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057" w:rsidRDefault="00FA72C9" w:rsidP="00FA72C9">
      <w:pPr>
        <w:pStyle w:val="a3"/>
        <w:ind w:left="0" w:hanging="1418"/>
        <w:rPr>
          <w:sz w:val="20"/>
        </w:rPr>
      </w:pPr>
      <w:bookmarkStart w:id="0" w:name="_GoBack"/>
      <w:r w:rsidRPr="00FA72C9">
        <w:rPr>
          <w:noProof/>
          <w:sz w:val="20"/>
          <w:lang w:val="ru-RU" w:eastAsia="ru-RU"/>
        </w:rPr>
        <w:drawing>
          <wp:inline distT="0" distB="0" distL="0" distR="0">
            <wp:extent cx="7620000" cy="10458824"/>
            <wp:effectExtent l="0" t="0" r="0" b="0"/>
            <wp:docPr id="1" name="Рисунок 1" descr="C:\Users\HP\Desktop\отсканированные файлы\Скан_201903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отсканированные файлы\Скан_20190304.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2192" cy="10461832"/>
                    </a:xfrm>
                    <a:prstGeom prst="rect">
                      <a:avLst/>
                    </a:prstGeom>
                    <a:noFill/>
                    <a:ln>
                      <a:noFill/>
                    </a:ln>
                  </pic:spPr>
                </pic:pic>
              </a:graphicData>
            </a:graphic>
          </wp:inline>
        </w:drawing>
      </w:r>
      <w:bookmarkEnd w:id="0"/>
    </w:p>
    <w:p w:rsidR="00222057" w:rsidRDefault="00337AE4">
      <w:pPr>
        <w:pStyle w:val="1"/>
        <w:spacing w:before="75"/>
        <w:ind w:left="64" w:right="411"/>
        <w:jc w:val="center"/>
      </w:pPr>
      <w:r>
        <w:lastRenderedPageBreak/>
        <w:t>СОДЕРЖАНИЕ</w:t>
      </w:r>
    </w:p>
    <w:p w:rsidR="00222057" w:rsidRDefault="00222057">
      <w:pPr>
        <w:jc w:val="center"/>
        <w:sectPr w:rsidR="00222057">
          <w:footerReference w:type="default" r:id="rId9"/>
          <w:pgSz w:w="11900" w:h="16840"/>
          <w:pgMar w:top="1060" w:right="260" w:bottom="1800" w:left="1460" w:header="720" w:footer="720" w:gutter="0"/>
          <w:cols w:space="720"/>
        </w:sectPr>
      </w:pPr>
    </w:p>
    <w:sdt>
      <w:sdtPr>
        <w:rPr>
          <w:b w:val="0"/>
          <w:bCs w:val="0"/>
        </w:rPr>
        <w:id w:val="210783775"/>
        <w:docPartObj>
          <w:docPartGallery w:val="Table of Contents"/>
          <w:docPartUnique/>
        </w:docPartObj>
      </w:sdtPr>
      <w:sdtEndPr/>
      <w:sdtContent>
        <w:p w:rsidR="00222057" w:rsidRPr="00EB3FA7" w:rsidRDefault="00337AE4" w:rsidP="000C0F5B">
          <w:pPr>
            <w:pStyle w:val="30"/>
            <w:numPr>
              <w:ilvl w:val="0"/>
              <w:numId w:val="723"/>
            </w:numPr>
            <w:tabs>
              <w:tab w:val="left" w:pos="960"/>
              <w:tab w:val="left" w:pos="961"/>
              <w:tab w:val="left" w:pos="2703"/>
              <w:tab w:val="left" w:pos="4135"/>
              <w:tab w:val="left" w:leader="dot" w:pos="9159"/>
            </w:tabs>
            <w:spacing w:before="186" w:line="232" w:lineRule="auto"/>
            <w:jc w:val="left"/>
            <w:rPr>
              <w:b w:val="0"/>
              <w:lang w:val="ru-RU"/>
            </w:rPr>
          </w:pPr>
          <w:r w:rsidRPr="00EB3FA7">
            <w:rPr>
              <w:lang w:val="ru-RU"/>
            </w:rPr>
            <w:t>ЦЕЛЕВОЙ</w:t>
          </w:r>
          <w:r w:rsidRPr="00EB3FA7">
            <w:rPr>
              <w:lang w:val="ru-RU"/>
            </w:rPr>
            <w:tab/>
            <w:t>РАЗДЕЛ</w:t>
          </w:r>
          <w:r w:rsidRPr="00EB3FA7">
            <w:rPr>
              <w:lang w:val="ru-RU"/>
            </w:rPr>
            <w:tab/>
            <w:t>основной образовательной программы основного</w:t>
          </w:r>
          <w:r w:rsidRPr="00EB3FA7">
            <w:rPr>
              <w:spacing w:val="-1"/>
              <w:lang w:val="ru-RU"/>
            </w:rPr>
            <w:t xml:space="preserve"> </w:t>
          </w:r>
          <w:r w:rsidR="0001782D">
            <w:rPr>
              <w:lang w:val="ru-RU"/>
            </w:rPr>
            <w:t>общего образования.</w:t>
          </w:r>
        </w:p>
        <w:p w:rsidR="00222057" w:rsidRDefault="00874ED9" w:rsidP="000C0F5B">
          <w:pPr>
            <w:pStyle w:val="5"/>
            <w:numPr>
              <w:ilvl w:val="1"/>
              <w:numId w:val="722"/>
            </w:numPr>
            <w:tabs>
              <w:tab w:val="left" w:pos="1680"/>
              <w:tab w:val="left" w:pos="1681"/>
              <w:tab w:val="left" w:leader="dot" w:pos="9246"/>
            </w:tabs>
            <w:spacing w:before="3"/>
          </w:pPr>
          <w:hyperlink w:anchor="_TOC_250009" w:history="1">
            <w:r w:rsidR="00337AE4">
              <w:t>Пояснительная</w:t>
            </w:r>
            <w:r w:rsidR="00337AE4">
              <w:rPr>
                <w:spacing w:val="-4"/>
              </w:rPr>
              <w:t xml:space="preserve"> </w:t>
            </w:r>
            <w:r w:rsidR="00337AE4">
              <w:t>записка…</w:t>
            </w:r>
            <w:r w:rsidR="00337AE4">
              <w:tab/>
            </w:r>
          </w:hyperlink>
          <w:r w:rsidR="0001782D">
            <w:rPr>
              <w:lang w:val="ru-RU"/>
            </w:rPr>
            <w:t>4</w:t>
          </w:r>
        </w:p>
        <w:p w:rsidR="00222057" w:rsidRPr="00EB3FA7" w:rsidRDefault="00337AE4" w:rsidP="000C0F5B">
          <w:pPr>
            <w:pStyle w:val="5"/>
            <w:numPr>
              <w:ilvl w:val="2"/>
              <w:numId w:val="722"/>
            </w:numPr>
            <w:tabs>
              <w:tab w:val="left" w:pos="1681"/>
              <w:tab w:val="left" w:leader="dot" w:pos="9191"/>
            </w:tabs>
            <w:spacing w:line="242" w:lineRule="auto"/>
            <w:ind w:right="590"/>
            <w:rPr>
              <w:lang w:val="ru-RU"/>
            </w:rPr>
          </w:pPr>
          <w:r w:rsidRPr="00EB3FA7">
            <w:rPr>
              <w:lang w:val="ru-RU"/>
            </w:rPr>
            <w:t>Цели и задачи реализации основной образовательной программы основного</w:t>
          </w:r>
          <w:r w:rsidRPr="00EB3FA7">
            <w:rPr>
              <w:spacing w:val="-5"/>
              <w:lang w:val="ru-RU"/>
            </w:rPr>
            <w:t xml:space="preserve"> </w:t>
          </w:r>
          <w:r w:rsidRPr="00EB3FA7">
            <w:rPr>
              <w:lang w:val="ru-RU"/>
            </w:rPr>
            <w:t>общего</w:t>
          </w:r>
          <w:r w:rsidRPr="00EB3FA7">
            <w:rPr>
              <w:spacing w:val="-4"/>
              <w:lang w:val="ru-RU"/>
            </w:rPr>
            <w:t xml:space="preserve"> </w:t>
          </w:r>
          <w:r w:rsidR="004D0E67">
            <w:rPr>
              <w:lang w:val="ru-RU"/>
            </w:rPr>
            <w:t>образования</w:t>
          </w:r>
          <w:r w:rsidR="004D0E67">
            <w:rPr>
              <w:lang w:val="ru-RU"/>
            </w:rPr>
            <w:tab/>
          </w:r>
          <w:r w:rsidR="0001782D">
            <w:rPr>
              <w:lang w:val="ru-RU"/>
            </w:rPr>
            <w:t>4</w:t>
          </w:r>
        </w:p>
        <w:p w:rsidR="00222057" w:rsidRPr="00EB3FA7" w:rsidRDefault="00337AE4" w:rsidP="000C0F5B">
          <w:pPr>
            <w:pStyle w:val="5"/>
            <w:numPr>
              <w:ilvl w:val="2"/>
              <w:numId w:val="722"/>
            </w:numPr>
            <w:tabs>
              <w:tab w:val="left" w:pos="1681"/>
              <w:tab w:val="left" w:pos="3252"/>
              <w:tab w:val="left" w:pos="3692"/>
              <w:tab w:val="left" w:pos="5027"/>
              <w:tab w:val="left" w:pos="5459"/>
              <w:tab w:val="left" w:leader="dot" w:pos="9077"/>
            </w:tabs>
            <w:spacing w:line="242" w:lineRule="auto"/>
            <w:ind w:right="587"/>
            <w:rPr>
              <w:lang w:val="ru-RU"/>
            </w:rPr>
          </w:pPr>
          <w:r w:rsidRPr="00EB3FA7">
            <w:rPr>
              <w:lang w:val="ru-RU"/>
            </w:rPr>
            <w:t>Принципы</w:t>
          </w:r>
          <w:r w:rsidRPr="00EB3FA7">
            <w:rPr>
              <w:lang w:val="ru-RU"/>
            </w:rPr>
            <w:tab/>
            <w:t>и</w:t>
          </w:r>
          <w:r w:rsidRPr="00EB3FA7">
            <w:rPr>
              <w:lang w:val="ru-RU"/>
            </w:rPr>
            <w:tab/>
            <w:t>подходы</w:t>
          </w:r>
          <w:r w:rsidRPr="00EB3FA7">
            <w:rPr>
              <w:lang w:val="ru-RU"/>
            </w:rPr>
            <w:tab/>
            <w:t>к</w:t>
          </w:r>
          <w:r w:rsidRPr="00EB3FA7">
            <w:rPr>
              <w:lang w:val="ru-RU"/>
            </w:rPr>
            <w:tab/>
            <w:t>формированию образовательной программы основного</w:t>
          </w:r>
          <w:r w:rsidRPr="00EB3FA7">
            <w:rPr>
              <w:spacing w:val="-6"/>
              <w:lang w:val="ru-RU"/>
            </w:rPr>
            <w:t xml:space="preserve"> </w:t>
          </w:r>
          <w:r w:rsidRPr="00EB3FA7">
            <w:rPr>
              <w:lang w:val="ru-RU"/>
            </w:rPr>
            <w:t>общего</w:t>
          </w:r>
          <w:r w:rsidRPr="00EB3FA7">
            <w:rPr>
              <w:spacing w:val="-6"/>
              <w:lang w:val="ru-RU"/>
            </w:rPr>
            <w:t xml:space="preserve"> </w:t>
          </w:r>
          <w:r w:rsidR="004D0E67">
            <w:rPr>
              <w:lang w:val="ru-RU"/>
            </w:rPr>
            <w:t>образования</w:t>
          </w:r>
          <w:r w:rsidR="004D0E67">
            <w:rPr>
              <w:lang w:val="ru-RU"/>
            </w:rPr>
            <w:tab/>
          </w:r>
          <w:r w:rsidR="0001782D">
            <w:rPr>
              <w:lang w:val="ru-RU"/>
            </w:rPr>
            <w:t>..5</w:t>
          </w:r>
        </w:p>
        <w:p w:rsidR="00222057" w:rsidRPr="00EB3FA7" w:rsidRDefault="00337AE4" w:rsidP="000C0F5B">
          <w:pPr>
            <w:pStyle w:val="5"/>
            <w:numPr>
              <w:ilvl w:val="2"/>
              <w:numId w:val="722"/>
            </w:numPr>
            <w:tabs>
              <w:tab w:val="left" w:pos="1681"/>
              <w:tab w:val="left" w:leader="dot" w:pos="9059"/>
            </w:tabs>
            <w:spacing w:line="240" w:lineRule="auto"/>
            <w:ind w:right="583"/>
            <w:jc w:val="both"/>
            <w:rPr>
              <w:lang w:val="ru-RU"/>
            </w:rPr>
          </w:pPr>
          <w:r w:rsidRPr="00EB3FA7">
            <w:rPr>
              <w:lang w:val="ru-RU"/>
            </w:rPr>
            <w:t>Планируемые результаты освоения обучающимися основной образовательной программы основного общего образования: общие положения, структура планируемых результатов, личностные результаты освоения ООП, метапредметные результаты</w:t>
          </w:r>
          <w:r w:rsidRPr="00EB3FA7">
            <w:rPr>
              <w:spacing w:val="-1"/>
              <w:lang w:val="ru-RU"/>
            </w:rPr>
            <w:t xml:space="preserve"> </w:t>
          </w:r>
          <w:r w:rsidRPr="00EB3FA7">
            <w:rPr>
              <w:lang w:val="ru-RU"/>
            </w:rPr>
            <w:t>освоения</w:t>
          </w:r>
          <w:r w:rsidRPr="00EB3FA7">
            <w:rPr>
              <w:spacing w:val="-1"/>
              <w:lang w:val="ru-RU"/>
            </w:rPr>
            <w:t xml:space="preserve"> </w:t>
          </w:r>
          <w:r w:rsidR="004D0E67">
            <w:rPr>
              <w:lang w:val="ru-RU"/>
            </w:rPr>
            <w:t>ООП</w:t>
          </w:r>
          <w:r w:rsidR="004D0E67">
            <w:rPr>
              <w:lang w:val="ru-RU"/>
            </w:rPr>
            <w:tab/>
          </w:r>
          <w:r w:rsidR="0001782D">
            <w:rPr>
              <w:lang w:val="ru-RU"/>
            </w:rPr>
            <w:t>10</w:t>
          </w:r>
        </w:p>
        <w:p w:rsidR="00222057" w:rsidRPr="0001782D" w:rsidRDefault="00337AE4">
          <w:pPr>
            <w:pStyle w:val="4"/>
            <w:tabs>
              <w:tab w:val="left" w:leader="dot" w:pos="9119"/>
            </w:tabs>
            <w:spacing w:line="321" w:lineRule="exact"/>
            <w:rPr>
              <w:lang w:val="ru-RU"/>
            </w:rPr>
          </w:pPr>
          <w:r w:rsidRPr="0001782D">
            <w:rPr>
              <w:lang w:val="ru-RU"/>
            </w:rPr>
            <w:t xml:space="preserve">1.2 </w:t>
          </w:r>
          <w:r w:rsidRPr="0001782D">
            <w:rPr>
              <w:spacing w:val="8"/>
              <w:lang w:val="ru-RU"/>
            </w:rPr>
            <w:t xml:space="preserve"> </w:t>
          </w:r>
          <w:r w:rsidRPr="0001782D">
            <w:rPr>
              <w:lang w:val="ru-RU"/>
            </w:rPr>
            <w:t>Предметные</w:t>
          </w:r>
          <w:r w:rsidRPr="0001782D">
            <w:rPr>
              <w:spacing w:val="-4"/>
              <w:lang w:val="ru-RU"/>
            </w:rPr>
            <w:t xml:space="preserve"> </w:t>
          </w:r>
          <w:r w:rsidR="0001782D" w:rsidRPr="0001782D">
            <w:rPr>
              <w:lang w:val="ru-RU"/>
            </w:rPr>
            <w:t>результаты…</w:t>
          </w:r>
          <w:r w:rsidR="0001782D">
            <w:rPr>
              <w:lang w:val="ru-RU"/>
            </w:rPr>
            <w:t>…………………………………………… 23</w:t>
          </w:r>
        </w:p>
        <w:p w:rsidR="00222057" w:rsidRPr="0001782D" w:rsidRDefault="00874ED9" w:rsidP="000C0F5B">
          <w:pPr>
            <w:pStyle w:val="8"/>
            <w:numPr>
              <w:ilvl w:val="3"/>
              <w:numId w:val="721"/>
            </w:numPr>
            <w:tabs>
              <w:tab w:val="left" w:pos="2401"/>
              <w:tab w:val="left" w:pos="2402"/>
              <w:tab w:val="left" w:leader="dot" w:pos="9126"/>
            </w:tabs>
            <w:ind w:hanging="1080"/>
            <w:rPr>
              <w:lang w:val="ru-RU"/>
            </w:rPr>
          </w:pPr>
          <w:hyperlink w:anchor="_TOC_250008" w:history="1">
            <w:r w:rsidR="00337AE4" w:rsidRPr="0001782D">
              <w:rPr>
                <w:lang w:val="ru-RU"/>
              </w:rPr>
              <w:t>Русский</w:t>
            </w:r>
            <w:r w:rsidR="00337AE4" w:rsidRPr="0001782D">
              <w:rPr>
                <w:spacing w:val="-3"/>
                <w:lang w:val="ru-RU"/>
              </w:rPr>
              <w:t xml:space="preserve"> </w:t>
            </w:r>
            <w:r w:rsidR="00337AE4" w:rsidRPr="0001782D">
              <w:rPr>
                <w:lang w:val="ru-RU"/>
              </w:rPr>
              <w:t>язык…</w:t>
            </w:r>
            <w:r w:rsidR="00337AE4" w:rsidRPr="0001782D">
              <w:rPr>
                <w:lang w:val="ru-RU"/>
              </w:rPr>
              <w:tab/>
            </w:r>
          </w:hyperlink>
          <w:r w:rsidR="00422C97">
            <w:rPr>
              <w:lang w:val="ru-RU"/>
            </w:rPr>
            <w:t>23</w:t>
          </w:r>
        </w:p>
        <w:p w:rsidR="00222057" w:rsidRPr="0001782D" w:rsidRDefault="00337AE4" w:rsidP="000C0F5B">
          <w:pPr>
            <w:pStyle w:val="8"/>
            <w:numPr>
              <w:ilvl w:val="3"/>
              <w:numId w:val="721"/>
            </w:numPr>
            <w:tabs>
              <w:tab w:val="left" w:pos="2401"/>
              <w:tab w:val="left" w:pos="2402"/>
              <w:tab w:val="left" w:leader="dot" w:pos="9099"/>
            </w:tabs>
            <w:ind w:hanging="1080"/>
            <w:rPr>
              <w:lang w:val="ru-RU"/>
            </w:rPr>
          </w:pPr>
          <w:r w:rsidRPr="0001782D">
            <w:rPr>
              <w:lang w:val="ru-RU"/>
            </w:rPr>
            <w:t>Литература…</w:t>
          </w:r>
          <w:r w:rsidRPr="0001782D">
            <w:rPr>
              <w:lang w:val="ru-RU"/>
            </w:rPr>
            <w:tab/>
          </w:r>
          <w:r w:rsidR="00422C97">
            <w:rPr>
              <w:lang w:val="ru-RU"/>
            </w:rPr>
            <w:t>30</w:t>
          </w:r>
        </w:p>
        <w:p w:rsidR="00222057" w:rsidRPr="0001782D" w:rsidRDefault="00337AE4" w:rsidP="000C0F5B">
          <w:pPr>
            <w:pStyle w:val="8"/>
            <w:numPr>
              <w:ilvl w:val="3"/>
              <w:numId w:val="721"/>
            </w:numPr>
            <w:tabs>
              <w:tab w:val="left" w:pos="2401"/>
              <w:tab w:val="left" w:pos="2402"/>
              <w:tab w:val="left" w:leader="dot" w:pos="9123"/>
            </w:tabs>
            <w:ind w:hanging="1080"/>
            <w:rPr>
              <w:lang w:val="ru-RU"/>
            </w:rPr>
          </w:pPr>
          <w:r w:rsidRPr="0001782D">
            <w:rPr>
              <w:lang w:val="ru-RU"/>
            </w:rPr>
            <w:t>Иностранный</w:t>
          </w:r>
          <w:r w:rsidRPr="0001782D">
            <w:rPr>
              <w:spacing w:val="-4"/>
              <w:lang w:val="ru-RU"/>
            </w:rPr>
            <w:t xml:space="preserve"> </w:t>
          </w:r>
          <w:r w:rsidRPr="0001782D">
            <w:rPr>
              <w:lang w:val="ru-RU"/>
            </w:rPr>
            <w:t>язык</w:t>
          </w:r>
          <w:r w:rsidRPr="0001782D">
            <w:rPr>
              <w:spacing w:val="-3"/>
              <w:lang w:val="ru-RU"/>
            </w:rPr>
            <w:t xml:space="preserve"> </w:t>
          </w:r>
          <w:r w:rsidR="004D0E67" w:rsidRPr="0001782D">
            <w:rPr>
              <w:lang w:val="ru-RU"/>
            </w:rPr>
            <w:t>(английский)</w:t>
          </w:r>
          <w:r w:rsidR="004D0E67" w:rsidRPr="0001782D">
            <w:rPr>
              <w:lang w:val="ru-RU"/>
            </w:rPr>
            <w:tab/>
          </w:r>
          <w:r w:rsidR="00422C97">
            <w:rPr>
              <w:lang w:val="ru-RU"/>
            </w:rPr>
            <w:t>32</w:t>
          </w:r>
        </w:p>
        <w:p w:rsidR="00222057" w:rsidRPr="0001782D" w:rsidRDefault="00337AE4" w:rsidP="000C0F5B">
          <w:pPr>
            <w:pStyle w:val="8"/>
            <w:numPr>
              <w:ilvl w:val="3"/>
              <w:numId w:val="721"/>
            </w:numPr>
            <w:tabs>
              <w:tab w:val="left" w:pos="2401"/>
              <w:tab w:val="left" w:pos="2402"/>
              <w:tab w:val="left" w:leader="dot" w:pos="9059"/>
            </w:tabs>
            <w:ind w:hanging="1080"/>
            <w:rPr>
              <w:lang w:val="ru-RU"/>
            </w:rPr>
          </w:pPr>
          <w:r w:rsidRPr="0001782D">
            <w:rPr>
              <w:lang w:val="ru-RU"/>
            </w:rPr>
            <w:t>История России.</w:t>
          </w:r>
          <w:r w:rsidRPr="0001782D">
            <w:rPr>
              <w:spacing w:val="-4"/>
              <w:lang w:val="ru-RU"/>
            </w:rPr>
            <w:t xml:space="preserve"> </w:t>
          </w:r>
          <w:r w:rsidRPr="0001782D">
            <w:rPr>
              <w:lang w:val="ru-RU"/>
            </w:rPr>
            <w:t>Всеобщая</w:t>
          </w:r>
          <w:r w:rsidRPr="0001782D">
            <w:rPr>
              <w:spacing w:val="-2"/>
              <w:lang w:val="ru-RU"/>
            </w:rPr>
            <w:t xml:space="preserve"> </w:t>
          </w:r>
          <w:r w:rsidR="004D0E67" w:rsidRPr="0001782D">
            <w:rPr>
              <w:lang w:val="ru-RU"/>
            </w:rPr>
            <w:t>история…</w:t>
          </w:r>
          <w:r w:rsidR="004D0E67" w:rsidRPr="0001782D">
            <w:rPr>
              <w:lang w:val="ru-RU"/>
            </w:rPr>
            <w:tab/>
          </w:r>
          <w:r w:rsidR="00422C97">
            <w:rPr>
              <w:lang w:val="ru-RU"/>
            </w:rPr>
            <w:t>.36</w:t>
          </w:r>
        </w:p>
        <w:p w:rsidR="00222057" w:rsidRPr="00422C97" w:rsidRDefault="004D0E67" w:rsidP="000C0F5B">
          <w:pPr>
            <w:pStyle w:val="8"/>
            <w:numPr>
              <w:ilvl w:val="3"/>
              <w:numId w:val="721"/>
            </w:numPr>
            <w:tabs>
              <w:tab w:val="left" w:pos="2401"/>
              <w:tab w:val="left" w:pos="2402"/>
              <w:tab w:val="left" w:leader="dot" w:pos="9175"/>
            </w:tabs>
            <w:ind w:hanging="1080"/>
            <w:rPr>
              <w:lang w:val="ru-RU"/>
            </w:rPr>
          </w:pPr>
          <w:r w:rsidRPr="0001782D">
            <w:rPr>
              <w:lang w:val="ru-RU"/>
            </w:rPr>
            <w:t>О</w:t>
          </w:r>
          <w:r w:rsidR="00422C97" w:rsidRPr="00422C97">
            <w:rPr>
              <w:lang w:val="ru-RU"/>
            </w:rPr>
            <w:t>бществознание…</w:t>
          </w:r>
          <w:r w:rsidR="00422C97">
            <w:rPr>
              <w:lang w:val="ru-RU"/>
            </w:rPr>
            <w:t>………………………………………...39</w:t>
          </w:r>
        </w:p>
        <w:p w:rsidR="00222057" w:rsidRPr="00422C97" w:rsidRDefault="004D0E67" w:rsidP="000C0F5B">
          <w:pPr>
            <w:pStyle w:val="8"/>
            <w:numPr>
              <w:ilvl w:val="3"/>
              <w:numId w:val="721"/>
            </w:numPr>
            <w:tabs>
              <w:tab w:val="left" w:pos="2401"/>
              <w:tab w:val="left" w:pos="2402"/>
              <w:tab w:val="left" w:leader="dot" w:pos="9131"/>
            </w:tabs>
            <w:ind w:hanging="1080"/>
            <w:rPr>
              <w:lang w:val="ru-RU"/>
            </w:rPr>
          </w:pPr>
          <w:r w:rsidRPr="00422C97">
            <w:rPr>
              <w:lang w:val="ru-RU"/>
            </w:rPr>
            <w:t>География…</w:t>
          </w:r>
          <w:r w:rsidRPr="00422C97">
            <w:rPr>
              <w:lang w:val="ru-RU"/>
            </w:rPr>
            <w:tab/>
          </w:r>
          <w:r w:rsidR="00422C97">
            <w:rPr>
              <w:lang w:val="ru-RU"/>
            </w:rPr>
            <w:t>45</w:t>
          </w:r>
        </w:p>
        <w:p w:rsidR="00222057" w:rsidRPr="00422C97" w:rsidRDefault="00422C97" w:rsidP="000C0F5B">
          <w:pPr>
            <w:pStyle w:val="8"/>
            <w:numPr>
              <w:ilvl w:val="3"/>
              <w:numId w:val="721"/>
            </w:numPr>
            <w:tabs>
              <w:tab w:val="left" w:pos="2401"/>
              <w:tab w:val="left" w:pos="2402"/>
              <w:tab w:val="left" w:leader="dot" w:pos="9175"/>
            </w:tabs>
            <w:ind w:hanging="1080"/>
            <w:rPr>
              <w:lang w:val="ru-RU"/>
            </w:rPr>
          </w:pPr>
          <w:r>
            <w:rPr>
              <w:lang w:val="ru-RU"/>
            </w:rPr>
            <w:t>Математика…………………………………………………49</w:t>
          </w:r>
        </w:p>
        <w:p w:rsidR="00222057" w:rsidRPr="00422C97" w:rsidRDefault="004D0E67" w:rsidP="000C0F5B">
          <w:pPr>
            <w:pStyle w:val="8"/>
            <w:numPr>
              <w:ilvl w:val="3"/>
              <w:numId w:val="721"/>
            </w:numPr>
            <w:tabs>
              <w:tab w:val="left" w:pos="2401"/>
              <w:tab w:val="left" w:pos="2402"/>
              <w:tab w:val="left" w:leader="dot" w:pos="9163"/>
            </w:tabs>
            <w:ind w:hanging="1080"/>
            <w:rPr>
              <w:lang w:val="ru-RU"/>
            </w:rPr>
          </w:pPr>
          <w:r w:rsidRPr="00422C97">
            <w:rPr>
              <w:lang w:val="ru-RU"/>
            </w:rPr>
            <w:t>Информатика…</w:t>
          </w:r>
          <w:r w:rsidRPr="00422C97">
            <w:rPr>
              <w:lang w:val="ru-RU"/>
            </w:rPr>
            <w:tab/>
          </w:r>
          <w:r w:rsidR="00422C97">
            <w:rPr>
              <w:lang w:val="ru-RU"/>
            </w:rPr>
            <w:t>54</w:t>
          </w:r>
        </w:p>
        <w:p w:rsidR="00222057" w:rsidRPr="00422C97" w:rsidRDefault="00422C97" w:rsidP="000C0F5B">
          <w:pPr>
            <w:pStyle w:val="8"/>
            <w:numPr>
              <w:ilvl w:val="3"/>
              <w:numId w:val="721"/>
            </w:numPr>
            <w:tabs>
              <w:tab w:val="left" w:pos="2401"/>
              <w:tab w:val="left" w:pos="2402"/>
              <w:tab w:val="left" w:leader="dot" w:pos="9245"/>
            </w:tabs>
            <w:ind w:hanging="1080"/>
            <w:rPr>
              <w:lang w:val="ru-RU"/>
            </w:rPr>
          </w:pPr>
          <w:r>
            <w:rPr>
              <w:lang w:val="ru-RU"/>
            </w:rPr>
            <w:t>Физика………………………………………………………57</w:t>
          </w:r>
        </w:p>
        <w:p w:rsidR="00222057" w:rsidRPr="00422C97" w:rsidRDefault="004D0E67" w:rsidP="000C0F5B">
          <w:pPr>
            <w:pStyle w:val="8"/>
            <w:numPr>
              <w:ilvl w:val="3"/>
              <w:numId w:val="721"/>
            </w:numPr>
            <w:tabs>
              <w:tab w:val="left" w:pos="2402"/>
              <w:tab w:val="left" w:leader="dot" w:pos="9196"/>
            </w:tabs>
            <w:ind w:hanging="1080"/>
            <w:rPr>
              <w:lang w:val="ru-RU"/>
            </w:rPr>
          </w:pPr>
          <w:r w:rsidRPr="00422C97">
            <w:rPr>
              <w:lang w:val="ru-RU"/>
            </w:rPr>
            <w:t>Биология…</w:t>
          </w:r>
          <w:r w:rsidRPr="00422C97">
            <w:rPr>
              <w:lang w:val="ru-RU"/>
            </w:rPr>
            <w:tab/>
          </w:r>
          <w:r w:rsidR="00422C97">
            <w:rPr>
              <w:lang w:val="ru-RU"/>
            </w:rPr>
            <w:t>62</w:t>
          </w:r>
        </w:p>
        <w:p w:rsidR="00222057" w:rsidRPr="00422C97" w:rsidRDefault="004D0E67" w:rsidP="000C0F5B">
          <w:pPr>
            <w:pStyle w:val="8"/>
            <w:numPr>
              <w:ilvl w:val="3"/>
              <w:numId w:val="721"/>
            </w:numPr>
            <w:tabs>
              <w:tab w:val="left" w:pos="2402"/>
              <w:tab w:val="left" w:leader="dot" w:pos="9161"/>
            </w:tabs>
            <w:ind w:hanging="1080"/>
            <w:rPr>
              <w:lang w:val="ru-RU"/>
            </w:rPr>
          </w:pPr>
          <w:r w:rsidRPr="00422C97">
            <w:rPr>
              <w:lang w:val="ru-RU"/>
            </w:rPr>
            <w:t>Химия…</w:t>
          </w:r>
          <w:r w:rsidRPr="00422C97">
            <w:rPr>
              <w:lang w:val="ru-RU"/>
            </w:rPr>
            <w:tab/>
          </w:r>
          <w:r w:rsidR="00422C97">
            <w:rPr>
              <w:lang w:val="ru-RU"/>
            </w:rPr>
            <w:t>63</w:t>
          </w:r>
        </w:p>
        <w:p w:rsidR="00222057" w:rsidRPr="00422C97" w:rsidRDefault="00337AE4" w:rsidP="000C0F5B">
          <w:pPr>
            <w:pStyle w:val="8"/>
            <w:numPr>
              <w:ilvl w:val="3"/>
              <w:numId w:val="721"/>
            </w:numPr>
            <w:tabs>
              <w:tab w:val="left" w:pos="2402"/>
              <w:tab w:val="left" w:leader="dot" w:pos="9144"/>
            </w:tabs>
            <w:spacing w:before="2"/>
            <w:ind w:hanging="1080"/>
            <w:rPr>
              <w:lang w:val="ru-RU"/>
            </w:rPr>
          </w:pPr>
          <w:r w:rsidRPr="00422C97">
            <w:rPr>
              <w:lang w:val="ru-RU"/>
            </w:rPr>
            <w:t>Изобразительное</w:t>
          </w:r>
          <w:r w:rsidRPr="00422C97">
            <w:rPr>
              <w:spacing w:val="-5"/>
              <w:lang w:val="ru-RU"/>
            </w:rPr>
            <w:t xml:space="preserve"> </w:t>
          </w:r>
          <w:r w:rsidR="004D0E67" w:rsidRPr="00422C97">
            <w:rPr>
              <w:lang w:val="ru-RU"/>
            </w:rPr>
            <w:t>искусство</w:t>
          </w:r>
          <w:r w:rsidR="004D0E67" w:rsidRPr="00422C97">
            <w:rPr>
              <w:lang w:val="ru-RU"/>
            </w:rPr>
            <w:tab/>
          </w:r>
          <w:r w:rsidR="00422C97">
            <w:rPr>
              <w:lang w:val="ru-RU"/>
            </w:rPr>
            <w:t>.67</w:t>
          </w:r>
        </w:p>
        <w:p w:rsidR="00222057" w:rsidRPr="00422C97" w:rsidRDefault="004D0E67" w:rsidP="000C0F5B">
          <w:pPr>
            <w:pStyle w:val="8"/>
            <w:numPr>
              <w:ilvl w:val="3"/>
              <w:numId w:val="721"/>
            </w:numPr>
            <w:tabs>
              <w:tab w:val="left" w:pos="2402"/>
              <w:tab w:val="left" w:leader="dot" w:pos="9228"/>
            </w:tabs>
            <w:ind w:hanging="1080"/>
            <w:rPr>
              <w:lang w:val="ru-RU"/>
            </w:rPr>
          </w:pPr>
          <w:r w:rsidRPr="00422C97">
            <w:rPr>
              <w:lang w:val="ru-RU"/>
            </w:rPr>
            <w:t>Музыка…</w:t>
          </w:r>
          <w:r w:rsidRPr="00422C97">
            <w:rPr>
              <w:lang w:val="ru-RU"/>
            </w:rPr>
            <w:tab/>
          </w:r>
          <w:r w:rsidR="00422C97">
            <w:rPr>
              <w:lang w:val="ru-RU"/>
            </w:rPr>
            <w:t>69</w:t>
          </w:r>
        </w:p>
        <w:p w:rsidR="00222057" w:rsidRPr="00422C97" w:rsidRDefault="004D0E67" w:rsidP="000C0F5B">
          <w:pPr>
            <w:pStyle w:val="8"/>
            <w:numPr>
              <w:ilvl w:val="3"/>
              <w:numId w:val="721"/>
            </w:numPr>
            <w:tabs>
              <w:tab w:val="left" w:pos="2402"/>
              <w:tab w:val="left" w:leader="dot" w:pos="9194"/>
            </w:tabs>
            <w:spacing w:before="2"/>
            <w:ind w:hanging="1080"/>
            <w:rPr>
              <w:lang w:val="ru-RU"/>
            </w:rPr>
          </w:pPr>
          <w:r w:rsidRPr="00422C97">
            <w:rPr>
              <w:lang w:val="ru-RU"/>
            </w:rPr>
            <w:t>Технология…</w:t>
          </w:r>
          <w:r w:rsidRPr="00422C97">
            <w:rPr>
              <w:lang w:val="ru-RU"/>
            </w:rPr>
            <w:tab/>
          </w:r>
          <w:r w:rsidR="00422C97">
            <w:rPr>
              <w:lang w:val="ru-RU"/>
            </w:rPr>
            <w:t>71</w:t>
          </w:r>
        </w:p>
        <w:p w:rsidR="00222057" w:rsidRPr="00422C97" w:rsidRDefault="00337AE4" w:rsidP="000C0F5B">
          <w:pPr>
            <w:pStyle w:val="8"/>
            <w:numPr>
              <w:ilvl w:val="3"/>
              <w:numId w:val="721"/>
            </w:numPr>
            <w:tabs>
              <w:tab w:val="left" w:pos="2402"/>
              <w:tab w:val="left" w:leader="dot" w:pos="9153"/>
            </w:tabs>
            <w:ind w:hanging="1080"/>
            <w:rPr>
              <w:lang w:val="ru-RU"/>
            </w:rPr>
          </w:pPr>
          <w:r w:rsidRPr="00422C97">
            <w:rPr>
              <w:lang w:val="ru-RU"/>
            </w:rPr>
            <w:t>Физическая</w:t>
          </w:r>
          <w:r w:rsidRPr="00422C97">
            <w:rPr>
              <w:spacing w:val="-3"/>
              <w:lang w:val="ru-RU"/>
            </w:rPr>
            <w:t xml:space="preserve"> </w:t>
          </w:r>
          <w:r w:rsidR="004D0E67" w:rsidRPr="00422C97">
            <w:rPr>
              <w:lang w:val="ru-RU"/>
            </w:rPr>
            <w:t>культура…</w:t>
          </w:r>
          <w:r w:rsidR="004D0E67" w:rsidRPr="00422C97">
            <w:rPr>
              <w:lang w:val="ru-RU"/>
            </w:rPr>
            <w:tab/>
          </w:r>
          <w:r w:rsidR="00422C97">
            <w:rPr>
              <w:lang w:val="ru-RU"/>
            </w:rPr>
            <w:t>74</w:t>
          </w:r>
        </w:p>
        <w:p w:rsidR="00222057" w:rsidRDefault="00337AE4" w:rsidP="000C0F5B">
          <w:pPr>
            <w:pStyle w:val="8"/>
            <w:numPr>
              <w:ilvl w:val="3"/>
              <w:numId w:val="721"/>
            </w:numPr>
            <w:tabs>
              <w:tab w:val="left" w:pos="2402"/>
              <w:tab w:val="left" w:leader="dot" w:pos="9148"/>
            </w:tabs>
            <w:spacing w:before="2"/>
            <w:ind w:hanging="1080"/>
          </w:pPr>
          <w:r w:rsidRPr="00422C97">
            <w:rPr>
              <w:lang w:val="ru-RU"/>
            </w:rPr>
            <w:t>Основы</w:t>
          </w:r>
          <w:r w:rsidRPr="00422C97">
            <w:rPr>
              <w:spacing w:val="-4"/>
              <w:lang w:val="ru-RU"/>
            </w:rPr>
            <w:t xml:space="preserve"> </w:t>
          </w:r>
          <w:r w:rsidRPr="00422C97">
            <w:rPr>
              <w:lang w:val="ru-RU"/>
            </w:rPr>
            <w:t>безопасности</w:t>
          </w:r>
          <w:r w:rsidRPr="00422C97">
            <w:rPr>
              <w:spacing w:val="-5"/>
              <w:lang w:val="ru-RU"/>
            </w:rPr>
            <w:t xml:space="preserve"> </w:t>
          </w:r>
          <w:r w:rsidR="004D0E67" w:rsidRPr="00422C97">
            <w:rPr>
              <w:lang w:val="ru-RU"/>
            </w:rPr>
            <w:t>жизн</w:t>
          </w:r>
          <w:r w:rsidR="004D0E67">
            <w:t>едеятельности</w:t>
          </w:r>
          <w:r w:rsidR="004D0E67">
            <w:tab/>
          </w:r>
          <w:r w:rsidR="00422C97">
            <w:rPr>
              <w:lang w:val="ru-RU"/>
            </w:rPr>
            <w:t>77</w:t>
          </w:r>
        </w:p>
        <w:p w:rsidR="00222057" w:rsidRDefault="00C128D2" w:rsidP="000C0F5B">
          <w:pPr>
            <w:pStyle w:val="8"/>
            <w:numPr>
              <w:ilvl w:val="3"/>
              <w:numId w:val="721"/>
            </w:numPr>
            <w:tabs>
              <w:tab w:val="left" w:pos="2402"/>
              <w:tab w:val="left" w:leader="dot" w:pos="9091"/>
            </w:tabs>
            <w:ind w:hanging="1080"/>
          </w:pPr>
          <w:r>
            <w:t xml:space="preserve">Родной </w:t>
          </w:r>
          <w:r>
            <w:rPr>
              <w:lang w:val="ru-RU"/>
            </w:rPr>
            <w:t>язык, родная литература</w:t>
          </w:r>
          <w:r w:rsidR="004D0E67">
            <w:tab/>
          </w:r>
          <w:r w:rsidR="00422C97">
            <w:rPr>
              <w:lang w:val="ru-RU"/>
            </w:rPr>
            <w:t>.82</w:t>
          </w:r>
        </w:p>
        <w:p w:rsidR="00222057" w:rsidRPr="00422C97" w:rsidRDefault="00337AE4" w:rsidP="000C0F5B">
          <w:pPr>
            <w:pStyle w:val="8"/>
            <w:numPr>
              <w:ilvl w:val="3"/>
              <w:numId w:val="721"/>
            </w:numPr>
            <w:tabs>
              <w:tab w:val="left" w:pos="2402"/>
              <w:tab w:val="left" w:leader="dot" w:pos="9059"/>
            </w:tabs>
            <w:spacing w:before="3"/>
            <w:ind w:hanging="1080"/>
            <w:rPr>
              <w:lang w:val="ru-RU"/>
            </w:rPr>
          </w:pPr>
          <w:r w:rsidRPr="00422C97">
            <w:rPr>
              <w:lang w:val="ru-RU"/>
            </w:rPr>
            <w:t>Культура</w:t>
          </w:r>
          <w:r w:rsidRPr="00422C97">
            <w:rPr>
              <w:spacing w:val="-2"/>
              <w:lang w:val="ru-RU"/>
            </w:rPr>
            <w:t xml:space="preserve"> </w:t>
          </w:r>
          <w:r w:rsidRPr="00422C97">
            <w:rPr>
              <w:lang w:val="ru-RU"/>
            </w:rPr>
            <w:t>народов</w:t>
          </w:r>
          <w:r w:rsidRPr="00422C97">
            <w:rPr>
              <w:spacing w:val="-2"/>
              <w:lang w:val="ru-RU"/>
            </w:rPr>
            <w:t xml:space="preserve"> </w:t>
          </w:r>
          <w:r w:rsidRPr="00422C97">
            <w:rPr>
              <w:lang w:val="ru-RU"/>
            </w:rPr>
            <w:t>РС</w:t>
          </w:r>
          <w:r w:rsidR="0001782D">
            <w:rPr>
              <w:lang w:val="ru-RU"/>
            </w:rPr>
            <w:t xml:space="preserve"> </w:t>
          </w:r>
          <w:r w:rsidR="00422C97" w:rsidRPr="00422C97">
            <w:rPr>
              <w:lang w:val="ru-RU"/>
            </w:rPr>
            <w:t>(Я)…</w:t>
          </w:r>
          <w:r w:rsidR="00422C97">
            <w:rPr>
              <w:lang w:val="ru-RU"/>
            </w:rPr>
            <w:t>………………………………..85</w:t>
          </w:r>
        </w:p>
        <w:p w:rsidR="00222057" w:rsidRPr="00EB3FA7" w:rsidRDefault="00337AE4" w:rsidP="000C0F5B">
          <w:pPr>
            <w:pStyle w:val="4"/>
            <w:numPr>
              <w:ilvl w:val="1"/>
              <w:numId w:val="721"/>
            </w:numPr>
            <w:tabs>
              <w:tab w:val="left" w:pos="1105"/>
            </w:tabs>
            <w:spacing w:line="242" w:lineRule="auto"/>
            <w:ind w:right="1312" w:hanging="497"/>
            <w:jc w:val="left"/>
            <w:rPr>
              <w:lang w:val="ru-RU"/>
            </w:rPr>
          </w:pPr>
          <w:r w:rsidRPr="00EB3FA7">
            <w:rPr>
              <w:lang w:val="ru-RU"/>
            </w:rPr>
            <w:t>Система оценки достижения планируемых результатов</w:t>
          </w:r>
          <w:r w:rsidRPr="00EB3FA7">
            <w:rPr>
              <w:spacing w:val="-29"/>
              <w:lang w:val="ru-RU"/>
            </w:rPr>
            <w:t xml:space="preserve"> </w:t>
          </w:r>
          <w:r w:rsidRPr="00EB3FA7">
            <w:rPr>
              <w:lang w:val="ru-RU"/>
            </w:rPr>
            <w:t>освоения основной образовательной программы основного</w:t>
          </w:r>
          <w:r w:rsidRPr="00EB3FA7">
            <w:rPr>
              <w:spacing w:val="-5"/>
              <w:lang w:val="ru-RU"/>
            </w:rPr>
            <w:t xml:space="preserve"> </w:t>
          </w:r>
          <w:r w:rsidRPr="00EB3FA7">
            <w:rPr>
              <w:lang w:val="ru-RU"/>
            </w:rPr>
            <w:t>общего</w:t>
          </w:r>
        </w:p>
        <w:p w:rsidR="00222057" w:rsidRPr="00422C97" w:rsidRDefault="00422C97">
          <w:pPr>
            <w:pStyle w:val="6"/>
            <w:tabs>
              <w:tab w:val="left" w:leader="dot" w:pos="9084"/>
            </w:tabs>
            <w:rPr>
              <w:lang w:val="ru-RU"/>
            </w:rPr>
          </w:pPr>
          <w:r w:rsidRPr="00422C97">
            <w:rPr>
              <w:lang w:val="ru-RU"/>
            </w:rPr>
            <w:t>образования</w:t>
          </w:r>
        </w:p>
        <w:p w:rsidR="00222057" w:rsidRDefault="00874ED9" w:rsidP="000C0F5B">
          <w:pPr>
            <w:pStyle w:val="5"/>
            <w:numPr>
              <w:ilvl w:val="2"/>
              <w:numId w:val="721"/>
            </w:numPr>
            <w:tabs>
              <w:tab w:val="left" w:pos="1681"/>
              <w:tab w:val="left" w:leader="dot" w:pos="9223"/>
            </w:tabs>
            <w:spacing w:before="1"/>
          </w:pPr>
          <w:hyperlink w:anchor="_TOC_250007" w:history="1">
            <w:r w:rsidR="00337AE4">
              <w:t>Общие</w:t>
            </w:r>
            <w:r w:rsidR="00337AE4">
              <w:rPr>
                <w:spacing w:val="-6"/>
              </w:rPr>
              <w:t xml:space="preserve"> </w:t>
            </w:r>
            <w:r w:rsidR="00337AE4">
              <w:t>положения…</w:t>
            </w:r>
            <w:r w:rsidR="00337AE4">
              <w:tab/>
            </w:r>
          </w:hyperlink>
          <w:r w:rsidR="00422C97">
            <w:rPr>
              <w:lang w:val="ru-RU"/>
            </w:rPr>
            <w:t>86</w:t>
          </w:r>
        </w:p>
        <w:p w:rsidR="00222057" w:rsidRDefault="00874ED9" w:rsidP="000C0F5B">
          <w:pPr>
            <w:pStyle w:val="5"/>
            <w:numPr>
              <w:ilvl w:val="2"/>
              <w:numId w:val="721"/>
            </w:numPr>
            <w:tabs>
              <w:tab w:val="left" w:pos="1681"/>
              <w:tab w:val="left" w:leader="dot" w:pos="9139"/>
            </w:tabs>
          </w:pPr>
          <w:hyperlink w:anchor="_TOC_250006" w:history="1">
            <w:r w:rsidR="00337AE4">
              <w:t>Особенности оценки</w:t>
            </w:r>
            <w:r w:rsidR="00337AE4">
              <w:rPr>
                <w:spacing w:val="-8"/>
              </w:rPr>
              <w:t xml:space="preserve"> </w:t>
            </w:r>
            <w:r w:rsidR="00337AE4">
              <w:t>личностных результатов…</w:t>
            </w:r>
            <w:r w:rsidR="00337AE4">
              <w:tab/>
            </w:r>
          </w:hyperlink>
          <w:r w:rsidR="00422C97">
            <w:rPr>
              <w:lang w:val="ru-RU"/>
            </w:rPr>
            <w:t>88</w:t>
          </w:r>
        </w:p>
        <w:p w:rsidR="00222057" w:rsidRDefault="00874ED9" w:rsidP="000C0F5B">
          <w:pPr>
            <w:pStyle w:val="5"/>
            <w:numPr>
              <w:ilvl w:val="2"/>
              <w:numId w:val="721"/>
            </w:numPr>
            <w:tabs>
              <w:tab w:val="left" w:pos="1681"/>
              <w:tab w:val="left" w:leader="dot" w:pos="9139"/>
            </w:tabs>
            <w:spacing w:before="2"/>
          </w:pPr>
          <w:hyperlink w:anchor="_TOC_250005" w:history="1">
            <w:r w:rsidR="00337AE4">
              <w:t>Особенности оценки</w:t>
            </w:r>
            <w:r w:rsidR="00337AE4">
              <w:rPr>
                <w:spacing w:val="-9"/>
              </w:rPr>
              <w:t xml:space="preserve"> </w:t>
            </w:r>
            <w:r w:rsidR="00337AE4">
              <w:t>метапредметных</w:t>
            </w:r>
            <w:r w:rsidR="00337AE4">
              <w:rPr>
                <w:spacing w:val="-4"/>
              </w:rPr>
              <w:t xml:space="preserve"> </w:t>
            </w:r>
            <w:r w:rsidR="00337AE4">
              <w:t>результатов…</w:t>
            </w:r>
            <w:r w:rsidR="00337AE4">
              <w:tab/>
            </w:r>
          </w:hyperlink>
          <w:r w:rsidR="00422C97">
            <w:rPr>
              <w:lang w:val="ru-RU"/>
            </w:rPr>
            <w:t>90</w:t>
          </w:r>
        </w:p>
        <w:p w:rsidR="00222057" w:rsidRDefault="00874ED9" w:rsidP="000C0F5B">
          <w:pPr>
            <w:pStyle w:val="5"/>
            <w:numPr>
              <w:ilvl w:val="2"/>
              <w:numId w:val="721"/>
            </w:numPr>
            <w:tabs>
              <w:tab w:val="left" w:pos="1681"/>
              <w:tab w:val="left" w:leader="dot" w:pos="9155"/>
            </w:tabs>
            <w:spacing w:after="240" w:line="240" w:lineRule="auto"/>
            <w:ind w:right="584"/>
            <w:rPr>
              <w:lang w:val="ru-RU"/>
            </w:rPr>
          </w:pPr>
          <w:hyperlink w:anchor="_TOC_250004" w:history="1">
            <w:r w:rsidR="00337AE4" w:rsidRPr="00EB3FA7">
              <w:rPr>
                <w:lang w:val="ru-RU"/>
              </w:rPr>
              <w:t>Итоговая оценка выпускника и ее использование при переходе от основного к среднему (полному)</w:t>
            </w:r>
            <w:r w:rsidR="00337AE4" w:rsidRPr="00EB3FA7">
              <w:rPr>
                <w:spacing w:val="-14"/>
                <w:lang w:val="ru-RU"/>
              </w:rPr>
              <w:t xml:space="preserve"> </w:t>
            </w:r>
            <w:r w:rsidR="00337AE4" w:rsidRPr="00EB3FA7">
              <w:rPr>
                <w:lang w:val="ru-RU"/>
              </w:rPr>
              <w:t>общему</w:t>
            </w:r>
            <w:r w:rsidR="00337AE4" w:rsidRPr="00EB3FA7">
              <w:rPr>
                <w:spacing w:val="-6"/>
                <w:lang w:val="ru-RU"/>
              </w:rPr>
              <w:t xml:space="preserve"> </w:t>
            </w:r>
            <w:r w:rsidR="00337AE4" w:rsidRPr="00EB3FA7">
              <w:rPr>
                <w:lang w:val="ru-RU"/>
              </w:rPr>
              <w:t>образованию</w:t>
            </w:r>
            <w:r w:rsidR="00337AE4" w:rsidRPr="00EB3FA7">
              <w:rPr>
                <w:lang w:val="ru-RU"/>
              </w:rPr>
              <w:tab/>
            </w:r>
          </w:hyperlink>
          <w:r w:rsidR="00422C97">
            <w:rPr>
              <w:lang w:val="ru-RU"/>
            </w:rPr>
            <w:t>91</w:t>
          </w:r>
        </w:p>
        <w:p w:rsidR="00AD039F" w:rsidRPr="000420BC" w:rsidRDefault="00AD039F" w:rsidP="00AD039F">
          <w:pPr>
            <w:pStyle w:val="5"/>
            <w:tabs>
              <w:tab w:val="left" w:pos="1681"/>
              <w:tab w:val="left" w:leader="dot" w:pos="9155"/>
            </w:tabs>
            <w:spacing w:after="240" w:line="240" w:lineRule="auto"/>
            <w:ind w:right="584" w:firstLine="0"/>
            <w:rPr>
              <w:lang w:val="ru-RU"/>
            </w:rPr>
          </w:pPr>
        </w:p>
        <w:p w:rsidR="00222057" w:rsidRPr="004D0E67" w:rsidRDefault="00337AE4" w:rsidP="000C0F5B">
          <w:pPr>
            <w:pStyle w:val="30"/>
            <w:numPr>
              <w:ilvl w:val="0"/>
              <w:numId w:val="723"/>
            </w:numPr>
            <w:tabs>
              <w:tab w:val="left" w:pos="961"/>
              <w:tab w:val="left" w:pos="4310"/>
              <w:tab w:val="left" w:pos="5842"/>
              <w:tab w:val="left" w:leader="dot" w:pos="9102"/>
            </w:tabs>
            <w:ind w:right="586"/>
            <w:jc w:val="left"/>
            <w:rPr>
              <w:lang w:val="ru-RU"/>
            </w:rPr>
          </w:pPr>
          <w:r w:rsidRPr="00EB3FA7">
            <w:rPr>
              <w:lang w:val="ru-RU"/>
            </w:rPr>
            <w:lastRenderedPageBreak/>
            <w:t>СОДЕРЖАТЕЛЬНЫЙ</w:t>
          </w:r>
          <w:r w:rsidRPr="00EB3FA7">
            <w:rPr>
              <w:lang w:val="ru-RU"/>
            </w:rPr>
            <w:tab/>
            <w:t>РАЗДЕЛ</w:t>
          </w:r>
          <w:r w:rsidRPr="00EB3FA7">
            <w:rPr>
              <w:lang w:val="ru-RU"/>
            </w:rPr>
            <w:tab/>
            <w:t>основной образовательной программы основного</w:t>
          </w:r>
          <w:r w:rsidRPr="00EB3FA7">
            <w:rPr>
              <w:spacing w:val="-5"/>
              <w:lang w:val="ru-RU"/>
            </w:rPr>
            <w:t xml:space="preserve"> </w:t>
          </w:r>
          <w:r w:rsidRPr="00EB3FA7">
            <w:rPr>
              <w:lang w:val="ru-RU"/>
            </w:rPr>
            <w:t>общего</w:t>
          </w:r>
          <w:r w:rsidRPr="00EB3FA7">
            <w:rPr>
              <w:spacing w:val="-1"/>
              <w:lang w:val="ru-RU"/>
            </w:rPr>
            <w:t xml:space="preserve"> </w:t>
          </w:r>
          <w:r w:rsidRPr="00EB3FA7">
            <w:rPr>
              <w:lang w:val="ru-RU"/>
            </w:rPr>
            <w:t>образования…</w:t>
          </w:r>
          <w:r w:rsidRPr="00EB3FA7">
            <w:rPr>
              <w:lang w:val="ru-RU"/>
            </w:rPr>
            <w:tab/>
          </w:r>
        </w:p>
        <w:p w:rsidR="00222057" w:rsidRPr="00947C01" w:rsidRDefault="00337AE4" w:rsidP="000C0F5B">
          <w:pPr>
            <w:pStyle w:val="4"/>
            <w:numPr>
              <w:ilvl w:val="1"/>
              <w:numId w:val="720"/>
            </w:numPr>
            <w:tabs>
              <w:tab w:val="left" w:pos="1443"/>
              <w:tab w:val="left" w:pos="1444"/>
            </w:tabs>
            <w:spacing w:line="313" w:lineRule="exact"/>
            <w:ind w:hanging="842"/>
            <w:rPr>
              <w:lang w:val="ru-RU"/>
            </w:rPr>
          </w:pPr>
          <w:r w:rsidRPr="00EB3FA7">
            <w:rPr>
              <w:lang w:val="ru-RU"/>
            </w:rPr>
            <w:t>Программа развития универсальных учебных</w:t>
          </w:r>
          <w:r w:rsidRPr="00EB3FA7">
            <w:rPr>
              <w:spacing w:val="2"/>
              <w:lang w:val="ru-RU"/>
            </w:rPr>
            <w:t xml:space="preserve"> </w:t>
          </w:r>
          <w:r w:rsidR="00947C01">
            <w:rPr>
              <w:lang w:val="ru-RU"/>
            </w:rPr>
            <w:t xml:space="preserve">действий. </w:t>
          </w:r>
          <w:r>
            <w:t>Пояснительная</w:t>
          </w:r>
          <w:r w:rsidRPr="00947C01">
            <w:rPr>
              <w:spacing w:val="-5"/>
            </w:rPr>
            <w:t xml:space="preserve"> </w:t>
          </w:r>
          <w:r w:rsidR="004D0E67">
            <w:t>записка…</w:t>
          </w:r>
          <w:r w:rsidR="00947C01">
            <w:rPr>
              <w:lang w:val="ru-RU"/>
            </w:rPr>
            <w:t>……………………………………………………………94</w:t>
          </w:r>
          <w:r w:rsidR="004D0E67">
            <w:tab/>
          </w:r>
        </w:p>
        <w:p w:rsidR="00222057" w:rsidRPr="00EB3FA7" w:rsidRDefault="00337AE4" w:rsidP="000C0F5B">
          <w:pPr>
            <w:pStyle w:val="4"/>
            <w:numPr>
              <w:ilvl w:val="2"/>
              <w:numId w:val="720"/>
            </w:numPr>
            <w:tabs>
              <w:tab w:val="left" w:pos="1547"/>
              <w:tab w:val="left" w:pos="1548"/>
              <w:tab w:val="left" w:leader="dot" w:pos="9259"/>
            </w:tabs>
            <w:spacing w:before="3"/>
            <w:ind w:right="590" w:firstLine="0"/>
            <w:rPr>
              <w:lang w:val="ru-RU"/>
            </w:rPr>
          </w:pPr>
          <w:r w:rsidRPr="00EB3FA7">
            <w:rPr>
              <w:lang w:val="ru-RU"/>
            </w:rPr>
            <w:t>Содержание Программы развития у</w:t>
          </w:r>
          <w:r w:rsidR="004D0E67">
            <w:rPr>
              <w:lang w:val="ru-RU"/>
            </w:rPr>
            <w:t>ниверсальных учебных действий</w:t>
          </w:r>
          <w:r w:rsidR="004D0E67">
            <w:rPr>
              <w:lang w:val="ru-RU"/>
            </w:rPr>
            <w:tab/>
          </w:r>
          <w:r w:rsidR="00947C01">
            <w:rPr>
              <w:lang w:val="ru-RU"/>
            </w:rPr>
            <w:t>94</w:t>
          </w:r>
        </w:p>
        <w:p w:rsidR="00222057" w:rsidRPr="00EB3FA7" w:rsidRDefault="00337AE4" w:rsidP="000C0F5B">
          <w:pPr>
            <w:pStyle w:val="4"/>
            <w:numPr>
              <w:ilvl w:val="2"/>
              <w:numId w:val="720"/>
            </w:numPr>
            <w:tabs>
              <w:tab w:val="left" w:pos="1534"/>
              <w:tab w:val="left" w:pos="1535"/>
              <w:tab w:val="left" w:leader="dot" w:pos="9235"/>
            </w:tabs>
            <w:ind w:right="587" w:firstLine="0"/>
            <w:rPr>
              <w:lang w:val="ru-RU"/>
            </w:rPr>
          </w:pPr>
          <w:r w:rsidRPr="00EB3FA7">
            <w:rPr>
              <w:lang w:val="ru-RU"/>
            </w:rPr>
            <w:t>Планируемые результаты усвоения обучающимися универсальных учебных</w:t>
          </w:r>
          <w:r w:rsidRPr="00EB3FA7">
            <w:rPr>
              <w:spacing w:val="-2"/>
              <w:lang w:val="ru-RU"/>
            </w:rPr>
            <w:t xml:space="preserve"> </w:t>
          </w:r>
          <w:r w:rsidR="00947C01">
            <w:rPr>
              <w:lang w:val="ru-RU"/>
            </w:rPr>
            <w:t>действий……………………………………………………..95</w:t>
          </w:r>
        </w:p>
        <w:p w:rsidR="00222057" w:rsidRPr="00EB3FA7" w:rsidRDefault="00337AE4" w:rsidP="000C0F5B">
          <w:pPr>
            <w:pStyle w:val="4"/>
            <w:numPr>
              <w:ilvl w:val="1"/>
              <w:numId w:val="719"/>
            </w:numPr>
            <w:tabs>
              <w:tab w:val="left" w:pos="1283"/>
              <w:tab w:val="left" w:pos="1284"/>
              <w:tab w:val="left" w:pos="2882"/>
              <w:tab w:val="left" w:leader="dot" w:pos="9210"/>
            </w:tabs>
            <w:ind w:right="586" w:firstLine="0"/>
            <w:jc w:val="left"/>
            <w:rPr>
              <w:lang w:val="ru-RU"/>
            </w:rPr>
          </w:pPr>
          <w:r w:rsidRPr="00EB3FA7">
            <w:rPr>
              <w:lang w:val="ru-RU"/>
            </w:rPr>
            <w:t>Программа</w:t>
          </w:r>
          <w:r w:rsidRPr="00EB3FA7">
            <w:rPr>
              <w:lang w:val="ru-RU"/>
            </w:rPr>
            <w:tab/>
            <w:t>отдельных учебных предметов, курсов и курсов внеурочной</w:t>
          </w:r>
          <w:r w:rsidRPr="00EB3FA7">
            <w:rPr>
              <w:spacing w:val="-4"/>
              <w:lang w:val="ru-RU"/>
            </w:rPr>
            <w:t xml:space="preserve"> </w:t>
          </w:r>
          <w:r w:rsidR="00947C01">
            <w:rPr>
              <w:lang w:val="ru-RU"/>
            </w:rPr>
            <w:t>деятельности…………………………………………………100</w:t>
          </w:r>
        </w:p>
        <w:p w:rsidR="00222057" w:rsidRPr="004D0E67" w:rsidRDefault="00874ED9" w:rsidP="000C0F5B">
          <w:pPr>
            <w:pStyle w:val="4"/>
            <w:numPr>
              <w:ilvl w:val="2"/>
              <w:numId w:val="719"/>
            </w:numPr>
            <w:tabs>
              <w:tab w:val="left" w:pos="1400"/>
              <w:tab w:val="left" w:leader="dot" w:pos="9127"/>
            </w:tabs>
            <w:ind w:right="588" w:firstLine="0"/>
            <w:rPr>
              <w:lang w:val="ru-RU"/>
            </w:rPr>
          </w:pPr>
          <w:hyperlink w:anchor="_TOC_250003" w:history="1">
            <w:r w:rsidR="00337AE4" w:rsidRPr="00EB3FA7">
              <w:rPr>
                <w:lang w:val="ru-RU"/>
              </w:rPr>
              <w:t>Основное содержание учебных предметов на уровне основного общего</w:t>
            </w:r>
            <w:r w:rsidR="00337AE4" w:rsidRPr="00EB3FA7">
              <w:rPr>
                <w:spacing w:val="-3"/>
                <w:lang w:val="ru-RU"/>
              </w:rPr>
              <w:t xml:space="preserve"> </w:t>
            </w:r>
            <w:r w:rsidR="00337AE4" w:rsidRPr="00EB3FA7">
              <w:rPr>
                <w:lang w:val="ru-RU"/>
              </w:rPr>
              <w:t>образования…</w:t>
            </w:r>
            <w:r w:rsidR="00337AE4" w:rsidRPr="00EB3FA7">
              <w:rPr>
                <w:lang w:val="ru-RU"/>
              </w:rPr>
              <w:tab/>
            </w:r>
          </w:hyperlink>
          <w:r w:rsidR="00947C01">
            <w:rPr>
              <w:lang w:val="ru-RU"/>
            </w:rPr>
            <w:t>100</w:t>
          </w:r>
        </w:p>
        <w:p w:rsidR="00222057" w:rsidRDefault="00337AE4" w:rsidP="000C0F5B">
          <w:pPr>
            <w:pStyle w:val="7"/>
            <w:numPr>
              <w:ilvl w:val="3"/>
              <w:numId w:val="719"/>
            </w:numPr>
            <w:tabs>
              <w:tab w:val="left" w:pos="2204"/>
              <w:tab w:val="left" w:leader="dot" w:pos="8993"/>
            </w:tabs>
            <w:ind w:hanging="978"/>
            <w:jc w:val="left"/>
          </w:pPr>
          <w:r>
            <w:t>По предмету</w:t>
          </w:r>
          <w:r>
            <w:rPr>
              <w:spacing w:val="-5"/>
            </w:rPr>
            <w:t xml:space="preserve"> </w:t>
          </w:r>
          <w:r>
            <w:t>«Русский</w:t>
          </w:r>
          <w:r>
            <w:rPr>
              <w:spacing w:val="-2"/>
            </w:rPr>
            <w:t xml:space="preserve"> </w:t>
          </w:r>
          <w:r w:rsidR="00947C01">
            <w:t>язык»…</w:t>
          </w:r>
          <w:r w:rsidR="00947C01">
            <w:rPr>
              <w:lang w:val="ru-RU"/>
            </w:rPr>
            <w:t>…………………………..100</w:t>
          </w:r>
        </w:p>
        <w:p w:rsidR="00222057" w:rsidRDefault="00337AE4" w:rsidP="000C0F5B">
          <w:pPr>
            <w:pStyle w:val="7"/>
            <w:numPr>
              <w:ilvl w:val="3"/>
              <w:numId w:val="719"/>
            </w:numPr>
            <w:tabs>
              <w:tab w:val="left" w:pos="2204"/>
              <w:tab w:val="left" w:leader="dot" w:pos="8967"/>
            </w:tabs>
            <w:ind w:hanging="978"/>
            <w:jc w:val="left"/>
          </w:pPr>
          <w:r>
            <w:t>По</w:t>
          </w:r>
          <w:r>
            <w:rPr>
              <w:spacing w:val="-6"/>
            </w:rPr>
            <w:t xml:space="preserve"> </w:t>
          </w:r>
          <w:r>
            <w:t>предмету</w:t>
          </w:r>
          <w:r>
            <w:rPr>
              <w:spacing w:val="-2"/>
            </w:rPr>
            <w:t xml:space="preserve"> </w:t>
          </w:r>
          <w:r w:rsidR="004D0E67">
            <w:t>«Литература»</w:t>
          </w:r>
          <w:r w:rsidR="004D0E67">
            <w:tab/>
          </w:r>
          <w:r w:rsidR="00947C01">
            <w:rPr>
              <w:lang w:val="ru-RU"/>
            </w:rPr>
            <w:t>104</w:t>
          </w:r>
        </w:p>
        <w:p w:rsidR="00222057" w:rsidRPr="00EB3FA7" w:rsidRDefault="00337AE4" w:rsidP="000C0F5B">
          <w:pPr>
            <w:pStyle w:val="7"/>
            <w:numPr>
              <w:ilvl w:val="3"/>
              <w:numId w:val="719"/>
            </w:numPr>
            <w:tabs>
              <w:tab w:val="left" w:pos="2204"/>
              <w:tab w:val="left" w:leader="dot" w:pos="8990"/>
            </w:tabs>
            <w:spacing w:before="2"/>
            <w:ind w:hanging="978"/>
            <w:jc w:val="left"/>
            <w:rPr>
              <w:lang w:val="ru-RU"/>
            </w:rPr>
          </w:pPr>
          <w:r w:rsidRPr="00EB3FA7">
            <w:rPr>
              <w:lang w:val="ru-RU"/>
            </w:rPr>
            <w:t>По предмету «Иностранный</w:t>
          </w:r>
          <w:r w:rsidRPr="00EB3FA7">
            <w:rPr>
              <w:spacing w:val="-11"/>
              <w:lang w:val="ru-RU"/>
            </w:rPr>
            <w:t xml:space="preserve"> </w:t>
          </w:r>
          <w:r w:rsidRPr="00EB3FA7">
            <w:rPr>
              <w:lang w:val="ru-RU"/>
            </w:rPr>
            <w:t>язык</w:t>
          </w:r>
          <w:r w:rsidRPr="00EB3FA7">
            <w:rPr>
              <w:spacing w:val="-2"/>
              <w:lang w:val="ru-RU"/>
            </w:rPr>
            <w:t xml:space="preserve"> </w:t>
          </w:r>
          <w:r w:rsidR="004D0E67">
            <w:rPr>
              <w:lang w:val="ru-RU"/>
            </w:rPr>
            <w:t>(английский)»</w:t>
          </w:r>
          <w:r w:rsidR="004D0E67">
            <w:rPr>
              <w:lang w:val="ru-RU"/>
            </w:rPr>
            <w:tab/>
          </w:r>
          <w:r w:rsidR="00947C01">
            <w:rPr>
              <w:lang w:val="ru-RU"/>
            </w:rPr>
            <w:t>113</w:t>
          </w:r>
        </w:p>
        <w:p w:rsidR="00222057" w:rsidRPr="00EB3FA7" w:rsidRDefault="00337AE4" w:rsidP="000C0F5B">
          <w:pPr>
            <w:pStyle w:val="7"/>
            <w:numPr>
              <w:ilvl w:val="3"/>
              <w:numId w:val="719"/>
            </w:numPr>
            <w:tabs>
              <w:tab w:val="left" w:pos="2204"/>
            </w:tabs>
            <w:ind w:hanging="978"/>
            <w:jc w:val="left"/>
            <w:rPr>
              <w:lang w:val="ru-RU"/>
            </w:rPr>
          </w:pPr>
          <w:r w:rsidRPr="00EB3FA7">
            <w:rPr>
              <w:lang w:val="ru-RU"/>
            </w:rPr>
            <w:t>По предмету «История России. Всеобщая</w:t>
          </w:r>
          <w:r w:rsidRPr="00EB3FA7">
            <w:rPr>
              <w:spacing w:val="-1"/>
              <w:lang w:val="ru-RU"/>
            </w:rPr>
            <w:t xml:space="preserve"> </w:t>
          </w:r>
          <w:r w:rsidR="004D0E67">
            <w:rPr>
              <w:lang w:val="ru-RU"/>
            </w:rPr>
            <w:t>история»……</w:t>
          </w:r>
          <w:r w:rsidR="00947C01">
            <w:rPr>
              <w:lang w:val="ru-RU"/>
            </w:rPr>
            <w:t>114</w:t>
          </w:r>
        </w:p>
        <w:p w:rsidR="00222057" w:rsidRDefault="00337AE4" w:rsidP="000C0F5B">
          <w:pPr>
            <w:pStyle w:val="7"/>
            <w:numPr>
              <w:ilvl w:val="3"/>
              <w:numId w:val="719"/>
            </w:numPr>
            <w:tabs>
              <w:tab w:val="left" w:pos="2204"/>
              <w:tab w:val="left" w:leader="dot" w:pos="8898"/>
            </w:tabs>
            <w:spacing w:before="2"/>
            <w:ind w:hanging="978"/>
            <w:jc w:val="left"/>
          </w:pPr>
          <w:r>
            <w:t>По</w:t>
          </w:r>
          <w:r>
            <w:rPr>
              <w:spacing w:val="-4"/>
            </w:rPr>
            <w:t xml:space="preserve"> </w:t>
          </w:r>
          <w:r w:rsidR="004D0E67">
            <w:t>предмету «Обществознание»</w:t>
          </w:r>
          <w:r w:rsidR="004D0E67">
            <w:tab/>
          </w:r>
          <w:r w:rsidR="00947C01">
            <w:rPr>
              <w:lang w:val="ru-RU"/>
            </w:rPr>
            <w:t>131</w:t>
          </w:r>
        </w:p>
        <w:p w:rsidR="00222057" w:rsidRDefault="00337AE4" w:rsidP="000C0F5B">
          <w:pPr>
            <w:pStyle w:val="8"/>
            <w:numPr>
              <w:ilvl w:val="3"/>
              <w:numId w:val="719"/>
            </w:numPr>
            <w:tabs>
              <w:tab w:val="left" w:pos="2304"/>
              <w:tab w:val="left" w:leader="dot" w:pos="8877"/>
            </w:tabs>
            <w:ind w:left="2303" w:hanging="982"/>
            <w:jc w:val="left"/>
          </w:pPr>
          <w:r>
            <w:t>По</w:t>
          </w:r>
          <w:r>
            <w:rPr>
              <w:spacing w:val="-6"/>
            </w:rPr>
            <w:t xml:space="preserve"> </w:t>
          </w:r>
          <w:r>
            <w:t>предмету</w:t>
          </w:r>
          <w:r>
            <w:rPr>
              <w:spacing w:val="-1"/>
            </w:rPr>
            <w:t xml:space="preserve"> </w:t>
          </w:r>
          <w:r w:rsidR="004D0E67">
            <w:t>«География»</w:t>
          </w:r>
          <w:r w:rsidR="004D0E67">
            <w:tab/>
          </w:r>
          <w:r w:rsidR="00947C01">
            <w:rPr>
              <w:lang w:val="ru-RU"/>
            </w:rPr>
            <w:t>134</w:t>
          </w:r>
        </w:p>
        <w:p w:rsidR="00222057" w:rsidRDefault="00337AE4" w:rsidP="000C0F5B">
          <w:pPr>
            <w:pStyle w:val="7"/>
            <w:numPr>
              <w:ilvl w:val="3"/>
              <w:numId w:val="719"/>
            </w:numPr>
            <w:tabs>
              <w:tab w:val="left" w:pos="2204"/>
              <w:tab w:val="left" w:leader="dot" w:pos="8899"/>
            </w:tabs>
            <w:spacing w:before="2"/>
            <w:ind w:hanging="978"/>
            <w:jc w:val="left"/>
          </w:pPr>
          <w:r>
            <w:t>По</w:t>
          </w:r>
          <w:r>
            <w:rPr>
              <w:spacing w:val="-5"/>
            </w:rPr>
            <w:t xml:space="preserve"> </w:t>
          </w:r>
          <w:r w:rsidR="004D0E67">
            <w:t>предмету «Математика»</w:t>
          </w:r>
          <w:r w:rsidR="004D0E67">
            <w:tab/>
          </w:r>
          <w:r w:rsidR="00947C01">
            <w:rPr>
              <w:lang w:val="ru-RU"/>
            </w:rPr>
            <w:t>141</w:t>
          </w:r>
        </w:p>
        <w:p w:rsidR="00222057" w:rsidRDefault="00337AE4" w:rsidP="000C0F5B">
          <w:pPr>
            <w:pStyle w:val="7"/>
            <w:numPr>
              <w:ilvl w:val="3"/>
              <w:numId w:val="719"/>
            </w:numPr>
            <w:tabs>
              <w:tab w:val="left" w:pos="2204"/>
              <w:tab w:val="left" w:leader="dot" w:pos="8815"/>
            </w:tabs>
            <w:ind w:hanging="978"/>
            <w:jc w:val="left"/>
          </w:pPr>
          <w:r>
            <w:t>По</w:t>
          </w:r>
          <w:r>
            <w:rPr>
              <w:spacing w:val="-4"/>
            </w:rPr>
            <w:t xml:space="preserve"> </w:t>
          </w:r>
          <w:r w:rsidR="004D0E67">
            <w:t>предмету «Информатика»</w:t>
          </w:r>
          <w:r w:rsidR="004D0E67">
            <w:tab/>
          </w:r>
          <w:r w:rsidR="00947C01">
            <w:rPr>
              <w:lang w:val="ru-RU"/>
            </w:rPr>
            <w:t>144</w:t>
          </w:r>
        </w:p>
        <w:p w:rsidR="00222057" w:rsidRDefault="00337AE4" w:rsidP="000C0F5B">
          <w:pPr>
            <w:pStyle w:val="7"/>
            <w:numPr>
              <w:ilvl w:val="3"/>
              <w:numId w:val="719"/>
            </w:numPr>
            <w:tabs>
              <w:tab w:val="left" w:pos="2204"/>
              <w:tab w:val="left" w:leader="dot" w:pos="8895"/>
            </w:tabs>
            <w:spacing w:before="2"/>
            <w:ind w:hanging="978"/>
            <w:jc w:val="left"/>
          </w:pPr>
          <w:r>
            <w:t>По</w:t>
          </w:r>
          <w:r>
            <w:rPr>
              <w:spacing w:val="-5"/>
            </w:rPr>
            <w:t xml:space="preserve"> </w:t>
          </w:r>
          <w:r>
            <w:t>предмету</w:t>
          </w:r>
          <w:r>
            <w:rPr>
              <w:spacing w:val="-1"/>
            </w:rPr>
            <w:t xml:space="preserve"> </w:t>
          </w:r>
          <w:r w:rsidR="004D0E67">
            <w:t>«Физика»</w:t>
          </w:r>
          <w:r w:rsidR="004D0E67">
            <w:tab/>
          </w:r>
          <w:r w:rsidR="00947C01">
            <w:rPr>
              <w:lang w:val="ru-RU"/>
            </w:rPr>
            <w:t>147</w:t>
          </w:r>
        </w:p>
        <w:p w:rsidR="00222057" w:rsidRDefault="00337AE4" w:rsidP="000C0F5B">
          <w:pPr>
            <w:pStyle w:val="7"/>
            <w:numPr>
              <w:ilvl w:val="3"/>
              <w:numId w:val="719"/>
            </w:numPr>
            <w:tabs>
              <w:tab w:val="left" w:pos="2272"/>
              <w:tab w:val="left" w:leader="dot" w:pos="8854"/>
            </w:tabs>
            <w:ind w:left="2271" w:hanging="1046"/>
            <w:jc w:val="left"/>
          </w:pPr>
          <w:r>
            <w:t>По</w:t>
          </w:r>
          <w:r>
            <w:rPr>
              <w:spacing w:val="-4"/>
            </w:rPr>
            <w:t xml:space="preserve"> </w:t>
          </w:r>
          <w:r w:rsidR="004D0E67">
            <w:t>предмету «Биология»</w:t>
          </w:r>
          <w:r w:rsidR="004D0E67">
            <w:tab/>
          </w:r>
          <w:r w:rsidR="00947C01">
            <w:rPr>
              <w:lang w:val="ru-RU"/>
            </w:rPr>
            <w:t>149</w:t>
          </w:r>
        </w:p>
        <w:p w:rsidR="00222057" w:rsidRDefault="00337AE4" w:rsidP="000C0F5B">
          <w:pPr>
            <w:pStyle w:val="7"/>
            <w:numPr>
              <w:ilvl w:val="3"/>
              <w:numId w:val="719"/>
            </w:numPr>
            <w:tabs>
              <w:tab w:val="left" w:pos="2272"/>
              <w:tab w:val="left" w:leader="dot" w:pos="8881"/>
            </w:tabs>
            <w:spacing w:before="3"/>
            <w:ind w:left="2271" w:hanging="1046"/>
            <w:jc w:val="left"/>
          </w:pPr>
          <w:r>
            <w:t>По</w:t>
          </w:r>
          <w:r>
            <w:rPr>
              <w:spacing w:val="-4"/>
            </w:rPr>
            <w:t xml:space="preserve"> </w:t>
          </w:r>
          <w:r>
            <w:t>предмету</w:t>
          </w:r>
          <w:r>
            <w:rPr>
              <w:spacing w:val="1"/>
            </w:rPr>
            <w:t xml:space="preserve"> </w:t>
          </w:r>
          <w:r w:rsidR="004D0E67">
            <w:t>«Химия»</w:t>
          </w:r>
          <w:r w:rsidR="004D0E67">
            <w:tab/>
          </w:r>
          <w:r w:rsidR="00947C01">
            <w:rPr>
              <w:lang w:val="ru-RU"/>
            </w:rPr>
            <w:t>151</w:t>
          </w:r>
        </w:p>
        <w:p w:rsidR="00222057" w:rsidRDefault="00337AE4" w:rsidP="000C0F5B">
          <w:pPr>
            <w:pStyle w:val="7"/>
            <w:numPr>
              <w:ilvl w:val="3"/>
              <w:numId w:val="719"/>
            </w:numPr>
            <w:tabs>
              <w:tab w:val="left" w:pos="2272"/>
              <w:tab w:val="left" w:leader="dot" w:pos="8802"/>
            </w:tabs>
            <w:ind w:left="2271" w:hanging="1046"/>
            <w:jc w:val="left"/>
          </w:pPr>
          <w:r>
            <w:t>По предмету</w:t>
          </w:r>
          <w:r>
            <w:rPr>
              <w:spacing w:val="-4"/>
            </w:rPr>
            <w:t xml:space="preserve"> </w:t>
          </w:r>
          <w:r>
            <w:t>«Изобразительное</w:t>
          </w:r>
          <w:r>
            <w:rPr>
              <w:spacing w:val="-3"/>
            </w:rPr>
            <w:t xml:space="preserve"> </w:t>
          </w:r>
          <w:r w:rsidR="004D0E67">
            <w:t>искусство»</w:t>
          </w:r>
          <w:r w:rsidR="004D0E67">
            <w:tab/>
          </w:r>
          <w:r w:rsidR="00947C01">
            <w:rPr>
              <w:lang w:val="ru-RU"/>
            </w:rPr>
            <w:t>152</w:t>
          </w:r>
        </w:p>
        <w:p w:rsidR="00222057" w:rsidRDefault="00337AE4" w:rsidP="000C0F5B">
          <w:pPr>
            <w:pStyle w:val="7"/>
            <w:numPr>
              <w:ilvl w:val="3"/>
              <w:numId w:val="719"/>
            </w:numPr>
            <w:tabs>
              <w:tab w:val="left" w:pos="2272"/>
              <w:tab w:val="left" w:leader="dot" w:pos="8814"/>
            </w:tabs>
            <w:spacing w:before="2"/>
            <w:ind w:left="2271" w:hanging="1046"/>
            <w:jc w:val="left"/>
          </w:pPr>
          <w:r>
            <w:t>По</w:t>
          </w:r>
          <w:r>
            <w:rPr>
              <w:spacing w:val="-4"/>
            </w:rPr>
            <w:t xml:space="preserve"> </w:t>
          </w:r>
          <w:r>
            <w:t>предмету</w:t>
          </w:r>
          <w:r>
            <w:rPr>
              <w:spacing w:val="1"/>
            </w:rPr>
            <w:t xml:space="preserve"> </w:t>
          </w:r>
          <w:r w:rsidR="004D0E67">
            <w:t>«Музыка»</w:t>
          </w:r>
          <w:r w:rsidR="004D0E67">
            <w:tab/>
          </w:r>
          <w:r w:rsidR="00947C01">
            <w:rPr>
              <w:lang w:val="ru-RU"/>
            </w:rPr>
            <w:t>153</w:t>
          </w:r>
        </w:p>
        <w:p w:rsidR="00222057" w:rsidRPr="00947C01" w:rsidRDefault="00337AE4">
          <w:pPr>
            <w:pStyle w:val="7"/>
            <w:tabs>
              <w:tab w:val="left" w:leader="dot" w:pos="8850"/>
            </w:tabs>
            <w:ind w:left="1225" w:firstLine="0"/>
            <w:rPr>
              <w:lang w:val="ru-RU"/>
            </w:rPr>
          </w:pPr>
          <w:r>
            <w:t>2.2.1.14  По</w:t>
          </w:r>
          <w:r>
            <w:rPr>
              <w:spacing w:val="-9"/>
            </w:rPr>
            <w:t xml:space="preserve"> </w:t>
          </w:r>
          <w:r w:rsidR="004D0E67">
            <w:t>предмету «Технология»</w:t>
          </w:r>
          <w:r w:rsidR="004D0E67">
            <w:tab/>
          </w:r>
          <w:r w:rsidR="00947C01">
            <w:rPr>
              <w:lang w:val="ru-RU"/>
            </w:rPr>
            <w:t>154</w:t>
          </w:r>
        </w:p>
        <w:p w:rsidR="00222057" w:rsidRDefault="00337AE4" w:rsidP="000C0F5B">
          <w:pPr>
            <w:pStyle w:val="7"/>
            <w:numPr>
              <w:ilvl w:val="3"/>
              <w:numId w:val="718"/>
            </w:numPr>
            <w:tabs>
              <w:tab w:val="left" w:pos="2272"/>
              <w:tab w:val="left" w:leader="dot" w:pos="8805"/>
            </w:tabs>
            <w:spacing w:before="2"/>
            <w:ind w:hanging="1046"/>
          </w:pPr>
          <w:r>
            <w:t>По предмету</w:t>
          </w:r>
          <w:r>
            <w:rPr>
              <w:spacing w:val="-5"/>
            </w:rPr>
            <w:t xml:space="preserve"> </w:t>
          </w:r>
          <w:r>
            <w:t>«Физическая</w:t>
          </w:r>
          <w:r>
            <w:rPr>
              <w:spacing w:val="-1"/>
            </w:rPr>
            <w:t xml:space="preserve"> </w:t>
          </w:r>
          <w:r w:rsidR="004D0E67">
            <w:t>культура»</w:t>
          </w:r>
          <w:r w:rsidR="004D0E67">
            <w:tab/>
          </w:r>
          <w:r w:rsidR="00947C01">
            <w:rPr>
              <w:lang w:val="ru-RU"/>
            </w:rPr>
            <w:t>159</w:t>
          </w:r>
        </w:p>
        <w:p w:rsidR="00222057" w:rsidRPr="00EB3FA7" w:rsidRDefault="00337AE4" w:rsidP="000C0F5B">
          <w:pPr>
            <w:pStyle w:val="7"/>
            <w:numPr>
              <w:ilvl w:val="3"/>
              <w:numId w:val="718"/>
            </w:numPr>
            <w:tabs>
              <w:tab w:val="left" w:pos="2272"/>
            </w:tabs>
            <w:ind w:hanging="1046"/>
            <w:rPr>
              <w:lang w:val="ru-RU"/>
            </w:rPr>
          </w:pPr>
          <w:r w:rsidRPr="00EB3FA7">
            <w:rPr>
              <w:lang w:val="ru-RU"/>
            </w:rPr>
            <w:t>По предмету «Основы безопасности</w:t>
          </w:r>
          <w:r w:rsidRPr="00EB3FA7">
            <w:rPr>
              <w:spacing w:val="-7"/>
              <w:lang w:val="ru-RU"/>
            </w:rPr>
            <w:t xml:space="preserve"> </w:t>
          </w:r>
          <w:r w:rsidR="004D0E67">
            <w:rPr>
              <w:lang w:val="ru-RU"/>
            </w:rPr>
            <w:t>жизнедеятельности..</w:t>
          </w:r>
          <w:r w:rsidR="00947C01">
            <w:rPr>
              <w:lang w:val="ru-RU"/>
            </w:rPr>
            <w:t>161</w:t>
          </w:r>
        </w:p>
        <w:p w:rsidR="00222057" w:rsidRPr="00EB3FA7" w:rsidRDefault="00576FEE" w:rsidP="000C0F5B">
          <w:pPr>
            <w:pStyle w:val="7"/>
            <w:numPr>
              <w:ilvl w:val="3"/>
              <w:numId w:val="718"/>
            </w:numPr>
            <w:tabs>
              <w:tab w:val="left" w:pos="2272"/>
            </w:tabs>
            <w:spacing w:before="2"/>
            <w:ind w:hanging="1046"/>
            <w:rPr>
              <w:lang w:val="ru-RU"/>
            </w:rPr>
          </w:pPr>
          <w:r>
            <w:rPr>
              <w:lang w:val="ru-RU"/>
            </w:rPr>
            <w:t>По предмету «Родной язык (якутский), родная литература»</w:t>
          </w:r>
          <w:r w:rsidR="00947C01">
            <w:rPr>
              <w:lang w:val="ru-RU"/>
            </w:rPr>
            <w:t>163</w:t>
          </w:r>
        </w:p>
        <w:p w:rsidR="00222057" w:rsidRPr="00EB3FA7" w:rsidRDefault="00337AE4" w:rsidP="000C0F5B">
          <w:pPr>
            <w:pStyle w:val="7"/>
            <w:numPr>
              <w:ilvl w:val="3"/>
              <w:numId w:val="718"/>
            </w:numPr>
            <w:tabs>
              <w:tab w:val="left" w:pos="2272"/>
              <w:tab w:val="left" w:leader="dot" w:pos="8782"/>
            </w:tabs>
            <w:ind w:hanging="1046"/>
            <w:rPr>
              <w:lang w:val="ru-RU"/>
            </w:rPr>
          </w:pPr>
          <w:r w:rsidRPr="00EB3FA7">
            <w:rPr>
              <w:lang w:val="ru-RU"/>
            </w:rPr>
            <w:t>По предмету «Культура</w:t>
          </w:r>
          <w:r w:rsidRPr="00EB3FA7">
            <w:rPr>
              <w:spacing w:val="-4"/>
              <w:lang w:val="ru-RU"/>
            </w:rPr>
            <w:t xml:space="preserve"> </w:t>
          </w:r>
          <w:r w:rsidR="004D0E67">
            <w:rPr>
              <w:lang w:val="ru-RU"/>
            </w:rPr>
            <w:t>народов РС(Я)»</w:t>
          </w:r>
          <w:r w:rsidR="004D0E67">
            <w:rPr>
              <w:lang w:val="ru-RU"/>
            </w:rPr>
            <w:tab/>
          </w:r>
          <w:r w:rsidR="00947C01">
            <w:rPr>
              <w:lang w:val="ru-RU"/>
            </w:rPr>
            <w:t>164</w:t>
          </w:r>
        </w:p>
        <w:p w:rsidR="00222057" w:rsidRPr="00EB3FA7" w:rsidRDefault="00874ED9" w:rsidP="000C0F5B">
          <w:pPr>
            <w:pStyle w:val="21"/>
            <w:numPr>
              <w:ilvl w:val="1"/>
              <w:numId w:val="719"/>
            </w:numPr>
            <w:tabs>
              <w:tab w:val="left" w:pos="988"/>
              <w:tab w:val="left" w:pos="989"/>
              <w:tab w:val="left" w:leader="dot" w:pos="9118"/>
            </w:tabs>
            <w:spacing w:before="2"/>
            <w:ind w:left="240" w:right="580" w:firstLine="0"/>
            <w:jc w:val="left"/>
            <w:rPr>
              <w:lang w:val="ru-RU"/>
            </w:rPr>
          </w:pPr>
          <w:hyperlink w:anchor="_TOC_250002" w:history="1">
            <w:r w:rsidR="00337AE4" w:rsidRPr="00EB3FA7">
              <w:rPr>
                <w:lang w:val="ru-RU"/>
              </w:rPr>
              <w:t>ПРОГРАММА ДУХОВНО- НРАВСТВЕННОГО ВОСПИТАНИЯ ОБУЧАЮЩИХСЯ</w:t>
            </w:r>
            <w:r w:rsidR="00337AE4" w:rsidRPr="00EB3FA7">
              <w:rPr>
                <w:lang w:val="ru-RU"/>
              </w:rPr>
              <w:tab/>
            </w:r>
          </w:hyperlink>
          <w:r w:rsidR="00947C01">
            <w:rPr>
              <w:lang w:val="ru-RU"/>
            </w:rPr>
            <w:t>165</w:t>
          </w:r>
        </w:p>
        <w:p w:rsidR="00222057" w:rsidRDefault="00874ED9" w:rsidP="000C0F5B">
          <w:pPr>
            <w:pStyle w:val="21"/>
            <w:numPr>
              <w:ilvl w:val="2"/>
              <w:numId w:val="719"/>
            </w:numPr>
            <w:tabs>
              <w:tab w:val="left" w:pos="1013"/>
              <w:tab w:val="left" w:leader="dot" w:pos="9013"/>
            </w:tabs>
            <w:spacing w:line="321" w:lineRule="exact"/>
            <w:ind w:left="1013" w:hanging="773"/>
          </w:pPr>
          <w:hyperlink w:anchor="_TOC_250001" w:history="1">
            <w:r w:rsidR="00337AE4">
              <w:t>ЦЕЛЬ И</w:t>
            </w:r>
            <w:r w:rsidR="00337AE4">
              <w:rPr>
                <w:spacing w:val="-5"/>
              </w:rPr>
              <w:t xml:space="preserve"> </w:t>
            </w:r>
            <w:r w:rsidR="00337AE4">
              <w:t>ЗАДАЧИ</w:t>
            </w:r>
            <w:r w:rsidR="00337AE4">
              <w:rPr>
                <w:spacing w:val="-3"/>
              </w:rPr>
              <w:t xml:space="preserve"> </w:t>
            </w:r>
            <w:r w:rsidR="00337AE4">
              <w:t>ПРОГРАММЫ</w:t>
            </w:r>
            <w:r w:rsidR="00337AE4">
              <w:tab/>
            </w:r>
          </w:hyperlink>
          <w:r w:rsidR="00947C01">
            <w:rPr>
              <w:lang w:val="ru-RU"/>
            </w:rPr>
            <w:t>166</w:t>
          </w:r>
        </w:p>
        <w:p w:rsidR="00222057" w:rsidRPr="00EB3FA7" w:rsidRDefault="00337AE4">
          <w:pPr>
            <w:pStyle w:val="21"/>
            <w:tabs>
              <w:tab w:val="left" w:pos="2879"/>
              <w:tab w:val="left" w:pos="4766"/>
              <w:tab w:val="left" w:pos="5393"/>
              <w:tab w:val="left" w:pos="6005"/>
              <w:tab w:val="left" w:pos="6829"/>
              <w:tab w:val="left" w:pos="7649"/>
              <w:tab w:val="left" w:pos="8367"/>
            </w:tabs>
            <w:ind w:right="583"/>
            <w:rPr>
              <w:lang w:val="ru-RU"/>
            </w:rPr>
          </w:pPr>
          <w:r w:rsidRPr="00EB3FA7">
            <w:rPr>
              <w:lang w:val="ru-RU"/>
            </w:rPr>
            <w:t>2.3.2.</w:t>
          </w:r>
          <w:r w:rsidR="00643BCC" w:rsidRPr="00643BCC">
            <w:rPr>
              <w:lang w:val="ru-RU"/>
            </w:rPr>
            <w:t xml:space="preserve"> </w:t>
          </w:r>
          <w:r w:rsidRPr="00EB3FA7">
            <w:rPr>
              <w:lang w:val="ru-RU"/>
            </w:rPr>
            <w:t>ОСНОВНЫЕ</w:t>
          </w:r>
          <w:r w:rsidRPr="00EB3FA7">
            <w:rPr>
              <w:lang w:val="ru-RU"/>
            </w:rPr>
            <w:tab/>
            <w:t>НАПРАВЛЕНИЯ</w:t>
          </w:r>
          <w:r w:rsidRPr="00EB3FA7">
            <w:rPr>
              <w:lang w:val="ru-RU"/>
            </w:rPr>
            <w:tab/>
            <w:t>И</w:t>
          </w:r>
          <w:r w:rsidRPr="00EB3FA7">
            <w:rPr>
              <w:lang w:val="ru-RU"/>
            </w:rPr>
            <w:tab/>
            <w:t>ЦЕННОСТНЫЕ</w:t>
          </w:r>
          <w:r w:rsidRPr="00EB3FA7">
            <w:rPr>
              <w:lang w:val="ru-RU"/>
            </w:rPr>
            <w:tab/>
            <w:t>ОСНОВЫ ДУХОВНО-НРАВСТВЕННОГО</w:t>
          </w:r>
          <w:r w:rsidRPr="00EB3FA7">
            <w:rPr>
              <w:lang w:val="ru-RU"/>
            </w:rPr>
            <w:tab/>
            <w:t>РАЗВИТИЯ</w:t>
          </w:r>
          <w:r w:rsidRPr="00EB3FA7">
            <w:rPr>
              <w:lang w:val="ru-RU"/>
            </w:rPr>
            <w:tab/>
            <w:t>И</w:t>
          </w:r>
          <w:r w:rsidRPr="00EB3FA7">
            <w:rPr>
              <w:lang w:val="ru-RU"/>
            </w:rPr>
            <w:tab/>
            <w:t>ВОСПИТАНИЯ</w:t>
          </w:r>
        </w:p>
        <w:p w:rsidR="00FB3232" w:rsidRDefault="00337AE4" w:rsidP="00FB3232">
          <w:pPr>
            <w:pStyle w:val="21"/>
            <w:tabs>
              <w:tab w:val="left" w:leader="dot" w:pos="9045"/>
            </w:tabs>
            <w:rPr>
              <w:lang w:val="ru-RU"/>
            </w:rPr>
          </w:pPr>
          <w:r w:rsidRPr="000420BC">
            <w:rPr>
              <w:lang w:val="ru-RU"/>
            </w:rPr>
            <w:t>ОБУЧАЮЩИХСЯ</w:t>
          </w:r>
          <w:r w:rsidRPr="000420BC">
            <w:rPr>
              <w:lang w:val="ru-RU"/>
            </w:rPr>
            <w:tab/>
          </w:r>
          <w:r w:rsidR="00AD039F">
            <w:rPr>
              <w:lang w:val="ru-RU"/>
            </w:rPr>
            <w:t>…..167</w:t>
          </w:r>
          <w:r w:rsidR="00FB3232">
            <w:rPr>
              <w:lang w:val="ru-RU"/>
            </w:rPr>
            <w:t xml:space="preserve">       </w:t>
          </w:r>
        </w:p>
        <w:p w:rsidR="00FB3232" w:rsidRDefault="00FB3232" w:rsidP="00FB3232">
          <w:pPr>
            <w:pStyle w:val="21"/>
            <w:tabs>
              <w:tab w:val="left" w:leader="dot" w:pos="9045"/>
            </w:tabs>
            <w:rPr>
              <w:lang w:val="ru-RU"/>
            </w:rPr>
          </w:pPr>
          <w:r>
            <w:rPr>
              <w:lang w:val="ru-RU"/>
            </w:rPr>
            <w:t xml:space="preserve">2.3.3. </w:t>
          </w:r>
          <w:r w:rsidRPr="00FB3232">
            <w:rPr>
              <w:lang w:val="ru-RU"/>
            </w:rPr>
            <w:t>ПРИНЦИПЫ И ОСОБЕННОСТИ ОРГАНИЗАЦИИ СОДЕРЖАНИЯ ДУХОВНО-НРАВСТВЕННОГО РАЗВИТИЯ И ВОСПИТАНИЯ, СОЦИАЛИЗАЦИИ ОБУЧАЮЩИХСЯ</w:t>
          </w:r>
          <w:r w:rsidR="00AD039F">
            <w:rPr>
              <w:lang w:val="ru-RU"/>
            </w:rPr>
            <w:t>…………………………………………..169</w:t>
          </w:r>
        </w:p>
        <w:p w:rsidR="00FB3232" w:rsidRPr="00FB3232" w:rsidRDefault="00FB3232" w:rsidP="00FB3232">
          <w:pPr>
            <w:pStyle w:val="21"/>
            <w:tabs>
              <w:tab w:val="left" w:leader="dot" w:pos="9045"/>
            </w:tabs>
            <w:rPr>
              <w:lang w:val="ru-RU"/>
            </w:rPr>
          </w:pPr>
          <w:r w:rsidRPr="00FB3232">
            <w:rPr>
              <w:lang w:val="ru-RU"/>
            </w:rPr>
            <w:t xml:space="preserve">2.3.4. </w:t>
          </w:r>
          <w:r>
            <w:rPr>
              <w:lang w:val="ru-RU"/>
            </w:rPr>
            <w:t>ОСНОВНОЕ СОДЕРЖАНИЕ ДУХОВНО-НРАВСТВЕННОГО РАЗВИТИЯ И ВОСПИТАНИЯ, СОЦИАЛИЗАЦИИ ОБУЧАЮЩИХСЯ</w:t>
          </w:r>
          <w:r w:rsidR="00AD039F">
            <w:rPr>
              <w:lang w:val="ru-RU"/>
            </w:rPr>
            <w:t>…………………….170</w:t>
          </w:r>
        </w:p>
        <w:p w:rsidR="00FB3232" w:rsidRPr="00AD039F" w:rsidRDefault="00FB3232" w:rsidP="00FB3232">
          <w:pPr>
            <w:pStyle w:val="2"/>
            <w:tabs>
              <w:tab w:val="left" w:pos="721"/>
            </w:tabs>
            <w:ind w:left="0"/>
            <w:rPr>
              <w:b w:val="0"/>
              <w:sz w:val="28"/>
              <w:szCs w:val="28"/>
              <w:lang w:val="ru-RU"/>
            </w:rPr>
          </w:pPr>
          <w:r w:rsidRPr="00AD039F">
            <w:rPr>
              <w:sz w:val="28"/>
              <w:szCs w:val="28"/>
              <w:lang w:val="ru-RU"/>
            </w:rPr>
            <w:t xml:space="preserve">    </w:t>
          </w:r>
          <w:r w:rsidRPr="00AD039F">
            <w:rPr>
              <w:b w:val="0"/>
              <w:sz w:val="28"/>
              <w:szCs w:val="28"/>
              <w:lang w:val="ru-RU"/>
            </w:rPr>
            <w:t>2.3.5.</w:t>
          </w:r>
          <w:r w:rsidRPr="00AD039F">
            <w:rPr>
              <w:sz w:val="28"/>
              <w:szCs w:val="28"/>
              <w:lang w:val="ru-RU"/>
            </w:rPr>
            <w:t xml:space="preserve">  </w:t>
          </w:r>
          <w:r w:rsidRPr="00AD039F">
            <w:rPr>
              <w:b w:val="0"/>
              <w:sz w:val="28"/>
              <w:szCs w:val="28"/>
              <w:lang w:val="ru-RU"/>
            </w:rPr>
            <w:t>ВИДЫ ДЕЯТЕЛЬНОСТИ И ФОРМЫ ЗАНЯТИЙ С УЧАЩИМИСЯ</w:t>
          </w:r>
          <w:r w:rsidR="00AD039F">
            <w:rPr>
              <w:b w:val="0"/>
              <w:sz w:val="28"/>
              <w:szCs w:val="28"/>
              <w:lang w:val="ru-RU"/>
            </w:rPr>
            <w:t>…...173</w:t>
          </w:r>
        </w:p>
        <w:p w:rsidR="00AD039F" w:rsidRPr="00FB3232" w:rsidRDefault="00AD039F" w:rsidP="00FB3232">
          <w:pPr>
            <w:pStyle w:val="2"/>
            <w:tabs>
              <w:tab w:val="left" w:pos="721"/>
            </w:tabs>
            <w:ind w:left="0"/>
            <w:rPr>
              <w:b w:val="0"/>
              <w:lang w:val="ru-RU"/>
            </w:rPr>
          </w:pPr>
        </w:p>
        <w:p w:rsidR="00FB3232" w:rsidRPr="00FB3232" w:rsidRDefault="00FB3232" w:rsidP="00FB3232">
          <w:pPr>
            <w:pStyle w:val="21"/>
            <w:tabs>
              <w:tab w:val="left" w:leader="dot" w:pos="9045"/>
            </w:tabs>
            <w:rPr>
              <w:lang w:val="ru-RU"/>
            </w:rPr>
          </w:pPr>
        </w:p>
        <w:p w:rsidR="000420BC" w:rsidRPr="00FB3232" w:rsidRDefault="000420BC" w:rsidP="004D0E67">
          <w:pPr>
            <w:pStyle w:val="21"/>
            <w:tabs>
              <w:tab w:val="left" w:leader="dot" w:pos="9045"/>
            </w:tabs>
            <w:rPr>
              <w:b/>
              <w:lang w:val="ru-RU"/>
            </w:rPr>
          </w:pPr>
        </w:p>
        <w:p w:rsidR="00C2576B" w:rsidRPr="000420BC" w:rsidRDefault="000420BC" w:rsidP="004D0E67">
          <w:pPr>
            <w:pStyle w:val="21"/>
            <w:tabs>
              <w:tab w:val="left" w:leader="dot" w:pos="9045"/>
            </w:tabs>
            <w:rPr>
              <w:b/>
              <w:lang w:val="ru-RU"/>
            </w:rPr>
          </w:pPr>
          <w:r w:rsidRPr="000420BC">
            <w:rPr>
              <w:b/>
              <w:lang w:val="ru-RU"/>
            </w:rPr>
            <w:t xml:space="preserve"> </w:t>
          </w:r>
          <w:r w:rsidRPr="000420BC">
            <w:rPr>
              <w:b/>
            </w:rPr>
            <w:t>III</w:t>
          </w:r>
          <w:r w:rsidRPr="000420BC">
            <w:rPr>
              <w:b/>
              <w:lang w:val="ru-RU"/>
            </w:rPr>
            <w:t xml:space="preserve">. </w:t>
          </w:r>
          <w:r w:rsidR="00C2576B" w:rsidRPr="000420BC">
            <w:rPr>
              <w:b/>
              <w:lang w:val="ru-RU"/>
            </w:rPr>
            <w:t>ПРОГРАММА КОРРЕКЦИОННОЙ РАБОТЫ</w:t>
          </w:r>
        </w:p>
        <w:p w:rsidR="00C2576B" w:rsidRDefault="00C2576B" w:rsidP="00C2576B">
          <w:pPr>
            <w:pStyle w:val="ad"/>
            <w:rPr>
              <w:rFonts w:ascii="Times New Roman" w:hAnsi="Times New Roman" w:cs="Times New Roman"/>
              <w:sz w:val="28"/>
              <w:szCs w:val="28"/>
            </w:rPr>
          </w:pPr>
          <w:r w:rsidRPr="00C2576B">
            <w:rPr>
              <w:rFonts w:ascii="Times New Roman" w:hAnsi="Times New Roman" w:cs="Times New Roman"/>
              <w:sz w:val="28"/>
              <w:szCs w:val="28"/>
            </w:rPr>
            <w:t xml:space="preserve">   </w:t>
          </w:r>
          <w:r>
            <w:rPr>
              <w:rFonts w:ascii="Times New Roman" w:hAnsi="Times New Roman" w:cs="Times New Roman"/>
              <w:sz w:val="28"/>
              <w:szCs w:val="28"/>
            </w:rPr>
            <w:t xml:space="preserve"> 3</w:t>
          </w:r>
          <w:r w:rsidRPr="00C2576B">
            <w:rPr>
              <w:rFonts w:ascii="Times New Roman" w:hAnsi="Times New Roman" w:cs="Times New Roman"/>
              <w:sz w:val="28"/>
              <w:szCs w:val="28"/>
            </w:rPr>
            <w:t>.1.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AD039F">
            <w:rPr>
              <w:rFonts w:ascii="Times New Roman" w:hAnsi="Times New Roman" w:cs="Times New Roman"/>
              <w:sz w:val="28"/>
              <w:szCs w:val="28"/>
            </w:rPr>
            <w:t>…………185</w:t>
          </w:r>
        </w:p>
        <w:p w:rsidR="00C2576B" w:rsidRDefault="00C2576B" w:rsidP="00C2576B">
          <w:pPr>
            <w:pStyle w:val="ad"/>
            <w:rPr>
              <w:rFonts w:ascii="Times New Roman" w:hAnsi="Times New Roman" w:cs="Times New Roman"/>
              <w:sz w:val="28"/>
              <w:szCs w:val="28"/>
            </w:rPr>
          </w:pPr>
          <w:r>
            <w:rPr>
              <w:rFonts w:ascii="Times New Roman" w:hAnsi="Times New Roman" w:cs="Times New Roman"/>
              <w:sz w:val="28"/>
              <w:szCs w:val="28"/>
            </w:rPr>
            <w:t xml:space="preserve">    </w:t>
          </w:r>
          <w:r w:rsidRPr="00C2576B">
            <w:rPr>
              <w:rFonts w:ascii="Times New Roman" w:hAnsi="Times New Roman" w:cs="Times New Roman"/>
              <w:sz w:val="28"/>
              <w:szCs w:val="28"/>
            </w:rPr>
            <w:t>3.2.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AD039F">
            <w:rPr>
              <w:rFonts w:ascii="Times New Roman" w:hAnsi="Times New Roman" w:cs="Times New Roman"/>
              <w:sz w:val="28"/>
              <w:szCs w:val="28"/>
            </w:rPr>
            <w:t>……………………………………………….186</w:t>
          </w:r>
        </w:p>
        <w:p w:rsidR="00EA7682" w:rsidRDefault="00AD039F" w:rsidP="00EA7682">
          <w:pPr>
            <w:pStyle w:val="ad"/>
            <w:rPr>
              <w:rFonts w:ascii="Times New Roman" w:hAnsi="Times New Roman" w:cs="Times New Roman"/>
              <w:sz w:val="28"/>
              <w:szCs w:val="28"/>
            </w:rPr>
          </w:pPr>
          <w:r>
            <w:rPr>
              <w:rFonts w:ascii="Times New Roman" w:hAnsi="Times New Roman" w:cs="Times New Roman"/>
              <w:sz w:val="24"/>
              <w:szCs w:val="24"/>
            </w:rPr>
            <w:t xml:space="preserve">     </w:t>
          </w:r>
          <w:r w:rsidR="00EA7682" w:rsidRPr="00EA7682">
            <w:rPr>
              <w:rFonts w:ascii="Times New Roman" w:hAnsi="Times New Roman" w:cs="Times New Roman"/>
              <w:sz w:val="28"/>
              <w:szCs w:val="28"/>
            </w:rPr>
            <w:t>3.3.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Pr>
              <w:rFonts w:ascii="Times New Roman" w:hAnsi="Times New Roman" w:cs="Times New Roman"/>
              <w:sz w:val="28"/>
              <w:szCs w:val="28"/>
            </w:rPr>
            <w:t>…………………..188</w:t>
          </w:r>
        </w:p>
        <w:p w:rsidR="003855C9" w:rsidRDefault="003855C9" w:rsidP="003855C9">
          <w:pPr>
            <w:pStyle w:val="ad"/>
            <w:rPr>
              <w:rFonts w:ascii="Times New Roman" w:hAnsi="Times New Roman" w:cs="Times New Roman"/>
              <w:sz w:val="28"/>
              <w:szCs w:val="28"/>
            </w:rPr>
          </w:pPr>
          <w:r>
            <w:rPr>
              <w:rFonts w:ascii="Times New Roman" w:hAnsi="Times New Roman" w:cs="Times New Roman"/>
              <w:sz w:val="28"/>
              <w:szCs w:val="28"/>
            </w:rPr>
            <w:t xml:space="preserve">      </w:t>
          </w:r>
          <w:r w:rsidRPr="003855C9">
            <w:rPr>
              <w:rFonts w:ascii="Times New Roman" w:hAnsi="Times New Roman" w:cs="Times New Roman"/>
              <w:sz w:val="28"/>
              <w:szCs w:val="28"/>
            </w:rPr>
            <w:t>3.4.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AD039F">
            <w:rPr>
              <w:rFonts w:ascii="Times New Roman" w:hAnsi="Times New Roman" w:cs="Times New Roman"/>
              <w:sz w:val="28"/>
              <w:szCs w:val="28"/>
            </w:rPr>
            <w:t>……………………………………………………………………...190</w:t>
          </w:r>
        </w:p>
        <w:p w:rsidR="003855C9" w:rsidRDefault="003855C9" w:rsidP="003855C9">
          <w:pPr>
            <w:pStyle w:val="ad"/>
            <w:rPr>
              <w:rFonts w:ascii="Times New Roman" w:hAnsi="Times New Roman" w:cs="Times New Roman"/>
              <w:sz w:val="28"/>
              <w:szCs w:val="28"/>
            </w:rPr>
          </w:pPr>
          <w:r>
            <w:rPr>
              <w:rFonts w:ascii="Times New Roman" w:hAnsi="Times New Roman" w:cs="Times New Roman"/>
              <w:sz w:val="28"/>
              <w:szCs w:val="28"/>
            </w:rPr>
            <w:t xml:space="preserve">      3</w:t>
          </w:r>
          <w:r w:rsidRPr="003855C9">
            <w:rPr>
              <w:rFonts w:ascii="Times New Roman" w:hAnsi="Times New Roman" w:cs="Times New Roman"/>
              <w:sz w:val="28"/>
              <w:szCs w:val="28"/>
            </w:rPr>
            <w:t>.5. Планируемые результаты работы с обучающимися с особыми образовательными потребностями, в том числе с ограниченными возм</w:t>
          </w:r>
          <w:r w:rsidR="00AD039F">
            <w:rPr>
              <w:rFonts w:ascii="Times New Roman" w:hAnsi="Times New Roman" w:cs="Times New Roman"/>
              <w:sz w:val="28"/>
              <w:szCs w:val="28"/>
            </w:rPr>
            <w:t>ожностями здоровья и инвалидами…………………………………………………………191</w:t>
          </w:r>
        </w:p>
        <w:p w:rsidR="00490EAC" w:rsidRDefault="00490EAC" w:rsidP="003855C9">
          <w:pPr>
            <w:pStyle w:val="ad"/>
            <w:rPr>
              <w:rFonts w:ascii="Times New Roman" w:hAnsi="Times New Roman" w:cs="Times New Roman"/>
              <w:sz w:val="28"/>
              <w:szCs w:val="28"/>
            </w:rPr>
          </w:pPr>
        </w:p>
        <w:p w:rsidR="00224255" w:rsidRDefault="00350F83" w:rsidP="00224255">
          <w:pPr>
            <w:pStyle w:val="1"/>
            <w:spacing w:before="5" w:line="235" w:lineRule="auto"/>
            <w:ind w:left="284" w:right="115" w:hanging="132"/>
            <w:rPr>
              <w:lang w:val="ru-RU"/>
            </w:rPr>
          </w:pPr>
          <w:r w:rsidRPr="00350F83">
            <w:rPr>
              <w:lang w:val="ru-RU"/>
            </w:rPr>
            <w:t xml:space="preserve">    </w:t>
          </w:r>
          <w:r w:rsidR="00224255">
            <w:t>IV</w:t>
          </w:r>
          <w:r w:rsidR="00224255" w:rsidRPr="00224255">
            <w:rPr>
              <w:lang w:val="ru-RU"/>
            </w:rPr>
            <w:t>.</w:t>
          </w:r>
          <w:r w:rsidRPr="00350F83">
            <w:rPr>
              <w:lang w:val="ru-RU"/>
            </w:rPr>
            <w:t xml:space="preserve"> </w:t>
          </w:r>
          <w:r w:rsidRPr="00337AE4">
            <w:rPr>
              <w:lang w:val="ru-RU"/>
            </w:rPr>
            <w:t>Организация работы по формированию здорового и безопасного образа жизни</w:t>
          </w:r>
        </w:p>
        <w:p w:rsidR="00224255" w:rsidRPr="00490EAC" w:rsidRDefault="00224255" w:rsidP="00224255">
          <w:pPr>
            <w:pStyle w:val="1"/>
            <w:spacing w:before="5" w:line="235" w:lineRule="auto"/>
            <w:ind w:left="284" w:right="115" w:hanging="132"/>
            <w:rPr>
              <w:b w:val="0"/>
              <w:lang w:val="ru-RU"/>
            </w:rPr>
          </w:pPr>
          <w:r w:rsidRPr="00490EAC">
            <w:rPr>
              <w:b w:val="0"/>
              <w:lang w:val="ru-RU"/>
            </w:rPr>
            <w:t>4.1. Деятельность образовательного учреждения в области непрерывного экологического здоровьесберегающего образования учащихся</w:t>
          </w:r>
          <w:r w:rsidR="00AD039F">
            <w:rPr>
              <w:b w:val="0"/>
              <w:lang w:val="ru-RU"/>
            </w:rPr>
            <w:t>………...193</w:t>
          </w:r>
        </w:p>
        <w:p w:rsidR="00224255" w:rsidRPr="00490EAC" w:rsidRDefault="00224255" w:rsidP="00224255">
          <w:pPr>
            <w:pStyle w:val="2"/>
            <w:spacing w:before="1" w:line="270" w:lineRule="exact"/>
            <w:ind w:left="120"/>
            <w:jc w:val="both"/>
            <w:rPr>
              <w:b w:val="0"/>
              <w:sz w:val="28"/>
              <w:szCs w:val="28"/>
              <w:lang w:val="ru-RU"/>
            </w:rPr>
          </w:pPr>
          <w:r w:rsidRPr="00490EAC">
            <w:rPr>
              <w:b w:val="0"/>
              <w:sz w:val="28"/>
              <w:szCs w:val="28"/>
              <w:lang w:val="ru-RU"/>
            </w:rPr>
            <w:t>4.2. Виды и формы здоровьесберегающих мероприятий</w:t>
          </w:r>
          <w:r w:rsidR="00AD039F">
            <w:rPr>
              <w:b w:val="0"/>
              <w:sz w:val="28"/>
              <w:szCs w:val="28"/>
              <w:lang w:val="ru-RU"/>
            </w:rPr>
            <w:t>………………….198</w:t>
          </w:r>
        </w:p>
        <w:p w:rsidR="00224255" w:rsidRPr="00490EAC" w:rsidRDefault="00224255" w:rsidP="00224255">
          <w:pPr>
            <w:pStyle w:val="2"/>
            <w:spacing w:line="274" w:lineRule="exact"/>
            <w:ind w:left="0" w:right="669"/>
            <w:rPr>
              <w:b w:val="0"/>
              <w:sz w:val="28"/>
              <w:szCs w:val="28"/>
              <w:lang w:val="ru-RU"/>
            </w:rPr>
          </w:pPr>
          <w:r w:rsidRPr="00490EAC">
            <w:rPr>
              <w:b w:val="0"/>
              <w:sz w:val="28"/>
              <w:szCs w:val="28"/>
              <w:lang w:val="ru-RU"/>
            </w:rPr>
            <w:t xml:space="preserve">  4.3. Ожидаемые конечные результаты реализации Программы</w:t>
          </w:r>
          <w:r w:rsidR="00AD039F">
            <w:rPr>
              <w:b w:val="0"/>
              <w:sz w:val="28"/>
              <w:szCs w:val="28"/>
              <w:lang w:val="ru-RU"/>
            </w:rPr>
            <w:t>…………..199</w:t>
          </w:r>
        </w:p>
        <w:p w:rsidR="00490EAC" w:rsidRPr="00490EAC" w:rsidRDefault="00490EAC" w:rsidP="00224255">
          <w:pPr>
            <w:pStyle w:val="2"/>
            <w:spacing w:line="274" w:lineRule="exact"/>
            <w:ind w:left="0" w:right="669"/>
            <w:rPr>
              <w:b w:val="0"/>
              <w:sz w:val="28"/>
              <w:szCs w:val="28"/>
              <w:lang w:val="ru-RU"/>
            </w:rPr>
          </w:pPr>
          <w:r w:rsidRPr="00490EAC">
            <w:rPr>
              <w:b w:val="0"/>
              <w:sz w:val="28"/>
              <w:szCs w:val="28"/>
              <w:lang w:val="ru-RU"/>
            </w:rPr>
            <w:t xml:space="preserve">  4.4. Эффективная организация физкультурно-оздоровительной работы</w:t>
          </w:r>
          <w:r w:rsidR="00AD039F">
            <w:rPr>
              <w:b w:val="0"/>
              <w:sz w:val="28"/>
              <w:szCs w:val="28"/>
              <w:lang w:val="ru-RU"/>
            </w:rPr>
            <w:t>…201</w:t>
          </w:r>
        </w:p>
        <w:p w:rsidR="00490EAC" w:rsidRPr="00490EAC" w:rsidRDefault="00490EAC" w:rsidP="00490EAC">
          <w:pPr>
            <w:pStyle w:val="2"/>
            <w:spacing w:line="274" w:lineRule="exact"/>
            <w:ind w:left="0" w:right="669"/>
            <w:rPr>
              <w:b w:val="0"/>
              <w:sz w:val="28"/>
              <w:szCs w:val="28"/>
              <w:lang w:val="ru-RU"/>
            </w:rPr>
          </w:pPr>
          <w:r w:rsidRPr="00490EAC">
            <w:rPr>
              <w:b w:val="0"/>
              <w:sz w:val="28"/>
              <w:szCs w:val="28"/>
              <w:lang w:val="ru-RU"/>
            </w:rPr>
            <w:t xml:space="preserve">  4.5. Планируемые результаты духовно-нравственного развития и воспитания, социализации обучающихся</w:t>
          </w:r>
          <w:r w:rsidR="00AD039F">
            <w:rPr>
              <w:b w:val="0"/>
              <w:sz w:val="28"/>
              <w:szCs w:val="28"/>
              <w:lang w:val="ru-RU"/>
            </w:rPr>
            <w:t>………………………………………………...204</w:t>
          </w:r>
        </w:p>
        <w:p w:rsidR="00490EAC" w:rsidRDefault="00490EAC" w:rsidP="00490EAC">
          <w:pPr>
            <w:pStyle w:val="2"/>
            <w:spacing w:line="274" w:lineRule="exact"/>
            <w:ind w:left="0" w:right="669"/>
            <w:rPr>
              <w:b w:val="0"/>
              <w:sz w:val="28"/>
              <w:szCs w:val="28"/>
              <w:lang w:val="ru-RU"/>
            </w:rPr>
          </w:pPr>
          <w:r w:rsidRPr="00490EAC">
            <w:rPr>
              <w:b w:val="0"/>
              <w:sz w:val="28"/>
              <w:szCs w:val="28"/>
              <w:lang w:val="ru-RU"/>
            </w:rPr>
            <w:t xml:space="preserve">  4.6. Критерии оценка показателей личностного роста учащихся</w:t>
          </w:r>
          <w:r w:rsidR="00AD039F">
            <w:rPr>
              <w:b w:val="0"/>
              <w:sz w:val="28"/>
              <w:szCs w:val="28"/>
              <w:lang w:val="ru-RU"/>
            </w:rPr>
            <w:t>……….209</w:t>
          </w:r>
        </w:p>
        <w:p w:rsidR="00490EAC" w:rsidRPr="00490EAC" w:rsidRDefault="00490EAC" w:rsidP="00490EAC">
          <w:pPr>
            <w:pStyle w:val="2"/>
            <w:spacing w:line="274" w:lineRule="exact"/>
            <w:ind w:left="0" w:right="669"/>
            <w:rPr>
              <w:b w:val="0"/>
              <w:sz w:val="28"/>
              <w:szCs w:val="28"/>
              <w:lang w:val="ru-RU"/>
            </w:rPr>
          </w:pPr>
          <w:r w:rsidRPr="00490EAC">
            <w:rPr>
              <w:b w:val="0"/>
              <w:sz w:val="28"/>
              <w:szCs w:val="28"/>
              <w:lang w:val="ru-RU"/>
            </w:rPr>
            <w:t xml:space="preserve">  4.7.</w:t>
          </w:r>
          <w:r w:rsidRPr="00490EAC">
            <w:rPr>
              <w:lang w:val="ru-RU"/>
            </w:rPr>
            <w:t xml:space="preserve"> </w:t>
          </w:r>
          <w:r w:rsidRPr="00490EAC">
            <w:rPr>
              <w:b w:val="0"/>
              <w:sz w:val="28"/>
              <w:szCs w:val="28"/>
              <w:lang w:val="ru-RU"/>
            </w:rPr>
            <w:t>Порядок информирования о результатах, осуществление контроля над реализацией Программы</w:t>
          </w:r>
          <w:r w:rsidR="00AD039F">
            <w:rPr>
              <w:b w:val="0"/>
              <w:sz w:val="28"/>
              <w:szCs w:val="28"/>
              <w:lang w:val="ru-RU"/>
            </w:rPr>
            <w:t>……………………………………………………..212</w:t>
          </w:r>
        </w:p>
        <w:p w:rsidR="00490EAC" w:rsidRPr="00490EAC" w:rsidRDefault="00490EAC" w:rsidP="00490EAC">
          <w:pPr>
            <w:pStyle w:val="2"/>
            <w:spacing w:line="274" w:lineRule="exact"/>
            <w:ind w:left="0" w:right="669"/>
            <w:rPr>
              <w:b w:val="0"/>
              <w:sz w:val="28"/>
              <w:szCs w:val="28"/>
              <w:lang w:val="ru-RU"/>
            </w:rPr>
          </w:pPr>
          <w:r w:rsidRPr="00490EAC">
            <w:rPr>
              <w:b w:val="0"/>
              <w:sz w:val="28"/>
              <w:szCs w:val="28"/>
              <w:lang w:val="ru-RU"/>
            </w:rPr>
            <w:t xml:space="preserve"> </w:t>
          </w:r>
        </w:p>
        <w:p w:rsidR="00222057" w:rsidRPr="00490EAC" w:rsidRDefault="00490EAC" w:rsidP="00490EAC">
          <w:pPr>
            <w:pStyle w:val="2"/>
            <w:spacing w:line="274" w:lineRule="exact"/>
            <w:ind w:left="0" w:right="669"/>
            <w:rPr>
              <w:b w:val="0"/>
              <w:lang w:val="ru-RU"/>
            </w:rPr>
          </w:pPr>
          <w:r w:rsidRPr="00490EAC">
            <w:rPr>
              <w:b w:val="0"/>
              <w:lang w:val="ru-RU"/>
            </w:rPr>
            <w:t xml:space="preserve"> </w:t>
          </w:r>
          <w:r w:rsidRPr="00490EAC">
            <w:rPr>
              <w:lang w:val="ru-RU"/>
            </w:rPr>
            <w:t xml:space="preserve"> </w:t>
          </w:r>
          <w:r w:rsidRPr="00490EAC">
            <w:t>V</w:t>
          </w:r>
          <w:r w:rsidRPr="00520EA2">
            <w:rPr>
              <w:lang w:val="ru-RU"/>
            </w:rPr>
            <w:t>.</w:t>
          </w:r>
          <w:r w:rsidR="00AD039F">
            <w:rPr>
              <w:lang w:val="ru-RU"/>
            </w:rPr>
            <w:t xml:space="preserve"> </w:t>
          </w:r>
          <w:hyperlink w:anchor="_TOC_250000" w:history="1">
            <w:r w:rsidR="00337AE4" w:rsidRPr="00520EA2">
              <w:rPr>
                <w:lang w:val="ru-RU"/>
              </w:rPr>
              <w:t>ОРГАНИЗАЦИОННЫЙ</w:t>
            </w:r>
            <w:r w:rsidR="00337AE4" w:rsidRPr="00520EA2">
              <w:rPr>
                <w:spacing w:val="-4"/>
                <w:lang w:val="ru-RU"/>
              </w:rPr>
              <w:t xml:space="preserve"> </w:t>
            </w:r>
            <w:r w:rsidR="00337AE4" w:rsidRPr="00520EA2">
              <w:rPr>
                <w:lang w:val="ru-RU"/>
              </w:rPr>
              <w:t>РАЗДЕЛ</w:t>
            </w:r>
            <w:r w:rsidR="00337AE4" w:rsidRPr="00520EA2">
              <w:rPr>
                <w:lang w:val="ru-RU"/>
              </w:rPr>
              <w:tab/>
            </w:r>
          </w:hyperlink>
        </w:p>
        <w:p w:rsidR="00222057" w:rsidRPr="00C2576B" w:rsidRDefault="00224255" w:rsidP="00520EA2">
          <w:pPr>
            <w:pStyle w:val="21"/>
            <w:tabs>
              <w:tab w:val="left" w:leader="dot" w:pos="8855"/>
            </w:tabs>
            <w:spacing w:line="321" w:lineRule="exact"/>
            <w:rPr>
              <w:lang w:val="ru-RU"/>
            </w:rPr>
          </w:pPr>
          <w:r w:rsidRPr="00224255">
            <w:rPr>
              <w:lang w:val="ru-RU"/>
            </w:rPr>
            <w:t>5.1.</w:t>
          </w:r>
          <w:r w:rsidR="00520EA2">
            <w:rPr>
              <w:lang w:val="ru-RU"/>
            </w:rPr>
            <w:t>Учебный план. Пояснительная записка………………………………..</w:t>
          </w:r>
          <w:r w:rsidR="00AD039F">
            <w:rPr>
              <w:lang w:val="ru-RU"/>
            </w:rPr>
            <w:t>214</w:t>
          </w:r>
        </w:p>
        <w:p w:rsidR="00222057" w:rsidRDefault="00224255" w:rsidP="00C2576B">
          <w:pPr>
            <w:pStyle w:val="21"/>
            <w:tabs>
              <w:tab w:val="left" w:pos="1151"/>
              <w:tab w:val="left" w:pos="1152"/>
              <w:tab w:val="left" w:leader="dot" w:pos="8944"/>
            </w:tabs>
            <w:spacing w:line="242" w:lineRule="auto"/>
            <w:ind w:left="0" w:right="588"/>
            <w:rPr>
              <w:lang w:val="ru-RU"/>
            </w:rPr>
          </w:pPr>
          <w:r>
            <w:rPr>
              <w:lang w:val="ru-RU"/>
            </w:rPr>
            <w:t xml:space="preserve">    5</w:t>
          </w:r>
          <w:r w:rsidR="00520EA2">
            <w:rPr>
              <w:lang w:val="ru-RU"/>
            </w:rPr>
            <w:t>.1.1</w:t>
          </w:r>
          <w:r w:rsidR="00C2576B">
            <w:rPr>
              <w:lang w:val="ru-RU"/>
            </w:rPr>
            <w:t xml:space="preserve">. </w:t>
          </w:r>
          <w:r w:rsidR="00520EA2">
            <w:rPr>
              <w:lang w:val="ru-RU"/>
            </w:rPr>
            <w:t>Цели и задачи</w:t>
          </w:r>
          <w:r w:rsidR="00337AE4" w:rsidRPr="00EB3FA7">
            <w:rPr>
              <w:lang w:val="ru-RU"/>
            </w:rPr>
            <w:tab/>
          </w:r>
        </w:p>
        <w:p w:rsidR="00520EA2" w:rsidRPr="00520EA2" w:rsidRDefault="00520EA2" w:rsidP="00520EA2">
          <w:pPr>
            <w:rPr>
              <w:sz w:val="28"/>
              <w:szCs w:val="28"/>
              <w:lang w:val="ru-RU"/>
            </w:rPr>
          </w:pPr>
          <w:r>
            <w:rPr>
              <w:lang w:val="ru-RU"/>
            </w:rPr>
            <w:t xml:space="preserve">     </w:t>
          </w:r>
          <w:r w:rsidRPr="00520EA2">
            <w:rPr>
              <w:sz w:val="28"/>
              <w:szCs w:val="28"/>
              <w:lang w:val="ru-RU"/>
            </w:rPr>
            <w:t>5.1.2. Основное общее образование. Учебный план основного общего образования по ФГОС</w:t>
          </w:r>
          <w:r w:rsidR="00AD039F">
            <w:rPr>
              <w:sz w:val="28"/>
              <w:szCs w:val="28"/>
              <w:lang w:val="ru-RU"/>
            </w:rPr>
            <w:t>……………………………………………………………………….218</w:t>
          </w:r>
        </w:p>
        <w:p w:rsidR="00222057" w:rsidRPr="00520EA2" w:rsidRDefault="00520EA2" w:rsidP="00520EA2">
          <w:pPr>
            <w:rPr>
              <w:sz w:val="28"/>
              <w:szCs w:val="28"/>
              <w:lang w:val="ru-RU"/>
            </w:rPr>
          </w:pPr>
          <w:r>
            <w:rPr>
              <w:sz w:val="28"/>
              <w:szCs w:val="28"/>
              <w:lang w:val="ru-RU"/>
            </w:rPr>
            <w:t xml:space="preserve">    5.1.3. план внеурочной деятельности</w:t>
          </w:r>
          <w:r w:rsidR="00AD039F">
            <w:rPr>
              <w:sz w:val="28"/>
              <w:szCs w:val="28"/>
              <w:lang w:val="ru-RU"/>
            </w:rPr>
            <w:t>……………………………………..223</w:t>
          </w:r>
          <w:r w:rsidR="00337AE4" w:rsidRPr="00EB3FA7">
            <w:rPr>
              <w:lang w:val="ru-RU"/>
            </w:rPr>
            <w:tab/>
          </w:r>
        </w:p>
        <w:p w:rsidR="00224255" w:rsidRDefault="00224255" w:rsidP="00224255">
          <w:pPr>
            <w:pStyle w:val="21"/>
            <w:tabs>
              <w:tab w:val="left" w:pos="1271"/>
              <w:tab w:val="left" w:pos="1272"/>
              <w:tab w:val="left" w:leader="dot" w:pos="8867"/>
            </w:tabs>
            <w:spacing w:before="66"/>
            <w:ind w:left="0" w:right="581"/>
            <w:rPr>
              <w:lang w:val="ru-RU"/>
            </w:rPr>
          </w:pPr>
          <w:r>
            <w:rPr>
              <w:lang w:val="ru-RU"/>
            </w:rPr>
            <w:t xml:space="preserve">   </w:t>
          </w:r>
          <w:r w:rsidRPr="00224255">
            <w:rPr>
              <w:lang w:val="ru-RU"/>
            </w:rPr>
            <w:t xml:space="preserve"> </w:t>
          </w:r>
          <w:r>
            <w:rPr>
              <w:lang w:val="ru-RU"/>
            </w:rPr>
            <w:t>5</w:t>
          </w:r>
          <w:r w:rsidR="00520EA2">
            <w:rPr>
              <w:lang w:val="ru-RU"/>
            </w:rPr>
            <w:t>.2.1</w:t>
          </w:r>
          <w:r w:rsidR="00C2576B">
            <w:rPr>
              <w:lang w:val="ru-RU"/>
            </w:rPr>
            <w:t>.</w:t>
          </w:r>
          <w:r w:rsidR="00337AE4" w:rsidRPr="00EB3FA7">
            <w:rPr>
              <w:lang w:val="ru-RU"/>
            </w:rPr>
            <w:t>Финансовые условия реализации О</w:t>
          </w:r>
          <w:r>
            <w:rPr>
              <w:lang w:val="ru-RU"/>
            </w:rPr>
            <w:t>П основного общего образования…</w:t>
          </w:r>
          <w:r w:rsidR="00AD039F">
            <w:rPr>
              <w:lang w:val="ru-RU"/>
            </w:rPr>
            <w:t>………………………………………………………………….226</w:t>
          </w:r>
        </w:p>
        <w:p w:rsidR="00222057" w:rsidRPr="00C2576B" w:rsidRDefault="00224255" w:rsidP="00224255">
          <w:pPr>
            <w:pStyle w:val="21"/>
            <w:tabs>
              <w:tab w:val="left" w:pos="1271"/>
              <w:tab w:val="left" w:pos="1272"/>
              <w:tab w:val="left" w:leader="dot" w:pos="8867"/>
            </w:tabs>
            <w:spacing w:before="66"/>
            <w:ind w:left="0" w:right="581"/>
            <w:rPr>
              <w:lang w:val="ru-RU"/>
            </w:rPr>
          </w:pPr>
          <w:r w:rsidRPr="00224255">
            <w:rPr>
              <w:lang w:val="ru-RU"/>
            </w:rPr>
            <w:t xml:space="preserve">    </w:t>
          </w:r>
          <w:r>
            <w:rPr>
              <w:lang w:val="ru-RU"/>
            </w:rPr>
            <w:t>5</w:t>
          </w:r>
          <w:r w:rsidR="00611E82">
            <w:rPr>
              <w:lang w:val="ru-RU"/>
            </w:rPr>
            <w:t>.2.2</w:t>
          </w:r>
          <w:r w:rsidR="00C2576B">
            <w:rPr>
              <w:lang w:val="ru-RU"/>
            </w:rPr>
            <w:t>.</w:t>
          </w:r>
          <w:r w:rsidR="00337AE4" w:rsidRPr="00EB3FA7">
            <w:rPr>
              <w:lang w:val="ru-RU"/>
            </w:rPr>
            <w:t>Материально-технические условия реализации ОП основного общего образования…</w:t>
          </w:r>
          <w:r w:rsidR="00337AE4" w:rsidRPr="00EB3FA7">
            <w:rPr>
              <w:lang w:val="ru-RU"/>
            </w:rPr>
            <w:tab/>
          </w:r>
          <w:r w:rsidR="00AD039F">
            <w:rPr>
              <w:lang w:val="ru-RU"/>
            </w:rPr>
            <w:t>226</w:t>
          </w:r>
        </w:p>
        <w:p w:rsidR="00222057" w:rsidRPr="00C2576B" w:rsidRDefault="00224255" w:rsidP="00C2576B">
          <w:pPr>
            <w:pStyle w:val="21"/>
            <w:tabs>
              <w:tab w:val="left" w:pos="1080"/>
              <w:tab w:val="left" w:pos="1081"/>
              <w:tab w:val="left" w:leader="dot" w:pos="8828"/>
            </w:tabs>
            <w:ind w:right="583"/>
            <w:rPr>
              <w:lang w:val="ru-RU"/>
            </w:rPr>
          </w:pPr>
          <w:r>
            <w:rPr>
              <w:lang w:val="ru-RU"/>
            </w:rPr>
            <w:t>5</w:t>
          </w:r>
          <w:r w:rsidR="00611E82">
            <w:rPr>
              <w:lang w:val="ru-RU"/>
            </w:rPr>
            <w:t>.2.3</w:t>
          </w:r>
          <w:r w:rsidR="00C2576B">
            <w:rPr>
              <w:lang w:val="ru-RU"/>
            </w:rPr>
            <w:t>.</w:t>
          </w:r>
          <w:r w:rsidR="00337AE4" w:rsidRPr="00EB3FA7">
            <w:rPr>
              <w:lang w:val="ru-RU"/>
            </w:rPr>
            <w:t>Информационно-методические условия реализации ОП основного общего</w:t>
          </w:r>
          <w:r w:rsidR="00337AE4" w:rsidRPr="00EB3FA7">
            <w:rPr>
              <w:spacing w:val="-3"/>
              <w:lang w:val="ru-RU"/>
            </w:rPr>
            <w:t xml:space="preserve"> </w:t>
          </w:r>
          <w:r w:rsidR="00337AE4" w:rsidRPr="00EB3FA7">
            <w:rPr>
              <w:lang w:val="ru-RU"/>
            </w:rPr>
            <w:t>образования…</w:t>
          </w:r>
          <w:r w:rsidR="00337AE4" w:rsidRPr="00EB3FA7">
            <w:rPr>
              <w:lang w:val="ru-RU"/>
            </w:rPr>
            <w:tab/>
          </w:r>
          <w:r w:rsidR="00AD039F">
            <w:rPr>
              <w:lang w:val="ru-RU"/>
            </w:rPr>
            <w:t>.226</w:t>
          </w:r>
        </w:p>
        <w:p w:rsidR="00222057" w:rsidRPr="00C2576B" w:rsidRDefault="00224255" w:rsidP="00C2576B">
          <w:pPr>
            <w:pStyle w:val="21"/>
            <w:tabs>
              <w:tab w:val="left" w:pos="1079"/>
              <w:tab w:val="left" w:pos="1080"/>
              <w:tab w:val="left" w:leader="dot" w:pos="8868"/>
            </w:tabs>
            <w:ind w:right="585"/>
            <w:rPr>
              <w:lang w:val="ru-RU"/>
            </w:rPr>
          </w:pPr>
          <w:r>
            <w:rPr>
              <w:lang w:val="ru-RU"/>
            </w:rPr>
            <w:lastRenderedPageBreak/>
            <w:t>5</w:t>
          </w:r>
          <w:r w:rsidR="00611E82">
            <w:rPr>
              <w:lang w:val="ru-RU"/>
            </w:rPr>
            <w:t>.2.4</w:t>
          </w:r>
          <w:r w:rsidR="00C2576B">
            <w:rPr>
              <w:lang w:val="ru-RU"/>
            </w:rPr>
            <w:t>.</w:t>
          </w:r>
          <w:r w:rsidR="00337AE4" w:rsidRPr="00EB3FA7">
            <w:rPr>
              <w:lang w:val="ru-RU"/>
            </w:rPr>
            <w:t>Учебно-методические условия реализации ОП основного общего образования…</w:t>
          </w:r>
          <w:r w:rsidR="00337AE4" w:rsidRPr="00EB3FA7">
            <w:rPr>
              <w:lang w:val="ru-RU"/>
            </w:rPr>
            <w:tab/>
          </w:r>
          <w:r w:rsidR="00AD039F">
            <w:rPr>
              <w:lang w:val="ru-RU"/>
            </w:rPr>
            <w:t>226</w:t>
          </w:r>
        </w:p>
        <w:p w:rsidR="00222057" w:rsidRPr="00C2576B" w:rsidRDefault="00224255" w:rsidP="00C2576B">
          <w:pPr>
            <w:pStyle w:val="21"/>
            <w:tabs>
              <w:tab w:val="left" w:pos="944"/>
              <w:tab w:val="left" w:leader="dot" w:pos="8818"/>
            </w:tabs>
            <w:spacing w:before="1" w:line="321" w:lineRule="exact"/>
            <w:rPr>
              <w:lang w:val="ru-RU"/>
            </w:rPr>
          </w:pPr>
          <w:r>
            <w:rPr>
              <w:lang w:val="ru-RU"/>
            </w:rPr>
            <w:t>5</w:t>
          </w:r>
          <w:r w:rsidR="00611E82">
            <w:rPr>
              <w:lang w:val="ru-RU"/>
            </w:rPr>
            <w:t>.2.5</w:t>
          </w:r>
          <w:r w:rsidR="00C2576B">
            <w:rPr>
              <w:lang w:val="ru-RU"/>
            </w:rPr>
            <w:t>.</w:t>
          </w:r>
          <w:r w:rsidR="00337AE4" w:rsidRPr="00C2576B">
            <w:rPr>
              <w:lang w:val="ru-RU"/>
            </w:rPr>
            <w:t>Организация</w:t>
          </w:r>
          <w:r w:rsidR="00337AE4" w:rsidRPr="00C2576B">
            <w:rPr>
              <w:spacing w:val="-3"/>
              <w:lang w:val="ru-RU"/>
            </w:rPr>
            <w:t xml:space="preserve"> </w:t>
          </w:r>
          <w:r w:rsidR="004D0E67">
            <w:rPr>
              <w:lang w:val="ru-RU"/>
            </w:rPr>
            <w:t>ОП ООО</w:t>
          </w:r>
          <w:r w:rsidR="004D0E67">
            <w:rPr>
              <w:lang w:val="ru-RU"/>
            </w:rPr>
            <w:tab/>
          </w:r>
          <w:r w:rsidR="00AD039F">
            <w:rPr>
              <w:lang w:val="ru-RU"/>
            </w:rPr>
            <w:t>226</w:t>
          </w:r>
        </w:p>
        <w:p w:rsidR="00222057" w:rsidRPr="00EB3FA7" w:rsidRDefault="00224255" w:rsidP="00611E82">
          <w:pPr>
            <w:pStyle w:val="21"/>
            <w:tabs>
              <w:tab w:val="left" w:pos="944"/>
              <w:tab w:val="left" w:leader="dot" w:pos="8846"/>
            </w:tabs>
            <w:spacing w:line="321" w:lineRule="exact"/>
            <w:rPr>
              <w:lang w:val="ru-RU"/>
            </w:rPr>
            <w:sectPr w:rsidR="00222057" w:rsidRPr="00EB3FA7">
              <w:type w:val="continuous"/>
              <w:pgSz w:w="11900" w:h="16840"/>
              <w:pgMar w:top="780" w:right="260" w:bottom="1800" w:left="1460" w:header="720" w:footer="720" w:gutter="0"/>
              <w:cols w:space="720"/>
            </w:sectPr>
          </w:pPr>
          <w:r>
            <w:rPr>
              <w:lang w:val="ru-RU"/>
            </w:rPr>
            <w:t>5</w:t>
          </w:r>
          <w:r w:rsidR="00611E82">
            <w:rPr>
              <w:lang w:val="ru-RU"/>
            </w:rPr>
            <w:t>.2.7</w:t>
          </w:r>
          <w:r w:rsidR="00C2576B">
            <w:rPr>
              <w:lang w:val="ru-RU"/>
            </w:rPr>
            <w:t>.</w:t>
          </w:r>
          <w:r w:rsidR="00337AE4" w:rsidRPr="00C2576B">
            <w:rPr>
              <w:lang w:val="ru-RU"/>
            </w:rPr>
            <w:t>Календарный</w:t>
          </w:r>
          <w:r w:rsidR="00337AE4" w:rsidRPr="00C2576B">
            <w:rPr>
              <w:spacing w:val="-1"/>
              <w:lang w:val="ru-RU"/>
            </w:rPr>
            <w:t xml:space="preserve"> </w:t>
          </w:r>
          <w:r w:rsidR="00337AE4" w:rsidRPr="00C2576B">
            <w:rPr>
              <w:lang w:val="ru-RU"/>
            </w:rPr>
            <w:t>учебный</w:t>
          </w:r>
          <w:r w:rsidR="00337AE4" w:rsidRPr="00C2576B">
            <w:rPr>
              <w:spacing w:val="-5"/>
              <w:lang w:val="ru-RU"/>
            </w:rPr>
            <w:t xml:space="preserve"> </w:t>
          </w:r>
          <w:r w:rsidR="004D0E67">
            <w:rPr>
              <w:lang w:val="ru-RU"/>
            </w:rPr>
            <w:t>график…</w:t>
          </w:r>
          <w:r w:rsidR="004D0E67">
            <w:rPr>
              <w:lang w:val="ru-RU"/>
            </w:rPr>
            <w:tab/>
          </w:r>
          <w:r w:rsidR="00AD039F">
            <w:rPr>
              <w:lang w:val="ru-RU"/>
            </w:rPr>
            <w:t>226</w:t>
          </w:r>
        </w:p>
      </w:sdtContent>
    </w:sdt>
    <w:p w:rsidR="00222057" w:rsidRDefault="00337AE4" w:rsidP="000C0F5B">
      <w:pPr>
        <w:pStyle w:val="a5"/>
        <w:numPr>
          <w:ilvl w:val="3"/>
          <w:numId w:val="717"/>
        </w:numPr>
        <w:tabs>
          <w:tab w:val="left" w:pos="3881"/>
          <w:tab w:val="left" w:pos="3882"/>
        </w:tabs>
        <w:spacing w:before="67"/>
        <w:jc w:val="left"/>
        <w:rPr>
          <w:b/>
          <w:sz w:val="28"/>
        </w:rPr>
      </w:pPr>
      <w:r>
        <w:rPr>
          <w:b/>
          <w:sz w:val="28"/>
        </w:rPr>
        <w:lastRenderedPageBreak/>
        <w:t>ЦЕЛЕВОЙ</w:t>
      </w:r>
      <w:r>
        <w:rPr>
          <w:b/>
          <w:spacing w:val="-2"/>
          <w:sz w:val="28"/>
        </w:rPr>
        <w:t xml:space="preserve"> </w:t>
      </w:r>
      <w:r>
        <w:rPr>
          <w:b/>
          <w:sz w:val="28"/>
        </w:rPr>
        <w:t>РАЗДЕЛ</w:t>
      </w:r>
    </w:p>
    <w:p w:rsidR="00222057" w:rsidRDefault="00337AE4">
      <w:pPr>
        <w:pStyle w:val="2"/>
        <w:spacing w:before="175"/>
        <w:ind w:left="3085"/>
      </w:pPr>
      <w:bookmarkStart w:id="1" w:name="_TOC_250009"/>
      <w:bookmarkEnd w:id="1"/>
      <w:r>
        <w:t>1.1. ПОЯСНИТЕЛЬНАЯ ЗАПИСКА</w:t>
      </w:r>
    </w:p>
    <w:p w:rsidR="00222057" w:rsidRDefault="00222057">
      <w:pPr>
        <w:pStyle w:val="a3"/>
        <w:spacing w:before="8"/>
        <w:ind w:left="0"/>
        <w:rPr>
          <w:b/>
          <w:sz w:val="23"/>
        </w:rPr>
      </w:pPr>
    </w:p>
    <w:p w:rsidR="00222057" w:rsidRPr="00680248" w:rsidRDefault="00337AE4">
      <w:pPr>
        <w:pStyle w:val="a3"/>
        <w:ind w:left="240" w:firstLine="480"/>
        <w:rPr>
          <w:lang w:val="ru-RU"/>
        </w:rPr>
      </w:pPr>
      <w:r w:rsidRPr="00680248">
        <w:rPr>
          <w:lang w:val="ru-RU"/>
        </w:rPr>
        <w:t>В основной образовательной программы основного общего образования используются следующие условные сокращения:</w:t>
      </w:r>
    </w:p>
    <w:p w:rsidR="00222057" w:rsidRPr="00337AE4" w:rsidRDefault="00337AE4">
      <w:pPr>
        <w:pStyle w:val="a3"/>
        <w:ind w:left="240"/>
        <w:rPr>
          <w:lang w:val="ru-RU"/>
        </w:rPr>
      </w:pPr>
      <w:r w:rsidRPr="00337AE4">
        <w:rPr>
          <w:lang w:val="ru-RU"/>
        </w:rPr>
        <w:t>ФГОС – федеральный государственный образовательный стандарт</w:t>
      </w:r>
    </w:p>
    <w:p w:rsidR="00222057" w:rsidRPr="00337AE4" w:rsidRDefault="00337AE4">
      <w:pPr>
        <w:pStyle w:val="a3"/>
        <w:ind w:left="240" w:right="533"/>
        <w:rPr>
          <w:lang w:val="ru-RU"/>
        </w:rPr>
      </w:pPr>
      <w:r w:rsidRPr="00337AE4">
        <w:rPr>
          <w:lang w:val="ru-RU"/>
        </w:rPr>
        <w:t>ФГОС ООО – федеральный государственный образовательный стандарт основного общего образования</w:t>
      </w:r>
    </w:p>
    <w:p w:rsidR="00222057" w:rsidRPr="00337AE4" w:rsidRDefault="00337AE4">
      <w:pPr>
        <w:pStyle w:val="a3"/>
        <w:ind w:left="240" w:right="583"/>
        <w:rPr>
          <w:lang w:val="ru-RU"/>
        </w:rPr>
      </w:pPr>
      <w:r w:rsidRPr="00337AE4">
        <w:rPr>
          <w:lang w:val="ru-RU"/>
        </w:rPr>
        <w:t>ПООП ООО – примерная основная образовательная программа основного</w:t>
      </w:r>
      <w:r w:rsidRPr="00337AE4">
        <w:rPr>
          <w:spacing w:val="-37"/>
          <w:lang w:val="ru-RU"/>
        </w:rPr>
        <w:t xml:space="preserve"> </w:t>
      </w:r>
      <w:r w:rsidRPr="00337AE4">
        <w:rPr>
          <w:lang w:val="ru-RU"/>
        </w:rPr>
        <w:t>общего образования</w:t>
      </w:r>
    </w:p>
    <w:p w:rsidR="00222057" w:rsidRPr="00337AE4" w:rsidRDefault="00337AE4">
      <w:pPr>
        <w:pStyle w:val="a3"/>
        <w:ind w:left="240" w:right="1112"/>
        <w:rPr>
          <w:lang w:val="ru-RU"/>
        </w:rPr>
      </w:pPr>
      <w:r w:rsidRPr="00337AE4">
        <w:rPr>
          <w:lang w:val="ru-RU"/>
        </w:rPr>
        <w:t>ООП ООО – основная образовательная программа основного общего образования ООП – основная образовательная программа</w:t>
      </w:r>
    </w:p>
    <w:p w:rsidR="00222057" w:rsidRPr="004716E0" w:rsidRDefault="00337AE4">
      <w:pPr>
        <w:pStyle w:val="a3"/>
        <w:ind w:left="240"/>
        <w:rPr>
          <w:lang w:val="ru-RU"/>
        </w:rPr>
      </w:pPr>
      <w:r w:rsidRPr="004716E0">
        <w:rPr>
          <w:lang w:val="ru-RU"/>
        </w:rPr>
        <w:t>УУД – универсальные учебные действия</w:t>
      </w:r>
    </w:p>
    <w:p w:rsidR="00222057" w:rsidRPr="00337AE4" w:rsidRDefault="00337AE4">
      <w:pPr>
        <w:pStyle w:val="a3"/>
        <w:ind w:left="240" w:right="4178"/>
        <w:rPr>
          <w:lang w:val="ru-RU"/>
        </w:rPr>
      </w:pPr>
      <w:r w:rsidRPr="00337AE4">
        <w:rPr>
          <w:lang w:val="ru-RU"/>
        </w:rPr>
        <w:t>ИКТ – информационно-коммуникационные технологии ОВЗ – ограниченные возможности здоровья</w:t>
      </w:r>
    </w:p>
    <w:p w:rsidR="00222057" w:rsidRPr="00337AE4" w:rsidRDefault="00337AE4">
      <w:pPr>
        <w:pStyle w:val="a3"/>
        <w:spacing w:before="1"/>
        <w:ind w:left="240"/>
        <w:rPr>
          <w:lang w:val="ru-RU"/>
        </w:rPr>
      </w:pPr>
      <w:r w:rsidRPr="00337AE4">
        <w:rPr>
          <w:lang w:val="ru-RU"/>
        </w:rPr>
        <w:t>ПКР – программа коррекционной работы</w:t>
      </w:r>
    </w:p>
    <w:p w:rsidR="00222057" w:rsidRPr="00337AE4" w:rsidRDefault="00337AE4">
      <w:pPr>
        <w:pStyle w:val="a3"/>
        <w:ind w:left="240" w:right="4198"/>
        <w:rPr>
          <w:lang w:val="ru-RU"/>
        </w:rPr>
      </w:pPr>
      <w:r w:rsidRPr="00337AE4">
        <w:rPr>
          <w:lang w:val="ru-RU"/>
        </w:rPr>
        <w:t>ПМПК - психолого-мед</w:t>
      </w:r>
      <w:r w:rsidR="004D0E67">
        <w:rPr>
          <w:lang w:val="ru-RU"/>
        </w:rPr>
        <w:t>ико-педагогической комиссия ПМПК</w:t>
      </w:r>
      <w:r w:rsidRPr="00337AE4">
        <w:rPr>
          <w:lang w:val="ru-RU"/>
        </w:rPr>
        <w:t>- психолого-медико-педагогического консилиум УМК – учебно-методический комплекс</w:t>
      </w:r>
    </w:p>
    <w:p w:rsidR="00222057" w:rsidRPr="00337AE4" w:rsidRDefault="00222057">
      <w:pPr>
        <w:pStyle w:val="a3"/>
        <w:spacing w:before="6"/>
        <w:ind w:left="0"/>
        <w:rPr>
          <w:lang w:val="ru-RU"/>
        </w:rPr>
      </w:pPr>
    </w:p>
    <w:p w:rsidR="00222057" w:rsidRPr="00337AE4" w:rsidRDefault="00337AE4" w:rsidP="00337AE4">
      <w:pPr>
        <w:pStyle w:val="a3"/>
        <w:tabs>
          <w:tab w:val="left" w:pos="547"/>
          <w:tab w:val="left" w:pos="1892"/>
          <w:tab w:val="left" w:pos="2179"/>
          <w:tab w:val="left" w:pos="2223"/>
          <w:tab w:val="left" w:pos="2288"/>
          <w:tab w:val="left" w:pos="3107"/>
          <w:tab w:val="left" w:pos="3530"/>
          <w:tab w:val="left" w:pos="3610"/>
          <w:tab w:val="left" w:pos="4467"/>
          <w:tab w:val="left" w:pos="4775"/>
          <w:tab w:val="left" w:pos="4821"/>
          <w:tab w:val="left" w:pos="4958"/>
          <w:tab w:val="left" w:pos="5024"/>
          <w:tab w:val="left" w:pos="5809"/>
          <w:tab w:val="left" w:pos="6229"/>
          <w:tab w:val="left" w:pos="6355"/>
          <w:tab w:val="left" w:pos="7312"/>
          <w:tab w:val="left" w:pos="7635"/>
          <w:tab w:val="left" w:pos="7860"/>
          <w:tab w:val="left" w:pos="8610"/>
          <w:tab w:val="left" w:pos="8910"/>
          <w:tab w:val="left" w:pos="9127"/>
        </w:tabs>
        <w:spacing w:line="237" w:lineRule="auto"/>
        <w:ind w:left="240" w:right="291" w:hanging="98"/>
        <w:jc w:val="both"/>
        <w:rPr>
          <w:lang w:val="ru-RU"/>
        </w:rPr>
      </w:pPr>
      <w:r w:rsidRPr="00337AE4">
        <w:rPr>
          <w:b/>
          <w:lang w:val="ru-RU"/>
        </w:rPr>
        <w:t>Общая характеристика основной образовательной программы</w:t>
      </w:r>
      <w:r w:rsidRPr="00337AE4">
        <w:rPr>
          <w:b/>
          <w:spacing w:val="17"/>
          <w:lang w:val="ru-RU"/>
        </w:rPr>
        <w:t xml:space="preserve"> </w:t>
      </w:r>
      <w:r w:rsidRPr="00337AE4">
        <w:rPr>
          <w:b/>
          <w:lang w:val="ru-RU"/>
        </w:rPr>
        <w:t>основного</w:t>
      </w:r>
      <w:r w:rsidRPr="00337AE4">
        <w:rPr>
          <w:b/>
          <w:spacing w:val="3"/>
          <w:lang w:val="ru-RU"/>
        </w:rPr>
        <w:t xml:space="preserve"> </w:t>
      </w:r>
      <w:r w:rsidRPr="00337AE4">
        <w:rPr>
          <w:b/>
          <w:lang w:val="ru-RU"/>
        </w:rPr>
        <w:t>общего образования.</w:t>
      </w:r>
      <w:r w:rsidRPr="00337AE4">
        <w:rPr>
          <w:b/>
          <w:lang w:val="ru-RU"/>
        </w:rPr>
        <w:tab/>
      </w:r>
      <w:r w:rsidRPr="00337AE4">
        <w:rPr>
          <w:lang w:val="ru-RU"/>
        </w:rPr>
        <w:t>Основная</w:t>
      </w:r>
      <w:r w:rsidRPr="00337AE4">
        <w:rPr>
          <w:lang w:val="ru-RU"/>
        </w:rPr>
        <w:tab/>
        <w:t>образовательная</w:t>
      </w:r>
      <w:r w:rsidRPr="00337AE4">
        <w:rPr>
          <w:lang w:val="ru-RU"/>
        </w:rPr>
        <w:tab/>
      </w:r>
      <w:r w:rsidRPr="00337AE4">
        <w:rPr>
          <w:lang w:val="ru-RU"/>
        </w:rPr>
        <w:tab/>
      </w:r>
      <w:r w:rsidRPr="00337AE4">
        <w:rPr>
          <w:lang w:val="ru-RU"/>
        </w:rPr>
        <w:tab/>
        <w:t>программа</w:t>
      </w:r>
      <w:r w:rsidRPr="00337AE4">
        <w:rPr>
          <w:lang w:val="ru-RU"/>
        </w:rPr>
        <w:tab/>
      </w:r>
      <w:r w:rsidRPr="00337AE4">
        <w:rPr>
          <w:lang w:val="ru-RU"/>
        </w:rPr>
        <w:tab/>
        <w:t>основного</w:t>
      </w:r>
      <w:r w:rsidRPr="00337AE4">
        <w:rPr>
          <w:lang w:val="ru-RU"/>
        </w:rPr>
        <w:tab/>
        <w:t>общего</w:t>
      </w:r>
      <w:r w:rsidRPr="00337AE4">
        <w:rPr>
          <w:lang w:val="ru-RU"/>
        </w:rPr>
        <w:tab/>
      </w:r>
      <w:r w:rsidRPr="00337AE4">
        <w:rPr>
          <w:spacing w:val="-1"/>
          <w:lang w:val="ru-RU"/>
        </w:rPr>
        <w:t xml:space="preserve">образования </w:t>
      </w:r>
      <w:r w:rsidRPr="00337AE4">
        <w:rPr>
          <w:lang w:val="ru-RU"/>
        </w:rPr>
        <w:t>Муниципального бюджетного общеобразовательного учреждения</w:t>
      </w:r>
      <w:r w:rsidRPr="00337AE4">
        <w:rPr>
          <w:spacing w:val="29"/>
          <w:lang w:val="ru-RU"/>
        </w:rPr>
        <w:t xml:space="preserve"> </w:t>
      </w:r>
      <w:r w:rsidRPr="00337AE4">
        <w:rPr>
          <w:lang w:val="ru-RU"/>
        </w:rPr>
        <w:t>«</w:t>
      </w:r>
      <w:r>
        <w:rPr>
          <w:lang w:val="ru-RU"/>
        </w:rPr>
        <w:t>Амгинская средняя общеобразовательная</w:t>
      </w:r>
      <w:r w:rsidR="00C2576B">
        <w:rPr>
          <w:lang w:val="ru-RU"/>
        </w:rPr>
        <w:t xml:space="preserve"> </w:t>
      </w:r>
      <w:r>
        <w:rPr>
          <w:lang w:val="ru-RU"/>
        </w:rPr>
        <w:t>школа им.Р.И.Константинова</w:t>
      </w:r>
      <w:r w:rsidRPr="00337AE4">
        <w:rPr>
          <w:spacing w:val="8"/>
          <w:lang w:val="ru-RU"/>
        </w:rPr>
        <w:t xml:space="preserve"> </w:t>
      </w:r>
      <w:r w:rsidRPr="00337AE4">
        <w:rPr>
          <w:lang w:val="ru-RU"/>
        </w:rPr>
        <w:t>(далее</w:t>
      </w:r>
      <w:r w:rsidRPr="00337AE4">
        <w:rPr>
          <w:spacing w:val="11"/>
          <w:lang w:val="ru-RU"/>
        </w:rPr>
        <w:t xml:space="preserve"> </w:t>
      </w:r>
      <w:r w:rsidRPr="00337AE4">
        <w:rPr>
          <w:lang w:val="ru-RU"/>
        </w:rPr>
        <w:t>МБОУ</w:t>
      </w:r>
      <w:r w:rsidRPr="00337AE4">
        <w:rPr>
          <w:spacing w:val="12"/>
          <w:lang w:val="ru-RU"/>
        </w:rPr>
        <w:t xml:space="preserve"> </w:t>
      </w:r>
      <w:r w:rsidRPr="00337AE4">
        <w:rPr>
          <w:lang w:val="ru-RU"/>
        </w:rPr>
        <w:t>«</w:t>
      </w:r>
      <w:r>
        <w:rPr>
          <w:lang w:val="ru-RU"/>
        </w:rPr>
        <w:t>АСОШ им.Р.И.Константинова</w:t>
      </w:r>
      <w:r w:rsidRPr="00337AE4">
        <w:rPr>
          <w:lang w:val="ru-RU"/>
        </w:rPr>
        <w:t>»)</w:t>
      </w:r>
      <w:r w:rsidRPr="00337AE4">
        <w:rPr>
          <w:spacing w:val="10"/>
          <w:lang w:val="ru-RU"/>
        </w:rPr>
        <w:t xml:space="preserve"> </w:t>
      </w:r>
      <w:r w:rsidRPr="00337AE4">
        <w:rPr>
          <w:lang w:val="ru-RU"/>
        </w:rPr>
        <w:t>разработана</w:t>
      </w:r>
      <w:r w:rsidRPr="00337AE4">
        <w:rPr>
          <w:spacing w:val="6"/>
          <w:lang w:val="ru-RU"/>
        </w:rPr>
        <w:t xml:space="preserve"> </w:t>
      </w:r>
      <w:r w:rsidRPr="00337AE4">
        <w:rPr>
          <w:lang w:val="ru-RU"/>
        </w:rPr>
        <w:t>в</w:t>
      </w:r>
      <w:r w:rsidRPr="00337AE4">
        <w:rPr>
          <w:spacing w:val="9"/>
          <w:lang w:val="ru-RU"/>
        </w:rPr>
        <w:t xml:space="preserve"> </w:t>
      </w:r>
      <w:r w:rsidRPr="00337AE4">
        <w:rPr>
          <w:lang w:val="ru-RU"/>
        </w:rPr>
        <w:t>соответствии</w:t>
      </w:r>
      <w:r w:rsidRPr="00337AE4">
        <w:rPr>
          <w:spacing w:val="-1"/>
          <w:lang w:val="ru-RU"/>
        </w:rPr>
        <w:t xml:space="preserve"> </w:t>
      </w:r>
      <w:r w:rsidRPr="00337AE4">
        <w:rPr>
          <w:lang w:val="ru-RU"/>
        </w:rPr>
        <w:t>с</w:t>
      </w:r>
      <w:r w:rsidRPr="00337AE4">
        <w:rPr>
          <w:lang w:val="ru-RU"/>
        </w:rPr>
        <w:tab/>
        <w:t xml:space="preserve">Законом  </w:t>
      </w:r>
      <w:r w:rsidRPr="00337AE4">
        <w:rPr>
          <w:spacing w:val="19"/>
          <w:lang w:val="ru-RU"/>
        </w:rPr>
        <w:t xml:space="preserve"> </w:t>
      </w:r>
      <w:r>
        <w:rPr>
          <w:spacing w:val="-3"/>
          <w:lang w:val="ru-RU"/>
        </w:rPr>
        <w:t>«Об</w:t>
      </w:r>
      <w:r>
        <w:rPr>
          <w:spacing w:val="-3"/>
          <w:lang w:val="ru-RU"/>
        </w:rPr>
        <w:tab/>
      </w:r>
      <w:r w:rsidRPr="00337AE4">
        <w:rPr>
          <w:lang w:val="ru-RU"/>
        </w:rPr>
        <w:t xml:space="preserve">Образовании  </w:t>
      </w:r>
      <w:r w:rsidRPr="00337AE4">
        <w:rPr>
          <w:spacing w:val="14"/>
          <w:lang w:val="ru-RU"/>
        </w:rPr>
        <w:t xml:space="preserve"> </w:t>
      </w:r>
      <w:r w:rsidRPr="00337AE4">
        <w:rPr>
          <w:lang w:val="ru-RU"/>
        </w:rPr>
        <w:t>РФ»,</w:t>
      </w:r>
      <w:r>
        <w:rPr>
          <w:lang w:val="ru-RU"/>
        </w:rPr>
        <w:t xml:space="preserve"> </w:t>
      </w:r>
      <w:r w:rsidRPr="00337AE4">
        <w:rPr>
          <w:lang w:val="ru-RU"/>
        </w:rPr>
        <w:t>с требованиями</w:t>
      </w:r>
      <w:r w:rsidRPr="00337AE4">
        <w:rPr>
          <w:spacing w:val="10"/>
          <w:lang w:val="ru-RU"/>
        </w:rPr>
        <w:t xml:space="preserve"> </w:t>
      </w:r>
      <w:r w:rsidRPr="00337AE4">
        <w:rPr>
          <w:lang w:val="ru-RU"/>
        </w:rPr>
        <w:t>Федерального</w:t>
      </w:r>
      <w:r w:rsidRPr="00337AE4">
        <w:rPr>
          <w:spacing w:val="9"/>
          <w:lang w:val="ru-RU"/>
        </w:rPr>
        <w:t xml:space="preserve"> </w:t>
      </w:r>
      <w:r w:rsidRPr="00337AE4">
        <w:rPr>
          <w:lang w:val="ru-RU"/>
        </w:rPr>
        <w:t>государственно</w:t>
      </w:r>
      <w:r>
        <w:rPr>
          <w:lang w:val="ru-RU"/>
        </w:rPr>
        <w:t>го образовательного</w:t>
      </w:r>
      <w:r>
        <w:rPr>
          <w:lang w:val="ru-RU"/>
        </w:rPr>
        <w:tab/>
      </w:r>
      <w:r>
        <w:rPr>
          <w:lang w:val="ru-RU"/>
        </w:rPr>
        <w:tab/>
      </w:r>
      <w:r>
        <w:rPr>
          <w:lang w:val="ru-RU"/>
        </w:rPr>
        <w:tab/>
        <w:t xml:space="preserve">стандарта основного </w:t>
      </w:r>
      <w:r w:rsidRPr="00337AE4">
        <w:rPr>
          <w:lang w:val="ru-RU"/>
        </w:rPr>
        <w:t>общего</w:t>
      </w:r>
      <w:r w:rsidRPr="00337AE4">
        <w:rPr>
          <w:lang w:val="ru-RU"/>
        </w:rPr>
        <w:tab/>
        <w:t>образования</w:t>
      </w:r>
      <w:r w:rsidRPr="00337AE4">
        <w:rPr>
          <w:lang w:val="ru-RU"/>
        </w:rPr>
        <w:tab/>
        <w:t>к</w:t>
      </w:r>
      <w:r w:rsidRPr="00337AE4">
        <w:rPr>
          <w:lang w:val="ru-RU"/>
        </w:rPr>
        <w:tab/>
        <w:t>структуре</w:t>
      </w:r>
      <w:r w:rsidRPr="00337AE4">
        <w:rPr>
          <w:lang w:val="ru-RU"/>
        </w:rPr>
        <w:tab/>
      </w:r>
      <w:r w:rsidRPr="00337AE4">
        <w:rPr>
          <w:spacing w:val="-1"/>
          <w:lang w:val="ru-RU"/>
        </w:rPr>
        <w:t xml:space="preserve">основной </w:t>
      </w:r>
      <w:r>
        <w:rPr>
          <w:lang w:val="ru-RU"/>
        </w:rPr>
        <w:t>образовательной</w:t>
      </w:r>
      <w:r>
        <w:rPr>
          <w:lang w:val="ru-RU"/>
        </w:rPr>
        <w:tab/>
        <w:t xml:space="preserve">программы, пожеланий родителей </w:t>
      </w:r>
      <w:r w:rsidRPr="00337AE4">
        <w:rPr>
          <w:lang w:val="ru-RU"/>
        </w:rPr>
        <w:t>обучающихся</w:t>
      </w:r>
      <w:r w:rsidRPr="00337AE4">
        <w:rPr>
          <w:lang w:val="ru-RU"/>
        </w:rPr>
        <w:tab/>
      </w:r>
      <w:r w:rsidRPr="00337AE4">
        <w:rPr>
          <w:spacing w:val="-1"/>
          <w:lang w:val="ru-RU"/>
        </w:rPr>
        <w:t>основного</w:t>
      </w:r>
      <w:r w:rsidRPr="00337AE4">
        <w:rPr>
          <w:spacing w:val="-1"/>
          <w:lang w:val="ru-RU"/>
        </w:rPr>
        <w:tab/>
      </w:r>
      <w:r w:rsidRPr="00337AE4">
        <w:rPr>
          <w:lang w:val="ru-RU"/>
        </w:rPr>
        <w:t>общего образования (на основе анкетирования) и с учетом</w:t>
      </w:r>
      <w:r w:rsidRPr="00337AE4">
        <w:rPr>
          <w:spacing w:val="2"/>
          <w:lang w:val="ru-RU"/>
        </w:rPr>
        <w:t xml:space="preserve"> </w:t>
      </w:r>
      <w:r w:rsidRPr="00337AE4">
        <w:rPr>
          <w:lang w:val="ru-RU"/>
        </w:rPr>
        <w:t>кадровых,</w:t>
      </w:r>
      <w:r w:rsidRPr="00337AE4">
        <w:rPr>
          <w:spacing w:val="3"/>
          <w:lang w:val="ru-RU"/>
        </w:rPr>
        <w:t xml:space="preserve"> </w:t>
      </w:r>
      <w:r w:rsidRPr="00337AE4">
        <w:rPr>
          <w:lang w:val="ru-RU"/>
        </w:rPr>
        <w:t>учебно-методических, воспитательных, материально-технических возможностей МБОУ «</w:t>
      </w:r>
      <w:r>
        <w:rPr>
          <w:lang w:val="ru-RU"/>
        </w:rPr>
        <w:t>АСОШ им.Р.И.Константинова</w:t>
      </w:r>
      <w:r w:rsidRPr="00337AE4">
        <w:rPr>
          <w:lang w:val="ru-RU"/>
        </w:rPr>
        <w:t>».</w:t>
      </w:r>
    </w:p>
    <w:p w:rsidR="00222057" w:rsidRPr="00337AE4" w:rsidRDefault="00337AE4" w:rsidP="00337AE4">
      <w:pPr>
        <w:pStyle w:val="a3"/>
        <w:spacing w:before="17" w:line="237" w:lineRule="auto"/>
        <w:ind w:left="240" w:right="294"/>
        <w:jc w:val="both"/>
        <w:rPr>
          <w:lang w:val="ru-RU"/>
        </w:rPr>
      </w:pPr>
      <w:r w:rsidRPr="00337AE4">
        <w:rPr>
          <w:lang w:val="ru-RU"/>
        </w:rPr>
        <w:t>Образовательная программа является учебно-методической документацией (локальным актом) МБОУ «</w:t>
      </w:r>
      <w:r>
        <w:rPr>
          <w:lang w:val="ru-RU"/>
        </w:rPr>
        <w:t>Амгинская СОШ им.Р.И.Константинова</w:t>
      </w:r>
      <w:r w:rsidRPr="00337AE4">
        <w:rPr>
          <w:lang w:val="ru-RU"/>
        </w:rPr>
        <w:t>» и определяет объем, содержание, планируемые результаты и организацию образовательного процесса, требования к воспитанию и качеству подготовки обучающихся основного общего образования в МБОУ</w:t>
      </w:r>
    </w:p>
    <w:p w:rsidR="00222057" w:rsidRPr="00337AE4" w:rsidRDefault="00337AE4" w:rsidP="00337AE4">
      <w:pPr>
        <w:pStyle w:val="a3"/>
        <w:spacing w:line="273" w:lineRule="exact"/>
        <w:ind w:left="240"/>
        <w:jc w:val="both"/>
        <w:rPr>
          <w:lang w:val="ru-RU"/>
        </w:rPr>
      </w:pPr>
      <w:r w:rsidRPr="00337AE4">
        <w:rPr>
          <w:lang w:val="ru-RU"/>
        </w:rPr>
        <w:t>«</w:t>
      </w:r>
      <w:r>
        <w:rPr>
          <w:lang w:val="ru-RU"/>
        </w:rPr>
        <w:t>Амгинская СОШ им.Р.И.Константипнова</w:t>
      </w:r>
      <w:r w:rsidRPr="00337AE4">
        <w:rPr>
          <w:lang w:val="ru-RU"/>
        </w:rPr>
        <w:t>».</w:t>
      </w:r>
    </w:p>
    <w:p w:rsidR="00222057" w:rsidRPr="00337AE4" w:rsidRDefault="00222057" w:rsidP="00337AE4">
      <w:pPr>
        <w:pStyle w:val="a3"/>
        <w:ind w:left="0"/>
        <w:jc w:val="both"/>
        <w:rPr>
          <w:lang w:val="ru-RU"/>
        </w:rPr>
      </w:pPr>
    </w:p>
    <w:p w:rsidR="00222057" w:rsidRPr="00337AE4" w:rsidRDefault="00337AE4" w:rsidP="000C0F5B">
      <w:pPr>
        <w:pStyle w:val="a5"/>
        <w:numPr>
          <w:ilvl w:val="2"/>
          <w:numId w:val="716"/>
        </w:numPr>
        <w:tabs>
          <w:tab w:val="left" w:pos="841"/>
        </w:tabs>
        <w:spacing w:line="235" w:lineRule="auto"/>
        <w:ind w:right="318" w:firstLine="0"/>
        <w:jc w:val="both"/>
        <w:rPr>
          <w:sz w:val="24"/>
          <w:lang w:val="ru-RU"/>
        </w:rPr>
      </w:pPr>
      <w:r w:rsidRPr="00337AE4">
        <w:rPr>
          <w:b/>
          <w:sz w:val="24"/>
          <w:lang w:val="ru-RU"/>
        </w:rPr>
        <w:t xml:space="preserve">Цели и задачи реализации основной образовательной программы основного общего образования </w:t>
      </w:r>
      <w:r w:rsidRPr="00337AE4">
        <w:rPr>
          <w:sz w:val="24"/>
          <w:lang w:val="ru-RU"/>
        </w:rPr>
        <w:t>МБОУ «</w:t>
      </w:r>
      <w:r>
        <w:rPr>
          <w:sz w:val="24"/>
          <w:lang w:val="ru-RU"/>
        </w:rPr>
        <w:t>Амгинская СОШ им.Р.И.Константинова</w:t>
      </w:r>
      <w:r w:rsidRPr="00337AE4">
        <w:rPr>
          <w:sz w:val="24"/>
          <w:lang w:val="ru-RU"/>
        </w:rPr>
        <w:t xml:space="preserve">»: создание условий для достижения выпускником основного общего образования </w:t>
      </w:r>
      <w:r w:rsidRPr="00337AE4">
        <w:rPr>
          <w:b/>
          <w:sz w:val="24"/>
          <w:lang w:val="ru-RU"/>
        </w:rPr>
        <w:t xml:space="preserve">планируемых результатов освоения ООП ООО </w:t>
      </w:r>
      <w:r w:rsidRPr="00337AE4">
        <w:rPr>
          <w:sz w:val="24"/>
          <w:lang w:val="ru-RU"/>
        </w:rPr>
        <w:t>в соответствии с</w:t>
      </w:r>
      <w:r w:rsidRPr="00337AE4">
        <w:rPr>
          <w:spacing w:val="-2"/>
          <w:sz w:val="24"/>
          <w:lang w:val="ru-RU"/>
        </w:rPr>
        <w:t xml:space="preserve"> </w:t>
      </w:r>
      <w:r w:rsidRPr="00337AE4">
        <w:rPr>
          <w:sz w:val="24"/>
          <w:lang w:val="ru-RU"/>
        </w:rPr>
        <w:t>ФГОС:</w:t>
      </w:r>
    </w:p>
    <w:p w:rsidR="00222057" w:rsidRPr="00337AE4" w:rsidRDefault="00337AE4" w:rsidP="00337AE4">
      <w:pPr>
        <w:pStyle w:val="a3"/>
        <w:ind w:left="240" w:right="1112"/>
        <w:jc w:val="both"/>
        <w:rPr>
          <w:lang w:val="ru-RU"/>
        </w:rPr>
      </w:pPr>
      <w:r w:rsidRPr="00337AE4">
        <w:rPr>
          <w:lang w:val="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w:t>
      </w:r>
    </w:p>
    <w:p w:rsidR="00222057" w:rsidRPr="00337AE4" w:rsidRDefault="00337AE4" w:rsidP="00337AE4">
      <w:pPr>
        <w:pStyle w:val="a3"/>
        <w:spacing w:line="237" w:lineRule="auto"/>
        <w:ind w:left="240" w:right="312"/>
        <w:jc w:val="both"/>
        <w:rPr>
          <w:lang w:val="ru-RU"/>
        </w:rPr>
      </w:pPr>
      <w:r w:rsidRPr="00337AE4">
        <w:rPr>
          <w:lang w:val="ru-RU"/>
        </w:rPr>
        <w:t>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222057" w:rsidRPr="00337AE4" w:rsidRDefault="00337AE4" w:rsidP="00337AE4">
      <w:pPr>
        <w:pStyle w:val="a3"/>
        <w:spacing w:line="274" w:lineRule="exact"/>
        <w:ind w:left="240"/>
        <w:jc w:val="both"/>
        <w:rPr>
          <w:lang w:val="ru-RU"/>
        </w:rPr>
      </w:pPr>
      <w:r w:rsidRPr="00337AE4">
        <w:rPr>
          <w:lang w:val="ru-RU"/>
        </w:rPr>
        <w:t>Достижение поставленной цели предусматривает решение следующих основных задач:</w:t>
      </w:r>
    </w:p>
    <w:p w:rsidR="00222057" w:rsidRPr="00337AE4" w:rsidRDefault="00337AE4" w:rsidP="000C0F5B">
      <w:pPr>
        <w:pStyle w:val="a5"/>
        <w:numPr>
          <w:ilvl w:val="0"/>
          <w:numId w:val="715"/>
        </w:numPr>
        <w:tabs>
          <w:tab w:val="left" w:pos="377"/>
        </w:tabs>
        <w:spacing w:line="272" w:lineRule="exact"/>
        <w:ind w:firstLine="0"/>
        <w:jc w:val="both"/>
        <w:rPr>
          <w:sz w:val="24"/>
          <w:lang w:val="ru-RU"/>
        </w:rPr>
      </w:pPr>
      <w:r w:rsidRPr="00337AE4">
        <w:rPr>
          <w:sz w:val="24"/>
          <w:lang w:val="ru-RU"/>
        </w:rPr>
        <w:t>обеспечение соответствия основной образовательной программы требованиям</w:t>
      </w:r>
      <w:r w:rsidRPr="00337AE4">
        <w:rPr>
          <w:spacing w:val="-14"/>
          <w:sz w:val="24"/>
          <w:lang w:val="ru-RU"/>
        </w:rPr>
        <w:t xml:space="preserve"> </w:t>
      </w:r>
      <w:r w:rsidRPr="00337AE4">
        <w:rPr>
          <w:sz w:val="24"/>
          <w:lang w:val="ru-RU"/>
        </w:rPr>
        <w:t>Стандарта;</w:t>
      </w:r>
    </w:p>
    <w:p w:rsidR="00222057" w:rsidRPr="004D0E67" w:rsidRDefault="00337AE4" w:rsidP="004D0E67">
      <w:pPr>
        <w:pStyle w:val="a3"/>
        <w:spacing w:line="273" w:lineRule="exact"/>
        <w:ind w:left="240"/>
        <w:jc w:val="both"/>
        <w:rPr>
          <w:lang w:val="ru-RU"/>
        </w:rPr>
      </w:pPr>
      <w:r w:rsidRPr="00337AE4">
        <w:rPr>
          <w:lang w:val="ru-RU"/>
        </w:rPr>
        <w:t>обеспечение преемственности начального общего и основного общего образования, среднего</w:t>
      </w:r>
      <w:r w:rsidR="004D0E67" w:rsidRPr="004D0E67">
        <w:rPr>
          <w:lang w:val="ru-RU"/>
        </w:rPr>
        <w:t>(полного) общего образования;</w:t>
      </w:r>
    </w:p>
    <w:p w:rsidR="00222057" w:rsidRPr="006667C7" w:rsidRDefault="00337AE4" w:rsidP="000C0F5B">
      <w:pPr>
        <w:pStyle w:val="a5"/>
        <w:numPr>
          <w:ilvl w:val="0"/>
          <w:numId w:val="715"/>
        </w:numPr>
        <w:tabs>
          <w:tab w:val="left" w:pos="377"/>
        </w:tabs>
        <w:spacing w:line="237" w:lineRule="auto"/>
        <w:ind w:right="312" w:firstLine="0"/>
        <w:jc w:val="both"/>
        <w:rPr>
          <w:sz w:val="24"/>
          <w:lang w:val="ru-RU"/>
        </w:rPr>
        <w:sectPr w:rsidR="00222057" w:rsidRPr="006667C7">
          <w:pgSz w:w="11900" w:h="16840"/>
          <w:pgMar w:top="1080" w:right="260" w:bottom="280" w:left="1460" w:header="720" w:footer="720" w:gutter="0"/>
          <w:cols w:space="720"/>
        </w:sectPr>
      </w:pPr>
      <w:r w:rsidRPr="006667C7">
        <w:rPr>
          <w:sz w:val="24"/>
          <w:lang w:val="ru-RU"/>
        </w:rPr>
        <w:t>обеспечение доступности получения качественного основного общего образования,</w:t>
      </w:r>
      <w:r w:rsidR="00B573C5" w:rsidRPr="006667C7">
        <w:rPr>
          <w:sz w:val="24"/>
          <w:lang w:val="ru-RU"/>
        </w:rPr>
        <w:t xml:space="preserve"> </w:t>
      </w:r>
    </w:p>
    <w:p w:rsidR="006667C7" w:rsidRDefault="006667C7" w:rsidP="00337AE4">
      <w:pPr>
        <w:pStyle w:val="a3"/>
        <w:spacing w:before="60" w:line="274" w:lineRule="exact"/>
        <w:ind w:left="240"/>
        <w:jc w:val="both"/>
        <w:rPr>
          <w:lang w:val="ru-RU"/>
        </w:rPr>
      </w:pPr>
      <w:r>
        <w:rPr>
          <w:lang w:val="ru-RU"/>
        </w:rPr>
        <w:lastRenderedPageBreak/>
        <w:t xml:space="preserve">достижение планируемыхрезультатовосвоения основной образовательной программы </w:t>
      </w:r>
    </w:p>
    <w:p w:rsidR="00222057" w:rsidRPr="006667C7" w:rsidRDefault="006667C7" w:rsidP="006667C7">
      <w:pPr>
        <w:pStyle w:val="a3"/>
        <w:spacing w:before="60" w:line="274" w:lineRule="exact"/>
        <w:ind w:left="240"/>
        <w:jc w:val="both"/>
        <w:rPr>
          <w:lang w:val="ru-RU"/>
        </w:rPr>
      </w:pPr>
      <w:r>
        <w:rPr>
          <w:lang w:val="ru-RU"/>
        </w:rPr>
        <w:t xml:space="preserve">основного </w:t>
      </w:r>
      <w:r w:rsidR="00337AE4" w:rsidRPr="004716E0">
        <w:rPr>
          <w:lang w:val="ru-RU"/>
        </w:rPr>
        <w:t>общего образования всеми обучающимися;</w:t>
      </w:r>
    </w:p>
    <w:p w:rsidR="00222057" w:rsidRPr="00337AE4" w:rsidRDefault="00337AE4" w:rsidP="000C0F5B">
      <w:pPr>
        <w:pStyle w:val="a5"/>
        <w:numPr>
          <w:ilvl w:val="0"/>
          <w:numId w:val="715"/>
        </w:numPr>
        <w:tabs>
          <w:tab w:val="left" w:pos="377"/>
          <w:tab w:val="left" w:pos="1623"/>
          <w:tab w:val="left" w:pos="2714"/>
          <w:tab w:val="left" w:pos="4249"/>
          <w:tab w:val="left" w:pos="5739"/>
          <w:tab w:val="left" w:pos="7394"/>
          <w:tab w:val="left" w:pos="8633"/>
          <w:tab w:val="left" w:pos="9735"/>
        </w:tabs>
        <w:spacing w:line="237" w:lineRule="auto"/>
        <w:ind w:right="314" w:firstLine="0"/>
        <w:jc w:val="both"/>
        <w:rPr>
          <w:sz w:val="24"/>
          <w:lang w:val="ru-RU"/>
        </w:rPr>
      </w:pPr>
      <w:r w:rsidRPr="00337AE4">
        <w:rPr>
          <w:sz w:val="24"/>
          <w:lang w:val="ru-RU"/>
        </w:rPr>
        <w:t>совершенствование технологий урочной и внеурочной деятельности, направленных на повышение</w:t>
      </w:r>
      <w:r w:rsidRPr="00337AE4">
        <w:rPr>
          <w:sz w:val="24"/>
          <w:lang w:val="ru-RU"/>
        </w:rPr>
        <w:tab/>
        <w:t>качества</w:t>
      </w:r>
      <w:r w:rsidRPr="00337AE4">
        <w:rPr>
          <w:sz w:val="24"/>
          <w:lang w:val="ru-RU"/>
        </w:rPr>
        <w:tab/>
        <w:t>образования,</w:t>
      </w:r>
      <w:r w:rsidRPr="00337AE4">
        <w:rPr>
          <w:sz w:val="24"/>
          <w:lang w:val="ru-RU"/>
        </w:rPr>
        <w:tab/>
        <w:t>обеспечение</w:t>
      </w:r>
      <w:r w:rsidRPr="00337AE4">
        <w:rPr>
          <w:sz w:val="24"/>
          <w:lang w:val="ru-RU"/>
        </w:rPr>
        <w:tab/>
        <w:t>эффективного</w:t>
      </w:r>
      <w:r w:rsidRPr="00337AE4">
        <w:rPr>
          <w:sz w:val="24"/>
          <w:lang w:val="ru-RU"/>
        </w:rPr>
        <w:tab/>
        <w:t>сочетания</w:t>
      </w:r>
      <w:r w:rsidRPr="00337AE4">
        <w:rPr>
          <w:sz w:val="24"/>
          <w:lang w:val="ru-RU"/>
        </w:rPr>
        <w:tab/>
        <w:t>урочных</w:t>
      </w:r>
      <w:r w:rsidRPr="00337AE4">
        <w:rPr>
          <w:sz w:val="24"/>
          <w:lang w:val="ru-RU"/>
        </w:rPr>
        <w:tab/>
        <w:t>и внеурочных форм организации образовательного процесса;</w:t>
      </w:r>
    </w:p>
    <w:p w:rsidR="00222057" w:rsidRPr="00337AE4" w:rsidRDefault="00337AE4" w:rsidP="000C0F5B">
      <w:pPr>
        <w:pStyle w:val="a5"/>
        <w:numPr>
          <w:ilvl w:val="0"/>
          <w:numId w:val="715"/>
        </w:numPr>
        <w:tabs>
          <w:tab w:val="left" w:pos="377"/>
        </w:tabs>
        <w:ind w:right="539" w:firstLine="0"/>
        <w:jc w:val="both"/>
        <w:rPr>
          <w:sz w:val="24"/>
          <w:lang w:val="ru-RU"/>
        </w:rPr>
      </w:pPr>
      <w:r w:rsidRPr="00337AE4">
        <w:rPr>
          <w:sz w:val="24"/>
          <w:lang w:val="ru-RU"/>
        </w:rPr>
        <w:t>взаимодействие образовательного учреждения при реализации основной образовательной программы с социальными</w:t>
      </w:r>
      <w:r w:rsidRPr="00337AE4">
        <w:rPr>
          <w:spacing w:val="-2"/>
          <w:sz w:val="24"/>
          <w:lang w:val="ru-RU"/>
        </w:rPr>
        <w:t xml:space="preserve"> </w:t>
      </w:r>
      <w:r w:rsidRPr="00337AE4">
        <w:rPr>
          <w:sz w:val="24"/>
          <w:lang w:val="ru-RU"/>
        </w:rPr>
        <w:t>партнерами;</w:t>
      </w:r>
    </w:p>
    <w:p w:rsidR="00222057" w:rsidRPr="00337AE4" w:rsidRDefault="00337AE4" w:rsidP="000C0F5B">
      <w:pPr>
        <w:pStyle w:val="a5"/>
        <w:numPr>
          <w:ilvl w:val="0"/>
          <w:numId w:val="715"/>
        </w:numPr>
        <w:tabs>
          <w:tab w:val="left" w:pos="377"/>
          <w:tab w:val="left" w:pos="1882"/>
          <w:tab w:val="left" w:pos="2209"/>
          <w:tab w:val="left" w:pos="2793"/>
          <w:tab w:val="left" w:pos="3584"/>
          <w:tab w:val="left" w:pos="4987"/>
          <w:tab w:val="left" w:pos="6207"/>
          <w:tab w:val="left" w:pos="6526"/>
          <w:tab w:val="left" w:pos="8397"/>
        </w:tabs>
        <w:spacing w:line="237" w:lineRule="auto"/>
        <w:ind w:right="314" w:firstLine="0"/>
        <w:jc w:val="both"/>
        <w:rPr>
          <w:sz w:val="24"/>
          <w:lang w:val="ru-RU"/>
        </w:rPr>
      </w:pPr>
      <w:r w:rsidRPr="00337AE4">
        <w:rPr>
          <w:sz w:val="24"/>
          <w:lang w:val="ru-RU"/>
        </w:rPr>
        <w:t>выявление и развитие способностей обучающихся, в том числе одарѐнных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w:t>
      </w:r>
      <w:r w:rsidRPr="00337AE4">
        <w:rPr>
          <w:sz w:val="24"/>
          <w:lang w:val="ru-RU"/>
        </w:rPr>
        <w:tab/>
        <w:t>в</w:t>
      </w:r>
      <w:r w:rsidRPr="00337AE4">
        <w:rPr>
          <w:sz w:val="24"/>
          <w:lang w:val="ru-RU"/>
        </w:rPr>
        <w:tab/>
        <w:t>том</w:t>
      </w:r>
      <w:r w:rsidRPr="00337AE4">
        <w:rPr>
          <w:sz w:val="24"/>
          <w:lang w:val="ru-RU"/>
        </w:rPr>
        <w:tab/>
        <w:t>числе</w:t>
      </w:r>
      <w:r w:rsidRPr="00337AE4">
        <w:rPr>
          <w:sz w:val="24"/>
          <w:lang w:val="ru-RU"/>
        </w:rPr>
        <w:tab/>
        <w:t>социальной</w:t>
      </w:r>
      <w:r w:rsidRPr="00337AE4">
        <w:rPr>
          <w:sz w:val="24"/>
          <w:lang w:val="ru-RU"/>
        </w:rPr>
        <w:tab/>
        <w:t>практики,</w:t>
      </w:r>
      <w:r w:rsidRPr="00337AE4">
        <w:rPr>
          <w:sz w:val="24"/>
          <w:lang w:val="ru-RU"/>
        </w:rPr>
        <w:tab/>
        <w:t>с</w:t>
      </w:r>
      <w:r w:rsidRPr="00337AE4">
        <w:rPr>
          <w:sz w:val="24"/>
          <w:lang w:val="ru-RU"/>
        </w:rPr>
        <w:tab/>
        <w:t>использованием</w:t>
      </w:r>
      <w:r w:rsidRPr="00337AE4">
        <w:rPr>
          <w:sz w:val="24"/>
          <w:lang w:val="ru-RU"/>
        </w:rPr>
        <w:tab/>
        <w:t>возможностей образовательных учреждений дополнительного образования</w:t>
      </w:r>
      <w:r w:rsidRPr="00337AE4">
        <w:rPr>
          <w:spacing w:val="4"/>
          <w:sz w:val="24"/>
          <w:lang w:val="ru-RU"/>
        </w:rPr>
        <w:t xml:space="preserve"> </w:t>
      </w:r>
      <w:r w:rsidRPr="00337AE4">
        <w:rPr>
          <w:sz w:val="24"/>
          <w:lang w:val="ru-RU"/>
        </w:rPr>
        <w:t>детей;</w:t>
      </w:r>
    </w:p>
    <w:p w:rsidR="00222057" w:rsidRPr="00337AE4" w:rsidRDefault="00337AE4" w:rsidP="000C0F5B">
      <w:pPr>
        <w:pStyle w:val="a5"/>
        <w:numPr>
          <w:ilvl w:val="0"/>
          <w:numId w:val="715"/>
        </w:numPr>
        <w:tabs>
          <w:tab w:val="left" w:pos="377"/>
        </w:tabs>
        <w:ind w:right="1375" w:firstLine="0"/>
        <w:jc w:val="both"/>
        <w:rPr>
          <w:sz w:val="24"/>
          <w:lang w:val="ru-RU"/>
        </w:rPr>
      </w:pPr>
      <w:r w:rsidRPr="00337AE4">
        <w:rPr>
          <w:sz w:val="24"/>
          <w:lang w:val="ru-RU"/>
        </w:rPr>
        <w:t>организация интеллектуальных и творческих соревнований, научно-технического творчества, проектной и учебно-исследовательской</w:t>
      </w:r>
      <w:r w:rsidRPr="00337AE4">
        <w:rPr>
          <w:spacing w:val="-2"/>
          <w:sz w:val="24"/>
          <w:lang w:val="ru-RU"/>
        </w:rPr>
        <w:t xml:space="preserve"> </w:t>
      </w:r>
      <w:r w:rsidRPr="00337AE4">
        <w:rPr>
          <w:sz w:val="24"/>
          <w:lang w:val="ru-RU"/>
        </w:rPr>
        <w:t>деятельности;</w:t>
      </w:r>
    </w:p>
    <w:p w:rsidR="00222057" w:rsidRPr="00337AE4" w:rsidRDefault="00337AE4" w:rsidP="000C0F5B">
      <w:pPr>
        <w:pStyle w:val="a5"/>
        <w:numPr>
          <w:ilvl w:val="0"/>
          <w:numId w:val="715"/>
        </w:numPr>
        <w:tabs>
          <w:tab w:val="left" w:pos="545"/>
        </w:tabs>
        <w:spacing w:line="237" w:lineRule="auto"/>
        <w:ind w:right="312" w:firstLine="0"/>
        <w:jc w:val="both"/>
        <w:rPr>
          <w:sz w:val="24"/>
          <w:lang w:val="ru-RU"/>
        </w:rPr>
      </w:pPr>
      <w:r w:rsidRPr="00337AE4">
        <w:rPr>
          <w:sz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22057" w:rsidRPr="00337AE4" w:rsidRDefault="00337AE4" w:rsidP="000C0F5B">
      <w:pPr>
        <w:pStyle w:val="a5"/>
        <w:numPr>
          <w:ilvl w:val="0"/>
          <w:numId w:val="715"/>
        </w:numPr>
        <w:tabs>
          <w:tab w:val="left" w:pos="377"/>
        </w:tabs>
        <w:spacing w:line="237" w:lineRule="auto"/>
        <w:ind w:right="318" w:firstLine="0"/>
        <w:jc w:val="both"/>
        <w:rPr>
          <w:sz w:val="24"/>
          <w:lang w:val="ru-RU"/>
        </w:rPr>
      </w:pPr>
      <w:r w:rsidRPr="00337AE4">
        <w:rPr>
          <w:sz w:val="24"/>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w:t>
      </w:r>
      <w:r w:rsidRPr="00337AE4">
        <w:rPr>
          <w:spacing w:val="-2"/>
          <w:sz w:val="24"/>
          <w:lang w:val="ru-RU"/>
        </w:rPr>
        <w:t xml:space="preserve"> </w:t>
      </w:r>
      <w:r w:rsidRPr="00337AE4">
        <w:rPr>
          <w:sz w:val="24"/>
          <w:lang w:val="ru-RU"/>
        </w:rPr>
        <w:t>работы;</w:t>
      </w:r>
    </w:p>
    <w:p w:rsidR="00222057" w:rsidRPr="00337AE4" w:rsidRDefault="00337AE4" w:rsidP="000C0F5B">
      <w:pPr>
        <w:pStyle w:val="a5"/>
        <w:numPr>
          <w:ilvl w:val="0"/>
          <w:numId w:val="715"/>
        </w:numPr>
        <w:tabs>
          <w:tab w:val="left" w:pos="377"/>
        </w:tabs>
        <w:spacing w:line="237" w:lineRule="auto"/>
        <w:ind w:right="1364" w:firstLine="0"/>
        <w:jc w:val="both"/>
        <w:rPr>
          <w:sz w:val="24"/>
          <w:lang w:val="ru-RU"/>
        </w:rPr>
      </w:pPr>
      <w:r w:rsidRPr="00337AE4">
        <w:rPr>
          <w:sz w:val="24"/>
          <w:lang w:val="ru-RU"/>
        </w:rPr>
        <w:t>сохранение и укрепление физического, психологического и социального</w:t>
      </w:r>
      <w:r w:rsidRPr="00337AE4">
        <w:rPr>
          <w:spacing w:val="-33"/>
          <w:sz w:val="24"/>
          <w:lang w:val="ru-RU"/>
        </w:rPr>
        <w:t xml:space="preserve"> </w:t>
      </w:r>
      <w:r w:rsidRPr="00337AE4">
        <w:rPr>
          <w:sz w:val="24"/>
          <w:lang w:val="ru-RU"/>
        </w:rPr>
        <w:t>здоровья обучающихся, обеспечение их</w:t>
      </w:r>
      <w:r w:rsidRPr="00337AE4">
        <w:rPr>
          <w:spacing w:val="-1"/>
          <w:sz w:val="24"/>
          <w:lang w:val="ru-RU"/>
        </w:rPr>
        <w:t xml:space="preserve"> </w:t>
      </w:r>
      <w:r w:rsidRPr="00337AE4">
        <w:rPr>
          <w:sz w:val="24"/>
          <w:lang w:val="ru-RU"/>
        </w:rPr>
        <w:t>безопасности.</w:t>
      </w:r>
    </w:p>
    <w:p w:rsidR="00222057" w:rsidRPr="00337AE4" w:rsidRDefault="00222057" w:rsidP="00337AE4">
      <w:pPr>
        <w:pStyle w:val="a3"/>
        <w:spacing w:before="4"/>
        <w:ind w:left="0"/>
        <w:jc w:val="both"/>
        <w:rPr>
          <w:sz w:val="23"/>
          <w:lang w:val="ru-RU"/>
        </w:rPr>
      </w:pPr>
    </w:p>
    <w:p w:rsidR="00222057" w:rsidRPr="00337AE4" w:rsidRDefault="00337AE4" w:rsidP="000C0F5B">
      <w:pPr>
        <w:pStyle w:val="a5"/>
        <w:numPr>
          <w:ilvl w:val="2"/>
          <w:numId w:val="716"/>
        </w:numPr>
        <w:tabs>
          <w:tab w:val="left" w:pos="1661"/>
        </w:tabs>
        <w:spacing w:before="1" w:line="232" w:lineRule="auto"/>
        <w:ind w:right="297" w:firstLine="709"/>
        <w:jc w:val="both"/>
        <w:rPr>
          <w:sz w:val="24"/>
          <w:lang w:val="ru-RU"/>
        </w:rPr>
      </w:pPr>
      <w:r w:rsidRPr="00337AE4">
        <w:rPr>
          <w:b/>
          <w:sz w:val="24"/>
          <w:lang w:val="ru-RU"/>
        </w:rPr>
        <w:t>Принципы и подходы к формированию</w:t>
      </w:r>
      <w:r w:rsidRPr="00337AE4">
        <w:rPr>
          <w:b/>
          <w:spacing w:val="44"/>
          <w:sz w:val="24"/>
          <w:lang w:val="ru-RU"/>
        </w:rPr>
        <w:t xml:space="preserve"> </w:t>
      </w:r>
      <w:r w:rsidRPr="00337AE4">
        <w:rPr>
          <w:b/>
          <w:sz w:val="24"/>
          <w:lang w:val="ru-RU"/>
        </w:rPr>
        <w:t>образовательной</w:t>
      </w:r>
      <w:r w:rsidRPr="00337AE4">
        <w:rPr>
          <w:b/>
          <w:spacing w:val="46"/>
          <w:sz w:val="24"/>
          <w:lang w:val="ru-RU"/>
        </w:rPr>
        <w:t xml:space="preserve"> </w:t>
      </w:r>
      <w:r w:rsidRPr="00337AE4">
        <w:rPr>
          <w:b/>
          <w:sz w:val="24"/>
          <w:lang w:val="ru-RU"/>
        </w:rPr>
        <w:t xml:space="preserve">программы основного общего образования </w:t>
      </w:r>
      <w:r w:rsidRPr="00337AE4">
        <w:rPr>
          <w:sz w:val="24"/>
          <w:lang w:val="ru-RU"/>
        </w:rPr>
        <w:t>и состав участников образовательного процесса</w:t>
      </w:r>
      <w:r w:rsidRPr="00337AE4">
        <w:rPr>
          <w:spacing w:val="26"/>
          <w:sz w:val="24"/>
          <w:lang w:val="ru-RU"/>
        </w:rPr>
        <w:t xml:space="preserve"> </w:t>
      </w:r>
      <w:r w:rsidRPr="00337AE4">
        <w:rPr>
          <w:sz w:val="24"/>
          <w:lang w:val="ru-RU"/>
        </w:rPr>
        <w:t>МБОУ</w:t>
      </w:r>
    </w:p>
    <w:p w:rsidR="00222057" w:rsidRPr="00337AE4" w:rsidRDefault="00337AE4" w:rsidP="00337AE4">
      <w:pPr>
        <w:pStyle w:val="a3"/>
        <w:spacing w:line="270" w:lineRule="exact"/>
        <w:ind w:left="240"/>
        <w:jc w:val="both"/>
        <w:rPr>
          <w:lang w:val="ru-RU"/>
        </w:rPr>
      </w:pPr>
      <w:r w:rsidRPr="00337AE4">
        <w:rPr>
          <w:lang w:val="ru-RU"/>
        </w:rPr>
        <w:t>«</w:t>
      </w:r>
      <w:r>
        <w:rPr>
          <w:lang w:val="ru-RU"/>
        </w:rPr>
        <w:t>Амгинская СОШ им.Р.И.Константинова</w:t>
      </w:r>
      <w:r w:rsidRPr="00337AE4">
        <w:rPr>
          <w:lang w:val="ru-RU"/>
        </w:rPr>
        <w:t>».</w:t>
      </w:r>
    </w:p>
    <w:p w:rsidR="00222057" w:rsidRPr="00337AE4" w:rsidRDefault="00337AE4" w:rsidP="00337AE4">
      <w:pPr>
        <w:pStyle w:val="a3"/>
        <w:tabs>
          <w:tab w:val="left" w:pos="3071"/>
          <w:tab w:val="left" w:pos="4486"/>
          <w:tab w:val="left" w:pos="5839"/>
          <w:tab w:val="left" w:pos="6920"/>
          <w:tab w:val="left" w:pos="8507"/>
        </w:tabs>
        <w:spacing w:before="14" w:line="237" w:lineRule="auto"/>
        <w:ind w:left="240" w:right="294" w:firstLine="768"/>
        <w:jc w:val="both"/>
        <w:rPr>
          <w:lang w:val="ru-RU"/>
        </w:rPr>
      </w:pPr>
      <w:r w:rsidRPr="00337AE4">
        <w:rPr>
          <w:lang w:val="ru-RU"/>
        </w:rPr>
        <w:t>Образовательная</w:t>
      </w:r>
      <w:r w:rsidRPr="00337AE4">
        <w:rPr>
          <w:lang w:val="ru-RU"/>
        </w:rPr>
        <w:tab/>
        <w:t>программа</w:t>
      </w:r>
      <w:r w:rsidRPr="00337AE4">
        <w:rPr>
          <w:lang w:val="ru-RU"/>
        </w:rPr>
        <w:tab/>
        <w:t>основного</w:t>
      </w:r>
      <w:r w:rsidRPr="00337AE4">
        <w:rPr>
          <w:lang w:val="ru-RU"/>
        </w:rPr>
        <w:tab/>
        <w:t>общего</w:t>
      </w:r>
      <w:r w:rsidRPr="00337AE4">
        <w:rPr>
          <w:lang w:val="ru-RU"/>
        </w:rPr>
        <w:tab/>
        <w:t>образования</w:t>
      </w:r>
      <w:r w:rsidRPr="00337AE4">
        <w:rPr>
          <w:lang w:val="ru-RU"/>
        </w:rPr>
        <w:tab/>
      </w:r>
      <w:r w:rsidRPr="00337AE4">
        <w:rPr>
          <w:spacing w:val="-1"/>
          <w:lang w:val="ru-RU"/>
        </w:rPr>
        <w:t xml:space="preserve">обеспечивает </w:t>
      </w:r>
      <w:r w:rsidRPr="00337AE4">
        <w:rPr>
          <w:lang w:val="ru-RU"/>
        </w:rPr>
        <w:t>жизнедеятельность,  функционирование</w:t>
      </w:r>
      <w:r w:rsidRPr="00337AE4">
        <w:rPr>
          <w:spacing w:val="31"/>
          <w:lang w:val="ru-RU"/>
        </w:rPr>
        <w:t xml:space="preserve"> </w:t>
      </w:r>
      <w:r w:rsidRPr="00337AE4">
        <w:rPr>
          <w:lang w:val="ru-RU"/>
        </w:rPr>
        <w:t>и</w:t>
      </w:r>
      <w:r w:rsidRPr="00337AE4">
        <w:rPr>
          <w:spacing w:val="45"/>
          <w:lang w:val="ru-RU"/>
        </w:rPr>
        <w:t xml:space="preserve"> </w:t>
      </w:r>
      <w:r>
        <w:rPr>
          <w:lang w:val="ru-RU"/>
        </w:rPr>
        <w:t>развитие</w:t>
      </w:r>
      <w:r>
        <w:rPr>
          <w:lang w:val="ru-RU"/>
        </w:rPr>
        <w:tab/>
        <w:t xml:space="preserve">МБОУ </w:t>
      </w:r>
      <w:r w:rsidRPr="00337AE4">
        <w:rPr>
          <w:lang w:val="ru-RU"/>
        </w:rPr>
        <w:t>«</w:t>
      </w:r>
      <w:r>
        <w:rPr>
          <w:lang w:val="ru-RU"/>
        </w:rPr>
        <w:t>Амгинская СОШ им.Р.И.Константинова</w:t>
      </w:r>
      <w:r w:rsidRPr="00337AE4">
        <w:rPr>
          <w:lang w:val="ru-RU"/>
        </w:rPr>
        <w:t>»</w:t>
      </w:r>
      <w:r w:rsidRPr="00337AE4">
        <w:rPr>
          <w:spacing w:val="5"/>
          <w:lang w:val="ru-RU"/>
        </w:rPr>
        <w:t xml:space="preserve">  </w:t>
      </w:r>
      <w:r w:rsidRPr="00337AE4">
        <w:rPr>
          <w:lang w:val="ru-RU"/>
        </w:rPr>
        <w:t>в соот</w:t>
      </w:r>
      <w:r>
        <w:rPr>
          <w:lang w:val="ru-RU"/>
        </w:rPr>
        <w:t>ветствии</w:t>
      </w:r>
      <w:r>
        <w:rPr>
          <w:lang w:val="ru-RU"/>
        </w:rPr>
        <w:tab/>
        <w:t xml:space="preserve">с </w:t>
      </w:r>
      <w:r w:rsidRPr="00337AE4">
        <w:rPr>
          <w:lang w:val="ru-RU"/>
        </w:rPr>
        <w:t>основными</w:t>
      </w:r>
      <w:r w:rsidRPr="00337AE4">
        <w:rPr>
          <w:lang w:val="ru-RU"/>
        </w:rPr>
        <w:tab/>
        <w:t>принципами</w:t>
      </w:r>
      <w:r>
        <w:rPr>
          <w:lang w:val="ru-RU"/>
        </w:rPr>
        <w:t xml:space="preserve"> государственной политики РФ </w:t>
      </w:r>
      <w:r w:rsidRPr="00337AE4">
        <w:rPr>
          <w:lang w:val="ru-RU"/>
        </w:rPr>
        <w:t>в</w:t>
      </w:r>
      <w:r>
        <w:rPr>
          <w:lang w:val="ru-RU"/>
        </w:rPr>
        <w:t xml:space="preserve"> </w:t>
      </w:r>
      <w:r w:rsidRPr="00337AE4">
        <w:rPr>
          <w:lang w:val="ru-RU"/>
        </w:rPr>
        <w:t xml:space="preserve">области образования, изложенными в Законе Российской Федерации </w:t>
      </w:r>
      <w:r w:rsidRPr="00337AE4">
        <w:rPr>
          <w:spacing w:val="-4"/>
          <w:lang w:val="ru-RU"/>
        </w:rPr>
        <w:t xml:space="preserve">«Об </w:t>
      </w:r>
      <w:r w:rsidRPr="00337AE4">
        <w:rPr>
          <w:lang w:val="ru-RU"/>
        </w:rPr>
        <w:t>образовании»:</w:t>
      </w:r>
    </w:p>
    <w:p w:rsidR="00222057" w:rsidRPr="00337AE4" w:rsidRDefault="00337AE4" w:rsidP="000C0F5B">
      <w:pPr>
        <w:pStyle w:val="a5"/>
        <w:numPr>
          <w:ilvl w:val="0"/>
          <w:numId w:val="715"/>
        </w:numPr>
        <w:tabs>
          <w:tab w:val="left" w:pos="948"/>
          <w:tab w:val="left" w:pos="949"/>
        </w:tabs>
        <w:spacing w:before="15" w:line="232" w:lineRule="auto"/>
        <w:ind w:right="302" w:firstLine="0"/>
        <w:jc w:val="both"/>
        <w:rPr>
          <w:sz w:val="24"/>
          <w:lang w:val="ru-RU"/>
        </w:rPr>
      </w:pPr>
      <w:r w:rsidRPr="00337AE4">
        <w:rPr>
          <w:sz w:val="24"/>
          <w:lang w:val="ru-RU"/>
        </w:rPr>
        <w:t>гуманистический характер образования, приоритет общечеловеческих ценностей, жизни и здоровья человека, свободного развития</w:t>
      </w:r>
      <w:r w:rsidRPr="00337AE4">
        <w:rPr>
          <w:spacing w:val="-8"/>
          <w:sz w:val="24"/>
          <w:lang w:val="ru-RU"/>
        </w:rPr>
        <w:t xml:space="preserve"> </w:t>
      </w:r>
      <w:r w:rsidRPr="00337AE4">
        <w:rPr>
          <w:sz w:val="24"/>
          <w:lang w:val="ru-RU"/>
        </w:rPr>
        <w:t>личности;</w:t>
      </w:r>
    </w:p>
    <w:p w:rsidR="00222057" w:rsidRPr="00337AE4" w:rsidRDefault="00337AE4" w:rsidP="000C0F5B">
      <w:pPr>
        <w:pStyle w:val="a5"/>
        <w:numPr>
          <w:ilvl w:val="0"/>
          <w:numId w:val="715"/>
        </w:numPr>
        <w:tabs>
          <w:tab w:val="left" w:pos="948"/>
          <w:tab w:val="left" w:pos="949"/>
        </w:tabs>
        <w:spacing w:before="17" w:line="232" w:lineRule="auto"/>
        <w:ind w:right="300" w:firstLine="0"/>
        <w:jc w:val="both"/>
        <w:rPr>
          <w:sz w:val="24"/>
          <w:lang w:val="ru-RU"/>
        </w:rPr>
      </w:pPr>
      <w:r w:rsidRPr="00337AE4">
        <w:rPr>
          <w:sz w:val="24"/>
          <w:lang w:val="ru-RU"/>
        </w:rPr>
        <w:t>воспитание гражданственности, трудолюбия, уважения к правам и свободам человека, любви к окружающей природе, Родине,</w:t>
      </w:r>
      <w:r w:rsidRPr="00337AE4">
        <w:rPr>
          <w:spacing w:val="-4"/>
          <w:sz w:val="24"/>
          <w:lang w:val="ru-RU"/>
        </w:rPr>
        <w:t xml:space="preserve"> </w:t>
      </w:r>
      <w:r w:rsidRPr="00337AE4">
        <w:rPr>
          <w:sz w:val="24"/>
          <w:lang w:val="ru-RU"/>
        </w:rPr>
        <w:t>семье;</w:t>
      </w:r>
    </w:p>
    <w:p w:rsidR="00222057" w:rsidRPr="00337AE4" w:rsidRDefault="00337AE4" w:rsidP="000C0F5B">
      <w:pPr>
        <w:pStyle w:val="a5"/>
        <w:numPr>
          <w:ilvl w:val="0"/>
          <w:numId w:val="715"/>
        </w:numPr>
        <w:tabs>
          <w:tab w:val="left" w:pos="949"/>
        </w:tabs>
        <w:spacing w:before="8" w:line="237" w:lineRule="auto"/>
        <w:ind w:right="301" w:firstLine="0"/>
        <w:jc w:val="both"/>
        <w:rPr>
          <w:sz w:val="24"/>
          <w:lang w:val="ru-RU"/>
        </w:rPr>
      </w:pPr>
      <w:r w:rsidRPr="00337AE4">
        <w:rPr>
          <w:sz w:val="24"/>
          <w:lang w:val="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w:t>
      </w:r>
      <w:r w:rsidRPr="00337AE4">
        <w:rPr>
          <w:spacing w:val="-6"/>
          <w:sz w:val="24"/>
          <w:lang w:val="ru-RU"/>
        </w:rPr>
        <w:t xml:space="preserve"> </w:t>
      </w:r>
      <w:r w:rsidRPr="00337AE4">
        <w:rPr>
          <w:sz w:val="24"/>
          <w:lang w:val="ru-RU"/>
        </w:rPr>
        <w:t>государства;</w:t>
      </w:r>
    </w:p>
    <w:p w:rsidR="00222057" w:rsidRPr="00337AE4" w:rsidRDefault="00337AE4" w:rsidP="000C0F5B">
      <w:pPr>
        <w:pStyle w:val="a5"/>
        <w:numPr>
          <w:ilvl w:val="0"/>
          <w:numId w:val="715"/>
        </w:numPr>
        <w:tabs>
          <w:tab w:val="left" w:pos="948"/>
          <w:tab w:val="left" w:pos="949"/>
        </w:tabs>
        <w:spacing w:before="13" w:line="232" w:lineRule="auto"/>
        <w:ind w:right="303" w:firstLine="0"/>
        <w:jc w:val="both"/>
        <w:rPr>
          <w:sz w:val="24"/>
          <w:lang w:val="ru-RU"/>
        </w:rPr>
      </w:pPr>
      <w:r w:rsidRPr="00337AE4">
        <w:rPr>
          <w:sz w:val="24"/>
          <w:lang w:val="ru-RU"/>
        </w:rPr>
        <w:t>общедоступность образования, адаптивность системы образования к уровням и особенностям развития и подготовки обучающихся и</w:t>
      </w:r>
      <w:r w:rsidRPr="00337AE4">
        <w:rPr>
          <w:spacing w:val="-1"/>
          <w:sz w:val="24"/>
          <w:lang w:val="ru-RU"/>
        </w:rPr>
        <w:t xml:space="preserve"> </w:t>
      </w:r>
      <w:r w:rsidRPr="00337AE4">
        <w:rPr>
          <w:sz w:val="24"/>
          <w:lang w:val="ru-RU"/>
        </w:rPr>
        <w:t>воспитанников;</w:t>
      </w:r>
    </w:p>
    <w:p w:rsidR="00222057" w:rsidRPr="00337AE4" w:rsidRDefault="00337AE4" w:rsidP="000C0F5B">
      <w:pPr>
        <w:pStyle w:val="a5"/>
        <w:numPr>
          <w:ilvl w:val="0"/>
          <w:numId w:val="715"/>
        </w:numPr>
        <w:tabs>
          <w:tab w:val="left" w:pos="948"/>
          <w:tab w:val="left" w:pos="949"/>
          <w:tab w:val="left" w:pos="2431"/>
        </w:tabs>
        <w:spacing w:before="17" w:line="232" w:lineRule="auto"/>
        <w:ind w:right="299" w:firstLine="0"/>
        <w:jc w:val="both"/>
        <w:rPr>
          <w:sz w:val="24"/>
          <w:lang w:val="ru-RU"/>
        </w:rPr>
      </w:pPr>
      <w:r w:rsidRPr="00337AE4">
        <w:rPr>
          <w:sz w:val="24"/>
          <w:lang w:val="ru-RU"/>
        </w:rPr>
        <w:t>обеспечение</w:t>
      </w:r>
      <w:r w:rsidRPr="00337AE4">
        <w:rPr>
          <w:sz w:val="24"/>
          <w:lang w:val="ru-RU"/>
        </w:rPr>
        <w:tab/>
        <w:t>условий для самоопределения личности, для ее самореализации, творческого</w:t>
      </w:r>
      <w:r w:rsidRPr="00337AE4">
        <w:rPr>
          <w:spacing w:val="-1"/>
          <w:sz w:val="24"/>
          <w:lang w:val="ru-RU"/>
        </w:rPr>
        <w:t xml:space="preserve"> </w:t>
      </w:r>
      <w:r w:rsidRPr="00337AE4">
        <w:rPr>
          <w:sz w:val="24"/>
          <w:lang w:val="ru-RU"/>
        </w:rPr>
        <w:t>развития;</w:t>
      </w:r>
    </w:p>
    <w:p w:rsidR="00222057" w:rsidRPr="00337AE4" w:rsidRDefault="00337AE4" w:rsidP="000C0F5B">
      <w:pPr>
        <w:pStyle w:val="a5"/>
        <w:numPr>
          <w:ilvl w:val="0"/>
          <w:numId w:val="715"/>
        </w:numPr>
        <w:tabs>
          <w:tab w:val="left" w:pos="948"/>
          <w:tab w:val="left" w:pos="949"/>
        </w:tabs>
        <w:spacing w:before="16" w:line="232" w:lineRule="auto"/>
        <w:ind w:right="307" w:firstLine="0"/>
        <w:jc w:val="both"/>
        <w:rPr>
          <w:sz w:val="24"/>
          <w:lang w:val="ru-RU"/>
        </w:rPr>
      </w:pPr>
      <w:r w:rsidRPr="00337AE4">
        <w:rPr>
          <w:sz w:val="24"/>
          <w:lang w:val="ru-RU"/>
        </w:rPr>
        <w:t>формирование у обучающегося адекватной современному уровню знаний и ступени обучения картины</w:t>
      </w:r>
      <w:r w:rsidRPr="00337AE4">
        <w:rPr>
          <w:spacing w:val="-2"/>
          <w:sz w:val="24"/>
          <w:lang w:val="ru-RU"/>
        </w:rPr>
        <w:t xml:space="preserve"> </w:t>
      </w:r>
      <w:r w:rsidRPr="00337AE4">
        <w:rPr>
          <w:sz w:val="24"/>
          <w:lang w:val="ru-RU"/>
        </w:rPr>
        <w:t>мира;</w:t>
      </w:r>
    </w:p>
    <w:p w:rsidR="00222057" w:rsidRPr="00337AE4" w:rsidRDefault="00337AE4" w:rsidP="000C0F5B">
      <w:pPr>
        <w:pStyle w:val="a5"/>
        <w:numPr>
          <w:ilvl w:val="0"/>
          <w:numId w:val="715"/>
        </w:numPr>
        <w:tabs>
          <w:tab w:val="left" w:pos="948"/>
          <w:tab w:val="left" w:pos="949"/>
          <w:tab w:val="left" w:pos="2656"/>
          <w:tab w:val="left" w:pos="3775"/>
          <w:tab w:val="left" w:pos="4111"/>
          <w:tab w:val="left" w:pos="5586"/>
          <w:tab w:val="left" w:pos="7670"/>
          <w:tab w:val="left" w:pos="7990"/>
          <w:tab w:val="left" w:pos="9505"/>
        </w:tabs>
        <w:spacing w:before="17" w:line="232" w:lineRule="auto"/>
        <w:ind w:right="292" w:firstLine="0"/>
        <w:jc w:val="both"/>
        <w:rPr>
          <w:sz w:val="24"/>
          <w:lang w:val="ru-RU"/>
        </w:rPr>
      </w:pPr>
      <w:r w:rsidRPr="00337AE4">
        <w:rPr>
          <w:sz w:val="24"/>
          <w:lang w:val="ru-RU"/>
        </w:rPr>
        <w:t>формирование</w:t>
      </w:r>
      <w:r w:rsidRPr="00337AE4">
        <w:rPr>
          <w:sz w:val="24"/>
          <w:lang w:val="ru-RU"/>
        </w:rPr>
        <w:tab/>
        <w:t>человека</w:t>
      </w:r>
      <w:r w:rsidRPr="00337AE4">
        <w:rPr>
          <w:sz w:val="24"/>
          <w:lang w:val="ru-RU"/>
        </w:rPr>
        <w:tab/>
        <w:t>и</w:t>
      </w:r>
      <w:r w:rsidRPr="00337AE4">
        <w:rPr>
          <w:sz w:val="24"/>
          <w:lang w:val="ru-RU"/>
        </w:rPr>
        <w:tab/>
        <w:t>гражданина,</w:t>
      </w:r>
      <w:r w:rsidRPr="00337AE4">
        <w:rPr>
          <w:sz w:val="24"/>
          <w:lang w:val="ru-RU"/>
        </w:rPr>
        <w:tab/>
        <w:t>интегрированного</w:t>
      </w:r>
      <w:r w:rsidRPr="00337AE4">
        <w:rPr>
          <w:sz w:val="24"/>
          <w:lang w:val="ru-RU"/>
        </w:rPr>
        <w:tab/>
        <w:t>в</w:t>
      </w:r>
      <w:r w:rsidRPr="00337AE4">
        <w:rPr>
          <w:sz w:val="24"/>
          <w:lang w:val="ru-RU"/>
        </w:rPr>
        <w:tab/>
        <w:t>современное</w:t>
      </w:r>
      <w:r w:rsidRPr="00337AE4">
        <w:rPr>
          <w:sz w:val="24"/>
          <w:lang w:val="ru-RU"/>
        </w:rPr>
        <w:tab/>
        <w:t xml:space="preserve">ему общество и нацеленного </w:t>
      </w:r>
      <w:r w:rsidRPr="00337AE4">
        <w:rPr>
          <w:spacing w:val="-3"/>
          <w:sz w:val="24"/>
          <w:lang w:val="ru-RU"/>
        </w:rPr>
        <w:t xml:space="preserve">на </w:t>
      </w:r>
      <w:r w:rsidRPr="00337AE4">
        <w:rPr>
          <w:sz w:val="24"/>
          <w:lang w:val="ru-RU"/>
        </w:rPr>
        <w:t>совершенствование этого</w:t>
      </w:r>
      <w:r w:rsidRPr="00337AE4">
        <w:rPr>
          <w:spacing w:val="2"/>
          <w:sz w:val="24"/>
          <w:lang w:val="ru-RU"/>
        </w:rPr>
        <w:t xml:space="preserve"> </w:t>
      </w:r>
      <w:r w:rsidRPr="00337AE4">
        <w:rPr>
          <w:sz w:val="24"/>
          <w:lang w:val="ru-RU"/>
        </w:rPr>
        <w:t>общества;</w:t>
      </w:r>
    </w:p>
    <w:p w:rsidR="00222057" w:rsidRPr="00337AE4" w:rsidRDefault="00337AE4" w:rsidP="00337AE4">
      <w:pPr>
        <w:pStyle w:val="a3"/>
        <w:spacing w:line="262" w:lineRule="exact"/>
        <w:ind w:left="809"/>
        <w:jc w:val="both"/>
        <w:rPr>
          <w:lang w:val="ru-RU"/>
        </w:rPr>
      </w:pPr>
      <w:r>
        <w:rPr>
          <w:lang w:val="ru-RU"/>
        </w:rPr>
        <w:t>В основу реализации ОО</w:t>
      </w:r>
      <w:r w:rsidRPr="00337AE4">
        <w:rPr>
          <w:lang w:val="ru-RU"/>
        </w:rPr>
        <w:t>П школы положены следующие принципы:</w:t>
      </w:r>
    </w:p>
    <w:p w:rsidR="00222057" w:rsidRPr="00337AE4" w:rsidRDefault="00337AE4" w:rsidP="000C0F5B">
      <w:pPr>
        <w:pStyle w:val="a5"/>
        <w:numPr>
          <w:ilvl w:val="0"/>
          <w:numId w:val="714"/>
        </w:numPr>
        <w:tabs>
          <w:tab w:val="left" w:pos="1069"/>
        </w:tabs>
        <w:spacing w:before="3" w:line="232" w:lineRule="auto"/>
        <w:ind w:right="321" w:firstLine="0"/>
        <w:jc w:val="both"/>
        <w:rPr>
          <w:sz w:val="24"/>
          <w:lang w:val="ru-RU"/>
        </w:rPr>
      </w:pPr>
      <w:r w:rsidRPr="00337AE4">
        <w:rPr>
          <w:sz w:val="24"/>
          <w:lang w:val="ru-RU"/>
        </w:rPr>
        <w:t>принцип адресности ОП позволяет при организации образовательного процесса удовлетворять образовательные интересы и потребности близлежащего</w:t>
      </w:r>
      <w:r w:rsidRPr="00337AE4">
        <w:rPr>
          <w:spacing w:val="1"/>
          <w:sz w:val="24"/>
          <w:lang w:val="ru-RU"/>
        </w:rPr>
        <w:t xml:space="preserve"> </w:t>
      </w:r>
      <w:r w:rsidRPr="00337AE4">
        <w:rPr>
          <w:sz w:val="24"/>
          <w:lang w:val="ru-RU"/>
        </w:rPr>
        <w:t>социума</w:t>
      </w:r>
    </w:p>
    <w:p w:rsidR="00222057" w:rsidRDefault="00337AE4" w:rsidP="00337AE4">
      <w:pPr>
        <w:pStyle w:val="a3"/>
        <w:spacing w:line="262" w:lineRule="exact"/>
        <w:ind w:left="240"/>
        <w:jc w:val="both"/>
      </w:pPr>
      <w:r>
        <w:t>школы.</w:t>
      </w:r>
    </w:p>
    <w:p w:rsidR="00222057" w:rsidRPr="00337AE4" w:rsidRDefault="00337AE4" w:rsidP="000C0F5B">
      <w:pPr>
        <w:pStyle w:val="a5"/>
        <w:numPr>
          <w:ilvl w:val="0"/>
          <w:numId w:val="714"/>
        </w:numPr>
        <w:tabs>
          <w:tab w:val="left" w:pos="1069"/>
        </w:tabs>
        <w:spacing w:before="3" w:line="232" w:lineRule="auto"/>
        <w:ind w:left="240" w:right="311" w:firstLine="569"/>
        <w:jc w:val="both"/>
        <w:rPr>
          <w:sz w:val="24"/>
          <w:lang w:val="ru-RU"/>
        </w:rPr>
      </w:pPr>
      <w:r w:rsidRPr="00337AE4">
        <w:rPr>
          <w:sz w:val="24"/>
          <w:lang w:val="ru-RU"/>
        </w:rPr>
        <w:t>принцип доступности качественного образования обеспечивает</w:t>
      </w:r>
      <w:r w:rsidRPr="00337AE4">
        <w:rPr>
          <w:spacing w:val="-34"/>
          <w:sz w:val="24"/>
          <w:lang w:val="ru-RU"/>
        </w:rPr>
        <w:t xml:space="preserve"> </w:t>
      </w:r>
      <w:r w:rsidRPr="00337AE4">
        <w:rPr>
          <w:sz w:val="24"/>
          <w:lang w:val="ru-RU"/>
        </w:rPr>
        <w:t>равные</w:t>
      </w:r>
      <w:r w:rsidRPr="00337AE4">
        <w:rPr>
          <w:spacing w:val="-5"/>
          <w:sz w:val="24"/>
          <w:lang w:val="ru-RU"/>
        </w:rPr>
        <w:t xml:space="preserve"> </w:t>
      </w:r>
      <w:r w:rsidRPr="00337AE4">
        <w:rPr>
          <w:sz w:val="24"/>
          <w:lang w:val="ru-RU"/>
        </w:rPr>
        <w:t>возможности при достижении планируемых результатов освоения ООП ООО для</w:t>
      </w:r>
      <w:r w:rsidRPr="00337AE4">
        <w:rPr>
          <w:spacing w:val="-10"/>
          <w:sz w:val="24"/>
          <w:lang w:val="ru-RU"/>
        </w:rPr>
        <w:t xml:space="preserve"> </w:t>
      </w:r>
      <w:r w:rsidRPr="00337AE4">
        <w:rPr>
          <w:sz w:val="24"/>
          <w:lang w:val="ru-RU"/>
        </w:rPr>
        <w:t>всех</w:t>
      </w:r>
      <w:r w:rsidRPr="00337AE4">
        <w:rPr>
          <w:spacing w:val="50"/>
          <w:sz w:val="24"/>
          <w:lang w:val="ru-RU"/>
        </w:rPr>
        <w:t xml:space="preserve"> </w:t>
      </w:r>
      <w:r w:rsidRPr="00337AE4">
        <w:rPr>
          <w:sz w:val="24"/>
          <w:lang w:val="ru-RU"/>
        </w:rPr>
        <w:t xml:space="preserve">категорий </w:t>
      </w:r>
      <w:r w:rsidRPr="00337AE4">
        <w:rPr>
          <w:sz w:val="24"/>
          <w:lang w:val="ru-RU"/>
        </w:rPr>
        <w:lastRenderedPageBreak/>
        <w:t>обучающихся</w:t>
      </w:r>
      <w:r w:rsidRPr="00337AE4">
        <w:rPr>
          <w:spacing w:val="29"/>
          <w:sz w:val="24"/>
          <w:lang w:val="ru-RU"/>
        </w:rPr>
        <w:t xml:space="preserve"> </w:t>
      </w:r>
      <w:r w:rsidRPr="00337AE4">
        <w:rPr>
          <w:sz w:val="24"/>
          <w:lang w:val="ru-RU"/>
        </w:rPr>
        <w:t>согласно</w:t>
      </w:r>
      <w:r w:rsidRPr="00337AE4">
        <w:rPr>
          <w:spacing w:val="26"/>
          <w:sz w:val="24"/>
          <w:lang w:val="ru-RU"/>
        </w:rPr>
        <w:t xml:space="preserve"> </w:t>
      </w:r>
      <w:r w:rsidRPr="00337AE4">
        <w:rPr>
          <w:sz w:val="24"/>
          <w:lang w:val="ru-RU"/>
        </w:rPr>
        <w:t>их</w:t>
      </w:r>
      <w:r w:rsidRPr="00337AE4">
        <w:rPr>
          <w:spacing w:val="26"/>
          <w:sz w:val="24"/>
          <w:lang w:val="ru-RU"/>
        </w:rPr>
        <w:t xml:space="preserve"> </w:t>
      </w:r>
      <w:r w:rsidRPr="00337AE4">
        <w:rPr>
          <w:sz w:val="24"/>
          <w:lang w:val="ru-RU"/>
        </w:rPr>
        <w:t>возрастным</w:t>
      </w:r>
      <w:r w:rsidRPr="00337AE4">
        <w:rPr>
          <w:spacing w:val="23"/>
          <w:sz w:val="24"/>
          <w:lang w:val="ru-RU"/>
        </w:rPr>
        <w:t xml:space="preserve"> </w:t>
      </w:r>
      <w:r w:rsidRPr="00337AE4">
        <w:rPr>
          <w:sz w:val="24"/>
          <w:lang w:val="ru-RU"/>
        </w:rPr>
        <w:t>особенностям,</w:t>
      </w:r>
      <w:r w:rsidRPr="00337AE4">
        <w:rPr>
          <w:spacing w:val="26"/>
          <w:sz w:val="24"/>
          <w:lang w:val="ru-RU"/>
        </w:rPr>
        <w:t xml:space="preserve"> </w:t>
      </w:r>
      <w:r w:rsidRPr="00337AE4">
        <w:rPr>
          <w:sz w:val="24"/>
          <w:lang w:val="ru-RU"/>
        </w:rPr>
        <w:t>здоровья,</w:t>
      </w:r>
      <w:r w:rsidRPr="00337AE4">
        <w:rPr>
          <w:spacing w:val="26"/>
          <w:sz w:val="24"/>
          <w:lang w:val="ru-RU"/>
        </w:rPr>
        <w:t xml:space="preserve"> </w:t>
      </w:r>
      <w:r w:rsidRPr="00337AE4">
        <w:rPr>
          <w:sz w:val="24"/>
          <w:lang w:val="ru-RU"/>
        </w:rPr>
        <w:t>степени</w:t>
      </w:r>
      <w:r w:rsidRPr="00337AE4">
        <w:rPr>
          <w:spacing w:val="26"/>
          <w:sz w:val="24"/>
          <w:lang w:val="ru-RU"/>
        </w:rPr>
        <w:t xml:space="preserve"> </w:t>
      </w:r>
      <w:r w:rsidRPr="00337AE4">
        <w:rPr>
          <w:sz w:val="24"/>
          <w:lang w:val="ru-RU"/>
        </w:rPr>
        <w:t>одаренности</w:t>
      </w:r>
      <w:r w:rsidRPr="00337AE4">
        <w:rPr>
          <w:spacing w:val="26"/>
          <w:sz w:val="24"/>
          <w:lang w:val="ru-RU"/>
        </w:rPr>
        <w:t xml:space="preserve"> </w:t>
      </w:r>
      <w:r w:rsidRPr="00337AE4">
        <w:rPr>
          <w:sz w:val="24"/>
          <w:lang w:val="ru-RU"/>
        </w:rPr>
        <w:t>и</w:t>
      </w:r>
      <w:r w:rsidRPr="00337AE4">
        <w:rPr>
          <w:spacing w:val="26"/>
          <w:sz w:val="24"/>
          <w:lang w:val="ru-RU"/>
        </w:rPr>
        <w:t xml:space="preserve"> </w:t>
      </w:r>
      <w:r w:rsidRPr="00337AE4">
        <w:rPr>
          <w:sz w:val="24"/>
          <w:lang w:val="ru-RU"/>
        </w:rPr>
        <w:t>т.д. Принципиально важными критериями качества образования становятся его</w:t>
      </w:r>
      <w:r w:rsidRPr="00337AE4">
        <w:rPr>
          <w:spacing w:val="10"/>
          <w:sz w:val="24"/>
          <w:lang w:val="ru-RU"/>
        </w:rPr>
        <w:t xml:space="preserve"> </w:t>
      </w:r>
      <w:r w:rsidRPr="00337AE4">
        <w:rPr>
          <w:sz w:val="24"/>
          <w:lang w:val="ru-RU"/>
        </w:rPr>
        <w:t>доступность,</w:t>
      </w:r>
    </w:p>
    <w:p w:rsidR="00222057" w:rsidRPr="00337AE4" w:rsidRDefault="00337AE4" w:rsidP="00337AE4">
      <w:pPr>
        <w:pStyle w:val="a3"/>
        <w:spacing w:line="263" w:lineRule="exact"/>
        <w:ind w:left="240"/>
        <w:jc w:val="both"/>
        <w:rPr>
          <w:lang w:val="ru-RU"/>
        </w:rPr>
      </w:pPr>
      <w:r w:rsidRPr="00337AE4">
        <w:rPr>
          <w:lang w:val="ru-RU"/>
        </w:rPr>
        <w:t>открытость, вариативность, ориентация на личностные запросы и практическую значимость.</w:t>
      </w:r>
    </w:p>
    <w:p w:rsidR="00222057" w:rsidRPr="00337AE4" w:rsidRDefault="00337AE4" w:rsidP="000C0F5B">
      <w:pPr>
        <w:pStyle w:val="a5"/>
        <w:numPr>
          <w:ilvl w:val="0"/>
          <w:numId w:val="714"/>
        </w:numPr>
        <w:tabs>
          <w:tab w:val="left" w:pos="1069"/>
        </w:tabs>
        <w:spacing w:line="272" w:lineRule="exact"/>
        <w:ind w:firstLine="0"/>
        <w:jc w:val="both"/>
        <w:rPr>
          <w:sz w:val="24"/>
          <w:lang w:val="ru-RU"/>
        </w:rPr>
      </w:pPr>
      <w:r w:rsidRPr="00337AE4">
        <w:rPr>
          <w:sz w:val="24"/>
          <w:lang w:val="ru-RU"/>
        </w:rPr>
        <w:t>принцип инновационной направленности образовательного процесса</w:t>
      </w:r>
      <w:r w:rsidRPr="00337AE4">
        <w:rPr>
          <w:spacing w:val="-10"/>
          <w:sz w:val="24"/>
          <w:lang w:val="ru-RU"/>
        </w:rPr>
        <w:t xml:space="preserve"> </w:t>
      </w:r>
      <w:r w:rsidRPr="00337AE4">
        <w:rPr>
          <w:sz w:val="24"/>
          <w:lang w:val="ru-RU"/>
        </w:rPr>
        <w:t>предполагает</w:t>
      </w:r>
    </w:p>
    <w:p w:rsidR="004716E0" w:rsidRPr="00337AE4" w:rsidRDefault="004716E0" w:rsidP="004716E0">
      <w:pPr>
        <w:pStyle w:val="a3"/>
        <w:spacing w:before="81" w:line="230" w:lineRule="auto"/>
        <w:ind w:left="240" w:right="311" w:firstLine="568"/>
        <w:jc w:val="both"/>
        <w:rPr>
          <w:lang w:val="ru-RU"/>
        </w:rPr>
      </w:pPr>
      <w:r w:rsidRPr="00337AE4">
        <w:rPr>
          <w:lang w:val="ru-RU"/>
        </w:rPr>
        <w:t>формирование в образовательном учреждении норм отношений, стимулирующих инновационную деятельность всех участников образовательного процесса. Этот принцип требует: расширения сферы инновационной деятельности педагогов; использования управленческих средств, стимулирующих как индивидуальную, так и коллективную инновационную деятельность.</w:t>
      </w:r>
    </w:p>
    <w:p w:rsidR="004716E0" w:rsidRPr="00337AE4" w:rsidRDefault="004716E0" w:rsidP="000C0F5B">
      <w:pPr>
        <w:pStyle w:val="a5"/>
        <w:numPr>
          <w:ilvl w:val="0"/>
          <w:numId w:val="714"/>
        </w:numPr>
        <w:tabs>
          <w:tab w:val="left" w:pos="1429"/>
        </w:tabs>
        <w:spacing w:before="5" w:line="232" w:lineRule="auto"/>
        <w:ind w:left="240" w:right="315" w:firstLine="569"/>
        <w:jc w:val="both"/>
        <w:rPr>
          <w:sz w:val="24"/>
          <w:lang w:val="ru-RU"/>
        </w:rPr>
      </w:pPr>
      <w:r w:rsidRPr="00337AE4">
        <w:rPr>
          <w:sz w:val="24"/>
          <w:lang w:val="ru-RU"/>
        </w:rPr>
        <w:t>принцип преемственности предполагает преемственность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w:t>
      </w:r>
      <w:r w:rsidRPr="00337AE4">
        <w:rPr>
          <w:spacing w:val="-1"/>
          <w:sz w:val="24"/>
          <w:lang w:val="ru-RU"/>
        </w:rPr>
        <w:t xml:space="preserve"> </w:t>
      </w:r>
      <w:r w:rsidRPr="00337AE4">
        <w:rPr>
          <w:sz w:val="24"/>
          <w:lang w:val="ru-RU"/>
        </w:rPr>
        <w:t>образования.</w:t>
      </w:r>
    </w:p>
    <w:p w:rsidR="004716E0" w:rsidRPr="00337AE4" w:rsidRDefault="004716E0" w:rsidP="000C0F5B">
      <w:pPr>
        <w:pStyle w:val="a5"/>
        <w:numPr>
          <w:ilvl w:val="0"/>
          <w:numId w:val="714"/>
        </w:numPr>
        <w:tabs>
          <w:tab w:val="left" w:pos="1169"/>
        </w:tabs>
        <w:spacing w:line="232" w:lineRule="auto"/>
        <w:ind w:left="240" w:right="316" w:firstLine="569"/>
        <w:jc w:val="both"/>
        <w:rPr>
          <w:sz w:val="24"/>
          <w:lang w:val="ru-RU"/>
        </w:rPr>
      </w:pPr>
      <w:r w:rsidRPr="00337AE4">
        <w:rPr>
          <w:sz w:val="24"/>
          <w:lang w:val="ru-RU"/>
        </w:rPr>
        <w:t>принцип индивидуализации обучения предполагает всесторонний учет уровня развития способностей каждого ученика, формирование на этой основе личных планов, программ стимулирования и коррекции развития учащихся; повышение учебной мотивации и развитие познавательных интересов каждого ученика.</w:t>
      </w:r>
    </w:p>
    <w:p w:rsidR="004716E0" w:rsidRPr="00337AE4" w:rsidRDefault="004716E0" w:rsidP="000C0F5B">
      <w:pPr>
        <w:pStyle w:val="a5"/>
        <w:numPr>
          <w:ilvl w:val="0"/>
          <w:numId w:val="714"/>
        </w:numPr>
        <w:tabs>
          <w:tab w:val="left" w:pos="1169"/>
        </w:tabs>
        <w:spacing w:line="230" w:lineRule="auto"/>
        <w:ind w:left="240" w:right="310" w:firstLine="569"/>
        <w:jc w:val="both"/>
        <w:rPr>
          <w:sz w:val="24"/>
          <w:lang w:val="ru-RU"/>
        </w:rPr>
      </w:pPr>
      <w:r w:rsidRPr="00337AE4">
        <w:rPr>
          <w:sz w:val="24"/>
          <w:lang w:val="ru-RU"/>
        </w:rPr>
        <w:t>принцип дифференциации предполагает выявление и развитие склонностей и способностей учеников к работе в различных направлениях изучаемых наук и на различном уровне в зависимости от личных качеств обучающихся; формирование классов с учетом индивидуальных особенностей учащихся, что может отражаться в построении учебного плана.</w:t>
      </w:r>
    </w:p>
    <w:p w:rsidR="004716E0" w:rsidRPr="00337AE4" w:rsidRDefault="004716E0" w:rsidP="000C0F5B">
      <w:pPr>
        <w:pStyle w:val="a5"/>
        <w:numPr>
          <w:ilvl w:val="0"/>
          <w:numId w:val="714"/>
        </w:numPr>
        <w:tabs>
          <w:tab w:val="left" w:pos="1069"/>
        </w:tabs>
        <w:spacing w:before="3" w:line="232" w:lineRule="auto"/>
        <w:ind w:right="319" w:firstLine="0"/>
        <w:jc w:val="both"/>
        <w:rPr>
          <w:sz w:val="24"/>
          <w:lang w:val="ru-RU"/>
        </w:rPr>
      </w:pPr>
      <w:r w:rsidRPr="00337AE4">
        <w:rPr>
          <w:sz w:val="24"/>
          <w:lang w:val="ru-RU"/>
        </w:rPr>
        <w:t>принцип интеграции урочной и внеурочной деятельности обучающихся позволяет сформировать единое образовательное пространство учреждения для эффективной</w:t>
      </w:r>
      <w:r w:rsidRPr="00337AE4">
        <w:rPr>
          <w:spacing w:val="43"/>
          <w:sz w:val="24"/>
          <w:lang w:val="ru-RU"/>
        </w:rPr>
        <w:t xml:space="preserve"> </w:t>
      </w:r>
      <w:r w:rsidRPr="00337AE4">
        <w:rPr>
          <w:sz w:val="24"/>
          <w:lang w:val="ru-RU"/>
        </w:rPr>
        <w:t>и</w:t>
      </w:r>
    </w:p>
    <w:p w:rsidR="004716E0" w:rsidRDefault="004716E0" w:rsidP="004716E0">
      <w:pPr>
        <w:pStyle w:val="a3"/>
        <w:spacing w:line="262" w:lineRule="exact"/>
        <w:ind w:left="240"/>
        <w:jc w:val="both"/>
      </w:pPr>
      <w:r>
        <w:t>качественной реализации требований ФГОС.</w:t>
      </w:r>
    </w:p>
    <w:p w:rsidR="004716E0" w:rsidRPr="00337AE4" w:rsidRDefault="004716E0" w:rsidP="000C0F5B">
      <w:pPr>
        <w:pStyle w:val="a5"/>
        <w:numPr>
          <w:ilvl w:val="0"/>
          <w:numId w:val="714"/>
        </w:numPr>
        <w:tabs>
          <w:tab w:val="left" w:pos="1069"/>
        </w:tabs>
        <w:spacing w:before="3" w:line="232" w:lineRule="auto"/>
        <w:ind w:left="240" w:right="318" w:firstLine="569"/>
        <w:jc w:val="both"/>
        <w:rPr>
          <w:sz w:val="24"/>
          <w:lang w:val="ru-RU"/>
        </w:rPr>
      </w:pPr>
      <w:r w:rsidRPr="00337AE4">
        <w:rPr>
          <w:sz w:val="24"/>
          <w:lang w:val="ru-RU"/>
        </w:rPr>
        <w:t>принцип интеграции Лицея с учреждениями дополнительного и профессионального образования, культуры и спорта позволяет компенсировать недостаток определенных образовательных направлений и предметов в школе или предоставить обучающимся возможность освоения определенных дисциплин на профильном</w:t>
      </w:r>
      <w:r w:rsidRPr="00337AE4">
        <w:rPr>
          <w:spacing w:val="-4"/>
          <w:sz w:val="24"/>
          <w:lang w:val="ru-RU"/>
        </w:rPr>
        <w:t xml:space="preserve"> </w:t>
      </w:r>
      <w:r w:rsidRPr="00337AE4">
        <w:rPr>
          <w:sz w:val="24"/>
          <w:lang w:val="ru-RU"/>
        </w:rPr>
        <w:t>уровне;</w:t>
      </w:r>
    </w:p>
    <w:p w:rsidR="004716E0" w:rsidRPr="00337AE4" w:rsidRDefault="004716E0" w:rsidP="000C0F5B">
      <w:pPr>
        <w:pStyle w:val="a5"/>
        <w:numPr>
          <w:ilvl w:val="0"/>
          <w:numId w:val="714"/>
        </w:numPr>
        <w:tabs>
          <w:tab w:val="left" w:pos="1069"/>
        </w:tabs>
        <w:spacing w:line="230" w:lineRule="auto"/>
        <w:ind w:left="240" w:right="325" w:firstLine="569"/>
        <w:jc w:val="both"/>
        <w:rPr>
          <w:sz w:val="24"/>
          <w:lang w:val="ru-RU"/>
        </w:rPr>
      </w:pPr>
      <w:r w:rsidRPr="00337AE4">
        <w:rPr>
          <w:sz w:val="24"/>
          <w:lang w:val="ru-RU"/>
        </w:rPr>
        <w:t>принцип социализации обучающихся позволяет включить обучающихся в процессы познания и преобразования внешкольной социальной среды для приобретения опыта реального управления и действия.</w:t>
      </w:r>
    </w:p>
    <w:p w:rsidR="004716E0" w:rsidRPr="00337AE4" w:rsidRDefault="004716E0" w:rsidP="000C0F5B">
      <w:pPr>
        <w:pStyle w:val="a5"/>
        <w:numPr>
          <w:ilvl w:val="0"/>
          <w:numId w:val="714"/>
        </w:numPr>
        <w:tabs>
          <w:tab w:val="left" w:pos="1189"/>
          <w:tab w:val="left" w:pos="2330"/>
          <w:tab w:val="left" w:pos="3529"/>
          <w:tab w:val="left" w:pos="5172"/>
          <w:tab w:val="left" w:pos="6701"/>
          <w:tab w:val="left" w:pos="8536"/>
          <w:tab w:val="left" w:pos="9736"/>
        </w:tabs>
        <w:spacing w:before="5" w:line="230" w:lineRule="auto"/>
        <w:ind w:left="240" w:right="313" w:firstLine="569"/>
        <w:jc w:val="both"/>
        <w:rPr>
          <w:sz w:val="24"/>
          <w:lang w:val="ru-RU"/>
        </w:rPr>
      </w:pPr>
      <w:r w:rsidRPr="00337AE4">
        <w:rPr>
          <w:sz w:val="24"/>
          <w:lang w:val="ru-RU"/>
        </w:rPr>
        <w:t>принцип общественного участия в формировании содержания и организации образовательного</w:t>
      </w:r>
      <w:r w:rsidRPr="00337AE4">
        <w:rPr>
          <w:sz w:val="24"/>
          <w:lang w:val="ru-RU"/>
        </w:rPr>
        <w:tab/>
        <w:t>процесса</w:t>
      </w:r>
      <w:r w:rsidRPr="00337AE4">
        <w:rPr>
          <w:sz w:val="24"/>
          <w:lang w:val="ru-RU"/>
        </w:rPr>
        <w:tab/>
        <w:t>обеспечивает</w:t>
      </w:r>
      <w:r w:rsidRPr="00337AE4">
        <w:rPr>
          <w:sz w:val="24"/>
          <w:lang w:val="ru-RU"/>
        </w:rPr>
        <w:tab/>
        <w:t>соблюдения</w:t>
      </w:r>
      <w:r w:rsidRPr="00337AE4">
        <w:rPr>
          <w:sz w:val="24"/>
          <w:lang w:val="ru-RU"/>
        </w:rPr>
        <w:tab/>
        <w:t>общественного</w:t>
      </w:r>
      <w:r w:rsidRPr="00337AE4">
        <w:rPr>
          <w:sz w:val="24"/>
          <w:lang w:val="ru-RU"/>
        </w:rPr>
        <w:tab/>
        <w:t>договора</w:t>
      </w:r>
      <w:r w:rsidRPr="00337AE4">
        <w:rPr>
          <w:sz w:val="24"/>
          <w:lang w:val="ru-RU"/>
        </w:rPr>
        <w:tab/>
        <w:t>и общественной экспертизы качества предоставляемых образовательных</w:t>
      </w:r>
      <w:r w:rsidRPr="00337AE4">
        <w:rPr>
          <w:spacing w:val="-4"/>
          <w:sz w:val="24"/>
          <w:lang w:val="ru-RU"/>
        </w:rPr>
        <w:t xml:space="preserve"> </w:t>
      </w:r>
      <w:r w:rsidRPr="00337AE4">
        <w:rPr>
          <w:sz w:val="24"/>
          <w:lang w:val="ru-RU"/>
        </w:rPr>
        <w:t>услуг.</w:t>
      </w:r>
    </w:p>
    <w:p w:rsidR="004716E0" w:rsidRPr="00337AE4" w:rsidRDefault="004716E0" w:rsidP="000C0F5B">
      <w:pPr>
        <w:pStyle w:val="a5"/>
        <w:numPr>
          <w:ilvl w:val="0"/>
          <w:numId w:val="714"/>
        </w:numPr>
        <w:tabs>
          <w:tab w:val="left" w:pos="1189"/>
          <w:tab w:val="left" w:pos="2195"/>
          <w:tab w:val="left" w:pos="3386"/>
          <w:tab w:val="left" w:pos="4906"/>
          <w:tab w:val="left" w:pos="6444"/>
          <w:tab w:val="left" w:pos="8499"/>
        </w:tabs>
        <w:spacing w:before="3" w:line="232" w:lineRule="auto"/>
        <w:ind w:right="311" w:firstLine="0"/>
        <w:jc w:val="both"/>
        <w:rPr>
          <w:sz w:val="24"/>
          <w:lang w:val="ru-RU"/>
        </w:rPr>
      </w:pPr>
      <w:r w:rsidRPr="00337AE4">
        <w:rPr>
          <w:sz w:val="24"/>
          <w:lang w:val="ru-RU"/>
        </w:rPr>
        <w:t>принцип оценки образовательных достижений обучающихся позволяет обеспечить внедрения</w:t>
      </w:r>
      <w:r w:rsidRPr="00337AE4">
        <w:rPr>
          <w:sz w:val="24"/>
          <w:lang w:val="ru-RU"/>
        </w:rPr>
        <w:tab/>
        <w:t>системы</w:t>
      </w:r>
      <w:r w:rsidRPr="00337AE4">
        <w:rPr>
          <w:sz w:val="24"/>
          <w:lang w:val="ru-RU"/>
        </w:rPr>
        <w:tab/>
        <w:t>оценивания</w:t>
      </w:r>
      <w:r w:rsidRPr="00337AE4">
        <w:rPr>
          <w:sz w:val="24"/>
          <w:lang w:val="ru-RU"/>
        </w:rPr>
        <w:tab/>
        <w:t>результатов</w:t>
      </w:r>
      <w:r w:rsidRPr="00337AE4">
        <w:rPr>
          <w:sz w:val="24"/>
          <w:lang w:val="ru-RU"/>
        </w:rPr>
        <w:tab/>
        <w:t>образовательной</w:t>
      </w:r>
      <w:r w:rsidRPr="00337AE4">
        <w:rPr>
          <w:sz w:val="24"/>
          <w:lang w:val="ru-RU"/>
        </w:rPr>
        <w:tab/>
      </w:r>
      <w:r w:rsidRPr="00337AE4">
        <w:rPr>
          <w:spacing w:val="-1"/>
          <w:sz w:val="24"/>
          <w:lang w:val="ru-RU"/>
        </w:rPr>
        <w:t>деятельности</w:t>
      </w:r>
    </w:p>
    <w:p w:rsidR="004716E0" w:rsidRPr="00337AE4" w:rsidRDefault="004716E0" w:rsidP="004716E0">
      <w:pPr>
        <w:pStyle w:val="a3"/>
        <w:spacing w:line="262" w:lineRule="exact"/>
        <w:ind w:left="240"/>
        <w:jc w:val="both"/>
        <w:rPr>
          <w:lang w:val="ru-RU"/>
        </w:rPr>
      </w:pPr>
      <w:r w:rsidRPr="00337AE4">
        <w:rPr>
          <w:lang w:val="ru-RU"/>
        </w:rPr>
        <w:t>обучающихся с позиции комплексности и объективности и др.</w:t>
      </w:r>
    </w:p>
    <w:p w:rsidR="004716E0" w:rsidRPr="00337AE4" w:rsidRDefault="004716E0" w:rsidP="000C0F5B">
      <w:pPr>
        <w:pStyle w:val="a5"/>
        <w:numPr>
          <w:ilvl w:val="0"/>
          <w:numId w:val="714"/>
        </w:numPr>
        <w:tabs>
          <w:tab w:val="left" w:pos="1189"/>
        </w:tabs>
        <w:spacing w:before="2" w:line="232" w:lineRule="auto"/>
        <w:ind w:right="313" w:firstLine="0"/>
        <w:jc w:val="both"/>
        <w:rPr>
          <w:sz w:val="24"/>
          <w:lang w:val="ru-RU"/>
        </w:rPr>
      </w:pPr>
      <w:r w:rsidRPr="00337AE4">
        <w:rPr>
          <w:sz w:val="24"/>
          <w:lang w:val="ru-RU"/>
        </w:rPr>
        <w:t>принцип целостности и комплексности предусматривает охват всех сторон деятельности</w:t>
      </w:r>
      <w:r w:rsidRPr="00337AE4">
        <w:rPr>
          <w:spacing w:val="33"/>
          <w:sz w:val="24"/>
          <w:lang w:val="ru-RU"/>
        </w:rPr>
        <w:t xml:space="preserve"> </w:t>
      </w:r>
      <w:r w:rsidRPr="00337AE4">
        <w:rPr>
          <w:sz w:val="24"/>
          <w:lang w:val="ru-RU"/>
        </w:rPr>
        <w:t>школы</w:t>
      </w:r>
      <w:r w:rsidRPr="00337AE4">
        <w:rPr>
          <w:spacing w:val="32"/>
          <w:sz w:val="24"/>
          <w:lang w:val="ru-RU"/>
        </w:rPr>
        <w:t xml:space="preserve"> </w:t>
      </w:r>
      <w:r w:rsidRPr="00337AE4">
        <w:rPr>
          <w:sz w:val="24"/>
          <w:lang w:val="ru-RU"/>
        </w:rPr>
        <w:t>в</w:t>
      </w:r>
      <w:r w:rsidRPr="00337AE4">
        <w:rPr>
          <w:spacing w:val="32"/>
          <w:sz w:val="24"/>
          <w:lang w:val="ru-RU"/>
        </w:rPr>
        <w:t xml:space="preserve"> </w:t>
      </w:r>
      <w:r w:rsidRPr="00337AE4">
        <w:rPr>
          <w:sz w:val="24"/>
          <w:lang w:val="ru-RU"/>
        </w:rPr>
        <w:t>соответствии</w:t>
      </w:r>
      <w:r w:rsidRPr="00337AE4">
        <w:rPr>
          <w:spacing w:val="33"/>
          <w:sz w:val="24"/>
          <w:lang w:val="ru-RU"/>
        </w:rPr>
        <w:t xml:space="preserve"> </w:t>
      </w:r>
      <w:r w:rsidRPr="00337AE4">
        <w:rPr>
          <w:sz w:val="24"/>
          <w:lang w:val="ru-RU"/>
        </w:rPr>
        <w:t>с</w:t>
      </w:r>
      <w:r w:rsidRPr="00337AE4">
        <w:rPr>
          <w:spacing w:val="35"/>
          <w:sz w:val="24"/>
          <w:lang w:val="ru-RU"/>
        </w:rPr>
        <w:t xml:space="preserve"> </w:t>
      </w:r>
      <w:r w:rsidRPr="00337AE4">
        <w:rPr>
          <w:sz w:val="24"/>
          <w:lang w:val="ru-RU"/>
        </w:rPr>
        <w:t>требованиями</w:t>
      </w:r>
      <w:r w:rsidRPr="00337AE4">
        <w:rPr>
          <w:spacing w:val="34"/>
          <w:sz w:val="24"/>
          <w:lang w:val="ru-RU"/>
        </w:rPr>
        <w:t xml:space="preserve"> </w:t>
      </w:r>
      <w:r w:rsidRPr="00337AE4">
        <w:rPr>
          <w:sz w:val="24"/>
          <w:lang w:val="ru-RU"/>
        </w:rPr>
        <w:t>ФГОС</w:t>
      </w:r>
      <w:r w:rsidRPr="00337AE4">
        <w:rPr>
          <w:spacing w:val="33"/>
          <w:sz w:val="24"/>
          <w:lang w:val="ru-RU"/>
        </w:rPr>
        <w:t xml:space="preserve"> </w:t>
      </w:r>
      <w:r w:rsidRPr="00337AE4">
        <w:rPr>
          <w:sz w:val="24"/>
          <w:lang w:val="ru-RU"/>
        </w:rPr>
        <w:t>и</w:t>
      </w:r>
      <w:r w:rsidRPr="00337AE4">
        <w:rPr>
          <w:spacing w:val="33"/>
          <w:sz w:val="24"/>
          <w:lang w:val="ru-RU"/>
        </w:rPr>
        <w:t xml:space="preserve"> </w:t>
      </w:r>
      <w:r w:rsidRPr="00337AE4">
        <w:rPr>
          <w:sz w:val="24"/>
          <w:lang w:val="ru-RU"/>
        </w:rPr>
        <w:t>определяется</w:t>
      </w:r>
      <w:r w:rsidRPr="00337AE4">
        <w:rPr>
          <w:spacing w:val="31"/>
          <w:sz w:val="24"/>
          <w:lang w:val="ru-RU"/>
        </w:rPr>
        <w:t xml:space="preserve"> </w:t>
      </w:r>
      <w:r w:rsidRPr="00337AE4">
        <w:rPr>
          <w:sz w:val="24"/>
          <w:lang w:val="ru-RU"/>
        </w:rPr>
        <w:t>системой</w:t>
      </w:r>
    </w:p>
    <w:p w:rsidR="004716E0" w:rsidRPr="00337AE4" w:rsidRDefault="004716E0" w:rsidP="004716E0">
      <w:pPr>
        <w:pStyle w:val="a3"/>
        <w:spacing w:line="232" w:lineRule="auto"/>
        <w:ind w:left="240" w:right="314"/>
        <w:jc w:val="both"/>
        <w:rPr>
          <w:lang w:val="ru-RU"/>
        </w:rPr>
      </w:pPr>
      <w:r w:rsidRPr="00337AE4">
        <w:rPr>
          <w:lang w:val="ru-RU"/>
        </w:rPr>
        <w:t>требований нормативно установленных стандартом: требований к результатам образования, к структуре основных образовательных программ условия и ресурсам их реализации в образовательном процессе</w:t>
      </w:r>
      <w:r w:rsidRPr="00337AE4">
        <w:rPr>
          <w:spacing w:val="2"/>
          <w:lang w:val="ru-RU"/>
        </w:rPr>
        <w:t xml:space="preserve"> </w:t>
      </w:r>
      <w:r w:rsidRPr="00337AE4">
        <w:rPr>
          <w:lang w:val="ru-RU"/>
        </w:rPr>
        <w:t>ОУ.</w:t>
      </w:r>
    </w:p>
    <w:p w:rsidR="004716E0" w:rsidRPr="00337AE4" w:rsidRDefault="004716E0" w:rsidP="000C0F5B">
      <w:pPr>
        <w:pStyle w:val="a5"/>
        <w:numPr>
          <w:ilvl w:val="0"/>
          <w:numId w:val="714"/>
        </w:numPr>
        <w:tabs>
          <w:tab w:val="left" w:pos="1189"/>
        </w:tabs>
        <w:spacing w:line="264" w:lineRule="exact"/>
        <w:ind w:left="1188" w:hanging="379"/>
        <w:jc w:val="both"/>
        <w:rPr>
          <w:sz w:val="24"/>
          <w:lang w:val="ru-RU"/>
        </w:rPr>
      </w:pPr>
      <w:r w:rsidRPr="00337AE4">
        <w:rPr>
          <w:sz w:val="24"/>
          <w:lang w:val="ru-RU"/>
        </w:rPr>
        <w:t>принцип полноты отражения в ООП специфики ОУ, социокультурной среды</w:t>
      </w:r>
      <w:r w:rsidRPr="00337AE4">
        <w:rPr>
          <w:spacing w:val="-24"/>
          <w:sz w:val="24"/>
          <w:lang w:val="ru-RU"/>
        </w:rPr>
        <w:t xml:space="preserve"> </w:t>
      </w:r>
      <w:r w:rsidRPr="00337AE4">
        <w:rPr>
          <w:sz w:val="24"/>
          <w:lang w:val="ru-RU"/>
        </w:rPr>
        <w:t>Лицея.</w:t>
      </w:r>
    </w:p>
    <w:p w:rsidR="004716E0" w:rsidRPr="00337AE4" w:rsidRDefault="004716E0" w:rsidP="000C0F5B">
      <w:pPr>
        <w:pStyle w:val="a5"/>
        <w:numPr>
          <w:ilvl w:val="0"/>
          <w:numId w:val="714"/>
        </w:numPr>
        <w:tabs>
          <w:tab w:val="left" w:pos="1189"/>
          <w:tab w:val="left" w:pos="1808"/>
          <w:tab w:val="left" w:pos="3487"/>
          <w:tab w:val="left" w:pos="5406"/>
          <w:tab w:val="left" w:pos="6777"/>
          <w:tab w:val="left" w:pos="7109"/>
          <w:tab w:val="left" w:pos="8637"/>
        </w:tabs>
        <w:spacing w:line="232" w:lineRule="auto"/>
        <w:ind w:left="240" w:right="312" w:firstLine="569"/>
        <w:jc w:val="both"/>
        <w:rPr>
          <w:sz w:val="24"/>
          <w:lang w:val="ru-RU"/>
        </w:rPr>
      </w:pPr>
      <w:r w:rsidRPr="00337AE4">
        <w:rPr>
          <w:sz w:val="24"/>
          <w:lang w:val="ru-RU"/>
        </w:rPr>
        <w:t>принцип реалистичности позволяет выстраивать образовательный процесс</w:t>
      </w:r>
      <w:r w:rsidRPr="00337AE4">
        <w:rPr>
          <w:spacing w:val="-34"/>
          <w:sz w:val="24"/>
          <w:lang w:val="ru-RU"/>
        </w:rPr>
        <w:t xml:space="preserve"> </w:t>
      </w:r>
      <w:r w:rsidRPr="00337AE4">
        <w:rPr>
          <w:sz w:val="24"/>
          <w:lang w:val="ru-RU"/>
        </w:rPr>
        <w:t>с</w:t>
      </w:r>
      <w:r w:rsidRPr="00337AE4">
        <w:rPr>
          <w:spacing w:val="1"/>
          <w:sz w:val="24"/>
          <w:lang w:val="ru-RU"/>
        </w:rPr>
        <w:t xml:space="preserve"> </w:t>
      </w:r>
      <w:r w:rsidRPr="00337AE4">
        <w:rPr>
          <w:sz w:val="24"/>
          <w:lang w:val="ru-RU"/>
        </w:rPr>
        <w:t>учетом специфики</w:t>
      </w:r>
      <w:r w:rsidRPr="00337AE4">
        <w:rPr>
          <w:spacing w:val="8"/>
          <w:sz w:val="24"/>
          <w:lang w:val="ru-RU"/>
        </w:rPr>
        <w:t xml:space="preserve"> </w:t>
      </w:r>
      <w:r w:rsidRPr="00337AE4">
        <w:rPr>
          <w:sz w:val="24"/>
          <w:lang w:val="ru-RU"/>
        </w:rPr>
        <w:t>типа</w:t>
      </w:r>
      <w:r w:rsidRPr="00337AE4">
        <w:rPr>
          <w:spacing w:val="12"/>
          <w:sz w:val="24"/>
          <w:lang w:val="ru-RU"/>
        </w:rPr>
        <w:t xml:space="preserve"> </w:t>
      </w:r>
      <w:r w:rsidRPr="00337AE4">
        <w:rPr>
          <w:sz w:val="24"/>
          <w:lang w:val="ru-RU"/>
        </w:rPr>
        <w:t>и</w:t>
      </w:r>
      <w:r w:rsidRPr="00337AE4">
        <w:rPr>
          <w:spacing w:val="10"/>
          <w:sz w:val="24"/>
          <w:lang w:val="ru-RU"/>
        </w:rPr>
        <w:t xml:space="preserve"> </w:t>
      </w:r>
      <w:r w:rsidRPr="00337AE4">
        <w:rPr>
          <w:sz w:val="24"/>
          <w:lang w:val="ru-RU"/>
        </w:rPr>
        <w:t>вида</w:t>
      </w:r>
      <w:r w:rsidRPr="00337AE4">
        <w:rPr>
          <w:spacing w:val="12"/>
          <w:sz w:val="24"/>
          <w:lang w:val="ru-RU"/>
        </w:rPr>
        <w:t xml:space="preserve"> </w:t>
      </w:r>
      <w:r w:rsidRPr="00337AE4">
        <w:rPr>
          <w:sz w:val="24"/>
          <w:lang w:val="ru-RU"/>
        </w:rPr>
        <w:t>образовательных</w:t>
      </w:r>
      <w:r w:rsidRPr="00337AE4">
        <w:rPr>
          <w:spacing w:val="14"/>
          <w:sz w:val="24"/>
          <w:lang w:val="ru-RU"/>
        </w:rPr>
        <w:t xml:space="preserve"> </w:t>
      </w:r>
      <w:r w:rsidRPr="00337AE4">
        <w:rPr>
          <w:sz w:val="24"/>
          <w:lang w:val="ru-RU"/>
        </w:rPr>
        <w:t>учреждений,</w:t>
      </w:r>
      <w:r w:rsidRPr="00337AE4">
        <w:rPr>
          <w:spacing w:val="10"/>
          <w:sz w:val="24"/>
          <w:lang w:val="ru-RU"/>
        </w:rPr>
        <w:t xml:space="preserve"> </w:t>
      </w:r>
      <w:r w:rsidRPr="00337AE4">
        <w:rPr>
          <w:sz w:val="24"/>
          <w:lang w:val="ru-RU"/>
        </w:rPr>
        <w:t>имеющегося</w:t>
      </w:r>
      <w:r w:rsidRPr="00337AE4">
        <w:rPr>
          <w:spacing w:val="8"/>
          <w:sz w:val="24"/>
          <w:lang w:val="ru-RU"/>
        </w:rPr>
        <w:t xml:space="preserve"> </w:t>
      </w:r>
      <w:r w:rsidRPr="00337AE4">
        <w:rPr>
          <w:sz w:val="24"/>
          <w:lang w:val="ru-RU"/>
        </w:rPr>
        <w:t>ресурсного обеспечения,</w:t>
      </w:r>
      <w:r w:rsidRPr="00337AE4">
        <w:rPr>
          <w:sz w:val="24"/>
          <w:lang w:val="ru-RU"/>
        </w:rPr>
        <w:tab/>
        <w:t>возможностей</w:t>
      </w:r>
      <w:r w:rsidRPr="00337AE4">
        <w:rPr>
          <w:sz w:val="24"/>
          <w:lang w:val="ru-RU"/>
        </w:rPr>
        <w:tab/>
        <w:t>педагогического</w:t>
      </w:r>
      <w:r w:rsidRPr="00337AE4">
        <w:rPr>
          <w:sz w:val="24"/>
          <w:lang w:val="ru-RU"/>
        </w:rPr>
        <w:tab/>
        <w:t>коллектива</w:t>
      </w:r>
      <w:r w:rsidRPr="00337AE4">
        <w:rPr>
          <w:sz w:val="24"/>
          <w:lang w:val="ru-RU"/>
        </w:rPr>
        <w:tab/>
        <w:t>в</w:t>
      </w:r>
      <w:r w:rsidRPr="00337AE4">
        <w:rPr>
          <w:sz w:val="24"/>
          <w:lang w:val="ru-RU"/>
        </w:rPr>
        <w:tab/>
        <w:t>обеспечении</w:t>
      </w:r>
      <w:r w:rsidRPr="00337AE4">
        <w:rPr>
          <w:sz w:val="24"/>
          <w:lang w:val="ru-RU"/>
        </w:rPr>
        <w:tab/>
      </w:r>
      <w:r w:rsidRPr="00337AE4">
        <w:rPr>
          <w:spacing w:val="-1"/>
          <w:sz w:val="24"/>
          <w:lang w:val="ru-RU"/>
        </w:rPr>
        <w:t>достижения</w:t>
      </w:r>
    </w:p>
    <w:p w:rsidR="004716E0" w:rsidRPr="00337AE4" w:rsidRDefault="004716E0" w:rsidP="004716E0">
      <w:pPr>
        <w:pStyle w:val="a3"/>
        <w:spacing w:line="265" w:lineRule="exact"/>
        <w:ind w:left="240"/>
        <w:jc w:val="both"/>
        <w:rPr>
          <w:lang w:val="ru-RU"/>
        </w:rPr>
      </w:pPr>
      <w:r w:rsidRPr="00337AE4">
        <w:rPr>
          <w:lang w:val="ru-RU"/>
        </w:rPr>
        <w:t>обучающимися планируемых результатов освоения основной образовательной программы</w:t>
      </w:r>
    </w:p>
    <w:p w:rsidR="004716E0" w:rsidRPr="00337AE4" w:rsidRDefault="004716E0" w:rsidP="004716E0">
      <w:pPr>
        <w:pStyle w:val="2"/>
        <w:spacing w:before="5" w:line="230" w:lineRule="auto"/>
        <w:ind w:left="240" w:right="318" w:firstLine="568"/>
        <w:jc w:val="both"/>
        <w:rPr>
          <w:lang w:val="ru-RU"/>
        </w:rPr>
      </w:pPr>
      <w:r w:rsidRPr="00337AE4">
        <w:rPr>
          <w:lang w:val="ru-RU"/>
        </w:rPr>
        <w:t>Основная образовательная программа формируется с учѐтом психолого- педагогических особенностей развития детей 11</w:t>
      </w:r>
      <w:r w:rsidRPr="00337AE4">
        <w:rPr>
          <w:b w:val="0"/>
          <w:lang w:val="ru-RU"/>
        </w:rPr>
        <w:t>—</w:t>
      </w:r>
      <w:r w:rsidRPr="00337AE4">
        <w:rPr>
          <w:lang w:val="ru-RU"/>
        </w:rPr>
        <w:t>15 лет, связанных:</w:t>
      </w:r>
    </w:p>
    <w:p w:rsidR="004716E0" w:rsidRPr="00337AE4" w:rsidRDefault="004716E0" w:rsidP="000C0F5B">
      <w:pPr>
        <w:pStyle w:val="a5"/>
        <w:numPr>
          <w:ilvl w:val="1"/>
          <w:numId w:val="714"/>
        </w:numPr>
        <w:tabs>
          <w:tab w:val="left" w:pos="1221"/>
        </w:tabs>
        <w:spacing w:before="1"/>
        <w:ind w:right="315" w:firstLine="713"/>
        <w:jc w:val="both"/>
        <w:rPr>
          <w:i/>
          <w:sz w:val="24"/>
          <w:lang w:val="ru-RU"/>
        </w:rPr>
      </w:pPr>
      <w:r w:rsidRPr="004D0E67">
        <w:rPr>
          <w:sz w:val="24"/>
          <w:lang w:val="ru-RU"/>
        </w:rPr>
        <w:t>с переходом от учебных действий, характерных для начальной школы</w:t>
      </w:r>
      <w:r w:rsidRPr="00337AE4">
        <w:rPr>
          <w:i/>
          <w:sz w:val="24"/>
          <w:lang w:val="ru-RU"/>
        </w:rPr>
        <w:t xml:space="preserve"> </w:t>
      </w:r>
      <w:r w:rsidRPr="00337AE4">
        <w:rPr>
          <w:sz w:val="24"/>
          <w:lang w:val="ru-RU"/>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337AE4">
        <w:rPr>
          <w:i/>
          <w:sz w:val="24"/>
          <w:lang w:val="ru-RU"/>
        </w:rPr>
        <w:t xml:space="preserve">овладению этой учебной деятельностью </w:t>
      </w:r>
      <w:r w:rsidRPr="00337AE4">
        <w:rPr>
          <w:sz w:val="24"/>
          <w:lang w:val="ru-RU"/>
        </w:rPr>
        <w:t xml:space="preserve">на ступени основной школы в единстве </w:t>
      </w:r>
      <w:r w:rsidRPr="00337AE4">
        <w:rPr>
          <w:sz w:val="24"/>
          <w:lang w:val="ru-RU"/>
        </w:rPr>
        <w:lastRenderedPageBreak/>
        <w:t xml:space="preserve">мотивационно-смыслового и операционно-технического компонентов, становление которой осуществляется в форме учебного исследования, к </w:t>
      </w:r>
      <w:r w:rsidRPr="00337AE4">
        <w:rPr>
          <w:i/>
          <w:sz w:val="24"/>
          <w:lang w:val="ru-RU"/>
        </w:rPr>
        <w:t>новой внутренней позиции</w:t>
      </w:r>
      <w:r w:rsidRPr="00337AE4">
        <w:rPr>
          <w:i/>
          <w:spacing w:val="-18"/>
          <w:sz w:val="24"/>
          <w:lang w:val="ru-RU"/>
        </w:rPr>
        <w:t xml:space="preserve"> </w:t>
      </w:r>
      <w:r w:rsidRPr="00337AE4">
        <w:rPr>
          <w:i/>
          <w:sz w:val="24"/>
          <w:lang w:val="ru-RU"/>
        </w:rPr>
        <w:t>обучающегося</w:t>
      </w:r>
    </w:p>
    <w:p w:rsidR="004D0E67" w:rsidRDefault="004716E0" w:rsidP="000C0F5B">
      <w:pPr>
        <w:pStyle w:val="a5"/>
        <w:numPr>
          <w:ilvl w:val="1"/>
          <w:numId w:val="714"/>
        </w:numPr>
        <w:tabs>
          <w:tab w:val="left" w:pos="1145"/>
        </w:tabs>
        <w:spacing w:before="14" w:line="235" w:lineRule="auto"/>
        <w:ind w:right="319" w:firstLine="713"/>
        <w:jc w:val="both"/>
        <w:rPr>
          <w:sz w:val="24"/>
          <w:lang w:val="ru-RU"/>
        </w:rPr>
      </w:pPr>
      <w:r w:rsidRPr="00337AE4">
        <w:rPr>
          <w:sz w:val="24"/>
          <w:lang w:val="ru-RU"/>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sidRPr="00337AE4">
        <w:rPr>
          <w:spacing w:val="-6"/>
          <w:sz w:val="24"/>
          <w:lang w:val="ru-RU"/>
        </w:rPr>
        <w:t xml:space="preserve"> </w:t>
      </w:r>
      <w:r w:rsidRPr="00337AE4">
        <w:rPr>
          <w:sz w:val="24"/>
          <w:lang w:val="ru-RU"/>
        </w:rPr>
        <w:t>сотрудничества;</w:t>
      </w:r>
    </w:p>
    <w:p w:rsidR="004716E0" w:rsidRPr="004D0E67" w:rsidRDefault="004716E0" w:rsidP="000C0F5B">
      <w:pPr>
        <w:pStyle w:val="a5"/>
        <w:numPr>
          <w:ilvl w:val="1"/>
          <w:numId w:val="714"/>
        </w:numPr>
        <w:tabs>
          <w:tab w:val="left" w:pos="1145"/>
        </w:tabs>
        <w:spacing w:before="14" w:line="235" w:lineRule="auto"/>
        <w:ind w:right="319" w:firstLine="713"/>
        <w:jc w:val="both"/>
        <w:rPr>
          <w:sz w:val="24"/>
          <w:lang w:val="ru-RU"/>
        </w:rPr>
      </w:pPr>
      <w:r w:rsidRPr="004D0E67">
        <w:rPr>
          <w:i/>
          <w:sz w:val="24"/>
          <w:lang w:val="ru-RU"/>
        </w:rPr>
        <w:t xml:space="preserve">с осуществлением </w:t>
      </w:r>
      <w:r w:rsidRPr="004D0E67">
        <w:rPr>
          <w:sz w:val="24"/>
          <w:lang w:val="ru-RU"/>
        </w:rPr>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4D0E67">
        <w:rPr>
          <w:i/>
          <w:sz w:val="24"/>
          <w:lang w:val="ru-RU"/>
        </w:rPr>
        <w:t>качественного преобразования учебных</w:t>
      </w:r>
      <w:r w:rsidRPr="004D0E67">
        <w:rPr>
          <w:i/>
          <w:spacing w:val="-2"/>
          <w:sz w:val="24"/>
          <w:lang w:val="ru-RU"/>
        </w:rPr>
        <w:t xml:space="preserve"> </w:t>
      </w:r>
      <w:r w:rsidRPr="004D0E67">
        <w:rPr>
          <w:i/>
          <w:sz w:val="24"/>
          <w:lang w:val="ru-RU"/>
        </w:rPr>
        <w:t>действий</w:t>
      </w:r>
    </w:p>
    <w:p w:rsidR="004716E0" w:rsidRPr="00337AE4" w:rsidRDefault="004716E0" w:rsidP="004716E0">
      <w:pPr>
        <w:spacing w:before="11" w:line="237" w:lineRule="auto"/>
        <w:ind w:left="240" w:right="319"/>
        <w:jc w:val="both"/>
        <w:rPr>
          <w:sz w:val="24"/>
          <w:lang w:val="ru-RU"/>
        </w:rPr>
      </w:pPr>
      <w:r w:rsidRPr="00337AE4">
        <w:rPr>
          <w:sz w:val="24"/>
          <w:lang w:val="ru-RU"/>
        </w:rPr>
        <w:t xml:space="preserve">моделирования, контроля и оценки и </w:t>
      </w:r>
      <w:r w:rsidRPr="00337AE4">
        <w:rPr>
          <w:i/>
          <w:sz w:val="24"/>
          <w:lang w:val="ru-RU"/>
        </w:rPr>
        <w:t xml:space="preserve">перехода </w:t>
      </w:r>
      <w:r w:rsidRPr="00337AE4">
        <w:rPr>
          <w:sz w:val="24"/>
          <w:lang w:val="ru-RU"/>
        </w:rPr>
        <w:t xml:space="preserve">от самостоятельной постановки обучающимися новых учебных задач </w:t>
      </w:r>
      <w:r w:rsidRPr="00337AE4">
        <w:rPr>
          <w:i/>
          <w:sz w:val="24"/>
          <w:lang w:val="ru-RU"/>
        </w:rPr>
        <w:t>к развитию способности проектирования собственной учебной деятельности и построению жизненных планов во временной перспективе</w:t>
      </w:r>
      <w:r w:rsidRPr="00337AE4">
        <w:rPr>
          <w:sz w:val="24"/>
          <w:lang w:val="ru-RU"/>
        </w:rPr>
        <w:t>;</w:t>
      </w:r>
    </w:p>
    <w:p w:rsidR="004716E0" w:rsidRPr="00337AE4" w:rsidRDefault="004716E0" w:rsidP="000C0F5B">
      <w:pPr>
        <w:pStyle w:val="a5"/>
        <w:numPr>
          <w:ilvl w:val="1"/>
          <w:numId w:val="714"/>
        </w:numPr>
        <w:tabs>
          <w:tab w:val="left" w:pos="1213"/>
        </w:tabs>
        <w:spacing w:before="9" w:line="261" w:lineRule="auto"/>
        <w:ind w:right="290" w:firstLine="713"/>
        <w:jc w:val="both"/>
        <w:rPr>
          <w:lang w:val="ru-RU"/>
        </w:rPr>
      </w:pPr>
      <w:r w:rsidRPr="00337AE4">
        <w:rPr>
          <w:i/>
          <w:lang w:val="ru-RU"/>
        </w:rPr>
        <w:t xml:space="preserve">с формированием </w:t>
      </w:r>
      <w:r w:rsidRPr="00337AE4">
        <w:rPr>
          <w:lang w:val="ru-RU"/>
        </w:rPr>
        <w:t xml:space="preserve">у обучающегося </w:t>
      </w:r>
      <w:r w:rsidRPr="00337AE4">
        <w:rPr>
          <w:i/>
          <w:lang w:val="ru-RU"/>
        </w:rPr>
        <w:t xml:space="preserve">научного типа мышления, </w:t>
      </w:r>
      <w:r w:rsidRPr="00337AE4">
        <w:rPr>
          <w:lang w:val="ru-RU"/>
        </w:rPr>
        <w:t>ориентирующего на общекультурные образцы, нормы, эталоны и закономерности взаимодействия с окружающим</w:t>
      </w:r>
      <w:r w:rsidRPr="00337AE4">
        <w:rPr>
          <w:spacing w:val="-36"/>
          <w:lang w:val="ru-RU"/>
        </w:rPr>
        <w:t xml:space="preserve"> </w:t>
      </w:r>
      <w:r w:rsidRPr="00337AE4">
        <w:rPr>
          <w:lang w:val="ru-RU"/>
        </w:rPr>
        <w:t>миром;</w:t>
      </w:r>
    </w:p>
    <w:p w:rsidR="004716E0" w:rsidRPr="00337AE4" w:rsidRDefault="004716E0" w:rsidP="000C0F5B">
      <w:pPr>
        <w:pStyle w:val="a5"/>
        <w:numPr>
          <w:ilvl w:val="1"/>
          <w:numId w:val="714"/>
        </w:numPr>
        <w:tabs>
          <w:tab w:val="left" w:pos="1101"/>
        </w:tabs>
        <w:spacing w:before="2"/>
        <w:ind w:right="322" w:firstLine="713"/>
        <w:jc w:val="both"/>
        <w:rPr>
          <w:sz w:val="24"/>
          <w:lang w:val="ru-RU"/>
        </w:rPr>
      </w:pPr>
      <w:r w:rsidRPr="00337AE4">
        <w:rPr>
          <w:i/>
          <w:sz w:val="24"/>
          <w:lang w:val="ru-RU"/>
        </w:rPr>
        <w:t xml:space="preserve">с овладением коммуникативными средствами и способами организации кооперации </w:t>
      </w:r>
      <w:r w:rsidRPr="00337AE4">
        <w:rPr>
          <w:sz w:val="24"/>
          <w:lang w:val="ru-RU"/>
        </w:rPr>
        <w:t xml:space="preserve">и </w:t>
      </w:r>
      <w:r w:rsidRPr="00337AE4">
        <w:rPr>
          <w:i/>
          <w:sz w:val="24"/>
          <w:lang w:val="ru-RU"/>
        </w:rPr>
        <w:t>сотрудничества</w:t>
      </w:r>
      <w:r w:rsidRPr="00337AE4">
        <w:rPr>
          <w:sz w:val="24"/>
          <w:lang w:val="ru-RU"/>
        </w:rPr>
        <w:t>; развитием учебного сотрудничества, реализуемого в отношениях обучающихся с учителем и сверстниками;</w:t>
      </w:r>
    </w:p>
    <w:p w:rsidR="004716E0" w:rsidRDefault="004716E0" w:rsidP="000C0F5B">
      <w:pPr>
        <w:pStyle w:val="a5"/>
        <w:numPr>
          <w:ilvl w:val="1"/>
          <w:numId w:val="714"/>
        </w:numPr>
        <w:tabs>
          <w:tab w:val="left" w:pos="1093"/>
        </w:tabs>
        <w:spacing w:before="14" w:line="247" w:lineRule="auto"/>
        <w:ind w:right="312" w:firstLine="713"/>
        <w:jc w:val="both"/>
        <w:rPr>
          <w:sz w:val="23"/>
          <w:lang w:val="ru-RU"/>
        </w:rPr>
      </w:pPr>
      <w:r w:rsidRPr="00337AE4">
        <w:rPr>
          <w:i/>
          <w:sz w:val="23"/>
          <w:lang w:val="ru-RU"/>
        </w:rPr>
        <w:t xml:space="preserve">с изменением формы организации учебной деятельности и учебного сотрудничества </w:t>
      </w:r>
      <w:r w:rsidRPr="00337AE4">
        <w:rPr>
          <w:sz w:val="23"/>
          <w:lang w:val="ru-RU"/>
        </w:rPr>
        <w:t>от классно-урочной к лабораторно-семинарской, лекционно-лабораторной,</w:t>
      </w:r>
      <w:r w:rsidRPr="00337AE4">
        <w:rPr>
          <w:spacing w:val="-9"/>
          <w:sz w:val="23"/>
          <w:lang w:val="ru-RU"/>
        </w:rPr>
        <w:t xml:space="preserve"> </w:t>
      </w:r>
      <w:r w:rsidRPr="00337AE4">
        <w:rPr>
          <w:sz w:val="23"/>
          <w:lang w:val="ru-RU"/>
        </w:rPr>
        <w:t>исследовательской.</w:t>
      </w:r>
    </w:p>
    <w:p w:rsidR="004D0E67" w:rsidRPr="00337AE4" w:rsidRDefault="004D0E67" w:rsidP="004D0E67">
      <w:pPr>
        <w:pStyle w:val="a5"/>
        <w:tabs>
          <w:tab w:val="left" w:pos="1093"/>
        </w:tabs>
        <w:spacing w:before="14" w:line="247" w:lineRule="auto"/>
        <w:ind w:left="953" w:right="312"/>
        <w:jc w:val="both"/>
        <w:rPr>
          <w:sz w:val="23"/>
          <w:lang w:val="ru-RU"/>
        </w:rPr>
      </w:pPr>
    </w:p>
    <w:p w:rsidR="004716E0" w:rsidRPr="004D0E67" w:rsidRDefault="004716E0" w:rsidP="000C0F5B">
      <w:pPr>
        <w:pStyle w:val="a5"/>
        <w:numPr>
          <w:ilvl w:val="0"/>
          <w:numId w:val="713"/>
        </w:numPr>
        <w:tabs>
          <w:tab w:val="left" w:pos="1041"/>
        </w:tabs>
        <w:spacing w:before="5"/>
        <w:ind w:firstLine="569"/>
        <w:jc w:val="both"/>
        <w:rPr>
          <w:b/>
          <w:sz w:val="24"/>
        </w:rPr>
      </w:pPr>
      <w:r w:rsidRPr="00337AE4">
        <w:rPr>
          <w:spacing w:val="-60"/>
          <w:sz w:val="24"/>
          <w:u w:val="single"/>
          <w:lang w:val="ru-RU"/>
        </w:rPr>
        <w:t xml:space="preserve"> </w:t>
      </w:r>
      <w:r w:rsidRPr="004D0E67">
        <w:rPr>
          <w:b/>
          <w:sz w:val="24"/>
          <w:u w:val="single"/>
        </w:rPr>
        <w:t>Достижение личностных результатов</w:t>
      </w:r>
      <w:r w:rsidRPr="004D0E67">
        <w:rPr>
          <w:b/>
          <w:spacing w:val="2"/>
          <w:sz w:val="24"/>
          <w:u w:val="single"/>
        </w:rPr>
        <w:t xml:space="preserve"> </w:t>
      </w:r>
      <w:r w:rsidRPr="004D0E67">
        <w:rPr>
          <w:b/>
          <w:sz w:val="24"/>
          <w:u w:val="single"/>
        </w:rPr>
        <w:t>учащихся:</w:t>
      </w:r>
    </w:p>
    <w:p w:rsidR="004D0E67" w:rsidRDefault="004D0E67" w:rsidP="004D0E67">
      <w:pPr>
        <w:pStyle w:val="a5"/>
        <w:tabs>
          <w:tab w:val="left" w:pos="1041"/>
        </w:tabs>
        <w:spacing w:before="5"/>
        <w:ind w:left="809"/>
        <w:jc w:val="right"/>
        <w:rPr>
          <w:sz w:val="24"/>
        </w:rPr>
      </w:pPr>
    </w:p>
    <w:p w:rsidR="004716E0" w:rsidRPr="00337AE4" w:rsidRDefault="004716E0" w:rsidP="000C0F5B">
      <w:pPr>
        <w:pStyle w:val="a5"/>
        <w:numPr>
          <w:ilvl w:val="0"/>
          <w:numId w:val="712"/>
        </w:numPr>
        <w:tabs>
          <w:tab w:val="left" w:pos="529"/>
        </w:tabs>
        <w:ind w:right="290" w:firstLine="0"/>
        <w:jc w:val="both"/>
        <w:rPr>
          <w:sz w:val="24"/>
          <w:lang w:val="ru-RU"/>
        </w:rPr>
      </w:pPr>
      <w:r w:rsidRPr="00337AE4">
        <w:rPr>
          <w:sz w:val="24"/>
          <w:lang w:val="ru-RU"/>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w:t>
      </w:r>
      <w:r w:rsidRPr="00337AE4">
        <w:rPr>
          <w:spacing w:val="3"/>
          <w:sz w:val="24"/>
          <w:lang w:val="ru-RU"/>
        </w:rPr>
        <w:t xml:space="preserve"> </w:t>
      </w:r>
      <w:r w:rsidRPr="00337AE4">
        <w:rPr>
          <w:sz w:val="24"/>
          <w:lang w:val="ru-RU"/>
        </w:rPr>
        <w:t>Родиной;</w:t>
      </w:r>
    </w:p>
    <w:p w:rsidR="004716E0" w:rsidRPr="00337AE4" w:rsidRDefault="004716E0" w:rsidP="000C0F5B">
      <w:pPr>
        <w:pStyle w:val="a5"/>
        <w:numPr>
          <w:ilvl w:val="0"/>
          <w:numId w:val="712"/>
        </w:numPr>
        <w:tabs>
          <w:tab w:val="left" w:pos="653"/>
        </w:tabs>
        <w:spacing w:before="1"/>
        <w:ind w:right="297" w:firstLine="0"/>
        <w:jc w:val="both"/>
        <w:rPr>
          <w:sz w:val="24"/>
          <w:lang w:val="ru-RU"/>
        </w:rPr>
      </w:pPr>
      <w:r w:rsidRPr="00337AE4">
        <w:rPr>
          <w:sz w:val="24"/>
          <w:lang w:val="ru-RU"/>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w:t>
      </w:r>
      <w:r w:rsidRPr="00337AE4">
        <w:rPr>
          <w:spacing w:val="-3"/>
          <w:sz w:val="24"/>
          <w:lang w:val="ru-RU"/>
        </w:rPr>
        <w:t xml:space="preserve">на </w:t>
      </w:r>
      <w:r w:rsidRPr="00337AE4">
        <w:rPr>
          <w:sz w:val="24"/>
          <w:lang w:val="ru-RU"/>
        </w:rPr>
        <w:t>основе формирования уважительного отношения к труду, развития опыта участия в социально значимом</w:t>
      </w:r>
      <w:r w:rsidRPr="00337AE4">
        <w:rPr>
          <w:spacing w:val="-17"/>
          <w:sz w:val="24"/>
          <w:lang w:val="ru-RU"/>
        </w:rPr>
        <w:t xml:space="preserve"> </w:t>
      </w:r>
      <w:r w:rsidRPr="00337AE4">
        <w:rPr>
          <w:sz w:val="24"/>
          <w:lang w:val="ru-RU"/>
        </w:rPr>
        <w:t>труде;</w:t>
      </w:r>
    </w:p>
    <w:p w:rsidR="004716E0" w:rsidRPr="00337AE4" w:rsidRDefault="004716E0" w:rsidP="000C0F5B">
      <w:pPr>
        <w:pStyle w:val="a5"/>
        <w:numPr>
          <w:ilvl w:val="0"/>
          <w:numId w:val="712"/>
        </w:numPr>
        <w:tabs>
          <w:tab w:val="left" w:pos="613"/>
        </w:tabs>
        <w:spacing w:before="1"/>
        <w:ind w:right="304" w:firstLine="0"/>
        <w:jc w:val="both"/>
        <w:rPr>
          <w:sz w:val="24"/>
          <w:lang w:val="ru-RU"/>
        </w:rPr>
      </w:pPr>
      <w:r w:rsidRPr="00337AE4">
        <w:rPr>
          <w:sz w:val="24"/>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w:t>
      </w:r>
      <w:r w:rsidRPr="00337AE4">
        <w:rPr>
          <w:spacing w:val="-6"/>
          <w:sz w:val="24"/>
          <w:lang w:val="ru-RU"/>
        </w:rPr>
        <w:t xml:space="preserve"> </w:t>
      </w:r>
      <w:r w:rsidRPr="00337AE4">
        <w:rPr>
          <w:sz w:val="24"/>
          <w:lang w:val="ru-RU"/>
        </w:rPr>
        <w:t>мира;</w:t>
      </w:r>
    </w:p>
    <w:p w:rsidR="004716E0" w:rsidRPr="00337AE4" w:rsidRDefault="004716E0" w:rsidP="000C0F5B">
      <w:pPr>
        <w:pStyle w:val="a5"/>
        <w:numPr>
          <w:ilvl w:val="0"/>
          <w:numId w:val="712"/>
        </w:numPr>
        <w:tabs>
          <w:tab w:val="left" w:pos="545"/>
        </w:tabs>
        <w:ind w:right="296" w:firstLine="0"/>
        <w:jc w:val="both"/>
        <w:rPr>
          <w:sz w:val="24"/>
          <w:lang w:val="ru-RU"/>
        </w:rPr>
      </w:pPr>
      <w:r w:rsidRPr="00337AE4">
        <w:rPr>
          <w:sz w:val="24"/>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4716E0" w:rsidRPr="00337AE4" w:rsidRDefault="004716E0" w:rsidP="000C0F5B">
      <w:pPr>
        <w:pStyle w:val="a5"/>
        <w:numPr>
          <w:ilvl w:val="0"/>
          <w:numId w:val="712"/>
        </w:numPr>
        <w:tabs>
          <w:tab w:val="left" w:pos="509"/>
        </w:tabs>
        <w:ind w:right="304" w:firstLine="0"/>
        <w:jc w:val="both"/>
        <w:rPr>
          <w:sz w:val="24"/>
          <w:lang w:val="ru-RU"/>
        </w:rPr>
      </w:pPr>
      <w:r w:rsidRPr="00337AE4">
        <w:rPr>
          <w:sz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w:t>
      </w:r>
      <w:r w:rsidRPr="00337AE4">
        <w:rPr>
          <w:spacing w:val="-6"/>
          <w:sz w:val="24"/>
          <w:lang w:val="ru-RU"/>
        </w:rPr>
        <w:t xml:space="preserve"> </w:t>
      </w:r>
      <w:r w:rsidRPr="00337AE4">
        <w:rPr>
          <w:sz w:val="24"/>
          <w:lang w:val="ru-RU"/>
        </w:rPr>
        <w:t>особенностей;</w:t>
      </w:r>
    </w:p>
    <w:p w:rsidR="004716E0" w:rsidRPr="00337AE4" w:rsidRDefault="004716E0" w:rsidP="000C0F5B">
      <w:pPr>
        <w:pStyle w:val="a5"/>
        <w:numPr>
          <w:ilvl w:val="0"/>
          <w:numId w:val="712"/>
        </w:numPr>
        <w:tabs>
          <w:tab w:val="left" w:pos="501"/>
        </w:tabs>
        <w:ind w:right="294" w:firstLine="0"/>
        <w:jc w:val="both"/>
        <w:rPr>
          <w:sz w:val="24"/>
          <w:lang w:val="ru-RU"/>
        </w:rPr>
      </w:pPr>
      <w:r w:rsidRPr="00337AE4">
        <w:rPr>
          <w:sz w:val="24"/>
          <w:lang w:val="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w:t>
      </w:r>
      <w:r w:rsidRPr="00337AE4">
        <w:rPr>
          <w:spacing w:val="-5"/>
          <w:sz w:val="24"/>
          <w:lang w:val="ru-RU"/>
        </w:rPr>
        <w:t xml:space="preserve"> </w:t>
      </w:r>
      <w:r w:rsidRPr="00337AE4">
        <w:rPr>
          <w:sz w:val="24"/>
          <w:lang w:val="ru-RU"/>
        </w:rPr>
        <w:t>поступкам;</w:t>
      </w:r>
    </w:p>
    <w:p w:rsidR="004716E0" w:rsidRPr="00337AE4" w:rsidRDefault="004716E0" w:rsidP="000C0F5B">
      <w:pPr>
        <w:pStyle w:val="a5"/>
        <w:numPr>
          <w:ilvl w:val="0"/>
          <w:numId w:val="712"/>
        </w:numPr>
        <w:tabs>
          <w:tab w:val="left" w:pos="621"/>
        </w:tabs>
        <w:ind w:right="299" w:firstLine="0"/>
        <w:jc w:val="both"/>
        <w:rPr>
          <w:sz w:val="24"/>
          <w:lang w:val="ru-RU"/>
        </w:rPr>
      </w:pPr>
      <w:r w:rsidRPr="00337AE4">
        <w:rPr>
          <w:sz w:val="24"/>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sidRPr="00337AE4">
        <w:rPr>
          <w:spacing w:val="-3"/>
          <w:sz w:val="24"/>
          <w:lang w:val="ru-RU"/>
        </w:rPr>
        <w:t xml:space="preserve"> </w:t>
      </w:r>
      <w:r w:rsidRPr="00337AE4">
        <w:rPr>
          <w:sz w:val="24"/>
          <w:lang w:val="ru-RU"/>
        </w:rPr>
        <w:t>деятельности;</w:t>
      </w:r>
    </w:p>
    <w:p w:rsidR="004716E0" w:rsidRPr="00337AE4" w:rsidRDefault="004716E0" w:rsidP="000C0F5B">
      <w:pPr>
        <w:pStyle w:val="a5"/>
        <w:numPr>
          <w:ilvl w:val="0"/>
          <w:numId w:val="712"/>
        </w:numPr>
        <w:tabs>
          <w:tab w:val="left" w:pos="613"/>
        </w:tabs>
        <w:ind w:right="304" w:firstLine="0"/>
        <w:jc w:val="both"/>
        <w:rPr>
          <w:sz w:val="24"/>
          <w:lang w:val="ru-RU"/>
        </w:rPr>
      </w:pPr>
      <w:r w:rsidRPr="00337AE4">
        <w:rPr>
          <w:sz w:val="24"/>
          <w:lang w:val="ru-RU"/>
        </w:rPr>
        <w:t xml:space="preserve">формирование ценности здорового и безопасного образа жизни; усвоение правил </w:t>
      </w:r>
      <w:r w:rsidRPr="00337AE4">
        <w:rPr>
          <w:sz w:val="24"/>
          <w:lang w:val="ru-RU"/>
        </w:rPr>
        <w:lastRenderedPageBreak/>
        <w:t>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sidRPr="00337AE4">
        <w:rPr>
          <w:spacing w:val="-17"/>
          <w:sz w:val="24"/>
          <w:lang w:val="ru-RU"/>
        </w:rPr>
        <w:t xml:space="preserve"> </w:t>
      </w:r>
      <w:r w:rsidRPr="00337AE4">
        <w:rPr>
          <w:sz w:val="24"/>
          <w:lang w:val="ru-RU"/>
        </w:rPr>
        <w:t>дорогах;</w:t>
      </w:r>
    </w:p>
    <w:p w:rsidR="004716E0" w:rsidRPr="00337AE4" w:rsidRDefault="004716E0" w:rsidP="000C0F5B">
      <w:pPr>
        <w:pStyle w:val="a5"/>
        <w:numPr>
          <w:ilvl w:val="0"/>
          <w:numId w:val="712"/>
        </w:numPr>
        <w:tabs>
          <w:tab w:val="left" w:pos="545"/>
        </w:tabs>
        <w:ind w:right="294" w:firstLine="0"/>
        <w:jc w:val="both"/>
        <w:rPr>
          <w:sz w:val="24"/>
          <w:lang w:val="ru-RU"/>
        </w:rPr>
      </w:pPr>
      <w:r w:rsidRPr="00337AE4">
        <w:rPr>
          <w:sz w:val="24"/>
          <w:lang w:val="ru-RU"/>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 оценочной и практической деятельности в жизненных</w:t>
      </w:r>
      <w:r w:rsidRPr="00337AE4">
        <w:rPr>
          <w:spacing w:val="-9"/>
          <w:sz w:val="24"/>
          <w:lang w:val="ru-RU"/>
        </w:rPr>
        <w:t xml:space="preserve"> </w:t>
      </w:r>
      <w:r w:rsidRPr="00337AE4">
        <w:rPr>
          <w:sz w:val="24"/>
          <w:lang w:val="ru-RU"/>
        </w:rPr>
        <w:t>ситуациях;</w:t>
      </w:r>
    </w:p>
    <w:p w:rsidR="004716E0" w:rsidRPr="00337AE4" w:rsidRDefault="004716E0" w:rsidP="000C0F5B">
      <w:pPr>
        <w:pStyle w:val="a5"/>
        <w:numPr>
          <w:ilvl w:val="0"/>
          <w:numId w:val="712"/>
        </w:numPr>
        <w:tabs>
          <w:tab w:val="left" w:pos="657"/>
        </w:tabs>
        <w:ind w:right="302" w:firstLine="0"/>
        <w:jc w:val="both"/>
        <w:rPr>
          <w:sz w:val="24"/>
          <w:lang w:val="ru-RU"/>
        </w:rPr>
      </w:pPr>
      <w:r w:rsidRPr="00337AE4">
        <w:rPr>
          <w:sz w:val="24"/>
          <w:lang w:val="ru-RU"/>
        </w:rPr>
        <w:t>осознание значения семьи в жизни человека и общества, принятие ценности семейной жизни, уважительное и заботливое отношение к членам своей</w:t>
      </w:r>
      <w:r w:rsidRPr="00337AE4">
        <w:rPr>
          <w:spacing w:val="-3"/>
          <w:sz w:val="24"/>
          <w:lang w:val="ru-RU"/>
        </w:rPr>
        <w:t xml:space="preserve"> </w:t>
      </w:r>
      <w:r w:rsidRPr="00337AE4">
        <w:rPr>
          <w:sz w:val="24"/>
          <w:lang w:val="ru-RU"/>
        </w:rPr>
        <w:t>семьи;</w:t>
      </w:r>
    </w:p>
    <w:p w:rsidR="004716E0" w:rsidRDefault="004716E0" w:rsidP="004716E0">
      <w:pPr>
        <w:spacing w:line="235" w:lineRule="auto"/>
        <w:jc w:val="both"/>
        <w:rPr>
          <w:sz w:val="24"/>
          <w:lang w:val="ru-RU"/>
        </w:rPr>
      </w:pPr>
      <w:r w:rsidRPr="00337AE4">
        <w:rPr>
          <w:sz w:val="24"/>
          <w:lang w:val="ru-RU"/>
        </w:rPr>
        <w:t>развитие эстетического сознания через освоение художественного наследия народов</w:t>
      </w:r>
      <w:r>
        <w:rPr>
          <w:sz w:val="24"/>
          <w:lang w:val="ru-RU"/>
        </w:rPr>
        <w:t>;</w:t>
      </w:r>
    </w:p>
    <w:p w:rsidR="004716E0" w:rsidRPr="004716E0" w:rsidRDefault="004716E0" w:rsidP="000C0F5B">
      <w:pPr>
        <w:pStyle w:val="a5"/>
        <w:numPr>
          <w:ilvl w:val="0"/>
          <w:numId w:val="712"/>
        </w:numPr>
        <w:spacing w:line="235" w:lineRule="auto"/>
        <w:jc w:val="both"/>
        <w:rPr>
          <w:sz w:val="24"/>
          <w:lang w:val="ru-RU"/>
        </w:rPr>
      </w:pPr>
      <w:r w:rsidRPr="004716E0">
        <w:rPr>
          <w:sz w:val="24"/>
          <w:lang w:val="ru-RU"/>
        </w:rPr>
        <w:t>России и мира, творческой деятельности эстетического</w:t>
      </w:r>
      <w:r w:rsidRPr="004716E0">
        <w:rPr>
          <w:spacing w:val="-6"/>
          <w:sz w:val="24"/>
          <w:lang w:val="ru-RU"/>
        </w:rPr>
        <w:t xml:space="preserve"> </w:t>
      </w:r>
      <w:r w:rsidRPr="004716E0">
        <w:rPr>
          <w:sz w:val="24"/>
          <w:lang w:val="ru-RU"/>
        </w:rPr>
        <w:t>характера.</w:t>
      </w:r>
    </w:p>
    <w:p w:rsidR="004716E0" w:rsidRDefault="004716E0" w:rsidP="004716E0">
      <w:pPr>
        <w:spacing w:line="235" w:lineRule="auto"/>
        <w:jc w:val="both"/>
        <w:rPr>
          <w:sz w:val="24"/>
          <w:lang w:val="ru-RU"/>
        </w:rPr>
      </w:pPr>
    </w:p>
    <w:p w:rsidR="004716E0" w:rsidRDefault="004716E0" w:rsidP="004716E0">
      <w:pPr>
        <w:spacing w:line="235" w:lineRule="auto"/>
        <w:jc w:val="both"/>
        <w:rPr>
          <w:sz w:val="24"/>
          <w:lang w:val="ru-RU"/>
        </w:rPr>
      </w:pPr>
    </w:p>
    <w:p w:rsidR="004D0E67" w:rsidRDefault="004716E0" w:rsidP="000C0F5B">
      <w:pPr>
        <w:pStyle w:val="a5"/>
        <w:numPr>
          <w:ilvl w:val="0"/>
          <w:numId w:val="713"/>
        </w:numPr>
        <w:tabs>
          <w:tab w:val="left" w:pos="1201"/>
        </w:tabs>
        <w:spacing w:before="72"/>
        <w:ind w:right="304" w:firstLine="713"/>
        <w:jc w:val="both"/>
        <w:rPr>
          <w:sz w:val="24"/>
          <w:lang w:val="ru-RU"/>
        </w:rPr>
      </w:pPr>
      <w:r w:rsidRPr="004D0E67">
        <w:rPr>
          <w:b/>
          <w:sz w:val="24"/>
          <w:u w:val="single"/>
          <w:lang w:val="ru-RU"/>
        </w:rPr>
        <w:t>Достижение метапредметных результатов обучающихся - освоение УУД:</w:t>
      </w:r>
      <w:r w:rsidRPr="00337AE4">
        <w:rPr>
          <w:sz w:val="24"/>
          <w:lang w:val="ru-RU"/>
        </w:rPr>
        <w:t xml:space="preserve"> </w:t>
      </w:r>
    </w:p>
    <w:p w:rsidR="004716E0" w:rsidRPr="004D0E67" w:rsidRDefault="004716E0" w:rsidP="004D0E67">
      <w:pPr>
        <w:tabs>
          <w:tab w:val="left" w:pos="1201"/>
        </w:tabs>
        <w:spacing w:before="72"/>
        <w:ind w:left="240" w:right="304"/>
        <w:rPr>
          <w:i/>
          <w:sz w:val="24"/>
          <w:lang w:val="ru-RU"/>
        </w:rPr>
      </w:pPr>
      <w:r w:rsidRPr="004D0E67">
        <w:rPr>
          <w:i/>
          <w:sz w:val="24"/>
          <w:lang w:val="ru-RU"/>
        </w:rPr>
        <w:t>Метапредметные результаты освоения основной образовательной программы основного общего образования отражают:</w:t>
      </w:r>
    </w:p>
    <w:p w:rsidR="004716E0" w:rsidRPr="00337AE4" w:rsidRDefault="004716E0" w:rsidP="000C0F5B">
      <w:pPr>
        <w:pStyle w:val="a5"/>
        <w:numPr>
          <w:ilvl w:val="0"/>
          <w:numId w:val="711"/>
        </w:numPr>
        <w:tabs>
          <w:tab w:val="left" w:pos="537"/>
        </w:tabs>
        <w:ind w:right="305" w:firstLine="0"/>
        <w:jc w:val="both"/>
        <w:rPr>
          <w:sz w:val="24"/>
          <w:lang w:val="ru-RU"/>
        </w:rPr>
      </w:pPr>
      <w:r w:rsidRPr="00337AE4">
        <w:rPr>
          <w:sz w:val="24"/>
          <w:lang w:val="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sidRPr="00337AE4">
        <w:rPr>
          <w:spacing w:val="-3"/>
          <w:sz w:val="24"/>
          <w:lang w:val="ru-RU"/>
        </w:rPr>
        <w:t xml:space="preserve"> </w:t>
      </w:r>
      <w:r w:rsidRPr="00337AE4">
        <w:rPr>
          <w:sz w:val="24"/>
          <w:lang w:val="ru-RU"/>
        </w:rPr>
        <w:t>деятельности;</w:t>
      </w:r>
    </w:p>
    <w:p w:rsidR="004716E0" w:rsidRPr="00337AE4" w:rsidRDefault="004716E0" w:rsidP="000C0F5B">
      <w:pPr>
        <w:pStyle w:val="a5"/>
        <w:numPr>
          <w:ilvl w:val="0"/>
          <w:numId w:val="711"/>
        </w:numPr>
        <w:tabs>
          <w:tab w:val="left" w:pos="513"/>
        </w:tabs>
        <w:ind w:right="300" w:firstLine="0"/>
        <w:jc w:val="both"/>
        <w:rPr>
          <w:sz w:val="24"/>
          <w:lang w:val="ru-RU"/>
        </w:rPr>
      </w:pPr>
      <w:r w:rsidRPr="00337AE4">
        <w:rPr>
          <w:sz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716E0" w:rsidRPr="00337AE4" w:rsidRDefault="004716E0" w:rsidP="000C0F5B">
      <w:pPr>
        <w:pStyle w:val="a5"/>
        <w:numPr>
          <w:ilvl w:val="0"/>
          <w:numId w:val="711"/>
        </w:numPr>
        <w:tabs>
          <w:tab w:val="left" w:pos="525"/>
        </w:tabs>
        <w:spacing w:before="1"/>
        <w:ind w:right="295" w:firstLine="0"/>
        <w:jc w:val="both"/>
        <w:rPr>
          <w:sz w:val="24"/>
          <w:lang w:val="ru-RU"/>
        </w:rPr>
      </w:pPr>
      <w:r w:rsidRPr="00337AE4">
        <w:rPr>
          <w:sz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716E0" w:rsidRPr="00337AE4" w:rsidRDefault="004716E0" w:rsidP="000C0F5B">
      <w:pPr>
        <w:pStyle w:val="a5"/>
        <w:numPr>
          <w:ilvl w:val="0"/>
          <w:numId w:val="711"/>
        </w:numPr>
        <w:tabs>
          <w:tab w:val="left" w:pos="505"/>
        </w:tabs>
        <w:ind w:right="305" w:firstLine="0"/>
        <w:jc w:val="both"/>
        <w:rPr>
          <w:sz w:val="24"/>
          <w:lang w:val="ru-RU"/>
        </w:rPr>
      </w:pPr>
      <w:r w:rsidRPr="00337AE4">
        <w:rPr>
          <w:sz w:val="24"/>
          <w:lang w:val="ru-RU"/>
        </w:rPr>
        <w:t>умение оценивать правильность выполнения учебной задачи, собственные возможности ее решения;</w:t>
      </w:r>
    </w:p>
    <w:p w:rsidR="004716E0" w:rsidRPr="00337AE4" w:rsidRDefault="004716E0" w:rsidP="000C0F5B">
      <w:pPr>
        <w:pStyle w:val="a5"/>
        <w:numPr>
          <w:ilvl w:val="0"/>
          <w:numId w:val="711"/>
        </w:numPr>
        <w:tabs>
          <w:tab w:val="left" w:pos="593"/>
        </w:tabs>
        <w:ind w:right="305" w:firstLine="0"/>
        <w:jc w:val="both"/>
        <w:rPr>
          <w:sz w:val="24"/>
          <w:lang w:val="ru-RU"/>
        </w:rPr>
      </w:pPr>
      <w:r w:rsidRPr="00337AE4">
        <w:rPr>
          <w:sz w:val="24"/>
          <w:lang w:val="ru-RU"/>
        </w:rPr>
        <w:t>владение основами самоконтроля, самооценки, принятия решений и осуществления осознанного выбора в учебной и познавательной</w:t>
      </w:r>
      <w:r w:rsidRPr="00337AE4">
        <w:rPr>
          <w:spacing w:val="-7"/>
          <w:sz w:val="24"/>
          <w:lang w:val="ru-RU"/>
        </w:rPr>
        <w:t xml:space="preserve"> </w:t>
      </w:r>
      <w:r w:rsidRPr="00337AE4">
        <w:rPr>
          <w:sz w:val="24"/>
          <w:lang w:val="ru-RU"/>
        </w:rPr>
        <w:t>деятельности;</w:t>
      </w:r>
    </w:p>
    <w:p w:rsidR="004716E0" w:rsidRPr="00337AE4" w:rsidRDefault="004716E0" w:rsidP="000C0F5B">
      <w:pPr>
        <w:pStyle w:val="a5"/>
        <w:numPr>
          <w:ilvl w:val="0"/>
          <w:numId w:val="711"/>
        </w:numPr>
        <w:tabs>
          <w:tab w:val="left" w:pos="733"/>
        </w:tabs>
        <w:ind w:right="294" w:firstLine="0"/>
        <w:jc w:val="both"/>
        <w:rPr>
          <w:sz w:val="24"/>
          <w:lang w:val="ru-RU"/>
        </w:rPr>
      </w:pPr>
      <w:r w:rsidRPr="00337AE4">
        <w:rPr>
          <w:sz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w:t>
      </w:r>
      <w:r w:rsidRPr="00337AE4">
        <w:rPr>
          <w:spacing w:val="-10"/>
          <w:sz w:val="24"/>
          <w:lang w:val="ru-RU"/>
        </w:rPr>
        <w:t xml:space="preserve"> </w:t>
      </w:r>
      <w:r w:rsidRPr="00337AE4">
        <w:rPr>
          <w:sz w:val="24"/>
          <w:lang w:val="ru-RU"/>
        </w:rPr>
        <w:t>выводы;</w:t>
      </w:r>
    </w:p>
    <w:p w:rsidR="004716E0" w:rsidRPr="00337AE4" w:rsidRDefault="004716E0" w:rsidP="000C0F5B">
      <w:pPr>
        <w:pStyle w:val="a5"/>
        <w:numPr>
          <w:ilvl w:val="0"/>
          <w:numId w:val="711"/>
        </w:numPr>
        <w:tabs>
          <w:tab w:val="left" w:pos="541"/>
        </w:tabs>
        <w:spacing w:before="1"/>
        <w:ind w:right="294" w:firstLine="0"/>
        <w:jc w:val="both"/>
        <w:rPr>
          <w:sz w:val="24"/>
          <w:lang w:val="ru-RU"/>
        </w:rPr>
      </w:pPr>
      <w:r w:rsidRPr="00337AE4">
        <w:rPr>
          <w:sz w:val="24"/>
          <w:lang w:val="ru-RU"/>
        </w:rPr>
        <w:t>умение создавать, применять и преобразовывать знаки и символы, модели и схемы для решения учебных и познавательных</w:t>
      </w:r>
      <w:r w:rsidRPr="00337AE4">
        <w:rPr>
          <w:spacing w:val="-1"/>
          <w:sz w:val="24"/>
          <w:lang w:val="ru-RU"/>
        </w:rPr>
        <w:t xml:space="preserve"> </w:t>
      </w:r>
      <w:r w:rsidRPr="00337AE4">
        <w:rPr>
          <w:sz w:val="24"/>
          <w:lang w:val="ru-RU"/>
        </w:rPr>
        <w:t>задач;</w:t>
      </w:r>
    </w:p>
    <w:p w:rsidR="004716E0" w:rsidRDefault="004716E0" w:rsidP="000C0F5B">
      <w:pPr>
        <w:pStyle w:val="a5"/>
        <w:numPr>
          <w:ilvl w:val="0"/>
          <w:numId w:val="711"/>
        </w:numPr>
        <w:tabs>
          <w:tab w:val="left" w:pos="501"/>
        </w:tabs>
        <w:ind w:left="500" w:hanging="260"/>
        <w:jc w:val="both"/>
        <w:rPr>
          <w:sz w:val="24"/>
        </w:rPr>
      </w:pPr>
      <w:r>
        <w:rPr>
          <w:sz w:val="24"/>
        </w:rPr>
        <w:t>смысловое чтение;</w:t>
      </w:r>
    </w:p>
    <w:p w:rsidR="004716E0" w:rsidRPr="00337AE4" w:rsidRDefault="004716E0" w:rsidP="000C0F5B">
      <w:pPr>
        <w:pStyle w:val="a5"/>
        <w:numPr>
          <w:ilvl w:val="0"/>
          <w:numId w:val="711"/>
        </w:numPr>
        <w:tabs>
          <w:tab w:val="left" w:pos="517"/>
        </w:tabs>
        <w:ind w:right="304" w:firstLine="0"/>
        <w:jc w:val="both"/>
        <w:rPr>
          <w:sz w:val="24"/>
          <w:lang w:val="ru-RU"/>
        </w:rPr>
      </w:pPr>
      <w:r w:rsidRPr="00337AE4">
        <w:rPr>
          <w:sz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w:t>
      </w:r>
      <w:r w:rsidRPr="00337AE4">
        <w:rPr>
          <w:spacing w:val="-5"/>
          <w:sz w:val="24"/>
          <w:lang w:val="ru-RU"/>
        </w:rPr>
        <w:t xml:space="preserve"> </w:t>
      </w:r>
      <w:r w:rsidRPr="00337AE4">
        <w:rPr>
          <w:sz w:val="24"/>
          <w:lang w:val="ru-RU"/>
        </w:rPr>
        <w:t>мнение;</w:t>
      </w:r>
    </w:p>
    <w:p w:rsidR="004716E0" w:rsidRPr="00337AE4" w:rsidRDefault="004716E0" w:rsidP="000C0F5B">
      <w:pPr>
        <w:pStyle w:val="a5"/>
        <w:numPr>
          <w:ilvl w:val="0"/>
          <w:numId w:val="711"/>
        </w:numPr>
        <w:tabs>
          <w:tab w:val="left" w:pos="797"/>
        </w:tabs>
        <w:ind w:right="294" w:firstLine="0"/>
        <w:jc w:val="both"/>
        <w:rPr>
          <w:sz w:val="24"/>
          <w:lang w:val="ru-RU"/>
        </w:rPr>
      </w:pPr>
      <w:r w:rsidRPr="00337AE4">
        <w:rPr>
          <w:sz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w:t>
      </w:r>
      <w:r w:rsidRPr="00337AE4">
        <w:rPr>
          <w:spacing w:val="-2"/>
          <w:sz w:val="24"/>
          <w:lang w:val="ru-RU"/>
        </w:rPr>
        <w:t xml:space="preserve"> </w:t>
      </w:r>
      <w:r w:rsidRPr="00337AE4">
        <w:rPr>
          <w:sz w:val="24"/>
          <w:lang w:val="ru-RU"/>
        </w:rPr>
        <w:t>речью;</w:t>
      </w:r>
    </w:p>
    <w:p w:rsidR="004716E0" w:rsidRPr="00337AE4" w:rsidRDefault="004716E0" w:rsidP="000C0F5B">
      <w:pPr>
        <w:pStyle w:val="a5"/>
        <w:numPr>
          <w:ilvl w:val="0"/>
          <w:numId w:val="711"/>
        </w:numPr>
        <w:tabs>
          <w:tab w:val="left" w:pos="681"/>
        </w:tabs>
        <w:spacing w:before="1"/>
        <w:ind w:right="294" w:firstLine="0"/>
        <w:jc w:val="both"/>
        <w:rPr>
          <w:sz w:val="24"/>
          <w:lang w:val="ru-RU"/>
        </w:rPr>
      </w:pPr>
      <w:r w:rsidRPr="00337AE4">
        <w:rPr>
          <w:sz w:val="24"/>
          <w:lang w:val="ru-RU"/>
        </w:rPr>
        <w:t>формирование и развитие компетентности в области использования информационно- коммуникационных технологий (далее ИКТ – компетенции); развитие мотивации к овладению культурой активного пользования словарями и другими поисковыми</w:t>
      </w:r>
      <w:r w:rsidRPr="00337AE4">
        <w:rPr>
          <w:spacing w:val="-25"/>
          <w:sz w:val="24"/>
          <w:lang w:val="ru-RU"/>
        </w:rPr>
        <w:t xml:space="preserve"> </w:t>
      </w:r>
      <w:r w:rsidRPr="00337AE4">
        <w:rPr>
          <w:sz w:val="24"/>
          <w:lang w:val="ru-RU"/>
        </w:rPr>
        <w:t>системами;</w:t>
      </w:r>
    </w:p>
    <w:p w:rsidR="004716E0" w:rsidRPr="00337AE4" w:rsidRDefault="004716E0" w:rsidP="000C0F5B">
      <w:pPr>
        <w:pStyle w:val="a5"/>
        <w:numPr>
          <w:ilvl w:val="0"/>
          <w:numId w:val="711"/>
        </w:numPr>
        <w:tabs>
          <w:tab w:val="left" w:pos="757"/>
        </w:tabs>
        <w:ind w:right="302" w:firstLine="0"/>
        <w:jc w:val="both"/>
        <w:rPr>
          <w:sz w:val="24"/>
          <w:lang w:val="ru-RU"/>
        </w:rPr>
      </w:pPr>
      <w:r w:rsidRPr="00337AE4">
        <w:rPr>
          <w:sz w:val="24"/>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w:t>
      </w:r>
      <w:r w:rsidRPr="00337AE4">
        <w:rPr>
          <w:spacing w:val="-23"/>
          <w:sz w:val="24"/>
          <w:lang w:val="ru-RU"/>
        </w:rPr>
        <w:t xml:space="preserve"> </w:t>
      </w:r>
      <w:r w:rsidRPr="00337AE4">
        <w:rPr>
          <w:sz w:val="24"/>
          <w:lang w:val="ru-RU"/>
        </w:rPr>
        <w:t>ориентации.</w:t>
      </w:r>
    </w:p>
    <w:p w:rsidR="004716E0" w:rsidRPr="00337AE4" w:rsidRDefault="004716E0" w:rsidP="004716E0">
      <w:pPr>
        <w:pStyle w:val="a3"/>
        <w:spacing w:before="4"/>
        <w:ind w:left="0"/>
        <w:jc w:val="both"/>
        <w:rPr>
          <w:sz w:val="25"/>
          <w:lang w:val="ru-RU"/>
        </w:rPr>
      </w:pPr>
    </w:p>
    <w:p w:rsidR="004716E0" w:rsidRDefault="004716E0" w:rsidP="000C0F5B">
      <w:pPr>
        <w:pStyle w:val="a5"/>
        <w:numPr>
          <w:ilvl w:val="0"/>
          <w:numId w:val="713"/>
        </w:numPr>
        <w:tabs>
          <w:tab w:val="left" w:pos="1201"/>
        </w:tabs>
        <w:ind w:left="1201" w:hanging="240"/>
        <w:jc w:val="both"/>
        <w:rPr>
          <w:sz w:val="24"/>
        </w:rPr>
      </w:pPr>
      <w:r w:rsidRPr="00337AE4">
        <w:rPr>
          <w:spacing w:val="-60"/>
          <w:sz w:val="24"/>
          <w:u w:val="single"/>
          <w:lang w:val="ru-RU"/>
        </w:rPr>
        <w:t xml:space="preserve"> </w:t>
      </w:r>
      <w:r>
        <w:rPr>
          <w:sz w:val="24"/>
          <w:u w:val="single"/>
        </w:rPr>
        <w:t>Достижение предметных результатов:</w:t>
      </w:r>
    </w:p>
    <w:p w:rsidR="004716E0" w:rsidRPr="00337AE4" w:rsidRDefault="004716E0" w:rsidP="004716E0">
      <w:pPr>
        <w:pStyle w:val="a3"/>
        <w:spacing w:before="15" w:line="232" w:lineRule="auto"/>
        <w:ind w:left="240" w:right="303"/>
        <w:jc w:val="both"/>
        <w:rPr>
          <w:lang w:val="ru-RU"/>
        </w:rPr>
      </w:pPr>
      <w:r w:rsidRPr="00337AE4">
        <w:rPr>
          <w:lang w:val="ru-RU"/>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w:t>
      </w:r>
      <w:r w:rsidRPr="00337AE4">
        <w:rPr>
          <w:spacing w:val="-25"/>
          <w:lang w:val="ru-RU"/>
        </w:rPr>
        <w:t xml:space="preserve"> </w:t>
      </w:r>
      <w:r w:rsidRPr="00337AE4">
        <w:rPr>
          <w:lang w:val="ru-RU"/>
        </w:rPr>
        <w:t>мира.</w:t>
      </w:r>
    </w:p>
    <w:p w:rsidR="004716E0" w:rsidRPr="00337AE4" w:rsidRDefault="004716E0" w:rsidP="004716E0">
      <w:pPr>
        <w:spacing w:line="232" w:lineRule="auto"/>
        <w:jc w:val="both"/>
        <w:rPr>
          <w:lang w:val="ru-RU"/>
        </w:rPr>
        <w:sectPr w:rsidR="004716E0" w:rsidRPr="00337AE4">
          <w:pgSz w:w="11900" w:h="16840"/>
          <w:pgMar w:top="1020" w:right="260" w:bottom="280" w:left="1460" w:header="720" w:footer="720" w:gutter="0"/>
          <w:cols w:space="720"/>
        </w:sectPr>
      </w:pPr>
    </w:p>
    <w:p w:rsidR="004716E0" w:rsidRPr="00337AE4" w:rsidRDefault="004716E0" w:rsidP="004716E0">
      <w:pPr>
        <w:pStyle w:val="a3"/>
        <w:spacing w:before="83" w:line="232" w:lineRule="auto"/>
        <w:ind w:left="240"/>
        <w:jc w:val="both"/>
        <w:rPr>
          <w:lang w:val="ru-RU"/>
        </w:rPr>
      </w:pPr>
      <w:r w:rsidRPr="00337AE4">
        <w:rPr>
          <w:spacing w:val="-60"/>
          <w:u w:val="single"/>
          <w:lang w:val="ru-RU"/>
        </w:rPr>
        <w:lastRenderedPageBreak/>
        <w:t xml:space="preserve"> </w:t>
      </w:r>
      <w:r w:rsidRPr="00337AE4">
        <w:rPr>
          <w:u w:val="single"/>
          <w:lang w:val="ru-RU"/>
        </w:rPr>
        <w:t>Участниками образовательного процесса</w:t>
      </w:r>
      <w:r w:rsidRPr="00337AE4">
        <w:rPr>
          <w:lang w:val="ru-RU"/>
        </w:rPr>
        <w:t xml:space="preserve"> среднего звена МБОУ «</w:t>
      </w:r>
      <w:r>
        <w:rPr>
          <w:lang w:val="ru-RU"/>
        </w:rPr>
        <w:t>Амгинская СОШ им.Р.И.Коснтантинова</w:t>
      </w:r>
      <w:r w:rsidRPr="00337AE4">
        <w:rPr>
          <w:lang w:val="ru-RU"/>
        </w:rPr>
        <w:t>» являются: педагоги школы, обучающиеся с 5-9 класс и их родители.</w:t>
      </w:r>
    </w:p>
    <w:p w:rsidR="004716E0" w:rsidRPr="00337AE4" w:rsidRDefault="004716E0" w:rsidP="004716E0">
      <w:pPr>
        <w:pStyle w:val="a3"/>
        <w:spacing w:before="14" w:line="235" w:lineRule="auto"/>
        <w:ind w:left="240" w:right="290" w:firstLine="708"/>
        <w:jc w:val="both"/>
        <w:rPr>
          <w:lang w:val="ru-RU"/>
        </w:rPr>
      </w:pPr>
      <w:r w:rsidRPr="00337AE4">
        <w:rPr>
          <w:lang w:val="ru-RU"/>
        </w:rPr>
        <w:t>В среднем звене МБОУ «</w:t>
      </w:r>
      <w:r>
        <w:rPr>
          <w:lang w:val="ru-RU"/>
        </w:rPr>
        <w:t>АСОШ им.Р.И.Константинова» обучаются в 5 класс-комплектах 48</w:t>
      </w:r>
      <w:r w:rsidRPr="00337AE4">
        <w:rPr>
          <w:lang w:val="ru-RU"/>
        </w:rPr>
        <w:t xml:space="preserve"> детей. В «</w:t>
      </w:r>
      <w:r>
        <w:rPr>
          <w:lang w:val="ru-RU"/>
        </w:rPr>
        <w:t>АСОШ им.Р.И.Константинова</w:t>
      </w:r>
      <w:r w:rsidRPr="00337AE4">
        <w:rPr>
          <w:lang w:val="ru-RU"/>
        </w:rPr>
        <w:t>» реализуется программа инклюзивного образования, в общеобразовательных классах обучаются дети имеющие ЗПР 7</w:t>
      </w:r>
      <w:r>
        <w:rPr>
          <w:lang w:val="ru-RU"/>
        </w:rPr>
        <w:t>.2.</w:t>
      </w:r>
      <w:r w:rsidRPr="00337AE4">
        <w:rPr>
          <w:lang w:val="ru-RU"/>
        </w:rPr>
        <w:t xml:space="preserve"> вида</w:t>
      </w:r>
      <w:r>
        <w:rPr>
          <w:lang w:val="ru-RU"/>
        </w:rPr>
        <w:t>, с нарушением речи 5.2. вида</w:t>
      </w:r>
      <w:r w:rsidRPr="00337AE4">
        <w:rPr>
          <w:lang w:val="ru-RU"/>
        </w:rPr>
        <w:t>. Также в школе реализуется программа надомного обучения для детей</w:t>
      </w:r>
    </w:p>
    <w:p w:rsidR="004716E0" w:rsidRPr="00337AE4" w:rsidRDefault="004716E0" w:rsidP="004716E0">
      <w:pPr>
        <w:pStyle w:val="a3"/>
        <w:spacing w:line="275" w:lineRule="exact"/>
        <w:ind w:left="240"/>
        <w:jc w:val="both"/>
        <w:rPr>
          <w:lang w:val="ru-RU"/>
        </w:rPr>
      </w:pPr>
      <w:r w:rsidRPr="00337AE4">
        <w:rPr>
          <w:lang w:val="ru-RU"/>
        </w:rPr>
        <w:t>– инвал</w:t>
      </w:r>
      <w:r>
        <w:rPr>
          <w:lang w:val="ru-RU"/>
        </w:rPr>
        <w:t>идов, имеющих тяжелые нарушения</w:t>
      </w:r>
      <w:r w:rsidRPr="00337AE4">
        <w:rPr>
          <w:lang w:val="ru-RU"/>
        </w:rPr>
        <w:t>.</w:t>
      </w:r>
    </w:p>
    <w:p w:rsidR="004716E0" w:rsidRPr="00337AE4" w:rsidRDefault="004716E0" w:rsidP="004716E0">
      <w:pPr>
        <w:pStyle w:val="a3"/>
        <w:spacing w:before="4" w:after="1"/>
        <w:ind w:left="0"/>
        <w:rPr>
          <w:lang w:val="ru-RU"/>
        </w:rPr>
      </w:pPr>
    </w:p>
    <w:tbl>
      <w:tblPr>
        <w:tblStyle w:val="TableNormal"/>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7"/>
        <w:gridCol w:w="4307"/>
        <w:gridCol w:w="2835"/>
      </w:tblGrid>
      <w:tr w:rsidR="004716E0" w:rsidTr="004716E0">
        <w:trPr>
          <w:trHeight w:val="550"/>
        </w:trPr>
        <w:tc>
          <w:tcPr>
            <w:tcW w:w="2397" w:type="dxa"/>
          </w:tcPr>
          <w:p w:rsidR="004716E0" w:rsidRDefault="004716E0" w:rsidP="004716E0">
            <w:pPr>
              <w:pStyle w:val="TableParagraph"/>
              <w:spacing w:line="267" w:lineRule="exact"/>
              <w:ind w:left="872" w:right="866"/>
              <w:jc w:val="center"/>
              <w:rPr>
                <w:sz w:val="24"/>
              </w:rPr>
            </w:pPr>
            <w:r>
              <w:rPr>
                <w:sz w:val="24"/>
              </w:rPr>
              <w:t>Класс</w:t>
            </w:r>
          </w:p>
        </w:tc>
        <w:tc>
          <w:tcPr>
            <w:tcW w:w="4307" w:type="dxa"/>
          </w:tcPr>
          <w:p w:rsidR="004716E0" w:rsidRDefault="004716E0" w:rsidP="004716E0">
            <w:pPr>
              <w:pStyle w:val="TableParagraph"/>
              <w:spacing w:line="267" w:lineRule="exact"/>
              <w:ind w:left="478" w:right="472"/>
              <w:jc w:val="center"/>
              <w:rPr>
                <w:sz w:val="24"/>
              </w:rPr>
            </w:pPr>
            <w:r>
              <w:rPr>
                <w:sz w:val="24"/>
              </w:rPr>
              <w:t>Количество</w:t>
            </w:r>
          </w:p>
          <w:p w:rsidR="004716E0" w:rsidRDefault="004716E0" w:rsidP="004716E0">
            <w:pPr>
              <w:pStyle w:val="TableParagraph"/>
              <w:spacing w:line="263" w:lineRule="exact"/>
              <w:ind w:left="478" w:right="478"/>
              <w:jc w:val="center"/>
              <w:rPr>
                <w:sz w:val="24"/>
              </w:rPr>
            </w:pPr>
            <w:r>
              <w:rPr>
                <w:sz w:val="24"/>
              </w:rPr>
              <w:t>обучающихся</w:t>
            </w:r>
          </w:p>
        </w:tc>
        <w:tc>
          <w:tcPr>
            <w:tcW w:w="2835" w:type="dxa"/>
          </w:tcPr>
          <w:p w:rsidR="004716E0" w:rsidRDefault="004716E0" w:rsidP="004716E0">
            <w:pPr>
              <w:pStyle w:val="TableParagraph"/>
              <w:spacing w:line="267" w:lineRule="exact"/>
              <w:ind w:left="99"/>
              <w:rPr>
                <w:sz w:val="24"/>
              </w:rPr>
            </w:pPr>
            <w:r>
              <w:rPr>
                <w:sz w:val="24"/>
              </w:rPr>
              <w:t>Количество учеников</w:t>
            </w:r>
          </w:p>
          <w:p w:rsidR="004716E0" w:rsidRDefault="004716E0" w:rsidP="004716E0">
            <w:pPr>
              <w:pStyle w:val="TableParagraph"/>
              <w:spacing w:line="263" w:lineRule="exact"/>
              <w:ind w:left="151"/>
              <w:rPr>
                <w:sz w:val="24"/>
              </w:rPr>
            </w:pPr>
            <w:r>
              <w:rPr>
                <w:sz w:val="24"/>
              </w:rPr>
              <w:t>надомного обучения</w:t>
            </w:r>
          </w:p>
        </w:tc>
      </w:tr>
      <w:tr w:rsidR="004716E0" w:rsidTr="004716E0">
        <w:trPr>
          <w:trHeight w:val="277"/>
        </w:trPr>
        <w:tc>
          <w:tcPr>
            <w:tcW w:w="2397" w:type="dxa"/>
          </w:tcPr>
          <w:p w:rsidR="004716E0" w:rsidRDefault="004716E0" w:rsidP="004716E0">
            <w:pPr>
              <w:pStyle w:val="TableParagraph"/>
              <w:spacing w:line="258" w:lineRule="exact"/>
              <w:ind w:left="871" w:right="870"/>
              <w:jc w:val="center"/>
              <w:rPr>
                <w:sz w:val="24"/>
              </w:rPr>
            </w:pPr>
            <w:r>
              <w:rPr>
                <w:sz w:val="24"/>
              </w:rPr>
              <w:t>5</w:t>
            </w:r>
          </w:p>
        </w:tc>
        <w:tc>
          <w:tcPr>
            <w:tcW w:w="4307" w:type="dxa"/>
          </w:tcPr>
          <w:p w:rsidR="004716E0" w:rsidRPr="00EB3FA7" w:rsidRDefault="004716E0" w:rsidP="004716E0">
            <w:pPr>
              <w:pStyle w:val="a5"/>
              <w:jc w:val="center"/>
              <w:rPr>
                <w:lang w:val="ru-RU"/>
              </w:rPr>
            </w:pPr>
            <w:r>
              <w:rPr>
                <w:lang w:val="ru-RU"/>
              </w:rPr>
              <w:t>12</w:t>
            </w:r>
          </w:p>
        </w:tc>
        <w:tc>
          <w:tcPr>
            <w:tcW w:w="2835" w:type="dxa"/>
          </w:tcPr>
          <w:p w:rsidR="004716E0" w:rsidRDefault="004716E0" w:rsidP="004716E0">
            <w:pPr>
              <w:pStyle w:val="TableParagraph"/>
              <w:spacing w:line="258" w:lineRule="exact"/>
              <w:ind w:left="1148"/>
              <w:rPr>
                <w:sz w:val="24"/>
              </w:rPr>
            </w:pPr>
          </w:p>
        </w:tc>
      </w:tr>
      <w:tr w:rsidR="004716E0" w:rsidTr="004716E0">
        <w:trPr>
          <w:trHeight w:val="274"/>
        </w:trPr>
        <w:tc>
          <w:tcPr>
            <w:tcW w:w="2397" w:type="dxa"/>
          </w:tcPr>
          <w:p w:rsidR="004716E0" w:rsidRPr="00EB3FA7" w:rsidRDefault="004716E0" w:rsidP="004716E0">
            <w:pPr>
              <w:pStyle w:val="TableParagraph"/>
              <w:spacing w:line="254" w:lineRule="exact"/>
              <w:ind w:left="872" w:right="867"/>
              <w:jc w:val="center"/>
              <w:rPr>
                <w:sz w:val="24"/>
                <w:lang w:val="ru-RU"/>
              </w:rPr>
            </w:pPr>
            <w:r>
              <w:rPr>
                <w:sz w:val="24"/>
                <w:lang w:val="ru-RU"/>
              </w:rPr>
              <w:t>6</w:t>
            </w:r>
          </w:p>
        </w:tc>
        <w:tc>
          <w:tcPr>
            <w:tcW w:w="4307" w:type="dxa"/>
          </w:tcPr>
          <w:p w:rsidR="004716E0" w:rsidRPr="00EB3FA7" w:rsidRDefault="004716E0" w:rsidP="004716E0">
            <w:pPr>
              <w:pStyle w:val="a5"/>
              <w:jc w:val="center"/>
              <w:rPr>
                <w:lang w:val="ru-RU"/>
              </w:rPr>
            </w:pPr>
            <w:r>
              <w:rPr>
                <w:lang w:val="ru-RU"/>
              </w:rPr>
              <w:t>14</w:t>
            </w:r>
          </w:p>
        </w:tc>
        <w:tc>
          <w:tcPr>
            <w:tcW w:w="2835" w:type="dxa"/>
          </w:tcPr>
          <w:p w:rsidR="004716E0" w:rsidRDefault="004716E0" w:rsidP="004716E0">
            <w:pPr>
              <w:pStyle w:val="TableParagraph"/>
              <w:rPr>
                <w:sz w:val="20"/>
              </w:rPr>
            </w:pPr>
          </w:p>
        </w:tc>
      </w:tr>
      <w:tr w:rsidR="004716E0" w:rsidTr="004716E0">
        <w:trPr>
          <w:trHeight w:val="278"/>
        </w:trPr>
        <w:tc>
          <w:tcPr>
            <w:tcW w:w="2397" w:type="dxa"/>
          </w:tcPr>
          <w:p w:rsidR="004716E0" w:rsidRPr="00EB3FA7" w:rsidRDefault="004716E0" w:rsidP="004716E0">
            <w:pPr>
              <w:pStyle w:val="TableParagraph"/>
              <w:spacing w:line="258" w:lineRule="exact"/>
              <w:ind w:left="4"/>
              <w:jc w:val="center"/>
              <w:rPr>
                <w:sz w:val="24"/>
                <w:lang w:val="ru-RU"/>
              </w:rPr>
            </w:pPr>
            <w:r>
              <w:rPr>
                <w:sz w:val="24"/>
                <w:lang w:val="ru-RU"/>
              </w:rPr>
              <w:t>7</w:t>
            </w:r>
          </w:p>
        </w:tc>
        <w:tc>
          <w:tcPr>
            <w:tcW w:w="4307" w:type="dxa"/>
          </w:tcPr>
          <w:p w:rsidR="004716E0" w:rsidRPr="00EB3FA7" w:rsidRDefault="004716E0" w:rsidP="004716E0">
            <w:pPr>
              <w:pStyle w:val="a5"/>
              <w:jc w:val="center"/>
              <w:rPr>
                <w:lang w:val="ru-RU"/>
              </w:rPr>
            </w:pPr>
            <w:r>
              <w:rPr>
                <w:lang w:val="ru-RU"/>
              </w:rPr>
              <w:t>5</w:t>
            </w:r>
          </w:p>
        </w:tc>
        <w:tc>
          <w:tcPr>
            <w:tcW w:w="2835" w:type="dxa"/>
          </w:tcPr>
          <w:p w:rsidR="004716E0" w:rsidRDefault="004716E0" w:rsidP="004716E0">
            <w:pPr>
              <w:pStyle w:val="TableParagraph"/>
              <w:spacing w:line="258" w:lineRule="exact"/>
              <w:ind w:left="1148"/>
              <w:rPr>
                <w:sz w:val="24"/>
              </w:rPr>
            </w:pPr>
          </w:p>
        </w:tc>
      </w:tr>
      <w:tr w:rsidR="004716E0" w:rsidTr="004716E0">
        <w:trPr>
          <w:trHeight w:val="273"/>
        </w:trPr>
        <w:tc>
          <w:tcPr>
            <w:tcW w:w="2397" w:type="dxa"/>
          </w:tcPr>
          <w:p w:rsidR="004716E0" w:rsidRPr="00EB3FA7" w:rsidRDefault="004716E0" w:rsidP="004716E0">
            <w:pPr>
              <w:pStyle w:val="TableParagraph"/>
              <w:spacing w:line="254" w:lineRule="exact"/>
              <w:ind w:left="4"/>
              <w:jc w:val="center"/>
              <w:rPr>
                <w:sz w:val="24"/>
                <w:lang w:val="ru-RU"/>
              </w:rPr>
            </w:pPr>
            <w:r>
              <w:rPr>
                <w:sz w:val="24"/>
                <w:lang w:val="ru-RU"/>
              </w:rPr>
              <w:t>8</w:t>
            </w:r>
          </w:p>
        </w:tc>
        <w:tc>
          <w:tcPr>
            <w:tcW w:w="4307" w:type="dxa"/>
          </w:tcPr>
          <w:p w:rsidR="004716E0" w:rsidRPr="00EB3FA7" w:rsidRDefault="004716E0" w:rsidP="004716E0">
            <w:pPr>
              <w:pStyle w:val="a5"/>
              <w:jc w:val="center"/>
              <w:rPr>
                <w:lang w:val="ru-RU"/>
              </w:rPr>
            </w:pPr>
            <w:r>
              <w:rPr>
                <w:lang w:val="ru-RU"/>
              </w:rPr>
              <w:t>9</w:t>
            </w:r>
          </w:p>
        </w:tc>
        <w:tc>
          <w:tcPr>
            <w:tcW w:w="2835" w:type="dxa"/>
          </w:tcPr>
          <w:p w:rsidR="004716E0" w:rsidRPr="00EB3FA7" w:rsidRDefault="004716E0" w:rsidP="004716E0">
            <w:pPr>
              <w:pStyle w:val="TableParagraph"/>
              <w:jc w:val="center"/>
              <w:rPr>
                <w:sz w:val="20"/>
                <w:lang w:val="ru-RU"/>
              </w:rPr>
            </w:pPr>
            <w:r>
              <w:rPr>
                <w:sz w:val="20"/>
                <w:lang w:val="ru-RU"/>
              </w:rPr>
              <w:t>1</w:t>
            </w:r>
          </w:p>
        </w:tc>
      </w:tr>
      <w:tr w:rsidR="004716E0" w:rsidTr="004716E0">
        <w:trPr>
          <w:trHeight w:val="278"/>
        </w:trPr>
        <w:tc>
          <w:tcPr>
            <w:tcW w:w="2397" w:type="dxa"/>
          </w:tcPr>
          <w:p w:rsidR="004716E0" w:rsidRPr="00EB3FA7" w:rsidRDefault="004716E0" w:rsidP="004716E0">
            <w:pPr>
              <w:pStyle w:val="TableParagraph"/>
              <w:spacing w:line="258" w:lineRule="exact"/>
              <w:ind w:left="4"/>
              <w:jc w:val="center"/>
              <w:rPr>
                <w:sz w:val="24"/>
                <w:lang w:val="ru-RU"/>
              </w:rPr>
            </w:pPr>
            <w:r>
              <w:rPr>
                <w:sz w:val="24"/>
                <w:lang w:val="ru-RU"/>
              </w:rPr>
              <w:t>9</w:t>
            </w:r>
          </w:p>
        </w:tc>
        <w:tc>
          <w:tcPr>
            <w:tcW w:w="4307" w:type="dxa"/>
          </w:tcPr>
          <w:p w:rsidR="004716E0" w:rsidRPr="00EB3FA7" w:rsidRDefault="004716E0" w:rsidP="004716E0">
            <w:pPr>
              <w:pStyle w:val="a5"/>
              <w:jc w:val="center"/>
              <w:rPr>
                <w:lang w:val="ru-RU"/>
              </w:rPr>
            </w:pPr>
            <w:r>
              <w:rPr>
                <w:lang w:val="ru-RU"/>
              </w:rPr>
              <w:t>8</w:t>
            </w:r>
          </w:p>
        </w:tc>
        <w:tc>
          <w:tcPr>
            <w:tcW w:w="2835" w:type="dxa"/>
          </w:tcPr>
          <w:p w:rsidR="004716E0" w:rsidRDefault="004716E0" w:rsidP="004716E0">
            <w:pPr>
              <w:pStyle w:val="TableParagraph"/>
              <w:spacing w:line="258" w:lineRule="exact"/>
              <w:ind w:left="1148"/>
              <w:rPr>
                <w:sz w:val="24"/>
              </w:rPr>
            </w:pPr>
          </w:p>
        </w:tc>
      </w:tr>
      <w:tr w:rsidR="004716E0" w:rsidTr="004716E0">
        <w:trPr>
          <w:trHeight w:val="278"/>
        </w:trPr>
        <w:tc>
          <w:tcPr>
            <w:tcW w:w="2397" w:type="dxa"/>
          </w:tcPr>
          <w:p w:rsidR="004716E0" w:rsidRDefault="004716E0" w:rsidP="004716E0">
            <w:pPr>
              <w:pStyle w:val="TableParagraph"/>
              <w:spacing w:line="258" w:lineRule="exact"/>
              <w:ind w:left="870" w:right="870"/>
              <w:jc w:val="center"/>
              <w:rPr>
                <w:b/>
                <w:sz w:val="24"/>
              </w:rPr>
            </w:pPr>
            <w:r>
              <w:rPr>
                <w:b/>
                <w:sz w:val="24"/>
              </w:rPr>
              <w:t>Всего</w:t>
            </w:r>
          </w:p>
        </w:tc>
        <w:tc>
          <w:tcPr>
            <w:tcW w:w="4307" w:type="dxa"/>
          </w:tcPr>
          <w:p w:rsidR="004716E0" w:rsidRPr="00EB3FA7" w:rsidRDefault="004716E0" w:rsidP="004716E0">
            <w:pPr>
              <w:pStyle w:val="a5"/>
              <w:jc w:val="center"/>
              <w:rPr>
                <w:b/>
                <w:lang w:val="ru-RU"/>
              </w:rPr>
            </w:pPr>
            <w:r>
              <w:rPr>
                <w:b/>
                <w:lang w:val="ru-RU"/>
              </w:rPr>
              <w:t>48</w:t>
            </w:r>
          </w:p>
        </w:tc>
        <w:tc>
          <w:tcPr>
            <w:tcW w:w="2835" w:type="dxa"/>
          </w:tcPr>
          <w:p w:rsidR="004716E0" w:rsidRPr="00EB3FA7" w:rsidRDefault="004716E0" w:rsidP="004716E0">
            <w:pPr>
              <w:pStyle w:val="TableParagraph"/>
              <w:spacing w:line="258" w:lineRule="exact"/>
              <w:ind w:left="1148"/>
              <w:rPr>
                <w:b/>
                <w:sz w:val="24"/>
                <w:lang w:val="ru-RU"/>
              </w:rPr>
            </w:pPr>
            <w:r>
              <w:rPr>
                <w:b/>
                <w:sz w:val="24"/>
                <w:lang w:val="ru-RU"/>
              </w:rPr>
              <w:t xml:space="preserve">   1</w:t>
            </w:r>
          </w:p>
        </w:tc>
      </w:tr>
    </w:tbl>
    <w:p w:rsidR="004716E0" w:rsidRDefault="004716E0" w:rsidP="004716E0">
      <w:pPr>
        <w:pStyle w:val="a3"/>
        <w:spacing w:before="7"/>
        <w:ind w:left="0"/>
        <w:rPr>
          <w:sz w:val="23"/>
        </w:rPr>
      </w:pPr>
    </w:p>
    <w:p w:rsidR="004716E0" w:rsidRPr="00337AE4" w:rsidRDefault="004716E0" w:rsidP="004716E0">
      <w:pPr>
        <w:pStyle w:val="2"/>
        <w:ind w:left="1933"/>
        <w:rPr>
          <w:lang w:val="ru-RU"/>
        </w:rPr>
      </w:pPr>
      <w:r w:rsidRPr="00337AE4">
        <w:rPr>
          <w:lang w:val="ru-RU"/>
        </w:rPr>
        <w:t>Общие подходы к организации внеурочной деятельности</w:t>
      </w:r>
    </w:p>
    <w:p w:rsidR="004716E0" w:rsidRPr="00337AE4" w:rsidRDefault="004716E0" w:rsidP="004716E0">
      <w:pPr>
        <w:pStyle w:val="a3"/>
        <w:spacing w:before="6"/>
        <w:ind w:left="0"/>
        <w:rPr>
          <w:b/>
          <w:sz w:val="23"/>
          <w:lang w:val="ru-RU"/>
        </w:rPr>
      </w:pPr>
    </w:p>
    <w:p w:rsidR="004716E0" w:rsidRPr="00337AE4" w:rsidRDefault="004716E0" w:rsidP="004716E0">
      <w:pPr>
        <w:pStyle w:val="a3"/>
        <w:spacing w:line="237" w:lineRule="auto"/>
        <w:ind w:left="240" w:right="291" w:firstLine="568"/>
        <w:jc w:val="both"/>
        <w:rPr>
          <w:lang w:val="ru-RU"/>
        </w:rPr>
      </w:pPr>
      <w:r w:rsidRPr="00337AE4">
        <w:rPr>
          <w:lang w:val="ru-RU"/>
        </w:rPr>
        <w:t xml:space="preserve">Основная образовательная программа основного общего образования МБОУ  </w:t>
      </w:r>
      <w:r>
        <w:rPr>
          <w:lang w:val="ru-RU"/>
        </w:rPr>
        <w:t>АСОШ им.Р.И.Константинова</w:t>
      </w:r>
      <w:r w:rsidRPr="00337AE4">
        <w:rPr>
          <w:lang w:val="ru-RU"/>
        </w:rPr>
        <w:t xml:space="preserve"> реализуется через урочную и внеурочную деятельность с соблюдением требований государственных санитарно-эпидемиологических правил и нормативов. Внеурочная деятельность обучающихся объединяет все виды деятельности школьников (кроме учебной и урочной деятельности), в которых возможно и целесообразно решение задач их воспитания и социализации. В соответствии с требованиями ФГОС к организации внеурочной деятельности школьников часы, отводимые на внеурочную деятельность, используются по желанию учащихся. </w:t>
      </w:r>
    </w:p>
    <w:p w:rsidR="004716E0" w:rsidRPr="00337AE4" w:rsidRDefault="004716E0" w:rsidP="004716E0">
      <w:pPr>
        <w:pStyle w:val="a3"/>
        <w:tabs>
          <w:tab w:val="left" w:pos="2351"/>
          <w:tab w:val="left" w:pos="3918"/>
          <w:tab w:val="left" w:pos="5533"/>
          <w:tab w:val="left" w:pos="8645"/>
        </w:tabs>
        <w:spacing w:before="31" w:line="237" w:lineRule="auto"/>
        <w:ind w:left="240" w:right="295" w:firstLine="568"/>
        <w:jc w:val="both"/>
        <w:rPr>
          <w:lang w:val="ru-RU"/>
        </w:rPr>
      </w:pPr>
      <w:r w:rsidRPr="00337AE4">
        <w:rPr>
          <w:lang w:val="ru-RU"/>
        </w:rPr>
        <w:t xml:space="preserve">Внеурочная деятельность в МБОУ </w:t>
      </w:r>
      <w:r>
        <w:rPr>
          <w:lang w:val="ru-RU"/>
        </w:rPr>
        <w:t>Амгинская СОШ им.Р.И.Константинова</w:t>
      </w:r>
      <w:r w:rsidRPr="00337AE4">
        <w:rPr>
          <w:lang w:val="ru-RU"/>
        </w:rPr>
        <w:t xml:space="preserve"> осуществляется по 5 направлениям</w:t>
      </w:r>
      <w:r w:rsidRPr="00337AE4">
        <w:rPr>
          <w:lang w:val="ru-RU"/>
        </w:rPr>
        <w:tab/>
        <w:t>развития</w:t>
      </w:r>
      <w:r w:rsidRPr="00337AE4">
        <w:rPr>
          <w:lang w:val="ru-RU"/>
        </w:rPr>
        <w:tab/>
        <w:t>личности</w:t>
      </w:r>
      <w:r w:rsidRPr="00337AE4">
        <w:rPr>
          <w:lang w:val="ru-RU"/>
        </w:rPr>
        <w:tab/>
        <w:t xml:space="preserve"> (духовно-нравственное, </w:t>
      </w:r>
      <w:r w:rsidRPr="00337AE4">
        <w:rPr>
          <w:lang w:val="ru-RU"/>
        </w:rPr>
        <w:tab/>
        <w:t>социальное, общеинтеллектуальное, общекультурное, спортивно-оздоровительное) во второй половине дня</w:t>
      </w:r>
      <w:r>
        <w:rPr>
          <w:lang w:val="ru-RU"/>
        </w:rPr>
        <w:t xml:space="preserve">, с 5 по 8 классы. </w:t>
      </w:r>
      <w:r w:rsidRPr="00337AE4">
        <w:rPr>
          <w:lang w:val="ru-RU"/>
        </w:rPr>
        <w:t xml:space="preserve"> В школе односменная система</w:t>
      </w:r>
      <w:r w:rsidRPr="00337AE4">
        <w:rPr>
          <w:spacing w:val="-4"/>
          <w:lang w:val="ru-RU"/>
        </w:rPr>
        <w:t xml:space="preserve"> </w:t>
      </w:r>
      <w:r w:rsidRPr="00337AE4">
        <w:rPr>
          <w:lang w:val="ru-RU"/>
        </w:rPr>
        <w:t>занятий.</w:t>
      </w:r>
    </w:p>
    <w:p w:rsidR="004716E0" w:rsidRPr="00337AE4" w:rsidRDefault="004716E0" w:rsidP="004716E0">
      <w:pPr>
        <w:pStyle w:val="a3"/>
        <w:spacing w:before="10" w:line="237" w:lineRule="auto"/>
        <w:ind w:left="240" w:right="301" w:firstLine="568"/>
        <w:jc w:val="both"/>
        <w:rPr>
          <w:lang w:val="ru-RU"/>
        </w:rPr>
      </w:pPr>
      <w:r w:rsidRPr="00337AE4">
        <w:rPr>
          <w:lang w:val="ru-RU"/>
        </w:rPr>
        <w:t>Все виды внеурочной деятельности ориентированы на воспитательные и развивающие результаты.</w:t>
      </w:r>
    </w:p>
    <w:p w:rsidR="004716E0" w:rsidRPr="00337AE4" w:rsidRDefault="004716E0" w:rsidP="004716E0">
      <w:pPr>
        <w:spacing w:line="237" w:lineRule="auto"/>
        <w:jc w:val="both"/>
        <w:rPr>
          <w:lang w:val="ru-RU"/>
        </w:rPr>
        <w:sectPr w:rsidR="004716E0" w:rsidRPr="00337AE4">
          <w:pgSz w:w="11900" w:h="16840"/>
          <w:pgMar w:top="1040" w:right="260" w:bottom="280" w:left="1460" w:header="720" w:footer="720" w:gutter="0"/>
          <w:cols w:space="720"/>
        </w:sectPr>
      </w:pPr>
    </w:p>
    <w:p w:rsidR="00222057" w:rsidRPr="00337AE4" w:rsidRDefault="00337AE4" w:rsidP="000C0F5B">
      <w:pPr>
        <w:pStyle w:val="2"/>
        <w:numPr>
          <w:ilvl w:val="2"/>
          <w:numId w:val="716"/>
        </w:numPr>
        <w:tabs>
          <w:tab w:val="left" w:pos="841"/>
        </w:tabs>
        <w:spacing w:before="77" w:line="235" w:lineRule="auto"/>
        <w:ind w:right="1728" w:firstLine="0"/>
        <w:jc w:val="left"/>
        <w:rPr>
          <w:lang w:val="ru-RU"/>
        </w:rPr>
      </w:pPr>
      <w:r w:rsidRPr="00337AE4">
        <w:rPr>
          <w:lang w:val="ru-RU"/>
        </w:rPr>
        <w:lastRenderedPageBreak/>
        <w:t>ПЛАНИРУЕМЫЕ РЕЗУЛЬТАТЫ освоения обучающимися</w:t>
      </w:r>
      <w:r w:rsidRPr="00337AE4">
        <w:rPr>
          <w:spacing w:val="-21"/>
          <w:lang w:val="ru-RU"/>
        </w:rPr>
        <w:t xml:space="preserve"> </w:t>
      </w:r>
      <w:r w:rsidRPr="00337AE4">
        <w:rPr>
          <w:lang w:val="ru-RU"/>
        </w:rPr>
        <w:t>основной образовательной программы основного общего</w:t>
      </w:r>
      <w:r w:rsidRPr="00337AE4">
        <w:rPr>
          <w:spacing w:val="3"/>
          <w:lang w:val="ru-RU"/>
        </w:rPr>
        <w:t xml:space="preserve"> </w:t>
      </w:r>
      <w:r w:rsidRPr="00337AE4">
        <w:rPr>
          <w:lang w:val="ru-RU"/>
        </w:rPr>
        <w:t>образования.</w:t>
      </w:r>
    </w:p>
    <w:p w:rsidR="00222057" w:rsidRPr="00337AE4" w:rsidRDefault="00337AE4">
      <w:pPr>
        <w:pStyle w:val="a3"/>
        <w:spacing w:before="188" w:line="237" w:lineRule="auto"/>
        <w:ind w:left="360" w:right="299" w:firstLine="708"/>
        <w:jc w:val="both"/>
        <w:rPr>
          <w:lang w:val="ru-RU"/>
        </w:rPr>
      </w:pPr>
      <w:r w:rsidRPr="00337AE4">
        <w:rPr>
          <w:lang w:val="ru-RU"/>
        </w:rPr>
        <w:t>Федеральный государственный образовательный стандарт основного общего образования определяет требования к результатам освоения основной образовательной программы, через овладение междисциплинарных программ воспитания и социализации и программ учебных предметов.</w:t>
      </w:r>
    </w:p>
    <w:p w:rsidR="00222057" w:rsidRPr="00337AE4" w:rsidRDefault="00337AE4">
      <w:pPr>
        <w:pStyle w:val="a3"/>
        <w:spacing w:before="12" w:line="232" w:lineRule="auto"/>
        <w:ind w:left="360" w:right="295" w:firstLine="708"/>
        <w:jc w:val="both"/>
        <w:rPr>
          <w:lang w:val="ru-RU"/>
        </w:rPr>
      </w:pPr>
      <w:r w:rsidRPr="00337AE4">
        <w:rPr>
          <w:lang w:val="ru-RU"/>
        </w:rPr>
        <w:t>К числу планируемых результатов основной образовательной программы основного общего образования МБОУ «</w:t>
      </w:r>
      <w:r w:rsidR="00EB3FA7">
        <w:rPr>
          <w:lang w:val="ru-RU"/>
        </w:rPr>
        <w:t>АСОШ им.Р.И.Коснтантинова</w:t>
      </w:r>
      <w:r w:rsidRPr="00337AE4">
        <w:rPr>
          <w:lang w:val="ru-RU"/>
        </w:rPr>
        <w:t>» относятся:</w:t>
      </w:r>
    </w:p>
    <w:p w:rsidR="00222057" w:rsidRDefault="00337AE4" w:rsidP="000C0F5B">
      <w:pPr>
        <w:pStyle w:val="2"/>
        <w:numPr>
          <w:ilvl w:val="3"/>
          <w:numId w:val="716"/>
        </w:numPr>
        <w:tabs>
          <w:tab w:val="left" w:pos="1321"/>
        </w:tabs>
        <w:spacing w:before="10" w:line="272" w:lineRule="exact"/>
        <w:ind w:firstLine="713"/>
      </w:pPr>
      <w:r>
        <w:t>Результаты междисциплинарных учебных</w:t>
      </w:r>
      <w:r>
        <w:rPr>
          <w:spacing w:val="-13"/>
        </w:rPr>
        <w:t xml:space="preserve"> </w:t>
      </w:r>
      <w:r>
        <w:t>программ:</w:t>
      </w:r>
    </w:p>
    <w:p w:rsidR="00222057" w:rsidRDefault="00337AE4" w:rsidP="000C0F5B">
      <w:pPr>
        <w:pStyle w:val="a5"/>
        <w:numPr>
          <w:ilvl w:val="4"/>
          <w:numId w:val="716"/>
        </w:numPr>
        <w:tabs>
          <w:tab w:val="left" w:pos="1981"/>
        </w:tabs>
        <w:spacing w:line="272" w:lineRule="exact"/>
        <w:rPr>
          <w:sz w:val="24"/>
        </w:rPr>
      </w:pPr>
      <w:r>
        <w:rPr>
          <w:sz w:val="24"/>
        </w:rPr>
        <w:t>«Формирование универсальных учебных</w:t>
      </w:r>
      <w:r>
        <w:rPr>
          <w:spacing w:val="5"/>
          <w:sz w:val="24"/>
        </w:rPr>
        <w:t xml:space="preserve"> </w:t>
      </w:r>
      <w:r>
        <w:rPr>
          <w:sz w:val="24"/>
        </w:rPr>
        <w:t>действий»;</w:t>
      </w:r>
    </w:p>
    <w:p w:rsidR="00222057" w:rsidRDefault="00337AE4" w:rsidP="000C0F5B">
      <w:pPr>
        <w:pStyle w:val="a5"/>
        <w:numPr>
          <w:ilvl w:val="4"/>
          <w:numId w:val="716"/>
        </w:numPr>
        <w:tabs>
          <w:tab w:val="left" w:pos="1921"/>
        </w:tabs>
        <w:ind w:left="1921" w:hanging="140"/>
        <w:rPr>
          <w:sz w:val="24"/>
        </w:rPr>
      </w:pPr>
      <w:r>
        <w:rPr>
          <w:sz w:val="24"/>
        </w:rPr>
        <w:t>«Формирование ИКТ-компетентности</w:t>
      </w:r>
      <w:r>
        <w:rPr>
          <w:spacing w:val="2"/>
          <w:sz w:val="24"/>
        </w:rPr>
        <w:t xml:space="preserve"> </w:t>
      </w:r>
      <w:r>
        <w:rPr>
          <w:sz w:val="24"/>
        </w:rPr>
        <w:t>обучающихся»;</w:t>
      </w:r>
    </w:p>
    <w:p w:rsidR="00222057" w:rsidRPr="00337AE4" w:rsidRDefault="00337AE4" w:rsidP="000C0F5B">
      <w:pPr>
        <w:pStyle w:val="a5"/>
        <w:numPr>
          <w:ilvl w:val="4"/>
          <w:numId w:val="716"/>
        </w:numPr>
        <w:tabs>
          <w:tab w:val="left" w:pos="1921"/>
        </w:tabs>
        <w:spacing w:before="1"/>
        <w:ind w:left="1921" w:hanging="140"/>
        <w:rPr>
          <w:sz w:val="24"/>
          <w:lang w:val="ru-RU"/>
        </w:rPr>
      </w:pPr>
      <w:r w:rsidRPr="00337AE4">
        <w:rPr>
          <w:sz w:val="24"/>
          <w:lang w:val="ru-RU"/>
        </w:rPr>
        <w:t>«Основы учебно-исследовательской и проектной</w:t>
      </w:r>
      <w:r w:rsidRPr="00337AE4">
        <w:rPr>
          <w:spacing w:val="-5"/>
          <w:sz w:val="24"/>
          <w:lang w:val="ru-RU"/>
        </w:rPr>
        <w:t xml:space="preserve"> </w:t>
      </w:r>
      <w:r w:rsidRPr="00337AE4">
        <w:rPr>
          <w:sz w:val="24"/>
          <w:lang w:val="ru-RU"/>
        </w:rPr>
        <w:t>деятельности»;</w:t>
      </w:r>
    </w:p>
    <w:p w:rsidR="00222057" w:rsidRPr="00337AE4" w:rsidRDefault="00337AE4" w:rsidP="000C0F5B">
      <w:pPr>
        <w:pStyle w:val="a5"/>
        <w:numPr>
          <w:ilvl w:val="4"/>
          <w:numId w:val="716"/>
        </w:numPr>
        <w:tabs>
          <w:tab w:val="left" w:pos="1921"/>
        </w:tabs>
        <w:ind w:left="1921" w:hanging="140"/>
        <w:rPr>
          <w:sz w:val="24"/>
          <w:lang w:val="ru-RU"/>
        </w:rPr>
      </w:pPr>
      <w:r w:rsidRPr="00337AE4">
        <w:rPr>
          <w:sz w:val="24"/>
          <w:lang w:val="ru-RU"/>
        </w:rPr>
        <w:t>«Основы смыслового чтения и работа с</w:t>
      </w:r>
      <w:r w:rsidRPr="00337AE4">
        <w:rPr>
          <w:spacing w:val="-6"/>
          <w:sz w:val="24"/>
          <w:lang w:val="ru-RU"/>
        </w:rPr>
        <w:t xml:space="preserve"> </w:t>
      </w:r>
      <w:r w:rsidRPr="00337AE4">
        <w:rPr>
          <w:sz w:val="24"/>
          <w:lang w:val="ru-RU"/>
        </w:rPr>
        <w:t>текстом»;</w:t>
      </w:r>
    </w:p>
    <w:p w:rsidR="00222057" w:rsidRDefault="00337AE4" w:rsidP="000C0F5B">
      <w:pPr>
        <w:pStyle w:val="a5"/>
        <w:numPr>
          <w:ilvl w:val="3"/>
          <w:numId w:val="716"/>
        </w:numPr>
        <w:tabs>
          <w:tab w:val="left" w:pos="1361"/>
        </w:tabs>
        <w:spacing w:before="14" w:line="237" w:lineRule="auto"/>
        <w:ind w:right="298" w:firstLine="713"/>
        <w:jc w:val="both"/>
        <w:rPr>
          <w:sz w:val="24"/>
        </w:rPr>
      </w:pPr>
      <w:r w:rsidRPr="00337AE4">
        <w:rPr>
          <w:b/>
          <w:sz w:val="24"/>
          <w:lang w:val="ru-RU"/>
        </w:rPr>
        <w:t xml:space="preserve">Учебных программ по всем предметам </w:t>
      </w:r>
      <w:r w:rsidRPr="00337AE4">
        <w:rPr>
          <w:sz w:val="24"/>
          <w:lang w:val="ru-RU"/>
        </w:rPr>
        <w:t xml:space="preserve">(«Русский язык», «Якутский язык как государственный», «Литература», «Иностранный язык (английский)», «История России. </w:t>
      </w:r>
      <w:r>
        <w:rPr>
          <w:sz w:val="24"/>
        </w:rPr>
        <w:t>Всеобщая история», «Обществознание», «География», «Математика»,</w:t>
      </w:r>
      <w:r>
        <w:rPr>
          <w:spacing w:val="50"/>
          <w:sz w:val="24"/>
        </w:rPr>
        <w:t xml:space="preserve"> </w:t>
      </w:r>
      <w:r>
        <w:rPr>
          <w:sz w:val="24"/>
        </w:rPr>
        <w:t>«Алгебра»,</w:t>
      </w:r>
    </w:p>
    <w:p w:rsidR="00222057" w:rsidRPr="00337AE4" w:rsidRDefault="00337AE4">
      <w:pPr>
        <w:pStyle w:val="a3"/>
        <w:spacing w:before="1" w:line="237" w:lineRule="auto"/>
        <w:ind w:left="360" w:right="301"/>
        <w:jc w:val="both"/>
        <w:rPr>
          <w:lang w:val="ru-RU"/>
        </w:rPr>
      </w:pPr>
      <w:r w:rsidRPr="00337AE4">
        <w:rPr>
          <w:lang w:val="ru-RU"/>
        </w:rPr>
        <w:t>«Геометрия», «Информатика», «Физика», «Биология», «Химия», «Изобразительное искусство», «Музыка», «Технология», «Физическая культура», «Основы безопасности жизнедеятельности», «Культура народов Республики Саха (Якутия).</w:t>
      </w:r>
    </w:p>
    <w:p w:rsidR="00222057" w:rsidRPr="00337AE4" w:rsidRDefault="00222057">
      <w:pPr>
        <w:pStyle w:val="a3"/>
        <w:spacing w:before="10"/>
        <w:ind w:left="0"/>
        <w:rPr>
          <w:lang w:val="ru-RU"/>
        </w:rPr>
      </w:pPr>
    </w:p>
    <w:p w:rsidR="00222057" w:rsidRDefault="00337AE4">
      <w:pPr>
        <w:pStyle w:val="2"/>
        <w:ind w:left="2181"/>
      </w:pPr>
      <w:r>
        <w:t>РАЗВИТИЕ УНИВЕРСАЛЬНЫХ УЧЕБНЫХ ДЕЙСТВИЙ</w:t>
      </w:r>
    </w:p>
    <w:p w:rsidR="00222057" w:rsidRDefault="00222057">
      <w:pPr>
        <w:pStyle w:val="a3"/>
        <w:spacing w:before="7" w:after="1"/>
        <w:ind w:left="0"/>
        <w:rPr>
          <w:b/>
        </w:rPr>
      </w:pP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6"/>
        <w:gridCol w:w="7043"/>
      </w:tblGrid>
      <w:tr w:rsidR="00222057">
        <w:trPr>
          <w:trHeight w:val="535"/>
        </w:trPr>
        <w:tc>
          <w:tcPr>
            <w:tcW w:w="9749" w:type="dxa"/>
            <w:gridSpan w:val="2"/>
            <w:tcBorders>
              <w:bottom w:val="single" w:sz="8" w:space="0" w:color="000000"/>
            </w:tcBorders>
          </w:tcPr>
          <w:p w:rsidR="00222057" w:rsidRDefault="00337AE4">
            <w:pPr>
              <w:pStyle w:val="TableParagraph"/>
              <w:spacing w:line="267" w:lineRule="exact"/>
              <w:ind w:left="2307"/>
              <w:rPr>
                <w:b/>
                <w:sz w:val="24"/>
              </w:rPr>
            </w:pPr>
            <w:r>
              <w:rPr>
                <w:b/>
                <w:sz w:val="24"/>
              </w:rPr>
              <w:t>Личностные универсальные учебные действия</w:t>
            </w:r>
          </w:p>
        </w:tc>
      </w:tr>
      <w:tr w:rsidR="00222057">
        <w:trPr>
          <w:trHeight w:val="283"/>
        </w:trPr>
        <w:tc>
          <w:tcPr>
            <w:tcW w:w="2706" w:type="dxa"/>
            <w:tcBorders>
              <w:top w:val="single" w:sz="8" w:space="0" w:color="000000"/>
              <w:bottom w:val="single" w:sz="8" w:space="0" w:color="000000"/>
              <w:right w:val="single" w:sz="8" w:space="0" w:color="000000"/>
            </w:tcBorders>
          </w:tcPr>
          <w:p w:rsidR="00222057" w:rsidRDefault="00337AE4">
            <w:pPr>
              <w:pStyle w:val="TableParagraph"/>
              <w:spacing w:before="4" w:line="260" w:lineRule="exact"/>
              <w:ind w:left="146"/>
              <w:rPr>
                <w:b/>
                <w:sz w:val="24"/>
              </w:rPr>
            </w:pPr>
            <w:r>
              <w:rPr>
                <w:b/>
                <w:sz w:val="24"/>
              </w:rPr>
              <w:t>Название компонента</w:t>
            </w:r>
          </w:p>
        </w:tc>
        <w:tc>
          <w:tcPr>
            <w:tcW w:w="7043" w:type="dxa"/>
            <w:tcBorders>
              <w:top w:val="single" w:sz="8" w:space="0" w:color="000000"/>
              <w:left w:val="single" w:sz="8" w:space="0" w:color="000000"/>
              <w:bottom w:val="single" w:sz="8" w:space="0" w:color="000000"/>
            </w:tcBorders>
          </w:tcPr>
          <w:p w:rsidR="00222057" w:rsidRDefault="00337AE4">
            <w:pPr>
              <w:pStyle w:val="TableParagraph"/>
              <w:spacing w:before="4" w:line="260" w:lineRule="exact"/>
              <w:ind w:left="2337"/>
              <w:rPr>
                <w:b/>
                <w:sz w:val="24"/>
              </w:rPr>
            </w:pPr>
            <w:r>
              <w:rPr>
                <w:b/>
                <w:sz w:val="24"/>
              </w:rPr>
              <w:t>Будут сформированы</w:t>
            </w:r>
          </w:p>
        </w:tc>
      </w:tr>
      <w:tr w:rsidR="00222057">
        <w:trPr>
          <w:trHeight w:val="1364"/>
        </w:trPr>
        <w:tc>
          <w:tcPr>
            <w:tcW w:w="2706" w:type="dxa"/>
            <w:tcBorders>
              <w:top w:val="single" w:sz="8" w:space="0" w:color="000000"/>
              <w:bottom w:val="single" w:sz="8" w:space="0" w:color="000000"/>
              <w:right w:val="single" w:sz="8" w:space="0" w:color="000000"/>
            </w:tcBorders>
          </w:tcPr>
          <w:p w:rsidR="00222057" w:rsidRDefault="00337AE4">
            <w:pPr>
              <w:pStyle w:val="TableParagraph"/>
              <w:spacing w:line="260" w:lineRule="exact"/>
              <w:ind w:left="106"/>
              <w:rPr>
                <w:b/>
                <w:sz w:val="24"/>
              </w:rPr>
            </w:pPr>
            <w:r>
              <w:rPr>
                <w:b/>
                <w:sz w:val="24"/>
              </w:rPr>
              <w:t>Когнитивный</w:t>
            </w:r>
          </w:p>
        </w:tc>
        <w:tc>
          <w:tcPr>
            <w:tcW w:w="7043" w:type="dxa"/>
            <w:tcBorders>
              <w:top w:val="single" w:sz="8" w:space="0" w:color="000000"/>
              <w:left w:val="single" w:sz="8" w:space="0" w:color="000000"/>
              <w:bottom w:val="single" w:sz="8" w:space="0" w:color="000000"/>
            </w:tcBorders>
          </w:tcPr>
          <w:p w:rsidR="00222057" w:rsidRPr="00337AE4" w:rsidRDefault="00337AE4">
            <w:pPr>
              <w:pStyle w:val="TableParagraph"/>
              <w:spacing w:line="237" w:lineRule="auto"/>
              <w:ind w:left="76"/>
              <w:rPr>
                <w:sz w:val="24"/>
                <w:lang w:val="ru-RU"/>
              </w:rPr>
            </w:pPr>
            <w:r w:rsidRPr="00337AE4">
              <w:rPr>
                <w:sz w:val="24"/>
                <w:lang w:val="ru-RU"/>
              </w:rPr>
              <w:t>- историко-географический образ (представление о территории и границах РФ,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w:t>
            </w:r>
          </w:p>
          <w:p w:rsidR="00222057" w:rsidRDefault="00337AE4">
            <w:pPr>
              <w:pStyle w:val="TableParagraph"/>
              <w:spacing w:line="264" w:lineRule="exact"/>
              <w:ind w:left="76"/>
              <w:rPr>
                <w:sz w:val="24"/>
              </w:rPr>
            </w:pPr>
            <w:r>
              <w:rPr>
                <w:sz w:val="24"/>
              </w:rPr>
              <w:t>традиций;</w:t>
            </w:r>
          </w:p>
        </w:tc>
      </w:tr>
    </w:tbl>
    <w:p w:rsidR="00222057" w:rsidRDefault="00222057">
      <w:pPr>
        <w:pStyle w:val="a3"/>
        <w:spacing w:before="5"/>
        <w:ind w:left="0"/>
        <w:rPr>
          <w:b/>
          <w:sz w:val="26"/>
        </w:rPr>
      </w:pPr>
    </w:p>
    <w:p w:rsidR="00222057" w:rsidRPr="00337AE4" w:rsidRDefault="00680248" w:rsidP="000C0F5B">
      <w:pPr>
        <w:pStyle w:val="a5"/>
        <w:numPr>
          <w:ilvl w:val="4"/>
          <w:numId w:val="716"/>
        </w:numPr>
        <w:tabs>
          <w:tab w:val="left" w:pos="3178"/>
        </w:tabs>
        <w:ind w:left="3041" w:right="428" w:firstLine="0"/>
        <w:rPr>
          <w:sz w:val="24"/>
          <w:lang w:val="ru-RU"/>
        </w:rPr>
      </w:pPr>
      <w:r>
        <w:rPr>
          <w:noProof/>
          <w:lang w:val="ru-RU" w:eastAsia="ru-RU"/>
        </w:rPr>
        <mc:AlternateContent>
          <mc:Choice Requires="wpg">
            <w:drawing>
              <wp:anchor distT="0" distB="0" distL="114300" distR="114300" simplePos="0" relativeHeight="251655168" behindDoc="1" locked="0" layoutInCell="1" allowOverlap="1">
                <wp:simplePos x="0" y="0"/>
                <wp:positionH relativeFrom="page">
                  <wp:posOffset>1072515</wp:posOffset>
                </wp:positionH>
                <wp:positionV relativeFrom="paragraph">
                  <wp:posOffset>-10795</wp:posOffset>
                </wp:positionV>
                <wp:extent cx="6225540" cy="4062730"/>
                <wp:effectExtent l="5715" t="12065" r="7620" b="11430"/>
                <wp:wrapNone/>
                <wp:docPr id="10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5540" cy="4062730"/>
                          <a:chOff x="1689" y="-17"/>
                          <a:chExt cx="9804" cy="6398"/>
                        </a:xfrm>
                      </wpg:grpSpPr>
                      <wps:wsp>
                        <wps:cNvPr id="110" name="Rectangle 120"/>
                        <wps:cNvSpPr>
                          <a:spLocks noChangeArrowheads="1"/>
                        </wps:cNvSpPr>
                        <wps:spPr bwMode="auto">
                          <a:xfrm>
                            <a:off x="1708" y="-17"/>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119"/>
                        <wps:cNvCnPr>
                          <a:cxnSpLocks noChangeShapeType="1"/>
                        </wps:cNvCnPr>
                        <wps:spPr bwMode="auto">
                          <a:xfrm>
                            <a:off x="1729" y="-7"/>
                            <a:ext cx="268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Rectangle 118"/>
                        <wps:cNvSpPr>
                          <a:spLocks noChangeArrowheads="1"/>
                        </wps:cNvSpPr>
                        <wps:spPr bwMode="auto">
                          <a:xfrm>
                            <a:off x="4429" y="-17"/>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17"/>
                        <wps:cNvCnPr>
                          <a:cxnSpLocks noChangeShapeType="1"/>
                        </wps:cNvCnPr>
                        <wps:spPr bwMode="auto">
                          <a:xfrm>
                            <a:off x="4450" y="-7"/>
                            <a:ext cx="7014"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16"/>
                        <wps:cNvCnPr>
                          <a:cxnSpLocks noChangeShapeType="1"/>
                        </wps:cNvCnPr>
                        <wps:spPr bwMode="auto">
                          <a:xfrm>
                            <a:off x="11478" y="-17"/>
                            <a:ext cx="0" cy="609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15"/>
                        <wps:cNvCnPr>
                          <a:cxnSpLocks noChangeShapeType="1"/>
                        </wps:cNvCnPr>
                        <wps:spPr bwMode="auto">
                          <a:xfrm>
                            <a:off x="1699" y="-17"/>
                            <a:ext cx="0" cy="6398"/>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14"/>
                        <wps:cNvCnPr>
                          <a:cxnSpLocks noChangeShapeType="1"/>
                        </wps:cNvCnPr>
                        <wps:spPr bwMode="auto">
                          <a:xfrm>
                            <a:off x="1709" y="6371"/>
                            <a:ext cx="2701"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13"/>
                        <wps:cNvCnPr>
                          <a:cxnSpLocks noChangeShapeType="1"/>
                        </wps:cNvCnPr>
                        <wps:spPr bwMode="auto">
                          <a:xfrm>
                            <a:off x="4420" y="-17"/>
                            <a:ext cx="0" cy="6398"/>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12"/>
                        <wps:cNvCnPr>
                          <a:cxnSpLocks noChangeShapeType="1"/>
                        </wps:cNvCnPr>
                        <wps:spPr bwMode="auto">
                          <a:xfrm>
                            <a:off x="4430" y="6371"/>
                            <a:ext cx="347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111"/>
                        <wps:cNvSpPr>
                          <a:spLocks noChangeArrowheads="1"/>
                        </wps:cNvSpPr>
                        <wps:spPr bwMode="auto">
                          <a:xfrm>
                            <a:off x="7891" y="636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10"/>
                        <wps:cNvCnPr>
                          <a:cxnSpLocks noChangeShapeType="1"/>
                        </wps:cNvCnPr>
                        <wps:spPr bwMode="auto">
                          <a:xfrm>
                            <a:off x="7911" y="6371"/>
                            <a:ext cx="1132"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Rectangle 109"/>
                        <wps:cNvSpPr>
                          <a:spLocks noChangeArrowheads="1"/>
                        </wps:cNvSpPr>
                        <wps:spPr bwMode="auto">
                          <a:xfrm>
                            <a:off x="9031" y="636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08"/>
                        <wps:cNvCnPr>
                          <a:cxnSpLocks noChangeShapeType="1"/>
                        </wps:cNvCnPr>
                        <wps:spPr bwMode="auto">
                          <a:xfrm>
                            <a:off x="9051" y="6371"/>
                            <a:ext cx="2153"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Rectangle 107"/>
                        <wps:cNvSpPr>
                          <a:spLocks noChangeArrowheads="1"/>
                        </wps:cNvSpPr>
                        <wps:spPr bwMode="auto">
                          <a:xfrm>
                            <a:off x="11192" y="6360"/>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Line 106"/>
                        <wps:cNvCnPr>
                          <a:cxnSpLocks noChangeShapeType="1"/>
                        </wps:cNvCnPr>
                        <wps:spPr bwMode="auto">
                          <a:xfrm>
                            <a:off x="11212" y="6371"/>
                            <a:ext cx="26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Line 105"/>
                        <wps:cNvCnPr>
                          <a:cxnSpLocks noChangeShapeType="1"/>
                        </wps:cNvCnPr>
                        <wps:spPr bwMode="auto">
                          <a:xfrm>
                            <a:off x="11482" y="6077"/>
                            <a:ext cx="0" cy="304"/>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1FE2D6" id="Group 104" o:spid="_x0000_s1026" style="position:absolute;margin-left:84.45pt;margin-top:-.85pt;width:490.2pt;height:319.9pt;z-index:-251661312;mso-position-horizontal-relative:page" coordorigin="1689,-17" coordsize="9804,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">
                <v:rect id="Rectangle 120" o:spid="_x0000_s1027" style="position:absolute;left:1708;top:-17;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line id="Line 119" o:spid="_x0000_s1028" style="position:absolute;visibility:visible;mso-wrap-style:square" from="1729,-7" to="4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VIcMAAADcAAAADwAAAGRycy9kb3ducmV2LnhtbERPS27CMBDdV+IO1iB1V5x0UZWAiapC&#10;paIuKj4HGOIhDonHke1C2tPXSEjs5ul9Z14OthNn8qFxrCCfZCCIK6cbrhXsdx9PryBCRNbYOSYF&#10;vxSgXIwe5lhod+ENnbexFimEQ4EKTIx9IWWoDFkME9cTJ+7ovMWYoK+l9nhJ4baTz1n2Ii02nBoM&#10;9vRuqGq3P1bB2h++2vyvNvLAa7/qvpfTYE9KPY6HtxmISEO8i2/uT53m5zlcn0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lSHDAAAA3AAAAA8AAAAAAAAAAAAA&#10;AAAAoQIAAGRycy9kb3ducmV2LnhtbFBLBQYAAAAABAAEAPkAAACRAwAAAAA=&#10;" strokeweight="1pt"/>
                <v:rect id="Rectangle 118" o:spid="_x0000_s1029" style="position:absolute;left:4429;top:-17;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line id="Line 117" o:spid="_x0000_s1030" style="position:absolute;visibility:visible;mso-wrap-style:square" from="4450,-7" to="11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line id="Line 116" o:spid="_x0000_s1031" style="position:absolute;visibility:visible;mso-wrap-style:square" from="11478,-17" to="11478,6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2ucIAAADcAAAADwAAAGRycy9kb3ducmV2LnhtbERPzWoCMRC+C32HMIXeanaL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I2ucIAAADcAAAADwAAAAAAAAAAAAAA&#10;AAChAgAAZHJzL2Rvd25yZXYueG1sUEsFBgAAAAAEAAQA+QAAAJADAAAAAA==&#10;" strokeweight="1pt"/>
                <v:line id="Line 115" o:spid="_x0000_s1032" style="position:absolute;visibility:visible;mso-wrap-style:square" from="1699,-17" to="1699,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TIsIAAADcAAAADwAAAGRycy9kb3ducmV2LnhtbERPzWoCMRC+C32HMIXeanYLFr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6TIsIAAADcAAAADwAAAAAAAAAAAAAA&#10;AAChAgAAZHJzL2Rvd25yZXYueG1sUEsFBgAAAAAEAAQA+QAAAJADAAAAAA==&#10;" strokeweight="1pt"/>
                <v:line id="Line 114" o:spid="_x0000_s1033" style="position:absolute;visibility:visible;mso-wrap-style:square" from="1709,6371" to="4410,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NVcIAAADcAAAADwAAAGRycy9kb3ducmV2LnhtbERPzWoCMRC+F3yHMIK3mt0epN1uVopW&#10;UHooVR9g3Ew3WzeTJYm6+vRNoeBtPr7fKeeD7cSZfGgdK8inGQji2umWGwX73erxGUSIyBo7x6Tg&#10;SgHm1eihxEK7C3/ReRsbkUI4FKjAxNgXUobakMUwdT1x4r6dtxgT9I3UHi8p3HbyKctm0mLLqcFg&#10;TwtD9XF7sgo2/vBxzG+NkQfe+Pfuc/kS7I9Sk/Hw9goi0hDv4n/3Wqf5+Qz+nkkX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wNVcIAAADcAAAADwAAAAAAAAAAAAAA&#10;AAChAgAAZHJzL2Rvd25yZXYueG1sUEsFBgAAAAAEAAQA+QAAAJADAAAAAA==&#10;" strokeweight="1pt"/>
                <v:line id="Line 113" o:spid="_x0000_s1034" style="position:absolute;visibility:visible;mso-wrap-style:square" from="4420,-17" to="4420,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ozsIAAADcAAAADwAAAGRycy9kb3ducmV2LnhtbERPzWoCMRC+C32HMIXeanZ7sHY1SmkV&#10;Kj2IWx9g3Iyb1c1kSaJufXpTKHibj+93pvPetuJMPjSOFeTDDARx5XTDtYLtz/J5DCJEZI2tY1Lw&#10;SwHms4fBFAvtLryhcxlrkUI4FKjAxNgVUobKkMUwdB1x4vbOW4wJ+lpqj5cUblv5kmUjabHh1GCw&#10;ow9D1bE8WQUrv/s+5tfayB2v/KJdf74Fe1Dq6bF/n4CI1Me7+N/9pdP8/BX+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ozsIAAADcAAAADwAAAAAAAAAAAAAA&#10;AAChAgAAZHJzL2Rvd25yZXYueG1sUEsFBgAAAAAEAAQA+QAAAJADAAAAAA==&#10;" strokeweight="1pt"/>
                <v:line id="Line 112" o:spid="_x0000_s1035" style="position:absolute;visibility:visible;mso-wrap-style:square" from="4430,6371" to="7903,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8vMUAAADcAAAADwAAAGRycy9kb3ducmV2LnhtbESPzU7DMBCE75V4B2uRuLVOOCAIcSrE&#10;j0TFAZHyANt4G6eN15Ft2sDTswckbrua2Zlv6/XsR3WimIbABspVAYq4C3bg3sDn9mV5CyplZItj&#10;YDLwTQnWzcWixsqGM3/Qqc29khBOFRpwOU+V1qlz5DGtwkQs2j5Ej1nW2Gsb8SzhftTXRXGjPQ4s&#10;DQ4nenTUHdsvb2ATd2/H8qd3eseb+Dy+P90lfzDm6nJ+uAeVac7/5r/rVyv4pdDK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88vMUAAADcAAAADwAAAAAAAAAA&#10;AAAAAAChAgAAZHJzL2Rvd25yZXYueG1sUEsFBgAAAAAEAAQA+QAAAJMDAAAAAA==&#10;" strokeweight="1pt"/>
                <v:rect id="Rectangle 111" o:spid="_x0000_s1036" style="position:absolute;left:7891;top:636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line id="Line 110" o:spid="_x0000_s1037" style="position:absolute;visibility:visible;mso-wrap-style:square" from="7911,6371" to="9043,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6B8UAAADcAAAADwAAAGRycy9kb3ducmV2LnhtbESPzW4CMQyE70i8Q2Sk3iALh6psCaji&#10;RyrqoeLnAczG3WzZOKskhW2fvj5U6s3WjGc+L1a9b9WNYmoCG5hOClDEVbAN1wbOp934CVTKyBbb&#10;wGTgmxKslsPBAksb7nyg2zHXSkI4lWjA5dyVWqfKkcc0CR2xaB8hesyyxlrbiHcJ962eFcWj9tiw&#10;NDjsaO2ouh6/vIF9vLxdpz+10xfex237vpkn/2nMw6h/eQaVqc//5r/rVyv4M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X6B8UAAADcAAAADwAAAAAAAAAA&#10;AAAAAAChAgAAZHJzL2Rvd25yZXYueG1sUEsFBgAAAAAEAAQA+QAAAJMDAAAAAA==&#10;" strokeweight="1pt"/>
                <v:rect id="Rectangle 109" o:spid="_x0000_s1038" style="position:absolute;left:9031;top:636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line id="Line 108" o:spid="_x0000_s1039" style="position:absolute;visibility:visible;mso-wrap-style:square" from="9051,6371" to="11204,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B68IAAADcAAAADwAAAGRycy9kb3ducmV2LnhtbERPS27CMBDdI/UO1lTqDhyyqCDEQagf&#10;qYgFgvYAQzzEgXgc2S6kPT2uVIndPL3vlMvBduJCPrSOFUwnGQji2umWGwVfn+/jGYgQkTV2jknB&#10;DwVYVg+jEgvtrryjyz42IoVwKFCBibEvpAy1IYth4nrixB2dtxgT9I3UHq8p3HYyz7JnabHl1GCw&#10;pxdD9Xn/bRWs/WFznv42Rh547d+67es82JNST4/DagEi0hDv4n/3h07z8xz+nkkXy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vB68IAAADcAAAADwAAAAAAAAAAAAAA&#10;AAChAgAAZHJzL2Rvd25yZXYueG1sUEsFBgAAAAAEAAQA+QAAAJADAAAAAA==&#10;" strokeweight="1pt"/>
                <v:rect id="Rectangle 107" o:spid="_x0000_s1040" style="position:absolute;left:11192;top:6360;width:20;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qROsQA&#10;AADcAAAADwAAAGRycy9kb3ducmV2LnhtbERPTWsCMRC9F/wPYQRvNetWxW6NogXBS6FqD/U2bsbd&#10;xc1kTaKu/fVNQehtHu9zpvPW1OJKzleWFQz6CQji3OqKCwVfu9XzBIQPyBpry6TgTh7ms87TFDNt&#10;b7yh6zYUIoawz1BBGUKTSenzkgz6vm2II3e0zmCI0BVSO7zFcFPLNEnG0mDFsaHEht5Lyk/bi1Gw&#10;fJ0sz59D/vjZHPa0/z6cRqlLlOp128UbiEBt+Bc/3Gsd56cv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TrEAAAA3AAAAA8AAAAAAAAAAAAAAAAAmAIAAGRycy9k&#10;b3ducmV2LnhtbFBLBQYAAAAABAAEAPUAAACJAwAAAAA=&#10;" fillcolor="black" stroked="f"/>
                <v:line id="Line 106" o:spid="_x0000_s1041" style="position:absolute;visibility:visible;mso-wrap-style:square" from="11212,6371" to="11472,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line id="Line 105" o:spid="_x0000_s1042" style="position:absolute;visibility:visible;mso-wrap-style:square" from="11482,6077" to="1148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Zn8IAAADcAAAADwAAAGRycy9kb3ducmV2LnhtbERP22oCMRB9F/oPYQp9q1mFil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JZn8IAAADcAAAADwAAAAAAAAAAAAAA&#10;AAChAgAAZHJzL2Rvd25yZXYueG1sUEsFBgAAAAAEAAQA+QAAAJADAAAAAA==&#10;" strokeweight="1pt"/>
                <w10:wrap anchorx="page"/>
              </v:group>
            </w:pict>
          </mc:Fallback>
        </mc:AlternateContent>
      </w:r>
      <w:r w:rsidR="00337AE4" w:rsidRPr="00337AE4">
        <w:rPr>
          <w:sz w:val="24"/>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222057" w:rsidRPr="00337AE4" w:rsidRDefault="00337AE4" w:rsidP="000C0F5B">
      <w:pPr>
        <w:pStyle w:val="a5"/>
        <w:numPr>
          <w:ilvl w:val="4"/>
          <w:numId w:val="716"/>
        </w:numPr>
        <w:tabs>
          <w:tab w:val="left" w:pos="3238"/>
        </w:tabs>
        <w:ind w:left="3041" w:right="558" w:firstLine="0"/>
        <w:rPr>
          <w:sz w:val="24"/>
          <w:lang w:val="ru-RU"/>
        </w:rPr>
      </w:pPr>
      <w:r w:rsidRPr="00337AE4">
        <w:rPr>
          <w:sz w:val="24"/>
          <w:lang w:val="ru-RU"/>
        </w:rPr>
        <w:t>знание положений Конституции РФ, основных прав и обязанностей гражданина, ориентация в правовом</w:t>
      </w:r>
      <w:r w:rsidRPr="00337AE4">
        <w:rPr>
          <w:spacing w:val="-29"/>
          <w:sz w:val="24"/>
          <w:lang w:val="ru-RU"/>
        </w:rPr>
        <w:t xml:space="preserve"> </w:t>
      </w:r>
      <w:r w:rsidRPr="00337AE4">
        <w:rPr>
          <w:sz w:val="24"/>
          <w:lang w:val="ru-RU"/>
        </w:rPr>
        <w:t>пространстве государственно-общественных</w:t>
      </w:r>
      <w:r w:rsidRPr="00337AE4">
        <w:rPr>
          <w:spacing w:val="-1"/>
          <w:sz w:val="24"/>
          <w:lang w:val="ru-RU"/>
        </w:rPr>
        <w:t xml:space="preserve"> </w:t>
      </w:r>
      <w:r w:rsidRPr="00337AE4">
        <w:rPr>
          <w:sz w:val="24"/>
          <w:lang w:val="ru-RU"/>
        </w:rPr>
        <w:t>отношений;</w:t>
      </w:r>
    </w:p>
    <w:p w:rsidR="00222057" w:rsidRPr="00337AE4" w:rsidRDefault="00337AE4" w:rsidP="000C0F5B">
      <w:pPr>
        <w:pStyle w:val="a5"/>
        <w:numPr>
          <w:ilvl w:val="4"/>
          <w:numId w:val="716"/>
        </w:numPr>
        <w:tabs>
          <w:tab w:val="left" w:pos="3298"/>
        </w:tabs>
        <w:ind w:left="3041" w:right="476" w:firstLine="0"/>
        <w:rPr>
          <w:sz w:val="24"/>
          <w:lang w:val="ru-RU"/>
        </w:rPr>
      </w:pPr>
      <w:r w:rsidRPr="00337AE4">
        <w:rPr>
          <w:sz w:val="24"/>
          <w:lang w:val="ru-RU"/>
        </w:rPr>
        <w:t>знание о своей этнической принадлежности, освоение национальных ценностей, традиций, культуры, знание о народах и этнических группах</w:t>
      </w:r>
      <w:r w:rsidRPr="00337AE4">
        <w:rPr>
          <w:spacing w:val="-2"/>
          <w:sz w:val="24"/>
          <w:lang w:val="ru-RU"/>
        </w:rPr>
        <w:t xml:space="preserve"> </w:t>
      </w:r>
      <w:r w:rsidRPr="00337AE4">
        <w:rPr>
          <w:sz w:val="24"/>
          <w:lang w:val="ru-RU"/>
        </w:rPr>
        <w:t>России;</w:t>
      </w:r>
    </w:p>
    <w:p w:rsidR="00222057" w:rsidRPr="00337AE4" w:rsidRDefault="00337AE4" w:rsidP="000C0F5B">
      <w:pPr>
        <w:pStyle w:val="a5"/>
        <w:numPr>
          <w:ilvl w:val="4"/>
          <w:numId w:val="716"/>
        </w:numPr>
        <w:tabs>
          <w:tab w:val="left" w:pos="3178"/>
        </w:tabs>
        <w:ind w:left="3041" w:right="366" w:firstLine="0"/>
        <w:rPr>
          <w:sz w:val="24"/>
          <w:lang w:val="ru-RU"/>
        </w:rPr>
      </w:pPr>
      <w:r w:rsidRPr="00337AE4">
        <w:rPr>
          <w:sz w:val="24"/>
          <w:lang w:val="ru-RU"/>
        </w:rPr>
        <w:t>освоение общекультурного наследия России и общемирового культурного</w:t>
      </w:r>
      <w:r w:rsidRPr="00337AE4">
        <w:rPr>
          <w:spacing w:val="-1"/>
          <w:sz w:val="24"/>
          <w:lang w:val="ru-RU"/>
        </w:rPr>
        <w:t xml:space="preserve"> </w:t>
      </w:r>
      <w:r w:rsidRPr="00337AE4">
        <w:rPr>
          <w:sz w:val="24"/>
          <w:lang w:val="ru-RU"/>
        </w:rPr>
        <w:t>наследия;</w:t>
      </w:r>
    </w:p>
    <w:p w:rsidR="00222057" w:rsidRPr="00337AE4" w:rsidRDefault="00337AE4" w:rsidP="000C0F5B">
      <w:pPr>
        <w:pStyle w:val="a5"/>
        <w:numPr>
          <w:ilvl w:val="4"/>
          <w:numId w:val="716"/>
        </w:numPr>
        <w:tabs>
          <w:tab w:val="left" w:pos="3238"/>
        </w:tabs>
        <w:ind w:left="3041" w:right="468" w:firstLine="0"/>
        <w:rPr>
          <w:sz w:val="24"/>
          <w:lang w:val="ru-RU"/>
        </w:rPr>
      </w:pPr>
      <w:r w:rsidRPr="00337AE4">
        <w:rPr>
          <w:sz w:val="24"/>
          <w:lang w:val="ru-RU"/>
        </w:rPr>
        <w:t>ориентация в системе моральных норм и ценностей и их иерархизация, понимание конвенционального характера</w:t>
      </w:r>
      <w:r w:rsidRPr="00337AE4">
        <w:rPr>
          <w:spacing w:val="-20"/>
          <w:sz w:val="24"/>
          <w:lang w:val="ru-RU"/>
        </w:rPr>
        <w:t xml:space="preserve"> </w:t>
      </w:r>
      <w:r w:rsidRPr="00337AE4">
        <w:rPr>
          <w:sz w:val="24"/>
          <w:lang w:val="ru-RU"/>
        </w:rPr>
        <w:t>морали;</w:t>
      </w:r>
    </w:p>
    <w:p w:rsidR="00222057" w:rsidRPr="00337AE4" w:rsidRDefault="00337AE4" w:rsidP="000C0F5B">
      <w:pPr>
        <w:pStyle w:val="a5"/>
        <w:numPr>
          <w:ilvl w:val="4"/>
          <w:numId w:val="716"/>
        </w:numPr>
        <w:tabs>
          <w:tab w:val="left" w:pos="3238"/>
          <w:tab w:val="left" w:pos="4862"/>
          <w:tab w:val="left" w:pos="6562"/>
          <w:tab w:val="left" w:pos="7663"/>
          <w:tab w:val="left" w:pos="9743"/>
        </w:tabs>
        <w:ind w:left="3041" w:right="305" w:firstLine="0"/>
        <w:rPr>
          <w:sz w:val="24"/>
          <w:lang w:val="ru-RU"/>
        </w:rPr>
      </w:pPr>
      <w:r w:rsidRPr="00337AE4">
        <w:rPr>
          <w:sz w:val="24"/>
          <w:lang w:val="ru-RU"/>
        </w:rPr>
        <w:t>основы социально-критического мышления, ориентация в особенностях социальных отношений и взаимодействий, установление</w:t>
      </w:r>
      <w:r w:rsidRPr="00337AE4">
        <w:rPr>
          <w:sz w:val="24"/>
          <w:lang w:val="ru-RU"/>
        </w:rPr>
        <w:tab/>
        <w:t>взаимосвязи</w:t>
      </w:r>
      <w:r w:rsidRPr="00337AE4">
        <w:rPr>
          <w:sz w:val="24"/>
          <w:lang w:val="ru-RU"/>
        </w:rPr>
        <w:tab/>
        <w:t>между</w:t>
      </w:r>
      <w:r w:rsidRPr="00337AE4">
        <w:rPr>
          <w:sz w:val="24"/>
          <w:lang w:val="ru-RU"/>
        </w:rPr>
        <w:tab/>
        <w:t>общественными</w:t>
      </w:r>
      <w:r w:rsidRPr="00337AE4">
        <w:rPr>
          <w:sz w:val="24"/>
          <w:lang w:val="ru-RU"/>
        </w:rPr>
        <w:tab/>
        <w:t>и политическими</w:t>
      </w:r>
      <w:r w:rsidRPr="00337AE4">
        <w:rPr>
          <w:spacing w:val="-1"/>
          <w:sz w:val="24"/>
          <w:lang w:val="ru-RU"/>
        </w:rPr>
        <w:t xml:space="preserve"> </w:t>
      </w:r>
      <w:r w:rsidRPr="00337AE4">
        <w:rPr>
          <w:sz w:val="24"/>
          <w:lang w:val="ru-RU"/>
        </w:rPr>
        <w:t>событиями;</w:t>
      </w:r>
    </w:p>
    <w:p w:rsidR="00222057" w:rsidRPr="00337AE4" w:rsidRDefault="00337AE4" w:rsidP="000C0F5B">
      <w:pPr>
        <w:pStyle w:val="a5"/>
        <w:numPr>
          <w:ilvl w:val="4"/>
          <w:numId w:val="716"/>
        </w:numPr>
        <w:tabs>
          <w:tab w:val="left" w:pos="3178"/>
        </w:tabs>
        <w:spacing w:line="242" w:lineRule="auto"/>
        <w:ind w:left="3041" w:right="412" w:firstLine="0"/>
        <w:rPr>
          <w:sz w:val="24"/>
          <w:lang w:val="ru-RU"/>
        </w:rPr>
      </w:pPr>
      <w:r w:rsidRPr="00337AE4">
        <w:rPr>
          <w:sz w:val="24"/>
          <w:lang w:val="ru-RU"/>
        </w:rPr>
        <w:t>экологическое сознание, признание высокой ценности жизни</w:t>
      </w:r>
      <w:r w:rsidRPr="00337AE4">
        <w:rPr>
          <w:spacing w:val="-24"/>
          <w:sz w:val="24"/>
          <w:lang w:val="ru-RU"/>
        </w:rPr>
        <w:t xml:space="preserve"> </w:t>
      </w:r>
      <w:r w:rsidRPr="00337AE4">
        <w:rPr>
          <w:sz w:val="24"/>
          <w:lang w:val="ru-RU"/>
        </w:rPr>
        <w:t xml:space="preserve">во всех еѐ проявлениях; знание основных принципов и правил </w:t>
      </w:r>
    </w:p>
    <w:p w:rsidR="00222057" w:rsidRPr="00337AE4" w:rsidRDefault="00222057">
      <w:pPr>
        <w:spacing w:line="242" w:lineRule="auto"/>
        <w:rPr>
          <w:sz w:val="24"/>
          <w:lang w:val="ru-RU"/>
        </w:rPr>
        <w:sectPr w:rsidR="00222057" w:rsidRPr="00337AE4">
          <w:pgSz w:w="11900" w:h="16840"/>
          <w:pgMar w:top="1060" w:right="260" w:bottom="280" w:left="1460" w:header="720" w:footer="720" w:gutter="0"/>
          <w:cols w:space="720"/>
        </w:sectPr>
      </w:pPr>
    </w:p>
    <w:tbl>
      <w:tblPr>
        <w:tblStyle w:val="ac"/>
        <w:tblW w:w="0" w:type="auto"/>
        <w:tblInd w:w="-147" w:type="dxa"/>
        <w:tblLook w:val="04A0" w:firstRow="1" w:lastRow="0" w:firstColumn="1" w:lastColumn="0" w:noHBand="0" w:noVBand="1"/>
      </w:tblPr>
      <w:tblGrid>
        <w:gridCol w:w="3855"/>
        <w:gridCol w:w="6352"/>
      </w:tblGrid>
      <w:tr w:rsidR="00E557AE" w:rsidRPr="00FA72C9" w:rsidTr="00E557AE">
        <w:tc>
          <w:tcPr>
            <w:tcW w:w="3855" w:type="dxa"/>
          </w:tcPr>
          <w:p w:rsidR="00E557AE" w:rsidRPr="00E557AE" w:rsidRDefault="00E557AE" w:rsidP="00E557AE">
            <w:pPr>
              <w:pStyle w:val="TableParagraph"/>
              <w:spacing w:line="258" w:lineRule="exact"/>
              <w:ind w:left="129"/>
              <w:rPr>
                <w:b/>
                <w:sz w:val="24"/>
              </w:rPr>
            </w:pPr>
            <w:r>
              <w:rPr>
                <w:b/>
                <w:sz w:val="24"/>
              </w:rPr>
              <w:lastRenderedPageBreak/>
              <w:t>Ценностный и</w:t>
            </w:r>
            <w:r>
              <w:rPr>
                <w:b/>
                <w:sz w:val="24"/>
                <w:lang w:val="ru-RU"/>
              </w:rPr>
              <w:t xml:space="preserve"> </w:t>
            </w:r>
            <w:r>
              <w:rPr>
                <w:b/>
                <w:sz w:val="24"/>
              </w:rPr>
              <w:t>эмоциональный</w:t>
            </w:r>
          </w:p>
        </w:tc>
        <w:tc>
          <w:tcPr>
            <w:tcW w:w="6352" w:type="dxa"/>
          </w:tcPr>
          <w:p w:rsidR="00E557AE" w:rsidRPr="00E557AE" w:rsidRDefault="00E557AE" w:rsidP="000C0F5B">
            <w:pPr>
              <w:pStyle w:val="TableParagraph"/>
              <w:numPr>
                <w:ilvl w:val="0"/>
                <w:numId w:val="710"/>
              </w:numPr>
              <w:tabs>
                <w:tab w:val="left" w:pos="215"/>
              </w:tabs>
              <w:spacing w:line="258" w:lineRule="exact"/>
              <w:ind w:firstLine="0"/>
              <w:rPr>
                <w:sz w:val="24"/>
                <w:lang w:val="ru-RU"/>
              </w:rPr>
            </w:pPr>
            <w:r w:rsidRPr="00337AE4">
              <w:rPr>
                <w:sz w:val="24"/>
                <w:lang w:val="ru-RU"/>
              </w:rPr>
              <w:t>гражданский патриотизм, любовь к Родине, чувство гордости</w:t>
            </w:r>
            <w:r w:rsidRPr="00337AE4">
              <w:rPr>
                <w:spacing w:val="-14"/>
                <w:sz w:val="24"/>
                <w:lang w:val="ru-RU"/>
              </w:rPr>
              <w:t xml:space="preserve"> </w:t>
            </w:r>
            <w:r w:rsidRPr="00337AE4">
              <w:rPr>
                <w:sz w:val="24"/>
                <w:lang w:val="ru-RU"/>
              </w:rPr>
              <w:t>за</w:t>
            </w:r>
            <w:r>
              <w:rPr>
                <w:sz w:val="24"/>
                <w:lang w:val="ru-RU"/>
              </w:rPr>
              <w:t xml:space="preserve"> </w:t>
            </w:r>
            <w:r w:rsidRPr="00E557AE">
              <w:rPr>
                <w:sz w:val="24"/>
                <w:lang w:val="ru-RU"/>
              </w:rPr>
              <w:t>свою страну;</w:t>
            </w:r>
          </w:p>
          <w:p w:rsidR="00E557AE" w:rsidRPr="00337AE4" w:rsidRDefault="00E557AE" w:rsidP="000C0F5B">
            <w:pPr>
              <w:pStyle w:val="TableParagraph"/>
              <w:numPr>
                <w:ilvl w:val="0"/>
                <w:numId w:val="710"/>
              </w:numPr>
              <w:tabs>
                <w:tab w:val="left" w:pos="219"/>
              </w:tabs>
              <w:spacing w:line="272" w:lineRule="exact"/>
              <w:ind w:left="218" w:hanging="140"/>
              <w:rPr>
                <w:sz w:val="24"/>
                <w:lang w:val="ru-RU"/>
              </w:rPr>
            </w:pPr>
            <w:r w:rsidRPr="00337AE4">
              <w:rPr>
                <w:sz w:val="24"/>
                <w:lang w:val="ru-RU"/>
              </w:rPr>
              <w:t>уважение к истории, культурным и историческим</w:t>
            </w:r>
            <w:r w:rsidRPr="00337AE4">
              <w:rPr>
                <w:spacing w:val="-10"/>
                <w:sz w:val="24"/>
                <w:lang w:val="ru-RU"/>
              </w:rPr>
              <w:t xml:space="preserve"> </w:t>
            </w:r>
            <w:r w:rsidRPr="00337AE4">
              <w:rPr>
                <w:sz w:val="24"/>
                <w:lang w:val="ru-RU"/>
              </w:rPr>
              <w:t>памятникам;</w:t>
            </w:r>
          </w:p>
          <w:p w:rsidR="00E557AE" w:rsidRPr="00337AE4" w:rsidRDefault="00E557AE" w:rsidP="000C0F5B">
            <w:pPr>
              <w:pStyle w:val="TableParagraph"/>
              <w:numPr>
                <w:ilvl w:val="0"/>
                <w:numId w:val="710"/>
              </w:numPr>
              <w:tabs>
                <w:tab w:val="left" w:pos="275"/>
              </w:tabs>
              <w:ind w:right="408" w:firstLine="0"/>
              <w:rPr>
                <w:sz w:val="24"/>
                <w:lang w:val="ru-RU"/>
              </w:rPr>
            </w:pPr>
            <w:r w:rsidRPr="00337AE4">
              <w:rPr>
                <w:sz w:val="24"/>
                <w:lang w:val="ru-RU"/>
              </w:rPr>
              <w:t>эмоционально положительное принятие своей этнической идентичности;</w:t>
            </w:r>
          </w:p>
          <w:p w:rsidR="00E557AE" w:rsidRPr="00E557AE" w:rsidRDefault="00E557AE" w:rsidP="00E557AE">
            <w:pPr>
              <w:pStyle w:val="2"/>
              <w:spacing w:before="64"/>
              <w:ind w:left="0"/>
              <w:rPr>
                <w:b w:val="0"/>
                <w:lang w:val="ru-RU"/>
              </w:rPr>
            </w:pPr>
            <w:r>
              <w:rPr>
                <w:b w:val="0"/>
                <w:lang w:val="ru-RU"/>
              </w:rPr>
              <w:t xml:space="preserve">- </w:t>
            </w:r>
            <w:r w:rsidRPr="00E557AE">
              <w:rPr>
                <w:b w:val="0"/>
                <w:lang w:val="ru-RU"/>
              </w:rPr>
              <w:t>уважение к другим народам России и мира и принятие</w:t>
            </w:r>
            <w:r w:rsidRPr="00E557AE">
              <w:rPr>
                <w:b w:val="0"/>
                <w:spacing w:val="39"/>
                <w:lang w:val="ru-RU"/>
              </w:rPr>
              <w:t xml:space="preserve"> </w:t>
            </w:r>
            <w:r w:rsidRPr="00E557AE">
              <w:rPr>
                <w:b w:val="0"/>
                <w:lang w:val="ru-RU"/>
              </w:rPr>
              <w:t>их, межэтническая толерантность, готовность к равноправному сотрудничеству;</w:t>
            </w:r>
          </w:p>
        </w:tc>
      </w:tr>
      <w:tr w:rsidR="00E557AE" w:rsidRPr="00FA72C9" w:rsidTr="00E557AE">
        <w:tc>
          <w:tcPr>
            <w:tcW w:w="3855" w:type="dxa"/>
          </w:tcPr>
          <w:p w:rsidR="00E557AE" w:rsidRPr="00C2576B" w:rsidRDefault="00E557AE" w:rsidP="00E557AE">
            <w:pPr>
              <w:pStyle w:val="TableParagraph"/>
              <w:spacing w:line="258" w:lineRule="exact"/>
              <w:ind w:left="129"/>
              <w:rPr>
                <w:b/>
                <w:sz w:val="24"/>
                <w:lang w:val="ru-RU"/>
              </w:rPr>
            </w:pPr>
          </w:p>
        </w:tc>
        <w:tc>
          <w:tcPr>
            <w:tcW w:w="6352" w:type="dxa"/>
          </w:tcPr>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уважение к личности и еѐ достоинствам, доброжелательное</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отношение к окружающим, нетерпимость к любым видам насилия и готовность противостоять им;</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уважение к ценностям семьи, любовь к природе, признание ценности здоровья, своего и других людей, оптимизм в восприятии мира;</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потребность в самовыражении и самореализации, социальном признании;</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позитивная моральная с</w:t>
            </w:r>
            <w:r>
              <w:rPr>
                <w:sz w:val="24"/>
                <w:lang w:val="ru-RU"/>
              </w:rPr>
              <w:t>амооценка и моральные чувства -</w:t>
            </w:r>
            <w:r w:rsidRPr="00E557AE">
              <w:rPr>
                <w:sz w:val="24"/>
                <w:lang w:val="ru-RU"/>
              </w:rPr>
              <w:t>чувство  гордости</w:t>
            </w:r>
            <w:r w:rsidRPr="00E557AE">
              <w:rPr>
                <w:sz w:val="24"/>
                <w:lang w:val="ru-RU"/>
              </w:rPr>
              <w:tab/>
              <w:t>при следовании моральным нормам,</w:t>
            </w:r>
          </w:p>
          <w:p w:rsidR="00E557AE" w:rsidRPr="00337AE4" w:rsidRDefault="00E557AE" w:rsidP="000C0F5B">
            <w:pPr>
              <w:pStyle w:val="TableParagraph"/>
              <w:numPr>
                <w:ilvl w:val="0"/>
                <w:numId w:val="710"/>
              </w:numPr>
              <w:tabs>
                <w:tab w:val="left" w:pos="215"/>
              </w:tabs>
              <w:spacing w:line="258" w:lineRule="exact"/>
              <w:rPr>
                <w:sz w:val="24"/>
                <w:lang w:val="ru-RU"/>
              </w:rPr>
            </w:pPr>
            <w:r w:rsidRPr="00E557AE">
              <w:rPr>
                <w:sz w:val="24"/>
                <w:lang w:val="ru-RU"/>
              </w:rPr>
              <w:t>переживание стыда и вины при их нарушении.</w:t>
            </w:r>
          </w:p>
        </w:tc>
      </w:tr>
      <w:tr w:rsidR="00E557AE" w:rsidTr="00E557AE">
        <w:tc>
          <w:tcPr>
            <w:tcW w:w="3855" w:type="dxa"/>
          </w:tcPr>
          <w:p w:rsidR="00E557AE" w:rsidRPr="00E557AE" w:rsidRDefault="00E557AE" w:rsidP="00E557AE">
            <w:pPr>
              <w:pStyle w:val="TableParagraph"/>
              <w:spacing w:line="258" w:lineRule="exact"/>
              <w:ind w:left="129"/>
              <w:rPr>
                <w:b/>
                <w:sz w:val="24"/>
                <w:lang w:val="ru-RU"/>
              </w:rPr>
            </w:pPr>
            <w:r>
              <w:rPr>
                <w:b/>
                <w:sz w:val="24"/>
                <w:lang w:val="ru-RU"/>
              </w:rPr>
              <w:t xml:space="preserve">Деятельный </w:t>
            </w:r>
          </w:p>
        </w:tc>
        <w:tc>
          <w:tcPr>
            <w:tcW w:w="6352" w:type="dxa"/>
          </w:tcPr>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готовность и способность к участию в школьном</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готовность и способность к выполнению норм и требований школьной жизни, прав и обязанностей ученика;</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умение вести диалог на основе равноправных отношений и взаимного уважения и принятия; умение конструктивно разрешать конфликты;</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готовность и способность к выполнению моральных норм в отношении взрослых и сверстников в школе, дома, во внеучебных</w:t>
            </w:r>
          </w:p>
          <w:p w:rsidR="00E557AE" w:rsidRPr="00E557AE" w:rsidRDefault="00E557AE" w:rsidP="000C0F5B">
            <w:pPr>
              <w:pStyle w:val="TableParagraph"/>
              <w:numPr>
                <w:ilvl w:val="0"/>
                <w:numId w:val="710"/>
              </w:numPr>
              <w:tabs>
                <w:tab w:val="left" w:pos="215"/>
              </w:tabs>
              <w:spacing w:line="258" w:lineRule="exact"/>
              <w:rPr>
                <w:sz w:val="24"/>
                <w:lang w:val="ru-RU"/>
              </w:rPr>
            </w:pPr>
            <w:r w:rsidRPr="00E557AE">
              <w:rPr>
                <w:sz w:val="24"/>
                <w:lang w:val="ru-RU"/>
              </w:rPr>
              <w:t>видах деятельности;</w:t>
            </w:r>
          </w:p>
        </w:tc>
      </w:tr>
      <w:tr w:rsidR="00E557AE" w:rsidRPr="00FA72C9" w:rsidTr="00E557AE">
        <w:tc>
          <w:tcPr>
            <w:tcW w:w="3855" w:type="dxa"/>
          </w:tcPr>
          <w:p w:rsidR="00E557AE" w:rsidRDefault="00E557AE" w:rsidP="00E557AE">
            <w:pPr>
              <w:pStyle w:val="TableParagraph"/>
              <w:spacing w:line="258" w:lineRule="exact"/>
              <w:ind w:left="129"/>
              <w:rPr>
                <w:b/>
                <w:sz w:val="24"/>
                <w:lang w:val="ru-RU"/>
              </w:rPr>
            </w:pPr>
          </w:p>
        </w:tc>
        <w:tc>
          <w:tcPr>
            <w:tcW w:w="6352" w:type="dxa"/>
          </w:tcPr>
          <w:p w:rsidR="00E557AE" w:rsidRPr="00337AE4" w:rsidRDefault="00E557AE" w:rsidP="000C0F5B">
            <w:pPr>
              <w:pStyle w:val="TableParagraph"/>
              <w:numPr>
                <w:ilvl w:val="0"/>
                <w:numId w:val="710"/>
              </w:numPr>
              <w:tabs>
                <w:tab w:val="left" w:pos="3140"/>
              </w:tabs>
              <w:spacing w:before="159" w:line="232" w:lineRule="auto"/>
              <w:ind w:right="91"/>
              <w:jc w:val="both"/>
              <w:rPr>
                <w:sz w:val="24"/>
                <w:lang w:val="ru-RU"/>
              </w:rPr>
            </w:pPr>
            <w:r w:rsidRPr="00337AE4">
              <w:rPr>
                <w:sz w:val="24"/>
                <w:lang w:val="ru-RU"/>
              </w:rPr>
              <w:t>потребность в участии в общественной жизни ближайшего социального окружения, общественно полезной</w:t>
            </w:r>
            <w:r w:rsidRPr="00337AE4">
              <w:rPr>
                <w:spacing w:val="-12"/>
                <w:sz w:val="24"/>
                <w:lang w:val="ru-RU"/>
              </w:rPr>
              <w:t xml:space="preserve"> </w:t>
            </w:r>
            <w:r w:rsidRPr="00337AE4">
              <w:rPr>
                <w:sz w:val="24"/>
                <w:lang w:val="ru-RU"/>
              </w:rPr>
              <w:t>деятельности;</w:t>
            </w:r>
          </w:p>
          <w:p w:rsidR="00E557AE" w:rsidRPr="00337AE4" w:rsidRDefault="00E557AE" w:rsidP="000C0F5B">
            <w:pPr>
              <w:pStyle w:val="TableParagraph"/>
              <w:numPr>
                <w:ilvl w:val="0"/>
                <w:numId w:val="710"/>
              </w:numPr>
              <w:tabs>
                <w:tab w:val="left" w:pos="3188"/>
              </w:tabs>
              <w:spacing w:before="12" w:line="237" w:lineRule="auto"/>
              <w:ind w:right="108"/>
              <w:jc w:val="both"/>
              <w:rPr>
                <w:sz w:val="24"/>
                <w:lang w:val="ru-RU"/>
              </w:rPr>
            </w:pPr>
            <w:r w:rsidRPr="00337AE4">
              <w:rPr>
                <w:sz w:val="24"/>
                <w:lang w:val="ru-RU"/>
              </w:rPr>
              <w:t>умение строить жизненные планы с учѐтом конкретных социально-исторических, политических и экономических условий;</w:t>
            </w:r>
          </w:p>
          <w:p w:rsidR="00E557AE" w:rsidRPr="00337AE4" w:rsidRDefault="00E557AE" w:rsidP="000C0F5B">
            <w:pPr>
              <w:pStyle w:val="TableParagraph"/>
              <w:numPr>
                <w:ilvl w:val="0"/>
                <w:numId w:val="710"/>
              </w:numPr>
              <w:tabs>
                <w:tab w:val="left" w:pos="3324"/>
              </w:tabs>
              <w:spacing w:before="13" w:line="232" w:lineRule="auto"/>
              <w:ind w:right="88"/>
              <w:jc w:val="both"/>
              <w:rPr>
                <w:sz w:val="24"/>
                <w:lang w:val="ru-RU"/>
              </w:rPr>
            </w:pPr>
            <w:r w:rsidRPr="00337AE4">
              <w:rPr>
                <w:sz w:val="24"/>
                <w:lang w:val="ru-RU"/>
              </w:rPr>
              <w:t>устойчивый познавательный интерес и становление смыслообразующей функции познавательного</w:t>
            </w:r>
            <w:r w:rsidRPr="00337AE4">
              <w:rPr>
                <w:spacing w:val="-6"/>
                <w:sz w:val="24"/>
                <w:lang w:val="ru-RU"/>
              </w:rPr>
              <w:t xml:space="preserve"> </w:t>
            </w:r>
            <w:r w:rsidRPr="00337AE4">
              <w:rPr>
                <w:sz w:val="24"/>
                <w:lang w:val="ru-RU"/>
              </w:rPr>
              <w:t>мотива;</w:t>
            </w:r>
          </w:p>
          <w:p w:rsidR="00E557AE" w:rsidRPr="00337AE4" w:rsidRDefault="00E557AE" w:rsidP="000C0F5B">
            <w:pPr>
              <w:pStyle w:val="TableParagraph"/>
              <w:numPr>
                <w:ilvl w:val="0"/>
                <w:numId w:val="710"/>
              </w:numPr>
              <w:tabs>
                <w:tab w:val="left" w:pos="3048"/>
              </w:tabs>
              <w:spacing w:before="2"/>
              <w:jc w:val="both"/>
              <w:rPr>
                <w:sz w:val="24"/>
                <w:lang w:val="ru-RU"/>
              </w:rPr>
            </w:pPr>
            <w:r w:rsidRPr="00337AE4">
              <w:rPr>
                <w:sz w:val="24"/>
                <w:lang w:val="ru-RU"/>
              </w:rPr>
              <w:t>готовность к выбору профильного</w:t>
            </w:r>
            <w:r w:rsidRPr="00337AE4">
              <w:rPr>
                <w:spacing w:val="-9"/>
                <w:sz w:val="24"/>
                <w:lang w:val="ru-RU"/>
              </w:rPr>
              <w:t xml:space="preserve"> </w:t>
            </w:r>
            <w:r w:rsidRPr="00337AE4">
              <w:rPr>
                <w:sz w:val="24"/>
                <w:lang w:val="ru-RU"/>
              </w:rPr>
              <w:t>образования.</w:t>
            </w:r>
          </w:p>
          <w:p w:rsidR="00E557AE" w:rsidRPr="00E557AE" w:rsidRDefault="00E557AE" w:rsidP="00E557AE">
            <w:pPr>
              <w:pStyle w:val="TableParagraph"/>
              <w:tabs>
                <w:tab w:val="left" w:pos="215"/>
              </w:tabs>
              <w:spacing w:line="258" w:lineRule="exact"/>
              <w:rPr>
                <w:sz w:val="24"/>
                <w:lang w:val="ru-RU"/>
              </w:rPr>
            </w:pPr>
          </w:p>
        </w:tc>
      </w:tr>
      <w:tr w:rsidR="00E557AE" w:rsidRPr="00FA72C9" w:rsidTr="00E557AE">
        <w:tc>
          <w:tcPr>
            <w:tcW w:w="10207" w:type="dxa"/>
            <w:gridSpan w:val="2"/>
          </w:tcPr>
          <w:p w:rsidR="00E557AE" w:rsidRPr="00337AE4" w:rsidRDefault="00E557AE" w:rsidP="00E557AE">
            <w:pPr>
              <w:pStyle w:val="TableParagraph"/>
              <w:spacing w:before="8"/>
              <w:ind w:left="226"/>
              <w:rPr>
                <w:i/>
                <w:sz w:val="24"/>
                <w:lang w:val="ru-RU"/>
              </w:rPr>
            </w:pPr>
            <w:r w:rsidRPr="00337AE4">
              <w:rPr>
                <w:i/>
                <w:sz w:val="24"/>
                <w:u w:val="single"/>
                <w:lang w:val="ru-RU"/>
              </w:rPr>
              <w:t>Выпускник получит возможность для формирования:</w:t>
            </w:r>
          </w:p>
          <w:p w:rsidR="00E557AE" w:rsidRPr="00337AE4" w:rsidRDefault="00E557AE" w:rsidP="000C0F5B">
            <w:pPr>
              <w:pStyle w:val="TableParagraph"/>
              <w:numPr>
                <w:ilvl w:val="0"/>
                <w:numId w:val="710"/>
              </w:numPr>
              <w:tabs>
                <w:tab w:val="left" w:pos="1087"/>
              </w:tabs>
              <w:spacing w:before="3" w:line="252" w:lineRule="exact"/>
              <w:rPr>
                <w:i/>
                <w:lang w:val="ru-RU"/>
              </w:rPr>
            </w:pPr>
            <w:r w:rsidRPr="00337AE4">
              <w:rPr>
                <w:i/>
                <w:lang w:val="ru-RU"/>
              </w:rPr>
              <w:t>выраженной устойчивой учебно-познавательной мотивации и интереса к</w:t>
            </w:r>
            <w:r w:rsidRPr="00337AE4">
              <w:rPr>
                <w:i/>
                <w:spacing w:val="-4"/>
                <w:lang w:val="ru-RU"/>
              </w:rPr>
              <w:t xml:space="preserve"> </w:t>
            </w:r>
            <w:r w:rsidRPr="00337AE4">
              <w:rPr>
                <w:i/>
                <w:lang w:val="ru-RU"/>
              </w:rPr>
              <w:t>учению;</w:t>
            </w:r>
          </w:p>
          <w:p w:rsidR="00E557AE" w:rsidRPr="00337AE4" w:rsidRDefault="00E557AE" w:rsidP="000C0F5B">
            <w:pPr>
              <w:pStyle w:val="TableParagraph"/>
              <w:numPr>
                <w:ilvl w:val="0"/>
                <w:numId w:val="710"/>
              </w:numPr>
              <w:tabs>
                <w:tab w:val="left" w:pos="1087"/>
              </w:tabs>
              <w:spacing w:line="252" w:lineRule="exact"/>
              <w:rPr>
                <w:i/>
                <w:lang w:val="ru-RU"/>
              </w:rPr>
            </w:pPr>
            <w:r w:rsidRPr="00337AE4">
              <w:rPr>
                <w:i/>
                <w:lang w:val="ru-RU"/>
              </w:rPr>
              <w:t>готовности к самообразованию и</w:t>
            </w:r>
            <w:r w:rsidRPr="00337AE4">
              <w:rPr>
                <w:i/>
                <w:spacing w:val="-23"/>
                <w:lang w:val="ru-RU"/>
              </w:rPr>
              <w:t xml:space="preserve"> </w:t>
            </w:r>
            <w:r w:rsidRPr="00337AE4">
              <w:rPr>
                <w:i/>
                <w:lang w:val="ru-RU"/>
              </w:rPr>
              <w:t>самовоспитанию;</w:t>
            </w:r>
          </w:p>
          <w:p w:rsidR="00E557AE" w:rsidRPr="00337AE4" w:rsidRDefault="00E557AE" w:rsidP="000C0F5B">
            <w:pPr>
              <w:pStyle w:val="TableParagraph"/>
              <w:numPr>
                <w:ilvl w:val="0"/>
                <w:numId w:val="710"/>
              </w:numPr>
              <w:tabs>
                <w:tab w:val="left" w:pos="1087"/>
              </w:tabs>
              <w:spacing w:before="3"/>
              <w:rPr>
                <w:i/>
                <w:lang w:val="ru-RU"/>
              </w:rPr>
            </w:pPr>
            <w:r w:rsidRPr="00337AE4">
              <w:rPr>
                <w:i/>
                <w:lang w:val="ru-RU"/>
              </w:rPr>
              <w:t>адекватной позитивной самооценки и</w:t>
            </w:r>
            <w:r w:rsidRPr="00337AE4">
              <w:rPr>
                <w:i/>
                <w:spacing w:val="-21"/>
                <w:lang w:val="ru-RU"/>
              </w:rPr>
              <w:t xml:space="preserve"> </w:t>
            </w:r>
            <w:r w:rsidRPr="00337AE4">
              <w:rPr>
                <w:i/>
                <w:lang w:val="ru-RU"/>
              </w:rPr>
              <w:t>Я-концепции;</w:t>
            </w:r>
          </w:p>
          <w:p w:rsidR="00E557AE" w:rsidRPr="00337AE4" w:rsidRDefault="00E557AE" w:rsidP="000C0F5B">
            <w:pPr>
              <w:pStyle w:val="TableParagraph"/>
              <w:numPr>
                <w:ilvl w:val="0"/>
                <w:numId w:val="710"/>
              </w:numPr>
              <w:tabs>
                <w:tab w:val="left" w:pos="1087"/>
              </w:tabs>
              <w:spacing w:before="11"/>
              <w:ind w:right="-15"/>
              <w:rPr>
                <w:i/>
                <w:lang w:val="ru-RU"/>
              </w:rPr>
            </w:pPr>
            <w:r w:rsidRPr="00337AE4">
              <w:rPr>
                <w:i/>
                <w:lang w:val="ru-RU"/>
              </w:rPr>
              <w:t>компетентности в реализации основ гражданской идентичности в поступках и деятельности;</w:t>
            </w:r>
          </w:p>
          <w:p w:rsidR="00E557AE" w:rsidRPr="00337AE4" w:rsidRDefault="00E557AE" w:rsidP="000C0F5B">
            <w:pPr>
              <w:pStyle w:val="TableParagraph"/>
              <w:numPr>
                <w:ilvl w:val="0"/>
                <w:numId w:val="710"/>
              </w:numPr>
              <w:tabs>
                <w:tab w:val="left" w:pos="1079"/>
              </w:tabs>
              <w:spacing w:before="32" w:line="237" w:lineRule="auto"/>
              <w:ind w:right="88"/>
              <w:jc w:val="both"/>
              <w:rPr>
                <w:i/>
                <w:lang w:val="ru-RU"/>
              </w:rPr>
            </w:pPr>
            <w:r w:rsidRPr="00337AE4">
              <w:rPr>
                <w:i/>
                <w:lang w:val="ru-RU"/>
              </w:rPr>
              <w:t>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w:t>
            </w:r>
            <w:r w:rsidRPr="00337AE4">
              <w:rPr>
                <w:i/>
                <w:spacing w:val="-19"/>
                <w:lang w:val="ru-RU"/>
              </w:rPr>
              <w:t xml:space="preserve"> </w:t>
            </w:r>
            <w:r w:rsidRPr="00337AE4">
              <w:rPr>
                <w:i/>
                <w:lang w:val="ru-RU"/>
              </w:rPr>
              <w:t>требованиям;</w:t>
            </w:r>
          </w:p>
          <w:p w:rsidR="00E557AE" w:rsidRPr="00337AE4" w:rsidRDefault="00E557AE" w:rsidP="000C0F5B">
            <w:pPr>
              <w:pStyle w:val="TableParagraph"/>
              <w:numPr>
                <w:ilvl w:val="0"/>
                <w:numId w:val="710"/>
              </w:numPr>
              <w:tabs>
                <w:tab w:val="left" w:pos="3140"/>
              </w:tabs>
              <w:spacing w:before="159" w:line="232" w:lineRule="auto"/>
              <w:ind w:right="91"/>
              <w:jc w:val="both"/>
              <w:rPr>
                <w:sz w:val="24"/>
                <w:lang w:val="ru-RU"/>
              </w:rPr>
            </w:pPr>
            <w:r w:rsidRPr="00337AE4">
              <w:rPr>
                <w:i/>
                <w:sz w:val="24"/>
                <w:lang w:val="ru-RU"/>
              </w:rPr>
              <w:lastRenderedPageBreak/>
              <w:t>эмпатии</w:t>
            </w:r>
            <w:r w:rsidRPr="00337AE4">
              <w:rPr>
                <w:i/>
                <w:sz w:val="24"/>
                <w:lang w:val="ru-RU"/>
              </w:rPr>
              <w:tab/>
              <w:t>как</w:t>
            </w:r>
            <w:r w:rsidRPr="00337AE4">
              <w:rPr>
                <w:i/>
                <w:sz w:val="24"/>
                <w:lang w:val="ru-RU"/>
              </w:rPr>
              <w:tab/>
              <w:t>осознанного</w:t>
            </w:r>
            <w:r w:rsidRPr="00337AE4">
              <w:rPr>
                <w:i/>
                <w:sz w:val="24"/>
                <w:lang w:val="ru-RU"/>
              </w:rPr>
              <w:tab/>
              <w:t>понимания</w:t>
            </w:r>
            <w:r w:rsidRPr="00337AE4">
              <w:rPr>
                <w:i/>
                <w:sz w:val="24"/>
                <w:lang w:val="ru-RU"/>
              </w:rPr>
              <w:tab/>
              <w:t>и</w:t>
            </w:r>
            <w:r w:rsidRPr="00337AE4">
              <w:rPr>
                <w:i/>
                <w:sz w:val="24"/>
                <w:lang w:val="ru-RU"/>
              </w:rPr>
              <w:tab/>
              <w:t>сопереживания</w:t>
            </w:r>
            <w:r w:rsidRPr="00337AE4">
              <w:rPr>
                <w:i/>
                <w:sz w:val="24"/>
                <w:lang w:val="ru-RU"/>
              </w:rPr>
              <w:tab/>
              <w:t>чувствам</w:t>
            </w:r>
            <w:r w:rsidRPr="00337AE4">
              <w:rPr>
                <w:i/>
                <w:sz w:val="24"/>
                <w:lang w:val="ru-RU"/>
              </w:rPr>
              <w:tab/>
              <w:t>других, выражающейся в поступках, направленных на помощь и обеспечение</w:t>
            </w:r>
            <w:r w:rsidRPr="00337AE4">
              <w:rPr>
                <w:i/>
                <w:spacing w:val="-12"/>
                <w:sz w:val="24"/>
                <w:lang w:val="ru-RU"/>
              </w:rPr>
              <w:t xml:space="preserve"> </w:t>
            </w:r>
            <w:r w:rsidRPr="00337AE4">
              <w:rPr>
                <w:i/>
                <w:sz w:val="24"/>
                <w:lang w:val="ru-RU"/>
              </w:rPr>
              <w:t>благополучия.</w:t>
            </w:r>
          </w:p>
        </w:tc>
      </w:tr>
    </w:tbl>
    <w:p w:rsidR="00E557AE" w:rsidRDefault="00E557AE" w:rsidP="004716E0">
      <w:pPr>
        <w:pStyle w:val="2"/>
        <w:spacing w:before="64"/>
        <w:ind w:left="2461"/>
        <w:rPr>
          <w:lang w:val="ru-RU"/>
        </w:rPr>
      </w:pPr>
    </w:p>
    <w:p w:rsidR="004716E0" w:rsidRDefault="004716E0" w:rsidP="004716E0">
      <w:pPr>
        <w:spacing w:line="270" w:lineRule="atLeast"/>
        <w:rPr>
          <w:sz w:val="24"/>
          <w:lang w:val="ru-RU"/>
        </w:rPr>
      </w:pPr>
    </w:p>
    <w:p w:rsidR="00E557AE" w:rsidRPr="00E557AE" w:rsidRDefault="00E557AE" w:rsidP="00E557AE">
      <w:pPr>
        <w:spacing w:line="270" w:lineRule="atLeast"/>
        <w:jc w:val="center"/>
        <w:rPr>
          <w:b/>
          <w:sz w:val="28"/>
          <w:szCs w:val="28"/>
          <w:lang w:val="ru-RU"/>
        </w:rPr>
      </w:pPr>
    </w:p>
    <w:p w:rsidR="00E557AE" w:rsidRDefault="00E557AE" w:rsidP="00E557AE">
      <w:pPr>
        <w:spacing w:line="270" w:lineRule="atLeast"/>
        <w:jc w:val="center"/>
        <w:rPr>
          <w:b/>
          <w:sz w:val="28"/>
          <w:szCs w:val="28"/>
          <w:lang w:val="ru-RU"/>
        </w:rPr>
      </w:pPr>
      <w:r w:rsidRPr="00E557AE">
        <w:rPr>
          <w:b/>
          <w:sz w:val="28"/>
          <w:szCs w:val="28"/>
          <w:lang w:val="ru-RU"/>
        </w:rPr>
        <w:t>Регулитивные   универсальные учебные действия</w:t>
      </w:r>
    </w:p>
    <w:p w:rsidR="00E557AE" w:rsidRDefault="00E557AE" w:rsidP="00E557AE">
      <w:pPr>
        <w:spacing w:line="270" w:lineRule="atLeast"/>
        <w:jc w:val="center"/>
        <w:rPr>
          <w:b/>
          <w:sz w:val="28"/>
          <w:szCs w:val="28"/>
          <w:lang w:val="ru-RU"/>
        </w:rPr>
      </w:pPr>
    </w:p>
    <w:tbl>
      <w:tblPr>
        <w:tblStyle w:val="ac"/>
        <w:tblW w:w="10201" w:type="dxa"/>
        <w:tblLayout w:type="fixed"/>
        <w:tblLook w:val="0480" w:firstRow="0" w:lastRow="0" w:firstColumn="1" w:lastColumn="0" w:noHBand="0" w:noVBand="1"/>
      </w:tblPr>
      <w:tblGrid>
        <w:gridCol w:w="5665"/>
        <w:gridCol w:w="4536"/>
      </w:tblGrid>
      <w:tr w:rsidR="00E557AE" w:rsidTr="00131ADD">
        <w:tc>
          <w:tcPr>
            <w:tcW w:w="5665" w:type="dxa"/>
          </w:tcPr>
          <w:p w:rsidR="00E557AE" w:rsidRPr="00E557AE" w:rsidRDefault="00E557AE" w:rsidP="00E557AE">
            <w:pPr>
              <w:spacing w:line="270" w:lineRule="atLeast"/>
              <w:jc w:val="center"/>
              <w:rPr>
                <w:b/>
                <w:sz w:val="24"/>
                <w:szCs w:val="24"/>
                <w:lang w:val="ru-RU"/>
              </w:rPr>
            </w:pPr>
            <w:r w:rsidRPr="00E557AE">
              <w:rPr>
                <w:b/>
                <w:sz w:val="24"/>
                <w:szCs w:val="24"/>
                <w:lang w:val="ru-RU"/>
              </w:rPr>
              <w:t xml:space="preserve">Выпускник научится </w:t>
            </w:r>
          </w:p>
        </w:tc>
        <w:tc>
          <w:tcPr>
            <w:tcW w:w="4536" w:type="dxa"/>
          </w:tcPr>
          <w:p w:rsidR="00E557AE" w:rsidRPr="00E557AE" w:rsidRDefault="00E557AE" w:rsidP="00E557AE">
            <w:pPr>
              <w:spacing w:line="270" w:lineRule="atLeast"/>
              <w:jc w:val="center"/>
              <w:rPr>
                <w:b/>
                <w:sz w:val="24"/>
                <w:szCs w:val="24"/>
                <w:lang w:val="ru-RU"/>
              </w:rPr>
            </w:pPr>
            <w:r w:rsidRPr="00E557AE">
              <w:rPr>
                <w:b/>
                <w:sz w:val="24"/>
                <w:szCs w:val="24"/>
                <w:lang w:val="ru-RU"/>
              </w:rPr>
              <w:t>Выпускник получит возможность научиться</w:t>
            </w:r>
          </w:p>
        </w:tc>
      </w:tr>
      <w:tr w:rsidR="00E557AE" w:rsidRPr="00FA72C9" w:rsidTr="00131ADD">
        <w:tc>
          <w:tcPr>
            <w:tcW w:w="5665" w:type="dxa"/>
          </w:tcPr>
          <w:p w:rsidR="00E557AE" w:rsidRPr="00EB3FA7" w:rsidRDefault="00E557AE" w:rsidP="000C0F5B">
            <w:pPr>
              <w:pStyle w:val="TableParagraph"/>
              <w:numPr>
                <w:ilvl w:val="0"/>
                <w:numId w:val="708"/>
              </w:numPr>
              <w:tabs>
                <w:tab w:val="left" w:pos="313"/>
              </w:tabs>
              <w:ind w:right="287" w:firstLine="0"/>
              <w:rPr>
                <w:sz w:val="24"/>
                <w:lang w:val="ru-RU"/>
              </w:rPr>
            </w:pPr>
            <w:r w:rsidRPr="00EB3FA7">
              <w:rPr>
                <w:sz w:val="24"/>
                <w:lang w:val="ru-RU"/>
              </w:rPr>
              <w:t>целеполаганию, включая постановку новых целей, преобразование практической задачи в познавательную;</w:t>
            </w:r>
          </w:p>
          <w:p w:rsidR="00E557AE" w:rsidRPr="00EB3FA7" w:rsidRDefault="00E557AE" w:rsidP="00E557AE">
            <w:pPr>
              <w:pStyle w:val="TableParagraph"/>
              <w:ind w:left="116" w:right="33"/>
              <w:rPr>
                <w:sz w:val="24"/>
                <w:lang w:val="ru-RU"/>
              </w:rPr>
            </w:pPr>
            <w:r w:rsidRPr="00EB3FA7">
              <w:rPr>
                <w:sz w:val="24"/>
                <w:lang w:val="ru-RU"/>
              </w:rPr>
              <w:t>-самостоятельноанализироватьусловия достижения цели на основе учѐта выделенных учителем ориентиров действия в новом учебном материале;</w:t>
            </w:r>
          </w:p>
          <w:p w:rsidR="00E557AE" w:rsidRDefault="00E557AE" w:rsidP="000C0F5B">
            <w:pPr>
              <w:pStyle w:val="TableParagraph"/>
              <w:numPr>
                <w:ilvl w:val="0"/>
                <w:numId w:val="708"/>
              </w:numPr>
              <w:tabs>
                <w:tab w:val="left" w:pos="253"/>
              </w:tabs>
              <w:spacing w:before="1"/>
              <w:ind w:left="252" w:hanging="136"/>
              <w:rPr>
                <w:sz w:val="24"/>
              </w:rPr>
            </w:pPr>
            <w:r>
              <w:rPr>
                <w:sz w:val="24"/>
              </w:rPr>
              <w:t>планировать пути достижения целей;</w:t>
            </w:r>
          </w:p>
          <w:p w:rsidR="00E557AE" w:rsidRDefault="00E557AE" w:rsidP="000C0F5B">
            <w:pPr>
              <w:pStyle w:val="TableParagraph"/>
              <w:numPr>
                <w:ilvl w:val="0"/>
                <w:numId w:val="708"/>
              </w:numPr>
              <w:tabs>
                <w:tab w:val="left" w:pos="257"/>
              </w:tabs>
              <w:ind w:left="256" w:hanging="140"/>
              <w:rPr>
                <w:sz w:val="24"/>
              </w:rPr>
            </w:pPr>
            <w:r>
              <w:rPr>
                <w:sz w:val="24"/>
              </w:rPr>
              <w:t>устанавливать целевые</w:t>
            </w:r>
            <w:r>
              <w:rPr>
                <w:spacing w:val="-3"/>
                <w:sz w:val="24"/>
              </w:rPr>
              <w:t xml:space="preserve"> </w:t>
            </w:r>
            <w:r>
              <w:rPr>
                <w:sz w:val="24"/>
              </w:rPr>
              <w:t>приоритеты;</w:t>
            </w:r>
          </w:p>
          <w:p w:rsidR="00E557AE" w:rsidRPr="00EB3FA7" w:rsidRDefault="00E557AE" w:rsidP="000C0F5B">
            <w:pPr>
              <w:pStyle w:val="TableParagraph"/>
              <w:numPr>
                <w:ilvl w:val="0"/>
                <w:numId w:val="708"/>
              </w:numPr>
              <w:tabs>
                <w:tab w:val="left" w:pos="317"/>
              </w:tabs>
              <w:ind w:right="389" w:firstLine="0"/>
              <w:rPr>
                <w:sz w:val="24"/>
                <w:lang w:val="ru-RU"/>
              </w:rPr>
            </w:pPr>
            <w:r w:rsidRPr="00EB3FA7">
              <w:rPr>
                <w:sz w:val="24"/>
                <w:lang w:val="ru-RU"/>
              </w:rPr>
              <w:t xml:space="preserve">уметь  самостоятельно   контролировать </w:t>
            </w:r>
            <w:r w:rsidRPr="00EB3FA7">
              <w:rPr>
                <w:spacing w:val="-8"/>
                <w:sz w:val="24"/>
                <w:lang w:val="ru-RU"/>
              </w:rPr>
              <w:t xml:space="preserve">своѐ </w:t>
            </w:r>
            <w:r w:rsidRPr="00EB3FA7">
              <w:rPr>
                <w:sz w:val="24"/>
                <w:lang w:val="ru-RU"/>
              </w:rPr>
              <w:t>время и управлять</w:t>
            </w:r>
            <w:r w:rsidRPr="00EB3FA7">
              <w:rPr>
                <w:spacing w:val="-17"/>
                <w:sz w:val="24"/>
                <w:lang w:val="ru-RU"/>
              </w:rPr>
              <w:t xml:space="preserve"> </w:t>
            </w:r>
            <w:r w:rsidRPr="00EB3FA7">
              <w:rPr>
                <w:sz w:val="24"/>
                <w:lang w:val="ru-RU"/>
              </w:rPr>
              <w:t>им;</w:t>
            </w:r>
          </w:p>
          <w:p w:rsidR="00E557AE" w:rsidRPr="00EB3FA7" w:rsidRDefault="00E557AE" w:rsidP="000C0F5B">
            <w:pPr>
              <w:pStyle w:val="TableParagraph"/>
              <w:numPr>
                <w:ilvl w:val="0"/>
                <w:numId w:val="708"/>
              </w:numPr>
              <w:tabs>
                <w:tab w:val="left" w:pos="253"/>
              </w:tabs>
              <w:ind w:right="260" w:firstLine="0"/>
              <w:rPr>
                <w:sz w:val="24"/>
                <w:lang w:val="ru-RU"/>
              </w:rPr>
            </w:pPr>
            <w:r w:rsidRPr="00EB3FA7">
              <w:rPr>
                <w:sz w:val="24"/>
                <w:lang w:val="ru-RU"/>
              </w:rPr>
              <w:t>принимать решения в проблемной ситуации на основе переговоров;</w:t>
            </w:r>
          </w:p>
          <w:p w:rsidR="00E557AE" w:rsidRPr="00EB3FA7" w:rsidRDefault="00E557AE" w:rsidP="000C0F5B">
            <w:pPr>
              <w:pStyle w:val="TableParagraph"/>
              <w:numPr>
                <w:ilvl w:val="0"/>
                <w:numId w:val="708"/>
              </w:numPr>
              <w:tabs>
                <w:tab w:val="left" w:pos="776"/>
                <w:tab w:val="left" w:pos="777"/>
              </w:tabs>
              <w:spacing w:line="242" w:lineRule="auto"/>
              <w:ind w:right="41" w:firstLine="4"/>
              <w:rPr>
                <w:sz w:val="24"/>
                <w:lang w:val="ru-RU"/>
              </w:rPr>
            </w:pPr>
            <w:r w:rsidRPr="00EB3FA7">
              <w:rPr>
                <w:sz w:val="24"/>
                <w:lang w:val="ru-RU"/>
              </w:rPr>
              <w:t xml:space="preserve">осуществлятьконстатирующийи </w:t>
            </w:r>
            <w:r w:rsidRPr="00EB3FA7">
              <w:rPr>
                <w:i/>
                <w:sz w:val="24"/>
                <w:lang w:val="ru-RU"/>
              </w:rPr>
              <w:t xml:space="preserve">осознанно </w:t>
            </w:r>
            <w:r w:rsidRPr="00EB3FA7">
              <w:rPr>
                <w:sz w:val="24"/>
                <w:lang w:val="ru-RU"/>
              </w:rPr>
              <w:t>предвосхищающий контроль по результату и по способу действия; актуальный контроль  на уровне произвольного</w:t>
            </w:r>
            <w:r w:rsidRPr="00EB3FA7">
              <w:rPr>
                <w:spacing w:val="-2"/>
                <w:sz w:val="24"/>
                <w:lang w:val="ru-RU"/>
              </w:rPr>
              <w:t xml:space="preserve"> </w:t>
            </w:r>
            <w:r w:rsidRPr="00EB3FA7">
              <w:rPr>
                <w:sz w:val="24"/>
                <w:lang w:val="ru-RU"/>
              </w:rPr>
              <w:t>внимания;</w:t>
            </w:r>
          </w:p>
          <w:p w:rsidR="00E557AE" w:rsidRPr="00EB3FA7" w:rsidRDefault="00E557AE" w:rsidP="000C0F5B">
            <w:pPr>
              <w:pStyle w:val="TableParagraph"/>
              <w:numPr>
                <w:ilvl w:val="0"/>
                <w:numId w:val="708"/>
              </w:numPr>
              <w:tabs>
                <w:tab w:val="left" w:pos="656"/>
                <w:tab w:val="left" w:pos="657"/>
                <w:tab w:val="left" w:pos="2137"/>
                <w:tab w:val="left" w:pos="4217"/>
              </w:tabs>
              <w:ind w:right="87" w:firstLine="0"/>
              <w:rPr>
                <w:sz w:val="24"/>
                <w:lang w:val="ru-RU"/>
              </w:rPr>
            </w:pPr>
            <w:r w:rsidRPr="00EB3FA7">
              <w:rPr>
                <w:sz w:val="24"/>
                <w:lang w:val="ru-RU"/>
              </w:rPr>
              <w:t>адекватно</w:t>
            </w:r>
            <w:r w:rsidRPr="00EB3FA7">
              <w:rPr>
                <w:sz w:val="24"/>
                <w:lang w:val="ru-RU"/>
              </w:rPr>
              <w:tab/>
              <w:t>самостоятельно</w:t>
            </w:r>
            <w:r w:rsidRPr="00EB3FA7">
              <w:rPr>
                <w:sz w:val="24"/>
                <w:lang w:val="ru-RU"/>
              </w:rPr>
              <w:tab/>
            </w:r>
            <w:r w:rsidRPr="00EB3FA7">
              <w:rPr>
                <w:w w:val="95"/>
                <w:sz w:val="24"/>
                <w:lang w:val="ru-RU"/>
              </w:rPr>
              <w:t xml:space="preserve">оценивать </w:t>
            </w:r>
            <w:r w:rsidRPr="00EB3FA7">
              <w:rPr>
                <w:sz w:val="24"/>
                <w:lang w:val="ru-RU"/>
              </w:rPr>
              <w:t>правильность выполнения действия и вносить необходимые коррективы в исполнение как</w:t>
            </w:r>
            <w:r w:rsidRPr="00EB3FA7">
              <w:rPr>
                <w:spacing w:val="48"/>
                <w:sz w:val="24"/>
                <w:lang w:val="ru-RU"/>
              </w:rPr>
              <w:t xml:space="preserve"> </w:t>
            </w:r>
            <w:r w:rsidRPr="00EB3FA7">
              <w:rPr>
                <w:sz w:val="24"/>
                <w:lang w:val="ru-RU"/>
              </w:rPr>
              <w:t>в</w:t>
            </w:r>
          </w:p>
          <w:p w:rsidR="00E557AE" w:rsidRPr="00EB3FA7" w:rsidRDefault="00E557AE" w:rsidP="00E557AE">
            <w:pPr>
              <w:pStyle w:val="TableParagraph"/>
              <w:ind w:left="116"/>
              <w:rPr>
                <w:sz w:val="24"/>
                <w:lang w:val="ru-RU"/>
              </w:rPr>
            </w:pPr>
            <w:r w:rsidRPr="00EB3FA7">
              <w:rPr>
                <w:sz w:val="24"/>
                <w:lang w:val="ru-RU"/>
              </w:rPr>
              <w:t>конце действия, так и по ходу его реализации;</w:t>
            </w:r>
          </w:p>
          <w:p w:rsidR="00E557AE" w:rsidRPr="00E557AE" w:rsidRDefault="00E557AE" w:rsidP="00E557AE">
            <w:pPr>
              <w:spacing w:line="270" w:lineRule="atLeast"/>
              <w:jc w:val="center"/>
              <w:rPr>
                <w:sz w:val="24"/>
                <w:szCs w:val="24"/>
                <w:lang w:val="ru-RU"/>
              </w:rPr>
            </w:pPr>
            <w:r w:rsidRPr="00EB3FA7">
              <w:rPr>
                <w:sz w:val="24"/>
                <w:lang w:val="ru-RU"/>
              </w:rPr>
              <w:t xml:space="preserve">основам прогнозирования как предвидения </w:t>
            </w:r>
            <w:r w:rsidRPr="00EB3FA7">
              <w:rPr>
                <w:spacing w:val="2"/>
                <w:sz w:val="24"/>
                <w:lang w:val="ru-RU"/>
              </w:rPr>
              <w:t xml:space="preserve">будущих событий </w:t>
            </w:r>
            <w:r w:rsidRPr="00EB3FA7">
              <w:rPr>
                <w:sz w:val="24"/>
                <w:lang w:val="ru-RU"/>
              </w:rPr>
              <w:t xml:space="preserve">и </w:t>
            </w:r>
            <w:r w:rsidRPr="00EB3FA7">
              <w:rPr>
                <w:spacing w:val="2"/>
                <w:sz w:val="24"/>
                <w:lang w:val="ru-RU"/>
              </w:rPr>
              <w:t>развития</w:t>
            </w:r>
            <w:r w:rsidRPr="00EB3FA7">
              <w:rPr>
                <w:spacing w:val="-32"/>
                <w:sz w:val="24"/>
                <w:lang w:val="ru-RU"/>
              </w:rPr>
              <w:t xml:space="preserve"> </w:t>
            </w:r>
            <w:r w:rsidRPr="00EB3FA7">
              <w:rPr>
                <w:spacing w:val="2"/>
                <w:sz w:val="24"/>
                <w:lang w:val="ru-RU"/>
              </w:rPr>
              <w:t>процесса.</w:t>
            </w:r>
          </w:p>
        </w:tc>
        <w:tc>
          <w:tcPr>
            <w:tcW w:w="4536" w:type="dxa"/>
          </w:tcPr>
          <w:p w:rsidR="00E557AE" w:rsidRPr="00337AE4" w:rsidRDefault="00E557AE" w:rsidP="00E557AE">
            <w:pPr>
              <w:tabs>
                <w:tab w:val="left" w:pos="122"/>
                <w:tab w:val="left" w:pos="6082"/>
                <w:tab w:val="left" w:pos="8103"/>
                <w:tab w:val="left" w:pos="9311"/>
              </w:tabs>
              <w:ind w:left="-20" w:right="251"/>
              <w:rPr>
                <w:i/>
                <w:sz w:val="24"/>
                <w:lang w:val="ru-RU"/>
              </w:rPr>
            </w:pPr>
            <w:r w:rsidRPr="00337AE4">
              <w:rPr>
                <w:sz w:val="24"/>
                <w:lang w:val="ru-RU"/>
              </w:rPr>
              <w:tab/>
            </w:r>
            <w:r>
              <w:rPr>
                <w:i/>
                <w:sz w:val="24"/>
                <w:lang w:val="ru-RU"/>
              </w:rPr>
              <w:t xml:space="preserve">Самостоятельно ставить </w:t>
            </w:r>
            <w:r w:rsidRPr="00337AE4">
              <w:rPr>
                <w:i/>
                <w:sz w:val="24"/>
                <w:lang w:val="ru-RU"/>
              </w:rPr>
              <w:t>новые учебные цели и</w:t>
            </w:r>
            <w:r w:rsidRPr="00337AE4">
              <w:rPr>
                <w:i/>
                <w:spacing w:val="-1"/>
                <w:sz w:val="24"/>
                <w:lang w:val="ru-RU"/>
              </w:rPr>
              <w:t xml:space="preserve"> </w:t>
            </w:r>
            <w:r w:rsidRPr="00337AE4">
              <w:rPr>
                <w:i/>
                <w:sz w:val="24"/>
                <w:lang w:val="ru-RU"/>
              </w:rPr>
              <w:t>задачи;</w:t>
            </w:r>
          </w:p>
          <w:p w:rsidR="00E557AE" w:rsidRPr="00337AE4" w:rsidRDefault="00E557AE" w:rsidP="000C0F5B">
            <w:pPr>
              <w:pStyle w:val="a5"/>
              <w:numPr>
                <w:ilvl w:val="0"/>
                <w:numId w:val="709"/>
              </w:numPr>
              <w:tabs>
                <w:tab w:val="left" w:pos="122"/>
                <w:tab w:val="left" w:pos="5923"/>
              </w:tabs>
              <w:ind w:left="-20" w:right="537" w:firstLine="0"/>
              <w:rPr>
                <w:i/>
                <w:sz w:val="24"/>
                <w:lang w:val="ru-RU"/>
              </w:rPr>
            </w:pPr>
            <w:r w:rsidRPr="00337AE4">
              <w:rPr>
                <w:i/>
                <w:sz w:val="24"/>
                <w:lang w:val="ru-RU"/>
              </w:rPr>
              <w:t>построению жизненных планов во временной</w:t>
            </w:r>
            <w:r>
              <w:rPr>
                <w:i/>
                <w:spacing w:val="-1"/>
                <w:sz w:val="24"/>
                <w:lang w:val="ru-RU"/>
              </w:rPr>
              <w:t xml:space="preserve"> </w:t>
            </w:r>
            <w:r w:rsidRPr="00337AE4">
              <w:rPr>
                <w:i/>
                <w:sz w:val="24"/>
                <w:lang w:val="ru-RU"/>
              </w:rPr>
              <w:t>перспективе;</w:t>
            </w:r>
          </w:p>
          <w:p w:rsidR="00E557AE" w:rsidRPr="00337AE4" w:rsidRDefault="00E557AE" w:rsidP="000C0F5B">
            <w:pPr>
              <w:pStyle w:val="a5"/>
              <w:numPr>
                <w:ilvl w:val="0"/>
                <w:numId w:val="709"/>
              </w:numPr>
              <w:tabs>
                <w:tab w:val="left" w:pos="122"/>
                <w:tab w:val="left" w:pos="5863"/>
                <w:tab w:val="left" w:pos="8063"/>
                <w:tab w:val="left" w:pos="8827"/>
              </w:tabs>
              <w:ind w:left="-20" w:right="254" w:firstLine="0"/>
              <w:rPr>
                <w:i/>
                <w:sz w:val="24"/>
                <w:lang w:val="ru-RU"/>
              </w:rPr>
            </w:pPr>
            <w:r w:rsidRPr="00337AE4">
              <w:rPr>
                <w:i/>
                <w:sz w:val="24"/>
                <w:lang w:val="ru-RU"/>
              </w:rPr>
              <w:t xml:space="preserve">при планировании </w:t>
            </w:r>
            <w:r>
              <w:rPr>
                <w:i/>
                <w:sz w:val="24"/>
                <w:lang w:val="ru-RU"/>
              </w:rPr>
              <w:t xml:space="preserve">достижения целей самостоятельно </w:t>
            </w:r>
            <w:r w:rsidRPr="00337AE4">
              <w:rPr>
                <w:i/>
                <w:sz w:val="24"/>
                <w:lang w:val="ru-RU"/>
              </w:rPr>
              <w:t>и</w:t>
            </w:r>
            <w:r>
              <w:rPr>
                <w:i/>
                <w:sz w:val="24"/>
                <w:lang w:val="ru-RU"/>
              </w:rPr>
              <w:t xml:space="preserve"> </w:t>
            </w:r>
            <w:r w:rsidRPr="00337AE4">
              <w:rPr>
                <w:i/>
                <w:sz w:val="24"/>
                <w:lang w:val="ru-RU"/>
              </w:rPr>
              <w:tab/>
              <w:t>адекватно учитывать условия и средства их достижения;</w:t>
            </w:r>
          </w:p>
          <w:p w:rsidR="00E557AE" w:rsidRPr="00337AE4" w:rsidRDefault="00E557AE" w:rsidP="000C0F5B">
            <w:pPr>
              <w:pStyle w:val="a5"/>
              <w:numPr>
                <w:ilvl w:val="0"/>
                <w:numId w:val="709"/>
              </w:numPr>
              <w:tabs>
                <w:tab w:val="left" w:pos="122"/>
                <w:tab w:val="left" w:pos="6163"/>
              </w:tabs>
              <w:spacing w:before="1"/>
              <w:ind w:left="-20" w:right="262" w:firstLine="0"/>
              <w:jc w:val="both"/>
              <w:rPr>
                <w:i/>
                <w:sz w:val="24"/>
                <w:lang w:val="ru-RU"/>
              </w:rPr>
            </w:pPr>
            <w:r w:rsidRPr="00337AE4">
              <w:rPr>
                <w:i/>
                <w:sz w:val="24"/>
                <w:lang w:val="ru-RU"/>
              </w:rPr>
              <w:t xml:space="preserve">выделять альтернативные </w:t>
            </w:r>
            <w:r w:rsidRPr="00337AE4">
              <w:rPr>
                <w:i/>
                <w:spacing w:val="2"/>
                <w:sz w:val="24"/>
                <w:lang w:val="ru-RU"/>
              </w:rPr>
              <w:t xml:space="preserve">способы </w:t>
            </w:r>
            <w:r w:rsidRPr="00337AE4">
              <w:rPr>
                <w:i/>
                <w:spacing w:val="3"/>
                <w:sz w:val="24"/>
                <w:lang w:val="ru-RU"/>
              </w:rPr>
              <w:t xml:space="preserve">достижения </w:t>
            </w:r>
            <w:r w:rsidRPr="00337AE4">
              <w:rPr>
                <w:i/>
                <w:sz w:val="24"/>
                <w:lang w:val="ru-RU"/>
              </w:rPr>
              <w:t xml:space="preserve">цели и </w:t>
            </w:r>
            <w:r w:rsidRPr="00337AE4">
              <w:rPr>
                <w:i/>
                <w:spacing w:val="3"/>
                <w:sz w:val="24"/>
                <w:lang w:val="ru-RU"/>
              </w:rPr>
              <w:t xml:space="preserve">выбирать </w:t>
            </w:r>
            <w:r w:rsidRPr="00337AE4">
              <w:rPr>
                <w:i/>
                <w:spacing w:val="2"/>
                <w:sz w:val="24"/>
                <w:lang w:val="ru-RU"/>
              </w:rPr>
              <w:t>наиболее эффективный</w:t>
            </w:r>
            <w:r w:rsidRPr="00337AE4">
              <w:rPr>
                <w:i/>
                <w:spacing w:val="-4"/>
                <w:sz w:val="24"/>
                <w:lang w:val="ru-RU"/>
              </w:rPr>
              <w:t xml:space="preserve"> </w:t>
            </w:r>
            <w:r w:rsidRPr="00337AE4">
              <w:rPr>
                <w:i/>
                <w:spacing w:val="2"/>
                <w:sz w:val="24"/>
                <w:lang w:val="ru-RU"/>
              </w:rPr>
              <w:t>способ;</w:t>
            </w:r>
          </w:p>
          <w:p w:rsidR="00E557AE" w:rsidRPr="00E557AE" w:rsidRDefault="00E557AE" w:rsidP="000C0F5B">
            <w:pPr>
              <w:pStyle w:val="a5"/>
              <w:numPr>
                <w:ilvl w:val="0"/>
                <w:numId w:val="709"/>
              </w:numPr>
              <w:tabs>
                <w:tab w:val="left" w:pos="122"/>
                <w:tab w:val="left" w:pos="5923"/>
              </w:tabs>
              <w:ind w:left="-20" w:right="382" w:firstLine="0"/>
              <w:rPr>
                <w:i/>
                <w:sz w:val="24"/>
                <w:lang w:val="ru-RU"/>
              </w:rPr>
            </w:pPr>
            <w:r w:rsidRPr="00337AE4">
              <w:rPr>
                <w:i/>
                <w:sz w:val="24"/>
                <w:lang w:val="ru-RU"/>
              </w:rPr>
              <w:t>основам саморегуляции в учебной и познавательной деятельности в</w:t>
            </w:r>
            <w:r w:rsidRPr="00337AE4">
              <w:rPr>
                <w:i/>
                <w:spacing w:val="-11"/>
                <w:sz w:val="24"/>
                <w:lang w:val="ru-RU"/>
              </w:rPr>
              <w:t xml:space="preserve"> </w:t>
            </w:r>
            <w:r>
              <w:rPr>
                <w:i/>
                <w:sz w:val="24"/>
                <w:lang w:val="ru-RU"/>
              </w:rPr>
              <w:t>форм сам</w:t>
            </w:r>
            <w:r w:rsidRPr="00E557AE">
              <w:rPr>
                <w:i/>
                <w:sz w:val="24"/>
                <w:lang w:val="ru-RU"/>
              </w:rPr>
              <w:t>оуправления</w:t>
            </w:r>
            <w:r>
              <w:rPr>
                <w:i/>
                <w:sz w:val="24"/>
                <w:lang w:val="ru-RU"/>
              </w:rPr>
              <w:t xml:space="preserve"> </w:t>
            </w:r>
            <w:r w:rsidRPr="00E557AE">
              <w:rPr>
                <w:i/>
                <w:sz w:val="23"/>
                <w:lang w:val="ru-RU"/>
              </w:rPr>
              <w:t>своим</w:t>
            </w:r>
            <w:r>
              <w:rPr>
                <w:i/>
                <w:sz w:val="23"/>
                <w:lang w:val="ru-RU"/>
              </w:rPr>
              <w:t xml:space="preserve"> </w:t>
            </w:r>
            <w:r w:rsidRPr="00E557AE">
              <w:rPr>
                <w:i/>
                <w:sz w:val="24"/>
                <w:lang w:val="ru-RU"/>
              </w:rPr>
              <w:t xml:space="preserve">поведением        </w:t>
            </w:r>
            <w:r w:rsidRPr="00E557AE">
              <w:rPr>
                <w:i/>
                <w:spacing w:val="35"/>
                <w:sz w:val="24"/>
                <w:lang w:val="ru-RU"/>
              </w:rPr>
              <w:t xml:space="preserve"> </w:t>
            </w:r>
            <w:r w:rsidRPr="00E557AE">
              <w:rPr>
                <w:i/>
                <w:sz w:val="24"/>
                <w:lang w:val="ru-RU"/>
              </w:rPr>
              <w:t>и</w:t>
            </w:r>
            <w:r w:rsidRPr="00E557AE">
              <w:rPr>
                <w:i/>
                <w:sz w:val="24"/>
                <w:lang w:val="ru-RU"/>
              </w:rPr>
              <w:tab/>
              <w:t>деят</w:t>
            </w:r>
            <w:r>
              <w:rPr>
                <w:i/>
                <w:sz w:val="24"/>
                <w:lang w:val="ru-RU"/>
              </w:rPr>
              <w:t xml:space="preserve">ельностью, направленной на </w:t>
            </w:r>
            <w:r w:rsidRPr="00E557AE">
              <w:rPr>
                <w:i/>
                <w:sz w:val="24"/>
                <w:lang w:val="ru-RU"/>
              </w:rPr>
              <w:t>достижение поставленных целей;</w:t>
            </w:r>
          </w:p>
          <w:p w:rsidR="00E557AE" w:rsidRPr="00E557AE" w:rsidRDefault="00E557AE" w:rsidP="000C0F5B">
            <w:pPr>
              <w:pStyle w:val="a5"/>
              <w:numPr>
                <w:ilvl w:val="0"/>
                <w:numId w:val="709"/>
              </w:numPr>
              <w:tabs>
                <w:tab w:val="left" w:pos="122"/>
                <w:tab w:val="left" w:pos="6242"/>
                <w:tab w:val="left" w:pos="6243"/>
                <w:tab w:val="left" w:pos="8319"/>
              </w:tabs>
              <w:spacing w:before="1"/>
              <w:ind w:left="-20" w:right="174" w:firstLine="0"/>
              <w:rPr>
                <w:i/>
                <w:sz w:val="24"/>
                <w:lang w:val="ru-RU"/>
              </w:rPr>
            </w:pPr>
            <w:r w:rsidRPr="00337AE4">
              <w:rPr>
                <w:i/>
                <w:sz w:val="24"/>
                <w:lang w:val="ru-RU"/>
              </w:rPr>
              <w:t>о</w:t>
            </w:r>
            <w:r>
              <w:rPr>
                <w:i/>
                <w:sz w:val="24"/>
                <w:lang w:val="ru-RU"/>
              </w:rPr>
              <w:t xml:space="preserve">существление </w:t>
            </w:r>
            <w:r w:rsidRPr="00337AE4">
              <w:rPr>
                <w:i/>
                <w:spacing w:val="-1"/>
                <w:sz w:val="24"/>
                <w:lang w:val="ru-RU"/>
              </w:rPr>
              <w:t xml:space="preserve">познавательную </w:t>
            </w:r>
            <w:r w:rsidRPr="00337AE4">
              <w:rPr>
                <w:i/>
                <w:sz w:val="24"/>
                <w:lang w:val="ru-RU"/>
              </w:rPr>
              <w:t>рефлексию в отношении действий по решению</w:t>
            </w:r>
            <w:r w:rsidRPr="00337AE4">
              <w:rPr>
                <w:i/>
                <w:spacing w:val="57"/>
                <w:sz w:val="24"/>
                <w:lang w:val="ru-RU"/>
              </w:rPr>
              <w:t xml:space="preserve"> </w:t>
            </w:r>
            <w:r>
              <w:rPr>
                <w:i/>
                <w:sz w:val="24"/>
                <w:lang w:val="ru-RU"/>
              </w:rPr>
              <w:t xml:space="preserve">учебных </w:t>
            </w:r>
            <w:r w:rsidRPr="00E557AE">
              <w:rPr>
                <w:i/>
                <w:sz w:val="24"/>
                <w:lang w:val="ru-RU"/>
              </w:rPr>
              <w:t>и познавательных задач;</w:t>
            </w:r>
          </w:p>
          <w:p w:rsidR="00E557AE" w:rsidRPr="00337AE4" w:rsidRDefault="00E557AE" w:rsidP="000C0F5B">
            <w:pPr>
              <w:pStyle w:val="a5"/>
              <w:numPr>
                <w:ilvl w:val="0"/>
                <w:numId w:val="709"/>
              </w:numPr>
              <w:tabs>
                <w:tab w:val="left" w:pos="122"/>
                <w:tab w:val="left" w:pos="5983"/>
                <w:tab w:val="left" w:pos="7370"/>
                <w:tab w:val="left" w:pos="7687"/>
                <w:tab w:val="left" w:pos="8755"/>
              </w:tabs>
              <w:ind w:left="-20" w:right="171" w:firstLine="0"/>
              <w:rPr>
                <w:i/>
                <w:sz w:val="24"/>
                <w:lang w:val="ru-RU"/>
              </w:rPr>
            </w:pPr>
            <w:r w:rsidRPr="00337AE4">
              <w:rPr>
                <w:i/>
                <w:sz w:val="24"/>
                <w:lang w:val="ru-RU"/>
              </w:rPr>
              <w:t>адеква</w:t>
            </w:r>
            <w:r>
              <w:rPr>
                <w:i/>
                <w:sz w:val="24"/>
                <w:lang w:val="ru-RU"/>
              </w:rPr>
              <w:t xml:space="preserve">тно </w:t>
            </w:r>
            <w:r w:rsidRPr="00337AE4">
              <w:rPr>
                <w:i/>
                <w:sz w:val="24"/>
                <w:lang w:val="ru-RU"/>
              </w:rPr>
              <w:t>оценивать объективную трудность как меру ф</w:t>
            </w:r>
            <w:r>
              <w:rPr>
                <w:i/>
                <w:sz w:val="24"/>
                <w:lang w:val="ru-RU"/>
              </w:rPr>
              <w:t xml:space="preserve">актического или предполагаемого расходов </w:t>
            </w:r>
            <w:r w:rsidRPr="00337AE4">
              <w:rPr>
                <w:i/>
                <w:sz w:val="24"/>
                <w:lang w:val="ru-RU"/>
              </w:rPr>
              <w:t>ресурсов на решение задачи;</w:t>
            </w:r>
          </w:p>
          <w:p w:rsidR="00E557AE" w:rsidRPr="00E557AE" w:rsidRDefault="00E557AE" w:rsidP="00E557AE">
            <w:pPr>
              <w:tabs>
                <w:tab w:val="left" w:pos="6283"/>
                <w:tab w:val="left" w:pos="8159"/>
              </w:tabs>
              <w:ind w:right="172"/>
              <w:jc w:val="both"/>
              <w:rPr>
                <w:i/>
                <w:sz w:val="24"/>
                <w:lang w:val="ru-RU"/>
              </w:rPr>
            </w:pPr>
            <w:r w:rsidRPr="00E557AE">
              <w:rPr>
                <w:i/>
                <w:sz w:val="24"/>
                <w:lang w:val="ru-RU"/>
              </w:rPr>
              <w:t xml:space="preserve">адекватно оценивать свои возможности </w:t>
            </w:r>
            <w:r w:rsidRPr="00E557AE">
              <w:rPr>
                <w:i/>
                <w:spacing w:val="2"/>
                <w:sz w:val="24"/>
                <w:lang w:val="ru-RU"/>
              </w:rPr>
              <w:t xml:space="preserve">достижения </w:t>
            </w:r>
            <w:r w:rsidRPr="00E557AE">
              <w:rPr>
                <w:i/>
                <w:sz w:val="24"/>
                <w:lang w:val="ru-RU"/>
              </w:rPr>
              <w:t xml:space="preserve">цели определѐнной сложности в </w:t>
            </w:r>
            <w:r>
              <w:rPr>
                <w:i/>
                <w:spacing w:val="-6"/>
                <w:sz w:val="24"/>
                <w:lang w:val="ru-RU"/>
              </w:rPr>
              <w:t>различных</w:t>
            </w:r>
            <w:r>
              <w:rPr>
                <w:i/>
                <w:sz w:val="24"/>
                <w:lang w:val="ru-RU"/>
              </w:rPr>
              <w:t xml:space="preserve">с ферах </w:t>
            </w:r>
            <w:r w:rsidRPr="00E557AE">
              <w:rPr>
                <w:i/>
                <w:spacing w:val="2"/>
                <w:w w:val="95"/>
                <w:sz w:val="24"/>
                <w:lang w:val="ru-RU"/>
              </w:rPr>
              <w:t xml:space="preserve">самостоятельной </w:t>
            </w:r>
            <w:r w:rsidRPr="00E557AE">
              <w:rPr>
                <w:i/>
                <w:sz w:val="24"/>
                <w:lang w:val="ru-RU"/>
              </w:rPr>
              <w:t>деятельности;</w:t>
            </w:r>
            <w:r>
              <w:rPr>
                <w:i/>
                <w:sz w:val="24"/>
                <w:lang w:val="ru-RU"/>
              </w:rPr>
              <w:t xml:space="preserve"> </w:t>
            </w:r>
            <w:r w:rsidRPr="00E557AE">
              <w:rPr>
                <w:i/>
                <w:sz w:val="24"/>
                <w:lang w:val="ru-RU"/>
              </w:rPr>
              <w:t>основам</w:t>
            </w:r>
            <w:r>
              <w:rPr>
                <w:i/>
                <w:sz w:val="24"/>
                <w:lang w:val="ru-RU"/>
              </w:rPr>
              <w:t xml:space="preserve"> </w:t>
            </w:r>
            <w:r w:rsidRPr="00E557AE">
              <w:rPr>
                <w:i/>
                <w:sz w:val="24"/>
                <w:lang w:val="ru-RU"/>
              </w:rPr>
              <w:t xml:space="preserve">саморегуляции </w:t>
            </w:r>
            <w:r w:rsidRPr="00E557AE">
              <w:rPr>
                <w:i/>
                <w:sz w:val="24"/>
                <w:u w:val="single"/>
                <w:lang w:val="ru-RU"/>
              </w:rPr>
              <w:t>эмоциональных</w:t>
            </w:r>
            <w:r w:rsidRPr="00E557AE">
              <w:rPr>
                <w:i/>
                <w:spacing w:val="-3"/>
                <w:sz w:val="24"/>
                <w:u w:val="single"/>
                <w:lang w:val="ru-RU"/>
              </w:rPr>
              <w:t xml:space="preserve"> </w:t>
            </w:r>
            <w:r w:rsidRPr="00E557AE">
              <w:rPr>
                <w:i/>
                <w:sz w:val="24"/>
                <w:u w:val="single"/>
                <w:lang w:val="ru-RU"/>
              </w:rPr>
              <w:t>состояний</w:t>
            </w:r>
            <w:r>
              <w:rPr>
                <w:i/>
                <w:sz w:val="24"/>
                <w:u w:val="single"/>
                <w:lang w:val="ru-RU"/>
              </w:rPr>
              <w:t>.</w:t>
            </w:r>
          </w:p>
          <w:p w:rsidR="00E557AE" w:rsidRPr="00E557AE" w:rsidRDefault="00E557AE" w:rsidP="00E557AE">
            <w:pPr>
              <w:spacing w:line="270" w:lineRule="atLeast"/>
              <w:jc w:val="center"/>
              <w:rPr>
                <w:b/>
                <w:sz w:val="24"/>
                <w:szCs w:val="24"/>
                <w:lang w:val="ru-RU"/>
              </w:rPr>
            </w:pPr>
          </w:p>
        </w:tc>
      </w:tr>
      <w:tr w:rsidR="00E557AE" w:rsidRPr="00FA72C9" w:rsidTr="00131ADD">
        <w:tc>
          <w:tcPr>
            <w:tcW w:w="5665" w:type="dxa"/>
          </w:tcPr>
          <w:p w:rsidR="00E040FD" w:rsidRPr="00E040FD" w:rsidRDefault="00E040FD" w:rsidP="000C0F5B">
            <w:pPr>
              <w:pStyle w:val="TableParagraph"/>
              <w:numPr>
                <w:ilvl w:val="0"/>
                <w:numId w:val="708"/>
              </w:numPr>
              <w:tabs>
                <w:tab w:val="left" w:pos="313"/>
              </w:tabs>
              <w:ind w:right="287"/>
              <w:jc w:val="both"/>
              <w:rPr>
                <w:sz w:val="24"/>
                <w:lang w:val="ru-RU"/>
              </w:rPr>
            </w:pPr>
            <w:r w:rsidRPr="00E040FD">
              <w:rPr>
                <w:sz w:val="24"/>
                <w:lang w:val="ru-RU"/>
              </w:rPr>
              <w:t>аргументировать свою точку зрения, спорить и</w:t>
            </w:r>
            <w:r w:rsidRPr="00E040FD">
              <w:rPr>
                <w:sz w:val="24"/>
                <w:lang w:val="ru-RU"/>
              </w:rPr>
              <w:tab/>
              <w:t>конфликтов;</w:t>
            </w:r>
            <w:r w:rsidRPr="00E040FD">
              <w:rPr>
                <w:sz w:val="24"/>
                <w:lang w:val="ru-RU"/>
              </w:rPr>
              <w:tab/>
            </w:r>
            <w:r w:rsidRPr="00E040FD">
              <w:rPr>
                <w:sz w:val="24"/>
                <w:lang w:val="ru-RU"/>
              </w:rPr>
              <w:tab/>
              <w:t>совместной деятельности, в том числе</w:t>
            </w:r>
          </w:p>
          <w:p w:rsidR="00FB002A" w:rsidRDefault="00E040FD" w:rsidP="000C0F5B">
            <w:pPr>
              <w:pStyle w:val="TableParagraph"/>
              <w:numPr>
                <w:ilvl w:val="0"/>
                <w:numId w:val="708"/>
              </w:numPr>
              <w:tabs>
                <w:tab w:val="left" w:pos="313"/>
              </w:tabs>
              <w:ind w:right="287"/>
              <w:jc w:val="both"/>
              <w:rPr>
                <w:sz w:val="24"/>
                <w:lang w:val="ru-RU"/>
              </w:rPr>
            </w:pPr>
            <w:r w:rsidRPr="00E040FD">
              <w:rPr>
                <w:sz w:val="24"/>
                <w:lang w:val="ru-RU"/>
              </w:rPr>
              <w:t>-задавать вопросы, необходимые для</w:t>
            </w:r>
            <w:r w:rsidRPr="00E040FD">
              <w:rPr>
                <w:sz w:val="24"/>
                <w:lang w:val="ru-RU"/>
              </w:rPr>
              <w:tab/>
            </w:r>
            <w:r w:rsidRPr="00E040FD">
              <w:rPr>
                <w:sz w:val="24"/>
                <w:lang w:val="ru-RU"/>
              </w:rPr>
              <w:tab/>
              <w:t>в ситуации столкновения интересов;</w:t>
            </w:r>
          </w:p>
          <w:p w:rsidR="00E040FD" w:rsidRPr="00E040FD" w:rsidRDefault="00E040FD" w:rsidP="000C0F5B">
            <w:pPr>
              <w:pStyle w:val="TableParagraph"/>
              <w:numPr>
                <w:ilvl w:val="0"/>
                <w:numId w:val="708"/>
              </w:numPr>
              <w:tabs>
                <w:tab w:val="left" w:pos="313"/>
              </w:tabs>
              <w:ind w:right="287"/>
              <w:jc w:val="both"/>
              <w:rPr>
                <w:sz w:val="24"/>
                <w:lang w:val="ru-RU"/>
              </w:rPr>
            </w:pPr>
            <w:r w:rsidRPr="00E040FD">
              <w:rPr>
                <w:sz w:val="24"/>
                <w:lang w:val="ru-RU"/>
              </w:rPr>
              <w:t>организации</w:t>
            </w:r>
            <w:r w:rsidRPr="00E040FD">
              <w:rPr>
                <w:sz w:val="24"/>
                <w:lang w:val="ru-RU"/>
              </w:rPr>
              <w:tab/>
              <w:t>совместного</w:t>
            </w:r>
            <w:r w:rsidRPr="00E040FD">
              <w:rPr>
                <w:sz w:val="24"/>
                <w:lang w:val="ru-RU"/>
              </w:rPr>
              <w:tab/>
              <w:t>действия</w:t>
            </w:r>
          </w:p>
          <w:p w:rsidR="00E040FD" w:rsidRPr="00E040FD" w:rsidRDefault="00E040FD" w:rsidP="00FB002A">
            <w:pPr>
              <w:pStyle w:val="TableParagraph"/>
              <w:tabs>
                <w:tab w:val="left" w:pos="313"/>
              </w:tabs>
              <w:ind w:left="-80" w:right="287"/>
              <w:jc w:val="both"/>
              <w:rPr>
                <w:sz w:val="24"/>
                <w:lang w:val="ru-RU"/>
              </w:rPr>
            </w:pPr>
            <w:r w:rsidRPr="00E040FD">
              <w:rPr>
                <w:sz w:val="24"/>
                <w:lang w:val="ru-RU"/>
              </w:rPr>
              <w:t>осуществлять взаимный контроль и оказывать в (деловое лидерство);</w:t>
            </w:r>
          </w:p>
          <w:p w:rsidR="00E040FD" w:rsidRPr="00E040FD" w:rsidRDefault="00E040FD" w:rsidP="00FB002A">
            <w:pPr>
              <w:pStyle w:val="TableParagraph"/>
              <w:tabs>
                <w:tab w:val="left" w:pos="313"/>
              </w:tabs>
              <w:ind w:right="287"/>
              <w:jc w:val="both"/>
              <w:rPr>
                <w:sz w:val="24"/>
                <w:lang w:val="ru-RU"/>
              </w:rPr>
            </w:pPr>
            <w:r w:rsidRPr="00E040FD">
              <w:rPr>
                <w:sz w:val="24"/>
                <w:lang w:val="ru-RU"/>
              </w:rPr>
              <w:t>- оказывать поддержку и содействие</w:t>
            </w:r>
          </w:p>
          <w:p w:rsidR="00FB002A" w:rsidRDefault="00FB002A" w:rsidP="00FB002A">
            <w:pPr>
              <w:pStyle w:val="TableParagraph"/>
              <w:tabs>
                <w:tab w:val="left" w:pos="313"/>
              </w:tabs>
              <w:ind w:right="287"/>
              <w:jc w:val="both"/>
              <w:rPr>
                <w:sz w:val="24"/>
                <w:lang w:val="ru-RU"/>
              </w:rPr>
            </w:pPr>
            <w:r>
              <w:rPr>
                <w:sz w:val="24"/>
                <w:lang w:val="ru-RU"/>
              </w:rPr>
              <w:t xml:space="preserve">адекватно использовать речь для </w:t>
            </w:r>
            <w:r w:rsidR="00E040FD" w:rsidRPr="00E040FD">
              <w:rPr>
                <w:sz w:val="24"/>
                <w:lang w:val="ru-RU"/>
              </w:rPr>
              <w:t>планирования</w:t>
            </w:r>
            <w:r w:rsidR="00E040FD" w:rsidRPr="00E040FD">
              <w:rPr>
                <w:sz w:val="24"/>
                <w:lang w:val="ru-RU"/>
              </w:rPr>
              <w:lastRenderedPageBreak/>
              <w:tab/>
              <w:t xml:space="preserve">тем, </w:t>
            </w:r>
            <w:r>
              <w:rPr>
                <w:sz w:val="24"/>
                <w:lang w:val="ru-RU"/>
              </w:rPr>
              <w:t xml:space="preserve">от кого зависит достижение цели </w:t>
            </w:r>
            <w:r w:rsidR="00E040FD" w:rsidRPr="00E040FD">
              <w:rPr>
                <w:sz w:val="24"/>
                <w:lang w:val="ru-RU"/>
              </w:rPr>
              <w:t>и регуляции своей деятельности;</w:t>
            </w:r>
            <w:r w:rsidR="00E040FD" w:rsidRPr="00E040FD">
              <w:rPr>
                <w:sz w:val="24"/>
                <w:lang w:val="ru-RU"/>
              </w:rPr>
              <w:tab/>
            </w:r>
          </w:p>
          <w:p w:rsidR="00FB002A" w:rsidRDefault="00E040FD" w:rsidP="000C0F5B">
            <w:pPr>
              <w:pStyle w:val="TableParagraph"/>
              <w:numPr>
                <w:ilvl w:val="0"/>
                <w:numId w:val="708"/>
              </w:numPr>
              <w:tabs>
                <w:tab w:val="left" w:pos="313"/>
              </w:tabs>
              <w:ind w:right="287"/>
              <w:rPr>
                <w:sz w:val="24"/>
                <w:lang w:val="ru-RU"/>
              </w:rPr>
            </w:pPr>
            <w:r w:rsidRPr="00E040FD">
              <w:rPr>
                <w:sz w:val="24"/>
                <w:lang w:val="ru-RU"/>
              </w:rPr>
              <w:t xml:space="preserve">адекватно использовать речевые средства </w:t>
            </w:r>
            <w:r w:rsidR="00450623" w:rsidRPr="00E040FD">
              <w:rPr>
                <w:sz w:val="24"/>
                <w:lang w:val="ru-RU"/>
              </w:rPr>
              <w:t>для рефлексию</w:t>
            </w:r>
            <w:r w:rsidRPr="00E040FD">
              <w:rPr>
                <w:sz w:val="24"/>
                <w:lang w:val="ru-RU"/>
              </w:rPr>
              <w:t xml:space="preserve">  как  осознание  оснований владеть устной и письменной речью; </w:t>
            </w:r>
          </w:p>
          <w:p w:rsidR="00E557AE" w:rsidRPr="00EB3FA7" w:rsidRDefault="00FB002A" w:rsidP="00FB002A">
            <w:pPr>
              <w:pStyle w:val="TableParagraph"/>
              <w:tabs>
                <w:tab w:val="left" w:pos="313"/>
              </w:tabs>
              <w:ind w:left="-80" w:right="287"/>
              <w:rPr>
                <w:sz w:val="24"/>
                <w:lang w:val="ru-RU"/>
              </w:rPr>
            </w:pPr>
            <w:r w:rsidRPr="00E040FD">
              <w:rPr>
                <w:sz w:val="24"/>
                <w:lang w:val="ru-RU"/>
              </w:rPr>
              <w:t xml:space="preserve">-  </w:t>
            </w:r>
            <w:r w:rsidR="00450623" w:rsidRPr="00E040FD">
              <w:rPr>
                <w:sz w:val="24"/>
                <w:lang w:val="ru-RU"/>
              </w:rPr>
              <w:t>осуществлять коммуникативную</w:t>
            </w:r>
            <w:r w:rsidRPr="00E040FD">
              <w:rPr>
                <w:sz w:val="24"/>
                <w:lang w:val="ru-RU"/>
              </w:rPr>
              <w:t xml:space="preserve"> решения различных  коммуникативных  задач;  </w:t>
            </w:r>
          </w:p>
        </w:tc>
        <w:tc>
          <w:tcPr>
            <w:tcW w:w="4536" w:type="dxa"/>
          </w:tcPr>
          <w:p w:rsidR="00E557AE" w:rsidRPr="00FB002A" w:rsidRDefault="00E040FD" w:rsidP="000C0F5B">
            <w:pPr>
              <w:pStyle w:val="a5"/>
              <w:numPr>
                <w:ilvl w:val="0"/>
                <w:numId w:val="725"/>
              </w:numPr>
              <w:tabs>
                <w:tab w:val="left" w:pos="122"/>
                <w:tab w:val="left" w:pos="6082"/>
                <w:tab w:val="left" w:pos="8103"/>
                <w:tab w:val="left" w:pos="9311"/>
              </w:tabs>
              <w:ind w:left="0" w:right="2" w:firstLine="47"/>
              <w:rPr>
                <w:i/>
                <w:sz w:val="24"/>
                <w:lang w:val="ru-RU"/>
              </w:rPr>
            </w:pPr>
            <w:r w:rsidRPr="00FB002A">
              <w:rPr>
                <w:i/>
                <w:sz w:val="24"/>
                <w:lang w:val="ru-RU"/>
              </w:rPr>
              <w:lastRenderedPageBreak/>
              <w:t>Договариваться и отстаивать  свою  позицию  не враждебны для  приходить к общему решению в оппонентов образом;</w:t>
            </w:r>
          </w:p>
          <w:p w:rsidR="009F426B" w:rsidRPr="00FB002A" w:rsidRDefault="009F426B" w:rsidP="000C0F5B">
            <w:pPr>
              <w:pStyle w:val="a5"/>
              <w:numPr>
                <w:ilvl w:val="0"/>
                <w:numId w:val="725"/>
              </w:numPr>
              <w:tabs>
                <w:tab w:val="left" w:pos="122"/>
                <w:tab w:val="left" w:pos="6082"/>
                <w:tab w:val="left" w:pos="8103"/>
                <w:tab w:val="left" w:pos="9311"/>
              </w:tabs>
              <w:ind w:left="47" w:right="2" w:firstLine="0"/>
              <w:rPr>
                <w:i/>
                <w:sz w:val="24"/>
                <w:lang w:val="ru-RU"/>
              </w:rPr>
            </w:pPr>
            <w:r w:rsidRPr="00FB002A">
              <w:rPr>
                <w:i/>
                <w:sz w:val="24"/>
                <w:lang w:val="ru-RU"/>
              </w:rPr>
              <w:t>Организации</w:t>
            </w:r>
            <w:r w:rsidR="00FB002A" w:rsidRPr="00FB002A">
              <w:rPr>
                <w:i/>
                <w:sz w:val="24"/>
                <w:lang w:val="ru-RU"/>
              </w:rPr>
              <w:t xml:space="preserve"> </w:t>
            </w:r>
            <w:r w:rsidRPr="00FB002A">
              <w:rPr>
                <w:i/>
                <w:sz w:val="24"/>
                <w:lang w:val="ru-RU"/>
              </w:rPr>
              <w:t>собственной</w:t>
            </w:r>
            <w:r w:rsidR="00FB002A" w:rsidRPr="00FB002A">
              <w:rPr>
                <w:i/>
                <w:sz w:val="24"/>
                <w:lang w:val="ru-RU"/>
              </w:rPr>
              <w:t xml:space="preserve"> деятельности и </w:t>
            </w:r>
            <w:r w:rsidRPr="00FB002A">
              <w:rPr>
                <w:i/>
                <w:sz w:val="24"/>
                <w:lang w:val="ru-RU"/>
              </w:rPr>
              <w:t>брать на себя инициативу в</w:t>
            </w:r>
            <w:r w:rsidR="00FB002A" w:rsidRPr="00FB002A">
              <w:rPr>
                <w:i/>
                <w:sz w:val="24"/>
                <w:lang w:val="ru-RU"/>
              </w:rPr>
              <w:t xml:space="preserve"> сотрудничества с партнѐром;</w:t>
            </w:r>
          </w:p>
          <w:p w:rsidR="00FB002A" w:rsidRPr="00FB002A" w:rsidRDefault="00FB002A" w:rsidP="000C0F5B">
            <w:pPr>
              <w:pStyle w:val="a5"/>
              <w:numPr>
                <w:ilvl w:val="0"/>
                <w:numId w:val="725"/>
              </w:numPr>
              <w:tabs>
                <w:tab w:val="left" w:pos="122"/>
                <w:tab w:val="left" w:pos="6082"/>
                <w:tab w:val="left" w:pos="8103"/>
                <w:tab w:val="left" w:pos="9311"/>
              </w:tabs>
              <w:ind w:left="47" w:right="2" w:firstLine="0"/>
              <w:rPr>
                <w:i/>
                <w:sz w:val="24"/>
                <w:lang w:val="ru-RU"/>
              </w:rPr>
            </w:pPr>
            <w:r w:rsidRPr="00FB002A">
              <w:rPr>
                <w:i/>
                <w:sz w:val="24"/>
                <w:lang w:val="ru-RU"/>
              </w:rPr>
              <w:t>сотрудничестве необходимую взаимопомощь;</w:t>
            </w:r>
          </w:p>
          <w:p w:rsidR="00FB002A" w:rsidRPr="00FB002A" w:rsidRDefault="00FB002A" w:rsidP="000C0F5B">
            <w:pPr>
              <w:pStyle w:val="a5"/>
              <w:numPr>
                <w:ilvl w:val="0"/>
                <w:numId w:val="725"/>
              </w:numPr>
              <w:tabs>
                <w:tab w:val="left" w:pos="122"/>
                <w:tab w:val="left" w:pos="6082"/>
                <w:tab w:val="left" w:pos="8103"/>
                <w:tab w:val="left" w:pos="9311"/>
              </w:tabs>
              <w:ind w:left="47" w:right="2" w:firstLine="0"/>
              <w:rPr>
                <w:i/>
                <w:sz w:val="24"/>
                <w:lang w:val="ru-RU"/>
              </w:rPr>
            </w:pPr>
            <w:r w:rsidRPr="00FB002A">
              <w:rPr>
                <w:i/>
                <w:sz w:val="24"/>
                <w:lang w:val="ru-RU"/>
              </w:rPr>
              <w:t xml:space="preserve">строить собственных действий и </w:t>
            </w:r>
            <w:r w:rsidRPr="00FB002A">
              <w:rPr>
                <w:i/>
                <w:sz w:val="24"/>
                <w:lang w:val="ru-RU"/>
              </w:rPr>
              <w:lastRenderedPageBreak/>
              <w:t>действий монологическое контекстное высказывание;</w:t>
            </w:r>
          </w:p>
          <w:p w:rsidR="00FB002A" w:rsidRPr="00FB002A" w:rsidRDefault="00FB002A" w:rsidP="00FB002A">
            <w:pPr>
              <w:pStyle w:val="TableParagraph"/>
              <w:tabs>
                <w:tab w:val="left" w:pos="313"/>
              </w:tabs>
              <w:ind w:right="287"/>
              <w:rPr>
                <w:i/>
                <w:sz w:val="24"/>
                <w:lang w:val="ru-RU"/>
              </w:rPr>
            </w:pPr>
            <w:r w:rsidRPr="00FB002A">
              <w:rPr>
                <w:i/>
                <w:sz w:val="24"/>
                <w:lang w:val="ru-RU"/>
              </w:rPr>
              <w:t>в процессе коммуникации достаточно в совместной деятельности;</w:t>
            </w:r>
          </w:p>
          <w:p w:rsidR="00FB002A" w:rsidRPr="00FB002A" w:rsidRDefault="00FB002A" w:rsidP="00FB002A">
            <w:pPr>
              <w:pStyle w:val="a5"/>
              <w:tabs>
                <w:tab w:val="left" w:pos="122"/>
                <w:tab w:val="left" w:pos="6082"/>
                <w:tab w:val="left" w:pos="8103"/>
                <w:tab w:val="left" w:pos="9311"/>
              </w:tabs>
              <w:ind w:left="47" w:right="2"/>
              <w:rPr>
                <w:i/>
                <w:sz w:val="24"/>
                <w:lang w:val="ru-RU"/>
              </w:rPr>
            </w:pPr>
          </w:p>
          <w:p w:rsidR="00FB002A" w:rsidRPr="00337AE4" w:rsidRDefault="00FB002A" w:rsidP="00FB002A">
            <w:pPr>
              <w:tabs>
                <w:tab w:val="left" w:pos="122"/>
                <w:tab w:val="left" w:pos="6082"/>
                <w:tab w:val="left" w:pos="8103"/>
                <w:tab w:val="left" w:pos="9311"/>
              </w:tabs>
              <w:ind w:left="-20" w:right="2"/>
              <w:rPr>
                <w:sz w:val="24"/>
                <w:lang w:val="ru-RU"/>
              </w:rPr>
            </w:pPr>
          </w:p>
        </w:tc>
      </w:tr>
      <w:tr w:rsidR="00FB002A" w:rsidTr="00131ADD">
        <w:tc>
          <w:tcPr>
            <w:tcW w:w="10201" w:type="dxa"/>
            <w:gridSpan w:val="2"/>
          </w:tcPr>
          <w:p w:rsidR="00FB002A" w:rsidRDefault="00FB002A" w:rsidP="00FB002A">
            <w:pPr>
              <w:tabs>
                <w:tab w:val="left" w:pos="122"/>
                <w:tab w:val="left" w:pos="6082"/>
                <w:tab w:val="left" w:pos="8103"/>
                <w:tab w:val="left" w:pos="9311"/>
              </w:tabs>
              <w:ind w:left="-20" w:right="2"/>
              <w:jc w:val="center"/>
              <w:rPr>
                <w:sz w:val="24"/>
                <w:lang w:val="ru-RU"/>
              </w:rPr>
            </w:pPr>
            <w:r w:rsidRPr="00FB002A">
              <w:rPr>
                <w:sz w:val="24"/>
                <w:lang w:val="ru-RU"/>
              </w:rPr>
              <w:lastRenderedPageBreak/>
              <w:t>Организовывать и планировать учебное</w:t>
            </w:r>
          </w:p>
        </w:tc>
      </w:tr>
      <w:tr w:rsidR="00FB002A" w:rsidRPr="00FA72C9" w:rsidTr="00131ADD">
        <w:trPr>
          <w:trHeight w:val="6368"/>
        </w:trPr>
        <w:tc>
          <w:tcPr>
            <w:tcW w:w="5665" w:type="dxa"/>
          </w:tcPr>
          <w:p w:rsidR="00220D26" w:rsidRDefault="00220D26" w:rsidP="00220D26">
            <w:pPr>
              <w:pStyle w:val="a5"/>
              <w:tabs>
                <w:tab w:val="left" w:pos="4849"/>
                <w:tab w:val="left" w:pos="7222"/>
                <w:tab w:val="left" w:pos="8651"/>
                <w:tab w:val="left" w:pos="9024"/>
                <w:tab w:val="left" w:pos="9679"/>
              </w:tabs>
              <w:spacing w:before="1"/>
              <w:ind w:left="29" w:right="161"/>
              <w:rPr>
                <w:spacing w:val="39"/>
                <w:w w:val="95"/>
                <w:sz w:val="24"/>
                <w:lang w:val="ru-RU"/>
              </w:rPr>
            </w:pPr>
            <w:r>
              <w:rPr>
                <w:sz w:val="24"/>
                <w:lang w:val="ru-RU"/>
              </w:rPr>
              <w:t>-</w:t>
            </w:r>
            <w:r w:rsidR="00FB002A" w:rsidRPr="00220D26">
              <w:rPr>
                <w:sz w:val="24"/>
                <w:lang w:val="ru-RU"/>
              </w:rPr>
              <w:t xml:space="preserve">сотрудничество   с   </w:t>
            </w:r>
            <w:r w:rsidR="00450623" w:rsidRPr="00220D26">
              <w:rPr>
                <w:sz w:val="24"/>
                <w:lang w:val="ru-RU"/>
              </w:rPr>
              <w:t xml:space="preserve">учителем </w:t>
            </w:r>
            <w:r w:rsidR="00450623" w:rsidRPr="00220D26">
              <w:rPr>
                <w:spacing w:val="53"/>
                <w:sz w:val="24"/>
                <w:lang w:val="ru-RU"/>
              </w:rPr>
              <w:t>и</w:t>
            </w:r>
            <w:r w:rsidR="00FB002A" w:rsidRPr="00220D26">
              <w:rPr>
                <w:sz w:val="24"/>
                <w:lang w:val="ru-RU"/>
              </w:rPr>
              <w:t xml:space="preserve"> </w:t>
            </w:r>
            <w:r w:rsidR="00FB002A" w:rsidRPr="00220D26">
              <w:rPr>
                <w:spacing w:val="55"/>
                <w:sz w:val="24"/>
                <w:lang w:val="ru-RU"/>
              </w:rPr>
              <w:t xml:space="preserve">  </w:t>
            </w:r>
            <w:r w:rsidR="00450623" w:rsidRPr="00220D26">
              <w:rPr>
                <w:sz w:val="24"/>
                <w:lang w:val="ru-RU"/>
              </w:rPr>
              <w:t>сверстниками, определять</w:t>
            </w:r>
            <w:r w:rsidR="00FB002A" w:rsidRPr="00220D26">
              <w:rPr>
                <w:sz w:val="24"/>
                <w:lang w:val="ru-RU"/>
              </w:rPr>
              <w:t xml:space="preserve"> цели  и функции  участников,</w:t>
            </w:r>
            <w:r w:rsidR="00FB002A" w:rsidRPr="00220D26">
              <w:rPr>
                <w:spacing w:val="13"/>
                <w:sz w:val="24"/>
                <w:lang w:val="ru-RU"/>
              </w:rPr>
              <w:t xml:space="preserve"> </w:t>
            </w:r>
            <w:r w:rsidR="00FB002A" w:rsidRPr="00220D26">
              <w:rPr>
                <w:sz w:val="24"/>
                <w:lang w:val="ru-RU"/>
              </w:rPr>
              <w:t xml:space="preserve">способы </w:t>
            </w:r>
            <w:r w:rsidR="00FB002A" w:rsidRPr="00220D26">
              <w:rPr>
                <w:spacing w:val="3"/>
                <w:sz w:val="24"/>
                <w:lang w:val="ru-RU"/>
              </w:rPr>
              <w:t xml:space="preserve"> </w:t>
            </w:r>
            <w:r w:rsidR="00FB002A" w:rsidRPr="00220D26">
              <w:rPr>
                <w:w w:val="95"/>
                <w:sz w:val="24"/>
                <w:lang w:val="ru-RU"/>
              </w:rPr>
              <w:t>взаимодействия; планировать общие способы</w:t>
            </w:r>
            <w:r w:rsidR="00FB002A" w:rsidRPr="00220D26">
              <w:rPr>
                <w:spacing w:val="-33"/>
                <w:w w:val="95"/>
                <w:sz w:val="24"/>
                <w:lang w:val="ru-RU"/>
              </w:rPr>
              <w:t xml:space="preserve"> </w:t>
            </w:r>
            <w:r w:rsidR="00FB002A" w:rsidRPr="00220D26">
              <w:rPr>
                <w:w w:val="95"/>
                <w:sz w:val="24"/>
                <w:lang w:val="ru-RU"/>
              </w:rPr>
              <w:t xml:space="preserve">работы; </w:t>
            </w:r>
            <w:r w:rsidR="00FB002A" w:rsidRPr="00220D26">
              <w:rPr>
                <w:spacing w:val="39"/>
                <w:w w:val="95"/>
                <w:sz w:val="24"/>
                <w:lang w:val="ru-RU"/>
              </w:rPr>
              <w:t xml:space="preserve"> </w:t>
            </w:r>
          </w:p>
          <w:p w:rsidR="00450623" w:rsidRPr="00220D26" w:rsidRDefault="00220D26" w:rsidP="00220D26">
            <w:pPr>
              <w:pStyle w:val="a5"/>
              <w:tabs>
                <w:tab w:val="left" w:pos="4849"/>
                <w:tab w:val="left" w:pos="7222"/>
                <w:tab w:val="left" w:pos="8651"/>
                <w:tab w:val="left" w:pos="9024"/>
                <w:tab w:val="left" w:pos="9679"/>
              </w:tabs>
              <w:spacing w:before="1"/>
              <w:ind w:left="29" w:right="161"/>
              <w:rPr>
                <w:i/>
                <w:sz w:val="24"/>
                <w:lang w:val="ru-RU"/>
              </w:rPr>
            </w:pPr>
            <w:r>
              <w:rPr>
                <w:spacing w:val="39"/>
                <w:w w:val="95"/>
                <w:sz w:val="24"/>
                <w:lang w:val="ru-RU"/>
              </w:rPr>
              <w:t xml:space="preserve">- </w:t>
            </w:r>
            <w:r w:rsidR="00FB002A" w:rsidRPr="00220D26">
              <w:rPr>
                <w:sz w:val="24"/>
                <w:lang w:val="ru-RU"/>
              </w:rPr>
              <w:t>осуществлять  контроль,</w:t>
            </w:r>
            <w:r w:rsidR="00FB002A" w:rsidRPr="00220D26">
              <w:rPr>
                <w:spacing w:val="58"/>
                <w:sz w:val="24"/>
                <w:lang w:val="ru-RU"/>
              </w:rPr>
              <w:t xml:space="preserve"> </w:t>
            </w:r>
            <w:r w:rsidR="00FB002A" w:rsidRPr="00220D26">
              <w:rPr>
                <w:sz w:val="24"/>
                <w:lang w:val="ru-RU"/>
              </w:rPr>
              <w:t xml:space="preserve">коррекцию, </w:t>
            </w:r>
            <w:r w:rsidR="00FB002A" w:rsidRPr="00220D26">
              <w:rPr>
                <w:spacing w:val="3"/>
                <w:sz w:val="24"/>
                <w:lang w:val="ru-RU"/>
              </w:rPr>
              <w:t xml:space="preserve"> </w:t>
            </w:r>
            <w:r>
              <w:rPr>
                <w:sz w:val="24"/>
                <w:lang w:val="ru-RU"/>
              </w:rPr>
              <w:t xml:space="preserve">оценку </w:t>
            </w:r>
            <w:r w:rsidRPr="00220D26">
              <w:rPr>
                <w:sz w:val="24"/>
                <w:lang w:val="ru-RU"/>
              </w:rPr>
              <w:t>д</w:t>
            </w:r>
            <w:r w:rsidR="00FB002A" w:rsidRPr="00220D26">
              <w:rPr>
                <w:sz w:val="24"/>
                <w:lang w:val="ru-RU"/>
              </w:rPr>
              <w:t>ействий партнѐра,</w:t>
            </w:r>
            <w:r w:rsidR="00FB002A" w:rsidRPr="00220D26">
              <w:rPr>
                <w:spacing w:val="-43"/>
                <w:sz w:val="24"/>
                <w:lang w:val="ru-RU"/>
              </w:rPr>
              <w:t xml:space="preserve"> </w:t>
            </w:r>
            <w:r w:rsidR="00FB002A" w:rsidRPr="00220D26">
              <w:rPr>
                <w:sz w:val="24"/>
                <w:lang w:val="ru-RU"/>
              </w:rPr>
              <w:t>уметь</w:t>
            </w:r>
            <w:r w:rsidR="00450623" w:rsidRPr="00220D26">
              <w:rPr>
                <w:spacing w:val="-20"/>
                <w:sz w:val="24"/>
                <w:lang w:val="ru-RU"/>
              </w:rPr>
              <w:t xml:space="preserve"> </w:t>
            </w:r>
            <w:r w:rsidR="00450623" w:rsidRPr="00220D26">
              <w:rPr>
                <w:sz w:val="24"/>
                <w:lang w:val="ru-RU"/>
              </w:rPr>
              <w:t>убеждать;</w:t>
            </w:r>
          </w:p>
          <w:p w:rsidR="00450623" w:rsidRPr="00220D26" w:rsidRDefault="00220D26" w:rsidP="00220D26">
            <w:pPr>
              <w:pStyle w:val="a5"/>
              <w:tabs>
                <w:tab w:val="left" w:pos="5722"/>
              </w:tabs>
              <w:ind w:left="29"/>
              <w:rPr>
                <w:sz w:val="24"/>
                <w:lang w:val="ru-RU"/>
              </w:rPr>
            </w:pPr>
            <w:r>
              <w:rPr>
                <w:sz w:val="24"/>
                <w:lang w:val="ru-RU"/>
              </w:rPr>
              <w:t>- р</w:t>
            </w:r>
            <w:r w:rsidR="00FB002A" w:rsidRPr="00220D26">
              <w:rPr>
                <w:sz w:val="24"/>
                <w:lang w:val="ru-RU"/>
              </w:rPr>
              <w:t>аботать  в  группе  —</w:t>
            </w:r>
            <w:r w:rsidR="00FB002A" w:rsidRPr="00220D26">
              <w:rPr>
                <w:spacing w:val="54"/>
                <w:sz w:val="24"/>
                <w:lang w:val="ru-RU"/>
              </w:rPr>
              <w:t xml:space="preserve"> </w:t>
            </w:r>
            <w:r w:rsidR="00FB002A" w:rsidRPr="00220D26">
              <w:rPr>
                <w:sz w:val="24"/>
                <w:lang w:val="ru-RU"/>
              </w:rPr>
              <w:t>устанавливать</w:t>
            </w:r>
            <w:r w:rsidR="00FB002A" w:rsidRPr="00220D26">
              <w:rPr>
                <w:spacing w:val="56"/>
                <w:sz w:val="24"/>
                <w:lang w:val="ru-RU"/>
              </w:rPr>
              <w:t xml:space="preserve"> </w:t>
            </w:r>
            <w:r w:rsidR="00450623" w:rsidRPr="00220D26">
              <w:rPr>
                <w:sz w:val="24"/>
                <w:lang w:val="ru-RU"/>
              </w:rPr>
              <w:t xml:space="preserve">рабочие отношения, эффективно сотрудничать </w:t>
            </w:r>
            <w:r w:rsidR="00FB002A" w:rsidRPr="00220D26">
              <w:rPr>
                <w:sz w:val="24"/>
                <w:lang w:val="ru-RU"/>
              </w:rPr>
              <w:t xml:space="preserve">и </w:t>
            </w:r>
            <w:r w:rsidR="00450623" w:rsidRPr="00220D26">
              <w:rPr>
                <w:w w:val="95"/>
                <w:sz w:val="24"/>
                <w:lang w:val="ru-RU"/>
              </w:rPr>
              <w:t xml:space="preserve">способствовать </w:t>
            </w:r>
            <w:r w:rsidR="00450623" w:rsidRPr="00220D26">
              <w:rPr>
                <w:sz w:val="24"/>
                <w:lang w:val="ru-RU"/>
              </w:rPr>
              <w:t xml:space="preserve">продуктивной </w:t>
            </w:r>
            <w:r w:rsidR="00FB002A" w:rsidRPr="00220D26">
              <w:rPr>
                <w:sz w:val="24"/>
                <w:lang w:val="ru-RU"/>
              </w:rPr>
              <w:t>кооперации;</w:t>
            </w:r>
            <w:r w:rsidR="00FB002A" w:rsidRPr="00220D26">
              <w:rPr>
                <w:spacing w:val="49"/>
                <w:sz w:val="24"/>
                <w:lang w:val="ru-RU"/>
              </w:rPr>
              <w:t xml:space="preserve"> </w:t>
            </w:r>
            <w:r w:rsidR="00FB002A" w:rsidRPr="00220D26">
              <w:rPr>
                <w:sz w:val="24"/>
                <w:lang w:val="ru-RU"/>
              </w:rPr>
              <w:t>интегрироваться в группу сверстников</w:t>
            </w:r>
            <w:r w:rsidR="00FB002A" w:rsidRPr="00220D26">
              <w:rPr>
                <w:spacing w:val="-13"/>
                <w:sz w:val="24"/>
                <w:lang w:val="ru-RU"/>
              </w:rPr>
              <w:t xml:space="preserve"> </w:t>
            </w:r>
            <w:r w:rsidR="00FB002A" w:rsidRPr="00220D26">
              <w:rPr>
                <w:sz w:val="24"/>
                <w:lang w:val="ru-RU"/>
              </w:rPr>
              <w:t>и</w:t>
            </w:r>
            <w:r w:rsidR="00FB002A" w:rsidRPr="00220D26">
              <w:rPr>
                <w:spacing w:val="-2"/>
                <w:sz w:val="24"/>
                <w:lang w:val="ru-RU"/>
              </w:rPr>
              <w:t xml:space="preserve"> </w:t>
            </w:r>
            <w:r w:rsidR="00450623" w:rsidRPr="00220D26">
              <w:rPr>
                <w:sz w:val="24"/>
                <w:lang w:val="ru-RU"/>
              </w:rPr>
              <w:t xml:space="preserve">строить </w:t>
            </w:r>
            <w:r w:rsidR="00FB002A" w:rsidRPr="00220D26">
              <w:rPr>
                <w:sz w:val="24"/>
                <w:lang w:val="ru-RU"/>
              </w:rPr>
              <w:t>продуктивное взаимодействие со</w:t>
            </w:r>
            <w:r w:rsidR="00FB002A" w:rsidRPr="00220D26">
              <w:rPr>
                <w:spacing w:val="-18"/>
                <w:sz w:val="24"/>
                <w:lang w:val="ru-RU"/>
              </w:rPr>
              <w:t xml:space="preserve"> </w:t>
            </w:r>
            <w:r w:rsidR="00FB002A" w:rsidRPr="00220D26">
              <w:rPr>
                <w:sz w:val="24"/>
                <w:lang w:val="ru-RU"/>
              </w:rPr>
              <w:t>сверстниками</w:t>
            </w:r>
            <w:r w:rsidR="00FB002A" w:rsidRPr="00220D26">
              <w:rPr>
                <w:spacing w:val="-4"/>
                <w:sz w:val="24"/>
                <w:lang w:val="ru-RU"/>
              </w:rPr>
              <w:t xml:space="preserve"> </w:t>
            </w:r>
            <w:r w:rsidR="00450623" w:rsidRPr="00220D26">
              <w:rPr>
                <w:sz w:val="24"/>
                <w:lang w:val="ru-RU"/>
              </w:rPr>
              <w:t>ивзрослыми;</w:t>
            </w:r>
          </w:p>
          <w:p w:rsidR="00450623" w:rsidRPr="00220D26" w:rsidRDefault="00220D26" w:rsidP="00220D26">
            <w:pPr>
              <w:pStyle w:val="a5"/>
              <w:tabs>
                <w:tab w:val="left" w:pos="5722"/>
              </w:tabs>
              <w:ind w:left="29"/>
              <w:rPr>
                <w:i/>
                <w:sz w:val="24"/>
                <w:lang w:val="ru-RU"/>
              </w:rPr>
            </w:pPr>
            <w:r>
              <w:rPr>
                <w:sz w:val="24"/>
                <w:lang w:val="ru-RU"/>
              </w:rPr>
              <w:t>- о</w:t>
            </w:r>
            <w:r w:rsidR="00FB002A" w:rsidRPr="00220D26">
              <w:rPr>
                <w:sz w:val="24"/>
                <w:lang w:val="ru-RU"/>
              </w:rPr>
              <w:t>сновам</w:t>
            </w:r>
            <w:r w:rsidR="00FB002A" w:rsidRPr="00220D26">
              <w:rPr>
                <w:spacing w:val="-2"/>
                <w:sz w:val="24"/>
                <w:lang w:val="ru-RU"/>
              </w:rPr>
              <w:t xml:space="preserve"> </w:t>
            </w:r>
            <w:r w:rsidR="00FB002A" w:rsidRPr="00220D26">
              <w:rPr>
                <w:sz w:val="24"/>
                <w:lang w:val="ru-RU"/>
              </w:rPr>
              <w:t>коммуникативной</w:t>
            </w:r>
            <w:r w:rsidR="00FB002A" w:rsidRPr="00220D26">
              <w:rPr>
                <w:spacing w:val="-3"/>
                <w:sz w:val="24"/>
                <w:lang w:val="ru-RU"/>
              </w:rPr>
              <w:t xml:space="preserve"> </w:t>
            </w:r>
            <w:r w:rsidR="00450623" w:rsidRPr="00220D26">
              <w:rPr>
                <w:sz w:val="24"/>
                <w:lang w:val="ru-RU"/>
              </w:rPr>
              <w:t>рефлексии;</w:t>
            </w:r>
          </w:p>
          <w:p w:rsidR="00450623" w:rsidRPr="00220D26" w:rsidRDefault="00220D26" w:rsidP="00220D26">
            <w:pPr>
              <w:pStyle w:val="a5"/>
              <w:tabs>
                <w:tab w:val="left" w:pos="509"/>
                <w:tab w:val="left" w:pos="5722"/>
                <w:tab w:val="left" w:pos="8055"/>
                <w:tab w:val="left" w:pos="9198"/>
              </w:tabs>
              <w:spacing w:line="273" w:lineRule="exact"/>
              <w:ind w:left="29"/>
              <w:rPr>
                <w:i/>
                <w:sz w:val="24"/>
                <w:lang w:val="ru-RU"/>
              </w:rPr>
            </w:pPr>
            <w:r>
              <w:rPr>
                <w:sz w:val="24"/>
                <w:lang w:val="ru-RU"/>
              </w:rPr>
              <w:t xml:space="preserve">- </w:t>
            </w:r>
            <w:r w:rsidR="00FB002A" w:rsidRPr="00220D26">
              <w:rPr>
                <w:sz w:val="24"/>
                <w:lang w:val="ru-RU"/>
              </w:rPr>
              <w:t>использовать  адекватные</w:t>
            </w:r>
            <w:r w:rsidR="00FB002A" w:rsidRPr="00220D26">
              <w:rPr>
                <w:spacing w:val="50"/>
                <w:sz w:val="24"/>
                <w:lang w:val="ru-RU"/>
              </w:rPr>
              <w:t xml:space="preserve"> </w:t>
            </w:r>
            <w:r w:rsidR="00450623" w:rsidRPr="00220D26">
              <w:rPr>
                <w:sz w:val="24"/>
                <w:lang w:val="ru-RU"/>
              </w:rPr>
              <w:t xml:space="preserve">языковые  средства </w:t>
            </w:r>
            <w:r w:rsidR="00FB002A" w:rsidRPr="00220D26">
              <w:rPr>
                <w:sz w:val="24"/>
                <w:lang w:val="ru-RU"/>
              </w:rPr>
              <w:t>для отображения своих чувств,</w:t>
            </w:r>
            <w:r w:rsidR="00FB002A" w:rsidRPr="00220D26">
              <w:rPr>
                <w:spacing w:val="-10"/>
                <w:sz w:val="24"/>
                <w:lang w:val="ru-RU"/>
              </w:rPr>
              <w:t xml:space="preserve"> </w:t>
            </w:r>
            <w:r w:rsidR="00FB002A" w:rsidRPr="00220D26">
              <w:rPr>
                <w:sz w:val="24"/>
                <w:lang w:val="ru-RU"/>
              </w:rPr>
              <w:t>мыслей,</w:t>
            </w:r>
            <w:r w:rsidR="00FB002A" w:rsidRPr="00220D26">
              <w:rPr>
                <w:spacing w:val="-1"/>
                <w:sz w:val="24"/>
                <w:lang w:val="ru-RU"/>
              </w:rPr>
              <w:t xml:space="preserve"> </w:t>
            </w:r>
            <w:r w:rsidR="00450623" w:rsidRPr="00220D26">
              <w:rPr>
                <w:sz w:val="24"/>
                <w:lang w:val="ru-RU"/>
              </w:rPr>
              <w:t xml:space="preserve">мотивов </w:t>
            </w:r>
            <w:r w:rsidR="00FB002A" w:rsidRPr="00220D26">
              <w:rPr>
                <w:sz w:val="24"/>
                <w:lang w:val="ru-RU"/>
              </w:rPr>
              <w:t>и</w:t>
            </w:r>
            <w:r w:rsidR="00FB002A" w:rsidRPr="00220D26">
              <w:rPr>
                <w:spacing w:val="-2"/>
                <w:sz w:val="24"/>
                <w:lang w:val="ru-RU"/>
              </w:rPr>
              <w:t xml:space="preserve"> </w:t>
            </w:r>
            <w:r w:rsidR="00450623" w:rsidRPr="00220D26">
              <w:rPr>
                <w:sz w:val="24"/>
                <w:lang w:val="ru-RU"/>
              </w:rPr>
              <w:t>потребностей;</w:t>
            </w:r>
          </w:p>
          <w:p w:rsidR="00220D26" w:rsidRPr="00220D26" w:rsidRDefault="00220D26" w:rsidP="00220D26">
            <w:pPr>
              <w:pStyle w:val="a5"/>
              <w:tabs>
                <w:tab w:val="left" w:pos="5722"/>
              </w:tabs>
              <w:ind w:left="29"/>
              <w:rPr>
                <w:spacing w:val="-4"/>
                <w:sz w:val="24"/>
                <w:lang w:val="ru-RU"/>
              </w:rPr>
            </w:pPr>
            <w:r>
              <w:rPr>
                <w:sz w:val="24"/>
                <w:lang w:val="ru-RU"/>
              </w:rPr>
              <w:t>- о</w:t>
            </w:r>
            <w:r w:rsidR="00FB002A" w:rsidRPr="00220D26">
              <w:rPr>
                <w:sz w:val="24"/>
                <w:lang w:val="ru-RU"/>
              </w:rPr>
              <w:t>тображать  в  речи(описание,</w:t>
            </w:r>
            <w:r w:rsidR="00450623" w:rsidRPr="00220D26">
              <w:rPr>
                <w:sz w:val="24"/>
                <w:lang w:val="ru-RU"/>
              </w:rPr>
              <w:t xml:space="preserve">объяснение) </w:t>
            </w:r>
            <w:r w:rsidR="00FB002A" w:rsidRPr="00220D26">
              <w:rPr>
                <w:sz w:val="24"/>
                <w:lang w:val="ru-RU"/>
              </w:rPr>
              <w:t>содержание совершаемых действий как</w:t>
            </w:r>
            <w:r w:rsidR="00FB002A" w:rsidRPr="00220D26">
              <w:rPr>
                <w:spacing w:val="-9"/>
                <w:sz w:val="24"/>
                <w:lang w:val="ru-RU"/>
              </w:rPr>
              <w:t xml:space="preserve"> </w:t>
            </w:r>
            <w:r w:rsidR="00FB002A" w:rsidRPr="00220D26">
              <w:rPr>
                <w:sz w:val="24"/>
                <w:lang w:val="ru-RU"/>
              </w:rPr>
              <w:t>в</w:t>
            </w:r>
            <w:r w:rsidR="00FB002A" w:rsidRPr="00220D26">
              <w:rPr>
                <w:spacing w:val="-3"/>
                <w:sz w:val="24"/>
                <w:lang w:val="ru-RU"/>
              </w:rPr>
              <w:t xml:space="preserve"> </w:t>
            </w:r>
            <w:r w:rsidR="00450623" w:rsidRPr="00220D26">
              <w:rPr>
                <w:sz w:val="24"/>
                <w:lang w:val="ru-RU"/>
              </w:rPr>
              <w:t xml:space="preserve">форме </w:t>
            </w:r>
            <w:r w:rsidR="00FB002A" w:rsidRPr="00220D26">
              <w:rPr>
                <w:i/>
                <w:sz w:val="24"/>
                <w:lang w:val="ru-RU"/>
              </w:rPr>
              <w:t xml:space="preserve">к </w:t>
            </w:r>
            <w:r w:rsidR="00FB002A" w:rsidRPr="00220D26">
              <w:rPr>
                <w:sz w:val="24"/>
                <w:lang w:val="ru-RU"/>
              </w:rPr>
              <w:t>громкой социализированной речи, так и</w:t>
            </w:r>
            <w:r w:rsidR="00FB002A" w:rsidRPr="00220D26">
              <w:rPr>
                <w:spacing w:val="-11"/>
                <w:sz w:val="24"/>
                <w:lang w:val="ru-RU"/>
              </w:rPr>
              <w:t xml:space="preserve"> </w:t>
            </w:r>
            <w:r w:rsidR="00FB002A" w:rsidRPr="00220D26">
              <w:rPr>
                <w:sz w:val="24"/>
                <w:lang w:val="ru-RU"/>
              </w:rPr>
              <w:t>в</w:t>
            </w:r>
            <w:r w:rsidR="00FB002A" w:rsidRPr="00220D26">
              <w:rPr>
                <w:spacing w:val="-3"/>
                <w:sz w:val="24"/>
                <w:lang w:val="ru-RU"/>
              </w:rPr>
              <w:t xml:space="preserve"> </w:t>
            </w:r>
            <w:r w:rsidR="00FB002A" w:rsidRPr="00220D26">
              <w:rPr>
                <w:sz w:val="24"/>
                <w:lang w:val="ru-RU"/>
              </w:rPr>
              <w:t>форме</w:t>
            </w:r>
            <w:r w:rsidR="00FB002A" w:rsidRPr="00220D26">
              <w:rPr>
                <w:i/>
                <w:sz w:val="24"/>
                <w:lang w:val="ru-RU"/>
              </w:rPr>
              <w:t xml:space="preserve"> </w:t>
            </w:r>
            <w:r w:rsidR="00FB002A" w:rsidRPr="00220D26">
              <w:rPr>
                <w:sz w:val="24"/>
                <w:lang w:val="ru-RU"/>
              </w:rPr>
              <w:t>внутренней</w:t>
            </w:r>
            <w:r w:rsidRPr="00220D26">
              <w:rPr>
                <w:sz w:val="24"/>
                <w:lang w:val="ru-RU"/>
              </w:rPr>
              <w:t xml:space="preserve"> речи.</w:t>
            </w:r>
          </w:p>
          <w:p w:rsidR="00FB002A" w:rsidRPr="00220D26" w:rsidRDefault="00FB002A" w:rsidP="00220D26">
            <w:pPr>
              <w:tabs>
                <w:tab w:val="left" w:pos="7342"/>
                <w:tab w:val="left" w:pos="7406"/>
                <w:tab w:val="left" w:pos="7927"/>
                <w:tab w:val="left" w:pos="8919"/>
                <w:tab w:val="left" w:pos="9911"/>
              </w:tabs>
              <w:spacing w:before="1"/>
              <w:ind w:right="161"/>
              <w:rPr>
                <w:i/>
                <w:sz w:val="24"/>
                <w:lang w:val="ru-RU"/>
              </w:rPr>
            </w:pPr>
          </w:p>
        </w:tc>
        <w:tc>
          <w:tcPr>
            <w:tcW w:w="4536" w:type="dxa"/>
          </w:tcPr>
          <w:p w:rsidR="00450623" w:rsidRDefault="00FB002A" w:rsidP="00450623">
            <w:pPr>
              <w:tabs>
                <w:tab w:val="left" w:pos="0"/>
                <w:tab w:val="left" w:pos="6082"/>
                <w:tab w:val="left" w:pos="8103"/>
                <w:tab w:val="left" w:pos="9311"/>
              </w:tabs>
              <w:ind w:left="-20" w:right="2"/>
              <w:rPr>
                <w:i/>
                <w:w w:val="95"/>
                <w:sz w:val="24"/>
                <w:lang w:val="ru-RU"/>
              </w:rPr>
            </w:pPr>
            <w:r>
              <w:rPr>
                <w:i/>
                <w:sz w:val="24"/>
                <w:lang w:val="ru-RU"/>
              </w:rPr>
              <w:t>точно,</w:t>
            </w:r>
            <w:r w:rsidR="00450623">
              <w:rPr>
                <w:i/>
                <w:sz w:val="24"/>
                <w:lang w:val="ru-RU"/>
              </w:rPr>
              <w:t xml:space="preserve"> последовательно и </w:t>
            </w:r>
            <w:r w:rsidRPr="00337AE4">
              <w:rPr>
                <w:i/>
                <w:sz w:val="24"/>
                <w:lang w:val="ru-RU"/>
              </w:rPr>
              <w:t>полно</w:t>
            </w:r>
            <w:r w:rsidR="00450623">
              <w:rPr>
                <w:i/>
                <w:sz w:val="24"/>
                <w:lang w:val="ru-RU"/>
              </w:rPr>
              <w:t xml:space="preserve"> </w:t>
            </w:r>
            <w:r w:rsidR="00450623">
              <w:rPr>
                <w:i/>
                <w:spacing w:val="2"/>
                <w:sz w:val="24"/>
                <w:lang w:val="ru-RU"/>
              </w:rPr>
              <w:t xml:space="preserve">передавать </w:t>
            </w:r>
            <w:r w:rsidR="00450623">
              <w:rPr>
                <w:i/>
                <w:w w:val="95"/>
                <w:sz w:val="24"/>
                <w:lang w:val="ru-RU"/>
              </w:rPr>
              <w:t xml:space="preserve">партнѐру </w:t>
            </w:r>
            <w:r w:rsidRPr="00337AE4">
              <w:rPr>
                <w:i/>
                <w:sz w:val="24"/>
                <w:lang w:val="ru-RU"/>
              </w:rPr>
              <w:t>необходимую</w:t>
            </w:r>
            <w:r w:rsidR="00450623">
              <w:rPr>
                <w:i/>
                <w:w w:val="95"/>
                <w:sz w:val="24"/>
                <w:lang w:val="ru-RU"/>
              </w:rPr>
              <w:t>информацию</w:t>
            </w:r>
          </w:p>
          <w:p w:rsidR="00450623" w:rsidRDefault="00450623" w:rsidP="00450623">
            <w:pPr>
              <w:tabs>
                <w:tab w:val="left" w:pos="0"/>
                <w:tab w:val="left" w:pos="6082"/>
                <w:tab w:val="left" w:pos="8103"/>
                <w:tab w:val="left" w:pos="9311"/>
              </w:tabs>
              <w:ind w:left="-20" w:right="2"/>
              <w:rPr>
                <w:i/>
                <w:sz w:val="24"/>
                <w:lang w:val="ru-RU"/>
              </w:rPr>
            </w:pPr>
            <w:r>
              <w:rPr>
                <w:i/>
                <w:sz w:val="24"/>
                <w:lang w:val="ru-RU"/>
              </w:rPr>
              <w:t xml:space="preserve">как ориентир </w:t>
            </w:r>
            <w:r w:rsidRPr="00D11179">
              <w:rPr>
                <w:i/>
                <w:sz w:val="24"/>
                <w:lang w:val="ru-RU"/>
              </w:rPr>
              <w:t>для</w:t>
            </w:r>
            <w:r w:rsidRPr="00337AE4">
              <w:rPr>
                <w:i/>
                <w:sz w:val="24"/>
                <w:lang w:val="ru-RU"/>
              </w:rPr>
              <w:t xml:space="preserve"> построения</w:t>
            </w:r>
            <w:r w:rsidRPr="00337AE4">
              <w:rPr>
                <w:i/>
                <w:spacing w:val="-1"/>
                <w:sz w:val="24"/>
                <w:lang w:val="ru-RU"/>
              </w:rPr>
              <w:t xml:space="preserve"> </w:t>
            </w:r>
            <w:r w:rsidRPr="00337AE4">
              <w:rPr>
                <w:i/>
                <w:sz w:val="24"/>
                <w:lang w:val="ru-RU"/>
              </w:rPr>
              <w:t>действия;</w:t>
            </w:r>
          </w:p>
          <w:p w:rsidR="00450623" w:rsidRDefault="00450623" w:rsidP="00450623">
            <w:pPr>
              <w:tabs>
                <w:tab w:val="left" w:pos="0"/>
                <w:tab w:val="left" w:pos="6082"/>
                <w:tab w:val="left" w:pos="8103"/>
                <w:tab w:val="left" w:pos="9311"/>
              </w:tabs>
              <w:ind w:left="-20" w:right="2"/>
              <w:rPr>
                <w:i/>
                <w:sz w:val="24"/>
                <w:lang w:val="ru-RU"/>
              </w:rPr>
            </w:pPr>
            <w:r w:rsidRPr="00450623">
              <w:rPr>
                <w:i/>
                <w:sz w:val="24"/>
                <w:lang w:val="ru-RU"/>
              </w:rPr>
              <w:t>- вступать в диалог, а</w:t>
            </w:r>
            <w:r w:rsidRPr="00450623">
              <w:rPr>
                <w:i/>
                <w:spacing w:val="54"/>
                <w:sz w:val="24"/>
                <w:lang w:val="ru-RU"/>
              </w:rPr>
              <w:t xml:space="preserve"> </w:t>
            </w:r>
            <w:r w:rsidRPr="00450623">
              <w:rPr>
                <w:i/>
                <w:sz w:val="24"/>
                <w:lang w:val="ru-RU"/>
              </w:rPr>
              <w:t xml:space="preserve">также участвовать в </w:t>
            </w:r>
            <w:r w:rsidRPr="00450623">
              <w:rPr>
                <w:i/>
                <w:spacing w:val="2"/>
                <w:w w:val="95"/>
                <w:sz w:val="24"/>
                <w:lang w:val="ru-RU"/>
              </w:rPr>
              <w:t>коллективном</w:t>
            </w:r>
            <w:r w:rsidRPr="00450623">
              <w:rPr>
                <w:i/>
                <w:sz w:val="24"/>
                <w:lang w:val="ru-RU"/>
              </w:rPr>
              <w:t xml:space="preserve"> обсуждении проблем, участвовать в дискуссии и аргументировать свою позицию, владеть монологической и диалогической формами речи в</w:t>
            </w:r>
            <w:r w:rsidRPr="00450623">
              <w:rPr>
                <w:i/>
                <w:spacing w:val="2"/>
                <w:sz w:val="24"/>
                <w:lang w:val="ru-RU"/>
              </w:rPr>
              <w:t xml:space="preserve"> соответствии </w:t>
            </w:r>
            <w:r w:rsidRPr="00450623">
              <w:rPr>
                <w:i/>
                <w:sz w:val="24"/>
                <w:lang w:val="ru-RU"/>
              </w:rPr>
              <w:t>с</w:t>
            </w:r>
            <w:r w:rsidRPr="00450623">
              <w:rPr>
                <w:i/>
                <w:spacing w:val="57"/>
                <w:sz w:val="24"/>
                <w:lang w:val="ru-RU"/>
              </w:rPr>
              <w:t xml:space="preserve"> </w:t>
            </w:r>
            <w:r w:rsidRPr="00450623">
              <w:rPr>
                <w:i/>
                <w:sz w:val="24"/>
                <w:lang w:val="ru-RU"/>
              </w:rPr>
              <w:t>грамматическими и</w:t>
            </w:r>
            <w:r>
              <w:rPr>
                <w:i/>
                <w:sz w:val="24"/>
                <w:lang w:val="ru-RU"/>
              </w:rPr>
              <w:t xml:space="preserve"> синтаксическими нормами </w:t>
            </w:r>
            <w:r w:rsidRPr="00450623">
              <w:rPr>
                <w:i/>
                <w:sz w:val="24"/>
                <w:lang w:val="ru-RU"/>
              </w:rPr>
              <w:t>родного</w:t>
            </w:r>
            <w:r>
              <w:rPr>
                <w:i/>
                <w:sz w:val="24"/>
                <w:lang w:val="ru-RU"/>
              </w:rPr>
              <w:t xml:space="preserve"> </w:t>
            </w:r>
            <w:r w:rsidRPr="00337AE4">
              <w:rPr>
                <w:i/>
                <w:sz w:val="24"/>
                <w:lang w:val="ru-RU"/>
              </w:rPr>
              <w:t>языка;</w:t>
            </w:r>
          </w:p>
          <w:p w:rsidR="00450623" w:rsidRPr="00337AE4" w:rsidRDefault="00450623" w:rsidP="00450623">
            <w:pPr>
              <w:tabs>
                <w:tab w:val="left" w:pos="5722"/>
              </w:tabs>
              <w:rPr>
                <w:i/>
                <w:sz w:val="24"/>
                <w:lang w:val="ru-RU"/>
              </w:rPr>
            </w:pPr>
            <w:r w:rsidRPr="00337AE4">
              <w:rPr>
                <w:i/>
                <w:sz w:val="24"/>
                <w:lang w:val="ru-RU"/>
              </w:rPr>
              <w:t>- следовать морально-этическим</w:t>
            </w:r>
            <w:r w:rsidRPr="00337AE4">
              <w:rPr>
                <w:i/>
                <w:spacing w:val="54"/>
                <w:sz w:val="24"/>
                <w:lang w:val="ru-RU"/>
              </w:rPr>
              <w:t xml:space="preserve"> </w:t>
            </w:r>
            <w:r w:rsidRPr="00337AE4">
              <w:rPr>
                <w:i/>
                <w:sz w:val="24"/>
                <w:lang w:val="ru-RU"/>
              </w:rPr>
              <w:t>и психологическим принципам общения</w:t>
            </w:r>
            <w:r w:rsidRPr="00337AE4">
              <w:rPr>
                <w:i/>
                <w:spacing w:val="-4"/>
                <w:sz w:val="24"/>
                <w:lang w:val="ru-RU"/>
              </w:rPr>
              <w:t xml:space="preserve"> </w:t>
            </w:r>
            <w:r w:rsidRPr="00337AE4">
              <w:rPr>
                <w:i/>
                <w:sz w:val="24"/>
                <w:lang w:val="ru-RU"/>
              </w:rPr>
              <w:t xml:space="preserve">и </w:t>
            </w:r>
            <w:r>
              <w:rPr>
                <w:i/>
                <w:sz w:val="24"/>
                <w:lang w:val="ru-RU"/>
              </w:rPr>
              <w:t xml:space="preserve">сотрудничества на </w:t>
            </w:r>
            <w:r w:rsidRPr="00337AE4">
              <w:rPr>
                <w:i/>
                <w:sz w:val="24"/>
                <w:lang w:val="ru-RU"/>
              </w:rPr>
              <w:t>основе</w:t>
            </w:r>
            <w:r>
              <w:rPr>
                <w:i/>
                <w:sz w:val="24"/>
                <w:lang w:val="ru-RU"/>
              </w:rPr>
              <w:t xml:space="preserve"> уважительного </w:t>
            </w:r>
            <w:r w:rsidRPr="00337AE4">
              <w:rPr>
                <w:i/>
                <w:sz w:val="24"/>
                <w:lang w:val="ru-RU"/>
              </w:rPr>
              <w:t>отношения</w:t>
            </w:r>
            <w:r w:rsidRPr="00337AE4">
              <w:rPr>
                <w:sz w:val="24"/>
                <w:lang w:val="ru-RU"/>
              </w:rPr>
              <w:t xml:space="preserve"> </w:t>
            </w:r>
            <w:r w:rsidRPr="00337AE4">
              <w:rPr>
                <w:i/>
                <w:sz w:val="24"/>
                <w:lang w:val="ru-RU"/>
              </w:rPr>
              <w:t>партнѐрам, внимания к личности</w:t>
            </w:r>
          </w:p>
          <w:p w:rsidR="00220D26" w:rsidRPr="00220D26" w:rsidRDefault="00450623" w:rsidP="00220D26">
            <w:pPr>
              <w:tabs>
                <w:tab w:val="left" w:pos="0"/>
                <w:tab w:val="left" w:pos="6082"/>
                <w:tab w:val="left" w:pos="8103"/>
                <w:tab w:val="left" w:pos="9311"/>
              </w:tabs>
              <w:ind w:left="-20" w:right="2"/>
              <w:rPr>
                <w:i/>
                <w:sz w:val="24"/>
                <w:lang w:val="ru-RU"/>
              </w:rPr>
            </w:pPr>
            <w:r w:rsidRPr="00337AE4">
              <w:rPr>
                <w:i/>
                <w:sz w:val="24"/>
                <w:lang w:val="ru-RU"/>
              </w:rPr>
              <w:t>другого, адекватного</w:t>
            </w:r>
            <w:r w:rsidRPr="00337AE4">
              <w:rPr>
                <w:i/>
                <w:spacing w:val="-1"/>
                <w:sz w:val="24"/>
                <w:lang w:val="ru-RU"/>
              </w:rPr>
              <w:t xml:space="preserve"> </w:t>
            </w:r>
            <w:r w:rsidRPr="00337AE4">
              <w:rPr>
                <w:i/>
                <w:sz w:val="24"/>
                <w:lang w:val="ru-RU"/>
              </w:rPr>
              <w:t>межличностного</w:t>
            </w:r>
            <w:r w:rsidR="00220D26" w:rsidRPr="00220D26">
              <w:rPr>
                <w:i/>
                <w:sz w:val="24"/>
                <w:lang w:val="ru-RU"/>
              </w:rPr>
              <w:t xml:space="preserve"> частности, оказывать помощь и эмоциональную поддержку партнѐрам в процессе достижения общей цели совместной деятельности; - устраивать эффективные групповые обсуждения и обеспечивать обмен знаниями между членами группы для принятия эффективных совместных решений; - в совместной деятельности чѐтко</w:t>
            </w:r>
          </w:p>
          <w:p w:rsidR="00450623" w:rsidRPr="00246CBB" w:rsidRDefault="00220D26" w:rsidP="00246CBB">
            <w:pPr>
              <w:tabs>
                <w:tab w:val="left" w:pos="0"/>
                <w:tab w:val="left" w:pos="6082"/>
                <w:tab w:val="left" w:pos="8103"/>
                <w:tab w:val="left" w:pos="9311"/>
              </w:tabs>
              <w:ind w:left="-20" w:right="2"/>
              <w:rPr>
                <w:i/>
                <w:sz w:val="24"/>
                <w:lang w:val="ru-RU"/>
              </w:rPr>
            </w:pPr>
            <w:r w:rsidRPr="00220D26">
              <w:rPr>
                <w:i/>
                <w:sz w:val="24"/>
                <w:lang w:val="ru-RU"/>
              </w:rPr>
              <w:t>формулировать цели группы и позволять еѐ участникам проявлять собственную эн</w:t>
            </w:r>
            <w:r>
              <w:rPr>
                <w:i/>
                <w:sz w:val="24"/>
                <w:lang w:val="ru-RU"/>
              </w:rPr>
              <w:t>ергию для достижения этих целей.</w:t>
            </w:r>
          </w:p>
        </w:tc>
      </w:tr>
      <w:tr w:rsidR="00246CBB" w:rsidTr="00131ADD">
        <w:tblPrEx>
          <w:tblLook w:val="04A0" w:firstRow="1" w:lastRow="0" w:firstColumn="1" w:lastColumn="0" w:noHBand="0" w:noVBand="1"/>
        </w:tblPrEx>
        <w:tc>
          <w:tcPr>
            <w:tcW w:w="10201" w:type="dxa"/>
            <w:gridSpan w:val="2"/>
          </w:tcPr>
          <w:p w:rsidR="00246CBB" w:rsidRPr="00246CBB" w:rsidRDefault="00246CBB" w:rsidP="00246CBB">
            <w:pPr>
              <w:spacing w:before="1"/>
              <w:ind w:right="349"/>
              <w:jc w:val="center"/>
              <w:rPr>
                <w:b/>
                <w:bCs/>
                <w:sz w:val="23"/>
                <w:lang w:val="ru-RU"/>
              </w:rPr>
            </w:pPr>
            <w:r w:rsidRPr="00246CBB">
              <w:rPr>
                <w:b/>
                <w:bCs/>
                <w:sz w:val="23"/>
                <w:lang w:val="ru-RU"/>
              </w:rPr>
              <w:t>Познавательные универсальные учебные действия</w:t>
            </w:r>
          </w:p>
        </w:tc>
      </w:tr>
      <w:tr w:rsidR="00246CBB" w:rsidRPr="00FA72C9" w:rsidTr="00131ADD">
        <w:tblPrEx>
          <w:tblLook w:val="04A0" w:firstRow="1" w:lastRow="0" w:firstColumn="1" w:lastColumn="0" w:noHBand="0" w:noVBand="1"/>
        </w:tblPrEx>
        <w:tc>
          <w:tcPr>
            <w:tcW w:w="5665" w:type="dxa"/>
          </w:tcPr>
          <w:p w:rsidR="00246CBB" w:rsidRPr="00246CBB" w:rsidRDefault="00246CBB" w:rsidP="00246CBB">
            <w:pPr>
              <w:tabs>
                <w:tab w:val="left" w:pos="1000"/>
                <w:tab w:val="left" w:pos="1001"/>
                <w:tab w:val="left" w:pos="2521"/>
                <w:tab w:val="left" w:pos="4361"/>
              </w:tabs>
              <w:jc w:val="both"/>
              <w:rPr>
                <w:i/>
                <w:sz w:val="24"/>
                <w:lang w:val="ru-RU"/>
              </w:rPr>
            </w:pPr>
            <w:r>
              <w:rPr>
                <w:sz w:val="24"/>
                <w:lang w:val="ru-RU"/>
              </w:rPr>
              <w:t xml:space="preserve"> - </w:t>
            </w:r>
            <w:r w:rsidRPr="00246CBB">
              <w:rPr>
                <w:sz w:val="24"/>
                <w:lang w:val="ru-RU"/>
              </w:rPr>
              <w:t xml:space="preserve">основам реализации проектно- </w:t>
            </w:r>
            <w:r w:rsidRPr="00450623">
              <w:rPr>
                <w:sz w:val="24"/>
                <w:lang w:val="ru-RU"/>
              </w:rPr>
              <w:t>и</w:t>
            </w:r>
            <w:r w:rsidRPr="00246CBB">
              <w:rPr>
                <w:sz w:val="24"/>
                <w:lang w:val="ru-RU"/>
              </w:rPr>
              <w:t>сследовательской</w:t>
            </w:r>
            <w:r>
              <w:rPr>
                <w:sz w:val="24"/>
                <w:lang w:val="ru-RU"/>
              </w:rPr>
              <w:t xml:space="preserve"> деятельности;</w:t>
            </w:r>
          </w:p>
          <w:p w:rsidR="00246CBB" w:rsidRPr="00337AE4" w:rsidRDefault="00246CBB" w:rsidP="00246CBB">
            <w:pPr>
              <w:tabs>
                <w:tab w:val="left" w:pos="5602"/>
              </w:tabs>
              <w:jc w:val="both"/>
              <w:rPr>
                <w:i/>
                <w:sz w:val="24"/>
                <w:lang w:val="ru-RU"/>
              </w:rPr>
            </w:pPr>
            <w:r>
              <w:rPr>
                <w:sz w:val="24"/>
                <w:lang w:val="ru-RU"/>
              </w:rPr>
              <w:t>-</w:t>
            </w:r>
            <w:r w:rsidRPr="00337AE4">
              <w:rPr>
                <w:sz w:val="24"/>
                <w:lang w:val="ru-RU"/>
              </w:rPr>
              <w:t>проводить наблюдение и эксперимент под</w:t>
            </w:r>
            <w:r w:rsidRPr="00337AE4">
              <w:rPr>
                <w:i/>
                <w:spacing w:val="-9"/>
                <w:sz w:val="24"/>
                <w:lang w:val="ru-RU"/>
              </w:rPr>
              <w:t xml:space="preserve"> </w:t>
            </w:r>
          </w:p>
          <w:p w:rsidR="00246CBB" w:rsidRDefault="00246CBB" w:rsidP="00246CBB">
            <w:pPr>
              <w:tabs>
                <w:tab w:val="left" w:pos="5602"/>
              </w:tabs>
              <w:jc w:val="both"/>
              <w:rPr>
                <w:sz w:val="24"/>
                <w:lang w:val="ru-RU"/>
              </w:rPr>
            </w:pPr>
            <w:r w:rsidRPr="00337AE4">
              <w:rPr>
                <w:sz w:val="24"/>
                <w:lang w:val="ru-RU"/>
              </w:rPr>
              <w:t>Руководством</w:t>
            </w:r>
            <w:r>
              <w:rPr>
                <w:sz w:val="24"/>
                <w:lang w:val="ru-RU"/>
              </w:rPr>
              <w:t>учителя;</w:t>
            </w:r>
          </w:p>
          <w:p w:rsidR="00246CBB" w:rsidRPr="00337AE4" w:rsidRDefault="00246CBB" w:rsidP="00246CBB">
            <w:pPr>
              <w:tabs>
                <w:tab w:val="left" w:pos="5602"/>
              </w:tabs>
              <w:ind w:left="-113"/>
              <w:jc w:val="both"/>
              <w:rPr>
                <w:i/>
                <w:sz w:val="24"/>
                <w:lang w:val="ru-RU"/>
              </w:rPr>
            </w:pPr>
            <w:r>
              <w:rPr>
                <w:sz w:val="24"/>
                <w:lang w:val="ru-RU"/>
              </w:rPr>
              <w:t>-</w:t>
            </w:r>
            <w:r w:rsidRPr="00246CBB">
              <w:rPr>
                <w:spacing w:val="2"/>
                <w:sz w:val="24"/>
                <w:lang w:val="ru-RU"/>
              </w:rPr>
              <w:t>осуществлять</w:t>
            </w:r>
            <w:r w:rsidRPr="00246CBB">
              <w:rPr>
                <w:spacing w:val="-8"/>
                <w:sz w:val="24"/>
                <w:lang w:val="ru-RU"/>
              </w:rPr>
              <w:t xml:space="preserve"> </w:t>
            </w:r>
            <w:r w:rsidRPr="00246CBB">
              <w:rPr>
                <w:spacing w:val="2"/>
                <w:sz w:val="24"/>
                <w:lang w:val="ru-RU"/>
              </w:rPr>
              <w:t>расширенный</w:t>
            </w:r>
            <w:r w:rsidRPr="00246CBB">
              <w:rPr>
                <w:spacing w:val="-8"/>
                <w:sz w:val="24"/>
                <w:lang w:val="ru-RU"/>
              </w:rPr>
              <w:t xml:space="preserve"> </w:t>
            </w:r>
            <w:r w:rsidRPr="00246CBB">
              <w:rPr>
                <w:sz w:val="24"/>
                <w:lang w:val="ru-RU"/>
              </w:rPr>
              <w:t>поиск</w:t>
            </w:r>
            <w:r w:rsidRPr="00246CBB">
              <w:rPr>
                <w:spacing w:val="-6"/>
                <w:sz w:val="24"/>
                <w:lang w:val="ru-RU"/>
              </w:rPr>
              <w:t xml:space="preserve"> </w:t>
            </w:r>
            <w:r w:rsidRPr="00246CBB">
              <w:rPr>
                <w:spacing w:val="3"/>
                <w:sz w:val="24"/>
                <w:lang w:val="ru-RU"/>
              </w:rPr>
              <w:t>информации</w:t>
            </w:r>
            <w:r w:rsidRPr="00246CBB">
              <w:rPr>
                <w:spacing w:val="-10"/>
                <w:sz w:val="24"/>
                <w:lang w:val="ru-RU"/>
              </w:rPr>
              <w:t xml:space="preserve"> </w:t>
            </w:r>
            <w:r w:rsidRPr="00246CBB">
              <w:rPr>
                <w:sz w:val="24"/>
                <w:lang w:val="ru-RU"/>
              </w:rPr>
              <w:t>с</w:t>
            </w:r>
            <w:r>
              <w:rPr>
                <w:spacing w:val="2"/>
                <w:sz w:val="24"/>
                <w:lang w:val="ru-RU"/>
              </w:rPr>
              <w:t xml:space="preserve"> </w:t>
            </w:r>
            <w:r w:rsidRPr="00337AE4">
              <w:rPr>
                <w:sz w:val="24"/>
                <w:lang w:val="ru-RU"/>
              </w:rPr>
              <w:t xml:space="preserve">использованием ресурсов библиотек и Интернета; </w:t>
            </w:r>
          </w:p>
          <w:p w:rsidR="00246CBB" w:rsidRDefault="00246CBB" w:rsidP="00246CBB">
            <w:pPr>
              <w:tabs>
                <w:tab w:val="left" w:pos="377"/>
                <w:tab w:val="left" w:pos="5602"/>
              </w:tabs>
              <w:spacing w:before="1"/>
              <w:jc w:val="both"/>
              <w:rPr>
                <w:sz w:val="24"/>
                <w:lang w:val="ru-RU"/>
              </w:rPr>
            </w:pPr>
            <w:r>
              <w:rPr>
                <w:sz w:val="24"/>
                <w:lang w:val="ru-RU"/>
              </w:rPr>
              <w:t xml:space="preserve">- </w:t>
            </w:r>
            <w:r w:rsidRPr="00246CBB">
              <w:rPr>
                <w:sz w:val="24"/>
                <w:lang w:val="ru-RU"/>
              </w:rPr>
              <w:t>создавать и преобразовывать модели и схемы для</w:t>
            </w:r>
            <w:r w:rsidRPr="00246CBB">
              <w:rPr>
                <w:spacing w:val="-1"/>
                <w:sz w:val="24"/>
                <w:lang w:val="ru-RU"/>
              </w:rPr>
              <w:t xml:space="preserve"> </w:t>
            </w:r>
            <w:r>
              <w:rPr>
                <w:sz w:val="24"/>
                <w:lang w:val="ru-RU"/>
              </w:rPr>
              <w:t>решения задач;</w:t>
            </w:r>
          </w:p>
          <w:p w:rsidR="00246CBB" w:rsidRPr="00246CBB" w:rsidRDefault="00246CBB" w:rsidP="00246CBB">
            <w:pPr>
              <w:tabs>
                <w:tab w:val="left" w:pos="377"/>
                <w:tab w:val="left" w:pos="5602"/>
              </w:tabs>
              <w:spacing w:before="1"/>
              <w:jc w:val="both"/>
              <w:rPr>
                <w:i/>
                <w:sz w:val="24"/>
                <w:lang w:val="ru-RU"/>
              </w:rPr>
            </w:pPr>
            <w:r>
              <w:rPr>
                <w:sz w:val="24"/>
                <w:lang w:val="ru-RU"/>
              </w:rPr>
              <w:t>-</w:t>
            </w:r>
            <w:r w:rsidRPr="00246CBB">
              <w:rPr>
                <w:sz w:val="24"/>
                <w:lang w:val="ru-RU"/>
              </w:rPr>
              <w:t>осуществлять выбор наиболее эффективных</w:t>
            </w:r>
            <w:r w:rsidRPr="00246CBB">
              <w:rPr>
                <w:spacing w:val="5"/>
                <w:sz w:val="24"/>
                <w:lang w:val="ru-RU"/>
              </w:rPr>
              <w:t xml:space="preserve"> </w:t>
            </w:r>
          </w:p>
          <w:p w:rsidR="00246CBB" w:rsidRPr="00337AE4" w:rsidRDefault="00246CBB" w:rsidP="00246CBB">
            <w:pPr>
              <w:jc w:val="both"/>
              <w:rPr>
                <w:i/>
                <w:sz w:val="24"/>
                <w:lang w:val="ru-RU"/>
              </w:rPr>
            </w:pPr>
            <w:r w:rsidRPr="00337AE4">
              <w:rPr>
                <w:sz w:val="24"/>
                <w:lang w:val="ru-RU"/>
              </w:rPr>
              <w:t xml:space="preserve">способов решения задач в зависимости от - </w:t>
            </w:r>
          </w:p>
          <w:p w:rsidR="00246CBB" w:rsidRDefault="00246CBB" w:rsidP="00246CBB">
            <w:pPr>
              <w:tabs>
                <w:tab w:val="left" w:pos="5602"/>
              </w:tabs>
              <w:jc w:val="both"/>
              <w:rPr>
                <w:sz w:val="24"/>
                <w:lang w:val="ru-RU"/>
              </w:rPr>
            </w:pPr>
            <w:r w:rsidRPr="00246CBB">
              <w:rPr>
                <w:sz w:val="24"/>
                <w:lang w:val="ru-RU"/>
              </w:rPr>
              <w:t>конкретных</w:t>
            </w:r>
            <w:r w:rsidRPr="00246CBB">
              <w:rPr>
                <w:spacing w:val="-1"/>
                <w:sz w:val="24"/>
                <w:lang w:val="ru-RU"/>
              </w:rPr>
              <w:t xml:space="preserve"> </w:t>
            </w:r>
            <w:r>
              <w:rPr>
                <w:sz w:val="24"/>
                <w:lang w:val="ru-RU"/>
              </w:rPr>
              <w:t>условий;</w:t>
            </w:r>
          </w:p>
          <w:p w:rsidR="00131ADD" w:rsidRDefault="00246CBB" w:rsidP="00246CBB">
            <w:pPr>
              <w:tabs>
                <w:tab w:val="left" w:pos="5602"/>
              </w:tabs>
              <w:jc w:val="both"/>
              <w:rPr>
                <w:sz w:val="24"/>
                <w:lang w:val="ru-RU"/>
              </w:rPr>
            </w:pPr>
            <w:r w:rsidRPr="00246CBB">
              <w:rPr>
                <w:sz w:val="24"/>
                <w:lang w:val="ru-RU"/>
              </w:rPr>
              <w:t>давать</w:t>
            </w:r>
            <w:r>
              <w:rPr>
                <w:spacing w:val="-4"/>
                <w:sz w:val="24"/>
                <w:lang w:val="ru-RU"/>
              </w:rPr>
              <w:t xml:space="preserve"> </w:t>
            </w:r>
            <w:r w:rsidRPr="00246CBB">
              <w:rPr>
                <w:sz w:val="24"/>
                <w:lang w:val="ru-RU"/>
              </w:rPr>
              <w:t>определение</w:t>
            </w:r>
            <w:r>
              <w:rPr>
                <w:spacing w:val="-1"/>
                <w:sz w:val="24"/>
                <w:lang w:val="ru-RU"/>
              </w:rPr>
              <w:t xml:space="preserve"> </w:t>
            </w:r>
            <w:r w:rsidR="00131ADD">
              <w:rPr>
                <w:sz w:val="24"/>
                <w:lang w:val="ru-RU"/>
              </w:rPr>
              <w:t>понятиям;</w:t>
            </w:r>
          </w:p>
          <w:p w:rsidR="00246CBB" w:rsidRPr="00246CBB" w:rsidRDefault="00131ADD" w:rsidP="00246CBB">
            <w:pPr>
              <w:tabs>
                <w:tab w:val="left" w:pos="5602"/>
              </w:tabs>
              <w:jc w:val="both"/>
              <w:rPr>
                <w:spacing w:val="-4"/>
                <w:sz w:val="24"/>
                <w:lang w:val="ru-RU"/>
              </w:rPr>
            </w:pPr>
            <w:r>
              <w:rPr>
                <w:sz w:val="24"/>
                <w:lang w:val="ru-RU"/>
              </w:rPr>
              <w:t>-</w:t>
            </w:r>
            <w:r w:rsidR="00246CBB" w:rsidRPr="00246CBB">
              <w:rPr>
                <w:sz w:val="24"/>
                <w:lang w:val="ru-RU"/>
              </w:rPr>
              <w:t xml:space="preserve">устанавливать причинно-следственные связи; </w:t>
            </w:r>
          </w:p>
          <w:p w:rsidR="00131ADD" w:rsidRPr="00131ADD" w:rsidRDefault="00246CBB" w:rsidP="00131ADD">
            <w:pPr>
              <w:spacing w:before="1"/>
              <w:ind w:right="349"/>
              <w:rPr>
                <w:lang w:val="ru-RU"/>
              </w:rPr>
            </w:pPr>
            <w:r w:rsidRPr="00246CBB">
              <w:rPr>
                <w:sz w:val="24"/>
                <w:lang w:val="ru-RU"/>
              </w:rPr>
              <w:t>осуществлять</w:t>
            </w:r>
            <w:r w:rsidRPr="00246CBB">
              <w:rPr>
                <w:spacing w:val="-5"/>
                <w:sz w:val="24"/>
                <w:lang w:val="ru-RU"/>
              </w:rPr>
              <w:t xml:space="preserve"> </w:t>
            </w:r>
            <w:r w:rsidRPr="00246CBB">
              <w:rPr>
                <w:sz w:val="24"/>
                <w:lang w:val="ru-RU"/>
              </w:rPr>
              <w:t>логическую</w:t>
            </w:r>
            <w:r w:rsidRPr="00246CBB">
              <w:rPr>
                <w:spacing w:val="-3"/>
                <w:sz w:val="24"/>
                <w:lang w:val="ru-RU"/>
              </w:rPr>
              <w:t xml:space="preserve"> </w:t>
            </w:r>
            <w:r w:rsidRPr="00246CBB">
              <w:rPr>
                <w:sz w:val="24"/>
                <w:lang w:val="ru-RU"/>
              </w:rPr>
              <w:t>операцию</w:t>
            </w:r>
            <w:r w:rsidR="00131ADD">
              <w:rPr>
                <w:sz w:val="24"/>
                <w:lang w:val="ru-RU"/>
              </w:rPr>
              <w:t xml:space="preserve"> </w:t>
            </w:r>
            <w:r w:rsidR="00131ADD" w:rsidRPr="00131ADD">
              <w:rPr>
                <w:lang w:val="ru-RU"/>
              </w:rPr>
              <w:t xml:space="preserve">установления </w:t>
            </w:r>
            <w:r w:rsidR="00131ADD" w:rsidRPr="00131ADD">
              <w:rPr>
                <w:lang w:val="ru-RU"/>
              </w:rPr>
              <w:lastRenderedPageBreak/>
              <w:t>родовидовых отношений, ограничение понятия;</w:t>
            </w:r>
          </w:p>
          <w:p w:rsidR="00131ADD" w:rsidRPr="00131ADD" w:rsidRDefault="00131ADD" w:rsidP="00131ADD">
            <w:pPr>
              <w:tabs>
                <w:tab w:val="center" w:pos="4675"/>
              </w:tabs>
              <w:spacing w:before="1"/>
              <w:ind w:right="349"/>
              <w:rPr>
                <w:sz w:val="24"/>
                <w:lang w:val="ru-RU"/>
              </w:rPr>
            </w:pPr>
            <w:r>
              <w:rPr>
                <w:sz w:val="24"/>
                <w:lang w:val="ru-RU"/>
              </w:rPr>
              <w:t>-</w:t>
            </w:r>
            <w:r w:rsidRPr="00131ADD">
              <w:rPr>
                <w:sz w:val="24"/>
                <w:lang w:val="ru-RU"/>
              </w:rPr>
              <w:t>обобщать понятия — осуществлять логическую операцию перехода от видовых признаков к родовому понятию, меньшим объѐмом к понятию с большим объѐмом;</w:t>
            </w:r>
          </w:p>
          <w:p w:rsidR="00131ADD" w:rsidRPr="00131ADD" w:rsidRDefault="00131ADD" w:rsidP="00131ADD">
            <w:pPr>
              <w:tabs>
                <w:tab w:val="center" w:pos="4675"/>
              </w:tabs>
              <w:spacing w:before="1"/>
              <w:ind w:right="349"/>
              <w:rPr>
                <w:sz w:val="24"/>
                <w:lang w:val="ru-RU"/>
              </w:rPr>
            </w:pPr>
            <w:r>
              <w:rPr>
                <w:sz w:val="24"/>
                <w:lang w:val="ru-RU"/>
              </w:rPr>
              <w:t xml:space="preserve">- </w:t>
            </w:r>
            <w:r w:rsidRPr="00131ADD">
              <w:rPr>
                <w:sz w:val="24"/>
                <w:lang w:val="ru-RU"/>
              </w:rPr>
              <w:t>осуществлять сравнение, сериацию и классификацию, самостоятельно выбирая основания и критерии для указанных логических операций;</w:t>
            </w:r>
          </w:p>
          <w:p w:rsidR="00131ADD" w:rsidRPr="00131ADD" w:rsidRDefault="00131ADD" w:rsidP="00131ADD">
            <w:pPr>
              <w:tabs>
                <w:tab w:val="center" w:pos="4675"/>
              </w:tabs>
              <w:spacing w:before="1"/>
              <w:ind w:right="349"/>
              <w:rPr>
                <w:sz w:val="24"/>
                <w:lang w:val="ru-RU"/>
              </w:rPr>
            </w:pPr>
            <w:r>
              <w:rPr>
                <w:sz w:val="24"/>
                <w:lang w:val="ru-RU"/>
              </w:rPr>
              <w:t xml:space="preserve">- строить классификацию на основе </w:t>
            </w:r>
            <w:r w:rsidRPr="00131ADD">
              <w:rPr>
                <w:sz w:val="24"/>
                <w:lang w:val="ru-RU"/>
              </w:rPr>
              <w:t>дихотомического деления (на основе</w:t>
            </w:r>
            <w:r>
              <w:rPr>
                <w:sz w:val="24"/>
                <w:lang w:val="ru-RU"/>
              </w:rPr>
              <w:t xml:space="preserve"> </w:t>
            </w:r>
            <w:r w:rsidRPr="00131ADD">
              <w:rPr>
                <w:sz w:val="24"/>
                <w:lang w:val="ru-RU"/>
              </w:rPr>
              <w:t>отрицания);</w:t>
            </w:r>
          </w:p>
          <w:p w:rsidR="00131ADD" w:rsidRDefault="00131ADD" w:rsidP="00131ADD">
            <w:pPr>
              <w:tabs>
                <w:tab w:val="center" w:pos="4675"/>
              </w:tabs>
              <w:spacing w:before="1"/>
              <w:ind w:right="349"/>
              <w:rPr>
                <w:sz w:val="24"/>
                <w:lang w:val="ru-RU"/>
              </w:rPr>
            </w:pPr>
            <w:r>
              <w:rPr>
                <w:sz w:val="24"/>
                <w:lang w:val="ru-RU"/>
              </w:rPr>
              <w:t xml:space="preserve">-Строить логическое рассуждение </w:t>
            </w:r>
            <w:r w:rsidRPr="00131ADD">
              <w:rPr>
                <w:sz w:val="24"/>
                <w:lang w:val="ru-RU"/>
              </w:rPr>
              <w:t>на установление причинно-следственных связей;</w:t>
            </w:r>
          </w:p>
          <w:p w:rsidR="00131ADD" w:rsidRPr="00131ADD" w:rsidRDefault="00131ADD" w:rsidP="00131ADD">
            <w:pPr>
              <w:tabs>
                <w:tab w:val="center" w:pos="4675"/>
              </w:tabs>
              <w:spacing w:before="1"/>
              <w:ind w:right="349"/>
              <w:rPr>
                <w:sz w:val="24"/>
                <w:lang w:val="ru-RU"/>
              </w:rPr>
            </w:pPr>
            <w:r>
              <w:rPr>
                <w:sz w:val="24"/>
                <w:lang w:val="ru-RU"/>
              </w:rPr>
              <w:t>-</w:t>
            </w:r>
            <w:r w:rsidRPr="00131ADD">
              <w:rPr>
                <w:sz w:val="24"/>
                <w:lang w:val="ru-RU"/>
              </w:rPr>
              <w:t>Объя</w:t>
            </w:r>
            <w:r>
              <w:rPr>
                <w:sz w:val="24"/>
                <w:lang w:val="ru-RU"/>
              </w:rPr>
              <w:t>снять явления, процессы, связи</w:t>
            </w:r>
            <w:r w:rsidRPr="00131ADD">
              <w:rPr>
                <w:sz w:val="24"/>
                <w:lang w:val="ru-RU"/>
              </w:rPr>
              <w:t>и отношения, выявляемые в ходеи</w:t>
            </w:r>
            <w:r>
              <w:rPr>
                <w:sz w:val="24"/>
                <w:lang w:val="ru-RU"/>
              </w:rPr>
              <w:t xml:space="preserve"> </w:t>
            </w:r>
            <w:r w:rsidRPr="00131ADD">
              <w:rPr>
                <w:sz w:val="24"/>
                <w:lang w:val="ru-RU"/>
              </w:rPr>
              <w:t>сследования;</w:t>
            </w:r>
          </w:p>
          <w:p w:rsidR="00131ADD" w:rsidRDefault="00131ADD" w:rsidP="000C0F5B">
            <w:pPr>
              <w:numPr>
                <w:ilvl w:val="0"/>
                <w:numId w:val="715"/>
              </w:numPr>
              <w:tabs>
                <w:tab w:val="center" w:pos="4675"/>
              </w:tabs>
              <w:spacing w:before="1"/>
              <w:ind w:right="349"/>
              <w:rPr>
                <w:sz w:val="24"/>
                <w:lang w:val="ru-RU"/>
              </w:rPr>
            </w:pPr>
            <w:r>
              <w:rPr>
                <w:sz w:val="24"/>
                <w:lang w:val="ru-RU"/>
              </w:rPr>
              <w:t>основам ознакомительного, изучающего,</w:t>
            </w:r>
          </w:p>
          <w:p w:rsidR="00131ADD" w:rsidRPr="00131ADD" w:rsidRDefault="00131ADD" w:rsidP="00131ADD">
            <w:pPr>
              <w:tabs>
                <w:tab w:val="center" w:pos="4675"/>
              </w:tabs>
              <w:spacing w:before="1"/>
              <w:ind w:right="349"/>
              <w:rPr>
                <w:sz w:val="24"/>
                <w:lang w:val="ru-RU"/>
              </w:rPr>
            </w:pPr>
            <w:r w:rsidRPr="00131ADD">
              <w:rPr>
                <w:sz w:val="24"/>
                <w:lang w:val="ru-RU"/>
              </w:rPr>
              <w:t>усваивающего и поискового чтения;</w:t>
            </w:r>
          </w:p>
          <w:p w:rsidR="00131ADD" w:rsidRPr="00131ADD" w:rsidRDefault="00131ADD" w:rsidP="000C0F5B">
            <w:pPr>
              <w:numPr>
                <w:ilvl w:val="0"/>
                <w:numId w:val="715"/>
              </w:numPr>
              <w:tabs>
                <w:tab w:val="center" w:pos="4675"/>
              </w:tabs>
              <w:spacing w:before="1"/>
              <w:ind w:right="349"/>
              <w:rPr>
                <w:sz w:val="24"/>
                <w:lang w:val="ru-RU"/>
              </w:rPr>
            </w:pPr>
            <w:r w:rsidRPr="00131ADD">
              <w:rPr>
                <w:sz w:val="24"/>
                <w:lang w:val="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31ADD" w:rsidRPr="00131ADD" w:rsidRDefault="00131ADD" w:rsidP="000C0F5B">
            <w:pPr>
              <w:numPr>
                <w:ilvl w:val="0"/>
                <w:numId w:val="715"/>
              </w:numPr>
              <w:tabs>
                <w:tab w:val="center" w:pos="4675"/>
              </w:tabs>
              <w:spacing w:before="1"/>
              <w:ind w:right="349"/>
              <w:rPr>
                <w:sz w:val="24"/>
                <w:lang w:val="ru-RU"/>
              </w:rPr>
            </w:pPr>
            <w:r w:rsidRPr="00131ADD">
              <w:rPr>
                <w:sz w:val="24"/>
                <w:lang w:val="ru-RU"/>
              </w:rPr>
              <w:t>работать с метафорами — понимать переносный смысл выражений, понимать и употреблять обороты речи, построенные на</w:t>
            </w:r>
          </w:p>
          <w:p w:rsidR="00246CBB" w:rsidRPr="00131ADD" w:rsidRDefault="00131ADD" w:rsidP="000C0F5B">
            <w:pPr>
              <w:numPr>
                <w:ilvl w:val="0"/>
                <w:numId w:val="715"/>
              </w:numPr>
              <w:tabs>
                <w:tab w:val="center" w:pos="4675"/>
              </w:tabs>
              <w:spacing w:before="1"/>
              <w:ind w:right="349"/>
              <w:rPr>
                <w:sz w:val="24"/>
              </w:rPr>
            </w:pPr>
            <w:r w:rsidRPr="00131ADD">
              <w:rPr>
                <w:sz w:val="24"/>
              </w:rPr>
              <w:t>скрытом уподоблении, образном сближении</w:t>
            </w:r>
            <w:r w:rsidR="00246CBB" w:rsidRPr="00131ADD">
              <w:rPr>
                <w:sz w:val="24"/>
                <w:lang w:val="ru-RU"/>
              </w:rPr>
              <w:tab/>
            </w:r>
          </w:p>
        </w:tc>
        <w:tc>
          <w:tcPr>
            <w:tcW w:w="4536" w:type="dxa"/>
          </w:tcPr>
          <w:p w:rsidR="00246CBB" w:rsidRDefault="00246CBB" w:rsidP="00220D26">
            <w:pPr>
              <w:spacing w:before="1"/>
              <w:ind w:right="349"/>
              <w:rPr>
                <w:i/>
                <w:sz w:val="24"/>
                <w:lang w:val="ru-RU"/>
              </w:rPr>
            </w:pPr>
            <w:r w:rsidRPr="00337AE4">
              <w:rPr>
                <w:sz w:val="24"/>
                <w:lang w:val="ru-RU"/>
              </w:rPr>
              <w:lastRenderedPageBreak/>
              <w:t xml:space="preserve">- </w:t>
            </w:r>
            <w:r w:rsidRPr="00337AE4">
              <w:rPr>
                <w:i/>
                <w:sz w:val="24"/>
                <w:lang w:val="ru-RU"/>
              </w:rPr>
              <w:t>основам рефлексивного</w:t>
            </w:r>
            <w:r w:rsidRPr="00337AE4">
              <w:rPr>
                <w:i/>
                <w:spacing w:val="-33"/>
                <w:sz w:val="24"/>
                <w:lang w:val="ru-RU"/>
              </w:rPr>
              <w:t xml:space="preserve"> </w:t>
            </w:r>
            <w:r w:rsidRPr="00337AE4">
              <w:rPr>
                <w:i/>
                <w:sz w:val="24"/>
                <w:lang w:val="ru-RU"/>
              </w:rPr>
              <w:t>чтения;</w:t>
            </w:r>
          </w:p>
          <w:p w:rsidR="00246CBB" w:rsidRPr="00246CBB" w:rsidRDefault="00246CBB" w:rsidP="00246CBB">
            <w:pPr>
              <w:tabs>
                <w:tab w:val="left" w:pos="5602"/>
              </w:tabs>
              <w:jc w:val="both"/>
              <w:rPr>
                <w:i/>
                <w:sz w:val="24"/>
                <w:lang w:val="ru-RU"/>
              </w:rPr>
            </w:pPr>
            <w:r w:rsidRPr="00246CBB">
              <w:rPr>
                <w:sz w:val="24"/>
                <w:lang w:val="ru-RU"/>
              </w:rPr>
              <w:t xml:space="preserve">- </w:t>
            </w:r>
            <w:r w:rsidRPr="00246CBB">
              <w:rPr>
                <w:i/>
                <w:sz w:val="24"/>
                <w:lang w:val="ru-RU"/>
              </w:rPr>
              <w:t>ставить проблему,</w:t>
            </w:r>
            <w:r w:rsidRPr="00246CBB">
              <w:rPr>
                <w:i/>
                <w:spacing w:val="-6"/>
                <w:sz w:val="24"/>
                <w:lang w:val="ru-RU"/>
              </w:rPr>
              <w:t xml:space="preserve"> </w:t>
            </w:r>
            <w:r w:rsidRPr="00246CBB">
              <w:rPr>
                <w:i/>
                <w:sz w:val="24"/>
                <w:lang w:val="ru-RU"/>
              </w:rPr>
              <w:t>аргументировать</w:t>
            </w:r>
            <w:r>
              <w:rPr>
                <w:i/>
                <w:sz w:val="24"/>
                <w:lang w:val="ru-RU"/>
              </w:rPr>
              <w:t xml:space="preserve"> </w:t>
            </w:r>
            <w:r w:rsidRPr="00337AE4">
              <w:rPr>
                <w:i/>
                <w:sz w:val="24"/>
                <w:lang w:val="ru-RU"/>
              </w:rPr>
              <w:t>актуальность;</w:t>
            </w:r>
          </w:p>
          <w:p w:rsidR="00246CBB" w:rsidRDefault="00246CBB" w:rsidP="00220D26">
            <w:pPr>
              <w:spacing w:before="1"/>
              <w:ind w:right="349"/>
              <w:rPr>
                <w:i/>
                <w:sz w:val="24"/>
                <w:lang w:val="ru-RU"/>
              </w:rPr>
            </w:pPr>
            <w:r w:rsidRPr="00337AE4">
              <w:rPr>
                <w:w w:val="90"/>
                <w:sz w:val="24"/>
                <w:lang w:val="ru-RU"/>
              </w:rPr>
              <w:t>-</w:t>
            </w:r>
            <w:r w:rsidRPr="00337AE4">
              <w:rPr>
                <w:spacing w:val="-23"/>
                <w:w w:val="90"/>
                <w:sz w:val="24"/>
                <w:lang w:val="ru-RU"/>
              </w:rPr>
              <w:t xml:space="preserve"> </w:t>
            </w:r>
            <w:r w:rsidRPr="00337AE4">
              <w:rPr>
                <w:i/>
                <w:spacing w:val="3"/>
                <w:w w:val="90"/>
                <w:sz w:val="24"/>
                <w:lang w:val="ru-RU"/>
              </w:rPr>
              <w:t>самостоятельно</w:t>
            </w:r>
            <w:r w:rsidRPr="00337AE4">
              <w:rPr>
                <w:i/>
                <w:spacing w:val="-23"/>
                <w:w w:val="90"/>
                <w:sz w:val="24"/>
                <w:lang w:val="ru-RU"/>
              </w:rPr>
              <w:t xml:space="preserve"> </w:t>
            </w:r>
            <w:r w:rsidRPr="00337AE4">
              <w:rPr>
                <w:i/>
                <w:spacing w:val="3"/>
                <w:w w:val="90"/>
                <w:sz w:val="24"/>
                <w:lang w:val="ru-RU"/>
              </w:rPr>
              <w:t>проводить</w:t>
            </w:r>
            <w:r w:rsidRPr="00337AE4">
              <w:rPr>
                <w:i/>
                <w:spacing w:val="-21"/>
                <w:w w:val="90"/>
                <w:sz w:val="24"/>
                <w:lang w:val="ru-RU"/>
              </w:rPr>
              <w:t xml:space="preserve"> </w:t>
            </w:r>
            <w:r w:rsidRPr="00337AE4">
              <w:rPr>
                <w:i/>
                <w:spacing w:val="3"/>
                <w:w w:val="90"/>
                <w:sz w:val="24"/>
                <w:lang w:val="ru-RU"/>
              </w:rPr>
              <w:t>исследование</w:t>
            </w:r>
            <w:r w:rsidRPr="00337AE4">
              <w:rPr>
                <w:i/>
                <w:spacing w:val="-23"/>
                <w:w w:val="90"/>
                <w:sz w:val="24"/>
                <w:lang w:val="ru-RU"/>
              </w:rPr>
              <w:t xml:space="preserve"> </w:t>
            </w:r>
            <w:r w:rsidRPr="00337AE4">
              <w:rPr>
                <w:i/>
                <w:spacing w:val="4"/>
                <w:w w:val="90"/>
                <w:sz w:val="24"/>
                <w:lang w:val="ru-RU"/>
              </w:rPr>
              <w:t>на</w:t>
            </w:r>
            <w:r w:rsidRPr="00337AE4">
              <w:rPr>
                <w:i/>
                <w:spacing w:val="2"/>
                <w:sz w:val="24"/>
                <w:lang w:val="ru-RU"/>
              </w:rPr>
              <w:t xml:space="preserve"> основе</w:t>
            </w:r>
            <w:r w:rsidRPr="00337AE4">
              <w:rPr>
                <w:i/>
                <w:spacing w:val="-11"/>
                <w:sz w:val="24"/>
                <w:lang w:val="ru-RU"/>
              </w:rPr>
              <w:t xml:space="preserve"> </w:t>
            </w:r>
            <w:r w:rsidRPr="00337AE4">
              <w:rPr>
                <w:i/>
                <w:spacing w:val="2"/>
                <w:sz w:val="24"/>
                <w:lang w:val="ru-RU"/>
              </w:rPr>
              <w:t>применения</w:t>
            </w:r>
            <w:r w:rsidRPr="00337AE4">
              <w:rPr>
                <w:i/>
                <w:spacing w:val="-9"/>
                <w:sz w:val="24"/>
                <w:lang w:val="ru-RU"/>
              </w:rPr>
              <w:t xml:space="preserve"> </w:t>
            </w:r>
            <w:r w:rsidRPr="00337AE4">
              <w:rPr>
                <w:i/>
                <w:spacing w:val="2"/>
                <w:sz w:val="24"/>
                <w:lang w:val="ru-RU"/>
              </w:rPr>
              <w:t>методов</w:t>
            </w:r>
            <w:r w:rsidRPr="00337AE4">
              <w:rPr>
                <w:i/>
                <w:spacing w:val="-10"/>
                <w:sz w:val="24"/>
                <w:lang w:val="ru-RU"/>
              </w:rPr>
              <w:t xml:space="preserve"> </w:t>
            </w:r>
            <w:r w:rsidRPr="00337AE4">
              <w:rPr>
                <w:i/>
                <w:spacing w:val="3"/>
                <w:sz w:val="24"/>
                <w:lang w:val="ru-RU"/>
              </w:rPr>
              <w:t>наблюдения</w:t>
            </w:r>
            <w:r w:rsidRPr="00337AE4">
              <w:rPr>
                <w:i/>
                <w:spacing w:val="-12"/>
                <w:sz w:val="24"/>
                <w:lang w:val="ru-RU"/>
              </w:rPr>
              <w:t xml:space="preserve"> </w:t>
            </w:r>
            <w:r w:rsidRPr="00337AE4">
              <w:rPr>
                <w:i/>
                <w:sz w:val="24"/>
                <w:lang w:val="ru-RU"/>
              </w:rPr>
              <w:t>и эксперимента;</w:t>
            </w:r>
          </w:p>
          <w:p w:rsidR="00246CBB" w:rsidRDefault="00246CBB" w:rsidP="00246CBB">
            <w:pPr>
              <w:tabs>
                <w:tab w:val="left" w:pos="377"/>
              </w:tabs>
              <w:jc w:val="both"/>
              <w:rPr>
                <w:i/>
                <w:sz w:val="24"/>
                <w:lang w:val="ru-RU"/>
              </w:rPr>
            </w:pPr>
            <w:r w:rsidRPr="00246CBB">
              <w:rPr>
                <w:sz w:val="24"/>
                <w:lang w:val="ru-RU"/>
              </w:rPr>
              <w:t xml:space="preserve">- </w:t>
            </w:r>
            <w:r w:rsidRPr="00246CBB">
              <w:rPr>
                <w:i/>
                <w:sz w:val="24"/>
                <w:lang w:val="ru-RU"/>
              </w:rPr>
              <w:t>выдвигать гипотезы о связях</w:t>
            </w:r>
            <w:r w:rsidRPr="00246CBB">
              <w:rPr>
                <w:i/>
                <w:spacing w:val="37"/>
                <w:sz w:val="24"/>
                <w:lang w:val="ru-RU"/>
              </w:rPr>
              <w:t xml:space="preserve"> </w:t>
            </w:r>
            <w:r w:rsidRPr="00246CBB">
              <w:rPr>
                <w:i/>
                <w:sz w:val="24"/>
                <w:lang w:val="ru-RU"/>
              </w:rPr>
              <w:t>и</w:t>
            </w:r>
            <w:r w:rsidRPr="00337AE4">
              <w:rPr>
                <w:sz w:val="24"/>
                <w:lang w:val="ru-RU"/>
              </w:rPr>
              <w:t xml:space="preserve"> </w:t>
            </w:r>
            <w:r w:rsidRPr="00337AE4">
              <w:rPr>
                <w:i/>
                <w:sz w:val="24"/>
                <w:lang w:val="ru-RU"/>
              </w:rPr>
              <w:t>еѐ</w:t>
            </w:r>
            <w:r>
              <w:rPr>
                <w:i/>
                <w:sz w:val="24"/>
                <w:lang w:val="ru-RU"/>
              </w:rPr>
              <w:t xml:space="preserve"> </w:t>
            </w:r>
            <w:r w:rsidRPr="00246CBB">
              <w:rPr>
                <w:i/>
                <w:sz w:val="24"/>
                <w:lang w:val="ru-RU"/>
              </w:rPr>
              <w:t>закономерностях событий,</w:t>
            </w:r>
            <w:r w:rsidRPr="00246CBB">
              <w:rPr>
                <w:i/>
                <w:spacing w:val="57"/>
                <w:sz w:val="24"/>
                <w:lang w:val="ru-RU"/>
              </w:rPr>
              <w:t xml:space="preserve"> </w:t>
            </w:r>
            <w:r w:rsidRPr="00246CBB">
              <w:rPr>
                <w:i/>
                <w:sz w:val="24"/>
                <w:lang w:val="ru-RU"/>
              </w:rPr>
              <w:t>процессов,</w:t>
            </w:r>
            <w:r w:rsidRPr="00337AE4">
              <w:rPr>
                <w:i/>
                <w:sz w:val="24"/>
                <w:lang w:val="ru-RU"/>
              </w:rPr>
              <w:t xml:space="preserve"> объектов;</w:t>
            </w:r>
          </w:p>
          <w:p w:rsidR="00246CBB" w:rsidRDefault="00246CBB" w:rsidP="00246CBB">
            <w:pPr>
              <w:tabs>
                <w:tab w:val="left" w:pos="377"/>
              </w:tabs>
              <w:jc w:val="both"/>
              <w:rPr>
                <w:i/>
                <w:sz w:val="24"/>
                <w:lang w:val="ru-RU"/>
              </w:rPr>
            </w:pPr>
            <w:r w:rsidRPr="00337AE4">
              <w:rPr>
                <w:i/>
                <w:sz w:val="24"/>
                <w:lang w:val="ru-RU"/>
              </w:rPr>
              <w:t>организовывать исследование с целью</w:t>
            </w:r>
            <w:r w:rsidRPr="00246CBB">
              <w:rPr>
                <w:i/>
                <w:sz w:val="24"/>
                <w:lang w:val="ru-RU"/>
              </w:rPr>
              <w:t xml:space="preserve"> проверки гипотез;</w:t>
            </w:r>
          </w:p>
          <w:p w:rsidR="00246CBB" w:rsidRPr="00246CBB" w:rsidRDefault="00246CBB" w:rsidP="00246CBB">
            <w:pPr>
              <w:tabs>
                <w:tab w:val="left" w:pos="377"/>
              </w:tabs>
              <w:jc w:val="both"/>
              <w:rPr>
                <w:sz w:val="24"/>
                <w:lang w:val="ru-RU"/>
              </w:rPr>
            </w:pPr>
            <w:r w:rsidRPr="00246CBB">
              <w:rPr>
                <w:sz w:val="24"/>
                <w:lang w:val="ru-RU"/>
              </w:rPr>
              <w:t xml:space="preserve">- </w:t>
            </w:r>
            <w:r w:rsidRPr="00246CBB">
              <w:rPr>
                <w:i/>
                <w:sz w:val="24"/>
                <w:lang w:val="ru-RU"/>
              </w:rPr>
              <w:t>делать умозаключения (индуктивное</w:t>
            </w:r>
            <w:r w:rsidRPr="00246CBB">
              <w:rPr>
                <w:i/>
                <w:spacing w:val="-6"/>
                <w:sz w:val="24"/>
                <w:lang w:val="ru-RU"/>
              </w:rPr>
              <w:t xml:space="preserve"> </w:t>
            </w:r>
            <w:r w:rsidRPr="00246CBB">
              <w:rPr>
                <w:i/>
                <w:sz w:val="24"/>
                <w:lang w:val="ru-RU"/>
              </w:rPr>
              <w:t>и</w:t>
            </w:r>
            <w:r>
              <w:rPr>
                <w:i/>
                <w:sz w:val="24"/>
                <w:lang w:val="ru-RU"/>
              </w:rPr>
              <w:t xml:space="preserve"> </w:t>
            </w:r>
            <w:r w:rsidRPr="00337AE4">
              <w:rPr>
                <w:i/>
                <w:sz w:val="24"/>
                <w:lang w:val="ru-RU"/>
              </w:rPr>
              <w:t>по аналогии)</w:t>
            </w:r>
            <w:r w:rsidRPr="00337AE4">
              <w:rPr>
                <w:sz w:val="24"/>
                <w:lang w:val="ru-RU"/>
              </w:rPr>
              <w:t>,</w:t>
            </w:r>
            <w:r w:rsidRPr="00337AE4">
              <w:rPr>
                <w:i/>
                <w:sz w:val="24"/>
                <w:lang w:val="ru-RU"/>
              </w:rPr>
              <w:t xml:space="preserve"> выводы на</w:t>
            </w:r>
            <w:r w:rsidRPr="00337AE4">
              <w:rPr>
                <w:i/>
                <w:spacing w:val="22"/>
                <w:sz w:val="24"/>
                <w:lang w:val="ru-RU"/>
              </w:rPr>
              <w:t xml:space="preserve"> </w:t>
            </w:r>
            <w:r w:rsidRPr="00337AE4">
              <w:rPr>
                <w:i/>
                <w:sz w:val="24"/>
                <w:lang w:val="ru-RU"/>
              </w:rPr>
              <w:t>основе</w:t>
            </w:r>
            <w:r w:rsidRPr="00246CBB">
              <w:rPr>
                <w:i/>
                <w:sz w:val="24"/>
                <w:lang w:val="ru-RU"/>
              </w:rPr>
              <w:t xml:space="preserve"> </w:t>
            </w:r>
            <w:r w:rsidRPr="00246CBB">
              <w:rPr>
                <w:i/>
                <w:sz w:val="24"/>
                <w:lang w:val="ru-RU"/>
              </w:rPr>
              <w:lastRenderedPageBreak/>
              <w:t>аргументации</w:t>
            </w:r>
          </w:p>
          <w:p w:rsidR="00246CBB" w:rsidRPr="00246CBB" w:rsidRDefault="00246CBB" w:rsidP="00246CBB">
            <w:pPr>
              <w:tabs>
                <w:tab w:val="left" w:pos="377"/>
              </w:tabs>
              <w:jc w:val="both"/>
              <w:rPr>
                <w:i/>
                <w:sz w:val="24"/>
                <w:lang w:val="ru-RU"/>
              </w:rPr>
            </w:pPr>
          </w:p>
          <w:p w:rsidR="00246CBB" w:rsidRDefault="00246CBB" w:rsidP="00220D26">
            <w:pPr>
              <w:spacing w:before="1"/>
              <w:ind w:right="349"/>
              <w:rPr>
                <w:b/>
                <w:sz w:val="23"/>
                <w:lang w:val="ru-RU"/>
              </w:rPr>
            </w:pPr>
          </w:p>
        </w:tc>
      </w:tr>
    </w:tbl>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246CBB" w:rsidRDefault="00246CBB"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131ADD" w:rsidRDefault="00131ADD" w:rsidP="00220D26">
      <w:pPr>
        <w:spacing w:before="1"/>
        <w:ind w:right="349"/>
        <w:rPr>
          <w:b/>
          <w:sz w:val="23"/>
          <w:lang w:val="ru-RU"/>
        </w:rPr>
      </w:pPr>
    </w:p>
    <w:p w:rsidR="00222057" w:rsidRPr="00246CBB" w:rsidRDefault="00246CBB" w:rsidP="00131ADD">
      <w:pPr>
        <w:spacing w:before="1"/>
        <w:ind w:right="349"/>
        <w:jc w:val="center"/>
        <w:rPr>
          <w:b/>
          <w:sz w:val="23"/>
          <w:lang w:val="ru-RU"/>
        </w:rPr>
      </w:pPr>
      <w:r>
        <w:rPr>
          <w:b/>
          <w:sz w:val="23"/>
          <w:lang w:val="ru-RU"/>
        </w:rPr>
        <w:lastRenderedPageBreak/>
        <w:t>Ф</w:t>
      </w:r>
      <w:r w:rsidR="00337AE4" w:rsidRPr="00246CBB">
        <w:rPr>
          <w:b/>
          <w:sz w:val="23"/>
          <w:lang w:val="ru-RU"/>
        </w:rPr>
        <w:t>ОРМИРОВАНИЕ ИКТ-КОМПЕТЕНТНОСТИ ОБУЧАЮЩИХСЯ</w:t>
      </w:r>
    </w:p>
    <w:p w:rsidR="00222057" w:rsidRPr="00246CBB" w:rsidRDefault="00337AE4">
      <w:pPr>
        <w:spacing w:before="11"/>
        <w:ind w:left="64" w:right="344"/>
        <w:jc w:val="center"/>
        <w:rPr>
          <w:b/>
          <w:sz w:val="23"/>
          <w:lang w:val="ru-RU"/>
        </w:rPr>
      </w:pPr>
      <w:r w:rsidRPr="00246CBB">
        <w:rPr>
          <w:b/>
          <w:sz w:val="23"/>
          <w:lang w:val="ru-RU"/>
        </w:rPr>
        <w:t>(Метапредметные универсальные учебные действия)</w:t>
      </w:r>
    </w:p>
    <w:p w:rsidR="00222057" w:rsidRPr="00246CBB" w:rsidRDefault="00222057">
      <w:pPr>
        <w:pStyle w:val="a3"/>
        <w:spacing w:before="7"/>
        <w:ind w:left="0"/>
        <w:rPr>
          <w:b/>
          <w:lang w:val="ru-RU"/>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7"/>
        <w:gridCol w:w="3381"/>
      </w:tblGrid>
      <w:tr w:rsidR="00222057">
        <w:trPr>
          <w:trHeight w:val="273"/>
        </w:trPr>
        <w:tc>
          <w:tcPr>
            <w:tcW w:w="9748" w:type="dxa"/>
            <w:gridSpan w:val="2"/>
            <w:tcBorders>
              <w:bottom w:val="single" w:sz="8" w:space="0" w:color="000000"/>
            </w:tcBorders>
          </w:tcPr>
          <w:p w:rsidR="00222057" w:rsidRDefault="00337AE4">
            <w:pPr>
              <w:pStyle w:val="TableParagraph"/>
              <w:spacing w:line="254" w:lineRule="exact"/>
              <w:ind w:left="3087"/>
              <w:rPr>
                <w:b/>
                <w:sz w:val="24"/>
              </w:rPr>
            </w:pPr>
            <w:r>
              <w:rPr>
                <w:b/>
                <w:sz w:val="24"/>
              </w:rPr>
              <w:t>Обращение с устройствами ИКТ</w:t>
            </w:r>
          </w:p>
        </w:tc>
      </w:tr>
      <w:tr w:rsidR="00222057">
        <w:trPr>
          <w:trHeight w:val="543"/>
        </w:trPr>
        <w:tc>
          <w:tcPr>
            <w:tcW w:w="6367" w:type="dxa"/>
            <w:tcBorders>
              <w:top w:val="single" w:sz="8" w:space="0" w:color="000000"/>
              <w:bottom w:val="single" w:sz="8" w:space="0" w:color="000000"/>
              <w:right w:val="single" w:sz="8" w:space="0" w:color="000000"/>
            </w:tcBorders>
          </w:tcPr>
          <w:p w:rsidR="00222057" w:rsidRDefault="00337AE4">
            <w:pPr>
              <w:pStyle w:val="TableParagraph"/>
              <w:spacing w:line="264" w:lineRule="exact"/>
              <w:ind w:left="2007"/>
              <w:rPr>
                <w:b/>
                <w:sz w:val="24"/>
              </w:rPr>
            </w:pPr>
            <w:r>
              <w:rPr>
                <w:b/>
                <w:sz w:val="24"/>
              </w:rPr>
              <w:t>Выпускник научится</w:t>
            </w:r>
          </w:p>
        </w:tc>
        <w:tc>
          <w:tcPr>
            <w:tcW w:w="3381" w:type="dxa"/>
            <w:tcBorders>
              <w:top w:val="single" w:sz="8" w:space="0" w:color="000000"/>
              <w:left w:val="single" w:sz="8" w:space="0" w:color="000000"/>
              <w:bottom w:val="single" w:sz="8" w:space="0" w:color="000000"/>
            </w:tcBorders>
          </w:tcPr>
          <w:p w:rsidR="00222057" w:rsidRDefault="00337AE4">
            <w:pPr>
              <w:pStyle w:val="TableParagraph"/>
              <w:spacing w:line="264" w:lineRule="exact"/>
              <w:ind w:left="283" w:right="283"/>
              <w:jc w:val="center"/>
              <w:rPr>
                <w:b/>
                <w:sz w:val="24"/>
              </w:rPr>
            </w:pPr>
            <w:r>
              <w:rPr>
                <w:b/>
                <w:sz w:val="24"/>
              </w:rPr>
              <w:t>Выпускник получит</w:t>
            </w:r>
          </w:p>
          <w:p w:rsidR="00222057" w:rsidRDefault="00337AE4">
            <w:pPr>
              <w:pStyle w:val="TableParagraph"/>
              <w:spacing w:line="260" w:lineRule="exact"/>
              <w:ind w:left="283" w:right="288"/>
              <w:jc w:val="center"/>
              <w:rPr>
                <w:b/>
                <w:sz w:val="24"/>
              </w:rPr>
            </w:pPr>
            <w:r>
              <w:rPr>
                <w:b/>
                <w:sz w:val="24"/>
              </w:rPr>
              <w:t>возможность научиться</w:t>
            </w:r>
          </w:p>
        </w:tc>
      </w:tr>
      <w:tr w:rsidR="00222057">
        <w:trPr>
          <w:trHeight w:val="257"/>
        </w:trPr>
        <w:tc>
          <w:tcPr>
            <w:tcW w:w="6367" w:type="dxa"/>
            <w:tcBorders>
              <w:top w:val="single" w:sz="8" w:space="0" w:color="000000"/>
              <w:bottom w:val="nil"/>
              <w:right w:val="single" w:sz="8" w:space="0" w:color="000000"/>
            </w:tcBorders>
          </w:tcPr>
          <w:p w:rsidR="00222057" w:rsidRPr="00337AE4" w:rsidRDefault="00337AE4">
            <w:pPr>
              <w:pStyle w:val="TableParagraph"/>
              <w:spacing w:line="237" w:lineRule="exact"/>
              <w:ind w:left="106"/>
              <w:rPr>
                <w:sz w:val="24"/>
                <w:lang w:val="ru-RU"/>
              </w:rPr>
            </w:pPr>
            <w:r w:rsidRPr="00337AE4">
              <w:rPr>
                <w:sz w:val="24"/>
                <w:lang w:val="ru-RU"/>
              </w:rPr>
              <w:t>- подключать устройства ИКТ к электрическим</w:t>
            </w:r>
            <w:r w:rsidRPr="00337AE4">
              <w:rPr>
                <w:spacing w:val="53"/>
                <w:sz w:val="24"/>
                <w:lang w:val="ru-RU"/>
              </w:rPr>
              <w:t xml:space="preserve"> </w:t>
            </w:r>
            <w:r w:rsidRPr="00337AE4">
              <w:rPr>
                <w:sz w:val="24"/>
                <w:lang w:val="ru-RU"/>
              </w:rPr>
              <w:t>и</w:t>
            </w:r>
          </w:p>
        </w:tc>
        <w:tc>
          <w:tcPr>
            <w:tcW w:w="3381" w:type="dxa"/>
            <w:tcBorders>
              <w:top w:val="single" w:sz="8" w:space="0" w:color="000000"/>
              <w:left w:val="single" w:sz="8" w:space="0" w:color="000000"/>
              <w:bottom w:val="nil"/>
            </w:tcBorders>
          </w:tcPr>
          <w:p w:rsidR="00222057" w:rsidRDefault="00337AE4" w:rsidP="000C0F5B">
            <w:pPr>
              <w:pStyle w:val="TableParagraph"/>
              <w:numPr>
                <w:ilvl w:val="0"/>
                <w:numId w:val="707"/>
              </w:numPr>
              <w:tabs>
                <w:tab w:val="left" w:pos="221"/>
              </w:tabs>
              <w:spacing w:line="237" w:lineRule="exact"/>
              <w:rPr>
                <w:i/>
                <w:sz w:val="24"/>
              </w:rPr>
            </w:pPr>
            <w:r>
              <w:rPr>
                <w:i/>
                <w:sz w:val="24"/>
              </w:rPr>
              <w:t>осознавать и использовать</w:t>
            </w:r>
            <w:r>
              <w:rPr>
                <w:i/>
                <w:spacing w:val="-7"/>
                <w:sz w:val="24"/>
              </w:rPr>
              <w:t xml:space="preserve"> </w:t>
            </w:r>
            <w:r>
              <w:rPr>
                <w:i/>
                <w:sz w:val="24"/>
              </w:rPr>
              <w:t>в</w:t>
            </w:r>
          </w:p>
        </w:tc>
      </w:tr>
      <w:tr w:rsidR="00222057">
        <w:trPr>
          <w:trHeight w:val="272"/>
        </w:trPr>
        <w:tc>
          <w:tcPr>
            <w:tcW w:w="6367" w:type="dxa"/>
            <w:tcBorders>
              <w:top w:val="nil"/>
              <w:bottom w:val="nil"/>
              <w:right w:val="single" w:sz="8" w:space="0" w:color="000000"/>
            </w:tcBorders>
          </w:tcPr>
          <w:p w:rsidR="00222057" w:rsidRDefault="00337AE4">
            <w:pPr>
              <w:pStyle w:val="TableParagraph"/>
              <w:spacing w:line="252" w:lineRule="exact"/>
              <w:ind w:left="106"/>
              <w:rPr>
                <w:sz w:val="24"/>
              </w:rPr>
            </w:pPr>
            <w:r>
              <w:rPr>
                <w:sz w:val="24"/>
              </w:rPr>
              <w:t>информационным сетям, использовать аккумуляторы;</w:t>
            </w:r>
          </w:p>
        </w:tc>
        <w:tc>
          <w:tcPr>
            <w:tcW w:w="3381" w:type="dxa"/>
            <w:tcBorders>
              <w:top w:val="nil"/>
              <w:left w:val="single" w:sz="8" w:space="0" w:color="000000"/>
              <w:bottom w:val="nil"/>
            </w:tcBorders>
          </w:tcPr>
          <w:p w:rsidR="00222057" w:rsidRDefault="00337AE4">
            <w:pPr>
              <w:pStyle w:val="TableParagraph"/>
              <w:tabs>
                <w:tab w:val="left" w:pos="1905"/>
              </w:tabs>
              <w:spacing w:line="252" w:lineRule="exact"/>
              <w:ind w:left="76" w:right="-15"/>
              <w:rPr>
                <w:i/>
                <w:sz w:val="24"/>
              </w:rPr>
            </w:pPr>
            <w:r>
              <w:rPr>
                <w:i/>
                <w:sz w:val="24"/>
              </w:rPr>
              <w:t>практической</w:t>
            </w:r>
            <w:r>
              <w:rPr>
                <w:i/>
                <w:sz w:val="24"/>
              </w:rPr>
              <w:tab/>
              <w:t>деятельности</w:t>
            </w:r>
          </w:p>
        </w:tc>
      </w:tr>
      <w:tr w:rsidR="00222057">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соединять устройства ИКТ (блоки компьютера, устройства</w:t>
            </w:r>
          </w:p>
        </w:tc>
        <w:tc>
          <w:tcPr>
            <w:tcW w:w="3381" w:type="dxa"/>
            <w:tcBorders>
              <w:top w:val="nil"/>
              <w:left w:val="single" w:sz="8" w:space="0" w:color="000000"/>
              <w:bottom w:val="nil"/>
            </w:tcBorders>
          </w:tcPr>
          <w:p w:rsidR="00222057" w:rsidRDefault="00337AE4">
            <w:pPr>
              <w:pStyle w:val="TableParagraph"/>
              <w:tabs>
                <w:tab w:val="left" w:pos="1701"/>
              </w:tabs>
              <w:spacing w:line="256" w:lineRule="exact"/>
              <w:ind w:left="76" w:right="-15"/>
              <w:rPr>
                <w:i/>
                <w:sz w:val="24"/>
              </w:rPr>
            </w:pPr>
            <w:r>
              <w:rPr>
                <w:i/>
                <w:sz w:val="24"/>
              </w:rPr>
              <w:t>основные</w:t>
            </w:r>
            <w:r>
              <w:rPr>
                <w:i/>
                <w:sz w:val="24"/>
              </w:rPr>
              <w:tab/>
              <w:t>психологические</w:t>
            </w:r>
          </w:p>
        </w:tc>
      </w:tr>
      <w:tr w:rsidR="00222057">
        <w:trPr>
          <w:trHeight w:val="277"/>
        </w:trPr>
        <w:tc>
          <w:tcPr>
            <w:tcW w:w="6367" w:type="dxa"/>
            <w:tcBorders>
              <w:top w:val="nil"/>
              <w:bottom w:val="nil"/>
              <w:right w:val="single" w:sz="8" w:space="0" w:color="000000"/>
            </w:tcBorders>
          </w:tcPr>
          <w:p w:rsidR="00222057" w:rsidRPr="00337AE4" w:rsidRDefault="00337AE4">
            <w:pPr>
              <w:pStyle w:val="TableParagraph"/>
              <w:spacing w:line="258" w:lineRule="exact"/>
              <w:ind w:left="106"/>
              <w:rPr>
                <w:sz w:val="24"/>
                <w:lang w:val="ru-RU"/>
              </w:rPr>
            </w:pPr>
            <w:r w:rsidRPr="00337AE4">
              <w:rPr>
                <w:sz w:val="24"/>
                <w:lang w:val="ru-RU"/>
              </w:rPr>
              <w:t>сетей,</w:t>
            </w:r>
            <w:r w:rsidRPr="00337AE4">
              <w:rPr>
                <w:spacing w:val="-39"/>
                <w:sz w:val="24"/>
                <w:lang w:val="ru-RU"/>
              </w:rPr>
              <w:t xml:space="preserve"> </w:t>
            </w:r>
            <w:r w:rsidRPr="00337AE4">
              <w:rPr>
                <w:sz w:val="24"/>
                <w:lang w:val="ru-RU"/>
              </w:rPr>
              <w:t>принтер,</w:t>
            </w:r>
            <w:r w:rsidRPr="00337AE4">
              <w:rPr>
                <w:spacing w:val="-39"/>
                <w:sz w:val="24"/>
                <w:lang w:val="ru-RU"/>
              </w:rPr>
              <w:t xml:space="preserve"> </w:t>
            </w:r>
            <w:r w:rsidRPr="00337AE4">
              <w:rPr>
                <w:sz w:val="24"/>
                <w:lang w:val="ru-RU"/>
              </w:rPr>
              <w:t>проектор,</w:t>
            </w:r>
            <w:r w:rsidRPr="00337AE4">
              <w:rPr>
                <w:spacing w:val="-38"/>
                <w:sz w:val="24"/>
                <w:lang w:val="ru-RU"/>
              </w:rPr>
              <w:t xml:space="preserve"> </w:t>
            </w:r>
            <w:r w:rsidRPr="00337AE4">
              <w:rPr>
                <w:sz w:val="24"/>
                <w:lang w:val="ru-RU"/>
              </w:rPr>
              <w:t>сканер,</w:t>
            </w:r>
            <w:r w:rsidRPr="00337AE4">
              <w:rPr>
                <w:spacing w:val="-39"/>
                <w:sz w:val="24"/>
                <w:lang w:val="ru-RU"/>
              </w:rPr>
              <w:t xml:space="preserve"> </w:t>
            </w:r>
            <w:r w:rsidRPr="00337AE4">
              <w:rPr>
                <w:sz w:val="24"/>
                <w:lang w:val="ru-RU"/>
              </w:rPr>
              <w:t>измерительные</w:t>
            </w:r>
            <w:r w:rsidRPr="00337AE4">
              <w:rPr>
                <w:spacing w:val="-39"/>
                <w:sz w:val="24"/>
                <w:lang w:val="ru-RU"/>
              </w:rPr>
              <w:t xml:space="preserve"> </w:t>
            </w:r>
            <w:r w:rsidRPr="00337AE4">
              <w:rPr>
                <w:sz w:val="24"/>
                <w:lang w:val="ru-RU"/>
              </w:rPr>
              <w:t>устройства</w:t>
            </w:r>
            <w:r w:rsidRPr="00337AE4">
              <w:rPr>
                <w:spacing w:val="-39"/>
                <w:sz w:val="24"/>
                <w:lang w:val="ru-RU"/>
              </w:rPr>
              <w:t xml:space="preserve"> </w:t>
            </w:r>
            <w:r w:rsidRPr="00337AE4">
              <w:rPr>
                <w:sz w:val="24"/>
                <w:lang w:val="ru-RU"/>
              </w:rPr>
              <w:t>и</w:t>
            </w:r>
          </w:p>
        </w:tc>
        <w:tc>
          <w:tcPr>
            <w:tcW w:w="3381" w:type="dxa"/>
            <w:tcBorders>
              <w:top w:val="nil"/>
              <w:left w:val="single" w:sz="8" w:space="0" w:color="000000"/>
              <w:bottom w:val="nil"/>
            </w:tcBorders>
          </w:tcPr>
          <w:p w:rsidR="00222057" w:rsidRDefault="00337AE4">
            <w:pPr>
              <w:pStyle w:val="TableParagraph"/>
              <w:tabs>
                <w:tab w:val="left" w:pos="2169"/>
              </w:tabs>
              <w:spacing w:line="258" w:lineRule="exact"/>
              <w:ind w:left="76" w:right="-15"/>
              <w:rPr>
                <w:i/>
                <w:sz w:val="24"/>
              </w:rPr>
            </w:pPr>
            <w:r>
              <w:rPr>
                <w:i/>
                <w:sz w:val="24"/>
              </w:rPr>
              <w:t>особенности</w:t>
            </w:r>
            <w:r>
              <w:rPr>
                <w:i/>
                <w:sz w:val="24"/>
              </w:rPr>
              <w:tab/>
              <w:t>восприятия</w:t>
            </w:r>
          </w:p>
        </w:tc>
      </w:tr>
      <w:tr w:rsidR="00222057">
        <w:trPr>
          <w:trHeight w:val="277"/>
        </w:trPr>
        <w:tc>
          <w:tcPr>
            <w:tcW w:w="6367" w:type="dxa"/>
            <w:tcBorders>
              <w:top w:val="nil"/>
              <w:bottom w:val="nil"/>
              <w:right w:val="single" w:sz="8" w:space="0" w:color="000000"/>
            </w:tcBorders>
          </w:tcPr>
          <w:p w:rsidR="00222057" w:rsidRPr="00337AE4" w:rsidRDefault="00337AE4">
            <w:pPr>
              <w:pStyle w:val="TableParagraph"/>
              <w:spacing w:line="258" w:lineRule="exact"/>
              <w:ind w:left="106"/>
              <w:rPr>
                <w:sz w:val="24"/>
                <w:lang w:val="ru-RU"/>
              </w:rPr>
            </w:pPr>
            <w:r w:rsidRPr="00337AE4">
              <w:rPr>
                <w:w w:val="95"/>
                <w:sz w:val="24"/>
                <w:lang w:val="ru-RU"/>
              </w:rPr>
              <w:t>т.</w:t>
            </w:r>
            <w:r w:rsidRPr="00337AE4">
              <w:rPr>
                <w:spacing w:val="-16"/>
                <w:w w:val="95"/>
                <w:sz w:val="24"/>
                <w:lang w:val="ru-RU"/>
              </w:rPr>
              <w:t xml:space="preserve"> </w:t>
            </w:r>
            <w:r w:rsidRPr="00337AE4">
              <w:rPr>
                <w:w w:val="95"/>
                <w:sz w:val="24"/>
                <w:lang w:val="ru-RU"/>
              </w:rPr>
              <w:t>д.)</w:t>
            </w:r>
            <w:r w:rsidRPr="00337AE4">
              <w:rPr>
                <w:spacing w:val="-13"/>
                <w:w w:val="95"/>
                <w:sz w:val="24"/>
                <w:lang w:val="ru-RU"/>
              </w:rPr>
              <w:t xml:space="preserve"> </w:t>
            </w:r>
            <w:r w:rsidRPr="00337AE4">
              <w:rPr>
                <w:w w:val="95"/>
                <w:sz w:val="24"/>
                <w:lang w:val="ru-RU"/>
              </w:rPr>
              <w:t>с</w:t>
            </w:r>
            <w:r w:rsidRPr="00337AE4">
              <w:rPr>
                <w:spacing w:val="-11"/>
                <w:w w:val="95"/>
                <w:sz w:val="24"/>
                <w:lang w:val="ru-RU"/>
              </w:rPr>
              <w:t xml:space="preserve"> </w:t>
            </w:r>
            <w:r w:rsidRPr="00337AE4">
              <w:rPr>
                <w:w w:val="95"/>
                <w:sz w:val="24"/>
                <w:lang w:val="ru-RU"/>
              </w:rPr>
              <w:t>использованием</w:t>
            </w:r>
            <w:r w:rsidRPr="00337AE4">
              <w:rPr>
                <w:spacing w:val="-12"/>
                <w:w w:val="95"/>
                <w:sz w:val="24"/>
                <w:lang w:val="ru-RU"/>
              </w:rPr>
              <w:t xml:space="preserve"> </w:t>
            </w:r>
            <w:r w:rsidRPr="00337AE4">
              <w:rPr>
                <w:w w:val="95"/>
                <w:sz w:val="24"/>
                <w:lang w:val="ru-RU"/>
              </w:rPr>
              <w:t>проводных</w:t>
            </w:r>
            <w:r w:rsidRPr="00337AE4">
              <w:rPr>
                <w:spacing w:val="-15"/>
                <w:w w:val="95"/>
                <w:sz w:val="24"/>
                <w:lang w:val="ru-RU"/>
              </w:rPr>
              <w:t xml:space="preserve"> </w:t>
            </w:r>
            <w:r w:rsidRPr="00337AE4">
              <w:rPr>
                <w:w w:val="95"/>
                <w:sz w:val="24"/>
                <w:lang w:val="ru-RU"/>
              </w:rPr>
              <w:t>и</w:t>
            </w:r>
            <w:r w:rsidRPr="00337AE4">
              <w:rPr>
                <w:spacing w:val="-14"/>
                <w:w w:val="95"/>
                <w:sz w:val="24"/>
                <w:lang w:val="ru-RU"/>
              </w:rPr>
              <w:t xml:space="preserve"> </w:t>
            </w:r>
            <w:r w:rsidRPr="00337AE4">
              <w:rPr>
                <w:w w:val="95"/>
                <w:sz w:val="24"/>
                <w:lang w:val="ru-RU"/>
              </w:rPr>
              <w:t>беспроводных</w:t>
            </w:r>
            <w:r w:rsidRPr="00337AE4">
              <w:rPr>
                <w:spacing w:val="-14"/>
                <w:w w:val="95"/>
                <w:sz w:val="24"/>
                <w:lang w:val="ru-RU"/>
              </w:rPr>
              <w:t xml:space="preserve"> </w:t>
            </w:r>
            <w:r w:rsidRPr="00337AE4">
              <w:rPr>
                <w:w w:val="95"/>
                <w:sz w:val="24"/>
                <w:lang w:val="ru-RU"/>
              </w:rPr>
              <w:t>технологий;</w:t>
            </w:r>
          </w:p>
        </w:tc>
        <w:tc>
          <w:tcPr>
            <w:tcW w:w="3381" w:type="dxa"/>
            <w:tcBorders>
              <w:top w:val="nil"/>
              <w:left w:val="single" w:sz="8" w:space="0" w:color="000000"/>
              <w:bottom w:val="nil"/>
            </w:tcBorders>
          </w:tcPr>
          <w:p w:rsidR="00222057" w:rsidRDefault="00337AE4">
            <w:pPr>
              <w:pStyle w:val="TableParagraph"/>
              <w:spacing w:line="258" w:lineRule="exact"/>
              <w:ind w:left="76"/>
              <w:rPr>
                <w:i/>
                <w:sz w:val="24"/>
              </w:rPr>
            </w:pPr>
            <w:r>
              <w:rPr>
                <w:i/>
                <w:sz w:val="24"/>
              </w:rPr>
              <w:t>информации человеком.</w:t>
            </w:r>
          </w:p>
        </w:tc>
      </w:tr>
      <w:tr w:rsidR="00222057" w:rsidRPr="00FA72C9">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правильно включать и выключать устройства ИКТ,</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входить в операционную систему и завершать работу с</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ней, выполнять базовые действия с экранными объектами</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(перемещение курсора, выделение, прямое перемещение,</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запоминание и вырезание);</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FA72C9">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осуществлять информационное подключение к локальной</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сети и глобальной сети Интернет;</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входить в информационную среду образовательного</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учреждения, в том числе через Интернет, размещать в</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информационной среде различные информационные</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5"/>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объекты;</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FA72C9">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выводить информацию на бумагу, правильно обращаться</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с расходными материалами;</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FA72C9">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соблюдать требования техники безопасности, гигиены,</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6"/>
        </w:trPr>
        <w:tc>
          <w:tcPr>
            <w:tcW w:w="6367" w:type="dxa"/>
            <w:tcBorders>
              <w:top w:val="nil"/>
              <w:bottom w:val="nil"/>
              <w:right w:val="single" w:sz="8" w:space="0" w:color="000000"/>
            </w:tcBorders>
          </w:tcPr>
          <w:p w:rsidR="00222057" w:rsidRPr="00337AE4" w:rsidRDefault="00337AE4">
            <w:pPr>
              <w:pStyle w:val="TableParagraph"/>
              <w:tabs>
                <w:tab w:val="left" w:pos="1561"/>
                <w:tab w:val="left" w:pos="1930"/>
                <w:tab w:val="left" w:pos="4167"/>
                <w:tab w:val="left" w:pos="4783"/>
                <w:tab w:val="left" w:pos="5706"/>
              </w:tabs>
              <w:spacing w:line="256" w:lineRule="exact"/>
              <w:ind w:left="106"/>
              <w:rPr>
                <w:sz w:val="24"/>
                <w:lang w:val="ru-RU"/>
              </w:rPr>
            </w:pPr>
            <w:r w:rsidRPr="00337AE4">
              <w:rPr>
                <w:sz w:val="24"/>
                <w:lang w:val="ru-RU"/>
              </w:rPr>
              <w:t>эргономики</w:t>
            </w:r>
            <w:r w:rsidRPr="00337AE4">
              <w:rPr>
                <w:sz w:val="24"/>
                <w:lang w:val="ru-RU"/>
              </w:rPr>
              <w:tab/>
              <w:t>и</w:t>
            </w:r>
            <w:r w:rsidRPr="00337AE4">
              <w:rPr>
                <w:sz w:val="24"/>
                <w:lang w:val="ru-RU"/>
              </w:rPr>
              <w:tab/>
              <w:t>ресурсосбережения</w:t>
            </w:r>
            <w:r w:rsidRPr="00337AE4">
              <w:rPr>
                <w:sz w:val="24"/>
                <w:lang w:val="ru-RU"/>
              </w:rPr>
              <w:tab/>
              <w:t>при</w:t>
            </w:r>
            <w:r w:rsidRPr="00337AE4">
              <w:rPr>
                <w:sz w:val="24"/>
                <w:lang w:val="ru-RU"/>
              </w:rPr>
              <w:tab/>
              <w:t>работе</w:t>
            </w:r>
            <w:r w:rsidRPr="00337AE4">
              <w:rPr>
                <w:sz w:val="24"/>
                <w:lang w:val="ru-RU"/>
              </w:rPr>
              <w:tab/>
              <w:t>с</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7"/>
        </w:trPr>
        <w:tc>
          <w:tcPr>
            <w:tcW w:w="6367" w:type="dxa"/>
            <w:tcBorders>
              <w:top w:val="nil"/>
              <w:bottom w:val="nil"/>
              <w:right w:val="single" w:sz="8" w:space="0" w:color="000000"/>
            </w:tcBorders>
          </w:tcPr>
          <w:p w:rsidR="00222057" w:rsidRPr="00337AE4" w:rsidRDefault="00337AE4">
            <w:pPr>
              <w:pStyle w:val="TableParagraph"/>
              <w:spacing w:line="258" w:lineRule="exact"/>
              <w:ind w:left="106"/>
              <w:rPr>
                <w:sz w:val="24"/>
                <w:lang w:val="ru-RU"/>
              </w:rPr>
            </w:pPr>
            <w:r w:rsidRPr="00337AE4">
              <w:rPr>
                <w:sz w:val="24"/>
                <w:lang w:val="ru-RU"/>
              </w:rPr>
              <w:t>устройствами ИКТ, в частности учитывающие специфику</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80"/>
        </w:trPr>
        <w:tc>
          <w:tcPr>
            <w:tcW w:w="6367" w:type="dxa"/>
            <w:tcBorders>
              <w:top w:val="nil"/>
              <w:bottom w:val="single" w:sz="8" w:space="0" w:color="000000"/>
              <w:right w:val="single" w:sz="8" w:space="0" w:color="000000"/>
            </w:tcBorders>
          </w:tcPr>
          <w:p w:rsidR="00222057" w:rsidRDefault="00337AE4">
            <w:pPr>
              <w:pStyle w:val="TableParagraph"/>
              <w:spacing w:line="261" w:lineRule="exact"/>
              <w:ind w:left="106"/>
              <w:rPr>
                <w:sz w:val="24"/>
              </w:rPr>
            </w:pPr>
            <w:r>
              <w:rPr>
                <w:sz w:val="24"/>
              </w:rPr>
              <w:t>работы с различными экранами.</w:t>
            </w:r>
          </w:p>
        </w:tc>
        <w:tc>
          <w:tcPr>
            <w:tcW w:w="3381" w:type="dxa"/>
            <w:tcBorders>
              <w:top w:val="nil"/>
              <w:left w:val="single" w:sz="8" w:space="0" w:color="000000"/>
              <w:bottom w:val="single" w:sz="8" w:space="0" w:color="000000"/>
            </w:tcBorders>
          </w:tcPr>
          <w:p w:rsidR="00222057" w:rsidRDefault="00222057">
            <w:pPr>
              <w:pStyle w:val="TableParagraph"/>
              <w:rPr>
                <w:sz w:val="20"/>
              </w:rPr>
            </w:pPr>
          </w:p>
        </w:tc>
      </w:tr>
      <w:tr w:rsidR="00222057">
        <w:trPr>
          <w:trHeight w:val="272"/>
        </w:trPr>
        <w:tc>
          <w:tcPr>
            <w:tcW w:w="9748" w:type="dxa"/>
            <w:gridSpan w:val="2"/>
            <w:tcBorders>
              <w:top w:val="single" w:sz="8" w:space="0" w:color="000000"/>
              <w:bottom w:val="single" w:sz="8" w:space="0" w:color="000000"/>
            </w:tcBorders>
          </w:tcPr>
          <w:p w:rsidR="00222057" w:rsidRDefault="00337AE4">
            <w:pPr>
              <w:pStyle w:val="TableParagraph"/>
              <w:spacing w:line="252" w:lineRule="exact"/>
              <w:ind w:left="3087"/>
              <w:rPr>
                <w:b/>
                <w:sz w:val="24"/>
              </w:rPr>
            </w:pPr>
            <w:r>
              <w:rPr>
                <w:b/>
                <w:sz w:val="24"/>
              </w:rPr>
              <w:t>Фиксация изображений и звуков</w:t>
            </w:r>
          </w:p>
        </w:tc>
      </w:tr>
      <w:tr w:rsidR="00222057">
        <w:trPr>
          <w:trHeight w:val="543"/>
        </w:trPr>
        <w:tc>
          <w:tcPr>
            <w:tcW w:w="6367" w:type="dxa"/>
            <w:tcBorders>
              <w:top w:val="single" w:sz="8" w:space="0" w:color="000000"/>
              <w:bottom w:val="single" w:sz="8" w:space="0" w:color="000000"/>
              <w:right w:val="single" w:sz="8" w:space="0" w:color="000000"/>
            </w:tcBorders>
          </w:tcPr>
          <w:p w:rsidR="00222057" w:rsidRDefault="00337AE4">
            <w:pPr>
              <w:pStyle w:val="TableParagraph"/>
              <w:spacing w:line="260" w:lineRule="exact"/>
              <w:ind w:left="2007"/>
              <w:rPr>
                <w:b/>
                <w:sz w:val="24"/>
              </w:rPr>
            </w:pPr>
            <w:r>
              <w:rPr>
                <w:b/>
                <w:sz w:val="24"/>
              </w:rPr>
              <w:t>Выпускник научится</w:t>
            </w:r>
          </w:p>
        </w:tc>
        <w:tc>
          <w:tcPr>
            <w:tcW w:w="3381" w:type="dxa"/>
            <w:tcBorders>
              <w:top w:val="single" w:sz="8" w:space="0" w:color="000000"/>
              <w:left w:val="single" w:sz="8" w:space="0" w:color="000000"/>
              <w:bottom w:val="single" w:sz="8" w:space="0" w:color="000000"/>
            </w:tcBorders>
          </w:tcPr>
          <w:p w:rsidR="00222057" w:rsidRDefault="00337AE4">
            <w:pPr>
              <w:pStyle w:val="TableParagraph"/>
              <w:spacing w:line="260" w:lineRule="exact"/>
              <w:ind w:left="620"/>
              <w:rPr>
                <w:b/>
                <w:sz w:val="24"/>
              </w:rPr>
            </w:pPr>
            <w:r>
              <w:rPr>
                <w:b/>
                <w:sz w:val="24"/>
              </w:rPr>
              <w:t>Выпускник</w:t>
            </w:r>
            <w:r>
              <w:rPr>
                <w:b/>
                <w:spacing w:val="-7"/>
                <w:sz w:val="24"/>
              </w:rPr>
              <w:t xml:space="preserve"> </w:t>
            </w:r>
            <w:r>
              <w:rPr>
                <w:b/>
                <w:sz w:val="24"/>
              </w:rPr>
              <w:t>получит</w:t>
            </w:r>
          </w:p>
          <w:p w:rsidR="00222057" w:rsidRDefault="00337AE4">
            <w:pPr>
              <w:pStyle w:val="TableParagraph"/>
              <w:spacing w:before="4" w:line="260" w:lineRule="exact"/>
              <w:ind w:left="320"/>
              <w:rPr>
                <w:b/>
                <w:sz w:val="24"/>
              </w:rPr>
            </w:pPr>
            <w:r>
              <w:rPr>
                <w:b/>
                <w:spacing w:val="2"/>
                <w:w w:val="95"/>
                <w:sz w:val="24"/>
              </w:rPr>
              <w:t>возможность</w:t>
            </w:r>
            <w:r>
              <w:rPr>
                <w:b/>
                <w:spacing w:val="43"/>
                <w:w w:val="95"/>
                <w:sz w:val="24"/>
              </w:rPr>
              <w:t xml:space="preserve"> </w:t>
            </w:r>
            <w:r>
              <w:rPr>
                <w:b/>
                <w:spacing w:val="2"/>
                <w:w w:val="95"/>
                <w:sz w:val="24"/>
              </w:rPr>
              <w:t>научиться</w:t>
            </w:r>
          </w:p>
        </w:tc>
      </w:tr>
      <w:tr w:rsidR="00222057">
        <w:trPr>
          <w:trHeight w:val="261"/>
        </w:trPr>
        <w:tc>
          <w:tcPr>
            <w:tcW w:w="6367" w:type="dxa"/>
            <w:tcBorders>
              <w:top w:val="single" w:sz="8" w:space="0" w:color="000000"/>
              <w:bottom w:val="nil"/>
              <w:right w:val="single" w:sz="8" w:space="0" w:color="000000"/>
            </w:tcBorders>
          </w:tcPr>
          <w:p w:rsidR="00222057" w:rsidRPr="00337AE4" w:rsidRDefault="00337AE4">
            <w:pPr>
              <w:pStyle w:val="TableParagraph"/>
              <w:spacing w:line="242" w:lineRule="exact"/>
              <w:ind w:left="106"/>
              <w:rPr>
                <w:sz w:val="24"/>
                <w:lang w:val="ru-RU"/>
              </w:rPr>
            </w:pPr>
            <w:r w:rsidRPr="00337AE4">
              <w:rPr>
                <w:sz w:val="24"/>
                <w:lang w:val="ru-RU"/>
              </w:rPr>
              <w:t>- осуществлять фиксацию изображений и звуков в ходе</w:t>
            </w:r>
          </w:p>
        </w:tc>
        <w:tc>
          <w:tcPr>
            <w:tcW w:w="3381" w:type="dxa"/>
            <w:tcBorders>
              <w:top w:val="single" w:sz="8" w:space="0" w:color="000000"/>
              <w:left w:val="single" w:sz="8" w:space="0" w:color="000000"/>
              <w:bottom w:val="nil"/>
            </w:tcBorders>
          </w:tcPr>
          <w:p w:rsidR="00222057" w:rsidRDefault="00337AE4" w:rsidP="000C0F5B">
            <w:pPr>
              <w:pStyle w:val="TableParagraph"/>
              <w:numPr>
                <w:ilvl w:val="0"/>
                <w:numId w:val="706"/>
              </w:numPr>
              <w:tabs>
                <w:tab w:val="left" w:pos="221"/>
                <w:tab w:val="left" w:pos="3257"/>
              </w:tabs>
              <w:spacing w:line="242" w:lineRule="exact"/>
              <w:ind w:right="-15"/>
              <w:rPr>
                <w:i/>
                <w:sz w:val="24"/>
              </w:rPr>
            </w:pPr>
            <w:r>
              <w:rPr>
                <w:i/>
                <w:sz w:val="24"/>
              </w:rPr>
              <w:t xml:space="preserve">различать </w:t>
            </w:r>
            <w:r>
              <w:rPr>
                <w:i/>
                <w:spacing w:val="55"/>
                <w:sz w:val="24"/>
              </w:rPr>
              <w:t xml:space="preserve"> </w:t>
            </w:r>
            <w:r>
              <w:rPr>
                <w:i/>
                <w:sz w:val="24"/>
              </w:rPr>
              <w:t>творческую</w:t>
            </w:r>
            <w:r>
              <w:rPr>
                <w:i/>
                <w:sz w:val="24"/>
              </w:rPr>
              <w:tab/>
              <w:t>и</w:t>
            </w:r>
          </w:p>
        </w:tc>
      </w:tr>
      <w:tr w:rsidR="00222057">
        <w:trPr>
          <w:trHeight w:val="271"/>
        </w:trPr>
        <w:tc>
          <w:tcPr>
            <w:tcW w:w="6367" w:type="dxa"/>
            <w:tcBorders>
              <w:top w:val="nil"/>
              <w:bottom w:val="nil"/>
              <w:right w:val="single" w:sz="8" w:space="0" w:color="000000"/>
            </w:tcBorders>
          </w:tcPr>
          <w:p w:rsidR="00222057" w:rsidRPr="00337AE4" w:rsidRDefault="00337AE4">
            <w:pPr>
              <w:pStyle w:val="TableParagraph"/>
              <w:spacing w:line="252" w:lineRule="exact"/>
              <w:ind w:left="106"/>
              <w:rPr>
                <w:sz w:val="24"/>
                <w:lang w:val="ru-RU"/>
              </w:rPr>
            </w:pPr>
            <w:r w:rsidRPr="00337AE4">
              <w:rPr>
                <w:sz w:val="24"/>
                <w:lang w:val="ru-RU"/>
              </w:rPr>
              <w:t>процесса</w:t>
            </w:r>
            <w:r w:rsidRPr="00337AE4">
              <w:rPr>
                <w:spacing w:val="-32"/>
                <w:sz w:val="24"/>
                <w:lang w:val="ru-RU"/>
              </w:rPr>
              <w:t xml:space="preserve"> </w:t>
            </w:r>
            <w:r w:rsidRPr="00337AE4">
              <w:rPr>
                <w:sz w:val="24"/>
                <w:lang w:val="ru-RU"/>
              </w:rPr>
              <w:t>обсуждения,</w:t>
            </w:r>
            <w:r w:rsidRPr="00337AE4">
              <w:rPr>
                <w:spacing w:val="-29"/>
                <w:sz w:val="24"/>
                <w:lang w:val="ru-RU"/>
              </w:rPr>
              <w:t xml:space="preserve"> </w:t>
            </w:r>
            <w:r w:rsidRPr="00337AE4">
              <w:rPr>
                <w:sz w:val="24"/>
                <w:lang w:val="ru-RU"/>
              </w:rPr>
              <w:t>проведения</w:t>
            </w:r>
            <w:r w:rsidRPr="00337AE4">
              <w:rPr>
                <w:spacing w:val="-32"/>
                <w:sz w:val="24"/>
                <w:lang w:val="ru-RU"/>
              </w:rPr>
              <w:t xml:space="preserve"> </w:t>
            </w:r>
            <w:r w:rsidRPr="00337AE4">
              <w:rPr>
                <w:sz w:val="24"/>
                <w:lang w:val="ru-RU"/>
              </w:rPr>
              <w:t>эксперимента,</w:t>
            </w:r>
            <w:r w:rsidRPr="00337AE4">
              <w:rPr>
                <w:spacing w:val="-31"/>
                <w:sz w:val="24"/>
                <w:lang w:val="ru-RU"/>
              </w:rPr>
              <w:t xml:space="preserve"> </w:t>
            </w:r>
            <w:r w:rsidRPr="00337AE4">
              <w:rPr>
                <w:sz w:val="24"/>
                <w:lang w:val="ru-RU"/>
              </w:rPr>
              <w:t>природного</w:t>
            </w:r>
          </w:p>
        </w:tc>
        <w:tc>
          <w:tcPr>
            <w:tcW w:w="3381" w:type="dxa"/>
            <w:tcBorders>
              <w:top w:val="nil"/>
              <w:left w:val="single" w:sz="8" w:space="0" w:color="000000"/>
              <w:bottom w:val="nil"/>
            </w:tcBorders>
          </w:tcPr>
          <w:p w:rsidR="00222057" w:rsidRDefault="00337AE4">
            <w:pPr>
              <w:pStyle w:val="TableParagraph"/>
              <w:spacing w:line="252" w:lineRule="exact"/>
              <w:ind w:left="76"/>
              <w:rPr>
                <w:i/>
                <w:sz w:val="24"/>
              </w:rPr>
            </w:pPr>
            <w:r>
              <w:rPr>
                <w:i/>
                <w:sz w:val="24"/>
              </w:rPr>
              <w:t>техническую фиксацию звуков</w:t>
            </w:r>
          </w:p>
        </w:tc>
      </w:tr>
      <w:tr w:rsidR="00222057">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процесса, фиксацию хода и результатов проектной</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и изображений;</w:t>
            </w: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деятельности;</w:t>
            </w:r>
          </w:p>
        </w:tc>
        <w:tc>
          <w:tcPr>
            <w:tcW w:w="3381" w:type="dxa"/>
            <w:tcBorders>
              <w:top w:val="nil"/>
              <w:left w:val="single" w:sz="8" w:space="0" w:color="000000"/>
              <w:bottom w:val="nil"/>
            </w:tcBorders>
          </w:tcPr>
          <w:p w:rsidR="00222057" w:rsidRDefault="00337AE4" w:rsidP="000C0F5B">
            <w:pPr>
              <w:pStyle w:val="TableParagraph"/>
              <w:numPr>
                <w:ilvl w:val="0"/>
                <w:numId w:val="705"/>
              </w:numPr>
              <w:tabs>
                <w:tab w:val="left" w:pos="221"/>
                <w:tab w:val="left" w:pos="1925"/>
              </w:tabs>
              <w:spacing w:line="256" w:lineRule="exact"/>
              <w:ind w:right="-15"/>
              <w:rPr>
                <w:i/>
                <w:sz w:val="24"/>
              </w:rPr>
            </w:pPr>
            <w:r>
              <w:rPr>
                <w:i/>
                <w:sz w:val="24"/>
              </w:rPr>
              <w:t>использовать</w:t>
            </w:r>
            <w:r>
              <w:rPr>
                <w:i/>
                <w:sz w:val="24"/>
              </w:rPr>
              <w:tab/>
            </w:r>
            <w:r>
              <w:rPr>
                <w:i/>
                <w:spacing w:val="-1"/>
                <w:sz w:val="24"/>
              </w:rPr>
              <w:t>возможности</w:t>
            </w:r>
          </w:p>
        </w:tc>
      </w:tr>
      <w:tr w:rsidR="00222057">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 учитывать смысл и содержание деятельности при</w:t>
            </w:r>
          </w:p>
        </w:tc>
        <w:tc>
          <w:tcPr>
            <w:tcW w:w="3381" w:type="dxa"/>
            <w:tcBorders>
              <w:top w:val="nil"/>
              <w:left w:val="single" w:sz="8" w:space="0" w:color="000000"/>
              <w:bottom w:val="nil"/>
            </w:tcBorders>
          </w:tcPr>
          <w:p w:rsidR="00222057" w:rsidRDefault="00337AE4">
            <w:pPr>
              <w:pStyle w:val="TableParagraph"/>
              <w:tabs>
                <w:tab w:val="left" w:pos="1277"/>
                <w:tab w:val="left" w:pos="2181"/>
              </w:tabs>
              <w:spacing w:line="256" w:lineRule="exact"/>
              <w:ind w:left="76" w:right="-29"/>
              <w:rPr>
                <w:i/>
                <w:sz w:val="24"/>
              </w:rPr>
            </w:pPr>
            <w:r>
              <w:rPr>
                <w:i/>
                <w:sz w:val="24"/>
              </w:rPr>
              <w:t>ИКТ</w:t>
            </w:r>
            <w:r>
              <w:rPr>
                <w:i/>
                <w:sz w:val="24"/>
              </w:rPr>
              <w:tab/>
              <w:t>в</w:t>
            </w:r>
            <w:r>
              <w:rPr>
                <w:i/>
                <w:sz w:val="24"/>
              </w:rPr>
              <w:tab/>
              <w:t>творческой</w:t>
            </w:r>
          </w:p>
        </w:tc>
      </w:tr>
      <w:tr w:rsidR="00222057">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организации фиксации, выделять для фиксации отдельные</w:t>
            </w:r>
          </w:p>
        </w:tc>
        <w:tc>
          <w:tcPr>
            <w:tcW w:w="3381" w:type="dxa"/>
            <w:tcBorders>
              <w:top w:val="nil"/>
              <w:left w:val="single" w:sz="8" w:space="0" w:color="000000"/>
              <w:bottom w:val="nil"/>
            </w:tcBorders>
          </w:tcPr>
          <w:p w:rsidR="00222057" w:rsidRDefault="00337AE4">
            <w:pPr>
              <w:pStyle w:val="TableParagraph"/>
              <w:tabs>
                <w:tab w:val="left" w:pos="1877"/>
                <w:tab w:val="left" w:pos="3269"/>
              </w:tabs>
              <w:spacing w:line="256" w:lineRule="exact"/>
              <w:ind w:left="76" w:right="-15"/>
              <w:rPr>
                <w:i/>
                <w:sz w:val="24"/>
              </w:rPr>
            </w:pPr>
            <w:r>
              <w:rPr>
                <w:i/>
                <w:sz w:val="24"/>
              </w:rPr>
              <w:t>деятельности,</w:t>
            </w:r>
            <w:r>
              <w:rPr>
                <w:i/>
                <w:sz w:val="24"/>
              </w:rPr>
              <w:tab/>
              <w:t>связанной</w:t>
            </w:r>
            <w:r>
              <w:rPr>
                <w:i/>
                <w:sz w:val="24"/>
              </w:rPr>
              <w:tab/>
              <w:t>с</w:t>
            </w:r>
          </w:p>
        </w:tc>
      </w:tr>
      <w:tr w:rsidR="00222057">
        <w:trPr>
          <w:trHeight w:val="275"/>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элементы объектов и процессов, обеспечивать качество</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искусством;</w:t>
            </w: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фиксации существенных элементов;</w:t>
            </w:r>
          </w:p>
        </w:tc>
        <w:tc>
          <w:tcPr>
            <w:tcW w:w="3381" w:type="dxa"/>
            <w:tcBorders>
              <w:top w:val="nil"/>
              <w:left w:val="single" w:sz="8" w:space="0" w:color="000000"/>
              <w:bottom w:val="nil"/>
            </w:tcBorders>
          </w:tcPr>
          <w:p w:rsidR="00222057" w:rsidRDefault="00337AE4" w:rsidP="000C0F5B">
            <w:pPr>
              <w:pStyle w:val="TableParagraph"/>
              <w:numPr>
                <w:ilvl w:val="0"/>
                <w:numId w:val="704"/>
              </w:numPr>
              <w:tabs>
                <w:tab w:val="left" w:pos="221"/>
                <w:tab w:val="left" w:pos="2145"/>
              </w:tabs>
              <w:spacing w:line="256" w:lineRule="exact"/>
              <w:ind w:right="-15"/>
              <w:rPr>
                <w:i/>
                <w:sz w:val="24"/>
              </w:rPr>
            </w:pPr>
            <w:r>
              <w:rPr>
                <w:i/>
                <w:sz w:val="24"/>
              </w:rPr>
              <w:t>осуществлять</w:t>
            </w:r>
            <w:r>
              <w:rPr>
                <w:i/>
                <w:sz w:val="24"/>
              </w:rPr>
              <w:tab/>
              <w:t xml:space="preserve"> </w:t>
            </w:r>
            <w:r>
              <w:rPr>
                <w:i/>
                <w:spacing w:val="-4"/>
                <w:sz w:val="24"/>
              </w:rPr>
              <w:t>трѐхмерное</w:t>
            </w:r>
          </w:p>
        </w:tc>
      </w:tr>
      <w:tr w:rsidR="00222057">
        <w:trPr>
          <w:trHeight w:val="278"/>
        </w:trPr>
        <w:tc>
          <w:tcPr>
            <w:tcW w:w="6367" w:type="dxa"/>
            <w:tcBorders>
              <w:top w:val="nil"/>
              <w:bottom w:val="nil"/>
              <w:right w:val="single" w:sz="8" w:space="0" w:color="000000"/>
            </w:tcBorders>
          </w:tcPr>
          <w:p w:rsidR="00222057" w:rsidRPr="00337AE4" w:rsidRDefault="00337AE4">
            <w:pPr>
              <w:pStyle w:val="TableParagraph"/>
              <w:spacing w:line="258" w:lineRule="exact"/>
              <w:ind w:left="106"/>
              <w:rPr>
                <w:sz w:val="24"/>
                <w:lang w:val="ru-RU"/>
              </w:rPr>
            </w:pPr>
            <w:r w:rsidRPr="00337AE4">
              <w:rPr>
                <w:sz w:val="24"/>
                <w:lang w:val="ru-RU"/>
              </w:rPr>
              <w:t>- выбирать технические средства ИКТ для фиксации</w:t>
            </w:r>
          </w:p>
        </w:tc>
        <w:tc>
          <w:tcPr>
            <w:tcW w:w="3381" w:type="dxa"/>
            <w:tcBorders>
              <w:top w:val="nil"/>
              <w:left w:val="single" w:sz="8" w:space="0" w:color="000000"/>
              <w:bottom w:val="nil"/>
            </w:tcBorders>
          </w:tcPr>
          <w:p w:rsidR="00222057" w:rsidRDefault="00337AE4">
            <w:pPr>
              <w:pStyle w:val="TableParagraph"/>
              <w:spacing w:line="258" w:lineRule="exact"/>
              <w:ind w:left="76"/>
              <w:rPr>
                <w:i/>
                <w:sz w:val="24"/>
              </w:rPr>
            </w:pPr>
            <w:r>
              <w:rPr>
                <w:i/>
                <w:sz w:val="24"/>
              </w:rPr>
              <w:t>сканирование.</w:t>
            </w:r>
          </w:p>
        </w:tc>
      </w:tr>
      <w:tr w:rsidR="00222057" w:rsidRPr="00FA72C9">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изображений и звуков в соответствии с поставленной</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3"/>
        </w:trPr>
        <w:tc>
          <w:tcPr>
            <w:tcW w:w="6367" w:type="dxa"/>
            <w:tcBorders>
              <w:top w:val="nil"/>
              <w:bottom w:val="nil"/>
              <w:right w:val="single" w:sz="8" w:space="0" w:color="000000"/>
            </w:tcBorders>
          </w:tcPr>
          <w:p w:rsidR="00222057" w:rsidRDefault="00337AE4">
            <w:pPr>
              <w:pStyle w:val="TableParagraph"/>
              <w:spacing w:line="254" w:lineRule="exact"/>
              <w:ind w:left="106"/>
              <w:rPr>
                <w:sz w:val="24"/>
              </w:rPr>
            </w:pPr>
            <w:r>
              <w:rPr>
                <w:sz w:val="24"/>
              </w:rPr>
              <w:t>целью;</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-проводитьобработкуцифровыхфотографийс</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5"/>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использованием возможностей специальных компьютерных</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FA72C9">
        <w:trPr>
          <w:trHeight w:val="276"/>
        </w:trPr>
        <w:tc>
          <w:tcPr>
            <w:tcW w:w="636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инструментов, создавать презентации на основе цифровых</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5"/>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фотографий;</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FA72C9">
        <w:trPr>
          <w:trHeight w:val="276"/>
        </w:trPr>
        <w:tc>
          <w:tcPr>
            <w:tcW w:w="6367" w:type="dxa"/>
            <w:tcBorders>
              <w:top w:val="nil"/>
              <w:bottom w:val="nil"/>
              <w:right w:val="single" w:sz="8" w:space="0" w:color="000000"/>
            </w:tcBorders>
          </w:tcPr>
          <w:p w:rsidR="00222057" w:rsidRPr="00337AE4" w:rsidRDefault="00337AE4">
            <w:pPr>
              <w:pStyle w:val="TableParagraph"/>
              <w:tabs>
                <w:tab w:val="left" w:pos="422"/>
                <w:tab w:val="left" w:pos="1729"/>
                <w:tab w:val="left" w:pos="3023"/>
                <w:tab w:val="left" w:pos="4311"/>
                <w:tab w:val="left" w:pos="5914"/>
              </w:tabs>
              <w:spacing w:line="256" w:lineRule="exact"/>
              <w:ind w:left="106"/>
              <w:rPr>
                <w:sz w:val="24"/>
                <w:lang w:val="ru-RU"/>
              </w:rPr>
            </w:pPr>
            <w:r w:rsidRPr="00337AE4">
              <w:rPr>
                <w:sz w:val="24"/>
                <w:lang w:val="ru-RU"/>
              </w:rPr>
              <w:t>-</w:t>
            </w:r>
            <w:r w:rsidRPr="00337AE4">
              <w:rPr>
                <w:sz w:val="24"/>
                <w:lang w:val="ru-RU"/>
              </w:rPr>
              <w:tab/>
              <w:t>проводить</w:t>
            </w:r>
            <w:r w:rsidRPr="00337AE4">
              <w:rPr>
                <w:sz w:val="24"/>
                <w:lang w:val="ru-RU"/>
              </w:rPr>
              <w:tab/>
              <w:t>обработку</w:t>
            </w:r>
            <w:r w:rsidRPr="00337AE4">
              <w:rPr>
                <w:sz w:val="24"/>
                <w:lang w:val="ru-RU"/>
              </w:rPr>
              <w:tab/>
              <w:t>цифровых</w:t>
            </w:r>
            <w:r w:rsidRPr="00337AE4">
              <w:rPr>
                <w:sz w:val="24"/>
                <w:lang w:val="ru-RU"/>
              </w:rPr>
              <w:tab/>
              <w:t>звукозаписей</w:t>
            </w:r>
            <w:r w:rsidRPr="00337AE4">
              <w:rPr>
                <w:sz w:val="24"/>
                <w:lang w:val="ru-RU"/>
              </w:rPr>
              <w:tab/>
              <w:t>с</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использованием возможностей специальных компьютерных</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6"/>
        </w:trPr>
        <w:tc>
          <w:tcPr>
            <w:tcW w:w="636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инструментов, проводить транскрибирование цифровых</w:t>
            </w:r>
          </w:p>
        </w:tc>
        <w:tc>
          <w:tcPr>
            <w:tcW w:w="3381" w:type="dxa"/>
            <w:tcBorders>
              <w:top w:val="nil"/>
              <w:left w:val="single" w:sz="8" w:space="0" w:color="000000"/>
              <w:bottom w:val="nil"/>
            </w:tcBorders>
          </w:tcPr>
          <w:p w:rsidR="00222057" w:rsidRDefault="00222057">
            <w:pPr>
              <w:pStyle w:val="TableParagraph"/>
              <w:rPr>
                <w:sz w:val="20"/>
              </w:rPr>
            </w:pPr>
          </w:p>
        </w:tc>
      </w:tr>
      <w:tr w:rsidR="00222057">
        <w:trPr>
          <w:trHeight w:val="278"/>
        </w:trPr>
        <w:tc>
          <w:tcPr>
            <w:tcW w:w="6367" w:type="dxa"/>
            <w:tcBorders>
              <w:top w:val="nil"/>
              <w:bottom w:val="nil"/>
              <w:right w:val="single" w:sz="8" w:space="0" w:color="000000"/>
            </w:tcBorders>
          </w:tcPr>
          <w:p w:rsidR="00222057" w:rsidRDefault="00337AE4">
            <w:pPr>
              <w:pStyle w:val="TableParagraph"/>
              <w:spacing w:line="258" w:lineRule="exact"/>
              <w:ind w:left="106"/>
              <w:rPr>
                <w:sz w:val="24"/>
              </w:rPr>
            </w:pPr>
            <w:r>
              <w:rPr>
                <w:sz w:val="24"/>
              </w:rPr>
              <w:t>звукозаписей;</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FA72C9">
        <w:trPr>
          <w:trHeight w:val="280"/>
        </w:trPr>
        <w:tc>
          <w:tcPr>
            <w:tcW w:w="6367" w:type="dxa"/>
            <w:tcBorders>
              <w:top w:val="nil"/>
              <w:bottom w:val="single" w:sz="8" w:space="0" w:color="000000"/>
              <w:right w:val="single" w:sz="8" w:space="0" w:color="000000"/>
            </w:tcBorders>
          </w:tcPr>
          <w:p w:rsidR="00222057" w:rsidRPr="00337AE4" w:rsidRDefault="00337AE4">
            <w:pPr>
              <w:pStyle w:val="TableParagraph"/>
              <w:spacing w:line="261" w:lineRule="exact"/>
              <w:ind w:left="106"/>
              <w:rPr>
                <w:sz w:val="24"/>
                <w:lang w:val="ru-RU"/>
              </w:rPr>
            </w:pPr>
            <w:r w:rsidRPr="00337AE4">
              <w:rPr>
                <w:sz w:val="24"/>
                <w:lang w:val="ru-RU"/>
              </w:rPr>
              <w:t>- осуществлять видеосъѐмку и проводить монтаж</w:t>
            </w:r>
          </w:p>
        </w:tc>
        <w:tc>
          <w:tcPr>
            <w:tcW w:w="3381" w:type="dxa"/>
            <w:tcBorders>
              <w:top w:val="nil"/>
              <w:left w:val="single" w:sz="8" w:space="0" w:color="000000"/>
              <w:bottom w:val="single" w:sz="8" w:space="0" w:color="000000"/>
            </w:tcBorders>
          </w:tcPr>
          <w:p w:rsidR="00222057" w:rsidRPr="00337AE4" w:rsidRDefault="00222057">
            <w:pPr>
              <w:pStyle w:val="TableParagraph"/>
              <w:rPr>
                <w:sz w:val="20"/>
                <w:lang w:val="ru-RU"/>
              </w:rPr>
            </w:pPr>
          </w:p>
        </w:tc>
      </w:tr>
    </w:tbl>
    <w:p w:rsidR="00222057" w:rsidRPr="00337AE4" w:rsidRDefault="00222057">
      <w:pPr>
        <w:rPr>
          <w:sz w:val="20"/>
          <w:lang w:val="ru-RU"/>
        </w:rPr>
        <w:sectPr w:rsidR="00222057" w:rsidRPr="00337AE4">
          <w:pgSz w:w="11900" w:h="16840"/>
          <w:pgMar w:top="840" w:right="260" w:bottom="280" w:left="14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2"/>
        <w:gridCol w:w="3366"/>
      </w:tblGrid>
      <w:tr w:rsidR="00222057" w:rsidRPr="00FA72C9" w:rsidTr="00131ADD">
        <w:trPr>
          <w:trHeight w:val="552"/>
        </w:trPr>
        <w:tc>
          <w:tcPr>
            <w:tcW w:w="6382" w:type="dxa"/>
          </w:tcPr>
          <w:p w:rsidR="00222057" w:rsidRPr="00337AE4" w:rsidRDefault="00337AE4">
            <w:pPr>
              <w:pStyle w:val="TableParagraph"/>
              <w:spacing w:line="226" w:lineRule="exact"/>
              <w:ind w:left="106"/>
              <w:rPr>
                <w:sz w:val="24"/>
                <w:lang w:val="ru-RU"/>
              </w:rPr>
            </w:pPr>
            <w:r w:rsidRPr="00337AE4">
              <w:rPr>
                <w:sz w:val="24"/>
                <w:lang w:val="ru-RU"/>
              </w:rPr>
              <w:lastRenderedPageBreak/>
              <w:t>отснятого материала с использованием возможностей</w:t>
            </w:r>
          </w:p>
          <w:p w:rsidR="00222057" w:rsidRPr="00337AE4" w:rsidRDefault="00337AE4">
            <w:pPr>
              <w:pStyle w:val="TableParagraph"/>
              <w:spacing w:line="272" w:lineRule="exact"/>
              <w:ind w:left="106"/>
              <w:rPr>
                <w:sz w:val="24"/>
                <w:lang w:val="ru-RU"/>
              </w:rPr>
            </w:pPr>
            <w:r w:rsidRPr="00337AE4">
              <w:rPr>
                <w:sz w:val="24"/>
                <w:lang w:val="ru-RU"/>
              </w:rPr>
              <w:t>специальных компьютерных инструментов.</w:t>
            </w:r>
          </w:p>
        </w:tc>
        <w:tc>
          <w:tcPr>
            <w:tcW w:w="3366" w:type="dxa"/>
          </w:tcPr>
          <w:p w:rsidR="00222057" w:rsidRPr="00337AE4" w:rsidRDefault="00222057">
            <w:pPr>
              <w:pStyle w:val="TableParagraph"/>
              <w:rPr>
                <w:lang w:val="ru-RU"/>
              </w:rPr>
            </w:pPr>
          </w:p>
        </w:tc>
      </w:tr>
      <w:tr w:rsidR="00222057" w:rsidTr="00131ADD">
        <w:trPr>
          <w:trHeight w:val="237"/>
        </w:trPr>
        <w:tc>
          <w:tcPr>
            <w:tcW w:w="9748" w:type="dxa"/>
            <w:gridSpan w:val="2"/>
            <w:tcBorders>
              <w:bottom w:val="single" w:sz="8" w:space="0" w:color="000000"/>
            </w:tcBorders>
          </w:tcPr>
          <w:p w:rsidR="00222057" w:rsidRDefault="00337AE4">
            <w:pPr>
              <w:pStyle w:val="TableParagraph"/>
              <w:spacing w:line="218" w:lineRule="exact"/>
              <w:ind w:left="3027"/>
              <w:rPr>
                <w:b/>
                <w:sz w:val="24"/>
              </w:rPr>
            </w:pPr>
            <w:r>
              <w:rPr>
                <w:b/>
                <w:sz w:val="24"/>
              </w:rPr>
              <w:t>Создание письменных сообщений</w:t>
            </w:r>
          </w:p>
        </w:tc>
      </w:tr>
      <w:tr w:rsidR="00222057" w:rsidTr="00131ADD">
        <w:trPr>
          <w:trHeight w:val="547"/>
        </w:trPr>
        <w:tc>
          <w:tcPr>
            <w:tcW w:w="6382" w:type="dxa"/>
            <w:tcBorders>
              <w:top w:val="single" w:sz="8" w:space="0" w:color="000000"/>
              <w:bottom w:val="single" w:sz="8" w:space="0" w:color="000000"/>
              <w:right w:val="single" w:sz="8" w:space="0" w:color="000000"/>
            </w:tcBorders>
          </w:tcPr>
          <w:p w:rsidR="00222057" w:rsidRDefault="00337AE4">
            <w:pPr>
              <w:pStyle w:val="TableParagraph"/>
              <w:spacing w:line="259" w:lineRule="exact"/>
              <w:ind w:left="2135"/>
              <w:rPr>
                <w:b/>
                <w:sz w:val="24"/>
              </w:rPr>
            </w:pPr>
            <w:r>
              <w:rPr>
                <w:b/>
                <w:sz w:val="24"/>
              </w:rPr>
              <w:t>Выпускник научится</w:t>
            </w:r>
          </w:p>
        </w:tc>
        <w:tc>
          <w:tcPr>
            <w:tcW w:w="3366" w:type="dxa"/>
            <w:tcBorders>
              <w:top w:val="single" w:sz="8" w:space="0" w:color="000000"/>
              <w:left w:val="single" w:sz="8" w:space="0" w:color="000000"/>
              <w:bottom w:val="single" w:sz="8" w:space="0" w:color="000000"/>
            </w:tcBorders>
          </w:tcPr>
          <w:p w:rsidR="00222057" w:rsidRDefault="00337AE4">
            <w:pPr>
              <w:pStyle w:val="TableParagraph"/>
              <w:spacing w:line="259" w:lineRule="exact"/>
              <w:ind w:left="300" w:right="424"/>
              <w:jc w:val="center"/>
              <w:rPr>
                <w:b/>
                <w:sz w:val="24"/>
              </w:rPr>
            </w:pPr>
            <w:r>
              <w:rPr>
                <w:b/>
                <w:sz w:val="24"/>
              </w:rPr>
              <w:t>Выпускник получит</w:t>
            </w:r>
          </w:p>
          <w:p w:rsidR="00222057" w:rsidRDefault="00337AE4">
            <w:pPr>
              <w:pStyle w:val="TableParagraph"/>
              <w:spacing w:before="4" w:line="265" w:lineRule="exact"/>
              <w:ind w:left="300" w:right="436"/>
              <w:jc w:val="center"/>
              <w:rPr>
                <w:b/>
                <w:sz w:val="24"/>
              </w:rPr>
            </w:pPr>
            <w:r>
              <w:rPr>
                <w:b/>
                <w:sz w:val="24"/>
              </w:rPr>
              <w:t>возможность научиться</w:t>
            </w:r>
          </w:p>
        </w:tc>
      </w:tr>
      <w:tr w:rsidR="00222057" w:rsidRPr="00FA72C9" w:rsidTr="00131ADD">
        <w:trPr>
          <w:trHeight w:val="3853"/>
        </w:trPr>
        <w:tc>
          <w:tcPr>
            <w:tcW w:w="6382" w:type="dxa"/>
            <w:tcBorders>
              <w:top w:val="single" w:sz="8" w:space="0" w:color="000000"/>
              <w:bottom w:val="single" w:sz="8" w:space="0" w:color="000000"/>
              <w:right w:val="single" w:sz="8" w:space="0" w:color="000000"/>
            </w:tcBorders>
          </w:tcPr>
          <w:p w:rsidR="00222057" w:rsidRPr="00337AE4" w:rsidRDefault="00337AE4" w:rsidP="000C0F5B">
            <w:pPr>
              <w:pStyle w:val="TableParagraph"/>
              <w:numPr>
                <w:ilvl w:val="0"/>
                <w:numId w:val="703"/>
              </w:numPr>
              <w:tabs>
                <w:tab w:val="left" w:pos="303"/>
              </w:tabs>
              <w:spacing w:line="247" w:lineRule="exact"/>
              <w:ind w:firstLine="0"/>
              <w:rPr>
                <w:sz w:val="24"/>
                <w:lang w:val="ru-RU"/>
              </w:rPr>
            </w:pPr>
            <w:r w:rsidRPr="00337AE4">
              <w:rPr>
                <w:sz w:val="24"/>
                <w:lang w:val="ru-RU"/>
              </w:rPr>
              <w:t>создавать текст на русском языке с</w:t>
            </w:r>
            <w:r w:rsidRPr="00337AE4">
              <w:rPr>
                <w:spacing w:val="45"/>
                <w:sz w:val="24"/>
                <w:lang w:val="ru-RU"/>
              </w:rPr>
              <w:t xml:space="preserve"> </w:t>
            </w:r>
            <w:r w:rsidRPr="00337AE4">
              <w:rPr>
                <w:sz w:val="24"/>
                <w:lang w:val="ru-RU"/>
              </w:rPr>
              <w:t>использованием</w:t>
            </w:r>
          </w:p>
          <w:p w:rsidR="00222057" w:rsidRDefault="00337AE4">
            <w:pPr>
              <w:pStyle w:val="TableParagraph"/>
              <w:spacing w:line="272" w:lineRule="exact"/>
              <w:ind w:left="106"/>
              <w:rPr>
                <w:sz w:val="24"/>
              </w:rPr>
            </w:pPr>
            <w:r>
              <w:rPr>
                <w:sz w:val="24"/>
              </w:rPr>
              <w:t>слепого десятипальцевого клавиатурного письма;</w:t>
            </w:r>
          </w:p>
          <w:p w:rsidR="00222057" w:rsidRPr="00337AE4" w:rsidRDefault="00337AE4" w:rsidP="000C0F5B">
            <w:pPr>
              <w:pStyle w:val="TableParagraph"/>
              <w:numPr>
                <w:ilvl w:val="0"/>
                <w:numId w:val="703"/>
              </w:numPr>
              <w:tabs>
                <w:tab w:val="left" w:pos="243"/>
              </w:tabs>
              <w:ind w:right="536" w:firstLine="0"/>
              <w:rPr>
                <w:sz w:val="24"/>
                <w:lang w:val="ru-RU"/>
              </w:rPr>
            </w:pPr>
            <w:r w:rsidRPr="00337AE4">
              <w:rPr>
                <w:sz w:val="24"/>
                <w:lang w:val="ru-RU"/>
              </w:rPr>
              <w:t>сканировать текст и осуществлять распознавание сканированного</w:t>
            </w:r>
            <w:r w:rsidRPr="00337AE4">
              <w:rPr>
                <w:spacing w:val="-1"/>
                <w:sz w:val="24"/>
                <w:lang w:val="ru-RU"/>
              </w:rPr>
              <w:t xml:space="preserve"> </w:t>
            </w:r>
            <w:r w:rsidRPr="00337AE4">
              <w:rPr>
                <w:sz w:val="24"/>
                <w:lang w:val="ru-RU"/>
              </w:rPr>
              <w:t>текста;</w:t>
            </w:r>
          </w:p>
          <w:p w:rsidR="00222057" w:rsidRPr="00337AE4" w:rsidRDefault="00337AE4" w:rsidP="000C0F5B">
            <w:pPr>
              <w:pStyle w:val="TableParagraph"/>
              <w:numPr>
                <w:ilvl w:val="0"/>
                <w:numId w:val="703"/>
              </w:numPr>
              <w:tabs>
                <w:tab w:val="left" w:pos="243"/>
              </w:tabs>
              <w:ind w:right="171" w:firstLine="0"/>
              <w:rPr>
                <w:sz w:val="24"/>
                <w:lang w:val="ru-RU"/>
              </w:rPr>
            </w:pPr>
            <w:r w:rsidRPr="00337AE4">
              <w:rPr>
                <w:sz w:val="24"/>
                <w:lang w:val="ru-RU"/>
              </w:rPr>
              <w:t>осуществлять редактирование и структурирование текста в соответствии с его смыслом средствами текстового редактора;</w:t>
            </w:r>
          </w:p>
          <w:p w:rsidR="00222057" w:rsidRPr="00337AE4" w:rsidRDefault="00337AE4" w:rsidP="000C0F5B">
            <w:pPr>
              <w:pStyle w:val="TableParagraph"/>
              <w:numPr>
                <w:ilvl w:val="0"/>
                <w:numId w:val="703"/>
              </w:numPr>
              <w:tabs>
                <w:tab w:val="left" w:pos="243"/>
              </w:tabs>
              <w:ind w:left="242" w:hanging="136"/>
              <w:rPr>
                <w:sz w:val="24"/>
                <w:lang w:val="ru-RU"/>
              </w:rPr>
            </w:pPr>
            <w:r w:rsidRPr="00337AE4">
              <w:rPr>
                <w:sz w:val="24"/>
                <w:lang w:val="ru-RU"/>
              </w:rPr>
              <w:t>создавать текст на основе расшифровки аудиозаписи,</w:t>
            </w:r>
            <w:r w:rsidRPr="00337AE4">
              <w:rPr>
                <w:spacing w:val="-12"/>
                <w:sz w:val="24"/>
                <w:lang w:val="ru-RU"/>
              </w:rPr>
              <w:t xml:space="preserve"> </w:t>
            </w:r>
            <w:r w:rsidRPr="00337AE4">
              <w:rPr>
                <w:sz w:val="24"/>
                <w:lang w:val="ru-RU"/>
              </w:rPr>
              <w:t>в</w:t>
            </w:r>
          </w:p>
          <w:p w:rsidR="00222057" w:rsidRPr="00337AE4" w:rsidRDefault="00337AE4">
            <w:pPr>
              <w:pStyle w:val="TableParagraph"/>
              <w:ind w:left="106" w:right="-29"/>
              <w:jc w:val="both"/>
              <w:rPr>
                <w:sz w:val="24"/>
                <w:lang w:val="ru-RU"/>
              </w:rPr>
            </w:pPr>
            <w:r w:rsidRPr="00337AE4">
              <w:rPr>
                <w:sz w:val="24"/>
                <w:lang w:val="ru-RU"/>
              </w:rPr>
              <w:t>том числе нескольких участников обсуждения, осуществлять письменное смысловое резюмирование высказываний в ходе</w:t>
            </w:r>
            <w:r w:rsidRPr="00337AE4">
              <w:rPr>
                <w:spacing w:val="-3"/>
                <w:sz w:val="24"/>
                <w:lang w:val="ru-RU"/>
              </w:rPr>
              <w:t xml:space="preserve"> </w:t>
            </w:r>
            <w:r w:rsidRPr="00337AE4">
              <w:rPr>
                <w:sz w:val="24"/>
                <w:lang w:val="ru-RU"/>
              </w:rPr>
              <w:t>обсуждения;</w:t>
            </w:r>
          </w:p>
          <w:p w:rsidR="00222057" w:rsidRPr="00337AE4" w:rsidRDefault="00337AE4" w:rsidP="000C0F5B">
            <w:pPr>
              <w:pStyle w:val="TableParagraph"/>
              <w:numPr>
                <w:ilvl w:val="0"/>
                <w:numId w:val="703"/>
              </w:numPr>
              <w:tabs>
                <w:tab w:val="left" w:pos="243"/>
                <w:tab w:val="left" w:pos="2279"/>
                <w:tab w:val="left" w:pos="3627"/>
                <w:tab w:val="left" w:pos="6212"/>
              </w:tabs>
              <w:spacing w:before="1"/>
              <w:ind w:right="-15" w:firstLine="0"/>
              <w:rPr>
                <w:sz w:val="24"/>
                <w:lang w:val="ru-RU"/>
              </w:rPr>
            </w:pPr>
            <w:r w:rsidRPr="00337AE4">
              <w:rPr>
                <w:sz w:val="24"/>
                <w:lang w:val="ru-RU"/>
              </w:rPr>
              <w:t>использовать</w:t>
            </w:r>
            <w:r w:rsidRPr="00337AE4">
              <w:rPr>
                <w:sz w:val="24"/>
                <w:lang w:val="ru-RU"/>
              </w:rPr>
              <w:tab/>
              <w:t>средства</w:t>
            </w:r>
            <w:r w:rsidRPr="00337AE4">
              <w:rPr>
                <w:sz w:val="24"/>
                <w:lang w:val="ru-RU"/>
              </w:rPr>
              <w:tab/>
              <w:t>орфографического</w:t>
            </w:r>
            <w:r w:rsidRPr="00337AE4">
              <w:rPr>
                <w:sz w:val="24"/>
                <w:lang w:val="ru-RU"/>
              </w:rPr>
              <w:tab/>
              <w:t>и синтаксического контроля русского текста и текста</w:t>
            </w:r>
            <w:r w:rsidRPr="00337AE4">
              <w:rPr>
                <w:spacing w:val="51"/>
                <w:sz w:val="24"/>
                <w:lang w:val="ru-RU"/>
              </w:rPr>
              <w:t xml:space="preserve"> </w:t>
            </w:r>
            <w:r w:rsidRPr="00337AE4">
              <w:rPr>
                <w:sz w:val="24"/>
                <w:lang w:val="ru-RU"/>
              </w:rPr>
              <w:t>на</w:t>
            </w:r>
          </w:p>
          <w:p w:rsidR="00222057" w:rsidRDefault="00337AE4">
            <w:pPr>
              <w:pStyle w:val="TableParagraph"/>
              <w:spacing w:before="8" w:line="269" w:lineRule="exact"/>
              <w:ind w:left="106"/>
              <w:rPr>
                <w:sz w:val="24"/>
              </w:rPr>
            </w:pPr>
            <w:r>
              <w:rPr>
                <w:sz w:val="24"/>
              </w:rPr>
              <w:t>иностранном языке.</w:t>
            </w:r>
          </w:p>
        </w:tc>
        <w:tc>
          <w:tcPr>
            <w:tcW w:w="3366" w:type="dxa"/>
            <w:tcBorders>
              <w:top w:val="single" w:sz="8" w:space="0" w:color="000000"/>
              <w:left w:val="single" w:sz="8" w:space="0" w:color="000000"/>
              <w:bottom w:val="single" w:sz="8" w:space="0" w:color="000000"/>
            </w:tcBorders>
          </w:tcPr>
          <w:p w:rsidR="00222057" w:rsidRDefault="00337AE4" w:rsidP="000C0F5B">
            <w:pPr>
              <w:pStyle w:val="TableParagraph"/>
              <w:numPr>
                <w:ilvl w:val="0"/>
                <w:numId w:val="702"/>
              </w:numPr>
              <w:tabs>
                <w:tab w:val="left" w:pos="238"/>
                <w:tab w:val="left" w:pos="1854"/>
                <w:tab w:val="left" w:pos="3154"/>
              </w:tabs>
              <w:spacing w:line="247" w:lineRule="exact"/>
              <w:ind w:right="-15" w:firstLine="0"/>
              <w:rPr>
                <w:i/>
                <w:sz w:val="24"/>
              </w:rPr>
            </w:pPr>
            <w:r>
              <w:rPr>
                <w:i/>
                <w:sz w:val="24"/>
              </w:rPr>
              <w:t>создавать</w:t>
            </w:r>
            <w:r>
              <w:rPr>
                <w:i/>
                <w:sz w:val="24"/>
              </w:rPr>
              <w:tab/>
              <w:t>текст</w:t>
            </w:r>
            <w:r>
              <w:rPr>
                <w:i/>
                <w:sz w:val="24"/>
              </w:rPr>
              <w:tab/>
              <w:t>на</w:t>
            </w:r>
          </w:p>
          <w:p w:rsidR="00222057" w:rsidRPr="00337AE4" w:rsidRDefault="00337AE4">
            <w:pPr>
              <w:pStyle w:val="TableParagraph"/>
              <w:tabs>
                <w:tab w:val="left" w:pos="2622"/>
                <w:tab w:val="left" w:pos="3286"/>
              </w:tabs>
              <w:ind w:left="93" w:right="-15"/>
              <w:jc w:val="both"/>
              <w:rPr>
                <w:i/>
                <w:sz w:val="24"/>
                <w:lang w:val="ru-RU"/>
              </w:rPr>
            </w:pPr>
            <w:r w:rsidRPr="00337AE4">
              <w:rPr>
                <w:i/>
                <w:sz w:val="24"/>
                <w:lang w:val="ru-RU"/>
              </w:rPr>
              <w:t xml:space="preserve">иностранном        </w:t>
            </w:r>
            <w:r w:rsidRPr="00337AE4">
              <w:rPr>
                <w:i/>
                <w:spacing w:val="26"/>
                <w:sz w:val="24"/>
                <w:lang w:val="ru-RU"/>
              </w:rPr>
              <w:t xml:space="preserve"> </w:t>
            </w:r>
            <w:r w:rsidRPr="00337AE4">
              <w:rPr>
                <w:i/>
                <w:sz w:val="24"/>
                <w:lang w:val="ru-RU"/>
              </w:rPr>
              <w:t>языке</w:t>
            </w:r>
            <w:r w:rsidRPr="00337AE4">
              <w:rPr>
                <w:i/>
                <w:sz w:val="24"/>
                <w:lang w:val="ru-RU"/>
              </w:rPr>
              <w:tab/>
              <w:t>с использованием</w:t>
            </w:r>
            <w:r w:rsidRPr="00337AE4">
              <w:rPr>
                <w:i/>
                <w:sz w:val="24"/>
                <w:lang w:val="ru-RU"/>
              </w:rPr>
              <w:tab/>
              <w:t>слепого десятипальцевого</w:t>
            </w:r>
          </w:p>
          <w:p w:rsidR="00222057" w:rsidRDefault="00337AE4">
            <w:pPr>
              <w:pStyle w:val="TableParagraph"/>
              <w:ind w:left="93"/>
              <w:rPr>
                <w:i/>
                <w:sz w:val="24"/>
              </w:rPr>
            </w:pPr>
            <w:r>
              <w:rPr>
                <w:i/>
                <w:sz w:val="24"/>
              </w:rPr>
              <w:t>клавиатурного письма;</w:t>
            </w:r>
          </w:p>
          <w:p w:rsidR="00222057" w:rsidRPr="00337AE4" w:rsidRDefault="00337AE4" w:rsidP="000C0F5B">
            <w:pPr>
              <w:pStyle w:val="TableParagraph"/>
              <w:numPr>
                <w:ilvl w:val="0"/>
                <w:numId w:val="702"/>
              </w:numPr>
              <w:tabs>
                <w:tab w:val="left" w:pos="238"/>
              </w:tabs>
              <w:ind w:right="-15" w:firstLine="0"/>
              <w:jc w:val="both"/>
              <w:rPr>
                <w:i/>
                <w:sz w:val="24"/>
                <w:lang w:val="ru-RU"/>
              </w:rPr>
            </w:pPr>
            <w:r w:rsidRPr="00337AE4">
              <w:rPr>
                <w:i/>
                <w:sz w:val="24"/>
                <w:lang w:val="ru-RU"/>
              </w:rPr>
              <w:t>использовать компьютерные инструменты, упрощающие расшифровку</w:t>
            </w:r>
            <w:r w:rsidRPr="00337AE4">
              <w:rPr>
                <w:i/>
                <w:spacing w:val="-1"/>
                <w:sz w:val="24"/>
                <w:lang w:val="ru-RU"/>
              </w:rPr>
              <w:t xml:space="preserve"> </w:t>
            </w:r>
            <w:r w:rsidRPr="00337AE4">
              <w:rPr>
                <w:i/>
                <w:sz w:val="24"/>
                <w:lang w:val="ru-RU"/>
              </w:rPr>
              <w:t>аудиозаписей.</w:t>
            </w:r>
          </w:p>
        </w:tc>
      </w:tr>
      <w:tr w:rsidR="00222057" w:rsidTr="00131ADD">
        <w:trPr>
          <w:trHeight w:val="271"/>
        </w:trPr>
        <w:tc>
          <w:tcPr>
            <w:tcW w:w="9748" w:type="dxa"/>
            <w:gridSpan w:val="2"/>
            <w:tcBorders>
              <w:top w:val="single" w:sz="8" w:space="0" w:color="000000"/>
            </w:tcBorders>
          </w:tcPr>
          <w:p w:rsidR="00222057" w:rsidRDefault="00337AE4">
            <w:pPr>
              <w:pStyle w:val="TableParagraph"/>
              <w:spacing w:line="251" w:lineRule="exact"/>
              <w:ind w:left="3107"/>
              <w:rPr>
                <w:b/>
                <w:sz w:val="24"/>
              </w:rPr>
            </w:pPr>
            <w:r>
              <w:rPr>
                <w:b/>
                <w:sz w:val="24"/>
              </w:rPr>
              <w:t>Создание графических объектов</w:t>
            </w:r>
          </w:p>
        </w:tc>
      </w:tr>
      <w:tr w:rsidR="00222057" w:rsidTr="00131ADD">
        <w:trPr>
          <w:trHeight w:val="550"/>
        </w:trPr>
        <w:tc>
          <w:tcPr>
            <w:tcW w:w="6382" w:type="dxa"/>
            <w:tcBorders>
              <w:bottom w:val="single" w:sz="8" w:space="0" w:color="000000"/>
            </w:tcBorders>
          </w:tcPr>
          <w:p w:rsidR="00222057" w:rsidRDefault="00337AE4">
            <w:pPr>
              <w:pStyle w:val="TableParagraph"/>
              <w:spacing w:line="266" w:lineRule="exact"/>
              <w:ind w:left="2007"/>
              <w:rPr>
                <w:b/>
                <w:sz w:val="24"/>
              </w:rPr>
            </w:pPr>
            <w:r>
              <w:rPr>
                <w:b/>
                <w:sz w:val="24"/>
              </w:rPr>
              <w:t>Выпускник научится</w:t>
            </w:r>
          </w:p>
        </w:tc>
        <w:tc>
          <w:tcPr>
            <w:tcW w:w="3366" w:type="dxa"/>
            <w:tcBorders>
              <w:bottom w:val="single" w:sz="8" w:space="0" w:color="000000"/>
            </w:tcBorders>
          </w:tcPr>
          <w:p w:rsidR="00222057" w:rsidRDefault="00337AE4">
            <w:pPr>
              <w:pStyle w:val="TableParagraph"/>
              <w:spacing w:line="266" w:lineRule="exact"/>
              <w:ind w:left="369" w:right="363"/>
              <w:jc w:val="center"/>
              <w:rPr>
                <w:b/>
                <w:sz w:val="24"/>
              </w:rPr>
            </w:pPr>
            <w:r>
              <w:rPr>
                <w:b/>
                <w:sz w:val="24"/>
              </w:rPr>
              <w:t>Выпускник получит</w:t>
            </w:r>
          </w:p>
          <w:p w:rsidR="00222057" w:rsidRDefault="00337AE4">
            <w:pPr>
              <w:pStyle w:val="TableParagraph"/>
              <w:spacing w:line="265" w:lineRule="exact"/>
              <w:ind w:left="369" w:right="372"/>
              <w:jc w:val="center"/>
              <w:rPr>
                <w:b/>
                <w:sz w:val="24"/>
              </w:rPr>
            </w:pPr>
            <w:r>
              <w:rPr>
                <w:b/>
                <w:sz w:val="24"/>
              </w:rPr>
              <w:t>возможность научиться</w:t>
            </w:r>
          </w:p>
        </w:tc>
      </w:tr>
      <w:tr w:rsidR="00222057" w:rsidRPr="00FA72C9" w:rsidTr="00131ADD">
        <w:trPr>
          <w:trHeight w:val="3303"/>
        </w:trPr>
        <w:tc>
          <w:tcPr>
            <w:tcW w:w="6382" w:type="dxa"/>
            <w:tcBorders>
              <w:top w:val="single" w:sz="8" w:space="0" w:color="000000"/>
            </w:tcBorders>
          </w:tcPr>
          <w:p w:rsidR="00222057" w:rsidRPr="00337AE4" w:rsidRDefault="00337AE4" w:rsidP="000C0F5B">
            <w:pPr>
              <w:pStyle w:val="TableParagraph"/>
              <w:numPr>
                <w:ilvl w:val="0"/>
                <w:numId w:val="701"/>
              </w:numPr>
              <w:tabs>
                <w:tab w:val="left" w:pos="243"/>
                <w:tab w:val="left" w:pos="1469"/>
                <w:tab w:val="left" w:pos="2607"/>
                <w:tab w:val="left" w:pos="2796"/>
                <w:tab w:val="left" w:pos="4654"/>
                <w:tab w:val="left" w:pos="4888"/>
                <w:tab w:val="left" w:pos="5750"/>
              </w:tabs>
              <w:spacing w:line="237" w:lineRule="auto"/>
              <w:ind w:right="106" w:firstLine="0"/>
              <w:rPr>
                <w:sz w:val="24"/>
                <w:lang w:val="ru-RU"/>
              </w:rPr>
            </w:pPr>
            <w:r w:rsidRPr="00337AE4">
              <w:rPr>
                <w:sz w:val="24"/>
                <w:lang w:val="ru-RU"/>
              </w:rPr>
              <w:t>создавать</w:t>
            </w:r>
            <w:r w:rsidRPr="00337AE4">
              <w:rPr>
                <w:sz w:val="24"/>
                <w:lang w:val="ru-RU"/>
              </w:rPr>
              <w:tab/>
              <w:t>различные</w:t>
            </w:r>
            <w:r w:rsidRPr="00337AE4">
              <w:rPr>
                <w:sz w:val="24"/>
                <w:lang w:val="ru-RU"/>
              </w:rPr>
              <w:tab/>
            </w:r>
            <w:r w:rsidRPr="00337AE4">
              <w:rPr>
                <w:sz w:val="24"/>
                <w:lang w:val="ru-RU"/>
              </w:rPr>
              <w:tab/>
              <w:t>геометрические</w:t>
            </w:r>
            <w:r w:rsidRPr="00337AE4">
              <w:rPr>
                <w:sz w:val="24"/>
                <w:lang w:val="ru-RU"/>
              </w:rPr>
              <w:tab/>
              <w:t>объекты</w:t>
            </w:r>
            <w:r w:rsidRPr="00337AE4">
              <w:rPr>
                <w:sz w:val="24"/>
                <w:lang w:val="ru-RU"/>
              </w:rPr>
              <w:tab/>
              <w:t>с использованием</w:t>
            </w:r>
            <w:r w:rsidRPr="00337AE4">
              <w:rPr>
                <w:sz w:val="24"/>
                <w:lang w:val="ru-RU"/>
              </w:rPr>
              <w:tab/>
              <w:t>возможностей</w:t>
            </w:r>
            <w:r w:rsidRPr="00337AE4">
              <w:rPr>
                <w:sz w:val="24"/>
                <w:lang w:val="ru-RU"/>
              </w:rPr>
              <w:tab/>
            </w:r>
            <w:r w:rsidRPr="00337AE4">
              <w:rPr>
                <w:sz w:val="24"/>
                <w:lang w:val="ru-RU"/>
              </w:rPr>
              <w:tab/>
            </w:r>
            <w:r w:rsidRPr="00337AE4">
              <w:rPr>
                <w:spacing w:val="-1"/>
                <w:sz w:val="24"/>
                <w:lang w:val="ru-RU"/>
              </w:rPr>
              <w:t xml:space="preserve">специальных </w:t>
            </w:r>
            <w:r w:rsidRPr="00337AE4">
              <w:rPr>
                <w:sz w:val="24"/>
                <w:lang w:val="ru-RU"/>
              </w:rPr>
              <w:t>компьютерных</w:t>
            </w:r>
            <w:r w:rsidRPr="00337AE4">
              <w:rPr>
                <w:spacing w:val="-1"/>
                <w:sz w:val="24"/>
                <w:lang w:val="ru-RU"/>
              </w:rPr>
              <w:t xml:space="preserve"> </w:t>
            </w:r>
            <w:r w:rsidRPr="00337AE4">
              <w:rPr>
                <w:sz w:val="24"/>
                <w:lang w:val="ru-RU"/>
              </w:rPr>
              <w:t>инструментов;</w:t>
            </w:r>
          </w:p>
          <w:p w:rsidR="00222057" w:rsidRPr="00337AE4" w:rsidRDefault="00337AE4" w:rsidP="000C0F5B">
            <w:pPr>
              <w:pStyle w:val="TableParagraph"/>
              <w:numPr>
                <w:ilvl w:val="0"/>
                <w:numId w:val="701"/>
              </w:numPr>
              <w:tabs>
                <w:tab w:val="left" w:pos="243"/>
              </w:tabs>
              <w:spacing w:line="237" w:lineRule="auto"/>
              <w:ind w:right="119" w:firstLine="0"/>
              <w:rPr>
                <w:sz w:val="24"/>
                <w:lang w:val="ru-RU"/>
              </w:rPr>
            </w:pPr>
            <w:r w:rsidRPr="00337AE4">
              <w:rPr>
                <w:sz w:val="24"/>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w:t>
            </w:r>
            <w:r w:rsidRPr="00337AE4">
              <w:rPr>
                <w:spacing w:val="-9"/>
                <w:sz w:val="24"/>
                <w:lang w:val="ru-RU"/>
              </w:rPr>
              <w:t xml:space="preserve"> </w:t>
            </w:r>
            <w:r w:rsidRPr="00337AE4">
              <w:rPr>
                <w:sz w:val="24"/>
                <w:lang w:val="ru-RU"/>
              </w:rPr>
              <w:t>задачами;</w:t>
            </w:r>
          </w:p>
          <w:p w:rsidR="00222057" w:rsidRPr="00337AE4" w:rsidRDefault="00337AE4" w:rsidP="000C0F5B">
            <w:pPr>
              <w:pStyle w:val="TableParagraph"/>
              <w:numPr>
                <w:ilvl w:val="0"/>
                <w:numId w:val="701"/>
              </w:numPr>
              <w:tabs>
                <w:tab w:val="left" w:pos="247"/>
                <w:tab w:val="left" w:pos="1457"/>
                <w:tab w:val="left" w:pos="3845"/>
                <w:tab w:val="left" w:pos="4677"/>
                <w:tab w:val="left" w:pos="5033"/>
              </w:tabs>
              <w:spacing w:before="3" w:line="232" w:lineRule="auto"/>
              <w:ind w:right="90" w:firstLine="4"/>
              <w:rPr>
                <w:sz w:val="24"/>
                <w:lang w:val="ru-RU"/>
              </w:rPr>
            </w:pPr>
            <w:r w:rsidRPr="00337AE4">
              <w:rPr>
                <w:sz w:val="24"/>
                <w:lang w:val="ru-RU"/>
              </w:rPr>
              <w:t>создавать</w:t>
            </w:r>
            <w:r w:rsidRPr="00337AE4">
              <w:rPr>
                <w:sz w:val="24"/>
                <w:lang w:val="ru-RU"/>
              </w:rPr>
              <w:tab/>
              <w:t>специализированные</w:t>
            </w:r>
            <w:r w:rsidRPr="00337AE4">
              <w:rPr>
                <w:sz w:val="24"/>
                <w:lang w:val="ru-RU"/>
              </w:rPr>
              <w:tab/>
              <w:t>карты</w:t>
            </w:r>
            <w:r w:rsidRPr="00337AE4">
              <w:rPr>
                <w:sz w:val="24"/>
                <w:lang w:val="ru-RU"/>
              </w:rPr>
              <w:tab/>
              <w:t>и</w:t>
            </w:r>
            <w:r w:rsidRPr="00337AE4">
              <w:rPr>
                <w:sz w:val="24"/>
                <w:lang w:val="ru-RU"/>
              </w:rPr>
              <w:tab/>
              <w:t>диаграммы: географические,</w:t>
            </w:r>
            <w:r w:rsidRPr="00337AE4">
              <w:rPr>
                <w:spacing w:val="-1"/>
                <w:sz w:val="24"/>
                <w:lang w:val="ru-RU"/>
              </w:rPr>
              <w:t xml:space="preserve"> </w:t>
            </w:r>
            <w:r w:rsidRPr="00337AE4">
              <w:rPr>
                <w:sz w:val="24"/>
                <w:lang w:val="ru-RU"/>
              </w:rPr>
              <w:t>хронологические;</w:t>
            </w:r>
          </w:p>
          <w:p w:rsidR="00222057" w:rsidRPr="00337AE4" w:rsidRDefault="00337AE4" w:rsidP="000C0F5B">
            <w:pPr>
              <w:pStyle w:val="TableParagraph"/>
              <w:numPr>
                <w:ilvl w:val="0"/>
                <w:numId w:val="701"/>
              </w:numPr>
              <w:tabs>
                <w:tab w:val="left" w:pos="247"/>
                <w:tab w:val="left" w:pos="2318"/>
                <w:tab w:val="left" w:pos="3702"/>
                <w:tab w:val="left" w:pos="4566"/>
              </w:tabs>
              <w:spacing w:before="16" w:line="237" w:lineRule="auto"/>
              <w:ind w:right="108" w:firstLine="4"/>
              <w:jc w:val="both"/>
              <w:rPr>
                <w:sz w:val="24"/>
                <w:lang w:val="ru-RU"/>
              </w:rPr>
            </w:pPr>
            <w:r w:rsidRPr="00337AE4">
              <w:rPr>
                <w:sz w:val="24"/>
                <w:lang w:val="ru-RU"/>
              </w:rPr>
              <w:t>создавать графические объекты проведением рукой произвольных</w:t>
            </w:r>
            <w:r w:rsidRPr="00337AE4">
              <w:rPr>
                <w:sz w:val="24"/>
                <w:lang w:val="ru-RU"/>
              </w:rPr>
              <w:tab/>
              <w:t>линий</w:t>
            </w:r>
            <w:r w:rsidRPr="00337AE4">
              <w:rPr>
                <w:sz w:val="24"/>
                <w:lang w:val="ru-RU"/>
              </w:rPr>
              <w:tab/>
              <w:t>с</w:t>
            </w:r>
            <w:r w:rsidRPr="00337AE4">
              <w:rPr>
                <w:sz w:val="24"/>
                <w:lang w:val="ru-RU"/>
              </w:rPr>
              <w:tab/>
            </w:r>
            <w:r w:rsidRPr="00337AE4">
              <w:rPr>
                <w:spacing w:val="-1"/>
                <w:sz w:val="24"/>
                <w:lang w:val="ru-RU"/>
              </w:rPr>
              <w:t xml:space="preserve">использованием </w:t>
            </w:r>
            <w:r w:rsidRPr="00337AE4">
              <w:rPr>
                <w:sz w:val="24"/>
                <w:lang w:val="ru-RU"/>
              </w:rPr>
              <w:t>специализированных компьютерных инструментов</w:t>
            </w:r>
            <w:r w:rsidRPr="00337AE4">
              <w:rPr>
                <w:spacing w:val="33"/>
                <w:sz w:val="24"/>
                <w:lang w:val="ru-RU"/>
              </w:rPr>
              <w:t xml:space="preserve"> </w:t>
            </w:r>
            <w:r w:rsidRPr="00337AE4">
              <w:rPr>
                <w:sz w:val="24"/>
                <w:lang w:val="ru-RU"/>
              </w:rPr>
              <w:t>и</w:t>
            </w:r>
          </w:p>
          <w:p w:rsidR="00222057" w:rsidRDefault="00337AE4">
            <w:pPr>
              <w:pStyle w:val="TableParagraph"/>
              <w:spacing w:line="270" w:lineRule="exact"/>
              <w:ind w:left="106"/>
              <w:rPr>
                <w:sz w:val="24"/>
              </w:rPr>
            </w:pPr>
            <w:r>
              <w:rPr>
                <w:sz w:val="24"/>
              </w:rPr>
              <w:t>устройств.</w:t>
            </w:r>
          </w:p>
        </w:tc>
        <w:tc>
          <w:tcPr>
            <w:tcW w:w="3366" w:type="dxa"/>
            <w:tcBorders>
              <w:top w:val="single" w:sz="8" w:space="0" w:color="000000"/>
            </w:tcBorders>
          </w:tcPr>
          <w:p w:rsidR="00222057" w:rsidRDefault="00337AE4" w:rsidP="000C0F5B">
            <w:pPr>
              <w:pStyle w:val="TableParagraph"/>
              <w:numPr>
                <w:ilvl w:val="0"/>
                <w:numId w:val="700"/>
              </w:numPr>
              <w:tabs>
                <w:tab w:val="left" w:pos="243"/>
              </w:tabs>
              <w:spacing w:line="232" w:lineRule="auto"/>
              <w:ind w:right="117" w:firstLine="0"/>
              <w:rPr>
                <w:i/>
                <w:sz w:val="24"/>
              </w:rPr>
            </w:pPr>
            <w:r>
              <w:rPr>
                <w:i/>
                <w:sz w:val="24"/>
              </w:rPr>
              <w:t>создавать мультипликационные</w:t>
            </w:r>
            <w:r>
              <w:rPr>
                <w:i/>
                <w:spacing w:val="-6"/>
                <w:sz w:val="24"/>
              </w:rPr>
              <w:t xml:space="preserve"> </w:t>
            </w:r>
            <w:r>
              <w:rPr>
                <w:i/>
                <w:sz w:val="24"/>
              </w:rPr>
              <w:t>фильмы;</w:t>
            </w:r>
          </w:p>
          <w:p w:rsidR="00222057" w:rsidRPr="00337AE4" w:rsidRDefault="00337AE4" w:rsidP="000C0F5B">
            <w:pPr>
              <w:pStyle w:val="TableParagraph"/>
              <w:numPr>
                <w:ilvl w:val="0"/>
                <w:numId w:val="700"/>
              </w:numPr>
              <w:tabs>
                <w:tab w:val="left" w:pos="243"/>
                <w:tab w:val="left" w:pos="1939"/>
              </w:tabs>
              <w:ind w:right="101" w:firstLine="0"/>
              <w:rPr>
                <w:i/>
                <w:sz w:val="24"/>
                <w:lang w:val="ru-RU"/>
              </w:rPr>
            </w:pPr>
            <w:r w:rsidRPr="00337AE4">
              <w:rPr>
                <w:i/>
                <w:sz w:val="24"/>
                <w:lang w:val="ru-RU"/>
              </w:rPr>
              <w:t>создавать</w:t>
            </w:r>
            <w:r w:rsidRPr="00337AE4">
              <w:rPr>
                <w:i/>
                <w:sz w:val="24"/>
                <w:lang w:val="ru-RU"/>
              </w:rPr>
              <w:tab/>
            </w:r>
            <w:r w:rsidRPr="00337AE4">
              <w:rPr>
                <w:i/>
                <w:spacing w:val="-1"/>
                <w:sz w:val="24"/>
                <w:lang w:val="ru-RU"/>
              </w:rPr>
              <w:t xml:space="preserve">виртуальные </w:t>
            </w:r>
            <w:r w:rsidRPr="00337AE4">
              <w:rPr>
                <w:i/>
                <w:w w:val="95"/>
                <w:sz w:val="24"/>
                <w:lang w:val="ru-RU"/>
              </w:rPr>
              <w:t>модели  трѐхмерных</w:t>
            </w:r>
            <w:r w:rsidRPr="00337AE4">
              <w:rPr>
                <w:i/>
                <w:spacing w:val="-6"/>
                <w:w w:val="95"/>
                <w:sz w:val="24"/>
                <w:lang w:val="ru-RU"/>
              </w:rPr>
              <w:t xml:space="preserve"> </w:t>
            </w:r>
            <w:r w:rsidRPr="00337AE4">
              <w:rPr>
                <w:i/>
                <w:w w:val="95"/>
                <w:sz w:val="24"/>
                <w:lang w:val="ru-RU"/>
              </w:rPr>
              <w:t>объектов.</w:t>
            </w:r>
          </w:p>
        </w:tc>
      </w:tr>
      <w:tr w:rsidR="00222057" w:rsidRPr="00FA72C9" w:rsidTr="00131ADD">
        <w:trPr>
          <w:trHeight w:val="277"/>
        </w:trPr>
        <w:tc>
          <w:tcPr>
            <w:tcW w:w="9748" w:type="dxa"/>
            <w:gridSpan w:val="2"/>
          </w:tcPr>
          <w:p w:rsidR="00222057" w:rsidRPr="00337AE4" w:rsidRDefault="00337AE4">
            <w:pPr>
              <w:pStyle w:val="TableParagraph"/>
              <w:spacing w:line="258" w:lineRule="exact"/>
              <w:ind w:left="2287"/>
              <w:rPr>
                <w:b/>
                <w:sz w:val="24"/>
                <w:lang w:val="ru-RU"/>
              </w:rPr>
            </w:pPr>
            <w:r w:rsidRPr="00337AE4">
              <w:rPr>
                <w:b/>
                <w:sz w:val="24"/>
                <w:lang w:val="ru-RU"/>
              </w:rPr>
              <w:t>Создание музыкальных и звуковых сообщений</w:t>
            </w:r>
          </w:p>
        </w:tc>
      </w:tr>
      <w:tr w:rsidR="00222057" w:rsidTr="00131ADD">
        <w:trPr>
          <w:trHeight w:val="552"/>
        </w:trPr>
        <w:tc>
          <w:tcPr>
            <w:tcW w:w="6382" w:type="dxa"/>
          </w:tcPr>
          <w:p w:rsidR="00222057" w:rsidRDefault="00337AE4">
            <w:pPr>
              <w:pStyle w:val="TableParagraph"/>
              <w:spacing w:line="275" w:lineRule="exact"/>
              <w:ind w:left="2011"/>
              <w:rPr>
                <w:b/>
                <w:sz w:val="24"/>
              </w:rPr>
            </w:pPr>
            <w:r>
              <w:rPr>
                <w:b/>
                <w:sz w:val="24"/>
              </w:rPr>
              <w:t>Выпускник научится</w:t>
            </w:r>
          </w:p>
        </w:tc>
        <w:tc>
          <w:tcPr>
            <w:tcW w:w="3366" w:type="dxa"/>
          </w:tcPr>
          <w:p w:rsidR="00222057" w:rsidRDefault="00337AE4">
            <w:pPr>
              <w:pStyle w:val="TableParagraph"/>
              <w:spacing w:before="2" w:line="276" w:lineRule="exact"/>
              <w:ind w:left="398" w:right="1044" w:hanging="304"/>
              <w:rPr>
                <w:b/>
                <w:sz w:val="24"/>
              </w:rPr>
            </w:pPr>
            <w:r>
              <w:rPr>
                <w:b/>
                <w:sz w:val="24"/>
              </w:rPr>
              <w:t>Выпускник получит возможность</w:t>
            </w:r>
          </w:p>
        </w:tc>
      </w:tr>
      <w:tr w:rsidR="00222057" w:rsidRPr="00FA72C9" w:rsidTr="00131ADD">
        <w:trPr>
          <w:trHeight w:val="1663"/>
        </w:trPr>
        <w:tc>
          <w:tcPr>
            <w:tcW w:w="6382" w:type="dxa"/>
            <w:tcBorders>
              <w:bottom w:val="nil"/>
            </w:tcBorders>
          </w:tcPr>
          <w:p w:rsidR="00222057" w:rsidRDefault="00222057">
            <w:pPr>
              <w:pStyle w:val="TableParagraph"/>
              <w:rPr>
                <w:b/>
                <w:sz w:val="26"/>
              </w:rPr>
            </w:pPr>
          </w:p>
          <w:p w:rsidR="00222057" w:rsidRPr="00337AE4" w:rsidRDefault="00337AE4" w:rsidP="000C0F5B">
            <w:pPr>
              <w:pStyle w:val="TableParagraph"/>
              <w:numPr>
                <w:ilvl w:val="0"/>
                <w:numId w:val="699"/>
              </w:numPr>
              <w:tabs>
                <w:tab w:val="left" w:pos="243"/>
              </w:tabs>
              <w:spacing w:before="231"/>
              <w:rPr>
                <w:sz w:val="24"/>
                <w:lang w:val="ru-RU"/>
              </w:rPr>
            </w:pPr>
            <w:r w:rsidRPr="00337AE4">
              <w:rPr>
                <w:sz w:val="24"/>
                <w:lang w:val="ru-RU"/>
              </w:rPr>
              <w:t>использовать звуковые и музыкальные</w:t>
            </w:r>
            <w:r w:rsidRPr="00337AE4">
              <w:rPr>
                <w:spacing w:val="-6"/>
                <w:sz w:val="24"/>
                <w:lang w:val="ru-RU"/>
              </w:rPr>
              <w:t xml:space="preserve"> </w:t>
            </w:r>
            <w:r w:rsidRPr="00337AE4">
              <w:rPr>
                <w:sz w:val="24"/>
                <w:lang w:val="ru-RU"/>
              </w:rPr>
              <w:t>редакторы;</w:t>
            </w:r>
          </w:p>
          <w:p w:rsidR="00222057" w:rsidRPr="00337AE4" w:rsidRDefault="00337AE4" w:rsidP="000C0F5B">
            <w:pPr>
              <w:pStyle w:val="TableParagraph"/>
              <w:numPr>
                <w:ilvl w:val="0"/>
                <w:numId w:val="699"/>
              </w:numPr>
              <w:tabs>
                <w:tab w:val="left" w:pos="243"/>
              </w:tabs>
              <w:rPr>
                <w:sz w:val="24"/>
                <w:lang w:val="ru-RU"/>
              </w:rPr>
            </w:pPr>
            <w:r w:rsidRPr="00337AE4">
              <w:rPr>
                <w:sz w:val="24"/>
                <w:lang w:val="ru-RU"/>
              </w:rPr>
              <w:t>использовать клавишные и кинестетические</w:t>
            </w:r>
            <w:r w:rsidRPr="00337AE4">
              <w:rPr>
                <w:spacing w:val="-10"/>
                <w:sz w:val="24"/>
                <w:lang w:val="ru-RU"/>
              </w:rPr>
              <w:t xml:space="preserve"> </w:t>
            </w:r>
            <w:r w:rsidRPr="00337AE4">
              <w:rPr>
                <w:sz w:val="24"/>
                <w:lang w:val="ru-RU"/>
              </w:rPr>
              <w:t>синтезаторы;</w:t>
            </w:r>
          </w:p>
          <w:p w:rsidR="00222057" w:rsidRPr="00337AE4" w:rsidRDefault="00337AE4" w:rsidP="000C0F5B">
            <w:pPr>
              <w:pStyle w:val="TableParagraph"/>
              <w:numPr>
                <w:ilvl w:val="0"/>
                <w:numId w:val="699"/>
              </w:numPr>
              <w:tabs>
                <w:tab w:val="left" w:pos="243"/>
              </w:tabs>
              <w:spacing w:before="5"/>
              <w:rPr>
                <w:sz w:val="24"/>
                <w:lang w:val="ru-RU"/>
              </w:rPr>
            </w:pPr>
            <w:r w:rsidRPr="00337AE4">
              <w:rPr>
                <w:sz w:val="24"/>
                <w:lang w:val="ru-RU"/>
              </w:rPr>
              <w:t>использовать программы звукозаписи и</w:t>
            </w:r>
            <w:r w:rsidRPr="00337AE4">
              <w:rPr>
                <w:spacing w:val="-10"/>
                <w:sz w:val="24"/>
                <w:lang w:val="ru-RU"/>
              </w:rPr>
              <w:t xml:space="preserve"> </w:t>
            </w:r>
            <w:r w:rsidRPr="00337AE4">
              <w:rPr>
                <w:sz w:val="24"/>
                <w:lang w:val="ru-RU"/>
              </w:rPr>
              <w:t>микрофоны.</w:t>
            </w:r>
          </w:p>
        </w:tc>
        <w:tc>
          <w:tcPr>
            <w:tcW w:w="3366" w:type="dxa"/>
            <w:tcBorders>
              <w:bottom w:val="nil"/>
            </w:tcBorders>
          </w:tcPr>
          <w:p w:rsidR="00222057" w:rsidRDefault="00337AE4">
            <w:pPr>
              <w:pStyle w:val="TableParagraph"/>
              <w:spacing w:line="263" w:lineRule="exact"/>
              <w:ind w:left="398"/>
              <w:rPr>
                <w:b/>
                <w:sz w:val="24"/>
              </w:rPr>
            </w:pPr>
            <w:r>
              <w:rPr>
                <w:b/>
                <w:sz w:val="24"/>
              </w:rPr>
              <w:t>научиться</w:t>
            </w:r>
          </w:p>
          <w:p w:rsidR="00222057" w:rsidRDefault="00222057">
            <w:pPr>
              <w:pStyle w:val="TableParagraph"/>
              <w:spacing w:before="3"/>
              <w:rPr>
                <w:b/>
                <w:sz w:val="23"/>
              </w:rPr>
            </w:pPr>
          </w:p>
          <w:p w:rsidR="00222057" w:rsidRPr="00337AE4" w:rsidRDefault="00337AE4" w:rsidP="000C0F5B">
            <w:pPr>
              <w:pStyle w:val="TableParagraph"/>
              <w:numPr>
                <w:ilvl w:val="0"/>
                <w:numId w:val="698"/>
              </w:numPr>
              <w:tabs>
                <w:tab w:val="left" w:pos="239"/>
                <w:tab w:val="left" w:pos="1915"/>
                <w:tab w:val="left" w:pos="1947"/>
                <w:tab w:val="left" w:pos="2063"/>
              </w:tabs>
              <w:ind w:right="87" w:firstLine="0"/>
              <w:rPr>
                <w:i/>
                <w:sz w:val="24"/>
                <w:lang w:val="ru-RU"/>
              </w:rPr>
            </w:pPr>
            <w:r w:rsidRPr="00337AE4">
              <w:rPr>
                <w:i/>
                <w:spacing w:val="2"/>
                <w:sz w:val="24"/>
                <w:lang w:val="ru-RU"/>
              </w:rPr>
              <w:t>использовать</w:t>
            </w:r>
            <w:r w:rsidRPr="00337AE4">
              <w:rPr>
                <w:i/>
                <w:spacing w:val="2"/>
                <w:sz w:val="24"/>
                <w:lang w:val="ru-RU"/>
              </w:rPr>
              <w:tab/>
            </w:r>
            <w:r w:rsidRPr="00337AE4">
              <w:rPr>
                <w:i/>
                <w:spacing w:val="2"/>
                <w:sz w:val="24"/>
                <w:lang w:val="ru-RU"/>
              </w:rPr>
              <w:tab/>
            </w:r>
            <w:r w:rsidRPr="00337AE4">
              <w:rPr>
                <w:i/>
                <w:sz w:val="24"/>
                <w:lang w:val="ru-RU"/>
              </w:rPr>
              <w:t>музыкальные редакторы,</w:t>
            </w:r>
            <w:r w:rsidRPr="00337AE4">
              <w:rPr>
                <w:i/>
                <w:sz w:val="24"/>
                <w:lang w:val="ru-RU"/>
              </w:rPr>
              <w:tab/>
            </w:r>
            <w:r w:rsidRPr="00337AE4">
              <w:rPr>
                <w:i/>
                <w:sz w:val="24"/>
                <w:lang w:val="ru-RU"/>
              </w:rPr>
              <w:tab/>
            </w:r>
            <w:r w:rsidRPr="00337AE4">
              <w:rPr>
                <w:i/>
                <w:sz w:val="24"/>
                <w:lang w:val="ru-RU"/>
              </w:rPr>
              <w:tab/>
            </w:r>
            <w:r w:rsidRPr="00337AE4">
              <w:rPr>
                <w:i/>
                <w:spacing w:val="2"/>
                <w:w w:val="95"/>
                <w:sz w:val="24"/>
                <w:lang w:val="ru-RU"/>
              </w:rPr>
              <w:t xml:space="preserve">клавишныеи </w:t>
            </w:r>
            <w:r w:rsidRPr="00337AE4">
              <w:rPr>
                <w:i/>
                <w:sz w:val="24"/>
                <w:lang w:val="ru-RU"/>
              </w:rPr>
              <w:t>кинестетические синтезаторы</w:t>
            </w:r>
            <w:r w:rsidRPr="00337AE4">
              <w:rPr>
                <w:i/>
                <w:sz w:val="24"/>
                <w:lang w:val="ru-RU"/>
              </w:rPr>
              <w:tab/>
              <w:t>для</w:t>
            </w:r>
            <w:r w:rsidRPr="00337AE4">
              <w:rPr>
                <w:i/>
                <w:spacing w:val="55"/>
                <w:sz w:val="24"/>
                <w:lang w:val="ru-RU"/>
              </w:rPr>
              <w:t xml:space="preserve"> </w:t>
            </w:r>
            <w:r w:rsidRPr="00337AE4">
              <w:rPr>
                <w:i/>
                <w:sz w:val="24"/>
                <w:lang w:val="ru-RU"/>
              </w:rPr>
              <w:t>решения</w:t>
            </w:r>
          </w:p>
        </w:tc>
      </w:tr>
      <w:tr w:rsidR="00222057" w:rsidTr="00131ADD">
        <w:trPr>
          <w:trHeight w:val="541"/>
        </w:trPr>
        <w:tc>
          <w:tcPr>
            <w:tcW w:w="9748" w:type="dxa"/>
            <w:gridSpan w:val="2"/>
            <w:tcBorders>
              <w:top w:val="nil"/>
            </w:tcBorders>
          </w:tcPr>
          <w:p w:rsidR="00222057" w:rsidRDefault="00337AE4">
            <w:pPr>
              <w:pStyle w:val="TableParagraph"/>
              <w:spacing w:line="248" w:lineRule="exact"/>
              <w:ind w:left="6448"/>
              <w:rPr>
                <w:i/>
                <w:sz w:val="24"/>
              </w:rPr>
            </w:pPr>
            <w:r>
              <w:rPr>
                <w:i/>
                <w:sz w:val="24"/>
              </w:rPr>
              <w:t>творческих задач.</w:t>
            </w:r>
          </w:p>
        </w:tc>
      </w:tr>
      <w:tr w:rsidR="00222057" w:rsidRPr="00FA72C9" w:rsidTr="00131ADD">
        <w:trPr>
          <w:trHeight w:val="275"/>
        </w:trPr>
        <w:tc>
          <w:tcPr>
            <w:tcW w:w="9748" w:type="dxa"/>
            <w:gridSpan w:val="2"/>
          </w:tcPr>
          <w:p w:rsidR="00222057" w:rsidRPr="00337AE4" w:rsidRDefault="00337AE4">
            <w:pPr>
              <w:pStyle w:val="TableParagraph"/>
              <w:spacing w:line="256" w:lineRule="exact"/>
              <w:ind w:left="1486"/>
              <w:rPr>
                <w:b/>
                <w:sz w:val="24"/>
                <w:lang w:val="ru-RU"/>
              </w:rPr>
            </w:pPr>
            <w:r w:rsidRPr="00337AE4">
              <w:rPr>
                <w:b/>
                <w:sz w:val="24"/>
                <w:lang w:val="ru-RU"/>
              </w:rPr>
              <w:t>Создание, восприятие и использование гипермедиасообщений</w:t>
            </w:r>
          </w:p>
        </w:tc>
      </w:tr>
      <w:tr w:rsidR="00222057" w:rsidTr="00131ADD">
        <w:trPr>
          <w:trHeight w:val="1102"/>
        </w:trPr>
        <w:tc>
          <w:tcPr>
            <w:tcW w:w="6382" w:type="dxa"/>
          </w:tcPr>
          <w:p w:rsidR="00222057" w:rsidRDefault="00337AE4">
            <w:pPr>
              <w:pStyle w:val="TableParagraph"/>
              <w:spacing w:before="2"/>
              <w:ind w:left="2011"/>
              <w:rPr>
                <w:b/>
                <w:sz w:val="24"/>
              </w:rPr>
            </w:pPr>
            <w:r>
              <w:rPr>
                <w:b/>
                <w:sz w:val="24"/>
              </w:rPr>
              <w:t>Выпускник научится</w:t>
            </w:r>
          </w:p>
        </w:tc>
        <w:tc>
          <w:tcPr>
            <w:tcW w:w="3366" w:type="dxa"/>
          </w:tcPr>
          <w:p w:rsidR="00222057" w:rsidRDefault="00337AE4" w:rsidP="00131ADD">
            <w:pPr>
              <w:pStyle w:val="TableParagraph"/>
              <w:spacing w:before="2"/>
              <w:ind w:left="398" w:right="1044" w:hanging="304"/>
              <w:jc w:val="center"/>
              <w:rPr>
                <w:b/>
                <w:sz w:val="24"/>
              </w:rPr>
            </w:pPr>
            <w:r>
              <w:rPr>
                <w:b/>
                <w:sz w:val="24"/>
              </w:rPr>
              <w:t>Выпускник получит возможность научиться</w:t>
            </w:r>
          </w:p>
        </w:tc>
      </w:tr>
      <w:tr w:rsidR="00131ADD" w:rsidRPr="00FA72C9" w:rsidTr="00131ADD">
        <w:trPr>
          <w:trHeight w:val="1102"/>
        </w:trPr>
        <w:tc>
          <w:tcPr>
            <w:tcW w:w="6382" w:type="dxa"/>
          </w:tcPr>
          <w:p w:rsidR="00131ADD" w:rsidRPr="00337AE4" w:rsidRDefault="00131ADD" w:rsidP="000C0F5B">
            <w:pPr>
              <w:pStyle w:val="TableParagraph"/>
              <w:numPr>
                <w:ilvl w:val="0"/>
                <w:numId w:val="697"/>
              </w:numPr>
              <w:tabs>
                <w:tab w:val="left" w:pos="248"/>
              </w:tabs>
              <w:spacing w:line="259" w:lineRule="exact"/>
              <w:ind w:firstLine="0"/>
              <w:rPr>
                <w:sz w:val="24"/>
                <w:lang w:val="ru-RU"/>
              </w:rPr>
            </w:pPr>
            <w:r w:rsidRPr="00337AE4">
              <w:rPr>
                <w:sz w:val="24"/>
                <w:lang w:val="ru-RU"/>
              </w:rPr>
              <w:lastRenderedPageBreak/>
              <w:t>организовывать сообщения в виде линейного</w:t>
            </w:r>
            <w:r w:rsidRPr="00337AE4">
              <w:rPr>
                <w:spacing w:val="49"/>
                <w:sz w:val="24"/>
                <w:lang w:val="ru-RU"/>
              </w:rPr>
              <w:t xml:space="preserve"> </w:t>
            </w:r>
            <w:r w:rsidRPr="00337AE4">
              <w:rPr>
                <w:sz w:val="24"/>
                <w:lang w:val="ru-RU"/>
              </w:rPr>
              <w:t>или</w:t>
            </w:r>
          </w:p>
          <w:p w:rsidR="00131ADD" w:rsidRPr="00337AE4" w:rsidRDefault="00131ADD" w:rsidP="00131ADD">
            <w:pPr>
              <w:pStyle w:val="TableParagraph"/>
              <w:ind w:left="111" w:right="101"/>
              <w:rPr>
                <w:sz w:val="24"/>
                <w:lang w:val="ru-RU"/>
              </w:rPr>
            </w:pPr>
            <w:r w:rsidRPr="00337AE4">
              <w:rPr>
                <w:sz w:val="24"/>
                <w:lang w:val="ru-RU"/>
              </w:rPr>
              <w:t>включающего ссылки представления для самостоятельного просмотра через браузер;</w:t>
            </w:r>
          </w:p>
          <w:p w:rsidR="00131ADD" w:rsidRPr="00131ADD" w:rsidRDefault="00131ADD" w:rsidP="00131ADD">
            <w:pPr>
              <w:pStyle w:val="TableParagraph"/>
              <w:spacing w:before="2"/>
              <w:ind w:left="3"/>
              <w:rPr>
                <w:b/>
                <w:sz w:val="24"/>
                <w:lang w:val="ru-RU"/>
              </w:rPr>
            </w:pPr>
            <w:r w:rsidRPr="00337AE4">
              <w:rPr>
                <w:sz w:val="24"/>
                <w:lang w:val="ru-RU"/>
              </w:rPr>
              <w:t>работать с особыми видами сообщений: диаграммами (алгоритмическими,</w:t>
            </w:r>
            <w:r w:rsidRPr="00337AE4">
              <w:rPr>
                <w:sz w:val="24"/>
                <w:lang w:val="ru-RU"/>
              </w:rPr>
              <w:tab/>
              <w:t>концептуальными, классификационными, организационными, родства и</w:t>
            </w:r>
            <w:r w:rsidRPr="00337AE4">
              <w:rPr>
                <w:spacing w:val="-7"/>
                <w:sz w:val="24"/>
                <w:lang w:val="ru-RU"/>
              </w:rPr>
              <w:t xml:space="preserve"> </w:t>
            </w:r>
            <w:r w:rsidRPr="00337AE4">
              <w:rPr>
                <w:sz w:val="24"/>
                <w:lang w:val="ru-RU"/>
              </w:rPr>
              <w:t>др.),</w:t>
            </w:r>
          </w:p>
        </w:tc>
        <w:tc>
          <w:tcPr>
            <w:tcW w:w="3366" w:type="dxa"/>
          </w:tcPr>
          <w:p w:rsidR="00131ADD" w:rsidRPr="00131ADD" w:rsidRDefault="00131ADD" w:rsidP="00131ADD">
            <w:pPr>
              <w:pStyle w:val="TableParagraph"/>
              <w:spacing w:before="2"/>
              <w:ind w:left="32" w:firstLine="62"/>
              <w:rPr>
                <w:i/>
                <w:sz w:val="24"/>
                <w:lang w:val="ru-RU"/>
              </w:rPr>
            </w:pPr>
            <w:r w:rsidRPr="00131ADD">
              <w:rPr>
                <w:b/>
                <w:sz w:val="24"/>
                <w:lang w:val="ru-RU"/>
              </w:rPr>
              <w:t>•</w:t>
            </w:r>
            <w:r w:rsidRPr="00131ADD">
              <w:rPr>
                <w:b/>
                <w:sz w:val="24"/>
                <w:lang w:val="ru-RU"/>
              </w:rPr>
              <w:tab/>
            </w:r>
            <w:r w:rsidRPr="00131ADD">
              <w:rPr>
                <w:i/>
                <w:sz w:val="24"/>
                <w:lang w:val="ru-RU"/>
              </w:rPr>
              <w:t>проектироват</w:t>
            </w:r>
            <w:r>
              <w:rPr>
                <w:i/>
                <w:sz w:val="24"/>
                <w:lang w:val="ru-RU"/>
              </w:rPr>
              <w:t xml:space="preserve">ь </w:t>
            </w:r>
            <w:r w:rsidRPr="00131ADD">
              <w:rPr>
                <w:i/>
                <w:sz w:val="24"/>
                <w:lang w:val="ru-RU"/>
              </w:rPr>
              <w:t>дизайн</w:t>
            </w:r>
          </w:p>
          <w:p w:rsidR="00131ADD" w:rsidRPr="00131ADD" w:rsidRDefault="00131ADD" w:rsidP="00131ADD">
            <w:pPr>
              <w:pStyle w:val="TableParagraph"/>
              <w:spacing w:before="2"/>
              <w:ind w:left="32" w:firstLine="62"/>
              <w:rPr>
                <w:i/>
                <w:sz w:val="24"/>
                <w:lang w:val="ru-RU"/>
              </w:rPr>
            </w:pPr>
            <w:r w:rsidRPr="00131ADD">
              <w:rPr>
                <w:i/>
                <w:sz w:val="24"/>
                <w:lang w:val="ru-RU"/>
              </w:rPr>
              <w:t>сообщений в соответствии с задачами и средствами доставки;</w:t>
            </w:r>
          </w:p>
          <w:p w:rsidR="00131ADD" w:rsidRPr="00131ADD" w:rsidRDefault="00131ADD" w:rsidP="00131ADD">
            <w:pPr>
              <w:pStyle w:val="TableParagraph"/>
              <w:spacing w:before="2"/>
              <w:ind w:left="32" w:firstLine="62"/>
              <w:rPr>
                <w:i/>
                <w:sz w:val="24"/>
                <w:lang w:val="ru-RU"/>
              </w:rPr>
            </w:pPr>
            <w:r w:rsidRPr="00131ADD">
              <w:rPr>
                <w:i/>
                <w:sz w:val="24"/>
                <w:lang w:val="ru-RU"/>
              </w:rPr>
              <w:t>•</w:t>
            </w:r>
            <w:r w:rsidRPr="00131ADD">
              <w:rPr>
                <w:i/>
                <w:sz w:val="24"/>
                <w:lang w:val="ru-RU"/>
              </w:rPr>
              <w:tab/>
              <w:t>понимать</w:t>
            </w:r>
            <w:r w:rsidRPr="00131ADD">
              <w:rPr>
                <w:i/>
                <w:sz w:val="24"/>
                <w:lang w:val="ru-RU"/>
              </w:rPr>
              <w:tab/>
              <w:t>сообщения,</w:t>
            </w:r>
          </w:p>
          <w:p w:rsidR="00131ADD" w:rsidRPr="00131ADD" w:rsidRDefault="00131ADD" w:rsidP="00131ADD">
            <w:pPr>
              <w:pStyle w:val="TableParagraph"/>
              <w:spacing w:before="2"/>
              <w:ind w:left="32" w:firstLine="62"/>
              <w:rPr>
                <w:b/>
                <w:sz w:val="24"/>
                <w:lang w:val="ru-RU"/>
              </w:rPr>
            </w:pPr>
            <w:r w:rsidRPr="00131ADD">
              <w:rPr>
                <w:i/>
                <w:sz w:val="24"/>
                <w:lang w:val="ru-RU"/>
              </w:rPr>
              <w:t>используя при их восприятии</w:t>
            </w:r>
          </w:p>
        </w:tc>
      </w:tr>
      <w:tr w:rsidR="00CA1926" w:rsidRPr="00FA72C9" w:rsidTr="00131ADD">
        <w:trPr>
          <w:trHeight w:val="1102"/>
        </w:trPr>
        <w:tc>
          <w:tcPr>
            <w:tcW w:w="6382" w:type="dxa"/>
          </w:tcPr>
          <w:p w:rsidR="00CA1926" w:rsidRPr="00CA1926" w:rsidRDefault="00CA1926" w:rsidP="000C0F5B">
            <w:pPr>
              <w:pStyle w:val="TableParagraph"/>
              <w:numPr>
                <w:ilvl w:val="0"/>
                <w:numId w:val="697"/>
              </w:numPr>
              <w:tabs>
                <w:tab w:val="left" w:pos="248"/>
                <w:tab w:val="left" w:pos="4432"/>
              </w:tabs>
              <w:ind w:right="-15"/>
              <w:jc w:val="both"/>
              <w:rPr>
                <w:sz w:val="24"/>
                <w:lang w:val="ru-RU"/>
              </w:rPr>
            </w:pPr>
            <w:r>
              <w:rPr>
                <w:sz w:val="24"/>
                <w:lang w:val="ru-RU"/>
              </w:rPr>
              <w:t xml:space="preserve">картами (географическими, хронологическими) </w:t>
            </w:r>
            <w:r w:rsidRPr="00131ADD">
              <w:rPr>
                <w:sz w:val="24"/>
                <w:lang w:val="ru-RU"/>
              </w:rPr>
              <w:t>и внутренние и внешние ссылки,</w:t>
            </w:r>
            <w:r>
              <w:rPr>
                <w:sz w:val="24"/>
                <w:lang w:val="ru-RU"/>
              </w:rPr>
              <w:t xml:space="preserve"> </w:t>
            </w:r>
            <w:r w:rsidRPr="00CA1926">
              <w:rPr>
                <w:sz w:val="24"/>
                <w:lang w:val="ru-RU"/>
              </w:rPr>
              <w:t>спутниковыми фотографиями, в  том  числе  в системах различные инструменты</w:t>
            </w:r>
            <w:r>
              <w:rPr>
                <w:sz w:val="24"/>
                <w:lang w:val="ru-RU"/>
              </w:rPr>
              <w:t>.</w:t>
            </w:r>
          </w:p>
        </w:tc>
        <w:tc>
          <w:tcPr>
            <w:tcW w:w="3366" w:type="dxa"/>
          </w:tcPr>
          <w:p w:rsidR="00CA1926" w:rsidRPr="00131ADD" w:rsidRDefault="00CA1926" w:rsidP="00131ADD">
            <w:pPr>
              <w:pStyle w:val="TableParagraph"/>
              <w:spacing w:before="2"/>
              <w:ind w:left="32" w:firstLine="62"/>
              <w:rPr>
                <w:b/>
                <w:sz w:val="24"/>
                <w:lang w:val="ru-RU"/>
              </w:rPr>
            </w:pPr>
          </w:p>
        </w:tc>
      </w:tr>
      <w:tr w:rsidR="00CA1926" w:rsidRPr="00FA72C9" w:rsidTr="00131ADD">
        <w:trPr>
          <w:trHeight w:val="1102"/>
        </w:trPr>
        <w:tc>
          <w:tcPr>
            <w:tcW w:w="6382" w:type="dxa"/>
          </w:tcPr>
          <w:p w:rsidR="00CA1926" w:rsidRDefault="00CA1926" w:rsidP="00CA1926">
            <w:pPr>
              <w:pStyle w:val="TableParagraph"/>
              <w:spacing w:line="270" w:lineRule="exact"/>
              <w:ind w:left="134"/>
              <w:rPr>
                <w:sz w:val="24"/>
              </w:rPr>
            </w:pPr>
            <w:r>
              <w:rPr>
                <w:sz w:val="24"/>
              </w:rPr>
              <w:t>глобального позиционирования;</w:t>
            </w:r>
          </w:p>
          <w:p w:rsidR="00CA1926" w:rsidRPr="00337AE4" w:rsidRDefault="00CA1926" w:rsidP="000C0F5B">
            <w:pPr>
              <w:pStyle w:val="TableParagraph"/>
              <w:numPr>
                <w:ilvl w:val="0"/>
                <w:numId w:val="696"/>
              </w:numPr>
              <w:tabs>
                <w:tab w:val="left" w:pos="270"/>
              </w:tabs>
              <w:ind w:right="37" w:firstLine="0"/>
              <w:rPr>
                <w:sz w:val="24"/>
                <w:lang w:val="ru-RU"/>
              </w:rPr>
            </w:pPr>
            <w:r w:rsidRPr="00337AE4">
              <w:rPr>
                <w:sz w:val="24"/>
                <w:lang w:val="ru-RU"/>
              </w:rPr>
              <w:t>проводить деконструкцию сообщений, выделение в них структуры, элементов и</w:t>
            </w:r>
            <w:r w:rsidRPr="00337AE4">
              <w:rPr>
                <w:spacing w:val="-4"/>
                <w:sz w:val="24"/>
                <w:lang w:val="ru-RU"/>
              </w:rPr>
              <w:t xml:space="preserve"> </w:t>
            </w:r>
            <w:r w:rsidRPr="00337AE4">
              <w:rPr>
                <w:sz w:val="24"/>
                <w:lang w:val="ru-RU"/>
              </w:rPr>
              <w:t>фрагментов;</w:t>
            </w:r>
          </w:p>
          <w:p w:rsidR="00CA1926" w:rsidRPr="00337AE4" w:rsidRDefault="00CA1926" w:rsidP="000C0F5B">
            <w:pPr>
              <w:pStyle w:val="TableParagraph"/>
              <w:numPr>
                <w:ilvl w:val="0"/>
                <w:numId w:val="696"/>
              </w:numPr>
              <w:tabs>
                <w:tab w:val="left" w:pos="270"/>
              </w:tabs>
              <w:ind w:right="225" w:firstLine="0"/>
              <w:rPr>
                <w:sz w:val="24"/>
                <w:lang w:val="ru-RU"/>
              </w:rPr>
            </w:pPr>
            <w:r w:rsidRPr="00337AE4">
              <w:rPr>
                <w:sz w:val="24"/>
                <w:lang w:val="ru-RU"/>
              </w:rPr>
              <w:t>использовать при восприятии сообщений внутренние и внешние ссылки;</w:t>
            </w:r>
          </w:p>
          <w:p w:rsidR="00CA1926" w:rsidRPr="00337AE4" w:rsidRDefault="00CA1926" w:rsidP="000C0F5B">
            <w:pPr>
              <w:pStyle w:val="TableParagraph"/>
              <w:numPr>
                <w:ilvl w:val="0"/>
                <w:numId w:val="696"/>
              </w:numPr>
              <w:tabs>
                <w:tab w:val="left" w:pos="270"/>
              </w:tabs>
              <w:ind w:right="182" w:firstLine="0"/>
              <w:rPr>
                <w:sz w:val="24"/>
                <w:lang w:val="ru-RU"/>
              </w:rPr>
            </w:pPr>
            <w:r w:rsidRPr="00337AE4">
              <w:rPr>
                <w:sz w:val="24"/>
                <w:lang w:val="ru-RU"/>
              </w:rPr>
              <w:t xml:space="preserve">формулировать вопросы к сообщению, создавать краткое </w:t>
            </w:r>
            <w:r w:rsidRPr="00337AE4">
              <w:rPr>
                <w:spacing w:val="2"/>
                <w:sz w:val="24"/>
                <w:lang w:val="ru-RU"/>
              </w:rPr>
              <w:t>описание</w:t>
            </w:r>
            <w:r w:rsidRPr="00337AE4">
              <w:rPr>
                <w:spacing w:val="-24"/>
                <w:sz w:val="24"/>
                <w:lang w:val="ru-RU"/>
              </w:rPr>
              <w:t xml:space="preserve"> </w:t>
            </w:r>
            <w:r w:rsidRPr="00337AE4">
              <w:rPr>
                <w:spacing w:val="2"/>
                <w:sz w:val="24"/>
                <w:lang w:val="ru-RU"/>
              </w:rPr>
              <w:t>сообщения;</w:t>
            </w:r>
            <w:r w:rsidRPr="00337AE4">
              <w:rPr>
                <w:spacing w:val="-22"/>
                <w:sz w:val="24"/>
                <w:lang w:val="ru-RU"/>
              </w:rPr>
              <w:t xml:space="preserve"> </w:t>
            </w:r>
            <w:r w:rsidRPr="00337AE4">
              <w:rPr>
                <w:spacing w:val="2"/>
                <w:sz w:val="24"/>
                <w:lang w:val="ru-RU"/>
              </w:rPr>
              <w:t>цитировать</w:t>
            </w:r>
            <w:r w:rsidRPr="00337AE4">
              <w:rPr>
                <w:spacing w:val="-23"/>
                <w:sz w:val="24"/>
                <w:lang w:val="ru-RU"/>
              </w:rPr>
              <w:t xml:space="preserve"> </w:t>
            </w:r>
            <w:r w:rsidRPr="00337AE4">
              <w:rPr>
                <w:spacing w:val="2"/>
                <w:sz w:val="24"/>
                <w:lang w:val="ru-RU"/>
              </w:rPr>
              <w:t>фрагменты</w:t>
            </w:r>
            <w:r w:rsidRPr="00337AE4">
              <w:rPr>
                <w:spacing w:val="-21"/>
                <w:sz w:val="24"/>
                <w:lang w:val="ru-RU"/>
              </w:rPr>
              <w:t xml:space="preserve"> </w:t>
            </w:r>
            <w:r w:rsidRPr="00337AE4">
              <w:rPr>
                <w:spacing w:val="2"/>
                <w:sz w:val="24"/>
                <w:lang w:val="ru-RU"/>
              </w:rPr>
              <w:t>сообщения;</w:t>
            </w:r>
          </w:p>
          <w:p w:rsidR="00CA1926" w:rsidRPr="00337AE4" w:rsidRDefault="00CA1926" w:rsidP="000C0F5B">
            <w:pPr>
              <w:pStyle w:val="TableParagraph"/>
              <w:numPr>
                <w:ilvl w:val="0"/>
                <w:numId w:val="696"/>
              </w:numPr>
              <w:tabs>
                <w:tab w:val="left" w:pos="270"/>
                <w:tab w:val="left" w:pos="2383"/>
                <w:tab w:val="left" w:pos="4367"/>
                <w:tab w:val="left" w:pos="6136"/>
              </w:tabs>
              <w:ind w:right="7" w:firstLine="0"/>
              <w:rPr>
                <w:sz w:val="24"/>
                <w:lang w:val="ru-RU"/>
              </w:rPr>
            </w:pPr>
            <w:r w:rsidRPr="00337AE4">
              <w:rPr>
                <w:sz w:val="24"/>
                <w:lang w:val="ru-RU"/>
              </w:rPr>
              <w:t>избирательно относиться к информации в окружающем информационном</w:t>
            </w:r>
            <w:r w:rsidRPr="00337AE4">
              <w:rPr>
                <w:sz w:val="24"/>
                <w:lang w:val="ru-RU"/>
              </w:rPr>
              <w:tab/>
              <w:t>пространстве,</w:t>
            </w:r>
            <w:r w:rsidRPr="00337AE4">
              <w:rPr>
                <w:sz w:val="24"/>
                <w:lang w:val="ru-RU"/>
              </w:rPr>
              <w:tab/>
              <w:t>отказываться</w:t>
            </w:r>
            <w:r w:rsidRPr="00337AE4">
              <w:rPr>
                <w:sz w:val="24"/>
                <w:lang w:val="ru-RU"/>
              </w:rPr>
              <w:tab/>
            </w:r>
            <w:r w:rsidRPr="00337AE4">
              <w:rPr>
                <w:w w:val="95"/>
                <w:sz w:val="24"/>
                <w:lang w:val="ru-RU"/>
              </w:rPr>
              <w:t>от</w:t>
            </w:r>
          </w:p>
          <w:p w:rsidR="00CA1926" w:rsidRDefault="00CA1926" w:rsidP="000C0F5B">
            <w:pPr>
              <w:pStyle w:val="TableParagraph"/>
              <w:numPr>
                <w:ilvl w:val="0"/>
                <w:numId w:val="697"/>
              </w:numPr>
              <w:tabs>
                <w:tab w:val="left" w:pos="248"/>
                <w:tab w:val="left" w:pos="4432"/>
              </w:tabs>
              <w:ind w:right="-15"/>
              <w:jc w:val="both"/>
              <w:rPr>
                <w:sz w:val="24"/>
                <w:lang w:val="ru-RU"/>
              </w:rPr>
            </w:pPr>
            <w:r>
              <w:rPr>
                <w:sz w:val="24"/>
              </w:rPr>
              <w:t>потребления ненужной информации.</w:t>
            </w:r>
          </w:p>
        </w:tc>
        <w:tc>
          <w:tcPr>
            <w:tcW w:w="3366" w:type="dxa"/>
          </w:tcPr>
          <w:p w:rsidR="00CA1926" w:rsidRPr="00131ADD" w:rsidRDefault="00CA1926" w:rsidP="00131ADD">
            <w:pPr>
              <w:pStyle w:val="TableParagraph"/>
              <w:spacing w:before="2"/>
              <w:ind w:left="32" w:firstLine="62"/>
              <w:rPr>
                <w:b/>
                <w:sz w:val="24"/>
                <w:lang w:val="ru-RU"/>
              </w:rPr>
            </w:pPr>
            <w:r w:rsidRPr="00337AE4">
              <w:rPr>
                <w:i/>
                <w:sz w:val="24"/>
                <w:lang w:val="ru-RU"/>
              </w:rPr>
              <w:t>поиска, справочные источники (включая двуязычные).</w:t>
            </w:r>
          </w:p>
        </w:tc>
      </w:tr>
      <w:tr w:rsidR="00131ADD" w:rsidRPr="00FA72C9" w:rsidTr="00131ADD">
        <w:trPr>
          <w:trHeight w:val="1143"/>
        </w:trPr>
        <w:tc>
          <w:tcPr>
            <w:tcW w:w="6382" w:type="dxa"/>
            <w:vMerge w:val="restart"/>
            <w:tcBorders>
              <w:top w:val="nil"/>
              <w:left w:val="nil"/>
              <w:bottom w:val="nil"/>
            </w:tcBorders>
          </w:tcPr>
          <w:p w:rsidR="00131ADD" w:rsidRPr="00337AE4" w:rsidRDefault="00131ADD" w:rsidP="00CA1926">
            <w:pPr>
              <w:pStyle w:val="TableParagraph"/>
              <w:tabs>
                <w:tab w:val="left" w:pos="248"/>
                <w:tab w:val="left" w:pos="4432"/>
              </w:tabs>
              <w:ind w:right="-15"/>
              <w:jc w:val="both"/>
              <w:rPr>
                <w:sz w:val="24"/>
                <w:lang w:val="ru-RU"/>
              </w:rPr>
            </w:pPr>
          </w:p>
        </w:tc>
        <w:tc>
          <w:tcPr>
            <w:tcW w:w="3366" w:type="dxa"/>
            <w:tcBorders>
              <w:top w:val="nil"/>
              <w:bottom w:val="nil"/>
              <w:right w:val="nil"/>
            </w:tcBorders>
          </w:tcPr>
          <w:p w:rsidR="00131ADD" w:rsidRPr="00337AE4" w:rsidRDefault="00131ADD">
            <w:pPr>
              <w:pStyle w:val="TableParagraph"/>
              <w:ind w:left="98" w:right="87"/>
              <w:jc w:val="both"/>
              <w:rPr>
                <w:i/>
                <w:sz w:val="24"/>
                <w:lang w:val="ru-RU"/>
              </w:rPr>
            </w:pPr>
          </w:p>
        </w:tc>
      </w:tr>
      <w:tr w:rsidR="00131ADD" w:rsidRPr="00FA72C9" w:rsidTr="00131ADD">
        <w:trPr>
          <w:trHeight w:val="523"/>
        </w:trPr>
        <w:tc>
          <w:tcPr>
            <w:tcW w:w="6382" w:type="dxa"/>
            <w:vMerge/>
            <w:tcBorders>
              <w:top w:val="nil"/>
              <w:left w:val="nil"/>
              <w:bottom w:val="nil"/>
            </w:tcBorders>
          </w:tcPr>
          <w:p w:rsidR="00131ADD" w:rsidRPr="00337AE4" w:rsidRDefault="00131ADD">
            <w:pPr>
              <w:rPr>
                <w:sz w:val="2"/>
                <w:szCs w:val="2"/>
                <w:lang w:val="ru-RU"/>
              </w:rPr>
            </w:pPr>
          </w:p>
        </w:tc>
        <w:tc>
          <w:tcPr>
            <w:tcW w:w="3366" w:type="dxa"/>
            <w:tcBorders>
              <w:top w:val="nil"/>
              <w:bottom w:val="nil"/>
              <w:right w:val="nil"/>
            </w:tcBorders>
          </w:tcPr>
          <w:p w:rsidR="00131ADD" w:rsidRPr="00131ADD" w:rsidRDefault="00131ADD">
            <w:pPr>
              <w:pStyle w:val="TableParagraph"/>
              <w:ind w:left="98"/>
              <w:rPr>
                <w:i/>
                <w:sz w:val="24"/>
                <w:lang w:val="ru-RU"/>
              </w:rPr>
            </w:pPr>
          </w:p>
        </w:tc>
      </w:tr>
    </w:tbl>
    <w:p w:rsidR="00222057" w:rsidRPr="00131ADD" w:rsidRDefault="00222057">
      <w:pPr>
        <w:rPr>
          <w:sz w:val="24"/>
          <w:lang w:val="ru-RU"/>
        </w:rPr>
        <w:sectPr w:rsidR="00222057" w:rsidRPr="00131ADD">
          <w:pgSz w:w="11900" w:h="16840"/>
          <w:pgMar w:top="84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83"/>
        <w:gridCol w:w="1397"/>
        <w:gridCol w:w="256"/>
        <w:gridCol w:w="1749"/>
      </w:tblGrid>
      <w:tr w:rsidR="00222057">
        <w:trPr>
          <w:trHeight w:val="267"/>
        </w:trPr>
        <w:tc>
          <w:tcPr>
            <w:tcW w:w="9785" w:type="dxa"/>
            <w:gridSpan w:val="4"/>
          </w:tcPr>
          <w:p w:rsidR="00222057" w:rsidRDefault="00337AE4">
            <w:pPr>
              <w:pStyle w:val="TableParagraph"/>
              <w:spacing w:line="248" w:lineRule="exact"/>
              <w:ind w:left="2395"/>
              <w:rPr>
                <w:b/>
                <w:sz w:val="24"/>
              </w:rPr>
            </w:pPr>
            <w:r>
              <w:rPr>
                <w:b/>
                <w:sz w:val="24"/>
              </w:rPr>
              <w:lastRenderedPageBreak/>
              <w:t>Коммуникация и социальное взаимодействие</w:t>
            </w:r>
          </w:p>
        </w:tc>
      </w:tr>
      <w:tr w:rsidR="00222057">
        <w:trPr>
          <w:trHeight w:val="544"/>
        </w:trPr>
        <w:tc>
          <w:tcPr>
            <w:tcW w:w="6383" w:type="dxa"/>
          </w:tcPr>
          <w:p w:rsidR="00222057" w:rsidRDefault="00337AE4">
            <w:pPr>
              <w:pStyle w:val="TableParagraph"/>
              <w:spacing w:line="260" w:lineRule="exact"/>
              <w:ind w:left="2023"/>
              <w:rPr>
                <w:b/>
                <w:sz w:val="24"/>
              </w:rPr>
            </w:pPr>
            <w:r>
              <w:rPr>
                <w:b/>
                <w:sz w:val="24"/>
              </w:rPr>
              <w:t>Выпускник научится</w:t>
            </w:r>
          </w:p>
        </w:tc>
        <w:tc>
          <w:tcPr>
            <w:tcW w:w="3402" w:type="dxa"/>
            <w:gridSpan w:val="3"/>
          </w:tcPr>
          <w:p w:rsidR="00222057" w:rsidRDefault="00337AE4">
            <w:pPr>
              <w:pStyle w:val="TableParagraph"/>
              <w:spacing w:line="260" w:lineRule="exact"/>
              <w:ind w:left="201" w:right="349"/>
              <w:jc w:val="center"/>
              <w:rPr>
                <w:b/>
                <w:sz w:val="24"/>
              </w:rPr>
            </w:pPr>
            <w:r>
              <w:rPr>
                <w:b/>
                <w:sz w:val="24"/>
              </w:rPr>
              <w:t>Выпускник получит</w:t>
            </w:r>
          </w:p>
          <w:p w:rsidR="00222057" w:rsidRDefault="00337AE4">
            <w:pPr>
              <w:pStyle w:val="TableParagraph"/>
              <w:spacing w:before="4" w:line="260" w:lineRule="exact"/>
              <w:ind w:left="190" w:right="349"/>
              <w:jc w:val="center"/>
              <w:rPr>
                <w:b/>
                <w:sz w:val="24"/>
              </w:rPr>
            </w:pPr>
            <w:r>
              <w:rPr>
                <w:b/>
                <w:sz w:val="24"/>
              </w:rPr>
              <w:t>возможность научиться</w:t>
            </w:r>
          </w:p>
        </w:tc>
      </w:tr>
      <w:tr w:rsidR="00222057">
        <w:trPr>
          <w:trHeight w:val="257"/>
        </w:trPr>
        <w:tc>
          <w:tcPr>
            <w:tcW w:w="6383" w:type="dxa"/>
            <w:tcBorders>
              <w:bottom w:val="nil"/>
            </w:tcBorders>
          </w:tcPr>
          <w:p w:rsidR="00222057" w:rsidRPr="00337AE4" w:rsidRDefault="00337AE4">
            <w:pPr>
              <w:pStyle w:val="TableParagraph"/>
              <w:spacing w:line="237" w:lineRule="exact"/>
              <w:ind w:left="134"/>
              <w:rPr>
                <w:sz w:val="24"/>
                <w:lang w:val="ru-RU"/>
              </w:rPr>
            </w:pPr>
            <w:r w:rsidRPr="00337AE4">
              <w:rPr>
                <w:sz w:val="24"/>
                <w:lang w:val="ru-RU"/>
              </w:rPr>
              <w:t>- выступать с аудиовидеоподдержкой, включая</w:t>
            </w:r>
            <w:r w:rsidRPr="00337AE4">
              <w:rPr>
                <w:spacing w:val="-33"/>
                <w:sz w:val="24"/>
                <w:lang w:val="ru-RU"/>
              </w:rPr>
              <w:t xml:space="preserve"> </w:t>
            </w:r>
            <w:r w:rsidRPr="00337AE4">
              <w:rPr>
                <w:sz w:val="24"/>
                <w:lang w:val="ru-RU"/>
              </w:rPr>
              <w:t>выступление</w:t>
            </w:r>
          </w:p>
        </w:tc>
        <w:tc>
          <w:tcPr>
            <w:tcW w:w="3402" w:type="dxa"/>
            <w:gridSpan w:val="3"/>
            <w:tcBorders>
              <w:bottom w:val="nil"/>
            </w:tcBorders>
          </w:tcPr>
          <w:p w:rsidR="00222057" w:rsidRDefault="00337AE4" w:rsidP="000C0F5B">
            <w:pPr>
              <w:pStyle w:val="TableParagraph"/>
              <w:numPr>
                <w:ilvl w:val="0"/>
                <w:numId w:val="695"/>
              </w:numPr>
              <w:tabs>
                <w:tab w:val="left" w:pos="226"/>
                <w:tab w:val="left" w:pos="3290"/>
              </w:tabs>
              <w:spacing w:line="237" w:lineRule="exact"/>
              <w:ind w:right="-15"/>
              <w:rPr>
                <w:i/>
                <w:sz w:val="24"/>
              </w:rPr>
            </w:pPr>
            <w:r>
              <w:rPr>
                <w:i/>
                <w:sz w:val="24"/>
              </w:rPr>
              <w:t>взаимодействовать</w:t>
            </w:r>
            <w:r>
              <w:rPr>
                <w:i/>
                <w:sz w:val="24"/>
              </w:rPr>
              <w:tab/>
              <w:t>в</w:t>
            </w:r>
          </w:p>
        </w:tc>
      </w:tr>
      <w:tr w:rsidR="00222057">
        <w:trPr>
          <w:trHeight w:val="272"/>
        </w:trPr>
        <w:tc>
          <w:tcPr>
            <w:tcW w:w="6383" w:type="dxa"/>
            <w:tcBorders>
              <w:top w:val="nil"/>
              <w:bottom w:val="nil"/>
            </w:tcBorders>
          </w:tcPr>
          <w:p w:rsidR="00222057" w:rsidRDefault="00337AE4">
            <w:pPr>
              <w:pStyle w:val="TableParagraph"/>
              <w:spacing w:line="252" w:lineRule="exact"/>
              <w:ind w:left="134"/>
              <w:rPr>
                <w:sz w:val="24"/>
              </w:rPr>
            </w:pPr>
            <w:r>
              <w:rPr>
                <w:sz w:val="24"/>
              </w:rPr>
              <w:t>перед дистанционной аудиторией;</w:t>
            </w:r>
          </w:p>
        </w:tc>
        <w:tc>
          <w:tcPr>
            <w:tcW w:w="3402" w:type="dxa"/>
            <w:gridSpan w:val="3"/>
            <w:tcBorders>
              <w:top w:val="nil"/>
              <w:bottom w:val="nil"/>
            </w:tcBorders>
          </w:tcPr>
          <w:p w:rsidR="00222057" w:rsidRDefault="00337AE4">
            <w:pPr>
              <w:pStyle w:val="TableParagraph"/>
              <w:tabs>
                <w:tab w:val="left" w:pos="1553"/>
              </w:tabs>
              <w:spacing w:line="252" w:lineRule="exact"/>
              <w:ind w:left="81" w:right="-15"/>
              <w:rPr>
                <w:i/>
                <w:sz w:val="24"/>
              </w:rPr>
            </w:pPr>
            <w:r>
              <w:rPr>
                <w:i/>
                <w:sz w:val="24"/>
              </w:rPr>
              <w:t>социальных</w:t>
            </w:r>
            <w:r>
              <w:rPr>
                <w:i/>
                <w:sz w:val="24"/>
              </w:rPr>
              <w:tab/>
              <w:t>сетях,</w:t>
            </w:r>
            <w:r>
              <w:rPr>
                <w:i/>
                <w:spacing w:val="56"/>
                <w:sz w:val="24"/>
              </w:rPr>
              <w:t xml:space="preserve"> </w:t>
            </w:r>
            <w:r>
              <w:rPr>
                <w:i/>
                <w:sz w:val="24"/>
              </w:rPr>
              <w:t>работать</w:t>
            </w:r>
          </w:p>
        </w:tc>
      </w:tr>
      <w:tr w:rsidR="00222057">
        <w:trPr>
          <w:trHeight w:val="276"/>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участвовать в обсуждении (аудиовидеофорум, текстовый</w:t>
            </w:r>
          </w:p>
        </w:tc>
        <w:tc>
          <w:tcPr>
            <w:tcW w:w="3402" w:type="dxa"/>
            <w:gridSpan w:val="3"/>
            <w:tcBorders>
              <w:top w:val="nil"/>
              <w:bottom w:val="nil"/>
            </w:tcBorders>
          </w:tcPr>
          <w:p w:rsidR="00222057" w:rsidRDefault="00337AE4">
            <w:pPr>
              <w:pStyle w:val="TableParagraph"/>
              <w:tabs>
                <w:tab w:val="left" w:pos="1401"/>
                <w:tab w:val="left" w:pos="2141"/>
              </w:tabs>
              <w:spacing w:line="256" w:lineRule="exact"/>
              <w:ind w:left="81" w:right="-29"/>
              <w:rPr>
                <w:i/>
                <w:sz w:val="24"/>
              </w:rPr>
            </w:pPr>
            <w:r>
              <w:rPr>
                <w:i/>
                <w:sz w:val="24"/>
              </w:rPr>
              <w:t xml:space="preserve">в </w:t>
            </w:r>
            <w:r>
              <w:rPr>
                <w:i/>
                <w:spacing w:val="58"/>
                <w:sz w:val="24"/>
              </w:rPr>
              <w:t xml:space="preserve"> </w:t>
            </w:r>
            <w:r>
              <w:rPr>
                <w:i/>
                <w:sz w:val="24"/>
              </w:rPr>
              <w:t>группе</w:t>
            </w:r>
            <w:r>
              <w:rPr>
                <w:i/>
                <w:sz w:val="24"/>
              </w:rPr>
              <w:tab/>
              <w:t>над</w:t>
            </w:r>
            <w:r>
              <w:rPr>
                <w:i/>
                <w:sz w:val="24"/>
              </w:rPr>
              <w:tab/>
              <w:t>сообщением</w:t>
            </w:r>
          </w:p>
        </w:tc>
      </w:tr>
      <w:tr w:rsidR="00222057">
        <w:trPr>
          <w:trHeight w:val="275"/>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форум) с использованием возможностей Интернета;</w:t>
            </w:r>
          </w:p>
        </w:tc>
        <w:tc>
          <w:tcPr>
            <w:tcW w:w="3402" w:type="dxa"/>
            <w:gridSpan w:val="3"/>
            <w:tcBorders>
              <w:top w:val="nil"/>
              <w:bottom w:val="nil"/>
            </w:tcBorders>
          </w:tcPr>
          <w:p w:rsidR="00222057" w:rsidRDefault="00337AE4">
            <w:pPr>
              <w:pStyle w:val="TableParagraph"/>
              <w:spacing w:line="256" w:lineRule="exact"/>
              <w:ind w:left="81"/>
              <w:rPr>
                <w:i/>
                <w:sz w:val="24"/>
              </w:rPr>
            </w:pPr>
            <w:r>
              <w:rPr>
                <w:i/>
                <w:sz w:val="24"/>
              </w:rPr>
              <w:t>(вики);</w:t>
            </w:r>
          </w:p>
        </w:tc>
      </w:tr>
      <w:tr w:rsidR="00222057">
        <w:trPr>
          <w:trHeight w:val="276"/>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использовать возможности электронной почты для</w:t>
            </w:r>
          </w:p>
        </w:tc>
        <w:tc>
          <w:tcPr>
            <w:tcW w:w="3402" w:type="dxa"/>
            <w:gridSpan w:val="3"/>
            <w:tcBorders>
              <w:top w:val="nil"/>
              <w:bottom w:val="nil"/>
            </w:tcBorders>
          </w:tcPr>
          <w:p w:rsidR="00222057" w:rsidRDefault="00337AE4" w:rsidP="000C0F5B">
            <w:pPr>
              <w:pStyle w:val="TableParagraph"/>
              <w:numPr>
                <w:ilvl w:val="0"/>
                <w:numId w:val="694"/>
              </w:numPr>
              <w:tabs>
                <w:tab w:val="left" w:pos="226"/>
                <w:tab w:val="left" w:pos="2081"/>
                <w:tab w:val="left" w:pos="3290"/>
              </w:tabs>
              <w:spacing w:line="256" w:lineRule="exact"/>
              <w:ind w:right="-15"/>
              <w:rPr>
                <w:i/>
                <w:sz w:val="24"/>
              </w:rPr>
            </w:pPr>
            <w:r>
              <w:rPr>
                <w:i/>
                <w:sz w:val="24"/>
              </w:rPr>
              <w:t>участвовать</w:t>
            </w:r>
            <w:r>
              <w:rPr>
                <w:i/>
                <w:spacing w:val="55"/>
                <w:sz w:val="24"/>
              </w:rPr>
              <w:t xml:space="preserve"> </w:t>
            </w:r>
            <w:r>
              <w:rPr>
                <w:i/>
                <w:sz w:val="24"/>
              </w:rPr>
              <w:t>в</w:t>
            </w:r>
            <w:r>
              <w:rPr>
                <w:i/>
                <w:sz w:val="24"/>
              </w:rPr>
              <w:tab/>
              <w:t>форумах</w:t>
            </w:r>
            <w:r>
              <w:rPr>
                <w:i/>
                <w:sz w:val="24"/>
              </w:rPr>
              <w:tab/>
              <w:t>в</w:t>
            </w:r>
          </w:p>
        </w:tc>
      </w:tr>
      <w:tr w:rsidR="00222057">
        <w:trPr>
          <w:trHeight w:val="275"/>
        </w:trPr>
        <w:tc>
          <w:tcPr>
            <w:tcW w:w="6383" w:type="dxa"/>
            <w:tcBorders>
              <w:top w:val="nil"/>
              <w:bottom w:val="nil"/>
            </w:tcBorders>
          </w:tcPr>
          <w:p w:rsidR="00222057" w:rsidRDefault="00337AE4">
            <w:pPr>
              <w:pStyle w:val="TableParagraph"/>
              <w:spacing w:line="256" w:lineRule="exact"/>
              <w:ind w:left="134"/>
              <w:rPr>
                <w:sz w:val="24"/>
              </w:rPr>
            </w:pPr>
            <w:r>
              <w:rPr>
                <w:sz w:val="24"/>
              </w:rPr>
              <w:t>информационного обмена;</w:t>
            </w:r>
          </w:p>
        </w:tc>
        <w:tc>
          <w:tcPr>
            <w:tcW w:w="3402" w:type="dxa"/>
            <w:gridSpan w:val="3"/>
            <w:tcBorders>
              <w:top w:val="nil"/>
              <w:bottom w:val="nil"/>
            </w:tcBorders>
          </w:tcPr>
          <w:p w:rsidR="00222057" w:rsidRDefault="00337AE4">
            <w:pPr>
              <w:pStyle w:val="TableParagraph"/>
              <w:tabs>
                <w:tab w:val="left" w:pos="1593"/>
              </w:tabs>
              <w:spacing w:line="256" w:lineRule="exact"/>
              <w:ind w:left="81" w:right="-15"/>
              <w:rPr>
                <w:i/>
                <w:sz w:val="24"/>
              </w:rPr>
            </w:pPr>
            <w:r>
              <w:rPr>
                <w:i/>
                <w:sz w:val="24"/>
              </w:rPr>
              <w:t>социальных</w:t>
            </w:r>
            <w:r>
              <w:rPr>
                <w:i/>
                <w:sz w:val="24"/>
              </w:rPr>
              <w:tab/>
              <w:t>образовательных</w:t>
            </w:r>
          </w:p>
        </w:tc>
      </w:tr>
      <w:tr w:rsidR="00222057">
        <w:trPr>
          <w:trHeight w:val="275"/>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вести личный дневник (блог) с использованием</w:t>
            </w:r>
          </w:p>
        </w:tc>
        <w:tc>
          <w:tcPr>
            <w:tcW w:w="3402" w:type="dxa"/>
            <w:gridSpan w:val="3"/>
            <w:tcBorders>
              <w:top w:val="nil"/>
              <w:bottom w:val="nil"/>
            </w:tcBorders>
          </w:tcPr>
          <w:p w:rsidR="00222057" w:rsidRDefault="00337AE4">
            <w:pPr>
              <w:pStyle w:val="TableParagraph"/>
              <w:spacing w:line="256" w:lineRule="exact"/>
              <w:ind w:left="81"/>
              <w:rPr>
                <w:i/>
                <w:sz w:val="24"/>
              </w:rPr>
            </w:pPr>
            <w:r>
              <w:rPr>
                <w:i/>
                <w:sz w:val="24"/>
              </w:rPr>
              <w:t>сетях;</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возможностей Интернета;</w:t>
            </w:r>
          </w:p>
        </w:tc>
        <w:tc>
          <w:tcPr>
            <w:tcW w:w="3402" w:type="dxa"/>
            <w:gridSpan w:val="3"/>
            <w:tcBorders>
              <w:top w:val="nil"/>
              <w:bottom w:val="nil"/>
            </w:tcBorders>
          </w:tcPr>
          <w:p w:rsidR="00222057" w:rsidRDefault="00337AE4" w:rsidP="000C0F5B">
            <w:pPr>
              <w:pStyle w:val="TableParagraph"/>
              <w:numPr>
                <w:ilvl w:val="0"/>
                <w:numId w:val="693"/>
              </w:numPr>
              <w:tabs>
                <w:tab w:val="left" w:pos="226"/>
                <w:tab w:val="left" w:pos="3286"/>
              </w:tabs>
              <w:spacing w:line="256" w:lineRule="exact"/>
              <w:ind w:right="-15"/>
              <w:rPr>
                <w:i/>
                <w:sz w:val="24"/>
              </w:rPr>
            </w:pPr>
            <w:r>
              <w:rPr>
                <w:i/>
                <w:sz w:val="24"/>
              </w:rPr>
              <w:t>взаимодействовать</w:t>
            </w:r>
            <w:r>
              <w:rPr>
                <w:i/>
                <w:sz w:val="24"/>
              </w:rPr>
              <w:tab/>
              <w:t>с</w:t>
            </w:r>
          </w:p>
        </w:tc>
      </w:tr>
      <w:tr w:rsidR="00222057">
        <w:trPr>
          <w:trHeight w:val="275"/>
        </w:trPr>
        <w:tc>
          <w:tcPr>
            <w:tcW w:w="6383" w:type="dxa"/>
            <w:tcBorders>
              <w:top w:val="nil"/>
              <w:bottom w:val="nil"/>
            </w:tcBorders>
          </w:tcPr>
          <w:p w:rsidR="00222057" w:rsidRDefault="00337AE4">
            <w:pPr>
              <w:pStyle w:val="TableParagraph"/>
              <w:spacing w:line="256" w:lineRule="exact"/>
              <w:ind w:left="134"/>
              <w:rPr>
                <w:sz w:val="24"/>
              </w:rPr>
            </w:pPr>
            <w:r>
              <w:rPr>
                <w:sz w:val="24"/>
              </w:rPr>
              <w:t>- осуществлятьобразовательноевзаимодействиев</w:t>
            </w:r>
          </w:p>
        </w:tc>
        <w:tc>
          <w:tcPr>
            <w:tcW w:w="3402" w:type="dxa"/>
            <w:gridSpan w:val="3"/>
            <w:tcBorders>
              <w:top w:val="nil"/>
              <w:bottom w:val="nil"/>
            </w:tcBorders>
          </w:tcPr>
          <w:p w:rsidR="00222057" w:rsidRDefault="00337AE4">
            <w:pPr>
              <w:pStyle w:val="TableParagraph"/>
              <w:spacing w:line="256" w:lineRule="exact"/>
              <w:ind w:left="81"/>
              <w:rPr>
                <w:i/>
                <w:sz w:val="24"/>
              </w:rPr>
            </w:pPr>
            <w:r>
              <w:rPr>
                <w:i/>
                <w:sz w:val="24"/>
              </w:rPr>
              <w:t>партнѐрами с использованием</w:t>
            </w:r>
          </w:p>
        </w:tc>
      </w:tr>
      <w:tr w:rsidR="00222057">
        <w:trPr>
          <w:trHeight w:val="276"/>
        </w:trPr>
        <w:tc>
          <w:tcPr>
            <w:tcW w:w="6383" w:type="dxa"/>
            <w:tcBorders>
              <w:top w:val="nil"/>
              <w:bottom w:val="nil"/>
            </w:tcBorders>
          </w:tcPr>
          <w:p w:rsidR="00222057" w:rsidRDefault="00337AE4">
            <w:pPr>
              <w:pStyle w:val="TableParagraph"/>
              <w:tabs>
                <w:tab w:val="left" w:pos="2503"/>
                <w:tab w:val="left" w:pos="4563"/>
              </w:tabs>
              <w:spacing w:line="256" w:lineRule="exact"/>
              <w:ind w:left="134" w:right="-29"/>
              <w:rPr>
                <w:sz w:val="24"/>
              </w:rPr>
            </w:pPr>
            <w:r>
              <w:rPr>
                <w:sz w:val="24"/>
              </w:rPr>
              <w:t>информационном</w:t>
            </w:r>
            <w:r>
              <w:rPr>
                <w:sz w:val="24"/>
              </w:rPr>
              <w:tab/>
              <w:t>пространстве</w:t>
            </w:r>
            <w:r>
              <w:rPr>
                <w:sz w:val="24"/>
              </w:rPr>
              <w:tab/>
              <w:t>образовательного</w:t>
            </w:r>
          </w:p>
        </w:tc>
        <w:tc>
          <w:tcPr>
            <w:tcW w:w="3402" w:type="dxa"/>
            <w:gridSpan w:val="3"/>
            <w:tcBorders>
              <w:top w:val="nil"/>
              <w:bottom w:val="nil"/>
            </w:tcBorders>
          </w:tcPr>
          <w:p w:rsidR="00222057" w:rsidRDefault="00337AE4">
            <w:pPr>
              <w:pStyle w:val="TableParagraph"/>
              <w:tabs>
                <w:tab w:val="left" w:pos="2181"/>
              </w:tabs>
              <w:spacing w:line="256" w:lineRule="exact"/>
              <w:ind w:left="81" w:right="-15"/>
              <w:rPr>
                <w:i/>
                <w:sz w:val="24"/>
              </w:rPr>
            </w:pPr>
            <w:r>
              <w:rPr>
                <w:i/>
                <w:sz w:val="24"/>
              </w:rPr>
              <w:t>возможностей</w:t>
            </w:r>
            <w:r>
              <w:rPr>
                <w:i/>
                <w:sz w:val="24"/>
              </w:rPr>
              <w:tab/>
              <w:t>Интернета</w:t>
            </w:r>
          </w:p>
        </w:tc>
      </w:tr>
      <w:tr w:rsidR="00222057">
        <w:trPr>
          <w:trHeight w:val="276"/>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учреждения (получение и выполнение заданий, получение</w:t>
            </w:r>
          </w:p>
        </w:tc>
        <w:tc>
          <w:tcPr>
            <w:tcW w:w="3402" w:type="dxa"/>
            <w:gridSpan w:val="3"/>
            <w:tcBorders>
              <w:top w:val="nil"/>
              <w:bottom w:val="nil"/>
            </w:tcBorders>
          </w:tcPr>
          <w:p w:rsidR="00222057" w:rsidRDefault="00337AE4">
            <w:pPr>
              <w:pStyle w:val="TableParagraph"/>
              <w:tabs>
                <w:tab w:val="left" w:pos="1361"/>
                <w:tab w:val="left" w:pos="2038"/>
              </w:tabs>
              <w:spacing w:line="256" w:lineRule="exact"/>
              <w:ind w:left="81" w:right="-15"/>
              <w:rPr>
                <w:i/>
                <w:sz w:val="24"/>
              </w:rPr>
            </w:pPr>
            <w:r>
              <w:rPr>
                <w:i/>
                <w:sz w:val="24"/>
              </w:rPr>
              <w:t>(игровое</w:t>
            </w:r>
            <w:r>
              <w:rPr>
                <w:i/>
                <w:sz w:val="24"/>
              </w:rPr>
              <w:tab/>
              <w:t>и</w:t>
            </w:r>
            <w:r>
              <w:rPr>
                <w:i/>
                <w:sz w:val="24"/>
              </w:rPr>
              <w:tab/>
            </w:r>
            <w:r>
              <w:rPr>
                <w:i/>
                <w:spacing w:val="2"/>
                <w:w w:val="95"/>
                <w:sz w:val="24"/>
              </w:rPr>
              <w:t>театральное</w:t>
            </w:r>
          </w:p>
        </w:tc>
      </w:tr>
      <w:tr w:rsidR="00222057">
        <w:trPr>
          <w:trHeight w:val="275"/>
        </w:trPr>
        <w:tc>
          <w:tcPr>
            <w:tcW w:w="6383" w:type="dxa"/>
            <w:tcBorders>
              <w:top w:val="nil"/>
              <w:bottom w:val="nil"/>
            </w:tcBorders>
          </w:tcPr>
          <w:p w:rsidR="00222057" w:rsidRDefault="00337AE4">
            <w:pPr>
              <w:pStyle w:val="TableParagraph"/>
              <w:tabs>
                <w:tab w:val="left" w:pos="2043"/>
                <w:tab w:val="left" w:pos="4463"/>
                <w:tab w:val="left" w:pos="5559"/>
              </w:tabs>
              <w:spacing w:line="256" w:lineRule="exact"/>
              <w:ind w:left="134"/>
              <w:rPr>
                <w:sz w:val="24"/>
              </w:rPr>
            </w:pPr>
            <w:r>
              <w:rPr>
                <w:sz w:val="24"/>
              </w:rPr>
              <w:t>комментариев,</w:t>
            </w:r>
            <w:r>
              <w:rPr>
                <w:sz w:val="24"/>
              </w:rPr>
              <w:tab/>
              <w:t>совершенствование</w:t>
            </w:r>
            <w:r>
              <w:rPr>
                <w:sz w:val="24"/>
              </w:rPr>
              <w:tab/>
              <w:t>своей</w:t>
            </w:r>
            <w:r>
              <w:rPr>
                <w:sz w:val="24"/>
              </w:rPr>
              <w:tab/>
              <w:t>работы,</w:t>
            </w:r>
          </w:p>
        </w:tc>
        <w:tc>
          <w:tcPr>
            <w:tcW w:w="3402" w:type="dxa"/>
            <w:gridSpan w:val="3"/>
            <w:tcBorders>
              <w:top w:val="nil"/>
              <w:bottom w:val="nil"/>
            </w:tcBorders>
          </w:tcPr>
          <w:p w:rsidR="00222057" w:rsidRDefault="00337AE4">
            <w:pPr>
              <w:pStyle w:val="TableParagraph"/>
              <w:spacing w:line="256" w:lineRule="exact"/>
              <w:ind w:left="81"/>
              <w:rPr>
                <w:i/>
                <w:sz w:val="24"/>
              </w:rPr>
            </w:pPr>
            <w:r>
              <w:rPr>
                <w:i/>
                <w:sz w:val="24"/>
              </w:rPr>
              <w:t>взаимодействие).</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формирование портфолио);</w:t>
            </w:r>
          </w:p>
        </w:tc>
        <w:tc>
          <w:tcPr>
            <w:tcW w:w="3402" w:type="dxa"/>
            <w:gridSpan w:val="3"/>
            <w:tcBorders>
              <w:top w:val="nil"/>
              <w:bottom w:val="nil"/>
            </w:tcBorders>
          </w:tcPr>
          <w:p w:rsidR="00222057" w:rsidRDefault="00222057">
            <w:pPr>
              <w:pStyle w:val="TableParagraph"/>
              <w:rPr>
                <w:sz w:val="20"/>
              </w:rPr>
            </w:pPr>
          </w:p>
        </w:tc>
      </w:tr>
      <w:tr w:rsidR="00222057" w:rsidRPr="00FA72C9">
        <w:trPr>
          <w:trHeight w:val="275"/>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соблюдать нормы информационной культуры, этики и</w:t>
            </w:r>
          </w:p>
        </w:tc>
        <w:tc>
          <w:tcPr>
            <w:tcW w:w="3402" w:type="dxa"/>
            <w:gridSpan w:val="3"/>
            <w:tcBorders>
              <w:top w:val="nil"/>
              <w:bottom w:val="nil"/>
            </w:tcBorders>
          </w:tcPr>
          <w:p w:rsidR="00222057" w:rsidRPr="00337AE4" w:rsidRDefault="00222057">
            <w:pPr>
              <w:pStyle w:val="TableParagraph"/>
              <w:rPr>
                <w:sz w:val="20"/>
                <w:lang w:val="ru-RU"/>
              </w:rPr>
            </w:pPr>
          </w:p>
        </w:tc>
      </w:tr>
      <w:tr w:rsidR="00222057" w:rsidRPr="00FA72C9">
        <w:trPr>
          <w:trHeight w:val="280"/>
        </w:trPr>
        <w:tc>
          <w:tcPr>
            <w:tcW w:w="6383" w:type="dxa"/>
            <w:tcBorders>
              <w:top w:val="nil"/>
              <w:bottom w:val="nil"/>
            </w:tcBorders>
          </w:tcPr>
          <w:p w:rsidR="00222057" w:rsidRPr="00337AE4" w:rsidRDefault="00337AE4">
            <w:pPr>
              <w:pStyle w:val="TableParagraph"/>
              <w:spacing w:line="260" w:lineRule="exact"/>
              <w:ind w:left="134"/>
              <w:rPr>
                <w:sz w:val="24"/>
                <w:lang w:val="ru-RU"/>
              </w:rPr>
            </w:pPr>
            <w:r w:rsidRPr="00337AE4">
              <w:rPr>
                <w:sz w:val="24"/>
                <w:lang w:val="ru-RU"/>
              </w:rPr>
              <w:t>права; с уважением относиться к частной информации и</w:t>
            </w:r>
          </w:p>
        </w:tc>
        <w:tc>
          <w:tcPr>
            <w:tcW w:w="3402" w:type="dxa"/>
            <w:gridSpan w:val="3"/>
            <w:tcBorders>
              <w:top w:val="nil"/>
              <w:bottom w:val="nil"/>
            </w:tcBorders>
          </w:tcPr>
          <w:p w:rsidR="00222057" w:rsidRPr="00337AE4" w:rsidRDefault="00222057">
            <w:pPr>
              <w:pStyle w:val="TableParagraph"/>
              <w:rPr>
                <w:sz w:val="20"/>
                <w:lang w:val="ru-RU"/>
              </w:rPr>
            </w:pPr>
          </w:p>
        </w:tc>
      </w:tr>
      <w:tr w:rsidR="00222057">
        <w:trPr>
          <w:trHeight w:val="282"/>
        </w:trPr>
        <w:tc>
          <w:tcPr>
            <w:tcW w:w="6383" w:type="dxa"/>
            <w:tcBorders>
              <w:top w:val="nil"/>
            </w:tcBorders>
          </w:tcPr>
          <w:p w:rsidR="00222057" w:rsidRDefault="00337AE4">
            <w:pPr>
              <w:pStyle w:val="TableParagraph"/>
              <w:spacing w:line="263" w:lineRule="exact"/>
              <w:ind w:left="134"/>
              <w:rPr>
                <w:sz w:val="24"/>
              </w:rPr>
            </w:pPr>
            <w:r>
              <w:rPr>
                <w:sz w:val="24"/>
              </w:rPr>
              <w:t>информационным правам других людей.</w:t>
            </w:r>
          </w:p>
        </w:tc>
        <w:tc>
          <w:tcPr>
            <w:tcW w:w="3402" w:type="dxa"/>
            <w:gridSpan w:val="3"/>
            <w:tcBorders>
              <w:top w:val="nil"/>
            </w:tcBorders>
          </w:tcPr>
          <w:p w:rsidR="00222057" w:rsidRDefault="00222057">
            <w:pPr>
              <w:pStyle w:val="TableParagraph"/>
              <w:rPr>
                <w:sz w:val="20"/>
              </w:rPr>
            </w:pPr>
          </w:p>
        </w:tc>
      </w:tr>
      <w:tr w:rsidR="00222057" w:rsidRPr="00FA72C9">
        <w:trPr>
          <w:trHeight w:val="267"/>
        </w:trPr>
        <w:tc>
          <w:tcPr>
            <w:tcW w:w="9785" w:type="dxa"/>
            <w:gridSpan w:val="4"/>
          </w:tcPr>
          <w:p w:rsidR="00222057" w:rsidRPr="00337AE4" w:rsidRDefault="00337AE4">
            <w:pPr>
              <w:pStyle w:val="TableParagraph"/>
              <w:spacing w:line="248" w:lineRule="exact"/>
              <w:ind w:left="2451"/>
              <w:rPr>
                <w:b/>
                <w:sz w:val="24"/>
                <w:lang w:val="ru-RU"/>
              </w:rPr>
            </w:pPr>
            <w:r w:rsidRPr="00337AE4">
              <w:rPr>
                <w:b/>
                <w:sz w:val="24"/>
                <w:lang w:val="ru-RU"/>
              </w:rPr>
              <w:t>Поиск и организация хранения информации</w:t>
            </w:r>
          </w:p>
        </w:tc>
      </w:tr>
      <w:tr w:rsidR="00222057">
        <w:trPr>
          <w:trHeight w:val="540"/>
        </w:trPr>
        <w:tc>
          <w:tcPr>
            <w:tcW w:w="6383" w:type="dxa"/>
          </w:tcPr>
          <w:p w:rsidR="00222057" w:rsidRDefault="00337AE4">
            <w:pPr>
              <w:pStyle w:val="TableParagraph"/>
              <w:spacing w:line="260" w:lineRule="exact"/>
              <w:ind w:left="2023"/>
              <w:rPr>
                <w:b/>
                <w:sz w:val="24"/>
              </w:rPr>
            </w:pPr>
            <w:r>
              <w:rPr>
                <w:b/>
                <w:sz w:val="24"/>
              </w:rPr>
              <w:t>Выпускник научится</w:t>
            </w:r>
          </w:p>
        </w:tc>
        <w:tc>
          <w:tcPr>
            <w:tcW w:w="3402" w:type="dxa"/>
            <w:gridSpan w:val="3"/>
          </w:tcPr>
          <w:p w:rsidR="00222057" w:rsidRDefault="00337AE4">
            <w:pPr>
              <w:pStyle w:val="TableParagraph"/>
              <w:spacing w:line="260" w:lineRule="exact"/>
              <w:ind w:left="201" w:right="349"/>
              <w:jc w:val="center"/>
              <w:rPr>
                <w:b/>
                <w:sz w:val="24"/>
              </w:rPr>
            </w:pPr>
            <w:r>
              <w:rPr>
                <w:b/>
                <w:sz w:val="24"/>
              </w:rPr>
              <w:t>Выпускник получит</w:t>
            </w:r>
          </w:p>
          <w:p w:rsidR="00222057" w:rsidRDefault="00337AE4">
            <w:pPr>
              <w:pStyle w:val="TableParagraph"/>
              <w:spacing w:line="260" w:lineRule="exact"/>
              <w:ind w:left="190" w:right="349"/>
              <w:jc w:val="center"/>
              <w:rPr>
                <w:b/>
                <w:sz w:val="24"/>
              </w:rPr>
            </w:pPr>
            <w:r>
              <w:rPr>
                <w:b/>
                <w:sz w:val="24"/>
              </w:rPr>
              <w:t>возможность научиться</w:t>
            </w:r>
          </w:p>
        </w:tc>
      </w:tr>
      <w:tr w:rsidR="00222057" w:rsidRPr="00FA72C9">
        <w:trPr>
          <w:trHeight w:val="4128"/>
        </w:trPr>
        <w:tc>
          <w:tcPr>
            <w:tcW w:w="6383" w:type="dxa"/>
          </w:tcPr>
          <w:p w:rsidR="00222057" w:rsidRPr="00337AE4" w:rsidRDefault="00337AE4" w:rsidP="000C0F5B">
            <w:pPr>
              <w:pStyle w:val="TableParagraph"/>
              <w:numPr>
                <w:ilvl w:val="0"/>
                <w:numId w:val="692"/>
              </w:numPr>
              <w:tabs>
                <w:tab w:val="left" w:pos="270"/>
              </w:tabs>
              <w:spacing w:line="254" w:lineRule="exact"/>
              <w:ind w:firstLine="0"/>
              <w:rPr>
                <w:sz w:val="24"/>
                <w:lang w:val="ru-RU"/>
              </w:rPr>
            </w:pPr>
            <w:r w:rsidRPr="00337AE4">
              <w:rPr>
                <w:sz w:val="24"/>
                <w:lang w:val="ru-RU"/>
              </w:rPr>
              <w:t>использовать различные приѐмы поиска информации</w:t>
            </w:r>
            <w:r w:rsidRPr="00337AE4">
              <w:rPr>
                <w:spacing w:val="17"/>
                <w:sz w:val="24"/>
                <w:lang w:val="ru-RU"/>
              </w:rPr>
              <w:t xml:space="preserve"> </w:t>
            </w:r>
            <w:r w:rsidRPr="00337AE4">
              <w:rPr>
                <w:sz w:val="24"/>
                <w:lang w:val="ru-RU"/>
              </w:rPr>
              <w:t>в</w:t>
            </w:r>
          </w:p>
          <w:p w:rsidR="00222057" w:rsidRPr="00337AE4" w:rsidRDefault="00337AE4">
            <w:pPr>
              <w:pStyle w:val="TableParagraph"/>
              <w:ind w:left="134" w:right="329"/>
              <w:rPr>
                <w:sz w:val="24"/>
                <w:lang w:val="ru-RU"/>
              </w:rPr>
            </w:pPr>
            <w:r w:rsidRPr="00337AE4">
              <w:rPr>
                <w:sz w:val="24"/>
                <w:lang w:val="ru-RU"/>
              </w:rPr>
              <w:t>Интернете, поисковые сервисы, строить запросы для поиска информации и анализировать результаты поиска;</w:t>
            </w:r>
          </w:p>
          <w:p w:rsidR="00222057" w:rsidRPr="00337AE4" w:rsidRDefault="00337AE4" w:rsidP="000C0F5B">
            <w:pPr>
              <w:pStyle w:val="TableParagraph"/>
              <w:numPr>
                <w:ilvl w:val="0"/>
                <w:numId w:val="692"/>
              </w:numPr>
              <w:tabs>
                <w:tab w:val="left" w:pos="270"/>
                <w:tab w:val="left" w:pos="2023"/>
                <w:tab w:val="left" w:pos="3223"/>
                <w:tab w:val="left" w:pos="4447"/>
                <w:tab w:val="left" w:pos="6140"/>
              </w:tabs>
              <w:ind w:right="-15" w:firstLine="0"/>
              <w:rPr>
                <w:sz w:val="24"/>
                <w:lang w:val="ru-RU"/>
              </w:rPr>
            </w:pPr>
            <w:r w:rsidRPr="00337AE4">
              <w:rPr>
                <w:sz w:val="24"/>
                <w:lang w:val="ru-RU"/>
              </w:rPr>
              <w:t>использовать</w:t>
            </w:r>
            <w:r w:rsidRPr="00337AE4">
              <w:rPr>
                <w:sz w:val="24"/>
                <w:lang w:val="ru-RU"/>
              </w:rPr>
              <w:tab/>
            </w:r>
            <w:r w:rsidRPr="00337AE4">
              <w:rPr>
                <w:w w:val="95"/>
                <w:sz w:val="24"/>
                <w:lang w:val="ru-RU"/>
              </w:rPr>
              <w:t>приѐмы</w:t>
            </w:r>
            <w:r w:rsidRPr="00337AE4">
              <w:rPr>
                <w:w w:val="95"/>
                <w:sz w:val="24"/>
                <w:lang w:val="ru-RU"/>
              </w:rPr>
              <w:tab/>
            </w:r>
            <w:r w:rsidRPr="00337AE4">
              <w:rPr>
                <w:sz w:val="24"/>
                <w:lang w:val="ru-RU"/>
              </w:rPr>
              <w:t>поиска</w:t>
            </w:r>
            <w:r w:rsidRPr="00337AE4">
              <w:rPr>
                <w:sz w:val="24"/>
                <w:lang w:val="ru-RU"/>
              </w:rPr>
              <w:tab/>
              <w:t>информации</w:t>
            </w:r>
            <w:r w:rsidRPr="00337AE4">
              <w:rPr>
                <w:sz w:val="24"/>
                <w:lang w:val="ru-RU"/>
              </w:rPr>
              <w:tab/>
              <w:t>на персональном компьютере, в информационной среде учреждения и в образовательном</w:t>
            </w:r>
            <w:r w:rsidRPr="00337AE4">
              <w:rPr>
                <w:spacing w:val="-5"/>
                <w:sz w:val="24"/>
                <w:lang w:val="ru-RU"/>
              </w:rPr>
              <w:t xml:space="preserve"> </w:t>
            </w:r>
            <w:r w:rsidRPr="00337AE4">
              <w:rPr>
                <w:sz w:val="24"/>
                <w:lang w:val="ru-RU"/>
              </w:rPr>
              <w:t>пространстве;</w:t>
            </w:r>
          </w:p>
          <w:p w:rsidR="00222057" w:rsidRPr="00337AE4" w:rsidRDefault="00337AE4" w:rsidP="000C0F5B">
            <w:pPr>
              <w:pStyle w:val="TableParagraph"/>
              <w:numPr>
                <w:ilvl w:val="0"/>
                <w:numId w:val="692"/>
              </w:numPr>
              <w:tabs>
                <w:tab w:val="left" w:pos="270"/>
              </w:tabs>
              <w:spacing w:line="244" w:lineRule="auto"/>
              <w:ind w:right="443" w:firstLine="0"/>
              <w:rPr>
                <w:sz w:val="24"/>
                <w:lang w:val="ru-RU"/>
              </w:rPr>
            </w:pPr>
            <w:r w:rsidRPr="00337AE4">
              <w:rPr>
                <w:sz w:val="24"/>
                <w:lang w:val="ru-RU"/>
              </w:rPr>
              <w:t>использовать различные библиотечные, в том числе электронные, каталоги для поиска необходимых</w:t>
            </w:r>
            <w:r w:rsidRPr="00337AE4">
              <w:rPr>
                <w:spacing w:val="-12"/>
                <w:sz w:val="24"/>
                <w:lang w:val="ru-RU"/>
              </w:rPr>
              <w:t xml:space="preserve"> </w:t>
            </w:r>
            <w:r w:rsidRPr="00337AE4">
              <w:rPr>
                <w:sz w:val="24"/>
                <w:lang w:val="ru-RU"/>
              </w:rPr>
              <w:t>книг;</w:t>
            </w:r>
          </w:p>
          <w:p w:rsidR="00222057" w:rsidRPr="00337AE4" w:rsidRDefault="00337AE4" w:rsidP="000C0F5B">
            <w:pPr>
              <w:pStyle w:val="TableParagraph"/>
              <w:numPr>
                <w:ilvl w:val="0"/>
                <w:numId w:val="692"/>
              </w:numPr>
              <w:tabs>
                <w:tab w:val="left" w:pos="270"/>
              </w:tabs>
              <w:ind w:right="133" w:firstLine="0"/>
              <w:rPr>
                <w:sz w:val="24"/>
                <w:lang w:val="ru-RU"/>
              </w:rPr>
            </w:pPr>
            <w:r w:rsidRPr="00337AE4">
              <w:rPr>
                <w:sz w:val="24"/>
                <w:lang w:val="ru-RU"/>
              </w:rPr>
              <w:t>искать информацию в различных базах данных, создавать и заполнять базы данных, в частности использовать различные определители;</w:t>
            </w:r>
          </w:p>
          <w:p w:rsidR="00222057" w:rsidRPr="00337AE4" w:rsidRDefault="00337AE4" w:rsidP="000C0F5B">
            <w:pPr>
              <w:pStyle w:val="TableParagraph"/>
              <w:numPr>
                <w:ilvl w:val="0"/>
                <w:numId w:val="692"/>
              </w:numPr>
              <w:tabs>
                <w:tab w:val="left" w:pos="270"/>
                <w:tab w:val="left" w:pos="1362"/>
                <w:tab w:val="left" w:pos="2423"/>
                <w:tab w:val="left" w:pos="3603"/>
                <w:tab w:val="left" w:pos="4603"/>
                <w:tab w:val="left" w:pos="5271"/>
              </w:tabs>
              <w:ind w:right="-15" w:firstLine="0"/>
              <w:rPr>
                <w:sz w:val="24"/>
                <w:lang w:val="ru-RU"/>
              </w:rPr>
            </w:pPr>
            <w:r w:rsidRPr="00337AE4">
              <w:rPr>
                <w:sz w:val="24"/>
                <w:lang w:val="ru-RU"/>
              </w:rPr>
              <w:t>формировать</w:t>
            </w:r>
            <w:r w:rsidRPr="00337AE4">
              <w:rPr>
                <w:sz w:val="24"/>
                <w:lang w:val="ru-RU"/>
              </w:rPr>
              <w:tab/>
              <w:t>собственное</w:t>
            </w:r>
            <w:r w:rsidRPr="00337AE4">
              <w:rPr>
                <w:sz w:val="24"/>
                <w:lang w:val="ru-RU"/>
              </w:rPr>
              <w:tab/>
              <w:t>информационное пространство: создавать системы папок и размещать в них нужные</w:t>
            </w:r>
            <w:r w:rsidRPr="00337AE4">
              <w:rPr>
                <w:sz w:val="24"/>
                <w:lang w:val="ru-RU"/>
              </w:rPr>
              <w:tab/>
              <w:t>информационные</w:t>
            </w:r>
            <w:r w:rsidRPr="00337AE4">
              <w:rPr>
                <w:sz w:val="24"/>
                <w:lang w:val="ru-RU"/>
              </w:rPr>
              <w:tab/>
              <w:t>источники,</w:t>
            </w:r>
            <w:r w:rsidRPr="00337AE4">
              <w:rPr>
                <w:sz w:val="24"/>
                <w:lang w:val="ru-RU"/>
              </w:rPr>
              <w:tab/>
              <w:t>размещать</w:t>
            </w:r>
          </w:p>
          <w:p w:rsidR="00222057" w:rsidRDefault="00337AE4">
            <w:pPr>
              <w:pStyle w:val="TableParagraph"/>
              <w:spacing w:line="264" w:lineRule="exact"/>
              <w:ind w:left="134"/>
              <w:rPr>
                <w:sz w:val="24"/>
              </w:rPr>
            </w:pPr>
            <w:r>
              <w:rPr>
                <w:sz w:val="24"/>
              </w:rPr>
              <w:t>информацию в Интернете.</w:t>
            </w:r>
          </w:p>
        </w:tc>
        <w:tc>
          <w:tcPr>
            <w:tcW w:w="3402" w:type="dxa"/>
            <w:gridSpan w:val="3"/>
          </w:tcPr>
          <w:p w:rsidR="00222057" w:rsidRDefault="00337AE4" w:rsidP="000C0F5B">
            <w:pPr>
              <w:pStyle w:val="TableParagraph"/>
              <w:numPr>
                <w:ilvl w:val="0"/>
                <w:numId w:val="691"/>
              </w:numPr>
              <w:tabs>
                <w:tab w:val="left" w:pos="226"/>
                <w:tab w:val="left" w:pos="1701"/>
                <w:tab w:val="left" w:pos="2321"/>
              </w:tabs>
              <w:spacing w:line="254" w:lineRule="exact"/>
              <w:ind w:right="-15" w:firstLine="0"/>
              <w:rPr>
                <w:i/>
                <w:sz w:val="24"/>
              </w:rPr>
            </w:pPr>
            <w:r>
              <w:rPr>
                <w:i/>
                <w:sz w:val="24"/>
              </w:rPr>
              <w:t>создавать</w:t>
            </w:r>
            <w:r>
              <w:rPr>
                <w:i/>
                <w:sz w:val="24"/>
              </w:rPr>
              <w:tab/>
              <w:t>и</w:t>
            </w:r>
            <w:r>
              <w:rPr>
                <w:i/>
                <w:sz w:val="24"/>
              </w:rPr>
              <w:tab/>
              <w:t>заполнять</w:t>
            </w:r>
          </w:p>
          <w:p w:rsidR="00222057" w:rsidRDefault="00337AE4">
            <w:pPr>
              <w:pStyle w:val="TableParagraph"/>
              <w:spacing w:line="274" w:lineRule="exact"/>
              <w:ind w:left="81"/>
              <w:rPr>
                <w:i/>
                <w:sz w:val="24"/>
              </w:rPr>
            </w:pPr>
            <w:r>
              <w:rPr>
                <w:i/>
                <w:sz w:val="24"/>
              </w:rPr>
              <w:t>различные определители;</w:t>
            </w:r>
          </w:p>
          <w:p w:rsidR="00222057" w:rsidRPr="00337AE4" w:rsidRDefault="00337AE4" w:rsidP="000C0F5B">
            <w:pPr>
              <w:pStyle w:val="TableParagraph"/>
              <w:numPr>
                <w:ilvl w:val="0"/>
                <w:numId w:val="691"/>
              </w:numPr>
              <w:tabs>
                <w:tab w:val="left" w:pos="214"/>
              </w:tabs>
              <w:ind w:right="45" w:firstLine="0"/>
              <w:jc w:val="both"/>
              <w:rPr>
                <w:i/>
                <w:sz w:val="24"/>
                <w:lang w:val="ru-RU"/>
              </w:rPr>
            </w:pPr>
            <w:r w:rsidRPr="00337AE4">
              <w:rPr>
                <w:i/>
                <w:w w:val="90"/>
                <w:sz w:val="24"/>
                <w:lang w:val="ru-RU"/>
              </w:rPr>
              <w:t>использовать различные</w:t>
            </w:r>
            <w:r w:rsidRPr="00337AE4">
              <w:rPr>
                <w:i/>
                <w:spacing w:val="-8"/>
                <w:w w:val="90"/>
                <w:sz w:val="24"/>
                <w:lang w:val="ru-RU"/>
              </w:rPr>
              <w:t xml:space="preserve"> </w:t>
            </w:r>
            <w:r w:rsidRPr="00337AE4">
              <w:rPr>
                <w:i/>
                <w:spacing w:val="-4"/>
                <w:w w:val="90"/>
                <w:sz w:val="24"/>
                <w:lang w:val="ru-RU"/>
              </w:rPr>
              <w:t xml:space="preserve">приѐмы </w:t>
            </w:r>
            <w:r w:rsidRPr="00337AE4">
              <w:rPr>
                <w:i/>
                <w:w w:val="95"/>
                <w:sz w:val="24"/>
                <w:lang w:val="ru-RU"/>
              </w:rPr>
              <w:t>поиска</w:t>
            </w:r>
            <w:r w:rsidRPr="00337AE4">
              <w:rPr>
                <w:i/>
                <w:spacing w:val="-20"/>
                <w:w w:val="95"/>
                <w:sz w:val="24"/>
                <w:lang w:val="ru-RU"/>
              </w:rPr>
              <w:t xml:space="preserve"> </w:t>
            </w:r>
            <w:r w:rsidRPr="00337AE4">
              <w:rPr>
                <w:i/>
                <w:w w:val="95"/>
                <w:sz w:val="24"/>
                <w:lang w:val="ru-RU"/>
              </w:rPr>
              <w:t>информации</w:t>
            </w:r>
            <w:r w:rsidRPr="00337AE4">
              <w:rPr>
                <w:i/>
                <w:spacing w:val="-16"/>
                <w:w w:val="95"/>
                <w:sz w:val="24"/>
                <w:lang w:val="ru-RU"/>
              </w:rPr>
              <w:t xml:space="preserve"> </w:t>
            </w:r>
            <w:r w:rsidRPr="00337AE4">
              <w:rPr>
                <w:i/>
                <w:w w:val="95"/>
                <w:sz w:val="24"/>
                <w:lang w:val="ru-RU"/>
              </w:rPr>
              <w:t>в</w:t>
            </w:r>
            <w:r w:rsidRPr="00337AE4">
              <w:rPr>
                <w:i/>
                <w:spacing w:val="-17"/>
                <w:w w:val="95"/>
                <w:sz w:val="24"/>
                <w:lang w:val="ru-RU"/>
              </w:rPr>
              <w:t xml:space="preserve"> </w:t>
            </w:r>
            <w:r w:rsidRPr="00337AE4">
              <w:rPr>
                <w:i/>
                <w:w w:val="95"/>
                <w:sz w:val="24"/>
                <w:lang w:val="ru-RU"/>
              </w:rPr>
              <w:t xml:space="preserve">Интернете </w:t>
            </w:r>
            <w:r w:rsidRPr="00337AE4">
              <w:rPr>
                <w:i/>
                <w:sz w:val="24"/>
                <w:lang w:val="ru-RU"/>
              </w:rPr>
              <w:t>в</w:t>
            </w:r>
            <w:r w:rsidRPr="00337AE4">
              <w:rPr>
                <w:i/>
                <w:spacing w:val="-19"/>
                <w:sz w:val="24"/>
                <w:lang w:val="ru-RU"/>
              </w:rPr>
              <w:t xml:space="preserve"> </w:t>
            </w:r>
            <w:r w:rsidRPr="00337AE4">
              <w:rPr>
                <w:i/>
                <w:sz w:val="24"/>
                <w:lang w:val="ru-RU"/>
              </w:rPr>
              <w:t>ходе</w:t>
            </w:r>
            <w:r w:rsidRPr="00337AE4">
              <w:rPr>
                <w:i/>
                <w:spacing w:val="-18"/>
                <w:sz w:val="24"/>
                <w:lang w:val="ru-RU"/>
              </w:rPr>
              <w:t xml:space="preserve"> </w:t>
            </w:r>
            <w:r w:rsidRPr="00337AE4">
              <w:rPr>
                <w:i/>
                <w:sz w:val="24"/>
                <w:lang w:val="ru-RU"/>
              </w:rPr>
              <w:t>учебной</w:t>
            </w:r>
            <w:r w:rsidRPr="00337AE4">
              <w:rPr>
                <w:i/>
                <w:spacing w:val="-19"/>
                <w:sz w:val="24"/>
                <w:lang w:val="ru-RU"/>
              </w:rPr>
              <w:t xml:space="preserve"> </w:t>
            </w:r>
            <w:r w:rsidRPr="00337AE4">
              <w:rPr>
                <w:i/>
                <w:sz w:val="24"/>
                <w:lang w:val="ru-RU"/>
              </w:rPr>
              <w:t>деятельности.</w:t>
            </w:r>
          </w:p>
        </w:tc>
      </w:tr>
      <w:tr w:rsidR="00222057" w:rsidRPr="00FA72C9">
        <w:trPr>
          <w:trHeight w:val="268"/>
        </w:trPr>
        <w:tc>
          <w:tcPr>
            <w:tcW w:w="9785" w:type="dxa"/>
            <w:gridSpan w:val="4"/>
          </w:tcPr>
          <w:p w:rsidR="00222057" w:rsidRPr="00337AE4" w:rsidRDefault="00337AE4">
            <w:pPr>
              <w:pStyle w:val="TableParagraph"/>
              <w:spacing w:line="249" w:lineRule="exact"/>
              <w:ind w:left="894"/>
              <w:rPr>
                <w:b/>
                <w:sz w:val="24"/>
                <w:lang w:val="ru-RU"/>
              </w:rPr>
            </w:pPr>
            <w:r w:rsidRPr="00337AE4">
              <w:rPr>
                <w:b/>
                <w:sz w:val="24"/>
                <w:lang w:val="ru-RU"/>
              </w:rPr>
              <w:t>Анализ информации, математическая обработка данных в исследовании</w:t>
            </w:r>
          </w:p>
        </w:tc>
      </w:tr>
      <w:tr w:rsidR="00222057">
        <w:trPr>
          <w:trHeight w:val="543"/>
        </w:trPr>
        <w:tc>
          <w:tcPr>
            <w:tcW w:w="6383" w:type="dxa"/>
          </w:tcPr>
          <w:p w:rsidR="00222057" w:rsidRDefault="00337AE4">
            <w:pPr>
              <w:pStyle w:val="TableParagraph"/>
              <w:spacing w:line="260" w:lineRule="exact"/>
              <w:ind w:left="2023"/>
              <w:rPr>
                <w:b/>
                <w:sz w:val="24"/>
              </w:rPr>
            </w:pPr>
            <w:r>
              <w:rPr>
                <w:b/>
                <w:sz w:val="24"/>
              </w:rPr>
              <w:t>Выпускник научится</w:t>
            </w:r>
          </w:p>
        </w:tc>
        <w:tc>
          <w:tcPr>
            <w:tcW w:w="3402" w:type="dxa"/>
            <w:gridSpan w:val="3"/>
          </w:tcPr>
          <w:p w:rsidR="00222057" w:rsidRDefault="00337AE4">
            <w:pPr>
              <w:pStyle w:val="TableParagraph"/>
              <w:spacing w:line="260" w:lineRule="exact"/>
              <w:ind w:left="201" w:right="349"/>
              <w:jc w:val="center"/>
              <w:rPr>
                <w:b/>
                <w:sz w:val="24"/>
              </w:rPr>
            </w:pPr>
            <w:r>
              <w:rPr>
                <w:b/>
                <w:sz w:val="24"/>
              </w:rPr>
              <w:t>Выпускник получит</w:t>
            </w:r>
          </w:p>
          <w:p w:rsidR="00222057" w:rsidRDefault="00337AE4">
            <w:pPr>
              <w:pStyle w:val="TableParagraph"/>
              <w:spacing w:before="4" w:line="260" w:lineRule="exact"/>
              <w:ind w:left="190" w:right="349"/>
              <w:jc w:val="center"/>
              <w:rPr>
                <w:b/>
                <w:sz w:val="24"/>
              </w:rPr>
            </w:pPr>
            <w:r>
              <w:rPr>
                <w:b/>
                <w:sz w:val="24"/>
              </w:rPr>
              <w:t>возможность научиться</w:t>
            </w:r>
          </w:p>
        </w:tc>
      </w:tr>
      <w:tr w:rsidR="00222057">
        <w:trPr>
          <w:trHeight w:val="259"/>
        </w:trPr>
        <w:tc>
          <w:tcPr>
            <w:tcW w:w="6383" w:type="dxa"/>
            <w:tcBorders>
              <w:bottom w:val="nil"/>
            </w:tcBorders>
          </w:tcPr>
          <w:p w:rsidR="00222057" w:rsidRPr="00337AE4" w:rsidRDefault="00337AE4">
            <w:pPr>
              <w:pStyle w:val="TableParagraph"/>
              <w:spacing w:line="239" w:lineRule="exact"/>
              <w:ind w:left="134"/>
              <w:rPr>
                <w:sz w:val="24"/>
                <w:lang w:val="ru-RU"/>
              </w:rPr>
            </w:pPr>
            <w:r w:rsidRPr="00337AE4">
              <w:rPr>
                <w:sz w:val="24"/>
                <w:lang w:val="ru-RU"/>
              </w:rPr>
              <w:t>- вводить результаты измерений и другие цифровые</w:t>
            </w:r>
          </w:p>
        </w:tc>
        <w:tc>
          <w:tcPr>
            <w:tcW w:w="1397" w:type="dxa"/>
            <w:tcBorders>
              <w:bottom w:val="nil"/>
              <w:right w:val="nil"/>
            </w:tcBorders>
          </w:tcPr>
          <w:p w:rsidR="00222057" w:rsidRDefault="00337AE4" w:rsidP="000C0F5B">
            <w:pPr>
              <w:pStyle w:val="TableParagraph"/>
              <w:numPr>
                <w:ilvl w:val="0"/>
                <w:numId w:val="690"/>
              </w:numPr>
              <w:tabs>
                <w:tab w:val="left" w:pos="226"/>
              </w:tabs>
              <w:spacing w:line="239" w:lineRule="exact"/>
              <w:rPr>
                <w:i/>
                <w:sz w:val="24"/>
              </w:rPr>
            </w:pPr>
            <w:r>
              <w:rPr>
                <w:i/>
                <w:sz w:val="24"/>
              </w:rPr>
              <w:t>проводить</w:t>
            </w:r>
          </w:p>
        </w:tc>
        <w:tc>
          <w:tcPr>
            <w:tcW w:w="256" w:type="dxa"/>
            <w:tcBorders>
              <w:left w:val="nil"/>
              <w:bottom w:val="nil"/>
              <w:right w:val="nil"/>
            </w:tcBorders>
          </w:tcPr>
          <w:p w:rsidR="00222057" w:rsidRDefault="00222057">
            <w:pPr>
              <w:pStyle w:val="TableParagraph"/>
              <w:rPr>
                <w:sz w:val="18"/>
              </w:rPr>
            </w:pPr>
          </w:p>
        </w:tc>
        <w:tc>
          <w:tcPr>
            <w:tcW w:w="1749" w:type="dxa"/>
            <w:tcBorders>
              <w:left w:val="nil"/>
              <w:bottom w:val="nil"/>
            </w:tcBorders>
          </w:tcPr>
          <w:p w:rsidR="00222057" w:rsidRDefault="00337AE4">
            <w:pPr>
              <w:pStyle w:val="TableParagraph"/>
              <w:spacing w:line="239" w:lineRule="exact"/>
              <w:ind w:right="-29"/>
              <w:jc w:val="right"/>
              <w:rPr>
                <w:i/>
                <w:sz w:val="24"/>
              </w:rPr>
            </w:pPr>
            <w:r>
              <w:rPr>
                <w:i/>
                <w:sz w:val="24"/>
              </w:rPr>
              <w:t>естественно-</w:t>
            </w:r>
          </w:p>
        </w:tc>
      </w:tr>
      <w:tr w:rsidR="00222057">
        <w:trPr>
          <w:trHeight w:val="274"/>
        </w:trPr>
        <w:tc>
          <w:tcPr>
            <w:tcW w:w="6383" w:type="dxa"/>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данные для их обработки, в том числе статистической, и</w:t>
            </w:r>
          </w:p>
        </w:tc>
        <w:tc>
          <w:tcPr>
            <w:tcW w:w="1397" w:type="dxa"/>
            <w:tcBorders>
              <w:top w:val="nil"/>
              <w:bottom w:val="nil"/>
              <w:right w:val="nil"/>
            </w:tcBorders>
          </w:tcPr>
          <w:p w:rsidR="00222057" w:rsidRDefault="00337AE4">
            <w:pPr>
              <w:pStyle w:val="TableParagraph"/>
              <w:spacing w:line="254" w:lineRule="exact"/>
              <w:ind w:left="81"/>
              <w:rPr>
                <w:i/>
                <w:sz w:val="24"/>
              </w:rPr>
            </w:pPr>
            <w:r>
              <w:rPr>
                <w:i/>
                <w:sz w:val="24"/>
              </w:rPr>
              <w:t>научные</w:t>
            </w:r>
          </w:p>
        </w:tc>
        <w:tc>
          <w:tcPr>
            <w:tcW w:w="256" w:type="dxa"/>
            <w:tcBorders>
              <w:top w:val="nil"/>
              <w:left w:val="nil"/>
              <w:bottom w:val="nil"/>
              <w:right w:val="nil"/>
            </w:tcBorders>
          </w:tcPr>
          <w:p w:rsidR="00222057" w:rsidRDefault="00337AE4">
            <w:pPr>
              <w:pStyle w:val="TableParagraph"/>
              <w:spacing w:line="254" w:lineRule="exact"/>
              <w:ind w:left="74"/>
              <w:rPr>
                <w:i/>
                <w:sz w:val="24"/>
              </w:rPr>
            </w:pPr>
            <w:r>
              <w:rPr>
                <w:i/>
                <w:sz w:val="24"/>
              </w:rPr>
              <w:t>и</w:t>
            </w:r>
          </w:p>
        </w:tc>
        <w:tc>
          <w:tcPr>
            <w:tcW w:w="1749" w:type="dxa"/>
            <w:tcBorders>
              <w:top w:val="nil"/>
              <w:left w:val="nil"/>
              <w:bottom w:val="nil"/>
            </w:tcBorders>
          </w:tcPr>
          <w:p w:rsidR="00222057" w:rsidRDefault="00337AE4">
            <w:pPr>
              <w:pStyle w:val="TableParagraph"/>
              <w:spacing w:line="254" w:lineRule="exact"/>
              <w:ind w:right="-15"/>
              <w:jc w:val="right"/>
              <w:rPr>
                <w:i/>
                <w:sz w:val="24"/>
              </w:rPr>
            </w:pPr>
            <w:r>
              <w:rPr>
                <w:i/>
                <w:sz w:val="24"/>
              </w:rPr>
              <w:t>социальные</w:t>
            </w:r>
          </w:p>
        </w:tc>
      </w:tr>
      <w:tr w:rsidR="00222057">
        <w:trPr>
          <w:trHeight w:val="278"/>
        </w:trPr>
        <w:tc>
          <w:tcPr>
            <w:tcW w:w="6383" w:type="dxa"/>
            <w:tcBorders>
              <w:top w:val="nil"/>
              <w:bottom w:val="nil"/>
            </w:tcBorders>
          </w:tcPr>
          <w:p w:rsidR="00222057" w:rsidRDefault="00337AE4">
            <w:pPr>
              <w:pStyle w:val="TableParagraph"/>
              <w:spacing w:line="258" w:lineRule="exact"/>
              <w:ind w:left="134"/>
              <w:rPr>
                <w:sz w:val="24"/>
              </w:rPr>
            </w:pPr>
            <w:r>
              <w:rPr>
                <w:sz w:val="24"/>
              </w:rPr>
              <w:t>визуализации;</w:t>
            </w:r>
          </w:p>
        </w:tc>
        <w:tc>
          <w:tcPr>
            <w:tcW w:w="1397" w:type="dxa"/>
            <w:tcBorders>
              <w:top w:val="nil"/>
              <w:bottom w:val="nil"/>
              <w:right w:val="nil"/>
            </w:tcBorders>
          </w:tcPr>
          <w:p w:rsidR="00222057" w:rsidRDefault="00337AE4">
            <w:pPr>
              <w:pStyle w:val="TableParagraph"/>
              <w:spacing w:line="258" w:lineRule="exact"/>
              <w:ind w:left="81"/>
              <w:rPr>
                <w:i/>
                <w:sz w:val="24"/>
              </w:rPr>
            </w:pPr>
            <w:r>
              <w:rPr>
                <w:i/>
                <w:sz w:val="24"/>
              </w:rPr>
              <w:t>измерения,</w:t>
            </w:r>
          </w:p>
        </w:tc>
        <w:tc>
          <w:tcPr>
            <w:tcW w:w="256" w:type="dxa"/>
            <w:tcBorders>
              <w:top w:val="nil"/>
              <w:left w:val="nil"/>
              <w:bottom w:val="nil"/>
              <w:right w:val="nil"/>
            </w:tcBorders>
          </w:tcPr>
          <w:p w:rsidR="00222057" w:rsidRDefault="00222057">
            <w:pPr>
              <w:pStyle w:val="TableParagraph"/>
              <w:rPr>
                <w:sz w:val="20"/>
              </w:rPr>
            </w:pPr>
          </w:p>
        </w:tc>
        <w:tc>
          <w:tcPr>
            <w:tcW w:w="1749" w:type="dxa"/>
            <w:tcBorders>
              <w:top w:val="nil"/>
              <w:left w:val="nil"/>
              <w:bottom w:val="nil"/>
            </w:tcBorders>
          </w:tcPr>
          <w:p w:rsidR="00222057" w:rsidRDefault="00337AE4">
            <w:pPr>
              <w:pStyle w:val="TableParagraph"/>
              <w:spacing w:line="258" w:lineRule="exact"/>
              <w:ind w:right="-15"/>
              <w:jc w:val="right"/>
              <w:rPr>
                <w:i/>
                <w:sz w:val="24"/>
              </w:rPr>
            </w:pPr>
            <w:r>
              <w:rPr>
                <w:i/>
                <w:sz w:val="24"/>
              </w:rPr>
              <w:t>вводить</w:t>
            </w:r>
          </w:p>
        </w:tc>
      </w:tr>
      <w:tr w:rsidR="00222057">
        <w:trPr>
          <w:trHeight w:val="280"/>
        </w:trPr>
        <w:tc>
          <w:tcPr>
            <w:tcW w:w="6383" w:type="dxa"/>
            <w:tcBorders>
              <w:top w:val="nil"/>
            </w:tcBorders>
          </w:tcPr>
          <w:p w:rsidR="00222057" w:rsidRDefault="00337AE4">
            <w:pPr>
              <w:pStyle w:val="TableParagraph"/>
              <w:spacing w:line="261" w:lineRule="exact"/>
              <w:ind w:left="134"/>
              <w:rPr>
                <w:sz w:val="24"/>
              </w:rPr>
            </w:pPr>
            <w:r>
              <w:rPr>
                <w:sz w:val="24"/>
              </w:rPr>
              <w:t>- строить математические модели;</w:t>
            </w:r>
          </w:p>
        </w:tc>
        <w:tc>
          <w:tcPr>
            <w:tcW w:w="1397" w:type="dxa"/>
            <w:tcBorders>
              <w:top w:val="nil"/>
              <w:right w:val="nil"/>
            </w:tcBorders>
          </w:tcPr>
          <w:p w:rsidR="00222057" w:rsidRDefault="00337AE4">
            <w:pPr>
              <w:pStyle w:val="TableParagraph"/>
              <w:spacing w:line="261" w:lineRule="exact"/>
              <w:ind w:left="81"/>
              <w:rPr>
                <w:i/>
                <w:sz w:val="24"/>
              </w:rPr>
            </w:pPr>
            <w:r>
              <w:rPr>
                <w:i/>
                <w:w w:val="95"/>
                <w:sz w:val="24"/>
              </w:rPr>
              <w:t>результаты</w:t>
            </w:r>
          </w:p>
        </w:tc>
        <w:tc>
          <w:tcPr>
            <w:tcW w:w="256" w:type="dxa"/>
            <w:tcBorders>
              <w:top w:val="nil"/>
              <w:left w:val="nil"/>
              <w:right w:val="nil"/>
            </w:tcBorders>
          </w:tcPr>
          <w:p w:rsidR="00222057" w:rsidRDefault="00222057">
            <w:pPr>
              <w:pStyle w:val="TableParagraph"/>
              <w:rPr>
                <w:sz w:val="20"/>
              </w:rPr>
            </w:pPr>
          </w:p>
        </w:tc>
        <w:tc>
          <w:tcPr>
            <w:tcW w:w="1749" w:type="dxa"/>
            <w:tcBorders>
              <w:top w:val="nil"/>
              <w:left w:val="nil"/>
            </w:tcBorders>
          </w:tcPr>
          <w:p w:rsidR="00222057" w:rsidRDefault="00337AE4">
            <w:pPr>
              <w:pStyle w:val="TableParagraph"/>
              <w:tabs>
                <w:tab w:val="left" w:pos="1552"/>
              </w:tabs>
              <w:spacing w:line="261" w:lineRule="exact"/>
              <w:ind w:right="-15"/>
              <w:jc w:val="right"/>
              <w:rPr>
                <w:i/>
                <w:sz w:val="24"/>
              </w:rPr>
            </w:pPr>
            <w:r>
              <w:rPr>
                <w:i/>
                <w:sz w:val="24"/>
              </w:rPr>
              <w:t>измерений</w:t>
            </w:r>
            <w:r>
              <w:rPr>
                <w:i/>
                <w:sz w:val="24"/>
              </w:rPr>
              <w:tab/>
              <w:t>и</w:t>
            </w:r>
          </w:p>
        </w:tc>
      </w:tr>
    </w:tbl>
    <w:p w:rsidR="00222057" w:rsidRDefault="00222057">
      <w:pPr>
        <w:spacing w:line="261" w:lineRule="exact"/>
        <w:jc w:val="right"/>
        <w:rPr>
          <w:sz w:val="24"/>
        </w:rPr>
        <w:sectPr w:rsidR="00222057">
          <w:pgSz w:w="11900" w:h="16840"/>
          <w:pgMar w:top="740" w:right="260" w:bottom="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83"/>
        <w:gridCol w:w="3402"/>
      </w:tblGrid>
      <w:tr w:rsidR="00222057">
        <w:trPr>
          <w:trHeight w:val="274"/>
        </w:trPr>
        <w:tc>
          <w:tcPr>
            <w:tcW w:w="6383" w:type="dxa"/>
            <w:tcBorders>
              <w:bottom w:val="nil"/>
            </w:tcBorders>
          </w:tcPr>
          <w:p w:rsidR="00222057" w:rsidRPr="00337AE4" w:rsidRDefault="00337AE4">
            <w:pPr>
              <w:pStyle w:val="TableParagraph"/>
              <w:spacing w:line="255" w:lineRule="exact"/>
              <w:ind w:left="134"/>
              <w:rPr>
                <w:sz w:val="24"/>
                <w:lang w:val="ru-RU"/>
              </w:rPr>
            </w:pPr>
            <w:r w:rsidRPr="00337AE4">
              <w:rPr>
                <w:sz w:val="24"/>
                <w:lang w:val="ru-RU"/>
              </w:rPr>
              <w:lastRenderedPageBreak/>
              <w:t>- проводить эксперименты и исследования в виртуальных</w:t>
            </w:r>
          </w:p>
        </w:tc>
        <w:tc>
          <w:tcPr>
            <w:tcW w:w="3402" w:type="dxa"/>
            <w:tcBorders>
              <w:bottom w:val="nil"/>
            </w:tcBorders>
          </w:tcPr>
          <w:p w:rsidR="00222057" w:rsidRDefault="00337AE4">
            <w:pPr>
              <w:pStyle w:val="TableParagraph"/>
              <w:tabs>
                <w:tab w:val="left" w:pos="1170"/>
                <w:tab w:val="left" w:pos="3274"/>
              </w:tabs>
              <w:spacing w:line="255" w:lineRule="exact"/>
              <w:ind w:left="81" w:right="-15"/>
              <w:rPr>
                <w:i/>
                <w:sz w:val="24"/>
              </w:rPr>
            </w:pPr>
            <w:r>
              <w:rPr>
                <w:i/>
                <w:sz w:val="24"/>
              </w:rPr>
              <w:t>других</w:t>
            </w:r>
            <w:r>
              <w:rPr>
                <w:i/>
                <w:sz w:val="24"/>
              </w:rPr>
              <w:tab/>
              <w:t>цифровых</w:t>
            </w:r>
            <w:r>
              <w:rPr>
                <w:i/>
                <w:spacing w:val="59"/>
                <w:sz w:val="24"/>
              </w:rPr>
              <w:t xml:space="preserve"> </w:t>
            </w:r>
            <w:r>
              <w:rPr>
                <w:i/>
                <w:sz w:val="24"/>
              </w:rPr>
              <w:t>данных</w:t>
            </w:r>
            <w:r>
              <w:rPr>
                <w:i/>
                <w:sz w:val="24"/>
              </w:rPr>
              <w:tab/>
              <w:t>и</w:t>
            </w:r>
          </w:p>
        </w:tc>
      </w:tr>
      <w:tr w:rsidR="00222057">
        <w:trPr>
          <w:trHeight w:val="274"/>
        </w:trPr>
        <w:tc>
          <w:tcPr>
            <w:tcW w:w="6383" w:type="dxa"/>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лабораториях по естественным наукам, математике</w:t>
            </w:r>
            <w:r w:rsidRPr="00337AE4">
              <w:rPr>
                <w:spacing w:val="52"/>
                <w:sz w:val="24"/>
                <w:lang w:val="ru-RU"/>
              </w:rPr>
              <w:t xml:space="preserve"> </w:t>
            </w:r>
            <w:r w:rsidRPr="00337AE4">
              <w:rPr>
                <w:sz w:val="24"/>
                <w:lang w:val="ru-RU"/>
              </w:rPr>
              <w:t>и</w:t>
            </w:r>
          </w:p>
        </w:tc>
        <w:tc>
          <w:tcPr>
            <w:tcW w:w="3402" w:type="dxa"/>
            <w:tcBorders>
              <w:top w:val="nil"/>
              <w:bottom w:val="nil"/>
            </w:tcBorders>
          </w:tcPr>
          <w:p w:rsidR="00222057" w:rsidRDefault="00337AE4">
            <w:pPr>
              <w:pStyle w:val="TableParagraph"/>
              <w:spacing w:line="254" w:lineRule="exact"/>
              <w:ind w:left="81"/>
              <w:rPr>
                <w:i/>
                <w:sz w:val="24"/>
              </w:rPr>
            </w:pPr>
            <w:r>
              <w:rPr>
                <w:i/>
                <w:sz w:val="24"/>
              </w:rPr>
              <w:t>обрабатывать их, в</w:t>
            </w:r>
            <w:r>
              <w:rPr>
                <w:i/>
                <w:spacing w:val="52"/>
                <w:sz w:val="24"/>
              </w:rPr>
              <w:t xml:space="preserve"> </w:t>
            </w:r>
            <w:r>
              <w:rPr>
                <w:i/>
                <w:sz w:val="24"/>
              </w:rPr>
              <w:t>том</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информатике.</w:t>
            </w:r>
          </w:p>
        </w:tc>
        <w:tc>
          <w:tcPr>
            <w:tcW w:w="3402" w:type="dxa"/>
            <w:tcBorders>
              <w:top w:val="nil"/>
              <w:bottom w:val="nil"/>
            </w:tcBorders>
          </w:tcPr>
          <w:p w:rsidR="00222057" w:rsidRDefault="00337AE4">
            <w:pPr>
              <w:pStyle w:val="TableParagraph"/>
              <w:tabs>
                <w:tab w:val="left" w:pos="1089"/>
                <w:tab w:val="left" w:pos="3286"/>
              </w:tabs>
              <w:spacing w:line="256" w:lineRule="exact"/>
              <w:ind w:left="81" w:right="-15"/>
              <w:rPr>
                <w:i/>
                <w:sz w:val="24"/>
              </w:rPr>
            </w:pPr>
            <w:r>
              <w:rPr>
                <w:i/>
                <w:sz w:val="24"/>
              </w:rPr>
              <w:t>числе</w:t>
            </w:r>
            <w:r>
              <w:rPr>
                <w:i/>
                <w:sz w:val="24"/>
              </w:rPr>
              <w:tab/>
              <w:t xml:space="preserve">статистически </w:t>
            </w:r>
            <w:r>
              <w:rPr>
                <w:i/>
                <w:spacing w:val="59"/>
                <w:sz w:val="24"/>
              </w:rPr>
              <w:t xml:space="preserve"> </w:t>
            </w:r>
            <w:r>
              <w:rPr>
                <w:i/>
                <w:sz w:val="24"/>
              </w:rPr>
              <w:t>и</w:t>
            </w:r>
            <w:r>
              <w:rPr>
                <w:i/>
                <w:sz w:val="24"/>
              </w:rPr>
              <w:tab/>
              <w:t>с</w:t>
            </w:r>
          </w:p>
        </w:tc>
      </w:tr>
      <w:tr w:rsidR="00222057">
        <w:trPr>
          <w:trHeight w:val="276"/>
        </w:trPr>
        <w:tc>
          <w:tcPr>
            <w:tcW w:w="6383" w:type="dxa"/>
            <w:tcBorders>
              <w:top w:val="nil"/>
              <w:bottom w:val="nil"/>
            </w:tcBorders>
          </w:tcPr>
          <w:p w:rsidR="00222057" w:rsidRDefault="00222057">
            <w:pPr>
              <w:pStyle w:val="TableParagraph"/>
              <w:rPr>
                <w:sz w:val="20"/>
              </w:rPr>
            </w:pPr>
          </w:p>
        </w:tc>
        <w:tc>
          <w:tcPr>
            <w:tcW w:w="3402" w:type="dxa"/>
            <w:tcBorders>
              <w:top w:val="nil"/>
              <w:bottom w:val="nil"/>
            </w:tcBorders>
          </w:tcPr>
          <w:p w:rsidR="00222057" w:rsidRDefault="00337AE4">
            <w:pPr>
              <w:pStyle w:val="TableParagraph"/>
              <w:spacing w:line="256" w:lineRule="exact"/>
              <w:ind w:left="81"/>
              <w:rPr>
                <w:i/>
                <w:sz w:val="24"/>
              </w:rPr>
            </w:pPr>
            <w:r>
              <w:rPr>
                <w:i/>
                <w:sz w:val="24"/>
              </w:rPr>
              <w:t>помощью визуализации;</w:t>
            </w:r>
          </w:p>
        </w:tc>
      </w:tr>
      <w:tr w:rsidR="00222057">
        <w:trPr>
          <w:trHeight w:val="275"/>
        </w:trPr>
        <w:tc>
          <w:tcPr>
            <w:tcW w:w="6383" w:type="dxa"/>
            <w:tcBorders>
              <w:top w:val="nil"/>
              <w:bottom w:val="nil"/>
            </w:tcBorders>
          </w:tcPr>
          <w:p w:rsidR="00222057" w:rsidRDefault="00222057">
            <w:pPr>
              <w:pStyle w:val="TableParagraph"/>
              <w:rPr>
                <w:sz w:val="20"/>
              </w:rPr>
            </w:pPr>
          </w:p>
        </w:tc>
        <w:tc>
          <w:tcPr>
            <w:tcW w:w="3402" w:type="dxa"/>
            <w:tcBorders>
              <w:top w:val="nil"/>
              <w:bottom w:val="nil"/>
            </w:tcBorders>
          </w:tcPr>
          <w:p w:rsidR="00222057" w:rsidRDefault="00337AE4" w:rsidP="000C0F5B">
            <w:pPr>
              <w:pStyle w:val="TableParagraph"/>
              <w:numPr>
                <w:ilvl w:val="0"/>
                <w:numId w:val="689"/>
              </w:numPr>
              <w:tabs>
                <w:tab w:val="left" w:pos="226"/>
                <w:tab w:val="left" w:pos="2126"/>
              </w:tabs>
              <w:spacing w:line="256" w:lineRule="exact"/>
              <w:ind w:right="-15"/>
              <w:rPr>
                <w:i/>
                <w:sz w:val="24"/>
              </w:rPr>
            </w:pPr>
            <w:r>
              <w:rPr>
                <w:i/>
                <w:sz w:val="24"/>
              </w:rPr>
              <w:t>анализировать</w:t>
            </w:r>
            <w:r>
              <w:rPr>
                <w:i/>
                <w:sz w:val="24"/>
              </w:rPr>
              <w:tab/>
            </w:r>
            <w:r>
              <w:rPr>
                <w:i/>
                <w:spacing w:val="-1"/>
                <w:sz w:val="24"/>
              </w:rPr>
              <w:t>результаты</w:t>
            </w:r>
          </w:p>
        </w:tc>
      </w:tr>
      <w:tr w:rsidR="00222057">
        <w:trPr>
          <w:trHeight w:val="275"/>
        </w:trPr>
        <w:tc>
          <w:tcPr>
            <w:tcW w:w="6383" w:type="dxa"/>
            <w:tcBorders>
              <w:top w:val="nil"/>
              <w:bottom w:val="nil"/>
            </w:tcBorders>
          </w:tcPr>
          <w:p w:rsidR="00222057" w:rsidRDefault="00222057">
            <w:pPr>
              <w:pStyle w:val="TableParagraph"/>
              <w:rPr>
                <w:sz w:val="20"/>
              </w:rPr>
            </w:pPr>
          </w:p>
        </w:tc>
        <w:tc>
          <w:tcPr>
            <w:tcW w:w="3402" w:type="dxa"/>
            <w:tcBorders>
              <w:top w:val="nil"/>
              <w:bottom w:val="nil"/>
            </w:tcBorders>
          </w:tcPr>
          <w:p w:rsidR="00222057" w:rsidRDefault="00337AE4">
            <w:pPr>
              <w:pStyle w:val="TableParagraph"/>
              <w:tabs>
                <w:tab w:val="left" w:pos="1290"/>
                <w:tab w:val="left" w:pos="3274"/>
              </w:tabs>
              <w:spacing w:line="256" w:lineRule="exact"/>
              <w:ind w:left="81" w:right="-15"/>
              <w:rPr>
                <w:i/>
                <w:sz w:val="24"/>
              </w:rPr>
            </w:pPr>
            <w:r>
              <w:rPr>
                <w:i/>
                <w:sz w:val="24"/>
              </w:rPr>
              <w:t>своей</w:t>
            </w:r>
            <w:r>
              <w:rPr>
                <w:i/>
                <w:sz w:val="24"/>
              </w:rPr>
              <w:tab/>
              <w:t>деятельности</w:t>
            </w:r>
            <w:r>
              <w:rPr>
                <w:i/>
                <w:sz w:val="24"/>
              </w:rPr>
              <w:tab/>
              <w:t>и</w:t>
            </w:r>
          </w:p>
        </w:tc>
      </w:tr>
      <w:tr w:rsidR="00222057">
        <w:trPr>
          <w:trHeight w:val="563"/>
        </w:trPr>
        <w:tc>
          <w:tcPr>
            <w:tcW w:w="6383" w:type="dxa"/>
            <w:tcBorders>
              <w:top w:val="nil"/>
            </w:tcBorders>
          </w:tcPr>
          <w:p w:rsidR="00222057" w:rsidRDefault="00222057">
            <w:pPr>
              <w:pStyle w:val="TableParagraph"/>
            </w:pPr>
          </w:p>
        </w:tc>
        <w:tc>
          <w:tcPr>
            <w:tcW w:w="3402" w:type="dxa"/>
            <w:tcBorders>
              <w:top w:val="nil"/>
            </w:tcBorders>
          </w:tcPr>
          <w:p w:rsidR="00222057" w:rsidRDefault="00337AE4">
            <w:pPr>
              <w:pStyle w:val="TableParagraph"/>
              <w:spacing w:line="268" w:lineRule="exact"/>
              <w:ind w:left="81"/>
              <w:rPr>
                <w:i/>
                <w:sz w:val="24"/>
              </w:rPr>
            </w:pPr>
            <w:r>
              <w:rPr>
                <w:i/>
                <w:sz w:val="24"/>
              </w:rPr>
              <w:t>затрачиваемых ресурсов.</w:t>
            </w:r>
          </w:p>
        </w:tc>
      </w:tr>
      <w:tr w:rsidR="00222057">
        <w:trPr>
          <w:trHeight w:val="264"/>
        </w:trPr>
        <w:tc>
          <w:tcPr>
            <w:tcW w:w="9785" w:type="dxa"/>
            <w:gridSpan w:val="2"/>
          </w:tcPr>
          <w:p w:rsidR="00222057" w:rsidRDefault="00337AE4">
            <w:pPr>
              <w:pStyle w:val="TableParagraph"/>
              <w:spacing w:line="244" w:lineRule="exact"/>
              <w:ind w:left="2303"/>
              <w:rPr>
                <w:b/>
                <w:sz w:val="24"/>
              </w:rPr>
            </w:pPr>
            <w:r>
              <w:rPr>
                <w:b/>
                <w:sz w:val="24"/>
              </w:rPr>
              <w:t>Моделирование и проектирование, управление</w:t>
            </w:r>
          </w:p>
        </w:tc>
      </w:tr>
      <w:tr w:rsidR="00222057">
        <w:trPr>
          <w:trHeight w:val="543"/>
        </w:trPr>
        <w:tc>
          <w:tcPr>
            <w:tcW w:w="6383" w:type="dxa"/>
          </w:tcPr>
          <w:p w:rsidR="00222057" w:rsidRDefault="00337AE4">
            <w:pPr>
              <w:pStyle w:val="TableParagraph"/>
              <w:spacing w:line="257" w:lineRule="exact"/>
              <w:ind w:left="2023"/>
              <w:rPr>
                <w:b/>
                <w:sz w:val="24"/>
              </w:rPr>
            </w:pPr>
            <w:r>
              <w:rPr>
                <w:b/>
                <w:sz w:val="24"/>
              </w:rPr>
              <w:t>Выпускник научится</w:t>
            </w:r>
          </w:p>
        </w:tc>
        <w:tc>
          <w:tcPr>
            <w:tcW w:w="3402" w:type="dxa"/>
          </w:tcPr>
          <w:p w:rsidR="00222057" w:rsidRDefault="00337AE4">
            <w:pPr>
              <w:pStyle w:val="TableParagraph"/>
              <w:spacing w:line="257" w:lineRule="exact"/>
              <w:ind w:left="685"/>
              <w:rPr>
                <w:b/>
                <w:sz w:val="24"/>
              </w:rPr>
            </w:pPr>
            <w:r>
              <w:rPr>
                <w:b/>
                <w:sz w:val="24"/>
              </w:rPr>
              <w:t>Выпускник получит</w:t>
            </w:r>
          </w:p>
          <w:p w:rsidR="00222057" w:rsidRDefault="00337AE4">
            <w:pPr>
              <w:pStyle w:val="TableParagraph"/>
              <w:spacing w:before="4" w:line="263" w:lineRule="exact"/>
              <w:ind w:left="381"/>
              <w:rPr>
                <w:b/>
                <w:sz w:val="24"/>
              </w:rPr>
            </w:pPr>
            <w:r>
              <w:rPr>
                <w:b/>
                <w:sz w:val="24"/>
              </w:rPr>
              <w:t>возможность научиться</w:t>
            </w:r>
          </w:p>
        </w:tc>
      </w:tr>
      <w:tr w:rsidR="00222057">
        <w:trPr>
          <w:trHeight w:val="257"/>
        </w:trPr>
        <w:tc>
          <w:tcPr>
            <w:tcW w:w="6383" w:type="dxa"/>
            <w:tcBorders>
              <w:bottom w:val="nil"/>
            </w:tcBorders>
          </w:tcPr>
          <w:p w:rsidR="00222057" w:rsidRDefault="00337AE4">
            <w:pPr>
              <w:pStyle w:val="TableParagraph"/>
              <w:tabs>
                <w:tab w:val="left" w:pos="2183"/>
                <w:tab w:val="left" w:pos="2763"/>
                <w:tab w:val="left" w:pos="5024"/>
              </w:tabs>
              <w:spacing w:line="237" w:lineRule="exact"/>
              <w:ind w:left="134"/>
              <w:rPr>
                <w:sz w:val="24"/>
              </w:rPr>
            </w:pPr>
            <w:r>
              <w:rPr>
                <w:sz w:val="24"/>
              </w:rPr>
              <w:t>-</w:t>
            </w:r>
            <w:r>
              <w:rPr>
                <w:spacing w:val="-4"/>
                <w:sz w:val="24"/>
              </w:rPr>
              <w:t xml:space="preserve"> </w:t>
            </w:r>
            <w:r>
              <w:rPr>
                <w:sz w:val="24"/>
              </w:rPr>
              <w:t>моделировать</w:t>
            </w:r>
            <w:r>
              <w:rPr>
                <w:sz w:val="24"/>
              </w:rPr>
              <w:tab/>
              <w:t>с</w:t>
            </w:r>
            <w:r>
              <w:rPr>
                <w:sz w:val="24"/>
              </w:rPr>
              <w:tab/>
              <w:t>использованием</w:t>
            </w:r>
            <w:r>
              <w:rPr>
                <w:sz w:val="24"/>
              </w:rPr>
              <w:tab/>
              <w:t>виртуальных</w:t>
            </w:r>
          </w:p>
        </w:tc>
        <w:tc>
          <w:tcPr>
            <w:tcW w:w="3402" w:type="dxa"/>
            <w:tcBorders>
              <w:bottom w:val="nil"/>
            </w:tcBorders>
          </w:tcPr>
          <w:p w:rsidR="00222057" w:rsidRDefault="00337AE4" w:rsidP="000C0F5B">
            <w:pPr>
              <w:pStyle w:val="TableParagraph"/>
              <w:numPr>
                <w:ilvl w:val="0"/>
                <w:numId w:val="688"/>
              </w:numPr>
              <w:tabs>
                <w:tab w:val="left" w:pos="226"/>
              </w:tabs>
              <w:spacing w:line="237" w:lineRule="exact"/>
              <w:rPr>
                <w:i/>
                <w:sz w:val="24"/>
              </w:rPr>
            </w:pPr>
            <w:r>
              <w:rPr>
                <w:i/>
                <w:sz w:val="24"/>
              </w:rPr>
              <w:t>проектировать</w:t>
            </w:r>
            <w:r>
              <w:rPr>
                <w:i/>
                <w:spacing w:val="-5"/>
                <w:sz w:val="24"/>
              </w:rPr>
              <w:t xml:space="preserve"> </w:t>
            </w:r>
            <w:r>
              <w:rPr>
                <w:i/>
                <w:sz w:val="24"/>
              </w:rPr>
              <w:t>виртуальные</w:t>
            </w:r>
          </w:p>
        </w:tc>
      </w:tr>
      <w:tr w:rsidR="00222057">
        <w:trPr>
          <w:trHeight w:val="271"/>
        </w:trPr>
        <w:tc>
          <w:tcPr>
            <w:tcW w:w="6383" w:type="dxa"/>
            <w:tcBorders>
              <w:top w:val="nil"/>
              <w:bottom w:val="nil"/>
            </w:tcBorders>
          </w:tcPr>
          <w:p w:rsidR="00222057" w:rsidRDefault="00337AE4">
            <w:pPr>
              <w:pStyle w:val="TableParagraph"/>
              <w:spacing w:line="252" w:lineRule="exact"/>
              <w:ind w:left="134"/>
              <w:rPr>
                <w:sz w:val="24"/>
              </w:rPr>
            </w:pPr>
            <w:r>
              <w:rPr>
                <w:sz w:val="24"/>
              </w:rPr>
              <w:t>конструкторов;</w:t>
            </w:r>
          </w:p>
        </w:tc>
        <w:tc>
          <w:tcPr>
            <w:tcW w:w="3402" w:type="dxa"/>
            <w:tcBorders>
              <w:top w:val="nil"/>
              <w:bottom w:val="nil"/>
            </w:tcBorders>
          </w:tcPr>
          <w:p w:rsidR="00222057" w:rsidRDefault="00337AE4">
            <w:pPr>
              <w:pStyle w:val="TableParagraph"/>
              <w:tabs>
                <w:tab w:val="left" w:pos="2013"/>
                <w:tab w:val="left" w:pos="3274"/>
              </w:tabs>
              <w:spacing w:line="252" w:lineRule="exact"/>
              <w:ind w:left="81" w:right="-15"/>
              <w:rPr>
                <w:i/>
                <w:sz w:val="24"/>
              </w:rPr>
            </w:pPr>
            <w:r>
              <w:rPr>
                <w:i/>
                <w:sz w:val="24"/>
              </w:rPr>
              <w:t>иреальные</w:t>
            </w:r>
            <w:r>
              <w:rPr>
                <w:i/>
                <w:sz w:val="24"/>
              </w:rPr>
              <w:tab/>
              <w:t>объекты</w:t>
            </w:r>
            <w:r>
              <w:rPr>
                <w:i/>
                <w:sz w:val="24"/>
              </w:rPr>
              <w:tab/>
              <w:t>и</w:t>
            </w:r>
          </w:p>
        </w:tc>
      </w:tr>
      <w:tr w:rsidR="00222057">
        <w:trPr>
          <w:trHeight w:val="276"/>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конструировать и моделировать с использованием</w:t>
            </w:r>
          </w:p>
        </w:tc>
        <w:tc>
          <w:tcPr>
            <w:tcW w:w="3402" w:type="dxa"/>
            <w:tcBorders>
              <w:top w:val="nil"/>
              <w:bottom w:val="nil"/>
            </w:tcBorders>
          </w:tcPr>
          <w:p w:rsidR="00222057" w:rsidRDefault="00337AE4">
            <w:pPr>
              <w:pStyle w:val="TableParagraph"/>
              <w:tabs>
                <w:tab w:val="left" w:pos="2010"/>
              </w:tabs>
              <w:spacing w:line="256" w:lineRule="exact"/>
              <w:ind w:left="81" w:right="-15"/>
              <w:rPr>
                <w:i/>
                <w:sz w:val="24"/>
              </w:rPr>
            </w:pPr>
            <w:r>
              <w:rPr>
                <w:i/>
                <w:sz w:val="24"/>
              </w:rPr>
              <w:t>процессы,</w:t>
            </w:r>
            <w:r>
              <w:rPr>
                <w:i/>
                <w:sz w:val="24"/>
              </w:rPr>
              <w:tab/>
            </w:r>
            <w:r>
              <w:rPr>
                <w:i/>
                <w:spacing w:val="2"/>
                <w:w w:val="95"/>
                <w:sz w:val="24"/>
              </w:rPr>
              <w:t>использовать</w:t>
            </w:r>
          </w:p>
        </w:tc>
      </w:tr>
      <w:tr w:rsidR="00222057">
        <w:trPr>
          <w:trHeight w:val="275"/>
        </w:trPr>
        <w:tc>
          <w:tcPr>
            <w:tcW w:w="6383" w:type="dxa"/>
            <w:tcBorders>
              <w:top w:val="nil"/>
              <w:bottom w:val="nil"/>
            </w:tcBorders>
          </w:tcPr>
          <w:p w:rsidR="00222057" w:rsidRDefault="00337AE4">
            <w:pPr>
              <w:pStyle w:val="TableParagraph"/>
              <w:tabs>
                <w:tab w:val="left" w:pos="2083"/>
                <w:tab w:val="left" w:pos="4083"/>
                <w:tab w:val="left" w:pos="4776"/>
              </w:tabs>
              <w:spacing w:line="256" w:lineRule="exact"/>
              <w:ind w:left="134"/>
              <w:rPr>
                <w:sz w:val="24"/>
              </w:rPr>
            </w:pPr>
            <w:r>
              <w:rPr>
                <w:sz w:val="24"/>
              </w:rPr>
              <w:t>материальных</w:t>
            </w:r>
            <w:r>
              <w:rPr>
                <w:sz w:val="24"/>
              </w:rPr>
              <w:tab/>
              <w:t>конструкторов</w:t>
            </w:r>
            <w:r>
              <w:rPr>
                <w:sz w:val="24"/>
              </w:rPr>
              <w:tab/>
              <w:t>с</w:t>
            </w:r>
            <w:r>
              <w:rPr>
                <w:sz w:val="24"/>
              </w:rPr>
              <w:tab/>
              <w:t>компьютерным</w:t>
            </w:r>
          </w:p>
        </w:tc>
        <w:tc>
          <w:tcPr>
            <w:tcW w:w="3402" w:type="dxa"/>
            <w:tcBorders>
              <w:top w:val="nil"/>
              <w:bottom w:val="nil"/>
            </w:tcBorders>
          </w:tcPr>
          <w:p w:rsidR="00222057" w:rsidRDefault="00337AE4">
            <w:pPr>
              <w:pStyle w:val="TableParagraph"/>
              <w:spacing w:line="256" w:lineRule="exact"/>
              <w:ind w:left="81"/>
              <w:rPr>
                <w:i/>
                <w:sz w:val="24"/>
              </w:rPr>
            </w:pPr>
            <w:r>
              <w:rPr>
                <w:i/>
                <w:sz w:val="24"/>
              </w:rPr>
              <w:t>системы</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управлением и обратной связью;</w:t>
            </w:r>
          </w:p>
        </w:tc>
        <w:tc>
          <w:tcPr>
            <w:tcW w:w="3402" w:type="dxa"/>
            <w:tcBorders>
              <w:top w:val="nil"/>
              <w:bottom w:val="nil"/>
            </w:tcBorders>
          </w:tcPr>
          <w:p w:rsidR="00222057" w:rsidRDefault="00337AE4">
            <w:pPr>
              <w:pStyle w:val="TableParagraph"/>
              <w:spacing w:line="256" w:lineRule="exact"/>
              <w:ind w:left="81"/>
              <w:rPr>
                <w:i/>
                <w:sz w:val="24"/>
              </w:rPr>
            </w:pPr>
            <w:r>
              <w:rPr>
                <w:i/>
                <w:sz w:val="24"/>
              </w:rPr>
              <w:t>автоматизированного</w:t>
            </w:r>
          </w:p>
        </w:tc>
      </w:tr>
      <w:tr w:rsidR="00222057">
        <w:trPr>
          <w:trHeight w:val="276"/>
        </w:trPr>
        <w:tc>
          <w:tcPr>
            <w:tcW w:w="6383" w:type="dxa"/>
            <w:tcBorders>
              <w:top w:val="nil"/>
              <w:bottom w:val="nil"/>
            </w:tcBorders>
          </w:tcPr>
          <w:p w:rsidR="00222057" w:rsidRDefault="00337AE4">
            <w:pPr>
              <w:pStyle w:val="TableParagraph"/>
              <w:tabs>
                <w:tab w:val="left" w:pos="2363"/>
                <w:tab w:val="left" w:pos="3143"/>
                <w:tab w:val="left" w:pos="5576"/>
              </w:tabs>
              <w:spacing w:line="256" w:lineRule="exact"/>
              <w:ind w:left="134"/>
              <w:rPr>
                <w:sz w:val="24"/>
              </w:rPr>
            </w:pPr>
            <w:r>
              <w:rPr>
                <w:sz w:val="24"/>
              </w:rPr>
              <w:t>-</w:t>
            </w:r>
            <w:r>
              <w:rPr>
                <w:spacing w:val="-4"/>
                <w:sz w:val="24"/>
              </w:rPr>
              <w:t xml:space="preserve"> </w:t>
            </w:r>
            <w:r>
              <w:rPr>
                <w:sz w:val="24"/>
              </w:rPr>
              <w:t>моделировать</w:t>
            </w:r>
            <w:r>
              <w:rPr>
                <w:sz w:val="24"/>
              </w:rPr>
              <w:tab/>
              <w:t>с</w:t>
            </w:r>
            <w:r>
              <w:rPr>
                <w:sz w:val="24"/>
              </w:rPr>
              <w:tab/>
              <w:t>использованием</w:t>
            </w:r>
            <w:r>
              <w:rPr>
                <w:sz w:val="24"/>
              </w:rPr>
              <w:tab/>
              <w:t>средств</w:t>
            </w:r>
          </w:p>
        </w:tc>
        <w:tc>
          <w:tcPr>
            <w:tcW w:w="3402" w:type="dxa"/>
            <w:tcBorders>
              <w:top w:val="nil"/>
              <w:bottom w:val="nil"/>
            </w:tcBorders>
          </w:tcPr>
          <w:p w:rsidR="00222057" w:rsidRDefault="00337AE4">
            <w:pPr>
              <w:pStyle w:val="TableParagraph"/>
              <w:spacing w:line="256" w:lineRule="exact"/>
              <w:ind w:left="81"/>
              <w:rPr>
                <w:i/>
                <w:sz w:val="24"/>
              </w:rPr>
            </w:pPr>
            <w:r>
              <w:rPr>
                <w:i/>
                <w:sz w:val="24"/>
              </w:rPr>
              <w:t>проектирования.</w:t>
            </w:r>
          </w:p>
        </w:tc>
      </w:tr>
      <w:tr w:rsidR="00222057">
        <w:trPr>
          <w:trHeight w:val="276"/>
        </w:trPr>
        <w:tc>
          <w:tcPr>
            <w:tcW w:w="6383" w:type="dxa"/>
            <w:tcBorders>
              <w:top w:val="nil"/>
              <w:bottom w:val="nil"/>
            </w:tcBorders>
          </w:tcPr>
          <w:p w:rsidR="00222057" w:rsidRDefault="00337AE4">
            <w:pPr>
              <w:pStyle w:val="TableParagraph"/>
              <w:spacing w:line="256" w:lineRule="exact"/>
              <w:ind w:left="134"/>
              <w:rPr>
                <w:sz w:val="24"/>
              </w:rPr>
            </w:pPr>
            <w:r>
              <w:rPr>
                <w:sz w:val="24"/>
              </w:rPr>
              <w:t>программирования;</w:t>
            </w:r>
          </w:p>
        </w:tc>
        <w:tc>
          <w:tcPr>
            <w:tcW w:w="3402" w:type="dxa"/>
            <w:tcBorders>
              <w:top w:val="nil"/>
              <w:bottom w:val="nil"/>
            </w:tcBorders>
          </w:tcPr>
          <w:p w:rsidR="00222057" w:rsidRDefault="00222057">
            <w:pPr>
              <w:pStyle w:val="TableParagraph"/>
              <w:rPr>
                <w:sz w:val="20"/>
              </w:rPr>
            </w:pPr>
          </w:p>
        </w:tc>
      </w:tr>
      <w:tr w:rsidR="00222057" w:rsidRPr="00FA72C9">
        <w:trPr>
          <w:trHeight w:val="275"/>
        </w:trPr>
        <w:tc>
          <w:tcPr>
            <w:tcW w:w="638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проектировать и организовывать свою индивидуальную и</w:t>
            </w:r>
          </w:p>
        </w:tc>
        <w:tc>
          <w:tcPr>
            <w:tcW w:w="3402" w:type="dxa"/>
            <w:tcBorders>
              <w:top w:val="nil"/>
              <w:bottom w:val="nil"/>
            </w:tcBorders>
          </w:tcPr>
          <w:p w:rsidR="00222057" w:rsidRPr="00337AE4" w:rsidRDefault="00222057">
            <w:pPr>
              <w:pStyle w:val="TableParagraph"/>
              <w:rPr>
                <w:sz w:val="20"/>
                <w:lang w:val="ru-RU"/>
              </w:rPr>
            </w:pPr>
          </w:p>
        </w:tc>
      </w:tr>
      <w:tr w:rsidR="00222057" w:rsidRPr="00FA72C9">
        <w:trPr>
          <w:trHeight w:val="280"/>
        </w:trPr>
        <w:tc>
          <w:tcPr>
            <w:tcW w:w="6383" w:type="dxa"/>
            <w:tcBorders>
              <w:top w:val="nil"/>
              <w:bottom w:val="nil"/>
            </w:tcBorders>
          </w:tcPr>
          <w:p w:rsidR="00222057" w:rsidRPr="00337AE4" w:rsidRDefault="00337AE4">
            <w:pPr>
              <w:pStyle w:val="TableParagraph"/>
              <w:spacing w:line="260" w:lineRule="exact"/>
              <w:ind w:left="134"/>
              <w:rPr>
                <w:sz w:val="24"/>
                <w:lang w:val="ru-RU"/>
              </w:rPr>
            </w:pPr>
            <w:r w:rsidRPr="00337AE4">
              <w:rPr>
                <w:sz w:val="24"/>
                <w:lang w:val="ru-RU"/>
              </w:rPr>
              <w:t>групповую деятельность, организовывать своѐ время с</w:t>
            </w:r>
          </w:p>
        </w:tc>
        <w:tc>
          <w:tcPr>
            <w:tcW w:w="3402" w:type="dxa"/>
            <w:tcBorders>
              <w:top w:val="nil"/>
              <w:bottom w:val="nil"/>
            </w:tcBorders>
          </w:tcPr>
          <w:p w:rsidR="00222057" w:rsidRPr="00337AE4" w:rsidRDefault="00222057">
            <w:pPr>
              <w:pStyle w:val="TableParagraph"/>
              <w:rPr>
                <w:sz w:val="20"/>
                <w:lang w:val="ru-RU"/>
              </w:rPr>
            </w:pPr>
          </w:p>
        </w:tc>
      </w:tr>
      <w:tr w:rsidR="00222057">
        <w:trPr>
          <w:trHeight w:val="282"/>
        </w:trPr>
        <w:tc>
          <w:tcPr>
            <w:tcW w:w="6383" w:type="dxa"/>
            <w:tcBorders>
              <w:top w:val="nil"/>
            </w:tcBorders>
          </w:tcPr>
          <w:p w:rsidR="00222057" w:rsidRDefault="00337AE4">
            <w:pPr>
              <w:pStyle w:val="TableParagraph"/>
              <w:spacing w:line="263" w:lineRule="exact"/>
              <w:ind w:left="134"/>
              <w:rPr>
                <w:sz w:val="24"/>
              </w:rPr>
            </w:pPr>
            <w:r>
              <w:rPr>
                <w:sz w:val="24"/>
              </w:rPr>
              <w:t>использованием ИКТ.</w:t>
            </w:r>
          </w:p>
        </w:tc>
        <w:tc>
          <w:tcPr>
            <w:tcW w:w="3402" w:type="dxa"/>
            <w:tcBorders>
              <w:top w:val="nil"/>
            </w:tcBorders>
          </w:tcPr>
          <w:p w:rsidR="00222057" w:rsidRDefault="00222057">
            <w:pPr>
              <w:pStyle w:val="TableParagraph"/>
              <w:rPr>
                <w:sz w:val="20"/>
              </w:rPr>
            </w:pPr>
          </w:p>
        </w:tc>
      </w:tr>
    </w:tbl>
    <w:p w:rsidR="00222057" w:rsidRDefault="00222057">
      <w:pPr>
        <w:pStyle w:val="a3"/>
        <w:spacing w:before="9"/>
        <w:ind w:left="0"/>
        <w:rPr>
          <w:i/>
          <w:sz w:val="14"/>
        </w:rPr>
      </w:pPr>
    </w:p>
    <w:p w:rsidR="00222057" w:rsidRPr="00337AE4" w:rsidRDefault="00337AE4">
      <w:pPr>
        <w:pStyle w:val="2"/>
        <w:spacing w:before="90" w:after="5"/>
        <w:ind w:left="440"/>
        <w:rPr>
          <w:lang w:val="ru-RU"/>
        </w:rPr>
      </w:pPr>
      <w:r w:rsidRPr="00337AE4">
        <w:rPr>
          <w:lang w:val="ru-RU"/>
        </w:rPr>
        <w:t>ОСНОВЫ УЧЕБНО-ИССЛЕДОВАТЕЛЬСКОЙ И ПРОЕКТНОЙ ДЕЯТЕЛЬНОСТИ</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2"/>
        <w:gridCol w:w="3822"/>
      </w:tblGrid>
      <w:tr w:rsidR="00222057">
        <w:trPr>
          <w:trHeight w:val="544"/>
        </w:trPr>
        <w:tc>
          <w:tcPr>
            <w:tcW w:w="5962" w:type="dxa"/>
          </w:tcPr>
          <w:p w:rsidR="00222057" w:rsidRDefault="00337AE4">
            <w:pPr>
              <w:pStyle w:val="TableParagraph"/>
              <w:spacing w:line="264" w:lineRule="exact"/>
              <w:ind w:left="1802"/>
              <w:rPr>
                <w:b/>
                <w:sz w:val="24"/>
              </w:rPr>
            </w:pPr>
            <w:r>
              <w:rPr>
                <w:b/>
                <w:sz w:val="24"/>
              </w:rPr>
              <w:t>Выпускник научится</w:t>
            </w:r>
          </w:p>
        </w:tc>
        <w:tc>
          <w:tcPr>
            <w:tcW w:w="3822" w:type="dxa"/>
          </w:tcPr>
          <w:p w:rsidR="00222057" w:rsidRDefault="00337AE4">
            <w:pPr>
              <w:pStyle w:val="TableParagraph"/>
              <w:spacing w:line="264" w:lineRule="exact"/>
              <w:ind w:left="434" w:right="590"/>
              <w:jc w:val="center"/>
              <w:rPr>
                <w:b/>
                <w:sz w:val="24"/>
              </w:rPr>
            </w:pPr>
            <w:r>
              <w:rPr>
                <w:b/>
                <w:sz w:val="24"/>
              </w:rPr>
              <w:t>Выпускник получит</w:t>
            </w:r>
          </w:p>
          <w:p w:rsidR="00222057" w:rsidRDefault="00337AE4">
            <w:pPr>
              <w:pStyle w:val="TableParagraph"/>
              <w:spacing w:before="4" w:line="256" w:lineRule="exact"/>
              <w:ind w:left="413" w:right="590"/>
              <w:jc w:val="center"/>
              <w:rPr>
                <w:b/>
                <w:sz w:val="24"/>
              </w:rPr>
            </w:pPr>
            <w:r>
              <w:rPr>
                <w:b/>
                <w:sz w:val="24"/>
              </w:rPr>
              <w:t>возможность научиться</w:t>
            </w:r>
          </w:p>
        </w:tc>
      </w:tr>
      <w:tr w:rsidR="00222057">
        <w:trPr>
          <w:trHeight w:val="267"/>
        </w:trPr>
        <w:tc>
          <w:tcPr>
            <w:tcW w:w="5962" w:type="dxa"/>
            <w:tcBorders>
              <w:bottom w:val="nil"/>
            </w:tcBorders>
          </w:tcPr>
          <w:p w:rsidR="00222057" w:rsidRPr="00337AE4" w:rsidRDefault="00337AE4" w:rsidP="000C0F5B">
            <w:pPr>
              <w:pStyle w:val="TableParagraph"/>
              <w:numPr>
                <w:ilvl w:val="0"/>
                <w:numId w:val="687"/>
              </w:numPr>
              <w:tabs>
                <w:tab w:val="left" w:pos="278"/>
              </w:tabs>
              <w:spacing w:line="247" w:lineRule="exact"/>
              <w:ind w:hanging="143"/>
              <w:rPr>
                <w:sz w:val="24"/>
                <w:lang w:val="ru-RU"/>
              </w:rPr>
            </w:pPr>
            <w:r w:rsidRPr="00337AE4">
              <w:rPr>
                <w:sz w:val="24"/>
                <w:lang w:val="ru-RU"/>
              </w:rPr>
              <w:t>планировать и выполнять учебное исследование</w:t>
            </w:r>
            <w:r w:rsidRPr="00337AE4">
              <w:rPr>
                <w:spacing w:val="43"/>
                <w:sz w:val="24"/>
                <w:lang w:val="ru-RU"/>
              </w:rPr>
              <w:t xml:space="preserve"> </w:t>
            </w:r>
            <w:r w:rsidRPr="00337AE4">
              <w:rPr>
                <w:sz w:val="24"/>
                <w:lang w:val="ru-RU"/>
              </w:rPr>
              <w:t>и</w:t>
            </w:r>
          </w:p>
        </w:tc>
        <w:tc>
          <w:tcPr>
            <w:tcW w:w="3822" w:type="dxa"/>
            <w:tcBorders>
              <w:bottom w:val="nil"/>
            </w:tcBorders>
          </w:tcPr>
          <w:p w:rsidR="00222057" w:rsidRDefault="00337AE4" w:rsidP="000C0F5B">
            <w:pPr>
              <w:pStyle w:val="TableParagraph"/>
              <w:numPr>
                <w:ilvl w:val="0"/>
                <w:numId w:val="686"/>
              </w:numPr>
              <w:tabs>
                <w:tab w:val="left" w:pos="227"/>
                <w:tab w:val="left" w:pos="2491"/>
              </w:tabs>
              <w:spacing w:line="247" w:lineRule="exact"/>
              <w:ind w:right="-15" w:hanging="144"/>
              <w:rPr>
                <w:i/>
                <w:sz w:val="24"/>
              </w:rPr>
            </w:pPr>
            <w:r>
              <w:rPr>
                <w:i/>
                <w:sz w:val="24"/>
              </w:rPr>
              <w:t>самостоятельно</w:t>
            </w:r>
            <w:r>
              <w:rPr>
                <w:i/>
                <w:sz w:val="24"/>
              </w:rPr>
              <w:tab/>
            </w:r>
            <w:r>
              <w:rPr>
                <w:i/>
                <w:spacing w:val="-1"/>
                <w:sz w:val="24"/>
              </w:rPr>
              <w:t>задумывать,</w:t>
            </w:r>
          </w:p>
        </w:tc>
      </w:tr>
      <w:tr w:rsidR="00222057">
        <w:trPr>
          <w:trHeight w:val="270"/>
        </w:trPr>
        <w:tc>
          <w:tcPr>
            <w:tcW w:w="5962" w:type="dxa"/>
            <w:tcBorders>
              <w:top w:val="nil"/>
              <w:bottom w:val="nil"/>
            </w:tcBorders>
          </w:tcPr>
          <w:p w:rsidR="00222057" w:rsidRPr="00337AE4" w:rsidRDefault="00337AE4">
            <w:pPr>
              <w:pStyle w:val="TableParagraph"/>
              <w:spacing w:line="250" w:lineRule="exact"/>
              <w:ind w:left="134"/>
              <w:rPr>
                <w:sz w:val="24"/>
                <w:lang w:val="ru-RU"/>
              </w:rPr>
            </w:pPr>
            <w:r w:rsidRPr="00337AE4">
              <w:rPr>
                <w:sz w:val="24"/>
                <w:lang w:val="ru-RU"/>
              </w:rPr>
              <w:t>учебный проект, используя оборудование,</w:t>
            </w:r>
            <w:r w:rsidRPr="00337AE4">
              <w:rPr>
                <w:spacing w:val="52"/>
                <w:sz w:val="24"/>
                <w:lang w:val="ru-RU"/>
              </w:rPr>
              <w:t xml:space="preserve"> </w:t>
            </w:r>
            <w:r w:rsidRPr="00337AE4">
              <w:rPr>
                <w:sz w:val="24"/>
                <w:lang w:val="ru-RU"/>
              </w:rPr>
              <w:t>модели,</w:t>
            </w:r>
          </w:p>
        </w:tc>
        <w:tc>
          <w:tcPr>
            <w:tcW w:w="3822" w:type="dxa"/>
            <w:tcBorders>
              <w:top w:val="nil"/>
              <w:bottom w:val="nil"/>
            </w:tcBorders>
          </w:tcPr>
          <w:p w:rsidR="00222057" w:rsidRDefault="00337AE4">
            <w:pPr>
              <w:pStyle w:val="TableParagraph"/>
              <w:spacing w:line="250" w:lineRule="exact"/>
              <w:ind w:left="82"/>
              <w:rPr>
                <w:i/>
                <w:sz w:val="24"/>
              </w:rPr>
            </w:pPr>
            <w:r>
              <w:rPr>
                <w:i/>
                <w:sz w:val="24"/>
              </w:rPr>
              <w:t>планировать и выполнять учебное</w:t>
            </w:r>
          </w:p>
        </w:tc>
      </w:tr>
      <w:tr w:rsidR="00222057">
        <w:trPr>
          <w:trHeight w:val="271"/>
        </w:trPr>
        <w:tc>
          <w:tcPr>
            <w:tcW w:w="5962" w:type="dxa"/>
            <w:tcBorders>
              <w:top w:val="nil"/>
              <w:bottom w:val="nil"/>
            </w:tcBorders>
          </w:tcPr>
          <w:p w:rsidR="00222057" w:rsidRPr="00337AE4" w:rsidRDefault="00337AE4">
            <w:pPr>
              <w:pStyle w:val="TableParagraph"/>
              <w:spacing w:line="252" w:lineRule="exact"/>
              <w:ind w:left="134"/>
              <w:rPr>
                <w:sz w:val="24"/>
                <w:lang w:val="ru-RU"/>
              </w:rPr>
            </w:pPr>
            <w:r w:rsidRPr="00337AE4">
              <w:rPr>
                <w:sz w:val="24"/>
                <w:lang w:val="ru-RU"/>
              </w:rPr>
              <w:t>методы и приѐмы, адекватные исследуемой проблеме;</w:t>
            </w:r>
          </w:p>
        </w:tc>
        <w:tc>
          <w:tcPr>
            <w:tcW w:w="3822" w:type="dxa"/>
            <w:tcBorders>
              <w:top w:val="nil"/>
              <w:bottom w:val="nil"/>
            </w:tcBorders>
          </w:tcPr>
          <w:p w:rsidR="00222057" w:rsidRDefault="00337AE4">
            <w:pPr>
              <w:pStyle w:val="TableParagraph"/>
              <w:tabs>
                <w:tab w:val="left" w:pos="2102"/>
                <w:tab w:val="left" w:pos="3695"/>
              </w:tabs>
              <w:spacing w:line="252" w:lineRule="exact"/>
              <w:ind w:left="82" w:right="-15"/>
              <w:rPr>
                <w:i/>
                <w:sz w:val="24"/>
              </w:rPr>
            </w:pPr>
            <w:r>
              <w:rPr>
                <w:i/>
                <w:sz w:val="24"/>
              </w:rPr>
              <w:t>исследование,</w:t>
            </w:r>
            <w:r>
              <w:rPr>
                <w:i/>
                <w:sz w:val="24"/>
              </w:rPr>
              <w:tab/>
              <w:t>учебный</w:t>
            </w:r>
            <w:r>
              <w:rPr>
                <w:i/>
                <w:sz w:val="24"/>
              </w:rPr>
              <w:tab/>
              <w:t>и</w:t>
            </w:r>
          </w:p>
        </w:tc>
      </w:tr>
      <w:tr w:rsidR="00222057">
        <w:trPr>
          <w:trHeight w:val="276"/>
        </w:trPr>
        <w:tc>
          <w:tcPr>
            <w:tcW w:w="5962" w:type="dxa"/>
            <w:tcBorders>
              <w:top w:val="nil"/>
              <w:bottom w:val="nil"/>
            </w:tcBorders>
          </w:tcPr>
          <w:p w:rsidR="00222057" w:rsidRPr="00337AE4" w:rsidRDefault="00337AE4" w:rsidP="000C0F5B">
            <w:pPr>
              <w:pStyle w:val="TableParagraph"/>
              <w:numPr>
                <w:ilvl w:val="0"/>
                <w:numId w:val="685"/>
              </w:numPr>
              <w:tabs>
                <w:tab w:val="left" w:pos="278"/>
                <w:tab w:val="left" w:pos="1482"/>
                <w:tab w:val="left" w:pos="1842"/>
                <w:tab w:val="left" w:pos="3463"/>
                <w:tab w:val="left" w:pos="4631"/>
              </w:tabs>
              <w:spacing w:line="256" w:lineRule="exact"/>
              <w:ind w:hanging="143"/>
              <w:rPr>
                <w:sz w:val="24"/>
                <w:lang w:val="ru-RU"/>
              </w:rPr>
            </w:pPr>
            <w:r w:rsidRPr="00337AE4">
              <w:rPr>
                <w:sz w:val="24"/>
                <w:lang w:val="ru-RU"/>
              </w:rPr>
              <w:t>выбирать</w:t>
            </w:r>
            <w:r w:rsidRPr="00337AE4">
              <w:rPr>
                <w:sz w:val="24"/>
                <w:lang w:val="ru-RU"/>
              </w:rPr>
              <w:tab/>
              <w:t>и</w:t>
            </w:r>
            <w:r w:rsidRPr="00337AE4">
              <w:rPr>
                <w:sz w:val="24"/>
                <w:lang w:val="ru-RU"/>
              </w:rPr>
              <w:tab/>
              <w:t>использовать</w:t>
            </w:r>
            <w:r w:rsidRPr="00337AE4">
              <w:rPr>
                <w:sz w:val="24"/>
                <w:lang w:val="ru-RU"/>
              </w:rPr>
              <w:tab/>
              <w:t>методы,</w:t>
            </w:r>
            <w:r w:rsidRPr="00337AE4">
              <w:rPr>
                <w:sz w:val="24"/>
                <w:lang w:val="ru-RU"/>
              </w:rPr>
              <w:tab/>
              <w:t>релевантные</w:t>
            </w:r>
          </w:p>
        </w:tc>
        <w:tc>
          <w:tcPr>
            <w:tcW w:w="3822" w:type="dxa"/>
            <w:tcBorders>
              <w:top w:val="nil"/>
              <w:bottom w:val="nil"/>
            </w:tcBorders>
          </w:tcPr>
          <w:p w:rsidR="00222057" w:rsidRDefault="00337AE4">
            <w:pPr>
              <w:pStyle w:val="TableParagraph"/>
              <w:spacing w:line="256" w:lineRule="exact"/>
              <w:ind w:left="82"/>
              <w:rPr>
                <w:i/>
                <w:sz w:val="24"/>
              </w:rPr>
            </w:pPr>
            <w:r>
              <w:rPr>
                <w:i/>
                <w:sz w:val="24"/>
              </w:rPr>
              <w:t>социальный проект;</w:t>
            </w:r>
          </w:p>
        </w:tc>
      </w:tr>
      <w:tr w:rsidR="00222057">
        <w:trPr>
          <w:trHeight w:val="275"/>
        </w:trPr>
        <w:tc>
          <w:tcPr>
            <w:tcW w:w="5962" w:type="dxa"/>
            <w:tcBorders>
              <w:top w:val="nil"/>
              <w:bottom w:val="nil"/>
            </w:tcBorders>
          </w:tcPr>
          <w:p w:rsidR="00222057" w:rsidRDefault="00337AE4">
            <w:pPr>
              <w:pStyle w:val="TableParagraph"/>
              <w:spacing w:line="256" w:lineRule="exact"/>
              <w:ind w:left="134"/>
              <w:rPr>
                <w:sz w:val="24"/>
              </w:rPr>
            </w:pPr>
            <w:r>
              <w:rPr>
                <w:sz w:val="24"/>
              </w:rPr>
              <w:t>рассматриваемой проблеме;</w:t>
            </w:r>
          </w:p>
        </w:tc>
        <w:tc>
          <w:tcPr>
            <w:tcW w:w="3822" w:type="dxa"/>
            <w:tcBorders>
              <w:top w:val="nil"/>
              <w:bottom w:val="nil"/>
            </w:tcBorders>
          </w:tcPr>
          <w:p w:rsidR="00222057" w:rsidRDefault="00337AE4" w:rsidP="000C0F5B">
            <w:pPr>
              <w:pStyle w:val="TableParagraph"/>
              <w:numPr>
                <w:ilvl w:val="0"/>
                <w:numId w:val="684"/>
              </w:numPr>
              <w:tabs>
                <w:tab w:val="left" w:pos="227"/>
                <w:tab w:val="left" w:pos="2831"/>
              </w:tabs>
              <w:spacing w:line="256" w:lineRule="exact"/>
              <w:ind w:hanging="144"/>
              <w:rPr>
                <w:i/>
                <w:sz w:val="24"/>
              </w:rPr>
            </w:pPr>
            <w:r>
              <w:rPr>
                <w:i/>
                <w:sz w:val="24"/>
              </w:rPr>
              <w:t>использовать</w:t>
            </w:r>
            <w:r>
              <w:rPr>
                <w:i/>
                <w:spacing w:val="57"/>
                <w:sz w:val="24"/>
              </w:rPr>
              <w:t xml:space="preserve"> </w:t>
            </w:r>
            <w:r>
              <w:rPr>
                <w:i/>
                <w:sz w:val="24"/>
              </w:rPr>
              <w:t>догадку,</w:t>
            </w:r>
            <w:r>
              <w:rPr>
                <w:i/>
                <w:sz w:val="24"/>
              </w:rPr>
              <w:tab/>
              <w:t>озарение,</w:t>
            </w:r>
          </w:p>
        </w:tc>
      </w:tr>
      <w:tr w:rsidR="00222057">
        <w:trPr>
          <w:trHeight w:val="275"/>
        </w:trPr>
        <w:tc>
          <w:tcPr>
            <w:tcW w:w="5962" w:type="dxa"/>
            <w:tcBorders>
              <w:top w:val="nil"/>
              <w:bottom w:val="nil"/>
            </w:tcBorders>
          </w:tcPr>
          <w:p w:rsidR="00222057" w:rsidRPr="00337AE4" w:rsidRDefault="00337AE4" w:rsidP="000C0F5B">
            <w:pPr>
              <w:pStyle w:val="TableParagraph"/>
              <w:numPr>
                <w:ilvl w:val="0"/>
                <w:numId w:val="683"/>
              </w:numPr>
              <w:tabs>
                <w:tab w:val="left" w:pos="278"/>
              </w:tabs>
              <w:spacing w:line="256" w:lineRule="exact"/>
              <w:ind w:hanging="143"/>
              <w:rPr>
                <w:sz w:val="24"/>
                <w:lang w:val="ru-RU"/>
              </w:rPr>
            </w:pPr>
            <w:r w:rsidRPr="00337AE4">
              <w:rPr>
                <w:sz w:val="24"/>
                <w:lang w:val="ru-RU"/>
              </w:rPr>
              <w:t>распознавать и ставить вопросы, ответы на</w:t>
            </w:r>
            <w:r w:rsidRPr="00337AE4">
              <w:rPr>
                <w:spacing w:val="-15"/>
                <w:sz w:val="24"/>
                <w:lang w:val="ru-RU"/>
              </w:rPr>
              <w:t xml:space="preserve"> </w:t>
            </w:r>
            <w:r w:rsidRPr="00337AE4">
              <w:rPr>
                <w:sz w:val="24"/>
                <w:lang w:val="ru-RU"/>
              </w:rPr>
              <w:t>которые</w:t>
            </w:r>
          </w:p>
        </w:tc>
        <w:tc>
          <w:tcPr>
            <w:tcW w:w="3822" w:type="dxa"/>
            <w:tcBorders>
              <w:top w:val="nil"/>
              <w:bottom w:val="nil"/>
            </w:tcBorders>
          </w:tcPr>
          <w:p w:rsidR="00222057" w:rsidRDefault="00337AE4">
            <w:pPr>
              <w:pStyle w:val="TableParagraph"/>
              <w:spacing w:line="256" w:lineRule="exact"/>
              <w:ind w:left="82"/>
              <w:rPr>
                <w:i/>
                <w:sz w:val="24"/>
              </w:rPr>
            </w:pPr>
            <w:r>
              <w:rPr>
                <w:i/>
                <w:sz w:val="24"/>
              </w:rPr>
              <w:t>интуицию;</w:t>
            </w:r>
          </w:p>
        </w:tc>
      </w:tr>
      <w:tr w:rsidR="00222057">
        <w:trPr>
          <w:trHeight w:val="276"/>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могут быть получены путѐм научного исследования,</w:t>
            </w:r>
          </w:p>
        </w:tc>
        <w:tc>
          <w:tcPr>
            <w:tcW w:w="3822" w:type="dxa"/>
            <w:tcBorders>
              <w:top w:val="nil"/>
              <w:bottom w:val="nil"/>
            </w:tcBorders>
          </w:tcPr>
          <w:p w:rsidR="00222057" w:rsidRDefault="00337AE4" w:rsidP="000C0F5B">
            <w:pPr>
              <w:pStyle w:val="TableParagraph"/>
              <w:numPr>
                <w:ilvl w:val="0"/>
                <w:numId w:val="682"/>
              </w:numPr>
              <w:tabs>
                <w:tab w:val="left" w:pos="227"/>
                <w:tab w:val="left" w:pos="3183"/>
              </w:tabs>
              <w:spacing w:line="256" w:lineRule="exact"/>
              <w:ind w:right="-15" w:hanging="144"/>
              <w:rPr>
                <w:i/>
                <w:sz w:val="24"/>
              </w:rPr>
            </w:pPr>
            <w:r>
              <w:rPr>
                <w:i/>
                <w:sz w:val="24"/>
              </w:rPr>
              <w:t>использовать</w:t>
            </w:r>
            <w:r>
              <w:rPr>
                <w:i/>
                <w:sz w:val="24"/>
              </w:rPr>
              <w:tab/>
              <w:t>такие</w:t>
            </w:r>
          </w:p>
        </w:tc>
      </w:tr>
      <w:tr w:rsidR="00222057">
        <w:trPr>
          <w:trHeight w:val="276"/>
        </w:trPr>
        <w:tc>
          <w:tcPr>
            <w:tcW w:w="5962" w:type="dxa"/>
            <w:tcBorders>
              <w:top w:val="nil"/>
              <w:bottom w:val="nil"/>
            </w:tcBorders>
          </w:tcPr>
          <w:p w:rsidR="00222057" w:rsidRDefault="00337AE4">
            <w:pPr>
              <w:pStyle w:val="TableParagraph"/>
              <w:tabs>
                <w:tab w:val="left" w:pos="1502"/>
                <w:tab w:val="left" w:pos="3143"/>
                <w:tab w:val="left" w:pos="4479"/>
              </w:tabs>
              <w:spacing w:line="256" w:lineRule="exact"/>
              <w:ind w:left="134"/>
              <w:rPr>
                <w:sz w:val="24"/>
              </w:rPr>
            </w:pPr>
            <w:r>
              <w:rPr>
                <w:sz w:val="24"/>
              </w:rPr>
              <w:t>отбирать</w:t>
            </w:r>
            <w:r>
              <w:rPr>
                <w:sz w:val="24"/>
              </w:rPr>
              <w:tab/>
              <w:t>адекватные</w:t>
            </w:r>
            <w:r>
              <w:rPr>
                <w:sz w:val="24"/>
              </w:rPr>
              <w:tab/>
              <w:t>методы</w:t>
            </w:r>
            <w:r>
              <w:rPr>
                <w:sz w:val="24"/>
              </w:rPr>
              <w:tab/>
              <w:t>исследования,</w:t>
            </w:r>
          </w:p>
        </w:tc>
        <w:tc>
          <w:tcPr>
            <w:tcW w:w="3822" w:type="dxa"/>
            <w:tcBorders>
              <w:top w:val="nil"/>
              <w:bottom w:val="nil"/>
            </w:tcBorders>
          </w:tcPr>
          <w:p w:rsidR="00222057" w:rsidRDefault="00337AE4">
            <w:pPr>
              <w:pStyle w:val="TableParagraph"/>
              <w:tabs>
                <w:tab w:val="left" w:pos="2302"/>
                <w:tab w:val="left" w:pos="3695"/>
              </w:tabs>
              <w:spacing w:line="256" w:lineRule="exact"/>
              <w:ind w:left="82" w:right="-15"/>
              <w:rPr>
                <w:i/>
                <w:sz w:val="24"/>
              </w:rPr>
            </w:pPr>
            <w:r>
              <w:rPr>
                <w:i/>
                <w:sz w:val="24"/>
              </w:rPr>
              <w:t>математические</w:t>
            </w:r>
            <w:r>
              <w:rPr>
                <w:i/>
                <w:sz w:val="24"/>
              </w:rPr>
              <w:tab/>
              <w:t>методы</w:t>
            </w:r>
            <w:r>
              <w:rPr>
                <w:i/>
                <w:sz w:val="24"/>
              </w:rPr>
              <w:tab/>
              <w:t>и</w:t>
            </w:r>
          </w:p>
        </w:tc>
      </w:tr>
      <w:tr w:rsidR="00222057">
        <w:trPr>
          <w:trHeight w:val="275"/>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формулировать вытекающие из исследования выводы;</w:t>
            </w:r>
          </w:p>
        </w:tc>
        <w:tc>
          <w:tcPr>
            <w:tcW w:w="3822" w:type="dxa"/>
            <w:tcBorders>
              <w:top w:val="nil"/>
              <w:bottom w:val="nil"/>
            </w:tcBorders>
          </w:tcPr>
          <w:p w:rsidR="00222057" w:rsidRDefault="00337AE4">
            <w:pPr>
              <w:pStyle w:val="TableParagraph"/>
              <w:spacing w:line="256" w:lineRule="exact"/>
              <w:ind w:left="82"/>
              <w:rPr>
                <w:i/>
                <w:sz w:val="24"/>
              </w:rPr>
            </w:pPr>
            <w:r>
              <w:rPr>
                <w:i/>
                <w:sz w:val="24"/>
              </w:rPr>
              <w:t>приѐмы, как перебор логических</w:t>
            </w:r>
          </w:p>
        </w:tc>
      </w:tr>
      <w:tr w:rsidR="00222057">
        <w:trPr>
          <w:trHeight w:val="275"/>
        </w:trPr>
        <w:tc>
          <w:tcPr>
            <w:tcW w:w="5962" w:type="dxa"/>
            <w:tcBorders>
              <w:top w:val="nil"/>
              <w:bottom w:val="nil"/>
            </w:tcBorders>
          </w:tcPr>
          <w:p w:rsidR="00222057" w:rsidRPr="00337AE4" w:rsidRDefault="00337AE4" w:rsidP="000C0F5B">
            <w:pPr>
              <w:pStyle w:val="TableParagraph"/>
              <w:numPr>
                <w:ilvl w:val="0"/>
                <w:numId w:val="681"/>
              </w:numPr>
              <w:tabs>
                <w:tab w:val="left" w:pos="278"/>
                <w:tab w:val="left" w:pos="1902"/>
                <w:tab w:val="left" w:pos="3035"/>
              </w:tabs>
              <w:spacing w:line="256" w:lineRule="exact"/>
              <w:ind w:hanging="143"/>
              <w:rPr>
                <w:sz w:val="24"/>
                <w:lang w:val="ru-RU"/>
              </w:rPr>
            </w:pPr>
            <w:r w:rsidRPr="00337AE4">
              <w:rPr>
                <w:sz w:val="24"/>
                <w:lang w:val="ru-RU"/>
              </w:rPr>
              <w:t>использовать</w:t>
            </w:r>
            <w:r w:rsidRPr="00337AE4">
              <w:rPr>
                <w:sz w:val="24"/>
                <w:lang w:val="ru-RU"/>
              </w:rPr>
              <w:tab/>
              <w:t>такие</w:t>
            </w:r>
            <w:r w:rsidRPr="00337AE4">
              <w:rPr>
                <w:sz w:val="24"/>
                <w:lang w:val="ru-RU"/>
              </w:rPr>
              <w:tab/>
              <w:t>математические методы</w:t>
            </w:r>
            <w:r w:rsidRPr="00337AE4">
              <w:rPr>
                <w:spacing w:val="55"/>
                <w:sz w:val="24"/>
                <w:lang w:val="ru-RU"/>
              </w:rPr>
              <w:t xml:space="preserve"> </w:t>
            </w:r>
            <w:r w:rsidRPr="00337AE4">
              <w:rPr>
                <w:sz w:val="24"/>
                <w:lang w:val="ru-RU"/>
              </w:rPr>
              <w:t>и</w:t>
            </w:r>
          </w:p>
        </w:tc>
        <w:tc>
          <w:tcPr>
            <w:tcW w:w="3822" w:type="dxa"/>
            <w:tcBorders>
              <w:top w:val="nil"/>
              <w:bottom w:val="nil"/>
            </w:tcBorders>
          </w:tcPr>
          <w:p w:rsidR="00222057" w:rsidRDefault="00337AE4">
            <w:pPr>
              <w:pStyle w:val="TableParagraph"/>
              <w:spacing w:line="256" w:lineRule="exact"/>
              <w:ind w:left="82"/>
              <w:rPr>
                <w:i/>
                <w:sz w:val="24"/>
              </w:rPr>
            </w:pPr>
            <w:r>
              <w:rPr>
                <w:i/>
                <w:sz w:val="24"/>
              </w:rPr>
              <w:t>возможностей,</w:t>
            </w:r>
            <w:r>
              <w:rPr>
                <w:i/>
                <w:spacing w:val="57"/>
                <w:sz w:val="24"/>
              </w:rPr>
              <w:t xml:space="preserve"> </w:t>
            </w:r>
            <w:r>
              <w:rPr>
                <w:i/>
                <w:sz w:val="24"/>
              </w:rPr>
              <w:t>математическое</w:t>
            </w:r>
          </w:p>
        </w:tc>
      </w:tr>
      <w:tr w:rsidR="00222057">
        <w:trPr>
          <w:trHeight w:val="278"/>
        </w:trPr>
        <w:tc>
          <w:tcPr>
            <w:tcW w:w="5962" w:type="dxa"/>
            <w:tcBorders>
              <w:top w:val="nil"/>
              <w:bottom w:val="nil"/>
            </w:tcBorders>
          </w:tcPr>
          <w:p w:rsidR="00222057" w:rsidRPr="00337AE4" w:rsidRDefault="00337AE4">
            <w:pPr>
              <w:pStyle w:val="TableParagraph"/>
              <w:tabs>
                <w:tab w:val="left" w:pos="1462"/>
                <w:tab w:val="left" w:pos="2263"/>
                <w:tab w:val="left" w:pos="3883"/>
                <w:tab w:val="left" w:pos="4595"/>
              </w:tabs>
              <w:spacing w:line="258" w:lineRule="exact"/>
              <w:ind w:left="134"/>
              <w:rPr>
                <w:sz w:val="24"/>
                <w:lang w:val="ru-RU"/>
              </w:rPr>
            </w:pPr>
            <w:r w:rsidRPr="00337AE4">
              <w:rPr>
                <w:w w:val="95"/>
                <w:sz w:val="24"/>
                <w:lang w:val="ru-RU"/>
              </w:rPr>
              <w:t>приѐмы,</w:t>
            </w:r>
            <w:r w:rsidRPr="00337AE4">
              <w:rPr>
                <w:w w:val="95"/>
                <w:sz w:val="24"/>
                <w:lang w:val="ru-RU"/>
              </w:rPr>
              <w:tab/>
            </w:r>
            <w:r w:rsidRPr="00337AE4">
              <w:rPr>
                <w:sz w:val="24"/>
                <w:lang w:val="ru-RU"/>
              </w:rPr>
              <w:t>как</w:t>
            </w:r>
            <w:r w:rsidRPr="00337AE4">
              <w:rPr>
                <w:sz w:val="24"/>
                <w:lang w:val="ru-RU"/>
              </w:rPr>
              <w:tab/>
              <w:t>абстракция</w:t>
            </w:r>
            <w:r w:rsidRPr="00337AE4">
              <w:rPr>
                <w:sz w:val="24"/>
                <w:lang w:val="ru-RU"/>
              </w:rPr>
              <w:tab/>
              <w:t>и</w:t>
            </w:r>
            <w:r w:rsidRPr="00337AE4">
              <w:rPr>
                <w:sz w:val="24"/>
                <w:lang w:val="ru-RU"/>
              </w:rPr>
              <w:tab/>
              <w:t>идеализация,</w:t>
            </w:r>
          </w:p>
        </w:tc>
        <w:tc>
          <w:tcPr>
            <w:tcW w:w="3822" w:type="dxa"/>
            <w:tcBorders>
              <w:top w:val="nil"/>
              <w:bottom w:val="nil"/>
            </w:tcBorders>
          </w:tcPr>
          <w:p w:rsidR="00222057" w:rsidRDefault="00337AE4">
            <w:pPr>
              <w:pStyle w:val="TableParagraph"/>
              <w:spacing w:line="258" w:lineRule="exact"/>
              <w:ind w:left="82"/>
              <w:rPr>
                <w:i/>
                <w:sz w:val="24"/>
              </w:rPr>
            </w:pPr>
            <w:r>
              <w:rPr>
                <w:i/>
                <w:sz w:val="24"/>
              </w:rPr>
              <w:t>моделирование;</w:t>
            </w:r>
          </w:p>
        </w:tc>
      </w:tr>
      <w:tr w:rsidR="00222057">
        <w:trPr>
          <w:trHeight w:val="278"/>
        </w:trPr>
        <w:tc>
          <w:tcPr>
            <w:tcW w:w="5962" w:type="dxa"/>
            <w:tcBorders>
              <w:top w:val="nil"/>
              <w:bottom w:val="nil"/>
            </w:tcBorders>
          </w:tcPr>
          <w:p w:rsidR="00222057" w:rsidRDefault="00337AE4">
            <w:pPr>
              <w:pStyle w:val="TableParagraph"/>
              <w:spacing w:line="258" w:lineRule="exact"/>
              <w:ind w:left="134"/>
              <w:rPr>
                <w:sz w:val="24"/>
              </w:rPr>
            </w:pPr>
            <w:r>
              <w:rPr>
                <w:sz w:val="24"/>
              </w:rPr>
              <w:t>доказательство,доказательствоотпротивного,</w:t>
            </w:r>
          </w:p>
        </w:tc>
        <w:tc>
          <w:tcPr>
            <w:tcW w:w="3822" w:type="dxa"/>
            <w:tcBorders>
              <w:top w:val="nil"/>
              <w:bottom w:val="nil"/>
            </w:tcBorders>
          </w:tcPr>
          <w:p w:rsidR="00222057" w:rsidRDefault="00337AE4" w:rsidP="000C0F5B">
            <w:pPr>
              <w:pStyle w:val="TableParagraph"/>
              <w:numPr>
                <w:ilvl w:val="0"/>
                <w:numId w:val="680"/>
              </w:numPr>
              <w:tabs>
                <w:tab w:val="left" w:pos="227"/>
                <w:tab w:val="left" w:pos="3183"/>
              </w:tabs>
              <w:spacing w:line="258" w:lineRule="exact"/>
              <w:ind w:right="-15" w:hanging="144"/>
              <w:rPr>
                <w:i/>
                <w:sz w:val="24"/>
              </w:rPr>
            </w:pPr>
            <w:r>
              <w:rPr>
                <w:i/>
                <w:sz w:val="24"/>
              </w:rPr>
              <w:t>использовать</w:t>
            </w:r>
            <w:r>
              <w:rPr>
                <w:i/>
                <w:sz w:val="24"/>
              </w:rPr>
              <w:tab/>
              <w:t>такие</w:t>
            </w:r>
          </w:p>
        </w:tc>
      </w:tr>
      <w:tr w:rsidR="00222057">
        <w:trPr>
          <w:trHeight w:val="276"/>
        </w:trPr>
        <w:tc>
          <w:tcPr>
            <w:tcW w:w="5962" w:type="dxa"/>
            <w:tcBorders>
              <w:top w:val="nil"/>
              <w:bottom w:val="nil"/>
            </w:tcBorders>
          </w:tcPr>
          <w:p w:rsidR="00222057" w:rsidRDefault="00337AE4">
            <w:pPr>
              <w:pStyle w:val="TableParagraph"/>
              <w:tabs>
                <w:tab w:val="left" w:pos="2143"/>
                <w:tab w:val="left" w:pos="2843"/>
                <w:tab w:val="left" w:pos="4427"/>
              </w:tabs>
              <w:spacing w:line="256" w:lineRule="exact"/>
              <w:ind w:left="134"/>
              <w:rPr>
                <w:sz w:val="24"/>
              </w:rPr>
            </w:pPr>
            <w:r>
              <w:rPr>
                <w:sz w:val="24"/>
              </w:rPr>
              <w:t>доказательство</w:t>
            </w:r>
            <w:r>
              <w:rPr>
                <w:sz w:val="24"/>
              </w:rPr>
              <w:tab/>
              <w:t>по</w:t>
            </w:r>
            <w:r>
              <w:rPr>
                <w:sz w:val="24"/>
              </w:rPr>
              <w:tab/>
              <w:t>аналогии,</w:t>
            </w:r>
            <w:r>
              <w:rPr>
                <w:sz w:val="24"/>
              </w:rPr>
              <w:tab/>
            </w:r>
            <w:r>
              <w:rPr>
                <w:spacing w:val="2"/>
                <w:w w:val="95"/>
                <w:sz w:val="24"/>
              </w:rPr>
              <w:t>опровержение,</w:t>
            </w:r>
          </w:p>
        </w:tc>
        <w:tc>
          <w:tcPr>
            <w:tcW w:w="3822" w:type="dxa"/>
            <w:tcBorders>
              <w:top w:val="nil"/>
              <w:bottom w:val="nil"/>
            </w:tcBorders>
          </w:tcPr>
          <w:p w:rsidR="00222057" w:rsidRDefault="00337AE4">
            <w:pPr>
              <w:pStyle w:val="TableParagraph"/>
              <w:spacing w:line="256" w:lineRule="exact"/>
              <w:ind w:left="82"/>
              <w:rPr>
                <w:i/>
                <w:sz w:val="24"/>
              </w:rPr>
            </w:pPr>
            <w:r>
              <w:rPr>
                <w:i/>
                <w:sz w:val="24"/>
              </w:rPr>
              <w:t>естественно-научные методы</w:t>
            </w:r>
            <w:r>
              <w:rPr>
                <w:i/>
                <w:spacing w:val="55"/>
                <w:sz w:val="24"/>
              </w:rPr>
              <w:t xml:space="preserve"> </w:t>
            </w:r>
            <w:r>
              <w:rPr>
                <w:i/>
                <w:sz w:val="24"/>
              </w:rPr>
              <w:t>и</w:t>
            </w:r>
          </w:p>
        </w:tc>
      </w:tr>
      <w:tr w:rsidR="00222057">
        <w:trPr>
          <w:trHeight w:val="278"/>
        </w:trPr>
        <w:tc>
          <w:tcPr>
            <w:tcW w:w="5962" w:type="dxa"/>
            <w:tcBorders>
              <w:top w:val="nil"/>
              <w:bottom w:val="nil"/>
            </w:tcBorders>
          </w:tcPr>
          <w:p w:rsidR="00222057" w:rsidRDefault="00337AE4">
            <w:pPr>
              <w:pStyle w:val="TableParagraph"/>
              <w:tabs>
                <w:tab w:val="left" w:pos="2023"/>
                <w:tab w:val="left" w:pos="3883"/>
                <w:tab w:val="left" w:pos="4603"/>
              </w:tabs>
              <w:spacing w:line="258" w:lineRule="exact"/>
              <w:ind w:left="134"/>
              <w:rPr>
                <w:sz w:val="24"/>
              </w:rPr>
            </w:pPr>
            <w:r>
              <w:rPr>
                <w:sz w:val="24"/>
              </w:rPr>
              <w:t>контрпример,</w:t>
            </w:r>
            <w:r>
              <w:rPr>
                <w:sz w:val="24"/>
              </w:rPr>
              <w:tab/>
              <w:t>индуктивные</w:t>
            </w:r>
            <w:r>
              <w:rPr>
                <w:sz w:val="24"/>
              </w:rPr>
              <w:tab/>
              <w:t>и</w:t>
            </w:r>
            <w:r>
              <w:rPr>
                <w:sz w:val="24"/>
              </w:rPr>
              <w:tab/>
              <w:t>дедуктивные</w:t>
            </w:r>
          </w:p>
        </w:tc>
        <w:tc>
          <w:tcPr>
            <w:tcW w:w="3822" w:type="dxa"/>
            <w:tcBorders>
              <w:top w:val="nil"/>
              <w:bottom w:val="nil"/>
            </w:tcBorders>
          </w:tcPr>
          <w:p w:rsidR="00222057" w:rsidRDefault="00337AE4">
            <w:pPr>
              <w:pStyle w:val="TableParagraph"/>
              <w:spacing w:line="258" w:lineRule="exact"/>
              <w:ind w:left="82"/>
              <w:rPr>
                <w:i/>
                <w:sz w:val="24"/>
              </w:rPr>
            </w:pPr>
            <w:r>
              <w:rPr>
                <w:i/>
                <w:sz w:val="24"/>
              </w:rPr>
              <w:t>приѐмы, как абстрагирование от</w:t>
            </w:r>
          </w:p>
        </w:tc>
      </w:tr>
      <w:tr w:rsidR="00222057">
        <w:trPr>
          <w:trHeight w:val="276"/>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рассуждения, построение и исполнение алгоритма;</w:t>
            </w:r>
          </w:p>
        </w:tc>
        <w:tc>
          <w:tcPr>
            <w:tcW w:w="3822" w:type="dxa"/>
            <w:tcBorders>
              <w:top w:val="nil"/>
              <w:bottom w:val="nil"/>
            </w:tcBorders>
          </w:tcPr>
          <w:p w:rsidR="00222057" w:rsidRDefault="00337AE4">
            <w:pPr>
              <w:pStyle w:val="TableParagraph"/>
              <w:tabs>
                <w:tab w:val="left" w:pos="2891"/>
              </w:tabs>
              <w:spacing w:line="256" w:lineRule="exact"/>
              <w:ind w:left="82" w:right="-15"/>
              <w:rPr>
                <w:i/>
                <w:sz w:val="24"/>
              </w:rPr>
            </w:pPr>
            <w:r>
              <w:rPr>
                <w:i/>
                <w:spacing w:val="2"/>
                <w:sz w:val="24"/>
              </w:rPr>
              <w:t>привходящих</w:t>
            </w:r>
            <w:r>
              <w:rPr>
                <w:i/>
                <w:spacing w:val="16"/>
                <w:sz w:val="24"/>
              </w:rPr>
              <w:t xml:space="preserve"> </w:t>
            </w:r>
            <w:r>
              <w:rPr>
                <w:i/>
                <w:spacing w:val="3"/>
                <w:sz w:val="24"/>
              </w:rPr>
              <w:t>факторов,</w:t>
            </w:r>
            <w:r>
              <w:rPr>
                <w:i/>
                <w:spacing w:val="3"/>
                <w:sz w:val="24"/>
              </w:rPr>
              <w:tab/>
            </w:r>
            <w:r>
              <w:rPr>
                <w:i/>
                <w:sz w:val="24"/>
              </w:rPr>
              <w:t>проверка</w:t>
            </w:r>
          </w:p>
        </w:tc>
      </w:tr>
      <w:tr w:rsidR="00222057">
        <w:trPr>
          <w:trHeight w:val="274"/>
        </w:trPr>
        <w:tc>
          <w:tcPr>
            <w:tcW w:w="5962" w:type="dxa"/>
            <w:tcBorders>
              <w:top w:val="nil"/>
              <w:bottom w:val="nil"/>
            </w:tcBorders>
          </w:tcPr>
          <w:p w:rsidR="00222057" w:rsidRPr="00337AE4" w:rsidRDefault="00337AE4" w:rsidP="000C0F5B">
            <w:pPr>
              <w:pStyle w:val="TableParagraph"/>
              <w:numPr>
                <w:ilvl w:val="0"/>
                <w:numId w:val="679"/>
              </w:numPr>
              <w:tabs>
                <w:tab w:val="left" w:pos="278"/>
              </w:tabs>
              <w:spacing w:line="254" w:lineRule="exact"/>
              <w:ind w:hanging="143"/>
              <w:rPr>
                <w:sz w:val="24"/>
                <w:lang w:val="ru-RU"/>
              </w:rPr>
            </w:pPr>
            <w:r w:rsidRPr="00337AE4">
              <w:rPr>
                <w:sz w:val="24"/>
                <w:lang w:val="ru-RU"/>
              </w:rPr>
              <w:t>использовать такие естественно-научные методы</w:t>
            </w:r>
            <w:r w:rsidRPr="00337AE4">
              <w:rPr>
                <w:spacing w:val="47"/>
                <w:sz w:val="24"/>
                <w:lang w:val="ru-RU"/>
              </w:rPr>
              <w:t xml:space="preserve"> </w:t>
            </w:r>
            <w:r w:rsidRPr="00337AE4">
              <w:rPr>
                <w:sz w:val="24"/>
                <w:lang w:val="ru-RU"/>
              </w:rPr>
              <w:t>и</w:t>
            </w:r>
          </w:p>
        </w:tc>
        <w:tc>
          <w:tcPr>
            <w:tcW w:w="3822" w:type="dxa"/>
            <w:tcBorders>
              <w:top w:val="nil"/>
              <w:bottom w:val="nil"/>
            </w:tcBorders>
          </w:tcPr>
          <w:p w:rsidR="00222057" w:rsidRDefault="00337AE4">
            <w:pPr>
              <w:pStyle w:val="TableParagraph"/>
              <w:tabs>
                <w:tab w:val="left" w:pos="2958"/>
              </w:tabs>
              <w:spacing w:line="254" w:lineRule="exact"/>
              <w:ind w:left="82"/>
              <w:rPr>
                <w:i/>
                <w:sz w:val="24"/>
              </w:rPr>
            </w:pPr>
            <w:r>
              <w:rPr>
                <w:i/>
                <w:sz w:val="24"/>
              </w:rPr>
              <w:t xml:space="preserve">на </w:t>
            </w:r>
            <w:r>
              <w:rPr>
                <w:i/>
                <w:spacing w:val="58"/>
                <w:sz w:val="24"/>
              </w:rPr>
              <w:t xml:space="preserve"> </w:t>
            </w:r>
            <w:r>
              <w:rPr>
                <w:i/>
                <w:sz w:val="24"/>
              </w:rPr>
              <w:t xml:space="preserve">совместимость </w:t>
            </w:r>
            <w:r>
              <w:rPr>
                <w:i/>
                <w:spacing w:val="57"/>
                <w:sz w:val="24"/>
              </w:rPr>
              <w:t xml:space="preserve"> </w:t>
            </w:r>
            <w:r>
              <w:rPr>
                <w:i/>
                <w:sz w:val="24"/>
              </w:rPr>
              <w:t>с</w:t>
            </w:r>
            <w:r>
              <w:rPr>
                <w:i/>
                <w:sz w:val="24"/>
              </w:rPr>
              <w:tab/>
              <w:t>другими</w:t>
            </w:r>
          </w:p>
        </w:tc>
      </w:tr>
      <w:tr w:rsidR="00222057">
        <w:trPr>
          <w:trHeight w:val="275"/>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приѐмы, как наблюдение, постановка проблемы,</w:t>
            </w:r>
          </w:p>
        </w:tc>
        <w:tc>
          <w:tcPr>
            <w:tcW w:w="3822" w:type="dxa"/>
            <w:tcBorders>
              <w:top w:val="nil"/>
              <w:bottom w:val="nil"/>
            </w:tcBorders>
          </w:tcPr>
          <w:p w:rsidR="00222057" w:rsidRDefault="00337AE4">
            <w:pPr>
              <w:pStyle w:val="TableParagraph"/>
              <w:spacing w:line="256" w:lineRule="exact"/>
              <w:ind w:left="82"/>
              <w:rPr>
                <w:i/>
                <w:sz w:val="24"/>
              </w:rPr>
            </w:pPr>
            <w:r>
              <w:rPr>
                <w:i/>
                <w:sz w:val="24"/>
              </w:rPr>
              <w:t>известными фактами;</w:t>
            </w:r>
          </w:p>
        </w:tc>
      </w:tr>
      <w:tr w:rsidR="00222057">
        <w:trPr>
          <w:trHeight w:val="276"/>
        </w:trPr>
        <w:tc>
          <w:tcPr>
            <w:tcW w:w="5962" w:type="dxa"/>
            <w:tcBorders>
              <w:top w:val="nil"/>
              <w:bottom w:val="nil"/>
            </w:tcBorders>
          </w:tcPr>
          <w:p w:rsidR="00222057" w:rsidRDefault="00337AE4">
            <w:pPr>
              <w:pStyle w:val="TableParagraph"/>
              <w:tabs>
                <w:tab w:val="left" w:pos="1649"/>
              </w:tabs>
              <w:spacing w:line="256" w:lineRule="exact"/>
              <w:ind w:left="134"/>
              <w:rPr>
                <w:sz w:val="24"/>
              </w:rPr>
            </w:pPr>
            <w:r>
              <w:rPr>
                <w:sz w:val="24"/>
              </w:rPr>
              <w:t>выдвижение</w:t>
            </w:r>
            <w:r>
              <w:rPr>
                <w:sz w:val="24"/>
              </w:rPr>
              <w:tab/>
              <w:t>«хорошей гипотезы»,</w:t>
            </w:r>
            <w:r>
              <w:rPr>
                <w:spacing w:val="54"/>
                <w:sz w:val="24"/>
              </w:rPr>
              <w:t xml:space="preserve"> </w:t>
            </w:r>
            <w:r>
              <w:rPr>
                <w:sz w:val="24"/>
              </w:rPr>
              <w:t>эксперимент,</w:t>
            </w:r>
          </w:p>
        </w:tc>
        <w:tc>
          <w:tcPr>
            <w:tcW w:w="3822" w:type="dxa"/>
            <w:tcBorders>
              <w:top w:val="nil"/>
              <w:bottom w:val="nil"/>
            </w:tcBorders>
          </w:tcPr>
          <w:p w:rsidR="00222057" w:rsidRDefault="00337AE4" w:rsidP="000C0F5B">
            <w:pPr>
              <w:pStyle w:val="TableParagraph"/>
              <w:numPr>
                <w:ilvl w:val="0"/>
                <w:numId w:val="678"/>
              </w:numPr>
              <w:tabs>
                <w:tab w:val="left" w:pos="227"/>
                <w:tab w:val="left" w:pos="2674"/>
              </w:tabs>
              <w:spacing w:line="256" w:lineRule="exact"/>
              <w:ind w:right="-29" w:hanging="144"/>
              <w:rPr>
                <w:i/>
                <w:sz w:val="24"/>
              </w:rPr>
            </w:pPr>
            <w:r>
              <w:rPr>
                <w:i/>
                <w:sz w:val="24"/>
              </w:rPr>
              <w:t>использовать</w:t>
            </w:r>
            <w:r>
              <w:rPr>
                <w:i/>
                <w:sz w:val="24"/>
              </w:rPr>
              <w:tab/>
              <w:t>некоторые</w:t>
            </w:r>
          </w:p>
        </w:tc>
      </w:tr>
      <w:tr w:rsidR="00222057">
        <w:trPr>
          <w:trHeight w:val="275"/>
        </w:trPr>
        <w:tc>
          <w:tcPr>
            <w:tcW w:w="5962" w:type="dxa"/>
            <w:tcBorders>
              <w:top w:val="nil"/>
              <w:bottom w:val="nil"/>
            </w:tcBorders>
          </w:tcPr>
          <w:p w:rsidR="00222057" w:rsidRDefault="00337AE4">
            <w:pPr>
              <w:pStyle w:val="TableParagraph"/>
              <w:tabs>
                <w:tab w:val="left" w:pos="2203"/>
                <w:tab w:val="left" w:pos="4311"/>
              </w:tabs>
              <w:spacing w:line="256" w:lineRule="exact"/>
              <w:ind w:left="134"/>
              <w:rPr>
                <w:sz w:val="24"/>
              </w:rPr>
            </w:pPr>
            <w:r>
              <w:rPr>
                <w:sz w:val="24"/>
              </w:rPr>
              <w:t>моделирование,</w:t>
            </w:r>
            <w:r>
              <w:rPr>
                <w:sz w:val="24"/>
              </w:rPr>
              <w:tab/>
              <w:t>использование</w:t>
            </w:r>
            <w:r>
              <w:rPr>
                <w:sz w:val="24"/>
              </w:rPr>
              <w:tab/>
            </w:r>
            <w:r>
              <w:rPr>
                <w:w w:val="95"/>
                <w:sz w:val="24"/>
              </w:rPr>
              <w:t>математических</w:t>
            </w:r>
          </w:p>
        </w:tc>
        <w:tc>
          <w:tcPr>
            <w:tcW w:w="3822" w:type="dxa"/>
            <w:tcBorders>
              <w:top w:val="nil"/>
              <w:bottom w:val="nil"/>
            </w:tcBorders>
          </w:tcPr>
          <w:p w:rsidR="00222057" w:rsidRDefault="00337AE4">
            <w:pPr>
              <w:pStyle w:val="TableParagraph"/>
              <w:tabs>
                <w:tab w:val="left" w:pos="1402"/>
                <w:tab w:val="left" w:pos="3043"/>
              </w:tabs>
              <w:spacing w:line="256" w:lineRule="exact"/>
              <w:ind w:left="82" w:right="-15"/>
              <w:rPr>
                <w:i/>
                <w:sz w:val="24"/>
              </w:rPr>
            </w:pPr>
            <w:r>
              <w:rPr>
                <w:i/>
                <w:sz w:val="24"/>
              </w:rPr>
              <w:t>методы</w:t>
            </w:r>
            <w:r>
              <w:rPr>
                <w:i/>
                <w:sz w:val="24"/>
              </w:rPr>
              <w:tab/>
              <w:t>получения</w:t>
            </w:r>
            <w:r>
              <w:rPr>
                <w:i/>
                <w:sz w:val="24"/>
              </w:rPr>
              <w:tab/>
              <w:t>знаний:</w:t>
            </w:r>
          </w:p>
        </w:tc>
      </w:tr>
      <w:tr w:rsidR="00222057">
        <w:trPr>
          <w:trHeight w:val="276"/>
        </w:trPr>
        <w:tc>
          <w:tcPr>
            <w:tcW w:w="5962" w:type="dxa"/>
            <w:tcBorders>
              <w:top w:val="nil"/>
              <w:bottom w:val="nil"/>
            </w:tcBorders>
          </w:tcPr>
          <w:p w:rsidR="00222057" w:rsidRDefault="00337AE4">
            <w:pPr>
              <w:pStyle w:val="TableParagraph"/>
              <w:spacing w:line="256" w:lineRule="exact"/>
              <w:ind w:left="134"/>
              <w:rPr>
                <w:sz w:val="24"/>
              </w:rPr>
            </w:pPr>
            <w:r>
              <w:rPr>
                <w:sz w:val="24"/>
              </w:rPr>
              <w:t>моделей, теоретическое обоснование, установление</w:t>
            </w:r>
          </w:p>
        </w:tc>
        <w:tc>
          <w:tcPr>
            <w:tcW w:w="3822" w:type="dxa"/>
            <w:tcBorders>
              <w:top w:val="nil"/>
              <w:bottom w:val="nil"/>
            </w:tcBorders>
          </w:tcPr>
          <w:p w:rsidR="00222057" w:rsidRDefault="00337AE4">
            <w:pPr>
              <w:pStyle w:val="TableParagraph"/>
              <w:tabs>
                <w:tab w:val="left" w:pos="2199"/>
              </w:tabs>
              <w:spacing w:line="256" w:lineRule="exact"/>
              <w:ind w:left="82"/>
              <w:rPr>
                <w:i/>
                <w:sz w:val="24"/>
              </w:rPr>
            </w:pPr>
            <w:r>
              <w:rPr>
                <w:i/>
                <w:sz w:val="24"/>
              </w:rPr>
              <w:t>анкетирование,</w:t>
            </w:r>
            <w:r>
              <w:rPr>
                <w:i/>
                <w:sz w:val="24"/>
              </w:rPr>
              <w:tab/>
              <w:t>моделирование,</w:t>
            </w:r>
          </w:p>
        </w:tc>
      </w:tr>
      <w:tr w:rsidR="00222057">
        <w:trPr>
          <w:trHeight w:val="276"/>
        </w:trPr>
        <w:tc>
          <w:tcPr>
            <w:tcW w:w="5962" w:type="dxa"/>
            <w:tcBorders>
              <w:top w:val="nil"/>
              <w:bottom w:val="nil"/>
            </w:tcBorders>
          </w:tcPr>
          <w:p w:rsidR="00222057" w:rsidRDefault="00337AE4">
            <w:pPr>
              <w:pStyle w:val="TableParagraph"/>
              <w:spacing w:line="256" w:lineRule="exact"/>
              <w:ind w:left="134"/>
              <w:rPr>
                <w:sz w:val="24"/>
              </w:rPr>
            </w:pPr>
            <w:r>
              <w:rPr>
                <w:sz w:val="24"/>
              </w:rPr>
              <w:t>границ применимости модели/теории;</w:t>
            </w:r>
          </w:p>
        </w:tc>
        <w:tc>
          <w:tcPr>
            <w:tcW w:w="3822" w:type="dxa"/>
            <w:tcBorders>
              <w:top w:val="nil"/>
              <w:bottom w:val="nil"/>
            </w:tcBorders>
          </w:tcPr>
          <w:p w:rsidR="00222057" w:rsidRDefault="00337AE4">
            <w:pPr>
              <w:pStyle w:val="TableParagraph"/>
              <w:spacing w:line="256" w:lineRule="exact"/>
              <w:ind w:left="82"/>
              <w:rPr>
                <w:i/>
                <w:sz w:val="24"/>
              </w:rPr>
            </w:pPr>
            <w:r>
              <w:rPr>
                <w:i/>
                <w:sz w:val="24"/>
              </w:rPr>
              <w:t>поиск исторических образцов;</w:t>
            </w:r>
          </w:p>
        </w:tc>
      </w:tr>
      <w:tr w:rsidR="00222057">
        <w:trPr>
          <w:trHeight w:val="275"/>
        </w:trPr>
        <w:tc>
          <w:tcPr>
            <w:tcW w:w="5962" w:type="dxa"/>
            <w:tcBorders>
              <w:top w:val="nil"/>
              <w:bottom w:val="nil"/>
            </w:tcBorders>
          </w:tcPr>
          <w:p w:rsidR="00222057" w:rsidRPr="00337AE4" w:rsidRDefault="00337AE4" w:rsidP="000C0F5B">
            <w:pPr>
              <w:pStyle w:val="TableParagraph"/>
              <w:numPr>
                <w:ilvl w:val="0"/>
                <w:numId w:val="677"/>
              </w:numPr>
              <w:tabs>
                <w:tab w:val="left" w:pos="278"/>
              </w:tabs>
              <w:spacing w:line="256" w:lineRule="exact"/>
              <w:ind w:hanging="143"/>
              <w:rPr>
                <w:sz w:val="24"/>
                <w:lang w:val="ru-RU"/>
              </w:rPr>
            </w:pPr>
            <w:r w:rsidRPr="00337AE4">
              <w:rPr>
                <w:sz w:val="24"/>
                <w:lang w:val="ru-RU"/>
              </w:rPr>
              <w:t>использовать некоторые методы получения</w:t>
            </w:r>
            <w:r w:rsidRPr="00337AE4">
              <w:rPr>
                <w:spacing w:val="37"/>
                <w:sz w:val="24"/>
                <w:lang w:val="ru-RU"/>
              </w:rPr>
              <w:t xml:space="preserve"> </w:t>
            </w:r>
            <w:r w:rsidRPr="00337AE4">
              <w:rPr>
                <w:sz w:val="24"/>
                <w:lang w:val="ru-RU"/>
              </w:rPr>
              <w:t>знаний,</w:t>
            </w:r>
          </w:p>
        </w:tc>
        <w:tc>
          <w:tcPr>
            <w:tcW w:w="3822" w:type="dxa"/>
            <w:tcBorders>
              <w:top w:val="nil"/>
              <w:bottom w:val="nil"/>
            </w:tcBorders>
          </w:tcPr>
          <w:p w:rsidR="00222057" w:rsidRDefault="00337AE4" w:rsidP="000C0F5B">
            <w:pPr>
              <w:pStyle w:val="TableParagraph"/>
              <w:numPr>
                <w:ilvl w:val="0"/>
                <w:numId w:val="676"/>
              </w:numPr>
              <w:tabs>
                <w:tab w:val="left" w:pos="227"/>
              </w:tabs>
              <w:spacing w:line="256" w:lineRule="exact"/>
              <w:ind w:hanging="144"/>
              <w:rPr>
                <w:i/>
                <w:sz w:val="24"/>
              </w:rPr>
            </w:pPr>
            <w:r>
              <w:rPr>
                <w:i/>
                <w:sz w:val="24"/>
              </w:rPr>
              <w:t>использовать</w:t>
            </w:r>
            <w:r>
              <w:rPr>
                <w:i/>
                <w:spacing w:val="-28"/>
                <w:sz w:val="24"/>
              </w:rPr>
              <w:t xml:space="preserve"> </w:t>
            </w:r>
            <w:r>
              <w:rPr>
                <w:i/>
                <w:sz w:val="24"/>
              </w:rPr>
              <w:t>некоторые</w:t>
            </w:r>
            <w:r>
              <w:rPr>
                <w:i/>
                <w:spacing w:val="-26"/>
                <w:sz w:val="24"/>
              </w:rPr>
              <w:t xml:space="preserve"> </w:t>
            </w:r>
            <w:r>
              <w:rPr>
                <w:i/>
                <w:sz w:val="24"/>
              </w:rPr>
              <w:t>приѐмы</w:t>
            </w:r>
          </w:p>
        </w:tc>
      </w:tr>
      <w:tr w:rsidR="00222057">
        <w:trPr>
          <w:trHeight w:val="276"/>
        </w:trPr>
        <w:tc>
          <w:tcPr>
            <w:tcW w:w="596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характерные для социальных и исторических</w:t>
            </w:r>
            <w:r w:rsidRPr="00337AE4">
              <w:rPr>
                <w:spacing w:val="52"/>
                <w:sz w:val="24"/>
                <w:lang w:val="ru-RU"/>
              </w:rPr>
              <w:t xml:space="preserve"> </w:t>
            </w:r>
            <w:r w:rsidRPr="00337AE4">
              <w:rPr>
                <w:sz w:val="24"/>
                <w:lang w:val="ru-RU"/>
              </w:rPr>
              <w:t>наук:</w:t>
            </w:r>
          </w:p>
        </w:tc>
        <w:tc>
          <w:tcPr>
            <w:tcW w:w="3822" w:type="dxa"/>
            <w:tcBorders>
              <w:top w:val="nil"/>
              <w:bottom w:val="nil"/>
            </w:tcBorders>
          </w:tcPr>
          <w:p w:rsidR="00222057" w:rsidRDefault="00337AE4">
            <w:pPr>
              <w:pStyle w:val="TableParagraph"/>
              <w:spacing w:line="256" w:lineRule="exact"/>
              <w:ind w:left="82"/>
              <w:rPr>
                <w:i/>
                <w:sz w:val="24"/>
              </w:rPr>
            </w:pPr>
            <w:r>
              <w:rPr>
                <w:i/>
                <w:sz w:val="24"/>
              </w:rPr>
              <w:t>художественного познания</w:t>
            </w:r>
            <w:r>
              <w:rPr>
                <w:i/>
                <w:spacing w:val="54"/>
                <w:sz w:val="24"/>
              </w:rPr>
              <w:t xml:space="preserve"> </w:t>
            </w:r>
            <w:r>
              <w:rPr>
                <w:i/>
                <w:sz w:val="24"/>
              </w:rPr>
              <w:t>мира:</w:t>
            </w:r>
          </w:p>
        </w:tc>
      </w:tr>
      <w:tr w:rsidR="00222057">
        <w:trPr>
          <w:trHeight w:val="276"/>
        </w:trPr>
        <w:tc>
          <w:tcPr>
            <w:tcW w:w="5962" w:type="dxa"/>
            <w:tcBorders>
              <w:top w:val="nil"/>
              <w:bottom w:val="nil"/>
            </w:tcBorders>
          </w:tcPr>
          <w:p w:rsidR="00222057" w:rsidRDefault="00337AE4">
            <w:pPr>
              <w:pStyle w:val="TableParagraph"/>
              <w:tabs>
                <w:tab w:val="left" w:pos="1822"/>
                <w:tab w:val="left" w:pos="3443"/>
                <w:tab w:val="left" w:pos="4924"/>
              </w:tabs>
              <w:spacing w:line="256" w:lineRule="exact"/>
              <w:ind w:left="134"/>
              <w:rPr>
                <w:sz w:val="24"/>
              </w:rPr>
            </w:pPr>
            <w:r>
              <w:rPr>
                <w:sz w:val="24"/>
              </w:rPr>
              <w:t>постановка</w:t>
            </w:r>
            <w:r>
              <w:rPr>
                <w:sz w:val="24"/>
              </w:rPr>
              <w:tab/>
              <w:t>проблемы,</w:t>
            </w:r>
            <w:r>
              <w:rPr>
                <w:sz w:val="24"/>
              </w:rPr>
              <w:tab/>
              <w:t>опросы,</w:t>
            </w:r>
            <w:r>
              <w:rPr>
                <w:sz w:val="24"/>
              </w:rPr>
              <w:tab/>
              <w:t>описание,</w:t>
            </w:r>
          </w:p>
        </w:tc>
        <w:tc>
          <w:tcPr>
            <w:tcW w:w="3822" w:type="dxa"/>
            <w:tcBorders>
              <w:top w:val="nil"/>
              <w:bottom w:val="nil"/>
            </w:tcBorders>
          </w:tcPr>
          <w:p w:rsidR="00222057" w:rsidRDefault="00337AE4">
            <w:pPr>
              <w:pStyle w:val="TableParagraph"/>
              <w:tabs>
                <w:tab w:val="left" w:pos="1611"/>
              </w:tabs>
              <w:spacing w:line="256" w:lineRule="exact"/>
              <w:ind w:left="82" w:right="-15"/>
              <w:rPr>
                <w:i/>
                <w:sz w:val="24"/>
              </w:rPr>
            </w:pPr>
            <w:r>
              <w:rPr>
                <w:i/>
                <w:sz w:val="24"/>
              </w:rPr>
              <w:t>целостное</w:t>
            </w:r>
            <w:r>
              <w:rPr>
                <w:i/>
                <w:sz w:val="24"/>
              </w:rPr>
              <w:tab/>
              <w:t>отображение</w:t>
            </w:r>
            <w:r>
              <w:rPr>
                <w:i/>
                <w:spacing w:val="57"/>
                <w:sz w:val="24"/>
              </w:rPr>
              <w:t xml:space="preserve"> </w:t>
            </w:r>
            <w:r>
              <w:rPr>
                <w:i/>
                <w:sz w:val="24"/>
              </w:rPr>
              <w:t>мира,</w:t>
            </w:r>
          </w:p>
        </w:tc>
      </w:tr>
      <w:tr w:rsidR="00222057">
        <w:trPr>
          <w:trHeight w:val="275"/>
        </w:trPr>
        <w:tc>
          <w:tcPr>
            <w:tcW w:w="5962" w:type="dxa"/>
            <w:tcBorders>
              <w:top w:val="nil"/>
              <w:bottom w:val="nil"/>
            </w:tcBorders>
          </w:tcPr>
          <w:p w:rsidR="00222057" w:rsidRDefault="00337AE4">
            <w:pPr>
              <w:pStyle w:val="TableParagraph"/>
              <w:spacing w:line="256" w:lineRule="exact"/>
              <w:ind w:left="134"/>
              <w:rPr>
                <w:sz w:val="24"/>
              </w:rPr>
            </w:pPr>
            <w:r>
              <w:rPr>
                <w:sz w:val="24"/>
              </w:rPr>
              <w:t>сравнительное историческое описание, объяснение,</w:t>
            </w:r>
          </w:p>
        </w:tc>
        <w:tc>
          <w:tcPr>
            <w:tcW w:w="3822" w:type="dxa"/>
            <w:tcBorders>
              <w:top w:val="nil"/>
              <w:bottom w:val="nil"/>
            </w:tcBorders>
          </w:tcPr>
          <w:p w:rsidR="00222057" w:rsidRDefault="00337AE4">
            <w:pPr>
              <w:pStyle w:val="TableParagraph"/>
              <w:tabs>
                <w:tab w:val="left" w:pos="2019"/>
              </w:tabs>
              <w:spacing w:line="256" w:lineRule="exact"/>
              <w:ind w:left="82" w:right="-29"/>
              <w:rPr>
                <w:i/>
                <w:sz w:val="24"/>
              </w:rPr>
            </w:pPr>
            <w:r>
              <w:rPr>
                <w:i/>
                <w:sz w:val="24"/>
              </w:rPr>
              <w:t>образность,</w:t>
            </w:r>
            <w:r>
              <w:rPr>
                <w:i/>
                <w:sz w:val="24"/>
              </w:rPr>
              <w:tab/>
              <w:t>художественный</w:t>
            </w:r>
          </w:p>
        </w:tc>
      </w:tr>
      <w:tr w:rsidR="00222057">
        <w:trPr>
          <w:trHeight w:val="275"/>
        </w:trPr>
        <w:tc>
          <w:tcPr>
            <w:tcW w:w="5962" w:type="dxa"/>
            <w:tcBorders>
              <w:top w:val="nil"/>
              <w:bottom w:val="nil"/>
            </w:tcBorders>
          </w:tcPr>
          <w:p w:rsidR="00222057" w:rsidRDefault="00337AE4">
            <w:pPr>
              <w:pStyle w:val="TableParagraph"/>
              <w:spacing w:line="256" w:lineRule="exact"/>
              <w:ind w:left="134"/>
              <w:rPr>
                <w:sz w:val="24"/>
              </w:rPr>
            </w:pPr>
            <w:r>
              <w:rPr>
                <w:sz w:val="24"/>
              </w:rPr>
              <w:t>использование статистических данных, интерпретация</w:t>
            </w:r>
          </w:p>
        </w:tc>
        <w:tc>
          <w:tcPr>
            <w:tcW w:w="3822" w:type="dxa"/>
            <w:tcBorders>
              <w:top w:val="nil"/>
              <w:bottom w:val="nil"/>
            </w:tcBorders>
          </w:tcPr>
          <w:p w:rsidR="00222057" w:rsidRDefault="00337AE4">
            <w:pPr>
              <w:pStyle w:val="TableParagraph"/>
              <w:tabs>
                <w:tab w:val="left" w:pos="2842"/>
              </w:tabs>
              <w:spacing w:line="256" w:lineRule="exact"/>
              <w:ind w:left="82" w:right="-15"/>
              <w:rPr>
                <w:i/>
                <w:sz w:val="24"/>
              </w:rPr>
            </w:pPr>
            <w:r>
              <w:rPr>
                <w:i/>
                <w:sz w:val="24"/>
              </w:rPr>
              <w:t>вымысел,</w:t>
            </w:r>
            <w:r>
              <w:rPr>
                <w:i/>
                <w:spacing w:val="57"/>
                <w:sz w:val="24"/>
              </w:rPr>
              <w:t xml:space="preserve"> </w:t>
            </w:r>
            <w:r>
              <w:rPr>
                <w:i/>
                <w:sz w:val="24"/>
              </w:rPr>
              <w:t>органическое</w:t>
            </w:r>
            <w:r>
              <w:rPr>
                <w:i/>
                <w:sz w:val="24"/>
              </w:rPr>
              <w:tab/>
              <w:t>единство</w:t>
            </w:r>
          </w:p>
        </w:tc>
      </w:tr>
      <w:tr w:rsidR="00222057">
        <w:trPr>
          <w:trHeight w:val="276"/>
        </w:trPr>
        <w:tc>
          <w:tcPr>
            <w:tcW w:w="5962" w:type="dxa"/>
            <w:tcBorders>
              <w:top w:val="nil"/>
              <w:bottom w:val="nil"/>
            </w:tcBorders>
          </w:tcPr>
          <w:p w:rsidR="00222057" w:rsidRDefault="00337AE4">
            <w:pPr>
              <w:pStyle w:val="TableParagraph"/>
              <w:spacing w:line="256" w:lineRule="exact"/>
              <w:ind w:left="134"/>
              <w:rPr>
                <w:sz w:val="24"/>
              </w:rPr>
            </w:pPr>
            <w:r>
              <w:rPr>
                <w:sz w:val="24"/>
              </w:rPr>
              <w:lastRenderedPageBreak/>
              <w:t>фактов;</w:t>
            </w:r>
          </w:p>
        </w:tc>
        <w:tc>
          <w:tcPr>
            <w:tcW w:w="3822" w:type="dxa"/>
            <w:tcBorders>
              <w:top w:val="nil"/>
              <w:bottom w:val="nil"/>
            </w:tcBorders>
          </w:tcPr>
          <w:p w:rsidR="00222057" w:rsidRDefault="00337AE4">
            <w:pPr>
              <w:pStyle w:val="TableParagraph"/>
              <w:spacing w:line="256" w:lineRule="exact"/>
              <w:ind w:left="82"/>
              <w:rPr>
                <w:i/>
                <w:sz w:val="24"/>
              </w:rPr>
            </w:pPr>
            <w:r>
              <w:rPr>
                <w:i/>
                <w:sz w:val="24"/>
              </w:rPr>
              <w:t>общего, особенного (типичного) и</w:t>
            </w:r>
          </w:p>
        </w:tc>
      </w:tr>
      <w:tr w:rsidR="00222057">
        <w:trPr>
          <w:trHeight w:val="278"/>
        </w:trPr>
        <w:tc>
          <w:tcPr>
            <w:tcW w:w="5962" w:type="dxa"/>
            <w:tcBorders>
              <w:top w:val="nil"/>
              <w:bottom w:val="nil"/>
            </w:tcBorders>
          </w:tcPr>
          <w:p w:rsidR="00222057" w:rsidRPr="00337AE4" w:rsidRDefault="00337AE4" w:rsidP="000C0F5B">
            <w:pPr>
              <w:pStyle w:val="TableParagraph"/>
              <w:numPr>
                <w:ilvl w:val="0"/>
                <w:numId w:val="675"/>
              </w:numPr>
              <w:tabs>
                <w:tab w:val="left" w:pos="278"/>
              </w:tabs>
              <w:spacing w:line="258" w:lineRule="exact"/>
              <w:ind w:hanging="143"/>
              <w:rPr>
                <w:sz w:val="24"/>
                <w:lang w:val="ru-RU"/>
              </w:rPr>
            </w:pPr>
            <w:r w:rsidRPr="00337AE4">
              <w:rPr>
                <w:sz w:val="24"/>
                <w:lang w:val="ru-RU"/>
              </w:rPr>
              <w:t>ясно, логично и точно излагать свою точку</w:t>
            </w:r>
            <w:r w:rsidRPr="00337AE4">
              <w:rPr>
                <w:spacing w:val="-17"/>
                <w:sz w:val="24"/>
                <w:lang w:val="ru-RU"/>
              </w:rPr>
              <w:t xml:space="preserve"> </w:t>
            </w:r>
            <w:r w:rsidRPr="00337AE4">
              <w:rPr>
                <w:sz w:val="24"/>
                <w:lang w:val="ru-RU"/>
              </w:rPr>
              <w:t>зрения,</w:t>
            </w:r>
          </w:p>
        </w:tc>
        <w:tc>
          <w:tcPr>
            <w:tcW w:w="3822" w:type="dxa"/>
            <w:tcBorders>
              <w:top w:val="nil"/>
              <w:bottom w:val="nil"/>
            </w:tcBorders>
          </w:tcPr>
          <w:p w:rsidR="00222057" w:rsidRDefault="00337AE4">
            <w:pPr>
              <w:pStyle w:val="TableParagraph"/>
              <w:spacing w:line="258" w:lineRule="exact"/>
              <w:ind w:left="82"/>
              <w:rPr>
                <w:i/>
                <w:sz w:val="24"/>
              </w:rPr>
            </w:pPr>
            <w:r>
              <w:rPr>
                <w:i/>
                <w:sz w:val="24"/>
              </w:rPr>
              <w:t>единичного, оригинальность;</w:t>
            </w:r>
          </w:p>
        </w:tc>
      </w:tr>
      <w:tr w:rsidR="00222057">
        <w:trPr>
          <w:trHeight w:val="280"/>
        </w:trPr>
        <w:tc>
          <w:tcPr>
            <w:tcW w:w="5962" w:type="dxa"/>
            <w:tcBorders>
              <w:top w:val="nil"/>
            </w:tcBorders>
          </w:tcPr>
          <w:p w:rsidR="00222057" w:rsidRDefault="00337AE4">
            <w:pPr>
              <w:pStyle w:val="TableParagraph"/>
              <w:tabs>
                <w:tab w:val="left" w:pos="1902"/>
                <w:tab w:val="left" w:pos="3303"/>
                <w:tab w:val="left" w:pos="4764"/>
              </w:tabs>
              <w:spacing w:line="261" w:lineRule="exact"/>
              <w:ind w:left="134"/>
              <w:rPr>
                <w:sz w:val="24"/>
              </w:rPr>
            </w:pPr>
            <w:r>
              <w:rPr>
                <w:sz w:val="24"/>
              </w:rPr>
              <w:t>использовать</w:t>
            </w:r>
            <w:r>
              <w:rPr>
                <w:sz w:val="24"/>
              </w:rPr>
              <w:tab/>
              <w:t>языковые</w:t>
            </w:r>
            <w:r>
              <w:rPr>
                <w:sz w:val="24"/>
              </w:rPr>
              <w:tab/>
              <w:t>средства,</w:t>
            </w:r>
            <w:r>
              <w:rPr>
                <w:sz w:val="24"/>
              </w:rPr>
              <w:tab/>
              <w:t>адекватные</w:t>
            </w:r>
          </w:p>
        </w:tc>
        <w:tc>
          <w:tcPr>
            <w:tcW w:w="3822" w:type="dxa"/>
            <w:tcBorders>
              <w:top w:val="nil"/>
            </w:tcBorders>
          </w:tcPr>
          <w:p w:rsidR="00222057" w:rsidRDefault="00337AE4" w:rsidP="000C0F5B">
            <w:pPr>
              <w:pStyle w:val="TableParagraph"/>
              <w:numPr>
                <w:ilvl w:val="0"/>
                <w:numId w:val="674"/>
              </w:numPr>
              <w:tabs>
                <w:tab w:val="left" w:pos="227"/>
                <w:tab w:val="left" w:pos="2242"/>
                <w:tab w:val="left" w:pos="2778"/>
              </w:tabs>
              <w:spacing w:line="261" w:lineRule="exact"/>
              <w:ind w:right="-29" w:hanging="144"/>
              <w:rPr>
                <w:i/>
                <w:sz w:val="24"/>
              </w:rPr>
            </w:pPr>
            <w:r>
              <w:rPr>
                <w:i/>
                <w:sz w:val="24"/>
              </w:rPr>
              <w:t>целенаправленно</w:t>
            </w:r>
            <w:r>
              <w:rPr>
                <w:i/>
                <w:sz w:val="24"/>
              </w:rPr>
              <w:tab/>
              <w:t>и</w:t>
            </w:r>
            <w:r>
              <w:rPr>
                <w:i/>
                <w:sz w:val="24"/>
              </w:rPr>
              <w:tab/>
              <w:t>осознанно</w:t>
            </w:r>
          </w:p>
        </w:tc>
      </w:tr>
      <w:tr w:rsidR="00CA1926" w:rsidTr="00C2576B">
        <w:trPr>
          <w:trHeight w:val="2212"/>
        </w:trPr>
        <w:tc>
          <w:tcPr>
            <w:tcW w:w="5962" w:type="dxa"/>
          </w:tcPr>
          <w:p w:rsidR="00CA1926" w:rsidRDefault="00CA1926" w:rsidP="00C2576B">
            <w:pPr>
              <w:pStyle w:val="TableParagraph"/>
              <w:spacing w:line="266" w:lineRule="exact"/>
              <w:ind w:left="134"/>
              <w:rPr>
                <w:sz w:val="24"/>
              </w:rPr>
            </w:pPr>
            <w:r>
              <w:rPr>
                <w:sz w:val="24"/>
              </w:rPr>
              <w:t>обсуждаемой проблеме;</w:t>
            </w:r>
          </w:p>
          <w:p w:rsidR="00CA1926" w:rsidRPr="00337AE4" w:rsidRDefault="00CA1926" w:rsidP="000C0F5B">
            <w:pPr>
              <w:pStyle w:val="TableParagraph"/>
              <w:numPr>
                <w:ilvl w:val="0"/>
                <w:numId w:val="673"/>
              </w:numPr>
              <w:tabs>
                <w:tab w:val="left" w:pos="278"/>
              </w:tabs>
              <w:ind w:right="411" w:firstLine="0"/>
              <w:rPr>
                <w:sz w:val="24"/>
                <w:lang w:val="ru-RU"/>
              </w:rPr>
            </w:pPr>
            <w:r w:rsidRPr="00337AE4">
              <w:rPr>
                <w:sz w:val="24"/>
                <w:lang w:val="ru-RU"/>
              </w:rPr>
              <w:t>отличать факты от суждений, мнений и оценок, критически относиться к суждениям, мнениям, оценкам, реконструировать их</w:t>
            </w:r>
            <w:r w:rsidRPr="00337AE4">
              <w:rPr>
                <w:spacing w:val="-5"/>
                <w:sz w:val="24"/>
                <w:lang w:val="ru-RU"/>
              </w:rPr>
              <w:t xml:space="preserve"> </w:t>
            </w:r>
            <w:r w:rsidRPr="00337AE4">
              <w:rPr>
                <w:sz w:val="24"/>
                <w:lang w:val="ru-RU"/>
              </w:rPr>
              <w:t>основания;</w:t>
            </w:r>
          </w:p>
          <w:p w:rsidR="00CA1926" w:rsidRPr="00337AE4" w:rsidRDefault="00CA1926" w:rsidP="000C0F5B">
            <w:pPr>
              <w:pStyle w:val="TableParagraph"/>
              <w:numPr>
                <w:ilvl w:val="0"/>
                <w:numId w:val="673"/>
              </w:numPr>
              <w:tabs>
                <w:tab w:val="left" w:pos="278"/>
              </w:tabs>
              <w:ind w:right="144" w:firstLine="0"/>
              <w:rPr>
                <w:sz w:val="24"/>
                <w:lang w:val="ru-RU"/>
              </w:rPr>
            </w:pPr>
            <w:r w:rsidRPr="00337AE4">
              <w:rPr>
                <w:sz w:val="24"/>
                <w:lang w:val="ru-RU"/>
              </w:rPr>
              <w:t>видеть и комментировать связь научного знания и ценностных установок, моральных суждений при получении, распространении и применении</w:t>
            </w:r>
            <w:r w:rsidRPr="00337AE4">
              <w:rPr>
                <w:spacing w:val="-19"/>
                <w:sz w:val="24"/>
                <w:lang w:val="ru-RU"/>
              </w:rPr>
              <w:t xml:space="preserve"> </w:t>
            </w:r>
            <w:r w:rsidRPr="00337AE4">
              <w:rPr>
                <w:sz w:val="24"/>
                <w:lang w:val="ru-RU"/>
              </w:rPr>
              <w:t>научного</w:t>
            </w:r>
          </w:p>
          <w:p w:rsidR="00CA1926" w:rsidRDefault="00CA1926" w:rsidP="00C2576B">
            <w:pPr>
              <w:pStyle w:val="TableParagraph"/>
              <w:spacing w:before="2" w:line="268" w:lineRule="exact"/>
              <w:ind w:left="134"/>
              <w:rPr>
                <w:sz w:val="24"/>
              </w:rPr>
            </w:pPr>
            <w:r>
              <w:rPr>
                <w:sz w:val="24"/>
              </w:rPr>
              <w:t>знания.</w:t>
            </w:r>
          </w:p>
        </w:tc>
        <w:tc>
          <w:tcPr>
            <w:tcW w:w="3822" w:type="dxa"/>
          </w:tcPr>
          <w:p w:rsidR="00CA1926" w:rsidRPr="00337AE4" w:rsidRDefault="00CA1926" w:rsidP="00C2576B">
            <w:pPr>
              <w:pStyle w:val="TableParagraph"/>
              <w:spacing w:line="237" w:lineRule="auto"/>
              <w:ind w:left="82" w:right="-29" w:firstLine="184"/>
              <w:jc w:val="both"/>
              <w:rPr>
                <w:i/>
                <w:sz w:val="24"/>
                <w:lang w:val="ru-RU"/>
              </w:rPr>
            </w:pPr>
            <w:r w:rsidRPr="00337AE4">
              <w:rPr>
                <w:i/>
                <w:sz w:val="24"/>
                <w:lang w:val="ru-RU"/>
              </w:rPr>
              <w:t>развивать свои коммуникативные способности, осваивать новые языковые средства;</w:t>
            </w:r>
          </w:p>
          <w:p w:rsidR="00CA1926" w:rsidRDefault="00CA1926" w:rsidP="000C0F5B">
            <w:pPr>
              <w:pStyle w:val="TableParagraph"/>
              <w:numPr>
                <w:ilvl w:val="0"/>
                <w:numId w:val="672"/>
              </w:numPr>
              <w:tabs>
                <w:tab w:val="left" w:pos="227"/>
                <w:tab w:val="left" w:pos="3295"/>
              </w:tabs>
              <w:ind w:hanging="144"/>
              <w:rPr>
                <w:i/>
                <w:sz w:val="24"/>
              </w:rPr>
            </w:pPr>
            <w:r>
              <w:rPr>
                <w:i/>
                <w:sz w:val="24"/>
              </w:rPr>
              <w:t>осознавать</w:t>
            </w:r>
            <w:r>
              <w:rPr>
                <w:i/>
                <w:sz w:val="24"/>
              </w:rPr>
              <w:tab/>
              <w:t>свою</w:t>
            </w:r>
          </w:p>
          <w:p w:rsidR="00CA1926" w:rsidRPr="00337AE4" w:rsidRDefault="00CA1926" w:rsidP="00C2576B">
            <w:pPr>
              <w:pStyle w:val="TableParagraph"/>
              <w:tabs>
                <w:tab w:val="left" w:pos="2634"/>
                <w:tab w:val="left" w:pos="3603"/>
              </w:tabs>
              <w:ind w:left="82" w:right="-15"/>
              <w:jc w:val="right"/>
              <w:rPr>
                <w:i/>
                <w:sz w:val="24"/>
                <w:lang w:val="ru-RU"/>
              </w:rPr>
            </w:pPr>
            <w:r w:rsidRPr="00337AE4">
              <w:rPr>
                <w:i/>
                <w:spacing w:val="2"/>
                <w:sz w:val="24"/>
                <w:lang w:val="ru-RU"/>
              </w:rPr>
              <w:t>ответственность</w:t>
            </w:r>
            <w:r w:rsidRPr="00337AE4">
              <w:rPr>
                <w:i/>
                <w:spacing w:val="2"/>
                <w:sz w:val="24"/>
                <w:lang w:val="ru-RU"/>
              </w:rPr>
              <w:tab/>
            </w:r>
            <w:r w:rsidRPr="00337AE4">
              <w:rPr>
                <w:i/>
                <w:spacing w:val="2"/>
                <w:sz w:val="24"/>
                <w:lang w:val="ru-RU"/>
              </w:rPr>
              <w:tab/>
            </w:r>
            <w:r w:rsidRPr="00337AE4">
              <w:rPr>
                <w:i/>
                <w:spacing w:val="-3"/>
                <w:sz w:val="24"/>
                <w:lang w:val="ru-RU"/>
              </w:rPr>
              <w:t xml:space="preserve">за </w:t>
            </w:r>
            <w:r w:rsidRPr="00337AE4">
              <w:rPr>
                <w:i/>
                <w:sz w:val="24"/>
                <w:lang w:val="ru-RU"/>
              </w:rPr>
              <w:t>достоверность</w:t>
            </w:r>
            <w:r w:rsidRPr="00337AE4">
              <w:rPr>
                <w:i/>
                <w:sz w:val="24"/>
                <w:lang w:val="ru-RU"/>
              </w:rPr>
              <w:tab/>
            </w:r>
            <w:r w:rsidRPr="00337AE4">
              <w:rPr>
                <w:i/>
                <w:spacing w:val="-1"/>
                <w:sz w:val="24"/>
                <w:lang w:val="ru-RU"/>
              </w:rPr>
              <w:t xml:space="preserve">полученных </w:t>
            </w:r>
            <w:r w:rsidRPr="00337AE4">
              <w:rPr>
                <w:i/>
                <w:sz w:val="24"/>
                <w:lang w:val="ru-RU"/>
              </w:rPr>
              <w:t>знаний, за качество</w:t>
            </w:r>
            <w:r w:rsidRPr="00337AE4">
              <w:rPr>
                <w:i/>
                <w:spacing w:val="-11"/>
                <w:sz w:val="24"/>
                <w:lang w:val="ru-RU"/>
              </w:rPr>
              <w:t xml:space="preserve"> </w:t>
            </w:r>
            <w:r w:rsidRPr="00337AE4">
              <w:rPr>
                <w:i/>
                <w:sz w:val="24"/>
                <w:lang w:val="ru-RU"/>
              </w:rPr>
              <w:t>выполненного</w:t>
            </w:r>
          </w:p>
          <w:p w:rsidR="00CA1926" w:rsidRDefault="00CA1926" w:rsidP="00C2576B">
            <w:pPr>
              <w:pStyle w:val="TableParagraph"/>
              <w:spacing w:before="1" w:line="268" w:lineRule="exact"/>
              <w:ind w:left="82"/>
              <w:rPr>
                <w:i/>
                <w:sz w:val="24"/>
              </w:rPr>
            </w:pPr>
            <w:r>
              <w:rPr>
                <w:i/>
                <w:sz w:val="24"/>
              </w:rPr>
              <w:t>проекта.</w:t>
            </w:r>
          </w:p>
        </w:tc>
      </w:tr>
    </w:tbl>
    <w:p w:rsidR="00222057" w:rsidRDefault="00222057">
      <w:pPr>
        <w:spacing w:line="261" w:lineRule="exact"/>
        <w:rPr>
          <w:sz w:val="24"/>
        </w:rPr>
        <w:sectPr w:rsidR="00222057">
          <w:pgSz w:w="11900" w:h="16840"/>
          <w:pgMar w:top="1220" w:right="260" w:bottom="280" w:left="1460" w:header="720" w:footer="720" w:gutter="0"/>
          <w:cols w:space="720"/>
        </w:sectPr>
      </w:pPr>
    </w:p>
    <w:p w:rsidR="00222057" w:rsidRDefault="00222057">
      <w:pPr>
        <w:pStyle w:val="a3"/>
        <w:spacing w:before="9"/>
        <w:ind w:left="0"/>
        <w:rPr>
          <w:b/>
          <w:sz w:val="14"/>
        </w:rPr>
      </w:pPr>
    </w:p>
    <w:p w:rsidR="00222057" w:rsidRPr="00337AE4" w:rsidRDefault="00337AE4">
      <w:pPr>
        <w:spacing w:before="90" w:after="4"/>
        <w:ind w:left="1381"/>
        <w:rPr>
          <w:b/>
          <w:sz w:val="24"/>
          <w:lang w:val="ru-RU"/>
        </w:rPr>
      </w:pPr>
      <w:r w:rsidRPr="00337AE4">
        <w:rPr>
          <w:b/>
          <w:sz w:val="24"/>
          <w:lang w:val="ru-RU"/>
        </w:rPr>
        <w:t>СТРАТЕГИИ СМЫСЛОВОГО ЧТЕНИЯ И РАБОТА С ТЕКСТОМ</w:t>
      </w: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488"/>
        <w:gridCol w:w="3260"/>
      </w:tblGrid>
      <w:tr w:rsidR="00222057">
        <w:trPr>
          <w:trHeight w:val="544"/>
        </w:trPr>
        <w:tc>
          <w:tcPr>
            <w:tcW w:w="6488" w:type="dxa"/>
            <w:tcBorders>
              <w:left w:val="single" w:sz="4" w:space="0" w:color="000000"/>
              <w:right w:val="single" w:sz="4" w:space="0" w:color="000000"/>
            </w:tcBorders>
          </w:tcPr>
          <w:p w:rsidR="00222057" w:rsidRDefault="00337AE4">
            <w:pPr>
              <w:pStyle w:val="TableParagraph"/>
              <w:spacing w:line="260" w:lineRule="exact"/>
              <w:ind w:left="2067" w:right="2039"/>
              <w:jc w:val="center"/>
              <w:rPr>
                <w:b/>
                <w:sz w:val="24"/>
              </w:rPr>
            </w:pPr>
            <w:r>
              <w:rPr>
                <w:b/>
                <w:sz w:val="24"/>
              </w:rPr>
              <w:t>Выпускник научится</w:t>
            </w:r>
          </w:p>
        </w:tc>
        <w:tc>
          <w:tcPr>
            <w:tcW w:w="3260" w:type="dxa"/>
            <w:tcBorders>
              <w:left w:val="single" w:sz="4" w:space="0" w:color="000000"/>
              <w:right w:val="single" w:sz="4" w:space="0" w:color="000000"/>
            </w:tcBorders>
          </w:tcPr>
          <w:p w:rsidR="00222057" w:rsidRDefault="00337AE4">
            <w:pPr>
              <w:pStyle w:val="TableParagraph"/>
              <w:spacing w:line="260" w:lineRule="exact"/>
              <w:ind w:left="310" w:right="286"/>
              <w:jc w:val="center"/>
              <w:rPr>
                <w:b/>
                <w:sz w:val="24"/>
              </w:rPr>
            </w:pPr>
            <w:r>
              <w:rPr>
                <w:b/>
                <w:sz w:val="24"/>
              </w:rPr>
              <w:t>Выпускник получит</w:t>
            </w:r>
          </w:p>
          <w:p w:rsidR="00222057" w:rsidRDefault="00337AE4">
            <w:pPr>
              <w:pStyle w:val="TableParagraph"/>
              <w:spacing w:before="4" w:line="260" w:lineRule="exact"/>
              <w:ind w:left="316" w:right="286"/>
              <w:jc w:val="center"/>
              <w:rPr>
                <w:b/>
                <w:sz w:val="24"/>
              </w:rPr>
            </w:pPr>
            <w:r>
              <w:rPr>
                <w:b/>
                <w:sz w:val="24"/>
              </w:rPr>
              <w:t>возможность научиться</w:t>
            </w:r>
          </w:p>
        </w:tc>
      </w:tr>
      <w:tr w:rsidR="00222057">
        <w:trPr>
          <w:trHeight w:val="11031"/>
        </w:trPr>
        <w:tc>
          <w:tcPr>
            <w:tcW w:w="6488" w:type="dxa"/>
            <w:tcBorders>
              <w:left w:val="single" w:sz="4" w:space="0" w:color="000000"/>
              <w:bottom w:val="single" w:sz="4" w:space="0" w:color="000000"/>
              <w:right w:val="single" w:sz="4" w:space="0" w:color="000000"/>
            </w:tcBorders>
          </w:tcPr>
          <w:p w:rsidR="00222057" w:rsidRPr="00337AE4" w:rsidRDefault="00337AE4" w:rsidP="000C0F5B">
            <w:pPr>
              <w:pStyle w:val="TableParagraph"/>
              <w:numPr>
                <w:ilvl w:val="0"/>
                <w:numId w:val="671"/>
              </w:numPr>
              <w:tabs>
                <w:tab w:val="left" w:pos="251"/>
              </w:tabs>
              <w:spacing w:line="232" w:lineRule="auto"/>
              <w:ind w:right="98" w:firstLine="0"/>
              <w:jc w:val="both"/>
              <w:rPr>
                <w:sz w:val="24"/>
                <w:lang w:val="ru-RU"/>
              </w:rPr>
            </w:pPr>
            <w:r w:rsidRPr="00337AE4">
              <w:rPr>
                <w:sz w:val="24"/>
                <w:lang w:val="ru-RU"/>
              </w:rPr>
              <w:t>ориентироваться в содержании текста и понимать его целостный</w:t>
            </w:r>
            <w:r w:rsidRPr="00337AE4">
              <w:rPr>
                <w:spacing w:val="-2"/>
                <w:sz w:val="24"/>
                <w:lang w:val="ru-RU"/>
              </w:rPr>
              <w:t xml:space="preserve"> </w:t>
            </w:r>
            <w:r w:rsidRPr="00337AE4">
              <w:rPr>
                <w:sz w:val="24"/>
                <w:lang w:val="ru-RU"/>
              </w:rPr>
              <w:t>смысл:</w:t>
            </w:r>
          </w:p>
          <w:p w:rsidR="00222057" w:rsidRPr="00337AE4" w:rsidRDefault="00337AE4" w:rsidP="000C0F5B">
            <w:pPr>
              <w:pStyle w:val="TableParagraph"/>
              <w:numPr>
                <w:ilvl w:val="0"/>
                <w:numId w:val="670"/>
              </w:numPr>
              <w:tabs>
                <w:tab w:val="left" w:pos="407"/>
              </w:tabs>
              <w:ind w:right="431" w:firstLine="0"/>
              <w:rPr>
                <w:sz w:val="24"/>
                <w:lang w:val="ru-RU"/>
              </w:rPr>
            </w:pPr>
            <w:r w:rsidRPr="00337AE4">
              <w:rPr>
                <w:sz w:val="24"/>
                <w:lang w:val="ru-RU"/>
              </w:rPr>
              <w:t>определять главную тему, общую цель или</w:t>
            </w:r>
            <w:r w:rsidRPr="00337AE4">
              <w:rPr>
                <w:spacing w:val="-21"/>
                <w:sz w:val="24"/>
                <w:lang w:val="ru-RU"/>
              </w:rPr>
              <w:t xml:space="preserve"> </w:t>
            </w:r>
            <w:r w:rsidRPr="00337AE4">
              <w:rPr>
                <w:sz w:val="24"/>
                <w:lang w:val="ru-RU"/>
              </w:rPr>
              <w:t>назначение текста;</w:t>
            </w:r>
          </w:p>
          <w:p w:rsidR="00222057" w:rsidRPr="00337AE4" w:rsidRDefault="00337AE4" w:rsidP="000C0F5B">
            <w:pPr>
              <w:pStyle w:val="TableParagraph"/>
              <w:numPr>
                <w:ilvl w:val="0"/>
                <w:numId w:val="670"/>
              </w:numPr>
              <w:tabs>
                <w:tab w:val="left" w:pos="383"/>
              </w:tabs>
              <w:ind w:right="53" w:firstLine="0"/>
              <w:jc w:val="both"/>
              <w:rPr>
                <w:sz w:val="24"/>
                <w:lang w:val="ru-RU"/>
              </w:rPr>
            </w:pPr>
            <w:r w:rsidRPr="00337AE4">
              <w:rPr>
                <w:w w:val="95"/>
                <w:sz w:val="24"/>
                <w:lang w:val="ru-RU"/>
              </w:rPr>
              <w:t>выбирать</w:t>
            </w:r>
            <w:r w:rsidRPr="00337AE4">
              <w:rPr>
                <w:spacing w:val="-36"/>
                <w:w w:val="95"/>
                <w:sz w:val="24"/>
                <w:lang w:val="ru-RU"/>
              </w:rPr>
              <w:t xml:space="preserve"> </w:t>
            </w:r>
            <w:r w:rsidRPr="00337AE4">
              <w:rPr>
                <w:w w:val="95"/>
                <w:sz w:val="24"/>
                <w:lang w:val="ru-RU"/>
              </w:rPr>
              <w:t>из</w:t>
            </w:r>
            <w:r w:rsidRPr="00337AE4">
              <w:rPr>
                <w:spacing w:val="-36"/>
                <w:w w:val="95"/>
                <w:sz w:val="24"/>
                <w:lang w:val="ru-RU"/>
              </w:rPr>
              <w:t xml:space="preserve"> </w:t>
            </w:r>
            <w:r w:rsidRPr="00337AE4">
              <w:rPr>
                <w:w w:val="95"/>
                <w:sz w:val="24"/>
                <w:lang w:val="ru-RU"/>
              </w:rPr>
              <w:t>текста</w:t>
            </w:r>
            <w:r w:rsidRPr="00337AE4">
              <w:rPr>
                <w:spacing w:val="-34"/>
                <w:w w:val="95"/>
                <w:sz w:val="24"/>
                <w:lang w:val="ru-RU"/>
              </w:rPr>
              <w:t xml:space="preserve"> </w:t>
            </w:r>
            <w:r w:rsidRPr="00337AE4">
              <w:rPr>
                <w:w w:val="95"/>
                <w:sz w:val="24"/>
                <w:lang w:val="ru-RU"/>
              </w:rPr>
              <w:t>или</w:t>
            </w:r>
            <w:r w:rsidRPr="00337AE4">
              <w:rPr>
                <w:spacing w:val="-36"/>
                <w:w w:val="95"/>
                <w:sz w:val="24"/>
                <w:lang w:val="ru-RU"/>
              </w:rPr>
              <w:t xml:space="preserve"> </w:t>
            </w:r>
            <w:r w:rsidRPr="00337AE4">
              <w:rPr>
                <w:w w:val="95"/>
                <w:sz w:val="24"/>
                <w:lang w:val="ru-RU"/>
              </w:rPr>
              <w:t>придумать</w:t>
            </w:r>
            <w:r w:rsidRPr="00337AE4">
              <w:rPr>
                <w:spacing w:val="-36"/>
                <w:w w:val="95"/>
                <w:sz w:val="24"/>
                <w:lang w:val="ru-RU"/>
              </w:rPr>
              <w:t xml:space="preserve"> </w:t>
            </w:r>
            <w:r w:rsidRPr="00337AE4">
              <w:rPr>
                <w:w w:val="95"/>
                <w:sz w:val="24"/>
                <w:lang w:val="ru-RU"/>
              </w:rPr>
              <w:t>заголовок,</w:t>
            </w:r>
            <w:r w:rsidRPr="00337AE4">
              <w:rPr>
                <w:spacing w:val="-36"/>
                <w:w w:val="95"/>
                <w:sz w:val="24"/>
                <w:lang w:val="ru-RU"/>
              </w:rPr>
              <w:t xml:space="preserve"> </w:t>
            </w:r>
            <w:r w:rsidRPr="00337AE4">
              <w:rPr>
                <w:w w:val="95"/>
                <w:sz w:val="24"/>
                <w:lang w:val="ru-RU"/>
              </w:rPr>
              <w:t xml:space="preserve">соответствующий </w:t>
            </w:r>
            <w:r w:rsidRPr="00337AE4">
              <w:rPr>
                <w:sz w:val="24"/>
                <w:lang w:val="ru-RU"/>
              </w:rPr>
              <w:t>содержанию и общему смыслу</w:t>
            </w:r>
            <w:r w:rsidRPr="00337AE4">
              <w:rPr>
                <w:spacing w:val="-14"/>
                <w:sz w:val="24"/>
                <w:lang w:val="ru-RU"/>
              </w:rPr>
              <w:t xml:space="preserve"> </w:t>
            </w:r>
            <w:r w:rsidRPr="00337AE4">
              <w:rPr>
                <w:sz w:val="24"/>
                <w:lang w:val="ru-RU"/>
              </w:rPr>
              <w:t>текста;</w:t>
            </w:r>
          </w:p>
          <w:p w:rsidR="00222057" w:rsidRPr="00337AE4" w:rsidRDefault="00337AE4" w:rsidP="000C0F5B">
            <w:pPr>
              <w:pStyle w:val="TableParagraph"/>
              <w:numPr>
                <w:ilvl w:val="0"/>
                <w:numId w:val="670"/>
              </w:numPr>
              <w:tabs>
                <w:tab w:val="left" w:pos="407"/>
              </w:tabs>
              <w:ind w:firstLine="0"/>
              <w:rPr>
                <w:sz w:val="24"/>
                <w:lang w:val="ru-RU"/>
              </w:rPr>
            </w:pPr>
            <w:r w:rsidRPr="00337AE4">
              <w:rPr>
                <w:sz w:val="24"/>
                <w:lang w:val="ru-RU"/>
              </w:rPr>
              <w:t>формулировать тезис, выражающий общий смысл</w:t>
            </w:r>
            <w:r w:rsidRPr="00337AE4">
              <w:rPr>
                <w:spacing w:val="-11"/>
                <w:sz w:val="24"/>
                <w:lang w:val="ru-RU"/>
              </w:rPr>
              <w:t xml:space="preserve"> </w:t>
            </w:r>
            <w:r w:rsidRPr="00337AE4">
              <w:rPr>
                <w:sz w:val="24"/>
                <w:lang w:val="ru-RU"/>
              </w:rPr>
              <w:t>текста;</w:t>
            </w:r>
          </w:p>
          <w:p w:rsidR="00222057" w:rsidRPr="00337AE4" w:rsidRDefault="00337AE4" w:rsidP="000C0F5B">
            <w:pPr>
              <w:pStyle w:val="TableParagraph"/>
              <w:numPr>
                <w:ilvl w:val="0"/>
                <w:numId w:val="670"/>
              </w:numPr>
              <w:tabs>
                <w:tab w:val="left" w:pos="423"/>
              </w:tabs>
              <w:spacing w:line="237" w:lineRule="auto"/>
              <w:ind w:right="90" w:firstLine="0"/>
              <w:jc w:val="both"/>
              <w:rPr>
                <w:sz w:val="24"/>
                <w:lang w:val="ru-RU"/>
              </w:rPr>
            </w:pPr>
            <w:r w:rsidRPr="00337AE4">
              <w:rPr>
                <w:sz w:val="24"/>
                <w:lang w:val="ru-RU"/>
              </w:rPr>
              <w:t>предвосхищать содержание предметного плана текста по заголовку и с опорой на предыдущий</w:t>
            </w:r>
            <w:r w:rsidRPr="00337AE4">
              <w:rPr>
                <w:spacing w:val="-13"/>
                <w:sz w:val="24"/>
                <w:lang w:val="ru-RU"/>
              </w:rPr>
              <w:t xml:space="preserve"> </w:t>
            </w:r>
            <w:r w:rsidRPr="00337AE4">
              <w:rPr>
                <w:sz w:val="24"/>
                <w:lang w:val="ru-RU"/>
              </w:rPr>
              <w:t>опыт;</w:t>
            </w:r>
          </w:p>
          <w:p w:rsidR="00222057" w:rsidRPr="00337AE4" w:rsidRDefault="00337AE4" w:rsidP="000C0F5B">
            <w:pPr>
              <w:pStyle w:val="TableParagraph"/>
              <w:numPr>
                <w:ilvl w:val="0"/>
                <w:numId w:val="670"/>
              </w:numPr>
              <w:tabs>
                <w:tab w:val="left" w:pos="455"/>
              </w:tabs>
              <w:spacing w:before="9" w:line="232" w:lineRule="auto"/>
              <w:ind w:right="93" w:firstLine="0"/>
              <w:jc w:val="both"/>
              <w:rPr>
                <w:sz w:val="24"/>
                <w:lang w:val="ru-RU"/>
              </w:rPr>
            </w:pPr>
            <w:r w:rsidRPr="00337AE4">
              <w:rPr>
                <w:sz w:val="24"/>
                <w:lang w:val="ru-RU"/>
              </w:rPr>
              <w:t>объяснять порядок частей/инструкций, содержащихся в тексте;</w:t>
            </w:r>
          </w:p>
          <w:p w:rsidR="00222057" w:rsidRPr="00337AE4" w:rsidRDefault="00337AE4" w:rsidP="000C0F5B">
            <w:pPr>
              <w:pStyle w:val="TableParagraph"/>
              <w:numPr>
                <w:ilvl w:val="0"/>
                <w:numId w:val="670"/>
              </w:numPr>
              <w:tabs>
                <w:tab w:val="left" w:pos="575"/>
              </w:tabs>
              <w:spacing w:before="16" w:line="237" w:lineRule="auto"/>
              <w:ind w:right="89" w:firstLine="0"/>
              <w:jc w:val="both"/>
              <w:rPr>
                <w:sz w:val="24"/>
                <w:lang w:val="ru-RU"/>
              </w:rPr>
            </w:pPr>
            <w:r w:rsidRPr="00337AE4">
              <w:rPr>
                <w:sz w:val="24"/>
                <w:lang w:val="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337AE4">
              <w:rPr>
                <w:spacing w:val="-5"/>
                <w:sz w:val="24"/>
                <w:lang w:val="ru-RU"/>
              </w:rPr>
              <w:t xml:space="preserve"> </w:t>
            </w:r>
            <w:r w:rsidRPr="00337AE4">
              <w:rPr>
                <w:sz w:val="24"/>
                <w:lang w:val="ru-RU"/>
              </w:rPr>
              <w:t>д.;</w:t>
            </w:r>
          </w:p>
          <w:p w:rsidR="00222057" w:rsidRPr="00337AE4" w:rsidRDefault="00337AE4" w:rsidP="000C0F5B">
            <w:pPr>
              <w:pStyle w:val="TableParagraph"/>
              <w:numPr>
                <w:ilvl w:val="0"/>
                <w:numId w:val="669"/>
              </w:numPr>
              <w:tabs>
                <w:tab w:val="left" w:pos="342"/>
              </w:tabs>
              <w:spacing w:before="15" w:line="237" w:lineRule="auto"/>
              <w:ind w:right="86" w:firstLine="0"/>
              <w:jc w:val="both"/>
              <w:rPr>
                <w:sz w:val="24"/>
                <w:lang w:val="ru-RU"/>
              </w:rPr>
            </w:pPr>
            <w:r w:rsidRPr="00337AE4">
              <w:rPr>
                <w:sz w:val="24"/>
                <w:lang w:val="ru-RU"/>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w:t>
            </w:r>
            <w:r w:rsidRPr="00337AE4">
              <w:rPr>
                <w:spacing w:val="-13"/>
                <w:sz w:val="24"/>
                <w:lang w:val="ru-RU"/>
              </w:rPr>
              <w:t xml:space="preserve"> </w:t>
            </w:r>
            <w:r w:rsidRPr="00337AE4">
              <w:rPr>
                <w:sz w:val="24"/>
                <w:lang w:val="ru-RU"/>
              </w:rPr>
              <w:t>тексте);</w:t>
            </w:r>
          </w:p>
          <w:p w:rsidR="00222057" w:rsidRPr="00337AE4" w:rsidRDefault="00337AE4" w:rsidP="000C0F5B">
            <w:pPr>
              <w:pStyle w:val="TableParagraph"/>
              <w:numPr>
                <w:ilvl w:val="0"/>
                <w:numId w:val="669"/>
              </w:numPr>
              <w:tabs>
                <w:tab w:val="left" w:pos="371"/>
              </w:tabs>
              <w:spacing w:before="15" w:line="235" w:lineRule="auto"/>
              <w:ind w:right="90" w:firstLine="0"/>
              <w:jc w:val="both"/>
              <w:rPr>
                <w:sz w:val="24"/>
                <w:lang w:val="ru-RU"/>
              </w:rPr>
            </w:pPr>
            <w:r w:rsidRPr="00337AE4">
              <w:rPr>
                <w:sz w:val="24"/>
                <w:lang w:val="ru-RU"/>
              </w:rPr>
              <w:t>решать учебно-познавательные и учебно-практические задачи, требующие полного и критического понимания текста:</w:t>
            </w:r>
          </w:p>
          <w:p w:rsidR="00222057" w:rsidRPr="00337AE4" w:rsidRDefault="00337AE4" w:rsidP="000C0F5B">
            <w:pPr>
              <w:pStyle w:val="TableParagraph"/>
              <w:numPr>
                <w:ilvl w:val="0"/>
                <w:numId w:val="668"/>
              </w:numPr>
              <w:tabs>
                <w:tab w:val="left" w:pos="407"/>
              </w:tabs>
              <w:spacing w:before="4"/>
              <w:ind w:firstLine="0"/>
              <w:rPr>
                <w:sz w:val="24"/>
                <w:lang w:val="ru-RU"/>
              </w:rPr>
            </w:pPr>
            <w:r w:rsidRPr="00337AE4">
              <w:rPr>
                <w:sz w:val="24"/>
                <w:lang w:val="ru-RU"/>
              </w:rPr>
              <w:t>определять назначение разных видов</w:t>
            </w:r>
            <w:r w:rsidRPr="00337AE4">
              <w:rPr>
                <w:spacing w:val="-6"/>
                <w:sz w:val="24"/>
                <w:lang w:val="ru-RU"/>
              </w:rPr>
              <w:t xml:space="preserve"> </w:t>
            </w:r>
            <w:r w:rsidRPr="00337AE4">
              <w:rPr>
                <w:sz w:val="24"/>
                <w:lang w:val="ru-RU"/>
              </w:rPr>
              <w:t>текстов;</w:t>
            </w:r>
          </w:p>
          <w:p w:rsidR="00222057" w:rsidRPr="00337AE4" w:rsidRDefault="00337AE4" w:rsidP="000C0F5B">
            <w:pPr>
              <w:pStyle w:val="TableParagraph"/>
              <w:numPr>
                <w:ilvl w:val="0"/>
                <w:numId w:val="668"/>
              </w:numPr>
              <w:tabs>
                <w:tab w:val="left" w:pos="419"/>
              </w:tabs>
              <w:spacing w:before="15" w:line="232" w:lineRule="auto"/>
              <w:ind w:right="96" w:firstLine="0"/>
              <w:jc w:val="both"/>
              <w:rPr>
                <w:sz w:val="24"/>
                <w:lang w:val="ru-RU"/>
              </w:rPr>
            </w:pPr>
            <w:r w:rsidRPr="00337AE4">
              <w:rPr>
                <w:sz w:val="24"/>
                <w:lang w:val="ru-RU"/>
              </w:rPr>
              <w:t>ставить перед собой цель чтения, направляя внимание на полезную в данный момент</w:t>
            </w:r>
            <w:r w:rsidRPr="00337AE4">
              <w:rPr>
                <w:spacing w:val="-3"/>
                <w:sz w:val="24"/>
                <w:lang w:val="ru-RU"/>
              </w:rPr>
              <w:t xml:space="preserve"> </w:t>
            </w:r>
            <w:r w:rsidRPr="00337AE4">
              <w:rPr>
                <w:sz w:val="24"/>
                <w:lang w:val="ru-RU"/>
              </w:rPr>
              <w:t>информацию;</w:t>
            </w:r>
          </w:p>
          <w:p w:rsidR="00222057" w:rsidRPr="00337AE4" w:rsidRDefault="00337AE4" w:rsidP="000C0F5B">
            <w:pPr>
              <w:pStyle w:val="TableParagraph"/>
              <w:numPr>
                <w:ilvl w:val="0"/>
                <w:numId w:val="668"/>
              </w:numPr>
              <w:tabs>
                <w:tab w:val="left" w:pos="407"/>
              </w:tabs>
              <w:spacing w:line="274" w:lineRule="exact"/>
              <w:ind w:firstLine="0"/>
              <w:rPr>
                <w:sz w:val="24"/>
                <w:lang w:val="ru-RU"/>
              </w:rPr>
            </w:pPr>
            <w:r w:rsidRPr="00337AE4">
              <w:rPr>
                <w:sz w:val="24"/>
                <w:lang w:val="ru-RU"/>
              </w:rPr>
              <w:t>различать темы и подтемы специального</w:t>
            </w:r>
            <w:r w:rsidRPr="00337AE4">
              <w:rPr>
                <w:spacing w:val="-9"/>
                <w:sz w:val="24"/>
                <w:lang w:val="ru-RU"/>
              </w:rPr>
              <w:t xml:space="preserve"> </w:t>
            </w:r>
            <w:r w:rsidRPr="00337AE4">
              <w:rPr>
                <w:sz w:val="24"/>
                <w:lang w:val="ru-RU"/>
              </w:rPr>
              <w:t>текста;</w:t>
            </w:r>
          </w:p>
          <w:p w:rsidR="00222057" w:rsidRPr="00337AE4" w:rsidRDefault="00337AE4" w:rsidP="000C0F5B">
            <w:pPr>
              <w:pStyle w:val="TableParagraph"/>
              <w:numPr>
                <w:ilvl w:val="0"/>
                <w:numId w:val="668"/>
              </w:numPr>
              <w:tabs>
                <w:tab w:val="left" w:pos="407"/>
              </w:tabs>
              <w:spacing w:before="1"/>
              <w:ind w:firstLine="0"/>
              <w:rPr>
                <w:sz w:val="24"/>
                <w:lang w:val="ru-RU"/>
              </w:rPr>
            </w:pPr>
            <w:r w:rsidRPr="00337AE4">
              <w:rPr>
                <w:sz w:val="24"/>
                <w:lang w:val="ru-RU"/>
              </w:rPr>
              <w:t>выделять главную и избыточную</w:t>
            </w:r>
            <w:r w:rsidRPr="00337AE4">
              <w:rPr>
                <w:spacing w:val="-2"/>
                <w:sz w:val="24"/>
                <w:lang w:val="ru-RU"/>
              </w:rPr>
              <w:t xml:space="preserve"> </w:t>
            </w:r>
            <w:r w:rsidRPr="00337AE4">
              <w:rPr>
                <w:sz w:val="24"/>
                <w:lang w:val="ru-RU"/>
              </w:rPr>
              <w:t>информацию;</w:t>
            </w:r>
          </w:p>
          <w:p w:rsidR="00222057" w:rsidRPr="00337AE4" w:rsidRDefault="00337AE4" w:rsidP="000C0F5B">
            <w:pPr>
              <w:pStyle w:val="TableParagraph"/>
              <w:numPr>
                <w:ilvl w:val="0"/>
                <w:numId w:val="668"/>
              </w:numPr>
              <w:tabs>
                <w:tab w:val="left" w:pos="539"/>
              </w:tabs>
              <w:spacing w:before="10" w:line="237" w:lineRule="auto"/>
              <w:ind w:right="105" w:firstLine="0"/>
              <w:jc w:val="both"/>
              <w:rPr>
                <w:sz w:val="24"/>
                <w:lang w:val="ru-RU"/>
              </w:rPr>
            </w:pPr>
            <w:r w:rsidRPr="00337AE4">
              <w:rPr>
                <w:sz w:val="24"/>
                <w:lang w:val="ru-RU"/>
              </w:rPr>
              <w:t>прогнозировать последовательность изложения идей текста;</w:t>
            </w:r>
          </w:p>
          <w:p w:rsidR="00222057" w:rsidRPr="00337AE4" w:rsidRDefault="00337AE4" w:rsidP="000C0F5B">
            <w:pPr>
              <w:pStyle w:val="TableParagraph"/>
              <w:numPr>
                <w:ilvl w:val="0"/>
                <w:numId w:val="668"/>
              </w:numPr>
              <w:tabs>
                <w:tab w:val="left" w:pos="455"/>
              </w:tabs>
              <w:spacing w:before="10" w:line="232" w:lineRule="auto"/>
              <w:ind w:right="97" w:firstLine="0"/>
              <w:jc w:val="both"/>
              <w:rPr>
                <w:sz w:val="24"/>
                <w:lang w:val="ru-RU"/>
              </w:rPr>
            </w:pPr>
            <w:r w:rsidRPr="00337AE4">
              <w:rPr>
                <w:sz w:val="24"/>
                <w:lang w:val="ru-RU"/>
              </w:rPr>
              <w:t>сопоставлять разные точки зрения и разные источники информации по заданной</w:t>
            </w:r>
            <w:r w:rsidRPr="00337AE4">
              <w:rPr>
                <w:spacing w:val="-2"/>
                <w:sz w:val="24"/>
                <w:lang w:val="ru-RU"/>
              </w:rPr>
              <w:t xml:space="preserve"> </w:t>
            </w:r>
            <w:r w:rsidRPr="00337AE4">
              <w:rPr>
                <w:sz w:val="24"/>
                <w:lang w:val="ru-RU"/>
              </w:rPr>
              <w:t>теме;</w:t>
            </w:r>
          </w:p>
          <w:p w:rsidR="00222057" w:rsidRPr="00337AE4" w:rsidRDefault="00337AE4" w:rsidP="000C0F5B">
            <w:pPr>
              <w:pStyle w:val="TableParagraph"/>
              <w:numPr>
                <w:ilvl w:val="0"/>
                <w:numId w:val="668"/>
              </w:numPr>
              <w:tabs>
                <w:tab w:val="left" w:pos="419"/>
              </w:tabs>
              <w:spacing w:before="16" w:line="232" w:lineRule="auto"/>
              <w:ind w:right="92" w:firstLine="0"/>
              <w:jc w:val="both"/>
              <w:rPr>
                <w:sz w:val="24"/>
                <w:lang w:val="ru-RU"/>
              </w:rPr>
            </w:pPr>
            <w:r w:rsidRPr="00337AE4">
              <w:rPr>
                <w:sz w:val="24"/>
                <w:lang w:val="ru-RU"/>
              </w:rPr>
              <w:t>выполнять</w:t>
            </w:r>
            <w:r w:rsidRPr="00337AE4">
              <w:rPr>
                <w:spacing w:val="-14"/>
                <w:sz w:val="24"/>
                <w:lang w:val="ru-RU"/>
              </w:rPr>
              <w:t xml:space="preserve"> </w:t>
            </w:r>
            <w:r w:rsidRPr="00337AE4">
              <w:rPr>
                <w:sz w:val="24"/>
                <w:lang w:val="ru-RU"/>
              </w:rPr>
              <w:t>смысловое</w:t>
            </w:r>
            <w:r w:rsidRPr="00337AE4">
              <w:rPr>
                <w:spacing w:val="-13"/>
                <w:sz w:val="24"/>
                <w:lang w:val="ru-RU"/>
              </w:rPr>
              <w:t xml:space="preserve"> </w:t>
            </w:r>
            <w:r w:rsidRPr="00337AE4">
              <w:rPr>
                <w:sz w:val="24"/>
                <w:lang w:val="ru-RU"/>
              </w:rPr>
              <w:t>свѐртывание</w:t>
            </w:r>
            <w:r w:rsidRPr="00337AE4">
              <w:rPr>
                <w:spacing w:val="-12"/>
                <w:sz w:val="24"/>
                <w:lang w:val="ru-RU"/>
              </w:rPr>
              <w:t xml:space="preserve"> </w:t>
            </w:r>
            <w:r w:rsidRPr="00337AE4">
              <w:rPr>
                <w:sz w:val="24"/>
                <w:lang w:val="ru-RU"/>
              </w:rPr>
              <w:t>выделенных</w:t>
            </w:r>
            <w:r w:rsidRPr="00337AE4">
              <w:rPr>
                <w:spacing w:val="-13"/>
                <w:sz w:val="24"/>
                <w:lang w:val="ru-RU"/>
              </w:rPr>
              <w:t xml:space="preserve"> </w:t>
            </w:r>
            <w:r w:rsidRPr="00337AE4">
              <w:rPr>
                <w:sz w:val="24"/>
                <w:lang w:val="ru-RU"/>
              </w:rPr>
              <w:t>фактов</w:t>
            </w:r>
            <w:r w:rsidRPr="00337AE4">
              <w:rPr>
                <w:spacing w:val="-14"/>
                <w:sz w:val="24"/>
                <w:lang w:val="ru-RU"/>
              </w:rPr>
              <w:t xml:space="preserve"> </w:t>
            </w:r>
            <w:r w:rsidRPr="00337AE4">
              <w:rPr>
                <w:spacing w:val="-16"/>
                <w:sz w:val="24"/>
                <w:lang w:val="ru-RU"/>
              </w:rPr>
              <w:t xml:space="preserve">и </w:t>
            </w:r>
            <w:r w:rsidRPr="00337AE4">
              <w:rPr>
                <w:sz w:val="24"/>
                <w:lang w:val="ru-RU"/>
              </w:rPr>
              <w:t>мыслей;</w:t>
            </w:r>
          </w:p>
          <w:p w:rsidR="00222057" w:rsidRPr="00337AE4" w:rsidRDefault="00337AE4" w:rsidP="000C0F5B">
            <w:pPr>
              <w:pStyle w:val="TableParagraph"/>
              <w:numPr>
                <w:ilvl w:val="0"/>
                <w:numId w:val="668"/>
              </w:numPr>
              <w:tabs>
                <w:tab w:val="left" w:pos="531"/>
              </w:tabs>
              <w:spacing w:before="17" w:line="232" w:lineRule="auto"/>
              <w:ind w:right="116" w:firstLine="0"/>
              <w:jc w:val="both"/>
              <w:rPr>
                <w:sz w:val="24"/>
                <w:lang w:val="ru-RU"/>
              </w:rPr>
            </w:pPr>
            <w:r w:rsidRPr="00337AE4">
              <w:rPr>
                <w:sz w:val="24"/>
                <w:lang w:val="ru-RU"/>
              </w:rPr>
              <w:t>формировать на основе текста систему аргументов (доводов) для обоснования определѐнной</w:t>
            </w:r>
            <w:r w:rsidRPr="00337AE4">
              <w:rPr>
                <w:spacing w:val="-21"/>
                <w:sz w:val="24"/>
                <w:lang w:val="ru-RU"/>
              </w:rPr>
              <w:t xml:space="preserve"> </w:t>
            </w:r>
            <w:r w:rsidRPr="00337AE4">
              <w:rPr>
                <w:sz w:val="24"/>
                <w:lang w:val="ru-RU"/>
              </w:rPr>
              <w:t>позиции;</w:t>
            </w:r>
          </w:p>
          <w:p w:rsidR="00222057" w:rsidRPr="00337AE4" w:rsidRDefault="00337AE4" w:rsidP="000C0F5B">
            <w:pPr>
              <w:pStyle w:val="TableParagraph"/>
              <w:numPr>
                <w:ilvl w:val="0"/>
                <w:numId w:val="668"/>
              </w:numPr>
              <w:tabs>
                <w:tab w:val="left" w:pos="563"/>
              </w:tabs>
              <w:spacing w:before="17" w:line="232" w:lineRule="auto"/>
              <w:ind w:right="110" w:firstLine="0"/>
              <w:jc w:val="both"/>
              <w:rPr>
                <w:sz w:val="24"/>
                <w:lang w:val="ru-RU"/>
              </w:rPr>
            </w:pPr>
            <w:r w:rsidRPr="00337AE4">
              <w:rPr>
                <w:sz w:val="24"/>
                <w:lang w:val="ru-RU"/>
              </w:rPr>
              <w:t>понимать душевное состояние персонажей текста, сопереживать</w:t>
            </w:r>
            <w:r w:rsidRPr="00337AE4">
              <w:rPr>
                <w:spacing w:val="-3"/>
                <w:sz w:val="24"/>
                <w:lang w:val="ru-RU"/>
              </w:rPr>
              <w:t xml:space="preserve"> </w:t>
            </w:r>
            <w:r w:rsidRPr="00337AE4">
              <w:rPr>
                <w:sz w:val="24"/>
                <w:lang w:val="ru-RU"/>
              </w:rPr>
              <w:t>им.</w:t>
            </w:r>
          </w:p>
        </w:tc>
        <w:tc>
          <w:tcPr>
            <w:tcW w:w="3260" w:type="dxa"/>
            <w:tcBorders>
              <w:left w:val="single" w:sz="4" w:space="0" w:color="000000"/>
              <w:bottom w:val="single" w:sz="4" w:space="0" w:color="000000"/>
              <w:right w:val="single" w:sz="4" w:space="0" w:color="000000"/>
            </w:tcBorders>
          </w:tcPr>
          <w:p w:rsidR="00222057" w:rsidRDefault="00337AE4" w:rsidP="000C0F5B">
            <w:pPr>
              <w:pStyle w:val="TableParagraph"/>
              <w:numPr>
                <w:ilvl w:val="0"/>
                <w:numId w:val="667"/>
              </w:numPr>
              <w:tabs>
                <w:tab w:val="left" w:pos="265"/>
                <w:tab w:val="left" w:pos="1637"/>
              </w:tabs>
              <w:spacing w:line="232" w:lineRule="auto"/>
              <w:ind w:right="-44" w:firstLine="0"/>
              <w:jc w:val="both"/>
              <w:rPr>
                <w:i/>
                <w:sz w:val="24"/>
              </w:rPr>
            </w:pPr>
            <w:r>
              <w:rPr>
                <w:i/>
                <w:sz w:val="24"/>
              </w:rPr>
              <w:t>анализировать изменения своего</w:t>
            </w:r>
            <w:r>
              <w:rPr>
                <w:i/>
                <w:sz w:val="24"/>
              </w:rPr>
              <w:tab/>
              <w:t>эмоционального</w:t>
            </w:r>
          </w:p>
          <w:p w:rsidR="00222057" w:rsidRPr="00337AE4" w:rsidRDefault="00337AE4">
            <w:pPr>
              <w:pStyle w:val="TableParagraph"/>
              <w:tabs>
                <w:tab w:val="left" w:pos="2129"/>
                <w:tab w:val="left" w:pos="3161"/>
              </w:tabs>
              <w:ind w:left="120" w:right="-44"/>
              <w:jc w:val="both"/>
              <w:rPr>
                <w:i/>
                <w:sz w:val="24"/>
                <w:lang w:val="ru-RU"/>
              </w:rPr>
            </w:pPr>
            <w:r w:rsidRPr="00337AE4">
              <w:rPr>
                <w:i/>
                <w:sz w:val="24"/>
                <w:lang w:val="ru-RU"/>
              </w:rPr>
              <w:t xml:space="preserve">состояния  в  процессе чтения,       </w:t>
            </w:r>
            <w:r w:rsidRPr="00337AE4">
              <w:rPr>
                <w:i/>
                <w:spacing w:val="55"/>
                <w:sz w:val="24"/>
                <w:lang w:val="ru-RU"/>
              </w:rPr>
              <w:t xml:space="preserve"> </w:t>
            </w:r>
            <w:r w:rsidRPr="00337AE4">
              <w:rPr>
                <w:i/>
                <w:sz w:val="24"/>
                <w:lang w:val="ru-RU"/>
              </w:rPr>
              <w:t>получения</w:t>
            </w:r>
            <w:r w:rsidRPr="00337AE4">
              <w:rPr>
                <w:i/>
                <w:sz w:val="24"/>
                <w:lang w:val="ru-RU"/>
              </w:rPr>
              <w:tab/>
              <w:t>и переработки</w:t>
            </w:r>
            <w:r w:rsidRPr="00337AE4">
              <w:rPr>
                <w:i/>
                <w:sz w:val="24"/>
                <w:lang w:val="ru-RU"/>
              </w:rPr>
              <w:tab/>
              <w:t>полученной</w:t>
            </w:r>
          </w:p>
          <w:p w:rsidR="00222057" w:rsidRDefault="00337AE4">
            <w:pPr>
              <w:pStyle w:val="TableParagraph"/>
              <w:tabs>
                <w:tab w:val="left" w:pos="2101"/>
                <w:tab w:val="left" w:pos="3069"/>
              </w:tabs>
              <w:ind w:left="120" w:right="-44"/>
              <w:jc w:val="both"/>
              <w:rPr>
                <w:i/>
                <w:sz w:val="24"/>
              </w:rPr>
            </w:pPr>
            <w:r>
              <w:rPr>
                <w:i/>
                <w:sz w:val="24"/>
              </w:rPr>
              <w:t>информации</w:t>
            </w:r>
            <w:r>
              <w:rPr>
                <w:i/>
                <w:sz w:val="24"/>
              </w:rPr>
              <w:tab/>
              <w:t>и</w:t>
            </w:r>
            <w:r>
              <w:rPr>
                <w:i/>
                <w:sz w:val="24"/>
              </w:rPr>
              <w:tab/>
            </w:r>
            <w:r>
              <w:rPr>
                <w:i/>
                <w:spacing w:val="-38"/>
                <w:w w:val="80"/>
                <w:sz w:val="24"/>
              </w:rPr>
              <w:t xml:space="preserve">еѐ </w:t>
            </w:r>
            <w:r>
              <w:rPr>
                <w:i/>
                <w:sz w:val="24"/>
              </w:rPr>
              <w:t>осмысления.</w:t>
            </w:r>
          </w:p>
        </w:tc>
      </w:tr>
      <w:tr w:rsidR="00222057" w:rsidRPr="00FA72C9">
        <w:trPr>
          <w:trHeight w:val="267"/>
        </w:trPr>
        <w:tc>
          <w:tcPr>
            <w:tcW w:w="9748" w:type="dxa"/>
            <w:gridSpan w:val="2"/>
            <w:tcBorders>
              <w:top w:val="single" w:sz="4" w:space="0" w:color="000000"/>
              <w:left w:val="single" w:sz="4" w:space="0" w:color="000000"/>
              <w:bottom w:val="single" w:sz="4" w:space="0" w:color="000000"/>
              <w:right w:val="single" w:sz="4" w:space="0" w:color="000000"/>
            </w:tcBorders>
          </w:tcPr>
          <w:p w:rsidR="00222057" w:rsidRPr="00337AE4" w:rsidRDefault="00337AE4">
            <w:pPr>
              <w:pStyle w:val="TableParagraph"/>
              <w:spacing w:line="248" w:lineRule="exact"/>
              <w:ind w:left="1346"/>
              <w:rPr>
                <w:b/>
                <w:sz w:val="24"/>
                <w:lang w:val="ru-RU"/>
              </w:rPr>
            </w:pPr>
            <w:r w:rsidRPr="00337AE4">
              <w:rPr>
                <w:b/>
                <w:sz w:val="24"/>
                <w:lang w:val="ru-RU"/>
              </w:rPr>
              <w:t>Работа с текстом: преобразование и интерпретация информации</w:t>
            </w:r>
          </w:p>
        </w:tc>
      </w:tr>
      <w:tr w:rsidR="00222057">
        <w:trPr>
          <w:trHeight w:val="275"/>
        </w:trPr>
        <w:tc>
          <w:tcPr>
            <w:tcW w:w="6488" w:type="dxa"/>
            <w:tcBorders>
              <w:top w:val="single" w:sz="4" w:space="0" w:color="000000"/>
              <w:left w:val="single" w:sz="4" w:space="0" w:color="000000"/>
              <w:bottom w:val="single" w:sz="4" w:space="0" w:color="000000"/>
              <w:right w:val="single" w:sz="4" w:space="0" w:color="000000"/>
            </w:tcBorders>
          </w:tcPr>
          <w:p w:rsidR="00222057" w:rsidRPr="00337AE4" w:rsidRDefault="00337AE4" w:rsidP="000C0F5B">
            <w:pPr>
              <w:pStyle w:val="TableParagraph"/>
              <w:numPr>
                <w:ilvl w:val="0"/>
                <w:numId w:val="666"/>
              </w:numPr>
              <w:tabs>
                <w:tab w:val="left" w:pos="251"/>
              </w:tabs>
              <w:spacing w:line="255" w:lineRule="exact"/>
              <w:rPr>
                <w:sz w:val="24"/>
                <w:lang w:val="ru-RU"/>
              </w:rPr>
            </w:pPr>
            <w:r w:rsidRPr="00337AE4">
              <w:rPr>
                <w:sz w:val="24"/>
                <w:lang w:val="ru-RU"/>
              </w:rPr>
              <w:t>структурировать текст, используя нумерацию</w:t>
            </w:r>
            <w:r w:rsidRPr="00337AE4">
              <w:rPr>
                <w:spacing w:val="41"/>
                <w:sz w:val="24"/>
                <w:lang w:val="ru-RU"/>
              </w:rPr>
              <w:t xml:space="preserve"> </w:t>
            </w:r>
            <w:r w:rsidRPr="00337AE4">
              <w:rPr>
                <w:sz w:val="24"/>
                <w:lang w:val="ru-RU"/>
              </w:rPr>
              <w:t>страниц,</w:t>
            </w:r>
          </w:p>
        </w:tc>
        <w:tc>
          <w:tcPr>
            <w:tcW w:w="3260" w:type="dxa"/>
            <w:tcBorders>
              <w:top w:val="single" w:sz="4" w:space="0" w:color="000000"/>
              <w:left w:val="single" w:sz="4" w:space="0" w:color="000000"/>
              <w:bottom w:val="single" w:sz="4" w:space="0" w:color="000000"/>
              <w:right w:val="single" w:sz="4" w:space="0" w:color="000000"/>
            </w:tcBorders>
          </w:tcPr>
          <w:p w:rsidR="00222057" w:rsidRDefault="00337AE4" w:rsidP="000C0F5B">
            <w:pPr>
              <w:pStyle w:val="TableParagraph"/>
              <w:numPr>
                <w:ilvl w:val="0"/>
                <w:numId w:val="665"/>
              </w:numPr>
              <w:tabs>
                <w:tab w:val="left" w:pos="245"/>
                <w:tab w:val="left" w:pos="1701"/>
              </w:tabs>
              <w:spacing w:line="255" w:lineRule="exact"/>
              <w:rPr>
                <w:i/>
                <w:sz w:val="24"/>
              </w:rPr>
            </w:pPr>
            <w:r>
              <w:rPr>
                <w:i/>
                <w:sz w:val="24"/>
              </w:rPr>
              <w:t>выявлять</w:t>
            </w:r>
            <w:r>
              <w:rPr>
                <w:i/>
                <w:sz w:val="24"/>
              </w:rPr>
              <w:tab/>
              <w:t>имплицитную</w:t>
            </w:r>
          </w:p>
        </w:tc>
      </w:tr>
    </w:tbl>
    <w:p w:rsidR="00222057" w:rsidRDefault="00222057">
      <w:pPr>
        <w:spacing w:line="255" w:lineRule="exact"/>
        <w:rPr>
          <w:sz w:val="24"/>
        </w:rPr>
        <w:sectPr w:rsidR="00222057">
          <w:pgSz w:w="11900" w:h="16840"/>
          <w:pgMar w:top="82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23"/>
        <w:gridCol w:w="3262"/>
      </w:tblGrid>
      <w:tr w:rsidR="00222057">
        <w:trPr>
          <w:trHeight w:val="275"/>
        </w:trPr>
        <w:tc>
          <w:tcPr>
            <w:tcW w:w="6523" w:type="dxa"/>
            <w:tcBorders>
              <w:bottom w:val="nil"/>
            </w:tcBorders>
          </w:tcPr>
          <w:p w:rsidR="00222057" w:rsidRDefault="00337AE4">
            <w:pPr>
              <w:pStyle w:val="TableParagraph"/>
              <w:spacing w:line="255" w:lineRule="exact"/>
              <w:ind w:left="134"/>
              <w:rPr>
                <w:sz w:val="24"/>
              </w:rPr>
            </w:pPr>
            <w:r>
              <w:rPr>
                <w:sz w:val="24"/>
              </w:rPr>
              <w:lastRenderedPageBreak/>
              <w:t>списки,ссылки,оглавления;проводитьпроверку</w:t>
            </w:r>
          </w:p>
        </w:tc>
        <w:tc>
          <w:tcPr>
            <w:tcW w:w="3262" w:type="dxa"/>
            <w:tcBorders>
              <w:bottom w:val="nil"/>
            </w:tcBorders>
          </w:tcPr>
          <w:p w:rsidR="00222057" w:rsidRDefault="00337AE4">
            <w:pPr>
              <w:pStyle w:val="TableParagraph"/>
              <w:tabs>
                <w:tab w:val="left" w:pos="1761"/>
                <w:tab w:val="left" w:pos="3014"/>
              </w:tabs>
              <w:spacing w:line="255" w:lineRule="exact"/>
              <w:ind w:left="101" w:right="-15"/>
              <w:rPr>
                <w:i/>
                <w:sz w:val="24"/>
              </w:rPr>
            </w:pPr>
            <w:r>
              <w:rPr>
                <w:i/>
                <w:sz w:val="24"/>
              </w:rPr>
              <w:t>информацию</w:t>
            </w:r>
            <w:r>
              <w:rPr>
                <w:i/>
                <w:sz w:val="24"/>
              </w:rPr>
              <w:tab/>
              <w:t>текста</w:t>
            </w:r>
            <w:r>
              <w:rPr>
                <w:i/>
                <w:sz w:val="24"/>
              </w:rPr>
              <w:tab/>
              <w:t>на</w:t>
            </w:r>
          </w:p>
        </w:tc>
      </w:tr>
      <w:tr w:rsidR="00222057">
        <w:trPr>
          <w:trHeight w:val="274"/>
        </w:trPr>
        <w:tc>
          <w:tcPr>
            <w:tcW w:w="6523" w:type="dxa"/>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правописания; использовать в тексте таблицы, изображения;</w:t>
            </w:r>
          </w:p>
        </w:tc>
        <w:tc>
          <w:tcPr>
            <w:tcW w:w="3262" w:type="dxa"/>
            <w:tcBorders>
              <w:top w:val="nil"/>
              <w:bottom w:val="nil"/>
            </w:tcBorders>
          </w:tcPr>
          <w:p w:rsidR="00222057" w:rsidRDefault="00337AE4">
            <w:pPr>
              <w:pStyle w:val="TableParagraph"/>
              <w:tabs>
                <w:tab w:val="left" w:pos="1721"/>
              </w:tabs>
              <w:spacing w:line="254" w:lineRule="exact"/>
              <w:ind w:left="101" w:right="-29"/>
              <w:rPr>
                <w:i/>
                <w:sz w:val="24"/>
              </w:rPr>
            </w:pPr>
            <w:r>
              <w:rPr>
                <w:i/>
                <w:sz w:val="24"/>
              </w:rPr>
              <w:t>основе</w:t>
            </w:r>
            <w:r>
              <w:rPr>
                <w:i/>
                <w:sz w:val="24"/>
              </w:rPr>
              <w:tab/>
              <w:t>сопоставления</w:t>
            </w:r>
          </w:p>
        </w:tc>
      </w:tr>
      <w:tr w:rsidR="00222057">
        <w:trPr>
          <w:trHeight w:val="276"/>
        </w:trPr>
        <w:tc>
          <w:tcPr>
            <w:tcW w:w="6523" w:type="dxa"/>
            <w:tcBorders>
              <w:top w:val="nil"/>
              <w:bottom w:val="nil"/>
            </w:tcBorders>
          </w:tcPr>
          <w:p w:rsidR="00222057" w:rsidRPr="00337AE4" w:rsidRDefault="00337AE4" w:rsidP="000C0F5B">
            <w:pPr>
              <w:pStyle w:val="TableParagraph"/>
              <w:numPr>
                <w:ilvl w:val="0"/>
                <w:numId w:val="664"/>
              </w:numPr>
              <w:tabs>
                <w:tab w:val="left" w:pos="278"/>
                <w:tab w:val="left" w:pos="2483"/>
                <w:tab w:val="left" w:pos="3383"/>
                <w:tab w:val="left" w:pos="4816"/>
                <w:tab w:val="left" w:pos="5788"/>
              </w:tabs>
              <w:spacing w:line="256" w:lineRule="exact"/>
              <w:ind w:hanging="143"/>
              <w:rPr>
                <w:sz w:val="24"/>
                <w:lang w:val="ru-RU"/>
              </w:rPr>
            </w:pPr>
            <w:r w:rsidRPr="00337AE4">
              <w:rPr>
                <w:sz w:val="24"/>
                <w:lang w:val="ru-RU"/>
              </w:rPr>
              <w:t>преобразовывать</w:t>
            </w:r>
            <w:r w:rsidRPr="00337AE4">
              <w:rPr>
                <w:sz w:val="24"/>
                <w:lang w:val="ru-RU"/>
              </w:rPr>
              <w:tab/>
              <w:t>текст,</w:t>
            </w:r>
            <w:r w:rsidRPr="00337AE4">
              <w:rPr>
                <w:sz w:val="24"/>
                <w:lang w:val="ru-RU"/>
              </w:rPr>
              <w:tab/>
              <w:t>используя</w:t>
            </w:r>
            <w:r w:rsidRPr="00337AE4">
              <w:rPr>
                <w:sz w:val="24"/>
                <w:lang w:val="ru-RU"/>
              </w:rPr>
              <w:tab/>
              <w:t>новые</w:t>
            </w:r>
            <w:r w:rsidRPr="00337AE4">
              <w:rPr>
                <w:sz w:val="24"/>
                <w:lang w:val="ru-RU"/>
              </w:rPr>
              <w:tab/>
              <w:t>формы</w:t>
            </w:r>
          </w:p>
        </w:tc>
        <w:tc>
          <w:tcPr>
            <w:tcW w:w="3262" w:type="dxa"/>
            <w:tcBorders>
              <w:top w:val="nil"/>
              <w:bottom w:val="nil"/>
            </w:tcBorders>
          </w:tcPr>
          <w:p w:rsidR="00222057" w:rsidRDefault="00337AE4">
            <w:pPr>
              <w:pStyle w:val="TableParagraph"/>
              <w:spacing w:line="256" w:lineRule="exact"/>
              <w:ind w:left="101"/>
              <w:rPr>
                <w:i/>
                <w:sz w:val="24"/>
              </w:rPr>
            </w:pPr>
            <w:r>
              <w:rPr>
                <w:i/>
                <w:sz w:val="24"/>
              </w:rPr>
              <w:t>иллюстративного</w:t>
            </w:r>
          </w:p>
        </w:tc>
      </w:tr>
      <w:tr w:rsidR="00222057">
        <w:trPr>
          <w:trHeight w:val="276"/>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представления информации: формулы, графики, диаграммы,</w:t>
            </w:r>
          </w:p>
        </w:tc>
        <w:tc>
          <w:tcPr>
            <w:tcW w:w="3262" w:type="dxa"/>
            <w:tcBorders>
              <w:top w:val="nil"/>
              <w:bottom w:val="nil"/>
            </w:tcBorders>
          </w:tcPr>
          <w:p w:rsidR="00222057" w:rsidRDefault="00337AE4">
            <w:pPr>
              <w:pStyle w:val="TableParagraph"/>
              <w:tabs>
                <w:tab w:val="left" w:pos="1441"/>
                <w:tab w:val="left" w:pos="1866"/>
              </w:tabs>
              <w:spacing w:line="256" w:lineRule="exact"/>
              <w:ind w:left="101" w:right="-29"/>
              <w:rPr>
                <w:i/>
                <w:sz w:val="24"/>
              </w:rPr>
            </w:pPr>
            <w:r>
              <w:rPr>
                <w:i/>
                <w:sz w:val="24"/>
              </w:rPr>
              <w:t>материала</w:t>
            </w:r>
            <w:r>
              <w:rPr>
                <w:i/>
                <w:sz w:val="24"/>
              </w:rPr>
              <w:tab/>
              <w:t>с</w:t>
            </w:r>
            <w:r>
              <w:rPr>
                <w:i/>
                <w:sz w:val="24"/>
              </w:rPr>
              <w:tab/>
              <w:t>информацией</w:t>
            </w:r>
          </w:p>
        </w:tc>
      </w:tr>
      <w:tr w:rsidR="00222057">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таблицы (в том числе динамические, электронные, в</w:t>
            </w:r>
          </w:p>
        </w:tc>
        <w:tc>
          <w:tcPr>
            <w:tcW w:w="3262" w:type="dxa"/>
            <w:tcBorders>
              <w:top w:val="nil"/>
              <w:bottom w:val="nil"/>
            </w:tcBorders>
          </w:tcPr>
          <w:p w:rsidR="00222057" w:rsidRDefault="00337AE4">
            <w:pPr>
              <w:pStyle w:val="TableParagraph"/>
              <w:spacing w:line="256" w:lineRule="exact"/>
              <w:ind w:left="101"/>
              <w:rPr>
                <w:i/>
                <w:sz w:val="24"/>
              </w:rPr>
            </w:pPr>
            <w:r>
              <w:rPr>
                <w:i/>
                <w:sz w:val="24"/>
              </w:rPr>
              <w:t>текста, анализа подтекста</w:t>
            </w:r>
          </w:p>
        </w:tc>
      </w:tr>
      <w:tr w:rsidR="00222057">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частности в практических задачах), переходить от одного</w:t>
            </w:r>
          </w:p>
        </w:tc>
        <w:tc>
          <w:tcPr>
            <w:tcW w:w="3262" w:type="dxa"/>
            <w:tcBorders>
              <w:top w:val="nil"/>
              <w:bottom w:val="nil"/>
            </w:tcBorders>
          </w:tcPr>
          <w:p w:rsidR="00222057" w:rsidRDefault="00337AE4">
            <w:pPr>
              <w:pStyle w:val="TableParagraph"/>
              <w:tabs>
                <w:tab w:val="left" w:pos="2281"/>
              </w:tabs>
              <w:spacing w:line="256" w:lineRule="exact"/>
              <w:ind w:left="101" w:right="-15"/>
              <w:rPr>
                <w:i/>
                <w:sz w:val="24"/>
              </w:rPr>
            </w:pPr>
            <w:r>
              <w:rPr>
                <w:i/>
                <w:sz w:val="24"/>
              </w:rPr>
              <w:t>(использованных</w:t>
            </w:r>
            <w:r>
              <w:rPr>
                <w:i/>
                <w:sz w:val="24"/>
              </w:rPr>
              <w:tab/>
              <w:t>языковых</w:t>
            </w: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представления данных к другому;</w:t>
            </w:r>
          </w:p>
        </w:tc>
        <w:tc>
          <w:tcPr>
            <w:tcW w:w="3262" w:type="dxa"/>
            <w:tcBorders>
              <w:top w:val="nil"/>
              <w:bottom w:val="nil"/>
            </w:tcBorders>
          </w:tcPr>
          <w:p w:rsidR="00222057" w:rsidRDefault="00337AE4">
            <w:pPr>
              <w:pStyle w:val="TableParagraph"/>
              <w:tabs>
                <w:tab w:val="left" w:pos="1381"/>
                <w:tab w:val="left" w:pos="2073"/>
              </w:tabs>
              <w:spacing w:line="256" w:lineRule="exact"/>
              <w:ind w:left="101" w:right="-15"/>
              <w:rPr>
                <w:i/>
                <w:sz w:val="24"/>
              </w:rPr>
            </w:pPr>
            <w:r>
              <w:rPr>
                <w:i/>
                <w:sz w:val="24"/>
              </w:rPr>
              <w:t>средств</w:t>
            </w:r>
            <w:r>
              <w:rPr>
                <w:i/>
                <w:sz w:val="24"/>
              </w:rPr>
              <w:tab/>
              <w:t>и</w:t>
            </w:r>
            <w:r>
              <w:rPr>
                <w:i/>
                <w:sz w:val="24"/>
              </w:rPr>
              <w:tab/>
              <w:t>структуры</w:t>
            </w:r>
          </w:p>
        </w:tc>
      </w:tr>
      <w:tr w:rsidR="00222057">
        <w:trPr>
          <w:trHeight w:val="275"/>
        </w:trPr>
        <w:tc>
          <w:tcPr>
            <w:tcW w:w="6523" w:type="dxa"/>
            <w:tcBorders>
              <w:top w:val="nil"/>
              <w:bottom w:val="nil"/>
            </w:tcBorders>
          </w:tcPr>
          <w:p w:rsidR="00222057" w:rsidRDefault="00337AE4" w:rsidP="000C0F5B">
            <w:pPr>
              <w:pStyle w:val="TableParagraph"/>
              <w:numPr>
                <w:ilvl w:val="0"/>
                <w:numId w:val="663"/>
              </w:numPr>
              <w:tabs>
                <w:tab w:val="left" w:pos="278"/>
              </w:tabs>
              <w:spacing w:line="256" w:lineRule="exact"/>
              <w:ind w:hanging="143"/>
              <w:rPr>
                <w:sz w:val="24"/>
              </w:rPr>
            </w:pPr>
            <w:r>
              <w:rPr>
                <w:sz w:val="24"/>
              </w:rPr>
              <w:t>интерпретировать</w:t>
            </w:r>
            <w:r>
              <w:rPr>
                <w:spacing w:val="-1"/>
                <w:sz w:val="24"/>
              </w:rPr>
              <w:t xml:space="preserve"> </w:t>
            </w:r>
            <w:r>
              <w:rPr>
                <w:sz w:val="24"/>
              </w:rPr>
              <w:t>текст:</w:t>
            </w:r>
          </w:p>
        </w:tc>
        <w:tc>
          <w:tcPr>
            <w:tcW w:w="3262" w:type="dxa"/>
            <w:tcBorders>
              <w:top w:val="nil"/>
              <w:bottom w:val="nil"/>
            </w:tcBorders>
          </w:tcPr>
          <w:p w:rsidR="00222057" w:rsidRDefault="00337AE4">
            <w:pPr>
              <w:pStyle w:val="TableParagraph"/>
              <w:spacing w:line="256" w:lineRule="exact"/>
              <w:ind w:left="101"/>
              <w:rPr>
                <w:i/>
                <w:sz w:val="24"/>
              </w:rPr>
            </w:pPr>
            <w:r>
              <w:rPr>
                <w:i/>
                <w:sz w:val="24"/>
              </w:rPr>
              <w:t>текста).</w:t>
            </w:r>
          </w:p>
        </w:tc>
      </w:tr>
      <w:tr w:rsidR="00222057" w:rsidRPr="00FA72C9">
        <w:trPr>
          <w:trHeight w:val="276"/>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сравнивать и противопоставлять заключѐнную в тексте</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информацию разного характера;</w:t>
            </w:r>
          </w:p>
        </w:tc>
        <w:tc>
          <w:tcPr>
            <w:tcW w:w="3262" w:type="dxa"/>
            <w:tcBorders>
              <w:top w:val="nil"/>
              <w:bottom w:val="nil"/>
            </w:tcBorders>
          </w:tcPr>
          <w:p w:rsidR="00222057" w:rsidRDefault="00222057">
            <w:pPr>
              <w:pStyle w:val="TableParagraph"/>
              <w:rPr>
                <w:sz w:val="20"/>
              </w:rPr>
            </w:pPr>
          </w:p>
        </w:tc>
      </w:tr>
      <w:tr w:rsidR="00222057" w:rsidRPr="00FA72C9">
        <w:trPr>
          <w:trHeight w:val="275"/>
        </w:trPr>
        <w:tc>
          <w:tcPr>
            <w:tcW w:w="6523" w:type="dxa"/>
            <w:tcBorders>
              <w:top w:val="nil"/>
              <w:bottom w:val="nil"/>
            </w:tcBorders>
          </w:tcPr>
          <w:p w:rsidR="00222057" w:rsidRPr="00337AE4" w:rsidRDefault="00337AE4">
            <w:pPr>
              <w:pStyle w:val="TableParagraph"/>
              <w:tabs>
                <w:tab w:val="left" w:pos="2263"/>
                <w:tab w:val="left" w:pos="4387"/>
                <w:tab w:val="left" w:pos="4944"/>
              </w:tabs>
              <w:spacing w:line="256" w:lineRule="exact"/>
              <w:ind w:left="134" w:right="-29"/>
              <w:rPr>
                <w:sz w:val="24"/>
                <w:lang w:val="ru-RU"/>
              </w:rPr>
            </w:pPr>
            <w:r w:rsidRPr="00337AE4">
              <w:rPr>
                <w:sz w:val="24"/>
                <w:lang w:val="ru-RU"/>
              </w:rPr>
              <w:t>—</w:t>
            </w:r>
            <w:r w:rsidRPr="00337AE4">
              <w:rPr>
                <w:spacing w:val="-4"/>
                <w:sz w:val="24"/>
                <w:lang w:val="ru-RU"/>
              </w:rPr>
              <w:t xml:space="preserve"> </w:t>
            </w:r>
            <w:r w:rsidRPr="00337AE4">
              <w:rPr>
                <w:sz w:val="24"/>
                <w:lang w:val="ru-RU"/>
              </w:rPr>
              <w:t>обнаруживать</w:t>
            </w:r>
            <w:r w:rsidRPr="00337AE4">
              <w:rPr>
                <w:sz w:val="24"/>
                <w:lang w:val="ru-RU"/>
              </w:rPr>
              <w:tab/>
              <w:t xml:space="preserve">в </w:t>
            </w:r>
            <w:r w:rsidRPr="00337AE4">
              <w:rPr>
                <w:spacing w:val="57"/>
                <w:sz w:val="24"/>
                <w:lang w:val="ru-RU"/>
              </w:rPr>
              <w:t xml:space="preserve"> </w:t>
            </w:r>
            <w:r w:rsidRPr="00337AE4">
              <w:rPr>
                <w:sz w:val="24"/>
                <w:lang w:val="ru-RU"/>
              </w:rPr>
              <w:t xml:space="preserve">тексте </w:t>
            </w:r>
            <w:r w:rsidRPr="00337AE4">
              <w:rPr>
                <w:spacing w:val="42"/>
                <w:sz w:val="24"/>
                <w:lang w:val="ru-RU"/>
              </w:rPr>
              <w:t xml:space="preserve"> </w:t>
            </w:r>
            <w:r w:rsidRPr="00337AE4">
              <w:rPr>
                <w:sz w:val="24"/>
                <w:lang w:val="ru-RU"/>
              </w:rPr>
              <w:t>доводы</w:t>
            </w:r>
            <w:r w:rsidRPr="00337AE4">
              <w:rPr>
                <w:sz w:val="24"/>
                <w:lang w:val="ru-RU"/>
              </w:rPr>
              <w:tab/>
              <w:t>в</w:t>
            </w:r>
            <w:r w:rsidRPr="00337AE4">
              <w:rPr>
                <w:sz w:val="24"/>
                <w:lang w:val="ru-RU"/>
              </w:rPr>
              <w:tab/>
              <w:t>подтверждение</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выдвинутых тезисов;</w:t>
            </w:r>
          </w:p>
        </w:tc>
        <w:tc>
          <w:tcPr>
            <w:tcW w:w="3262" w:type="dxa"/>
            <w:tcBorders>
              <w:top w:val="nil"/>
              <w:bottom w:val="nil"/>
            </w:tcBorders>
          </w:tcPr>
          <w:p w:rsidR="00222057" w:rsidRDefault="00222057">
            <w:pPr>
              <w:pStyle w:val="TableParagraph"/>
              <w:rPr>
                <w:sz w:val="20"/>
              </w:rPr>
            </w:pPr>
          </w:p>
        </w:tc>
      </w:tr>
      <w:tr w:rsidR="00222057" w:rsidRPr="00FA72C9">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делать выводы из сформулированных посылок;</w:t>
            </w:r>
          </w:p>
        </w:tc>
        <w:tc>
          <w:tcPr>
            <w:tcW w:w="3262" w:type="dxa"/>
            <w:tcBorders>
              <w:top w:val="nil"/>
              <w:bottom w:val="nil"/>
            </w:tcBorders>
          </w:tcPr>
          <w:p w:rsidR="00222057" w:rsidRPr="00337AE4" w:rsidRDefault="00222057">
            <w:pPr>
              <w:pStyle w:val="TableParagraph"/>
              <w:rPr>
                <w:sz w:val="20"/>
                <w:lang w:val="ru-RU"/>
              </w:rPr>
            </w:pPr>
          </w:p>
        </w:tc>
      </w:tr>
      <w:tr w:rsidR="00222057" w:rsidRPr="00FA72C9">
        <w:trPr>
          <w:trHeight w:val="277"/>
        </w:trPr>
        <w:tc>
          <w:tcPr>
            <w:tcW w:w="6523" w:type="dxa"/>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 выводить заключение о намерении автора или главной</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80"/>
        </w:trPr>
        <w:tc>
          <w:tcPr>
            <w:tcW w:w="6523" w:type="dxa"/>
            <w:tcBorders>
              <w:top w:val="nil"/>
            </w:tcBorders>
          </w:tcPr>
          <w:p w:rsidR="00222057" w:rsidRDefault="00337AE4">
            <w:pPr>
              <w:pStyle w:val="TableParagraph"/>
              <w:spacing w:line="261" w:lineRule="exact"/>
              <w:ind w:left="134"/>
              <w:rPr>
                <w:sz w:val="24"/>
              </w:rPr>
            </w:pPr>
            <w:r>
              <w:rPr>
                <w:sz w:val="24"/>
              </w:rPr>
              <w:t>мысли текста.</w:t>
            </w:r>
          </w:p>
        </w:tc>
        <w:tc>
          <w:tcPr>
            <w:tcW w:w="3262" w:type="dxa"/>
            <w:tcBorders>
              <w:top w:val="nil"/>
            </w:tcBorders>
          </w:tcPr>
          <w:p w:rsidR="00222057" w:rsidRDefault="00222057">
            <w:pPr>
              <w:pStyle w:val="TableParagraph"/>
              <w:rPr>
                <w:sz w:val="20"/>
              </w:rPr>
            </w:pPr>
          </w:p>
        </w:tc>
      </w:tr>
      <w:tr w:rsidR="00222057" w:rsidRPr="00FA72C9">
        <w:trPr>
          <w:trHeight w:val="268"/>
        </w:trPr>
        <w:tc>
          <w:tcPr>
            <w:tcW w:w="9785" w:type="dxa"/>
            <w:gridSpan w:val="2"/>
          </w:tcPr>
          <w:p w:rsidR="00222057" w:rsidRPr="00337AE4" w:rsidRDefault="00337AE4">
            <w:pPr>
              <w:pStyle w:val="TableParagraph"/>
              <w:spacing w:line="248" w:lineRule="exact"/>
              <w:ind w:left="2783"/>
              <w:rPr>
                <w:b/>
                <w:sz w:val="24"/>
                <w:lang w:val="ru-RU"/>
              </w:rPr>
            </w:pPr>
            <w:r w:rsidRPr="00337AE4">
              <w:rPr>
                <w:b/>
                <w:sz w:val="24"/>
                <w:lang w:val="ru-RU"/>
              </w:rPr>
              <w:t>Работа с текстом: оценка информации</w:t>
            </w:r>
          </w:p>
        </w:tc>
      </w:tr>
      <w:tr w:rsidR="00222057">
        <w:trPr>
          <w:trHeight w:val="259"/>
        </w:trPr>
        <w:tc>
          <w:tcPr>
            <w:tcW w:w="6523" w:type="dxa"/>
            <w:tcBorders>
              <w:bottom w:val="nil"/>
            </w:tcBorders>
          </w:tcPr>
          <w:p w:rsidR="00222057" w:rsidRDefault="00337AE4" w:rsidP="000C0F5B">
            <w:pPr>
              <w:pStyle w:val="TableParagraph"/>
              <w:numPr>
                <w:ilvl w:val="0"/>
                <w:numId w:val="662"/>
              </w:numPr>
              <w:tabs>
                <w:tab w:val="left" w:pos="278"/>
              </w:tabs>
              <w:spacing w:line="239" w:lineRule="exact"/>
              <w:ind w:hanging="143"/>
              <w:rPr>
                <w:sz w:val="24"/>
              </w:rPr>
            </w:pPr>
            <w:r>
              <w:rPr>
                <w:sz w:val="24"/>
              </w:rPr>
              <w:t>откликаться на содержание</w:t>
            </w:r>
            <w:r>
              <w:rPr>
                <w:spacing w:val="1"/>
                <w:sz w:val="24"/>
              </w:rPr>
              <w:t xml:space="preserve"> </w:t>
            </w:r>
            <w:r>
              <w:rPr>
                <w:sz w:val="24"/>
              </w:rPr>
              <w:t>текста:</w:t>
            </w:r>
          </w:p>
        </w:tc>
        <w:tc>
          <w:tcPr>
            <w:tcW w:w="3262" w:type="dxa"/>
            <w:tcBorders>
              <w:bottom w:val="nil"/>
            </w:tcBorders>
          </w:tcPr>
          <w:p w:rsidR="00222057" w:rsidRDefault="00337AE4" w:rsidP="000C0F5B">
            <w:pPr>
              <w:pStyle w:val="TableParagraph"/>
              <w:numPr>
                <w:ilvl w:val="0"/>
                <w:numId w:val="661"/>
              </w:numPr>
              <w:tabs>
                <w:tab w:val="left" w:pos="246"/>
                <w:tab w:val="left" w:pos="3142"/>
              </w:tabs>
              <w:spacing w:line="239" w:lineRule="exact"/>
              <w:ind w:right="-15"/>
              <w:rPr>
                <w:i/>
                <w:sz w:val="24"/>
              </w:rPr>
            </w:pPr>
            <w:r>
              <w:rPr>
                <w:i/>
                <w:sz w:val="24"/>
              </w:rPr>
              <w:t xml:space="preserve">критически </w:t>
            </w:r>
            <w:r>
              <w:rPr>
                <w:i/>
                <w:spacing w:val="3"/>
                <w:sz w:val="24"/>
              </w:rPr>
              <w:t xml:space="preserve"> </w:t>
            </w:r>
            <w:r>
              <w:rPr>
                <w:i/>
                <w:spacing w:val="2"/>
                <w:sz w:val="24"/>
              </w:rPr>
              <w:t>относиться</w:t>
            </w:r>
            <w:r>
              <w:rPr>
                <w:i/>
                <w:spacing w:val="2"/>
                <w:sz w:val="24"/>
              </w:rPr>
              <w:tab/>
            </w:r>
            <w:r>
              <w:rPr>
                <w:i/>
                <w:sz w:val="24"/>
              </w:rPr>
              <w:t>к</w:t>
            </w:r>
          </w:p>
        </w:tc>
      </w:tr>
      <w:tr w:rsidR="00222057">
        <w:trPr>
          <w:trHeight w:val="274"/>
        </w:trPr>
        <w:tc>
          <w:tcPr>
            <w:tcW w:w="6523" w:type="dxa"/>
            <w:tcBorders>
              <w:top w:val="nil"/>
              <w:bottom w:val="nil"/>
            </w:tcBorders>
          </w:tcPr>
          <w:p w:rsidR="00222057" w:rsidRPr="00337AE4" w:rsidRDefault="00337AE4">
            <w:pPr>
              <w:pStyle w:val="TableParagraph"/>
              <w:tabs>
                <w:tab w:val="left" w:pos="1770"/>
                <w:tab w:val="left" w:pos="3543"/>
              </w:tabs>
              <w:spacing w:line="254" w:lineRule="exact"/>
              <w:ind w:left="134"/>
              <w:rPr>
                <w:sz w:val="24"/>
                <w:lang w:val="ru-RU"/>
              </w:rPr>
            </w:pPr>
            <w:r w:rsidRPr="00337AE4">
              <w:rPr>
                <w:sz w:val="24"/>
                <w:lang w:val="ru-RU"/>
              </w:rPr>
              <w:t>—</w:t>
            </w:r>
            <w:r w:rsidRPr="00337AE4">
              <w:rPr>
                <w:spacing w:val="-3"/>
                <w:sz w:val="24"/>
                <w:lang w:val="ru-RU"/>
              </w:rPr>
              <w:t xml:space="preserve"> </w:t>
            </w:r>
            <w:r w:rsidRPr="00337AE4">
              <w:rPr>
                <w:sz w:val="24"/>
                <w:lang w:val="ru-RU"/>
              </w:rPr>
              <w:t>связывать</w:t>
            </w:r>
            <w:r w:rsidRPr="00337AE4">
              <w:rPr>
                <w:sz w:val="24"/>
                <w:lang w:val="ru-RU"/>
              </w:rPr>
              <w:tab/>
            </w:r>
            <w:r w:rsidRPr="00337AE4">
              <w:rPr>
                <w:spacing w:val="2"/>
                <w:sz w:val="24"/>
                <w:lang w:val="ru-RU"/>
              </w:rPr>
              <w:t>информацию,</w:t>
            </w:r>
            <w:r w:rsidRPr="00337AE4">
              <w:rPr>
                <w:spacing w:val="2"/>
                <w:sz w:val="24"/>
                <w:lang w:val="ru-RU"/>
              </w:rPr>
              <w:tab/>
            </w:r>
            <w:r w:rsidRPr="00337AE4">
              <w:rPr>
                <w:sz w:val="24"/>
                <w:lang w:val="ru-RU"/>
              </w:rPr>
              <w:t>обнаруженную в тексте,</w:t>
            </w:r>
            <w:r w:rsidRPr="00337AE4">
              <w:rPr>
                <w:spacing w:val="54"/>
                <w:sz w:val="24"/>
                <w:lang w:val="ru-RU"/>
              </w:rPr>
              <w:t xml:space="preserve"> </w:t>
            </w:r>
            <w:r w:rsidRPr="00337AE4">
              <w:rPr>
                <w:sz w:val="24"/>
                <w:lang w:val="ru-RU"/>
              </w:rPr>
              <w:t>со</w:t>
            </w:r>
          </w:p>
        </w:tc>
        <w:tc>
          <w:tcPr>
            <w:tcW w:w="3262" w:type="dxa"/>
            <w:tcBorders>
              <w:top w:val="nil"/>
              <w:bottom w:val="nil"/>
            </w:tcBorders>
          </w:tcPr>
          <w:p w:rsidR="00222057" w:rsidRDefault="00337AE4">
            <w:pPr>
              <w:pStyle w:val="TableParagraph"/>
              <w:spacing w:line="254" w:lineRule="exact"/>
              <w:ind w:left="101"/>
              <w:rPr>
                <w:i/>
                <w:sz w:val="24"/>
              </w:rPr>
            </w:pPr>
            <w:r>
              <w:rPr>
                <w:i/>
                <w:sz w:val="24"/>
              </w:rPr>
              <w:t>рекламной информации;</w:t>
            </w:r>
          </w:p>
        </w:tc>
      </w:tr>
      <w:tr w:rsidR="00222057">
        <w:trPr>
          <w:trHeight w:val="275"/>
        </w:trPr>
        <w:tc>
          <w:tcPr>
            <w:tcW w:w="6523" w:type="dxa"/>
            <w:tcBorders>
              <w:top w:val="nil"/>
              <w:bottom w:val="nil"/>
            </w:tcBorders>
          </w:tcPr>
          <w:p w:rsidR="00222057" w:rsidRDefault="00337AE4">
            <w:pPr>
              <w:pStyle w:val="TableParagraph"/>
              <w:spacing w:line="256" w:lineRule="exact"/>
              <w:ind w:left="134"/>
              <w:rPr>
                <w:sz w:val="24"/>
              </w:rPr>
            </w:pPr>
            <w:r>
              <w:rPr>
                <w:sz w:val="24"/>
              </w:rPr>
              <w:t>знаниями из других источников;</w:t>
            </w:r>
          </w:p>
        </w:tc>
        <w:tc>
          <w:tcPr>
            <w:tcW w:w="3262" w:type="dxa"/>
            <w:tcBorders>
              <w:top w:val="nil"/>
              <w:bottom w:val="nil"/>
            </w:tcBorders>
          </w:tcPr>
          <w:p w:rsidR="00222057" w:rsidRDefault="00337AE4" w:rsidP="000C0F5B">
            <w:pPr>
              <w:pStyle w:val="TableParagraph"/>
              <w:numPr>
                <w:ilvl w:val="0"/>
                <w:numId w:val="660"/>
              </w:numPr>
              <w:tabs>
                <w:tab w:val="left" w:pos="246"/>
              </w:tabs>
              <w:spacing w:line="256" w:lineRule="exact"/>
              <w:rPr>
                <w:i/>
                <w:sz w:val="24"/>
              </w:rPr>
            </w:pPr>
            <w:r>
              <w:rPr>
                <w:i/>
                <w:sz w:val="24"/>
              </w:rPr>
              <w:t>находить способы</w:t>
            </w:r>
            <w:r>
              <w:rPr>
                <w:i/>
                <w:spacing w:val="-3"/>
                <w:sz w:val="24"/>
              </w:rPr>
              <w:t xml:space="preserve"> </w:t>
            </w:r>
            <w:r>
              <w:rPr>
                <w:i/>
                <w:sz w:val="24"/>
              </w:rPr>
              <w:t>проверки</w:t>
            </w:r>
          </w:p>
        </w:tc>
      </w:tr>
      <w:tr w:rsidR="00222057">
        <w:trPr>
          <w:trHeight w:val="276"/>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оценивать утверждения, сделанные в тексте, исходя из</w:t>
            </w:r>
          </w:p>
        </w:tc>
        <w:tc>
          <w:tcPr>
            <w:tcW w:w="3262" w:type="dxa"/>
            <w:tcBorders>
              <w:top w:val="nil"/>
              <w:bottom w:val="nil"/>
            </w:tcBorders>
          </w:tcPr>
          <w:p w:rsidR="00222057" w:rsidRDefault="00337AE4">
            <w:pPr>
              <w:pStyle w:val="TableParagraph"/>
              <w:spacing w:line="256" w:lineRule="exact"/>
              <w:ind w:left="101"/>
              <w:rPr>
                <w:i/>
                <w:sz w:val="24"/>
              </w:rPr>
            </w:pPr>
            <w:r>
              <w:rPr>
                <w:i/>
                <w:sz w:val="24"/>
              </w:rPr>
              <w:t>противоречивой</w:t>
            </w: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своих представлений о мире;</w:t>
            </w:r>
          </w:p>
        </w:tc>
        <w:tc>
          <w:tcPr>
            <w:tcW w:w="3262" w:type="dxa"/>
            <w:tcBorders>
              <w:top w:val="nil"/>
              <w:bottom w:val="nil"/>
            </w:tcBorders>
          </w:tcPr>
          <w:p w:rsidR="00222057" w:rsidRDefault="00337AE4">
            <w:pPr>
              <w:pStyle w:val="TableParagraph"/>
              <w:spacing w:line="256" w:lineRule="exact"/>
              <w:ind w:left="101"/>
              <w:rPr>
                <w:i/>
                <w:sz w:val="24"/>
              </w:rPr>
            </w:pPr>
            <w:r>
              <w:rPr>
                <w:i/>
                <w:sz w:val="24"/>
              </w:rPr>
              <w:t>информации;</w:t>
            </w:r>
          </w:p>
        </w:tc>
      </w:tr>
      <w:tr w:rsidR="00222057">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 находить доводы в защиту своей точки зрения;</w:t>
            </w:r>
          </w:p>
        </w:tc>
        <w:tc>
          <w:tcPr>
            <w:tcW w:w="3262" w:type="dxa"/>
            <w:tcBorders>
              <w:top w:val="nil"/>
              <w:bottom w:val="nil"/>
            </w:tcBorders>
          </w:tcPr>
          <w:p w:rsidR="00222057" w:rsidRDefault="00337AE4" w:rsidP="000C0F5B">
            <w:pPr>
              <w:pStyle w:val="TableParagraph"/>
              <w:numPr>
                <w:ilvl w:val="0"/>
                <w:numId w:val="659"/>
              </w:numPr>
              <w:tabs>
                <w:tab w:val="left" w:pos="246"/>
                <w:tab w:val="left" w:pos="1886"/>
              </w:tabs>
              <w:spacing w:line="256" w:lineRule="exact"/>
              <w:ind w:right="-15"/>
              <w:rPr>
                <w:i/>
                <w:sz w:val="24"/>
              </w:rPr>
            </w:pPr>
            <w:r>
              <w:rPr>
                <w:i/>
                <w:sz w:val="24"/>
              </w:rPr>
              <w:t>определять</w:t>
            </w:r>
            <w:r>
              <w:rPr>
                <w:i/>
                <w:sz w:val="24"/>
              </w:rPr>
              <w:tab/>
              <w:t>достоверную</w:t>
            </w:r>
          </w:p>
        </w:tc>
      </w:tr>
      <w:tr w:rsidR="00222057">
        <w:trPr>
          <w:trHeight w:val="275"/>
        </w:trPr>
        <w:tc>
          <w:tcPr>
            <w:tcW w:w="6523" w:type="dxa"/>
            <w:tcBorders>
              <w:top w:val="nil"/>
              <w:bottom w:val="nil"/>
            </w:tcBorders>
          </w:tcPr>
          <w:p w:rsidR="00222057" w:rsidRPr="00337AE4" w:rsidRDefault="00337AE4" w:rsidP="000C0F5B">
            <w:pPr>
              <w:pStyle w:val="TableParagraph"/>
              <w:numPr>
                <w:ilvl w:val="0"/>
                <w:numId w:val="658"/>
              </w:numPr>
              <w:tabs>
                <w:tab w:val="left" w:pos="278"/>
                <w:tab w:val="left" w:pos="1722"/>
                <w:tab w:val="left" w:pos="2183"/>
                <w:tab w:val="left" w:pos="3987"/>
                <w:tab w:val="left" w:pos="5368"/>
                <w:tab w:val="left" w:pos="5824"/>
              </w:tabs>
              <w:spacing w:line="256" w:lineRule="exact"/>
              <w:ind w:right="-15" w:hanging="143"/>
              <w:rPr>
                <w:sz w:val="24"/>
                <w:lang w:val="ru-RU"/>
              </w:rPr>
            </w:pPr>
            <w:r w:rsidRPr="00337AE4">
              <w:rPr>
                <w:sz w:val="24"/>
                <w:lang w:val="ru-RU"/>
              </w:rPr>
              <w:t>откликаться</w:t>
            </w:r>
            <w:r w:rsidRPr="00337AE4">
              <w:rPr>
                <w:sz w:val="24"/>
                <w:lang w:val="ru-RU"/>
              </w:rPr>
              <w:tab/>
              <w:t>на</w:t>
            </w:r>
            <w:r w:rsidRPr="00337AE4">
              <w:rPr>
                <w:sz w:val="24"/>
                <w:lang w:val="ru-RU"/>
              </w:rPr>
              <w:tab/>
              <w:t>форму</w:t>
            </w:r>
            <w:r w:rsidRPr="00337AE4">
              <w:rPr>
                <w:spacing w:val="55"/>
                <w:sz w:val="24"/>
                <w:lang w:val="ru-RU"/>
              </w:rPr>
              <w:t xml:space="preserve"> </w:t>
            </w:r>
            <w:r w:rsidRPr="00337AE4">
              <w:rPr>
                <w:sz w:val="24"/>
                <w:lang w:val="ru-RU"/>
              </w:rPr>
              <w:t>текста:</w:t>
            </w:r>
            <w:r w:rsidRPr="00337AE4">
              <w:rPr>
                <w:sz w:val="24"/>
                <w:lang w:val="ru-RU"/>
              </w:rPr>
              <w:tab/>
              <w:t>оценивать</w:t>
            </w:r>
            <w:r w:rsidRPr="00337AE4">
              <w:rPr>
                <w:sz w:val="24"/>
                <w:lang w:val="ru-RU"/>
              </w:rPr>
              <w:tab/>
              <w:t>не</w:t>
            </w:r>
            <w:r w:rsidRPr="00337AE4">
              <w:rPr>
                <w:sz w:val="24"/>
                <w:lang w:val="ru-RU"/>
              </w:rPr>
              <w:tab/>
              <w:t>только</w:t>
            </w:r>
          </w:p>
        </w:tc>
        <w:tc>
          <w:tcPr>
            <w:tcW w:w="3262" w:type="dxa"/>
            <w:tcBorders>
              <w:top w:val="nil"/>
              <w:bottom w:val="nil"/>
            </w:tcBorders>
          </w:tcPr>
          <w:p w:rsidR="00222057" w:rsidRDefault="00337AE4">
            <w:pPr>
              <w:pStyle w:val="TableParagraph"/>
              <w:tabs>
                <w:tab w:val="left" w:pos="1901"/>
                <w:tab w:val="left" w:pos="2594"/>
              </w:tabs>
              <w:spacing w:line="256" w:lineRule="exact"/>
              <w:ind w:left="101" w:right="-15"/>
              <w:rPr>
                <w:i/>
                <w:sz w:val="24"/>
              </w:rPr>
            </w:pPr>
            <w:r>
              <w:rPr>
                <w:i/>
                <w:sz w:val="24"/>
              </w:rPr>
              <w:t>информацию</w:t>
            </w:r>
            <w:r>
              <w:rPr>
                <w:i/>
                <w:sz w:val="24"/>
              </w:rPr>
              <w:tab/>
              <w:t>в</w:t>
            </w:r>
            <w:r>
              <w:rPr>
                <w:i/>
                <w:sz w:val="24"/>
              </w:rPr>
              <w:tab/>
              <w:t>случае</w:t>
            </w:r>
          </w:p>
        </w:tc>
      </w:tr>
      <w:tr w:rsidR="00222057">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содержание текста, но и его форму, а в целом — мастерство</w:t>
            </w:r>
          </w:p>
        </w:tc>
        <w:tc>
          <w:tcPr>
            <w:tcW w:w="3262" w:type="dxa"/>
            <w:tcBorders>
              <w:top w:val="nil"/>
              <w:bottom w:val="nil"/>
            </w:tcBorders>
          </w:tcPr>
          <w:p w:rsidR="00222057" w:rsidRDefault="00337AE4">
            <w:pPr>
              <w:pStyle w:val="TableParagraph"/>
              <w:tabs>
                <w:tab w:val="left" w:pos="1450"/>
              </w:tabs>
              <w:spacing w:line="256" w:lineRule="exact"/>
              <w:ind w:left="101" w:right="-15"/>
              <w:rPr>
                <w:i/>
                <w:sz w:val="24"/>
              </w:rPr>
            </w:pPr>
            <w:r>
              <w:rPr>
                <w:i/>
                <w:sz w:val="24"/>
              </w:rPr>
              <w:t>наличия</w:t>
            </w:r>
            <w:r>
              <w:rPr>
                <w:i/>
                <w:sz w:val="24"/>
              </w:rPr>
              <w:tab/>
              <w:t>противоречиивой</w:t>
            </w: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его исполнения;</w:t>
            </w:r>
          </w:p>
        </w:tc>
        <w:tc>
          <w:tcPr>
            <w:tcW w:w="3262" w:type="dxa"/>
            <w:tcBorders>
              <w:top w:val="nil"/>
              <w:bottom w:val="nil"/>
            </w:tcBorders>
          </w:tcPr>
          <w:p w:rsidR="00222057" w:rsidRDefault="00337AE4">
            <w:pPr>
              <w:pStyle w:val="TableParagraph"/>
              <w:spacing w:line="256" w:lineRule="exact"/>
              <w:ind w:left="101"/>
              <w:rPr>
                <w:i/>
                <w:sz w:val="24"/>
              </w:rPr>
            </w:pPr>
            <w:r>
              <w:rPr>
                <w:i/>
                <w:sz w:val="24"/>
              </w:rPr>
              <w:t>или конфликтной ситуации.</w:t>
            </w:r>
          </w:p>
        </w:tc>
      </w:tr>
      <w:tr w:rsidR="00222057" w:rsidRPr="00FA72C9">
        <w:trPr>
          <w:trHeight w:val="276"/>
        </w:trPr>
        <w:tc>
          <w:tcPr>
            <w:tcW w:w="6523" w:type="dxa"/>
            <w:tcBorders>
              <w:top w:val="nil"/>
              <w:bottom w:val="nil"/>
            </w:tcBorders>
          </w:tcPr>
          <w:p w:rsidR="00222057" w:rsidRPr="00337AE4" w:rsidRDefault="00337AE4" w:rsidP="000C0F5B">
            <w:pPr>
              <w:pStyle w:val="TableParagraph"/>
              <w:numPr>
                <w:ilvl w:val="0"/>
                <w:numId w:val="657"/>
              </w:numPr>
              <w:tabs>
                <w:tab w:val="left" w:pos="278"/>
                <w:tab w:val="left" w:pos="1866"/>
                <w:tab w:val="left" w:pos="4383"/>
                <w:tab w:val="left" w:pos="5896"/>
              </w:tabs>
              <w:spacing w:line="256" w:lineRule="exact"/>
              <w:ind w:right="-15" w:hanging="143"/>
              <w:rPr>
                <w:sz w:val="24"/>
                <w:lang w:val="ru-RU"/>
              </w:rPr>
            </w:pPr>
            <w:r w:rsidRPr="00337AE4">
              <w:rPr>
                <w:sz w:val="24"/>
                <w:lang w:val="ru-RU"/>
              </w:rPr>
              <w:t xml:space="preserve">на </w:t>
            </w:r>
            <w:r w:rsidRPr="00337AE4">
              <w:rPr>
                <w:spacing w:val="57"/>
                <w:sz w:val="24"/>
                <w:lang w:val="ru-RU"/>
              </w:rPr>
              <w:t xml:space="preserve"> </w:t>
            </w:r>
            <w:r w:rsidRPr="00337AE4">
              <w:rPr>
                <w:sz w:val="24"/>
                <w:lang w:val="ru-RU"/>
              </w:rPr>
              <w:t>основе</w:t>
            </w:r>
            <w:r w:rsidRPr="00337AE4">
              <w:rPr>
                <w:sz w:val="24"/>
                <w:lang w:val="ru-RU"/>
              </w:rPr>
              <w:tab/>
              <w:t xml:space="preserve">имеющихся </w:t>
            </w:r>
            <w:r w:rsidRPr="00337AE4">
              <w:rPr>
                <w:spacing w:val="34"/>
                <w:sz w:val="24"/>
                <w:lang w:val="ru-RU"/>
              </w:rPr>
              <w:t xml:space="preserve"> </w:t>
            </w:r>
            <w:r w:rsidRPr="00337AE4">
              <w:rPr>
                <w:sz w:val="24"/>
                <w:lang w:val="ru-RU"/>
              </w:rPr>
              <w:t>знаний,</w:t>
            </w:r>
            <w:r w:rsidRPr="00337AE4">
              <w:rPr>
                <w:sz w:val="24"/>
                <w:lang w:val="ru-RU"/>
              </w:rPr>
              <w:tab/>
              <w:t>жизненного</w:t>
            </w:r>
            <w:r w:rsidRPr="00337AE4">
              <w:rPr>
                <w:sz w:val="24"/>
                <w:lang w:val="ru-RU"/>
              </w:rPr>
              <w:tab/>
            </w:r>
            <w:r w:rsidRPr="00337AE4">
              <w:rPr>
                <w:spacing w:val="-1"/>
                <w:sz w:val="24"/>
                <w:lang w:val="ru-RU"/>
              </w:rPr>
              <w:t>опыта</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5"/>
        </w:trPr>
        <w:tc>
          <w:tcPr>
            <w:tcW w:w="6523" w:type="dxa"/>
            <w:tcBorders>
              <w:top w:val="nil"/>
              <w:bottom w:val="nil"/>
            </w:tcBorders>
          </w:tcPr>
          <w:p w:rsidR="00222057" w:rsidRDefault="00337AE4">
            <w:pPr>
              <w:pStyle w:val="TableParagraph"/>
              <w:tabs>
                <w:tab w:val="left" w:pos="1722"/>
                <w:tab w:val="left" w:pos="3243"/>
                <w:tab w:val="left" w:pos="5291"/>
              </w:tabs>
              <w:spacing w:line="256" w:lineRule="exact"/>
              <w:ind w:left="134"/>
              <w:rPr>
                <w:sz w:val="24"/>
              </w:rPr>
            </w:pPr>
            <w:r>
              <w:rPr>
                <w:sz w:val="24"/>
              </w:rPr>
              <w:t>подвергать</w:t>
            </w:r>
            <w:r>
              <w:rPr>
                <w:sz w:val="24"/>
              </w:rPr>
              <w:tab/>
              <w:t>сомнению</w:t>
            </w:r>
            <w:r>
              <w:rPr>
                <w:sz w:val="24"/>
              </w:rPr>
              <w:tab/>
              <w:t>достоверность</w:t>
            </w:r>
            <w:r>
              <w:rPr>
                <w:sz w:val="24"/>
              </w:rPr>
              <w:tab/>
              <w:t>имеющейся</w:t>
            </w:r>
          </w:p>
        </w:tc>
        <w:tc>
          <w:tcPr>
            <w:tcW w:w="3262" w:type="dxa"/>
            <w:tcBorders>
              <w:top w:val="nil"/>
              <w:bottom w:val="nil"/>
            </w:tcBorders>
          </w:tcPr>
          <w:p w:rsidR="00222057" w:rsidRDefault="00222057">
            <w:pPr>
              <w:pStyle w:val="TableParagraph"/>
              <w:rPr>
                <w:sz w:val="20"/>
              </w:rPr>
            </w:pP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информации, обнаруживать недостоверность получаемой</w:t>
            </w:r>
          </w:p>
        </w:tc>
        <w:tc>
          <w:tcPr>
            <w:tcW w:w="3262" w:type="dxa"/>
            <w:tcBorders>
              <w:top w:val="nil"/>
              <w:bottom w:val="nil"/>
            </w:tcBorders>
          </w:tcPr>
          <w:p w:rsidR="00222057" w:rsidRDefault="00222057">
            <w:pPr>
              <w:pStyle w:val="TableParagraph"/>
              <w:rPr>
                <w:sz w:val="20"/>
              </w:rPr>
            </w:pPr>
          </w:p>
        </w:tc>
      </w:tr>
      <w:tr w:rsidR="00222057" w:rsidRPr="00FA72C9">
        <w:trPr>
          <w:trHeight w:val="275"/>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информации, пробелы в информации и находить пути</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5"/>
        </w:trPr>
        <w:tc>
          <w:tcPr>
            <w:tcW w:w="6523" w:type="dxa"/>
            <w:tcBorders>
              <w:top w:val="nil"/>
              <w:bottom w:val="nil"/>
            </w:tcBorders>
          </w:tcPr>
          <w:p w:rsidR="00222057" w:rsidRDefault="00337AE4">
            <w:pPr>
              <w:pStyle w:val="TableParagraph"/>
              <w:spacing w:line="256" w:lineRule="exact"/>
              <w:ind w:left="134"/>
              <w:rPr>
                <w:sz w:val="24"/>
              </w:rPr>
            </w:pPr>
            <w:r>
              <w:rPr>
                <w:sz w:val="24"/>
              </w:rPr>
              <w:t>восполнения этих пробелов;</w:t>
            </w:r>
          </w:p>
        </w:tc>
        <w:tc>
          <w:tcPr>
            <w:tcW w:w="3262" w:type="dxa"/>
            <w:tcBorders>
              <w:top w:val="nil"/>
              <w:bottom w:val="nil"/>
            </w:tcBorders>
          </w:tcPr>
          <w:p w:rsidR="00222057" w:rsidRDefault="00222057">
            <w:pPr>
              <w:pStyle w:val="TableParagraph"/>
              <w:rPr>
                <w:sz w:val="20"/>
              </w:rPr>
            </w:pPr>
          </w:p>
        </w:tc>
      </w:tr>
      <w:tr w:rsidR="00222057" w:rsidRPr="00FA72C9">
        <w:trPr>
          <w:trHeight w:val="276"/>
        </w:trPr>
        <w:tc>
          <w:tcPr>
            <w:tcW w:w="6523" w:type="dxa"/>
            <w:tcBorders>
              <w:top w:val="nil"/>
              <w:bottom w:val="nil"/>
            </w:tcBorders>
          </w:tcPr>
          <w:p w:rsidR="00222057" w:rsidRPr="00337AE4" w:rsidRDefault="00337AE4" w:rsidP="000C0F5B">
            <w:pPr>
              <w:pStyle w:val="TableParagraph"/>
              <w:numPr>
                <w:ilvl w:val="0"/>
                <w:numId w:val="656"/>
              </w:numPr>
              <w:tabs>
                <w:tab w:val="left" w:pos="278"/>
              </w:tabs>
              <w:spacing w:line="256" w:lineRule="exact"/>
              <w:ind w:hanging="143"/>
              <w:rPr>
                <w:sz w:val="24"/>
                <w:lang w:val="ru-RU"/>
              </w:rPr>
            </w:pPr>
            <w:r w:rsidRPr="00337AE4">
              <w:rPr>
                <w:sz w:val="24"/>
                <w:lang w:val="ru-RU"/>
              </w:rPr>
              <w:t>в процессе работы с одним или несколькими</w:t>
            </w:r>
            <w:r w:rsidRPr="00337AE4">
              <w:rPr>
                <w:spacing w:val="-15"/>
                <w:sz w:val="24"/>
                <w:lang w:val="ru-RU"/>
              </w:rPr>
              <w:t xml:space="preserve"> </w:t>
            </w:r>
            <w:r w:rsidRPr="00337AE4">
              <w:rPr>
                <w:sz w:val="24"/>
                <w:lang w:val="ru-RU"/>
              </w:rPr>
              <w:t>источниками</w:t>
            </w:r>
          </w:p>
        </w:tc>
        <w:tc>
          <w:tcPr>
            <w:tcW w:w="3262" w:type="dxa"/>
            <w:tcBorders>
              <w:top w:val="nil"/>
              <w:bottom w:val="nil"/>
            </w:tcBorders>
          </w:tcPr>
          <w:p w:rsidR="00222057" w:rsidRPr="00337AE4" w:rsidRDefault="00222057">
            <w:pPr>
              <w:pStyle w:val="TableParagraph"/>
              <w:rPr>
                <w:sz w:val="20"/>
                <w:lang w:val="ru-RU"/>
              </w:rPr>
            </w:pPr>
          </w:p>
        </w:tc>
      </w:tr>
      <w:tr w:rsidR="00222057">
        <w:trPr>
          <w:trHeight w:val="275"/>
        </w:trPr>
        <w:tc>
          <w:tcPr>
            <w:tcW w:w="6523" w:type="dxa"/>
            <w:tcBorders>
              <w:top w:val="nil"/>
              <w:bottom w:val="nil"/>
            </w:tcBorders>
          </w:tcPr>
          <w:p w:rsidR="00222057" w:rsidRDefault="00337AE4">
            <w:pPr>
              <w:pStyle w:val="TableParagraph"/>
              <w:spacing w:line="256" w:lineRule="exact"/>
              <w:ind w:left="134"/>
              <w:rPr>
                <w:sz w:val="24"/>
              </w:rPr>
            </w:pPr>
            <w:r>
              <w:rPr>
                <w:sz w:val="24"/>
              </w:rPr>
              <w:t>выявлятьсодержащуюсявнихпротиворечивую,</w:t>
            </w:r>
          </w:p>
        </w:tc>
        <w:tc>
          <w:tcPr>
            <w:tcW w:w="3262" w:type="dxa"/>
            <w:tcBorders>
              <w:top w:val="nil"/>
              <w:bottom w:val="nil"/>
            </w:tcBorders>
          </w:tcPr>
          <w:p w:rsidR="00222057" w:rsidRDefault="00222057">
            <w:pPr>
              <w:pStyle w:val="TableParagraph"/>
              <w:rPr>
                <w:sz w:val="20"/>
              </w:rPr>
            </w:pPr>
          </w:p>
        </w:tc>
      </w:tr>
      <w:tr w:rsidR="00222057">
        <w:trPr>
          <w:trHeight w:val="276"/>
        </w:trPr>
        <w:tc>
          <w:tcPr>
            <w:tcW w:w="6523" w:type="dxa"/>
            <w:tcBorders>
              <w:top w:val="nil"/>
              <w:bottom w:val="nil"/>
            </w:tcBorders>
          </w:tcPr>
          <w:p w:rsidR="00222057" w:rsidRDefault="00337AE4">
            <w:pPr>
              <w:pStyle w:val="TableParagraph"/>
              <w:spacing w:line="256" w:lineRule="exact"/>
              <w:ind w:left="134"/>
              <w:rPr>
                <w:sz w:val="24"/>
              </w:rPr>
            </w:pPr>
            <w:r>
              <w:rPr>
                <w:sz w:val="24"/>
              </w:rPr>
              <w:t>конфликтную информацию;</w:t>
            </w:r>
          </w:p>
        </w:tc>
        <w:tc>
          <w:tcPr>
            <w:tcW w:w="3262" w:type="dxa"/>
            <w:tcBorders>
              <w:top w:val="nil"/>
              <w:bottom w:val="nil"/>
            </w:tcBorders>
          </w:tcPr>
          <w:p w:rsidR="00222057" w:rsidRDefault="00222057">
            <w:pPr>
              <w:pStyle w:val="TableParagraph"/>
              <w:rPr>
                <w:sz w:val="20"/>
              </w:rPr>
            </w:pPr>
          </w:p>
        </w:tc>
      </w:tr>
      <w:tr w:rsidR="00222057">
        <w:trPr>
          <w:trHeight w:val="276"/>
        </w:trPr>
        <w:tc>
          <w:tcPr>
            <w:tcW w:w="6523" w:type="dxa"/>
            <w:tcBorders>
              <w:top w:val="nil"/>
              <w:bottom w:val="nil"/>
            </w:tcBorders>
          </w:tcPr>
          <w:p w:rsidR="00222057" w:rsidRDefault="00337AE4" w:rsidP="000C0F5B">
            <w:pPr>
              <w:pStyle w:val="TableParagraph"/>
              <w:numPr>
                <w:ilvl w:val="0"/>
                <w:numId w:val="655"/>
              </w:numPr>
              <w:tabs>
                <w:tab w:val="left" w:pos="274"/>
                <w:tab w:val="left" w:pos="2243"/>
                <w:tab w:val="left" w:pos="4103"/>
                <w:tab w:val="left" w:pos="5324"/>
              </w:tabs>
              <w:spacing w:line="256" w:lineRule="exact"/>
              <w:ind w:hanging="139"/>
              <w:rPr>
                <w:sz w:val="24"/>
              </w:rPr>
            </w:pPr>
            <w:r>
              <w:rPr>
                <w:sz w:val="24"/>
              </w:rPr>
              <w:t>использовать</w:t>
            </w:r>
            <w:r>
              <w:rPr>
                <w:sz w:val="24"/>
              </w:rPr>
              <w:tab/>
              <w:t>полученный</w:t>
            </w:r>
            <w:r>
              <w:rPr>
                <w:sz w:val="24"/>
              </w:rPr>
              <w:tab/>
              <w:t>опыт</w:t>
            </w:r>
            <w:r>
              <w:rPr>
                <w:sz w:val="24"/>
              </w:rPr>
              <w:tab/>
              <w:t>восприятия</w:t>
            </w:r>
          </w:p>
        </w:tc>
        <w:tc>
          <w:tcPr>
            <w:tcW w:w="3262" w:type="dxa"/>
            <w:tcBorders>
              <w:top w:val="nil"/>
              <w:bottom w:val="nil"/>
            </w:tcBorders>
          </w:tcPr>
          <w:p w:rsidR="00222057" w:rsidRDefault="00222057">
            <w:pPr>
              <w:pStyle w:val="TableParagraph"/>
              <w:rPr>
                <w:sz w:val="20"/>
              </w:rPr>
            </w:pPr>
          </w:p>
        </w:tc>
      </w:tr>
      <w:tr w:rsidR="00222057" w:rsidRPr="00FA72C9">
        <w:trPr>
          <w:trHeight w:val="276"/>
        </w:trPr>
        <w:tc>
          <w:tcPr>
            <w:tcW w:w="6523"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информационных объектов для обогащения чувственного</w:t>
            </w:r>
          </w:p>
        </w:tc>
        <w:tc>
          <w:tcPr>
            <w:tcW w:w="3262" w:type="dxa"/>
            <w:tcBorders>
              <w:top w:val="nil"/>
              <w:bottom w:val="nil"/>
            </w:tcBorders>
          </w:tcPr>
          <w:p w:rsidR="00222057" w:rsidRPr="00337AE4" w:rsidRDefault="00222057">
            <w:pPr>
              <w:pStyle w:val="TableParagraph"/>
              <w:rPr>
                <w:sz w:val="20"/>
                <w:lang w:val="ru-RU"/>
              </w:rPr>
            </w:pPr>
          </w:p>
        </w:tc>
      </w:tr>
      <w:tr w:rsidR="00222057" w:rsidRPr="00FA72C9">
        <w:trPr>
          <w:trHeight w:val="278"/>
        </w:trPr>
        <w:tc>
          <w:tcPr>
            <w:tcW w:w="6523" w:type="dxa"/>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опыта, высказывать оценочные суждения и свою точку</w:t>
            </w:r>
          </w:p>
        </w:tc>
        <w:tc>
          <w:tcPr>
            <w:tcW w:w="3262" w:type="dxa"/>
            <w:tcBorders>
              <w:top w:val="nil"/>
              <w:bottom w:val="nil"/>
            </w:tcBorders>
          </w:tcPr>
          <w:p w:rsidR="00222057" w:rsidRPr="00337AE4" w:rsidRDefault="00222057">
            <w:pPr>
              <w:pStyle w:val="TableParagraph"/>
              <w:rPr>
                <w:sz w:val="20"/>
                <w:lang w:val="ru-RU"/>
              </w:rPr>
            </w:pPr>
          </w:p>
        </w:tc>
      </w:tr>
      <w:tr w:rsidR="00222057" w:rsidRPr="00FA72C9">
        <w:trPr>
          <w:trHeight w:val="280"/>
        </w:trPr>
        <w:tc>
          <w:tcPr>
            <w:tcW w:w="6523" w:type="dxa"/>
            <w:tcBorders>
              <w:top w:val="nil"/>
            </w:tcBorders>
          </w:tcPr>
          <w:p w:rsidR="00222057" w:rsidRPr="00337AE4" w:rsidRDefault="00337AE4">
            <w:pPr>
              <w:pStyle w:val="TableParagraph"/>
              <w:spacing w:line="261" w:lineRule="exact"/>
              <w:ind w:left="134"/>
              <w:rPr>
                <w:sz w:val="24"/>
                <w:lang w:val="ru-RU"/>
              </w:rPr>
            </w:pPr>
            <w:r w:rsidRPr="00337AE4">
              <w:rPr>
                <w:sz w:val="24"/>
                <w:lang w:val="ru-RU"/>
              </w:rPr>
              <w:t>зрения о полученном сообщении (прочитанном тексте).</w:t>
            </w:r>
          </w:p>
        </w:tc>
        <w:tc>
          <w:tcPr>
            <w:tcW w:w="3262" w:type="dxa"/>
            <w:tcBorders>
              <w:top w:val="nil"/>
            </w:tcBorders>
          </w:tcPr>
          <w:p w:rsidR="00222057" w:rsidRPr="00337AE4" w:rsidRDefault="00222057">
            <w:pPr>
              <w:pStyle w:val="TableParagraph"/>
              <w:rPr>
                <w:sz w:val="20"/>
                <w:lang w:val="ru-RU"/>
              </w:rPr>
            </w:pPr>
          </w:p>
        </w:tc>
      </w:tr>
    </w:tbl>
    <w:p w:rsidR="00222057" w:rsidRDefault="00222057">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Default="004716E0">
      <w:pPr>
        <w:pStyle w:val="a3"/>
        <w:spacing w:before="1"/>
        <w:ind w:left="0"/>
        <w:rPr>
          <w:b/>
          <w:sz w:val="15"/>
          <w:lang w:val="ru-RU"/>
        </w:rPr>
      </w:pPr>
    </w:p>
    <w:p w:rsidR="004716E0" w:rsidRPr="00337AE4" w:rsidRDefault="004716E0">
      <w:pPr>
        <w:pStyle w:val="a3"/>
        <w:spacing w:before="1"/>
        <w:ind w:left="0"/>
        <w:rPr>
          <w:b/>
          <w:sz w:val="15"/>
          <w:lang w:val="ru-RU"/>
        </w:rPr>
      </w:pPr>
    </w:p>
    <w:p w:rsidR="00222057" w:rsidRPr="004716E0" w:rsidRDefault="00337AE4" w:rsidP="000C0F5B">
      <w:pPr>
        <w:pStyle w:val="a5"/>
        <w:numPr>
          <w:ilvl w:val="1"/>
          <w:numId w:val="716"/>
        </w:numPr>
        <w:tabs>
          <w:tab w:val="left" w:pos="1525"/>
        </w:tabs>
        <w:spacing w:before="90"/>
        <w:ind w:left="4302" w:right="1067" w:hanging="3137"/>
        <w:jc w:val="left"/>
        <w:rPr>
          <w:b/>
          <w:sz w:val="24"/>
          <w:lang w:val="ru-RU"/>
        </w:rPr>
      </w:pPr>
      <w:r w:rsidRPr="004716E0">
        <w:rPr>
          <w:b/>
          <w:sz w:val="24"/>
          <w:lang w:val="ru-RU"/>
        </w:rPr>
        <w:lastRenderedPageBreak/>
        <w:t>ПРЕДМЕТНЫЕ РЕЗУЛЬТАТЫ ОСВОЕНИЯ</w:t>
      </w:r>
      <w:r w:rsidRPr="004716E0">
        <w:rPr>
          <w:b/>
          <w:spacing w:val="-13"/>
          <w:sz w:val="24"/>
          <w:lang w:val="ru-RU"/>
        </w:rPr>
        <w:t xml:space="preserve"> </w:t>
      </w:r>
      <w:r w:rsidRPr="004716E0">
        <w:rPr>
          <w:b/>
          <w:sz w:val="24"/>
          <w:lang w:val="ru-RU"/>
        </w:rPr>
        <w:t>ОБРАЗОВАТЕЛЬНОЙ ПРОГРАММЫ</w:t>
      </w:r>
    </w:p>
    <w:p w:rsidR="00222057" w:rsidRDefault="00337AE4">
      <w:pPr>
        <w:ind w:left="2721"/>
        <w:rPr>
          <w:b/>
          <w:sz w:val="24"/>
        </w:rPr>
      </w:pPr>
      <w:r>
        <w:rPr>
          <w:b/>
          <w:sz w:val="24"/>
        </w:rPr>
        <w:t>ОСНОВНОГО ОБЩЕГО ОБРАЗОВАНИЯ</w:t>
      </w:r>
    </w:p>
    <w:p w:rsidR="00222057" w:rsidRDefault="00222057">
      <w:pPr>
        <w:pStyle w:val="a3"/>
        <w:ind w:left="0"/>
        <w:rPr>
          <w:b/>
        </w:rPr>
      </w:pPr>
    </w:p>
    <w:p w:rsidR="00222057" w:rsidRDefault="00337AE4">
      <w:pPr>
        <w:pStyle w:val="2"/>
        <w:tabs>
          <w:tab w:val="left" w:pos="5162"/>
        </w:tabs>
        <w:spacing w:before="1" w:after="4"/>
        <w:ind w:left="4062"/>
      </w:pPr>
      <w:bookmarkStart w:id="2" w:name="_TOC_250008"/>
      <w:bookmarkEnd w:id="2"/>
      <w:r>
        <w:t>1.2.1.1.</w:t>
      </w:r>
      <w:r>
        <w:tab/>
        <w:t>РУССКИЙ ЯЗЫК</w:t>
      </w:r>
    </w:p>
    <w:p w:rsidR="004D0E67" w:rsidRDefault="004D0E67">
      <w:pPr>
        <w:pStyle w:val="2"/>
        <w:tabs>
          <w:tab w:val="left" w:pos="5162"/>
        </w:tabs>
        <w:spacing w:before="1" w:after="4"/>
        <w:ind w:left="4062"/>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1789"/>
        <w:gridCol w:w="1104"/>
        <w:gridCol w:w="1478"/>
        <w:gridCol w:w="367"/>
        <w:gridCol w:w="906"/>
        <w:gridCol w:w="7"/>
        <w:gridCol w:w="2302"/>
        <w:gridCol w:w="1317"/>
        <w:gridCol w:w="482"/>
        <w:gridCol w:w="17"/>
        <w:gridCol w:w="7"/>
        <w:gridCol w:w="10"/>
      </w:tblGrid>
      <w:tr w:rsidR="00222057" w:rsidTr="00CA1926">
        <w:trPr>
          <w:gridAfter w:val="1"/>
          <w:wAfter w:w="7" w:type="dxa"/>
          <w:trHeight w:val="268"/>
        </w:trPr>
        <w:tc>
          <w:tcPr>
            <w:tcW w:w="9787" w:type="dxa"/>
            <w:gridSpan w:val="12"/>
          </w:tcPr>
          <w:p w:rsidR="00222057" w:rsidRDefault="00337AE4">
            <w:pPr>
              <w:pStyle w:val="TableParagraph"/>
              <w:spacing w:line="248" w:lineRule="exact"/>
              <w:ind w:left="3259" w:right="3224"/>
              <w:jc w:val="center"/>
              <w:rPr>
                <w:b/>
                <w:i/>
                <w:sz w:val="24"/>
              </w:rPr>
            </w:pPr>
            <w:r>
              <w:rPr>
                <w:b/>
                <w:i/>
                <w:sz w:val="24"/>
              </w:rPr>
              <w:t>Речь и речевое общение</w:t>
            </w:r>
          </w:p>
        </w:tc>
      </w:tr>
      <w:tr w:rsidR="00222057" w:rsidTr="00CA1926">
        <w:trPr>
          <w:gridAfter w:val="1"/>
          <w:wAfter w:w="7" w:type="dxa"/>
          <w:trHeight w:val="540"/>
        </w:trPr>
        <w:tc>
          <w:tcPr>
            <w:tcW w:w="5662" w:type="dxa"/>
            <w:gridSpan w:val="7"/>
          </w:tcPr>
          <w:p w:rsidR="00222057" w:rsidRDefault="00337AE4">
            <w:pPr>
              <w:pStyle w:val="TableParagraph"/>
              <w:spacing w:line="260" w:lineRule="exact"/>
              <w:ind w:left="1662"/>
              <w:rPr>
                <w:b/>
                <w:sz w:val="24"/>
              </w:rPr>
            </w:pPr>
            <w:r>
              <w:rPr>
                <w:b/>
                <w:sz w:val="24"/>
              </w:rPr>
              <w:t>Выпускник научится</w:t>
            </w:r>
          </w:p>
        </w:tc>
        <w:tc>
          <w:tcPr>
            <w:tcW w:w="4125" w:type="dxa"/>
            <w:gridSpan w:val="5"/>
          </w:tcPr>
          <w:p w:rsidR="00222057" w:rsidRDefault="00337AE4">
            <w:pPr>
              <w:pStyle w:val="TableParagraph"/>
              <w:spacing w:line="260" w:lineRule="exact"/>
              <w:ind w:left="167" w:right="178"/>
              <w:jc w:val="center"/>
              <w:rPr>
                <w:b/>
                <w:sz w:val="24"/>
              </w:rPr>
            </w:pPr>
            <w:r>
              <w:rPr>
                <w:b/>
                <w:sz w:val="24"/>
              </w:rPr>
              <w:t>Выпускник получит возможность</w:t>
            </w:r>
          </w:p>
          <w:p w:rsidR="00222057" w:rsidRDefault="00337AE4">
            <w:pPr>
              <w:pStyle w:val="TableParagraph"/>
              <w:spacing w:line="260" w:lineRule="exact"/>
              <w:ind w:left="60" w:right="178"/>
              <w:jc w:val="center"/>
              <w:rPr>
                <w:b/>
                <w:sz w:val="24"/>
              </w:rPr>
            </w:pPr>
            <w:r>
              <w:rPr>
                <w:b/>
                <w:sz w:val="24"/>
              </w:rPr>
              <w:t>научиться</w:t>
            </w:r>
          </w:p>
        </w:tc>
      </w:tr>
      <w:tr w:rsidR="00222057" w:rsidTr="00CA1926">
        <w:trPr>
          <w:gridAfter w:val="1"/>
          <w:wAfter w:w="7" w:type="dxa"/>
          <w:trHeight w:val="2472"/>
        </w:trPr>
        <w:tc>
          <w:tcPr>
            <w:tcW w:w="5662" w:type="dxa"/>
            <w:gridSpan w:val="7"/>
          </w:tcPr>
          <w:p w:rsidR="00222057" w:rsidRDefault="00337AE4" w:rsidP="000C0F5B">
            <w:pPr>
              <w:pStyle w:val="TableParagraph"/>
              <w:numPr>
                <w:ilvl w:val="0"/>
                <w:numId w:val="654"/>
              </w:numPr>
              <w:tabs>
                <w:tab w:val="left" w:pos="274"/>
                <w:tab w:val="left" w:pos="2083"/>
                <w:tab w:val="left" w:pos="3603"/>
                <w:tab w:val="left" w:pos="4583"/>
              </w:tabs>
              <w:spacing w:line="254" w:lineRule="exact"/>
              <w:ind w:firstLine="0"/>
              <w:rPr>
                <w:sz w:val="24"/>
              </w:rPr>
            </w:pPr>
            <w:r>
              <w:rPr>
                <w:spacing w:val="2"/>
                <w:sz w:val="24"/>
              </w:rPr>
              <w:t>использовать</w:t>
            </w:r>
            <w:r>
              <w:rPr>
                <w:spacing w:val="2"/>
                <w:sz w:val="24"/>
              </w:rPr>
              <w:tab/>
            </w:r>
            <w:r>
              <w:rPr>
                <w:sz w:val="24"/>
              </w:rPr>
              <w:t>различные</w:t>
            </w:r>
            <w:r>
              <w:rPr>
                <w:sz w:val="24"/>
              </w:rPr>
              <w:tab/>
              <w:t>виды</w:t>
            </w:r>
            <w:r>
              <w:rPr>
                <w:sz w:val="24"/>
              </w:rPr>
              <w:tab/>
              <w:t>монолога</w:t>
            </w:r>
          </w:p>
          <w:p w:rsidR="00222057" w:rsidRPr="00337AE4" w:rsidRDefault="00337AE4">
            <w:pPr>
              <w:pStyle w:val="TableParagraph"/>
              <w:ind w:left="134" w:right="203"/>
              <w:jc w:val="both"/>
              <w:rPr>
                <w:sz w:val="24"/>
                <w:lang w:val="ru-RU"/>
              </w:rPr>
            </w:pPr>
            <w:r w:rsidRPr="00337AE4">
              <w:rPr>
                <w:sz w:val="24"/>
                <w:lang w:val="ru-RU"/>
              </w:rPr>
              <w:t>(повествование, описание, рассуждение; сочетание разных видов монолога) в различных ситуациях общения;</w:t>
            </w:r>
          </w:p>
          <w:p w:rsidR="00222057" w:rsidRPr="00337AE4" w:rsidRDefault="00337AE4" w:rsidP="000C0F5B">
            <w:pPr>
              <w:pStyle w:val="TableParagraph"/>
              <w:numPr>
                <w:ilvl w:val="0"/>
                <w:numId w:val="654"/>
              </w:numPr>
              <w:tabs>
                <w:tab w:val="left" w:pos="278"/>
              </w:tabs>
              <w:ind w:right="125" w:firstLine="0"/>
              <w:rPr>
                <w:sz w:val="24"/>
                <w:lang w:val="ru-RU"/>
              </w:rPr>
            </w:pPr>
            <w:r w:rsidRPr="00337AE4">
              <w:rPr>
                <w:sz w:val="24"/>
                <w:lang w:val="ru-RU"/>
              </w:rPr>
              <w:t>использовать различные виды диалога в</w:t>
            </w:r>
            <w:r w:rsidRPr="00337AE4">
              <w:rPr>
                <w:spacing w:val="-25"/>
                <w:sz w:val="24"/>
                <w:lang w:val="ru-RU"/>
              </w:rPr>
              <w:t xml:space="preserve"> </w:t>
            </w:r>
            <w:r w:rsidRPr="00337AE4">
              <w:rPr>
                <w:sz w:val="24"/>
                <w:lang w:val="ru-RU"/>
              </w:rPr>
              <w:t>ситуациях формального и неформального, межличностного и межкультурного</w:t>
            </w:r>
            <w:r w:rsidRPr="00337AE4">
              <w:rPr>
                <w:spacing w:val="-1"/>
                <w:sz w:val="24"/>
                <w:lang w:val="ru-RU"/>
              </w:rPr>
              <w:t xml:space="preserve"> </w:t>
            </w:r>
            <w:r w:rsidRPr="00337AE4">
              <w:rPr>
                <w:sz w:val="24"/>
                <w:lang w:val="ru-RU"/>
              </w:rPr>
              <w:t>общения;</w:t>
            </w:r>
          </w:p>
          <w:p w:rsidR="00222057" w:rsidRPr="00337AE4" w:rsidRDefault="00337AE4" w:rsidP="000C0F5B">
            <w:pPr>
              <w:pStyle w:val="TableParagraph"/>
              <w:numPr>
                <w:ilvl w:val="0"/>
                <w:numId w:val="654"/>
              </w:numPr>
              <w:tabs>
                <w:tab w:val="left" w:pos="278"/>
              </w:tabs>
              <w:spacing w:line="280" w:lineRule="exact"/>
              <w:ind w:right="196" w:firstLine="0"/>
              <w:rPr>
                <w:sz w:val="24"/>
                <w:lang w:val="ru-RU"/>
              </w:rPr>
            </w:pPr>
            <w:r w:rsidRPr="00337AE4">
              <w:rPr>
                <w:sz w:val="24"/>
                <w:lang w:val="ru-RU"/>
              </w:rPr>
              <w:t>соблюдать нормы речевого поведения в</w:t>
            </w:r>
            <w:r w:rsidRPr="00337AE4">
              <w:rPr>
                <w:spacing w:val="-29"/>
                <w:sz w:val="24"/>
                <w:lang w:val="ru-RU"/>
              </w:rPr>
              <w:t xml:space="preserve"> </w:t>
            </w:r>
            <w:r w:rsidRPr="00337AE4">
              <w:rPr>
                <w:sz w:val="24"/>
                <w:lang w:val="ru-RU"/>
              </w:rPr>
              <w:t>типичных ситуациях</w:t>
            </w:r>
            <w:r w:rsidRPr="00337AE4">
              <w:rPr>
                <w:spacing w:val="-1"/>
                <w:sz w:val="24"/>
                <w:lang w:val="ru-RU"/>
              </w:rPr>
              <w:t xml:space="preserve"> </w:t>
            </w:r>
            <w:r w:rsidRPr="00337AE4">
              <w:rPr>
                <w:sz w:val="24"/>
                <w:lang w:val="ru-RU"/>
              </w:rPr>
              <w:t>общения;</w:t>
            </w:r>
          </w:p>
        </w:tc>
        <w:tc>
          <w:tcPr>
            <w:tcW w:w="4125" w:type="dxa"/>
            <w:gridSpan w:val="5"/>
          </w:tcPr>
          <w:p w:rsidR="00222057" w:rsidRDefault="00337AE4" w:rsidP="000C0F5B">
            <w:pPr>
              <w:pStyle w:val="TableParagraph"/>
              <w:numPr>
                <w:ilvl w:val="0"/>
                <w:numId w:val="653"/>
              </w:numPr>
              <w:tabs>
                <w:tab w:val="left" w:pos="247"/>
                <w:tab w:val="left" w:pos="1642"/>
                <w:tab w:val="left" w:pos="2599"/>
              </w:tabs>
              <w:spacing w:line="254" w:lineRule="exact"/>
              <w:ind w:right="-15" w:firstLine="0"/>
              <w:rPr>
                <w:i/>
                <w:sz w:val="24"/>
              </w:rPr>
            </w:pPr>
            <w:r>
              <w:rPr>
                <w:i/>
                <w:sz w:val="24"/>
              </w:rPr>
              <w:t>выступать</w:t>
            </w:r>
            <w:r>
              <w:rPr>
                <w:i/>
                <w:sz w:val="24"/>
              </w:rPr>
              <w:tab/>
              <w:t>перед</w:t>
            </w:r>
            <w:r>
              <w:rPr>
                <w:i/>
                <w:sz w:val="24"/>
              </w:rPr>
              <w:tab/>
              <w:t>аудиторией</w:t>
            </w:r>
            <w:r>
              <w:rPr>
                <w:i/>
                <w:spacing w:val="58"/>
                <w:sz w:val="24"/>
              </w:rPr>
              <w:t xml:space="preserve"> </w:t>
            </w:r>
            <w:r>
              <w:rPr>
                <w:i/>
                <w:sz w:val="24"/>
              </w:rPr>
              <w:t>с</w:t>
            </w:r>
          </w:p>
          <w:p w:rsidR="00222057" w:rsidRPr="00337AE4" w:rsidRDefault="00337AE4">
            <w:pPr>
              <w:pStyle w:val="TableParagraph"/>
              <w:tabs>
                <w:tab w:val="left" w:pos="1750"/>
                <w:tab w:val="left" w:pos="3191"/>
              </w:tabs>
              <w:ind w:left="102" w:right="-29"/>
              <w:rPr>
                <w:i/>
                <w:sz w:val="24"/>
                <w:lang w:val="ru-RU"/>
              </w:rPr>
            </w:pPr>
            <w:r w:rsidRPr="00337AE4">
              <w:rPr>
                <w:i/>
                <w:sz w:val="24"/>
                <w:lang w:val="ru-RU"/>
              </w:rPr>
              <w:t>небольшим</w:t>
            </w:r>
            <w:r w:rsidRPr="00337AE4">
              <w:rPr>
                <w:i/>
                <w:sz w:val="24"/>
                <w:lang w:val="ru-RU"/>
              </w:rPr>
              <w:tab/>
              <w:t>докладом;</w:t>
            </w:r>
            <w:r w:rsidRPr="00337AE4">
              <w:rPr>
                <w:i/>
                <w:sz w:val="24"/>
                <w:lang w:val="ru-RU"/>
              </w:rPr>
              <w:tab/>
              <w:t>публично представлять проект, реферат; публично защищать свою</w:t>
            </w:r>
            <w:r w:rsidRPr="00337AE4">
              <w:rPr>
                <w:i/>
                <w:spacing w:val="-8"/>
                <w:sz w:val="24"/>
                <w:lang w:val="ru-RU"/>
              </w:rPr>
              <w:t xml:space="preserve"> </w:t>
            </w:r>
            <w:r w:rsidRPr="00337AE4">
              <w:rPr>
                <w:i/>
                <w:sz w:val="24"/>
                <w:lang w:val="ru-RU"/>
              </w:rPr>
              <w:t>позицию;</w:t>
            </w:r>
          </w:p>
          <w:p w:rsidR="00222057" w:rsidRPr="00337AE4" w:rsidRDefault="00337AE4" w:rsidP="000C0F5B">
            <w:pPr>
              <w:pStyle w:val="TableParagraph"/>
              <w:numPr>
                <w:ilvl w:val="0"/>
                <w:numId w:val="653"/>
              </w:numPr>
              <w:tabs>
                <w:tab w:val="left" w:pos="243"/>
                <w:tab w:val="left" w:pos="2762"/>
                <w:tab w:val="left" w:pos="3211"/>
              </w:tabs>
              <w:ind w:right="-29" w:firstLine="0"/>
              <w:jc w:val="both"/>
              <w:rPr>
                <w:i/>
                <w:sz w:val="24"/>
                <w:lang w:val="ru-RU"/>
              </w:rPr>
            </w:pPr>
            <w:r w:rsidRPr="00337AE4">
              <w:rPr>
                <w:i/>
                <w:sz w:val="24"/>
                <w:lang w:val="ru-RU"/>
              </w:rPr>
              <w:t>участвовать в коллективном обсуждении</w:t>
            </w:r>
            <w:r w:rsidRPr="00337AE4">
              <w:rPr>
                <w:i/>
                <w:sz w:val="24"/>
                <w:lang w:val="ru-RU"/>
              </w:rPr>
              <w:tab/>
            </w:r>
            <w:r w:rsidRPr="00337AE4">
              <w:rPr>
                <w:i/>
                <w:sz w:val="24"/>
                <w:lang w:val="ru-RU"/>
              </w:rPr>
              <w:tab/>
              <w:t>проблем, аргументировать</w:t>
            </w:r>
            <w:r w:rsidRPr="00337AE4">
              <w:rPr>
                <w:i/>
                <w:sz w:val="24"/>
                <w:lang w:val="ru-RU"/>
              </w:rPr>
              <w:tab/>
              <w:t>собственную позицию,</w:t>
            </w:r>
            <w:r w:rsidRPr="00337AE4">
              <w:rPr>
                <w:i/>
                <w:spacing w:val="-17"/>
                <w:sz w:val="24"/>
                <w:lang w:val="ru-RU"/>
              </w:rPr>
              <w:t xml:space="preserve"> </w:t>
            </w:r>
            <w:r w:rsidRPr="00337AE4">
              <w:rPr>
                <w:i/>
                <w:sz w:val="24"/>
                <w:lang w:val="ru-RU"/>
              </w:rPr>
              <w:t>доказывать</w:t>
            </w:r>
            <w:r w:rsidRPr="00337AE4">
              <w:rPr>
                <w:i/>
                <w:spacing w:val="-18"/>
                <w:sz w:val="24"/>
                <w:lang w:val="ru-RU"/>
              </w:rPr>
              <w:t xml:space="preserve"> </w:t>
            </w:r>
            <w:r w:rsidRPr="00337AE4">
              <w:rPr>
                <w:i/>
                <w:sz w:val="24"/>
                <w:lang w:val="ru-RU"/>
              </w:rPr>
              <w:t>еѐ,</w:t>
            </w:r>
            <w:r w:rsidRPr="00337AE4">
              <w:rPr>
                <w:i/>
                <w:spacing w:val="-16"/>
                <w:sz w:val="24"/>
                <w:lang w:val="ru-RU"/>
              </w:rPr>
              <w:t xml:space="preserve"> </w:t>
            </w:r>
            <w:r w:rsidRPr="00337AE4">
              <w:rPr>
                <w:i/>
                <w:sz w:val="24"/>
                <w:lang w:val="ru-RU"/>
              </w:rPr>
              <w:t>убеждать;</w:t>
            </w:r>
          </w:p>
          <w:p w:rsidR="00222057" w:rsidRDefault="00337AE4" w:rsidP="000C0F5B">
            <w:pPr>
              <w:pStyle w:val="TableParagraph"/>
              <w:numPr>
                <w:ilvl w:val="0"/>
                <w:numId w:val="653"/>
              </w:numPr>
              <w:tabs>
                <w:tab w:val="left" w:pos="247"/>
                <w:tab w:val="left" w:pos="1846"/>
                <w:tab w:val="left" w:pos="3238"/>
              </w:tabs>
              <w:spacing w:before="2" w:line="264" w:lineRule="exact"/>
              <w:ind w:right="-29" w:firstLine="0"/>
              <w:rPr>
                <w:i/>
                <w:sz w:val="24"/>
              </w:rPr>
            </w:pPr>
            <w:r>
              <w:rPr>
                <w:i/>
                <w:sz w:val="24"/>
              </w:rPr>
              <w:t>понимать</w:t>
            </w:r>
            <w:r>
              <w:rPr>
                <w:i/>
                <w:sz w:val="24"/>
              </w:rPr>
              <w:tab/>
              <w:t>основные</w:t>
            </w:r>
            <w:r>
              <w:rPr>
                <w:i/>
                <w:sz w:val="24"/>
              </w:rPr>
              <w:tab/>
              <w:t>причины</w:t>
            </w:r>
          </w:p>
        </w:tc>
      </w:tr>
      <w:tr w:rsidR="004716E0" w:rsidTr="00CA1926">
        <w:trPr>
          <w:gridAfter w:val="2"/>
          <w:wAfter w:w="14" w:type="dxa"/>
          <w:trHeight w:val="1936"/>
        </w:trPr>
        <w:tc>
          <w:tcPr>
            <w:tcW w:w="5662" w:type="dxa"/>
            <w:gridSpan w:val="7"/>
          </w:tcPr>
          <w:p w:rsidR="004716E0" w:rsidRPr="00337AE4" w:rsidRDefault="004716E0" w:rsidP="000C0F5B">
            <w:pPr>
              <w:pStyle w:val="TableParagraph"/>
              <w:numPr>
                <w:ilvl w:val="0"/>
                <w:numId w:val="652"/>
              </w:numPr>
              <w:tabs>
                <w:tab w:val="left" w:pos="278"/>
                <w:tab w:val="left" w:pos="1542"/>
                <w:tab w:val="left" w:pos="2715"/>
                <w:tab w:val="left" w:pos="3023"/>
                <w:tab w:val="left" w:pos="4435"/>
                <w:tab w:val="left" w:pos="5528"/>
              </w:tabs>
              <w:ind w:right="-29" w:firstLine="0"/>
              <w:rPr>
                <w:sz w:val="24"/>
                <w:lang w:val="ru-RU"/>
              </w:rPr>
            </w:pPr>
            <w:r w:rsidRPr="00337AE4">
              <w:rPr>
                <w:sz w:val="24"/>
                <w:lang w:val="ru-RU"/>
              </w:rPr>
              <w:t xml:space="preserve">оценивать  </w:t>
            </w:r>
            <w:r w:rsidRPr="00337AE4">
              <w:rPr>
                <w:spacing w:val="17"/>
                <w:sz w:val="24"/>
                <w:lang w:val="ru-RU"/>
              </w:rPr>
              <w:t xml:space="preserve"> </w:t>
            </w:r>
            <w:r w:rsidRPr="00337AE4">
              <w:rPr>
                <w:sz w:val="24"/>
                <w:lang w:val="ru-RU"/>
              </w:rPr>
              <w:t>образцы</w:t>
            </w:r>
            <w:r w:rsidRPr="00337AE4">
              <w:rPr>
                <w:sz w:val="24"/>
                <w:lang w:val="ru-RU"/>
              </w:rPr>
              <w:tab/>
              <w:t>устной</w:t>
            </w:r>
            <w:r w:rsidRPr="00337AE4">
              <w:rPr>
                <w:spacing w:val="41"/>
                <w:sz w:val="24"/>
                <w:lang w:val="ru-RU"/>
              </w:rPr>
              <w:t xml:space="preserve"> </w:t>
            </w:r>
            <w:r w:rsidRPr="00337AE4">
              <w:rPr>
                <w:sz w:val="24"/>
                <w:lang w:val="ru-RU"/>
              </w:rPr>
              <w:t>монологической</w:t>
            </w:r>
            <w:r w:rsidRPr="00337AE4">
              <w:rPr>
                <w:sz w:val="24"/>
                <w:lang w:val="ru-RU"/>
              </w:rPr>
              <w:tab/>
              <w:t>и диалогической речи с точки зрения соответствия ситуации</w:t>
            </w:r>
            <w:r w:rsidRPr="00337AE4">
              <w:rPr>
                <w:sz w:val="24"/>
                <w:lang w:val="ru-RU"/>
              </w:rPr>
              <w:tab/>
              <w:t>речевого</w:t>
            </w:r>
            <w:r w:rsidRPr="00337AE4">
              <w:rPr>
                <w:sz w:val="24"/>
                <w:lang w:val="ru-RU"/>
              </w:rPr>
              <w:tab/>
            </w:r>
            <w:r w:rsidRPr="00337AE4">
              <w:rPr>
                <w:sz w:val="24"/>
                <w:lang w:val="ru-RU"/>
              </w:rPr>
              <w:tab/>
              <w:t>общения,</w:t>
            </w:r>
            <w:r w:rsidRPr="00337AE4">
              <w:rPr>
                <w:sz w:val="24"/>
                <w:lang w:val="ru-RU"/>
              </w:rPr>
              <w:tab/>
              <w:t>достижения коммуникативных целей речевого взаимодействия, уместности использованных языковых</w:t>
            </w:r>
            <w:r w:rsidRPr="00337AE4">
              <w:rPr>
                <w:spacing w:val="-4"/>
                <w:sz w:val="24"/>
                <w:lang w:val="ru-RU"/>
              </w:rPr>
              <w:t xml:space="preserve"> </w:t>
            </w:r>
            <w:r w:rsidRPr="00337AE4">
              <w:rPr>
                <w:sz w:val="24"/>
                <w:lang w:val="ru-RU"/>
              </w:rPr>
              <w:t>средств;</w:t>
            </w:r>
          </w:p>
          <w:p w:rsidR="004716E0" w:rsidRDefault="004716E0" w:rsidP="000C0F5B">
            <w:pPr>
              <w:pStyle w:val="TableParagraph"/>
              <w:numPr>
                <w:ilvl w:val="0"/>
                <w:numId w:val="652"/>
              </w:numPr>
              <w:tabs>
                <w:tab w:val="left" w:pos="274"/>
                <w:tab w:val="left" w:pos="2159"/>
                <w:tab w:val="left" w:pos="4303"/>
                <w:tab w:val="left" w:pos="5544"/>
              </w:tabs>
              <w:spacing w:line="272" w:lineRule="exact"/>
              <w:ind w:left="273" w:right="-29" w:hanging="139"/>
              <w:rPr>
                <w:sz w:val="24"/>
              </w:rPr>
            </w:pPr>
            <w:r>
              <w:rPr>
                <w:spacing w:val="2"/>
                <w:sz w:val="24"/>
              </w:rPr>
              <w:t>предупреждать</w:t>
            </w:r>
            <w:r>
              <w:rPr>
                <w:spacing w:val="2"/>
                <w:sz w:val="24"/>
              </w:rPr>
              <w:tab/>
            </w:r>
            <w:r>
              <w:rPr>
                <w:sz w:val="24"/>
              </w:rPr>
              <w:t>коммуникативные</w:t>
            </w:r>
            <w:r>
              <w:rPr>
                <w:sz w:val="24"/>
              </w:rPr>
              <w:tab/>
              <w:t>неудачи</w:t>
            </w:r>
            <w:r>
              <w:rPr>
                <w:sz w:val="24"/>
              </w:rPr>
              <w:tab/>
              <w:t>в</w:t>
            </w:r>
          </w:p>
          <w:p w:rsidR="004716E0" w:rsidRDefault="004716E0" w:rsidP="004716E0">
            <w:pPr>
              <w:pStyle w:val="TableParagraph"/>
              <w:spacing w:line="268" w:lineRule="exact"/>
              <w:ind w:left="134"/>
              <w:rPr>
                <w:sz w:val="24"/>
              </w:rPr>
            </w:pPr>
            <w:r>
              <w:rPr>
                <w:sz w:val="24"/>
              </w:rPr>
              <w:t>процессе речевого общения.</w:t>
            </w:r>
          </w:p>
        </w:tc>
        <w:tc>
          <w:tcPr>
            <w:tcW w:w="2302" w:type="dxa"/>
            <w:tcBorders>
              <w:right w:val="nil"/>
            </w:tcBorders>
          </w:tcPr>
          <w:p w:rsidR="004716E0" w:rsidRDefault="004716E0" w:rsidP="004716E0">
            <w:pPr>
              <w:pStyle w:val="TableParagraph"/>
              <w:spacing w:line="237" w:lineRule="auto"/>
              <w:ind w:left="105" w:right="264"/>
              <w:rPr>
                <w:i/>
                <w:sz w:val="24"/>
              </w:rPr>
            </w:pPr>
            <w:r>
              <w:rPr>
                <w:i/>
                <w:sz w:val="24"/>
              </w:rPr>
              <w:t>коммуникативных объяснять их.</w:t>
            </w:r>
          </w:p>
        </w:tc>
        <w:tc>
          <w:tcPr>
            <w:tcW w:w="1317" w:type="dxa"/>
            <w:tcBorders>
              <w:left w:val="nil"/>
              <w:right w:val="nil"/>
            </w:tcBorders>
          </w:tcPr>
          <w:p w:rsidR="004716E0" w:rsidRDefault="004716E0" w:rsidP="004716E0">
            <w:pPr>
              <w:pStyle w:val="TableParagraph"/>
              <w:spacing w:line="268" w:lineRule="exact"/>
              <w:ind w:left="313"/>
              <w:rPr>
                <w:i/>
                <w:sz w:val="24"/>
              </w:rPr>
            </w:pPr>
            <w:r>
              <w:rPr>
                <w:i/>
                <w:sz w:val="24"/>
              </w:rPr>
              <w:t>неудач</w:t>
            </w:r>
          </w:p>
        </w:tc>
        <w:tc>
          <w:tcPr>
            <w:tcW w:w="499" w:type="dxa"/>
            <w:gridSpan w:val="2"/>
            <w:tcBorders>
              <w:left w:val="nil"/>
            </w:tcBorders>
          </w:tcPr>
          <w:p w:rsidR="004716E0" w:rsidRDefault="004716E0" w:rsidP="004716E0">
            <w:pPr>
              <w:pStyle w:val="TableParagraph"/>
              <w:spacing w:line="268" w:lineRule="exact"/>
              <w:ind w:right="-29"/>
              <w:jc w:val="right"/>
              <w:rPr>
                <w:i/>
                <w:sz w:val="24"/>
              </w:rPr>
            </w:pPr>
            <w:r>
              <w:rPr>
                <w:i/>
                <w:sz w:val="24"/>
              </w:rPr>
              <w:t>и</w:t>
            </w:r>
          </w:p>
        </w:tc>
      </w:tr>
      <w:tr w:rsidR="004716E0" w:rsidTr="00CA1926">
        <w:trPr>
          <w:gridAfter w:val="2"/>
          <w:wAfter w:w="14" w:type="dxa"/>
          <w:trHeight w:val="268"/>
        </w:trPr>
        <w:tc>
          <w:tcPr>
            <w:tcW w:w="9780" w:type="dxa"/>
            <w:gridSpan w:val="11"/>
          </w:tcPr>
          <w:p w:rsidR="004716E0" w:rsidRDefault="004716E0" w:rsidP="004716E0">
            <w:pPr>
              <w:pStyle w:val="TableParagraph"/>
              <w:spacing w:line="248" w:lineRule="exact"/>
              <w:ind w:left="2899"/>
              <w:rPr>
                <w:b/>
                <w:i/>
                <w:sz w:val="24"/>
              </w:rPr>
            </w:pPr>
            <w:r>
              <w:rPr>
                <w:b/>
                <w:i/>
                <w:sz w:val="24"/>
              </w:rPr>
              <w:t>Речевая деятельность. Аудирование</w:t>
            </w:r>
          </w:p>
        </w:tc>
      </w:tr>
      <w:tr w:rsidR="004716E0" w:rsidTr="00CA1926">
        <w:trPr>
          <w:gridAfter w:val="2"/>
          <w:wAfter w:w="14" w:type="dxa"/>
          <w:trHeight w:val="544"/>
        </w:trPr>
        <w:tc>
          <w:tcPr>
            <w:tcW w:w="5662" w:type="dxa"/>
            <w:gridSpan w:val="7"/>
          </w:tcPr>
          <w:p w:rsidR="004716E0" w:rsidRDefault="004716E0" w:rsidP="004716E0">
            <w:pPr>
              <w:pStyle w:val="TableParagraph"/>
              <w:spacing w:line="256" w:lineRule="exact"/>
              <w:ind w:left="1710"/>
              <w:rPr>
                <w:b/>
                <w:sz w:val="24"/>
              </w:rPr>
            </w:pPr>
            <w:r>
              <w:rPr>
                <w:b/>
                <w:sz w:val="24"/>
              </w:rPr>
              <w:t>Выпускник научится</w:t>
            </w:r>
          </w:p>
        </w:tc>
        <w:tc>
          <w:tcPr>
            <w:tcW w:w="4118" w:type="dxa"/>
            <w:gridSpan w:val="4"/>
          </w:tcPr>
          <w:p w:rsidR="004716E0" w:rsidRDefault="004716E0" w:rsidP="004716E0">
            <w:pPr>
              <w:pStyle w:val="TableParagraph"/>
              <w:spacing w:line="256" w:lineRule="exact"/>
              <w:ind w:left="177" w:right="178"/>
              <w:jc w:val="center"/>
              <w:rPr>
                <w:b/>
                <w:sz w:val="24"/>
              </w:rPr>
            </w:pPr>
            <w:r>
              <w:rPr>
                <w:b/>
                <w:sz w:val="24"/>
              </w:rPr>
              <w:t>Выпускник получит возможность</w:t>
            </w:r>
          </w:p>
          <w:p w:rsidR="004716E0" w:rsidRDefault="004716E0" w:rsidP="004716E0">
            <w:pPr>
              <w:pStyle w:val="TableParagraph"/>
              <w:spacing w:before="4" w:line="264" w:lineRule="exact"/>
              <w:ind w:left="78" w:right="178"/>
              <w:jc w:val="center"/>
              <w:rPr>
                <w:b/>
                <w:sz w:val="24"/>
              </w:rPr>
            </w:pPr>
            <w:r>
              <w:rPr>
                <w:b/>
                <w:sz w:val="24"/>
              </w:rPr>
              <w:t>научиться</w:t>
            </w:r>
          </w:p>
        </w:tc>
      </w:tr>
      <w:tr w:rsidR="004716E0" w:rsidTr="00CA1926">
        <w:trPr>
          <w:gridAfter w:val="2"/>
          <w:wAfter w:w="14" w:type="dxa"/>
          <w:trHeight w:val="257"/>
        </w:trPr>
        <w:tc>
          <w:tcPr>
            <w:tcW w:w="1800" w:type="dxa"/>
            <w:gridSpan w:val="2"/>
            <w:tcBorders>
              <w:bottom w:val="nil"/>
              <w:right w:val="nil"/>
            </w:tcBorders>
          </w:tcPr>
          <w:p w:rsidR="004716E0" w:rsidRDefault="004716E0" w:rsidP="000C0F5B">
            <w:pPr>
              <w:pStyle w:val="TableParagraph"/>
              <w:numPr>
                <w:ilvl w:val="0"/>
                <w:numId w:val="651"/>
              </w:numPr>
              <w:tabs>
                <w:tab w:val="left" w:pos="278"/>
              </w:tabs>
              <w:spacing w:line="237" w:lineRule="exact"/>
              <w:ind w:hanging="143"/>
              <w:rPr>
                <w:sz w:val="24"/>
              </w:rPr>
            </w:pPr>
            <w:r>
              <w:rPr>
                <w:sz w:val="24"/>
              </w:rPr>
              <w:t>различным</w:t>
            </w:r>
          </w:p>
        </w:tc>
        <w:tc>
          <w:tcPr>
            <w:tcW w:w="1104" w:type="dxa"/>
            <w:tcBorders>
              <w:left w:val="nil"/>
              <w:bottom w:val="nil"/>
              <w:right w:val="nil"/>
            </w:tcBorders>
          </w:tcPr>
          <w:p w:rsidR="004716E0" w:rsidRDefault="004716E0" w:rsidP="004716E0">
            <w:pPr>
              <w:pStyle w:val="TableParagraph"/>
              <w:spacing w:line="237" w:lineRule="exact"/>
              <w:ind w:left="401"/>
              <w:rPr>
                <w:sz w:val="24"/>
              </w:rPr>
            </w:pPr>
            <w:r>
              <w:rPr>
                <w:sz w:val="24"/>
              </w:rPr>
              <w:t>видам</w:t>
            </w:r>
          </w:p>
        </w:tc>
        <w:tc>
          <w:tcPr>
            <w:tcW w:w="1478" w:type="dxa"/>
            <w:tcBorders>
              <w:left w:val="nil"/>
              <w:bottom w:val="nil"/>
              <w:right w:val="nil"/>
            </w:tcBorders>
          </w:tcPr>
          <w:p w:rsidR="004716E0" w:rsidRDefault="004716E0" w:rsidP="004716E0">
            <w:pPr>
              <w:pStyle w:val="TableParagraph"/>
              <w:spacing w:line="237" w:lineRule="exact"/>
              <w:ind w:left="100"/>
              <w:rPr>
                <w:sz w:val="24"/>
              </w:rPr>
            </w:pPr>
            <w:r>
              <w:rPr>
                <w:sz w:val="24"/>
              </w:rPr>
              <w:t>аудирования</w:t>
            </w:r>
          </w:p>
        </w:tc>
        <w:tc>
          <w:tcPr>
            <w:tcW w:w="367" w:type="dxa"/>
            <w:tcBorders>
              <w:left w:val="nil"/>
              <w:bottom w:val="nil"/>
              <w:right w:val="nil"/>
            </w:tcBorders>
          </w:tcPr>
          <w:p w:rsidR="004716E0" w:rsidRDefault="004716E0" w:rsidP="004716E0">
            <w:pPr>
              <w:pStyle w:val="TableParagraph"/>
              <w:spacing w:line="237" w:lineRule="exact"/>
              <w:ind w:left="101"/>
              <w:rPr>
                <w:sz w:val="24"/>
              </w:rPr>
            </w:pPr>
            <w:r>
              <w:rPr>
                <w:sz w:val="24"/>
              </w:rPr>
              <w:t>(с</w:t>
            </w:r>
          </w:p>
        </w:tc>
        <w:tc>
          <w:tcPr>
            <w:tcW w:w="913" w:type="dxa"/>
            <w:gridSpan w:val="2"/>
            <w:tcBorders>
              <w:left w:val="nil"/>
              <w:bottom w:val="nil"/>
            </w:tcBorders>
          </w:tcPr>
          <w:p w:rsidR="004716E0" w:rsidRDefault="004716E0" w:rsidP="004716E0">
            <w:pPr>
              <w:pStyle w:val="TableParagraph"/>
              <w:spacing w:line="237" w:lineRule="exact"/>
              <w:ind w:left="102" w:right="-15"/>
              <w:rPr>
                <w:sz w:val="24"/>
              </w:rPr>
            </w:pPr>
            <w:r>
              <w:rPr>
                <w:sz w:val="24"/>
              </w:rPr>
              <w:t>полным</w:t>
            </w:r>
          </w:p>
        </w:tc>
        <w:tc>
          <w:tcPr>
            <w:tcW w:w="4118" w:type="dxa"/>
            <w:gridSpan w:val="4"/>
            <w:tcBorders>
              <w:bottom w:val="nil"/>
            </w:tcBorders>
          </w:tcPr>
          <w:p w:rsidR="004716E0" w:rsidRDefault="004716E0" w:rsidP="000C0F5B">
            <w:pPr>
              <w:pStyle w:val="TableParagraph"/>
              <w:numPr>
                <w:ilvl w:val="0"/>
                <w:numId w:val="650"/>
              </w:numPr>
              <w:tabs>
                <w:tab w:val="left" w:pos="250"/>
                <w:tab w:val="left" w:pos="1637"/>
                <w:tab w:val="left" w:pos="2705"/>
                <w:tab w:val="left" w:pos="3165"/>
              </w:tabs>
              <w:spacing w:line="237" w:lineRule="exact"/>
              <w:ind w:right="-29"/>
              <w:rPr>
                <w:i/>
                <w:sz w:val="24"/>
              </w:rPr>
            </w:pPr>
            <w:r>
              <w:rPr>
                <w:i/>
                <w:sz w:val="24"/>
              </w:rPr>
              <w:t>понимать</w:t>
            </w:r>
            <w:r>
              <w:rPr>
                <w:i/>
                <w:sz w:val="24"/>
              </w:rPr>
              <w:tab/>
              <w:t>явную</w:t>
            </w:r>
            <w:r>
              <w:rPr>
                <w:i/>
                <w:sz w:val="24"/>
              </w:rPr>
              <w:tab/>
              <w:t>и</w:t>
            </w:r>
            <w:r>
              <w:rPr>
                <w:i/>
                <w:sz w:val="24"/>
              </w:rPr>
              <w:tab/>
              <w:t>скрытую</w:t>
            </w:r>
          </w:p>
        </w:tc>
      </w:tr>
      <w:tr w:rsidR="004716E0" w:rsidTr="00CA1926">
        <w:trPr>
          <w:gridAfter w:val="2"/>
          <w:wAfter w:w="14" w:type="dxa"/>
          <w:trHeight w:val="271"/>
        </w:trPr>
        <w:tc>
          <w:tcPr>
            <w:tcW w:w="5662" w:type="dxa"/>
            <w:gridSpan w:val="7"/>
            <w:tcBorders>
              <w:top w:val="nil"/>
              <w:bottom w:val="nil"/>
            </w:tcBorders>
          </w:tcPr>
          <w:p w:rsidR="004716E0" w:rsidRPr="00337AE4" w:rsidRDefault="004716E0" w:rsidP="004716E0">
            <w:pPr>
              <w:pStyle w:val="TableParagraph"/>
              <w:spacing w:line="252" w:lineRule="exact"/>
              <w:ind w:left="134"/>
              <w:rPr>
                <w:sz w:val="24"/>
                <w:lang w:val="ru-RU"/>
              </w:rPr>
            </w:pPr>
            <w:r w:rsidRPr="00337AE4">
              <w:rPr>
                <w:sz w:val="24"/>
                <w:lang w:val="ru-RU"/>
              </w:rPr>
              <w:t>пониманием аудиотекста, с пониманием основного</w:t>
            </w:r>
          </w:p>
        </w:tc>
        <w:tc>
          <w:tcPr>
            <w:tcW w:w="4118" w:type="dxa"/>
            <w:gridSpan w:val="4"/>
            <w:tcBorders>
              <w:top w:val="nil"/>
              <w:bottom w:val="nil"/>
            </w:tcBorders>
          </w:tcPr>
          <w:p w:rsidR="004716E0" w:rsidRDefault="004716E0" w:rsidP="004716E0">
            <w:pPr>
              <w:pStyle w:val="TableParagraph"/>
              <w:tabs>
                <w:tab w:val="left" w:pos="2785"/>
              </w:tabs>
              <w:spacing w:line="252" w:lineRule="exact"/>
              <w:ind w:left="105" w:right="-29"/>
              <w:rPr>
                <w:i/>
                <w:sz w:val="24"/>
              </w:rPr>
            </w:pPr>
            <w:r>
              <w:rPr>
                <w:i/>
                <w:sz w:val="24"/>
              </w:rPr>
              <w:t>(подтекстовую)</w:t>
            </w:r>
            <w:r>
              <w:rPr>
                <w:i/>
                <w:sz w:val="24"/>
              </w:rPr>
              <w:tab/>
              <w:t>информацию</w:t>
            </w:r>
          </w:p>
        </w:tc>
      </w:tr>
      <w:tr w:rsidR="004716E0" w:rsidTr="00CA1926">
        <w:trPr>
          <w:gridAfter w:val="2"/>
          <w:wAfter w:w="14" w:type="dxa"/>
          <w:trHeight w:val="275"/>
        </w:trPr>
        <w:tc>
          <w:tcPr>
            <w:tcW w:w="5662" w:type="dxa"/>
            <w:gridSpan w:val="7"/>
            <w:tcBorders>
              <w:top w:val="nil"/>
              <w:bottom w:val="nil"/>
            </w:tcBorders>
          </w:tcPr>
          <w:p w:rsidR="004716E0" w:rsidRDefault="004716E0" w:rsidP="004716E0">
            <w:pPr>
              <w:pStyle w:val="TableParagraph"/>
              <w:tabs>
                <w:tab w:val="left" w:pos="1862"/>
                <w:tab w:val="left" w:pos="2591"/>
                <w:tab w:val="left" w:pos="4351"/>
              </w:tabs>
              <w:spacing w:line="256" w:lineRule="exact"/>
              <w:ind w:left="134" w:right="-29"/>
              <w:rPr>
                <w:sz w:val="24"/>
              </w:rPr>
            </w:pPr>
            <w:r>
              <w:rPr>
                <w:sz w:val="24"/>
              </w:rPr>
              <w:t>содержания,</w:t>
            </w:r>
            <w:r>
              <w:rPr>
                <w:sz w:val="24"/>
              </w:rPr>
              <w:tab/>
              <w:t>с</w:t>
            </w:r>
            <w:r>
              <w:rPr>
                <w:sz w:val="24"/>
              </w:rPr>
              <w:tab/>
              <w:t>выборочным</w:t>
            </w:r>
            <w:r>
              <w:rPr>
                <w:sz w:val="24"/>
              </w:rPr>
              <w:tab/>
              <w:t>извлечением</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публицистического текста (в</w:t>
            </w:r>
            <w:r>
              <w:rPr>
                <w:i/>
                <w:spacing w:val="53"/>
                <w:sz w:val="24"/>
              </w:rPr>
              <w:t xml:space="preserve"> </w:t>
            </w:r>
            <w:r>
              <w:rPr>
                <w:i/>
                <w:sz w:val="24"/>
              </w:rPr>
              <w:t>том</w:t>
            </w:r>
          </w:p>
        </w:tc>
      </w:tr>
      <w:tr w:rsidR="004716E0" w:rsidRPr="00FA72C9"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информации); передавать содержание аудиотекста в</w:t>
            </w:r>
          </w:p>
        </w:tc>
        <w:tc>
          <w:tcPr>
            <w:tcW w:w="4118" w:type="dxa"/>
            <w:gridSpan w:val="4"/>
            <w:tcBorders>
              <w:top w:val="nil"/>
              <w:bottom w:val="nil"/>
            </w:tcBorders>
          </w:tcPr>
          <w:p w:rsidR="004716E0" w:rsidRPr="00337AE4" w:rsidRDefault="004716E0" w:rsidP="004716E0">
            <w:pPr>
              <w:pStyle w:val="TableParagraph"/>
              <w:spacing w:line="256" w:lineRule="exact"/>
              <w:ind w:left="105"/>
              <w:rPr>
                <w:i/>
                <w:sz w:val="24"/>
                <w:lang w:val="ru-RU"/>
              </w:rPr>
            </w:pPr>
            <w:r w:rsidRPr="00337AE4">
              <w:rPr>
                <w:i/>
                <w:sz w:val="24"/>
                <w:lang w:val="ru-RU"/>
              </w:rPr>
              <w:t>числе в СМИ), анализировать</w:t>
            </w:r>
            <w:r w:rsidRPr="00337AE4">
              <w:rPr>
                <w:i/>
                <w:spacing w:val="53"/>
                <w:sz w:val="24"/>
                <w:lang w:val="ru-RU"/>
              </w:rPr>
              <w:t xml:space="preserve"> </w:t>
            </w:r>
            <w:r w:rsidRPr="00337AE4">
              <w:rPr>
                <w:i/>
                <w:sz w:val="24"/>
                <w:lang w:val="ru-RU"/>
              </w:rPr>
              <w:t>и</w:t>
            </w:r>
          </w:p>
        </w:tc>
      </w:tr>
      <w:tr w:rsidR="004716E0" w:rsidRPr="00FA72C9"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соответствии с заданной коммуникативной задачей</w:t>
            </w:r>
          </w:p>
        </w:tc>
        <w:tc>
          <w:tcPr>
            <w:tcW w:w="4118" w:type="dxa"/>
            <w:gridSpan w:val="4"/>
            <w:tcBorders>
              <w:top w:val="nil"/>
              <w:bottom w:val="nil"/>
            </w:tcBorders>
          </w:tcPr>
          <w:p w:rsidR="004716E0" w:rsidRPr="00337AE4" w:rsidRDefault="004716E0" w:rsidP="004716E0">
            <w:pPr>
              <w:pStyle w:val="TableParagraph"/>
              <w:spacing w:line="256" w:lineRule="exact"/>
              <w:ind w:left="105"/>
              <w:rPr>
                <w:i/>
                <w:sz w:val="24"/>
                <w:lang w:val="ru-RU"/>
              </w:rPr>
            </w:pPr>
            <w:r w:rsidRPr="00337AE4">
              <w:rPr>
                <w:i/>
                <w:sz w:val="24"/>
                <w:lang w:val="ru-RU"/>
              </w:rPr>
              <w:t>комментировать еѐ в устной форме.</w:t>
            </w: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в устной форме;</w:t>
            </w:r>
          </w:p>
        </w:tc>
        <w:tc>
          <w:tcPr>
            <w:tcW w:w="4118" w:type="dxa"/>
            <w:gridSpan w:val="4"/>
            <w:tcBorders>
              <w:top w:val="nil"/>
              <w:bottom w:val="nil"/>
            </w:tcBorders>
          </w:tcPr>
          <w:p w:rsidR="004716E0" w:rsidRDefault="004716E0" w:rsidP="004716E0">
            <w:pPr>
              <w:pStyle w:val="TableParagraph"/>
              <w:rPr>
                <w:sz w:val="20"/>
              </w:rPr>
            </w:pPr>
          </w:p>
        </w:tc>
      </w:tr>
      <w:tr w:rsidR="004716E0" w:rsidRPr="00FA72C9" w:rsidTr="00CA1926">
        <w:trPr>
          <w:gridAfter w:val="2"/>
          <w:wAfter w:w="14" w:type="dxa"/>
          <w:trHeight w:val="276"/>
        </w:trPr>
        <w:tc>
          <w:tcPr>
            <w:tcW w:w="5662" w:type="dxa"/>
            <w:gridSpan w:val="7"/>
            <w:tcBorders>
              <w:top w:val="nil"/>
              <w:bottom w:val="nil"/>
            </w:tcBorders>
          </w:tcPr>
          <w:p w:rsidR="004716E0" w:rsidRPr="00337AE4" w:rsidRDefault="004716E0" w:rsidP="000C0F5B">
            <w:pPr>
              <w:pStyle w:val="TableParagraph"/>
              <w:numPr>
                <w:ilvl w:val="0"/>
                <w:numId w:val="649"/>
              </w:numPr>
              <w:tabs>
                <w:tab w:val="left" w:pos="278"/>
              </w:tabs>
              <w:spacing w:line="256" w:lineRule="exact"/>
              <w:ind w:hanging="143"/>
              <w:rPr>
                <w:sz w:val="24"/>
                <w:lang w:val="ru-RU"/>
              </w:rPr>
            </w:pPr>
            <w:r w:rsidRPr="00337AE4">
              <w:rPr>
                <w:sz w:val="24"/>
                <w:lang w:val="ru-RU"/>
              </w:rPr>
              <w:t>понимать и формулировать в устной форме</w:t>
            </w:r>
            <w:r w:rsidRPr="00337AE4">
              <w:rPr>
                <w:spacing w:val="-14"/>
                <w:sz w:val="24"/>
                <w:lang w:val="ru-RU"/>
              </w:rPr>
              <w:t xml:space="preserve"> </w:t>
            </w:r>
            <w:r w:rsidRPr="00337AE4">
              <w:rPr>
                <w:sz w:val="24"/>
                <w:lang w:val="ru-RU"/>
              </w:rPr>
              <w:t>тему,</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RPr="00FA72C9"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коммуникативную задачу, основную мысль, логику</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75"/>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изложения учебно-научного,</w:t>
            </w:r>
            <w:r>
              <w:rPr>
                <w:spacing w:val="51"/>
                <w:sz w:val="24"/>
              </w:rPr>
              <w:t xml:space="preserve"> </w:t>
            </w:r>
            <w:r>
              <w:rPr>
                <w:sz w:val="24"/>
              </w:rPr>
              <w:t>публицистического,</w:t>
            </w:r>
          </w:p>
        </w:tc>
        <w:tc>
          <w:tcPr>
            <w:tcW w:w="4118" w:type="dxa"/>
            <w:gridSpan w:val="4"/>
            <w:tcBorders>
              <w:top w:val="nil"/>
              <w:bottom w:val="nil"/>
            </w:tcBorders>
          </w:tcPr>
          <w:p w:rsidR="004716E0" w:rsidRDefault="004716E0" w:rsidP="004716E0">
            <w:pPr>
              <w:pStyle w:val="TableParagraph"/>
              <w:rPr>
                <w:sz w:val="20"/>
              </w:rPr>
            </w:pP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tabs>
                <w:tab w:val="left" w:pos="3875"/>
              </w:tabs>
              <w:spacing w:line="256" w:lineRule="exact"/>
              <w:ind w:left="134" w:right="-29"/>
              <w:rPr>
                <w:sz w:val="24"/>
              </w:rPr>
            </w:pPr>
            <w:r>
              <w:rPr>
                <w:spacing w:val="2"/>
                <w:sz w:val="24"/>
              </w:rPr>
              <w:t>официально-делового,</w:t>
            </w:r>
            <w:r>
              <w:rPr>
                <w:spacing w:val="2"/>
                <w:sz w:val="24"/>
              </w:rPr>
              <w:tab/>
            </w:r>
            <w:r>
              <w:rPr>
                <w:sz w:val="24"/>
              </w:rPr>
              <w:t>художественного</w:t>
            </w:r>
          </w:p>
        </w:tc>
        <w:tc>
          <w:tcPr>
            <w:tcW w:w="4118" w:type="dxa"/>
            <w:gridSpan w:val="4"/>
            <w:tcBorders>
              <w:top w:val="nil"/>
              <w:bottom w:val="nil"/>
            </w:tcBorders>
          </w:tcPr>
          <w:p w:rsidR="004716E0" w:rsidRDefault="004716E0" w:rsidP="004716E0">
            <w:pPr>
              <w:pStyle w:val="TableParagraph"/>
              <w:rPr>
                <w:sz w:val="20"/>
              </w:rPr>
            </w:pPr>
          </w:p>
        </w:tc>
      </w:tr>
      <w:tr w:rsidR="004716E0" w:rsidRPr="00FA72C9"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аудиотекстов, распознавать в них основную и</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RPr="00FA72C9"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дополнительную</w:t>
            </w:r>
            <w:r w:rsidRPr="00337AE4">
              <w:rPr>
                <w:spacing w:val="-22"/>
                <w:sz w:val="24"/>
                <w:lang w:val="ru-RU"/>
              </w:rPr>
              <w:t xml:space="preserve"> </w:t>
            </w:r>
            <w:r w:rsidRPr="00337AE4">
              <w:rPr>
                <w:sz w:val="24"/>
                <w:lang w:val="ru-RU"/>
              </w:rPr>
              <w:t>информацию,</w:t>
            </w:r>
            <w:r w:rsidRPr="00337AE4">
              <w:rPr>
                <w:spacing w:val="-21"/>
                <w:sz w:val="24"/>
                <w:lang w:val="ru-RU"/>
              </w:rPr>
              <w:t xml:space="preserve"> </w:t>
            </w:r>
            <w:r w:rsidRPr="00337AE4">
              <w:rPr>
                <w:sz w:val="24"/>
                <w:lang w:val="ru-RU"/>
              </w:rPr>
              <w:t>комментировать</w:t>
            </w:r>
            <w:r w:rsidRPr="00337AE4">
              <w:rPr>
                <w:spacing w:val="-22"/>
                <w:sz w:val="24"/>
                <w:lang w:val="ru-RU"/>
              </w:rPr>
              <w:t xml:space="preserve"> </w:t>
            </w:r>
            <w:r w:rsidRPr="00337AE4">
              <w:rPr>
                <w:sz w:val="24"/>
                <w:lang w:val="ru-RU"/>
              </w:rPr>
              <w:t>еѐ</w:t>
            </w:r>
            <w:r w:rsidRPr="00337AE4">
              <w:rPr>
                <w:spacing w:val="-21"/>
                <w:sz w:val="24"/>
                <w:lang w:val="ru-RU"/>
              </w:rPr>
              <w:t xml:space="preserve"> </w:t>
            </w:r>
            <w:r w:rsidRPr="00337AE4">
              <w:rPr>
                <w:sz w:val="24"/>
                <w:lang w:val="ru-RU"/>
              </w:rPr>
              <w:t>в</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устной форме;</w:t>
            </w:r>
          </w:p>
        </w:tc>
        <w:tc>
          <w:tcPr>
            <w:tcW w:w="4118" w:type="dxa"/>
            <w:gridSpan w:val="4"/>
            <w:tcBorders>
              <w:top w:val="nil"/>
              <w:bottom w:val="nil"/>
            </w:tcBorders>
          </w:tcPr>
          <w:p w:rsidR="004716E0" w:rsidRDefault="004716E0" w:rsidP="004716E0">
            <w:pPr>
              <w:pStyle w:val="TableParagraph"/>
              <w:rPr>
                <w:sz w:val="20"/>
              </w:rPr>
            </w:pPr>
          </w:p>
        </w:tc>
      </w:tr>
      <w:tr w:rsidR="004716E0" w:rsidTr="00CA1926">
        <w:trPr>
          <w:gridAfter w:val="2"/>
          <w:wAfter w:w="14" w:type="dxa"/>
          <w:trHeight w:val="275"/>
        </w:trPr>
        <w:tc>
          <w:tcPr>
            <w:tcW w:w="5662" w:type="dxa"/>
            <w:gridSpan w:val="7"/>
            <w:tcBorders>
              <w:top w:val="nil"/>
              <w:bottom w:val="nil"/>
            </w:tcBorders>
          </w:tcPr>
          <w:p w:rsidR="004716E0" w:rsidRDefault="004716E0" w:rsidP="000C0F5B">
            <w:pPr>
              <w:pStyle w:val="TableParagraph"/>
              <w:numPr>
                <w:ilvl w:val="0"/>
                <w:numId w:val="648"/>
              </w:numPr>
              <w:tabs>
                <w:tab w:val="left" w:pos="278"/>
                <w:tab w:val="left" w:pos="1963"/>
                <w:tab w:val="left" w:pos="3855"/>
              </w:tabs>
              <w:spacing w:line="256" w:lineRule="exact"/>
              <w:ind w:right="-15" w:hanging="143"/>
              <w:rPr>
                <w:sz w:val="24"/>
              </w:rPr>
            </w:pPr>
            <w:r>
              <w:rPr>
                <w:sz w:val="24"/>
              </w:rPr>
              <w:t>передавать</w:t>
            </w:r>
            <w:r>
              <w:rPr>
                <w:sz w:val="24"/>
              </w:rPr>
              <w:tab/>
              <w:t>содержание</w:t>
            </w:r>
            <w:r>
              <w:rPr>
                <w:sz w:val="24"/>
              </w:rPr>
              <w:tab/>
            </w:r>
            <w:r>
              <w:rPr>
                <w:spacing w:val="-1"/>
                <w:sz w:val="24"/>
              </w:rPr>
              <w:t>учебно-научного,</w:t>
            </w:r>
          </w:p>
        </w:tc>
        <w:tc>
          <w:tcPr>
            <w:tcW w:w="4118" w:type="dxa"/>
            <w:gridSpan w:val="4"/>
            <w:tcBorders>
              <w:top w:val="nil"/>
              <w:bottom w:val="nil"/>
            </w:tcBorders>
          </w:tcPr>
          <w:p w:rsidR="004716E0" w:rsidRDefault="004716E0" w:rsidP="004716E0">
            <w:pPr>
              <w:pStyle w:val="TableParagraph"/>
              <w:rPr>
                <w:sz w:val="20"/>
              </w:rPr>
            </w:pP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tabs>
                <w:tab w:val="left" w:pos="3351"/>
              </w:tabs>
              <w:spacing w:line="256" w:lineRule="exact"/>
              <w:ind w:left="134" w:right="-29"/>
              <w:rPr>
                <w:sz w:val="24"/>
              </w:rPr>
            </w:pPr>
            <w:r>
              <w:rPr>
                <w:sz w:val="24"/>
              </w:rPr>
              <w:t>публицистического,</w:t>
            </w:r>
            <w:r>
              <w:rPr>
                <w:sz w:val="24"/>
              </w:rPr>
              <w:tab/>
              <w:t>официально-делового,</w:t>
            </w:r>
          </w:p>
        </w:tc>
        <w:tc>
          <w:tcPr>
            <w:tcW w:w="4118" w:type="dxa"/>
            <w:gridSpan w:val="4"/>
            <w:tcBorders>
              <w:top w:val="nil"/>
              <w:bottom w:val="nil"/>
            </w:tcBorders>
          </w:tcPr>
          <w:p w:rsidR="004716E0" w:rsidRDefault="004716E0" w:rsidP="004716E0">
            <w:pPr>
              <w:pStyle w:val="TableParagraph"/>
              <w:rPr>
                <w:sz w:val="20"/>
              </w:rPr>
            </w:pPr>
          </w:p>
        </w:tc>
      </w:tr>
      <w:tr w:rsidR="004716E0" w:rsidRPr="00FA72C9"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художественного аудиотекстов в форме плана,</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80"/>
        </w:trPr>
        <w:tc>
          <w:tcPr>
            <w:tcW w:w="5662" w:type="dxa"/>
            <w:gridSpan w:val="7"/>
            <w:tcBorders>
              <w:top w:val="nil"/>
              <w:bottom w:val="nil"/>
            </w:tcBorders>
          </w:tcPr>
          <w:p w:rsidR="004716E0" w:rsidRDefault="004716E0" w:rsidP="004716E0">
            <w:pPr>
              <w:pStyle w:val="TableParagraph"/>
              <w:spacing w:line="260" w:lineRule="exact"/>
              <w:ind w:left="134"/>
              <w:rPr>
                <w:sz w:val="24"/>
              </w:rPr>
            </w:pPr>
            <w:r>
              <w:rPr>
                <w:sz w:val="24"/>
              </w:rPr>
              <w:t>тезисов, ученического изложения</w:t>
            </w:r>
            <w:r>
              <w:rPr>
                <w:spacing w:val="53"/>
                <w:sz w:val="24"/>
              </w:rPr>
              <w:t xml:space="preserve"> </w:t>
            </w:r>
            <w:r>
              <w:rPr>
                <w:sz w:val="24"/>
              </w:rPr>
              <w:t>(подробного,</w:t>
            </w:r>
          </w:p>
        </w:tc>
        <w:tc>
          <w:tcPr>
            <w:tcW w:w="4118" w:type="dxa"/>
            <w:gridSpan w:val="4"/>
            <w:tcBorders>
              <w:top w:val="nil"/>
              <w:bottom w:val="nil"/>
            </w:tcBorders>
          </w:tcPr>
          <w:p w:rsidR="004716E0" w:rsidRDefault="004716E0" w:rsidP="004716E0">
            <w:pPr>
              <w:pStyle w:val="TableParagraph"/>
              <w:rPr>
                <w:sz w:val="20"/>
              </w:rPr>
            </w:pPr>
          </w:p>
        </w:tc>
      </w:tr>
      <w:tr w:rsidR="004716E0" w:rsidTr="00CA1926">
        <w:trPr>
          <w:gridAfter w:val="2"/>
          <w:wAfter w:w="14" w:type="dxa"/>
          <w:trHeight w:val="282"/>
        </w:trPr>
        <w:tc>
          <w:tcPr>
            <w:tcW w:w="5662" w:type="dxa"/>
            <w:gridSpan w:val="7"/>
            <w:tcBorders>
              <w:top w:val="nil"/>
            </w:tcBorders>
          </w:tcPr>
          <w:p w:rsidR="004716E0" w:rsidRDefault="004716E0" w:rsidP="004716E0">
            <w:pPr>
              <w:pStyle w:val="TableParagraph"/>
              <w:spacing w:line="263" w:lineRule="exact"/>
              <w:ind w:left="134"/>
              <w:rPr>
                <w:sz w:val="24"/>
              </w:rPr>
            </w:pPr>
            <w:r>
              <w:rPr>
                <w:sz w:val="24"/>
              </w:rPr>
              <w:t>выборочного, сжатого).</w:t>
            </w:r>
          </w:p>
        </w:tc>
        <w:tc>
          <w:tcPr>
            <w:tcW w:w="4118" w:type="dxa"/>
            <w:gridSpan w:val="4"/>
            <w:tcBorders>
              <w:top w:val="nil"/>
            </w:tcBorders>
          </w:tcPr>
          <w:p w:rsidR="004716E0" w:rsidRDefault="004716E0" w:rsidP="004716E0">
            <w:pPr>
              <w:pStyle w:val="TableParagraph"/>
              <w:rPr>
                <w:sz w:val="20"/>
              </w:rPr>
            </w:pPr>
          </w:p>
        </w:tc>
      </w:tr>
      <w:tr w:rsidR="004716E0" w:rsidTr="00CA1926">
        <w:trPr>
          <w:gridAfter w:val="2"/>
          <w:wAfter w:w="14" w:type="dxa"/>
          <w:trHeight w:val="267"/>
        </w:trPr>
        <w:tc>
          <w:tcPr>
            <w:tcW w:w="9780" w:type="dxa"/>
            <w:gridSpan w:val="11"/>
          </w:tcPr>
          <w:p w:rsidR="004716E0" w:rsidRDefault="004716E0" w:rsidP="004716E0">
            <w:pPr>
              <w:pStyle w:val="TableParagraph"/>
              <w:spacing w:line="248" w:lineRule="exact"/>
              <w:ind w:left="4288" w:right="4334"/>
              <w:jc w:val="center"/>
              <w:rPr>
                <w:b/>
                <w:i/>
                <w:sz w:val="24"/>
              </w:rPr>
            </w:pPr>
            <w:r>
              <w:rPr>
                <w:b/>
                <w:i/>
                <w:sz w:val="24"/>
              </w:rPr>
              <w:t>Чтение</w:t>
            </w:r>
          </w:p>
        </w:tc>
      </w:tr>
      <w:tr w:rsidR="004716E0" w:rsidTr="00CA1926">
        <w:trPr>
          <w:gridAfter w:val="2"/>
          <w:wAfter w:w="14" w:type="dxa"/>
          <w:trHeight w:val="540"/>
        </w:trPr>
        <w:tc>
          <w:tcPr>
            <w:tcW w:w="5662" w:type="dxa"/>
            <w:gridSpan w:val="7"/>
          </w:tcPr>
          <w:p w:rsidR="004716E0" w:rsidRDefault="004716E0" w:rsidP="004716E0">
            <w:pPr>
              <w:pStyle w:val="TableParagraph"/>
              <w:spacing w:line="256" w:lineRule="exact"/>
              <w:ind w:left="1710"/>
              <w:rPr>
                <w:b/>
                <w:sz w:val="24"/>
              </w:rPr>
            </w:pPr>
            <w:r>
              <w:rPr>
                <w:b/>
                <w:sz w:val="24"/>
              </w:rPr>
              <w:t>Выпускник научится</w:t>
            </w:r>
          </w:p>
        </w:tc>
        <w:tc>
          <w:tcPr>
            <w:tcW w:w="4118" w:type="dxa"/>
            <w:gridSpan w:val="4"/>
          </w:tcPr>
          <w:p w:rsidR="004716E0" w:rsidRDefault="004716E0" w:rsidP="004716E0">
            <w:pPr>
              <w:pStyle w:val="TableParagraph"/>
              <w:spacing w:line="256" w:lineRule="exact"/>
              <w:ind w:left="177" w:right="178"/>
              <w:jc w:val="center"/>
              <w:rPr>
                <w:b/>
                <w:sz w:val="24"/>
              </w:rPr>
            </w:pPr>
            <w:r>
              <w:rPr>
                <w:b/>
                <w:sz w:val="24"/>
              </w:rPr>
              <w:t>Выпускник получит возможность</w:t>
            </w:r>
          </w:p>
          <w:p w:rsidR="004716E0" w:rsidRDefault="004716E0" w:rsidP="004716E0">
            <w:pPr>
              <w:pStyle w:val="TableParagraph"/>
              <w:spacing w:line="264" w:lineRule="exact"/>
              <w:ind w:left="78" w:right="178"/>
              <w:jc w:val="center"/>
              <w:rPr>
                <w:b/>
                <w:sz w:val="24"/>
              </w:rPr>
            </w:pPr>
            <w:r>
              <w:rPr>
                <w:b/>
                <w:sz w:val="24"/>
              </w:rPr>
              <w:t>научиться</w:t>
            </w:r>
          </w:p>
        </w:tc>
      </w:tr>
      <w:tr w:rsidR="004716E0" w:rsidTr="00CA1926">
        <w:trPr>
          <w:gridAfter w:val="2"/>
          <w:wAfter w:w="14" w:type="dxa"/>
          <w:trHeight w:val="259"/>
        </w:trPr>
        <w:tc>
          <w:tcPr>
            <w:tcW w:w="5662" w:type="dxa"/>
            <w:gridSpan w:val="7"/>
            <w:tcBorders>
              <w:bottom w:val="nil"/>
            </w:tcBorders>
          </w:tcPr>
          <w:p w:rsidR="004716E0" w:rsidRDefault="004716E0" w:rsidP="000C0F5B">
            <w:pPr>
              <w:pStyle w:val="TableParagraph"/>
              <w:numPr>
                <w:ilvl w:val="0"/>
                <w:numId w:val="647"/>
              </w:numPr>
              <w:tabs>
                <w:tab w:val="left" w:pos="278"/>
                <w:tab w:val="left" w:pos="1918"/>
              </w:tabs>
              <w:spacing w:line="239" w:lineRule="exact"/>
              <w:ind w:right="-29" w:hanging="143"/>
              <w:rPr>
                <w:sz w:val="24"/>
              </w:rPr>
            </w:pPr>
            <w:r>
              <w:rPr>
                <w:sz w:val="24"/>
              </w:rPr>
              <w:t>понимать</w:t>
            </w:r>
            <w:r>
              <w:rPr>
                <w:sz w:val="24"/>
              </w:rPr>
              <w:tab/>
              <w:t>содержание прочитанных</w:t>
            </w:r>
            <w:r>
              <w:rPr>
                <w:spacing w:val="49"/>
                <w:sz w:val="24"/>
              </w:rPr>
              <w:t xml:space="preserve"> </w:t>
            </w:r>
            <w:r>
              <w:rPr>
                <w:sz w:val="24"/>
              </w:rPr>
              <w:t>учебно-</w:t>
            </w:r>
          </w:p>
        </w:tc>
        <w:tc>
          <w:tcPr>
            <w:tcW w:w="4118" w:type="dxa"/>
            <w:gridSpan w:val="4"/>
            <w:tcBorders>
              <w:bottom w:val="nil"/>
            </w:tcBorders>
          </w:tcPr>
          <w:p w:rsidR="004716E0" w:rsidRDefault="004716E0" w:rsidP="000C0F5B">
            <w:pPr>
              <w:pStyle w:val="TableParagraph"/>
              <w:numPr>
                <w:ilvl w:val="0"/>
                <w:numId w:val="646"/>
              </w:numPr>
              <w:tabs>
                <w:tab w:val="left" w:pos="250"/>
                <w:tab w:val="left" w:pos="2514"/>
              </w:tabs>
              <w:spacing w:line="239" w:lineRule="exact"/>
              <w:ind w:right="-29"/>
              <w:rPr>
                <w:i/>
                <w:sz w:val="24"/>
              </w:rPr>
            </w:pPr>
            <w:r>
              <w:rPr>
                <w:i/>
                <w:sz w:val="24"/>
              </w:rPr>
              <w:t>понимать,</w:t>
            </w:r>
            <w:r>
              <w:rPr>
                <w:i/>
                <w:sz w:val="24"/>
              </w:rPr>
              <w:tab/>
              <w:t>анализировать,</w:t>
            </w:r>
          </w:p>
        </w:tc>
      </w:tr>
      <w:tr w:rsidR="004716E0" w:rsidTr="00CA1926">
        <w:trPr>
          <w:gridAfter w:val="2"/>
          <w:wAfter w:w="14" w:type="dxa"/>
          <w:trHeight w:val="274"/>
        </w:trPr>
        <w:tc>
          <w:tcPr>
            <w:tcW w:w="5662" w:type="dxa"/>
            <w:gridSpan w:val="7"/>
            <w:tcBorders>
              <w:top w:val="nil"/>
              <w:bottom w:val="nil"/>
            </w:tcBorders>
          </w:tcPr>
          <w:p w:rsidR="004716E0" w:rsidRDefault="004716E0" w:rsidP="004716E0">
            <w:pPr>
              <w:pStyle w:val="TableParagraph"/>
              <w:spacing w:line="254" w:lineRule="exact"/>
              <w:ind w:left="134"/>
              <w:rPr>
                <w:sz w:val="24"/>
              </w:rPr>
            </w:pPr>
            <w:r>
              <w:rPr>
                <w:sz w:val="24"/>
              </w:rPr>
              <w:t>научных, публицистических (информационных</w:t>
            </w:r>
            <w:r>
              <w:rPr>
                <w:spacing w:val="51"/>
                <w:sz w:val="24"/>
              </w:rPr>
              <w:t xml:space="preserve"> </w:t>
            </w:r>
            <w:r>
              <w:rPr>
                <w:sz w:val="24"/>
              </w:rPr>
              <w:t>и</w:t>
            </w:r>
          </w:p>
        </w:tc>
        <w:tc>
          <w:tcPr>
            <w:tcW w:w="4118" w:type="dxa"/>
            <w:gridSpan w:val="4"/>
            <w:tcBorders>
              <w:top w:val="nil"/>
              <w:bottom w:val="nil"/>
            </w:tcBorders>
          </w:tcPr>
          <w:p w:rsidR="004716E0" w:rsidRDefault="004716E0" w:rsidP="004716E0">
            <w:pPr>
              <w:pStyle w:val="TableParagraph"/>
              <w:tabs>
                <w:tab w:val="left" w:pos="1565"/>
                <w:tab w:val="left" w:pos="2665"/>
                <w:tab w:val="left" w:pos="3165"/>
              </w:tabs>
              <w:spacing w:line="254" w:lineRule="exact"/>
              <w:ind w:left="105" w:right="-29"/>
              <w:rPr>
                <w:i/>
                <w:sz w:val="24"/>
              </w:rPr>
            </w:pPr>
            <w:r>
              <w:rPr>
                <w:i/>
                <w:sz w:val="24"/>
              </w:rPr>
              <w:t>оценивать</w:t>
            </w:r>
            <w:r>
              <w:rPr>
                <w:i/>
                <w:sz w:val="24"/>
              </w:rPr>
              <w:tab/>
              <w:t>явную</w:t>
            </w:r>
            <w:r>
              <w:rPr>
                <w:i/>
                <w:sz w:val="24"/>
              </w:rPr>
              <w:tab/>
              <w:t>и</w:t>
            </w:r>
            <w:r>
              <w:rPr>
                <w:i/>
                <w:sz w:val="24"/>
              </w:rPr>
              <w:tab/>
              <w:t>скрытую</w:t>
            </w: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аналитических,</w:t>
            </w:r>
            <w:r>
              <w:rPr>
                <w:spacing w:val="53"/>
                <w:sz w:val="24"/>
              </w:rPr>
              <w:t xml:space="preserve"> </w:t>
            </w:r>
            <w:r>
              <w:rPr>
                <w:sz w:val="24"/>
              </w:rPr>
              <w:t>художественно-публицистических</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(подтекстовую)информациюв</w:t>
            </w:r>
          </w:p>
        </w:tc>
      </w:tr>
      <w:tr w:rsidR="004716E0"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жанров), художественных текстов и воспроизводить</w:t>
            </w:r>
          </w:p>
        </w:tc>
        <w:tc>
          <w:tcPr>
            <w:tcW w:w="4118" w:type="dxa"/>
            <w:gridSpan w:val="4"/>
            <w:tcBorders>
              <w:top w:val="nil"/>
              <w:bottom w:val="nil"/>
            </w:tcBorders>
          </w:tcPr>
          <w:p w:rsidR="004716E0" w:rsidRDefault="004716E0" w:rsidP="004716E0">
            <w:pPr>
              <w:pStyle w:val="TableParagraph"/>
              <w:tabs>
                <w:tab w:val="left" w:pos="1885"/>
                <w:tab w:val="left" w:pos="3426"/>
              </w:tabs>
              <w:spacing w:line="256" w:lineRule="exact"/>
              <w:ind w:left="105" w:right="-29"/>
              <w:rPr>
                <w:i/>
                <w:sz w:val="24"/>
              </w:rPr>
            </w:pPr>
            <w:r>
              <w:rPr>
                <w:i/>
                <w:sz w:val="24"/>
              </w:rPr>
              <w:t>прочитанных</w:t>
            </w:r>
            <w:r>
              <w:rPr>
                <w:i/>
                <w:sz w:val="24"/>
              </w:rPr>
              <w:tab/>
              <w:t>текстах</w:t>
            </w:r>
            <w:r>
              <w:rPr>
                <w:i/>
                <w:sz w:val="24"/>
              </w:rPr>
              <w:tab/>
              <w:t>разной</w:t>
            </w:r>
          </w:p>
        </w:tc>
      </w:tr>
      <w:tr w:rsidR="004716E0"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lastRenderedPageBreak/>
              <w:t>их в устной форме в соответствии с ситуацией</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функционально-стилевой и жанровой</w:t>
            </w:r>
          </w:p>
        </w:tc>
      </w:tr>
      <w:tr w:rsidR="004716E0"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общения, а также в форме ученического изложения</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принадлежности;</w:t>
            </w:r>
          </w:p>
        </w:tc>
      </w:tr>
      <w:tr w:rsidR="004716E0"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(подробного, выборочного, сжатого), в форме</w:t>
            </w:r>
          </w:p>
        </w:tc>
        <w:tc>
          <w:tcPr>
            <w:tcW w:w="4118" w:type="dxa"/>
            <w:gridSpan w:val="4"/>
            <w:tcBorders>
              <w:top w:val="nil"/>
              <w:bottom w:val="nil"/>
            </w:tcBorders>
          </w:tcPr>
          <w:p w:rsidR="004716E0" w:rsidRDefault="004716E0" w:rsidP="000C0F5B">
            <w:pPr>
              <w:pStyle w:val="TableParagraph"/>
              <w:numPr>
                <w:ilvl w:val="0"/>
                <w:numId w:val="645"/>
              </w:numPr>
              <w:tabs>
                <w:tab w:val="left" w:pos="250"/>
              </w:tabs>
              <w:spacing w:line="256" w:lineRule="exact"/>
              <w:rPr>
                <w:i/>
                <w:sz w:val="24"/>
              </w:rPr>
            </w:pPr>
            <w:r>
              <w:rPr>
                <w:i/>
                <w:sz w:val="24"/>
              </w:rPr>
              <w:t>извлекать информацию по</w:t>
            </w:r>
            <w:r>
              <w:rPr>
                <w:i/>
                <w:spacing w:val="-9"/>
                <w:sz w:val="24"/>
              </w:rPr>
              <w:t xml:space="preserve"> </w:t>
            </w:r>
            <w:r>
              <w:rPr>
                <w:i/>
                <w:sz w:val="24"/>
              </w:rPr>
              <w:t>заданной</w:t>
            </w:r>
          </w:p>
        </w:tc>
      </w:tr>
      <w:tr w:rsidR="004716E0" w:rsidTr="00CA1926">
        <w:trPr>
          <w:gridAfter w:val="2"/>
          <w:wAfter w:w="14" w:type="dxa"/>
          <w:trHeight w:val="277"/>
        </w:trPr>
        <w:tc>
          <w:tcPr>
            <w:tcW w:w="5662" w:type="dxa"/>
            <w:gridSpan w:val="7"/>
            <w:tcBorders>
              <w:top w:val="nil"/>
              <w:bottom w:val="nil"/>
            </w:tcBorders>
          </w:tcPr>
          <w:p w:rsidR="004716E0" w:rsidRPr="00337AE4" w:rsidRDefault="004716E0" w:rsidP="004716E0">
            <w:pPr>
              <w:pStyle w:val="TableParagraph"/>
              <w:spacing w:line="258" w:lineRule="exact"/>
              <w:ind w:left="134"/>
              <w:rPr>
                <w:sz w:val="24"/>
                <w:lang w:val="ru-RU"/>
              </w:rPr>
            </w:pPr>
            <w:r w:rsidRPr="00337AE4">
              <w:rPr>
                <w:sz w:val="24"/>
                <w:lang w:val="ru-RU"/>
              </w:rPr>
              <w:t>плана, тезисов (в устной и письменной форме);</w:t>
            </w:r>
          </w:p>
        </w:tc>
        <w:tc>
          <w:tcPr>
            <w:tcW w:w="4118" w:type="dxa"/>
            <w:gridSpan w:val="4"/>
            <w:tcBorders>
              <w:top w:val="nil"/>
              <w:bottom w:val="nil"/>
            </w:tcBorders>
          </w:tcPr>
          <w:p w:rsidR="004716E0" w:rsidRDefault="004716E0" w:rsidP="004716E0">
            <w:pPr>
              <w:pStyle w:val="TableParagraph"/>
              <w:spacing w:line="258" w:lineRule="exact"/>
              <w:ind w:left="105"/>
              <w:rPr>
                <w:i/>
                <w:sz w:val="24"/>
              </w:rPr>
            </w:pPr>
            <w:r>
              <w:rPr>
                <w:i/>
                <w:sz w:val="24"/>
              </w:rPr>
              <w:t>проблеме (включая противоположные</w:t>
            </w:r>
          </w:p>
        </w:tc>
      </w:tr>
      <w:tr w:rsidR="004716E0" w:rsidRPr="00FA72C9" w:rsidTr="00CA1926">
        <w:trPr>
          <w:gridAfter w:val="2"/>
          <w:wAfter w:w="14" w:type="dxa"/>
          <w:trHeight w:val="276"/>
        </w:trPr>
        <w:tc>
          <w:tcPr>
            <w:tcW w:w="5662" w:type="dxa"/>
            <w:gridSpan w:val="7"/>
            <w:tcBorders>
              <w:top w:val="nil"/>
              <w:bottom w:val="nil"/>
            </w:tcBorders>
          </w:tcPr>
          <w:p w:rsidR="004716E0" w:rsidRDefault="004716E0" w:rsidP="000C0F5B">
            <w:pPr>
              <w:pStyle w:val="TableParagraph"/>
              <w:numPr>
                <w:ilvl w:val="0"/>
                <w:numId w:val="644"/>
              </w:numPr>
              <w:tabs>
                <w:tab w:val="left" w:pos="278"/>
                <w:tab w:val="left" w:pos="2631"/>
                <w:tab w:val="left" w:pos="4911"/>
              </w:tabs>
              <w:spacing w:line="256" w:lineRule="exact"/>
              <w:ind w:right="-29" w:hanging="143"/>
              <w:rPr>
                <w:sz w:val="24"/>
              </w:rPr>
            </w:pPr>
            <w:r>
              <w:rPr>
                <w:sz w:val="24"/>
              </w:rPr>
              <w:t>использовать</w:t>
            </w:r>
            <w:r>
              <w:rPr>
                <w:sz w:val="24"/>
              </w:rPr>
              <w:tab/>
              <w:t>практические</w:t>
            </w:r>
            <w:r>
              <w:rPr>
                <w:sz w:val="24"/>
              </w:rPr>
              <w:tab/>
              <w:t>умения</w:t>
            </w:r>
          </w:p>
        </w:tc>
        <w:tc>
          <w:tcPr>
            <w:tcW w:w="4118" w:type="dxa"/>
            <w:gridSpan w:val="4"/>
            <w:tcBorders>
              <w:top w:val="nil"/>
              <w:bottom w:val="nil"/>
            </w:tcBorders>
          </w:tcPr>
          <w:p w:rsidR="004716E0" w:rsidRPr="00337AE4" w:rsidRDefault="004716E0" w:rsidP="004716E0">
            <w:pPr>
              <w:pStyle w:val="TableParagraph"/>
              <w:spacing w:line="256" w:lineRule="exact"/>
              <w:ind w:left="105"/>
              <w:rPr>
                <w:i/>
                <w:sz w:val="24"/>
                <w:lang w:val="ru-RU"/>
              </w:rPr>
            </w:pPr>
            <w:r w:rsidRPr="00337AE4">
              <w:rPr>
                <w:i/>
                <w:sz w:val="24"/>
                <w:lang w:val="ru-RU"/>
              </w:rPr>
              <w:t>точки зрения на еѐ решение) из</w:t>
            </w:r>
          </w:p>
        </w:tc>
      </w:tr>
      <w:tr w:rsidR="004716E0" w:rsidTr="00CA1926">
        <w:trPr>
          <w:gridAfter w:val="2"/>
          <w:wAfter w:w="14" w:type="dxa"/>
          <w:trHeight w:val="274"/>
        </w:trPr>
        <w:tc>
          <w:tcPr>
            <w:tcW w:w="5662" w:type="dxa"/>
            <w:gridSpan w:val="7"/>
            <w:tcBorders>
              <w:top w:val="nil"/>
              <w:bottom w:val="nil"/>
            </w:tcBorders>
          </w:tcPr>
          <w:p w:rsidR="004716E0" w:rsidRDefault="004716E0" w:rsidP="004716E0">
            <w:pPr>
              <w:pStyle w:val="TableParagraph"/>
              <w:spacing w:line="254" w:lineRule="exact"/>
              <w:ind w:left="134"/>
              <w:rPr>
                <w:sz w:val="24"/>
              </w:rPr>
            </w:pPr>
            <w:r>
              <w:rPr>
                <w:sz w:val="24"/>
              </w:rPr>
              <w:t>ознакомительного, изучающего, просмотрового</w:t>
            </w:r>
          </w:p>
        </w:tc>
        <w:tc>
          <w:tcPr>
            <w:tcW w:w="4118" w:type="dxa"/>
            <w:gridSpan w:val="4"/>
            <w:tcBorders>
              <w:top w:val="nil"/>
              <w:bottom w:val="nil"/>
            </w:tcBorders>
          </w:tcPr>
          <w:p w:rsidR="004716E0" w:rsidRDefault="004716E0" w:rsidP="004716E0">
            <w:pPr>
              <w:pStyle w:val="TableParagraph"/>
              <w:tabs>
                <w:tab w:val="left" w:pos="1565"/>
                <w:tab w:val="left" w:pos="3270"/>
              </w:tabs>
              <w:spacing w:line="254" w:lineRule="exact"/>
              <w:ind w:left="105" w:right="-29"/>
              <w:rPr>
                <w:i/>
                <w:sz w:val="24"/>
              </w:rPr>
            </w:pPr>
            <w:r>
              <w:rPr>
                <w:i/>
                <w:sz w:val="24"/>
              </w:rPr>
              <w:t>различных</w:t>
            </w:r>
            <w:r>
              <w:rPr>
                <w:i/>
                <w:sz w:val="24"/>
              </w:rPr>
              <w:tab/>
              <w:t>источников</w:t>
            </w:r>
            <w:r>
              <w:rPr>
                <w:i/>
                <w:sz w:val="24"/>
              </w:rPr>
              <w:tab/>
              <w:t>(учебно-</w:t>
            </w:r>
          </w:p>
        </w:tc>
      </w:tr>
      <w:tr w:rsidR="004716E0" w:rsidRPr="00FA72C9"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способов (видов) чтения в соответствии с</w:t>
            </w:r>
          </w:p>
        </w:tc>
        <w:tc>
          <w:tcPr>
            <w:tcW w:w="4118" w:type="dxa"/>
            <w:gridSpan w:val="4"/>
            <w:tcBorders>
              <w:top w:val="nil"/>
              <w:bottom w:val="nil"/>
            </w:tcBorders>
          </w:tcPr>
          <w:p w:rsidR="004716E0" w:rsidRPr="00337AE4" w:rsidRDefault="004716E0" w:rsidP="004716E0">
            <w:pPr>
              <w:pStyle w:val="TableParagraph"/>
              <w:spacing w:line="256" w:lineRule="exact"/>
              <w:ind w:left="105"/>
              <w:rPr>
                <w:i/>
                <w:sz w:val="24"/>
                <w:lang w:val="ru-RU"/>
              </w:rPr>
            </w:pPr>
            <w:r w:rsidRPr="00337AE4">
              <w:rPr>
                <w:i/>
                <w:sz w:val="24"/>
                <w:lang w:val="ru-RU"/>
              </w:rPr>
              <w:t>научных текстов, текстов СМИ,</w:t>
            </w:r>
            <w:r w:rsidRPr="00337AE4">
              <w:rPr>
                <w:i/>
                <w:spacing w:val="55"/>
                <w:sz w:val="24"/>
                <w:lang w:val="ru-RU"/>
              </w:rPr>
              <w:t xml:space="preserve"> </w:t>
            </w:r>
            <w:r w:rsidRPr="00337AE4">
              <w:rPr>
                <w:i/>
                <w:sz w:val="24"/>
                <w:lang w:val="ru-RU"/>
              </w:rPr>
              <w:t>в</w:t>
            </w: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поставленной коммуникативной задачей;</w:t>
            </w:r>
          </w:p>
        </w:tc>
        <w:tc>
          <w:tcPr>
            <w:tcW w:w="4118" w:type="dxa"/>
            <w:gridSpan w:val="4"/>
            <w:tcBorders>
              <w:top w:val="nil"/>
              <w:bottom w:val="nil"/>
            </w:tcBorders>
          </w:tcPr>
          <w:p w:rsidR="004716E0" w:rsidRDefault="004716E0" w:rsidP="004716E0">
            <w:pPr>
              <w:pStyle w:val="TableParagraph"/>
              <w:tabs>
                <w:tab w:val="left" w:pos="925"/>
                <w:tab w:val="left" w:pos="1865"/>
                <w:tab w:val="left" w:pos="4014"/>
              </w:tabs>
              <w:spacing w:line="256" w:lineRule="exact"/>
              <w:ind w:left="105" w:right="-29"/>
              <w:rPr>
                <w:i/>
                <w:sz w:val="24"/>
              </w:rPr>
            </w:pPr>
            <w:r>
              <w:rPr>
                <w:i/>
                <w:sz w:val="24"/>
              </w:rPr>
              <w:t>том</w:t>
            </w:r>
            <w:r>
              <w:rPr>
                <w:i/>
                <w:sz w:val="24"/>
              </w:rPr>
              <w:tab/>
              <w:t>числе</w:t>
            </w:r>
            <w:r>
              <w:rPr>
                <w:i/>
                <w:sz w:val="24"/>
              </w:rPr>
              <w:tab/>
              <w:t>представленных</w:t>
            </w:r>
            <w:r>
              <w:rPr>
                <w:i/>
                <w:sz w:val="24"/>
              </w:rPr>
              <w:tab/>
              <w:t>в</w:t>
            </w:r>
          </w:p>
        </w:tc>
      </w:tr>
      <w:tr w:rsidR="004716E0" w:rsidTr="00CA1926">
        <w:trPr>
          <w:gridAfter w:val="2"/>
          <w:wAfter w:w="14" w:type="dxa"/>
          <w:trHeight w:val="276"/>
        </w:trPr>
        <w:tc>
          <w:tcPr>
            <w:tcW w:w="5662" w:type="dxa"/>
            <w:gridSpan w:val="7"/>
            <w:tcBorders>
              <w:top w:val="nil"/>
              <w:bottom w:val="nil"/>
            </w:tcBorders>
          </w:tcPr>
          <w:p w:rsidR="004716E0" w:rsidRDefault="004716E0" w:rsidP="000C0F5B">
            <w:pPr>
              <w:pStyle w:val="TableParagraph"/>
              <w:numPr>
                <w:ilvl w:val="0"/>
                <w:numId w:val="643"/>
              </w:numPr>
              <w:tabs>
                <w:tab w:val="left" w:pos="278"/>
                <w:tab w:val="left" w:pos="2019"/>
                <w:tab w:val="left" w:pos="3963"/>
              </w:tabs>
              <w:spacing w:line="256" w:lineRule="exact"/>
              <w:ind w:right="-15" w:hanging="143"/>
              <w:rPr>
                <w:sz w:val="24"/>
              </w:rPr>
            </w:pPr>
            <w:r>
              <w:rPr>
                <w:sz w:val="24"/>
              </w:rPr>
              <w:t>передавать</w:t>
            </w:r>
            <w:r>
              <w:rPr>
                <w:sz w:val="24"/>
              </w:rPr>
              <w:tab/>
              <w:t>схематически</w:t>
            </w:r>
            <w:r>
              <w:rPr>
                <w:sz w:val="24"/>
              </w:rPr>
              <w:tab/>
            </w:r>
            <w:r>
              <w:rPr>
                <w:spacing w:val="-1"/>
                <w:sz w:val="24"/>
              </w:rPr>
              <w:t>представленную</w:t>
            </w:r>
          </w:p>
        </w:tc>
        <w:tc>
          <w:tcPr>
            <w:tcW w:w="4118" w:type="dxa"/>
            <w:gridSpan w:val="4"/>
            <w:tcBorders>
              <w:top w:val="nil"/>
              <w:bottom w:val="nil"/>
            </w:tcBorders>
          </w:tcPr>
          <w:p w:rsidR="004716E0" w:rsidRDefault="004716E0" w:rsidP="004716E0">
            <w:pPr>
              <w:pStyle w:val="TableParagraph"/>
              <w:tabs>
                <w:tab w:val="left" w:pos="1725"/>
                <w:tab w:val="left" w:pos="2565"/>
                <w:tab w:val="left" w:pos="3058"/>
              </w:tabs>
              <w:spacing w:line="256" w:lineRule="exact"/>
              <w:ind w:left="105" w:right="-29"/>
              <w:rPr>
                <w:i/>
                <w:sz w:val="24"/>
              </w:rPr>
            </w:pPr>
            <w:r>
              <w:rPr>
                <w:i/>
                <w:sz w:val="24"/>
              </w:rPr>
              <w:t>электронном</w:t>
            </w:r>
            <w:r>
              <w:rPr>
                <w:i/>
                <w:sz w:val="24"/>
              </w:rPr>
              <w:tab/>
              <w:t>виде</w:t>
            </w:r>
            <w:r>
              <w:rPr>
                <w:i/>
                <w:sz w:val="24"/>
              </w:rPr>
              <w:tab/>
              <w:t>на</w:t>
            </w:r>
            <w:r>
              <w:rPr>
                <w:i/>
                <w:sz w:val="24"/>
              </w:rPr>
              <w:tab/>
              <w:t>различных</w:t>
            </w:r>
          </w:p>
        </w:tc>
      </w:tr>
      <w:tr w:rsidR="004716E0" w:rsidTr="00CA1926">
        <w:trPr>
          <w:gridAfter w:val="2"/>
          <w:wAfter w:w="14" w:type="dxa"/>
          <w:trHeight w:val="275"/>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информацию в виде связного текста;</w:t>
            </w:r>
          </w:p>
        </w:tc>
        <w:tc>
          <w:tcPr>
            <w:tcW w:w="4118" w:type="dxa"/>
            <w:gridSpan w:val="4"/>
            <w:tcBorders>
              <w:top w:val="nil"/>
              <w:bottom w:val="nil"/>
            </w:tcBorders>
          </w:tcPr>
          <w:p w:rsidR="004716E0" w:rsidRDefault="004716E0" w:rsidP="004716E0">
            <w:pPr>
              <w:pStyle w:val="TableParagraph"/>
              <w:tabs>
                <w:tab w:val="left" w:pos="3025"/>
              </w:tabs>
              <w:spacing w:line="256" w:lineRule="exact"/>
              <w:ind w:left="105" w:right="-29"/>
              <w:rPr>
                <w:i/>
                <w:sz w:val="24"/>
              </w:rPr>
            </w:pPr>
            <w:r>
              <w:rPr>
                <w:i/>
                <w:sz w:val="24"/>
              </w:rPr>
              <w:t>информационных</w:t>
            </w:r>
            <w:r>
              <w:rPr>
                <w:i/>
                <w:sz w:val="24"/>
              </w:rPr>
              <w:tab/>
            </w:r>
            <w:r>
              <w:rPr>
                <w:i/>
                <w:w w:val="95"/>
                <w:sz w:val="24"/>
              </w:rPr>
              <w:t>носителях,</w:t>
            </w:r>
          </w:p>
        </w:tc>
      </w:tr>
      <w:tr w:rsidR="004716E0" w:rsidTr="00CA1926">
        <w:trPr>
          <w:gridAfter w:val="2"/>
          <w:wAfter w:w="14" w:type="dxa"/>
          <w:trHeight w:val="276"/>
        </w:trPr>
        <w:tc>
          <w:tcPr>
            <w:tcW w:w="5662" w:type="dxa"/>
            <w:gridSpan w:val="7"/>
            <w:tcBorders>
              <w:top w:val="nil"/>
              <w:bottom w:val="nil"/>
            </w:tcBorders>
          </w:tcPr>
          <w:p w:rsidR="004716E0" w:rsidRPr="00337AE4" w:rsidRDefault="004716E0" w:rsidP="000C0F5B">
            <w:pPr>
              <w:pStyle w:val="TableParagraph"/>
              <w:numPr>
                <w:ilvl w:val="0"/>
                <w:numId w:val="642"/>
              </w:numPr>
              <w:tabs>
                <w:tab w:val="left" w:pos="278"/>
              </w:tabs>
              <w:spacing w:line="256" w:lineRule="exact"/>
              <w:ind w:hanging="143"/>
              <w:rPr>
                <w:sz w:val="24"/>
                <w:lang w:val="ru-RU"/>
              </w:rPr>
            </w:pPr>
            <w:r w:rsidRPr="00337AE4">
              <w:rPr>
                <w:sz w:val="24"/>
                <w:lang w:val="ru-RU"/>
              </w:rPr>
              <w:t>использовать приѐмы работы с учебной</w:t>
            </w:r>
            <w:r w:rsidRPr="00337AE4">
              <w:rPr>
                <w:spacing w:val="16"/>
                <w:sz w:val="24"/>
                <w:lang w:val="ru-RU"/>
              </w:rPr>
              <w:t xml:space="preserve"> </w:t>
            </w:r>
            <w:r w:rsidRPr="00337AE4">
              <w:rPr>
                <w:sz w:val="24"/>
                <w:lang w:val="ru-RU"/>
              </w:rPr>
              <w:t>книгой,</w:t>
            </w:r>
          </w:p>
        </w:tc>
        <w:tc>
          <w:tcPr>
            <w:tcW w:w="4118" w:type="dxa"/>
            <w:gridSpan w:val="4"/>
            <w:tcBorders>
              <w:top w:val="nil"/>
              <w:bottom w:val="nil"/>
            </w:tcBorders>
          </w:tcPr>
          <w:p w:rsidR="004716E0" w:rsidRDefault="004716E0" w:rsidP="004716E0">
            <w:pPr>
              <w:pStyle w:val="TableParagraph"/>
              <w:tabs>
                <w:tab w:val="left" w:pos="3081"/>
              </w:tabs>
              <w:spacing w:line="256" w:lineRule="exact"/>
              <w:ind w:left="105" w:right="-29"/>
              <w:rPr>
                <w:i/>
                <w:sz w:val="24"/>
              </w:rPr>
            </w:pPr>
            <w:r>
              <w:rPr>
                <w:i/>
                <w:sz w:val="24"/>
              </w:rPr>
              <w:t>официально-деловых</w:t>
            </w:r>
            <w:r>
              <w:rPr>
                <w:i/>
                <w:sz w:val="24"/>
              </w:rPr>
              <w:tab/>
              <w:t>текстов),</w:t>
            </w:r>
          </w:p>
        </w:tc>
      </w:tr>
      <w:tr w:rsidR="004716E0" w:rsidTr="00CA1926">
        <w:trPr>
          <w:gridAfter w:val="2"/>
          <w:wAfter w:w="14" w:type="dxa"/>
          <w:trHeight w:val="275"/>
        </w:trPr>
        <w:tc>
          <w:tcPr>
            <w:tcW w:w="5662" w:type="dxa"/>
            <w:gridSpan w:val="7"/>
            <w:tcBorders>
              <w:top w:val="nil"/>
              <w:bottom w:val="nil"/>
            </w:tcBorders>
          </w:tcPr>
          <w:p w:rsidR="004716E0" w:rsidRDefault="004716E0" w:rsidP="004716E0">
            <w:pPr>
              <w:pStyle w:val="TableParagraph"/>
              <w:tabs>
                <w:tab w:val="left" w:pos="1983"/>
                <w:tab w:val="left" w:pos="3667"/>
              </w:tabs>
              <w:spacing w:line="256" w:lineRule="exact"/>
              <w:ind w:left="134" w:right="-15"/>
              <w:rPr>
                <w:sz w:val="24"/>
              </w:rPr>
            </w:pPr>
            <w:r>
              <w:rPr>
                <w:sz w:val="24"/>
              </w:rPr>
              <w:t>справочниками</w:t>
            </w:r>
            <w:r>
              <w:rPr>
                <w:sz w:val="24"/>
              </w:rPr>
              <w:tab/>
              <w:t xml:space="preserve">и </w:t>
            </w:r>
            <w:r>
              <w:rPr>
                <w:spacing w:val="56"/>
                <w:sz w:val="24"/>
              </w:rPr>
              <w:t xml:space="preserve"> </w:t>
            </w:r>
            <w:r>
              <w:rPr>
                <w:sz w:val="24"/>
              </w:rPr>
              <w:t>другими</w:t>
            </w:r>
            <w:r>
              <w:rPr>
                <w:sz w:val="24"/>
              </w:rPr>
              <w:tab/>
            </w:r>
            <w:r>
              <w:rPr>
                <w:spacing w:val="-1"/>
                <w:sz w:val="24"/>
              </w:rPr>
              <w:t>информационными</w:t>
            </w:r>
          </w:p>
        </w:tc>
        <w:tc>
          <w:tcPr>
            <w:tcW w:w="4118" w:type="dxa"/>
            <w:gridSpan w:val="4"/>
            <w:tcBorders>
              <w:top w:val="nil"/>
              <w:bottom w:val="nil"/>
            </w:tcBorders>
          </w:tcPr>
          <w:p w:rsidR="004716E0" w:rsidRDefault="004716E0" w:rsidP="004716E0">
            <w:pPr>
              <w:pStyle w:val="TableParagraph"/>
              <w:tabs>
                <w:tab w:val="left" w:pos="1769"/>
                <w:tab w:val="left" w:pos="3490"/>
              </w:tabs>
              <w:spacing w:line="256" w:lineRule="exact"/>
              <w:ind w:left="105" w:right="-29"/>
              <w:rPr>
                <w:i/>
                <w:sz w:val="24"/>
              </w:rPr>
            </w:pPr>
            <w:r>
              <w:rPr>
                <w:i/>
                <w:sz w:val="24"/>
              </w:rPr>
              <w:t>высказывать</w:t>
            </w:r>
            <w:r>
              <w:rPr>
                <w:i/>
                <w:sz w:val="24"/>
              </w:rPr>
              <w:tab/>
              <w:t>собственную</w:t>
            </w:r>
            <w:r>
              <w:rPr>
                <w:i/>
                <w:sz w:val="24"/>
              </w:rPr>
              <w:tab/>
              <w:t>точку</w:t>
            </w:r>
          </w:p>
        </w:tc>
      </w:tr>
      <w:tr w:rsidR="004716E0" w:rsidTr="00CA1926">
        <w:trPr>
          <w:gridAfter w:val="2"/>
          <w:wAfter w:w="14" w:type="dxa"/>
          <w:trHeight w:val="276"/>
        </w:trPr>
        <w:tc>
          <w:tcPr>
            <w:tcW w:w="5662" w:type="dxa"/>
            <w:gridSpan w:val="7"/>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источниками, включая СМИ и ресурсы Интернета;</w:t>
            </w:r>
          </w:p>
        </w:tc>
        <w:tc>
          <w:tcPr>
            <w:tcW w:w="4118" w:type="dxa"/>
            <w:gridSpan w:val="4"/>
            <w:tcBorders>
              <w:top w:val="nil"/>
              <w:bottom w:val="nil"/>
            </w:tcBorders>
          </w:tcPr>
          <w:p w:rsidR="004716E0" w:rsidRDefault="004716E0" w:rsidP="004716E0">
            <w:pPr>
              <w:pStyle w:val="TableParagraph"/>
              <w:spacing w:line="256" w:lineRule="exact"/>
              <w:ind w:left="105"/>
              <w:rPr>
                <w:i/>
                <w:sz w:val="24"/>
              </w:rPr>
            </w:pPr>
            <w:r>
              <w:rPr>
                <w:i/>
                <w:sz w:val="24"/>
              </w:rPr>
              <w:t>зрения на решение проблемы.</w:t>
            </w:r>
          </w:p>
        </w:tc>
      </w:tr>
      <w:tr w:rsidR="004716E0" w:rsidRPr="00FA72C9" w:rsidTr="00CA1926">
        <w:trPr>
          <w:gridAfter w:val="2"/>
          <w:wAfter w:w="14" w:type="dxa"/>
          <w:trHeight w:val="276"/>
        </w:trPr>
        <w:tc>
          <w:tcPr>
            <w:tcW w:w="5662" w:type="dxa"/>
            <w:gridSpan w:val="7"/>
            <w:tcBorders>
              <w:top w:val="nil"/>
              <w:bottom w:val="nil"/>
            </w:tcBorders>
          </w:tcPr>
          <w:p w:rsidR="004716E0" w:rsidRPr="00337AE4" w:rsidRDefault="004716E0" w:rsidP="000C0F5B">
            <w:pPr>
              <w:pStyle w:val="TableParagraph"/>
              <w:numPr>
                <w:ilvl w:val="0"/>
                <w:numId w:val="641"/>
              </w:numPr>
              <w:tabs>
                <w:tab w:val="left" w:pos="278"/>
                <w:tab w:val="left" w:pos="1462"/>
                <w:tab w:val="left" w:pos="1862"/>
                <w:tab w:val="left" w:pos="4083"/>
                <w:tab w:val="left" w:pos="5419"/>
              </w:tabs>
              <w:spacing w:line="256" w:lineRule="exact"/>
              <w:ind w:right="-29" w:hanging="143"/>
              <w:rPr>
                <w:sz w:val="24"/>
                <w:lang w:val="ru-RU"/>
              </w:rPr>
            </w:pPr>
            <w:r w:rsidRPr="00337AE4">
              <w:rPr>
                <w:sz w:val="24"/>
                <w:lang w:val="ru-RU"/>
              </w:rPr>
              <w:t>отбирать</w:t>
            </w:r>
            <w:r w:rsidRPr="00337AE4">
              <w:rPr>
                <w:sz w:val="24"/>
                <w:lang w:val="ru-RU"/>
              </w:rPr>
              <w:tab/>
              <w:t>и</w:t>
            </w:r>
            <w:r w:rsidRPr="00337AE4">
              <w:rPr>
                <w:sz w:val="24"/>
                <w:lang w:val="ru-RU"/>
              </w:rPr>
              <w:tab/>
              <w:t>систематизировать</w:t>
            </w:r>
            <w:r w:rsidRPr="00337AE4">
              <w:rPr>
                <w:sz w:val="24"/>
                <w:lang w:val="ru-RU"/>
              </w:rPr>
              <w:tab/>
              <w:t>материал</w:t>
            </w:r>
            <w:r w:rsidRPr="00337AE4">
              <w:rPr>
                <w:sz w:val="24"/>
                <w:lang w:val="ru-RU"/>
              </w:rPr>
              <w:tab/>
              <w:t>на</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76"/>
        </w:trPr>
        <w:tc>
          <w:tcPr>
            <w:tcW w:w="5662" w:type="dxa"/>
            <w:gridSpan w:val="7"/>
            <w:tcBorders>
              <w:top w:val="nil"/>
              <w:bottom w:val="nil"/>
            </w:tcBorders>
          </w:tcPr>
          <w:p w:rsidR="004716E0" w:rsidRDefault="004716E0" w:rsidP="004716E0">
            <w:pPr>
              <w:pStyle w:val="TableParagraph"/>
              <w:spacing w:line="256" w:lineRule="exact"/>
              <w:ind w:left="134"/>
              <w:rPr>
                <w:sz w:val="24"/>
              </w:rPr>
            </w:pPr>
            <w:r>
              <w:rPr>
                <w:sz w:val="24"/>
              </w:rPr>
              <w:t>определѐнную тему, анализировать отобранную</w:t>
            </w:r>
          </w:p>
        </w:tc>
        <w:tc>
          <w:tcPr>
            <w:tcW w:w="4118" w:type="dxa"/>
            <w:gridSpan w:val="4"/>
            <w:tcBorders>
              <w:top w:val="nil"/>
              <w:bottom w:val="nil"/>
            </w:tcBorders>
          </w:tcPr>
          <w:p w:rsidR="004716E0" w:rsidRDefault="004716E0" w:rsidP="004716E0">
            <w:pPr>
              <w:pStyle w:val="TableParagraph"/>
              <w:rPr>
                <w:sz w:val="20"/>
              </w:rPr>
            </w:pPr>
          </w:p>
        </w:tc>
      </w:tr>
      <w:tr w:rsidR="004716E0" w:rsidRPr="00FA72C9" w:rsidTr="00CA1926">
        <w:trPr>
          <w:gridAfter w:val="2"/>
          <w:wAfter w:w="14" w:type="dxa"/>
          <w:trHeight w:val="278"/>
        </w:trPr>
        <w:tc>
          <w:tcPr>
            <w:tcW w:w="5662" w:type="dxa"/>
            <w:gridSpan w:val="7"/>
            <w:tcBorders>
              <w:top w:val="nil"/>
              <w:bottom w:val="nil"/>
            </w:tcBorders>
          </w:tcPr>
          <w:p w:rsidR="004716E0" w:rsidRPr="00337AE4" w:rsidRDefault="004716E0" w:rsidP="004716E0">
            <w:pPr>
              <w:pStyle w:val="TableParagraph"/>
              <w:spacing w:line="258" w:lineRule="exact"/>
              <w:ind w:left="134"/>
              <w:rPr>
                <w:sz w:val="24"/>
                <w:lang w:val="ru-RU"/>
              </w:rPr>
            </w:pPr>
            <w:r w:rsidRPr="00337AE4">
              <w:rPr>
                <w:sz w:val="24"/>
                <w:lang w:val="ru-RU"/>
              </w:rPr>
              <w:t>информацию и интерпретировать еѐ в соответствии</w:t>
            </w:r>
          </w:p>
        </w:tc>
        <w:tc>
          <w:tcPr>
            <w:tcW w:w="4118" w:type="dxa"/>
            <w:gridSpan w:val="4"/>
            <w:tcBorders>
              <w:top w:val="nil"/>
              <w:bottom w:val="nil"/>
            </w:tcBorders>
          </w:tcPr>
          <w:p w:rsidR="004716E0" w:rsidRPr="00337AE4" w:rsidRDefault="004716E0" w:rsidP="004716E0">
            <w:pPr>
              <w:pStyle w:val="TableParagraph"/>
              <w:rPr>
                <w:sz w:val="20"/>
                <w:lang w:val="ru-RU"/>
              </w:rPr>
            </w:pPr>
          </w:p>
        </w:tc>
      </w:tr>
      <w:tr w:rsidR="004716E0" w:rsidTr="00CA1926">
        <w:trPr>
          <w:gridAfter w:val="2"/>
          <w:wAfter w:w="14" w:type="dxa"/>
          <w:trHeight w:val="280"/>
        </w:trPr>
        <w:tc>
          <w:tcPr>
            <w:tcW w:w="5662" w:type="dxa"/>
            <w:gridSpan w:val="7"/>
            <w:tcBorders>
              <w:top w:val="nil"/>
            </w:tcBorders>
          </w:tcPr>
          <w:p w:rsidR="004716E0" w:rsidRDefault="004716E0" w:rsidP="004716E0">
            <w:pPr>
              <w:pStyle w:val="TableParagraph"/>
              <w:spacing w:line="261" w:lineRule="exact"/>
              <w:ind w:left="134"/>
              <w:rPr>
                <w:sz w:val="24"/>
              </w:rPr>
            </w:pPr>
            <w:r>
              <w:rPr>
                <w:sz w:val="24"/>
              </w:rPr>
              <w:t>с поставленной коммуникативной задачей.</w:t>
            </w:r>
          </w:p>
        </w:tc>
        <w:tc>
          <w:tcPr>
            <w:tcW w:w="4118" w:type="dxa"/>
            <w:gridSpan w:val="4"/>
            <w:tcBorders>
              <w:top w:val="nil"/>
            </w:tcBorders>
          </w:tcPr>
          <w:p w:rsidR="004716E0" w:rsidRDefault="004716E0" w:rsidP="004716E0">
            <w:pPr>
              <w:pStyle w:val="TableParagraph"/>
              <w:rPr>
                <w:sz w:val="20"/>
              </w:rPr>
            </w:pPr>
          </w:p>
        </w:tc>
      </w:tr>
      <w:tr w:rsidR="004716E0" w:rsidTr="00CA1926">
        <w:trPr>
          <w:gridAfter w:val="2"/>
          <w:wAfter w:w="14" w:type="dxa"/>
          <w:trHeight w:val="267"/>
        </w:trPr>
        <w:tc>
          <w:tcPr>
            <w:tcW w:w="9780" w:type="dxa"/>
            <w:gridSpan w:val="11"/>
          </w:tcPr>
          <w:p w:rsidR="004716E0" w:rsidRDefault="004716E0" w:rsidP="004716E0">
            <w:pPr>
              <w:pStyle w:val="TableParagraph"/>
              <w:spacing w:line="248" w:lineRule="exact"/>
              <w:ind w:left="4288" w:right="4337"/>
              <w:jc w:val="center"/>
              <w:rPr>
                <w:b/>
                <w:i/>
                <w:sz w:val="24"/>
              </w:rPr>
            </w:pPr>
            <w:r>
              <w:rPr>
                <w:b/>
                <w:i/>
                <w:sz w:val="24"/>
              </w:rPr>
              <w:t>Говорение</w:t>
            </w:r>
          </w:p>
        </w:tc>
      </w:tr>
      <w:tr w:rsidR="004716E0" w:rsidTr="00CA1926">
        <w:trPr>
          <w:gridAfter w:val="2"/>
          <w:wAfter w:w="14" w:type="dxa"/>
          <w:trHeight w:val="268"/>
        </w:trPr>
        <w:tc>
          <w:tcPr>
            <w:tcW w:w="5662" w:type="dxa"/>
            <w:gridSpan w:val="7"/>
          </w:tcPr>
          <w:p w:rsidR="004716E0" w:rsidRDefault="004716E0" w:rsidP="004716E0">
            <w:pPr>
              <w:pStyle w:val="TableParagraph"/>
              <w:spacing w:line="248" w:lineRule="exact"/>
              <w:ind w:left="1710"/>
              <w:rPr>
                <w:b/>
                <w:sz w:val="24"/>
              </w:rPr>
            </w:pPr>
            <w:r>
              <w:rPr>
                <w:b/>
                <w:sz w:val="24"/>
              </w:rPr>
              <w:t>Выпускник научится</w:t>
            </w:r>
          </w:p>
        </w:tc>
        <w:tc>
          <w:tcPr>
            <w:tcW w:w="4118" w:type="dxa"/>
            <w:gridSpan w:val="4"/>
          </w:tcPr>
          <w:p w:rsidR="004716E0" w:rsidRDefault="004716E0" w:rsidP="004716E0">
            <w:pPr>
              <w:pStyle w:val="TableParagraph"/>
              <w:spacing w:line="248" w:lineRule="exact"/>
              <w:ind w:left="220"/>
              <w:rPr>
                <w:b/>
                <w:sz w:val="24"/>
              </w:rPr>
            </w:pPr>
            <w:r>
              <w:rPr>
                <w:b/>
                <w:sz w:val="24"/>
              </w:rPr>
              <w:t>Выпускник получит возможность</w:t>
            </w:r>
          </w:p>
        </w:tc>
      </w:tr>
      <w:tr w:rsidR="004716E0" w:rsidTr="00CA1926">
        <w:trPr>
          <w:gridAfter w:val="2"/>
          <w:wAfter w:w="14" w:type="dxa"/>
          <w:trHeight w:val="268"/>
        </w:trPr>
        <w:tc>
          <w:tcPr>
            <w:tcW w:w="5662" w:type="dxa"/>
            <w:gridSpan w:val="7"/>
          </w:tcPr>
          <w:p w:rsidR="004716E0" w:rsidRDefault="004716E0" w:rsidP="004716E0">
            <w:pPr>
              <w:pStyle w:val="TableParagraph"/>
              <w:spacing w:line="248" w:lineRule="exact"/>
              <w:ind w:left="1710"/>
              <w:rPr>
                <w:b/>
                <w:sz w:val="24"/>
              </w:rPr>
            </w:pPr>
          </w:p>
        </w:tc>
        <w:tc>
          <w:tcPr>
            <w:tcW w:w="4118" w:type="dxa"/>
            <w:gridSpan w:val="4"/>
          </w:tcPr>
          <w:p w:rsidR="004716E0" w:rsidRDefault="004716E0" w:rsidP="004716E0">
            <w:pPr>
              <w:pStyle w:val="TableParagraph"/>
              <w:spacing w:line="248" w:lineRule="exact"/>
              <w:ind w:left="220"/>
              <w:rPr>
                <w:b/>
                <w:sz w:val="24"/>
              </w:rPr>
            </w:pPr>
          </w:p>
        </w:tc>
      </w:tr>
      <w:tr w:rsidR="00CA1926" w:rsidTr="00CA1926">
        <w:trPr>
          <w:gridBefore w:val="1"/>
          <w:gridAfter w:val="3"/>
          <w:wBefore w:w="11" w:type="dxa"/>
          <w:wAfter w:w="31" w:type="dxa"/>
          <w:trHeight w:val="280"/>
        </w:trPr>
        <w:tc>
          <w:tcPr>
            <w:tcW w:w="5651" w:type="dxa"/>
            <w:gridSpan w:val="6"/>
            <w:tcBorders>
              <w:left w:val="single" w:sz="4" w:space="0" w:color="000000"/>
            </w:tcBorders>
          </w:tcPr>
          <w:p w:rsidR="00CA1926" w:rsidRDefault="00CA1926" w:rsidP="00C2576B">
            <w:pPr>
              <w:pStyle w:val="TableParagraph"/>
              <w:rPr>
                <w:sz w:val="20"/>
              </w:rPr>
            </w:pPr>
          </w:p>
        </w:tc>
        <w:tc>
          <w:tcPr>
            <w:tcW w:w="4101" w:type="dxa"/>
            <w:gridSpan w:val="3"/>
            <w:tcBorders>
              <w:right w:val="single" w:sz="4" w:space="0" w:color="000000"/>
            </w:tcBorders>
          </w:tcPr>
          <w:p w:rsidR="00CA1926" w:rsidRDefault="00CA1926" w:rsidP="00C2576B">
            <w:pPr>
              <w:pStyle w:val="TableParagraph"/>
              <w:spacing w:line="261" w:lineRule="exact"/>
              <w:ind w:left="165" w:right="31"/>
              <w:jc w:val="center"/>
              <w:rPr>
                <w:b/>
                <w:sz w:val="24"/>
              </w:rPr>
            </w:pPr>
            <w:r>
              <w:rPr>
                <w:b/>
                <w:sz w:val="24"/>
              </w:rPr>
              <w:t>научиться</w:t>
            </w:r>
          </w:p>
        </w:tc>
      </w:tr>
      <w:tr w:rsidR="00CA1926" w:rsidTr="00CA1926">
        <w:trPr>
          <w:gridBefore w:val="1"/>
          <w:gridAfter w:val="3"/>
          <w:wBefore w:w="11" w:type="dxa"/>
          <w:wAfter w:w="31" w:type="dxa"/>
          <w:trHeight w:val="258"/>
        </w:trPr>
        <w:tc>
          <w:tcPr>
            <w:tcW w:w="5651" w:type="dxa"/>
            <w:gridSpan w:val="6"/>
            <w:tcBorders>
              <w:left w:val="single" w:sz="4" w:space="0" w:color="000000"/>
              <w:bottom w:val="nil"/>
            </w:tcBorders>
          </w:tcPr>
          <w:p w:rsidR="00CA1926" w:rsidRPr="00337AE4" w:rsidRDefault="00CA1926" w:rsidP="000C0F5B">
            <w:pPr>
              <w:pStyle w:val="TableParagraph"/>
              <w:numPr>
                <w:ilvl w:val="0"/>
                <w:numId w:val="640"/>
              </w:numPr>
              <w:tabs>
                <w:tab w:val="left" w:pos="251"/>
              </w:tabs>
              <w:spacing w:line="239" w:lineRule="exact"/>
              <w:rPr>
                <w:sz w:val="24"/>
                <w:lang w:val="ru-RU"/>
              </w:rPr>
            </w:pPr>
            <w:r w:rsidRPr="00337AE4">
              <w:rPr>
                <w:sz w:val="24"/>
                <w:lang w:val="ru-RU"/>
              </w:rPr>
              <w:t>создавать устные монологические и</w:t>
            </w:r>
            <w:r w:rsidRPr="00337AE4">
              <w:rPr>
                <w:spacing w:val="-8"/>
                <w:sz w:val="24"/>
                <w:lang w:val="ru-RU"/>
              </w:rPr>
              <w:t xml:space="preserve"> </w:t>
            </w:r>
            <w:r w:rsidRPr="00337AE4">
              <w:rPr>
                <w:sz w:val="24"/>
                <w:lang w:val="ru-RU"/>
              </w:rPr>
              <w:t>диалогические</w:t>
            </w:r>
          </w:p>
        </w:tc>
        <w:tc>
          <w:tcPr>
            <w:tcW w:w="4101" w:type="dxa"/>
            <w:gridSpan w:val="3"/>
            <w:tcBorders>
              <w:bottom w:val="nil"/>
              <w:right w:val="single" w:sz="4" w:space="0" w:color="000000"/>
            </w:tcBorders>
          </w:tcPr>
          <w:p w:rsidR="00CA1926" w:rsidRDefault="00CA1926" w:rsidP="000C0F5B">
            <w:pPr>
              <w:pStyle w:val="TableParagraph"/>
              <w:numPr>
                <w:ilvl w:val="0"/>
                <w:numId w:val="639"/>
              </w:numPr>
              <w:tabs>
                <w:tab w:val="left" w:pos="242"/>
                <w:tab w:val="left" w:pos="2482"/>
              </w:tabs>
              <w:spacing w:line="239" w:lineRule="exact"/>
              <w:ind w:right="-15"/>
              <w:rPr>
                <w:i/>
                <w:sz w:val="24"/>
              </w:rPr>
            </w:pPr>
            <w:r>
              <w:rPr>
                <w:i/>
                <w:sz w:val="24"/>
              </w:rPr>
              <w:t xml:space="preserve">создавать </w:t>
            </w:r>
            <w:r>
              <w:rPr>
                <w:i/>
                <w:spacing w:val="54"/>
                <w:sz w:val="24"/>
              </w:rPr>
              <w:t xml:space="preserve"> </w:t>
            </w:r>
            <w:r>
              <w:rPr>
                <w:i/>
                <w:sz w:val="24"/>
              </w:rPr>
              <w:t>устные</w:t>
            </w:r>
            <w:r>
              <w:rPr>
                <w:i/>
                <w:sz w:val="24"/>
              </w:rPr>
              <w:tab/>
              <w:t>монологические</w:t>
            </w:r>
          </w:p>
        </w:tc>
      </w:tr>
      <w:tr w:rsidR="00CA1926" w:rsidTr="00CA1926">
        <w:trPr>
          <w:gridBefore w:val="1"/>
          <w:gridAfter w:val="3"/>
          <w:wBefore w:w="11" w:type="dxa"/>
          <w:wAfter w:w="31" w:type="dxa"/>
          <w:trHeight w:val="273"/>
        </w:trPr>
        <w:tc>
          <w:tcPr>
            <w:tcW w:w="5651" w:type="dxa"/>
            <w:gridSpan w:val="6"/>
            <w:tcBorders>
              <w:top w:val="nil"/>
              <w:left w:val="single" w:sz="4" w:space="0" w:color="000000"/>
              <w:bottom w:val="nil"/>
            </w:tcBorders>
          </w:tcPr>
          <w:p w:rsidR="00CA1926" w:rsidRPr="00337AE4" w:rsidRDefault="00CA1926" w:rsidP="00C2576B">
            <w:pPr>
              <w:pStyle w:val="TableParagraph"/>
              <w:spacing w:line="254" w:lineRule="exact"/>
              <w:ind w:left="106"/>
              <w:rPr>
                <w:sz w:val="24"/>
                <w:lang w:val="ru-RU"/>
              </w:rPr>
            </w:pPr>
            <w:r w:rsidRPr="00337AE4">
              <w:rPr>
                <w:sz w:val="24"/>
                <w:lang w:val="ru-RU"/>
              </w:rPr>
              <w:t>высказывания (в том числе оценочного характера)</w:t>
            </w:r>
          </w:p>
        </w:tc>
        <w:tc>
          <w:tcPr>
            <w:tcW w:w="4101" w:type="dxa"/>
            <w:gridSpan w:val="3"/>
            <w:tcBorders>
              <w:top w:val="nil"/>
              <w:bottom w:val="nil"/>
              <w:right w:val="single" w:sz="4" w:space="0" w:color="000000"/>
            </w:tcBorders>
          </w:tcPr>
          <w:p w:rsidR="00CA1926" w:rsidRDefault="00CA1926" w:rsidP="00C2576B">
            <w:pPr>
              <w:pStyle w:val="TableParagraph"/>
              <w:tabs>
                <w:tab w:val="left" w:pos="753"/>
                <w:tab w:val="left" w:pos="2662"/>
              </w:tabs>
              <w:spacing w:line="254" w:lineRule="exact"/>
              <w:ind w:left="97" w:right="-29"/>
              <w:rPr>
                <w:i/>
                <w:sz w:val="24"/>
              </w:rPr>
            </w:pPr>
            <w:r>
              <w:rPr>
                <w:i/>
                <w:sz w:val="24"/>
              </w:rPr>
              <w:t>и</w:t>
            </w:r>
            <w:r>
              <w:rPr>
                <w:i/>
                <w:sz w:val="24"/>
              </w:rPr>
              <w:tab/>
              <w:t>диалогические</w:t>
            </w:r>
            <w:r>
              <w:rPr>
                <w:i/>
                <w:sz w:val="24"/>
              </w:rPr>
              <w:tab/>
              <w:t>высказывания</w:t>
            </w:r>
          </w:p>
        </w:tc>
      </w:tr>
      <w:tr w:rsidR="00CA1926" w:rsidRPr="00FA72C9"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на актуальные социально-культурные, нравственно-</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left="97"/>
              <w:rPr>
                <w:i/>
                <w:sz w:val="24"/>
                <w:lang w:val="ru-RU"/>
              </w:rPr>
            </w:pPr>
            <w:r w:rsidRPr="00337AE4">
              <w:rPr>
                <w:i/>
                <w:sz w:val="24"/>
                <w:lang w:val="ru-RU"/>
              </w:rPr>
              <w:t>различных типов и жанров в учебно-</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этические, бытовые, учебные темы (в том числе</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научной (на материале</w:t>
            </w:r>
            <w:r>
              <w:rPr>
                <w:i/>
                <w:spacing w:val="55"/>
                <w:sz w:val="24"/>
              </w:rPr>
              <w:t xml:space="preserve"> </w:t>
            </w:r>
            <w:r>
              <w:rPr>
                <w:i/>
                <w:sz w:val="24"/>
              </w:rPr>
              <w:t>изучаемых</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лингвистические, а также темы, связанные</w:t>
            </w:r>
            <w:r w:rsidRPr="00337AE4">
              <w:rPr>
                <w:spacing w:val="51"/>
                <w:sz w:val="24"/>
                <w:lang w:val="ru-RU"/>
              </w:rPr>
              <w:t xml:space="preserve"> </w:t>
            </w:r>
            <w:r w:rsidRPr="00337AE4">
              <w:rPr>
                <w:sz w:val="24"/>
                <w:lang w:val="ru-RU"/>
              </w:rPr>
              <w:t>с</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учебныхдисциплин),социально-</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tabs>
                <w:tab w:val="left" w:pos="1927"/>
                <w:tab w:val="left" w:pos="3087"/>
                <w:tab w:val="left" w:pos="4760"/>
              </w:tabs>
              <w:spacing w:line="256" w:lineRule="exact"/>
              <w:ind w:left="106" w:right="-15"/>
              <w:rPr>
                <w:sz w:val="24"/>
              </w:rPr>
            </w:pPr>
            <w:r>
              <w:rPr>
                <w:sz w:val="24"/>
              </w:rPr>
              <w:t>содержанием</w:t>
            </w:r>
            <w:r>
              <w:rPr>
                <w:sz w:val="24"/>
              </w:rPr>
              <w:tab/>
              <w:t>других</w:t>
            </w:r>
            <w:r>
              <w:rPr>
                <w:sz w:val="24"/>
              </w:rPr>
              <w:tab/>
            </w:r>
            <w:r>
              <w:rPr>
                <w:spacing w:val="2"/>
                <w:sz w:val="24"/>
              </w:rPr>
              <w:t>изучаемых</w:t>
            </w:r>
            <w:r>
              <w:rPr>
                <w:spacing w:val="2"/>
                <w:sz w:val="24"/>
              </w:rPr>
              <w:tab/>
            </w:r>
            <w:r>
              <w:rPr>
                <w:sz w:val="24"/>
              </w:rPr>
              <w:t>учебных</w:t>
            </w:r>
          </w:p>
        </w:tc>
        <w:tc>
          <w:tcPr>
            <w:tcW w:w="4101" w:type="dxa"/>
            <w:gridSpan w:val="3"/>
            <w:tcBorders>
              <w:top w:val="nil"/>
              <w:bottom w:val="nil"/>
              <w:right w:val="single" w:sz="4" w:space="0" w:color="000000"/>
            </w:tcBorders>
          </w:tcPr>
          <w:p w:rsidR="00CA1926" w:rsidRDefault="00CA1926" w:rsidP="00C2576B">
            <w:pPr>
              <w:pStyle w:val="TableParagraph"/>
              <w:tabs>
                <w:tab w:val="left" w:pos="1637"/>
                <w:tab w:val="left" w:pos="3370"/>
              </w:tabs>
              <w:spacing w:line="256" w:lineRule="exact"/>
              <w:ind w:left="97" w:right="-29"/>
              <w:rPr>
                <w:i/>
                <w:sz w:val="24"/>
              </w:rPr>
            </w:pPr>
            <w:r>
              <w:rPr>
                <w:i/>
                <w:sz w:val="24"/>
              </w:rPr>
              <w:t>культурной</w:t>
            </w:r>
            <w:r>
              <w:rPr>
                <w:i/>
                <w:sz w:val="24"/>
              </w:rPr>
              <w:tab/>
              <w:t>иделовой</w:t>
            </w:r>
            <w:r>
              <w:rPr>
                <w:i/>
                <w:sz w:val="24"/>
              </w:rPr>
              <w:tab/>
              <w:t>сферах</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tabs>
                <w:tab w:val="left" w:pos="2107"/>
                <w:tab w:val="left" w:pos="3775"/>
              </w:tabs>
              <w:spacing w:line="256" w:lineRule="exact"/>
              <w:ind w:left="106" w:right="-15"/>
              <w:rPr>
                <w:sz w:val="24"/>
              </w:rPr>
            </w:pPr>
            <w:r>
              <w:rPr>
                <w:sz w:val="24"/>
              </w:rPr>
              <w:t>предметов)</w:t>
            </w:r>
            <w:r>
              <w:rPr>
                <w:sz w:val="24"/>
              </w:rPr>
              <w:tab/>
              <w:t>разной</w:t>
            </w:r>
            <w:r>
              <w:rPr>
                <w:sz w:val="24"/>
              </w:rPr>
              <w:tab/>
              <w:t>коммуникативной</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общения;</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направленности в соответствии с целями и</w:t>
            </w:r>
          </w:p>
        </w:tc>
        <w:tc>
          <w:tcPr>
            <w:tcW w:w="4101" w:type="dxa"/>
            <w:gridSpan w:val="3"/>
            <w:tcBorders>
              <w:top w:val="nil"/>
              <w:bottom w:val="nil"/>
              <w:right w:val="single" w:sz="4" w:space="0" w:color="000000"/>
            </w:tcBorders>
          </w:tcPr>
          <w:p w:rsidR="00CA1926" w:rsidRDefault="00CA1926" w:rsidP="000C0F5B">
            <w:pPr>
              <w:pStyle w:val="TableParagraph"/>
              <w:numPr>
                <w:ilvl w:val="0"/>
                <w:numId w:val="638"/>
              </w:numPr>
              <w:tabs>
                <w:tab w:val="left" w:pos="238"/>
                <w:tab w:val="left" w:pos="1681"/>
                <w:tab w:val="left" w:pos="2582"/>
              </w:tabs>
              <w:spacing w:line="256" w:lineRule="exact"/>
              <w:ind w:right="-15"/>
              <w:rPr>
                <w:i/>
                <w:sz w:val="24"/>
              </w:rPr>
            </w:pPr>
            <w:r>
              <w:rPr>
                <w:i/>
                <w:spacing w:val="2"/>
                <w:sz w:val="24"/>
              </w:rPr>
              <w:t>выступать</w:t>
            </w:r>
            <w:r>
              <w:rPr>
                <w:i/>
                <w:spacing w:val="2"/>
                <w:sz w:val="24"/>
              </w:rPr>
              <w:tab/>
            </w:r>
            <w:r>
              <w:rPr>
                <w:i/>
                <w:sz w:val="24"/>
              </w:rPr>
              <w:t>перед</w:t>
            </w:r>
            <w:r>
              <w:rPr>
                <w:i/>
                <w:sz w:val="24"/>
              </w:rPr>
              <w:tab/>
              <w:t>аудиторией</w:t>
            </w:r>
            <w:r>
              <w:rPr>
                <w:i/>
                <w:spacing w:val="58"/>
                <w:sz w:val="24"/>
              </w:rPr>
              <w:t xml:space="preserve"> </w:t>
            </w:r>
            <w:r>
              <w:rPr>
                <w:i/>
                <w:sz w:val="24"/>
              </w:rPr>
              <w:t>с</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ситуацией общения (сообщение, небольшой доклад в</w:t>
            </w:r>
          </w:p>
        </w:tc>
        <w:tc>
          <w:tcPr>
            <w:tcW w:w="4101" w:type="dxa"/>
            <w:gridSpan w:val="3"/>
            <w:tcBorders>
              <w:top w:val="nil"/>
              <w:bottom w:val="nil"/>
              <w:right w:val="single" w:sz="4" w:space="0" w:color="000000"/>
            </w:tcBorders>
          </w:tcPr>
          <w:p w:rsidR="00CA1926" w:rsidRDefault="00CA1926" w:rsidP="00C2576B">
            <w:pPr>
              <w:pStyle w:val="TableParagraph"/>
              <w:tabs>
                <w:tab w:val="left" w:pos="1617"/>
                <w:tab w:val="left" w:pos="2998"/>
              </w:tabs>
              <w:spacing w:line="256" w:lineRule="exact"/>
              <w:ind w:left="97" w:right="-15"/>
              <w:rPr>
                <w:i/>
                <w:sz w:val="24"/>
              </w:rPr>
            </w:pPr>
            <w:r>
              <w:rPr>
                <w:i/>
                <w:sz w:val="24"/>
              </w:rPr>
              <w:t>докладом;</w:t>
            </w:r>
            <w:r>
              <w:rPr>
                <w:i/>
                <w:sz w:val="24"/>
              </w:rPr>
              <w:tab/>
            </w:r>
            <w:r>
              <w:rPr>
                <w:i/>
                <w:spacing w:val="2"/>
                <w:sz w:val="24"/>
              </w:rPr>
              <w:t>публично</w:t>
            </w:r>
            <w:r>
              <w:rPr>
                <w:i/>
                <w:spacing w:val="2"/>
                <w:sz w:val="24"/>
              </w:rPr>
              <w:tab/>
            </w:r>
            <w:r>
              <w:rPr>
                <w:i/>
                <w:sz w:val="24"/>
              </w:rPr>
              <w:t>защищать</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ситуации</w:t>
            </w:r>
            <w:r w:rsidRPr="00337AE4">
              <w:rPr>
                <w:spacing w:val="-42"/>
                <w:sz w:val="24"/>
                <w:lang w:val="ru-RU"/>
              </w:rPr>
              <w:t xml:space="preserve"> </w:t>
            </w:r>
            <w:r w:rsidRPr="00337AE4">
              <w:rPr>
                <w:sz w:val="24"/>
                <w:lang w:val="ru-RU"/>
              </w:rPr>
              <w:t>учебно-научного</w:t>
            </w:r>
            <w:r w:rsidRPr="00337AE4">
              <w:rPr>
                <w:spacing w:val="-41"/>
                <w:sz w:val="24"/>
                <w:lang w:val="ru-RU"/>
              </w:rPr>
              <w:t xml:space="preserve"> </w:t>
            </w:r>
            <w:r w:rsidRPr="00337AE4">
              <w:rPr>
                <w:sz w:val="24"/>
                <w:lang w:val="ru-RU"/>
              </w:rPr>
              <w:t>общения,</w:t>
            </w:r>
            <w:r w:rsidRPr="00337AE4">
              <w:rPr>
                <w:spacing w:val="-41"/>
                <w:sz w:val="24"/>
                <w:lang w:val="ru-RU"/>
              </w:rPr>
              <w:t xml:space="preserve"> </w:t>
            </w:r>
            <w:r w:rsidRPr="00337AE4">
              <w:rPr>
                <w:sz w:val="24"/>
                <w:lang w:val="ru-RU"/>
              </w:rPr>
              <w:t>бытовой</w:t>
            </w:r>
            <w:r w:rsidRPr="00337AE4">
              <w:rPr>
                <w:spacing w:val="-40"/>
                <w:sz w:val="24"/>
                <w:lang w:val="ru-RU"/>
              </w:rPr>
              <w:t xml:space="preserve"> </w:t>
            </w:r>
            <w:r w:rsidRPr="00337AE4">
              <w:rPr>
                <w:sz w:val="24"/>
                <w:lang w:val="ru-RU"/>
              </w:rPr>
              <w:t>рассказ</w:t>
            </w:r>
            <w:r w:rsidRPr="00337AE4">
              <w:rPr>
                <w:spacing w:val="-42"/>
                <w:sz w:val="24"/>
                <w:lang w:val="ru-RU"/>
              </w:rPr>
              <w:t xml:space="preserve"> </w:t>
            </w:r>
            <w:r w:rsidRPr="00337AE4">
              <w:rPr>
                <w:sz w:val="24"/>
                <w:lang w:val="ru-RU"/>
              </w:rPr>
              <w:t>о</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проект, реферат;</w:t>
            </w:r>
          </w:p>
        </w:tc>
      </w:tr>
      <w:tr w:rsidR="00CA1926" w:rsidRPr="00FA72C9"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событии, история, участие в беседе, споре);</w:t>
            </w:r>
          </w:p>
        </w:tc>
        <w:tc>
          <w:tcPr>
            <w:tcW w:w="4101" w:type="dxa"/>
            <w:gridSpan w:val="3"/>
            <w:tcBorders>
              <w:top w:val="nil"/>
              <w:bottom w:val="nil"/>
              <w:right w:val="single" w:sz="4" w:space="0" w:color="000000"/>
            </w:tcBorders>
          </w:tcPr>
          <w:p w:rsidR="00CA1926" w:rsidRPr="00337AE4" w:rsidRDefault="00CA1926" w:rsidP="000C0F5B">
            <w:pPr>
              <w:pStyle w:val="TableParagraph"/>
              <w:numPr>
                <w:ilvl w:val="0"/>
                <w:numId w:val="637"/>
              </w:numPr>
              <w:tabs>
                <w:tab w:val="left" w:pos="234"/>
              </w:tabs>
              <w:spacing w:line="256" w:lineRule="exact"/>
              <w:rPr>
                <w:i/>
                <w:sz w:val="24"/>
                <w:lang w:val="ru-RU"/>
              </w:rPr>
            </w:pPr>
            <w:r w:rsidRPr="00337AE4">
              <w:rPr>
                <w:i/>
                <w:sz w:val="24"/>
                <w:lang w:val="ru-RU"/>
              </w:rPr>
              <w:t>участвовать в дискуссии на</w:t>
            </w:r>
            <w:r w:rsidRPr="00337AE4">
              <w:rPr>
                <w:i/>
                <w:spacing w:val="22"/>
                <w:sz w:val="24"/>
                <w:lang w:val="ru-RU"/>
              </w:rPr>
              <w:t xml:space="preserve"> </w:t>
            </w:r>
            <w:r w:rsidRPr="00337AE4">
              <w:rPr>
                <w:i/>
                <w:sz w:val="24"/>
                <w:lang w:val="ru-RU"/>
              </w:rPr>
              <w:t>учебно-</w:t>
            </w:r>
          </w:p>
        </w:tc>
      </w:tr>
      <w:tr w:rsidR="00CA1926" w:rsidRPr="00FA72C9"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0C0F5B">
            <w:pPr>
              <w:pStyle w:val="TableParagraph"/>
              <w:numPr>
                <w:ilvl w:val="0"/>
                <w:numId w:val="636"/>
              </w:numPr>
              <w:tabs>
                <w:tab w:val="left" w:pos="251"/>
                <w:tab w:val="left" w:pos="2095"/>
              </w:tabs>
              <w:spacing w:line="256" w:lineRule="exact"/>
              <w:ind w:right="-15"/>
              <w:rPr>
                <w:sz w:val="24"/>
                <w:lang w:val="ru-RU"/>
              </w:rPr>
            </w:pPr>
            <w:r w:rsidRPr="00337AE4">
              <w:rPr>
                <w:sz w:val="24"/>
                <w:lang w:val="ru-RU"/>
              </w:rPr>
              <w:t>обсуждать</w:t>
            </w:r>
            <w:r w:rsidRPr="00337AE4">
              <w:rPr>
                <w:spacing w:val="56"/>
                <w:sz w:val="24"/>
                <w:lang w:val="ru-RU"/>
              </w:rPr>
              <w:t xml:space="preserve"> </w:t>
            </w:r>
            <w:r w:rsidRPr="00337AE4">
              <w:rPr>
                <w:sz w:val="24"/>
                <w:lang w:val="ru-RU"/>
              </w:rPr>
              <w:t>и</w:t>
            </w:r>
            <w:r w:rsidRPr="00337AE4">
              <w:rPr>
                <w:sz w:val="24"/>
                <w:lang w:val="ru-RU"/>
              </w:rPr>
              <w:tab/>
              <w:t>чѐтко формулировать цели,</w:t>
            </w:r>
            <w:r w:rsidRPr="00337AE4">
              <w:rPr>
                <w:spacing w:val="9"/>
                <w:sz w:val="24"/>
                <w:lang w:val="ru-RU"/>
              </w:rPr>
              <w:t xml:space="preserve"> </w:t>
            </w:r>
            <w:r w:rsidRPr="00337AE4">
              <w:rPr>
                <w:spacing w:val="-5"/>
                <w:sz w:val="24"/>
                <w:lang w:val="ru-RU"/>
              </w:rPr>
              <w:t>план</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left="97"/>
              <w:rPr>
                <w:i/>
                <w:sz w:val="24"/>
                <w:lang w:val="ru-RU"/>
              </w:rPr>
            </w:pPr>
            <w:r w:rsidRPr="00337AE4">
              <w:rPr>
                <w:i/>
                <w:w w:val="95"/>
                <w:sz w:val="24"/>
                <w:lang w:val="ru-RU"/>
              </w:rPr>
              <w:t>научные темы, соблюдая нормы учебно-</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совместной групповой учебной деятельности,</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научного общения;</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распределение частей работы;</w:t>
            </w:r>
          </w:p>
        </w:tc>
        <w:tc>
          <w:tcPr>
            <w:tcW w:w="4101" w:type="dxa"/>
            <w:gridSpan w:val="3"/>
            <w:tcBorders>
              <w:top w:val="nil"/>
              <w:bottom w:val="nil"/>
              <w:right w:val="single" w:sz="4" w:space="0" w:color="000000"/>
            </w:tcBorders>
          </w:tcPr>
          <w:p w:rsidR="00CA1926" w:rsidRDefault="00CA1926" w:rsidP="000C0F5B">
            <w:pPr>
              <w:pStyle w:val="TableParagraph"/>
              <w:numPr>
                <w:ilvl w:val="0"/>
                <w:numId w:val="635"/>
              </w:numPr>
              <w:tabs>
                <w:tab w:val="left" w:pos="242"/>
                <w:tab w:val="left" w:pos="2278"/>
                <w:tab w:val="left" w:pos="3006"/>
              </w:tabs>
              <w:spacing w:line="256" w:lineRule="exact"/>
              <w:ind w:right="-15"/>
              <w:rPr>
                <w:i/>
                <w:sz w:val="24"/>
              </w:rPr>
            </w:pPr>
            <w:r>
              <w:rPr>
                <w:i/>
                <w:sz w:val="24"/>
              </w:rPr>
              <w:t>анализировать</w:t>
            </w:r>
            <w:r>
              <w:rPr>
                <w:i/>
                <w:sz w:val="24"/>
              </w:rPr>
              <w:tab/>
              <w:t>и</w:t>
            </w:r>
            <w:r>
              <w:rPr>
                <w:i/>
                <w:sz w:val="24"/>
              </w:rPr>
              <w:tab/>
              <w:t>оценивать</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0C0F5B">
            <w:pPr>
              <w:pStyle w:val="TableParagraph"/>
              <w:numPr>
                <w:ilvl w:val="0"/>
                <w:numId w:val="634"/>
              </w:numPr>
              <w:tabs>
                <w:tab w:val="left" w:pos="251"/>
                <w:tab w:val="left" w:pos="1826"/>
                <w:tab w:val="left" w:pos="2607"/>
                <w:tab w:val="left" w:pos="4391"/>
              </w:tabs>
              <w:spacing w:line="256" w:lineRule="exact"/>
              <w:ind w:right="-15"/>
              <w:rPr>
                <w:sz w:val="24"/>
              </w:rPr>
            </w:pPr>
            <w:r>
              <w:rPr>
                <w:sz w:val="24"/>
              </w:rPr>
              <w:t>извлекать</w:t>
            </w:r>
            <w:r>
              <w:rPr>
                <w:sz w:val="24"/>
              </w:rPr>
              <w:tab/>
              <w:t>из</w:t>
            </w:r>
            <w:r>
              <w:rPr>
                <w:sz w:val="24"/>
              </w:rPr>
              <w:tab/>
              <w:t>различных</w:t>
            </w:r>
            <w:r>
              <w:rPr>
                <w:sz w:val="24"/>
              </w:rPr>
              <w:tab/>
              <w:t>источников,</w:t>
            </w:r>
          </w:p>
        </w:tc>
        <w:tc>
          <w:tcPr>
            <w:tcW w:w="4101" w:type="dxa"/>
            <w:gridSpan w:val="3"/>
            <w:tcBorders>
              <w:top w:val="nil"/>
              <w:bottom w:val="nil"/>
              <w:right w:val="single" w:sz="4" w:space="0" w:color="000000"/>
            </w:tcBorders>
          </w:tcPr>
          <w:p w:rsidR="00CA1926" w:rsidRDefault="00CA1926" w:rsidP="00C2576B">
            <w:pPr>
              <w:pStyle w:val="TableParagraph"/>
              <w:tabs>
                <w:tab w:val="left" w:pos="2958"/>
                <w:tab w:val="left" w:pos="3458"/>
              </w:tabs>
              <w:spacing w:line="256" w:lineRule="exact"/>
              <w:ind w:left="97" w:right="-15"/>
              <w:rPr>
                <w:i/>
                <w:sz w:val="24"/>
              </w:rPr>
            </w:pPr>
            <w:r>
              <w:rPr>
                <w:i/>
                <w:sz w:val="24"/>
              </w:rPr>
              <w:t xml:space="preserve">речевые </w:t>
            </w:r>
            <w:r>
              <w:rPr>
                <w:i/>
                <w:spacing w:val="57"/>
                <w:sz w:val="24"/>
              </w:rPr>
              <w:t xml:space="preserve"> </w:t>
            </w:r>
            <w:r>
              <w:rPr>
                <w:i/>
                <w:sz w:val="24"/>
              </w:rPr>
              <w:t>высказывания</w:t>
            </w:r>
            <w:r>
              <w:rPr>
                <w:i/>
                <w:sz w:val="24"/>
              </w:rPr>
              <w:tab/>
              <w:t>с</w:t>
            </w:r>
            <w:r>
              <w:rPr>
                <w:i/>
                <w:sz w:val="24"/>
              </w:rPr>
              <w:tab/>
              <w:t>точки</w:t>
            </w:r>
          </w:p>
        </w:tc>
      </w:tr>
      <w:tr w:rsidR="00CA1926" w:rsidRPr="00FA72C9"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систематизировать и анализировать материал на</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left="97"/>
              <w:rPr>
                <w:i/>
                <w:sz w:val="24"/>
                <w:lang w:val="ru-RU"/>
              </w:rPr>
            </w:pPr>
            <w:r w:rsidRPr="00337AE4">
              <w:rPr>
                <w:i/>
                <w:sz w:val="24"/>
                <w:lang w:val="ru-RU"/>
              </w:rPr>
              <w:t>зрения их успешности в достижении</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определѐнную тему и передавать его в устной</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прогнозируемого результата.</w:t>
            </w:r>
          </w:p>
        </w:tc>
      </w:tr>
      <w:tr w:rsidR="00CA1926" w:rsidRPr="00FA72C9"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форме с учѐтом заданных условий общения;</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RPr="00FA72C9"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0C0F5B">
            <w:pPr>
              <w:pStyle w:val="TableParagraph"/>
              <w:numPr>
                <w:ilvl w:val="0"/>
                <w:numId w:val="633"/>
              </w:numPr>
              <w:tabs>
                <w:tab w:val="left" w:pos="251"/>
              </w:tabs>
              <w:spacing w:line="256" w:lineRule="exact"/>
              <w:rPr>
                <w:sz w:val="24"/>
                <w:lang w:val="ru-RU"/>
              </w:rPr>
            </w:pPr>
            <w:r w:rsidRPr="00337AE4">
              <w:rPr>
                <w:sz w:val="24"/>
                <w:lang w:val="ru-RU"/>
              </w:rPr>
              <w:t>соблюдать в практике устного речевого</w:t>
            </w:r>
            <w:r w:rsidRPr="00337AE4">
              <w:rPr>
                <w:spacing w:val="-8"/>
                <w:sz w:val="24"/>
                <w:lang w:val="ru-RU"/>
              </w:rPr>
              <w:t xml:space="preserve"> </w:t>
            </w:r>
            <w:r w:rsidRPr="00337AE4">
              <w:rPr>
                <w:sz w:val="24"/>
                <w:lang w:val="ru-RU"/>
              </w:rPr>
              <w:t>общения</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tabs>
                <w:tab w:val="left" w:pos="1846"/>
                <w:tab w:val="left" w:pos="4343"/>
              </w:tabs>
              <w:spacing w:line="256" w:lineRule="exact"/>
              <w:ind w:left="106" w:right="-15"/>
              <w:rPr>
                <w:sz w:val="24"/>
              </w:rPr>
            </w:pPr>
            <w:r>
              <w:rPr>
                <w:sz w:val="24"/>
              </w:rPr>
              <w:t>основные</w:t>
            </w:r>
            <w:r>
              <w:rPr>
                <w:sz w:val="24"/>
              </w:rPr>
              <w:tab/>
              <w:t>орфоэпические,</w:t>
            </w:r>
            <w:r>
              <w:rPr>
                <w:sz w:val="24"/>
              </w:rPr>
              <w:tab/>
            </w:r>
            <w:r>
              <w:rPr>
                <w:w w:val="95"/>
                <w:sz w:val="24"/>
              </w:rPr>
              <w:t>лексические,</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tabs>
                <w:tab w:val="left" w:pos="2007"/>
                <w:tab w:val="left" w:pos="3131"/>
              </w:tabs>
              <w:spacing w:line="256" w:lineRule="exact"/>
              <w:ind w:left="106" w:right="-15"/>
              <w:rPr>
                <w:sz w:val="24"/>
              </w:rPr>
            </w:pPr>
            <w:r>
              <w:rPr>
                <w:sz w:val="24"/>
              </w:rPr>
              <w:t>грамматические</w:t>
            </w:r>
            <w:r>
              <w:rPr>
                <w:sz w:val="24"/>
              </w:rPr>
              <w:tab/>
              <w:t>нормы</w:t>
            </w:r>
            <w:r>
              <w:rPr>
                <w:sz w:val="24"/>
              </w:rPr>
              <w:tab/>
              <w:t>современного</w:t>
            </w:r>
            <w:r>
              <w:rPr>
                <w:spacing w:val="54"/>
                <w:sz w:val="24"/>
              </w:rPr>
              <w:t xml:space="preserve"> </w:t>
            </w:r>
            <w:r>
              <w:rPr>
                <w:sz w:val="24"/>
              </w:rPr>
              <w:t>русского</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литературного языка; стилистически корректно</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RPr="00FA72C9" w:rsidTr="00CA1926">
        <w:trPr>
          <w:gridBefore w:val="1"/>
          <w:gridAfter w:val="3"/>
          <w:wBefore w:w="11" w:type="dxa"/>
          <w:wAfter w:w="31" w:type="dxa"/>
          <w:trHeight w:val="280"/>
        </w:trPr>
        <w:tc>
          <w:tcPr>
            <w:tcW w:w="5651" w:type="dxa"/>
            <w:gridSpan w:val="6"/>
            <w:tcBorders>
              <w:top w:val="nil"/>
              <w:left w:val="single" w:sz="4" w:space="0" w:color="000000"/>
              <w:bottom w:val="nil"/>
            </w:tcBorders>
          </w:tcPr>
          <w:p w:rsidR="00CA1926" w:rsidRPr="00337AE4" w:rsidRDefault="00CA1926" w:rsidP="00C2576B">
            <w:pPr>
              <w:pStyle w:val="TableParagraph"/>
              <w:spacing w:line="260" w:lineRule="exact"/>
              <w:ind w:left="106"/>
              <w:rPr>
                <w:sz w:val="24"/>
                <w:lang w:val="ru-RU"/>
              </w:rPr>
            </w:pPr>
            <w:r w:rsidRPr="00337AE4">
              <w:rPr>
                <w:sz w:val="24"/>
                <w:lang w:val="ru-RU"/>
              </w:rPr>
              <w:t>использовать лексику и фразеологию, правила</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Tr="00CA1926">
        <w:trPr>
          <w:gridBefore w:val="1"/>
          <w:gridAfter w:val="3"/>
          <w:wBefore w:w="11" w:type="dxa"/>
          <w:wAfter w:w="31" w:type="dxa"/>
          <w:trHeight w:val="282"/>
        </w:trPr>
        <w:tc>
          <w:tcPr>
            <w:tcW w:w="5651" w:type="dxa"/>
            <w:gridSpan w:val="6"/>
            <w:tcBorders>
              <w:top w:val="nil"/>
              <w:left w:val="single" w:sz="4" w:space="0" w:color="000000"/>
            </w:tcBorders>
          </w:tcPr>
          <w:p w:rsidR="00CA1926" w:rsidRDefault="00CA1926" w:rsidP="00C2576B">
            <w:pPr>
              <w:pStyle w:val="TableParagraph"/>
              <w:spacing w:line="263" w:lineRule="exact"/>
              <w:ind w:left="106"/>
              <w:rPr>
                <w:sz w:val="24"/>
              </w:rPr>
            </w:pPr>
            <w:r>
              <w:rPr>
                <w:sz w:val="24"/>
              </w:rPr>
              <w:t>речевого этикета.</w:t>
            </w:r>
          </w:p>
        </w:tc>
        <w:tc>
          <w:tcPr>
            <w:tcW w:w="4101" w:type="dxa"/>
            <w:gridSpan w:val="3"/>
            <w:tcBorders>
              <w:top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68"/>
        </w:trPr>
        <w:tc>
          <w:tcPr>
            <w:tcW w:w="9752" w:type="dxa"/>
            <w:gridSpan w:val="9"/>
            <w:tcBorders>
              <w:left w:val="single" w:sz="4" w:space="0" w:color="000000"/>
              <w:right w:val="single" w:sz="4" w:space="0" w:color="000000"/>
            </w:tcBorders>
          </w:tcPr>
          <w:p w:rsidR="00CA1926" w:rsidRDefault="00CA1926" w:rsidP="00C2576B">
            <w:pPr>
              <w:pStyle w:val="TableParagraph"/>
              <w:spacing w:line="248" w:lineRule="exact"/>
              <w:ind w:left="3258" w:right="3240"/>
              <w:jc w:val="center"/>
              <w:rPr>
                <w:b/>
                <w:i/>
                <w:sz w:val="24"/>
              </w:rPr>
            </w:pPr>
            <w:r>
              <w:rPr>
                <w:b/>
                <w:i/>
                <w:sz w:val="24"/>
              </w:rPr>
              <w:t>Письмо</w:t>
            </w:r>
          </w:p>
        </w:tc>
      </w:tr>
      <w:tr w:rsidR="00CA1926" w:rsidTr="00CA1926">
        <w:trPr>
          <w:gridBefore w:val="1"/>
          <w:gridAfter w:val="3"/>
          <w:wBefore w:w="11" w:type="dxa"/>
          <w:wAfter w:w="31" w:type="dxa"/>
          <w:trHeight w:val="547"/>
        </w:trPr>
        <w:tc>
          <w:tcPr>
            <w:tcW w:w="5651" w:type="dxa"/>
            <w:gridSpan w:val="6"/>
            <w:tcBorders>
              <w:left w:val="single" w:sz="4" w:space="0" w:color="000000"/>
            </w:tcBorders>
          </w:tcPr>
          <w:p w:rsidR="00CA1926" w:rsidRDefault="00CA1926" w:rsidP="00C2576B">
            <w:pPr>
              <w:pStyle w:val="TableParagraph"/>
              <w:spacing w:line="260" w:lineRule="exact"/>
              <w:ind w:left="1646"/>
              <w:rPr>
                <w:b/>
                <w:sz w:val="24"/>
              </w:rPr>
            </w:pPr>
            <w:r>
              <w:rPr>
                <w:b/>
                <w:sz w:val="24"/>
              </w:rPr>
              <w:t>Выпускник научится</w:t>
            </w:r>
          </w:p>
        </w:tc>
        <w:tc>
          <w:tcPr>
            <w:tcW w:w="4101" w:type="dxa"/>
            <w:gridSpan w:val="3"/>
            <w:tcBorders>
              <w:right w:val="single" w:sz="4" w:space="0" w:color="000000"/>
            </w:tcBorders>
          </w:tcPr>
          <w:p w:rsidR="00CA1926" w:rsidRDefault="00CA1926" w:rsidP="00C2576B">
            <w:pPr>
              <w:pStyle w:val="TableParagraph"/>
              <w:spacing w:line="260" w:lineRule="exact"/>
              <w:ind w:left="165" w:right="153"/>
              <w:jc w:val="center"/>
              <w:rPr>
                <w:b/>
                <w:sz w:val="24"/>
              </w:rPr>
            </w:pPr>
            <w:r>
              <w:rPr>
                <w:b/>
                <w:sz w:val="24"/>
              </w:rPr>
              <w:t>Выпускник получит возможность</w:t>
            </w:r>
          </w:p>
          <w:p w:rsidR="00CA1926" w:rsidRDefault="00CA1926" w:rsidP="00C2576B">
            <w:pPr>
              <w:pStyle w:val="TableParagraph"/>
              <w:spacing w:before="4" w:line="264" w:lineRule="exact"/>
              <w:ind w:left="165" w:right="159"/>
              <w:jc w:val="center"/>
              <w:rPr>
                <w:b/>
                <w:sz w:val="24"/>
              </w:rPr>
            </w:pPr>
            <w:r>
              <w:rPr>
                <w:b/>
                <w:sz w:val="24"/>
              </w:rPr>
              <w:t>научиться</w:t>
            </w:r>
          </w:p>
        </w:tc>
      </w:tr>
      <w:tr w:rsidR="00CA1926" w:rsidTr="00CA1926">
        <w:trPr>
          <w:gridBefore w:val="1"/>
          <w:gridAfter w:val="3"/>
          <w:wBefore w:w="11" w:type="dxa"/>
          <w:wAfter w:w="31" w:type="dxa"/>
          <w:trHeight w:val="257"/>
        </w:trPr>
        <w:tc>
          <w:tcPr>
            <w:tcW w:w="5651" w:type="dxa"/>
            <w:gridSpan w:val="6"/>
            <w:tcBorders>
              <w:left w:val="single" w:sz="4" w:space="0" w:color="000000"/>
              <w:bottom w:val="nil"/>
            </w:tcBorders>
          </w:tcPr>
          <w:p w:rsidR="00CA1926" w:rsidRDefault="00CA1926" w:rsidP="000C0F5B">
            <w:pPr>
              <w:pStyle w:val="TableParagraph"/>
              <w:numPr>
                <w:ilvl w:val="0"/>
                <w:numId w:val="632"/>
              </w:numPr>
              <w:tabs>
                <w:tab w:val="left" w:pos="251"/>
                <w:tab w:val="left" w:pos="1927"/>
                <w:tab w:val="left" w:pos="3967"/>
              </w:tabs>
              <w:spacing w:line="237" w:lineRule="exact"/>
              <w:ind w:right="-15"/>
              <w:rPr>
                <w:sz w:val="24"/>
              </w:rPr>
            </w:pPr>
            <w:r>
              <w:rPr>
                <w:sz w:val="24"/>
              </w:rPr>
              <w:t>создавать</w:t>
            </w:r>
            <w:r>
              <w:rPr>
                <w:sz w:val="24"/>
              </w:rPr>
              <w:tab/>
              <w:t>письменные</w:t>
            </w:r>
            <w:r>
              <w:rPr>
                <w:sz w:val="24"/>
              </w:rPr>
              <w:tab/>
              <w:t>монологические</w:t>
            </w:r>
          </w:p>
        </w:tc>
        <w:tc>
          <w:tcPr>
            <w:tcW w:w="4101" w:type="dxa"/>
            <w:gridSpan w:val="3"/>
            <w:tcBorders>
              <w:bottom w:val="nil"/>
              <w:right w:val="single" w:sz="4" w:space="0" w:color="000000"/>
            </w:tcBorders>
          </w:tcPr>
          <w:p w:rsidR="00CA1926" w:rsidRDefault="00CA1926" w:rsidP="000C0F5B">
            <w:pPr>
              <w:pStyle w:val="TableParagraph"/>
              <w:numPr>
                <w:ilvl w:val="0"/>
                <w:numId w:val="631"/>
              </w:numPr>
              <w:tabs>
                <w:tab w:val="left" w:pos="242"/>
              </w:tabs>
              <w:spacing w:line="237" w:lineRule="exact"/>
              <w:rPr>
                <w:i/>
                <w:sz w:val="24"/>
              </w:rPr>
            </w:pPr>
            <w:r>
              <w:rPr>
                <w:i/>
                <w:sz w:val="24"/>
              </w:rPr>
              <w:t>писать рецензии,</w:t>
            </w:r>
            <w:r>
              <w:rPr>
                <w:i/>
                <w:spacing w:val="-1"/>
                <w:sz w:val="24"/>
              </w:rPr>
              <w:t xml:space="preserve"> </w:t>
            </w:r>
            <w:r>
              <w:rPr>
                <w:i/>
                <w:sz w:val="24"/>
              </w:rPr>
              <w:t>рефераты;</w:t>
            </w:r>
          </w:p>
        </w:tc>
      </w:tr>
      <w:tr w:rsidR="00CA1926" w:rsidTr="00CA1926">
        <w:trPr>
          <w:gridBefore w:val="1"/>
          <w:gridAfter w:val="3"/>
          <w:wBefore w:w="11" w:type="dxa"/>
          <w:wAfter w:w="31" w:type="dxa"/>
          <w:trHeight w:val="272"/>
        </w:trPr>
        <w:tc>
          <w:tcPr>
            <w:tcW w:w="5651" w:type="dxa"/>
            <w:gridSpan w:val="6"/>
            <w:tcBorders>
              <w:top w:val="nil"/>
              <w:left w:val="single" w:sz="4" w:space="0" w:color="000000"/>
              <w:bottom w:val="nil"/>
            </w:tcBorders>
          </w:tcPr>
          <w:p w:rsidR="00CA1926" w:rsidRDefault="00CA1926" w:rsidP="00C2576B">
            <w:pPr>
              <w:pStyle w:val="TableParagraph"/>
              <w:tabs>
                <w:tab w:val="left" w:pos="2207"/>
                <w:tab w:val="left" w:pos="3775"/>
              </w:tabs>
              <w:spacing w:line="252" w:lineRule="exact"/>
              <w:ind w:left="106" w:right="-15"/>
              <w:rPr>
                <w:sz w:val="24"/>
              </w:rPr>
            </w:pPr>
            <w:r>
              <w:rPr>
                <w:sz w:val="24"/>
              </w:rPr>
              <w:t>высказывания</w:t>
            </w:r>
            <w:r>
              <w:rPr>
                <w:sz w:val="24"/>
              </w:rPr>
              <w:tab/>
              <w:t>разной</w:t>
            </w:r>
            <w:r>
              <w:rPr>
                <w:sz w:val="24"/>
              </w:rPr>
              <w:tab/>
              <w:t>коммуникативной</w:t>
            </w:r>
          </w:p>
        </w:tc>
        <w:tc>
          <w:tcPr>
            <w:tcW w:w="4101" w:type="dxa"/>
            <w:gridSpan w:val="3"/>
            <w:tcBorders>
              <w:top w:val="nil"/>
              <w:bottom w:val="nil"/>
              <w:right w:val="single" w:sz="4" w:space="0" w:color="000000"/>
            </w:tcBorders>
          </w:tcPr>
          <w:p w:rsidR="00CA1926" w:rsidRDefault="00CA1926" w:rsidP="000C0F5B">
            <w:pPr>
              <w:pStyle w:val="TableParagraph"/>
              <w:numPr>
                <w:ilvl w:val="0"/>
                <w:numId w:val="630"/>
              </w:numPr>
              <w:tabs>
                <w:tab w:val="left" w:pos="242"/>
                <w:tab w:val="left" w:pos="1757"/>
                <w:tab w:val="left" w:pos="3334"/>
              </w:tabs>
              <w:spacing w:line="252" w:lineRule="exact"/>
              <w:ind w:right="-15"/>
              <w:rPr>
                <w:i/>
                <w:sz w:val="24"/>
              </w:rPr>
            </w:pPr>
            <w:r>
              <w:rPr>
                <w:i/>
                <w:sz w:val="24"/>
              </w:rPr>
              <w:t>составлять</w:t>
            </w:r>
            <w:r>
              <w:rPr>
                <w:i/>
                <w:sz w:val="24"/>
              </w:rPr>
              <w:tab/>
              <w:t>аннотации,</w:t>
            </w:r>
            <w:r>
              <w:rPr>
                <w:i/>
                <w:sz w:val="24"/>
              </w:rPr>
              <w:tab/>
              <w:t>тезисы</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направленности</w:t>
            </w:r>
            <w:r w:rsidRPr="00337AE4">
              <w:rPr>
                <w:spacing w:val="-17"/>
                <w:sz w:val="24"/>
                <w:lang w:val="ru-RU"/>
              </w:rPr>
              <w:t xml:space="preserve"> </w:t>
            </w:r>
            <w:r w:rsidRPr="00337AE4">
              <w:rPr>
                <w:sz w:val="24"/>
                <w:lang w:val="ru-RU"/>
              </w:rPr>
              <w:t>с</w:t>
            </w:r>
            <w:r w:rsidRPr="00337AE4">
              <w:rPr>
                <w:spacing w:val="-16"/>
                <w:sz w:val="24"/>
                <w:lang w:val="ru-RU"/>
              </w:rPr>
              <w:t xml:space="preserve"> </w:t>
            </w:r>
            <w:r w:rsidRPr="00337AE4">
              <w:rPr>
                <w:sz w:val="24"/>
                <w:lang w:val="ru-RU"/>
              </w:rPr>
              <w:t>учѐтом</w:t>
            </w:r>
            <w:r w:rsidRPr="00337AE4">
              <w:rPr>
                <w:spacing w:val="-15"/>
                <w:sz w:val="24"/>
                <w:lang w:val="ru-RU"/>
              </w:rPr>
              <w:t xml:space="preserve"> </w:t>
            </w:r>
            <w:r w:rsidRPr="00337AE4">
              <w:rPr>
                <w:sz w:val="24"/>
                <w:lang w:val="ru-RU"/>
              </w:rPr>
              <w:t>целей</w:t>
            </w:r>
            <w:r w:rsidRPr="00337AE4">
              <w:rPr>
                <w:spacing w:val="-17"/>
                <w:sz w:val="24"/>
                <w:lang w:val="ru-RU"/>
              </w:rPr>
              <w:t xml:space="preserve"> </w:t>
            </w:r>
            <w:r w:rsidRPr="00337AE4">
              <w:rPr>
                <w:sz w:val="24"/>
                <w:lang w:val="ru-RU"/>
              </w:rPr>
              <w:t>и</w:t>
            </w:r>
            <w:r w:rsidRPr="00337AE4">
              <w:rPr>
                <w:spacing w:val="-16"/>
                <w:sz w:val="24"/>
                <w:lang w:val="ru-RU"/>
              </w:rPr>
              <w:t xml:space="preserve"> </w:t>
            </w:r>
            <w:r w:rsidRPr="00337AE4">
              <w:rPr>
                <w:sz w:val="24"/>
                <w:lang w:val="ru-RU"/>
              </w:rPr>
              <w:t>ситуации</w:t>
            </w:r>
            <w:r w:rsidRPr="00337AE4">
              <w:rPr>
                <w:spacing w:val="-17"/>
                <w:sz w:val="24"/>
                <w:lang w:val="ru-RU"/>
              </w:rPr>
              <w:t xml:space="preserve"> </w:t>
            </w:r>
            <w:r w:rsidRPr="00337AE4">
              <w:rPr>
                <w:sz w:val="24"/>
                <w:lang w:val="ru-RU"/>
              </w:rPr>
              <w:t>общения</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выступления, конспекты;</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(ученическое сочинение на социально- культурные,</w:t>
            </w:r>
          </w:p>
        </w:tc>
        <w:tc>
          <w:tcPr>
            <w:tcW w:w="4101" w:type="dxa"/>
            <w:gridSpan w:val="3"/>
            <w:tcBorders>
              <w:top w:val="nil"/>
              <w:bottom w:val="nil"/>
              <w:right w:val="single" w:sz="4" w:space="0" w:color="000000"/>
            </w:tcBorders>
          </w:tcPr>
          <w:p w:rsidR="00CA1926" w:rsidRDefault="00CA1926" w:rsidP="000C0F5B">
            <w:pPr>
              <w:pStyle w:val="TableParagraph"/>
              <w:numPr>
                <w:ilvl w:val="0"/>
                <w:numId w:val="629"/>
              </w:numPr>
              <w:tabs>
                <w:tab w:val="left" w:pos="242"/>
                <w:tab w:val="left" w:pos="2178"/>
                <w:tab w:val="left" w:pos="3310"/>
              </w:tabs>
              <w:spacing w:line="256" w:lineRule="exact"/>
              <w:ind w:right="-15"/>
              <w:rPr>
                <w:i/>
                <w:sz w:val="24"/>
              </w:rPr>
            </w:pPr>
            <w:r>
              <w:rPr>
                <w:i/>
                <w:sz w:val="24"/>
              </w:rPr>
              <w:t>писать</w:t>
            </w:r>
            <w:r>
              <w:rPr>
                <w:i/>
                <w:spacing w:val="55"/>
                <w:sz w:val="24"/>
              </w:rPr>
              <w:t xml:space="preserve"> </w:t>
            </w:r>
            <w:r>
              <w:rPr>
                <w:i/>
                <w:sz w:val="24"/>
              </w:rPr>
              <w:t>резюме,</w:t>
            </w:r>
            <w:r>
              <w:rPr>
                <w:i/>
                <w:sz w:val="24"/>
              </w:rPr>
              <w:tab/>
              <w:t>деловые</w:t>
            </w:r>
            <w:r>
              <w:rPr>
                <w:i/>
                <w:sz w:val="24"/>
              </w:rPr>
              <w:tab/>
              <w:t>письма,</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нравственно-этические, бытовые и учебные темы,</w:t>
            </w:r>
          </w:p>
        </w:tc>
        <w:tc>
          <w:tcPr>
            <w:tcW w:w="4101" w:type="dxa"/>
            <w:gridSpan w:val="3"/>
            <w:tcBorders>
              <w:top w:val="nil"/>
              <w:bottom w:val="nil"/>
              <w:right w:val="single" w:sz="4" w:space="0" w:color="000000"/>
            </w:tcBorders>
          </w:tcPr>
          <w:p w:rsidR="00CA1926" w:rsidRDefault="00CA1926" w:rsidP="00C2576B">
            <w:pPr>
              <w:pStyle w:val="TableParagraph"/>
              <w:tabs>
                <w:tab w:val="left" w:pos="1841"/>
              </w:tabs>
              <w:spacing w:line="256" w:lineRule="exact"/>
              <w:ind w:left="97"/>
              <w:rPr>
                <w:i/>
                <w:sz w:val="24"/>
              </w:rPr>
            </w:pPr>
            <w:r>
              <w:rPr>
                <w:i/>
                <w:sz w:val="24"/>
              </w:rPr>
              <w:t>объявления</w:t>
            </w:r>
            <w:r>
              <w:rPr>
                <w:i/>
                <w:spacing w:val="58"/>
                <w:sz w:val="24"/>
              </w:rPr>
              <w:t xml:space="preserve"> </w:t>
            </w:r>
            <w:r>
              <w:rPr>
                <w:i/>
                <w:sz w:val="24"/>
              </w:rPr>
              <w:t>с</w:t>
            </w:r>
            <w:r>
              <w:rPr>
                <w:i/>
                <w:sz w:val="24"/>
              </w:rPr>
              <w:tab/>
              <w:t xml:space="preserve">учѐтом  </w:t>
            </w:r>
            <w:r>
              <w:rPr>
                <w:i/>
                <w:spacing w:val="-3"/>
                <w:sz w:val="24"/>
              </w:rPr>
              <w:t>внеязыковых</w:t>
            </w:r>
          </w:p>
        </w:tc>
      </w:tr>
      <w:tr w:rsidR="00CA1926" w:rsidRPr="00FA72C9"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lastRenderedPageBreak/>
              <w:t>рассказ о событии, тезисы, неофициальное письмо,</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left="97"/>
              <w:rPr>
                <w:i/>
                <w:sz w:val="24"/>
                <w:lang w:val="ru-RU"/>
              </w:rPr>
            </w:pPr>
            <w:r w:rsidRPr="00337AE4">
              <w:rPr>
                <w:i/>
                <w:sz w:val="24"/>
                <w:lang w:val="ru-RU"/>
              </w:rPr>
              <w:t>требований, предъявляемых к ним, и</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отзыв, расписка, доверенность, заявление);</w:t>
            </w:r>
          </w:p>
        </w:tc>
        <w:tc>
          <w:tcPr>
            <w:tcW w:w="4101" w:type="dxa"/>
            <w:gridSpan w:val="3"/>
            <w:tcBorders>
              <w:top w:val="nil"/>
              <w:bottom w:val="nil"/>
              <w:right w:val="single" w:sz="4" w:space="0" w:color="000000"/>
            </w:tcBorders>
          </w:tcPr>
          <w:p w:rsidR="00CA1926" w:rsidRDefault="00CA1926" w:rsidP="00C2576B">
            <w:pPr>
              <w:pStyle w:val="TableParagraph"/>
              <w:tabs>
                <w:tab w:val="left" w:pos="2390"/>
                <w:tab w:val="left" w:pos="2882"/>
              </w:tabs>
              <w:spacing w:line="256" w:lineRule="exact"/>
              <w:ind w:left="97" w:right="-29"/>
              <w:rPr>
                <w:i/>
                <w:sz w:val="24"/>
              </w:rPr>
            </w:pPr>
            <w:r>
              <w:rPr>
                <w:i/>
                <w:sz w:val="24"/>
              </w:rPr>
              <w:t xml:space="preserve">в </w:t>
            </w:r>
            <w:r>
              <w:rPr>
                <w:i/>
                <w:spacing w:val="55"/>
                <w:sz w:val="24"/>
              </w:rPr>
              <w:t xml:space="preserve"> </w:t>
            </w:r>
            <w:r>
              <w:rPr>
                <w:i/>
                <w:sz w:val="24"/>
              </w:rPr>
              <w:t>соответствии</w:t>
            </w:r>
            <w:r>
              <w:rPr>
                <w:i/>
                <w:sz w:val="24"/>
              </w:rPr>
              <w:tab/>
              <w:t>со</w:t>
            </w:r>
            <w:r>
              <w:rPr>
                <w:i/>
                <w:sz w:val="24"/>
              </w:rPr>
              <w:tab/>
              <w:t>спецификой</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0C0F5B">
            <w:pPr>
              <w:pStyle w:val="TableParagraph"/>
              <w:numPr>
                <w:ilvl w:val="0"/>
                <w:numId w:val="628"/>
              </w:numPr>
              <w:tabs>
                <w:tab w:val="left" w:pos="251"/>
                <w:tab w:val="left" w:pos="1654"/>
                <w:tab w:val="left" w:pos="3147"/>
                <w:tab w:val="left" w:pos="5264"/>
              </w:tabs>
              <w:spacing w:line="256" w:lineRule="exact"/>
              <w:ind w:right="-15"/>
              <w:rPr>
                <w:sz w:val="24"/>
              </w:rPr>
            </w:pPr>
            <w:r>
              <w:rPr>
                <w:sz w:val="24"/>
              </w:rPr>
              <w:t>излагать</w:t>
            </w:r>
            <w:r>
              <w:rPr>
                <w:sz w:val="24"/>
              </w:rPr>
              <w:tab/>
              <w:t>содержание</w:t>
            </w:r>
            <w:r>
              <w:rPr>
                <w:sz w:val="24"/>
              </w:rPr>
              <w:tab/>
              <w:t>прослушанного</w:t>
            </w:r>
            <w:r>
              <w:rPr>
                <w:sz w:val="24"/>
              </w:rPr>
              <w:tab/>
              <w:t>или</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left="97"/>
              <w:rPr>
                <w:i/>
                <w:sz w:val="24"/>
              </w:rPr>
            </w:pPr>
            <w:r>
              <w:rPr>
                <w:i/>
                <w:sz w:val="24"/>
              </w:rPr>
              <w:t>употребления языковых средств.</w:t>
            </w:r>
          </w:p>
        </w:tc>
      </w:tr>
      <w:tr w:rsidR="00CA1926" w:rsidRPr="00FA72C9"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прочитанного текста (подробно, сжато, выборочно)</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RPr="00FA72C9"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в форме ученического изложения, а также тезисов,</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плана;</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RPr="00FA72C9"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0C0F5B">
            <w:pPr>
              <w:pStyle w:val="TableParagraph"/>
              <w:numPr>
                <w:ilvl w:val="0"/>
                <w:numId w:val="627"/>
              </w:numPr>
              <w:tabs>
                <w:tab w:val="left" w:pos="251"/>
                <w:tab w:val="left" w:pos="1706"/>
                <w:tab w:val="left" w:pos="2123"/>
                <w:tab w:val="left" w:pos="3447"/>
                <w:tab w:val="left" w:pos="4667"/>
              </w:tabs>
              <w:spacing w:line="256" w:lineRule="exact"/>
              <w:ind w:right="-15"/>
              <w:rPr>
                <w:sz w:val="24"/>
                <w:lang w:val="ru-RU"/>
              </w:rPr>
            </w:pPr>
            <w:r w:rsidRPr="00337AE4">
              <w:rPr>
                <w:sz w:val="24"/>
                <w:lang w:val="ru-RU"/>
              </w:rPr>
              <w:t>соблюдать</w:t>
            </w:r>
            <w:r w:rsidRPr="00337AE4">
              <w:rPr>
                <w:sz w:val="24"/>
                <w:lang w:val="ru-RU"/>
              </w:rPr>
              <w:tab/>
              <w:t>в</w:t>
            </w:r>
            <w:r w:rsidRPr="00337AE4">
              <w:rPr>
                <w:sz w:val="24"/>
                <w:lang w:val="ru-RU"/>
              </w:rPr>
              <w:tab/>
              <w:t>практике</w:t>
            </w:r>
            <w:r w:rsidRPr="00337AE4">
              <w:rPr>
                <w:sz w:val="24"/>
                <w:lang w:val="ru-RU"/>
              </w:rPr>
              <w:tab/>
              <w:t>письма</w:t>
            </w:r>
            <w:r w:rsidRPr="00337AE4">
              <w:rPr>
                <w:sz w:val="24"/>
                <w:lang w:val="ru-RU"/>
              </w:rPr>
              <w:tab/>
            </w:r>
            <w:r w:rsidRPr="00337AE4">
              <w:rPr>
                <w:spacing w:val="2"/>
                <w:w w:val="95"/>
                <w:sz w:val="24"/>
                <w:lang w:val="ru-RU"/>
              </w:rPr>
              <w:t>основные</w:t>
            </w:r>
          </w:p>
        </w:tc>
        <w:tc>
          <w:tcPr>
            <w:tcW w:w="4101" w:type="dxa"/>
            <w:gridSpan w:val="3"/>
            <w:tcBorders>
              <w:top w:val="nil"/>
              <w:bottom w:val="nil"/>
              <w:right w:val="single" w:sz="4" w:space="0" w:color="000000"/>
            </w:tcBorders>
          </w:tcPr>
          <w:p w:rsidR="00CA1926" w:rsidRPr="00337AE4" w:rsidRDefault="00CA1926" w:rsidP="00C2576B">
            <w:pPr>
              <w:pStyle w:val="TableParagraph"/>
              <w:rPr>
                <w:sz w:val="20"/>
                <w:lang w:val="ru-RU"/>
              </w:rPr>
            </w:pP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лексические, грамматические, орфографические</w:t>
            </w:r>
            <w:r>
              <w:rPr>
                <w:spacing w:val="52"/>
                <w:sz w:val="24"/>
              </w:rPr>
              <w:t xml:space="preserve"> </w:t>
            </w:r>
            <w:r>
              <w:rPr>
                <w:sz w:val="24"/>
              </w:rPr>
              <w:t>и</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Default="00CA1926" w:rsidP="00C2576B">
            <w:pPr>
              <w:pStyle w:val="TableParagraph"/>
              <w:tabs>
                <w:tab w:val="left" w:pos="2187"/>
                <w:tab w:val="left" w:pos="4732"/>
              </w:tabs>
              <w:spacing w:line="256" w:lineRule="exact"/>
              <w:ind w:left="106" w:right="-15"/>
              <w:rPr>
                <w:sz w:val="24"/>
              </w:rPr>
            </w:pPr>
            <w:r>
              <w:rPr>
                <w:sz w:val="24"/>
              </w:rPr>
              <w:t>пунктуационные</w:t>
            </w:r>
            <w:r>
              <w:rPr>
                <w:sz w:val="24"/>
              </w:rPr>
              <w:tab/>
              <w:t>нормы</w:t>
            </w:r>
            <w:r>
              <w:rPr>
                <w:spacing w:val="36"/>
                <w:sz w:val="24"/>
              </w:rPr>
              <w:t xml:space="preserve"> </w:t>
            </w:r>
            <w:r>
              <w:rPr>
                <w:sz w:val="24"/>
              </w:rPr>
              <w:t>современного</w:t>
            </w:r>
            <w:r>
              <w:rPr>
                <w:sz w:val="24"/>
              </w:rPr>
              <w:tab/>
              <w:t>русского</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80"/>
        </w:trPr>
        <w:tc>
          <w:tcPr>
            <w:tcW w:w="5651" w:type="dxa"/>
            <w:gridSpan w:val="6"/>
            <w:tcBorders>
              <w:top w:val="nil"/>
              <w:left w:val="single" w:sz="4" w:space="0" w:color="000000"/>
              <w:bottom w:val="nil"/>
            </w:tcBorders>
          </w:tcPr>
          <w:p w:rsidR="00CA1926" w:rsidRDefault="00CA1926" w:rsidP="00C2576B">
            <w:pPr>
              <w:pStyle w:val="TableParagraph"/>
              <w:spacing w:line="260" w:lineRule="exact"/>
              <w:ind w:left="106"/>
              <w:rPr>
                <w:sz w:val="24"/>
              </w:rPr>
            </w:pPr>
            <w:r>
              <w:rPr>
                <w:sz w:val="24"/>
              </w:rPr>
              <w:t>литературного языка; стилистически корректно</w:t>
            </w:r>
          </w:p>
        </w:tc>
        <w:tc>
          <w:tcPr>
            <w:tcW w:w="4101" w:type="dxa"/>
            <w:gridSpan w:val="3"/>
            <w:tcBorders>
              <w:top w:val="nil"/>
              <w:bottom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82"/>
        </w:trPr>
        <w:tc>
          <w:tcPr>
            <w:tcW w:w="5651" w:type="dxa"/>
            <w:gridSpan w:val="6"/>
            <w:tcBorders>
              <w:top w:val="nil"/>
              <w:left w:val="single" w:sz="4" w:space="0" w:color="000000"/>
            </w:tcBorders>
          </w:tcPr>
          <w:p w:rsidR="00CA1926" w:rsidRDefault="00CA1926" w:rsidP="00C2576B">
            <w:pPr>
              <w:pStyle w:val="TableParagraph"/>
              <w:spacing w:line="263" w:lineRule="exact"/>
              <w:ind w:left="106"/>
              <w:rPr>
                <w:sz w:val="24"/>
              </w:rPr>
            </w:pPr>
            <w:r>
              <w:rPr>
                <w:sz w:val="24"/>
              </w:rPr>
              <w:t>использовать лексику и фразеологию.</w:t>
            </w:r>
          </w:p>
        </w:tc>
        <w:tc>
          <w:tcPr>
            <w:tcW w:w="4101" w:type="dxa"/>
            <w:gridSpan w:val="3"/>
            <w:tcBorders>
              <w:top w:val="nil"/>
              <w:right w:val="single" w:sz="4" w:space="0" w:color="000000"/>
            </w:tcBorders>
          </w:tcPr>
          <w:p w:rsidR="00CA1926" w:rsidRDefault="00CA1926" w:rsidP="00C2576B">
            <w:pPr>
              <w:pStyle w:val="TableParagraph"/>
              <w:rPr>
                <w:sz w:val="20"/>
              </w:rPr>
            </w:pPr>
          </w:p>
        </w:tc>
      </w:tr>
      <w:tr w:rsidR="00CA1926" w:rsidTr="00CA1926">
        <w:trPr>
          <w:gridBefore w:val="1"/>
          <w:gridAfter w:val="3"/>
          <w:wBefore w:w="11" w:type="dxa"/>
          <w:wAfter w:w="31" w:type="dxa"/>
          <w:trHeight w:val="268"/>
        </w:trPr>
        <w:tc>
          <w:tcPr>
            <w:tcW w:w="9752" w:type="dxa"/>
            <w:gridSpan w:val="9"/>
            <w:tcBorders>
              <w:left w:val="single" w:sz="4" w:space="0" w:color="000000"/>
              <w:right w:val="single" w:sz="4" w:space="0" w:color="000000"/>
            </w:tcBorders>
          </w:tcPr>
          <w:p w:rsidR="00CA1926" w:rsidRDefault="00CA1926" w:rsidP="00C2576B">
            <w:pPr>
              <w:pStyle w:val="TableParagraph"/>
              <w:spacing w:line="248" w:lineRule="exact"/>
              <w:ind w:left="3265" w:right="3240"/>
              <w:jc w:val="center"/>
              <w:rPr>
                <w:b/>
                <w:i/>
                <w:sz w:val="24"/>
              </w:rPr>
            </w:pPr>
            <w:r>
              <w:rPr>
                <w:b/>
                <w:i/>
                <w:sz w:val="24"/>
              </w:rPr>
              <w:t>Текст</w:t>
            </w:r>
          </w:p>
        </w:tc>
      </w:tr>
      <w:tr w:rsidR="00CA1926" w:rsidTr="00CA1926">
        <w:trPr>
          <w:gridBefore w:val="1"/>
          <w:gridAfter w:val="3"/>
          <w:wBefore w:w="11" w:type="dxa"/>
          <w:wAfter w:w="31" w:type="dxa"/>
          <w:trHeight w:val="548"/>
        </w:trPr>
        <w:tc>
          <w:tcPr>
            <w:tcW w:w="5651" w:type="dxa"/>
            <w:gridSpan w:val="6"/>
            <w:tcBorders>
              <w:left w:val="single" w:sz="4" w:space="0" w:color="000000"/>
            </w:tcBorders>
          </w:tcPr>
          <w:p w:rsidR="00CA1926" w:rsidRDefault="00CA1926" w:rsidP="00C2576B">
            <w:pPr>
              <w:pStyle w:val="TableParagraph"/>
              <w:spacing w:line="260" w:lineRule="exact"/>
              <w:ind w:left="1646"/>
              <w:rPr>
                <w:b/>
                <w:sz w:val="24"/>
              </w:rPr>
            </w:pPr>
            <w:r>
              <w:rPr>
                <w:b/>
                <w:sz w:val="24"/>
              </w:rPr>
              <w:t>Выпускник научится</w:t>
            </w:r>
          </w:p>
        </w:tc>
        <w:tc>
          <w:tcPr>
            <w:tcW w:w="4101" w:type="dxa"/>
            <w:gridSpan w:val="3"/>
            <w:tcBorders>
              <w:right w:val="single" w:sz="4" w:space="0" w:color="000000"/>
            </w:tcBorders>
          </w:tcPr>
          <w:p w:rsidR="00CA1926" w:rsidRDefault="00CA1926" w:rsidP="00C2576B">
            <w:pPr>
              <w:pStyle w:val="TableParagraph"/>
              <w:spacing w:line="260" w:lineRule="exact"/>
              <w:ind w:left="153" w:right="165"/>
              <w:jc w:val="center"/>
              <w:rPr>
                <w:b/>
                <w:sz w:val="24"/>
              </w:rPr>
            </w:pPr>
            <w:r>
              <w:rPr>
                <w:b/>
                <w:sz w:val="24"/>
              </w:rPr>
              <w:t>Выпускник получит возможность</w:t>
            </w:r>
          </w:p>
          <w:p w:rsidR="00CA1926" w:rsidRDefault="00CA1926" w:rsidP="00C2576B">
            <w:pPr>
              <w:pStyle w:val="TableParagraph"/>
              <w:spacing w:before="4" w:line="264" w:lineRule="exact"/>
              <w:ind w:left="165" w:right="31"/>
              <w:jc w:val="center"/>
              <w:rPr>
                <w:b/>
                <w:sz w:val="24"/>
              </w:rPr>
            </w:pPr>
            <w:r>
              <w:rPr>
                <w:b/>
                <w:sz w:val="24"/>
              </w:rPr>
              <w:t>научиться</w:t>
            </w:r>
          </w:p>
        </w:tc>
      </w:tr>
      <w:tr w:rsidR="00CA1926" w:rsidRPr="00FA72C9" w:rsidTr="00CA1926">
        <w:trPr>
          <w:gridBefore w:val="1"/>
          <w:gridAfter w:val="3"/>
          <w:wBefore w:w="11" w:type="dxa"/>
          <w:wAfter w:w="31" w:type="dxa"/>
          <w:trHeight w:val="257"/>
        </w:trPr>
        <w:tc>
          <w:tcPr>
            <w:tcW w:w="5651" w:type="dxa"/>
            <w:gridSpan w:val="6"/>
            <w:tcBorders>
              <w:left w:val="single" w:sz="4" w:space="0" w:color="000000"/>
              <w:bottom w:val="nil"/>
            </w:tcBorders>
          </w:tcPr>
          <w:p w:rsidR="00CA1926" w:rsidRDefault="00CA1926" w:rsidP="000C0F5B">
            <w:pPr>
              <w:pStyle w:val="TableParagraph"/>
              <w:numPr>
                <w:ilvl w:val="0"/>
                <w:numId w:val="626"/>
              </w:numPr>
              <w:tabs>
                <w:tab w:val="left" w:pos="251"/>
                <w:tab w:val="left" w:pos="2167"/>
                <w:tab w:val="left" w:pos="2727"/>
                <w:tab w:val="left" w:pos="4948"/>
              </w:tabs>
              <w:spacing w:line="237" w:lineRule="exact"/>
              <w:ind w:right="-15"/>
              <w:rPr>
                <w:sz w:val="24"/>
              </w:rPr>
            </w:pPr>
            <w:r>
              <w:rPr>
                <w:sz w:val="24"/>
              </w:rPr>
              <w:t>анализировать</w:t>
            </w:r>
            <w:r>
              <w:rPr>
                <w:sz w:val="24"/>
              </w:rPr>
              <w:tab/>
              <w:t>и</w:t>
            </w:r>
            <w:r>
              <w:rPr>
                <w:sz w:val="24"/>
              </w:rPr>
              <w:tab/>
              <w:t>характеризовать</w:t>
            </w:r>
            <w:r>
              <w:rPr>
                <w:sz w:val="24"/>
              </w:rPr>
              <w:tab/>
            </w:r>
            <w:r>
              <w:rPr>
                <w:w w:val="95"/>
                <w:sz w:val="24"/>
              </w:rPr>
              <w:t>тексты</w:t>
            </w:r>
          </w:p>
        </w:tc>
        <w:tc>
          <w:tcPr>
            <w:tcW w:w="4101" w:type="dxa"/>
            <w:gridSpan w:val="3"/>
            <w:tcBorders>
              <w:bottom w:val="nil"/>
              <w:right w:val="single" w:sz="4" w:space="0" w:color="000000"/>
            </w:tcBorders>
          </w:tcPr>
          <w:p w:rsidR="00CA1926" w:rsidRPr="00337AE4" w:rsidRDefault="00CA1926" w:rsidP="000C0F5B">
            <w:pPr>
              <w:pStyle w:val="TableParagraph"/>
              <w:numPr>
                <w:ilvl w:val="0"/>
                <w:numId w:val="625"/>
              </w:numPr>
              <w:tabs>
                <w:tab w:val="left" w:pos="378"/>
              </w:tabs>
              <w:spacing w:line="237" w:lineRule="exact"/>
              <w:ind w:right="-15" w:hanging="144"/>
              <w:jc w:val="right"/>
              <w:rPr>
                <w:i/>
                <w:sz w:val="24"/>
                <w:lang w:val="ru-RU"/>
              </w:rPr>
            </w:pPr>
            <w:r w:rsidRPr="00337AE4">
              <w:rPr>
                <w:i/>
                <w:sz w:val="24"/>
                <w:lang w:val="ru-RU"/>
              </w:rPr>
              <w:t>создавать в устной и</w:t>
            </w:r>
            <w:r w:rsidRPr="00337AE4">
              <w:rPr>
                <w:i/>
                <w:spacing w:val="50"/>
                <w:sz w:val="24"/>
                <w:lang w:val="ru-RU"/>
              </w:rPr>
              <w:t xml:space="preserve"> </w:t>
            </w:r>
            <w:r w:rsidRPr="00337AE4">
              <w:rPr>
                <w:i/>
                <w:sz w:val="24"/>
                <w:lang w:val="ru-RU"/>
              </w:rPr>
              <w:t>письменной</w:t>
            </w:r>
          </w:p>
        </w:tc>
      </w:tr>
      <w:tr w:rsidR="00CA1926" w:rsidTr="00CA1926">
        <w:trPr>
          <w:gridBefore w:val="1"/>
          <w:gridAfter w:val="3"/>
          <w:wBefore w:w="11" w:type="dxa"/>
          <w:wAfter w:w="31" w:type="dxa"/>
          <w:trHeight w:val="272"/>
        </w:trPr>
        <w:tc>
          <w:tcPr>
            <w:tcW w:w="5651" w:type="dxa"/>
            <w:gridSpan w:val="6"/>
            <w:tcBorders>
              <w:top w:val="nil"/>
              <w:left w:val="single" w:sz="4" w:space="0" w:color="000000"/>
              <w:bottom w:val="nil"/>
            </w:tcBorders>
          </w:tcPr>
          <w:p w:rsidR="00CA1926" w:rsidRPr="00337AE4" w:rsidRDefault="00CA1926" w:rsidP="00C2576B">
            <w:pPr>
              <w:pStyle w:val="TableParagraph"/>
              <w:spacing w:line="252" w:lineRule="exact"/>
              <w:ind w:left="106"/>
              <w:rPr>
                <w:sz w:val="24"/>
                <w:lang w:val="ru-RU"/>
              </w:rPr>
            </w:pPr>
            <w:r w:rsidRPr="00337AE4">
              <w:rPr>
                <w:sz w:val="24"/>
                <w:lang w:val="ru-RU"/>
              </w:rPr>
              <w:t>различных типов речи, стилей, жанров с точки</w:t>
            </w:r>
          </w:p>
        </w:tc>
        <w:tc>
          <w:tcPr>
            <w:tcW w:w="4101" w:type="dxa"/>
            <w:gridSpan w:val="3"/>
            <w:tcBorders>
              <w:top w:val="nil"/>
              <w:bottom w:val="nil"/>
              <w:right w:val="single" w:sz="4" w:space="0" w:color="000000"/>
            </w:tcBorders>
          </w:tcPr>
          <w:p w:rsidR="00CA1926" w:rsidRDefault="00CA1926" w:rsidP="00C2576B">
            <w:pPr>
              <w:pStyle w:val="TableParagraph"/>
              <w:tabs>
                <w:tab w:val="left" w:pos="1157"/>
                <w:tab w:val="left" w:pos="3262"/>
              </w:tabs>
              <w:spacing w:line="252" w:lineRule="exact"/>
              <w:ind w:left="97" w:right="-15"/>
              <w:rPr>
                <w:i/>
                <w:sz w:val="24"/>
              </w:rPr>
            </w:pPr>
            <w:r>
              <w:rPr>
                <w:i/>
                <w:sz w:val="24"/>
              </w:rPr>
              <w:t>форме</w:t>
            </w:r>
            <w:r>
              <w:rPr>
                <w:i/>
                <w:sz w:val="24"/>
              </w:rPr>
              <w:tab/>
              <w:t>учебно-научные</w:t>
            </w:r>
            <w:r>
              <w:rPr>
                <w:i/>
                <w:sz w:val="24"/>
              </w:rPr>
              <w:tab/>
              <w:t>тексты</w:t>
            </w:r>
          </w:p>
        </w:tc>
      </w:tr>
      <w:tr w:rsidR="00CA1926" w:rsidTr="00CA1926">
        <w:trPr>
          <w:gridBefore w:val="1"/>
          <w:gridAfter w:val="3"/>
          <w:wBefore w:w="11" w:type="dxa"/>
          <w:wAfter w:w="31" w:type="dxa"/>
          <w:trHeight w:val="276"/>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зрения смыслового содержания и структуры, а</w:t>
            </w:r>
          </w:p>
        </w:tc>
        <w:tc>
          <w:tcPr>
            <w:tcW w:w="4101" w:type="dxa"/>
            <w:gridSpan w:val="3"/>
            <w:tcBorders>
              <w:top w:val="nil"/>
              <w:bottom w:val="nil"/>
              <w:right w:val="single" w:sz="4" w:space="0" w:color="000000"/>
            </w:tcBorders>
          </w:tcPr>
          <w:p w:rsidR="00CA1926" w:rsidRDefault="00CA1926" w:rsidP="00C2576B">
            <w:pPr>
              <w:pStyle w:val="TableParagraph"/>
              <w:spacing w:line="256" w:lineRule="exact"/>
              <w:ind w:right="1"/>
              <w:jc w:val="right"/>
              <w:rPr>
                <w:i/>
                <w:sz w:val="24"/>
              </w:rPr>
            </w:pPr>
            <w:r>
              <w:rPr>
                <w:i/>
                <w:w w:val="95"/>
                <w:sz w:val="24"/>
              </w:rPr>
              <w:t>(аннотация,рецензия,реферат,</w:t>
            </w:r>
          </w:p>
        </w:tc>
      </w:tr>
      <w:tr w:rsidR="00CA1926" w:rsidRPr="00FA72C9"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Pr="00337AE4" w:rsidRDefault="00CA1926" w:rsidP="00C2576B">
            <w:pPr>
              <w:pStyle w:val="TableParagraph"/>
              <w:spacing w:line="256" w:lineRule="exact"/>
              <w:ind w:left="106"/>
              <w:rPr>
                <w:sz w:val="24"/>
                <w:lang w:val="ru-RU"/>
              </w:rPr>
            </w:pPr>
            <w:r w:rsidRPr="00337AE4">
              <w:rPr>
                <w:sz w:val="24"/>
                <w:lang w:val="ru-RU"/>
              </w:rPr>
              <w:t>также требований, предъявляемых к тексту как</w:t>
            </w:r>
          </w:p>
        </w:tc>
        <w:tc>
          <w:tcPr>
            <w:tcW w:w="4101" w:type="dxa"/>
            <w:gridSpan w:val="3"/>
            <w:tcBorders>
              <w:top w:val="nil"/>
              <w:bottom w:val="nil"/>
              <w:right w:val="single" w:sz="4" w:space="0" w:color="000000"/>
            </w:tcBorders>
          </w:tcPr>
          <w:p w:rsidR="00CA1926" w:rsidRPr="00337AE4" w:rsidRDefault="00CA1926" w:rsidP="00C2576B">
            <w:pPr>
              <w:pStyle w:val="TableParagraph"/>
              <w:spacing w:line="256" w:lineRule="exact"/>
              <w:ind w:right="-15"/>
              <w:jc w:val="right"/>
              <w:rPr>
                <w:i/>
                <w:sz w:val="24"/>
                <w:lang w:val="ru-RU"/>
              </w:rPr>
            </w:pPr>
            <w:r w:rsidRPr="00337AE4">
              <w:rPr>
                <w:i/>
                <w:sz w:val="24"/>
                <w:lang w:val="ru-RU"/>
              </w:rPr>
              <w:t>тезисы, конспект, участие в беседе,</w:t>
            </w:r>
          </w:p>
        </w:tc>
      </w:tr>
      <w:tr w:rsidR="00CA1926" w:rsidTr="00CA1926">
        <w:trPr>
          <w:gridBefore w:val="1"/>
          <w:gridAfter w:val="3"/>
          <w:wBefore w:w="11" w:type="dxa"/>
          <w:wAfter w:w="31" w:type="dxa"/>
          <w:trHeight w:val="275"/>
        </w:trPr>
        <w:tc>
          <w:tcPr>
            <w:tcW w:w="5651" w:type="dxa"/>
            <w:gridSpan w:val="6"/>
            <w:tcBorders>
              <w:top w:val="nil"/>
              <w:left w:val="single" w:sz="4" w:space="0" w:color="000000"/>
              <w:bottom w:val="nil"/>
            </w:tcBorders>
          </w:tcPr>
          <w:p w:rsidR="00CA1926" w:rsidRDefault="00CA1926" w:rsidP="00C2576B">
            <w:pPr>
              <w:pStyle w:val="TableParagraph"/>
              <w:spacing w:line="256" w:lineRule="exact"/>
              <w:ind w:left="106"/>
              <w:rPr>
                <w:sz w:val="24"/>
              </w:rPr>
            </w:pPr>
            <w:r>
              <w:rPr>
                <w:sz w:val="24"/>
              </w:rPr>
              <w:t>речевому произведению;</w:t>
            </w:r>
          </w:p>
        </w:tc>
        <w:tc>
          <w:tcPr>
            <w:tcW w:w="4101" w:type="dxa"/>
            <w:gridSpan w:val="3"/>
            <w:tcBorders>
              <w:top w:val="nil"/>
              <w:bottom w:val="nil"/>
              <w:right w:val="single" w:sz="4" w:space="0" w:color="000000"/>
            </w:tcBorders>
          </w:tcPr>
          <w:p w:rsidR="00CA1926" w:rsidRDefault="00CA1926" w:rsidP="00C2576B">
            <w:pPr>
              <w:pStyle w:val="TableParagraph"/>
              <w:tabs>
                <w:tab w:val="left" w:pos="1970"/>
              </w:tabs>
              <w:spacing w:line="256" w:lineRule="exact"/>
              <w:ind w:left="97" w:right="-15"/>
              <w:rPr>
                <w:i/>
                <w:sz w:val="24"/>
              </w:rPr>
            </w:pPr>
            <w:r>
              <w:rPr>
                <w:i/>
                <w:sz w:val="24"/>
              </w:rPr>
              <w:t>дискуссии),</w:t>
            </w:r>
            <w:r>
              <w:rPr>
                <w:i/>
                <w:sz w:val="24"/>
              </w:rPr>
              <w:tab/>
              <w:t>официально-деловые</w:t>
            </w:r>
          </w:p>
        </w:tc>
      </w:tr>
      <w:tr w:rsidR="00CA1926" w:rsidTr="00CA1926">
        <w:trPr>
          <w:gridBefore w:val="1"/>
          <w:gridAfter w:val="3"/>
          <w:wBefore w:w="11" w:type="dxa"/>
          <w:wAfter w:w="31" w:type="dxa"/>
          <w:trHeight w:val="280"/>
        </w:trPr>
        <w:tc>
          <w:tcPr>
            <w:tcW w:w="5651" w:type="dxa"/>
            <w:gridSpan w:val="6"/>
            <w:tcBorders>
              <w:top w:val="nil"/>
              <w:left w:val="single" w:sz="4" w:space="0" w:color="000000"/>
              <w:bottom w:val="nil"/>
            </w:tcBorders>
          </w:tcPr>
          <w:p w:rsidR="00CA1926" w:rsidRDefault="00CA1926" w:rsidP="000C0F5B">
            <w:pPr>
              <w:pStyle w:val="TableParagraph"/>
              <w:numPr>
                <w:ilvl w:val="0"/>
                <w:numId w:val="624"/>
              </w:numPr>
              <w:tabs>
                <w:tab w:val="left" w:pos="251"/>
                <w:tab w:val="left" w:pos="2027"/>
                <w:tab w:val="left" w:pos="4367"/>
              </w:tabs>
              <w:spacing w:line="260" w:lineRule="exact"/>
              <w:ind w:right="-15"/>
              <w:rPr>
                <w:sz w:val="24"/>
              </w:rPr>
            </w:pPr>
            <w:r>
              <w:rPr>
                <w:sz w:val="24"/>
              </w:rPr>
              <w:t>осуществлять</w:t>
            </w:r>
            <w:r>
              <w:rPr>
                <w:sz w:val="24"/>
              </w:rPr>
              <w:tab/>
              <w:t>информационную</w:t>
            </w:r>
            <w:r>
              <w:rPr>
                <w:sz w:val="24"/>
              </w:rPr>
              <w:tab/>
              <w:t>переработку</w:t>
            </w:r>
          </w:p>
        </w:tc>
        <w:tc>
          <w:tcPr>
            <w:tcW w:w="4101" w:type="dxa"/>
            <w:gridSpan w:val="3"/>
            <w:tcBorders>
              <w:top w:val="nil"/>
              <w:bottom w:val="nil"/>
              <w:right w:val="single" w:sz="4" w:space="0" w:color="000000"/>
            </w:tcBorders>
          </w:tcPr>
          <w:p w:rsidR="00CA1926" w:rsidRDefault="00CA1926" w:rsidP="00C2576B">
            <w:pPr>
              <w:pStyle w:val="TableParagraph"/>
              <w:spacing w:line="260" w:lineRule="exact"/>
              <w:ind w:right="1"/>
              <w:jc w:val="right"/>
              <w:rPr>
                <w:i/>
                <w:sz w:val="24"/>
              </w:rPr>
            </w:pPr>
            <w:r>
              <w:rPr>
                <w:i/>
                <w:sz w:val="24"/>
              </w:rPr>
              <w:t>тексты (резюме, деловое письмо,</w:t>
            </w:r>
          </w:p>
        </w:tc>
      </w:tr>
      <w:tr w:rsidR="00CA1926" w:rsidTr="00CA1926">
        <w:trPr>
          <w:gridBefore w:val="1"/>
          <w:gridAfter w:val="3"/>
          <w:wBefore w:w="11" w:type="dxa"/>
          <w:wAfter w:w="31" w:type="dxa"/>
          <w:trHeight w:val="282"/>
        </w:trPr>
        <w:tc>
          <w:tcPr>
            <w:tcW w:w="5651" w:type="dxa"/>
            <w:gridSpan w:val="6"/>
            <w:tcBorders>
              <w:top w:val="nil"/>
              <w:left w:val="single" w:sz="4" w:space="0" w:color="000000"/>
            </w:tcBorders>
          </w:tcPr>
          <w:p w:rsidR="00CA1926" w:rsidRPr="00337AE4" w:rsidRDefault="00CA1926" w:rsidP="00C2576B">
            <w:pPr>
              <w:pStyle w:val="TableParagraph"/>
              <w:tabs>
                <w:tab w:val="left" w:pos="2167"/>
                <w:tab w:val="left" w:pos="4307"/>
                <w:tab w:val="left" w:pos="5052"/>
              </w:tabs>
              <w:spacing w:line="263" w:lineRule="exact"/>
              <w:ind w:left="106" w:right="-15"/>
              <w:rPr>
                <w:sz w:val="24"/>
                <w:lang w:val="ru-RU"/>
              </w:rPr>
            </w:pPr>
            <w:r w:rsidRPr="00337AE4">
              <w:rPr>
                <w:sz w:val="24"/>
                <w:lang w:val="ru-RU"/>
              </w:rPr>
              <w:t>текста,</w:t>
            </w:r>
            <w:r w:rsidRPr="00337AE4">
              <w:rPr>
                <w:spacing w:val="58"/>
                <w:sz w:val="24"/>
                <w:lang w:val="ru-RU"/>
              </w:rPr>
              <w:t xml:space="preserve"> </w:t>
            </w:r>
            <w:r w:rsidRPr="00337AE4">
              <w:rPr>
                <w:sz w:val="24"/>
                <w:lang w:val="ru-RU"/>
              </w:rPr>
              <w:t>передавая</w:t>
            </w:r>
            <w:r w:rsidRPr="00337AE4">
              <w:rPr>
                <w:sz w:val="24"/>
                <w:lang w:val="ru-RU"/>
              </w:rPr>
              <w:tab/>
              <w:t xml:space="preserve">его </w:t>
            </w:r>
            <w:r w:rsidRPr="00337AE4">
              <w:rPr>
                <w:spacing w:val="33"/>
                <w:sz w:val="24"/>
                <w:lang w:val="ru-RU"/>
              </w:rPr>
              <w:t xml:space="preserve"> </w:t>
            </w:r>
            <w:r w:rsidRPr="00337AE4">
              <w:rPr>
                <w:sz w:val="24"/>
                <w:lang w:val="ru-RU"/>
              </w:rPr>
              <w:t xml:space="preserve">содержание </w:t>
            </w:r>
            <w:r w:rsidRPr="00337AE4">
              <w:rPr>
                <w:spacing w:val="1"/>
                <w:sz w:val="24"/>
                <w:lang w:val="ru-RU"/>
              </w:rPr>
              <w:t xml:space="preserve"> </w:t>
            </w:r>
            <w:r w:rsidRPr="00337AE4">
              <w:rPr>
                <w:sz w:val="24"/>
                <w:lang w:val="ru-RU"/>
              </w:rPr>
              <w:t>в</w:t>
            </w:r>
            <w:r w:rsidRPr="00337AE4">
              <w:rPr>
                <w:sz w:val="24"/>
                <w:lang w:val="ru-RU"/>
              </w:rPr>
              <w:tab/>
              <w:t>виде</w:t>
            </w:r>
            <w:r w:rsidRPr="00337AE4">
              <w:rPr>
                <w:sz w:val="24"/>
                <w:lang w:val="ru-RU"/>
              </w:rPr>
              <w:tab/>
              <w:t>плана</w:t>
            </w:r>
          </w:p>
        </w:tc>
        <w:tc>
          <w:tcPr>
            <w:tcW w:w="4101" w:type="dxa"/>
            <w:gridSpan w:val="3"/>
            <w:tcBorders>
              <w:top w:val="nil"/>
              <w:right w:val="single" w:sz="4" w:space="0" w:color="000000"/>
            </w:tcBorders>
          </w:tcPr>
          <w:p w:rsidR="00CA1926" w:rsidRDefault="00CA1926" w:rsidP="00C2576B">
            <w:pPr>
              <w:pStyle w:val="TableParagraph"/>
              <w:tabs>
                <w:tab w:val="left" w:pos="1673"/>
              </w:tabs>
              <w:spacing w:line="263" w:lineRule="exact"/>
              <w:ind w:left="97"/>
              <w:rPr>
                <w:i/>
                <w:sz w:val="24"/>
              </w:rPr>
            </w:pPr>
            <w:r>
              <w:rPr>
                <w:i/>
                <w:sz w:val="24"/>
              </w:rPr>
              <w:t>объявление)</w:t>
            </w:r>
            <w:r>
              <w:rPr>
                <w:i/>
                <w:sz w:val="24"/>
              </w:rPr>
              <w:tab/>
              <w:t xml:space="preserve">с  учѐтом </w:t>
            </w:r>
            <w:r>
              <w:rPr>
                <w:i/>
                <w:spacing w:val="-3"/>
                <w:sz w:val="24"/>
              </w:rPr>
              <w:t>внеязыковых</w:t>
            </w:r>
          </w:p>
        </w:tc>
      </w:tr>
      <w:tr w:rsidR="00CA1926" w:rsidRPr="00FA72C9" w:rsidTr="00CA1926">
        <w:trPr>
          <w:trHeight w:val="1384"/>
        </w:trPr>
        <w:tc>
          <w:tcPr>
            <w:tcW w:w="5662" w:type="dxa"/>
            <w:gridSpan w:val="7"/>
          </w:tcPr>
          <w:p w:rsidR="00CA1926" w:rsidRPr="00337AE4" w:rsidRDefault="00CA1926" w:rsidP="00C2576B">
            <w:pPr>
              <w:pStyle w:val="TableParagraph"/>
              <w:tabs>
                <w:tab w:val="left" w:pos="5528"/>
              </w:tabs>
              <w:spacing w:line="237" w:lineRule="auto"/>
              <w:ind w:left="134" w:right="-29"/>
              <w:rPr>
                <w:sz w:val="24"/>
                <w:lang w:val="ru-RU"/>
              </w:rPr>
            </w:pPr>
            <w:r w:rsidRPr="00337AE4">
              <w:rPr>
                <w:sz w:val="24"/>
                <w:lang w:val="ru-RU"/>
              </w:rPr>
              <w:t>(простого,  сложного),   тезисов,</w:t>
            </w:r>
            <w:r w:rsidRPr="00337AE4">
              <w:rPr>
                <w:spacing w:val="50"/>
                <w:sz w:val="24"/>
                <w:lang w:val="ru-RU"/>
              </w:rPr>
              <w:t xml:space="preserve"> </w:t>
            </w:r>
            <w:r w:rsidRPr="00337AE4">
              <w:rPr>
                <w:sz w:val="24"/>
                <w:lang w:val="ru-RU"/>
              </w:rPr>
              <w:t>схемы,  таблицы</w:t>
            </w:r>
            <w:r w:rsidRPr="00337AE4">
              <w:rPr>
                <w:sz w:val="24"/>
                <w:lang w:val="ru-RU"/>
              </w:rPr>
              <w:tab/>
              <w:t>и т.</w:t>
            </w:r>
            <w:r w:rsidRPr="00337AE4">
              <w:rPr>
                <w:spacing w:val="-1"/>
                <w:sz w:val="24"/>
                <w:lang w:val="ru-RU"/>
              </w:rPr>
              <w:t xml:space="preserve"> </w:t>
            </w:r>
            <w:r w:rsidRPr="00337AE4">
              <w:rPr>
                <w:sz w:val="24"/>
                <w:lang w:val="ru-RU"/>
              </w:rPr>
              <w:t>п.;</w:t>
            </w:r>
          </w:p>
          <w:p w:rsidR="00CA1926" w:rsidRPr="00337AE4" w:rsidRDefault="00CA1926" w:rsidP="000C0F5B">
            <w:pPr>
              <w:pStyle w:val="TableParagraph"/>
              <w:numPr>
                <w:ilvl w:val="0"/>
                <w:numId w:val="623"/>
              </w:numPr>
              <w:tabs>
                <w:tab w:val="left" w:pos="278"/>
                <w:tab w:val="left" w:pos="4956"/>
              </w:tabs>
              <w:ind w:right="-29" w:firstLine="0"/>
              <w:rPr>
                <w:sz w:val="24"/>
                <w:lang w:val="ru-RU"/>
              </w:rPr>
            </w:pPr>
            <w:r w:rsidRPr="00337AE4">
              <w:rPr>
                <w:sz w:val="24"/>
                <w:lang w:val="ru-RU"/>
              </w:rPr>
              <w:t xml:space="preserve">создавать   и </w:t>
            </w:r>
            <w:r w:rsidRPr="00337AE4">
              <w:rPr>
                <w:spacing w:val="11"/>
                <w:sz w:val="24"/>
                <w:lang w:val="ru-RU"/>
              </w:rPr>
              <w:t xml:space="preserve"> </w:t>
            </w:r>
            <w:r w:rsidRPr="00337AE4">
              <w:rPr>
                <w:sz w:val="24"/>
                <w:lang w:val="ru-RU"/>
              </w:rPr>
              <w:t xml:space="preserve">редактировать </w:t>
            </w:r>
            <w:r w:rsidRPr="00337AE4">
              <w:rPr>
                <w:spacing w:val="47"/>
                <w:sz w:val="24"/>
                <w:lang w:val="ru-RU"/>
              </w:rPr>
              <w:t xml:space="preserve"> </w:t>
            </w:r>
            <w:r w:rsidRPr="00337AE4">
              <w:rPr>
                <w:sz w:val="24"/>
                <w:lang w:val="ru-RU"/>
              </w:rPr>
              <w:t>собственные</w:t>
            </w:r>
            <w:r w:rsidRPr="00337AE4">
              <w:rPr>
                <w:sz w:val="24"/>
                <w:lang w:val="ru-RU"/>
              </w:rPr>
              <w:tab/>
              <w:t>тексты различных типов речи, стилей, жанров с</w:t>
            </w:r>
            <w:r w:rsidRPr="00337AE4">
              <w:rPr>
                <w:spacing w:val="26"/>
                <w:sz w:val="24"/>
                <w:lang w:val="ru-RU"/>
              </w:rPr>
              <w:t xml:space="preserve"> </w:t>
            </w:r>
            <w:r w:rsidRPr="00337AE4">
              <w:rPr>
                <w:sz w:val="24"/>
                <w:lang w:val="ru-RU"/>
              </w:rPr>
              <w:t>учѐтом</w:t>
            </w:r>
          </w:p>
          <w:p w:rsidR="00CA1926" w:rsidRPr="00337AE4" w:rsidRDefault="00CA1926" w:rsidP="00C2576B">
            <w:pPr>
              <w:pStyle w:val="TableParagraph"/>
              <w:spacing w:line="268" w:lineRule="exact"/>
              <w:ind w:left="134"/>
              <w:rPr>
                <w:sz w:val="24"/>
                <w:lang w:val="ru-RU"/>
              </w:rPr>
            </w:pPr>
            <w:r w:rsidRPr="00337AE4">
              <w:rPr>
                <w:sz w:val="24"/>
                <w:lang w:val="ru-RU"/>
              </w:rPr>
              <w:t>требований к построению связного текста.</w:t>
            </w:r>
          </w:p>
        </w:tc>
        <w:tc>
          <w:tcPr>
            <w:tcW w:w="4132" w:type="dxa"/>
            <w:gridSpan w:val="6"/>
          </w:tcPr>
          <w:p w:rsidR="00CA1926" w:rsidRPr="00337AE4" w:rsidRDefault="00CA1926" w:rsidP="00C2576B">
            <w:pPr>
              <w:pStyle w:val="TableParagraph"/>
              <w:tabs>
                <w:tab w:val="left" w:pos="1862"/>
                <w:tab w:val="left" w:pos="2082"/>
                <w:tab w:val="left" w:pos="2322"/>
                <w:tab w:val="left" w:pos="2899"/>
                <w:tab w:val="left" w:pos="3162"/>
              </w:tabs>
              <w:ind w:left="102" w:right="-29"/>
              <w:rPr>
                <w:i/>
                <w:sz w:val="24"/>
                <w:lang w:val="ru-RU"/>
              </w:rPr>
            </w:pPr>
            <w:r w:rsidRPr="00337AE4">
              <w:rPr>
                <w:i/>
                <w:sz w:val="24"/>
                <w:lang w:val="ru-RU"/>
              </w:rPr>
              <w:t>требований, предъявляемых к ним, и в соответствии</w:t>
            </w:r>
            <w:r w:rsidRPr="00337AE4">
              <w:rPr>
                <w:i/>
                <w:sz w:val="24"/>
                <w:lang w:val="ru-RU"/>
              </w:rPr>
              <w:tab/>
            </w:r>
            <w:r w:rsidRPr="00337AE4">
              <w:rPr>
                <w:i/>
                <w:sz w:val="24"/>
                <w:lang w:val="ru-RU"/>
              </w:rPr>
              <w:tab/>
              <w:t>со</w:t>
            </w:r>
            <w:r w:rsidRPr="00337AE4">
              <w:rPr>
                <w:i/>
                <w:sz w:val="24"/>
                <w:lang w:val="ru-RU"/>
              </w:rPr>
              <w:tab/>
            </w:r>
            <w:r w:rsidRPr="00337AE4">
              <w:rPr>
                <w:i/>
                <w:sz w:val="24"/>
                <w:lang w:val="ru-RU"/>
              </w:rPr>
              <w:tab/>
              <w:t>спецификой употребления</w:t>
            </w:r>
            <w:r w:rsidRPr="00337AE4">
              <w:rPr>
                <w:i/>
                <w:sz w:val="24"/>
                <w:lang w:val="ru-RU"/>
              </w:rPr>
              <w:tab/>
              <w:t>в</w:t>
            </w:r>
            <w:r w:rsidRPr="00337AE4">
              <w:rPr>
                <w:i/>
                <w:sz w:val="24"/>
                <w:lang w:val="ru-RU"/>
              </w:rPr>
              <w:tab/>
            </w:r>
            <w:r w:rsidRPr="00337AE4">
              <w:rPr>
                <w:i/>
                <w:sz w:val="24"/>
                <w:lang w:val="ru-RU"/>
              </w:rPr>
              <w:tab/>
              <w:t>них</w:t>
            </w:r>
            <w:r w:rsidRPr="00337AE4">
              <w:rPr>
                <w:i/>
                <w:sz w:val="24"/>
                <w:lang w:val="ru-RU"/>
              </w:rPr>
              <w:tab/>
            </w:r>
            <w:r w:rsidRPr="00337AE4">
              <w:rPr>
                <w:i/>
                <w:sz w:val="24"/>
                <w:lang w:val="ru-RU"/>
              </w:rPr>
              <w:tab/>
            </w:r>
            <w:r w:rsidRPr="00337AE4">
              <w:rPr>
                <w:i/>
                <w:w w:val="95"/>
                <w:sz w:val="24"/>
                <w:lang w:val="ru-RU"/>
              </w:rPr>
              <w:t xml:space="preserve">языковых </w:t>
            </w:r>
            <w:r w:rsidRPr="00337AE4">
              <w:rPr>
                <w:i/>
                <w:sz w:val="24"/>
                <w:lang w:val="ru-RU"/>
              </w:rPr>
              <w:t>средств.</w:t>
            </w:r>
          </w:p>
        </w:tc>
      </w:tr>
      <w:tr w:rsidR="00CA1926" w:rsidTr="00CA1926">
        <w:trPr>
          <w:trHeight w:val="267"/>
        </w:trPr>
        <w:tc>
          <w:tcPr>
            <w:tcW w:w="9794" w:type="dxa"/>
            <w:gridSpan w:val="13"/>
          </w:tcPr>
          <w:p w:rsidR="00CA1926" w:rsidRDefault="00CA1926" w:rsidP="00C2576B">
            <w:pPr>
              <w:pStyle w:val="TableParagraph"/>
              <w:spacing w:line="248" w:lineRule="exact"/>
              <w:ind w:left="2783"/>
              <w:rPr>
                <w:b/>
                <w:sz w:val="24"/>
              </w:rPr>
            </w:pPr>
            <w:r>
              <w:rPr>
                <w:b/>
                <w:sz w:val="24"/>
              </w:rPr>
              <w:t>Функциональные разновидности языка</w:t>
            </w:r>
          </w:p>
        </w:tc>
      </w:tr>
      <w:tr w:rsidR="00CA1926" w:rsidTr="00CA1926">
        <w:trPr>
          <w:trHeight w:val="544"/>
        </w:trPr>
        <w:tc>
          <w:tcPr>
            <w:tcW w:w="5662" w:type="dxa"/>
            <w:gridSpan w:val="7"/>
          </w:tcPr>
          <w:p w:rsidR="00CA1926" w:rsidRDefault="00CA1926" w:rsidP="00C2576B">
            <w:pPr>
              <w:pStyle w:val="TableParagraph"/>
              <w:spacing w:line="256" w:lineRule="exact"/>
              <w:ind w:left="1662"/>
              <w:rPr>
                <w:b/>
                <w:sz w:val="24"/>
              </w:rPr>
            </w:pPr>
            <w:r>
              <w:rPr>
                <w:b/>
                <w:sz w:val="24"/>
              </w:rPr>
              <w:t>Выпускник научится</w:t>
            </w:r>
          </w:p>
        </w:tc>
        <w:tc>
          <w:tcPr>
            <w:tcW w:w="4132" w:type="dxa"/>
            <w:gridSpan w:val="6"/>
          </w:tcPr>
          <w:p w:rsidR="00CA1926" w:rsidRDefault="00CA1926" w:rsidP="00C2576B">
            <w:pPr>
              <w:pStyle w:val="TableParagraph"/>
              <w:spacing w:line="256" w:lineRule="exact"/>
              <w:ind w:left="174" w:right="172"/>
              <w:jc w:val="center"/>
              <w:rPr>
                <w:b/>
                <w:sz w:val="24"/>
              </w:rPr>
            </w:pPr>
            <w:r>
              <w:rPr>
                <w:b/>
                <w:sz w:val="24"/>
              </w:rPr>
              <w:t>Выпускник получит возможность</w:t>
            </w:r>
          </w:p>
          <w:p w:rsidR="00CA1926" w:rsidRDefault="00CA1926" w:rsidP="00C2576B">
            <w:pPr>
              <w:pStyle w:val="TableParagraph"/>
              <w:spacing w:before="4" w:line="264" w:lineRule="exact"/>
              <w:ind w:left="174" w:right="174"/>
              <w:jc w:val="center"/>
              <w:rPr>
                <w:b/>
                <w:sz w:val="24"/>
              </w:rPr>
            </w:pPr>
            <w:r>
              <w:rPr>
                <w:b/>
                <w:sz w:val="24"/>
              </w:rPr>
              <w:t>научиться</w:t>
            </w:r>
          </w:p>
        </w:tc>
      </w:tr>
      <w:tr w:rsidR="00CA1926" w:rsidTr="00CA1926">
        <w:trPr>
          <w:trHeight w:val="257"/>
        </w:trPr>
        <w:tc>
          <w:tcPr>
            <w:tcW w:w="5662" w:type="dxa"/>
            <w:gridSpan w:val="7"/>
            <w:tcBorders>
              <w:bottom w:val="nil"/>
            </w:tcBorders>
          </w:tcPr>
          <w:p w:rsidR="00CA1926" w:rsidRDefault="00CA1926" w:rsidP="000C0F5B">
            <w:pPr>
              <w:pStyle w:val="TableParagraph"/>
              <w:numPr>
                <w:ilvl w:val="0"/>
                <w:numId w:val="622"/>
              </w:numPr>
              <w:tabs>
                <w:tab w:val="left" w:pos="278"/>
                <w:tab w:val="left" w:pos="1342"/>
                <w:tab w:val="left" w:pos="3223"/>
                <w:tab w:val="left" w:pos="4663"/>
              </w:tabs>
              <w:spacing w:line="237" w:lineRule="exact"/>
              <w:ind w:right="-15" w:hanging="143"/>
              <w:rPr>
                <w:sz w:val="24"/>
              </w:rPr>
            </w:pPr>
            <w:r>
              <w:rPr>
                <w:sz w:val="24"/>
              </w:rPr>
              <w:t>владеть</w:t>
            </w:r>
            <w:r>
              <w:rPr>
                <w:sz w:val="24"/>
              </w:rPr>
              <w:tab/>
              <w:t>практическими</w:t>
            </w:r>
            <w:r>
              <w:rPr>
                <w:sz w:val="24"/>
              </w:rPr>
              <w:tab/>
              <w:t>умениями</w:t>
            </w:r>
            <w:r>
              <w:rPr>
                <w:sz w:val="24"/>
              </w:rPr>
              <w:tab/>
            </w:r>
            <w:r>
              <w:rPr>
                <w:w w:val="95"/>
                <w:sz w:val="24"/>
              </w:rPr>
              <w:t>различать</w:t>
            </w:r>
          </w:p>
        </w:tc>
        <w:tc>
          <w:tcPr>
            <w:tcW w:w="4132" w:type="dxa"/>
            <w:gridSpan w:val="6"/>
            <w:tcBorders>
              <w:bottom w:val="nil"/>
            </w:tcBorders>
          </w:tcPr>
          <w:p w:rsidR="00CA1926" w:rsidRDefault="00CA1926" w:rsidP="000C0F5B">
            <w:pPr>
              <w:pStyle w:val="TableParagraph"/>
              <w:numPr>
                <w:ilvl w:val="0"/>
                <w:numId w:val="621"/>
              </w:numPr>
              <w:tabs>
                <w:tab w:val="left" w:pos="247"/>
              </w:tabs>
              <w:spacing w:line="237" w:lineRule="exact"/>
              <w:rPr>
                <w:i/>
                <w:sz w:val="24"/>
              </w:rPr>
            </w:pPr>
            <w:r>
              <w:rPr>
                <w:i/>
                <w:sz w:val="24"/>
              </w:rPr>
              <w:t>различать и анализировать</w:t>
            </w:r>
            <w:r>
              <w:rPr>
                <w:i/>
                <w:spacing w:val="-9"/>
                <w:sz w:val="24"/>
              </w:rPr>
              <w:t xml:space="preserve"> </w:t>
            </w:r>
            <w:r>
              <w:rPr>
                <w:i/>
                <w:sz w:val="24"/>
              </w:rPr>
              <w:t>тексты</w:t>
            </w:r>
          </w:p>
        </w:tc>
      </w:tr>
      <w:tr w:rsidR="00CA1926" w:rsidTr="00CA1926">
        <w:trPr>
          <w:trHeight w:val="272"/>
        </w:trPr>
        <w:tc>
          <w:tcPr>
            <w:tcW w:w="5662" w:type="dxa"/>
            <w:gridSpan w:val="7"/>
            <w:tcBorders>
              <w:top w:val="nil"/>
              <w:bottom w:val="nil"/>
            </w:tcBorders>
          </w:tcPr>
          <w:p w:rsidR="00CA1926" w:rsidRDefault="00CA1926" w:rsidP="00C2576B">
            <w:pPr>
              <w:pStyle w:val="TableParagraph"/>
              <w:tabs>
                <w:tab w:val="left" w:pos="1282"/>
                <w:tab w:val="left" w:pos="3083"/>
                <w:tab w:val="left" w:pos="4723"/>
              </w:tabs>
              <w:spacing w:line="252" w:lineRule="exact"/>
              <w:ind w:left="134" w:right="-15"/>
              <w:rPr>
                <w:sz w:val="24"/>
              </w:rPr>
            </w:pPr>
            <w:r>
              <w:rPr>
                <w:sz w:val="24"/>
              </w:rPr>
              <w:t>тексты</w:t>
            </w:r>
            <w:r>
              <w:rPr>
                <w:sz w:val="24"/>
              </w:rPr>
              <w:tab/>
              <w:t>разговорного</w:t>
            </w:r>
            <w:r>
              <w:rPr>
                <w:sz w:val="24"/>
              </w:rPr>
              <w:tab/>
              <w:t>характера,</w:t>
            </w:r>
            <w:r>
              <w:rPr>
                <w:sz w:val="24"/>
              </w:rPr>
              <w:tab/>
            </w:r>
            <w:r>
              <w:rPr>
                <w:spacing w:val="-1"/>
                <w:sz w:val="24"/>
              </w:rPr>
              <w:t>научные,</w:t>
            </w:r>
          </w:p>
        </w:tc>
        <w:tc>
          <w:tcPr>
            <w:tcW w:w="4132" w:type="dxa"/>
            <w:gridSpan w:val="6"/>
            <w:tcBorders>
              <w:top w:val="nil"/>
              <w:bottom w:val="nil"/>
            </w:tcBorders>
          </w:tcPr>
          <w:p w:rsidR="00CA1926" w:rsidRDefault="00CA1926" w:rsidP="00C2576B">
            <w:pPr>
              <w:pStyle w:val="TableParagraph"/>
              <w:spacing w:line="252" w:lineRule="exact"/>
              <w:ind w:left="102"/>
              <w:rPr>
                <w:i/>
                <w:sz w:val="24"/>
              </w:rPr>
            </w:pPr>
            <w:r>
              <w:rPr>
                <w:i/>
                <w:sz w:val="24"/>
              </w:rPr>
              <w:t>разговорного характера,</w:t>
            </w:r>
            <w:r>
              <w:rPr>
                <w:i/>
                <w:spacing w:val="58"/>
                <w:sz w:val="24"/>
              </w:rPr>
              <w:t xml:space="preserve"> </w:t>
            </w:r>
            <w:r>
              <w:rPr>
                <w:i/>
                <w:sz w:val="24"/>
              </w:rPr>
              <w:t>научные,</w:t>
            </w:r>
          </w:p>
        </w:tc>
      </w:tr>
      <w:tr w:rsidR="00CA1926"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публицистические, официально-деловые,</w:t>
            </w:r>
            <w:r>
              <w:rPr>
                <w:spacing w:val="54"/>
                <w:sz w:val="24"/>
              </w:rPr>
              <w:t xml:space="preserve"> </w:t>
            </w:r>
            <w:r>
              <w:rPr>
                <w:sz w:val="24"/>
              </w:rPr>
              <w:t>тексты</w:t>
            </w:r>
          </w:p>
        </w:tc>
        <w:tc>
          <w:tcPr>
            <w:tcW w:w="4132" w:type="dxa"/>
            <w:gridSpan w:val="6"/>
            <w:tcBorders>
              <w:top w:val="nil"/>
              <w:bottom w:val="nil"/>
            </w:tcBorders>
          </w:tcPr>
          <w:p w:rsidR="00CA1926" w:rsidRDefault="00CA1926" w:rsidP="00C2576B">
            <w:pPr>
              <w:pStyle w:val="TableParagraph"/>
              <w:tabs>
                <w:tab w:val="left" w:pos="2811"/>
              </w:tabs>
              <w:spacing w:line="256" w:lineRule="exact"/>
              <w:ind w:left="102" w:right="-15"/>
              <w:rPr>
                <w:i/>
                <w:sz w:val="24"/>
              </w:rPr>
            </w:pPr>
            <w:r>
              <w:rPr>
                <w:i/>
                <w:sz w:val="24"/>
              </w:rPr>
              <w:t>публицистические,</w:t>
            </w:r>
            <w:r>
              <w:rPr>
                <w:i/>
                <w:sz w:val="24"/>
              </w:rPr>
              <w:tab/>
              <w:t>официально-</w:t>
            </w:r>
          </w:p>
        </w:tc>
      </w:tr>
      <w:tr w:rsidR="00CA1926" w:rsidTr="00CA1926">
        <w:trPr>
          <w:trHeight w:val="275"/>
        </w:trPr>
        <w:tc>
          <w:tcPr>
            <w:tcW w:w="5662" w:type="dxa"/>
            <w:gridSpan w:val="7"/>
            <w:tcBorders>
              <w:top w:val="nil"/>
              <w:bottom w:val="nil"/>
            </w:tcBorders>
          </w:tcPr>
          <w:p w:rsidR="00CA1926" w:rsidRDefault="00CA1926" w:rsidP="00C2576B">
            <w:pPr>
              <w:pStyle w:val="TableParagraph"/>
              <w:tabs>
                <w:tab w:val="left" w:pos="4463"/>
              </w:tabs>
              <w:spacing w:line="256" w:lineRule="exact"/>
              <w:ind w:left="134" w:right="-15"/>
              <w:rPr>
                <w:sz w:val="24"/>
              </w:rPr>
            </w:pPr>
            <w:r>
              <w:rPr>
                <w:sz w:val="24"/>
              </w:rPr>
              <w:t>художественной</w:t>
            </w:r>
            <w:r>
              <w:rPr>
                <w:sz w:val="24"/>
              </w:rPr>
              <w:tab/>
            </w:r>
            <w:r>
              <w:rPr>
                <w:spacing w:val="-1"/>
                <w:sz w:val="24"/>
              </w:rPr>
              <w:t>литературы</w:t>
            </w:r>
          </w:p>
        </w:tc>
        <w:tc>
          <w:tcPr>
            <w:tcW w:w="4132" w:type="dxa"/>
            <w:gridSpan w:val="6"/>
            <w:tcBorders>
              <w:top w:val="nil"/>
              <w:bottom w:val="nil"/>
            </w:tcBorders>
          </w:tcPr>
          <w:p w:rsidR="00CA1926" w:rsidRDefault="00CA1926" w:rsidP="00C2576B">
            <w:pPr>
              <w:pStyle w:val="TableParagraph"/>
              <w:tabs>
                <w:tab w:val="left" w:pos="1222"/>
                <w:tab w:val="left" w:pos="2362"/>
              </w:tabs>
              <w:spacing w:line="256" w:lineRule="exact"/>
              <w:ind w:left="102" w:right="-29"/>
              <w:rPr>
                <w:i/>
                <w:sz w:val="24"/>
              </w:rPr>
            </w:pPr>
            <w:r>
              <w:rPr>
                <w:i/>
                <w:sz w:val="24"/>
              </w:rPr>
              <w:t>деловые,</w:t>
            </w:r>
            <w:r>
              <w:rPr>
                <w:i/>
                <w:sz w:val="24"/>
              </w:rPr>
              <w:tab/>
              <w:t>тексты</w:t>
            </w:r>
            <w:r>
              <w:rPr>
                <w:i/>
                <w:sz w:val="24"/>
              </w:rPr>
              <w:tab/>
              <w:t>художественной</w:t>
            </w:r>
          </w:p>
        </w:tc>
      </w:tr>
      <w:tr w:rsidR="00CA1926" w:rsidTr="00CA1926">
        <w:trPr>
          <w:trHeight w:val="275"/>
        </w:trPr>
        <w:tc>
          <w:tcPr>
            <w:tcW w:w="5662" w:type="dxa"/>
            <w:gridSpan w:val="7"/>
            <w:tcBorders>
              <w:top w:val="nil"/>
              <w:bottom w:val="nil"/>
            </w:tcBorders>
          </w:tcPr>
          <w:p w:rsidR="00CA1926" w:rsidRDefault="00CA1926" w:rsidP="00C2576B">
            <w:pPr>
              <w:pStyle w:val="TableParagraph"/>
              <w:tabs>
                <w:tab w:val="left" w:pos="4303"/>
              </w:tabs>
              <w:spacing w:line="256" w:lineRule="exact"/>
              <w:ind w:left="134" w:right="-29"/>
              <w:rPr>
                <w:sz w:val="24"/>
              </w:rPr>
            </w:pPr>
            <w:r>
              <w:rPr>
                <w:sz w:val="24"/>
              </w:rPr>
              <w:t>(экстралингвистические</w:t>
            </w:r>
            <w:r>
              <w:rPr>
                <w:sz w:val="24"/>
              </w:rPr>
              <w:tab/>
              <w:t>особенности,</w:t>
            </w:r>
          </w:p>
        </w:tc>
        <w:tc>
          <w:tcPr>
            <w:tcW w:w="4132" w:type="dxa"/>
            <w:gridSpan w:val="6"/>
            <w:tcBorders>
              <w:top w:val="nil"/>
              <w:bottom w:val="nil"/>
            </w:tcBorders>
          </w:tcPr>
          <w:p w:rsidR="00CA1926" w:rsidRDefault="00CA1926" w:rsidP="00C2576B">
            <w:pPr>
              <w:pStyle w:val="TableParagraph"/>
              <w:tabs>
                <w:tab w:val="left" w:pos="1782"/>
                <w:tab w:val="left" w:pos="2302"/>
                <w:tab w:val="left" w:pos="3443"/>
              </w:tabs>
              <w:spacing w:line="256" w:lineRule="exact"/>
              <w:ind w:left="102" w:right="-15"/>
              <w:rPr>
                <w:i/>
                <w:sz w:val="24"/>
              </w:rPr>
            </w:pPr>
            <w:r>
              <w:rPr>
                <w:i/>
                <w:sz w:val="24"/>
              </w:rPr>
              <w:t>литературы</w:t>
            </w:r>
            <w:r>
              <w:rPr>
                <w:i/>
                <w:sz w:val="24"/>
              </w:rPr>
              <w:tab/>
              <w:t>с</w:t>
            </w:r>
            <w:r>
              <w:rPr>
                <w:i/>
                <w:sz w:val="24"/>
              </w:rPr>
              <w:tab/>
              <w:t>точки</w:t>
            </w:r>
            <w:r>
              <w:rPr>
                <w:i/>
                <w:sz w:val="24"/>
              </w:rPr>
              <w:tab/>
              <w:t>зрения</w:t>
            </w:r>
          </w:p>
        </w:tc>
      </w:tr>
      <w:tr w:rsidR="00CA1926" w:rsidTr="00CA1926">
        <w:trPr>
          <w:trHeight w:val="276"/>
        </w:trPr>
        <w:tc>
          <w:tcPr>
            <w:tcW w:w="5662" w:type="dxa"/>
            <w:gridSpan w:val="7"/>
            <w:tcBorders>
              <w:top w:val="nil"/>
              <w:bottom w:val="nil"/>
            </w:tcBorders>
          </w:tcPr>
          <w:p w:rsidR="00CA1926" w:rsidRDefault="00CA1926" w:rsidP="00C2576B">
            <w:pPr>
              <w:pStyle w:val="TableParagraph"/>
              <w:tabs>
                <w:tab w:val="left" w:pos="2343"/>
                <w:tab w:val="left" w:pos="4163"/>
                <w:tab w:val="left" w:pos="4948"/>
              </w:tabs>
              <w:spacing w:line="256" w:lineRule="exact"/>
              <w:ind w:left="134" w:right="-15"/>
              <w:rPr>
                <w:sz w:val="24"/>
              </w:rPr>
            </w:pPr>
            <w:r>
              <w:rPr>
                <w:sz w:val="24"/>
              </w:rPr>
              <w:t>лингвистические</w:t>
            </w:r>
            <w:r>
              <w:rPr>
                <w:sz w:val="24"/>
              </w:rPr>
              <w:tab/>
              <w:t>особенности</w:t>
            </w:r>
            <w:r>
              <w:rPr>
                <w:sz w:val="24"/>
              </w:rPr>
              <w:tab/>
              <w:t>на</w:t>
            </w:r>
            <w:r>
              <w:rPr>
                <w:sz w:val="24"/>
              </w:rPr>
              <w:tab/>
            </w:r>
            <w:r>
              <w:rPr>
                <w:spacing w:val="-1"/>
                <w:sz w:val="24"/>
              </w:rPr>
              <w:t>уровне</w:t>
            </w:r>
          </w:p>
        </w:tc>
        <w:tc>
          <w:tcPr>
            <w:tcW w:w="4132" w:type="dxa"/>
            <w:gridSpan w:val="6"/>
            <w:tcBorders>
              <w:top w:val="nil"/>
              <w:bottom w:val="nil"/>
            </w:tcBorders>
          </w:tcPr>
          <w:p w:rsidR="00CA1926" w:rsidRDefault="00CA1926" w:rsidP="00C2576B">
            <w:pPr>
              <w:pStyle w:val="TableParagraph"/>
              <w:tabs>
                <w:tab w:val="left" w:pos="1482"/>
                <w:tab w:val="left" w:pos="3222"/>
                <w:tab w:val="left" w:pos="3771"/>
              </w:tabs>
              <w:spacing w:line="256" w:lineRule="exact"/>
              <w:ind w:left="102" w:right="-29"/>
              <w:rPr>
                <w:i/>
                <w:sz w:val="24"/>
              </w:rPr>
            </w:pPr>
            <w:r>
              <w:rPr>
                <w:i/>
                <w:sz w:val="24"/>
              </w:rPr>
              <w:t>специфики</w:t>
            </w:r>
            <w:r>
              <w:rPr>
                <w:i/>
                <w:sz w:val="24"/>
              </w:rPr>
              <w:tab/>
              <w:t>использования</w:t>
            </w:r>
            <w:r>
              <w:rPr>
                <w:i/>
                <w:sz w:val="24"/>
              </w:rPr>
              <w:tab/>
              <w:t>в</w:t>
            </w:r>
            <w:r>
              <w:rPr>
                <w:i/>
                <w:sz w:val="24"/>
              </w:rPr>
              <w:tab/>
              <w:t>них</w:t>
            </w:r>
          </w:p>
        </w:tc>
      </w:tr>
      <w:tr w:rsidR="00CA1926" w:rsidTr="00CA1926">
        <w:trPr>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употребления лексических средств, типичных</w:t>
            </w:r>
          </w:p>
        </w:tc>
        <w:tc>
          <w:tcPr>
            <w:tcW w:w="4132" w:type="dxa"/>
            <w:gridSpan w:val="6"/>
            <w:tcBorders>
              <w:top w:val="nil"/>
              <w:bottom w:val="nil"/>
            </w:tcBorders>
          </w:tcPr>
          <w:p w:rsidR="00CA1926" w:rsidRDefault="00CA1926" w:rsidP="00C2576B">
            <w:pPr>
              <w:pStyle w:val="TableParagraph"/>
              <w:tabs>
                <w:tab w:val="left" w:pos="2339"/>
              </w:tabs>
              <w:spacing w:line="256" w:lineRule="exact"/>
              <w:ind w:left="102" w:right="-15"/>
              <w:rPr>
                <w:i/>
                <w:sz w:val="24"/>
              </w:rPr>
            </w:pPr>
            <w:r>
              <w:rPr>
                <w:i/>
                <w:sz w:val="24"/>
              </w:rPr>
              <w:t>лексических,</w:t>
            </w:r>
            <w:r>
              <w:rPr>
                <w:i/>
                <w:sz w:val="24"/>
              </w:rPr>
              <w:tab/>
            </w:r>
            <w:r>
              <w:rPr>
                <w:i/>
                <w:w w:val="95"/>
                <w:sz w:val="24"/>
              </w:rPr>
              <w:t>морфологических,</w:t>
            </w:r>
          </w:p>
        </w:tc>
      </w:tr>
      <w:tr w:rsidR="00CA1926"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синтаксических конструкций);</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синтаксических средств;</w:t>
            </w:r>
          </w:p>
        </w:tc>
      </w:tr>
      <w:tr w:rsidR="00CA1926" w:rsidTr="00CA1926">
        <w:trPr>
          <w:trHeight w:val="276"/>
        </w:trPr>
        <w:tc>
          <w:tcPr>
            <w:tcW w:w="5662" w:type="dxa"/>
            <w:gridSpan w:val="7"/>
            <w:tcBorders>
              <w:top w:val="nil"/>
              <w:bottom w:val="nil"/>
            </w:tcBorders>
          </w:tcPr>
          <w:p w:rsidR="00CA1926" w:rsidRPr="00337AE4" w:rsidRDefault="00CA1926" w:rsidP="000C0F5B">
            <w:pPr>
              <w:pStyle w:val="TableParagraph"/>
              <w:numPr>
                <w:ilvl w:val="0"/>
                <w:numId w:val="620"/>
              </w:numPr>
              <w:tabs>
                <w:tab w:val="left" w:pos="278"/>
              </w:tabs>
              <w:spacing w:line="256" w:lineRule="exact"/>
              <w:ind w:hanging="143"/>
              <w:rPr>
                <w:sz w:val="24"/>
                <w:lang w:val="ru-RU"/>
              </w:rPr>
            </w:pPr>
            <w:r w:rsidRPr="00337AE4">
              <w:rPr>
                <w:sz w:val="24"/>
                <w:lang w:val="ru-RU"/>
              </w:rPr>
              <w:t>различать и анализировать тексты разных</w:t>
            </w:r>
            <w:r w:rsidRPr="00337AE4">
              <w:rPr>
                <w:spacing w:val="-16"/>
                <w:sz w:val="24"/>
                <w:lang w:val="ru-RU"/>
              </w:rPr>
              <w:t xml:space="preserve"> </w:t>
            </w:r>
            <w:r w:rsidRPr="00337AE4">
              <w:rPr>
                <w:sz w:val="24"/>
                <w:lang w:val="ru-RU"/>
              </w:rPr>
              <w:t>жанров</w:t>
            </w:r>
          </w:p>
        </w:tc>
        <w:tc>
          <w:tcPr>
            <w:tcW w:w="4132" w:type="dxa"/>
            <w:gridSpan w:val="6"/>
            <w:tcBorders>
              <w:top w:val="nil"/>
              <w:bottom w:val="nil"/>
            </w:tcBorders>
          </w:tcPr>
          <w:p w:rsidR="00CA1926" w:rsidRDefault="00CA1926" w:rsidP="000C0F5B">
            <w:pPr>
              <w:pStyle w:val="TableParagraph"/>
              <w:numPr>
                <w:ilvl w:val="0"/>
                <w:numId w:val="619"/>
              </w:numPr>
              <w:tabs>
                <w:tab w:val="left" w:pos="247"/>
                <w:tab w:val="left" w:pos="1702"/>
                <w:tab w:val="left" w:pos="3055"/>
              </w:tabs>
              <w:spacing w:line="256" w:lineRule="exact"/>
              <w:ind w:right="-29"/>
              <w:rPr>
                <w:i/>
                <w:sz w:val="24"/>
              </w:rPr>
            </w:pPr>
            <w:r>
              <w:rPr>
                <w:i/>
                <w:sz w:val="24"/>
              </w:rPr>
              <w:t>создавать</w:t>
            </w:r>
            <w:r>
              <w:rPr>
                <w:i/>
                <w:sz w:val="24"/>
              </w:rPr>
              <w:tab/>
              <w:t>тексты</w:t>
            </w:r>
            <w:r>
              <w:rPr>
                <w:i/>
                <w:sz w:val="24"/>
              </w:rPr>
              <w:tab/>
              <w:t>различных</w:t>
            </w:r>
          </w:p>
        </w:tc>
      </w:tr>
      <w:tr w:rsidR="00CA1926"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научного (учебно-научного), публицистического,</w:t>
            </w:r>
          </w:p>
        </w:tc>
        <w:tc>
          <w:tcPr>
            <w:tcW w:w="4132" w:type="dxa"/>
            <w:gridSpan w:val="6"/>
            <w:tcBorders>
              <w:top w:val="nil"/>
              <w:bottom w:val="nil"/>
            </w:tcBorders>
          </w:tcPr>
          <w:p w:rsidR="00CA1926" w:rsidRDefault="00CA1926" w:rsidP="00C2576B">
            <w:pPr>
              <w:pStyle w:val="TableParagraph"/>
              <w:tabs>
                <w:tab w:val="left" w:pos="3307"/>
              </w:tabs>
              <w:spacing w:line="256" w:lineRule="exact"/>
              <w:ind w:left="102" w:right="-15"/>
              <w:rPr>
                <w:i/>
                <w:sz w:val="24"/>
              </w:rPr>
            </w:pPr>
            <w:r>
              <w:rPr>
                <w:i/>
                <w:sz w:val="24"/>
              </w:rPr>
              <w:t>функциональных</w:t>
            </w:r>
            <w:r>
              <w:rPr>
                <w:i/>
                <w:spacing w:val="59"/>
                <w:sz w:val="24"/>
              </w:rPr>
              <w:t xml:space="preserve"> </w:t>
            </w:r>
            <w:r>
              <w:rPr>
                <w:i/>
                <w:sz w:val="24"/>
              </w:rPr>
              <w:t>стилей</w:t>
            </w:r>
            <w:r>
              <w:rPr>
                <w:i/>
                <w:spacing w:val="59"/>
                <w:sz w:val="24"/>
              </w:rPr>
              <w:t xml:space="preserve"> </w:t>
            </w:r>
            <w:r>
              <w:rPr>
                <w:i/>
                <w:sz w:val="24"/>
              </w:rPr>
              <w:t>и</w:t>
            </w:r>
            <w:r>
              <w:rPr>
                <w:i/>
                <w:sz w:val="24"/>
              </w:rPr>
              <w:tab/>
              <w:t>жанров</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tabs>
                <w:tab w:val="left" w:pos="2706"/>
                <w:tab w:val="left" w:pos="3731"/>
              </w:tabs>
              <w:spacing w:line="256" w:lineRule="exact"/>
              <w:ind w:left="134" w:right="-29"/>
              <w:rPr>
                <w:sz w:val="24"/>
                <w:lang w:val="ru-RU"/>
              </w:rPr>
            </w:pPr>
            <w:r w:rsidRPr="00337AE4">
              <w:rPr>
                <w:sz w:val="24"/>
                <w:lang w:val="ru-RU"/>
              </w:rPr>
              <w:t>официально-делового</w:t>
            </w:r>
            <w:r w:rsidRPr="00337AE4">
              <w:rPr>
                <w:sz w:val="24"/>
                <w:lang w:val="ru-RU"/>
              </w:rPr>
              <w:tab/>
              <w:t>стилей,</w:t>
            </w:r>
            <w:r w:rsidRPr="00337AE4">
              <w:rPr>
                <w:sz w:val="24"/>
                <w:lang w:val="ru-RU"/>
              </w:rPr>
              <w:tab/>
              <w:t>разговорной</w:t>
            </w:r>
            <w:r w:rsidRPr="00337AE4">
              <w:rPr>
                <w:spacing w:val="59"/>
                <w:sz w:val="24"/>
                <w:lang w:val="ru-RU"/>
              </w:rPr>
              <w:t xml:space="preserve"> </w:t>
            </w:r>
            <w:r w:rsidRPr="00337AE4">
              <w:rPr>
                <w:sz w:val="24"/>
                <w:lang w:val="ru-RU"/>
              </w:rPr>
              <w:t>речи</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(аннотация,рецензия,реферат,</w:t>
            </w:r>
          </w:p>
        </w:tc>
      </w:tr>
      <w:tr w:rsidR="00CA1926" w:rsidRPr="00FA72C9"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(отзыв, сообщение, доклад как жанры научного</w:t>
            </w:r>
          </w:p>
        </w:tc>
        <w:tc>
          <w:tcPr>
            <w:tcW w:w="4132" w:type="dxa"/>
            <w:gridSpan w:val="6"/>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тезисы, конспект как жанры учебно-</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стиля; выступление, статья, интервью, очерк как</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научного стиля), участвовать</w:t>
            </w:r>
            <w:r>
              <w:rPr>
                <w:i/>
                <w:spacing w:val="51"/>
                <w:sz w:val="24"/>
              </w:rPr>
              <w:t xml:space="preserve"> </w:t>
            </w:r>
            <w:r>
              <w:rPr>
                <w:i/>
                <w:sz w:val="24"/>
              </w:rPr>
              <w:t>в</w:t>
            </w:r>
          </w:p>
        </w:tc>
      </w:tr>
      <w:tr w:rsidR="00CA1926" w:rsidRPr="00FA72C9" w:rsidTr="00CA1926">
        <w:trPr>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жанрыпублицистическогостиля;расписка,</w:t>
            </w:r>
          </w:p>
        </w:tc>
        <w:tc>
          <w:tcPr>
            <w:tcW w:w="4132" w:type="dxa"/>
            <w:gridSpan w:val="6"/>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дискуссиях на учебно-научные темы;</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доверенность, заявление как жанры</w:t>
            </w:r>
            <w:r w:rsidRPr="00337AE4">
              <w:rPr>
                <w:spacing w:val="51"/>
                <w:sz w:val="24"/>
                <w:lang w:val="ru-RU"/>
              </w:rPr>
              <w:t xml:space="preserve"> </w:t>
            </w:r>
            <w:r w:rsidRPr="00337AE4">
              <w:rPr>
                <w:sz w:val="24"/>
                <w:lang w:val="ru-RU"/>
              </w:rPr>
              <w:t>официально-</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составлять резюме, деловое письмо,</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делового стиля; рассказ, беседа, спор как жанры</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объявление в</w:t>
            </w:r>
            <w:r>
              <w:rPr>
                <w:i/>
                <w:spacing w:val="57"/>
                <w:sz w:val="24"/>
              </w:rPr>
              <w:t xml:space="preserve"> </w:t>
            </w:r>
            <w:r>
              <w:rPr>
                <w:i/>
                <w:sz w:val="24"/>
              </w:rPr>
              <w:t>официально-деловом</w:t>
            </w:r>
          </w:p>
        </w:tc>
      </w:tr>
      <w:tr w:rsidR="00CA1926"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разговорной речи);</w:t>
            </w:r>
          </w:p>
        </w:tc>
        <w:tc>
          <w:tcPr>
            <w:tcW w:w="4132" w:type="dxa"/>
            <w:gridSpan w:val="6"/>
            <w:tcBorders>
              <w:top w:val="nil"/>
              <w:bottom w:val="nil"/>
            </w:tcBorders>
          </w:tcPr>
          <w:p w:rsidR="00CA1926" w:rsidRDefault="00CA1926" w:rsidP="00C2576B">
            <w:pPr>
              <w:pStyle w:val="TableParagraph"/>
              <w:tabs>
                <w:tab w:val="left" w:pos="1182"/>
                <w:tab w:val="left" w:pos="2727"/>
              </w:tabs>
              <w:spacing w:line="256" w:lineRule="exact"/>
              <w:ind w:left="102" w:right="-29"/>
              <w:rPr>
                <w:i/>
                <w:sz w:val="24"/>
              </w:rPr>
            </w:pPr>
            <w:r>
              <w:rPr>
                <w:i/>
                <w:sz w:val="24"/>
              </w:rPr>
              <w:t>стиле;</w:t>
            </w:r>
            <w:r>
              <w:rPr>
                <w:i/>
                <w:sz w:val="24"/>
              </w:rPr>
              <w:tab/>
              <w:t>готовить</w:t>
            </w:r>
            <w:r>
              <w:rPr>
                <w:i/>
                <w:sz w:val="24"/>
              </w:rPr>
              <w:tab/>
              <w:t>выступление,</w:t>
            </w:r>
          </w:p>
        </w:tc>
      </w:tr>
      <w:tr w:rsidR="00CA1926" w:rsidTr="00CA1926">
        <w:trPr>
          <w:trHeight w:val="276"/>
        </w:trPr>
        <w:tc>
          <w:tcPr>
            <w:tcW w:w="5662" w:type="dxa"/>
            <w:gridSpan w:val="7"/>
            <w:tcBorders>
              <w:top w:val="nil"/>
              <w:bottom w:val="nil"/>
            </w:tcBorders>
          </w:tcPr>
          <w:p w:rsidR="00CA1926" w:rsidRPr="00337AE4" w:rsidRDefault="00CA1926" w:rsidP="000C0F5B">
            <w:pPr>
              <w:pStyle w:val="TableParagraph"/>
              <w:numPr>
                <w:ilvl w:val="0"/>
                <w:numId w:val="618"/>
              </w:numPr>
              <w:tabs>
                <w:tab w:val="left" w:pos="278"/>
                <w:tab w:val="left" w:pos="4207"/>
              </w:tabs>
              <w:spacing w:line="256" w:lineRule="exact"/>
              <w:ind w:right="-15" w:hanging="143"/>
              <w:rPr>
                <w:sz w:val="24"/>
                <w:lang w:val="ru-RU"/>
              </w:rPr>
            </w:pPr>
            <w:r w:rsidRPr="00337AE4">
              <w:rPr>
                <w:sz w:val="24"/>
                <w:lang w:val="ru-RU"/>
              </w:rPr>
              <w:t xml:space="preserve">создавать   устные </w:t>
            </w:r>
            <w:r w:rsidRPr="00337AE4">
              <w:rPr>
                <w:spacing w:val="49"/>
                <w:sz w:val="24"/>
                <w:lang w:val="ru-RU"/>
              </w:rPr>
              <w:t xml:space="preserve"> </w:t>
            </w:r>
            <w:r w:rsidRPr="00337AE4">
              <w:rPr>
                <w:sz w:val="24"/>
                <w:lang w:val="ru-RU"/>
              </w:rPr>
              <w:t>и   письменные</w:t>
            </w:r>
            <w:r w:rsidRPr="00337AE4">
              <w:rPr>
                <w:sz w:val="24"/>
                <w:lang w:val="ru-RU"/>
              </w:rPr>
              <w:tab/>
            </w:r>
            <w:r w:rsidRPr="00337AE4">
              <w:rPr>
                <w:spacing w:val="-1"/>
                <w:sz w:val="24"/>
                <w:lang w:val="ru-RU"/>
              </w:rPr>
              <w:t>высказывания</w:t>
            </w:r>
          </w:p>
        </w:tc>
        <w:tc>
          <w:tcPr>
            <w:tcW w:w="4132" w:type="dxa"/>
            <w:gridSpan w:val="6"/>
            <w:tcBorders>
              <w:top w:val="nil"/>
              <w:bottom w:val="nil"/>
            </w:tcBorders>
          </w:tcPr>
          <w:p w:rsidR="00CA1926" w:rsidRDefault="00CA1926" w:rsidP="00C2576B">
            <w:pPr>
              <w:pStyle w:val="TableParagraph"/>
              <w:tabs>
                <w:tab w:val="left" w:pos="3191"/>
              </w:tabs>
              <w:spacing w:line="256" w:lineRule="exact"/>
              <w:ind w:left="102" w:right="-15"/>
              <w:rPr>
                <w:i/>
                <w:sz w:val="24"/>
              </w:rPr>
            </w:pPr>
            <w:r>
              <w:rPr>
                <w:i/>
                <w:sz w:val="24"/>
              </w:rPr>
              <w:t>информационную</w:t>
            </w:r>
            <w:r>
              <w:rPr>
                <w:i/>
                <w:sz w:val="24"/>
              </w:rPr>
              <w:tab/>
            </w:r>
            <w:r>
              <w:rPr>
                <w:i/>
                <w:spacing w:val="-1"/>
                <w:sz w:val="24"/>
              </w:rPr>
              <w:t>заметку,</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разных стилей, жанров и типов речи (отзыв,</w:t>
            </w:r>
          </w:p>
        </w:tc>
        <w:tc>
          <w:tcPr>
            <w:tcW w:w="4132" w:type="dxa"/>
            <w:gridSpan w:val="6"/>
            <w:tcBorders>
              <w:top w:val="nil"/>
              <w:bottom w:val="nil"/>
            </w:tcBorders>
          </w:tcPr>
          <w:p w:rsidR="00CA1926" w:rsidRDefault="00CA1926" w:rsidP="00C2576B">
            <w:pPr>
              <w:pStyle w:val="TableParagraph"/>
              <w:tabs>
                <w:tab w:val="left" w:pos="4011"/>
              </w:tabs>
              <w:spacing w:line="256" w:lineRule="exact"/>
              <w:ind w:left="102" w:right="-15"/>
              <w:rPr>
                <w:i/>
                <w:sz w:val="24"/>
              </w:rPr>
            </w:pPr>
            <w:r>
              <w:rPr>
                <w:i/>
                <w:spacing w:val="2"/>
                <w:sz w:val="24"/>
              </w:rPr>
              <w:t>сочинение-рассуждение</w:t>
            </w:r>
            <w:r>
              <w:rPr>
                <w:i/>
                <w:spacing w:val="2"/>
                <w:sz w:val="24"/>
              </w:rPr>
              <w:tab/>
            </w:r>
            <w:r>
              <w:rPr>
                <w:i/>
                <w:sz w:val="24"/>
              </w:rPr>
              <w:t>в</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сообщение, доклад как жанры научного стиля;</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публицистическом стиле; принимать</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выступление, интервью, репортаж как жанры</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участие в беседах,</w:t>
            </w:r>
            <w:r>
              <w:rPr>
                <w:i/>
                <w:spacing w:val="56"/>
                <w:sz w:val="24"/>
              </w:rPr>
              <w:t xml:space="preserve"> </w:t>
            </w:r>
            <w:r>
              <w:rPr>
                <w:i/>
                <w:sz w:val="24"/>
              </w:rPr>
              <w:t>разговорах,</w:t>
            </w:r>
          </w:p>
        </w:tc>
      </w:tr>
      <w:tr w:rsidR="00CA1926" w:rsidRPr="00FA72C9" w:rsidTr="00CA1926">
        <w:trPr>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публицистического стиля; расписка, доверенность,</w:t>
            </w:r>
          </w:p>
        </w:tc>
        <w:tc>
          <w:tcPr>
            <w:tcW w:w="4132" w:type="dxa"/>
            <w:gridSpan w:val="6"/>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спорах в бытовой сфере</w:t>
            </w:r>
            <w:r w:rsidRPr="00337AE4">
              <w:rPr>
                <w:i/>
                <w:spacing w:val="58"/>
                <w:sz w:val="24"/>
                <w:lang w:val="ru-RU"/>
              </w:rPr>
              <w:t xml:space="preserve"> </w:t>
            </w:r>
            <w:r w:rsidRPr="00337AE4">
              <w:rPr>
                <w:i/>
                <w:sz w:val="24"/>
                <w:lang w:val="ru-RU"/>
              </w:rPr>
              <w:t>общения,</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заявление как жанры официально-делового стиля;</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соблюдая нормы речевого поведения;</w:t>
            </w:r>
          </w:p>
        </w:tc>
      </w:tr>
      <w:tr w:rsidR="00CA1926" w:rsidTr="00CA1926">
        <w:trPr>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рассказ, беседа, спор как жанры разговорной речи;</w:t>
            </w:r>
          </w:p>
        </w:tc>
        <w:tc>
          <w:tcPr>
            <w:tcW w:w="4132" w:type="dxa"/>
            <w:gridSpan w:val="6"/>
            <w:tcBorders>
              <w:top w:val="nil"/>
              <w:bottom w:val="nil"/>
            </w:tcBorders>
          </w:tcPr>
          <w:p w:rsidR="00CA1926" w:rsidRDefault="00CA1926" w:rsidP="00C2576B">
            <w:pPr>
              <w:pStyle w:val="TableParagraph"/>
              <w:tabs>
                <w:tab w:val="left" w:pos="1546"/>
                <w:tab w:val="left" w:pos="3095"/>
              </w:tabs>
              <w:spacing w:line="256" w:lineRule="exact"/>
              <w:ind w:left="102"/>
              <w:rPr>
                <w:i/>
                <w:sz w:val="24"/>
              </w:rPr>
            </w:pPr>
            <w:r>
              <w:rPr>
                <w:i/>
                <w:spacing w:val="2"/>
                <w:sz w:val="24"/>
              </w:rPr>
              <w:t>создавать</w:t>
            </w:r>
            <w:r>
              <w:rPr>
                <w:i/>
                <w:spacing w:val="2"/>
                <w:sz w:val="24"/>
              </w:rPr>
              <w:tab/>
            </w:r>
            <w:r>
              <w:rPr>
                <w:i/>
                <w:sz w:val="24"/>
              </w:rPr>
              <w:t>бытовые</w:t>
            </w:r>
            <w:r>
              <w:rPr>
                <w:i/>
                <w:sz w:val="24"/>
              </w:rPr>
              <w:tab/>
              <w:t>рассказы,</w:t>
            </w:r>
          </w:p>
        </w:tc>
      </w:tr>
      <w:tr w:rsidR="00CA1926" w:rsidRPr="00FA72C9"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lastRenderedPageBreak/>
              <w:t>тексты повествователь-ного характера, рассуждение,</w:t>
            </w:r>
          </w:p>
        </w:tc>
        <w:tc>
          <w:tcPr>
            <w:tcW w:w="4132" w:type="dxa"/>
            <w:gridSpan w:val="6"/>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истории, писать дружеские письма с</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w w:val="95"/>
                <w:sz w:val="24"/>
                <w:lang w:val="ru-RU"/>
              </w:rPr>
              <w:t>описание; тексты, сочетающие разные функционально-</w:t>
            </w:r>
          </w:p>
        </w:tc>
        <w:tc>
          <w:tcPr>
            <w:tcW w:w="4132" w:type="dxa"/>
            <w:gridSpan w:val="6"/>
            <w:tcBorders>
              <w:top w:val="nil"/>
              <w:bottom w:val="nil"/>
            </w:tcBorders>
          </w:tcPr>
          <w:p w:rsidR="00CA1926" w:rsidRDefault="00CA1926" w:rsidP="00C2576B">
            <w:pPr>
              <w:pStyle w:val="TableParagraph"/>
              <w:tabs>
                <w:tab w:val="left" w:pos="2811"/>
              </w:tabs>
              <w:spacing w:line="256" w:lineRule="exact"/>
              <w:ind w:left="102"/>
              <w:rPr>
                <w:i/>
                <w:sz w:val="24"/>
              </w:rPr>
            </w:pPr>
            <w:r>
              <w:rPr>
                <w:i/>
                <w:sz w:val="24"/>
              </w:rPr>
              <w:t>учѐтом</w:t>
            </w:r>
            <w:r>
              <w:rPr>
                <w:i/>
                <w:spacing w:val="58"/>
                <w:sz w:val="24"/>
              </w:rPr>
              <w:t xml:space="preserve"> </w:t>
            </w:r>
            <w:r>
              <w:rPr>
                <w:i/>
                <w:sz w:val="24"/>
              </w:rPr>
              <w:t>внеязыковых</w:t>
            </w:r>
            <w:r>
              <w:rPr>
                <w:i/>
                <w:sz w:val="24"/>
              </w:rPr>
              <w:tab/>
              <w:t>требований,</w:t>
            </w:r>
          </w:p>
        </w:tc>
      </w:tr>
      <w:tr w:rsidR="00CA1926" w:rsidRPr="00FA72C9" w:rsidTr="00CA1926">
        <w:trPr>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смысловые типы речи);</w:t>
            </w:r>
          </w:p>
        </w:tc>
        <w:tc>
          <w:tcPr>
            <w:tcW w:w="4132" w:type="dxa"/>
            <w:gridSpan w:val="6"/>
            <w:tcBorders>
              <w:top w:val="nil"/>
              <w:bottom w:val="nil"/>
            </w:tcBorders>
          </w:tcPr>
          <w:p w:rsidR="00CA1926" w:rsidRPr="00337AE4" w:rsidRDefault="00CA1926" w:rsidP="00C2576B">
            <w:pPr>
              <w:pStyle w:val="TableParagraph"/>
              <w:tabs>
                <w:tab w:val="left" w:pos="1982"/>
                <w:tab w:val="left" w:pos="2542"/>
                <w:tab w:val="left" w:pos="3383"/>
                <w:tab w:val="left" w:pos="4011"/>
              </w:tabs>
              <w:spacing w:line="256" w:lineRule="exact"/>
              <w:ind w:left="102" w:right="-15"/>
              <w:rPr>
                <w:i/>
                <w:sz w:val="24"/>
                <w:lang w:val="ru-RU"/>
              </w:rPr>
            </w:pPr>
            <w:r w:rsidRPr="00337AE4">
              <w:rPr>
                <w:i/>
                <w:sz w:val="24"/>
                <w:lang w:val="ru-RU"/>
              </w:rPr>
              <w:t>предъявляемых</w:t>
            </w:r>
            <w:r w:rsidRPr="00337AE4">
              <w:rPr>
                <w:i/>
                <w:sz w:val="24"/>
                <w:lang w:val="ru-RU"/>
              </w:rPr>
              <w:tab/>
              <w:t>к</w:t>
            </w:r>
            <w:r w:rsidRPr="00337AE4">
              <w:rPr>
                <w:i/>
                <w:sz w:val="24"/>
                <w:lang w:val="ru-RU"/>
              </w:rPr>
              <w:tab/>
              <w:t>ним,</w:t>
            </w:r>
            <w:r w:rsidRPr="00337AE4">
              <w:rPr>
                <w:i/>
                <w:sz w:val="24"/>
                <w:lang w:val="ru-RU"/>
              </w:rPr>
              <w:tab/>
              <w:t>и</w:t>
            </w:r>
            <w:r w:rsidRPr="00337AE4">
              <w:rPr>
                <w:i/>
                <w:sz w:val="24"/>
                <w:lang w:val="ru-RU"/>
              </w:rPr>
              <w:tab/>
              <w:t>в</w:t>
            </w:r>
          </w:p>
        </w:tc>
      </w:tr>
      <w:tr w:rsidR="00CA1926" w:rsidTr="00CA1926">
        <w:trPr>
          <w:trHeight w:val="277"/>
        </w:trPr>
        <w:tc>
          <w:tcPr>
            <w:tcW w:w="5662" w:type="dxa"/>
            <w:gridSpan w:val="7"/>
            <w:tcBorders>
              <w:top w:val="nil"/>
              <w:bottom w:val="nil"/>
            </w:tcBorders>
          </w:tcPr>
          <w:p w:rsidR="00CA1926" w:rsidRPr="00337AE4" w:rsidRDefault="00CA1926" w:rsidP="000C0F5B">
            <w:pPr>
              <w:pStyle w:val="TableParagraph"/>
              <w:numPr>
                <w:ilvl w:val="0"/>
                <w:numId w:val="617"/>
              </w:numPr>
              <w:tabs>
                <w:tab w:val="left" w:pos="270"/>
              </w:tabs>
              <w:spacing w:line="258" w:lineRule="exact"/>
              <w:ind w:hanging="135"/>
              <w:rPr>
                <w:sz w:val="24"/>
                <w:lang w:val="ru-RU"/>
              </w:rPr>
            </w:pPr>
            <w:r w:rsidRPr="00337AE4">
              <w:rPr>
                <w:w w:val="95"/>
                <w:sz w:val="24"/>
                <w:lang w:val="ru-RU"/>
              </w:rPr>
              <w:t>оценивать</w:t>
            </w:r>
            <w:r w:rsidRPr="00337AE4">
              <w:rPr>
                <w:spacing w:val="-17"/>
                <w:w w:val="95"/>
                <w:sz w:val="24"/>
                <w:lang w:val="ru-RU"/>
              </w:rPr>
              <w:t xml:space="preserve"> </w:t>
            </w:r>
            <w:r w:rsidRPr="00337AE4">
              <w:rPr>
                <w:w w:val="95"/>
                <w:sz w:val="24"/>
                <w:lang w:val="ru-RU"/>
              </w:rPr>
              <w:t>чужие</w:t>
            </w:r>
            <w:r w:rsidRPr="00337AE4">
              <w:rPr>
                <w:spacing w:val="-16"/>
                <w:w w:val="95"/>
                <w:sz w:val="24"/>
                <w:lang w:val="ru-RU"/>
              </w:rPr>
              <w:t xml:space="preserve"> </w:t>
            </w:r>
            <w:r w:rsidRPr="00337AE4">
              <w:rPr>
                <w:w w:val="95"/>
                <w:sz w:val="24"/>
                <w:lang w:val="ru-RU"/>
              </w:rPr>
              <w:t>и</w:t>
            </w:r>
            <w:r w:rsidRPr="00337AE4">
              <w:rPr>
                <w:spacing w:val="-17"/>
                <w:w w:val="95"/>
                <w:sz w:val="24"/>
                <w:lang w:val="ru-RU"/>
              </w:rPr>
              <w:t xml:space="preserve"> </w:t>
            </w:r>
            <w:r w:rsidRPr="00337AE4">
              <w:rPr>
                <w:w w:val="95"/>
                <w:sz w:val="24"/>
                <w:lang w:val="ru-RU"/>
              </w:rPr>
              <w:t>собственные</w:t>
            </w:r>
            <w:r w:rsidRPr="00337AE4">
              <w:rPr>
                <w:spacing w:val="-17"/>
                <w:w w:val="95"/>
                <w:sz w:val="24"/>
                <w:lang w:val="ru-RU"/>
              </w:rPr>
              <w:t xml:space="preserve"> </w:t>
            </w:r>
            <w:r w:rsidRPr="00337AE4">
              <w:rPr>
                <w:w w:val="95"/>
                <w:sz w:val="24"/>
                <w:lang w:val="ru-RU"/>
              </w:rPr>
              <w:t>речевые</w:t>
            </w:r>
            <w:r w:rsidRPr="00337AE4">
              <w:rPr>
                <w:spacing w:val="-17"/>
                <w:w w:val="95"/>
                <w:sz w:val="24"/>
                <w:lang w:val="ru-RU"/>
              </w:rPr>
              <w:t xml:space="preserve"> </w:t>
            </w:r>
            <w:r w:rsidRPr="00337AE4">
              <w:rPr>
                <w:w w:val="95"/>
                <w:sz w:val="24"/>
                <w:lang w:val="ru-RU"/>
              </w:rPr>
              <w:t>высказывания</w:t>
            </w:r>
          </w:p>
        </w:tc>
        <w:tc>
          <w:tcPr>
            <w:tcW w:w="4132" w:type="dxa"/>
            <w:gridSpan w:val="6"/>
            <w:tcBorders>
              <w:top w:val="nil"/>
              <w:bottom w:val="nil"/>
            </w:tcBorders>
          </w:tcPr>
          <w:p w:rsidR="00CA1926" w:rsidRDefault="00CA1926" w:rsidP="00C2576B">
            <w:pPr>
              <w:pStyle w:val="TableParagraph"/>
              <w:tabs>
                <w:tab w:val="left" w:pos="2082"/>
                <w:tab w:val="left" w:pos="2899"/>
              </w:tabs>
              <w:spacing w:line="258" w:lineRule="exact"/>
              <w:ind w:left="102" w:right="-29"/>
              <w:rPr>
                <w:i/>
                <w:sz w:val="24"/>
              </w:rPr>
            </w:pPr>
            <w:r>
              <w:rPr>
                <w:i/>
                <w:sz w:val="24"/>
              </w:rPr>
              <w:t>соответствии</w:t>
            </w:r>
            <w:r>
              <w:rPr>
                <w:i/>
                <w:sz w:val="24"/>
              </w:rPr>
              <w:tab/>
              <w:t>со</w:t>
            </w:r>
            <w:r>
              <w:rPr>
                <w:i/>
                <w:sz w:val="24"/>
              </w:rPr>
              <w:tab/>
              <w:t>спецификой</w:t>
            </w:r>
          </w:p>
        </w:tc>
      </w:tr>
      <w:tr w:rsidR="00CA1926" w:rsidTr="00CA1926">
        <w:trPr>
          <w:trHeight w:val="277"/>
        </w:trPr>
        <w:tc>
          <w:tcPr>
            <w:tcW w:w="5662" w:type="dxa"/>
            <w:gridSpan w:val="7"/>
            <w:tcBorders>
              <w:top w:val="nil"/>
              <w:bottom w:val="nil"/>
            </w:tcBorders>
          </w:tcPr>
          <w:p w:rsidR="00CA1926" w:rsidRPr="00337AE4" w:rsidRDefault="00CA1926" w:rsidP="00C2576B">
            <w:pPr>
              <w:pStyle w:val="TableParagraph"/>
              <w:spacing w:line="258" w:lineRule="exact"/>
              <w:ind w:left="134"/>
              <w:rPr>
                <w:sz w:val="24"/>
                <w:lang w:val="ru-RU"/>
              </w:rPr>
            </w:pPr>
            <w:r w:rsidRPr="00337AE4">
              <w:rPr>
                <w:w w:val="95"/>
                <w:sz w:val="24"/>
                <w:lang w:val="ru-RU"/>
              </w:rPr>
              <w:t>разной функциональной направленности с точки зрения</w:t>
            </w:r>
          </w:p>
        </w:tc>
        <w:tc>
          <w:tcPr>
            <w:tcW w:w="4132" w:type="dxa"/>
            <w:gridSpan w:val="6"/>
            <w:tcBorders>
              <w:top w:val="nil"/>
              <w:bottom w:val="nil"/>
            </w:tcBorders>
          </w:tcPr>
          <w:p w:rsidR="00CA1926" w:rsidRDefault="00CA1926" w:rsidP="00C2576B">
            <w:pPr>
              <w:pStyle w:val="TableParagraph"/>
              <w:spacing w:line="258" w:lineRule="exact"/>
              <w:ind w:left="102"/>
              <w:rPr>
                <w:i/>
                <w:sz w:val="24"/>
              </w:rPr>
            </w:pPr>
            <w:r>
              <w:rPr>
                <w:i/>
                <w:sz w:val="24"/>
              </w:rPr>
              <w:t>употребления языковых средств;</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соответствия их коммуникативным требованиям и</w:t>
            </w:r>
          </w:p>
        </w:tc>
        <w:tc>
          <w:tcPr>
            <w:tcW w:w="4132" w:type="dxa"/>
            <w:gridSpan w:val="6"/>
            <w:tcBorders>
              <w:top w:val="nil"/>
              <w:bottom w:val="nil"/>
            </w:tcBorders>
          </w:tcPr>
          <w:p w:rsidR="00CA1926" w:rsidRDefault="00CA1926" w:rsidP="000C0F5B">
            <w:pPr>
              <w:pStyle w:val="TableParagraph"/>
              <w:numPr>
                <w:ilvl w:val="0"/>
                <w:numId w:val="616"/>
              </w:numPr>
              <w:tabs>
                <w:tab w:val="left" w:pos="247"/>
              </w:tabs>
              <w:spacing w:line="256" w:lineRule="exact"/>
              <w:rPr>
                <w:i/>
                <w:sz w:val="24"/>
              </w:rPr>
            </w:pPr>
            <w:r>
              <w:rPr>
                <w:i/>
                <w:sz w:val="24"/>
              </w:rPr>
              <w:t>анализировать образцы</w:t>
            </w:r>
            <w:r>
              <w:rPr>
                <w:i/>
                <w:spacing w:val="56"/>
                <w:sz w:val="24"/>
              </w:rPr>
              <w:t xml:space="preserve"> </w:t>
            </w:r>
            <w:r>
              <w:rPr>
                <w:i/>
                <w:sz w:val="24"/>
              </w:rPr>
              <w:t>публичной</w:t>
            </w:r>
          </w:p>
        </w:tc>
      </w:tr>
      <w:tr w:rsidR="00CA1926" w:rsidRPr="00FA72C9" w:rsidTr="00CA1926">
        <w:trPr>
          <w:trHeight w:val="278"/>
        </w:trPr>
        <w:tc>
          <w:tcPr>
            <w:tcW w:w="5662" w:type="dxa"/>
            <w:gridSpan w:val="7"/>
            <w:tcBorders>
              <w:top w:val="nil"/>
              <w:bottom w:val="nil"/>
            </w:tcBorders>
          </w:tcPr>
          <w:p w:rsidR="00CA1926" w:rsidRDefault="00CA1926" w:rsidP="00C2576B">
            <w:pPr>
              <w:pStyle w:val="TableParagraph"/>
              <w:spacing w:line="258" w:lineRule="exact"/>
              <w:ind w:left="134"/>
              <w:rPr>
                <w:sz w:val="24"/>
              </w:rPr>
            </w:pPr>
            <w:r>
              <w:rPr>
                <w:sz w:val="24"/>
              </w:rPr>
              <w:t>языковой правильности;</w:t>
            </w:r>
          </w:p>
        </w:tc>
        <w:tc>
          <w:tcPr>
            <w:tcW w:w="4132" w:type="dxa"/>
            <w:gridSpan w:val="6"/>
            <w:tcBorders>
              <w:top w:val="nil"/>
              <w:bottom w:val="nil"/>
            </w:tcBorders>
          </w:tcPr>
          <w:p w:rsidR="00CA1926" w:rsidRPr="00337AE4" w:rsidRDefault="00CA1926" w:rsidP="00C2576B">
            <w:pPr>
              <w:pStyle w:val="TableParagraph"/>
              <w:spacing w:line="258" w:lineRule="exact"/>
              <w:ind w:left="102"/>
              <w:rPr>
                <w:i/>
                <w:sz w:val="24"/>
                <w:lang w:val="ru-RU"/>
              </w:rPr>
            </w:pPr>
            <w:r w:rsidRPr="00337AE4">
              <w:rPr>
                <w:i/>
                <w:sz w:val="24"/>
                <w:lang w:val="ru-RU"/>
              </w:rPr>
              <w:t>речи с точки зрения еѐ композиции,</w:t>
            </w:r>
          </w:p>
        </w:tc>
      </w:tr>
      <w:tr w:rsidR="00CA1926" w:rsidTr="00CA1926">
        <w:trPr>
          <w:trHeight w:val="275"/>
        </w:trPr>
        <w:tc>
          <w:tcPr>
            <w:tcW w:w="5662" w:type="dxa"/>
            <w:gridSpan w:val="7"/>
            <w:tcBorders>
              <w:top w:val="nil"/>
              <w:bottom w:val="nil"/>
            </w:tcBorders>
          </w:tcPr>
          <w:p w:rsidR="00CA1926" w:rsidRDefault="00CA1926" w:rsidP="000C0F5B">
            <w:pPr>
              <w:pStyle w:val="TableParagraph"/>
              <w:numPr>
                <w:ilvl w:val="0"/>
                <w:numId w:val="615"/>
              </w:numPr>
              <w:tabs>
                <w:tab w:val="left" w:pos="278"/>
                <w:tab w:val="left" w:pos="2663"/>
                <w:tab w:val="left" w:pos="4175"/>
              </w:tabs>
              <w:spacing w:line="256" w:lineRule="exact"/>
              <w:ind w:right="-29" w:hanging="143"/>
              <w:rPr>
                <w:sz w:val="24"/>
              </w:rPr>
            </w:pPr>
            <w:r>
              <w:rPr>
                <w:sz w:val="24"/>
              </w:rPr>
              <w:t xml:space="preserve">исправлять  </w:t>
            </w:r>
            <w:r>
              <w:rPr>
                <w:spacing w:val="11"/>
                <w:sz w:val="24"/>
              </w:rPr>
              <w:t xml:space="preserve"> </w:t>
            </w:r>
            <w:r>
              <w:rPr>
                <w:sz w:val="24"/>
              </w:rPr>
              <w:t>речевые</w:t>
            </w:r>
            <w:r>
              <w:rPr>
                <w:sz w:val="24"/>
              </w:rPr>
              <w:tab/>
              <w:t>недостатки,</w:t>
            </w:r>
            <w:r>
              <w:rPr>
                <w:sz w:val="24"/>
              </w:rPr>
              <w:tab/>
              <w:t>редактировать</w:t>
            </w:r>
          </w:p>
        </w:tc>
        <w:tc>
          <w:tcPr>
            <w:tcW w:w="4132" w:type="dxa"/>
            <w:gridSpan w:val="6"/>
            <w:tcBorders>
              <w:top w:val="nil"/>
              <w:bottom w:val="nil"/>
            </w:tcBorders>
          </w:tcPr>
          <w:p w:rsidR="00CA1926" w:rsidRDefault="00CA1926" w:rsidP="00C2576B">
            <w:pPr>
              <w:pStyle w:val="TableParagraph"/>
              <w:tabs>
                <w:tab w:val="left" w:pos="3078"/>
              </w:tabs>
              <w:spacing w:line="256" w:lineRule="exact"/>
              <w:ind w:left="102" w:right="-15"/>
              <w:rPr>
                <w:i/>
                <w:sz w:val="24"/>
              </w:rPr>
            </w:pPr>
            <w:r>
              <w:rPr>
                <w:i/>
                <w:sz w:val="24"/>
              </w:rPr>
              <w:t>аргументации,</w:t>
            </w:r>
            <w:r>
              <w:rPr>
                <w:i/>
                <w:sz w:val="24"/>
              </w:rPr>
              <w:tab/>
            </w:r>
            <w:r>
              <w:rPr>
                <w:i/>
                <w:spacing w:val="-1"/>
                <w:sz w:val="24"/>
              </w:rPr>
              <w:t>языкового</w:t>
            </w:r>
          </w:p>
        </w:tc>
      </w:tr>
      <w:tr w:rsidR="00CA1926" w:rsidTr="00CA1926">
        <w:trPr>
          <w:trHeight w:val="274"/>
        </w:trPr>
        <w:tc>
          <w:tcPr>
            <w:tcW w:w="5662" w:type="dxa"/>
            <w:gridSpan w:val="7"/>
            <w:tcBorders>
              <w:top w:val="nil"/>
              <w:bottom w:val="nil"/>
            </w:tcBorders>
          </w:tcPr>
          <w:p w:rsidR="00CA1926" w:rsidRDefault="00CA1926" w:rsidP="00C2576B">
            <w:pPr>
              <w:pStyle w:val="TableParagraph"/>
              <w:spacing w:line="254" w:lineRule="exact"/>
              <w:ind w:left="134"/>
              <w:rPr>
                <w:sz w:val="24"/>
              </w:rPr>
            </w:pPr>
            <w:r>
              <w:rPr>
                <w:sz w:val="24"/>
              </w:rPr>
              <w:t>текст;</w:t>
            </w:r>
          </w:p>
        </w:tc>
        <w:tc>
          <w:tcPr>
            <w:tcW w:w="4132" w:type="dxa"/>
            <w:gridSpan w:val="6"/>
            <w:tcBorders>
              <w:top w:val="nil"/>
              <w:bottom w:val="nil"/>
            </w:tcBorders>
          </w:tcPr>
          <w:p w:rsidR="00CA1926" w:rsidRDefault="00CA1926" w:rsidP="00C2576B">
            <w:pPr>
              <w:pStyle w:val="TableParagraph"/>
              <w:tabs>
                <w:tab w:val="left" w:pos="2794"/>
              </w:tabs>
              <w:spacing w:line="254" w:lineRule="exact"/>
              <w:ind w:left="102" w:right="-29"/>
              <w:rPr>
                <w:i/>
                <w:sz w:val="24"/>
              </w:rPr>
            </w:pPr>
            <w:r>
              <w:rPr>
                <w:i/>
                <w:sz w:val="24"/>
              </w:rPr>
              <w:t>оформления,</w:t>
            </w:r>
            <w:r>
              <w:rPr>
                <w:i/>
                <w:sz w:val="24"/>
              </w:rPr>
              <w:tab/>
              <w:t>достижения</w:t>
            </w:r>
          </w:p>
        </w:tc>
      </w:tr>
      <w:tr w:rsidR="00CA1926" w:rsidTr="00CA1926">
        <w:trPr>
          <w:trHeight w:val="276"/>
        </w:trPr>
        <w:tc>
          <w:tcPr>
            <w:tcW w:w="5662" w:type="dxa"/>
            <w:gridSpan w:val="7"/>
            <w:tcBorders>
              <w:top w:val="nil"/>
              <w:bottom w:val="nil"/>
            </w:tcBorders>
          </w:tcPr>
          <w:p w:rsidR="00CA1926" w:rsidRPr="00337AE4" w:rsidRDefault="00CA1926" w:rsidP="000C0F5B">
            <w:pPr>
              <w:pStyle w:val="TableParagraph"/>
              <w:numPr>
                <w:ilvl w:val="0"/>
                <w:numId w:val="614"/>
              </w:numPr>
              <w:tabs>
                <w:tab w:val="left" w:pos="278"/>
                <w:tab w:val="left" w:pos="1590"/>
                <w:tab w:val="left" w:pos="2443"/>
                <w:tab w:val="left" w:pos="5548"/>
              </w:tabs>
              <w:spacing w:line="256" w:lineRule="exact"/>
              <w:ind w:right="-15" w:hanging="143"/>
              <w:rPr>
                <w:sz w:val="24"/>
                <w:lang w:val="ru-RU"/>
              </w:rPr>
            </w:pPr>
            <w:r w:rsidRPr="00337AE4">
              <w:rPr>
                <w:sz w:val="24"/>
                <w:lang w:val="ru-RU"/>
              </w:rPr>
              <w:t>выступать</w:t>
            </w:r>
            <w:r w:rsidRPr="00337AE4">
              <w:rPr>
                <w:sz w:val="24"/>
                <w:lang w:val="ru-RU"/>
              </w:rPr>
              <w:tab/>
              <w:t>перед</w:t>
            </w:r>
            <w:r w:rsidRPr="00337AE4">
              <w:rPr>
                <w:sz w:val="24"/>
                <w:lang w:val="ru-RU"/>
              </w:rPr>
              <w:tab/>
              <w:t xml:space="preserve">аудиторией </w:t>
            </w:r>
            <w:r w:rsidRPr="00337AE4">
              <w:rPr>
                <w:spacing w:val="54"/>
                <w:sz w:val="24"/>
                <w:lang w:val="ru-RU"/>
              </w:rPr>
              <w:t xml:space="preserve"> </w:t>
            </w:r>
            <w:r w:rsidRPr="00337AE4">
              <w:rPr>
                <w:sz w:val="24"/>
                <w:lang w:val="ru-RU"/>
              </w:rPr>
              <w:t>сверстников</w:t>
            </w:r>
            <w:r w:rsidRPr="00337AE4">
              <w:rPr>
                <w:sz w:val="24"/>
                <w:lang w:val="ru-RU"/>
              </w:rPr>
              <w:tab/>
              <w:t>с</w:t>
            </w:r>
          </w:p>
        </w:tc>
        <w:tc>
          <w:tcPr>
            <w:tcW w:w="4132" w:type="dxa"/>
            <w:gridSpan w:val="6"/>
            <w:tcBorders>
              <w:top w:val="nil"/>
              <w:bottom w:val="nil"/>
            </w:tcBorders>
          </w:tcPr>
          <w:p w:rsidR="00CA1926" w:rsidRDefault="00CA1926" w:rsidP="00C2576B">
            <w:pPr>
              <w:pStyle w:val="TableParagraph"/>
              <w:tabs>
                <w:tab w:val="left" w:pos="2211"/>
              </w:tabs>
              <w:spacing w:line="256" w:lineRule="exact"/>
              <w:ind w:left="102" w:right="-15"/>
              <w:rPr>
                <w:i/>
                <w:sz w:val="24"/>
              </w:rPr>
            </w:pPr>
            <w:r>
              <w:rPr>
                <w:i/>
                <w:sz w:val="24"/>
              </w:rPr>
              <w:t>поставленных</w:t>
            </w:r>
            <w:r>
              <w:rPr>
                <w:i/>
                <w:sz w:val="24"/>
              </w:rPr>
              <w:tab/>
              <w:t>коммуникативных</w:t>
            </w:r>
          </w:p>
        </w:tc>
      </w:tr>
      <w:tr w:rsidR="00CA1926" w:rsidTr="00CA1926">
        <w:trPr>
          <w:trHeight w:val="275"/>
        </w:trPr>
        <w:tc>
          <w:tcPr>
            <w:tcW w:w="5662" w:type="dxa"/>
            <w:gridSpan w:val="7"/>
            <w:tcBorders>
              <w:top w:val="nil"/>
              <w:bottom w:val="nil"/>
            </w:tcBorders>
          </w:tcPr>
          <w:p w:rsidR="00CA1926" w:rsidRDefault="00CA1926" w:rsidP="00C2576B">
            <w:pPr>
              <w:pStyle w:val="TableParagraph"/>
              <w:tabs>
                <w:tab w:val="left" w:pos="1762"/>
                <w:tab w:val="left" w:pos="4187"/>
              </w:tabs>
              <w:spacing w:line="256" w:lineRule="exact"/>
              <w:ind w:left="134" w:right="-29"/>
              <w:rPr>
                <w:sz w:val="24"/>
              </w:rPr>
            </w:pPr>
            <w:r>
              <w:rPr>
                <w:sz w:val="24"/>
              </w:rPr>
              <w:t>небольшими</w:t>
            </w:r>
            <w:r>
              <w:rPr>
                <w:sz w:val="24"/>
              </w:rPr>
              <w:tab/>
              <w:t>информационными</w:t>
            </w:r>
            <w:r>
              <w:rPr>
                <w:sz w:val="24"/>
              </w:rPr>
              <w:tab/>
              <w:t>сообщениями,</w:t>
            </w: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задач;</w:t>
            </w:r>
          </w:p>
        </w:tc>
      </w:tr>
      <w:tr w:rsidR="00CA1926" w:rsidTr="00CA1926">
        <w:trPr>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сообщением и небольшим докладом на</w:t>
            </w:r>
            <w:r w:rsidRPr="00337AE4">
              <w:rPr>
                <w:spacing w:val="52"/>
                <w:sz w:val="24"/>
                <w:lang w:val="ru-RU"/>
              </w:rPr>
              <w:t xml:space="preserve"> </w:t>
            </w:r>
            <w:r w:rsidRPr="00337AE4">
              <w:rPr>
                <w:sz w:val="24"/>
                <w:lang w:val="ru-RU"/>
              </w:rPr>
              <w:t>учебно-</w:t>
            </w:r>
          </w:p>
        </w:tc>
        <w:tc>
          <w:tcPr>
            <w:tcW w:w="4132" w:type="dxa"/>
            <w:gridSpan w:val="6"/>
            <w:tcBorders>
              <w:top w:val="nil"/>
              <w:bottom w:val="nil"/>
            </w:tcBorders>
          </w:tcPr>
          <w:p w:rsidR="00CA1926" w:rsidRDefault="00CA1926" w:rsidP="000C0F5B">
            <w:pPr>
              <w:pStyle w:val="TableParagraph"/>
              <w:numPr>
                <w:ilvl w:val="0"/>
                <w:numId w:val="613"/>
              </w:numPr>
              <w:tabs>
                <w:tab w:val="left" w:pos="247"/>
                <w:tab w:val="left" w:pos="1842"/>
                <w:tab w:val="left" w:pos="2867"/>
              </w:tabs>
              <w:spacing w:line="256" w:lineRule="exact"/>
              <w:rPr>
                <w:i/>
                <w:sz w:val="24"/>
              </w:rPr>
            </w:pPr>
            <w:r>
              <w:rPr>
                <w:i/>
                <w:sz w:val="24"/>
              </w:rPr>
              <w:t>выступать</w:t>
            </w:r>
            <w:r>
              <w:rPr>
                <w:i/>
                <w:sz w:val="24"/>
              </w:rPr>
              <w:tab/>
              <w:t>перед</w:t>
            </w:r>
            <w:r>
              <w:rPr>
                <w:i/>
                <w:sz w:val="24"/>
              </w:rPr>
              <w:tab/>
              <w:t>аудиторией</w:t>
            </w:r>
          </w:p>
        </w:tc>
      </w:tr>
      <w:tr w:rsidR="00CA1926" w:rsidTr="00CA1926">
        <w:trPr>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научную тему.</w:t>
            </w:r>
          </w:p>
        </w:tc>
        <w:tc>
          <w:tcPr>
            <w:tcW w:w="4132" w:type="dxa"/>
            <w:gridSpan w:val="6"/>
            <w:tcBorders>
              <w:top w:val="nil"/>
              <w:bottom w:val="nil"/>
            </w:tcBorders>
          </w:tcPr>
          <w:p w:rsidR="00CA1926" w:rsidRDefault="00CA1926" w:rsidP="00C2576B">
            <w:pPr>
              <w:pStyle w:val="TableParagraph"/>
              <w:tabs>
                <w:tab w:val="left" w:pos="2082"/>
                <w:tab w:val="left" w:pos="2994"/>
              </w:tabs>
              <w:spacing w:line="256" w:lineRule="exact"/>
              <w:ind w:left="102"/>
              <w:rPr>
                <w:i/>
                <w:sz w:val="24"/>
              </w:rPr>
            </w:pPr>
            <w:r>
              <w:rPr>
                <w:i/>
                <w:sz w:val="24"/>
              </w:rPr>
              <w:t>сверстников</w:t>
            </w:r>
            <w:r>
              <w:rPr>
                <w:i/>
                <w:sz w:val="24"/>
              </w:rPr>
              <w:tab/>
              <w:t>с</w:t>
            </w:r>
            <w:r>
              <w:rPr>
                <w:i/>
                <w:sz w:val="24"/>
              </w:rPr>
              <w:tab/>
              <w:t>небольшой</w:t>
            </w:r>
          </w:p>
        </w:tc>
      </w:tr>
      <w:tr w:rsidR="00CA1926" w:rsidTr="00CA1926">
        <w:trPr>
          <w:trHeight w:val="276"/>
        </w:trPr>
        <w:tc>
          <w:tcPr>
            <w:tcW w:w="5662" w:type="dxa"/>
            <w:gridSpan w:val="7"/>
            <w:tcBorders>
              <w:top w:val="nil"/>
              <w:bottom w:val="nil"/>
            </w:tcBorders>
          </w:tcPr>
          <w:p w:rsidR="00CA1926" w:rsidRDefault="00CA1926" w:rsidP="00C2576B">
            <w:pPr>
              <w:pStyle w:val="TableParagraph"/>
              <w:rPr>
                <w:sz w:val="20"/>
              </w:rPr>
            </w:pPr>
          </w:p>
        </w:tc>
        <w:tc>
          <w:tcPr>
            <w:tcW w:w="4132" w:type="dxa"/>
            <w:gridSpan w:val="6"/>
            <w:tcBorders>
              <w:top w:val="nil"/>
              <w:bottom w:val="nil"/>
            </w:tcBorders>
          </w:tcPr>
          <w:p w:rsidR="00CA1926" w:rsidRDefault="00CA1926" w:rsidP="00C2576B">
            <w:pPr>
              <w:pStyle w:val="TableParagraph"/>
              <w:spacing w:line="256" w:lineRule="exact"/>
              <w:ind w:left="102"/>
              <w:rPr>
                <w:i/>
                <w:sz w:val="24"/>
              </w:rPr>
            </w:pPr>
            <w:r>
              <w:rPr>
                <w:i/>
                <w:sz w:val="24"/>
              </w:rPr>
              <w:t>протокольно-этикетной,</w:t>
            </w:r>
          </w:p>
        </w:tc>
      </w:tr>
      <w:tr w:rsidR="00CA1926" w:rsidTr="00CA1926">
        <w:trPr>
          <w:trHeight w:val="278"/>
        </w:trPr>
        <w:tc>
          <w:tcPr>
            <w:tcW w:w="5662" w:type="dxa"/>
            <w:gridSpan w:val="7"/>
            <w:tcBorders>
              <w:top w:val="nil"/>
              <w:bottom w:val="nil"/>
            </w:tcBorders>
          </w:tcPr>
          <w:p w:rsidR="00CA1926" w:rsidRDefault="00CA1926" w:rsidP="00C2576B">
            <w:pPr>
              <w:pStyle w:val="TableParagraph"/>
              <w:rPr>
                <w:sz w:val="20"/>
              </w:rPr>
            </w:pPr>
          </w:p>
        </w:tc>
        <w:tc>
          <w:tcPr>
            <w:tcW w:w="4132" w:type="dxa"/>
            <w:gridSpan w:val="6"/>
            <w:tcBorders>
              <w:top w:val="nil"/>
              <w:bottom w:val="nil"/>
            </w:tcBorders>
          </w:tcPr>
          <w:p w:rsidR="00CA1926" w:rsidRDefault="00CA1926" w:rsidP="00C2576B">
            <w:pPr>
              <w:pStyle w:val="TableParagraph"/>
              <w:tabs>
                <w:tab w:val="left" w:pos="2719"/>
              </w:tabs>
              <w:spacing w:line="258" w:lineRule="exact"/>
              <w:ind w:left="102"/>
              <w:rPr>
                <w:i/>
                <w:sz w:val="24"/>
              </w:rPr>
            </w:pPr>
            <w:r>
              <w:rPr>
                <w:i/>
                <w:sz w:val="24"/>
              </w:rPr>
              <w:t>развлекательной,</w:t>
            </w:r>
            <w:r>
              <w:rPr>
                <w:i/>
                <w:sz w:val="24"/>
              </w:rPr>
              <w:tab/>
              <w:t>убеждающей</w:t>
            </w:r>
          </w:p>
        </w:tc>
      </w:tr>
      <w:tr w:rsidR="00CA1926" w:rsidTr="00CA1926">
        <w:trPr>
          <w:trHeight w:val="280"/>
        </w:trPr>
        <w:tc>
          <w:tcPr>
            <w:tcW w:w="5662" w:type="dxa"/>
            <w:gridSpan w:val="7"/>
            <w:tcBorders>
              <w:top w:val="nil"/>
            </w:tcBorders>
          </w:tcPr>
          <w:p w:rsidR="00CA1926" w:rsidRDefault="00CA1926" w:rsidP="00C2576B">
            <w:pPr>
              <w:pStyle w:val="TableParagraph"/>
              <w:rPr>
                <w:sz w:val="20"/>
              </w:rPr>
            </w:pPr>
          </w:p>
        </w:tc>
        <w:tc>
          <w:tcPr>
            <w:tcW w:w="4132" w:type="dxa"/>
            <w:gridSpan w:val="6"/>
            <w:tcBorders>
              <w:top w:val="nil"/>
            </w:tcBorders>
          </w:tcPr>
          <w:p w:rsidR="00CA1926" w:rsidRDefault="00CA1926" w:rsidP="00C2576B">
            <w:pPr>
              <w:pStyle w:val="TableParagraph"/>
              <w:spacing w:line="261" w:lineRule="exact"/>
              <w:ind w:left="102"/>
              <w:rPr>
                <w:i/>
                <w:sz w:val="24"/>
              </w:rPr>
            </w:pPr>
            <w:r>
              <w:rPr>
                <w:i/>
                <w:sz w:val="24"/>
              </w:rPr>
              <w:t>речью.</w:t>
            </w:r>
          </w:p>
        </w:tc>
      </w:tr>
      <w:tr w:rsidR="00CA1926" w:rsidTr="00CA1926">
        <w:trPr>
          <w:trHeight w:val="267"/>
        </w:trPr>
        <w:tc>
          <w:tcPr>
            <w:tcW w:w="9794" w:type="dxa"/>
            <w:gridSpan w:val="13"/>
          </w:tcPr>
          <w:p w:rsidR="00CA1926" w:rsidRDefault="00CA1926" w:rsidP="00C2576B">
            <w:pPr>
              <w:pStyle w:val="TableParagraph"/>
              <w:spacing w:line="248" w:lineRule="exact"/>
              <w:ind w:left="3259" w:right="3124"/>
              <w:jc w:val="center"/>
              <w:rPr>
                <w:b/>
                <w:sz w:val="24"/>
              </w:rPr>
            </w:pPr>
            <w:r>
              <w:rPr>
                <w:b/>
                <w:sz w:val="24"/>
              </w:rPr>
              <w:t>Общие сведения о языке</w:t>
            </w:r>
          </w:p>
        </w:tc>
      </w:tr>
      <w:tr w:rsidR="00CA1926" w:rsidTr="00CA1926">
        <w:trPr>
          <w:trHeight w:val="540"/>
        </w:trPr>
        <w:tc>
          <w:tcPr>
            <w:tcW w:w="5662" w:type="dxa"/>
            <w:gridSpan w:val="7"/>
          </w:tcPr>
          <w:p w:rsidR="00CA1926" w:rsidRDefault="00CA1926" w:rsidP="00C2576B">
            <w:pPr>
              <w:pStyle w:val="TableParagraph"/>
              <w:spacing w:line="256" w:lineRule="exact"/>
              <w:ind w:left="1662"/>
              <w:rPr>
                <w:b/>
                <w:sz w:val="24"/>
              </w:rPr>
            </w:pPr>
            <w:r>
              <w:rPr>
                <w:b/>
                <w:sz w:val="24"/>
              </w:rPr>
              <w:t>Выпускник научится</w:t>
            </w:r>
          </w:p>
        </w:tc>
        <w:tc>
          <w:tcPr>
            <w:tcW w:w="4132" w:type="dxa"/>
            <w:gridSpan w:val="6"/>
          </w:tcPr>
          <w:p w:rsidR="00CA1926" w:rsidRDefault="00CA1926" w:rsidP="00C2576B">
            <w:pPr>
              <w:pStyle w:val="TableParagraph"/>
              <w:spacing w:line="256" w:lineRule="exact"/>
              <w:ind w:left="174" w:right="171"/>
              <w:jc w:val="center"/>
              <w:rPr>
                <w:b/>
                <w:sz w:val="24"/>
              </w:rPr>
            </w:pPr>
            <w:r>
              <w:rPr>
                <w:b/>
                <w:sz w:val="24"/>
              </w:rPr>
              <w:t>Выпускник получит возможность</w:t>
            </w:r>
          </w:p>
          <w:p w:rsidR="00CA1926" w:rsidRDefault="00CA1926" w:rsidP="00C2576B">
            <w:pPr>
              <w:pStyle w:val="TableParagraph"/>
              <w:spacing w:line="264" w:lineRule="exact"/>
              <w:ind w:left="174" w:right="174"/>
              <w:jc w:val="center"/>
              <w:rPr>
                <w:b/>
                <w:sz w:val="24"/>
              </w:rPr>
            </w:pPr>
            <w:r>
              <w:rPr>
                <w:b/>
                <w:sz w:val="24"/>
              </w:rPr>
              <w:t>научиться</w:t>
            </w:r>
          </w:p>
        </w:tc>
      </w:tr>
      <w:tr w:rsidR="00CA1926" w:rsidTr="00CA1926">
        <w:trPr>
          <w:trHeight w:val="816"/>
        </w:trPr>
        <w:tc>
          <w:tcPr>
            <w:tcW w:w="5662" w:type="dxa"/>
            <w:gridSpan w:val="7"/>
          </w:tcPr>
          <w:p w:rsidR="00CA1926" w:rsidRDefault="00CA1926" w:rsidP="000C0F5B">
            <w:pPr>
              <w:pStyle w:val="TableParagraph"/>
              <w:numPr>
                <w:ilvl w:val="0"/>
                <w:numId w:val="612"/>
              </w:numPr>
              <w:tabs>
                <w:tab w:val="left" w:pos="278"/>
                <w:tab w:val="left" w:pos="3263"/>
                <w:tab w:val="left" w:pos="4751"/>
              </w:tabs>
              <w:spacing w:line="250" w:lineRule="exact"/>
              <w:ind w:right="-15" w:hanging="143"/>
              <w:rPr>
                <w:sz w:val="24"/>
              </w:rPr>
            </w:pPr>
            <w:r>
              <w:rPr>
                <w:sz w:val="24"/>
              </w:rPr>
              <w:t>характеризовать</w:t>
            </w:r>
            <w:r>
              <w:rPr>
                <w:spacing w:val="54"/>
                <w:sz w:val="24"/>
              </w:rPr>
              <w:t xml:space="preserve"> </w:t>
            </w:r>
            <w:r>
              <w:rPr>
                <w:sz w:val="24"/>
              </w:rPr>
              <w:t>основные</w:t>
            </w:r>
            <w:r>
              <w:rPr>
                <w:sz w:val="24"/>
              </w:rPr>
              <w:tab/>
              <w:t>социальные</w:t>
            </w:r>
            <w:r>
              <w:rPr>
                <w:sz w:val="24"/>
              </w:rPr>
              <w:tab/>
            </w:r>
            <w:r>
              <w:rPr>
                <w:spacing w:val="-1"/>
                <w:sz w:val="24"/>
              </w:rPr>
              <w:t>функции</w:t>
            </w:r>
          </w:p>
          <w:p w:rsidR="00CA1926" w:rsidRPr="00337AE4" w:rsidRDefault="00CA1926" w:rsidP="00C2576B">
            <w:pPr>
              <w:pStyle w:val="TableParagraph"/>
              <w:spacing w:line="274" w:lineRule="exact"/>
              <w:ind w:left="134"/>
              <w:rPr>
                <w:sz w:val="24"/>
                <w:lang w:val="ru-RU"/>
              </w:rPr>
            </w:pPr>
            <w:r w:rsidRPr="00337AE4">
              <w:rPr>
                <w:sz w:val="24"/>
                <w:lang w:val="ru-RU"/>
              </w:rPr>
              <w:t>русского языка в России и мире, место русского</w:t>
            </w:r>
          </w:p>
          <w:p w:rsidR="00CA1926" w:rsidRPr="00337AE4" w:rsidRDefault="00CA1926" w:rsidP="00C2576B">
            <w:pPr>
              <w:pStyle w:val="TableParagraph"/>
              <w:tabs>
                <w:tab w:val="left" w:pos="1182"/>
                <w:tab w:val="left" w:pos="2326"/>
                <w:tab w:val="left" w:pos="3783"/>
                <w:tab w:val="left" w:pos="5188"/>
              </w:tabs>
              <w:spacing w:before="4" w:line="268" w:lineRule="exact"/>
              <w:ind w:left="134" w:right="-29"/>
              <w:rPr>
                <w:sz w:val="24"/>
                <w:lang w:val="ru-RU"/>
              </w:rPr>
            </w:pPr>
            <w:r w:rsidRPr="00337AE4">
              <w:rPr>
                <w:sz w:val="24"/>
                <w:lang w:val="ru-RU"/>
              </w:rPr>
              <w:t>языка</w:t>
            </w:r>
            <w:r w:rsidRPr="00337AE4">
              <w:rPr>
                <w:sz w:val="24"/>
                <w:lang w:val="ru-RU"/>
              </w:rPr>
              <w:tab/>
              <w:t>среди</w:t>
            </w:r>
            <w:r w:rsidRPr="00337AE4">
              <w:rPr>
                <w:sz w:val="24"/>
                <w:lang w:val="ru-RU"/>
              </w:rPr>
              <w:tab/>
              <w:t>славянских</w:t>
            </w:r>
            <w:r w:rsidRPr="00337AE4">
              <w:rPr>
                <w:sz w:val="24"/>
                <w:lang w:val="ru-RU"/>
              </w:rPr>
              <w:tab/>
              <w:t>языков,</w:t>
            </w:r>
            <w:r w:rsidRPr="00337AE4">
              <w:rPr>
                <w:sz w:val="24"/>
                <w:lang w:val="ru-RU"/>
              </w:rPr>
              <w:tab/>
              <w:t>роль</w:t>
            </w:r>
          </w:p>
        </w:tc>
        <w:tc>
          <w:tcPr>
            <w:tcW w:w="4132" w:type="dxa"/>
            <w:gridSpan w:val="6"/>
          </w:tcPr>
          <w:p w:rsidR="00CA1926" w:rsidRDefault="00CA1926" w:rsidP="000C0F5B">
            <w:pPr>
              <w:pStyle w:val="TableParagraph"/>
              <w:numPr>
                <w:ilvl w:val="0"/>
                <w:numId w:val="611"/>
              </w:numPr>
              <w:tabs>
                <w:tab w:val="left" w:pos="247"/>
                <w:tab w:val="left" w:pos="3551"/>
              </w:tabs>
              <w:spacing w:line="250" w:lineRule="exact"/>
              <w:ind w:right="-15"/>
              <w:rPr>
                <w:i/>
                <w:sz w:val="24"/>
              </w:rPr>
            </w:pPr>
            <w:r>
              <w:rPr>
                <w:i/>
                <w:sz w:val="24"/>
              </w:rPr>
              <w:t>характеризовать</w:t>
            </w:r>
            <w:r>
              <w:rPr>
                <w:i/>
                <w:sz w:val="24"/>
              </w:rPr>
              <w:tab/>
              <w:t>вклад</w:t>
            </w:r>
          </w:p>
          <w:p w:rsidR="00CA1926" w:rsidRDefault="00CA1926" w:rsidP="00C2576B">
            <w:pPr>
              <w:pStyle w:val="TableParagraph"/>
              <w:spacing w:line="274" w:lineRule="exact"/>
              <w:ind w:left="102"/>
              <w:rPr>
                <w:i/>
                <w:sz w:val="24"/>
              </w:rPr>
            </w:pPr>
            <w:r>
              <w:rPr>
                <w:i/>
                <w:sz w:val="24"/>
              </w:rPr>
              <w:t>выдающихся лингвистов в развитие</w:t>
            </w:r>
          </w:p>
          <w:p w:rsidR="00CA1926" w:rsidRDefault="00CA1926" w:rsidP="00C2576B">
            <w:pPr>
              <w:pStyle w:val="TableParagraph"/>
              <w:spacing w:before="4" w:line="268" w:lineRule="exact"/>
              <w:ind w:left="102"/>
              <w:rPr>
                <w:i/>
                <w:sz w:val="24"/>
              </w:rPr>
            </w:pPr>
            <w:r>
              <w:rPr>
                <w:i/>
                <w:sz w:val="24"/>
              </w:rPr>
              <w:t>русистики.</w:t>
            </w:r>
          </w:p>
        </w:tc>
      </w:tr>
      <w:tr w:rsidR="00CA1926" w:rsidRPr="00FA72C9"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207"/>
        </w:trPr>
        <w:tc>
          <w:tcPr>
            <w:tcW w:w="5644" w:type="dxa"/>
            <w:gridSpan w:val="5"/>
          </w:tcPr>
          <w:p w:rsidR="00CA1926" w:rsidRPr="00337AE4" w:rsidRDefault="00CA1926" w:rsidP="00C2576B">
            <w:pPr>
              <w:pStyle w:val="TableParagraph"/>
              <w:spacing w:line="232" w:lineRule="auto"/>
              <w:ind w:left="106" w:right="460"/>
              <w:rPr>
                <w:sz w:val="24"/>
                <w:lang w:val="ru-RU"/>
              </w:rPr>
            </w:pPr>
            <w:r w:rsidRPr="00337AE4">
              <w:rPr>
                <w:sz w:val="24"/>
                <w:lang w:val="ru-RU"/>
              </w:rPr>
              <w:t>старославянского (церковнославянского) языка в развитии русского языка;</w:t>
            </w:r>
          </w:p>
          <w:p w:rsidR="00CA1926" w:rsidRPr="00337AE4" w:rsidRDefault="00CA1926" w:rsidP="000C0F5B">
            <w:pPr>
              <w:pStyle w:val="TableParagraph"/>
              <w:numPr>
                <w:ilvl w:val="0"/>
                <w:numId w:val="610"/>
              </w:numPr>
              <w:tabs>
                <w:tab w:val="left" w:pos="251"/>
              </w:tabs>
              <w:spacing w:before="9" w:line="237" w:lineRule="auto"/>
              <w:ind w:right="108" w:firstLine="4"/>
              <w:jc w:val="both"/>
              <w:rPr>
                <w:sz w:val="24"/>
                <w:lang w:val="ru-RU"/>
              </w:rPr>
            </w:pPr>
            <w:r w:rsidRPr="00337AE4">
              <w:rPr>
                <w:sz w:val="24"/>
                <w:lang w:val="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w:t>
            </w:r>
            <w:r w:rsidRPr="00337AE4">
              <w:rPr>
                <w:spacing w:val="-4"/>
                <w:sz w:val="24"/>
                <w:lang w:val="ru-RU"/>
              </w:rPr>
              <w:t xml:space="preserve"> </w:t>
            </w:r>
            <w:r w:rsidRPr="00337AE4">
              <w:rPr>
                <w:sz w:val="24"/>
                <w:lang w:val="ru-RU"/>
              </w:rPr>
              <w:t>различия;</w:t>
            </w:r>
          </w:p>
          <w:p w:rsidR="00CA1926" w:rsidRPr="00337AE4" w:rsidRDefault="00CA1926" w:rsidP="000C0F5B">
            <w:pPr>
              <w:pStyle w:val="TableParagraph"/>
              <w:numPr>
                <w:ilvl w:val="0"/>
                <w:numId w:val="610"/>
              </w:numPr>
              <w:tabs>
                <w:tab w:val="left" w:pos="251"/>
                <w:tab w:val="left" w:pos="2154"/>
                <w:tab w:val="left" w:pos="4525"/>
              </w:tabs>
              <w:spacing w:before="12" w:line="232" w:lineRule="auto"/>
              <w:ind w:right="110" w:firstLine="4"/>
              <w:jc w:val="both"/>
              <w:rPr>
                <w:sz w:val="24"/>
                <w:lang w:val="ru-RU"/>
              </w:rPr>
            </w:pPr>
            <w:r w:rsidRPr="00337AE4">
              <w:rPr>
                <w:sz w:val="24"/>
                <w:lang w:val="ru-RU"/>
              </w:rPr>
              <w:t>оценивать</w:t>
            </w:r>
            <w:r w:rsidRPr="00337AE4">
              <w:rPr>
                <w:sz w:val="24"/>
                <w:lang w:val="ru-RU"/>
              </w:rPr>
              <w:tab/>
              <w:t>использование</w:t>
            </w:r>
            <w:r w:rsidRPr="00337AE4">
              <w:rPr>
                <w:sz w:val="24"/>
                <w:lang w:val="ru-RU"/>
              </w:rPr>
              <w:tab/>
            </w:r>
            <w:r w:rsidRPr="00337AE4">
              <w:rPr>
                <w:spacing w:val="-1"/>
                <w:sz w:val="24"/>
                <w:lang w:val="ru-RU"/>
              </w:rPr>
              <w:t xml:space="preserve">основных </w:t>
            </w:r>
            <w:r w:rsidRPr="00337AE4">
              <w:rPr>
                <w:sz w:val="24"/>
                <w:lang w:val="ru-RU"/>
              </w:rPr>
              <w:t>изобразительных средств</w:t>
            </w:r>
            <w:r w:rsidRPr="00337AE4">
              <w:rPr>
                <w:spacing w:val="-3"/>
                <w:sz w:val="24"/>
                <w:lang w:val="ru-RU"/>
              </w:rPr>
              <w:t xml:space="preserve"> </w:t>
            </w:r>
            <w:r w:rsidRPr="00337AE4">
              <w:rPr>
                <w:sz w:val="24"/>
                <w:lang w:val="ru-RU"/>
              </w:rPr>
              <w:t>языка.</w:t>
            </w:r>
          </w:p>
        </w:tc>
        <w:tc>
          <w:tcPr>
            <w:tcW w:w="4108" w:type="dxa"/>
            <w:gridSpan w:val="4"/>
          </w:tcPr>
          <w:p w:rsidR="00CA1926" w:rsidRPr="00337AE4" w:rsidRDefault="00CA1926" w:rsidP="00C2576B">
            <w:pPr>
              <w:pStyle w:val="TableParagraph"/>
              <w:rPr>
                <w:lang w:val="ru-RU"/>
              </w:rPr>
            </w:pP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69"/>
        </w:trPr>
        <w:tc>
          <w:tcPr>
            <w:tcW w:w="9752" w:type="dxa"/>
            <w:gridSpan w:val="9"/>
            <w:tcBorders>
              <w:bottom w:val="single" w:sz="8" w:space="0" w:color="000000"/>
            </w:tcBorders>
          </w:tcPr>
          <w:p w:rsidR="00CA1926" w:rsidRDefault="00CA1926" w:rsidP="00C2576B">
            <w:pPr>
              <w:pStyle w:val="TableParagraph"/>
              <w:spacing w:line="249" w:lineRule="exact"/>
              <w:ind w:left="106"/>
              <w:rPr>
                <w:b/>
                <w:sz w:val="24"/>
              </w:rPr>
            </w:pPr>
            <w:r>
              <w:rPr>
                <w:b/>
                <w:sz w:val="24"/>
              </w:rPr>
              <w:t>Фонетика и орфоэпия. Графика</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544"/>
        </w:trPr>
        <w:tc>
          <w:tcPr>
            <w:tcW w:w="5644" w:type="dxa"/>
            <w:gridSpan w:val="5"/>
            <w:tcBorders>
              <w:top w:val="single" w:sz="8" w:space="0" w:color="000000"/>
              <w:bottom w:val="single" w:sz="8" w:space="0" w:color="000000"/>
              <w:right w:val="single" w:sz="8" w:space="0" w:color="000000"/>
            </w:tcBorders>
          </w:tcPr>
          <w:p w:rsidR="00CA1926" w:rsidRDefault="00CA1926" w:rsidP="00C2576B">
            <w:pPr>
              <w:pStyle w:val="TableParagraph"/>
              <w:spacing w:line="260" w:lineRule="exact"/>
              <w:ind w:right="1648"/>
              <w:jc w:val="right"/>
              <w:rPr>
                <w:b/>
                <w:sz w:val="24"/>
              </w:rPr>
            </w:pPr>
            <w:r>
              <w:rPr>
                <w:b/>
                <w:sz w:val="24"/>
              </w:rPr>
              <w:t>Выпускник научится</w:t>
            </w:r>
          </w:p>
        </w:tc>
        <w:tc>
          <w:tcPr>
            <w:tcW w:w="4108" w:type="dxa"/>
            <w:gridSpan w:val="4"/>
            <w:tcBorders>
              <w:top w:val="single" w:sz="8" w:space="0" w:color="000000"/>
              <w:left w:val="single" w:sz="8" w:space="0" w:color="000000"/>
              <w:bottom w:val="single" w:sz="8" w:space="0" w:color="000000"/>
            </w:tcBorders>
          </w:tcPr>
          <w:p w:rsidR="00CA1926" w:rsidRDefault="00CA1926" w:rsidP="00C2576B">
            <w:pPr>
              <w:pStyle w:val="TableParagraph"/>
              <w:spacing w:line="260" w:lineRule="exact"/>
              <w:ind w:left="167" w:right="157"/>
              <w:jc w:val="center"/>
              <w:rPr>
                <w:b/>
                <w:sz w:val="24"/>
              </w:rPr>
            </w:pPr>
            <w:r>
              <w:rPr>
                <w:b/>
                <w:sz w:val="24"/>
              </w:rPr>
              <w:t>Выпускник получит возможность</w:t>
            </w:r>
          </w:p>
          <w:p w:rsidR="00CA1926" w:rsidRDefault="00CA1926" w:rsidP="00C2576B">
            <w:pPr>
              <w:pStyle w:val="TableParagraph"/>
              <w:spacing w:line="265" w:lineRule="exact"/>
              <w:ind w:left="167" w:right="159"/>
              <w:jc w:val="center"/>
              <w:rPr>
                <w:b/>
                <w:sz w:val="24"/>
              </w:rPr>
            </w:pPr>
            <w:r>
              <w:rPr>
                <w:b/>
                <w:sz w:val="24"/>
              </w:rPr>
              <w:t>научиться</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748"/>
        </w:trPr>
        <w:tc>
          <w:tcPr>
            <w:tcW w:w="5644" w:type="dxa"/>
            <w:gridSpan w:val="5"/>
            <w:tcBorders>
              <w:top w:val="single" w:sz="8" w:space="0" w:color="000000"/>
              <w:bottom w:val="single" w:sz="8" w:space="0" w:color="000000"/>
              <w:right w:val="single" w:sz="8" w:space="0" w:color="000000"/>
            </w:tcBorders>
          </w:tcPr>
          <w:p w:rsidR="00CA1926" w:rsidRDefault="00CA1926" w:rsidP="000C0F5B">
            <w:pPr>
              <w:pStyle w:val="TableParagraph"/>
              <w:numPr>
                <w:ilvl w:val="0"/>
                <w:numId w:val="609"/>
              </w:numPr>
              <w:tabs>
                <w:tab w:val="left" w:pos="251"/>
              </w:tabs>
              <w:spacing w:line="249" w:lineRule="exact"/>
              <w:ind w:firstLine="0"/>
              <w:rPr>
                <w:sz w:val="24"/>
              </w:rPr>
            </w:pPr>
            <w:r>
              <w:rPr>
                <w:sz w:val="24"/>
              </w:rPr>
              <w:t>проводить фонетический анализ</w:t>
            </w:r>
            <w:r>
              <w:rPr>
                <w:spacing w:val="-5"/>
                <w:sz w:val="24"/>
              </w:rPr>
              <w:t xml:space="preserve"> </w:t>
            </w:r>
            <w:r>
              <w:rPr>
                <w:sz w:val="24"/>
              </w:rPr>
              <w:t>слова;</w:t>
            </w:r>
          </w:p>
          <w:p w:rsidR="00CA1926" w:rsidRPr="00337AE4" w:rsidRDefault="00CA1926" w:rsidP="000C0F5B">
            <w:pPr>
              <w:pStyle w:val="TableParagraph"/>
              <w:numPr>
                <w:ilvl w:val="0"/>
                <w:numId w:val="609"/>
              </w:numPr>
              <w:tabs>
                <w:tab w:val="left" w:pos="251"/>
                <w:tab w:val="left" w:pos="2475"/>
              </w:tabs>
              <w:ind w:right="-15" w:firstLine="0"/>
              <w:jc w:val="both"/>
              <w:rPr>
                <w:sz w:val="24"/>
                <w:lang w:val="ru-RU"/>
              </w:rPr>
            </w:pPr>
            <w:r w:rsidRPr="00337AE4">
              <w:rPr>
                <w:sz w:val="24"/>
                <w:lang w:val="ru-RU"/>
              </w:rPr>
              <w:t>соблюдать</w:t>
            </w:r>
            <w:r w:rsidRPr="00337AE4">
              <w:rPr>
                <w:sz w:val="24"/>
                <w:lang w:val="ru-RU"/>
              </w:rPr>
              <w:tab/>
            </w:r>
            <w:r w:rsidRPr="00337AE4">
              <w:rPr>
                <w:w w:val="90"/>
                <w:sz w:val="24"/>
                <w:lang w:val="ru-RU"/>
              </w:rPr>
              <w:t xml:space="preserve">основныеорфоэпическиеправила </w:t>
            </w:r>
            <w:r w:rsidRPr="00337AE4">
              <w:rPr>
                <w:sz w:val="24"/>
                <w:lang w:val="ru-RU"/>
              </w:rPr>
              <w:t>современного русского литературного языка;</w:t>
            </w:r>
          </w:p>
          <w:p w:rsidR="00CA1926" w:rsidRPr="00337AE4" w:rsidRDefault="00CA1926" w:rsidP="000C0F5B">
            <w:pPr>
              <w:pStyle w:val="TableParagraph"/>
              <w:numPr>
                <w:ilvl w:val="0"/>
                <w:numId w:val="609"/>
              </w:numPr>
              <w:tabs>
                <w:tab w:val="left" w:pos="251"/>
              </w:tabs>
              <w:ind w:right="-15" w:firstLine="0"/>
              <w:jc w:val="both"/>
              <w:rPr>
                <w:sz w:val="24"/>
                <w:lang w:val="ru-RU"/>
              </w:rPr>
            </w:pPr>
            <w:r w:rsidRPr="00337AE4">
              <w:rPr>
                <w:sz w:val="24"/>
                <w:lang w:val="ru-RU"/>
              </w:rPr>
              <w:t xml:space="preserve">извлекать необходимую информацию из </w:t>
            </w:r>
            <w:r w:rsidRPr="00337AE4">
              <w:rPr>
                <w:spacing w:val="2"/>
                <w:sz w:val="24"/>
                <w:lang w:val="ru-RU"/>
              </w:rPr>
              <w:t xml:space="preserve">орфоэпических </w:t>
            </w:r>
            <w:r w:rsidRPr="00337AE4">
              <w:rPr>
                <w:sz w:val="24"/>
                <w:lang w:val="ru-RU"/>
              </w:rPr>
              <w:t>словарей и справочников; использовать</w:t>
            </w:r>
            <w:r w:rsidRPr="00337AE4">
              <w:rPr>
                <w:spacing w:val="-13"/>
                <w:sz w:val="24"/>
                <w:lang w:val="ru-RU"/>
              </w:rPr>
              <w:t xml:space="preserve"> </w:t>
            </w:r>
            <w:r w:rsidRPr="00337AE4">
              <w:rPr>
                <w:sz w:val="24"/>
                <w:lang w:val="ru-RU"/>
              </w:rPr>
              <w:t>еѐ</w:t>
            </w:r>
            <w:r w:rsidRPr="00337AE4">
              <w:rPr>
                <w:spacing w:val="-9"/>
                <w:sz w:val="24"/>
                <w:lang w:val="ru-RU"/>
              </w:rPr>
              <w:t xml:space="preserve"> </w:t>
            </w:r>
            <w:r w:rsidRPr="00337AE4">
              <w:rPr>
                <w:sz w:val="24"/>
                <w:lang w:val="ru-RU"/>
              </w:rPr>
              <w:t>в</w:t>
            </w:r>
            <w:r w:rsidRPr="00337AE4">
              <w:rPr>
                <w:spacing w:val="-10"/>
                <w:sz w:val="24"/>
                <w:lang w:val="ru-RU"/>
              </w:rPr>
              <w:t xml:space="preserve"> </w:t>
            </w:r>
            <w:r w:rsidRPr="00337AE4">
              <w:rPr>
                <w:sz w:val="24"/>
                <w:lang w:val="ru-RU"/>
              </w:rPr>
              <w:t>различных</w:t>
            </w:r>
            <w:r w:rsidRPr="00337AE4">
              <w:rPr>
                <w:spacing w:val="-10"/>
                <w:sz w:val="24"/>
                <w:lang w:val="ru-RU"/>
              </w:rPr>
              <w:t xml:space="preserve"> </w:t>
            </w:r>
            <w:r w:rsidRPr="00337AE4">
              <w:rPr>
                <w:sz w:val="24"/>
                <w:lang w:val="ru-RU"/>
              </w:rPr>
              <w:t>видах</w:t>
            </w:r>
            <w:r w:rsidRPr="00337AE4">
              <w:rPr>
                <w:spacing w:val="-11"/>
                <w:sz w:val="24"/>
                <w:lang w:val="ru-RU"/>
              </w:rPr>
              <w:t xml:space="preserve"> </w:t>
            </w:r>
            <w:r w:rsidRPr="00337AE4">
              <w:rPr>
                <w:sz w:val="24"/>
                <w:lang w:val="ru-RU"/>
              </w:rPr>
              <w:t>деятельности.</w:t>
            </w:r>
          </w:p>
        </w:tc>
        <w:tc>
          <w:tcPr>
            <w:tcW w:w="4108" w:type="dxa"/>
            <w:gridSpan w:val="4"/>
            <w:tcBorders>
              <w:top w:val="single" w:sz="8" w:space="0" w:color="000000"/>
              <w:left w:val="single" w:sz="8" w:space="0" w:color="000000"/>
              <w:bottom w:val="single" w:sz="8" w:space="0" w:color="000000"/>
            </w:tcBorders>
          </w:tcPr>
          <w:p w:rsidR="00CA1926" w:rsidRDefault="00CA1926" w:rsidP="000C0F5B">
            <w:pPr>
              <w:pStyle w:val="TableParagraph"/>
              <w:numPr>
                <w:ilvl w:val="0"/>
                <w:numId w:val="608"/>
              </w:numPr>
              <w:tabs>
                <w:tab w:val="left" w:pos="244"/>
                <w:tab w:val="left" w:pos="3144"/>
              </w:tabs>
              <w:spacing w:line="249" w:lineRule="exact"/>
              <w:ind w:right="-15" w:firstLine="0"/>
              <w:rPr>
                <w:i/>
                <w:sz w:val="24"/>
              </w:rPr>
            </w:pPr>
            <w:r>
              <w:rPr>
                <w:i/>
                <w:sz w:val="24"/>
              </w:rPr>
              <w:t>опознавать</w:t>
            </w:r>
            <w:r>
              <w:rPr>
                <w:i/>
                <w:sz w:val="24"/>
              </w:rPr>
              <w:tab/>
              <w:t>основные</w:t>
            </w:r>
          </w:p>
          <w:p w:rsidR="00CA1926" w:rsidRDefault="00CA1926" w:rsidP="00C2576B">
            <w:pPr>
              <w:pStyle w:val="TableParagraph"/>
              <w:tabs>
                <w:tab w:val="left" w:pos="1980"/>
              </w:tabs>
              <w:ind w:left="99" w:right="-15"/>
              <w:rPr>
                <w:i/>
                <w:sz w:val="24"/>
              </w:rPr>
            </w:pPr>
            <w:r>
              <w:rPr>
                <w:i/>
                <w:sz w:val="24"/>
              </w:rPr>
              <w:t>выразительные</w:t>
            </w:r>
            <w:r>
              <w:rPr>
                <w:i/>
                <w:sz w:val="24"/>
              </w:rPr>
              <w:tab/>
              <w:t>средства фонетики (звукопись);</w:t>
            </w:r>
          </w:p>
          <w:p w:rsidR="00CA1926" w:rsidRPr="00337AE4" w:rsidRDefault="00CA1926" w:rsidP="000C0F5B">
            <w:pPr>
              <w:pStyle w:val="TableParagraph"/>
              <w:numPr>
                <w:ilvl w:val="0"/>
                <w:numId w:val="608"/>
              </w:numPr>
              <w:tabs>
                <w:tab w:val="left" w:pos="244"/>
              </w:tabs>
              <w:ind w:right="101" w:firstLine="0"/>
              <w:rPr>
                <w:i/>
                <w:sz w:val="24"/>
                <w:lang w:val="ru-RU"/>
              </w:rPr>
            </w:pPr>
            <w:r w:rsidRPr="00337AE4">
              <w:rPr>
                <w:i/>
                <w:sz w:val="24"/>
                <w:lang w:val="ru-RU"/>
              </w:rPr>
              <w:t>выразительно читать</w:t>
            </w:r>
            <w:r w:rsidRPr="00337AE4">
              <w:rPr>
                <w:i/>
                <w:spacing w:val="-9"/>
                <w:sz w:val="24"/>
                <w:lang w:val="ru-RU"/>
              </w:rPr>
              <w:t xml:space="preserve"> </w:t>
            </w:r>
            <w:r w:rsidRPr="00337AE4">
              <w:rPr>
                <w:i/>
                <w:sz w:val="24"/>
                <w:lang w:val="ru-RU"/>
              </w:rPr>
              <w:t>прозаические и поэтические тексты;</w:t>
            </w:r>
          </w:p>
          <w:p w:rsidR="00CA1926" w:rsidRPr="00337AE4" w:rsidRDefault="00CA1926" w:rsidP="000C0F5B">
            <w:pPr>
              <w:pStyle w:val="TableParagraph"/>
              <w:numPr>
                <w:ilvl w:val="0"/>
                <w:numId w:val="608"/>
              </w:numPr>
              <w:tabs>
                <w:tab w:val="left" w:pos="244"/>
                <w:tab w:val="left" w:pos="2300"/>
                <w:tab w:val="left" w:pos="2736"/>
                <w:tab w:val="left" w:pos="3980"/>
              </w:tabs>
              <w:ind w:right="-15" w:firstLine="0"/>
              <w:jc w:val="both"/>
              <w:rPr>
                <w:i/>
                <w:sz w:val="24"/>
                <w:lang w:val="ru-RU"/>
              </w:rPr>
            </w:pPr>
            <w:r w:rsidRPr="00337AE4">
              <w:rPr>
                <w:i/>
                <w:sz w:val="24"/>
                <w:lang w:val="ru-RU"/>
              </w:rPr>
              <w:t>извлекать</w:t>
            </w:r>
            <w:r w:rsidRPr="00337AE4">
              <w:rPr>
                <w:i/>
                <w:sz w:val="24"/>
                <w:lang w:val="ru-RU"/>
              </w:rPr>
              <w:tab/>
            </w:r>
            <w:r w:rsidRPr="00337AE4">
              <w:rPr>
                <w:i/>
                <w:sz w:val="24"/>
                <w:lang w:val="ru-RU"/>
              </w:rPr>
              <w:tab/>
              <w:t>необходимую информацию из мультимедийных орфоэпических</w:t>
            </w:r>
            <w:r w:rsidRPr="00337AE4">
              <w:rPr>
                <w:i/>
                <w:sz w:val="24"/>
                <w:lang w:val="ru-RU"/>
              </w:rPr>
              <w:tab/>
              <w:t>словарей</w:t>
            </w:r>
            <w:r w:rsidRPr="00337AE4">
              <w:rPr>
                <w:i/>
                <w:sz w:val="24"/>
                <w:lang w:val="ru-RU"/>
              </w:rPr>
              <w:tab/>
              <w:t>и справочников; использовать еѐ</w:t>
            </w:r>
            <w:r w:rsidRPr="00337AE4">
              <w:rPr>
                <w:i/>
                <w:spacing w:val="47"/>
                <w:sz w:val="24"/>
                <w:lang w:val="ru-RU"/>
              </w:rPr>
              <w:t xml:space="preserve"> </w:t>
            </w:r>
            <w:r w:rsidRPr="00337AE4">
              <w:rPr>
                <w:i/>
                <w:sz w:val="24"/>
                <w:lang w:val="ru-RU"/>
              </w:rPr>
              <w:t>в</w:t>
            </w:r>
          </w:p>
          <w:p w:rsidR="00CA1926" w:rsidRDefault="00CA1926" w:rsidP="00C2576B">
            <w:pPr>
              <w:pStyle w:val="TableParagraph"/>
              <w:spacing w:before="2" w:line="269" w:lineRule="exact"/>
              <w:ind w:left="99"/>
              <w:jc w:val="both"/>
              <w:rPr>
                <w:i/>
                <w:sz w:val="24"/>
              </w:rPr>
            </w:pPr>
            <w:r>
              <w:rPr>
                <w:i/>
                <w:sz w:val="24"/>
              </w:rPr>
              <w:t>различных видах деятельности.</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72"/>
        </w:trPr>
        <w:tc>
          <w:tcPr>
            <w:tcW w:w="9752" w:type="dxa"/>
            <w:gridSpan w:val="9"/>
            <w:tcBorders>
              <w:top w:val="single" w:sz="8" w:space="0" w:color="000000"/>
              <w:bottom w:val="single" w:sz="8" w:space="0" w:color="000000"/>
            </w:tcBorders>
          </w:tcPr>
          <w:p w:rsidR="00CA1926" w:rsidRDefault="00CA1926" w:rsidP="00C2576B">
            <w:pPr>
              <w:pStyle w:val="TableParagraph"/>
              <w:spacing w:line="252" w:lineRule="exact"/>
              <w:ind w:left="3107"/>
              <w:rPr>
                <w:b/>
                <w:sz w:val="24"/>
              </w:rPr>
            </w:pPr>
            <w:r>
              <w:rPr>
                <w:b/>
                <w:sz w:val="24"/>
              </w:rPr>
              <w:t>Морфемика и словообразование</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543"/>
        </w:trPr>
        <w:tc>
          <w:tcPr>
            <w:tcW w:w="5644" w:type="dxa"/>
            <w:gridSpan w:val="5"/>
            <w:tcBorders>
              <w:top w:val="single" w:sz="8" w:space="0" w:color="000000"/>
              <w:bottom w:val="single" w:sz="8" w:space="0" w:color="000000"/>
              <w:right w:val="single" w:sz="8" w:space="0" w:color="000000"/>
            </w:tcBorders>
          </w:tcPr>
          <w:p w:rsidR="00CA1926" w:rsidRDefault="00CA1926" w:rsidP="00C2576B">
            <w:pPr>
              <w:pStyle w:val="TableParagraph"/>
              <w:spacing w:line="259" w:lineRule="exact"/>
              <w:ind w:right="1645"/>
              <w:jc w:val="right"/>
              <w:rPr>
                <w:b/>
                <w:sz w:val="24"/>
              </w:rPr>
            </w:pPr>
            <w:r>
              <w:rPr>
                <w:b/>
                <w:sz w:val="24"/>
              </w:rPr>
              <w:t>Выпускник научится</w:t>
            </w:r>
          </w:p>
        </w:tc>
        <w:tc>
          <w:tcPr>
            <w:tcW w:w="4108" w:type="dxa"/>
            <w:gridSpan w:val="4"/>
            <w:tcBorders>
              <w:top w:val="single" w:sz="8" w:space="0" w:color="000000"/>
              <w:left w:val="single" w:sz="8" w:space="0" w:color="000000"/>
              <w:bottom w:val="single" w:sz="8" w:space="0" w:color="000000"/>
            </w:tcBorders>
          </w:tcPr>
          <w:p w:rsidR="00CA1926" w:rsidRDefault="00CA1926" w:rsidP="00C2576B">
            <w:pPr>
              <w:pStyle w:val="TableParagraph"/>
              <w:spacing w:line="259" w:lineRule="exact"/>
              <w:ind w:left="157" w:right="167"/>
              <w:jc w:val="center"/>
              <w:rPr>
                <w:b/>
                <w:sz w:val="24"/>
              </w:rPr>
            </w:pPr>
            <w:r>
              <w:rPr>
                <w:b/>
                <w:sz w:val="24"/>
              </w:rPr>
              <w:t>Выпускник получит возможность</w:t>
            </w:r>
          </w:p>
          <w:p w:rsidR="00CA1926" w:rsidRDefault="00CA1926" w:rsidP="00C2576B">
            <w:pPr>
              <w:pStyle w:val="TableParagraph"/>
              <w:spacing w:line="265" w:lineRule="exact"/>
              <w:ind w:left="58" w:right="167"/>
              <w:jc w:val="center"/>
              <w:rPr>
                <w:b/>
                <w:sz w:val="24"/>
              </w:rPr>
            </w:pPr>
            <w:r>
              <w:rPr>
                <w:b/>
                <w:sz w:val="24"/>
              </w:rPr>
              <w:t>научиться</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5237"/>
        </w:trPr>
        <w:tc>
          <w:tcPr>
            <w:tcW w:w="5644" w:type="dxa"/>
            <w:gridSpan w:val="5"/>
            <w:tcBorders>
              <w:top w:val="single" w:sz="8" w:space="0" w:color="000000"/>
              <w:bottom w:val="single" w:sz="8" w:space="0" w:color="000000"/>
              <w:right w:val="single" w:sz="8" w:space="0" w:color="000000"/>
            </w:tcBorders>
          </w:tcPr>
          <w:p w:rsidR="00CA1926" w:rsidRPr="00337AE4" w:rsidRDefault="00CA1926" w:rsidP="000C0F5B">
            <w:pPr>
              <w:pStyle w:val="TableParagraph"/>
              <w:numPr>
                <w:ilvl w:val="0"/>
                <w:numId w:val="607"/>
              </w:numPr>
              <w:tabs>
                <w:tab w:val="left" w:pos="251"/>
              </w:tabs>
              <w:spacing w:line="237" w:lineRule="auto"/>
              <w:ind w:right="277" w:firstLine="0"/>
              <w:rPr>
                <w:sz w:val="24"/>
                <w:lang w:val="ru-RU"/>
              </w:rPr>
            </w:pPr>
            <w:r w:rsidRPr="00337AE4">
              <w:rPr>
                <w:sz w:val="24"/>
                <w:lang w:val="ru-RU"/>
              </w:rPr>
              <w:lastRenderedPageBreak/>
              <w:t>делить слова на морфемы на основе смыслового, грамматического и словообразовательного</w:t>
            </w:r>
            <w:r w:rsidRPr="00337AE4">
              <w:rPr>
                <w:spacing w:val="-16"/>
                <w:sz w:val="24"/>
                <w:lang w:val="ru-RU"/>
              </w:rPr>
              <w:t xml:space="preserve"> </w:t>
            </w:r>
            <w:r w:rsidRPr="00337AE4">
              <w:rPr>
                <w:sz w:val="24"/>
                <w:lang w:val="ru-RU"/>
              </w:rPr>
              <w:t>анализа слова;</w:t>
            </w:r>
          </w:p>
          <w:p w:rsidR="00CA1926" w:rsidRDefault="00CA1926" w:rsidP="000C0F5B">
            <w:pPr>
              <w:pStyle w:val="TableParagraph"/>
              <w:numPr>
                <w:ilvl w:val="0"/>
                <w:numId w:val="607"/>
              </w:numPr>
              <w:tabs>
                <w:tab w:val="left" w:pos="251"/>
              </w:tabs>
              <w:spacing w:line="270" w:lineRule="exact"/>
              <w:ind w:firstLine="0"/>
              <w:rPr>
                <w:sz w:val="24"/>
              </w:rPr>
            </w:pPr>
            <w:r>
              <w:rPr>
                <w:sz w:val="24"/>
              </w:rPr>
              <w:t>различать изученные способы</w:t>
            </w:r>
            <w:r>
              <w:rPr>
                <w:spacing w:val="-8"/>
                <w:sz w:val="24"/>
              </w:rPr>
              <w:t xml:space="preserve"> </w:t>
            </w:r>
            <w:r>
              <w:rPr>
                <w:sz w:val="24"/>
              </w:rPr>
              <w:t>словообразования;</w:t>
            </w:r>
          </w:p>
          <w:p w:rsidR="00CA1926" w:rsidRPr="00337AE4" w:rsidRDefault="00CA1926" w:rsidP="000C0F5B">
            <w:pPr>
              <w:pStyle w:val="TableParagraph"/>
              <w:numPr>
                <w:ilvl w:val="0"/>
                <w:numId w:val="607"/>
              </w:numPr>
              <w:tabs>
                <w:tab w:val="left" w:pos="251"/>
                <w:tab w:val="left" w:pos="3667"/>
                <w:tab w:val="left" w:pos="5512"/>
              </w:tabs>
              <w:ind w:right="-15" w:firstLine="0"/>
              <w:jc w:val="both"/>
              <w:rPr>
                <w:sz w:val="24"/>
                <w:lang w:val="ru-RU"/>
              </w:rPr>
            </w:pPr>
            <w:r w:rsidRPr="00337AE4">
              <w:rPr>
                <w:sz w:val="24"/>
                <w:lang w:val="ru-RU"/>
              </w:rPr>
              <w:t>анализировать и самостоятельно составлять словообразовательные</w:t>
            </w:r>
            <w:r w:rsidRPr="00337AE4">
              <w:rPr>
                <w:sz w:val="24"/>
                <w:lang w:val="ru-RU"/>
              </w:rPr>
              <w:tab/>
              <w:t>пары</w:t>
            </w:r>
            <w:r w:rsidRPr="00337AE4">
              <w:rPr>
                <w:sz w:val="24"/>
                <w:lang w:val="ru-RU"/>
              </w:rPr>
              <w:tab/>
              <w:t>и словообразовательные цепочки</w:t>
            </w:r>
            <w:r w:rsidRPr="00337AE4">
              <w:rPr>
                <w:spacing w:val="-1"/>
                <w:sz w:val="24"/>
                <w:lang w:val="ru-RU"/>
              </w:rPr>
              <w:t xml:space="preserve"> </w:t>
            </w:r>
            <w:r w:rsidRPr="00337AE4">
              <w:rPr>
                <w:sz w:val="24"/>
                <w:lang w:val="ru-RU"/>
              </w:rPr>
              <w:t>слов;</w:t>
            </w:r>
          </w:p>
          <w:p w:rsidR="00CA1926" w:rsidRPr="00337AE4" w:rsidRDefault="00CA1926" w:rsidP="000C0F5B">
            <w:pPr>
              <w:pStyle w:val="TableParagraph"/>
              <w:numPr>
                <w:ilvl w:val="0"/>
                <w:numId w:val="607"/>
              </w:numPr>
              <w:tabs>
                <w:tab w:val="left" w:pos="251"/>
              </w:tabs>
              <w:ind w:right="460" w:firstLine="0"/>
              <w:jc w:val="both"/>
              <w:rPr>
                <w:sz w:val="24"/>
                <w:lang w:val="ru-RU"/>
              </w:rPr>
            </w:pPr>
            <w:r w:rsidRPr="00337AE4">
              <w:rPr>
                <w:sz w:val="24"/>
                <w:lang w:val="ru-RU"/>
              </w:rPr>
              <w:t>применять знания и умения по морфемике и словообразованию в практике правописания, а такжеприпроведенииграмматическогои</w:t>
            </w:r>
          </w:p>
          <w:p w:rsidR="00CA1926" w:rsidRDefault="00CA1926" w:rsidP="00C2576B">
            <w:pPr>
              <w:pStyle w:val="TableParagraph"/>
              <w:ind w:left="106"/>
              <w:jc w:val="both"/>
              <w:rPr>
                <w:sz w:val="24"/>
              </w:rPr>
            </w:pPr>
            <w:r>
              <w:rPr>
                <w:sz w:val="24"/>
              </w:rPr>
              <w:t>лексического анализа слов.</w:t>
            </w:r>
          </w:p>
        </w:tc>
        <w:tc>
          <w:tcPr>
            <w:tcW w:w="4108" w:type="dxa"/>
            <w:gridSpan w:val="4"/>
            <w:tcBorders>
              <w:top w:val="single" w:sz="8" w:space="0" w:color="000000"/>
              <w:left w:val="single" w:sz="8" w:space="0" w:color="000000"/>
              <w:bottom w:val="single" w:sz="8" w:space="0" w:color="000000"/>
            </w:tcBorders>
          </w:tcPr>
          <w:p w:rsidR="00CA1926" w:rsidRDefault="00CA1926" w:rsidP="000C0F5B">
            <w:pPr>
              <w:pStyle w:val="TableParagraph"/>
              <w:numPr>
                <w:ilvl w:val="0"/>
                <w:numId w:val="606"/>
              </w:numPr>
              <w:tabs>
                <w:tab w:val="left" w:pos="244"/>
                <w:tab w:val="left" w:pos="2120"/>
                <w:tab w:val="left" w:pos="2652"/>
                <w:tab w:val="left" w:pos="2760"/>
                <w:tab w:val="left" w:pos="3384"/>
                <w:tab w:val="left" w:pos="3980"/>
              </w:tabs>
              <w:spacing w:line="237" w:lineRule="auto"/>
              <w:ind w:right="-15" w:firstLine="0"/>
              <w:rPr>
                <w:i/>
                <w:sz w:val="24"/>
              </w:rPr>
            </w:pPr>
            <w:r w:rsidRPr="00337AE4">
              <w:rPr>
                <w:i/>
                <w:sz w:val="24"/>
                <w:lang w:val="ru-RU"/>
              </w:rPr>
              <w:t>характеризовать словообразовательные</w:t>
            </w:r>
            <w:r w:rsidRPr="00337AE4">
              <w:rPr>
                <w:i/>
                <w:sz w:val="24"/>
                <w:lang w:val="ru-RU"/>
              </w:rPr>
              <w:tab/>
            </w:r>
            <w:r w:rsidRPr="00337AE4">
              <w:rPr>
                <w:i/>
                <w:sz w:val="24"/>
                <w:lang w:val="ru-RU"/>
              </w:rPr>
              <w:tab/>
              <w:t>цепочки</w:t>
            </w:r>
            <w:r w:rsidRPr="00337AE4">
              <w:rPr>
                <w:i/>
                <w:sz w:val="24"/>
                <w:lang w:val="ru-RU"/>
              </w:rPr>
              <w:tab/>
              <w:t>и словообразовательные</w:t>
            </w:r>
            <w:r w:rsidRPr="00337AE4">
              <w:rPr>
                <w:i/>
                <w:sz w:val="24"/>
                <w:lang w:val="ru-RU"/>
              </w:rPr>
              <w:tab/>
            </w:r>
            <w:r w:rsidRPr="00337AE4">
              <w:rPr>
                <w:i/>
                <w:sz w:val="24"/>
                <w:lang w:val="ru-RU"/>
              </w:rPr>
              <w:tab/>
            </w:r>
            <w:r w:rsidRPr="00337AE4">
              <w:rPr>
                <w:i/>
                <w:sz w:val="24"/>
                <w:lang w:val="ru-RU"/>
              </w:rPr>
              <w:tab/>
            </w:r>
            <w:r w:rsidRPr="00337AE4">
              <w:rPr>
                <w:i/>
                <w:spacing w:val="-12"/>
                <w:w w:val="90"/>
                <w:sz w:val="24"/>
                <w:lang w:val="ru-RU"/>
              </w:rPr>
              <w:t xml:space="preserve">гнѐзда, </w:t>
            </w:r>
            <w:r w:rsidRPr="00337AE4">
              <w:rPr>
                <w:i/>
                <w:sz w:val="24"/>
                <w:lang w:val="ru-RU"/>
              </w:rPr>
              <w:t>устанавливая</w:t>
            </w:r>
            <w:r w:rsidRPr="00337AE4">
              <w:rPr>
                <w:i/>
                <w:sz w:val="24"/>
                <w:lang w:val="ru-RU"/>
              </w:rPr>
              <w:tab/>
              <w:t>смысловую</w:t>
            </w:r>
            <w:r w:rsidRPr="00337AE4">
              <w:rPr>
                <w:i/>
                <w:sz w:val="24"/>
                <w:lang w:val="ru-RU"/>
              </w:rPr>
              <w:tab/>
            </w:r>
            <w:r w:rsidRPr="00337AE4">
              <w:rPr>
                <w:i/>
                <w:sz w:val="24"/>
                <w:lang w:val="ru-RU"/>
              </w:rPr>
              <w:tab/>
            </w:r>
            <w:r>
              <w:rPr>
                <w:i/>
                <w:sz w:val="24"/>
              </w:rPr>
              <w:t xml:space="preserve">и структурную </w:t>
            </w:r>
            <w:r>
              <w:rPr>
                <w:i/>
                <w:spacing w:val="56"/>
                <w:sz w:val="24"/>
              </w:rPr>
              <w:t xml:space="preserve"> </w:t>
            </w:r>
            <w:r>
              <w:rPr>
                <w:i/>
                <w:sz w:val="24"/>
              </w:rPr>
              <w:t>связь</w:t>
            </w:r>
            <w:r>
              <w:rPr>
                <w:i/>
                <w:sz w:val="24"/>
              </w:rPr>
              <w:tab/>
              <w:t>однокоренных слов;</w:t>
            </w:r>
          </w:p>
          <w:p w:rsidR="00CA1926" w:rsidRDefault="00CA1926" w:rsidP="000C0F5B">
            <w:pPr>
              <w:pStyle w:val="TableParagraph"/>
              <w:numPr>
                <w:ilvl w:val="0"/>
                <w:numId w:val="606"/>
              </w:numPr>
              <w:tabs>
                <w:tab w:val="left" w:pos="244"/>
                <w:tab w:val="left" w:pos="3144"/>
              </w:tabs>
              <w:ind w:right="-15" w:firstLine="0"/>
              <w:rPr>
                <w:i/>
                <w:sz w:val="24"/>
              </w:rPr>
            </w:pPr>
            <w:r>
              <w:rPr>
                <w:i/>
                <w:sz w:val="24"/>
              </w:rPr>
              <w:t>опознавать</w:t>
            </w:r>
            <w:r>
              <w:rPr>
                <w:i/>
                <w:sz w:val="24"/>
              </w:rPr>
              <w:tab/>
              <w:t>основные</w:t>
            </w:r>
          </w:p>
          <w:p w:rsidR="00CA1926" w:rsidRPr="00337AE4" w:rsidRDefault="00CA1926" w:rsidP="00C2576B">
            <w:pPr>
              <w:pStyle w:val="TableParagraph"/>
              <w:tabs>
                <w:tab w:val="left" w:pos="3160"/>
              </w:tabs>
              <w:ind w:left="99" w:right="-15"/>
              <w:rPr>
                <w:i/>
                <w:sz w:val="24"/>
                <w:lang w:val="ru-RU"/>
              </w:rPr>
            </w:pPr>
            <w:r w:rsidRPr="00337AE4">
              <w:rPr>
                <w:i/>
                <w:sz w:val="24"/>
                <w:lang w:val="ru-RU"/>
              </w:rPr>
              <w:t>выразительные</w:t>
            </w:r>
            <w:r w:rsidRPr="00337AE4">
              <w:rPr>
                <w:i/>
                <w:sz w:val="24"/>
                <w:lang w:val="ru-RU"/>
              </w:rPr>
              <w:tab/>
            </w:r>
            <w:r w:rsidRPr="00337AE4">
              <w:rPr>
                <w:i/>
                <w:w w:val="95"/>
                <w:sz w:val="24"/>
                <w:lang w:val="ru-RU"/>
              </w:rPr>
              <w:t xml:space="preserve">средства </w:t>
            </w:r>
            <w:r w:rsidRPr="00337AE4">
              <w:rPr>
                <w:i/>
                <w:sz w:val="24"/>
                <w:lang w:val="ru-RU"/>
              </w:rPr>
              <w:t>словообразования в художественной речи и оценивать</w:t>
            </w:r>
            <w:r w:rsidRPr="00337AE4">
              <w:rPr>
                <w:i/>
                <w:spacing w:val="-2"/>
                <w:sz w:val="24"/>
                <w:lang w:val="ru-RU"/>
              </w:rPr>
              <w:t xml:space="preserve"> </w:t>
            </w:r>
            <w:r w:rsidRPr="00337AE4">
              <w:rPr>
                <w:i/>
                <w:sz w:val="24"/>
                <w:lang w:val="ru-RU"/>
              </w:rPr>
              <w:t>их;</w:t>
            </w:r>
          </w:p>
          <w:p w:rsidR="00CA1926" w:rsidRPr="00337AE4" w:rsidRDefault="00CA1926" w:rsidP="000C0F5B">
            <w:pPr>
              <w:pStyle w:val="TableParagraph"/>
              <w:numPr>
                <w:ilvl w:val="0"/>
                <w:numId w:val="606"/>
              </w:numPr>
              <w:tabs>
                <w:tab w:val="left" w:pos="244"/>
                <w:tab w:val="left" w:pos="2736"/>
                <w:tab w:val="left" w:pos="2828"/>
                <w:tab w:val="left" w:pos="3980"/>
              </w:tabs>
              <w:spacing w:line="242" w:lineRule="auto"/>
              <w:ind w:right="-29" w:firstLine="0"/>
              <w:jc w:val="both"/>
              <w:rPr>
                <w:i/>
                <w:sz w:val="24"/>
                <w:lang w:val="ru-RU"/>
              </w:rPr>
            </w:pPr>
            <w:r w:rsidRPr="00337AE4">
              <w:rPr>
                <w:i/>
                <w:sz w:val="24"/>
                <w:lang w:val="ru-RU"/>
              </w:rPr>
              <w:t>извлекать</w:t>
            </w:r>
            <w:r w:rsidRPr="00337AE4">
              <w:rPr>
                <w:i/>
                <w:sz w:val="24"/>
                <w:lang w:val="ru-RU"/>
              </w:rPr>
              <w:tab/>
              <w:t xml:space="preserve">необходимую информацию       </w:t>
            </w:r>
            <w:r w:rsidRPr="00337AE4">
              <w:rPr>
                <w:i/>
                <w:spacing w:val="47"/>
                <w:sz w:val="24"/>
                <w:lang w:val="ru-RU"/>
              </w:rPr>
              <w:t xml:space="preserve"> </w:t>
            </w:r>
            <w:r w:rsidRPr="00337AE4">
              <w:rPr>
                <w:i/>
                <w:sz w:val="24"/>
                <w:lang w:val="ru-RU"/>
              </w:rPr>
              <w:t>из</w:t>
            </w:r>
            <w:r w:rsidRPr="00337AE4">
              <w:rPr>
                <w:i/>
                <w:sz w:val="24"/>
                <w:lang w:val="ru-RU"/>
              </w:rPr>
              <w:tab/>
            </w:r>
            <w:r w:rsidRPr="00337AE4">
              <w:rPr>
                <w:i/>
                <w:sz w:val="24"/>
                <w:lang w:val="ru-RU"/>
              </w:rPr>
              <w:tab/>
              <w:t>морфемных, словообразовательных</w:t>
            </w:r>
            <w:r w:rsidRPr="00337AE4">
              <w:rPr>
                <w:i/>
                <w:sz w:val="24"/>
                <w:lang w:val="ru-RU"/>
              </w:rPr>
              <w:tab/>
            </w:r>
            <w:r w:rsidRPr="00337AE4">
              <w:rPr>
                <w:i/>
                <w:sz w:val="24"/>
                <w:lang w:val="ru-RU"/>
              </w:rPr>
              <w:tab/>
            </w:r>
            <w:r w:rsidRPr="00337AE4">
              <w:rPr>
                <w:i/>
                <w:sz w:val="24"/>
                <w:lang w:val="ru-RU"/>
              </w:rPr>
              <w:tab/>
              <w:t xml:space="preserve">и этимологических        </w:t>
            </w:r>
            <w:r w:rsidRPr="00337AE4">
              <w:rPr>
                <w:i/>
                <w:spacing w:val="2"/>
                <w:sz w:val="24"/>
                <w:lang w:val="ru-RU"/>
              </w:rPr>
              <w:t xml:space="preserve"> </w:t>
            </w:r>
            <w:r w:rsidRPr="00337AE4">
              <w:rPr>
                <w:i/>
                <w:sz w:val="24"/>
                <w:lang w:val="ru-RU"/>
              </w:rPr>
              <w:t>словарей</w:t>
            </w:r>
            <w:r w:rsidRPr="00337AE4">
              <w:rPr>
                <w:i/>
                <w:sz w:val="24"/>
                <w:lang w:val="ru-RU"/>
              </w:rPr>
              <w:tab/>
              <w:t xml:space="preserve">и справочников, в том числе </w:t>
            </w:r>
            <w:r w:rsidRPr="00337AE4">
              <w:rPr>
                <w:i/>
                <w:spacing w:val="2"/>
                <w:sz w:val="24"/>
                <w:lang w:val="ru-RU"/>
              </w:rPr>
              <w:t>мультимедийных;</w:t>
            </w:r>
          </w:p>
          <w:p w:rsidR="00CA1926" w:rsidRDefault="00CA1926" w:rsidP="000C0F5B">
            <w:pPr>
              <w:pStyle w:val="TableParagraph"/>
              <w:numPr>
                <w:ilvl w:val="0"/>
                <w:numId w:val="606"/>
              </w:numPr>
              <w:tabs>
                <w:tab w:val="left" w:pos="244"/>
                <w:tab w:val="left" w:pos="2272"/>
              </w:tabs>
              <w:spacing w:line="260" w:lineRule="exact"/>
              <w:ind w:right="-15" w:firstLine="0"/>
              <w:rPr>
                <w:i/>
                <w:sz w:val="24"/>
              </w:rPr>
            </w:pPr>
            <w:r>
              <w:rPr>
                <w:i/>
                <w:sz w:val="24"/>
              </w:rPr>
              <w:t>использовать</w:t>
            </w:r>
            <w:r>
              <w:rPr>
                <w:i/>
                <w:sz w:val="24"/>
              </w:rPr>
              <w:tab/>
              <w:t>этимологическую</w:t>
            </w:r>
          </w:p>
          <w:p w:rsidR="00CA1926" w:rsidRDefault="00CA1926" w:rsidP="00C2576B">
            <w:pPr>
              <w:pStyle w:val="TableParagraph"/>
              <w:ind w:left="99"/>
              <w:rPr>
                <w:i/>
                <w:sz w:val="24"/>
              </w:rPr>
            </w:pPr>
            <w:r>
              <w:rPr>
                <w:i/>
                <w:sz w:val="24"/>
              </w:rPr>
              <w:t>справку для объяснения правописания</w:t>
            </w:r>
          </w:p>
          <w:p w:rsidR="00CA1926" w:rsidRDefault="00CA1926" w:rsidP="00C2576B">
            <w:pPr>
              <w:pStyle w:val="TableParagraph"/>
              <w:spacing w:line="269" w:lineRule="exact"/>
              <w:ind w:left="99"/>
              <w:rPr>
                <w:i/>
                <w:sz w:val="24"/>
              </w:rPr>
            </w:pPr>
            <w:r>
              <w:rPr>
                <w:i/>
                <w:sz w:val="24"/>
              </w:rPr>
              <w:t>и лексического значения слова.</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68"/>
        </w:trPr>
        <w:tc>
          <w:tcPr>
            <w:tcW w:w="9752" w:type="dxa"/>
            <w:gridSpan w:val="9"/>
            <w:tcBorders>
              <w:top w:val="single" w:sz="8" w:space="0" w:color="000000"/>
              <w:bottom w:val="single" w:sz="8" w:space="0" w:color="000000"/>
            </w:tcBorders>
          </w:tcPr>
          <w:p w:rsidR="00CA1926" w:rsidRDefault="00CA1926" w:rsidP="00C2576B">
            <w:pPr>
              <w:pStyle w:val="TableParagraph"/>
              <w:spacing w:line="248" w:lineRule="exact"/>
              <w:ind w:left="3265" w:right="3240"/>
              <w:jc w:val="center"/>
              <w:rPr>
                <w:b/>
                <w:sz w:val="24"/>
              </w:rPr>
            </w:pPr>
            <w:r>
              <w:rPr>
                <w:b/>
                <w:sz w:val="24"/>
              </w:rPr>
              <w:t>Лексикология и фразеология</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548"/>
        </w:trPr>
        <w:tc>
          <w:tcPr>
            <w:tcW w:w="5644" w:type="dxa"/>
            <w:gridSpan w:val="5"/>
            <w:tcBorders>
              <w:top w:val="single" w:sz="8" w:space="0" w:color="000000"/>
              <w:bottom w:val="single" w:sz="8" w:space="0" w:color="000000"/>
              <w:right w:val="single" w:sz="8" w:space="0" w:color="000000"/>
            </w:tcBorders>
          </w:tcPr>
          <w:p w:rsidR="00CA1926" w:rsidRDefault="00CA1926" w:rsidP="00C2576B">
            <w:pPr>
              <w:pStyle w:val="TableParagraph"/>
              <w:spacing w:line="259" w:lineRule="exact"/>
              <w:ind w:right="1648"/>
              <w:jc w:val="right"/>
              <w:rPr>
                <w:b/>
                <w:sz w:val="24"/>
              </w:rPr>
            </w:pPr>
            <w:r>
              <w:rPr>
                <w:b/>
                <w:sz w:val="24"/>
              </w:rPr>
              <w:t>Выпускник научится</w:t>
            </w:r>
          </w:p>
        </w:tc>
        <w:tc>
          <w:tcPr>
            <w:tcW w:w="4108" w:type="dxa"/>
            <w:gridSpan w:val="4"/>
            <w:tcBorders>
              <w:top w:val="single" w:sz="8" w:space="0" w:color="000000"/>
              <w:left w:val="single" w:sz="8" w:space="0" w:color="000000"/>
              <w:bottom w:val="single" w:sz="8" w:space="0" w:color="000000"/>
            </w:tcBorders>
          </w:tcPr>
          <w:p w:rsidR="00CA1926" w:rsidRDefault="00CA1926" w:rsidP="00C2576B">
            <w:pPr>
              <w:pStyle w:val="TableParagraph"/>
              <w:spacing w:line="259" w:lineRule="exact"/>
              <w:ind w:left="167" w:right="157"/>
              <w:jc w:val="center"/>
              <w:rPr>
                <w:b/>
                <w:sz w:val="24"/>
              </w:rPr>
            </w:pPr>
            <w:r>
              <w:rPr>
                <w:b/>
                <w:sz w:val="24"/>
              </w:rPr>
              <w:t>Выпускник получит возможность</w:t>
            </w:r>
          </w:p>
          <w:p w:rsidR="00CA1926" w:rsidRDefault="00CA1926" w:rsidP="00C2576B">
            <w:pPr>
              <w:pStyle w:val="TableParagraph"/>
              <w:spacing w:before="4" w:line="265" w:lineRule="exact"/>
              <w:ind w:left="167" w:right="159"/>
              <w:jc w:val="center"/>
              <w:rPr>
                <w:b/>
                <w:sz w:val="24"/>
              </w:rPr>
            </w:pPr>
            <w:r>
              <w:rPr>
                <w:b/>
                <w:sz w:val="24"/>
              </w:rPr>
              <w:t>научиться</w:t>
            </w:r>
          </w:p>
        </w:tc>
      </w:tr>
      <w:tr w:rsidR="00CA1926" w:rsidTr="00CA19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3"/>
          <w:wBefore w:w="11" w:type="dxa"/>
          <w:wAfter w:w="31" w:type="dxa"/>
          <w:trHeight w:val="2196"/>
        </w:trPr>
        <w:tc>
          <w:tcPr>
            <w:tcW w:w="5644" w:type="dxa"/>
            <w:gridSpan w:val="5"/>
            <w:tcBorders>
              <w:top w:val="single" w:sz="8" w:space="0" w:color="000000"/>
              <w:bottom w:val="single" w:sz="8" w:space="0" w:color="000000"/>
              <w:right w:val="single" w:sz="8" w:space="0" w:color="000000"/>
            </w:tcBorders>
          </w:tcPr>
          <w:p w:rsidR="00CA1926" w:rsidRDefault="00CA1926" w:rsidP="000C0F5B">
            <w:pPr>
              <w:pStyle w:val="TableParagraph"/>
              <w:numPr>
                <w:ilvl w:val="0"/>
                <w:numId w:val="605"/>
              </w:numPr>
              <w:tabs>
                <w:tab w:val="left" w:pos="251"/>
              </w:tabs>
              <w:spacing w:line="249" w:lineRule="exact"/>
              <w:rPr>
                <w:sz w:val="24"/>
              </w:rPr>
            </w:pPr>
            <w:r>
              <w:rPr>
                <w:sz w:val="24"/>
              </w:rPr>
              <w:t>проводить лексический анализ слова,</w:t>
            </w:r>
            <w:r>
              <w:rPr>
                <w:spacing w:val="-18"/>
                <w:sz w:val="24"/>
              </w:rPr>
              <w:t xml:space="preserve"> </w:t>
            </w:r>
            <w:r>
              <w:rPr>
                <w:sz w:val="24"/>
              </w:rPr>
              <w:t>характеризуя</w:t>
            </w:r>
          </w:p>
          <w:p w:rsidR="00CA1926" w:rsidRPr="00337AE4" w:rsidRDefault="00CA1926" w:rsidP="00C2576B">
            <w:pPr>
              <w:pStyle w:val="TableParagraph"/>
              <w:ind w:left="106"/>
              <w:rPr>
                <w:sz w:val="24"/>
                <w:lang w:val="ru-RU"/>
              </w:rPr>
            </w:pPr>
            <w:r w:rsidRPr="00337AE4">
              <w:rPr>
                <w:sz w:val="24"/>
                <w:lang w:val="ru-RU"/>
              </w:rPr>
              <w:t>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CA1926" w:rsidRPr="00337AE4" w:rsidRDefault="00CA1926" w:rsidP="000C0F5B">
            <w:pPr>
              <w:pStyle w:val="TableParagraph"/>
              <w:numPr>
                <w:ilvl w:val="0"/>
                <w:numId w:val="605"/>
              </w:numPr>
              <w:tabs>
                <w:tab w:val="left" w:pos="251"/>
              </w:tabs>
              <w:spacing w:before="2" w:line="269" w:lineRule="exact"/>
              <w:rPr>
                <w:sz w:val="24"/>
                <w:lang w:val="ru-RU"/>
              </w:rPr>
            </w:pPr>
            <w:r w:rsidRPr="00337AE4">
              <w:rPr>
                <w:sz w:val="24"/>
                <w:lang w:val="ru-RU"/>
              </w:rPr>
              <w:t>группировать слова по тематическим</w:t>
            </w:r>
            <w:r w:rsidRPr="00337AE4">
              <w:rPr>
                <w:spacing w:val="-5"/>
                <w:sz w:val="24"/>
                <w:lang w:val="ru-RU"/>
              </w:rPr>
              <w:t xml:space="preserve"> </w:t>
            </w:r>
            <w:r w:rsidRPr="00337AE4">
              <w:rPr>
                <w:sz w:val="24"/>
                <w:lang w:val="ru-RU"/>
              </w:rPr>
              <w:t>группам;</w:t>
            </w:r>
          </w:p>
        </w:tc>
        <w:tc>
          <w:tcPr>
            <w:tcW w:w="4108" w:type="dxa"/>
            <w:gridSpan w:val="4"/>
            <w:tcBorders>
              <w:top w:val="single" w:sz="8" w:space="0" w:color="000000"/>
              <w:left w:val="single" w:sz="8" w:space="0" w:color="000000"/>
              <w:bottom w:val="single" w:sz="8" w:space="0" w:color="000000"/>
            </w:tcBorders>
          </w:tcPr>
          <w:p w:rsidR="00CA1926" w:rsidRDefault="00CA1926" w:rsidP="000C0F5B">
            <w:pPr>
              <w:pStyle w:val="TableParagraph"/>
              <w:numPr>
                <w:ilvl w:val="0"/>
                <w:numId w:val="604"/>
              </w:numPr>
              <w:tabs>
                <w:tab w:val="left" w:pos="244"/>
                <w:tab w:val="left" w:pos="1839"/>
                <w:tab w:val="left" w:pos="3108"/>
              </w:tabs>
              <w:spacing w:line="249" w:lineRule="exact"/>
              <w:ind w:right="-15" w:firstLine="0"/>
              <w:rPr>
                <w:i/>
                <w:sz w:val="24"/>
              </w:rPr>
            </w:pPr>
            <w:r>
              <w:rPr>
                <w:i/>
                <w:sz w:val="24"/>
              </w:rPr>
              <w:t>объяснять</w:t>
            </w:r>
            <w:r>
              <w:rPr>
                <w:i/>
                <w:sz w:val="24"/>
              </w:rPr>
              <w:tab/>
              <w:t>общие</w:t>
            </w:r>
            <w:r>
              <w:rPr>
                <w:i/>
                <w:sz w:val="24"/>
              </w:rPr>
              <w:tab/>
            </w:r>
            <w:r>
              <w:rPr>
                <w:i/>
                <w:spacing w:val="2"/>
                <w:w w:val="95"/>
                <w:sz w:val="24"/>
              </w:rPr>
              <w:t>принципы</w:t>
            </w:r>
          </w:p>
          <w:p w:rsidR="00CA1926" w:rsidRPr="00337AE4" w:rsidRDefault="00CA1926" w:rsidP="00C2576B">
            <w:pPr>
              <w:pStyle w:val="TableParagraph"/>
              <w:ind w:left="99" w:right="-15"/>
              <w:jc w:val="both"/>
              <w:rPr>
                <w:i/>
                <w:sz w:val="24"/>
                <w:lang w:val="ru-RU"/>
              </w:rPr>
            </w:pPr>
            <w:r w:rsidRPr="00337AE4">
              <w:rPr>
                <w:i/>
                <w:sz w:val="24"/>
                <w:lang w:val="ru-RU"/>
              </w:rPr>
              <w:t xml:space="preserve">классификации </w:t>
            </w:r>
            <w:r w:rsidRPr="00337AE4">
              <w:rPr>
                <w:i/>
                <w:spacing w:val="2"/>
                <w:sz w:val="24"/>
                <w:lang w:val="ru-RU"/>
              </w:rPr>
              <w:t xml:space="preserve">словарного </w:t>
            </w:r>
            <w:r w:rsidRPr="00337AE4">
              <w:rPr>
                <w:i/>
                <w:sz w:val="24"/>
                <w:lang w:val="ru-RU"/>
              </w:rPr>
              <w:t>состава русского</w:t>
            </w:r>
            <w:r w:rsidRPr="00337AE4">
              <w:rPr>
                <w:i/>
                <w:spacing w:val="-2"/>
                <w:sz w:val="24"/>
                <w:lang w:val="ru-RU"/>
              </w:rPr>
              <w:t xml:space="preserve"> </w:t>
            </w:r>
            <w:r w:rsidRPr="00337AE4">
              <w:rPr>
                <w:i/>
                <w:sz w:val="24"/>
                <w:lang w:val="ru-RU"/>
              </w:rPr>
              <w:t>языка;</w:t>
            </w:r>
          </w:p>
          <w:p w:rsidR="00CA1926" w:rsidRPr="00337AE4" w:rsidRDefault="00CA1926" w:rsidP="000C0F5B">
            <w:pPr>
              <w:pStyle w:val="TableParagraph"/>
              <w:numPr>
                <w:ilvl w:val="0"/>
                <w:numId w:val="604"/>
              </w:numPr>
              <w:tabs>
                <w:tab w:val="left" w:pos="244"/>
                <w:tab w:val="left" w:pos="3200"/>
              </w:tabs>
              <w:ind w:right="-15" w:firstLine="0"/>
              <w:jc w:val="both"/>
              <w:rPr>
                <w:i/>
                <w:sz w:val="24"/>
                <w:lang w:val="ru-RU"/>
              </w:rPr>
            </w:pPr>
            <w:r w:rsidRPr="00337AE4">
              <w:rPr>
                <w:i/>
                <w:sz w:val="24"/>
                <w:lang w:val="ru-RU"/>
              </w:rPr>
              <w:t>аргументировать</w:t>
            </w:r>
            <w:r w:rsidRPr="00337AE4">
              <w:rPr>
                <w:i/>
                <w:sz w:val="24"/>
                <w:lang w:val="ru-RU"/>
              </w:rPr>
              <w:tab/>
              <w:t>различие лексического и грамматического значений</w:t>
            </w:r>
            <w:r w:rsidRPr="00337AE4">
              <w:rPr>
                <w:i/>
                <w:spacing w:val="2"/>
                <w:sz w:val="24"/>
                <w:lang w:val="ru-RU"/>
              </w:rPr>
              <w:t xml:space="preserve"> слова;</w:t>
            </w:r>
          </w:p>
          <w:p w:rsidR="00CA1926" w:rsidRDefault="00CA1926" w:rsidP="000C0F5B">
            <w:pPr>
              <w:pStyle w:val="TableParagraph"/>
              <w:numPr>
                <w:ilvl w:val="0"/>
                <w:numId w:val="604"/>
              </w:numPr>
              <w:tabs>
                <w:tab w:val="left" w:pos="244"/>
              </w:tabs>
              <w:ind w:firstLine="0"/>
              <w:jc w:val="both"/>
              <w:rPr>
                <w:i/>
                <w:sz w:val="24"/>
              </w:rPr>
            </w:pPr>
            <w:r>
              <w:rPr>
                <w:i/>
                <w:sz w:val="24"/>
              </w:rPr>
              <w:t>опознавать омонимы разных</w:t>
            </w:r>
            <w:r>
              <w:rPr>
                <w:i/>
                <w:spacing w:val="-7"/>
                <w:sz w:val="24"/>
              </w:rPr>
              <w:t xml:space="preserve"> </w:t>
            </w:r>
            <w:r>
              <w:rPr>
                <w:i/>
                <w:sz w:val="24"/>
              </w:rPr>
              <w:t>видов;</w:t>
            </w:r>
          </w:p>
          <w:p w:rsidR="00CA1926" w:rsidRDefault="00CA1926" w:rsidP="000C0F5B">
            <w:pPr>
              <w:pStyle w:val="TableParagraph"/>
              <w:numPr>
                <w:ilvl w:val="0"/>
                <w:numId w:val="604"/>
              </w:numPr>
              <w:tabs>
                <w:tab w:val="left" w:pos="244"/>
              </w:tabs>
              <w:spacing w:before="2" w:line="269" w:lineRule="exact"/>
              <w:ind w:firstLine="0"/>
              <w:jc w:val="both"/>
              <w:rPr>
                <w:i/>
                <w:sz w:val="24"/>
              </w:rPr>
            </w:pPr>
            <w:r>
              <w:rPr>
                <w:i/>
                <w:sz w:val="24"/>
              </w:rPr>
              <w:t>оценивать собственную и</w:t>
            </w:r>
            <w:r>
              <w:rPr>
                <w:i/>
                <w:spacing w:val="31"/>
                <w:sz w:val="24"/>
              </w:rPr>
              <w:t xml:space="preserve"> </w:t>
            </w:r>
            <w:r>
              <w:rPr>
                <w:i/>
                <w:spacing w:val="-4"/>
                <w:sz w:val="24"/>
              </w:rPr>
              <w:t>чужую</w:t>
            </w:r>
          </w:p>
        </w:tc>
      </w:tr>
      <w:tr w:rsidR="00CA1926" w:rsidRPr="00FA72C9" w:rsidTr="00CA1926">
        <w:trPr>
          <w:gridAfter w:val="1"/>
          <w:wAfter w:w="10" w:type="dxa"/>
          <w:trHeight w:val="275"/>
        </w:trPr>
        <w:tc>
          <w:tcPr>
            <w:tcW w:w="5662" w:type="dxa"/>
            <w:gridSpan w:val="7"/>
            <w:tcBorders>
              <w:bottom w:val="nil"/>
            </w:tcBorders>
          </w:tcPr>
          <w:p w:rsidR="00CA1926" w:rsidRPr="00337AE4" w:rsidRDefault="00CA1926" w:rsidP="000C0F5B">
            <w:pPr>
              <w:pStyle w:val="TableParagraph"/>
              <w:numPr>
                <w:ilvl w:val="0"/>
                <w:numId w:val="603"/>
              </w:numPr>
              <w:tabs>
                <w:tab w:val="left" w:pos="278"/>
              </w:tabs>
              <w:spacing w:line="255" w:lineRule="exact"/>
              <w:ind w:hanging="143"/>
              <w:rPr>
                <w:sz w:val="24"/>
                <w:lang w:val="ru-RU"/>
              </w:rPr>
            </w:pPr>
            <w:r w:rsidRPr="00337AE4">
              <w:rPr>
                <w:sz w:val="24"/>
                <w:lang w:val="ru-RU"/>
              </w:rPr>
              <w:t>подбирать к словам синонимы,</w:t>
            </w:r>
            <w:r w:rsidRPr="00337AE4">
              <w:rPr>
                <w:spacing w:val="-5"/>
                <w:sz w:val="24"/>
                <w:lang w:val="ru-RU"/>
              </w:rPr>
              <w:t xml:space="preserve"> </w:t>
            </w:r>
            <w:r w:rsidRPr="00337AE4">
              <w:rPr>
                <w:sz w:val="24"/>
                <w:lang w:val="ru-RU"/>
              </w:rPr>
              <w:t>антонимы;</w:t>
            </w:r>
          </w:p>
        </w:tc>
        <w:tc>
          <w:tcPr>
            <w:tcW w:w="4122" w:type="dxa"/>
            <w:gridSpan w:val="5"/>
            <w:tcBorders>
              <w:bottom w:val="nil"/>
            </w:tcBorders>
          </w:tcPr>
          <w:p w:rsidR="00CA1926" w:rsidRPr="00337AE4" w:rsidRDefault="00CA1926" w:rsidP="00C2576B">
            <w:pPr>
              <w:pStyle w:val="TableParagraph"/>
              <w:spacing w:line="255" w:lineRule="exact"/>
              <w:ind w:left="102"/>
              <w:rPr>
                <w:i/>
                <w:sz w:val="24"/>
                <w:lang w:val="ru-RU"/>
              </w:rPr>
            </w:pPr>
            <w:r w:rsidRPr="00337AE4">
              <w:rPr>
                <w:i/>
                <w:sz w:val="24"/>
                <w:lang w:val="ru-RU"/>
              </w:rPr>
              <w:t>речь с точки зрения</w:t>
            </w:r>
            <w:r w:rsidRPr="00337AE4">
              <w:rPr>
                <w:i/>
                <w:spacing w:val="59"/>
                <w:sz w:val="24"/>
                <w:lang w:val="ru-RU"/>
              </w:rPr>
              <w:t xml:space="preserve"> </w:t>
            </w:r>
            <w:r w:rsidRPr="00337AE4">
              <w:rPr>
                <w:i/>
                <w:sz w:val="24"/>
                <w:lang w:val="ru-RU"/>
              </w:rPr>
              <w:t>точного,</w:t>
            </w:r>
          </w:p>
        </w:tc>
      </w:tr>
      <w:tr w:rsidR="00CA1926" w:rsidTr="00CA1926">
        <w:trPr>
          <w:gridAfter w:val="1"/>
          <w:wAfter w:w="10" w:type="dxa"/>
          <w:trHeight w:val="274"/>
        </w:trPr>
        <w:tc>
          <w:tcPr>
            <w:tcW w:w="5662" w:type="dxa"/>
            <w:gridSpan w:val="7"/>
            <w:tcBorders>
              <w:top w:val="nil"/>
              <w:bottom w:val="nil"/>
            </w:tcBorders>
          </w:tcPr>
          <w:p w:rsidR="00CA1926" w:rsidRDefault="00CA1926" w:rsidP="000C0F5B">
            <w:pPr>
              <w:pStyle w:val="TableParagraph"/>
              <w:numPr>
                <w:ilvl w:val="0"/>
                <w:numId w:val="602"/>
              </w:numPr>
              <w:tabs>
                <w:tab w:val="left" w:pos="278"/>
              </w:tabs>
              <w:spacing w:line="254" w:lineRule="exact"/>
              <w:ind w:hanging="143"/>
              <w:rPr>
                <w:sz w:val="24"/>
              </w:rPr>
            </w:pPr>
            <w:r>
              <w:rPr>
                <w:sz w:val="24"/>
              </w:rPr>
              <w:t>опознавать фразеологические</w:t>
            </w:r>
            <w:r>
              <w:rPr>
                <w:spacing w:val="-3"/>
                <w:sz w:val="24"/>
              </w:rPr>
              <w:t xml:space="preserve"> </w:t>
            </w:r>
            <w:r>
              <w:rPr>
                <w:sz w:val="24"/>
              </w:rPr>
              <w:t>обороты;</w:t>
            </w:r>
          </w:p>
        </w:tc>
        <w:tc>
          <w:tcPr>
            <w:tcW w:w="4122" w:type="dxa"/>
            <w:gridSpan w:val="5"/>
            <w:tcBorders>
              <w:top w:val="nil"/>
              <w:bottom w:val="nil"/>
            </w:tcBorders>
          </w:tcPr>
          <w:p w:rsidR="00CA1926" w:rsidRDefault="00CA1926" w:rsidP="00C2576B">
            <w:pPr>
              <w:pStyle w:val="TableParagraph"/>
              <w:tabs>
                <w:tab w:val="left" w:pos="1822"/>
                <w:tab w:val="left" w:pos="2447"/>
              </w:tabs>
              <w:spacing w:line="254" w:lineRule="exact"/>
              <w:ind w:left="102" w:right="-15"/>
              <w:rPr>
                <w:i/>
                <w:sz w:val="24"/>
              </w:rPr>
            </w:pPr>
            <w:r>
              <w:rPr>
                <w:i/>
                <w:sz w:val="24"/>
              </w:rPr>
              <w:t>уместного</w:t>
            </w:r>
            <w:r>
              <w:rPr>
                <w:i/>
                <w:sz w:val="24"/>
              </w:rPr>
              <w:tab/>
              <w:t>и</w:t>
            </w:r>
            <w:r>
              <w:rPr>
                <w:i/>
                <w:sz w:val="24"/>
              </w:rPr>
              <w:tab/>
            </w:r>
            <w:r>
              <w:rPr>
                <w:i/>
                <w:spacing w:val="-1"/>
                <w:sz w:val="24"/>
              </w:rPr>
              <w:t>выразительного</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601"/>
              </w:numPr>
              <w:tabs>
                <w:tab w:val="left" w:pos="278"/>
                <w:tab w:val="left" w:pos="1602"/>
                <w:tab w:val="left" w:pos="3123"/>
                <w:tab w:val="left" w:pos="4063"/>
                <w:tab w:val="left" w:pos="5528"/>
              </w:tabs>
              <w:spacing w:line="256" w:lineRule="exact"/>
              <w:ind w:right="-29" w:hanging="143"/>
              <w:rPr>
                <w:sz w:val="24"/>
                <w:lang w:val="ru-RU"/>
              </w:rPr>
            </w:pPr>
            <w:r w:rsidRPr="00337AE4">
              <w:rPr>
                <w:sz w:val="24"/>
                <w:lang w:val="ru-RU"/>
              </w:rPr>
              <w:t>соблюдать</w:t>
            </w:r>
            <w:r w:rsidRPr="00337AE4">
              <w:rPr>
                <w:sz w:val="24"/>
                <w:lang w:val="ru-RU"/>
              </w:rPr>
              <w:tab/>
              <w:t>лексические</w:t>
            </w:r>
            <w:r w:rsidRPr="00337AE4">
              <w:rPr>
                <w:sz w:val="24"/>
                <w:lang w:val="ru-RU"/>
              </w:rPr>
              <w:tab/>
              <w:t>нормы</w:t>
            </w:r>
            <w:r w:rsidRPr="00337AE4">
              <w:rPr>
                <w:sz w:val="24"/>
                <w:lang w:val="ru-RU"/>
              </w:rPr>
              <w:tab/>
              <w:t xml:space="preserve">в </w:t>
            </w:r>
            <w:r w:rsidRPr="00337AE4">
              <w:rPr>
                <w:spacing w:val="58"/>
                <w:sz w:val="24"/>
                <w:lang w:val="ru-RU"/>
              </w:rPr>
              <w:t xml:space="preserve"> </w:t>
            </w:r>
            <w:r w:rsidRPr="00337AE4">
              <w:rPr>
                <w:sz w:val="24"/>
                <w:lang w:val="ru-RU"/>
              </w:rPr>
              <w:t>устных</w:t>
            </w:r>
            <w:r w:rsidRPr="00337AE4">
              <w:rPr>
                <w:sz w:val="24"/>
                <w:lang w:val="ru-RU"/>
              </w:rPr>
              <w:tab/>
              <w:t>и</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словоупотребления;</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письменных высказываниях;</w:t>
            </w:r>
          </w:p>
        </w:tc>
        <w:tc>
          <w:tcPr>
            <w:tcW w:w="4122" w:type="dxa"/>
            <w:gridSpan w:val="5"/>
            <w:tcBorders>
              <w:top w:val="nil"/>
              <w:bottom w:val="nil"/>
            </w:tcBorders>
          </w:tcPr>
          <w:p w:rsidR="00CA1926" w:rsidRDefault="00CA1926" w:rsidP="000C0F5B">
            <w:pPr>
              <w:pStyle w:val="TableParagraph"/>
              <w:numPr>
                <w:ilvl w:val="0"/>
                <w:numId w:val="600"/>
              </w:numPr>
              <w:tabs>
                <w:tab w:val="left" w:pos="243"/>
                <w:tab w:val="left" w:pos="3158"/>
              </w:tabs>
              <w:spacing w:line="256" w:lineRule="exact"/>
              <w:ind w:right="-29"/>
              <w:rPr>
                <w:i/>
                <w:sz w:val="24"/>
              </w:rPr>
            </w:pPr>
            <w:r>
              <w:rPr>
                <w:i/>
                <w:spacing w:val="2"/>
                <w:sz w:val="24"/>
              </w:rPr>
              <w:t>опознавать</w:t>
            </w:r>
            <w:r>
              <w:rPr>
                <w:i/>
                <w:spacing w:val="2"/>
                <w:sz w:val="24"/>
              </w:rPr>
              <w:tab/>
            </w:r>
            <w:r>
              <w:rPr>
                <w:i/>
                <w:sz w:val="24"/>
              </w:rPr>
              <w:t>основные</w:t>
            </w:r>
          </w:p>
        </w:tc>
      </w:tr>
      <w:tr w:rsidR="00CA1926" w:rsidTr="00CA1926">
        <w:trPr>
          <w:gridAfter w:val="1"/>
          <w:wAfter w:w="10" w:type="dxa"/>
          <w:trHeight w:val="275"/>
        </w:trPr>
        <w:tc>
          <w:tcPr>
            <w:tcW w:w="5662" w:type="dxa"/>
            <w:gridSpan w:val="7"/>
            <w:tcBorders>
              <w:top w:val="nil"/>
              <w:bottom w:val="nil"/>
            </w:tcBorders>
          </w:tcPr>
          <w:p w:rsidR="00CA1926" w:rsidRDefault="00CA1926" w:rsidP="000C0F5B">
            <w:pPr>
              <w:pStyle w:val="TableParagraph"/>
              <w:numPr>
                <w:ilvl w:val="0"/>
                <w:numId w:val="599"/>
              </w:numPr>
              <w:tabs>
                <w:tab w:val="left" w:pos="278"/>
                <w:tab w:val="left" w:pos="1983"/>
                <w:tab w:val="left" w:pos="3663"/>
                <w:tab w:val="left" w:pos="5319"/>
              </w:tabs>
              <w:spacing w:line="256" w:lineRule="exact"/>
              <w:ind w:right="-15" w:hanging="143"/>
              <w:rPr>
                <w:sz w:val="24"/>
              </w:rPr>
            </w:pPr>
            <w:r>
              <w:rPr>
                <w:sz w:val="24"/>
              </w:rPr>
              <w:t>использовать</w:t>
            </w:r>
            <w:r>
              <w:rPr>
                <w:sz w:val="24"/>
              </w:rPr>
              <w:tab/>
              <w:t>лексическую</w:t>
            </w:r>
            <w:r>
              <w:rPr>
                <w:sz w:val="24"/>
              </w:rPr>
              <w:tab/>
              <w:t>синонимию</w:t>
            </w:r>
            <w:r>
              <w:rPr>
                <w:sz w:val="24"/>
              </w:rPr>
              <w:tab/>
            </w:r>
            <w:r>
              <w:rPr>
                <w:w w:val="95"/>
                <w:sz w:val="24"/>
              </w:rPr>
              <w:t>как</w:t>
            </w:r>
          </w:p>
        </w:tc>
        <w:tc>
          <w:tcPr>
            <w:tcW w:w="4122" w:type="dxa"/>
            <w:gridSpan w:val="5"/>
            <w:tcBorders>
              <w:top w:val="nil"/>
              <w:bottom w:val="nil"/>
            </w:tcBorders>
          </w:tcPr>
          <w:p w:rsidR="00CA1926" w:rsidRDefault="00CA1926" w:rsidP="00C2576B">
            <w:pPr>
              <w:pStyle w:val="TableParagraph"/>
              <w:tabs>
                <w:tab w:val="left" w:pos="3995"/>
              </w:tabs>
              <w:spacing w:line="256" w:lineRule="exact"/>
              <w:ind w:left="102" w:right="-15"/>
              <w:rPr>
                <w:i/>
                <w:sz w:val="24"/>
              </w:rPr>
            </w:pPr>
            <w:r>
              <w:rPr>
                <w:i/>
                <w:sz w:val="24"/>
              </w:rPr>
              <w:t xml:space="preserve">выразительные </w:t>
            </w:r>
            <w:r>
              <w:rPr>
                <w:i/>
                <w:spacing w:val="44"/>
                <w:sz w:val="24"/>
              </w:rPr>
              <w:t xml:space="preserve"> </w:t>
            </w:r>
            <w:r>
              <w:rPr>
                <w:i/>
                <w:sz w:val="24"/>
              </w:rPr>
              <w:t>средства</w:t>
            </w:r>
            <w:r>
              <w:rPr>
                <w:i/>
                <w:spacing w:val="57"/>
                <w:sz w:val="24"/>
              </w:rPr>
              <w:t xml:space="preserve"> </w:t>
            </w:r>
            <w:r>
              <w:rPr>
                <w:i/>
                <w:sz w:val="24"/>
              </w:rPr>
              <w:t>лексики</w:t>
            </w:r>
            <w:r>
              <w:rPr>
                <w:i/>
                <w:sz w:val="24"/>
              </w:rPr>
              <w:tab/>
              <w:t>и</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средство исправления неоправданного повтора в</w:t>
            </w:r>
          </w:p>
        </w:tc>
        <w:tc>
          <w:tcPr>
            <w:tcW w:w="4122" w:type="dxa"/>
            <w:gridSpan w:val="5"/>
            <w:tcBorders>
              <w:top w:val="nil"/>
              <w:bottom w:val="nil"/>
            </w:tcBorders>
          </w:tcPr>
          <w:p w:rsidR="00CA1926" w:rsidRDefault="00CA1926" w:rsidP="00C2576B">
            <w:pPr>
              <w:pStyle w:val="TableParagraph"/>
              <w:tabs>
                <w:tab w:val="left" w:pos="1866"/>
                <w:tab w:val="left" w:pos="3975"/>
              </w:tabs>
              <w:spacing w:line="256" w:lineRule="exact"/>
              <w:ind w:left="102"/>
              <w:rPr>
                <w:i/>
                <w:sz w:val="24"/>
              </w:rPr>
            </w:pPr>
            <w:r>
              <w:rPr>
                <w:i/>
                <w:sz w:val="24"/>
              </w:rPr>
              <w:t xml:space="preserve">фразеологии </w:t>
            </w:r>
            <w:r>
              <w:rPr>
                <w:i/>
                <w:spacing w:val="30"/>
                <w:sz w:val="24"/>
              </w:rPr>
              <w:t xml:space="preserve"> </w:t>
            </w:r>
            <w:r>
              <w:rPr>
                <w:i/>
                <w:sz w:val="24"/>
              </w:rPr>
              <w:t>в</w:t>
            </w:r>
            <w:r>
              <w:rPr>
                <w:i/>
                <w:sz w:val="24"/>
              </w:rPr>
              <w:tab/>
            </w:r>
            <w:r>
              <w:rPr>
                <w:i/>
                <w:spacing w:val="2"/>
                <w:sz w:val="24"/>
              </w:rPr>
              <w:t>публицистической</w:t>
            </w:r>
            <w:r>
              <w:rPr>
                <w:i/>
                <w:spacing w:val="2"/>
                <w:sz w:val="24"/>
              </w:rPr>
              <w:tab/>
            </w:r>
            <w:r>
              <w:rPr>
                <w:i/>
                <w:sz w:val="24"/>
              </w:rPr>
              <w:t>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речи и как средство связи предложений в тексте;</w:t>
            </w:r>
          </w:p>
        </w:tc>
        <w:tc>
          <w:tcPr>
            <w:tcW w:w="4122" w:type="dxa"/>
            <w:gridSpan w:val="5"/>
            <w:tcBorders>
              <w:top w:val="nil"/>
              <w:bottom w:val="nil"/>
            </w:tcBorders>
          </w:tcPr>
          <w:p w:rsidR="00CA1926" w:rsidRDefault="00CA1926" w:rsidP="00C2576B">
            <w:pPr>
              <w:pStyle w:val="TableParagraph"/>
              <w:tabs>
                <w:tab w:val="left" w:pos="2782"/>
              </w:tabs>
              <w:spacing w:line="256" w:lineRule="exact"/>
              <w:ind w:left="102" w:right="-15"/>
              <w:rPr>
                <w:i/>
                <w:sz w:val="24"/>
              </w:rPr>
            </w:pPr>
            <w:r>
              <w:rPr>
                <w:i/>
                <w:sz w:val="24"/>
              </w:rPr>
              <w:t xml:space="preserve">художественной </w:t>
            </w:r>
            <w:r>
              <w:rPr>
                <w:i/>
                <w:spacing w:val="48"/>
                <w:sz w:val="24"/>
              </w:rPr>
              <w:t xml:space="preserve"> </w:t>
            </w:r>
            <w:r>
              <w:rPr>
                <w:i/>
                <w:sz w:val="24"/>
              </w:rPr>
              <w:t>речи</w:t>
            </w:r>
            <w:r>
              <w:rPr>
                <w:i/>
                <w:sz w:val="24"/>
              </w:rPr>
              <w:tab/>
              <w:t>и</w:t>
            </w:r>
            <w:r>
              <w:rPr>
                <w:i/>
                <w:spacing w:val="59"/>
                <w:sz w:val="24"/>
              </w:rPr>
              <w:t xml:space="preserve"> </w:t>
            </w:r>
            <w:r>
              <w:rPr>
                <w:i/>
                <w:sz w:val="24"/>
              </w:rPr>
              <w:t>оценивать</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98"/>
              </w:numPr>
              <w:tabs>
                <w:tab w:val="left" w:pos="278"/>
              </w:tabs>
              <w:spacing w:line="256" w:lineRule="exact"/>
              <w:ind w:hanging="143"/>
              <w:rPr>
                <w:sz w:val="24"/>
                <w:lang w:val="ru-RU"/>
              </w:rPr>
            </w:pPr>
            <w:r w:rsidRPr="00337AE4">
              <w:rPr>
                <w:sz w:val="24"/>
                <w:lang w:val="ru-RU"/>
              </w:rPr>
              <w:t>опознавать основные виды тропов,</w:t>
            </w:r>
            <w:r w:rsidRPr="00337AE4">
              <w:rPr>
                <w:spacing w:val="44"/>
                <w:sz w:val="24"/>
                <w:lang w:val="ru-RU"/>
              </w:rPr>
              <w:t xml:space="preserve"> </w:t>
            </w:r>
            <w:r w:rsidRPr="00337AE4">
              <w:rPr>
                <w:sz w:val="24"/>
                <w:lang w:val="ru-RU"/>
              </w:rPr>
              <w:t>построенных</w:t>
            </w:r>
          </w:p>
        </w:tc>
        <w:tc>
          <w:tcPr>
            <w:tcW w:w="4122" w:type="dxa"/>
            <w:gridSpan w:val="5"/>
            <w:tcBorders>
              <w:top w:val="nil"/>
              <w:bottom w:val="nil"/>
            </w:tcBorders>
          </w:tcPr>
          <w:p w:rsidR="00CA1926" w:rsidRDefault="00CA1926" w:rsidP="00C2576B">
            <w:pPr>
              <w:pStyle w:val="TableParagraph"/>
              <w:tabs>
                <w:tab w:val="left" w:pos="982"/>
                <w:tab w:val="left" w:pos="2762"/>
              </w:tabs>
              <w:spacing w:line="256" w:lineRule="exact"/>
              <w:ind w:left="102"/>
              <w:rPr>
                <w:i/>
                <w:sz w:val="24"/>
              </w:rPr>
            </w:pPr>
            <w:r>
              <w:rPr>
                <w:i/>
                <w:sz w:val="24"/>
              </w:rPr>
              <w:t>их;</w:t>
            </w:r>
            <w:r>
              <w:rPr>
                <w:i/>
                <w:sz w:val="24"/>
              </w:rPr>
              <w:tab/>
              <w:t>объяснять</w:t>
            </w:r>
            <w:r>
              <w:rPr>
                <w:i/>
                <w:sz w:val="24"/>
              </w:rPr>
              <w:tab/>
              <w:t>особенности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на переносном значении слова (метафора, эпитет,</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употребления лексических средств в</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олицетворение);</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текстах научного и</w:t>
            </w:r>
            <w:r>
              <w:rPr>
                <w:i/>
                <w:spacing w:val="58"/>
                <w:sz w:val="24"/>
              </w:rPr>
              <w:t xml:space="preserve"> </w:t>
            </w:r>
            <w:r>
              <w:rPr>
                <w:i/>
                <w:sz w:val="24"/>
              </w:rPr>
              <w:t>официально-</w:t>
            </w:r>
          </w:p>
        </w:tc>
      </w:tr>
      <w:tr w:rsidR="00CA1926" w:rsidTr="00CA1926">
        <w:trPr>
          <w:gridAfter w:val="1"/>
          <w:wAfter w:w="10" w:type="dxa"/>
          <w:trHeight w:val="275"/>
        </w:trPr>
        <w:tc>
          <w:tcPr>
            <w:tcW w:w="5662" w:type="dxa"/>
            <w:gridSpan w:val="7"/>
            <w:tcBorders>
              <w:top w:val="nil"/>
              <w:bottom w:val="nil"/>
            </w:tcBorders>
          </w:tcPr>
          <w:p w:rsidR="00CA1926" w:rsidRDefault="00CA1926" w:rsidP="000C0F5B">
            <w:pPr>
              <w:pStyle w:val="TableParagraph"/>
              <w:numPr>
                <w:ilvl w:val="0"/>
                <w:numId w:val="597"/>
              </w:numPr>
              <w:tabs>
                <w:tab w:val="left" w:pos="278"/>
                <w:tab w:val="left" w:pos="1822"/>
                <w:tab w:val="left" w:pos="3303"/>
                <w:tab w:val="left" w:pos="4379"/>
              </w:tabs>
              <w:spacing w:line="256" w:lineRule="exact"/>
              <w:ind w:right="-29" w:hanging="143"/>
              <w:rPr>
                <w:sz w:val="24"/>
              </w:rPr>
            </w:pPr>
            <w:r>
              <w:rPr>
                <w:sz w:val="24"/>
              </w:rPr>
              <w:t>пользоваться</w:t>
            </w:r>
            <w:r>
              <w:rPr>
                <w:sz w:val="24"/>
              </w:rPr>
              <w:tab/>
            </w:r>
            <w:r>
              <w:rPr>
                <w:spacing w:val="2"/>
                <w:sz w:val="24"/>
              </w:rPr>
              <w:t>различными</w:t>
            </w:r>
            <w:r>
              <w:rPr>
                <w:spacing w:val="2"/>
                <w:sz w:val="24"/>
              </w:rPr>
              <w:tab/>
            </w:r>
            <w:r>
              <w:rPr>
                <w:sz w:val="24"/>
              </w:rPr>
              <w:t>видами</w:t>
            </w:r>
            <w:r>
              <w:rPr>
                <w:sz w:val="24"/>
              </w:rPr>
              <w:tab/>
              <w:t>лексических</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делового стилей речи;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w w:val="95"/>
                <w:sz w:val="24"/>
                <w:lang w:val="ru-RU"/>
              </w:rPr>
              <w:t>словарей (толковым словарѐм, словарѐм синонимов,</w:t>
            </w:r>
          </w:p>
        </w:tc>
        <w:tc>
          <w:tcPr>
            <w:tcW w:w="4122" w:type="dxa"/>
            <w:gridSpan w:val="5"/>
            <w:tcBorders>
              <w:top w:val="nil"/>
              <w:bottom w:val="nil"/>
            </w:tcBorders>
          </w:tcPr>
          <w:p w:rsidR="00CA1926" w:rsidRDefault="00CA1926" w:rsidP="000C0F5B">
            <w:pPr>
              <w:pStyle w:val="TableParagraph"/>
              <w:numPr>
                <w:ilvl w:val="0"/>
                <w:numId w:val="596"/>
              </w:numPr>
              <w:tabs>
                <w:tab w:val="left" w:pos="247"/>
                <w:tab w:val="left" w:pos="2751"/>
              </w:tabs>
              <w:spacing w:line="256" w:lineRule="exact"/>
              <w:ind w:right="-15"/>
              <w:rPr>
                <w:i/>
                <w:sz w:val="24"/>
              </w:rPr>
            </w:pPr>
            <w:r>
              <w:rPr>
                <w:i/>
                <w:sz w:val="24"/>
              </w:rPr>
              <w:t>извлекать</w:t>
            </w:r>
            <w:r>
              <w:rPr>
                <w:i/>
                <w:sz w:val="24"/>
              </w:rPr>
              <w:tab/>
              <w:t>необходимую</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антонимов, фразеологическим словарѐм и др.) и</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информацию из лексических словарей</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tabs>
                <w:tab w:val="left" w:pos="2031"/>
                <w:tab w:val="left" w:pos="3643"/>
                <w:tab w:val="left" w:pos="5544"/>
              </w:tabs>
              <w:spacing w:line="256" w:lineRule="exact"/>
              <w:ind w:left="134" w:right="-29"/>
              <w:rPr>
                <w:sz w:val="24"/>
              </w:rPr>
            </w:pPr>
            <w:r>
              <w:rPr>
                <w:sz w:val="24"/>
              </w:rPr>
              <w:t>использовать</w:t>
            </w:r>
            <w:r>
              <w:rPr>
                <w:sz w:val="24"/>
              </w:rPr>
              <w:tab/>
              <w:t>полученную</w:t>
            </w:r>
            <w:r>
              <w:rPr>
                <w:sz w:val="24"/>
              </w:rPr>
              <w:tab/>
              <w:t>информацию</w:t>
            </w:r>
            <w:r>
              <w:rPr>
                <w:sz w:val="24"/>
              </w:rPr>
              <w:tab/>
              <w:t>в</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разного типа (толкового</w:t>
            </w:r>
            <w:r>
              <w:rPr>
                <w:i/>
                <w:spacing w:val="56"/>
                <w:sz w:val="24"/>
              </w:rPr>
              <w:t xml:space="preserve"> </w:t>
            </w:r>
            <w:r>
              <w:rPr>
                <w:i/>
                <w:sz w:val="24"/>
              </w:rPr>
              <w:t>словаря,</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различных видах деятельности.</w:t>
            </w:r>
          </w:p>
        </w:tc>
        <w:tc>
          <w:tcPr>
            <w:tcW w:w="4122" w:type="dxa"/>
            <w:gridSpan w:val="5"/>
            <w:tcBorders>
              <w:top w:val="nil"/>
              <w:bottom w:val="nil"/>
            </w:tcBorders>
          </w:tcPr>
          <w:p w:rsidR="00CA1926" w:rsidRDefault="00CA1926" w:rsidP="00C2576B">
            <w:pPr>
              <w:pStyle w:val="TableParagraph"/>
              <w:tabs>
                <w:tab w:val="left" w:pos="1246"/>
                <w:tab w:val="left" w:pos="2629"/>
              </w:tabs>
              <w:spacing w:line="256" w:lineRule="exact"/>
              <w:ind w:left="102"/>
              <w:rPr>
                <w:i/>
                <w:sz w:val="24"/>
              </w:rPr>
            </w:pPr>
            <w:r>
              <w:rPr>
                <w:i/>
                <w:sz w:val="24"/>
              </w:rPr>
              <w:t>словарей</w:t>
            </w:r>
            <w:r>
              <w:rPr>
                <w:i/>
                <w:sz w:val="24"/>
              </w:rPr>
              <w:tab/>
              <w:t>синонимов,</w:t>
            </w:r>
            <w:r>
              <w:rPr>
                <w:i/>
                <w:sz w:val="24"/>
              </w:rPr>
              <w:tab/>
              <w:t>антонимов,</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устаревших слов, иностранных слов,</w:t>
            </w:r>
          </w:p>
        </w:tc>
      </w:tr>
      <w:tr w:rsidR="00CA1926" w:rsidRPr="00FA72C9" w:rsidTr="00CA1926">
        <w:trPr>
          <w:gridAfter w:val="1"/>
          <w:wAfter w:w="10" w:type="dxa"/>
          <w:trHeight w:val="276"/>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фразеологического словаря и др.)</w:t>
            </w:r>
            <w:r w:rsidRPr="00337AE4">
              <w:rPr>
                <w:i/>
                <w:spacing w:val="57"/>
                <w:sz w:val="24"/>
                <w:lang w:val="ru-RU"/>
              </w:rPr>
              <w:t xml:space="preserve"> </w:t>
            </w:r>
            <w:r w:rsidRPr="00337AE4">
              <w:rPr>
                <w:i/>
                <w:sz w:val="24"/>
                <w:lang w:val="ru-RU"/>
              </w:rPr>
              <w:t>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rPr>
                <w:sz w:val="20"/>
                <w:lang w:val="ru-RU"/>
              </w:rPr>
            </w:pPr>
          </w:p>
        </w:tc>
        <w:tc>
          <w:tcPr>
            <w:tcW w:w="4122" w:type="dxa"/>
            <w:gridSpan w:val="5"/>
            <w:tcBorders>
              <w:top w:val="nil"/>
              <w:bottom w:val="nil"/>
            </w:tcBorders>
          </w:tcPr>
          <w:p w:rsidR="00CA1926" w:rsidRDefault="00CA1926" w:rsidP="00C2576B">
            <w:pPr>
              <w:pStyle w:val="TableParagraph"/>
              <w:tabs>
                <w:tab w:val="left" w:pos="2051"/>
                <w:tab w:val="left" w:pos="2602"/>
                <w:tab w:val="left" w:pos="3563"/>
              </w:tabs>
              <w:spacing w:line="256" w:lineRule="exact"/>
              <w:ind w:left="102" w:right="-29"/>
              <w:rPr>
                <w:i/>
                <w:sz w:val="24"/>
              </w:rPr>
            </w:pPr>
            <w:r>
              <w:rPr>
                <w:i/>
                <w:sz w:val="24"/>
              </w:rPr>
              <w:t>справочников,</w:t>
            </w:r>
            <w:r>
              <w:rPr>
                <w:i/>
                <w:sz w:val="24"/>
              </w:rPr>
              <w:tab/>
              <w:t>в</w:t>
            </w:r>
            <w:r>
              <w:rPr>
                <w:i/>
                <w:sz w:val="24"/>
              </w:rPr>
              <w:tab/>
              <w:t>том</w:t>
            </w:r>
            <w:r>
              <w:rPr>
                <w:i/>
                <w:sz w:val="24"/>
              </w:rPr>
              <w:tab/>
              <w:t>числе</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tabs>
                <w:tab w:val="left" w:pos="2207"/>
              </w:tabs>
              <w:spacing w:line="256" w:lineRule="exact"/>
              <w:ind w:left="102" w:right="-15"/>
              <w:rPr>
                <w:i/>
                <w:sz w:val="24"/>
              </w:rPr>
            </w:pPr>
            <w:r>
              <w:rPr>
                <w:i/>
                <w:sz w:val="24"/>
              </w:rPr>
              <w:t>мультимедийных;</w:t>
            </w:r>
            <w:r>
              <w:rPr>
                <w:i/>
                <w:sz w:val="24"/>
              </w:rPr>
              <w:tab/>
              <w:t>использовать</w:t>
            </w:r>
            <w:r>
              <w:rPr>
                <w:i/>
                <w:spacing w:val="53"/>
                <w:sz w:val="24"/>
              </w:rPr>
              <w:t xml:space="preserve"> </w:t>
            </w:r>
            <w:r>
              <w:rPr>
                <w:i/>
                <w:sz w:val="24"/>
              </w:rPr>
              <w:t>эту</w:t>
            </w:r>
          </w:p>
        </w:tc>
      </w:tr>
      <w:tr w:rsidR="00CA1926" w:rsidTr="00CA1926">
        <w:trPr>
          <w:gridAfter w:val="1"/>
          <w:wAfter w:w="10" w:type="dxa"/>
          <w:trHeight w:val="277"/>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tabs>
                <w:tab w:val="left" w:pos="1838"/>
                <w:tab w:val="left" w:pos="3543"/>
              </w:tabs>
              <w:spacing w:line="258" w:lineRule="exact"/>
              <w:ind w:left="102" w:right="-15"/>
              <w:rPr>
                <w:i/>
                <w:sz w:val="24"/>
              </w:rPr>
            </w:pPr>
            <w:r>
              <w:rPr>
                <w:i/>
                <w:sz w:val="24"/>
              </w:rPr>
              <w:t>информацию</w:t>
            </w:r>
            <w:r>
              <w:rPr>
                <w:i/>
                <w:sz w:val="24"/>
              </w:rPr>
              <w:tab/>
              <w:t xml:space="preserve">в </w:t>
            </w:r>
            <w:r>
              <w:rPr>
                <w:i/>
                <w:spacing w:val="19"/>
                <w:sz w:val="24"/>
              </w:rPr>
              <w:t xml:space="preserve"> </w:t>
            </w:r>
            <w:r>
              <w:rPr>
                <w:i/>
                <w:sz w:val="24"/>
              </w:rPr>
              <w:t>различных</w:t>
            </w:r>
            <w:r>
              <w:rPr>
                <w:i/>
                <w:sz w:val="24"/>
              </w:rPr>
              <w:tab/>
            </w:r>
            <w:r>
              <w:rPr>
                <w:i/>
                <w:spacing w:val="-1"/>
                <w:sz w:val="24"/>
              </w:rPr>
              <w:t>видах</w:t>
            </w:r>
          </w:p>
        </w:tc>
      </w:tr>
      <w:tr w:rsidR="00CA1926" w:rsidTr="00CA1926">
        <w:trPr>
          <w:gridAfter w:val="1"/>
          <w:wAfter w:w="10" w:type="dxa"/>
          <w:trHeight w:val="281"/>
        </w:trPr>
        <w:tc>
          <w:tcPr>
            <w:tcW w:w="5662" w:type="dxa"/>
            <w:gridSpan w:val="7"/>
            <w:tcBorders>
              <w:top w:val="nil"/>
            </w:tcBorders>
          </w:tcPr>
          <w:p w:rsidR="00CA1926" w:rsidRDefault="00CA1926" w:rsidP="00C2576B">
            <w:pPr>
              <w:pStyle w:val="TableParagraph"/>
              <w:rPr>
                <w:sz w:val="20"/>
              </w:rPr>
            </w:pPr>
          </w:p>
        </w:tc>
        <w:tc>
          <w:tcPr>
            <w:tcW w:w="4122" w:type="dxa"/>
            <w:gridSpan w:val="5"/>
            <w:tcBorders>
              <w:top w:val="nil"/>
            </w:tcBorders>
          </w:tcPr>
          <w:p w:rsidR="00CA1926" w:rsidRDefault="00CA1926" w:rsidP="00C2576B">
            <w:pPr>
              <w:pStyle w:val="TableParagraph"/>
              <w:spacing w:line="261" w:lineRule="exact"/>
              <w:ind w:left="102"/>
              <w:rPr>
                <w:i/>
                <w:sz w:val="24"/>
              </w:rPr>
            </w:pPr>
            <w:r>
              <w:rPr>
                <w:i/>
                <w:sz w:val="24"/>
              </w:rPr>
              <w:t>деятельности.</w:t>
            </w:r>
          </w:p>
        </w:tc>
      </w:tr>
      <w:tr w:rsidR="00CA1926" w:rsidTr="00CA1926">
        <w:trPr>
          <w:gridAfter w:val="1"/>
          <w:wAfter w:w="10" w:type="dxa"/>
          <w:trHeight w:val="267"/>
        </w:trPr>
        <w:tc>
          <w:tcPr>
            <w:tcW w:w="9784" w:type="dxa"/>
            <w:gridSpan w:val="12"/>
          </w:tcPr>
          <w:p w:rsidR="00CA1926" w:rsidRDefault="00CA1926" w:rsidP="00C2576B">
            <w:pPr>
              <w:pStyle w:val="TableParagraph"/>
              <w:spacing w:line="248" w:lineRule="exact"/>
              <w:ind w:left="3259" w:right="3301"/>
              <w:jc w:val="center"/>
              <w:rPr>
                <w:b/>
                <w:sz w:val="24"/>
              </w:rPr>
            </w:pPr>
            <w:r>
              <w:rPr>
                <w:b/>
                <w:sz w:val="24"/>
              </w:rPr>
              <w:t>Морфология</w:t>
            </w:r>
          </w:p>
        </w:tc>
      </w:tr>
      <w:tr w:rsidR="00CA1926" w:rsidTr="00CA1926">
        <w:trPr>
          <w:gridAfter w:val="1"/>
          <w:wAfter w:w="10" w:type="dxa"/>
          <w:trHeight w:val="544"/>
        </w:trPr>
        <w:tc>
          <w:tcPr>
            <w:tcW w:w="5662" w:type="dxa"/>
            <w:gridSpan w:val="7"/>
          </w:tcPr>
          <w:p w:rsidR="00CA1926" w:rsidRDefault="00CA1926" w:rsidP="00C2576B">
            <w:pPr>
              <w:pStyle w:val="TableParagraph"/>
              <w:spacing w:line="260" w:lineRule="exact"/>
              <w:ind w:left="1662"/>
              <w:rPr>
                <w:b/>
                <w:sz w:val="24"/>
              </w:rPr>
            </w:pPr>
            <w:r>
              <w:rPr>
                <w:b/>
                <w:sz w:val="24"/>
              </w:rPr>
              <w:lastRenderedPageBreak/>
              <w:t>Выпускник научится</w:t>
            </w:r>
          </w:p>
        </w:tc>
        <w:tc>
          <w:tcPr>
            <w:tcW w:w="4122" w:type="dxa"/>
            <w:gridSpan w:val="5"/>
          </w:tcPr>
          <w:p w:rsidR="00CA1926" w:rsidRDefault="00CA1926" w:rsidP="00C2576B">
            <w:pPr>
              <w:pStyle w:val="TableParagraph"/>
              <w:spacing w:line="260" w:lineRule="exact"/>
              <w:ind w:left="167" w:right="178"/>
              <w:jc w:val="center"/>
              <w:rPr>
                <w:b/>
                <w:sz w:val="24"/>
              </w:rPr>
            </w:pPr>
            <w:r>
              <w:rPr>
                <w:b/>
                <w:sz w:val="24"/>
              </w:rPr>
              <w:t>Выпускник получит возможность</w:t>
            </w:r>
          </w:p>
          <w:p w:rsidR="00CA1926" w:rsidRDefault="00CA1926" w:rsidP="00C2576B">
            <w:pPr>
              <w:pStyle w:val="TableParagraph"/>
              <w:spacing w:line="264" w:lineRule="exact"/>
              <w:ind w:left="174" w:right="47"/>
              <w:jc w:val="center"/>
              <w:rPr>
                <w:b/>
                <w:sz w:val="24"/>
              </w:rPr>
            </w:pPr>
            <w:r>
              <w:rPr>
                <w:b/>
                <w:sz w:val="24"/>
              </w:rPr>
              <w:t>научиться</w:t>
            </w:r>
          </w:p>
        </w:tc>
      </w:tr>
      <w:tr w:rsidR="00CA1926" w:rsidTr="00CA1926">
        <w:trPr>
          <w:gridAfter w:val="1"/>
          <w:wAfter w:w="10" w:type="dxa"/>
          <w:trHeight w:val="257"/>
        </w:trPr>
        <w:tc>
          <w:tcPr>
            <w:tcW w:w="5662" w:type="dxa"/>
            <w:gridSpan w:val="7"/>
            <w:tcBorders>
              <w:bottom w:val="nil"/>
            </w:tcBorders>
          </w:tcPr>
          <w:p w:rsidR="00CA1926" w:rsidRDefault="00CA1926" w:rsidP="000C0F5B">
            <w:pPr>
              <w:pStyle w:val="TableParagraph"/>
              <w:numPr>
                <w:ilvl w:val="0"/>
                <w:numId w:val="595"/>
              </w:numPr>
              <w:tabs>
                <w:tab w:val="left" w:pos="278"/>
              </w:tabs>
              <w:spacing w:line="237" w:lineRule="exact"/>
              <w:ind w:right="-15" w:hanging="143"/>
              <w:rPr>
                <w:sz w:val="24"/>
              </w:rPr>
            </w:pPr>
            <w:r>
              <w:rPr>
                <w:w w:val="95"/>
                <w:sz w:val="24"/>
              </w:rPr>
              <w:t>опознавать самостоятельные (знаменательные)</w:t>
            </w:r>
            <w:r>
              <w:rPr>
                <w:spacing w:val="30"/>
                <w:w w:val="95"/>
                <w:sz w:val="24"/>
              </w:rPr>
              <w:t xml:space="preserve"> </w:t>
            </w:r>
            <w:r>
              <w:rPr>
                <w:w w:val="95"/>
                <w:sz w:val="24"/>
              </w:rPr>
              <w:t>части</w:t>
            </w:r>
          </w:p>
        </w:tc>
        <w:tc>
          <w:tcPr>
            <w:tcW w:w="4122" w:type="dxa"/>
            <w:gridSpan w:val="5"/>
            <w:tcBorders>
              <w:bottom w:val="nil"/>
            </w:tcBorders>
          </w:tcPr>
          <w:p w:rsidR="00CA1926" w:rsidRDefault="00CA1926" w:rsidP="000C0F5B">
            <w:pPr>
              <w:pStyle w:val="TableParagraph"/>
              <w:numPr>
                <w:ilvl w:val="0"/>
                <w:numId w:val="594"/>
              </w:numPr>
              <w:tabs>
                <w:tab w:val="left" w:pos="243"/>
                <w:tab w:val="left" w:pos="2471"/>
              </w:tabs>
              <w:spacing w:line="237" w:lineRule="exact"/>
              <w:ind w:right="-29"/>
              <w:rPr>
                <w:i/>
                <w:sz w:val="24"/>
              </w:rPr>
            </w:pPr>
            <w:r>
              <w:rPr>
                <w:i/>
                <w:spacing w:val="2"/>
                <w:sz w:val="24"/>
              </w:rPr>
              <w:t>анализировать</w:t>
            </w:r>
            <w:r>
              <w:rPr>
                <w:i/>
                <w:spacing w:val="2"/>
                <w:sz w:val="24"/>
              </w:rPr>
              <w:tab/>
            </w:r>
            <w:r>
              <w:rPr>
                <w:i/>
                <w:sz w:val="24"/>
              </w:rPr>
              <w:t>синонимические</w:t>
            </w:r>
          </w:p>
        </w:tc>
      </w:tr>
      <w:tr w:rsidR="00CA1926" w:rsidTr="00CA1926">
        <w:trPr>
          <w:gridAfter w:val="1"/>
          <w:wAfter w:w="10" w:type="dxa"/>
          <w:trHeight w:val="272"/>
        </w:trPr>
        <w:tc>
          <w:tcPr>
            <w:tcW w:w="5662" w:type="dxa"/>
            <w:gridSpan w:val="7"/>
            <w:tcBorders>
              <w:top w:val="nil"/>
              <w:bottom w:val="nil"/>
            </w:tcBorders>
          </w:tcPr>
          <w:p w:rsidR="00CA1926" w:rsidRPr="00337AE4" w:rsidRDefault="00CA1926" w:rsidP="00C2576B">
            <w:pPr>
              <w:pStyle w:val="TableParagraph"/>
              <w:spacing w:line="252" w:lineRule="exact"/>
              <w:ind w:left="134"/>
              <w:rPr>
                <w:sz w:val="24"/>
                <w:lang w:val="ru-RU"/>
              </w:rPr>
            </w:pPr>
            <w:r w:rsidRPr="00337AE4">
              <w:rPr>
                <w:sz w:val="24"/>
                <w:lang w:val="ru-RU"/>
              </w:rPr>
              <w:t>речи и их формы; служебные части речи;</w:t>
            </w:r>
          </w:p>
        </w:tc>
        <w:tc>
          <w:tcPr>
            <w:tcW w:w="4122" w:type="dxa"/>
            <w:gridSpan w:val="5"/>
            <w:tcBorders>
              <w:top w:val="nil"/>
              <w:bottom w:val="nil"/>
            </w:tcBorders>
          </w:tcPr>
          <w:p w:rsidR="00CA1926" w:rsidRDefault="00CA1926" w:rsidP="00C2576B">
            <w:pPr>
              <w:pStyle w:val="TableParagraph"/>
              <w:spacing w:line="252" w:lineRule="exact"/>
              <w:ind w:left="102"/>
              <w:rPr>
                <w:i/>
                <w:sz w:val="24"/>
              </w:rPr>
            </w:pPr>
            <w:r>
              <w:rPr>
                <w:i/>
                <w:sz w:val="24"/>
              </w:rPr>
              <w:t>средства морфологии;</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93"/>
              </w:numPr>
              <w:tabs>
                <w:tab w:val="left" w:pos="278"/>
                <w:tab w:val="left" w:pos="2643"/>
              </w:tabs>
              <w:spacing w:line="256" w:lineRule="exact"/>
              <w:ind w:right="-29" w:hanging="143"/>
              <w:rPr>
                <w:sz w:val="24"/>
                <w:lang w:val="ru-RU"/>
              </w:rPr>
            </w:pPr>
            <w:r w:rsidRPr="00337AE4">
              <w:rPr>
                <w:spacing w:val="2"/>
                <w:sz w:val="24"/>
                <w:lang w:val="ru-RU"/>
              </w:rPr>
              <w:t>анализировать</w:t>
            </w:r>
            <w:r w:rsidRPr="00337AE4">
              <w:rPr>
                <w:spacing w:val="2"/>
                <w:sz w:val="24"/>
                <w:lang w:val="ru-RU"/>
              </w:rPr>
              <w:tab/>
            </w:r>
            <w:r w:rsidRPr="00337AE4">
              <w:rPr>
                <w:sz w:val="24"/>
                <w:lang w:val="ru-RU"/>
              </w:rPr>
              <w:t>слово с точки зрения его</w:t>
            </w:r>
          </w:p>
        </w:tc>
        <w:tc>
          <w:tcPr>
            <w:tcW w:w="4122" w:type="dxa"/>
            <w:gridSpan w:val="5"/>
            <w:tcBorders>
              <w:top w:val="nil"/>
              <w:bottom w:val="nil"/>
            </w:tcBorders>
          </w:tcPr>
          <w:p w:rsidR="00CA1926" w:rsidRDefault="00CA1926" w:rsidP="000C0F5B">
            <w:pPr>
              <w:pStyle w:val="TableParagraph"/>
              <w:numPr>
                <w:ilvl w:val="0"/>
                <w:numId w:val="592"/>
              </w:numPr>
              <w:tabs>
                <w:tab w:val="left" w:pos="247"/>
                <w:tab w:val="left" w:pos="2394"/>
              </w:tabs>
              <w:spacing w:line="256" w:lineRule="exact"/>
              <w:ind w:right="-15"/>
              <w:rPr>
                <w:i/>
                <w:sz w:val="24"/>
              </w:rPr>
            </w:pPr>
            <w:r>
              <w:rPr>
                <w:i/>
                <w:sz w:val="24"/>
              </w:rPr>
              <w:t>различать</w:t>
            </w:r>
            <w:r>
              <w:rPr>
                <w:i/>
                <w:sz w:val="24"/>
              </w:rPr>
              <w:tab/>
              <w:t>грамматические</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принадлежности к той или иной части речи;</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омонимы;</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91"/>
              </w:numPr>
              <w:tabs>
                <w:tab w:val="left" w:pos="282"/>
              </w:tabs>
              <w:spacing w:line="256" w:lineRule="exact"/>
              <w:ind w:hanging="147"/>
              <w:rPr>
                <w:sz w:val="24"/>
                <w:lang w:val="ru-RU"/>
              </w:rPr>
            </w:pPr>
            <w:r w:rsidRPr="00337AE4">
              <w:rPr>
                <w:sz w:val="24"/>
                <w:lang w:val="ru-RU"/>
              </w:rPr>
              <w:t>употреблять формы слов различных частей речи</w:t>
            </w:r>
            <w:r w:rsidRPr="00337AE4">
              <w:rPr>
                <w:spacing w:val="-11"/>
                <w:sz w:val="24"/>
                <w:lang w:val="ru-RU"/>
              </w:rPr>
              <w:t xml:space="preserve"> </w:t>
            </w:r>
            <w:r w:rsidRPr="00337AE4">
              <w:rPr>
                <w:sz w:val="24"/>
                <w:lang w:val="ru-RU"/>
              </w:rPr>
              <w:t>в</w:t>
            </w:r>
          </w:p>
        </w:tc>
        <w:tc>
          <w:tcPr>
            <w:tcW w:w="4122" w:type="dxa"/>
            <w:gridSpan w:val="5"/>
            <w:tcBorders>
              <w:top w:val="nil"/>
              <w:bottom w:val="nil"/>
            </w:tcBorders>
          </w:tcPr>
          <w:p w:rsidR="00CA1926" w:rsidRDefault="00CA1926" w:rsidP="000C0F5B">
            <w:pPr>
              <w:pStyle w:val="TableParagraph"/>
              <w:numPr>
                <w:ilvl w:val="0"/>
                <w:numId w:val="590"/>
              </w:numPr>
              <w:tabs>
                <w:tab w:val="left" w:pos="243"/>
                <w:tab w:val="left" w:pos="3158"/>
              </w:tabs>
              <w:spacing w:line="256" w:lineRule="exact"/>
              <w:ind w:right="-29"/>
              <w:rPr>
                <w:i/>
                <w:sz w:val="24"/>
              </w:rPr>
            </w:pPr>
            <w:r>
              <w:rPr>
                <w:i/>
                <w:spacing w:val="2"/>
                <w:sz w:val="24"/>
              </w:rPr>
              <w:t>опознавать</w:t>
            </w:r>
            <w:r>
              <w:rPr>
                <w:i/>
                <w:spacing w:val="2"/>
                <w:sz w:val="24"/>
              </w:rPr>
              <w:tab/>
            </w:r>
            <w:r>
              <w:rPr>
                <w:i/>
                <w:sz w:val="24"/>
              </w:rPr>
              <w:t>основные</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соответствии с нормами современного</w:t>
            </w:r>
            <w:r w:rsidRPr="00337AE4">
              <w:rPr>
                <w:spacing w:val="52"/>
                <w:sz w:val="24"/>
                <w:lang w:val="ru-RU"/>
              </w:rPr>
              <w:t xml:space="preserve"> </w:t>
            </w:r>
            <w:r w:rsidRPr="00337AE4">
              <w:rPr>
                <w:sz w:val="24"/>
                <w:lang w:val="ru-RU"/>
              </w:rPr>
              <w:t>русского</w:t>
            </w:r>
          </w:p>
        </w:tc>
        <w:tc>
          <w:tcPr>
            <w:tcW w:w="4122" w:type="dxa"/>
            <w:gridSpan w:val="5"/>
            <w:tcBorders>
              <w:top w:val="nil"/>
              <w:bottom w:val="nil"/>
            </w:tcBorders>
          </w:tcPr>
          <w:p w:rsidR="00CA1926" w:rsidRDefault="00CA1926" w:rsidP="00C2576B">
            <w:pPr>
              <w:pStyle w:val="TableParagraph"/>
              <w:tabs>
                <w:tab w:val="left" w:pos="3155"/>
              </w:tabs>
              <w:spacing w:line="256" w:lineRule="exact"/>
              <w:ind w:left="102" w:right="-15"/>
              <w:rPr>
                <w:i/>
                <w:sz w:val="24"/>
              </w:rPr>
            </w:pPr>
            <w:r>
              <w:rPr>
                <w:i/>
                <w:sz w:val="24"/>
              </w:rPr>
              <w:t>выразительные</w:t>
            </w:r>
            <w:r>
              <w:rPr>
                <w:i/>
                <w:sz w:val="24"/>
              </w:rPr>
              <w:tab/>
              <w:t>средства</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литературного языка;</w:t>
            </w:r>
          </w:p>
        </w:tc>
        <w:tc>
          <w:tcPr>
            <w:tcW w:w="4122" w:type="dxa"/>
            <w:gridSpan w:val="5"/>
            <w:tcBorders>
              <w:top w:val="nil"/>
              <w:bottom w:val="nil"/>
            </w:tcBorders>
          </w:tcPr>
          <w:p w:rsidR="00CA1926" w:rsidRDefault="00CA1926" w:rsidP="00C2576B">
            <w:pPr>
              <w:pStyle w:val="TableParagraph"/>
              <w:tabs>
                <w:tab w:val="left" w:pos="3975"/>
              </w:tabs>
              <w:spacing w:line="256" w:lineRule="exact"/>
              <w:ind w:left="102"/>
              <w:rPr>
                <w:i/>
                <w:sz w:val="24"/>
              </w:rPr>
            </w:pPr>
            <w:r>
              <w:rPr>
                <w:i/>
                <w:sz w:val="24"/>
              </w:rPr>
              <w:t xml:space="preserve">морфологии </w:t>
            </w:r>
            <w:r>
              <w:rPr>
                <w:i/>
                <w:spacing w:val="58"/>
                <w:sz w:val="24"/>
              </w:rPr>
              <w:t xml:space="preserve"> </w:t>
            </w:r>
            <w:r>
              <w:rPr>
                <w:i/>
                <w:sz w:val="24"/>
              </w:rPr>
              <w:t xml:space="preserve">в </w:t>
            </w:r>
            <w:r>
              <w:rPr>
                <w:i/>
                <w:spacing w:val="54"/>
                <w:sz w:val="24"/>
              </w:rPr>
              <w:t xml:space="preserve"> </w:t>
            </w:r>
            <w:r>
              <w:rPr>
                <w:i/>
                <w:sz w:val="24"/>
              </w:rPr>
              <w:t>публицистической</w:t>
            </w:r>
            <w:r>
              <w:rPr>
                <w:i/>
                <w:sz w:val="24"/>
              </w:rPr>
              <w:tab/>
              <w:t>и</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89"/>
              </w:numPr>
              <w:tabs>
                <w:tab w:val="left" w:pos="266"/>
              </w:tabs>
              <w:spacing w:line="256" w:lineRule="exact"/>
              <w:ind w:hanging="131"/>
              <w:rPr>
                <w:sz w:val="24"/>
                <w:lang w:val="ru-RU"/>
              </w:rPr>
            </w:pPr>
            <w:r w:rsidRPr="00337AE4">
              <w:rPr>
                <w:spacing w:val="2"/>
                <w:w w:val="90"/>
                <w:sz w:val="24"/>
                <w:lang w:val="ru-RU"/>
              </w:rPr>
              <w:t>применять</w:t>
            </w:r>
            <w:r w:rsidRPr="00337AE4">
              <w:rPr>
                <w:spacing w:val="-13"/>
                <w:w w:val="90"/>
                <w:sz w:val="24"/>
                <w:lang w:val="ru-RU"/>
              </w:rPr>
              <w:t xml:space="preserve"> </w:t>
            </w:r>
            <w:r w:rsidRPr="00337AE4">
              <w:rPr>
                <w:spacing w:val="3"/>
                <w:w w:val="90"/>
                <w:sz w:val="24"/>
                <w:lang w:val="ru-RU"/>
              </w:rPr>
              <w:t>морфологические</w:t>
            </w:r>
            <w:r w:rsidRPr="00337AE4">
              <w:rPr>
                <w:spacing w:val="-13"/>
                <w:w w:val="90"/>
                <w:sz w:val="24"/>
                <w:lang w:val="ru-RU"/>
              </w:rPr>
              <w:t xml:space="preserve"> </w:t>
            </w:r>
            <w:r w:rsidRPr="00337AE4">
              <w:rPr>
                <w:spacing w:val="2"/>
                <w:w w:val="90"/>
                <w:sz w:val="24"/>
                <w:lang w:val="ru-RU"/>
              </w:rPr>
              <w:t>знания</w:t>
            </w:r>
            <w:r w:rsidRPr="00337AE4">
              <w:rPr>
                <w:spacing w:val="-12"/>
                <w:w w:val="90"/>
                <w:sz w:val="24"/>
                <w:lang w:val="ru-RU"/>
              </w:rPr>
              <w:t xml:space="preserve"> </w:t>
            </w:r>
            <w:r w:rsidRPr="00337AE4">
              <w:rPr>
                <w:w w:val="90"/>
                <w:sz w:val="24"/>
                <w:lang w:val="ru-RU"/>
              </w:rPr>
              <w:t>и</w:t>
            </w:r>
            <w:r w:rsidRPr="00337AE4">
              <w:rPr>
                <w:spacing w:val="-12"/>
                <w:w w:val="90"/>
                <w:sz w:val="24"/>
                <w:lang w:val="ru-RU"/>
              </w:rPr>
              <w:t xml:space="preserve"> </w:t>
            </w:r>
            <w:r w:rsidRPr="00337AE4">
              <w:rPr>
                <w:spacing w:val="3"/>
                <w:w w:val="90"/>
                <w:sz w:val="24"/>
                <w:lang w:val="ru-RU"/>
              </w:rPr>
              <w:t>умения</w:t>
            </w:r>
            <w:r w:rsidRPr="00337AE4">
              <w:rPr>
                <w:spacing w:val="-12"/>
                <w:w w:val="90"/>
                <w:sz w:val="24"/>
                <w:lang w:val="ru-RU"/>
              </w:rPr>
              <w:t xml:space="preserve"> </w:t>
            </w:r>
            <w:r w:rsidRPr="00337AE4">
              <w:rPr>
                <w:w w:val="90"/>
                <w:sz w:val="24"/>
                <w:lang w:val="ru-RU"/>
              </w:rPr>
              <w:t>в</w:t>
            </w:r>
            <w:r w:rsidRPr="00337AE4">
              <w:rPr>
                <w:spacing w:val="-11"/>
                <w:w w:val="90"/>
                <w:sz w:val="24"/>
                <w:lang w:val="ru-RU"/>
              </w:rPr>
              <w:t xml:space="preserve"> </w:t>
            </w:r>
            <w:r w:rsidRPr="00337AE4">
              <w:rPr>
                <w:spacing w:val="2"/>
                <w:w w:val="90"/>
                <w:sz w:val="24"/>
                <w:lang w:val="ru-RU"/>
              </w:rPr>
              <w:t>практике</w:t>
            </w:r>
          </w:p>
        </w:tc>
        <w:tc>
          <w:tcPr>
            <w:tcW w:w="4122" w:type="dxa"/>
            <w:gridSpan w:val="5"/>
            <w:tcBorders>
              <w:top w:val="nil"/>
              <w:bottom w:val="nil"/>
            </w:tcBorders>
          </w:tcPr>
          <w:p w:rsidR="00CA1926" w:rsidRDefault="00CA1926" w:rsidP="00C2576B">
            <w:pPr>
              <w:pStyle w:val="TableParagraph"/>
              <w:tabs>
                <w:tab w:val="left" w:pos="2782"/>
              </w:tabs>
              <w:spacing w:line="256" w:lineRule="exact"/>
              <w:ind w:left="102" w:right="-15"/>
              <w:rPr>
                <w:i/>
                <w:sz w:val="24"/>
              </w:rPr>
            </w:pPr>
            <w:r>
              <w:rPr>
                <w:i/>
                <w:sz w:val="24"/>
              </w:rPr>
              <w:t xml:space="preserve">художественной </w:t>
            </w:r>
            <w:r>
              <w:rPr>
                <w:i/>
                <w:spacing w:val="48"/>
                <w:sz w:val="24"/>
              </w:rPr>
              <w:t xml:space="preserve"> </w:t>
            </w:r>
            <w:r>
              <w:rPr>
                <w:i/>
                <w:sz w:val="24"/>
              </w:rPr>
              <w:t>речи</w:t>
            </w:r>
            <w:r>
              <w:rPr>
                <w:i/>
                <w:sz w:val="24"/>
              </w:rPr>
              <w:tab/>
              <w:t>и</w:t>
            </w:r>
            <w:r>
              <w:rPr>
                <w:i/>
                <w:spacing w:val="59"/>
                <w:sz w:val="24"/>
              </w:rPr>
              <w:t xml:space="preserve"> </w:t>
            </w:r>
            <w:r>
              <w:rPr>
                <w:i/>
                <w:sz w:val="24"/>
              </w:rPr>
              <w:t>оценивать</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правописания, в различных видах анализа;</w:t>
            </w:r>
          </w:p>
        </w:tc>
        <w:tc>
          <w:tcPr>
            <w:tcW w:w="4122" w:type="dxa"/>
            <w:gridSpan w:val="5"/>
            <w:tcBorders>
              <w:top w:val="nil"/>
              <w:bottom w:val="nil"/>
            </w:tcBorders>
          </w:tcPr>
          <w:p w:rsidR="00CA1926" w:rsidRDefault="00CA1926" w:rsidP="00C2576B">
            <w:pPr>
              <w:pStyle w:val="TableParagraph"/>
              <w:tabs>
                <w:tab w:val="left" w:pos="982"/>
                <w:tab w:val="left" w:pos="2762"/>
              </w:tabs>
              <w:spacing w:line="256" w:lineRule="exact"/>
              <w:ind w:left="102"/>
              <w:rPr>
                <w:i/>
                <w:sz w:val="24"/>
              </w:rPr>
            </w:pPr>
            <w:r>
              <w:rPr>
                <w:i/>
                <w:sz w:val="24"/>
              </w:rPr>
              <w:t>их;</w:t>
            </w:r>
            <w:r>
              <w:rPr>
                <w:i/>
                <w:sz w:val="24"/>
              </w:rPr>
              <w:tab/>
              <w:t>объяснять</w:t>
            </w:r>
            <w:r>
              <w:rPr>
                <w:i/>
                <w:sz w:val="24"/>
              </w:rPr>
              <w:tab/>
              <w:t>особенности</w:t>
            </w:r>
          </w:p>
        </w:tc>
      </w:tr>
      <w:tr w:rsidR="00CA1926" w:rsidTr="00CA1926">
        <w:trPr>
          <w:gridAfter w:val="1"/>
          <w:wAfter w:w="10" w:type="dxa"/>
          <w:trHeight w:val="276"/>
        </w:trPr>
        <w:tc>
          <w:tcPr>
            <w:tcW w:w="5662" w:type="dxa"/>
            <w:gridSpan w:val="7"/>
            <w:tcBorders>
              <w:top w:val="nil"/>
              <w:bottom w:val="nil"/>
            </w:tcBorders>
          </w:tcPr>
          <w:p w:rsidR="00CA1926" w:rsidRDefault="00CA1926" w:rsidP="000C0F5B">
            <w:pPr>
              <w:pStyle w:val="TableParagraph"/>
              <w:numPr>
                <w:ilvl w:val="0"/>
                <w:numId w:val="588"/>
              </w:numPr>
              <w:tabs>
                <w:tab w:val="left" w:pos="278"/>
              </w:tabs>
              <w:spacing w:line="256" w:lineRule="exact"/>
              <w:ind w:hanging="143"/>
              <w:rPr>
                <w:sz w:val="24"/>
              </w:rPr>
            </w:pPr>
            <w:r>
              <w:rPr>
                <w:sz w:val="24"/>
              </w:rPr>
              <w:t>распознавать явления грамматической</w:t>
            </w:r>
            <w:r>
              <w:rPr>
                <w:spacing w:val="-14"/>
                <w:sz w:val="24"/>
              </w:rPr>
              <w:t xml:space="preserve"> </w:t>
            </w:r>
            <w:r>
              <w:rPr>
                <w:sz w:val="24"/>
              </w:rPr>
              <w:t>омонимии,</w:t>
            </w:r>
          </w:p>
        </w:tc>
        <w:tc>
          <w:tcPr>
            <w:tcW w:w="4122" w:type="dxa"/>
            <w:gridSpan w:val="5"/>
            <w:tcBorders>
              <w:top w:val="nil"/>
              <w:bottom w:val="nil"/>
            </w:tcBorders>
          </w:tcPr>
          <w:p w:rsidR="00CA1926" w:rsidRDefault="00CA1926" w:rsidP="00C2576B">
            <w:pPr>
              <w:pStyle w:val="TableParagraph"/>
              <w:tabs>
                <w:tab w:val="left" w:pos="2327"/>
              </w:tabs>
              <w:spacing w:line="256" w:lineRule="exact"/>
              <w:ind w:left="102" w:right="-29"/>
              <w:rPr>
                <w:i/>
                <w:sz w:val="24"/>
              </w:rPr>
            </w:pPr>
            <w:r>
              <w:rPr>
                <w:i/>
                <w:sz w:val="24"/>
              </w:rPr>
              <w:t>употребления</w:t>
            </w:r>
            <w:r>
              <w:rPr>
                <w:i/>
                <w:sz w:val="24"/>
              </w:rPr>
              <w:tab/>
              <w:t>морфологических</w:t>
            </w:r>
          </w:p>
        </w:tc>
      </w:tr>
      <w:tr w:rsidR="00CA1926" w:rsidRPr="00FA72C9"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существенные для решения орфографических</w:t>
            </w:r>
            <w:r w:rsidRPr="00337AE4">
              <w:rPr>
                <w:spacing w:val="54"/>
                <w:sz w:val="24"/>
                <w:lang w:val="ru-RU"/>
              </w:rPr>
              <w:t xml:space="preserve"> </w:t>
            </w:r>
            <w:r w:rsidRPr="00337AE4">
              <w:rPr>
                <w:sz w:val="24"/>
                <w:lang w:val="ru-RU"/>
              </w:rPr>
              <w:t>и</w:t>
            </w: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средств в текстах научного</w:t>
            </w:r>
            <w:r w:rsidRPr="00337AE4">
              <w:rPr>
                <w:i/>
                <w:spacing w:val="54"/>
                <w:sz w:val="24"/>
                <w:lang w:val="ru-RU"/>
              </w:rPr>
              <w:t xml:space="preserve"> </w:t>
            </w:r>
            <w:r w:rsidRPr="00337AE4">
              <w:rPr>
                <w:i/>
                <w:sz w:val="24"/>
                <w:lang w:val="ru-RU"/>
              </w:rPr>
              <w:t>и</w:t>
            </w:r>
          </w:p>
        </w:tc>
      </w:tr>
      <w:tr w:rsidR="00CA1926" w:rsidTr="00CA1926">
        <w:trPr>
          <w:gridAfter w:val="1"/>
          <w:wAfter w:w="10" w:type="dxa"/>
          <w:trHeight w:val="277"/>
        </w:trPr>
        <w:tc>
          <w:tcPr>
            <w:tcW w:w="5662" w:type="dxa"/>
            <w:gridSpan w:val="7"/>
            <w:tcBorders>
              <w:top w:val="nil"/>
              <w:bottom w:val="nil"/>
            </w:tcBorders>
          </w:tcPr>
          <w:p w:rsidR="00CA1926" w:rsidRDefault="00CA1926" w:rsidP="00C2576B">
            <w:pPr>
              <w:pStyle w:val="TableParagraph"/>
              <w:spacing w:line="258" w:lineRule="exact"/>
              <w:ind w:left="134"/>
              <w:rPr>
                <w:sz w:val="24"/>
              </w:rPr>
            </w:pPr>
            <w:r>
              <w:rPr>
                <w:sz w:val="24"/>
              </w:rPr>
              <w:t>пунктуационных задач.</w:t>
            </w:r>
          </w:p>
        </w:tc>
        <w:tc>
          <w:tcPr>
            <w:tcW w:w="4122" w:type="dxa"/>
            <w:gridSpan w:val="5"/>
            <w:tcBorders>
              <w:top w:val="nil"/>
              <w:bottom w:val="nil"/>
            </w:tcBorders>
          </w:tcPr>
          <w:p w:rsidR="00CA1926" w:rsidRDefault="00CA1926" w:rsidP="00C2576B">
            <w:pPr>
              <w:pStyle w:val="TableParagraph"/>
              <w:spacing w:line="258" w:lineRule="exact"/>
              <w:ind w:left="102"/>
              <w:rPr>
                <w:i/>
                <w:sz w:val="24"/>
              </w:rPr>
            </w:pPr>
            <w:r>
              <w:rPr>
                <w:i/>
                <w:sz w:val="24"/>
              </w:rPr>
              <w:t>официально-делового стилей речи;</w:t>
            </w:r>
          </w:p>
        </w:tc>
      </w:tr>
      <w:tr w:rsidR="00CA1926" w:rsidTr="00CA1926">
        <w:trPr>
          <w:gridAfter w:val="1"/>
          <w:wAfter w:w="10" w:type="dxa"/>
          <w:trHeight w:val="277"/>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0C0F5B">
            <w:pPr>
              <w:pStyle w:val="TableParagraph"/>
              <w:numPr>
                <w:ilvl w:val="0"/>
                <w:numId w:val="587"/>
              </w:numPr>
              <w:tabs>
                <w:tab w:val="left" w:pos="247"/>
                <w:tab w:val="left" w:pos="2751"/>
              </w:tabs>
              <w:spacing w:line="258" w:lineRule="exact"/>
              <w:ind w:right="-15"/>
              <w:rPr>
                <w:i/>
                <w:sz w:val="24"/>
              </w:rPr>
            </w:pPr>
            <w:r>
              <w:rPr>
                <w:i/>
                <w:sz w:val="24"/>
              </w:rPr>
              <w:t>извлекать</w:t>
            </w:r>
            <w:r>
              <w:rPr>
                <w:i/>
                <w:sz w:val="24"/>
              </w:rPr>
              <w:tab/>
              <w:t>необходимую</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tabs>
                <w:tab w:val="left" w:pos="2162"/>
                <w:tab w:val="left" w:pos="3195"/>
              </w:tabs>
              <w:spacing w:line="256" w:lineRule="exact"/>
              <w:ind w:left="102"/>
              <w:rPr>
                <w:i/>
                <w:sz w:val="24"/>
              </w:rPr>
            </w:pPr>
            <w:r>
              <w:rPr>
                <w:i/>
                <w:sz w:val="24"/>
              </w:rPr>
              <w:t>информацию</w:t>
            </w:r>
            <w:r>
              <w:rPr>
                <w:i/>
                <w:sz w:val="24"/>
              </w:rPr>
              <w:tab/>
              <w:t>из</w:t>
            </w:r>
            <w:r>
              <w:rPr>
                <w:i/>
                <w:sz w:val="24"/>
              </w:rPr>
              <w:tab/>
              <w:t>словарей</w:t>
            </w:r>
          </w:p>
        </w:tc>
      </w:tr>
      <w:tr w:rsidR="00CA1926" w:rsidTr="00CA1926">
        <w:trPr>
          <w:gridAfter w:val="1"/>
          <w:wAfter w:w="10" w:type="dxa"/>
          <w:trHeight w:val="278"/>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spacing w:line="258" w:lineRule="exact"/>
              <w:ind w:left="102"/>
              <w:rPr>
                <w:i/>
                <w:sz w:val="24"/>
              </w:rPr>
            </w:pPr>
            <w:r>
              <w:rPr>
                <w:i/>
                <w:sz w:val="24"/>
              </w:rPr>
              <w:t>грамматических трудностей, в том</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spacing w:line="256" w:lineRule="exact"/>
              <w:ind w:left="102" w:right="-15"/>
              <w:rPr>
                <w:i/>
                <w:sz w:val="24"/>
              </w:rPr>
            </w:pPr>
            <w:r>
              <w:rPr>
                <w:i/>
                <w:sz w:val="24"/>
              </w:rPr>
              <w:t>числе мультимедийных;</w:t>
            </w:r>
            <w:r>
              <w:rPr>
                <w:i/>
                <w:spacing w:val="7"/>
                <w:sz w:val="24"/>
              </w:rPr>
              <w:t xml:space="preserve"> </w:t>
            </w:r>
            <w:r>
              <w:rPr>
                <w:i/>
                <w:sz w:val="24"/>
              </w:rPr>
              <w:t>использовать</w:t>
            </w:r>
          </w:p>
        </w:tc>
      </w:tr>
      <w:tr w:rsidR="00CA1926" w:rsidRPr="00FA72C9" w:rsidTr="00CA1926">
        <w:trPr>
          <w:gridAfter w:val="1"/>
          <w:wAfter w:w="10" w:type="dxa"/>
          <w:trHeight w:val="276"/>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эту информацию в различных видах</w:t>
            </w:r>
          </w:p>
        </w:tc>
      </w:tr>
      <w:tr w:rsidR="00CA1926" w:rsidTr="00CA1926">
        <w:trPr>
          <w:gridAfter w:val="1"/>
          <w:wAfter w:w="10" w:type="dxa"/>
          <w:trHeight w:val="281"/>
        </w:trPr>
        <w:tc>
          <w:tcPr>
            <w:tcW w:w="5662" w:type="dxa"/>
            <w:gridSpan w:val="7"/>
            <w:tcBorders>
              <w:top w:val="nil"/>
            </w:tcBorders>
          </w:tcPr>
          <w:p w:rsidR="00CA1926" w:rsidRPr="00337AE4" w:rsidRDefault="00CA1926" w:rsidP="00C2576B">
            <w:pPr>
              <w:pStyle w:val="TableParagraph"/>
              <w:rPr>
                <w:sz w:val="20"/>
                <w:lang w:val="ru-RU"/>
              </w:rPr>
            </w:pPr>
          </w:p>
        </w:tc>
        <w:tc>
          <w:tcPr>
            <w:tcW w:w="4122" w:type="dxa"/>
            <w:gridSpan w:val="5"/>
            <w:tcBorders>
              <w:top w:val="nil"/>
            </w:tcBorders>
          </w:tcPr>
          <w:p w:rsidR="00CA1926" w:rsidRDefault="00CA1926" w:rsidP="00C2576B">
            <w:pPr>
              <w:pStyle w:val="TableParagraph"/>
              <w:spacing w:line="261" w:lineRule="exact"/>
              <w:ind w:left="102"/>
              <w:rPr>
                <w:i/>
                <w:sz w:val="24"/>
              </w:rPr>
            </w:pPr>
            <w:r>
              <w:rPr>
                <w:i/>
                <w:sz w:val="24"/>
              </w:rPr>
              <w:t>деятельности.</w:t>
            </w:r>
          </w:p>
        </w:tc>
      </w:tr>
      <w:tr w:rsidR="00CA1926" w:rsidTr="00CA1926">
        <w:trPr>
          <w:gridAfter w:val="1"/>
          <w:wAfter w:w="10" w:type="dxa"/>
          <w:trHeight w:val="268"/>
        </w:trPr>
        <w:tc>
          <w:tcPr>
            <w:tcW w:w="9784" w:type="dxa"/>
            <w:gridSpan w:val="12"/>
          </w:tcPr>
          <w:p w:rsidR="00CA1926" w:rsidRDefault="00CA1926" w:rsidP="00C2576B">
            <w:pPr>
              <w:pStyle w:val="TableParagraph"/>
              <w:spacing w:line="248" w:lineRule="exact"/>
              <w:ind w:left="3259" w:right="3292"/>
              <w:jc w:val="center"/>
              <w:rPr>
                <w:b/>
                <w:sz w:val="24"/>
              </w:rPr>
            </w:pPr>
            <w:r>
              <w:rPr>
                <w:b/>
                <w:sz w:val="24"/>
              </w:rPr>
              <w:t>Синтаксис</w:t>
            </w:r>
          </w:p>
        </w:tc>
      </w:tr>
      <w:tr w:rsidR="00CA1926" w:rsidTr="00CA1926">
        <w:trPr>
          <w:gridAfter w:val="1"/>
          <w:wAfter w:w="10" w:type="dxa"/>
          <w:trHeight w:val="540"/>
        </w:trPr>
        <w:tc>
          <w:tcPr>
            <w:tcW w:w="5662" w:type="dxa"/>
            <w:gridSpan w:val="7"/>
          </w:tcPr>
          <w:p w:rsidR="00CA1926" w:rsidRDefault="00CA1926" w:rsidP="00C2576B">
            <w:pPr>
              <w:pStyle w:val="TableParagraph"/>
              <w:spacing w:line="256" w:lineRule="exact"/>
              <w:ind w:left="1662"/>
              <w:rPr>
                <w:b/>
                <w:sz w:val="24"/>
              </w:rPr>
            </w:pPr>
            <w:r>
              <w:rPr>
                <w:b/>
                <w:sz w:val="24"/>
              </w:rPr>
              <w:t>Выпускник научится</w:t>
            </w:r>
          </w:p>
        </w:tc>
        <w:tc>
          <w:tcPr>
            <w:tcW w:w="4122" w:type="dxa"/>
            <w:gridSpan w:val="5"/>
          </w:tcPr>
          <w:p w:rsidR="00CA1926" w:rsidRDefault="00CA1926" w:rsidP="00C2576B">
            <w:pPr>
              <w:pStyle w:val="TableParagraph"/>
              <w:spacing w:line="256" w:lineRule="exact"/>
              <w:ind w:left="172" w:right="178"/>
              <w:jc w:val="center"/>
              <w:rPr>
                <w:b/>
                <w:sz w:val="24"/>
              </w:rPr>
            </w:pPr>
            <w:r>
              <w:rPr>
                <w:b/>
                <w:sz w:val="24"/>
              </w:rPr>
              <w:t>Выпускник получит возможность</w:t>
            </w:r>
          </w:p>
          <w:p w:rsidR="00CA1926" w:rsidRDefault="00CA1926" w:rsidP="00C2576B">
            <w:pPr>
              <w:pStyle w:val="TableParagraph"/>
              <w:spacing w:line="264" w:lineRule="exact"/>
              <w:ind w:left="174" w:right="47"/>
              <w:jc w:val="center"/>
              <w:rPr>
                <w:b/>
                <w:sz w:val="24"/>
              </w:rPr>
            </w:pPr>
            <w:r>
              <w:rPr>
                <w:b/>
                <w:sz w:val="24"/>
              </w:rPr>
              <w:t>научиться</w:t>
            </w:r>
          </w:p>
        </w:tc>
      </w:tr>
      <w:tr w:rsidR="00CA1926" w:rsidTr="00CA1926">
        <w:trPr>
          <w:gridAfter w:val="1"/>
          <w:wAfter w:w="10" w:type="dxa"/>
          <w:trHeight w:val="259"/>
        </w:trPr>
        <w:tc>
          <w:tcPr>
            <w:tcW w:w="5662" w:type="dxa"/>
            <w:gridSpan w:val="7"/>
            <w:tcBorders>
              <w:bottom w:val="nil"/>
            </w:tcBorders>
          </w:tcPr>
          <w:p w:rsidR="00CA1926" w:rsidRDefault="00CA1926" w:rsidP="000C0F5B">
            <w:pPr>
              <w:pStyle w:val="TableParagraph"/>
              <w:numPr>
                <w:ilvl w:val="0"/>
                <w:numId w:val="586"/>
              </w:numPr>
              <w:tabs>
                <w:tab w:val="left" w:pos="278"/>
                <w:tab w:val="left" w:pos="1846"/>
                <w:tab w:val="left" w:pos="3123"/>
                <w:tab w:val="left" w:pos="4515"/>
              </w:tabs>
              <w:spacing w:line="239" w:lineRule="exact"/>
              <w:ind w:right="-29" w:hanging="143"/>
              <w:rPr>
                <w:sz w:val="24"/>
              </w:rPr>
            </w:pPr>
            <w:r>
              <w:rPr>
                <w:sz w:val="24"/>
              </w:rPr>
              <w:t>опознавать</w:t>
            </w:r>
            <w:r>
              <w:rPr>
                <w:sz w:val="24"/>
              </w:rPr>
              <w:tab/>
            </w:r>
            <w:r>
              <w:rPr>
                <w:spacing w:val="2"/>
                <w:sz w:val="24"/>
              </w:rPr>
              <w:t>основные</w:t>
            </w:r>
            <w:r>
              <w:rPr>
                <w:spacing w:val="2"/>
                <w:sz w:val="24"/>
              </w:rPr>
              <w:tab/>
            </w:r>
            <w:r>
              <w:rPr>
                <w:sz w:val="24"/>
              </w:rPr>
              <w:t>единицы</w:t>
            </w:r>
            <w:r>
              <w:rPr>
                <w:sz w:val="24"/>
              </w:rPr>
              <w:tab/>
              <w:t>синтаксиса</w:t>
            </w:r>
          </w:p>
        </w:tc>
        <w:tc>
          <w:tcPr>
            <w:tcW w:w="4122" w:type="dxa"/>
            <w:gridSpan w:val="5"/>
            <w:tcBorders>
              <w:bottom w:val="nil"/>
            </w:tcBorders>
          </w:tcPr>
          <w:p w:rsidR="00CA1926" w:rsidRDefault="00CA1926" w:rsidP="000C0F5B">
            <w:pPr>
              <w:pStyle w:val="TableParagraph"/>
              <w:numPr>
                <w:ilvl w:val="0"/>
                <w:numId w:val="585"/>
              </w:numPr>
              <w:tabs>
                <w:tab w:val="left" w:pos="243"/>
                <w:tab w:val="left" w:pos="2471"/>
              </w:tabs>
              <w:spacing w:line="239" w:lineRule="exact"/>
              <w:ind w:right="-29"/>
              <w:rPr>
                <w:i/>
                <w:sz w:val="24"/>
              </w:rPr>
            </w:pPr>
            <w:r>
              <w:rPr>
                <w:i/>
                <w:spacing w:val="2"/>
                <w:sz w:val="24"/>
              </w:rPr>
              <w:t>анализировать</w:t>
            </w:r>
            <w:r>
              <w:rPr>
                <w:i/>
                <w:spacing w:val="2"/>
                <w:sz w:val="24"/>
              </w:rPr>
              <w:tab/>
            </w:r>
            <w:r>
              <w:rPr>
                <w:i/>
                <w:sz w:val="24"/>
              </w:rPr>
              <w:t>синонимические</w:t>
            </w:r>
          </w:p>
        </w:tc>
      </w:tr>
      <w:tr w:rsidR="00CA1926" w:rsidTr="00CA1926">
        <w:trPr>
          <w:gridAfter w:val="1"/>
          <w:wAfter w:w="10" w:type="dxa"/>
          <w:trHeight w:val="273"/>
        </w:trPr>
        <w:tc>
          <w:tcPr>
            <w:tcW w:w="5662" w:type="dxa"/>
            <w:gridSpan w:val="7"/>
            <w:tcBorders>
              <w:top w:val="nil"/>
              <w:bottom w:val="nil"/>
            </w:tcBorders>
          </w:tcPr>
          <w:p w:rsidR="00CA1926" w:rsidRPr="00337AE4" w:rsidRDefault="00CA1926" w:rsidP="00C2576B">
            <w:pPr>
              <w:pStyle w:val="TableParagraph"/>
              <w:spacing w:line="254" w:lineRule="exact"/>
              <w:ind w:left="134"/>
              <w:rPr>
                <w:sz w:val="24"/>
                <w:lang w:val="ru-RU"/>
              </w:rPr>
            </w:pPr>
            <w:r w:rsidRPr="00337AE4">
              <w:rPr>
                <w:sz w:val="24"/>
                <w:lang w:val="ru-RU"/>
              </w:rPr>
              <w:t>(словосочетание, предложение) и их виды;</w:t>
            </w:r>
          </w:p>
        </w:tc>
        <w:tc>
          <w:tcPr>
            <w:tcW w:w="4122" w:type="dxa"/>
            <w:gridSpan w:val="5"/>
            <w:tcBorders>
              <w:top w:val="nil"/>
              <w:bottom w:val="nil"/>
            </w:tcBorders>
          </w:tcPr>
          <w:p w:rsidR="00CA1926" w:rsidRDefault="00CA1926" w:rsidP="00C2576B">
            <w:pPr>
              <w:pStyle w:val="TableParagraph"/>
              <w:spacing w:line="254" w:lineRule="exact"/>
              <w:ind w:left="102"/>
              <w:rPr>
                <w:i/>
                <w:sz w:val="24"/>
              </w:rPr>
            </w:pPr>
            <w:r>
              <w:rPr>
                <w:i/>
                <w:sz w:val="24"/>
              </w:rPr>
              <w:t>средства синтаксиса;</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584"/>
              </w:numPr>
              <w:tabs>
                <w:tab w:val="left" w:pos="278"/>
              </w:tabs>
              <w:spacing w:line="256" w:lineRule="exact"/>
              <w:ind w:hanging="143"/>
              <w:rPr>
                <w:sz w:val="24"/>
                <w:lang w:val="ru-RU"/>
              </w:rPr>
            </w:pPr>
            <w:r w:rsidRPr="00337AE4">
              <w:rPr>
                <w:sz w:val="24"/>
                <w:lang w:val="ru-RU"/>
              </w:rPr>
              <w:t>анализировать различные виды словосочетаний</w:t>
            </w:r>
            <w:r w:rsidRPr="00337AE4">
              <w:rPr>
                <w:spacing w:val="-9"/>
                <w:sz w:val="24"/>
                <w:lang w:val="ru-RU"/>
              </w:rPr>
              <w:t xml:space="preserve"> </w:t>
            </w:r>
            <w:r w:rsidRPr="00337AE4">
              <w:rPr>
                <w:sz w:val="24"/>
                <w:lang w:val="ru-RU"/>
              </w:rPr>
              <w:t>и</w:t>
            </w:r>
          </w:p>
        </w:tc>
        <w:tc>
          <w:tcPr>
            <w:tcW w:w="4122" w:type="dxa"/>
            <w:gridSpan w:val="5"/>
            <w:tcBorders>
              <w:top w:val="nil"/>
              <w:bottom w:val="nil"/>
            </w:tcBorders>
          </w:tcPr>
          <w:p w:rsidR="00CA1926" w:rsidRDefault="00CA1926" w:rsidP="000C0F5B">
            <w:pPr>
              <w:pStyle w:val="TableParagraph"/>
              <w:numPr>
                <w:ilvl w:val="0"/>
                <w:numId w:val="583"/>
              </w:numPr>
              <w:tabs>
                <w:tab w:val="left" w:pos="243"/>
                <w:tab w:val="left" w:pos="3158"/>
              </w:tabs>
              <w:spacing w:line="256" w:lineRule="exact"/>
              <w:ind w:right="-29"/>
              <w:rPr>
                <w:i/>
                <w:sz w:val="24"/>
              </w:rPr>
            </w:pPr>
            <w:r>
              <w:rPr>
                <w:i/>
                <w:spacing w:val="2"/>
                <w:sz w:val="24"/>
              </w:rPr>
              <w:t>опознавать</w:t>
            </w:r>
            <w:r>
              <w:rPr>
                <w:i/>
                <w:spacing w:val="2"/>
                <w:sz w:val="24"/>
              </w:rPr>
              <w:tab/>
            </w:r>
            <w:r>
              <w:rPr>
                <w:i/>
                <w:sz w:val="24"/>
              </w:rPr>
              <w:t>основные</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предложений с точки зрения структурной</w:t>
            </w:r>
            <w:r w:rsidRPr="00337AE4">
              <w:rPr>
                <w:spacing w:val="51"/>
                <w:sz w:val="24"/>
                <w:lang w:val="ru-RU"/>
              </w:rPr>
              <w:t xml:space="preserve"> </w:t>
            </w:r>
            <w:r w:rsidRPr="00337AE4">
              <w:rPr>
                <w:sz w:val="24"/>
                <w:lang w:val="ru-RU"/>
              </w:rPr>
              <w:t>и</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выразительные средства синтаксиса</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tabs>
                <w:tab w:val="left" w:pos="1955"/>
                <w:tab w:val="left" w:pos="3915"/>
              </w:tabs>
              <w:spacing w:line="256" w:lineRule="exact"/>
              <w:ind w:left="134" w:right="-15"/>
              <w:rPr>
                <w:sz w:val="24"/>
              </w:rPr>
            </w:pPr>
            <w:r>
              <w:rPr>
                <w:sz w:val="24"/>
              </w:rPr>
              <w:t>смысловой</w:t>
            </w:r>
            <w:r>
              <w:rPr>
                <w:sz w:val="24"/>
              </w:rPr>
              <w:tab/>
              <w:t>организации,</w:t>
            </w:r>
            <w:r>
              <w:rPr>
                <w:sz w:val="24"/>
              </w:rPr>
              <w:tab/>
            </w:r>
            <w:r>
              <w:rPr>
                <w:spacing w:val="-1"/>
                <w:sz w:val="24"/>
              </w:rPr>
              <w:t>функциональной</w:t>
            </w:r>
          </w:p>
        </w:tc>
        <w:tc>
          <w:tcPr>
            <w:tcW w:w="4122" w:type="dxa"/>
            <w:gridSpan w:val="5"/>
            <w:tcBorders>
              <w:top w:val="nil"/>
              <w:bottom w:val="nil"/>
            </w:tcBorders>
          </w:tcPr>
          <w:p w:rsidR="00CA1926" w:rsidRDefault="00CA1926" w:rsidP="00C2576B">
            <w:pPr>
              <w:pStyle w:val="TableParagraph"/>
              <w:tabs>
                <w:tab w:val="left" w:pos="1054"/>
                <w:tab w:val="left" w:pos="3995"/>
              </w:tabs>
              <w:spacing w:line="256" w:lineRule="exact"/>
              <w:ind w:left="102" w:right="-15"/>
              <w:rPr>
                <w:i/>
                <w:sz w:val="24"/>
              </w:rPr>
            </w:pPr>
            <w:r>
              <w:rPr>
                <w:i/>
                <w:sz w:val="24"/>
              </w:rPr>
              <w:t>в</w:t>
            </w:r>
            <w:r>
              <w:rPr>
                <w:i/>
                <w:sz w:val="24"/>
              </w:rPr>
              <w:tab/>
            </w:r>
            <w:r>
              <w:rPr>
                <w:i/>
                <w:spacing w:val="2"/>
                <w:sz w:val="24"/>
              </w:rPr>
              <w:t>публицистической</w:t>
            </w:r>
            <w:r>
              <w:rPr>
                <w:i/>
                <w:spacing w:val="2"/>
                <w:sz w:val="24"/>
              </w:rPr>
              <w:tab/>
            </w:r>
            <w:r>
              <w:rPr>
                <w:i/>
                <w:sz w:val="24"/>
              </w:rPr>
              <w:t>и</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предназначенности;</w:t>
            </w:r>
          </w:p>
        </w:tc>
        <w:tc>
          <w:tcPr>
            <w:tcW w:w="4122" w:type="dxa"/>
            <w:gridSpan w:val="5"/>
            <w:tcBorders>
              <w:top w:val="nil"/>
              <w:bottom w:val="nil"/>
            </w:tcBorders>
          </w:tcPr>
          <w:p w:rsidR="00CA1926" w:rsidRDefault="00CA1926" w:rsidP="00C2576B">
            <w:pPr>
              <w:pStyle w:val="TableParagraph"/>
              <w:tabs>
                <w:tab w:val="left" w:pos="2782"/>
              </w:tabs>
              <w:spacing w:line="256" w:lineRule="exact"/>
              <w:ind w:left="102" w:right="-15"/>
              <w:rPr>
                <w:i/>
                <w:sz w:val="24"/>
              </w:rPr>
            </w:pPr>
            <w:r>
              <w:rPr>
                <w:i/>
                <w:sz w:val="24"/>
              </w:rPr>
              <w:t xml:space="preserve">художественной </w:t>
            </w:r>
            <w:r>
              <w:rPr>
                <w:i/>
                <w:spacing w:val="48"/>
                <w:sz w:val="24"/>
              </w:rPr>
              <w:t xml:space="preserve"> </w:t>
            </w:r>
            <w:r>
              <w:rPr>
                <w:i/>
                <w:sz w:val="24"/>
              </w:rPr>
              <w:t>речи</w:t>
            </w:r>
            <w:r>
              <w:rPr>
                <w:i/>
                <w:sz w:val="24"/>
              </w:rPr>
              <w:tab/>
              <w:t>и</w:t>
            </w:r>
            <w:r>
              <w:rPr>
                <w:i/>
                <w:spacing w:val="59"/>
                <w:sz w:val="24"/>
              </w:rPr>
              <w:t xml:space="preserve"> </w:t>
            </w:r>
            <w:r>
              <w:rPr>
                <w:i/>
                <w:sz w:val="24"/>
              </w:rPr>
              <w:t>оценивать</w:t>
            </w:r>
          </w:p>
        </w:tc>
      </w:tr>
      <w:tr w:rsidR="00CA1926" w:rsidTr="00CA1926">
        <w:trPr>
          <w:gridAfter w:val="1"/>
          <w:wAfter w:w="10" w:type="dxa"/>
          <w:trHeight w:val="275"/>
        </w:trPr>
        <w:tc>
          <w:tcPr>
            <w:tcW w:w="5662" w:type="dxa"/>
            <w:gridSpan w:val="7"/>
            <w:tcBorders>
              <w:top w:val="nil"/>
              <w:bottom w:val="nil"/>
            </w:tcBorders>
          </w:tcPr>
          <w:p w:rsidR="00CA1926" w:rsidRDefault="00CA1926" w:rsidP="000C0F5B">
            <w:pPr>
              <w:pStyle w:val="TableParagraph"/>
              <w:numPr>
                <w:ilvl w:val="0"/>
                <w:numId w:val="582"/>
              </w:numPr>
              <w:tabs>
                <w:tab w:val="left" w:pos="282"/>
                <w:tab w:val="left" w:pos="2003"/>
                <w:tab w:val="left" w:pos="4063"/>
                <w:tab w:val="left" w:pos="5544"/>
              </w:tabs>
              <w:spacing w:line="256" w:lineRule="exact"/>
              <w:ind w:right="-29" w:hanging="147"/>
              <w:rPr>
                <w:sz w:val="24"/>
              </w:rPr>
            </w:pPr>
            <w:r>
              <w:rPr>
                <w:sz w:val="24"/>
              </w:rPr>
              <w:t>употреблять</w:t>
            </w:r>
            <w:r>
              <w:rPr>
                <w:sz w:val="24"/>
              </w:rPr>
              <w:tab/>
              <w:t>синтаксические</w:t>
            </w:r>
            <w:r>
              <w:rPr>
                <w:sz w:val="24"/>
              </w:rPr>
              <w:tab/>
              <w:t>единицы</w:t>
            </w:r>
            <w:r>
              <w:rPr>
                <w:sz w:val="24"/>
              </w:rPr>
              <w:tab/>
              <w:t>в</w:t>
            </w:r>
          </w:p>
        </w:tc>
        <w:tc>
          <w:tcPr>
            <w:tcW w:w="4122" w:type="dxa"/>
            <w:gridSpan w:val="5"/>
            <w:tcBorders>
              <w:top w:val="nil"/>
              <w:bottom w:val="nil"/>
            </w:tcBorders>
          </w:tcPr>
          <w:p w:rsidR="00CA1926" w:rsidRDefault="00CA1926" w:rsidP="00C2576B">
            <w:pPr>
              <w:pStyle w:val="TableParagraph"/>
              <w:tabs>
                <w:tab w:val="left" w:pos="982"/>
                <w:tab w:val="left" w:pos="2762"/>
              </w:tabs>
              <w:spacing w:line="256" w:lineRule="exact"/>
              <w:ind w:left="102"/>
              <w:rPr>
                <w:i/>
                <w:sz w:val="24"/>
              </w:rPr>
            </w:pPr>
            <w:r>
              <w:rPr>
                <w:i/>
                <w:sz w:val="24"/>
              </w:rPr>
              <w:t>их;</w:t>
            </w:r>
            <w:r>
              <w:rPr>
                <w:i/>
                <w:sz w:val="24"/>
              </w:rPr>
              <w:tab/>
              <w:t>объяснять</w:t>
            </w:r>
            <w:r>
              <w:rPr>
                <w:i/>
                <w:sz w:val="24"/>
              </w:rPr>
              <w:tab/>
              <w:t>особенности</w:t>
            </w:r>
          </w:p>
        </w:tc>
      </w:tr>
      <w:tr w:rsidR="00CA1926" w:rsidTr="00CA1926">
        <w:trPr>
          <w:gridAfter w:val="1"/>
          <w:wAfter w:w="10" w:type="dxa"/>
          <w:trHeight w:val="278"/>
        </w:trPr>
        <w:tc>
          <w:tcPr>
            <w:tcW w:w="5662" w:type="dxa"/>
            <w:gridSpan w:val="7"/>
            <w:tcBorders>
              <w:top w:val="nil"/>
              <w:bottom w:val="nil"/>
            </w:tcBorders>
          </w:tcPr>
          <w:p w:rsidR="00CA1926" w:rsidRPr="00337AE4" w:rsidRDefault="00CA1926" w:rsidP="00C2576B">
            <w:pPr>
              <w:pStyle w:val="TableParagraph"/>
              <w:spacing w:line="258" w:lineRule="exact"/>
              <w:ind w:left="134"/>
              <w:rPr>
                <w:sz w:val="24"/>
                <w:lang w:val="ru-RU"/>
              </w:rPr>
            </w:pPr>
            <w:r w:rsidRPr="00337AE4">
              <w:rPr>
                <w:sz w:val="24"/>
                <w:lang w:val="ru-RU"/>
              </w:rPr>
              <w:t>соответствии с нормами современного русского</w:t>
            </w:r>
          </w:p>
        </w:tc>
        <w:tc>
          <w:tcPr>
            <w:tcW w:w="4122" w:type="dxa"/>
            <w:gridSpan w:val="5"/>
            <w:tcBorders>
              <w:top w:val="nil"/>
              <w:bottom w:val="nil"/>
            </w:tcBorders>
          </w:tcPr>
          <w:p w:rsidR="00CA1926" w:rsidRDefault="00CA1926" w:rsidP="00C2576B">
            <w:pPr>
              <w:pStyle w:val="TableParagraph"/>
              <w:tabs>
                <w:tab w:val="left" w:pos="2451"/>
              </w:tabs>
              <w:spacing w:line="258" w:lineRule="exact"/>
              <w:ind w:left="102"/>
              <w:rPr>
                <w:i/>
                <w:sz w:val="24"/>
              </w:rPr>
            </w:pPr>
            <w:r>
              <w:rPr>
                <w:i/>
                <w:sz w:val="24"/>
              </w:rPr>
              <w:t>употребления</w:t>
            </w:r>
            <w:r>
              <w:rPr>
                <w:i/>
                <w:sz w:val="24"/>
              </w:rPr>
              <w:tab/>
              <w:t>синтаксических</w:t>
            </w:r>
          </w:p>
        </w:tc>
      </w:tr>
      <w:tr w:rsidR="00CA1926" w:rsidRPr="00FA72C9" w:rsidTr="00CA1926">
        <w:trPr>
          <w:gridAfter w:val="1"/>
          <w:wAfter w:w="10" w:type="dxa"/>
          <w:trHeight w:val="280"/>
        </w:trPr>
        <w:tc>
          <w:tcPr>
            <w:tcW w:w="5662" w:type="dxa"/>
            <w:gridSpan w:val="7"/>
            <w:tcBorders>
              <w:top w:val="nil"/>
            </w:tcBorders>
          </w:tcPr>
          <w:p w:rsidR="00CA1926" w:rsidRDefault="00CA1926" w:rsidP="00C2576B">
            <w:pPr>
              <w:pStyle w:val="TableParagraph"/>
              <w:spacing w:line="261" w:lineRule="exact"/>
              <w:ind w:left="134"/>
              <w:rPr>
                <w:sz w:val="24"/>
              </w:rPr>
            </w:pPr>
            <w:r>
              <w:rPr>
                <w:sz w:val="24"/>
              </w:rPr>
              <w:t>литературного языка;</w:t>
            </w:r>
          </w:p>
        </w:tc>
        <w:tc>
          <w:tcPr>
            <w:tcW w:w="4122" w:type="dxa"/>
            <w:gridSpan w:val="5"/>
            <w:tcBorders>
              <w:top w:val="nil"/>
            </w:tcBorders>
          </w:tcPr>
          <w:p w:rsidR="00CA1926" w:rsidRPr="00337AE4" w:rsidRDefault="00CA1926" w:rsidP="00C2576B">
            <w:pPr>
              <w:pStyle w:val="TableParagraph"/>
              <w:tabs>
                <w:tab w:val="left" w:pos="1718"/>
              </w:tabs>
              <w:spacing w:line="261" w:lineRule="exact"/>
              <w:ind w:left="102" w:right="-15"/>
              <w:rPr>
                <w:i/>
                <w:sz w:val="24"/>
                <w:lang w:val="ru-RU"/>
              </w:rPr>
            </w:pPr>
            <w:r w:rsidRPr="00337AE4">
              <w:rPr>
                <w:i/>
                <w:sz w:val="24"/>
                <w:lang w:val="ru-RU"/>
              </w:rPr>
              <w:t>конструкций</w:t>
            </w:r>
            <w:r w:rsidRPr="00337AE4">
              <w:rPr>
                <w:i/>
                <w:sz w:val="24"/>
                <w:lang w:val="ru-RU"/>
              </w:rPr>
              <w:tab/>
              <w:t>в текстах научного</w:t>
            </w:r>
            <w:r w:rsidRPr="00337AE4">
              <w:rPr>
                <w:i/>
                <w:spacing w:val="54"/>
                <w:sz w:val="24"/>
                <w:lang w:val="ru-RU"/>
              </w:rPr>
              <w:t xml:space="preserve"> </w:t>
            </w:r>
            <w:r w:rsidRPr="00337AE4">
              <w:rPr>
                <w:i/>
                <w:sz w:val="24"/>
                <w:lang w:val="ru-RU"/>
              </w:rPr>
              <w:t>и</w:t>
            </w:r>
          </w:p>
        </w:tc>
      </w:tr>
      <w:tr w:rsidR="00CA1926" w:rsidTr="00CA1926">
        <w:trPr>
          <w:gridAfter w:val="1"/>
          <w:wAfter w:w="10" w:type="dxa"/>
          <w:trHeight w:val="275"/>
        </w:trPr>
        <w:tc>
          <w:tcPr>
            <w:tcW w:w="5662" w:type="dxa"/>
            <w:gridSpan w:val="7"/>
            <w:tcBorders>
              <w:bottom w:val="nil"/>
            </w:tcBorders>
          </w:tcPr>
          <w:p w:rsidR="00CA1926" w:rsidRDefault="00CA1926" w:rsidP="000C0F5B">
            <w:pPr>
              <w:pStyle w:val="TableParagraph"/>
              <w:numPr>
                <w:ilvl w:val="0"/>
                <w:numId w:val="581"/>
              </w:numPr>
              <w:tabs>
                <w:tab w:val="left" w:pos="278"/>
                <w:tab w:val="left" w:pos="1963"/>
                <w:tab w:val="left" w:pos="3951"/>
              </w:tabs>
              <w:spacing w:line="255" w:lineRule="exact"/>
              <w:ind w:right="-29" w:hanging="143"/>
              <w:rPr>
                <w:sz w:val="24"/>
              </w:rPr>
            </w:pPr>
            <w:r>
              <w:rPr>
                <w:sz w:val="24"/>
              </w:rPr>
              <w:t>использовать</w:t>
            </w:r>
            <w:r>
              <w:rPr>
                <w:sz w:val="24"/>
              </w:rPr>
              <w:tab/>
              <w:t>разнообразные</w:t>
            </w:r>
            <w:r>
              <w:rPr>
                <w:sz w:val="24"/>
              </w:rPr>
              <w:tab/>
              <w:t>синонимические</w:t>
            </w:r>
          </w:p>
        </w:tc>
        <w:tc>
          <w:tcPr>
            <w:tcW w:w="4122" w:type="dxa"/>
            <w:gridSpan w:val="5"/>
            <w:tcBorders>
              <w:bottom w:val="nil"/>
            </w:tcBorders>
          </w:tcPr>
          <w:p w:rsidR="00CA1926" w:rsidRDefault="00CA1926" w:rsidP="00C2576B">
            <w:pPr>
              <w:pStyle w:val="TableParagraph"/>
              <w:spacing w:line="255" w:lineRule="exact"/>
              <w:ind w:left="102"/>
              <w:rPr>
                <w:i/>
                <w:sz w:val="24"/>
              </w:rPr>
            </w:pPr>
            <w:r>
              <w:rPr>
                <w:i/>
                <w:sz w:val="24"/>
              </w:rPr>
              <w:t>официально-делового стилей речи;</w:t>
            </w:r>
          </w:p>
        </w:tc>
      </w:tr>
      <w:tr w:rsidR="00CA1926" w:rsidTr="00CA1926">
        <w:trPr>
          <w:gridAfter w:val="1"/>
          <w:wAfter w:w="10" w:type="dxa"/>
          <w:trHeight w:val="274"/>
        </w:trPr>
        <w:tc>
          <w:tcPr>
            <w:tcW w:w="5662" w:type="dxa"/>
            <w:gridSpan w:val="7"/>
            <w:tcBorders>
              <w:top w:val="nil"/>
              <w:bottom w:val="nil"/>
            </w:tcBorders>
          </w:tcPr>
          <w:p w:rsidR="00CA1926" w:rsidRPr="00337AE4" w:rsidRDefault="00CA1926" w:rsidP="00C2576B">
            <w:pPr>
              <w:pStyle w:val="TableParagraph"/>
              <w:spacing w:line="254" w:lineRule="exact"/>
              <w:ind w:left="134"/>
              <w:rPr>
                <w:sz w:val="24"/>
                <w:lang w:val="ru-RU"/>
              </w:rPr>
            </w:pPr>
            <w:r w:rsidRPr="00337AE4">
              <w:rPr>
                <w:sz w:val="24"/>
                <w:lang w:val="ru-RU"/>
              </w:rPr>
              <w:t>синтаксические конструкции в собственной речевой</w:t>
            </w:r>
          </w:p>
        </w:tc>
        <w:tc>
          <w:tcPr>
            <w:tcW w:w="4122" w:type="dxa"/>
            <w:gridSpan w:val="5"/>
            <w:tcBorders>
              <w:top w:val="nil"/>
              <w:bottom w:val="nil"/>
            </w:tcBorders>
          </w:tcPr>
          <w:p w:rsidR="00CA1926" w:rsidRDefault="00CA1926" w:rsidP="000C0F5B">
            <w:pPr>
              <w:pStyle w:val="TableParagraph"/>
              <w:numPr>
                <w:ilvl w:val="0"/>
                <w:numId w:val="580"/>
              </w:numPr>
              <w:tabs>
                <w:tab w:val="left" w:pos="243"/>
                <w:tab w:val="left" w:pos="2762"/>
              </w:tabs>
              <w:spacing w:line="254" w:lineRule="exact"/>
              <w:rPr>
                <w:i/>
                <w:sz w:val="24"/>
              </w:rPr>
            </w:pPr>
            <w:r>
              <w:rPr>
                <w:i/>
                <w:spacing w:val="2"/>
                <w:sz w:val="24"/>
              </w:rPr>
              <w:t>анализировать</w:t>
            </w:r>
            <w:r>
              <w:rPr>
                <w:i/>
                <w:spacing w:val="2"/>
                <w:sz w:val="24"/>
              </w:rPr>
              <w:tab/>
            </w:r>
            <w:r>
              <w:rPr>
                <w:i/>
                <w:sz w:val="24"/>
              </w:rPr>
              <w:t>особенности</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практике;</w:t>
            </w:r>
          </w:p>
        </w:tc>
        <w:tc>
          <w:tcPr>
            <w:tcW w:w="4122" w:type="dxa"/>
            <w:gridSpan w:val="5"/>
            <w:tcBorders>
              <w:top w:val="nil"/>
              <w:bottom w:val="nil"/>
            </w:tcBorders>
          </w:tcPr>
          <w:p w:rsidR="00CA1926" w:rsidRDefault="00CA1926" w:rsidP="00C2576B">
            <w:pPr>
              <w:pStyle w:val="TableParagraph"/>
              <w:tabs>
                <w:tab w:val="left" w:pos="2471"/>
              </w:tabs>
              <w:spacing w:line="256" w:lineRule="exact"/>
              <w:ind w:left="102" w:right="-29"/>
              <w:rPr>
                <w:i/>
                <w:sz w:val="24"/>
              </w:rPr>
            </w:pPr>
            <w:r>
              <w:rPr>
                <w:i/>
                <w:sz w:val="24"/>
              </w:rPr>
              <w:t>употребления</w:t>
            </w:r>
            <w:r>
              <w:rPr>
                <w:i/>
                <w:sz w:val="24"/>
              </w:rPr>
              <w:tab/>
              <w:t>синтаксических</w:t>
            </w:r>
          </w:p>
        </w:tc>
      </w:tr>
      <w:tr w:rsidR="00CA1926" w:rsidRPr="00FA72C9"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579"/>
              </w:numPr>
              <w:tabs>
                <w:tab w:val="left" w:pos="270"/>
              </w:tabs>
              <w:spacing w:line="256" w:lineRule="exact"/>
              <w:ind w:hanging="135"/>
              <w:rPr>
                <w:sz w:val="24"/>
                <w:lang w:val="ru-RU"/>
              </w:rPr>
            </w:pPr>
            <w:r w:rsidRPr="00337AE4">
              <w:rPr>
                <w:w w:val="95"/>
                <w:sz w:val="24"/>
                <w:lang w:val="ru-RU"/>
              </w:rPr>
              <w:t>применять</w:t>
            </w:r>
            <w:r w:rsidRPr="00337AE4">
              <w:rPr>
                <w:spacing w:val="-13"/>
                <w:w w:val="95"/>
                <w:sz w:val="24"/>
                <w:lang w:val="ru-RU"/>
              </w:rPr>
              <w:t xml:space="preserve"> </w:t>
            </w:r>
            <w:r w:rsidRPr="00337AE4">
              <w:rPr>
                <w:w w:val="95"/>
                <w:sz w:val="24"/>
                <w:lang w:val="ru-RU"/>
              </w:rPr>
              <w:t>синтаксические</w:t>
            </w:r>
            <w:r w:rsidRPr="00337AE4">
              <w:rPr>
                <w:spacing w:val="-17"/>
                <w:w w:val="95"/>
                <w:sz w:val="24"/>
                <w:lang w:val="ru-RU"/>
              </w:rPr>
              <w:t xml:space="preserve"> </w:t>
            </w:r>
            <w:r w:rsidRPr="00337AE4">
              <w:rPr>
                <w:w w:val="95"/>
                <w:sz w:val="24"/>
                <w:lang w:val="ru-RU"/>
              </w:rPr>
              <w:t>знания</w:t>
            </w:r>
            <w:r w:rsidRPr="00337AE4">
              <w:rPr>
                <w:spacing w:val="-10"/>
                <w:w w:val="95"/>
                <w:sz w:val="24"/>
                <w:lang w:val="ru-RU"/>
              </w:rPr>
              <w:t xml:space="preserve"> </w:t>
            </w:r>
            <w:r w:rsidRPr="00337AE4">
              <w:rPr>
                <w:w w:val="95"/>
                <w:sz w:val="24"/>
                <w:lang w:val="ru-RU"/>
              </w:rPr>
              <w:t>и</w:t>
            </w:r>
            <w:r w:rsidRPr="00337AE4">
              <w:rPr>
                <w:spacing w:val="-13"/>
                <w:w w:val="95"/>
                <w:sz w:val="24"/>
                <w:lang w:val="ru-RU"/>
              </w:rPr>
              <w:t xml:space="preserve"> </w:t>
            </w:r>
            <w:r w:rsidRPr="00337AE4">
              <w:rPr>
                <w:w w:val="95"/>
                <w:sz w:val="24"/>
                <w:lang w:val="ru-RU"/>
              </w:rPr>
              <w:t>умения</w:t>
            </w:r>
            <w:r w:rsidRPr="00337AE4">
              <w:rPr>
                <w:spacing w:val="-14"/>
                <w:w w:val="95"/>
                <w:sz w:val="24"/>
                <w:lang w:val="ru-RU"/>
              </w:rPr>
              <w:t xml:space="preserve"> </w:t>
            </w:r>
            <w:r w:rsidRPr="00337AE4">
              <w:rPr>
                <w:w w:val="95"/>
                <w:sz w:val="24"/>
                <w:lang w:val="ru-RU"/>
              </w:rPr>
              <w:t>в</w:t>
            </w:r>
            <w:r w:rsidRPr="00337AE4">
              <w:rPr>
                <w:spacing w:val="-13"/>
                <w:w w:val="95"/>
                <w:sz w:val="24"/>
                <w:lang w:val="ru-RU"/>
              </w:rPr>
              <w:t xml:space="preserve"> </w:t>
            </w:r>
            <w:r w:rsidRPr="00337AE4">
              <w:rPr>
                <w:w w:val="95"/>
                <w:sz w:val="24"/>
                <w:lang w:val="ru-RU"/>
              </w:rPr>
              <w:t>практике</w:t>
            </w: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конструкций с точки зрения</w:t>
            </w:r>
            <w:r w:rsidRPr="00337AE4">
              <w:rPr>
                <w:i/>
                <w:spacing w:val="56"/>
                <w:sz w:val="24"/>
                <w:lang w:val="ru-RU"/>
              </w:rPr>
              <w:t xml:space="preserve"> </w:t>
            </w:r>
            <w:r w:rsidRPr="00337AE4">
              <w:rPr>
                <w:i/>
                <w:sz w:val="24"/>
                <w:lang w:val="ru-RU"/>
              </w:rPr>
              <w:t>их</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правописания, в различных видах анализа.</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функционально-стилистических</w:t>
            </w:r>
          </w:p>
        </w:tc>
      </w:tr>
      <w:tr w:rsidR="00CA1926" w:rsidTr="00CA1926">
        <w:trPr>
          <w:gridAfter w:val="1"/>
          <w:wAfter w:w="10" w:type="dxa"/>
          <w:trHeight w:val="277"/>
        </w:trPr>
        <w:tc>
          <w:tcPr>
            <w:tcW w:w="5662" w:type="dxa"/>
            <w:gridSpan w:val="7"/>
            <w:tcBorders>
              <w:top w:val="nil"/>
              <w:bottom w:val="nil"/>
            </w:tcBorders>
          </w:tcPr>
          <w:p w:rsidR="00CA1926" w:rsidRDefault="00CA1926" w:rsidP="00C2576B">
            <w:pPr>
              <w:pStyle w:val="TableParagraph"/>
              <w:rPr>
                <w:sz w:val="20"/>
              </w:rPr>
            </w:pPr>
          </w:p>
        </w:tc>
        <w:tc>
          <w:tcPr>
            <w:tcW w:w="4122" w:type="dxa"/>
            <w:gridSpan w:val="5"/>
            <w:tcBorders>
              <w:top w:val="nil"/>
              <w:bottom w:val="nil"/>
            </w:tcBorders>
          </w:tcPr>
          <w:p w:rsidR="00CA1926" w:rsidRDefault="00CA1926" w:rsidP="00C2576B">
            <w:pPr>
              <w:pStyle w:val="TableParagraph"/>
              <w:tabs>
                <w:tab w:val="left" w:pos="2891"/>
              </w:tabs>
              <w:spacing w:line="258" w:lineRule="exact"/>
              <w:ind w:left="102" w:right="-15"/>
              <w:rPr>
                <w:i/>
                <w:sz w:val="24"/>
              </w:rPr>
            </w:pPr>
            <w:r>
              <w:rPr>
                <w:i/>
                <w:sz w:val="24"/>
              </w:rPr>
              <w:t>качеств,</w:t>
            </w:r>
            <w:r>
              <w:rPr>
                <w:i/>
                <w:sz w:val="24"/>
              </w:rPr>
              <w:tab/>
              <w:t>требований</w:t>
            </w:r>
          </w:p>
        </w:tc>
      </w:tr>
      <w:tr w:rsidR="00CA1926" w:rsidTr="00CA1926">
        <w:trPr>
          <w:gridAfter w:val="1"/>
          <w:wAfter w:w="10" w:type="dxa"/>
          <w:trHeight w:val="280"/>
        </w:trPr>
        <w:tc>
          <w:tcPr>
            <w:tcW w:w="5662" w:type="dxa"/>
            <w:gridSpan w:val="7"/>
            <w:tcBorders>
              <w:top w:val="nil"/>
            </w:tcBorders>
          </w:tcPr>
          <w:p w:rsidR="00CA1926" w:rsidRDefault="00CA1926" w:rsidP="00C2576B">
            <w:pPr>
              <w:pStyle w:val="TableParagraph"/>
              <w:rPr>
                <w:sz w:val="20"/>
              </w:rPr>
            </w:pPr>
          </w:p>
        </w:tc>
        <w:tc>
          <w:tcPr>
            <w:tcW w:w="4122" w:type="dxa"/>
            <w:gridSpan w:val="5"/>
            <w:tcBorders>
              <w:top w:val="nil"/>
            </w:tcBorders>
          </w:tcPr>
          <w:p w:rsidR="00CA1926" w:rsidRDefault="00CA1926" w:rsidP="00C2576B">
            <w:pPr>
              <w:pStyle w:val="TableParagraph"/>
              <w:spacing w:line="261" w:lineRule="exact"/>
              <w:ind w:left="102"/>
              <w:rPr>
                <w:i/>
                <w:sz w:val="24"/>
              </w:rPr>
            </w:pPr>
            <w:r>
              <w:rPr>
                <w:i/>
                <w:sz w:val="24"/>
              </w:rPr>
              <w:t>выразительности речи.</w:t>
            </w:r>
          </w:p>
        </w:tc>
      </w:tr>
      <w:tr w:rsidR="00CA1926" w:rsidTr="00CA1926">
        <w:trPr>
          <w:gridAfter w:val="1"/>
          <w:wAfter w:w="10" w:type="dxa"/>
          <w:trHeight w:val="268"/>
        </w:trPr>
        <w:tc>
          <w:tcPr>
            <w:tcW w:w="9784" w:type="dxa"/>
            <w:gridSpan w:val="12"/>
          </w:tcPr>
          <w:p w:rsidR="00CA1926" w:rsidRDefault="00CA1926" w:rsidP="00C2576B">
            <w:pPr>
              <w:pStyle w:val="TableParagraph"/>
              <w:spacing w:line="248" w:lineRule="exact"/>
              <w:ind w:left="2526"/>
              <w:rPr>
                <w:b/>
                <w:sz w:val="24"/>
              </w:rPr>
            </w:pPr>
            <w:r>
              <w:rPr>
                <w:b/>
                <w:sz w:val="24"/>
              </w:rPr>
              <w:t>Правописание: орфография и пунктуация</w:t>
            </w:r>
          </w:p>
        </w:tc>
      </w:tr>
      <w:tr w:rsidR="00CA1926" w:rsidTr="00CA1926">
        <w:trPr>
          <w:gridAfter w:val="1"/>
          <w:wAfter w:w="10" w:type="dxa"/>
          <w:trHeight w:val="544"/>
        </w:trPr>
        <w:tc>
          <w:tcPr>
            <w:tcW w:w="5662" w:type="dxa"/>
            <w:gridSpan w:val="7"/>
          </w:tcPr>
          <w:p w:rsidR="00CA1926" w:rsidRDefault="00CA1926" w:rsidP="00C2576B">
            <w:pPr>
              <w:pStyle w:val="TableParagraph"/>
              <w:spacing w:line="256" w:lineRule="exact"/>
              <w:ind w:left="1662"/>
              <w:rPr>
                <w:b/>
                <w:sz w:val="24"/>
              </w:rPr>
            </w:pPr>
            <w:r>
              <w:rPr>
                <w:b/>
                <w:sz w:val="24"/>
              </w:rPr>
              <w:t>Выпускник научится</w:t>
            </w:r>
          </w:p>
        </w:tc>
        <w:tc>
          <w:tcPr>
            <w:tcW w:w="4122" w:type="dxa"/>
            <w:gridSpan w:val="5"/>
          </w:tcPr>
          <w:p w:rsidR="00CA1926" w:rsidRDefault="00CA1926" w:rsidP="00C2576B">
            <w:pPr>
              <w:pStyle w:val="TableParagraph"/>
              <w:spacing w:line="256" w:lineRule="exact"/>
              <w:ind w:left="167" w:right="178"/>
              <w:jc w:val="center"/>
              <w:rPr>
                <w:b/>
                <w:sz w:val="24"/>
              </w:rPr>
            </w:pPr>
            <w:r>
              <w:rPr>
                <w:b/>
                <w:sz w:val="24"/>
              </w:rPr>
              <w:t>Выпускник получит возможность</w:t>
            </w:r>
          </w:p>
          <w:p w:rsidR="00CA1926" w:rsidRDefault="00CA1926" w:rsidP="00C2576B">
            <w:pPr>
              <w:pStyle w:val="TableParagraph"/>
              <w:spacing w:before="4" w:line="264" w:lineRule="exact"/>
              <w:ind w:left="60" w:right="178"/>
              <w:jc w:val="center"/>
              <w:rPr>
                <w:b/>
                <w:sz w:val="24"/>
              </w:rPr>
            </w:pPr>
            <w:r>
              <w:rPr>
                <w:b/>
                <w:sz w:val="24"/>
              </w:rPr>
              <w:t>научиться</w:t>
            </w:r>
          </w:p>
        </w:tc>
      </w:tr>
      <w:tr w:rsidR="00CA1926" w:rsidTr="00CA1926">
        <w:trPr>
          <w:gridAfter w:val="1"/>
          <w:wAfter w:w="10" w:type="dxa"/>
          <w:trHeight w:val="257"/>
        </w:trPr>
        <w:tc>
          <w:tcPr>
            <w:tcW w:w="5662" w:type="dxa"/>
            <w:gridSpan w:val="7"/>
            <w:tcBorders>
              <w:bottom w:val="nil"/>
            </w:tcBorders>
          </w:tcPr>
          <w:p w:rsidR="00CA1926" w:rsidRDefault="00CA1926" w:rsidP="000C0F5B">
            <w:pPr>
              <w:pStyle w:val="TableParagraph"/>
              <w:numPr>
                <w:ilvl w:val="0"/>
                <w:numId w:val="578"/>
              </w:numPr>
              <w:tabs>
                <w:tab w:val="left" w:pos="278"/>
                <w:tab w:val="left" w:pos="3999"/>
              </w:tabs>
              <w:spacing w:line="237" w:lineRule="exact"/>
              <w:ind w:right="-29" w:hanging="143"/>
              <w:rPr>
                <w:sz w:val="24"/>
              </w:rPr>
            </w:pPr>
            <w:r>
              <w:rPr>
                <w:sz w:val="24"/>
              </w:rPr>
              <w:t xml:space="preserve">соблюдать  </w:t>
            </w:r>
            <w:r>
              <w:rPr>
                <w:spacing w:val="10"/>
                <w:sz w:val="24"/>
              </w:rPr>
              <w:t xml:space="preserve"> </w:t>
            </w:r>
            <w:r>
              <w:rPr>
                <w:sz w:val="24"/>
              </w:rPr>
              <w:t xml:space="preserve">орфографические </w:t>
            </w:r>
            <w:r>
              <w:rPr>
                <w:spacing w:val="30"/>
                <w:sz w:val="24"/>
              </w:rPr>
              <w:t xml:space="preserve"> </w:t>
            </w:r>
            <w:r>
              <w:rPr>
                <w:sz w:val="24"/>
              </w:rPr>
              <w:t>и</w:t>
            </w:r>
            <w:r>
              <w:rPr>
                <w:sz w:val="24"/>
              </w:rPr>
              <w:tab/>
            </w:r>
            <w:r>
              <w:rPr>
                <w:w w:val="95"/>
                <w:sz w:val="24"/>
              </w:rPr>
              <w:t>пунктуационные</w:t>
            </w:r>
          </w:p>
        </w:tc>
        <w:tc>
          <w:tcPr>
            <w:tcW w:w="4122" w:type="dxa"/>
            <w:gridSpan w:val="5"/>
            <w:tcBorders>
              <w:bottom w:val="nil"/>
            </w:tcBorders>
          </w:tcPr>
          <w:p w:rsidR="00CA1926" w:rsidRDefault="00CA1926" w:rsidP="000C0F5B">
            <w:pPr>
              <w:pStyle w:val="TableParagraph"/>
              <w:numPr>
                <w:ilvl w:val="0"/>
                <w:numId w:val="577"/>
              </w:numPr>
              <w:tabs>
                <w:tab w:val="left" w:pos="243"/>
              </w:tabs>
              <w:spacing w:line="237" w:lineRule="exact"/>
              <w:rPr>
                <w:i/>
                <w:sz w:val="24"/>
              </w:rPr>
            </w:pPr>
            <w:r>
              <w:rPr>
                <w:i/>
                <w:sz w:val="24"/>
              </w:rPr>
              <w:t>демонстрировать</w:t>
            </w:r>
            <w:r>
              <w:rPr>
                <w:i/>
                <w:spacing w:val="-31"/>
                <w:sz w:val="24"/>
              </w:rPr>
              <w:t xml:space="preserve"> </w:t>
            </w:r>
            <w:r>
              <w:rPr>
                <w:i/>
                <w:spacing w:val="3"/>
                <w:sz w:val="24"/>
              </w:rPr>
              <w:t>роль</w:t>
            </w:r>
            <w:r>
              <w:rPr>
                <w:i/>
                <w:spacing w:val="-31"/>
                <w:sz w:val="24"/>
              </w:rPr>
              <w:t xml:space="preserve"> </w:t>
            </w:r>
            <w:r>
              <w:rPr>
                <w:i/>
                <w:sz w:val="24"/>
              </w:rPr>
              <w:t>орфографии</w:t>
            </w:r>
            <w:r>
              <w:rPr>
                <w:i/>
                <w:spacing w:val="-30"/>
                <w:sz w:val="24"/>
              </w:rPr>
              <w:t xml:space="preserve"> </w:t>
            </w:r>
            <w:r>
              <w:rPr>
                <w:i/>
                <w:sz w:val="24"/>
              </w:rPr>
              <w:t>и</w:t>
            </w:r>
          </w:p>
        </w:tc>
      </w:tr>
      <w:tr w:rsidR="00CA1926" w:rsidTr="00CA1926">
        <w:trPr>
          <w:gridAfter w:val="1"/>
          <w:wAfter w:w="10" w:type="dxa"/>
          <w:trHeight w:val="271"/>
        </w:trPr>
        <w:tc>
          <w:tcPr>
            <w:tcW w:w="5662" w:type="dxa"/>
            <w:gridSpan w:val="7"/>
            <w:tcBorders>
              <w:top w:val="nil"/>
              <w:bottom w:val="nil"/>
            </w:tcBorders>
          </w:tcPr>
          <w:p w:rsidR="00CA1926" w:rsidRPr="00337AE4" w:rsidRDefault="00CA1926" w:rsidP="00C2576B">
            <w:pPr>
              <w:pStyle w:val="TableParagraph"/>
              <w:spacing w:line="252" w:lineRule="exact"/>
              <w:ind w:left="134"/>
              <w:rPr>
                <w:sz w:val="24"/>
                <w:lang w:val="ru-RU"/>
              </w:rPr>
            </w:pPr>
            <w:r w:rsidRPr="00337AE4">
              <w:rPr>
                <w:w w:val="95"/>
                <w:sz w:val="24"/>
                <w:lang w:val="ru-RU"/>
              </w:rPr>
              <w:t>нормы</w:t>
            </w:r>
            <w:r w:rsidRPr="00337AE4">
              <w:rPr>
                <w:spacing w:val="-9"/>
                <w:w w:val="95"/>
                <w:sz w:val="24"/>
                <w:lang w:val="ru-RU"/>
              </w:rPr>
              <w:t xml:space="preserve"> </w:t>
            </w:r>
            <w:r w:rsidRPr="00337AE4">
              <w:rPr>
                <w:w w:val="95"/>
                <w:sz w:val="24"/>
                <w:lang w:val="ru-RU"/>
              </w:rPr>
              <w:t>в</w:t>
            </w:r>
            <w:r w:rsidRPr="00337AE4">
              <w:rPr>
                <w:spacing w:val="-11"/>
                <w:w w:val="95"/>
                <w:sz w:val="24"/>
                <w:lang w:val="ru-RU"/>
              </w:rPr>
              <w:t xml:space="preserve"> </w:t>
            </w:r>
            <w:r w:rsidRPr="00337AE4">
              <w:rPr>
                <w:w w:val="95"/>
                <w:sz w:val="24"/>
                <w:lang w:val="ru-RU"/>
              </w:rPr>
              <w:t>процессе</w:t>
            </w:r>
            <w:r w:rsidRPr="00337AE4">
              <w:rPr>
                <w:spacing w:val="-12"/>
                <w:w w:val="95"/>
                <w:sz w:val="24"/>
                <w:lang w:val="ru-RU"/>
              </w:rPr>
              <w:t xml:space="preserve"> </w:t>
            </w:r>
            <w:r w:rsidRPr="00337AE4">
              <w:rPr>
                <w:w w:val="95"/>
                <w:sz w:val="24"/>
                <w:lang w:val="ru-RU"/>
              </w:rPr>
              <w:t>письма</w:t>
            </w:r>
            <w:r w:rsidRPr="00337AE4">
              <w:rPr>
                <w:spacing w:val="-13"/>
                <w:w w:val="95"/>
                <w:sz w:val="24"/>
                <w:lang w:val="ru-RU"/>
              </w:rPr>
              <w:t xml:space="preserve"> </w:t>
            </w:r>
            <w:r w:rsidRPr="00337AE4">
              <w:rPr>
                <w:w w:val="95"/>
                <w:sz w:val="24"/>
                <w:lang w:val="ru-RU"/>
              </w:rPr>
              <w:t>(в</w:t>
            </w:r>
            <w:r w:rsidRPr="00337AE4">
              <w:rPr>
                <w:spacing w:val="-10"/>
                <w:w w:val="95"/>
                <w:sz w:val="24"/>
                <w:lang w:val="ru-RU"/>
              </w:rPr>
              <w:t xml:space="preserve"> </w:t>
            </w:r>
            <w:r w:rsidRPr="00337AE4">
              <w:rPr>
                <w:w w:val="95"/>
                <w:sz w:val="24"/>
                <w:lang w:val="ru-RU"/>
              </w:rPr>
              <w:t>объѐме</w:t>
            </w:r>
            <w:r w:rsidRPr="00337AE4">
              <w:rPr>
                <w:spacing w:val="-9"/>
                <w:w w:val="95"/>
                <w:sz w:val="24"/>
                <w:lang w:val="ru-RU"/>
              </w:rPr>
              <w:t xml:space="preserve"> </w:t>
            </w:r>
            <w:r w:rsidRPr="00337AE4">
              <w:rPr>
                <w:w w:val="95"/>
                <w:sz w:val="24"/>
                <w:lang w:val="ru-RU"/>
              </w:rPr>
              <w:t>содержания</w:t>
            </w:r>
            <w:r w:rsidRPr="00337AE4">
              <w:rPr>
                <w:spacing w:val="-12"/>
                <w:w w:val="95"/>
                <w:sz w:val="24"/>
                <w:lang w:val="ru-RU"/>
              </w:rPr>
              <w:t xml:space="preserve"> </w:t>
            </w:r>
            <w:r w:rsidRPr="00337AE4">
              <w:rPr>
                <w:w w:val="95"/>
                <w:sz w:val="24"/>
                <w:lang w:val="ru-RU"/>
              </w:rPr>
              <w:t>курса);</w:t>
            </w:r>
          </w:p>
        </w:tc>
        <w:tc>
          <w:tcPr>
            <w:tcW w:w="4122" w:type="dxa"/>
            <w:gridSpan w:val="5"/>
            <w:tcBorders>
              <w:top w:val="nil"/>
              <w:bottom w:val="nil"/>
            </w:tcBorders>
          </w:tcPr>
          <w:p w:rsidR="00CA1926" w:rsidRDefault="00CA1926" w:rsidP="00C2576B">
            <w:pPr>
              <w:pStyle w:val="TableParagraph"/>
              <w:tabs>
                <w:tab w:val="left" w:pos="1842"/>
                <w:tab w:val="left" w:pos="3018"/>
              </w:tabs>
              <w:spacing w:line="252" w:lineRule="exact"/>
              <w:ind w:left="102" w:right="-29"/>
              <w:rPr>
                <w:i/>
                <w:sz w:val="24"/>
              </w:rPr>
            </w:pPr>
            <w:r>
              <w:rPr>
                <w:i/>
                <w:sz w:val="24"/>
              </w:rPr>
              <w:t xml:space="preserve">пунктуации  </w:t>
            </w:r>
            <w:r>
              <w:rPr>
                <w:i/>
                <w:spacing w:val="1"/>
                <w:sz w:val="24"/>
              </w:rPr>
              <w:t xml:space="preserve"> </w:t>
            </w:r>
            <w:r>
              <w:rPr>
                <w:i/>
                <w:sz w:val="24"/>
              </w:rPr>
              <w:t>в</w:t>
            </w:r>
            <w:r>
              <w:rPr>
                <w:i/>
                <w:sz w:val="24"/>
              </w:rPr>
              <w:tab/>
              <w:t>передаче</w:t>
            </w:r>
            <w:r>
              <w:rPr>
                <w:i/>
                <w:sz w:val="24"/>
              </w:rPr>
              <w:tab/>
              <w:t>смысловой</w:t>
            </w:r>
          </w:p>
        </w:tc>
      </w:tr>
      <w:tr w:rsidR="00CA1926" w:rsidTr="00CA1926">
        <w:trPr>
          <w:gridAfter w:val="1"/>
          <w:wAfter w:w="10" w:type="dxa"/>
          <w:trHeight w:val="275"/>
        </w:trPr>
        <w:tc>
          <w:tcPr>
            <w:tcW w:w="5662" w:type="dxa"/>
            <w:gridSpan w:val="7"/>
            <w:tcBorders>
              <w:top w:val="nil"/>
              <w:bottom w:val="nil"/>
            </w:tcBorders>
          </w:tcPr>
          <w:p w:rsidR="00CA1926" w:rsidRPr="00337AE4" w:rsidRDefault="00CA1926" w:rsidP="000C0F5B">
            <w:pPr>
              <w:pStyle w:val="TableParagraph"/>
              <w:numPr>
                <w:ilvl w:val="0"/>
                <w:numId w:val="576"/>
              </w:numPr>
              <w:tabs>
                <w:tab w:val="left" w:pos="278"/>
                <w:tab w:val="left" w:pos="1522"/>
                <w:tab w:val="left" w:pos="3643"/>
                <w:tab w:val="left" w:pos="3983"/>
                <w:tab w:val="left" w:pos="5004"/>
              </w:tabs>
              <w:spacing w:line="256" w:lineRule="exact"/>
              <w:ind w:right="-29" w:hanging="143"/>
              <w:rPr>
                <w:sz w:val="24"/>
                <w:lang w:val="ru-RU"/>
              </w:rPr>
            </w:pPr>
            <w:r w:rsidRPr="00337AE4">
              <w:rPr>
                <w:sz w:val="24"/>
                <w:lang w:val="ru-RU"/>
              </w:rPr>
              <w:t>объяснять</w:t>
            </w:r>
            <w:r w:rsidRPr="00337AE4">
              <w:rPr>
                <w:sz w:val="24"/>
                <w:lang w:val="ru-RU"/>
              </w:rPr>
              <w:tab/>
              <w:t>выбор</w:t>
            </w:r>
            <w:r w:rsidRPr="00337AE4">
              <w:rPr>
                <w:spacing w:val="57"/>
                <w:sz w:val="24"/>
                <w:lang w:val="ru-RU"/>
              </w:rPr>
              <w:t xml:space="preserve"> </w:t>
            </w:r>
            <w:r w:rsidRPr="00337AE4">
              <w:rPr>
                <w:sz w:val="24"/>
                <w:lang w:val="ru-RU"/>
              </w:rPr>
              <w:t>написания</w:t>
            </w:r>
            <w:r w:rsidRPr="00337AE4">
              <w:rPr>
                <w:sz w:val="24"/>
                <w:lang w:val="ru-RU"/>
              </w:rPr>
              <w:tab/>
              <w:t>в</w:t>
            </w:r>
            <w:r w:rsidRPr="00337AE4">
              <w:rPr>
                <w:sz w:val="24"/>
                <w:lang w:val="ru-RU"/>
              </w:rPr>
              <w:tab/>
              <w:t>устной</w:t>
            </w:r>
            <w:r w:rsidRPr="00337AE4">
              <w:rPr>
                <w:sz w:val="24"/>
                <w:lang w:val="ru-RU"/>
              </w:rPr>
              <w:tab/>
              <w:t>форме</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стороны речи;</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(рассуждение) и письменной форме (с помощью</w:t>
            </w:r>
          </w:p>
        </w:tc>
        <w:tc>
          <w:tcPr>
            <w:tcW w:w="4122" w:type="dxa"/>
            <w:gridSpan w:val="5"/>
            <w:tcBorders>
              <w:top w:val="nil"/>
              <w:bottom w:val="nil"/>
            </w:tcBorders>
          </w:tcPr>
          <w:p w:rsidR="00CA1926" w:rsidRDefault="00CA1926" w:rsidP="000C0F5B">
            <w:pPr>
              <w:pStyle w:val="TableParagraph"/>
              <w:numPr>
                <w:ilvl w:val="0"/>
                <w:numId w:val="575"/>
              </w:numPr>
              <w:tabs>
                <w:tab w:val="left" w:pos="247"/>
                <w:tab w:val="left" w:pos="2751"/>
              </w:tabs>
              <w:spacing w:line="256" w:lineRule="exact"/>
              <w:ind w:right="-15"/>
              <w:rPr>
                <w:i/>
                <w:sz w:val="24"/>
              </w:rPr>
            </w:pPr>
            <w:r>
              <w:rPr>
                <w:i/>
                <w:sz w:val="24"/>
              </w:rPr>
              <w:t>извлекать</w:t>
            </w:r>
            <w:r>
              <w:rPr>
                <w:i/>
                <w:sz w:val="24"/>
              </w:rPr>
              <w:tab/>
              <w:t>необходимую</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графических символов);</w:t>
            </w:r>
          </w:p>
        </w:tc>
        <w:tc>
          <w:tcPr>
            <w:tcW w:w="4122" w:type="dxa"/>
            <w:gridSpan w:val="5"/>
            <w:tcBorders>
              <w:top w:val="nil"/>
              <w:bottom w:val="nil"/>
            </w:tcBorders>
          </w:tcPr>
          <w:p w:rsidR="00CA1926" w:rsidRDefault="00CA1926" w:rsidP="00C2576B">
            <w:pPr>
              <w:pStyle w:val="TableParagraph"/>
              <w:tabs>
                <w:tab w:val="left" w:pos="1722"/>
                <w:tab w:val="left" w:pos="2339"/>
              </w:tabs>
              <w:spacing w:line="256" w:lineRule="exact"/>
              <w:ind w:left="102" w:right="-15"/>
              <w:rPr>
                <w:i/>
                <w:sz w:val="24"/>
              </w:rPr>
            </w:pPr>
            <w:r>
              <w:rPr>
                <w:i/>
                <w:sz w:val="24"/>
              </w:rPr>
              <w:t>информацию</w:t>
            </w:r>
            <w:r>
              <w:rPr>
                <w:i/>
                <w:sz w:val="24"/>
              </w:rPr>
              <w:tab/>
              <w:t>из</w:t>
            </w:r>
            <w:r>
              <w:rPr>
                <w:i/>
                <w:sz w:val="24"/>
              </w:rPr>
              <w:tab/>
            </w:r>
            <w:r>
              <w:rPr>
                <w:i/>
                <w:spacing w:val="-1"/>
                <w:sz w:val="24"/>
              </w:rPr>
              <w:t>мультимедийных</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574"/>
              </w:numPr>
              <w:tabs>
                <w:tab w:val="left" w:pos="278"/>
                <w:tab w:val="left" w:pos="2079"/>
              </w:tabs>
              <w:spacing w:line="256" w:lineRule="exact"/>
              <w:ind w:right="-15" w:hanging="143"/>
              <w:rPr>
                <w:sz w:val="24"/>
                <w:lang w:val="ru-RU"/>
              </w:rPr>
            </w:pPr>
            <w:r w:rsidRPr="00337AE4">
              <w:rPr>
                <w:sz w:val="24"/>
                <w:lang w:val="ru-RU"/>
              </w:rPr>
              <w:t>обнаруживать</w:t>
            </w:r>
            <w:r w:rsidRPr="00337AE4">
              <w:rPr>
                <w:sz w:val="24"/>
                <w:lang w:val="ru-RU"/>
              </w:rPr>
              <w:tab/>
              <w:t>и исправлять орфографические</w:t>
            </w:r>
            <w:r w:rsidRPr="00337AE4">
              <w:rPr>
                <w:spacing w:val="52"/>
                <w:sz w:val="24"/>
                <w:lang w:val="ru-RU"/>
              </w:rPr>
              <w:t xml:space="preserve"> </w:t>
            </w:r>
            <w:r w:rsidRPr="00337AE4">
              <w:rPr>
                <w:sz w:val="24"/>
                <w:lang w:val="ru-RU"/>
              </w:rPr>
              <w:t>и</w:t>
            </w:r>
          </w:p>
        </w:tc>
        <w:tc>
          <w:tcPr>
            <w:tcW w:w="4122" w:type="dxa"/>
            <w:gridSpan w:val="5"/>
            <w:tcBorders>
              <w:top w:val="nil"/>
              <w:bottom w:val="nil"/>
            </w:tcBorders>
          </w:tcPr>
          <w:p w:rsidR="00CA1926" w:rsidRDefault="00CA1926" w:rsidP="00C2576B">
            <w:pPr>
              <w:pStyle w:val="TableParagraph"/>
              <w:tabs>
                <w:tab w:val="left" w:pos="2442"/>
                <w:tab w:val="left" w:pos="3975"/>
              </w:tabs>
              <w:spacing w:line="256" w:lineRule="exact"/>
              <w:ind w:left="102"/>
              <w:rPr>
                <w:i/>
                <w:sz w:val="24"/>
              </w:rPr>
            </w:pPr>
            <w:r>
              <w:rPr>
                <w:i/>
                <w:sz w:val="24"/>
              </w:rPr>
              <w:t>орфографических</w:t>
            </w:r>
            <w:r>
              <w:rPr>
                <w:i/>
                <w:sz w:val="24"/>
              </w:rPr>
              <w:tab/>
              <w:t>словарей</w:t>
            </w:r>
            <w:r>
              <w:rPr>
                <w:i/>
                <w:sz w:val="24"/>
              </w:rPr>
              <w:tab/>
              <w:t>и</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пунктуационные ошибки;</w:t>
            </w:r>
          </w:p>
        </w:tc>
        <w:tc>
          <w:tcPr>
            <w:tcW w:w="4122" w:type="dxa"/>
            <w:gridSpan w:val="5"/>
            <w:tcBorders>
              <w:top w:val="nil"/>
              <w:bottom w:val="nil"/>
            </w:tcBorders>
          </w:tcPr>
          <w:p w:rsidR="00CA1926" w:rsidRDefault="00CA1926" w:rsidP="00C2576B">
            <w:pPr>
              <w:pStyle w:val="TableParagraph"/>
              <w:tabs>
                <w:tab w:val="left" w:pos="1842"/>
                <w:tab w:val="left" w:pos="2574"/>
              </w:tabs>
              <w:spacing w:line="256" w:lineRule="exact"/>
              <w:ind w:left="102" w:right="-15"/>
              <w:rPr>
                <w:i/>
                <w:sz w:val="24"/>
              </w:rPr>
            </w:pPr>
            <w:r>
              <w:rPr>
                <w:i/>
                <w:spacing w:val="2"/>
                <w:sz w:val="24"/>
              </w:rPr>
              <w:t>справочников</w:t>
            </w:r>
            <w:r>
              <w:rPr>
                <w:i/>
                <w:spacing w:val="2"/>
                <w:sz w:val="24"/>
              </w:rPr>
              <w:tab/>
            </w:r>
            <w:r>
              <w:rPr>
                <w:i/>
                <w:sz w:val="24"/>
              </w:rPr>
              <w:t>по</w:t>
            </w:r>
            <w:r>
              <w:rPr>
                <w:i/>
                <w:sz w:val="24"/>
              </w:rPr>
              <w:tab/>
              <w:t>правописанию;</w:t>
            </w:r>
          </w:p>
        </w:tc>
      </w:tr>
      <w:tr w:rsidR="00CA1926" w:rsidTr="00CA1926">
        <w:trPr>
          <w:gridAfter w:val="1"/>
          <w:wAfter w:w="10" w:type="dxa"/>
          <w:trHeight w:val="276"/>
        </w:trPr>
        <w:tc>
          <w:tcPr>
            <w:tcW w:w="5662" w:type="dxa"/>
            <w:gridSpan w:val="7"/>
            <w:tcBorders>
              <w:top w:val="nil"/>
              <w:bottom w:val="nil"/>
            </w:tcBorders>
          </w:tcPr>
          <w:p w:rsidR="00CA1926" w:rsidRDefault="00CA1926" w:rsidP="000C0F5B">
            <w:pPr>
              <w:pStyle w:val="TableParagraph"/>
              <w:numPr>
                <w:ilvl w:val="0"/>
                <w:numId w:val="573"/>
              </w:numPr>
              <w:tabs>
                <w:tab w:val="left" w:pos="278"/>
                <w:tab w:val="left" w:pos="1762"/>
                <w:tab w:val="left" w:pos="3543"/>
                <w:tab w:val="left" w:pos="5431"/>
              </w:tabs>
              <w:spacing w:line="256" w:lineRule="exact"/>
              <w:ind w:right="-15" w:hanging="143"/>
              <w:rPr>
                <w:sz w:val="24"/>
              </w:rPr>
            </w:pPr>
            <w:r>
              <w:rPr>
                <w:sz w:val="24"/>
              </w:rPr>
              <w:t>извлекать</w:t>
            </w:r>
            <w:r>
              <w:rPr>
                <w:sz w:val="24"/>
              </w:rPr>
              <w:tab/>
              <w:t>необходимую</w:t>
            </w:r>
            <w:r>
              <w:rPr>
                <w:sz w:val="24"/>
              </w:rPr>
              <w:tab/>
              <w:t>информацию</w:t>
            </w:r>
            <w:r>
              <w:rPr>
                <w:sz w:val="24"/>
              </w:rPr>
              <w:tab/>
              <w:t>из</w:t>
            </w:r>
          </w:p>
        </w:tc>
        <w:tc>
          <w:tcPr>
            <w:tcW w:w="4122" w:type="dxa"/>
            <w:gridSpan w:val="5"/>
            <w:tcBorders>
              <w:top w:val="nil"/>
              <w:bottom w:val="nil"/>
            </w:tcBorders>
          </w:tcPr>
          <w:p w:rsidR="00CA1926" w:rsidRDefault="00CA1926" w:rsidP="00C2576B">
            <w:pPr>
              <w:pStyle w:val="TableParagraph"/>
              <w:tabs>
                <w:tab w:val="left" w:pos="1722"/>
                <w:tab w:val="left" w:pos="2322"/>
                <w:tab w:val="left" w:pos="4011"/>
              </w:tabs>
              <w:spacing w:line="256" w:lineRule="exact"/>
              <w:ind w:left="102" w:right="-15"/>
              <w:rPr>
                <w:i/>
                <w:sz w:val="24"/>
              </w:rPr>
            </w:pPr>
            <w:r>
              <w:rPr>
                <w:i/>
                <w:sz w:val="24"/>
              </w:rPr>
              <w:t>использовать</w:t>
            </w:r>
            <w:r>
              <w:rPr>
                <w:i/>
                <w:sz w:val="24"/>
              </w:rPr>
              <w:tab/>
              <w:t>эту</w:t>
            </w:r>
            <w:r>
              <w:rPr>
                <w:i/>
                <w:sz w:val="24"/>
              </w:rPr>
              <w:tab/>
              <w:t>информацию</w:t>
            </w:r>
            <w:r>
              <w:rPr>
                <w:i/>
                <w:sz w:val="24"/>
              </w:rPr>
              <w:tab/>
              <w:t>в</w:t>
            </w:r>
          </w:p>
        </w:tc>
      </w:tr>
      <w:tr w:rsidR="00CA1926" w:rsidTr="00CA1926">
        <w:trPr>
          <w:gridAfter w:val="1"/>
          <w:wAfter w:w="10" w:type="dxa"/>
          <w:trHeight w:val="280"/>
        </w:trPr>
        <w:tc>
          <w:tcPr>
            <w:tcW w:w="5662" w:type="dxa"/>
            <w:gridSpan w:val="7"/>
            <w:tcBorders>
              <w:top w:val="nil"/>
              <w:bottom w:val="nil"/>
            </w:tcBorders>
          </w:tcPr>
          <w:p w:rsidR="00CA1926" w:rsidRDefault="00CA1926" w:rsidP="00C2576B">
            <w:pPr>
              <w:pStyle w:val="TableParagraph"/>
              <w:spacing w:line="260" w:lineRule="exact"/>
              <w:ind w:left="134"/>
              <w:rPr>
                <w:sz w:val="24"/>
              </w:rPr>
            </w:pPr>
            <w:r>
              <w:rPr>
                <w:sz w:val="24"/>
              </w:rPr>
              <w:t>орфографическихсловарейисправочников;</w:t>
            </w:r>
          </w:p>
        </w:tc>
        <w:tc>
          <w:tcPr>
            <w:tcW w:w="4122" w:type="dxa"/>
            <w:gridSpan w:val="5"/>
            <w:tcBorders>
              <w:top w:val="nil"/>
              <w:bottom w:val="nil"/>
            </w:tcBorders>
          </w:tcPr>
          <w:p w:rsidR="00CA1926" w:rsidRDefault="00CA1926" w:rsidP="00C2576B">
            <w:pPr>
              <w:pStyle w:val="TableParagraph"/>
              <w:spacing w:line="260" w:lineRule="exact"/>
              <w:ind w:left="102"/>
              <w:rPr>
                <w:i/>
                <w:sz w:val="24"/>
              </w:rPr>
            </w:pPr>
            <w:r>
              <w:rPr>
                <w:i/>
                <w:sz w:val="24"/>
              </w:rPr>
              <w:t>процессе письма.</w:t>
            </w:r>
          </w:p>
        </w:tc>
      </w:tr>
      <w:tr w:rsidR="00CA1926" w:rsidRPr="00FA72C9" w:rsidTr="00CA1926">
        <w:trPr>
          <w:gridAfter w:val="1"/>
          <w:wAfter w:w="10" w:type="dxa"/>
          <w:trHeight w:val="283"/>
        </w:trPr>
        <w:tc>
          <w:tcPr>
            <w:tcW w:w="5662" w:type="dxa"/>
            <w:gridSpan w:val="7"/>
            <w:tcBorders>
              <w:top w:val="nil"/>
            </w:tcBorders>
          </w:tcPr>
          <w:p w:rsidR="00CA1926" w:rsidRPr="00337AE4" w:rsidRDefault="00CA1926" w:rsidP="00C2576B">
            <w:pPr>
              <w:pStyle w:val="TableParagraph"/>
              <w:spacing w:line="263" w:lineRule="exact"/>
              <w:ind w:left="134"/>
              <w:rPr>
                <w:sz w:val="24"/>
                <w:lang w:val="ru-RU"/>
              </w:rPr>
            </w:pPr>
            <w:r w:rsidRPr="00337AE4">
              <w:rPr>
                <w:sz w:val="24"/>
                <w:lang w:val="ru-RU"/>
              </w:rPr>
              <w:t>использовать еѐ в процессе письма.</w:t>
            </w:r>
          </w:p>
        </w:tc>
        <w:tc>
          <w:tcPr>
            <w:tcW w:w="4122" w:type="dxa"/>
            <w:gridSpan w:val="5"/>
            <w:tcBorders>
              <w:top w:val="nil"/>
            </w:tcBorders>
          </w:tcPr>
          <w:p w:rsidR="00CA1926" w:rsidRPr="00337AE4" w:rsidRDefault="00CA1926" w:rsidP="00C2576B">
            <w:pPr>
              <w:pStyle w:val="TableParagraph"/>
              <w:rPr>
                <w:sz w:val="20"/>
                <w:lang w:val="ru-RU"/>
              </w:rPr>
            </w:pPr>
          </w:p>
        </w:tc>
      </w:tr>
      <w:tr w:rsidR="00CA1926" w:rsidTr="00CA1926">
        <w:trPr>
          <w:gridAfter w:val="1"/>
          <w:wAfter w:w="10" w:type="dxa"/>
          <w:trHeight w:val="268"/>
        </w:trPr>
        <w:tc>
          <w:tcPr>
            <w:tcW w:w="9784" w:type="dxa"/>
            <w:gridSpan w:val="12"/>
          </w:tcPr>
          <w:p w:rsidR="00CA1926" w:rsidRDefault="00CA1926" w:rsidP="00C2576B">
            <w:pPr>
              <w:pStyle w:val="TableParagraph"/>
              <w:spacing w:line="248" w:lineRule="exact"/>
              <w:ind w:left="3259" w:right="3124"/>
              <w:jc w:val="center"/>
              <w:rPr>
                <w:b/>
                <w:sz w:val="24"/>
              </w:rPr>
            </w:pPr>
            <w:r>
              <w:rPr>
                <w:b/>
                <w:sz w:val="24"/>
              </w:rPr>
              <w:t>Язык и культура</w:t>
            </w:r>
          </w:p>
        </w:tc>
      </w:tr>
      <w:tr w:rsidR="00CA1926" w:rsidTr="00CA1926">
        <w:trPr>
          <w:gridAfter w:val="1"/>
          <w:wAfter w:w="10" w:type="dxa"/>
          <w:trHeight w:val="540"/>
        </w:trPr>
        <w:tc>
          <w:tcPr>
            <w:tcW w:w="5662" w:type="dxa"/>
            <w:gridSpan w:val="7"/>
          </w:tcPr>
          <w:p w:rsidR="00CA1926" w:rsidRDefault="00CA1926" w:rsidP="00C2576B">
            <w:pPr>
              <w:pStyle w:val="TableParagraph"/>
              <w:spacing w:line="256" w:lineRule="exact"/>
              <w:ind w:left="1662"/>
              <w:rPr>
                <w:b/>
                <w:sz w:val="24"/>
              </w:rPr>
            </w:pPr>
            <w:r>
              <w:rPr>
                <w:b/>
                <w:sz w:val="24"/>
              </w:rPr>
              <w:lastRenderedPageBreak/>
              <w:t>Выпускник научится</w:t>
            </w:r>
          </w:p>
        </w:tc>
        <w:tc>
          <w:tcPr>
            <w:tcW w:w="4122" w:type="dxa"/>
            <w:gridSpan w:val="5"/>
          </w:tcPr>
          <w:p w:rsidR="00CA1926" w:rsidRDefault="00CA1926" w:rsidP="00C2576B">
            <w:pPr>
              <w:pStyle w:val="TableParagraph"/>
              <w:spacing w:line="256" w:lineRule="exact"/>
              <w:ind w:left="167" w:right="178"/>
              <w:jc w:val="center"/>
              <w:rPr>
                <w:b/>
                <w:sz w:val="24"/>
              </w:rPr>
            </w:pPr>
            <w:r>
              <w:rPr>
                <w:b/>
                <w:sz w:val="24"/>
              </w:rPr>
              <w:t>Выпускник получит возможность</w:t>
            </w:r>
          </w:p>
          <w:p w:rsidR="00CA1926" w:rsidRDefault="00CA1926" w:rsidP="00C2576B">
            <w:pPr>
              <w:pStyle w:val="TableParagraph"/>
              <w:spacing w:line="264" w:lineRule="exact"/>
              <w:ind w:left="60" w:right="178"/>
              <w:jc w:val="center"/>
              <w:rPr>
                <w:b/>
                <w:sz w:val="24"/>
              </w:rPr>
            </w:pPr>
            <w:r>
              <w:rPr>
                <w:b/>
                <w:sz w:val="24"/>
              </w:rPr>
              <w:t>научиться</w:t>
            </w:r>
          </w:p>
        </w:tc>
      </w:tr>
      <w:tr w:rsidR="00CA1926" w:rsidTr="00CA1926">
        <w:trPr>
          <w:gridAfter w:val="1"/>
          <w:wAfter w:w="10" w:type="dxa"/>
          <w:trHeight w:val="260"/>
        </w:trPr>
        <w:tc>
          <w:tcPr>
            <w:tcW w:w="5662" w:type="dxa"/>
            <w:gridSpan w:val="7"/>
            <w:tcBorders>
              <w:bottom w:val="nil"/>
            </w:tcBorders>
          </w:tcPr>
          <w:p w:rsidR="00CA1926" w:rsidRPr="00337AE4" w:rsidRDefault="00CA1926" w:rsidP="000C0F5B">
            <w:pPr>
              <w:pStyle w:val="TableParagraph"/>
              <w:numPr>
                <w:ilvl w:val="0"/>
                <w:numId w:val="572"/>
              </w:numPr>
              <w:tabs>
                <w:tab w:val="left" w:pos="274"/>
              </w:tabs>
              <w:spacing w:line="241" w:lineRule="exact"/>
              <w:ind w:hanging="139"/>
              <w:rPr>
                <w:sz w:val="24"/>
                <w:lang w:val="ru-RU"/>
              </w:rPr>
            </w:pPr>
            <w:r w:rsidRPr="00337AE4">
              <w:rPr>
                <w:sz w:val="24"/>
                <w:lang w:val="ru-RU"/>
              </w:rPr>
              <w:t>выявлять</w:t>
            </w:r>
            <w:r w:rsidRPr="00337AE4">
              <w:rPr>
                <w:spacing w:val="-36"/>
                <w:sz w:val="24"/>
                <w:lang w:val="ru-RU"/>
              </w:rPr>
              <w:t xml:space="preserve"> </w:t>
            </w:r>
            <w:r w:rsidRPr="00337AE4">
              <w:rPr>
                <w:sz w:val="24"/>
                <w:lang w:val="ru-RU"/>
              </w:rPr>
              <w:t>единицы</w:t>
            </w:r>
            <w:r w:rsidRPr="00337AE4">
              <w:rPr>
                <w:spacing w:val="-34"/>
                <w:sz w:val="24"/>
                <w:lang w:val="ru-RU"/>
              </w:rPr>
              <w:t xml:space="preserve"> </w:t>
            </w:r>
            <w:r w:rsidRPr="00337AE4">
              <w:rPr>
                <w:sz w:val="24"/>
                <w:lang w:val="ru-RU"/>
              </w:rPr>
              <w:t>языка</w:t>
            </w:r>
            <w:r w:rsidRPr="00337AE4">
              <w:rPr>
                <w:spacing w:val="-35"/>
                <w:sz w:val="24"/>
                <w:lang w:val="ru-RU"/>
              </w:rPr>
              <w:t xml:space="preserve"> </w:t>
            </w:r>
            <w:r w:rsidRPr="00337AE4">
              <w:rPr>
                <w:sz w:val="24"/>
                <w:lang w:val="ru-RU"/>
              </w:rPr>
              <w:t>с</w:t>
            </w:r>
            <w:r w:rsidRPr="00337AE4">
              <w:rPr>
                <w:spacing w:val="-37"/>
                <w:sz w:val="24"/>
                <w:lang w:val="ru-RU"/>
              </w:rPr>
              <w:t xml:space="preserve"> </w:t>
            </w:r>
            <w:r w:rsidRPr="00337AE4">
              <w:rPr>
                <w:spacing w:val="2"/>
                <w:sz w:val="24"/>
                <w:lang w:val="ru-RU"/>
              </w:rPr>
              <w:t>национально-культурным</w:t>
            </w:r>
          </w:p>
        </w:tc>
        <w:tc>
          <w:tcPr>
            <w:tcW w:w="4122" w:type="dxa"/>
            <w:gridSpan w:val="5"/>
            <w:tcBorders>
              <w:bottom w:val="nil"/>
            </w:tcBorders>
          </w:tcPr>
          <w:p w:rsidR="00CA1926" w:rsidRDefault="00CA1926" w:rsidP="000C0F5B">
            <w:pPr>
              <w:pStyle w:val="TableParagraph"/>
              <w:numPr>
                <w:ilvl w:val="0"/>
                <w:numId w:val="571"/>
              </w:numPr>
              <w:tabs>
                <w:tab w:val="left" w:pos="247"/>
                <w:tab w:val="left" w:pos="2342"/>
                <w:tab w:val="left" w:pos="2991"/>
              </w:tabs>
              <w:spacing w:line="241" w:lineRule="exact"/>
              <w:ind w:right="-15"/>
              <w:rPr>
                <w:i/>
                <w:sz w:val="24"/>
              </w:rPr>
            </w:pPr>
            <w:r>
              <w:rPr>
                <w:i/>
                <w:sz w:val="24"/>
              </w:rPr>
              <w:t>характеризовать</w:t>
            </w:r>
            <w:r>
              <w:rPr>
                <w:i/>
                <w:sz w:val="24"/>
              </w:rPr>
              <w:tab/>
              <w:t>на</w:t>
            </w:r>
            <w:r>
              <w:rPr>
                <w:i/>
                <w:sz w:val="24"/>
              </w:rPr>
              <w:tab/>
              <w:t>отдельных</w:t>
            </w:r>
          </w:p>
        </w:tc>
      </w:tr>
      <w:tr w:rsidR="00CA1926" w:rsidTr="00CA1926">
        <w:trPr>
          <w:gridAfter w:val="1"/>
          <w:wAfter w:w="10" w:type="dxa"/>
          <w:trHeight w:val="272"/>
        </w:trPr>
        <w:tc>
          <w:tcPr>
            <w:tcW w:w="5662" w:type="dxa"/>
            <w:gridSpan w:val="7"/>
            <w:tcBorders>
              <w:top w:val="nil"/>
              <w:bottom w:val="nil"/>
            </w:tcBorders>
          </w:tcPr>
          <w:p w:rsidR="00CA1926" w:rsidRPr="00337AE4" w:rsidRDefault="00CA1926" w:rsidP="00C2576B">
            <w:pPr>
              <w:pStyle w:val="TableParagraph"/>
              <w:spacing w:line="252" w:lineRule="exact"/>
              <w:ind w:left="134"/>
              <w:rPr>
                <w:sz w:val="24"/>
                <w:lang w:val="ru-RU"/>
              </w:rPr>
            </w:pPr>
            <w:r w:rsidRPr="00337AE4">
              <w:rPr>
                <w:sz w:val="24"/>
                <w:lang w:val="ru-RU"/>
              </w:rPr>
              <w:t>компонентом значения в произведениях устного</w:t>
            </w:r>
          </w:p>
        </w:tc>
        <w:tc>
          <w:tcPr>
            <w:tcW w:w="4122" w:type="dxa"/>
            <w:gridSpan w:val="5"/>
            <w:tcBorders>
              <w:top w:val="nil"/>
              <w:bottom w:val="nil"/>
            </w:tcBorders>
          </w:tcPr>
          <w:p w:rsidR="00CA1926" w:rsidRDefault="00CA1926" w:rsidP="00C2576B">
            <w:pPr>
              <w:pStyle w:val="TableParagraph"/>
              <w:tabs>
                <w:tab w:val="left" w:pos="1582"/>
                <w:tab w:val="left" w:pos="3455"/>
              </w:tabs>
              <w:spacing w:line="252" w:lineRule="exact"/>
              <w:ind w:left="102" w:right="-15"/>
              <w:rPr>
                <w:i/>
                <w:sz w:val="24"/>
              </w:rPr>
            </w:pPr>
            <w:r>
              <w:rPr>
                <w:i/>
                <w:sz w:val="24"/>
              </w:rPr>
              <w:t>примерах</w:t>
            </w:r>
            <w:r>
              <w:rPr>
                <w:i/>
                <w:sz w:val="24"/>
              </w:rPr>
              <w:tab/>
              <w:t>взаимосвязь</w:t>
            </w:r>
            <w:r>
              <w:rPr>
                <w:i/>
                <w:sz w:val="24"/>
              </w:rPr>
              <w:tab/>
              <w:t>языка,</w:t>
            </w:r>
          </w:p>
        </w:tc>
      </w:tr>
      <w:tr w:rsidR="00CA1926" w:rsidTr="00CA1926">
        <w:trPr>
          <w:gridAfter w:val="1"/>
          <w:wAfter w:w="10" w:type="dxa"/>
          <w:trHeight w:val="280"/>
        </w:trPr>
        <w:tc>
          <w:tcPr>
            <w:tcW w:w="5662" w:type="dxa"/>
            <w:gridSpan w:val="7"/>
            <w:tcBorders>
              <w:top w:val="nil"/>
              <w:bottom w:val="nil"/>
            </w:tcBorders>
          </w:tcPr>
          <w:p w:rsidR="00CA1926" w:rsidRPr="00337AE4" w:rsidRDefault="00CA1926" w:rsidP="00C2576B">
            <w:pPr>
              <w:pStyle w:val="TableParagraph"/>
              <w:spacing w:line="260" w:lineRule="exact"/>
              <w:ind w:left="134"/>
              <w:rPr>
                <w:sz w:val="24"/>
                <w:lang w:val="ru-RU"/>
              </w:rPr>
            </w:pPr>
            <w:r w:rsidRPr="00337AE4">
              <w:rPr>
                <w:sz w:val="24"/>
                <w:lang w:val="ru-RU"/>
              </w:rPr>
              <w:t>народного</w:t>
            </w:r>
            <w:r w:rsidRPr="00337AE4">
              <w:rPr>
                <w:spacing w:val="-28"/>
                <w:sz w:val="24"/>
                <w:lang w:val="ru-RU"/>
              </w:rPr>
              <w:t xml:space="preserve"> </w:t>
            </w:r>
            <w:r w:rsidRPr="00337AE4">
              <w:rPr>
                <w:sz w:val="24"/>
                <w:lang w:val="ru-RU"/>
              </w:rPr>
              <w:t>творчества,</w:t>
            </w:r>
            <w:r w:rsidRPr="00337AE4">
              <w:rPr>
                <w:spacing w:val="-29"/>
                <w:sz w:val="24"/>
                <w:lang w:val="ru-RU"/>
              </w:rPr>
              <w:t xml:space="preserve"> </w:t>
            </w:r>
            <w:r w:rsidRPr="00337AE4">
              <w:rPr>
                <w:sz w:val="24"/>
                <w:lang w:val="ru-RU"/>
              </w:rPr>
              <w:t>в</w:t>
            </w:r>
            <w:r w:rsidRPr="00337AE4">
              <w:rPr>
                <w:spacing w:val="-30"/>
                <w:sz w:val="24"/>
                <w:lang w:val="ru-RU"/>
              </w:rPr>
              <w:t xml:space="preserve"> </w:t>
            </w:r>
            <w:r w:rsidRPr="00337AE4">
              <w:rPr>
                <w:sz w:val="24"/>
                <w:lang w:val="ru-RU"/>
              </w:rPr>
              <w:t>художественной</w:t>
            </w:r>
            <w:r w:rsidRPr="00337AE4">
              <w:rPr>
                <w:spacing w:val="-32"/>
                <w:sz w:val="24"/>
                <w:lang w:val="ru-RU"/>
              </w:rPr>
              <w:t xml:space="preserve"> </w:t>
            </w:r>
            <w:r w:rsidRPr="00337AE4">
              <w:rPr>
                <w:spacing w:val="2"/>
                <w:sz w:val="24"/>
                <w:lang w:val="ru-RU"/>
              </w:rPr>
              <w:t>литературе</w:t>
            </w:r>
            <w:r w:rsidRPr="00337AE4">
              <w:rPr>
                <w:spacing w:val="-31"/>
                <w:sz w:val="24"/>
                <w:lang w:val="ru-RU"/>
              </w:rPr>
              <w:t xml:space="preserve"> </w:t>
            </w:r>
            <w:r w:rsidRPr="00337AE4">
              <w:rPr>
                <w:sz w:val="24"/>
                <w:lang w:val="ru-RU"/>
              </w:rPr>
              <w:t>и</w:t>
            </w:r>
          </w:p>
        </w:tc>
        <w:tc>
          <w:tcPr>
            <w:tcW w:w="4122" w:type="dxa"/>
            <w:gridSpan w:val="5"/>
            <w:tcBorders>
              <w:top w:val="nil"/>
              <w:bottom w:val="nil"/>
            </w:tcBorders>
          </w:tcPr>
          <w:p w:rsidR="00CA1926" w:rsidRDefault="00CA1926" w:rsidP="00C2576B">
            <w:pPr>
              <w:pStyle w:val="TableParagraph"/>
              <w:spacing w:line="260" w:lineRule="exact"/>
              <w:ind w:left="102"/>
              <w:rPr>
                <w:sz w:val="24"/>
              </w:rPr>
            </w:pPr>
            <w:r>
              <w:rPr>
                <w:i/>
                <w:sz w:val="24"/>
              </w:rPr>
              <w:t>культуры и истории народа</w:t>
            </w:r>
            <w:r>
              <w:rPr>
                <w:i/>
                <w:spacing w:val="59"/>
                <w:sz w:val="24"/>
              </w:rPr>
              <w:t xml:space="preserve"> </w:t>
            </w:r>
            <w:r>
              <w:rPr>
                <w:sz w:val="24"/>
              </w:rPr>
              <w:t>—</w:t>
            </w:r>
          </w:p>
        </w:tc>
      </w:tr>
      <w:tr w:rsidR="00CA1926" w:rsidTr="00CA1926">
        <w:trPr>
          <w:gridAfter w:val="1"/>
          <w:wAfter w:w="10" w:type="dxa"/>
          <w:trHeight w:val="276"/>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исторических текстах;</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носителя языка;</w:t>
            </w:r>
          </w:p>
        </w:tc>
      </w:tr>
      <w:tr w:rsidR="00CA1926" w:rsidTr="00CA1926">
        <w:trPr>
          <w:gridAfter w:val="1"/>
          <w:wAfter w:w="10" w:type="dxa"/>
          <w:trHeight w:val="272"/>
        </w:trPr>
        <w:tc>
          <w:tcPr>
            <w:tcW w:w="5662" w:type="dxa"/>
            <w:gridSpan w:val="7"/>
            <w:tcBorders>
              <w:top w:val="nil"/>
              <w:bottom w:val="nil"/>
            </w:tcBorders>
          </w:tcPr>
          <w:p w:rsidR="00CA1926" w:rsidRPr="00337AE4" w:rsidRDefault="00CA1926" w:rsidP="000C0F5B">
            <w:pPr>
              <w:pStyle w:val="TableParagraph"/>
              <w:numPr>
                <w:ilvl w:val="0"/>
                <w:numId w:val="570"/>
              </w:numPr>
              <w:tabs>
                <w:tab w:val="left" w:pos="278"/>
                <w:tab w:val="left" w:pos="5311"/>
              </w:tabs>
              <w:spacing w:line="252" w:lineRule="exact"/>
              <w:ind w:right="-15" w:hanging="143"/>
              <w:rPr>
                <w:sz w:val="24"/>
                <w:lang w:val="ru-RU"/>
              </w:rPr>
            </w:pPr>
            <w:r w:rsidRPr="00337AE4">
              <w:rPr>
                <w:sz w:val="24"/>
                <w:lang w:val="ru-RU"/>
              </w:rPr>
              <w:t>приводить   примеры,</w:t>
            </w:r>
            <w:r w:rsidRPr="00337AE4">
              <w:rPr>
                <w:spacing w:val="41"/>
                <w:sz w:val="24"/>
                <w:lang w:val="ru-RU"/>
              </w:rPr>
              <w:t xml:space="preserve"> </w:t>
            </w:r>
            <w:r w:rsidRPr="00337AE4">
              <w:rPr>
                <w:sz w:val="24"/>
                <w:lang w:val="ru-RU"/>
              </w:rPr>
              <w:t>которые</w:t>
            </w:r>
            <w:r w:rsidRPr="00337AE4">
              <w:rPr>
                <w:spacing w:val="57"/>
                <w:sz w:val="24"/>
                <w:lang w:val="ru-RU"/>
              </w:rPr>
              <w:t xml:space="preserve"> </w:t>
            </w:r>
            <w:r w:rsidRPr="00337AE4">
              <w:rPr>
                <w:sz w:val="24"/>
                <w:lang w:val="ru-RU"/>
              </w:rPr>
              <w:t>доказывают,</w:t>
            </w:r>
            <w:r w:rsidRPr="00337AE4">
              <w:rPr>
                <w:sz w:val="24"/>
                <w:lang w:val="ru-RU"/>
              </w:rPr>
              <w:tab/>
            </w:r>
            <w:r w:rsidRPr="00337AE4">
              <w:rPr>
                <w:spacing w:val="-1"/>
                <w:sz w:val="24"/>
                <w:lang w:val="ru-RU"/>
              </w:rPr>
              <w:t>что</w:t>
            </w:r>
          </w:p>
        </w:tc>
        <w:tc>
          <w:tcPr>
            <w:tcW w:w="4122" w:type="dxa"/>
            <w:gridSpan w:val="5"/>
            <w:tcBorders>
              <w:top w:val="nil"/>
              <w:bottom w:val="nil"/>
            </w:tcBorders>
          </w:tcPr>
          <w:p w:rsidR="00CA1926" w:rsidRDefault="00CA1926" w:rsidP="000C0F5B">
            <w:pPr>
              <w:pStyle w:val="TableParagraph"/>
              <w:numPr>
                <w:ilvl w:val="0"/>
                <w:numId w:val="569"/>
              </w:numPr>
              <w:tabs>
                <w:tab w:val="left" w:pos="243"/>
                <w:tab w:val="left" w:pos="2302"/>
                <w:tab w:val="left" w:pos="2899"/>
              </w:tabs>
              <w:spacing w:line="252" w:lineRule="exact"/>
              <w:rPr>
                <w:i/>
                <w:sz w:val="24"/>
              </w:rPr>
            </w:pPr>
            <w:r>
              <w:rPr>
                <w:i/>
                <w:spacing w:val="2"/>
                <w:sz w:val="24"/>
              </w:rPr>
              <w:t>анализировать</w:t>
            </w:r>
            <w:r>
              <w:rPr>
                <w:i/>
                <w:spacing w:val="2"/>
                <w:sz w:val="24"/>
              </w:rPr>
              <w:tab/>
            </w:r>
            <w:r>
              <w:rPr>
                <w:i/>
                <w:sz w:val="24"/>
              </w:rPr>
              <w:t>и</w:t>
            </w:r>
            <w:r>
              <w:rPr>
                <w:i/>
                <w:sz w:val="24"/>
              </w:rPr>
              <w:tab/>
              <w:t>сравнивать</w:t>
            </w:r>
          </w:p>
        </w:tc>
      </w:tr>
      <w:tr w:rsidR="00CA1926" w:rsidRPr="00FA72C9" w:rsidTr="00CA1926">
        <w:trPr>
          <w:gridAfter w:val="1"/>
          <w:wAfter w:w="10" w:type="dxa"/>
          <w:trHeight w:val="275"/>
        </w:trPr>
        <w:tc>
          <w:tcPr>
            <w:tcW w:w="5662" w:type="dxa"/>
            <w:gridSpan w:val="7"/>
            <w:tcBorders>
              <w:top w:val="nil"/>
              <w:bottom w:val="nil"/>
            </w:tcBorders>
          </w:tcPr>
          <w:p w:rsidR="00CA1926" w:rsidRPr="00337AE4" w:rsidRDefault="00CA1926" w:rsidP="00C2576B">
            <w:pPr>
              <w:pStyle w:val="TableParagraph"/>
              <w:spacing w:line="256" w:lineRule="exact"/>
              <w:ind w:left="134"/>
              <w:rPr>
                <w:sz w:val="24"/>
                <w:lang w:val="ru-RU"/>
              </w:rPr>
            </w:pPr>
            <w:r w:rsidRPr="00337AE4">
              <w:rPr>
                <w:sz w:val="24"/>
                <w:lang w:val="ru-RU"/>
              </w:rPr>
              <w:t>изучение языка позволяет лучше узнать историю и</w:t>
            </w:r>
          </w:p>
        </w:tc>
        <w:tc>
          <w:tcPr>
            <w:tcW w:w="4122" w:type="dxa"/>
            <w:gridSpan w:val="5"/>
            <w:tcBorders>
              <w:top w:val="nil"/>
              <w:bottom w:val="nil"/>
            </w:tcBorders>
          </w:tcPr>
          <w:p w:rsidR="00CA1926" w:rsidRPr="00337AE4" w:rsidRDefault="00CA1926" w:rsidP="00C2576B">
            <w:pPr>
              <w:pStyle w:val="TableParagraph"/>
              <w:spacing w:line="256" w:lineRule="exact"/>
              <w:ind w:left="102"/>
              <w:rPr>
                <w:i/>
                <w:sz w:val="24"/>
                <w:lang w:val="ru-RU"/>
              </w:rPr>
            </w:pPr>
            <w:r w:rsidRPr="00337AE4">
              <w:rPr>
                <w:i/>
                <w:sz w:val="24"/>
                <w:lang w:val="ru-RU"/>
              </w:rPr>
              <w:t>русский речевой этикет с</w:t>
            </w:r>
            <w:r w:rsidRPr="00337AE4">
              <w:rPr>
                <w:i/>
                <w:spacing w:val="54"/>
                <w:sz w:val="24"/>
                <w:lang w:val="ru-RU"/>
              </w:rPr>
              <w:t xml:space="preserve"> </w:t>
            </w:r>
            <w:r w:rsidRPr="00337AE4">
              <w:rPr>
                <w:i/>
                <w:sz w:val="24"/>
                <w:lang w:val="ru-RU"/>
              </w:rPr>
              <w:t>речевым</w:t>
            </w:r>
          </w:p>
        </w:tc>
      </w:tr>
      <w:tr w:rsidR="00CA1926" w:rsidTr="00CA1926">
        <w:trPr>
          <w:gridAfter w:val="1"/>
          <w:wAfter w:w="10" w:type="dxa"/>
          <w:trHeight w:val="275"/>
        </w:trPr>
        <w:tc>
          <w:tcPr>
            <w:tcW w:w="5662" w:type="dxa"/>
            <w:gridSpan w:val="7"/>
            <w:tcBorders>
              <w:top w:val="nil"/>
              <w:bottom w:val="nil"/>
            </w:tcBorders>
          </w:tcPr>
          <w:p w:rsidR="00CA1926" w:rsidRDefault="00CA1926" w:rsidP="00C2576B">
            <w:pPr>
              <w:pStyle w:val="TableParagraph"/>
              <w:spacing w:line="256" w:lineRule="exact"/>
              <w:ind w:left="134"/>
              <w:rPr>
                <w:sz w:val="24"/>
              </w:rPr>
            </w:pPr>
            <w:r>
              <w:rPr>
                <w:sz w:val="24"/>
              </w:rPr>
              <w:t>культуру страны;</w:t>
            </w:r>
          </w:p>
        </w:tc>
        <w:tc>
          <w:tcPr>
            <w:tcW w:w="4122" w:type="dxa"/>
            <w:gridSpan w:val="5"/>
            <w:tcBorders>
              <w:top w:val="nil"/>
              <w:bottom w:val="nil"/>
            </w:tcBorders>
          </w:tcPr>
          <w:p w:rsidR="00CA1926" w:rsidRDefault="00CA1926" w:rsidP="00C2576B">
            <w:pPr>
              <w:pStyle w:val="TableParagraph"/>
              <w:tabs>
                <w:tab w:val="left" w:pos="1566"/>
                <w:tab w:val="left" w:pos="3291"/>
              </w:tabs>
              <w:spacing w:line="256" w:lineRule="exact"/>
              <w:ind w:left="102" w:right="-15"/>
              <w:rPr>
                <w:i/>
                <w:sz w:val="24"/>
              </w:rPr>
            </w:pPr>
            <w:r>
              <w:rPr>
                <w:i/>
                <w:sz w:val="24"/>
              </w:rPr>
              <w:t>этикетом</w:t>
            </w:r>
            <w:r>
              <w:rPr>
                <w:i/>
                <w:sz w:val="24"/>
              </w:rPr>
              <w:tab/>
            </w:r>
            <w:r>
              <w:rPr>
                <w:i/>
                <w:spacing w:val="2"/>
                <w:sz w:val="24"/>
              </w:rPr>
              <w:t>отдельных</w:t>
            </w:r>
            <w:r>
              <w:rPr>
                <w:i/>
                <w:spacing w:val="2"/>
                <w:sz w:val="24"/>
              </w:rPr>
              <w:tab/>
            </w:r>
            <w:r>
              <w:rPr>
                <w:i/>
                <w:sz w:val="24"/>
              </w:rPr>
              <w:t>народов</w:t>
            </w:r>
          </w:p>
        </w:tc>
      </w:tr>
      <w:tr w:rsidR="00CA1926" w:rsidTr="00CA1926">
        <w:trPr>
          <w:gridAfter w:val="1"/>
          <w:wAfter w:w="10" w:type="dxa"/>
          <w:trHeight w:val="276"/>
        </w:trPr>
        <w:tc>
          <w:tcPr>
            <w:tcW w:w="5662" w:type="dxa"/>
            <w:gridSpan w:val="7"/>
            <w:tcBorders>
              <w:top w:val="nil"/>
              <w:bottom w:val="nil"/>
            </w:tcBorders>
          </w:tcPr>
          <w:p w:rsidR="00CA1926" w:rsidRPr="00337AE4" w:rsidRDefault="00CA1926" w:rsidP="000C0F5B">
            <w:pPr>
              <w:pStyle w:val="TableParagraph"/>
              <w:numPr>
                <w:ilvl w:val="0"/>
                <w:numId w:val="568"/>
              </w:numPr>
              <w:tabs>
                <w:tab w:val="left" w:pos="282"/>
              </w:tabs>
              <w:spacing w:line="256" w:lineRule="exact"/>
              <w:ind w:hanging="147"/>
              <w:rPr>
                <w:sz w:val="24"/>
                <w:lang w:val="ru-RU"/>
              </w:rPr>
            </w:pPr>
            <w:r w:rsidRPr="00337AE4">
              <w:rPr>
                <w:sz w:val="24"/>
                <w:lang w:val="ru-RU"/>
              </w:rPr>
              <w:t>уместно использовать правила русского</w:t>
            </w:r>
            <w:r w:rsidRPr="00337AE4">
              <w:rPr>
                <w:spacing w:val="-12"/>
                <w:sz w:val="24"/>
                <w:lang w:val="ru-RU"/>
              </w:rPr>
              <w:t xml:space="preserve"> </w:t>
            </w:r>
            <w:r w:rsidRPr="00337AE4">
              <w:rPr>
                <w:sz w:val="24"/>
                <w:lang w:val="ru-RU"/>
              </w:rPr>
              <w:t>речевого</w:t>
            </w:r>
          </w:p>
        </w:tc>
        <w:tc>
          <w:tcPr>
            <w:tcW w:w="4122" w:type="dxa"/>
            <w:gridSpan w:val="5"/>
            <w:tcBorders>
              <w:top w:val="nil"/>
              <w:bottom w:val="nil"/>
            </w:tcBorders>
          </w:tcPr>
          <w:p w:rsidR="00CA1926" w:rsidRDefault="00CA1926" w:rsidP="00C2576B">
            <w:pPr>
              <w:pStyle w:val="TableParagraph"/>
              <w:spacing w:line="256" w:lineRule="exact"/>
              <w:ind w:left="102"/>
              <w:rPr>
                <w:i/>
                <w:sz w:val="24"/>
              </w:rPr>
            </w:pPr>
            <w:r>
              <w:rPr>
                <w:i/>
                <w:sz w:val="24"/>
              </w:rPr>
              <w:t>России и мира.</w:t>
            </w:r>
          </w:p>
        </w:tc>
      </w:tr>
      <w:tr w:rsidR="00CA1926" w:rsidRPr="00FA72C9" w:rsidTr="00CA1926">
        <w:trPr>
          <w:gridAfter w:val="1"/>
          <w:wAfter w:w="10" w:type="dxa"/>
          <w:trHeight w:val="277"/>
        </w:trPr>
        <w:tc>
          <w:tcPr>
            <w:tcW w:w="5662" w:type="dxa"/>
            <w:gridSpan w:val="7"/>
            <w:tcBorders>
              <w:top w:val="nil"/>
              <w:bottom w:val="nil"/>
            </w:tcBorders>
          </w:tcPr>
          <w:p w:rsidR="00CA1926" w:rsidRPr="00337AE4" w:rsidRDefault="00CA1926" w:rsidP="00C2576B">
            <w:pPr>
              <w:pStyle w:val="TableParagraph"/>
              <w:spacing w:line="258" w:lineRule="exact"/>
              <w:ind w:left="134"/>
              <w:rPr>
                <w:sz w:val="24"/>
                <w:lang w:val="ru-RU"/>
              </w:rPr>
            </w:pPr>
            <w:r w:rsidRPr="00337AE4">
              <w:rPr>
                <w:sz w:val="24"/>
                <w:lang w:val="ru-RU"/>
              </w:rPr>
              <w:t>этикета в учебной деятельности и повседневной</w:t>
            </w:r>
          </w:p>
        </w:tc>
        <w:tc>
          <w:tcPr>
            <w:tcW w:w="4122" w:type="dxa"/>
            <w:gridSpan w:val="5"/>
            <w:tcBorders>
              <w:top w:val="nil"/>
              <w:bottom w:val="nil"/>
            </w:tcBorders>
          </w:tcPr>
          <w:p w:rsidR="00CA1926" w:rsidRPr="00337AE4" w:rsidRDefault="00CA1926" w:rsidP="00C2576B">
            <w:pPr>
              <w:pStyle w:val="TableParagraph"/>
              <w:rPr>
                <w:sz w:val="20"/>
                <w:lang w:val="ru-RU"/>
              </w:rPr>
            </w:pPr>
          </w:p>
        </w:tc>
      </w:tr>
      <w:tr w:rsidR="00CA1926" w:rsidTr="00CA1926">
        <w:trPr>
          <w:gridAfter w:val="1"/>
          <w:wAfter w:w="10" w:type="dxa"/>
          <w:trHeight w:val="280"/>
        </w:trPr>
        <w:tc>
          <w:tcPr>
            <w:tcW w:w="5662" w:type="dxa"/>
            <w:gridSpan w:val="7"/>
            <w:tcBorders>
              <w:top w:val="nil"/>
            </w:tcBorders>
          </w:tcPr>
          <w:p w:rsidR="00CA1926" w:rsidRDefault="00CA1926" w:rsidP="00C2576B">
            <w:pPr>
              <w:pStyle w:val="TableParagraph"/>
              <w:spacing w:line="261" w:lineRule="exact"/>
              <w:ind w:left="134"/>
              <w:rPr>
                <w:sz w:val="24"/>
              </w:rPr>
            </w:pPr>
            <w:r>
              <w:rPr>
                <w:sz w:val="24"/>
              </w:rPr>
              <w:t>жизни.</w:t>
            </w:r>
          </w:p>
        </w:tc>
        <w:tc>
          <w:tcPr>
            <w:tcW w:w="4122" w:type="dxa"/>
            <w:gridSpan w:val="5"/>
            <w:tcBorders>
              <w:top w:val="nil"/>
            </w:tcBorders>
          </w:tcPr>
          <w:p w:rsidR="00CA1926" w:rsidRDefault="00CA1926" w:rsidP="00C2576B">
            <w:pPr>
              <w:pStyle w:val="TableParagraph"/>
              <w:rPr>
                <w:sz w:val="20"/>
              </w:rPr>
            </w:pPr>
          </w:p>
        </w:tc>
      </w:tr>
    </w:tbl>
    <w:p w:rsidR="00222057" w:rsidRDefault="00222057">
      <w:pPr>
        <w:spacing w:line="264" w:lineRule="exact"/>
        <w:rPr>
          <w:sz w:val="24"/>
        </w:rPr>
        <w:sectPr w:rsidR="00222057">
          <w:pgSz w:w="11900" w:h="16840"/>
          <w:pgMar w:top="820" w:right="260" w:bottom="280" w:left="1460" w:header="720" w:footer="720" w:gutter="0"/>
          <w:cols w:space="720"/>
        </w:sectPr>
      </w:pPr>
    </w:p>
    <w:p w:rsidR="004716E0" w:rsidRDefault="004716E0">
      <w:pPr>
        <w:spacing w:line="263" w:lineRule="exact"/>
        <w:rPr>
          <w:sz w:val="24"/>
          <w:lang w:val="ru-RU"/>
        </w:rPr>
      </w:pPr>
    </w:p>
    <w:p w:rsidR="00222057" w:rsidRPr="004D0E67" w:rsidRDefault="004716E0" w:rsidP="004716E0">
      <w:pPr>
        <w:spacing w:line="263" w:lineRule="exact"/>
        <w:jc w:val="center"/>
        <w:rPr>
          <w:b/>
          <w:sz w:val="24"/>
          <w:lang w:val="ru-RU"/>
        </w:rPr>
      </w:pPr>
      <w:r w:rsidRPr="004D0E67">
        <w:rPr>
          <w:b/>
          <w:sz w:val="24"/>
          <w:lang w:val="ru-RU"/>
        </w:rPr>
        <w:t xml:space="preserve">ЛИТЕРАТУРА </w:t>
      </w:r>
    </w:p>
    <w:p w:rsidR="004716E0" w:rsidRDefault="004716E0" w:rsidP="004716E0">
      <w:pPr>
        <w:spacing w:line="263" w:lineRule="exact"/>
        <w:jc w:val="center"/>
        <w:rPr>
          <w:sz w:val="24"/>
          <w:lang w:val="ru-RU"/>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638"/>
        <w:gridCol w:w="13"/>
        <w:gridCol w:w="4097"/>
        <w:gridCol w:w="25"/>
      </w:tblGrid>
      <w:tr w:rsidR="004716E0" w:rsidTr="004716E0">
        <w:trPr>
          <w:trHeight w:val="263"/>
        </w:trPr>
        <w:tc>
          <w:tcPr>
            <w:tcW w:w="9784" w:type="dxa"/>
            <w:gridSpan w:val="5"/>
          </w:tcPr>
          <w:p w:rsidR="004716E0" w:rsidRDefault="004716E0" w:rsidP="004716E0">
            <w:pPr>
              <w:pStyle w:val="TableParagraph"/>
              <w:spacing w:line="244" w:lineRule="exact"/>
              <w:ind w:left="3258" w:right="3362"/>
              <w:jc w:val="center"/>
              <w:rPr>
                <w:b/>
                <w:sz w:val="24"/>
              </w:rPr>
            </w:pPr>
            <w:r>
              <w:rPr>
                <w:b/>
                <w:sz w:val="24"/>
              </w:rPr>
              <w:t>Устное народное творчество</w:t>
            </w:r>
          </w:p>
        </w:tc>
      </w:tr>
      <w:tr w:rsidR="004716E0" w:rsidTr="004716E0">
        <w:trPr>
          <w:trHeight w:val="544"/>
        </w:trPr>
        <w:tc>
          <w:tcPr>
            <w:tcW w:w="5662" w:type="dxa"/>
            <w:gridSpan w:val="3"/>
          </w:tcPr>
          <w:p w:rsidR="004716E0" w:rsidRDefault="004716E0" w:rsidP="004716E0">
            <w:pPr>
              <w:pStyle w:val="TableParagraph"/>
              <w:spacing w:line="260" w:lineRule="exact"/>
              <w:ind w:left="1662"/>
              <w:rPr>
                <w:b/>
                <w:sz w:val="24"/>
              </w:rPr>
            </w:pPr>
            <w:r>
              <w:rPr>
                <w:b/>
                <w:sz w:val="24"/>
              </w:rPr>
              <w:t>Выпускник научится</w:t>
            </w:r>
          </w:p>
        </w:tc>
        <w:tc>
          <w:tcPr>
            <w:tcW w:w="4122" w:type="dxa"/>
            <w:gridSpan w:val="2"/>
          </w:tcPr>
          <w:p w:rsidR="004716E0" w:rsidRDefault="004716E0" w:rsidP="004716E0">
            <w:pPr>
              <w:pStyle w:val="TableParagraph"/>
              <w:spacing w:line="260" w:lineRule="exact"/>
              <w:ind w:left="167" w:right="178"/>
              <w:jc w:val="center"/>
              <w:rPr>
                <w:b/>
                <w:sz w:val="24"/>
              </w:rPr>
            </w:pPr>
            <w:r>
              <w:rPr>
                <w:b/>
                <w:sz w:val="24"/>
              </w:rPr>
              <w:t>Выпускник получит возможность</w:t>
            </w:r>
          </w:p>
          <w:p w:rsidR="004716E0" w:rsidRDefault="004716E0" w:rsidP="004716E0">
            <w:pPr>
              <w:pStyle w:val="TableParagraph"/>
              <w:spacing w:before="4" w:line="260" w:lineRule="exact"/>
              <w:ind w:left="60" w:right="178"/>
              <w:jc w:val="center"/>
              <w:rPr>
                <w:b/>
                <w:sz w:val="24"/>
              </w:rPr>
            </w:pPr>
            <w:r>
              <w:rPr>
                <w:b/>
                <w:sz w:val="24"/>
              </w:rPr>
              <w:t>научиться</w:t>
            </w:r>
          </w:p>
        </w:tc>
      </w:tr>
      <w:tr w:rsidR="004716E0" w:rsidTr="004716E0">
        <w:trPr>
          <w:trHeight w:val="256"/>
        </w:trPr>
        <w:tc>
          <w:tcPr>
            <w:tcW w:w="5662" w:type="dxa"/>
            <w:gridSpan w:val="3"/>
            <w:tcBorders>
              <w:bottom w:val="nil"/>
            </w:tcBorders>
          </w:tcPr>
          <w:p w:rsidR="004716E0" w:rsidRPr="00337AE4" w:rsidRDefault="004716E0" w:rsidP="000C0F5B">
            <w:pPr>
              <w:pStyle w:val="TableParagraph"/>
              <w:numPr>
                <w:ilvl w:val="0"/>
                <w:numId w:val="567"/>
              </w:numPr>
              <w:tabs>
                <w:tab w:val="left" w:pos="278"/>
              </w:tabs>
              <w:spacing w:line="237" w:lineRule="exact"/>
              <w:ind w:hanging="143"/>
              <w:rPr>
                <w:sz w:val="24"/>
                <w:lang w:val="ru-RU"/>
              </w:rPr>
            </w:pPr>
            <w:r w:rsidRPr="00337AE4">
              <w:rPr>
                <w:sz w:val="24"/>
                <w:lang w:val="ru-RU"/>
              </w:rPr>
              <w:t>осознанно воспринимать и понимать</w:t>
            </w:r>
            <w:r w:rsidRPr="00337AE4">
              <w:rPr>
                <w:spacing w:val="-12"/>
                <w:sz w:val="24"/>
                <w:lang w:val="ru-RU"/>
              </w:rPr>
              <w:t xml:space="preserve"> </w:t>
            </w:r>
            <w:r w:rsidRPr="00337AE4">
              <w:rPr>
                <w:sz w:val="24"/>
                <w:lang w:val="ru-RU"/>
              </w:rPr>
              <w:t>фольклорный</w:t>
            </w:r>
          </w:p>
        </w:tc>
        <w:tc>
          <w:tcPr>
            <w:tcW w:w="4122" w:type="dxa"/>
            <w:gridSpan w:val="2"/>
            <w:tcBorders>
              <w:bottom w:val="nil"/>
            </w:tcBorders>
          </w:tcPr>
          <w:p w:rsidR="004716E0" w:rsidRDefault="004716E0" w:rsidP="000C0F5B">
            <w:pPr>
              <w:pStyle w:val="TableParagraph"/>
              <w:numPr>
                <w:ilvl w:val="0"/>
                <w:numId w:val="566"/>
              </w:numPr>
              <w:tabs>
                <w:tab w:val="left" w:pos="247"/>
                <w:tab w:val="left" w:pos="2431"/>
              </w:tabs>
              <w:spacing w:line="237" w:lineRule="exact"/>
              <w:ind w:right="-15"/>
              <w:rPr>
                <w:i/>
                <w:sz w:val="24"/>
              </w:rPr>
            </w:pPr>
            <w:r>
              <w:rPr>
                <w:i/>
                <w:sz w:val="24"/>
              </w:rPr>
              <w:t>сравнивая  сказки,</w:t>
            </w:r>
            <w:r>
              <w:rPr>
                <w:i/>
                <w:sz w:val="24"/>
              </w:rPr>
              <w:tab/>
              <w:t>принадлежащие</w:t>
            </w:r>
          </w:p>
        </w:tc>
      </w:tr>
      <w:tr w:rsidR="004716E0" w:rsidRPr="00FA72C9" w:rsidTr="004716E0">
        <w:trPr>
          <w:trHeight w:val="272"/>
        </w:trPr>
        <w:tc>
          <w:tcPr>
            <w:tcW w:w="5662" w:type="dxa"/>
            <w:gridSpan w:val="3"/>
            <w:tcBorders>
              <w:top w:val="nil"/>
              <w:bottom w:val="nil"/>
            </w:tcBorders>
          </w:tcPr>
          <w:p w:rsidR="004716E0" w:rsidRPr="00337AE4" w:rsidRDefault="004716E0" w:rsidP="004716E0">
            <w:pPr>
              <w:pStyle w:val="TableParagraph"/>
              <w:spacing w:line="252" w:lineRule="exact"/>
              <w:ind w:left="134"/>
              <w:rPr>
                <w:sz w:val="24"/>
                <w:lang w:val="ru-RU"/>
              </w:rPr>
            </w:pPr>
            <w:r w:rsidRPr="00337AE4">
              <w:rPr>
                <w:sz w:val="24"/>
                <w:lang w:val="ru-RU"/>
              </w:rPr>
              <w:t>текст; различать фольклорные и литературные</w:t>
            </w:r>
          </w:p>
        </w:tc>
        <w:tc>
          <w:tcPr>
            <w:tcW w:w="4122" w:type="dxa"/>
            <w:gridSpan w:val="2"/>
            <w:tcBorders>
              <w:top w:val="nil"/>
              <w:bottom w:val="nil"/>
            </w:tcBorders>
          </w:tcPr>
          <w:p w:rsidR="004716E0" w:rsidRPr="00337AE4" w:rsidRDefault="004716E0" w:rsidP="004716E0">
            <w:pPr>
              <w:pStyle w:val="TableParagraph"/>
              <w:spacing w:line="252" w:lineRule="exact"/>
              <w:ind w:left="102"/>
              <w:rPr>
                <w:i/>
                <w:sz w:val="24"/>
                <w:lang w:val="ru-RU"/>
              </w:rPr>
            </w:pPr>
            <w:r w:rsidRPr="00337AE4">
              <w:rPr>
                <w:i/>
                <w:sz w:val="24"/>
                <w:lang w:val="ru-RU"/>
              </w:rPr>
              <w:t>разным народам, видеть в них</w:t>
            </w:r>
          </w:p>
        </w:tc>
      </w:tr>
      <w:tr w:rsidR="004716E0" w:rsidTr="004716E0">
        <w:trPr>
          <w:trHeight w:val="276"/>
        </w:trPr>
        <w:tc>
          <w:tcPr>
            <w:tcW w:w="5662" w:type="dxa"/>
            <w:gridSpan w:val="3"/>
            <w:tcBorders>
              <w:top w:val="nil"/>
              <w:bottom w:val="nil"/>
            </w:tcBorders>
          </w:tcPr>
          <w:p w:rsidR="004716E0" w:rsidRDefault="004716E0" w:rsidP="004716E0">
            <w:pPr>
              <w:pStyle w:val="TableParagraph"/>
              <w:tabs>
                <w:tab w:val="left" w:pos="2086"/>
                <w:tab w:val="left" w:pos="3683"/>
                <w:tab w:val="left" w:pos="4371"/>
              </w:tabs>
              <w:spacing w:line="256" w:lineRule="exact"/>
              <w:ind w:left="134" w:right="-15"/>
              <w:rPr>
                <w:sz w:val="24"/>
              </w:rPr>
            </w:pPr>
            <w:r>
              <w:rPr>
                <w:sz w:val="24"/>
              </w:rPr>
              <w:t>произведения,</w:t>
            </w:r>
            <w:r>
              <w:rPr>
                <w:sz w:val="24"/>
              </w:rPr>
              <w:tab/>
              <w:t>обращаться</w:t>
            </w:r>
            <w:r>
              <w:rPr>
                <w:sz w:val="24"/>
              </w:rPr>
              <w:tab/>
              <w:t>к</w:t>
            </w:r>
            <w:r>
              <w:rPr>
                <w:sz w:val="24"/>
              </w:rPr>
              <w:tab/>
              <w:t>пословицам,</w:t>
            </w:r>
          </w:p>
        </w:tc>
        <w:tc>
          <w:tcPr>
            <w:tcW w:w="4122" w:type="dxa"/>
            <w:gridSpan w:val="2"/>
            <w:tcBorders>
              <w:top w:val="nil"/>
              <w:bottom w:val="nil"/>
            </w:tcBorders>
          </w:tcPr>
          <w:p w:rsidR="004716E0" w:rsidRDefault="004716E0" w:rsidP="004716E0">
            <w:pPr>
              <w:pStyle w:val="TableParagraph"/>
              <w:tabs>
                <w:tab w:val="left" w:pos="1558"/>
                <w:tab w:val="left" w:pos="3423"/>
              </w:tabs>
              <w:spacing w:line="256" w:lineRule="exact"/>
              <w:ind w:left="102" w:right="-15"/>
              <w:rPr>
                <w:i/>
                <w:sz w:val="24"/>
              </w:rPr>
            </w:pPr>
            <w:r>
              <w:rPr>
                <w:i/>
                <w:sz w:val="24"/>
              </w:rPr>
              <w:t>воплощение</w:t>
            </w:r>
            <w:r>
              <w:rPr>
                <w:i/>
                <w:sz w:val="24"/>
              </w:rPr>
              <w:tab/>
            </w:r>
            <w:r>
              <w:rPr>
                <w:i/>
                <w:spacing w:val="2"/>
                <w:sz w:val="24"/>
              </w:rPr>
              <w:t>нравственного</w:t>
            </w:r>
            <w:r>
              <w:rPr>
                <w:i/>
                <w:spacing w:val="2"/>
                <w:sz w:val="24"/>
              </w:rPr>
              <w:tab/>
            </w:r>
            <w:r>
              <w:rPr>
                <w:i/>
                <w:sz w:val="24"/>
              </w:rPr>
              <w:t>идеала</w:t>
            </w:r>
          </w:p>
        </w:tc>
      </w:tr>
      <w:tr w:rsidR="004716E0" w:rsidTr="004716E0">
        <w:trPr>
          <w:trHeight w:val="276"/>
        </w:trPr>
        <w:tc>
          <w:tcPr>
            <w:tcW w:w="5662" w:type="dxa"/>
            <w:gridSpan w:val="3"/>
            <w:tcBorders>
              <w:top w:val="nil"/>
              <w:bottom w:val="nil"/>
            </w:tcBorders>
          </w:tcPr>
          <w:p w:rsidR="004716E0" w:rsidRDefault="004716E0" w:rsidP="004716E0">
            <w:pPr>
              <w:pStyle w:val="TableParagraph"/>
              <w:spacing w:line="256" w:lineRule="exact"/>
              <w:ind w:left="134"/>
              <w:rPr>
                <w:sz w:val="24"/>
              </w:rPr>
            </w:pPr>
            <w:r>
              <w:rPr>
                <w:sz w:val="24"/>
              </w:rPr>
              <w:t>поговоркам, фольклорным образам, традиционным</w:t>
            </w:r>
          </w:p>
        </w:tc>
        <w:tc>
          <w:tcPr>
            <w:tcW w:w="4122" w:type="dxa"/>
            <w:gridSpan w:val="2"/>
            <w:tcBorders>
              <w:top w:val="nil"/>
              <w:bottom w:val="nil"/>
            </w:tcBorders>
          </w:tcPr>
          <w:p w:rsidR="004716E0" w:rsidRDefault="004716E0" w:rsidP="004716E0">
            <w:pPr>
              <w:pStyle w:val="TableParagraph"/>
              <w:tabs>
                <w:tab w:val="left" w:pos="1870"/>
                <w:tab w:val="left" w:pos="3027"/>
              </w:tabs>
              <w:spacing w:line="256" w:lineRule="exact"/>
              <w:ind w:left="102"/>
              <w:rPr>
                <w:i/>
                <w:sz w:val="24"/>
              </w:rPr>
            </w:pPr>
            <w:r>
              <w:rPr>
                <w:i/>
                <w:sz w:val="24"/>
              </w:rPr>
              <w:t>конкретного</w:t>
            </w:r>
            <w:r>
              <w:rPr>
                <w:i/>
                <w:sz w:val="24"/>
              </w:rPr>
              <w:tab/>
              <w:t>народа</w:t>
            </w:r>
            <w:r>
              <w:rPr>
                <w:i/>
                <w:sz w:val="24"/>
              </w:rPr>
              <w:tab/>
              <w:t>(находить</w:t>
            </w:r>
          </w:p>
        </w:tc>
      </w:tr>
      <w:tr w:rsidR="004716E0" w:rsidRPr="00FA72C9" w:rsidTr="004716E0">
        <w:trPr>
          <w:trHeight w:val="276"/>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фольклорным приѐмам в различных ситуациях</w:t>
            </w:r>
          </w:p>
        </w:tc>
        <w:tc>
          <w:tcPr>
            <w:tcW w:w="4122" w:type="dxa"/>
            <w:gridSpan w:val="2"/>
            <w:tcBorders>
              <w:top w:val="nil"/>
              <w:bottom w:val="nil"/>
            </w:tcBorders>
          </w:tcPr>
          <w:p w:rsidR="004716E0" w:rsidRPr="00337AE4" w:rsidRDefault="004716E0" w:rsidP="004716E0">
            <w:pPr>
              <w:pStyle w:val="TableParagraph"/>
              <w:spacing w:line="256" w:lineRule="exact"/>
              <w:ind w:left="102"/>
              <w:rPr>
                <w:i/>
                <w:sz w:val="24"/>
                <w:lang w:val="ru-RU"/>
              </w:rPr>
            </w:pPr>
            <w:r w:rsidRPr="00337AE4">
              <w:rPr>
                <w:i/>
                <w:sz w:val="24"/>
                <w:lang w:val="ru-RU"/>
              </w:rPr>
              <w:t>общее и различное с идеалом</w:t>
            </w:r>
          </w:p>
        </w:tc>
      </w:tr>
      <w:tr w:rsidR="004716E0" w:rsidTr="004716E0">
        <w:trPr>
          <w:trHeight w:val="276"/>
        </w:trPr>
        <w:tc>
          <w:tcPr>
            <w:tcW w:w="5662" w:type="dxa"/>
            <w:gridSpan w:val="3"/>
            <w:tcBorders>
              <w:top w:val="nil"/>
              <w:bottom w:val="nil"/>
            </w:tcBorders>
          </w:tcPr>
          <w:p w:rsidR="004716E0" w:rsidRDefault="004716E0" w:rsidP="004716E0">
            <w:pPr>
              <w:pStyle w:val="TableParagraph"/>
              <w:spacing w:line="256" w:lineRule="exact"/>
              <w:ind w:left="134"/>
              <w:rPr>
                <w:sz w:val="24"/>
              </w:rPr>
            </w:pPr>
            <w:r>
              <w:rPr>
                <w:sz w:val="24"/>
              </w:rPr>
              <w:t>речевого общения, сопоставлять фольклорную</w:t>
            </w:r>
          </w:p>
        </w:tc>
        <w:tc>
          <w:tcPr>
            <w:tcW w:w="4122" w:type="dxa"/>
            <w:gridSpan w:val="2"/>
            <w:tcBorders>
              <w:top w:val="nil"/>
              <w:bottom w:val="nil"/>
            </w:tcBorders>
          </w:tcPr>
          <w:p w:rsidR="004716E0" w:rsidRDefault="004716E0" w:rsidP="004716E0">
            <w:pPr>
              <w:pStyle w:val="TableParagraph"/>
              <w:spacing w:line="256" w:lineRule="exact"/>
              <w:ind w:left="102"/>
              <w:rPr>
                <w:i/>
                <w:sz w:val="24"/>
              </w:rPr>
            </w:pPr>
            <w:r>
              <w:rPr>
                <w:i/>
                <w:sz w:val="24"/>
              </w:rPr>
              <w:t>русского и своего народов);</w:t>
            </w:r>
          </w:p>
        </w:tc>
      </w:tr>
      <w:tr w:rsidR="004716E0" w:rsidTr="004716E0">
        <w:trPr>
          <w:trHeight w:val="275"/>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сказку и еѐ интерпретацию средствами других</w:t>
            </w:r>
          </w:p>
        </w:tc>
        <w:tc>
          <w:tcPr>
            <w:tcW w:w="4122" w:type="dxa"/>
            <w:gridSpan w:val="2"/>
            <w:tcBorders>
              <w:top w:val="nil"/>
              <w:bottom w:val="nil"/>
            </w:tcBorders>
          </w:tcPr>
          <w:p w:rsidR="004716E0" w:rsidRDefault="004716E0" w:rsidP="000C0F5B">
            <w:pPr>
              <w:pStyle w:val="TableParagraph"/>
              <w:numPr>
                <w:ilvl w:val="0"/>
                <w:numId w:val="565"/>
              </w:numPr>
              <w:tabs>
                <w:tab w:val="left" w:pos="247"/>
                <w:tab w:val="left" w:pos="1922"/>
                <w:tab w:val="left" w:pos="2371"/>
              </w:tabs>
              <w:spacing w:line="256" w:lineRule="exact"/>
              <w:ind w:right="-15"/>
              <w:rPr>
                <w:i/>
                <w:sz w:val="24"/>
              </w:rPr>
            </w:pPr>
            <w:r>
              <w:rPr>
                <w:i/>
                <w:sz w:val="24"/>
              </w:rPr>
              <w:t>рассказывать</w:t>
            </w:r>
            <w:r>
              <w:rPr>
                <w:i/>
                <w:sz w:val="24"/>
              </w:rPr>
              <w:tab/>
              <w:t>о</w:t>
            </w:r>
            <w:r>
              <w:rPr>
                <w:i/>
                <w:sz w:val="24"/>
              </w:rPr>
              <w:tab/>
              <w:t>самостоятельно</w:t>
            </w:r>
          </w:p>
        </w:tc>
      </w:tr>
      <w:tr w:rsidR="004716E0" w:rsidTr="004716E0">
        <w:trPr>
          <w:trHeight w:val="276"/>
        </w:trPr>
        <w:tc>
          <w:tcPr>
            <w:tcW w:w="5662" w:type="dxa"/>
            <w:gridSpan w:val="3"/>
            <w:tcBorders>
              <w:top w:val="nil"/>
              <w:bottom w:val="nil"/>
            </w:tcBorders>
          </w:tcPr>
          <w:p w:rsidR="004716E0" w:rsidRDefault="004716E0" w:rsidP="004716E0">
            <w:pPr>
              <w:pStyle w:val="TableParagraph"/>
              <w:tabs>
                <w:tab w:val="left" w:pos="1722"/>
                <w:tab w:val="left" w:pos="3895"/>
              </w:tabs>
              <w:spacing w:line="256" w:lineRule="exact"/>
              <w:ind w:left="134" w:right="-15"/>
              <w:rPr>
                <w:sz w:val="24"/>
              </w:rPr>
            </w:pPr>
            <w:r>
              <w:rPr>
                <w:sz w:val="24"/>
              </w:rPr>
              <w:t>искусств</w:t>
            </w:r>
            <w:r>
              <w:rPr>
                <w:sz w:val="24"/>
              </w:rPr>
              <w:tab/>
            </w:r>
            <w:r>
              <w:rPr>
                <w:spacing w:val="2"/>
                <w:sz w:val="24"/>
              </w:rPr>
              <w:t>(иллюстрация,</w:t>
            </w:r>
            <w:r>
              <w:rPr>
                <w:spacing w:val="2"/>
                <w:sz w:val="24"/>
              </w:rPr>
              <w:tab/>
            </w:r>
            <w:r>
              <w:rPr>
                <w:spacing w:val="-1"/>
                <w:sz w:val="24"/>
              </w:rPr>
              <w:t>мультипликация,</w:t>
            </w:r>
          </w:p>
        </w:tc>
        <w:tc>
          <w:tcPr>
            <w:tcW w:w="4122" w:type="dxa"/>
            <w:gridSpan w:val="2"/>
            <w:tcBorders>
              <w:top w:val="nil"/>
              <w:bottom w:val="nil"/>
            </w:tcBorders>
          </w:tcPr>
          <w:p w:rsidR="004716E0" w:rsidRDefault="004716E0" w:rsidP="004716E0">
            <w:pPr>
              <w:pStyle w:val="TableParagraph"/>
              <w:tabs>
                <w:tab w:val="left" w:pos="1934"/>
                <w:tab w:val="left" w:pos="3323"/>
              </w:tabs>
              <w:spacing w:line="256" w:lineRule="exact"/>
              <w:ind w:left="102" w:right="-29"/>
              <w:rPr>
                <w:i/>
                <w:sz w:val="24"/>
              </w:rPr>
            </w:pPr>
            <w:r>
              <w:rPr>
                <w:i/>
                <w:sz w:val="24"/>
              </w:rPr>
              <w:t>прочитанной</w:t>
            </w:r>
            <w:r>
              <w:rPr>
                <w:i/>
                <w:sz w:val="24"/>
              </w:rPr>
              <w:tab/>
              <w:t>сказке,</w:t>
            </w:r>
            <w:r>
              <w:rPr>
                <w:i/>
                <w:sz w:val="24"/>
              </w:rPr>
              <w:tab/>
              <w:t>былине,</w:t>
            </w:r>
          </w:p>
        </w:tc>
      </w:tr>
      <w:tr w:rsidR="004716E0" w:rsidTr="004716E0">
        <w:trPr>
          <w:trHeight w:val="275"/>
        </w:trPr>
        <w:tc>
          <w:tcPr>
            <w:tcW w:w="5662" w:type="dxa"/>
            <w:gridSpan w:val="3"/>
            <w:tcBorders>
              <w:top w:val="nil"/>
              <w:bottom w:val="nil"/>
            </w:tcBorders>
          </w:tcPr>
          <w:p w:rsidR="004716E0" w:rsidRDefault="004716E0" w:rsidP="004716E0">
            <w:pPr>
              <w:pStyle w:val="TableParagraph"/>
              <w:spacing w:line="256" w:lineRule="exact"/>
              <w:ind w:left="134"/>
              <w:rPr>
                <w:sz w:val="24"/>
              </w:rPr>
            </w:pPr>
            <w:r>
              <w:rPr>
                <w:sz w:val="24"/>
              </w:rPr>
              <w:t>художественный фильм);</w:t>
            </w:r>
          </w:p>
        </w:tc>
        <w:tc>
          <w:tcPr>
            <w:tcW w:w="4122" w:type="dxa"/>
            <w:gridSpan w:val="2"/>
            <w:tcBorders>
              <w:top w:val="nil"/>
              <w:bottom w:val="nil"/>
            </w:tcBorders>
          </w:tcPr>
          <w:p w:rsidR="004716E0" w:rsidRDefault="004716E0" w:rsidP="004716E0">
            <w:pPr>
              <w:pStyle w:val="TableParagraph"/>
              <w:spacing w:line="256" w:lineRule="exact"/>
              <w:ind w:left="102"/>
              <w:rPr>
                <w:i/>
                <w:sz w:val="24"/>
              </w:rPr>
            </w:pPr>
            <w:r>
              <w:rPr>
                <w:i/>
                <w:sz w:val="24"/>
              </w:rPr>
              <w:t>обосновывая свой выбор;</w:t>
            </w:r>
          </w:p>
        </w:tc>
      </w:tr>
      <w:tr w:rsidR="004716E0" w:rsidRPr="00FA72C9" w:rsidTr="004716E0">
        <w:trPr>
          <w:trHeight w:val="276"/>
        </w:trPr>
        <w:tc>
          <w:tcPr>
            <w:tcW w:w="5662" w:type="dxa"/>
            <w:gridSpan w:val="3"/>
            <w:tcBorders>
              <w:top w:val="nil"/>
              <w:bottom w:val="nil"/>
            </w:tcBorders>
          </w:tcPr>
          <w:p w:rsidR="004716E0" w:rsidRDefault="004716E0" w:rsidP="000C0F5B">
            <w:pPr>
              <w:pStyle w:val="TableParagraph"/>
              <w:numPr>
                <w:ilvl w:val="0"/>
                <w:numId w:val="564"/>
              </w:numPr>
              <w:tabs>
                <w:tab w:val="left" w:pos="278"/>
                <w:tab w:val="left" w:pos="1955"/>
                <w:tab w:val="left" w:pos="4211"/>
              </w:tabs>
              <w:spacing w:line="256" w:lineRule="exact"/>
              <w:ind w:right="-29" w:hanging="143"/>
              <w:rPr>
                <w:sz w:val="24"/>
              </w:rPr>
            </w:pPr>
            <w:r>
              <w:rPr>
                <w:sz w:val="24"/>
              </w:rPr>
              <w:t>выделять</w:t>
            </w:r>
            <w:r>
              <w:rPr>
                <w:sz w:val="24"/>
              </w:rPr>
              <w:tab/>
              <w:t>нравственную</w:t>
            </w:r>
            <w:r>
              <w:rPr>
                <w:sz w:val="24"/>
              </w:rPr>
              <w:tab/>
              <w:t>проблематику</w:t>
            </w:r>
          </w:p>
        </w:tc>
        <w:tc>
          <w:tcPr>
            <w:tcW w:w="4122" w:type="dxa"/>
            <w:gridSpan w:val="2"/>
            <w:tcBorders>
              <w:top w:val="nil"/>
              <w:bottom w:val="nil"/>
            </w:tcBorders>
          </w:tcPr>
          <w:p w:rsidR="004716E0" w:rsidRPr="00337AE4" w:rsidRDefault="004716E0" w:rsidP="000C0F5B">
            <w:pPr>
              <w:pStyle w:val="TableParagraph"/>
              <w:numPr>
                <w:ilvl w:val="0"/>
                <w:numId w:val="563"/>
              </w:numPr>
              <w:tabs>
                <w:tab w:val="left" w:pos="243"/>
              </w:tabs>
              <w:spacing w:line="256" w:lineRule="exact"/>
              <w:rPr>
                <w:i/>
                <w:sz w:val="24"/>
                <w:lang w:val="ru-RU"/>
              </w:rPr>
            </w:pPr>
            <w:r w:rsidRPr="00337AE4">
              <w:rPr>
                <w:i/>
                <w:sz w:val="24"/>
                <w:lang w:val="ru-RU"/>
              </w:rPr>
              <w:t>сочинять сказку (в том числе и</w:t>
            </w:r>
            <w:r w:rsidRPr="00337AE4">
              <w:rPr>
                <w:i/>
                <w:spacing w:val="27"/>
                <w:sz w:val="24"/>
                <w:lang w:val="ru-RU"/>
              </w:rPr>
              <w:t xml:space="preserve"> </w:t>
            </w:r>
            <w:r w:rsidRPr="00337AE4">
              <w:rPr>
                <w:i/>
                <w:sz w:val="24"/>
                <w:lang w:val="ru-RU"/>
              </w:rPr>
              <w:t>по</w:t>
            </w:r>
          </w:p>
        </w:tc>
      </w:tr>
      <w:tr w:rsidR="004716E0" w:rsidRPr="00FA72C9" w:rsidTr="004716E0">
        <w:trPr>
          <w:trHeight w:val="276"/>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фольклорных текстов как основу для развития</w:t>
            </w:r>
          </w:p>
        </w:tc>
        <w:tc>
          <w:tcPr>
            <w:tcW w:w="4122" w:type="dxa"/>
            <w:gridSpan w:val="2"/>
            <w:tcBorders>
              <w:top w:val="nil"/>
              <w:bottom w:val="nil"/>
            </w:tcBorders>
          </w:tcPr>
          <w:p w:rsidR="004716E0" w:rsidRPr="00337AE4" w:rsidRDefault="004716E0" w:rsidP="004716E0">
            <w:pPr>
              <w:pStyle w:val="TableParagraph"/>
              <w:spacing w:line="256" w:lineRule="exact"/>
              <w:ind w:left="102"/>
              <w:rPr>
                <w:i/>
                <w:sz w:val="24"/>
                <w:lang w:val="ru-RU"/>
              </w:rPr>
            </w:pPr>
            <w:r w:rsidRPr="00337AE4">
              <w:rPr>
                <w:i/>
                <w:spacing w:val="2"/>
                <w:sz w:val="24"/>
                <w:lang w:val="ru-RU"/>
              </w:rPr>
              <w:t>пословице),</w:t>
            </w:r>
            <w:r w:rsidRPr="00337AE4">
              <w:rPr>
                <w:i/>
                <w:spacing w:val="-33"/>
                <w:sz w:val="24"/>
                <w:lang w:val="ru-RU"/>
              </w:rPr>
              <w:t xml:space="preserve"> </w:t>
            </w:r>
            <w:r w:rsidRPr="00337AE4">
              <w:rPr>
                <w:i/>
                <w:spacing w:val="2"/>
                <w:sz w:val="24"/>
                <w:lang w:val="ru-RU"/>
              </w:rPr>
              <w:t>былину</w:t>
            </w:r>
            <w:r w:rsidRPr="00337AE4">
              <w:rPr>
                <w:i/>
                <w:spacing w:val="-34"/>
                <w:sz w:val="24"/>
                <w:lang w:val="ru-RU"/>
              </w:rPr>
              <w:t xml:space="preserve"> </w:t>
            </w:r>
            <w:r w:rsidRPr="00337AE4">
              <w:rPr>
                <w:i/>
                <w:sz w:val="24"/>
                <w:lang w:val="ru-RU"/>
              </w:rPr>
              <w:t>и/или</w:t>
            </w:r>
            <w:r w:rsidRPr="00337AE4">
              <w:rPr>
                <w:i/>
                <w:spacing w:val="-33"/>
                <w:sz w:val="24"/>
                <w:lang w:val="ru-RU"/>
              </w:rPr>
              <w:t xml:space="preserve"> </w:t>
            </w:r>
            <w:r w:rsidRPr="00337AE4">
              <w:rPr>
                <w:i/>
                <w:spacing w:val="2"/>
                <w:sz w:val="24"/>
                <w:lang w:val="ru-RU"/>
              </w:rPr>
              <w:t>придумывать</w:t>
            </w:r>
          </w:p>
        </w:tc>
      </w:tr>
      <w:tr w:rsidR="004716E0" w:rsidTr="004716E0">
        <w:trPr>
          <w:trHeight w:val="276"/>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представлений о нравственном идеале своего</w:t>
            </w:r>
            <w:r w:rsidRPr="00337AE4">
              <w:rPr>
                <w:spacing w:val="51"/>
                <w:sz w:val="24"/>
                <w:lang w:val="ru-RU"/>
              </w:rPr>
              <w:t xml:space="preserve"> </w:t>
            </w:r>
            <w:r w:rsidRPr="00337AE4">
              <w:rPr>
                <w:sz w:val="24"/>
                <w:lang w:val="ru-RU"/>
              </w:rPr>
              <w:t>и</w:t>
            </w:r>
          </w:p>
        </w:tc>
        <w:tc>
          <w:tcPr>
            <w:tcW w:w="4122" w:type="dxa"/>
            <w:gridSpan w:val="2"/>
            <w:tcBorders>
              <w:top w:val="nil"/>
              <w:bottom w:val="nil"/>
            </w:tcBorders>
          </w:tcPr>
          <w:p w:rsidR="004716E0" w:rsidRDefault="004716E0" w:rsidP="004716E0">
            <w:pPr>
              <w:pStyle w:val="TableParagraph"/>
              <w:spacing w:line="256" w:lineRule="exact"/>
              <w:ind w:left="102"/>
              <w:rPr>
                <w:i/>
                <w:sz w:val="24"/>
              </w:rPr>
            </w:pPr>
            <w:r>
              <w:rPr>
                <w:i/>
                <w:sz w:val="24"/>
              </w:rPr>
              <w:t>сюжетные линии;</w:t>
            </w:r>
          </w:p>
        </w:tc>
      </w:tr>
      <w:tr w:rsidR="004716E0" w:rsidTr="004716E0">
        <w:trPr>
          <w:trHeight w:val="275"/>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русского народов, формирования представлений о</w:t>
            </w:r>
          </w:p>
        </w:tc>
        <w:tc>
          <w:tcPr>
            <w:tcW w:w="4122" w:type="dxa"/>
            <w:gridSpan w:val="2"/>
            <w:tcBorders>
              <w:top w:val="nil"/>
              <w:bottom w:val="nil"/>
            </w:tcBorders>
          </w:tcPr>
          <w:p w:rsidR="004716E0" w:rsidRDefault="004716E0" w:rsidP="000C0F5B">
            <w:pPr>
              <w:pStyle w:val="TableParagraph"/>
              <w:numPr>
                <w:ilvl w:val="0"/>
                <w:numId w:val="562"/>
              </w:numPr>
              <w:tabs>
                <w:tab w:val="left" w:pos="247"/>
                <w:tab w:val="left" w:pos="2751"/>
              </w:tabs>
              <w:spacing w:line="256" w:lineRule="exact"/>
              <w:ind w:right="-15"/>
              <w:rPr>
                <w:i/>
                <w:sz w:val="24"/>
              </w:rPr>
            </w:pPr>
            <w:r>
              <w:rPr>
                <w:i/>
                <w:sz w:val="24"/>
              </w:rPr>
              <w:t>сравнивая</w:t>
            </w:r>
            <w:r>
              <w:rPr>
                <w:i/>
                <w:sz w:val="24"/>
              </w:rPr>
              <w:tab/>
              <w:t>произведения</w:t>
            </w:r>
          </w:p>
        </w:tc>
      </w:tr>
      <w:tr w:rsidR="004716E0" w:rsidTr="004716E0">
        <w:trPr>
          <w:trHeight w:val="275"/>
        </w:trPr>
        <w:tc>
          <w:tcPr>
            <w:tcW w:w="5662" w:type="dxa"/>
            <w:gridSpan w:val="3"/>
            <w:tcBorders>
              <w:top w:val="nil"/>
              <w:bottom w:val="nil"/>
            </w:tcBorders>
          </w:tcPr>
          <w:p w:rsidR="004716E0" w:rsidRDefault="004716E0" w:rsidP="004716E0">
            <w:pPr>
              <w:pStyle w:val="TableParagraph"/>
              <w:spacing w:line="256" w:lineRule="exact"/>
              <w:ind w:left="134"/>
              <w:rPr>
                <w:sz w:val="24"/>
              </w:rPr>
            </w:pPr>
            <w:r>
              <w:rPr>
                <w:sz w:val="24"/>
              </w:rPr>
              <w:t>русском национальном характере;</w:t>
            </w:r>
          </w:p>
        </w:tc>
        <w:tc>
          <w:tcPr>
            <w:tcW w:w="4122" w:type="dxa"/>
            <w:gridSpan w:val="2"/>
            <w:tcBorders>
              <w:top w:val="nil"/>
              <w:bottom w:val="nil"/>
            </w:tcBorders>
          </w:tcPr>
          <w:p w:rsidR="004716E0" w:rsidRDefault="004716E0" w:rsidP="004716E0">
            <w:pPr>
              <w:pStyle w:val="TableParagraph"/>
              <w:tabs>
                <w:tab w:val="left" w:pos="3291"/>
              </w:tabs>
              <w:spacing w:line="256" w:lineRule="exact"/>
              <w:ind w:left="102" w:right="-15"/>
              <w:rPr>
                <w:i/>
                <w:sz w:val="24"/>
              </w:rPr>
            </w:pPr>
            <w:r>
              <w:rPr>
                <w:i/>
                <w:sz w:val="24"/>
              </w:rPr>
              <w:t xml:space="preserve">героического </w:t>
            </w:r>
            <w:r>
              <w:rPr>
                <w:i/>
                <w:spacing w:val="22"/>
                <w:sz w:val="24"/>
              </w:rPr>
              <w:t xml:space="preserve"> </w:t>
            </w:r>
            <w:r>
              <w:rPr>
                <w:i/>
                <w:sz w:val="24"/>
              </w:rPr>
              <w:t xml:space="preserve">эпоса </w:t>
            </w:r>
            <w:r>
              <w:rPr>
                <w:i/>
                <w:spacing w:val="28"/>
                <w:sz w:val="24"/>
              </w:rPr>
              <w:t xml:space="preserve"> </w:t>
            </w:r>
            <w:r>
              <w:rPr>
                <w:i/>
                <w:sz w:val="24"/>
              </w:rPr>
              <w:t>разных</w:t>
            </w:r>
            <w:r>
              <w:rPr>
                <w:i/>
                <w:sz w:val="24"/>
              </w:rPr>
              <w:tab/>
              <w:t>народов</w:t>
            </w:r>
          </w:p>
        </w:tc>
      </w:tr>
      <w:tr w:rsidR="004716E0" w:rsidRPr="00FA72C9" w:rsidTr="004716E0">
        <w:trPr>
          <w:trHeight w:val="280"/>
        </w:trPr>
        <w:tc>
          <w:tcPr>
            <w:tcW w:w="5662" w:type="dxa"/>
            <w:gridSpan w:val="3"/>
            <w:tcBorders>
              <w:top w:val="nil"/>
              <w:bottom w:val="nil"/>
            </w:tcBorders>
          </w:tcPr>
          <w:p w:rsidR="004716E0" w:rsidRPr="00337AE4" w:rsidRDefault="004716E0" w:rsidP="000C0F5B">
            <w:pPr>
              <w:pStyle w:val="TableParagraph"/>
              <w:numPr>
                <w:ilvl w:val="0"/>
                <w:numId w:val="561"/>
              </w:numPr>
              <w:tabs>
                <w:tab w:val="left" w:pos="278"/>
              </w:tabs>
              <w:spacing w:line="260" w:lineRule="exact"/>
              <w:ind w:hanging="143"/>
              <w:rPr>
                <w:sz w:val="24"/>
                <w:lang w:val="ru-RU"/>
              </w:rPr>
            </w:pPr>
            <w:r w:rsidRPr="00337AE4">
              <w:rPr>
                <w:sz w:val="24"/>
                <w:lang w:val="ru-RU"/>
              </w:rPr>
              <w:t>видеть черты русского национального характера</w:t>
            </w:r>
            <w:r w:rsidRPr="00337AE4">
              <w:rPr>
                <w:spacing w:val="-11"/>
                <w:sz w:val="24"/>
                <w:lang w:val="ru-RU"/>
              </w:rPr>
              <w:t xml:space="preserve"> </w:t>
            </w:r>
            <w:r w:rsidRPr="00337AE4">
              <w:rPr>
                <w:sz w:val="24"/>
                <w:lang w:val="ru-RU"/>
              </w:rPr>
              <w:t>в</w:t>
            </w:r>
          </w:p>
        </w:tc>
        <w:tc>
          <w:tcPr>
            <w:tcW w:w="4122" w:type="dxa"/>
            <w:gridSpan w:val="2"/>
            <w:tcBorders>
              <w:top w:val="nil"/>
              <w:bottom w:val="nil"/>
            </w:tcBorders>
          </w:tcPr>
          <w:p w:rsidR="004716E0" w:rsidRPr="00337AE4" w:rsidRDefault="004716E0" w:rsidP="004716E0">
            <w:pPr>
              <w:pStyle w:val="TableParagraph"/>
              <w:spacing w:line="260" w:lineRule="exact"/>
              <w:ind w:left="102"/>
              <w:rPr>
                <w:i/>
                <w:sz w:val="24"/>
                <w:lang w:val="ru-RU"/>
              </w:rPr>
            </w:pPr>
            <w:r w:rsidRPr="00337AE4">
              <w:rPr>
                <w:i/>
                <w:sz w:val="24"/>
                <w:lang w:val="ru-RU"/>
              </w:rPr>
              <w:t>(былину и сагу, былину и сказание),</w:t>
            </w:r>
          </w:p>
        </w:tc>
      </w:tr>
      <w:tr w:rsidR="004716E0" w:rsidTr="004716E0">
        <w:trPr>
          <w:trHeight w:val="282"/>
        </w:trPr>
        <w:tc>
          <w:tcPr>
            <w:tcW w:w="5662" w:type="dxa"/>
            <w:gridSpan w:val="3"/>
            <w:tcBorders>
              <w:top w:val="nil"/>
            </w:tcBorders>
          </w:tcPr>
          <w:p w:rsidR="004716E0" w:rsidRPr="00337AE4" w:rsidRDefault="004716E0" w:rsidP="004716E0">
            <w:pPr>
              <w:pStyle w:val="TableParagraph"/>
              <w:tabs>
                <w:tab w:val="left" w:pos="2003"/>
                <w:tab w:val="left" w:pos="4063"/>
                <w:tab w:val="left" w:pos="5044"/>
              </w:tabs>
              <w:spacing w:line="263" w:lineRule="exact"/>
              <w:ind w:left="134" w:right="-29"/>
              <w:rPr>
                <w:sz w:val="24"/>
                <w:lang w:val="ru-RU"/>
              </w:rPr>
            </w:pPr>
            <w:r w:rsidRPr="00337AE4">
              <w:rPr>
                <w:sz w:val="24"/>
                <w:lang w:val="ru-RU"/>
              </w:rPr>
              <w:t>героях</w:t>
            </w:r>
            <w:r w:rsidRPr="00337AE4">
              <w:rPr>
                <w:spacing w:val="58"/>
                <w:sz w:val="24"/>
                <w:lang w:val="ru-RU"/>
              </w:rPr>
              <w:t xml:space="preserve"> </w:t>
            </w:r>
            <w:r w:rsidRPr="00337AE4">
              <w:rPr>
                <w:sz w:val="24"/>
                <w:lang w:val="ru-RU"/>
              </w:rPr>
              <w:t>русских</w:t>
            </w:r>
            <w:r w:rsidRPr="00337AE4">
              <w:rPr>
                <w:sz w:val="24"/>
                <w:lang w:val="ru-RU"/>
              </w:rPr>
              <w:tab/>
              <w:t>сказок  и</w:t>
            </w:r>
            <w:r w:rsidRPr="00337AE4">
              <w:rPr>
                <w:spacing w:val="59"/>
                <w:sz w:val="24"/>
                <w:lang w:val="ru-RU"/>
              </w:rPr>
              <w:t xml:space="preserve"> </w:t>
            </w:r>
            <w:r w:rsidRPr="00337AE4">
              <w:rPr>
                <w:sz w:val="24"/>
                <w:lang w:val="ru-RU"/>
              </w:rPr>
              <w:t>былин,</w:t>
            </w:r>
            <w:r w:rsidRPr="00337AE4">
              <w:rPr>
                <w:sz w:val="24"/>
                <w:lang w:val="ru-RU"/>
              </w:rPr>
              <w:tab/>
              <w:t>видеть</w:t>
            </w:r>
            <w:r w:rsidRPr="00337AE4">
              <w:rPr>
                <w:sz w:val="24"/>
                <w:lang w:val="ru-RU"/>
              </w:rPr>
              <w:tab/>
              <w:t>черты</w:t>
            </w:r>
          </w:p>
        </w:tc>
        <w:tc>
          <w:tcPr>
            <w:tcW w:w="4122" w:type="dxa"/>
            <w:gridSpan w:val="2"/>
            <w:tcBorders>
              <w:top w:val="nil"/>
            </w:tcBorders>
          </w:tcPr>
          <w:p w:rsidR="004716E0" w:rsidRDefault="004716E0" w:rsidP="004716E0">
            <w:pPr>
              <w:pStyle w:val="TableParagraph"/>
              <w:tabs>
                <w:tab w:val="left" w:pos="1754"/>
              </w:tabs>
              <w:spacing w:line="263" w:lineRule="exact"/>
              <w:ind w:left="102" w:right="-29"/>
              <w:rPr>
                <w:i/>
                <w:sz w:val="24"/>
              </w:rPr>
            </w:pPr>
            <w:r>
              <w:rPr>
                <w:i/>
                <w:sz w:val="24"/>
              </w:rPr>
              <w:t>определять</w:t>
            </w:r>
            <w:r>
              <w:rPr>
                <w:i/>
                <w:sz w:val="24"/>
              </w:rPr>
              <w:tab/>
              <w:t>черты</w:t>
            </w:r>
            <w:r>
              <w:rPr>
                <w:i/>
                <w:spacing w:val="57"/>
                <w:sz w:val="24"/>
              </w:rPr>
              <w:t xml:space="preserve"> </w:t>
            </w:r>
            <w:r>
              <w:rPr>
                <w:i/>
                <w:sz w:val="24"/>
              </w:rPr>
              <w:t>национального</w:t>
            </w:r>
          </w:p>
        </w:tc>
      </w:tr>
      <w:tr w:rsidR="004716E0" w:rsidRPr="00FA72C9"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3859"/>
        </w:trPr>
        <w:tc>
          <w:tcPr>
            <w:tcW w:w="5638" w:type="dxa"/>
            <w:tcBorders>
              <w:bottom w:val="nil"/>
            </w:tcBorders>
          </w:tcPr>
          <w:p w:rsidR="004716E0" w:rsidRPr="00337AE4" w:rsidRDefault="004716E0" w:rsidP="004716E0">
            <w:pPr>
              <w:pStyle w:val="TableParagraph"/>
              <w:spacing w:line="254" w:lineRule="exact"/>
              <w:ind w:left="106"/>
              <w:rPr>
                <w:sz w:val="24"/>
                <w:lang w:val="ru-RU"/>
              </w:rPr>
            </w:pPr>
            <w:r w:rsidRPr="00337AE4">
              <w:rPr>
                <w:sz w:val="24"/>
                <w:lang w:val="ru-RU"/>
              </w:rPr>
              <w:t>национального характера своего народа в героях</w:t>
            </w:r>
          </w:p>
          <w:p w:rsidR="004716E0" w:rsidRDefault="004716E0" w:rsidP="004716E0">
            <w:pPr>
              <w:pStyle w:val="TableParagraph"/>
              <w:ind w:left="106"/>
              <w:rPr>
                <w:sz w:val="24"/>
              </w:rPr>
            </w:pPr>
            <w:r>
              <w:rPr>
                <w:sz w:val="24"/>
              </w:rPr>
              <w:t>народных сказок и былин;</w:t>
            </w:r>
          </w:p>
          <w:p w:rsidR="004716E0" w:rsidRPr="00337AE4" w:rsidRDefault="004716E0" w:rsidP="000C0F5B">
            <w:pPr>
              <w:pStyle w:val="TableParagraph"/>
              <w:numPr>
                <w:ilvl w:val="0"/>
                <w:numId w:val="560"/>
              </w:numPr>
              <w:tabs>
                <w:tab w:val="left" w:pos="255"/>
                <w:tab w:val="left" w:pos="1506"/>
                <w:tab w:val="left" w:pos="1773"/>
                <w:tab w:val="left" w:pos="1987"/>
                <w:tab w:val="left" w:pos="2804"/>
                <w:tab w:val="left" w:pos="3327"/>
                <w:tab w:val="left" w:pos="4111"/>
                <w:tab w:val="left" w:pos="4695"/>
                <w:tab w:val="left" w:pos="5296"/>
              </w:tabs>
              <w:ind w:right="-29" w:firstLine="0"/>
              <w:rPr>
                <w:sz w:val="24"/>
                <w:lang w:val="ru-RU"/>
              </w:rPr>
            </w:pPr>
            <w:r w:rsidRPr="00337AE4">
              <w:rPr>
                <w:sz w:val="24"/>
                <w:lang w:val="ru-RU"/>
              </w:rPr>
              <w:t>учитывая</w:t>
            </w:r>
            <w:r w:rsidRPr="00337AE4">
              <w:rPr>
                <w:sz w:val="24"/>
                <w:lang w:val="ru-RU"/>
              </w:rPr>
              <w:tab/>
            </w:r>
            <w:r w:rsidRPr="00337AE4">
              <w:rPr>
                <w:sz w:val="24"/>
                <w:lang w:val="ru-RU"/>
              </w:rPr>
              <w:tab/>
            </w:r>
            <w:r w:rsidRPr="00337AE4">
              <w:rPr>
                <w:sz w:val="24"/>
                <w:lang w:val="ru-RU"/>
              </w:rPr>
              <w:tab/>
              <w:t>жанрово-родовые</w:t>
            </w:r>
            <w:r w:rsidRPr="00337AE4">
              <w:rPr>
                <w:sz w:val="24"/>
                <w:lang w:val="ru-RU"/>
              </w:rPr>
              <w:tab/>
            </w:r>
            <w:r w:rsidRPr="00337AE4">
              <w:rPr>
                <w:sz w:val="24"/>
                <w:lang w:val="ru-RU"/>
              </w:rPr>
              <w:tab/>
              <w:t>признаки произведений</w:t>
            </w:r>
            <w:r w:rsidRPr="00337AE4">
              <w:rPr>
                <w:sz w:val="24"/>
                <w:lang w:val="ru-RU"/>
              </w:rPr>
              <w:tab/>
              <w:t>устного</w:t>
            </w:r>
            <w:r w:rsidRPr="00337AE4">
              <w:rPr>
                <w:sz w:val="24"/>
                <w:lang w:val="ru-RU"/>
              </w:rPr>
              <w:tab/>
              <w:t>народного</w:t>
            </w:r>
            <w:r w:rsidRPr="00337AE4">
              <w:rPr>
                <w:sz w:val="24"/>
                <w:lang w:val="ru-RU"/>
              </w:rPr>
              <w:tab/>
              <w:t>творчества, выбирать</w:t>
            </w:r>
            <w:r w:rsidRPr="00337AE4">
              <w:rPr>
                <w:sz w:val="24"/>
                <w:lang w:val="ru-RU"/>
              </w:rPr>
              <w:tab/>
              <w:t>фольклорные</w:t>
            </w:r>
            <w:r w:rsidRPr="00337AE4">
              <w:rPr>
                <w:sz w:val="24"/>
                <w:lang w:val="ru-RU"/>
              </w:rPr>
              <w:tab/>
              <w:t>произведения</w:t>
            </w:r>
            <w:r w:rsidRPr="00337AE4">
              <w:rPr>
                <w:sz w:val="24"/>
                <w:lang w:val="ru-RU"/>
              </w:rPr>
              <w:tab/>
              <w:t xml:space="preserve">для </w:t>
            </w:r>
            <w:r w:rsidRPr="00337AE4">
              <w:rPr>
                <w:spacing w:val="2"/>
                <w:sz w:val="24"/>
                <w:lang w:val="ru-RU"/>
              </w:rPr>
              <w:t>самостоятельного</w:t>
            </w:r>
            <w:r w:rsidRPr="00337AE4">
              <w:rPr>
                <w:spacing w:val="-2"/>
                <w:sz w:val="24"/>
                <w:lang w:val="ru-RU"/>
              </w:rPr>
              <w:t xml:space="preserve"> </w:t>
            </w:r>
            <w:r w:rsidRPr="00337AE4">
              <w:rPr>
                <w:spacing w:val="2"/>
                <w:sz w:val="24"/>
                <w:lang w:val="ru-RU"/>
              </w:rPr>
              <w:t>чтения;</w:t>
            </w:r>
          </w:p>
          <w:p w:rsidR="004716E0" w:rsidRPr="00337AE4" w:rsidRDefault="004716E0" w:rsidP="000C0F5B">
            <w:pPr>
              <w:pStyle w:val="TableParagraph"/>
              <w:numPr>
                <w:ilvl w:val="0"/>
                <w:numId w:val="560"/>
              </w:numPr>
              <w:tabs>
                <w:tab w:val="left" w:pos="251"/>
                <w:tab w:val="left" w:pos="2767"/>
                <w:tab w:val="left" w:pos="5004"/>
              </w:tabs>
              <w:ind w:right="-29" w:firstLine="0"/>
              <w:rPr>
                <w:sz w:val="24"/>
                <w:lang w:val="ru-RU"/>
              </w:rPr>
            </w:pPr>
            <w:r w:rsidRPr="00337AE4">
              <w:rPr>
                <w:sz w:val="24"/>
                <w:lang w:val="ru-RU"/>
              </w:rPr>
              <w:t>целенаправленно</w:t>
            </w:r>
            <w:r w:rsidRPr="00337AE4">
              <w:rPr>
                <w:sz w:val="24"/>
                <w:lang w:val="ru-RU"/>
              </w:rPr>
              <w:tab/>
              <w:t>использовать</w:t>
            </w:r>
            <w:r w:rsidRPr="00337AE4">
              <w:rPr>
                <w:sz w:val="24"/>
                <w:lang w:val="ru-RU"/>
              </w:rPr>
              <w:tab/>
              <w:t>малые фольклорные жанры в своих устных и письменных высказываниях;</w:t>
            </w:r>
          </w:p>
          <w:p w:rsidR="004716E0" w:rsidRPr="00337AE4" w:rsidRDefault="004716E0" w:rsidP="000C0F5B">
            <w:pPr>
              <w:pStyle w:val="TableParagraph"/>
              <w:numPr>
                <w:ilvl w:val="0"/>
                <w:numId w:val="560"/>
              </w:numPr>
              <w:tabs>
                <w:tab w:val="left" w:pos="251"/>
                <w:tab w:val="left" w:pos="2027"/>
                <w:tab w:val="left" w:pos="2767"/>
                <w:tab w:val="left" w:pos="4519"/>
              </w:tabs>
              <w:spacing w:before="1"/>
              <w:ind w:right="-29" w:firstLine="0"/>
              <w:rPr>
                <w:sz w:val="24"/>
                <w:lang w:val="ru-RU"/>
              </w:rPr>
            </w:pPr>
            <w:r w:rsidRPr="00337AE4">
              <w:rPr>
                <w:sz w:val="24"/>
                <w:lang w:val="ru-RU"/>
              </w:rPr>
              <w:t>определять</w:t>
            </w:r>
            <w:r w:rsidRPr="00337AE4">
              <w:rPr>
                <w:sz w:val="24"/>
                <w:lang w:val="ru-RU"/>
              </w:rPr>
              <w:tab/>
              <w:t>с</w:t>
            </w:r>
            <w:r w:rsidRPr="00337AE4">
              <w:rPr>
                <w:sz w:val="24"/>
                <w:lang w:val="ru-RU"/>
              </w:rPr>
              <w:tab/>
              <w:t>помощью</w:t>
            </w:r>
            <w:r w:rsidRPr="00337AE4">
              <w:rPr>
                <w:sz w:val="24"/>
                <w:lang w:val="ru-RU"/>
              </w:rPr>
              <w:tab/>
              <w:t>пословицы жизненную/вымышленную</w:t>
            </w:r>
            <w:r w:rsidRPr="00337AE4">
              <w:rPr>
                <w:spacing w:val="-1"/>
                <w:sz w:val="24"/>
                <w:lang w:val="ru-RU"/>
              </w:rPr>
              <w:t xml:space="preserve"> </w:t>
            </w:r>
            <w:r w:rsidRPr="00337AE4">
              <w:rPr>
                <w:sz w:val="24"/>
                <w:lang w:val="ru-RU"/>
              </w:rPr>
              <w:t>ситуацию;</w:t>
            </w:r>
          </w:p>
          <w:p w:rsidR="004716E0" w:rsidRPr="00337AE4" w:rsidRDefault="004716E0" w:rsidP="000C0F5B">
            <w:pPr>
              <w:pStyle w:val="TableParagraph"/>
              <w:numPr>
                <w:ilvl w:val="0"/>
                <w:numId w:val="560"/>
              </w:numPr>
              <w:tabs>
                <w:tab w:val="left" w:pos="251"/>
              </w:tabs>
              <w:ind w:right="221" w:firstLine="0"/>
              <w:rPr>
                <w:sz w:val="24"/>
                <w:lang w:val="ru-RU"/>
              </w:rPr>
            </w:pPr>
            <w:r w:rsidRPr="00337AE4">
              <w:rPr>
                <w:sz w:val="24"/>
                <w:lang w:val="ru-RU"/>
              </w:rPr>
              <w:t>выразительно читать сказки и былины, соблюдая соответствующий интонационный рисунок</w:t>
            </w:r>
            <w:r w:rsidRPr="00337AE4">
              <w:rPr>
                <w:spacing w:val="-17"/>
                <w:sz w:val="24"/>
                <w:lang w:val="ru-RU"/>
              </w:rPr>
              <w:t xml:space="preserve"> </w:t>
            </w:r>
            <w:r w:rsidRPr="00337AE4">
              <w:rPr>
                <w:sz w:val="24"/>
                <w:lang w:val="ru-RU"/>
              </w:rPr>
              <w:t>устного рассказывания;</w:t>
            </w:r>
          </w:p>
        </w:tc>
        <w:tc>
          <w:tcPr>
            <w:tcW w:w="4110" w:type="dxa"/>
            <w:gridSpan w:val="2"/>
            <w:tcBorders>
              <w:bottom w:val="nil"/>
            </w:tcBorders>
          </w:tcPr>
          <w:p w:rsidR="004716E0" w:rsidRDefault="004716E0" w:rsidP="004716E0">
            <w:pPr>
              <w:pStyle w:val="TableParagraph"/>
              <w:spacing w:line="254" w:lineRule="exact"/>
              <w:ind w:left="110"/>
              <w:rPr>
                <w:i/>
                <w:sz w:val="24"/>
              </w:rPr>
            </w:pPr>
            <w:r>
              <w:rPr>
                <w:i/>
                <w:sz w:val="24"/>
              </w:rPr>
              <w:t>характера;</w:t>
            </w:r>
          </w:p>
          <w:p w:rsidR="004716E0" w:rsidRPr="00337AE4" w:rsidRDefault="004716E0" w:rsidP="000C0F5B">
            <w:pPr>
              <w:pStyle w:val="TableParagraph"/>
              <w:numPr>
                <w:ilvl w:val="0"/>
                <w:numId w:val="559"/>
              </w:numPr>
              <w:tabs>
                <w:tab w:val="left" w:pos="255"/>
                <w:tab w:val="left" w:pos="2387"/>
                <w:tab w:val="left" w:pos="3035"/>
              </w:tabs>
              <w:ind w:right="83" w:firstLine="0"/>
              <w:jc w:val="both"/>
              <w:rPr>
                <w:i/>
                <w:sz w:val="24"/>
                <w:lang w:val="ru-RU"/>
              </w:rPr>
            </w:pPr>
            <w:r w:rsidRPr="00337AE4">
              <w:rPr>
                <w:i/>
                <w:sz w:val="24"/>
                <w:lang w:val="ru-RU"/>
              </w:rPr>
              <w:t xml:space="preserve">выбирать </w:t>
            </w:r>
            <w:r w:rsidRPr="00337AE4">
              <w:rPr>
                <w:i/>
                <w:spacing w:val="2"/>
                <w:sz w:val="24"/>
                <w:lang w:val="ru-RU"/>
              </w:rPr>
              <w:t xml:space="preserve">произведения </w:t>
            </w:r>
            <w:r w:rsidRPr="00337AE4">
              <w:rPr>
                <w:i/>
                <w:sz w:val="24"/>
                <w:lang w:val="ru-RU"/>
              </w:rPr>
              <w:t xml:space="preserve">устного народного </w:t>
            </w:r>
            <w:r w:rsidRPr="00337AE4">
              <w:rPr>
                <w:i/>
                <w:spacing w:val="2"/>
                <w:sz w:val="24"/>
                <w:lang w:val="ru-RU"/>
              </w:rPr>
              <w:t xml:space="preserve">творчества </w:t>
            </w:r>
            <w:r w:rsidRPr="00337AE4">
              <w:rPr>
                <w:i/>
                <w:sz w:val="24"/>
                <w:lang w:val="ru-RU"/>
              </w:rPr>
              <w:t>разных народов для самостоятельного чтения,</w:t>
            </w:r>
            <w:r w:rsidRPr="00337AE4">
              <w:rPr>
                <w:i/>
                <w:sz w:val="24"/>
                <w:lang w:val="ru-RU"/>
              </w:rPr>
              <w:tab/>
              <w:t>руководствуясь конкретными</w:t>
            </w:r>
            <w:r w:rsidRPr="00337AE4">
              <w:rPr>
                <w:i/>
                <w:sz w:val="24"/>
                <w:lang w:val="ru-RU"/>
              </w:rPr>
              <w:tab/>
            </w:r>
            <w:r w:rsidRPr="00337AE4">
              <w:rPr>
                <w:i/>
                <w:sz w:val="24"/>
                <w:lang w:val="ru-RU"/>
              </w:rPr>
              <w:tab/>
              <w:t>целевыми установками;</w:t>
            </w:r>
          </w:p>
          <w:p w:rsidR="004716E0" w:rsidRPr="00337AE4" w:rsidRDefault="004716E0" w:rsidP="000C0F5B">
            <w:pPr>
              <w:pStyle w:val="TableParagraph"/>
              <w:numPr>
                <w:ilvl w:val="0"/>
                <w:numId w:val="559"/>
              </w:numPr>
              <w:tabs>
                <w:tab w:val="left" w:pos="255"/>
                <w:tab w:val="left" w:pos="2291"/>
                <w:tab w:val="left" w:pos="2375"/>
                <w:tab w:val="left" w:pos="3299"/>
              </w:tabs>
              <w:ind w:right="86" w:firstLine="0"/>
              <w:rPr>
                <w:i/>
                <w:sz w:val="24"/>
                <w:lang w:val="ru-RU"/>
              </w:rPr>
            </w:pPr>
            <w:r w:rsidRPr="00337AE4">
              <w:rPr>
                <w:i/>
                <w:sz w:val="24"/>
                <w:lang w:val="ru-RU"/>
              </w:rPr>
              <w:t>устанавливать</w:t>
            </w:r>
            <w:r w:rsidRPr="00337AE4">
              <w:rPr>
                <w:i/>
                <w:sz w:val="24"/>
                <w:lang w:val="ru-RU"/>
              </w:rPr>
              <w:tab/>
              <w:t>связи</w:t>
            </w:r>
            <w:r w:rsidRPr="00337AE4">
              <w:rPr>
                <w:i/>
                <w:sz w:val="24"/>
                <w:lang w:val="ru-RU"/>
              </w:rPr>
              <w:tab/>
              <w:t>между фольклорными</w:t>
            </w:r>
            <w:r w:rsidRPr="00337AE4">
              <w:rPr>
                <w:i/>
                <w:sz w:val="24"/>
                <w:lang w:val="ru-RU"/>
              </w:rPr>
              <w:tab/>
            </w:r>
            <w:r w:rsidRPr="00337AE4">
              <w:rPr>
                <w:i/>
                <w:sz w:val="24"/>
                <w:lang w:val="ru-RU"/>
              </w:rPr>
              <w:tab/>
              <w:t>произведениями разных народов на уровне тематики, проблематики, образов (по принципу сходства и</w:t>
            </w:r>
            <w:r w:rsidRPr="00337AE4">
              <w:rPr>
                <w:i/>
                <w:spacing w:val="-2"/>
                <w:sz w:val="24"/>
                <w:lang w:val="ru-RU"/>
              </w:rPr>
              <w:t xml:space="preserve"> </w:t>
            </w:r>
            <w:r w:rsidRPr="00337AE4">
              <w:rPr>
                <w:i/>
                <w:sz w:val="24"/>
                <w:lang w:val="ru-RU"/>
              </w:rPr>
              <w:t>различия).</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1104"/>
        </w:trPr>
        <w:tc>
          <w:tcPr>
            <w:tcW w:w="5638" w:type="dxa"/>
            <w:tcBorders>
              <w:top w:val="nil"/>
              <w:bottom w:val="nil"/>
            </w:tcBorders>
          </w:tcPr>
          <w:p w:rsidR="004716E0" w:rsidRPr="00337AE4" w:rsidRDefault="004716E0" w:rsidP="000C0F5B">
            <w:pPr>
              <w:pStyle w:val="TableParagraph"/>
              <w:numPr>
                <w:ilvl w:val="0"/>
                <w:numId w:val="558"/>
              </w:numPr>
              <w:tabs>
                <w:tab w:val="left" w:pos="251"/>
              </w:tabs>
              <w:spacing w:line="237" w:lineRule="auto"/>
              <w:ind w:right="102" w:firstLine="4"/>
              <w:jc w:val="both"/>
              <w:rPr>
                <w:sz w:val="24"/>
                <w:lang w:val="ru-RU"/>
              </w:rPr>
            </w:pPr>
            <w:r w:rsidRPr="00337AE4">
              <w:rPr>
                <w:sz w:val="24"/>
                <w:lang w:val="ru-RU"/>
              </w:rPr>
              <w:t xml:space="preserve">пересказывать сказки, чѐтко выделяя </w:t>
            </w:r>
            <w:r w:rsidRPr="00337AE4">
              <w:rPr>
                <w:spacing w:val="-4"/>
                <w:sz w:val="24"/>
                <w:lang w:val="ru-RU"/>
              </w:rPr>
              <w:t xml:space="preserve">сюжетные </w:t>
            </w:r>
            <w:r w:rsidRPr="00337AE4">
              <w:rPr>
                <w:sz w:val="24"/>
                <w:lang w:val="ru-RU"/>
              </w:rPr>
              <w:t>линии, не пропуская значимых композиционных элементов, используя в своей речи характерные</w:t>
            </w:r>
            <w:r w:rsidRPr="00337AE4">
              <w:rPr>
                <w:spacing w:val="16"/>
                <w:sz w:val="24"/>
                <w:lang w:val="ru-RU"/>
              </w:rPr>
              <w:t xml:space="preserve"> </w:t>
            </w:r>
            <w:r w:rsidRPr="00337AE4">
              <w:rPr>
                <w:sz w:val="24"/>
                <w:lang w:val="ru-RU"/>
              </w:rPr>
              <w:t>для</w:t>
            </w:r>
          </w:p>
          <w:p w:rsidR="004716E0" w:rsidRDefault="004716E0" w:rsidP="004716E0">
            <w:pPr>
              <w:pStyle w:val="TableParagraph"/>
              <w:spacing w:line="267" w:lineRule="exact"/>
              <w:ind w:left="106"/>
              <w:jc w:val="both"/>
              <w:rPr>
                <w:sz w:val="24"/>
              </w:rPr>
            </w:pPr>
            <w:r>
              <w:rPr>
                <w:sz w:val="24"/>
              </w:rPr>
              <w:t>народных сказок художественные приѐмы;</w:t>
            </w:r>
          </w:p>
        </w:tc>
        <w:tc>
          <w:tcPr>
            <w:tcW w:w="4110" w:type="dxa"/>
            <w:gridSpan w:val="2"/>
            <w:tcBorders>
              <w:top w:val="nil"/>
              <w:bottom w:val="nil"/>
            </w:tcBorders>
          </w:tcPr>
          <w:p w:rsidR="004716E0" w:rsidRDefault="004716E0" w:rsidP="004716E0">
            <w:pPr>
              <w:pStyle w:val="TableParagraph"/>
            </w:pPr>
          </w:p>
        </w:tc>
      </w:tr>
      <w:tr w:rsidR="004716E0" w:rsidRPr="00FA72C9"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1937"/>
        </w:trPr>
        <w:tc>
          <w:tcPr>
            <w:tcW w:w="5638" w:type="dxa"/>
            <w:tcBorders>
              <w:top w:val="nil"/>
            </w:tcBorders>
          </w:tcPr>
          <w:p w:rsidR="004716E0" w:rsidRPr="00337AE4" w:rsidRDefault="004716E0" w:rsidP="000C0F5B">
            <w:pPr>
              <w:pStyle w:val="TableParagraph"/>
              <w:numPr>
                <w:ilvl w:val="0"/>
                <w:numId w:val="557"/>
              </w:numPr>
              <w:tabs>
                <w:tab w:val="left" w:pos="251"/>
              </w:tabs>
              <w:spacing w:line="237" w:lineRule="auto"/>
              <w:ind w:right="100" w:firstLine="4"/>
              <w:jc w:val="both"/>
              <w:rPr>
                <w:sz w:val="24"/>
                <w:lang w:val="ru-RU"/>
              </w:rPr>
            </w:pPr>
            <w:r w:rsidRPr="00337AE4">
              <w:rPr>
                <w:sz w:val="24"/>
                <w:lang w:val="ru-RU"/>
              </w:rPr>
              <w:t xml:space="preserve">выявлять в сказках характерные художественные приѐмы и на этой основе определять </w:t>
            </w:r>
            <w:r w:rsidRPr="00337AE4">
              <w:rPr>
                <w:spacing w:val="-3"/>
                <w:sz w:val="24"/>
                <w:lang w:val="ru-RU"/>
              </w:rPr>
              <w:t xml:space="preserve">жанровую </w:t>
            </w:r>
            <w:r w:rsidRPr="00337AE4">
              <w:rPr>
                <w:sz w:val="24"/>
                <w:lang w:val="ru-RU"/>
              </w:rPr>
              <w:t>разновидность сказки, отличать литературную сказку от</w:t>
            </w:r>
            <w:r w:rsidRPr="00337AE4">
              <w:rPr>
                <w:spacing w:val="-10"/>
                <w:sz w:val="24"/>
                <w:lang w:val="ru-RU"/>
              </w:rPr>
              <w:t xml:space="preserve"> </w:t>
            </w:r>
            <w:r w:rsidRPr="00337AE4">
              <w:rPr>
                <w:sz w:val="24"/>
                <w:lang w:val="ru-RU"/>
              </w:rPr>
              <w:t>фольклорной;</w:t>
            </w:r>
          </w:p>
          <w:p w:rsidR="004716E0" w:rsidRPr="00337AE4" w:rsidRDefault="004716E0" w:rsidP="000C0F5B">
            <w:pPr>
              <w:pStyle w:val="TableParagraph"/>
              <w:numPr>
                <w:ilvl w:val="0"/>
                <w:numId w:val="557"/>
              </w:numPr>
              <w:tabs>
                <w:tab w:val="left" w:pos="251"/>
              </w:tabs>
              <w:spacing w:before="7" w:line="235" w:lineRule="auto"/>
              <w:ind w:right="99" w:firstLine="4"/>
              <w:jc w:val="both"/>
              <w:rPr>
                <w:sz w:val="24"/>
                <w:lang w:val="ru-RU"/>
              </w:rPr>
            </w:pPr>
            <w:r w:rsidRPr="00337AE4">
              <w:rPr>
                <w:sz w:val="24"/>
                <w:lang w:val="ru-RU"/>
              </w:rPr>
              <w:t>видеть необычное в обычном, устанавливать неочевидные связи между предметами, явлениями, действиями, отгадывая или сочиняя</w:t>
            </w:r>
            <w:r w:rsidRPr="00337AE4">
              <w:rPr>
                <w:spacing w:val="-6"/>
                <w:sz w:val="24"/>
                <w:lang w:val="ru-RU"/>
              </w:rPr>
              <w:t xml:space="preserve"> </w:t>
            </w:r>
            <w:r w:rsidRPr="00337AE4">
              <w:rPr>
                <w:sz w:val="24"/>
                <w:lang w:val="ru-RU"/>
              </w:rPr>
              <w:t>загадку.</w:t>
            </w:r>
          </w:p>
        </w:tc>
        <w:tc>
          <w:tcPr>
            <w:tcW w:w="4110" w:type="dxa"/>
            <w:gridSpan w:val="2"/>
            <w:tcBorders>
              <w:top w:val="nil"/>
            </w:tcBorders>
          </w:tcPr>
          <w:p w:rsidR="004716E0" w:rsidRPr="00337AE4" w:rsidRDefault="004716E0" w:rsidP="004716E0">
            <w:pPr>
              <w:pStyle w:val="TableParagraph"/>
              <w:rPr>
                <w:lang w:val="ru-RU"/>
              </w:rPr>
            </w:pPr>
          </w:p>
        </w:tc>
      </w:tr>
      <w:tr w:rsidR="004716E0" w:rsidRPr="00FA72C9"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551"/>
        </w:trPr>
        <w:tc>
          <w:tcPr>
            <w:tcW w:w="9748" w:type="dxa"/>
            <w:gridSpan w:val="3"/>
          </w:tcPr>
          <w:p w:rsidR="004716E0" w:rsidRPr="00337AE4" w:rsidRDefault="004716E0" w:rsidP="004716E0">
            <w:pPr>
              <w:pStyle w:val="TableParagraph"/>
              <w:spacing w:line="267" w:lineRule="exact"/>
              <w:ind w:left="114" w:right="104"/>
              <w:jc w:val="center"/>
              <w:rPr>
                <w:b/>
                <w:sz w:val="24"/>
                <w:lang w:val="ru-RU"/>
              </w:rPr>
            </w:pPr>
            <w:r w:rsidRPr="00337AE4">
              <w:rPr>
                <w:b/>
                <w:sz w:val="24"/>
                <w:lang w:val="ru-RU"/>
              </w:rPr>
              <w:t xml:space="preserve">Древнерусская литература. Русская литература </w:t>
            </w:r>
            <w:r>
              <w:rPr>
                <w:b/>
                <w:sz w:val="24"/>
              </w:rPr>
              <w:t>XVIII</w:t>
            </w:r>
            <w:r w:rsidRPr="00337AE4">
              <w:rPr>
                <w:b/>
                <w:sz w:val="24"/>
                <w:lang w:val="ru-RU"/>
              </w:rPr>
              <w:t xml:space="preserve"> в. Русская литература </w:t>
            </w:r>
            <w:r>
              <w:rPr>
                <w:b/>
                <w:sz w:val="24"/>
              </w:rPr>
              <w:t>XIX</w:t>
            </w:r>
            <w:r w:rsidRPr="00337AE4">
              <w:rPr>
                <w:b/>
                <w:sz w:val="24"/>
                <w:lang w:val="ru-RU"/>
              </w:rPr>
              <w:t>—</w:t>
            </w:r>
            <w:r>
              <w:rPr>
                <w:b/>
                <w:sz w:val="24"/>
              </w:rPr>
              <w:t>XX</w:t>
            </w:r>
          </w:p>
          <w:p w:rsidR="004716E0" w:rsidRPr="00337AE4" w:rsidRDefault="004716E0" w:rsidP="004716E0">
            <w:pPr>
              <w:pStyle w:val="TableParagraph"/>
              <w:spacing w:line="265" w:lineRule="exact"/>
              <w:ind w:left="105" w:right="104"/>
              <w:jc w:val="center"/>
              <w:rPr>
                <w:b/>
                <w:sz w:val="24"/>
                <w:lang w:val="ru-RU"/>
              </w:rPr>
            </w:pPr>
            <w:r w:rsidRPr="00337AE4">
              <w:rPr>
                <w:b/>
                <w:sz w:val="24"/>
                <w:lang w:val="ru-RU"/>
              </w:rPr>
              <w:t>вв. Литература народов России. Зарубежная литература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552"/>
        </w:trPr>
        <w:tc>
          <w:tcPr>
            <w:tcW w:w="5638" w:type="dxa"/>
          </w:tcPr>
          <w:p w:rsidR="004716E0" w:rsidRDefault="004716E0" w:rsidP="004716E0">
            <w:pPr>
              <w:pStyle w:val="TableParagraph"/>
              <w:spacing w:line="275" w:lineRule="exact"/>
              <w:ind w:right="-15"/>
              <w:jc w:val="right"/>
              <w:rPr>
                <w:b/>
                <w:sz w:val="24"/>
              </w:rPr>
            </w:pPr>
            <w:r>
              <w:rPr>
                <w:b/>
                <w:sz w:val="24"/>
              </w:rPr>
              <w:t>Выпускник научится Выпускник по</w:t>
            </w:r>
          </w:p>
        </w:tc>
        <w:tc>
          <w:tcPr>
            <w:tcW w:w="4110" w:type="dxa"/>
            <w:gridSpan w:val="2"/>
          </w:tcPr>
          <w:p w:rsidR="004716E0" w:rsidRDefault="004716E0" w:rsidP="004716E0">
            <w:pPr>
              <w:pStyle w:val="TableParagraph"/>
              <w:spacing w:line="275" w:lineRule="exact"/>
              <w:ind w:left="-11"/>
              <w:rPr>
                <w:b/>
                <w:sz w:val="24"/>
              </w:rPr>
            </w:pPr>
            <w:r>
              <w:rPr>
                <w:b/>
                <w:sz w:val="24"/>
              </w:rPr>
              <w:t>лучит возможность научиться</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63"/>
        </w:trPr>
        <w:tc>
          <w:tcPr>
            <w:tcW w:w="5638" w:type="dxa"/>
            <w:tcBorders>
              <w:bottom w:val="nil"/>
            </w:tcBorders>
          </w:tcPr>
          <w:p w:rsidR="004716E0" w:rsidRDefault="004716E0" w:rsidP="000C0F5B">
            <w:pPr>
              <w:pStyle w:val="TableParagraph"/>
              <w:numPr>
                <w:ilvl w:val="0"/>
                <w:numId w:val="556"/>
              </w:numPr>
              <w:tabs>
                <w:tab w:val="left" w:pos="251"/>
                <w:tab w:val="left" w:pos="1760"/>
                <w:tab w:val="left" w:pos="3873"/>
              </w:tabs>
              <w:spacing w:line="243" w:lineRule="exact"/>
              <w:ind w:right="-29"/>
              <w:jc w:val="right"/>
              <w:rPr>
                <w:sz w:val="24"/>
              </w:rPr>
            </w:pPr>
            <w:r>
              <w:rPr>
                <w:sz w:val="24"/>
              </w:rPr>
              <w:t>осознанно</w:t>
            </w:r>
            <w:r>
              <w:rPr>
                <w:sz w:val="24"/>
              </w:rPr>
              <w:tab/>
              <w:t>воспринимать</w:t>
            </w:r>
            <w:r>
              <w:rPr>
                <w:sz w:val="24"/>
              </w:rPr>
              <w:tab/>
            </w:r>
            <w:r>
              <w:rPr>
                <w:spacing w:val="-1"/>
                <w:sz w:val="24"/>
              </w:rPr>
              <w:t>художественное</w:t>
            </w:r>
          </w:p>
        </w:tc>
        <w:tc>
          <w:tcPr>
            <w:tcW w:w="4110" w:type="dxa"/>
            <w:gridSpan w:val="2"/>
            <w:tcBorders>
              <w:bottom w:val="nil"/>
            </w:tcBorders>
          </w:tcPr>
          <w:p w:rsidR="004716E0" w:rsidRDefault="004716E0" w:rsidP="000C0F5B">
            <w:pPr>
              <w:pStyle w:val="TableParagraph"/>
              <w:numPr>
                <w:ilvl w:val="0"/>
                <w:numId w:val="555"/>
              </w:numPr>
              <w:tabs>
                <w:tab w:val="left" w:pos="255"/>
                <w:tab w:val="left" w:pos="1880"/>
                <w:tab w:val="left" w:pos="3205"/>
              </w:tabs>
              <w:spacing w:line="243" w:lineRule="exact"/>
              <w:ind w:right="-15"/>
              <w:jc w:val="right"/>
              <w:rPr>
                <w:i/>
                <w:sz w:val="24"/>
              </w:rPr>
            </w:pPr>
            <w:r>
              <w:rPr>
                <w:i/>
                <w:sz w:val="24"/>
              </w:rPr>
              <w:t>выбирать</w:t>
            </w:r>
            <w:r>
              <w:rPr>
                <w:i/>
                <w:sz w:val="24"/>
              </w:rPr>
              <w:tab/>
              <w:t>путь</w:t>
            </w:r>
            <w:r>
              <w:rPr>
                <w:i/>
                <w:sz w:val="24"/>
              </w:rPr>
              <w:tab/>
            </w:r>
            <w:r>
              <w:rPr>
                <w:i/>
                <w:spacing w:val="-1"/>
                <w:sz w:val="24"/>
              </w:rPr>
              <w:t>анализа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произведение в единстве формы и</w:t>
            </w:r>
            <w:r w:rsidRPr="00337AE4">
              <w:rPr>
                <w:spacing w:val="51"/>
                <w:sz w:val="24"/>
                <w:lang w:val="ru-RU"/>
              </w:rPr>
              <w:t xml:space="preserve"> </w:t>
            </w:r>
            <w:r w:rsidRPr="00337AE4">
              <w:rPr>
                <w:sz w:val="24"/>
                <w:lang w:val="ru-RU"/>
              </w:rPr>
              <w:t>содержания;</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произведения, адекватный жанрово-</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lastRenderedPageBreak/>
              <w:t>адекватно понимать художественный текст и давать</w:t>
            </w:r>
          </w:p>
        </w:tc>
        <w:tc>
          <w:tcPr>
            <w:tcW w:w="4110" w:type="dxa"/>
            <w:gridSpan w:val="2"/>
            <w:tcBorders>
              <w:top w:val="nil"/>
              <w:bottom w:val="nil"/>
            </w:tcBorders>
          </w:tcPr>
          <w:p w:rsidR="004716E0" w:rsidRDefault="004716E0" w:rsidP="004716E0">
            <w:pPr>
              <w:pStyle w:val="TableParagraph"/>
              <w:tabs>
                <w:tab w:val="left" w:pos="2152"/>
              </w:tabs>
              <w:spacing w:line="256" w:lineRule="exact"/>
              <w:ind w:right="-15"/>
              <w:jc w:val="right"/>
              <w:rPr>
                <w:i/>
                <w:sz w:val="24"/>
              </w:rPr>
            </w:pPr>
            <w:r>
              <w:rPr>
                <w:i/>
                <w:sz w:val="24"/>
              </w:rPr>
              <w:t xml:space="preserve">родовой </w:t>
            </w:r>
            <w:r>
              <w:rPr>
                <w:i/>
                <w:spacing w:val="54"/>
                <w:sz w:val="24"/>
              </w:rPr>
              <w:t xml:space="preserve"> </w:t>
            </w:r>
            <w:r>
              <w:rPr>
                <w:i/>
                <w:sz w:val="24"/>
              </w:rPr>
              <w:t>природе</w:t>
            </w:r>
            <w:r>
              <w:rPr>
                <w:i/>
                <w:sz w:val="24"/>
              </w:rPr>
              <w:tab/>
            </w:r>
            <w:r>
              <w:rPr>
                <w:i/>
                <w:spacing w:val="-1"/>
                <w:sz w:val="24"/>
              </w:rPr>
              <w:t>художественного</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4716E0">
            <w:pPr>
              <w:pStyle w:val="TableParagraph"/>
              <w:tabs>
                <w:tab w:val="left" w:pos="780"/>
                <w:tab w:val="left" w:pos="2361"/>
                <w:tab w:val="left" w:pos="3689"/>
              </w:tabs>
              <w:spacing w:line="256" w:lineRule="exact"/>
              <w:ind w:right="-29"/>
              <w:jc w:val="right"/>
              <w:rPr>
                <w:sz w:val="24"/>
              </w:rPr>
            </w:pPr>
            <w:r>
              <w:rPr>
                <w:sz w:val="24"/>
              </w:rPr>
              <w:t>его</w:t>
            </w:r>
            <w:r>
              <w:rPr>
                <w:sz w:val="24"/>
              </w:rPr>
              <w:tab/>
              <w:t>смысловой</w:t>
            </w:r>
            <w:r>
              <w:rPr>
                <w:sz w:val="24"/>
              </w:rPr>
              <w:tab/>
              <w:t>анализ;</w:t>
            </w:r>
            <w:r>
              <w:rPr>
                <w:sz w:val="24"/>
              </w:rPr>
              <w:tab/>
            </w:r>
            <w:r>
              <w:rPr>
                <w:spacing w:val="-1"/>
                <w:sz w:val="24"/>
              </w:rPr>
              <w:t>интерпретировать</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текста;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прочитанное, устанавливать поле читательских</w:t>
            </w:r>
          </w:p>
        </w:tc>
        <w:tc>
          <w:tcPr>
            <w:tcW w:w="4110" w:type="dxa"/>
            <w:gridSpan w:val="2"/>
            <w:tcBorders>
              <w:top w:val="nil"/>
              <w:bottom w:val="nil"/>
            </w:tcBorders>
          </w:tcPr>
          <w:p w:rsidR="004716E0" w:rsidRDefault="004716E0" w:rsidP="000C0F5B">
            <w:pPr>
              <w:pStyle w:val="TableParagraph"/>
              <w:numPr>
                <w:ilvl w:val="0"/>
                <w:numId w:val="554"/>
              </w:numPr>
              <w:tabs>
                <w:tab w:val="left" w:pos="255"/>
                <w:tab w:val="left" w:pos="2988"/>
              </w:tabs>
              <w:spacing w:line="256" w:lineRule="exact"/>
              <w:ind w:right="-15"/>
              <w:jc w:val="right"/>
              <w:rPr>
                <w:i/>
                <w:sz w:val="24"/>
              </w:rPr>
            </w:pPr>
            <w:r>
              <w:rPr>
                <w:i/>
                <w:sz w:val="24"/>
              </w:rPr>
              <w:t>дифференцировать</w:t>
            </w:r>
            <w:r>
              <w:rPr>
                <w:i/>
                <w:sz w:val="24"/>
              </w:rPr>
              <w:tab/>
            </w:r>
            <w:r>
              <w:rPr>
                <w:i/>
                <w:w w:val="95"/>
                <w:sz w:val="24"/>
              </w:rPr>
              <w:t>элементы</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ассоциаций, отбирать произведения для чтения;</w:t>
            </w:r>
          </w:p>
        </w:tc>
        <w:tc>
          <w:tcPr>
            <w:tcW w:w="4110" w:type="dxa"/>
            <w:gridSpan w:val="2"/>
            <w:tcBorders>
              <w:top w:val="nil"/>
              <w:bottom w:val="nil"/>
            </w:tcBorders>
          </w:tcPr>
          <w:p w:rsidR="004716E0" w:rsidRDefault="004716E0" w:rsidP="004716E0">
            <w:pPr>
              <w:pStyle w:val="TableParagraph"/>
              <w:tabs>
                <w:tab w:val="left" w:pos="3148"/>
              </w:tabs>
              <w:spacing w:line="256" w:lineRule="exact"/>
              <w:ind w:right="-15"/>
              <w:jc w:val="right"/>
              <w:rPr>
                <w:i/>
                <w:sz w:val="24"/>
              </w:rPr>
            </w:pPr>
            <w:r>
              <w:rPr>
                <w:i/>
                <w:sz w:val="24"/>
              </w:rPr>
              <w:t xml:space="preserve">поэтики </w:t>
            </w:r>
            <w:r>
              <w:rPr>
                <w:i/>
                <w:spacing w:val="58"/>
                <w:sz w:val="24"/>
              </w:rPr>
              <w:t xml:space="preserve"> </w:t>
            </w:r>
            <w:r>
              <w:rPr>
                <w:i/>
                <w:sz w:val="24"/>
              </w:rPr>
              <w:t>художественного</w:t>
            </w:r>
            <w:r>
              <w:rPr>
                <w:i/>
                <w:sz w:val="24"/>
              </w:rPr>
              <w:tab/>
            </w:r>
            <w:r>
              <w:rPr>
                <w:i/>
                <w:spacing w:val="-1"/>
                <w:sz w:val="24"/>
              </w:rPr>
              <w:t>текста,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Default="004716E0" w:rsidP="000C0F5B">
            <w:pPr>
              <w:pStyle w:val="TableParagraph"/>
              <w:numPr>
                <w:ilvl w:val="0"/>
                <w:numId w:val="553"/>
              </w:numPr>
              <w:tabs>
                <w:tab w:val="left" w:pos="251"/>
                <w:tab w:val="left" w:pos="2001"/>
                <w:tab w:val="left" w:pos="4141"/>
                <w:tab w:val="left" w:pos="5202"/>
              </w:tabs>
              <w:spacing w:line="256" w:lineRule="exact"/>
              <w:ind w:right="-29"/>
              <w:jc w:val="right"/>
              <w:rPr>
                <w:sz w:val="24"/>
              </w:rPr>
            </w:pPr>
            <w:r>
              <w:rPr>
                <w:sz w:val="24"/>
              </w:rPr>
              <w:t>воспринимать</w:t>
            </w:r>
            <w:r>
              <w:rPr>
                <w:sz w:val="24"/>
              </w:rPr>
              <w:tab/>
              <w:t>художественный</w:t>
            </w:r>
            <w:r>
              <w:rPr>
                <w:sz w:val="24"/>
              </w:rPr>
              <w:tab/>
              <w:t>текст</w:t>
            </w:r>
            <w:r>
              <w:rPr>
                <w:sz w:val="24"/>
              </w:rPr>
              <w:tab/>
              <w:t>как</w:t>
            </w:r>
          </w:p>
        </w:tc>
        <w:tc>
          <w:tcPr>
            <w:tcW w:w="4110" w:type="dxa"/>
            <w:gridSpan w:val="2"/>
            <w:tcBorders>
              <w:top w:val="nil"/>
              <w:bottom w:val="nil"/>
            </w:tcBorders>
          </w:tcPr>
          <w:p w:rsidR="004716E0" w:rsidRDefault="004716E0" w:rsidP="004716E0">
            <w:pPr>
              <w:pStyle w:val="TableParagraph"/>
              <w:tabs>
                <w:tab w:val="left" w:pos="1080"/>
                <w:tab w:val="left" w:pos="2112"/>
              </w:tabs>
              <w:spacing w:line="256" w:lineRule="exact"/>
              <w:ind w:right="1"/>
              <w:jc w:val="right"/>
              <w:rPr>
                <w:i/>
                <w:sz w:val="24"/>
              </w:rPr>
            </w:pPr>
            <w:r>
              <w:rPr>
                <w:i/>
                <w:sz w:val="24"/>
              </w:rPr>
              <w:t>видеть</w:t>
            </w:r>
            <w:r>
              <w:rPr>
                <w:i/>
                <w:sz w:val="24"/>
              </w:rPr>
              <w:tab/>
              <w:t>их</w:t>
            </w:r>
            <w:r>
              <w:rPr>
                <w:i/>
                <w:sz w:val="24"/>
              </w:rPr>
              <w:tab/>
            </w:r>
            <w:r>
              <w:rPr>
                <w:i/>
                <w:spacing w:val="2"/>
                <w:w w:val="95"/>
                <w:sz w:val="24"/>
              </w:rPr>
              <w:t>художественнуюи</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произведение искусства, послание автора читателю,</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смысловую функцию;</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современнику и потомку;</w:t>
            </w:r>
          </w:p>
        </w:tc>
        <w:tc>
          <w:tcPr>
            <w:tcW w:w="4110" w:type="dxa"/>
            <w:gridSpan w:val="2"/>
            <w:tcBorders>
              <w:top w:val="nil"/>
              <w:bottom w:val="nil"/>
            </w:tcBorders>
          </w:tcPr>
          <w:p w:rsidR="004716E0" w:rsidRDefault="004716E0" w:rsidP="000C0F5B">
            <w:pPr>
              <w:pStyle w:val="TableParagraph"/>
              <w:numPr>
                <w:ilvl w:val="0"/>
                <w:numId w:val="552"/>
              </w:numPr>
              <w:tabs>
                <w:tab w:val="left" w:pos="255"/>
                <w:tab w:val="left" w:pos="1880"/>
                <w:tab w:val="left" w:pos="3164"/>
              </w:tabs>
              <w:spacing w:line="256" w:lineRule="exact"/>
              <w:ind w:right="-15"/>
              <w:jc w:val="right"/>
              <w:rPr>
                <w:i/>
                <w:sz w:val="24"/>
              </w:rPr>
            </w:pPr>
            <w:r>
              <w:rPr>
                <w:i/>
                <w:spacing w:val="2"/>
                <w:sz w:val="24"/>
              </w:rPr>
              <w:t>сопоставлять</w:t>
            </w:r>
            <w:r>
              <w:rPr>
                <w:i/>
                <w:spacing w:val="2"/>
                <w:sz w:val="24"/>
              </w:rPr>
              <w:tab/>
            </w:r>
            <w:r>
              <w:rPr>
                <w:i/>
                <w:sz w:val="24"/>
              </w:rPr>
              <w:t>«чужие»</w:t>
            </w:r>
            <w:r>
              <w:rPr>
                <w:i/>
                <w:sz w:val="24"/>
              </w:rPr>
              <w:tab/>
            </w:r>
            <w:r>
              <w:rPr>
                <w:i/>
                <w:spacing w:val="-1"/>
                <w:sz w:val="24"/>
              </w:rPr>
              <w:t>тексты</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7"/>
        </w:trPr>
        <w:tc>
          <w:tcPr>
            <w:tcW w:w="5638" w:type="dxa"/>
            <w:tcBorders>
              <w:top w:val="nil"/>
              <w:bottom w:val="nil"/>
            </w:tcBorders>
          </w:tcPr>
          <w:p w:rsidR="004716E0" w:rsidRPr="00337AE4" w:rsidRDefault="004716E0" w:rsidP="000C0F5B">
            <w:pPr>
              <w:pStyle w:val="TableParagraph"/>
              <w:numPr>
                <w:ilvl w:val="0"/>
                <w:numId w:val="551"/>
              </w:numPr>
              <w:tabs>
                <w:tab w:val="left" w:pos="251"/>
              </w:tabs>
              <w:spacing w:line="258" w:lineRule="exact"/>
              <w:rPr>
                <w:sz w:val="24"/>
                <w:lang w:val="ru-RU"/>
              </w:rPr>
            </w:pPr>
            <w:r w:rsidRPr="00337AE4">
              <w:rPr>
                <w:sz w:val="24"/>
                <w:lang w:val="ru-RU"/>
              </w:rPr>
              <w:t>определять для себя актуальную и</w:t>
            </w:r>
            <w:r w:rsidRPr="00337AE4">
              <w:rPr>
                <w:spacing w:val="-13"/>
                <w:sz w:val="24"/>
                <w:lang w:val="ru-RU"/>
              </w:rPr>
              <w:t xml:space="preserve"> </w:t>
            </w:r>
            <w:r w:rsidRPr="00337AE4">
              <w:rPr>
                <w:sz w:val="24"/>
                <w:lang w:val="ru-RU"/>
              </w:rPr>
              <w:t>перспективную</w:t>
            </w:r>
          </w:p>
        </w:tc>
        <w:tc>
          <w:tcPr>
            <w:tcW w:w="4110" w:type="dxa"/>
            <w:gridSpan w:val="2"/>
            <w:tcBorders>
              <w:top w:val="nil"/>
              <w:bottom w:val="nil"/>
            </w:tcBorders>
          </w:tcPr>
          <w:p w:rsidR="004716E0" w:rsidRDefault="004716E0" w:rsidP="004716E0">
            <w:pPr>
              <w:pStyle w:val="TableParagraph"/>
              <w:tabs>
                <w:tab w:val="left" w:pos="3028"/>
              </w:tabs>
              <w:spacing w:line="258" w:lineRule="exact"/>
              <w:ind w:right="-15"/>
              <w:jc w:val="right"/>
              <w:rPr>
                <w:i/>
                <w:sz w:val="24"/>
              </w:rPr>
            </w:pPr>
            <w:r>
              <w:rPr>
                <w:i/>
                <w:sz w:val="24"/>
              </w:rPr>
              <w:t>интерпретирующего</w:t>
            </w:r>
            <w:r>
              <w:rPr>
                <w:i/>
                <w:sz w:val="24"/>
              </w:rPr>
              <w:tab/>
            </w:r>
            <w:r>
              <w:rPr>
                <w:i/>
                <w:w w:val="80"/>
                <w:sz w:val="24"/>
              </w:rPr>
              <w:t>характера,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цели чтения художественной литературы; выбирать</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аргументированно оценивать их;</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4"/>
        </w:trPr>
        <w:tc>
          <w:tcPr>
            <w:tcW w:w="5638" w:type="dxa"/>
            <w:tcBorders>
              <w:top w:val="nil"/>
              <w:bottom w:val="nil"/>
            </w:tcBorders>
          </w:tcPr>
          <w:p w:rsidR="004716E0" w:rsidRDefault="004716E0" w:rsidP="004716E0">
            <w:pPr>
              <w:pStyle w:val="TableParagraph"/>
              <w:spacing w:line="254" w:lineRule="exact"/>
              <w:ind w:left="106"/>
              <w:rPr>
                <w:sz w:val="24"/>
              </w:rPr>
            </w:pPr>
            <w:r>
              <w:rPr>
                <w:sz w:val="24"/>
              </w:rPr>
              <w:t>произведения для самостоятельного чтения;</w:t>
            </w:r>
          </w:p>
        </w:tc>
        <w:tc>
          <w:tcPr>
            <w:tcW w:w="4110" w:type="dxa"/>
            <w:gridSpan w:val="2"/>
            <w:tcBorders>
              <w:top w:val="nil"/>
              <w:bottom w:val="nil"/>
            </w:tcBorders>
          </w:tcPr>
          <w:p w:rsidR="004716E0" w:rsidRDefault="004716E0" w:rsidP="000C0F5B">
            <w:pPr>
              <w:pStyle w:val="TableParagraph"/>
              <w:numPr>
                <w:ilvl w:val="0"/>
                <w:numId w:val="550"/>
              </w:numPr>
              <w:tabs>
                <w:tab w:val="left" w:pos="255"/>
                <w:tab w:val="left" w:pos="2312"/>
              </w:tabs>
              <w:spacing w:line="254" w:lineRule="exact"/>
              <w:ind w:right="-15"/>
              <w:jc w:val="right"/>
              <w:rPr>
                <w:i/>
                <w:sz w:val="24"/>
              </w:rPr>
            </w:pPr>
            <w:r>
              <w:rPr>
                <w:i/>
                <w:sz w:val="24"/>
              </w:rPr>
              <w:t>оценивать</w:t>
            </w:r>
            <w:r>
              <w:rPr>
                <w:i/>
                <w:sz w:val="24"/>
              </w:rPr>
              <w:tab/>
            </w:r>
            <w:r>
              <w:rPr>
                <w:i/>
                <w:spacing w:val="-1"/>
                <w:sz w:val="24"/>
              </w:rPr>
              <w:t>интерпретацию</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0C0F5B">
            <w:pPr>
              <w:pStyle w:val="TableParagraph"/>
              <w:numPr>
                <w:ilvl w:val="0"/>
                <w:numId w:val="549"/>
              </w:numPr>
              <w:tabs>
                <w:tab w:val="left" w:pos="251"/>
              </w:tabs>
              <w:spacing w:line="256" w:lineRule="exact"/>
              <w:rPr>
                <w:sz w:val="24"/>
                <w:lang w:val="ru-RU"/>
              </w:rPr>
            </w:pPr>
            <w:r w:rsidRPr="00337AE4">
              <w:rPr>
                <w:sz w:val="24"/>
                <w:lang w:val="ru-RU"/>
              </w:rPr>
              <w:t>выявлять и интерпретировать авторскую</w:t>
            </w:r>
            <w:r w:rsidRPr="00337AE4">
              <w:rPr>
                <w:spacing w:val="-18"/>
                <w:sz w:val="24"/>
                <w:lang w:val="ru-RU"/>
              </w:rPr>
              <w:t xml:space="preserve"> </w:t>
            </w:r>
            <w:r w:rsidRPr="00337AE4">
              <w:rPr>
                <w:sz w:val="24"/>
                <w:lang w:val="ru-RU"/>
              </w:rPr>
              <w:t>позицию,</w:t>
            </w:r>
          </w:p>
        </w:tc>
        <w:tc>
          <w:tcPr>
            <w:tcW w:w="4110" w:type="dxa"/>
            <w:gridSpan w:val="2"/>
            <w:tcBorders>
              <w:top w:val="nil"/>
              <w:bottom w:val="nil"/>
            </w:tcBorders>
          </w:tcPr>
          <w:p w:rsidR="004716E0" w:rsidRDefault="004716E0" w:rsidP="004716E0">
            <w:pPr>
              <w:pStyle w:val="TableParagraph"/>
              <w:tabs>
                <w:tab w:val="left" w:pos="3024"/>
              </w:tabs>
              <w:spacing w:line="256" w:lineRule="exact"/>
              <w:ind w:right="-15"/>
              <w:jc w:val="right"/>
              <w:rPr>
                <w:i/>
                <w:sz w:val="24"/>
              </w:rPr>
            </w:pPr>
            <w:r>
              <w:rPr>
                <w:i/>
                <w:sz w:val="24"/>
              </w:rPr>
              <w:t xml:space="preserve">художественного </w:t>
            </w:r>
            <w:r>
              <w:rPr>
                <w:i/>
                <w:spacing w:val="8"/>
                <w:sz w:val="24"/>
              </w:rPr>
              <w:t xml:space="preserve"> </w:t>
            </w:r>
            <w:r>
              <w:rPr>
                <w:i/>
                <w:sz w:val="24"/>
              </w:rPr>
              <w:t>текста,</w:t>
            </w:r>
            <w:r>
              <w:rPr>
                <w:i/>
                <w:sz w:val="24"/>
              </w:rPr>
              <w:tab/>
            </w:r>
            <w:r>
              <w:rPr>
                <w:i/>
                <w:spacing w:val="2"/>
                <w:w w:val="85"/>
                <w:sz w:val="24"/>
              </w:rPr>
              <w:t>созданную</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определяя своѐ к ней отношение, и на этой основе</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средствами других искусств;</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формировать собственные ценностные ориентации;</w:t>
            </w:r>
          </w:p>
        </w:tc>
        <w:tc>
          <w:tcPr>
            <w:tcW w:w="4110" w:type="dxa"/>
            <w:gridSpan w:val="2"/>
            <w:tcBorders>
              <w:top w:val="nil"/>
              <w:bottom w:val="nil"/>
            </w:tcBorders>
          </w:tcPr>
          <w:p w:rsidR="004716E0" w:rsidRDefault="004716E0" w:rsidP="000C0F5B">
            <w:pPr>
              <w:pStyle w:val="TableParagraph"/>
              <w:numPr>
                <w:ilvl w:val="0"/>
                <w:numId w:val="548"/>
              </w:numPr>
              <w:tabs>
                <w:tab w:val="left" w:pos="255"/>
                <w:tab w:val="left" w:pos="2648"/>
              </w:tabs>
              <w:spacing w:line="256" w:lineRule="exact"/>
              <w:ind w:right="-29"/>
              <w:jc w:val="right"/>
              <w:rPr>
                <w:i/>
                <w:sz w:val="24"/>
              </w:rPr>
            </w:pPr>
            <w:r>
              <w:rPr>
                <w:i/>
                <w:sz w:val="24"/>
              </w:rPr>
              <w:t>создавать</w:t>
            </w:r>
            <w:r>
              <w:rPr>
                <w:i/>
                <w:sz w:val="24"/>
              </w:rPr>
              <w:tab/>
            </w:r>
            <w:r>
              <w:rPr>
                <w:i/>
                <w:spacing w:val="-1"/>
                <w:sz w:val="24"/>
              </w:rPr>
              <w:t>собственную</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0C0F5B">
            <w:pPr>
              <w:pStyle w:val="TableParagraph"/>
              <w:numPr>
                <w:ilvl w:val="0"/>
                <w:numId w:val="547"/>
              </w:numPr>
              <w:tabs>
                <w:tab w:val="left" w:pos="251"/>
                <w:tab w:val="left" w:pos="1620"/>
                <w:tab w:val="left" w:pos="3321"/>
                <w:tab w:val="left" w:pos="5189"/>
              </w:tabs>
              <w:spacing w:line="256" w:lineRule="exact"/>
              <w:ind w:right="-29"/>
              <w:jc w:val="right"/>
              <w:rPr>
                <w:sz w:val="24"/>
              </w:rPr>
            </w:pPr>
            <w:r>
              <w:rPr>
                <w:sz w:val="24"/>
              </w:rPr>
              <w:t>определять</w:t>
            </w:r>
            <w:r>
              <w:rPr>
                <w:sz w:val="24"/>
              </w:rPr>
              <w:tab/>
              <w:t>актуальность</w:t>
            </w:r>
            <w:r>
              <w:rPr>
                <w:sz w:val="24"/>
              </w:rPr>
              <w:tab/>
              <w:t>произведений</w:t>
            </w:r>
            <w:r>
              <w:rPr>
                <w:sz w:val="24"/>
              </w:rPr>
              <w:tab/>
              <w:t>для</w:t>
            </w:r>
          </w:p>
        </w:tc>
        <w:tc>
          <w:tcPr>
            <w:tcW w:w="4110" w:type="dxa"/>
            <w:gridSpan w:val="2"/>
            <w:tcBorders>
              <w:top w:val="nil"/>
              <w:bottom w:val="nil"/>
            </w:tcBorders>
          </w:tcPr>
          <w:p w:rsidR="004716E0" w:rsidRDefault="004716E0" w:rsidP="004716E0">
            <w:pPr>
              <w:pStyle w:val="TableParagraph"/>
              <w:tabs>
                <w:tab w:val="left" w:pos="1864"/>
                <w:tab w:val="left" w:pos="3209"/>
              </w:tabs>
              <w:spacing w:line="256" w:lineRule="exact"/>
              <w:ind w:right="-15"/>
              <w:jc w:val="right"/>
              <w:rPr>
                <w:i/>
                <w:sz w:val="24"/>
              </w:rPr>
            </w:pPr>
            <w:r>
              <w:rPr>
                <w:i/>
                <w:w w:val="95"/>
                <w:sz w:val="24"/>
              </w:rPr>
              <w:t>интерпретацию</w:t>
            </w:r>
            <w:r>
              <w:rPr>
                <w:i/>
                <w:w w:val="95"/>
                <w:sz w:val="24"/>
              </w:rPr>
              <w:tab/>
            </w:r>
            <w:r>
              <w:rPr>
                <w:i/>
                <w:sz w:val="24"/>
              </w:rPr>
              <w:t>изученного</w:t>
            </w:r>
            <w:r>
              <w:rPr>
                <w:i/>
                <w:sz w:val="24"/>
              </w:rPr>
              <w:tab/>
            </w:r>
            <w:r>
              <w:rPr>
                <w:i/>
                <w:spacing w:val="-1"/>
                <w:sz w:val="24"/>
              </w:rPr>
              <w:t>текста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читателей разных поколений и вступать в диалог с</w:t>
            </w:r>
          </w:p>
        </w:tc>
        <w:tc>
          <w:tcPr>
            <w:tcW w:w="4110" w:type="dxa"/>
            <w:gridSpan w:val="2"/>
            <w:tcBorders>
              <w:top w:val="nil"/>
              <w:bottom w:val="nil"/>
            </w:tcBorders>
          </w:tcPr>
          <w:p w:rsidR="004716E0" w:rsidRDefault="004716E0" w:rsidP="004716E0">
            <w:pPr>
              <w:pStyle w:val="TableParagraph"/>
              <w:spacing w:line="256" w:lineRule="exact"/>
              <w:ind w:left="110"/>
              <w:rPr>
                <w:i/>
                <w:sz w:val="24"/>
              </w:rPr>
            </w:pPr>
            <w:r>
              <w:rPr>
                <w:i/>
                <w:sz w:val="24"/>
              </w:rPr>
              <w:t>средствами других искусств;</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другими читателями;</w:t>
            </w:r>
          </w:p>
        </w:tc>
        <w:tc>
          <w:tcPr>
            <w:tcW w:w="4110" w:type="dxa"/>
            <w:gridSpan w:val="2"/>
            <w:tcBorders>
              <w:top w:val="nil"/>
              <w:bottom w:val="nil"/>
            </w:tcBorders>
          </w:tcPr>
          <w:p w:rsidR="004716E0" w:rsidRDefault="004716E0" w:rsidP="000C0F5B">
            <w:pPr>
              <w:pStyle w:val="TableParagraph"/>
              <w:numPr>
                <w:ilvl w:val="0"/>
                <w:numId w:val="546"/>
              </w:numPr>
              <w:tabs>
                <w:tab w:val="left" w:pos="255"/>
              </w:tabs>
              <w:spacing w:line="256" w:lineRule="exact"/>
              <w:rPr>
                <w:i/>
                <w:sz w:val="24"/>
              </w:rPr>
            </w:pPr>
            <w:r>
              <w:rPr>
                <w:i/>
                <w:sz w:val="24"/>
              </w:rPr>
              <w:t>сопоставлять произведения</w:t>
            </w:r>
            <w:r>
              <w:rPr>
                <w:i/>
                <w:spacing w:val="-4"/>
                <w:sz w:val="24"/>
              </w:rPr>
              <w:t xml:space="preserve"> </w:t>
            </w:r>
            <w:r>
              <w:rPr>
                <w:i/>
                <w:sz w:val="24"/>
              </w:rPr>
              <w:t>русской</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0C0F5B">
            <w:pPr>
              <w:pStyle w:val="TableParagraph"/>
              <w:numPr>
                <w:ilvl w:val="0"/>
                <w:numId w:val="545"/>
              </w:numPr>
              <w:tabs>
                <w:tab w:val="left" w:pos="251"/>
                <w:tab w:val="left" w:pos="2241"/>
                <w:tab w:val="left" w:pos="4133"/>
              </w:tabs>
              <w:spacing w:line="256" w:lineRule="exact"/>
              <w:ind w:right="-29"/>
              <w:jc w:val="right"/>
              <w:rPr>
                <w:sz w:val="24"/>
              </w:rPr>
            </w:pPr>
            <w:r>
              <w:rPr>
                <w:sz w:val="24"/>
              </w:rPr>
              <w:t xml:space="preserve">анализировать </w:t>
            </w:r>
            <w:r>
              <w:rPr>
                <w:spacing w:val="57"/>
                <w:sz w:val="24"/>
              </w:rPr>
              <w:t xml:space="preserve"> </w:t>
            </w:r>
            <w:r>
              <w:rPr>
                <w:sz w:val="24"/>
              </w:rPr>
              <w:t>и</w:t>
            </w:r>
            <w:r>
              <w:rPr>
                <w:sz w:val="24"/>
              </w:rPr>
              <w:tab/>
              <w:t>истолковывать</w:t>
            </w:r>
            <w:r>
              <w:rPr>
                <w:sz w:val="24"/>
              </w:rPr>
              <w:tab/>
            </w:r>
            <w:r>
              <w:rPr>
                <w:spacing w:val="-1"/>
                <w:sz w:val="24"/>
              </w:rPr>
              <w:t>произведения</w:t>
            </w:r>
          </w:p>
        </w:tc>
        <w:tc>
          <w:tcPr>
            <w:tcW w:w="4110" w:type="dxa"/>
            <w:gridSpan w:val="2"/>
            <w:tcBorders>
              <w:top w:val="nil"/>
              <w:bottom w:val="nil"/>
            </w:tcBorders>
          </w:tcPr>
          <w:p w:rsidR="004716E0" w:rsidRDefault="004716E0" w:rsidP="004716E0">
            <w:pPr>
              <w:pStyle w:val="TableParagraph"/>
              <w:tabs>
                <w:tab w:val="left" w:pos="920"/>
                <w:tab w:val="left" w:pos="2692"/>
              </w:tabs>
              <w:spacing w:line="256" w:lineRule="exact"/>
              <w:ind w:right="-15"/>
              <w:jc w:val="right"/>
              <w:rPr>
                <w:i/>
                <w:sz w:val="24"/>
              </w:rPr>
            </w:pPr>
            <w:r>
              <w:rPr>
                <w:i/>
                <w:sz w:val="24"/>
              </w:rPr>
              <w:t>и</w:t>
            </w:r>
            <w:r>
              <w:rPr>
                <w:i/>
                <w:sz w:val="24"/>
              </w:rPr>
              <w:tab/>
              <w:t>мировой</w:t>
            </w:r>
            <w:r>
              <w:rPr>
                <w:i/>
                <w:sz w:val="24"/>
              </w:rPr>
              <w:tab/>
            </w:r>
            <w:r>
              <w:rPr>
                <w:i/>
                <w:spacing w:val="-1"/>
                <w:sz w:val="24"/>
              </w:rPr>
              <w:t>литературы</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5"/>
        </w:trPr>
        <w:tc>
          <w:tcPr>
            <w:tcW w:w="5638" w:type="dxa"/>
            <w:tcBorders>
              <w:top w:val="nil"/>
              <w:bottom w:val="nil"/>
            </w:tcBorders>
          </w:tcPr>
          <w:p w:rsidR="004716E0" w:rsidRDefault="004716E0" w:rsidP="004716E0">
            <w:pPr>
              <w:pStyle w:val="TableParagraph"/>
              <w:spacing w:line="256" w:lineRule="exact"/>
              <w:ind w:left="106"/>
              <w:rPr>
                <w:sz w:val="24"/>
              </w:rPr>
            </w:pPr>
            <w:r>
              <w:rPr>
                <w:sz w:val="24"/>
              </w:rPr>
              <w:t>разной жанровой природы, аргументированно</w:t>
            </w:r>
          </w:p>
        </w:tc>
        <w:tc>
          <w:tcPr>
            <w:tcW w:w="4110" w:type="dxa"/>
            <w:gridSpan w:val="2"/>
            <w:tcBorders>
              <w:top w:val="nil"/>
              <w:bottom w:val="nil"/>
            </w:tcBorders>
          </w:tcPr>
          <w:p w:rsidR="004716E0" w:rsidRDefault="004716E0" w:rsidP="004716E0">
            <w:pPr>
              <w:pStyle w:val="TableParagraph"/>
              <w:tabs>
                <w:tab w:val="left" w:pos="2436"/>
                <w:tab w:val="left" w:pos="3641"/>
              </w:tabs>
              <w:spacing w:line="256" w:lineRule="exact"/>
              <w:ind w:right="-15"/>
              <w:jc w:val="right"/>
              <w:rPr>
                <w:i/>
                <w:sz w:val="24"/>
              </w:rPr>
            </w:pPr>
            <w:r>
              <w:rPr>
                <w:i/>
                <w:sz w:val="24"/>
              </w:rPr>
              <w:t>самостоятельно</w:t>
            </w:r>
            <w:r>
              <w:rPr>
                <w:i/>
                <w:sz w:val="24"/>
              </w:rPr>
              <w:tab/>
              <w:t>(или</w:t>
            </w:r>
            <w:r>
              <w:rPr>
                <w:i/>
                <w:sz w:val="24"/>
              </w:rPr>
              <w:tab/>
              <w:t>под</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4716E0">
            <w:pPr>
              <w:pStyle w:val="TableParagraph"/>
              <w:spacing w:line="256" w:lineRule="exact"/>
              <w:ind w:left="106"/>
              <w:rPr>
                <w:sz w:val="24"/>
                <w:lang w:val="ru-RU"/>
              </w:rPr>
            </w:pPr>
            <w:r w:rsidRPr="00337AE4">
              <w:rPr>
                <w:sz w:val="24"/>
                <w:lang w:val="ru-RU"/>
              </w:rPr>
              <w:t>формулируя своѐ отношение к прочитанному;</w:t>
            </w:r>
          </w:p>
        </w:tc>
        <w:tc>
          <w:tcPr>
            <w:tcW w:w="4110" w:type="dxa"/>
            <w:gridSpan w:val="2"/>
            <w:tcBorders>
              <w:top w:val="nil"/>
              <w:bottom w:val="nil"/>
            </w:tcBorders>
          </w:tcPr>
          <w:p w:rsidR="004716E0" w:rsidRDefault="004716E0" w:rsidP="004716E0">
            <w:pPr>
              <w:pStyle w:val="TableParagraph"/>
              <w:tabs>
                <w:tab w:val="left" w:pos="1804"/>
                <w:tab w:val="left" w:pos="2988"/>
              </w:tabs>
              <w:spacing w:line="256" w:lineRule="exact"/>
              <w:ind w:right="-15"/>
              <w:jc w:val="right"/>
              <w:rPr>
                <w:i/>
                <w:sz w:val="24"/>
              </w:rPr>
            </w:pPr>
            <w:r>
              <w:rPr>
                <w:i/>
                <w:sz w:val="24"/>
              </w:rPr>
              <w:t>руководством</w:t>
            </w:r>
            <w:r>
              <w:rPr>
                <w:i/>
                <w:sz w:val="24"/>
              </w:rPr>
              <w:tab/>
              <w:t>учителя),</w:t>
            </w:r>
            <w:r>
              <w:rPr>
                <w:i/>
                <w:sz w:val="24"/>
              </w:rPr>
              <w:tab/>
            </w:r>
            <w:r>
              <w:rPr>
                <w:i/>
                <w:spacing w:val="2"/>
                <w:w w:val="95"/>
                <w:sz w:val="24"/>
              </w:rPr>
              <w:t>определяя</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Pr="00337AE4" w:rsidRDefault="004716E0" w:rsidP="000C0F5B">
            <w:pPr>
              <w:pStyle w:val="TableParagraph"/>
              <w:numPr>
                <w:ilvl w:val="0"/>
                <w:numId w:val="544"/>
              </w:numPr>
              <w:tabs>
                <w:tab w:val="left" w:pos="251"/>
                <w:tab w:val="left" w:pos="3681"/>
              </w:tabs>
              <w:spacing w:line="256" w:lineRule="exact"/>
              <w:ind w:right="-29"/>
              <w:jc w:val="right"/>
              <w:rPr>
                <w:sz w:val="24"/>
                <w:lang w:val="ru-RU"/>
              </w:rPr>
            </w:pPr>
            <w:r w:rsidRPr="00337AE4">
              <w:rPr>
                <w:sz w:val="24"/>
                <w:lang w:val="ru-RU"/>
              </w:rPr>
              <w:t>создавать</w:t>
            </w:r>
            <w:r w:rsidRPr="00337AE4">
              <w:rPr>
                <w:spacing w:val="55"/>
                <w:sz w:val="24"/>
                <w:lang w:val="ru-RU"/>
              </w:rPr>
              <w:t xml:space="preserve"> </w:t>
            </w:r>
            <w:r w:rsidRPr="00337AE4">
              <w:rPr>
                <w:sz w:val="24"/>
                <w:lang w:val="ru-RU"/>
              </w:rPr>
              <w:t>собственный</w:t>
            </w:r>
            <w:r w:rsidRPr="00337AE4">
              <w:rPr>
                <w:spacing w:val="57"/>
                <w:sz w:val="24"/>
                <w:lang w:val="ru-RU"/>
              </w:rPr>
              <w:t xml:space="preserve"> </w:t>
            </w:r>
            <w:r w:rsidRPr="00337AE4">
              <w:rPr>
                <w:sz w:val="24"/>
                <w:lang w:val="ru-RU"/>
              </w:rPr>
              <w:t>текст</w:t>
            </w:r>
            <w:r w:rsidRPr="00337AE4">
              <w:rPr>
                <w:sz w:val="24"/>
                <w:lang w:val="ru-RU"/>
              </w:rPr>
              <w:tab/>
              <w:t>аналитического</w:t>
            </w:r>
            <w:r w:rsidRPr="00337AE4">
              <w:rPr>
                <w:spacing w:val="58"/>
                <w:sz w:val="24"/>
                <w:lang w:val="ru-RU"/>
              </w:rPr>
              <w:t xml:space="preserve"> </w:t>
            </w:r>
            <w:r w:rsidRPr="00337AE4">
              <w:rPr>
                <w:sz w:val="24"/>
                <w:lang w:val="ru-RU"/>
              </w:rPr>
              <w:t>и</w:t>
            </w:r>
          </w:p>
        </w:tc>
        <w:tc>
          <w:tcPr>
            <w:tcW w:w="4110" w:type="dxa"/>
            <w:gridSpan w:val="2"/>
            <w:tcBorders>
              <w:top w:val="nil"/>
              <w:bottom w:val="nil"/>
            </w:tcBorders>
          </w:tcPr>
          <w:p w:rsidR="004716E0" w:rsidRDefault="004716E0" w:rsidP="004716E0">
            <w:pPr>
              <w:pStyle w:val="TableParagraph"/>
              <w:tabs>
                <w:tab w:val="left" w:pos="1128"/>
                <w:tab w:val="left" w:pos="3140"/>
              </w:tabs>
              <w:spacing w:line="256" w:lineRule="exact"/>
              <w:ind w:right="-15"/>
              <w:jc w:val="right"/>
              <w:rPr>
                <w:i/>
                <w:sz w:val="24"/>
              </w:rPr>
            </w:pPr>
            <w:r>
              <w:rPr>
                <w:i/>
                <w:sz w:val="24"/>
              </w:rPr>
              <w:t>линии</w:t>
            </w:r>
            <w:r>
              <w:rPr>
                <w:i/>
                <w:sz w:val="24"/>
              </w:rPr>
              <w:tab/>
              <w:t>сопоставления,</w:t>
            </w:r>
            <w:r>
              <w:rPr>
                <w:i/>
                <w:sz w:val="24"/>
              </w:rPr>
              <w:tab/>
            </w:r>
            <w:r>
              <w:rPr>
                <w:i/>
                <w:spacing w:val="-1"/>
                <w:sz w:val="24"/>
              </w:rPr>
              <w:t>выбирая</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6"/>
        </w:trPr>
        <w:tc>
          <w:tcPr>
            <w:tcW w:w="5638" w:type="dxa"/>
            <w:tcBorders>
              <w:top w:val="nil"/>
              <w:bottom w:val="nil"/>
            </w:tcBorders>
          </w:tcPr>
          <w:p w:rsidR="004716E0" w:rsidRDefault="004716E0" w:rsidP="004716E0">
            <w:pPr>
              <w:pStyle w:val="TableParagraph"/>
              <w:tabs>
                <w:tab w:val="left" w:pos="2461"/>
                <w:tab w:val="left" w:pos="3841"/>
                <w:tab w:val="left" w:pos="4441"/>
              </w:tabs>
              <w:spacing w:line="256" w:lineRule="exact"/>
              <w:ind w:right="-29"/>
              <w:jc w:val="right"/>
              <w:rPr>
                <w:sz w:val="24"/>
              </w:rPr>
            </w:pPr>
            <w:r>
              <w:rPr>
                <w:sz w:val="24"/>
              </w:rPr>
              <w:t>интерпретирующего</w:t>
            </w:r>
            <w:r>
              <w:rPr>
                <w:sz w:val="24"/>
              </w:rPr>
              <w:tab/>
              <w:t>характера</w:t>
            </w:r>
            <w:r>
              <w:rPr>
                <w:sz w:val="24"/>
              </w:rPr>
              <w:tab/>
              <w:t>в</w:t>
            </w:r>
            <w:r>
              <w:rPr>
                <w:sz w:val="24"/>
              </w:rPr>
              <w:tab/>
            </w:r>
            <w:r>
              <w:rPr>
                <w:spacing w:val="-1"/>
                <w:sz w:val="24"/>
              </w:rPr>
              <w:t>различных</w:t>
            </w:r>
          </w:p>
        </w:tc>
        <w:tc>
          <w:tcPr>
            <w:tcW w:w="4110" w:type="dxa"/>
            <w:gridSpan w:val="2"/>
            <w:tcBorders>
              <w:top w:val="nil"/>
              <w:bottom w:val="nil"/>
            </w:tcBorders>
          </w:tcPr>
          <w:p w:rsidR="004716E0" w:rsidRDefault="004716E0" w:rsidP="004716E0">
            <w:pPr>
              <w:pStyle w:val="TableParagraph"/>
              <w:tabs>
                <w:tab w:val="left" w:pos="1120"/>
                <w:tab w:val="left" w:pos="1964"/>
              </w:tabs>
              <w:spacing w:line="256" w:lineRule="exact"/>
              <w:ind w:right="-15"/>
              <w:jc w:val="right"/>
              <w:rPr>
                <w:i/>
                <w:sz w:val="24"/>
              </w:rPr>
            </w:pPr>
            <w:r>
              <w:rPr>
                <w:i/>
                <w:sz w:val="24"/>
              </w:rPr>
              <w:t>аспект</w:t>
            </w:r>
            <w:r>
              <w:rPr>
                <w:i/>
                <w:sz w:val="24"/>
              </w:rPr>
              <w:tab/>
              <w:t>для</w:t>
            </w:r>
            <w:r>
              <w:rPr>
                <w:i/>
                <w:sz w:val="24"/>
              </w:rPr>
              <w:tab/>
            </w:r>
            <w:r>
              <w:rPr>
                <w:i/>
                <w:spacing w:val="-1"/>
                <w:sz w:val="24"/>
              </w:rPr>
              <w:t>сопоставительного</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78"/>
        </w:trPr>
        <w:tc>
          <w:tcPr>
            <w:tcW w:w="5638" w:type="dxa"/>
            <w:tcBorders>
              <w:top w:val="nil"/>
              <w:bottom w:val="nil"/>
            </w:tcBorders>
          </w:tcPr>
          <w:p w:rsidR="004716E0" w:rsidRDefault="004716E0" w:rsidP="004716E0">
            <w:pPr>
              <w:pStyle w:val="TableParagraph"/>
              <w:spacing w:line="258" w:lineRule="exact"/>
              <w:ind w:left="106"/>
              <w:rPr>
                <w:sz w:val="24"/>
              </w:rPr>
            </w:pPr>
            <w:r>
              <w:rPr>
                <w:sz w:val="24"/>
              </w:rPr>
              <w:t>форматах;</w:t>
            </w:r>
          </w:p>
        </w:tc>
        <w:tc>
          <w:tcPr>
            <w:tcW w:w="4110" w:type="dxa"/>
            <w:gridSpan w:val="2"/>
            <w:tcBorders>
              <w:top w:val="nil"/>
              <w:bottom w:val="nil"/>
            </w:tcBorders>
          </w:tcPr>
          <w:p w:rsidR="004716E0" w:rsidRDefault="004716E0" w:rsidP="004716E0">
            <w:pPr>
              <w:pStyle w:val="TableParagraph"/>
              <w:spacing w:line="258" w:lineRule="exact"/>
              <w:ind w:left="110"/>
              <w:rPr>
                <w:i/>
                <w:sz w:val="24"/>
              </w:rPr>
            </w:pPr>
            <w:r>
              <w:rPr>
                <w:i/>
                <w:sz w:val="24"/>
              </w:rPr>
              <w:t>анализа;</w:t>
            </w:r>
          </w:p>
        </w:tc>
      </w:tr>
      <w:tr w:rsidR="004716E0" w:rsidTr="0047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5" w:type="dxa"/>
          <w:trHeight w:val="280"/>
        </w:trPr>
        <w:tc>
          <w:tcPr>
            <w:tcW w:w="5638" w:type="dxa"/>
            <w:tcBorders>
              <w:top w:val="nil"/>
              <w:bottom w:val="single" w:sz="8" w:space="0" w:color="000000"/>
            </w:tcBorders>
          </w:tcPr>
          <w:p w:rsidR="004716E0" w:rsidRPr="00337AE4" w:rsidRDefault="004716E0" w:rsidP="000C0F5B">
            <w:pPr>
              <w:pStyle w:val="TableParagraph"/>
              <w:numPr>
                <w:ilvl w:val="0"/>
                <w:numId w:val="543"/>
              </w:numPr>
              <w:tabs>
                <w:tab w:val="left" w:pos="247"/>
              </w:tabs>
              <w:spacing w:line="261" w:lineRule="exact"/>
              <w:ind w:right="-29"/>
              <w:jc w:val="right"/>
              <w:rPr>
                <w:sz w:val="24"/>
                <w:lang w:val="ru-RU"/>
              </w:rPr>
            </w:pPr>
            <w:r w:rsidRPr="00337AE4">
              <w:rPr>
                <w:sz w:val="24"/>
                <w:lang w:val="ru-RU"/>
              </w:rPr>
              <w:t>сопоставлять произведение словесного искусства</w:t>
            </w:r>
            <w:r w:rsidRPr="00337AE4">
              <w:rPr>
                <w:spacing w:val="-23"/>
                <w:sz w:val="24"/>
                <w:lang w:val="ru-RU"/>
              </w:rPr>
              <w:t xml:space="preserve"> </w:t>
            </w:r>
            <w:r w:rsidRPr="00337AE4">
              <w:rPr>
                <w:sz w:val="24"/>
                <w:lang w:val="ru-RU"/>
              </w:rPr>
              <w:t>и</w:t>
            </w:r>
          </w:p>
        </w:tc>
        <w:tc>
          <w:tcPr>
            <w:tcW w:w="4110" w:type="dxa"/>
            <w:gridSpan w:val="2"/>
            <w:tcBorders>
              <w:top w:val="nil"/>
              <w:bottom w:val="single" w:sz="8" w:space="0" w:color="000000"/>
            </w:tcBorders>
          </w:tcPr>
          <w:p w:rsidR="004716E0" w:rsidRDefault="004716E0" w:rsidP="000C0F5B">
            <w:pPr>
              <w:pStyle w:val="TableParagraph"/>
              <w:numPr>
                <w:ilvl w:val="0"/>
                <w:numId w:val="542"/>
              </w:numPr>
              <w:tabs>
                <w:tab w:val="left" w:pos="255"/>
              </w:tabs>
              <w:spacing w:line="261" w:lineRule="exact"/>
              <w:rPr>
                <w:i/>
                <w:sz w:val="24"/>
              </w:rPr>
            </w:pPr>
            <w:r>
              <w:rPr>
                <w:i/>
                <w:sz w:val="24"/>
              </w:rPr>
              <w:t>вести самостоятельную</w:t>
            </w:r>
            <w:r>
              <w:rPr>
                <w:i/>
                <w:spacing w:val="-4"/>
                <w:sz w:val="24"/>
              </w:rPr>
              <w:t xml:space="preserve"> </w:t>
            </w:r>
            <w:r>
              <w:rPr>
                <w:i/>
                <w:sz w:val="24"/>
              </w:rPr>
              <w:t>проектно-</w:t>
            </w:r>
          </w:p>
        </w:tc>
      </w:tr>
      <w:tr w:rsidR="004716E0" w:rsidTr="004716E0">
        <w:trPr>
          <w:trHeight w:val="275"/>
        </w:trPr>
        <w:tc>
          <w:tcPr>
            <w:tcW w:w="5662" w:type="dxa"/>
            <w:gridSpan w:val="3"/>
            <w:tcBorders>
              <w:bottom w:val="nil"/>
            </w:tcBorders>
          </w:tcPr>
          <w:p w:rsidR="004716E0" w:rsidRPr="00337AE4" w:rsidRDefault="004716E0" w:rsidP="004716E0">
            <w:pPr>
              <w:pStyle w:val="TableParagraph"/>
              <w:spacing w:line="255" w:lineRule="exact"/>
              <w:ind w:left="134"/>
              <w:rPr>
                <w:sz w:val="24"/>
                <w:lang w:val="ru-RU"/>
              </w:rPr>
            </w:pPr>
            <w:r w:rsidRPr="00337AE4">
              <w:rPr>
                <w:sz w:val="24"/>
                <w:lang w:val="ru-RU"/>
              </w:rPr>
              <w:t>его воплощение в других искусствах;</w:t>
            </w:r>
          </w:p>
        </w:tc>
        <w:tc>
          <w:tcPr>
            <w:tcW w:w="4122" w:type="dxa"/>
            <w:gridSpan w:val="2"/>
            <w:tcBorders>
              <w:bottom w:val="nil"/>
            </w:tcBorders>
          </w:tcPr>
          <w:p w:rsidR="004716E0" w:rsidRDefault="004716E0" w:rsidP="004716E0">
            <w:pPr>
              <w:pStyle w:val="TableParagraph"/>
              <w:spacing w:line="255" w:lineRule="exact"/>
              <w:ind w:left="102"/>
              <w:rPr>
                <w:i/>
                <w:sz w:val="24"/>
              </w:rPr>
            </w:pPr>
            <w:r>
              <w:rPr>
                <w:i/>
                <w:sz w:val="24"/>
              </w:rPr>
              <w:t>исследовательскую деятельность и</w:t>
            </w:r>
          </w:p>
        </w:tc>
      </w:tr>
      <w:tr w:rsidR="004716E0" w:rsidRPr="00FA72C9" w:rsidTr="004716E0">
        <w:trPr>
          <w:trHeight w:val="274"/>
        </w:trPr>
        <w:tc>
          <w:tcPr>
            <w:tcW w:w="5662" w:type="dxa"/>
            <w:gridSpan w:val="3"/>
            <w:tcBorders>
              <w:top w:val="nil"/>
              <w:bottom w:val="nil"/>
            </w:tcBorders>
          </w:tcPr>
          <w:p w:rsidR="004716E0" w:rsidRPr="00337AE4" w:rsidRDefault="004716E0" w:rsidP="000C0F5B">
            <w:pPr>
              <w:pStyle w:val="TableParagraph"/>
              <w:numPr>
                <w:ilvl w:val="0"/>
                <w:numId w:val="541"/>
              </w:numPr>
              <w:tabs>
                <w:tab w:val="left" w:pos="278"/>
              </w:tabs>
              <w:spacing w:line="254" w:lineRule="exact"/>
              <w:ind w:hanging="143"/>
              <w:rPr>
                <w:sz w:val="24"/>
                <w:lang w:val="ru-RU"/>
              </w:rPr>
            </w:pPr>
            <w:r w:rsidRPr="00337AE4">
              <w:rPr>
                <w:sz w:val="24"/>
                <w:lang w:val="ru-RU"/>
              </w:rPr>
              <w:t>работать с разными источниками информации</w:t>
            </w:r>
            <w:r w:rsidRPr="00337AE4">
              <w:rPr>
                <w:spacing w:val="44"/>
                <w:sz w:val="24"/>
                <w:lang w:val="ru-RU"/>
              </w:rPr>
              <w:t xml:space="preserve"> </w:t>
            </w:r>
            <w:r w:rsidRPr="00337AE4">
              <w:rPr>
                <w:sz w:val="24"/>
                <w:lang w:val="ru-RU"/>
              </w:rPr>
              <w:t>и</w:t>
            </w:r>
          </w:p>
        </w:tc>
        <w:tc>
          <w:tcPr>
            <w:tcW w:w="4122" w:type="dxa"/>
            <w:gridSpan w:val="2"/>
            <w:tcBorders>
              <w:top w:val="nil"/>
              <w:bottom w:val="nil"/>
            </w:tcBorders>
          </w:tcPr>
          <w:p w:rsidR="004716E0" w:rsidRPr="00337AE4" w:rsidRDefault="004716E0" w:rsidP="004716E0">
            <w:pPr>
              <w:pStyle w:val="TableParagraph"/>
              <w:spacing w:line="254" w:lineRule="exact"/>
              <w:ind w:left="102"/>
              <w:rPr>
                <w:i/>
                <w:sz w:val="24"/>
                <w:lang w:val="ru-RU"/>
              </w:rPr>
            </w:pPr>
            <w:r w:rsidRPr="00337AE4">
              <w:rPr>
                <w:i/>
                <w:sz w:val="24"/>
                <w:lang w:val="ru-RU"/>
              </w:rPr>
              <w:t>оформлять еѐ результаты в разных</w:t>
            </w:r>
          </w:p>
        </w:tc>
      </w:tr>
      <w:tr w:rsidR="004716E0" w:rsidTr="004716E0">
        <w:trPr>
          <w:trHeight w:val="276"/>
        </w:trPr>
        <w:tc>
          <w:tcPr>
            <w:tcW w:w="5662" w:type="dxa"/>
            <w:gridSpan w:val="3"/>
            <w:tcBorders>
              <w:top w:val="nil"/>
              <w:bottom w:val="nil"/>
            </w:tcBorders>
          </w:tcPr>
          <w:p w:rsidR="004716E0" w:rsidRPr="00337AE4" w:rsidRDefault="004716E0" w:rsidP="004716E0">
            <w:pPr>
              <w:pStyle w:val="TableParagraph"/>
              <w:spacing w:line="256" w:lineRule="exact"/>
              <w:ind w:left="134"/>
              <w:rPr>
                <w:sz w:val="24"/>
                <w:lang w:val="ru-RU"/>
              </w:rPr>
            </w:pPr>
            <w:r w:rsidRPr="00337AE4">
              <w:rPr>
                <w:sz w:val="24"/>
                <w:lang w:val="ru-RU"/>
              </w:rPr>
              <w:t>владеть основными способами еѐ обработки и</w:t>
            </w:r>
          </w:p>
        </w:tc>
        <w:tc>
          <w:tcPr>
            <w:tcW w:w="4122" w:type="dxa"/>
            <w:gridSpan w:val="2"/>
            <w:tcBorders>
              <w:top w:val="nil"/>
              <w:bottom w:val="nil"/>
            </w:tcBorders>
          </w:tcPr>
          <w:p w:rsidR="004716E0" w:rsidRDefault="004716E0" w:rsidP="004716E0">
            <w:pPr>
              <w:pStyle w:val="TableParagraph"/>
              <w:tabs>
                <w:tab w:val="left" w:pos="3142"/>
              </w:tabs>
              <w:spacing w:line="256" w:lineRule="exact"/>
              <w:ind w:left="102"/>
              <w:rPr>
                <w:i/>
                <w:sz w:val="24"/>
              </w:rPr>
            </w:pPr>
            <w:r>
              <w:rPr>
                <w:i/>
                <w:spacing w:val="2"/>
                <w:sz w:val="24"/>
              </w:rPr>
              <w:t>форматах</w:t>
            </w:r>
            <w:r>
              <w:rPr>
                <w:i/>
                <w:spacing w:val="2"/>
                <w:sz w:val="24"/>
              </w:rPr>
              <w:tab/>
            </w:r>
            <w:r>
              <w:rPr>
                <w:i/>
                <w:sz w:val="24"/>
              </w:rPr>
              <w:t>(работа</w:t>
            </w:r>
          </w:p>
        </w:tc>
      </w:tr>
      <w:tr w:rsidR="004716E0" w:rsidTr="004716E0">
        <w:trPr>
          <w:trHeight w:val="277"/>
        </w:trPr>
        <w:tc>
          <w:tcPr>
            <w:tcW w:w="5662" w:type="dxa"/>
            <w:gridSpan w:val="3"/>
            <w:tcBorders>
              <w:top w:val="nil"/>
              <w:bottom w:val="nil"/>
            </w:tcBorders>
          </w:tcPr>
          <w:p w:rsidR="004716E0" w:rsidRDefault="004716E0" w:rsidP="004716E0">
            <w:pPr>
              <w:pStyle w:val="TableParagraph"/>
              <w:spacing w:line="258" w:lineRule="exact"/>
              <w:ind w:left="134"/>
              <w:rPr>
                <w:sz w:val="24"/>
              </w:rPr>
            </w:pPr>
            <w:r>
              <w:rPr>
                <w:sz w:val="24"/>
              </w:rPr>
              <w:t>презентации.</w:t>
            </w:r>
          </w:p>
        </w:tc>
        <w:tc>
          <w:tcPr>
            <w:tcW w:w="4122" w:type="dxa"/>
            <w:gridSpan w:val="2"/>
            <w:tcBorders>
              <w:top w:val="nil"/>
              <w:bottom w:val="nil"/>
            </w:tcBorders>
          </w:tcPr>
          <w:p w:rsidR="004716E0" w:rsidRDefault="004716E0" w:rsidP="004716E0">
            <w:pPr>
              <w:pStyle w:val="TableParagraph"/>
              <w:tabs>
                <w:tab w:val="left" w:pos="2814"/>
              </w:tabs>
              <w:spacing w:line="258" w:lineRule="exact"/>
              <w:ind w:left="102"/>
              <w:rPr>
                <w:i/>
                <w:sz w:val="24"/>
              </w:rPr>
            </w:pPr>
            <w:r>
              <w:rPr>
                <w:i/>
                <w:sz w:val="24"/>
              </w:rPr>
              <w:t>исследовательского</w:t>
            </w:r>
            <w:r>
              <w:rPr>
                <w:i/>
                <w:sz w:val="24"/>
              </w:rPr>
              <w:tab/>
              <w:t>характера,</w:t>
            </w:r>
          </w:p>
        </w:tc>
      </w:tr>
      <w:tr w:rsidR="004716E0" w:rsidTr="004716E0">
        <w:trPr>
          <w:trHeight w:val="280"/>
        </w:trPr>
        <w:tc>
          <w:tcPr>
            <w:tcW w:w="5662" w:type="dxa"/>
            <w:gridSpan w:val="3"/>
            <w:tcBorders>
              <w:top w:val="nil"/>
            </w:tcBorders>
          </w:tcPr>
          <w:p w:rsidR="004716E0" w:rsidRDefault="004716E0" w:rsidP="004716E0">
            <w:pPr>
              <w:pStyle w:val="TableParagraph"/>
              <w:rPr>
                <w:sz w:val="20"/>
              </w:rPr>
            </w:pPr>
          </w:p>
        </w:tc>
        <w:tc>
          <w:tcPr>
            <w:tcW w:w="4122" w:type="dxa"/>
            <w:gridSpan w:val="2"/>
            <w:tcBorders>
              <w:top w:val="nil"/>
            </w:tcBorders>
          </w:tcPr>
          <w:p w:rsidR="004716E0" w:rsidRDefault="004716E0" w:rsidP="004716E0">
            <w:pPr>
              <w:pStyle w:val="TableParagraph"/>
              <w:spacing w:line="261" w:lineRule="exact"/>
              <w:ind w:left="102"/>
              <w:rPr>
                <w:i/>
                <w:sz w:val="24"/>
              </w:rPr>
            </w:pPr>
            <w:r>
              <w:rPr>
                <w:i/>
                <w:sz w:val="24"/>
              </w:rPr>
              <w:t>реферат, проект).</w:t>
            </w:r>
          </w:p>
        </w:tc>
      </w:tr>
    </w:tbl>
    <w:p w:rsidR="004716E0" w:rsidRPr="004716E0" w:rsidRDefault="004716E0" w:rsidP="004716E0">
      <w:pPr>
        <w:spacing w:line="263" w:lineRule="exact"/>
        <w:jc w:val="both"/>
        <w:rPr>
          <w:sz w:val="24"/>
          <w:lang w:val="ru-RU"/>
        </w:rPr>
        <w:sectPr w:rsidR="004716E0" w:rsidRPr="004716E0">
          <w:pgSz w:w="11900" w:h="16840"/>
          <w:pgMar w:top="820" w:right="260" w:bottom="280" w:left="1460" w:header="720" w:footer="720" w:gutter="0"/>
          <w:cols w:space="720"/>
        </w:sectPr>
      </w:pPr>
    </w:p>
    <w:p w:rsidR="00222057" w:rsidRDefault="00222057">
      <w:pPr>
        <w:pStyle w:val="a3"/>
        <w:spacing w:before="9"/>
        <w:ind w:left="0"/>
        <w:rPr>
          <w:b/>
          <w:sz w:val="14"/>
        </w:rPr>
      </w:pPr>
    </w:p>
    <w:p w:rsidR="00222057" w:rsidRDefault="00337AE4">
      <w:pPr>
        <w:spacing w:before="90" w:after="4"/>
        <w:ind w:left="2661"/>
        <w:rPr>
          <w:b/>
          <w:sz w:val="24"/>
        </w:rPr>
      </w:pPr>
      <w:r>
        <w:rPr>
          <w:b/>
          <w:sz w:val="24"/>
        </w:rPr>
        <w:t>ИНОСТРАННЫЙ ЯЗЫК (АНГЛИЙСКИЙ)</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2"/>
        <w:gridCol w:w="4782"/>
      </w:tblGrid>
      <w:tr w:rsidR="00222057">
        <w:trPr>
          <w:trHeight w:val="267"/>
        </w:trPr>
        <w:tc>
          <w:tcPr>
            <w:tcW w:w="9604" w:type="dxa"/>
            <w:gridSpan w:val="2"/>
          </w:tcPr>
          <w:p w:rsidR="00222057" w:rsidRDefault="00337AE4">
            <w:pPr>
              <w:pStyle w:val="TableParagraph"/>
              <w:spacing w:line="248" w:lineRule="exact"/>
              <w:ind w:left="3151"/>
              <w:rPr>
                <w:b/>
                <w:i/>
                <w:sz w:val="24"/>
              </w:rPr>
            </w:pPr>
            <w:r>
              <w:rPr>
                <w:b/>
                <w:i/>
                <w:sz w:val="24"/>
              </w:rPr>
              <w:t>Говорение. Диалогическая речь</w:t>
            </w:r>
          </w:p>
        </w:tc>
      </w:tr>
      <w:tr w:rsidR="00222057">
        <w:trPr>
          <w:trHeight w:val="540"/>
        </w:trPr>
        <w:tc>
          <w:tcPr>
            <w:tcW w:w="4822" w:type="dxa"/>
          </w:tcPr>
          <w:p w:rsidR="00222057" w:rsidRDefault="00337AE4">
            <w:pPr>
              <w:pStyle w:val="TableParagraph"/>
              <w:spacing w:line="260" w:lineRule="exact"/>
              <w:ind w:left="1194"/>
              <w:rPr>
                <w:b/>
                <w:sz w:val="24"/>
              </w:rPr>
            </w:pPr>
            <w:r>
              <w:rPr>
                <w:b/>
                <w:sz w:val="24"/>
              </w:rPr>
              <w:t>Выпускник научится</w:t>
            </w:r>
          </w:p>
        </w:tc>
        <w:tc>
          <w:tcPr>
            <w:tcW w:w="4782" w:type="dxa"/>
          </w:tcPr>
          <w:p w:rsidR="00222057" w:rsidRDefault="00337AE4">
            <w:pPr>
              <w:pStyle w:val="TableParagraph"/>
              <w:spacing w:line="260" w:lineRule="exact"/>
              <w:ind w:left="430" w:right="393"/>
              <w:jc w:val="center"/>
              <w:rPr>
                <w:b/>
                <w:sz w:val="24"/>
              </w:rPr>
            </w:pPr>
            <w:r>
              <w:rPr>
                <w:b/>
                <w:sz w:val="24"/>
              </w:rPr>
              <w:t>Выпускник получит возможность</w:t>
            </w:r>
          </w:p>
          <w:p w:rsidR="00222057" w:rsidRDefault="00337AE4">
            <w:pPr>
              <w:pStyle w:val="TableParagraph"/>
              <w:spacing w:line="260" w:lineRule="exact"/>
              <w:ind w:left="430" w:right="448"/>
              <w:jc w:val="center"/>
              <w:rPr>
                <w:b/>
                <w:sz w:val="24"/>
              </w:rPr>
            </w:pPr>
            <w:r>
              <w:rPr>
                <w:b/>
                <w:sz w:val="24"/>
              </w:rPr>
              <w:t>научиться</w:t>
            </w:r>
          </w:p>
        </w:tc>
      </w:tr>
      <w:tr w:rsidR="00222057">
        <w:trPr>
          <w:trHeight w:val="1092"/>
        </w:trPr>
        <w:tc>
          <w:tcPr>
            <w:tcW w:w="4822" w:type="dxa"/>
          </w:tcPr>
          <w:p w:rsidR="00222057" w:rsidRPr="00337AE4" w:rsidRDefault="00337AE4">
            <w:pPr>
              <w:pStyle w:val="TableParagraph"/>
              <w:tabs>
                <w:tab w:val="left" w:pos="450"/>
                <w:tab w:val="left" w:pos="1249"/>
                <w:tab w:val="left" w:pos="3389"/>
                <w:tab w:val="left" w:pos="4328"/>
              </w:tabs>
              <w:spacing w:line="254" w:lineRule="exact"/>
              <w:ind w:left="134"/>
              <w:rPr>
                <w:sz w:val="24"/>
                <w:lang w:val="ru-RU"/>
              </w:rPr>
            </w:pPr>
            <w:r w:rsidRPr="00337AE4">
              <w:rPr>
                <w:sz w:val="24"/>
                <w:lang w:val="ru-RU"/>
              </w:rPr>
              <w:t>-</w:t>
            </w:r>
            <w:r w:rsidRPr="00337AE4">
              <w:rPr>
                <w:sz w:val="24"/>
                <w:lang w:val="ru-RU"/>
              </w:rPr>
              <w:tab/>
              <w:t>вести</w:t>
            </w:r>
            <w:r w:rsidRPr="00337AE4">
              <w:rPr>
                <w:sz w:val="24"/>
                <w:lang w:val="ru-RU"/>
              </w:rPr>
              <w:tab/>
              <w:t>комбинированный</w:t>
            </w:r>
            <w:r w:rsidRPr="00337AE4">
              <w:rPr>
                <w:sz w:val="24"/>
                <w:lang w:val="ru-RU"/>
              </w:rPr>
              <w:tab/>
              <w:t>диалог</w:t>
            </w:r>
            <w:r w:rsidRPr="00337AE4">
              <w:rPr>
                <w:sz w:val="24"/>
                <w:lang w:val="ru-RU"/>
              </w:rPr>
              <w:tab/>
              <w:t>в</w:t>
            </w:r>
          </w:p>
          <w:p w:rsidR="00222057" w:rsidRPr="00337AE4" w:rsidRDefault="00337AE4">
            <w:pPr>
              <w:pStyle w:val="TableParagraph"/>
              <w:tabs>
                <w:tab w:val="left" w:pos="1702"/>
                <w:tab w:val="left" w:pos="3166"/>
              </w:tabs>
              <w:ind w:left="134" w:right="-15"/>
              <w:rPr>
                <w:sz w:val="24"/>
                <w:lang w:val="ru-RU"/>
              </w:rPr>
            </w:pPr>
            <w:r w:rsidRPr="00337AE4">
              <w:rPr>
                <w:sz w:val="24"/>
                <w:lang w:val="ru-RU"/>
              </w:rPr>
              <w:t>стандартных</w:t>
            </w:r>
            <w:r w:rsidRPr="00337AE4">
              <w:rPr>
                <w:sz w:val="24"/>
                <w:lang w:val="ru-RU"/>
              </w:rPr>
              <w:tab/>
              <w:t>ситуациях</w:t>
            </w:r>
            <w:r w:rsidRPr="00337AE4">
              <w:rPr>
                <w:sz w:val="24"/>
                <w:lang w:val="ru-RU"/>
              </w:rPr>
              <w:tab/>
            </w:r>
            <w:r w:rsidRPr="00337AE4">
              <w:rPr>
                <w:w w:val="95"/>
                <w:sz w:val="24"/>
                <w:lang w:val="ru-RU"/>
              </w:rPr>
              <w:t xml:space="preserve">неофициального </w:t>
            </w:r>
            <w:r w:rsidRPr="00337AE4">
              <w:rPr>
                <w:sz w:val="24"/>
                <w:lang w:val="ru-RU"/>
              </w:rPr>
              <w:t>общения, соблюдая нормы речевого</w:t>
            </w:r>
            <w:r w:rsidRPr="00337AE4">
              <w:rPr>
                <w:spacing w:val="-14"/>
                <w:sz w:val="24"/>
                <w:lang w:val="ru-RU"/>
              </w:rPr>
              <w:t xml:space="preserve"> </w:t>
            </w:r>
            <w:r w:rsidRPr="00337AE4">
              <w:rPr>
                <w:sz w:val="24"/>
                <w:lang w:val="ru-RU"/>
              </w:rPr>
              <w:t>этикета,</w:t>
            </w:r>
          </w:p>
          <w:p w:rsidR="00222057" w:rsidRPr="00337AE4" w:rsidRDefault="00337AE4">
            <w:pPr>
              <w:pStyle w:val="TableParagraph"/>
              <w:spacing w:before="2" w:line="264" w:lineRule="exact"/>
              <w:ind w:left="134"/>
              <w:rPr>
                <w:sz w:val="24"/>
                <w:lang w:val="ru-RU"/>
              </w:rPr>
            </w:pPr>
            <w:r w:rsidRPr="00337AE4">
              <w:rPr>
                <w:sz w:val="24"/>
                <w:lang w:val="ru-RU"/>
              </w:rPr>
              <w:t>принятые в стране изучаемого языка.</w:t>
            </w:r>
          </w:p>
        </w:tc>
        <w:tc>
          <w:tcPr>
            <w:tcW w:w="4782" w:type="dxa"/>
          </w:tcPr>
          <w:p w:rsidR="00222057" w:rsidRDefault="00337AE4">
            <w:pPr>
              <w:pStyle w:val="TableParagraph"/>
              <w:spacing w:line="256" w:lineRule="exact"/>
              <w:ind w:left="82"/>
              <w:rPr>
                <w:i/>
                <w:sz w:val="24"/>
              </w:rPr>
            </w:pPr>
            <w:r>
              <w:rPr>
                <w:i/>
                <w:sz w:val="24"/>
              </w:rPr>
              <w:t>- брать и давать интервью.</w:t>
            </w:r>
          </w:p>
        </w:tc>
      </w:tr>
      <w:tr w:rsidR="00222057" w:rsidRPr="00FA72C9">
        <w:trPr>
          <w:trHeight w:val="267"/>
        </w:trPr>
        <w:tc>
          <w:tcPr>
            <w:tcW w:w="9604" w:type="dxa"/>
            <w:gridSpan w:val="2"/>
          </w:tcPr>
          <w:p w:rsidR="00222057" w:rsidRPr="00337AE4" w:rsidRDefault="00337AE4">
            <w:pPr>
              <w:pStyle w:val="TableParagraph"/>
              <w:spacing w:line="248" w:lineRule="exact"/>
              <w:ind w:left="1614"/>
              <w:rPr>
                <w:b/>
                <w:i/>
                <w:sz w:val="24"/>
                <w:lang w:val="ru-RU"/>
              </w:rPr>
            </w:pPr>
            <w:r w:rsidRPr="00337AE4">
              <w:rPr>
                <w:b/>
                <w:sz w:val="24"/>
                <w:lang w:val="ru-RU"/>
              </w:rPr>
              <w:t xml:space="preserve">Коммуникативные умения. </w:t>
            </w:r>
            <w:r w:rsidRPr="00337AE4">
              <w:rPr>
                <w:b/>
                <w:i/>
                <w:sz w:val="24"/>
                <w:lang w:val="ru-RU"/>
              </w:rPr>
              <w:t>Говорение. Монологическая речь</w:t>
            </w:r>
          </w:p>
        </w:tc>
      </w:tr>
      <w:tr w:rsidR="00222057">
        <w:trPr>
          <w:trHeight w:val="544"/>
        </w:trPr>
        <w:tc>
          <w:tcPr>
            <w:tcW w:w="4822" w:type="dxa"/>
          </w:tcPr>
          <w:p w:rsidR="00222057" w:rsidRDefault="00337AE4">
            <w:pPr>
              <w:pStyle w:val="TableParagraph"/>
              <w:spacing w:line="260" w:lineRule="exact"/>
              <w:ind w:left="1194"/>
              <w:rPr>
                <w:b/>
                <w:sz w:val="24"/>
              </w:rPr>
            </w:pPr>
            <w:r>
              <w:rPr>
                <w:b/>
                <w:sz w:val="24"/>
              </w:rPr>
              <w:t>Выпускник научится</w:t>
            </w:r>
          </w:p>
        </w:tc>
        <w:tc>
          <w:tcPr>
            <w:tcW w:w="4782" w:type="dxa"/>
          </w:tcPr>
          <w:p w:rsidR="00222057" w:rsidRDefault="00337AE4">
            <w:pPr>
              <w:pStyle w:val="TableParagraph"/>
              <w:spacing w:line="260" w:lineRule="exact"/>
              <w:ind w:left="430" w:right="389"/>
              <w:jc w:val="center"/>
              <w:rPr>
                <w:b/>
                <w:sz w:val="24"/>
              </w:rPr>
            </w:pPr>
            <w:r>
              <w:rPr>
                <w:b/>
                <w:sz w:val="24"/>
              </w:rPr>
              <w:t>Выпускник получит возможность</w:t>
            </w:r>
          </w:p>
          <w:p w:rsidR="00222057" w:rsidRDefault="00337AE4">
            <w:pPr>
              <w:pStyle w:val="TableParagraph"/>
              <w:spacing w:before="4" w:line="260" w:lineRule="exact"/>
              <w:ind w:left="430" w:right="448"/>
              <w:jc w:val="center"/>
              <w:rPr>
                <w:b/>
                <w:sz w:val="24"/>
              </w:rPr>
            </w:pPr>
            <w:r>
              <w:rPr>
                <w:b/>
                <w:sz w:val="24"/>
              </w:rPr>
              <w:t>научиться</w:t>
            </w:r>
          </w:p>
        </w:tc>
      </w:tr>
      <w:tr w:rsidR="00222057" w:rsidRPr="00FA72C9">
        <w:trPr>
          <w:trHeight w:val="259"/>
        </w:trPr>
        <w:tc>
          <w:tcPr>
            <w:tcW w:w="4822" w:type="dxa"/>
            <w:tcBorders>
              <w:bottom w:val="nil"/>
            </w:tcBorders>
          </w:tcPr>
          <w:p w:rsidR="00222057" w:rsidRPr="00337AE4" w:rsidRDefault="00337AE4" w:rsidP="000C0F5B">
            <w:pPr>
              <w:pStyle w:val="TableParagraph"/>
              <w:numPr>
                <w:ilvl w:val="0"/>
                <w:numId w:val="540"/>
              </w:numPr>
              <w:tabs>
                <w:tab w:val="left" w:pos="278"/>
              </w:tabs>
              <w:spacing w:line="240" w:lineRule="exact"/>
              <w:ind w:hanging="143"/>
              <w:rPr>
                <w:sz w:val="24"/>
                <w:lang w:val="ru-RU"/>
              </w:rPr>
            </w:pPr>
            <w:r w:rsidRPr="00337AE4">
              <w:rPr>
                <w:sz w:val="24"/>
                <w:lang w:val="ru-RU"/>
              </w:rPr>
              <w:t>рассказывать о себе, своей семье,</w:t>
            </w:r>
            <w:r w:rsidRPr="00337AE4">
              <w:rPr>
                <w:spacing w:val="-16"/>
                <w:sz w:val="24"/>
                <w:lang w:val="ru-RU"/>
              </w:rPr>
              <w:t xml:space="preserve"> </w:t>
            </w:r>
            <w:r w:rsidRPr="00337AE4">
              <w:rPr>
                <w:sz w:val="24"/>
                <w:lang w:val="ru-RU"/>
              </w:rPr>
              <w:t>друзьях,</w:t>
            </w:r>
          </w:p>
        </w:tc>
        <w:tc>
          <w:tcPr>
            <w:tcW w:w="4782" w:type="dxa"/>
            <w:tcBorders>
              <w:bottom w:val="nil"/>
            </w:tcBorders>
          </w:tcPr>
          <w:p w:rsidR="00222057" w:rsidRPr="00337AE4" w:rsidRDefault="00337AE4" w:rsidP="000C0F5B">
            <w:pPr>
              <w:pStyle w:val="TableParagraph"/>
              <w:numPr>
                <w:ilvl w:val="0"/>
                <w:numId w:val="539"/>
              </w:numPr>
              <w:tabs>
                <w:tab w:val="left" w:pos="227"/>
              </w:tabs>
              <w:spacing w:line="240" w:lineRule="exact"/>
              <w:rPr>
                <w:i/>
                <w:sz w:val="24"/>
                <w:lang w:val="ru-RU"/>
              </w:rPr>
            </w:pPr>
            <w:r w:rsidRPr="00337AE4">
              <w:rPr>
                <w:i/>
                <w:sz w:val="24"/>
                <w:lang w:val="ru-RU"/>
              </w:rPr>
              <w:t>делать сообщение на заданную тему</w:t>
            </w:r>
            <w:r w:rsidRPr="00337AE4">
              <w:rPr>
                <w:i/>
                <w:spacing w:val="-7"/>
                <w:sz w:val="24"/>
                <w:lang w:val="ru-RU"/>
              </w:rPr>
              <w:t xml:space="preserve"> </w:t>
            </w:r>
            <w:r w:rsidRPr="00337AE4">
              <w:rPr>
                <w:i/>
                <w:sz w:val="24"/>
                <w:lang w:val="ru-RU"/>
              </w:rPr>
              <w:t>на</w:t>
            </w:r>
          </w:p>
        </w:tc>
      </w:tr>
      <w:tr w:rsidR="00222057">
        <w:trPr>
          <w:trHeight w:val="273"/>
        </w:trPr>
        <w:tc>
          <w:tcPr>
            <w:tcW w:w="4822" w:type="dxa"/>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школе, своих интересах, планах</w:t>
            </w:r>
            <w:r w:rsidRPr="00337AE4">
              <w:rPr>
                <w:spacing w:val="54"/>
                <w:sz w:val="24"/>
                <w:lang w:val="ru-RU"/>
              </w:rPr>
              <w:t xml:space="preserve"> </w:t>
            </w:r>
            <w:r w:rsidRPr="00337AE4">
              <w:rPr>
                <w:sz w:val="24"/>
                <w:lang w:val="ru-RU"/>
              </w:rPr>
              <w:t>на</w:t>
            </w:r>
          </w:p>
        </w:tc>
        <w:tc>
          <w:tcPr>
            <w:tcW w:w="4782" w:type="dxa"/>
            <w:tcBorders>
              <w:top w:val="nil"/>
              <w:bottom w:val="nil"/>
            </w:tcBorders>
          </w:tcPr>
          <w:p w:rsidR="00222057" w:rsidRDefault="00337AE4">
            <w:pPr>
              <w:pStyle w:val="TableParagraph"/>
              <w:spacing w:line="254" w:lineRule="exact"/>
              <w:ind w:left="82"/>
              <w:rPr>
                <w:i/>
                <w:sz w:val="24"/>
              </w:rPr>
            </w:pPr>
            <w:r>
              <w:rPr>
                <w:i/>
                <w:sz w:val="24"/>
              </w:rPr>
              <w:t>основе прочитанного;</w:t>
            </w:r>
          </w:p>
        </w:tc>
      </w:tr>
      <w:tr w:rsidR="00222057">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будущее; о своѐм городе/селе, своей стране</w:t>
            </w:r>
          </w:p>
        </w:tc>
        <w:tc>
          <w:tcPr>
            <w:tcW w:w="4782" w:type="dxa"/>
            <w:tcBorders>
              <w:top w:val="nil"/>
              <w:bottom w:val="nil"/>
            </w:tcBorders>
          </w:tcPr>
          <w:p w:rsidR="00222057" w:rsidRDefault="00337AE4" w:rsidP="000C0F5B">
            <w:pPr>
              <w:pStyle w:val="TableParagraph"/>
              <w:numPr>
                <w:ilvl w:val="0"/>
                <w:numId w:val="538"/>
              </w:numPr>
              <w:tabs>
                <w:tab w:val="left" w:pos="223"/>
                <w:tab w:val="left" w:pos="2882"/>
                <w:tab w:val="left" w:pos="4563"/>
              </w:tabs>
              <w:spacing w:line="256" w:lineRule="exact"/>
              <w:ind w:right="-29"/>
              <w:rPr>
                <w:i/>
                <w:sz w:val="24"/>
              </w:rPr>
            </w:pPr>
            <w:r>
              <w:rPr>
                <w:i/>
                <w:spacing w:val="2"/>
                <w:sz w:val="24"/>
              </w:rPr>
              <w:t>комментировать</w:t>
            </w:r>
            <w:r>
              <w:rPr>
                <w:i/>
                <w:spacing w:val="2"/>
                <w:sz w:val="24"/>
              </w:rPr>
              <w:tab/>
            </w:r>
            <w:r>
              <w:rPr>
                <w:i/>
                <w:sz w:val="24"/>
              </w:rPr>
              <w:t>факты</w:t>
            </w:r>
            <w:r>
              <w:rPr>
                <w:i/>
                <w:sz w:val="24"/>
              </w:rPr>
              <w:tab/>
              <w:t>из</w:t>
            </w:r>
          </w:p>
        </w:tc>
      </w:tr>
      <w:tr w:rsidR="00222057">
        <w:trPr>
          <w:trHeight w:val="276"/>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и странах изучаемого языка с опорой на</w:t>
            </w:r>
          </w:p>
        </w:tc>
        <w:tc>
          <w:tcPr>
            <w:tcW w:w="4782" w:type="dxa"/>
            <w:tcBorders>
              <w:top w:val="nil"/>
              <w:bottom w:val="nil"/>
            </w:tcBorders>
          </w:tcPr>
          <w:p w:rsidR="00222057" w:rsidRDefault="00337AE4">
            <w:pPr>
              <w:pStyle w:val="TableParagraph"/>
              <w:tabs>
                <w:tab w:val="left" w:pos="3922"/>
              </w:tabs>
              <w:spacing w:line="256" w:lineRule="exact"/>
              <w:ind w:left="82" w:right="-15"/>
              <w:rPr>
                <w:i/>
                <w:sz w:val="24"/>
              </w:rPr>
            </w:pPr>
            <w:r>
              <w:rPr>
                <w:i/>
                <w:sz w:val="24"/>
              </w:rPr>
              <w:t>прочитанного/прослушанного</w:t>
            </w:r>
            <w:r>
              <w:rPr>
                <w:i/>
                <w:sz w:val="24"/>
              </w:rPr>
              <w:tab/>
              <w:t>текста,</w:t>
            </w:r>
          </w:p>
        </w:tc>
      </w:tr>
      <w:tr w:rsidR="00222057">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зрительную наглядность и/или вербальные</w:t>
            </w:r>
          </w:p>
        </w:tc>
        <w:tc>
          <w:tcPr>
            <w:tcW w:w="4782" w:type="dxa"/>
            <w:tcBorders>
              <w:top w:val="nil"/>
              <w:bottom w:val="nil"/>
            </w:tcBorders>
          </w:tcPr>
          <w:p w:rsidR="00222057" w:rsidRDefault="00337AE4">
            <w:pPr>
              <w:pStyle w:val="TableParagraph"/>
              <w:tabs>
                <w:tab w:val="left" w:pos="2282"/>
                <w:tab w:val="left" w:pos="3099"/>
                <w:tab w:val="left" w:pos="4663"/>
              </w:tabs>
              <w:spacing w:line="256" w:lineRule="exact"/>
              <w:ind w:left="82" w:right="-15"/>
              <w:rPr>
                <w:i/>
                <w:sz w:val="24"/>
              </w:rPr>
            </w:pPr>
            <w:r>
              <w:rPr>
                <w:i/>
                <w:sz w:val="24"/>
              </w:rPr>
              <w:t>аргументировать</w:t>
            </w:r>
            <w:r>
              <w:rPr>
                <w:i/>
                <w:sz w:val="24"/>
              </w:rPr>
              <w:tab/>
              <w:t>своѐ</w:t>
            </w:r>
            <w:r>
              <w:rPr>
                <w:i/>
                <w:sz w:val="24"/>
              </w:rPr>
              <w:tab/>
              <w:t>отношение</w:t>
            </w:r>
            <w:r>
              <w:rPr>
                <w:i/>
                <w:sz w:val="24"/>
              </w:rPr>
              <w:tab/>
              <w:t>к</w:t>
            </w:r>
          </w:p>
        </w:tc>
      </w:tr>
      <w:tr w:rsidR="00222057">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опоры (ключевые слова, план, вопросы);</w:t>
            </w:r>
          </w:p>
        </w:tc>
        <w:tc>
          <w:tcPr>
            <w:tcW w:w="4782" w:type="dxa"/>
            <w:tcBorders>
              <w:top w:val="nil"/>
              <w:bottom w:val="nil"/>
            </w:tcBorders>
          </w:tcPr>
          <w:p w:rsidR="00222057" w:rsidRDefault="00337AE4">
            <w:pPr>
              <w:pStyle w:val="TableParagraph"/>
              <w:spacing w:line="256" w:lineRule="exact"/>
              <w:ind w:left="82"/>
              <w:rPr>
                <w:i/>
                <w:sz w:val="24"/>
              </w:rPr>
            </w:pPr>
            <w:r>
              <w:rPr>
                <w:i/>
                <w:sz w:val="24"/>
              </w:rPr>
              <w:t>прочит анному/прослушанному;</w:t>
            </w:r>
          </w:p>
        </w:tc>
      </w:tr>
      <w:tr w:rsidR="00222057">
        <w:trPr>
          <w:trHeight w:val="276"/>
        </w:trPr>
        <w:tc>
          <w:tcPr>
            <w:tcW w:w="4822" w:type="dxa"/>
            <w:tcBorders>
              <w:top w:val="nil"/>
              <w:bottom w:val="nil"/>
            </w:tcBorders>
          </w:tcPr>
          <w:p w:rsidR="00222057" w:rsidRDefault="00337AE4" w:rsidP="000C0F5B">
            <w:pPr>
              <w:pStyle w:val="TableParagraph"/>
              <w:numPr>
                <w:ilvl w:val="0"/>
                <w:numId w:val="537"/>
              </w:numPr>
              <w:tabs>
                <w:tab w:val="left" w:pos="278"/>
                <w:tab w:val="left" w:pos="1702"/>
                <w:tab w:val="left" w:pos="3891"/>
              </w:tabs>
              <w:spacing w:line="256" w:lineRule="exact"/>
              <w:ind w:hanging="143"/>
              <w:rPr>
                <w:sz w:val="24"/>
              </w:rPr>
            </w:pPr>
            <w:r>
              <w:rPr>
                <w:sz w:val="24"/>
              </w:rPr>
              <w:t>описывать</w:t>
            </w:r>
            <w:r>
              <w:rPr>
                <w:sz w:val="24"/>
              </w:rPr>
              <w:tab/>
              <w:t>событияс</w:t>
            </w:r>
            <w:r>
              <w:rPr>
                <w:sz w:val="24"/>
              </w:rPr>
              <w:tab/>
            </w:r>
            <w:r>
              <w:rPr>
                <w:w w:val="90"/>
                <w:sz w:val="24"/>
              </w:rPr>
              <w:t>опоройна</w:t>
            </w:r>
          </w:p>
        </w:tc>
        <w:tc>
          <w:tcPr>
            <w:tcW w:w="4782" w:type="dxa"/>
            <w:tcBorders>
              <w:top w:val="nil"/>
              <w:bottom w:val="nil"/>
            </w:tcBorders>
          </w:tcPr>
          <w:p w:rsidR="00222057" w:rsidRDefault="00337AE4" w:rsidP="000C0F5B">
            <w:pPr>
              <w:pStyle w:val="TableParagraph"/>
              <w:numPr>
                <w:ilvl w:val="0"/>
                <w:numId w:val="536"/>
              </w:numPr>
              <w:tabs>
                <w:tab w:val="left" w:pos="227"/>
                <w:tab w:val="left" w:pos="1898"/>
                <w:tab w:val="left" w:pos="4455"/>
              </w:tabs>
              <w:spacing w:line="256" w:lineRule="exact"/>
              <w:ind w:right="-29"/>
              <w:rPr>
                <w:i/>
                <w:sz w:val="24"/>
              </w:rPr>
            </w:pPr>
            <w:r>
              <w:rPr>
                <w:i/>
                <w:sz w:val="24"/>
              </w:rPr>
              <w:t>кратко</w:t>
            </w:r>
            <w:r>
              <w:rPr>
                <w:i/>
                <w:sz w:val="24"/>
              </w:rPr>
              <w:tab/>
            </w:r>
            <w:r>
              <w:rPr>
                <w:i/>
                <w:spacing w:val="2"/>
                <w:sz w:val="24"/>
              </w:rPr>
              <w:t>высказываться</w:t>
            </w:r>
            <w:r>
              <w:rPr>
                <w:i/>
                <w:spacing w:val="2"/>
                <w:sz w:val="24"/>
              </w:rPr>
              <w:tab/>
            </w:r>
            <w:r>
              <w:rPr>
                <w:i/>
                <w:sz w:val="24"/>
              </w:rPr>
              <w:t>без</w:t>
            </w:r>
          </w:p>
        </w:tc>
      </w:tr>
      <w:tr w:rsidR="00222057">
        <w:trPr>
          <w:trHeight w:val="276"/>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зрительную наглядность и/или вербальные</w:t>
            </w:r>
          </w:p>
        </w:tc>
        <w:tc>
          <w:tcPr>
            <w:tcW w:w="4782" w:type="dxa"/>
            <w:tcBorders>
              <w:top w:val="nil"/>
              <w:bottom w:val="nil"/>
            </w:tcBorders>
          </w:tcPr>
          <w:p w:rsidR="00222057" w:rsidRDefault="00337AE4">
            <w:pPr>
              <w:pStyle w:val="TableParagraph"/>
              <w:spacing w:line="256" w:lineRule="exact"/>
              <w:ind w:left="82"/>
              <w:rPr>
                <w:i/>
                <w:sz w:val="24"/>
              </w:rPr>
            </w:pPr>
            <w:r>
              <w:rPr>
                <w:i/>
                <w:sz w:val="24"/>
              </w:rPr>
              <w:t>предварительной подготовки на</w:t>
            </w:r>
            <w:r>
              <w:rPr>
                <w:i/>
                <w:spacing w:val="53"/>
                <w:sz w:val="24"/>
              </w:rPr>
              <w:t xml:space="preserve"> </w:t>
            </w:r>
            <w:r>
              <w:rPr>
                <w:i/>
                <w:sz w:val="24"/>
              </w:rPr>
              <w:t>заданную</w:t>
            </w:r>
          </w:p>
        </w:tc>
      </w:tr>
      <w:tr w:rsidR="00222057" w:rsidRPr="00FA72C9">
        <w:trPr>
          <w:trHeight w:val="276"/>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опоры (ключевые слова, план, вопросы);</w:t>
            </w:r>
          </w:p>
        </w:tc>
        <w:tc>
          <w:tcPr>
            <w:tcW w:w="4782" w:type="dxa"/>
            <w:tcBorders>
              <w:top w:val="nil"/>
              <w:bottom w:val="nil"/>
            </w:tcBorders>
          </w:tcPr>
          <w:p w:rsidR="00222057" w:rsidRPr="00337AE4" w:rsidRDefault="00337AE4">
            <w:pPr>
              <w:pStyle w:val="TableParagraph"/>
              <w:spacing w:line="256" w:lineRule="exact"/>
              <w:ind w:left="82"/>
              <w:rPr>
                <w:i/>
                <w:sz w:val="24"/>
                <w:lang w:val="ru-RU"/>
              </w:rPr>
            </w:pPr>
            <w:r w:rsidRPr="00337AE4">
              <w:rPr>
                <w:i/>
                <w:sz w:val="24"/>
                <w:lang w:val="ru-RU"/>
              </w:rPr>
              <w:t>тему в соответствии с</w:t>
            </w:r>
            <w:r w:rsidRPr="00337AE4">
              <w:rPr>
                <w:i/>
                <w:spacing w:val="52"/>
                <w:sz w:val="24"/>
                <w:lang w:val="ru-RU"/>
              </w:rPr>
              <w:t xml:space="preserve"> </w:t>
            </w:r>
            <w:r w:rsidRPr="00337AE4">
              <w:rPr>
                <w:i/>
                <w:sz w:val="24"/>
                <w:lang w:val="ru-RU"/>
              </w:rPr>
              <w:t>предложенной</w:t>
            </w:r>
          </w:p>
        </w:tc>
      </w:tr>
      <w:tr w:rsidR="00222057">
        <w:trPr>
          <w:trHeight w:val="275"/>
        </w:trPr>
        <w:tc>
          <w:tcPr>
            <w:tcW w:w="4822" w:type="dxa"/>
            <w:tcBorders>
              <w:top w:val="nil"/>
              <w:bottom w:val="nil"/>
            </w:tcBorders>
          </w:tcPr>
          <w:p w:rsidR="00222057" w:rsidRDefault="00337AE4" w:rsidP="000C0F5B">
            <w:pPr>
              <w:pStyle w:val="TableParagraph"/>
              <w:numPr>
                <w:ilvl w:val="0"/>
                <w:numId w:val="535"/>
              </w:numPr>
              <w:tabs>
                <w:tab w:val="left" w:pos="278"/>
              </w:tabs>
              <w:spacing w:line="256" w:lineRule="exact"/>
              <w:ind w:hanging="143"/>
              <w:rPr>
                <w:sz w:val="24"/>
              </w:rPr>
            </w:pPr>
            <w:r>
              <w:rPr>
                <w:sz w:val="24"/>
              </w:rPr>
              <w:t>давать краткую характеристику</w:t>
            </w:r>
            <w:r>
              <w:rPr>
                <w:spacing w:val="-12"/>
                <w:sz w:val="24"/>
              </w:rPr>
              <w:t xml:space="preserve"> </w:t>
            </w:r>
            <w:r>
              <w:rPr>
                <w:sz w:val="24"/>
              </w:rPr>
              <w:t>реальных</w:t>
            </w:r>
          </w:p>
        </w:tc>
        <w:tc>
          <w:tcPr>
            <w:tcW w:w="4782" w:type="dxa"/>
            <w:tcBorders>
              <w:top w:val="nil"/>
              <w:bottom w:val="nil"/>
            </w:tcBorders>
          </w:tcPr>
          <w:p w:rsidR="00222057" w:rsidRDefault="00337AE4">
            <w:pPr>
              <w:pStyle w:val="TableParagraph"/>
              <w:spacing w:line="256" w:lineRule="exact"/>
              <w:ind w:left="82"/>
              <w:rPr>
                <w:i/>
                <w:sz w:val="24"/>
              </w:rPr>
            </w:pPr>
            <w:r>
              <w:rPr>
                <w:i/>
                <w:sz w:val="24"/>
              </w:rPr>
              <w:t>ситуацией общения;</w:t>
            </w:r>
          </w:p>
        </w:tc>
      </w:tr>
      <w:tr w:rsidR="00222057">
        <w:trPr>
          <w:trHeight w:val="275"/>
        </w:trPr>
        <w:tc>
          <w:tcPr>
            <w:tcW w:w="4822" w:type="dxa"/>
            <w:tcBorders>
              <w:top w:val="nil"/>
              <w:bottom w:val="nil"/>
            </w:tcBorders>
          </w:tcPr>
          <w:p w:rsidR="00222057" w:rsidRDefault="00337AE4">
            <w:pPr>
              <w:pStyle w:val="TableParagraph"/>
              <w:spacing w:line="256" w:lineRule="exact"/>
              <w:ind w:left="134"/>
              <w:rPr>
                <w:sz w:val="24"/>
              </w:rPr>
            </w:pPr>
            <w:r>
              <w:rPr>
                <w:sz w:val="24"/>
              </w:rPr>
              <w:t>людей и литературных персонажей;</w:t>
            </w:r>
          </w:p>
        </w:tc>
        <w:tc>
          <w:tcPr>
            <w:tcW w:w="4782" w:type="dxa"/>
            <w:tcBorders>
              <w:top w:val="nil"/>
              <w:bottom w:val="nil"/>
            </w:tcBorders>
          </w:tcPr>
          <w:p w:rsidR="00222057" w:rsidRDefault="00337AE4">
            <w:pPr>
              <w:pStyle w:val="TableParagraph"/>
              <w:spacing w:line="256" w:lineRule="exact"/>
              <w:ind w:left="82"/>
              <w:rPr>
                <w:i/>
                <w:sz w:val="24"/>
              </w:rPr>
            </w:pPr>
            <w:r>
              <w:rPr>
                <w:i/>
                <w:sz w:val="24"/>
              </w:rPr>
              <w:t>кратко излагать результаты выполненной</w:t>
            </w:r>
          </w:p>
        </w:tc>
      </w:tr>
      <w:tr w:rsidR="00222057">
        <w:trPr>
          <w:trHeight w:val="276"/>
        </w:trPr>
        <w:tc>
          <w:tcPr>
            <w:tcW w:w="4822" w:type="dxa"/>
            <w:tcBorders>
              <w:top w:val="nil"/>
              <w:bottom w:val="nil"/>
            </w:tcBorders>
          </w:tcPr>
          <w:p w:rsidR="00222057" w:rsidRDefault="00337AE4" w:rsidP="000C0F5B">
            <w:pPr>
              <w:pStyle w:val="TableParagraph"/>
              <w:numPr>
                <w:ilvl w:val="0"/>
                <w:numId w:val="534"/>
              </w:numPr>
              <w:tabs>
                <w:tab w:val="left" w:pos="278"/>
                <w:tab w:val="left" w:pos="1926"/>
                <w:tab w:val="left" w:pos="3603"/>
              </w:tabs>
              <w:spacing w:line="256" w:lineRule="exact"/>
              <w:ind w:right="-29" w:hanging="143"/>
              <w:rPr>
                <w:sz w:val="24"/>
              </w:rPr>
            </w:pPr>
            <w:r>
              <w:rPr>
                <w:sz w:val="24"/>
              </w:rPr>
              <w:t>передавать</w:t>
            </w:r>
            <w:r>
              <w:rPr>
                <w:sz w:val="24"/>
              </w:rPr>
              <w:tab/>
            </w:r>
            <w:r>
              <w:rPr>
                <w:spacing w:val="2"/>
                <w:sz w:val="24"/>
              </w:rPr>
              <w:t>основное</w:t>
            </w:r>
            <w:r>
              <w:rPr>
                <w:spacing w:val="2"/>
                <w:sz w:val="24"/>
              </w:rPr>
              <w:tab/>
            </w:r>
            <w:r>
              <w:rPr>
                <w:sz w:val="24"/>
              </w:rPr>
              <w:t>содержание</w:t>
            </w:r>
          </w:p>
        </w:tc>
        <w:tc>
          <w:tcPr>
            <w:tcW w:w="4782" w:type="dxa"/>
            <w:tcBorders>
              <w:top w:val="nil"/>
              <w:bottom w:val="nil"/>
            </w:tcBorders>
          </w:tcPr>
          <w:p w:rsidR="00222057" w:rsidRDefault="00337AE4">
            <w:pPr>
              <w:pStyle w:val="TableParagraph"/>
              <w:spacing w:line="256" w:lineRule="exact"/>
              <w:ind w:left="82"/>
              <w:rPr>
                <w:i/>
                <w:sz w:val="24"/>
              </w:rPr>
            </w:pPr>
            <w:r>
              <w:rPr>
                <w:i/>
                <w:sz w:val="24"/>
              </w:rPr>
              <w:t>проектной работы.</w:t>
            </w:r>
          </w:p>
        </w:tc>
      </w:tr>
      <w:tr w:rsidR="00222057" w:rsidRPr="00FA72C9">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прочитанного текста с опорой или</w:t>
            </w:r>
            <w:r w:rsidRPr="00337AE4">
              <w:rPr>
                <w:spacing w:val="52"/>
                <w:sz w:val="24"/>
                <w:lang w:val="ru-RU"/>
              </w:rPr>
              <w:t xml:space="preserve"> </w:t>
            </w:r>
            <w:r w:rsidRPr="00337AE4">
              <w:rPr>
                <w:sz w:val="24"/>
                <w:lang w:val="ru-RU"/>
              </w:rPr>
              <w:t>без</w:t>
            </w:r>
          </w:p>
        </w:tc>
        <w:tc>
          <w:tcPr>
            <w:tcW w:w="4782" w:type="dxa"/>
            <w:tcBorders>
              <w:top w:val="nil"/>
              <w:bottom w:val="nil"/>
            </w:tcBorders>
          </w:tcPr>
          <w:p w:rsidR="00222057" w:rsidRPr="00337AE4" w:rsidRDefault="00222057">
            <w:pPr>
              <w:pStyle w:val="TableParagraph"/>
              <w:rPr>
                <w:sz w:val="20"/>
                <w:lang w:val="ru-RU"/>
              </w:rPr>
            </w:pPr>
          </w:p>
        </w:tc>
      </w:tr>
      <w:tr w:rsidR="00222057">
        <w:trPr>
          <w:trHeight w:val="278"/>
        </w:trPr>
        <w:tc>
          <w:tcPr>
            <w:tcW w:w="4822" w:type="dxa"/>
            <w:tcBorders>
              <w:top w:val="nil"/>
              <w:bottom w:val="nil"/>
            </w:tcBorders>
          </w:tcPr>
          <w:p w:rsidR="00222057" w:rsidRDefault="00337AE4">
            <w:pPr>
              <w:pStyle w:val="TableParagraph"/>
              <w:tabs>
                <w:tab w:val="left" w:pos="1802"/>
                <w:tab w:val="left" w:pos="3183"/>
              </w:tabs>
              <w:spacing w:line="258" w:lineRule="exact"/>
              <w:ind w:left="134" w:right="-15"/>
              <w:rPr>
                <w:sz w:val="24"/>
              </w:rPr>
            </w:pPr>
            <w:r>
              <w:rPr>
                <w:sz w:val="24"/>
              </w:rPr>
              <w:t>опоры</w:t>
            </w:r>
            <w:r>
              <w:rPr>
                <w:sz w:val="24"/>
              </w:rPr>
              <w:tab/>
              <w:t>на</w:t>
            </w:r>
            <w:r>
              <w:rPr>
                <w:sz w:val="24"/>
              </w:rPr>
              <w:tab/>
            </w:r>
            <w:r>
              <w:rPr>
                <w:spacing w:val="-1"/>
                <w:sz w:val="24"/>
              </w:rPr>
              <w:t>текст/ключевые</w:t>
            </w:r>
          </w:p>
        </w:tc>
        <w:tc>
          <w:tcPr>
            <w:tcW w:w="4782" w:type="dxa"/>
            <w:tcBorders>
              <w:top w:val="nil"/>
              <w:bottom w:val="nil"/>
            </w:tcBorders>
          </w:tcPr>
          <w:p w:rsidR="00222057" w:rsidRDefault="00222057">
            <w:pPr>
              <w:pStyle w:val="TableParagraph"/>
              <w:rPr>
                <w:sz w:val="20"/>
              </w:rPr>
            </w:pPr>
          </w:p>
        </w:tc>
      </w:tr>
      <w:tr w:rsidR="00222057">
        <w:trPr>
          <w:trHeight w:val="280"/>
        </w:trPr>
        <w:tc>
          <w:tcPr>
            <w:tcW w:w="4822" w:type="dxa"/>
            <w:tcBorders>
              <w:top w:val="nil"/>
            </w:tcBorders>
          </w:tcPr>
          <w:p w:rsidR="00222057" w:rsidRDefault="00337AE4">
            <w:pPr>
              <w:pStyle w:val="TableParagraph"/>
              <w:spacing w:line="261" w:lineRule="exact"/>
              <w:ind w:left="134"/>
              <w:rPr>
                <w:sz w:val="24"/>
              </w:rPr>
            </w:pPr>
            <w:r>
              <w:rPr>
                <w:sz w:val="24"/>
              </w:rPr>
              <w:t>слова/план/вопросы.</w:t>
            </w:r>
          </w:p>
        </w:tc>
        <w:tc>
          <w:tcPr>
            <w:tcW w:w="4782" w:type="dxa"/>
            <w:tcBorders>
              <w:top w:val="nil"/>
            </w:tcBorders>
          </w:tcPr>
          <w:p w:rsidR="00222057" w:rsidRDefault="00222057">
            <w:pPr>
              <w:pStyle w:val="TableParagraph"/>
              <w:rPr>
                <w:sz w:val="20"/>
              </w:rPr>
            </w:pPr>
          </w:p>
        </w:tc>
      </w:tr>
      <w:tr w:rsidR="00222057">
        <w:trPr>
          <w:trHeight w:val="267"/>
        </w:trPr>
        <w:tc>
          <w:tcPr>
            <w:tcW w:w="9604" w:type="dxa"/>
            <w:gridSpan w:val="2"/>
          </w:tcPr>
          <w:p w:rsidR="00222057" w:rsidRDefault="00337AE4">
            <w:pPr>
              <w:pStyle w:val="TableParagraph"/>
              <w:spacing w:line="248" w:lineRule="exact"/>
              <w:ind w:left="2646"/>
              <w:rPr>
                <w:b/>
                <w:i/>
                <w:sz w:val="24"/>
              </w:rPr>
            </w:pPr>
            <w:r>
              <w:rPr>
                <w:b/>
                <w:sz w:val="24"/>
              </w:rPr>
              <w:t xml:space="preserve">Коммуникативные умения. </w:t>
            </w:r>
            <w:r>
              <w:rPr>
                <w:b/>
                <w:i/>
                <w:sz w:val="24"/>
              </w:rPr>
              <w:t>Аудирование</w:t>
            </w:r>
          </w:p>
        </w:tc>
      </w:tr>
      <w:tr w:rsidR="00222057">
        <w:trPr>
          <w:trHeight w:val="540"/>
        </w:trPr>
        <w:tc>
          <w:tcPr>
            <w:tcW w:w="4822" w:type="dxa"/>
          </w:tcPr>
          <w:p w:rsidR="00222057" w:rsidRDefault="00337AE4">
            <w:pPr>
              <w:pStyle w:val="TableParagraph"/>
              <w:spacing w:line="260" w:lineRule="exact"/>
              <w:ind w:left="1194"/>
              <w:rPr>
                <w:b/>
                <w:sz w:val="24"/>
              </w:rPr>
            </w:pPr>
            <w:r>
              <w:rPr>
                <w:b/>
                <w:sz w:val="24"/>
              </w:rPr>
              <w:t>Выпускник научится</w:t>
            </w:r>
          </w:p>
        </w:tc>
        <w:tc>
          <w:tcPr>
            <w:tcW w:w="4782" w:type="dxa"/>
          </w:tcPr>
          <w:p w:rsidR="00222057" w:rsidRDefault="00337AE4">
            <w:pPr>
              <w:pStyle w:val="TableParagraph"/>
              <w:spacing w:line="260" w:lineRule="exact"/>
              <w:ind w:left="430" w:right="393"/>
              <w:jc w:val="center"/>
              <w:rPr>
                <w:b/>
                <w:sz w:val="24"/>
              </w:rPr>
            </w:pPr>
            <w:r>
              <w:rPr>
                <w:b/>
                <w:sz w:val="24"/>
              </w:rPr>
              <w:t>Выпускник получит возможность</w:t>
            </w:r>
          </w:p>
          <w:p w:rsidR="00222057" w:rsidRDefault="00337AE4">
            <w:pPr>
              <w:pStyle w:val="TableParagraph"/>
              <w:spacing w:line="260" w:lineRule="exact"/>
              <w:ind w:left="430" w:right="448"/>
              <w:jc w:val="center"/>
              <w:rPr>
                <w:b/>
                <w:sz w:val="24"/>
              </w:rPr>
            </w:pPr>
            <w:r>
              <w:rPr>
                <w:b/>
                <w:sz w:val="24"/>
              </w:rPr>
              <w:t>научиться</w:t>
            </w:r>
          </w:p>
        </w:tc>
      </w:tr>
      <w:tr w:rsidR="00222057">
        <w:trPr>
          <w:trHeight w:val="258"/>
        </w:trPr>
        <w:tc>
          <w:tcPr>
            <w:tcW w:w="4822" w:type="dxa"/>
            <w:tcBorders>
              <w:bottom w:val="nil"/>
            </w:tcBorders>
          </w:tcPr>
          <w:p w:rsidR="00222057" w:rsidRPr="00337AE4" w:rsidRDefault="00337AE4" w:rsidP="000C0F5B">
            <w:pPr>
              <w:pStyle w:val="TableParagraph"/>
              <w:numPr>
                <w:ilvl w:val="0"/>
                <w:numId w:val="533"/>
              </w:numPr>
              <w:tabs>
                <w:tab w:val="left" w:pos="278"/>
                <w:tab w:val="left" w:pos="2003"/>
                <w:tab w:val="left" w:pos="2555"/>
                <w:tab w:val="left" w:pos="3407"/>
                <w:tab w:val="left" w:pos="3815"/>
              </w:tabs>
              <w:spacing w:line="239" w:lineRule="exact"/>
              <w:ind w:hanging="143"/>
              <w:rPr>
                <w:sz w:val="24"/>
                <w:lang w:val="ru-RU"/>
              </w:rPr>
            </w:pPr>
            <w:r w:rsidRPr="00337AE4">
              <w:rPr>
                <w:sz w:val="24"/>
                <w:lang w:val="ru-RU"/>
              </w:rPr>
              <w:t>воспринимать</w:t>
            </w:r>
            <w:r w:rsidRPr="00337AE4">
              <w:rPr>
                <w:sz w:val="24"/>
                <w:lang w:val="ru-RU"/>
              </w:rPr>
              <w:tab/>
              <w:t>на</w:t>
            </w:r>
            <w:r w:rsidRPr="00337AE4">
              <w:rPr>
                <w:sz w:val="24"/>
                <w:lang w:val="ru-RU"/>
              </w:rPr>
              <w:tab/>
              <w:t>слух</w:t>
            </w:r>
            <w:r w:rsidRPr="00337AE4">
              <w:rPr>
                <w:sz w:val="24"/>
                <w:lang w:val="ru-RU"/>
              </w:rPr>
              <w:tab/>
              <w:t>и</w:t>
            </w:r>
            <w:r w:rsidRPr="00337AE4">
              <w:rPr>
                <w:sz w:val="24"/>
                <w:lang w:val="ru-RU"/>
              </w:rPr>
              <w:tab/>
              <w:t>понимать</w:t>
            </w:r>
          </w:p>
        </w:tc>
        <w:tc>
          <w:tcPr>
            <w:tcW w:w="4782" w:type="dxa"/>
            <w:tcBorders>
              <w:bottom w:val="nil"/>
            </w:tcBorders>
          </w:tcPr>
          <w:p w:rsidR="00222057" w:rsidRDefault="00337AE4" w:rsidP="000C0F5B">
            <w:pPr>
              <w:pStyle w:val="TableParagraph"/>
              <w:numPr>
                <w:ilvl w:val="0"/>
                <w:numId w:val="532"/>
              </w:numPr>
              <w:tabs>
                <w:tab w:val="left" w:pos="227"/>
                <w:tab w:val="left" w:pos="1802"/>
                <w:tab w:val="left" w:pos="3467"/>
                <w:tab w:val="left" w:pos="4671"/>
              </w:tabs>
              <w:spacing w:line="239" w:lineRule="exact"/>
              <w:ind w:right="-15"/>
              <w:rPr>
                <w:i/>
                <w:sz w:val="24"/>
              </w:rPr>
            </w:pPr>
            <w:r>
              <w:rPr>
                <w:i/>
                <w:sz w:val="24"/>
              </w:rPr>
              <w:t>выделять</w:t>
            </w:r>
            <w:r>
              <w:rPr>
                <w:i/>
                <w:sz w:val="24"/>
              </w:rPr>
              <w:tab/>
              <w:t>основную</w:t>
            </w:r>
            <w:r>
              <w:rPr>
                <w:i/>
                <w:sz w:val="24"/>
              </w:rPr>
              <w:tab/>
              <w:t>мысль</w:t>
            </w:r>
            <w:r>
              <w:rPr>
                <w:i/>
                <w:sz w:val="24"/>
              </w:rPr>
              <w:tab/>
              <w:t>в</w:t>
            </w:r>
          </w:p>
        </w:tc>
      </w:tr>
      <w:tr w:rsidR="00222057">
        <w:trPr>
          <w:trHeight w:val="274"/>
        </w:trPr>
        <w:tc>
          <w:tcPr>
            <w:tcW w:w="4822" w:type="dxa"/>
            <w:tcBorders>
              <w:top w:val="nil"/>
              <w:bottom w:val="nil"/>
            </w:tcBorders>
          </w:tcPr>
          <w:p w:rsidR="00222057" w:rsidRDefault="00337AE4">
            <w:pPr>
              <w:pStyle w:val="TableParagraph"/>
              <w:tabs>
                <w:tab w:val="left" w:pos="1702"/>
                <w:tab w:val="left" w:pos="3659"/>
              </w:tabs>
              <w:spacing w:line="254" w:lineRule="exact"/>
              <w:ind w:left="134" w:right="-15"/>
              <w:rPr>
                <w:sz w:val="24"/>
              </w:rPr>
            </w:pPr>
            <w:r>
              <w:rPr>
                <w:sz w:val="24"/>
              </w:rPr>
              <w:t>основное</w:t>
            </w:r>
            <w:r>
              <w:rPr>
                <w:sz w:val="24"/>
              </w:rPr>
              <w:tab/>
              <w:t>содержание</w:t>
            </w:r>
            <w:r>
              <w:rPr>
                <w:sz w:val="24"/>
              </w:rPr>
              <w:tab/>
            </w:r>
            <w:r>
              <w:rPr>
                <w:spacing w:val="-1"/>
                <w:sz w:val="24"/>
              </w:rPr>
              <w:t>несложных</w:t>
            </w:r>
          </w:p>
        </w:tc>
        <w:tc>
          <w:tcPr>
            <w:tcW w:w="4782" w:type="dxa"/>
            <w:tcBorders>
              <w:top w:val="nil"/>
              <w:bottom w:val="nil"/>
            </w:tcBorders>
          </w:tcPr>
          <w:p w:rsidR="00222057" w:rsidRDefault="00337AE4">
            <w:pPr>
              <w:pStyle w:val="TableParagraph"/>
              <w:spacing w:line="254" w:lineRule="exact"/>
              <w:ind w:left="82"/>
              <w:rPr>
                <w:i/>
                <w:sz w:val="24"/>
              </w:rPr>
            </w:pPr>
            <w:r>
              <w:rPr>
                <w:i/>
                <w:sz w:val="24"/>
              </w:rPr>
              <w:t>воспринимаемом на слух тексте;</w:t>
            </w:r>
          </w:p>
        </w:tc>
      </w:tr>
      <w:tr w:rsidR="00222057" w:rsidRPr="00FA72C9">
        <w:trPr>
          <w:trHeight w:val="275"/>
        </w:trPr>
        <w:tc>
          <w:tcPr>
            <w:tcW w:w="4822" w:type="dxa"/>
            <w:tcBorders>
              <w:top w:val="nil"/>
              <w:bottom w:val="nil"/>
            </w:tcBorders>
          </w:tcPr>
          <w:p w:rsidR="00222057" w:rsidRDefault="00337AE4">
            <w:pPr>
              <w:pStyle w:val="TableParagraph"/>
              <w:tabs>
                <w:tab w:val="left" w:pos="1983"/>
                <w:tab w:val="left" w:pos="3515"/>
              </w:tabs>
              <w:spacing w:line="256" w:lineRule="exact"/>
              <w:ind w:left="134"/>
              <w:rPr>
                <w:sz w:val="24"/>
              </w:rPr>
            </w:pPr>
            <w:r>
              <w:rPr>
                <w:spacing w:val="2"/>
                <w:sz w:val="24"/>
              </w:rPr>
              <w:t>аутентичных</w:t>
            </w:r>
            <w:r>
              <w:rPr>
                <w:spacing w:val="2"/>
                <w:sz w:val="24"/>
              </w:rPr>
              <w:tab/>
            </w:r>
            <w:r>
              <w:rPr>
                <w:sz w:val="24"/>
              </w:rPr>
              <w:t>текстов,</w:t>
            </w:r>
            <w:r>
              <w:rPr>
                <w:sz w:val="24"/>
              </w:rPr>
              <w:tab/>
              <w:t>содержащих</w:t>
            </w:r>
          </w:p>
        </w:tc>
        <w:tc>
          <w:tcPr>
            <w:tcW w:w="4782" w:type="dxa"/>
            <w:tcBorders>
              <w:top w:val="nil"/>
              <w:bottom w:val="nil"/>
            </w:tcBorders>
          </w:tcPr>
          <w:p w:rsidR="00222057" w:rsidRPr="00337AE4" w:rsidRDefault="00337AE4" w:rsidP="000C0F5B">
            <w:pPr>
              <w:pStyle w:val="TableParagraph"/>
              <w:numPr>
                <w:ilvl w:val="0"/>
                <w:numId w:val="531"/>
              </w:numPr>
              <w:tabs>
                <w:tab w:val="left" w:pos="227"/>
              </w:tabs>
              <w:spacing w:line="256" w:lineRule="exact"/>
              <w:rPr>
                <w:i/>
                <w:sz w:val="24"/>
                <w:lang w:val="ru-RU"/>
              </w:rPr>
            </w:pPr>
            <w:r w:rsidRPr="00337AE4">
              <w:rPr>
                <w:i/>
                <w:sz w:val="24"/>
                <w:lang w:val="ru-RU"/>
              </w:rPr>
              <w:t>отделять в тексте, воспринимаемом</w:t>
            </w:r>
            <w:r w:rsidRPr="00337AE4">
              <w:rPr>
                <w:i/>
                <w:spacing w:val="47"/>
                <w:sz w:val="24"/>
                <w:lang w:val="ru-RU"/>
              </w:rPr>
              <w:t xml:space="preserve"> </w:t>
            </w:r>
            <w:r w:rsidRPr="00337AE4">
              <w:rPr>
                <w:i/>
                <w:sz w:val="24"/>
                <w:lang w:val="ru-RU"/>
              </w:rPr>
              <w:t>на</w:t>
            </w:r>
          </w:p>
        </w:tc>
      </w:tr>
      <w:tr w:rsidR="00222057" w:rsidRPr="00FA72C9">
        <w:trPr>
          <w:trHeight w:val="275"/>
        </w:trPr>
        <w:tc>
          <w:tcPr>
            <w:tcW w:w="4822" w:type="dxa"/>
            <w:tcBorders>
              <w:top w:val="nil"/>
              <w:bottom w:val="nil"/>
            </w:tcBorders>
          </w:tcPr>
          <w:p w:rsidR="00222057" w:rsidRDefault="00337AE4">
            <w:pPr>
              <w:pStyle w:val="TableParagraph"/>
              <w:tabs>
                <w:tab w:val="left" w:pos="1682"/>
                <w:tab w:val="left" w:pos="3451"/>
              </w:tabs>
              <w:spacing w:line="256" w:lineRule="exact"/>
              <w:ind w:left="134"/>
              <w:rPr>
                <w:sz w:val="24"/>
              </w:rPr>
            </w:pPr>
            <w:r>
              <w:rPr>
                <w:sz w:val="24"/>
              </w:rPr>
              <w:t>некоторое</w:t>
            </w:r>
            <w:r>
              <w:rPr>
                <w:sz w:val="24"/>
              </w:rPr>
              <w:tab/>
              <w:t>количество</w:t>
            </w:r>
            <w:r>
              <w:rPr>
                <w:sz w:val="24"/>
              </w:rPr>
              <w:tab/>
              <w:t>неизученных</w:t>
            </w:r>
          </w:p>
        </w:tc>
        <w:tc>
          <w:tcPr>
            <w:tcW w:w="4782" w:type="dxa"/>
            <w:tcBorders>
              <w:top w:val="nil"/>
              <w:bottom w:val="nil"/>
            </w:tcBorders>
          </w:tcPr>
          <w:p w:rsidR="00222057" w:rsidRPr="00337AE4" w:rsidRDefault="00337AE4">
            <w:pPr>
              <w:pStyle w:val="TableParagraph"/>
              <w:spacing w:line="256" w:lineRule="exact"/>
              <w:ind w:left="82"/>
              <w:rPr>
                <w:i/>
                <w:sz w:val="24"/>
                <w:lang w:val="ru-RU"/>
              </w:rPr>
            </w:pPr>
            <w:r w:rsidRPr="00337AE4">
              <w:rPr>
                <w:i/>
                <w:sz w:val="24"/>
                <w:lang w:val="ru-RU"/>
              </w:rPr>
              <w:t>слух, главные факты от второстепенных;</w:t>
            </w:r>
          </w:p>
        </w:tc>
      </w:tr>
      <w:tr w:rsidR="00222057">
        <w:trPr>
          <w:trHeight w:val="276"/>
        </w:trPr>
        <w:tc>
          <w:tcPr>
            <w:tcW w:w="4822" w:type="dxa"/>
            <w:tcBorders>
              <w:top w:val="nil"/>
              <w:bottom w:val="nil"/>
            </w:tcBorders>
          </w:tcPr>
          <w:p w:rsidR="00222057" w:rsidRDefault="00337AE4">
            <w:pPr>
              <w:pStyle w:val="TableParagraph"/>
              <w:spacing w:line="256" w:lineRule="exact"/>
              <w:ind w:left="134"/>
              <w:rPr>
                <w:sz w:val="24"/>
              </w:rPr>
            </w:pPr>
            <w:r>
              <w:rPr>
                <w:sz w:val="24"/>
              </w:rPr>
              <w:t>языковых явлений;</w:t>
            </w:r>
          </w:p>
        </w:tc>
        <w:tc>
          <w:tcPr>
            <w:tcW w:w="4782" w:type="dxa"/>
            <w:tcBorders>
              <w:top w:val="nil"/>
              <w:bottom w:val="nil"/>
            </w:tcBorders>
          </w:tcPr>
          <w:p w:rsidR="00222057" w:rsidRDefault="00337AE4" w:rsidP="000C0F5B">
            <w:pPr>
              <w:pStyle w:val="TableParagraph"/>
              <w:numPr>
                <w:ilvl w:val="0"/>
                <w:numId w:val="530"/>
              </w:numPr>
              <w:tabs>
                <w:tab w:val="left" w:pos="227"/>
                <w:tab w:val="left" w:pos="2042"/>
                <w:tab w:val="left" w:pos="4431"/>
              </w:tabs>
              <w:spacing w:line="256" w:lineRule="exact"/>
              <w:ind w:right="-15"/>
              <w:rPr>
                <w:i/>
                <w:sz w:val="24"/>
              </w:rPr>
            </w:pPr>
            <w:r>
              <w:rPr>
                <w:i/>
                <w:sz w:val="24"/>
              </w:rPr>
              <w:t>использовать</w:t>
            </w:r>
            <w:r>
              <w:rPr>
                <w:i/>
                <w:sz w:val="24"/>
              </w:rPr>
              <w:tab/>
              <w:t>контекстуальную</w:t>
            </w:r>
            <w:r>
              <w:rPr>
                <w:i/>
                <w:sz w:val="24"/>
              </w:rPr>
              <w:tab/>
              <w:t>или</w:t>
            </w:r>
          </w:p>
        </w:tc>
      </w:tr>
      <w:tr w:rsidR="00222057" w:rsidRPr="00FA72C9">
        <w:trPr>
          <w:trHeight w:val="276"/>
        </w:trPr>
        <w:tc>
          <w:tcPr>
            <w:tcW w:w="4822" w:type="dxa"/>
            <w:tcBorders>
              <w:top w:val="nil"/>
              <w:bottom w:val="nil"/>
            </w:tcBorders>
          </w:tcPr>
          <w:p w:rsidR="00222057" w:rsidRPr="00337AE4" w:rsidRDefault="00337AE4" w:rsidP="000C0F5B">
            <w:pPr>
              <w:pStyle w:val="TableParagraph"/>
              <w:numPr>
                <w:ilvl w:val="0"/>
                <w:numId w:val="529"/>
              </w:numPr>
              <w:tabs>
                <w:tab w:val="left" w:pos="278"/>
                <w:tab w:val="left" w:pos="2003"/>
                <w:tab w:val="left" w:pos="2555"/>
                <w:tab w:val="left" w:pos="3407"/>
                <w:tab w:val="left" w:pos="3815"/>
              </w:tabs>
              <w:spacing w:line="256" w:lineRule="exact"/>
              <w:ind w:hanging="143"/>
              <w:rPr>
                <w:sz w:val="24"/>
                <w:lang w:val="ru-RU"/>
              </w:rPr>
            </w:pPr>
            <w:r w:rsidRPr="00337AE4">
              <w:rPr>
                <w:sz w:val="24"/>
                <w:lang w:val="ru-RU"/>
              </w:rPr>
              <w:t>воспринимать</w:t>
            </w:r>
            <w:r w:rsidRPr="00337AE4">
              <w:rPr>
                <w:sz w:val="24"/>
                <w:lang w:val="ru-RU"/>
              </w:rPr>
              <w:tab/>
              <w:t>на</w:t>
            </w:r>
            <w:r w:rsidRPr="00337AE4">
              <w:rPr>
                <w:sz w:val="24"/>
                <w:lang w:val="ru-RU"/>
              </w:rPr>
              <w:tab/>
              <w:t>слух</w:t>
            </w:r>
            <w:r w:rsidRPr="00337AE4">
              <w:rPr>
                <w:sz w:val="24"/>
                <w:lang w:val="ru-RU"/>
              </w:rPr>
              <w:tab/>
              <w:t>и</w:t>
            </w:r>
            <w:r w:rsidRPr="00337AE4">
              <w:rPr>
                <w:sz w:val="24"/>
                <w:lang w:val="ru-RU"/>
              </w:rPr>
              <w:tab/>
              <w:t>понимать</w:t>
            </w:r>
          </w:p>
        </w:tc>
        <w:tc>
          <w:tcPr>
            <w:tcW w:w="4782" w:type="dxa"/>
            <w:tcBorders>
              <w:top w:val="nil"/>
              <w:bottom w:val="nil"/>
            </w:tcBorders>
          </w:tcPr>
          <w:p w:rsidR="00222057" w:rsidRPr="00337AE4" w:rsidRDefault="00337AE4">
            <w:pPr>
              <w:pStyle w:val="TableParagraph"/>
              <w:spacing w:line="256" w:lineRule="exact"/>
              <w:ind w:left="82"/>
              <w:rPr>
                <w:i/>
                <w:sz w:val="24"/>
                <w:lang w:val="ru-RU"/>
              </w:rPr>
            </w:pPr>
            <w:r w:rsidRPr="00337AE4">
              <w:rPr>
                <w:i/>
                <w:sz w:val="24"/>
                <w:lang w:val="ru-RU"/>
              </w:rPr>
              <w:t>языковую догадку при восприятии на слух</w:t>
            </w:r>
          </w:p>
        </w:tc>
      </w:tr>
      <w:tr w:rsidR="00222057">
        <w:trPr>
          <w:trHeight w:val="276"/>
        </w:trPr>
        <w:tc>
          <w:tcPr>
            <w:tcW w:w="4822" w:type="dxa"/>
            <w:tcBorders>
              <w:top w:val="nil"/>
              <w:bottom w:val="nil"/>
            </w:tcBorders>
          </w:tcPr>
          <w:p w:rsidR="00222057" w:rsidRDefault="00337AE4">
            <w:pPr>
              <w:pStyle w:val="TableParagraph"/>
              <w:spacing w:line="256" w:lineRule="exact"/>
              <w:ind w:left="134"/>
              <w:rPr>
                <w:sz w:val="24"/>
              </w:rPr>
            </w:pPr>
            <w:r>
              <w:rPr>
                <w:sz w:val="24"/>
              </w:rPr>
              <w:t>значимую/нужную/запрашиваемую</w:t>
            </w:r>
          </w:p>
        </w:tc>
        <w:tc>
          <w:tcPr>
            <w:tcW w:w="4782" w:type="dxa"/>
            <w:tcBorders>
              <w:top w:val="nil"/>
              <w:bottom w:val="nil"/>
            </w:tcBorders>
          </w:tcPr>
          <w:p w:rsidR="00222057" w:rsidRDefault="00337AE4">
            <w:pPr>
              <w:pStyle w:val="TableParagraph"/>
              <w:spacing w:line="256" w:lineRule="exact"/>
              <w:ind w:left="82"/>
              <w:rPr>
                <w:i/>
                <w:sz w:val="24"/>
              </w:rPr>
            </w:pPr>
            <w:r>
              <w:rPr>
                <w:i/>
                <w:sz w:val="24"/>
              </w:rPr>
              <w:t>текстов, содержащих незнакомые слова;</w:t>
            </w:r>
          </w:p>
        </w:tc>
      </w:tr>
      <w:tr w:rsidR="00222057">
        <w:trPr>
          <w:trHeight w:val="276"/>
        </w:trPr>
        <w:tc>
          <w:tcPr>
            <w:tcW w:w="4822" w:type="dxa"/>
            <w:tcBorders>
              <w:top w:val="nil"/>
              <w:bottom w:val="nil"/>
            </w:tcBorders>
          </w:tcPr>
          <w:p w:rsidR="00222057" w:rsidRDefault="00337AE4">
            <w:pPr>
              <w:pStyle w:val="TableParagraph"/>
              <w:tabs>
                <w:tab w:val="left" w:pos="1721"/>
                <w:tab w:val="left" w:pos="2073"/>
                <w:tab w:val="left" w:pos="3640"/>
              </w:tabs>
              <w:spacing w:line="256" w:lineRule="exact"/>
              <w:ind w:left="134"/>
              <w:rPr>
                <w:sz w:val="24"/>
              </w:rPr>
            </w:pPr>
            <w:r>
              <w:rPr>
                <w:sz w:val="24"/>
              </w:rPr>
              <w:t>информацию</w:t>
            </w:r>
            <w:r>
              <w:rPr>
                <w:sz w:val="24"/>
              </w:rPr>
              <w:tab/>
              <w:t>в</w:t>
            </w:r>
            <w:r>
              <w:rPr>
                <w:sz w:val="24"/>
              </w:rPr>
              <w:tab/>
              <w:t>аутентичных</w:t>
            </w:r>
            <w:r>
              <w:rPr>
                <w:sz w:val="24"/>
              </w:rPr>
              <w:tab/>
              <w:t>текстах,</w:t>
            </w:r>
          </w:p>
        </w:tc>
        <w:tc>
          <w:tcPr>
            <w:tcW w:w="4782" w:type="dxa"/>
            <w:tcBorders>
              <w:top w:val="nil"/>
              <w:bottom w:val="nil"/>
            </w:tcBorders>
          </w:tcPr>
          <w:p w:rsidR="00222057" w:rsidRDefault="00337AE4" w:rsidP="000C0F5B">
            <w:pPr>
              <w:pStyle w:val="TableParagraph"/>
              <w:numPr>
                <w:ilvl w:val="0"/>
                <w:numId w:val="528"/>
              </w:numPr>
              <w:tabs>
                <w:tab w:val="left" w:pos="227"/>
                <w:tab w:val="left" w:pos="2146"/>
                <w:tab w:val="left" w:pos="3802"/>
              </w:tabs>
              <w:spacing w:line="256" w:lineRule="exact"/>
              <w:ind w:right="-29"/>
              <w:rPr>
                <w:i/>
                <w:sz w:val="24"/>
              </w:rPr>
            </w:pPr>
            <w:r>
              <w:rPr>
                <w:i/>
                <w:sz w:val="24"/>
              </w:rPr>
              <w:t>игнорировать</w:t>
            </w:r>
            <w:r>
              <w:rPr>
                <w:i/>
                <w:sz w:val="24"/>
              </w:rPr>
              <w:tab/>
              <w:t>незнакомые</w:t>
            </w:r>
            <w:r>
              <w:rPr>
                <w:i/>
                <w:sz w:val="24"/>
              </w:rPr>
              <w:tab/>
              <w:t>языковые</w:t>
            </w:r>
          </w:p>
        </w:tc>
      </w:tr>
      <w:tr w:rsidR="00222057">
        <w:trPr>
          <w:trHeight w:val="276"/>
        </w:trPr>
        <w:tc>
          <w:tcPr>
            <w:tcW w:w="4822" w:type="dxa"/>
            <w:tcBorders>
              <w:top w:val="nil"/>
              <w:bottom w:val="nil"/>
            </w:tcBorders>
          </w:tcPr>
          <w:p w:rsidR="00222057" w:rsidRDefault="00337AE4">
            <w:pPr>
              <w:pStyle w:val="TableParagraph"/>
              <w:tabs>
                <w:tab w:val="left" w:pos="1702"/>
                <w:tab w:val="left" w:pos="2439"/>
                <w:tab w:val="left" w:pos="3811"/>
              </w:tabs>
              <w:spacing w:line="256" w:lineRule="exact"/>
              <w:ind w:left="134"/>
              <w:rPr>
                <w:sz w:val="24"/>
              </w:rPr>
            </w:pPr>
            <w:r>
              <w:rPr>
                <w:sz w:val="24"/>
              </w:rPr>
              <w:t>содержащих</w:t>
            </w:r>
            <w:r>
              <w:rPr>
                <w:sz w:val="24"/>
              </w:rPr>
              <w:tab/>
              <w:t>как</w:t>
            </w:r>
            <w:r>
              <w:rPr>
                <w:sz w:val="24"/>
              </w:rPr>
              <w:tab/>
              <w:t>изученные</w:t>
            </w:r>
            <w:r>
              <w:rPr>
                <w:sz w:val="24"/>
              </w:rPr>
              <w:tab/>
              <w:t>языковые</w:t>
            </w:r>
          </w:p>
        </w:tc>
        <w:tc>
          <w:tcPr>
            <w:tcW w:w="4782" w:type="dxa"/>
            <w:tcBorders>
              <w:top w:val="nil"/>
              <w:bottom w:val="nil"/>
            </w:tcBorders>
          </w:tcPr>
          <w:p w:rsidR="00222057" w:rsidRDefault="00337AE4">
            <w:pPr>
              <w:pStyle w:val="TableParagraph"/>
              <w:spacing w:line="256" w:lineRule="exact"/>
              <w:ind w:left="82"/>
              <w:rPr>
                <w:i/>
                <w:sz w:val="24"/>
              </w:rPr>
            </w:pPr>
            <w:r>
              <w:rPr>
                <w:i/>
                <w:sz w:val="24"/>
              </w:rPr>
              <w:t>явления, несущественные для</w:t>
            </w:r>
            <w:r>
              <w:rPr>
                <w:i/>
                <w:spacing w:val="52"/>
                <w:sz w:val="24"/>
              </w:rPr>
              <w:t xml:space="preserve"> </w:t>
            </w:r>
            <w:r>
              <w:rPr>
                <w:i/>
                <w:sz w:val="24"/>
              </w:rPr>
              <w:t>понимания</w:t>
            </w:r>
          </w:p>
        </w:tc>
      </w:tr>
      <w:tr w:rsidR="00222057">
        <w:trPr>
          <w:trHeight w:val="277"/>
        </w:trPr>
        <w:tc>
          <w:tcPr>
            <w:tcW w:w="4822" w:type="dxa"/>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явления, так и некоторое</w:t>
            </w:r>
            <w:r w:rsidRPr="00337AE4">
              <w:rPr>
                <w:spacing w:val="53"/>
                <w:sz w:val="24"/>
                <w:lang w:val="ru-RU"/>
              </w:rPr>
              <w:t xml:space="preserve"> </w:t>
            </w:r>
            <w:r w:rsidRPr="00337AE4">
              <w:rPr>
                <w:sz w:val="24"/>
                <w:lang w:val="ru-RU"/>
              </w:rPr>
              <w:t>количество</w:t>
            </w:r>
          </w:p>
        </w:tc>
        <w:tc>
          <w:tcPr>
            <w:tcW w:w="4782" w:type="dxa"/>
            <w:tcBorders>
              <w:top w:val="nil"/>
              <w:bottom w:val="nil"/>
            </w:tcBorders>
          </w:tcPr>
          <w:p w:rsidR="00222057" w:rsidRDefault="00337AE4">
            <w:pPr>
              <w:pStyle w:val="TableParagraph"/>
              <w:spacing w:line="258" w:lineRule="exact"/>
              <w:ind w:left="82"/>
              <w:rPr>
                <w:i/>
                <w:sz w:val="24"/>
              </w:rPr>
            </w:pPr>
            <w:r>
              <w:rPr>
                <w:i/>
                <w:sz w:val="24"/>
              </w:rPr>
              <w:t>основного содержания воспринимаемого на</w:t>
            </w:r>
          </w:p>
        </w:tc>
      </w:tr>
      <w:tr w:rsidR="00222057">
        <w:trPr>
          <w:trHeight w:val="280"/>
        </w:trPr>
        <w:tc>
          <w:tcPr>
            <w:tcW w:w="4822" w:type="dxa"/>
            <w:tcBorders>
              <w:top w:val="nil"/>
            </w:tcBorders>
          </w:tcPr>
          <w:p w:rsidR="00222057" w:rsidRDefault="00337AE4">
            <w:pPr>
              <w:pStyle w:val="TableParagraph"/>
              <w:spacing w:line="261" w:lineRule="exact"/>
              <w:ind w:left="134"/>
              <w:rPr>
                <w:sz w:val="24"/>
              </w:rPr>
            </w:pPr>
            <w:r>
              <w:rPr>
                <w:sz w:val="24"/>
              </w:rPr>
              <w:t>неизученных языковых явлений.</w:t>
            </w:r>
          </w:p>
        </w:tc>
        <w:tc>
          <w:tcPr>
            <w:tcW w:w="4782" w:type="dxa"/>
            <w:tcBorders>
              <w:top w:val="nil"/>
            </w:tcBorders>
          </w:tcPr>
          <w:p w:rsidR="00222057" w:rsidRDefault="00337AE4">
            <w:pPr>
              <w:pStyle w:val="TableParagraph"/>
              <w:spacing w:line="261" w:lineRule="exact"/>
              <w:ind w:left="82"/>
              <w:rPr>
                <w:i/>
                <w:sz w:val="24"/>
              </w:rPr>
            </w:pPr>
            <w:r>
              <w:rPr>
                <w:i/>
                <w:sz w:val="24"/>
              </w:rPr>
              <w:t>слух текста.</w:t>
            </w:r>
          </w:p>
        </w:tc>
      </w:tr>
      <w:tr w:rsidR="00222057">
        <w:trPr>
          <w:trHeight w:val="268"/>
        </w:trPr>
        <w:tc>
          <w:tcPr>
            <w:tcW w:w="9604" w:type="dxa"/>
            <w:gridSpan w:val="2"/>
          </w:tcPr>
          <w:p w:rsidR="00222057" w:rsidRDefault="00337AE4">
            <w:pPr>
              <w:pStyle w:val="TableParagraph"/>
              <w:spacing w:line="248" w:lineRule="exact"/>
              <w:ind w:left="1400" w:right="1268"/>
              <w:jc w:val="center"/>
              <w:rPr>
                <w:b/>
                <w:i/>
                <w:sz w:val="24"/>
              </w:rPr>
            </w:pPr>
            <w:r>
              <w:rPr>
                <w:b/>
                <w:i/>
                <w:sz w:val="24"/>
              </w:rPr>
              <w:t>Чтение</w:t>
            </w:r>
          </w:p>
        </w:tc>
      </w:tr>
      <w:tr w:rsidR="00222057">
        <w:trPr>
          <w:trHeight w:val="544"/>
        </w:trPr>
        <w:tc>
          <w:tcPr>
            <w:tcW w:w="4822" w:type="dxa"/>
          </w:tcPr>
          <w:p w:rsidR="00222057" w:rsidRDefault="00337AE4">
            <w:pPr>
              <w:pStyle w:val="TableParagraph"/>
              <w:spacing w:line="260" w:lineRule="exact"/>
              <w:ind w:left="1194"/>
              <w:rPr>
                <w:b/>
                <w:sz w:val="24"/>
              </w:rPr>
            </w:pPr>
            <w:r>
              <w:rPr>
                <w:b/>
                <w:sz w:val="24"/>
              </w:rPr>
              <w:t>Выпускник научится</w:t>
            </w:r>
          </w:p>
        </w:tc>
        <w:tc>
          <w:tcPr>
            <w:tcW w:w="4782" w:type="dxa"/>
          </w:tcPr>
          <w:p w:rsidR="00222057" w:rsidRDefault="00337AE4">
            <w:pPr>
              <w:pStyle w:val="TableParagraph"/>
              <w:spacing w:line="260" w:lineRule="exact"/>
              <w:ind w:left="430" w:right="393"/>
              <w:jc w:val="center"/>
              <w:rPr>
                <w:b/>
                <w:sz w:val="24"/>
              </w:rPr>
            </w:pPr>
            <w:r>
              <w:rPr>
                <w:b/>
                <w:sz w:val="24"/>
              </w:rPr>
              <w:t>Выпускник получит возможность</w:t>
            </w:r>
          </w:p>
          <w:p w:rsidR="00222057" w:rsidRDefault="00337AE4">
            <w:pPr>
              <w:pStyle w:val="TableParagraph"/>
              <w:spacing w:before="4" w:line="260" w:lineRule="exact"/>
              <w:ind w:left="430" w:right="448"/>
              <w:jc w:val="center"/>
              <w:rPr>
                <w:b/>
                <w:sz w:val="24"/>
              </w:rPr>
            </w:pPr>
            <w:r>
              <w:rPr>
                <w:b/>
                <w:sz w:val="24"/>
              </w:rPr>
              <w:t>научиться</w:t>
            </w:r>
          </w:p>
        </w:tc>
      </w:tr>
      <w:tr w:rsidR="00222057">
        <w:trPr>
          <w:trHeight w:val="257"/>
        </w:trPr>
        <w:tc>
          <w:tcPr>
            <w:tcW w:w="4822" w:type="dxa"/>
            <w:tcBorders>
              <w:bottom w:val="nil"/>
            </w:tcBorders>
          </w:tcPr>
          <w:p w:rsidR="00222057" w:rsidRPr="00337AE4" w:rsidRDefault="00337AE4" w:rsidP="000C0F5B">
            <w:pPr>
              <w:pStyle w:val="TableParagraph"/>
              <w:numPr>
                <w:ilvl w:val="0"/>
                <w:numId w:val="527"/>
              </w:numPr>
              <w:tabs>
                <w:tab w:val="left" w:pos="278"/>
              </w:tabs>
              <w:spacing w:line="238" w:lineRule="exact"/>
              <w:ind w:hanging="143"/>
              <w:rPr>
                <w:sz w:val="24"/>
                <w:lang w:val="ru-RU"/>
              </w:rPr>
            </w:pPr>
            <w:r w:rsidRPr="00337AE4">
              <w:rPr>
                <w:sz w:val="24"/>
                <w:lang w:val="ru-RU"/>
              </w:rPr>
              <w:t>читать и понимать основное</w:t>
            </w:r>
            <w:r w:rsidRPr="00337AE4">
              <w:rPr>
                <w:spacing w:val="47"/>
                <w:sz w:val="24"/>
                <w:lang w:val="ru-RU"/>
              </w:rPr>
              <w:t xml:space="preserve"> </w:t>
            </w:r>
            <w:r w:rsidRPr="00337AE4">
              <w:rPr>
                <w:sz w:val="24"/>
                <w:lang w:val="ru-RU"/>
              </w:rPr>
              <w:t>содержание</w:t>
            </w:r>
          </w:p>
        </w:tc>
        <w:tc>
          <w:tcPr>
            <w:tcW w:w="4782" w:type="dxa"/>
            <w:tcBorders>
              <w:bottom w:val="nil"/>
            </w:tcBorders>
          </w:tcPr>
          <w:p w:rsidR="00222057" w:rsidRDefault="00337AE4" w:rsidP="000C0F5B">
            <w:pPr>
              <w:pStyle w:val="TableParagraph"/>
              <w:numPr>
                <w:ilvl w:val="0"/>
                <w:numId w:val="526"/>
              </w:numPr>
              <w:tabs>
                <w:tab w:val="left" w:pos="227"/>
                <w:tab w:val="left" w:pos="1482"/>
                <w:tab w:val="left" w:pos="2042"/>
                <w:tab w:val="left" w:pos="3762"/>
              </w:tabs>
              <w:spacing w:line="238" w:lineRule="exact"/>
              <w:ind w:right="-15"/>
              <w:rPr>
                <w:i/>
                <w:sz w:val="24"/>
              </w:rPr>
            </w:pPr>
            <w:r>
              <w:rPr>
                <w:i/>
                <w:sz w:val="24"/>
              </w:rPr>
              <w:t>читать</w:t>
            </w:r>
            <w:r>
              <w:rPr>
                <w:i/>
                <w:sz w:val="24"/>
              </w:rPr>
              <w:tab/>
              <w:t>и</w:t>
            </w:r>
            <w:r>
              <w:rPr>
                <w:i/>
                <w:sz w:val="24"/>
              </w:rPr>
              <w:tab/>
              <w:t>полностью</w:t>
            </w:r>
            <w:r>
              <w:rPr>
                <w:i/>
                <w:sz w:val="24"/>
              </w:rPr>
              <w:tab/>
            </w:r>
            <w:r>
              <w:rPr>
                <w:i/>
                <w:w w:val="95"/>
                <w:sz w:val="24"/>
              </w:rPr>
              <w:t>понимать</w:t>
            </w:r>
          </w:p>
        </w:tc>
      </w:tr>
      <w:tr w:rsidR="00222057">
        <w:trPr>
          <w:trHeight w:val="271"/>
        </w:trPr>
        <w:tc>
          <w:tcPr>
            <w:tcW w:w="4822" w:type="dxa"/>
            <w:tcBorders>
              <w:top w:val="nil"/>
              <w:bottom w:val="nil"/>
            </w:tcBorders>
          </w:tcPr>
          <w:p w:rsidR="00222057" w:rsidRDefault="00337AE4">
            <w:pPr>
              <w:pStyle w:val="TableParagraph"/>
              <w:tabs>
                <w:tab w:val="left" w:pos="2023"/>
                <w:tab w:val="left" w:pos="3983"/>
              </w:tabs>
              <w:spacing w:line="252" w:lineRule="exact"/>
              <w:ind w:left="134" w:right="-15"/>
              <w:rPr>
                <w:sz w:val="24"/>
              </w:rPr>
            </w:pPr>
            <w:r>
              <w:rPr>
                <w:sz w:val="24"/>
              </w:rPr>
              <w:t>несложных</w:t>
            </w:r>
            <w:r>
              <w:rPr>
                <w:sz w:val="24"/>
              </w:rPr>
              <w:tab/>
              <w:t>аутентичных</w:t>
            </w:r>
            <w:r>
              <w:rPr>
                <w:sz w:val="24"/>
              </w:rPr>
              <w:tab/>
            </w:r>
            <w:r>
              <w:rPr>
                <w:spacing w:val="-1"/>
                <w:sz w:val="24"/>
              </w:rPr>
              <w:t>текстов,</w:t>
            </w:r>
          </w:p>
        </w:tc>
        <w:tc>
          <w:tcPr>
            <w:tcW w:w="4782" w:type="dxa"/>
            <w:tcBorders>
              <w:top w:val="nil"/>
              <w:bottom w:val="nil"/>
            </w:tcBorders>
          </w:tcPr>
          <w:p w:rsidR="00222057" w:rsidRDefault="00337AE4">
            <w:pPr>
              <w:pStyle w:val="TableParagraph"/>
              <w:tabs>
                <w:tab w:val="left" w:pos="1802"/>
                <w:tab w:val="left" w:pos="3878"/>
              </w:tabs>
              <w:spacing w:line="252" w:lineRule="exact"/>
              <w:ind w:left="82" w:right="-15"/>
              <w:rPr>
                <w:i/>
                <w:sz w:val="24"/>
              </w:rPr>
            </w:pPr>
            <w:r>
              <w:rPr>
                <w:i/>
                <w:sz w:val="24"/>
              </w:rPr>
              <w:t>несложные</w:t>
            </w:r>
            <w:r>
              <w:rPr>
                <w:i/>
                <w:sz w:val="24"/>
              </w:rPr>
              <w:tab/>
              <w:t>аутентичные</w:t>
            </w:r>
            <w:r>
              <w:rPr>
                <w:i/>
                <w:sz w:val="24"/>
              </w:rPr>
              <w:tab/>
              <w:t>тексты,</w:t>
            </w:r>
          </w:p>
        </w:tc>
      </w:tr>
      <w:tr w:rsidR="00222057" w:rsidRPr="00FA72C9">
        <w:trPr>
          <w:trHeight w:val="276"/>
        </w:trPr>
        <w:tc>
          <w:tcPr>
            <w:tcW w:w="4822" w:type="dxa"/>
            <w:tcBorders>
              <w:top w:val="nil"/>
              <w:bottom w:val="nil"/>
            </w:tcBorders>
          </w:tcPr>
          <w:p w:rsidR="00222057" w:rsidRDefault="00337AE4">
            <w:pPr>
              <w:pStyle w:val="TableParagraph"/>
              <w:tabs>
                <w:tab w:val="left" w:pos="1979"/>
                <w:tab w:val="left" w:pos="3659"/>
              </w:tabs>
              <w:spacing w:line="256" w:lineRule="exact"/>
              <w:ind w:left="134" w:right="-15"/>
              <w:rPr>
                <w:sz w:val="24"/>
              </w:rPr>
            </w:pPr>
            <w:r>
              <w:rPr>
                <w:sz w:val="24"/>
              </w:rPr>
              <w:t>содержащих</w:t>
            </w:r>
            <w:r>
              <w:rPr>
                <w:sz w:val="24"/>
              </w:rPr>
              <w:tab/>
              <w:t>некоторое</w:t>
            </w:r>
            <w:r>
              <w:rPr>
                <w:sz w:val="24"/>
              </w:rPr>
              <w:tab/>
            </w:r>
            <w:r>
              <w:rPr>
                <w:spacing w:val="-1"/>
                <w:sz w:val="24"/>
              </w:rPr>
              <w:t>количество</w:t>
            </w:r>
          </w:p>
        </w:tc>
        <w:tc>
          <w:tcPr>
            <w:tcW w:w="4782" w:type="dxa"/>
            <w:tcBorders>
              <w:top w:val="nil"/>
              <w:bottom w:val="nil"/>
            </w:tcBorders>
          </w:tcPr>
          <w:p w:rsidR="00222057" w:rsidRPr="00337AE4" w:rsidRDefault="00337AE4">
            <w:pPr>
              <w:pStyle w:val="TableParagraph"/>
              <w:spacing w:line="256" w:lineRule="exact"/>
              <w:ind w:left="82"/>
              <w:rPr>
                <w:i/>
                <w:sz w:val="24"/>
                <w:lang w:val="ru-RU"/>
              </w:rPr>
            </w:pPr>
            <w:r w:rsidRPr="00337AE4">
              <w:rPr>
                <w:i/>
                <w:sz w:val="24"/>
                <w:lang w:val="ru-RU"/>
              </w:rPr>
              <w:t>построенные в основном на</w:t>
            </w:r>
            <w:r w:rsidRPr="00337AE4">
              <w:rPr>
                <w:i/>
                <w:spacing w:val="52"/>
                <w:sz w:val="24"/>
                <w:lang w:val="ru-RU"/>
              </w:rPr>
              <w:t xml:space="preserve"> </w:t>
            </w:r>
            <w:r w:rsidRPr="00337AE4">
              <w:rPr>
                <w:i/>
                <w:sz w:val="24"/>
                <w:lang w:val="ru-RU"/>
              </w:rPr>
              <w:t>изученном</w:t>
            </w:r>
          </w:p>
        </w:tc>
      </w:tr>
      <w:tr w:rsidR="00222057">
        <w:trPr>
          <w:trHeight w:val="280"/>
        </w:trPr>
        <w:tc>
          <w:tcPr>
            <w:tcW w:w="4822" w:type="dxa"/>
            <w:tcBorders>
              <w:top w:val="nil"/>
              <w:bottom w:val="nil"/>
            </w:tcBorders>
          </w:tcPr>
          <w:p w:rsidR="00222057" w:rsidRDefault="00337AE4">
            <w:pPr>
              <w:pStyle w:val="TableParagraph"/>
              <w:spacing w:line="260" w:lineRule="exact"/>
              <w:ind w:left="134"/>
              <w:rPr>
                <w:sz w:val="24"/>
              </w:rPr>
            </w:pPr>
            <w:r>
              <w:rPr>
                <w:sz w:val="24"/>
              </w:rPr>
              <w:t>неизученных языковых явлений;</w:t>
            </w:r>
          </w:p>
        </w:tc>
        <w:tc>
          <w:tcPr>
            <w:tcW w:w="4782" w:type="dxa"/>
            <w:tcBorders>
              <w:top w:val="nil"/>
              <w:bottom w:val="nil"/>
            </w:tcBorders>
          </w:tcPr>
          <w:p w:rsidR="00222057" w:rsidRDefault="00337AE4">
            <w:pPr>
              <w:pStyle w:val="TableParagraph"/>
              <w:spacing w:line="260" w:lineRule="exact"/>
              <w:ind w:left="82"/>
              <w:rPr>
                <w:i/>
                <w:sz w:val="24"/>
              </w:rPr>
            </w:pPr>
            <w:r>
              <w:rPr>
                <w:i/>
                <w:sz w:val="24"/>
              </w:rPr>
              <w:t>языковом материале;</w:t>
            </w:r>
          </w:p>
        </w:tc>
      </w:tr>
      <w:tr w:rsidR="00222057" w:rsidRPr="00FA72C9">
        <w:trPr>
          <w:trHeight w:val="282"/>
        </w:trPr>
        <w:tc>
          <w:tcPr>
            <w:tcW w:w="4822" w:type="dxa"/>
            <w:tcBorders>
              <w:top w:val="nil"/>
            </w:tcBorders>
          </w:tcPr>
          <w:p w:rsidR="00222057" w:rsidRDefault="00337AE4" w:rsidP="000C0F5B">
            <w:pPr>
              <w:pStyle w:val="TableParagraph"/>
              <w:numPr>
                <w:ilvl w:val="0"/>
                <w:numId w:val="525"/>
              </w:numPr>
              <w:tabs>
                <w:tab w:val="left" w:pos="278"/>
                <w:tab w:val="left" w:pos="1462"/>
                <w:tab w:val="left" w:pos="2211"/>
                <w:tab w:val="left" w:pos="3835"/>
              </w:tabs>
              <w:spacing w:line="263" w:lineRule="exact"/>
              <w:ind w:right="-15"/>
              <w:rPr>
                <w:sz w:val="24"/>
              </w:rPr>
            </w:pPr>
            <w:r>
              <w:rPr>
                <w:sz w:val="24"/>
              </w:rPr>
              <w:t>читать</w:t>
            </w:r>
            <w:r>
              <w:rPr>
                <w:sz w:val="24"/>
              </w:rPr>
              <w:tab/>
              <w:t>и</w:t>
            </w:r>
            <w:r>
              <w:rPr>
                <w:sz w:val="24"/>
              </w:rPr>
              <w:tab/>
              <w:t>выборочно</w:t>
            </w:r>
            <w:r>
              <w:rPr>
                <w:sz w:val="24"/>
              </w:rPr>
              <w:tab/>
              <w:t>понимать</w:t>
            </w:r>
          </w:p>
        </w:tc>
        <w:tc>
          <w:tcPr>
            <w:tcW w:w="4782" w:type="dxa"/>
            <w:tcBorders>
              <w:top w:val="nil"/>
            </w:tcBorders>
          </w:tcPr>
          <w:p w:rsidR="00222057" w:rsidRPr="00337AE4" w:rsidRDefault="00337AE4" w:rsidP="000C0F5B">
            <w:pPr>
              <w:pStyle w:val="TableParagraph"/>
              <w:numPr>
                <w:ilvl w:val="0"/>
                <w:numId w:val="524"/>
              </w:numPr>
              <w:tabs>
                <w:tab w:val="left" w:pos="227"/>
              </w:tabs>
              <w:spacing w:line="263" w:lineRule="exact"/>
              <w:rPr>
                <w:i/>
                <w:sz w:val="24"/>
                <w:lang w:val="ru-RU"/>
              </w:rPr>
            </w:pPr>
            <w:r w:rsidRPr="00337AE4">
              <w:rPr>
                <w:i/>
                <w:sz w:val="24"/>
                <w:lang w:val="ru-RU"/>
              </w:rPr>
              <w:t>догадываться о значении незнакомых</w:t>
            </w:r>
            <w:r w:rsidRPr="00337AE4">
              <w:rPr>
                <w:i/>
                <w:spacing w:val="-10"/>
                <w:sz w:val="24"/>
                <w:lang w:val="ru-RU"/>
              </w:rPr>
              <w:t xml:space="preserve"> </w:t>
            </w:r>
            <w:r w:rsidRPr="00337AE4">
              <w:rPr>
                <w:i/>
                <w:sz w:val="24"/>
                <w:lang w:val="ru-RU"/>
              </w:rPr>
              <w:t>слов</w:t>
            </w:r>
          </w:p>
        </w:tc>
      </w:tr>
    </w:tbl>
    <w:p w:rsidR="00222057" w:rsidRPr="00337AE4" w:rsidRDefault="00222057">
      <w:pPr>
        <w:spacing w:line="263" w:lineRule="exact"/>
        <w:rPr>
          <w:sz w:val="24"/>
          <w:lang w:val="ru-RU"/>
        </w:rPr>
        <w:sectPr w:rsidR="00222057" w:rsidRPr="00337AE4">
          <w:pgSz w:w="11900" w:h="16840"/>
          <w:pgMar w:top="82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4796"/>
        <w:gridCol w:w="15"/>
        <w:gridCol w:w="4762"/>
        <w:gridCol w:w="20"/>
      </w:tblGrid>
      <w:tr w:rsidR="00222057" w:rsidRPr="00FA72C9" w:rsidTr="004716E0">
        <w:trPr>
          <w:trHeight w:val="2212"/>
        </w:trPr>
        <w:tc>
          <w:tcPr>
            <w:tcW w:w="4822" w:type="dxa"/>
            <w:gridSpan w:val="3"/>
          </w:tcPr>
          <w:p w:rsidR="00222057" w:rsidRPr="00337AE4" w:rsidRDefault="00337AE4">
            <w:pPr>
              <w:pStyle w:val="TableParagraph"/>
              <w:tabs>
                <w:tab w:val="left" w:pos="1682"/>
                <w:tab w:val="left" w:pos="2083"/>
                <w:tab w:val="left" w:pos="3483"/>
              </w:tabs>
              <w:ind w:left="134" w:right="-15"/>
              <w:rPr>
                <w:sz w:val="24"/>
                <w:lang w:val="ru-RU"/>
              </w:rPr>
            </w:pPr>
            <w:r w:rsidRPr="00337AE4">
              <w:rPr>
                <w:sz w:val="24"/>
                <w:lang w:val="ru-RU"/>
              </w:rPr>
              <w:lastRenderedPageBreak/>
              <w:t xml:space="preserve">значимую/нужную/запрашиваемую </w:t>
            </w:r>
            <w:r w:rsidRPr="00337AE4">
              <w:rPr>
                <w:w w:val="95"/>
                <w:sz w:val="24"/>
                <w:lang w:val="ru-RU"/>
              </w:rPr>
              <w:t>информацию</w:t>
            </w:r>
            <w:r w:rsidRPr="00337AE4">
              <w:rPr>
                <w:w w:val="95"/>
                <w:sz w:val="24"/>
                <w:lang w:val="ru-RU"/>
              </w:rPr>
              <w:tab/>
            </w:r>
            <w:r w:rsidRPr="00337AE4">
              <w:rPr>
                <w:sz w:val="24"/>
                <w:lang w:val="ru-RU"/>
              </w:rPr>
              <w:t>в</w:t>
            </w:r>
            <w:r w:rsidRPr="00337AE4">
              <w:rPr>
                <w:sz w:val="24"/>
                <w:lang w:val="ru-RU"/>
              </w:rPr>
              <w:tab/>
              <w:t>несложных</w:t>
            </w:r>
            <w:r w:rsidRPr="00337AE4">
              <w:rPr>
                <w:sz w:val="24"/>
                <w:lang w:val="ru-RU"/>
              </w:rPr>
              <w:tab/>
            </w:r>
            <w:r w:rsidRPr="00337AE4">
              <w:rPr>
                <w:spacing w:val="-1"/>
                <w:sz w:val="24"/>
                <w:lang w:val="ru-RU"/>
              </w:rPr>
              <w:t xml:space="preserve">аутентичных </w:t>
            </w:r>
            <w:r w:rsidRPr="00337AE4">
              <w:rPr>
                <w:sz w:val="24"/>
                <w:lang w:val="ru-RU"/>
              </w:rPr>
              <w:t xml:space="preserve">текстах, </w:t>
            </w:r>
            <w:r w:rsidRPr="00337AE4">
              <w:rPr>
                <w:spacing w:val="2"/>
                <w:sz w:val="24"/>
                <w:lang w:val="ru-RU"/>
              </w:rPr>
              <w:t xml:space="preserve">содержащих некоторое </w:t>
            </w:r>
            <w:r w:rsidRPr="00337AE4">
              <w:rPr>
                <w:spacing w:val="3"/>
                <w:sz w:val="24"/>
                <w:lang w:val="ru-RU"/>
              </w:rPr>
              <w:t xml:space="preserve">количество </w:t>
            </w:r>
            <w:r w:rsidRPr="00337AE4">
              <w:rPr>
                <w:sz w:val="24"/>
                <w:lang w:val="ru-RU"/>
              </w:rPr>
              <w:t>неизученных языковых</w:t>
            </w:r>
            <w:r w:rsidRPr="00337AE4">
              <w:rPr>
                <w:spacing w:val="-31"/>
                <w:sz w:val="24"/>
                <w:lang w:val="ru-RU"/>
              </w:rPr>
              <w:t xml:space="preserve"> </w:t>
            </w:r>
            <w:r w:rsidRPr="00337AE4">
              <w:rPr>
                <w:sz w:val="24"/>
                <w:lang w:val="ru-RU"/>
              </w:rPr>
              <w:t>явлений.</w:t>
            </w:r>
          </w:p>
        </w:tc>
        <w:tc>
          <w:tcPr>
            <w:tcW w:w="4782" w:type="dxa"/>
            <w:gridSpan w:val="2"/>
          </w:tcPr>
          <w:p w:rsidR="00222057" w:rsidRPr="00337AE4" w:rsidRDefault="00337AE4">
            <w:pPr>
              <w:pStyle w:val="TableParagraph"/>
              <w:tabs>
                <w:tab w:val="left" w:pos="2862"/>
                <w:tab w:val="left" w:pos="4535"/>
              </w:tabs>
              <w:spacing w:line="237" w:lineRule="auto"/>
              <w:ind w:left="82" w:right="-15"/>
              <w:rPr>
                <w:i/>
                <w:sz w:val="24"/>
                <w:lang w:val="ru-RU"/>
              </w:rPr>
            </w:pPr>
            <w:r w:rsidRPr="00337AE4">
              <w:rPr>
                <w:i/>
                <w:sz w:val="24"/>
                <w:lang w:val="ru-RU"/>
              </w:rPr>
              <w:t>по сходству с русским/родным языком, по словообразовательным</w:t>
            </w:r>
            <w:r w:rsidRPr="00337AE4">
              <w:rPr>
                <w:i/>
                <w:sz w:val="24"/>
                <w:lang w:val="ru-RU"/>
              </w:rPr>
              <w:tab/>
              <w:t>элементам,</w:t>
            </w:r>
            <w:r w:rsidRPr="00337AE4">
              <w:rPr>
                <w:i/>
                <w:sz w:val="24"/>
                <w:lang w:val="ru-RU"/>
              </w:rPr>
              <w:tab/>
              <w:t>по контексту;</w:t>
            </w:r>
          </w:p>
          <w:p w:rsidR="00222057" w:rsidRPr="00337AE4" w:rsidRDefault="00337AE4" w:rsidP="000C0F5B">
            <w:pPr>
              <w:pStyle w:val="TableParagraph"/>
              <w:numPr>
                <w:ilvl w:val="0"/>
                <w:numId w:val="523"/>
              </w:numPr>
              <w:tabs>
                <w:tab w:val="left" w:pos="1063"/>
                <w:tab w:val="left" w:pos="4031"/>
              </w:tabs>
              <w:ind w:right="-29" w:firstLine="835"/>
              <w:rPr>
                <w:i/>
                <w:sz w:val="24"/>
                <w:lang w:val="ru-RU"/>
              </w:rPr>
            </w:pPr>
            <w:r w:rsidRPr="00337AE4">
              <w:rPr>
                <w:i/>
                <w:sz w:val="24"/>
                <w:lang w:val="ru-RU"/>
              </w:rPr>
              <w:t xml:space="preserve">игнорировать </w:t>
            </w:r>
            <w:r w:rsidRPr="00337AE4">
              <w:rPr>
                <w:i/>
                <w:spacing w:val="48"/>
                <w:sz w:val="24"/>
                <w:lang w:val="ru-RU"/>
              </w:rPr>
              <w:t xml:space="preserve"> </w:t>
            </w:r>
            <w:r w:rsidRPr="00337AE4">
              <w:rPr>
                <w:i/>
                <w:sz w:val="24"/>
                <w:lang w:val="ru-RU"/>
              </w:rPr>
              <w:t xml:space="preserve">в </w:t>
            </w:r>
            <w:r w:rsidRPr="00337AE4">
              <w:rPr>
                <w:i/>
                <w:spacing w:val="16"/>
                <w:sz w:val="24"/>
                <w:lang w:val="ru-RU"/>
              </w:rPr>
              <w:t xml:space="preserve"> </w:t>
            </w:r>
            <w:r w:rsidRPr="00337AE4">
              <w:rPr>
                <w:i/>
                <w:sz w:val="24"/>
                <w:lang w:val="ru-RU"/>
              </w:rPr>
              <w:t>процессе</w:t>
            </w:r>
            <w:r w:rsidRPr="00337AE4">
              <w:rPr>
                <w:i/>
                <w:sz w:val="24"/>
                <w:lang w:val="ru-RU"/>
              </w:rPr>
              <w:tab/>
              <w:t>чтения незнакомые слова, не мешающие понимать основное содержание</w:t>
            </w:r>
            <w:r w:rsidRPr="00337AE4">
              <w:rPr>
                <w:i/>
                <w:spacing w:val="-3"/>
                <w:sz w:val="24"/>
                <w:lang w:val="ru-RU"/>
              </w:rPr>
              <w:t xml:space="preserve"> </w:t>
            </w:r>
            <w:r w:rsidRPr="00337AE4">
              <w:rPr>
                <w:i/>
                <w:sz w:val="24"/>
                <w:lang w:val="ru-RU"/>
              </w:rPr>
              <w:t>текста;</w:t>
            </w:r>
          </w:p>
          <w:p w:rsidR="00222057" w:rsidRPr="00337AE4" w:rsidRDefault="00337AE4" w:rsidP="000C0F5B">
            <w:pPr>
              <w:pStyle w:val="TableParagraph"/>
              <w:numPr>
                <w:ilvl w:val="0"/>
                <w:numId w:val="522"/>
              </w:numPr>
              <w:tabs>
                <w:tab w:val="left" w:pos="227"/>
                <w:tab w:val="left" w:pos="2727"/>
                <w:tab w:val="left" w:pos="4655"/>
              </w:tabs>
              <w:spacing w:line="280" w:lineRule="exact"/>
              <w:ind w:right="-15" w:firstLine="0"/>
              <w:rPr>
                <w:i/>
                <w:sz w:val="24"/>
                <w:lang w:val="ru-RU"/>
              </w:rPr>
            </w:pPr>
            <w:r w:rsidRPr="00337AE4">
              <w:rPr>
                <w:i/>
                <w:sz w:val="24"/>
                <w:lang w:val="ru-RU"/>
              </w:rPr>
              <w:t>пользоваться</w:t>
            </w:r>
            <w:r w:rsidRPr="00337AE4">
              <w:rPr>
                <w:i/>
                <w:sz w:val="24"/>
                <w:lang w:val="ru-RU"/>
              </w:rPr>
              <w:tab/>
              <w:t>сносками</w:t>
            </w:r>
            <w:r w:rsidRPr="00337AE4">
              <w:rPr>
                <w:i/>
                <w:sz w:val="24"/>
                <w:lang w:val="ru-RU"/>
              </w:rPr>
              <w:tab/>
              <w:t>и лингвострановедческим</w:t>
            </w:r>
            <w:r w:rsidRPr="00337AE4">
              <w:rPr>
                <w:i/>
                <w:spacing w:val="-3"/>
                <w:sz w:val="24"/>
                <w:lang w:val="ru-RU"/>
              </w:rPr>
              <w:t xml:space="preserve"> </w:t>
            </w:r>
            <w:r w:rsidRPr="00337AE4">
              <w:rPr>
                <w:i/>
                <w:sz w:val="24"/>
                <w:lang w:val="ru-RU"/>
              </w:rPr>
              <w:t>справочником.</w:t>
            </w:r>
          </w:p>
        </w:tc>
      </w:tr>
      <w:tr w:rsidR="00222057" w:rsidTr="004716E0">
        <w:trPr>
          <w:trHeight w:val="268"/>
        </w:trPr>
        <w:tc>
          <w:tcPr>
            <w:tcW w:w="9604" w:type="dxa"/>
            <w:gridSpan w:val="5"/>
          </w:tcPr>
          <w:p w:rsidR="00222057" w:rsidRDefault="00337AE4">
            <w:pPr>
              <w:pStyle w:val="TableParagraph"/>
              <w:spacing w:line="248" w:lineRule="exact"/>
              <w:ind w:left="1254" w:right="1362"/>
              <w:jc w:val="center"/>
              <w:rPr>
                <w:b/>
                <w:i/>
                <w:sz w:val="24"/>
              </w:rPr>
            </w:pPr>
            <w:r>
              <w:rPr>
                <w:b/>
                <w:i/>
                <w:sz w:val="24"/>
              </w:rPr>
              <w:t>Письменная речь</w:t>
            </w:r>
          </w:p>
        </w:tc>
      </w:tr>
      <w:tr w:rsidR="00222057" w:rsidTr="004716E0">
        <w:trPr>
          <w:trHeight w:val="544"/>
        </w:trPr>
        <w:tc>
          <w:tcPr>
            <w:tcW w:w="4822" w:type="dxa"/>
            <w:gridSpan w:val="3"/>
          </w:tcPr>
          <w:p w:rsidR="00222057" w:rsidRDefault="00337AE4">
            <w:pPr>
              <w:pStyle w:val="TableParagraph"/>
              <w:spacing w:line="256" w:lineRule="exact"/>
              <w:ind w:left="1242"/>
              <w:rPr>
                <w:b/>
                <w:sz w:val="24"/>
              </w:rPr>
            </w:pPr>
            <w:r>
              <w:rPr>
                <w:b/>
                <w:sz w:val="24"/>
              </w:rPr>
              <w:t>Выпускник научится</w:t>
            </w:r>
          </w:p>
        </w:tc>
        <w:tc>
          <w:tcPr>
            <w:tcW w:w="4782" w:type="dxa"/>
            <w:gridSpan w:val="2"/>
          </w:tcPr>
          <w:p w:rsidR="00222057" w:rsidRDefault="00337AE4">
            <w:pPr>
              <w:pStyle w:val="TableParagraph"/>
              <w:spacing w:line="256" w:lineRule="exact"/>
              <w:ind w:left="418" w:right="489"/>
              <w:jc w:val="center"/>
              <w:rPr>
                <w:b/>
                <w:sz w:val="24"/>
              </w:rPr>
            </w:pPr>
            <w:r>
              <w:rPr>
                <w:b/>
                <w:sz w:val="24"/>
              </w:rPr>
              <w:t>Выпускник получит возможность</w:t>
            </w:r>
          </w:p>
          <w:p w:rsidR="00222057" w:rsidRDefault="00337AE4">
            <w:pPr>
              <w:pStyle w:val="TableParagraph"/>
              <w:spacing w:before="4" w:line="264" w:lineRule="exact"/>
              <w:ind w:left="430" w:right="323"/>
              <w:jc w:val="center"/>
              <w:rPr>
                <w:b/>
                <w:sz w:val="24"/>
              </w:rPr>
            </w:pPr>
            <w:r>
              <w:rPr>
                <w:b/>
                <w:sz w:val="24"/>
              </w:rPr>
              <w:t>научиться</w:t>
            </w:r>
          </w:p>
        </w:tc>
      </w:tr>
      <w:tr w:rsidR="00222057" w:rsidRPr="00FA72C9" w:rsidTr="004716E0">
        <w:trPr>
          <w:trHeight w:val="2748"/>
        </w:trPr>
        <w:tc>
          <w:tcPr>
            <w:tcW w:w="4822" w:type="dxa"/>
            <w:gridSpan w:val="3"/>
          </w:tcPr>
          <w:p w:rsidR="00222057" w:rsidRDefault="00337AE4" w:rsidP="000C0F5B">
            <w:pPr>
              <w:pStyle w:val="TableParagraph"/>
              <w:numPr>
                <w:ilvl w:val="0"/>
                <w:numId w:val="521"/>
              </w:numPr>
              <w:tabs>
                <w:tab w:val="left" w:pos="278"/>
                <w:tab w:val="left" w:pos="1602"/>
                <w:tab w:val="left" w:pos="2874"/>
                <w:tab w:val="left" w:pos="4683"/>
              </w:tabs>
              <w:spacing w:line="248" w:lineRule="exact"/>
              <w:ind w:firstLine="0"/>
              <w:rPr>
                <w:sz w:val="24"/>
              </w:rPr>
            </w:pPr>
            <w:r>
              <w:rPr>
                <w:sz w:val="24"/>
              </w:rPr>
              <w:t>заполнять</w:t>
            </w:r>
            <w:r>
              <w:rPr>
                <w:sz w:val="24"/>
              </w:rPr>
              <w:tab/>
              <w:t xml:space="preserve">анкеты </w:t>
            </w:r>
            <w:r>
              <w:rPr>
                <w:spacing w:val="57"/>
                <w:sz w:val="24"/>
              </w:rPr>
              <w:t xml:space="preserve"> </w:t>
            </w:r>
            <w:r>
              <w:rPr>
                <w:sz w:val="24"/>
              </w:rPr>
              <w:t>и</w:t>
            </w:r>
            <w:r>
              <w:rPr>
                <w:sz w:val="24"/>
              </w:rPr>
              <w:tab/>
              <w:t>формуляры</w:t>
            </w:r>
            <w:r>
              <w:rPr>
                <w:sz w:val="24"/>
              </w:rPr>
              <w:tab/>
              <w:t>в</w:t>
            </w:r>
          </w:p>
          <w:p w:rsidR="00222057" w:rsidRPr="00337AE4" w:rsidRDefault="00337AE4">
            <w:pPr>
              <w:pStyle w:val="TableParagraph"/>
              <w:ind w:left="134" w:right="68"/>
              <w:rPr>
                <w:sz w:val="24"/>
                <w:lang w:val="ru-RU"/>
              </w:rPr>
            </w:pPr>
            <w:r w:rsidRPr="00337AE4">
              <w:rPr>
                <w:sz w:val="24"/>
                <w:lang w:val="ru-RU"/>
              </w:rPr>
              <w:t>соответствии с нормами, принятыми в стране изучаемого языка;</w:t>
            </w:r>
          </w:p>
          <w:p w:rsidR="00222057" w:rsidRPr="00337AE4" w:rsidRDefault="00337AE4" w:rsidP="000C0F5B">
            <w:pPr>
              <w:pStyle w:val="TableParagraph"/>
              <w:numPr>
                <w:ilvl w:val="0"/>
                <w:numId w:val="521"/>
              </w:numPr>
              <w:tabs>
                <w:tab w:val="left" w:pos="278"/>
              </w:tabs>
              <w:ind w:right="274" w:firstLine="0"/>
              <w:rPr>
                <w:sz w:val="24"/>
                <w:lang w:val="ru-RU"/>
              </w:rPr>
            </w:pPr>
            <w:r w:rsidRPr="00337AE4">
              <w:rPr>
                <w:sz w:val="24"/>
                <w:lang w:val="ru-RU"/>
              </w:rPr>
              <w:t>писать личное письмо в ответ на письмо- стимул с употреблением формул</w:t>
            </w:r>
            <w:r w:rsidRPr="00337AE4">
              <w:rPr>
                <w:spacing w:val="-14"/>
                <w:sz w:val="24"/>
                <w:lang w:val="ru-RU"/>
              </w:rPr>
              <w:t xml:space="preserve"> </w:t>
            </w:r>
            <w:r w:rsidRPr="00337AE4">
              <w:rPr>
                <w:sz w:val="24"/>
                <w:lang w:val="ru-RU"/>
              </w:rPr>
              <w:t>речевого этикета, принятых в стране изучаемого языка.</w:t>
            </w:r>
          </w:p>
        </w:tc>
        <w:tc>
          <w:tcPr>
            <w:tcW w:w="4782" w:type="dxa"/>
            <w:gridSpan w:val="2"/>
          </w:tcPr>
          <w:p w:rsidR="00222057" w:rsidRPr="00337AE4" w:rsidRDefault="00337AE4" w:rsidP="000C0F5B">
            <w:pPr>
              <w:pStyle w:val="TableParagraph"/>
              <w:numPr>
                <w:ilvl w:val="0"/>
                <w:numId w:val="520"/>
              </w:numPr>
              <w:tabs>
                <w:tab w:val="left" w:pos="215"/>
              </w:tabs>
              <w:spacing w:line="248" w:lineRule="exact"/>
              <w:ind w:firstLine="0"/>
              <w:rPr>
                <w:i/>
                <w:sz w:val="24"/>
                <w:lang w:val="ru-RU"/>
              </w:rPr>
            </w:pPr>
            <w:r w:rsidRPr="00337AE4">
              <w:rPr>
                <w:i/>
                <w:w w:val="95"/>
                <w:sz w:val="24"/>
                <w:lang w:val="ru-RU"/>
              </w:rPr>
              <w:t>делать</w:t>
            </w:r>
            <w:r w:rsidRPr="00337AE4">
              <w:rPr>
                <w:i/>
                <w:spacing w:val="-16"/>
                <w:w w:val="95"/>
                <w:sz w:val="24"/>
                <w:lang w:val="ru-RU"/>
              </w:rPr>
              <w:t xml:space="preserve"> </w:t>
            </w:r>
            <w:r w:rsidRPr="00337AE4">
              <w:rPr>
                <w:i/>
                <w:w w:val="95"/>
                <w:sz w:val="24"/>
                <w:lang w:val="ru-RU"/>
              </w:rPr>
              <w:t>краткие</w:t>
            </w:r>
            <w:r w:rsidRPr="00337AE4">
              <w:rPr>
                <w:i/>
                <w:spacing w:val="-15"/>
                <w:w w:val="95"/>
                <w:sz w:val="24"/>
                <w:lang w:val="ru-RU"/>
              </w:rPr>
              <w:t xml:space="preserve"> </w:t>
            </w:r>
            <w:r w:rsidRPr="00337AE4">
              <w:rPr>
                <w:i/>
                <w:w w:val="95"/>
                <w:sz w:val="24"/>
                <w:lang w:val="ru-RU"/>
              </w:rPr>
              <w:t>выписки</w:t>
            </w:r>
            <w:r w:rsidRPr="00337AE4">
              <w:rPr>
                <w:i/>
                <w:spacing w:val="-17"/>
                <w:w w:val="95"/>
                <w:sz w:val="24"/>
                <w:lang w:val="ru-RU"/>
              </w:rPr>
              <w:t xml:space="preserve"> </w:t>
            </w:r>
            <w:r w:rsidRPr="00337AE4">
              <w:rPr>
                <w:i/>
                <w:w w:val="95"/>
                <w:sz w:val="24"/>
                <w:lang w:val="ru-RU"/>
              </w:rPr>
              <w:t>из</w:t>
            </w:r>
            <w:r w:rsidRPr="00337AE4">
              <w:rPr>
                <w:i/>
                <w:spacing w:val="-16"/>
                <w:w w:val="95"/>
                <w:sz w:val="24"/>
                <w:lang w:val="ru-RU"/>
              </w:rPr>
              <w:t xml:space="preserve"> </w:t>
            </w:r>
            <w:r w:rsidRPr="00337AE4">
              <w:rPr>
                <w:i/>
                <w:w w:val="95"/>
                <w:sz w:val="24"/>
                <w:lang w:val="ru-RU"/>
              </w:rPr>
              <w:t>текста</w:t>
            </w:r>
            <w:r w:rsidRPr="00337AE4">
              <w:rPr>
                <w:i/>
                <w:spacing w:val="-13"/>
                <w:w w:val="95"/>
                <w:sz w:val="24"/>
                <w:lang w:val="ru-RU"/>
              </w:rPr>
              <w:t xml:space="preserve"> </w:t>
            </w:r>
            <w:r w:rsidRPr="00337AE4">
              <w:rPr>
                <w:i/>
                <w:w w:val="95"/>
                <w:sz w:val="24"/>
                <w:lang w:val="ru-RU"/>
              </w:rPr>
              <w:t>с</w:t>
            </w:r>
            <w:r w:rsidRPr="00337AE4">
              <w:rPr>
                <w:i/>
                <w:spacing w:val="-13"/>
                <w:w w:val="95"/>
                <w:sz w:val="24"/>
                <w:lang w:val="ru-RU"/>
              </w:rPr>
              <w:t xml:space="preserve"> </w:t>
            </w:r>
            <w:r w:rsidRPr="00337AE4">
              <w:rPr>
                <w:i/>
                <w:w w:val="95"/>
                <w:sz w:val="24"/>
                <w:lang w:val="ru-RU"/>
              </w:rPr>
              <w:t>целью</w:t>
            </w:r>
            <w:r w:rsidRPr="00337AE4">
              <w:rPr>
                <w:i/>
                <w:spacing w:val="-11"/>
                <w:w w:val="95"/>
                <w:sz w:val="24"/>
                <w:lang w:val="ru-RU"/>
              </w:rPr>
              <w:t xml:space="preserve"> </w:t>
            </w:r>
            <w:r w:rsidRPr="00337AE4">
              <w:rPr>
                <w:i/>
                <w:w w:val="95"/>
                <w:sz w:val="24"/>
                <w:lang w:val="ru-RU"/>
              </w:rPr>
              <w:t>их</w:t>
            </w:r>
          </w:p>
          <w:p w:rsidR="00222057" w:rsidRPr="00337AE4" w:rsidRDefault="00337AE4">
            <w:pPr>
              <w:pStyle w:val="TableParagraph"/>
              <w:ind w:left="82" w:right="-29"/>
              <w:jc w:val="both"/>
              <w:rPr>
                <w:i/>
                <w:sz w:val="24"/>
                <w:lang w:val="ru-RU"/>
              </w:rPr>
            </w:pPr>
            <w:r w:rsidRPr="00337AE4">
              <w:rPr>
                <w:i/>
                <w:sz w:val="24"/>
                <w:lang w:val="ru-RU"/>
              </w:rPr>
              <w:t>использования в собственных устных высказываниях;</w:t>
            </w:r>
          </w:p>
          <w:p w:rsidR="00222057" w:rsidRPr="00337AE4" w:rsidRDefault="00337AE4" w:rsidP="000C0F5B">
            <w:pPr>
              <w:pStyle w:val="TableParagraph"/>
              <w:numPr>
                <w:ilvl w:val="0"/>
                <w:numId w:val="520"/>
              </w:numPr>
              <w:tabs>
                <w:tab w:val="left" w:pos="227"/>
              </w:tabs>
              <w:ind w:right="-15" w:firstLine="0"/>
              <w:jc w:val="both"/>
              <w:rPr>
                <w:i/>
                <w:sz w:val="24"/>
                <w:lang w:val="ru-RU"/>
              </w:rPr>
            </w:pPr>
            <w:r w:rsidRPr="00337AE4">
              <w:rPr>
                <w:i/>
                <w:sz w:val="24"/>
                <w:lang w:val="ru-RU"/>
              </w:rPr>
              <w:t>составлять план/тезисы устного или письменного</w:t>
            </w:r>
            <w:r w:rsidRPr="00337AE4">
              <w:rPr>
                <w:i/>
                <w:spacing w:val="-1"/>
                <w:sz w:val="24"/>
                <w:lang w:val="ru-RU"/>
              </w:rPr>
              <w:t xml:space="preserve"> </w:t>
            </w:r>
            <w:r w:rsidRPr="00337AE4">
              <w:rPr>
                <w:i/>
                <w:sz w:val="24"/>
                <w:lang w:val="ru-RU"/>
              </w:rPr>
              <w:t>сообщения;</w:t>
            </w:r>
          </w:p>
          <w:p w:rsidR="00222057" w:rsidRPr="00337AE4" w:rsidRDefault="00337AE4" w:rsidP="000C0F5B">
            <w:pPr>
              <w:pStyle w:val="TableParagraph"/>
              <w:numPr>
                <w:ilvl w:val="0"/>
                <w:numId w:val="520"/>
              </w:numPr>
              <w:tabs>
                <w:tab w:val="left" w:pos="227"/>
                <w:tab w:val="left" w:pos="2222"/>
                <w:tab w:val="left" w:pos="3662"/>
              </w:tabs>
              <w:ind w:right="-15" w:firstLine="0"/>
              <w:jc w:val="both"/>
              <w:rPr>
                <w:i/>
                <w:sz w:val="24"/>
                <w:lang w:val="ru-RU"/>
              </w:rPr>
            </w:pPr>
            <w:r w:rsidRPr="00337AE4">
              <w:rPr>
                <w:i/>
                <w:sz w:val="24"/>
                <w:lang w:val="ru-RU"/>
              </w:rPr>
              <w:t>кратко излагать в письменном виде результаты</w:t>
            </w:r>
            <w:r w:rsidRPr="00337AE4">
              <w:rPr>
                <w:i/>
                <w:sz w:val="24"/>
                <w:lang w:val="ru-RU"/>
              </w:rPr>
              <w:tab/>
              <w:t>своей</w:t>
            </w:r>
            <w:r w:rsidRPr="00337AE4">
              <w:rPr>
                <w:i/>
                <w:sz w:val="24"/>
                <w:lang w:val="ru-RU"/>
              </w:rPr>
              <w:tab/>
              <w:t xml:space="preserve">проектной </w:t>
            </w:r>
            <w:r w:rsidRPr="00337AE4">
              <w:rPr>
                <w:i/>
                <w:spacing w:val="2"/>
                <w:sz w:val="24"/>
                <w:lang w:val="ru-RU"/>
              </w:rPr>
              <w:t>деятельности;</w:t>
            </w:r>
          </w:p>
          <w:p w:rsidR="00222057" w:rsidRDefault="00337AE4" w:rsidP="000C0F5B">
            <w:pPr>
              <w:pStyle w:val="TableParagraph"/>
              <w:numPr>
                <w:ilvl w:val="0"/>
                <w:numId w:val="520"/>
              </w:numPr>
              <w:tabs>
                <w:tab w:val="left" w:pos="227"/>
                <w:tab w:val="left" w:pos="1734"/>
                <w:tab w:val="left" w:pos="3551"/>
              </w:tabs>
              <w:ind w:left="226" w:hanging="144"/>
              <w:jc w:val="both"/>
              <w:rPr>
                <w:i/>
                <w:sz w:val="24"/>
              </w:rPr>
            </w:pPr>
            <w:r>
              <w:rPr>
                <w:i/>
                <w:sz w:val="24"/>
              </w:rPr>
              <w:t>писать</w:t>
            </w:r>
            <w:r>
              <w:rPr>
                <w:i/>
                <w:sz w:val="24"/>
              </w:rPr>
              <w:tab/>
              <w:t>небольшие</w:t>
            </w:r>
            <w:r>
              <w:rPr>
                <w:i/>
                <w:sz w:val="24"/>
              </w:rPr>
              <w:tab/>
            </w:r>
            <w:r>
              <w:rPr>
                <w:i/>
                <w:spacing w:val="-4"/>
                <w:sz w:val="24"/>
              </w:rPr>
              <w:t>письменные</w:t>
            </w:r>
          </w:p>
          <w:p w:rsidR="00222057" w:rsidRPr="00337AE4" w:rsidRDefault="00337AE4">
            <w:pPr>
              <w:pStyle w:val="TableParagraph"/>
              <w:spacing w:before="4" w:line="268" w:lineRule="exact"/>
              <w:ind w:left="82"/>
              <w:jc w:val="both"/>
              <w:rPr>
                <w:i/>
                <w:sz w:val="24"/>
                <w:lang w:val="ru-RU"/>
              </w:rPr>
            </w:pPr>
            <w:r w:rsidRPr="00337AE4">
              <w:rPr>
                <w:i/>
                <w:sz w:val="24"/>
                <w:lang w:val="ru-RU"/>
              </w:rPr>
              <w:t>высказывания с опорой на образец.</w:t>
            </w:r>
          </w:p>
        </w:tc>
      </w:tr>
      <w:tr w:rsidR="00222057" w:rsidTr="004716E0">
        <w:trPr>
          <w:trHeight w:val="543"/>
        </w:trPr>
        <w:tc>
          <w:tcPr>
            <w:tcW w:w="9604" w:type="dxa"/>
            <w:gridSpan w:val="5"/>
          </w:tcPr>
          <w:p w:rsidR="00222057" w:rsidRPr="00337AE4" w:rsidRDefault="00337AE4">
            <w:pPr>
              <w:pStyle w:val="TableParagraph"/>
              <w:spacing w:line="256" w:lineRule="exact"/>
              <w:ind w:left="1400" w:right="1362"/>
              <w:jc w:val="center"/>
              <w:rPr>
                <w:b/>
                <w:sz w:val="24"/>
                <w:lang w:val="ru-RU"/>
              </w:rPr>
            </w:pPr>
            <w:r w:rsidRPr="00337AE4">
              <w:rPr>
                <w:b/>
                <w:sz w:val="24"/>
                <w:lang w:val="ru-RU"/>
              </w:rPr>
              <w:t>Языковая компетентность (владение языковыми средствами)</w:t>
            </w:r>
          </w:p>
          <w:p w:rsidR="00222057" w:rsidRDefault="00337AE4">
            <w:pPr>
              <w:pStyle w:val="TableParagraph"/>
              <w:spacing w:before="4" w:line="264" w:lineRule="exact"/>
              <w:ind w:left="1400" w:right="1318"/>
              <w:jc w:val="center"/>
              <w:rPr>
                <w:b/>
                <w:i/>
                <w:sz w:val="24"/>
              </w:rPr>
            </w:pPr>
            <w:r>
              <w:rPr>
                <w:b/>
                <w:i/>
                <w:sz w:val="24"/>
              </w:rPr>
              <w:t>Фонетическая сторона речи</w:t>
            </w:r>
          </w:p>
        </w:tc>
      </w:tr>
      <w:tr w:rsidR="00222057" w:rsidTr="004716E0">
        <w:trPr>
          <w:trHeight w:val="540"/>
        </w:trPr>
        <w:tc>
          <w:tcPr>
            <w:tcW w:w="4822" w:type="dxa"/>
            <w:gridSpan w:val="3"/>
          </w:tcPr>
          <w:p w:rsidR="00222057" w:rsidRDefault="00337AE4">
            <w:pPr>
              <w:pStyle w:val="TableParagraph"/>
              <w:spacing w:line="256" w:lineRule="exact"/>
              <w:ind w:left="1242"/>
              <w:rPr>
                <w:b/>
                <w:sz w:val="24"/>
              </w:rPr>
            </w:pPr>
            <w:r>
              <w:rPr>
                <w:b/>
                <w:sz w:val="24"/>
              </w:rPr>
              <w:t>Выпускник научится</w:t>
            </w:r>
          </w:p>
        </w:tc>
        <w:tc>
          <w:tcPr>
            <w:tcW w:w="4782" w:type="dxa"/>
            <w:gridSpan w:val="2"/>
          </w:tcPr>
          <w:p w:rsidR="00222057" w:rsidRDefault="00337AE4">
            <w:pPr>
              <w:pStyle w:val="TableParagraph"/>
              <w:spacing w:line="256" w:lineRule="exact"/>
              <w:ind w:left="418" w:right="489"/>
              <w:jc w:val="center"/>
              <w:rPr>
                <w:b/>
                <w:sz w:val="24"/>
              </w:rPr>
            </w:pPr>
            <w:r>
              <w:rPr>
                <w:b/>
                <w:sz w:val="24"/>
              </w:rPr>
              <w:t>Выпускник получит возможность</w:t>
            </w:r>
          </w:p>
          <w:p w:rsidR="00222057" w:rsidRDefault="00337AE4">
            <w:pPr>
              <w:pStyle w:val="TableParagraph"/>
              <w:spacing w:line="264" w:lineRule="exact"/>
              <w:ind w:left="430" w:right="323"/>
              <w:jc w:val="center"/>
              <w:rPr>
                <w:b/>
                <w:sz w:val="24"/>
              </w:rPr>
            </w:pPr>
            <w:r>
              <w:rPr>
                <w:b/>
                <w:sz w:val="24"/>
              </w:rPr>
              <w:t>научиться</w:t>
            </w:r>
          </w:p>
        </w:tc>
      </w:tr>
      <w:tr w:rsidR="00222057" w:rsidRPr="00FA72C9" w:rsidTr="004716E0">
        <w:trPr>
          <w:trHeight w:val="3852"/>
        </w:trPr>
        <w:tc>
          <w:tcPr>
            <w:tcW w:w="4822" w:type="dxa"/>
            <w:gridSpan w:val="3"/>
          </w:tcPr>
          <w:p w:rsidR="00222057" w:rsidRPr="00337AE4" w:rsidRDefault="00337AE4" w:rsidP="000C0F5B">
            <w:pPr>
              <w:pStyle w:val="TableParagraph"/>
              <w:numPr>
                <w:ilvl w:val="0"/>
                <w:numId w:val="519"/>
              </w:numPr>
              <w:tabs>
                <w:tab w:val="left" w:pos="278"/>
                <w:tab w:val="left" w:pos="1834"/>
              </w:tabs>
              <w:spacing w:line="256" w:lineRule="exact"/>
              <w:ind w:firstLine="0"/>
              <w:rPr>
                <w:sz w:val="24"/>
                <w:lang w:val="ru-RU"/>
              </w:rPr>
            </w:pPr>
            <w:r w:rsidRPr="00337AE4">
              <w:rPr>
                <w:sz w:val="24"/>
                <w:lang w:val="ru-RU"/>
              </w:rPr>
              <w:t>различать</w:t>
            </w:r>
            <w:r w:rsidRPr="00337AE4">
              <w:rPr>
                <w:sz w:val="24"/>
                <w:lang w:val="ru-RU"/>
              </w:rPr>
              <w:tab/>
              <w:t>на слух и адекватно,</w:t>
            </w:r>
            <w:r w:rsidRPr="00337AE4">
              <w:rPr>
                <w:spacing w:val="50"/>
                <w:sz w:val="24"/>
                <w:lang w:val="ru-RU"/>
              </w:rPr>
              <w:t xml:space="preserve"> </w:t>
            </w:r>
            <w:r w:rsidRPr="00337AE4">
              <w:rPr>
                <w:sz w:val="24"/>
                <w:lang w:val="ru-RU"/>
              </w:rPr>
              <w:t>без</w:t>
            </w:r>
          </w:p>
          <w:p w:rsidR="00222057" w:rsidRPr="00337AE4" w:rsidRDefault="00337AE4">
            <w:pPr>
              <w:pStyle w:val="TableParagraph"/>
              <w:spacing w:before="2" w:line="237" w:lineRule="auto"/>
              <w:ind w:left="134"/>
              <w:rPr>
                <w:sz w:val="24"/>
                <w:lang w:val="ru-RU"/>
              </w:rPr>
            </w:pPr>
            <w:r w:rsidRPr="00337AE4">
              <w:rPr>
                <w:sz w:val="24"/>
                <w:lang w:val="ru-RU"/>
              </w:rPr>
              <w:t>фонематических ошибок, ведущих к сбою коммуникации, произносить все звуки английского языка;</w:t>
            </w:r>
          </w:p>
          <w:p w:rsidR="00222057" w:rsidRPr="00337AE4" w:rsidRDefault="00337AE4" w:rsidP="000C0F5B">
            <w:pPr>
              <w:pStyle w:val="TableParagraph"/>
              <w:numPr>
                <w:ilvl w:val="0"/>
                <w:numId w:val="519"/>
              </w:numPr>
              <w:tabs>
                <w:tab w:val="left" w:pos="278"/>
                <w:tab w:val="left" w:pos="1722"/>
                <w:tab w:val="left" w:pos="3283"/>
                <w:tab w:val="left" w:pos="4683"/>
              </w:tabs>
              <w:ind w:right="3" w:firstLine="0"/>
              <w:rPr>
                <w:sz w:val="24"/>
                <w:lang w:val="ru-RU"/>
              </w:rPr>
            </w:pPr>
            <w:r w:rsidRPr="00337AE4">
              <w:rPr>
                <w:sz w:val="24"/>
                <w:lang w:val="ru-RU"/>
              </w:rPr>
              <w:t>соблюдать</w:t>
            </w:r>
            <w:r w:rsidRPr="00337AE4">
              <w:rPr>
                <w:sz w:val="24"/>
                <w:lang w:val="ru-RU"/>
              </w:rPr>
              <w:tab/>
              <w:t>правильное</w:t>
            </w:r>
            <w:r w:rsidRPr="00337AE4">
              <w:rPr>
                <w:sz w:val="24"/>
                <w:lang w:val="ru-RU"/>
              </w:rPr>
              <w:tab/>
              <w:t>ударение</w:t>
            </w:r>
            <w:r w:rsidRPr="00337AE4">
              <w:rPr>
                <w:sz w:val="24"/>
                <w:lang w:val="ru-RU"/>
              </w:rPr>
              <w:tab/>
              <w:t xml:space="preserve">в </w:t>
            </w:r>
            <w:r w:rsidRPr="00337AE4">
              <w:rPr>
                <w:spacing w:val="2"/>
                <w:sz w:val="24"/>
                <w:lang w:val="ru-RU"/>
              </w:rPr>
              <w:t xml:space="preserve">изученных </w:t>
            </w:r>
            <w:r w:rsidRPr="00337AE4">
              <w:rPr>
                <w:sz w:val="24"/>
                <w:lang w:val="ru-RU"/>
              </w:rPr>
              <w:t>словах;</w:t>
            </w:r>
          </w:p>
          <w:p w:rsidR="00222057" w:rsidRPr="00337AE4" w:rsidRDefault="00337AE4" w:rsidP="000C0F5B">
            <w:pPr>
              <w:pStyle w:val="TableParagraph"/>
              <w:numPr>
                <w:ilvl w:val="0"/>
                <w:numId w:val="519"/>
              </w:numPr>
              <w:tabs>
                <w:tab w:val="left" w:pos="278"/>
                <w:tab w:val="left" w:pos="1782"/>
                <w:tab w:val="left" w:pos="4291"/>
              </w:tabs>
              <w:ind w:right="-15" w:firstLine="0"/>
              <w:rPr>
                <w:sz w:val="24"/>
                <w:lang w:val="ru-RU"/>
              </w:rPr>
            </w:pPr>
            <w:r w:rsidRPr="00337AE4">
              <w:rPr>
                <w:sz w:val="24"/>
                <w:lang w:val="ru-RU"/>
              </w:rPr>
              <w:t>различать</w:t>
            </w:r>
            <w:r w:rsidRPr="00337AE4">
              <w:rPr>
                <w:sz w:val="24"/>
                <w:lang w:val="ru-RU"/>
              </w:rPr>
              <w:tab/>
              <w:t>коммуникативные</w:t>
            </w:r>
            <w:r w:rsidRPr="00337AE4">
              <w:rPr>
                <w:sz w:val="24"/>
                <w:lang w:val="ru-RU"/>
              </w:rPr>
              <w:tab/>
              <w:t>типы предложения по</w:t>
            </w:r>
            <w:r w:rsidRPr="00337AE4">
              <w:rPr>
                <w:spacing w:val="-1"/>
                <w:sz w:val="24"/>
                <w:lang w:val="ru-RU"/>
              </w:rPr>
              <w:t xml:space="preserve"> </w:t>
            </w:r>
            <w:r w:rsidRPr="00337AE4">
              <w:rPr>
                <w:sz w:val="24"/>
                <w:lang w:val="ru-RU"/>
              </w:rPr>
              <w:t>интонации;</w:t>
            </w:r>
          </w:p>
          <w:p w:rsidR="00222057" w:rsidRPr="00337AE4" w:rsidRDefault="00337AE4" w:rsidP="000C0F5B">
            <w:pPr>
              <w:pStyle w:val="TableParagraph"/>
              <w:numPr>
                <w:ilvl w:val="0"/>
                <w:numId w:val="519"/>
              </w:numPr>
              <w:tabs>
                <w:tab w:val="left" w:pos="278"/>
                <w:tab w:val="left" w:pos="1342"/>
                <w:tab w:val="left" w:pos="2235"/>
              </w:tabs>
              <w:ind w:right="-15" w:firstLine="0"/>
              <w:rPr>
                <w:sz w:val="24"/>
                <w:lang w:val="ru-RU"/>
              </w:rPr>
            </w:pPr>
            <w:r w:rsidRPr="00337AE4">
              <w:rPr>
                <w:sz w:val="24"/>
                <w:lang w:val="ru-RU"/>
              </w:rPr>
              <w:t>адекватно, без ошибок, ведущих к сбою коммуникации, произносить фразы с точки зрения</w:t>
            </w:r>
            <w:r w:rsidRPr="00337AE4">
              <w:rPr>
                <w:sz w:val="24"/>
                <w:lang w:val="ru-RU"/>
              </w:rPr>
              <w:tab/>
              <w:t>их</w:t>
            </w:r>
            <w:r w:rsidRPr="00337AE4">
              <w:rPr>
                <w:sz w:val="24"/>
                <w:lang w:val="ru-RU"/>
              </w:rPr>
              <w:tab/>
            </w:r>
            <w:r w:rsidRPr="00337AE4">
              <w:rPr>
                <w:spacing w:val="-1"/>
                <w:sz w:val="24"/>
                <w:lang w:val="ru-RU"/>
              </w:rPr>
              <w:t xml:space="preserve">ритмико-интонационных </w:t>
            </w:r>
            <w:r w:rsidRPr="00337AE4">
              <w:rPr>
                <w:sz w:val="24"/>
                <w:lang w:val="ru-RU"/>
              </w:rPr>
              <w:t>особенностей, в том числе  соблюдая правило отсутствия фразового ударения</w:t>
            </w:r>
            <w:r w:rsidRPr="00337AE4">
              <w:rPr>
                <w:spacing w:val="-8"/>
                <w:sz w:val="24"/>
                <w:lang w:val="ru-RU"/>
              </w:rPr>
              <w:t xml:space="preserve"> </w:t>
            </w:r>
            <w:r w:rsidRPr="00337AE4">
              <w:rPr>
                <w:sz w:val="24"/>
                <w:lang w:val="ru-RU"/>
              </w:rPr>
              <w:t>на</w:t>
            </w:r>
          </w:p>
          <w:p w:rsidR="00222057" w:rsidRDefault="00337AE4">
            <w:pPr>
              <w:pStyle w:val="TableParagraph"/>
              <w:spacing w:before="3" w:line="268" w:lineRule="exact"/>
              <w:ind w:left="134"/>
              <w:rPr>
                <w:sz w:val="24"/>
              </w:rPr>
            </w:pPr>
            <w:r>
              <w:rPr>
                <w:sz w:val="24"/>
              </w:rPr>
              <w:t>служебных словах.</w:t>
            </w:r>
          </w:p>
        </w:tc>
        <w:tc>
          <w:tcPr>
            <w:tcW w:w="4782" w:type="dxa"/>
            <w:gridSpan w:val="2"/>
          </w:tcPr>
          <w:p w:rsidR="00222057" w:rsidRDefault="00337AE4" w:rsidP="000C0F5B">
            <w:pPr>
              <w:pStyle w:val="TableParagraph"/>
              <w:numPr>
                <w:ilvl w:val="0"/>
                <w:numId w:val="518"/>
              </w:numPr>
              <w:tabs>
                <w:tab w:val="left" w:pos="227"/>
              </w:tabs>
              <w:spacing w:line="256" w:lineRule="exact"/>
              <w:ind w:firstLine="0"/>
              <w:rPr>
                <w:i/>
                <w:sz w:val="24"/>
              </w:rPr>
            </w:pPr>
            <w:r>
              <w:rPr>
                <w:i/>
                <w:sz w:val="24"/>
              </w:rPr>
              <w:t>выражать модальные значения, чувства</w:t>
            </w:r>
            <w:r>
              <w:rPr>
                <w:i/>
                <w:spacing w:val="-9"/>
                <w:sz w:val="24"/>
              </w:rPr>
              <w:t xml:space="preserve"> </w:t>
            </w:r>
            <w:r>
              <w:rPr>
                <w:i/>
                <w:sz w:val="24"/>
              </w:rPr>
              <w:t>и</w:t>
            </w:r>
          </w:p>
          <w:p w:rsidR="00222057" w:rsidRDefault="00337AE4">
            <w:pPr>
              <w:pStyle w:val="TableParagraph"/>
              <w:spacing w:line="272" w:lineRule="exact"/>
              <w:ind w:left="82"/>
              <w:rPr>
                <w:i/>
                <w:sz w:val="24"/>
              </w:rPr>
            </w:pPr>
            <w:r>
              <w:rPr>
                <w:i/>
                <w:sz w:val="24"/>
              </w:rPr>
              <w:t>эмоции с помощью интонации;</w:t>
            </w:r>
          </w:p>
          <w:p w:rsidR="00222057" w:rsidRPr="00337AE4" w:rsidRDefault="00337AE4" w:rsidP="000C0F5B">
            <w:pPr>
              <w:pStyle w:val="TableParagraph"/>
              <w:numPr>
                <w:ilvl w:val="0"/>
                <w:numId w:val="518"/>
              </w:numPr>
              <w:tabs>
                <w:tab w:val="left" w:pos="227"/>
                <w:tab w:val="left" w:pos="1786"/>
                <w:tab w:val="left" w:pos="2338"/>
                <w:tab w:val="left" w:pos="2982"/>
                <w:tab w:val="left" w:pos="4655"/>
              </w:tabs>
              <w:ind w:right="-15" w:firstLine="0"/>
              <w:rPr>
                <w:i/>
                <w:sz w:val="24"/>
                <w:lang w:val="ru-RU"/>
              </w:rPr>
            </w:pPr>
            <w:r w:rsidRPr="00337AE4">
              <w:rPr>
                <w:i/>
                <w:sz w:val="24"/>
                <w:lang w:val="ru-RU"/>
              </w:rPr>
              <w:t>различать</w:t>
            </w:r>
            <w:r w:rsidRPr="00337AE4">
              <w:rPr>
                <w:i/>
                <w:sz w:val="24"/>
                <w:lang w:val="ru-RU"/>
              </w:rPr>
              <w:tab/>
              <w:t>на</w:t>
            </w:r>
            <w:r w:rsidRPr="00337AE4">
              <w:rPr>
                <w:i/>
                <w:sz w:val="24"/>
                <w:lang w:val="ru-RU"/>
              </w:rPr>
              <w:tab/>
              <w:t>слух</w:t>
            </w:r>
            <w:r w:rsidRPr="00337AE4">
              <w:rPr>
                <w:i/>
                <w:sz w:val="24"/>
                <w:lang w:val="ru-RU"/>
              </w:rPr>
              <w:tab/>
              <w:t>британские</w:t>
            </w:r>
            <w:r w:rsidRPr="00337AE4">
              <w:rPr>
                <w:i/>
                <w:sz w:val="24"/>
                <w:lang w:val="ru-RU"/>
              </w:rPr>
              <w:tab/>
              <w:t>и американские варианты английского</w:t>
            </w:r>
            <w:r w:rsidRPr="00337AE4">
              <w:rPr>
                <w:i/>
                <w:spacing w:val="-5"/>
                <w:sz w:val="24"/>
                <w:lang w:val="ru-RU"/>
              </w:rPr>
              <w:t xml:space="preserve"> </w:t>
            </w:r>
            <w:r w:rsidRPr="00337AE4">
              <w:rPr>
                <w:i/>
                <w:sz w:val="24"/>
                <w:lang w:val="ru-RU"/>
              </w:rPr>
              <w:t>языка.</w:t>
            </w:r>
          </w:p>
        </w:tc>
      </w:tr>
      <w:tr w:rsidR="00222057" w:rsidTr="004716E0">
        <w:trPr>
          <w:trHeight w:val="272"/>
        </w:trPr>
        <w:tc>
          <w:tcPr>
            <w:tcW w:w="9604" w:type="dxa"/>
            <w:gridSpan w:val="5"/>
          </w:tcPr>
          <w:p w:rsidR="00222057" w:rsidRDefault="00337AE4">
            <w:pPr>
              <w:pStyle w:val="TableParagraph"/>
              <w:spacing w:line="252" w:lineRule="exact"/>
              <w:ind w:left="1400" w:right="1262"/>
              <w:jc w:val="center"/>
              <w:rPr>
                <w:b/>
                <w:i/>
                <w:sz w:val="24"/>
              </w:rPr>
            </w:pPr>
            <w:r>
              <w:rPr>
                <w:b/>
                <w:i/>
                <w:sz w:val="24"/>
              </w:rPr>
              <w:t>Орфография</w:t>
            </w:r>
          </w:p>
        </w:tc>
      </w:tr>
      <w:tr w:rsidR="00222057" w:rsidTr="004716E0">
        <w:trPr>
          <w:trHeight w:val="540"/>
        </w:trPr>
        <w:tc>
          <w:tcPr>
            <w:tcW w:w="4822" w:type="dxa"/>
            <w:gridSpan w:val="3"/>
          </w:tcPr>
          <w:p w:rsidR="00222057" w:rsidRDefault="00337AE4">
            <w:pPr>
              <w:pStyle w:val="TableParagraph"/>
              <w:spacing w:line="256" w:lineRule="exact"/>
              <w:ind w:left="1242"/>
              <w:rPr>
                <w:b/>
                <w:sz w:val="24"/>
              </w:rPr>
            </w:pPr>
            <w:r>
              <w:rPr>
                <w:b/>
                <w:sz w:val="24"/>
              </w:rPr>
              <w:t>Выпускник научится</w:t>
            </w:r>
          </w:p>
        </w:tc>
        <w:tc>
          <w:tcPr>
            <w:tcW w:w="4782" w:type="dxa"/>
            <w:gridSpan w:val="2"/>
          </w:tcPr>
          <w:p w:rsidR="00222057" w:rsidRDefault="00337AE4">
            <w:pPr>
              <w:pStyle w:val="TableParagraph"/>
              <w:spacing w:line="256" w:lineRule="exact"/>
              <w:ind w:left="418" w:right="489"/>
              <w:jc w:val="center"/>
              <w:rPr>
                <w:b/>
                <w:sz w:val="24"/>
              </w:rPr>
            </w:pPr>
            <w:r>
              <w:rPr>
                <w:b/>
                <w:sz w:val="24"/>
              </w:rPr>
              <w:t>Выпускник получит возможность</w:t>
            </w:r>
          </w:p>
          <w:p w:rsidR="00222057" w:rsidRDefault="00337AE4">
            <w:pPr>
              <w:pStyle w:val="TableParagraph"/>
              <w:spacing w:line="264" w:lineRule="exact"/>
              <w:ind w:left="430" w:right="323"/>
              <w:jc w:val="center"/>
              <w:rPr>
                <w:b/>
                <w:sz w:val="24"/>
              </w:rPr>
            </w:pPr>
            <w:r>
              <w:rPr>
                <w:b/>
                <w:sz w:val="24"/>
              </w:rPr>
              <w:t>научиться</w:t>
            </w:r>
          </w:p>
        </w:tc>
      </w:tr>
      <w:tr w:rsidR="00222057" w:rsidTr="004716E0">
        <w:trPr>
          <w:trHeight w:val="816"/>
        </w:trPr>
        <w:tc>
          <w:tcPr>
            <w:tcW w:w="4822" w:type="dxa"/>
            <w:gridSpan w:val="3"/>
          </w:tcPr>
          <w:p w:rsidR="00222057" w:rsidRDefault="00337AE4">
            <w:pPr>
              <w:pStyle w:val="TableParagraph"/>
              <w:spacing w:line="252" w:lineRule="exact"/>
              <w:ind w:left="134"/>
              <w:rPr>
                <w:sz w:val="24"/>
              </w:rPr>
            </w:pPr>
            <w:r>
              <w:rPr>
                <w:sz w:val="24"/>
              </w:rPr>
              <w:t>- правильно писать изученные слова.</w:t>
            </w:r>
          </w:p>
        </w:tc>
        <w:tc>
          <w:tcPr>
            <w:tcW w:w="4782" w:type="dxa"/>
            <w:gridSpan w:val="2"/>
          </w:tcPr>
          <w:p w:rsidR="00222057" w:rsidRPr="00337AE4" w:rsidRDefault="00337AE4">
            <w:pPr>
              <w:pStyle w:val="TableParagraph"/>
              <w:tabs>
                <w:tab w:val="left" w:pos="826"/>
                <w:tab w:val="left" w:pos="2562"/>
                <w:tab w:val="left" w:pos="3231"/>
              </w:tabs>
              <w:spacing w:line="250" w:lineRule="exact"/>
              <w:ind w:left="82" w:right="-15"/>
              <w:rPr>
                <w:i/>
                <w:sz w:val="24"/>
                <w:lang w:val="ru-RU"/>
              </w:rPr>
            </w:pPr>
            <w:r w:rsidRPr="00337AE4">
              <w:rPr>
                <w:i/>
                <w:sz w:val="24"/>
                <w:lang w:val="ru-RU"/>
              </w:rPr>
              <w:t>-</w:t>
            </w:r>
            <w:r w:rsidRPr="00337AE4">
              <w:rPr>
                <w:i/>
                <w:sz w:val="24"/>
                <w:lang w:val="ru-RU"/>
              </w:rPr>
              <w:tab/>
              <w:t>сравнивать</w:t>
            </w:r>
            <w:r w:rsidRPr="00337AE4">
              <w:rPr>
                <w:i/>
                <w:sz w:val="24"/>
                <w:lang w:val="ru-RU"/>
              </w:rPr>
              <w:tab/>
              <w:t>и</w:t>
            </w:r>
            <w:r w:rsidRPr="00337AE4">
              <w:rPr>
                <w:i/>
                <w:sz w:val="24"/>
                <w:lang w:val="ru-RU"/>
              </w:rPr>
              <w:tab/>
            </w:r>
            <w:r w:rsidRPr="00337AE4">
              <w:rPr>
                <w:i/>
                <w:spacing w:val="-1"/>
                <w:sz w:val="24"/>
                <w:lang w:val="ru-RU"/>
              </w:rPr>
              <w:t>анализировать</w:t>
            </w:r>
          </w:p>
          <w:p w:rsidR="00222057" w:rsidRPr="00337AE4" w:rsidRDefault="00337AE4">
            <w:pPr>
              <w:pStyle w:val="TableParagraph"/>
              <w:spacing w:line="274" w:lineRule="exact"/>
              <w:ind w:left="82"/>
              <w:rPr>
                <w:i/>
                <w:sz w:val="24"/>
                <w:lang w:val="ru-RU"/>
              </w:rPr>
            </w:pPr>
            <w:r w:rsidRPr="00337AE4">
              <w:rPr>
                <w:i/>
                <w:sz w:val="24"/>
                <w:lang w:val="ru-RU"/>
              </w:rPr>
              <w:t>буквосочетания английского языка и</w:t>
            </w:r>
            <w:r w:rsidRPr="00337AE4">
              <w:rPr>
                <w:i/>
                <w:spacing w:val="52"/>
                <w:sz w:val="24"/>
                <w:lang w:val="ru-RU"/>
              </w:rPr>
              <w:t xml:space="preserve"> </w:t>
            </w:r>
            <w:r w:rsidRPr="00337AE4">
              <w:rPr>
                <w:i/>
                <w:sz w:val="24"/>
                <w:lang w:val="ru-RU"/>
              </w:rPr>
              <w:t>их</w:t>
            </w:r>
          </w:p>
          <w:p w:rsidR="00222057" w:rsidRDefault="00337AE4">
            <w:pPr>
              <w:pStyle w:val="TableParagraph"/>
              <w:spacing w:before="4" w:line="268" w:lineRule="exact"/>
              <w:ind w:left="82"/>
              <w:rPr>
                <w:i/>
                <w:sz w:val="24"/>
              </w:rPr>
            </w:pPr>
            <w:r>
              <w:rPr>
                <w:i/>
                <w:sz w:val="24"/>
              </w:rPr>
              <w:t>транскрипцию.</w:t>
            </w:r>
          </w:p>
        </w:tc>
      </w:tr>
      <w:tr w:rsidR="00222057" w:rsidTr="004716E0">
        <w:trPr>
          <w:trHeight w:val="268"/>
        </w:trPr>
        <w:tc>
          <w:tcPr>
            <w:tcW w:w="9604" w:type="dxa"/>
            <w:gridSpan w:val="5"/>
          </w:tcPr>
          <w:p w:rsidR="00222057" w:rsidRDefault="00337AE4">
            <w:pPr>
              <w:pStyle w:val="TableParagraph"/>
              <w:spacing w:line="248" w:lineRule="exact"/>
              <w:ind w:left="1400" w:right="1271"/>
              <w:jc w:val="center"/>
              <w:rPr>
                <w:b/>
                <w:i/>
                <w:sz w:val="24"/>
              </w:rPr>
            </w:pPr>
            <w:r>
              <w:rPr>
                <w:b/>
                <w:i/>
                <w:sz w:val="24"/>
              </w:rPr>
              <w:t>Лексическая сторона речи</w:t>
            </w:r>
          </w:p>
        </w:tc>
      </w:tr>
      <w:tr w:rsidR="00222057" w:rsidTr="004716E0">
        <w:trPr>
          <w:trHeight w:val="543"/>
        </w:trPr>
        <w:tc>
          <w:tcPr>
            <w:tcW w:w="4822" w:type="dxa"/>
            <w:gridSpan w:val="3"/>
          </w:tcPr>
          <w:p w:rsidR="00222057" w:rsidRDefault="00337AE4">
            <w:pPr>
              <w:pStyle w:val="TableParagraph"/>
              <w:spacing w:line="256" w:lineRule="exact"/>
              <w:ind w:left="1242"/>
              <w:rPr>
                <w:b/>
                <w:sz w:val="24"/>
              </w:rPr>
            </w:pPr>
            <w:r>
              <w:rPr>
                <w:b/>
                <w:sz w:val="24"/>
              </w:rPr>
              <w:t>Выпускник научится</w:t>
            </w:r>
          </w:p>
        </w:tc>
        <w:tc>
          <w:tcPr>
            <w:tcW w:w="4782" w:type="dxa"/>
            <w:gridSpan w:val="2"/>
          </w:tcPr>
          <w:p w:rsidR="00222057" w:rsidRDefault="00337AE4">
            <w:pPr>
              <w:pStyle w:val="TableParagraph"/>
              <w:spacing w:line="256" w:lineRule="exact"/>
              <w:ind w:left="418" w:right="489"/>
              <w:jc w:val="center"/>
              <w:rPr>
                <w:b/>
                <w:sz w:val="24"/>
              </w:rPr>
            </w:pPr>
            <w:r>
              <w:rPr>
                <w:b/>
                <w:sz w:val="24"/>
              </w:rPr>
              <w:t>Выпускник получит возможность</w:t>
            </w:r>
          </w:p>
          <w:p w:rsidR="00222057" w:rsidRDefault="00337AE4">
            <w:pPr>
              <w:pStyle w:val="TableParagraph"/>
              <w:spacing w:before="4" w:line="264" w:lineRule="exact"/>
              <w:ind w:left="430" w:right="323"/>
              <w:jc w:val="center"/>
              <w:rPr>
                <w:b/>
                <w:sz w:val="24"/>
              </w:rPr>
            </w:pPr>
            <w:r>
              <w:rPr>
                <w:b/>
                <w:sz w:val="24"/>
              </w:rPr>
              <w:t>научиться</w:t>
            </w:r>
          </w:p>
        </w:tc>
      </w:tr>
      <w:tr w:rsidR="00222057" w:rsidTr="004716E0">
        <w:trPr>
          <w:trHeight w:val="1640"/>
        </w:trPr>
        <w:tc>
          <w:tcPr>
            <w:tcW w:w="4822" w:type="dxa"/>
            <w:gridSpan w:val="3"/>
          </w:tcPr>
          <w:p w:rsidR="00222057" w:rsidRPr="00337AE4" w:rsidRDefault="00337AE4" w:rsidP="000C0F5B">
            <w:pPr>
              <w:pStyle w:val="TableParagraph"/>
              <w:numPr>
                <w:ilvl w:val="0"/>
                <w:numId w:val="517"/>
              </w:numPr>
              <w:tabs>
                <w:tab w:val="left" w:pos="282"/>
              </w:tabs>
              <w:spacing w:line="248" w:lineRule="exact"/>
              <w:ind w:hanging="147"/>
              <w:rPr>
                <w:sz w:val="24"/>
                <w:lang w:val="ru-RU"/>
              </w:rPr>
            </w:pPr>
            <w:r w:rsidRPr="00337AE4">
              <w:rPr>
                <w:sz w:val="24"/>
                <w:lang w:val="ru-RU"/>
              </w:rPr>
              <w:lastRenderedPageBreak/>
              <w:t>узнавать в письменном и звучащем</w:t>
            </w:r>
            <w:r w:rsidRPr="00337AE4">
              <w:rPr>
                <w:spacing w:val="-13"/>
                <w:sz w:val="24"/>
                <w:lang w:val="ru-RU"/>
              </w:rPr>
              <w:t xml:space="preserve"> </w:t>
            </w:r>
            <w:r w:rsidRPr="00337AE4">
              <w:rPr>
                <w:sz w:val="24"/>
                <w:lang w:val="ru-RU"/>
              </w:rPr>
              <w:t>тексте</w:t>
            </w:r>
          </w:p>
          <w:p w:rsidR="00222057" w:rsidRPr="00337AE4" w:rsidRDefault="00337AE4">
            <w:pPr>
              <w:pStyle w:val="TableParagraph"/>
              <w:ind w:left="134"/>
              <w:rPr>
                <w:sz w:val="24"/>
                <w:lang w:val="ru-RU"/>
              </w:rPr>
            </w:pPr>
            <w:r w:rsidRPr="00337AE4">
              <w:rPr>
                <w:sz w:val="24"/>
                <w:lang w:val="ru-RU"/>
              </w:rPr>
              <w:t>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22057" w:rsidRPr="00337AE4" w:rsidRDefault="00337AE4" w:rsidP="000C0F5B">
            <w:pPr>
              <w:pStyle w:val="TableParagraph"/>
              <w:numPr>
                <w:ilvl w:val="0"/>
                <w:numId w:val="517"/>
              </w:numPr>
              <w:tabs>
                <w:tab w:val="left" w:pos="282"/>
              </w:tabs>
              <w:spacing w:line="268" w:lineRule="exact"/>
              <w:ind w:hanging="147"/>
              <w:rPr>
                <w:sz w:val="24"/>
                <w:lang w:val="ru-RU"/>
              </w:rPr>
            </w:pPr>
            <w:r w:rsidRPr="00337AE4">
              <w:rPr>
                <w:sz w:val="24"/>
                <w:lang w:val="ru-RU"/>
              </w:rPr>
              <w:t>употреблять в устной и письменной речи</w:t>
            </w:r>
            <w:r w:rsidRPr="00337AE4">
              <w:rPr>
                <w:spacing w:val="-17"/>
                <w:sz w:val="24"/>
                <w:lang w:val="ru-RU"/>
              </w:rPr>
              <w:t xml:space="preserve"> </w:t>
            </w:r>
            <w:r w:rsidRPr="00337AE4">
              <w:rPr>
                <w:sz w:val="24"/>
                <w:lang w:val="ru-RU"/>
              </w:rPr>
              <w:t>в</w:t>
            </w:r>
          </w:p>
        </w:tc>
        <w:tc>
          <w:tcPr>
            <w:tcW w:w="4782" w:type="dxa"/>
            <w:gridSpan w:val="2"/>
          </w:tcPr>
          <w:p w:rsidR="00222057" w:rsidRDefault="00337AE4" w:rsidP="000C0F5B">
            <w:pPr>
              <w:pStyle w:val="TableParagraph"/>
              <w:numPr>
                <w:ilvl w:val="0"/>
                <w:numId w:val="516"/>
              </w:numPr>
              <w:tabs>
                <w:tab w:val="left" w:pos="227"/>
                <w:tab w:val="left" w:pos="2038"/>
                <w:tab w:val="left" w:pos="2362"/>
                <w:tab w:val="left" w:pos="3122"/>
                <w:tab w:val="left" w:pos="3659"/>
              </w:tabs>
              <w:spacing w:line="248" w:lineRule="exact"/>
              <w:ind w:right="-29" w:firstLine="0"/>
              <w:rPr>
                <w:i/>
                <w:sz w:val="24"/>
              </w:rPr>
            </w:pPr>
            <w:r>
              <w:rPr>
                <w:i/>
                <w:sz w:val="24"/>
              </w:rPr>
              <w:t>употреблять</w:t>
            </w:r>
            <w:r>
              <w:rPr>
                <w:i/>
                <w:sz w:val="24"/>
              </w:rPr>
              <w:tab/>
              <w:t>в</w:t>
            </w:r>
            <w:r>
              <w:rPr>
                <w:i/>
                <w:sz w:val="24"/>
              </w:rPr>
              <w:tab/>
              <w:t>речи</w:t>
            </w:r>
            <w:r>
              <w:rPr>
                <w:i/>
                <w:sz w:val="24"/>
              </w:rPr>
              <w:tab/>
              <w:t>в</w:t>
            </w:r>
            <w:r>
              <w:rPr>
                <w:i/>
                <w:sz w:val="24"/>
              </w:rPr>
              <w:tab/>
              <w:t>нескольких</w:t>
            </w:r>
          </w:p>
          <w:p w:rsidR="00222057" w:rsidRPr="00337AE4" w:rsidRDefault="00337AE4">
            <w:pPr>
              <w:pStyle w:val="TableParagraph"/>
              <w:ind w:left="82" w:right="200"/>
              <w:rPr>
                <w:i/>
                <w:sz w:val="24"/>
                <w:lang w:val="ru-RU"/>
              </w:rPr>
            </w:pPr>
            <w:r w:rsidRPr="00337AE4">
              <w:rPr>
                <w:i/>
                <w:sz w:val="24"/>
                <w:lang w:val="ru-RU"/>
              </w:rPr>
              <w:t>значениях многозначные слова, изученные в пределах тематики основной школы;</w:t>
            </w:r>
          </w:p>
          <w:p w:rsidR="00222057" w:rsidRPr="00337AE4" w:rsidRDefault="00337AE4" w:rsidP="000C0F5B">
            <w:pPr>
              <w:pStyle w:val="TableParagraph"/>
              <w:numPr>
                <w:ilvl w:val="0"/>
                <w:numId w:val="516"/>
              </w:numPr>
              <w:tabs>
                <w:tab w:val="left" w:pos="223"/>
                <w:tab w:val="left" w:pos="1598"/>
                <w:tab w:val="left" w:pos="3722"/>
              </w:tabs>
              <w:ind w:right="-15" w:firstLine="0"/>
              <w:rPr>
                <w:i/>
                <w:sz w:val="24"/>
                <w:lang w:val="ru-RU"/>
              </w:rPr>
            </w:pPr>
            <w:r w:rsidRPr="00337AE4">
              <w:rPr>
                <w:i/>
                <w:sz w:val="24"/>
                <w:lang w:val="ru-RU"/>
              </w:rPr>
              <w:t>находить</w:t>
            </w:r>
            <w:r w:rsidRPr="00337AE4">
              <w:rPr>
                <w:i/>
                <w:sz w:val="24"/>
                <w:lang w:val="ru-RU"/>
              </w:rPr>
              <w:tab/>
              <w:t xml:space="preserve">различия </w:t>
            </w:r>
            <w:r w:rsidRPr="00337AE4">
              <w:rPr>
                <w:i/>
                <w:spacing w:val="17"/>
                <w:sz w:val="24"/>
                <w:lang w:val="ru-RU"/>
              </w:rPr>
              <w:t xml:space="preserve"> </w:t>
            </w:r>
            <w:r w:rsidRPr="00337AE4">
              <w:rPr>
                <w:i/>
                <w:sz w:val="24"/>
                <w:lang w:val="ru-RU"/>
              </w:rPr>
              <w:t>между</w:t>
            </w:r>
            <w:r w:rsidRPr="00337AE4">
              <w:rPr>
                <w:i/>
                <w:sz w:val="24"/>
                <w:lang w:val="ru-RU"/>
              </w:rPr>
              <w:tab/>
              <w:t>явлениями синонимии и</w:t>
            </w:r>
            <w:r w:rsidRPr="00337AE4">
              <w:rPr>
                <w:i/>
                <w:spacing w:val="-1"/>
                <w:sz w:val="24"/>
                <w:lang w:val="ru-RU"/>
              </w:rPr>
              <w:t xml:space="preserve"> </w:t>
            </w:r>
            <w:r w:rsidRPr="00337AE4">
              <w:rPr>
                <w:i/>
                <w:sz w:val="24"/>
                <w:lang w:val="ru-RU"/>
              </w:rPr>
              <w:t>антонимии;</w:t>
            </w:r>
          </w:p>
          <w:p w:rsidR="00222057" w:rsidRDefault="00337AE4" w:rsidP="000C0F5B">
            <w:pPr>
              <w:pStyle w:val="TableParagraph"/>
              <w:numPr>
                <w:ilvl w:val="0"/>
                <w:numId w:val="516"/>
              </w:numPr>
              <w:tabs>
                <w:tab w:val="left" w:pos="227"/>
                <w:tab w:val="left" w:pos="3882"/>
                <w:tab w:val="left" w:pos="4663"/>
              </w:tabs>
              <w:spacing w:line="268" w:lineRule="exact"/>
              <w:ind w:right="-15" w:firstLine="0"/>
              <w:rPr>
                <w:i/>
                <w:sz w:val="24"/>
              </w:rPr>
            </w:pPr>
            <w:r>
              <w:rPr>
                <w:i/>
                <w:sz w:val="24"/>
              </w:rPr>
              <w:t xml:space="preserve">распознавать </w:t>
            </w:r>
            <w:r>
              <w:rPr>
                <w:i/>
                <w:spacing w:val="54"/>
                <w:sz w:val="24"/>
              </w:rPr>
              <w:t xml:space="preserve"> </w:t>
            </w:r>
            <w:r>
              <w:rPr>
                <w:i/>
                <w:sz w:val="24"/>
              </w:rPr>
              <w:t>принадлежность</w:t>
            </w:r>
            <w:r>
              <w:rPr>
                <w:i/>
                <w:sz w:val="24"/>
              </w:rPr>
              <w:tab/>
              <w:t>слов</w:t>
            </w:r>
            <w:r>
              <w:rPr>
                <w:i/>
                <w:sz w:val="24"/>
              </w:rPr>
              <w:tab/>
              <w:t>к</w:t>
            </w:r>
          </w:p>
        </w:tc>
      </w:tr>
      <w:tr w:rsidR="004716E0" w:rsidRPr="00FA72C9" w:rsidTr="004716E0">
        <w:trPr>
          <w:gridBefore w:val="1"/>
          <w:gridAfter w:val="1"/>
          <w:wBefore w:w="11" w:type="dxa"/>
          <w:wAfter w:w="20" w:type="dxa"/>
          <w:trHeight w:val="4145"/>
        </w:trPr>
        <w:tc>
          <w:tcPr>
            <w:tcW w:w="4796" w:type="dxa"/>
            <w:tcBorders>
              <w:left w:val="single" w:sz="4" w:space="0" w:color="000000"/>
            </w:tcBorders>
          </w:tcPr>
          <w:p w:rsidR="004716E0" w:rsidRPr="00337AE4" w:rsidRDefault="004716E0" w:rsidP="004716E0">
            <w:pPr>
              <w:pStyle w:val="TableParagraph"/>
              <w:tabs>
                <w:tab w:val="left" w:pos="786"/>
                <w:tab w:val="left" w:pos="2323"/>
                <w:tab w:val="left" w:pos="3683"/>
                <w:tab w:val="left" w:pos="4103"/>
              </w:tabs>
              <w:ind w:left="106" w:right="2"/>
              <w:rPr>
                <w:sz w:val="24"/>
                <w:lang w:val="ru-RU"/>
              </w:rPr>
            </w:pPr>
            <w:r w:rsidRPr="00337AE4">
              <w:rPr>
                <w:sz w:val="24"/>
                <w:lang w:val="ru-RU"/>
              </w:rPr>
              <w:t>их</w:t>
            </w:r>
            <w:r w:rsidRPr="00337AE4">
              <w:rPr>
                <w:sz w:val="24"/>
                <w:lang w:val="ru-RU"/>
              </w:rPr>
              <w:tab/>
              <w:t>основном</w:t>
            </w:r>
            <w:r w:rsidRPr="00337AE4">
              <w:rPr>
                <w:sz w:val="24"/>
                <w:lang w:val="ru-RU"/>
              </w:rPr>
              <w:tab/>
              <w:t>значении</w:t>
            </w:r>
            <w:r w:rsidRPr="00337AE4">
              <w:rPr>
                <w:sz w:val="24"/>
                <w:lang w:val="ru-RU"/>
              </w:rPr>
              <w:tab/>
            </w:r>
            <w:r w:rsidRPr="00337AE4">
              <w:rPr>
                <w:spacing w:val="-1"/>
                <w:sz w:val="24"/>
                <w:lang w:val="ru-RU"/>
              </w:rPr>
              <w:t xml:space="preserve">изученные </w:t>
            </w:r>
            <w:r w:rsidRPr="00337AE4">
              <w:rPr>
                <w:sz w:val="24"/>
                <w:lang w:val="ru-RU"/>
              </w:rPr>
              <w:t>лексические</w:t>
            </w:r>
            <w:r w:rsidRPr="00337AE4">
              <w:rPr>
                <w:sz w:val="24"/>
                <w:lang w:val="ru-RU"/>
              </w:rPr>
              <w:tab/>
              <w:t>единицы</w:t>
            </w:r>
            <w:r w:rsidRPr="00337AE4">
              <w:rPr>
                <w:sz w:val="24"/>
                <w:lang w:val="ru-RU"/>
              </w:rPr>
              <w:tab/>
            </w:r>
            <w:r w:rsidRPr="00337AE4">
              <w:rPr>
                <w:sz w:val="24"/>
                <w:lang w:val="ru-RU"/>
              </w:rPr>
              <w:tab/>
            </w:r>
            <w:r w:rsidRPr="00337AE4">
              <w:rPr>
                <w:spacing w:val="-1"/>
                <w:w w:val="95"/>
                <w:sz w:val="24"/>
                <w:lang w:val="ru-RU"/>
              </w:rPr>
              <w:t xml:space="preserve">(слова, </w:t>
            </w:r>
            <w:r w:rsidRPr="00337AE4">
              <w:rPr>
                <w:sz w:val="24"/>
                <w:lang w:val="ru-RU"/>
              </w:rPr>
              <w:t>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716E0" w:rsidRPr="00337AE4" w:rsidRDefault="004716E0" w:rsidP="000C0F5B">
            <w:pPr>
              <w:pStyle w:val="TableParagraph"/>
              <w:numPr>
                <w:ilvl w:val="0"/>
                <w:numId w:val="515"/>
              </w:numPr>
              <w:tabs>
                <w:tab w:val="left" w:pos="251"/>
                <w:tab w:val="left" w:pos="3595"/>
              </w:tabs>
              <w:ind w:right="-29" w:firstLine="0"/>
              <w:rPr>
                <w:sz w:val="24"/>
                <w:lang w:val="ru-RU"/>
              </w:rPr>
            </w:pPr>
            <w:r w:rsidRPr="00337AE4">
              <w:rPr>
                <w:sz w:val="24"/>
                <w:lang w:val="ru-RU"/>
              </w:rPr>
              <w:t>соблюдать</w:t>
            </w:r>
            <w:r w:rsidRPr="00337AE4">
              <w:rPr>
                <w:spacing w:val="53"/>
                <w:sz w:val="24"/>
                <w:lang w:val="ru-RU"/>
              </w:rPr>
              <w:t xml:space="preserve"> </w:t>
            </w:r>
            <w:r w:rsidRPr="00337AE4">
              <w:rPr>
                <w:sz w:val="24"/>
                <w:lang w:val="ru-RU"/>
              </w:rPr>
              <w:t>существующие</w:t>
            </w:r>
            <w:r w:rsidRPr="00337AE4">
              <w:rPr>
                <w:spacing w:val="56"/>
                <w:sz w:val="24"/>
                <w:lang w:val="ru-RU"/>
              </w:rPr>
              <w:t xml:space="preserve"> </w:t>
            </w:r>
            <w:r w:rsidRPr="00337AE4">
              <w:rPr>
                <w:sz w:val="24"/>
                <w:lang w:val="ru-RU"/>
              </w:rPr>
              <w:t>в</w:t>
            </w:r>
            <w:r w:rsidRPr="00337AE4">
              <w:rPr>
                <w:sz w:val="24"/>
                <w:lang w:val="ru-RU"/>
              </w:rPr>
              <w:tab/>
              <w:t>английском языке нормы лексической</w:t>
            </w:r>
            <w:r w:rsidRPr="00337AE4">
              <w:rPr>
                <w:spacing w:val="-7"/>
                <w:sz w:val="24"/>
                <w:lang w:val="ru-RU"/>
              </w:rPr>
              <w:t xml:space="preserve"> </w:t>
            </w:r>
            <w:r w:rsidRPr="00337AE4">
              <w:rPr>
                <w:sz w:val="24"/>
                <w:lang w:val="ru-RU"/>
              </w:rPr>
              <w:t>сочетаемости;</w:t>
            </w:r>
          </w:p>
          <w:p w:rsidR="004716E0" w:rsidRPr="00337AE4" w:rsidRDefault="004716E0" w:rsidP="000C0F5B">
            <w:pPr>
              <w:pStyle w:val="TableParagraph"/>
              <w:numPr>
                <w:ilvl w:val="0"/>
                <w:numId w:val="515"/>
              </w:numPr>
              <w:tabs>
                <w:tab w:val="left" w:pos="251"/>
              </w:tabs>
              <w:ind w:right="142" w:firstLine="0"/>
              <w:rPr>
                <w:sz w:val="24"/>
                <w:lang w:val="ru-RU"/>
              </w:rPr>
            </w:pPr>
            <w:r w:rsidRPr="00337AE4">
              <w:rPr>
                <w:sz w:val="24"/>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w:t>
            </w:r>
            <w:r w:rsidRPr="00337AE4">
              <w:rPr>
                <w:spacing w:val="-13"/>
                <w:sz w:val="24"/>
                <w:lang w:val="ru-RU"/>
              </w:rPr>
              <w:t xml:space="preserve"> </w:t>
            </w:r>
            <w:r w:rsidRPr="00337AE4">
              <w:rPr>
                <w:sz w:val="24"/>
                <w:lang w:val="ru-RU"/>
              </w:rPr>
              <w:t>коммуникативной</w:t>
            </w:r>
          </w:p>
          <w:p w:rsidR="004716E0" w:rsidRDefault="004716E0" w:rsidP="004716E0">
            <w:pPr>
              <w:pStyle w:val="TableParagraph"/>
              <w:spacing w:line="268" w:lineRule="exact"/>
              <w:ind w:left="106"/>
              <w:rPr>
                <w:sz w:val="24"/>
              </w:rPr>
            </w:pPr>
            <w:r>
              <w:rPr>
                <w:sz w:val="24"/>
              </w:rPr>
              <w:t>задачей.</w:t>
            </w:r>
          </w:p>
        </w:tc>
        <w:tc>
          <w:tcPr>
            <w:tcW w:w="4777" w:type="dxa"/>
            <w:gridSpan w:val="2"/>
            <w:tcBorders>
              <w:right w:val="single" w:sz="4" w:space="0" w:color="000000"/>
            </w:tcBorders>
          </w:tcPr>
          <w:p w:rsidR="004716E0" w:rsidRPr="00337AE4" w:rsidRDefault="004716E0" w:rsidP="004716E0">
            <w:pPr>
              <w:pStyle w:val="TableParagraph"/>
              <w:spacing w:line="237" w:lineRule="auto"/>
              <w:ind w:left="87" w:right="200"/>
              <w:rPr>
                <w:i/>
                <w:sz w:val="24"/>
                <w:lang w:val="ru-RU"/>
              </w:rPr>
            </w:pPr>
            <w:r w:rsidRPr="00337AE4">
              <w:rPr>
                <w:i/>
                <w:sz w:val="24"/>
                <w:lang w:val="ru-RU"/>
              </w:rPr>
              <w:t xml:space="preserve">частям  речи  по  определѐнным </w:t>
            </w:r>
            <w:r w:rsidRPr="00337AE4">
              <w:rPr>
                <w:i/>
                <w:spacing w:val="-4"/>
                <w:sz w:val="24"/>
                <w:lang w:val="ru-RU"/>
              </w:rPr>
              <w:t xml:space="preserve">признакам </w:t>
            </w:r>
            <w:r w:rsidRPr="00337AE4">
              <w:rPr>
                <w:i/>
                <w:sz w:val="24"/>
                <w:lang w:val="ru-RU"/>
              </w:rPr>
              <w:t>(артиклям, аффиксам и</w:t>
            </w:r>
            <w:r w:rsidRPr="00337AE4">
              <w:rPr>
                <w:i/>
                <w:spacing w:val="3"/>
                <w:sz w:val="24"/>
                <w:lang w:val="ru-RU"/>
              </w:rPr>
              <w:t xml:space="preserve"> </w:t>
            </w:r>
            <w:r w:rsidRPr="00337AE4">
              <w:rPr>
                <w:i/>
                <w:sz w:val="24"/>
                <w:lang w:val="ru-RU"/>
              </w:rPr>
              <w:t>др.);</w:t>
            </w:r>
          </w:p>
          <w:p w:rsidR="004716E0" w:rsidRPr="00337AE4" w:rsidRDefault="004716E0" w:rsidP="000C0F5B">
            <w:pPr>
              <w:pStyle w:val="TableParagraph"/>
              <w:numPr>
                <w:ilvl w:val="0"/>
                <w:numId w:val="514"/>
              </w:numPr>
              <w:tabs>
                <w:tab w:val="left" w:pos="232"/>
                <w:tab w:val="left" w:pos="1615"/>
                <w:tab w:val="left" w:pos="2027"/>
                <w:tab w:val="left" w:pos="2748"/>
                <w:tab w:val="left" w:pos="3504"/>
                <w:tab w:val="left" w:pos="4684"/>
              </w:tabs>
              <w:ind w:right="-29" w:firstLine="0"/>
              <w:rPr>
                <w:i/>
                <w:sz w:val="24"/>
                <w:lang w:val="ru-RU"/>
              </w:rPr>
            </w:pPr>
            <w:r w:rsidRPr="00337AE4">
              <w:rPr>
                <w:i/>
                <w:sz w:val="24"/>
                <w:lang w:val="ru-RU"/>
              </w:rPr>
              <w:t>использовать</w:t>
            </w:r>
            <w:r w:rsidRPr="00337AE4">
              <w:rPr>
                <w:i/>
                <w:sz w:val="24"/>
                <w:lang w:val="ru-RU"/>
              </w:rPr>
              <w:tab/>
              <w:t>языковую</w:t>
            </w:r>
            <w:r w:rsidRPr="00337AE4">
              <w:rPr>
                <w:i/>
                <w:sz w:val="24"/>
                <w:lang w:val="ru-RU"/>
              </w:rPr>
              <w:tab/>
              <w:t>догадку</w:t>
            </w:r>
            <w:r w:rsidRPr="00337AE4">
              <w:rPr>
                <w:i/>
                <w:sz w:val="24"/>
                <w:lang w:val="ru-RU"/>
              </w:rPr>
              <w:tab/>
              <w:t>в процессе</w:t>
            </w:r>
            <w:r w:rsidRPr="00337AE4">
              <w:rPr>
                <w:i/>
                <w:sz w:val="24"/>
                <w:lang w:val="ru-RU"/>
              </w:rPr>
              <w:tab/>
            </w:r>
            <w:r w:rsidRPr="00337AE4">
              <w:rPr>
                <w:i/>
                <w:spacing w:val="2"/>
                <w:sz w:val="24"/>
                <w:lang w:val="ru-RU"/>
              </w:rPr>
              <w:t>чтения</w:t>
            </w:r>
            <w:r w:rsidRPr="00337AE4">
              <w:rPr>
                <w:i/>
                <w:spacing w:val="2"/>
                <w:sz w:val="24"/>
                <w:lang w:val="ru-RU"/>
              </w:rPr>
              <w:tab/>
            </w:r>
            <w:r w:rsidRPr="00337AE4">
              <w:rPr>
                <w:i/>
                <w:sz w:val="24"/>
                <w:lang w:val="ru-RU"/>
              </w:rPr>
              <w:t>и</w:t>
            </w:r>
            <w:r w:rsidRPr="00337AE4">
              <w:rPr>
                <w:i/>
                <w:sz w:val="24"/>
                <w:lang w:val="ru-RU"/>
              </w:rPr>
              <w:tab/>
              <w:t>аудирования (догадываться о значении незнакомых слов по контексту и по словообразовательным элементам).</w:t>
            </w:r>
          </w:p>
        </w:tc>
      </w:tr>
      <w:tr w:rsidR="004716E0" w:rsidTr="004716E0">
        <w:trPr>
          <w:gridBefore w:val="1"/>
          <w:gridAfter w:val="1"/>
          <w:wBefore w:w="11" w:type="dxa"/>
          <w:wAfter w:w="20" w:type="dxa"/>
          <w:trHeight w:val="268"/>
        </w:trPr>
        <w:tc>
          <w:tcPr>
            <w:tcW w:w="9573" w:type="dxa"/>
            <w:gridSpan w:val="3"/>
            <w:tcBorders>
              <w:left w:val="single" w:sz="4" w:space="0" w:color="000000"/>
              <w:right w:val="single" w:sz="4" w:space="0" w:color="000000"/>
            </w:tcBorders>
          </w:tcPr>
          <w:p w:rsidR="004716E0" w:rsidRDefault="004716E0" w:rsidP="004716E0">
            <w:pPr>
              <w:pStyle w:val="TableParagraph"/>
              <w:spacing w:line="248" w:lineRule="exact"/>
              <w:ind w:left="3107"/>
              <w:rPr>
                <w:b/>
                <w:i/>
                <w:sz w:val="24"/>
              </w:rPr>
            </w:pPr>
            <w:r>
              <w:rPr>
                <w:b/>
                <w:i/>
                <w:sz w:val="24"/>
              </w:rPr>
              <w:t>Грамматическая сторона речи</w:t>
            </w:r>
          </w:p>
        </w:tc>
      </w:tr>
      <w:tr w:rsidR="004716E0" w:rsidTr="004716E0">
        <w:trPr>
          <w:gridBefore w:val="1"/>
          <w:gridAfter w:val="1"/>
          <w:wBefore w:w="11" w:type="dxa"/>
          <w:wAfter w:w="20" w:type="dxa"/>
          <w:trHeight w:val="544"/>
        </w:trPr>
        <w:tc>
          <w:tcPr>
            <w:tcW w:w="4796" w:type="dxa"/>
            <w:tcBorders>
              <w:left w:val="single" w:sz="4" w:space="0" w:color="000000"/>
              <w:right w:val="single" w:sz="4" w:space="0" w:color="000000"/>
            </w:tcBorders>
          </w:tcPr>
          <w:p w:rsidR="004716E0" w:rsidRDefault="004716E0" w:rsidP="004716E0">
            <w:pPr>
              <w:pStyle w:val="TableParagraph"/>
              <w:spacing w:line="260" w:lineRule="exact"/>
              <w:ind w:left="1226"/>
              <w:rPr>
                <w:b/>
                <w:sz w:val="24"/>
              </w:rPr>
            </w:pPr>
            <w:r>
              <w:rPr>
                <w:b/>
                <w:sz w:val="24"/>
              </w:rPr>
              <w:t>Выпускник научится</w:t>
            </w:r>
          </w:p>
        </w:tc>
        <w:tc>
          <w:tcPr>
            <w:tcW w:w="4777" w:type="dxa"/>
            <w:gridSpan w:val="2"/>
            <w:tcBorders>
              <w:left w:val="single" w:sz="4" w:space="0" w:color="000000"/>
              <w:right w:val="single" w:sz="4" w:space="0" w:color="000000"/>
            </w:tcBorders>
          </w:tcPr>
          <w:p w:rsidR="004716E0" w:rsidRDefault="004716E0" w:rsidP="004716E0">
            <w:pPr>
              <w:pStyle w:val="TableParagraph"/>
              <w:spacing w:line="260" w:lineRule="exact"/>
              <w:ind w:left="606" w:right="417"/>
              <w:jc w:val="center"/>
              <w:rPr>
                <w:b/>
                <w:sz w:val="24"/>
              </w:rPr>
            </w:pPr>
            <w:r>
              <w:rPr>
                <w:b/>
                <w:sz w:val="24"/>
              </w:rPr>
              <w:t>Выпускник получит возможность</w:t>
            </w:r>
          </w:p>
          <w:p w:rsidR="004716E0" w:rsidRDefault="004716E0" w:rsidP="004716E0">
            <w:pPr>
              <w:pStyle w:val="TableParagraph"/>
              <w:spacing w:line="264" w:lineRule="exact"/>
              <w:ind w:left="415" w:right="417"/>
              <w:jc w:val="center"/>
              <w:rPr>
                <w:b/>
                <w:sz w:val="24"/>
              </w:rPr>
            </w:pPr>
            <w:r>
              <w:rPr>
                <w:b/>
                <w:sz w:val="24"/>
              </w:rPr>
              <w:t>научиться</w:t>
            </w:r>
          </w:p>
        </w:tc>
      </w:tr>
      <w:tr w:rsidR="00486F09" w:rsidRPr="00FA72C9" w:rsidTr="004716E0">
        <w:trPr>
          <w:gridBefore w:val="1"/>
          <w:gridAfter w:val="1"/>
          <w:wBefore w:w="11" w:type="dxa"/>
          <w:wAfter w:w="20" w:type="dxa"/>
          <w:trHeight w:val="544"/>
        </w:trPr>
        <w:tc>
          <w:tcPr>
            <w:tcW w:w="4796" w:type="dxa"/>
            <w:tcBorders>
              <w:left w:val="single" w:sz="4" w:space="0" w:color="000000"/>
              <w:right w:val="single" w:sz="4" w:space="0" w:color="000000"/>
            </w:tcBorders>
          </w:tcPr>
          <w:p w:rsidR="00486F09" w:rsidRPr="004716E0" w:rsidRDefault="00486F09" w:rsidP="000C0F5B">
            <w:pPr>
              <w:pStyle w:val="TableParagraph"/>
              <w:numPr>
                <w:ilvl w:val="0"/>
                <w:numId w:val="513"/>
              </w:numPr>
              <w:tabs>
                <w:tab w:val="left" w:pos="251"/>
                <w:tab w:val="left" w:pos="1826"/>
                <w:tab w:val="left" w:pos="2343"/>
                <w:tab w:val="left" w:pos="4659"/>
              </w:tabs>
              <w:spacing w:line="248" w:lineRule="exact"/>
              <w:ind w:right="-15"/>
              <w:rPr>
                <w:sz w:val="24"/>
                <w:lang w:val="ru-RU"/>
              </w:rPr>
            </w:pPr>
            <w:r w:rsidRPr="004716E0">
              <w:rPr>
                <w:sz w:val="24"/>
                <w:lang w:val="ru-RU"/>
              </w:rPr>
              <w:t>оперировать</w:t>
            </w:r>
            <w:r w:rsidRPr="004716E0">
              <w:rPr>
                <w:sz w:val="24"/>
                <w:lang w:val="ru-RU"/>
              </w:rPr>
              <w:tab/>
              <w:t>в</w:t>
            </w:r>
            <w:r w:rsidRPr="004716E0">
              <w:rPr>
                <w:sz w:val="24"/>
                <w:lang w:val="ru-RU"/>
              </w:rPr>
              <w:tab/>
              <w:t xml:space="preserve">процессе </w:t>
            </w:r>
            <w:r w:rsidRPr="004716E0">
              <w:rPr>
                <w:spacing w:val="53"/>
                <w:sz w:val="24"/>
                <w:lang w:val="ru-RU"/>
              </w:rPr>
              <w:t xml:space="preserve"> </w:t>
            </w:r>
            <w:r w:rsidRPr="004716E0">
              <w:rPr>
                <w:sz w:val="24"/>
                <w:lang w:val="ru-RU"/>
              </w:rPr>
              <w:t>устного</w:t>
            </w:r>
            <w:r w:rsidRPr="004716E0">
              <w:rPr>
                <w:sz w:val="24"/>
                <w:lang w:val="ru-RU"/>
              </w:rPr>
              <w:tab/>
              <w:t>и</w:t>
            </w:r>
          </w:p>
          <w:p w:rsidR="00486F09" w:rsidRPr="00337AE4" w:rsidRDefault="00486F09" w:rsidP="00486F09">
            <w:pPr>
              <w:pStyle w:val="TableParagraph"/>
              <w:tabs>
                <w:tab w:val="left" w:pos="1326"/>
                <w:tab w:val="left" w:pos="1987"/>
                <w:tab w:val="left" w:pos="2147"/>
                <w:tab w:val="left" w:pos="2391"/>
                <w:tab w:val="left" w:pos="2427"/>
                <w:tab w:val="left" w:pos="3647"/>
                <w:tab w:val="left" w:pos="4659"/>
              </w:tabs>
              <w:ind w:left="106" w:right="-29"/>
              <w:rPr>
                <w:sz w:val="24"/>
                <w:lang w:val="ru-RU"/>
              </w:rPr>
            </w:pPr>
            <w:r w:rsidRPr="00337AE4">
              <w:rPr>
                <w:sz w:val="24"/>
                <w:lang w:val="ru-RU"/>
              </w:rPr>
              <w:t>письменного</w:t>
            </w:r>
            <w:r w:rsidRPr="00337AE4">
              <w:rPr>
                <w:sz w:val="24"/>
                <w:lang w:val="ru-RU"/>
              </w:rPr>
              <w:tab/>
            </w:r>
            <w:r w:rsidRPr="00337AE4">
              <w:rPr>
                <w:sz w:val="24"/>
                <w:lang w:val="ru-RU"/>
              </w:rPr>
              <w:tab/>
              <w:t>общения</w:t>
            </w:r>
            <w:r w:rsidRPr="00337AE4">
              <w:rPr>
                <w:sz w:val="24"/>
                <w:lang w:val="ru-RU"/>
              </w:rPr>
              <w:tab/>
              <w:t>основными синтаксическими</w:t>
            </w:r>
            <w:r w:rsidRPr="00337AE4">
              <w:rPr>
                <w:sz w:val="24"/>
                <w:lang w:val="ru-RU"/>
              </w:rPr>
              <w:tab/>
            </w:r>
            <w:r w:rsidRPr="00337AE4">
              <w:rPr>
                <w:sz w:val="24"/>
                <w:lang w:val="ru-RU"/>
              </w:rPr>
              <w:tab/>
            </w:r>
            <w:r w:rsidRPr="00337AE4">
              <w:rPr>
                <w:sz w:val="24"/>
                <w:lang w:val="ru-RU"/>
              </w:rPr>
              <w:tab/>
            </w:r>
            <w:r w:rsidRPr="00337AE4">
              <w:rPr>
                <w:sz w:val="24"/>
                <w:lang w:val="ru-RU"/>
              </w:rPr>
              <w:tab/>
              <w:t>конструкциями</w:t>
            </w:r>
            <w:r w:rsidRPr="00337AE4">
              <w:rPr>
                <w:sz w:val="24"/>
                <w:lang w:val="ru-RU"/>
              </w:rPr>
              <w:tab/>
              <w:t>и морфологическими</w:t>
            </w:r>
            <w:r w:rsidRPr="00337AE4">
              <w:rPr>
                <w:sz w:val="24"/>
                <w:lang w:val="ru-RU"/>
              </w:rPr>
              <w:tab/>
            </w:r>
            <w:r w:rsidRPr="00337AE4">
              <w:rPr>
                <w:sz w:val="24"/>
                <w:lang w:val="ru-RU"/>
              </w:rPr>
              <w:tab/>
              <w:t>формами английского языка в соответствии с коммуникативной задачей</w:t>
            </w:r>
            <w:r w:rsidRPr="00337AE4">
              <w:rPr>
                <w:sz w:val="24"/>
                <w:lang w:val="ru-RU"/>
              </w:rPr>
              <w:tab/>
              <w:t>в</w:t>
            </w:r>
            <w:r w:rsidRPr="00337AE4">
              <w:rPr>
                <w:sz w:val="24"/>
                <w:lang w:val="ru-RU"/>
              </w:rPr>
              <w:tab/>
              <w:t>коммуникативно-значимом контексте;</w:t>
            </w:r>
          </w:p>
          <w:p w:rsidR="00486F09" w:rsidRPr="00337AE4" w:rsidRDefault="00486F09" w:rsidP="000C0F5B">
            <w:pPr>
              <w:pStyle w:val="TableParagraph"/>
              <w:numPr>
                <w:ilvl w:val="0"/>
                <w:numId w:val="513"/>
              </w:numPr>
              <w:tabs>
                <w:tab w:val="left" w:pos="251"/>
              </w:tabs>
              <w:rPr>
                <w:sz w:val="24"/>
                <w:lang w:val="ru-RU"/>
              </w:rPr>
            </w:pPr>
            <w:r w:rsidRPr="00337AE4">
              <w:rPr>
                <w:sz w:val="24"/>
                <w:lang w:val="ru-RU"/>
              </w:rPr>
              <w:t>распознавать и употреблять в</w:t>
            </w:r>
            <w:r w:rsidRPr="00337AE4">
              <w:rPr>
                <w:spacing w:val="-9"/>
                <w:sz w:val="24"/>
                <w:lang w:val="ru-RU"/>
              </w:rPr>
              <w:t xml:space="preserve"> </w:t>
            </w:r>
            <w:r w:rsidRPr="00337AE4">
              <w:rPr>
                <w:sz w:val="24"/>
                <w:lang w:val="ru-RU"/>
              </w:rPr>
              <w:t>речи:</w:t>
            </w:r>
          </w:p>
          <w:p w:rsidR="00486F09" w:rsidRPr="00337AE4" w:rsidRDefault="00486F09" w:rsidP="000C0F5B">
            <w:pPr>
              <w:pStyle w:val="TableParagraph"/>
              <w:numPr>
                <w:ilvl w:val="0"/>
                <w:numId w:val="512"/>
              </w:numPr>
              <w:tabs>
                <w:tab w:val="left" w:pos="407"/>
                <w:tab w:val="left" w:pos="1886"/>
                <w:tab w:val="left" w:pos="2079"/>
                <w:tab w:val="left" w:pos="3059"/>
                <w:tab w:val="left" w:pos="3095"/>
                <w:tab w:val="left" w:pos="4283"/>
              </w:tabs>
              <w:ind w:right="-29" w:firstLine="0"/>
              <w:rPr>
                <w:sz w:val="24"/>
                <w:lang w:val="ru-RU"/>
              </w:rPr>
            </w:pPr>
            <w:r w:rsidRPr="00337AE4">
              <w:rPr>
                <w:sz w:val="24"/>
                <w:lang w:val="ru-RU"/>
              </w:rPr>
              <w:t>различные</w:t>
            </w:r>
            <w:r w:rsidRPr="00337AE4">
              <w:rPr>
                <w:sz w:val="24"/>
                <w:lang w:val="ru-RU"/>
              </w:rPr>
              <w:tab/>
              <w:t>коммуникативные</w:t>
            </w:r>
            <w:r w:rsidRPr="00337AE4">
              <w:rPr>
                <w:sz w:val="24"/>
                <w:lang w:val="ru-RU"/>
              </w:rPr>
              <w:tab/>
              <w:t>типы предложений:</w:t>
            </w:r>
            <w:r w:rsidRPr="00337AE4">
              <w:rPr>
                <w:sz w:val="24"/>
                <w:lang w:val="ru-RU"/>
              </w:rPr>
              <w:tab/>
            </w:r>
            <w:r w:rsidRPr="00337AE4">
              <w:rPr>
                <w:sz w:val="24"/>
                <w:lang w:val="ru-RU"/>
              </w:rPr>
              <w:tab/>
            </w:r>
            <w:r w:rsidRPr="00337AE4">
              <w:rPr>
                <w:sz w:val="24"/>
                <w:lang w:val="ru-RU"/>
              </w:rPr>
              <w:tab/>
            </w:r>
            <w:r w:rsidRPr="00337AE4">
              <w:rPr>
                <w:sz w:val="24"/>
                <w:lang w:val="ru-RU"/>
              </w:rPr>
              <w:tab/>
              <w:t>утвердительные, отрицательные, вопросительные (общий, специальный,</w:t>
            </w:r>
            <w:r w:rsidRPr="00337AE4">
              <w:rPr>
                <w:sz w:val="24"/>
                <w:lang w:val="ru-RU"/>
              </w:rPr>
              <w:tab/>
            </w:r>
            <w:r w:rsidRPr="00337AE4">
              <w:rPr>
                <w:sz w:val="24"/>
                <w:lang w:val="ru-RU"/>
              </w:rPr>
              <w:tab/>
            </w:r>
            <w:r w:rsidRPr="00337AE4">
              <w:rPr>
                <w:sz w:val="24"/>
                <w:lang w:val="ru-RU"/>
              </w:rPr>
              <w:tab/>
              <w:t>альтернативный, разделительный</w:t>
            </w:r>
            <w:r w:rsidRPr="00337AE4">
              <w:rPr>
                <w:sz w:val="24"/>
                <w:lang w:val="ru-RU"/>
              </w:rPr>
              <w:tab/>
            </w:r>
            <w:r w:rsidRPr="00337AE4">
              <w:rPr>
                <w:sz w:val="24"/>
                <w:lang w:val="ru-RU"/>
              </w:rPr>
              <w:tab/>
              <w:t>вопросы), побудительные (в утвердительной и отрицательной</w:t>
            </w:r>
            <w:r w:rsidRPr="00337AE4">
              <w:rPr>
                <w:spacing w:val="-9"/>
                <w:sz w:val="24"/>
                <w:lang w:val="ru-RU"/>
              </w:rPr>
              <w:t xml:space="preserve"> </w:t>
            </w:r>
            <w:r w:rsidRPr="00337AE4">
              <w:rPr>
                <w:sz w:val="24"/>
                <w:lang w:val="ru-RU"/>
              </w:rPr>
              <w:t>форме);</w:t>
            </w:r>
          </w:p>
          <w:p w:rsidR="00486F09" w:rsidRPr="00337AE4" w:rsidRDefault="00486F09" w:rsidP="000C0F5B">
            <w:pPr>
              <w:pStyle w:val="TableParagraph"/>
              <w:numPr>
                <w:ilvl w:val="0"/>
                <w:numId w:val="512"/>
              </w:numPr>
              <w:tabs>
                <w:tab w:val="left" w:pos="407"/>
                <w:tab w:val="left" w:pos="2607"/>
                <w:tab w:val="left" w:pos="3939"/>
                <w:tab w:val="left" w:pos="4675"/>
              </w:tabs>
              <w:ind w:right="-15" w:firstLine="0"/>
              <w:rPr>
                <w:sz w:val="24"/>
                <w:lang w:val="ru-RU"/>
              </w:rPr>
            </w:pPr>
            <w:r w:rsidRPr="00337AE4">
              <w:rPr>
                <w:w w:val="95"/>
                <w:sz w:val="24"/>
                <w:lang w:val="ru-RU"/>
              </w:rPr>
              <w:t>распространѐнные</w:t>
            </w:r>
            <w:r w:rsidRPr="00337AE4">
              <w:rPr>
                <w:w w:val="95"/>
                <w:sz w:val="24"/>
                <w:lang w:val="ru-RU"/>
              </w:rPr>
              <w:tab/>
            </w:r>
            <w:r w:rsidRPr="00337AE4">
              <w:rPr>
                <w:w w:val="95"/>
                <w:sz w:val="24"/>
                <w:lang w:val="ru-RU"/>
              </w:rPr>
              <w:tab/>
            </w:r>
            <w:r w:rsidRPr="00337AE4">
              <w:rPr>
                <w:sz w:val="24"/>
                <w:lang w:val="ru-RU"/>
              </w:rPr>
              <w:t>простые предложения, в том числе с несколькими обстоятельствами,</w:t>
            </w:r>
            <w:r w:rsidRPr="00337AE4">
              <w:rPr>
                <w:sz w:val="24"/>
                <w:lang w:val="ru-RU"/>
              </w:rPr>
              <w:tab/>
            </w:r>
            <w:r w:rsidRPr="00337AE4">
              <w:rPr>
                <w:spacing w:val="2"/>
                <w:w w:val="95"/>
                <w:sz w:val="24"/>
                <w:lang w:val="ru-RU"/>
              </w:rPr>
              <w:t>следующими</w:t>
            </w:r>
            <w:r w:rsidRPr="00337AE4">
              <w:rPr>
                <w:spacing w:val="2"/>
                <w:w w:val="95"/>
                <w:sz w:val="24"/>
                <w:lang w:val="ru-RU"/>
              </w:rPr>
              <w:tab/>
            </w:r>
            <w:r w:rsidRPr="00337AE4">
              <w:rPr>
                <w:sz w:val="24"/>
                <w:lang w:val="ru-RU"/>
              </w:rPr>
              <w:t>в определѐнном порядке (</w:t>
            </w:r>
            <w:r>
              <w:rPr>
                <w:sz w:val="24"/>
              </w:rPr>
              <w:t>We</w:t>
            </w:r>
            <w:r w:rsidRPr="00337AE4">
              <w:rPr>
                <w:sz w:val="24"/>
                <w:lang w:val="ru-RU"/>
              </w:rPr>
              <w:t xml:space="preserve"> </w:t>
            </w:r>
            <w:r>
              <w:rPr>
                <w:sz w:val="24"/>
              </w:rPr>
              <w:t>moved</w:t>
            </w:r>
            <w:r w:rsidRPr="00337AE4">
              <w:rPr>
                <w:sz w:val="24"/>
                <w:lang w:val="ru-RU"/>
              </w:rPr>
              <w:t xml:space="preserve"> </w:t>
            </w:r>
            <w:r>
              <w:rPr>
                <w:sz w:val="24"/>
              </w:rPr>
              <w:t>to</w:t>
            </w:r>
            <w:r w:rsidRPr="00337AE4">
              <w:rPr>
                <w:sz w:val="24"/>
                <w:lang w:val="ru-RU"/>
              </w:rPr>
              <w:t xml:space="preserve"> </w:t>
            </w:r>
            <w:r>
              <w:rPr>
                <w:sz w:val="24"/>
              </w:rPr>
              <w:t>a</w:t>
            </w:r>
            <w:r w:rsidRPr="00337AE4">
              <w:rPr>
                <w:sz w:val="24"/>
                <w:lang w:val="ru-RU"/>
              </w:rPr>
              <w:t xml:space="preserve"> </w:t>
            </w:r>
            <w:r>
              <w:rPr>
                <w:sz w:val="24"/>
              </w:rPr>
              <w:t>new</w:t>
            </w:r>
            <w:r w:rsidRPr="00337AE4">
              <w:rPr>
                <w:sz w:val="24"/>
                <w:lang w:val="ru-RU"/>
              </w:rPr>
              <w:t xml:space="preserve"> </w:t>
            </w:r>
            <w:r>
              <w:rPr>
                <w:sz w:val="24"/>
              </w:rPr>
              <w:t>house</w:t>
            </w:r>
            <w:r w:rsidRPr="00337AE4">
              <w:rPr>
                <w:sz w:val="24"/>
                <w:lang w:val="ru-RU"/>
              </w:rPr>
              <w:t xml:space="preserve"> </w:t>
            </w:r>
            <w:r>
              <w:rPr>
                <w:sz w:val="24"/>
              </w:rPr>
              <w:t>last</w:t>
            </w:r>
            <w:r w:rsidRPr="00337AE4">
              <w:rPr>
                <w:sz w:val="24"/>
                <w:lang w:val="ru-RU"/>
              </w:rPr>
              <w:t xml:space="preserve"> </w:t>
            </w:r>
            <w:r>
              <w:rPr>
                <w:sz w:val="24"/>
              </w:rPr>
              <w:t>year</w:t>
            </w:r>
            <w:r w:rsidRPr="00337AE4">
              <w:rPr>
                <w:sz w:val="24"/>
                <w:lang w:val="ru-RU"/>
              </w:rPr>
              <w:t>);</w:t>
            </w:r>
          </w:p>
          <w:p w:rsidR="00486F09" w:rsidRDefault="00486F09" w:rsidP="000C0F5B">
            <w:pPr>
              <w:pStyle w:val="TableParagraph"/>
              <w:numPr>
                <w:ilvl w:val="0"/>
                <w:numId w:val="512"/>
              </w:numPr>
              <w:tabs>
                <w:tab w:val="left" w:pos="407"/>
              </w:tabs>
              <w:spacing w:before="1"/>
              <w:ind w:right="155" w:firstLine="0"/>
              <w:rPr>
                <w:sz w:val="24"/>
              </w:rPr>
            </w:pPr>
            <w:r w:rsidRPr="00337AE4">
              <w:rPr>
                <w:sz w:val="24"/>
                <w:lang w:val="ru-RU"/>
              </w:rPr>
              <w:t xml:space="preserve">предложения с начальным </w:t>
            </w:r>
            <w:r>
              <w:rPr>
                <w:sz w:val="24"/>
              </w:rPr>
              <w:t>It</w:t>
            </w:r>
            <w:r w:rsidRPr="00337AE4">
              <w:rPr>
                <w:sz w:val="24"/>
                <w:lang w:val="ru-RU"/>
              </w:rPr>
              <w:t xml:space="preserve"> (</w:t>
            </w:r>
            <w:r>
              <w:rPr>
                <w:sz w:val="24"/>
              </w:rPr>
              <w:t>It</w:t>
            </w:r>
            <w:r w:rsidRPr="00337AE4">
              <w:rPr>
                <w:sz w:val="24"/>
                <w:lang w:val="ru-RU"/>
              </w:rPr>
              <w:t>'</w:t>
            </w:r>
            <w:r>
              <w:rPr>
                <w:sz w:val="24"/>
              </w:rPr>
              <w:t>s</w:t>
            </w:r>
            <w:r w:rsidRPr="00337AE4">
              <w:rPr>
                <w:sz w:val="24"/>
                <w:lang w:val="ru-RU"/>
              </w:rPr>
              <w:t xml:space="preserve"> </w:t>
            </w:r>
            <w:r>
              <w:rPr>
                <w:sz w:val="24"/>
              </w:rPr>
              <w:t>cold</w:t>
            </w:r>
            <w:r w:rsidRPr="00337AE4">
              <w:rPr>
                <w:sz w:val="24"/>
                <w:lang w:val="ru-RU"/>
              </w:rPr>
              <w:t xml:space="preserve">. </w:t>
            </w:r>
            <w:r>
              <w:rPr>
                <w:sz w:val="24"/>
              </w:rPr>
              <w:t>It's five o'clock. It's interesting. It's</w:t>
            </w:r>
            <w:r>
              <w:rPr>
                <w:spacing w:val="-9"/>
                <w:sz w:val="24"/>
              </w:rPr>
              <w:t xml:space="preserve"> </w:t>
            </w:r>
            <w:r>
              <w:rPr>
                <w:sz w:val="24"/>
              </w:rPr>
              <w:t>winter);</w:t>
            </w:r>
          </w:p>
          <w:p w:rsidR="00486F09" w:rsidRPr="00337AE4" w:rsidRDefault="00486F09" w:rsidP="000C0F5B">
            <w:pPr>
              <w:pStyle w:val="TableParagraph"/>
              <w:numPr>
                <w:ilvl w:val="0"/>
                <w:numId w:val="512"/>
              </w:numPr>
              <w:tabs>
                <w:tab w:val="left" w:pos="407"/>
              </w:tabs>
              <w:spacing w:line="274" w:lineRule="exact"/>
              <w:ind w:right="-29" w:firstLine="0"/>
              <w:rPr>
                <w:i/>
                <w:sz w:val="24"/>
                <w:lang w:val="ru-RU"/>
              </w:rPr>
            </w:pPr>
            <w:r w:rsidRPr="00337AE4">
              <w:rPr>
                <w:sz w:val="24"/>
                <w:lang w:val="ru-RU"/>
              </w:rPr>
              <w:t xml:space="preserve">предложения с начальным </w:t>
            </w:r>
            <w:r>
              <w:rPr>
                <w:sz w:val="24"/>
              </w:rPr>
              <w:t>There</w:t>
            </w:r>
            <w:r w:rsidRPr="00337AE4">
              <w:rPr>
                <w:sz w:val="24"/>
                <w:lang w:val="ru-RU"/>
              </w:rPr>
              <w:t xml:space="preserve"> + </w:t>
            </w:r>
            <w:r>
              <w:rPr>
                <w:sz w:val="24"/>
              </w:rPr>
              <w:t>to</w:t>
            </w:r>
            <w:r w:rsidRPr="00337AE4">
              <w:rPr>
                <w:sz w:val="24"/>
                <w:lang w:val="ru-RU"/>
              </w:rPr>
              <w:t xml:space="preserve"> </w:t>
            </w:r>
            <w:r>
              <w:rPr>
                <w:sz w:val="24"/>
              </w:rPr>
              <w:t>be</w:t>
            </w:r>
            <w:r w:rsidRPr="00337AE4">
              <w:rPr>
                <w:spacing w:val="50"/>
                <w:sz w:val="24"/>
                <w:lang w:val="ru-RU"/>
              </w:rPr>
              <w:t xml:space="preserve"> </w:t>
            </w:r>
            <w:r w:rsidRPr="00337AE4">
              <w:rPr>
                <w:i/>
                <w:sz w:val="24"/>
                <w:lang w:val="ru-RU"/>
              </w:rPr>
              <w:t>м</w:t>
            </w:r>
          </w:p>
          <w:p w:rsidR="00486F09" w:rsidRDefault="00486F09" w:rsidP="00486F09">
            <w:pPr>
              <w:pStyle w:val="TableParagraph"/>
              <w:spacing w:line="274" w:lineRule="exact"/>
              <w:ind w:left="106"/>
              <w:rPr>
                <w:sz w:val="24"/>
              </w:rPr>
            </w:pPr>
            <w:r>
              <w:rPr>
                <w:sz w:val="24"/>
              </w:rPr>
              <w:t>(There are a lot of trees in the park);</w:t>
            </w:r>
          </w:p>
          <w:p w:rsidR="00486F09" w:rsidRPr="00337AE4" w:rsidRDefault="00486F09" w:rsidP="000C0F5B">
            <w:pPr>
              <w:pStyle w:val="TableParagraph"/>
              <w:numPr>
                <w:ilvl w:val="0"/>
                <w:numId w:val="512"/>
              </w:numPr>
              <w:tabs>
                <w:tab w:val="left" w:pos="407"/>
              </w:tabs>
              <w:spacing w:before="1"/>
              <w:ind w:right="764" w:firstLine="0"/>
              <w:rPr>
                <w:sz w:val="24"/>
                <w:lang w:val="ru-RU"/>
              </w:rPr>
            </w:pPr>
            <w:r w:rsidRPr="00337AE4">
              <w:rPr>
                <w:w w:val="95"/>
                <w:sz w:val="24"/>
                <w:lang w:val="ru-RU"/>
              </w:rPr>
              <w:t xml:space="preserve">сложносочинѐнныепредложенияс </w:t>
            </w:r>
            <w:r w:rsidRPr="00337AE4">
              <w:rPr>
                <w:sz w:val="24"/>
                <w:lang w:val="ru-RU"/>
              </w:rPr>
              <w:t xml:space="preserve">сочинительными союзами </w:t>
            </w:r>
            <w:r>
              <w:rPr>
                <w:sz w:val="24"/>
              </w:rPr>
              <w:t>and</w:t>
            </w:r>
            <w:r w:rsidRPr="00337AE4">
              <w:rPr>
                <w:sz w:val="24"/>
                <w:lang w:val="ru-RU"/>
              </w:rPr>
              <w:t xml:space="preserve">, </w:t>
            </w:r>
            <w:r>
              <w:rPr>
                <w:sz w:val="24"/>
              </w:rPr>
              <w:t>but</w:t>
            </w:r>
            <w:r w:rsidRPr="00337AE4">
              <w:rPr>
                <w:sz w:val="24"/>
                <w:lang w:val="ru-RU"/>
              </w:rPr>
              <w:t>,</w:t>
            </w:r>
            <w:r w:rsidRPr="00337AE4">
              <w:rPr>
                <w:spacing w:val="-6"/>
                <w:sz w:val="24"/>
                <w:lang w:val="ru-RU"/>
              </w:rPr>
              <w:t xml:space="preserve"> </w:t>
            </w:r>
            <w:r>
              <w:rPr>
                <w:sz w:val="24"/>
              </w:rPr>
              <w:t>or</w:t>
            </w:r>
            <w:r w:rsidRPr="00337AE4">
              <w:rPr>
                <w:sz w:val="24"/>
                <w:lang w:val="ru-RU"/>
              </w:rPr>
              <w:t>;</w:t>
            </w:r>
          </w:p>
          <w:p w:rsidR="00486F09" w:rsidRPr="00337AE4" w:rsidRDefault="00486F09" w:rsidP="000C0F5B">
            <w:pPr>
              <w:pStyle w:val="TableParagraph"/>
              <w:numPr>
                <w:ilvl w:val="0"/>
                <w:numId w:val="512"/>
              </w:numPr>
              <w:tabs>
                <w:tab w:val="left" w:pos="515"/>
                <w:tab w:val="left" w:pos="2429"/>
                <w:tab w:val="left" w:pos="4548"/>
              </w:tabs>
              <w:spacing w:before="10" w:line="237" w:lineRule="auto"/>
              <w:ind w:right="119" w:firstLine="0"/>
              <w:jc w:val="both"/>
              <w:rPr>
                <w:sz w:val="24"/>
                <w:lang w:val="ru-RU"/>
              </w:rPr>
            </w:pPr>
            <w:r w:rsidRPr="00337AE4">
              <w:rPr>
                <w:sz w:val="24"/>
                <w:lang w:val="ru-RU"/>
              </w:rPr>
              <w:t>косвенную речь в утвердительных и вопросительных</w:t>
            </w:r>
            <w:r w:rsidRPr="00337AE4">
              <w:rPr>
                <w:sz w:val="24"/>
                <w:lang w:val="ru-RU"/>
              </w:rPr>
              <w:tab/>
              <w:t>предложениях</w:t>
            </w:r>
            <w:r w:rsidRPr="00337AE4">
              <w:rPr>
                <w:sz w:val="24"/>
                <w:lang w:val="ru-RU"/>
              </w:rPr>
              <w:tab/>
              <w:t>в настоящем и прошедшем</w:t>
            </w:r>
            <w:r w:rsidRPr="00337AE4">
              <w:rPr>
                <w:spacing w:val="-2"/>
                <w:sz w:val="24"/>
                <w:lang w:val="ru-RU"/>
              </w:rPr>
              <w:t xml:space="preserve"> </w:t>
            </w:r>
            <w:r w:rsidRPr="00337AE4">
              <w:rPr>
                <w:sz w:val="24"/>
                <w:lang w:val="ru-RU"/>
              </w:rPr>
              <w:t>времени;</w:t>
            </w:r>
          </w:p>
          <w:p w:rsidR="00486F09" w:rsidRPr="00486F09" w:rsidRDefault="00486F09" w:rsidP="000C0F5B">
            <w:pPr>
              <w:pStyle w:val="TableParagraph"/>
              <w:numPr>
                <w:ilvl w:val="0"/>
                <w:numId w:val="512"/>
              </w:numPr>
              <w:tabs>
                <w:tab w:val="left" w:pos="439"/>
              </w:tabs>
              <w:spacing w:before="9" w:line="237" w:lineRule="auto"/>
              <w:ind w:right="75" w:firstLine="0"/>
              <w:jc w:val="both"/>
              <w:rPr>
                <w:b/>
                <w:sz w:val="24"/>
              </w:rPr>
            </w:pPr>
            <w:r w:rsidRPr="00337AE4">
              <w:rPr>
                <w:sz w:val="24"/>
                <w:lang w:val="ru-RU"/>
              </w:rPr>
              <w:t xml:space="preserve">имена существительные в единственном </w:t>
            </w:r>
          </w:p>
          <w:p w:rsidR="00486F09" w:rsidRDefault="00486F09" w:rsidP="00486F09">
            <w:pPr>
              <w:pStyle w:val="TableParagraph"/>
              <w:tabs>
                <w:tab w:val="left" w:pos="439"/>
              </w:tabs>
              <w:spacing w:before="9" w:line="237" w:lineRule="auto"/>
              <w:ind w:left="106" w:right="75"/>
              <w:jc w:val="both"/>
              <w:rPr>
                <w:b/>
                <w:sz w:val="24"/>
              </w:rPr>
            </w:pPr>
          </w:p>
          <w:p w:rsidR="00486F09" w:rsidRPr="00486F09" w:rsidRDefault="00486F09" w:rsidP="00486F09">
            <w:pPr>
              <w:pStyle w:val="a5"/>
              <w:jc w:val="both"/>
              <w:rPr>
                <w:lang w:val="ru-RU"/>
              </w:rPr>
            </w:pPr>
            <w:r>
              <w:rPr>
                <w:lang w:val="ru-RU"/>
              </w:rPr>
              <w:t xml:space="preserve">- </w:t>
            </w:r>
            <w:r w:rsidRPr="00486F09">
              <w:rPr>
                <w:lang w:val="ru-RU"/>
              </w:rPr>
              <w:t>и множественном числе, образованные по правилу и</w:t>
            </w:r>
            <w:r w:rsidRPr="00486F09">
              <w:rPr>
                <w:spacing w:val="-10"/>
                <w:lang w:val="ru-RU"/>
              </w:rPr>
              <w:t xml:space="preserve"> </w:t>
            </w:r>
            <w:r w:rsidRPr="00486F09">
              <w:rPr>
                <w:lang w:val="ru-RU"/>
              </w:rPr>
              <w:t>исключения;</w:t>
            </w:r>
          </w:p>
          <w:p w:rsidR="00486F09" w:rsidRPr="00486F09" w:rsidRDefault="00486F09" w:rsidP="00486F09">
            <w:pPr>
              <w:pStyle w:val="a5"/>
              <w:jc w:val="both"/>
              <w:rPr>
                <w:lang w:val="ru-RU"/>
              </w:rPr>
            </w:pPr>
            <w:r w:rsidRPr="00486F09">
              <w:rPr>
                <w:lang w:val="ru-RU"/>
              </w:rPr>
              <w:t xml:space="preserve">имена существительные </w:t>
            </w:r>
            <w:r w:rsidRPr="00486F09">
              <w:t>c</w:t>
            </w:r>
            <w:r w:rsidRPr="00486F09">
              <w:rPr>
                <w:lang w:val="ru-RU"/>
              </w:rPr>
              <w:t xml:space="preserve"> </w:t>
            </w:r>
            <w:r w:rsidRPr="00486F09">
              <w:rPr>
                <w:w w:val="95"/>
                <w:lang w:val="ru-RU"/>
              </w:rPr>
              <w:t xml:space="preserve">определѐнным/неопределѐнным / </w:t>
            </w:r>
            <w:r w:rsidRPr="00486F09">
              <w:rPr>
                <w:spacing w:val="-10"/>
                <w:w w:val="95"/>
                <w:lang w:val="ru-RU"/>
              </w:rPr>
              <w:t xml:space="preserve">нулевым </w:t>
            </w:r>
            <w:r w:rsidRPr="00486F09">
              <w:rPr>
                <w:lang w:val="ru-RU"/>
              </w:rPr>
              <w:t>артиклем;</w:t>
            </w:r>
          </w:p>
          <w:p w:rsidR="00486F09" w:rsidRPr="007012CE" w:rsidRDefault="00486F09" w:rsidP="00486F09">
            <w:pPr>
              <w:pStyle w:val="a5"/>
              <w:jc w:val="both"/>
              <w:rPr>
                <w:lang w:val="ru-RU"/>
              </w:rPr>
            </w:pPr>
            <w:r w:rsidRPr="007012CE">
              <w:rPr>
                <w:lang w:val="ru-RU"/>
              </w:rPr>
              <w:t>личные,</w:t>
            </w:r>
            <w:r w:rsidRPr="007012CE">
              <w:rPr>
                <w:lang w:val="ru-RU"/>
              </w:rPr>
              <w:tab/>
              <w:t>притяжательные, указательные,</w:t>
            </w:r>
          </w:p>
          <w:p w:rsidR="00486F09" w:rsidRPr="007012CE" w:rsidRDefault="00486F09" w:rsidP="00486F09">
            <w:pPr>
              <w:pStyle w:val="a5"/>
              <w:jc w:val="both"/>
              <w:rPr>
                <w:b/>
                <w:lang w:val="ru-RU"/>
              </w:rPr>
            </w:pPr>
            <w:r w:rsidRPr="007012CE">
              <w:rPr>
                <w:lang w:val="ru-RU"/>
              </w:rPr>
              <w:t>неопределѐнные, относительные, вопросительные</w:t>
            </w:r>
          </w:p>
        </w:tc>
        <w:tc>
          <w:tcPr>
            <w:tcW w:w="4777" w:type="dxa"/>
            <w:gridSpan w:val="2"/>
            <w:tcBorders>
              <w:left w:val="single" w:sz="4" w:space="0" w:color="000000"/>
              <w:right w:val="single" w:sz="4" w:space="0" w:color="000000"/>
            </w:tcBorders>
          </w:tcPr>
          <w:p w:rsidR="00486F09" w:rsidRDefault="00486F09" w:rsidP="000C0F5B">
            <w:pPr>
              <w:pStyle w:val="TableParagraph"/>
              <w:numPr>
                <w:ilvl w:val="0"/>
                <w:numId w:val="511"/>
              </w:numPr>
              <w:tabs>
                <w:tab w:val="left" w:pos="237"/>
                <w:tab w:val="left" w:pos="2668"/>
              </w:tabs>
              <w:spacing w:line="248" w:lineRule="exact"/>
              <w:ind w:right="-29" w:firstLine="0"/>
              <w:rPr>
                <w:i/>
                <w:sz w:val="24"/>
              </w:rPr>
            </w:pPr>
            <w:r>
              <w:rPr>
                <w:i/>
                <w:sz w:val="24"/>
              </w:rPr>
              <w:lastRenderedPageBreak/>
              <w:t>распознавать</w:t>
            </w:r>
            <w:r>
              <w:rPr>
                <w:i/>
                <w:sz w:val="24"/>
              </w:rPr>
              <w:tab/>
            </w:r>
            <w:r>
              <w:rPr>
                <w:i/>
                <w:spacing w:val="-5"/>
                <w:w w:val="95"/>
                <w:sz w:val="24"/>
              </w:rPr>
              <w:t>сложноподчинѐнные</w:t>
            </w:r>
          </w:p>
          <w:p w:rsidR="00486F09" w:rsidRPr="00337AE4" w:rsidRDefault="00486F09" w:rsidP="00486F09">
            <w:pPr>
              <w:pStyle w:val="TableParagraph"/>
              <w:tabs>
                <w:tab w:val="left" w:pos="1012"/>
                <w:tab w:val="left" w:pos="2328"/>
                <w:tab w:val="left" w:pos="2773"/>
                <w:tab w:val="left" w:pos="4113"/>
              </w:tabs>
              <w:ind w:left="92" w:right="-29"/>
              <w:rPr>
                <w:i/>
                <w:sz w:val="24"/>
                <w:lang w:val="ru-RU"/>
              </w:rPr>
            </w:pPr>
            <w:r w:rsidRPr="00337AE4">
              <w:rPr>
                <w:i/>
                <w:sz w:val="24"/>
                <w:lang w:val="ru-RU"/>
              </w:rPr>
              <w:t xml:space="preserve">предложения с придаточными: времени с союзами </w:t>
            </w:r>
            <w:r>
              <w:rPr>
                <w:i/>
                <w:sz w:val="24"/>
              </w:rPr>
              <w:t>for</w:t>
            </w:r>
            <w:r w:rsidRPr="00337AE4">
              <w:rPr>
                <w:i/>
                <w:sz w:val="24"/>
                <w:lang w:val="ru-RU"/>
              </w:rPr>
              <w:t xml:space="preserve">, </w:t>
            </w:r>
            <w:r>
              <w:rPr>
                <w:i/>
                <w:sz w:val="24"/>
              </w:rPr>
              <w:t>since</w:t>
            </w:r>
            <w:r w:rsidRPr="00337AE4">
              <w:rPr>
                <w:i/>
                <w:sz w:val="24"/>
                <w:lang w:val="ru-RU"/>
              </w:rPr>
              <w:t xml:space="preserve">, </w:t>
            </w:r>
            <w:r>
              <w:rPr>
                <w:i/>
                <w:sz w:val="24"/>
              </w:rPr>
              <w:t>during</w:t>
            </w:r>
            <w:r w:rsidRPr="00337AE4">
              <w:rPr>
                <w:i/>
                <w:sz w:val="24"/>
                <w:lang w:val="ru-RU"/>
              </w:rPr>
              <w:t xml:space="preserve">; цели с союзом </w:t>
            </w:r>
            <w:r>
              <w:rPr>
                <w:i/>
                <w:sz w:val="24"/>
              </w:rPr>
              <w:t>so</w:t>
            </w:r>
            <w:r w:rsidRPr="00337AE4">
              <w:rPr>
                <w:i/>
                <w:sz w:val="24"/>
                <w:lang w:val="ru-RU"/>
              </w:rPr>
              <w:t xml:space="preserve"> </w:t>
            </w:r>
            <w:r>
              <w:rPr>
                <w:i/>
                <w:sz w:val="24"/>
              </w:rPr>
              <w:t>that</w:t>
            </w:r>
            <w:r w:rsidRPr="00337AE4">
              <w:rPr>
                <w:i/>
                <w:sz w:val="24"/>
                <w:lang w:val="ru-RU"/>
              </w:rPr>
              <w:t>;</w:t>
            </w:r>
            <w:r w:rsidRPr="00337AE4">
              <w:rPr>
                <w:i/>
                <w:sz w:val="24"/>
                <w:lang w:val="ru-RU"/>
              </w:rPr>
              <w:tab/>
              <w:t>условия</w:t>
            </w:r>
            <w:r w:rsidRPr="00337AE4">
              <w:rPr>
                <w:i/>
                <w:sz w:val="24"/>
                <w:lang w:val="ru-RU"/>
              </w:rPr>
              <w:tab/>
              <w:t>с</w:t>
            </w:r>
            <w:r w:rsidRPr="00337AE4">
              <w:rPr>
                <w:i/>
                <w:sz w:val="24"/>
                <w:lang w:val="ru-RU"/>
              </w:rPr>
              <w:tab/>
              <w:t>союзом</w:t>
            </w:r>
            <w:r w:rsidRPr="00337AE4">
              <w:rPr>
                <w:i/>
                <w:sz w:val="24"/>
                <w:lang w:val="ru-RU"/>
              </w:rPr>
              <w:tab/>
            </w:r>
            <w:r>
              <w:rPr>
                <w:i/>
                <w:sz w:val="24"/>
              </w:rPr>
              <w:t>unless</w:t>
            </w:r>
            <w:r w:rsidRPr="00337AE4">
              <w:rPr>
                <w:i/>
                <w:sz w:val="24"/>
                <w:lang w:val="ru-RU"/>
              </w:rPr>
              <w:t xml:space="preserve">; определительными с союзами </w:t>
            </w:r>
            <w:r>
              <w:rPr>
                <w:i/>
                <w:sz w:val="24"/>
              </w:rPr>
              <w:t>who</w:t>
            </w:r>
            <w:r w:rsidRPr="00337AE4">
              <w:rPr>
                <w:i/>
                <w:sz w:val="24"/>
                <w:lang w:val="ru-RU"/>
              </w:rPr>
              <w:t xml:space="preserve">, </w:t>
            </w:r>
            <w:r>
              <w:rPr>
                <w:i/>
                <w:sz w:val="24"/>
              </w:rPr>
              <w:t>which</w:t>
            </w:r>
            <w:r w:rsidRPr="00337AE4">
              <w:rPr>
                <w:i/>
                <w:sz w:val="24"/>
                <w:lang w:val="ru-RU"/>
              </w:rPr>
              <w:t xml:space="preserve">, </w:t>
            </w:r>
            <w:r>
              <w:rPr>
                <w:i/>
                <w:sz w:val="24"/>
              </w:rPr>
              <w:t>that</w:t>
            </w:r>
            <w:r w:rsidRPr="00337AE4">
              <w:rPr>
                <w:i/>
                <w:sz w:val="24"/>
                <w:lang w:val="ru-RU"/>
              </w:rPr>
              <w:t>;</w:t>
            </w:r>
          </w:p>
          <w:p w:rsidR="00486F09" w:rsidRDefault="00486F09" w:rsidP="000C0F5B">
            <w:pPr>
              <w:pStyle w:val="TableParagraph"/>
              <w:numPr>
                <w:ilvl w:val="0"/>
                <w:numId w:val="511"/>
              </w:numPr>
              <w:tabs>
                <w:tab w:val="left" w:pos="217"/>
                <w:tab w:val="left" w:pos="2793"/>
              </w:tabs>
              <w:ind w:right="-29" w:firstLine="0"/>
              <w:jc w:val="both"/>
              <w:rPr>
                <w:i/>
                <w:sz w:val="24"/>
              </w:rPr>
            </w:pPr>
            <w:r>
              <w:rPr>
                <w:i/>
                <w:spacing w:val="3"/>
                <w:w w:val="90"/>
                <w:sz w:val="24"/>
              </w:rPr>
              <w:t xml:space="preserve">распознавать   </w:t>
            </w:r>
            <w:r>
              <w:rPr>
                <w:i/>
                <w:spacing w:val="19"/>
                <w:w w:val="90"/>
                <w:sz w:val="24"/>
              </w:rPr>
              <w:t xml:space="preserve"> </w:t>
            </w:r>
            <w:r>
              <w:rPr>
                <w:i/>
                <w:w w:val="90"/>
                <w:sz w:val="24"/>
              </w:rPr>
              <w:t>в</w:t>
            </w:r>
            <w:r>
              <w:rPr>
                <w:i/>
                <w:w w:val="90"/>
                <w:sz w:val="24"/>
              </w:rPr>
              <w:tab/>
              <w:t xml:space="preserve">речипредложения с </w:t>
            </w:r>
            <w:r>
              <w:rPr>
                <w:i/>
                <w:spacing w:val="3"/>
                <w:w w:val="80"/>
                <w:sz w:val="24"/>
              </w:rPr>
              <w:t>конструкциями</w:t>
            </w:r>
            <w:r>
              <w:rPr>
                <w:i/>
                <w:spacing w:val="-13"/>
                <w:w w:val="80"/>
                <w:sz w:val="24"/>
              </w:rPr>
              <w:t xml:space="preserve"> </w:t>
            </w:r>
            <w:r>
              <w:rPr>
                <w:i/>
                <w:spacing w:val="2"/>
                <w:w w:val="80"/>
                <w:sz w:val="24"/>
              </w:rPr>
              <w:t>as</w:t>
            </w:r>
            <w:r>
              <w:rPr>
                <w:i/>
                <w:spacing w:val="-14"/>
                <w:w w:val="80"/>
                <w:sz w:val="24"/>
              </w:rPr>
              <w:t xml:space="preserve"> </w:t>
            </w:r>
            <w:r>
              <w:rPr>
                <w:i/>
                <w:w w:val="80"/>
                <w:sz w:val="24"/>
              </w:rPr>
              <w:t>.</w:t>
            </w:r>
            <w:r>
              <w:rPr>
                <w:w w:val="80"/>
                <w:sz w:val="24"/>
              </w:rPr>
              <w:t>..</w:t>
            </w:r>
            <w:r>
              <w:rPr>
                <w:spacing w:val="-14"/>
                <w:w w:val="80"/>
                <w:sz w:val="24"/>
              </w:rPr>
              <w:t xml:space="preserve"> </w:t>
            </w:r>
            <w:r>
              <w:rPr>
                <w:i/>
                <w:w w:val="80"/>
                <w:sz w:val="24"/>
              </w:rPr>
              <w:t>as;</w:t>
            </w:r>
            <w:r>
              <w:rPr>
                <w:i/>
                <w:spacing w:val="-10"/>
                <w:w w:val="80"/>
                <w:sz w:val="24"/>
              </w:rPr>
              <w:t xml:space="preserve"> </w:t>
            </w:r>
            <w:r>
              <w:rPr>
                <w:i/>
                <w:w w:val="80"/>
                <w:sz w:val="24"/>
              </w:rPr>
              <w:t>not</w:t>
            </w:r>
            <w:r>
              <w:rPr>
                <w:i/>
                <w:spacing w:val="-12"/>
                <w:w w:val="80"/>
                <w:sz w:val="24"/>
              </w:rPr>
              <w:t xml:space="preserve"> </w:t>
            </w:r>
            <w:r>
              <w:rPr>
                <w:i/>
                <w:w w:val="80"/>
                <w:sz w:val="24"/>
              </w:rPr>
              <w:t>so</w:t>
            </w:r>
            <w:r>
              <w:rPr>
                <w:i/>
                <w:spacing w:val="-14"/>
                <w:w w:val="80"/>
                <w:sz w:val="24"/>
              </w:rPr>
              <w:t xml:space="preserve"> </w:t>
            </w:r>
            <w:r>
              <w:rPr>
                <w:i/>
                <w:spacing w:val="2"/>
                <w:w w:val="80"/>
                <w:sz w:val="24"/>
              </w:rPr>
              <w:t>.</w:t>
            </w:r>
            <w:r>
              <w:rPr>
                <w:spacing w:val="2"/>
                <w:w w:val="80"/>
                <w:sz w:val="24"/>
              </w:rPr>
              <w:t>..</w:t>
            </w:r>
            <w:r>
              <w:rPr>
                <w:spacing w:val="-13"/>
                <w:w w:val="80"/>
                <w:sz w:val="24"/>
              </w:rPr>
              <w:t xml:space="preserve"> </w:t>
            </w:r>
            <w:r>
              <w:rPr>
                <w:i/>
                <w:w w:val="80"/>
                <w:sz w:val="24"/>
              </w:rPr>
              <w:t>as;</w:t>
            </w:r>
            <w:r>
              <w:rPr>
                <w:i/>
                <w:spacing w:val="-13"/>
                <w:w w:val="80"/>
                <w:sz w:val="24"/>
              </w:rPr>
              <w:t xml:space="preserve"> </w:t>
            </w:r>
            <w:r>
              <w:rPr>
                <w:i/>
                <w:spacing w:val="2"/>
                <w:w w:val="80"/>
                <w:sz w:val="24"/>
              </w:rPr>
              <w:t>either</w:t>
            </w:r>
            <w:r>
              <w:rPr>
                <w:i/>
                <w:spacing w:val="-15"/>
                <w:w w:val="80"/>
                <w:sz w:val="24"/>
              </w:rPr>
              <w:t xml:space="preserve"> </w:t>
            </w:r>
            <w:r>
              <w:rPr>
                <w:i/>
                <w:spacing w:val="2"/>
                <w:w w:val="80"/>
                <w:sz w:val="24"/>
              </w:rPr>
              <w:t>.</w:t>
            </w:r>
            <w:r>
              <w:rPr>
                <w:spacing w:val="2"/>
                <w:w w:val="80"/>
                <w:sz w:val="24"/>
              </w:rPr>
              <w:t>..</w:t>
            </w:r>
            <w:r>
              <w:rPr>
                <w:spacing w:val="-13"/>
                <w:w w:val="80"/>
                <w:sz w:val="24"/>
              </w:rPr>
              <w:t xml:space="preserve"> </w:t>
            </w:r>
            <w:r>
              <w:rPr>
                <w:i/>
                <w:w w:val="80"/>
                <w:sz w:val="24"/>
              </w:rPr>
              <w:t>or;</w:t>
            </w:r>
            <w:r>
              <w:rPr>
                <w:i/>
                <w:spacing w:val="-13"/>
                <w:w w:val="80"/>
                <w:sz w:val="24"/>
              </w:rPr>
              <w:t xml:space="preserve"> </w:t>
            </w:r>
            <w:r>
              <w:rPr>
                <w:i/>
                <w:spacing w:val="2"/>
                <w:w w:val="80"/>
                <w:sz w:val="24"/>
              </w:rPr>
              <w:t>neither</w:t>
            </w:r>
            <w:r>
              <w:rPr>
                <w:i/>
                <w:spacing w:val="-15"/>
                <w:w w:val="80"/>
                <w:sz w:val="24"/>
              </w:rPr>
              <w:t xml:space="preserve"> </w:t>
            </w:r>
            <w:r>
              <w:rPr>
                <w:i/>
                <w:spacing w:val="3"/>
                <w:w w:val="80"/>
                <w:sz w:val="24"/>
              </w:rPr>
              <w:t>.</w:t>
            </w:r>
            <w:r>
              <w:rPr>
                <w:spacing w:val="3"/>
                <w:w w:val="80"/>
                <w:sz w:val="24"/>
              </w:rPr>
              <w:t xml:space="preserve">.. </w:t>
            </w:r>
            <w:r>
              <w:rPr>
                <w:i/>
                <w:w w:val="90"/>
                <w:sz w:val="24"/>
              </w:rPr>
              <w:t>nor;</w:t>
            </w:r>
          </w:p>
          <w:p w:rsidR="00486F09" w:rsidRDefault="00486F09" w:rsidP="000C0F5B">
            <w:pPr>
              <w:pStyle w:val="TableParagraph"/>
              <w:numPr>
                <w:ilvl w:val="0"/>
                <w:numId w:val="511"/>
              </w:numPr>
              <w:tabs>
                <w:tab w:val="left" w:pos="237"/>
                <w:tab w:val="left" w:pos="1912"/>
                <w:tab w:val="left" w:pos="2272"/>
                <w:tab w:val="left" w:pos="2773"/>
                <w:tab w:val="left" w:pos="3693"/>
                <w:tab w:val="left" w:pos="3861"/>
              </w:tabs>
              <w:ind w:right="-29" w:firstLine="0"/>
              <w:rPr>
                <w:i/>
                <w:sz w:val="24"/>
              </w:rPr>
            </w:pPr>
            <w:r>
              <w:rPr>
                <w:i/>
                <w:sz w:val="24"/>
              </w:rPr>
              <w:t>распознавать</w:t>
            </w:r>
            <w:r>
              <w:rPr>
                <w:i/>
                <w:sz w:val="24"/>
              </w:rPr>
              <w:tab/>
            </w:r>
            <w:r>
              <w:rPr>
                <w:i/>
                <w:sz w:val="24"/>
              </w:rPr>
              <w:tab/>
              <w:t>в</w:t>
            </w:r>
            <w:r>
              <w:rPr>
                <w:i/>
                <w:sz w:val="24"/>
              </w:rPr>
              <w:tab/>
              <w:t>речи</w:t>
            </w:r>
            <w:r>
              <w:rPr>
                <w:i/>
                <w:sz w:val="24"/>
              </w:rPr>
              <w:tab/>
            </w:r>
            <w:r>
              <w:rPr>
                <w:i/>
                <w:sz w:val="24"/>
              </w:rPr>
              <w:tab/>
              <w:t>условные предложения</w:t>
            </w:r>
            <w:r>
              <w:rPr>
                <w:i/>
                <w:sz w:val="24"/>
              </w:rPr>
              <w:tab/>
              <w:t>нереального</w:t>
            </w:r>
            <w:r>
              <w:rPr>
                <w:i/>
                <w:sz w:val="24"/>
              </w:rPr>
              <w:tab/>
              <w:t>характера (Conditional II</w:t>
            </w:r>
            <w:r>
              <w:rPr>
                <w:sz w:val="24"/>
              </w:rPr>
              <w:t xml:space="preserve">— </w:t>
            </w:r>
            <w:r>
              <w:rPr>
                <w:i/>
                <w:sz w:val="24"/>
              </w:rPr>
              <w:t>If I were you, I would start learning French);</w:t>
            </w:r>
          </w:p>
          <w:p w:rsidR="00486F09" w:rsidRDefault="00486F09" w:rsidP="000C0F5B">
            <w:pPr>
              <w:pStyle w:val="TableParagraph"/>
              <w:numPr>
                <w:ilvl w:val="0"/>
                <w:numId w:val="511"/>
              </w:numPr>
              <w:tabs>
                <w:tab w:val="left" w:pos="237"/>
                <w:tab w:val="left" w:pos="1616"/>
                <w:tab w:val="left" w:pos="2064"/>
                <w:tab w:val="left" w:pos="2472"/>
                <w:tab w:val="left" w:pos="2993"/>
                <w:tab w:val="left" w:pos="3413"/>
                <w:tab w:val="left" w:pos="4569"/>
              </w:tabs>
              <w:ind w:right="-29" w:firstLine="0"/>
              <w:rPr>
                <w:i/>
                <w:sz w:val="24"/>
              </w:rPr>
            </w:pPr>
            <w:r>
              <w:rPr>
                <w:i/>
                <w:sz w:val="24"/>
              </w:rPr>
              <w:t>использовать</w:t>
            </w:r>
            <w:r>
              <w:rPr>
                <w:i/>
                <w:sz w:val="24"/>
              </w:rPr>
              <w:tab/>
              <w:t>в</w:t>
            </w:r>
            <w:r>
              <w:rPr>
                <w:i/>
                <w:sz w:val="24"/>
              </w:rPr>
              <w:tab/>
              <w:t>речи</w:t>
            </w:r>
            <w:r>
              <w:rPr>
                <w:i/>
                <w:sz w:val="24"/>
              </w:rPr>
              <w:tab/>
            </w:r>
            <w:r>
              <w:rPr>
                <w:i/>
                <w:sz w:val="24"/>
              </w:rPr>
              <w:tab/>
              <w:t>глаголы</w:t>
            </w:r>
            <w:r>
              <w:rPr>
                <w:i/>
                <w:sz w:val="24"/>
              </w:rPr>
              <w:tab/>
              <w:t>во временным</w:t>
            </w:r>
            <w:r>
              <w:rPr>
                <w:i/>
                <w:sz w:val="24"/>
              </w:rPr>
              <w:tab/>
              <w:t>формах</w:t>
            </w:r>
            <w:r>
              <w:rPr>
                <w:i/>
                <w:sz w:val="24"/>
              </w:rPr>
              <w:tab/>
            </w:r>
            <w:r>
              <w:rPr>
                <w:i/>
                <w:sz w:val="24"/>
              </w:rPr>
              <w:tab/>
              <w:t>действительного залога: Past Perfect, Present Perfect Continuous,</w:t>
            </w:r>
            <w:r>
              <w:rPr>
                <w:i/>
                <w:spacing w:val="-1"/>
                <w:sz w:val="24"/>
              </w:rPr>
              <w:t xml:space="preserve"> </w:t>
            </w:r>
            <w:r>
              <w:rPr>
                <w:i/>
                <w:sz w:val="24"/>
              </w:rPr>
              <w:t>Future-in-the-Past;</w:t>
            </w:r>
          </w:p>
          <w:p w:rsidR="00486F09" w:rsidRDefault="00486F09" w:rsidP="000C0F5B">
            <w:pPr>
              <w:pStyle w:val="TableParagraph"/>
              <w:numPr>
                <w:ilvl w:val="0"/>
                <w:numId w:val="511"/>
              </w:numPr>
              <w:tabs>
                <w:tab w:val="left" w:pos="237"/>
              </w:tabs>
              <w:spacing w:line="242" w:lineRule="auto"/>
              <w:ind w:right="307" w:firstLine="0"/>
              <w:rPr>
                <w:i/>
                <w:sz w:val="24"/>
              </w:rPr>
            </w:pPr>
            <w:r>
              <w:rPr>
                <w:i/>
                <w:sz w:val="24"/>
              </w:rPr>
              <w:t>употреблять в речи глаголы в</w:t>
            </w:r>
            <w:r>
              <w:rPr>
                <w:i/>
                <w:spacing w:val="48"/>
                <w:sz w:val="24"/>
              </w:rPr>
              <w:t xml:space="preserve"> </w:t>
            </w:r>
            <w:r>
              <w:rPr>
                <w:i/>
                <w:sz w:val="24"/>
              </w:rPr>
              <w:t>формах страдательного залога: Future Simple Passive, Present Perfect</w:t>
            </w:r>
            <w:r>
              <w:rPr>
                <w:i/>
                <w:spacing w:val="-9"/>
                <w:sz w:val="24"/>
              </w:rPr>
              <w:t xml:space="preserve"> </w:t>
            </w:r>
            <w:r>
              <w:rPr>
                <w:i/>
                <w:sz w:val="24"/>
              </w:rPr>
              <w:t>Passive;</w:t>
            </w:r>
          </w:p>
          <w:p w:rsidR="00486F09" w:rsidRPr="00486F09" w:rsidRDefault="00486F09" w:rsidP="00486F09">
            <w:pPr>
              <w:pStyle w:val="TableParagraph"/>
              <w:spacing w:line="260" w:lineRule="exact"/>
              <w:ind w:left="606" w:right="417"/>
              <w:jc w:val="center"/>
              <w:rPr>
                <w:b/>
                <w:sz w:val="24"/>
                <w:lang w:val="ru-RU"/>
              </w:rPr>
            </w:pPr>
            <w:r w:rsidRPr="00337AE4">
              <w:rPr>
                <w:i/>
                <w:sz w:val="24"/>
                <w:lang w:val="ru-RU"/>
              </w:rPr>
              <w:t>распознавать</w:t>
            </w:r>
            <w:r w:rsidRPr="00337AE4">
              <w:rPr>
                <w:i/>
                <w:sz w:val="24"/>
                <w:lang w:val="ru-RU"/>
              </w:rPr>
              <w:tab/>
              <w:t>и</w:t>
            </w:r>
            <w:r w:rsidRPr="00337AE4">
              <w:rPr>
                <w:i/>
                <w:sz w:val="24"/>
                <w:lang w:val="ru-RU"/>
              </w:rPr>
              <w:tab/>
              <w:t>употреблять</w:t>
            </w:r>
            <w:r w:rsidRPr="00337AE4">
              <w:rPr>
                <w:i/>
                <w:sz w:val="24"/>
                <w:lang w:val="ru-RU"/>
              </w:rPr>
              <w:tab/>
              <w:t xml:space="preserve">в речи одальные глаголы </w:t>
            </w:r>
            <w:r>
              <w:rPr>
                <w:i/>
                <w:sz w:val="24"/>
              </w:rPr>
              <w:t>need</w:t>
            </w:r>
            <w:r w:rsidRPr="00337AE4">
              <w:rPr>
                <w:i/>
                <w:sz w:val="24"/>
                <w:lang w:val="ru-RU"/>
              </w:rPr>
              <w:t xml:space="preserve">, </w:t>
            </w:r>
            <w:r>
              <w:rPr>
                <w:i/>
                <w:sz w:val="24"/>
              </w:rPr>
              <w:t>shall</w:t>
            </w:r>
            <w:r w:rsidRPr="00337AE4">
              <w:rPr>
                <w:i/>
                <w:sz w:val="24"/>
                <w:lang w:val="ru-RU"/>
              </w:rPr>
              <w:t xml:space="preserve">, </w:t>
            </w:r>
            <w:r>
              <w:rPr>
                <w:i/>
                <w:sz w:val="24"/>
              </w:rPr>
              <w:t>might</w:t>
            </w:r>
            <w:r w:rsidRPr="00337AE4">
              <w:rPr>
                <w:i/>
                <w:sz w:val="24"/>
                <w:lang w:val="ru-RU"/>
              </w:rPr>
              <w:t>,</w:t>
            </w:r>
            <w:r w:rsidRPr="00337AE4">
              <w:rPr>
                <w:i/>
                <w:spacing w:val="-3"/>
                <w:sz w:val="24"/>
                <w:lang w:val="ru-RU"/>
              </w:rPr>
              <w:t xml:space="preserve"> </w:t>
            </w:r>
            <w:r>
              <w:rPr>
                <w:i/>
                <w:sz w:val="24"/>
              </w:rPr>
              <w:t>would</w:t>
            </w:r>
            <w:r w:rsidRPr="00337AE4">
              <w:rPr>
                <w:i/>
                <w:sz w:val="24"/>
                <w:lang w:val="ru-RU"/>
              </w:rPr>
              <w:t>.</w:t>
            </w:r>
          </w:p>
        </w:tc>
      </w:tr>
      <w:tr w:rsidR="004716E0" w:rsidRPr="00486F09" w:rsidTr="00486F09">
        <w:trPr>
          <w:gridBefore w:val="1"/>
          <w:gridAfter w:val="1"/>
          <w:wBefore w:w="11" w:type="dxa"/>
          <w:wAfter w:w="20" w:type="dxa"/>
          <w:trHeight w:val="6723"/>
        </w:trPr>
        <w:tc>
          <w:tcPr>
            <w:tcW w:w="4796" w:type="dxa"/>
            <w:tcBorders>
              <w:left w:val="single" w:sz="4" w:space="0" w:color="000000"/>
              <w:bottom w:val="single" w:sz="4" w:space="0" w:color="000000"/>
              <w:right w:val="single" w:sz="4" w:space="0" w:color="000000"/>
            </w:tcBorders>
          </w:tcPr>
          <w:p w:rsidR="00486F09" w:rsidRDefault="00486F09" w:rsidP="00486F09">
            <w:pPr>
              <w:pStyle w:val="TableParagraph"/>
              <w:spacing w:line="254" w:lineRule="exact"/>
              <w:ind w:left="106"/>
              <w:rPr>
                <w:sz w:val="24"/>
              </w:rPr>
            </w:pPr>
            <w:r>
              <w:rPr>
                <w:sz w:val="24"/>
              </w:rPr>
              <w:t>местоимения;</w:t>
            </w:r>
          </w:p>
          <w:p w:rsidR="00486F09" w:rsidRPr="00337AE4" w:rsidRDefault="00486F09" w:rsidP="000C0F5B">
            <w:pPr>
              <w:pStyle w:val="TableParagraph"/>
              <w:numPr>
                <w:ilvl w:val="0"/>
                <w:numId w:val="510"/>
              </w:numPr>
              <w:tabs>
                <w:tab w:val="left" w:pos="423"/>
                <w:tab w:val="left" w:pos="1834"/>
                <w:tab w:val="left" w:pos="2170"/>
                <w:tab w:val="left" w:pos="3813"/>
              </w:tabs>
              <w:spacing w:before="15" w:line="237" w:lineRule="auto"/>
              <w:ind w:right="89" w:firstLine="0"/>
              <w:rPr>
                <w:sz w:val="24"/>
                <w:lang w:val="ru-RU"/>
              </w:rPr>
            </w:pPr>
            <w:r w:rsidRPr="00337AE4">
              <w:rPr>
                <w:sz w:val="24"/>
                <w:lang w:val="ru-RU"/>
              </w:rPr>
              <w:t>имена прилагательные в положительной, сравнительной</w:t>
            </w:r>
            <w:r w:rsidRPr="00337AE4">
              <w:rPr>
                <w:sz w:val="24"/>
                <w:lang w:val="ru-RU"/>
              </w:rPr>
              <w:tab/>
              <w:t>и</w:t>
            </w:r>
            <w:r w:rsidRPr="00337AE4">
              <w:rPr>
                <w:sz w:val="24"/>
                <w:lang w:val="ru-RU"/>
              </w:rPr>
              <w:tab/>
              <w:t>превосходной</w:t>
            </w:r>
            <w:r w:rsidRPr="00337AE4">
              <w:rPr>
                <w:sz w:val="24"/>
                <w:lang w:val="ru-RU"/>
              </w:rPr>
              <w:tab/>
              <w:t>степени, образованные по правилу и исключения; а также наречия, выражающие количество (</w:t>
            </w:r>
            <w:r>
              <w:rPr>
                <w:sz w:val="24"/>
              </w:rPr>
              <w:t>many</w:t>
            </w:r>
            <w:r w:rsidRPr="00337AE4">
              <w:rPr>
                <w:sz w:val="24"/>
                <w:lang w:val="ru-RU"/>
              </w:rPr>
              <w:t>/</w:t>
            </w:r>
            <w:r>
              <w:rPr>
                <w:sz w:val="24"/>
              </w:rPr>
              <w:t>much</w:t>
            </w:r>
            <w:r w:rsidRPr="00337AE4">
              <w:rPr>
                <w:sz w:val="24"/>
                <w:lang w:val="ru-RU"/>
              </w:rPr>
              <w:t xml:space="preserve">, </w:t>
            </w:r>
            <w:r>
              <w:rPr>
                <w:sz w:val="24"/>
              </w:rPr>
              <w:t>few</w:t>
            </w:r>
            <w:r w:rsidRPr="00337AE4">
              <w:rPr>
                <w:sz w:val="24"/>
                <w:lang w:val="ru-RU"/>
              </w:rPr>
              <w:t>/</w:t>
            </w:r>
            <w:r>
              <w:rPr>
                <w:sz w:val="24"/>
              </w:rPr>
              <w:t>a</w:t>
            </w:r>
            <w:r w:rsidRPr="00337AE4">
              <w:rPr>
                <w:sz w:val="24"/>
                <w:lang w:val="ru-RU"/>
              </w:rPr>
              <w:t xml:space="preserve"> </w:t>
            </w:r>
            <w:r>
              <w:rPr>
                <w:sz w:val="24"/>
              </w:rPr>
              <w:t>few</w:t>
            </w:r>
            <w:r w:rsidRPr="00337AE4">
              <w:rPr>
                <w:sz w:val="24"/>
                <w:lang w:val="ru-RU"/>
              </w:rPr>
              <w:t xml:space="preserve">, </w:t>
            </w:r>
            <w:r>
              <w:rPr>
                <w:sz w:val="24"/>
              </w:rPr>
              <w:t>little</w:t>
            </w:r>
            <w:r w:rsidRPr="00337AE4">
              <w:rPr>
                <w:sz w:val="24"/>
                <w:lang w:val="ru-RU"/>
              </w:rPr>
              <w:t>/</w:t>
            </w:r>
            <w:r>
              <w:rPr>
                <w:sz w:val="24"/>
              </w:rPr>
              <w:t>a</w:t>
            </w:r>
            <w:r w:rsidRPr="00337AE4">
              <w:rPr>
                <w:spacing w:val="-3"/>
                <w:sz w:val="24"/>
                <w:lang w:val="ru-RU"/>
              </w:rPr>
              <w:t xml:space="preserve"> </w:t>
            </w:r>
            <w:r>
              <w:rPr>
                <w:sz w:val="24"/>
              </w:rPr>
              <w:t>little</w:t>
            </w:r>
            <w:r w:rsidRPr="00337AE4">
              <w:rPr>
                <w:sz w:val="24"/>
                <w:lang w:val="ru-RU"/>
              </w:rPr>
              <w:t>);</w:t>
            </w:r>
          </w:p>
          <w:p w:rsidR="00486F09" w:rsidRDefault="00486F09" w:rsidP="000C0F5B">
            <w:pPr>
              <w:pStyle w:val="TableParagraph"/>
              <w:numPr>
                <w:ilvl w:val="0"/>
                <w:numId w:val="510"/>
              </w:numPr>
              <w:tabs>
                <w:tab w:val="left" w:pos="782"/>
                <w:tab w:val="left" w:pos="783"/>
                <w:tab w:val="left" w:pos="2887"/>
                <w:tab w:val="left" w:pos="3451"/>
              </w:tabs>
              <w:spacing w:before="14" w:line="232" w:lineRule="auto"/>
              <w:ind w:right="107" w:firstLine="0"/>
              <w:rPr>
                <w:sz w:val="24"/>
              </w:rPr>
            </w:pPr>
            <w:r>
              <w:rPr>
                <w:sz w:val="24"/>
              </w:rPr>
              <w:t>количественные</w:t>
            </w:r>
            <w:r>
              <w:rPr>
                <w:sz w:val="24"/>
              </w:rPr>
              <w:tab/>
              <w:t>и</w:t>
            </w:r>
            <w:r>
              <w:rPr>
                <w:sz w:val="24"/>
              </w:rPr>
              <w:tab/>
            </w:r>
            <w:r>
              <w:rPr>
                <w:spacing w:val="-1"/>
                <w:sz w:val="24"/>
              </w:rPr>
              <w:t xml:space="preserve">порядковые </w:t>
            </w:r>
            <w:r>
              <w:rPr>
                <w:sz w:val="24"/>
              </w:rPr>
              <w:t>числительные;</w:t>
            </w:r>
          </w:p>
          <w:p w:rsidR="00486F09" w:rsidRDefault="00486F09" w:rsidP="000C0F5B">
            <w:pPr>
              <w:pStyle w:val="TableParagraph"/>
              <w:numPr>
                <w:ilvl w:val="0"/>
                <w:numId w:val="510"/>
              </w:numPr>
              <w:tabs>
                <w:tab w:val="left" w:pos="511"/>
              </w:tabs>
              <w:spacing w:before="16" w:line="237" w:lineRule="auto"/>
              <w:ind w:right="86" w:firstLine="0"/>
              <w:jc w:val="both"/>
              <w:rPr>
                <w:sz w:val="24"/>
              </w:rPr>
            </w:pPr>
            <w:r>
              <w:rPr>
                <w:sz w:val="24"/>
              </w:rPr>
              <w:t>глаголы в наиболее употребительных временны2х формах действительного залога: Present Simple, Future Simple и Past Simple, Present и Past Continuous, Present Perfect;</w:t>
            </w:r>
          </w:p>
          <w:p w:rsidR="00486F09" w:rsidRDefault="00486F09" w:rsidP="000C0F5B">
            <w:pPr>
              <w:pStyle w:val="TableParagraph"/>
              <w:numPr>
                <w:ilvl w:val="0"/>
                <w:numId w:val="510"/>
              </w:numPr>
              <w:tabs>
                <w:tab w:val="left" w:pos="707"/>
              </w:tabs>
              <w:spacing w:before="6" w:line="237" w:lineRule="auto"/>
              <w:ind w:right="86" w:firstLine="0"/>
              <w:jc w:val="both"/>
              <w:rPr>
                <w:sz w:val="24"/>
              </w:rPr>
            </w:pPr>
            <w:r>
              <w:rPr>
                <w:sz w:val="24"/>
              </w:rPr>
              <w:t>глаголы в следующих формах страдательного залога: Present Simple Passive, Past Simple</w:t>
            </w:r>
            <w:r>
              <w:rPr>
                <w:spacing w:val="-2"/>
                <w:sz w:val="24"/>
              </w:rPr>
              <w:t xml:space="preserve"> </w:t>
            </w:r>
            <w:r>
              <w:rPr>
                <w:sz w:val="24"/>
              </w:rPr>
              <w:t>Passive;</w:t>
            </w:r>
          </w:p>
          <w:p w:rsidR="00486F09" w:rsidRPr="00337AE4" w:rsidRDefault="00486F09" w:rsidP="000C0F5B">
            <w:pPr>
              <w:pStyle w:val="TableParagraph"/>
              <w:numPr>
                <w:ilvl w:val="0"/>
                <w:numId w:val="510"/>
              </w:numPr>
              <w:tabs>
                <w:tab w:val="left" w:pos="439"/>
              </w:tabs>
              <w:spacing w:before="15" w:line="235" w:lineRule="auto"/>
              <w:ind w:right="84" w:firstLine="0"/>
              <w:jc w:val="both"/>
              <w:rPr>
                <w:sz w:val="24"/>
                <w:lang w:val="ru-RU"/>
              </w:rPr>
            </w:pPr>
            <w:r w:rsidRPr="00337AE4">
              <w:rPr>
                <w:sz w:val="24"/>
                <w:lang w:val="ru-RU"/>
              </w:rPr>
              <w:t xml:space="preserve">различные грамматические средства для выражения будущего времени: </w:t>
            </w:r>
            <w:r>
              <w:rPr>
                <w:sz w:val="24"/>
              </w:rPr>
              <w:t>Simple</w:t>
            </w:r>
            <w:r w:rsidRPr="00337AE4">
              <w:rPr>
                <w:sz w:val="24"/>
                <w:lang w:val="ru-RU"/>
              </w:rPr>
              <w:t xml:space="preserve"> </w:t>
            </w:r>
            <w:r>
              <w:rPr>
                <w:sz w:val="24"/>
              </w:rPr>
              <w:t>Future</w:t>
            </w:r>
            <w:r w:rsidRPr="00337AE4">
              <w:rPr>
                <w:sz w:val="24"/>
                <w:lang w:val="ru-RU"/>
              </w:rPr>
              <w:t xml:space="preserve">, </w:t>
            </w:r>
            <w:r>
              <w:rPr>
                <w:sz w:val="24"/>
              </w:rPr>
              <w:t>to</w:t>
            </w:r>
            <w:r w:rsidRPr="00337AE4">
              <w:rPr>
                <w:sz w:val="24"/>
                <w:lang w:val="ru-RU"/>
              </w:rPr>
              <w:t xml:space="preserve"> </w:t>
            </w:r>
            <w:r>
              <w:rPr>
                <w:sz w:val="24"/>
              </w:rPr>
              <w:t>be</w:t>
            </w:r>
            <w:r w:rsidRPr="00337AE4">
              <w:rPr>
                <w:sz w:val="24"/>
                <w:lang w:val="ru-RU"/>
              </w:rPr>
              <w:t xml:space="preserve"> </w:t>
            </w:r>
            <w:r>
              <w:rPr>
                <w:sz w:val="24"/>
              </w:rPr>
              <w:t>going</w:t>
            </w:r>
            <w:r w:rsidRPr="00337AE4">
              <w:rPr>
                <w:sz w:val="24"/>
                <w:lang w:val="ru-RU"/>
              </w:rPr>
              <w:t xml:space="preserve"> </w:t>
            </w:r>
            <w:r>
              <w:rPr>
                <w:sz w:val="24"/>
              </w:rPr>
              <w:t>to</w:t>
            </w:r>
            <w:r w:rsidRPr="00337AE4">
              <w:rPr>
                <w:sz w:val="24"/>
                <w:lang w:val="ru-RU"/>
              </w:rPr>
              <w:t xml:space="preserve">, </w:t>
            </w:r>
            <w:r>
              <w:rPr>
                <w:sz w:val="24"/>
              </w:rPr>
              <w:t>Present</w:t>
            </w:r>
            <w:r w:rsidRPr="00337AE4">
              <w:rPr>
                <w:spacing w:val="-9"/>
                <w:sz w:val="24"/>
                <w:lang w:val="ru-RU"/>
              </w:rPr>
              <w:t xml:space="preserve"> </w:t>
            </w:r>
            <w:r>
              <w:rPr>
                <w:sz w:val="24"/>
              </w:rPr>
              <w:t>Continuous</w:t>
            </w:r>
            <w:r w:rsidRPr="00337AE4">
              <w:rPr>
                <w:sz w:val="24"/>
                <w:lang w:val="ru-RU"/>
              </w:rPr>
              <w:t>;</w:t>
            </w:r>
          </w:p>
          <w:p w:rsidR="00486F09" w:rsidRDefault="00486F09" w:rsidP="000C0F5B">
            <w:pPr>
              <w:pStyle w:val="TableParagraph"/>
              <w:numPr>
                <w:ilvl w:val="0"/>
                <w:numId w:val="510"/>
              </w:numPr>
              <w:tabs>
                <w:tab w:val="left" w:pos="411"/>
              </w:tabs>
              <w:spacing w:before="1" w:line="242" w:lineRule="auto"/>
              <w:ind w:right="-44" w:firstLine="0"/>
              <w:rPr>
                <w:sz w:val="24"/>
              </w:rPr>
            </w:pPr>
            <w:r>
              <w:rPr>
                <w:sz w:val="24"/>
              </w:rPr>
              <w:t>условные предложения реального характ (Conditional I — If I see Jim, I'll invite him to our school</w:t>
            </w:r>
            <w:r>
              <w:rPr>
                <w:spacing w:val="-1"/>
                <w:sz w:val="24"/>
              </w:rPr>
              <w:t xml:space="preserve"> </w:t>
            </w:r>
            <w:r>
              <w:rPr>
                <w:sz w:val="24"/>
              </w:rPr>
              <w:t>party);</w:t>
            </w:r>
          </w:p>
          <w:p w:rsidR="004716E0" w:rsidRPr="00486F09" w:rsidRDefault="00486F09" w:rsidP="00486F09">
            <w:pPr>
              <w:pStyle w:val="TableParagraph"/>
              <w:spacing w:before="58" w:line="239" w:lineRule="exact"/>
              <w:ind w:left="106"/>
              <w:rPr>
                <w:sz w:val="21"/>
              </w:rPr>
            </w:pPr>
            <w:r>
              <w:rPr>
                <w:sz w:val="24"/>
              </w:rPr>
              <w:t>модальные глаголы и их эквиваленты (may, can, be able to, must, have to, should, could).</w:t>
            </w:r>
          </w:p>
        </w:tc>
        <w:tc>
          <w:tcPr>
            <w:tcW w:w="4777" w:type="dxa"/>
            <w:gridSpan w:val="2"/>
            <w:tcBorders>
              <w:left w:val="single" w:sz="4" w:space="0" w:color="000000"/>
              <w:bottom w:val="single" w:sz="4" w:space="0" w:color="000000"/>
              <w:right w:val="single" w:sz="4" w:space="0" w:color="000000"/>
            </w:tcBorders>
          </w:tcPr>
          <w:p w:rsidR="004716E0" w:rsidRPr="00486F09" w:rsidRDefault="004716E0" w:rsidP="00486F09">
            <w:pPr>
              <w:pStyle w:val="TableParagraph"/>
              <w:tabs>
                <w:tab w:val="left" w:pos="237"/>
                <w:tab w:val="left" w:pos="1912"/>
                <w:tab w:val="left" w:pos="2272"/>
                <w:tab w:val="left" w:pos="4049"/>
              </w:tabs>
              <w:ind w:left="92" w:right="-44"/>
              <w:rPr>
                <w:i/>
                <w:sz w:val="24"/>
              </w:rPr>
            </w:pPr>
          </w:p>
        </w:tc>
      </w:tr>
    </w:tbl>
    <w:p w:rsidR="00222057" w:rsidRPr="00486F09" w:rsidRDefault="00222057">
      <w:pPr>
        <w:spacing w:line="268" w:lineRule="exact"/>
        <w:rPr>
          <w:sz w:val="24"/>
        </w:rPr>
        <w:sectPr w:rsidR="00222057" w:rsidRPr="00486F09">
          <w:pgSz w:w="11900" w:h="16840"/>
          <w:pgMar w:top="820" w:right="260" w:bottom="280" w:left="1460" w:header="720" w:footer="720" w:gutter="0"/>
          <w:cols w:space="720"/>
        </w:sectPr>
      </w:pPr>
    </w:p>
    <w:p w:rsidR="00222057" w:rsidRDefault="00222057">
      <w:pPr>
        <w:pStyle w:val="a3"/>
        <w:spacing w:before="4"/>
        <w:ind w:left="0"/>
        <w:rPr>
          <w:b/>
          <w:sz w:val="15"/>
        </w:rPr>
      </w:pPr>
    </w:p>
    <w:p w:rsidR="00222057" w:rsidRDefault="00337AE4">
      <w:pPr>
        <w:spacing w:before="90" w:after="5"/>
        <w:ind w:left="2481"/>
        <w:rPr>
          <w:b/>
          <w:sz w:val="24"/>
        </w:rPr>
      </w:pPr>
      <w:r>
        <w:rPr>
          <w:b/>
          <w:sz w:val="24"/>
        </w:rPr>
        <w:t>ИСТОРИЯ РОССИИ. ВСЕОБЩАЯ ИСТОРИЯ</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
        <w:gridCol w:w="1845"/>
        <w:gridCol w:w="1293"/>
        <w:gridCol w:w="1588"/>
        <w:gridCol w:w="592"/>
        <w:gridCol w:w="684"/>
        <w:gridCol w:w="344"/>
        <w:gridCol w:w="12"/>
        <w:gridCol w:w="14"/>
        <w:gridCol w:w="3381"/>
        <w:gridCol w:w="31"/>
      </w:tblGrid>
      <w:tr w:rsidR="00222057" w:rsidTr="00486F09">
        <w:trPr>
          <w:gridBefore w:val="1"/>
          <w:gridAfter w:val="1"/>
          <w:wBefore w:w="11" w:type="dxa"/>
          <w:wAfter w:w="26" w:type="dxa"/>
          <w:trHeight w:val="273"/>
        </w:trPr>
        <w:tc>
          <w:tcPr>
            <w:tcW w:w="9753" w:type="dxa"/>
            <w:gridSpan w:val="9"/>
            <w:tcBorders>
              <w:bottom w:val="single" w:sz="8" w:space="0" w:color="000000"/>
            </w:tcBorders>
          </w:tcPr>
          <w:p w:rsidR="00222057" w:rsidRDefault="00337AE4">
            <w:pPr>
              <w:pStyle w:val="TableParagraph"/>
              <w:spacing w:line="253" w:lineRule="exact"/>
              <w:ind w:left="110" w:right="104"/>
              <w:jc w:val="center"/>
              <w:rPr>
                <w:b/>
                <w:sz w:val="24"/>
              </w:rPr>
            </w:pPr>
            <w:r>
              <w:rPr>
                <w:b/>
                <w:sz w:val="24"/>
              </w:rPr>
              <w:t>История Древнего мира</w:t>
            </w:r>
          </w:p>
        </w:tc>
      </w:tr>
      <w:tr w:rsidR="00222057" w:rsidTr="00486F09">
        <w:trPr>
          <w:gridBefore w:val="1"/>
          <w:gridAfter w:val="1"/>
          <w:wBefore w:w="11" w:type="dxa"/>
          <w:wAfter w:w="26" w:type="dxa"/>
          <w:trHeight w:val="543"/>
        </w:trPr>
        <w:tc>
          <w:tcPr>
            <w:tcW w:w="6372" w:type="dxa"/>
            <w:gridSpan w:val="8"/>
            <w:tcBorders>
              <w:top w:val="single" w:sz="8" w:space="0" w:color="000000"/>
              <w:bottom w:val="single" w:sz="8" w:space="0" w:color="000000"/>
              <w:right w:val="single" w:sz="8" w:space="0" w:color="000000"/>
            </w:tcBorders>
          </w:tcPr>
          <w:p w:rsidR="00222057" w:rsidRDefault="00337AE4">
            <w:pPr>
              <w:pStyle w:val="TableParagraph"/>
              <w:spacing w:line="264" w:lineRule="exact"/>
              <w:ind w:left="2075"/>
              <w:rPr>
                <w:b/>
                <w:sz w:val="24"/>
              </w:rPr>
            </w:pPr>
            <w:r>
              <w:rPr>
                <w:b/>
                <w:sz w:val="24"/>
              </w:rPr>
              <w:t>Выпускник научится</w:t>
            </w:r>
          </w:p>
        </w:tc>
        <w:tc>
          <w:tcPr>
            <w:tcW w:w="3381" w:type="dxa"/>
            <w:tcBorders>
              <w:top w:val="single" w:sz="8" w:space="0" w:color="000000"/>
              <w:left w:val="single" w:sz="8" w:space="0" w:color="000000"/>
              <w:bottom w:val="single" w:sz="8" w:space="0" w:color="000000"/>
            </w:tcBorders>
          </w:tcPr>
          <w:p w:rsidR="00222057" w:rsidRDefault="00337AE4">
            <w:pPr>
              <w:pStyle w:val="TableParagraph"/>
              <w:spacing w:line="264" w:lineRule="exact"/>
              <w:ind w:left="221" w:right="362"/>
              <w:jc w:val="center"/>
              <w:rPr>
                <w:b/>
                <w:sz w:val="24"/>
              </w:rPr>
            </w:pPr>
            <w:r>
              <w:rPr>
                <w:b/>
                <w:sz w:val="24"/>
              </w:rPr>
              <w:t>Выпускник получит</w:t>
            </w:r>
          </w:p>
          <w:p w:rsidR="00222057" w:rsidRDefault="00337AE4">
            <w:pPr>
              <w:pStyle w:val="TableParagraph"/>
              <w:spacing w:line="260" w:lineRule="exact"/>
              <w:ind w:left="209" w:right="362"/>
              <w:jc w:val="center"/>
              <w:rPr>
                <w:b/>
                <w:sz w:val="24"/>
              </w:rPr>
            </w:pPr>
            <w:r>
              <w:rPr>
                <w:b/>
                <w:sz w:val="24"/>
              </w:rPr>
              <w:t>возможность научиться</w:t>
            </w:r>
          </w:p>
        </w:tc>
      </w:tr>
      <w:tr w:rsidR="00222057" w:rsidTr="00486F09">
        <w:trPr>
          <w:gridBefore w:val="1"/>
          <w:gridAfter w:val="1"/>
          <w:wBefore w:w="11" w:type="dxa"/>
          <w:wAfter w:w="26" w:type="dxa"/>
          <w:trHeight w:val="259"/>
        </w:trPr>
        <w:tc>
          <w:tcPr>
            <w:tcW w:w="6372" w:type="dxa"/>
            <w:gridSpan w:val="8"/>
            <w:tcBorders>
              <w:top w:val="single" w:sz="8" w:space="0" w:color="000000"/>
              <w:bottom w:val="nil"/>
              <w:right w:val="single" w:sz="8" w:space="0" w:color="000000"/>
            </w:tcBorders>
          </w:tcPr>
          <w:p w:rsidR="00222057" w:rsidRPr="00337AE4" w:rsidRDefault="00337AE4" w:rsidP="000C0F5B">
            <w:pPr>
              <w:pStyle w:val="TableParagraph"/>
              <w:numPr>
                <w:ilvl w:val="0"/>
                <w:numId w:val="509"/>
              </w:numPr>
              <w:tabs>
                <w:tab w:val="left" w:pos="251"/>
                <w:tab w:val="left" w:pos="1634"/>
                <w:tab w:val="left" w:pos="5424"/>
              </w:tabs>
              <w:spacing w:line="239" w:lineRule="exact"/>
              <w:rPr>
                <w:sz w:val="24"/>
                <w:lang w:val="ru-RU"/>
              </w:rPr>
            </w:pPr>
            <w:r w:rsidRPr="00337AE4">
              <w:rPr>
                <w:sz w:val="24"/>
                <w:lang w:val="ru-RU"/>
              </w:rPr>
              <w:t>определять</w:t>
            </w:r>
            <w:r w:rsidRPr="00337AE4">
              <w:rPr>
                <w:sz w:val="24"/>
                <w:lang w:val="ru-RU"/>
              </w:rPr>
              <w:tab/>
              <w:t>место  исторических</w:t>
            </w:r>
            <w:r w:rsidRPr="00337AE4">
              <w:rPr>
                <w:spacing w:val="54"/>
                <w:sz w:val="24"/>
                <w:lang w:val="ru-RU"/>
              </w:rPr>
              <w:t xml:space="preserve"> </w:t>
            </w:r>
            <w:r w:rsidRPr="00337AE4">
              <w:rPr>
                <w:sz w:val="24"/>
                <w:lang w:val="ru-RU"/>
              </w:rPr>
              <w:t>событий</w:t>
            </w:r>
            <w:r w:rsidRPr="00337AE4">
              <w:rPr>
                <w:spacing w:val="57"/>
                <w:sz w:val="24"/>
                <w:lang w:val="ru-RU"/>
              </w:rPr>
              <w:t xml:space="preserve"> </w:t>
            </w:r>
            <w:r w:rsidRPr="00337AE4">
              <w:rPr>
                <w:sz w:val="24"/>
                <w:lang w:val="ru-RU"/>
              </w:rPr>
              <w:t>во</w:t>
            </w:r>
            <w:r w:rsidRPr="00337AE4">
              <w:rPr>
                <w:sz w:val="24"/>
                <w:lang w:val="ru-RU"/>
              </w:rPr>
              <w:tab/>
              <w:t>времени,</w:t>
            </w:r>
          </w:p>
        </w:tc>
        <w:tc>
          <w:tcPr>
            <w:tcW w:w="3381" w:type="dxa"/>
            <w:tcBorders>
              <w:top w:val="single" w:sz="8" w:space="0" w:color="000000"/>
              <w:left w:val="single" w:sz="8" w:space="0" w:color="000000"/>
              <w:bottom w:val="nil"/>
            </w:tcBorders>
          </w:tcPr>
          <w:p w:rsidR="00222057" w:rsidRDefault="00337AE4" w:rsidP="000C0F5B">
            <w:pPr>
              <w:pStyle w:val="TableParagraph"/>
              <w:numPr>
                <w:ilvl w:val="0"/>
                <w:numId w:val="508"/>
              </w:numPr>
              <w:tabs>
                <w:tab w:val="left" w:pos="221"/>
                <w:tab w:val="left" w:pos="1661"/>
              </w:tabs>
              <w:spacing w:line="239" w:lineRule="exact"/>
              <w:ind w:right="-15"/>
              <w:rPr>
                <w:i/>
                <w:sz w:val="24"/>
              </w:rPr>
            </w:pPr>
            <w:r>
              <w:rPr>
                <w:i/>
                <w:sz w:val="24"/>
              </w:rPr>
              <w:t>давать</w:t>
            </w:r>
            <w:r>
              <w:rPr>
                <w:i/>
                <w:sz w:val="24"/>
              </w:rPr>
              <w:tab/>
              <w:t>характеристику</w:t>
            </w:r>
          </w:p>
        </w:tc>
      </w:tr>
      <w:tr w:rsidR="00222057" w:rsidTr="00486F09">
        <w:trPr>
          <w:gridBefore w:val="1"/>
          <w:gridAfter w:val="1"/>
          <w:wBefore w:w="11" w:type="dxa"/>
          <w:wAfter w:w="26" w:type="dxa"/>
          <w:trHeight w:val="274"/>
        </w:trPr>
        <w:tc>
          <w:tcPr>
            <w:tcW w:w="6372" w:type="dxa"/>
            <w:gridSpan w:val="8"/>
            <w:tcBorders>
              <w:top w:val="nil"/>
              <w:bottom w:val="nil"/>
              <w:right w:val="single" w:sz="8" w:space="0" w:color="000000"/>
            </w:tcBorders>
          </w:tcPr>
          <w:p w:rsidR="00222057" w:rsidRPr="00337AE4" w:rsidRDefault="00337AE4">
            <w:pPr>
              <w:pStyle w:val="TableParagraph"/>
              <w:spacing w:line="254" w:lineRule="exact"/>
              <w:ind w:left="106"/>
              <w:rPr>
                <w:sz w:val="24"/>
                <w:lang w:val="ru-RU"/>
              </w:rPr>
            </w:pPr>
            <w:r w:rsidRPr="00337AE4">
              <w:rPr>
                <w:sz w:val="24"/>
                <w:lang w:val="ru-RU"/>
              </w:rPr>
              <w:t>объяснять смысл основных хронологических понятий,</w:t>
            </w:r>
          </w:p>
        </w:tc>
        <w:tc>
          <w:tcPr>
            <w:tcW w:w="3381" w:type="dxa"/>
            <w:tcBorders>
              <w:top w:val="nil"/>
              <w:left w:val="single" w:sz="8" w:space="0" w:color="000000"/>
              <w:bottom w:val="nil"/>
            </w:tcBorders>
          </w:tcPr>
          <w:p w:rsidR="00222057" w:rsidRDefault="00337AE4">
            <w:pPr>
              <w:pStyle w:val="TableParagraph"/>
              <w:spacing w:line="254" w:lineRule="exact"/>
              <w:ind w:left="76"/>
              <w:rPr>
                <w:i/>
                <w:sz w:val="24"/>
              </w:rPr>
            </w:pPr>
            <w:r>
              <w:rPr>
                <w:i/>
                <w:sz w:val="24"/>
              </w:rPr>
              <w:t>общественного строя древних</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терминов (тысячелетие, век, до н. э., н. э.);</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государств;</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7"/>
              </w:numPr>
              <w:tabs>
                <w:tab w:val="left" w:pos="251"/>
                <w:tab w:val="left" w:pos="1947"/>
                <w:tab w:val="left" w:pos="3839"/>
                <w:tab w:val="left" w:pos="5424"/>
              </w:tabs>
              <w:spacing w:line="256" w:lineRule="exact"/>
              <w:ind w:right="-15"/>
              <w:rPr>
                <w:sz w:val="24"/>
                <w:lang w:val="ru-RU"/>
              </w:rPr>
            </w:pPr>
            <w:r w:rsidRPr="00337AE4">
              <w:rPr>
                <w:sz w:val="24"/>
                <w:lang w:val="ru-RU"/>
              </w:rPr>
              <w:t>использовать</w:t>
            </w:r>
            <w:r w:rsidRPr="00337AE4">
              <w:rPr>
                <w:sz w:val="24"/>
                <w:lang w:val="ru-RU"/>
              </w:rPr>
              <w:tab/>
              <w:t>историческую</w:t>
            </w:r>
            <w:r w:rsidRPr="00337AE4">
              <w:rPr>
                <w:sz w:val="24"/>
                <w:lang w:val="ru-RU"/>
              </w:rPr>
              <w:tab/>
              <w:t xml:space="preserve">карту  </w:t>
            </w:r>
            <w:r w:rsidRPr="00337AE4">
              <w:rPr>
                <w:spacing w:val="17"/>
                <w:sz w:val="24"/>
                <w:lang w:val="ru-RU"/>
              </w:rPr>
              <w:t xml:space="preserve"> </w:t>
            </w:r>
            <w:r w:rsidRPr="00337AE4">
              <w:rPr>
                <w:sz w:val="24"/>
                <w:lang w:val="ru-RU"/>
              </w:rPr>
              <w:t>как</w:t>
            </w:r>
            <w:r w:rsidRPr="00337AE4">
              <w:rPr>
                <w:sz w:val="24"/>
                <w:lang w:val="ru-RU"/>
              </w:rPr>
              <w:tab/>
            </w:r>
            <w:r w:rsidRPr="00337AE4">
              <w:rPr>
                <w:w w:val="95"/>
                <w:sz w:val="24"/>
                <w:lang w:val="ru-RU"/>
              </w:rPr>
              <w:t>источник</w:t>
            </w:r>
          </w:p>
        </w:tc>
        <w:tc>
          <w:tcPr>
            <w:tcW w:w="3381" w:type="dxa"/>
            <w:tcBorders>
              <w:top w:val="nil"/>
              <w:left w:val="single" w:sz="8" w:space="0" w:color="000000"/>
              <w:bottom w:val="nil"/>
            </w:tcBorders>
          </w:tcPr>
          <w:p w:rsidR="00222057" w:rsidRDefault="00337AE4" w:rsidP="000C0F5B">
            <w:pPr>
              <w:pStyle w:val="TableParagraph"/>
              <w:numPr>
                <w:ilvl w:val="0"/>
                <w:numId w:val="506"/>
              </w:numPr>
              <w:tabs>
                <w:tab w:val="left" w:pos="221"/>
              </w:tabs>
              <w:spacing w:line="256" w:lineRule="exact"/>
              <w:rPr>
                <w:i/>
                <w:sz w:val="24"/>
              </w:rPr>
            </w:pPr>
            <w:r>
              <w:rPr>
                <w:i/>
                <w:sz w:val="24"/>
              </w:rPr>
              <w:t>сопоставлять</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информации о расселении человеческих общностей в</w:t>
            </w:r>
          </w:p>
        </w:tc>
        <w:tc>
          <w:tcPr>
            <w:tcW w:w="3381" w:type="dxa"/>
            <w:tcBorders>
              <w:top w:val="nil"/>
              <w:left w:val="single" w:sz="8" w:space="0" w:color="000000"/>
              <w:bottom w:val="nil"/>
            </w:tcBorders>
          </w:tcPr>
          <w:p w:rsidR="00222057" w:rsidRDefault="00337AE4">
            <w:pPr>
              <w:pStyle w:val="TableParagraph"/>
              <w:tabs>
                <w:tab w:val="left" w:pos="2317"/>
              </w:tabs>
              <w:spacing w:line="256" w:lineRule="exact"/>
              <w:ind w:left="76" w:right="-15"/>
              <w:rPr>
                <w:i/>
                <w:sz w:val="24"/>
              </w:rPr>
            </w:pPr>
            <w:r>
              <w:rPr>
                <w:i/>
                <w:sz w:val="24"/>
              </w:rPr>
              <w:t>свидетельства</w:t>
            </w:r>
            <w:r>
              <w:rPr>
                <w:i/>
                <w:sz w:val="24"/>
              </w:rPr>
              <w:tab/>
              <w:t>различных</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эпохи первобытности и Древнего мира, расположении</w:t>
            </w:r>
          </w:p>
        </w:tc>
        <w:tc>
          <w:tcPr>
            <w:tcW w:w="3381" w:type="dxa"/>
            <w:tcBorders>
              <w:top w:val="nil"/>
              <w:left w:val="single" w:sz="8" w:space="0" w:color="000000"/>
              <w:bottom w:val="nil"/>
            </w:tcBorders>
          </w:tcPr>
          <w:p w:rsidR="00222057" w:rsidRDefault="00337AE4">
            <w:pPr>
              <w:pStyle w:val="TableParagraph"/>
              <w:tabs>
                <w:tab w:val="left" w:pos="2109"/>
              </w:tabs>
              <w:spacing w:line="256" w:lineRule="exact"/>
              <w:ind w:left="76" w:right="-29"/>
              <w:rPr>
                <w:i/>
                <w:sz w:val="24"/>
              </w:rPr>
            </w:pPr>
            <w:r>
              <w:rPr>
                <w:i/>
                <w:sz w:val="24"/>
              </w:rPr>
              <w:t>исторических</w:t>
            </w:r>
            <w:r>
              <w:rPr>
                <w:i/>
                <w:sz w:val="24"/>
              </w:rPr>
              <w:tab/>
              <w:t>источников,</w:t>
            </w:r>
          </w:p>
        </w:tc>
      </w:tr>
      <w:tr w:rsidR="00222057" w:rsidRPr="00FA72C9"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древних цивилизаций и государств, местах важнейших</w:t>
            </w:r>
          </w:p>
        </w:tc>
        <w:tc>
          <w:tcPr>
            <w:tcW w:w="3381" w:type="dxa"/>
            <w:tcBorders>
              <w:top w:val="nil"/>
              <w:left w:val="single" w:sz="8" w:space="0" w:color="000000"/>
              <w:bottom w:val="nil"/>
            </w:tcBorders>
          </w:tcPr>
          <w:p w:rsidR="00222057" w:rsidRPr="00337AE4" w:rsidRDefault="00337AE4">
            <w:pPr>
              <w:pStyle w:val="TableParagraph"/>
              <w:spacing w:line="256" w:lineRule="exact"/>
              <w:ind w:left="76"/>
              <w:rPr>
                <w:i/>
                <w:sz w:val="24"/>
                <w:lang w:val="ru-RU"/>
              </w:rPr>
            </w:pPr>
            <w:r w:rsidRPr="00337AE4">
              <w:rPr>
                <w:i/>
                <w:sz w:val="24"/>
                <w:lang w:val="ru-RU"/>
              </w:rPr>
              <w:t>выявляя в них общее</w:t>
            </w:r>
            <w:r w:rsidRPr="00337AE4">
              <w:rPr>
                <w:i/>
                <w:spacing w:val="59"/>
                <w:sz w:val="24"/>
                <w:lang w:val="ru-RU"/>
              </w:rPr>
              <w:t xml:space="preserve"> </w:t>
            </w:r>
            <w:r w:rsidRPr="00337AE4">
              <w:rPr>
                <w:i/>
                <w:sz w:val="24"/>
                <w:lang w:val="ru-RU"/>
              </w:rPr>
              <w:t>и</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Default="00337AE4">
            <w:pPr>
              <w:pStyle w:val="TableParagraph"/>
              <w:spacing w:line="256" w:lineRule="exact"/>
              <w:ind w:left="106"/>
              <w:rPr>
                <w:sz w:val="24"/>
              </w:rPr>
            </w:pPr>
            <w:r>
              <w:rPr>
                <w:sz w:val="24"/>
              </w:rPr>
              <w:t>событий;</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различия;</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5"/>
              </w:numPr>
              <w:tabs>
                <w:tab w:val="left" w:pos="251"/>
              </w:tabs>
              <w:spacing w:line="256" w:lineRule="exact"/>
              <w:rPr>
                <w:sz w:val="24"/>
                <w:lang w:val="ru-RU"/>
              </w:rPr>
            </w:pPr>
            <w:r w:rsidRPr="00337AE4">
              <w:rPr>
                <w:sz w:val="24"/>
                <w:lang w:val="ru-RU"/>
              </w:rPr>
              <w:t>проводить поиск информации в отрывках</w:t>
            </w:r>
            <w:r w:rsidRPr="00337AE4">
              <w:rPr>
                <w:spacing w:val="-12"/>
                <w:sz w:val="24"/>
                <w:lang w:val="ru-RU"/>
              </w:rPr>
              <w:t xml:space="preserve"> </w:t>
            </w:r>
            <w:r w:rsidRPr="00337AE4">
              <w:rPr>
                <w:sz w:val="24"/>
                <w:lang w:val="ru-RU"/>
              </w:rPr>
              <w:t>исторических</w:t>
            </w:r>
          </w:p>
        </w:tc>
        <w:tc>
          <w:tcPr>
            <w:tcW w:w="3381" w:type="dxa"/>
            <w:tcBorders>
              <w:top w:val="nil"/>
              <w:left w:val="single" w:sz="8" w:space="0" w:color="000000"/>
              <w:bottom w:val="nil"/>
            </w:tcBorders>
          </w:tcPr>
          <w:p w:rsidR="00222057" w:rsidRDefault="00337AE4" w:rsidP="000C0F5B">
            <w:pPr>
              <w:pStyle w:val="TableParagraph"/>
              <w:numPr>
                <w:ilvl w:val="0"/>
                <w:numId w:val="504"/>
              </w:numPr>
              <w:tabs>
                <w:tab w:val="left" w:pos="221"/>
                <w:tab w:val="left" w:pos="1329"/>
              </w:tabs>
              <w:spacing w:line="256" w:lineRule="exact"/>
              <w:ind w:right="-15"/>
              <w:rPr>
                <w:i/>
                <w:sz w:val="24"/>
              </w:rPr>
            </w:pPr>
            <w:r>
              <w:rPr>
                <w:i/>
                <w:sz w:val="24"/>
              </w:rPr>
              <w:t>видеть</w:t>
            </w:r>
            <w:r>
              <w:rPr>
                <w:i/>
                <w:sz w:val="24"/>
              </w:rPr>
              <w:tab/>
              <w:t>проявления</w:t>
            </w:r>
            <w:r>
              <w:rPr>
                <w:i/>
                <w:spacing w:val="56"/>
                <w:sz w:val="24"/>
              </w:rPr>
              <w:t xml:space="preserve"> </w:t>
            </w:r>
            <w:r>
              <w:rPr>
                <w:i/>
                <w:sz w:val="24"/>
              </w:rPr>
              <w:t>влияния</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текстов, материальных памятниках Древнего мира;</w:t>
            </w:r>
          </w:p>
        </w:tc>
        <w:tc>
          <w:tcPr>
            <w:tcW w:w="3381" w:type="dxa"/>
            <w:tcBorders>
              <w:top w:val="nil"/>
              <w:left w:val="single" w:sz="8" w:space="0" w:color="000000"/>
              <w:bottom w:val="nil"/>
            </w:tcBorders>
          </w:tcPr>
          <w:p w:rsidR="00222057" w:rsidRDefault="00337AE4">
            <w:pPr>
              <w:pStyle w:val="TableParagraph"/>
              <w:tabs>
                <w:tab w:val="left" w:pos="1657"/>
                <w:tab w:val="left" w:pos="3273"/>
              </w:tabs>
              <w:spacing w:line="256" w:lineRule="exact"/>
              <w:ind w:left="76" w:right="-15"/>
              <w:rPr>
                <w:i/>
                <w:sz w:val="24"/>
              </w:rPr>
            </w:pPr>
            <w:r>
              <w:rPr>
                <w:i/>
                <w:sz w:val="24"/>
              </w:rPr>
              <w:t>античного</w:t>
            </w:r>
            <w:r>
              <w:rPr>
                <w:i/>
                <w:sz w:val="24"/>
              </w:rPr>
              <w:tab/>
              <w:t>искусства</w:t>
            </w:r>
            <w:r>
              <w:rPr>
                <w:i/>
                <w:sz w:val="24"/>
              </w:rPr>
              <w:tab/>
              <w:t>в</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3"/>
              </w:numPr>
              <w:tabs>
                <w:tab w:val="left" w:pos="251"/>
                <w:tab w:val="left" w:pos="1538"/>
                <w:tab w:val="left" w:pos="5496"/>
              </w:tabs>
              <w:spacing w:line="256" w:lineRule="exact"/>
              <w:rPr>
                <w:sz w:val="24"/>
                <w:lang w:val="ru-RU"/>
              </w:rPr>
            </w:pPr>
            <w:r w:rsidRPr="00337AE4">
              <w:rPr>
                <w:sz w:val="24"/>
                <w:lang w:val="ru-RU"/>
              </w:rPr>
              <w:t>описывать</w:t>
            </w:r>
            <w:r w:rsidRPr="00337AE4">
              <w:rPr>
                <w:sz w:val="24"/>
                <w:lang w:val="ru-RU"/>
              </w:rPr>
              <w:tab/>
              <w:t>условия</w:t>
            </w:r>
            <w:r w:rsidRPr="00337AE4">
              <w:rPr>
                <w:spacing w:val="54"/>
                <w:sz w:val="24"/>
                <w:lang w:val="ru-RU"/>
              </w:rPr>
              <w:t xml:space="preserve"> </w:t>
            </w:r>
            <w:r w:rsidRPr="00337AE4">
              <w:rPr>
                <w:sz w:val="24"/>
                <w:lang w:val="ru-RU"/>
              </w:rPr>
              <w:t>существования,</w:t>
            </w:r>
            <w:r w:rsidRPr="00337AE4">
              <w:rPr>
                <w:spacing w:val="55"/>
                <w:sz w:val="24"/>
                <w:lang w:val="ru-RU"/>
              </w:rPr>
              <w:t xml:space="preserve"> </w:t>
            </w:r>
            <w:r w:rsidRPr="00337AE4">
              <w:rPr>
                <w:sz w:val="24"/>
                <w:lang w:val="ru-RU"/>
              </w:rPr>
              <w:t>основные</w:t>
            </w:r>
            <w:r w:rsidRPr="00337AE4">
              <w:rPr>
                <w:sz w:val="24"/>
                <w:lang w:val="ru-RU"/>
              </w:rPr>
              <w:tab/>
              <w:t>занятия,</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окружающей среде;</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образ жизни людей в древности, памятники древней</w:t>
            </w:r>
          </w:p>
        </w:tc>
        <w:tc>
          <w:tcPr>
            <w:tcW w:w="3381" w:type="dxa"/>
            <w:tcBorders>
              <w:top w:val="nil"/>
              <w:left w:val="single" w:sz="8" w:space="0" w:color="000000"/>
              <w:bottom w:val="nil"/>
            </w:tcBorders>
          </w:tcPr>
          <w:p w:rsidR="00222057" w:rsidRDefault="00337AE4" w:rsidP="000C0F5B">
            <w:pPr>
              <w:pStyle w:val="TableParagraph"/>
              <w:numPr>
                <w:ilvl w:val="0"/>
                <w:numId w:val="502"/>
              </w:numPr>
              <w:tabs>
                <w:tab w:val="left" w:pos="221"/>
                <w:tab w:val="left" w:pos="1857"/>
                <w:tab w:val="left" w:pos="3257"/>
              </w:tabs>
              <w:spacing w:line="256" w:lineRule="exact"/>
              <w:ind w:right="-15"/>
              <w:rPr>
                <w:i/>
                <w:sz w:val="24"/>
              </w:rPr>
            </w:pPr>
            <w:r>
              <w:rPr>
                <w:i/>
                <w:sz w:val="24"/>
              </w:rPr>
              <w:t>высказывать</w:t>
            </w:r>
            <w:r>
              <w:rPr>
                <w:i/>
                <w:sz w:val="24"/>
              </w:rPr>
              <w:tab/>
              <w:t>суждения</w:t>
            </w:r>
            <w:r>
              <w:rPr>
                <w:i/>
                <w:sz w:val="24"/>
              </w:rPr>
              <w:tab/>
              <w:t>о</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культуры; рассказывать о событиях древней истории;</w:t>
            </w:r>
          </w:p>
        </w:tc>
        <w:tc>
          <w:tcPr>
            <w:tcW w:w="3381" w:type="dxa"/>
            <w:tcBorders>
              <w:top w:val="nil"/>
              <w:left w:val="single" w:sz="8" w:space="0" w:color="000000"/>
              <w:bottom w:val="nil"/>
            </w:tcBorders>
          </w:tcPr>
          <w:p w:rsidR="00222057" w:rsidRDefault="00337AE4">
            <w:pPr>
              <w:pStyle w:val="TableParagraph"/>
              <w:tabs>
                <w:tab w:val="left" w:pos="1757"/>
                <w:tab w:val="left" w:pos="2729"/>
              </w:tabs>
              <w:spacing w:line="256" w:lineRule="exact"/>
              <w:ind w:left="76" w:right="-15"/>
              <w:rPr>
                <w:i/>
                <w:sz w:val="24"/>
              </w:rPr>
            </w:pPr>
            <w:r>
              <w:rPr>
                <w:i/>
                <w:sz w:val="24"/>
              </w:rPr>
              <w:t>значении</w:t>
            </w:r>
            <w:r>
              <w:rPr>
                <w:i/>
                <w:sz w:val="24"/>
              </w:rPr>
              <w:tab/>
              <w:t>и</w:t>
            </w:r>
            <w:r>
              <w:rPr>
                <w:i/>
                <w:sz w:val="24"/>
              </w:rPr>
              <w:tab/>
              <w:t>месте</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1"/>
              </w:numPr>
              <w:tabs>
                <w:tab w:val="left" w:pos="251"/>
                <w:tab w:val="left" w:pos="5548"/>
              </w:tabs>
              <w:spacing w:line="256" w:lineRule="exact"/>
              <w:rPr>
                <w:sz w:val="24"/>
                <w:lang w:val="ru-RU"/>
              </w:rPr>
            </w:pPr>
            <w:r w:rsidRPr="00337AE4">
              <w:rPr>
                <w:sz w:val="24"/>
                <w:lang w:val="ru-RU"/>
              </w:rPr>
              <w:t xml:space="preserve">раскрывать характерные, </w:t>
            </w:r>
            <w:r w:rsidRPr="00337AE4">
              <w:rPr>
                <w:spacing w:val="47"/>
                <w:sz w:val="24"/>
                <w:lang w:val="ru-RU"/>
              </w:rPr>
              <w:t xml:space="preserve"> </w:t>
            </w:r>
            <w:r w:rsidRPr="00337AE4">
              <w:rPr>
                <w:sz w:val="24"/>
                <w:lang w:val="ru-RU"/>
              </w:rPr>
              <w:t>существенные</w:t>
            </w:r>
            <w:r w:rsidRPr="00337AE4">
              <w:rPr>
                <w:spacing w:val="-1"/>
                <w:sz w:val="24"/>
                <w:lang w:val="ru-RU"/>
              </w:rPr>
              <w:t xml:space="preserve"> </w:t>
            </w:r>
            <w:r w:rsidRPr="00337AE4">
              <w:rPr>
                <w:sz w:val="24"/>
                <w:lang w:val="ru-RU"/>
              </w:rPr>
              <w:t>черты:</w:t>
            </w:r>
            <w:r w:rsidRPr="00337AE4">
              <w:rPr>
                <w:sz w:val="24"/>
                <w:lang w:val="ru-RU"/>
              </w:rPr>
              <w:tab/>
              <w:t>а)</w:t>
            </w:r>
            <w:r w:rsidRPr="00337AE4">
              <w:rPr>
                <w:spacing w:val="1"/>
                <w:sz w:val="24"/>
                <w:lang w:val="ru-RU"/>
              </w:rPr>
              <w:t xml:space="preserve"> </w:t>
            </w:r>
            <w:r w:rsidRPr="00337AE4">
              <w:rPr>
                <w:sz w:val="24"/>
                <w:lang w:val="ru-RU"/>
              </w:rPr>
              <w:t>форм</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исторического и</w:t>
            </w:r>
            <w:r>
              <w:rPr>
                <w:i/>
                <w:spacing w:val="57"/>
                <w:sz w:val="24"/>
              </w:rPr>
              <w:t xml:space="preserve"> </w:t>
            </w:r>
            <w:r>
              <w:rPr>
                <w:i/>
                <w:sz w:val="24"/>
              </w:rPr>
              <w:t>культурного</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tabs>
                <w:tab w:val="left" w:pos="2168"/>
                <w:tab w:val="left" w:pos="3531"/>
                <w:tab w:val="left" w:pos="4611"/>
                <w:tab w:val="left" w:pos="5711"/>
              </w:tabs>
              <w:spacing w:line="256" w:lineRule="exact"/>
              <w:ind w:left="106"/>
              <w:rPr>
                <w:sz w:val="24"/>
                <w:lang w:val="ru-RU"/>
              </w:rPr>
            </w:pPr>
            <w:r w:rsidRPr="00337AE4">
              <w:rPr>
                <w:sz w:val="24"/>
                <w:lang w:val="ru-RU"/>
              </w:rPr>
              <w:t>государственного</w:t>
            </w:r>
            <w:r w:rsidRPr="00337AE4">
              <w:rPr>
                <w:sz w:val="24"/>
                <w:lang w:val="ru-RU"/>
              </w:rPr>
              <w:tab/>
              <w:t>устройства</w:t>
            </w:r>
            <w:r w:rsidRPr="00337AE4">
              <w:rPr>
                <w:sz w:val="24"/>
                <w:lang w:val="ru-RU"/>
              </w:rPr>
              <w:tab/>
              <w:t>древних</w:t>
            </w:r>
            <w:r w:rsidRPr="00337AE4">
              <w:rPr>
                <w:sz w:val="24"/>
                <w:lang w:val="ru-RU"/>
              </w:rPr>
              <w:tab/>
              <w:t>обществ</w:t>
            </w:r>
            <w:r w:rsidRPr="00337AE4">
              <w:rPr>
                <w:sz w:val="24"/>
                <w:lang w:val="ru-RU"/>
              </w:rPr>
              <w:tab/>
              <w:t>(с</w:t>
            </w:r>
          </w:p>
        </w:tc>
        <w:tc>
          <w:tcPr>
            <w:tcW w:w="3381" w:type="dxa"/>
            <w:tcBorders>
              <w:top w:val="nil"/>
              <w:left w:val="single" w:sz="8" w:space="0" w:color="000000"/>
              <w:bottom w:val="nil"/>
            </w:tcBorders>
          </w:tcPr>
          <w:p w:rsidR="00222057" w:rsidRDefault="00337AE4">
            <w:pPr>
              <w:pStyle w:val="TableParagraph"/>
              <w:tabs>
                <w:tab w:val="left" w:pos="3273"/>
              </w:tabs>
              <w:spacing w:line="256" w:lineRule="exact"/>
              <w:ind w:left="76" w:right="-15"/>
              <w:rPr>
                <w:i/>
                <w:sz w:val="24"/>
              </w:rPr>
            </w:pPr>
            <w:r>
              <w:rPr>
                <w:i/>
                <w:sz w:val="24"/>
              </w:rPr>
              <w:t xml:space="preserve">наследия </w:t>
            </w:r>
            <w:r>
              <w:rPr>
                <w:i/>
                <w:spacing w:val="47"/>
                <w:sz w:val="24"/>
              </w:rPr>
              <w:t xml:space="preserve"> </w:t>
            </w:r>
            <w:r>
              <w:rPr>
                <w:i/>
                <w:sz w:val="24"/>
              </w:rPr>
              <w:t xml:space="preserve">древних </w:t>
            </w:r>
            <w:r>
              <w:rPr>
                <w:i/>
                <w:spacing w:val="20"/>
                <w:sz w:val="24"/>
              </w:rPr>
              <w:t xml:space="preserve"> </w:t>
            </w:r>
            <w:r>
              <w:rPr>
                <w:i/>
                <w:sz w:val="24"/>
              </w:rPr>
              <w:t>обществ</w:t>
            </w:r>
            <w:r>
              <w:rPr>
                <w:i/>
                <w:sz w:val="24"/>
              </w:rPr>
              <w:tab/>
              <w:t>в</w:t>
            </w:r>
          </w:p>
        </w:tc>
      </w:tr>
      <w:tr w:rsidR="00222057"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Default="00337AE4">
            <w:pPr>
              <w:pStyle w:val="TableParagraph"/>
              <w:tabs>
                <w:tab w:val="left" w:pos="2267"/>
                <w:tab w:val="left" w:pos="3607"/>
                <w:tab w:val="left" w:pos="5436"/>
              </w:tabs>
              <w:spacing w:line="256" w:lineRule="exact"/>
              <w:ind w:left="106"/>
              <w:rPr>
                <w:sz w:val="24"/>
              </w:rPr>
            </w:pPr>
            <w:r>
              <w:rPr>
                <w:sz w:val="24"/>
              </w:rPr>
              <w:t>использованием</w:t>
            </w:r>
            <w:r>
              <w:rPr>
                <w:sz w:val="24"/>
              </w:rPr>
              <w:tab/>
              <w:t>понятий</w:t>
            </w:r>
            <w:r>
              <w:rPr>
                <w:sz w:val="24"/>
              </w:rPr>
              <w:tab/>
              <w:t>«деспотия»,</w:t>
            </w:r>
            <w:r>
              <w:rPr>
                <w:sz w:val="24"/>
              </w:rPr>
              <w:tab/>
              <w:t>«полис»,</w:t>
            </w:r>
          </w:p>
        </w:tc>
        <w:tc>
          <w:tcPr>
            <w:tcW w:w="3381" w:type="dxa"/>
            <w:tcBorders>
              <w:top w:val="nil"/>
              <w:left w:val="single" w:sz="8" w:space="0" w:color="000000"/>
              <w:bottom w:val="nil"/>
            </w:tcBorders>
          </w:tcPr>
          <w:p w:rsidR="00222057" w:rsidRDefault="00337AE4">
            <w:pPr>
              <w:pStyle w:val="TableParagraph"/>
              <w:spacing w:line="256" w:lineRule="exact"/>
              <w:ind w:left="76"/>
              <w:rPr>
                <w:i/>
                <w:sz w:val="24"/>
              </w:rPr>
            </w:pPr>
            <w:r>
              <w:rPr>
                <w:i/>
                <w:sz w:val="24"/>
              </w:rPr>
              <w:t>мировой истории.</w:t>
            </w: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Default="00337AE4">
            <w:pPr>
              <w:pStyle w:val="TableParagraph"/>
              <w:tabs>
                <w:tab w:val="left" w:pos="1947"/>
                <w:tab w:val="left" w:pos="3231"/>
                <w:tab w:val="left" w:pos="4828"/>
              </w:tabs>
              <w:spacing w:line="256" w:lineRule="exact"/>
              <w:ind w:left="106"/>
              <w:rPr>
                <w:sz w:val="24"/>
              </w:rPr>
            </w:pPr>
            <w:r>
              <w:rPr>
                <w:sz w:val="24"/>
              </w:rPr>
              <w:t>«республика»,</w:t>
            </w:r>
            <w:r>
              <w:rPr>
                <w:sz w:val="24"/>
              </w:rPr>
              <w:tab/>
              <w:t>«закон»,</w:t>
            </w:r>
            <w:r>
              <w:rPr>
                <w:sz w:val="24"/>
              </w:rPr>
              <w:tab/>
              <w:t>«империя»,</w:t>
            </w:r>
            <w:r>
              <w:rPr>
                <w:sz w:val="24"/>
              </w:rPr>
              <w:tab/>
              <w:t>«метрополия»,</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FA72C9"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«колония» и др.); б) положения основных групп населения</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rsidTr="00486F09">
        <w:trPr>
          <w:gridBefore w:val="1"/>
          <w:gridAfter w:val="1"/>
          <w:wBefore w:w="11" w:type="dxa"/>
          <w:wAfter w:w="26" w:type="dxa"/>
          <w:trHeight w:val="275"/>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в древневосточных и античных обществах (правители и</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подданные, свободные и рабы); в) религиозных верований</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Default="00337AE4">
            <w:pPr>
              <w:pStyle w:val="TableParagraph"/>
              <w:spacing w:line="256" w:lineRule="exact"/>
              <w:ind w:left="106"/>
              <w:rPr>
                <w:sz w:val="24"/>
              </w:rPr>
            </w:pPr>
            <w:r>
              <w:rPr>
                <w:sz w:val="24"/>
              </w:rPr>
              <w:t>людей в древности;</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FA72C9" w:rsidTr="00486F09">
        <w:trPr>
          <w:gridBefore w:val="1"/>
          <w:gridAfter w:val="1"/>
          <w:wBefore w:w="11" w:type="dxa"/>
          <w:wAfter w:w="26" w:type="dxa"/>
          <w:trHeight w:val="276"/>
        </w:trPr>
        <w:tc>
          <w:tcPr>
            <w:tcW w:w="6372" w:type="dxa"/>
            <w:gridSpan w:val="8"/>
            <w:tcBorders>
              <w:top w:val="nil"/>
              <w:bottom w:val="nil"/>
              <w:right w:val="single" w:sz="8" w:space="0" w:color="000000"/>
            </w:tcBorders>
          </w:tcPr>
          <w:p w:rsidR="00222057" w:rsidRPr="00337AE4" w:rsidRDefault="00337AE4" w:rsidP="000C0F5B">
            <w:pPr>
              <w:pStyle w:val="TableParagraph"/>
              <w:numPr>
                <w:ilvl w:val="0"/>
                <w:numId w:val="500"/>
              </w:numPr>
              <w:tabs>
                <w:tab w:val="left" w:pos="251"/>
                <w:tab w:val="left" w:pos="1706"/>
                <w:tab w:val="left" w:pos="2187"/>
                <w:tab w:val="left" w:pos="3051"/>
                <w:tab w:val="left" w:pos="5148"/>
              </w:tabs>
              <w:spacing w:line="256" w:lineRule="exact"/>
              <w:rPr>
                <w:sz w:val="24"/>
                <w:lang w:val="ru-RU"/>
              </w:rPr>
            </w:pPr>
            <w:r w:rsidRPr="00337AE4">
              <w:rPr>
                <w:sz w:val="24"/>
                <w:lang w:val="ru-RU"/>
              </w:rPr>
              <w:t>объяснять,</w:t>
            </w:r>
            <w:r w:rsidRPr="00337AE4">
              <w:rPr>
                <w:sz w:val="24"/>
                <w:lang w:val="ru-RU"/>
              </w:rPr>
              <w:tab/>
              <w:t>в</w:t>
            </w:r>
            <w:r w:rsidRPr="00337AE4">
              <w:rPr>
                <w:sz w:val="24"/>
                <w:lang w:val="ru-RU"/>
              </w:rPr>
              <w:tab/>
            </w:r>
            <w:r w:rsidRPr="00337AE4">
              <w:rPr>
                <w:w w:val="95"/>
                <w:sz w:val="24"/>
                <w:lang w:val="ru-RU"/>
              </w:rPr>
              <w:t>чѐм</w:t>
            </w:r>
            <w:r w:rsidRPr="00337AE4">
              <w:rPr>
                <w:w w:val="95"/>
                <w:sz w:val="24"/>
                <w:lang w:val="ru-RU"/>
              </w:rPr>
              <w:tab/>
            </w:r>
            <w:r w:rsidRPr="00337AE4">
              <w:rPr>
                <w:spacing w:val="2"/>
                <w:sz w:val="24"/>
                <w:lang w:val="ru-RU"/>
              </w:rPr>
              <w:t>заключались</w:t>
            </w:r>
            <w:r w:rsidRPr="00337AE4">
              <w:rPr>
                <w:spacing w:val="2"/>
                <w:sz w:val="24"/>
                <w:lang w:val="ru-RU"/>
              </w:rPr>
              <w:tab/>
            </w:r>
            <w:r w:rsidRPr="00337AE4">
              <w:rPr>
                <w:w w:val="90"/>
                <w:sz w:val="24"/>
                <w:lang w:val="ru-RU"/>
              </w:rPr>
              <w:t>назначениеи</w:t>
            </w:r>
          </w:p>
        </w:tc>
        <w:tc>
          <w:tcPr>
            <w:tcW w:w="3381" w:type="dxa"/>
            <w:tcBorders>
              <w:top w:val="nil"/>
              <w:left w:val="single" w:sz="8" w:space="0" w:color="000000"/>
              <w:bottom w:val="nil"/>
            </w:tcBorders>
          </w:tcPr>
          <w:p w:rsidR="00222057" w:rsidRPr="00337AE4" w:rsidRDefault="00222057">
            <w:pPr>
              <w:pStyle w:val="TableParagraph"/>
              <w:rPr>
                <w:sz w:val="20"/>
                <w:lang w:val="ru-RU"/>
              </w:rPr>
            </w:pPr>
          </w:p>
        </w:tc>
      </w:tr>
      <w:tr w:rsidR="00222057" w:rsidTr="00486F09">
        <w:trPr>
          <w:gridBefore w:val="1"/>
          <w:gridAfter w:val="1"/>
          <w:wBefore w:w="11" w:type="dxa"/>
          <w:wAfter w:w="26" w:type="dxa"/>
          <w:trHeight w:val="277"/>
        </w:trPr>
        <w:tc>
          <w:tcPr>
            <w:tcW w:w="6372" w:type="dxa"/>
            <w:gridSpan w:val="8"/>
            <w:tcBorders>
              <w:top w:val="nil"/>
              <w:bottom w:val="nil"/>
              <w:right w:val="single" w:sz="8" w:space="0" w:color="000000"/>
            </w:tcBorders>
          </w:tcPr>
          <w:p w:rsidR="00222057" w:rsidRDefault="00337AE4">
            <w:pPr>
              <w:pStyle w:val="TableParagraph"/>
              <w:tabs>
                <w:tab w:val="left" w:pos="2187"/>
                <w:tab w:val="left" w:pos="3827"/>
                <w:tab w:val="left" w:pos="5516"/>
              </w:tabs>
              <w:spacing w:line="258" w:lineRule="exact"/>
              <w:ind w:left="106"/>
              <w:rPr>
                <w:sz w:val="24"/>
              </w:rPr>
            </w:pPr>
            <w:r>
              <w:rPr>
                <w:sz w:val="24"/>
              </w:rPr>
              <w:t>художественные</w:t>
            </w:r>
            <w:r>
              <w:rPr>
                <w:sz w:val="24"/>
              </w:rPr>
              <w:tab/>
              <w:t>достоинства</w:t>
            </w:r>
            <w:r>
              <w:rPr>
                <w:sz w:val="24"/>
              </w:rPr>
              <w:tab/>
              <w:t>памятников</w:t>
            </w:r>
            <w:r>
              <w:rPr>
                <w:sz w:val="24"/>
              </w:rPr>
              <w:tab/>
              <w:t>древней</w:t>
            </w:r>
          </w:p>
        </w:tc>
        <w:tc>
          <w:tcPr>
            <w:tcW w:w="3381" w:type="dxa"/>
            <w:tcBorders>
              <w:top w:val="nil"/>
              <w:left w:val="single" w:sz="8" w:space="0" w:color="000000"/>
              <w:bottom w:val="nil"/>
            </w:tcBorders>
          </w:tcPr>
          <w:p w:rsidR="00222057" w:rsidRDefault="00222057">
            <w:pPr>
              <w:pStyle w:val="TableParagraph"/>
              <w:rPr>
                <w:sz w:val="20"/>
              </w:rPr>
            </w:pPr>
          </w:p>
        </w:tc>
      </w:tr>
      <w:tr w:rsidR="00222057" w:rsidRPr="00FA72C9" w:rsidTr="00486F09">
        <w:trPr>
          <w:gridBefore w:val="1"/>
          <w:gridAfter w:val="1"/>
          <w:wBefore w:w="11" w:type="dxa"/>
          <w:wAfter w:w="26" w:type="dxa"/>
          <w:trHeight w:val="280"/>
        </w:trPr>
        <w:tc>
          <w:tcPr>
            <w:tcW w:w="6372" w:type="dxa"/>
            <w:gridSpan w:val="8"/>
            <w:tcBorders>
              <w:top w:val="nil"/>
              <w:bottom w:val="single" w:sz="8" w:space="0" w:color="000000"/>
              <w:right w:val="single" w:sz="8" w:space="0" w:color="000000"/>
            </w:tcBorders>
          </w:tcPr>
          <w:p w:rsidR="00222057" w:rsidRPr="00337AE4" w:rsidRDefault="00337AE4">
            <w:pPr>
              <w:pStyle w:val="TableParagraph"/>
              <w:tabs>
                <w:tab w:val="left" w:pos="4591"/>
              </w:tabs>
              <w:spacing w:line="261" w:lineRule="exact"/>
              <w:ind w:left="106"/>
              <w:rPr>
                <w:sz w:val="24"/>
                <w:lang w:val="ru-RU"/>
              </w:rPr>
            </w:pPr>
            <w:r w:rsidRPr="00337AE4">
              <w:rPr>
                <w:sz w:val="24"/>
                <w:lang w:val="ru-RU"/>
              </w:rPr>
              <w:t>культуры:</w:t>
            </w:r>
            <w:r w:rsidRPr="00337AE4">
              <w:rPr>
                <w:spacing w:val="52"/>
                <w:sz w:val="24"/>
                <w:lang w:val="ru-RU"/>
              </w:rPr>
              <w:t xml:space="preserve"> </w:t>
            </w:r>
            <w:r w:rsidRPr="00337AE4">
              <w:rPr>
                <w:sz w:val="24"/>
                <w:lang w:val="ru-RU"/>
              </w:rPr>
              <w:t xml:space="preserve">архитектурных  </w:t>
            </w:r>
            <w:r w:rsidRPr="00337AE4">
              <w:rPr>
                <w:spacing w:val="3"/>
                <w:sz w:val="24"/>
                <w:lang w:val="ru-RU"/>
              </w:rPr>
              <w:t xml:space="preserve"> </w:t>
            </w:r>
            <w:r w:rsidRPr="00337AE4">
              <w:rPr>
                <w:sz w:val="24"/>
                <w:lang w:val="ru-RU"/>
              </w:rPr>
              <w:t>сооружений,</w:t>
            </w:r>
            <w:r w:rsidRPr="00337AE4">
              <w:rPr>
                <w:sz w:val="24"/>
                <w:lang w:val="ru-RU"/>
              </w:rPr>
              <w:tab/>
              <w:t>предметов</w:t>
            </w:r>
            <w:r w:rsidRPr="00337AE4">
              <w:rPr>
                <w:spacing w:val="56"/>
                <w:sz w:val="24"/>
                <w:lang w:val="ru-RU"/>
              </w:rPr>
              <w:t xml:space="preserve"> </w:t>
            </w:r>
            <w:r w:rsidRPr="00337AE4">
              <w:rPr>
                <w:sz w:val="24"/>
                <w:lang w:val="ru-RU"/>
              </w:rPr>
              <w:t>быта,</w:t>
            </w:r>
          </w:p>
        </w:tc>
        <w:tc>
          <w:tcPr>
            <w:tcW w:w="3381" w:type="dxa"/>
            <w:tcBorders>
              <w:top w:val="nil"/>
              <w:left w:val="single" w:sz="8" w:space="0" w:color="000000"/>
              <w:bottom w:val="single" w:sz="8" w:space="0" w:color="000000"/>
            </w:tcBorders>
          </w:tcPr>
          <w:p w:rsidR="00222057" w:rsidRPr="00337AE4" w:rsidRDefault="00222057">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832"/>
        </w:trPr>
        <w:tc>
          <w:tcPr>
            <w:tcW w:w="3138" w:type="dxa"/>
            <w:gridSpan w:val="2"/>
            <w:tcBorders>
              <w:left w:val="single" w:sz="4" w:space="0" w:color="000000"/>
              <w:right w:val="nil"/>
            </w:tcBorders>
          </w:tcPr>
          <w:p w:rsidR="00486F09" w:rsidRDefault="00486F09" w:rsidP="00486F09">
            <w:pPr>
              <w:pStyle w:val="TableParagraph"/>
              <w:spacing w:line="266" w:lineRule="exact"/>
              <w:ind w:left="106"/>
              <w:rPr>
                <w:sz w:val="24"/>
              </w:rPr>
            </w:pPr>
            <w:r>
              <w:rPr>
                <w:sz w:val="24"/>
              </w:rPr>
              <w:t>произведений искусства;</w:t>
            </w:r>
          </w:p>
          <w:p w:rsidR="00486F09" w:rsidRDefault="00486F09" w:rsidP="000C0F5B">
            <w:pPr>
              <w:pStyle w:val="TableParagraph"/>
              <w:numPr>
                <w:ilvl w:val="0"/>
                <w:numId w:val="499"/>
              </w:numPr>
              <w:tabs>
                <w:tab w:val="left" w:pos="251"/>
                <w:tab w:val="left" w:pos="2127"/>
              </w:tabs>
              <w:spacing w:line="274" w:lineRule="exact"/>
              <w:rPr>
                <w:sz w:val="24"/>
              </w:rPr>
            </w:pPr>
            <w:r>
              <w:rPr>
                <w:sz w:val="24"/>
              </w:rPr>
              <w:t>давать</w:t>
            </w:r>
            <w:r>
              <w:rPr>
                <w:spacing w:val="58"/>
                <w:sz w:val="24"/>
              </w:rPr>
              <w:t xml:space="preserve"> </w:t>
            </w:r>
            <w:r>
              <w:rPr>
                <w:sz w:val="24"/>
              </w:rPr>
              <w:t>оценку</w:t>
            </w:r>
            <w:r>
              <w:rPr>
                <w:sz w:val="24"/>
              </w:rPr>
              <w:tab/>
              <w:t>наиболее</w:t>
            </w:r>
          </w:p>
          <w:p w:rsidR="00486F09" w:rsidRDefault="00486F09" w:rsidP="00486F09">
            <w:pPr>
              <w:pStyle w:val="TableParagraph"/>
              <w:spacing w:before="4" w:line="268" w:lineRule="exact"/>
              <w:ind w:left="106"/>
              <w:rPr>
                <w:sz w:val="24"/>
              </w:rPr>
            </w:pPr>
            <w:r>
              <w:rPr>
                <w:sz w:val="24"/>
              </w:rPr>
              <w:t>личностям древней</w:t>
            </w:r>
            <w:r>
              <w:rPr>
                <w:spacing w:val="-7"/>
                <w:sz w:val="24"/>
              </w:rPr>
              <w:t xml:space="preserve"> </w:t>
            </w:r>
            <w:r>
              <w:rPr>
                <w:sz w:val="24"/>
              </w:rPr>
              <w:t>истории.</w:t>
            </w:r>
          </w:p>
        </w:tc>
        <w:tc>
          <w:tcPr>
            <w:tcW w:w="1588" w:type="dxa"/>
            <w:tcBorders>
              <w:left w:val="nil"/>
              <w:right w:val="nil"/>
            </w:tcBorders>
          </w:tcPr>
          <w:p w:rsidR="00486F09" w:rsidRDefault="00486F09" w:rsidP="00486F09">
            <w:pPr>
              <w:pStyle w:val="TableParagraph"/>
              <w:spacing w:before="11"/>
              <w:rPr>
                <w:b/>
              </w:rPr>
            </w:pPr>
          </w:p>
          <w:p w:rsidR="00486F09" w:rsidRDefault="00486F09" w:rsidP="00486F09">
            <w:pPr>
              <w:pStyle w:val="TableParagraph"/>
              <w:ind w:left="74"/>
              <w:rPr>
                <w:sz w:val="24"/>
              </w:rPr>
            </w:pPr>
            <w:r>
              <w:rPr>
                <w:sz w:val="24"/>
              </w:rPr>
              <w:t>значительным</w:t>
            </w:r>
          </w:p>
        </w:tc>
        <w:tc>
          <w:tcPr>
            <w:tcW w:w="1276" w:type="dxa"/>
            <w:gridSpan w:val="2"/>
            <w:tcBorders>
              <w:left w:val="nil"/>
              <w:right w:val="nil"/>
            </w:tcBorders>
          </w:tcPr>
          <w:p w:rsidR="00486F09" w:rsidRDefault="00486F09" w:rsidP="00486F09">
            <w:pPr>
              <w:pStyle w:val="TableParagraph"/>
              <w:spacing w:before="11"/>
              <w:rPr>
                <w:b/>
              </w:rPr>
            </w:pPr>
          </w:p>
          <w:p w:rsidR="00486F09" w:rsidRDefault="00486F09" w:rsidP="00486F09">
            <w:pPr>
              <w:pStyle w:val="TableParagraph"/>
              <w:ind w:left="65"/>
              <w:rPr>
                <w:sz w:val="24"/>
              </w:rPr>
            </w:pPr>
            <w:r>
              <w:rPr>
                <w:sz w:val="24"/>
              </w:rPr>
              <w:t>событиям</w:t>
            </w:r>
          </w:p>
        </w:tc>
        <w:tc>
          <w:tcPr>
            <w:tcW w:w="356" w:type="dxa"/>
            <w:gridSpan w:val="2"/>
            <w:tcBorders>
              <w:left w:val="nil"/>
            </w:tcBorders>
          </w:tcPr>
          <w:p w:rsidR="00486F09" w:rsidRDefault="00486F09" w:rsidP="00486F09">
            <w:pPr>
              <w:pStyle w:val="TableParagraph"/>
              <w:spacing w:before="11"/>
              <w:rPr>
                <w:b/>
              </w:rPr>
            </w:pPr>
          </w:p>
          <w:p w:rsidR="00486F09" w:rsidRDefault="00486F09" w:rsidP="00486F09">
            <w:pPr>
              <w:pStyle w:val="TableParagraph"/>
              <w:ind w:left="215"/>
              <w:rPr>
                <w:sz w:val="24"/>
              </w:rPr>
            </w:pPr>
            <w:r>
              <w:rPr>
                <w:sz w:val="24"/>
              </w:rPr>
              <w:t>и</w:t>
            </w:r>
          </w:p>
        </w:tc>
        <w:tc>
          <w:tcPr>
            <w:tcW w:w="3395" w:type="dxa"/>
            <w:gridSpan w:val="2"/>
            <w:tcBorders>
              <w:right w:val="single" w:sz="4" w:space="0" w:color="000000"/>
            </w:tcBorders>
          </w:tcPr>
          <w:p w:rsidR="00486F09" w:rsidRDefault="00486F09" w:rsidP="00486F09">
            <w:pPr>
              <w:pStyle w:val="TableParagraph"/>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68"/>
        </w:trPr>
        <w:tc>
          <w:tcPr>
            <w:tcW w:w="9753" w:type="dxa"/>
            <w:gridSpan w:val="9"/>
            <w:tcBorders>
              <w:left w:val="single" w:sz="4" w:space="0" w:color="000000"/>
              <w:right w:val="single" w:sz="4" w:space="0" w:color="000000"/>
            </w:tcBorders>
          </w:tcPr>
          <w:p w:rsidR="00486F09" w:rsidRDefault="00486F09" w:rsidP="00486F09">
            <w:pPr>
              <w:pStyle w:val="TableParagraph"/>
              <w:spacing w:line="248" w:lineRule="exact"/>
              <w:ind w:left="3589" w:right="3323"/>
              <w:jc w:val="center"/>
              <w:rPr>
                <w:b/>
                <w:sz w:val="24"/>
              </w:rPr>
            </w:pPr>
            <w:r>
              <w:rPr>
                <w:b/>
                <w:sz w:val="24"/>
              </w:rPr>
              <w:t>История Средних веков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58"/>
        </w:trPr>
        <w:tc>
          <w:tcPr>
            <w:tcW w:w="6358" w:type="dxa"/>
            <w:gridSpan w:val="7"/>
            <w:tcBorders>
              <w:left w:val="single" w:sz="4" w:space="0" w:color="000000"/>
              <w:bottom w:val="nil"/>
              <w:right w:val="single" w:sz="4" w:space="0" w:color="000000"/>
            </w:tcBorders>
          </w:tcPr>
          <w:p w:rsidR="00486F09" w:rsidRPr="00337AE4" w:rsidRDefault="00486F09" w:rsidP="000C0F5B">
            <w:pPr>
              <w:pStyle w:val="TableParagraph"/>
              <w:numPr>
                <w:ilvl w:val="0"/>
                <w:numId w:val="498"/>
              </w:numPr>
              <w:tabs>
                <w:tab w:val="left" w:pos="251"/>
                <w:tab w:val="left" w:pos="1826"/>
                <w:tab w:val="left" w:pos="3327"/>
                <w:tab w:val="left" w:pos="5244"/>
              </w:tabs>
              <w:spacing w:line="239" w:lineRule="exact"/>
              <w:rPr>
                <w:sz w:val="24"/>
                <w:lang w:val="ru-RU"/>
              </w:rPr>
            </w:pPr>
            <w:r w:rsidRPr="00337AE4">
              <w:rPr>
                <w:sz w:val="24"/>
                <w:lang w:val="ru-RU"/>
              </w:rPr>
              <w:t>локализовать</w:t>
            </w:r>
            <w:r w:rsidRPr="00337AE4">
              <w:rPr>
                <w:sz w:val="24"/>
                <w:lang w:val="ru-RU"/>
              </w:rPr>
              <w:tab/>
              <w:t xml:space="preserve">во </w:t>
            </w:r>
            <w:r w:rsidRPr="00337AE4">
              <w:rPr>
                <w:spacing w:val="20"/>
                <w:sz w:val="24"/>
                <w:lang w:val="ru-RU"/>
              </w:rPr>
              <w:t xml:space="preserve"> </w:t>
            </w:r>
            <w:r w:rsidRPr="00337AE4">
              <w:rPr>
                <w:sz w:val="24"/>
                <w:lang w:val="ru-RU"/>
              </w:rPr>
              <w:t>времени</w:t>
            </w:r>
            <w:r w:rsidRPr="00337AE4">
              <w:rPr>
                <w:sz w:val="24"/>
                <w:lang w:val="ru-RU"/>
              </w:rPr>
              <w:tab/>
              <w:t>общие  рамки</w:t>
            </w:r>
            <w:r w:rsidRPr="00337AE4">
              <w:rPr>
                <w:sz w:val="24"/>
                <w:lang w:val="ru-RU"/>
              </w:rPr>
              <w:tab/>
              <w:t>и</w:t>
            </w:r>
            <w:r w:rsidRPr="00337AE4">
              <w:rPr>
                <w:spacing w:val="55"/>
                <w:sz w:val="24"/>
                <w:lang w:val="ru-RU"/>
              </w:rPr>
              <w:t xml:space="preserve"> </w:t>
            </w:r>
            <w:r w:rsidRPr="00337AE4">
              <w:rPr>
                <w:sz w:val="24"/>
                <w:lang w:val="ru-RU"/>
              </w:rPr>
              <w:t>события</w:t>
            </w:r>
          </w:p>
        </w:tc>
        <w:tc>
          <w:tcPr>
            <w:tcW w:w="3395" w:type="dxa"/>
            <w:gridSpan w:val="2"/>
            <w:tcBorders>
              <w:left w:val="single" w:sz="4" w:space="0" w:color="000000"/>
              <w:bottom w:val="nil"/>
              <w:right w:val="single" w:sz="4" w:space="0" w:color="000000"/>
            </w:tcBorders>
          </w:tcPr>
          <w:p w:rsidR="00486F09" w:rsidRDefault="00486F09" w:rsidP="000C0F5B">
            <w:pPr>
              <w:pStyle w:val="TableParagraph"/>
              <w:numPr>
                <w:ilvl w:val="0"/>
                <w:numId w:val="497"/>
              </w:numPr>
              <w:tabs>
                <w:tab w:val="left" w:pos="235"/>
                <w:tab w:val="left" w:pos="1411"/>
              </w:tabs>
              <w:spacing w:line="239" w:lineRule="exact"/>
              <w:ind w:right="-15"/>
              <w:rPr>
                <w:i/>
                <w:sz w:val="24"/>
              </w:rPr>
            </w:pPr>
            <w:r>
              <w:rPr>
                <w:i/>
                <w:sz w:val="24"/>
              </w:rPr>
              <w:t>давать</w:t>
            </w:r>
            <w:r>
              <w:rPr>
                <w:i/>
                <w:sz w:val="24"/>
              </w:rPr>
              <w:tab/>
              <w:t>сопоставительную</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3"/>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4" w:lineRule="exact"/>
              <w:ind w:left="106"/>
              <w:rPr>
                <w:sz w:val="24"/>
                <w:lang w:val="ru-RU"/>
              </w:rPr>
            </w:pPr>
            <w:r w:rsidRPr="00337AE4">
              <w:rPr>
                <w:sz w:val="24"/>
                <w:lang w:val="ru-RU"/>
              </w:rPr>
              <w:t>Средневековья, этапы становления и развития Русского</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4" w:lineRule="exact"/>
              <w:ind w:left="90"/>
              <w:rPr>
                <w:i/>
                <w:sz w:val="24"/>
              </w:rPr>
            </w:pPr>
            <w:r>
              <w:rPr>
                <w:i/>
                <w:sz w:val="24"/>
              </w:rPr>
              <w:t>характеристику</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государства; соотносить хронологию истории Руси и</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2139"/>
              </w:tabs>
              <w:spacing w:line="256" w:lineRule="exact"/>
              <w:ind w:left="90" w:right="-15"/>
              <w:rPr>
                <w:i/>
                <w:sz w:val="24"/>
              </w:rPr>
            </w:pPr>
            <w:r>
              <w:rPr>
                <w:i/>
                <w:sz w:val="24"/>
              </w:rPr>
              <w:t>политического</w:t>
            </w:r>
            <w:r>
              <w:rPr>
                <w:i/>
                <w:sz w:val="24"/>
              </w:rPr>
              <w:tab/>
              <w:t>устройства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56" w:lineRule="exact"/>
              <w:ind w:left="106"/>
              <w:rPr>
                <w:sz w:val="24"/>
              </w:rPr>
            </w:pPr>
            <w:r>
              <w:rPr>
                <w:sz w:val="24"/>
              </w:rPr>
              <w:t>всеобщей истории;</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1907"/>
              </w:tabs>
              <w:spacing w:line="256" w:lineRule="exact"/>
              <w:ind w:left="90" w:right="-15"/>
              <w:rPr>
                <w:i/>
                <w:sz w:val="24"/>
              </w:rPr>
            </w:pPr>
            <w:r>
              <w:rPr>
                <w:i/>
                <w:sz w:val="24"/>
              </w:rPr>
              <w:t>государств</w:t>
            </w:r>
            <w:r>
              <w:rPr>
                <w:i/>
                <w:sz w:val="24"/>
              </w:rPr>
              <w:tab/>
            </w:r>
            <w:r>
              <w:rPr>
                <w:i/>
                <w:spacing w:val="2"/>
                <w:w w:val="95"/>
                <w:sz w:val="24"/>
              </w:rPr>
              <w:t>Средневековья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6"/>
              </w:numPr>
              <w:tabs>
                <w:tab w:val="left" w:pos="251"/>
                <w:tab w:val="left" w:pos="1890"/>
                <w:tab w:val="left" w:pos="3727"/>
                <w:tab w:val="left" w:pos="4607"/>
                <w:tab w:val="left" w:pos="5392"/>
              </w:tabs>
              <w:spacing w:line="256" w:lineRule="exact"/>
              <w:rPr>
                <w:sz w:val="24"/>
                <w:lang w:val="ru-RU"/>
              </w:rPr>
            </w:pPr>
            <w:r w:rsidRPr="00337AE4">
              <w:rPr>
                <w:sz w:val="24"/>
                <w:lang w:val="ru-RU"/>
              </w:rPr>
              <w:t>использовать</w:t>
            </w:r>
            <w:r w:rsidRPr="00337AE4">
              <w:rPr>
                <w:sz w:val="24"/>
                <w:lang w:val="ru-RU"/>
              </w:rPr>
              <w:tab/>
              <w:t>историческую</w:t>
            </w:r>
            <w:r w:rsidRPr="00337AE4">
              <w:rPr>
                <w:sz w:val="24"/>
                <w:lang w:val="ru-RU"/>
              </w:rPr>
              <w:tab/>
              <w:t>карту</w:t>
            </w:r>
            <w:r w:rsidRPr="00337AE4">
              <w:rPr>
                <w:sz w:val="24"/>
                <w:lang w:val="ru-RU"/>
              </w:rPr>
              <w:tab/>
              <w:t>как</w:t>
            </w:r>
            <w:r w:rsidRPr="00337AE4">
              <w:rPr>
                <w:sz w:val="24"/>
                <w:lang w:val="ru-RU"/>
              </w:rPr>
              <w:tab/>
            </w:r>
            <w:r w:rsidRPr="00337AE4">
              <w:rPr>
                <w:spacing w:val="-1"/>
                <w:sz w:val="24"/>
                <w:lang w:val="ru-RU"/>
              </w:rPr>
              <w:t>источник</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(Русь, Запад, Восток);</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информации о территории, об экономических</w:t>
            </w:r>
            <w:r w:rsidRPr="00337AE4">
              <w:rPr>
                <w:spacing w:val="55"/>
                <w:sz w:val="24"/>
                <w:lang w:val="ru-RU"/>
              </w:rPr>
              <w:t xml:space="preserve"> </w:t>
            </w:r>
            <w:r w:rsidRPr="00337AE4">
              <w:rPr>
                <w:sz w:val="24"/>
                <w:lang w:val="ru-RU"/>
              </w:rPr>
              <w:t>и</w:t>
            </w:r>
          </w:p>
        </w:tc>
        <w:tc>
          <w:tcPr>
            <w:tcW w:w="3395" w:type="dxa"/>
            <w:gridSpan w:val="2"/>
            <w:tcBorders>
              <w:top w:val="nil"/>
              <w:left w:val="single" w:sz="4" w:space="0" w:color="000000"/>
              <w:bottom w:val="nil"/>
              <w:right w:val="single" w:sz="4" w:space="0" w:color="000000"/>
            </w:tcBorders>
          </w:tcPr>
          <w:p w:rsidR="00486F09" w:rsidRDefault="00486F09" w:rsidP="000C0F5B">
            <w:pPr>
              <w:pStyle w:val="TableParagraph"/>
              <w:numPr>
                <w:ilvl w:val="0"/>
                <w:numId w:val="495"/>
              </w:numPr>
              <w:tabs>
                <w:tab w:val="left" w:pos="235"/>
                <w:tab w:val="left" w:pos="1883"/>
              </w:tabs>
              <w:spacing w:line="256" w:lineRule="exact"/>
              <w:ind w:right="-15"/>
              <w:rPr>
                <w:i/>
                <w:sz w:val="24"/>
              </w:rPr>
            </w:pPr>
            <w:r>
              <w:rPr>
                <w:i/>
                <w:sz w:val="24"/>
              </w:rPr>
              <w:t>сравнивать</w:t>
            </w:r>
            <w:r>
              <w:rPr>
                <w:i/>
                <w:sz w:val="24"/>
              </w:rPr>
              <w:tab/>
            </w:r>
            <w:r>
              <w:rPr>
                <w:i/>
                <w:w w:val="95"/>
                <w:sz w:val="24"/>
              </w:rPr>
              <w:t>свидетельства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культурных центрах Руси и других государств в Средние</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1963"/>
              </w:tabs>
              <w:spacing w:line="256" w:lineRule="exact"/>
              <w:ind w:left="90" w:right="-29"/>
              <w:rPr>
                <w:i/>
                <w:sz w:val="24"/>
              </w:rPr>
            </w:pPr>
            <w:r>
              <w:rPr>
                <w:i/>
                <w:w w:val="95"/>
                <w:sz w:val="24"/>
              </w:rPr>
              <w:t>различных</w:t>
            </w:r>
            <w:r>
              <w:rPr>
                <w:i/>
                <w:w w:val="95"/>
                <w:sz w:val="24"/>
              </w:rPr>
              <w:tab/>
            </w:r>
            <w:r>
              <w:rPr>
                <w:i/>
                <w:sz w:val="24"/>
              </w:rPr>
              <w:t>исторических</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века, о направлениях крупнейших передвижений людей —</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90"/>
              <w:rPr>
                <w:i/>
                <w:sz w:val="24"/>
                <w:lang w:val="ru-RU"/>
              </w:rPr>
            </w:pPr>
            <w:r w:rsidRPr="00337AE4">
              <w:rPr>
                <w:i/>
                <w:w w:val="90"/>
                <w:sz w:val="24"/>
                <w:lang w:val="ru-RU"/>
              </w:rPr>
              <w:t>источников, выявляя в них общее 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походов, завоеваний, колонизаций и др.;</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различия;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4"/>
              </w:numPr>
              <w:tabs>
                <w:tab w:val="left" w:pos="251"/>
              </w:tabs>
              <w:spacing w:line="256" w:lineRule="exact"/>
              <w:rPr>
                <w:sz w:val="24"/>
                <w:lang w:val="ru-RU"/>
              </w:rPr>
            </w:pPr>
            <w:r w:rsidRPr="00337AE4">
              <w:rPr>
                <w:sz w:val="24"/>
                <w:lang w:val="ru-RU"/>
              </w:rPr>
              <w:t>проводить поиск информации в исторических</w:t>
            </w:r>
            <w:r w:rsidRPr="00337AE4">
              <w:rPr>
                <w:spacing w:val="43"/>
                <w:sz w:val="24"/>
                <w:lang w:val="ru-RU"/>
              </w:rPr>
              <w:t xml:space="preserve"> </w:t>
            </w:r>
            <w:r w:rsidRPr="00337AE4">
              <w:rPr>
                <w:sz w:val="24"/>
                <w:lang w:val="ru-RU"/>
              </w:rPr>
              <w:t>текстах,</w:t>
            </w:r>
          </w:p>
        </w:tc>
        <w:tc>
          <w:tcPr>
            <w:tcW w:w="3395" w:type="dxa"/>
            <w:gridSpan w:val="2"/>
            <w:tcBorders>
              <w:top w:val="nil"/>
              <w:left w:val="single" w:sz="4" w:space="0" w:color="000000"/>
              <w:bottom w:val="nil"/>
              <w:right w:val="single" w:sz="4" w:space="0" w:color="000000"/>
            </w:tcBorders>
          </w:tcPr>
          <w:p w:rsidR="00486F09" w:rsidRDefault="00486F09" w:rsidP="000C0F5B">
            <w:pPr>
              <w:pStyle w:val="TableParagraph"/>
              <w:numPr>
                <w:ilvl w:val="0"/>
                <w:numId w:val="493"/>
              </w:numPr>
              <w:tabs>
                <w:tab w:val="left" w:pos="235"/>
                <w:tab w:val="left" w:pos="1911"/>
                <w:tab w:val="left" w:pos="2715"/>
              </w:tabs>
              <w:spacing w:line="256" w:lineRule="exact"/>
              <w:ind w:right="-29"/>
              <w:rPr>
                <w:i/>
                <w:sz w:val="24"/>
              </w:rPr>
            </w:pPr>
            <w:r>
              <w:rPr>
                <w:i/>
                <w:sz w:val="24"/>
              </w:rPr>
              <w:t>составлять</w:t>
            </w:r>
            <w:r>
              <w:rPr>
                <w:i/>
                <w:sz w:val="24"/>
              </w:rPr>
              <w:tab/>
              <w:t>на</w:t>
            </w:r>
            <w:r>
              <w:rPr>
                <w:i/>
                <w:sz w:val="24"/>
              </w:rPr>
              <w:tab/>
              <w:t>основе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56" w:lineRule="exact"/>
              <w:ind w:left="106"/>
              <w:rPr>
                <w:sz w:val="24"/>
              </w:rPr>
            </w:pPr>
            <w:r>
              <w:rPr>
                <w:sz w:val="24"/>
              </w:rPr>
              <w:t>материальных исторических памятниках Средневековья;</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1811"/>
                <w:tab w:val="left" w:pos="3271"/>
              </w:tabs>
              <w:spacing w:line="256" w:lineRule="exact"/>
              <w:ind w:left="90" w:right="-29"/>
              <w:rPr>
                <w:i/>
                <w:sz w:val="24"/>
              </w:rPr>
            </w:pPr>
            <w:r>
              <w:rPr>
                <w:i/>
                <w:sz w:val="24"/>
              </w:rPr>
              <w:t>информации</w:t>
            </w:r>
            <w:r>
              <w:rPr>
                <w:i/>
                <w:sz w:val="24"/>
              </w:rPr>
              <w:tab/>
              <w:t>учебника</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2"/>
              </w:numPr>
              <w:tabs>
                <w:tab w:val="left" w:pos="251"/>
                <w:tab w:val="left" w:pos="2667"/>
                <w:tab w:val="left" w:pos="3575"/>
                <w:tab w:val="left" w:pos="4531"/>
              </w:tabs>
              <w:spacing w:line="256" w:lineRule="exact"/>
              <w:rPr>
                <w:sz w:val="24"/>
                <w:lang w:val="ru-RU"/>
              </w:rPr>
            </w:pPr>
            <w:r w:rsidRPr="00337AE4">
              <w:rPr>
                <w:sz w:val="24"/>
                <w:lang w:val="ru-RU"/>
              </w:rPr>
              <w:t>составлять</w:t>
            </w:r>
            <w:r w:rsidRPr="00337AE4">
              <w:rPr>
                <w:spacing w:val="57"/>
                <w:sz w:val="24"/>
                <w:lang w:val="ru-RU"/>
              </w:rPr>
              <w:t xml:space="preserve"> </w:t>
            </w:r>
            <w:r w:rsidRPr="00337AE4">
              <w:rPr>
                <w:sz w:val="24"/>
                <w:lang w:val="ru-RU"/>
              </w:rPr>
              <w:t>описание</w:t>
            </w:r>
            <w:r w:rsidRPr="00337AE4">
              <w:rPr>
                <w:sz w:val="24"/>
                <w:lang w:val="ru-RU"/>
              </w:rPr>
              <w:tab/>
              <w:t>образа</w:t>
            </w:r>
            <w:r w:rsidRPr="00337AE4">
              <w:rPr>
                <w:sz w:val="24"/>
                <w:lang w:val="ru-RU"/>
              </w:rPr>
              <w:tab/>
            </w:r>
            <w:r w:rsidRPr="00337AE4">
              <w:rPr>
                <w:spacing w:val="2"/>
                <w:sz w:val="24"/>
                <w:lang w:val="ru-RU"/>
              </w:rPr>
              <w:t>жизни</w:t>
            </w:r>
            <w:r w:rsidRPr="00337AE4">
              <w:rPr>
                <w:spacing w:val="2"/>
                <w:sz w:val="24"/>
                <w:lang w:val="ru-RU"/>
              </w:rPr>
              <w:tab/>
            </w:r>
            <w:r w:rsidRPr="00337AE4">
              <w:rPr>
                <w:sz w:val="24"/>
                <w:lang w:val="ru-RU"/>
              </w:rPr>
              <w:t>различных</w:t>
            </w:r>
            <w:r w:rsidRPr="00337AE4">
              <w:rPr>
                <w:spacing w:val="53"/>
                <w:sz w:val="24"/>
                <w:lang w:val="ru-RU"/>
              </w:rPr>
              <w:t xml:space="preserve"> </w:t>
            </w:r>
            <w:r w:rsidRPr="00337AE4">
              <w:rPr>
                <w:sz w:val="24"/>
                <w:lang w:val="ru-RU"/>
              </w:rPr>
              <w:t>групп</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2083"/>
              </w:tabs>
              <w:spacing w:line="256" w:lineRule="exact"/>
              <w:ind w:left="90" w:right="-15"/>
              <w:rPr>
                <w:i/>
                <w:sz w:val="24"/>
              </w:rPr>
            </w:pPr>
            <w:r>
              <w:rPr>
                <w:i/>
                <w:sz w:val="24"/>
              </w:rPr>
              <w:t>дополнительной</w:t>
            </w:r>
            <w:r>
              <w:rPr>
                <w:i/>
                <w:sz w:val="24"/>
              </w:rPr>
              <w:tab/>
              <w:t>литературы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населения в средневековых обществах на Руси и в других</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2139"/>
              </w:tabs>
              <w:spacing w:line="256" w:lineRule="exact"/>
              <w:ind w:left="90" w:right="-29"/>
              <w:rPr>
                <w:i/>
                <w:sz w:val="24"/>
              </w:rPr>
            </w:pPr>
            <w:r>
              <w:rPr>
                <w:i/>
                <w:sz w:val="24"/>
              </w:rPr>
              <w:t>описания</w:t>
            </w:r>
            <w:r>
              <w:rPr>
                <w:i/>
                <w:sz w:val="24"/>
              </w:rPr>
              <w:tab/>
              <w:t>памятников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странах, памятников материальной и художественной</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средневековой культуры</w:t>
            </w:r>
            <w:r>
              <w:rPr>
                <w:i/>
                <w:spacing w:val="55"/>
                <w:sz w:val="24"/>
              </w:rPr>
              <w:t xml:space="preserve"> </w:t>
            </w:r>
            <w:r>
              <w:rPr>
                <w:i/>
                <w:sz w:val="24"/>
              </w:rPr>
              <w:t>Руси</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культуры; рассказывать о значительных событиях</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90"/>
              <w:rPr>
                <w:i/>
                <w:sz w:val="24"/>
                <w:lang w:val="ru-RU"/>
              </w:rPr>
            </w:pPr>
            <w:r w:rsidRPr="00337AE4">
              <w:rPr>
                <w:i/>
                <w:sz w:val="24"/>
                <w:lang w:val="ru-RU"/>
              </w:rPr>
              <w:t>и других стран, объяснять, 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56" w:lineRule="exact"/>
              <w:ind w:left="106"/>
              <w:rPr>
                <w:sz w:val="24"/>
              </w:rPr>
            </w:pPr>
            <w:r>
              <w:rPr>
                <w:sz w:val="24"/>
              </w:rPr>
              <w:t>средневековой истории;</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tabs>
                <w:tab w:val="left" w:pos="1070"/>
                <w:tab w:val="left" w:pos="3163"/>
              </w:tabs>
              <w:spacing w:line="256" w:lineRule="exact"/>
              <w:ind w:left="90" w:right="-15"/>
              <w:rPr>
                <w:i/>
                <w:sz w:val="24"/>
              </w:rPr>
            </w:pPr>
            <w:r>
              <w:rPr>
                <w:i/>
                <w:sz w:val="24"/>
              </w:rPr>
              <w:t>чѐм</w:t>
            </w:r>
            <w:r>
              <w:rPr>
                <w:i/>
                <w:sz w:val="24"/>
              </w:rPr>
              <w:tab/>
              <w:t>заключаются</w:t>
            </w:r>
            <w:r>
              <w:rPr>
                <w:i/>
                <w:sz w:val="24"/>
              </w:rPr>
              <w:tab/>
              <w:t>их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1"/>
              </w:numPr>
              <w:tabs>
                <w:tab w:val="left" w:pos="251"/>
                <w:tab w:val="left" w:pos="1706"/>
                <w:tab w:val="left" w:pos="3327"/>
                <w:tab w:val="left" w:pos="5088"/>
                <w:tab w:val="left" w:pos="6160"/>
              </w:tabs>
              <w:spacing w:line="256" w:lineRule="exact"/>
              <w:ind w:right="-15"/>
              <w:rPr>
                <w:sz w:val="24"/>
                <w:lang w:val="ru-RU"/>
              </w:rPr>
            </w:pPr>
            <w:r w:rsidRPr="00337AE4">
              <w:rPr>
                <w:sz w:val="24"/>
                <w:lang w:val="ru-RU"/>
              </w:rPr>
              <w:t>раскрывать</w:t>
            </w:r>
            <w:r w:rsidRPr="00337AE4">
              <w:rPr>
                <w:sz w:val="24"/>
                <w:lang w:val="ru-RU"/>
              </w:rPr>
              <w:tab/>
              <w:t>характерные,</w:t>
            </w:r>
            <w:r w:rsidRPr="00337AE4">
              <w:rPr>
                <w:sz w:val="24"/>
                <w:lang w:val="ru-RU"/>
              </w:rPr>
              <w:tab/>
              <w:t>существенные</w:t>
            </w:r>
            <w:r w:rsidRPr="00337AE4">
              <w:rPr>
                <w:sz w:val="24"/>
                <w:lang w:val="ru-RU"/>
              </w:rPr>
              <w:tab/>
              <w:t>черты:</w:t>
            </w:r>
            <w:r w:rsidRPr="00337AE4">
              <w:rPr>
                <w:sz w:val="24"/>
                <w:lang w:val="ru-RU"/>
              </w:rPr>
              <w:tab/>
              <w:t>а)</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художественные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экономических и социальных отношений и политического</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spacing w:line="256" w:lineRule="exact"/>
              <w:ind w:left="90"/>
              <w:rPr>
                <w:i/>
                <w:sz w:val="24"/>
              </w:rPr>
            </w:pPr>
            <w:r>
              <w:rPr>
                <w:i/>
                <w:sz w:val="24"/>
              </w:rPr>
              <w:t>достоинства и значение.</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строя на Руси и в других государствах; б) ценностей,</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tabs>
                <w:tab w:val="left" w:pos="2431"/>
                <w:tab w:val="left" w:pos="3063"/>
                <w:tab w:val="left" w:pos="5204"/>
              </w:tabs>
              <w:spacing w:line="256" w:lineRule="exact"/>
              <w:ind w:left="106" w:right="-15"/>
              <w:rPr>
                <w:sz w:val="24"/>
              </w:rPr>
            </w:pPr>
            <w:r>
              <w:rPr>
                <w:sz w:val="24"/>
              </w:rPr>
              <w:t>господствовавших</w:t>
            </w:r>
            <w:r>
              <w:rPr>
                <w:sz w:val="24"/>
              </w:rPr>
              <w:tab/>
              <w:t>в</w:t>
            </w:r>
            <w:r>
              <w:rPr>
                <w:sz w:val="24"/>
              </w:rPr>
              <w:tab/>
            </w:r>
            <w:r>
              <w:rPr>
                <w:spacing w:val="2"/>
                <w:sz w:val="24"/>
              </w:rPr>
              <w:t>средневековых</w:t>
            </w:r>
            <w:r>
              <w:rPr>
                <w:spacing w:val="2"/>
                <w:sz w:val="24"/>
              </w:rPr>
              <w:tab/>
            </w:r>
            <w:r>
              <w:rPr>
                <w:sz w:val="24"/>
              </w:rPr>
              <w:t>обществах,</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56" w:lineRule="exact"/>
              <w:ind w:left="106"/>
              <w:rPr>
                <w:sz w:val="24"/>
              </w:rPr>
            </w:pPr>
            <w:r>
              <w:rPr>
                <w:sz w:val="24"/>
              </w:rPr>
              <w:lastRenderedPageBreak/>
              <w:t>религиозных воззрений, представлений средневекового</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80"/>
        </w:trPr>
        <w:tc>
          <w:tcPr>
            <w:tcW w:w="6358" w:type="dxa"/>
            <w:gridSpan w:val="7"/>
            <w:tcBorders>
              <w:top w:val="nil"/>
              <w:left w:val="single" w:sz="4" w:space="0" w:color="000000"/>
              <w:bottom w:val="nil"/>
              <w:right w:val="single" w:sz="4" w:space="0" w:color="000000"/>
            </w:tcBorders>
          </w:tcPr>
          <w:p w:rsidR="00486F09" w:rsidRDefault="00486F09" w:rsidP="00486F09">
            <w:pPr>
              <w:pStyle w:val="TableParagraph"/>
              <w:spacing w:line="260" w:lineRule="exact"/>
              <w:ind w:left="106"/>
              <w:rPr>
                <w:sz w:val="24"/>
              </w:rPr>
            </w:pPr>
            <w:r>
              <w:rPr>
                <w:sz w:val="24"/>
              </w:rPr>
              <w:t>человека о мире;</w:t>
            </w:r>
          </w:p>
        </w:tc>
        <w:tc>
          <w:tcPr>
            <w:tcW w:w="3395" w:type="dxa"/>
            <w:gridSpan w:val="2"/>
            <w:tcBorders>
              <w:top w:val="nil"/>
              <w:left w:val="single" w:sz="4" w:space="0" w:color="000000"/>
              <w:bottom w:val="nil"/>
              <w:right w:val="single" w:sz="4" w:space="0" w:color="000000"/>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right w:val="single" w:sz="4" w:space="0" w:color="000000"/>
            </w:tcBorders>
          </w:tcPr>
          <w:p w:rsidR="00486F09" w:rsidRPr="00337AE4" w:rsidRDefault="00486F09" w:rsidP="000C0F5B">
            <w:pPr>
              <w:pStyle w:val="TableParagraph"/>
              <w:numPr>
                <w:ilvl w:val="0"/>
                <w:numId w:val="490"/>
              </w:numPr>
              <w:tabs>
                <w:tab w:val="left" w:pos="251"/>
              </w:tabs>
              <w:spacing w:line="256" w:lineRule="exact"/>
              <w:rPr>
                <w:sz w:val="24"/>
                <w:lang w:val="ru-RU"/>
              </w:rPr>
            </w:pPr>
            <w:r w:rsidRPr="00337AE4">
              <w:rPr>
                <w:sz w:val="24"/>
                <w:lang w:val="ru-RU"/>
              </w:rPr>
              <w:t>объяснять причины и следствия ключевых</w:t>
            </w:r>
            <w:r w:rsidRPr="00337AE4">
              <w:rPr>
                <w:spacing w:val="44"/>
                <w:sz w:val="24"/>
                <w:lang w:val="ru-RU"/>
              </w:rPr>
              <w:t xml:space="preserve"> </w:t>
            </w:r>
            <w:r w:rsidRPr="00337AE4">
              <w:rPr>
                <w:sz w:val="24"/>
                <w:lang w:val="ru-RU"/>
              </w:rPr>
              <w:t>событий</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7"/>
        </w:trPr>
        <w:tc>
          <w:tcPr>
            <w:tcW w:w="6358" w:type="dxa"/>
            <w:gridSpan w:val="7"/>
            <w:tcBorders>
              <w:top w:val="nil"/>
              <w:left w:val="single" w:sz="4" w:space="0" w:color="000000"/>
              <w:bottom w:val="nil"/>
              <w:right w:val="single" w:sz="4" w:space="0" w:color="000000"/>
            </w:tcBorders>
          </w:tcPr>
          <w:p w:rsidR="00486F09" w:rsidRPr="00337AE4" w:rsidRDefault="00486F09" w:rsidP="00486F09">
            <w:pPr>
              <w:pStyle w:val="TableParagraph"/>
              <w:spacing w:line="258" w:lineRule="exact"/>
              <w:ind w:left="106"/>
              <w:rPr>
                <w:sz w:val="24"/>
                <w:lang w:val="ru-RU"/>
              </w:rPr>
            </w:pPr>
            <w:r w:rsidRPr="00337AE4">
              <w:rPr>
                <w:sz w:val="24"/>
                <w:lang w:val="ru-RU"/>
              </w:rPr>
              <w:t>отечественной и всеобщей истории Средних веков;</w:t>
            </w:r>
          </w:p>
        </w:tc>
        <w:tc>
          <w:tcPr>
            <w:tcW w:w="3395" w:type="dxa"/>
            <w:gridSpan w:val="2"/>
            <w:tcBorders>
              <w:top w:val="nil"/>
              <w:left w:val="single" w:sz="4" w:space="0" w:color="000000"/>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1660"/>
        </w:trPr>
        <w:tc>
          <w:tcPr>
            <w:tcW w:w="6358" w:type="dxa"/>
            <w:gridSpan w:val="7"/>
            <w:tcBorders>
              <w:top w:val="nil"/>
              <w:left w:val="single" w:sz="4" w:space="0" w:color="000000"/>
              <w:bottom w:val="single" w:sz="4" w:space="0" w:color="000000"/>
              <w:right w:val="single" w:sz="4" w:space="0" w:color="000000"/>
            </w:tcBorders>
          </w:tcPr>
          <w:p w:rsidR="00486F09" w:rsidRPr="00337AE4" w:rsidRDefault="00486F09" w:rsidP="000C0F5B">
            <w:pPr>
              <w:pStyle w:val="TableParagraph"/>
              <w:numPr>
                <w:ilvl w:val="0"/>
                <w:numId w:val="489"/>
              </w:numPr>
              <w:tabs>
                <w:tab w:val="left" w:pos="251"/>
              </w:tabs>
              <w:spacing w:line="237" w:lineRule="auto"/>
              <w:ind w:right="99" w:firstLine="4"/>
              <w:jc w:val="both"/>
              <w:rPr>
                <w:sz w:val="24"/>
                <w:lang w:val="ru-RU"/>
              </w:rPr>
            </w:pPr>
            <w:r w:rsidRPr="00337AE4">
              <w:rPr>
                <w:sz w:val="24"/>
                <w:lang w:val="ru-RU"/>
              </w:rPr>
              <w:t>сопоставлять развитие Руси и других стран в период Средневековья, показывать общие черты и особенности (в связи с понятиями «политическая</w:t>
            </w:r>
            <w:r w:rsidRPr="00337AE4">
              <w:rPr>
                <w:spacing w:val="12"/>
                <w:sz w:val="24"/>
                <w:lang w:val="ru-RU"/>
              </w:rPr>
              <w:t xml:space="preserve"> </w:t>
            </w:r>
            <w:r w:rsidRPr="00337AE4">
              <w:rPr>
                <w:sz w:val="24"/>
                <w:lang w:val="ru-RU"/>
              </w:rPr>
              <w:t>раздробленность»,</w:t>
            </w:r>
          </w:p>
          <w:p w:rsidR="00486F09" w:rsidRDefault="00486F09" w:rsidP="00486F09">
            <w:pPr>
              <w:pStyle w:val="TableParagraph"/>
              <w:spacing w:line="270" w:lineRule="exact"/>
              <w:ind w:left="106"/>
              <w:rPr>
                <w:sz w:val="24"/>
              </w:rPr>
            </w:pPr>
            <w:r>
              <w:rPr>
                <w:sz w:val="24"/>
              </w:rPr>
              <w:t>«централизованное государство» и др.);</w:t>
            </w:r>
          </w:p>
          <w:p w:rsidR="00486F09" w:rsidRPr="00337AE4" w:rsidRDefault="00486F09" w:rsidP="000C0F5B">
            <w:pPr>
              <w:pStyle w:val="TableParagraph"/>
              <w:numPr>
                <w:ilvl w:val="0"/>
                <w:numId w:val="489"/>
              </w:numPr>
              <w:tabs>
                <w:tab w:val="left" w:pos="239"/>
              </w:tabs>
              <w:spacing w:before="9" w:line="272" w:lineRule="exact"/>
              <w:ind w:right="97" w:firstLine="4"/>
              <w:jc w:val="both"/>
              <w:rPr>
                <w:sz w:val="24"/>
                <w:lang w:val="ru-RU"/>
              </w:rPr>
            </w:pPr>
            <w:r w:rsidRPr="00337AE4">
              <w:rPr>
                <w:sz w:val="24"/>
                <w:lang w:val="ru-RU"/>
              </w:rPr>
              <w:t>давать оценку событиям и личностям отечественной и всеобщей истории Средних</w:t>
            </w:r>
            <w:r w:rsidRPr="00337AE4">
              <w:rPr>
                <w:spacing w:val="-3"/>
                <w:sz w:val="24"/>
                <w:lang w:val="ru-RU"/>
              </w:rPr>
              <w:t xml:space="preserve"> </w:t>
            </w:r>
            <w:r w:rsidRPr="00337AE4">
              <w:rPr>
                <w:sz w:val="24"/>
                <w:lang w:val="ru-RU"/>
              </w:rPr>
              <w:t>веков.</w:t>
            </w:r>
          </w:p>
        </w:tc>
        <w:tc>
          <w:tcPr>
            <w:tcW w:w="3395" w:type="dxa"/>
            <w:gridSpan w:val="2"/>
            <w:tcBorders>
              <w:top w:val="nil"/>
              <w:left w:val="single" w:sz="4" w:space="0" w:color="000000"/>
              <w:bottom w:val="single" w:sz="4" w:space="0" w:color="000000"/>
              <w:right w:val="single" w:sz="4" w:space="0" w:color="000000"/>
            </w:tcBorders>
          </w:tcPr>
          <w:p w:rsidR="00486F09" w:rsidRPr="00337AE4" w:rsidRDefault="00486F09" w:rsidP="00486F09">
            <w:pPr>
              <w:pStyle w:val="TableParagraph"/>
              <w:rPr>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4"/>
        </w:trPr>
        <w:tc>
          <w:tcPr>
            <w:tcW w:w="9753" w:type="dxa"/>
            <w:gridSpan w:val="9"/>
            <w:tcBorders>
              <w:top w:val="single" w:sz="4" w:space="0" w:color="000000"/>
              <w:left w:val="single" w:sz="4" w:space="0" w:color="000000"/>
              <w:right w:val="single" w:sz="4" w:space="0" w:color="000000"/>
            </w:tcBorders>
          </w:tcPr>
          <w:p w:rsidR="00486F09" w:rsidRDefault="00486F09" w:rsidP="00486F09">
            <w:pPr>
              <w:pStyle w:val="TableParagraph"/>
              <w:spacing w:line="255" w:lineRule="exact"/>
              <w:ind w:left="3589" w:right="3350"/>
              <w:jc w:val="center"/>
              <w:rPr>
                <w:b/>
                <w:sz w:val="24"/>
              </w:rPr>
            </w:pPr>
            <w:r>
              <w:rPr>
                <w:b/>
                <w:sz w:val="24"/>
              </w:rPr>
              <w:t>История Нового времени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540"/>
        </w:trPr>
        <w:tc>
          <w:tcPr>
            <w:tcW w:w="6358" w:type="dxa"/>
            <w:gridSpan w:val="7"/>
            <w:tcBorders>
              <w:left w:val="single" w:sz="4" w:space="0" w:color="000000"/>
            </w:tcBorders>
          </w:tcPr>
          <w:p w:rsidR="00486F09" w:rsidRDefault="00486F09" w:rsidP="00486F09">
            <w:pPr>
              <w:pStyle w:val="TableParagraph"/>
              <w:spacing w:line="256" w:lineRule="exact"/>
              <w:ind w:left="2007"/>
              <w:rPr>
                <w:b/>
                <w:sz w:val="24"/>
              </w:rPr>
            </w:pPr>
            <w:r>
              <w:rPr>
                <w:b/>
                <w:sz w:val="24"/>
              </w:rPr>
              <w:t>Выпускник научится</w:t>
            </w:r>
          </w:p>
        </w:tc>
        <w:tc>
          <w:tcPr>
            <w:tcW w:w="3395" w:type="dxa"/>
            <w:gridSpan w:val="2"/>
            <w:tcBorders>
              <w:right w:val="single" w:sz="4" w:space="0" w:color="000000"/>
            </w:tcBorders>
          </w:tcPr>
          <w:p w:rsidR="00486F09" w:rsidRDefault="00486F09" w:rsidP="00486F09">
            <w:pPr>
              <w:pStyle w:val="TableParagraph"/>
              <w:spacing w:line="256" w:lineRule="exact"/>
              <w:ind w:left="292" w:right="421"/>
              <w:jc w:val="center"/>
              <w:rPr>
                <w:b/>
                <w:sz w:val="24"/>
              </w:rPr>
            </w:pPr>
            <w:r>
              <w:rPr>
                <w:b/>
                <w:sz w:val="24"/>
              </w:rPr>
              <w:t>Выпускник получит</w:t>
            </w:r>
          </w:p>
          <w:p w:rsidR="00486F09" w:rsidRDefault="00486F09" w:rsidP="00486F09">
            <w:pPr>
              <w:pStyle w:val="TableParagraph"/>
              <w:spacing w:line="264" w:lineRule="exact"/>
              <w:ind w:left="292" w:right="433"/>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58"/>
        </w:trPr>
        <w:tc>
          <w:tcPr>
            <w:tcW w:w="1845" w:type="dxa"/>
            <w:tcBorders>
              <w:left w:val="single" w:sz="4" w:space="0" w:color="000000"/>
              <w:bottom w:val="nil"/>
              <w:right w:val="nil"/>
            </w:tcBorders>
          </w:tcPr>
          <w:p w:rsidR="00486F09" w:rsidRDefault="00486F09" w:rsidP="000C0F5B">
            <w:pPr>
              <w:pStyle w:val="TableParagraph"/>
              <w:numPr>
                <w:ilvl w:val="0"/>
                <w:numId w:val="488"/>
              </w:numPr>
              <w:tabs>
                <w:tab w:val="left" w:pos="251"/>
              </w:tabs>
              <w:spacing w:line="239" w:lineRule="exact"/>
              <w:rPr>
                <w:sz w:val="24"/>
              </w:rPr>
            </w:pPr>
            <w:r>
              <w:rPr>
                <w:sz w:val="24"/>
              </w:rPr>
              <w:t>локализовать</w:t>
            </w:r>
          </w:p>
        </w:tc>
        <w:tc>
          <w:tcPr>
            <w:tcW w:w="3473" w:type="dxa"/>
            <w:gridSpan w:val="3"/>
            <w:tcBorders>
              <w:left w:val="nil"/>
              <w:bottom w:val="nil"/>
              <w:right w:val="nil"/>
            </w:tcBorders>
          </w:tcPr>
          <w:p w:rsidR="00486F09" w:rsidRDefault="00486F09" w:rsidP="00486F09">
            <w:pPr>
              <w:pStyle w:val="TableParagraph"/>
              <w:spacing w:line="239" w:lineRule="exact"/>
              <w:ind w:left="239"/>
              <w:rPr>
                <w:sz w:val="24"/>
              </w:rPr>
            </w:pPr>
            <w:r>
              <w:rPr>
                <w:sz w:val="24"/>
              </w:rPr>
              <w:t>во времени</w:t>
            </w:r>
            <w:r>
              <w:rPr>
                <w:spacing w:val="56"/>
                <w:sz w:val="24"/>
              </w:rPr>
              <w:t xml:space="preserve"> </w:t>
            </w:r>
            <w:r>
              <w:rPr>
                <w:sz w:val="24"/>
              </w:rPr>
              <w:t>хронологические</w:t>
            </w:r>
          </w:p>
        </w:tc>
        <w:tc>
          <w:tcPr>
            <w:tcW w:w="1040" w:type="dxa"/>
            <w:gridSpan w:val="3"/>
            <w:tcBorders>
              <w:left w:val="nil"/>
              <w:bottom w:val="nil"/>
            </w:tcBorders>
          </w:tcPr>
          <w:p w:rsidR="00486F09" w:rsidRDefault="00486F09" w:rsidP="00486F09">
            <w:pPr>
              <w:pStyle w:val="TableParagraph"/>
              <w:spacing w:line="239" w:lineRule="exact"/>
              <w:ind w:left="155"/>
              <w:rPr>
                <w:sz w:val="24"/>
              </w:rPr>
            </w:pPr>
            <w:r>
              <w:rPr>
                <w:sz w:val="24"/>
              </w:rPr>
              <w:t>рамки</w:t>
            </w:r>
            <w:r>
              <w:rPr>
                <w:spacing w:val="59"/>
                <w:sz w:val="24"/>
              </w:rPr>
              <w:t xml:space="preserve"> </w:t>
            </w:r>
            <w:r>
              <w:rPr>
                <w:sz w:val="24"/>
              </w:rPr>
              <w:t>и</w:t>
            </w:r>
          </w:p>
        </w:tc>
        <w:tc>
          <w:tcPr>
            <w:tcW w:w="3395" w:type="dxa"/>
            <w:gridSpan w:val="2"/>
            <w:tcBorders>
              <w:bottom w:val="nil"/>
              <w:right w:val="single" w:sz="4" w:space="0" w:color="000000"/>
            </w:tcBorders>
          </w:tcPr>
          <w:p w:rsidR="00486F09" w:rsidRDefault="00486F09" w:rsidP="000C0F5B">
            <w:pPr>
              <w:pStyle w:val="TableParagraph"/>
              <w:numPr>
                <w:ilvl w:val="0"/>
                <w:numId w:val="487"/>
              </w:numPr>
              <w:tabs>
                <w:tab w:val="left" w:pos="230"/>
                <w:tab w:val="left" w:pos="1910"/>
              </w:tabs>
              <w:spacing w:line="239" w:lineRule="exact"/>
              <w:ind w:right="-29"/>
              <w:rPr>
                <w:i/>
                <w:sz w:val="24"/>
              </w:rPr>
            </w:pPr>
            <w:r>
              <w:rPr>
                <w:i/>
                <w:sz w:val="24"/>
              </w:rPr>
              <w:t>используя</w:t>
            </w:r>
            <w:r>
              <w:rPr>
                <w:i/>
                <w:sz w:val="24"/>
              </w:rPr>
              <w:tab/>
              <w:t>историческую</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4"/>
        </w:trPr>
        <w:tc>
          <w:tcPr>
            <w:tcW w:w="6358" w:type="dxa"/>
            <w:gridSpan w:val="7"/>
            <w:tcBorders>
              <w:top w:val="nil"/>
              <w:left w:val="single" w:sz="4" w:space="0" w:color="000000"/>
              <w:bottom w:val="nil"/>
            </w:tcBorders>
          </w:tcPr>
          <w:p w:rsidR="00486F09" w:rsidRPr="00337AE4" w:rsidRDefault="00486F09" w:rsidP="00486F09">
            <w:pPr>
              <w:pStyle w:val="TableParagraph"/>
              <w:spacing w:line="254" w:lineRule="exact"/>
              <w:ind w:left="106"/>
              <w:rPr>
                <w:sz w:val="24"/>
                <w:lang w:val="ru-RU"/>
              </w:rPr>
            </w:pPr>
            <w:r w:rsidRPr="00337AE4">
              <w:rPr>
                <w:sz w:val="24"/>
                <w:lang w:val="ru-RU"/>
              </w:rPr>
              <w:t>рубежные события Нового времени как</w:t>
            </w:r>
            <w:r w:rsidRPr="00337AE4">
              <w:rPr>
                <w:spacing w:val="53"/>
                <w:sz w:val="24"/>
                <w:lang w:val="ru-RU"/>
              </w:rPr>
              <w:t xml:space="preserve"> </w:t>
            </w:r>
            <w:r w:rsidRPr="00337AE4">
              <w:rPr>
                <w:sz w:val="24"/>
                <w:lang w:val="ru-RU"/>
              </w:rPr>
              <w:t>исторической</w:t>
            </w:r>
          </w:p>
        </w:tc>
        <w:tc>
          <w:tcPr>
            <w:tcW w:w="3395" w:type="dxa"/>
            <w:gridSpan w:val="2"/>
            <w:tcBorders>
              <w:top w:val="nil"/>
              <w:bottom w:val="nil"/>
              <w:right w:val="single" w:sz="4" w:space="0" w:color="000000"/>
            </w:tcBorders>
          </w:tcPr>
          <w:p w:rsidR="00486F09" w:rsidRDefault="00486F09" w:rsidP="00486F09">
            <w:pPr>
              <w:pStyle w:val="TableParagraph"/>
              <w:tabs>
                <w:tab w:val="left" w:pos="1566"/>
              </w:tabs>
              <w:spacing w:line="254" w:lineRule="exact"/>
              <w:ind w:left="85" w:right="-15"/>
              <w:rPr>
                <w:i/>
                <w:sz w:val="24"/>
              </w:rPr>
            </w:pPr>
            <w:r>
              <w:rPr>
                <w:i/>
                <w:sz w:val="24"/>
              </w:rPr>
              <w:t>карту,</w:t>
            </w:r>
            <w:r>
              <w:rPr>
                <w:i/>
                <w:sz w:val="24"/>
              </w:rPr>
              <w:tab/>
              <w:t>характеризовать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эпохи, основные этапы отечественной и всеобщей истории</w:t>
            </w:r>
          </w:p>
        </w:tc>
        <w:tc>
          <w:tcPr>
            <w:tcW w:w="3395" w:type="dxa"/>
            <w:gridSpan w:val="2"/>
            <w:tcBorders>
              <w:top w:val="nil"/>
              <w:bottom w:val="nil"/>
              <w:right w:val="single" w:sz="4" w:space="0" w:color="000000"/>
            </w:tcBorders>
          </w:tcPr>
          <w:p w:rsidR="00486F09" w:rsidRDefault="00486F09" w:rsidP="00486F09">
            <w:pPr>
              <w:pStyle w:val="TableParagraph"/>
              <w:tabs>
                <w:tab w:val="left" w:pos="3266"/>
              </w:tabs>
              <w:spacing w:line="256" w:lineRule="exact"/>
              <w:ind w:left="85" w:right="-15"/>
              <w:rPr>
                <w:i/>
                <w:sz w:val="24"/>
              </w:rPr>
            </w:pPr>
            <w:r>
              <w:rPr>
                <w:i/>
                <w:sz w:val="24"/>
              </w:rPr>
              <w:t>социально-экономическое</w:t>
            </w:r>
            <w:r>
              <w:rPr>
                <w:i/>
                <w:sz w:val="24"/>
              </w:rPr>
              <w:tab/>
            </w:r>
            <w:r>
              <w:rPr>
                <w:i/>
                <w:w w:val="95"/>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Нового времени; соотносить хронологию истории России и</w:t>
            </w:r>
          </w:p>
        </w:tc>
        <w:tc>
          <w:tcPr>
            <w:tcW w:w="3395" w:type="dxa"/>
            <w:gridSpan w:val="2"/>
            <w:tcBorders>
              <w:top w:val="nil"/>
              <w:bottom w:val="nil"/>
              <w:right w:val="single" w:sz="4" w:space="0" w:color="000000"/>
            </w:tcBorders>
          </w:tcPr>
          <w:p w:rsidR="00486F09" w:rsidRDefault="00486F09" w:rsidP="00486F09">
            <w:pPr>
              <w:pStyle w:val="TableParagraph"/>
              <w:tabs>
                <w:tab w:val="left" w:pos="2430"/>
              </w:tabs>
              <w:spacing w:line="256" w:lineRule="exact"/>
              <w:ind w:left="85" w:right="-15"/>
              <w:rPr>
                <w:i/>
                <w:sz w:val="24"/>
              </w:rPr>
            </w:pPr>
            <w:r>
              <w:rPr>
                <w:i/>
                <w:sz w:val="24"/>
              </w:rPr>
              <w:t>политическое</w:t>
            </w:r>
            <w:r>
              <w:rPr>
                <w:i/>
                <w:sz w:val="24"/>
              </w:rPr>
              <w:tab/>
            </w:r>
            <w:r>
              <w:rPr>
                <w:i/>
                <w:spacing w:val="-1"/>
                <w:sz w:val="24"/>
              </w:rPr>
              <w:t>развитие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всеобщей истории в Новое время;</w:t>
            </w:r>
          </w:p>
        </w:tc>
        <w:tc>
          <w:tcPr>
            <w:tcW w:w="3395" w:type="dxa"/>
            <w:gridSpan w:val="2"/>
            <w:tcBorders>
              <w:top w:val="nil"/>
              <w:bottom w:val="nil"/>
              <w:right w:val="single" w:sz="4" w:space="0" w:color="000000"/>
            </w:tcBorders>
          </w:tcPr>
          <w:p w:rsidR="00486F09" w:rsidRDefault="00486F09" w:rsidP="00486F09">
            <w:pPr>
              <w:pStyle w:val="TableParagraph"/>
              <w:spacing w:line="256" w:lineRule="exact"/>
              <w:ind w:left="85"/>
              <w:rPr>
                <w:i/>
                <w:sz w:val="24"/>
              </w:rPr>
            </w:pPr>
            <w:r>
              <w:rPr>
                <w:i/>
                <w:sz w:val="24"/>
              </w:rPr>
              <w:t>России, других государств</w:t>
            </w:r>
            <w:r>
              <w:rPr>
                <w:i/>
                <w:spacing w:val="59"/>
                <w:sz w:val="24"/>
              </w:rPr>
              <w:t xml:space="preserve"> </w:t>
            </w:r>
            <w:r>
              <w:rPr>
                <w:i/>
                <w:sz w:val="24"/>
              </w:rPr>
              <w:t>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0C0F5B">
            <w:pPr>
              <w:pStyle w:val="TableParagraph"/>
              <w:numPr>
                <w:ilvl w:val="0"/>
                <w:numId w:val="486"/>
              </w:numPr>
              <w:tabs>
                <w:tab w:val="left" w:pos="251"/>
                <w:tab w:val="left" w:pos="1991"/>
                <w:tab w:val="left" w:pos="3727"/>
                <w:tab w:val="left" w:pos="4732"/>
                <w:tab w:val="left" w:pos="5404"/>
              </w:tabs>
              <w:spacing w:line="256" w:lineRule="exact"/>
              <w:ind w:right="-15"/>
              <w:rPr>
                <w:sz w:val="24"/>
                <w:lang w:val="ru-RU"/>
              </w:rPr>
            </w:pPr>
            <w:r w:rsidRPr="00337AE4">
              <w:rPr>
                <w:sz w:val="24"/>
                <w:lang w:val="ru-RU"/>
              </w:rPr>
              <w:t>использовать</w:t>
            </w:r>
            <w:r w:rsidRPr="00337AE4">
              <w:rPr>
                <w:sz w:val="24"/>
                <w:lang w:val="ru-RU"/>
              </w:rPr>
              <w:tab/>
              <w:t>историческую</w:t>
            </w:r>
            <w:r w:rsidRPr="00337AE4">
              <w:rPr>
                <w:sz w:val="24"/>
                <w:lang w:val="ru-RU"/>
              </w:rPr>
              <w:tab/>
              <w:t>карту</w:t>
            </w:r>
            <w:r w:rsidRPr="00337AE4">
              <w:rPr>
                <w:sz w:val="24"/>
                <w:lang w:val="ru-RU"/>
              </w:rPr>
              <w:tab/>
              <w:t>как</w:t>
            </w:r>
            <w:r w:rsidRPr="00337AE4">
              <w:rPr>
                <w:sz w:val="24"/>
                <w:lang w:val="ru-RU"/>
              </w:rPr>
              <w:tab/>
            </w:r>
            <w:r w:rsidRPr="00337AE4">
              <w:rPr>
                <w:spacing w:val="-1"/>
                <w:sz w:val="24"/>
                <w:lang w:val="ru-RU"/>
              </w:rPr>
              <w:t>источник</w:t>
            </w:r>
          </w:p>
        </w:tc>
        <w:tc>
          <w:tcPr>
            <w:tcW w:w="3395" w:type="dxa"/>
            <w:gridSpan w:val="2"/>
            <w:tcBorders>
              <w:top w:val="nil"/>
              <w:bottom w:val="nil"/>
              <w:right w:val="single" w:sz="4" w:space="0" w:color="000000"/>
            </w:tcBorders>
          </w:tcPr>
          <w:p w:rsidR="00486F09" w:rsidRDefault="00486F09" w:rsidP="00486F09">
            <w:pPr>
              <w:pStyle w:val="TableParagraph"/>
              <w:spacing w:line="256" w:lineRule="exact"/>
              <w:ind w:left="85"/>
              <w:rPr>
                <w:i/>
                <w:sz w:val="24"/>
              </w:rPr>
            </w:pPr>
            <w:r>
              <w:rPr>
                <w:i/>
                <w:sz w:val="24"/>
              </w:rPr>
              <w:t>Новое время;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информации о границах России и других государств в</w:t>
            </w:r>
          </w:p>
        </w:tc>
        <w:tc>
          <w:tcPr>
            <w:tcW w:w="3395" w:type="dxa"/>
            <w:gridSpan w:val="2"/>
            <w:tcBorders>
              <w:top w:val="nil"/>
              <w:bottom w:val="nil"/>
              <w:right w:val="single" w:sz="4" w:space="0" w:color="000000"/>
            </w:tcBorders>
          </w:tcPr>
          <w:p w:rsidR="00486F09" w:rsidRDefault="00486F09" w:rsidP="000C0F5B">
            <w:pPr>
              <w:pStyle w:val="TableParagraph"/>
              <w:numPr>
                <w:ilvl w:val="0"/>
                <w:numId w:val="485"/>
              </w:numPr>
              <w:tabs>
                <w:tab w:val="left" w:pos="230"/>
                <w:tab w:val="left" w:pos="2354"/>
              </w:tabs>
              <w:spacing w:line="256" w:lineRule="exact"/>
              <w:ind w:right="-15"/>
              <w:rPr>
                <w:i/>
                <w:sz w:val="24"/>
              </w:rPr>
            </w:pPr>
            <w:r>
              <w:rPr>
                <w:i/>
                <w:sz w:val="24"/>
              </w:rPr>
              <w:t>использовать</w:t>
            </w:r>
            <w:r>
              <w:rPr>
                <w:i/>
                <w:sz w:val="24"/>
              </w:rPr>
              <w:tab/>
            </w:r>
            <w:r>
              <w:rPr>
                <w:i/>
                <w:spacing w:val="-1"/>
                <w:sz w:val="24"/>
              </w:rPr>
              <w:t>элементы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Новое время, об основных процессах</w:t>
            </w:r>
            <w:r w:rsidRPr="00337AE4">
              <w:rPr>
                <w:spacing w:val="53"/>
                <w:sz w:val="24"/>
                <w:lang w:val="ru-RU"/>
              </w:rPr>
              <w:t xml:space="preserve"> </w:t>
            </w:r>
            <w:r w:rsidRPr="00337AE4">
              <w:rPr>
                <w:sz w:val="24"/>
                <w:lang w:val="ru-RU"/>
              </w:rPr>
              <w:t>социально-</w:t>
            </w:r>
          </w:p>
        </w:tc>
        <w:tc>
          <w:tcPr>
            <w:tcW w:w="3395" w:type="dxa"/>
            <w:gridSpan w:val="2"/>
            <w:tcBorders>
              <w:top w:val="nil"/>
              <w:bottom w:val="nil"/>
              <w:right w:val="single" w:sz="4" w:space="0" w:color="000000"/>
            </w:tcBorders>
          </w:tcPr>
          <w:p w:rsidR="00486F09" w:rsidRDefault="00486F09" w:rsidP="00486F09">
            <w:pPr>
              <w:pStyle w:val="TableParagraph"/>
              <w:spacing w:line="256" w:lineRule="exact"/>
              <w:ind w:left="85"/>
              <w:rPr>
                <w:i/>
                <w:sz w:val="24"/>
              </w:rPr>
            </w:pPr>
            <w:r>
              <w:rPr>
                <w:i/>
                <w:sz w:val="24"/>
              </w:rPr>
              <w:t>источниковедческого</w:t>
            </w:r>
            <w:r>
              <w:rPr>
                <w:i/>
                <w:spacing w:val="56"/>
                <w:sz w:val="24"/>
              </w:rPr>
              <w:t xml:space="preserve"> </w:t>
            </w:r>
            <w:r>
              <w:rPr>
                <w:i/>
                <w:sz w:val="24"/>
              </w:rPr>
              <w:t>анализа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экономического развития, о местах важнейших событий,</w:t>
            </w:r>
          </w:p>
        </w:tc>
        <w:tc>
          <w:tcPr>
            <w:tcW w:w="3395" w:type="dxa"/>
            <w:gridSpan w:val="2"/>
            <w:tcBorders>
              <w:top w:val="nil"/>
              <w:bottom w:val="nil"/>
              <w:right w:val="single" w:sz="4" w:space="0" w:color="000000"/>
            </w:tcBorders>
          </w:tcPr>
          <w:p w:rsidR="00486F09" w:rsidRDefault="00486F09" w:rsidP="00486F09">
            <w:pPr>
              <w:pStyle w:val="TableParagraph"/>
              <w:spacing w:line="256" w:lineRule="exact"/>
              <w:ind w:left="85"/>
              <w:rPr>
                <w:i/>
                <w:sz w:val="24"/>
              </w:rPr>
            </w:pPr>
            <w:r>
              <w:rPr>
                <w:i/>
                <w:sz w:val="24"/>
              </w:rPr>
              <w:t>при работе с</w:t>
            </w:r>
            <w:r>
              <w:rPr>
                <w:i/>
                <w:spacing w:val="59"/>
                <w:sz w:val="24"/>
              </w:rPr>
              <w:t xml:space="preserve"> </w:t>
            </w:r>
            <w:r>
              <w:rPr>
                <w:i/>
                <w:sz w:val="24"/>
              </w:rPr>
              <w:t>историческими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направлениях значительных передвижений — походов,</w:t>
            </w:r>
          </w:p>
        </w:tc>
        <w:tc>
          <w:tcPr>
            <w:tcW w:w="3395" w:type="dxa"/>
            <w:gridSpan w:val="2"/>
            <w:tcBorders>
              <w:top w:val="nil"/>
              <w:bottom w:val="nil"/>
              <w:right w:val="single" w:sz="4" w:space="0" w:color="000000"/>
            </w:tcBorders>
          </w:tcPr>
          <w:p w:rsidR="00486F09" w:rsidRDefault="00486F09" w:rsidP="00486F09">
            <w:pPr>
              <w:pStyle w:val="TableParagraph"/>
              <w:tabs>
                <w:tab w:val="left" w:pos="2054"/>
              </w:tabs>
              <w:spacing w:line="256" w:lineRule="exact"/>
              <w:ind w:left="85" w:right="-15"/>
              <w:rPr>
                <w:i/>
                <w:sz w:val="24"/>
              </w:rPr>
            </w:pPr>
            <w:r>
              <w:rPr>
                <w:i/>
                <w:sz w:val="24"/>
              </w:rPr>
              <w:t>материалами</w:t>
            </w:r>
            <w:r>
              <w:rPr>
                <w:i/>
                <w:sz w:val="24"/>
              </w:rPr>
              <w:tab/>
            </w:r>
            <w:r>
              <w:rPr>
                <w:i/>
                <w:spacing w:val="-1"/>
                <w:sz w:val="24"/>
              </w:rPr>
              <w:t>(определение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8"/>
        </w:trPr>
        <w:tc>
          <w:tcPr>
            <w:tcW w:w="6358" w:type="dxa"/>
            <w:gridSpan w:val="7"/>
            <w:tcBorders>
              <w:top w:val="nil"/>
              <w:left w:val="single" w:sz="4" w:space="0" w:color="000000"/>
              <w:bottom w:val="nil"/>
            </w:tcBorders>
          </w:tcPr>
          <w:p w:rsidR="00486F09" w:rsidRDefault="00486F09" w:rsidP="00486F09">
            <w:pPr>
              <w:pStyle w:val="TableParagraph"/>
              <w:spacing w:line="258" w:lineRule="exact"/>
              <w:ind w:left="106"/>
              <w:rPr>
                <w:sz w:val="24"/>
              </w:rPr>
            </w:pPr>
            <w:r>
              <w:rPr>
                <w:sz w:val="24"/>
              </w:rPr>
              <w:t>завоеваний, колонизации и др.;</w:t>
            </w:r>
          </w:p>
        </w:tc>
        <w:tc>
          <w:tcPr>
            <w:tcW w:w="3395" w:type="dxa"/>
            <w:gridSpan w:val="2"/>
            <w:tcBorders>
              <w:top w:val="nil"/>
              <w:bottom w:val="nil"/>
              <w:right w:val="single" w:sz="4" w:space="0" w:color="000000"/>
            </w:tcBorders>
          </w:tcPr>
          <w:p w:rsidR="00486F09" w:rsidRDefault="00486F09" w:rsidP="00486F09">
            <w:pPr>
              <w:pStyle w:val="TableParagraph"/>
              <w:tabs>
                <w:tab w:val="left" w:pos="3266"/>
              </w:tabs>
              <w:spacing w:line="258" w:lineRule="exact"/>
              <w:ind w:left="85" w:right="-15"/>
              <w:rPr>
                <w:i/>
                <w:sz w:val="24"/>
              </w:rPr>
            </w:pPr>
            <w:r>
              <w:rPr>
                <w:i/>
                <w:sz w:val="24"/>
              </w:rPr>
              <w:t>принадлежности</w:t>
            </w:r>
            <w:r>
              <w:rPr>
                <w:i/>
                <w:sz w:val="24"/>
              </w:rPr>
              <w:tab/>
            </w:r>
            <w:r>
              <w:rPr>
                <w:i/>
                <w:w w:val="95"/>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5"/>
        </w:trPr>
        <w:tc>
          <w:tcPr>
            <w:tcW w:w="6358" w:type="dxa"/>
            <w:gridSpan w:val="7"/>
            <w:tcBorders>
              <w:top w:val="nil"/>
              <w:left w:val="single" w:sz="4" w:space="0" w:color="000000"/>
              <w:bottom w:val="nil"/>
            </w:tcBorders>
          </w:tcPr>
          <w:p w:rsidR="00486F09" w:rsidRPr="00337AE4" w:rsidRDefault="00486F09" w:rsidP="000C0F5B">
            <w:pPr>
              <w:pStyle w:val="TableParagraph"/>
              <w:numPr>
                <w:ilvl w:val="0"/>
                <w:numId w:val="484"/>
              </w:numPr>
              <w:tabs>
                <w:tab w:val="left" w:pos="251"/>
              </w:tabs>
              <w:spacing w:line="256" w:lineRule="exact"/>
              <w:rPr>
                <w:sz w:val="24"/>
                <w:lang w:val="ru-RU"/>
              </w:rPr>
            </w:pPr>
            <w:r w:rsidRPr="00337AE4">
              <w:rPr>
                <w:sz w:val="24"/>
                <w:lang w:val="ru-RU"/>
              </w:rPr>
              <w:t>анализировать информацию из различных источников</w:t>
            </w:r>
            <w:r w:rsidRPr="00337AE4">
              <w:rPr>
                <w:spacing w:val="-15"/>
                <w:sz w:val="24"/>
                <w:lang w:val="ru-RU"/>
              </w:rPr>
              <w:t xml:space="preserve"> </w:t>
            </w:r>
            <w:r w:rsidRPr="00337AE4">
              <w:rPr>
                <w:sz w:val="24"/>
                <w:lang w:val="ru-RU"/>
              </w:rPr>
              <w:t>по</w:t>
            </w:r>
          </w:p>
        </w:tc>
        <w:tc>
          <w:tcPr>
            <w:tcW w:w="3395" w:type="dxa"/>
            <w:gridSpan w:val="2"/>
            <w:tcBorders>
              <w:top w:val="nil"/>
              <w:bottom w:val="nil"/>
              <w:right w:val="single" w:sz="4" w:space="0" w:color="000000"/>
            </w:tcBorders>
          </w:tcPr>
          <w:p w:rsidR="00486F09" w:rsidRDefault="00486F09" w:rsidP="00486F09">
            <w:pPr>
              <w:pStyle w:val="TableParagraph"/>
              <w:tabs>
                <w:tab w:val="left" w:pos="2222"/>
              </w:tabs>
              <w:spacing w:line="256" w:lineRule="exact"/>
              <w:ind w:left="85" w:right="-29"/>
              <w:rPr>
                <w:i/>
                <w:sz w:val="24"/>
              </w:rPr>
            </w:pPr>
            <w:r>
              <w:rPr>
                <w:i/>
                <w:sz w:val="24"/>
              </w:rPr>
              <w:t>достоверности</w:t>
            </w:r>
            <w:r>
              <w:rPr>
                <w:i/>
                <w:sz w:val="24"/>
              </w:rPr>
              <w:tab/>
              <w:t>источника,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4"/>
        </w:trPr>
        <w:tc>
          <w:tcPr>
            <w:tcW w:w="6358" w:type="dxa"/>
            <w:gridSpan w:val="7"/>
            <w:tcBorders>
              <w:top w:val="nil"/>
              <w:left w:val="single" w:sz="4" w:space="0" w:color="000000"/>
              <w:bottom w:val="nil"/>
            </w:tcBorders>
          </w:tcPr>
          <w:p w:rsidR="00486F09" w:rsidRPr="00337AE4" w:rsidRDefault="00486F09" w:rsidP="00486F09">
            <w:pPr>
              <w:pStyle w:val="TableParagraph"/>
              <w:spacing w:line="254" w:lineRule="exact"/>
              <w:ind w:left="106"/>
              <w:rPr>
                <w:sz w:val="24"/>
                <w:lang w:val="ru-RU"/>
              </w:rPr>
            </w:pPr>
            <w:r w:rsidRPr="00337AE4">
              <w:rPr>
                <w:sz w:val="24"/>
                <w:lang w:val="ru-RU"/>
              </w:rPr>
              <w:t>отечественной и всеобщей истории Нового времени;</w:t>
            </w:r>
          </w:p>
        </w:tc>
        <w:tc>
          <w:tcPr>
            <w:tcW w:w="3395" w:type="dxa"/>
            <w:gridSpan w:val="2"/>
            <w:tcBorders>
              <w:top w:val="nil"/>
              <w:bottom w:val="nil"/>
              <w:right w:val="single" w:sz="4" w:space="0" w:color="000000"/>
            </w:tcBorders>
          </w:tcPr>
          <w:p w:rsidR="00486F09" w:rsidRDefault="00486F09" w:rsidP="00486F09">
            <w:pPr>
              <w:pStyle w:val="TableParagraph"/>
              <w:spacing w:line="254" w:lineRule="exact"/>
              <w:ind w:left="85"/>
              <w:rPr>
                <w:i/>
                <w:sz w:val="24"/>
              </w:rPr>
            </w:pPr>
            <w:r>
              <w:rPr>
                <w:i/>
                <w:sz w:val="24"/>
              </w:rPr>
              <w:t>позиций автора и др.);</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0C0F5B">
            <w:pPr>
              <w:pStyle w:val="TableParagraph"/>
              <w:numPr>
                <w:ilvl w:val="0"/>
                <w:numId w:val="483"/>
              </w:numPr>
              <w:tabs>
                <w:tab w:val="left" w:pos="251"/>
              </w:tabs>
              <w:spacing w:line="256" w:lineRule="exact"/>
              <w:rPr>
                <w:sz w:val="24"/>
                <w:lang w:val="ru-RU"/>
              </w:rPr>
            </w:pPr>
            <w:r w:rsidRPr="00337AE4">
              <w:rPr>
                <w:sz w:val="24"/>
                <w:lang w:val="ru-RU"/>
              </w:rPr>
              <w:t>составлять описание положения и образа жизни</w:t>
            </w:r>
            <w:r w:rsidRPr="00337AE4">
              <w:rPr>
                <w:spacing w:val="-20"/>
                <w:sz w:val="24"/>
                <w:lang w:val="ru-RU"/>
              </w:rPr>
              <w:t xml:space="preserve"> </w:t>
            </w:r>
            <w:r w:rsidRPr="00337AE4">
              <w:rPr>
                <w:sz w:val="24"/>
                <w:lang w:val="ru-RU"/>
              </w:rPr>
              <w:t>основных</w:t>
            </w:r>
          </w:p>
        </w:tc>
        <w:tc>
          <w:tcPr>
            <w:tcW w:w="3395" w:type="dxa"/>
            <w:gridSpan w:val="2"/>
            <w:tcBorders>
              <w:top w:val="nil"/>
              <w:bottom w:val="nil"/>
              <w:right w:val="single" w:sz="4" w:space="0" w:color="000000"/>
            </w:tcBorders>
          </w:tcPr>
          <w:p w:rsidR="00486F09" w:rsidRDefault="00486F09" w:rsidP="000C0F5B">
            <w:pPr>
              <w:pStyle w:val="TableParagraph"/>
              <w:numPr>
                <w:ilvl w:val="0"/>
                <w:numId w:val="482"/>
              </w:numPr>
              <w:tabs>
                <w:tab w:val="left" w:pos="230"/>
              </w:tabs>
              <w:spacing w:line="256" w:lineRule="exact"/>
              <w:rPr>
                <w:i/>
                <w:sz w:val="24"/>
              </w:rPr>
            </w:pPr>
            <w:r>
              <w:rPr>
                <w:i/>
                <w:sz w:val="24"/>
              </w:rPr>
              <w:t>сравнивать развитие</w:t>
            </w:r>
            <w:r>
              <w:rPr>
                <w:i/>
                <w:spacing w:val="-3"/>
                <w:sz w:val="24"/>
              </w:rPr>
              <w:t xml:space="preserve"> </w:t>
            </w:r>
            <w:r>
              <w:rPr>
                <w:i/>
                <w:sz w:val="24"/>
              </w:rPr>
              <w:t>России</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6"/>
        </w:trPr>
        <w:tc>
          <w:tcPr>
            <w:tcW w:w="6358" w:type="dxa"/>
            <w:gridSpan w:val="7"/>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pacing w:val="2"/>
                <w:sz w:val="24"/>
                <w:lang w:val="ru-RU"/>
              </w:rPr>
              <w:t>социальных</w:t>
            </w:r>
            <w:r w:rsidRPr="00337AE4">
              <w:rPr>
                <w:spacing w:val="-17"/>
                <w:sz w:val="24"/>
                <w:lang w:val="ru-RU"/>
              </w:rPr>
              <w:t xml:space="preserve"> </w:t>
            </w:r>
            <w:r w:rsidRPr="00337AE4">
              <w:rPr>
                <w:spacing w:val="2"/>
                <w:sz w:val="24"/>
                <w:lang w:val="ru-RU"/>
              </w:rPr>
              <w:t>групп</w:t>
            </w:r>
            <w:r w:rsidRPr="00337AE4">
              <w:rPr>
                <w:spacing w:val="-14"/>
                <w:sz w:val="24"/>
                <w:lang w:val="ru-RU"/>
              </w:rPr>
              <w:t xml:space="preserve"> </w:t>
            </w:r>
            <w:r w:rsidRPr="00337AE4">
              <w:rPr>
                <w:sz w:val="24"/>
                <w:lang w:val="ru-RU"/>
              </w:rPr>
              <w:t>в</w:t>
            </w:r>
            <w:r w:rsidRPr="00337AE4">
              <w:rPr>
                <w:spacing w:val="-16"/>
                <w:sz w:val="24"/>
                <w:lang w:val="ru-RU"/>
              </w:rPr>
              <w:t xml:space="preserve"> </w:t>
            </w:r>
            <w:r w:rsidRPr="00337AE4">
              <w:rPr>
                <w:sz w:val="24"/>
                <w:lang w:val="ru-RU"/>
              </w:rPr>
              <w:t>России</w:t>
            </w:r>
            <w:r w:rsidRPr="00337AE4">
              <w:rPr>
                <w:spacing w:val="-13"/>
                <w:sz w:val="24"/>
                <w:lang w:val="ru-RU"/>
              </w:rPr>
              <w:t xml:space="preserve"> </w:t>
            </w:r>
            <w:r w:rsidRPr="00337AE4">
              <w:rPr>
                <w:sz w:val="24"/>
                <w:lang w:val="ru-RU"/>
              </w:rPr>
              <w:t>и</w:t>
            </w:r>
            <w:r w:rsidRPr="00337AE4">
              <w:rPr>
                <w:spacing w:val="-14"/>
                <w:sz w:val="24"/>
                <w:lang w:val="ru-RU"/>
              </w:rPr>
              <w:t xml:space="preserve"> </w:t>
            </w:r>
            <w:r w:rsidRPr="00337AE4">
              <w:rPr>
                <w:sz w:val="24"/>
                <w:lang w:val="ru-RU"/>
              </w:rPr>
              <w:t>других</w:t>
            </w:r>
            <w:r w:rsidRPr="00337AE4">
              <w:rPr>
                <w:spacing w:val="-14"/>
                <w:sz w:val="24"/>
                <w:lang w:val="ru-RU"/>
              </w:rPr>
              <w:t xml:space="preserve"> </w:t>
            </w:r>
            <w:r w:rsidRPr="00337AE4">
              <w:rPr>
                <w:sz w:val="24"/>
                <w:lang w:val="ru-RU"/>
              </w:rPr>
              <w:t>странах</w:t>
            </w:r>
            <w:r w:rsidRPr="00337AE4">
              <w:rPr>
                <w:spacing w:val="-14"/>
                <w:sz w:val="24"/>
                <w:lang w:val="ru-RU"/>
              </w:rPr>
              <w:t xml:space="preserve"> </w:t>
            </w:r>
            <w:r w:rsidRPr="00337AE4">
              <w:rPr>
                <w:sz w:val="24"/>
                <w:lang w:val="ru-RU"/>
              </w:rPr>
              <w:t>в</w:t>
            </w:r>
            <w:r w:rsidRPr="00337AE4">
              <w:rPr>
                <w:spacing w:val="-18"/>
                <w:sz w:val="24"/>
                <w:lang w:val="ru-RU"/>
              </w:rPr>
              <w:t xml:space="preserve"> </w:t>
            </w:r>
            <w:r w:rsidRPr="00337AE4">
              <w:rPr>
                <w:spacing w:val="2"/>
                <w:sz w:val="24"/>
                <w:lang w:val="ru-RU"/>
              </w:rPr>
              <w:t>Новое</w:t>
            </w:r>
            <w:r w:rsidRPr="00337AE4">
              <w:rPr>
                <w:spacing w:val="-16"/>
                <w:sz w:val="24"/>
                <w:lang w:val="ru-RU"/>
              </w:rPr>
              <w:t xml:space="preserve"> </w:t>
            </w:r>
            <w:r w:rsidRPr="00337AE4">
              <w:rPr>
                <w:spacing w:val="2"/>
                <w:sz w:val="24"/>
                <w:lang w:val="ru-RU"/>
              </w:rPr>
              <w:t>время,</w:t>
            </w:r>
          </w:p>
        </w:tc>
        <w:tc>
          <w:tcPr>
            <w:tcW w:w="3395" w:type="dxa"/>
            <w:gridSpan w:val="2"/>
            <w:tcBorders>
              <w:top w:val="nil"/>
              <w:bottom w:val="nil"/>
              <w:right w:val="single" w:sz="4" w:space="0" w:color="000000"/>
            </w:tcBorders>
          </w:tcPr>
          <w:p w:rsidR="00486F09" w:rsidRPr="00337AE4" w:rsidRDefault="00486F09" w:rsidP="00486F09">
            <w:pPr>
              <w:pStyle w:val="TableParagraph"/>
              <w:spacing w:line="256" w:lineRule="exact"/>
              <w:ind w:left="85"/>
              <w:rPr>
                <w:i/>
                <w:sz w:val="24"/>
                <w:lang w:val="ru-RU"/>
              </w:rPr>
            </w:pPr>
            <w:r w:rsidRPr="00337AE4">
              <w:rPr>
                <w:i/>
                <w:sz w:val="24"/>
                <w:lang w:val="ru-RU"/>
              </w:rPr>
              <w:t>и других стран в Новое время,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80"/>
        </w:trPr>
        <w:tc>
          <w:tcPr>
            <w:tcW w:w="6358" w:type="dxa"/>
            <w:gridSpan w:val="7"/>
            <w:tcBorders>
              <w:top w:val="nil"/>
              <w:left w:val="single" w:sz="4" w:space="0" w:color="000000"/>
              <w:bottom w:val="nil"/>
            </w:tcBorders>
          </w:tcPr>
          <w:p w:rsidR="00486F09" w:rsidRPr="00337AE4" w:rsidRDefault="00486F09" w:rsidP="00486F09">
            <w:pPr>
              <w:pStyle w:val="TableParagraph"/>
              <w:spacing w:line="260" w:lineRule="exact"/>
              <w:ind w:left="106"/>
              <w:rPr>
                <w:sz w:val="24"/>
                <w:lang w:val="ru-RU"/>
              </w:rPr>
            </w:pPr>
            <w:r w:rsidRPr="00337AE4">
              <w:rPr>
                <w:sz w:val="24"/>
                <w:lang w:val="ru-RU"/>
              </w:rPr>
              <w:t>памятников материальной и художественной культуры;</w:t>
            </w:r>
          </w:p>
        </w:tc>
        <w:tc>
          <w:tcPr>
            <w:tcW w:w="3395" w:type="dxa"/>
            <w:gridSpan w:val="2"/>
            <w:tcBorders>
              <w:top w:val="nil"/>
              <w:bottom w:val="nil"/>
              <w:right w:val="single" w:sz="4" w:space="0" w:color="000000"/>
            </w:tcBorders>
          </w:tcPr>
          <w:p w:rsidR="00486F09" w:rsidRDefault="00486F09" w:rsidP="00486F09">
            <w:pPr>
              <w:pStyle w:val="TableParagraph"/>
              <w:spacing w:line="260" w:lineRule="exact"/>
              <w:ind w:left="85"/>
              <w:rPr>
                <w:i/>
                <w:sz w:val="24"/>
              </w:rPr>
            </w:pPr>
            <w:r>
              <w:rPr>
                <w:i/>
                <w:sz w:val="24"/>
              </w:rPr>
              <w:t>объяснять, в чѐм заключались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1"/>
          <w:wBefore w:w="11" w:type="dxa"/>
          <w:wAfter w:w="26" w:type="dxa"/>
          <w:trHeight w:val="278"/>
        </w:trPr>
        <w:tc>
          <w:tcPr>
            <w:tcW w:w="6358" w:type="dxa"/>
            <w:gridSpan w:val="7"/>
            <w:tcBorders>
              <w:top w:val="nil"/>
              <w:left w:val="single" w:sz="4" w:space="0" w:color="000000"/>
            </w:tcBorders>
          </w:tcPr>
          <w:p w:rsidR="00486F09" w:rsidRPr="00337AE4" w:rsidRDefault="00486F09" w:rsidP="00486F09">
            <w:pPr>
              <w:pStyle w:val="TableParagraph"/>
              <w:tabs>
                <w:tab w:val="left" w:pos="2019"/>
                <w:tab w:val="left" w:pos="3667"/>
                <w:tab w:val="left" w:pos="4960"/>
                <w:tab w:val="left" w:pos="5300"/>
              </w:tabs>
              <w:spacing w:line="259" w:lineRule="exact"/>
              <w:ind w:left="106" w:right="-29"/>
              <w:rPr>
                <w:sz w:val="24"/>
                <w:lang w:val="ru-RU"/>
              </w:rPr>
            </w:pPr>
            <w:r w:rsidRPr="00337AE4">
              <w:rPr>
                <w:sz w:val="24"/>
                <w:lang w:val="ru-RU"/>
              </w:rPr>
              <w:t xml:space="preserve">рассказывать </w:t>
            </w:r>
            <w:r w:rsidRPr="00337AE4">
              <w:rPr>
                <w:spacing w:val="55"/>
                <w:sz w:val="24"/>
                <w:lang w:val="ru-RU"/>
              </w:rPr>
              <w:t xml:space="preserve"> </w:t>
            </w:r>
            <w:r w:rsidRPr="00337AE4">
              <w:rPr>
                <w:sz w:val="24"/>
                <w:lang w:val="ru-RU"/>
              </w:rPr>
              <w:t>о</w:t>
            </w:r>
            <w:r w:rsidRPr="00337AE4">
              <w:rPr>
                <w:sz w:val="24"/>
                <w:lang w:val="ru-RU"/>
              </w:rPr>
              <w:tab/>
              <w:t>значительных</w:t>
            </w:r>
            <w:r w:rsidRPr="00337AE4">
              <w:rPr>
                <w:sz w:val="24"/>
                <w:lang w:val="ru-RU"/>
              </w:rPr>
              <w:tab/>
              <w:t>событиях</w:t>
            </w:r>
            <w:r w:rsidRPr="00337AE4">
              <w:rPr>
                <w:sz w:val="24"/>
                <w:lang w:val="ru-RU"/>
              </w:rPr>
              <w:tab/>
              <w:t>и</w:t>
            </w:r>
            <w:r w:rsidRPr="00337AE4">
              <w:rPr>
                <w:sz w:val="24"/>
                <w:lang w:val="ru-RU"/>
              </w:rPr>
              <w:tab/>
              <w:t>личностях</w:t>
            </w:r>
          </w:p>
        </w:tc>
        <w:tc>
          <w:tcPr>
            <w:tcW w:w="3395" w:type="dxa"/>
            <w:gridSpan w:val="2"/>
            <w:tcBorders>
              <w:top w:val="nil"/>
              <w:right w:val="single" w:sz="4" w:space="0" w:color="000000"/>
            </w:tcBorders>
          </w:tcPr>
          <w:p w:rsidR="00486F09" w:rsidRDefault="00486F09" w:rsidP="00486F09">
            <w:pPr>
              <w:pStyle w:val="TableParagraph"/>
              <w:spacing w:line="259" w:lineRule="exact"/>
              <w:ind w:left="85"/>
              <w:rPr>
                <w:i/>
                <w:sz w:val="24"/>
              </w:rPr>
            </w:pPr>
            <w:r>
              <w:rPr>
                <w:i/>
                <w:sz w:val="24"/>
              </w:rPr>
              <w:t>общие черты и особенности;</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525"/>
        </w:trPr>
        <w:tc>
          <w:tcPr>
            <w:tcW w:w="6383" w:type="dxa"/>
            <w:gridSpan w:val="9"/>
          </w:tcPr>
          <w:p w:rsidR="00486F09" w:rsidRPr="00337AE4" w:rsidRDefault="00486F09" w:rsidP="00486F09">
            <w:pPr>
              <w:pStyle w:val="TableParagraph"/>
              <w:spacing w:line="266" w:lineRule="exact"/>
              <w:ind w:left="134"/>
              <w:rPr>
                <w:sz w:val="24"/>
                <w:lang w:val="ru-RU"/>
              </w:rPr>
            </w:pPr>
            <w:r w:rsidRPr="00337AE4">
              <w:rPr>
                <w:sz w:val="24"/>
                <w:lang w:val="ru-RU"/>
              </w:rPr>
              <w:t>отечественной и всеобщей истории Нового времени;</w:t>
            </w:r>
          </w:p>
          <w:p w:rsidR="00486F09" w:rsidRPr="00337AE4" w:rsidRDefault="00486F09" w:rsidP="000C0F5B">
            <w:pPr>
              <w:pStyle w:val="TableParagraph"/>
              <w:numPr>
                <w:ilvl w:val="0"/>
                <w:numId w:val="481"/>
              </w:numPr>
              <w:tabs>
                <w:tab w:val="left" w:pos="278"/>
                <w:tab w:val="left" w:pos="3066"/>
                <w:tab w:val="left" w:pos="5351"/>
              </w:tabs>
              <w:ind w:right="2" w:firstLine="0"/>
              <w:rPr>
                <w:sz w:val="24"/>
                <w:lang w:val="ru-RU"/>
              </w:rPr>
            </w:pPr>
            <w:r w:rsidRPr="00337AE4">
              <w:rPr>
                <w:sz w:val="24"/>
                <w:lang w:val="ru-RU"/>
              </w:rPr>
              <w:t>систематизировать</w:t>
            </w:r>
            <w:r w:rsidRPr="00337AE4">
              <w:rPr>
                <w:sz w:val="24"/>
                <w:lang w:val="ru-RU"/>
              </w:rPr>
              <w:tab/>
              <w:t>исторический</w:t>
            </w:r>
            <w:r w:rsidRPr="00337AE4">
              <w:rPr>
                <w:sz w:val="24"/>
                <w:lang w:val="ru-RU"/>
              </w:rPr>
              <w:tab/>
              <w:t>материал, содержащийся в учебной и дополнительной литературе по отечественной и всеобщей истории Нового</w:t>
            </w:r>
            <w:r w:rsidRPr="00337AE4">
              <w:rPr>
                <w:spacing w:val="-7"/>
                <w:sz w:val="24"/>
                <w:lang w:val="ru-RU"/>
              </w:rPr>
              <w:t xml:space="preserve"> </w:t>
            </w:r>
            <w:r w:rsidRPr="00337AE4">
              <w:rPr>
                <w:sz w:val="24"/>
                <w:lang w:val="ru-RU"/>
              </w:rPr>
              <w:t>времени;</w:t>
            </w:r>
          </w:p>
          <w:p w:rsidR="00486F09" w:rsidRPr="00337AE4" w:rsidRDefault="00486F09" w:rsidP="000C0F5B">
            <w:pPr>
              <w:pStyle w:val="TableParagraph"/>
              <w:numPr>
                <w:ilvl w:val="0"/>
                <w:numId w:val="481"/>
              </w:numPr>
              <w:tabs>
                <w:tab w:val="left" w:pos="278"/>
                <w:tab w:val="left" w:pos="1826"/>
                <w:tab w:val="left" w:pos="5224"/>
                <w:tab w:val="left" w:pos="6168"/>
              </w:tabs>
              <w:ind w:right="3" w:firstLine="0"/>
              <w:rPr>
                <w:sz w:val="24"/>
                <w:lang w:val="ru-RU"/>
              </w:rPr>
            </w:pPr>
            <w:r w:rsidRPr="00337AE4">
              <w:rPr>
                <w:sz w:val="24"/>
                <w:lang w:val="ru-RU"/>
              </w:rPr>
              <w:t>раскрывать</w:t>
            </w:r>
            <w:r w:rsidRPr="00337AE4">
              <w:rPr>
                <w:sz w:val="24"/>
                <w:lang w:val="ru-RU"/>
              </w:rPr>
              <w:tab/>
              <w:t xml:space="preserve">характерные, </w:t>
            </w:r>
            <w:r w:rsidRPr="00337AE4">
              <w:rPr>
                <w:spacing w:val="28"/>
                <w:sz w:val="24"/>
                <w:lang w:val="ru-RU"/>
              </w:rPr>
              <w:t xml:space="preserve"> </w:t>
            </w:r>
            <w:r w:rsidRPr="00337AE4">
              <w:rPr>
                <w:spacing w:val="2"/>
                <w:sz w:val="24"/>
                <w:lang w:val="ru-RU"/>
              </w:rPr>
              <w:t>существенные</w:t>
            </w:r>
            <w:r w:rsidRPr="00337AE4">
              <w:rPr>
                <w:spacing w:val="2"/>
                <w:sz w:val="24"/>
                <w:lang w:val="ru-RU"/>
              </w:rPr>
              <w:tab/>
            </w:r>
            <w:r w:rsidRPr="00337AE4">
              <w:rPr>
                <w:sz w:val="24"/>
                <w:lang w:val="ru-RU"/>
              </w:rPr>
              <w:t>черты:</w:t>
            </w:r>
            <w:r w:rsidRPr="00337AE4">
              <w:rPr>
                <w:sz w:val="24"/>
                <w:lang w:val="ru-RU"/>
              </w:rPr>
              <w:tab/>
              <w:t>а) экономического и социального развития России и других стран в Новое время; б) эволюции политического</w:t>
            </w:r>
            <w:r w:rsidRPr="00337AE4">
              <w:rPr>
                <w:spacing w:val="-11"/>
                <w:sz w:val="24"/>
                <w:lang w:val="ru-RU"/>
              </w:rPr>
              <w:t xml:space="preserve"> </w:t>
            </w:r>
            <w:r w:rsidRPr="00337AE4">
              <w:rPr>
                <w:sz w:val="24"/>
                <w:lang w:val="ru-RU"/>
              </w:rPr>
              <w:t>строя</w:t>
            </w:r>
          </w:p>
          <w:p w:rsidR="00486F09" w:rsidRPr="00337AE4" w:rsidRDefault="00486F09" w:rsidP="00486F09">
            <w:pPr>
              <w:pStyle w:val="TableParagraph"/>
              <w:tabs>
                <w:tab w:val="left" w:pos="1446"/>
                <w:tab w:val="left" w:pos="2859"/>
                <w:tab w:val="left" w:pos="4619"/>
              </w:tabs>
              <w:ind w:left="134"/>
              <w:rPr>
                <w:sz w:val="24"/>
                <w:lang w:val="ru-RU"/>
              </w:rPr>
            </w:pPr>
            <w:r w:rsidRPr="00337AE4">
              <w:rPr>
                <w:sz w:val="24"/>
                <w:lang w:val="ru-RU"/>
              </w:rPr>
              <w:t>(включая</w:t>
            </w:r>
            <w:r w:rsidRPr="00337AE4">
              <w:rPr>
                <w:sz w:val="24"/>
                <w:lang w:val="ru-RU"/>
              </w:rPr>
              <w:tab/>
              <w:t>понятия</w:t>
            </w:r>
            <w:r w:rsidRPr="00337AE4">
              <w:rPr>
                <w:sz w:val="24"/>
                <w:lang w:val="ru-RU"/>
              </w:rPr>
              <w:tab/>
              <w:t>«монархия»,</w:t>
            </w:r>
            <w:r w:rsidRPr="00337AE4">
              <w:rPr>
                <w:sz w:val="24"/>
                <w:lang w:val="ru-RU"/>
              </w:rPr>
              <w:tab/>
            </w:r>
            <w:r w:rsidRPr="00337AE4">
              <w:rPr>
                <w:spacing w:val="2"/>
                <w:w w:val="95"/>
                <w:sz w:val="24"/>
                <w:lang w:val="ru-RU"/>
              </w:rPr>
              <w:t>«самодержавие»,</w:t>
            </w:r>
          </w:p>
          <w:p w:rsidR="00486F09" w:rsidRPr="00337AE4" w:rsidRDefault="00486F09" w:rsidP="00486F09">
            <w:pPr>
              <w:pStyle w:val="TableParagraph"/>
              <w:tabs>
                <w:tab w:val="left" w:pos="2423"/>
                <w:tab w:val="left" w:pos="4311"/>
                <w:tab w:val="left" w:pos="4791"/>
                <w:tab w:val="left" w:pos="6176"/>
              </w:tabs>
              <w:ind w:left="134" w:right="-29"/>
              <w:rPr>
                <w:sz w:val="24"/>
                <w:lang w:val="ru-RU"/>
              </w:rPr>
            </w:pPr>
            <w:r w:rsidRPr="00337AE4">
              <w:rPr>
                <w:sz w:val="24"/>
                <w:lang w:val="ru-RU"/>
              </w:rPr>
              <w:t>«абсолютизм» и др.); в) развития общественного движения («консерватизм»,</w:t>
            </w:r>
            <w:r w:rsidRPr="00337AE4">
              <w:rPr>
                <w:sz w:val="24"/>
                <w:lang w:val="ru-RU"/>
              </w:rPr>
              <w:tab/>
              <w:t>«либерализм»,</w:t>
            </w:r>
            <w:r w:rsidRPr="00337AE4">
              <w:rPr>
                <w:sz w:val="24"/>
                <w:lang w:val="ru-RU"/>
              </w:rPr>
              <w:tab/>
              <w:t>«социализм»);</w:t>
            </w:r>
            <w:r w:rsidRPr="00337AE4">
              <w:rPr>
                <w:sz w:val="24"/>
                <w:lang w:val="ru-RU"/>
              </w:rPr>
              <w:tab/>
              <w:t>г) представлений  о  мире</w:t>
            </w:r>
            <w:r w:rsidRPr="00337AE4">
              <w:rPr>
                <w:spacing w:val="50"/>
                <w:sz w:val="24"/>
                <w:lang w:val="ru-RU"/>
              </w:rPr>
              <w:t xml:space="preserve"> </w:t>
            </w:r>
            <w:r w:rsidRPr="00337AE4">
              <w:rPr>
                <w:sz w:val="24"/>
                <w:lang w:val="ru-RU"/>
              </w:rPr>
              <w:t>и</w:t>
            </w:r>
            <w:r w:rsidRPr="00337AE4">
              <w:rPr>
                <w:spacing w:val="55"/>
                <w:sz w:val="24"/>
                <w:lang w:val="ru-RU"/>
              </w:rPr>
              <w:t xml:space="preserve"> </w:t>
            </w:r>
            <w:r w:rsidRPr="00337AE4">
              <w:rPr>
                <w:sz w:val="24"/>
                <w:lang w:val="ru-RU"/>
              </w:rPr>
              <w:t>общественных</w:t>
            </w:r>
            <w:r w:rsidRPr="00337AE4">
              <w:rPr>
                <w:sz w:val="24"/>
                <w:lang w:val="ru-RU"/>
              </w:rPr>
              <w:tab/>
              <w:t>ценностях); д) художественной культуры Нового времени;</w:t>
            </w:r>
          </w:p>
          <w:p w:rsidR="00486F09" w:rsidRPr="00337AE4" w:rsidRDefault="00486F09" w:rsidP="000C0F5B">
            <w:pPr>
              <w:pStyle w:val="TableParagraph"/>
              <w:numPr>
                <w:ilvl w:val="0"/>
                <w:numId w:val="481"/>
              </w:numPr>
              <w:tabs>
                <w:tab w:val="left" w:pos="278"/>
              </w:tabs>
              <w:ind w:right="228" w:firstLine="0"/>
              <w:rPr>
                <w:sz w:val="24"/>
                <w:lang w:val="ru-RU"/>
              </w:rPr>
            </w:pPr>
            <w:r w:rsidRPr="00337AE4">
              <w:rPr>
                <w:sz w:val="24"/>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sidRPr="00337AE4">
              <w:rPr>
                <w:spacing w:val="-11"/>
                <w:sz w:val="24"/>
                <w:lang w:val="ru-RU"/>
              </w:rPr>
              <w:t xml:space="preserve"> </w:t>
            </w:r>
            <w:r w:rsidRPr="00337AE4">
              <w:rPr>
                <w:sz w:val="24"/>
                <w:lang w:val="ru-RU"/>
              </w:rPr>
              <w:t>др.);</w:t>
            </w:r>
          </w:p>
          <w:p w:rsidR="00486F09" w:rsidRPr="00337AE4" w:rsidRDefault="00486F09" w:rsidP="000C0F5B">
            <w:pPr>
              <w:pStyle w:val="TableParagraph"/>
              <w:numPr>
                <w:ilvl w:val="0"/>
                <w:numId w:val="481"/>
              </w:numPr>
              <w:tabs>
                <w:tab w:val="left" w:pos="278"/>
              </w:tabs>
              <w:ind w:right="121" w:firstLine="0"/>
              <w:rPr>
                <w:sz w:val="24"/>
                <w:lang w:val="ru-RU"/>
              </w:rPr>
            </w:pPr>
            <w:r w:rsidRPr="00337AE4">
              <w:rPr>
                <w:sz w:val="24"/>
                <w:lang w:val="ru-RU"/>
              </w:rPr>
              <w:t>сопоставлять развитие России и других стран в Новое время, сравнивать исторические ситуации и</w:t>
            </w:r>
            <w:r w:rsidRPr="00337AE4">
              <w:rPr>
                <w:spacing w:val="-9"/>
                <w:sz w:val="24"/>
                <w:lang w:val="ru-RU"/>
              </w:rPr>
              <w:t xml:space="preserve"> </w:t>
            </w:r>
            <w:r w:rsidRPr="00337AE4">
              <w:rPr>
                <w:sz w:val="24"/>
                <w:lang w:val="ru-RU"/>
              </w:rPr>
              <w:t>события;</w:t>
            </w:r>
          </w:p>
          <w:p w:rsidR="00486F09" w:rsidRPr="00337AE4" w:rsidRDefault="00486F09" w:rsidP="000C0F5B">
            <w:pPr>
              <w:pStyle w:val="TableParagraph"/>
              <w:numPr>
                <w:ilvl w:val="0"/>
                <w:numId w:val="481"/>
              </w:numPr>
              <w:tabs>
                <w:tab w:val="left" w:pos="278"/>
              </w:tabs>
              <w:spacing w:line="280" w:lineRule="exact"/>
              <w:ind w:right="133" w:firstLine="0"/>
              <w:rPr>
                <w:sz w:val="24"/>
                <w:lang w:val="ru-RU"/>
              </w:rPr>
            </w:pPr>
            <w:r w:rsidRPr="00337AE4">
              <w:rPr>
                <w:sz w:val="24"/>
                <w:lang w:val="ru-RU"/>
              </w:rPr>
              <w:t>давать оценку событиям и личностям отечественной и всеобщей истории Нового</w:t>
            </w:r>
            <w:r w:rsidRPr="00337AE4">
              <w:rPr>
                <w:spacing w:val="-3"/>
                <w:sz w:val="24"/>
                <w:lang w:val="ru-RU"/>
              </w:rPr>
              <w:t xml:space="preserve"> </w:t>
            </w:r>
            <w:r w:rsidRPr="00337AE4">
              <w:rPr>
                <w:sz w:val="24"/>
                <w:lang w:val="ru-RU"/>
              </w:rPr>
              <w:t>времени.</w:t>
            </w:r>
          </w:p>
        </w:tc>
        <w:tc>
          <w:tcPr>
            <w:tcW w:w="3407" w:type="dxa"/>
            <w:gridSpan w:val="2"/>
          </w:tcPr>
          <w:p w:rsidR="00486F09" w:rsidRPr="00337AE4" w:rsidRDefault="00486F09" w:rsidP="000C0F5B">
            <w:pPr>
              <w:pStyle w:val="TableParagraph"/>
              <w:numPr>
                <w:ilvl w:val="0"/>
                <w:numId w:val="480"/>
              </w:numPr>
              <w:tabs>
                <w:tab w:val="left" w:pos="226"/>
              </w:tabs>
              <w:spacing w:line="237" w:lineRule="auto"/>
              <w:ind w:right="-15" w:firstLine="0"/>
              <w:jc w:val="both"/>
              <w:rPr>
                <w:i/>
                <w:sz w:val="24"/>
                <w:lang w:val="ru-RU"/>
              </w:rPr>
            </w:pPr>
            <w:r w:rsidRPr="00337AE4">
              <w:rPr>
                <w:i/>
                <w:sz w:val="24"/>
                <w:lang w:val="ru-RU"/>
              </w:rPr>
              <w:t>применять знания  по истории России и своего</w:t>
            </w:r>
            <w:r w:rsidRPr="00337AE4">
              <w:rPr>
                <w:i/>
                <w:spacing w:val="-2"/>
                <w:sz w:val="24"/>
                <w:lang w:val="ru-RU"/>
              </w:rPr>
              <w:t xml:space="preserve"> </w:t>
            </w:r>
            <w:r w:rsidRPr="00337AE4">
              <w:rPr>
                <w:i/>
                <w:sz w:val="24"/>
                <w:lang w:val="ru-RU"/>
              </w:rPr>
              <w:t>края</w:t>
            </w:r>
          </w:p>
          <w:p w:rsidR="00486F09" w:rsidRPr="00337AE4" w:rsidRDefault="00486F09" w:rsidP="00486F09">
            <w:pPr>
              <w:pStyle w:val="TableParagraph"/>
              <w:tabs>
                <w:tab w:val="left" w:pos="2450"/>
              </w:tabs>
              <w:ind w:left="81" w:right="-29"/>
              <w:jc w:val="both"/>
              <w:rPr>
                <w:i/>
                <w:sz w:val="24"/>
                <w:lang w:val="ru-RU"/>
              </w:rPr>
            </w:pPr>
            <w:r w:rsidRPr="00337AE4">
              <w:rPr>
                <w:i/>
                <w:sz w:val="24"/>
                <w:lang w:val="ru-RU"/>
              </w:rPr>
              <w:t>в Новое  время  при составлении</w:t>
            </w:r>
            <w:r w:rsidRPr="00337AE4">
              <w:rPr>
                <w:i/>
                <w:sz w:val="24"/>
                <w:lang w:val="ru-RU"/>
              </w:rPr>
              <w:tab/>
              <w:t>описаний исторических и культурных памятников своего  города, края и т.</w:t>
            </w:r>
            <w:r w:rsidRPr="00337AE4">
              <w:rPr>
                <w:i/>
                <w:spacing w:val="-1"/>
                <w:sz w:val="24"/>
                <w:lang w:val="ru-RU"/>
              </w:rPr>
              <w:t xml:space="preserve"> </w:t>
            </w:r>
            <w:r w:rsidRPr="00337AE4">
              <w:rPr>
                <w:i/>
                <w:sz w:val="24"/>
                <w:lang w:val="ru-RU"/>
              </w:rPr>
              <w:t>д.</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7"/>
        </w:trPr>
        <w:tc>
          <w:tcPr>
            <w:tcW w:w="9790" w:type="dxa"/>
            <w:gridSpan w:val="11"/>
          </w:tcPr>
          <w:p w:rsidR="00486F09" w:rsidRDefault="00486F09" w:rsidP="00486F09">
            <w:pPr>
              <w:pStyle w:val="TableParagraph"/>
              <w:spacing w:line="248" w:lineRule="exact"/>
              <w:ind w:left="3288" w:right="3127"/>
              <w:jc w:val="center"/>
              <w:rPr>
                <w:b/>
                <w:sz w:val="24"/>
              </w:rPr>
            </w:pPr>
            <w:r>
              <w:rPr>
                <w:b/>
                <w:sz w:val="24"/>
              </w:rPr>
              <w:t>Новейшая история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43"/>
        </w:trPr>
        <w:tc>
          <w:tcPr>
            <w:tcW w:w="6383" w:type="dxa"/>
            <w:gridSpan w:val="9"/>
          </w:tcPr>
          <w:p w:rsidR="00486F09" w:rsidRDefault="00486F09" w:rsidP="00486F09">
            <w:pPr>
              <w:pStyle w:val="TableParagraph"/>
              <w:spacing w:line="260" w:lineRule="exact"/>
              <w:ind w:left="1966"/>
              <w:rPr>
                <w:b/>
                <w:sz w:val="24"/>
              </w:rPr>
            </w:pPr>
            <w:r>
              <w:rPr>
                <w:b/>
                <w:sz w:val="24"/>
              </w:rPr>
              <w:t>Выпускник научится</w:t>
            </w:r>
          </w:p>
        </w:tc>
        <w:tc>
          <w:tcPr>
            <w:tcW w:w="3407" w:type="dxa"/>
            <w:gridSpan w:val="2"/>
          </w:tcPr>
          <w:p w:rsidR="00486F09" w:rsidRDefault="00486F09" w:rsidP="00486F09">
            <w:pPr>
              <w:pStyle w:val="TableParagraph"/>
              <w:spacing w:line="260" w:lineRule="exact"/>
              <w:ind w:left="288" w:right="55"/>
              <w:jc w:val="center"/>
              <w:rPr>
                <w:b/>
                <w:sz w:val="24"/>
              </w:rPr>
            </w:pPr>
            <w:r>
              <w:rPr>
                <w:b/>
                <w:sz w:val="24"/>
              </w:rPr>
              <w:t>Выпускник получит</w:t>
            </w:r>
          </w:p>
          <w:p w:rsidR="00486F09" w:rsidRDefault="00486F09" w:rsidP="00486F09">
            <w:pPr>
              <w:pStyle w:val="TableParagraph"/>
              <w:spacing w:line="264" w:lineRule="exact"/>
              <w:ind w:left="288" w:right="252"/>
              <w:jc w:val="center"/>
              <w:rPr>
                <w:b/>
                <w:sz w:val="24"/>
              </w:rPr>
            </w:pPr>
            <w:r>
              <w:rPr>
                <w:b/>
                <w:sz w:val="24"/>
              </w:rPr>
              <w:t>возможность научиться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8545"/>
        </w:trPr>
        <w:tc>
          <w:tcPr>
            <w:tcW w:w="6383" w:type="dxa"/>
            <w:gridSpan w:val="9"/>
          </w:tcPr>
          <w:p w:rsidR="00486F09" w:rsidRPr="00337AE4" w:rsidRDefault="00486F09" w:rsidP="000C0F5B">
            <w:pPr>
              <w:pStyle w:val="TableParagraph"/>
              <w:numPr>
                <w:ilvl w:val="0"/>
                <w:numId w:val="479"/>
              </w:numPr>
              <w:tabs>
                <w:tab w:val="left" w:pos="278"/>
                <w:tab w:val="left" w:pos="1842"/>
                <w:tab w:val="left" w:pos="2386"/>
                <w:tab w:val="left" w:pos="5388"/>
                <w:tab w:val="left" w:pos="6228"/>
              </w:tabs>
              <w:spacing w:line="248" w:lineRule="exact"/>
              <w:ind w:firstLine="0"/>
              <w:rPr>
                <w:sz w:val="24"/>
                <w:lang w:val="ru-RU"/>
              </w:rPr>
            </w:pPr>
            <w:r w:rsidRPr="00337AE4">
              <w:rPr>
                <w:sz w:val="24"/>
                <w:lang w:val="ru-RU"/>
              </w:rPr>
              <w:lastRenderedPageBreak/>
              <w:t>локализовать</w:t>
            </w:r>
            <w:r w:rsidRPr="00337AE4">
              <w:rPr>
                <w:sz w:val="24"/>
                <w:lang w:val="ru-RU"/>
              </w:rPr>
              <w:tab/>
              <w:t>во</w:t>
            </w:r>
            <w:r w:rsidRPr="00337AE4">
              <w:rPr>
                <w:sz w:val="24"/>
                <w:lang w:val="ru-RU"/>
              </w:rPr>
              <w:tab/>
              <w:t>времени</w:t>
            </w:r>
            <w:r w:rsidRPr="00337AE4">
              <w:rPr>
                <w:spacing w:val="18"/>
                <w:sz w:val="24"/>
                <w:lang w:val="ru-RU"/>
              </w:rPr>
              <w:t xml:space="preserve"> </w:t>
            </w:r>
            <w:r w:rsidRPr="00337AE4">
              <w:rPr>
                <w:sz w:val="24"/>
                <w:lang w:val="ru-RU"/>
              </w:rPr>
              <w:t>хронологические</w:t>
            </w:r>
            <w:r w:rsidRPr="00337AE4">
              <w:rPr>
                <w:sz w:val="24"/>
                <w:lang w:val="ru-RU"/>
              </w:rPr>
              <w:tab/>
              <w:t>рамки</w:t>
            </w:r>
            <w:r w:rsidRPr="00337AE4">
              <w:rPr>
                <w:sz w:val="24"/>
                <w:lang w:val="ru-RU"/>
              </w:rPr>
              <w:tab/>
              <w:t>и</w:t>
            </w:r>
          </w:p>
          <w:p w:rsidR="00486F09" w:rsidRPr="00337AE4" w:rsidRDefault="00486F09" w:rsidP="00486F09">
            <w:pPr>
              <w:pStyle w:val="TableParagraph"/>
              <w:ind w:left="134"/>
              <w:rPr>
                <w:sz w:val="24"/>
                <w:lang w:val="ru-RU"/>
              </w:rPr>
            </w:pPr>
            <w:r w:rsidRPr="00337AE4">
              <w:rPr>
                <w:sz w:val="24"/>
                <w:lang w:val="ru-RU"/>
              </w:rPr>
              <w:t xml:space="preserve">рубежные события новейшей эпохи, характеризовать основные этапы отечественной и всеобщей истории ХХ - начала </w:t>
            </w:r>
            <w:r>
              <w:rPr>
                <w:sz w:val="24"/>
              </w:rPr>
              <w:t>XXI</w:t>
            </w:r>
            <w:r w:rsidRPr="00337AE4">
              <w:rPr>
                <w:sz w:val="24"/>
                <w:lang w:val="ru-RU"/>
              </w:rPr>
              <w:t xml:space="preserve"> в.; соотносить хронологию истории России и всеобщей истории в Новейшее время;</w:t>
            </w:r>
          </w:p>
          <w:p w:rsidR="00486F09" w:rsidRPr="00337AE4" w:rsidRDefault="00486F09" w:rsidP="000C0F5B">
            <w:pPr>
              <w:pStyle w:val="TableParagraph"/>
              <w:numPr>
                <w:ilvl w:val="0"/>
                <w:numId w:val="479"/>
              </w:numPr>
              <w:tabs>
                <w:tab w:val="left" w:pos="278"/>
                <w:tab w:val="left" w:pos="2046"/>
                <w:tab w:val="left" w:pos="3855"/>
                <w:tab w:val="left" w:pos="5419"/>
              </w:tabs>
              <w:ind w:right="9" w:firstLine="0"/>
              <w:rPr>
                <w:sz w:val="24"/>
                <w:lang w:val="ru-RU"/>
              </w:rPr>
            </w:pPr>
            <w:r w:rsidRPr="00337AE4">
              <w:rPr>
                <w:sz w:val="24"/>
                <w:lang w:val="ru-RU"/>
              </w:rPr>
              <w:t>использовать</w:t>
            </w:r>
            <w:r w:rsidRPr="00337AE4">
              <w:rPr>
                <w:sz w:val="24"/>
                <w:lang w:val="ru-RU"/>
              </w:rPr>
              <w:tab/>
              <w:t>историческую</w:t>
            </w:r>
            <w:r w:rsidRPr="00337AE4">
              <w:rPr>
                <w:sz w:val="24"/>
                <w:lang w:val="ru-RU"/>
              </w:rPr>
              <w:tab/>
              <w:t xml:space="preserve">карту  </w:t>
            </w:r>
            <w:r w:rsidRPr="00337AE4">
              <w:rPr>
                <w:spacing w:val="17"/>
                <w:sz w:val="24"/>
                <w:lang w:val="ru-RU"/>
              </w:rPr>
              <w:t xml:space="preserve"> </w:t>
            </w:r>
            <w:r w:rsidRPr="00337AE4">
              <w:rPr>
                <w:sz w:val="24"/>
                <w:lang w:val="ru-RU"/>
              </w:rPr>
              <w:t>как</w:t>
            </w:r>
            <w:r w:rsidRPr="00337AE4">
              <w:rPr>
                <w:sz w:val="24"/>
                <w:lang w:val="ru-RU"/>
              </w:rPr>
              <w:tab/>
            </w:r>
            <w:r w:rsidRPr="00337AE4">
              <w:rPr>
                <w:w w:val="95"/>
                <w:sz w:val="24"/>
                <w:lang w:val="ru-RU"/>
              </w:rPr>
              <w:t xml:space="preserve">источник </w:t>
            </w:r>
            <w:r w:rsidRPr="00337AE4">
              <w:rPr>
                <w:sz w:val="24"/>
                <w:lang w:val="ru-RU"/>
              </w:rPr>
              <w:t>информации о территории России (СССР) и других государств</w:t>
            </w:r>
            <w:r w:rsidRPr="00337AE4">
              <w:rPr>
                <w:spacing w:val="-17"/>
                <w:sz w:val="24"/>
                <w:lang w:val="ru-RU"/>
              </w:rPr>
              <w:t xml:space="preserve"> </w:t>
            </w:r>
            <w:r w:rsidRPr="00337AE4">
              <w:rPr>
                <w:sz w:val="24"/>
                <w:lang w:val="ru-RU"/>
              </w:rPr>
              <w:t>в</w:t>
            </w:r>
            <w:r w:rsidRPr="00337AE4">
              <w:rPr>
                <w:spacing w:val="-14"/>
                <w:sz w:val="24"/>
                <w:lang w:val="ru-RU"/>
              </w:rPr>
              <w:t xml:space="preserve"> </w:t>
            </w:r>
            <w:r w:rsidRPr="00337AE4">
              <w:rPr>
                <w:sz w:val="24"/>
                <w:lang w:val="ru-RU"/>
              </w:rPr>
              <w:t>ХХ</w:t>
            </w:r>
            <w:r w:rsidRPr="00337AE4">
              <w:rPr>
                <w:spacing w:val="-13"/>
                <w:sz w:val="24"/>
                <w:lang w:val="ru-RU"/>
              </w:rPr>
              <w:t xml:space="preserve"> </w:t>
            </w:r>
            <w:r w:rsidRPr="00337AE4">
              <w:rPr>
                <w:sz w:val="24"/>
                <w:lang w:val="ru-RU"/>
              </w:rPr>
              <w:t>—</w:t>
            </w:r>
            <w:r w:rsidRPr="00337AE4">
              <w:rPr>
                <w:spacing w:val="-14"/>
                <w:sz w:val="24"/>
                <w:lang w:val="ru-RU"/>
              </w:rPr>
              <w:t xml:space="preserve"> </w:t>
            </w:r>
            <w:r w:rsidRPr="00337AE4">
              <w:rPr>
                <w:sz w:val="24"/>
                <w:lang w:val="ru-RU"/>
              </w:rPr>
              <w:t>начале</w:t>
            </w:r>
            <w:r w:rsidRPr="00337AE4">
              <w:rPr>
                <w:spacing w:val="-15"/>
                <w:sz w:val="24"/>
                <w:lang w:val="ru-RU"/>
              </w:rPr>
              <w:t xml:space="preserve"> </w:t>
            </w:r>
            <w:r>
              <w:rPr>
                <w:sz w:val="24"/>
              </w:rPr>
              <w:t>XXI</w:t>
            </w:r>
            <w:r w:rsidRPr="00337AE4">
              <w:rPr>
                <w:spacing w:val="-14"/>
                <w:sz w:val="24"/>
                <w:lang w:val="ru-RU"/>
              </w:rPr>
              <w:t xml:space="preserve"> </w:t>
            </w:r>
            <w:r w:rsidRPr="00337AE4">
              <w:rPr>
                <w:sz w:val="24"/>
                <w:lang w:val="ru-RU"/>
              </w:rPr>
              <w:t>в.,</w:t>
            </w:r>
            <w:r w:rsidRPr="00337AE4">
              <w:rPr>
                <w:spacing w:val="-17"/>
                <w:sz w:val="24"/>
                <w:lang w:val="ru-RU"/>
              </w:rPr>
              <w:t xml:space="preserve"> </w:t>
            </w:r>
            <w:r w:rsidRPr="00337AE4">
              <w:rPr>
                <w:sz w:val="24"/>
                <w:lang w:val="ru-RU"/>
              </w:rPr>
              <w:t>значительных</w:t>
            </w:r>
            <w:r w:rsidRPr="00337AE4">
              <w:rPr>
                <w:spacing w:val="-13"/>
                <w:sz w:val="24"/>
                <w:lang w:val="ru-RU"/>
              </w:rPr>
              <w:t xml:space="preserve"> </w:t>
            </w:r>
            <w:r w:rsidRPr="00337AE4">
              <w:rPr>
                <w:sz w:val="24"/>
                <w:lang w:val="ru-RU"/>
              </w:rPr>
              <w:t xml:space="preserve">социально- </w:t>
            </w:r>
            <w:r w:rsidRPr="00337AE4">
              <w:rPr>
                <w:spacing w:val="2"/>
                <w:w w:val="95"/>
                <w:sz w:val="24"/>
                <w:lang w:val="ru-RU"/>
              </w:rPr>
              <w:t>экономических</w:t>
            </w:r>
            <w:r w:rsidRPr="00337AE4">
              <w:rPr>
                <w:spacing w:val="-20"/>
                <w:w w:val="95"/>
                <w:sz w:val="24"/>
                <w:lang w:val="ru-RU"/>
              </w:rPr>
              <w:t xml:space="preserve"> </w:t>
            </w:r>
            <w:r w:rsidRPr="00337AE4">
              <w:rPr>
                <w:spacing w:val="2"/>
                <w:w w:val="95"/>
                <w:sz w:val="24"/>
                <w:lang w:val="ru-RU"/>
              </w:rPr>
              <w:t>процессах</w:t>
            </w:r>
            <w:r w:rsidRPr="00337AE4">
              <w:rPr>
                <w:spacing w:val="-19"/>
                <w:w w:val="95"/>
                <w:sz w:val="24"/>
                <w:lang w:val="ru-RU"/>
              </w:rPr>
              <w:t xml:space="preserve"> </w:t>
            </w:r>
            <w:r w:rsidRPr="00337AE4">
              <w:rPr>
                <w:w w:val="95"/>
                <w:sz w:val="24"/>
                <w:lang w:val="ru-RU"/>
              </w:rPr>
              <w:t>и</w:t>
            </w:r>
            <w:r w:rsidRPr="00337AE4">
              <w:rPr>
                <w:spacing w:val="-20"/>
                <w:w w:val="95"/>
                <w:sz w:val="24"/>
                <w:lang w:val="ru-RU"/>
              </w:rPr>
              <w:t xml:space="preserve"> </w:t>
            </w:r>
            <w:r w:rsidRPr="00337AE4">
              <w:rPr>
                <w:spacing w:val="2"/>
                <w:w w:val="95"/>
                <w:sz w:val="24"/>
                <w:lang w:val="ru-RU"/>
              </w:rPr>
              <w:t>изменениях</w:t>
            </w:r>
            <w:r w:rsidRPr="00337AE4">
              <w:rPr>
                <w:spacing w:val="-19"/>
                <w:w w:val="95"/>
                <w:sz w:val="24"/>
                <w:lang w:val="ru-RU"/>
              </w:rPr>
              <w:t xml:space="preserve"> </w:t>
            </w:r>
            <w:r w:rsidRPr="00337AE4">
              <w:rPr>
                <w:spacing w:val="3"/>
                <w:w w:val="95"/>
                <w:sz w:val="24"/>
                <w:lang w:val="ru-RU"/>
              </w:rPr>
              <w:t>на</w:t>
            </w:r>
            <w:r w:rsidRPr="00337AE4">
              <w:rPr>
                <w:spacing w:val="-21"/>
                <w:w w:val="95"/>
                <w:sz w:val="24"/>
                <w:lang w:val="ru-RU"/>
              </w:rPr>
              <w:t xml:space="preserve"> </w:t>
            </w:r>
            <w:r w:rsidRPr="00337AE4">
              <w:rPr>
                <w:spacing w:val="2"/>
                <w:w w:val="95"/>
                <w:sz w:val="24"/>
                <w:lang w:val="ru-RU"/>
              </w:rPr>
              <w:t>политической</w:t>
            </w:r>
            <w:r w:rsidRPr="00337AE4">
              <w:rPr>
                <w:spacing w:val="-20"/>
                <w:w w:val="95"/>
                <w:sz w:val="24"/>
                <w:lang w:val="ru-RU"/>
              </w:rPr>
              <w:t xml:space="preserve"> </w:t>
            </w:r>
            <w:r w:rsidRPr="00337AE4">
              <w:rPr>
                <w:w w:val="95"/>
                <w:sz w:val="24"/>
                <w:lang w:val="ru-RU"/>
              </w:rPr>
              <w:t xml:space="preserve">карте </w:t>
            </w:r>
            <w:r w:rsidRPr="00337AE4">
              <w:rPr>
                <w:sz w:val="24"/>
                <w:lang w:val="ru-RU"/>
              </w:rPr>
              <w:t>мира</w:t>
            </w:r>
            <w:r w:rsidRPr="00337AE4">
              <w:rPr>
                <w:spacing w:val="-29"/>
                <w:sz w:val="24"/>
                <w:lang w:val="ru-RU"/>
              </w:rPr>
              <w:t xml:space="preserve"> </w:t>
            </w:r>
            <w:r w:rsidRPr="00337AE4">
              <w:rPr>
                <w:sz w:val="24"/>
                <w:lang w:val="ru-RU"/>
              </w:rPr>
              <w:t>в</w:t>
            </w:r>
            <w:r w:rsidRPr="00337AE4">
              <w:rPr>
                <w:spacing w:val="-27"/>
                <w:sz w:val="24"/>
                <w:lang w:val="ru-RU"/>
              </w:rPr>
              <w:t xml:space="preserve"> </w:t>
            </w:r>
            <w:r w:rsidRPr="00337AE4">
              <w:rPr>
                <w:sz w:val="24"/>
                <w:lang w:val="ru-RU"/>
              </w:rPr>
              <w:t>новейшую</w:t>
            </w:r>
            <w:r w:rsidRPr="00337AE4">
              <w:rPr>
                <w:spacing w:val="-28"/>
                <w:sz w:val="24"/>
                <w:lang w:val="ru-RU"/>
              </w:rPr>
              <w:t xml:space="preserve"> </w:t>
            </w:r>
            <w:r w:rsidRPr="00337AE4">
              <w:rPr>
                <w:sz w:val="24"/>
                <w:lang w:val="ru-RU"/>
              </w:rPr>
              <w:t>эпоху,</w:t>
            </w:r>
            <w:r w:rsidRPr="00337AE4">
              <w:rPr>
                <w:spacing w:val="-29"/>
                <w:sz w:val="24"/>
                <w:lang w:val="ru-RU"/>
              </w:rPr>
              <w:t xml:space="preserve"> </w:t>
            </w:r>
            <w:r w:rsidRPr="00337AE4">
              <w:rPr>
                <w:spacing w:val="2"/>
                <w:sz w:val="24"/>
                <w:lang w:val="ru-RU"/>
              </w:rPr>
              <w:t>местах</w:t>
            </w:r>
            <w:r w:rsidRPr="00337AE4">
              <w:rPr>
                <w:spacing w:val="-29"/>
                <w:sz w:val="24"/>
                <w:lang w:val="ru-RU"/>
              </w:rPr>
              <w:t xml:space="preserve"> </w:t>
            </w:r>
            <w:r w:rsidRPr="00337AE4">
              <w:rPr>
                <w:sz w:val="24"/>
                <w:lang w:val="ru-RU"/>
              </w:rPr>
              <w:t>крупнейших</w:t>
            </w:r>
            <w:r w:rsidRPr="00337AE4">
              <w:rPr>
                <w:spacing w:val="-27"/>
                <w:sz w:val="24"/>
                <w:lang w:val="ru-RU"/>
              </w:rPr>
              <w:t xml:space="preserve"> </w:t>
            </w:r>
            <w:r w:rsidRPr="00337AE4">
              <w:rPr>
                <w:sz w:val="24"/>
                <w:lang w:val="ru-RU"/>
              </w:rPr>
              <w:t>событий</w:t>
            </w:r>
            <w:r w:rsidRPr="00337AE4">
              <w:rPr>
                <w:spacing w:val="-26"/>
                <w:sz w:val="24"/>
                <w:lang w:val="ru-RU"/>
              </w:rPr>
              <w:t xml:space="preserve"> </w:t>
            </w:r>
            <w:r w:rsidRPr="00337AE4">
              <w:rPr>
                <w:sz w:val="24"/>
                <w:lang w:val="ru-RU"/>
              </w:rPr>
              <w:t>и</w:t>
            </w:r>
            <w:r w:rsidRPr="00337AE4">
              <w:rPr>
                <w:spacing w:val="-31"/>
                <w:sz w:val="24"/>
                <w:lang w:val="ru-RU"/>
              </w:rPr>
              <w:t xml:space="preserve"> </w:t>
            </w:r>
            <w:r w:rsidRPr="00337AE4">
              <w:rPr>
                <w:sz w:val="24"/>
                <w:lang w:val="ru-RU"/>
              </w:rPr>
              <w:t>др.;</w:t>
            </w:r>
          </w:p>
          <w:p w:rsidR="00486F09" w:rsidRDefault="00486F09" w:rsidP="000C0F5B">
            <w:pPr>
              <w:pStyle w:val="TableParagraph"/>
              <w:numPr>
                <w:ilvl w:val="0"/>
                <w:numId w:val="479"/>
              </w:numPr>
              <w:tabs>
                <w:tab w:val="left" w:pos="278"/>
              </w:tabs>
              <w:ind w:firstLine="0"/>
              <w:rPr>
                <w:sz w:val="24"/>
              </w:rPr>
            </w:pPr>
            <w:r>
              <w:rPr>
                <w:sz w:val="24"/>
              </w:rPr>
              <w:t>анализировать информацию из исторических</w:t>
            </w:r>
            <w:r>
              <w:rPr>
                <w:spacing w:val="-13"/>
                <w:sz w:val="24"/>
              </w:rPr>
              <w:t xml:space="preserve"> </w:t>
            </w:r>
            <w:r>
              <w:rPr>
                <w:sz w:val="24"/>
              </w:rPr>
              <w:t>источников</w:t>
            </w:r>
          </w:p>
          <w:p w:rsidR="00486F09" w:rsidRPr="00337AE4" w:rsidRDefault="00486F09" w:rsidP="00486F09">
            <w:pPr>
              <w:pStyle w:val="TableParagraph"/>
              <w:ind w:left="134" w:right="329"/>
              <w:rPr>
                <w:sz w:val="24"/>
                <w:lang w:val="ru-RU"/>
              </w:rPr>
            </w:pPr>
            <w:r w:rsidRPr="00337AE4">
              <w:rPr>
                <w:sz w:val="24"/>
                <w:lang w:val="ru-RU"/>
              </w:rPr>
              <w:t>— текстов, материальных и художественных</w:t>
            </w:r>
            <w:r w:rsidRPr="00337AE4">
              <w:rPr>
                <w:spacing w:val="-18"/>
                <w:sz w:val="24"/>
                <w:lang w:val="ru-RU"/>
              </w:rPr>
              <w:t xml:space="preserve"> </w:t>
            </w:r>
            <w:r w:rsidRPr="00337AE4">
              <w:rPr>
                <w:sz w:val="24"/>
                <w:lang w:val="ru-RU"/>
              </w:rPr>
              <w:t>памятников новейшей</w:t>
            </w:r>
            <w:r w:rsidRPr="00337AE4">
              <w:rPr>
                <w:spacing w:val="-2"/>
                <w:sz w:val="24"/>
                <w:lang w:val="ru-RU"/>
              </w:rPr>
              <w:t xml:space="preserve"> </w:t>
            </w:r>
            <w:r w:rsidRPr="00337AE4">
              <w:rPr>
                <w:sz w:val="24"/>
                <w:lang w:val="ru-RU"/>
              </w:rPr>
              <w:t>эпохи;</w:t>
            </w:r>
          </w:p>
          <w:p w:rsidR="00486F09" w:rsidRPr="00B73D6E" w:rsidRDefault="00486F09" w:rsidP="000C0F5B">
            <w:pPr>
              <w:pStyle w:val="TableParagraph"/>
              <w:numPr>
                <w:ilvl w:val="0"/>
                <w:numId w:val="478"/>
              </w:numPr>
              <w:tabs>
                <w:tab w:val="left" w:pos="278"/>
                <w:tab w:val="left" w:pos="2391"/>
                <w:tab w:val="left" w:pos="4315"/>
                <w:tab w:val="left" w:pos="5124"/>
              </w:tabs>
              <w:spacing w:before="1"/>
              <w:ind w:right="10" w:firstLine="0"/>
              <w:rPr>
                <w:sz w:val="24"/>
                <w:lang w:val="ru-RU"/>
              </w:rPr>
            </w:pPr>
            <w:r w:rsidRPr="00337AE4">
              <w:rPr>
                <w:sz w:val="24"/>
                <w:lang w:val="ru-RU"/>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Pr>
                <w:sz w:val="24"/>
              </w:rPr>
              <w:t>XXI</w:t>
            </w:r>
            <w:r w:rsidRPr="00337AE4">
              <w:rPr>
                <w:sz w:val="24"/>
                <w:lang w:val="ru-RU"/>
              </w:rPr>
              <w:t xml:space="preserve"> в.; </w:t>
            </w:r>
            <w:r w:rsidRPr="00337AE4">
              <w:rPr>
                <w:spacing w:val="58"/>
                <w:sz w:val="24"/>
                <w:lang w:val="ru-RU"/>
              </w:rPr>
              <w:t xml:space="preserve"> </w:t>
            </w:r>
          </w:p>
          <w:p w:rsidR="00486F09" w:rsidRPr="00337AE4" w:rsidRDefault="00486F09" w:rsidP="00486F09">
            <w:pPr>
              <w:pStyle w:val="TableParagraph"/>
              <w:tabs>
                <w:tab w:val="left" w:pos="278"/>
                <w:tab w:val="left" w:pos="2391"/>
                <w:tab w:val="left" w:pos="4315"/>
                <w:tab w:val="left" w:pos="5124"/>
              </w:tabs>
              <w:spacing w:before="1"/>
              <w:ind w:left="134" w:right="10"/>
              <w:rPr>
                <w:sz w:val="24"/>
                <w:lang w:val="ru-RU"/>
              </w:rPr>
            </w:pPr>
            <w:r w:rsidRPr="00337AE4">
              <w:rPr>
                <w:sz w:val="24"/>
                <w:lang w:val="ru-RU"/>
              </w:rPr>
              <w:t xml:space="preserve">б) </w:t>
            </w:r>
            <w:r w:rsidRPr="00337AE4">
              <w:rPr>
                <w:spacing w:val="59"/>
                <w:sz w:val="24"/>
                <w:lang w:val="ru-RU"/>
              </w:rPr>
              <w:t xml:space="preserve"> </w:t>
            </w:r>
            <w:r w:rsidRPr="00337AE4">
              <w:rPr>
                <w:sz w:val="24"/>
                <w:lang w:val="ru-RU"/>
              </w:rPr>
              <w:t>ключевые</w:t>
            </w:r>
            <w:r w:rsidRPr="00337AE4">
              <w:rPr>
                <w:sz w:val="24"/>
                <w:lang w:val="ru-RU"/>
              </w:rPr>
              <w:tab/>
              <w:t>события</w:t>
            </w:r>
            <w:r w:rsidRPr="00337AE4">
              <w:rPr>
                <w:spacing w:val="55"/>
                <w:sz w:val="24"/>
                <w:lang w:val="ru-RU"/>
              </w:rPr>
              <w:t xml:space="preserve"> </w:t>
            </w:r>
            <w:r w:rsidRPr="00337AE4">
              <w:rPr>
                <w:sz w:val="24"/>
                <w:lang w:val="ru-RU"/>
              </w:rPr>
              <w:t>эпохи</w:t>
            </w:r>
            <w:r w:rsidRPr="00337AE4">
              <w:rPr>
                <w:sz w:val="24"/>
                <w:lang w:val="ru-RU"/>
              </w:rPr>
              <w:tab/>
              <w:t>и</w:t>
            </w:r>
            <w:r w:rsidRPr="00337AE4">
              <w:rPr>
                <w:spacing w:val="39"/>
                <w:sz w:val="24"/>
                <w:lang w:val="ru-RU"/>
              </w:rPr>
              <w:t xml:space="preserve"> </w:t>
            </w:r>
            <w:r w:rsidRPr="00337AE4">
              <w:rPr>
                <w:sz w:val="24"/>
                <w:lang w:val="ru-RU"/>
              </w:rPr>
              <w:t>их</w:t>
            </w:r>
            <w:r w:rsidRPr="00337AE4">
              <w:rPr>
                <w:sz w:val="24"/>
                <w:lang w:val="ru-RU"/>
              </w:rPr>
              <w:tab/>
            </w:r>
            <w:r w:rsidRPr="00337AE4">
              <w:rPr>
                <w:spacing w:val="-1"/>
                <w:sz w:val="24"/>
                <w:lang w:val="ru-RU"/>
              </w:rPr>
              <w:t xml:space="preserve">участников; </w:t>
            </w:r>
            <w:r w:rsidRPr="00337AE4">
              <w:rPr>
                <w:sz w:val="24"/>
                <w:lang w:val="ru-RU"/>
              </w:rPr>
              <w:t>в) памятники материальной и художественной культуры новейшей</w:t>
            </w:r>
            <w:r w:rsidRPr="00337AE4">
              <w:rPr>
                <w:spacing w:val="-2"/>
                <w:sz w:val="24"/>
                <w:lang w:val="ru-RU"/>
              </w:rPr>
              <w:t xml:space="preserve"> </w:t>
            </w:r>
            <w:r w:rsidRPr="00337AE4">
              <w:rPr>
                <w:sz w:val="24"/>
                <w:lang w:val="ru-RU"/>
              </w:rPr>
              <w:t>эпохи;</w:t>
            </w:r>
          </w:p>
          <w:p w:rsidR="00486F09" w:rsidRPr="00337AE4" w:rsidRDefault="00486F09" w:rsidP="000C0F5B">
            <w:pPr>
              <w:pStyle w:val="TableParagraph"/>
              <w:numPr>
                <w:ilvl w:val="0"/>
                <w:numId w:val="478"/>
              </w:numPr>
              <w:tabs>
                <w:tab w:val="left" w:pos="278"/>
                <w:tab w:val="left" w:pos="3066"/>
                <w:tab w:val="left" w:pos="5351"/>
              </w:tabs>
              <w:spacing w:before="1"/>
              <w:ind w:right="2" w:firstLine="0"/>
              <w:rPr>
                <w:sz w:val="24"/>
                <w:lang w:val="ru-RU"/>
              </w:rPr>
            </w:pPr>
            <w:r w:rsidRPr="00337AE4">
              <w:rPr>
                <w:sz w:val="24"/>
                <w:lang w:val="ru-RU"/>
              </w:rPr>
              <w:t>систематизировать</w:t>
            </w:r>
            <w:r w:rsidRPr="00337AE4">
              <w:rPr>
                <w:sz w:val="24"/>
                <w:lang w:val="ru-RU"/>
              </w:rPr>
              <w:tab/>
              <w:t>исторический</w:t>
            </w:r>
            <w:r w:rsidRPr="00337AE4">
              <w:rPr>
                <w:sz w:val="24"/>
                <w:lang w:val="ru-RU"/>
              </w:rPr>
              <w:tab/>
              <w:t>материал, содержащийся в учебной и дополнительной</w:t>
            </w:r>
            <w:r w:rsidRPr="00337AE4">
              <w:rPr>
                <w:spacing w:val="-11"/>
                <w:sz w:val="24"/>
                <w:lang w:val="ru-RU"/>
              </w:rPr>
              <w:t xml:space="preserve"> </w:t>
            </w:r>
            <w:r w:rsidRPr="00337AE4">
              <w:rPr>
                <w:sz w:val="24"/>
                <w:lang w:val="ru-RU"/>
              </w:rPr>
              <w:t>литературе;</w:t>
            </w:r>
          </w:p>
          <w:p w:rsidR="00486F09" w:rsidRPr="00337AE4" w:rsidRDefault="00486F09" w:rsidP="000C0F5B">
            <w:pPr>
              <w:pStyle w:val="TableParagraph"/>
              <w:numPr>
                <w:ilvl w:val="0"/>
                <w:numId w:val="478"/>
              </w:numPr>
              <w:tabs>
                <w:tab w:val="left" w:pos="278"/>
                <w:tab w:val="left" w:pos="1222"/>
                <w:tab w:val="left" w:pos="1906"/>
                <w:tab w:val="left" w:pos="3179"/>
                <w:tab w:val="left" w:pos="3703"/>
                <w:tab w:val="left" w:pos="4683"/>
                <w:tab w:val="left" w:pos="5744"/>
              </w:tabs>
              <w:ind w:right="3" w:firstLine="0"/>
              <w:rPr>
                <w:sz w:val="24"/>
                <w:lang w:val="ru-RU"/>
              </w:rPr>
            </w:pPr>
            <w:r w:rsidRPr="00337AE4">
              <w:rPr>
                <w:sz w:val="24"/>
                <w:lang w:val="ru-RU"/>
              </w:rPr>
              <w:t>раскрывать</w:t>
            </w:r>
            <w:r w:rsidRPr="00337AE4">
              <w:rPr>
                <w:sz w:val="24"/>
                <w:lang w:val="ru-RU"/>
              </w:rPr>
              <w:tab/>
              <w:t>характерные,</w:t>
            </w:r>
            <w:r w:rsidRPr="00337AE4">
              <w:rPr>
                <w:sz w:val="24"/>
                <w:lang w:val="ru-RU"/>
              </w:rPr>
              <w:tab/>
              <w:t>существенные</w:t>
            </w:r>
            <w:r w:rsidRPr="00337AE4">
              <w:rPr>
                <w:sz w:val="24"/>
                <w:lang w:val="ru-RU"/>
              </w:rPr>
              <w:tab/>
              <w:t>черты экономического и социального развития России и других стран,</w:t>
            </w:r>
            <w:r w:rsidRPr="00337AE4">
              <w:rPr>
                <w:sz w:val="24"/>
                <w:lang w:val="ru-RU"/>
              </w:rPr>
              <w:tab/>
              <w:t>политических</w:t>
            </w:r>
            <w:r w:rsidRPr="00337AE4">
              <w:rPr>
                <w:sz w:val="24"/>
                <w:lang w:val="ru-RU"/>
              </w:rPr>
              <w:tab/>
              <w:t>режимов,</w:t>
            </w:r>
            <w:r w:rsidRPr="00337AE4">
              <w:rPr>
                <w:sz w:val="24"/>
                <w:lang w:val="ru-RU"/>
              </w:rPr>
              <w:tab/>
              <w:t xml:space="preserve">международных отношений, развития культуры в ХХ — начале </w:t>
            </w:r>
            <w:r>
              <w:rPr>
                <w:sz w:val="24"/>
              </w:rPr>
              <w:t>XXI</w:t>
            </w:r>
            <w:r w:rsidRPr="00337AE4">
              <w:rPr>
                <w:spacing w:val="-12"/>
                <w:sz w:val="24"/>
                <w:lang w:val="ru-RU"/>
              </w:rPr>
              <w:t xml:space="preserve"> </w:t>
            </w:r>
            <w:r w:rsidRPr="00337AE4">
              <w:rPr>
                <w:sz w:val="24"/>
                <w:lang w:val="ru-RU"/>
              </w:rPr>
              <w:t>в.;</w:t>
            </w:r>
          </w:p>
          <w:p w:rsidR="00486F09" w:rsidRPr="00337AE4" w:rsidRDefault="00486F09" w:rsidP="000C0F5B">
            <w:pPr>
              <w:pStyle w:val="TableParagraph"/>
              <w:numPr>
                <w:ilvl w:val="0"/>
                <w:numId w:val="478"/>
              </w:numPr>
              <w:tabs>
                <w:tab w:val="left" w:pos="278"/>
                <w:tab w:val="left" w:pos="3419"/>
                <w:tab w:val="left" w:pos="4355"/>
                <w:tab w:val="left" w:pos="5564"/>
              </w:tabs>
              <w:ind w:right="1" w:firstLine="0"/>
              <w:rPr>
                <w:sz w:val="24"/>
                <w:lang w:val="ru-RU"/>
              </w:rPr>
            </w:pPr>
            <w:r w:rsidRPr="00337AE4">
              <w:rPr>
                <w:sz w:val="24"/>
                <w:lang w:val="ru-RU"/>
              </w:rPr>
              <w:t xml:space="preserve">объяснять причины и следствия наиболее значительных событий   новейшей </w:t>
            </w:r>
            <w:r w:rsidRPr="00337AE4">
              <w:rPr>
                <w:spacing w:val="4"/>
                <w:sz w:val="24"/>
                <w:lang w:val="ru-RU"/>
              </w:rPr>
              <w:t xml:space="preserve"> </w:t>
            </w:r>
            <w:r w:rsidRPr="00337AE4">
              <w:rPr>
                <w:sz w:val="24"/>
                <w:lang w:val="ru-RU"/>
              </w:rPr>
              <w:t>эпохи  в</w:t>
            </w:r>
            <w:r w:rsidRPr="00337AE4">
              <w:rPr>
                <w:sz w:val="24"/>
                <w:lang w:val="ru-RU"/>
              </w:rPr>
              <w:tab/>
              <w:t>России</w:t>
            </w:r>
            <w:r w:rsidRPr="00337AE4">
              <w:rPr>
                <w:sz w:val="24"/>
                <w:lang w:val="ru-RU"/>
              </w:rPr>
              <w:tab/>
              <w:t>и</w:t>
            </w:r>
            <w:r w:rsidRPr="00337AE4">
              <w:rPr>
                <w:spacing w:val="19"/>
                <w:sz w:val="24"/>
                <w:lang w:val="ru-RU"/>
              </w:rPr>
              <w:t xml:space="preserve"> </w:t>
            </w:r>
            <w:r w:rsidRPr="00337AE4">
              <w:rPr>
                <w:sz w:val="24"/>
                <w:lang w:val="ru-RU"/>
              </w:rPr>
              <w:t>других</w:t>
            </w:r>
            <w:r w:rsidRPr="00337AE4">
              <w:rPr>
                <w:sz w:val="24"/>
                <w:lang w:val="ru-RU"/>
              </w:rPr>
              <w:tab/>
              <w:t>странах (реформы и революции, войны, образование новых государств и</w:t>
            </w:r>
            <w:r w:rsidRPr="00337AE4">
              <w:rPr>
                <w:spacing w:val="-4"/>
                <w:sz w:val="24"/>
                <w:lang w:val="ru-RU"/>
              </w:rPr>
              <w:t xml:space="preserve"> </w:t>
            </w:r>
            <w:r w:rsidRPr="00337AE4">
              <w:rPr>
                <w:sz w:val="24"/>
                <w:lang w:val="ru-RU"/>
              </w:rPr>
              <w:t>др.);</w:t>
            </w:r>
          </w:p>
          <w:p w:rsidR="00486F09" w:rsidRDefault="00486F09" w:rsidP="000C0F5B">
            <w:pPr>
              <w:pStyle w:val="TableParagraph"/>
              <w:numPr>
                <w:ilvl w:val="0"/>
                <w:numId w:val="478"/>
              </w:numPr>
              <w:tabs>
                <w:tab w:val="left" w:pos="278"/>
                <w:tab w:val="left" w:pos="2635"/>
                <w:tab w:val="left" w:pos="3403"/>
                <w:tab w:val="left" w:pos="4984"/>
                <w:tab w:val="left" w:pos="5051"/>
              </w:tabs>
              <w:spacing w:line="280" w:lineRule="exact"/>
              <w:ind w:right="-15" w:firstLine="0"/>
              <w:rPr>
                <w:sz w:val="24"/>
              </w:rPr>
            </w:pPr>
            <w:r w:rsidRPr="00337AE4">
              <w:rPr>
                <w:sz w:val="24"/>
                <w:lang w:val="ru-RU"/>
              </w:rPr>
              <w:t xml:space="preserve">сопоставлять </w:t>
            </w:r>
            <w:r w:rsidRPr="00337AE4">
              <w:rPr>
                <w:spacing w:val="37"/>
                <w:sz w:val="24"/>
                <w:lang w:val="ru-RU"/>
              </w:rPr>
              <w:t xml:space="preserve"> </w:t>
            </w:r>
            <w:r w:rsidRPr="00337AE4">
              <w:rPr>
                <w:sz w:val="24"/>
                <w:lang w:val="ru-RU"/>
              </w:rPr>
              <w:t>социально-экономическое</w:t>
            </w:r>
            <w:r w:rsidRPr="00337AE4">
              <w:rPr>
                <w:spacing w:val="39"/>
                <w:sz w:val="24"/>
                <w:lang w:val="ru-RU"/>
              </w:rPr>
              <w:t xml:space="preserve"> </w:t>
            </w:r>
            <w:r w:rsidRPr="00337AE4">
              <w:rPr>
                <w:sz w:val="24"/>
                <w:lang w:val="ru-RU"/>
              </w:rPr>
              <w:t>и</w:t>
            </w:r>
            <w:r w:rsidRPr="00337AE4">
              <w:rPr>
                <w:sz w:val="24"/>
                <w:lang w:val="ru-RU"/>
              </w:rPr>
              <w:tab/>
            </w:r>
            <w:r w:rsidRPr="00337AE4">
              <w:rPr>
                <w:spacing w:val="2"/>
                <w:w w:val="95"/>
                <w:sz w:val="24"/>
                <w:lang w:val="ru-RU"/>
              </w:rPr>
              <w:t xml:space="preserve">политическое </w:t>
            </w:r>
            <w:r w:rsidRPr="00337AE4">
              <w:rPr>
                <w:sz w:val="24"/>
                <w:lang w:val="ru-RU"/>
              </w:rPr>
              <w:t xml:space="preserve">развитие </w:t>
            </w:r>
            <w:r w:rsidRPr="00337AE4">
              <w:rPr>
                <w:spacing w:val="59"/>
                <w:sz w:val="24"/>
                <w:lang w:val="ru-RU"/>
              </w:rPr>
              <w:t xml:space="preserve"> </w:t>
            </w:r>
            <w:r w:rsidRPr="00337AE4">
              <w:rPr>
                <w:sz w:val="24"/>
                <w:lang w:val="ru-RU"/>
              </w:rPr>
              <w:t>отдельных</w:t>
            </w:r>
            <w:r w:rsidRPr="00337AE4">
              <w:rPr>
                <w:sz w:val="24"/>
                <w:lang w:val="ru-RU"/>
              </w:rPr>
              <w:tab/>
              <w:t>стран</w:t>
            </w:r>
            <w:r w:rsidRPr="00337AE4">
              <w:rPr>
                <w:sz w:val="24"/>
                <w:lang w:val="ru-RU"/>
              </w:rPr>
              <w:tab/>
              <w:t>в</w:t>
            </w:r>
            <w:r w:rsidRPr="00337AE4">
              <w:rPr>
                <w:spacing w:val="2"/>
                <w:sz w:val="24"/>
                <w:lang w:val="ru-RU"/>
              </w:rPr>
              <w:t xml:space="preserve"> </w:t>
            </w:r>
            <w:r w:rsidRPr="00337AE4">
              <w:rPr>
                <w:sz w:val="24"/>
                <w:lang w:val="ru-RU"/>
              </w:rPr>
              <w:t>новейшую</w:t>
            </w:r>
            <w:r w:rsidRPr="00337AE4">
              <w:rPr>
                <w:sz w:val="24"/>
                <w:lang w:val="ru-RU"/>
              </w:rPr>
              <w:tab/>
            </w:r>
            <w:r w:rsidRPr="00337AE4">
              <w:rPr>
                <w:sz w:val="24"/>
                <w:lang w:val="ru-RU"/>
              </w:rPr>
              <w:tab/>
            </w:r>
            <w:r>
              <w:rPr>
                <w:sz w:val="24"/>
              </w:rPr>
              <w:t>эпоху</w:t>
            </w:r>
            <w:r>
              <w:rPr>
                <w:spacing w:val="51"/>
                <w:sz w:val="24"/>
              </w:rPr>
              <w:t xml:space="preserve"> </w:t>
            </w:r>
            <w:r>
              <w:rPr>
                <w:sz w:val="24"/>
              </w:rPr>
              <w:t>(опыт</w:t>
            </w:r>
          </w:p>
        </w:tc>
        <w:tc>
          <w:tcPr>
            <w:tcW w:w="3407" w:type="dxa"/>
            <w:gridSpan w:val="2"/>
          </w:tcPr>
          <w:p w:rsidR="00486F09" w:rsidRDefault="00486F09" w:rsidP="000C0F5B">
            <w:pPr>
              <w:pStyle w:val="TableParagraph"/>
              <w:numPr>
                <w:ilvl w:val="0"/>
                <w:numId w:val="477"/>
              </w:numPr>
              <w:tabs>
                <w:tab w:val="left" w:pos="226"/>
                <w:tab w:val="left" w:pos="1918"/>
              </w:tabs>
              <w:spacing w:line="248" w:lineRule="exact"/>
              <w:ind w:right="-29" w:firstLine="0"/>
              <w:rPr>
                <w:i/>
                <w:sz w:val="24"/>
              </w:rPr>
            </w:pPr>
            <w:r>
              <w:rPr>
                <w:i/>
                <w:sz w:val="24"/>
              </w:rPr>
              <w:t>используя</w:t>
            </w:r>
            <w:r>
              <w:rPr>
                <w:i/>
                <w:sz w:val="24"/>
              </w:rPr>
              <w:tab/>
              <w:t>историческую</w:t>
            </w:r>
          </w:p>
          <w:p w:rsidR="00486F09" w:rsidRPr="00337AE4" w:rsidRDefault="00486F09" w:rsidP="00486F09">
            <w:pPr>
              <w:pStyle w:val="TableParagraph"/>
              <w:tabs>
                <w:tab w:val="left" w:pos="1573"/>
                <w:tab w:val="left" w:pos="2437"/>
              </w:tabs>
              <w:ind w:left="81" w:right="-15"/>
              <w:jc w:val="both"/>
              <w:rPr>
                <w:i/>
                <w:sz w:val="24"/>
                <w:lang w:val="ru-RU"/>
              </w:rPr>
            </w:pPr>
            <w:r w:rsidRPr="00337AE4">
              <w:rPr>
                <w:i/>
                <w:sz w:val="24"/>
                <w:lang w:val="ru-RU"/>
              </w:rPr>
              <w:t>карту,</w:t>
            </w:r>
            <w:r w:rsidRPr="00337AE4">
              <w:rPr>
                <w:i/>
                <w:sz w:val="24"/>
                <w:lang w:val="ru-RU"/>
              </w:rPr>
              <w:tab/>
              <w:t>характеризовать социально-экономическое и политическое</w:t>
            </w:r>
            <w:r w:rsidRPr="00337AE4">
              <w:rPr>
                <w:i/>
                <w:sz w:val="24"/>
                <w:lang w:val="ru-RU"/>
              </w:rPr>
              <w:tab/>
            </w:r>
            <w:r w:rsidRPr="00337AE4">
              <w:rPr>
                <w:i/>
                <w:sz w:val="24"/>
                <w:lang w:val="ru-RU"/>
              </w:rPr>
              <w:tab/>
            </w:r>
            <w:r w:rsidRPr="00337AE4">
              <w:rPr>
                <w:i/>
                <w:spacing w:val="-1"/>
                <w:sz w:val="24"/>
                <w:lang w:val="ru-RU"/>
              </w:rPr>
              <w:t xml:space="preserve">развитие </w:t>
            </w:r>
            <w:r w:rsidRPr="00337AE4">
              <w:rPr>
                <w:i/>
                <w:sz w:val="24"/>
                <w:lang w:val="ru-RU"/>
              </w:rPr>
              <w:t>России, других государств</w:t>
            </w:r>
            <w:r w:rsidRPr="00337AE4">
              <w:rPr>
                <w:i/>
                <w:spacing w:val="58"/>
                <w:sz w:val="24"/>
                <w:lang w:val="ru-RU"/>
              </w:rPr>
              <w:t xml:space="preserve"> </w:t>
            </w:r>
            <w:r w:rsidRPr="00337AE4">
              <w:rPr>
                <w:i/>
                <w:sz w:val="24"/>
                <w:lang w:val="ru-RU"/>
              </w:rPr>
              <w:t>в</w:t>
            </w:r>
          </w:p>
          <w:p w:rsidR="00486F09" w:rsidRDefault="00486F09" w:rsidP="00486F09">
            <w:pPr>
              <w:pStyle w:val="TableParagraph"/>
              <w:ind w:left="81"/>
              <w:rPr>
                <w:i/>
                <w:sz w:val="24"/>
              </w:rPr>
            </w:pPr>
            <w:r>
              <w:rPr>
                <w:i/>
                <w:sz w:val="24"/>
              </w:rPr>
              <w:t>ХХ — начале XXI в.;</w:t>
            </w:r>
          </w:p>
          <w:p w:rsidR="00486F09" w:rsidRPr="00337AE4" w:rsidRDefault="00486F09" w:rsidP="000C0F5B">
            <w:pPr>
              <w:pStyle w:val="TableParagraph"/>
              <w:numPr>
                <w:ilvl w:val="0"/>
                <w:numId w:val="477"/>
              </w:numPr>
              <w:tabs>
                <w:tab w:val="left" w:pos="226"/>
                <w:tab w:val="left" w:pos="2361"/>
                <w:tab w:val="left" w:pos="3274"/>
              </w:tabs>
              <w:ind w:right="-29" w:firstLine="0"/>
              <w:jc w:val="both"/>
              <w:rPr>
                <w:i/>
                <w:sz w:val="24"/>
                <w:lang w:val="ru-RU"/>
              </w:rPr>
            </w:pPr>
            <w:r w:rsidRPr="00337AE4">
              <w:rPr>
                <w:i/>
                <w:sz w:val="24"/>
                <w:lang w:val="ru-RU"/>
              </w:rPr>
              <w:t>применять</w:t>
            </w:r>
            <w:r w:rsidRPr="00337AE4">
              <w:rPr>
                <w:i/>
                <w:sz w:val="24"/>
                <w:lang w:val="ru-RU"/>
              </w:rPr>
              <w:tab/>
              <w:t>элементы источниковедческого анализа при работе с историческими материалами (определение принадлежности</w:t>
            </w:r>
            <w:r w:rsidRPr="00337AE4">
              <w:rPr>
                <w:i/>
                <w:sz w:val="24"/>
                <w:lang w:val="ru-RU"/>
              </w:rPr>
              <w:tab/>
            </w:r>
            <w:r w:rsidRPr="00337AE4">
              <w:rPr>
                <w:i/>
                <w:sz w:val="24"/>
                <w:lang w:val="ru-RU"/>
              </w:rPr>
              <w:tab/>
              <w:t>и достоверности источника, позиций автора и</w:t>
            </w:r>
            <w:r w:rsidRPr="00337AE4">
              <w:rPr>
                <w:i/>
                <w:spacing w:val="-1"/>
                <w:sz w:val="24"/>
                <w:lang w:val="ru-RU"/>
              </w:rPr>
              <w:t xml:space="preserve"> </w:t>
            </w:r>
            <w:r w:rsidRPr="00337AE4">
              <w:rPr>
                <w:i/>
                <w:sz w:val="24"/>
                <w:lang w:val="ru-RU"/>
              </w:rPr>
              <w:t>др.);</w:t>
            </w:r>
          </w:p>
          <w:p w:rsidR="00486F09" w:rsidRPr="00337AE4" w:rsidRDefault="00486F09" w:rsidP="000C0F5B">
            <w:pPr>
              <w:pStyle w:val="TableParagraph"/>
              <w:numPr>
                <w:ilvl w:val="0"/>
                <w:numId w:val="477"/>
              </w:numPr>
              <w:tabs>
                <w:tab w:val="left" w:pos="226"/>
                <w:tab w:val="left" w:pos="1710"/>
                <w:tab w:val="left" w:pos="1881"/>
                <w:tab w:val="left" w:pos="2046"/>
                <w:tab w:val="left" w:pos="2337"/>
                <w:tab w:val="left" w:pos="2814"/>
                <w:tab w:val="left" w:pos="2942"/>
                <w:tab w:val="left" w:pos="3274"/>
              </w:tabs>
              <w:spacing w:before="1"/>
              <w:ind w:right="-15" w:firstLine="0"/>
              <w:rPr>
                <w:i/>
                <w:sz w:val="24"/>
                <w:lang w:val="ru-RU"/>
              </w:rPr>
            </w:pPr>
            <w:r w:rsidRPr="00337AE4">
              <w:rPr>
                <w:i/>
                <w:sz w:val="24"/>
                <w:lang w:val="ru-RU"/>
              </w:rPr>
              <w:t>осуществлять</w:t>
            </w:r>
            <w:r w:rsidRPr="00337AE4">
              <w:rPr>
                <w:i/>
                <w:sz w:val="24"/>
                <w:lang w:val="ru-RU"/>
              </w:rPr>
              <w:tab/>
            </w:r>
            <w:r w:rsidRPr="00337AE4">
              <w:rPr>
                <w:i/>
                <w:sz w:val="24"/>
                <w:lang w:val="ru-RU"/>
              </w:rPr>
              <w:tab/>
            </w:r>
            <w:r w:rsidRPr="00337AE4">
              <w:rPr>
                <w:i/>
                <w:sz w:val="24"/>
                <w:lang w:val="ru-RU"/>
              </w:rPr>
              <w:tab/>
            </w:r>
            <w:r w:rsidRPr="00337AE4">
              <w:rPr>
                <w:i/>
                <w:sz w:val="24"/>
                <w:lang w:val="ru-RU"/>
              </w:rPr>
              <w:tab/>
              <w:t>поиск исторической</w:t>
            </w:r>
            <w:r w:rsidRPr="00337AE4">
              <w:rPr>
                <w:i/>
                <w:sz w:val="24"/>
                <w:lang w:val="ru-RU"/>
              </w:rPr>
              <w:tab/>
              <w:t>информации</w:t>
            </w:r>
            <w:r w:rsidRPr="00337AE4">
              <w:rPr>
                <w:i/>
                <w:sz w:val="24"/>
                <w:lang w:val="ru-RU"/>
              </w:rPr>
              <w:tab/>
              <w:t xml:space="preserve">в учебной  </w:t>
            </w:r>
            <w:r w:rsidRPr="00337AE4">
              <w:rPr>
                <w:i/>
                <w:spacing w:val="1"/>
                <w:sz w:val="24"/>
                <w:lang w:val="ru-RU"/>
              </w:rPr>
              <w:t xml:space="preserve"> </w:t>
            </w:r>
            <w:r w:rsidRPr="00337AE4">
              <w:rPr>
                <w:i/>
                <w:sz w:val="24"/>
                <w:lang w:val="ru-RU"/>
              </w:rPr>
              <w:t>и</w:t>
            </w:r>
            <w:r w:rsidRPr="00337AE4">
              <w:rPr>
                <w:i/>
                <w:sz w:val="24"/>
                <w:lang w:val="ru-RU"/>
              </w:rPr>
              <w:tab/>
            </w:r>
            <w:r w:rsidRPr="00337AE4">
              <w:rPr>
                <w:i/>
                <w:spacing w:val="-1"/>
                <w:sz w:val="24"/>
                <w:lang w:val="ru-RU"/>
              </w:rPr>
              <w:t xml:space="preserve">дополнительной </w:t>
            </w:r>
            <w:r w:rsidRPr="00337AE4">
              <w:rPr>
                <w:i/>
                <w:sz w:val="24"/>
                <w:lang w:val="ru-RU"/>
              </w:rPr>
              <w:t>литературе,</w:t>
            </w:r>
            <w:r w:rsidRPr="00337AE4">
              <w:rPr>
                <w:i/>
                <w:sz w:val="24"/>
                <w:lang w:val="ru-RU"/>
              </w:rPr>
              <w:tab/>
            </w:r>
            <w:r w:rsidRPr="00337AE4">
              <w:rPr>
                <w:i/>
                <w:sz w:val="24"/>
                <w:lang w:val="ru-RU"/>
              </w:rPr>
              <w:tab/>
            </w:r>
            <w:r w:rsidRPr="00337AE4">
              <w:rPr>
                <w:i/>
                <w:sz w:val="24"/>
                <w:lang w:val="ru-RU"/>
              </w:rPr>
              <w:tab/>
            </w:r>
            <w:r w:rsidRPr="00337AE4">
              <w:rPr>
                <w:i/>
                <w:spacing w:val="-1"/>
                <w:sz w:val="24"/>
                <w:lang w:val="ru-RU"/>
              </w:rPr>
              <w:t xml:space="preserve">электронных </w:t>
            </w:r>
            <w:r w:rsidRPr="00337AE4">
              <w:rPr>
                <w:i/>
                <w:sz w:val="24"/>
                <w:lang w:val="ru-RU"/>
              </w:rPr>
              <w:t>материалах, систематизировать</w:t>
            </w:r>
            <w:r w:rsidRPr="00337AE4">
              <w:rPr>
                <w:i/>
                <w:sz w:val="24"/>
                <w:lang w:val="ru-RU"/>
              </w:rPr>
              <w:tab/>
            </w:r>
            <w:r w:rsidRPr="00337AE4">
              <w:rPr>
                <w:i/>
                <w:sz w:val="24"/>
                <w:lang w:val="ru-RU"/>
              </w:rPr>
              <w:tab/>
            </w:r>
            <w:r w:rsidRPr="00337AE4">
              <w:rPr>
                <w:i/>
                <w:sz w:val="24"/>
                <w:lang w:val="ru-RU"/>
              </w:rPr>
              <w:tab/>
            </w:r>
            <w:r w:rsidRPr="00337AE4">
              <w:rPr>
                <w:i/>
                <w:sz w:val="24"/>
                <w:lang w:val="ru-RU"/>
              </w:rPr>
              <w:tab/>
              <w:t xml:space="preserve">и </w:t>
            </w:r>
            <w:r w:rsidRPr="00337AE4">
              <w:rPr>
                <w:i/>
                <w:spacing w:val="2"/>
                <w:sz w:val="24"/>
                <w:lang w:val="ru-RU"/>
              </w:rPr>
              <w:t>представлять</w:t>
            </w:r>
            <w:r w:rsidRPr="00337AE4">
              <w:rPr>
                <w:i/>
                <w:spacing w:val="2"/>
                <w:sz w:val="24"/>
                <w:lang w:val="ru-RU"/>
              </w:rPr>
              <w:tab/>
            </w:r>
            <w:r w:rsidRPr="00337AE4">
              <w:rPr>
                <w:i/>
                <w:spacing w:val="2"/>
                <w:sz w:val="24"/>
                <w:lang w:val="ru-RU"/>
              </w:rPr>
              <w:tab/>
            </w:r>
            <w:r w:rsidRPr="00337AE4">
              <w:rPr>
                <w:i/>
                <w:w w:val="95"/>
                <w:sz w:val="24"/>
                <w:lang w:val="ru-RU"/>
              </w:rPr>
              <w:t>еѐ</w:t>
            </w:r>
            <w:r w:rsidRPr="00337AE4">
              <w:rPr>
                <w:i/>
                <w:w w:val="95"/>
                <w:sz w:val="24"/>
                <w:lang w:val="ru-RU"/>
              </w:rPr>
              <w:tab/>
            </w:r>
            <w:r w:rsidRPr="00337AE4">
              <w:rPr>
                <w:i/>
                <w:sz w:val="24"/>
                <w:lang w:val="ru-RU"/>
              </w:rPr>
              <w:t>в</w:t>
            </w:r>
            <w:r w:rsidRPr="00337AE4">
              <w:rPr>
                <w:i/>
                <w:sz w:val="24"/>
                <w:lang w:val="ru-RU"/>
              </w:rPr>
              <w:tab/>
            </w:r>
            <w:r w:rsidRPr="00337AE4">
              <w:rPr>
                <w:i/>
                <w:sz w:val="24"/>
                <w:lang w:val="ru-RU"/>
              </w:rPr>
              <w:tab/>
              <w:t>виде рефератов,</w:t>
            </w:r>
            <w:r w:rsidRPr="00337AE4">
              <w:rPr>
                <w:i/>
                <w:sz w:val="24"/>
                <w:lang w:val="ru-RU"/>
              </w:rPr>
              <w:tab/>
              <w:t>презентаций</w:t>
            </w:r>
            <w:r w:rsidRPr="00337AE4">
              <w:rPr>
                <w:i/>
                <w:sz w:val="24"/>
                <w:lang w:val="ru-RU"/>
              </w:rPr>
              <w:tab/>
              <w:t>и др.;</w:t>
            </w:r>
          </w:p>
          <w:p w:rsidR="00486F09" w:rsidRDefault="00486F09" w:rsidP="000C0F5B">
            <w:pPr>
              <w:pStyle w:val="TableParagraph"/>
              <w:numPr>
                <w:ilvl w:val="0"/>
                <w:numId w:val="477"/>
              </w:numPr>
              <w:tabs>
                <w:tab w:val="left" w:pos="226"/>
              </w:tabs>
              <w:spacing w:before="1"/>
              <w:ind w:firstLine="0"/>
              <w:rPr>
                <w:i/>
                <w:sz w:val="24"/>
              </w:rPr>
            </w:pPr>
            <w:r>
              <w:rPr>
                <w:i/>
                <w:sz w:val="24"/>
              </w:rPr>
              <w:t>проводить работу по</w:t>
            </w:r>
            <w:r>
              <w:rPr>
                <w:i/>
                <w:spacing w:val="-3"/>
                <w:sz w:val="24"/>
              </w:rPr>
              <w:t xml:space="preserve"> </w:t>
            </w:r>
            <w:r>
              <w:rPr>
                <w:i/>
                <w:sz w:val="24"/>
              </w:rPr>
              <w:t>поиску</w:t>
            </w:r>
          </w:p>
          <w:p w:rsidR="00486F09" w:rsidRPr="00337AE4" w:rsidRDefault="00486F09" w:rsidP="00486F09">
            <w:pPr>
              <w:pStyle w:val="TableParagraph"/>
              <w:tabs>
                <w:tab w:val="left" w:pos="481"/>
                <w:tab w:val="left" w:pos="2153"/>
              </w:tabs>
              <w:ind w:left="81" w:right="-15"/>
              <w:rPr>
                <w:i/>
                <w:sz w:val="24"/>
                <w:lang w:val="ru-RU"/>
              </w:rPr>
            </w:pPr>
            <w:r w:rsidRPr="00337AE4">
              <w:rPr>
                <w:i/>
                <w:sz w:val="24"/>
                <w:lang w:val="ru-RU"/>
              </w:rPr>
              <w:t>и</w:t>
            </w:r>
            <w:r w:rsidRPr="00337AE4">
              <w:rPr>
                <w:i/>
                <w:sz w:val="24"/>
                <w:lang w:val="ru-RU"/>
              </w:rPr>
              <w:tab/>
              <w:t>оформлению</w:t>
            </w:r>
            <w:r w:rsidRPr="00337AE4">
              <w:rPr>
                <w:i/>
                <w:sz w:val="24"/>
                <w:lang w:val="ru-RU"/>
              </w:rPr>
              <w:tab/>
              <w:t>материалов истории своей семьи,</w:t>
            </w:r>
            <w:r w:rsidRPr="00337AE4">
              <w:rPr>
                <w:i/>
                <w:spacing w:val="-4"/>
                <w:sz w:val="24"/>
                <w:lang w:val="ru-RU"/>
              </w:rPr>
              <w:t xml:space="preserve"> </w:t>
            </w:r>
            <w:r w:rsidRPr="00337AE4">
              <w:rPr>
                <w:i/>
                <w:sz w:val="24"/>
                <w:lang w:val="ru-RU"/>
              </w:rPr>
              <w:t>города,</w:t>
            </w:r>
          </w:p>
          <w:p w:rsidR="00486F09" w:rsidRPr="00337AE4" w:rsidRDefault="00486F09" w:rsidP="00486F09">
            <w:pPr>
              <w:pStyle w:val="TableParagraph"/>
              <w:ind w:left="81"/>
              <w:rPr>
                <w:i/>
                <w:sz w:val="24"/>
                <w:lang w:val="ru-RU"/>
              </w:rPr>
            </w:pPr>
            <w:r w:rsidRPr="00337AE4">
              <w:rPr>
                <w:i/>
                <w:sz w:val="24"/>
                <w:lang w:val="ru-RU"/>
              </w:rPr>
              <w:t xml:space="preserve">края в ХХ — начале </w:t>
            </w:r>
            <w:r>
              <w:rPr>
                <w:i/>
                <w:sz w:val="24"/>
              </w:rPr>
              <w:t>XXI</w:t>
            </w:r>
            <w:r w:rsidRPr="00337AE4">
              <w:rPr>
                <w:i/>
                <w:sz w:val="24"/>
                <w:lang w:val="ru-RU"/>
              </w:rPr>
              <w:t xml:space="preserve"> в.</w:t>
            </w:r>
          </w:p>
        </w:tc>
      </w:tr>
      <w:tr w:rsidR="00486F09" w:rsidRPr="00FA72C9" w:rsidTr="00486F09">
        <w:trPr>
          <w:gridBefore w:val="1"/>
          <w:gridAfter w:val="1"/>
          <w:wBefore w:w="11" w:type="dxa"/>
          <w:wAfter w:w="31" w:type="dxa"/>
          <w:trHeight w:val="1102"/>
        </w:trPr>
        <w:tc>
          <w:tcPr>
            <w:tcW w:w="6346" w:type="dxa"/>
            <w:gridSpan w:val="6"/>
          </w:tcPr>
          <w:p w:rsidR="00486F09" w:rsidRPr="00337AE4" w:rsidRDefault="00486F09" w:rsidP="00486F09">
            <w:pPr>
              <w:pStyle w:val="TableParagraph"/>
              <w:spacing w:line="232" w:lineRule="auto"/>
              <w:ind w:left="106" w:right="410"/>
              <w:rPr>
                <w:sz w:val="24"/>
                <w:lang w:val="ru-RU"/>
              </w:rPr>
            </w:pPr>
            <w:r w:rsidRPr="00337AE4">
              <w:rPr>
                <w:sz w:val="24"/>
                <w:lang w:val="ru-RU"/>
              </w:rPr>
              <w:t>модернизации, реформы и революции и др.), сравнивать исторические ситуации и события;</w:t>
            </w:r>
          </w:p>
          <w:p w:rsidR="00486F09" w:rsidRPr="00337AE4" w:rsidRDefault="00486F09" w:rsidP="000C0F5B">
            <w:pPr>
              <w:pStyle w:val="TableParagraph"/>
              <w:numPr>
                <w:ilvl w:val="0"/>
                <w:numId w:val="476"/>
              </w:numPr>
              <w:tabs>
                <w:tab w:val="left" w:pos="251"/>
              </w:tabs>
              <w:spacing w:before="10" w:line="232" w:lineRule="auto"/>
              <w:ind w:right="494" w:firstLine="0"/>
              <w:rPr>
                <w:sz w:val="24"/>
                <w:lang w:val="ru-RU"/>
              </w:rPr>
            </w:pPr>
            <w:r w:rsidRPr="00337AE4">
              <w:rPr>
                <w:sz w:val="24"/>
                <w:lang w:val="ru-RU"/>
              </w:rPr>
              <w:t>давать оценку событиям и личностям отечественной</w:t>
            </w:r>
            <w:r w:rsidRPr="00337AE4">
              <w:rPr>
                <w:spacing w:val="-19"/>
                <w:sz w:val="24"/>
                <w:lang w:val="ru-RU"/>
              </w:rPr>
              <w:t xml:space="preserve"> </w:t>
            </w:r>
            <w:r w:rsidRPr="00337AE4">
              <w:rPr>
                <w:sz w:val="24"/>
                <w:lang w:val="ru-RU"/>
              </w:rPr>
              <w:t xml:space="preserve">и всеобщей истории ХХ — начала </w:t>
            </w:r>
            <w:r>
              <w:rPr>
                <w:sz w:val="24"/>
              </w:rPr>
              <w:t>XXI</w:t>
            </w:r>
            <w:r w:rsidRPr="00337AE4">
              <w:rPr>
                <w:spacing w:val="-7"/>
                <w:sz w:val="24"/>
                <w:lang w:val="ru-RU"/>
              </w:rPr>
              <w:t xml:space="preserve"> </w:t>
            </w:r>
            <w:r w:rsidRPr="00337AE4">
              <w:rPr>
                <w:sz w:val="24"/>
                <w:lang w:val="ru-RU"/>
              </w:rPr>
              <w:t>в.</w:t>
            </w:r>
          </w:p>
        </w:tc>
        <w:tc>
          <w:tcPr>
            <w:tcW w:w="3402" w:type="dxa"/>
            <w:gridSpan w:val="3"/>
          </w:tcPr>
          <w:p w:rsidR="00486F09" w:rsidRPr="00337AE4" w:rsidRDefault="00486F09" w:rsidP="00486F09">
            <w:pPr>
              <w:pStyle w:val="TableParagraph"/>
              <w:rPr>
                <w:lang w:val="ru-RU"/>
              </w:rPr>
            </w:pPr>
          </w:p>
        </w:tc>
      </w:tr>
    </w:tbl>
    <w:p w:rsidR="00222057" w:rsidRPr="00337AE4" w:rsidRDefault="00222057">
      <w:pPr>
        <w:rPr>
          <w:sz w:val="20"/>
          <w:lang w:val="ru-RU"/>
        </w:rPr>
        <w:sectPr w:rsidR="00222057" w:rsidRPr="00337AE4">
          <w:pgSz w:w="11900" w:h="16840"/>
          <w:pgMar w:top="840" w:right="260" w:bottom="280" w:left="1460" w:header="720" w:footer="720" w:gutter="0"/>
          <w:cols w:space="720"/>
        </w:sectPr>
      </w:pPr>
    </w:p>
    <w:p w:rsidR="00222057" w:rsidRPr="00337AE4" w:rsidRDefault="00222057">
      <w:pPr>
        <w:pStyle w:val="a3"/>
        <w:spacing w:before="10"/>
        <w:ind w:left="0"/>
        <w:rPr>
          <w:b/>
          <w:sz w:val="14"/>
          <w:lang w:val="ru-RU"/>
        </w:rPr>
      </w:pPr>
    </w:p>
    <w:p w:rsidR="00222057" w:rsidRDefault="00337AE4">
      <w:pPr>
        <w:spacing w:before="90" w:after="11"/>
        <w:ind w:left="64" w:right="127"/>
        <w:jc w:val="center"/>
        <w:rPr>
          <w:b/>
          <w:sz w:val="24"/>
        </w:rPr>
      </w:pPr>
      <w:r>
        <w:rPr>
          <w:b/>
          <w:sz w:val="24"/>
        </w:rPr>
        <w:t>ОБЩЕСТВОЗНАНИЕ</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57"/>
        <w:gridCol w:w="3392"/>
      </w:tblGrid>
      <w:tr w:rsidR="00222057">
        <w:trPr>
          <w:trHeight w:val="275"/>
        </w:trPr>
        <w:tc>
          <w:tcPr>
            <w:tcW w:w="9749" w:type="dxa"/>
            <w:gridSpan w:val="2"/>
          </w:tcPr>
          <w:p w:rsidR="00222057" w:rsidRDefault="00337AE4">
            <w:pPr>
              <w:pStyle w:val="TableParagraph"/>
              <w:spacing w:line="255" w:lineRule="exact"/>
              <w:ind w:left="3027"/>
              <w:rPr>
                <w:b/>
                <w:sz w:val="24"/>
              </w:rPr>
            </w:pPr>
            <w:r>
              <w:rPr>
                <w:b/>
                <w:sz w:val="24"/>
              </w:rPr>
              <w:t>Человек в социальном измерении</w:t>
            </w:r>
          </w:p>
        </w:tc>
      </w:tr>
      <w:tr w:rsidR="00222057">
        <w:trPr>
          <w:trHeight w:val="546"/>
        </w:trPr>
        <w:tc>
          <w:tcPr>
            <w:tcW w:w="6357" w:type="dxa"/>
            <w:tcBorders>
              <w:bottom w:val="single" w:sz="12" w:space="0" w:color="000000"/>
            </w:tcBorders>
          </w:tcPr>
          <w:p w:rsidR="00222057" w:rsidRDefault="00337AE4">
            <w:pPr>
              <w:pStyle w:val="TableParagraph"/>
              <w:spacing w:line="268" w:lineRule="exact"/>
              <w:ind w:left="2051"/>
              <w:rPr>
                <w:b/>
                <w:sz w:val="24"/>
              </w:rPr>
            </w:pPr>
            <w:r>
              <w:rPr>
                <w:b/>
                <w:sz w:val="24"/>
              </w:rPr>
              <w:t>Выпускник научится</w:t>
            </w:r>
          </w:p>
        </w:tc>
        <w:tc>
          <w:tcPr>
            <w:tcW w:w="3392" w:type="dxa"/>
            <w:tcBorders>
              <w:bottom w:val="single" w:sz="12" w:space="0" w:color="000000"/>
            </w:tcBorders>
          </w:tcPr>
          <w:p w:rsidR="00222057" w:rsidRDefault="00337AE4">
            <w:pPr>
              <w:pStyle w:val="TableParagraph"/>
              <w:spacing w:line="268" w:lineRule="exact"/>
              <w:ind w:left="288" w:right="289"/>
              <w:jc w:val="center"/>
              <w:rPr>
                <w:b/>
                <w:sz w:val="24"/>
              </w:rPr>
            </w:pPr>
            <w:r>
              <w:rPr>
                <w:b/>
                <w:sz w:val="24"/>
              </w:rPr>
              <w:t>Выпускник получит</w:t>
            </w:r>
          </w:p>
          <w:p w:rsidR="00222057" w:rsidRDefault="00337AE4">
            <w:pPr>
              <w:pStyle w:val="TableParagraph"/>
              <w:spacing w:before="4" w:line="255" w:lineRule="exact"/>
              <w:ind w:left="288" w:right="299"/>
              <w:jc w:val="center"/>
              <w:rPr>
                <w:b/>
                <w:sz w:val="24"/>
              </w:rPr>
            </w:pPr>
            <w:r>
              <w:rPr>
                <w:b/>
                <w:sz w:val="24"/>
              </w:rPr>
              <w:t>возможность научиться</w:t>
            </w:r>
          </w:p>
        </w:tc>
      </w:tr>
      <w:tr w:rsidR="00222057" w:rsidRPr="00FA72C9">
        <w:trPr>
          <w:trHeight w:val="5503"/>
        </w:trPr>
        <w:tc>
          <w:tcPr>
            <w:tcW w:w="6357" w:type="dxa"/>
            <w:tcBorders>
              <w:top w:val="single" w:sz="12" w:space="0" w:color="000000"/>
              <w:bottom w:val="nil"/>
            </w:tcBorders>
          </w:tcPr>
          <w:p w:rsidR="00222057" w:rsidRPr="00337AE4" w:rsidRDefault="00337AE4" w:rsidP="000C0F5B">
            <w:pPr>
              <w:pStyle w:val="TableParagraph"/>
              <w:numPr>
                <w:ilvl w:val="0"/>
                <w:numId w:val="475"/>
              </w:numPr>
              <w:tabs>
                <w:tab w:val="left" w:pos="251"/>
              </w:tabs>
              <w:spacing w:line="249" w:lineRule="exact"/>
              <w:ind w:firstLine="0"/>
              <w:rPr>
                <w:sz w:val="24"/>
                <w:lang w:val="ru-RU"/>
              </w:rPr>
            </w:pPr>
            <w:r w:rsidRPr="00337AE4">
              <w:rPr>
                <w:sz w:val="24"/>
                <w:lang w:val="ru-RU"/>
              </w:rPr>
              <w:t>использовать знания о биологическом и социальном</w:t>
            </w:r>
            <w:r w:rsidRPr="00337AE4">
              <w:rPr>
                <w:spacing w:val="40"/>
                <w:sz w:val="24"/>
                <w:lang w:val="ru-RU"/>
              </w:rPr>
              <w:t xml:space="preserve"> </w:t>
            </w:r>
            <w:r w:rsidRPr="00337AE4">
              <w:rPr>
                <w:sz w:val="24"/>
                <w:lang w:val="ru-RU"/>
              </w:rPr>
              <w:t>в</w:t>
            </w:r>
          </w:p>
          <w:p w:rsidR="00222057" w:rsidRPr="00337AE4" w:rsidRDefault="00337AE4">
            <w:pPr>
              <w:pStyle w:val="TableParagraph"/>
              <w:tabs>
                <w:tab w:val="left" w:pos="1506"/>
                <w:tab w:val="left" w:pos="2407"/>
                <w:tab w:val="left" w:pos="4467"/>
                <w:tab w:val="left" w:pos="5388"/>
              </w:tabs>
              <w:ind w:left="106" w:right="-15"/>
              <w:rPr>
                <w:sz w:val="24"/>
                <w:lang w:val="ru-RU"/>
              </w:rPr>
            </w:pPr>
            <w:r w:rsidRPr="00337AE4">
              <w:rPr>
                <w:sz w:val="24"/>
                <w:lang w:val="ru-RU"/>
              </w:rPr>
              <w:t>человеке</w:t>
            </w:r>
            <w:r w:rsidRPr="00337AE4">
              <w:rPr>
                <w:sz w:val="24"/>
                <w:lang w:val="ru-RU"/>
              </w:rPr>
              <w:tab/>
              <w:t>для</w:t>
            </w:r>
            <w:r w:rsidRPr="00337AE4">
              <w:rPr>
                <w:sz w:val="24"/>
                <w:lang w:val="ru-RU"/>
              </w:rPr>
              <w:tab/>
              <w:t>характеристики</w:t>
            </w:r>
            <w:r w:rsidRPr="00337AE4">
              <w:rPr>
                <w:sz w:val="24"/>
                <w:lang w:val="ru-RU"/>
              </w:rPr>
              <w:tab/>
              <w:t>его</w:t>
            </w:r>
            <w:r w:rsidRPr="00337AE4">
              <w:rPr>
                <w:sz w:val="24"/>
                <w:lang w:val="ru-RU"/>
              </w:rPr>
              <w:tab/>
              <w:t>природы, характеризовать основные этапы социализации, факторы становления личности;</w:t>
            </w:r>
          </w:p>
          <w:p w:rsidR="00222057" w:rsidRPr="00337AE4" w:rsidRDefault="00337AE4" w:rsidP="000C0F5B">
            <w:pPr>
              <w:pStyle w:val="TableParagraph"/>
              <w:numPr>
                <w:ilvl w:val="0"/>
                <w:numId w:val="475"/>
              </w:numPr>
              <w:tabs>
                <w:tab w:val="left" w:pos="251"/>
              </w:tabs>
              <w:ind w:right="192" w:firstLine="0"/>
              <w:rPr>
                <w:sz w:val="24"/>
                <w:lang w:val="ru-RU"/>
              </w:rPr>
            </w:pPr>
            <w:r w:rsidRPr="00337AE4">
              <w:rPr>
                <w:sz w:val="24"/>
                <w:lang w:val="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w:t>
            </w:r>
            <w:r w:rsidRPr="00337AE4">
              <w:rPr>
                <w:spacing w:val="-9"/>
                <w:sz w:val="24"/>
                <w:lang w:val="ru-RU"/>
              </w:rPr>
              <w:t xml:space="preserve"> </w:t>
            </w:r>
            <w:r w:rsidRPr="00337AE4">
              <w:rPr>
                <w:sz w:val="24"/>
                <w:lang w:val="ru-RU"/>
              </w:rPr>
              <w:t>здоровью;</w:t>
            </w:r>
          </w:p>
          <w:p w:rsidR="00222057" w:rsidRPr="00337AE4" w:rsidRDefault="00337AE4" w:rsidP="000C0F5B">
            <w:pPr>
              <w:pStyle w:val="TableParagraph"/>
              <w:numPr>
                <w:ilvl w:val="0"/>
                <w:numId w:val="475"/>
              </w:numPr>
              <w:tabs>
                <w:tab w:val="left" w:pos="251"/>
                <w:tab w:val="left" w:pos="3767"/>
                <w:tab w:val="left" w:pos="4732"/>
              </w:tabs>
              <w:ind w:right="-15" w:firstLine="0"/>
              <w:rPr>
                <w:sz w:val="24"/>
                <w:lang w:val="ru-RU"/>
              </w:rPr>
            </w:pPr>
            <w:r w:rsidRPr="00337AE4">
              <w:rPr>
                <w:sz w:val="24"/>
                <w:lang w:val="ru-RU"/>
              </w:rPr>
              <w:t>сравнивать   и</w:t>
            </w:r>
            <w:r w:rsidRPr="00337AE4">
              <w:rPr>
                <w:spacing w:val="34"/>
                <w:sz w:val="24"/>
                <w:lang w:val="ru-RU"/>
              </w:rPr>
              <w:t xml:space="preserve"> </w:t>
            </w:r>
            <w:r w:rsidRPr="00337AE4">
              <w:rPr>
                <w:sz w:val="24"/>
                <w:lang w:val="ru-RU"/>
              </w:rPr>
              <w:t>сопоставлять</w:t>
            </w:r>
            <w:r w:rsidRPr="00337AE4">
              <w:rPr>
                <w:spacing w:val="56"/>
                <w:sz w:val="24"/>
                <w:lang w:val="ru-RU"/>
              </w:rPr>
              <w:t xml:space="preserve"> </w:t>
            </w:r>
            <w:r w:rsidRPr="00337AE4">
              <w:rPr>
                <w:sz w:val="24"/>
                <w:lang w:val="ru-RU"/>
              </w:rPr>
              <w:t>на</w:t>
            </w:r>
            <w:r w:rsidRPr="00337AE4">
              <w:rPr>
                <w:sz w:val="24"/>
                <w:lang w:val="ru-RU"/>
              </w:rPr>
              <w:tab/>
              <w:t>основе</w:t>
            </w:r>
            <w:r w:rsidRPr="00337AE4">
              <w:rPr>
                <w:sz w:val="24"/>
                <w:lang w:val="ru-RU"/>
              </w:rPr>
              <w:tab/>
              <w:t>характеристики основныхвозрастныхпериодовжизничеловека</w:t>
            </w:r>
          </w:p>
          <w:p w:rsidR="00222057" w:rsidRPr="00337AE4" w:rsidRDefault="00337AE4">
            <w:pPr>
              <w:pStyle w:val="TableParagraph"/>
              <w:ind w:left="106"/>
              <w:rPr>
                <w:sz w:val="24"/>
                <w:lang w:val="ru-RU"/>
              </w:rPr>
            </w:pPr>
            <w:r w:rsidRPr="00337AE4">
              <w:rPr>
                <w:sz w:val="24"/>
                <w:lang w:val="ru-RU"/>
              </w:rPr>
              <w:t>возможности и ограничения каждого возрастного периода;</w:t>
            </w:r>
          </w:p>
          <w:p w:rsidR="00222057" w:rsidRPr="00337AE4" w:rsidRDefault="00337AE4" w:rsidP="000C0F5B">
            <w:pPr>
              <w:pStyle w:val="TableParagraph"/>
              <w:numPr>
                <w:ilvl w:val="0"/>
                <w:numId w:val="475"/>
              </w:numPr>
              <w:tabs>
                <w:tab w:val="left" w:pos="251"/>
              </w:tabs>
              <w:ind w:right="119" w:firstLine="0"/>
              <w:rPr>
                <w:sz w:val="24"/>
                <w:lang w:val="ru-RU"/>
              </w:rPr>
            </w:pPr>
            <w:r w:rsidRPr="00337AE4">
              <w:rPr>
                <w:sz w:val="24"/>
                <w:lang w:val="ru-RU"/>
              </w:rPr>
              <w:t>выделять в модельных и реальных ситуациях</w:t>
            </w:r>
            <w:r w:rsidRPr="00337AE4">
              <w:rPr>
                <w:spacing w:val="-26"/>
                <w:sz w:val="24"/>
                <w:lang w:val="ru-RU"/>
              </w:rPr>
              <w:t xml:space="preserve"> </w:t>
            </w:r>
            <w:r w:rsidRPr="00337AE4">
              <w:rPr>
                <w:sz w:val="24"/>
                <w:lang w:val="ru-RU"/>
              </w:rPr>
              <w:t>сущностные характеристики и основные виды деятельности людей, объяснять роль мотивов в деятельности</w:t>
            </w:r>
            <w:r w:rsidRPr="00337AE4">
              <w:rPr>
                <w:spacing w:val="-8"/>
                <w:sz w:val="24"/>
                <w:lang w:val="ru-RU"/>
              </w:rPr>
              <w:t xml:space="preserve"> </w:t>
            </w:r>
            <w:r w:rsidRPr="00337AE4">
              <w:rPr>
                <w:sz w:val="24"/>
                <w:lang w:val="ru-RU"/>
              </w:rPr>
              <w:t>человека;</w:t>
            </w:r>
          </w:p>
          <w:p w:rsidR="00222057" w:rsidRPr="00337AE4" w:rsidRDefault="00337AE4" w:rsidP="000C0F5B">
            <w:pPr>
              <w:pStyle w:val="TableParagraph"/>
              <w:numPr>
                <w:ilvl w:val="0"/>
                <w:numId w:val="475"/>
              </w:numPr>
              <w:tabs>
                <w:tab w:val="left" w:pos="251"/>
                <w:tab w:val="left" w:pos="1561"/>
                <w:tab w:val="left" w:pos="2167"/>
                <w:tab w:val="left" w:pos="2357"/>
                <w:tab w:val="left" w:pos="3747"/>
                <w:tab w:val="left" w:pos="5392"/>
              </w:tabs>
              <w:ind w:right="-15" w:firstLine="0"/>
              <w:rPr>
                <w:sz w:val="24"/>
                <w:lang w:val="ru-RU"/>
              </w:rPr>
            </w:pPr>
            <w:r w:rsidRPr="00337AE4">
              <w:rPr>
                <w:sz w:val="24"/>
                <w:lang w:val="ru-RU"/>
              </w:rPr>
              <w:t>характеризовать</w:t>
            </w:r>
            <w:r w:rsidRPr="00337AE4">
              <w:rPr>
                <w:sz w:val="24"/>
                <w:lang w:val="ru-RU"/>
              </w:rPr>
              <w:tab/>
              <w:t>собственный</w:t>
            </w:r>
            <w:r w:rsidRPr="00337AE4">
              <w:rPr>
                <w:sz w:val="24"/>
                <w:lang w:val="ru-RU"/>
              </w:rPr>
              <w:tab/>
              <w:t>социальный</w:t>
            </w:r>
            <w:r w:rsidRPr="00337AE4">
              <w:rPr>
                <w:sz w:val="24"/>
                <w:lang w:val="ru-RU"/>
              </w:rPr>
              <w:tab/>
              <w:t>статус и социальные</w:t>
            </w:r>
            <w:r w:rsidRPr="00337AE4">
              <w:rPr>
                <w:sz w:val="24"/>
                <w:lang w:val="ru-RU"/>
              </w:rPr>
              <w:tab/>
              <w:t>роли;</w:t>
            </w:r>
            <w:r w:rsidRPr="00337AE4">
              <w:rPr>
                <w:sz w:val="24"/>
                <w:lang w:val="ru-RU"/>
              </w:rPr>
              <w:tab/>
            </w:r>
            <w:r w:rsidRPr="00337AE4">
              <w:rPr>
                <w:sz w:val="24"/>
                <w:lang w:val="ru-RU"/>
              </w:rPr>
              <w:tab/>
              <w:t>объяснятьи</w:t>
            </w:r>
            <w:r w:rsidRPr="00337AE4">
              <w:rPr>
                <w:sz w:val="24"/>
                <w:lang w:val="ru-RU"/>
              </w:rPr>
              <w:tab/>
              <w:t>конкретизировать</w:t>
            </w:r>
          </w:p>
          <w:p w:rsidR="00222057" w:rsidRDefault="00337AE4">
            <w:pPr>
              <w:pStyle w:val="TableParagraph"/>
              <w:ind w:left="106"/>
              <w:rPr>
                <w:sz w:val="24"/>
              </w:rPr>
            </w:pPr>
            <w:r>
              <w:rPr>
                <w:sz w:val="24"/>
              </w:rPr>
              <w:t>примерами смысл понятия «гражданство»;</w:t>
            </w:r>
          </w:p>
          <w:p w:rsidR="00222057" w:rsidRPr="00337AE4" w:rsidRDefault="00337AE4" w:rsidP="000C0F5B">
            <w:pPr>
              <w:pStyle w:val="TableParagraph"/>
              <w:numPr>
                <w:ilvl w:val="0"/>
                <w:numId w:val="475"/>
              </w:numPr>
              <w:tabs>
                <w:tab w:val="left" w:pos="251"/>
              </w:tabs>
              <w:spacing w:before="14" w:line="272" w:lineRule="exact"/>
              <w:ind w:right="102" w:firstLine="4"/>
              <w:jc w:val="both"/>
              <w:rPr>
                <w:sz w:val="24"/>
                <w:lang w:val="ru-RU"/>
              </w:rPr>
            </w:pPr>
            <w:r w:rsidRPr="00337AE4">
              <w:rPr>
                <w:sz w:val="24"/>
                <w:lang w:val="ru-RU"/>
              </w:rPr>
              <w:t>описывать гендер как социальный пол; приводить примеры гендерных ролей, а также различий в поведении мальчиков и</w:t>
            </w:r>
            <w:r w:rsidRPr="00337AE4">
              <w:rPr>
                <w:spacing w:val="-4"/>
                <w:sz w:val="24"/>
                <w:lang w:val="ru-RU"/>
              </w:rPr>
              <w:t xml:space="preserve"> </w:t>
            </w:r>
            <w:r w:rsidRPr="00337AE4">
              <w:rPr>
                <w:sz w:val="24"/>
                <w:lang w:val="ru-RU"/>
              </w:rPr>
              <w:t>девочек;</w:t>
            </w:r>
          </w:p>
        </w:tc>
        <w:tc>
          <w:tcPr>
            <w:tcW w:w="3392" w:type="dxa"/>
            <w:tcBorders>
              <w:top w:val="single" w:sz="12" w:space="0" w:color="000000"/>
              <w:bottom w:val="nil"/>
            </w:tcBorders>
          </w:tcPr>
          <w:p w:rsidR="00222057" w:rsidRDefault="00337AE4" w:rsidP="000C0F5B">
            <w:pPr>
              <w:pStyle w:val="TableParagraph"/>
              <w:numPr>
                <w:ilvl w:val="0"/>
                <w:numId w:val="474"/>
              </w:numPr>
              <w:tabs>
                <w:tab w:val="left" w:pos="236"/>
              </w:tabs>
              <w:spacing w:line="249" w:lineRule="exact"/>
              <w:ind w:firstLine="0"/>
              <w:rPr>
                <w:i/>
                <w:sz w:val="24"/>
              </w:rPr>
            </w:pPr>
            <w:r>
              <w:rPr>
                <w:i/>
                <w:sz w:val="24"/>
              </w:rPr>
              <w:t>формировать</w:t>
            </w:r>
          </w:p>
          <w:p w:rsidR="00222057" w:rsidRPr="00337AE4" w:rsidRDefault="00337AE4">
            <w:pPr>
              <w:pStyle w:val="TableParagraph"/>
              <w:tabs>
                <w:tab w:val="left" w:pos="1512"/>
                <w:tab w:val="left" w:pos="1636"/>
                <w:tab w:val="left" w:pos="1980"/>
                <w:tab w:val="left" w:pos="2088"/>
                <w:tab w:val="left" w:pos="2248"/>
                <w:tab w:val="left" w:pos="2636"/>
              </w:tabs>
              <w:ind w:left="91" w:right="-15"/>
              <w:rPr>
                <w:i/>
                <w:sz w:val="24"/>
                <w:lang w:val="ru-RU"/>
              </w:rPr>
            </w:pPr>
            <w:r w:rsidRPr="00337AE4">
              <w:rPr>
                <w:i/>
                <w:sz w:val="24"/>
                <w:lang w:val="ru-RU"/>
              </w:rPr>
              <w:t>положительное отношение к необходимости</w:t>
            </w:r>
            <w:r w:rsidRPr="00337AE4">
              <w:rPr>
                <w:i/>
                <w:sz w:val="24"/>
                <w:lang w:val="ru-RU"/>
              </w:rPr>
              <w:tab/>
            </w:r>
            <w:r w:rsidRPr="00337AE4">
              <w:rPr>
                <w:i/>
                <w:sz w:val="24"/>
                <w:lang w:val="ru-RU"/>
              </w:rPr>
              <w:tab/>
            </w:r>
            <w:r w:rsidRPr="00337AE4">
              <w:rPr>
                <w:i/>
                <w:sz w:val="24"/>
                <w:lang w:val="ru-RU"/>
              </w:rPr>
              <w:tab/>
              <w:t>соблюдать здоровый</w:t>
            </w:r>
            <w:r w:rsidRPr="00337AE4">
              <w:rPr>
                <w:i/>
                <w:sz w:val="24"/>
                <w:lang w:val="ru-RU"/>
              </w:rPr>
              <w:tab/>
            </w:r>
            <w:r w:rsidRPr="00337AE4">
              <w:rPr>
                <w:i/>
                <w:spacing w:val="-1"/>
                <w:sz w:val="24"/>
                <w:lang w:val="ru-RU"/>
              </w:rPr>
              <w:t>образ</w:t>
            </w:r>
            <w:r w:rsidRPr="00337AE4">
              <w:rPr>
                <w:i/>
                <w:spacing w:val="-1"/>
                <w:sz w:val="24"/>
                <w:lang w:val="ru-RU"/>
              </w:rPr>
              <w:tab/>
            </w:r>
            <w:r w:rsidRPr="00337AE4">
              <w:rPr>
                <w:i/>
                <w:spacing w:val="-1"/>
                <w:sz w:val="24"/>
                <w:lang w:val="ru-RU"/>
              </w:rPr>
              <w:tab/>
            </w:r>
            <w:r w:rsidRPr="00337AE4">
              <w:rPr>
                <w:i/>
                <w:spacing w:val="-1"/>
                <w:sz w:val="24"/>
                <w:lang w:val="ru-RU"/>
              </w:rPr>
              <w:tab/>
            </w:r>
            <w:r w:rsidRPr="00337AE4">
              <w:rPr>
                <w:i/>
                <w:sz w:val="24"/>
                <w:lang w:val="ru-RU"/>
              </w:rPr>
              <w:t>жизни; корректировать</w:t>
            </w:r>
            <w:r w:rsidRPr="00337AE4">
              <w:rPr>
                <w:i/>
                <w:sz w:val="24"/>
                <w:lang w:val="ru-RU"/>
              </w:rPr>
              <w:tab/>
            </w:r>
            <w:r w:rsidRPr="00337AE4">
              <w:rPr>
                <w:i/>
                <w:sz w:val="24"/>
                <w:lang w:val="ru-RU"/>
              </w:rPr>
              <w:tab/>
              <w:t>собственное поведение  в</w:t>
            </w:r>
            <w:r w:rsidRPr="00337AE4">
              <w:rPr>
                <w:i/>
                <w:sz w:val="24"/>
                <w:lang w:val="ru-RU"/>
              </w:rPr>
              <w:tab/>
            </w:r>
            <w:r w:rsidRPr="00337AE4">
              <w:rPr>
                <w:i/>
                <w:sz w:val="24"/>
                <w:lang w:val="ru-RU"/>
              </w:rPr>
              <w:tab/>
              <w:t>соответствии с требованиями</w:t>
            </w:r>
            <w:r w:rsidRPr="00337AE4">
              <w:rPr>
                <w:i/>
                <w:sz w:val="24"/>
                <w:lang w:val="ru-RU"/>
              </w:rPr>
              <w:tab/>
            </w:r>
            <w:r w:rsidRPr="00337AE4">
              <w:rPr>
                <w:i/>
                <w:sz w:val="24"/>
                <w:lang w:val="ru-RU"/>
              </w:rPr>
              <w:tab/>
            </w:r>
            <w:r w:rsidRPr="00337AE4">
              <w:rPr>
                <w:i/>
                <w:spacing w:val="2"/>
                <w:w w:val="95"/>
                <w:sz w:val="24"/>
                <w:lang w:val="ru-RU"/>
              </w:rPr>
              <w:t xml:space="preserve">безопасности </w:t>
            </w:r>
            <w:r w:rsidRPr="00337AE4">
              <w:rPr>
                <w:i/>
                <w:sz w:val="24"/>
                <w:lang w:val="ru-RU"/>
              </w:rPr>
              <w:t>жизнедеятельности;</w:t>
            </w:r>
          </w:p>
          <w:p w:rsidR="00222057" w:rsidRPr="00337AE4" w:rsidRDefault="00337AE4" w:rsidP="000C0F5B">
            <w:pPr>
              <w:pStyle w:val="TableParagraph"/>
              <w:numPr>
                <w:ilvl w:val="0"/>
                <w:numId w:val="474"/>
              </w:numPr>
              <w:tabs>
                <w:tab w:val="left" w:pos="236"/>
                <w:tab w:val="left" w:pos="1676"/>
                <w:tab w:val="left" w:pos="2136"/>
                <w:tab w:val="left" w:pos="2360"/>
              </w:tabs>
              <w:ind w:right="-15" w:firstLine="0"/>
              <w:rPr>
                <w:i/>
                <w:sz w:val="24"/>
                <w:lang w:val="ru-RU"/>
              </w:rPr>
            </w:pPr>
            <w:r w:rsidRPr="00337AE4">
              <w:rPr>
                <w:i/>
                <w:sz w:val="24"/>
                <w:lang w:val="ru-RU"/>
              </w:rPr>
              <w:t>использовать</w:t>
            </w:r>
            <w:r w:rsidRPr="00337AE4">
              <w:rPr>
                <w:i/>
                <w:sz w:val="24"/>
                <w:lang w:val="ru-RU"/>
              </w:rPr>
              <w:tab/>
            </w:r>
            <w:r w:rsidRPr="00337AE4">
              <w:rPr>
                <w:i/>
                <w:sz w:val="24"/>
                <w:lang w:val="ru-RU"/>
              </w:rPr>
              <w:tab/>
            </w:r>
            <w:r w:rsidRPr="00337AE4">
              <w:rPr>
                <w:i/>
                <w:sz w:val="24"/>
                <w:lang w:val="ru-RU"/>
              </w:rPr>
              <w:tab/>
              <w:t>элементы причинно-следственного анализа</w:t>
            </w:r>
            <w:r w:rsidRPr="00337AE4">
              <w:rPr>
                <w:i/>
                <w:spacing w:val="58"/>
                <w:sz w:val="24"/>
                <w:lang w:val="ru-RU"/>
              </w:rPr>
              <w:t xml:space="preserve"> </w:t>
            </w:r>
            <w:r w:rsidRPr="00337AE4">
              <w:rPr>
                <w:i/>
                <w:sz w:val="24"/>
                <w:lang w:val="ru-RU"/>
              </w:rPr>
              <w:t>при</w:t>
            </w:r>
            <w:r w:rsidRPr="00337AE4">
              <w:rPr>
                <w:i/>
                <w:sz w:val="24"/>
                <w:lang w:val="ru-RU"/>
              </w:rPr>
              <w:tab/>
              <w:t>характеристике социальных</w:t>
            </w:r>
            <w:r w:rsidRPr="00337AE4">
              <w:rPr>
                <w:i/>
                <w:sz w:val="24"/>
                <w:lang w:val="ru-RU"/>
              </w:rPr>
              <w:tab/>
            </w:r>
            <w:r w:rsidRPr="00337AE4">
              <w:rPr>
                <w:i/>
                <w:sz w:val="24"/>
                <w:lang w:val="ru-RU"/>
              </w:rPr>
              <w:tab/>
              <w:t>параметров личности;</w:t>
            </w:r>
          </w:p>
          <w:p w:rsidR="00222057" w:rsidRPr="00337AE4" w:rsidRDefault="00337AE4" w:rsidP="000C0F5B">
            <w:pPr>
              <w:pStyle w:val="TableParagraph"/>
              <w:numPr>
                <w:ilvl w:val="0"/>
                <w:numId w:val="474"/>
              </w:numPr>
              <w:tabs>
                <w:tab w:val="left" w:pos="236"/>
                <w:tab w:val="left" w:pos="2680"/>
              </w:tabs>
              <w:ind w:right="-15" w:firstLine="0"/>
              <w:jc w:val="both"/>
              <w:rPr>
                <w:i/>
                <w:sz w:val="24"/>
                <w:lang w:val="ru-RU"/>
              </w:rPr>
            </w:pPr>
            <w:r w:rsidRPr="00337AE4">
              <w:rPr>
                <w:i/>
                <w:sz w:val="24"/>
                <w:lang w:val="ru-RU"/>
              </w:rPr>
              <w:t>описывать реальные связи и зависимости</w:t>
            </w:r>
            <w:r w:rsidRPr="00337AE4">
              <w:rPr>
                <w:i/>
                <w:sz w:val="24"/>
                <w:lang w:val="ru-RU"/>
              </w:rPr>
              <w:tab/>
              <w:t xml:space="preserve">между воспитанием и </w:t>
            </w:r>
            <w:r w:rsidRPr="00337AE4">
              <w:rPr>
                <w:i/>
                <w:spacing w:val="2"/>
                <w:sz w:val="24"/>
                <w:lang w:val="ru-RU"/>
              </w:rPr>
              <w:t xml:space="preserve">социализацией </w:t>
            </w:r>
            <w:r w:rsidRPr="00337AE4">
              <w:rPr>
                <w:i/>
                <w:sz w:val="24"/>
                <w:lang w:val="ru-RU"/>
              </w:rPr>
              <w:t>личности.</w:t>
            </w:r>
          </w:p>
        </w:tc>
      </w:tr>
      <w:tr w:rsidR="00222057">
        <w:trPr>
          <w:trHeight w:val="1378"/>
        </w:trPr>
        <w:tc>
          <w:tcPr>
            <w:tcW w:w="6357" w:type="dxa"/>
            <w:tcBorders>
              <w:top w:val="nil"/>
              <w:bottom w:val="nil"/>
            </w:tcBorders>
          </w:tcPr>
          <w:p w:rsidR="00222057" w:rsidRPr="00337AE4" w:rsidRDefault="00337AE4" w:rsidP="000C0F5B">
            <w:pPr>
              <w:pStyle w:val="TableParagraph"/>
              <w:numPr>
                <w:ilvl w:val="0"/>
                <w:numId w:val="473"/>
              </w:numPr>
              <w:tabs>
                <w:tab w:val="left" w:pos="251"/>
              </w:tabs>
              <w:spacing w:before="3" w:line="237" w:lineRule="auto"/>
              <w:ind w:right="97" w:firstLine="4"/>
              <w:jc w:val="both"/>
              <w:rPr>
                <w:sz w:val="24"/>
                <w:lang w:val="ru-RU"/>
              </w:rPr>
            </w:pPr>
            <w:r w:rsidRPr="00337AE4">
              <w:rPr>
                <w:sz w:val="24"/>
                <w:lang w:val="ru-RU"/>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w:t>
            </w:r>
            <w:r w:rsidRPr="00337AE4">
              <w:rPr>
                <w:spacing w:val="22"/>
                <w:sz w:val="24"/>
                <w:lang w:val="ru-RU"/>
              </w:rPr>
              <w:t xml:space="preserve"> </w:t>
            </w:r>
            <w:r w:rsidRPr="00337AE4">
              <w:rPr>
                <w:sz w:val="24"/>
                <w:lang w:val="ru-RU"/>
              </w:rPr>
              <w:t>к</w:t>
            </w:r>
            <w:r w:rsidRPr="00337AE4">
              <w:rPr>
                <w:spacing w:val="22"/>
                <w:sz w:val="24"/>
                <w:lang w:val="ru-RU"/>
              </w:rPr>
              <w:t xml:space="preserve"> </w:t>
            </w:r>
            <w:r w:rsidRPr="00337AE4">
              <w:rPr>
                <w:sz w:val="24"/>
                <w:lang w:val="ru-RU"/>
              </w:rPr>
              <w:t>людям</w:t>
            </w:r>
            <w:r w:rsidRPr="00337AE4">
              <w:rPr>
                <w:spacing w:val="22"/>
                <w:sz w:val="24"/>
                <w:lang w:val="ru-RU"/>
              </w:rPr>
              <w:t xml:space="preserve"> </w:t>
            </w:r>
            <w:r w:rsidRPr="00337AE4">
              <w:rPr>
                <w:sz w:val="24"/>
                <w:lang w:val="ru-RU"/>
              </w:rPr>
              <w:t>старшего</w:t>
            </w:r>
            <w:r w:rsidRPr="00337AE4">
              <w:rPr>
                <w:spacing w:val="22"/>
                <w:sz w:val="24"/>
                <w:lang w:val="ru-RU"/>
              </w:rPr>
              <w:t xml:space="preserve"> </w:t>
            </w:r>
            <w:r w:rsidRPr="00337AE4">
              <w:rPr>
                <w:sz w:val="24"/>
                <w:lang w:val="ru-RU"/>
              </w:rPr>
              <w:t>и</w:t>
            </w:r>
            <w:r w:rsidRPr="00337AE4">
              <w:rPr>
                <w:spacing w:val="22"/>
                <w:sz w:val="24"/>
                <w:lang w:val="ru-RU"/>
              </w:rPr>
              <w:t xml:space="preserve"> </w:t>
            </w:r>
            <w:r w:rsidRPr="00337AE4">
              <w:rPr>
                <w:sz w:val="24"/>
                <w:lang w:val="ru-RU"/>
              </w:rPr>
              <w:t>младшего</w:t>
            </w:r>
            <w:r w:rsidRPr="00337AE4">
              <w:rPr>
                <w:spacing w:val="22"/>
                <w:sz w:val="24"/>
                <w:lang w:val="ru-RU"/>
              </w:rPr>
              <w:t xml:space="preserve"> </w:t>
            </w:r>
            <w:r w:rsidRPr="00337AE4">
              <w:rPr>
                <w:sz w:val="24"/>
                <w:lang w:val="ru-RU"/>
              </w:rPr>
              <w:t>возраста,</w:t>
            </w:r>
            <w:r w:rsidRPr="00337AE4">
              <w:rPr>
                <w:spacing w:val="22"/>
                <w:sz w:val="24"/>
                <w:lang w:val="ru-RU"/>
              </w:rPr>
              <w:t xml:space="preserve"> </w:t>
            </w:r>
            <w:r w:rsidRPr="00337AE4">
              <w:rPr>
                <w:sz w:val="24"/>
                <w:lang w:val="ru-RU"/>
              </w:rPr>
              <w:t>а</w:t>
            </w:r>
          </w:p>
          <w:p w:rsidR="00222057" w:rsidRDefault="00337AE4">
            <w:pPr>
              <w:pStyle w:val="TableParagraph"/>
              <w:spacing w:line="263" w:lineRule="exact"/>
              <w:ind w:left="106"/>
              <w:jc w:val="both"/>
              <w:rPr>
                <w:sz w:val="24"/>
              </w:rPr>
            </w:pPr>
            <w:r>
              <w:rPr>
                <w:sz w:val="24"/>
              </w:rPr>
              <w:t>также к сверстникам;</w:t>
            </w:r>
          </w:p>
        </w:tc>
        <w:tc>
          <w:tcPr>
            <w:tcW w:w="3392" w:type="dxa"/>
            <w:tcBorders>
              <w:top w:val="nil"/>
              <w:bottom w:val="nil"/>
            </w:tcBorders>
          </w:tcPr>
          <w:p w:rsidR="00222057" w:rsidRDefault="00222057">
            <w:pPr>
              <w:pStyle w:val="TableParagraph"/>
            </w:pPr>
          </w:p>
        </w:tc>
      </w:tr>
      <w:tr w:rsidR="00222057">
        <w:trPr>
          <w:trHeight w:val="1108"/>
        </w:trPr>
        <w:tc>
          <w:tcPr>
            <w:tcW w:w="6357" w:type="dxa"/>
            <w:tcBorders>
              <w:top w:val="nil"/>
            </w:tcBorders>
          </w:tcPr>
          <w:p w:rsidR="00222057" w:rsidRPr="00337AE4" w:rsidRDefault="00337AE4" w:rsidP="000C0F5B">
            <w:pPr>
              <w:pStyle w:val="TableParagraph"/>
              <w:numPr>
                <w:ilvl w:val="0"/>
                <w:numId w:val="472"/>
              </w:numPr>
              <w:tabs>
                <w:tab w:val="left" w:pos="251"/>
              </w:tabs>
              <w:spacing w:before="5" w:line="237" w:lineRule="auto"/>
              <w:ind w:right="97" w:firstLine="4"/>
              <w:jc w:val="both"/>
              <w:rPr>
                <w:sz w:val="24"/>
                <w:lang w:val="ru-RU"/>
              </w:rPr>
            </w:pPr>
            <w:r w:rsidRPr="00337AE4">
              <w:rPr>
                <w:sz w:val="24"/>
                <w:lang w:val="ru-RU"/>
              </w:rPr>
              <w:t>демонстрировать понимание особенностей и практическое владение способами коммуникативной, практической деятельности, используемыми в</w:t>
            </w:r>
            <w:r w:rsidRPr="00337AE4">
              <w:rPr>
                <w:spacing w:val="15"/>
                <w:sz w:val="24"/>
                <w:lang w:val="ru-RU"/>
              </w:rPr>
              <w:t xml:space="preserve"> </w:t>
            </w:r>
            <w:r w:rsidRPr="00337AE4">
              <w:rPr>
                <w:sz w:val="24"/>
                <w:lang w:val="ru-RU"/>
              </w:rPr>
              <w:t>процессе</w:t>
            </w:r>
          </w:p>
          <w:p w:rsidR="00222057" w:rsidRDefault="00337AE4">
            <w:pPr>
              <w:pStyle w:val="TableParagraph"/>
              <w:spacing w:line="264" w:lineRule="exact"/>
              <w:ind w:left="106"/>
              <w:jc w:val="both"/>
              <w:rPr>
                <w:sz w:val="24"/>
              </w:rPr>
            </w:pPr>
            <w:r>
              <w:rPr>
                <w:sz w:val="24"/>
              </w:rPr>
              <w:t>познания человека и общества.</w:t>
            </w:r>
          </w:p>
        </w:tc>
        <w:tc>
          <w:tcPr>
            <w:tcW w:w="3392" w:type="dxa"/>
            <w:tcBorders>
              <w:top w:val="nil"/>
            </w:tcBorders>
          </w:tcPr>
          <w:p w:rsidR="00222057" w:rsidRDefault="00222057">
            <w:pPr>
              <w:pStyle w:val="TableParagraph"/>
            </w:pPr>
          </w:p>
        </w:tc>
      </w:tr>
      <w:tr w:rsidR="00222057">
        <w:trPr>
          <w:trHeight w:val="276"/>
        </w:trPr>
        <w:tc>
          <w:tcPr>
            <w:tcW w:w="9749" w:type="dxa"/>
            <w:gridSpan w:val="2"/>
            <w:tcBorders>
              <w:bottom w:val="single" w:sz="8" w:space="0" w:color="000000"/>
            </w:tcBorders>
          </w:tcPr>
          <w:p w:rsidR="00222057" w:rsidRDefault="00337AE4">
            <w:pPr>
              <w:pStyle w:val="TableParagraph"/>
              <w:spacing w:line="257" w:lineRule="exact"/>
              <w:ind w:left="2967"/>
              <w:rPr>
                <w:b/>
                <w:sz w:val="24"/>
              </w:rPr>
            </w:pPr>
            <w:r>
              <w:rPr>
                <w:b/>
                <w:sz w:val="24"/>
              </w:rPr>
              <w:t>Ближайшее социальное окружение</w:t>
            </w:r>
          </w:p>
        </w:tc>
      </w:tr>
      <w:tr w:rsidR="00222057">
        <w:trPr>
          <w:trHeight w:val="543"/>
        </w:trPr>
        <w:tc>
          <w:tcPr>
            <w:tcW w:w="6357" w:type="dxa"/>
            <w:tcBorders>
              <w:top w:val="single" w:sz="8" w:space="0" w:color="000000"/>
              <w:bottom w:val="single" w:sz="8" w:space="0" w:color="000000"/>
              <w:right w:val="single" w:sz="8" w:space="0" w:color="000000"/>
            </w:tcBorders>
          </w:tcPr>
          <w:p w:rsidR="00222057" w:rsidRDefault="00337AE4">
            <w:pPr>
              <w:pStyle w:val="TableParagraph"/>
              <w:spacing w:line="260" w:lineRule="exact"/>
              <w:ind w:left="2007"/>
              <w:rPr>
                <w:b/>
                <w:sz w:val="24"/>
              </w:rPr>
            </w:pPr>
            <w:r>
              <w:rPr>
                <w:b/>
                <w:sz w:val="24"/>
              </w:rPr>
              <w:t>Выпускник научится</w:t>
            </w:r>
          </w:p>
        </w:tc>
        <w:tc>
          <w:tcPr>
            <w:tcW w:w="3392" w:type="dxa"/>
            <w:tcBorders>
              <w:top w:val="single" w:sz="8" w:space="0" w:color="000000"/>
              <w:left w:val="single" w:sz="8" w:space="0" w:color="000000"/>
              <w:bottom w:val="single" w:sz="8" w:space="0" w:color="000000"/>
            </w:tcBorders>
          </w:tcPr>
          <w:p w:rsidR="00222057" w:rsidRDefault="00337AE4">
            <w:pPr>
              <w:pStyle w:val="TableParagraph"/>
              <w:spacing w:line="260" w:lineRule="exact"/>
              <w:ind w:left="233" w:right="365"/>
              <w:jc w:val="center"/>
              <w:rPr>
                <w:b/>
                <w:sz w:val="24"/>
              </w:rPr>
            </w:pPr>
            <w:r>
              <w:rPr>
                <w:b/>
                <w:sz w:val="24"/>
              </w:rPr>
              <w:t>Выпускник получит</w:t>
            </w:r>
          </w:p>
          <w:p w:rsidR="00222057" w:rsidRDefault="00337AE4">
            <w:pPr>
              <w:pStyle w:val="TableParagraph"/>
              <w:spacing w:before="4" w:line="260" w:lineRule="exact"/>
              <w:ind w:left="365" w:right="365"/>
              <w:jc w:val="center"/>
              <w:rPr>
                <w:b/>
                <w:sz w:val="24"/>
              </w:rPr>
            </w:pPr>
            <w:r>
              <w:rPr>
                <w:b/>
                <w:sz w:val="24"/>
              </w:rPr>
              <w:t>возможность научиться</w:t>
            </w:r>
          </w:p>
        </w:tc>
      </w:tr>
      <w:tr w:rsidR="00222057">
        <w:trPr>
          <w:trHeight w:val="261"/>
        </w:trPr>
        <w:tc>
          <w:tcPr>
            <w:tcW w:w="6357" w:type="dxa"/>
            <w:tcBorders>
              <w:top w:val="single" w:sz="8" w:space="0" w:color="000000"/>
              <w:bottom w:val="nil"/>
              <w:right w:val="single" w:sz="8" w:space="0" w:color="000000"/>
            </w:tcBorders>
          </w:tcPr>
          <w:p w:rsidR="00222057" w:rsidRPr="00337AE4" w:rsidRDefault="00337AE4" w:rsidP="000C0F5B">
            <w:pPr>
              <w:pStyle w:val="TableParagraph"/>
              <w:numPr>
                <w:ilvl w:val="0"/>
                <w:numId w:val="471"/>
              </w:numPr>
              <w:tabs>
                <w:tab w:val="left" w:pos="251"/>
                <w:tab w:val="left" w:pos="2169"/>
                <w:tab w:val="left" w:pos="3247"/>
                <w:tab w:val="left" w:pos="3615"/>
                <w:tab w:val="left" w:pos="5140"/>
              </w:tabs>
              <w:spacing w:line="242" w:lineRule="exact"/>
              <w:rPr>
                <w:sz w:val="24"/>
                <w:lang w:val="ru-RU"/>
              </w:rPr>
            </w:pPr>
            <w:r w:rsidRPr="00337AE4">
              <w:rPr>
                <w:sz w:val="24"/>
                <w:lang w:val="ru-RU"/>
              </w:rPr>
              <w:t>характеризовать</w:t>
            </w:r>
            <w:r w:rsidRPr="00337AE4">
              <w:rPr>
                <w:sz w:val="24"/>
                <w:lang w:val="ru-RU"/>
              </w:rPr>
              <w:tab/>
              <w:t>семью</w:t>
            </w:r>
            <w:r w:rsidRPr="00337AE4">
              <w:rPr>
                <w:sz w:val="24"/>
                <w:lang w:val="ru-RU"/>
              </w:rPr>
              <w:tab/>
              <w:t>и</w:t>
            </w:r>
            <w:r w:rsidRPr="00337AE4">
              <w:rPr>
                <w:sz w:val="24"/>
                <w:lang w:val="ru-RU"/>
              </w:rPr>
              <w:tab/>
              <w:t>семейные</w:t>
            </w:r>
            <w:r w:rsidRPr="00337AE4">
              <w:rPr>
                <w:sz w:val="24"/>
                <w:lang w:val="ru-RU"/>
              </w:rPr>
              <w:tab/>
              <w:t>отношения;</w:t>
            </w:r>
          </w:p>
        </w:tc>
        <w:tc>
          <w:tcPr>
            <w:tcW w:w="3392" w:type="dxa"/>
            <w:tcBorders>
              <w:top w:val="single" w:sz="8" w:space="0" w:color="000000"/>
              <w:left w:val="single" w:sz="8" w:space="0" w:color="000000"/>
              <w:bottom w:val="nil"/>
            </w:tcBorders>
          </w:tcPr>
          <w:p w:rsidR="00222057" w:rsidRDefault="00337AE4" w:rsidP="000C0F5B">
            <w:pPr>
              <w:pStyle w:val="TableParagraph"/>
              <w:numPr>
                <w:ilvl w:val="0"/>
                <w:numId w:val="470"/>
              </w:numPr>
              <w:tabs>
                <w:tab w:val="left" w:pos="211"/>
              </w:tabs>
              <w:spacing w:line="242" w:lineRule="exact"/>
              <w:rPr>
                <w:i/>
                <w:sz w:val="24"/>
              </w:rPr>
            </w:pPr>
            <w:r>
              <w:rPr>
                <w:i/>
                <w:spacing w:val="2"/>
                <w:w w:val="85"/>
                <w:sz w:val="24"/>
              </w:rPr>
              <w:t xml:space="preserve">использовать </w:t>
            </w:r>
            <w:r>
              <w:rPr>
                <w:i/>
                <w:spacing w:val="3"/>
                <w:w w:val="85"/>
                <w:sz w:val="24"/>
              </w:rPr>
              <w:t>элементы</w:t>
            </w:r>
            <w:r>
              <w:rPr>
                <w:i/>
                <w:spacing w:val="-11"/>
                <w:w w:val="85"/>
                <w:sz w:val="24"/>
              </w:rPr>
              <w:t xml:space="preserve"> </w:t>
            </w:r>
            <w:r>
              <w:rPr>
                <w:i/>
                <w:spacing w:val="3"/>
                <w:w w:val="85"/>
                <w:sz w:val="24"/>
              </w:rPr>
              <w:t>причинно-</w:t>
            </w:r>
          </w:p>
        </w:tc>
      </w:tr>
      <w:tr w:rsidR="00222057">
        <w:trPr>
          <w:trHeight w:val="273"/>
        </w:trPr>
        <w:tc>
          <w:tcPr>
            <w:tcW w:w="6357" w:type="dxa"/>
            <w:tcBorders>
              <w:top w:val="nil"/>
              <w:bottom w:val="nil"/>
              <w:right w:val="single" w:sz="8" w:space="0" w:color="000000"/>
            </w:tcBorders>
          </w:tcPr>
          <w:p w:rsidR="00222057" w:rsidRPr="00337AE4" w:rsidRDefault="00337AE4">
            <w:pPr>
              <w:pStyle w:val="TableParagraph"/>
              <w:spacing w:line="254" w:lineRule="exact"/>
              <w:ind w:left="106"/>
              <w:rPr>
                <w:sz w:val="24"/>
                <w:lang w:val="ru-RU"/>
              </w:rPr>
            </w:pPr>
            <w:r w:rsidRPr="00337AE4">
              <w:rPr>
                <w:sz w:val="24"/>
                <w:lang w:val="ru-RU"/>
              </w:rPr>
              <w:t>оценивать социальное значение семейных традиций и</w:t>
            </w:r>
          </w:p>
        </w:tc>
        <w:tc>
          <w:tcPr>
            <w:tcW w:w="3392" w:type="dxa"/>
            <w:tcBorders>
              <w:top w:val="nil"/>
              <w:left w:val="single" w:sz="8" w:space="0" w:color="000000"/>
              <w:bottom w:val="nil"/>
            </w:tcBorders>
          </w:tcPr>
          <w:p w:rsidR="00222057" w:rsidRDefault="00337AE4">
            <w:pPr>
              <w:pStyle w:val="TableParagraph"/>
              <w:tabs>
                <w:tab w:val="left" w:pos="1827"/>
                <w:tab w:val="left" w:pos="3027"/>
              </w:tabs>
              <w:spacing w:line="254" w:lineRule="exact"/>
              <w:ind w:left="86" w:right="-15"/>
              <w:rPr>
                <w:i/>
                <w:sz w:val="24"/>
              </w:rPr>
            </w:pPr>
            <w:r>
              <w:rPr>
                <w:i/>
                <w:sz w:val="24"/>
              </w:rPr>
              <w:t>следственного</w:t>
            </w:r>
            <w:r>
              <w:rPr>
                <w:i/>
                <w:sz w:val="24"/>
              </w:rPr>
              <w:tab/>
              <w:t>анализа</w:t>
            </w:r>
            <w:r>
              <w:rPr>
                <w:i/>
                <w:sz w:val="24"/>
              </w:rPr>
              <w:tab/>
              <w:t>при</w:t>
            </w:r>
          </w:p>
        </w:tc>
      </w:tr>
      <w:tr w:rsidR="00222057">
        <w:trPr>
          <w:trHeight w:val="273"/>
        </w:trPr>
        <w:tc>
          <w:tcPr>
            <w:tcW w:w="6357" w:type="dxa"/>
            <w:tcBorders>
              <w:top w:val="nil"/>
              <w:bottom w:val="nil"/>
              <w:right w:val="single" w:sz="8" w:space="0" w:color="000000"/>
            </w:tcBorders>
          </w:tcPr>
          <w:p w:rsidR="00222057" w:rsidRDefault="00337AE4">
            <w:pPr>
              <w:pStyle w:val="TableParagraph"/>
              <w:spacing w:line="254" w:lineRule="exact"/>
              <w:ind w:left="106"/>
              <w:rPr>
                <w:sz w:val="24"/>
              </w:rPr>
            </w:pPr>
            <w:r>
              <w:rPr>
                <w:sz w:val="24"/>
              </w:rPr>
              <w:t>обычаев;</w:t>
            </w:r>
          </w:p>
        </w:tc>
        <w:tc>
          <w:tcPr>
            <w:tcW w:w="3392" w:type="dxa"/>
            <w:tcBorders>
              <w:top w:val="nil"/>
              <w:left w:val="single" w:sz="8" w:space="0" w:color="000000"/>
              <w:bottom w:val="nil"/>
            </w:tcBorders>
          </w:tcPr>
          <w:p w:rsidR="00222057" w:rsidRDefault="00337AE4">
            <w:pPr>
              <w:pStyle w:val="TableParagraph"/>
              <w:tabs>
                <w:tab w:val="left" w:pos="2407"/>
              </w:tabs>
              <w:spacing w:line="254" w:lineRule="exact"/>
              <w:ind w:left="86" w:right="-15"/>
              <w:rPr>
                <w:i/>
                <w:sz w:val="24"/>
              </w:rPr>
            </w:pPr>
            <w:r>
              <w:rPr>
                <w:i/>
                <w:spacing w:val="2"/>
                <w:w w:val="90"/>
                <w:sz w:val="24"/>
              </w:rPr>
              <w:t>характеристике</w:t>
            </w:r>
            <w:r>
              <w:rPr>
                <w:i/>
                <w:spacing w:val="2"/>
                <w:w w:val="90"/>
                <w:sz w:val="24"/>
              </w:rPr>
              <w:tab/>
            </w:r>
            <w:r>
              <w:rPr>
                <w:i/>
                <w:sz w:val="24"/>
              </w:rPr>
              <w:t>семейных</w:t>
            </w:r>
          </w:p>
        </w:tc>
      </w:tr>
      <w:tr w:rsidR="00222057">
        <w:trPr>
          <w:trHeight w:val="272"/>
        </w:trPr>
        <w:tc>
          <w:tcPr>
            <w:tcW w:w="6357" w:type="dxa"/>
            <w:tcBorders>
              <w:top w:val="nil"/>
              <w:bottom w:val="nil"/>
              <w:right w:val="single" w:sz="8" w:space="0" w:color="000000"/>
            </w:tcBorders>
          </w:tcPr>
          <w:p w:rsidR="00222057" w:rsidRPr="00337AE4" w:rsidRDefault="00337AE4" w:rsidP="000C0F5B">
            <w:pPr>
              <w:pStyle w:val="TableParagraph"/>
              <w:numPr>
                <w:ilvl w:val="0"/>
                <w:numId w:val="469"/>
              </w:numPr>
              <w:tabs>
                <w:tab w:val="left" w:pos="251"/>
              </w:tabs>
              <w:spacing w:line="252" w:lineRule="exact"/>
              <w:rPr>
                <w:sz w:val="24"/>
                <w:lang w:val="ru-RU"/>
              </w:rPr>
            </w:pPr>
            <w:r w:rsidRPr="00337AE4">
              <w:rPr>
                <w:sz w:val="24"/>
                <w:lang w:val="ru-RU"/>
              </w:rPr>
              <w:t>характеризовать основные роли членов семьи,</w:t>
            </w:r>
            <w:r w:rsidRPr="00337AE4">
              <w:rPr>
                <w:spacing w:val="-11"/>
                <w:sz w:val="24"/>
                <w:lang w:val="ru-RU"/>
              </w:rPr>
              <w:t xml:space="preserve"> </w:t>
            </w:r>
            <w:r w:rsidRPr="00337AE4">
              <w:rPr>
                <w:sz w:val="24"/>
                <w:lang w:val="ru-RU"/>
              </w:rPr>
              <w:t>включая</w:t>
            </w:r>
          </w:p>
        </w:tc>
        <w:tc>
          <w:tcPr>
            <w:tcW w:w="3392" w:type="dxa"/>
            <w:tcBorders>
              <w:top w:val="nil"/>
              <w:left w:val="single" w:sz="8" w:space="0" w:color="000000"/>
              <w:bottom w:val="nil"/>
            </w:tcBorders>
          </w:tcPr>
          <w:p w:rsidR="00222057" w:rsidRDefault="00337AE4">
            <w:pPr>
              <w:pStyle w:val="TableParagraph"/>
              <w:spacing w:line="252" w:lineRule="exact"/>
              <w:ind w:left="86"/>
              <w:rPr>
                <w:i/>
                <w:sz w:val="24"/>
              </w:rPr>
            </w:pPr>
            <w:r>
              <w:rPr>
                <w:i/>
                <w:sz w:val="24"/>
              </w:rPr>
              <w:t>конфликтов.</w:t>
            </w:r>
          </w:p>
        </w:tc>
      </w:tr>
      <w:tr w:rsidR="00222057">
        <w:trPr>
          <w:trHeight w:val="276"/>
        </w:trPr>
        <w:tc>
          <w:tcPr>
            <w:tcW w:w="6357" w:type="dxa"/>
            <w:tcBorders>
              <w:top w:val="nil"/>
              <w:bottom w:val="nil"/>
              <w:right w:val="single" w:sz="8" w:space="0" w:color="000000"/>
            </w:tcBorders>
          </w:tcPr>
          <w:p w:rsidR="00222057" w:rsidRDefault="00337AE4">
            <w:pPr>
              <w:pStyle w:val="TableParagraph"/>
              <w:spacing w:line="256" w:lineRule="exact"/>
              <w:ind w:left="106"/>
              <w:rPr>
                <w:sz w:val="24"/>
              </w:rPr>
            </w:pPr>
            <w:r>
              <w:rPr>
                <w:sz w:val="24"/>
              </w:rPr>
              <w:t>свою;</w:t>
            </w:r>
          </w:p>
        </w:tc>
        <w:tc>
          <w:tcPr>
            <w:tcW w:w="3392" w:type="dxa"/>
            <w:tcBorders>
              <w:top w:val="nil"/>
              <w:left w:val="single" w:sz="8" w:space="0" w:color="000000"/>
              <w:bottom w:val="nil"/>
            </w:tcBorders>
          </w:tcPr>
          <w:p w:rsidR="00222057" w:rsidRDefault="00222057">
            <w:pPr>
              <w:pStyle w:val="TableParagraph"/>
              <w:rPr>
                <w:sz w:val="20"/>
              </w:rPr>
            </w:pPr>
          </w:p>
        </w:tc>
      </w:tr>
      <w:tr w:rsidR="00222057" w:rsidRPr="00FA72C9">
        <w:trPr>
          <w:trHeight w:val="275"/>
        </w:trPr>
        <w:tc>
          <w:tcPr>
            <w:tcW w:w="6357" w:type="dxa"/>
            <w:tcBorders>
              <w:top w:val="nil"/>
              <w:bottom w:val="nil"/>
              <w:right w:val="single" w:sz="8" w:space="0" w:color="000000"/>
            </w:tcBorders>
          </w:tcPr>
          <w:p w:rsidR="00222057" w:rsidRPr="00337AE4" w:rsidRDefault="00337AE4" w:rsidP="000C0F5B">
            <w:pPr>
              <w:pStyle w:val="TableParagraph"/>
              <w:numPr>
                <w:ilvl w:val="0"/>
                <w:numId w:val="468"/>
              </w:numPr>
              <w:tabs>
                <w:tab w:val="left" w:pos="251"/>
              </w:tabs>
              <w:spacing w:line="256" w:lineRule="exact"/>
              <w:rPr>
                <w:sz w:val="24"/>
                <w:lang w:val="ru-RU"/>
              </w:rPr>
            </w:pPr>
            <w:r w:rsidRPr="00337AE4">
              <w:rPr>
                <w:sz w:val="24"/>
                <w:lang w:val="ru-RU"/>
              </w:rPr>
              <w:t>выполнять несложные практические задания по</w:t>
            </w:r>
            <w:r w:rsidRPr="00337AE4">
              <w:rPr>
                <w:spacing w:val="-12"/>
                <w:sz w:val="24"/>
                <w:lang w:val="ru-RU"/>
              </w:rPr>
              <w:t xml:space="preserve"> </w:t>
            </w:r>
            <w:r w:rsidRPr="00337AE4">
              <w:rPr>
                <w:sz w:val="24"/>
                <w:lang w:val="ru-RU"/>
              </w:rPr>
              <w:t>анализу</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6"/>
        </w:trPr>
        <w:tc>
          <w:tcPr>
            <w:tcW w:w="635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ситуаций, связанных с различными способами разрешения</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6"/>
        </w:trPr>
        <w:tc>
          <w:tcPr>
            <w:tcW w:w="635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семейных конфликтов; выражать собственное отношение к</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76"/>
        </w:trPr>
        <w:tc>
          <w:tcPr>
            <w:tcW w:w="635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различным способам разрешения семейных конфликтов;</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trPr>
          <w:trHeight w:val="275"/>
        </w:trPr>
        <w:tc>
          <w:tcPr>
            <w:tcW w:w="6357" w:type="dxa"/>
            <w:tcBorders>
              <w:top w:val="nil"/>
              <w:bottom w:val="nil"/>
              <w:right w:val="single" w:sz="8" w:space="0" w:color="000000"/>
            </w:tcBorders>
          </w:tcPr>
          <w:p w:rsidR="00222057" w:rsidRDefault="00337AE4" w:rsidP="000C0F5B">
            <w:pPr>
              <w:pStyle w:val="TableParagraph"/>
              <w:numPr>
                <w:ilvl w:val="0"/>
                <w:numId w:val="467"/>
              </w:numPr>
              <w:tabs>
                <w:tab w:val="left" w:pos="246"/>
                <w:tab w:val="left" w:pos="1886"/>
                <w:tab w:val="left" w:pos="3427"/>
                <w:tab w:val="left" w:pos="5328"/>
              </w:tabs>
              <w:spacing w:line="256" w:lineRule="exact"/>
              <w:ind w:hanging="139"/>
              <w:rPr>
                <w:sz w:val="24"/>
              </w:rPr>
            </w:pPr>
            <w:r>
              <w:rPr>
                <w:spacing w:val="2"/>
                <w:sz w:val="24"/>
              </w:rPr>
              <w:t>исследовать</w:t>
            </w:r>
            <w:r>
              <w:rPr>
                <w:spacing w:val="2"/>
                <w:sz w:val="24"/>
              </w:rPr>
              <w:tab/>
            </w:r>
            <w:r>
              <w:rPr>
                <w:sz w:val="24"/>
              </w:rPr>
              <w:t>несложные</w:t>
            </w:r>
            <w:r>
              <w:rPr>
                <w:sz w:val="24"/>
              </w:rPr>
              <w:tab/>
              <w:t>практические</w:t>
            </w:r>
            <w:r>
              <w:rPr>
                <w:sz w:val="24"/>
              </w:rPr>
              <w:tab/>
            </w:r>
            <w:r>
              <w:rPr>
                <w:spacing w:val="-1"/>
                <w:sz w:val="24"/>
              </w:rPr>
              <w:t>ситуации,</w:t>
            </w:r>
          </w:p>
        </w:tc>
        <w:tc>
          <w:tcPr>
            <w:tcW w:w="3392" w:type="dxa"/>
            <w:tcBorders>
              <w:top w:val="nil"/>
              <w:left w:val="single" w:sz="8" w:space="0" w:color="000000"/>
              <w:bottom w:val="nil"/>
            </w:tcBorders>
          </w:tcPr>
          <w:p w:rsidR="00222057" w:rsidRDefault="00222057">
            <w:pPr>
              <w:pStyle w:val="TableParagraph"/>
              <w:rPr>
                <w:sz w:val="20"/>
              </w:rPr>
            </w:pPr>
          </w:p>
        </w:tc>
      </w:tr>
      <w:tr w:rsidR="00222057" w:rsidRPr="00FA72C9">
        <w:trPr>
          <w:trHeight w:val="276"/>
        </w:trPr>
        <w:tc>
          <w:tcPr>
            <w:tcW w:w="6357"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связанные с защитой прав и интересов детей, оставшихся</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80"/>
        </w:trPr>
        <w:tc>
          <w:tcPr>
            <w:tcW w:w="6357" w:type="dxa"/>
            <w:tcBorders>
              <w:top w:val="nil"/>
              <w:bottom w:val="nil"/>
              <w:right w:val="single" w:sz="8" w:space="0" w:color="000000"/>
            </w:tcBorders>
          </w:tcPr>
          <w:p w:rsidR="00222057" w:rsidRPr="00337AE4" w:rsidRDefault="00337AE4">
            <w:pPr>
              <w:pStyle w:val="TableParagraph"/>
              <w:spacing w:line="260" w:lineRule="exact"/>
              <w:ind w:left="106"/>
              <w:rPr>
                <w:sz w:val="24"/>
                <w:lang w:val="ru-RU"/>
              </w:rPr>
            </w:pPr>
            <w:r w:rsidRPr="00337AE4">
              <w:rPr>
                <w:sz w:val="24"/>
                <w:lang w:val="ru-RU"/>
              </w:rPr>
              <w:t>без попечения родителей; находить и извлекать</w:t>
            </w:r>
          </w:p>
        </w:tc>
        <w:tc>
          <w:tcPr>
            <w:tcW w:w="3392"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trPr>
          <w:trHeight w:val="282"/>
        </w:trPr>
        <w:tc>
          <w:tcPr>
            <w:tcW w:w="6357" w:type="dxa"/>
            <w:tcBorders>
              <w:top w:val="nil"/>
              <w:bottom w:val="single" w:sz="8" w:space="0" w:color="000000"/>
              <w:right w:val="single" w:sz="8" w:space="0" w:color="000000"/>
            </w:tcBorders>
          </w:tcPr>
          <w:p w:rsidR="00222057" w:rsidRPr="00337AE4" w:rsidRDefault="00337AE4">
            <w:pPr>
              <w:pStyle w:val="TableParagraph"/>
              <w:tabs>
                <w:tab w:val="left" w:pos="3511"/>
              </w:tabs>
              <w:spacing w:line="263" w:lineRule="exact"/>
              <w:ind w:left="106"/>
              <w:rPr>
                <w:sz w:val="24"/>
                <w:lang w:val="ru-RU"/>
              </w:rPr>
            </w:pPr>
            <w:r w:rsidRPr="00337AE4">
              <w:rPr>
                <w:sz w:val="24"/>
                <w:lang w:val="ru-RU"/>
              </w:rPr>
              <w:t xml:space="preserve">социальную </w:t>
            </w:r>
            <w:r w:rsidRPr="00337AE4">
              <w:rPr>
                <w:spacing w:val="53"/>
                <w:sz w:val="24"/>
                <w:lang w:val="ru-RU"/>
              </w:rPr>
              <w:t xml:space="preserve"> </w:t>
            </w:r>
            <w:r w:rsidRPr="00337AE4">
              <w:rPr>
                <w:sz w:val="24"/>
                <w:lang w:val="ru-RU"/>
              </w:rPr>
              <w:t>информацию</w:t>
            </w:r>
            <w:r w:rsidRPr="00337AE4">
              <w:rPr>
                <w:spacing w:val="57"/>
                <w:sz w:val="24"/>
                <w:lang w:val="ru-RU"/>
              </w:rPr>
              <w:t xml:space="preserve"> </w:t>
            </w:r>
            <w:r w:rsidRPr="00337AE4">
              <w:rPr>
                <w:sz w:val="24"/>
                <w:lang w:val="ru-RU"/>
              </w:rPr>
              <w:t>о</w:t>
            </w:r>
            <w:r w:rsidRPr="00337AE4">
              <w:rPr>
                <w:sz w:val="24"/>
                <w:lang w:val="ru-RU"/>
              </w:rPr>
              <w:tab/>
              <w:t>государственной</w:t>
            </w:r>
            <w:r w:rsidRPr="00337AE4">
              <w:rPr>
                <w:spacing w:val="54"/>
                <w:sz w:val="24"/>
                <w:lang w:val="ru-RU"/>
              </w:rPr>
              <w:t xml:space="preserve"> </w:t>
            </w:r>
            <w:r w:rsidRPr="00337AE4">
              <w:rPr>
                <w:sz w:val="24"/>
                <w:lang w:val="ru-RU"/>
              </w:rPr>
              <w:t>семейной</w:t>
            </w:r>
          </w:p>
        </w:tc>
        <w:tc>
          <w:tcPr>
            <w:tcW w:w="3392" w:type="dxa"/>
            <w:tcBorders>
              <w:top w:val="nil"/>
              <w:left w:val="single" w:sz="8" w:space="0" w:color="000000"/>
              <w:bottom w:val="single" w:sz="8" w:space="0" w:color="000000"/>
            </w:tcBorders>
          </w:tcPr>
          <w:p w:rsidR="00222057" w:rsidRPr="00337AE4" w:rsidRDefault="00222057">
            <w:pPr>
              <w:pStyle w:val="TableParagraph"/>
              <w:rPr>
                <w:sz w:val="20"/>
                <w:lang w:val="ru-RU"/>
              </w:rPr>
            </w:pPr>
          </w:p>
        </w:tc>
      </w:tr>
    </w:tbl>
    <w:p w:rsidR="00222057" w:rsidRPr="00337AE4" w:rsidRDefault="00222057">
      <w:pPr>
        <w:rPr>
          <w:sz w:val="20"/>
          <w:lang w:val="ru-RU"/>
        </w:rPr>
        <w:sectPr w:rsidR="00222057" w:rsidRPr="00337AE4">
          <w:pgSz w:w="11900" w:h="16840"/>
          <w:pgMar w:top="840" w:right="260" w:bottom="280" w:left="14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51"/>
        <w:gridCol w:w="6"/>
        <w:gridCol w:w="3400"/>
      </w:tblGrid>
      <w:tr w:rsidR="00222057" w:rsidRPr="00FA72C9" w:rsidTr="00486F09">
        <w:trPr>
          <w:trHeight w:val="552"/>
        </w:trPr>
        <w:tc>
          <w:tcPr>
            <w:tcW w:w="6357" w:type="dxa"/>
            <w:gridSpan w:val="2"/>
          </w:tcPr>
          <w:p w:rsidR="00222057" w:rsidRPr="00337AE4" w:rsidRDefault="00337AE4">
            <w:pPr>
              <w:pStyle w:val="TableParagraph"/>
              <w:spacing w:line="232" w:lineRule="auto"/>
              <w:ind w:left="106" w:right="148"/>
              <w:rPr>
                <w:sz w:val="24"/>
                <w:lang w:val="ru-RU"/>
              </w:rPr>
            </w:pPr>
            <w:r w:rsidRPr="00337AE4">
              <w:rPr>
                <w:sz w:val="24"/>
                <w:lang w:val="ru-RU"/>
              </w:rPr>
              <w:lastRenderedPageBreak/>
              <w:t>политике из адаптированных источников различного типа и знаковой системы.</w:t>
            </w:r>
          </w:p>
        </w:tc>
        <w:tc>
          <w:tcPr>
            <w:tcW w:w="3395" w:type="dxa"/>
          </w:tcPr>
          <w:p w:rsidR="00222057" w:rsidRPr="00337AE4" w:rsidRDefault="00222057">
            <w:pPr>
              <w:pStyle w:val="TableParagraph"/>
              <w:rPr>
                <w:lang w:val="ru-RU"/>
              </w:rPr>
            </w:pPr>
          </w:p>
        </w:tc>
      </w:tr>
      <w:tr w:rsidR="00222057" w:rsidTr="00486F09">
        <w:trPr>
          <w:trHeight w:val="275"/>
        </w:trPr>
        <w:tc>
          <w:tcPr>
            <w:tcW w:w="9752" w:type="dxa"/>
            <w:gridSpan w:val="3"/>
          </w:tcPr>
          <w:p w:rsidR="00222057" w:rsidRDefault="00337AE4">
            <w:pPr>
              <w:pStyle w:val="TableParagraph"/>
              <w:spacing w:line="253" w:lineRule="exact"/>
              <w:ind w:left="2567"/>
              <w:rPr>
                <w:b/>
                <w:sz w:val="24"/>
              </w:rPr>
            </w:pPr>
            <w:r>
              <w:rPr>
                <w:b/>
                <w:sz w:val="24"/>
              </w:rPr>
              <w:t xml:space="preserve">Общество </w:t>
            </w:r>
            <w:r>
              <w:rPr>
                <w:sz w:val="24"/>
              </w:rPr>
              <w:t xml:space="preserve">— </w:t>
            </w:r>
            <w:r>
              <w:rPr>
                <w:b/>
                <w:sz w:val="24"/>
              </w:rPr>
              <w:t>большой «дом» человечества</w:t>
            </w:r>
          </w:p>
        </w:tc>
      </w:tr>
      <w:tr w:rsidR="00222057" w:rsidTr="00486F09">
        <w:trPr>
          <w:trHeight w:val="551"/>
        </w:trPr>
        <w:tc>
          <w:tcPr>
            <w:tcW w:w="6357" w:type="dxa"/>
            <w:gridSpan w:val="2"/>
          </w:tcPr>
          <w:p w:rsidR="00222057" w:rsidRDefault="00337AE4">
            <w:pPr>
              <w:pStyle w:val="TableParagraph"/>
              <w:spacing w:line="275" w:lineRule="exact"/>
              <w:ind w:right="-44"/>
              <w:jc w:val="right"/>
              <w:rPr>
                <w:b/>
                <w:sz w:val="24"/>
              </w:rPr>
            </w:pPr>
            <w:r>
              <w:rPr>
                <w:b/>
                <w:sz w:val="24"/>
              </w:rPr>
              <w:t>Выпускник научится Выпускник получ</w:t>
            </w:r>
          </w:p>
        </w:tc>
        <w:tc>
          <w:tcPr>
            <w:tcW w:w="3395" w:type="dxa"/>
          </w:tcPr>
          <w:p w:rsidR="00222057" w:rsidRDefault="00337AE4">
            <w:pPr>
              <w:pStyle w:val="TableParagraph"/>
              <w:spacing w:line="275" w:lineRule="exact"/>
              <w:ind w:left="18"/>
              <w:rPr>
                <w:b/>
                <w:sz w:val="24"/>
              </w:rPr>
            </w:pPr>
            <w:r>
              <w:rPr>
                <w:b/>
                <w:sz w:val="24"/>
              </w:rPr>
              <w:t>ит возможность научиться</w:t>
            </w:r>
          </w:p>
        </w:tc>
      </w:tr>
      <w:tr w:rsidR="00222057" w:rsidTr="00486F09">
        <w:trPr>
          <w:trHeight w:val="263"/>
        </w:trPr>
        <w:tc>
          <w:tcPr>
            <w:tcW w:w="6357" w:type="dxa"/>
            <w:gridSpan w:val="2"/>
            <w:tcBorders>
              <w:bottom w:val="nil"/>
            </w:tcBorders>
          </w:tcPr>
          <w:p w:rsidR="00222057" w:rsidRPr="00337AE4" w:rsidRDefault="00337AE4" w:rsidP="000C0F5B">
            <w:pPr>
              <w:pStyle w:val="TableParagraph"/>
              <w:numPr>
                <w:ilvl w:val="0"/>
                <w:numId w:val="466"/>
              </w:numPr>
              <w:tabs>
                <w:tab w:val="left" w:pos="251"/>
              </w:tabs>
              <w:spacing w:line="244" w:lineRule="exact"/>
              <w:rPr>
                <w:sz w:val="24"/>
                <w:lang w:val="ru-RU"/>
              </w:rPr>
            </w:pPr>
            <w:r w:rsidRPr="00337AE4">
              <w:rPr>
                <w:sz w:val="24"/>
                <w:lang w:val="ru-RU"/>
              </w:rPr>
              <w:t>распознавать на основе приведѐнных данных</w:t>
            </w:r>
            <w:r w:rsidRPr="00337AE4">
              <w:rPr>
                <w:spacing w:val="-29"/>
                <w:sz w:val="24"/>
                <w:lang w:val="ru-RU"/>
              </w:rPr>
              <w:t xml:space="preserve"> </w:t>
            </w:r>
            <w:r w:rsidRPr="00337AE4">
              <w:rPr>
                <w:sz w:val="24"/>
                <w:lang w:val="ru-RU"/>
              </w:rPr>
              <w:t>основные</w:t>
            </w:r>
          </w:p>
        </w:tc>
        <w:tc>
          <w:tcPr>
            <w:tcW w:w="3395" w:type="dxa"/>
            <w:tcBorders>
              <w:bottom w:val="nil"/>
            </w:tcBorders>
          </w:tcPr>
          <w:p w:rsidR="00222057" w:rsidRDefault="00337AE4" w:rsidP="000C0F5B">
            <w:pPr>
              <w:pStyle w:val="TableParagraph"/>
              <w:numPr>
                <w:ilvl w:val="0"/>
                <w:numId w:val="465"/>
              </w:numPr>
              <w:tabs>
                <w:tab w:val="left" w:pos="236"/>
                <w:tab w:val="left" w:pos="3180"/>
              </w:tabs>
              <w:spacing w:line="244" w:lineRule="exact"/>
              <w:ind w:right="-15"/>
              <w:jc w:val="right"/>
              <w:rPr>
                <w:i/>
                <w:sz w:val="24"/>
              </w:rPr>
            </w:pPr>
            <w:r>
              <w:rPr>
                <w:i/>
                <w:sz w:val="24"/>
              </w:rPr>
              <w:t>наблюдать</w:t>
            </w:r>
            <w:r>
              <w:rPr>
                <w:i/>
                <w:sz w:val="24"/>
              </w:rPr>
              <w:tab/>
              <w:t>и</w:t>
            </w:r>
          </w:p>
        </w:tc>
      </w:tr>
      <w:tr w:rsidR="00222057" w:rsidTr="00486F09">
        <w:trPr>
          <w:trHeight w:val="275"/>
        </w:trPr>
        <w:tc>
          <w:tcPr>
            <w:tcW w:w="6357" w:type="dxa"/>
            <w:gridSpan w:val="2"/>
            <w:tcBorders>
              <w:top w:val="nil"/>
              <w:bottom w:val="nil"/>
            </w:tcBorders>
          </w:tcPr>
          <w:p w:rsidR="00222057" w:rsidRDefault="00337AE4">
            <w:pPr>
              <w:pStyle w:val="TableParagraph"/>
              <w:spacing w:line="256" w:lineRule="exact"/>
              <w:ind w:left="106"/>
              <w:rPr>
                <w:sz w:val="24"/>
              </w:rPr>
            </w:pPr>
            <w:r>
              <w:rPr>
                <w:sz w:val="24"/>
              </w:rPr>
              <w:t>типы обществ;</w:t>
            </w:r>
          </w:p>
        </w:tc>
        <w:tc>
          <w:tcPr>
            <w:tcW w:w="3395" w:type="dxa"/>
            <w:tcBorders>
              <w:top w:val="nil"/>
              <w:bottom w:val="nil"/>
            </w:tcBorders>
          </w:tcPr>
          <w:p w:rsidR="00222057" w:rsidRDefault="00337AE4">
            <w:pPr>
              <w:pStyle w:val="TableParagraph"/>
              <w:tabs>
                <w:tab w:val="left" w:pos="2184"/>
                <w:tab w:val="left" w:pos="3180"/>
              </w:tabs>
              <w:spacing w:line="256" w:lineRule="exact"/>
              <w:ind w:right="-15"/>
              <w:jc w:val="right"/>
              <w:rPr>
                <w:i/>
                <w:sz w:val="24"/>
              </w:rPr>
            </w:pPr>
            <w:r>
              <w:rPr>
                <w:i/>
                <w:sz w:val="24"/>
              </w:rPr>
              <w:t>характеризовать</w:t>
            </w:r>
            <w:r>
              <w:rPr>
                <w:i/>
                <w:sz w:val="24"/>
              </w:rPr>
              <w:tab/>
              <w:t>явления</w:t>
            </w:r>
            <w:r>
              <w:rPr>
                <w:i/>
                <w:sz w:val="24"/>
              </w:rPr>
              <w:tab/>
              <w:t>и</w:t>
            </w:r>
          </w:p>
        </w:tc>
      </w:tr>
      <w:tr w:rsidR="00222057" w:rsidTr="00486F09">
        <w:trPr>
          <w:trHeight w:val="275"/>
        </w:trPr>
        <w:tc>
          <w:tcPr>
            <w:tcW w:w="6357" w:type="dxa"/>
            <w:gridSpan w:val="2"/>
            <w:tcBorders>
              <w:top w:val="nil"/>
              <w:bottom w:val="nil"/>
            </w:tcBorders>
          </w:tcPr>
          <w:p w:rsidR="00222057" w:rsidRPr="00337AE4" w:rsidRDefault="00337AE4" w:rsidP="000C0F5B">
            <w:pPr>
              <w:pStyle w:val="TableParagraph"/>
              <w:numPr>
                <w:ilvl w:val="0"/>
                <w:numId w:val="464"/>
              </w:numPr>
              <w:tabs>
                <w:tab w:val="left" w:pos="251"/>
                <w:tab w:val="left" w:pos="5937"/>
              </w:tabs>
              <w:spacing w:line="256" w:lineRule="exact"/>
              <w:ind w:right="-29"/>
              <w:jc w:val="right"/>
              <w:rPr>
                <w:sz w:val="24"/>
                <w:lang w:val="ru-RU"/>
              </w:rPr>
            </w:pPr>
            <w:r w:rsidRPr="00337AE4">
              <w:rPr>
                <w:sz w:val="24"/>
                <w:lang w:val="ru-RU"/>
              </w:rPr>
              <w:t>характеризовать  направленность</w:t>
            </w:r>
            <w:r w:rsidRPr="00337AE4">
              <w:rPr>
                <w:spacing w:val="-12"/>
                <w:sz w:val="24"/>
                <w:lang w:val="ru-RU"/>
              </w:rPr>
              <w:t xml:space="preserve"> </w:t>
            </w:r>
            <w:r w:rsidRPr="00337AE4">
              <w:rPr>
                <w:sz w:val="24"/>
                <w:lang w:val="ru-RU"/>
              </w:rPr>
              <w:t xml:space="preserve">развития </w:t>
            </w:r>
            <w:r w:rsidRPr="00337AE4">
              <w:rPr>
                <w:spacing w:val="25"/>
                <w:sz w:val="24"/>
                <w:lang w:val="ru-RU"/>
              </w:rPr>
              <w:t xml:space="preserve"> </w:t>
            </w:r>
            <w:r w:rsidRPr="00337AE4">
              <w:rPr>
                <w:sz w:val="24"/>
                <w:lang w:val="ru-RU"/>
              </w:rPr>
              <w:t>общества,</w:t>
            </w:r>
            <w:r w:rsidRPr="00337AE4">
              <w:rPr>
                <w:sz w:val="24"/>
                <w:lang w:val="ru-RU"/>
              </w:rPr>
              <w:tab/>
              <w:t>его</w:t>
            </w:r>
          </w:p>
        </w:tc>
        <w:tc>
          <w:tcPr>
            <w:tcW w:w="3395" w:type="dxa"/>
            <w:tcBorders>
              <w:top w:val="nil"/>
              <w:bottom w:val="nil"/>
            </w:tcBorders>
          </w:tcPr>
          <w:p w:rsidR="00222057" w:rsidRDefault="00337AE4">
            <w:pPr>
              <w:pStyle w:val="TableParagraph"/>
              <w:tabs>
                <w:tab w:val="left" w:pos="1428"/>
                <w:tab w:val="left" w:pos="3196"/>
              </w:tabs>
              <w:spacing w:line="256" w:lineRule="exact"/>
              <w:ind w:right="-15"/>
              <w:jc w:val="right"/>
              <w:rPr>
                <w:i/>
                <w:sz w:val="24"/>
              </w:rPr>
            </w:pPr>
            <w:r>
              <w:rPr>
                <w:i/>
                <w:sz w:val="24"/>
              </w:rPr>
              <w:t>события,</w:t>
            </w:r>
            <w:r>
              <w:rPr>
                <w:i/>
                <w:sz w:val="24"/>
              </w:rPr>
              <w:tab/>
              <w:t>происходящие</w:t>
            </w:r>
            <w:r>
              <w:rPr>
                <w:i/>
                <w:sz w:val="24"/>
              </w:rPr>
              <w:tab/>
              <w:t>в</w:t>
            </w:r>
          </w:p>
        </w:tc>
      </w:tr>
      <w:tr w:rsidR="00222057" w:rsidTr="00486F09">
        <w:trPr>
          <w:trHeight w:val="276"/>
        </w:trPr>
        <w:tc>
          <w:tcPr>
            <w:tcW w:w="6357" w:type="dxa"/>
            <w:gridSpan w:val="2"/>
            <w:tcBorders>
              <w:top w:val="nil"/>
              <w:bottom w:val="nil"/>
            </w:tcBorders>
          </w:tcPr>
          <w:p w:rsidR="00222057" w:rsidRPr="00337AE4" w:rsidRDefault="00337AE4">
            <w:pPr>
              <w:pStyle w:val="TableParagraph"/>
              <w:spacing w:line="256" w:lineRule="exact"/>
              <w:ind w:right="50"/>
              <w:jc w:val="right"/>
              <w:rPr>
                <w:sz w:val="24"/>
                <w:lang w:val="ru-RU"/>
              </w:rPr>
            </w:pPr>
            <w:r w:rsidRPr="00337AE4">
              <w:rPr>
                <w:sz w:val="24"/>
                <w:lang w:val="ru-RU"/>
              </w:rPr>
              <w:t>движение от одних форм общественной жизни к другим;</w:t>
            </w:r>
          </w:p>
        </w:tc>
        <w:tc>
          <w:tcPr>
            <w:tcW w:w="3395" w:type="dxa"/>
            <w:tcBorders>
              <w:top w:val="nil"/>
              <w:bottom w:val="nil"/>
            </w:tcBorders>
          </w:tcPr>
          <w:p w:rsidR="00222057" w:rsidRDefault="00337AE4">
            <w:pPr>
              <w:pStyle w:val="TableParagraph"/>
              <w:tabs>
                <w:tab w:val="left" w:pos="2572"/>
              </w:tabs>
              <w:spacing w:line="256" w:lineRule="exact"/>
              <w:ind w:right="-15"/>
              <w:jc w:val="right"/>
              <w:rPr>
                <w:i/>
                <w:sz w:val="24"/>
              </w:rPr>
            </w:pPr>
            <w:r>
              <w:rPr>
                <w:i/>
                <w:sz w:val="24"/>
              </w:rPr>
              <w:t>различных</w:t>
            </w:r>
            <w:r>
              <w:rPr>
                <w:i/>
                <w:sz w:val="24"/>
              </w:rPr>
              <w:tab/>
            </w:r>
            <w:r>
              <w:rPr>
                <w:i/>
                <w:spacing w:val="-1"/>
                <w:sz w:val="24"/>
              </w:rPr>
              <w:t>сферах</w:t>
            </w:r>
          </w:p>
        </w:tc>
      </w:tr>
      <w:tr w:rsidR="00222057" w:rsidTr="00486F09">
        <w:trPr>
          <w:trHeight w:val="276"/>
        </w:trPr>
        <w:tc>
          <w:tcPr>
            <w:tcW w:w="6357" w:type="dxa"/>
            <w:gridSpan w:val="2"/>
            <w:tcBorders>
              <w:top w:val="nil"/>
              <w:bottom w:val="nil"/>
            </w:tcBorders>
          </w:tcPr>
          <w:p w:rsidR="00222057" w:rsidRPr="00337AE4" w:rsidRDefault="00337AE4">
            <w:pPr>
              <w:pStyle w:val="TableParagraph"/>
              <w:spacing w:line="256" w:lineRule="exact"/>
              <w:ind w:right="37"/>
              <w:jc w:val="right"/>
              <w:rPr>
                <w:sz w:val="24"/>
                <w:lang w:val="ru-RU"/>
              </w:rPr>
            </w:pPr>
            <w:r w:rsidRPr="00337AE4">
              <w:rPr>
                <w:sz w:val="24"/>
                <w:lang w:val="ru-RU"/>
              </w:rPr>
              <w:t>оценивать социальные явления с позиций общественного</w:t>
            </w:r>
          </w:p>
        </w:tc>
        <w:tc>
          <w:tcPr>
            <w:tcW w:w="3395" w:type="dxa"/>
            <w:tcBorders>
              <w:top w:val="nil"/>
              <w:bottom w:val="nil"/>
            </w:tcBorders>
          </w:tcPr>
          <w:p w:rsidR="00222057" w:rsidRDefault="00337AE4">
            <w:pPr>
              <w:pStyle w:val="TableParagraph"/>
              <w:spacing w:line="256" w:lineRule="exact"/>
              <w:ind w:left="91"/>
              <w:rPr>
                <w:i/>
                <w:sz w:val="24"/>
              </w:rPr>
            </w:pPr>
            <w:r>
              <w:rPr>
                <w:i/>
                <w:sz w:val="24"/>
              </w:rPr>
              <w:t>общественной жизни;</w:t>
            </w:r>
          </w:p>
        </w:tc>
      </w:tr>
      <w:tr w:rsidR="00222057" w:rsidTr="00486F09">
        <w:trPr>
          <w:trHeight w:val="276"/>
        </w:trPr>
        <w:tc>
          <w:tcPr>
            <w:tcW w:w="6357" w:type="dxa"/>
            <w:gridSpan w:val="2"/>
            <w:tcBorders>
              <w:top w:val="nil"/>
              <w:bottom w:val="nil"/>
            </w:tcBorders>
          </w:tcPr>
          <w:p w:rsidR="00222057" w:rsidRDefault="00337AE4">
            <w:pPr>
              <w:pStyle w:val="TableParagraph"/>
              <w:spacing w:line="256" w:lineRule="exact"/>
              <w:ind w:left="106"/>
              <w:rPr>
                <w:sz w:val="24"/>
              </w:rPr>
            </w:pPr>
            <w:r>
              <w:rPr>
                <w:sz w:val="24"/>
              </w:rPr>
              <w:t>прогресса;</w:t>
            </w:r>
          </w:p>
        </w:tc>
        <w:tc>
          <w:tcPr>
            <w:tcW w:w="3395" w:type="dxa"/>
            <w:tcBorders>
              <w:top w:val="nil"/>
              <w:bottom w:val="nil"/>
            </w:tcBorders>
          </w:tcPr>
          <w:p w:rsidR="00222057" w:rsidRDefault="00337AE4" w:rsidP="000C0F5B">
            <w:pPr>
              <w:pStyle w:val="TableParagraph"/>
              <w:numPr>
                <w:ilvl w:val="0"/>
                <w:numId w:val="463"/>
              </w:numPr>
              <w:tabs>
                <w:tab w:val="left" w:pos="236"/>
                <w:tab w:val="left" w:pos="1632"/>
              </w:tabs>
              <w:spacing w:line="256" w:lineRule="exact"/>
              <w:ind w:right="-15"/>
              <w:jc w:val="right"/>
              <w:rPr>
                <w:i/>
                <w:sz w:val="24"/>
              </w:rPr>
            </w:pPr>
            <w:r>
              <w:rPr>
                <w:i/>
                <w:sz w:val="24"/>
              </w:rPr>
              <w:t>объяснять</w:t>
            </w:r>
            <w:r>
              <w:rPr>
                <w:i/>
                <w:sz w:val="24"/>
              </w:rPr>
              <w:tab/>
            </w:r>
            <w:r>
              <w:rPr>
                <w:i/>
                <w:spacing w:val="-1"/>
                <w:sz w:val="24"/>
              </w:rPr>
              <w:t>взаимодействие</w:t>
            </w:r>
          </w:p>
        </w:tc>
      </w:tr>
      <w:tr w:rsidR="00222057" w:rsidTr="00486F09">
        <w:trPr>
          <w:trHeight w:val="275"/>
        </w:trPr>
        <w:tc>
          <w:tcPr>
            <w:tcW w:w="6357" w:type="dxa"/>
            <w:gridSpan w:val="2"/>
            <w:tcBorders>
              <w:top w:val="nil"/>
              <w:bottom w:val="nil"/>
            </w:tcBorders>
          </w:tcPr>
          <w:p w:rsidR="00222057" w:rsidRDefault="00337AE4" w:rsidP="000C0F5B">
            <w:pPr>
              <w:pStyle w:val="TableParagraph"/>
              <w:numPr>
                <w:ilvl w:val="0"/>
                <w:numId w:val="462"/>
              </w:numPr>
              <w:tabs>
                <w:tab w:val="left" w:pos="251"/>
                <w:tab w:val="left" w:pos="1408"/>
                <w:tab w:val="left" w:pos="3225"/>
                <w:tab w:val="left" w:pos="4786"/>
              </w:tabs>
              <w:spacing w:line="256" w:lineRule="exact"/>
              <w:ind w:right="-29"/>
              <w:jc w:val="right"/>
              <w:rPr>
                <w:sz w:val="24"/>
              </w:rPr>
            </w:pPr>
            <w:r>
              <w:rPr>
                <w:sz w:val="24"/>
              </w:rPr>
              <w:t>различать</w:t>
            </w:r>
            <w:r>
              <w:rPr>
                <w:sz w:val="24"/>
              </w:rPr>
              <w:tab/>
              <w:t>экономические,</w:t>
            </w:r>
            <w:r>
              <w:rPr>
                <w:sz w:val="24"/>
              </w:rPr>
              <w:tab/>
              <w:t>социальные,</w:t>
            </w:r>
            <w:r>
              <w:rPr>
                <w:sz w:val="24"/>
              </w:rPr>
              <w:tab/>
            </w:r>
            <w:r>
              <w:rPr>
                <w:spacing w:val="-1"/>
                <w:sz w:val="24"/>
              </w:rPr>
              <w:t>политические,</w:t>
            </w:r>
          </w:p>
        </w:tc>
        <w:tc>
          <w:tcPr>
            <w:tcW w:w="3395" w:type="dxa"/>
            <w:tcBorders>
              <w:top w:val="nil"/>
              <w:bottom w:val="nil"/>
            </w:tcBorders>
          </w:tcPr>
          <w:p w:rsidR="00222057" w:rsidRDefault="00337AE4">
            <w:pPr>
              <w:pStyle w:val="TableParagraph"/>
              <w:tabs>
                <w:tab w:val="left" w:pos="1672"/>
                <w:tab w:val="left" w:pos="3180"/>
              </w:tabs>
              <w:spacing w:line="256" w:lineRule="exact"/>
              <w:ind w:right="-15"/>
              <w:jc w:val="right"/>
              <w:rPr>
                <w:i/>
                <w:sz w:val="24"/>
              </w:rPr>
            </w:pPr>
            <w:r>
              <w:rPr>
                <w:i/>
                <w:sz w:val="24"/>
              </w:rPr>
              <w:t>социальных</w:t>
            </w:r>
            <w:r>
              <w:rPr>
                <w:i/>
                <w:sz w:val="24"/>
              </w:rPr>
              <w:tab/>
              <w:t>общностей</w:t>
            </w:r>
            <w:r>
              <w:rPr>
                <w:i/>
                <w:sz w:val="24"/>
              </w:rPr>
              <w:tab/>
              <w:t>и</w:t>
            </w:r>
          </w:p>
        </w:tc>
      </w:tr>
      <w:tr w:rsidR="00222057" w:rsidTr="00486F09">
        <w:trPr>
          <w:trHeight w:val="275"/>
        </w:trPr>
        <w:tc>
          <w:tcPr>
            <w:tcW w:w="6357" w:type="dxa"/>
            <w:gridSpan w:val="2"/>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культурные явления и процессы общественной жизни;</w:t>
            </w:r>
          </w:p>
        </w:tc>
        <w:tc>
          <w:tcPr>
            <w:tcW w:w="3395" w:type="dxa"/>
            <w:tcBorders>
              <w:top w:val="nil"/>
              <w:bottom w:val="nil"/>
            </w:tcBorders>
          </w:tcPr>
          <w:p w:rsidR="00222057" w:rsidRDefault="00337AE4">
            <w:pPr>
              <w:pStyle w:val="TableParagraph"/>
              <w:spacing w:line="256" w:lineRule="exact"/>
              <w:ind w:left="91"/>
              <w:rPr>
                <w:i/>
                <w:sz w:val="24"/>
              </w:rPr>
            </w:pPr>
            <w:r>
              <w:rPr>
                <w:i/>
                <w:sz w:val="24"/>
              </w:rPr>
              <w:t>групп;</w:t>
            </w:r>
          </w:p>
        </w:tc>
      </w:tr>
      <w:tr w:rsidR="00222057" w:rsidTr="00486F09">
        <w:trPr>
          <w:trHeight w:val="278"/>
        </w:trPr>
        <w:tc>
          <w:tcPr>
            <w:tcW w:w="6357" w:type="dxa"/>
            <w:gridSpan w:val="2"/>
            <w:tcBorders>
              <w:top w:val="nil"/>
              <w:bottom w:val="nil"/>
            </w:tcBorders>
          </w:tcPr>
          <w:p w:rsidR="00222057" w:rsidRPr="00337AE4" w:rsidRDefault="00337AE4" w:rsidP="000C0F5B">
            <w:pPr>
              <w:pStyle w:val="TableParagraph"/>
              <w:numPr>
                <w:ilvl w:val="0"/>
                <w:numId w:val="461"/>
              </w:numPr>
              <w:tabs>
                <w:tab w:val="left" w:pos="247"/>
              </w:tabs>
              <w:spacing w:line="258" w:lineRule="exact"/>
              <w:rPr>
                <w:sz w:val="24"/>
                <w:lang w:val="ru-RU"/>
              </w:rPr>
            </w:pPr>
            <w:r w:rsidRPr="00337AE4">
              <w:rPr>
                <w:sz w:val="24"/>
                <w:lang w:val="ru-RU"/>
              </w:rPr>
              <w:t>применять</w:t>
            </w:r>
            <w:r w:rsidRPr="00337AE4">
              <w:rPr>
                <w:spacing w:val="-20"/>
                <w:sz w:val="24"/>
                <w:lang w:val="ru-RU"/>
              </w:rPr>
              <w:t xml:space="preserve"> </w:t>
            </w:r>
            <w:r w:rsidRPr="00337AE4">
              <w:rPr>
                <w:sz w:val="24"/>
                <w:lang w:val="ru-RU"/>
              </w:rPr>
              <w:t>знания</w:t>
            </w:r>
            <w:r w:rsidRPr="00337AE4">
              <w:rPr>
                <w:spacing w:val="-21"/>
                <w:sz w:val="24"/>
                <w:lang w:val="ru-RU"/>
              </w:rPr>
              <w:t xml:space="preserve"> </w:t>
            </w:r>
            <w:r w:rsidRPr="00337AE4">
              <w:rPr>
                <w:sz w:val="24"/>
                <w:lang w:val="ru-RU"/>
              </w:rPr>
              <w:t>курса</w:t>
            </w:r>
            <w:r w:rsidRPr="00337AE4">
              <w:rPr>
                <w:spacing w:val="-21"/>
                <w:sz w:val="24"/>
                <w:lang w:val="ru-RU"/>
              </w:rPr>
              <w:t xml:space="preserve"> </w:t>
            </w:r>
            <w:r w:rsidRPr="00337AE4">
              <w:rPr>
                <w:sz w:val="24"/>
                <w:lang w:val="ru-RU"/>
              </w:rPr>
              <w:t>и</w:t>
            </w:r>
            <w:r w:rsidRPr="00337AE4">
              <w:rPr>
                <w:spacing w:val="-15"/>
                <w:sz w:val="24"/>
                <w:lang w:val="ru-RU"/>
              </w:rPr>
              <w:t xml:space="preserve"> </w:t>
            </w:r>
            <w:r w:rsidRPr="00337AE4">
              <w:rPr>
                <w:sz w:val="24"/>
                <w:lang w:val="ru-RU"/>
              </w:rPr>
              <w:t>социальный</w:t>
            </w:r>
            <w:r w:rsidRPr="00337AE4">
              <w:rPr>
                <w:spacing w:val="-19"/>
                <w:sz w:val="24"/>
                <w:lang w:val="ru-RU"/>
              </w:rPr>
              <w:t xml:space="preserve"> </w:t>
            </w:r>
            <w:r w:rsidRPr="00337AE4">
              <w:rPr>
                <w:sz w:val="24"/>
                <w:lang w:val="ru-RU"/>
              </w:rPr>
              <w:t>опыт</w:t>
            </w:r>
            <w:r w:rsidRPr="00337AE4">
              <w:rPr>
                <w:spacing w:val="-16"/>
                <w:sz w:val="24"/>
                <w:lang w:val="ru-RU"/>
              </w:rPr>
              <w:t xml:space="preserve"> </w:t>
            </w:r>
            <w:r w:rsidRPr="00337AE4">
              <w:rPr>
                <w:sz w:val="24"/>
                <w:lang w:val="ru-RU"/>
              </w:rPr>
              <w:t>для</w:t>
            </w:r>
            <w:r w:rsidRPr="00337AE4">
              <w:rPr>
                <w:spacing w:val="-21"/>
                <w:sz w:val="24"/>
                <w:lang w:val="ru-RU"/>
              </w:rPr>
              <w:t xml:space="preserve"> </w:t>
            </w:r>
            <w:r w:rsidRPr="00337AE4">
              <w:rPr>
                <w:sz w:val="24"/>
                <w:lang w:val="ru-RU"/>
              </w:rPr>
              <w:t>выражения</w:t>
            </w:r>
          </w:p>
        </w:tc>
        <w:tc>
          <w:tcPr>
            <w:tcW w:w="3395" w:type="dxa"/>
            <w:tcBorders>
              <w:top w:val="nil"/>
              <w:bottom w:val="nil"/>
            </w:tcBorders>
          </w:tcPr>
          <w:p w:rsidR="00222057" w:rsidRDefault="00337AE4" w:rsidP="000C0F5B">
            <w:pPr>
              <w:pStyle w:val="TableParagraph"/>
              <w:numPr>
                <w:ilvl w:val="0"/>
                <w:numId w:val="460"/>
              </w:numPr>
              <w:tabs>
                <w:tab w:val="left" w:pos="236"/>
                <w:tab w:val="left" w:pos="2268"/>
              </w:tabs>
              <w:spacing w:line="258" w:lineRule="exact"/>
              <w:ind w:right="-29"/>
              <w:jc w:val="right"/>
              <w:rPr>
                <w:i/>
                <w:sz w:val="24"/>
              </w:rPr>
            </w:pPr>
            <w:r>
              <w:rPr>
                <w:i/>
                <w:sz w:val="24"/>
              </w:rPr>
              <w:t>выявлять</w:t>
            </w:r>
            <w:r>
              <w:rPr>
                <w:i/>
                <w:sz w:val="24"/>
              </w:rPr>
              <w:tab/>
              <w:t>причинно-</w:t>
            </w:r>
          </w:p>
        </w:tc>
      </w:tr>
      <w:tr w:rsidR="00222057" w:rsidTr="00486F09">
        <w:trPr>
          <w:trHeight w:val="277"/>
        </w:trPr>
        <w:tc>
          <w:tcPr>
            <w:tcW w:w="6357" w:type="dxa"/>
            <w:gridSpan w:val="2"/>
            <w:tcBorders>
              <w:top w:val="nil"/>
              <w:bottom w:val="nil"/>
            </w:tcBorders>
          </w:tcPr>
          <w:p w:rsidR="00222057" w:rsidRPr="00337AE4" w:rsidRDefault="00337AE4">
            <w:pPr>
              <w:pStyle w:val="TableParagraph"/>
              <w:spacing w:line="258" w:lineRule="exact"/>
              <w:ind w:left="106"/>
              <w:rPr>
                <w:sz w:val="24"/>
                <w:lang w:val="ru-RU"/>
              </w:rPr>
            </w:pPr>
            <w:r w:rsidRPr="00337AE4">
              <w:rPr>
                <w:sz w:val="24"/>
                <w:lang w:val="ru-RU"/>
              </w:rPr>
              <w:t>и аргументации собственных суждений, касающихся</w:t>
            </w:r>
          </w:p>
        </w:tc>
        <w:tc>
          <w:tcPr>
            <w:tcW w:w="3395" w:type="dxa"/>
            <w:tcBorders>
              <w:top w:val="nil"/>
              <w:bottom w:val="nil"/>
            </w:tcBorders>
          </w:tcPr>
          <w:p w:rsidR="00222057" w:rsidRDefault="00337AE4">
            <w:pPr>
              <w:pStyle w:val="TableParagraph"/>
              <w:tabs>
                <w:tab w:val="left" w:pos="2764"/>
              </w:tabs>
              <w:spacing w:line="258" w:lineRule="exact"/>
              <w:ind w:right="-15"/>
              <w:jc w:val="right"/>
              <w:rPr>
                <w:i/>
                <w:sz w:val="24"/>
              </w:rPr>
            </w:pPr>
            <w:r>
              <w:rPr>
                <w:i/>
                <w:sz w:val="24"/>
              </w:rPr>
              <w:t>следственные</w:t>
            </w:r>
            <w:r>
              <w:rPr>
                <w:i/>
                <w:sz w:val="24"/>
              </w:rPr>
              <w:tab/>
            </w:r>
            <w:r>
              <w:rPr>
                <w:i/>
                <w:spacing w:val="-1"/>
                <w:sz w:val="24"/>
              </w:rPr>
              <w:t>связи</w:t>
            </w:r>
          </w:p>
        </w:tc>
      </w:tr>
      <w:tr w:rsidR="00222057" w:rsidTr="00486F09">
        <w:trPr>
          <w:trHeight w:val="275"/>
        </w:trPr>
        <w:tc>
          <w:tcPr>
            <w:tcW w:w="6357" w:type="dxa"/>
            <w:gridSpan w:val="2"/>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многообразия социальных групп и социальных различий в</w:t>
            </w:r>
          </w:p>
        </w:tc>
        <w:tc>
          <w:tcPr>
            <w:tcW w:w="3395" w:type="dxa"/>
            <w:tcBorders>
              <w:top w:val="nil"/>
              <w:bottom w:val="nil"/>
            </w:tcBorders>
          </w:tcPr>
          <w:p w:rsidR="00222057" w:rsidRDefault="00337AE4">
            <w:pPr>
              <w:pStyle w:val="TableParagraph"/>
              <w:tabs>
                <w:tab w:val="left" w:pos="2036"/>
                <w:tab w:val="left" w:pos="3180"/>
              </w:tabs>
              <w:spacing w:line="256" w:lineRule="exact"/>
              <w:ind w:right="-15"/>
              <w:jc w:val="right"/>
              <w:rPr>
                <w:i/>
                <w:sz w:val="24"/>
              </w:rPr>
            </w:pPr>
            <w:r>
              <w:rPr>
                <w:i/>
                <w:sz w:val="24"/>
              </w:rPr>
              <w:t>общественных</w:t>
            </w:r>
            <w:r>
              <w:rPr>
                <w:i/>
                <w:sz w:val="24"/>
              </w:rPr>
              <w:tab/>
              <w:t>явлений</w:t>
            </w:r>
            <w:r>
              <w:rPr>
                <w:i/>
                <w:sz w:val="24"/>
              </w:rPr>
              <w:tab/>
              <w:t>и</w:t>
            </w:r>
          </w:p>
        </w:tc>
      </w:tr>
      <w:tr w:rsidR="00222057" w:rsidTr="00486F09">
        <w:trPr>
          <w:trHeight w:val="276"/>
        </w:trPr>
        <w:tc>
          <w:tcPr>
            <w:tcW w:w="6357" w:type="dxa"/>
            <w:gridSpan w:val="2"/>
            <w:tcBorders>
              <w:top w:val="nil"/>
              <w:bottom w:val="nil"/>
            </w:tcBorders>
          </w:tcPr>
          <w:p w:rsidR="00222057" w:rsidRDefault="00337AE4">
            <w:pPr>
              <w:pStyle w:val="TableParagraph"/>
              <w:spacing w:line="256" w:lineRule="exact"/>
              <w:ind w:left="106"/>
              <w:rPr>
                <w:sz w:val="24"/>
              </w:rPr>
            </w:pPr>
            <w:r>
              <w:rPr>
                <w:sz w:val="24"/>
              </w:rPr>
              <w:t>обществе;</w:t>
            </w:r>
          </w:p>
        </w:tc>
        <w:tc>
          <w:tcPr>
            <w:tcW w:w="3395" w:type="dxa"/>
            <w:tcBorders>
              <w:top w:val="nil"/>
              <w:bottom w:val="nil"/>
            </w:tcBorders>
          </w:tcPr>
          <w:p w:rsidR="00222057" w:rsidRDefault="00337AE4">
            <w:pPr>
              <w:pStyle w:val="TableParagraph"/>
              <w:tabs>
                <w:tab w:val="left" w:pos="2344"/>
              </w:tabs>
              <w:spacing w:line="256" w:lineRule="exact"/>
              <w:ind w:right="-15"/>
              <w:jc w:val="right"/>
              <w:rPr>
                <w:i/>
                <w:sz w:val="24"/>
              </w:rPr>
            </w:pPr>
            <w:r>
              <w:rPr>
                <w:i/>
                <w:sz w:val="24"/>
              </w:rPr>
              <w:t>характеризовать</w:t>
            </w:r>
            <w:r>
              <w:rPr>
                <w:i/>
                <w:sz w:val="24"/>
              </w:rPr>
              <w:tab/>
            </w:r>
            <w:r>
              <w:rPr>
                <w:i/>
                <w:spacing w:val="-1"/>
                <w:sz w:val="24"/>
              </w:rPr>
              <w:t>основные</w:t>
            </w:r>
          </w:p>
        </w:tc>
      </w:tr>
      <w:tr w:rsidR="00222057" w:rsidTr="00486F09">
        <w:trPr>
          <w:trHeight w:val="276"/>
        </w:trPr>
        <w:tc>
          <w:tcPr>
            <w:tcW w:w="6357" w:type="dxa"/>
            <w:gridSpan w:val="2"/>
            <w:tcBorders>
              <w:top w:val="nil"/>
              <w:bottom w:val="nil"/>
            </w:tcBorders>
          </w:tcPr>
          <w:p w:rsidR="00222057" w:rsidRPr="00337AE4" w:rsidRDefault="00337AE4" w:rsidP="000C0F5B">
            <w:pPr>
              <w:pStyle w:val="TableParagraph"/>
              <w:numPr>
                <w:ilvl w:val="0"/>
                <w:numId w:val="459"/>
              </w:numPr>
              <w:tabs>
                <w:tab w:val="left" w:pos="251"/>
              </w:tabs>
              <w:spacing w:line="256" w:lineRule="exact"/>
              <w:rPr>
                <w:sz w:val="24"/>
                <w:lang w:val="ru-RU"/>
              </w:rPr>
            </w:pPr>
            <w:r w:rsidRPr="00337AE4">
              <w:rPr>
                <w:sz w:val="24"/>
                <w:lang w:val="ru-RU"/>
              </w:rPr>
              <w:t>выполнять несложные познавательные и</w:t>
            </w:r>
            <w:r w:rsidRPr="00337AE4">
              <w:rPr>
                <w:spacing w:val="43"/>
                <w:sz w:val="24"/>
                <w:lang w:val="ru-RU"/>
              </w:rPr>
              <w:t xml:space="preserve"> </w:t>
            </w:r>
            <w:r w:rsidRPr="00337AE4">
              <w:rPr>
                <w:sz w:val="24"/>
                <w:lang w:val="ru-RU"/>
              </w:rPr>
              <w:t>практические</w:t>
            </w:r>
          </w:p>
        </w:tc>
        <w:tc>
          <w:tcPr>
            <w:tcW w:w="3395" w:type="dxa"/>
            <w:tcBorders>
              <w:top w:val="nil"/>
              <w:bottom w:val="nil"/>
            </w:tcBorders>
          </w:tcPr>
          <w:p w:rsidR="00222057" w:rsidRDefault="00337AE4">
            <w:pPr>
              <w:pStyle w:val="TableParagraph"/>
              <w:tabs>
                <w:tab w:val="left" w:pos="1708"/>
              </w:tabs>
              <w:spacing w:line="256" w:lineRule="exact"/>
              <w:ind w:right="-15"/>
              <w:jc w:val="right"/>
              <w:rPr>
                <w:i/>
                <w:sz w:val="24"/>
              </w:rPr>
            </w:pPr>
            <w:r>
              <w:rPr>
                <w:i/>
                <w:sz w:val="24"/>
              </w:rPr>
              <w:t>направления</w:t>
            </w:r>
            <w:r>
              <w:rPr>
                <w:i/>
                <w:sz w:val="24"/>
              </w:rPr>
              <w:tab/>
            </w:r>
            <w:r>
              <w:rPr>
                <w:i/>
                <w:spacing w:val="-1"/>
                <w:sz w:val="24"/>
              </w:rPr>
              <w:t>общественного</w:t>
            </w:r>
          </w:p>
        </w:tc>
      </w:tr>
      <w:tr w:rsidR="00222057" w:rsidTr="00486F09">
        <w:trPr>
          <w:trHeight w:val="278"/>
        </w:trPr>
        <w:tc>
          <w:tcPr>
            <w:tcW w:w="6357" w:type="dxa"/>
            <w:gridSpan w:val="2"/>
            <w:tcBorders>
              <w:top w:val="nil"/>
              <w:bottom w:val="nil"/>
            </w:tcBorders>
          </w:tcPr>
          <w:p w:rsidR="00222057" w:rsidRPr="00337AE4" w:rsidRDefault="00337AE4">
            <w:pPr>
              <w:pStyle w:val="TableParagraph"/>
              <w:spacing w:line="258" w:lineRule="exact"/>
              <w:ind w:left="106"/>
              <w:rPr>
                <w:sz w:val="24"/>
                <w:lang w:val="ru-RU"/>
              </w:rPr>
            </w:pPr>
            <w:r w:rsidRPr="00337AE4">
              <w:rPr>
                <w:sz w:val="24"/>
                <w:lang w:val="ru-RU"/>
              </w:rPr>
              <w:t>задания, основанные на ситуациях жизнедеятельности</w:t>
            </w:r>
          </w:p>
        </w:tc>
        <w:tc>
          <w:tcPr>
            <w:tcW w:w="3395" w:type="dxa"/>
            <w:tcBorders>
              <w:top w:val="nil"/>
              <w:bottom w:val="nil"/>
            </w:tcBorders>
          </w:tcPr>
          <w:p w:rsidR="00222057" w:rsidRDefault="00337AE4">
            <w:pPr>
              <w:pStyle w:val="TableParagraph"/>
              <w:spacing w:line="258" w:lineRule="exact"/>
              <w:ind w:left="91"/>
              <w:rPr>
                <w:i/>
                <w:sz w:val="24"/>
              </w:rPr>
            </w:pPr>
            <w:r>
              <w:rPr>
                <w:i/>
                <w:sz w:val="24"/>
              </w:rPr>
              <w:t>развития.</w:t>
            </w:r>
          </w:p>
        </w:tc>
      </w:tr>
      <w:tr w:rsidR="00222057" w:rsidRPr="00FA72C9" w:rsidTr="00486F09">
        <w:trPr>
          <w:trHeight w:val="280"/>
        </w:trPr>
        <w:tc>
          <w:tcPr>
            <w:tcW w:w="6357" w:type="dxa"/>
            <w:gridSpan w:val="2"/>
            <w:tcBorders>
              <w:top w:val="nil"/>
              <w:bottom w:val="single" w:sz="8" w:space="0" w:color="000000"/>
            </w:tcBorders>
          </w:tcPr>
          <w:p w:rsidR="00222057" w:rsidRPr="00337AE4" w:rsidRDefault="00337AE4">
            <w:pPr>
              <w:pStyle w:val="TableParagraph"/>
              <w:spacing w:line="261" w:lineRule="exact"/>
              <w:ind w:left="106"/>
              <w:rPr>
                <w:sz w:val="24"/>
                <w:lang w:val="ru-RU"/>
              </w:rPr>
            </w:pPr>
            <w:r w:rsidRPr="00337AE4">
              <w:rPr>
                <w:sz w:val="24"/>
                <w:lang w:val="ru-RU"/>
              </w:rPr>
              <w:t>человека в разных сферах общества.</w:t>
            </w:r>
          </w:p>
        </w:tc>
        <w:tc>
          <w:tcPr>
            <w:tcW w:w="3395" w:type="dxa"/>
            <w:tcBorders>
              <w:top w:val="nil"/>
              <w:bottom w:val="single" w:sz="8" w:space="0" w:color="000000"/>
            </w:tcBorders>
          </w:tcPr>
          <w:p w:rsidR="00222057" w:rsidRPr="00337AE4" w:rsidRDefault="00222057">
            <w:pPr>
              <w:pStyle w:val="TableParagraph"/>
              <w:rPr>
                <w:sz w:val="20"/>
                <w:lang w:val="ru-RU"/>
              </w:rPr>
            </w:pPr>
          </w:p>
        </w:tc>
      </w:tr>
      <w:tr w:rsidR="00222057" w:rsidRPr="00FA72C9" w:rsidTr="00486F09">
        <w:trPr>
          <w:trHeight w:val="268"/>
        </w:trPr>
        <w:tc>
          <w:tcPr>
            <w:tcW w:w="9752" w:type="dxa"/>
            <w:gridSpan w:val="3"/>
            <w:tcBorders>
              <w:top w:val="single" w:sz="8" w:space="0" w:color="000000"/>
              <w:bottom w:val="single" w:sz="8" w:space="0" w:color="000000"/>
            </w:tcBorders>
          </w:tcPr>
          <w:p w:rsidR="00222057" w:rsidRPr="00337AE4" w:rsidRDefault="00337AE4">
            <w:pPr>
              <w:pStyle w:val="TableParagraph"/>
              <w:spacing w:line="248" w:lineRule="exact"/>
              <w:ind w:left="3187"/>
              <w:rPr>
                <w:b/>
                <w:sz w:val="24"/>
                <w:lang w:val="ru-RU"/>
              </w:rPr>
            </w:pPr>
            <w:r w:rsidRPr="00337AE4">
              <w:rPr>
                <w:b/>
                <w:sz w:val="24"/>
                <w:lang w:val="ru-RU"/>
              </w:rPr>
              <w:t>Общество, в котором мы живѐм</w:t>
            </w:r>
          </w:p>
        </w:tc>
      </w:tr>
      <w:tr w:rsidR="00222057" w:rsidTr="00486F09">
        <w:trPr>
          <w:trHeight w:val="257"/>
        </w:trPr>
        <w:tc>
          <w:tcPr>
            <w:tcW w:w="6357" w:type="dxa"/>
            <w:gridSpan w:val="2"/>
            <w:tcBorders>
              <w:top w:val="single" w:sz="8" w:space="0" w:color="000000"/>
              <w:bottom w:val="nil"/>
              <w:right w:val="single" w:sz="8" w:space="0" w:color="000000"/>
            </w:tcBorders>
          </w:tcPr>
          <w:p w:rsidR="00222057" w:rsidRDefault="00337AE4" w:rsidP="000C0F5B">
            <w:pPr>
              <w:pStyle w:val="TableParagraph"/>
              <w:numPr>
                <w:ilvl w:val="0"/>
                <w:numId w:val="458"/>
              </w:numPr>
              <w:tabs>
                <w:tab w:val="left" w:pos="251"/>
              </w:tabs>
              <w:spacing w:line="237" w:lineRule="exact"/>
              <w:rPr>
                <w:sz w:val="24"/>
              </w:rPr>
            </w:pPr>
            <w:r>
              <w:rPr>
                <w:sz w:val="24"/>
              </w:rPr>
              <w:t>характеризовать глобальные проблемы</w:t>
            </w:r>
            <w:r>
              <w:rPr>
                <w:spacing w:val="-8"/>
                <w:sz w:val="24"/>
              </w:rPr>
              <w:t xml:space="preserve"> </w:t>
            </w:r>
            <w:r>
              <w:rPr>
                <w:sz w:val="24"/>
              </w:rPr>
              <w:t>современности;</w:t>
            </w:r>
          </w:p>
        </w:tc>
        <w:tc>
          <w:tcPr>
            <w:tcW w:w="3395" w:type="dxa"/>
            <w:tcBorders>
              <w:top w:val="single" w:sz="8" w:space="0" w:color="000000"/>
              <w:left w:val="single" w:sz="8" w:space="0" w:color="000000"/>
              <w:bottom w:val="nil"/>
            </w:tcBorders>
          </w:tcPr>
          <w:p w:rsidR="00222057" w:rsidRDefault="00337AE4" w:rsidP="000C0F5B">
            <w:pPr>
              <w:pStyle w:val="TableParagraph"/>
              <w:numPr>
                <w:ilvl w:val="0"/>
                <w:numId w:val="457"/>
              </w:numPr>
              <w:tabs>
                <w:tab w:val="left" w:pos="231"/>
                <w:tab w:val="left" w:pos="3180"/>
              </w:tabs>
              <w:spacing w:line="237" w:lineRule="exact"/>
              <w:ind w:right="-15"/>
              <w:jc w:val="right"/>
              <w:rPr>
                <w:i/>
                <w:sz w:val="24"/>
              </w:rPr>
            </w:pPr>
            <w:r>
              <w:rPr>
                <w:i/>
                <w:sz w:val="24"/>
              </w:rPr>
              <w:t>характеризовать</w:t>
            </w:r>
            <w:r>
              <w:rPr>
                <w:i/>
                <w:sz w:val="24"/>
              </w:rPr>
              <w:tab/>
              <w:t>и</w:t>
            </w:r>
          </w:p>
        </w:tc>
      </w:tr>
      <w:tr w:rsidR="00222057" w:rsidTr="00486F09">
        <w:trPr>
          <w:trHeight w:val="272"/>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56"/>
              </w:numPr>
              <w:tabs>
                <w:tab w:val="left" w:pos="251"/>
              </w:tabs>
              <w:spacing w:line="252" w:lineRule="exact"/>
              <w:rPr>
                <w:sz w:val="24"/>
                <w:lang w:val="ru-RU"/>
              </w:rPr>
            </w:pPr>
            <w:r w:rsidRPr="00337AE4">
              <w:rPr>
                <w:sz w:val="24"/>
                <w:lang w:val="ru-RU"/>
              </w:rPr>
              <w:t>раскрывать духовные ценности и достижения</w:t>
            </w:r>
            <w:r w:rsidRPr="00337AE4">
              <w:rPr>
                <w:spacing w:val="53"/>
                <w:sz w:val="24"/>
                <w:lang w:val="ru-RU"/>
              </w:rPr>
              <w:t xml:space="preserve"> </w:t>
            </w:r>
            <w:r w:rsidRPr="00337AE4">
              <w:rPr>
                <w:sz w:val="24"/>
                <w:lang w:val="ru-RU"/>
              </w:rPr>
              <w:t>народов</w:t>
            </w:r>
          </w:p>
        </w:tc>
        <w:tc>
          <w:tcPr>
            <w:tcW w:w="3395" w:type="dxa"/>
            <w:tcBorders>
              <w:top w:val="nil"/>
              <w:left w:val="single" w:sz="8" w:space="0" w:color="000000"/>
              <w:bottom w:val="nil"/>
            </w:tcBorders>
          </w:tcPr>
          <w:p w:rsidR="00222057" w:rsidRDefault="00337AE4">
            <w:pPr>
              <w:pStyle w:val="TableParagraph"/>
              <w:tabs>
                <w:tab w:val="left" w:pos="2332"/>
              </w:tabs>
              <w:spacing w:line="252" w:lineRule="exact"/>
              <w:ind w:right="-15"/>
              <w:jc w:val="right"/>
              <w:rPr>
                <w:i/>
                <w:sz w:val="24"/>
              </w:rPr>
            </w:pPr>
            <w:r>
              <w:rPr>
                <w:i/>
                <w:sz w:val="24"/>
              </w:rPr>
              <w:t>конкретизировать</w:t>
            </w:r>
            <w:r>
              <w:rPr>
                <w:i/>
                <w:sz w:val="24"/>
              </w:rPr>
              <w:tab/>
            </w:r>
            <w:r>
              <w:rPr>
                <w:i/>
                <w:spacing w:val="-1"/>
                <w:sz w:val="24"/>
              </w:rPr>
              <w:t>фактами</w:t>
            </w:r>
          </w:p>
        </w:tc>
      </w:tr>
      <w:tr w:rsidR="00222057" w:rsidTr="00486F09">
        <w:trPr>
          <w:trHeight w:val="275"/>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нашей страны;</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социальной жизни изменения,</w:t>
            </w:r>
          </w:p>
        </w:tc>
      </w:tr>
      <w:tr w:rsidR="00222057" w:rsidTr="00486F09">
        <w:trPr>
          <w:trHeight w:val="276"/>
        </w:trPr>
        <w:tc>
          <w:tcPr>
            <w:tcW w:w="6357" w:type="dxa"/>
            <w:gridSpan w:val="2"/>
            <w:tcBorders>
              <w:top w:val="nil"/>
              <w:bottom w:val="nil"/>
              <w:right w:val="single" w:sz="8" w:space="0" w:color="000000"/>
            </w:tcBorders>
          </w:tcPr>
          <w:p w:rsidR="00222057" w:rsidRDefault="00337AE4" w:rsidP="000C0F5B">
            <w:pPr>
              <w:pStyle w:val="TableParagraph"/>
              <w:numPr>
                <w:ilvl w:val="0"/>
                <w:numId w:val="455"/>
              </w:numPr>
              <w:tabs>
                <w:tab w:val="left" w:pos="251"/>
                <w:tab w:val="left" w:pos="1420"/>
                <w:tab w:val="left" w:pos="1881"/>
                <w:tab w:val="left" w:pos="4381"/>
              </w:tabs>
              <w:spacing w:line="256" w:lineRule="exact"/>
              <w:ind w:right="7"/>
              <w:jc w:val="right"/>
              <w:rPr>
                <w:sz w:val="24"/>
              </w:rPr>
            </w:pPr>
            <w:r>
              <w:rPr>
                <w:sz w:val="24"/>
              </w:rPr>
              <w:t>называть</w:t>
            </w:r>
            <w:r>
              <w:rPr>
                <w:sz w:val="24"/>
              </w:rPr>
              <w:tab/>
              <w:t>и</w:t>
            </w:r>
            <w:r>
              <w:rPr>
                <w:sz w:val="24"/>
              </w:rPr>
              <w:tab/>
              <w:t>иллюстрировать</w:t>
            </w:r>
            <w:r>
              <w:rPr>
                <w:sz w:val="24"/>
              </w:rPr>
              <w:tab/>
            </w:r>
            <w:r>
              <w:rPr>
                <w:w w:val="95"/>
                <w:sz w:val="24"/>
              </w:rPr>
              <w:t>примерамиосновы</w:t>
            </w:r>
          </w:p>
        </w:tc>
        <w:tc>
          <w:tcPr>
            <w:tcW w:w="3395" w:type="dxa"/>
            <w:tcBorders>
              <w:top w:val="nil"/>
              <w:left w:val="single" w:sz="8" w:space="0" w:color="000000"/>
              <w:bottom w:val="nil"/>
            </w:tcBorders>
          </w:tcPr>
          <w:p w:rsidR="00222057" w:rsidRDefault="00337AE4">
            <w:pPr>
              <w:pStyle w:val="TableParagraph"/>
              <w:tabs>
                <w:tab w:val="left" w:pos="1972"/>
              </w:tabs>
              <w:spacing w:line="256" w:lineRule="exact"/>
              <w:ind w:right="-15"/>
              <w:jc w:val="right"/>
              <w:rPr>
                <w:i/>
                <w:sz w:val="24"/>
              </w:rPr>
            </w:pPr>
            <w:r>
              <w:rPr>
                <w:i/>
                <w:sz w:val="24"/>
              </w:rPr>
              <w:t xml:space="preserve">происходящие </w:t>
            </w:r>
            <w:r>
              <w:rPr>
                <w:i/>
                <w:spacing w:val="45"/>
                <w:sz w:val="24"/>
              </w:rPr>
              <w:t xml:space="preserve"> </w:t>
            </w:r>
            <w:r>
              <w:rPr>
                <w:i/>
                <w:sz w:val="24"/>
              </w:rPr>
              <w:t>в</w:t>
            </w:r>
            <w:r>
              <w:rPr>
                <w:i/>
                <w:sz w:val="24"/>
              </w:rPr>
              <w:tab/>
              <w:t>современном</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конституционного строя Российской Федерации, основные</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обществе;</w:t>
            </w:r>
          </w:p>
        </w:tc>
      </w:tr>
      <w:tr w:rsidR="00222057" w:rsidTr="00486F09">
        <w:trPr>
          <w:trHeight w:val="275"/>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права и свободы граждан, гарантиро-ванные Конституцией</w:t>
            </w:r>
          </w:p>
        </w:tc>
        <w:tc>
          <w:tcPr>
            <w:tcW w:w="3395" w:type="dxa"/>
            <w:tcBorders>
              <w:top w:val="nil"/>
              <w:left w:val="single" w:sz="8" w:space="0" w:color="000000"/>
              <w:bottom w:val="nil"/>
            </w:tcBorders>
          </w:tcPr>
          <w:p w:rsidR="00222057" w:rsidRDefault="00337AE4" w:rsidP="000C0F5B">
            <w:pPr>
              <w:pStyle w:val="TableParagraph"/>
              <w:numPr>
                <w:ilvl w:val="0"/>
                <w:numId w:val="454"/>
              </w:numPr>
              <w:tabs>
                <w:tab w:val="left" w:pos="231"/>
                <w:tab w:val="left" w:pos="2516"/>
              </w:tabs>
              <w:spacing w:line="256" w:lineRule="exact"/>
              <w:ind w:right="-15"/>
              <w:jc w:val="right"/>
              <w:rPr>
                <w:i/>
                <w:sz w:val="24"/>
              </w:rPr>
            </w:pPr>
            <w:r>
              <w:rPr>
                <w:i/>
                <w:sz w:val="24"/>
              </w:rPr>
              <w:t>показывать</w:t>
            </w:r>
            <w:r>
              <w:rPr>
                <w:i/>
                <w:sz w:val="24"/>
              </w:rPr>
              <w:tab/>
            </w:r>
            <w:r>
              <w:rPr>
                <w:i/>
                <w:spacing w:val="-1"/>
                <w:sz w:val="24"/>
              </w:rPr>
              <w:t>влияние</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РФ;</w:t>
            </w:r>
          </w:p>
        </w:tc>
        <w:tc>
          <w:tcPr>
            <w:tcW w:w="3395" w:type="dxa"/>
            <w:tcBorders>
              <w:top w:val="nil"/>
              <w:left w:val="single" w:sz="8" w:space="0" w:color="000000"/>
              <w:bottom w:val="nil"/>
            </w:tcBorders>
          </w:tcPr>
          <w:p w:rsidR="00222057" w:rsidRDefault="00337AE4">
            <w:pPr>
              <w:pStyle w:val="TableParagraph"/>
              <w:tabs>
                <w:tab w:val="left" w:pos="1760"/>
                <w:tab w:val="left" w:pos="2280"/>
              </w:tabs>
              <w:spacing w:line="256" w:lineRule="exact"/>
              <w:ind w:right="-15"/>
              <w:jc w:val="right"/>
              <w:rPr>
                <w:i/>
                <w:sz w:val="24"/>
              </w:rPr>
            </w:pPr>
            <w:r>
              <w:rPr>
                <w:i/>
                <w:sz w:val="24"/>
              </w:rPr>
              <w:t>происходящих</w:t>
            </w:r>
            <w:r>
              <w:rPr>
                <w:i/>
                <w:sz w:val="24"/>
              </w:rPr>
              <w:tab/>
              <w:t>в</w:t>
            </w:r>
            <w:r>
              <w:rPr>
                <w:i/>
                <w:sz w:val="24"/>
              </w:rPr>
              <w:tab/>
            </w:r>
            <w:r>
              <w:rPr>
                <w:i/>
                <w:spacing w:val="-1"/>
                <w:sz w:val="24"/>
              </w:rPr>
              <w:t>обществе</w:t>
            </w:r>
          </w:p>
        </w:tc>
      </w:tr>
      <w:tr w:rsidR="00222057" w:rsidRPr="00FA72C9" w:rsidTr="00486F09">
        <w:trPr>
          <w:trHeight w:val="275"/>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53"/>
              </w:numPr>
              <w:tabs>
                <w:tab w:val="left" w:pos="235"/>
              </w:tabs>
              <w:spacing w:line="256" w:lineRule="exact"/>
              <w:ind w:right="42"/>
              <w:jc w:val="right"/>
              <w:rPr>
                <w:sz w:val="24"/>
                <w:lang w:val="ru-RU"/>
              </w:rPr>
            </w:pPr>
            <w:r w:rsidRPr="00337AE4">
              <w:rPr>
                <w:w w:val="90"/>
                <w:sz w:val="24"/>
                <w:lang w:val="ru-RU"/>
              </w:rPr>
              <w:t>формулировать</w:t>
            </w:r>
            <w:r w:rsidRPr="00337AE4">
              <w:rPr>
                <w:spacing w:val="-19"/>
                <w:w w:val="90"/>
                <w:sz w:val="24"/>
                <w:lang w:val="ru-RU"/>
              </w:rPr>
              <w:t xml:space="preserve"> </w:t>
            </w:r>
            <w:r w:rsidRPr="00337AE4">
              <w:rPr>
                <w:w w:val="90"/>
                <w:sz w:val="24"/>
                <w:lang w:val="ru-RU"/>
              </w:rPr>
              <w:t>собственную</w:t>
            </w:r>
            <w:r w:rsidRPr="00337AE4">
              <w:rPr>
                <w:spacing w:val="-20"/>
                <w:w w:val="90"/>
                <w:sz w:val="24"/>
                <w:lang w:val="ru-RU"/>
              </w:rPr>
              <w:t xml:space="preserve"> </w:t>
            </w:r>
            <w:r w:rsidRPr="00337AE4">
              <w:rPr>
                <w:w w:val="90"/>
                <w:sz w:val="24"/>
                <w:lang w:val="ru-RU"/>
              </w:rPr>
              <w:t>точку</w:t>
            </w:r>
            <w:r w:rsidRPr="00337AE4">
              <w:rPr>
                <w:spacing w:val="-22"/>
                <w:w w:val="90"/>
                <w:sz w:val="24"/>
                <w:lang w:val="ru-RU"/>
              </w:rPr>
              <w:t xml:space="preserve"> </w:t>
            </w:r>
            <w:r w:rsidRPr="00337AE4">
              <w:rPr>
                <w:w w:val="90"/>
                <w:sz w:val="24"/>
                <w:lang w:val="ru-RU"/>
              </w:rPr>
              <w:t>зрения</w:t>
            </w:r>
            <w:r w:rsidRPr="00337AE4">
              <w:rPr>
                <w:spacing w:val="-20"/>
                <w:w w:val="90"/>
                <w:sz w:val="24"/>
                <w:lang w:val="ru-RU"/>
              </w:rPr>
              <w:t xml:space="preserve"> </w:t>
            </w:r>
            <w:r w:rsidRPr="00337AE4">
              <w:rPr>
                <w:w w:val="90"/>
                <w:sz w:val="24"/>
                <w:lang w:val="ru-RU"/>
              </w:rPr>
              <w:t>на</w:t>
            </w:r>
            <w:r w:rsidRPr="00337AE4">
              <w:rPr>
                <w:spacing w:val="-20"/>
                <w:w w:val="90"/>
                <w:sz w:val="24"/>
                <w:lang w:val="ru-RU"/>
              </w:rPr>
              <w:t xml:space="preserve"> </w:t>
            </w:r>
            <w:r w:rsidRPr="00337AE4">
              <w:rPr>
                <w:w w:val="90"/>
                <w:sz w:val="24"/>
                <w:lang w:val="ru-RU"/>
              </w:rPr>
              <w:t>социальный</w:t>
            </w:r>
            <w:r w:rsidRPr="00337AE4">
              <w:rPr>
                <w:spacing w:val="-19"/>
                <w:w w:val="90"/>
                <w:sz w:val="24"/>
                <w:lang w:val="ru-RU"/>
              </w:rPr>
              <w:t xml:space="preserve"> </w:t>
            </w:r>
            <w:r w:rsidRPr="00337AE4">
              <w:rPr>
                <w:w w:val="90"/>
                <w:sz w:val="24"/>
                <w:lang w:val="ru-RU"/>
              </w:rPr>
              <w:t>портрет</w:t>
            </w:r>
          </w:p>
        </w:tc>
        <w:tc>
          <w:tcPr>
            <w:tcW w:w="3395" w:type="dxa"/>
            <w:tcBorders>
              <w:top w:val="nil"/>
              <w:left w:val="single" w:sz="8" w:space="0" w:color="000000"/>
              <w:bottom w:val="nil"/>
            </w:tcBorders>
          </w:tcPr>
          <w:p w:rsidR="00222057" w:rsidRPr="00337AE4" w:rsidRDefault="00337AE4">
            <w:pPr>
              <w:pStyle w:val="TableParagraph"/>
              <w:spacing w:line="256" w:lineRule="exact"/>
              <w:ind w:left="86"/>
              <w:rPr>
                <w:i/>
                <w:sz w:val="24"/>
                <w:lang w:val="ru-RU"/>
              </w:rPr>
            </w:pPr>
            <w:r w:rsidRPr="00337AE4">
              <w:rPr>
                <w:i/>
                <w:sz w:val="24"/>
                <w:lang w:val="ru-RU"/>
              </w:rPr>
              <w:t>изменений на положение РФ в</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w w:val="95"/>
                <w:sz w:val="24"/>
              </w:rPr>
              <w:t>достойного гражданина страны;</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мире.</w:t>
            </w:r>
          </w:p>
        </w:tc>
      </w:tr>
      <w:tr w:rsidR="00222057" w:rsidRPr="00FA72C9" w:rsidTr="00486F09">
        <w:trPr>
          <w:trHeight w:val="275"/>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52"/>
              </w:numPr>
              <w:tabs>
                <w:tab w:val="left" w:pos="251"/>
              </w:tabs>
              <w:spacing w:line="256" w:lineRule="exact"/>
              <w:rPr>
                <w:sz w:val="24"/>
                <w:lang w:val="ru-RU"/>
              </w:rPr>
            </w:pPr>
            <w:r w:rsidRPr="00337AE4">
              <w:rPr>
                <w:sz w:val="24"/>
                <w:lang w:val="ru-RU"/>
              </w:rPr>
              <w:t>находить и извлекать информацию о положении</w:t>
            </w:r>
            <w:r w:rsidRPr="00337AE4">
              <w:rPr>
                <w:spacing w:val="-14"/>
                <w:sz w:val="24"/>
                <w:lang w:val="ru-RU"/>
              </w:rPr>
              <w:t xml:space="preserve"> </w:t>
            </w:r>
            <w:r w:rsidRPr="00337AE4">
              <w:rPr>
                <w:sz w:val="24"/>
                <w:lang w:val="ru-RU"/>
              </w:rPr>
              <w:t>России</w:t>
            </w:r>
          </w:p>
        </w:tc>
        <w:tc>
          <w:tcPr>
            <w:tcW w:w="3395" w:type="dxa"/>
            <w:tcBorders>
              <w:top w:val="nil"/>
              <w:left w:val="single" w:sz="8" w:space="0" w:color="000000"/>
              <w:bottom w:val="nil"/>
            </w:tcBorders>
          </w:tcPr>
          <w:p w:rsidR="00222057" w:rsidRPr="00337AE4" w:rsidRDefault="00222057">
            <w:pPr>
              <w:pStyle w:val="TableParagraph"/>
              <w:rPr>
                <w:sz w:val="20"/>
                <w:lang w:val="ru-RU"/>
              </w:rPr>
            </w:pPr>
          </w:p>
        </w:tc>
      </w:tr>
      <w:tr w:rsidR="00222057" w:rsidRPr="00FA72C9" w:rsidTr="00486F09">
        <w:trPr>
          <w:trHeight w:val="280"/>
        </w:trPr>
        <w:tc>
          <w:tcPr>
            <w:tcW w:w="6357" w:type="dxa"/>
            <w:gridSpan w:val="2"/>
            <w:tcBorders>
              <w:top w:val="nil"/>
              <w:bottom w:val="nil"/>
              <w:right w:val="single" w:sz="8" w:space="0" w:color="000000"/>
            </w:tcBorders>
          </w:tcPr>
          <w:p w:rsidR="00222057" w:rsidRPr="00337AE4" w:rsidRDefault="00337AE4">
            <w:pPr>
              <w:pStyle w:val="TableParagraph"/>
              <w:spacing w:line="260" w:lineRule="exact"/>
              <w:ind w:left="106"/>
              <w:rPr>
                <w:sz w:val="24"/>
                <w:lang w:val="ru-RU"/>
              </w:rPr>
            </w:pPr>
            <w:r w:rsidRPr="00337AE4">
              <w:rPr>
                <w:sz w:val="24"/>
                <w:lang w:val="ru-RU"/>
              </w:rPr>
              <w:t>среди других государств мира из адаптированных</w:t>
            </w:r>
          </w:p>
        </w:tc>
        <w:tc>
          <w:tcPr>
            <w:tcW w:w="3395" w:type="dxa"/>
            <w:tcBorders>
              <w:top w:val="nil"/>
              <w:left w:val="single" w:sz="8" w:space="0" w:color="000000"/>
              <w:bottom w:val="nil"/>
            </w:tcBorders>
          </w:tcPr>
          <w:p w:rsidR="00222057" w:rsidRPr="00337AE4" w:rsidRDefault="00222057">
            <w:pPr>
              <w:pStyle w:val="TableParagraph"/>
              <w:rPr>
                <w:sz w:val="20"/>
                <w:lang w:val="ru-RU"/>
              </w:rPr>
            </w:pPr>
          </w:p>
        </w:tc>
      </w:tr>
      <w:tr w:rsidR="00222057" w:rsidTr="00486F09">
        <w:trPr>
          <w:trHeight w:val="282"/>
        </w:trPr>
        <w:tc>
          <w:tcPr>
            <w:tcW w:w="6357" w:type="dxa"/>
            <w:gridSpan w:val="2"/>
            <w:tcBorders>
              <w:top w:val="nil"/>
              <w:bottom w:val="single" w:sz="8" w:space="0" w:color="000000"/>
              <w:right w:val="single" w:sz="8" w:space="0" w:color="000000"/>
            </w:tcBorders>
          </w:tcPr>
          <w:p w:rsidR="00222057" w:rsidRDefault="00337AE4">
            <w:pPr>
              <w:pStyle w:val="TableParagraph"/>
              <w:spacing w:line="263" w:lineRule="exact"/>
              <w:ind w:left="106"/>
              <w:rPr>
                <w:sz w:val="24"/>
              </w:rPr>
            </w:pPr>
            <w:r>
              <w:rPr>
                <w:sz w:val="24"/>
              </w:rPr>
              <w:t>источников различного типа.</w:t>
            </w:r>
          </w:p>
        </w:tc>
        <w:tc>
          <w:tcPr>
            <w:tcW w:w="3395" w:type="dxa"/>
            <w:tcBorders>
              <w:top w:val="nil"/>
              <w:left w:val="single" w:sz="8" w:space="0" w:color="000000"/>
              <w:bottom w:val="single" w:sz="8" w:space="0" w:color="000000"/>
            </w:tcBorders>
          </w:tcPr>
          <w:p w:rsidR="00222057" w:rsidRDefault="00222057">
            <w:pPr>
              <w:pStyle w:val="TableParagraph"/>
              <w:rPr>
                <w:sz w:val="20"/>
              </w:rPr>
            </w:pPr>
          </w:p>
        </w:tc>
      </w:tr>
      <w:tr w:rsidR="00222057" w:rsidRPr="00FA72C9" w:rsidTr="00486F09">
        <w:trPr>
          <w:trHeight w:val="268"/>
        </w:trPr>
        <w:tc>
          <w:tcPr>
            <w:tcW w:w="9752" w:type="dxa"/>
            <w:gridSpan w:val="3"/>
            <w:tcBorders>
              <w:top w:val="single" w:sz="8" w:space="0" w:color="000000"/>
              <w:bottom w:val="single" w:sz="8" w:space="0" w:color="000000"/>
            </w:tcBorders>
          </w:tcPr>
          <w:p w:rsidR="00222057" w:rsidRPr="00337AE4" w:rsidRDefault="00337AE4">
            <w:pPr>
              <w:pStyle w:val="TableParagraph"/>
              <w:spacing w:line="249" w:lineRule="exact"/>
              <w:ind w:left="2391"/>
              <w:rPr>
                <w:b/>
                <w:sz w:val="24"/>
                <w:lang w:val="ru-RU"/>
              </w:rPr>
            </w:pPr>
            <w:r w:rsidRPr="00337AE4">
              <w:rPr>
                <w:b/>
                <w:sz w:val="24"/>
                <w:lang w:val="ru-RU"/>
              </w:rPr>
              <w:t>Регулирование поведения людей в обществе</w:t>
            </w:r>
          </w:p>
        </w:tc>
      </w:tr>
      <w:tr w:rsidR="00222057" w:rsidTr="00486F09">
        <w:trPr>
          <w:trHeight w:val="544"/>
        </w:trPr>
        <w:tc>
          <w:tcPr>
            <w:tcW w:w="6357" w:type="dxa"/>
            <w:gridSpan w:val="2"/>
            <w:tcBorders>
              <w:top w:val="single" w:sz="8" w:space="0" w:color="000000"/>
              <w:bottom w:val="single" w:sz="8" w:space="0" w:color="000000"/>
              <w:right w:val="single" w:sz="8" w:space="0" w:color="000000"/>
            </w:tcBorders>
          </w:tcPr>
          <w:p w:rsidR="00222057" w:rsidRDefault="00337AE4">
            <w:pPr>
              <w:pStyle w:val="TableParagraph"/>
              <w:spacing w:line="255" w:lineRule="exact"/>
              <w:ind w:left="2135"/>
              <w:rPr>
                <w:b/>
                <w:sz w:val="24"/>
              </w:rPr>
            </w:pPr>
            <w:r>
              <w:rPr>
                <w:b/>
                <w:sz w:val="24"/>
              </w:rPr>
              <w:t>Выпускник научится</w:t>
            </w:r>
          </w:p>
        </w:tc>
        <w:tc>
          <w:tcPr>
            <w:tcW w:w="3395" w:type="dxa"/>
            <w:tcBorders>
              <w:top w:val="single" w:sz="8" w:space="0" w:color="000000"/>
              <w:left w:val="single" w:sz="8" w:space="0" w:color="000000"/>
              <w:bottom w:val="single" w:sz="8" w:space="0" w:color="000000"/>
            </w:tcBorders>
          </w:tcPr>
          <w:p w:rsidR="00222057" w:rsidRDefault="00337AE4">
            <w:pPr>
              <w:pStyle w:val="TableParagraph"/>
              <w:spacing w:line="255" w:lineRule="exact"/>
              <w:ind w:left="690"/>
              <w:rPr>
                <w:b/>
                <w:sz w:val="24"/>
              </w:rPr>
            </w:pPr>
            <w:r>
              <w:rPr>
                <w:b/>
                <w:sz w:val="24"/>
              </w:rPr>
              <w:t>Выпускник получит</w:t>
            </w:r>
          </w:p>
          <w:p w:rsidR="00222057" w:rsidRDefault="00337AE4">
            <w:pPr>
              <w:pStyle w:val="TableParagraph"/>
              <w:spacing w:before="4" w:line="265" w:lineRule="exact"/>
              <w:ind w:left="386"/>
              <w:rPr>
                <w:b/>
                <w:sz w:val="24"/>
              </w:rPr>
            </w:pPr>
            <w:r>
              <w:rPr>
                <w:b/>
                <w:sz w:val="24"/>
              </w:rPr>
              <w:t>возможность научиться</w:t>
            </w:r>
          </w:p>
        </w:tc>
      </w:tr>
      <w:tr w:rsidR="00222057" w:rsidTr="00486F09">
        <w:trPr>
          <w:trHeight w:val="256"/>
        </w:trPr>
        <w:tc>
          <w:tcPr>
            <w:tcW w:w="6357" w:type="dxa"/>
            <w:gridSpan w:val="2"/>
            <w:tcBorders>
              <w:top w:val="single" w:sz="8" w:space="0" w:color="000000"/>
              <w:bottom w:val="nil"/>
              <w:right w:val="single" w:sz="8" w:space="0" w:color="000000"/>
            </w:tcBorders>
          </w:tcPr>
          <w:p w:rsidR="00222057" w:rsidRPr="00337AE4" w:rsidRDefault="00337AE4" w:rsidP="000C0F5B">
            <w:pPr>
              <w:pStyle w:val="TableParagraph"/>
              <w:numPr>
                <w:ilvl w:val="0"/>
                <w:numId w:val="451"/>
              </w:numPr>
              <w:tabs>
                <w:tab w:val="left" w:pos="247"/>
              </w:tabs>
              <w:spacing w:line="237" w:lineRule="exact"/>
              <w:rPr>
                <w:sz w:val="24"/>
                <w:lang w:val="ru-RU"/>
              </w:rPr>
            </w:pPr>
            <w:r w:rsidRPr="00337AE4">
              <w:rPr>
                <w:sz w:val="24"/>
                <w:lang w:val="ru-RU"/>
              </w:rPr>
              <w:t>использовать</w:t>
            </w:r>
            <w:r w:rsidRPr="00337AE4">
              <w:rPr>
                <w:spacing w:val="-28"/>
                <w:sz w:val="24"/>
                <w:lang w:val="ru-RU"/>
              </w:rPr>
              <w:t xml:space="preserve"> </w:t>
            </w:r>
            <w:r w:rsidRPr="00337AE4">
              <w:rPr>
                <w:sz w:val="24"/>
                <w:lang w:val="ru-RU"/>
              </w:rPr>
              <w:t>накопленные</w:t>
            </w:r>
            <w:r w:rsidRPr="00337AE4">
              <w:rPr>
                <w:spacing w:val="-28"/>
                <w:sz w:val="24"/>
                <w:lang w:val="ru-RU"/>
              </w:rPr>
              <w:t xml:space="preserve"> </w:t>
            </w:r>
            <w:r w:rsidRPr="00337AE4">
              <w:rPr>
                <w:sz w:val="24"/>
                <w:lang w:val="ru-RU"/>
              </w:rPr>
              <w:t>знания</w:t>
            </w:r>
            <w:r w:rsidRPr="00337AE4">
              <w:rPr>
                <w:spacing w:val="-28"/>
                <w:sz w:val="24"/>
                <w:lang w:val="ru-RU"/>
              </w:rPr>
              <w:t xml:space="preserve"> </w:t>
            </w:r>
            <w:r w:rsidRPr="00337AE4">
              <w:rPr>
                <w:sz w:val="24"/>
                <w:lang w:val="ru-RU"/>
              </w:rPr>
              <w:t>об</w:t>
            </w:r>
            <w:r w:rsidRPr="00337AE4">
              <w:rPr>
                <w:spacing w:val="-27"/>
                <w:sz w:val="24"/>
                <w:lang w:val="ru-RU"/>
              </w:rPr>
              <w:t xml:space="preserve"> </w:t>
            </w:r>
            <w:r w:rsidRPr="00337AE4">
              <w:rPr>
                <w:sz w:val="24"/>
                <w:lang w:val="ru-RU"/>
              </w:rPr>
              <w:t>основных</w:t>
            </w:r>
            <w:r w:rsidRPr="00337AE4">
              <w:rPr>
                <w:spacing w:val="-24"/>
                <w:sz w:val="24"/>
                <w:lang w:val="ru-RU"/>
              </w:rPr>
              <w:t xml:space="preserve"> </w:t>
            </w:r>
            <w:r w:rsidRPr="00337AE4">
              <w:rPr>
                <w:sz w:val="24"/>
                <w:lang w:val="ru-RU"/>
              </w:rPr>
              <w:t>социальных</w:t>
            </w:r>
          </w:p>
        </w:tc>
        <w:tc>
          <w:tcPr>
            <w:tcW w:w="3395" w:type="dxa"/>
            <w:tcBorders>
              <w:top w:val="single" w:sz="8" w:space="0" w:color="000000"/>
              <w:left w:val="single" w:sz="8" w:space="0" w:color="000000"/>
              <w:bottom w:val="nil"/>
            </w:tcBorders>
          </w:tcPr>
          <w:p w:rsidR="00222057" w:rsidRDefault="00337AE4" w:rsidP="000C0F5B">
            <w:pPr>
              <w:pStyle w:val="TableParagraph"/>
              <w:numPr>
                <w:ilvl w:val="0"/>
                <w:numId w:val="450"/>
              </w:numPr>
              <w:tabs>
                <w:tab w:val="left" w:pos="231"/>
                <w:tab w:val="left" w:pos="2268"/>
              </w:tabs>
              <w:spacing w:line="237" w:lineRule="exact"/>
              <w:ind w:right="-15"/>
              <w:jc w:val="right"/>
              <w:rPr>
                <w:i/>
                <w:sz w:val="24"/>
              </w:rPr>
            </w:pPr>
            <w:r>
              <w:rPr>
                <w:i/>
                <w:sz w:val="24"/>
              </w:rPr>
              <w:t>использовать</w:t>
            </w:r>
            <w:r>
              <w:rPr>
                <w:i/>
                <w:sz w:val="24"/>
              </w:rPr>
              <w:tab/>
            </w:r>
            <w:r>
              <w:rPr>
                <w:i/>
                <w:spacing w:val="-1"/>
                <w:sz w:val="24"/>
              </w:rPr>
              <w:t>элементы</w:t>
            </w:r>
          </w:p>
        </w:tc>
      </w:tr>
      <w:tr w:rsidR="00222057" w:rsidTr="00486F09">
        <w:trPr>
          <w:trHeight w:val="272"/>
        </w:trPr>
        <w:tc>
          <w:tcPr>
            <w:tcW w:w="6357" w:type="dxa"/>
            <w:gridSpan w:val="2"/>
            <w:tcBorders>
              <w:top w:val="nil"/>
              <w:bottom w:val="nil"/>
              <w:right w:val="single" w:sz="8" w:space="0" w:color="000000"/>
            </w:tcBorders>
          </w:tcPr>
          <w:p w:rsidR="00222057" w:rsidRDefault="00337AE4">
            <w:pPr>
              <w:pStyle w:val="TableParagraph"/>
              <w:spacing w:line="252" w:lineRule="exact"/>
              <w:ind w:left="106"/>
              <w:rPr>
                <w:sz w:val="24"/>
              </w:rPr>
            </w:pPr>
            <w:r>
              <w:rPr>
                <w:sz w:val="24"/>
              </w:rPr>
              <w:t>нормахиправилахрегулированияобщественных</w:t>
            </w:r>
          </w:p>
        </w:tc>
        <w:tc>
          <w:tcPr>
            <w:tcW w:w="3395" w:type="dxa"/>
            <w:tcBorders>
              <w:top w:val="nil"/>
              <w:left w:val="single" w:sz="8" w:space="0" w:color="000000"/>
              <w:bottom w:val="nil"/>
            </w:tcBorders>
          </w:tcPr>
          <w:p w:rsidR="00222057" w:rsidRDefault="00337AE4">
            <w:pPr>
              <w:pStyle w:val="TableParagraph"/>
              <w:spacing w:line="252" w:lineRule="exact"/>
              <w:ind w:left="86"/>
              <w:rPr>
                <w:i/>
                <w:sz w:val="24"/>
              </w:rPr>
            </w:pPr>
            <w:r>
              <w:rPr>
                <w:i/>
                <w:sz w:val="24"/>
              </w:rPr>
              <w:t>причинно-следственного</w:t>
            </w:r>
          </w:p>
        </w:tc>
      </w:tr>
      <w:tr w:rsidR="00222057" w:rsidTr="00486F09">
        <w:trPr>
          <w:trHeight w:val="275"/>
        </w:trPr>
        <w:tc>
          <w:tcPr>
            <w:tcW w:w="6357" w:type="dxa"/>
            <w:gridSpan w:val="2"/>
            <w:tcBorders>
              <w:top w:val="nil"/>
              <w:bottom w:val="nil"/>
              <w:right w:val="single" w:sz="8" w:space="0" w:color="000000"/>
            </w:tcBorders>
          </w:tcPr>
          <w:p w:rsidR="00222057" w:rsidRDefault="00337AE4">
            <w:pPr>
              <w:pStyle w:val="TableParagraph"/>
              <w:tabs>
                <w:tab w:val="left" w:pos="1680"/>
                <w:tab w:val="left" w:pos="3269"/>
                <w:tab w:val="left" w:pos="4646"/>
              </w:tabs>
              <w:spacing w:line="256" w:lineRule="exact"/>
              <w:ind w:right="-15"/>
              <w:jc w:val="right"/>
              <w:rPr>
                <w:sz w:val="24"/>
              </w:rPr>
            </w:pPr>
            <w:r>
              <w:rPr>
                <w:sz w:val="24"/>
              </w:rPr>
              <w:t>отношений,</w:t>
            </w:r>
            <w:r>
              <w:rPr>
                <w:sz w:val="24"/>
              </w:rPr>
              <w:tab/>
              <w:t>усвоенные</w:t>
            </w:r>
            <w:r>
              <w:rPr>
                <w:sz w:val="24"/>
              </w:rPr>
              <w:tab/>
              <w:t>способы</w:t>
            </w:r>
            <w:r>
              <w:rPr>
                <w:sz w:val="24"/>
              </w:rPr>
              <w:tab/>
            </w:r>
            <w:r>
              <w:rPr>
                <w:spacing w:val="-1"/>
                <w:w w:val="95"/>
                <w:sz w:val="24"/>
              </w:rPr>
              <w:t>познавательной,</w:t>
            </w:r>
          </w:p>
        </w:tc>
        <w:tc>
          <w:tcPr>
            <w:tcW w:w="3395" w:type="dxa"/>
            <w:tcBorders>
              <w:top w:val="nil"/>
              <w:left w:val="single" w:sz="8" w:space="0" w:color="000000"/>
              <w:bottom w:val="nil"/>
            </w:tcBorders>
          </w:tcPr>
          <w:p w:rsidR="00222057" w:rsidRDefault="00337AE4">
            <w:pPr>
              <w:pStyle w:val="TableParagraph"/>
              <w:tabs>
                <w:tab w:val="left" w:pos="1280"/>
                <w:tab w:val="left" w:pos="2196"/>
              </w:tabs>
              <w:spacing w:line="256" w:lineRule="exact"/>
              <w:ind w:right="-15"/>
              <w:jc w:val="right"/>
              <w:rPr>
                <w:i/>
                <w:sz w:val="24"/>
              </w:rPr>
            </w:pPr>
            <w:r>
              <w:rPr>
                <w:i/>
                <w:sz w:val="24"/>
              </w:rPr>
              <w:t>анализа</w:t>
            </w:r>
            <w:r>
              <w:rPr>
                <w:i/>
                <w:sz w:val="24"/>
              </w:rPr>
              <w:tab/>
              <w:t>для</w:t>
            </w:r>
            <w:r>
              <w:rPr>
                <w:i/>
                <w:sz w:val="24"/>
              </w:rPr>
              <w:tab/>
            </w:r>
            <w:r>
              <w:rPr>
                <w:i/>
                <w:spacing w:val="-1"/>
                <w:sz w:val="24"/>
              </w:rPr>
              <w:t>понимания</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коммуникативной и практической деятельности</w:t>
            </w:r>
            <w:r w:rsidRPr="00337AE4">
              <w:rPr>
                <w:spacing w:val="52"/>
                <w:sz w:val="24"/>
                <w:lang w:val="ru-RU"/>
              </w:rPr>
              <w:t xml:space="preserve"> </w:t>
            </w:r>
            <w:r w:rsidRPr="00337AE4">
              <w:rPr>
                <w:sz w:val="24"/>
                <w:lang w:val="ru-RU"/>
              </w:rPr>
              <w:t>для</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влияния моральных устоев на</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успешного взаимодействия с социальной средой и</w:t>
            </w:r>
          </w:p>
        </w:tc>
        <w:tc>
          <w:tcPr>
            <w:tcW w:w="3395" w:type="dxa"/>
            <w:tcBorders>
              <w:top w:val="nil"/>
              <w:left w:val="single" w:sz="8" w:space="0" w:color="000000"/>
              <w:bottom w:val="nil"/>
            </w:tcBorders>
          </w:tcPr>
          <w:p w:rsidR="00222057" w:rsidRDefault="00337AE4">
            <w:pPr>
              <w:pStyle w:val="TableParagraph"/>
              <w:tabs>
                <w:tab w:val="left" w:pos="1628"/>
                <w:tab w:val="left" w:pos="3180"/>
              </w:tabs>
              <w:spacing w:line="256" w:lineRule="exact"/>
              <w:ind w:right="-15"/>
              <w:jc w:val="right"/>
              <w:rPr>
                <w:i/>
                <w:sz w:val="24"/>
              </w:rPr>
            </w:pPr>
            <w:r>
              <w:rPr>
                <w:i/>
                <w:sz w:val="24"/>
              </w:rPr>
              <w:t>развитие</w:t>
            </w:r>
            <w:r>
              <w:rPr>
                <w:i/>
                <w:sz w:val="24"/>
              </w:rPr>
              <w:tab/>
              <w:t>общества</w:t>
            </w:r>
            <w:r>
              <w:rPr>
                <w:i/>
                <w:sz w:val="24"/>
              </w:rPr>
              <w:tab/>
              <w:t>и</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выполнения типичных социальных ролей нравственного</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человека;</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человека и достойного гражданина;</w:t>
            </w:r>
          </w:p>
        </w:tc>
        <w:tc>
          <w:tcPr>
            <w:tcW w:w="3395" w:type="dxa"/>
            <w:tcBorders>
              <w:top w:val="nil"/>
              <w:left w:val="single" w:sz="8" w:space="0" w:color="000000"/>
              <w:bottom w:val="nil"/>
            </w:tcBorders>
          </w:tcPr>
          <w:p w:rsidR="00222057" w:rsidRDefault="00337AE4" w:rsidP="000C0F5B">
            <w:pPr>
              <w:pStyle w:val="TableParagraph"/>
              <w:numPr>
                <w:ilvl w:val="0"/>
                <w:numId w:val="449"/>
              </w:numPr>
              <w:tabs>
                <w:tab w:val="left" w:pos="231"/>
                <w:tab w:val="left" w:pos="2144"/>
              </w:tabs>
              <w:spacing w:line="256" w:lineRule="exact"/>
              <w:ind w:right="-15"/>
              <w:jc w:val="right"/>
              <w:rPr>
                <w:i/>
                <w:sz w:val="24"/>
              </w:rPr>
            </w:pPr>
            <w:r>
              <w:rPr>
                <w:i/>
                <w:sz w:val="24"/>
              </w:rPr>
              <w:t>моделировать</w:t>
            </w:r>
            <w:r>
              <w:rPr>
                <w:i/>
                <w:sz w:val="24"/>
              </w:rPr>
              <w:tab/>
            </w:r>
            <w:r>
              <w:rPr>
                <w:i/>
                <w:spacing w:val="2"/>
                <w:w w:val="95"/>
                <w:sz w:val="24"/>
              </w:rPr>
              <w:t>несложные</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48"/>
              </w:numPr>
              <w:tabs>
                <w:tab w:val="left" w:pos="251"/>
              </w:tabs>
              <w:spacing w:line="256" w:lineRule="exact"/>
              <w:rPr>
                <w:sz w:val="24"/>
                <w:lang w:val="ru-RU"/>
              </w:rPr>
            </w:pPr>
            <w:r w:rsidRPr="00337AE4">
              <w:rPr>
                <w:sz w:val="24"/>
                <w:lang w:val="ru-RU"/>
              </w:rPr>
              <w:t>на основе полученных знаний о социальных</w:t>
            </w:r>
            <w:r w:rsidRPr="00337AE4">
              <w:rPr>
                <w:spacing w:val="42"/>
                <w:sz w:val="24"/>
                <w:lang w:val="ru-RU"/>
              </w:rPr>
              <w:t xml:space="preserve"> </w:t>
            </w:r>
            <w:r w:rsidRPr="00337AE4">
              <w:rPr>
                <w:sz w:val="24"/>
                <w:lang w:val="ru-RU"/>
              </w:rPr>
              <w:t>нормах</w:t>
            </w:r>
          </w:p>
        </w:tc>
        <w:tc>
          <w:tcPr>
            <w:tcW w:w="3395" w:type="dxa"/>
            <w:tcBorders>
              <w:top w:val="nil"/>
              <w:left w:val="single" w:sz="8" w:space="0" w:color="000000"/>
              <w:bottom w:val="nil"/>
            </w:tcBorders>
          </w:tcPr>
          <w:p w:rsidR="00222057" w:rsidRDefault="00337AE4">
            <w:pPr>
              <w:pStyle w:val="TableParagraph"/>
              <w:tabs>
                <w:tab w:val="left" w:pos="1764"/>
              </w:tabs>
              <w:spacing w:line="256" w:lineRule="exact"/>
              <w:ind w:right="-15"/>
              <w:jc w:val="right"/>
              <w:rPr>
                <w:i/>
                <w:sz w:val="24"/>
              </w:rPr>
            </w:pPr>
            <w:r>
              <w:rPr>
                <w:i/>
                <w:sz w:val="24"/>
              </w:rPr>
              <w:t>ситуации</w:t>
            </w:r>
            <w:r>
              <w:rPr>
                <w:i/>
                <w:sz w:val="24"/>
              </w:rPr>
              <w:tab/>
            </w:r>
            <w:r>
              <w:rPr>
                <w:i/>
                <w:w w:val="95"/>
                <w:sz w:val="24"/>
              </w:rPr>
              <w:t>нарушенияправ</w:t>
            </w:r>
          </w:p>
        </w:tc>
      </w:tr>
      <w:tr w:rsidR="00222057" w:rsidTr="00486F09">
        <w:trPr>
          <w:trHeight w:val="275"/>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выбирать в предлагаемых модельных ситуациях и</w:t>
            </w:r>
          </w:p>
        </w:tc>
        <w:tc>
          <w:tcPr>
            <w:tcW w:w="3395" w:type="dxa"/>
            <w:tcBorders>
              <w:top w:val="nil"/>
              <w:left w:val="single" w:sz="8" w:space="0" w:color="000000"/>
              <w:bottom w:val="nil"/>
            </w:tcBorders>
          </w:tcPr>
          <w:p w:rsidR="00222057" w:rsidRDefault="00337AE4">
            <w:pPr>
              <w:pStyle w:val="TableParagraph"/>
              <w:tabs>
                <w:tab w:val="left" w:pos="1400"/>
              </w:tabs>
              <w:spacing w:line="256" w:lineRule="exact"/>
              <w:ind w:right="-15"/>
              <w:jc w:val="right"/>
              <w:rPr>
                <w:i/>
                <w:sz w:val="24"/>
              </w:rPr>
            </w:pPr>
            <w:r>
              <w:rPr>
                <w:i/>
                <w:sz w:val="24"/>
              </w:rPr>
              <w:t>человека,</w:t>
            </w:r>
            <w:r>
              <w:rPr>
                <w:i/>
                <w:sz w:val="24"/>
              </w:rPr>
              <w:tab/>
            </w:r>
            <w:r>
              <w:rPr>
                <w:i/>
                <w:spacing w:val="-1"/>
                <w:sz w:val="24"/>
              </w:rPr>
              <w:t>конституционных</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осуществлятьнапрактикемодельправомерного</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прав и обязанностей граждан</w:t>
            </w:r>
          </w:p>
        </w:tc>
      </w:tr>
      <w:tr w:rsidR="00222057" w:rsidTr="00486F09">
        <w:trPr>
          <w:trHeight w:val="275"/>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социального поведения, основанного на уважении к закону</w:t>
            </w:r>
          </w:p>
        </w:tc>
        <w:tc>
          <w:tcPr>
            <w:tcW w:w="3395" w:type="dxa"/>
            <w:tcBorders>
              <w:top w:val="nil"/>
              <w:left w:val="single" w:sz="8" w:space="0" w:color="000000"/>
              <w:bottom w:val="nil"/>
            </w:tcBorders>
          </w:tcPr>
          <w:p w:rsidR="00222057" w:rsidRDefault="00337AE4">
            <w:pPr>
              <w:pStyle w:val="TableParagraph"/>
              <w:tabs>
                <w:tab w:val="left" w:pos="1652"/>
                <w:tab w:val="left" w:pos="3180"/>
              </w:tabs>
              <w:spacing w:line="256" w:lineRule="exact"/>
              <w:ind w:right="-15"/>
              <w:jc w:val="right"/>
              <w:rPr>
                <w:i/>
                <w:sz w:val="24"/>
              </w:rPr>
            </w:pPr>
            <w:r>
              <w:rPr>
                <w:i/>
                <w:sz w:val="24"/>
              </w:rPr>
              <w:t>Российской</w:t>
            </w:r>
            <w:r>
              <w:rPr>
                <w:i/>
                <w:sz w:val="24"/>
              </w:rPr>
              <w:tab/>
              <w:t>Федерации</w:t>
            </w:r>
            <w:r>
              <w:rPr>
                <w:i/>
                <w:sz w:val="24"/>
              </w:rPr>
              <w:tab/>
              <w:t>и</w:t>
            </w:r>
          </w:p>
        </w:tc>
      </w:tr>
      <w:tr w:rsidR="00222057" w:rsidTr="00486F09">
        <w:trPr>
          <w:trHeight w:val="276"/>
        </w:trPr>
        <w:tc>
          <w:tcPr>
            <w:tcW w:w="6357" w:type="dxa"/>
            <w:gridSpan w:val="2"/>
            <w:tcBorders>
              <w:top w:val="nil"/>
              <w:bottom w:val="nil"/>
              <w:right w:val="single" w:sz="8" w:space="0" w:color="000000"/>
            </w:tcBorders>
          </w:tcPr>
          <w:p w:rsidR="00222057" w:rsidRDefault="00337AE4">
            <w:pPr>
              <w:pStyle w:val="TableParagraph"/>
              <w:spacing w:line="256" w:lineRule="exact"/>
              <w:ind w:left="106"/>
              <w:rPr>
                <w:sz w:val="24"/>
              </w:rPr>
            </w:pPr>
            <w:r>
              <w:rPr>
                <w:sz w:val="24"/>
              </w:rPr>
              <w:t>и правопорядку;</w:t>
            </w:r>
          </w:p>
        </w:tc>
        <w:tc>
          <w:tcPr>
            <w:tcW w:w="3395" w:type="dxa"/>
            <w:tcBorders>
              <w:top w:val="nil"/>
              <w:left w:val="single" w:sz="8" w:space="0" w:color="000000"/>
              <w:bottom w:val="nil"/>
            </w:tcBorders>
          </w:tcPr>
          <w:p w:rsidR="00222057" w:rsidRDefault="00337AE4">
            <w:pPr>
              <w:pStyle w:val="TableParagraph"/>
              <w:tabs>
                <w:tab w:val="left" w:pos="1059"/>
                <w:tab w:val="left" w:pos="1760"/>
                <w:tab w:val="left" w:pos="3180"/>
              </w:tabs>
              <w:spacing w:line="256" w:lineRule="exact"/>
              <w:ind w:right="-15"/>
              <w:jc w:val="right"/>
              <w:rPr>
                <w:i/>
                <w:sz w:val="24"/>
              </w:rPr>
            </w:pPr>
            <w:r>
              <w:rPr>
                <w:i/>
                <w:sz w:val="24"/>
              </w:rPr>
              <w:t>давать</w:t>
            </w:r>
            <w:r>
              <w:rPr>
                <w:i/>
                <w:sz w:val="24"/>
              </w:rPr>
              <w:tab/>
              <w:t>им</w:t>
            </w:r>
            <w:r>
              <w:rPr>
                <w:i/>
                <w:sz w:val="24"/>
              </w:rPr>
              <w:tab/>
              <w:t>моральную</w:t>
            </w:r>
            <w:r>
              <w:rPr>
                <w:i/>
                <w:sz w:val="24"/>
              </w:rPr>
              <w:tab/>
              <w:t>и</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rsidP="000C0F5B">
            <w:pPr>
              <w:pStyle w:val="TableParagraph"/>
              <w:numPr>
                <w:ilvl w:val="0"/>
                <w:numId w:val="447"/>
              </w:numPr>
              <w:tabs>
                <w:tab w:val="left" w:pos="247"/>
                <w:tab w:val="left" w:pos="1572"/>
                <w:tab w:val="left" w:pos="3153"/>
                <w:tab w:val="left" w:pos="4722"/>
                <w:tab w:val="left" w:pos="6126"/>
              </w:tabs>
              <w:spacing w:line="256" w:lineRule="exact"/>
              <w:ind w:right="-29"/>
              <w:jc w:val="right"/>
              <w:rPr>
                <w:sz w:val="24"/>
                <w:lang w:val="ru-RU"/>
              </w:rPr>
            </w:pPr>
            <w:r w:rsidRPr="00337AE4">
              <w:rPr>
                <w:sz w:val="24"/>
                <w:lang w:val="ru-RU"/>
              </w:rPr>
              <w:t>критически</w:t>
            </w:r>
            <w:r w:rsidRPr="00337AE4">
              <w:rPr>
                <w:sz w:val="24"/>
                <w:lang w:val="ru-RU"/>
              </w:rPr>
              <w:tab/>
              <w:t>осмысливать</w:t>
            </w:r>
            <w:r w:rsidRPr="00337AE4">
              <w:rPr>
                <w:sz w:val="24"/>
                <w:lang w:val="ru-RU"/>
              </w:rPr>
              <w:tab/>
              <w:t>информацию</w:t>
            </w:r>
            <w:r w:rsidRPr="00337AE4">
              <w:rPr>
                <w:sz w:val="24"/>
                <w:lang w:val="ru-RU"/>
              </w:rPr>
              <w:tab/>
            </w:r>
            <w:r w:rsidRPr="00337AE4">
              <w:rPr>
                <w:spacing w:val="2"/>
                <w:sz w:val="24"/>
                <w:lang w:val="ru-RU"/>
              </w:rPr>
              <w:t>правового</w:t>
            </w:r>
            <w:r w:rsidRPr="00337AE4">
              <w:rPr>
                <w:spacing w:val="2"/>
                <w:sz w:val="24"/>
                <w:lang w:val="ru-RU"/>
              </w:rPr>
              <w:tab/>
            </w:r>
            <w:r w:rsidRPr="00337AE4">
              <w:rPr>
                <w:sz w:val="24"/>
                <w:lang w:val="ru-RU"/>
              </w:rPr>
              <w:t>и</w:t>
            </w:r>
          </w:p>
        </w:tc>
        <w:tc>
          <w:tcPr>
            <w:tcW w:w="3395" w:type="dxa"/>
            <w:tcBorders>
              <w:top w:val="nil"/>
              <w:left w:val="single" w:sz="8" w:space="0" w:color="000000"/>
              <w:bottom w:val="nil"/>
            </w:tcBorders>
          </w:tcPr>
          <w:p w:rsidR="00222057" w:rsidRDefault="00337AE4">
            <w:pPr>
              <w:pStyle w:val="TableParagraph"/>
              <w:spacing w:line="256" w:lineRule="exact"/>
              <w:ind w:left="86"/>
              <w:rPr>
                <w:i/>
                <w:sz w:val="24"/>
              </w:rPr>
            </w:pPr>
            <w:r>
              <w:rPr>
                <w:i/>
                <w:sz w:val="24"/>
              </w:rPr>
              <w:t>правовую оценку;</w:t>
            </w:r>
          </w:p>
        </w:tc>
      </w:tr>
      <w:tr w:rsidR="00222057" w:rsidTr="00486F09">
        <w:trPr>
          <w:trHeight w:val="276"/>
        </w:trPr>
        <w:tc>
          <w:tcPr>
            <w:tcW w:w="6357" w:type="dxa"/>
            <w:gridSpan w:val="2"/>
            <w:tcBorders>
              <w:top w:val="nil"/>
              <w:bottom w:val="nil"/>
              <w:right w:val="single" w:sz="8" w:space="0" w:color="000000"/>
            </w:tcBorders>
          </w:tcPr>
          <w:p w:rsidR="00222057" w:rsidRPr="00337AE4" w:rsidRDefault="00337AE4">
            <w:pPr>
              <w:pStyle w:val="TableParagraph"/>
              <w:tabs>
                <w:tab w:val="left" w:pos="2981"/>
                <w:tab w:val="left" w:pos="4281"/>
                <w:tab w:val="left" w:pos="6030"/>
              </w:tabs>
              <w:spacing w:line="256" w:lineRule="exact"/>
              <w:ind w:right="-29"/>
              <w:jc w:val="right"/>
              <w:rPr>
                <w:sz w:val="24"/>
                <w:lang w:val="ru-RU"/>
              </w:rPr>
            </w:pPr>
            <w:r w:rsidRPr="00337AE4">
              <w:rPr>
                <w:sz w:val="24"/>
                <w:lang w:val="ru-RU"/>
              </w:rPr>
              <w:t>морально-нравственного</w:t>
            </w:r>
            <w:r w:rsidRPr="00337AE4">
              <w:rPr>
                <w:sz w:val="24"/>
                <w:lang w:val="ru-RU"/>
              </w:rPr>
              <w:tab/>
            </w:r>
            <w:r w:rsidRPr="00337AE4">
              <w:rPr>
                <w:spacing w:val="2"/>
                <w:sz w:val="24"/>
                <w:lang w:val="ru-RU"/>
              </w:rPr>
              <w:t>характера,</w:t>
            </w:r>
            <w:r w:rsidRPr="00337AE4">
              <w:rPr>
                <w:spacing w:val="2"/>
                <w:sz w:val="24"/>
                <w:lang w:val="ru-RU"/>
              </w:rPr>
              <w:tab/>
            </w:r>
            <w:r w:rsidRPr="00337AE4">
              <w:rPr>
                <w:sz w:val="24"/>
                <w:lang w:val="ru-RU"/>
              </w:rPr>
              <w:t>полученную</w:t>
            </w:r>
            <w:r w:rsidRPr="00337AE4">
              <w:rPr>
                <w:sz w:val="24"/>
                <w:lang w:val="ru-RU"/>
              </w:rPr>
              <w:tab/>
            </w:r>
            <w:r w:rsidRPr="00337AE4">
              <w:rPr>
                <w:spacing w:val="-1"/>
                <w:sz w:val="24"/>
                <w:lang w:val="ru-RU"/>
              </w:rPr>
              <w:t>из</w:t>
            </w:r>
          </w:p>
        </w:tc>
        <w:tc>
          <w:tcPr>
            <w:tcW w:w="3395" w:type="dxa"/>
            <w:tcBorders>
              <w:top w:val="nil"/>
              <w:left w:val="single" w:sz="8" w:space="0" w:color="000000"/>
              <w:bottom w:val="nil"/>
            </w:tcBorders>
          </w:tcPr>
          <w:p w:rsidR="00222057" w:rsidRDefault="00337AE4" w:rsidP="000C0F5B">
            <w:pPr>
              <w:pStyle w:val="TableParagraph"/>
              <w:numPr>
                <w:ilvl w:val="0"/>
                <w:numId w:val="446"/>
              </w:numPr>
              <w:tabs>
                <w:tab w:val="left" w:pos="231"/>
                <w:tab w:val="left" w:pos="1776"/>
                <w:tab w:val="left" w:pos="3180"/>
              </w:tabs>
              <w:spacing w:line="256" w:lineRule="exact"/>
              <w:ind w:right="-15"/>
              <w:jc w:val="right"/>
              <w:rPr>
                <w:i/>
                <w:sz w:val="24"/>
              </w:rPr>
            </w:pPr>
            <w:r>
              <w:rPr>
                <w:i/>
                <w:sz w:val="24"/>
              </w:rPr>
              <w:t>оценивать</w:t>
            </w:r>
            <w:r>
              <w:rPr>
                <w:i/>
                <w:sz w:val="24"/>
              </w:rPr>
              <w:tab/>
              <w:t>сущность</w:t>
            </w:r>
            <w:r>
              <w:rPr>
                <w:i/>
                <w:sz w:val="24"/>
              </w:rPr>
              <w:tab/>
              <w:t>и</w:t>
            </w:r>
          </w:p>
        </w:tc>
      </w:tr>
      <w:tr w:rsidR="00222057" w:rsidTr="00486F09">
        <w:trPr>
          <w:trHeight w:val="275"/>
        </w:trPr>
        <w:tc>
          <w:tcPr>
            <w:tcW w:w="6357" w:type="dxa"/>
            <w:gridSpan w:val="2"/>
            <w:tcBorders>
              <w:top w:val="nil"/>
              <w:bottom w:val="nil"/>
              <w:right w:val="single" w:sz="8" w:space="0" w:color="000000"/>
            </w:tcBorders>
          </w:tcPr>
          <w:p w:rsidR="00222057" w:rsidRDefault="00337AE4">
            <w:pPr>
              <w:pStyle w:val="TableParagraph"/>
              <w:tabs>
                <w:tab w:val="left" w:pos="2241"/>
                <w:tab w:val="left" w:pos="4293"/>
              </w:tabs>
              <w:spacing w:line="256" w:lineRule="exact"/>
              <w:ind w:right="-15"/>
              <w:jc w:val="right"/>
              <w:rPr>
                <w:sz w:val="24"/>
              </w:rPr>
            </w:pPr>
            <w:r>
              <w:rPr>
                <w:spacing w:val="2"/>
                <w:sz w:val="24"/>
              </w:rPr>
              <w:t>разнообразных</w:t>
            </w:r>
            <w:r>
              <w:rPr>
                <w:spacing w:val="2"/>
                <w:sz w:val="24"/>
              </w:rPr>
              <w:tab/>
            </w:r>
            <w:r>
              <w:rPr>
                <w:sz w:val="24"/>
              </w:rPr>
              <w:t>источников,</w:t>
            </w:r>
            <w:r>
              <w:rPr>
                <w:sz w:val="24"/>
              </w:rPr>
              <w:tab/>
            </w:r>
            <w:r>
              <w:rPr>
                <w:w w:val="95"/>
                <w:sz w:val="24"/>
              </w:rPr>
              <w:t>систематизировать,</w:t>
            </w:r>
          </w:p>
        </w:tc>
        <w:tc>
          <w:tcPr>
            <w:tcW w:w="3395" w:type="dxa"/>
            <w:tcBorders>
              <w:top w:val="nil"/>
              <w:left w:val="single" w:sz="8" w:space="0" w:color="000000"/>
              <w:bottom w:val="nil"/>
            </w:tcBorders>
          </w:tcPr>
          <w:p w:rsidR="00222057" w:rsidRDefault="00337AE4">
            <w:pPr>
              <w:pStyle w:val="TableParagraph"/>
              <w:tabs>
                <w:tab w:val="left" w:pos="1412"/>
                <w:tab w:val="left" w:pos="3180"/>
              </w:tabs>
              <w:spacing w:line="256" w:lineRule="exact"/>
              <w:ind w:right="-15"/>
              <w:jc w:val="right"/>
              <w:rPr>
                <w:i/>
                <w:sz w:val="24"/>
              </w:rPr>
            </w:pPr>
            <w:r>
              <w:rPr>
                <w:i/>
                <w:sz w:val="24"/>
              </w:rPr>
              <w:t>значение</w:t>
            </w:r>
            <w:r>
              <w:rPr>
                <w:i/>
                <w:sz w:val="24"/>
              </w:rPr>
              <w:tab/>
              <w:t>правопорядка</w:t>
            </w:r>
            <w:r>
              <w:rPr>
                <w:i/>
                <w:sz w:val="24"/>
              </w:rPr>
              <w:tab/>
              <w:t>и</w:t>
            </w:r>
          </w:p>
        </w:tc>
      </w:tr>
      <w:tr w:rsidR="00222057" w:rsidTr="00486F09">
        <w:trPr>
          <w:trHeight w:val="275"/>
        </w:trPr>
        <w:tc>
          <w:tcPr>
            <w:tcW w:w="6357" w:type="dxa"/>
            <w:gridSpan w:val="2"/>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анализировать полученные данные; применять полученную</w:t>
            </w:r>
          </w:p>
        </w:tc>
        <w:tc>
          <w:tcPr>
            <w:tcW w:w="3395" w:type="dxa"/>
            <w:tcBorders>
              <w:top w:val="nil"/>
              <w:left w:val="single" w:sz="8" w:space="0" w:color="000000"/>
              <w:bottom w:val="nil"/>
            </w:tcBorders>
          </w:tcPr>
          <w:p w:rsidR="00222057" w:rsidRDefault="00337AE4">
            <w:pPr>
              <w:pStyle w:val="TableParagraph"/>
              <w:tabs>
                <w:tab w:val="left" w:pos="1968"/>
              </w:tabs>
              <w:spacing w:line="256" w:lineRule="exact"/>
              <w:ind w:right="-15"/>
              <w:jc w:val="right"/>
              <w:rPr>
                <w:i/>
                <w:sz w:val="24"/>
              </w:rPr>
            </w:pPr>
            <w:r>
              <w:rPr>
                <w:i/>
                <w:sz w:val="24"/>
              </w:rPr>
              <w:t>законности,</w:t>
            </w:r>
            <w:r>
              <w:rPr>
                <w:i/>
                <w:sz w:val="24"/>
              </w:rPr>
              <w:tab/>
            </w:r>
            <w:r>
              <w:rPr>
                <w:i/>
                <w:w w:val="95"/>
                <w:sz w:val="24"/>
              </w:rPr>
              <w:t>собственный</w:t>
            </w:r>
          </w:p>
        </w:tc>
      </w:tr>
      <w:tr w:rsidR="00222057" w:rsidRPr="00FA72C9" w:rsidTr="00486F09">
        <w:trPr>
          <w:trHeight w:val="280"/>
        </w:trPr>
        <w:tc>
          <w:tcPr>
            <w:tcW w:w="6357" w:type="dxa"/>
            <w:gridSpan w:val="2"/>
            <w:tcBorders>
              <w:top w:val="nil"/>
              <w:bottom w:val="nil"/>
              <w:right w:val="single" w:sz="8" w:space="0" w:color="000000"/>
            </w:tcBorders>
          </w:tcPr>
          <w:p w:rsidR="00222057" w:rsidRPr="00337AE4" w:rsidRDefault="00337AE4">
            <w:pPr>
              <w:pStyle w:val="TableParagraph"/>
              <w:spacing w:line="260" w:lineRule="exact"/>
              <w:ind w:left="106"/>
              <w:rPr>
                <w:sz w:val="24"/>
                <w:lang w:val="ru-RU"/>
              </w:rPr>
            </w:pPr>
            <w:r w:rsidRPr="00337AE4">
              <w:rPr>
                <w:sz w:val="24"/>
                <w:lang w:val="ru-RU"/>
              </w:rPr>
              <w:t>информацию для определения собственной позиции по</w:t>
            </w:r>
          </w:p>
        </w:tc>
        <w:tc>
          <w:tcPr>
            <w:tcW w:w="3395" w:type="dxa"/>
            <w:tcBorders>
              <w:top w:val="nil"/>
              <w:left w:val="single" w:sz="8" w:space="0" w:color="000000"/>
              <w:bottom w:val="nil"/>
            </w:tcBorders>
          </w:tcPr>
          <w:p w:rsidR="00222057" w:rsidRPr="00337AE4" w:rsidRDefault="00337AE4">
            <w:pPr>
              <w:pStyle w:val="TableParagraph"/>
              <w:spacing w:line="260" w:lineRule="exact"/>
              <w:ind w:left="86"/>
              <w:rPr>
                <w:i/>
                <w:sz w:val="24"/>
                <w:lang w:val="ru-RU"/>
              </w:rPr>
            </w:pPr>
            <w:r w:rsidRPr="00337AE4">
              <w:rPr>
                <w:i/>
                <w:sz w:val="24"/>
                <w:lang w:val="ru-RU"/>
              </w:rPr>
              <w:t>вклад в их становление</w:t>
            </w:r>
            <w:r w:rsidRPr="00337AE4">
              <w:rPr>
                <w:i/>
                <w:spacing w:val="54"/>
                <w:sz w:val="24"/>
                <w:lang w:val="ru-RU"/>
              </w:rPr>
              <w:t xml:space="preserve"> </w:t>
            </w:r>
            <w:r w:rsidRPr="00337AE4">
              <w:rPr>
                <w:i/>
                <w:sz w:val="24"/>
                <w:lang w:val="ru-RU"/>
              </w:rPr>
              <w:t>и</w:t>
            </w:r>
          </w:p>
        </w:tc>
      </w:tr>
      <w:tr w:rsidR="00222057" w:rsidTr="00486F09">
        <w:trPr>
          <w:trHeight w:val="282"/>
        </w:trPr>
        <w:tc>
          <w:tcPr>
            <w:tcW w:w="6357" w:type="dxa"/>
            <w:gridSpan w:val="2"/>
            <w:tcBorders>
              <w:top w:val="nil"/>
              <w:bottom w:val="single" w:sz="8" w:space="0" w:color="000000"/>
              <w:right w:val="single" w:sz="8" w:space="0" w:color="000000"/>
            </w:tcBorders>
          </w:tcPr>
          <w:p w:rsidR="00222057" w:rsidRPr="00337AE4" w:rsidRDefault="00337AE4">
            <w:pPr>
              <w:pStyle w:val="TableParagraph"/>
              <w:tabs>
                <w:tab w:val="left" w:pos="1420"/>
                <w:tab w:val="left" w:pos="1760"/>
                <w:tab w:val="left" w:pos="3301"/>
                <w:tab w:val="left" w:pos="4453"/>
              </w:tabs>
              <w:spacing w:line="263" w:lineRule="exact"/>
              <w:ind w:right="-29"/>
              <w:jc w:val="right"/>
              <w:rPr>
                <w:sz w:val="24"/>
                <w:lang w:val="ru-RU"/>
              </w:rPr>
            </w:pPr>
            <w:r w:rsidRPr="00337AE4">
              <w:rPr>
                <w:sz w:val="24"/>
                <w:lang w:val="ru-RU"/>
              </w:rPr>
              <w:lastRenderedPageBreak/>
              <w:t>отношению</w:t>
            </w:r>
            <w:r w:rsidRPr="00337AE4">
              <w:rPr>
                <w:sz w:val="24"/>
                <w:lang w:val="ru-RU"/>
              </w:rPr>
              <w:tab/>
              <w:t>к</w:t>
            </w:r>
            <w:r w:rsidRPr="00337AE4">
              <w:rPr>
                <w:sz w:val="24"/>
                <w:lang w:val="ru-RU"/>
              </w:rPr>
              <w:tab/>
              <w:t>социальным</w:t>
            </w:r>
            <w:r w:rsidRPr="00337AE4">
              <w:rPr>
                <w:sz w:val="24"/>
                <w:lang w:val="ru-RU"/>
              </w:rPr>
              <w:tab/>
              <w:t>нормам,</w:t>
            </w:r>
            <w:r w:rsidRPr="00337AE4">
              <w:rPr>
                <w:sz w:val="24"/>
                <w:lang w:val="ru-RU"/>
              </w:rPr>
              <w:tab/>
              <w:t>для</w:t>
            </w:r>
            <w:r w:rsidRPr="00337AE4">
              <w:rPr>
                <w:spacing w:val="58"/>
                <w:sz w:val="24"/>
                <w:lang w:val="ru-RU"/>
              </w:rPr>
              <w:t xml:space="preserve"> </w:t>
            </w:r>
            <w:r w:rsidRPr="00337AE4">
              <w:rPr>
                <w:sz w:val="24"/>
                <w:lang w:val="ru-RU"/>
              </w:rPr>
              <w:t>соотнесения</w:t>
            </w:r>
          </w:p>
        </w:tc>
        <w:tc>
          <w:tcPr>
            <w:tcW w:w="3395" w:type="dxa"/>
            <w:tcBorders>
              <w:top w:val="nil"/>
              <w:left w:val="single" w:sz="8" w:space="0" w:color="000000"/>
              <w:bottom w:val="single" w:sz="8" w:space="0" w:color="000000"/>
            </w:tcBorders>
          </w:tcPr>
          <w:p w:rsidR="00222057" w:rsidRDefault="00337AE4">
            <w:pPr>
              <w:pStyle w:val="TableParagraph"/>
              <w:spacing w:line="263" w:lineRule="exact"/>
              <w:ind w:left="86"/>
              <w:rPr>
                <w:i/>
                <w:sz w:val="24"/>
              </w:rPr>
            </w:pPr>
            <w:r>
              <w:rPr>
                <w:i/>
                <w:sz w:val="24"/>
              </w:rPr>
              <w:t>развитие.</w:t>
            </w:r>
          </w:p>
        </w:tc>
      </w:tr>
      <w:tr w:rsidR="00486F09" w:rsidRPr="00FA72C9" w:rsidTr="00486F09">
        <w:trPr>
          <w:trHeight w:val="1655"/>
        </w:trPr>
        <w:tc>
          <w:tcPr>
            <w:tcW w:w="6357" w:type="dxa"/>
            <w:gridSpan w:val="2"/>
          </w:tcPr>
          <w:p w:rsidR="00486F09" w:rsidRPr="00337AE4" w:rsidRDefault="00486F09" w:rsidP="00486F09">
            <w:pPr>
              <w:pStyle w:val="TableParagraph"/>
              <w:spacing w:line="235" w:lineRule="auto"/>
              <w:ind w:left="106" w:right="94"/>
              <w:jc w:val="both"/>
              <w:rPr>
                <w:sz w:val="24"/>
                <w:lang w:val="ru-RU"/>
              </w:rPr>
            </w:pPr>
            <w:r w:rsidRPr="00337AE4">
              <w:rPr>
                <w:sz w:val="24"/>
                <w:lang w:val="ru-RU"/>
              </w:rPr>
              <w:t>собственного поведения и поступков других людей с нравственными ценностями и нормами поведения, установленными законом;</w:t>
            </w:r>
          </w:p>
          <w:p w:rsidR="00486F09" w:rsidRPr="00337AE4" w:rsidRDefault="00486F09" w:rsidP="000C0F5B">
            <w:pPr>
              <w:pStyle w:val="TableParagraph"/>
              <w:numPr>
                <w:ilvl w:val="0"/>
                <w:numId w:val="445"/>
              </w:numPr>
              <w:tabs>
                <w:tab w:val="left" w:pos="431"/>
              </w:tabs>
              <w:spacing w:line="276" w:lineRule="exact"/>
              <w:ind w:right="92" w:firstLine="0"/>
              <w:jc w:val="both"/>
              <w:rPr>
                <w:sz w:val="23"/>
                <w:lang w:val="ru-RU"/>
              </w:rPr>
            </w:pPr>
            <w:r w:rsidRPr="00337AE4">
              <w:rPr>
                <w:sz w:val="23"/>
                <w:lang w:val="ru-RU"/>
              </w:rPr>
              <w:t>использовать знания и умения для формирования способности к личному самоопределению в системе морали и важнейших отраслей права, самореализации,</w:t>
            </w:r>
            <w:r w:rsidRPr="00337AE4">
              <w:rPr>
                <w:spacing w:val="-16"/>
                <w:sz w:val="23"/>
                <w:lang w:val="ru-RU"/>
              </w:rPr>
              <w:t xml:space="preserve"> </w:t>
            </w:r>
            <w:r w:rsidRPr="00337AE4">
              <w:rPr>
                <w:sz w:val="23"/>
                <w:lang w:val="ru-RU"/>
              </w:rPr>
              <w:t>самоконтролю.</w:t>
            </w:r>
          </w:p>
        </w:tc>
        <w:tc>
          <w:tcPr>
            <w:tcW w:w="3395" w:type="dxa"/>
          </w:tcPr>
          <w:p w:rsidR="00486F09" w:rsidRPr="00337AE4" w:rsidRDefault="00486F09" w:rsidP="00486F09">
            <w:pPr>
              <w:pStyle w:val="TableParagraph"/>
              <w:rPr>
                <w:lang w:val="ru-RU"/>
              </w:rPr>
            </w:pPr>
          </w:p>
        </w:tc>
      </w:tr>
      <w:tr w:rsidR="00486F09" w:rsidTr="00486F09">
        <w:trPr>
          <w:trHeight w:val="276"/>
        </w:trPr>
        <w:tc>
          <w:tcPr>
            <w:tcW w:w="9752" w:type="dxa"/>
            <w:gridSpan w:val="3"/>
          </w:tcPr>
          <w:p w:rsidR="00486F09" w:rsidRDefault="00486F09" w:rsidP="00486F09">
            <w:pPr>
              <w:pStyle w:val="TableParagraph"/>
              <w:spacing w:line="256" w:lineRule="exact"/>
              <w:ind w:left="2747"/>
              <w:rPr>
                <w:b/>
                <w:sz w:val="24"/>
              </w:rPr>
            </w:pPr>
            <w:r>
              <w:rPr>
                <w:b/>
                <w:sz w:val="24"/>
              </w:rPr>
              <w:t>Основы российского законодательства</w:t>
            </w:r>
          </w:p>
        </w:tc>
      </w:tr>
      <w:tr w:rsidR="00486F09" w:rsidTr="00486F09">
        <w:trPr>
          <w:trHeight w:val="552"/>
        </w:trPr>
        <w:tc>
          <w:tcPr>
            <w:tcW w:w="6357" w:type="dxa"/>
            <w:gridSpan w:val="2"/>
          </w:tcPr>
          <w:p w:rsidR="00486F09" w:rsidRDefault="00486F09" w:rsidP="00486F09">
            <w:pPr>
              <w:pStyle w:val="TableParagraph"/>
              <w:spacing w:line="275" w:lineRule="exact"/>
              <w:ind w:right="-44"/>
              <w:jc w:val="right"/>
              <w:rPr>
                <w:b/>
                <w:sz w:val="24"/>
              </w:rPr>
            </w:pPr>
            <w:r>
              <w:rPr>
                <w:b/>
                <w:sz w:val="24"/>
              </w:rPr>
              <w:t>Выпускник научится Выпускник получ</w:t>
            </w:r>
          </w:p>
        </w:tc>
        <w:tc>
          <w:tcPr>
            <w:tcW w:w="3395" w:type="dxa"/>
          </w:tcPr>
          <w:p w:rsidR="00486F09" w:rsidRDefault="00486F09" w:rsidP="00486F09">
            <w:pPr>
              <w:pStyle w:val="TableParagraph"/>
              <w:spacing w:line="275" w:lineRule="exact"/>
              <w:ind w:left="22"/>
              <w:rPr>
                <w:b/>
                <w:sz w:val="24"/>
              </w:rPr>
            </w:pPr>
            <w:r>
              <w:rPr>
                <w:b/>
                <w:sz w:val="24"/>
              </w:rPr>
              <w:t>ит возможность научиться</w:t>
            </w:r>
          </w:p>
        </w:tc>
      </w:tr>
      <w:tr w:rsidR="00486F09" w:rsidRPr="00FA72C9" w:rsidTr="00486F09">
        <w:trPr>
          <w:trHeight w:val="3305"/>
        </w:trPr>
        <w:tc>
          <w:tcPr>
            <w:tcW w:w="6357" w:type="dxa"/>
            <w:gridSpan w:val="2"/>
            <w:tcBorders>
              <w:bottom w:val="nil"/>
            </w:tcBorders>
          </w:tcPr>
          <w:p w:rsidR="00486F09" w:rsidRPr="00337AE4" w:rsidRDefault="00486F09" w:rsidP="000C0F5B">
            <w:pPr>
              <w:pStyle w:val="TableParagraph"/>
              <w:numPr>
                <w:ilvl w:val="0"/>
                <w:numId w:val="444"/>
              </w:numPr>
              <w:tabs>
                <w:tab w:val="left" w:pos="251"/>
                <w:tab w:val="left" w:pos="3047"/>
                <w:tab w:val="left" w:pos="4259"/>
              </w:tabs>
              <w:spacing w:line="253" w:lineRule="exact"/>
              <w:ind w:right="-15" w:firstLine="0"/>
              <w:rPr>
                <w:sz w:val="24"/>
                <w:lang w:val="ru-RU"/>
              </w:rPr>
            </w:pPr>
            <w:r w:rsidRPr="00337AE4">
              <w:rPr>
                <w:sz w:val="24"/>
                <w:lang w:val="ru-RU"/>
              </w:rPr>
              <w:t>на</w:t>
            </w:r>
            <w:r w:rsidRPr="00337AE4">
              <w:rPr>
                <w:spacing w:val="54"/>
                <w:sz w:val="24"/>
                <w:lang w:val="ru-RU"/>
              </w:rPr>
              <w:t xml:space="preserve"> </w:t>
            </w:r>
            <w:r w:rsidRPr="00337AE4">
              <w:rPr>
                <w:sz w:val="24"/>
                <w:lang w:val="ru-RU"/>
              </w:rPr>
              <w:t>основе</w:t>
            </w:r>
            <w:r w:rsidRPr="00337AE4">
              <w:rPr>
                <w:spacing w:val="56"/>
                <w:sz w:val="24"/>
                <w:lang w:val="ru-RU"/>
              </w:rPr>
              <w:t xml:space="preserve"> </w:t>
            </w:r>
            <w:r w:rsidRPr="00337AE4">
              <w:rPr>
                <w:sz w:val="24"/>
                <w:lang w:val="ru-RU"/>
              </w:rPr>
              <w:t>полученных</w:t>
            </w:r>
            <w:r w:rsidRPr="00337AE4">
              <w:rPr>
                <w:sz w:val="24"/>
                <w:lang w:val="ru-RU"/>
              </w:rPr>
              <w:tab/>
              <w:t>знаний</w:t>
            </w:r>
            <w:r w:rsidRPr="00337AE4">
              <w:rPr>
                <w:sz w:val="24"/>
                <w:lang w:val="ru-RU"/>
              </w:rPr>
              <w:tab/>
              <w:t>о правовых</w:t>
            </w:r>
            <w:r w:rsidRPr="00337AE4">
              <w:rPr>
                <w:spacing w:val="49"/>
                <w:sz w:val="24"/>
                <w:lang w:val="ru-RU"/>
              </w:rPr>
              <w:t xml:space="preserve"> </w:t>
            </w:r>
            <w:r w:rsidRPr="00337AE4">
              <w:rPr>
                <w:sz w:val="24"/>
                <w:lang w:val="ru-RU"/>
              </w:rPr>
              <w:t>нормах</w:t>
            </w:r>
          </w:p>
          <w:p w:rsidR="00486F09" w:rsidRPr="00337AE4" w:rsidRDefault="00486F09" w:rsidP="00486F09">
            <w:pPr>
              <w:pStyle w:val="TableParagraph"/>
              <w:ind w:left="106"/>
              <w:rPr>
                <w:sz w:val="24"/>
                <w:lang w:val="ru-RU"/>
              </w:rPr>
            </w:pPr>
            <w:r w:rsidRPr="00337AE4">
              <w:rPr>
                <w:sz w:val="24"/>
                <w:lang w:val="ru-RU"/>
              </w:rPr>
              <w:t>выбирать в предлагаемых модельных ситуациях и осуществлятьнапрактикемодельправомерного</w:t>
            </w:r>
          </w:p>
          <w:p w:rsidR="00486F09" w:rsidRPr="00337AE4" w:rsidRDefault="00486F09" w:rsidP="00486F09">
            <w:pPr>
              <w:pStyle w:val="TableParagraph"/>
              <w:ind w:left="106" w:right="121"/>
              <w:rPr>
                <w:sz w:val="24"/>
                <w:lang w:val="ru-RU"/>
              </w:rPr>
            </w:pPr>
            <w:r w:rsidRPr="00337AE4">
              <w:rPr>
                <w:sz w:val="24"/>
                <w:lang w:val="ru-RU"/>
              </w:rPr>
              <w:t>социального поведения, основанного на уважении к закону и правопорядку;</w:t>
            </w:r>
          </w:p>
          <w:p w:rsidR="00486F09" w:rsidRPr="00337AE4" w:rsidRDefault="00486F09" w:rsidP="000C0F5B">
            <w:pPr>
              <w:pStyle w:val="TableParagraph"/>
              <w:numPr>
                <w:ilvl w:val="0"/>
                <w:numId w:val="444"/>
              </w:numPr>
              <w:tabs>
                <w:tab w:val="left" w:pos="251"/>
                <w:tab w:val="left" w:pos="2267"/>
                <w:tab w:val="left" w:pos="2387"/>
                <w:tab w:val="left" w:pos="2967"/>
                <w:tab w:val="left" w:pos="3967"/>
                <w:tab w:val="left" w:pos="5152"/>
                <w:tab w:val="left" w:pos="5204"/>
              </w:tabs>
              <w:ind w:right="-15" w:firstLine="0"/>
              <w:rPr>
                <w:sz w:val="24"/>
                <w:lang w:val="ru-RU"/>
              </w:rPr>
            </w:pPr>
            <w:r w:rsidRPr="00337AE4">
              <w:rPr>
                <w:sz w:val="24"/>
                <w:lang w:val="ru-RU"/>
              </w:rPr>
              <w:t>характеризовать</w:t>
            </w:r>
            <w:r w:rsidRPr="00337AE4">
              <w:rPr>
                <w:sz w:val="24"/>
                <w:lang w:val="ru-RU"/>
              </w:rPr>
              <w:tab/>
            </w:r>
            <w:r w:rsidRPr="00337AE4">
              <w:rPr>
                <w:sz w:val="24"/>
                <w:lang w:val="ru-RU"/>
              </w:rPr>
              <w:tab/>
              <w:t>и</w:t>
            </w:r>
            <w:r w:rsidRPr="00337AE4">
              <w:rPr>
                <w:sz w:val="24"/>
                <w:lang w:val="ru-RU"/>
              </w:rPr>
              <w:tab/>
              <w:t>иллюстрировать</w:t>
            </w:r>
            <w:r w:rsidRPr="00337AE4">
              <w:rPr>
                <w:sz w:val="24"/>
                <w:lang w:val="ru-RU"/>
              </w:rPr>
              <w:tab/>
            </w:r>
            <w:r w:rsidRPr="00337AE4">
              <w:rPr>
                <w:sz w:val="24"/>
                <w:lang w:val="ru-RU"/>
              </w:rPr>
              <w:tab/>
              <w:t>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w:t>
            </w:r>
            <w:r w:rsidRPr="00337AE4">
              <w:rPr>
                <w:sz w:val="24"/>
                <w:lang w:val="ru-RU"/>
              </w:rPr>
              <w:tab/>
              <w:t>гражданским</w:t>
            </w:r>
            <w:r w:rsidRPr="00337AE4">
              <w:rPr>
                <w:sz w:val="24"/>
                <w:lang w:val="ru-RU"/>
              </w:rPr>
              <w:tab/>
              <w:t>правом</w:t>
            </w:r>
            <w:r w:rsidRPr="00337AE4">
              <w:rPr>
                <w:sz w:val="24"/>
                <w:lang w:val="ru-RU"/>
              </w:rPr>
              <w:tab/>
              <w:t>Российской Федерации механизмы защиты прав собственности и разрешения гражданско-правовых</w:t>
            </w:r>
            <w:r w:rsidRPr="00337AE4">
              <w:rPr>
                <w:spacing w:val="-4"/>
                <w:sz w:val="24"/>
                <w:lang w:val="ru-RU"/>
              </w:rPr>
              <w:t xml:space="preserve"> </w:t>
            </w:r>
            <w:r w:rsidRPr="00337AE4">
              <w:rPr>
                <w:sz w:val="24"/>
                <w:lang w:val="ru-RU"/>
              </w:rPr>
              <w:t>споров;</w:t>
            </w:r>
          </w:p>
        </w:tc>
        <w:tc>
          <w:tcPr>
            <w:tcW w:w="3395" w:type="dxa"/>
            <w:tcBorders>
              <w:bottom w:val="nil"/>
            </w:tcBorders>
          </w:tcPr>
          <w:p w:rsidR="00486F09" w:rsidRDefault="00486F09" w:rsidP="000C0F5B">
            <w:pPr>
              <w:pStyle w:val="TableParagraph"/>
              <w:numPr>
                <w:ilvl w:val="0"/>
                <w:numId w:val="443"/>
              </w:numPr>
              <w:tabs>
                <w:tab w:val="left" w:pos="240"/>
              </w:tabs>
              <w:spacing w:line="253" w:lineRule="exact"/>
              <w:ind w:firstLine="0"/>
              <w:jc w:val="both"/>
              <w:rPr>
                <w:i/>
                <w:sz w:val="24"/>
              </w:rPr>
            </w:pPr>
            <w:r>
              <w:rPr>
                <w:i/>
                <w:sz w:val="24"/>
              </w:rPr>
              <w:t>оценивать сущность</w:t>
            </w:r>
            <w:r>
              <w:rPr>
                <w:i/>
                <w:spacing w:val="37"/>
                <w:sz w:val="24"/>
              </w:rPr>
              <w:t xml:space="preserve"> </w:t>
            </w:r>
            <w:r>
              <w:rPr>
                <w:i/>
                <w:sz w:val="24"/>
              </w:rPr>
              <w:t>и</w:t>
            </w:r>
          </w:p>
          <w:p w:rsidR="00486F09" w:rsidRPr="00337AE4" w:rsidRDefault="00486F09" w:rsidP="00486F09">
            <w:pPr>
              <w:pStyle w:val="TableParagraph"/>
              <w:ind w:left="95" w:right="84"/>
              <w:jc w:val="both"/>
              <w:rPr>
                <w:i/>
                <w:sz w:val="24"/>
                <w:lang w:val="ru-RU"/>
              </w:rPr>
            </w:pPr>
            <w:r w:rsidRPr="00337AE4">
              <w:rPr>
                <w:i/>
                <w:sz w:val="24"/>
                <w:lang w:val="ru-RU"/>
              </w:rPr>
              <w:t>значение правопорядка и законности, собственный возможный вклад в их становление и развитие;</w:t>
            </w:r>
          </w:p>
          <w:p w:rsidR="00486F09" w:rsidRPr="00337AE4" w:rsidRDefault="00486F09" w:rsidP="000C0F5B">
            <w:pPr>
              <w:pStyle w:val="TableParagraph"/>
              <w:numPr>
                <w:ilvl w:val="0"/>
                <w:numId w:val="443"/>
              </w:numPr>
              <w:tabs>
                <w:tab w:val="left" w:pos="240"/>
                <w:tab w:val="left" w:pos="2172"/>
              </w:tabs>
              <w:ind w:right="86" w:firstLine="0"/>
              <w:jc w:val="both"/>
              <w:rPr>
                <w:i/>
                <w:sz w:val="24"/>
                <w:lang w:val="ru-RU"/>
              </w:rPr>
            </w:pPr>
            <w:r w:rsidRPr="00337AE4">
              <w:rPr>
                <w:i/>
                <w:sz w:val="24"/>
                <w:lang w:val="ru-RU"/>
              </w:rPr>
              <w:t>осознанно содействовать защите правопорядка в обществе</w:t>
            </w:r>
            <w:r w:rsidRPr="00337AE4">
              <w:rPr>
                <w:i/>
                <w:sz w:val="24"/>
                <w:lang w:val="ru-RU"/>
              </w:rPr>
              <w:tab/>
              <w:t>правовыми способами и</w:t>
            </w:r>
            <w:r w:rsidRPr="00337AE4">
              <w:rPr>
                <w:i/>
                <w:spacing w:val="-2"/>
                <w:sz w:val="24"/>
                <w:lang w:val="ru-RU"/>
              </w:rPr>
              <w:t xml:space="preserve"> </w:t>
            </w:r>
            <w:r w:rsidRPr="00337AE4">
              <w:rPr>
                <w:i/>
                <w:sz w:val="24"/>
                <w:lang w:val="ru-RU"/>
              </w:rPr>
              <w:t>средствами;</w:t>
            </w:r>
          </w:p>
          <w:p w:rsidR="00486F09" w:rsidRPr="00337AE4" w:rsidRDefault="00486F09" w:rsidP="000C0F5B">
            <w:pPr>
              <w:pStyle w:val="TableParagraph"/>
              <w:numPr>
                <w:ilvl w:val="0"/>
                <w:numId w:val="443"/>
              </w:numPr>
              <w:tabs>
                <w:tab w:val="left" w:pos="236"/>
              </w:tabs>
              <w:ind w:right="84" w:firstLine="0"/>
              <w:jc w:val="both"/>
              <w:rPr>
                <w:i/>
                <w:sz w:val="24"/>
                <w:lang w:val="ru-RU"/>
              </w:rPr>
            </w:pPr>
            <w:r w:rsidRPr="00337AE4">
              <w:rPr>
                <w:i/>
                <w:spacing w:val="2"/>
                <w:sz w:val="24"/>
                <w:lang w:val="ru-RU"/>
              </w:rPr>
              <w:t xml:space="preserve">использовать </w:t>
            </w:r>
            <w:r w:rsidRPr="00337AE4">
              <w:rPr>
                <w:i/>
                <w:sz w:val="24"/>
                <w:lang w:val="ru-RU"/>
              </w:rPr>
              <w:t>знания и умения для формирования способности к</w:t>
            </w:r>
            <w:r w:rsidRPr="00337AE4">
              <w:rPr>
                <w:i/>
                <w:spacing w:val="14"/>
                <w:sz w:val="24"/>
                <w:lang w:val="ru-RU"/>
              </w:rPr>
              <w:t xml:space="preserve"> </w:t>
            </w:r>
            <w:r w:rsidRPr="00337AE4">
              <w:rPr>
                <w:i/>
                <w:sz w:val="24"/>
                <w:lang w:val="ru-RU"/>
              </w:rPr>
              <w:t>личному</w:t>
            </w:r>
          </w:p>
        </w:tc>
      </w:tr>
      <w:tr w:rsidR="00486F09" w:rsidTr="00486F09">
        <w:trPr>
          <w:trHeight w:val="1242"/>
        </w:trPr>
        <w:tc>
          <w:tcPr>
            <w:tcW w:w="6357" w:type="dxa"/>
            <w:gridSpan w:val="2"/>
            <w:tcBorders>
              <w:top w:val="nil"/>
              <w:bottom w:val="nil"/>
            </w:tcBorders>
          </w:tcPr>
          <w:p w:rsidR="00486F09" w:rsidRPr="00337AE4" w:rsidRDefault="00486F09" w:rsidP="000C0F5B">
            <w:pPr>
              <w:pStyle w:val="TableParagraph"/>
              <w:numPr>
                <w:ilvl w:val="0"/>
                <w:numId w:val="442"/>
              </w:numPr>
              <w:tabs>
                <w:tab w:val="left" w:pos="251"/>
              </w:tabs>
              <w:ind w:right="-44" w:firstLine="4"/>
              <w:jc w:val="both"/>
              <w:rPr>
                <w:sz w:val="24"/>
                <w:lang w:val="ru-RU"/>
              </w:rPr>
            </w:pPr>
            <w:r w:rsidRPr="00337AE4">
              <w:rPr>
                <w:sz w:val="24"/>
                <w:lang w:val="ru-RU"/>
              </w:rPr>
              <w:t xml:space="preserve">анализировать несложные практические ситуации, </w:t>
            </w:r>
            <w:r w:rsidRPr="00337AE4">
              <w:rPr>
                <w:i/>
                <w:sz w:val="24"/>
                <w:lang w:val="ru-RU"/>
              </w:rPr>
              <w:t xml:space="preserve">самоопр </w:t>
            </w:r>
            <w:r w:rsidRPr="00337AE4">
              <w:rPr>
                <w:sz w:val="24"/>
                <w:lang w:val="ru-RU"/>
              </w:rPr>
              <w:t xml:space="preserve">связанные с гражданскими, семейными, трудовыми </w:t>
            </w:r>
            <w:r w:rsidRPr="00337AE4">
              <w:rPr>
                <w:i/>
                <w:sz w:val="24"/>
                <w:lang w:val="ru-RU"/>
              </w:rPr>
              <w:t xml:space="preserve">самореа </w:t>
            </w:r>
            <w:r w:rsidRPr="00337AE4">
              <w:rPr>
                <w:sz w:val="24"/>
                <w:lang w:val="ru-RU"/>
              </w:rPr>
              <w:t xml:space="preserve">правоотношениями; в предлагаемых модельных ситуациях </w:t>
            </w:r>
            <w:r w:rsidRPr="00337AE4">
              <w:rPr>
                <w:i/>
                <w:sz w:val="24"/>
                <w:lang w:val="ru-RU"/>
              </w:rPr>
              <w:t xml:space="preserve">с </w:t>
            </w:r>
            <w:r w:rsidRPr="00337AE4">
              <w:rPr>
                <w:sz w:val="24"/>
                <w:lang w:val="ru-RU"/>
              </w:rPr>
              <w:t>определять признаки правонарушения, проступка,</w:t>
            </w:r>
            <w:r w:rsidRPr="00337AE4">
              <w:rPr>
                <w:spacing w:val="-29"/>
                <w:sz w:val="24"/>
                <w:lang w:val="ru-RU"/>
              </w:rPr>
              <w:t xml:space="preserve"> </w:t>
            </w:r>
            <w:r w:rsidRPr="00337AE4">
              <w:rPr>
                <w:sz w:val="24"/>
                <w:lang w:val="ru-RU"/>
              </w:rPr>
              <w:t>преступле</w:t>
            </w:r>
          </w:p>
        </w:tc>
        <w:tc>
          <w:tcPr>
            <w:tcW w:w="3395" w:type="dxa"/>
            <w:tcBorders>
              <w:top w:val="nil"/>
              <w:bottom w:val="nil"/>
            </w:tcBorders>
          </w:tcPr>
          <w:p w:rsidR="00486F09" w:rsidRDefault="00486F09" w:rsidP="00486F09">
            <w:pPr>
              <w:pStyle w:val="TableParagraph"/>
              <w:ind w:left="-30" w:right="1903" w:firstLine="60"/>
              <w:rPr>
                <w:sz w:val="24"/>
              </w:rPr>
            </w:pPr>
            <w:r>
              <w:rPr>
                <w:i/>
                <w:sz w:val="24"/>
              </w:rPr>
              <w:t xml:space="preserve">еделению, лизации, амоконтролю. </w:t>
            </w:r>
            <w:r>
              <w:rPr>
                <w:sz w:val="24"/>
              </w:rPr>
              <w:t>ния;</w:t>
            </w:r>
          </w:p>
        </w:tc>
      </w:tr>
      <w:tr w:rsidR="00486F09" w:rsidRPr="00FA72C9" w:rsidTr="00486F09">
        <w:trPr>
          <w:trHeight w:val="2903"/>
        </w:trPr>
        <w:tc>
          <w:tcPr>
            <w:tcW w:w="6357" w:type="dxa"/>
            <w:gridSpan w:val="2"/>
            <w:tcBorders>
              <w:top w:val="nil"/>
            </w:tcBorders>
          </w:tcPr>
          <w:p w:rsidR="00486F09" w:rsidRPr="00337AE4" w:rsidRDefault="00486F09" w:rsidP="000C0F5B">
            <w:pPr>
              <w:pStyle w:val="TableParagraph"/>
              <w:numPr>
                <w:ilvl w:val="0"/>
                <w:numId w:val="441"/>
              </w:numPr>
              <w:tabs>
                <w:tab w:val="left" w:pos="247"/>
              </w:tabs>
              <w:spacing w:before="122" w:line="242" w:lineRule="auto"/>
              <w:ind w:right="118" w:firstLine="4"/>
              <w:rPr>
                <w:sz w:val="24"/>
                <w:lang w:val="ru-RU"/>
              </w:rPr>
            </w:pPr>
            <w:r w:rsidRPr="00337AE4">
              <w:rPr>
                <w:sz w:val="24"/>
                <w:lang w:val="ru-RU"/>
              </w:rPr>
              <w:t>объяснять на конкретных примерах особенности правового положения и юридической ответственности несовершеннолетних;</w:t>
            </w:r>
          </w:p>
          <w:p w:rsidR="00486F09" w:rsidRPr="00337AE4" w:rsidRDefault="00486F09" w:rsidP="000C0F5B">
            <w:pPr>
              <w:pStyle w:val="TableParagraph"/>
              <w:numPr>
                <w:ilvl w:val="0"/>
                <w:numId w:val="441"/>
              </w:numPr>
              <w:tabs>
                <w:tab w:val="left" w:pos="443"/>
                <w:tab w:val="left" w:pos="2050"/>
                <w:tab w:val="left" w:pos="4756"/>
              </w:tabs>
              <w:spacing w:before="6" w:line="237" w:lineRule="auto"/>
              <w:ind w:right="96" w:firstLine="0"/>
              <w:jc w:val="both"/>
              <w:rPr>
                <w:sz w:val="24"/>
                <w:lang w:val="ru-RU"/>
              </w:rPr>
            </w:pPr>
            <w:r w:rsidRPr="00337AE4">
              <w:rPr>
                <w:sz w:val="24"/>
                <w:lang w:val="ru-RU"/>
              </w:rPr>
              <w:t>находить, извлекать и осмысливать информацию правового характера, полученную из доступных источников,</w:t>
            </w:r>
            <w:r w:rsidRPr="00337AE4">
              <w:rPr>
                <w:sz w:val="24"/>
                <w:lang w:val="ru-RU"/>
              </w:rPr>
              <w:tab/>
              <w:t>систематизировать,</w:t>
            </w:r>
            <w:r w:rsidRPr="00337AE4">
              <w:rPr>
                <w:sz w:val="24"/>
                <w:lang w:val="ru-RU"/>
              </w:rPr>
              <w:tab/>
              <w:t>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3395" w:type="dxa"/>
            <w:tcBorders>
              <w:top w:val="nil"/>
            </w:tcBorders>
          </w:tcPr>
          <w:p w:rsidR="00486F09" w:rsidRPr="00337AE4" w:rsidRDefault="00486F09" w:rsidP="00486F09">
            <w:pPr>
              <w:pStyle w:val="TableParagraph"/>
              <w:rPr>
                <w:lang w:val="ru-RU"/>
              </w:rPr>
            </w:pPr>
          </w:p>
        </w:tc>
      </w:tr>
      <w:tr w:rsidR="00486F09" w:rsidTr="00486F09">
        <w:trPr>
          <w:trHeight w:val="278"/>
        </w:trPr>
        <w:tc>
          <w:tcPr>
            <w:tcW w:w="9752" w:type="dxa"/>
            <w:gridSpan w:val="3"/>
            <w:tcBorders>
              <w:bottom w:val="single" w:sz="8" w:space="0" w:color="000000"/>
            </w:tcBorders>
          </w:tcPr>
          <w:p w:rsidR="00486F09" w:rsidRDefault="00486F09" w:rsidP="00486F09">
            <w:pPr>
              <w:pStyle w:val="TableParagraph"/>
              <w:spacing w:line="259" w:lineRule="exact"/>
              <w:ind w:left="346" w:right="104"/>
              <w:jc w:val="center"/>
              <w:rPr>
                <w:b/>
                <w:sz w:val="24"/>
              </w:rPr>
            </w:pPr>
            <w:r>
              <w:rPr>
                <w:b/>
                <w:sz w:val="24"/>
              </w:rPr>
              <w:t>Мир экономики</w:t>
            </w:r>
          </w:p>
        </w:tc>
      </w:tr>
      <w:tr w:rsidR="00486F09" w:rsidTr="00486F09">
        <w:trPr>
          <w:trHeight w:val="540"/>
        </w:trPr>
        <w:tc>
          <w:tcPr>
            <w:tcW w:w="6357" w:type="dxa"/>
            <w:gridSpan w:val="2"/>
            <w:tcBorders>
              <w:top w:val="single" w:sz="8" w:space="0" w:color="000000"/>
              <w:bottom w:val="single" w:sz="8" w:space="0" w:color="000000"/>
              <w:right w:val="single" w:sz="8" w:space="0" w:color="000000"/>
            </w:tcBorders>
          </w:tcPr>
          <w:p w:rsidR="00486F09" w:rsidRDefault="00486F09" w:rsidP="00486F09">
            <w:pPr>
              <w:pStyle w:val="TableParagraph"/>
              <w:spacing w:line="255" w:lineRule="exact"/>
              <w:ind w:left="2135"/>
              <w:rPr>
                <w:b/>
                <w:sz w:val="24"/>
              </w:rPr>
            </w:pPr>
            <w:r>
              <w:rPr>
                <w:b/>
                <w:sz w:val="24"/>
              </w:rPr>
              <w:t>Выпускник научится</w:t>
            </w:r>
          </w:p>
        </w:tc>
        <w:tc>
          <w:tcPr>
            <w:tcW w:w="3395" w:type="dxa"/>
            <w:tcBorders>
              <w:top w:val="single" w:sz="8" w:space="0" w:color="000000"/>
              <w:left w:val="single" w:sz="8" w:space="0" w:color="000000"/>
              <w:bottom w:val="single" w:sz="8" w:space="0" w:color="000000"/>
            </w:tcBorders>
          </w:tcPr>
          <w:p w:rsidR="00486F09" w:rsidRDefault="00486F09" w:rsidP="00486F09">
            <w:pPr>
              <w:pStyle w:val="TableParagraph"/>
              <w:spacing w:line="255" w:lineRule="exact"/>
              <w:ind w:left="297" w:right="423"/>
              <w:jc w:val="center"/>
              <w:rPr>
                <w:b/>
                <w:sz w:val="24"/>
              </w:rPr>
            </w:pPr>
            <w:r>
              <w:rPr>
                <w:b/>
                <w:sz w:val="24"/>
              </w:rPr>
              <w:t>Выпускник получит</w:t>
            </w:r>
          </w:p>
          <w:p w:rsidR="00486F09" w:rsidRDefault="00486F09" w:rsidP="00486F09">
            <w:pPr>
              <w:pStyle w:val="TableParagraph"/>
              <w:spacing w:line="265" w:lineRule="exact"/>
              <w:ind w:left="297" w:right="436"/>
              <w:jc w:val="center"/>
              <w:rPr>
                <w:b/>
                <w:sz w:val="24"/>
              </w:rPr>
            </w:pPr>
            <w:r>
              <w:rPr>
                <w:b/>
                <w:sz w:val="24"/>
              </w:rPr>
              <w:t>возможность научиться</w:t>
            </w:r>
          </w:p>
        </w:tc>
      </w:tr>
      <w:tr w:rsidR="00486F09" w:rsidTr="00486F09">
        <w:trPr>
          <w:trHeight w:val="258"/>
        </w:trPr>
        <w:tc>
          <w:tcPr>
            <w:tcW w:w="6357" w:type="dxa"/>
            <w:gridSpan w:val="2"/>
            <w:tcBorders>
              <w:top w:val="single" w:sz="8" w:space="0" w:color="000000"/>
              <w:bottom w:val="nil"/>
              <w:right w:val="single" w:sz="8" w:space="0" w:color="000000"/>
            </w:tcBorders>
          </w:tcPr>
          <w:p w:rsidR="00486F09" w:rsidRDefault="00486F09" w:rsidP="000C0F5B">
            <w:pPr>
              <w:pStyle w:val="TableParagraph"/>
              <w:numPr>
                <w:ilvl w:val="0"/>
                <w:numId w:val="440"/>
              </w:numPr>
              <w:tabs>
                <w:tab w:val="left" w:pos="251"/>
                <w:tab w:val="left" w:pos="1480"/>
                <w:tab w:val="left" w:pos="2849"/>
              </w:tabs>
              <w:spacing w:line="239" w:lineRule="exact"/>
              <w:ind w:right="7"/>
              <w:jc w:val="right"/>
              <w:rPr>
                <w:sz w:val="24"/>
              </w:rPr>
            </w:pPr>
            <w:r>
              <w:rPr>
                <w:sz w:val="24"/>
              </w:rPr>
              <w:t>понимать</w:t>
            </w:r>
            <w:r>
              <w:rPr>
                <w:sz w:val="24"/>
              </w:rPr>
              <w:tab/>
              <w:t>и</w:t>
            </w:r>
            <w:r>
              <w:rPr>
                <w:sz w:val="24"/>
              </w:rPr>
              <w:tab/>
            </w:r>
            <w:r>
              <w:rPr>
                <w:spacing w:val="2"/>
                <w:w w:val="95"/>
                <w:sz w:val="24"/>
              </w:rPr>
              <w:t>правильноиспользоватьосновные</w:t>
            </w:r>
          </w:p>
        </w:tc>
        <w:tc>
          <w:tcPr>
            <w:tcW w:w="3395" w:type="dxa"/>
            <w:tcBorders>
              <w:top w:val="single" w:sz="8" w:space="0" w:color="000000"/>
              <w:left w:val="single" w:sz="8" w:space="0" w:color="000000"/>
              <w:bottom w:val="nil"/>
            </w:tcBorders>
          </w:tcPr>
          <w:p w:rsidR="00486F09" w:rsidRDefault="00486F09" w:rsidP="000C0F5B">
            <w:pPr>
              <w:pStyle w:val="TableParagraph"/>
              <w:numPr>
                <w:ilvl w:val="0"/>
                <w:numId w:val="439"/>
              </w:numPr>
              <w:tabs>
                <w:tab w:val="left" w:pos="235"/>
                <w:tab w:val="left" w:pos="2196"/>
              </w:tabs>
              <w:spacing w:line="239" w:lineRule="exact"/>
              <w:ind w:right="-29"/>
              <w:jc w:val="right"/>
              <w:rPr>
                <w:i/>
                <w:sz w:val="24"/>
              </w:rPr>
            </w:pPr>
            <w:r>
              <w:rPr>
                <w:i/>
                <w:sz w:val="24"/>
              </w:rPr>
              <w:t>оценивать</w:t>
            </w:r>
            <w:r>
              <w:rPr>
                <w:i/>
                <w:sz w:val="24"/>
              </w:rPr>
              <w:tab/>
            </w:r>
            <w:r>
              <w:rPr>
                <w:i/>
                <w:spacing w:val="-1"/>
                <w:sz w:val="24"/>
              </w:rPr>
              <w:t>тенденции</w:t>
            </w:r>
          </w:p>
        </w:tc>
      </w:tr>
      <w:tr w:rsidR="00486F09" w:rsidTr="00486F09">
        <w:trPr>
          <w:trHeight w:val="274"/>
        </w:trPr>
        <w:tc>
          <w:tcPr>
            <w:tcW w:w="6357" w:type="dxa"/>
            <w:gridSpan w:val="2"/>
            <w:tcBorders>
              <w:top w:val="nil"/>
              <w:bottom w:val="nil"/>
              <w:right w:val="single" w:sz="8" w:space="0" w:color="000000"/>
            </w:tcBorders>
          </w:tcPr>
          <w:p w:rsidR="00486F09" w:rsidRDefault="00486F09" w:rsidP="00486F09">
            <w:pPr>
              <w:pStyle w:val="TableParagraph"/>
              <w:spacing w:line="254" w:lineRule="exact"/>
              <w:ind w:left="106"/>
              <w:rPr>
                <w:sz w:val="24"/>
              </w:rPr>
            </w:pPr>
            <w:r>
              <w:rPr>
                <w:sz w:val="24"/>
              </w:rPr>
              <w:t>экономические термины;</w:t>
            </w:r>
          </w:p>
        </w:tc>
        <w:tc>
          <w:tcPr>
            <w:tcW w:w="3395" w:type="dxa"/>
            <w:tcBorders>
              <w:top w:val="nil"/>
              <w:left w:val="single" w:sz="8" w:space="0" w:color="000000"/>
              <w:bottom w:val="nil"/>
            </w:tcBorders>
          </w:tcPr>
          <w:p w:rsidR="00486F09" w:rsidRDefault="00486F09" w:rsidP="00486F09">
            <w:pPr>
              <w:pStyle w:val="TableParagraph"/>
              <w:tabs>
                <w:tab w:val="left" w:pos="1864"/>
                <w:tab w:val="left" w:pos="3196"/>
              </w:tabs>
              <w:spacing w:line="254" w:lineRule="exact"/>
              <w:ind w:right="-15"/>
              <w:jc w:val="right"/>
              <w:rPr>
                <w:i/>
                <w:sz w:val="24"/>
              </w:rPr>
            </w:pPr>
            <w:r>
              <w:rPr>
                <w:i/>
                <w:sz w:val="24"/>
              </w:rPr>
              <w:t>экономических</w:t>
            </w:r>
            <w:r>
              <w:rPr>
                <w:i/>
                <w:sz w:val="24"/>
              </w:rPr>
              <w:tab/>
              <w:t>изменений</w:t>
            </w:r>
            <w:r>
              <w:rPr>
                <w:i/>
                <w:sz w:val="24"/>
              </w:rPr>
              <w:tab/>
              <w:t>в</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0C0F5B">
            <w:pPr>
              <w:pStyle w:val="TableParagraph"/>
              <w:numPr>
                <w:ilvl w:val="0"/>
                <w:numId w:val="438"/>
              </w:numPr>
              <w:tabs>
                <w:tab w:val="left" w:pos="251"/>
              </w:tabs>
              <w:spacing w:line="256" w:lineRule="exact"/>
              <w:rPr>
                <w:sz w:val="24"/>
                <w:lang w:val="ru-RU"/>
              </w:rPr>
            </w:pPr>
            <w:r w:rsidRPr="00337AE4">
              <w:rPr>
                <w:sz w:val="24"/>
                <w:lang w:val="ru-RU"/>
              </w:rPr>
              <w:t>распознавать на основе привѐденных данных</w:t>
            </w:r>
            <w:r w:rsidRPr="00337AE4">
              <w:rPr>
                <w:spacing w:val="-30"/>
                <w:sz w:val="24"/>
                <w:lang w:val="ru-RU"/>
              </w:rPr>
              <w:t xml:space="preserve"> </w:t>
            </w:r>
            <w:r w:rsidRPr="00337AE4">
              <w:rPr>
                <w:sz w:val="24"/>
                <w:lang w:val="ru-RU"/>
              </w:rPr>
              <w:t>основные</w:t>
            </w:r>
          </w:p>
        </w:tc>
        <w:tc>
          <w:tcPr>
            <w:tcW w:w="3395" w:type="dxa"/>
            <w:tcBorders>
              <w:top w:val="nil"/>
              <w:left w:val="single" w:sz="8" w:space="0" w:color="000000"/>
              <w:bottom w:val="nil"/>
            </w:tcBorders>
          </w:tcPr>
          <w:p w:rsidR="00486F09" w:rsidRDefault="00486F09" w:rsidP="00486F09">
            <w:pPr>
              <w:pStyle w:val="TableParagraph"/>
              <w:spacing w:line="256" w:lineRule="exact"/>
              <w:ind w:left="90"/>
              <w:rPr>
                <w:i/>
                <w:sz w:val="24"/>
              </w:rPr>
            </w:pPr>
            <w:r>
              <w:rPr>
                <w:i/>
                <w:sz w:val="24"/>
              </w:rPr>
              <w:t>нашем обществе;</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экономические системы, экономические явления</w:t>
            </w:r>
            <w:r w:rsidRPr="00337AE4">
              <w:rPr>
                <w:spacing w:val="56"/>
                <w:sz w:val="24"/>
                <w:lang w:val="ru-RU"/>
              </w:rPr>
              <w:t xml:space="preserve"> </w:t>
            </w:r>
            <w:r w:rsidRPr="00337AE4">
              <w:rPr>
                <w:sz w:val="24"/>
                <w:lang w:val="ru-RU"/>
              </w:rPr>
              <w:t>и</w:t>
            </w:r>
          </w:p>
        </w:tc>
        <w:tc>
          <w:tcPr>
            <w:tcW w:w="3395" w:type="dxa"/>
            <w:tcBorders>
              <w:top w:val="nil"/>
              <w:left w:val="single" w:sz="8" w:space="0" w:color="000000"/>
              <w:bottom w:val="nil"/>
            </w:tcBorders>
          </w:tcPr>
          <w:p w:rsidR="00486F09" w:rsidRDefault="00486F09" w:rsidP="000C0F5B">
            <w:pPr>
              <w:pStyle w:val="TableParagraph"/>
              <w:numPr>
                <w:ilvl w:val="0"/>
                <w:numId w:val="437"/>
              </w:numPr>
              <w:tabs>
                <w:tab w:val="left" w:pos="235"/>
                <w:tab w:val="left" w:pos="1972"/>
              </w:tabs>
              <w:spacing w:line="256" w:lineRule="exact"/>
              <w:ind w:right="-15"/>
              <w:jc w:val="right"/>
              <w:rPr>
                <w:i/>
                <w:sz w:val="24"/>
              </w:rPr>
            </w:pPr>
            <w:r>
              <w:rPr>
                <w:i/>
                <w:sz w:val="24"/>
              </w:rPr>
              <w:t>анализировать</w:t>
            </w:r>
            <w:r>
              <w:rPr>
                <w:i/>
                <w:sz w:val="24"/>
              </w:rPr>
              <w:tab/>
              <w:t>с опорой</w:t>
            </w:r>
            <w:r>
              <w:rPr>
                <w:i/>
                <w:spacing w:val="21"/>
                <w:sz w:val="24"/>
              </w:rPr>
              <w:t xml:space="preserve"> </w:t>
            </w:r>
            <w:r>
              <w:rPr>
                <w:i/>
                <w:sz w:val="24"/>
              </w:rPr>
              <w:t>на</w:t>
            </w:r>
          </w:p>
        </w:tc>
      </w:tr>
      <w:tr w:rsidR="00486F09" w:rsidTr="00486F09">
        <w:trPr>
          <w:trHeight w:val="276"/>
        </w:trPr>
        <w:tc>
          <w:tcPr>
            <w:tcW w:w="6357" w:type="dxa"/>
            <w:gridSpan w:val="2"/>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процессы, сравнивать их;</w:t>
            </w:r>
          </w:p>
        </w:tc>
        <w:tc>
          <w:tcPr>
            <w:tcW w:w="3395" w:type="dxa"/>
            <w:tcBorders>
              <w:top w:val="nil"/>
              <w:left w:val="single" w:sz="8" w:space="0" w:color="000000"/>
              <w:bottom w:val="nil"/>
            </w:tcBorders>
          </w:tcPr>
          <w:p w:rsidR="00486F09" w:rsidRDefault="00486F09" w:rsidP="00486F09">
            <w:pPr>
              <w:pStyle w:val="TableParagraph"/>
              <w:spacing w:line="256" w:lineRule="exact"/>
              <w:ind w:left="90"/>
              <w:rPr>
                <w:i/>
                <w:sz w:val="24"/>
              </w:rPr>
            </w:pPr>
            <w:r>
              <w:rPr>
                <w:i/>
                <w:sz w:val="24"/>
              </w:rPr>
              <w:t>полученные знания несложную</w:t>
            </w:r>
          </w:p>
        </w:tc>
      </w:tr>
      <w:tr w:rsidR="00486F09" w:rsidTr="00486F09">
        <w:trPr>
          <w:trHeight w:val="275"/>
        </w:trPr>
        <w:tc>
          <w:tcPr>
            <w:tcW w:w="6357" w:type="dxa"/>
            <w:gridSpan w:val="2"/>
            <w:tcBorders>
              <w:top w:val="nil"/>
              <w:bottom w:val="nil"/>
              <w:right w:val="single" w:sz="8" w:space="0" w:color="000000"/>
            </w:tcBorders>
          </w:tcPr>
          <w:p w:rsidR="00486F09" w:rsidRDefault="00486F09" w:rsidP="000C0F5B">
            <w:pPr>
              <w:pStyle w:val="TableParagraph"/>
              <w:numPr>
                <w:ilvl w:val="0"/>
                <w:numId w:val="436"/>
              </w:numPr>
              <w:tabs>
                <w:tab w:val="left" w:pos="251"/>
                <w:tab w:val="left" w:pos="1620"/>
                <w:tab w:val="left" w:pos="3184"/>
                <w:tab w:val="left" w:pos="4734"/>
              </w:tabs>
              <w:spacing w:line="256" w:lineRule="exact"/>
              <w:ind w:right="-29"/>
              <w:jc w:val="right"/>
              <w:rPr>
                <w:sz w:val="24"/>
              </w:rPr>
            </w:pPr>
            <w:r>
              <w:rPr>
                <w:sz w:val="24"/>
              </w:rPr>
              <w:t>объяснять</w:t>
            </w:r>
            <w:r>
              <w:rPr>
                <w:sz w:val="24"/>
              </w:rPr>
              <w:tab/>
              <w:t>механизм</w:t>
            </w:r>
            <w:r>
              <w:rPr>
                <w:sz w:val="24"/>
              </w:rPr>
              <w:tab/>
              <w:t>рыночного</w:t>
            </w:r>
            <w:r>
              <w:rPr>
                <w:sz w:val="24"/>
              </w:rPr>
              <w:tab/>
            </w:r>
            <w:r>
              <w:rPr>
                <w:spacing w:val="-1"/>
                <w:sz w:val="24"/>
              </w:rPr>
              <w:t>регулирования</w:t>
            </w:r>
          </w:p>
        </w:tc>
        <w:tc>
          <w:tcPr>
            <w:tcW w:w="3395" w:type="dxa"/>
            <w:tcBorders>
              <w:top w:val="nil"/>
              <w:left w:val="single" w:sz="8" w:space="0" w:color="000000"/>
              <w:bottom w:val="nil"/>
            </w:tcBorders>
          </w:tcPr>
          <w:p w:rsidR="00486F09" w:rsidRDefault="00486F09" w:rsidP="00486F09">
            <w:pPr>
              <w:pStyle w:val="TableParagraph"/>
              <w:tabs>
                <w:tab w:val="left" w:pos="1908"/>
              </w:tabs>
              <w:spacing w:line="256" w:lineRule="exact"/>
              <w:ind w:right="-15"/>
              <w:jc w:val="right"/>
              <w:rPr>
                <w:i/>
                <w:sz w:val="24"/>
              </w:rPr>
            </w:pPr>
            <w:r>
              <w:rPr>
                <w:i/>
                <w:sz w:val="24"/>
              </w:rPr>
              <w:t>экономическую</w:t>
            </w:r>
            <w:r>
              <w:rPr>
                <w:i/>
                <w:sz w:val="24"/>
              </w:rPr>
              <w:tab/>
            </w:r>
            <w:r>
              <w:rPr>
                <w:i/>
                <w:spacing w:val="-1"/>
                <w:sz w:val="24"/>
              </w:rPr>
              <w:t>информацию,</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экономики и характеризовать роль государства в</w:t>
            </w:r>
          </w:p>
        </w:tc>
        <w:tc>
          <w:tcPr>
            <w:tcW w:w="3395" w:type="dxa"/>
            <w:tcBorders>
              <w:top w:val="nil"/>
              <w:left w:val="single" w:sz="8" w:space="0" w:color="000000"/>
              <w:bottom w:val="nil"/>
            </w:tcBorders>
          </w:tcPr>
          <w:p w:rsidR="00486F09" w:rsidRDefault="00486F09" w:rsidP="00486F09">
            <w:pPr>
              <w:pStyle w:val="TableParagraph"/>
              <w:tabs>
                <w:tab w:val="left" w:pos="3088"/>
              </w:tabs>
              <w:spacing w:line="256" w:lineRule="exact"/>
              <w:ind w:right="-15"/>
              <w:jc w:val="right"/>
              <w:rPr>
                <w:i/>
                <w:sz w:val="24"/>
              </w:rPr>
            </w:pPr>
            <w:r>
              <w:rPr>
                <w:i/>
                <w:sz w:val="24"/>
              </w:rPr>
              <w:t>получаемую</w:t>
            </w:r>
            <w:r>
              <w:rPr>
                <w:i/>
                <w:sz w:val="24"/>
              </w:rPr>
              <w:tab/>
              <w:t>из</w:t>
            </w:r>
          </w:p>
        </w:tc>
      </w:tr>
      <w:tr w:rsidR="00486F09" w:rsidTr="00486F09">
        <w:trPr>
          <w:trHeight w:val="275"/>
        </w:trPr>
        <w:tc>
          <w:tcPr>
            <w:tcW w:w="6357" w:type="dxa"/>
            <w:gridSpan w:val="2"/>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регулировании экономики;</w:t>
            </w:r>
          </w:p>
        </w:tc>
        <w:tc>
          <w:tcPr>
            <w:tcW w:w="3395" w:type="dxa"/>
            <w:tcBorders>
              <w:top w:val="nil"/>
              <w:left w:val="single" w:sz="8" w:space="0" w:color="000000"/>
              <w:bottom w:val="nil"/>
            </w:tcBorders>
          </w:tcPr>
          <w:p w:rsidR="00486F09" w:rsidRDefault="00486F09" w:rsidP="00486F09">
            <w:pPr>
              <w:pStyle w:val="TableParagraph"/>
              <w:spacing w:line="256" w:lineRule="exact"/>
              <w:ind w:left="90"/>
              <w:rPr>
                <w:i/>
                <w:sz w:val="24"/>
              </w:rPr>
            </w:pPr>
            <w:r>
              <w:rPr>
                <w:i/>
                <w:sz w:val="24"/>
              </w:rPr>
              <w:t>неадаптированных</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0C0F5B">
            <w:pPr>
              <w:pStyle w:val="TableParagraph"/>
              <w:numPr>
                <w:ilvl w:val="0"/>
                <w:numId w:val="435"/>
              </w:numPr>
              <w:tabs>
                <w:tab w:val="left" w:pos="251"/>
              </w:tabs>
              <w:spacing w:line="256" w:lineRule="exact"/>
              <w:rPr>
                <w:sz w:val="24"/>
                <w:lang w:val="ru-RU"/>
              </w:rPr>
            </w:pPr>
            <w:r w:rsidRPr="00337AE4">
              <w:rPr>
                <w:sz w:val="24"/>
                <w:lang w:val="ru-RU"/>
              </w:rPr>
              <w:t>характеризовать функции денег в</w:t>
            </w:r>
            <w:r w:rsidRPr="00337AE4">
              <w:rPr>
                <w:spacing w:val="-6"/>
                <w:sz w:val="24"/>
                <w:lang w:val="ru-RU"/>
              </w:rPr>
              <w:t xml:space="preserve"> </w:t>
            </w:r>
            <w:r w:rsidRPr="00337AE4">
              <w:rPr>
                <w:sz w:val="24"/>
                <w:lang w:val="ru-RU"/>
              </w:rPr>
              <w:t>экономике;</w:t>
            </w:r>
          </w:p>
        </w:tc>
        <w:tc>
          <w:tcPr>
            <w:tcW w:w="3395" w:type="dxa"/>
            <w:tcBorders>
              <w:top w:val="nil"/>
              <w:left w:val="single" w:sz="8" w:space="0" w:color="000000"/>
              <w:bottom w:val="nil"/>
            </w:tcBorders>
          </w:tcPr>
          <w:p w:rsidR="00486F09" w:rsidRDefault="00486F09" w:rsidP="00486F09">
            <w:pPr>
              <w:pStyle w:val="TableParagraph"/>
              <w:spacing w:line="256" w:lineRule="exact"/>
              <w:ind w:left="90"/>
              <w:rPr>
                <w:i/>
                <w:sz w:val="24"/>
              </w:rPr>
            </w:pPr>
            <w:r>
              <w:rPr>
                <w:i/>
                <w:sz w:val="24"/>
              </w:rPr>
              <w:t>источников;</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0C0F5B">
            <w:pPr>
              <w:pStyle w:val="TableParagraph"/>
              <w:numPr>
                <w:ilvl w:val="0"/>
                <w:numId w:val="434"/>
              </w:numPr>
              <w:tabs>
                <w:tab w:val="left" w:pos="239"/>
              </w:tabs>
              <w:spacing w:line="256" w:lineRule="exact"/>
              <w:rPr>
                <w:sz w:val="24"/>
                <w:lang w:val="ru-RU"/>
              </w:rPr>
            </w:pPr>
            <w:r w:rsidRPr="00337AE4">
              <w:rPr>
                <w:w w:val="90"/>
                <w:sz w:val="24"/>
                <w:lang w:val="ru-RU"/>
              </w:rPr>
              <w:t>анализировать несложные статистические данные,</w:t>
            </w:r>
            <w:r w:rsidRPr="00337AE4">
              <w:rPr>
                <w:spacing w:val="21"/>
                <w:w w:val="90"/>
                <w:sz w:val="24"/>
                <w:lang w:val="ru-RU"/>
              </w:rPr>
              <w:t xml:space="preserve"> </w:t>
            </w:r>
            <w:r w:rsidRPr="00337AE4">
              <w:rPr>
                <w:w w:val="90"/>
                <w:sz w:val="24"/>
                <w:lang w:val="ru-RU"/>
              </w:rPr>
              <w:t>отражающие</w:t>
            </w:r>
          </w:p>
        </w:tc>
        <w:tc>
          <w:tcPr>
            <w:tcW w:w="3395" w:type="dxa"/>
            <w:tcBorders>
              <w:top w:val="nil"/>
              <w:left w:val="single" w:sz="8" w:space="0" w:color="000000"/>
              <w:bottom w:val="nil"/>
            </w:tcBorders>
          </w:tcPr>
          <w:p w:rsidR="00486F09" w:rsidRDefault="00486F09" w:rsidP="000C0F5B">
            <w:pPr>
              <w:pStyle w:val="TableParagraph"/>
              <w:numPr>
                <w:ilvl w:val="0"/>
                <w:numId w:val="433"/>
              </w:numPr>
              <w:tabs>
                <w:tab w:val="left" w:pos="235"/>
                <w:tab w:val="left" w:pos="2132"/>
              </w:tabs>
              <w:spacing w:line="256" w:lineRule="exact"/>
              <w:ind w:right="-15"/>
              <w:jc w:val="right"/>
              <w:rPr>
                <w:i/>
                <w:sz w:val="24"/>
              </w:rPr>
            </w:pPr>
            <w:r>
              <w:rPr>
                <w:i/>
                <w:sz w:val="24"/>
              </w:rPr>
              <w:t>выполнять</w:t>
            </w:r>
            <w:r>
              <w:rPr>
                <w:i/>
                <w:sz w:val="24"/>
              </w:rPr>
              <w:tab/>
              <w:t>несложные</w:t>
            </w:r>
          </w:p>
        </w:tc>
      </w:tr>
      <w:tr w:rsidR="00486F09" w:rsidTr="00486F09">
        <w:trPr>
          <w:trHeight w:val="276"/>
        </w:trPr>
        <w:tc>
          <w:tcPr>
            <w:tcW w:w="6357" w:type="dxa"/>
            <w:gridSpan w:val="2"/>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экономические явления и процессы;</w:t>
            </w:r>
          </w:p>
        </w:tc>
        <w:tc>
          <w:tcPr>
            <w:tcW w:w="3395" w:type="dxa"/>
            <w:tcBorders>
              <w:top w:val="nil"/>
              <w:left w:val="single" w:sz="8" w:space="0" w:color="000000"/>
              <w:bottom w:val="nil"/>
            </w:tcBorders>
          </w:tcPr>
          <w:p w:rsidR="00486F09" w:rsidRDefault="00486F09" w:rsidP="00486F09">
            <w:pPr>
              <w:pStyle w:val="TableParagraph"/>
              <w:tabs>
                <w:tab w:val="left" w:pos="2436"/>
              </w:tabs>
              <w:spacing w:line="256" w:lineRule="exact"/>
              <w:ind w:right="-15"/>
              <w:jc w:val="right"/>
              <w:rPr>
                <w:i/>
                <w:sz w:val="24"/>
              </w:rPr>
            </w:pPr>
            <w:r>
              <w:rPr>
                <w:i/>
                <w:sz w:val="24"/>
              </w:rPr>
              <w:t>практические</w:t>
            </w:r>
            <w:r>
              <w:rPr>
                <w:i/>
                <w:sz w:val="24"/>
              </w:rPr>
              <w:tab/>
            </w:r>
            <w:r>
              <w:rPr>
                <w:i/>
                <w:spacing w:val="-1"/>
                <w:sz w:val="24"/>
              </w:rPr>
              <w:t>задания,</w:t>
            </w:r>
          </w:p>
        </w:tc>
      </w:tr>
      <w:tr w:rsidR="00486F09" w:rsidTr="00486F09">
        <w:trPr>
          <w:trHeight w:val="276"/>
        </w:trPr>
        <w:tc>
          <w:tcPr>
            <w:tcW w:w="6357" w:type="dxa"/>
            <w:gridSpan w:val="2"/>
            <w:tcBorders>
              <w:top w:val="nil"/>
              <w:bottom w:val="nil"/>
              <w:right w:val="single" w:sz="8" w:space="0" w:color="000000"/>
            </w:tcBorders>
          </w:tcPr>
          <w:p w:rsidR="00486F09" w:rsidRPr="00337AE4" w:rsidRDefault="00486F09" w:rsidP="000C0F5B">
            <w:pPr>
              <w:pStyle w:val="TableParagraph"/>
              <w:numPr>
                <w:ilvl w:val="0"/>
                <w:numId w:val="432"/>
              </w:numPr>
              <w:tabs>
                <w:tab w:val="left" w:pos="251"/>
                <w:tab w:val="left" w:pos="2793"/>
              </w:tabs>
              <w:spacing w:line="256" w:lineRule="exact"/>
              <w:ind w:right="-15"/>
              <w:jc w:val="right"/>
              <w:rPr>
                <w:sz w:val="24"/>
                <w:lang w:val="ru-RU"/>
              </w:rPr>
            </w:pPr>
            <w:r w:rsidRPr="00337AE4">
              <w:rPr>
                <w:sz w:val="24"/>
                <w:lang w:val="ru-RU"/>
              </w:rPr>
              <w:t xml:space="preserve">получать </w:t>
            </w:r>
            <w:r w:rsidRPr="00337AE4">
              <w:rPr>
                <w:spacing w:val="43"/>
                <w:sz w:val="24"/>
                <w:lang w:val="ru-RU"/>
              </w:rPr>
              <w:t xml:space="preserve"> </w:t>
            </w:r>
            <w:r w:rsidRPr="00337AE4">
              <w:rPr>
                <w:sz w:val="24"/>
                <w:lang w:val="ru-RU"/>
              </w:rPr>
              <w:t>социальную</w:t>
            </w:r>
            <w:r w:rsidRPr="00337AE4">
              <w:rPr>
                <w:sz w:val="24"/>
                <w:lang w:val="ru-RU"/>
              </w:rPr>
              <w:tab/>
              <w:t>информацию об</w:t>
            </w:r>
            <w:r w:rsidRPr="00337AE4">
              <w:rPr>
                <w:spacing w:val="40"/>
                <w:sz w:val="24"/>
                <w:lang w:val="ru-RU"/>
              </w:rPr>
              <w:t xml:space="preserve"> </w:t>
            </w:r>
            <w:r w:rsidRPr="00337AE4">
              <w:rPr>
                <w:sz w:val="24"/>
                <w:lang w:val="ru-RU"/>
              </w:rPr>
              <w:t>экономической</w:t>
            </w:r>
          </w:p>
        </w:tc>
        <w:tc>
          <w:tcPr>
            <w:tcW w:w="3395" w:type="dxa"/>
            <w:tcBorders>
              <w:top w:val="nil"/>
              <w:left w:val="single" w:sz="8" w:space="0" w:color="000000"/>
              <w:bottom w:val="nil"/>
            </w:tcBorders>
          </w:tcPr>
          <w:p w:rsidR="00486F09" w:rsidRDefault="00486F09" w:rsidP="00486F09">
            <w:pPr>
              <w:pStyle w:val="TableParagraph"/>
              <w:tabs>
                <w:tab w:val="left" w:pos="1500"/>
                <w:tab w:val="left" w:pos="2156"/>
              </w:tabs>
              <w:spacing w:line="256" w:lineRule="exact"/>
              <w:ind w:right="-29"/>
              <w:jc w:val="right"/>
              <w:rPr>
                <w:i/>
                <w:sz w:val="24"/>
              </w:rPr>
            </w:pPr>
            <w:r>
              <w:rPr>
                <w:i/>
                <w:sz w:val="24"/>
              </w:rPr>
              <w:t>основанные</w:t>
            </w:r>
            <w:r>
              <w:rPr>
                <w:i/>
                <w:sz w:val="24"/>
              </w:rPr>
              <w:tab/>
              <w:t>на</w:t>
            </w:r>
            <w:r>
              <w:rPr>
                <w:i/>
                <w:sz w:val="24"/>
              </w:rPr>
              <w:tab/>
              <w:t>ситуациях,</w:t>
            </w:r>
          </w:p>
        </w:tc>
      </w:tr>
      <w:tr w:rsidR="00486F09" w:rsidTr="00486F09">
        <w:trPr>
          <w:trHeight w:val="275"/>
        </w:trPr>
        <w:tc>
          <w:tcPr>
            <w:tcW w:w="6357" w:type="dxa"/>
            <w:gridSpan w:val="2"/>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жизниобществаизадаптированныхисточников</w:t>
            </w:r>
          </w:p>
        </w:tc>
        <w:tc>
          <w:tcPr>
            <w:tcW w:w="3395" w:type="dxa"/>
            <w:tcBorders>
              <w:top w:val="nil"/>
              <w:left w:val="single" w:sz="8" w:space="0" w:color="000000"/>
              <w:bottom w:val="nil"/>
            </w:tcBorders>
          </w:tcPr>
          <w:p w:rsidR="00486F09" w:rsidRDefault="00486F09" w:rsidP="00486F09">
            <w:pPr>
              <w:pStyle w:val="TableParagraph"/>
              <w:tabs>
                <w:tab w:val="left" w:pos="1520"/>
                <w:tab w:val="left" w:pos="2216"/>
              </w:tabs>
              <w:spacing w:line="256" w:lineRule="exact"/>
              <w:ind w:right="-29"/>
              <w:jc w:val="right"/>
              <w:rPr>
                <w:i/>
                <w:sz w:val="24"/>
              </w:rPr>
            </w:pPr>
            <w:r>
              <w:rPr>
                <w:i/>
                <w:sz w:val="24"/>
              </w:rPr>
              <w:t>связанных</w:t>
            </w:r>
            <w:r>
              <w:rPr>
                <w:i/>
                <w:sz w:val="24"/>
              </w:rPr>
              <w:tab/>
              <w:t>с</w:t>
            </w:r>
            <w:r>
              <w:rPr>
                <w:i/>
                <w:sz w:val="24"/>
              </w:rPr>
              <w:tab/>
              <w:t>описанием</w:t>
            </w:r>
          </w:p>
        </w:tc>
      </w:tr>
      <w:tr w:rsidR="00486F09" w:rsidTr="00486F09">
        <w:trPr>
          <w:trHeight w:val="278"/>
        </w:trPr>
        <w:tc>
          <w:tcPr>
            <w:tcW w:w="6357" w:type="dxa"/>
            <w:gridSpan w:val="2"/>
            <w:tcBorders>
              <w:top w:val="nil"/>
              <w:bottom w:val="nil"/>
              <w:right w:val="single" w:sz="8" w:space="0" w:color="000000"/>
            </w:tcBorders>
          </w:tcPr>
          <w:p w:rsidR="00486F09" w:rsidRDefault="00486F09" w:rsidP="00486F09">
            <w:pPr>
              <w:pStyle w:val="TableParagraph"/>
              <w:spacing w:line="258" w:lineRule="exact"/>
              <w:ind w:left="106"/>
              <w:rPr>
                <w:sz w:val="24"/>
              </w:rPr>
            </w:pPr>
            <w:r>
              <w:rPr>
                <w:sz w:val="24"/>
              </w:rPr>
              <w:lastRenderedPageBreak/>
              <w:t>различного типа;</w:t>
            </w:r>
          </w:p>
        </w:tc>
        <w:tc>
          <w:tcPr>
            <w:tcW w:w="3395" w:type="dxa"/>
            <w:tcBorders>
              <w:top w:val="nil"/>
              <w:left w:val="single" w:sz="8" w:space="0" w:color="000000"/>
              <w:bottom w:val="nil"/>
            </w:tcBorders>
          </w:tcPr>
          <w:p w:rsidR="00486F09" w:rsidRDefault="00486F09" w:rsidP="00486F09">
            <w:pPr>
              <w:pStyle w:val="TableParagraph"/>
              <w:tabs>
                <w:tab w:val="left" w:pos="2148"/>
              </w:tabs>
              <w:spacing w:line="258" w:lineRule="exact"/>
              <w:ind w:right="-29"/>
              <w:jc w:val="right"/>
              <w:rPr>
                <w:i/>
                <w:sz w:val="24"/>
              </w:rPr>
            </w:pPr>
            <w:r>
              <w:rPr>
                <w:i/>
                <w:sz w:val="24"/>
              </w:rPr>
              <w:t>состояния</w:t>
            </w:r>
            <w:r>
              <w:rPr>
                <w:i/>
                <w:sz w:val="24"/>
              </w:rPr>
              <w:tab/>
              <w:t>российской</w:t>
            </w:r>
          </w:p>
        </w:tc>
      </w:tr>
      <w:tr w:rsidR="00486F09" w:rsidTr="00486F09">
        <w:trPr>
          <w:trHeight w:val="280"/>
        </w:trPr>
        <w:tc>
          <w:tcPr>
            <w:tcW w:w="6357" w:type="dxa"/>
            <w:gridSpan w:val="2"/>
            <w:tcBorders>
              <w:top w:val="nil"/>
              <w:bottom w:val="single" w:sz="8" w:space="0" w:color="000000"/>
              <w:right w:val="single" w:sz="8" w:space="0" w:color="000000"/>
            </w:tcBorders>
          </w:tcPr>
          <w:p w:rsidR="00486F09" w:rsidRDefault="00486F09" w:rsidP="000C0F5B">
            <w:pPr>
              <w:pStyle w:val="TableParagraph"/>
              <w:numPr>
                <w:ilvl w:val="0"/>
                <w:numId w:val="431"/>
              </w:numPr>
              <w:tabs>
                <w:tab w:val="left" w:pos="251"/>
                <w:tab w:val="left" w:pos="2141"/>
                <w:tab w:val="left" w:pos="2761"/>
                <w:tab w:val="left" w:pos="4949"/>
              </w:tabs>
              <w:spacing w:line="261" w:lineRule="exact"/>
              <w:ind w:right="-29"/>
              <w:jc w:val="right"/>
              <w:rPr>
                <w:sz w:val="24"/>
              </w:rPr>
            </w:pPr>
            <w:r>
              <w:rPr>
                <w:sz w:val="24"/>
              </w:rPr>
              <w:t>формулировать</w:t>
            </w:r>
            <w:r>
              <w:rPr>
                <w:sz w:val="24"/>
              </w:rPr>
              <w:tab/>
              <w:t>и</w:t>
            </w:r>
            <w:r>
              <w:rPr>
                <w:sz w:val="24"/>
              </w:rPr>
              <w:tab/>
              <w:t>аргументировать</w:t>
            </w:r>
            <w:r>
              <w:rPr>
                <w:sz w:val="24"/>
              </w:rPr>
              <w:tab/>
            </w:r>
            <w:r>
              <w:rPr>
                <w:spacing w:val="-1"/>
                <w:sz w:val="24"/>
              </w:rPr>
              <w:t>собственные</w:t>
            </w:r>
          </w:p>
        </w:tc>
        <w:tc>
          <w:tcPr>
            <w:tcW w:w="3395" w:type="dxa"/>
            <w:tcBorders>
              <w:top w:val="nil"/>
              <w:left w:val="single" w:sz="8" w:space="0" w:color="000000"/>
              <w:bottom w:val="single" w:sz="8" w:space="0" w:color="000000"/>
            </w:tcBorders>
          </w:tcPr>
          <w:p w:rsidR="00486F09" w:rsidRDefault="00486F09" w:rsidP="00486F09">
            <w:pPr>
              <w:pStyle w:val="TableParagraph"/>
              <w:spacing w:line="261" w:lineRule="exact"/>
              <w:ind w:left="90"/>
              <w:rPr>
                <w:i/>
                <w:sz w:val="24"/>
              </w:rPr>
            </w:pPr>
            <w:r>
              <w:rPr>
                <w:i/>
                <w:sz w:val="24"/>
              </w:rPr>
              <w:t>экономики.</w:t>
            </w:r>
          </w:p>
        </w:tc>
      </w:tr>
      <w:tr w:rsidR="00486F09" w:rsidRPr="00FA72C9" w:rsidTr="00486F09">
        <w:trPr>
          <w:trHeight w:val="552"/>
        </w:trPr>
        <w:tc>
          <w:tcPr>
            <w:tcW w:w="6346" w:type="dxa"/>
          </w:tcPr>
          <w:p w:rsidR="00486F09" w:rsidRPr="00337AE4" w:rsidRDefault="00486F09" w:rsidP="00486F09">
            <w:pPr>
              <w:pStyle w:val="TableParagraph"/>
              <w:spacing w:line="232" w:lineRule="auto"/>
              <w:ind w:left="106" w:right="208"/>
              <w:rPr>
                <w:sz w:val="24"/>
                <w:lang w:val="ru-RU"/>
              </w:rPr>
            </w:pPr>
            <w:r w:rsidRPr="00337AE4">
              <w:rPr>
                <w:sz w:val="24"/>
                <w:lang w:val="ru-RU"/>
              </w:rPr>
              <w:t>суждения по вопросам экономической жизни, опираясь на обществоведческие знания и личный социальный опыт.</w:t>
            </w:r>
          </w:p>
        </w:tc>
        <w:tc>
          <w:tcPr>
            <w:tcW w:w="3406" w:type="dxa"/>
            <w:gridSpan w:val="2"/>
          </w:tcPr>
          <w:p w:rsidR="00486F09" w:rsidRPr="00337AE4" w:rsidRDefault="00486F09" w:rsidP="00486F09">
            <w:pPr>
              <w:pStyle w:val="TableParagraph"/>
              <w:rPr>
                <w:lang w:val="ru-RU"/>
              </w:rPr>
            </w:pPr>
          </w:p>
        </w:tc>
      </w:tr>
      <w:tr w:rsidR="00486F09" w:rsidTr="00486F09">
        <w:trPr>
          <w:trHeight w:val="275"/>
        </w:trPr>
        <w:tc>
          <w:tcPr>
            <w:tcW w:w="9752" w:type="dxa"/>
            <w:gridSpan w:val="3"/>
          </w:tcPr>
          <w:p w:rsidR="00486F09" w:rsidRDefault="00486F09" w:rsidP="00486F09">
            <w:pPr>
              <w:pStyle w:val="TableParagraph"/>
              <w:spacing w:line="256" w:lineRule="exact"/>
              <w:ind w:left="2767"/>
              <w:rPr>
                <w:b/>
                <w:sz w:val="24"/>
              </w:rPr>
            </w:pPr>
            <w:r>
              <w:rPr>
                <w:b/>
                <w:sz w:val="24"/>
              </w:rPr>
              <w:t>Человек в экономических отношениях</w:t>
            </w:r>
          </w:p>
        </w:tc>
      </w:tr>
      <w:tr w:rsidR="00486F09" w:rsidTr="00486F09">
        <w:trPr>
          <w:trHeight w:val="551"/>
        </w:trPr>
        <w:tc>
          <w:tcPr>
            <w:tcW w:w="6346" w:type="dxa"/>
          </w:tcPr>
          <w:p w:rsidR="00486F09" w:rsidRDefault="00486F09" w:rsidP="00486F09">
            <w:pPr>
              <w:pStyle w:val="TableParagraph"/>
              <w:spacing w:line="275" w:lineRule="exact"/>
              <w:ind w:left="2011"/>
              <w:rPr>
                <w:b/>
                <w:sz w:val="24"/>
              </w:rPr>
            </w:pPr>
            <w:r>
              <w:rPr>
                <w:b/>
                <w:sz w:val="24"/>
              </w:rPr>
              <w:t>Выпускник научится Выпускник полу</w:t>
            </w:r>
          </w:p>
        </w:tc>
        <w:tc>
          <w:tcPr>
            <w:tcW w:w="3406" w:type="dxa"/>
            <w:gridSpan w:val="2"/>
          </w:tcPr>
          <w:p w:rsidR="00486F09" w:rsidRDefault="00486F09" w:rsidP="00486F09">
            <w:pPr>
              <w:pStyle w:val="TableParagraph"/>
              <w:spacing w:line="275" w:lineRule="exact"/>
              <w:ind w:left="-103"/>
              <w:rPr>
                <w:b/>
                <w:sz w:val="24"/>
              </w:rPr>
            </w:pPr>
            <w:r>
              <w:rPr>
                <w:b/>
                <w:sz w:val="24"/>
              </w:rPr>
              <w:t>чит возможность научиться</w:t>
            </w:r>
          </w:p>
        </w:tc>
      </w:tr>
      <w:tr w:rsidR="00486F09" w:rsidTr="00486F09">
        <w:trPr>
          <w:trHeight w:val="6623"/>
        </w:trPr>
        <w:tc>
          <w:tcPr>
            <w:tcW w:w="6346" w:type="dxa"/>
            <w:tcBorders>
              <w:bottom w:val="single" w:sz="8" w:space="0" w:color="000000"/>
            </w:tcBorders>
          </w:tcPr>
          <w:p w:rsidR="00486F09" w:rsidRPr="00337AE4" w:rsidRDefault="00486F09" w:rsidP="000C0F5B">
            <w:pPr>
              <w:pStyle w:val="TableParagraph"/>
              <w:numPr>
                <w:ilvl w:val="0"/>
                <w:numId w:val="430"/>
              </w:numPr>
              <w:tabs>
                <w:tab w:val="left" w:pos="251"/>
              </w:tabs>
              <w:spacing w:line="254" w:lineRule="exact"/>
              <w:ind w:firstLine="0"/>
              <w:rPr>
                <w:sz w:val="24"/>
                <w:lang w:val="ru-RU"/>
              </w:rPr>
            </w:pPr>
            <w:r w:rsidRPr="00337AE4">
              <w:rPr>
                <w:sz w:val="24"/>
                <w:lang w:val="ru-RU"/>
              </w:rPr>
              <w:t>распознавать на основе приведѐнных данных</w:t>
            </w:r>
            <w:r w:rsidRPr="00337AE4">
              <w:rPr>
                <w:spacing w:val="-30"/>
                <w:sz w:val="24"/>
                <w:lang w:val="ru-RU"/>
              </w:rPr>
              <w:t xml:space="preserve"> </w:t>
            </w:r>
            <w:r w:rsidRPr="00337AE4">
              <w:rPr>
                <w:sz w:val="24"/>
                <w:lang w:val="ru-RU"/>
              </w:rPr>
              <w:t>основные</w:t>
            </w:r>
          </w:p>
          <w:p w:rsidR="00486F09" w:rsidRPr="00337AE4" w:rsidRDefault="00486F09" w:rsidP="00486F09">
            <w:pPr>
              <w:pStyle w:val="TableParagraph"/>
              <w:ind w:left="106" w:right="410"/>
              <w:rPr>
                <w:sz w:val="24"/>
                <w:lang w:val="ru-RU"/>
              </w:rPr>
            </w:pPr>
            <w:r w:rsidRPr="00337AE4">
              <w:rPr>
                <w:sz w:val="24"/>
                <w:lang w:val="ru-RU"/>
              </w:rPr>
              <w:t>экономические системы и экономические явления, сравнивать их;</w:t>
            </w:r>
          </w:p>
          <w:p w:rsidR="00486F09" w:rsidRPr="00337AE4" w:rsidRDefault="00486F09" w:rsidP="000C0F5B">
            <w:pPr>
              <w:pStyle w:val="TableParagraph"/>
              <w:numPr>
                <w:ilvl w:val="0"/>
                <w:numId w:val="430"/>
              </w:numPr>
              <w:tabs>
                <w:tab w:val="left" w:pos="251"/>
              </w:tabs>
              <w:ind w:right="188" w:firstLine="0"/>
              <w:rPr>
                <w:sz w:val="24"/>
                <w:lang w:val="ru-RU"/>
              </w:rPr>
            </w:pPr>
            <w:r w:rsidRPr="00337AE4">
              <w:rPr>
                <w:sz w:val="24"/>
                <w:lang w:val="ru-RU"/>
              </w:rPr>
              <w:t>характеризовать поведение производителя и</w:t>
            </w:r>
            <w:r w:rsidRPr="00337AE4">
              <w:rPr>
                <w:spacing w:val="-21"/>
                <w:sz w:val="24"/>
                <w:lang w:val="ru-RU"/>
              </w:rPr>
              <w:t xml:space="preserve"> </w:t>
            </w:r>
            <w:r w:rsidRPr="00337AE4">
              <w:rPr>
                <w:sz w:val="24"/>
                <w:lang w:val="ru-RU"/>
              </w:rPr>
              <w:t>потребителя как основных участников экономической</w:t>
            </w:r>
            <w:r w:rsidRPr="00337AE4">
              <w:rPr>
                <w:spacing w:val="-7"/>
                <w:sz w:val="24"/>
                <w:lang w:val="ru-RU"/>
              </w:rPr>
              <w:t xml:space="preserve"> </w:t>
            </w:r>
            <w:r w:rsidRPr="00337AE4">
              <w:rPr>
                <w:sz w:val="24"/>
                <w:lang w:val="ru-RU"/>
              </w:rPr>
              <w:t>деятельности;</w:t>
            </w:r>
          </w:p>
          <w:p w:rsidR="00486F09" w:rsidRPr="00337AE4" w:rsidRDefault="00486F09" w:rsidP="000C0F5B">
            <w:pPr>
              <w:pStyle w:val="TableParagraph"/>
              <w:numPr>
                <w:ilvl w:val="0"/>
                <w:numId w:val="430"/>
              </w:numPr>
              <w:tabs>
                <w:tab w:val="left" w:pos="247"/>
                <w:tab w:val="left" w:pos="1670"/>
                <w:tab w:val="left" w:pos="4135"/>
                <w:tab w:val="left" w:pos="4732"/>
              </w:tabs>
              <w:ind w:right="-15" w:firstLine="0"/>
              <w:rPr>
                <w:sz w:val="24"/>
                <w:lang w:val="ru-RU"/>
              </w:rPr>
            </w:pPr>
            <w:r w:rsidRPr="00337AE4">
              <w:rPr>
                <w:sz w:val="24"/>
                <w:lang w:val="ru-RU"/>
              </w:rPr>
              <w:t>применять</w:t>
            </w:r>
            <w:r w:rsidRPr="00337AE4">
              <w:rPr>
                <w:sz w:val="24"/>
                <w:lang w:val="ru-RU"/>
              </w:rPr>
              <w:tab/>
              <w:t xml:space="preserve">полученные </w:t>
            </w:r>
            <w:r w:rsidRPr="00337AE4">
              <w:rPr>
                <w:spacing w:val="53"/>
                <w:sz w:val="24"/>
                <w:lang w:val="ru-RU"/>
              </w:rPr>
              <w:t xml:space="preserve"> </w:t>
            </w:r>
            <w:r w:rsidRPr="00337AE4">
              <w:rPr>
                <w:sz w:val="24"/>
                <w:lang w:val="ru-RU"/>
              </w:rPr>
              <w:t>знания</w:t>
            </w:r>
            <w:r w:rsidRPr="00337AE4">
              <w:rPr>
                <w:sz w:val="24"/>
                <w:lang w:val="ru-RU"/>
              </w:rPr>
              <w:tab/>
              <w:t>для</w:t>
            </w:r>
            <w:r w:rsidRPr="00337AE4">
              <w:rPr>
                <w:sz w:val="24"/>
                <w:lang w:val="ru-RU"/>
              </w:rPr>
              <w:tab/>
              <w:t>характеристики экономики</w:t>
            </w:r>
            <w:r w:rsidRPr="00337AE4">
              <w:rPr>
                <w:spacing w:val="-2"/>
                <w:sz w:val="24"/>
                <w:lang w:val="ru-RU"/>
              </w:rPr>
              <w:t xml:space="preserve"> </w:t>
            </w:r>
            <w:r w:rsidRPr="00337AE4">
              <w:rPr>
                <w:sz w:val="24"/>
                <w:lang w:val="ru-RU"/>
              </w:rPr>
              <w:t>семьи;</w:t>
            </w:r>
          </w:p>
          <w:p w:rsidR="00486F09" w:rsidRPr="00337AE4" w:rsidRDefault="00486F09" w:rsidP="000C0F5B">
            <w:pPr>
              <w:pStyle w:val="TableParagraph"/>
              <w:numPr>
                <w:ilvl w:val="0"/>
                <w:numId w:val="430"/>
              </w:numPr>
              <w:tabs>
                <w:tab w:val="left" w:pos="251"/>
                <w:tab w:val="left" w:pos="2099"/>
                <w:tab w:val="left" w:pos="3831"/>
                <w:tab w:val="left" w:pos="5180"/>
              </w:tabs>
              <w:ind w:right="-29" w:firstLine="0"/>
              <w:rPr>
                <w:sz w:val="24"/>
                <w:lang w:val="ru-RU"/>
              </w:rPr>
            </w:pPr>
            <w:r w:rsidRPr="00337AE4">
              <w:rPr>
                <w:sz w:val="24"/>
                <w:lang w:val="ru-RU"/>
              </w:rPr>
              <w:t>использовать</w:t>
            </w:r>
            <w:r w:rsidRPr="00337AE4">
              <w:rPr>
                <w:sz w:val="24"/>
                <w:lang w:val="ru-RU"/>
              </w:rPr>
              <w:tab/>
            </w:r>
            <w:r w:rsidRPr="00337AE4">
              <w:rPr>
                <w:w w:val="90"/>
                <w:sz w:val="24"/>
                <w:lang w:val="ru-RU"/>
              </w:rPr>
              <w:t>статистические</w:t>
            </w:r>
            <w:r w:rsidRPr="00337AE4">
              <w:rPr>
                <w:w w:val="90"/>
                <w:sz w:val="24"/>
                <w:lang w:val="ru-RU"/>
              </w:rPr>
              <w:tab/>
            </w:r>
            <w:r w:rsidRPr="00337AE4">
              <w:rPr>
                <w:sz w:val="24"/>
                <w:lang w:val="ru-RU"/>
              </w:rPr>
              <w:t>данные,</w:t>
            </w:r>
            <w:r w:rsidRPr="00337AE4">
              <w:rPr>
                <w:sz w:val="24"/>
                <w:lang w:val="ru-RU"/>
              </w:rPr>
              <w:tab/>
            </w:r>
            <w:r w:rsidRPr="00337AE4">
              <w:rPr>
                <w:w w:val="85"/>
                <w:sz w:val="24"/>
                <w:lang w:val="ru-RU"/>
              </w:rPr>
              <w:t xml:space="preserve">отражающие </w:t>
            </w:r>
            <w:r w:rsidRPr="00337AE4">
              <w:rPr>
                <w:sz w:val="24"/>
                <w:lang w:val="ru-RU"/>
              </w:rPr>
              <w:t>экономические изменения в</w:t>
            </w:r>
            <w:r w:rsidRPr="00337AE4">
              <w:rPr>
                <w:spacing w:val="-33"/>
                <w:sz w:val="24"/>
                <w:lang w:val="ru-RU"/>
              </w:rPr>
              <w:t xml:space="preserve"> </w:t>
            </w:r>
            <w:r w:rsidRPr="00337AE4">
              <w:rPr>
                <w:sz w:val="24"/>
                <w:lang w:val="ru-RU"/>
              </w:rPr>
              <w:t>обществе;</w:t>
            </w:r>
          </w:p>
          <w:p w:rsidR="00486F09" w:rsidRPr="00337AE4" w:rsidRDefault="00486F09" w:rsidP="000C0F5B">
            <w:pPr>
              <w:pStyle w:val="TableParagraph"/>
              <w:numPr>
                <w:ilvl w:val="0"/>
                <w:numId w:val="430"/>
              </w:numPr>
              <w:tabs>
                <w:tab w:val="left" w:pos="251"/>
                <w:tab w:val="left" w:pos="2879"/>
              </w:tabs>
              <w:ind w:right="-15" w:firstLine="0"/>
              <w:rPr>
                <w:sz w:val="24"/>
                <w:lang w:val="ru-RU"/>
              </w:rPr>
            </w:pPr>
            <w:r w:rsidRPr="00337AE4">
              <w:rPr>
                <w:sz w:val="24"/>
                <w:lang w:val="ru-RU"/>
              </w:rPr>
              <w:t xml:space="preserve">получать </w:t>
            </w:r>
            <w:r w:rsidRPr="00337AE4">
              <w:rPr>
                <w:spacing w:val="43"/>
                <w:sz w:val="24"/>
                <w:lang w:val="ru-RU"/>
              </w:rPr>
              <w:t xml:space="preserve"> </w:t>
            </w:r>
            <w:r w:rsidRPr="00337AE4">
              <w:rPr>
                <w:sz w:val="24"/>
                <w:lang w:val="ru-RU"/>
              </w:rPr>
              <w:t>социальную</w:t>
            </w:r>
            <w:r w:rsidRPr="00337AE4">
              <w:rPr>
                <w:sz w:val="24"/>
                <w:lang w:val="ru-RU"/>
              </w:rPr>
              <w:tab/>
              <w:t xml:space="preserve">информацию об экономической </w:t>
            </w:r>
            <w:r w:rsidRPr="00337AE4">
              <w:rPr>
                <w:spacing w:val="2"/>
                <w:sz w:val="24"/>
                <w:lang w:val="ru-RU"/>
              </w:rPr>
              <w:t>жизниобществаизадаптированныхисточников</w:t>
            </w:r>
          </w:p>
          <w:p w:rsidR="00486F09" w:rsidRDefault="00486F09" w:rsidP="00486F09">
            <w:pPr>
              <w:pStyle w:val="TableParagraph"/>
              <w:ind w:left="106"/>
              <w:rPr>
                <w:sz w:val="24"/>
              </w:rPr>
            </w:pPr>
            <w:r>
              <w:rPr>
                <w:sz w:val="24"/>
              </w:rPr>
              <w:t>различного типа;</w:t>
            </w:r>
          </w:p>
          <w:p w:rsidR="00486F09" w:rsidRPr="00337AE4" w:rsidRDefault="00486F09" w:rsidP="000C0F5B">
            <w:pPr>
              <w:pStyle w:val="TableParagraph"/>
              <w:numPr>
                <w:ilvl w:val="0"/>
                <w:numId w:val="430"/>
              </w:numPr>
              <w:tabs>
                <w:tab w:val="left" w:pos="251"/>
                <w:tab w:val="left" w:pos="2247"/>
                <w:tab w:val="left" w:pos="2847"/>
                <w:tab w:val="left" w:pos="5044"/>
              </w:tabs>
              <w:spacing w:before="1"/>
              <w:ind w:right="-15" w:firstLine="0"/>
              <w:rPr>
                <w:sz w:val="24"/>
                <w:lang w:val="ru-RU"/>
              </w:rPr>
            </w:pPr>
            <w:r w:rsidRPr="00337AE4">
              <w:rPr>
                <w:sz w:val="24"/>
                <w:lang w:val="ru-RU"/>
              </w:rPr>
              <w:t>формулировать</w:t>
            </w:r>
            <w:r w:rsidRPr="00337AE4">
              <w:rPr>
                <w:sz w:val="24"/>
                <w:lang w:val="ru-RU"/>
              </w:rPr>
              <w:tab/>
              <w:t>и</w:t>
            </w:r>
            <w:r w:rsidRPr="00337AE4">
              <w:rPr>
                <w:sz w:val="24"/>
                <w:lang w:val="ru-RU"/>
              </w:rPr>
              <w:tab/>
              <w:t>аргументировать</w:t>
            </w:r>
            <w:r w:rsidRPr="00337AE4">
              <w:rPr>
                <w:sz w:val="24"/>
                <w:lang w:val="ru-RU"/>
              </w:rPr>
              <w:tab/>
              <w:t>собственные суждения, касающиеся вопросов экономической жизни и опирающиеся на обществоведческие знания и социальный опыт.</w:t>
            </w:r>
          </w:p>
        </w:tc>
        <w:tc>
          <w:tcPr>
            <w:tcW w:w="3406" w:type="dxa"/>
            <w:gridSpan w:val="2"/>
            <w:tcBorders>
              <w:bottom w:val="single" w:sz="8" w:space="0" w:color="000000"/>
            </w:tcBorders>
          </w:tcPr>
          <w:p w:rsidR="00486F09" w:rsidRDefault="00486F09" w:rsidP="000C0F5B">
            <w:pPr>
              <w:pStyle w:val="TableParagraph"/>
              <w:numPr>
                <w:ilvl w:val="0"/>
                <w:numId w:val="429"/>
              </w:numPr>
              <w:tabs>
                <w:tab w:val="left" w:pos="243"/>
                <w:tab w:val="left" w:pos="3283"/>
              </w:tabs>
              <w:spacing w:line="254" w:lineRule="exact"/>
              <w:ind w:right="-15" w:firstLine="0"/>
              <w:rPr>
                <w:i/>
                <w:sz w:val="24"/>
              </w:rPr>
            </w:pPr>
            <w:r>
              <w:rPr>
                <w:i/>
                <w:sz w:val="24"/>
              </w:rPr>
              <w:t>наблюдать</w:t>
            </w:r>
            <w:r>
              <w:rPr>
                <w:i/>
                <w:sz w:val="24"/>
              </w:rPr>
              <w:tab/>
              <w:t>и</w:t>
            </w:r>
          </w:p>
          <w:p w:rsidR="00486F09" w:rsidRPr="00337AE4" w:rsidRDefault="00486F09" w:rsidP="00486F09">
            <w:pPr>
              <w:pStyle w:val="TableParagraph"/>
              <w:tabs>
                <w:tab w:val="left" w:pos="1467"/>
                <w:tab w:val="left" w:pos="3299"/>
              </w:tabs>
              <w:ind w:left="102" w:right="-15"/>
              <w:rPr>
                <w:i/>
                <w:sz w:val="24"/>
                <w:lang w:val="ru-RU"/>
              </w:rPr>
            </w:pPr>
            <w:r w:rsidRPr="00337AE4">
              <w:rPr>
                <w:i/>
                <w:sz w:val="24"/>
                <w:lang w:val="ru-RU"/>
              </w:rPr>
              <w:t>интерпретировать явления и события,</w:t>
            </w:r>
            <w:r w:rsidRPr="00337AE4">
              <w:rPr>
                <w:i/>
                <w:sz w:val="24"/>
                <w:lang w:val="ru-RU"/>
              </w:rPr>
              <w:tab/>
              <w:t>происходящие</w:t>
            </w:r>
            <w:r w:rsidRPr="00337AE4">
              <w:rPr>
                <w:i/>
                <w:sz w:val="24"/>
                <w:lang w:val="ru-RU"/>
              </w:rPr>
              <w:tab/>
              <w:t>в социальной жизни,  с  опорой на экономические знания;</w:t>
            </w:r>
          </w:p>
          <w:p w:rsidR="00486F09" w:rsidRPr="00337AE4" w:rsidRDefault="00486F09" w:rsidP="000C0F5B">
            <w:pPr>
              <w:pStyle w:val="TableParagraph"/>
              <w:numPr>
                <w:ilvl w:val="0"/>
                <w:numId w:val="429"/>
              </w:numPr>
              <w:tabs>
                <w:tab w:val="left" w:pos="247"/>
                <w:tab w:val="left" w:pos="1883"/>
                <w:tab w:val="left" w:pos="3299"/>
              </w:tabs>
              <w:ind w:right="-15" w:firstLine="0"/>
              <w:rPr>
                <w:i/>
                <w:sz w:val="24"/>
                <w:lang w:val="ru-RU"/>
              </w:rPr>
            </w:pPr>
            <w:r w:rsidRPr="00337AE4">
              <w:rPr>
                <w:i/>
                <w:sz w:val="24"/>
                <w:lang w:val="ru-RU"/>
              </w:rPr>
              <w:t>характеризовать тенденции экономических</w:t>
            </w:r>
            <w:r w:rsidRPr="00337AE4">
              <w:rPr>
                <w:i/>
                <w:sz w:val="24"/>
                <w:lang w:val="ru-RU"/>
              </w:rPr>
              <w:tab/>
              <w:t>изменений</w:t>
            </w:r>
            <w:r w:rsidRPr="00337AE4">
              <w:rPr>
                <w:i/>
                <w:sz w:val="24"/>
                <w:lang w:val="ru-RU"/>
              </w:rPr>
              <w:tab/>
              <w:t>в нашем</w:t>
            </w:r>
            <w:r w:rsidRPr="00337AE4">
              <w:rPr>
                <w:i/>
                <w:spacing w:val="-3"/>
                <w:sz w:val="24"/>
                <w:lang w:val="ru-RU"/>
              </w:rPr>
              <w:t xml:space="preserve"> </w:t>
            </w:r>
            <w:r w:rsidRPr="00337AE4">
              <w:rPr>
                <w:i/>
                <w:sz w:val="24"/>
                <w:lang w:val="ru-RU"/>
              </w:rPr>
              <w:t>обществе;</w:t>
            </w:r>
          </w:p>
          <w:p w:rsidR="00486F09" w:rsidRPr="00337AE4" w:rsidRDefault="00486F09" w:rsidP="000C0F5B">
            <w:pPr>
              <w:pStyle w:val="TableParagraph"/>
              <w:numPr>
                <w:ilvl w:val="0"/>
                <w:numId w:val="429"/>
              </w:numPr>
              <w:tabs>
                <w:tab w:val="left" w:pos="247"/>
                <w:tab w:val="left" w:pos="2079"/>
                <w:tab w:val="left" w:pos="2591"/>
              </w:tabs>
              <w:ind w:right="-15" w:firstLine="0"/>
              <w:rPr>
                <w:i/>
                <w:sz w:val="24"/>
                <w:lang w:val="ru-RU"/>
              </w:rPr>
            </w:pPr>
            <w:r w:rsidRPr="00337AE4">
              <w:rPr>
                <w:i/>
                <w:sz w:val="24"/>
                <w:lang w:val="ru-RU"/>
              </w:rPr>
              <w:t>анализировать</w:t>
            </w:r>
            <w:r w:rsidRPr="00337AE4">
              <w:rPr>
                <w:i/>
                <w:sz w:val="24"/>
                <w:lang w:val="ru-RU"/>
              </w:rPr>
              <w:tab/>
              <w:t>с</w:t>
            </w:r>
            <w:r w:rsidRPr="00337AE4">
              <w:rPr>
                <w:i/>
                <w:sz w:val="24"/>
                <w:lang w:val="ru-RU"/>
              </w:rPr>
              <w:tab/>
              <w:t>позиций обществознания сложившиеся практики и модели поведения потребителя;</w:t>
            </w:r>
          </w:p>
          <w:p w:rsidR="00486F09" w:rsidRPr="00337AE4" w:rsidRDefault="00486F09" w:rsidP="000C0F5B">
            <w:pPr>
              <w:pStyle w:val="TableParagraph"/>
              <w:numPr>
                <w:ilvl w:val="0"/>
                <w:numId w:val="429"/>
              </w:numPr>
              <w:tabs>
                <w:tab w:val="left" w:pos="247"/>
                <w:tab w:val="left" w:pos="1723"/>
                <w:tab w:val="left" w:pos="1951"/>
                <w:tab w:val="left" w:pos="2795"/>
              </w:tabs>
              <w:spacing w:before="1"/>
              <w:ind w:right="-15" w:firstLine="0"/>
              <w:jc w:val="both"/>
              <w:rPr>
                <w:i/>
                <w:sz w:val="24"/>
                <w:lang w:val="ru-RU"/>
              </w:rPr>
            </w:pPr>
            <w:r w:rsidRPr="00337AE4">
              <w:rPr>
                <w:i/>
                <w:sz w:val="24"/>
                <w:lang w:val="ru-RU"/>
              </w:rPr>
              <w:t>решать</w:t>
            </w:r>
            <w:r w:rsidRPr="00337AE4">
              <w:rPr>
                <w:i/>
                <w:sz w:val="24"/>
                <w:lang w:val="ru-RU"/>
              </w:rPr>
              <w:tab/>
              <w:t>познавательные задачи в рамках изученного материала,</w:t>
            </w:r>
            <w:r w:rsidRPr="00337AE4">
              <w:rPr>
                <w:i/>
                <w:sz w:val="24"/>
                <w:lang w:val="ru-RU"/>
              </w:rPr>
              <w:tab/>
            </w:r>
            <w:r w:rsidRPr="00337AE4">
              <w:rPr>
                <w:i/>
                <w:sz w:val="24"/>
                <w:lang w:val="ru-RU"/>
              </w:rPr>
              <w:tab/>
            </w:r>
            <w:r w:rsidRPr="00337AE4">
              <w:rPr>
                <w:i/>
                <w:spacing w:val="-1"/>
                <w:sz w:val="24"/>
                <w:lang w:val="ru-RU"/>
              </w:rPr>
              <w:t xml:space="preserve">отражающие </w:t>
            </w:r>
            <w:r w:rsidRPr="00337AE4">
              <w:rPr>
                <w:i/>
                <w:sz w:val="24"/>
                <w:lang w:val="ru-RU"/>
              </w:rPr>
              <w:t>типичные ситуации в экономической</w:t>
            </w:r>
            <w:r w:rsidRPr="00337AE4">
              <w:rPr>
                <w:i/>
                <w:sz w:val="24"/>
                <w:lang w:val="ru-RU"/>
              </w:rPr>
              <w:tab/>
            </w:r>
            <w:r w:rsidRPr="00337AE4">
              <w:rPr>
                <w:i/>
                <w:sz w:val="24"/>
                <w:lang w:val="ru-RU"/>
              </w:rPr>
              <w:tab/>
            </w:r>
            <w:r w:rsidRPr="00337AE4">
              <w:rPr>
                <w:i/>
                <w:sz w:val="24"/>
                <w:lang w:val="ru-RU"/>
              </w:rPr>
              <w:tab/>
              <w:t>сфере деятельности</w:t>
            </w:r>
            <w:r w:rsidRPr="00337AE4">
              <w:rPr>
                <w:i/>
                <w:spacing w:val="-1"/>
                <w:sz w:val="24"/>
                <w:lang w:val="ru-RU"/>
              </w:rPr>
              <w:t xml:space="preserve"> </w:t>
            </w:r>
            <w:r w:rsidRPr="00337AE4">
              <w:rPr>
                <w:i/>
                <w:sz w:val="24"/>
                <w:lang w:val="ru-RU"/>
              </w:rPr>
              <w:t>человека;</w:t>
            </w:r>
          </w:p>
          <w:p w:rsidR="00486F09" w:rsidRDefault="00486F09" w:rsidP="000C0F5B">
            <w:pPr>
              <w:pStyle w:val="TableParagraph"/>
              <w:numPr>
                <w:ilvl w:val="0"/>
                <w:numId w:val="429"/>
              </w:numPr>
              <w:tabs>
                <w:tab w:val="left" w:pos="247"/>
                <w:tab w:val="left" w:pos="2235"/>
              </w:tabs>
              <w:ind w:left="246" w:right="-15" w:hanging="144"/>
              <w:rPr>
                <w:i/>
                <w:sz w:val="24"/>
              </w:rPr>
            </w:pPr>
            <w:r>
              <w:rPr>
                <w:i/>
                <w:sz w:val="24"/>
              </w:rPr>
              <w:t>выполнять</w:t>
            </w:r>
            <w:r>
              <w:rPr>
                <w:i/>
                <w:sz w:val="24"/>
              </w:rPr>
              <w:tab/>
              <w:t>несложные</w:t>
            </w:r>
          </w:p>
          <w:p w:rsidR="00486F09" w:rsidRPr="00337AE4" w:rsidRDefault="00486F09" w:rsidP="00486F09">
            <w:pPr>
              <w:pStyle w:val="TableParagraph"/>
              <w:tabs>
                <w:tab w:val="left" w:pos="2251"/>
                <w:tab w:val="left" w:pos="2539"/>
              </w:tabs>
              <w:ind w:left="102" w:right="-29"/>
              <w:jc w:val="both"/>
              <w:rPr>
                <w:i/>
                <w:sz w:val="24"/>
                <w:lang w:val="ru-RU"/>
              </w:rPr>
            </w:pPr>
            <w:r w:rsidRPr="00337AE4">
              <w:rPr>
                <w:i/>
                <w:sz w:val="24"/>
                <w:lang w:val="ru-RU"/>
              </w:rPr>
              <w:t>практические</w:t>
            </w:r>
            <w:r w:rsidRPr="00337AE4">
              <w:rPr>
                <w:i/>
                <w:sz w:val="24"/>
                <w:lang w:val="ru-RU"/>
              </w:rPr>
              <w:tab/>
            </w:r>
            <w:r w:rsidRPr="00337AE4">
              <w:rPr>
                <w:i/>
                <w:sz w:val="24"/>
                <w:lang w:val="ru-RU"/>
              </w:rPr>
              <w:tab/>
              <w:t xml:space="preserve">задания, основанные на ситуациях, связанных с </w:t>
            </w:r>
            <w:r w:rsidRPr="00337AE4">
              <w:rPr>
                <w:i/>
                <w:spacing w:val="2"/>
                <w:sz w:val="24"/>
                <w:lang w:val="ru-RU"/>
              </w:rPr>
              <w:t xml:space="preserve">описанием </w:t>
            </w:r>
            <w:r w:rsidRPr="00337AE4">
              <w:rPr>
                <w:i/>
                <w:sz w:val="24"/>
                <w:lang w:val="ru-RU"/>
              </w:rPr>
              <w:t>состояния</w:t>
            </w:r>
            <w:r w:rsidRPr="00337AE4">
              <w:rPr>
                <w:i/>
                <w:sz w:val="24"/>
                <w:lang w:val="ru-RU"/>
              </w:rPr>
              <w:tab/>
              <w:t>российской</w:t>
            </w:r>
          </w:p>
          <w:p w:rsidR="00486F09" w:rsidRDefault="00486F09" w:rsidP="00486F09">
            <w:pPr>
              <w:pStyle w:val="TableParagraph"/>
              <w:spacing w:before="9" w:line="269" w:lineRule="exact"/>
              <w:ind w:left="102"/>
              <w:rPr>
                <w:i/>
                <w:sz w:val="24"/>
              </w:rPr>
            </w:pPr>
            <w:r>
              <w:rPr>
                <w:i/>
                <w:sz w:val="24"/>
              </w:rPr>
              <w:t>экономики.</w:t>
            </w:r>
          </w:p>
        </w:tc>
      </w:tr>
      <w:tr w:rsidR="00486F09" w:rsidTr="00486F09">
        <w:trPr>
          <w:trHeight w:val="268"/>
        </w:trPr>
        <w:tc>
          <w:tcPr>
            <w:tcW w:w="9752" w:type="dxa"/>
            <w:gridSpan w:val="3"/>
            <w:tcBorders>
              <w:top w:val="single" w:sz="8" w:space="0" w:color="000000"/>
              <w:bottom w:val="single" w:sz="8" w:space="0" w:color="000000"/>
            </w:tcBorders>
          </w:tcPr>
          <w:p w:rsidR="00486F09" w:rsidRDefault="00486F09" w:rsidP="00486F09">
            <w:pPr>
              <w:pStyle w:val="TableParagraph"/>
              <w:spacing w:line="248" w:lineRule="exact"/>
              <w:ind w:left="94" w:right="104"/>
              <w:jc w:val="center"/>
              <w:rPr>
                <w:b/>
                <w:sz w:val="24"/>
              </w:rPr>
            </w:pPr>
            <w:r>
              <w:rPr>
                <w:b/>
                <w:sz w:val="24"/>
              </w:rPr>
              <w:t>Мир социальных отношений</w:t>
            </w:r>
          </w:p>
        </w:tc>
      </w:tr>
      <w:tr w:rsidR="00486F09" w:rsidTr="00486F09">
        <w:trPr>
          <w:trHeight w:val="540"/>
        </w:trPr>
        <w:tc>
          <w:tcPr>
            <w:tcW w:w="6346" w:type="dxa"/>
            <w:tcBorders>
              <w:top w:val="single" w:sz="8" w:space="0" w:color="000000"/>
              <w:bottom w:val="single" w:sz="8" w:space="0" w:color="000000"/>
            </w:tcBorders>
          </w:tcPr>
          <w:p w:rsidR="00486F09" w:rsidRDefault="00486F09" w:rsidP="00486F09">
            <w:pPr>
              <w:pStyle w:val="TableParagraph"/>
              <w:spacing w:line="255" w:lineRule="exact"/>
              <w:ind w:left="2135"/>
              <w:rPr>
                <w:b/>
                <w:sz w:val="24"/>
              </w:rPr>
            </w:pPr>
            <w:r>
              <w:rPr>
                <w:b/>
                <w:sz w:val="24"/>
              </w:rPr>
              <w:t>Выпускник научится</w:t>
            </w:r>
          </w:p>
        </w:tc>
        <w:tc>
          <w:tcPr>
            <w:tcW w:w="3406" w:type="dxa"/>
            <w:gridSpan w:val="2"/>
            <w:tcBorders>
              <w:top w:val="single" w:sz="8" w:space="0" w:color="000000"/>
              <w:bottom w:val="single" w:sz="8" w:space="0" w:color="000000"/>
            </w:tcBorders>
          </w:tcPr>
          <w:p w:rsidR="00486F09" w:rsidRDefault="00486F09" w:rsidP="00486F09">
            <w:pPr>
              <w:pStyle w:val="TableParagraph"/>
              <w:spacing w:line="255" w:lineRule="exact"/>
              <w:ind w:left="313" w:right="420"/>
              <w:jc w:val="center"/>
              <w:rPr>
                <w:b/>
                <w:sz w:val="24"/>
              </w:rPr>
            </w:pPr>
            <w:r>
              <w:rPr>
                <w:b/>
                <w:sz w:val="24"/>
              </w:rPr>
              <w:t>Выпускник получит</w:t>
            </w:r>
          </w:p>
          <w:p w:rsidR="00486F09" w:rsidRDefault="00486F09" w:rsidP="00486F09">
            <w:pPr>
              <w:pStyle w:val="TableParagraph"/>
              <w:spacing w:line="265" w:lineRule="exact"/>
              <w:ind w:left="313" w:right="432"/>
              <w:jc w:val="center"/>
              <w:rPr>
                <w:b/>
                <w:sz w:val="24"/>
              </w:rPr>
            </w:pPr>
            <w:r>
              <w:rPr>
                <w:b/>
                <w:sz w:val="24"/>
              </w:rPr>
              <w:t>возможность научиться</w:t>
            </w:r>
          </w:p>
        </w:tc>
      </w:tr>
      <w:tr w:rsidR="00486F09" w:rsidTr="00486F09">
        <w:trPr>
          <w:trHeight w:val="6061"/>
        </w:trPr>
        <w:tc>
          <w:tcPr>
            <w:tcW w:w="6346" w:type="dxa"/>
            <w:tcBorders>
              <w:top w:val="single" w:sz="8" w:space="0" w:color="000000"/>
            </w:tcBorders>
          </w:tcPr>
          <w:p w:rsidR="00486F09" w:rsidRPr="00337AE4" w:rsidRDefault="00486F09" w:rsidP="000C0F5B">
            <w:pPr>
              <w:pStyle w:val="TableParagraph"/>
              <w:numPr>
                <w:ilvl w:val="0"/>
                <w:numId w:val="428"/>
              </w:numPr>
              <w:tabs>
                <w:tab w:val="left" w:pos="251"/>
              </w:tabs>
              <w:spacing w:line="249" w:lineRule="exact"/>
              <w:ind w:firstLine="0"/>
              <w:rPr>
                <w:sz w:val="24"/>
                <w:lang w:val="ru-RU"/>
              </w:rPr>
            </w:pPr>
            <w:r w:rsidRPr="00337AE4">
              <w:rPr>
                <w:sz w:val="24"/>
                <w:lang w:val="ru-RU"/>
              </w:rPr>
              <w:lastRenderedPageBreak/>
              <w:t>описывать социальную структуру в обществах</w:t>
            </w:r>
            <w:r w:rsidRPr="00337AE4">
              <w:rPr>
                <w:spacing w:val="44"/>
                <w:sz w:val="24"/>
                <w:lang w:val="ru-RU"/>
              </w:rPr>
              <w:t xml:space="preserve"> </w:t>
            </w:r>
            <w:r w:rsidRPr="00337AE4">
              <w:rPr>
                <w:sz w:val="24"/>
                <w:lang w:val="ru-RU"/>
              </w:rPr>
              <w:t>разного</w:t>
            </w:r>
          </w:p>
          <w:p w:rsidR="00486F09" w:rsidRPr="00337AE4" w:rsidRDefault="00486F09" w:rsidP="00486F09">
            <w:pPr>
              <w:pStyle w:val="TableParagraph"/>
              <w:ind w:left="106" w:right="208"/>
              <w:rPr>
                <w:sz w:val="24"/>
                <w:lang w:val="ru-RU"/>
              </w:rPr>
            </w:pPr>
            <w:r w:rsidRPr="00337AE4">
              <w:rPr>
                <w:sz w:val="24"/>
                <w:lang w:val="ru-RU"/>
              </w:rPr>
              <w:t>типа, характеризовать основные социальные группы современного общества; на основе приведѐнных данных распознавать основные социальные общности и группы;</w:t>
            </w:r>
          </w:p>
          <w:p w:rsidR="00486F09" w:rsidRPr="00337AE4" w:rsidRDefault="00486F09" w:rsidP="000C0F5B">
            <w:pPr>
              <w:pStyle w:val="TableParagraph"/>
              <w:numPr>
                <w:ilvl w:val="0"/>
                <w:numId w:val="428"/>
              </w:numPr>
              <w:tabs>
                <w:tab w:val="left" w:pos="246"/>
                <w:tab w:val="left" w:pos="2503"/>
                <w:tab w:val="left" w:pos="3811"/>
                <w:tab w:val="left" w:pos="5592"/>
              </w:tabs>
              <w:ind w:right="-15" w:firstLine="0"/>
              <w:rPr>
                <w:sz w:val="24"/>
                <w:lang w:val="ru-RU"/>
              </w:rPr>
            </w:pPr>
            <w:r w:rsidRPr="00337AE4">
              <w:rPr>
                <w:spacing w:val="2"/>
                <w:sz w:val="24"/>
                <w:lang w:val="ru-RU"/>
              </w:rPr>
              <w:t>характеризовать</w:t>
            </w:r>
            <w:r w:rsidRPr="00337AE4">
              <w:rPr>
                <w:spacing w:val="2"/>
                <w:sz w:val="24"/>
                <w:lang w:val="ru-RU"/>
              </w:rPr>
              <w:tab/>
            </w:r>
            <w:r w:rsidRPr="00337AE4">
              <w:rPr>
                <w:sz w:val="24"/>
                <w:lang w:val="ru-RU"/>
              </w:rPr>
              <w:t>основные</w:t>
            </w:r>
            <w:r w:rsidRPr="00337AE4">
              <w:rPr>
                <w:sz w:val="24"/>
                <w:lang w:val="ru-RU"/>
              </w:rPr>
              <w:tab/>
              <w:t>социальные</w:t>
            </w:r>
            <w:r w:rsidRPr="00337AE4">
              <w:rPr>
                <w:sz w:val="24"/>
                <w:lang w:val="ru-RU"/>
              </w:rPr>
              <w:tab/>
            </w:r>
            <w:r w:rsidRPr="00337AE4">
              <w:rPr>
                <w:spacing w:val="-1"/>
                <w:sz w:val="24"/>
                <w:lang w:val="ru-RU"/>
              </w:rPr>
              <w:t xml:space="preserve">группы </w:t>
            </w:r>
            <w:r w:rsidRPr="00337AE4">
              <w:rPr>
                <w:sz w:val="24"/>
                <w:lang w:val="ru-RU"/>
              </w:rPr>
              <w:t>российского общества, распознавать их сущностные признаки;</w:t>
            </w:r>
          </w:p>
          <w:p w:rsidR="00486F09" w:rsidRPr="00337AE4" w:rsidRDefault="00486F09" w:rsidP="000C0F5B">
            <w:pPr>
              <w:pStyle w:val="TableParagraph"/>
              <w:numPr>
                <w:ilvl w:val="0"/>
                <w:numId w:val="428"/>
              </w:numPr>
              <w:tabs>
                <w:tab w:val="left" w:pos="247"/>
              </w:tabs>
              <w:spacing w:before="4" w:line="237" w:lineRule="auto"/>
              <w:ind w:right="-44" w:firstLine="0"/>
              <w:rPr>
                <w:sz w:val="24"/>
                <w:lang w:val="ru-RU"/>
              </w:rPr>
            </w:pPr>
            <w:r w:rsidRPr="00337AE4">
              <w:rPr>
                <w:sz w:val="24"/>
                <w:lang w:val="ru-RU"/>
              </w:rPr>
              <w:t>характеризовать</w:t>
            </w:r>
            <w:r w:rsidRPr="00337AE4">
              <w:rPr>
                <w:spacing w:val="-37"/>
                <w:sz w:val="24"/>
                <w:lang w:val="ru-RU"/>
              </w:rPr>
              <w:t xml:space="preserve"> </w:t>
            </w:r>
            <w:r w:rsidRPr="00337AE4">
              <w:rPr>
                <w:sz w:val="24"/>
                <w:lang w:val="ru-RU"/>
              </w:rPr>
              <w:t>ведущие</w:t>
            </w:r>
            <w:r w:rsidRPr="00337AE4">
              <w:rPr>
                <w:spacing w:val="-38"/>
                <w:sz w:val="24"/>
                <w:lang w:val="ru-RU"/>
              </w:rPr>
              <w:t xml:space="preserve"> </w:t>
            </w:r>
            <w:r w:rsidRPr="00337AE4">
              <w:rPr>
                <w:sz w:val="24"/>
                <w:lang w:val="ru-RU"/>
              </w:rPr>
              <w:t>направления</w:t>
            </w:r>
            <w:r w:rsidRPr="00337AE4">
              <w:rPr>
                <w:spacing w:val="-39"/>
                <w:sz w:val="24"/>
                <w:lang w:val="ru-RU"/>
              </w:rPr>
              <w:t xml:space="preserve"> </w:t>
            </w:r>
            <w:r w:rsidRPr="00337AE4">
              <w:rPr>
                <w:sz w:val="24"/>
                <w:lang w:val="ru-RU"/>
              </w:rPr>
              <w:t>социальной</w:t>
            </w:r>
            <w:r w:rsidRPr="00337AE4">
              <w:rPr>
                <w:spacing w:val="-37"/>
                <w:sz w:val="24"/>
                <w:lang w:val="ru-RU"/>
              </w:rPr>
              <w:t xml:space="preserve"> </w:t>
            </w:r>
            <w:r w:rsidRPr="00337AE4">
              <w:rPr>
                <w:sz w:val="24"/>
                <w:lang w:val="ru-RU"/>
              </w:rPr>
              <w:t>политики российского</w:t>
            </w:r>
            <w:r w:rsidRPr="00337AE4">
              <w:rPr>
                <w:spacing w:val="-6"/>
                <w:sz w:val="24"/>
                <w:lang w:val="ru-RU"/>
              </w:rPr>
              <w:t xml:space="preserve"> </w:t>
            </w:r>
            <w:r w:rsidRPr="00337AE4">
              <w:rPr>
                <w:sz w:val="24"/>
                <w:lang w:val="ru-RU"/>
              </w:rPr>
              <w:t>государства;</w:t>
            </w:r>
          </w:p>
          <w:p w:rsidR="00486F09" w:rsidRPr="00337AE4" w:rsidRDefault="00486F09" w:rsidP="000C0F5B">
            <w:pPr>
              <w:pStyle w:val="TableParagraph"/>
              <w:numPr>
                <w:ilvl w:val="0"/>
                <w:numId w:val="428"/>
              </w:numPr>
              <w:tabs>
                <w:tab w:val="left" w:pos="251"/>
                <w:tab w:val="left" w:pos="2263"/>
                <w:tab w:val="left" w:pos="5336"/>
              </w:tabs>
              <w:ind w:right="-15" w:firstLine="0"/>
              <w:rPr>
                <w:sz w:val="24"/>
                <w:lang w:val="ru-RU"/>
              </w:rPr>
            </w:pPr>
            <w:r w:rsidRPr="00337AE4">
              <w:rPr>
                <w:sz w:val="24"/>
                <w:lang w:val="ru-RU"/>
              </w:rPr>
              <w:t>давать</w:t>
            </w:r>
            <w:r w:rsidRPr="00337AE4">
              <w:rPr>
                <w:spacing w:val="58"/>
                <w:sz w:val="24"/>
                <w:lang w:val="ru-RU"/>
              </w:rPr>
              <w:t xml:space="preserve"> </w:t>
            </w:r>
            <w:r w:rsidRPr="00337AE4">
              <w:rPr>
                <w:sz w:val="24"/>
                <w:lang w:val="ru-RU"/>
              </w:rPr>
              <w:t>оценку</w:t>
            </w:r>
            <w:r w:rsidRPr="00337AE4">
              <w:rPr>
                <w:sz w:val="24"/>
                <w:lang w:val="ru-RU"/>
              </w:rPr>
              <w:tab/>
              <w:t>с</w:t>
            </w:r>
            <w:r w:rsidRPr="00337AE4">
              <w:rPr>
                <w:spacing w:val="59"/>
                <w:sz w:val="24"/>
                <w:lang w:val="ru-RU"/>
              </w:rPr>
              <w:t xml:space="preserve"> </w:t>
            </w:r>
            <w:r w:rsidRPr="00337AE4">
              <w:rPr>
                <w:sz w:val="24"/>
                <w:lang w:val="ru-RU"/>
              </w:rPr>
              <w:t>позиций</w:t>
            </w:r>
            <w:r w:rsidRPr="00337AE4">
              <w:rPr>
                <w:spacing w:val="57"/>
                <w:sz w:val="24"/>
                <w:lang w:val="ru-RU"/>
              </w:rPr>
              <w:t xml:space="preserve"> </w:t>
            </w:r>
            <w:r w:rsidRPr="00337AE4">
              <w:rPr>
                <w:sz w:val="24"/>
                <w:lang w:val="ru-RU"/>
              </w:rPr>
              <w:t>общественного</w:t>
            </w:r>
            <w:r w:rsidRPr="00337AE4">
              <w:rPr>
                <w:sz w:val="24"/>
                <w:lang w:val="ru-RU"/>
              </w:rPr>
              <w:tab/>
              <w:t>прогресса тенденциям социальных изменений в нашем обществе, аргументировать свою</w:t>
            </w:r>
            <w:r w:rsidRPr="00337AE4">
              <w:rPr>
                <w:spacing w:val="-3"/>
                <w:sz w:val="24"/>
                <w:lang w:val="ru-RU"/>
              </w:rPr>
              <w:t xml:space="preserve"> </w:t>
            </w:r>
            <w:r w:rsidRPr="00337AE4">
              <w:rPr>
                <w:sz w:val="24"/>
                <w:lang w:val="ru-RU"/>
              </w:rPr>
              <w:t>позицию;</w:t>
            </w:r>
          </w:p>
          <w:p w:rsidR="00486F09" w:rsidRPr="00337AE4" w:rsidRDefault="00486F09" w:rsidP="000C0F5B">
            <w:pPr>
              <w:pStyle w:val="TableParagraph"/>
              <w:numPr>
                <w:ilvl w:val="0"/>
                <w:numId w:val="428"/>
              </w:numPr>
              <w:tabs>
                <w:tab w:val="left" w:pos="251"/>
              </w:tabs>
              <w:ind w:firstLine="0"/>
              <w:rPr>
                <w:sz w:val="24"/>
                <w:lang w:val="ru-RU"/>
              </w:rPr>
            </w:pPr>
            <w:r w:rsidRPr="00337AE4">
              <w:rPr>
                <w:sz w:val="24"/>
                <w:lang w:val="ru-RU"/>
              </w:rPr>
              <w:t>характеризовать собственные основные социальные</w:t>
            </w:r>
            <w:r w:rsidRPr="00337AE4">
              <w:rPr>
                <w:spacing w:val="-8"/>
                <w:sz w:val="24"/>
                <w:lang w:val="ru-RU"/>
              </w:rPr>
              <w:t xml:space="preserve"> </w:t>
            </w:r>
            <w:r w:rsidRPr="00337AE4">
              <w:rPr>
                <w:sz w:val="24"/>
                <w:lang w:val="ru-RU"/>
              </w:rPr>
              <w:t>роли;</w:t>
            </w:r>
          </w:p>
          <w:p w:rsidR="00486F09" w:rsidRPr="00337AE4" w:rsidRDefault="00486F09" w:rsidP="000C0F5B">
            <w:pPr>
              <w:pStyle w:val="TableParagraph"/>
              <w:numPr>
                <w:ilvl w:val="0"/>
                <w:numId w:val="428"/>
              </w:numPr>
              <w:tabs>
                <w:tab w:val="left" w:pos="251"/>
              </w:tabs>
              <w:ind w:right="44" w:firstLine="0"/>
              <w:rPr>
                <w:sz w:val="24"/>
                <w:lang w:val="ru-RU"/>
              </w:rPr>
            </w:pPr>
            <w:r w:rsidRPr="00337AE4">
              <w:rPr>
                <w:sz w:val="24"/>
                <w:lang w:val="ru-RU"/>
              </w:rPr>
              <w:t>объяснять на примере своей семьи основные функции</w:t>
            </w:r>
            <w:r w:rsidRPr="00337AE4">
              <w:rPr>
                <w:spacing w:val="-26"/>
                <w:sz w:val="24"/>
                <w:lang w:val="ru-RU"/>
              </w:rPr>
              <w:t xml:space="preserve"> </w:t>
            </w:r>
            <w:r w:rsidRPr="00337AE4">
              <w:rPr>
                <w:sz w:val="24"/>
                <w:lang w:val="ru-RU"/>
              </w:rPr>
              <w:t>этог социального института в</w:t>
            </w:r>
            <w:r w:rsidRPr="00337AE4">
              <w:rPr>
                <w:spacing w:val="-2"/>
                <w:sz w:val="24"/>
                <w:lang w:val="ru-RU"/>
              </w:rPr>
              <w:t xml:space="preserve"> </w:t>
            </w:r>
            <w:r w:rsidRPr="00337AE4">
              <w:rPr>
                <w:sz w:val="24"/>
                <w:lang w:val="ru-RU"/>
              </w:rPr>
              <w:t>обществе;</w:t>
            </w:r>
          </w:p>
          <w:p w:rsidR="00486F09" w:rsidRPr="00337AE4" w:rsidRDefault="00486F09" w:rsidP="000C0F5B">
            <w:pPr>
              <w:pStyle w:val="TableParagraph"/>
              <w:numPr>
                <w:ilvl w:val="0"/>
                <w:numId w:val="428"/>
              </w:numPr>
              <w:tabs>
                <w:tab w:val="left" w:pos="251"/>
              </w:tabs>
              <w:spacing w:before="15" w:line="237" w:lineRule="auto"/>
              <w:ind w:right="111" w:firstLine="4"/>
              <w:jc w:val="both"/>
              <w:rPr>
                <w:sz w:val="24"/>
                <w:lang w:val="ru-RU"/>
              </w:rPr>
            </w:pPr>
            <w:r w:rsidRPr="00337AE4">
              <w:rPr>
                <w:sz w:val="24"/>
                <w:lang w:val="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еѐ и использовать для решения</w:t>
            </w:r>
            <w:r w:rsidRPr="00337AE4">
              <w:rPr>
                <w:spacing w:val="-15"/>
                <w:sz w:val="24"/>
                <w:lang w:val="ru-RU"/>
              </w:rPr>
              <w:t xml:space="preserve"> </w:t>
            </w:r>
            <w:r w:rsidRPr="00337AE4">
              <w:rPr>
                <w:sz w:val="24"/>
                <w:lang w:val="ru-RU"/>
              </w:rPr>
              <w:t>задач;</w:t>
            </w:r>
          </w:p>
          <w:p w:rsidR="00486F09" w:rsidRPr="00337AE4" w:rsidRDefault="00486F09" w:rsidP="000C0F5B">
            <w:pPr>
              <w:pStyle w:val="TableParagraph"/>
              <w:numPr>
                <w:ilvl w:val="0"/>
                <w:numId w:val="428"/>
              </w:numPr>
              <w:tabs>
                <w:tab w:val="left" w:pos="251"/>
              </w:tabs>
              <w:spacing w:before="11" w:line="272" w:lineRule="exact"/>
              <w:ind w:right="115" w:firstLine="4"/>
              <w:jc w:val="both"/>
              <w:rPr>
                <w:sz w:val="24"/>
                <w:lang w:val="ru-RU"/>
              </w:rPr>
            </w:pPr>
            <w:r w:rsidRPr="00337AE4">
              <w:rPr>
                <w:sz w:val="24"/>
                <w:lang w:val="ru-RU"/>
              </w:rPr>
              <w:t>использовать социальную информацию, представленную совокупностью статистических данных, отражающих социальный состав и социальную динамику</w:t>
            </w:r>
            <w:r w:rsidRPr="00337AE4">
              <w:rPr>
                <w:spacing w:val="-12"/>
                <w:sz w:val="24"/>
                <w:lang w:val="ru-RU"/>
              </w:rPr>
              <w:t xml:space="preserve"> </w:t>
            </w:r>
            <w:r w:rsidRPr="00337AE4">
              <w:rPr>
                <w:sz w:val="24"/>
                <w:lang w:val="ru-RU"/>
              </w:rPr>
              <w:t>общества;</w:t>
            </w:r>
          </w:p>
        </w:tc>
        <w:tc>
          <w:tcPr>
            <w:tcW w:w="3406" w:type="dxa"/>
            <w:gridSpan w:val="2"/>
            <w:tcBorders>
              <w:top w:val="single" w:sz="8" w:space="0" w:color="000000"/>
            </w:tcBorders>
          </w:tcPr>
          <w:p w:rsidR="00486F09" w:rsidRDefault="00486F09" w:rsidP="000C0F5B">
            <w:pPr>
              <w:pStyle w:val="TableParagraph"/>
              <w:numPr>
                <w:ilvl w:val="0"/>
                <w:numId w:val="427"/>
              </w:numPr>
              <w:tabs>
                <w:tab w:val="left" w:pos="239"/>
                <w:tab w:val="left" w:pos="2527"/>
              </w:tabs>
              <w:spacing w:line="249" w:lineRule="exact"/>
              <w:ind w:right="-15" w:firstLine="0"/>
              <w:rPr>
                <w:i/>
                <w:sz w:val="24"/>
              </w:rPr>
            </w:pPr>
            <w:r>
              <w:rPr>
                <w:i/>
                <w:w w:val="95"/>
                <w:sz w:val="24"/>
              </w:rPr>
              <w:t>использовать</w:t>
            </w:r>
            <w:r>
              <w:rPr>
                <w:i/>
                <w:w w:val="95"/>
                <w:sz w:val="24"/>
              </w:rPr>
              <w:tab/>
            </w:r>
            <w:r>
              <w:rPr>
                <w:i/>
                <w:sz w:val="24"/>
              </w:rPr>
              <w:t>понятия</w:t>
            </w:r>
          </w:p>
          <w:p w:rsidR="00486F09" w:rsidRPr="00337AE4" w:rsidRDefault="00486F09" w:rsidP="00486F09">
            <w:pPr>
              <w:pStyle w:val="TableParagraph"/>
              <w:tabs>
                <w:tab w:val="left" w:pos="2083"/>
                <w:tab w:val="left" w:pos="2591"/>
              </w:tabs>
              <w:ind w:left="102" w:right="-15"/>
              <w:rPr>
                <w:i/>
                <w:sz w:val="24"/>
                <w:lang w:val="ru-RU"/>
              </w:rPr>
            </w:pPr>
            <w:r w:rsidRPr="00337AE4">
              <w:rPr>
                <w:i/>
                <w:sz w:val="24"/>
                <w:lang w:val="ru-RU"/>
              </w:rPr>
              <w:t>«равенство» и «социальная справедливость»</w:t>
            </w:r>
            <w:r w:rsidRPr="00337AE4">
              <w:rPr>
                <w:i/>
                <w:sz w:val="24"/>
                <w:lang w:val="ru-RU"/>
              </w:rPr>
              <w:tab/>
              <w:t>с</w:t>
            </w:r>
            <w:r w:rsidRPr="00337AE4">
              <w:rPr>
                <w:i/>
                <w:sz w:val="24"/>
                <w:lang w:val="ru-RU"/>
              </w:rPr>
              <w:tab/>
              <w:t>позиций историзма;</w:t>
            </w:r>
          </w:p>
          <w:p w:rsidR="00486F09" w:rsidRPr="00337AE4" w:rsidRDefault="00486F09" w:rsidP="000C0F5B">
            <w:pPr>
              <w:pStyle w:val="TableParagraph"/>
              <w:numPr>
                <w:ilvl w:val="0"/>
                <w:numId w:val="427"/>
              </w:numPr>
              <w:tabs>
                <w:tab w:val="left" w:pos="247"/>
                <w:tab w:val="left" w:pos="2243"/>
              </w:tabs>
              <w:ind w:right="-29" w:firstLine="0"/>
              <w:jc w:val="both"/>
              <w:rPr>
                <w:i/>
                <w:sz w:val="24"/>
                <w:lang w:val="ru-RU"/>
              </w:rPr>
            </w:pPr>
            <w:r w:rsidRPr="00337AE4">
              <w:rPr>
                <w:i/>
                <w:sz w:val="24"/>
                <w:lang w:val="ru-RU"/>
              </w:rPr>
              <w:t>ориентироваться в потоке информации, относящейся к вопросам</w:t>
            </w:r>
            <w:r w:rsidRPr="00337AE4">
              <w:rPr>
                <w:i/>
                <w:sz w:val="24"/>
                <w:lang w:val="ru-RU"/>
              </w:rPr>
              <w:tab/>
              <w:t>социальной структуры и социальных отношений в современном обществе;</w:t>
            </w:r>
          </w:p>
          <w:p w:rsidR="00486F09" w:rsidRDefault="00486F09" w:rsidP="000C0F5B">
            <w:pPr>
              <w:pStyle w:val="TableParagraph"/>
              <w:numPr>
                <w:ilvl w:val="0"/>
                <w:numId w:val="427"/>
              </w:numPr>
              <w:tabs>
                <w:tab w:val="left" w:pos="247"/>
                <w:tab w:val="left" w:pos="1589"/>
                <w:tab w:val="left" w:pos="1683"/>
                <w:tab w:val="left" w:pos="2177"/>
                <w:tab w:val="left" w:pos="2343"/>
              </w:tabs>
              <w:ind w:left="-56" w:right="-29" w:firstLine="158"/>
              <w:jc w:val="right"/>
              <w:rPr>
                <w:i/>
                <w:sz w:val="24"/>
              </w:rPr>
            </w:pPr>
            <w:r w:rsidRPr="00337AE4">
              <w:rPr>
                <w:i/>
                <w:sz w:val="24"/>
                <w:lang w:val="ru-RU"/>
              </w:rPr>
              <w:t>адекватно</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pacing w:val="-1"/>
                <w:sz w:val="24"/>
                <w:lang w:val="ru-RU"/>
              </w:rPr>
              <w:t xml:space="preserve">понимать </w:t>
            </w:r>
            <w:r w:rsidRPr="00337AE4">
              <w:rPr>
                <w:i/>
                <w:sz w:val="24"/>
                <w:lang w:val="ru-RU"/>
              </w:rPr>
              <w:t>информацию,</w:t>
            </w:r>
            <w:r w:rsidRPr="00337AE4">
              <w:rPr>
                <w:i/>
                <w:sz w:val="24"/>
                <w:lang w:val="ru-RU"/>
              </w:rPr>
              <w:tab/>
              <w:t>относящуюся</w:t>
            </w:r>
            <w:r w:rsidRPr="00337AE4">
              <w:rPr>
                <w:i/>
                <w:spacing w:val="58"/>
                <w:sz w:val="24"/>
                <w:lang w:val="ru-RU"/>
              </w:rPr>
              <w:t xml:space="preserve"> </w:t>
            </w:r>
            <w:r w:rsidRPr="00337AE4">
              <w:rPr>
                <w:i/>
                <w:sz w:val="24"/>
                <w:lang w:val="ru-RU"/>
              </w:rPr>
              <w:t xml:space="preserve">к социальной </w:t>
            </w:r>
            <w:r w:rsidRPr="00337AE4">
              <w:rPr>
                <w:i/>
                <w:spacing w:val="48"/>
                <w:sz w:val="24"/>
                <w:lang w:val="ru-RU"/>
              </w:rPr>
              <w:t xml:space="preserve"> </w:t>
            </w:r>
            <w:r w:rsidRPr="00337AE4">
              <w:rPr>
                <w:i/>
                <w:sz w:val="24"/>
                <w:lang w:val="ru-RU"/>
              </w:rPr>
              <w:t>сфере</w:t>
            </w:r>
            <w:r w:rsidRPr="00337AE4">
              <w:rPr>
                <w:i/>
                <w:sz w:val="24"/>
                <w:lang w:val="ru-RU"/>
              </w:rPr>
              <w:tab/>
              <w:t>общества,</w:t>
            </w:r>
            <w:r w:rsidRPr="00337AE4">
              <w:rPr>
                <w:i/>
                <w:spacing w:val="-36"/>
                <w:sz w:val="24"/>
                <w:lang w:val="ru-RU"/>
              </w:rPr>
              <w:t xml:space="preserve"> </w:t>
            </w:r>
            <w:r w:rsidRPr="00337AE4">
              <w:rPr>
                <w:sz w:val="24"/>
                <w:lang w:val="ru-RU"/>
              </w:rPr>
              <w:t>о</w:t>
            </w:r>
            <w:r w:rsidRPr="00337AE4">
              <w:rPr>
                <w:spacing w:val="-22"/>
                <w:sz w:val="24"/>
                <w:lang w:val="ru-RU"/>
              </w:rPr>
              <w:t xml:space="preserve"> </w:t>
            </w:r>
            <w:r w:rsidRPr="00337AE4">
              <w:rPr>
                <w:i/>
                <w:sz w:val="24"/>
                <w:lang w:val="ru-RU"/>
              </w:rPr>
              <w:t>получаемую</w:t>
            </w:r>
            <w:r w:rsidRPr="00337AE4">
              <w:rPr>
                <w:i/>
                <w:sz w:val="24"/>
                <w:lang w:val="ru-RU"/>
              </w:rPr>
              <w:tab/>
            </w:r>
            <w:r w:rsidRPr="00337AE4">
              <w:rPr>
                <w:i/>
                <w:sz w:val="24"/>
                <w:lang w:val="ru-RU"/>
              </w:rPr>
              <w:tab/>
            </w:r>
            <w:r>
              <w:rPr>
                <w:i/>
                <w:sz w:val="24"/>
              </w:rPr>
              <w:t>из</w:t>
            </w:r>
            <w:r>
              <w:rPr>
                <w:i/>
                <w:sz w:val="24"/>
              </w:rPr>
              <w:tab/>
            </w:r>
            <w:r>
              <w:rPr>
                <w:i/>
                <w:sz w:val="24"/>
              </w:rPr>
              <w:tab/>
            </w:r>
            <w:r>
              <w:rPr>
                <w:i/>
                <w:spacing w:val="-1"/>
                <w:sz w:val="24"/>
              </w:rPr>
              <w:t>различных</w:t>
            </w:r>
          </w:p>
          <w:p w:rsidR="00486F09" w:rsidRDefault="00486F09" w:rsidP="00486F09">
            <w:pPr>
              <w:pStyle w:val="TableParagraph"/>
              <w:ind w:left="102"/>
              <w:rPr>
                <w:i/>
                <w:sz w:val="24"/>
              </w:rPr>
            </w:pPr>
            <w:r>
              <w:rPr>
                <w:i/>
                <w:sz w:val="24"/>
              </w:rPr>
              <w:t>источников.</w:t>
            </w:r>
          </w:p>
        </w:tc>
      </w:tr>
      <w:tr w:rsidR="00486F09" w:rsidTr="00486F09">
        <w:trPr>
          <w:trHeight w:val="275"/>
        </w:trPr>
        <w:tc>
          <w:tcPr>
            <w:tcW w:w="6351" w:type="dxa"/>
          </w:tcPr>
          <w:p w:rsidR="00486F09" w:rsidRDefault="00486F09" w:rsidP="000C0F5B">
            <w:pPr>
              <w:pStyle w:val="TableParagraph"/>
              <w:numPr>
                <w:ilvl w:val="0"/>
                <w:numId w:val="426"/>
              </w:numPr>
              <w:tabs>
                <w:tab w:val="left" w:pos="251"/>
              </w:tabs>
              <w:spacing w:line="254" w:lineRule="exact"/>
              <w:rPr>
                <w:sz w:val="24"/>
              </w:rPr>
            </w:pPr>
            <w:r>
              <w:rPr>
                <w:sz w:val="24"/>
              </w:rPr>
              <w:t>проводить несложные социологические</w:t>
            </w:r>
            <w:r>
              <w:rPr>
                <w:spacing w:val="-5"/>
                <w:sz w:val="24"/>
              </w:rPr>
              <w:t xml:space="preserve"> </w:t>
            </w:r>
            <w:r>
              <w:rPr>
                <w:sz w:val="24"/>
              </w:rPr>
              <w:t>исследования.</w:t>
            </w:r>
          </w:p>
        </w:tc>
        <w:tc>
          <w:tcPr>
            <w:tcW w:w="3397" w:type="dxa"/>
            <w:gridSpan w:val="2"/>
          </w:tcPr>
          <w:p w:rsidR="00486F09" w:rsidRDefault="00486F09" w:rsidP="00486F09">
            <w:pPr>
              <w:pStyle w:val="TableParagraph"/>
              <w:rPr>
                <w:sz w:val="20"/>
              </w:rPr>
            </w:pPr>
          </w:p>
        </w:tc>
      </w:tr>
      <w:tr w:rsidR="00486F09" w:rsidTr="00486F09">
        <w:trPr>
          <w:trHeight w:val="275"/>
        </w:trPr>
        <w:tc>
          <w:tcPr>
            <w:tcW w:w="9748" w:type="dxa"/>
            <w:gridSpan w:val="3"/>
          </w:tcPr>
          <w:p w:rsidR="00486F09" w:rsidRDefault="00486F09" w:rsidP="00486F09">
            <w:pPr>
              <w:pStyle w:val="TableParagraph"/>
              <w:spacing w:line="255" w:lineRule="exact"/>
              <w:ind w:left="3187"/>
              <w:rPr>
                <w:b/>
                <w:sz w:val="24"/>
              </w:rPr>
            </w:pPr>
            <w:r>
              <w:rPr>
                <w:b/>
                <w:sz w:val="24"/>
              </w:rPr>
              <w:t>Политическая жизнь общества</w:t>
            </w:r>
          </w:p>
        </w:tc>
      </w:tr>
      <w:tr w:rsidR="00486F09" w:rsidTr="00486F09">
        <w:trPr>
          <w:trHeight w:val="548"/>
        </w:trPr>
        <w:tc>
          <w:tcPr>
            <w:tcW w:w="6351" w:type="dxa"/>
            <w:tcBorders>
              <w:bottom w:val="single" w:sz="8" w:space="0" w:color="000000"/>
            </w:tcBorders>
          </w:tcPr>
          <w:p w:rsidR="00486F09" w:rsidRDefault="00486F09" w:rsidP="00486F09">
            <w:pPr>
              <w:pStyle w:val="TableParagraph"/>
              <w:spacing w:line="264" w:lineRule="exact"/>
              <w:ind w:left="2007"/>
              <w:rPr>
                <w:b/>
                <w:sz w:val="24"/>
              </w:rPr>
            </w:pPr>
            <w:r>
              <w:rPr>
                <w:b/>
                <w:sz w:val="24"/>
              </w:rPr>
              <w:t>Выпускник научится</w:t>
            </w:r>
          </w:p>
        </w:tc>
        <w:tc>
          <w:tcPr>
            <w:tcW w:w="3397" w:type="dxa"/>
            <w:gridSpan w:val="2"/>
            <w:tcBorders>
              <w:bottom w:val="single" w:sz="8" w:space="0" w:color="000000"/>
            </w:tcBorders>
          </w:tcPr>
          <w:p w:rsidR="00486F09" w:rsidRDefault="00486F09" w:rsidP="00486F09">
            <w:pPr>
              <w:pStyle w:val="TableParagraph"/>
              <w:spacing w:line="264" w:lineRule="exact"/>
              <w:ind w:left="368" w:right="363"/>
              <w:jc w:val="center"/>
              <w:rPr>
                <w:b/>
                <w:sz w:val="24"/>
              </w:rPr>
            </w:pPr>
            <w:r>
              <w:rPr>
                <w:b/>
                <w:sz w:val="24"/>
              </w:rPr>
              <w:t>Выпускник получит</w:t>
            </w:r>
          </w:p>
          <w:p w:rsidR="00486F09" w:rsidRDefault="00486F09" w:rsidP="00486F09">
            <w:pPr>
              <w:pStyle w:val="TableParagraph"/>
              <w:spacing w:line="265" w:lineRule="exact"/>
              <w:ind w:left="368" w:right="372"/>
              <w:jc w:val="center"/>
              <w:rPr>
                <w:b/>
                <w:sz w:val="24"/>
              </w:rPr>
            </w:pPr>
            <w:r>
              <w:rPr>
                <w:b/>
                <w:sz w:val="24"/>
              </w:rPr>
              <w:t>возможность научиться</w:t>
            </w:r>
          </w:p>
        </w:tc>
      </w:tr>
      <w:tr w:rsidR="00486F09" w:rsidRPr="00FA72C9" w:rsidTr="00486F09">
        <w:trPr>
          <w:trHeight w:val="4131"/>
        </w:trPr>
        <w:tc>
          <w:tcPr>
            <w:tcW w:w="6351" w:type="dxa"/>
            <w:tcBorders>
              <w:top w:val="single" w:sz="8" w:space="0" w:color="000000"/>
            </w:tcBorders>
          </w:tcPr>
          <w:p w:rsidR="00486F09" w:rsidRDefault="00486F09" w:rsidP="000C0F5B">
            <w:pPr>
              <w:pStyle w:val="TableParagraph"/>
              <w:numPr>
                <w:ilvl w:val="0"/>
                <w:numId w:val="425"/>
              </w:numPr>
              <w:tabs>
                <w:tab w:val="left" w:pos="251"/>
              </w:tabs>
              <w:spacing w:line="249" w:lineRule="exact"/>
              <w:ind w:firstLine="0"/>
              <w:rPr>
                <w:sz w:val="24"/>
              </w:rPr>
            </w:pPr>
            <w:r>
              <w:rPr>
                <w:sz w:val="24"/>
              </w:rPr>
              <w:t>характеризовать государственное устройство</w:t>
            </w:r>
            <w:r>
              <w:rPr>
                <w:spacing w:val="-6"/>
                <w:sz w:val="24"/>
              </w:rPr>
              <w:t xml:space="preserve"> </w:t>
            </w:r>
            <w:r>
              <w:rPr>
                <w:sz w:val="24"/>
              </w:rPr>
              <w:t>Российской</w:t>
            </w:r>
          </w:p>
          <w:p w:rsidR="00486F09" w:rsidRPr="00337AE4" w:rsidRDefault="00486F09" w:rsidP="00486F09">
            <w:pPr>
              <w:pStyle w:val="TableParagraph"/>
              <w:ind w:left="106"/>
              <w:rPr>
                <w:sz w:val="24"/>
                <w:lang w:val="ru-RU"/>
              </w:rPr>
            </w:pPr>
            <w:r w:rsidRPr="00337AE4">
              <w:rPr>
                <w:sz w:val="24"/>
                <w:lang w:val="ru-RU"/>
              </w:rPr>
              <w:t>Федерации, описывать полномочия и компетенцию различных органов государственной власти и управления;</w:t>
            </w:r>
          </w:p>
          <w:p w:rsidR="00486F09" w:rsidRPr="00337AE4" w:rsidRDefault="00486F09" w:rsidP="000C0F5B">
            <w:pPr>
              <w:pStyle w:val="TableParagraph"/>
              <w:numPr>
                <w:ilvl w:val="0"/>
                <w:numId w:val="425"/>
              </w:numPr>
              <w:tabs>
                <w:tab w:val="left" w:pos="251"/>
                <w:tab w:val="left" w:pos="1586"/>
                <w:tab w:val="left" w:pos="4495"/>
              </w:tabs>
              <w:ind w:right="-15" w:firstLine="0"/>
              <w:rPr>
                <w:sz w:val="24"/>
                <w:lang w:val="ru-RU"/>
              </w:rPr>
            </w:pPr>
            <w:r w:rsidRPr="00337AE4">
              <w:rPr>
                <w:sz w:val="24"/>
                <w:lang w:val="ru-RU"/>
              </w:rPr>
              <w:t>правильно</w:t>
            </w:r>
            <w:r w:rsidRPr="00337AE4">
              <w:rPr>
                <w:sz w:val="24"/>
                <w:lang w:val="ru-RU"/>
              </w:rPr>
              <w:tab/>
              <w:t xml:space="preserve">определять </w:t>
            </w:r>
            <w:r w:rsidRPr="00337AE4">
              <w:rPr>
                <w:spacing w:val="54"/>
                <w:sz w:val="24"/>
                <w:lang w:val="ru-RU"/>
              </w:rPr>
              <w:t xml:space="preserve"> </w:t>
            </w:r>
            <w:r w:rsidRPr="00337AE4">
              <w:rPr>
                <w:sz w:val="24"/>
                <w:lang w:val="ru-RU"/>
              </w:rPr>
              <w:t>инстанцию</w:t>
            </w:r>
            <w:r w:rsidRPr="00337AE4">
              <w:rPr>
                <w:sz w:val="24"/>
                <w:lang w:val="ru-RU"/>
              </w:rPr>
              <w:tab/>
              <w:t>(государственный орган), в которую следует обратиться для разрешения той или типичной социальной</w:t>
            </w:r>
            <w:r w:rsidRPr="00337AE4">
              <w:rPr>
                <w:spacing w:val="-5"/>
                <w:sz w:val="24"/>
                <w:lang w:val="ru-RU"/>
              </w:rPr>
              <w:t xml:space="preserve"> </w:t>
            </w:r>
            <w:r w:rsidRPr="00337AE4">
              <w:rPr>
                <w:sz w:val="24"/>
                <w:lang w:val="ru-RU"/>
              </w:rPr>
              <w:t>ситуации;</w:t>
            </w:r>
          </w:p>
          <w:p w:rsidR="00486F09" w:rsidRPr="00337AE4" w:rsidRDefault="00486F09" w:rsidP="000C0F5B">
            <w:pPr>
              <w:pStyle w:val="TableParagraph"/>
              <w:numPr>
                <w:ilvl w:val="0"/>
                <w:numId w:val="425"/>
              </w:numPr>
              <w:tabs>
                <w:tab w:val="left" w:pos="251"/>
                <w:tab w:val="left" w:pos="2207"/>
                <w:tab w:val="left" w:pos="4503"/>
              </w:tabs>
              <w:ind w:right="-15" w:firstLine="0"/>
              <w:jc w:val="both"/>
              <w:rPr>
                <w:sz w:val="24"/>
                <w:lang w:val="ru-RU"/>
              </w:rPr>
            </w:pPr>
            <w:r w:rsidRPr="00337AE4">
              <w:rPr>
                <w:sz w:val="24"/>
                <w:lang w:val="ru-RU"/>
              </w:rPr>
              <w:t>сравнивать различные типы политических режимов, обосновывать</w:t>
            </w:r>
            <w:r w:rsidRPr="00337AE4">
              <w:rPr>
                <w:sz w:val="24"/>
                <w:lang w:val="ru-RU"/>
              </w:rPr>
              <w:tab/>
              <w:t>преимущества</w:t>
            </w:r>
            <w:r w:rsidRPr="00337AE4">
              <w:rPr>
                <w:sz w:val="24"/>
                <w:lang w:val="ru-RU"/>
              </w:rPr>
              <w:tab/>
            </w:r>
            <w:r w:rsidRPr="00337AE4">
              <w:rPr>
                <w:spacing w:val="2"/>
                <w:w w:val="95"/>
                <w:sz w:val="24"/>
                <w:lang w:val="ru-RU"/>
              </w:rPr>
              <w:t xml:space="preserve">демократического </w:t>
            </w:r>
            <w:r w:rsidRPr="00337AE4">
              <w:rPr>
                <w:sz w:val="24"/>
                <w:lang w:val="ru-RU"/>
              </w:rPr>
              <w:t>политического</w:t>
            </w:r>
            <w:r w:rsidRPr="00337AE4">
              <w:rPr>
                <w:spacing w:val="2"/>
                <w:sz w:val="24"/>
                <w:lang w:val="ru-RU"/>
              </w:rPr>
              <w:t xml:space="preserve"> </w:t>
            </w:r>
            <w:r w:rsidRPr="00337AE4">
              <w:rPr>
                <w:sz w:val="24"/>
                <w:lang w:val="ru-RU"/>
              </w:rPr>
              <w:t>устройства;</w:t>
            </w:r>
          </w:p>
          <w:p w:rsidR="00486F09" w:rsidRPr="00337AE4" w:rsidRDefault="00486F09" w:rsidP="000C0F5B">
            <w:pPr>
              <w:pStyle w:val="TableParagraph"/>
              <w:numPr>
                <w:ilvl w:val="0"/>
                <w:numId w:val="425"/>
              </w:numPr>
              <w:tabs>
                <w:tab w:val="left" w:pos="251"/>
              </w:tabs>
              <w:spacing w:before="9" w:line="237" w:lineRule="auto"/>
              <w:ind w:right="111" w:firstLine="4"/>
              <w:jc w:val="both"/>
              <w:rPr>
                <w:sz w:val="24"/>
                <w:lang w:val="ru-RU"/>
              </w:rPr>
            </w:pPr>
            <w:r w:rsidRPr="00337AE4">
              <w:rPr>
                <w:sz w:val="24"/>
                <w:lang w:val="ru-RU"/>
              </w:rPr>
              <w:t>описывать основные признаки любого государства, конкретизировать их на примерах прошлого и современности;</w:t>
            </w:r>
          </w:p>
          <w:p w:rsidR="00486F09" w:rsidRPr="00337AE4" w:rsidRDefault="00486F09" w:rsidP="000C0F5B">
            <w:pPr>
              <w:pStyle w:val="TableParagraph"/>
              <w:numPr>
                <w:ilvl w:val="0"/>
                <w:numId w:val="425"/>
              </w:numPr>
              <w:tabs>
                <w:tab w:val="left" w:pos="251"/>
              </w:tabs>
              <w:spacing w:before="12" w:line="232" w:lineRule="auto"/>
              <w:ind w:right="116" w:firstLine="4"/>
              <w:rPr>
                <w:sz w:val="24"/>
                <w:lang w:val="ru-RU"/>
              </w:rPr>
            </w:pPr>
            <w:r w:rsidRPr="00337AE4">
              <w:rPr>
                <w:sz w:val="24"/>
                <w:lang w:val="ru-RU"/>
              </w:rPr>
              <w:t>характеризовать базовые черты избирательной системы в нашем обществе, основные проявления роли</w:t>
            </w:r>
            <w:r w:rsidRPr="00337AE4">
              <w:rPr>
                <w:spacing w:val="-13"/>
                <w:sz w:val="24"/>
                <w:lang w:val="ru-RU"/>
              </w:rPr>
              <w:t xml:space="preserve"> </w:t>
            </w:r>
            <w:r w:rsidRPr="00337AE4">
              <w:rPr>
                <w:sz w:val="24"/>
                <w:lang w:val="ru-RU"/>
              </w:rPr>
              <w:t>избирателя;</w:t>
            </w:r>
          </w:p>
          <w:p w:rsidR="00486F09" w:rsidRPr="00337AE4" w:rsidRDefault="00486F09" w:rsidP="000C0F5B">
            <w:pPr>
              <w:pStyle w:val="TableParagraph"/>
              <w:numPr>
                <w:ilvl w:val="0"/>
                <w:numId w:val="425"/>
              </w:numPr>
              <w:tabs>
                <w:tab w:val="left" w:pos="247"/>
              </w:tabs>
              <w:spacing w:before="3" w:line="275" w:lineRule="exact"/>
              <w:ind w:left="246" w:hanging="136"/>
              <w:jc w:val="both"/>
              <w:rPr>
                <w:sz w:val="24"/>
                <w:lang w:val="ru-RU"/>
              </w:rPr>
            </w:pPr>
            <w:r w:rsidRPr="00337AE4">
              <w:rPr>
                <w:sz w:val="24"/>
                <w:lang w:val="ru-RU"/>
              </w:rPr>
              <w:t>различать факты и мнения в потоке</w:t>
            </w:r>
            <w:r w:rsidRPr="00337AE4">
              <w:rPr>
                <w:spacing w:val="-10"/>
                <w:sz w:val="24"/>
                <w:lang w:val="ru-RU"/>
              </w:rPr>
              <w:t xml:space="preserve"> </w:t>
            </w:r>
            <w:r w:rsidRPr="00337AE4">
              <w:rPr>
                <w:sz w:val="24"/>
                <w:lang w:val="ru-RU"/>
              </w:rPr>
              <w:t>информации.</w:t>
            </w:r>
          </w:p>
        </w:tc>
        <w:tc>
          <w:tcPr>
            <w:tcW w:w="3397" w:type="dxa"/>
            <w:gridSpan w:val="2"/>
            <w:tcBorders>
              <w:top w:val="single" w:sz="8" w:space="0" w:color="000000"/>
            </w:tcBorders>
          </w:tcPr>
          <w:p w:rsidR="00486F09" w:rsidRDefault="00486F09" w:rsidP="000C0F5B">
            <w:pPr>
              <w:pStyle w:val="TableParagraph"/>
              <w:numPr>
                <w:ilvl w:val="0"/>
                <w:numId w:val="424"/>
              </w:numPr>
              <w:tabs>
                <w:tab w:val="left" w:pos="242"/>
                <w:tab w:val="left" w:pos="2498"/>
              </w:tabs>
              <w:spacing w:line="249" w:lineRule="exact"/>
              <w:ind w:right="-15" w:firstLine="0"/>
              <w:rPr>
                <w:i/>
                <w:sz w:val="24"/>
              </w:rPr>
            </w:pPr>
            <w:r>
              <w:rPr>
                <w:i/>
                <w:sz w:val="24"/>
              </w:rPr>
              <w:t>осознавать</w:t>
            </w:r>
            <w:r>
              <w:rPr>
                <w:i/>
                <w:sz w:val="24"/>
              </w:rPr>
              <w:tab/>
              <w:t>значение</w:t>
            </w:r>
          </w:p>
          <w:p w:rsidR="00486F09" w:rsidRPr="00337AE4" w:rsidRDefault="00486F09" w:rsidP="00486F09">
            <w:pPr>
              <w:pStyle w:val="TableParagraph"/>
              <w:tabs>
                <w:tab w:val="left" w:pos="2658"/>
              </w:tabs>
              <w:ind w:left="97" w:right="-15"/>
              <w:jc w:val="both"/>
              <w:rPr>
                <w:i/>
                <w:sz w:val="24"/>
                <w:lang w:val="ru-RU"/>
              </w:rPr>
            </w:pPr>
            <w:r w:rsidRPr="00337AE4">
              <w:rPr>
                <w:i/>
                <w:sz w:val="24"/>
                <w:lang w:val="ru-RU"/>
              </w:rPr>
              <w:t>гражданской активности и патриотической позиции в укреплении</w:t>
            </w:r>
            <w:r w:rsidRPr="00337AE4">
              <w:rPr>
                <w:i/>
                <w:sz w:val="24"/>
                <w:lang w:val="ru-RU"/>
              </w:rPr>
              <w:tab/>
              <w:t>нашего государства;</w:t>
            </w:r>
          </w:p>
          <w:p w:rsidR="00486F09" w:rsidRPr="00337AE4" w:rsidRDefault="00486F09" w:rsidP="000C0F5B">
            <w:pPr>
              <w:pStyle w:val="TableParagraph"/>
              <w:numPr>
                <w:ilvl w:val="0"/>
                <w:numId w:val="424"/>
              </w:numPr>
              <w:tabs>
                <w:tab w:val="left" w:pos="242"/>
                <w:tab w:val="left" w:pos="617"/>
                <w:tab w:val="left" w:pos="2038"/>
                <w:tab w:val="left" w:pos="2338"/>
                <w:tab w:val="left" w:pos="2662"/>
              </w:tabs>
              <w:ind w:right="-15" w:firstLine="0"/>
              <w:rPr>
                <w:i/>
                <w:sz w:val="24"/>
                <w:lang w:val="ru-RU"/>
              </w:rPr>
            </w:pPr>
            <w:r w:rsidRPr="00337AE4">
              <w:rPr>
                <w:i/>
                <w:sz w:val="24"/>
                <w:lang w:val="ru-RU"/>
              </w:rPr>
              <w:t>соотносить</w:t>
            </w:r>
            <w:r w:rsidRPr="00337AE4">
              <w:rPr>
                <w:i/>
                <w:sz w:val="24"/>
                <w:lang w:val="ru-RU"/>
              </w:rPr>
              <w:tab/>
            </w:r>
            <w:r w:rsidRPr="00337AE4">
              <w:rPr>
                <w:i/>
                <w:sz w:val="24"/>
                <w:lang w:val="ru-RU"/>
              </w:rPr>
              <w:tab/>
              <w:t>различные оценки политических событий и</w:t>
            </w:r>
            <w:r w:rsidRPr="00337AE4">
              <w:rPr>
                <w:i/>
                <w:sz w:val="24"/>
                <w:lang w:val="ru-RU"/>
              </w:rPr>
              <w:tab/>
              <w:t>процессов</w:t>
            </w:r>
            <w:r w:rsidRPr="00337AE4">
              <w:rPr>
                <w:i/>
                <w:sz w:val="24"/>
                <w:lang w:val="ru-RU"/>
              </w:rPr>
              <w:tab/>
              <w:t>и</w:t>
            </w:r>
            <w:r w:rsidRPr="00337AE4">
              <w:rPr>
                <w:i/>
                <w:sz w:val="24"/>
                <w:lang w:val="ru-RU"/>
              </w:rPr>
              <w:tab/>
            </w:r>
            <w:r w:rsidRPr="00337AE4">
              <w:rPr>
                <w:i/>
                <w:sz w:val="24"/>
                <w:lang w:val="ru-RU"/>
              </w:rPr>
              <w:tab/>
              <w:t>делать обоснованные выводы.</w:t>
            </w:r>
          </w:p>
        </w:tc>
      </w:tr>
      <w:tr w:rsidR="00486F09" w:rsidRPr="00FA72C9" w:rsidTr="00486F09">
        <w:trPr>
          <w:trHeight w:val="276"/>
        </w:trPr>
        <w:tc>
          <w:tcPr>
            <w:tcW w:w="9748" w:type="dxa"/>
            <w:gridSpan w:val="3"/>
          </w:tcPr>
          <w:p w:rsidR="00486F09" w:rsidRPr="00337AE4" w:rsidRDefault="00486F09" w:rsidP="00486F09">
            <w:pPr>
              <w:pStyle w:val="TableParagraph"/>
              <w:spacing w:line="256" w:lineRule="exact"/>
              <w:ind w:left="1786"/>
              <w:rPr>
                <w:b/>
                <w:sz w:val="24"/>
                <w:lang w:val="ru-RU"/>
              </w:rPr>
            </w:pPr>
            <w:r w:rsidRPr="00337AE4">
              <w:rPr>
                <w:b/>
                <w:sz w:val="24"/>
                <w:lang w:val="ru-RU"/>
              </w:rPr>
              <w:t>Культурно-информационная среда общественной жизни</w:t>
            </w:r>
          </w:p>
        </w:tc>
      </w:tr>
      <w:tr w:rsidR="00486F09" w:rsidTr="00486F09">
        <w:trPr>
          <w:trHeight w:val="550"/>
        </w:trPr>
        <w:tc>
          <w:tcPr>
            <w:tcW w:w="6351" w:type="dxa"/>
          </w:tcPr>
          <w:p w:rsidR="00486F09" w:rsidRDefault="00486F09" w:rsidP="004D0E67">
            <w:pPr>
              <w:pStyle w:val="TableParagraph"/>
              <w:ind w:left="2011" w:right="-44"/>
              <w:rPr>
                <w:b/>
                <w:sz w:val="24"/>
              </w:rPr>
            </w:pPr>
            <w:r>
              <w:rPr>
                <w:b/>
                <w:sz w:val="24"/>
              </w:rPr>
              <w:t xml:space="preserve">Выпускник научится </w:t>
            </w:r>
            <w:r w:rsidR="004D0E67">
              <w:rPr>
                <w:b/>
                <w:sz w:val="24"/>
                <w:lang w:val="ru-RU"/>
              </w:rPr>
              <w:t xml:space="preserve">                </w:t>
            </w:r>
          </w:p>
        </w:tc>
        <w:tc>
          <w:tcPr>
            <w:tcW w:w="3397" w:type="dxa"/>
            <w:gridSpan w:val="2"/>
          </w:tcPr>
          <w:p w:rsidR="00486F09" w:rsidRDefault="004D0E67" w:rsidP="00486F09">
            <w:pPr>
              <w:pStyle w:val="TableParagraph"/>
              <w:ind w:left="24"/>
              <w:rPr>
                <w:b/>
                <w:sz w:val="24"/>
              </w:rPr>
            </w:pPr>
            <w:r>
              <w:rPr>
                <w:b/>
                <w:sz w:val="24"/>
              </w:rPr>
              <w:t>Выпускник</w:t>
            </w:r>
            <w:r>
              <w:rPr>
                <w:b/>
                <w:spacing w:val="-10"/>
                <w:sz w:val="24"/>
              </w:rPr>
              <w:t xml:space="preserve"> </w:t>
            </w:r>
            <w:r>
              <w:rPr>
                <w:b/>
                <w:sz w:val="24"/>
              </w:rPr>
              <w:t>получ</w:t>
            </w:r>
            <w:r w:rsidR="00486F09">
              <w:rPr>
                <w:b/>
                <w:sz w:val="24"/>
              </w:rPr>
              <w:t>ит возможность научиться</w:t>
            </w:r>
          </w:p>
        </w:tc>
      </w:tr>
      <w:tr w:rsidR="00486F09" w:rsidTr="00486F09">
        <w:trPr>
          <w:trHeight w:val="2757"/>
        </w:trPr>
        <w:tc>
          <w:tcPr>
            <w:tcW w:w="6351" w:type="dxa"/>
            <w:tcBorders>
              <w:bottom w:val="single" w:sz="8" w:space="0" w:color="000000"/>
            </w:tcBorders>
          </w:tcPr>
          <w:p w:rsidR="00486F09" w:rsidRPr="00337AE4" w:rsidRDefault="00486F09" w:rsidP="000C0F5B">
            <w:pPr>
              <w:pStyle w:val="TableParagraph"/>
              <w:numPr>
                <w:ilvl w:val="0"/>
                <w:numId w:val="423"/>
              </w:numPr>
              <w:tabs>
                <w:tab w:val="left" w:pos="251"/>
              </w:tabs>
              <w:spacing w:line="260" w:lineRule="exact"/>
              <w:ind w:firstLine="0"/>
              <w:rPr>
                <w:sz w:val="24"/>
                <w:lang w:val="ru-RU"/>
              </w:rPr>
            </w:pPr>
            <w:r w:rsidRPr="00337AE4">
              <w:rPr>
                <w:sz w:val="24"/>
                <w:lang w:val="ru-RU"/>
              </w:rPr>
              <w:lastRenderedPageBreak/>
              <w:t>характеризовать развитие отдельных областей и</w:t>
            </w:r>
            <w:r w:rsidRPr="00337AE4">
              <w:rPr>
                <w:spacing w:val="46"/>
                <w:sz w:val="24"/>
                <w:lang w:val="ru-RU"/>
              </w:rPr>
              <w:t xml:space="preserve"> </w:t>
            </w:r>
            <w:r w:rsidRPr="00337AE4">
              <w:rPr>
                <w:sz w:val="24"/>
                <w:lang w:val="ru-RU"/>
              </w:rPr>
              <w:t>форм</w:t>
            </w:r>
          </w:p>
          <w:p w:rsidR="00486F09" w:rsidRDefault="00486F09" w:rsidP="00486F09">
            <w:pPr>
              <w:pStyle w:val="TableParagraph"/>
              <w:ind w:left="106"/>
              <w:rPr>
                <w:sz w:val="24"/>
              </w:rPr>
            </w:pPr>
            <w:r>
              <w:rPr>
                <w:sz w:val="24"/>
              </w:rPr>
              <w:t>культуры;</w:t>
            </w:r>
          </w:p>
          <w:p w:rsidR="00486F09" w:rsidRPr="00337AE4" w:rsidRDefault="00486F09" w:rsidP="000C0F5B">
            <w:pPr>
              <w:pStyle w:val="TableParagraph"/>
              <w:numPr>
                <w:ilvl w:val="0"/>
                <w:numId w:val="423"/>
              </w:numPr>
              <w:tabs>
                <w:tab w:val="left" w:pos="251"/>
              </w:tabs>
              <w:ind w:firstLine="0"/>
              <w:rPr>
                <w:sz w:val="24"/>
                <w:lang w:val="ru-RU"/>
              </w:rPr>
            </w:pPr>
            <w:r w:rsidRPr="00337AE4">
              <w:rPr>
                <w:sz w:val="24"/>
                <w:lang w:val="ru-RU"/>
              </w:rPr>
              <w:t>распознавать и различать явления духовной</w:t>
            </w:r>
            <w:r w:rsidRPr="00337AE4">
              <w:rPr>
                <w:spacing w:val="-29"/>
                <w:sz w:val="24"/>
                <w:lang w:val="ru-RU"/>
              </w:rPr>
              <w:t xml:space="preserve"> </w:t>
            </w:r>
            <w:r w:rsidRPr="00337AE4">
              <w:rPr>
                <w:sz w:val="24"/>
                <w:lang w:val="ru-RU"/>
              </w:rPr>
              <w:t>культуры;</w:t>
            </w:r>
          </w:p>
          <w:p w:rsidR="00486F09" w:rsidRPr="00337AE4" w:rsidRDefault="00486F09" w:rsidP="000C0F5B">
            <w:pPr>
              <w:pStyle w:val="TableParagraph"/>
              <w:numPr>
                <w:ilvl w:val="0"/>
                <w:numId w:val="423"/>
              </w:numPr>
              <w:tabs>
                <w:tab w:val="left" w:pos="251"/>
              </w:tabs>
              <w:ind w:firstLine="0"/>
              <w:rPr>
                <w:sz w:val="24"/>
                <w:lang w:val="ru-RU"/>
              </w:rPr>
            </w:pPr>
            <w:r w:rsidRPr="00337AE4">
              <w:rPr>
                <w:sz w:val="24"/>
                <w:lang w:val="ru-RU"/>
              </w:rPr>
              <w:t>описывать различные средства массовой</w:t>
            </w:r>
            <w:r w:rsidRPr="00337AE4">
              <w:rPr>
                <w:spacing w:val="-22"/>
                <w:sz w:val="24"/>
                <w:lang w:val="ru-RU"/>
              </w:rPr>
              <w:t xml:space="preserve"> </w:t>
            </w:r>
            <w:r w:rsidRPr="00337AE4">
              <w:rPr>
                <w:sz w:val="24"/>
                <w:lang w:val="ru-RU"/>
              </w:rPr>
              <w:t>информации;</w:t>
            </w:r>
          </w:p>
          <w:p w:rsidR="00486F09" w:rsidRPr="00337AE4" w:rsidRDefault="00486F09" w:rsidP="000C0F5B">
            <w:pPr>
              <w:pStyle w:val="TableParagraph"/>
              <w:numPr>
                <w:ilvl w:val="0"/>
                <w:numId w:val="423"/>
              </w:numPr>
              <w:tabs>
                <w:tab w:val="left" w:pos="251"/>
                <w:tab w:val="left" w:pos="1502"/>
                <w:tab w:val="left" w:pos="3047"/>
                <w:tab w:val="left" w:pos="4699"/>
              </w:tabs>
              <w:spacing w:before="6" w:line="237" w:lineRule="auto"/>
              <w:ind w:right="-15" w:firstLine="0"/>
              <w:rPr>
                <w:sz w:val="24"/>
                <w:lang w:val="ru-RU"/>
              </w:rPr>
            </w:pPr>
            <w:r w:rsidRPr="00337AE4">
              <w:rPr>
                <w:sz w:val="24"/>
                <w:lang w:val="ru-RU"/>
              </w:rPr>
              <w:t>находить</w:t>
            </w:r>
            <w:r w:rsidRPr="00337AE4">
              <w:rPr>
                <w:sz w:val="24"/>
                <w:lang w:val="ru-RU"/>
              </w:rPr>
              <w:tab/>
              <w:t xml:space="preserve">и </w:t>
            </w:r>
            <w:r w:rsidRPr="00337AE4">
              <w:rPr>
                <w:spacing w:val="57"/>
                <w:sz w:val="24"/>
                <w:lang w:val="ru-RU"/>
              </w:rPr>
              <w:t xml:space="preserve"> </w:t>
            </w:r>
            <w:r w:rsidRPr="00337AE4">
              <w:rPr>
                <w:sz w:val="24"/>
                <w:lang w:val="ru-RU"/>
              </w:rPr>
              <w:t>извлекать</w:t>
            </w:r>
            <w:r w:rsidRPr="00337AE4">
              <w:rPr>
                <w:sz w:val="24"/>
                <w:lang w:val="ru-RU"/>
              </w:rPr>
              <w:tab/>
              <w:t>социальную</w:t>
            </w:r>
            <w:r w:rsidRPr="00337AE4">
              <w:rPr>
                <w:sz w:val="24"/>
                <w:lang w:val="ru-RU"/>
              </w:rPr>
              <w:tab/>
              <w:t>информацию о достижениях и проблемах развития культуры из адаптированных источников различного</w:t>
            </w:r>
            <w:r w:rsidRPr="00337AE4">
              <w:rPr>
                <w:spacing w:val="-4"/>
                <w:sz w:val="24"/>
                <w:lang w:val="ru-RU"/>
              </w:rPr>
              <w:t xml:space="preserve"> </w:t>
            </w:r>
            <w:r w:rsidRPr="00337AE4">
              <w:rPr>
                <w:sz w:val="24"/>
                <w:lang w:val="ru-RU"/>
              </w:rPr>
              <w:t>типа;</w:t>
            </w:r>
          </w:p>
          <w:p w:rsidR="00486F09" w:rsidRPr="00337AE4" w:rsidRDefault="00486F09" w:rsidP="000C0F5B">
            <w:pPr>
              <w:pStyle w:val="TableParagraph"/>
              <w:numPr>
                <w:ilvl w:val="0"/>
                <w:numId w:val="423"/>
              </w:numPr>
              <w:tabs>
                <w:tab w:val="left" w:pos="251"/>
              </w:tabs>
              <w:ind w:right="340" w:firstLine="0"/>
              <w:rPr>
                <w:sz w:val="24"/>
                <w:lang w:val="ru-RU"/>
              </w:rPr>
            </w:pPr>
            <w:r w:rsidRPr="00337AE4">
              <w:rPr>
                <w:sz w:val="24"/>
                <w:lang w:val="ru-RU"/>
              </w:rPr>
              <w:t>видеть различные точки зрения в вопросах ценностного выбора и приоритетов в духовной сфере,</w:t>
            </w:r>
            <w:r w:rsidRPr="00337AE4">
              <w:rPr>
                <w:spacing w:val="-19"/>
                <w:sz w:val="24"/>
                <w:lang w:val="ru-RU"/>
              </w:rPr>
              <w:t xml:space="preserve"> </w:t>
            </w:r>
            <w:r w:rsidRPr="00337AE4">
              <w:rPr>
                <w:sz w:val="24"/>
                <w:lang w:val="ru-RU"/>
              </w:rPr>
              <w:t>формулировать</w:t>
            </w:r>
          </w:p>
          <w:p w:rsidR="00486F09" w:rsidRDefault="00486F09" w:rsidP="00486F09">
            <w:pPr>
              <w:pStyle w:val="TableParagraph"/>
              <w:spacing w:before="3" w:line="269" w:lineRule="exact"/>
              <w:ind w:left="106"/>
              <w:rPr>
                <w:sz w:val="24"/>
              </w:rPr>
            </w:pPr>
            <w:r>
              <w:rPr>
                <w:sz w:val="24"/>
              </w:rPr>
              <w:t>собственное отношение.</w:t>
            </w:r>
          </w:p>
        </w:tc>
        <w:tc>
          <w:tcPr>
            <w:tcW w:w="3397" w:type="dxa"/>
            <w:gridSpan w:val="2"/>
            <w:tcBorders>
              <w:bottom w:val="single" w:sz="8" w:space="0" w:color="000000"/>
            </w:tcBorders>
          </w:tcPr>
          <w:p w:rsidR="00486F09" w:rsidRDefault="00486F09" w:rsidP="000C0F5B">
            <w:pPr>
              <w:pStyle w:val="TableParagraph"/>
              <w:numPr>
                <w:ilvl w:val="0"/>
                <w:numId w:val="422"/>
              </w:numPr>
              <w:tabs>
                <w:tab w:val="left" w:pos="238"/>
              </w:tabs>
              <w:spacing w:line="260" w:lineRule="exact"/>
              <w:ind w:firstLine="0"/>
              <w:rPr>
                <w:i/>
                <w:sz w:val="24"/>
              </w:rPr>
            </w:pPr>
            <w:r>
              <w:rPr>
                <w:i/>
                <w:sz w:val="24"/>
              </w:rPr>
              <w:t>описывать</w:t>
            </w:r>
            <w:r>
              <w:rPr>
                <w:i/>
                <w:spacing w:val="-32"/>
                <w:sz w:val="24"/>
              </w:rPr>
              <w:t xml:space="preserve"> </w:t>
            </w:r>
            <w:r>
              <w:rPr>
                <w:i/>
                <w:sz w:val="24"/>
              </w:rPr>
              <w:t>процессы</w:t>
            </w:r>
            <w:r>
              <w:rPr>
                <w:i/>
                <w:spacing w:val="-32"/>
                <w:sz w:val="24"/>
              </w:rPr>
              <w:t xml:space="preserve"> </w:t>
            </w:r>
            <w:r>
              <w:rPr>
                <w:i/>
                <w:sz w:val="24"/>
              </w:rPr>
              <w:t>создания,</w:t>
            </w:r>
          </w:p>
          <w:p w:rsidR="00486F09" w:rsidRPr="00337AE4" w:rsidRDefault="00486F09" w:rsidP="00486F09">
            <w:pPr>
              <w:pStyle w:val="TableParagraph"/>
              <w:tabs>
                <w:tab w:val="left" w:pos="2066"/>
              </w:tabs>
              <w:ind w:left="97" w:right="-15"/>
              <w:jc w:val="both"/>
              <w:rPr>
                <w:i/>
                <w:sz w:val="24"/>
                <w:lang w:val="ru-RU"/>
              </w:rPr>
            </w:pPr>
            <w:r w:rsidRPr="00337AE4">
              <w:rPr>
                <w:i/>
                <w:sz w:val="24"/>
                <w:lang w:val="ru-RU"/>
              </w:rPr>
              <w:t>сохранения, трансляции и усвоения</w:t>
            </w:r>
            <w:r w:rsidRPr="00337AE4">
              <w:rPr>
                <w:i/>
                <w:sz w:val="24"/>
                <w:lang w:val="ru-RU"/>
              </w:rPr>
              <w:tab/>
              <w:t>достижений культуры;</w:t>
            </w:r>
          </w:p>
          <w:p w:rsidR="00486F09" w:rsidRPr="00337AE4" w:rsidRDefault="00486F09" w:rsidP="000C0F5B">
            <w:pPr>
              <w:pStyle w:val="TableParagraph"/>
              <w:numPr>
                <w:ilvl w:val="0"/>
                <w:numId w:val="422"/>
              </w:numPr>
              <w:tabs>
                <w:tab w:val="left" w:pos="242"/>
                <w:tab w:val="left" w:pos="2434"/>
              </w:tabs>
              <w:spacing w:before="6" w:line="237" w:lineRule="auto"/>
              <w:ind w:right="-15" w:firstLine="0"/>
              <w:jc w:val="both"/>
              <w:rPr>
                <w:i/>
                <w:sz w:val="24"/>
                <w:lang w:val="ru-RU"/>
              </w:rPr>
            </w:pPr>
            <w:r w:rsidRPr="00337AE4">
              <w:rPr>
                <w:i/>
                <w:sz w:val="24"/>
                <w:lang w:val="ru-RU"/>
              </w:rPr>
              <w:t>характеризовать основные направления</w:t>
            </w:r>
            <w:r w:rsidRPr="00337AE4">
              <w:rPr>
                <w:i/>
                <w:sz w:val="24"/>
                <w:lang w:val="ru-RU"/>
              </w:rPr>
              <w:tab/>
              <w:t>развития отечественной культуры в современных условиях;</w:t>
            </w:r>
          </w:p>
          <w:p w:rsidR="00486F09" w:rsidRDefault="00486F09" w:rsidP="000C0F5B">
            <w:pPr>
              <w:pStyle w:val="TableParagraph"/>
              <w:numPr>
                <w:ilvl w:val="0"/>
                <w:numId w:val="422"/>
              </w:numPr>
              <w:tabs>
                <w:tab w:val="left" w:pos="242"/>
              </w:tabs>
              <w:spacing w:before="1" w:line="280" w:lineRule="exact"/>
              <w:ind w:right="-29" w:firstLine="0"/>
              <w:jc w:val="both"/>
              <w:rPr>
                <w:i/>
                <w:sz w:val="24"/>
              </w:rPr>
            </w:pPr>
            <w:r>
              <w:rPr>
                <w:i/>
                <w:sz w:val="24"/>
              </w:rPr>
              <w:t>осуществлять рефлексию своих</w:t>
            </w:r>
            <w:r>
              <w:rPr>
                <w:i/>
                <w:spacing w:val="-1"/>
                <w:sz w:val="24"/>
              </w:rPr>
              <w:t xml:space="preserve"> </w:t>
            </w:r>
            <w:r>
              <w:rPr>
                <w:i/>
                <w:sz w:val="24"/>
              </w:rPr>
              <w:t>ценностей.</w:t>
            </w:r>
          </w:p>
        </w:tc>
      </w:tr>
      <w:tr w:rsidR="00486F09" w:rsidTr="00486F09">
        <w:trPr>
          <w:trHeight w:val="272"/>
        </w:trPr>
        <w:tc>
          <w:tcPr>
            <w:tcW w:w="9748" w:type="dxa"/>
            <w:gridSpan w:val="3"/>
            <w:tcBorders>
              <w:top w:val="single" w:sz="8" w:space="0" w:color="000000"/>
              <w:bottom w:val="single" w:sz="8" w:space="0" w:color="000000"/>
            </w:tcBorders>
          </w:tcPr>
          <w:p w:rsidR="00486F09" w:rsidRDefault="00486F09" w:rsidP="00486F09">
            <w:pPr>
              <w:pStyle w:val="TableParagraph"/>
              <w:spacing w:line="252" w:lineRule="exact"/>
              <w:ind w:left="3047"/>
              <w:rPr>
                <w:b/>
                <w:sz w:val="24"/>
              </w:rPr>
            </w:pPr>
            <w:r>
              <w:rPr>
                <w:b/>
                <w:sz w:val="24"/>
              </w:rPr>
              <w:t>Человек в меняющемся обществе</w:t>
            </w:r>
          </w:p>
        </w:tc>
      </w:tr>
      <w:tr w:rsidR="00486F09" w:rsidTr="00486F09">
        <w:trPr>
          <w:trHeight w:val="3852"/>
        </w:trPr>
        <w:tc>
          <w:tcPr>
            <w:tcW w:w="6351" w:type="dxa"/>
            <w:tcBorders>
              <w:top w:val="single" w:sz="8" w:space="0" w:color="000000"/>
              <w:bottom w:val="single" w:sz="8" w:space="0" w:color="000000"/>
              <w:right w:val="single" w:sz="8" w:space="0" w:color="000000"/>
            </w:tcBorders>
          </w:tcPr>
          <w:p w:rsidR="00486F09" w:rsidRDefault="00486F09" w:rsidP="000C0F5B">
            <w:pPr>
              <w:pStyle w:val="TableParagraph"/>
              <w:numPr>
                <w:ilvl w:val="0"/>
                <w:numId w:val="421"/>
              </w:numPr>
              <w:tabs>
                <w:tab w:val="left" w:pos="251"/>
                <w:tab w:val="left" w:pos="2307"/>
                <w:tab w:val="left" w:pos="3507"/>
                <w:tab w:val="left" w:pos="5052"/>
              </w:tabs>
              <w:spacing w:line="248" w:lineRule="exact"/>
              <w:ind w:right="-15" w:firstLine="0"/>
              <w:rPr>
                <w:sz w:val="24"/>
              </w:rPr>
            </w:pPr>
            <w:r>
              <w:rPr>
                <w:sz w:val="24"/>
              </w:rPr>
              <w:t>характеризовать</w:t>
            </w:r>
            <w:r>
              <w:rPr>
                <w:sz w:val="24"/>
              </w:rPr>
              <w:tab/>
              <w:t>явление</w:t>
            </w:r>
            <w:r>
              <w:rPr>
                <w:sz w:val="24"/>
              </w:rPr>
              <w:tab/>
              <w:t>ускорения</w:t>
            </w:r>
            <w:r>
              <w:rPr>
                <w:sz w:val="24"/>
              </w:rPr>
              <w:tab/>
              <w:t>социального</w:t>
            </w:r>
          </w:p>
          <w:p w:rsidR="00486F09" w:rsidRDefault="00486F09" w:rsidP="00486F09">
            <w:pPr>
              <w:pStyle w:val="TableParagraph"/>
              <w:spacing w:line="272" w:lineRule="exact"/>
              <w:ind w:left="106"/>
              <w:rPr>
                <w:sz w:val="24"/>
              </w:rPr>
            </w:pPr>
            <w:r>
              <w:rPr>
                <w:sz w:val="24"/>
              </w:rPr>
              <w:t>развития;</w:t>
            </w:r>
          </w:p>
          <w:p w:rsidR="00486F09" w:rsidRPr="00337AE4" w:rsidRDefault="00486F09" w:rsidP="000C0F5B">
            <w:pPr>
              <w:pStyle w:val="TableParagraph"/>
              <w:numPr>
                <w:ilvl w:val="0"/>
                <w:numId w:val="421"/>
              </w:numPr>
              <w:tabs>
                <w:tab w:val="left" w:pos="251"/>
              </w:tabs>
              <w:spacing w:line="242" w:lineRule="auto"/>
              <w:ind w:right="174" w:firstLine="0"/>
              <w:rPr>
                <w:sz w:val="24"/>
                <w:lang w:val="ru-RU"/>
              </w:rPr>
            </w:pPr>
            <w:r w:rsidRPr="00337AE4">
              <w:rPr>
                <w:sz w:val="24"/>
                <w:lang w:val="ru-RU"/>
              </w:rPr>
              <w:t>объяснять необходимость непрерывного образования в современных</w:t>
            </w:r>
            <w:r w:rsidRPr="00337AE4">
              <w:rPr>
                <w:spacing w:val="2"/>
                <w:sz w:val="24"/>
                <w:lang w:val="ru-RU"/>
              </w:rPr>
              <w:t xml:space="preserve"> </w:t>
            </w:r>
            <w:r w:rsidRPr="00337AE4">
              <w:rPr>
                <w:sz w:val="24"/>
                <w:lang w:val="ru-RU"/>
              </w:rPr>
              <w:t>условиях;</w:t>
            </w:r>
          </w:p>
          <w:p w:rsidR="00486F09" w:rsidRPr="00337AE4" w:rsidRDefault="00486F09" w:rsidP="000C0F5B">
            <w:pPr>
              <w:pStyle w:val="TableParagraph"/>
              <w:numPr>
                <w:ilvl w:val="0"/>
                <w:numId w:val="421"/>
              </w:numPr>
              <w:tabs>
                <w:tab w:val="left" w:pos="251"/>
              </w:tabs>
              <w:spacing w:line="274" w:lineRule="exact"/>
              <w:ind w:firstLine="0"/>
              <w:rPr>
                <w:sz w:val="24"/>
                <w:lang w:val="ru-RU"/>
              </w:rPr>
            </w:pPr>
            <w:r w:rsidRPr="00337AE4">
              <w:rPr>
                <w:sz w:val="24"/>
                <w:lang w:val="ru-RU"/>
              </w:rPr>
              <w:t>описывать многообразие профессий в современном</w:t>
            </w:r>
            <w:r w:rsidRPr="00337AE4">
              <w:rPr>
                <w:spacing w:val="-15"/>
                <w:sz w:val="24"/>
                <w:lang w:val="ru-RU"/>
              </w:rPr>
              <w:t xml:space="preserve"> </w:t>
            </w:r>
            <w:r w:rsidRPr="00337AE4">
              <w:rPr>
                <w:sz w:val="24"/>
                <w:lang w:val="ru-RU"/>
              </w:rPr>
              <w:t>мире;</w:t>
            </w:r>
          </w:p>
          <w:p w:rsidR="00486F09" w:rsidRPr="00337AE4" w:rsidRDefault="00486F09" w:rsidP="000C0F5B">
            <w:pPr>
              <w:pStyle w:val="TableParagraph"/>
              <w:numPr>
                <w:ilvl w:val="0"/>
                <w:numId w:val="421"/>
              </w:numPr>
              <w:tabs>
                <w:tab w:val="left" w:pos="251"/>
              </w:tabs>
              <w:ind w:right="145" w:firstLine="0"/>
              <w:rPr>
                <w:sz w:val="24"/>
                <w:lang w:val="ru-RU"/>
              </w:rPr>
            </w:pPr>
            <w:r w:rsidRPr="00337AE4">
              <w:rPr>
                <w:sz w:val="24"/>
                <w:lang w:val="ru-RU"/>
              </w:rPr>
              <w:t>характеризовать</w:t>
            </w:r>
            <w:r w:rsidRPr="00337AE4">
              <w:rPr>
                <w:spacing w:val="-24"/>
                <w:sz w:val="24"/>
                <w:lang w:val="ru-RU"/>
              </w:rPr>
              <w:t xml:space="preserve"> </w:t>
            </w:r>
            <w:r w:rsidRPr="00337AE4">
              <w:rPr>
                <w:sz w:val="24"/>
                <w:lang w:val="ru-RU"/>
              </w:rPr>
              <w:t>роль</w:t>
            </w:r>
            <w:r w:rsidRPr="00337AE4">
              <w:rPr>
                <w:spacing w:val="-23"/>
                <w:sz w:val="24"/>
                <w:lang w:val="ru-RU"/>
              </w:rPr>
              <w:t xml:space="preserve"> </w:t>
            </w:r>
            <w:r w:rsidRPr="00337AE4">
              <w:rPr>
                <w:sz w:val="24"/>
                <w:lang w:val="ru-RU"/>
              </w:rPr>
              <w:t>молодѐжи</w:t>
            </w:r>
            <w:r w:rsidRPr="00337AE4">
              <w:rPr>
                <w:spacing w:val="-22"/>
                <w:sz w:val="24"/>
                <w:lang w:val="ru-RU"/>
              </w:rPr>
              <w:t xml:space="preserve"> </w:t>
            </w:r>
            <w:r w:rsidRPr="00337AE4">
              <w:rPr>
                <w:sz w:val="24"/>
                <w:lang w:val="ru-RU"/>
              </w:rPr>
              <w:t>в</w:t>
            </w:r>
            <w:r w:rsidRPr="00337AE4">
              <w:rPr>
                <w:spacing w:val="-24"/>
                <w:sz w:val="24"/>
                <w:lang w:val="ru-RU"/>
              </w:rPr>
              <w:t xml:space="preserve"> </w:t>
            </w:r>
            <w:r w:rsidRPr="00337AE4">
              <w:rPr>
                <w:sz w:val="24"/>
                <w:lang w:val="ru-RU"/>
              </w:rPr>
              <w:t>развитии</w:t>
            </w:r>
            <w:r w:rsidRPr="00337AE4">
              <w:rPr>
                <w:spacing w:val="-22"/>
                <w:sz w:val="24"/>
                <w:lang w:val="ru-RU"/>
              </w:rPr>
              <w:t xml:space="preserve"> </w:t>
            </w:r>
            <w:r w:rsidRPr="00337AE4">
              <w:rPr>
                <w:spacing w:val="-2"/>
                <w:sz w:val="24"/>
                <w:lang w:val="ru-RU"/>
              </w:rPr>
              <w:t xml:space="preserve">современного </w:t>
            </w:r>
            <w:r w:rsidRPr="00337AE4">
              <w:rPr>
                <w:sz w:val="24"/>
                <w:lang w:val="ru-RU"/>
              </w:rPr>
              <w:t>общества;</w:t>
            </w:r>
          </w:p>
          <w:p w:rsidR="00486F09" w:rsidRPr="00337AE4" w:rsidRDefault="00486F09" w:rsidP="000C0F5B">
            <w:pPr>
              <w:pStyle w:val="TableParagraph"/>
              <w:numPr>
                <w:ilvl w:val="0"/>
                <w:numId w:val="421"/>
              </w:numPr>
              <w:tabs>
                <w:tab w:val="left" w:pos="251"/>
                <w:tab w:val="left" w:pos="1538"/>
                <w:tab w:val="left" w:pos="3027"/>
                <w:tab w:val="left" w:pos="4647"/>
                <w:tab w:val="left" w:pos="5228"/>
              </w:tabs>
              <w:ind w:firstLine="0"/>
              <w:rPr>
                <w:sz w:val="24"/>
                <w:lang w:val="ru-RU"/>
              </w:rPr>
            </w:pPr>
            <w:r w:rsidRPr="00337AE4">
              <w:rPr>
                <w:sz w:val="24"/>
                <w:lang w:val="ru-RU"/>
              </w:rPr>
              <w:t>извлекать</w:t>
            </w:r>
            <w:r w:rsidRPr="00337AE4">
              <w:rPr>
                <w:sz w:val="24"/>
                <w:lang w:val="ru-RU"/>
              </w:rPr>
              <w:tab/>
            </w:r>
            <w:r w:rsidRPr="00337AE4">
              <w:rPr>
                <w:spacing w:val="2"/>
                <w:sz w:val="24"/>
                <w:lang w:val="ru-RU"/>
              </w:rPr>
              <w:t>социальную</w:t>
            </w:r>
            <w:r w:rsidRPr="00337AE4">
              <w:rPr>
                <w:spacing w:val="2"/>
                <w:sz w:val="24"/>
                <w:lang w:val="ru-RU"/>
              </w:rPr>
              <w:tab/>
            </w:r>
            <w:r w:rsidRPr="00337AE4">
              <w:rPr>
                <w:sz w:val="24"/>
                <w:lang w:val="ru-RU"/>
              </w:rPr>
              <w:t>информацию</w:t>
            </w:r>
            <w:r w:rsidRPr="00337AE4">
              <w:rPr>
                <w:sz w:val="24"/>
                <w:lang w:val="ru-RU"/>
              </w:rPr>
              <w:tab/>
              <w:t>из</w:t>
            </w:r>
            <w:r w:rsidRPr="00337AE4">
              <w:rPr>
                <w:sz w:val="24"/>
                <w:lang w:val="ru-RU"/>
              </w:rPr>
              <w:tab/>
            </w:r>
            <w:r w:rsidRPr="00337AE4">
              <w:rPr>
                <w:spacing w:val="-1"/>
                <w:sz w:val="24"/>
                <w:lang w:val="ru-RU"/>
              </w:rPr>
              <w:t xml:space="preserve">доступных </w:t>
            </w:r>
            <w:r w:rsidRPr="00337AE4">
              <w:rPr>
                <w:sz w:val="24"/>
                <w:lang w:val="ru-RU"/>
              </w:rPr>
              <w:t>источников;</w:t>
            </w:r>
          </w:p>
          <w:p w:rsidR="00486F09" w:rsidRPr="00337AE4" w:rsidRDefault="00486F09" w:rsidP="000C0F5B">
            <w:pPr>
              <w:pStyle w:val="TableParagraph"/>
              <w:numPr>
                <w:ilvl w:val="0"/>
                <w:numId w:val="421"/>
              </w:numPr>
              <w:tabs>
                <w:tab w:val="left" w:pos="251"/>
              </w:tabs>
              <w:ind w:right="127" w:firstLine="0"/>
              <w:rPr>
                <w:sz w:val="24"/>
                <w:lang w:val="ru-RU"/>
              </w:rPr>
            </w:pPr>
            <w:r w:rsidRPr="00337AE4">
              <w:rPr>
                <w:sz w:val="24"/>
                <w:lang w:val="ru-RU"/>
              </w:rPr>
              <w:t>применять полученные знания для решения отдельных социальных</w:t>
            </w:r>
            <w:r w:rsidRPr="00337AE4">
              <w:rPr>
                <w:spacing w:val="-1"/>
                <w:sz w:val="24"/>
                <w:lang w:val="ru-RU"/>
              </w:rPr>
              <w:t xml:space="preserve"> </w:t>
            </w:r>
            <w:r w:rsidRPr="00337AE4">
              <w:rPr>
                <w:sz w:val="24"/>
                <w:lang w:val="ru-RU"/>
              </w:rPr>
              <w:t>проблем.</w:t>
            </w:r>
          </w:p>
        </w:tc>
        <w:tc>
          <w:tcPr>
            <w:tcW w:w="3397" w:type="dxa"/>
            <w:gridSpan w:val="2"/>
            <w:tcBorders>
              <w:top w:val="single" w:sz="8" w:space="0" w:color="000000"/>
              <w:left w:val="single" w:sz="8" w:space="0" w:color="000000"/>
              <w:bottom w:val="single" w:sz="8" w:space="0" w:color="000000"/>
            </w:tcBorders>
          </w:tcPr>
          <w:p w:rsidR="00486F09" w:rsidRDefault="00486F09" w:rsidP="000C0F5B">
            <w:pPr>
              <w:pStyle w:val="TableParagraph"/>
              <w:numPr>
                <w:ilvl w:val="0"/>
                <w:numId w:val="420"/>
              </w:numPr>
              <w:tabs>
                <w:tab w:val="left" w:pos="237"/>
                <w:tab w:val="left" w:pos="1909"/>
              </w:tabs>
              <w:spacing w:line="248" w:lineRule="exact"/>
              <w:ind w:right="-15" w:firstLine="0"/>
              <w:rPr>
                <w:i/>
                <w:sz w:val="24"/>
              </w:rPr>
            </w:pPr>
            <w:r>
              <w:rPr>
                <w:i/>
                <w:sz w:val="24"/>
              </w:rPr>
              <w:t>критически</w:t>
            </w:r>
            <w:r>
              <w:rPr>
                <w:i/>
                <w:sz w:val="24"/>
              </w:rPr>
              <w:tab/>
            </w:r>
            <w:r>
              <w:rPr>
                <w:i/>
                <w:spacing w:val="-1"/>
                <w:sz w:val="24"/>
              </w:rPr>
              <w:t>воспринимать</w:t>
            </w:r>
          </w:p>
          <w:p w:rsidR="00486F09" w:rsidRPr="00337AE4" w:rsidRDefault="00486F09" w:rsidP="00486F09">
            <w:pPr>
              <w:pStyle w:val="TableParagraph"/>
              <w:tabs>
                <w:tab w:val="left" w:pos="1913"/>
                <w:tab w:val="left" w:pos="2441"/>
                <w:tab w:val="left" w:pos="2761"/>
              </w:tabs>
              <w:ind w:left="92" w:right="-15"/>
              <w:rPr>
                <w:i/>
                <w:sz w:val="24"/>
                <w:lang w:val="ru-RU"/>
              </w:rPr>
            </w:pPr>
            <w:r w:rsidRPr="00337AE4">
              <w:rPr>
                <w:i/>
                <w:sz w:val="24"/>
                <w:lang w:val="ru-RU"/>
              </w:rPr>
              <w:t>сообщения и рекламу в СМИ, Интернете</w:t>
            </w:r>
            <w:r w:rsidRPr="00337AE4">
              <w:rPr>
                <w:i/>
                <w:sz w:val="24"/>
                <w:lang w:val="ru-RU"/>
              </w:rPr>
              <w:tab/>
              <w:t>о</w:t>
            </w:r>
            <w:r w:rsidRPr="00337AE4">
              <w:rPr>
                <w:i/>
                <w:sz w:val="24"/>
                <w:lang w:val="ru-RU"/>
              </w:rPr>
              <w:tab/>
            </w:r>
            <w:r w:rsidRPr="00337AE4">
              <w:rPr>
                <w:i/>
                <w:sz w:val="24"/>
                <w:lang w:val="ru-RU"/>
              </w:rPr>
              <w:tab/>
              <w:t>таких направлениях</w:t>
            </w:r>
            <w:r w:rsidRPr="00337AE4">
              <w:rPr>
                <w:i/>
                <w:sz w:val="24"/>
                <w:lang w:val="ru-RU"/>
              </w:rPr>
              <w:tab/>
            </w:r>
            <w:r w:rsidRPr="00337AE4">
              <w:rPr>
                <w:i/>
                <w:sz w:val="24"/>
                <w:lang w:val="ru-RU"/>
              </w:rPr>
              <w:tab/>
              <w:t>массовой культуры, как шоу-бизнес и мода;</w:t>
            </w:r>
          </w:p>
          <w:p w:rsidR="00486F09" w:rsidRPr="00337AE4" w:rsidRDefault="00486F09" w:rsidP="000C0F5B">
            <w:pPr>
              <w:pStyle w:val="TableParagraph"/>
              <w:numPr>
                <w:ilvl w:val="0"/>
                <w:numId w:val="420"/>
              </w:numPr>
              <w:tabs>
                <w:tab w:val="left" w:pos="237"/>
                <w:tab w:val="left" w:pos="2097"/>
              </w:tabs>
              <w:ind w:right="-15" w:firstLine="0"/>
              <w:jc w:val="both"/>
              <w:rPr>
                <w:i/>
                <w:sz w:val="24"/>
                <w:lang w:val="ru-RU"/>
              </w:rPr>
            </w:pPr>
            <w:r w:rsidRPr="00337AE4">
              <w:rPr>
                <w:i/>
                <w:sz w:val="24"/>
                <w:lang w:val="ru-RU"/>
              </w:rPr>
              <w:t>оценивать роль спорта и спортивных достижений в контексте</w:t>
            </w:r>
            <w:r w:rsidRPr="00337AE4">
              <w:rPr>
                <w:i/>
                <w:sz w:val="24"/>
                <w:lang w:val="ru-RU"/>
              </w:rPr>
              <w:tab/>
              <w:t>современной общественной</w:t>
            </w:r>
            <w:r w:rsidRPr="00337AE4">
              <w:rPr>
                <w:i/>
                <w:spacing w:val="-1"/>
                <w:sz w:val="24"/>
                <w:lang w:val="ru-RU"/>
              </w:rPr>
              <w:t xml:space="preserve"> </w:t>
            </w:r>
            <w:r w:rsidRPr="00337AE4">
              <w:rPr>
                <w:i/>
                <w:sz w:val="24"/>
                <w:lang w:val="ru-RU"/>
              </w:rPr>
              <w:t>жизни;</w:t>
            </w:r>
          </w:p>
          <w:p w:rsidR="00486F09" w:rsidRPr="00337AE4" w:rsidRDefault="00486F09" w:rsidP="000C0F5B">
            <w:pPr>
              <w:pStyle w:val="TableParagraph"/>
              <w:numPr>
                <w:ilvl w:val="0"/>
                <w:numId w:val="420"/>
              </w:numPr>
              <w:tabs>
                <w:tab w:val="left" w:pos="237"/>
                <w:tab w:val="left" w:pos="2273"/>
              </w:tabs>
              <w:ind w:right="-15" w:firstLine="0"/>
              <w:jc w:val="both"/>
              <w:rPr>
                <w:i/>
                <w:sz w:val="24"/>
                <w:lang w:val="ru-RU"/>
              </w:rPr>
            </w:pPr>
            <w:r w:rsidRPr="00337AE4">
              <w:rPr>
                <w:i/>
                <w:sz w:val="24"/>
                <w:lang w:val="ru-RU"/>
              </w:rPr>
              <w:t>выражать и обосновывать собственную позицию по актуальным</w:t>
            </w:r>
            <w:r w:rsidRPr="00337AE4">
              <w:rPr>
                <w:i/>
                <w:sz w:val="24"/>
                <w:lang w:val="ru-RU"/>
              </w:rPr>
              <w:tab/>
              <w:t>проблемам</w:t>
            </w:r>
          </w:p>
          <w:p w:rsidR="00486F09" w:rsidRDefault="00486F09" w:rsidP="00486F09">
            <w:pPr>
              <w:pStyle w:val="TableParagraph"/>
              <w:spacing w:before="4" w:line="269" w:lineRule="exact"/>
              <w:ind w:left="92"/>
              <w:jc w:val="both"/>
              <w:rPr>
                <w:i/>
                <w:sz w:val="24"/>
              </w:rPr>
            </w:pPr>
            <w:r>
              <w:rPr>
                <w:i/>
                <w:sz w:val="24"/>
              </w:rPr>
              <w:t>молодѐжи.</w:t>
            </w:r>
          </w:p>
        </w:tc>
      </w:tr>
    </w:tbl>
    <w:p w:rsidR="00222057" w:rsidRDefault="00222057">
      <w:pPr>
        <w:spacing w:line="263" w:lineRule="exact"/>
        <w:rPr>
          <w:sz w:val="24"/>
        </w:rPr>
        <w:sectPr w:rsidR="00222057">
          <w:pgSz w:w="11900" w:h="16840"/>
          <w:pgMar w:top="840" w:right="260" w:bottom="280" w:left="1460" w:header="720" w:footer="720" w:gutter="0"/>
          <w:cols w:space="720"/>
        </w:sectPr>
      </w:pPr>
    </w:p>
    <w:p w:rsidR="00222057" w:rsidRDefault="00222057">
      <w:pPr>
        <w:pStyle w:val="a3"/>
        <w:ind w:left="0"/>
        <w:rPr>
          <w:b/>
          <w:sz w:val="15"/>
        </w:rPr>
      </w:pPr>
    </w:p>
    <w:p w:rsidR="00222057" w:rsidRDefault="00337AE4">
      <w:pPr>
        <w:spacing w:before="90" w:after="5"/>
        <w:ind w:left="64" w:right="102"/>
        <w:jc w:val="center"/>
        <w:rPr>
          <w:b/>
          <w:sz w:val="24"/>
        </w:rPr>
      </w:pPr>
      <w:r>
        <w:rPr>
          <w:b/>
          <w:sz w:val="24"/>
        </w:rPr>
        <w:t>ГЕОГРАФИЯ</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
        <w:gridCol w:w="4539"/>
        <w:gridCol w:w="261"/>
        <w:gridCol w:w="11"/>
        <w:gridCol w:w="1535"/>
        <w:gridCol w:w="26"/>
        <w:gridCol w:w="20"/>
        <w:gridCol w:w="3182"/>
        <w:gridCol w:w="19"/>
        <w:gridCol w:w="160"/>
        <w:gridCol w:w="21"/>
        <w:gridCol w:w="9"/>
      </w:tblGrid>
      <w:tr w:rsidR="00222057" w:rsidTr="00486F09">
        <w:trPr>
          <w:gridBefore w:val="1"/>
          <w:gridAfter w:val="2"/>
          <w:wBefore w:w="11" w:type="dxa"/>
          <w:wAfter w:w="30" w:type="dxa"/>
          <w:trHeight w:val="275"/>
        </w:trPr>
        <w:tc>
          <w:tcPr>
            <w:tcW w:w="9753" w:type="dxa"/>
            <w:gridSpan w:val="9"/>
          </w:tcPr>
          <w:p w:rsidR="00222057" w:rsidRDefault="00337AE4">
            <w:pPr>
              <w:pStyle w:val="TableParagraph"/>
              <w:spacing w:line="255" w:lineRule="exact"/>
              <w:ind w:left="2627"/>
              <w:rPr>
                <w:b/>
                <w:sz w:val="24"/>
              </w:rPr>
            </w:pPr>
            <w:r>
              <w:rPr>
                <w:b/>
                <w:sz w:val="24"/>
              </w:rPr>
              <w:t>Источники географической информации</w:t>
            </w:r>
          </w:p>
        </w:tc>
      </w:tr>
      <w:tr w:rsidR="00222057" w:rsidTr="00486F09">
        <w:trPr>
          <w:gridBefore w:val="1"/>
          <w:gridAfter w:val="2"/>
          <w:wBefore w:w="11" w:type="dxa"/>
          <w:wAfter w:w="30" w:type="dxa"/>
          <w:trHeight w:val="551"/>
        </w:trPr>
        <w:tc>
          <w:tcPr>
            <w:tcW w:w="6346" w:type="dxa"/>
            <w:gridSpan w:val="4"/>
          </w:tcPr>
          <w:p w:rsidR="00222057" w:rsidRDefault="00337AE4">
            <w:pPr>
              <w:pStyle w:val="TableParagraph"/>
              <w:spacing w:before="9"/>
              <w:ind w:left="2011"/>
              <w:rPr>
                <w:b/>
                <w:sz w:val="24"/>
              </w:rPr>
            </w:pPr>
            <w:r>
              <w:rPr>
                <w:b/>
                <w:sz w:val="24"/>
              </w:rPr>
              <w:t>Выпускник научится Выпускник полу</w:t>
            </w:r>
          </w:p>
        </w:tc>
        <w:tc>
          <w:tcPr>
            <w:tcW w:w="3407" w:type="dxa"/>
            <w:gridSpan w:val="5"/>
          </w:tcPr>
          <w:p w:rsidR="00222057" w:rsidRDefault="00337AE4">
            <w:pPr>
              <w:pStyle w:val="TableParagraph"/>
              <w:spacing w:before="9"/>
              <w:ind w:left="-100"/>
              <w:rPr>
                <w:b/>
                <w:sz w:val="24"/>
              </w:rPr>
            </w:pPr>
            <w:r>
              <w:rPr>
                <w:b/>
                <w:sz w:val="24"/>
              </w:rPr>
              <w:t>чит возможность научиться</w:t>
            </w:r>
          </w:p>
        </w:tc>
      </w:tr>
      <w:tr w:rsidR="00222057" w:rsidTr="00486F09">
        <w:trPr>
          <w:gridBefore w:val="1"/>
          <w:gridAfter w:val="2"/>
          <w:wBefore w:w="11" w:type="dxa"/>
          <w:wAfter w:w="30" w:type="dxa"/>
          <w:trHeight w:val="552"/>
        </w:trPr>
        <w:tc>
          <w:tcPr>
            <w:tcW w:w="6346" w:type="dxa"/>
            <w:gridSpan w:val="4"/>
          </w:tcPr>
          <w:p w:rsidR="00222057" w:rsidRDefault="00337AE4" w:rsidP="000C0F5B">
            <w:pPr>
              <w:pStyle w:val="TableParagraph"/>
              <w:numPr>
                <w:ilvl w:val="0"/>
                <w:numId w:val="419"/>
              </w:numPr>
              <w:tabs>
                <w:tab w:val="left" w:pos="251"/>
                <w:tab w:val="left" w:pos="1886"/>
                <w:tab w:val="left" w:pos="4607"/>
              </w:tabs>
              <w:spacing w:line="263" w:lineRule="exact"/>
              <w:rPr>
                <w:sz w:val="24"/>
              </w:rPr>
            </w:pPr>
            <w:r>
              <w:rPr>
                <w:sz w:val="24"/>
              </w:rPr>
              <w:t>использовать</w:t>
            </w:r>
            <w:r>
              <w:rPr>
                <w:sz w:val="24"/>
              </w:rPr>
              <w:tab/>
              <w:t xml:space="preserve">различные </w:t>
            </w:r>
            <w:r>
              <w:rPr>
                <w:spacing w:val="56"/>
                <w:sz w:val="24"/>
              </w:rPr>
              <w:t xml:space="preserve"> </w:t>
            </w:r>
            <w:r>
              <w:rPr>
                <w:sz w:val="24"/>
              </w:rPr>
              <w:t>источники</w:t>
            </w:r>
            <w:r>
              <w:rPr>
                <w:sz w:val="24"/>
              </w:rPr>
              <w:tab/>
              <w:t>географической</w:t>
            </w:r>
          </w:p>
          <w:p w:rsidR="00222057" w:rsidRDefault="00337AE4">
            <w:pPr>
              <w:pStyle w:val="TableParagraph"/>
              <w:tabs>
                <w:tab w:val="left" w:pos="2007"/>
                <w:tab w:val="left" w:pos="4607"/>
              </w:tabs>
              <w:spacing w:line="269" w:lineRule="exact"/>
              <w:ind w:left="106"/>
              <w:rPr>
                <w:sz w:val="24"/>
              </w:rPr>
            </w:pPr>
            <w:r>
              <w:rPr>
                <w:sz w:val="24"/>
              </w:rPr>
              <w:t>информации</w:t>
            </w:r>
            <w:r>
              <w:rPr>
                <w:sz w:val="24"/>
              </w:rPr>
              <w:tab/>
              <w:t>(картографические,</w:t>
            </w:r>
            <w:r>
              <w:rPr>
                <w:sz w:val="24"/>
              </w:rPr>
              <w:tab/>
              <w:t>статистические,</w:t>
            </w:r>
          </w:p>
        </w:tc>
        <w:tc>
          <w:tcPr>
            <w:tcW w:w="3407" w:type="dxa"/>
            <w:gridSpan w:val="5"/>
          </w:tcPr>
          <w:p w:rsidR="00222057" w:rsidRDefault="00337AE4" w:rsidP="000C0F5B">
            <w:pPr>
              <w:pStyle w:val="TableParagraph"/>
              <w:numPr>
                <w:ilvl w:val="0"/>
                <w:numId w:val="418"/>
              </w:numPr>
              <w:tabs>
                <w:tab w:val="left" w:pos="247"/>
                <w:tab w:val="left" w:pos="3063"/>
              </w:tabs>
              <w:spacing w:line="263" w:lineRule="exact"/>
              <w:rPr>
                <w:i/>
                <w:sz w:val="24"/>
              </w:rPr>
            </w:pPr>
            <w:r>
              <w:rPr>
                <w:i/>
                <w:sz w:val="24"/>
              </w:rPr>
              <w:t>ориентироваться</w:t>
            </w:r>
            <w:r>
              <w:rPr>
                <w:i/>
                <w:sz w:val="24"/>
              </w:rPr>
              <w:tab/>
              <w:t>на</w:t>
            </w:r>
          </w:p>
          <w:p w:rsidR="00222057" w:rsidRDefault="00337AE4">
            <w:pPr>
              <w:pStyle w:val="TableParagraph"/>
              <w:tabs>
                <w:tab w:val="left" w:pos="1703"/>
                <w:tab w:val="left" w:pos="2487"/>
              </w:tabs>
              <w:spacing w:line="269" w:lineRule="exact"/>
              <w:ind w:left="102"/>
              <w:rPr>
                <w:i/>
                <w:sz w:val="24"/>
              </w:rPr>
            </w:pPr>
            <w:r>
              <w:rPr>
                <w:i/>
                <w:sz w:val="24"/>
              </w:rPr>
              <w:t>местности</w:t>
            </w:r>
            <w:r>
              <w:rPr>
                <w:i/>
                <w:sz w:val="24"/>
              </w:rPr>
              <w:tab/>
              <w:t>при</w:t>
            </w:r>
            <w:r>
              <w:rPr>
                <w:i/>
                <w:sz w:val="24"/>
              </w:rPr>
              <w:tab/>
              <w:t>помощи</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6077"/>
        </w:trPr>
        <w:tc>
          <w:tcPr>
            <w:tcW w:w="6383" w:type="dxa"/>
            <w:gridSpan w:val="6"/>
          </w:tcPr>
          <w:p w:rsidR="00486F09" w:rsidRPr="00337AE4" w:rsidRDefault="00486F09" w:rsidP="00486F09">
            <w:pPr>
              <w:pStyle w:val="TableParagraph"/>
              <w:tabs>
                <w:tab w:val="left" w:pos="1221"/>
                <w:tab w:val="left" w:pos="1817"/>
                <w:tab w:val="left" w:pos="2760"/>
                <w:tab w:val="left" w:pos="3129"/>
                <w:tab w:val="left" w:pos="4524"/>
              </w:tabs>
              <w:ind w:left="134" w:right="115"/>
              <w:rPr>
                <w:sz w:val="24"/>
                <w:lang w:val="ru-RU"/>
              </w:rPr>
            </w:pPr>
            <w:r w:rsidRPr="00337AE4">
              <w:rPr>
                <w:sz w:val="24"/>
                <w:lang w:val="ru-RU"/>
              </w:rPr>
              <w:t>текстовые, видео- и фотоизображения, компьютерные базы данных)</w:t>
            </w:r>
            <w:r w:rsidRPr="00337AE4">
              <w:rPr>
                <w:sz w:val="24"/>
                <w:lang w:val="ru-RU"/>
              </w:rPr>
              <w:tab/>
              <w:t>для</w:t>
            </w:r>
            <w:r w:rsidRPr="00337AE4">
              <w:rPr>
                <w:sz w:val="24"/>
                <w:lang w:val="ru-RU"/>
              </w:rPr>
              <w:tab/>
              <w:t>поиска</w:t>
            </w:r>
            <w:r w:rsidRPr="00337AE4">
              <w:rPr>
                <w:sz w:val="24"/>
                <w:lang w:val="ru-RU"/>
              </w:rPr>
              <w:tab/>
              <w:t>и</w:t>
            </w:r>
            <w:r w:rsidRPr="00337AE4">
              <w:rPr>
                <w:sz w:val="24"/>
                <w:lang w:val="ru-RU"/>
              </w:rPr>
              <w:tab/>
              <w:t>извлечения</w:t>
            </w:r>
            <w:r w:rsidRPr="00337AE4">
              <w:rPr>
                <w:sz w:val="24"/>
                <w:lang w:val="ru-RU"/>
              </w:rPr>
              <w:tab/>
              <w:t>информации, необходимой для решения учебных и практико- ориентированных</w:t>
            </w:r>
            <w:r w:rsidRPr="00337AE4">
              <w:rPr>
                <w:spacing w:val="-1"/>
                <w:sz w:val="24"/>
                <w:lang w:val="ru-RU"/>
              </w:rPr>
              <w:t xml:space="preserve"> </w:t>
            </w:r>
            <w:r w:rsidRPr="00337AE4">
              <w:rPr>
                <w:sz w:val="24"/>
                <w:lang w:val="ru-RU"/>
              </w:rPr>
              <w:t>задач;</w:t>
            </w:r>
          </w:p>
          <w:p w:rsidR="00486F09" w:rsidRPr="00337AE4" w:rsidRDefault="00486F09" w:rsidP="000C0F5B">
            <w:pPr>
              <w:pStyle w:val="TableParagraph"/>
              <w:numPr>
                <w:ilvl w:val="0"/>
                <w:numId w:val="417"/>
              </w:numPr>
              <w:tabs>
                <w:tab w:val="left" w:pos="278"/>
                <w:tab w:val="left" w:pos="2415"/>
                <w:tab w:val="left" w:pos="3819"/>
                <w:tab w:val="left" w:pos="4523"/>
              </w:tabs>
              <w:ind w:right="-15" w:firstLine="0"/>
              <w:rPr>
                <w:sz w:val="24"/>
                <w:lang w:val="ru-RU"/>
              </w:rPr>
            </w:pPr>
            <w:r w:rsidRPr="00337AE4">
              <w:rPr>
                <w:sz w:val="24"/>
                <w:lang w:val="ru-RU"/>
              </w:rPr>
              <w:t>анализировать,</w:t>
            </w:r>
            <w:r w:rsidRPr="00337AE4">
              <w:rPr>
                <w:sz w:val="24"/>
                <w:lang w:val="ru-RU"/>
              </w:rPr>
              <w:tab/>
              <w:t>обобщать</w:t>
            </w:r>
            <w:r w:rsidRPr="00337AE4">
              <w:rPr>
                <w:sz w:val="24"/>
                <w:lang w:val="ru-RU"/>
              </w:rPr>
              <w:tab/>
              <w:t>и</w:t>
            </w:r>
            <w:r w:rsidRPr="00337AE4">
              <w:rPr>
                <w:sz w:val="24"/>
                <w:lang w:val="ru-RU"/>
              </w:rPr>
              <w:tab/>
              <w:t>интерпретировать географическую</w:t>
            </w:r>
            <w:r w:rsidRPr="00337AE4">
              <w:rPr>
                <w:spacing w:val="-1"/>
                <w:sz w:val="24"/>
                <w:lang w:val="ru-RU"/>
              </w:rPr>
              <w:t xml:space="preserve"> </w:t>
            </w:r>
            <w:r w:rsidRPr="00337AE4">
              <w:rPr>
                <w:sz w:val="24"/>
                <w:lang w:val="ru-RU"/>
              </w:rPr>
              <w:t>информацию;</w:t>
            </w:r>
          </w:p>
          <w:p w:rsidR="00486F09" w:rsidRPr="00337AE4" w:rsidRDefault="00486F09" w:rsidP="000C0F5B">
            <w:pPr>
              <w:pStyle w:val="TableParagraph"/>
              <w:numPr>
                <w:ilvl w:val="0"/>
                <w:numId w:val="417"/>
              </w:numPr>
              <w:tabs>
                <w:tab w:val="left" w:pos="278"/>
                <w:tab w:val="left" w:pos="942"/>
                <w:tab w:val="left" w:pos="1943"/>
                <w:tab w:val="left" w:pos="4403"/>
                <w:tab w:val="left" w:pos="6228"/>
              </w:tabs>
              <w:ind w:right="4" w:firstLine="0"/>
              <w:rPr>
                <w:sz w:val="24"/>
                <w:lang w:val="ru-RU"/>
              </w:rPr>
            </w:pPr>
            <w:r w:rsidRPr="00337AE4">
              <w:rPr>
                <w:sz w:val="24"/>
                <w:lang w:val="ru-RU"/>
              </w:rPr>
              <w:t>находить и формулировать по результатам наблюдений (в том</w:t>
            </w:r>
            <w:r w:rsidRPr="00337AE4">
              <w:rPr>
                <w:sz w:val="24"/>
                <w:lang w:val="ru-RU"/>
              </w:rPr>
              <w:tab/>
              <w:t>числе</w:t>
            </w:r>
            <w:r w:rsidRPr="00337AE4">
              <w:rPr>
                <w:sz w:val="24"/>
                <w:lang w:val="ru-RU"/>
              </w:rPr>
              <w:tab/>
              <w:t>инструментальных)</w:t>
            </w:r>
            <w:r w:rsidRPr="00337AE4">
              <w:rPr>
                <w:sz w:val="24"/>
                <w:lang w:val="ru-RU"/>
              </w:rPr>
              <w:tab/>
              <w:t>зависимости</w:t>
            </w:r>
            <w:r w:rsidRPr="00337AE4">
              <w:rPr>
                <w:sz w:val="24"/>
                <w:lang w:val="ru-RU"/>
              </w:rPr>
              <w:tab/>
              <w:t xml:space="preserve">и </w:t>
            </w:r>
            <w:r w:rsidRPr="00337AE4">
              <w:rPr>
                <w:spacing w:val="2"/>
                <w:sz w:val="24"/>
                <w:lang w:val="ru-RU"/>
              </w:rPr>
              <w:t>закономерности;</w:t>
            </w:r>
          </w:p>
          <w:p w:rsidR="00486F09" w:rsidRPr="00337AE4" w:rsidRDefault="00486F09" w:rsidP="000C0F5B">
            <w:pPr>
              <w:pStyle w:val="TableParagraph"/>
              <w:numPr>
                <w:ilvl w:val="0"/>
                <w:numId w:val="417"/>
              </w:numPr>
              <w:tabs>
                <w:tab w:val="left" w:pos="278"/>
              </w:tabs>
              <w:ind w:right="171" w:firstLine="0"/>
              <w:rPr>
                <w:sz w:val="24"/>
                <w:lang w:val="ru-RU"/>
              </w:rPr>
            </w:pPr>
            <w:r w:rsidRPr="00337AE4">
              <w:rPr>
                <w:sz w:val="24"/>
                <w:lang w:val="ru-RU"/>
              </w:rPr>
              <w:t>определять и сравнивать качественные и</w:t>
            </w:r>
            <w:r w:rsidRPr="00337AE4">
              <w:rPr>
                <w:spacing w:val="-22"/>
                <w:sz w:val="24"/>
                <w:lang w:val="ru-RU"/>
              </w:rPr>
              <w:t xml:space="preserve"> </w:t>
            </w:r>
            <w:r w:rsidRPr="00337AE4">
              <w:rPr>
                <w:sz w:val="24"/>
                <w:lang w:val="ru-RU"/>
              </w:rPr>
              <w:t>количественные показатели, характеризующие географические объекты, процессы и явления, их положение в пространстве по географическим картам разного</w:t>
            </w:r>
            <w:r w:rsidRPr="00337AE4">
              <w:rPr>
                <w:spacing w:val="-7"/>
                <w:sz w:val="24"/>
                <w:lang w:val="ru-RU"/>
              </w:rPr>
              <w:t xml:space="preserve"> </w:t>
            </w:r>
            <w:r w:rsidRPr="00337AE4">
              <w:rPr>
                <w:sz w:val="24"/>
                <w:lang w:val="ru-RU"/>
              </w:rPr>
              <w:t>содержания;</w:t>
            </w:r>
          </w:p>
          <w:p w:rsidR="00486F09" w:rsidRPr="00337AE4" w:rsidRDefault="00486F09" w:rsidP="000C0F5B">
            <w:pPr>
              <w:pStyle w:val="TableParagraph"/>
              <w:numPr>
                <w:ilvl w:val="0"/>
                <w:numId w:val="417"/>
              </w:numPr>
              <w:tabs>
                <w:tab w:val="left" w:pos="278"/>
              </w:tabs>
              <w:ind w:right="235" w:firstLine="0"/>
              <w:rPr>
                <w:sz w:val="24"/>
                <w:lang w:val="ru-RU"/>
              </w:rPr>
            </w:pPr>
            <w:r w:rsidRPr="00337AE4">
              <w:rPr>
                <w:sz w:val="24"/>
                <w:lang w:val="ru-RU"/>
              </w:rPr>
              <w:t>выявлять в процессе работы с одним или несколькими источниками географической информации</w:t>
            </w:r>
            <w:r w:rsidRPr="00337AE4">
              <w:rPr>
                <w:spacing w:val="-19"/>
                <w:sz w:val="24"/>
                <w:lang w:val="ru-RU"/>
              </w:rPr>
              <w:t xml:space="preserve"> </w:t>
            </w:r>
            <w:r w:rsidRPr="00337AE4">
              <w:rPr>
                <w:sz w:val="24"/>
                <w:lang w:val="ru-RU"/>
              </w:rPr>
              <w:t>содержащуюся в них противоречивую</w:t>
            </w:r>
            <w:r w:rsidRPr="00337AE4">
              <w:rPr>
                <w:spacing w:val="-3"/>
                <w:sz w:val="24"/>
                <w:lang w:val="ru-RU"/>
              </w:rPr>
              <w:t xml:space="preserve"> </w:t>
            </w:r>
            <w:r w:rsidRPr="00337AE4">
              <w:rPr>
                <w:sz w:val="24"/>
                <w:lang w:val="ru-RU"/>
              </w:rPr>
              <w:t>информацию;</w:t>
            </w:r>
          </w:p>
          <w:p w:rsidR="00486F09" w:rsidRPr="00337AE4" w:rsidRDefault="00486F09" w:rsidP="000C0F5B">
            <w:pPr>
              <w:pStyle w:val="TableParagraph"/>
              <w:numPr>
                <w:ilvl w:val="0"/>
                <w:numId w:val="417"/>
              </w:numPr>
              <w:tabs>
                <w:tab w:val="left" w:pos="278"/>
              </w:tabs>
              <w:ind w:right="113" w:firstLine="0"/>
              <w:rPr>
                <w:sz w:val="24"/>
                <w:lang w:val="ru-RU"/>
              </w:rPr>
            </w:pPr>
            <w:r w:rsidRPr="00337AE4">
              <w:rPr>
                <w:sz w:val="24"/>
                <w:lang w:val="ru-RU"/>
              </w:rPr>
              <w:t>составлять описания географических объектов, процессов и явлений с использованием разных источников географической</w:t>
            </w:r>
            <w:r w:rsidRPr="00337AE4">
              <w:rPr>
                <w:spacing w:val="-2"/>
                <w:sz w:val="24"/>
                <w:lang w:val="ru-RU"/>
              </w:rPr>
              <w:t xml:space="preserve"> </w:t>
            </w:r>
            <w:r w:rsidRPr="00337AE4">
              <w:rPr>
                <w:sz w:val="24"/>
                <w:lang w:val="ru-RU"/>
              </w:rPr>
              <w:t>информации;</w:t>
            </w:r>
          </w:p>
          <w:p w:rsidR="00486F09" w:rsidRPr="00337AE4" w:rsidRDefault="00486F09" w:rsidP="000C0F5B">
            <w:pPr>
              <w:pStyle w:val="TableParagraph"/>
              <w:numPr>
                <w:ilvl w:val="0"/>
                <w:numId w:val="417"/>
              </w:numPr>
              <w:tabs>
                <w:tab w:val="left" w:pos="278"/>
                <w:tab w:val="left" w:pos="2011"/>
                <w:tab w:val="left" w:pos="4671"/>
              </w:tabs>
              <w:ind w:right="11" w:firstLine="0"/>
              <w:rPr>
                <w:sz w:val="24"/>
                <w:lang w:val="ru-RU"/>
              </w:rPr>
            </w:pPr>
            <w:r w:rsidRPr="00337AE4">
              <w:rPr>
                <w:sz w:val="24"/>
                <w:lang w:val="ru-RU"/>
              </w:rPr>
              <w:t>представлять</w:t>
            </w:r>
            <w:r w:rsidRPr="00337AE4">
              <w:rPr>
                <w:sz w:val="24"/>
                <w:lang w:val="ru-RU"/>
              </w:rPr>
              <w:tab/>
              <w:t xml:space="preserve">в </w:t>
            </w:r>
            <w:r w:rsidRPr="00337AE4">
              <w:rPr>
                <w:spacing w:val="57"/>
                <w:sz w:val="24"/>
                <w:lang w:val="ru-RU"/>
              </w:rPr>
              <w:t xml:space="preserve"> </w:t>
            </w:r>
            <w:r w:rsidRPr="00337AE4">
              <w:rPr>
                <w:sz w:val="24"/>
                <w:lang w:val="ru-RU"/>
              </w:rPr>
              <w:t xml:space="preserve">различных </w:t>
            </w:r>
            <w:r w:rsidRPr="00337AE4">
              <w:rPr>
                <w:spacing w:val="39"/>
                <w:sz w:val="24"/>
                <w:lang w:val="ru-RU"/>
              </w:rPr>
              <w:t xml:space="preserve"> </w:t>
            </w:r>
            <w:r w:rsidRPr="00337AE4">
              <w:rPr>
                <w:sz w:val="24"/>
                <w:lang w:val="ru-RU"/>
              </w:rPr>
              <w:t>формах</w:t>
            </w:r>
            <w:r w:rsidRPr="00337AE4">
              <w:rPr>
                <w:sz w:val="24"/>
                <w:lang w:val="ru-RU"/>
              </w:rPr>
              <w:tab/>
            </w:r>
            <w:r w:rsidRPr="00337AE4">
              <w:rPr>
                <w:spacing w:val="-1"/>
                <w:sz w:val="24"/>
                <w:lang w:val="ru-RU"/>
              </w:rPr>
              <w:t xml:space="preserve">географическую </w:t>
            </w:r>
            <w:r w:rsidRPr="00337AE4">
              <w:rPr>
                <w:sz w:val="24"/>
                <w:lang w:val="ru-RU"/>
              </w:rPr>
              <w:t>информацию, необходимую для решения учебных</w:t>
            </w:r>
            <w:r w:rsidRPr="00337AE4">
              <w:rPr>
                <w:spacing w:val="52"/>
                <w:sz w:val="24"/>
                <w:lang w:val="ru-RU"/>
              </w:rPr>
              <w:t xml:space="preserve"> </w:t>
            </w:r>
            <w:r w:rsidRPr="00337AE4">
              <w:rPr>
                <w:sz w:val="24"/>
                <w:lang w:val="ru-RU"/>
              </w:rPr>
              <w:t>и</w:t>
            </w:r>
          </w:p>
          <w:p w:rsidR="00486F09" w:rsidRDefault="00486F09" w:rsidP="00486F09">
            <w:pPr>
              <w:pStyle w:val="TableParagraph"/>
              <w:spacing w:line="268" w:lineRule="exact"/>
              <w:ind w:left="134"/>
              <w:rPr>
                <w:sz w:val="24"/>
              </w:rPr>
            </w:pPr>
            <w:r>
              <w:rPr>
                <w:sz w:val="24"/>
              </w:rPr>
              <w:t>практико-ориентированных задач.</w:t>
            </w:r>
          </w:p>
        </w:tc>
        <w:tc>
          <w:tcPr>
            <w:tcW w:w="3411" w:type="dxa"/>
            <w:gridSpan w:val="6"/>
          </w:tcPr>
          <w:p w:rsidR="00486F09" w:rsidRPr="00337AE4" w:rsidRDefault="00486F09" w:rsidP="00486F09">
            <w:pPr>
              <w:pStyle w:val="TableParagraph"/>
              <w:spacing w:line="237" w:lineRule="auto"/>
              <w:ind w:left="81" w:right="-15"/>
              <w:jc w:val="both"/>
              <w:rPr>
                <w:i/>
                <w:sz w:val="24"/>
                <w:lang w:val="ru-RU"/>
              </w:rPr>
            </w:pPr>
            <w:r w:rsidRPr="00337AE4">
              <w:rPr>
                <w:i/>
                <w:sz w:val="24"/>
                <w:lang w:val="ru-RU"/>
              </w:rPr>
              <w:t>топографических карт и современных навигационных приборов;</w:t>
            </w:r>
          </w:p>
          <w:p w:rsidR="00486F09" w:rsidRPr="00337AE4" w:rsidRDefault="00486F09" w:rsidP="000C0F5B">
            <w:pPr>
              <w:pStyle w:val="TableParagraph"/>
              <w:numPr>
                <w:ilvl w:val="0"/>
                <w:numId w:val="416"/>
              </w:numPr>
              <w:tabs>
                <w:tab w:val="left" w:pos="226"/>
                <w:tab w:val="left" w:pos="2766"/>
              </w:tabs>
              <w:ind w:right="-15" w:firstLine="0"/>
              <w:jc w:val="both"/>
              <w:rPr>
                <w:i/>
                <w:sz w:val="24"/>
                <w:lang w:val="ru-RU"/>
              </w:rPr>
            </w:pPr>
            <w:r w:rsidRPr="00337AE4">
              <w:rPr>
                <w:i/>
                <w:sz w:val="24"/>
                <w:lang w:val="ru-RU"/>
              </w:rPr>
              <w:t>читать космические снимки и аэрофотоснимки,</w:t>
            </w:r>
            <w:r w:rsidRPr="00337AE4">
              <w:rPr>
                <w:i/>
                <w:sz w:val="24"/>
                <w:lang w:val="ru-RU"/>
              </w:rPr>
              <w:tab/>
              <w:t xml:space="preserve">планы местности и </w:t>
            </w:r>
            <w:r w:rsidRPr="00337AE4">
              <w:rPr>
                <w:i/>
                <w:spacing w:val="2"/>
                <w:sz w:val="24"/>
                <w:lang w:val="ru-RU"/>
              </w:rPr>
              <w:t xml:space="preserve">географические </w:t>
            </w:r>
            <w:r w:rsidRPr="00337AE4">
              <w:rPr>
                <w:i/>
                <w:sz w:val="24"/>
                <w:lang w:val="ru-RU"/>
              </w:rPr>
              <w:t>карты;</w:t>
            </w:r>
          </w:p>
          <w:p w:rsidR="00486F09" w:rsidRDefault="00486F09" w:rsidP="000C0F5B">
            <w:pPr>
              <w:pStyle w:val="TableParagraph"/>
              <w:numPr>
                <w:ilvl w:val="0"/>
                <w:numId w:val="416"/>
              </w:numPr>
              <w:tabs>
                <w:tab w:val="left" w:pos="226"/>
              </w:tabs>
              <w:ind w:right="-29" w:firstLine="0"/>
              <w:jc w:val="both"/>
              <w:rPr>
                <w:i/>
                <w:sz w:val="24"/>
              </w:rPr>
            </w:pPr>
            <w:r>
              <w:rPr>
                <w:i/>
                <w:sz w:val="24"/>
              </w:rPr>
              <w:t>строить простые планы местности;</w:t>
            </w:r>
          </w:p>
          <w:p w:rsidR="00486F09" w:rsidRPr="00337AE4" w:rsidRDefault="00486F09" w:rsidP="000C0F5B">
            <w:pPr>
              <w:pStyle w:val="TableParagraph"/>
              <w:numPr>
                <w:ilvl w:val="0"/>
                <w:numId w:val="416"/>
              </w:numPr>
              <w:tabs>
                <w:tab w:val="left" w:pos="226"/>
                <w:tab w:val="left" w:pos="2118"/>
                <w:tab w:val="left" w:pos="2706"/>
              </w:tabs>
              <w:ind w:right="-15" w:firstLine="0"/>
              <w:jc w:val="both"/>
              <w:rPr>
                <w:i/>
                <w:sz w:val="24"/>
                <w:lang w:val="ru-RU"/>
              </w:rPr>
            </w:pPr>
            <w:r w:rsidRPr="00337AE4">
              <w:rPr>
                <w:i/>
                <w:sz w:val="24"/>
                <w:lang w:val="ru-RU"/>
              </w:rPr>
              <w:t>создавать</w:t>
            </w:r>
            <w:r w:rsidRPr="00337AE4">
              <w:rPr>
                <w:i/>
                <w:sz w:val="24"/>
                <w:lang w:val="ru-RU"/>
              </w:rPr>
              <w:tab/>
              <w:t>простейшие географические</w:t>
            </w:r>
            <w:r w:rsidRPr="00337AE4">
              <w:rPr>
                <w:i/>
                <w:sz w:val="24"/>
                <w:lang w:val="ru-RU"/>
              </w:rPr>
              <w:tab/>
            </w:r>
            <w:r w:rsidRPr="00337AE4">
              <w:rPr>
                <w:i/>
                <w:sz w:val="24"/>
                <w:lang w:val="ru-RU"/>
              </w:rPr>
              <w:tab/>
              <w:t>карты различного</w:t>
            </w:r>
            <w:r w:rsidRPr="00337AE4">
              <w:rPr>
                <w:i/>
                <w:spacing w:val="-1"/>
                <w:sz w:val="24"/>
                <w:lang w:val="ru-RU"/>
              </w:rPr>
              <w:t xml:space="preserve"> </w:t>
            </w:r>
            <w:r w:rsidRPr="00337AE4">
              <w:rPr>
                <w:i/>
                <w:sz w:val="24"/>
                <w:lang w:val="ru-RU"/>
              </w:rPr>
              <w:t>содержания;</w:t>
            </w:r>
          </w:p>
          <w:p w:rsidR="00486F09" w:rsidRPr="00337AE4" w:rsidRDefault="00486F09" w:rsidP="000C0F5B">
            <w:pPr>
              <w:pStyle w:val="TableParagraph"/>
              <w:numPr>
                <w:ilvl w:val="0"/>
                <w:numId w:val="416"/>
              </w:numPr>
              <w:tabs>
                <w:tab w:val="left" w:pos="226"/>
              </w:tabs>
              <w:ind w:right="-15" w:firstLine="0"/>
              <w:jc w:val="both"/>
              <w:rPr>
                <w:i/>
                <w:sz w:val="24"/>
                <w:lang w:val="ru-RU"/>
              </w:rPr>
            </w:pPr>
            <w:r w:rsidRPr="00337AE4">
              <w:rPr>
                <w:i/>
                <w:w w:val="95"/>
                <w:sz w:val="24"/>
                <w:lang w:val="ru-RU"/>
              </w:rPr>
              <w:t xml:space="preserve">моделировать географические </w:t>
            </w:r>
            <w:r w:rsidRPr="00337AE4">
              <w:rPr>
                <w:i/>
                <w:sz w:val="24"/>
                <w:lang w:val="ru-RU"/>
              </w:rPr>
              <w:t>объекты и явления при помощи компьютерных</w:t>
            </w:r>
            <w:r w:rsidRPr="00337AE4">
              <w:rPr>
                <w:i/>
                <w:spacing w:val="-1"/>
                <w:sz w:val="24"/>
                <w:lang w:val="ru-RU"/>
              </w:rPr>
              <w:t xml:space="preserve"> </w:t>
            </w:r>
            <w:r w:rsidRPr="00337AE4">
              <w:rPr>
                <w:i/>
                <w:sz w:val="24"/>
                <w:lang w:val="ru-RU"/>
              </w:rPr>
              <w:t>программ.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267"/>
        </w:trPr>
        <w:tc>
          <w:tcPr>
            <w:tcW w:w="9794" w:type="dxa"/>
            <w:gridSpan w:val="12"/>
          </w:tcPr>
          <w:p w:rsidR="00486F09" w:rsidRDefault="00486F09" w:rsidP="00486F09">
            <w:pPr>
              <w:pStyle w:val="TableParagraph"/>
              <w:spacing w:line="248" w:lineRule="exact"/>
              <w:ind w:left="3259" w:right="3073"/>
              <w:jc w:val="center"/>
              <w:rPr>
                <w:b/>
                <w:sz w:val="24"/>
              </w:rPr>
            </w:pPr>
            <w:r>
              <w:rPr>
                <w:b/>
                <w:sz w:val="24"/>
              </w:rPr>
              <w:t>Природа Земли и человек</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43"/>
        </w:trPr>
        <w:tc>
          <w:tcPr>
            <w:tcW w:w="4550" w:type="dxa"/>
            <w:gridSpan w:val="2"/>
          </w:tcPr>
          <w:p w:rsidR="00486F09" w:rsidRDefault="00486F09" w:rsidP="00486F09">
            <w:pPr>
              <w:pStyle w:val="TableParagraph"/>
              <w:spacing w:line="260" w:lineRule="exact"/>
              <w:ind w:left="1282"/>
              <w:rPr>
                <w:b/>
                <w:sz w:val="24"/>
              </w:rPr>
            </w:pPr>
            <w:r>
              <w:rPr>
                <w:b/>
                <w:sz w:val="24"/>
              </w:rPr>
              <w:t>Выпускник научится</w:t>
            </w:r>
          </w:p>
        </w:tc>
        <w:tc>
          <w:tcPr>
            <w:tcW w:w="5244" w:type="dxa"/>
            <w:gridSpan w:val="10"/>
          </w:tcPr>
          <w:p w:rsidR="00486F09" w:rsidRDefault="00486F09" w:rsidP="00486F09">
            <w:pPr>
              <w:pStyle w:val="TableParagraph"/>
              <w:spacing w:line="260" w:lineRule="exact"/>
              <w:ind w:left="689"/>
              <w:rPr>
                <w:b/>
                <w:sz w:val="24"/>
              </w:rPr>
            </w:pPr>
            <w:r>
              <w:rPr>
                <w:b/>
                <w:sz w:val="24"/>
              </w:rPr>
              <w:t>Выпускник получит возможность</w:t>
            </w:r>
          </w:p>
          <w:p w:rsidR="00486F09" w:rsidRDefault="00486F09" w:rsidP="00486F09">
            <w:pPr>
              <w:pStyle w:val="TableParagraph"/>
              <w:spacing w:line="264" w:lineRule="exact"/>
              <w:ind w:left="1844" w:right="1844"/>
              <w:jc w:val="center"/>
              <w:rPr>
                <w:b/>
                <w:sz w:val="24"/>
              </w:rPr>
            </w:pPr>
            <w:r>
              <w:rPr>
                <w:b/>
                <w:sz w:val="24"/>
              </w:rPr>
              <w:t>научиться</w:t>
            </w:r>
          </w:p>
        </w:tc>
      </w:tr>
      <w:tr w:rsidR="00486F09" w:rsidRP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43"/>
        </w:trPr>
        <w:tc>
          <w:tcPr>
            <w:tcW w:w="4550" w:type="dxa"/>
            <w:gridSpan w:val="2"/>
          </w:tcPr>
          <w:p w:rsidR="00486F09" w:rsidRPr="00486F09" w:rsidRDefault="00486F09" w:rsidP="000C0F5B">
            <w:pPr>
              <w:pStyle w:val="TableParagraph"/>
              <w:numPr>
                <w:ilvl w:val="0"/>
                <w:numId w:val="415"/>
              </w:numPr>
              <w:tabs>
                <w:tab w:val="left" w:pos="278"/>
              </w:tabs>
              <w:spacing w:line="250" w:lineRule="exact"/>
              <w:ind w:firstLine="0"/>
              <w:rPr>
                <w:sz w:val="24"/>
                <w:lang w:val="ru-RU"/>
              </w:rPr>
            </w:pPr>
            <w:r w:rsidRPr="00486F09">
              <w:rPr>
                <w:sz w:val="24"/>
                <w:lang w:val="ru-RU"/>
              </w:rPr>
              <w:t>различать изученные географические объекты,</w:t>
            </w:r>
            <w:r w:rsidRPr="00486F09">
              <w:rPr>
                <w:spacing w:val="-11"/>
                <w:sz w:val="24"/>
                <w:lang w:val="ru-RU"/>
              </w:rPr>
              <w:t xml:space="preserve"> </w:t>
            </w:r>
            <w:r w:rsidRPr="00486F09">
              <w:rPr>
                <w:sz w:val="24"/>
                <w:lang w:val="ru-RU"/>
              </w:rPr>
              <w:t>процессы</w:t>
            </w:r>
          </w:p>
          <w:p w:rsidR="00486F09" w:rsidRPr="00337AE4" w:rsidRDefault="00486F09" w:rsidP="00486F09">
            <w:pPr>
              <w:pStyle w:val="TableParagraph"/>
              <w:ind w:left="134" w:right="221"/>
              <w:jc w:val="both"/>
              <w:rPr>
                <w:sz w:val="24"/>
                <w:lang w:val="ru-RU"/>
              </w:rPr>
            </w:pPr>
            <w:r w:rsidRPr="00337AE4">
              <w:rPr>
                <w:sz w:val="24"/>
                <w:lang w:val="ru-RU"/>
              </w:rPr>
              <w:t>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86F09" w:rsidRPr="00337AE4" w:rsidRDefault="00486F09" w:rsidP="000C0F5B">
            <w:pPr>
              <w:pStyle w:val="TableParagraph"/>
              <w:numPr>
                <w:ilvl w:val="0"/>
                <w:numId w:val="415"/>
              </w:numPr>
              <w:tabs>
                <w:tab w:val="left" w:pos="278"/>
                <w:tab w:val="left" w:pos="2039"/>
                <w:tab w:val="left" w:pos="6228"/>
              </w:tabs>
              <w:ind w:right="4" w:firstLine="0"/>
              <w:rPr>
                <w:sz w:val="24"/>
                <w:lang w:val="ru-RU"/>
              </w:rPr>
            </w:pPr>
            <w:r w:rsidRPr="00337AE4">
              <w:rPr>
                <w:sz w:val="24"/>
                <w:lang w:val="ru-RU"/>
              </w:rPr>
              <w:t>использовать</w:t>
            </w:r>
            <w:r w:rsidRPr="00337AE4">
              <w:rPr>
                <w:sz w:val="24"/>
                <w:lang w:val="ru-RU"/>
              </w:rPr>
              <w:tab/>
              <w:t xml:space="preserve">знания   о </w:t>
            </w:r>
            <w:r w:rsidRPr="00337AE4">
              <w:rPr>
                <w:spacing w:val="58"/>
                <w:sz w:val="24"/>
                <w:lang w:val="ru-RU"/>
              </w:rPr>
              <w:t xml:space="preserve"> </w:t>
            </w:r>
            <w:r w:rsidRPr="00337AE4">
              <w:rPr>
                <w:sz w:val="24"/>
                <w:lang w:val="ru-RU"/>
              </w:rPr>
              <w:t xml:space="preserve">географических </w:t>
            </w:r>
            <w:r w:rsidRPr="00337AE4">
              <w:rPr>
                <w:spacing w:val="59"/>
                <w:sz w:val="24"/>
                <w:lang w:val="ru-RU"/>
              </w:rPr>
              <w:t xml:space="preserve"> </w:t>
            </w:r>
            <w:r w:rsidRPr="00337AE4">
              <w:rPr>
                <w:sz w:val="24"/>
                <w:lang w:val="ru-RU"/>
              </w:rPr>
              <w:t>законах</w:t>
            </w:r>
            <w:r w:rsidRPr="00337AE4">
              <w:rPr>
                <w:sz w:val="24"/>
                <w:lang w:val="ru-RU"/>
              </w:rPr>
              <w:tab/>
              <w:t>и закономерностях, о взаимосвязях между изученными географическими объектами, процессами и явлениями для объясненияихсвойств,условийпротеканияи</w:t>
            </w:r>
          </w:p>
          <w:p w:rsidR="00486F09" w:rsidRDefault="00486F09" w:rsidP="00486F09">
            <w:pPr>
              <w:pStyle w:val="TableParagraph"/>
              <w:ind w:left="134"/>
              <w:rPr>
                <w:sz w:val="24"/>
              </w:rPr>
            </w:pPr>
            <w:r>
              <w:rPr>
                <w:sz w:val="24"/>
              </w:rPr>
              <w:t>географических различий;</w:t>
            </w:r>
          </w:p>
          <w:p w:rsidR="00486F09" w:rsidRPr="00337AE4" w:rsidRDefault="00486F09" w:rsidP="000C0F5B">
            <w:pPr>
              <w:pStyle w:val="TableParagraph"/>
              <w:numPr>
                <w:ilvl w:val="0"/>
                <w:numId w:val="415"/>
              </w:numPr>
              <w:tabs>
                <w:tab w:val="left" w:pos="278"/>
              </w:tabs>
              <w:ind w:right="185" w:firstLine="0"/>
              <w:rPr>
                <w:sz w:val="24"/>
                <w:lang w:val="ru-RU"/>
              </w:rPr>
            </w:pPr>
            <w:r w:rsidRPr="00337AE4">
              <w:rPr>
                <w:sz w:val="24"/>
                <w:lang w:val="ru-RU"/>
              </w:rPr>
              <w:t>проводить с помощью приборов измерения</w:t>
            </w:r>
            <w:r w:rsidRPr="00337AE4">
              <w:rPr>
                <w:spacing w:val="-27"/>
                <w:sz w:val="24"/>
                <w:lang w:val="ru-RU"/>
              </w:rPr>
              <w:t xml:space="preserve"> </w:t>
            </w:r>
            <w:r w:rsidRPr="00337AE4">
              <w:rPr>
                <w:sz w:val="24"/>
                <w:lang w:val="ru-RU"/>
              </w:rPr>
              <w:t xml:space="preserve">температуры, влажности воздуха, атмосферного давления, силы и направления ветра, абсолютной и относительной высоты, направления и </w:t>
            </w:r>
            <w:r w:rsidRPr="00337AE4">
              <w:rPr>
                <w:sz w:val="24"/>
                <w:lang w:val="ru-RU"/>
              </w:rPr>
              <w:lastRenderedPageBreak/>
              <w:t>скорости течения водных</w:t>
            </w:r>
            <w:r w:rsidRPr="00337AE4">
              <w:rPr>
                <w:spacing w:val="-6"/>
                <w:sz w:val="24"/>
                <w:lang w:val="ru-RU"/>
              </w:rPr>
              <w:t xml:space="preserve"> </w:t>
            </w:r>
            <w:r w:rsidRPr="00337AE4">
              <w:rPr>
                <w:sz w:val="24"/>
                <w:lang w:val="ru-RU"/>
              </w:rPr>
              <w:t>потоков;</w:t>
            </w:r>
          </w:p>
          <w:p w:rsidR="00486F09" w:rsidRPr="00486F09" w:rsidRDefault="00486F09" w:rsidP="00486F09">
            <w:pPr>
              <w:pStyle w:val="TableParagraph"/>
              <w:spacing w:line="260" w:lineRule="exact"/>
              <w:ind w:left="1282"/>
              <w:rPr>
                <w:b/>
                <w:sz w:val="24"/>
                <w:lang w:val="ru-RU"/>
              </w:rPr>
            </w:pPr>
            <w:r w:rsidRPr="00337AE4">
              <w:rPr>
                <w:sz w:val="24"/>
                <w:lang w:val="ru-RU"/>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w:t>
            </w:r>
            <w:r w:rsidRPr="00337AE4">
              <w:rPr>
                <w:spacing w:val="-1"/>
                <w:sz w:val="24"/>
                <w:lang w:val="ru-RU"/>
              </w:rPr>
              <w:t xml:space="preserve"> </w:t>
            </w:r>
            <w:r w:rsidRPr="00337AE4">
              <w:rPr>
                <w:sz w:val="24"/>
                <w:lang w:val="ru-RU"/>
              </w:rPr>
              <w:t>развития.</w:t>
            </w:r>
          </w:p>
        </w:tc>
        <w:tc>
          <w:tcPr>
            <w:tcW w:w="5244" w:type="dxa"/>
            <w:gridSpan w:val="10"/>
          </w:tcPr>
          <w:p w:rsidR="00486F09" w:rsidRDefault="00486F09" w:rsidP="000C0F5B">
            <w:pPr>
              <w:pStyle w:val="TableParagraph"/>
              <w:numPr>
                <w:ilvl w:val="0"/>
                <w:numId w:val="414"/>
              </w:numPr>
              <w:tabs>
                <w:tab w:val="left" w:pos="226"/>
                <w:tab w:val="left" w:pos="2178"/>
                <w:tab w:val="left" w:pos="3274"/>
              </w:tabs>
              <w:spacing w:line="250" w:lineRule="exact"/>
              <w:ind w:right="-15" w:firstLine="0"/>
              <w:rPr>
                <w:i/>
                <w:sz w:val="24"/>
              </w:rPr>
            </w:pPr>
            <w:r>
              <w:rPr>
                <w:i/>
                <w:sz w:val="24"/>
              </w:rPr>
              <w:lastRenderedPageBreak/>
              <w:t>использовать</w:t>
            </w:r>
            <w:r>
              <w:rPr>
                <w:i/>
                <w:sz w:val="24"/>
              </w:rPr>
              <w:tab/>
              <w:t>знания</w:t>
            </w:r>
            <w:r>
              <w:rPr>
                <w:i/>
                <w:sz w:val="24"/>
              </w:rPr>
              <w:tab/>
              <w:t>о</w:t>
            </w:r>
          </w:p>
          <w:p w:rsidR="00486F09" w:rsidRPr="00337AE4" w:rsidRDefault="00486F09" w:rsidP="00486F09">
            <w:pPr>
              <w:pStyle w:val="TableParagraph"/>
              <w:tabs>
                <w:tab w:val="left" w:pos="2882"/>
              </w:tabs>
              <w:ind w:left="81" w:right="-29"/>
              <w:jc w:val="both"/>
              <w:rPr>
                <w:i/>
                <w:sz w:val="24"/>
                <w:lang w:val="ru-RU"/>
              </w:rPr>
            </w:pPr>
            <w:r w:rsidRPr="00337AE4">
              <w:rPr>
                <w:i/>
                <w:sz w:val="24"/>
                <w:lang w:val="ru-RU"/>
              </w:rPr>
              <w:t xml:space="preserve">географических явлениях в повседневной жизни для сохранения </w:t>
            </w:r>
            <w:r w:rsidRPr="00337AE4">
              <w:rPr>
                <w:i/>
                <w:spacing w:val="2"/>
                <w:sz w:val="24"/>
                <w:lang w:val="ru-RU"/>
              </w:rPr>
              <w:t xml:space="preserve">здоровья </w:t>
            </w:r>
            <w:r w:rsidRPr="00337AE4">
              <w:rPr>
                <w:i/>
                <w:sz w:val="24"/>
                <w:lang w:val="ru-RU"/>
              </w:rPr>
              <w:t>и соблюдения</w:t>
            </w:r>
            <w:r w:rsidRPr="00337AE4">
              <w:rPr>
                <w:i/>
                <w:sz w:val="24"/>
                <w:lang w:val="ru-RU"/>
              </w:rPr>
              <w:tab/>
              <w:t>норм экологического поведения в быту и окружающей</w:t>
            </w:r>
            <w:r w:rsidRPr="00337AE4">
              <w:rPr>
                <w:i/>
                <w:spacing w:val="-1"/>
                <w:sz w:val="24"/>
                <w:lang w:val="ru-RU"/>
              </w:rPr>
              <w:t xml:space="preserve"> </w:t>
            </w:r>
            <w:r w:rsidRPr="00337AE4">
              <w:rPr>
                <w:i/>
                <w:sz w:val="24"/>
                <w:lang w:val="ru-RU"/>
              </w:rPr>
              <w:t>среде;</w:t>
            </w:r>
          </w:p>
          <w:p w:rsidR="00486F09" w:rsidRPr="00337AE4" w:rsidRDefault="00486F09" w:rsidP="000C0F5B">
            <w:pPr>
              <w:pStyle w:val="TableParagraph"/>
              <w:numPr>
                <w:ilvl w:val="0"/>
                <w:numId w:val="414"/>
              </w:numPr>
              <w:tabs>
                <w:tab w:val="left" w:pos="226"/>
                <w:tab w:val="left" w:pos="2273"/>
                <w:tab w:val="left" w:pos="2430"/>
                <w:tab w:val="left" w:pos="2942"/>
                <w:tab w:val="left" w:pos="3274"/>
              </w:tabs>
              <w:ind w:right="-29" w:firstLine="0"/>
              <w:jc w:val="both"/>
              <w:rPr>
                <w:i/>
                <w:sz w:val="24"/>
                <w:lang w:val="ru-RU"/>
              </w:rPr>
            </w:pPr>
            <w:r w:rsidRPr="00337AE4">
              <w:rPr>
                <w:i/>
                <w:sz w:val="24"/>
                <w:lang w:val="ru-RU"/>
              </w:rPr>
              <w:t>приводить</w:t>
            </w:r>
            <w:r w:rsidRPr="00337AE4">
              <w:rPr>
                <w:i/>
                <w:sz w:val="24"/>
                <w:lang w:val="ru-RU"/>
              </w:rPr>
              <w:tab/>
            </w:r>
            <w:r w:rsidRPr="00337AE4">
              <w:rPr>
                <w:i/>
                <w:sz w:val="24"/>
                <w:lang w:val="ru-RU"/>
              </w:rPr>
              <w:tab/>
              <w:t xml:space="preserve">примеры, </w:t>
            </w:r>
            <w:r w:rsidRPr="00337AE4">
              <w:rPr>
                <w:i/>
                <w:spacing w:val="2"/>
                <w:sz w:val="24"/>
                <w:lang w:val="ru-RU"/>
              </w:rPr>
              <w:t>иллюстрирующие</w:t>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z w:val="24"/>
                <w:lang w:val="ru-RU"/>
              </w:rPr>
              <w:t xml:space="preserve">роль </w:t>
            </w:r>
            <w:r w:rsidRPr="00337AE4">
              <w:rPr>
                <w:i/>
                <w:spacing w:val="2"/>
                <w:sz w:val="24"/>
                <w:lang w:val="ru-RU"/>
              </w:rPr>
              <w:t xml:space="preserve">географической </w:t>
            </w:r>
            <w:r w:rsidRPr="00337AE4">
              <w:rPr>
                <w:i/>
                <w:sz w:val="24"/>
                <w:lang w:val="ru-RU"/>
              </w:rPr>
              <w:t>науки в решении</w:t>
            </w:r>
            <w:r w:rsidRPr="00337AE4">
              <w:rPr>
                <w:i/>
                <w:sz w:val="24"/>
                <w:lang w:val="ru-RU"/>
              </w:rPr>
              <w:tab/>
              <w:t>социально- экономических</w:t>
            </w:r>
            <w:r w:rsidRPr="00337AE4">
              <w:rPr>
                <w:i/>
                <w:sz w:val="24"/>
                <w:lang w:val="ru-RU"/>
              </w:rPr>
              <w:tab/>
            </w:r>
            <w:r w:rsidRPr="00337AE4">
              <w:rPr>
                <w:i/>
                <w:sz w:val="24"/>
                <w:lang w:val="ru-RU"/>
              </w:rPr>
              <w:tab/>
            </w:r>
            <w:r w:rsidRPr="00337AE4">
              <w:rPr>
                <w:i/>
                <w:sz w:val="24"/>
                <w:lang w:val="ru-RU"/>
              </w:rPr>
              <w:tab/>
            </w:r>
            <w:r w:rsidRPr="00337AE4">
              <w:rPr>
                <w:i/>
                <w:sz w:val="24"/>
                <w:lang w:val="ru-RU"/>
              </w:rPr>
              <w:tab/>
              <w:t>и</w:t>
            </w:r>
          </w:p>
          <w:p w:rsidR="00486F09" w:rsidRPr="00337AE4" w:rsidRDefault="00486F09" w:rsidP="00486F09">
            <w:pPr>
              <w:pStyle w:val="TableParagraph"/>
              <w:tabs>
                <w:tab w:val="left" w:pos="2550"/>
              </w:tabs>
              <w:ind w:left="81" w:right="-15"/>
              <w:rPr>
                <w:i/>
                <w:sz w:val="24"/>
                <w:lang w:val="ru-RU"/>
              </w:rPr>
            </w:pPr>
            <w:r w:rsidRPr="00337AE4">
              <w:rPr>
                <w:i/>
                <w:sz w:val="24"/>
                <w:lang w:val="ru-RU"/>
              </w:rPr>
              <w:t>геоэкологических</w:t>
            </w:r>
            <w:r w:rsidRPr="00337AE4">
              <w:rPr>
                <w:i/>
                <w:sz w:val="24"/>
                <w:lang w:val="ru-RU"/>
              </w:rPr>
              <w:tab/>
              <w:t>проблем</w:t>
            </w:r>
          </w:p>
          <w:p w:rsidR="00486F09" w:rsidRPr="00337AE4" w:rsidRDefault="00486F09" w:rsidP="00486F09">
            <w:pPr>
              <w:pStyle w:val="TableParagraph"/>
              <w:tabs>
                <w:tab w:val="left" w:pos="2430"/>
                <w:tab w:val="left" w:pos="2490"/>
              </w:tabs>
              <w:ind w:left="81" w:right="-15"/>
              <w:jc w:val="both"/>
              <w:rPr>
                <w:i/>
                <w:sz w:val="24"/>
                <w:lang w:val="ru-RU"/>
              </w:rPr>
            </w:pPr>
            <w:r w:rsidRPr="00337AE4">
              <w:rPr>
                <w:i/>
                <w:sz w:val="24"/>
                <w:lang w:val="ru-RU"/>
              </w:rPr>
              <w:t>человечества;</w:t>
            </w:r>
            <w:r w:rsidRPr="00337AE4">
              <w:rPr>
                <w:i/>
                <w:sz w:val="24"/>
                <w:lang w:val="ru-RU"/>
              </w:rPr>
              <w:tab/>
            </w:r>
            <w:r w:rsidRPr="00337AE4">
              <w:rPr>
                <w:i/>
                <w:sz w:val="24"/>
                <w:lang w:val="ru-RU"/>
              </w:rPr>
              <w:tab/>
              <w:t>примеры практического использования географических знаний в различных</w:t>
            </w:r>
            <w:r w:rsidRPr="00337AE4">
              <w:rPr>
                <w:i/>
                <w:sz w:val="24"/>
                <w:lang w:val="ru-RU"/>
              </w:rPr>
              <w:tab/>
              <w:t>областях деятельности;</w:t>
            </w:r>
          </w:p>
          <w:p w:rsidR="00486F09" w:rsidRPr="00337AE4" w:rsidRDefault="00486F09" w:rsidP="000C0F5B">
            <w:pPr>
              <w:pStyle w:val="TableParagraph"/>
              <w:numPr>
                <w:ilvl w:val="0"/>
                <w:numId w:val="414"/>
              </w:numPr>
              <w:tabs>
                <w:tab w:val="left" w:pos="226"/>
                <w:tab w:val="left" w:pos="1473"/>
                <w:tab w:val="left" w:pos="2061"/>
                <w:tab w:val="left" w:pos="2126"/>
              </w:tabs>
              <w:ind w:right="-29" w:firstLine="0"/>
              <w:rPr>
                <w:i/>
                <w:sz w:val="24"/>
                <w:lang w:val="ru-RU"/>
              </w:rPr>
            </w:pPr>
            <w:r w:rsidRPr="00337AE4">
              <w:rPr>
                <w:i/>
                <w:sz w:val="24"/>
                <w:lang w:val="ru-RU"/>
              </w:rPr>
              <w:t>воспринимать и критически оценивать</w:t>
            </w:r>
            <w:r w:rsidRPr="00337AE4">
              <w:rPr>
                <w:i/>
                <w:sz w:val="24"/>
                <w:lang w:val="ru-RU"/>
              </w:rPr>
              <w:tab/>
            </w:r>
            <w:r w:rsidRPr="00337AE4">
              <w:rPr>
                <w:i/>
                <w:sz w:val="24"/>
                <w:lang w:val="ru-RU"/>
              </w:rPr>
              <w:tab/>
              <w:t>информацию географического</w:t>
            </w:r>
            <w:r w:rsidRPr="00337AE4">
              <w:rPr>
                <w:i/>
                <w:sz w:val="24"/>
                <w:lang w:val="ru-RU"/>
              </w:rPr>
              <w:tab/>
            </w:r>
            <w:r w:rsidRPr="00337AE4">
              <w:rPr>
                <w:i/>
                <w:sz w:val="24"/>
                <w:lang w:val="ru-RU"/>
              </w:rPr>
              <w:tab/>
              <w:t>содержания в</w:t>
            </w:r>
            <w:r w:rsidRPr="00337AE4">
              <w:rPr>
                <w:i/>
                <w:sz w:val="24"/>
                <w:lang w:val="ru-RU"/>
              </w:rPr>
              <w:tab/>
            </w:r>
            <w:r w:rsidRPr="00337AE4">
              <w:rPr>
                <w:i/>
                <w:spacing w:val="2"/>
                <w:sz w:val="24"/>
                <w:lang w:val="ru-RU"/>
              </w:rPr>
              <w:t xml:space="preserve">научно-популярной </w:t>
            </w:r>
            <w:r w:rsidRPr="00337AE4">
              <w:rPr>
                <w:i/>
                <w:sz w:val="24"/>
                <w:lang w:val="ru-RU"/>
              </w:rPr>
              <w:t>литературе и СМИ;</w:t>
            </w:r>
          </w:p>
          <w:p w:rsidR="00486F09" w:rsidRPr="00337AE4" w:rsidRDefault="00486F09" w:rsidP="000C0F5B">
            <w:pPr>
              <w:pStyle w:val="TableParagraph"/>
              <w:numPr>
                <w:ilvl w:val="0"/>
                <w:numId w:val="414"/>
              </w:numPr>
              <w:tabs>
                <w:tab w:val="left" w:pos="226"/>
                <w:tab w:val="left" w:pos="2170"/>
              </w:tabs>
              <w:ind w:right="-15" w:firstLine="0"/>
              <w:jc w:val="both"/>
              <w:rPr>
                <w:i/>
                <w:sz w:val="24"/>
                <w:lang w:val="ru-RU"/>
              </w:rPr>
            </w:pPr>
            <w:r w:rsidRPr="00337AE4">
              <w:rPr>
                <w:i/>
                <w:sz w:val="24"/>
                <w:lang w:val="ru-RU"/>
              </w:rPr>
              <w:t>создавать</w:t>
            </w:r>
            <w:r w:rsidRPr="00337AE4">
              <w:rPr>
                <w:i/>
                <w:sz w:val="24"/>
                <w:lang w:val="ru-RU"/>
              </w:rPr>
              <w:tab/>
              <w:t>письменные тексты и устные</w:t>
            </w:r>
            <w:r w:rsidRPr="00337AE4">
              <w:rPr>
                <w:i/>
                <w:spacing w:val="-1"/>
                <w:sz w:val="24"/>
                <w:lang w:val="ru-RU"/>
              </w:rPr>
              <w:t xml:space="preserve"> </w:t>
            </w:r>
            <w:r w:rsidRPr="00337AE4">
              <w:rPr>
                <w:i/>
                <w:sz w:val="24"/>
                <w:lang w:val="ru-RU"/>
              </w:rPr>
              <w:t>сообщения</w:t>
            </w:r>
          </w:p>
          <w:p w:rsidR="00486F09" w:rsidRPr="00337AE4" w:rsidRDefault="00486F09" w:rsidP="00486F09">
            <w:pPr>
              <w:pStyle w:val="TableParagraph"/>
              <w:tabs>
                <w:tab w:val="left" w:pos="1870"/>
              </w:tabs>
              <w:ind w:left="81" w:right="-15"/>
              <w:rPr>
                <w:i/>
                <w:sz w:val="24"/>
                <w:lang w:val="ru-RU"/>
              </w:rPr>
            </w:pPr>
            <w:r w:rsidRPr="00337AE4">
              <w:rPr>
                <w:i/>
                <w:sz w:val="24"/>
                <w:lang w:val="ru-RU"/>
              </w:rPr>
              <w:t>о географических явлениях на основе нескольких источников информации,</w:t>
            </w:r>
            <w:r w:rsidRPr="00337AE4">
              <w:rPr>
                <w:i/>
                <w:sz w:val="24"/>
                <w:lang w:val="ru-RU"/>
              </w:rPr>
              <w:tab/>
            </w:r>
            <w:r w:rsidRPr="00337AE4">
              <w:rPr>
                <w:i/>
                <w:w w:val="95"/>
                <w:sz w:val="24"/>
                <w:lang w:val="ru-RU"/>
              </w:rPr>
              <w:t>сопровождать</w:t>
            </w:r>
          </w:p>
          <w:p w:rsidR="00486F09" w:rsidRPr="00486F09" w:rsidRDefault="00486F09" w:rsidP="00486F09">
            <w:pPr>
              <w:pStyle w:val="TableParagraph"/>
              <w:spacing w:line="260" w:lineRule="exact"/>
              <w:ind w:left="689"/>
              <w:rPr>
                <w:b/>
                <w:sz w:val="24"/>
                <w:lang w:val="ru-RU"/>
              </w:rPr>
            </w:pPr>
            <w:r>
              <w:rPr>
                <w:i/>
                <w:sz w:val="24"/>
              </w:rPr>
              <w:lastRenderedPageBreak/>
              <w:t>выступление презентацией.</w:t>
            </w:r>
          </w:p>
        </w:tc>
      </w:tr>
      <w:tr w:rsidR="00486F09" w:rsidTr="00486F09">
        <w:trPr>
          <w:gridBefore w:val="1"/>
          <w:gridAfter w:val="2"/>
          <w:wBefore w:w="11" w:type="dxa"/>
          <w:wAfter w:w="30" w:type="dxa"/>
          <w:trHeight w:val="275"/>
        </w:trPr>
        <w:tc>
          <w:tcPr>
            <w:tcW w:w="9753" w:type="dxa"/>
            <w:gridSpan w:val="9"/>
            <w:tcBorders>
              <w:bottom w:val="single" w:sz="8" w:space="0" w:color="000000"/>
            </w:tcBorders>
          </w:tcPr>
          <w:p w:rsidR="00486F09" w:rsidRDefault="00486F09" w:rsidP="00486F09">
            <w:pPr>
              <w:pStyle w:val="TableParagraph"/>
              <w:spacing w:line="256" w:lineRule="exact"/>
              <w:ind w:left="114" w:right="84"/>
              <w:jc w:val="center"/>
              <w:rPr>
                <w:b/>
                <w:sz w:val="24"/>
              </w:rPr>
            </w:pPr>
            <w:r>
              <w:rPr>
                <w:b/>
                <w:sz w:val="24"/>
              </w:rPr>
              <w:lastRenderedPageBreak/>
              <w:t>Население Земли</w:t>
            </w:r>
          </w:p>
        </w:tc>
      </w:tr>
      <w:tr w:rsidR="00486F09" w:rsidTr="00486F09">
        <w:trPr>
          <w:gridBefore w:val="1"/>
          <w:gridAfter w:val="2"/>
          <w:wBefore w:w="11" w:type="dxa"/>
          <w:wAfter w:w="30" w:type="dxa"/>
          <w:trHeight w:val="540"/>
        </w:trPr>
        <w:tc>
          <w:tcPr>
            <w:tcW w:w="6372" w:type="dxa"/>
            <w:gridSpan w:val="5"/>
            <w:tcBorders>
              <w:top w:val="single" w:sz="8" w:space="0" w:color="000000"/>
              <w:bottom w:val="single" w:sz="8" w:space="0" w:color="000000"/>
              <w:right w:val="single" w:sz="8" w:space="0" w:color="000000"/>
            </w:tcBorders>
          </w:tcPr>
          <w:p w:rsidR="00486F09" w:rsidRDefault="00486F09" w:rsidP="00486F09">
            <w:pPr>
              <w:pStyle w:val="TableParagraph"/>
              <w:spacing w:line="255" w:lineRule="exact"/>
              <w:ind w:left="2007"/>
              <w:rPr>
                <w:b/>
                <w:sz w:val="24"/>
              </w:rPr>
            </w:pPr>
            <w:r>
              <w:rPr>
                <w:b/>
                <w:sz w:val="24"/>
              </w:rPr>
              <w:t>Выпускник научится</w:t>
            </w:r>
          </w:p>
        </w:tc>
        <w:tc>
          <w:tcPr>
            <w:tcW w:w="3381" w:type="dxa"/>
            <w:gridSpan w:val="4"/>
            <w:tcBorders>
              <w:top w:val="single" w:sz="8" w:space="0" w:color="000000"/>
              <w:left w:val="single" w:sz="8" w:space="0" w:color="000000"/>
              <w:bottom w:val="single" w:sz="8" w:space="0" w:color="000000"/>
            </w:tcBorders>
          </w:tcPr>
          <w:p w:rsidR="00486F09" w:rsidRDefault="00486F09" w:rsidP="00486F09">
            <w:pPr>
              <w:pStyle w:val="TableParagraph"/>
              <w:spacing w:line="255" w:lineRule="exact"/>
              <w:ind w:left="500"/>
              <w:rPr>
                <w:b/>
                <w:sz w:val="24"/>
              </w:rPr>
            </w:pPr>
            <w:r>
              <w:rPr>
                <w:b/>
                <w:sz w:val="24"/>
              </w:rPr>
              <w:t>Выпускник получит</w:t>
            </w:r>
          </w:p>
          <w:p w:rsidR="00486F09" w:rsidRDefault="00486F09" w:rsidP="00486F09">
            <w:pPr>
              <w:pStyle w:val="TableParagraph"/>
              <w:spacing w:line="265" w:lineRule="exact"/>
              <w:ind w:left="444"/>
              <w:rPr>
                <w:b/>
                <w:sz w:val="24"/>
              </w:rPr>
            </w:pPr>
            <w:r>
              <w:rPr>
                <w:b/>
                <w:sz w:val="24"/>
              </w:rPr>
              <w:t>возможность научиться</w:t>
            </w:r>
          </w:p>
        </w:tc>
      </w:tr>
      <w:tr w:rsidR="00486F09" w:rsidTr="00486F09">
        <w:trPr>
          <w:gridBefore w:val="1"/>
          <w:gridAfter w:val="2"/>
          <w:wBefore w:w="11" w:type="dxa"/>
          <w:wAfter w:w="30" w:type="dxa"/>
          <w:trHeight w:val="3576"/>
        </w:trPr>
        <w:tc>
          <w:tcPr>
            <w:tcW w:w="6372" w:type="dxa"/>
            <w:gridSpan w:val="5"/>
            <w:tcBorders>
              <w:top w:val="single" w:sz="8" w:space="0" w:color="000000"/>
              <w:bottom w:val="single" w:sz="8" w:space="0" w:color="000000"/>
              <w:right w:val="single" w:sz="8" w:space="0" w:color="000000"/>
            </w:tcBorders>
          </w:tcPr>
          <w:p w:rsidR="00486F09" w:rsidRDefault="00486F09" w:rsidP="000C0F5B">
            <w:pPr>
              <w:pStyle w:val="TableParagraph"/>
              <w:numPr>
                <w:ilvl w:val="0"/>
                <w:numId w:val="413"/>
              </w:numPr>
              <w:tabs>
                <w:tab w:val="left" w:pos="251"/>
              </w:tabs>
              <w:spacing w:line="249" w:lineRule="exact"/>
              <w:ind w:firstLine="0"/>
              <w:rPr>
                <w:sz w:val="24"/>
              </w:rPr>
            </w:pPr>
            <w:r>
              <w:rPr>
                <w:sz w:val="24"/>
              </w:rPr>
              <w:t>различать изученные демографические процессы</w:t>
            </w:r>
            <w:r>
              <w:rPr>
                <w:spacing w:val="48"/>
                <w:sz w:val="24"/>
              </w:rPr>
              <w:t xml:space="preserve"> </w:t>
            </w:r>
            <w:r>
              <w:rPr>
                <w:sz w:val="24"/>
              </w:rPr>
              <w:t>и</w:t>
            </w:r>
          </w:p>
          <w:p w:rsidR="00486F09" w:rsidRPr="00337AE4" w:rsidRDefault="00486F09" w:rsidP="00486F09">
            <w:pPr>
              <w:pStyle w:val="TableParagraph"/>
              <w:ind w:left="106" w:right="1204"/>
              <w:rPr>
                <w:sz w:val="24"/>
                <w:lang w:val="ru-RU"/>
              </w:rPr>
            </w:pPr>
            <w:r w:rsidRPr="00337AE4">
              <w:rPr>
                <w:sz w:val="24"/>
                <w:lang w:val="ru-RU"/>
              </w:rPr>
              <w:t>явления,характеризующиединамикучисленности населения Земли, отдельных регионов и стран;</w:t>
            </w:r>
          </w:p>
          <w:p w:rsidR="00486F09" w:rsidRPr="00337AE4" w:rsidRDefault="00486F09" w:rsidP="000C0F5B">
            <w:pPr>
              <w:pStyle w:val="TableParagraph"/>
              <w:numPr>
                <w:ilvl w:val="0"/>
                <w:numId w:val="413"/>
              </w:numPr>
              <w:tabs>
                <w:tab w:val="left" w:pos="251"/>
              </w:tabs>
              <w:ind w:right="174" w:firstLine="0"/>
              <w:rPr>
                <w:sz w:val="24"/>
                <w:lang w:val="ru-RU"/>
              </w:rPr>
            </w:pPr>
            <w:r w:rsidRPr="00337AE4">
              <w:rPr>
                <w:sz w:val="24"/>
                <w:lang w:val="ru-RU"/>
              </w:rPr>
              <w:t>сравнивать особенности населения отдельных регионов</w:t>
            </w:r>
            <w:r w:rsidRPr="00337AE4">
              <w:rPr>
                <w:spacing w:val="-19"/>
                <w:sz w:val="24"/>
                <w:lang w:val="ru-RU"/>
              </w:rPr>
              <w:t xml:space="preserve"> </w:t>
            </w:r>
            <w:r w:rsidRPr="00337AE4">
              <w:rPr>
                <w:sz w:val="24"/>
                <w:lang w:val="ru-RU"/>
              </w:rPr>
              <w:t>и стран;</w:t>
            </w:r>
          </w:p>
          <w:p w:rsidR="00486F09" w:rsidRPr="00337AE4" w:rsidRDefault="00486F09" w:rsidP="000C0F5B">
            <w:pPr>
              <w:pStyle w:val="TableParagraph"/>
              <w:numPr>
                <w:ilvl w:val="0"/>
                <w:numId w:val="413"/>
              </w:numPr>
              <w:tabs>
                <w:tab w:val="left" w:pos="251"/>
              </w:tabs>
              <w:ind w:right="317" w:firstLine="0"/>
              <w:rPr>
                <w:sz w:val="24"/>
                <w:lang w:val="ru-RU"/>
              </w:rPr>
            </w:pPr>
            <w:r w:rsidRPr="00337AE4">
              <w:rPr>
                <w:sz w:val="24"/>
                <w:lang w:val="ru-RU"/>
              </w:rPr>
              <w:t>использовать знания о взаимосвязях между</w:t>
            </w:r>
            <w:r w:rsidRPr="00337AE4">
              <w:rPr>
                <w:spacing w:val="-26"/>
                <w:sz w:val="24"/>
                <w:lang w:val="ru-RU"/>
              </w:rPr>
              <w:t xml:space="preserve"> </w:t>
            </w:r>
            <w:r w:rsidRPr="00337AE4">
              <w:rPr>
                <w:sz w:val="24"/>
                <w:lang w:val="ru-RU"/>
              </w:rPr>
              <w:t>изученными демографическимипроцессамииявлениямидля объяснения их географических</w:t>
            </w:r>
            <w:r w:rsidRPr="00337AE4">
              <w:rPr>
                <w:spacing w:val="-2"/>
                <w:sz w:val="24"/>
                <w:lang w:val="ru-RU"/>
              </w:rPr>
              <w:t xml:space="preserve"> </w:t>
            </w:r>
            <w:r w:rsidRPr="00337AE4">
              <w:rPr>
                <w:sz w:val="24"/>
                <w:lang w:val="ru-RU"/>
              </w:rPr>
              <w:t>различий;</w:t>
            </w:r>
          </w:p>
          <w:p w:rsidR="00486F09" w:rsidRDefault="00486F09" w:rsidP="000C0F5B">
            <w:pPr>
              <w:pStyle w:val="TableParagraph"/>
              <w:numPr>
                <w:ilvl w:val="0"/>
                <w:numId w:val="413"/>
              </w:numPr>
              <w:tabs>
                <w:tab w:val="left" w:pos="251"/>
              </w:tabs>
              <w:ind w:firstLine="0"/>
              <w:rPr>
                <w:sz w:val="24"/>
              </w:rPr>
            </w:pPr>
            <w:r>
              <w:rPr>
                <w:sz w:val="24"/>
              </w:rPr>
              <w:t>проводить расчѐты демографических</w:t>
            </w:r>
            <w:r>
              <w:rPr>
                <w:spacing w:val="-28"/>
                <w:sz w:val="24"/>
              </w:rPr>
              <w:t xml:space="preserve"> </w:t>
            </w:r>
            <w:r>
              <w:rPr>
                <w:sz w:val="24"/>
              </w:rPr>
              <w:t>показателей;</w:t>
            </w:r>
          </w:p>
          <w:p w:rsidR="00486F09" w:rsidRPr="00337AE4" w:rsidRDefault="00486F09" w:rsidP="000C0F5B">
            <w:pPr>
              <w:pStyle w:val="TableParagraph"/>
              <w:numPr>
                <w:ilvl w:val="0"/>
                <w:numId w:val="413"/>
              </w:numPr>
              <w:tabs>
                <w:tab w:val="left" w:pos="251"/>
              </w:tabs>
              <w:ind w:right="320" w:firstLine="0"/>
              <w:rPr>
                <w:sz w:val="24"/>
                <w:lang w:val="ru-RU"/>
              </w:rPr>
            </w:pPr>
            <w:r w:rsidRPr="00337AE4">
              <w:rPr>
                <w:sz w:val="24"/>
                <w:lang w:val="ru-RU"/>
              </w:rPr>
              <w:t>объяснять особенности адаптации человека к разным природным</w:t>
            </w:r>
            <w:r w:rsidRPr="00337AE4">
              <w:rPr>
                <w:spacing w:val="2"/>
                <w:sz w:val="24"/>
                <w:lang w:val="ru-RU"/>
              </w:rPr>
              <w:t xml:space="preserve"> </w:t>
            </w:r>
            <w:r w:rsidRPr="00337AE4">
              <w:rPr>
                <w:sz w:val="24"/>
                <w:lang w:val="ru-RU"/>
              </w:rPr>
              <w:t>условиям.</w:t>
            </w:r>
          </w:p>
        </w:tc>
        <w:tc>
          <w:tcPr>
            <w:tcW w:w="3381" w:type="dxa"/>
            <w:gridSpan w:val="4"/>
            <w:tcBorders>
              <w:top w:val="single" w:sz="8" w:space="0" w:color="000000"/>
              <w:left w:val="single" w:sz="8" w:space="0" w:color="000000"/>
              <w:bottom w:val="single" w:sz="8" w:space="0" w:color="000000"/>
            </w:tcBorders>
          </w:tcPr>
          <w:p w:rsidR="00486F09" w:rsidRDefault="00486F09" w:rsidP="000C0F5B">
            <w:pPr>
              <w:pStyle w:val="TableParagraph"/>
              <w:numPr>
                <w:ilvl w:val="0"/>
                <w:numId w:val="412"/>
              </w:numPr>
              <w:tabs>
                <w:tab w:val="left" w:pos="221"/>
                <w:tab w:val="left" w:pos="2413"/>
              </w:tabs>
              <w:spacing w:line="249" w:lineRule="exact"/>
              <w:ind w:right="-15" w:firstLine="0"/>
              <w:rPr>
                <w:i/>
                <w:sz w:val="24"/>
              </w:rPr>
            </w:pPr>
            <w:r>
              <w:rPr>
                <w:i/>
                <w:sz w:val="24"/>
              </w:rPr>
              <w:t>приводить</w:t>
            </w:r>
            <w:r>
              <w:rPr>
                <w:i/>
                <w:sz w:val="24"/>
              </w:rPr>
              <w:tab/>
              <w:t>примеры,</w:t>
            </w:r>
          </w:p>
          <w:p w:rsidR="00486F09" w:rsidRPr="00337AE4" w:rsidRDefault="00486F09" w:rsidP="00486F09">
            <w:pPr>
              <w:pStyle w:val="TableParagraph"/>
              <w:tabs>
                <w:tab w:val="left" w:pos="1909"/>
                <w:tab w:val="left" w:pos="2017"/>
                <w:tab w:val="left" w:pos="2533"/>
                <w:tab w:val="left" w:pos="2925"/>
                <w:tab w:val="left" w:pos="3257"/>
              </w:tabs>
              <w:ind w:left="76" w:right="-15"/>
              <w:rPr>
                <w:i/>
                <w:sz w:val="24"/>
                <w:lang w:val="ru-RU"/>
              </w:rPr>
            </w:pPr>
            <w:r w:rsidRPr="00337AE4">
              <w:rPr>
                <w:i/>
                <w:sz w:val="24"/>
                <w:lang w:val="ru-RU"/>
              </w:rPr>
              <w:t>иллюстрирующие</w:t>
            </w:r>
            <w:r w:rsidRPr="00337AE4">
              <w:rPr>
                <w:i/>
                <w:sz w:val="24"/>
                <w:lang w:val="ru-RU"/>
              </w:rPr>
              <w:tab/>
            </w:r>
            <w:r w:rsidRPr="00337AE4">
              <w:rPr>
                <w:i/>
                <w:sz w:val="24"/>
                <w:lang w:val="ru-RU"/>
              </w:rPr>
              <w:tab/>
            </w:r>
            <w:r w:rsidRPr="00337AE4">
              <w:rPr>
                <w:i/>
                <w:sz w:val="24"/>
                <w:lang w:val="ru-RU"/>
              </w:rPr>
              <w:tab/>
            </w:r>
            <w:r w:rsidRPr="00337AE4">
              <w:rPr>
                <w:i/>
                <w:sz w:val="24"/>
                <w:lang w:val="ru-RU"/>
              </w:rPr>
              <w:tab/>
              <w:t>роль практического</w:t>
            </w:r>
            <w:r w:rsidRPr="00337AE4">
              <w:rPr>
                <w:i/>
                <w:sz w:val="24"/>
                <w:lang w:val="ru-RU"/>
              </w:rPr>
              <w:tab/>
              <w:t>использования знаний о населении в решении социально-экономических</w:t>
            </w:r>
            <w:r w:rsidRPr="00337AE4">
              <w:rPr>
                <w:i/>
                <w:sz w:val="24"/>
                <w:lang w:val="ru-RU"/>
              </w:rPr>
              <w:tab/>
            </w:r>
            <w:r w:rsidRPr="00337AE4">
              <w:rPr>
                <w:i/>
                <w:sz w:val="24"/>
                <w:lang w:val="ru-RU"/>
              </w:rPr>
              <w:tab/>
              <w:t>и геоэкологических</w:t>
            </w:r>
            <w:r w:rsidRPr="00337AE4">
              <w:rPr>
                <w:i/>
                <w:sz w:val="24"/>
                <w:lang w:val="ru-RU"/>
              </w:rPr>
              <w:tab/>
            </w:r>
            <w:r w:rsidRPr="00337AE4">
              <w:rPr>
                <w:i/>
                <w:sz w:val="24"/>
                <w:lang w:val="ru-RU"/>
              </w:rPr>
              <w:tab/>
            </w:r>
            <w:r w:rsidRPr="00337AE4">
              <w:rPr>
                <w:i/>
                <w:sz w:val="24"/>
                <w:lang w:val="ru-RU"/>
              </w:rPr>
              <w:tab/>
              <w:t>проблем человечества,</w:t>
            </w:r>
            <w:r w:rsidRPr="00337AE4">
              <w:rPr>
                <w:i/>
                <w:sz w:val="24"/>
                <w:lang w:val="ru-RU"/>
              </w:rPr>
              <w:tab/>
            </w:r>
            <w:r w:rsidRPr="00337AE4">
              <w:rPr>
                <w:i/>
                <w:sz w:val="24"/>
                <w:lang w:val="ru-RU"/>
              </w:rPr>
              <w:tab/>
              <w:t>стран</w:t>
            </w:r>
            <w:r w:rsidRPr="00337AE4">
              <w:rPr>
                <w:i/>
                <w:sz w:val="24"/>
                <w:lang w:val="ru-RU"/>
              </w:rPr>
              <w:tab/>
            </w:r>
            <w:r w:rsidRPr="00337AE4">
              <w:rPr>
                <w:i/>
                <w:sz w:val="24"/>
                <w:lang w:val="ru-RU"/>
              </w:rPr>
              <w:tab/>
              <w:t>и регионов;</w:t>
            </w:r>
          </w:p>
          <w:p w:rsidR="00486F09" w:rsidRPr="00337AE4" w:rsidRDefault="00486F09" w:rsidP="000C0F5B">
            <w:pPr>
              <w:pStyle w:val="TableParagraph"/>
              <w:numPr>
                <w:ilvl w:val="0"/>
                <w:numId w:val="412"/>
              </w:numPr>
              <w:tabs>
                <w:tab w:val="left" w:pos="221"/>
                <w:tab w:val="left" w:pos="2337"/>
              </w:tabs>
              <w:ind w:right="-29" w:firstLine="0"/>
              <w:jc w:val="both"/>
              <w:rPr>
                <w:i/>
                <w:sz w:val="24"/>
                <w:lang w:val="ru-RU"/>
              </w:rPr>
            </w:pPr>
            <w:r w:rsidRPr="00337AE4">
              <w:rPr>
                <w:i/>
                <w:sz w:val="24"/>
                <w:lang w:val="ru-RU"/>
              </w:rPr>
              <w:t xml:space="preserve">самостоятельно проводить по разным источникам информации исследование, связанное       </w:t>
            </w:r>
            <w:r w:rsidRPr="00337AE4">
              <w:rPr>
                <w:i/>
                <w:spacing w:val="35"/>
                <w:sz w:val="24"/>
                <w:lang w:val="ru-RU"/>
              </w:rPr>
              <w:t xml:space="preserve"> </w:t>
            </w:r>
            <w:r w:rsidRPr="00337AE4">
              <w:rPr>
                <w:i/>
                <w:sz w:val="24"/>
                <w:lang w:val="ru-RU"/>
              </w:rPr>
              <w:t>с</w:t>
            </w:r>
            <w:r w:rsidRPr="00337AE4">
              <w:rPr>
                <w:i/>
                <w:sz w:val="24"/>
                <w:lang w:val="ru-RU"/>
              </w:rPr>
              <w:tab/>
              <w:t>изучением</w:t>
            </w:r>
          </w:p>
          <w:p w:rsidR="00486F09" w:rsidRDefault="00486F09" w:rsidP="00486F09">
            <w:pPr>
              <w:pStyle w:val="TableParagraph"/>
              <w:spacing w:before="2" w:line="269" w:lineRule="exact"/>
              <w:ind w:left="76"/>
              <w:rPr>
                <w:i/>
                <w:sz w:val="24"/>
              </w:rPr>
            </w:pPr>
            <w:r>
              <w:rPr>
                <w:i/>
                <w:sz w:val="24"/>
              </w:rPr>
              <w:t>населения.</w:t>
            </w:r>
          </w:p>
        </w:tc>
      </w:tr>
      <w:tr w:rsidR="00486F09" w:rsidTr="00486F09">
        <w:trPr>
          <w:gridBefore w:val="1"/>
          <w:gridAfter w:val="2"/>
          <w:wBefore w:w="11" w:type="dxa"/>
          <w:wAfter w:w="30" w:type="dxa"/>
          <w:trHeight w:val="275"/>
        </w:trPr>
        <w:tc>
          <w:tcPr>
            <w:tcW w:w="9753" w:type="dxa"/>
            <w:gridSpan w:val="9"/>
            <w:tcBorders>
              <w:top w:val="single" w:sz="8" w:space="0" w:color="000000"/>
              <w:bottom w:val="single" w:sz="8" w:space="0" w:color="000000"/>
            </w:tcBorders>
          </w:tcPr>
          <w:p w:rsidR="00486F09" w:rsidRDefault="00486F09" w:rsidP="00486F09">
            <w:pPr>
              <w:pStyle w:val="TableParagraph"/>
              <w:spacing w:line="256" w:lineRule="exact"/>
              <w:ind w:left="91" w:right="104"/>
              <w:jc w:val="center"/>
              <w:rPr>
                <w:b/>
                <w:sz w:val="24"/>
              </w:rPr>
            </w:pPr>
            <w:r>
              <w:rPr>
                <w:b/>
                <w:sz w:val="24"/>
              </w:rPr>
              <w:t>Материки, океаны и страны</w:t>
            </w:r>
          </w:p>
        </w:tc>
      </w:tr>
      <w:tr w:rsidR="00486F09" w:rsidTr="00486F09">
        <w:trPr>
          <w:gridBefore w:val="1"/>
          <w:gridAfter w:val="2"/>
          <w:wBefore w:w="11" w:type="dxa"/>
          <w:wAfter w:w="30" w:type="dxa"/>
          <w:trHeight w:val="540"/>
        </w:trPr>
        <w:tc>
          <w:tcPr>
            <w:tcW w:w="6372" w:type="dxa"/>
            <w:gridSpan w:val="5"/>
            <w:tcBorders>
              <w:top w:val="single" w:sz="8" w:space="0" w:color="000000"/>
              <w:bottom w:val="single" w:sz="8" w:space="0" w:color="000000"/>
              <w:right w:val="single" w:sz="8" w:space="0" w:color="000000"/>
            </w:tcBorders>
          </w:tcPr>
          <w:p w:rsidR="00486F09" w:rsidRDefault="00486F09" w:rsidP="00486F09">
            <w:pPr>
              <w:pStyle w:val="TableParagraph"/>
              <w:spacing w:line="256" w:lineRule="exact"/>
              <w:ind w:left="2007"/>
              <w:rPr>
                <w:b/>
                <w:sz w:val="24"/>
              </w:rPr>
            </w:pPr>
            <w:r>
              <w:rPr>
                <w:b/>
                <w:sz w:val="24"/>
              </w:rPr>
              <w:t>Выпускник научится</w:t>
            </w:r>
          </w:p>
        </w:tc>
        <w:tc>
          <w:tcPr>
            <w:tcW w:w="3381" w:type="dxa"/>
            <w:gridSpan w:val="4"/>
            <w:tcBorders>
              <w:top w:val="single" w:sz="8" w:space="0" w:color="000000"/>
              <w:left w:val="single" w:sz="8" w:space="0" w:color="000000"/>
              <w:bottom w:val="single" w:sz="8" w:space="0" w:color="000000"/>
            </w:tcBorders>
          </w:tcPr>
          <w:p w:rsidR="00486F09" w:rsidRDefault="00486F09" w:rsidP="00486F09">
            <w:pPr>
              <w:pStyle w:val="TableParagraph"/>
              <w:spacing w:line="256" w:lineRule="exact"/>
              <w:ind w:left="229" w:right="362"/>
              <w:jc w:val="center"/>
              <w:rPr>
                <w:b/>
                <w:sz w:val="24"/>
              </w:rPr>
            </w:pPr>
            <w:r>
              <w:rPr>
                <w:b/>
                <w:sz w:val="24"/>
              </w:rPr>
              <w:t>Выпускник получит</w:t>
            </w:r>
          </w:p>
          <w:p w:rsidR="00486F09" w:rsidRDefault="00486F09" w:rsidP="00486F09">
            <w:pPr>
              <w:pStyle w:val="TableParagraph"/>
              <w:spacing w:line="265" w:lineRule="exact"/>
              <w:ind w:left="217" w:right="362"/>
              <w:jc w:val="center"/>
              <w:rPr>
                <w:b/>
                <w:sz w:val="24"/>
              </w:rPr>
            </w:pPr>
            <w:r>
              <w:rPr>
                <w:b/>
                <w:sz w:val="24"/>
              </w:rPr>
              <w:t>возможность научиться</w:t>
            </w:r>
          </w:p>
        </w:tc>
      </w:tr>
      <w:tr w:rsidR="00486F09" w:rsidTr="00486F09">
        <w:trPr>
          <w:gridBefore w:val="1"/>
          <w:gridAfter w:val="2"/>
          <w:wBefore w:w="11" w:type="dxa"/>
          <w:wAfter w:w="30" w:type="dxa"/>
          <w:trHeight w:val="5508"/>
        </w:trPr>
        <w:tc>
          <w:tcPr>
            <w:tcW w:w="6372" w:type="dxa"/>
            <w:gridSpan w:val="5"/>
            <w:tcBorders>
              <w:top w:val="single" w:sz="8" w:space="0" w:color="000000"/>
              <w:bottom w:val="single" w:sz="8" w:space="0" w:color="000000"/>
              <w:right w:val="single" w:sz="8" w:space="0" w:color="000000"/>
            </w:tcBorders>
          </w:tcPr>
          <w:p w:rsidR="00486F09" w:rsidRPr="00337AE4" w:rsidRDefault="00486F09" w:rsidP="000C0F5B">
            <w:pPr>
              <w:pStyle w:val="TableParagraph"/>
              <w:numPr>
                <w:ilvl w:val="0"/>
                <w:numId w:val="411"/>
              </w:numPr>
              <w:tabs>
                <w:tab w:val="left" w:pos="251"/>
                <w:tab w:val="left" w:pos="1574"/>
                <w:tab w:val="left" w:pos="3567"/>
                <w:tab w:val="left" w:pos="4888"/>
                <w:tab w:val="left" w:pos="5484"/>
              </w:tabs>
              <w:spacing w:line="251" w:lineRule="exact"/>
              <w:ind w:right="-15" w:firstLine="0"/>
              <w:rPr>
                <w:sz w:val="24"/>
                <w:lang w:val="ru-RU"/>
              </w:rPr>
            </w:pPr>
            <w:r w:rsidRPr="00337AE4">
              <w:rPr>
                <w:sz w:val="24"/>
                <w:lang w:val="ru-RU"/>
              </w:rPr>
              <w:t>различать</w:t>
            </w:r>
            <w:r w:rsidRPr="00337AE4">
              <w:rPr>
                <w:sz w:val="24"/>
                <w:lang w:val="ru-RU"/>
              </w:rPr>
              <w:tab/>
              <w:t>географические</w:t>
            </w:r>
            <w:r w:rsidRPr="00337AE4">
              <w:rPr>
                <w:sz w:val="24"/>
                <w:lang w:val="ru-RU"/>
              </w:rPr>
              <w:tab/>
              <w:t>процессы</w:t>
            </w:r>
            <w:r w:rsidRPr="00337AE4">
              <w:rPr>
                <w:sz w:val="24"/>
                <w:lang w:val="ru-RU"/>
              </w:rPr>
              <w:tab/>
              <w:t>и</w:t>
            </w:r>
            <w:r w:rsidRPr="00337AE4">
              <w:rPr>
                <w:sz w:val="24"/>
                <w:lang w:val="ru-RU"/>
              </w:rPr>
              <w:tab/>
              <w:t>явления,</w:t>
            </w:r>
          </w:p>
          <w:p w:rsidR="00486F09" w:rsidRPr="00337AE4" w:rsidRDefault="00486F09" w:rsidP="00486F09">
            <w:pPr>
              <w:pStyle w:val="TableParagraph"/>
              <w:spacing w:before="2" w:line="237" w:lineRule="auto"/>
              <w:ind w:left="106" w:right="62"/>
              <w:rPr>
                <w:sz w:val="24"/>
                <w:lang w:val="ru-RU"/>
              </w:rPr>
            </w:pPr>
            <w:r w:rsidRPr="00337AE4">
              <w:rPr>
                <w:sz w:val="24"/>
                <w:lang w:val="ru-RU"/>
              </w:rPr>
              <w:t>определяющие особенности природы и населения материков и океанов, отдельных регионов и стран;</w:t>
            </w:r>
          </w:p>
          <w:p w:rsidR="00486F09" w:rsidRPr="00337AE4" w:rsidRDefault="00486F09" w:rsidP="000C0F5B">
            <w:pPr>
              <w:pStyle w:val="TableParagraph"/>
              <w:numPr>
                <w:ilvl w:val="0"/>
                <w:numId w:val="411"/>
              </w:numPr>
              <w:tabs>
                <w:tab w:val="left" w:pos="251"/>
                <w:tab w:val="left" w:pos="1738"/>
                <w:tab w:val="left" w:pos="3387"/>
                <w:tab w:val="left" w:pos="4647"/>
                <w:tab w:val="left" w:pos="5240"/>
              </w:tabs>
              <w:ind w:right="6" w:firstLine="0"/>
              <w:rPr>
                <w:sz w:val="24"/>
                <w:lang w:val="ru-RU"/>
              </w:rPr>
            </w:pPr>
            <w:r w:rsidRPr="00337AE4">
              <w:rPr>
                <w:sz w:val="24"/>
                <w:lang w:val="ru-RU"/>
              </w:rPr>
              <w:t>сравнивать</w:t>
            </w:r>
            <w:r w:rsidRPr="00337AE4">
              <w:rPr>
                <w:sz w:val="24"/>
                <w:lang w:val="ru-RU"/>
              </w:rPr>
              <w:tab/>
              <w:t>особенности</w:t>
            </w:r>
            <w:r w:rsidRPr="00337AE4">
              <w:rPr>
                <w:sz w:val="24"/>
                <w:lang w:val="ru-RU"/>
              </w:rPr>
              <w:tab/>
              <w:t>природы</w:t>
            </w:r>
            <w:r w:rsidRPr="00337AE4">
              <w:rPr>
                <w:sz w:val="24"/>
                <w:lang w:val="ru-RU"/>
              </w:rPr>
              <w:tab/>
              <w:t>и</w:t>
            </w:r>
            <w:r w:rsidRPr="00337AE4">
              <w:rPr>
                <w:sz w:val="24"/>
                <w:lang w:val="ru-RU"/>
              </w:rPr>
              <w:tab/>
              <w:t>населения, материальной и духовной культуры регионов и отдельных стран;</w:t>
            </w:r>
          </w:p>
          <w:p w:rsidR="00486F09" w:rsidRPr="00337AE4" w:rsidRDefault="00486F09" w:rsidP="000C0F5B">
            <w:pPr>
              <w:pStyle w:val="TableParagraph"/>
              <w:numPr>
                <w:ilvl w:val="0"/>
                <w:numId w:val="411"/>
              </w:numPr>
              <w:tabs>
                <w:tab w:val="left" w:pos="243"/>
              </w:tabs>
              <w:ind w:right="74" w:firstLine="0"/>
              <w:rPr>
                <w:sz w:val="24"/>
                <w:lang w:val="ru-RU"/>
              </w:rPr>
            </w:pPr>
            <w:r w:rsidRPr="00337AE4">
              <w:rPr>
                <w:w w:val="95"/>
                <w:sz w:val="24"/>
                <w:lang w:val="ru-RU"/>
              </w:rPr>
              <w:t>оценивать</w:t>
            </w:r>
            <w:r w:rsidRPr="00337AE4">
              <w:rPr>
                <w:spacing w:val="-18"/>
                <w:w w:val="95"/>
                <w:sz w:val="24"/>
                <w:lang w:val="ru-RU"/>
              </w:rPr>
              <w:t xml:space="preserve"> </w:t>
            </w:r>
            <w:r w:rsidRPr="00337AE4">
              <w:rPr>
                <w:w w:val="95"/>
                <w:sz w:val="24"/>
                <w:lang w:val="ru-RU"/>
              </w:rPr>
              <w:t>особенности</w:t>
            </w:r>
            <w:r w:rsidRPr="00337AE4">
              <w:rPr>
                <w:spacing w:val="-16"/>
                <w:w w:val="95"/>
                <w:sz w:val="24"/>
                <w:lang w:val="ru-RU"/>
              </w:rPr>
              <w:t xml:space="preserve"> </w:t>
            </w:r>
            <w:r w:rsidRPr="00337AE4">
              <w:rPr>
                <w:w w:val="95"/>
                <w:sz w:val="24"/>
                <w:lang w:val="ru-RU"/>
              </w:rPr>
              <w:t>взаимодействия</w:t>
            </w:r>
            <w:r w:rsidRPr="00337AE4">
              <w:rPr>
                <w:spacing w:val="-19"/>
                <w:w w:val="95"/>
                <w:sz w:val="24"/>
                <w:lang w:val="ru-RU"/>
              </w:rPr>
              <w:t xml:space="preserve"> </w:t>
            </w:r>
            <w:r w:rsidRPr="00337AE4">
              <w:rPr>
                <w:w w:val="95"/>
                <w:sz w:val="24"/>
                <w:lang w:val="ru-RU"/>
              </w:rPr>
              <w:t>природы</w:t>
            </w:r>
            <w:r w:rsidRPr="00337AE4">
              <w:rPr>
                <w:spacing w:val="-17"/>
                <w:w w:val="95"/>
                <w:sz w:val="24"/>
                <w:lang w:val="ru-RU"/>
              </w:rPr>
              <w:t xml:space="preserve"> </w:t>
            </w:r>
            <w:r w:rsidRPr="00337AE4">
              <w:rPr>
                <w:w w:val="95"/>
                <w:sz w:val="24"/>
                <w:lang w:val="ru-RU"/>
              </w:rPr>
              <w:t>и</w:t>
            </w:r>
            <w:r w:rsidRPr="00337AE4">
              <w:rPr>
                <w:spacing w:val="-17"/>
                <w:w w:val="95"/>
                <w:sz w:val="24"/>
                <w:lang w:val="ru-RU"/>
              </w:rPr>
              <w:t xml:space="preserve"> </w:t>
            </w:r>
            <w:r w:rsidRPr="00337AE4">
              <w:rPr>
                <w:w w:val="95"/>
                <w:sz w:val="24"/>
                <w:lang w:val="ru-RU"/>
              </w:rPr>
              <w:t>общества</w:t>
            </w:r>
            <w:r w:rsidRPr="00337AE4">
              <w:rPr>
                <w:spacing w:val="-18"/>
                <w:w w:val="95"/>
                <w:sz w:val="24"/>
                <w:lang w:val="ru-RU"/>
              </w:rPr>
              <w:t xml:space="preserve"> </w:t>
            </w:r>
            <w:r w:rsidRPr="00337AE4">
              <w:rPr>
                <w:w w:val="95"/>
                <w:sz w:val="24"/>
                <w:lang w:val="ru-RU"/>
              </w:rPr>
              <w:t xml:space="preserve">в </w:t>
            </w:r>
            <w:r w:rsidRPr="00337AE4">
              <w:rPr>
                <w:sz w:val="24"/>
                <w:lang w:val="ru-RU"/>
              </w:rPr>
              <w:t>пределах отдельных</w:t>
            </w:r>
            <w:r w:rsidRPr="00337AE4">
              <w:rPr>
                <w:spacing w:val="-24"/>
                <w:sz w:val="24"/>
                <w:lang w:val="ru-RU"/>
              </w:rPr>
              <w:t xml:space="preserve"> </w:t>
            </w:r>
            <w:r w:rsidRPr="00337AE4">
              <w:rPr>
                <w:sz w:val="24"/>
                <w:lang w:val="ru-RU"/>
              </w:rPr>
              <w:t>территорий;</w:t>
            </w:r>
          </w:p>
          <w:p w:rsidR="00486F09" w:rsidRPr="00337AE4" w:rsidRDefault="00486F09" w:rsidP="000C0F5B">
            <w:pPr>
              <w:pStyle w:val="TableParagraph"/>
              <w:numPr>
                <w:ilvl w:val="0"/>
                <w:numId w:val="411"/>
              </w:numPr>
              <w:tabs>
                <w:tab w:val="left" w:pos="251"/>
              </w:tabs>
              <w:ind w:right="208" w:firstLine="0"/>
              <w:rPr>
                <w:sz w:val="24"/>
                <w:lang w:val="ru-RU"/>
              </w:rPr>
            </w:pPr>
            <w:r w:rsidRPr="00337AE4">
              <w:rPr>
                <w:sz w:val="24"/>
                <w:lang w:val="ru-RU"/>
              </w:rPr>
              <w:t>описывать на карте положение и взаиморасположение географических</w:t>
            </w:r>
            <w:r w:rsidRPr="00337AE4">
              <w:rPr>
                <w:spacing w:val="-1"/>
                <w:sz w:val="24"/>
                <w:lang w:val="ru-RU"/>
              </w:rPr>
              <w:t xml:space="preserve"> </w:t>
            </w:r>
            <w:r w:rsidRPr="00337AE4">
              <w:rPr>
                <w:sz w:val="24"/>
                <w:lang w:val="ru-RU"/>
              </w:rPr>
              <w:t>объектов;</w:t>
            </w:r>
          </w:p>
          <w:p w:rsidR="00486F09" w:rsidRPr="00337AE4" w:rsidRDefault="00486F09" w:rsidP="000C0F5B">
            <w:pPr>
              <w:pStyle w:val="TableParagraph"/>
              <w:numPr>
                <w:ilvl w:val="0"/>
                <w:numId w:val="411"/>
              </w:numPr>
              <w:tabs>
                <w:tab w:val="left" w:pos="251"/>
              </w:tabs>
              <w:ind w:right="202" w:firstLine="0"/>
              <w:rPr>
                <w:sz w:val="24"/>
                <w:lang w:val="ru-RU"/>
              </w:rPr>
            </w:pPr>
            <w:r w:rsidRPr="00337AE4">
              <w:rPr>
                <w:sz w:val="24"/>
                <w:lang w:val="ru-RU"/>
              </w:rPr>
              <w:t>объяснять особенности компонентов природы</w:t>
            </w:r>
            <w:r w:rsidRPr="00337AE4">
              <w:rPr>
                <w:spacing w:val="-19"/>
                <w:sz w:val="24"/>
                <w:lang w:val="ru-RU"/>
              </w:rPr>
              <w:t xml:space="preserve"> </w:t>
            </w:r>
            <w:r w:rsidRPr="00337AE4">
              <w:rPr>
                <w:sz w:val="24"/>
                <w:lang w:val="ru-RU"/>
              </w:rPr>
              <w:t>отдельных территорий;</w:t>
            </w:r>
          </w:p>
          <w:p w:rsidR="00486F09" w:rsidRPr="00337AE4" w:rsidRDefault="00486F09" w:rsidP="000C0F5B">
            <w:pPr>
              <w:pStyle w:val="TableParagraph"/>
              <w:numPr>
                <w:ilvl w:val="0"/>
                <w:numId w:val="411"/>
              </w:numPr>
              <w:tabs>
                <w:tab w:val="left" w:pos="251"/>
              </w:tabs>
              <w:ind w:right="217" w:firstLine="0"/>
              <w:rPr>
                <w:sz w:val="24"/>
                <w:lang w:val="ru-RU"/>
              </w:rPr>
            </w:pPr>
            <w:r w:rsidRPr="00337AE4">
              <w:rPr>
                <w:sz w:val="24"/>
                <w:lang w:val="ru-RU"/>
              </w:rPr>
              <w:t xml:space="preserve">создавать письменные тексты и устные сообщения </w:t>
            </w:r>
            <w:r w:rsidRPr="00337AE4">
              <w:rPr>
                <w:spacing w:val="-3"/>
                <w:sz w:val="24"/>
                <w:lang w:val="ru-RU"/>
              </w:rPr>
              <w:t xml:space="preserve">об </w:t>
            </w:r>
            <w:r w:rsidRPr="00337AE4">
              <w:rPr>
                <w:sz w:val="24"/>
                <w:lang w:val="ru-RU"/>
              </w:rPr>
              <w:t>особенностях природы, населения и хозяйства изученных стран на основе нескольких источников информации, сопровождать выступление</w:t>
            </w:r>
            <w:r w:rsidRPr="00337AE4">
              <w:rPr>
                <w:spacing w:val="-3"/>
                <w:sz w:val="24"/>
                <w:lang w:val="ru-RU"/>
              </w:rPr>
              <w:t xml:space="preserve"> </w:t>
            </w:r>
            <w:r w:rsidRPr="00337AE4">
              <w:rPr>
                <w:sz w:val="24"/>
                <w:lang w:val="ru-RU"/>
              </w:rPr>
              <w:t>презентацией.</w:t>
            </w:r>
          </w:p>
        </w:tc>
        <w:tc>
          <w:tcPr>
            <w:tcW w:w="3381" w:type="dxa"/>
            <w:gridSpan w:val="4"/>
            <w:tcBorders>
              <w:top w:val="single" w:sz="8" w:space="0" w:color="000000"/>
              <w:left w:val="single" w:sz="8" w:space="0" w:color="000000"/>
              <w:bottom w:val="single" w:sz="8" w:space="0" w:color="000000"/>
            </w:tcBorders>
          </w:tcPr>
          <w:p w:rsidR="00486F09" w:rsidRDefault="00486F09" w:rsidP="000C0F5B">
            <w:pPr>
              <w:pStyle w:val="TableParagraph"/>
              <w:numPr>
                <w:ilvl w:val="0"/>
                <w:numId w:val="410"/>
              </w:numPr>
              <w:tabs>
                <w:tab w:val="left" w:pos="221"/>
              </w:tabs>
              <w:spacing w:line="251" w:lineRule="exact"/>
              <w:ind w:firstLine="0"/>
              <w:rPr>
                <w:i/>
                <w:sz w:val="24"/>
              </w:rPr>
            </w:pPr>
            <w:r>
              <w:rPr>
                <w:i/>
                <w:sz w:val="24"/>
              </w:rPr>
              <w:t>выдвигать гипотезы о</w:t>
            </w:r>
            <w:r>
              <w:rPr>
                <w:i/>
                <w:spacing w:val="-7"/>
                <w:sz w:val="24"/>
              </w:rPr>
              <w:t xml:space="preserve"> </w:t>
            </w:r>
            <w:r>
              <w:rPr>
                <w:i/>
                <w:sz w:val="24"/>
              </w:rPr>
              <w:t>связях</w:t>
            </w:r>
          </w:p>
          <w:p w:rsidR="00486F09" w:rsidRPr="00337AE4" w:rsidRDefault="00486F09" w:rsidP="00486F09">
            <w:pPr>
              <w:pStyle w:val="TableParagraph"/>
              <w:tabs>
                <w:tab w:val="left" w:pos="1437"/>
                <w:tab w:val="left" w:pos="3273"/>
              </w:tabs>
              <w:spacing w:before="2" w:line="237" w:lineRule="auto"/>
              <w:ind w:left="76" w:right="-15"/>
              <w:rPr>
                <w:i/>
                <w:sz w:val="24"/>
                <w:lang w:val="ru-RU"/>
              </w:rPr>
            </w:pPr>
            <w:r w:rsidRPr="00337AE4">
              <w:rPr>
                <w:i/>
                <w:sz w:val="24"/>
                <w:lang w:val="ru-RU"/>
              </w:rPr>
              <w:t>и закономерностях событий, процессов,</w:t>
            </w:r>
            <w:r w:rsidRPr="00337AE4">
              <w:rPr>
                <w:i/>
                <w:sz w:val="24"/>
                <w:lang w:val="ru-RU"/>
              </w:rPr>
              <w:tab/>
              <w:t>происходящих</w:t>
            </w:r>
            <w:r w:rsidRPr="00337AE4">
              <w:rPr>
                <w:i/>
                <w:sz w:val="24"/>
                <w:lang w:val="ru-RU"/>
              </w:rPr>
              <w:tab/>
              <w:t>в географической оболочке;</w:t>
            </w:r>
          </w:p>
          <w:p w:rsidR="00486F09" w:rsidRDefault="00486F09" w:rsidP="000C0F5B">
            <w:pPr>
              <w:pStyle w:val="TableParagraph"/>
              <w:numPr>
                <w:ilvl w:val="0"/>
                <w:numId w:val="410"/>
              </w:numPr>
              <w:tabs>
                <w:tab w:val="left" w:pos="221"/>
              </w:tabs>
              <w:spacing w:before="2"/>
              <w:ind w:right="229" w:firstLine="0"/>
              <w:rPr>
                <w:i/>
                <w:sz w:val="24"/>
              </w:rPr>
            </w:pPr>
            <w:r>
              <w:rPr>
                <w:i/>
                <w:sz w:val="24"/>
              </w:rPr>
              <w:t>сопоставлять существующие в науке</w:t>
            </w:r>
            <w:r>
              <w:rPr>
                <w:i/>
                <w:spacing w:val="-9"/>
                <w:sz w:val="24"/>
              </w:rPr>
              <w:t xml:space="preserve"> </w:t>
            </w:r>
            <w:r>
              <w:rPr>
                <w:i/>
                <w:sz w:val="24"/>
              </w:rPr>
              <w:t>точки</w:t>
            </w:r>
          </w:p>
          <w:p w:rsidR="00486F09" w:rsidRDefault="00486F09" w:rsidP="00486F09">
            <w:pPr>
              <w:pStyle w:val="TableParagraph"/>
              <w:tabs>
                <w:tab w:val="left" w:pos="1537"/>
                <w:tab w:val="left" w:pos="2437"/>
              </w:tabs>
              <w:spacing w:before="1"/>
              <w:ind w:left="76" w:right="-15"/>
              <w:rPr>
                <w:i/>
                <w:sz w:val="24"/>
              </w:rPr>
            </w:pPr>
            <w:r>
              <w:rPr>
                <w:i/>
                <w:sz w:val="24"/>
              </w:rPr>
              <w:t>зрения</w:t>
            </w:r>
            <w:r>
              <w:rPr>
                <w:i/>
                <w:sz w:val="24"/>
              </w:rPr>
              <w:tab/>
              <w:t>о</w:t>
            </w:r>
            <w:r>
              <w:rPr>
                <w:i/>
                <w:sz w:val="24"/>
              </w:rPr>
              <w:tab/>
              <w:t>причинах</w:t>
            </w:r>
          </w:p>
          <w:p w:rsidR="00486F09" w:rsidRDefault="00486F09" w:rsidP="00486F09">
            <w:pPr>
              <w:pStyle w:val="TableParagraph"/>
              <w:tabs>
                <w:tab w:val="left" w:pos="2217"/>
              </w:tabs>
              <w:ind w:left="76" w:right="-15"/>
              <w:rPr>
                <w:i/>
                <w:sz w:val="24"/>
              </w:rPr>
            </w:pPr>
            <w:r>
              <w:rPr>
                <w:i/>
                <w:sz w:val="24"/>
              </w:rPr>
              <w:t>происходящих</w:t>
            </w:r>
            <w:r>
              <w:rPr>
                <w:i/>
                <w:sz w:val="24"/>
              </w:rPr>
              <w:tab/>
              <w:t>глобальных изменений</w:t>
            </w:r>
            <w:r>
              <w:rPr>
                <w:i/>
                <w:spacing w:val="-1"/>
                <w:sz w:val="24"/>
              </w:rPr>
              <w:t xml:space="preserve"> </w:t>
            </w:r>
            <w:r>
              <w:rPr>
                <w:i/>
                <w:sz w:val="24"/>
              </w:rPr>
              <w:t>климата;</w:t>
            </w:r>
          </w:p>
          <w:p w:rsidR="00486F09" w:rsidRDefault="00486F09" w:rsidP="000C0F5B">
            <w:pPr>
              <w:pStyle w:val="TableParagraph"/>
              <w:numPr>
                <w:ilvl w:val="0"/>
                <w:numId w:val="410"/>
              </w:numPr>
              <w:tabs>
                <w:tab w:val="left" w:pos="221"/>
                <w:tab w:val="left" w:pos="2081"/>
                <w:tab w:val="left" w:pos="3257"/>
              </w:tabs>
              <w:ind w:right="-15" w:firstLine="0"/>
              <w:rPr>
                <w:i/>
                <w:sz w:val="24"/>
              </w:rPr>
            </w:pPr>
            <w:r>
              <w:rPr>
                <w:i/>
                <w:sz w:val="24"/>
              </w:rPr>
              <w:t>оценить</w:t>
            </w:r>
            <w:r>
              <w:rPr>
                <w:i/>
                <w:spacing w:val="56"/>
                <w:sz w:val="24"/>
              </w:rPr>
              <w:t xml:space="preserve"> </w:t>
            </w:r>
            <w:r>
              <w:rPr>
                <w:i/>
                <w:sz w:val="24"/>
              </w:rPr>
              <w:t>положительные</w:t>
            </w:r>
            <w:r>
              <w:rPr>
                <w:i/>
                <w:sz w:val="24"/>
              </w:rPr>
              <w:tab/>
              <w:t>и негативные</w:t>
            </w:r>
            <w:r>
              <w:rPr>
                <w:i/>
                <w:sz w:val="24"/>
              </w:rPr>
              <w:tab/>
              <w:t>последствия</w:t>
            </w:r>
          </w:p>
          <w:p w:rsidR="00486F09" w:rsidRPr="00337AE4" w:rsidRDefault="00486F09" w:rsidP="00486F09">
            <w:pPr>
              <w:pStyle w:val="TableParagraph"/>
              <w:tabs>
                <w:tab w:val="left" w:pos="2321"/>
              </w:tabs>
              <w:ind w:left="76" w:right="-15"/>
              <w:jc w:val="both"/>
              <w:rPr>
                <w:i/>
                <w:sz w:val="24"/>
                <w:lang w:val="ru-RU"/>
              </w:rPr>
            </w:pPr>
            <w:r w:rsidRPr="00337AE4">
              <w:rPr>
                <w:i/>
                <w:sz w:val="24"/>
                <w:lang w:val="ru-RU"/>
              </w:rPr>
              <w:t>глобальных</w:t>
            </w:r>
            <w:r w:rsidRPr="00337AE4">
              <w:rPr>
                <w:i/>
                <w:sz w:val="24"/>
                <w:lang w:val="ru-RU"/>
              </w:rPr>
              <w:tab/>
              <w:t>изменений климата для отдельных регионов и</w:t>
            </w:r>
            <w:r w:rsidRPr="00337AE4">
              <w:rPr>
                <w:i/>
                <w:spacing w:val="3"/>
                <w:sz w:val="24"/>
                <w:lang w:val="ru-RU"/>
              </w:rPr>
              <w:t xml:space="preserve"> </w:t>
            </w:r>
            <w:r w:rsidRPr="00337AE4">
              <w:rPr>
                <w:i/>
                <w:sz w:val="24"/>
                <w:lang w:val="ru-RU"/>
              </w:rPr>
              <w:t>стран;</w:t>
            </w:r>
          </w:p>
          <w:p w:rsidR="00486F09" w:rsidRPr="00337AE4" w:rsidRDefault="00486F09" w:rsidP="000C0F5B">
            <w:pPr>
              <w:pStyle w:val="TableParagraph"/>
              <w:numPr>
                <w:ilvl w:val="0"/>
                <w:numId w:val="410"/>
              </w:numPr>
              <w:tabs>
                <w:tab w:val="left" w:pos="221"/>
                <w:tab w:val="left" w:pos="2253"/>
              </w:tabs>
              <w:spacing w:before="1"/>
              <w:ind w:right="-15" w:firstLine="0"/>
              <w:jc w:val="both"/>
              <w:rPr>
                <w:i/>
                <w:sz w:val="24"/>
                <w:lang w:val="ru-RU"/>
              </w:rPr>
            </w:pPr>
            <w:r w:rsidRPr="00337AE4">
              <w:rPr>
                <w:i/>
                <w:sz w:val="24"/>
                <w:lang w:val="ru-RU"/>
              </w:rPr>
              <w:t>объяснять закономерности размещения населения и хозяйства</w:t>
            </w:r>
            <w:r w:rsidRPr="00337AE4">
              <w:rPr>
                <w:i/>
                <w:sz w:val="24"/>
                <w:lang w:val="ru-RU"/>
              </w:rPr>
              <w:tab/>
              <w:t>отдельных территорий в связи с природными и</w:t>
            </w:r>
            <w:r w:rsidRPr="00337AE4">
              <w:rPr>
                <w:i/>
                <w:spacing w:val="2"/>
                <w:sz w:val="24"/>
                <w:lang w:val="ru-RU"/>
              </w:rPr>
              <w:t xml:space="preserve"> </w:t>
            </w:r>
            <w:r w:rsidRPr="00337AE4">
              <w:rPr>
                <w:i/>
                <w:sz w:val="24"/>
                <w:lang w:val="ru-RU"/>
              </w:rPr>
              <w:t>социально-</w:t>
            </w:r>
          </w:p>
          <w:p w:rsidR="00486F09" w:rsidRDefault="00486F09" w:rsidP="00486F09">
            <w:pPr>
              <w:pStyle w:val="TableParagraph"/>
              <w:spacing w:before="3" w:line="269" w:lineRule="exact"/>
              <w:ind w:left="76"/>
              <w:jc w:val="both"/>
              <w:rPr>
                <w:i/>
                <w:sz w:val="24"/>
              </w:rPr>
            </w:pPr>
            <w:r>
              <w:rPr>
                <w:i/>
                <w:sz w:val="24"/>
              </w:rPr>
              <w:t>экономическими факторами.</w:t>
            </w:r>
          </w:p>
        </w:tc>
      </w:tr>
      <w:tr w:rsidR="00486F09" w:rsidTr="00486F09">
        <w:trPr>
          <w:gridBefore w:val="1"/>
          <w:gridAfter w:val="2"/>
          <w:wBefore w:w="11" w:type="dxa"/>
          <w:wAfter w:w="30" w:type="dxa"/>
          <w:trHeight w:val="272"/>
        </w:trPr>
        <w:tc>
          <w:tcPr>
            <w:tcW w:w="9753" w:type="dxa"/>
            <w:gridSpan w:val="9"/>
            <w:tcBorders>
              <w:top w:val="single" w:sz="8" w:space="0" w:color="000000"/>
              <w:bottom w:val="single" w:sz="8" w:space="0" w:color="000000"/>
            </w:tcBorders>
          </w:tcPr>
          <w:p w:rsidR="00486F09" w:rsidRDefault="00486F09" w:rsidP="00486F09">
            <w:pPr>
              <w:pStyle w:val="TableParagraph"/>
              <w:spacing w:line="252" w:lineRule="exact"/>
              <w:ind w:left="2131"/>
              <w:rPr>
                <w:b/>
                <w:sz w:val="24"/>
              </w:rPr>
            </w:pPr>
            <w:r>
              <w:rPr>
                <w:b/>
                <w:sz w:val="24"/>
              </w:rPr>
              <w:t>Особенности географического положения России</w:t>
            </w:r>
          </w:p>
        </w:tc>
      </w:tr>
      <w:tr w:rsidR="00486F09" w:rsidTr="00486F09">
        <w:trPr>
          <w:gridBefore w:val="1"/>
          <w:gridAfter w:val="2"/>
          <w:wBefore w:w="11" w:type="dxa"/>
          <w:wAfter w:w="30" w:type="dxa"/>
          <w:trHeight w:val="544"/>
        </w:trPr>
        <w:tc>
          <w:tcPr>
            <w:tcW w:w="6372" w:type="dxa"/>
            <w:gridSpan w:val="5"/>
            <w:tcBorders>
              <w:top w:val="single" w:sz="8" w:space="0" w:color="000000"/>
              <w:bottom w:val="single" w:sz="8" w:space="0" w:color="000000"/>
              <w:right w:val="single" w:sz="8" w:space="0" w:color="000000"/>
            </w:tcBorders>
          </w:tcPr>
          <w:p w:rsidR="00486F09" w:rsidRDefault="00486F09" w:rsidP="00486F09">
            <w:pPr>
              <w:pStyle w:val="TableParagraph"/>
              <w:spacing w:line="259" w:lineRule="exact"/>
              <w:ind w:left="2127"/>
              <w:rPr>
                <w:b/>
                <w:sz w:val="24"/>
              </w:rPr>
            </w:pPr>
            <w:r>
              <w:rPr>
                <w:b/>
                <w:sz w:val="24"/>
              </w:rPr>
              <w:t>Выпускник научится</w:t>
            </w:r>
          </w:p>
        </w:tc>
        <w:tc>
          <w:tcPr>
            <w:tcW w:w="3381" w:type="dxa"/>
            <w:gridSpan w:val="4"/>
            <w:tcBorders>
              <w:top w:val="single" w:sz="8" w:space="0" w:color="000000"/>
              <w:left w:val="single" w:sz="8" w:space="0" w:color="000000"/>
              <w:bottom w:val="single" w:sz="8" w:space="0" w:color="000000"/>
            </w:tcBorders>
          </w:tcPr>
          <w:p w:rsidR="00486F09" w:rsidRDefault="00486F09" w:rsidP="00486F09">
            <w:pPr>
              <w:pStyle w:val="TableParagraph"/>
              <w:spacing w:line="259" w:lineRule="exact"/>
              <w:ind w:left="283" w:right="283"/>
              <w:jc w:val="center"/>
              <w:rPr>
                <w:b/>
                <w:sz w:val="24"/>
              </w:rPr>
            </w:pPr>
            <w:r>
              <w:rPr>
                <w:b/>
                <w:sz w:val="24"/>
              </w:rPr>
              <w:t>Выпускник получит</w:t>
            </w:r>
          </w:p>
          <w:p w:rsidR="00486F09" w:rsidRDefault="00486F09" w:rsidP="00486F09">
            <w:pPr>
              <w:pStyle w:val="TableParagraph"/>
              <w:spacing w:line="265" w:lineRule="exact"/>
              <w:ind w:left="283" w:right="292"/>
              <w:jc w:val="center"/>
              <w:rPr>
                <w:b/>
                <w:sz w:val="24"/>
              </w:rPr>
            </w:pPr>
            <w:r>
              <w:rPr>
                <w:b/>
                <w:sz w:val="24"/>
              </w:rPr>
              <w:t>возможность научиться</w:t>
            </w:r>
          </w:p>
        </w:tc>
      </w:tr>
      <w:tr w:rsidR="00486F09" w:rsidTr="00486F09">
        <w:trPr>
          <w:gridBefore w:val="1"/>
          <w:gridAfter w:val="2"/>
          <w:wBefore w:w="11" w:type="dxa"/>
          <w:wAfter w:w="30" w:type="dxa"/>
          <w:trHeight w:val="3024"/>
        </w:trPr>
        <w:tc>
          <w:tcPr>
            <w:tcW w:w="6372" w:type="dxa"/>
            <w:gridSpan w:val="5"/>
            <w:tcBorders>
              <w:top w:val="single" w:sz="8" w:space="0" w:color="000000"/>
              <w:bottom w:val="single" w:sz="8" w:space="0" w:color="000000"/>
              <w:right w:val="single" w:sz="8" w:space="0" w:color="000000"/>
            </w:tcBorders>
          </w:tcPr>
          <w:p w:rsidR="00486F09" w:rsidRDefault="00486F09" w:rsidP="000C0F5B">
            <w:pPr>
              <w:pStyle w:val="TableParagraph"/>
              <w:numPr>
                <w:ilvl w:val="0"/>
                <w:numId w:val="409"/>
              </w:numPr>
              <w:tabs>
                <w:tab w:val="left" w:pos="251"/>
                <w:tab w:val="left" w:pos="1566"/>
                <w:tab w:val="left" w:pos="3287"/>
              </w:tabs>
              <w:spacing w:line="249" w:lineRule="exact"/>
              <w:ind w:firstLine="0"/>
              <w:rPr>
                <w:sz w:val="24"/>
              </w:rPr>
            </w:pPr>
            <w:r>
              <w:rPr>
                <w:sz w:val="24"/>
              </w:rPr>
              <w:lastRenderedPageBreak/>
              <w:t>различать</w:t>
            </w:r>
            <w:r>
              <w:rPr>
                <w:sz w:val="24"/>
              </w:rPr>
              <w:tab/>
              <w:t>принципы</w:t>
            </w:r>
            <w:r>
              <w:rPr>
                <w:sz w:val="24"/>
              </w:rPr>
              <w:tab/>
              <w:t>выделения и</w:t>
            </w:r>
            <w:r>
              <w:rPr>
                <w:spacing w:val="45"/>
                <w:sz w:val="24"/>
              </w:rPr>
              <w:t xml:space="preserve"> </w:t>
            </w:r>
            <w:r>
              <w:rPr>
                <w:sz w:val="24"/>
              </w:rPr>
              <w:t>устанавливать</w:t>
            </w:r>
          </w:p>
          <w:p w:rsidR="00486F09" w:rsidRPr="00337AE4" w:rsidRDefault="00486F09" w:rsidP="00486F09">
            <w:pPr>
              <w:pStyle w:val="TableParagraph"/>
              <w:ind w:left="106"/>
              <w:rPr>
                <w:sz w:val="24"/>
                <w:lang w:val="ru-RU"/>
              </w:rPr>
            </w:pPr>
            <w:r w:rsidRPr="00337AE4">
              <w:rPr>
                <w:sz w:val="24"/>
                <w:lang w:val="ru-RU"/>
              </w:rPr>
              <w:t>соотношения между государственной территорией и исключительной экономической зоной России;</w:t>
            </w:r>
          </w:p>
          <w:p w:rsidR="00486F09" w:rsidRPr="00337AE4" w:rsidRDefault="00486F09" w:rsidP="000C0F5B">
            <w:pPr>
              <w:pStyle w:val="TableParagraph"/>
              <w:numPr>
                <w:ilvl w:val="0"/>
                <w:numId w:val="409"/>
              </w:numPr>
              <w:tabs>
                <w:tab w:val="left" w:pos="251"/>
                <w:tab w:val="left" w:pos="1586"/>
                <w:tab w:val="left" w:pos="3327"/>
              </w:tabs>
              <w:ind w:right="-15" w:firstLine="0"/>
              <w:rPr>
                <w:sz w:val="24"/>
                <w:lang w:val="ru-RU"/>
              </w:rPr>
            </w:pPr>
            <w:r w:rsidRPr="00337AE4">
              <w:rPr>
                <w:sz w:val="24"/>
                <w:lang w:val="ru-RU"/>
              </w:rPr>
              <w:t>оценивать</w:t>
            </w:r>
            <w:r w:rsidRPr="00337AE4">
              <w:rPr>
                <w:sz w:val="24"/>
                <w:lang w:val="ru-RU"/>
              </w:rPr>
              <w:tab/>
              <w:t>воздействие</w:t>
            </w:r>
            <w:r w:rsidRPr="00337AE4">
              <w:rPr>
                <w:sz w:val="24"/>
                <w:lang w:val="ru-RU"/>
              </w:rPr>
              <w:tab/>
              <w:t xml:space="preserve">географического положения России и еѐ отдельных частей </w:t>
            </w:r>
            <w:r w:rsidRPr="00337AE4">
              <w:rPr>
                <w:spacing w:val="-3"/>
                <w:sz w:val="24"/>
                <w:lang w:val="ru-RU"/>
              </w:rPr>
              <w:t xml:space="preserve">на </w:t>
            </w:r>
            <w:r w:rsidRPr="00337AE4">
              <w:rPr>
                <w:sz w:val="24"/>
                <w:lang w:val="ru-RU"/>
              </w:rPr>
              <w:t>особенности природы, жизнь и хозяйственную деятельность</w:t>
            </w:r>
            <w:r w:rsidRPr="00337AE4">
              <w:rPr>
                <w:spacing w:val="-8"/>
                <w:sz w:val="24"/>
                <w:lang w:val="ru-RU"/>
              </w:rPr>
              <w:t xml:space="preserve"> </w:t>
            </w:r>
            <w:r w:rsidRPr="00337AE4">
              <w:rPr>
                <w:sz w:val="24"/>
                <w:lang w:val="ru-RU"/>
              </w:rPr>
              <w:t>населения;</w:t>
            </w:r>
          </w:p>
          <w:p w:rsidR="00486F09" w:rsidRPr="00337AE4" w:rsidRDefault="00486F09" w:rsidP="000C0F5B">
            <w:pPr>
              <w:pStyle w:val="TableParagraph"/>
              <w:numPr>
                <w:ilvl w:val="0"/>
                <w:numId w:val="409"/>
              </w:numPr>
              <w:tabs>
                <w:tab w:val="left" w:pos="251"/>
              </w:tabs>
              <w:ind w:right="174" w:firstLine="0"/>
              <w:rPr>
                <w:sz w:val="24"/>
                <w:lang w:val="ru-RU"/>
              </w:rPr>
            </w:pPr>
            <w:r w:rsidRPr="00337AE4">
              <w:rPr>
                <w:sz w:val="24"/>
                <w:lang w:val="ru-RU"/>
              </w:rPr>
              <w:t>использовать знания о мировом, поясном, декретном, летнем и зимнем времени для решения практико- ориентированных задач по определению различий в поясном времени территорий с контекстом из</w:t>
            </w:r>
            <w:r w:rsidRPr="00337AE4">
              <w:rPr>
                <w:spacing w:val="45"/>
                <w:sz w:val="24"/>
                <w:lang w:val="ru-RU"/>
              </w:rPr>
              <w:t xml:space="preserve"> </w:t>
            </w:r>
            <w:r w:rsidRPr="00337AE4">
              <w:rPr>
                <w:sz w:val="24"/>
                <w:lang w:val="ru-RU"/>
              </w:rPr>
              <w:t>реальной</w:t>
            </w:r>
          </w:p>
          <w:p w:rsidR="00486F09" w:rsidRDefault="00486F09" w:rsidP="00486F09">
            <w:pPr>
              <w:pStyle w:val="TableParagraph"/>
              <w:spacing w:before="2" w:line="269" w:lineRule="exact"/>
              <w:ind w:left="106"/>
              <w:rPr>
                <w:sz w:val="24"/>
              </w:rPr>
            </w:pPr>
            <w:r>
              <w:rPr>
                <w:sz w:val="24"/>
              </w:rPr>
              <w:t>жизни.</w:t>
            </w:r>
          </w:p>
        </w:tc>
        <w:tc>
          <w:tcPr>
            <w:tcW w:w="3381" w:type="dxa"/>
            <w:gridSpan w:val="4"/>
            <w:tcBorders>
              <w:top w:val="single" w:sz="8" w:space="0" w:color="000000"/>
              <w:left w:val="single" w:sz="8" w:space="0" w:color="000000"/>
              <w:bottom w:val="single" w:sz="8" w:space="0" w:color="000000"/>
            </w:tcBorders>
          </w:tcPr>
          <w:p w:rsidR="00486F09" w:rsidRDefault="00486F09" w:rsidP="000C0F5B">
            <w:pPr>
              <w:pStyle w:val="TableParagraph"/>
              <w:numPr>
                <w:ilvl w:val="0"/>
                <w:numId w:val="408"/>
              </w:numPr>
              <w:tabs>
                <w:tab w:val="left" w:pos="221"/>
                <w:tab w:val="left" w:pos="1829"/>
                <w:tab w:val="left" w:pos="3272"/>
              </w:tabs>
              <w:spacing w:line="249" w:lineRule="exact"/>
              <w:ind w:right="-15"/>
              <w:rPr>
                <w:i/>
                <w:sz w:val="24"/>
              </w:rPr>
            </w:pPr>
            <w:r>
              <w:rPr>
                <w:i/>
                <w:sz w:val="24"/>
              </w:rPr>
              <w:t>оценивать</w:t>
            </w:r>
            <w:r>
              <w:rPr>
                <w:i/>
                <w:sz w:val="24"/>
              </w:rPr>
              <w:tab/>
              <w:t>возможные</w:t>
            </w:r>
            <w:r>
              <w:rPr>
                <w:i/>
                <w:sz w:val="24"/>
              </w:rPr>
              <w:tab/>
              <w:t>в</w:t>
            </w:r>
          </w:p>
          <w:p w:rsidR="00486F09" w:rsidRPr="00337AE4" w:rsidRDefault="00486F09" w:rsidP="00486F09">
            <w:pPr>
              <w:pStyle w:val="TableParagraph"/>
              <w:tabs>
                <w:tab w:val="left" w:pos="1877"/>
                <w:tab w:val="left" w:pos="2329"/>
              </w:tabs>
              <w:ind w:left="76" w:right="-15"/>
              <w:jc w:val="both"/>
              <w:rPr>
                <w:i/>
                <w:sz w:val="24"/>
                <w:lang w:val="ru-RU"/>
              </w:rPr>
            </w:pPr>
            <w:r w:rsidRPr="00337AE4">
              <w:rPr>
                <w:i/>
                <w:sz w:val="24"/>
                <w:lang w:val="ru-RU"/>
              </w:rPr>
              <w:t>будущем</w:t>
            </w:r>
            <w:r w:rsidRPr="00337AE4">
              <w:rPr>
                <w:i/>
                <w:sz w:val="24"/>
                <w:lang w:val="ru-RU"/>
              </w:rPr>
              <w:tab/>
            </w:r>
            <w:r w:rsidRPr="00337AE4">
              <w:rPr>
                <w:i/>
                <w:sz w:val="24"/>
                <w:lang w:val="ru-RU"/>
              </w:rPr>
              <w:tab/>
              <w:t xml:space="preserve">изменения географического </w:t>
            </w:r>
            <w:r w:rsidRPr="00337AE4">
              <w:rPr>
                <w:i/>
                <w:spacing w:val="2"/>
                <w:sz w:val="24"/>
                <w:lang w:val="ru-RU"/>
              </w:rPr>
              <w:t xml:space="preserve">положения </w:t>
            </w:r>
            <w:r w:rsidRPr="00337AE4">
              <w:rPr>
                <w:i/>
                <w:sz w:val="24"/>
                <w:lang w:val="ru-RU"/>
              </w:rPr>
              <w:t>России,</w:t>
            </w:r>
            <w:r w:rsidRPr="00337AE4">
              <w:rPr>
                <w:i/>
                <w:sz w:val="24"/>
                <w:lang w:val="ru-RU"/>
              </w:rPr>
              <w:tab/>
              <w:t>обусловленные мировыми</w:t>
            </w:r>
          </w:p>
          <w:p w:rsidR="00486F09" w:rsidRPr="00337AE4" w:rsidRDefault="00486F09" w:rsidP="00486F09">
            <w:pPr>
              <w:pStyle w:val="TableParagraph"/>
              <w:tabs>
                <w:tab w:val="left" w:pos="1877"/>
                <w:tab w:val="left" w:pos="2245"/>
                <w:tab w:val="left" w:pos="2641"/>
                <w:tab w:val="left" w:pos="3257"/>
              </w:tabs>
              <w:ind w:left="76" w:right="-15"/>
              <w:rPr>
                <w:i/>
                <w:sz w:val="24"/>
                <w:lang w:val="ru-RU"/>
              </w:rPr>
            </w:pPr>
            <w:r w:rsidRPr="00337AE4">
              <w:rPr>
                <w:i/>
                <w:sz w:val="24"/>
                <w:lang w:val="ru-RU"/>
              </w:rPr>
              <w:t>геодемографическими, геополитическими</w:t>
            </w:r>
            <w:r w:rsidRPr="00337AE4">
              <w:rPr>
                <w:i/>
                <w:sz w:val="24"/>
                <w:lang w:val="ru-RU"/>
              </w:rPr>
              <w:tab/>
            </w:r>
            <w:r w:rsidRPr="00337AE4">
              <w:rPr>
                <w:i/>
                <w:sz w:val="24"/>
                <w:lang w:val="ru-RU"/>
              </w:rPr>
              <w:tab/>
            </w:r>
            <w:r w:rsidRPr="00337AE4">
              <w:rPr>
                <w:i/>
                <w:sz w:val="24"/>
                <w:lang w:val="ru-RU"/>
              </w:rPr>
              <w:tab/>
              <w:t>и геоэкономическими процессами,</w:t>
            </w:r>
            <w:r w:rsidRPr="00337AE4">
              <w:rPr>
                <w:i/>
                <w:sz w:val="24"/>
                <w:lang w:val="ru-RU"/>
              </w:rPr>
              <w:tab/>
              <w:t>а</w:t>
            </w:r>
            <w:r w:rsidRPr="00337AE4">
              <w:rPr>
                <w:i/>
                <w:sz w:val="24"/>
                <w:lang w:val="ru-RU"/>
              </w:rPr>
              <w:tab/>
            </w:r>
            <w:r w:rsidRPr="00337AE4">
              <w:rPr>
                <w:i/>
                <w:sz w:val="24"/>
                <w:lang w:val="ru-RU"/>
              </w:rPr>
              <w:tab/>
              <w:t>также развитием</w:t>
            </w:r>
            <w:r w:rsidRPr="00337AE4">
              <w:rPr>
                <w:i/>
                <w:sz w:val="24"/>
                <w:lang w:val="ru-RU"/>
              </w:rPr>
              <w:tab/>
            </w:r>
            <w:r w:rsidRPr="00337AE4">
              <w:rPr>
                <w:i/>
                <w:sz w:val="24"/>
                <w:lang w:val="ru-RU"/>
              </w:rPr>
              <w:tab/>
              <w:t>глобальной</w:t>
            </w:r>
          </w:p>
          <w:p w:rsidR="00486F09" w:rsidRDefault="00486F09" w:rsidP="00486F09">
            <w:pPr>
              <w:pStyle w:val="TableParagraph"/>
              <w:spacing w:before="2" w:line="269" w:lineRule="exact"/>
              <w:ind w:left="76"/>
              <w:rPr>
                <w:i/>
                <w:sz w:val="24"/>
              </w:rPr>
            </w:pPr>
            <w:r>
              <w:rPr>
                <w:i/>
                <w:sz w:val="24"/>
              </w:rPr>
              <w:t>коммуникационной системы.</w:t>
            </w:r>
          </w:p>
        </w:tc>
      </w:tr>
      <w:tr w:rsidR="00486F09" w:rsidTr="00486F09">
        <w:trPr>
          <w:gridBefore w:val="1"/>
          <w:gridAfter w:val="2"/>
          <w:wBefore w:w="11" w:type="dxa"/>
          <w:wAfter w:w="30" w:type="dxa"/>
          <w:trHeight w:val="268"/>
        </w:trPr>
        <w:tc>
          <w:tcPr>
            <w:tcW w:w="9753" w:type="dxa"/>
            <w:gridSpan w:val="9"/>
            <w:tcBorders>
              <w:top w:val="single" w:sz="8" w:space="0" w:color="000000"/>
              <w:bottom w:val="single" w:sz="8" w:space="0" w:color="000000"/>
            </w:tcBorders>
          </w:tcPr>
          <w:p w:rsidR="00486F09" w:rsidRDefault="00486F09" w:rsidP="00486F09">
            <w:pPr>
              <w:pStyle w:val="TableParagraph"/>
              <w:spacing w:line="248" w:lineRule="exact"/>
              <w:ind w:right="104"/>
              <w:jc w:val="center"/>
              <w:rPr>
                <w:b/>
                <w:sz w:val="24"/>
              </w:rPr>
            </w:pPr>
            <w:r>
              <w:rPr>
                <w:b/>
                <w:sz w:val="24"/>
              </w:rPr>
              <w:t>Природа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560"/>
        </w:trPr>
        <w:tc>
          <w:tcPr>
            <w:tcW w:w="6372" w:type="dxa"/>
            <w:gridSpan w:val="5"/>
            <w:tcBorders>
              <w:left w:val="single" w:sz="4" w:space="0" w:color="000000"/>
            </w:tcBorders>
          </w:tcPr>
          <w:p w:rsidR="00486F09" w:rsidRDefault="00486F09" w:rsidP="00486F09">
            <w:pPr>
              <w:pStyle w:val="TableParagraph"/>
              <w:spacing w:line="272" w:lineRule="exact"/>
              <w:ind w:left="2127"/>
              <w:rPr>
                <w:b/>
                <w:sz w:val="24"/>
              </w:rPr>
            </w:pPr>
            <w:r>
              <w:rPr>
                <w:b/>
                <w:sz w:val="24"/>
              </w:rPr>
              <w:t>Выпускник научится</w:t>
            </w:r>
          </w:p>
        </w:tc>
        <w:tc>
          <w:tcPr>
            <w:tcW w:w="3381" w:type="dxa"/>
            <w:gridSpan w:val="4"/>
            <w:tcBorders>
              <w:right w:val="single" w:sz="4" w:space="0" w:color="000000"/>
            </w:tcBorders>
          </w:tcPr>
          <w:p w:rsidR="00486F09" w:rsidRDefault="00486F09" w:rsidP="00486F09">
            <w:pPr>
              <w:pStyle w:val="TableParagraph"/>
              <w:spacing w:line="272" w:lineRule="exact"/>
              <w:ind w:left="283" w:right="283"/>
              <w:jc w:val="center"/>
              <w:rPr>
                <w:b/>
                <w:sz w:val="24"/>
              </w:rPr>
            </w:pPr>
            <w:r>
              <w:rPr>
                <w:b/>
                <w:sz w:val="24"/>
              </w:rPr>
              <w:t>Выпускник получит</w:t>
            </w:r>
          </w:p>
          <w:p w:rsidR="00486F09" w:rsidRDefault="00486F09" w:rsidP="00486F09">
            <w:pPr>
              <w:pStyle w:val="TableParagraph"/>
              <w:spacing w:before="4" w:line="264" w:lineRule="exact"/>
              <w:ind w:left="283" w:right="292"/>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56"/>
        </w:trPr>
        <w:tc>
          <w:tcPr>
            <w:tcW w:w="6372" w:type="dxa"/>
            <w:gridSpan w:val="5"/>
            <w:tcBorders>
              <w:left w:val="single" w:sz="4" w:space="0" w:color="000000"/>
              <w:bottom w:val="nil"/>
            </w:tcBorders>
          </w:tcPr>
          <w:p w:rsidR="00486F09" w:rsidRDefault="00486F09" w:rsidP="000C0F5B">
            <w:pPr>
              <w:pStyle w:val="TableParagraph"/>
              <w:numPr>
                <w:ilvl w:val="0"/>
                <w:numId w:val="407"/>
              </w:numPr>
              <w:tabs>
                <w:tab w:val="left" w:pos="251"/>
                <w:tab w:val="left" w:pos="2755"/>
              </w:tabs>
              <w:spacing w:line="237" w:lineRule="exact"/>
              <w:ind w:right="-15"/>
              <w:rPr>
                <w:sz w:val="24"/>
              </w:rPr>
            </w:pPr>
            <w:r>
              <w:rPr>
                <w:sz w:val="24"/>
              </w:rPr>
              <w:t>различать</w:t>
            </w:r>
            <w:r>
              <w:rPr>
                <w:sz w:val="24"/>
              </w:rPr>
              <w:tab/>
              <w:t>географическиепроцессыиявления,</w:t>
            </w:r>
          </w:p>
        </w:tc>
        <w:tc>
          <w:tcPr>
            <w:tcW w:w="3381" w:type="dxa"/>
            <w:gridSpan w:val="4"/>
            <w:tcBorders>
              <w:bottom w:val="nil"/>
              <w:right w:val="single" w:sz="4" w:space="0" w:color="000000"/>
            </w:tcBorders>
          </w:tcPr>
          <w:p w:rsidR="00486F09" w:rsidRDefault="00486F09" w:rsidP="000C0F5B">
            <w:pPr>
              <w:pStyle w:val="TableParagraph"/>
              <w:numPr>
                <w:ilvl w:val="0"/>
                <w:numId w:val="406"/>
              </w:numPr>
              <w:tabs>
                <w:tab w:val="left" w:pos="221"/>
                <w:tab w:val="left" w:pos="2173"/>
              </w:tabs>
              <w:spacing w:line="237" w:lineRule="exact"/>
              <w:ind w:right="-15"/>
              <w:rPr>
                <w:i/>
                <w:sz w:val="24"/>
              </w:rPr>
            </w:pPr>
            <w:r>
              <w:rPr>
                <w:i/>
                <w:sz w:val="24"/>
              </w:rPr>
              <w:t>оценивать</w:t>
            </w:r>
            <w:r>
              <w:rPr>
                <w:i/>
                <w:sz w:val="24"/>
              </w:rPr>
              <w:tab/>
              <w:t>возможные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2"/>
        </w:trPr>
        <w:tc>
          <w:tcPr>
            <w:tcW w:w="6372" w:type="dxa"/>
            <w:gridSpan w:val="5"/>
            <w:tcBorders>
              <w:top w:val="nil"/>
              <w:left w:val="single" w:sz="4" w:space="0" w:color="000000"/>
              <w:bottom w:val="nil"/>
            </w:tcBorders>
          </w:tcPr>
          <w:p w:rsidR="00486F09" w:rsidRPr="00337AE4" w:rsidRDefault="00486F09" w:rsidP="00486F09">
            <w:pPr>
              <w:pStyle w:val="TableParagraph"/>
              <w:spacing w:line="252" w:lineRule="exact"/>
              <w:ind w:left="106"/>
              <w:rPr>
                <w:sz w:val="24"/>
                <w:lang w:val="ru-RU"/>
              </w:rPr>
            </w:pPr>
            <w:r w:rsidRPr="00337AE4">
              <w:rPr>
                <w:sz w:val="24"/>
                <w:lang w:val="ru-RU"/>
              </w:rPr>
              <w:t>определяющие особенности природы страны и отдельных</w:t>
            </w:r>
          </w:p>
        </w:tc>
        <w:tc>
          <w:tcPr>
            <w:tcW w:w="3381" w:type="dxa"/>
            <w:gridSpan w:val="4"/>
            <w:tcBorders>
              <w:top w:val="nil"/>
              <w:bottom w:val="nil"/>
              <w:right w:val="single" w:sz="4" w:space="0" w:color="000000"/>
            </w:tcBorders>
          </w:tcPr>
          <w:p w:rsidR="00486F09" w:rsidRDefault="00486F09" w:rsidP="00486F09">
            <w:pPr>
              <w:pStyle w:val="TableParagraph"/>
              <w:tabs>
                <w:tab w:val="left" w:pos="2321"/>
              </w:tabs>
              <w:spacing w:line="252" w:lineRule="exact"/>
              <w:ind w:left="76" w:right="-15"/>
              <w:rPr>
                <w:i/>
                <w:sz w:val="24"/>
              </w:rPr>
            </w:pPr>
            <w:r>
              <w:rPr>
                <w:i/>
                <w:sz w:val="24"/>
              </w:rPr>
              <w:t>последствия</w:t>
            </w:r>
            <w:r>
              <w:rPr>
                <w:i/>
                <w:sz w:val="24"/>
              </w:rPr>
              <w:tab/>
              <w:t>изменений</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регионов;</w:t>
            </w:r>
          </w:p>
        </w:tc>
        <w:tc>
          <w:tcPr>
            <w:tcW w:w="3381" w:type="dxa"/>
            <w:gridSpan w:val="4"/>
            <w:tcBorders>
              <w:top w:val="nil"/>
              <w:bottom w:val="nil"/>
              <w:right w:val="single" w:sz="4" w:space="0" w:color="000000"/>
            </w:tcBorders>
          </w:tcPr>
          <w:p w:rsidR="00486F09" w:rsidRDefault="00486F09" w:rsidP="00486F09">
            <w:pPr>
              <w:pStyle w:val="TableParagraph"/>
              <w:tabs>
                <w:tab w:val="left" w:pos="2253"/>
              </w:tabs>
              <w:spacing w:line="256" w:lineRule="exact"/>
              <w:ind w:left="76" w:right="-15"/>
              <w:rPr>
                <w:i/>
                <w:sz w:val="24"/>
              </w:rPr>
            </w:pPr>
            <w:r>
              <w:rPr>
                <w:i/>
                <w:sz w:val="24"/>
              </w:rPr>
              <w:t>климата</w:t>
            </w:r>
            <w:r>
              <w:rPr>
                <w:i/>
                <w:sz w:val="24"/>
              </w:rPr>
              <w:tab/>
              <w:t>отдельных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5"/>
              </w:numPr>
              <w:tabs>
                <w:tab w:val="left" w:pos="251"/>
                <w:tab w:val="left" w:pos="3075"/>
                <w:tab w:val="left" w:pos="4211"/>
              </w:tabs>
              <w:spacing w:line="256" w:lineRule="exact"/>
              <w:ind w:right="-15"/>
              <w:rPr>
                <w:sz w:val="24"/>
                <w:lang w:val="ru-RU"/>
              </w:rPr>
            </w:pPr>
            <w:r w:rsidRPr="00337AE4">
              <w:rPr>
                <w:sz w:val="24"/>
                <w:lang w:val="ru-RU"/>
              </w:rPr>
              <w:t xml:space="preserve">сравнивать  </w:t>
            </w:r>
            <w:r w:rsidRPr="00337AE4">
              <w:rPr>
                <w:spacing w:val="1"/>
                <w:sz w:val="24"/>
                <w:lang w:val="ru-RU"/>
              </w:rPr>
              <w:t xml:space="preserve"> </w:t>
            </w:r>
            <w:r w:rsidRPr="00337AE4">
              <w:rPr>
                <w:sz w:val="24"/>
                <w:lang w:val="ru-RU"/>
              </w:rPr>
              <w:t>особенности</w:t>
            </w:r>
            <w:r w:rsidRPr="00337AE4">
              <w:rPr>
                <w:sz w:val="24"/>
                <w:lang w:val="ru-RU"/>
              </w:rPr>
              <w:tab/>
            </w:r>
            <w:r w:rsidRPr="00337AE4">
              <w:rPr>
                <w:spacing w:val="2"/>
                <w:sz w:val="24"/>
                <w:lang w:val="ru-RU"/>
              </w:rPr>
              <w:t>природы</w:t>
            </w:r>
            <w:r w:rsidRPr="00337AE4">
              <w:rPr>
                <w:spacing w:val="2"/>
                <w:sz w:val="24"/>
                <w:lang w:val="ru-RU"/>
              </w:rPr>
              <w:tab/>
            </w:r>
            <w:r w:rsidRPr="00337AE4">
              <w:rPr>
                <w:sz w:val="24"/>
                <w:lang w:val="ru-RU"/>
              </w:rPr>
              <w:t>отдельных</w:t>
            </w:r>
            <w:r w:rsidRPr="00337AE4">
              <w:rPr>
                <w:spacing w:val="55"/>
                <w:sz w:val="24"/>
                <w:lang w:val="ru-RU"/>
              </w:rPr>
              <w:t xml:space="preserve"> </w:t>
            </w:r>
            <w:r w:rsidRPr="00337AE4">
              <w:rPr>
                <w:sz w:val="24"/>
                <w:lang w:val="ru-RU"/>
              </w:rPr>
              <w:t>регионов</w:t>
            </w:r>
          </w:p>
        </w:tc>
        <w:tc>
          <w:tcPr>
            <w:tcW w:w="3381" w:type="dxa"/>
            <w:gridSpan w:val="4"/>
            <w:tcBorders>
              <w:top w:val="nil"/>
              <w:bottom w:val="nil"/>
              <w:right w:val="single" w:sz="4" w:space="0" w:color="000000"/>
            </w:tcBorders>
          </w:tcPr>
          <w:p w:rsidR="00486F09" w:rsidRDefault="00486F09" w:rsidP="00486F09">
            <w:pPr>
              <w:pStyle w:val="TableParagraph"/>
              <w:tabs>
                <w:tab w:val="left" w:pos="2517"/>
              </w:tabs>
              <w:spacing w:line="256" w:lineRule="exact"/>
              <w:ind w:left="76" w:right="-29"/>
              <w:rPr>
                <w:i/>
                <w:sz w:val="24"/>
              </w:rPr>
            </w:pPr>
            <w:r>
              <w:rPr>
                <w:i/>
                <w:sz w:val="24"/>
              </w:rPr>
              <w:t>территорий</w:t>
            </w:r>
            <w:r>
              <w:rPr>
                <w:i/>
                <w:sz w:val="24"/>
              </w:rPr>
              <w:tab/>
              <w:t>страны,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страны;</w:t>
            </w:r>
          </w:p>
        </w:tc>
        <w:tc>
          <w:tcPr>
            <w:tcW w:w="3381" w:type="dxa"/>
            <w:gridSpan w:val="4"/>
            <w:tcBorders>
              <w:top w:val="nil"/>
              <w:bottom w:val="nil"/>
              <w:right w:val="single" w:sz="4" w:space="0" w:color="000000"/>
            </w:tcBorders>
          </w:tcPr>
          <w:p w:rsidR="00486F09" w:rsidRDefault="00486F09" w:rsidP="00486F09">
            <w:pPr>
              <w:pStyle w:val="TableParagraph"/>
              <w:tabs>
                <w:tab w:val="left" w:pos="1477"/>
                <w:tab w:val="left" w:pos="2049"/>
              </w:tabs>
              <w:spacing w:line="256" w:lineRule="exact"/>
              <w:ind w:left="76" w:right="-15"/>
              <w:rPr>
                <w:i/>
                <w:sz w:val="24"/>
              </w:rPr>
            </w:pPr>
            <w:r>
              <w:rPr>
                <w:i/>
                <w:sz w:val="24"/>
              </w:rPr>
              <w:t>связанных</w:t>
            </w:r>
            <w:r>
              <w:rPr>
                <w:i/>
                <w:sz w:val="24"/>
              </w:rPr>
              <w:tab/>
              <w:t>с</w:t>
            </w:r>
            <w:r>
              <w:rPr>
                <w:i/>
                <w:sz w:val="24"/>
              </w:rPr>
              <w:tab/>
              <w:t>глобальными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4"/>
              </w:numPr>
              <w:tabs>
                <w:tab w:val="left" w:pos="251"/>
                <w:tab w:val="left" w:pos="1578"/>
                <w:tab w:val="left" w:pos="3315"/>
              </w:tabs>
              <w:spacing w:line="256" w:lineRule="exact"/>
              <w:rPr>
                <w:sz w:val="24"/>
                <w:lang w:val="ru-RU"/>
              </w:rPr>
            </w:pPr>
            <w:r w:rsidRPr="00337AE4">
              <w:rPr>
                <w:sz w:val="24"/>
                <w:lang w:val="ru-RU"/>
              </w:rPr>
              <w:t>оценивать</w:t>
            </w:r>
            <w:r w:rsidRPr="00337AE4">
              <w:rPr>
                <w:sz w:val="24"/>
                <w:lang w:val="ru-RU"/>
              </w:rPr>
              <w:tab/>
            </w:r>
            <w:r w:rsidRPr="00337AE4">
              <w:rPr>
                <w:spacing w:val="2"/>
                <w:sz w:val="24"/>
                <w:lang w:val="ru-RU"/>
              </w:rPr>
              <w:t>особенности</w:t>
            </w:r>
            <w:r w:rsidRPr="00337AE4">
              <w:rPr>
                <w:spacing w:val="2"/>
                <w:sz w:val="24"/>
                <w:lang w:val="ru-RU"/>
              </w:rPr>
              <w:tab/>
            </w:r>
            <w:r w:rsidRPr="00337AE4">
              <w:rPr>
                <w:sz w:val="24"/>
                <w:lang w:val="ru-RU"/>
              </w:rPr>
              <w:t>взаимодействия природы</w:t>
            </w:r>
            <w:r w:rsidRPr="00337AE4">
              <w:rPr>
                <w:spacing w:val="52"/>
                <w:sz w:val="24"/>
                <w:lang w:val="ru-RU"/>
              </w:rPr>
              <w:t xml:space="preserve"> </w:t>
            </w:r>
            <w:r w:rsidRPr="00337AE4">
              <w:rPr>
                <w:sz w:val="24"/>
                <w:lang w:val="ru-RU"/>
              </w:rPr>
              <w:t>и</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изменениями климата;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общества в пределах отдельных территорий;</w:t>
            </w:r>
          </w:p>
        </w:tc>
        <w:tc>
          <w:tcPr>
            <w:tcW w:w="3381" w:type="dxa"/>
            <w:gridSpan w:val="4"/>
            <w:tcBorders>
              <w:top w:val="nil"/>
              <w:bottom w:val="nil"/>
              <w:right w:val="single" w:sz="4" w:space="0" w:color="000000"/>
            </w:tcBorders>
          </w:tcPr>
          <w:p w:rsidR="00486F09" w:rsidRDefault="00486F09" w:rsidP="000C0F5B">
            <w:pPr>
              <w:pStyle w:val="TableParagraph"/>
              <w:numPr>
                <w:ilvl w:val="0"/>
                <w:numId w:val="403"/>
              </w:numPr>
              <w:tabs>
                <w:tab w:val="left" w:pos="221"/>
                <w:tab w:val="left" w:pos="2429"/>
              </w:tabs>
              <w:spacing w:line="256" w:lineRule="exact"/>
              <w:ind w:right="-15"/>
              <w:rPr>
                <w:i/>
                <w:sz w:val="24"/>
              </w:rPr>
            </w:pPr>
            <w:r>
              <w:rPr>
                <w:i/>
                <w:sz w:val="24"/>
              </w:rPr>
              <w:t>делать</w:t>
            </w:r>
            <w:r>
              <w:rPr>
                <w:i/>
                <w:sz w:val="24"/>
              </w:rPr>
              <w:tab/>
              <w:t>прогнозы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2"/>
              </w:numPr>
              <w:tabs>
                <w:tab w:val="left" w:pos="251"/>
              </w:tabs>
              <w:spacing w:line="256" w:lineRule="exact"/>
              <w:rPr>
                <w:sz w:val="24"/>
                <w:lang w:val="ru-RU"/>
              </w:rPr>
            </w:pPr>
            <w:r w:rsidRPr="00337AE4">
              <w:rPr>
                <w:sz w:val="24"/>
                <w:lang w:val="ru-RU"/>
              </w:rPr>
              <w:t>описывать положение на карте и</w:t>
            </w:r>
            <w:r w:rsidRPr="00337AE4">
              <w:rPr>
                <w:spacing w:val="41"/>
                <w:sz w:val="24"/>
                <w:lang w:val="ru-RU"/>
              </w:rPr>
              <w:t xml:space="preserve"> </w:t>
            </w:r>
            <w:r w:rsidRPr="00337AE4">
              <w:rPr>
                <w:sz w:val="24"/>
                <w:lang w:val="ru-RU"/>
              </w:rPr>
              <w:t>взаиморасположение</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трансформации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географических объектов;</w:t>
            </w:r>
          </w:p>
        </w:tc>
        <w:tc>
          <w:tcPr>
            <w:tcW w:w="3381" w:type="dxa"/>
            <w:gridSpan w:val="4"/>
            <w:tcBorders>
              <w:top w:val="nil"/>
              <w:bottom w:val="nil"/>
              <w:right w:val="single" w:sz="4" w:space="0" w:color="000000"/>
            </w:tcBorders>
          </w:tcPr>
          <w:p w:rsidR="00486F09" w:rsidRDefault="00486F09" w:rsidP="00486F09">
            <w:pPr>
              <w:pStyle w:val="TableParagraph"/>
              <w:tabs>
                <w:tab w:val="left" w:pos="2501"/>
              </w:tabs>
              <w:spacing w:line="256" w:lineRule="exact"/>
              <w:ind w:left="76" w:right="-15"/>
              <w:rPr>
                <w:i/>
                <w:sz w:val="24"/>
              </w:rPr>
            </w:pPr>
            <w:r>
              <w:rPr>
                <w:i/>
                <w:sz w:val="24"/>
              </w:rPr>
              <w:t>географических</w:t>
            </w:r>
            <w:r>
              <w:rPr>
                <w:i/>
                <w:sz w:val="24"/>
              </w:rPr>
              <w:tab/>
            </w:r>
            <w:r>
              <w:rPr>
                <w:i/>
                <w:spacing w:val="2"/>
                <w:w w:val="95"/>
                <w:sz w:val="24"/>
              </w:rPr>
              <w:t>системи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1"/>
              </w:numPr>
              <w:tabs>
                <w:tab w:val="left" w:pos="251"/>
              </w:tabs>
              <w:spacing w:line="256" w:lineRule="exact"/>
              <w:rPr>
                <w:sz w:val="24"/>
                <w:lang w:val="ru-RU"/>
              </w:rPr>
            </w:pPr>
            <w:r w:rsidRPr="00337AE4">
              <w:rPr>
                <w:sz w:val="24"/>
                <w:lang w:val="ru-RU"/>
              </w:rPr>
              <w:t>объяснять особенности компонентов природы</w:t>
            </w:r>
            <w:r w:rsidRPr="00337AE4">
              <w:rPr>
                <w:spacing w:val="-12"/>
                <w:sz w:val="24"/>
                <w:lang w:val="ru-RU"/>
              </w:rPr>
              <w:t xml:space="preserve"> </w:t>
            </w:r>
            <w:r w:rsidRPr="00337AE4">
              <w:rPr>
                <w:sz w:val="24"/>
                <w:lang w:val="ru-RU"/>
              </w:rPr>
              <w:t>отдельных</w:t>
            </w:r>
          </w:p>
        </w:tc>
        <w:tc>
          <w:tcPr>
            <w:tcW w:w="3381" w:type="dxa"/>
            <w:gridSpan w:val="4"/>
            <w:tcBorders>
              <w:top w:val="nil"/>
              <w:bottom w:val="nil"/>
              <w:right w:val="single" w:sz="4" w:space="0" w:color="000000"/>
            </w:tcBorders>
          </w:tcPr>
          <w:p w:rsidR="00486F09" w:rsidRDefault="00486F09" w:rsidP="00486F09">
            <w:pPr>
              <w:pStyle w:val="TableParagraph"/>
              <w:tabs>
                <w:tab w:val="left" w:pos="1597"/>
                <w:tab w:val="left" w:pos="2165"/>
              </w:tabs>
              <w:spacing w:line="256" w:lineRule="exact"/>
              <w:ind w:left="76" w:right="-15"/>
              <w:rPr>
                <w:i/>
                <w:sz w:val="24"/>
              </w:rPr>
            </w:pPr>
            <w:r>
              <w:rPr>
                <w:i/>
                <w:sz w:val="24"/>
              </w:rPr>
              <w:t>комплексов</w:t>
            </w:r>
            <w:r>
              <w:rPr>
                <w:i/>
                <w:sz w:val="24"/>
              </w:rPr>
              <w:tab/>
              <w:t>в</w:t>
            </w:r>
            <w:r>
              <w:rPr>
                <w:i/>
                <w:sz w:val="24"/>
              </w:rPr>
              <w:tab/>
            </w:r>
            <w:r>
              <w:rPr>
                <w:i/>
                <w:spacing w:val="-1"/>
                <w:sz w:val="24"/>
              </w:rPr>
              <w:t>результате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частей страны;</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изменения их компонентов.</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8"/>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400"/>
              </w:numPr>
              <w:tabs>
                <w:tab w:val="left" w:pos="251"/>
                <w:tab w:val="left" w:pos="1646"/>
                <w:tab w:val="left" w:pos="3147"/>
                <w:tab w:val="left" w:pos="4415"/>
              </w:tabs>
              <w:spacing w:line="258" w:lineRule="exact"/>
              <w:rPr>
                <w:sz w:val="24"/>
                <w:lang w:val="ru-RU"/>
              </w:rPr>
            </w:pPr>
            <w:r w:rsidRPr="00337AE4">
              <w:rPr>
                <w:sz w:val="24"/>
                <w:lang w:val="ru-RU"/>
              </w:rPr>
              <w:t>оценивать</w:t>
            </w:r>
            <w:r w:rsidRPr="00337AE4">
              <w:rPr>
                <w:sz w:val="24"/>
                <w:lang w:val="ru-RU"/>
              </w:rPr>
              <w:tab/>
              <w:t>природные</w:t>
            </w:r>
            <w:r w:rsidRPr="00337AE4">
              <w:rPr>
                <w:sz w:val="24"/>
                <w:lang w:val="ru-RU"/>
              </w:rPr>
              <w:tab/>
              <w:t>условия</w:t>
            </w:r>
            <w:r w:rsidRPr="00337AE4">
              <w:rPr>
                <w:sz w:val="24"/>
                <w:lang w:val="ru-RU"/>
              </w:rPr>
              <w:tab/>
              <w:t>и</w:t>
            </w:r>
            <w:r w:rsidRPr="00337AE4">
              <w:rPr>
                <w:spacing w:val="55"/>
                <w:sz w:val="24"/>
                <w:lang w:val="ru-RU"/>
              </w:rPr>
              <w:t xml:space="preserve"> </w:t>
            </w:r>
            <w:r w:rsidRPr="00337AE4">
              <w:rPr>
                <w:sz w:val="24"/>
                <w:lang w:val="ru-RU"/>
              </w:rPr>
              <w:t>обеспеченность</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7"/>
        </w:trPr>
        <w:tc>
          <w:tcPr>
            <w:tcW w:w="6372" w:type="dxa"/>
            <w:gridSpan w:val="5"/>
            <w:tcBorders>
              <w:top w:val="nil"/>
              <w:left w:val="single" w:sz="4" w:space="0" w:color="000000"/>
              <w:bottom w:val="nil"/>
            </w:tcBorders>
          </w:tcPr>
          <w:p w:rsidR="00486F09" w:rsidRPr="00337AE4" w:rsidRDefault="00486F09" w:rsidP="00486F09">
            <w:pPr>
              <w:pStyle w:val="TableParagraph"/>
              <w:spacing w:line="258" w:lineRule="exact"/>
              <w:ind w:left="106"/>
              <w:rPr>
                <w:sz w:val="24"/>
                <w:lang w:val="ru-RU"/>
              </w:rPr>
            </w:pPr>
            <w:r w:rsidRPr="00337AE4">
              <w:rPr>
                <w:sz w:val="24"/>
                <w:lang w:val="ru-RU"/>
              </w:rPr>
              <w:t>природными ресурсами отдельных территорий России;</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99"/>
              </w:numPr>
              <w:tabs>
                <w:tab w:val="left" w:pos="251"/>
              </w:tabs>
              <w:spacing w:line="256" w:lineRule="exact"/>
              <w:rPr>
                <w:sz w:val="24"/>
                <w:lang w:val="ru-RU"/>
              </w:rPr>
            </w:pPr>
            <w:r w:rsidRPr="00337AE4">
              <w:rPr>
                <w:sz w:val="24"/>
                <w:lang w:val="ru-RU"/>
              </w:rPr>
              <w:t>создавать собственные тексты и устные сообщения</w:t>
            </w:r>
            <w:r w:rsidRPr="00337AE4">
              <w:rPr>
                <w:spacing w:val="46"/>
                <w:sz w:val="24"/>
                <w:lang w:val="ru-RU"/>
              </w:rPr>
              <w:t xml:space="preserve"> </w:t>
            </w:r>
            <w:r w:rsidRPr="00337AE4">
              <w:rPr>
                <w:spacing w:val="-3"/>
                <w:sz w:val="24"/>
                <w:lang w:val="ru-RU"/>
              </w:rPr>
              <w:t>об</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особенностях компонентов природы России на основе</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8"/>
        </w:trPr>
        <w:tc>
          <w:tcPr>
            <w:tcW w:w="6372" w:type="dxa"/>
            <w:gridSpan w:val="5"/>
            <w:tcBorders>
              <w:top w:val="nil"/>
              <w:left w:val="single" w:sz="4" w:space="0" w:color="000000"/>
              <w:bottom w:val="nil"/>
            </w:tcBorders>
          </w:tcPr>
          <w:p w:rsidR="00486F09" w:rsidRDefault="00486F09" w:rsidP="00486F09">
            <w:pPr>
              <w:pStyle w:val="TableParagraph"/>
              <w:tabs>
                <w:tab w:val="left" w:pos="1517"/>
                <w:tab w:val="left" w:pos="2941"/>
                <w:tab w:val="left" w:pos="4541"/>
              </w:tabs>
              <w:spacing w:line="258" w:lineRule="exact"/>
              <w:ind w:left="106"/>
              <w:rPr>
                <w:sz w:val="24"/>
              </w:rPr>
            </w:pPr>
            <w:r>
              <w:rPr>
                <w:sz w:val="24"/>
              </w:rPr>
              <w:t>нескольких</w:t>
            </w:r>
            <w:r>
              <w:rPr>
                <w:sz w:val="24"/>
              </w:rPr>
              <w:tab/>
              <w:t>источников</w:t>
            </w:r>
            <w:r>
              <w:rPr>
                <w:sz w:val="24"/>
              </w:rPr>
              <w:tab/>
              <w:t>информации,</w:t>
            </w:r>
            <w:r>
              <w:rPr>
                <w:sz w:val="24"/>
              </w:rPr>
              <w:tab/>
              <w:t>сопровождать</w:t>
            </w:r>
          </w:p>
        </w:tc>
        <w:tc>
          <w:tcPr>
            <w:tcW w:w="3381" w:type="dxa"/>
            <w:gridSpan w:val="4"/>
            <w:tcBorders>
              <w:top w:val="nil"/>
              <w:bottom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0"/>
        </w:trPr>
        <w:tc>
          <w:tcPr>
            <w:tcW w:w="6372" w:type="dxa"/>
            <w:gridSpan w:val="5"/>
            <w:tcBorders>
              <w:top w:val="nil"/>
              <w:left w:val="single" w:sz="4" w:space="0" w:color="000000"/>
            </w:tcBorders>
          </w:tcPr>
          <w:p w:rsidR="00486F09" w:rsidRDefault="00486F09" w:rsidP="00486F09">
            <w:pPr>
              <w:pStyle w:val="TableParagraph"/>
              <w:spacing w:line="261" w:lineRule="exact"/>
              <w:ind w:left="106"/>
              <w:rPr>
                <w:sz w:val="24"/>
              </w:rPr>
            </w:pPr>
            <w:r>
              <w:rPr>
                <w:sz w:val="24"/>
              </w:rPr>
              <w:t>выступление презентацией.</w:t>
            </w:r>
          </w:p>
        </w:tc>
        <w:tc>
          <w:tcPr>
            <w:tcW w:w="3381" w:type="dxa"/>
            <w:gridSpan w:val="4"/>
            <w:tcBorders>
              <w:top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2"/>
        </w:trPr>
        <w:tc>
          <w:tcPr>
            <w:tcW w:w="9753" w:type="dxa"/>
            <w:gridSpan w:val="9"/>
            <w:tcBorders>
              <w:left w:val="single" w:sz="4" w:space="0" w:color="000000"/>
              <w:right w:val="single" w:sz="4" w:space="0" w:color="000000"/>
            </w:tcBorders>
          </w:tcPr>
          <w:p w:rsidR="00486F09" w:rsidRDefault="00486F09" w:rsidP="00486F09">
            <w:pPr>
              <w:pStyle w:val="TableParagraph"/>
              <w:spacing w:line="252" w:lineRule="exact"/>
              <w:ind w:left="341" w:right="104"/>
              <w:jc w:val="center"/>
              <w:rPr>
                <w:b/>
                <w:sz w:val="24"/>
              </w:rPr>
            </w:pPr>
            <w:r>
              <w:rPr>
                <w:b/>
                <w:sz w:val="24"/>
              </w:rPr>
              <w:t>Население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544"/>
        </w:trPr>
        <w:tc>
          <w:tcPr>
            <w:tcW w:w="6372" w:type="dxa"/>
            <w:gridSpan w:val="5"/>
            <w:tcBorders>
              <w:left w:val="single" w:sz="4" w:space="0" w:color="000000"/>
            </w:tcBorders>
          </w:tcPr>
          <w:p w:rsidR="00486F09" w:rsidRDefault="00486F09" w:rsidP="00486F09">
            <w:pPr>
              <w:pStyle w:val="TableParagraph"/>
              <w:spacing w:line="256" w:lineRule="exact"/>
              <w:ind w:left="2007"/>
              <w:rPr>
                <w:b/>
                <w:sz w:val="24"/>
              </w:rPr>
            </w:pPr>
            <w:r>
              <w:rPr>
                <w:b/>
                <w:sz w:val="24"/>
              </w:rPr>
              <w:t>Выпускник научится</w:t>
            </w:r>
          </w:p>
        </w:tc>
        <w:tc>
          <w:tcPr>
            <w:tcW w:w="3381" w:type="dxa"/>
            <w:gridSpan w:val="4"/>
            <w:tcBorders>
              <w:right w:val="single" w:sz="4" w:space="0" w:color="000000"/>
            </w:tcBorders>
          </w:tcPr>
          <w:p w:rsidR="00486F09" w:rsidRDefault="00486F09" w:rsidP="00486F09">
            <w:pPr>
              <w:pStyle w:val="TableParagraph"/>
              <w:spacing w:line="256" w:lineRule="exact"/>
              <w:ind w:left="221" w:right="362"/>
              <w:jc w:val="center"/>
              <w:rPr>
                <w:b/>
                <w:sz w:val="24"/>
              </w:rPr>
            </w:pPr>
            <w:r>
              <w:rPr>
                <w:b/>
                <w:sz w:val="24"/>
              </w:rPr>
              <w:t>Выпускник получит</w:t>
            </w:r>
          </w:p>
          <w:p w:rsidR="00486F09" w:rsidRDefault="00486F09" w:rsidP="00486F09">
            <w:pPr>
              <w:pStyle w:val="TableParagraph"/>
              <w:spacing w:before="4" w:line="264" w:lineRule="exact"/>
              <w:ind w:left="283" w:right="292"/>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56"/>
        </w:trPr>
        <w:tc>
          <w:tcPr>
            <w:tcW w:w="6372" w:type="dxa"/>
            <w:gridSpan w:val="5"/>
            <w:tcBorders>
              <w:left w:val="single" w:sz="4" w:space="0" w:color="000000"/>
              <w:bottom w:val="nil"/>
            </w:tcBorders>
          </w:tcPr>
          <w:p w:rsidR="00486F09" w:rsidRPr="00337AE4" w:rsidRDefault="00486F09" w:rsidP="000C0F5B">
            <w:pPr>
              <w:pStyle w:val="TableParagraph"/>
              <w:numPr>
                <w:ilvl w:val="0"/>
                <w:numId w:val="398"/>
              </w:numPr>
              <w:tabs>
                <w:tab w:val="left" w:pos="251"/>
                <w:tab w:val="left" w:pos="1566"/>
                <w:tab w:val="left" w:pos="3711"/>
                <w:tab w:val="left" w:pos="4980"/>
                <w:tab w:val="left" w:pos="5484"/>
              </w:tabs>
              <w:spacing w:line="237" w:lineRule="exact"/>
              <w:ind w:right="-15"/>
              <w:rPr>
                <w:sz w:val="24"/>
                <w:lang w:val="ru-RU"/>
              </w:rPr>
            </w:pPr>
            <w:r w:rsidRPr="00337AE4">
              <w:rPr>
                <w:sz w:val="24"/>
                <w:lang w:val="ru-RU"/>
              </w:rPr>
              <w:t>различать</w:t>
            </w:r>
            <w:r w:rsidRPr="00337AE4">
              <w:rPr>
                <w:sz w:val="24"/>
                <w:lang w:val="ru-RU"/>
              </w:rPr>
              <w:tab/>
              <w:t>демографические</w:t>
            </w:r>
            <w:r w:rsidRPr="00337AE4">
              <w:rPr>
                <w:sz w:val="24"/>
                <w:lang w:val="ru-RU"/>
              </w:rPr>
              <w:tab/>
              <w:t>процессы</w:t>
            </w:r>
            <w:r w:rsidRPr="00337AE4">
              <w:rPr>
                <w:sz w:val="24"/>
                <w:lang w:val="ru-RU"/>
              </w:rPr>
              <w:tab/>
              <w:t>и</w:t>
            </w:r>
            <w:r w:rsidRPr="00337AE4">
              <w:rPr>
                <w:sz w:val="24"/>
                <w:lang w:val="ru-RU"/>
              </w:rPr>
              <w:tab/>
              <w:t>явления,</w:t>
            </w:r>
          </w:p>
        </w:tc>
        <w:tc>
          <w:tcPr>
            <w:tcW w:w="3381" w:type="dxa"/>
            <w:gridSpan w:val="4"/>
            <w:tcBorders>
              <w:bottom w:val="nil"/>
              <w:right w:val="single" w:sz="4" w:space="0" w:color="000000"/>
            </w:tcBorders>
          </w:tcPr>
          <w:p w:rsidR="00486F09" w:rsidRDefault="00486F09" w:rsidP="000C0F5B">
            <w:pPr>
              <w:pStyle w:val="TableParagraph"/>
              <w:numPr>
                <w:ilvl w:val="0"/>
                <w:numId w:val="397"/>
              </w:numPr>
              <w:tabs>
                <w:tab w:val="left" w:pos="221"/>
              </w:tabs>
              <w:spacing w:line="237" w:lineRule="exact"/>
              <w:rPr>
                <w:i/>
                <w:sz w:val="24"/>
              </w:rPr>
            </w:pPr>
            <w:r>
              <w:rPr>
                <w:i/>
                <w:sz w:val="24"/>
              </w:rPr>
              <w:t>выдвигать и обосновывать</w:t>
            </w:r>
            <w:r>
              <w:rPr>
                <w:i/>
                <w:spacing w:val="-10"/>
                <w:sz w:val="24"/>
              </w:rPr>
              <w:t xml:space="preserve"> </w:t>
            </w:r>
            <w:r>
              <w:rPr>
                <w:i/>
                <w:sz w:val="24"/>
              </w:rPr>
              <w:t>с</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2"/>
        </w:trPr>
        <w:tc>
          <w:tcPr>
            <w:tcW w:w="6372" w:type="dxa"/>
            <w:gridSpan w:val="5"/>
            <w:tcBorders>
              <w:top w:val="nil"/>
              <w:left w:val="single" w:sz="4" w:space="0" w:color="000000"/>
              <w:bottom w:val="nil"/>
            </w:tcBorders>
          </w:tcPr>
          <w:p w:rsidR="00486F09" w:rsidRDefault="00486F09" w:rsidP="00486F09">
            <w:pPr>
              <w:pStyle w:val="TableParagraph"/>
              <w:tabs>
                <w:tab w:val="left" w:pos="2184"/>
                <w:tab w:val="left" w:pos="3707"/>
                <w:tab w:val="left" w:pos="5300"/>
              </w:tabs>
              <w:spacing w:line="252" w:lineRule="exact"/>
              <w:ind w:left="106"/>
              <w:rPr>
                <w:sz w:val="24"/>
              </w:rPr>
            </w:pPr>
            <w:r>
              <w:rPr>
                <w:sz w:val="24"/>
              </w:rPr>
              <w:t>характеризующие</w:t>
            </w:r>
            <w:r>
              <w:rPr>
                <w:sz w:val="24"/>
              </w:rPr>
              <w:tab/>
              <w:t>динамику</w:t>
            </w:r>
            <w:r>
              <w:rPr>
                <w:sz w:val="24"/>
              </w:rPr>
              <w:tab/>
              <w:t>численности</w:t>
            </w:r>
            <w:r>
              <w:rPr>
                <w:sz w:val="24"/>
              </w:rPr>
              <w:tab/>
              <w:t>населения</w:t>
            </w:r>
          </w:p>
        </w:tc>
        <w:tc>
          <w:tcPr>
            <w:tcW w:w="3381" w:type="dxa"/>
            <w:gridSpan w:val="4"/>
            <w:tcBorders>
              <w:top w:val="nil"/>
              <w:bottom w:val="nil"/>
              <w:right w:val="single" w:sz="4" w:space="0" w:color="000000"/>
            </w:tcBorders>
          </w:tcPr>
          <w:p w:rsidR="00486F09" w:rsidRDefault="00486F09" w:rsidP="00486F09">
            <w:pPr>
              <w:pStyle w:val="TableParagraph"/>
              <w:tabs>
                <w:tab w:val="left" w:pos="1617"/>
              </w:tabs>
              <w:spacing w:line="252" w:lineRule="exact"/>
              <w:ind w:left="76" w:right="-15"/>
              <w:rPr>
                <w:i/>
                <w:sz w:val="24"/>
              </w:rPr>
            </w:pPr>
            <w:r>
              <w:rPr>
                <w:i/>
                <w:sz w:val="24"/>
              </w:rPr>
              <w:t>опорой   на</w:t>
            </w:r>
            <w:r>
              <w:rPr>
                <w:i/>
                <w:sz w:val="24"/>
              </w:rPr>
              <w:tab/>
              <w:t>статистические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России, отдельных регионов и стран;</w:t>
            </w:r>
          </w:p>
        </w:tc>
        <w:tc>
          <w:tcPr>
            <w:tcW w:w="3381" w:type="dxa"/>
            <w:gridSpan w:val="4"/>
            <w:tcBorders>
              <w:top w:val="nil"/>
              <w:bottom w:val="nil"/>
              <w:right w:val="single" w:sz="4" w:space="0" w:color="000000"/>
            </w:tcBorders>
          </w:tcPr>
          <w:p w:rsidR="00486F09" w:rsidRDefault="00486F09" w:rsidP="00486F09">
            <w:pPr>
              <w:pStyle w:val="TableParagraph"/>
              <w:tabs>
                <w:tab w:val="left" w:pos="1549"/>
                <w:tab w:val="left" w:pos="3137"/>
              </w:tabs>
              <w:spacing w:line="256" w:lineRule="exact"/>
              <w:ind w:left="76" w:right="-15"/>
              <w:rPr>
                <w:i/>
                <w:sz w:val="24"/>
              </w:rPr>
            </w:pPr>
            <w:r>
              <w:rPr>
                <w:i/>
                <w:sz w:val="24"/>
              </w:rPr>
              <w:t>данные</w:t>
            </w:r>
            <w:r>
              <w:rPr>
                <w:i/>
                <w:sz w:val="24"/>
              </w:rPr>
              <w:tab/>
              <w:t>гипотезы</w:t>
            </w:r>
            <w:r>
              <w:rPr>
                <w:i/>
                <w:sz w:val="24"/>
              </w:rPr>
              <w:tab/>
              <w:t>об</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0C0F5B">
            <w:pPr>
              <w:pStyle w:val="TableParagraph"/>
              <w:numPr>
                <w:ilvl w:val="0"/>
                <w:numId w:val="396"/>
              </w:numPr>
              <w:tabs>
                <w:tab w:val="left" w:pos="250"/>
                <w:tab w:val="left" w:pos="2555"/>
                <w:tab w:val="left" w:pos="5356"/>
              </w:tabs>
              <w:spacing w:line="256" w:lineRule="exact"/>
              <w:ind w:right="-15" w:hanging="143"/>
              <w:rPr>
                <w:sz w:val="24"/>
              </w:rPr>
            </w:pPr>
            <w:r>
              <w:rPr>
                <w:spacing w:val="2"/>
                <w:sz w:val="24"/>
              </w:rPr>
              <w:t>анализировать</w:t>
            </w:r>
            <w:r>
              <w:rPr>
                <w:spacing w:val="2"/>
                <w:sz w:val="24"/>
              </w:rPr>
              <w:tab/>
              <w:t>факторы,определяющие</w:t>
            </w:r>
            <w:r>
              <w:rPr>
                <w:spacing w:val="2"/>
                <w:sz w:val="24"/>
              </w:rPr>
              <w:tab/>
            </w:r>
            <w:r>
              <w:rPr>
                <w:sz w:val="24"/>
              </w:rPr>
              <w:t>динамику</w:t>
            </w:r>
          </w:p>
        </w:tc>
        <w:tc>
          <w:tcPr>
            <w:tcW w:w="3381" w:type="dxa"/>
            <w:gridSpan w:val="4"/>
            <w:tcBorders>
              <w:top w:val="nil"/>
              <w:bottom w:val="nil"/>
              <w:right w:val="single" w:sz="4" w:space="0" w:color="000000"/>
            </w:tcBorders>
          </w:tcPr>
          <w:p w:rsidR="00486F09" w:rsidRDefault="00486F09" w:rsidP="00486F09">
            <w:pPr>
              <w:pStyle w:val="TableParagraph"/>
              <w:tabs>
                <w:tab w:val="left" w:pos="2065"/>
              </w:tabs>
              <w:spacing w:line="256" w:lineRule="exact"/>
              <w:ind w:left="76" w:right="-15"/>
              <w:rPr>
                <w:i/>
                <w:sz w:val="24"/>
              </w:rPr>
            </w:pPr>
            <w:r>
              <w:rPr>
                <w:i/>
                <w:sz w:val="24"/>
              </w:rPr>
              <w:t>изменении</w:t>
            </w:r>
            <w:r>
              <w:rPr>
                <w:i/>
                <w:sz w:val="24"/>
              </w:rPr>
              <w:tab/>
              <w:t>численности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tabs>
                <w:tab w:val="left" w:pos="1666"/>
                <w:tab w:val="left" w:pos="3007"/>
                <w:tab w:val="left" w:pos="5248"/>
              </w:tabs>
              <w:spacing w:line="256" w:lineRule="exact"/>
              <w:ind w:left="106"/>
              <w:rPr>
                <w:sz w:val="24"/>
              </w:rPr>
            </w:pPr>
            <w:r>
              <w:rPr>
                <w:sz w:val="24"/>
              </w:rPr>
              <w:t>населения</w:t>
            </w:r>
            <w:r>
              <w:rPr>
                <w:sz w:val="24"/>
              </w:rPr>
              <w:tab/>
              <w:t>России,</w:t>
            </w:r>
            <w:r>
              <w:rPr>
                <w:sz w:val="24"/>
              </w:rPr>
              <w:tab/>
              <w:t>половозрастную</w:t>
            </w:r>
            <w:r>
              <w:rPr>
                <w:sz w:val="24"/>
              </w:rPr>
              <w:tab/>
              <w:t>структуру,</w:t>
            </w:r>
          </w:p>
        </w:tc>
        <w:tc>
          <w:tcPr>
            <w:tcW w:w="3381" w:type="dxa"/>
            <w:gridSpan w:val="4"/>
            <w:tcBorders>
              <w:top w:val="nil"/>
              <w:bottom w:val="nil"/>
              <w:right w:val="single" w:sz="4" w:space="0" w:color="000000"/>
            </w:tcBorders>
          </w:tcPr>
          <w:p w:rsidR="00486F09" w:rsidRDefault="00486F09" w:rsidP="00486F09">
            <w:pPr>
              <w:pStyle w:val="TableParagraph"/>
              <w:tabs>
                <w:tab w:val="left" w:pos="1757"/>
                <w:tab w:val="left" w:pos="3081"/>
              </w:tabs>
              <w:spacing w:line="256" w:lineRule="exact"/>
              <w:ind w:left="76" w:right="-15"/>
              <w:rPr>
                <w:i/>
                <w:sz w:val="24"/>
              </w:rPr>
            </w:pPr>
            <w:r>
              <w:rPr>
                <w:i/>
                <w:sz w:val="24"/>
              </w:rPr>
              <w:t>населения</w:t>
            </w:r>
            <w:r>
              <w:rPr>
                <w:i/>
                <w:sz w:val="24"/>
              </w:rPr>
              <w:tab/>
              <w:t>России,</w:t>
            </w:r>
            <w:r>
              <w:rPr>
                <w:i/>
                <w:sz w:val="24"/>
              </w:rPr>
              <w:tab/>
            </w:r>
            <w:r>
              <w:rPr>
                <w:i/>
                <w:w w:val="90"/>
                <w:sz w:val="24"/>
              </w:rPr>
              <w:t>его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особенности размещения населения по территории России,</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половозрастной</w:t>
            </w:r>
            <w:r>
              <w:rPr>
                <w:i/>
                <w:spacing w:val="58"/>
                <w:sz w:val="24"/>
              </w:rPr>
              <w:t xml:space="preserve"> </w:t>
            </w:r>
            <w:r>
              <w:rPr>
                <w:i/>
                <w:sz w:val="24"/>
              </w:rPr>
              <w:t>структуры,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географические различия в уровне занятости, качестве и</w:t>
            </w:r>
          </w:p>
        </w:tc>
        <w:tc>
          <w:tcPr>
            <w:tcW w:w="3381" w:type="dxa"/>
            <w:gridSpan w:val="4"/>
            <w:tcBorders>
              <w:top w:val="nil"/>
              <w:bottom w:val="nil"/>
              <w:right w:val="single" w:sz="4" w:space="0" w:color="000000"/>
            </w:tcBorders>
          </w:tcPr>
          <w:p w:rsidR="00486F09" w:rsidRDefault="00486F09" w:rsidP="00486F09">
            <w:pPr>
              <w:pStyle w:val="TableParagraph"/>
              <w:tabs>
                <w:tab w:val="left" w:pos="1949"/>
              </w:tabs>
              <w:spacing w:line="256" w:lineRule="exact"/>
              <w:ind w:left="76" w:right="-15"/>
              <w:rPr>
                <w:i/>
                <w:sz w:val="24"/>
              </w:rPr>
            </w:pPr>
            <w:r>
              <w:rPr>
                <w:i/>
                <w:sz w:val="24"/>
              </w:rPr>
              <w:t>развитии</w:t>
            </w:r>
            <w:r>
              <w:rPr>
                <w:i/>
                <w:sz w:val="24"/>
              </w:rPr>
              <w:tab/>
              <w:t>человеческого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уровне жизни населения;</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капитала;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95"/>
              </w:numPr>
              <w:tabs>
                <w:tab w:val="left" w:pos="251"/>
              </w:tabs>
              <w:spacing w:line="256" w:lineRule="exact"/>
              <w:rPr>
                <w:sz w:val="24"/>
                <w:lang w:val="ru-RU"/>
              </w:rPr>
            </w:pPr>
            <w:r w:rsidRPr="00337AE4">
              <w:rPr>
                <w:sz w:val="24"/>
                <w:lang w:val="ru-RU"/>
              </w:rPr>
              <w:t>сравнивать особенности населения отдельных</w:t>
            </w:r>
            <w:r w:rsidRPr="00337AE4">
              <w:rPr>
                <w:spacing w:val="45"/>
                <w:sz w:val="24"/>
                <w:lang w:val="ru-RU"/>
              </w:rPr>
              <w:t xml:space="preserve"> </w:t>
            </w:r>
            <w:r w:rsidRPr="00337AE4">
              <w:rPr>
                <w:sz w:val="24"/>
                <w:lang w:val="ru-RU"/>
              </w:rPr>
              <w:t>регионов</w:t>
            </w:r>
          </w:p>
        </w:tc>
        <w:tc>
          <w:tcPr>
            <w:tcW w:w="3381" w:type="dxa"/>
            <w:gridSpan w:val="4"/>
            <w:tcBorders>
              <w:top w:val="nil"/>
              <w:bottom w:val="nil"/>
              <w:right w:val="single" w:sz="4" w:space="0" w:color="000000"/>
            </w:tcBorders>
          </w:tcPr>
          <w:p w:rsidR="00486F09" w:rsidRDefault="00486F09" w:rsidP="000C0F5B">
            <w:pPr>
              <w:pStyle w:val="TableParagraph"/>
              <w:numPr>
                <w:ilvl w:val="0"/>
                <w:numId w:val="394"/>
              </w:numPr>
              <w:tabs>
                <w:tab w:val="left" w:pos="221"/>
                <w:tab w:val="left" w:pos="1781"/>
                <w:tab w:val="left" w:pos="3137"/>
              </w:tabs>
              <w:spacing w:line="256" w:lineRule="exact"/>
              <w:ind w:right="-15"/>
              <w:rPr>
                <w:i/>
                <w:sz w:val="24"/>
              </w:rPr>
            </w:pPr>
            <w:r>
              <w:rPr>
                <w:i/>
                <w:sz w:val="24"/>
              </w:rPr>
              <w:t>оценивать</w:t>
            </w:r>
            <w:r>
              <w:rPr>
                <w:i/>
                <w:sz w:val="24"/>
              </w:rPr>
              <w:tab/>
              <w:t>ситуацию</w:t>
            </w:r>
            <w:r>
              <w:rPr>
                <w:i/>
                <w:sz w:val="24"/>
              </w:rPr>
              <w:tab/>
              <w:t>на</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страны по этническому, языковому и религиозному</w:t>
            </w:r>
          </w:p>
        </w:tc>
        <w:tc>
          <w:tcPr>
            <w:tcW w:w="3381" w:type="dxa"/>
            <w:gridSpan w:val="4"/>
            <w:tcBorders>
              <w:top w:val="nil"/>
              <w:bottom w:val="nil"/>
              <w:right w:val="single" w:sz="4" w:space="0" w:color="000000"/>
            </w:tcBorders>
          </w:tcPr>
          <w:p w:rsidR="00486F09" w:rsidRPr="00337AE4" w:rsidRDefault="00486F09" w:rsidP="00486F09">
            <w:pPr>
              <w:pStyle w:val="TableParagraph"/>
              <w:spacing w:line="256" w:lineRule="exact"/>
              <w:ind w:left="76"/>
              <w:rPr>
                <w:i/>
                <w:sz w:val="24"/>
                <w:lang w:val="ru-RU"/>
              </w:rPr>
            </w:pPr>
            <w:r w:rsidRPr="00337AE4">
              <w:rPr>
                <w:i/>
                <w:sz w:val="24"/>
                <w:lang w:val="ru-RU"/>
              </w:rPr>
              <w:t>рынке труда и еѐ динамику.</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составу;</w:t>
            </w:r>
          </w:p>
        </w:tc>
        <w:tc>
          <w:tcPr>
            <w:tcW w:w="3381" w:type="dxa"/>
            <w:gridSpan w:val="4"/>
            <w:tcBorders>
              <w:top w:val="nil"/>
              <w:bottom w:val="nil"/>
              <w:right w:val="single" w:sz="4" w:space="0" w:color="000000"/>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0C0F5B">
            <w:pPr>
              <w:pStyle w:val="TableParagraph"/>
              <w:numPr>
                <w:ilvl w:val="0"/>
                <w:numId w:val="393"/>
              </w:numPr>
              <w:tabs>
                <w:tab w:val="left" w:pos="251"/>
                <w:tab w:val="left" w:pos="1726"/>
                <w:tab w:val="left" w:pos="3579"/>
                <w:tab w:val="left" w:pos="5000"/>
              </w:tabs>
              <w:spacing w:line="256" w:lineRule="exact"/>
              <w:ind w:right="-15"/>
              <w:rPr>
                <w:sz w:val="24"/>
              </w:rPr>
            </w:pPr>
            <w:r>
              <w:rPr>
                <w:sz w:val="24"/>
              </w:rPr>
              <w:t>объяснять</w:t>
            </w:r>
            <w:r>
              <w:rPr>
                <w:sz w:val="24"/>
              </w:rPr>
              <w:tab/>
              <w:t>особенности</w:t>
            </w:r>
            <w:r>
              <w:rPr>
                <w:sz w:val="24"/>
              </w:rPr>
              <w:tab/>
              <w:t>динамики</w:t>
            </w:r>
            <w:r>
              <w:rPr>
                <w:sz w:val="24"/>
              </w:rPr>
              <w:tab/>
              <w:t>численности,</w:t>
            </w:r>
          </w:p>
        </w:tc>
        <w:tc>
          <w:tcPr>
            <w:tcW w:w="3381" w:type="dxa"/>
            <w:gridSpan w:val="4"/>
            <w:tcBorders>
              <w:top w:val="nil"/>
              <w:bottom w:val="nil"/>
              <w:right w:val="single" w:sz="4" w:space="0" w:color="000000"/>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половозрастной структуры и размещения населения</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России и еѐ отдельных регионов;</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92"/>
              </w:numPr>
              <w:tabs>
                <w:tab w:val="left" w:pos="251"/>
                <w:tab w:val="left" w:pos="1526"/>
                <w:tab w:val="left" w:pos="2007"/>
                <w:tab w:val="left" w:pos="3795"/>
                <w:tab w:val="left" w:pos="4852"/>
                <w:tab w:val="left" w:pos="5412"/>
              </w:tabs>
              <w:spacing w:line="256" w:lineRule="exact"/>
              <w:rPr>
                <w:sz w:val="24"/>
                <w:lang w:val="ru-RU"/>
              </w:rPr>
            </w:pPr>
            <w:r w:rsidRPr="00337AE4">
              <w:rPr>
                <w:sz w:val="24"/>
                <w:lang w:val="ru-RU"/>
              </w:rPr>
              <w:t>находить</w:t>
            </w:r>
            <w:r w:rsidRPr="00337AE4">
              <w:rPr>
                <w:sz w:val="24"/>
                <w:lang w:val="ru-RU"/>
              </w:rPr>
              <w:tab/>
              <w:t>и</w:t>
            </w:r>
            <w:r w:rsidRPr="00337AE4">
              <w:rPr>
                <w:sz w:val="24"/>
                <w:lang w:val="ru-RU"/>
              </w:rPr>
              <w:tab/>
              <w:t>распознавать</w:t>
            </w:r>
            <w:r w:rsidRPr="00337AE4">
              <w:rPr>
                <w:sz w:val="24"/>
                <w:lang w:val="ru-RU"/>
              </w:rPr>
              <w:tab/>
              <w:t>ответы</w:t>
            </w:r>
            <w:r w:rsidRPr="00337AE4">
              <w:rPr>
                <w:sz w:val="24"/>
                <w:lang w:val="ru-RU"/>
              </w:rPr>
              <w:tab/>
              <w:t>на</w:t>
            </w:r>
            <w:r w:rsidRPr="00337AE4">
              <w:rPr>
                <w:sz w:val="24"/>
                <w:lang w:val="ru-RU"/>
              </w:rPr>
              <w:tab/>
              <w:t>вопросы,</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возникающие в ситуациях повседневного характера,</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узнавать в них проявление тех или иных демографических</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и социальных процессов или закономерностей;</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91"/>
              </w:numPr>
              <w:tabs>
                <w:tab w:val="left" w:pos="251"/>
                <w:tab w:val="left" w:pos="1838"/>
                <w:tab w:val="left" w:pos="3055"/>
                <w:tab w:val="left" w:pos="4896"/>
              </w:tabs>
              <w:spacing w:line="256" w:lineRule="exact"/>
              <w:ind w:right="-15"/>
              <w:rPr>
                <w:sz w:val="24"/>
                <w:lang w:val="ru-RU"/>
              </w:rPr>
            </w:pPr>
            <w:r w:rsidRPr="00337AE4">
              <w:rPr>
                <w:sz w:val="24"/>
                <w:lang w:val="ru-RU"/>
              </w:rPr>
              <w:t>использовать</w:t>
            </w:r>
            <w:r w:rsidRPr="00337AE4">
              <w:rPr>
                <w:sz w:val="24"/>
                <w:lang w:val="ru-RU"/>
              </w:rPr>
              <w:tab/>
              <w:t>знания</w:t>
            </w:r>
            <w:r w:rsidRPr="00337AE4">
              <w:rPr>
                <w:spacing w:val="59"/>
                <w:sz w:val="24"/>
                <w:lang w:val="ru-RU"/>
              </w:rPr>
              <w:t xml:space="preserve"> </w:t>
            </w:r>
            <w:r w:rsidRPr="00337AE4">
              <w:rPr>
                <w:sz w:val="24"/>
                <w:lang w:val="ru-RU"/>
              </w:rPr>
              <w:t>о</w:t>
            </w:r>
            <w:r w:rsidRPr="00337AE4">
              <w:rPr>
                <w:sz w:val="24"/>
                <w:lang w:val="ru-RU"/>
              </w:rPr>
              <w:tab/>
              <w:t>естественном  и</w:t>
            </w:r>
            <w:r w:rsidRPr="00337AE4">
              <w:rPr>
                <w:sz w:val="24"/>
                <w:lang w:val="ru-RU"/>
              </w:rPr>
              <w:tab/>
              <w:t>механическом</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lastRenderedPageBreak/>
              <w:t>движении населения, половозрастной структуре, трудовых</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ресурсах, городском и сельском населении, этническом и</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0"/>
        </w:trPr>
        <w:tc>
          <w:tcPr>
            <w:tcW w:w="6372" w:type="dxa"/>
            <w:gridSpan w:val="5"/>
            <w:tcBorders>
              <w:top w:val="nil"/>
              <w:left w:val="single" w:sz="4" w:space="0" w:color="000000"/>
              <w:bottom w:val="nil"/>
            </w:tcBorders>
          </w:tcPr>
          <w:p w:rsidR="00486F09" w:rsidRPr="00337AE4" w:rsidRDefault="00486F09" w:rsidP="00486F09">
            <w:pPr>
              <w:pStyle w:val="TableParagraph"/>
              <w:tabs>
                <w:tab w:val="left" w:pos="1923"/>
                <w:tab w:val="left" w:pos="3087"/>
                <w:tab w:val="left" w:pos="4003"/>
                <w:tab w:val="left" w:pos="5340"/>
              </w:tabs>
              <w:spacing w:line="260" w:lineRule="exact"/>
              <w:ind w:left="106" w:right="-15"/>
              <w:rPr>
                <w:sz w:val="24"/>
                <w:lang w:val="ru-RU"/>
              </w:rPr>
            </w:pPr>
            <w:r w:rsidRPr="00337AE4">
              <w:rPr>
                <w:sz w:val="24"/>
                <w:lang w:val="ru-RU"/>
              </w:rPr>
              <w:t>религиозном</w:t>
            </w:r>
            <w:r w:rsidRPr="00337AE4">
              <w:rPr>
                <w:sz w:val="24"/>
                <w:lang w:val="ru-RU"/>
              </w:rPr>
              <w:tab/>
              <w:t>составе</w:t>
            </w:r>
            <w:r w:rsidRPr="00337AE4">
              <w:rPr>
                <w:sz w:val="24"/>
                <w:lang w:val="ru-RU"/>
              </w:rPr>
              <w:tab/>
              <w:t>для</w:t>
            </w:r>
            <w:r w:rsidRPr="00337AE4">
              <w:rPr>
                <w:sz w:val="24"/>
                <w:lang w:val="ru-RU"/>
              </w:rPr>
              <w:tab/>
              <w:t>решения</w:t>
            </w:r>
            <w:r w:rsidRPr="00337AE4">
              <w:rPr>
                <w:sz w:val="24"/>
                <w:lang w:val="ru-RU"/>
              </w:rPr>
              <w:tab/>
              <w:t>практико-</w:t>
            </w:r>
          </w:p>
        </w:tc>
        <w:tc>
          <w:tcPr>
            <w:tcW w:w="3381" w:type="dxa"/>
            <w:gridSpan w:val="4"/>
            <w:tcBorders>
              <w:top w:val="nil"/>
              <w:bottom w:val="nil"/>
              <w:right w:val="single" w:sz="4" w:space="0" w:color="000000"/>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2"/>
        </w:trPr>
        <w:tc>
          <w:tcPr>
            <w:tcW w:w="6372" w:type="dxa"/>
            <w:gridSpan w:val="5"/>
            <w:tcBorders>
              <w:top w:val="nil"/>
              <w:left w:val="single" w:sz="4" w:space="0" w:color="000000"/>
            </w:tcBorders>
          </w:tcPr>
          <w:p w:rsidR="00486F09" w:rsidRPr="00337AE4" w:rsidRDefault="00486F09" w:rsidP="00486F09">
            <w:pPr>
              <w:pStyle w:val="TableParagraph"/>
              <w:spacing w:line="263" w:lineRule="exact"/>
              <w:ind w:left="106"/>
              <w:rPr>
                <w:sz w:val="24"/>
                <w:lang w:val="ru-RU"/>
              </w:rPr>
            </w:pPr>
            <w:r w:rsidRPr="00337AE4">
              <w:rPr>
                <w:sz w:val="24"/>
                <w:lang w:val="ru-RU"/>
              </w:rPr>
              <w:t>ориентированных задач в контексте реальной жизни.</w:t>
            </w:r>
          </w:p>
        </w:tc>
        <w:tc>
          <w:tcPr>
            <w:tcW w:w="3381" w:type="dxa"/>
            <w:gridSpan w:val="4"/>
            <w:tcBorders>
              <w:top w:val="nil"/>
              <w:right w:val="single" w:sz="4" w:space="0" w:color="000000"/>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1"/>
        </w:trPr>
        <w:tc>
          <w:tcPr>
            <w:tcW w:w="9753" w:type="dxa"/>
            <w:gridSpan w:val="9"/>
            <w:tcBorders>
              <w:left w:val="single" w:sz="4" w:space="0" w:color="000000"/>
              <w:right w:val="single" w:sz="4" w:space="0" w:color="000000"/>
            </w:tcBorders>
          </w:tcPr>
          <w:p w:rsidR="00486F09" w:rsidRDefault="00486F09" w:rsidP="00486F09">
            <w:pPr>
              <w:pStyle w:val="TableParagraph"/>
              <w:spacing w:line="252" w:lineRule="exact"/>
              <w:ind w:left="114" w:right="25"/>
              <w:jc w:val="center"/>
              <w:rPr>
                <w:b/>
                <w:sz w:val="24"/>
              </w:rPr>
            </w:pPr>
            <w:r>
              <w:rPr>
                <w:b/>
                <w:sz w:val="24"/>
              </w:rPr>
              <w:t>Хозяйство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57"/>
        </w:trPr>
        <w:tc>
          <w:tcPr>
            <w:tcW w:w="6372" w:type="dxa"/>
            <w:gridSpan w:val="5"/>
            <w:tcBorders>
              <w:left w:val="single" w:sz="4" w:space="0" w:color="000000"/>
              <w:bottom w:val="nil"/>
            </w:tcBorders>
          </w:tcPr>
          <w:p w:rsidR="00486F09" w:rsidRPr="00337AE4" w:rsidRDefault="00486F09" w:rsidP="000C0F5B">
            <w:pPr>
              <w:pStyle w:val="TableParagraph"/>
              <w:numPr>
                <w:ilvl w:val="0"/>
                <w:numId w:val="390"/>
              </w:numPr>
              <w:tabs>
                <w:tab w:val="left" w:pos="251"/>
                <w:tab w:val="left" w:pos="1574"/>
                <w:tab w:val="left" w:pos="6232"/>
              </w:tabs>
              <w:spacing w:line="237" w:lineRule="exact"/>
              <w:ind w:right="-15"/>
              <w:rPr>
                <w:sz w:val="24"/>
                <w:lang w:val="ru-RU"/>
              </w:rPr>
            </w:pPr>
            <w:r w:rsidRPr="00337AE4">
              <w:rPr>
                <w:sz w:val="24"/>
                <w:lang w:val="ru-RU"/>
              </w:rPr>
              <w:t>различать</w:t>
            </w:r>
            <w:r w:rsidRPr="00337AE4">
              <w:rPr>
                <w:sz w:val="24"/>
                <w:lang w:val="ru-RU"/>
              </w:rPr>
              <w:tab/>
              <w:t>показатели,</w:t>
            </w:r>
            <w:r w:rsidRPr="00337AE4">
              <w:rPr>
                <w:spacing w:val="-3"/>
                <w:sz w:val="24"/>
                <w:lang w:val="ru-RU"/>
              </w:rPr>
              <w:t xml:space="preserve"> </w:t>
            </w:r>
            <w:r w:rsidRPr="00337AE4">
              <w:rPr>
                <w:sz w:val="24"/>
                <w:lang w:val="ru-RU"/>
              </w:rPr>
              <w:t>характеризующие</w:t>
            </w:r>
            <w:r w:rsidRPr="00337AE4">
              <w:rPr>
                <w:spacing w:val="5"/>
                <w:sz w:val="24"/>
                <w:lang w:val="ru-RU"/>
              </w:rPr>
              <w:t xml:space="preserve"> </w:t>
            </w:r>
            <w:r w:rsidRPr="00337AE4">
              <w:rPr>
                <w:sz w:val="24"/>
                <w:lang w:val="ru-RU"/>
              </w:rPr>
              <w:t>отраслевую</w:t>
            </w:r>
            <w:r w:rsidRPr="00337AE4">
              <w:rPr>
                <w:sz w:val="24"/>
                <w:lang w:val="ru-RU"/>
              </w:rPr>
              <w:tab/>
              <w:t>и</w:t>
            </w:r>
          </w:p>
        </w:tc>
        <w:tc>
          <w:tcPr>
            <w:tcW w:w="3381" w:type="dxa"/>
            <w:gridSpan w:val="4"/>
            <w:tcBorders>
              <w:bottom w:val="nil"/>
              <w:right w:val="single" w:sz="4" w:space="0" w:color="000000"/>
            </w:tcBorders>
          </w:tcPr>
          <w:p w:rsidR="00486F09" w:rsidRDefault="00486F09" w:rsidP="000C0F5B">
            <w:pPr>
              <w:pStyle w:val="TableParagraph"/>
              <w:numPr>
                <w:ilvl w:val="0"/>
                <w:numId w:val="389"/>
              </w:numPr>
              <w:tabs>
                <w:tab w:val="left" w:pos="221"/>
                <w:tab w:val="left" w:pos="1913"/>
              </w:tabs>
              <w:spacing w:line="237" w:lineRule="exact"/>
              <w:ind w:right="-15"/>
              <w:rPr>
                <w:i/>
                <w:sz w:val="24"/>
              </w:rPr>
            </w:pPr>
            <w:r>
              <w:rPr>
                <w:i/>
                <w:sz w:val="24"/>
              </w:rPr>
              <w:t xml:space="preserve">выдвигать </w:t>
            </w:r>
            <w:r>
              <w:rPr>
                <w:i/>
                <w:spacing w:val="46"/>
                <w:sz w:val="24"/>
              </w:rPr>
              <w:t xml:space="preserve"> </w:t>
            </w:r>
            <w:r>
              <w:rPr>
                <w:i/>
                <w:sz w:val="24"/>
              </w:rPr>
              <w:t>и</w:t>
            </w:r>
            <w:r>
              <w:rPr>
                <w:i/>
                <w:sz w:val="24"/>
              </w:rPr>
              <w:tab/>
            </w:r>
            <w:r>
              <w:rPr>
                <w:i/>
                <w:spacing w:val="2"/>
                <w:w w:val="95"/>
                <w:sz w:val="24"/>
              </w:rPr>
              <w:t>обосновывать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1"/>
        </w:trPr>
        <w:tc>
          <w:tcPr>
            <w:tcW w:w="6372" w:type="dxa"/>
            <w:gridSpan w:val="5"/>
            <w:tcBorders>
              <w:top w:val="nil"/>
              <w:left w:val="single" w:sz="4" w:space="0" w:color="000000"/>
              <w:bottom w:val="nil"/>
            </w:tcBorders>
          </w:tcPr>
          <w:p w:rsidR="00486F09" w:rsidRDefault="00486F09" w:rsidP="00486F09">
            <w:pPr>
              <w:pStyle w:val="TableParagraph"/>
              <w:spacing w:line="252" w:lineRule="exact"/>
              <w:ind w:left="106"/>
              <w:rPr>
                <w:sz w:val="24"/>
              </w:rPr>
            </w:pPr>
            <w:r>
              <w:rPr>
                <w:sz w:val="24"/>
              </w:rPr>
              <w:t>территориальную структуру хозяйства;</w:t>
            </w:r>
          </w:p>
        </w:tc>
        <w:tc>
          <w:tcPr>
            <w:tcW w:w="3381" w:type="dxa"/>
            <w:gridSpan w:val="4"/>
            <w:tcBorders>
              <w:top w:val="nil"/>
              <w:bottom w:val="nil"/>
              <w:right w:val="single" w:sz="4" w:space="0" w:color="000000"/>
            </w:tcBorders>
          </w:tcPr>
          <w:p w:rsidR="00486F09" w:rsidRDefault="00486F09" w:rsidP="00486F09">
            <w:pPr>
              <w:pStyle w:val="TableParagraph"/>
              <w:spacing w:line="252" w:lineRule="exact"/>
              <w:ind w:left="76"/>
              <w:rPr>
                <w:i/>
                <w:sz w:val="24"/>
              </w:rPr>
            </w:pPr>
            <w:r>
              <w:rPr>
                <w:i/>
                <w:sz w:val="24"/>
              </w:rPr>
              <w:t>на основе анализа</w:t>
            </w:r>
            <w:r>
              <w:rPr>
                <w:i/>
                <w:spacing w:val="57"/>
                <w:sz w:val="24"/>
              </w:rPr>
              <w:t xml:space="preserve"> </w:t>
            </w:r>
            <w:r>
              <w:rPr>
                <w:i/>
                <w:sz w:val="24"/>
              </w:rPr>
              <w:t>комплекса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88"/>
              </w:numPr>
              <w:tabs>
                <w:tab w:val="left" w:pos="251"/>
                <w:tab w:val="left" w:pos="4507"/>
                <w:tab w:val="left" w:pos="5104"/>
              </w:tabs>
              <w:spacing w:line="256" w:lineRule="exact"/>
              <w:rPr>
                <w:sz w:val="24"/>
                <w:lang w:val="ru-RU"/>
              </w:rPr>
            </w:pPr>
            <w:r w:rsidRPr="00337AE4">
              <w:rPr>
                <w:sz w:val="24"/>
                <w:lang w:val="ru-RU"/>
              </w:rPr>
              <w:t xml:space="preserve">анализировать </w:t>
            </w:r>
            <w:r w:rsidRPr="00337AE4">
              <w:rPr>
                <w:spacing w:val="54"/>
                <w:sz w:val="24"/>
                <w:lang w:val="ru-RU"/>
              </w:rPr>
              <w:t xml:space="preserve"> </w:t>
            </w:r>
            <w:r w:rsidRPr="00337AE4">
              <w:rPr>
                <w:sz w:val="24"/>
                <w:lang w:val="ru-RU"/>
              </w:rPr>
              <w:t xml:space="preserve">факторы, </w:t>
            </w:r>
            <w:r w:rsidRPr="00337AE4">
              <w:rPr>
                <w:spacing w:val="56"/>
                <w:sz w:val="24"/>
                <w:lang w:val="ru-RU"/>
              </w:rPr>
              <w:t xml:space="preserve"> </w:t>
            </w:r>
            <w:r w:rsidRPr="00337AE4">
              <w:rPr>
                <w:sz w:val="24"/>
                <w:lang w:val="ru-RU"/>
              </w:rPr>
              <w:t>влияющие</w:t>
            </w:r>
            <w:r w:rsidRPr="00337AE4">
              <w:rPr>
                <w:sz w:val="24"/>
                <w:lang w:val="ru-RU"/>
              </w:rPr>
              <w:tab/>
              <w:t>на</w:t>
            </w:r>
            <w:r w:rsidRPr="00337AE4">
              <w:rPr>
                <w:sz w:val="24"/>
                <w:lang w:val="ru-RU"/>
              </w:rPr>
              <w:tab/>
              <w:t>размещение</w:t>
            </w:r>
          </w:p>
        </w:tc>
        <w:tc>
          <w:tcPr>
            <w:tcW w:w="3381" w:type="dxa"/>
            <w:gridSpan w:val="4"/>
            <w:tcBorders>
              <w:top w:val="nil"/>
              <w:bottom w:val="nil"/>
              <w:right w:val="single" w:sz="4" w:space="0" w:color="000000"/>
            </w:tcBorders>
          </w:tcPr>
          <w:p w:rsidR="00486F09" w:rsidRDefault="00486F09" w:rsidP="00486F09">
            <w:pPr>
              <w:pStyle w:val="TableParagraph"/>
              <w:tabs>
                <w:tab w:val="left" w:pos="2093"/>
              </w:tabs>
              <w:spacing w:line="256" w:lineRule="exact"/>
              <w:ind w:left="76" w:right="-15"/>
              <w:rPr>
                <w:i/>
                <w:sz w:val="24"/>
              </w:rPr>
            </w:pPr>
            <w:r>
              <w:rPr>
                <w:i/>
                <w:sz w:val="24"/>
              </w:rPr>
              <w:t>источников</w:t>
            </w:r>
            <w:r>
              <w:rPr>
                <w:i/>
                <w:sz w:val="24"/>
              </w:rPr>
              <w:tab/>
              <w:t>информации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Pr="00337AE4" w:rsidRDefault="00486F09" w:rsidP="00486F09">
            <w:pPr>
              <w:pStyle w:val="TableParagraph"/>
              <w:spacing w:line="256" w:lineRule="exact"/>
              <w:ind w:left="106"/>
              <w:rPr>
                <w:sz w:val="24"/>
                <w:lang w:val="ru-RU"/>
              </w:rPr>
            </w:pPr>
            <w:r w:rsidRPr="00337AE4">
              <w:rPr>
                <w:sz w:val="24"/>
                <w:lang w:val="ru-RU"/>
              </w:rPr>
              <w:t>отраслей и отдельных предприятий по территории страны;</w:t>
            </w:r>
          </w:p>
        </w:tc>
        <w:tc>
          <w:tcPr>
            <w:tcW w:w="3381" w:type="dxa"/>
            <w:gridSpan w:val="4"/>
            <w:tcBorders>
              <w:top w:val="nil"/>
              <w:bottom w:val="nil"/>
              <w:right w:val="single" w:sz="4" w:space="0" w:color="000000"/>
            </w:tcBorders>
          </w:tcPr>
          <w:p w:rsidR="00486F09" w:rsidRDefault="00486F09" w:rsidP="00486F09">
            <w:pPr>
              <w:pStyle w:val="TableParagraph"/>
              <w:tabs>
                <w:tab w:val="left" w:pos="1517"/>
                <w:tab w:val="left" w:pos="2321"/>
              </w:tabs>
              <w:spacing w:line="256" w:lineRule="exact"/>
              <w:ind w:left="76" w:right="-15"/>
              <w:rPr>
                <w:i/>
                <w:sz w:val="24"/>
              </w:rPr>
            </w:pPr>
            <w:r>
              <w:rPr>
                <w:i/>
                <w:sz w:val="24"/>
              </w:rPr>
              <w:t>гипотезы</w:t>
            </w:r>
            <w:r>
              <w:rPr>
                <w:i/>
                <w:sz w:val="24"/>
              </w:rPr>
              <w:tab/>
            </w:r>
            <w:r>
              <w:rPr>
                <w:i/>
                <w:spacing w:val="2"/>
                <w:sz w:val="24"/>
              </w:rPr>
              <w:t>об</w:t>
            </w:r>
            <w:r>
              <w:rPr>
                <w:i/>
                <w:spacing w:val="2"/>
                <w:sz w:val="24"/>
              </w:rPr>
              <w:tab/>
            </w:r>
            <w:r>
              <w:rPr>
                <w:i/>
                <w:sz w:val="24"/>
              </w:rPr>
              <w:t>изменении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5"/>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87"/>
              </w:numPr>
              <w:tabs>
                <w:tab w:val="left" w:pos="251"/>
                <w:tab w:val="left" w:pos="1490"/>
                <w:tab w:val="left" w:pos="4575"/>
              </w:tabs>
              <w:spacing w:line="256" w:lineRule="exact"/>
              <w:rPr>
                <w:sz w:val="24"/>
                <w:lang w:val="ru-RU"/>
              </w:rPr>
            </w:pPr>
            <w:r w:rsidRPr="00337AE4">
              <w:rPr>
                <w:sz w:val="24"/>
                <w:lang w:val="ru-RU"/>
              </w:rPr>
              <w:t>объяснять</w:t>
            </w:r>
            <w:r w:rsidRPr="00337AE4">
              <w:rPr>
                <w:sz w:val="24"/>
                <w:lang w:val="ru-RU"/>
              </w:rPr>
              <w:tab/>
            </w:r>
            <w:r w:rsidRPr="00337AE4">
              <w:rPr>
                <w:spacing w:val="2"/>
                <w:sz w:val="24"/>
                <w:lang w:val="ru-RU"/>
              </w:rPr>
              <w:t>особенности</w:t>
            </w:r>
            <w:r w:rsidRPr="00337AE4">
              <w:rPr>
                <w:spacing w:val="45"/>
                <w:sz w:val="24"/>
                <w:lang w:val="ru-RU"/>
              </w:rPr>
              <w:t xml:space="preserve"> </w:t>
            </w:r>
            <w:r w:rsidRPr="00337AE4">
              <w:rPr>
                <w:sz w:val="24"/>
                <w:lang w:val="ru-RU"/>
              </w:rPr>
              <w:t>отраслевой</w:t>
            </w:r>
            <w:r w:rsidRPr="00337AE4">
              <w:rPr>
                <w:spacing w:val="43"/>
                <w:sz w:val="24"/>
                <w:lang w:val="ru-RU"/>
              </w:rPr>
              <w:t xml:space="preserve"> </w:t>
            </w:r>
            <w:r w:rsidRPr="00337AE4">
              <w:rPr>
                <w:sz w:val="24"/>
                <w:lang w:val="ru-RU"/>
              </w:rPr>
              <w:t>и</w:t>
            </w:r>
            <w:r w:rsidRPr="00337AE4">
              <w:rPr>
                <w:sz w:val="24"/>
                <w:lang w:val="ru-RU"/>
              </w:rPr>
              <w:tab/>
              <w:t>территориальной</w:t>
            </w:r>
          </w:p>
        </w:tc>
        <w:tc>
          <w:tcPr>
            <w:tcW w:w="3381" w:type="dxa"/>
            <w:gridSpan w:val="4"/>
            <w:tcBorders>
              <w:top w:val="nil"/>
              <w:bottom w:val="nil"/>
              <w:right w:val="single" w:sz="4" w:space="0" w:color="000000"/>
            </w:tcBorders>
          </w:tcPr>
          <w:p w:rsidR="00486F09" w:rsidRDefault="00486F09" w:rsidP="00486F09">
            <w:pPr>
              <w:pStyle w:val="TableParagraph"/>
              <w:tabs>
                <w:tab w:val="left" w:pos="3257"/>
              </w:tabs>
              <w:spacing w:line="256" w:lineRule="exact"/>
              <w:ind w:left="76" w:right="-15"/>
              <w:rPr>
                <w:i/>
                <w:sz w:val="24"/>
              </w:rPr>
            </w:pPr>
            <w:r>
              <w:rPr>
                <w:i/>
                <w:sz w:val="24"/>
              </w:rPr>
              <w:t>отраслевой</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76"/>
        </w:trPr>
        <w:tc>
          <w:tcPr>
            <w:tcW w:w="6372" w:type="dxa"/>
            <w:gridSpan w:val="5"/>
            <w:tcBorders>
              <w:top w:val="nil"/>
              <w:left w:val="single" w:sz="4" w:space="0" w:color="000000"/>
              <w:bottom w:val="nil"/>
            </w:tcBorders>
          </w:tcPr>
          <w:p w:rsidR="00486F09" w:rsidRDefault="00486F09" w:rsidP="00486F09">
            <w:pPr>
              <w:pStyle w:val="TableParagraph"/>
              <w:spacing w:line="256" w:lineRule="exact"/>
              <w:ind w:left="106"/>
              <w:rPr>
                <w:sz w:val="24"/>
              </w:rPr>
            </w:pPr>
            <w:r>
              <w:rPr>
                <w:sz w:val="24"/>
              </w:rPr>
              <w:t>структуры хозяйства России;</w:t>
            </w:r>
          </w:p>
        </w:tc>
        <w:tc>
          <w:tcPr>
            <w:tcW w:w="3381" w:type="dxa"/>
            <w:gridSpan w:val="4"/>
            <w:tcBorders>
              <w:top w:val="nil"/>
              <w:bottom w:val="nil"/>
              <w:right w:val="single" w:sz="4" w:space="0" w:color="000000"/>
            </w:tcBorders>
          </w:tcPr>
          <w:p w:rsidR="00486F09" w:rsidRDefault="00486F09" w:rsidP="00486F09">
            <w:pPr>
              <w:pStyle w:val="TableParagraph"/>
              <w:spacing w:line="256" w:lineRule="exact"/>
              <w:ind w:left="76"/>
              <w:rPr>
                <w:i/>
                <w:sz w:val="24"/>
              </w:rPr>
            </w:pPr>
            <w:r>
              <w:rPr>
                <w:i/>
                <w:sz w:val="24"/>
              </w:rPr>
              <w:t>территориальной</w:t>
            </w:r>
            <w:r>
              <w:rPr>
                <w:i/>
                <w:spacing w:val="57"/>
                <w:sz w:val="24"/>
              </w:rPr>
              <w:t xml:space="preserve"> </w:t>
            </w:r>
            <w:r>
              <w:rPr>
                <w:i/>
                <w:sz w:val="24"/>
              </w:rPr>
              <w:t>структуры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0"/>
        </w:trPr>
        <w:tc>
          <w:tcPr>
            <w:tcW w:w="6372" w:type="dxa"/>
            <w:gridSpan w:val="5"/>
            <w:tcBorders>
              <w:top w:val="nil"/>
              <w:left w:val="single" w:sz="4" w:space="0" w:color="000000"/>
              <w:bottom w:val="nil"/>
            </w:tcBorders>
          </w:tcPr>
          <w:p w:rsidR="00486F09" w:rsidRPr="00337AE4" w:rsidRDefault="00486F09" w:rsidP="000C0F5B">
            <w:pPr>
              <w:pStyle w:val="TableParagraph"/>
              <w:numPr>
                <w:ilvl w:val="0"/>
                <w:numId w:val="386"/>
              </w:numPr>
              <w:tabs>
                <w:tab w:val="left" w:pos="243"/>
              </w:tabs>
              <w:spacing w:line="260" w:lineRule="exact"/>
              <w:rPr>
                <w:sz w:val="24"/>
                <w:lang w:val="ru-RU"/>
              </w:rPr>
            </w:pPr>
            <w:r w:rsidRPr="00337AE4">
              <w:rPr>
                <w:sz w:val="24"/>
                <w:lang w:val="ru-RU"/>
              </w:rPr>
              <w:t>использовать знания о факторах размещения хозяйства</w:t>
            </w:r>
            <w:r w:rsidRPr="00337AE4">
              <w:rPr>
                <w:spacing w:val="38"/>
                <w:sz w:val="24"/>
                <w:lang w:val="ru-RU"/>
              </w:rPr>
              <w:t xml:space="preserve"> </w:t>
            </w:r>
            <w:r w:rsidRPr="00337AE4">
              <w:rPr>
                <w:sz w:val="24"/>
                <w:lang w:val="ru-RU"/>
              </w:rPr>
              <w:t>и</w:t>
            </w:r>
          </w:p>
        </w:tc>
        <w:tc>
          <w:tcPr>
            <w:tcW w:w="3381" w:type="dxa"/>
            <w:gridSpan w:val="4"/>
            <w:tcBorders>
              <w:top w:val="nil"/>
              <w:bottom w:val="nil"/>
              <w:right w:val="single" w:sz="4" w:space="0" w:color="000000"/>
            </w:tcBorders>
          </w:tcPr>
          <w:p w:rsidR="00486F09" w:rsidRDefault="00486F09" w:rsidP="00486F09">
            <w:pPr>
              <w:pStyle w:val="TableParagraph"/>
              <w:spacing w:line="260" w:lineRule="exact"/>
              <w:ind w:left="76"/>
              <w:rPr>
                <w:i/>
                <w:sz w:val="24"/>
              </w:rPr>
            </w:pPr>
            <w:r>
              <w:rPr>
                <w:i/>
                <w:sz w:val="24"/>
              </w:rPr>
              <w:t>хозяйства страны;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Before w:val="1"/>
          <w:gridAfter w:val="2"/>
          <w:wBefore w:w="11" w:type="dxa"/>
          <w:wAfter w:w="30" w:type="dxa"/>
          <w:trHeight w:val="282"/>
        </w:trPr>
        <w:tc>
          <w:tcPr>
            <w:tcW w:w="6372" w:type="dxa"/>
            <w:gridSpan w:val="5"/>
            <w:tcBorders>
              <w:top w:val="nil"/>
              <w:left w:val="single" w:sz="4" w:space="0" w:color="000000"/>
            </w:tcBorders>
          </w:tcPr>
          <w:p w:rsidR="00486F09" w:rsidRPr="00337AE4" w:rsidRDefault="00486F09" w:rsidP="00486F09">
            <w:pPr>
              <w:pStyle w:val="TableParagraph"/>
              <w:spacing w:line="263" w:lineRule="exact"/>
              <w:ind w:left="106" w:right="-15"/>
              <w:rPr>
                <w:sz w:val="24"/>
                <w:lang w:val="ru-RU"/>
              </w:rPr>
            </w:pPr>
            <w:r w:rsidRPr="00337AE4">
              <w:rPr>
                <w:sz w:val="24"/>
                <w:lang w:val="ru-RU"/>
              </w:rPr>
              <w:t xml:space="preserve">особенностях размещения отраслей </w:t>
            </w:r>
            <w:r w:rsidRPr="00337AE4">
              <w:rPr>
                <w:spacing w:val="3"/>
                <w:sz w:val="24"/>
                <w:lang w:val="ru-RU"/>
              </w:rPr>
              <w:t xml:space="preserve">экономики </w:t>
            </w:r>
            <w:r w:rsidRPr="00337AE4">
              <w:rPr>
                <w:spacing w:val="2"/>
                <w:sz w:val="24"/>
                <w:lang w:val="ru-RU"/>
              </w:rPr>
              <w:t>России</w:t>
            </w:r>
            <w:r w:rsidRPr="00337AE4">
              <w:rPr>
                <w:spacing w:val="35"/>
                <w:sz w:val="24"/>
                <w:lang w:val="ru-RU"/>
              </w:rPr>
              <w:t xml:space="preserve"> </w:t>
            </w:r>
            <w:r w:rsidRPr="00337AE4">
              <w:rPr>
                <w:sz w:val="24"/>
                <w:lang w:val="ru-RU"/>
              </w:rPr>
              <w:t>для</w:t>
            </w:r>
          </w:p>
        </w:tc>
        <w:tc>
          <w:tcPr>
            <w:tcW w:w="3381" w:type="dxa"/>
            <w:gridSpan w:val="4"/>
            <w:tcBorders>
              <w:top w:val="nil"/>
              <w:right w:val="single" w:sz="4" w:space="0" w:color="000000"/>
            </w:tcBorders>
          </w:tcPr>
          <w:p w:rsidR="00486F09" w:rsidRDefault="00486F09" w:rsidP="000C0F5B">
            <w:pPr>
              <w:pStyle w:val="TableParagraph"/>
              <w:numPr>
                <w:ilvl w:val="0"/>
                <w:numId w:val="385"/>
              </w:numPr>
              <w:tabs>
                <w:tab w:val="left" w:pos="221"/>
                <w:tab w:val="left" w:pos="2173"/>
              </w:tabs>
              <w:spacing w:line="263" w:lineRule="exact"/>
              <w:ind w:right="-15"/>
              <w:rPr>
                <w:i/>
                <w:sz w:val="24"/>
              </w:rPr>
            </w:pPr>
            <w:r>
              <w:rPr>
                <w:i/>
                <w:sz w:val="24"/>
              </w:rPr>
              <w:t>обосновывать</w:t>
            </w:r>
            <w:r>
              <w:rPr>
                <w:i/>
                <w:sz w:val="24"/>
              </w:rPr>
              <w:tab/>
              <w:t>возможные</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56"/>
        </w:trPr>
        <w:tc>
          <w:tcPr>
            <w:tcW w:w="6403" w:type="dxa"/>
            <w:gridSpan w:val="7"/>
          </w:tcPr>
          <w:p w:rsidR="00486F09" w:rsidRPr="00337AE4" w:rsidRDefault="00486F09" w:rsidP="00486F09">
            <w:pPr>
              <w:pStyle w:val="TableParagraph"/>
              <w:spacing w:line="272" w:lineRule="exact"/>
              <w:ind w:left="134"/>
              <w:rPr>
                <w:sz w:val="24"/>
                <w:lang w:val="ru-RU"/>
              </w:rPr>
            </w:pPr>
            <w:r w:rsidRPr="00337AE4">
              <w:rPr>
                <w:sz w:val="24"/>
                <w:lang w:val="ru-RU"/>
              </w:rPr>
              <w:t>решения практико-ориентированных задач в контексте</w:t>
            </w:r>
          </w:p>
          <w:p w:rsidR="00486F09" w:rsidRDefault="00486F09" w:rsidP="00486F09">
            <w:pPr>
              <w:pStyle w:val="TableParagraph"/>
              <w:spacing w:line="264" w:lineRule="exact"/>
              <w:ind w:left="134"/>
              <w:rPr>
                <w:sz w:val="24"/>
              </w:rPr>
            </w:pPr>
            <w:r>
              <w:rPr>
                <w:sz w:val="24"/>
              </w:rPr>
              <w:t>реальной жизни.</w:t>
            </w:r>
          </w:p>
        </w:tc>
        <w:tc>
          <w:tcPr>
            <w:tcW w:w="3382" w:type="dxa"/>
            <w:gridSpan w:val="4"/>
          </w:tcPr>
          <w:p w:rsidR="00486F09" w:rsidRPr="00337AE4" w:rsidRDefault="00486F09" w:rsidP="00486F09">
            <w:pPr>
              <w:pStyle w:val="TableParagraph"/>
              <w:tabs>
                <w:tab w:val="left" w:pos="1061"/>
                <w:tab w:val="left" w:pos="2530"/>
              </w:tabs>
              <w:spacing w:line="272" w:lineRule="exact"/>
              <w:ind w:left="61" w:right="-15"/>
              <w:rPr>
                <w:i/>
                <w:sz w:val="24"/>
                <w:lang w:val="ru-RU"/>
              </w:rPr>
            </w:pPr>
            <w:r w:rsidRPr="00337AE4">
              <w:rPr>
                <w:i/>
                <w:sz w:val="24"/>
                <w:lang w:val="ru-RU"/>
              </w:rPr>
              <w:t>пути</w:t>
            </w:r>
            <w:r w:rsidRPr="00337AE4">
              <w:rPr>
                <w:i/>
                <w:sz w:val="24"/>
                <w:lang w:val="ru-RU"/>
              </w:rPr>
              <w:tab/>
              <w:t>решения</w:t>
            </w:r>
            <w:r w:rsidRPr="00337AE4">
              <w:rPr>
                <w:i/>
                <w:sz w:val="24"/>
                <w:lang w:val="ru-RU"/>
              </w:rPr>
              <w:tab/>
              <w:t>проблем</w:t>
            </w:r>
          </w:p>
          <w:p w:rsidR="00486F09" w:rsidRPr="00337AE4" w:rsidRDefault="00486F09" w:rsidP="00486F09">
            <w:pPr>
              <w:pStyle w:val="TableParagraph"/>
              <w:spacing w:line="264" w:lineRule="exact"/>
              <w:ind w:left="61"/>
              <w:rPr>
                <w:i/>
                <w:sz w:val="24"/>
                <w:lang w:val="ru-RU"/>
              </w:rPr>
            </w:pPr>
            <w:r w:rsidRPr="00337AE4">
              <w:rPr>
                <w:i/>
                <w:sz w:val="24"/>
                <w:lang w:val="ru-RU"/>
              </w:rPr>
              <w:t>развития хозяйства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67"/>
        </w:trPr>
        <w:tc>
          <w:tcPr>
            <w:tcW w:w="9785" w:type="dxa"/>
            <w:gridSpan w:val="11"/>
          </w:tcPr>
          <w:p w:rsidR="00486F09" w:rsidRDefault="00486F09" w:rsidP="00486F09">
            <w:pPr>
              <w:pStyle w:val="TableParagraph"/>
              <w:spacing w:line="248" w:lineRule="exact"/>
              <w:ind w:left="3286" w:right="3379"/>
              <w:jc w:val="center"/>
              <w:rPr>
                <w:b/>
                <w:sz w:val="24"/>
              </w:rPr>
            </w:pPr>
            <w:r>
              <w:rPr>
                <w:b/>
                <w:sz w:val="24"/>
              </w:rPr>
              <w:t>Районы России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43"/>
        </w:trPr>
        <w:tc>
          <w:tcPr>
            <w:tcW w:w="6403" w:type="dxa"/>
            <w:gridSpan w:val="7"/>
          </w:tcPr>
          <w:p w:rsidR="00486F09" w:rsidRDefault="00486F09" w:rsidP="00486F09">
            <w:pPr>
              <w:pStyle w:val="TableParagraph"/>
              <w:spacing w:line="260" w:lineRule="exact"/>
              <w:ind w:left="2035"/>
              <w:rPr>
                <w:b/>
                <w:sz w:val="24"/>
              </w:rPr>
            </w:pPr>
            <w:r>
              <w:rPr>
                <w:b/>
                <w:sz w:val="24"/>
              </w:rPr>
              <w:t>Выпускник научится</w:t>
            </w:r>
          </w:p>
        </w:tc>
        <w:tc>
          <w:tcPr>
            <w:tcW w:w="3382" w:type="dxa"/>
            <w:gridSpan w:val="4"/>
          </w:tcPr>
          <w:p w:rsidR="00486F09" w:rsidRDefault="00486F09" w:rsidP="00486F09">
            <w:pPr>
              <w:pStyle w:val="TableParagraph"/>
              <w:spacing w:line="260" w:lineRule="exact"/>
              <w:ind w:left="272" w:right="432"/>
              <w:jc w:val="center"/>
              <w:rPr>
                <w:b/>
                <w:sz w:val="24"/>
              </w:rPr>
            </w:pPr>
            <w:r>
              <w:rPr>
                <w:b/>
                <w:sz w:val="24"/>
              </w:rPr>
              <w:t>Выпускник получит</w:t>
            </w:r>
          </w:p>
          <w:p w:rsidR="00486F09" w:rsidRDefault="00486F09" w:rsidP="00486F09">
            <w:pPr>
              <w:pStyle w:val="TableParagraph"/>
              <w:spacing w:before="4" w:line="260" w:lineRule="exact"/>
              <w:ind w:left="272" w:right="443"/>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57"/>
        </w:trPr>
        <w:tc>
          <w:tcPr>
            <w:tcW w:w="6403" w:type="dxa"/>
            <w:gridSpan w:val="7"/>
            <w:tcBorders>
              <w:bottom w:val="nil"/>
            </w:tcBorders>
          </w:tcPr>
          <w:p w:rsidR="00486F09" w:rsidRPr="00337AE4" w:rsidRDefault="00486F09" w:rsidP="000C0F5B">
            <w:pPr>
              <w:pStyle w:val="TableParagraph"/>
              <w:numPr>
                <w:ilvl w:val="0"/>
                <w:numId w:val="384"/>
              </w:numPr>
              <w:tabs>
                <w:tab w:val="left" w:pos="278"/>
              </w:tabs>
              <w:spacing w:line="237" w:lineRule="exact"/>
              <w:ind w:hanging="143"/>
              <w:rPr>
                <w:sz w:val="24"/>
                <w:lang w:val="ru-RU"/>
              </w:rPr>
            </w:pPr>
            <w:r w:rsidRPr="00337AE4">
              <w:rPr>
                <w:sz w:val="24"/>
                <w:lang w:val="ru-RU"/>
              </w:rPr>
              <w:t>объяснять особенности природы, населения и</w:t>
            </w:r>
            <w:r w:rsidRPr="00337AE4">
              <w:rPr>
                <w:spacing w:val="43"/>
                <w:sz w:val="24"/>
                <w:lang w:val="ru-RU"/>
              </w:rPr>
              <w:t xml:space="preserve"> </w:t>
            </w:r>
            <w:r w:rsidRPr="00337AE4">
              <w:rPr>
                <w:sz w:val="24"/>
                <w:lang w:val="ru-RU"/>
              </w:rPr>
              <w:t>хозяйства</w:t>
            </w:r>
          </w:p>
        </w:tc>
        <w:tc>
          <w:tcPr>
            <w:tcW w:w="3382" w:type="dxa"/>
            <w:gridSpan w:val="4"/>
            <w:tcBorders>
              <w:bottom w:val="nil"/>
            </w:tcBorders>
          </w:tcPr>
          <w:p w:rsidR="00486F09" w:rsidRDefault="00486F09" w:rsidP="000C0F5B">
            <w:pPr>
              <w:pStyle w:val="TableParagraph"/>
              <w:numPr>
                <w:ilvl w:val="0"/>
                <w:numId w:val="383"/>
              </w:numPr>
              <w:tabs>
                <w:tab w:val="left" w:pos="206"/>
                <w:tab w:val="left" w:pos="2050"/>
              </w:tabs>
              <w:spacing w:line="237" w:lineRule="exact"/>
              <w:ind w:right="-15"/>
              <w:rPr>
                <w:i/>
                <w:sz w:val="24"/>
              </w:rPr>
            </w:pPr>
            <w:r>
              <w:rPr>
                <w:i/>
                <w:sz w:val="24"/>
              </w:rPr>
              <w:t>составлять</w:t>
            </w:r>
            <w:r>
              <w:rPr>
                <w:i/>
                <w:sz w:val="24"/>
              </w:rPr>
              <w:tab/>
              <w:t>комплексные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2"/>
        </w:trPr>
        <w:tc>
          <w:tcPr>
            <w:tcW w:w="6403" w:type="dxa"/>
            <w:gridSpan w:val="7"/>
            <w:tcBorders>
              <w:top w:val="nil"/>
              <w:bottom w:val="nil"/>
            </w:tcBorders>
          </w:tcPr>
          <w:p w:rsidR="00486F09" w:rsidRDefault="00486F09" w:rsidP="00486F09">
            <w:pPr>
              <w:pStyle w:val="TableParagraph"/>
              <w:spacing w:line="252" w:lineRule="exact"/>
              <w:ind w:left="134"/>
              <w:rPr>
                <w:sz w:val="24"/>
              </w:rPr>
            </w:pPr>
            <w:r>
              <w:rPr>
                <w:sz w:val="24"/>
              </w:rPr>
              <w:t>географических районов страны;</w:t>
            </w:r>
          </w:p>
        </w:tc>
        <w:tc>
          <w:tcPr>
            <w:tcW w:w="3382" w:type="dxa"/>
            <w:gridSpan w:val="4"/>
            <w:tcBorders>
              <w:top w:val="nil"/>
              <w:bottom w:val="nil"/>
            </w:tcBorders>
          </w:tcPr>
          <w:p w:rsidR="00486F09" w:rsidRDefault="00486F09" w:rsidP="00486F09">
            <w:pPr>
              <w:pStyle w:val="TableParagraph"/>
              <w:spacing w:line="252" w:lineRule="exact"/>
              <w:ind w:left="61"/>
              <w:rPr>
                <w:i/>
                <w:sz w:val="24"/>
              </w:rPr>
            </w:pPr>
            <w:r>
              <w:rPr>
                <w:i/>
                <w:sz w:val="24"/>
              </w:rPr>
              <w:t>географические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Pr="00337AE4" w:rsidRDefault="00486F09" w:rsidP="000C0F5B">
            <w:pPr>
              <w:pStyle w:val="TableParagraph"/>
              <w:numPr>
                <w:ilvl w:val="0"/>
                <w:numId w:val="382"/>
              </w:numPr>
              <w:tabs>
                <w:tab w:val="left" w:pos="278"/>
              </w:tabs>
              <w:spacing w:line="256" w:lineRule="exact"/>
              <w:ind w:hanging="143"/>
              <w:rPr>
                <w:sz w:val="24"/>
                <w:lang w:val="ru-RU"/>
              </w:rPr>
            </w:pPr>
            <w:r w:rsidRPr="00337AE4">
              <w:rPr>
                <w:sz w:val="24"/>
                <w:lang w:val="ru-RU"/>
              </w:rPr>
              <w:t>сравнивать особенности природы, населения и</w:t>
            </w:r>
            <w:r w:rsidRPr="00337AE4">
              <w:rPr>
                <w:spacing w:val="-12"/>
                <w:sz w:val="24"/>
                <w:lang w:val="ru-RU"/>
              </w:rPr>
              <w:t xml:space="preserve"> </w:t>
            </w:r>
            <w:r w:rsidRPr="00337AE4">
              <w:rPr>
                <w:sz w:val="24"/>
                <w:lang w:val="ru-RU"/>
              </w:rPr>
              <w:t>хозяйства</w:t>
            </w:r>
          </w:p>
        </w:tc>
        <w:tc>
          <w:tcPr>
            <w:tcW w:w="3382" w:type="dxa"/>
            <w:gridSpan w:val="4"/>
            <w:tcBorders>
              <w:top w:val="nil"/>
              <w:bottom w:val="nil"/>
            </w:tcBorders>
          </w:tcPr>
          <w:p w:rsidR="00486F09" w:rsidRDefault="00486F09" w:rsidP="00486F09">
            <w:pPr>
              <w:pStyle w:val="TableParagraph"/>
              <w:tabs>
                <w:tab w:val="left" w:pos="2550"/>
              </w:tabs>
              <w:spacing w:line="256" w:lineRule="exact"/>
              <w:ind w:left="61" w:right="-15"/>
              <w:rPr>
                <w:i/>
                <w:sz w:val="24"/>
              </w:rPr>
            </w:pPr>
            <w:r>
              <w:rPr>
                <w:i/>
                <w:sz w:val="24"/>
              </w:rPr>
              <w:t>характеристики</w:t>
            </w:r>
            <w:r>
              <w:rPr>
                <w:i/>
                <w:sz w:val="24"/>
              </w:rPr>
              <w:tab/>
              <w:t>районов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spacing w:line="256" w:lineRule="exact"/>
              <w:ind w:left="134"/>
              <w:rPr>
                <w:sz w:val="24"/>
              </w:rPr>
            </w:pPr>
            <w:r>
              <w:rPr>
                <w:sz w:val="24"/>
              </w:rPr>
              <w:t>отдельных регионов страны;</w:t>
            </w: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разного ранга;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Pr="00337AE4" w:rsidRDefault="00486F09" w:rsidP="000C0F5B">
            <w:pPr>
              <w:pStyle w:val="TableParagraph"/>
              <w:numPr>
                <w:ilvl w:val="0"/>
                <w:numId w:val="381"/>
              </w:numPr>
              <w:tabs>
                <w:tab w:val="left" w:pos="278"/>
              </w:tabs>
              <w:spacing w:line="256" w:lineRule="exact"/>
              <w:ind w:hanging="143"/>
              <w:rPr>
                <w:sz w:val="24"/>
                <w:lang w:val="ru-RU"/>
              </w:rPr>
            </w:pPr>
            <w:r w:rsidRPr="00337AE4">
              <w:rPr>
                <w:sz w:val="24"/>
                <w:lang w:val="ru-RU"/>
              </w:rPr>
              <w:t>оценивать районы России с точки зрения</w:t>
            </w:r>
            <w:r w:rsidRPr="00337AE4">
              <w:rPr>
                <w:spacing w:val="-10"/>
                <w:sz w:val="24"/>
                <w:lang w:val="ru-RU"/>
              </w:rPr>
              <w:t xml:space="preserve"> </w:t>
            </w:r>
            <w:r w:rsidRPr="00337AE4">
              <w:rPr>
                <w:sz w:val="24"/>
                <w:lang w:val="ru-RU"/>
              </w:rPr>
              <w:t>особенностей</w:t>
            </w:r>
          </w:p>
        </w:tc>
        <w:tc>
          <w:tcPr>
            <w:tcW w:w="3382" w:type="dxa"/>
            <w:gridSpan w:val="4"/>
            <w:tcBorders>
              <w:top w:val="nil"/>
              <w:bottom w:val="nil"/>
            </w:tcBorders>
          </w:tcPr>
          <w:p w:rsidR="00486F09" w:rsidRDefault="00486F09" w:rsidP="000C0F5B">
            <w:pPr>
              <w:pStyle w:val="TableParagraph"/>
              <w:numPr>
                <w:ilvl w:val="0"/>
                <w:numId w:val="380"/>
              </w:numPr>
              <w:tabs>
                <w:tab w:val="left" w:pos="206"/>
                <w:tab w:val="left" w:pos="2266"/>
              </w:tabs>
              <w:spacing w:line="256" w:lineRule="exact"/>
              <w:ind w:right="-15"/>
              <w:rPr>
                <w:i/>
                <w:sz w:val="24"/>
              </w:rPr>
            </w:pPr>
            <w:r>
              <w:rPr>
                <w:i/>
                <w:sz w:val="24"/>
              </w:rPr>
              <w:t>самостоятельно</w:t>
            </w:r>
            <w:r>
              <w:rPr>
                <w:i/>
                <w:sz w:val="24"/>
              </w:rPr>
              <w:tab/>
              <w:t>проводить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природных, социально-экономических, техногенных</w:t>
            </w:r>
            <w:r w:rsidRPr="00337AE4">
              <w:rPr>
                <w:spacing w:val="52"/>
                <w:sz w:val="24"/>
                <w:lang w:val="ru-RU"/>
              </w:rPr>
              <w:t xml:space="preserve"> </w:t>
            </w:r>
            <w:r w:rsidRPr="00337AE4">
              <w:rPr>
                <w:sz w:val="24"/>
                <w:lang w:val="ru-RU"/>
              </w:rPr>
              <w:t>и</w:t>
            </w:r>
          </w:p>
        </w:tc>
        <w:tc>
          <w:tcPr>
            <w:tcW w:w="3382" w:type="dxa"/>
            <w:gridSpan w:val="4"/>
            <w:tcBorders>
              <w:top w:val="nil"/>
              <w:bottom w:val="nil"/>
            </w:tcBorders>
          </w:tcPr>
          <w:p w:rsidR="00486F09" w:rsidRDefault="00486F09" w:rsidP="00486F09">
            <w:pPr>
              <w:pStyle w:val="TableParagraph"/>
              <w:tabs>
                <w:tab w:val="left" w:pos="761"/>
                <w:tab w:val="left" w:pos="2113"/>
              </w:tabs>
              <w:spacing w:line="256" w:lineRule="exact"/>
              <w:ind w:left="61" w:right="-15"/>
              <w:rPr>
                <w:i/>
                <w:sz w:val="24"/>
              </w:rPr>
            </w:pPr>
            <w:r>
              <w:rPr>
                <w:i/>
                <w:sz w:val="24"/>
              </w:rPr>
              <w:t>по</w:t>
            </w:r>
            <w:r>
              <w:rPr>
                <w:i/>
                <w:sz w:val="24"/>
              </w:rPr>
              <w:tab/>
              <w:t>разным</w:t>
            </w:r>
            <w:r>
              <w:rPr>
                <w:i/>
                <w:sz w:val="24"/>
              </w:rPr>
              <w:tab/>
              <w:t>источникам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spacing w:line="256" w:lineRule="exact"/>
              <w:ind w:left="134"/>
              <w:rPr>
                <w:sz w:val="24"/>
              </w:rPr>
            </w:pPr>
            <w:r>
              <w:rPr>
                <w:sz w:val="24"/>
              </w:rPr>
              <w:t>экологических факторов и процессов.</w:t>
            </w:r>
          </w:p>
        </w:tc>
        <w:tc>
          <w:tcPr>
            <w:tcW w:w="3382" w:type="dxa"/>
            <w:gridSpan w:val="4"/>
            <w:tcBorders>
              <w:top w:val="nil"/>
              <w:bottom w:val="nil"/>
            </w:tcBorders>
          </w:tcPr>
          <w:p w:rsidR="00486F09" w:rsidRDefault="00486F09" w:rsidP="00486F09">
            <w:pPr>
              <w:pStyle w:val="TableParagraph"/>
              <w:tabs>
                <w:tab w:val="left" w:pos="1953"/>
              </w:tabs>
              <w:spacing w:line="256" w:lineRule="exact"/>
              <w:ind w:left="61" w:right="-15"/>
              <w:rPr>
                <w:i/>
                <w:sz w:val="24"/>
              </w:rPr>
            </w:pPr>
            <w:r>
              <w:rPr>
                <w:i/>
                <w:sz w:val="24"/>
              </w:rPr>
              <w:t>информации</w:t>
            </w:r>
            <w:r>
              <w:rPr>
                <w:i/>
                <w:sz w:val="24"/>
              </w:rPr>
              <w:tab/>
              <w:t>исследования,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666"/>
                <w:tab w:val="left" w:pos="2334"/>
              </w:tabs>
              <w:spacing w:line="256" w:lineRule="exact"/>
              <w:ind w:left="61" w:right="-29"/>
              <w:rPr>
                <w:i/>
                <w:sz w:val="24"/>
              </w:rPr>
            </w:pPr>
            <w:r>
              <w:rPr>
                <w:i/>
                <w:sz w:val="24"/>
              </w:rPr>
              <w:t>связанные</w:t>
            </w:r>
            <w:r>
              <w:rPr>
                <w:i/>
                <w:sz w:val="24"/>
              </w:rPr>
              <w:tab/>
              <w:t>с</w:t>
            </w:r>
            <w:r>
              <w:rPr>
                <w:i/>
                <w:sz w:val="24"/>
              </w:rPr>
              <w:tab/>
              <w:t>изучением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7"/>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10"/>
                <w:tab w:val="left" w:pos="3254"/>
              </w:tabs>
              <w:spacing w:line="258" w:lineRule="exact"/>
              <w:ind w:left="61" w:right="-15"/>
              <w:rPr>
                <w:i/>
                <w:sz w:val="24"/>
              </w:rPr>
            </w:pPr>
            <w:r>
              <w:rPr>
                <w:i/>
                <w:sz w:val="24"/>
              </w:rPr>
              <w:t>природы,</w:t>
            </w:r>
            <w:r>
              <w:rPr>
                <w:i/>
                <w:sz w:val="24"/>
              </w:rPr>
              <w:tab/>
              <w:t>населения</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7"/>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61"/>
              </w:tabs>
              <w:spacing w:line="258" w:lineRule="exact"/>
              <w:ind w:left="61" w:right="-15"/>
              <w:rPr>
                <w:i/>
                <w:sz w:val="24"/>
              </w:rPr>
            </w:pPr>
            <w:r>
              <w:rPr>
                <w:i/>
                <w:sz w:val="24"/>
              </w:rPr>
              <w:t>хозяйства</w:t>
            </w:r>
            <w:r>
              <w:rPr>
                <w:i/>
                <w:sz w:val="24"/>
              </w:rPr>
              <w:tab/>
              <w:t>географических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районов и их частей;</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0C0F5B">
            <w:pPr>
              <w:pStyle w:val="TableParagraph"/>
              <w:numPr>
                <w:ilvl w:val="0"/>
                <w:numId w:val="379"/>
              </w:numPr>
              <w:tabs>
                <w:tab w:val="left" w:pos="206"/>
                <w:tab w:val="left" w:pos="2030"/>
              </w:tabs>
              <w:spacing w:line="256" w:lineRule="exact"/>
              <w:ind w:right="-15"/>
              <w:rPr>
                <w:i/>
                <w:sz w:val="24"/>
              </w:rPr>
            </w:pPr>
            <w:r>
              <w:rPr>
                <w:i/>
                <w:sz w:val="24"/>
              </w:rPr>
              <w:t>создавать</w:t>
            </w:r>
            <w:r>
              <w:rPr>
                <w:i/>
                <w:sz w:val="24"/>
              </w:rPr>
              <w:tab/>
            </w:r>
            <w:r>
              <w:rPr>
                <w:i/>
                <w:spacing w:val="-1"/>
                <w:sz w:val="24"/>
              </w:rPr>
              <w:t>собственные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тексты и устные сообщения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61"/>
              </w:tabs>
              <w:spacing w:line="256" w:lineRule="exact"/>
              <w:ind w:left="61" w:right="-15"/>
              <w:rPr>
                <w:i/>
                <w:sz w:val="24"/>
              </w:rPr>
            </w:pPr>
            <w:r>
              <w:rPr>
                <w:i/>
                <w:sz w:val="24"/>
              </w:rPr>
              <w:t>о</w:t>
            </w:r>
            <w:r>
              <w:rPr>
                <w:i/>
                <w:sz w:val="24"/>
              </w:rPr>
              <w:tab/>
              <w:t>географических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250"/>
              </w:tabs>
              <w:spacing w:line="256" w:lineRule="exact"/>
              <w:ind w:left="61" w:right="-15"/>
              <w:rPr>
                <w:i/>
                <w:sz w:val="24"/>
              </w:rPr>
            </w:pPr>
            <w:r>
              <w:rPr>
                <w:i/>
                <w:sz w:val="24"/>
              </w:rPr>
              <w:t>особенностях</w:t>
            </w:r>
            <w:r>
              <w:rPr>
                <w:i/>
                <w:sz w:val="24"/>
              </w:rPr>
              <w:tab/>
              <w:t>отдельных</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Pr="00337AE4" w:rsidRDefault="00486F09" w:rsidP="00486F09">
            <w:pPr>
              <w:pStyle w:val="TableParagraph"/>
              <w:spacing w:line="256" w:lineRule="exact"/>
              <w:ind w:left="61"/>
              <w:rPr>
                <w:i/>
                <w:sz w:val="24"/>
                <w:lang w:val="ru-RU"/>
              </w:rPr>
            </w:pPr>
            <w:r w:rsidRPr="00337AE4">
              <w:rPr>
                <w:i/>
                <w:sz w:val="24"/>
                <w:lang w:val="ru-RU"/>
              </w:rPr>
              <w:t>районов России и их частей на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Pr="00337AE4" w:rsidRDefault="00486F09" w:rsidP="00486F09">
            <w:pPr>
              <w:pStyle w:val="TableParagraph"/>
              <w:rPr>
                <w:sz w:val="20"/>
                <w:lang w:val="ru-RU"/>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основе нескольких источников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818"/>
              </w:tabs>
              <w:spacing w:line="256" w:lineRule="exact"/>
              <w:ind w:left="61" w:right="-15"/>
              <w:rPr>
                <w:i/>
                <w:sz w:val="24"/>
              </w:rPr>
            </w:pPr>
            <w:r>
              <w:rPr>
                <w:i/>
                <w:sz w:val="24"/>
              </w:rPr>
              <w:t>информации,</w:t>
            </w:r>
            <w:r>
              <w:rPr>
                <w:i/>
                <w:sz w:val="24"/>
              </w:rPr>
              <w:tab/>
              <w:t>сопровождать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выступление презентацией;</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0C0F5B">
            <w:pPr>
              <w:pStyle w:val="TableParagraph"/>
              <w:numPr>
                <w:ilvl w:val="0"/>
                <w:numId w:val="378"/>
              </w:numPr>
              <w:tabs>
                <w:tab w:val="left" w:pos="206"/>
                <w:tab w:val="left" w:pos="2253"/>
              </w:tabs>
              <w:spacing w:line="256" w:lineRule="exact"/>
              <w:ind w:right="-15"/>
              <w:rPr>
                <w:i/>
                <w:sz w:val="24"/>
              </w:rPr>
            </w:pPr>
            <w:r>
              <w:rPr>
                <w:i/>
                <w:sz w:val="24"/>
              </w:rPr>
              <w:t>оценивать</w:t>
            </w:r>
            <w:r>
              <w:rPr>
                <w:i/>
                <w:sz w:val="24"/>
              </w:rPr>
              <w:tab/>
              <w:t>социально-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81"/>
                <w:tab w:val="left" w:pos="3254"/>
              </w:tabs>
              <w:spacing w:line="256" w:lineRule="exact"/>
              <w:ind w:left="61" w:right="-15"/>
              <w:rPr>
                <w:i/>
                <w:sz w:val="24"/>
              </w:rPr>
            </w:pPr>
            <w:r>
              <w:rPr>
                <w:i/>
                <w:sz w:val="24"/>
              </w:rPr>
              <w:t>экономическое</w:t>
            </w:r>
            <w:r>
              <w:rPr>
                <w:i/>
                <w:sz w:val="24"/>
              </w:rPr>
              <w:tab/>
              <w:t>положение</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410"/>
              </w:tabs>
              <w:spacing w:line="256" w:lineRule="exact"/>
              <w:ind w:left="61" w:right="-15"/>
              <w:rPr>
                <w:i/>
                <w:sz w:val="24"/>
              </w:rPr>
            </w:pPr>
            <w:r>
              <w:rPr>
                <w:i/>
                <w:sz w:val="24"/>
              </w:rPr>
              <w:t>перспективы</w:t>
            </w:r>
            <w:r>
              <w:rPr>
                <w:i/>
                <w:sz w:val="24"/>
              </w:rPr>
              <w:tab/>
              <w:t>развития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регионов;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0C0F5B">
            <w:pPr>
              <w:pStyle w:val="TableParagraph"/>
              <w:numPr>
                <w:ilvl w:val="0"/>
                <w:numId w:val="377"/>
              </w:numPr>
              <w:tabs>
                <w:tab w:val="left" w:pos="206"/>
                <w:tab w:val="left" w:pos="1710"/>
                <w:tab w:val="left" w:pos="3038"/>
              </w:tabs>
              <w:spacing w:line="256" w:lineRule="exact"/>
              <w:ind w:right="-15"/>
              <w:rPr>
                <w:i/>
                <w:sz w:val="24"/>
              </w:rPr>
            </w:pPr>
            <w:r>
              <w:rPr>
                <w:i/>
                <w:sz w:val="24"/>
              </w:rPr>
              <w:t>выбирать</w:t>
            </w:r>
            <w:r>
              <w:rPr>
                <w:i/>
                <w:sz w:val="24"/>
              </w:rPr>
              <w:tab/>
              <w:t>критерии</w:t>
            </w:r>
            <w:r>
              <w:rPr>
                <w:i/>
                <w:sz w:val="24"/>
              </w:rPr>
              <w:tab/>
              <w:t>для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81"/>
              </w:tabs>
              <w:spacing w:line="256" w:lineRule="exact"/>
              <w:ind w:left="61" w:right="-29"/>
              <w:rPr>
                <w:i/>
                <w:sz w:val="24"/>
              </w:rPr>
            </w:pPr>
            <w:r>
              <w:rPr>
                <w:i/>
                <w:sz w:val="24"/>
              </w:rPr>
              <w:t>сравнения,</w:t>
            </w:r>
            <w:r>
              <w:rPr>
                <w:i/>
                <w:sz w:val="24"/>
              </w:rPr>
              <w:tab/>
              <w:t>сопоставления,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181"/>
                <w:tab w:val="left" w:pos="1821"/>
              </w:tabs>
              <w:spacing w:line="256" w:lineRule="exact"/>
              <w:ind w:left="61" w:right="-29"/>
              <w:rPr>
                <w:i/>
                <w:sz w:val="24"/>
              </w:rPr>
            </w:pPr>
            <w:r>
              <w:rPr>
                <w:i/>
                <w:sz w:val="24"/>
              </w:rPr>
              <w:t>оценки</w:t>
            </w:r>
            <w:r>
              <w:rPr>
                <w:i/>
                <w:sz w:val="24"/>
              </w:rPr>
              <w:tab/>
              <w:t>и</w:t>
            </w:r>
            <w:r>
              <w:rPr>
                <w:i/>
                <w:sz w:val="24"/>
              </w:rPr>
              <w:tab/>
              <w:t>классификации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253"/>
              </w:tabs>
              <w:spacing w:line="256" w:lineRule="exact"/>
              <w:ind w:left="61" w:right="-15"/>
              <w:rPr>
                <w:i/>
                <w:sz w:val="24"/>
              </w:rPr>
            </w:pPr>
            <w:r>
              <w:rPr>
                <w:i/>
                <w:sz w:val="24"/>
              </w:rPr>
              <w:t>природн</w:t>
            </w:r>
            <w:r>
              <w:rPr>
                <w:sz w:val="24"/>
              </w:rPr>
              <w:t>ы</w:t>
            </w:r>
            <w:r>
              <w:rPr>
                <w:i/>
                <w:sz w:val="24"/>
              </w:rPr>
              <w:t>х,</w:t>
            </w:r>
            <w:r>
              <w:rPr>
                <w:i/>
                <w:sz w:val="24"/>
              </w:rPr>
              <w:tab/>
              <w:t>социально-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экономических,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8"/>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118"/>
                <w:tab w:val="left" w:pos="3254"/>
              </w:tabs>
              <w:spacing w:line="258" w:lineRule="exact"/>
              <w:ind w:left="61" w:right="-15"/>
              <w:rPr>
                <w:i/>
                <w:sz w:val="24"/>
              </w:rPr>
            </w:pPr>
            <w:r>
              <w:rPr>
                <w:i/>
                <w:sz w:val="24"/>
              </w:rPr>
              <w:t>геоэкологических</w:t>
            </w:r>
            <w:r>
              <w:rPr>
                <w:i/>
                <w:sz w:val="24"/>
              </w:rPr>
              <w:tab/>
              <w:t>явлений</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81"/>
        </w:trPr>
        <w:tc>
          <w:tcPr>
            <w:tcW w:w="6403" w:type="dxa"/>
            <w:gridSpan w:val="7"/>
            <w:tcBorders>
              <w:top w:val="nil"/>
            </w:tcBorders>
          </w:tcPr>
          <w:p w:rsidR="00486F09" w:rsidRDefault="00486F09" w:rsidP="00486F09">
            <w:pPr>
              <w:pStyle w:val="TableParagraph"/>
              <w:rPr>
                <w:sz w:val="20"/>
              </w:rPr>
            </w:pPr>
          </w:p>
        </w:tc>
        <w:tc>
          <w:tcPr>
            <w:tcW w:w="3382" w:type="dxa"/>
            <w:gridSpan w:val="4"/>
            <w:tcBorders>
              <w:top w:val="nil"/>
            </w:tcBorders>
          </w:tcPr>
          <w:p w:rsidR="00486F09" w:rsidRDefault="00486F09" w:rsidP="00486F09">
            <w:pPr>
              <w:pStyle w:val="TableParagraph"/>
              <w:spacing w:line="261" w:lineRule="exact"/>
              <w:ind w:left="61"/>
              <w:rPr>
                <w:i/>
                <w:sz w:val="24"/>
              </w:rPr>
            </w:pPr>
            <w:r>
              <w:rPr>
                <w:i/>
                <w:sz w:val="24"/>
              </w:rPr>
              <w:t>процессов в РФ.</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67"/>
        </w:trPr>
        <w:tc>
          <w:tcPr>
            <w:tcW w:w="9785" w:type="dxa"/>
            <w:gridSpan w:val="11"/>
          </w:tcPr>
          <w:p w:rsidR="00486F09" w:rsidRDefault="00486F09" w:rsidP="00486F09">
            <w:pPr>
              <w:pStyle w:val="TableParagraph"/>
              <w:spacing w:line="248" w:lineRule="exact"/>
              <w:ind w:left="3288" w:right="3379"/>
              <w:jc w:val="center"/>
              <w:rPr>
                <w:b/>
                <w:sz w:val="24"/>
              </w:rPr>
            </w:pPr>
            <w:r>
              <w:rPr>
                <w:b/>
                <w:sz w:val="24"/>
              </w:rPr>
              <w:t xml:space="preserve">Россия в </w:t>
            </w:r>
            <w:r>
              <w:rPr>
                <w:b/>
                <w:spacing w:val="2"/>
                <w:sz w:val="24"/>
              </w:rPr>
              <w:t>современном мире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543"/>
        </w:trPr>
        <w:tc>
          <w:tcPr>
            <w:tcW w:w="6403" w:type="dxa"/>
            <w:gridSpan w:val="7"/>
          </w:tcPr>
          <w:p w:rsidR="00486F09" w:rsidRDefault="00486F09" w:rsidP="00486F09">
            <w:pPr>
              <w:pStyle w:val="TableParagraph"/>
              <w:spacing w:line="260" w:lineRule="exact"/>
              <w:ind w:left="2035"/>
              <w:rPr>
                <w:b/>
                <w:sz w:val="24"/>
              </w:rPr>
            </w:pPr>
            <w:r>
              <w:rPr>
                <w:b/>
                <w:sz w:val="24"/>
              </w:rPr>
              <w:t>Выпускник научится</w:t>
            </w:r>
          </w:p>
        </w:tc>
        <w:tc>
          <w:tcPr>
            <w:tcW w:w="3382" w:type="dxa"/>
            <w:gridSpan w:val="4"/>
          </w:tcPr>
          <w:p w:rsidR="00486F09" w:rsidRDefault="00486F09" w:rsidP="00486F09">
            <w:pPr>
              <w:pStyle w:val="TableParagraph"/>
              <w:spacing w:line="260" w:lineRule="exact"/>
              <w:ind w:left="272" w:right="432"/>
              <w:jc w:val="center"/>
              <w:rPr>
                <w:b/>
                <w:sz w:val="24"/>
              </w:rPr>
            </w:pPr>
            <w:r>
              <w:rPr>
                <w:b/>
                <w:sz w:val="24"/>
              </w:rPr>
              <w:t>Выпускник получит</w:t>
            </w:r>
          </w:p>
          <w:p w:rsidR="00486F09" w:rsidRDefault="00486F09" w:rsidP="00486F09">
            <w:pPr>
              <w:pStyle w:val="TableParagraph"/>
              <w:spacing w:before="4" w:line="260" w:lineRule="exact"/>
              <w:ind w:left="272" w:right="443"/>
              <w:jc w:val="center"/>
              <w:rPr>
                <w:b/>
                <w:sz w:val="24"/>
              </w:rPr>
            </w:pPr>
            <w:r>
              <w:rPr>
                <w:b/>
                <w:sz w:val="24"/>
              </w:rPr>
              <w:t>возможность 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59"/>
        </w:trPr>
        <w:tc>
          <w:tcPr>
            <w:tcW w:w="6403" w:type="dxa"/>
            <w:gridSpan w:val="7"/>
            <w:tcBorders>
              <w:bottom w:val="nil"/>
            </w:tcBorders>
          </w:tcPr>
          <w:p w:rsidR="00486F09" w:rsidRDefault="00486F09" w:rsidP="000C0F5B">
            <w:pPr>
              <w:pStyle w:val="TableParagraph"/>
              <w:numPr>
                <w:ilvl w:val="0"/>
                <w:numId w:val="376"/>
              </w:numPr>
              <w:tabs>
                <w:tab w:val="left" w:pos="278"/>
              </w:tabs>
              <w:spacing w:line="239" w:lineRule="exact"/>
              <w:ind w:hanging="143"/>
              <w:rPr>
                <w:sz w:val="24"/>
              </w:rPr>
            </w:pPr>
            <w:r>
              <w:rPr>
                <w:sz w:val="24"/>
              </w:rPr>
              <w:t>сравнивать показатели воспроизводства</w:t>
            </w:r>
            <w:r>
              <w:rPr>
                <w:spacing w:val="47"/>
                <w:sz w:val="24"/>
              </w:rPr>
              <w:t xml:space="preserve"> </w:t>
            </w:r>
            <w:r>
              <w:rPr>
                <w:sz w:val="24"/>
              </w:rPr>
              <w:t>населения,</w:t>
            </w:r>
          </w:p>
        </w:tc>
        <w:tc>
          <w:tcPr>
            <w:tcW w:w="3382" w:type="dxa"/>
            <w:gridSpan w:val="4"/>
            <w:tcBorders>
              <w:bottom w:val="nil"/>
            </w:tcBorders>
          </w:tcPr>
          <w:p w:rsidR="00486F09" w:rsidRDefault="00486F09" w:rsidP="000C0F5B">
            <w:pPr>
              <w:pStyle w:val="TableParagraph"/>
              <w:numPr>
                <w:ilvl w:val="0"/>
                <w:numId w:val="375"/>
              </w:numPr>
              <w:tabs>
                <w:tab w:val="left" w:pos="206"/>
                <w:tab w:val="left" w:pos="1710"/>
                <w:tab w:val="left" w:pos="3038"/>
              </w:tabs>
              <w:spacing w:line="239" w:lineRule="exact"/>
              <w:ind w:right="-15"/>
              <w:rPr>
                <w:i/>
                <w:sz w:val="24"/>
              </w:rPr>
            </w:pPr>
            <w:r>
              <w:rPr>
                <w:i/>
                <w:sz w:val="24"/>
              </w:rPr>
              <w:t>выбирать</w:t>
            </w:r>
            <w:r>
              <w:rPr>
                <w:i/>
                <w:sz w:val="24"/>
              </w:rPr>
              <w:tab/>
              <w:t>критерии</w:t>
            </w:r>
            <w:r>
              <w:rPr>
                <w:i/>
                <w:sz w:val="24"/>
              </w:rPr>
              <w:tab/>
              <w:t>для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1"/>
        </w:trPr>
        <w:tc>
          <w:tcPr>
            <w:tcW w:w="6403" w:type="dxa"/>
            <w:gridSpan w:val="7"/>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t>средней продолжительности жизни, качества</w:t>
            </w:r>
            <w:r w:rsidRPr="00337AE4">
              <w:rPr>
                <w:spacing w:val="51"/>
                <w:sz w:val="24"/>
                <w:lang w:val="ru-RU"/>
              </w:rPr>
              <w:t xml:space="preserve"> </w:t>
            </w:r>
            <w:r w:rsidRPr="00337AE4">
              <w:rPr>
                <w:sz w:val="24"/>
                <w:lang w:val="ru-RU"/>
              </w:rPr>
              <w:t>населения</w:t>
            </w:r>
          </w:p>
        </w:tc>
        <w:tc>
          <w:tcPr>
            <w:tcW w:w="3382" w:type="dxa"/>
            <w:gridSpan w:val="4"/>
            <w:tcBorders>
              <w:top w:val="nil"/>
              <w:bottom w:val="nil"/>
            </w:tcBorders>
          </w:tcPr>
          <w:p w:rsidR="00486F09" w:rsidRDefault="00486F09" w:rsidP="00486F09">
            <w:pPr>
              <w:pStyle w:val="TableParagraph"/>
              <w:spacing w:line="252" w:lineRule="exact"/>
              <w:ind w:left="61"/>
              <w:rPr>
                <w:i/>
                <w:sz w:val="24"/>
              </w:rPr>
            </w:pPr>
            <w:r>
              <w:rPr>
                <w:i/>
                <w:sz w:val="24"/>
              </w:rPr>
              <w:t>определения места страны</w:t>
            </w:r>
            <w:r>
              <w:rPr>
                <w:i/>
                <w:spacing w:val="56"/>
                <w:sz w:val="24"/>
              </w:rPr>
              <w:t xml:space="preserve"> </w:t>
            </w:r>
            <w:r>
              <w:rPr>
                <w:i/>
                <w:sz w:val="24"/>
              </w:rPr>
              <w:t>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4"/>
        </w:trPr>
        <w:tc>
          <w:tcPr>
            <w:tcW w:w="6403" w:type="dxa"/>
            <w:gridSpan w:val="7"/>
            <w:tcBorders>
              <w:top w:val="nil"/>
              <w:bottom w:val="nil"/>
            </w:tcBorders>
          </w:tcPr>
          <w:p w:rsidR="00486F09" w:rsidRPr="00337AE4" w:rsidRDefault="00486F09" w:rsidP="00486F09">
            <w:pPr>
              <w:pStyle w:val="TableParagraph"/>
              <w:spacing w:line="254" w:lineRule="exact"/>
              <w:ind w:left="134"/>
              <w:rPr>
                <w:sz w:val="24"/>
                <w:lang w:val="ru-RU"/>
              </w:rPr>
            </w:pPr>
            <w:r w:rsidRPr="00337AE4">
              <w:rPr>
                <w:sz w:val="24"/>
                <w:lang w:val="ru-RU"/>
              </w:rPr>
              <w:lastRenderedPageBreak/>
              <w:t>России с мировыми показателями и показателями других</w:t>
            </w:r>
          </w:p>
        </w:tc>
        <w:tc>
          <w:tcPr>
            <w:tcW w:w="3382" w:type="dxa"/>
            <w:gridSpan w:val="4"/>
            <w:tcBorders>
              <w:top w:val="nil"/>
              <w:bottom w:val="nil"/>
            </w:tcBorders>
          </w:tcPr>
          <w:p w:rsidR="00486F09" w:rsidRDefault="00486F09" w:rsidP="00486F09">
            <w:pPr>
              <w:pStyle w:val="TableParagraph"/>
              <w:spacing w:line="254" w:lineRule="exact"/>
              <w:ind w:left="61"/>
              <w:rPr>
                <w:i/>
                <w:sz w:val="24"/>
              </w:rPr>
            </w:pPr>
            <w:r>
              <w:rPr>
                <w:i/>
                <w:sz w:val="24"/>
              </w:rPr>
              <w:t>мировой экономике;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spacing w:line="256" w:lineRule="exact"/>
              <w:ind w:left="134"/>
              <w:rPr>
                <w:sz w:val="24"/>
              </w:rPr>
            </w:pPr>
            <w:r>
              <w:rPr>
                <w:sz w:val="24"/>
              </w:rPr>
              <w:t>стран;</w:t>
            </w:r>
          </w:p>
        </w:tc>
        <w:tc>
          <w:tcPr>
            <w:tcW w:w="3382" w:type="dxa"/>
            <w:gridSpan w:val="4"/>
            <w:tcBorders>
              <w:top w:val="nil"/>
              <w:bottom w:val="nil"/>
            </w:tcBorders>
          </w:tcPr>
          <w:p w:rsidR="00486F09" w:rsidRDefault="00486F09" w:rsidP="000C0F5B">
            <w:pPr>
              <w:pStyle w:val="TableParagraph"/>
              <w:numPr>
                <w:ilvl w:val="0"/>
                <w:numId w:val="374"/>
              </w:numPr>
              <w:tabs>
                <w:tab w:val="left" w:pos="206"/>
                <w:tab w:val="left" w:pos="1921"/>
              </w:tabs>
              <w:spacing w:line="256" w:lineRule="exact"/>
              <w:ind w:right="-15"/>
              <w:rPr>
                <w:i/>
                <w:sz w:val="24"/>
              </w:rPr>
            </w:pPr>
            <w:r>
              <w:rPr>
                <w:i/>
                <w:sz w:val="24"/>
              </w:rPr>
              <w:t>объяснять</w:t>
            </w:r>
            <w:r>
              <w:rPr>
                <w:i/>
                <w:sz w:val="24"/>
              </w:rPr>
              <w:tab/>
            </w:r>
            <w:r>
              <w:rPr>
                <w:i/>
                <w:spacing w:val="-1"/>
                <w:sz w:val="24"/>
              </w:rPr>
              <w:t>возможности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Pr="00337AE4" w:rsidRDefault="00486F09" w:rsidP="000C0F5B">
            <w:pPr>
              <w:pStyle w:val="TableParagraph"/>
              <w:numPr>
                <w:ilvl w:val="0"/>
                <w:numId w:val="373"/>
              </w:numPr>
              <w:tabs>
                <w:tab w:val="left" w:pos="278"/>
              </w:tabs>
              <w:spacing w:line="256" w:lineRule="exact"/>
              <w:ind w:hanging="143"/>
              <w:rPr>
                <w:sz w:val="24"/>
                <w:lang w:val="ru-RU"/>
              </w:rPr>
            </w:pPr>
            <w:r w:rsidRPr="00337AE4">
              <w:rPr>
                <w:sz w:val="24"/>
                <w:lang w:val="ru-RU"/>
              </w:rPr>
              <w:t>оценивать место и роль России в мировом</w:t>
            </w:r>
            <w:r w:rsidRPr="00337AE4">
              <w:rPr>
                <w:spacing w:val="-10"/>
                <w:sz w:val="24"/>
                <w:lang w:val="ru-RU"/>
              </w:rPr>
              <w:t xml:space="preserve"> </w:t>
            </w:r>
            <w:r w:rsidRPr="00337AE4">
              <w:rPr>
                <w:sz w:val="24"/>
                <w:lang w:val="ru-RU"/>
              </w:rPr>
              <w:t>хозяйстве.</w:t>
            </w: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России в решении современных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530"/>
              </w:tabs>
              <w:spacing w:line="256" w:lineRule="exact"/>
              <w:ind w:left="61" w:right="-15"/>
              <w:rPr>
                <w:i/>
                <w:sz w:val="24"/>
              </w:rPr>
            </w:pPr>
            <w:r>
              <w:rPr>
                <w:i/>
                <w:sz w:val="24"/>
              </w:rPr>
              <w:t>глобальных</w:t>
            </w:r>
            <w:r>
              <w:rPr>
                <w:i/>
                <w:sz w:val="24"/>
              </w:rPr>
              <w:tab/>
              <w:t>проблем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spacing w:line="256" w:lineRule="exact"/>
              <w:ind w:left="61"/>
              <w:rPr>
                <w:i/>
                <w:sz w:val="24"/>
              </w:rPr>
            </w:pPr>
            <w:r>
              <w:rPr>
                <w:i/>
                <w:sz w:val="24"/>
              </w:rPr>
              <w:t>человечества;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5"/>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0C0F5B">
            <w:pPr>
              <w:pStyle w:val="TableParagraph"/>
              <w:numPr>
                <w:ilvl w:val="0"/>
                <w:numId w:val="372"/>
              </w:numPr>
              <w:tabs>
                <w:tab w:val="left" w:pos="206"/>
                <w:tab w:val="left" w:pos="2253"/>
              </w:tabs>
              <w:spacing w:line="256" w:lineRule="exact"/>
              <w:ind w:right="-15"/>
              <w:rPr>
                <w:i/>
                <w:sz w:val="24"/>
              </w:rPr>
            </w:pPr>
            <w:r>
              <w:rPr>
                <w:i/>
                <w:sz w:val="24"/>
              </w:rPr>
              <w:t>оценивать</w:t>
            </w:r>
            <w:r>
              <w:rPr>
                <w:i/>
                <w:sz w:val="24"/>
              </w:rPr>
              <w:tab/>
              <w:t>социально-</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6"/>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1781"/>
                <w:tab w:val="left" w:pos="3254"/>
              </w:tabs>
              <w:spacing w:line="256" w:lineRule="exact"/>
              <w:ind w:left="61" w:right="-15"/>
              <w:rPr>
                <w:i/>
                <w:sz w:val="24"/>
              </w:rPr>
            </w:pPr>
            <w:r>
              <w:rPr>
                <w:i/>
                <w:sz w:val="24"/>
              </w:rPr>
              <w:t>экономическое</w:t>
            </w:r>
            <w:r>
              <w:rPr>
                <w:i/>
                <w:sz w:val="24"/>
              </w:rPr>
              <w:tab/>
              <w:t>положение</w:t>
            </w:r>
            <w:r>
              <w:rPr>
                <w:i/>
                <w:sz w:val="24"/>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78"/>
        </w:trPr>
        <w:tc>
          <w:tcPr>
            <w:tcW w:w="6403" w:type="dxa"/>
            <w:gridSpan w:val="7"/>
            <w:tcBorders>
              <w:top w:val="nil"/>
              <w:bottom w:val="nil"/>
            </w:tcBorders>
          </w:tcPr>
          <w:p w:rsidR="00486F09" w:rsidRDefault="00486F09" w:rsidP="00486F09">
            <w:pPr>
              <w:pStyle w:val="TableParagraph"/>
              <w:rPr>
                <w:sz w:val="20"/>
              </w:rPr>
            </w:pPr>
          </w:p>
        </w:tc>
        <w:tc>
          <w:tcPr>
            <w:tcW w:w="3382" w:type="dxa"/>
            <w:gridSpan w:val="4"/>
            <w:tcBorders>
              <w:top w:val="nil"/>
              <w:bottom w:val="nil"/>
            </w:tcBorders>
          </w:tcPr>
          <w:p w:rsidR="00486F09" w:rsidRDefault="00486F09" w:rsidP="00486F09">
            <w:pPr>
              <w:pStyle w:val="TableParagraph"/>
              <w:tabs>
                <w:tab w:val="left" w:pos="2410"/>
              </w:tabs>
              <w:spacing w:line="258" w:lineRule="exact"/>
              <w:ind w:left="61" w:right="-15"/>
              <w:rPr>
                <w:i/>
                <w:sz w:val="24"/>
              </w:rPr>
            </w:pPr>
            <w:r>
              <w:rPr>
                <w:i/>
                <w:sz w:val="24"/>
              </w:rPr>
              <w:t>перспективы</w:t>
            </w:r>
            <w:r>
              <w:rPr>
                <w:i/>
                <w:sz w:val="24"/>
              </w:rPr>
              <w:tab/>
              <w:t>развития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9" w:type="dxa"/>
          <w:trHeight w:val="280"/>
        </w:trPr>
        <w:tc>
          <w:tcPr>
            <w:tcW w:w="6403" w:type="dxa"/>
            <w:gridSpan w:val="7"/>
            <w:tcBorders>
              <w:top w:val="nil"/>
            </w:tcBorders>
          </w:tcPr>
          <w:p w:rsidR="00486F09" w:rsidRDefault="00486F09" w:rsidP="00486F09">
            <w:pPr>
              <w:pStyle w:val="TableParagraph"/>
              <w:rPr>
                <w:sz w:val="20"/>
              </w:rPr>
            </w:pPr>
          </w:p>
        </w:tc>
        <w:tc>
          <w:tcPr>
            <w:tcW w:w="3382" w:type="dxa"/>
            <w:gridSpan w:val="4"/>
            <w:tcBorders>
              <w:top w:val="nil"/>
            </w:tcBorders>
          </w:tcPr>
          <w:p w:rsidR="00486F09" w:rsidRDefault="00486F09" w:rsidP="00486F09">
            <w:pPr>
              <w:pStyle w:val="TableParagraph"/>
              <w:spacing w:line="261" w:lineRule="exact"/>
              <w:ind w:left="61"/>
              <w:rPr>
                <w:i/>
                <w:sz w:val="24"/>
              </w:rPr>
            </w:pPr>
            <w:r>
              <w:rPr>
                <w:i/>
                <w:sz w:val="24"/>
              </w:rPr>
              <w:t>России.</w:t>
            </w:r>
          </w:p>
        </w:tc>
      </w:tr>
      <w:tr w:rsidR="00486F09" w:rsidTr="00486F09">
        <w:trPr>
          <w:gridBefore w:val="1"/>
          <w:gridAfter w:val="4"/>
          <w:wBefore w:w="11" w:type="dxa"/>
          <w:wAfter w:w="209" w:type="dxa"/>
          <w:trHeight w:val="275"/>
        </w:trPr>
        <w:tc>
          <w:tcPr>
            <w:tcW w:w="9574" w:type="dxa"/>
            <w:gridSpan w:val="7"/>
          </w:tcPr>
          <w:p w:rsidR="00486F09" w:rsidRDefault="00486F09" w:rsidP="00486F09">
            <w:pPr>
              <w:pStyle w:val="TableParagraph"/>
              <w:spacing w:line="256" w:lineRule="exact"/>
              <w:ind w:left="2087"/>
              <w:rPr>
                <w:b/>
                <w:sz w:val="24"/>
              </w:rPr>
            </w:pPr>
            <w:r>
              <w:rPr>
                <w:b/>
                <w:sz w:val="24"/>
              </w:rPr>
              <w:t>МАТЕМАТИКА. АЛГЕБРА. ГЕОМЕТРИЯ</w:t>
            </w:r>
          </w:p>
        </w:tc>
      </w:tr>
      <w:tr w:rsidR="00486F09" w:rsidRPr="00FA72C9" w:rsidTr="00486F09">
        <w:trPr>
          <w:gridBefore w:val="1"/>
          <w:gridAfter w:val="4"/>
          <w:wBefore w:w="11" w:type="dxa"/>
          <w:wAfter w:w="209" w:type="dxa"/>
          <w:trHeight w:val="266"/>
        </w:trPr>
        <w:tc>
          <w:tcPr>
            <w:tcW w:w="9574" w:type="dxa"/>
            <w:gridSpan w:val="7"/>
            <w:tcBorders>
              <w:bottom w:val="nil"/>
            </w:tcBorders>
          </w:tcPr>
          <w:p w:rsidR="00486F09" w:rsidRPr="00337AE4" w:rsidRDefault="00486F09" w:rsidP="00486F09">
            <w:pPr>
              <w:pStyle w:val="TableParagraph"/>
              <w:spacing w:line="246" w:lineRule="exact"/>
              <w:ind w:left="2159"/>
              <w:rPr>
                <w:b/>
                <w:sz w:val="24"/>
                <w:lang w:val="ru-RU"/>
              </w:rPr>
            </w:pPr>
            <w:r w:rsidRPr="00337AE4">
              <w:rPr>
                <w:b/>
                <w:sz w:val="24"/>
                <w:lang w:val="ru-RU"/>
              </w:rPr>
              <w:t>Натуральные числа. Дроби. Рациональные числа</w:t>
            </w:r>
          </w:p>
        </w:tc>
      </w:tr>
      <w:tr w:rsidR="00486F09" w:rsidTr="00486F09">
        <w:trPr>
          <w:gridBefore w:val="1"/>
          <w:gridAfter w:val="4"/>
          <w:wBefore w:w="11" w:type="dxa"/>
          <w:wAfter w:w="209" w:type="dxa"/>
          <w:trHeight w:val="285"/>
        </w:trPr>
        <w:tc>
          <w:tcPr>
            <w:tcW w:w="4800" w:type="dxa"/>
            <w:gridSpan w:val="2"/>
            <w:tcBorders>
              <w:top w:val="nil"/>
            </w:tcBorders>
          </w:tcPr>
          <w:p w:rsidR="00486F09" w:rsidRDefault="00486F09" w:rsidP="00486F09">
            <w:pPr>
              <w:pStyle w:val="TableParagraph"/>
              <w:spacing w:before="6" w:line="259" w:lineRule="exact"/>
              <w:ind w:right="49"/>
              <w:jc w:val="right"/>
              <w:rPr>
                <w:b/>
                <w:sz w:val="24"/>
              </w:rPr>
            </w:pPr>
            <w:r>
              <w:rPr>
                <w:b/>
                <w:sz w:val="24"/>
              </w:rPr>
              <w:t>Выпускник научится Выпускни</w:t>
            </w:r>
          </w:p>
        </w:tc>
        <w:tc>
          <w:tcPr>
            <w:tcW w:w="4774" w:type="dxa"/>
            <w:gridSpan w:val="5"/>
            <w:tcBorders>
              <w:top w:val="nil"/>
            </w:tcBorders>
          </w:tcPr>
          <w:p w:rsidR="00486F09" w:rsidRDefault="00486F09" w:rsidP="00486F09">
            <w:pPr>
              <w:pStyle w:val="TableParagraph"/>
              <w:spacing w:before="6" w:line="259" w:lineRule="exact"/>
              <w:ind w:left="-64"/>
              <w:rPr>
                <w:b/>
                <w:sz w:val="24"/>
              </w:rPr>
            </w:pPr>
            <w:r>
              <w:rPr>
                <w:b/>
                <w:sz w:val="24"/>
              </w:rPr>
              <w:t>к получит возможность научиться</w:t>
            </w:r>
          </w:p>
        </w:tc>
      </w:tr>
      <w:tr w:rsidR="00486F09" w:rsidTr="00486F09">
        <w:trPr>
          <w:gridBefore w:val="1"/>
          <w:gridAfter w:val="4"/>
          <w:wBefore w:w="11" w:type="dxa"/>
          <w:wAfter w:w="209" w:type="dxa"/>
          <w:trHeight w:val="4974"/>
        </w:trPr>
        <w:tc>
          <w:tcPr>
            <w:tcW w:w="4800" w:type="dxa"/>
            <w:gridSpan w:val="2"/>
          </w:tcPr>
          <w:p w:rsidR="00486F09" w:rsidRDefault="00486F09" w:rsidP="000C0F5B">
            <w:pPr>
              <w:pStyle w:val="TableParagraph"/>
              <w:numPr>
                <w:ilvl w:val="0"/>
                <w:numId w:val="371"/>
              </w:numPr>
              <w:tabs>
                <w:tab w:val="left" w:pos="251"/>
                <w:tab w:val="left" w:pos="1726"/>
                <w:tab w:val="left" w:pos="3611"/>
              </w:tabs>
              <w:spacing w:line="259" w:lineRule="exact"/>
              <w:ind w:firstLine="0"/>
              <w:rPr>
                <w:sz w:val="24"/>
              </w:rPr>
            </w:pPr>
            <w:r>
              <w:rPr>
                <w:sz w:val="24"/>
              </w:rPr>
              <w:t>понимать</w:t>
            </w:r>
            <w:r>
              <w:rPr>
                <w:sz w:val="24"/>
              </w:rPr>
              <w:tab/>
              <w:t>особенности</w:t>
            </w:r>
            <w:r>
              <w:rPr>
                <w:sz w:val="24"/>
              </w:rPr>
              <w:tab/>
            </w:r>
            <w:r>
              <w:rPr>
                <w:spacing w:val="-1"/>
                <w:sz w:val="24"/>
              </w:rPr>
              <w:t>десятичной</w:t>
            </w:r>
          </w:p>
          <w:p w:rsidR="00486F09" w:rsidRDefault="00486F09" w:rsidP="00486F09">
            <w:pPr>
              <w:pStyle w:val="TableParagraph"/>
              <w:ind w:left="106"/>
              <w:rPr>
                <w:sz w:val="24"/>
              </w:rPr>
            </w:pPr>
            <w:r>
              <w:rPr>
                <w:sz w:val="24"/>
              </w:rPr>
              <w:t>системы счисления;</w:t>
            </w:r>
          </w:p>
          <w:p w:rsidR="00486F09" w:rsidRPr="00337AE4" w:rsidRDefault="00486F09" w:rsidP="000C0F5B">
            <w:pPr>
              <w:pStyle w:val="TableParagraph"/>
              <w:numPr>
                <w:ilvl w:val="0"/>
                <w:numId w:val="371"/>
              </w:numPr>
              <w:tabs>
                <w:tab w:val="left" w:pos="251"/>
                <w:tab w:val="left" w:pos="3127"/>
                <w:tab w:val="left" w:pos="4679"/>
              </w:tabs>
              <w:ind w:right="1" w:firstLine="0"/>
              <w:rPr>
                <w:sz w:val="24"/>
                <w:lang w:val="ru-RU"/>
              </w:rPr>
            </w:pPr>
            <w:r w:rsidRPr="00337AE4">
              <w:rPr>
                <w:sz w:val="24"/>
                <w:lang w:val="ru-RU"/>
              </w:rPr>
              <w:t>оперировать</w:t>
            </w:r>
            <w:r w:rsidRPr="00337AE4">
              <w:rPr>
                <w:spacing w:val="55"/>
                <w:sz w:val="24"/>
                <w:lang w:val="ru-RU"/>
              </w:rPr>
              <w:t xml:space="preserve"> </w:t>
            </w:r>
            <w:r w:rsidRPr="00337AE4">
              <w:rPr>
                <w:sz w:val="24"/>
                <w:lang w:val="ru-RU"/>
              </w:rPr>
              <w:t>понятиями,</w:t>
            </w:r>
            <w:r w:rsidRPr="00337AE4">
              <w:rPr>
                <w:sz w:val="24"/>
                <w:lang w:val="ru-RU"/>
              </w:rPr>
              <w:tab/>
              <w:t>связанными</w:t>
            </w:r>
            <w:r w:rsidRPr="00337AE4">
              <w:rPr>
                <w:sz w:val="24"/>
                <w:lang w:val="ru-RU"/>
              </w:rPr>
              <w:tab/>
              <w:t>с делимостью натуральных</w:t>
            </w:r>
            <w:r w:rsidRPr="00337AE4">
              <w:rPr>
                <w:spacing w:val="-1"/>
                <w:sz w:val="24"/>
                <w:lang w:val="ru-RU"/>
              </w:rPr>
              <w:t xml:space="preserve"> </w:t>
            </w:r>
            <w:r w:rsidRPr="00337AE4">
              <w:rPr>
                <w:sz w:val="24"/>
                <w:lang w:val="ru-RU"/>
              </w:rPr>
              <w:t>чисел;</w:t>
            </w:r>
          </w:p>
          <w:p w:rsidR="00486F09" w:rsidRPr="00337AE4" w:rsidRDefault="00486F09" w:rsidP="000C0F5B">
            <w:pPr>
              <w:pStyle w:val="TableParagraph"/>
              <w:numPr>
                <w:ilvl w:val="0"/>
                <w:numId w:val="371"/>
              </w:numPr>
              <w:tabs>
                <w:tab w:val="left" w:pos="251"/>
                <w:tab w:val="left" w:pos="1558"/>
                <w:tab w:val="left" w:pos="2787"/>
                <w:tab w:val="left" w:pos="4675"/>
              </w:tabs>
              <w:ind w:firstLine="0"/>
              <w:rPr>
                <w:sz w:val="24"/>
                <w:lang w:val="ru-RU"/>
              </w:rPr>
            </w:pPr>
            <w:r w:rsidRPr="00337AE4">
              <w:rPr>
                <w:sz w:val="24"/>
                <w:lang w:val="ru-RU"/>
              </w:rPr>
              <w:t>выражать числа в эквивалентных формах, выбирая</w:t>
            </w:r>
            <w:r w:rsidRPr="00337AE4">
              <w:rPr>
                <w:sz w:val="24"/>
                <w:lang w:val="ru-RU"/>
              </w:rPr>
              <w:tab/>
              <w:t>наиболее</w:t>
            </w:r>
            <w:r w:rsidRPr="00337AE4">
              <w:rPr>
                <w:sz w:val="24"/>
                <w:lang w:val="ru-RU"/>
              </w:rPr>
              <w:tab/>
              <w:t>подходящую</w:t>
            </w:r>
            <w:r w:rsidRPr="00337AE4">
              <w:rPr>
                <w:sz w:val="24"/>
                <w:lang w:val="ru-RU"/>
              </w:rPr>
              <w:tab/>
              <w:t>в зависимости от конкретной</w:t>
            </w:r>
            <w:r w:rsidRPr="00337AE4">
              <w:rPr>
                <w:spacing w:val="-8"/>
                <w:sz w:val="24"/>
                <w:lang w:val="ru-RU"/>
              </w:rPr>
              <w:t xml:space="preserve"> </w:t>
            </w:r>
            <w:r w:rsidRPr="00337AE4">
              <w:rPr>
                <w:sz w:val="24"/>
                <w:lang w:val="ru-RU"/>
              </w:rPr>
              <w:t>ситуации;</w:t>
            </w:r>
          </w:p>
          <w:p w:rsidR="00486F09" w:rsidRPr="00337AE4" w:rsidRDefault="00486F09" w:rsidP="000C0F5B">
            <w:pPr>
              <w:pStyle w:val="TableParagraph"/>
              <w:numPr>
                <w:ilvl w:val="0"/>
                <w:numId w:val="371"/>
              </w:numPr>
              <w:tabs>
                <w:tab w:val="left" w:pos="250"/>
                <w:tab w:val="left" w:pos="2319"/>
                <w:tab w:val="left" w:pos="3263"/>
              </w:tabs>
              <w:ind w:right="4" w:firstLine="0"/>
              <w:rPr>
                <w:sz w:val="24"/>
                <w:lang w:val="ru-RU"/>
              </w:rPr>
            </w:pPr>
            <w:r w:rsidRPr="00337AE4">
              <w:rPr>
                <w:sz w:val="24"/>
                <w:lang w:val="ru-RU"/>
              </w:rPr>
              <w:t>сравнивать</w:t>
            </w:r>
            <w:r w:rsidRPr="00337AE4">
              <w:rPr>
                <w:sz w:val="24"/>
                <w:lang w:val="ru-RU"/>
              </w:rPr>
              <w:tab/>
              <w:t>и</w:t>
            </w:r>
            <w:r w:rsidRPr="00337AE4">
              <w:rPr>
                <w:sz w:val="24"/>
                <w:lang w:val="ru-RU"/>
              </w:rPr>
              <w:tab/>
            </w:r>
            <w:r w:rsidRPr="00337AE4">
              <w:rPr>
                <w:spacing w:val="-1"/>
                <w:sz w:val="24"/>
                <w:lang w:val="ru-RU"/>
              </w:rPr>
              <w:t xml:space="preserve">упорядочивать </w:t>
            </w:r>
            <w:r w:rsidRPr="00337AE4">
              <w:rPr>
                <w:sz w:val="24"/>
                <w:lang w:val="ru-RU"/>
              </w:rPr>
              <w:t>рациональные числа;</w:t>
            </w:r>
          </w:p>
          <w:p w:rsidR="00486F09" w:rsidRPr="00337AE4" w:rsidRDefault="00486F09" w:rsidP="000C0F5B">
            <w:pPr>
              <w:pStyle w:val="TableParagraph"/>
              <w:numPr>
                <w:ilvl w:val="0"/>
                <w:numId w:val="371"/>
              </w:numPr>
              <w:tabs>
                <w:tab w:val="left" w:pos="251"/>
              </w:tabs>
              <w:spacing w:before="12"/>
              <w:ind w:right="4" w:firstLine="4"/>
              <w:rPr>
                <w:sz w:val="24"/>
                <w:lang w:val="ru-RU"/>
              </w:rPr>
            </w:pPr>
            <w:r w:rsidRPr="00337AE4">
              <w:rPr>
                <w:sz w:val="24"/>
                <w:lang w:val="ru-RU"/>
              </w:rPr>
              <w:t xml:space="preserve">выполнять вычисления с рациональными </w:t>
            </w:r>
            <w:r w:rsidRPr="00337AE4">
              <w:rPr>
                <w:i/>
                <w:sz w:val="24"/>
                <w:lang w:val="ru-RU"/>
              </w:rPr>
              <w:t xml:space="preserve">си </w:t>
            </w:r>
            <w:r w:rsidRPr="00337AE4">
              <w:rPr>
                <w:sz w:val="24"/>
                <w:lang w:val="ru-RU"/>
              </w:rPr>
              <w:t>числами,</w:t>
            </w:r>
            <w:r w:rsidRPr="00337AE4">
              <w:rPr>
                <w:spacing w:val="-20"/>
                <w:sz w:val="24"/>
                <w:lang w:val="ru-RU"/>
              </w:rPr>
              <w:t xml:space="preserve"> </w:t>
            </w:r>
            <w:r w:rsidRPr="00337AE4">
              <w:rPr>
                <w:sz w:val="24"/>
                <w:lang w:val="ru-RU"/>
              </w:rPr>
              <w:t>сочетая</w:t>
            </w:r>
            <w:r w:rsidRPr="00337AE4">
              <w:rPr>
                <w:spacing w:val="-19"/>
                <w:sz w:val="24"/>
                <w:lang w:val="ru-RU"/>
              </w:rPr>
              <w:t xml:space="preserve"> </w:t>
            </w:r>
            <w:r w:rsidRPr="00337AE4">
              <w:rPr>
                <w:sz w:val="24"/>
                <w:lang w:val="ru-RU"/>
              </w:rPr>
              <w:t>устные</w:t>
            </w:r>
            <w:r w:rsidRPr="00337AE4">
              <w:rPr>
                <w:spacing w:val="-19"/>
                <w:sz w:val="24"/>
                <w:lang w:val="ru-RU"/>
              </w:rPr>
              <w:t xml:space="preserve"> </w:t>
            </w:r>
            <w:r w:rsidRPr="00337AE4">
              <w:rPr>
                <w:sz w:val="24"/>
                <w:lang w:val="ru-RU"/>
              </w:rPr>
              <w:t>и</w:t>
            </w:r>
            <w:r w:rsidRPr="00337AE4">
              <w:rPr>
                <w:spacing w:val="-21"/>
                <w:sz w:val="24"/>
                <w:lang w:val="ru-RU"/>
              </w:rPr>
              <w:t xml:space="preserve"> </w:t>
            </w:r>
            <w:r w:rsidRPr="00337AE4">
              <w:rPr>
                <w:sz w:val="24"/>
                <w:lang w:val="ru-RU"/>
              </w:rPr>
              <w:t>письменные</w:t>
            </w:r>
            <w:r w:rsidRPr="00337AE4">
              <w:rPr>
                <w:spacing w:val="-19"/>
                <w:sz w:val="24"/>
                <w:lang w:val="ru-RU"/>
              </w:rPr>
              <w:t xml:space="preserve"> </w:t>
            </w:r>
            <w:r w:rsidRPr="00337AE4">
              <w:rPr>
                <w:sz w:val="24"/>
                <w:lang w:val="ru-RU"/>
              </w:rPr>
              <w:t>приѐ применение калькулятора;</w:t>
            </w:r>
          </w:p>
          <w:p w:rsidR="00486F09" w:rsidRPr="00337AE4" w:rsidRDefault="00486F09" w:rsidP="00486F09">
            <w:pPr>
              <w:pStyle w:val="TableParagraph"/>
              <w:spacing w:before="9"/>
              <w:rPr>
                <w:b/>
                <w:sz w:val="23"/>
                <w:lang w:val="ru-RU"/>
              </w:rPr>
            </w:pPr>
          </w:p>
          <w:p w:rsidR="00486F09" w:rsidRPr="00337AE4" w:rsidRDefault="00486F09" w:rsidP="000C0F5B">
            <w:pPr>
              <w:pStyle w:val="TableParagraph"/>
              <w:numPr>
                <w:ilvl w:val="0"/>
                <w:numId w:val="371"/>
              </w:numPr>
              <w:tabs>
                <w:tab w:val="left" w:pos="251"/>
              </w:tabs>
              <w:spacing w:line="249" w:lineRule="auto"/>
              <w:ind w:right="79" w:firstLine="4"/>
              <w:jc w:val="both"/>
              <w:rPr>
                <w:sz w:val="23"/>
                <w:lang w:val="ru-RU"/>
              </w:rPr>
            </w:pPr>
            <w:r w:rsidRPr="00337AE4">
              <w:rPr>
                <w:sz w:val="23"/>
                <w:lang w:val="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w:t>
            </w:r>
            <w:r w:rsidRPr="00337AE4">
              <w:rPr>
                <w:spacing w:val="6"/>
                <w:sz w:val="23"/>
                <w:lang w:val="ru-RU"/>
              </w:rPr>
              <w:t xml:space="preserve"> </w:t>
            </w:r>
            <w:r w:rsidRPr="00337AE4">
              <w:rPr>
                <w:sz w:val="23"/>
                <w:lang w:val="ru-RU"/>
              </w:rPr>
              <w:t>несложные</w:t>
            </w:r>
          </w:p>
          <w:p w:rsidR="00486F09" w:rsidRDefault="00486F09" w:rsidP="00486F09">
            <w:pPr>
              <w:pStyle w:val="TableParagraph"/>
              <w:spacing w:before="4"/>
              <w:ind w:left="106"/>
              <w:rPr>
                <w:sz w:val="23"/>
              </w:rPr>
            </w:pPr>
            <w:r>
              <w:rPr>
                <w:sz w:val="23"/>
              </w:rPr>
              <w:t>практические расчѐты.</w:t>
            </w:r>
          </w:p>
        </w:tc>
        <w:tc>
          <w:tcPr>
            <w:tcW w:w="4774" w:type="dxa"/>
            <w:gridSpan w:val="5"/>
          </w:tcPr>
          <w:p w:rsidR="00486F09" w:rsidRDefault="00486F09" w:rsidP="000C0F5B">
            <w:pPr>
              <w:pStyle w:val="TableParagraph"/>
              <w:numPr>
                <w:ilvl w:val="0"/>
                <w:numId w:val="370"/>
              </w:numPr>
              <w:tabs>
                <w:tab w:val="left" w:pos="233"/>
                <w:tab w:val="left" w:pos="2560"/>
                <w:tab w:val="left" w:pos="3181"/>
              </w:tabs>
              <w:spacing w:line="259" w:lineRule="exact"/>
              <w:ind w:firstLine="0"/>
              <w:rPr>
                <w:i/>
                <w:sz w:val="24"/>
              </w:rPr>
            </w:pPr>
            <w:r>
              <w:rPr>
                <w:i/>
                <w:sz w:val="24"/>
              </w:rPr>
              <w:t>познакомиться</w:t>
            </w:r>
            <w:r>
              <w:rPr>
                <w:i/>
                <w:sz w:val="24"/>
              </w:rPr>
              <w:tab/>
              <w:t>с</w:t>
            </w:r>
            <w:r>
              <w:rPr>
                <w:i/>
                <w:sz w:val="24"/>
              </w:rPr>
              <w:tab/>
              <w:t>позиционными</w:t>
            </w:r>
          </w:p>
          <w:p w:rsidR="00486F09" w:rsidRDefault="00486F09" w:rsidP="00486F09">
            <w:pPr>
              <w:pStyle w:val="TableParagraph"/>
              <w:ind w:left="88"/>
              <w:rPr>
                <w:i/>
                <w:sz w:val="24"/>
              </w:rPr>
            </w:pPr>
            <w:r>
              <w:rPr>
                <w:i/>
                <w:sz w:val="24"/>
              </w:rPr>
              <w:t>системами счисления отличными от 10;</w:t>
            </w:r>
          </w:p>
          <w:p w:rsidR="00486F09" w:rsidRPr="00337AE4" w:rsidRDefault="00486F09" w:rsidP="000C0F5B">
            <w:pPr>
              <w:pStyle w:val="TableParagraph"/>
              <w:numPr>
                <w:ilvl w:val="0"/>
                <w:numId w:val="370"/>
              </w:numPr>
              <w:tabs>
                <w:tab w:val="left" w:pos="233"/>
              </w:tabs>
              <w:ind w:right="90" w:firstLine="0"/>
              <w:jc w:val="both"/>
              <w:rPr>
                <w:i/>
                <w:sz w:val="24"/>
                <w:lang w:val="ru-RU"/>
              </w:rPr>
            </w:pPr>
            <w:r w:rsidRPr="00337AE4">
              <w:rPr>
                <w:i/>
                <w:sz w:val="24"/>
                <w:lang w:val="ru-RU"/>
              </w:rPr>
              <w:t xml:space="preserve">углубить и развить </w:t>
            </w:r>
            <w:r w:rsidRPr="00337AE4">
              <w:rPr>
                <w:i/>
                <w:spacing w:val="2"/>
                <w:sz w:val="24"/>
                <w:lang w:val="ru-RU"/>
              </w:rPr>
              <w:t xml:space="preserve">представления </w:t>
            </w:r>
            <w:r w:rsidRPr="00337AE4">
              <w:rPr>
                <w:i/>
                <w:sz w:val="24"/>
                <w:lang w:val="ru-RU"/>
              </w:rPr>
              <w:t>о натуральных числах и свойствах делимости;</w:t>
            </w:r>
          </w:p>
          <w:p w:rsidR="00486F09" w:rsidRPr="00337AE4" w:rsidRDefault="00486F09" w:rsidP="000C0F5B">
            <w:pPr>
              <w:pStyle w:val="TableParagraph"/>
              <w:numPr>
                <w:ilvl w:val="0"/>
                <w:numId w:val="370"/>
              </w:numPr>
              <w:tabs>
                <w:tab w:val="left" w:pos="233"/>
                <w:tab w:val="left" w:pos="3336"/>
              </w:tabs>
              <w:spacing w:line="242" w:lineRule="auto"/>
              <w:ind w:left="-17" w:right="90" w:firstLine="105"/>
              <w:jc w:val="both"/>
              <w:rPr>
                <w:i/>
                <w:sz w:val="24"/>
                <w:lang w:val="ru-RU"/>
              </w:rPr>
            </w:pPr>
            <w:r w:rsidRPr="00337AE4">
              <w:rPr>
                <w:i/>
                <w:sz w:val="24"/>
                <w:lang w:val="ru-RU"/>
              </w:rPr>
              <w:t xml:space="preserve">научиться использовать </w:t>
            </w:r>
            <w:r w:rsidRPr="00337AE4">
              <w:rPr>
                <w:i/>
                <w:spacing w:val="-6"/>
                <w:sz w:val="24"/>
                <w:lang w:val="ru-RU"/>
              </w:rPr>
              <w:t xml:space="preserve">приѐмы, </w:t>
            </w:r>
            <w:r w:rsidRPr="00337AE4">
              <w:rPr>
                <w:i/>
                <w:sz w:val="24"/>
                <w:lang w:val="ru-RU"/>
              </w:rPr>
              <w:t>рационализирующие</w:t>
            </w:r>
            <w:r w:rsidRPr="00337AE4">
              <w:rPr>
                <w:i/>
                <w:sz w:val="24"/>
                <w:lang w:val="ru-RU"/>
              </w:rPr>
              <w:tab/>
              <w:t>вычисления, приобрести привычку контролировать вычисления, выбирая подходящий  для туации способ.</w:t>
            </w:r>
          </w:p>
          <w:p w:rsidR="00486F09" w:rsidRDefault="00486F09" w:rsidP="00486F09">
            <w:pPr>
              <w:pStyle w:val="TableParagraph"/>
              <w:spacing w:line="275" w:lineRule="exact"/>
              <w:ind w:left="-105"/>
              <w:rPr>
                <w:sz w:val="24"/>
              </w:rPr>
            </w:pPr>
            <w:r>
              <w:rPr>
                <w:sz w:val="24"/>
              </w:rPr>
              <w:t>мы</w:t>
            </w:r>
            <w:r>
              <w:rPr>
                <w:spacing w:val="-11"/>
                <w:sz w:val="24"/>
              </w:rPr>
              <w:t xml:space="preserve"> </w:t>
            </w:r>
            <w:r>
              <w:rPr>
                <w:sz w:val="24"/>
              </w:rPr>
              <w:t>вычислений,</w:t>
            </w:r>
          </w:p>
        </w:tc>
      </w:tr>
      <w:tr w:rsidR="00486F09" w:rsidTr="00486F09">
        <w:trPr>
          <w:gridBefore w:val="1"/>
          <w:gridAfter w:val="4"/>
          <w:wBefore w:w="11" w:type="dxa"/>
          <w:wAfter w:w="209" w:type="dxa"/>
          <w:trHeight w:val="275"/>
        </w:trPr>
        <w:tc>
          <w:tcPr>
            <w:tcW w:w="4800" w:type="dxa"/>
            <w:gridSpan w:val="2"/>
          </w:tcPr>
          <w:p w:rsidR="00486F09" w:rsidRDefault="00486F09" w:rsidP="00486F09">
            <w:pPr>
              <w:pStyle w:val="TableParagraph"/>
              <w:spacing w:line="256" w:lineRule="exact"/>
              <w:jc w:val="right"/>
              <w:rPr>
                <w:b/>
                <w:sz w:val="24"/>
              </w:rPr>
            </w:pPr>
            <w:r>
              <w:rPr>
                <w:b/>
                <w:sz w:val="24"/>
              </w:rPr>
              <w:t>Действител</w:t>
            </w:r>
          </w:p>
        </w:tc>
        <w:tc>
          <w:tcPr>
            <w:tcW w:w="4774" w:type="dxa"/>
            <w:gridSpan w:val="5"/>
          </w:tcPr>
          <w:p w:rsidR="00486F09" w:rsidRDefault="00486F09" w:rsidP="00486F09">
            <w:pPr>
              <w:pStyle w:val="TableParagraph"/>
              <w:spacing w:line="256" w:lineRule="exact"/>
              <w:ind w:left="-10"/>
              <w:rPr>
                <w:b/>
                <w:sz w:val="24"/>
              </w:rPr>
            </w:pPr>
            <w:r>
              <w:rPr>
                <w:b/>
                <w:sz w:val="24"/>
              </w:rPr>
              <w:t>ьные числа</w:t>
            </w:r>
          </w:p>
        </w:tc>
      </w:tr>
      <w:tr w:rsidR="00486F09" w:rsidTr="00486F09">
        <w:trPr>
          <w:gridBefore w:val="1"/>
          <w:gridAfter w:val="4"/>
          <w:wBefore w:w="11" w:type="dxa"/>
          <w:wAfter w:w="209" w:type="dxa"/>
          <w:trHeight w:val="551"/>
        </w:trPr>
        <w:tc>
          <w:tcPr>
            <w:tcW w:w="4800" w:type="dxa"/>
            <w:gridSpan w:val="2"/>
          </w:tcPr>
          <w:p w:rsidR="00486F09" w:rsidRDefault="00486F09" w:rsidP="00486F09">
            <w:pPr>
              <w:pStyle w:val="TableParagraph"/>
              <w:spacing w:before="1"/>
              <w:ind w:right="49"/>
              <w:jc w:val="right"/>
              <w:rPr>
                <w:b/>
                <w:sz w:val="24"/>
              </w:rPr>
            </w:pPr>
            <w:r>
              <w:rPr>
                <w:b/>
                <w:sz w:val="24"/>
              </w:rPr>
              <w:t>Выпускник научится Выпускни</w:t>
            </w:r>
          </w:p>
        </w:tc>
        <w:tc>
          <w:tcPr>
            <w:tcW w:w="4774" w:type="dxa"/>
            <w:gridSpan w:val="5"/>
          </w:tcPr>
          <w:p w:rsidR="00486F09" w:rsidRDefault="00486F09" w:rsidP="00486F09">
            <w:pPr>
              <w:pStyle w:val="TableParagraph"/>
              <w:spacing w:before="1"/>
              <w:ind w:left="-64"/>
              <w:rPr>
                <w:b/>
                <w:sz w:val="24"/>
              </w:rPr>
            </w:pPr>
            <w:r>
              <w:rPr>
                <w:b/>
                <w:sz w:val="24"/>
              </w:rPr>
              <w:t>к получит возможность научиться</w:t>
            </w:r>
          </w:p>
        </w:tc>
      </w:tr>
      <w:tr w:rsidR="00486F09" w:rsidTr="00486F09">
        <w:trPr>
          <w:gridBefore w:val="1"/>
          <w:gridAfter w:val="4"/>
          <w:wBefore w:w="11" w:type="dxa"/>
          <w:wAfter w:w="209" w:type="dxa"/>
          <w:trHeight w:val="1930"/>
        </w:trPr>
        <w:tc>
          <w:tcPr>
            <w:tcW w:w="4800" w:type="dxa"/>
            <w:gridSpan w:val="2"/>
            <w:tcBorders>
              <w:bottom w:val="single" w:sz="8" w:space="0" w:color="000000"/>
            </w:tcBorders>
          </w:tcPr>
          <w:p w:rsidR="00486F09" w:rsidRDefault="00486F09" w:rsidP="000C0F5B">
            <w:pPr>
              <w:pStyle w:val="TableParagraph"/>
              <w:numPr>
                <w:ilvl w:val="0"/>
                <w:numId w:val="369"/>
              </w:numPr>
              <w:tabs>
                <w:tab w:val="left" w:pos="251"/>
              </w:tabs>
              <w:spacing w:line="257" w:lineRule="exact"/>
              <w:ind w:firstLine="0"/>
              <w:rPr>
                <w:sz w:val="24"/>
              </w:rPr>
            </w:pPr>
            <w:r>
              <w:rPr>
                <w:sz w:val="24"/>
              </w:rPr>
              <w:t>использовать начальные представления</w:t>
            </w:r>
            <w:r>
              <w:rPr>
                <w:spacing w:val="-9"/>
                <w:sz w:val="24"/>
              </w:rPr>
              <w:t xml:space="preserve"> </w:t>
            </w:r>
            <w:r>
              <w:rPr>
                <w:sz w:val="24"/>
              </w:rPr>
              <w:t>о</w:t>
            </w:r>
          </w:p>
          <w:p w:rsidR="00486F09" w:rsidRDefault="00486F09" w:rsidP="00486F09">
            <w:pPr>
              <w:pStyle w:val="TableParagraph"/>
              <w:ind w:left="106"/>
              <w:rPr>
                <w:sz w:val="24"/>
              </w:rPr>
            </w:pPr>
            <w:r>
              <w:rPr>
                <w:sz w:val="24"/>
              </w:rPr>
              <w:t>множестве действительных чисел;</w:t>
            </w:r>
          </w:p>
          <w:p w:rsidR="00486F09" w:rsidRPr="00337AE4" w:rsidRDefault="00486F09" w:rsidP="000C0F5B">
            <w:pPr>
              <w:pStyle w:val="TableParagraph"/>
              <w:numPr>
                <w:ilvl w:val="0"/>
                <w:numId w:val="369"/>
              </w:numPr>
              <w:tabs>
                <w:tab w:val="left" w:pos="251"/>
              </w:tabs>
              <w:ind w:right="187" w:firstLine="0"/>
              <w:rPr>
                <w:sz w:val="24"/>
                <w:lang w:val="ru-RU"/>
              </w:rPr>
            </w:pPr>
            <w:r w:rsidRPr="00337AE4">
              <w:rPr>
                <w:sz w:val="24"/>
                <w:lang w:val="ru-RU"/>
              </w:rPr>
              <w:t xml:space="preserve">оперировать понятием квадратного корня, </w:t>
            </w:r>
            <w:r w:rsidRPr="00337AE4">
              <w:rPr>
                <w:spacing w:val="2"/>
                <w:sz w:val="24"/>
                <w:lang w:val="ru-RU"/>
              </w:rPr>
              <w:t xml:space="preserve">применять </w:t>
            </w:r>
            <w:r w:rsidRPr="00337AE4">
              <w:rPr>
                <w:sz w:val="24"/>
                <w:lang w:val="ru-RU"/>
              </w:rPr>
              <w:t>его в</w:t>
            </w:r>
            <w:r w:rsidRPr="00337AE4">
              <w:rPr>
                <w:spacing w:val="-7"/>
                <w:sz w:val="24"/>
                <w:lang w:val="ru-RU"/>
              </w:rPr>
              <w:t xml:space="preserve"> </w:t>
            </w:r>
            <w:r w:rsidRPr="00337AE4">
              <w:rPr>
                <w:spacing w:val="3"/>
                <w:sz w:val="24"/>
                <w:lang w:val="ru-RU"/>
              </w:rPr>
              <w:t>вычислениях.</w:t>
            </w:r>
          </w:p>
        </w:tc>
        <w:tc>
          <w:tcPr>
            <w:tcW w:w="4774" w:type="dxa"/>
            <w:gridSpan w:val="5"/>
            <w:tcBorders>
              <w:bottom w:val="single" w:sz="8" w:space="0" w:color="000000"/>
            </w:tcBorders>
          </w:tcPr>
          <w:p w:rsidR="00486F09" w:rsidRPr="00337AE4" w:rsidRDefault="00486F09" w:rsidP="000C0F5B">
            <w:pPr>
              <w:pStyle w:val="TableParagraph"/>
              <w:numPr>
                <w:ilvl w:val="0"/>
                <w:numId w:val="368"/>
              </w:numPr>
              <w:tabs>
                <w:tab w:val="left" w:pos="233"/>
              </w:tabs>
              <w:spacing w:line="257" w:lineRule="exact"/>
              <w:ind w:firstLine="0"/>
              <w:rPr>
                <w:i/>
                <w:sz w:val="24"/>
                <w:lang w:val="ru-RU"/>
              </w:rPr>
            </w:pPr>
            <w:r w:rsidRPr="00337AE4">
              <w:rPr>
                <w:i/>
                <w:sz w:val="24"/>
                <w:lang w:val="ru-RU"/>
              </w:rPr>
              <w:t>развить представление о числе и</w:t>
            </w:r>
            <w:r w:rsidRPr="00337AE4">
              <w:rPr>
                <w:i/>
                <w:spacing w:val="-7"/>
                <w:sz w:val="24"/>
                <w:lang w:val="ru-RU"/>
              </w:rPr>
              <w:t xml:space="preserve"> </w:t>
            </w:r>
            <w:r w:rsidRPr="00337AE4">
              <w:rPr>
                <w:i/>
                <w:sz w:val="24"/>
                <w:lang w:val="ru-RU"/>
              </w:rPr>
              <w:t>числовых</w:t>
            </w:r>
          </w:p>
          <w:p w:rsidR="00486F09" w:rsidRPr="00337AE4" w:rsidRDefault="00486F09" w:rsidP="00486F09">
            <w:pPr>
              <w:pStyle w:val="TableParagraph"/>
              <w:tabs>
                <w:tab w:val="left" w:pos="1648"/>
                <w:tab w:val="left" w:pos="2628"/>
                <w:tab w:val="left" w:pos="4549"/>
              </w:tabs>
              <w:ind w:left="88" w:right="-29"/>
              <w:rPr>
                <w:i/>
                <w:sz w:val="24"/>
                <w:lang w:val="ru-RU"/>
              </w:rPr>
            </w:pPr>
            <w:r w:rsidRPr="00337AE4">
              <w:rPr>
                <w:i/>
                <w:sz w:val="24"/>
                <w:lang w:val="ru-RU"/>
              </w:rPr>
              <w:t>системах</w:t>
            </w:r>
            <w:r w:rsidRPr="00337AE4">
              <w:rPr>
                <w:i/>
                <w:sz w:val="24"/>
                <w:lang w:val="ru-RU"/>
              </w:rPr>
              <w:tab/>
              <w:t>от</w:t>
            </w:r>
            <w:r w:rsidRPr="00337AE4">
              <w:rPr>
                <w:i/>
                <w:sz w:val="24"/>
                <w:lang w:val="ru-RU"/>
              </w:rPr>
              <w:tab/>
              <w:t>натуральных</w:t>
            </w:r>
            <w:r w:rsidRPr="00337AE4">
              <w:rPr>
                <w:i/>
                <w:sz w:val="24"/>
                <w:lang w:val="ru-RU"/>
              </w:rPr>
              <w:tab/>
              <w:t>до действительных чисел; о роли вычислений в практике;</w:t>
            </w:r>
          </w:p>
          <w:p w:rsidR="00486F09" w:rsidRPr="00337AE4" w:rsidRDefault="00486F09" w:rsidP="000C0F5B">
            <w:pPr>
              <w:pStyle w:val="TableParagraph"/>
              <w:numPr>
                <w:ilvl w:val="0"/>
                <w:numId w:val="368"/>
              </w:numPr>
              <w:tabs>
                <w:tab w:val="left" w:pos="233"/>
                <w:tab w:val="left" w:pos="1636"/>
                <w:tab w:val="left" w:pos="4237"/>
              </w:tabs>
              <w:ind w:right="-44" w:firstLine="0"/>
              <w:rPr>
                <w:i/>
                <w:sz w:val="24"/>
                <w:lang w:val="ru-RU"/>
              </w:rPr>
            </w:pPr>
            <w:r w:rsidRPr="00337AE4">
              <w:rPr>
                <w:i/>
                <w:sz w:val="24"/>
                <w:lang w:val="ru-RU"/>
              </w:rPr>
              <w:t>развить и углубить знания о десятичной записи</w:t>
            </w:r>
            <w:r w:rsidRPr="00337AE4">
              <w:rPr>
                <w:i/>
                <w:sz w:val="24"/>
                <w:lang w:val="ru-RU"/>
              </w:rPr>
              <w:tab/>
              <w:t>действительных</w:t>
            </w:r>
            <w:r w:rsidRPr="00337AE4">
              <w:rPr>
                <w:i/>
                <w:sz w:val="24"/>
                <w:lang w:val="ru-RU"/>
              </w:rPr>
              <w:tab/>
              <w:t>чисел</w:t>
            </w:r>
          </w:p>
          <w:p w:rsidR="00486F09" w:rsidRDefault="00486F09" w:rsidP="00486F09">
            <w:pPr>
              <w:pStyle w:val="TableParagraph"/>
              <w:spacing w:before="4" w:line="269" w:lineRule="exact"/>
              <w:ind w:left="88"/>
              <w:rPr>
                <w:i/>
                <w:sz w:val="24"/>
              </w:rPr>
            </w:pPr>
            <w:r>
              <w:rPr>
                <w:i/>
                <w:sz w:val="24"/>
              </w:rPr>
              <w:t>(периодические и непериодические дроби).</w:t>
            </w:r>
          </w:p>
        </w:tc>
      </w:tr>
      <w:tr w:rsidR="00486F09" w:rsidTr="00486F09">
        <w:trPr>
          <w:gridBefore w:val="1"/>
          <w:gridAfter w:val="4"/>
          <w:wBefore w:w="11" w:type="dxa"/>
          <w:wAfter w:w="209" w:type="dxa"/>
          <w:trHeight w:val="268"/>
        </w:trPr>
        <w:tc>
          <w:tcPr>
            <w:tcW w:w="9574" w:type="dxa"/>
            <w:gridSpan w:val="7"/>
            <w:tcBorders>
              <w:top w:val="single" w:sz="8" w:space="0" w:color="000000"/>
              <w:bottom w:val="single" w:sz="8" w:space="0" w:color="000000"/>
            </w:tcBorders>
          </w:tcPr>
          <w:p w:rsidR="00486F09" w:rsidRDefault="00486F09" w:rsidP="00486F09">
            <w:pPr>
              <w:pStyle w:val="TableParagraph"/>
              <w:spacing w:line="248" w:lineRule="exact"/>
              <w:ind w:left="2871"/>
              <w:rPr>
                <w:b/>
                <w:sz w:val="24"/>
              </w:rPr>
            </w:pPr>
            <w:r>
              <w:rPr>
                <w:b/>
                <w:sz w:val="24"/>
              </w:rPr>
              <w:t>Измерения, приближения, оценки</w:t>
            </w:r>
          </w:p>
        </w:tc>
      </w:tr>
      <w:tr w:rsidR="00486F09" w:rsidTr="00486F09">
        <w:trPr>
          <w:gridBefore w:val="1"/>
          <w:gridAfter w:val="4"/>
          <w:wBefore w:w="11" w:type="dxa"/>
          <w:wAfter w:w="209" w:type="dxa"/>
          <w:trHeight w:val="544"/>
        </w:trPr>
        <w:tc>
          <w:tcPr>
            <w:tcW w:w="4800" w:type="dxa"/>
            <w:gridSpan w:val="2"/>
            <w:tcBorders>
              <w:top w:val="single" w:sz="8" w:space="0" w:color="000000"/>
              <w:bottom w:val="single" w:sz="8" w:space="0" w:color="000000"/>
              <w:right w:val="single" w:sz="8" w:space="0" w:color="000000"/>
            </w:tcBorders>
          </w:tcPr>
          <w:p w:rsidR="00486F09" w:rsidRDefault="00486F09" w:rsidP="00486F09">
            <w:pPr>
              <w:pStyle w:val="TableParagraph"/>
              <w:spacing w:line="255" w:lineRule="exact"/>
              <w:ind w:left="1170"/>
              <w:rPr>
                <w:b/>
                <w:sz w:val="24"/>
              </w:rPr>
            </w:pPr>
            <w:r>
              <w:rPr>
                <w:b/>
                <w:sz w:val="24"/>
              </w:rPr>
              <w:t>Выпускник научится</w:t>
            </w:r>
          </w:p>
        </w:tc>
        <w:tc>
          <w:tcPr>
            <w:tcW w:w="4774" w:type="dxa"/>
            <w:gridSpan w:val="5"/>
            <w:tcBorders>
              <w:top w:val="single" w:sz="8" w:space="0" w:color="000000"/>
              <w:left w:val="single" w:sz="8" w:space="0" w:color="000000"/>
              <w:bottom w:val="single" w:sz="8" w:space="0" w:color="000000"/>
            </w:tcBorders>
          </w:tcPr>
          <w:p w:rsidR="00486F09" w:rsidRDefault="00486F09" w:rsidP="00486F09">
            <w:pPr>
              <w:pStyle w:val="TableParagraph"/>
              <w:spacing w:line="255" w:lineRule="exact"/>
              <w:ind w:left="475"/>
              <w:rPr>
                <w:b/>
                <w:sz w:val="24"/>
              </w:rPr>
            </w:pPr>
            <w:r>
              <w:rPr>
                <w:b/>
                <w:sz w:val="24"/>
              </w:rPr>
              <w:t>Выпускник получит возможность</w:t>
            </w:r>
          </w:p>
          <w:p w:rsidR="00486F09" w:rsidRDefault="00486F09" w:rsidP="00486F09">
            <w:pPr>
              <w:pStyle w:val="TableParagraph"/>
              <w:spacing w:before="4" w:line="265" w:lineRule="exact"/>
              <w:ind w:left="1849" w:right="1736"/>
              <w:jc w:val="center"/>
              <w:rPr>
                <w:b/>
                <w:sz w:val="24"/>
              </w:rPr>
            </w:pPr>
            <w:r>
              <w:rPr>
                <w:b/>
                <w:sz w:val="24"/>
              </w:rPr>
              <w:t>научиться</w:t>
            </w:r>
          </w:p>
        </w:tc>
      </w:tr>
      <w:tr w:rsidR="00486F09" w:rsidTr="00486F09">
        <w:trPr>
          <w:gridBefore w:val="1"/>
          <w:gridAfter w:val="4"/>
          <w:wBefore w:w="11" w:type="dxa"/>
          <w:wAfter w:w="209" w:type="dxa"/>
          <w:trHeight w:val="3024"/>
        </w:trPr>
        <w:tc>
          <w:tcPr>
            <w:tcW w:w="4800" w:type="dxa"/>
            <w:gridSpan w:val="2"/>
            <w:tcBorders>
              <w:top w:val="single" w:sz="8" w:space="0" w:color="000000"/>
              <w:bottom w:val="single" w:sz="8" w:space="0" w:color="000000"/>
              <w:right w:val="single" w:sz="8" w:space="0" w:color="000000"/>
            </w:tcBorders>
          </w:tcPr>
          <w:p w:rsidR="00486F09" w:rsidRDefault="00486F09" w:rsidP="000C0F5B">
            <w:pPr>
              <w:pStyle w:val="TableParagraph"/>
              <w:numPr>
                <w:ilvl w:val="0"/>
                <w:numId w:val="367"/>
              </w:numPr>
              <w:tabs>
                <w:tab w:val="left" w:pos="251"/>
                <w:tab w:val="left" w:pos="1866"/>
                <w:tab w:val="left" w:pos="4227"/>
              </w:tabs>
              <w:spacing w:line="249" w:lineRule="exact"/>
              <w:rPr>
                <w:sz w:val="24"/>
              </w:rPr>
            </w:pPr>
            <w:r>
              <w:rPr>
                <w:sz w:val="24"/>
              </w:rPr>
              <w:lastRenderedPageBreak/>
              <w:t>использовать</w:t>
            </w:r>
            <w:r>
              <w:rPr>
                <w:sz w:val="24"/>
              </w:rPr>
              <w:tab/>
              <w:t xml:space="preserve">в </w:t>
            </w:r>
            <w:r>
              <w:rPr>
                <w:spacing w:val="58"/>
                <w:sz w:val="24"/>
              </w:rPr>
              <w:t xml:space="preserve"> </w:t>
            </w:r>
            <w:r>
              <w:rPr>
                <w:sz w:val="24"/>
              </w:rPr>
              <w:t xml:space="preserve">ходе  </w:t>
            </w:r>
            <w:r>
              <w:rPr>
                <w:spacing w:val="1"/>
                <w:sz w:val="24"/>
              </w:rPr>
              <w:t xml:space="preserve"> </w:t>
            </w:r>
            <w:r>
              <w:rPr>
                <w:sz w:val="24"/>
              </w:rPr>
              <w:t>решения</w:t>
            </w:r>
            <w:r>
              <w:rPr>
                <w:sz w:val="24"/>
              </w:rPr>
              <w:tab/>
              <w:t>задач</w:t>
            </w:r>
          </w:p>
          <w:p w:rsidR="00486F09" w:rsidRPr="00337AE4" w:rsidRDefault="00486F09" w:rsidP="00486F09">
            <w:pPr>
              <w:pStyle w:val="TableParagraph"/>
              <w:ind w:left="106"/>
              <w:rPr>
                <w:sz w:val="24"/>
                <w:lang w:val="ru-RU"/>
              </w:rPr>
            </w:pPr>
            <w:r w:rsidRPr="00337AE4">
              <w:rPr>
                <w:sz w:val="24"/>
                <w:lang w:val="ru-RU"/>
              </w:rPr>
              <w:t>элементарные представления, связанные с приближѐнными значениями величин.</w:t>
            </w:r>
          </w:p>
        </w:tc>
        <w:tc>
          <w:tcPr>
            <w:tcW w:w="4774" w:type="dxa"/>
            <w:gridSpan w:val="5"/>
            <w:tcBorders>
              <w:top w:val="single" w:sz="8" w:space="0" w:color="000000"/>
              <w:left w:val="single" w:sz="8" w:space="0" w:color="000000"/>
              <w:bottom w:val="single" w:sz="8" w:space="0" w:color="000000"/>
            </w:tcBorders>
          </w:tcPr>
          <w:p w:rsidR="00486F09" w:rsidRDefault="00486F09" w:rsidP="000C0F5B">
            <w:pPr>
              <w:pStyle w:val="TableParagraph"/>
              <w:numPr>
                <w:ilvl w:val="0"/>
                <w:numId w:val="366"/>
              </w:numPr>
              <w:tabs>
                <w:tab w:val="left" w:pos="228"/>
              </w:tabs>
              <w:spacing w:line="249" w:lineRule="exact"/>
              <w:ind w:firstLine="0"/>
              <w:rPr>
                <w:i/>
                <w:sz w:val="24"/>
              </w:rPr>
            </w:pPr>
            <w:r>
              <w:rPr>
                <w:i/>
                <w:sz w:val="24"/>
              </w:rPr>
              <w:t>понять, что числовые данные,</w:t>
            </w:r>
            <w:r>
              <w:rPr>
                <w:i/>
                <w:spacing w:val="55"/>
                <w:sz w:val="24"/>
              </w:rPr>
              <w:t xml:space="preserve"> </w:t>
            </w:r>
            <w:r>
              <w:rPr>
                <w:i/>
                <w:sz w:val="24"/>
              </w:rPr>
              <w:t>которые</w:t>
            </w:r>
          </w:p>
          <w:p w:rsidR="00486F09" w:rsidRPr="00337AE4" w:rsidRDefault="00486F09" w:rsidP="00486F09">
            <w:pPr>
              <w:pStyle w:val="TableParagraph"/>
              <w:tabs>
                <w:tab w:val="left" w:pos="1519"/>
                <w:tab w:val="left" w:pos="2003"/>
                <w:tab w:val="left" w:pos="2203"/>
                <w:tab w:val="left" w:pos="2996"/>
                <w:tab w:val="left" w:pos="3052"/>
                <w:tab w:val="left" w:pos="3812"/>
              </w:tabs>
              <w:ind w:left="83" w:right="-29"/>
              <w:rPr>
                <w:i/>
                <w:sz w:val="24"/>
                <w:lang w:val="ru-RU"/>
              </w:rPr>
            </w:pPr>
            <w:r w:rsidRPr="00337AE4">
              <w:rPr>
                <w:i/>
                <w:sz w:val="24"/>
                <w:lang w:val="ru-RU"/>
              </w:rPr>
              <w:t>используются</w:t>
            </w:r>
            <w:r w:rsidRPr="00337AE4">
              <w:rPr>
                <w:i/>
                <w:sz w:val="24"/>
                <w:lang w:val="ru-RU"/>
              </w:rPr>
              <w:tab/>
              <w:t>для</w:t>
            </w:r>
            <w:r w:rsidRPr="00337AE4">
              <w:rPr>
                <w:i/>
                <w:sz w:val="24"/>
                <w:lang w:val="ru-RU"/>
              </w:rPr>
              <w:tab/>
            </w:r>
            <w:r w:rsidRPr="00337AE4">
              <w:rPr>
                <w:i/>
                <w:sz w:val="24"/>
                <w:lang w:val="ru-RU"/>
              </w:rPr>
              <w:tab/>
              <w:t>характеристики объектов окружающего мира, являются преимущественно приближѐнными, что по записи</w:t>
            </w:r>
            <w:r w:rsidRPr="00337AE4">
              <w:rPr>
                <w:i/>
                <w:sz w:val="24"/>
                <w:lang w:val="ru-RU"/>
              </w:rPr>
              <w:tab/>
            </w:r>
            <w:r w:rsidRPr="00337AE4">
              <w:rPr>
                <w:i/>
                <w:spacing w:val="2"/>
                <w:w w:val="95"/>
                <w:sz w:val="24"/>
                <w:lang w:val="ru-RU"/>
              </w:rPr>
              <w:t>приближѐнных</w:t>
            </w:r>
            <w:r w:rsidRPr="00337AE4">
              <w:rPr>
                <w:i/>
                <w:spacing w:val="2"/>
                <w:w w:val="95"/>
                <w:sz w:val="24"/>
                <w:lang w:val="ru-RU"/>
              </w:rPr>
              <w:tab/>
            </w:r>
            <w:r w:rsidRPr="00337AE4">
              <w:rPr>
                <w:i/>
                <w:sz w:val="24"/>
                <w:lang w:val="ru-RU"/>
              </w:rPr>
              <w:t>значений, содержащихся</w:t>
            </w:r>
            <w:r w:rsidRPr="00337AE4">
              <w:rPr>
                <w:i/>
                <w:sz w:val="24"/>
                <w:lang w:val="ru-RU"/>
              </w:rPr>
              <w:tab/>
            </w:r>
            <w:r w:rsidRPr="00337AE4">
              <w:rPr>
                <w:i/>
                <w:sz w:val="24"/>
                <w:lang w:val="ru-RU"/>
              </w:rPr>
              <w:tab/>
              <w:t>в</w:t>
            </w:r>
            <w:r w:rsidRPr="00337AE4">
              <w:rPr>
                <w:i/>
                <w:sz w:val="24"/>
                <w:lang w:val="ru-RU"/>
              </w:rPr>
              <w:tab/>
              <w:t>информационных источниках, можно судить о погрешности приближения;</w:t>
            </w:r>
          </w:p>
          <w:p w:rsidR="00486F09" w:rsidRPr="00337AE4" w:rsidRDefault="00486F09" w:rsidP="000C0F5B">
            <w:pPr>
              <w:pStyle w:val="TableParagraph"/>
              <w:numPr>
                <w:ilvl w:val="0"/>
                <w:numId w:val="366"/>
              </w:numPr>
              <w:tabs>
                <w:tab w:val="left" w:pos="228"/>
                <w:tab w:val="left" w:pos="1243"/>
                <w:tab w:val="left" w:pos="1975"/>
                <w:tab w:val="left" w:pos="3556"/>
              </w:tabs>
              <w:ind w:right="-29" w:firstLine="0"/>
              <w:rPr>
                <w:i/>
                <w:sz w:val="24"/>
                <w:lang w:val="ru-RU"/>
              </w:rPr>
            </w:pPr>
            <w:r w:rsidRPr="00337AE4">
              <w:rPr>
                <w:i/>
                <w:sz w:val="24"/>
                <w:lang w:val="ru-RU"/>
              </w:rPr>
              <w:t>понять,</w:t>
            </w:r>
            <w:r w:rsidRPr="00337AE4">
              <w:rPr>
                <w:i/>
                <w:sz w:val="24"/>
                <w:lang w:val="ru-RU"/>
              </w:rPr>
              <w:tab/>
              <w:t>что</w:t>
            </w:r>
            <w:r w:rsidRPr="00337AE4">
              <w:rPr>
                <w:i/>
                <w:sz w:val="24"/>
                <w:lang w:val="ru-RU"/>
              </w:rPr>
              <w:tab/>
              <w:t>погрешность</w:t>
            </w:r>
            <w:r w:rsidRPr="00337AE4">
              <w:rPr>
                <w:i/>
                <w:sz w:val="24"/>
                <w:lang w:val="ru-RU"/>
              </w:rPr>
              <w:tab/>
              <w:t>результата вычислений должна быть соизмерима</w:t>
            </w:r>
            <w:r w:rsidRPr="00337AE4">
              <w:rPr>
                <w:i/>
                <w:spacing w:val="52"/>
                <w:sz w:val="24"/>
                <w:lang w:val="ru-RU"/>
              </w:rPr>
              <w:t xml:space="preserve"> </w:t>
            </w:r>
            <w:r w:rsidRPr="00337AE4">
              <w:rPr>
                <w:i/>
                <w:sz w:val="24"/>
                <w:lang w:val="ru-RU"/>
              </w:rPr>
              <w:t>с</w:t>
            </w:r>
          </w:p>
          <w:p w:rsidR="00486F09" w:rsidRDefault="00486F09" w:rsidP="00486F09">
            <w:pPr>
              <w:pStyle w:val="TableParagraph"/>
              <w:spacing w:before="2" w:line="269" w:lineRule="exact"/>
              <w:ind w:left="83"/>
              <w:rPr>
                <w:i/>
                <w:sz w:val="24"/>
              </w:rPr>
            </w:pPr>
            <w:r>
              <w:rPr>
                <w:i/>
                <w:sz w:val="24"/>
              </w:rPr>
              <w:t>погрешностью исходных данных.</w:t>
            </w:r>
          </w:p>
        </w:tc>
      </w:tr>
      <w:tr w:rsidR="00486F09" w:rsidTr="00486F09">
        <w:trPr>
          <w:gridBefore w:val="1"/>
          <w:gridAfter w:val="4"/>
          <w:wBefore w:w="11" w:type="dxa"/>
          <w:wAfter w:w="209" w:type="dxa"/>
          <w:trHeight w:val="791"/>
        </w:trPr>
        <w:tc>
          <w:tcPr>
            <w:tcW w:w="9574" w:type="dxa"/>
            <w:gridSpan w:val="7"/>
            <w:tcBorders>
              <w:top w:val="single" w:sz="8" w:space="0" w:color="000000"/>
              <w:bottom w:val="single" w:sz="8" w:space="0" w:color="000000"/>
            </w:tcBorders>
          </w:tcPr>
          <w:p w:rsidR="00486F09" w:rsidRDefault="00486F09" w:rsidP="00486F09">
            <w:pPr>
              <w:pStyle w:val="TableParagraph"/>
              <w:rPr>
                <w:b/>
                <w:sz w:val="26"/>
              </w:rPr>
            </w:pPr>
          </w:p>
          <w:p w:rsidR="00486F09" w:rsidRDefault="00486F09" w:rsidP="00486F09">
            <w:pPr>
              <w:pStyle w:val="TableParagraph"/>
              <w:spacing w:before="208" w:line="265" w:lineRule="exact"/>
              <w:ind w:left="3186" w:right="3253"/>
              <w:jc w:val="center"/>
              <w:rPr>
                <w:b/>
                <w:sz w:val="24"/>
              </w:rPr>
            </w:pPr>
            <w:r>
              <w:rPr>
                <w:b/>
                <w:sz w:val="24"/>
              </w:rPr>
              <w:t>Алгебраические выражения</w:t>
            </w:r>
          </w:p>
        </w:tc>
      </w:tr>
      <w:tr w:rsidR="00486F09" w:rsidTr="00486F09">
        <w:trPr>
          <w:gridBefore w:val="1"/>
          <w:gridAfter w:val="4"/>
          <w:wBefore w:w="11" w:type="dxa"/>
          <w:wAfter w:w="209" w:type="dxa"/>
          <w:trHeight w:val="544"/>
        </w:trPr>
        <w:tc>
          <w:tcPr>
            <w:tcW w:w="4800" w:type="dxa"/>
            <w:gridSpan w:val="2"/>
            <w:tcBorders>
              <w:top w:val="single" w:sz="8" w:space="0" w:color="000000"/>
              <w:bottom w:val="single" w:sz="8" w:space="0" w:color="000000"/>
              <w:right w:val="single" w:sz="8" w:space="0" w:color="000000"/>
            </w:tcBorders>
          </w:tcPr>
          <w:p w:rsidR="00486F09" w:rsidRDefault="00486F09" w:rsidP="00486F09">
            <w:pPr>
              <w:pStyle w:val="TableParagraph"/>
              <w:spacing w:line="259" w:lineRule="exact"/>
              <w:ind w:left="1170"/>
              <w:rPr>
                <w:b/>
                <w:sz w:val="24"/>
              </w:rPr>
            </w:pPr>
            <w:r>
              <w:rPr>
                <w:b/>
                <w:sz w:val="24"/>
              </w:rPr>
              <w:t>Выпускник научится</w:t>
            </w:r>
          </w:p>
        </w:tc>
        <w:tc>
          <w:tcPr>
            <w:tcW w:w="4774" w:type="dxa"/>
            <w:gridSpan w:val="5"/>
            <w:tcBorders>
              <w:top w:val="single" w:sz="8" w:space="0" w:color="000000"/>
              <w:left w:val="single" w:sz="8" w:space="0" w:color="000000"/>
              <w:bottom w:val="single" w:sz="8" w:space="0" w:color="000000"/>
            </w:tcBorders>
          </w:tcPr>
          <w:p w:rsidR="00486F09" w:rsidRDefault="00486F09" w:rsidP="00486F09">
            <w:pPr>
              <w:pStyle w:val="TableParagraph"/>
              <w:spacing w:line="259" w:lineRule="exact"/>
              <w:ind w:left="475"/>
              <w:rPr>
                <w:b/>
                <w:sz w:val="24"/>
              </w:rPr>
            </w:pPr>
            <w:r>
              <w:rPr>
                <w:b/>
                <w:sz w:val="24"/>
              </w:rPr>
              <w:t>Выпускник получит возможность</w:t>
            </w:r>
          </w:p>
          <w:p w:rsidR="00486F09" w:rsidRDefault="00486F09" w:rsidP="00486F09">
            <w:pPr>
              <w:pStyle w:val="TableParagraph"/>
              <w:spacing w:line="265" w:lineRule="exact"/>
              <w:ind w:left="1849" w:right="1736"/>
              <w:jc w:val="center"/>
              <w:rPr>
                <w:b/>
                <w:sz w:val="24"/>
              </w:rPr>
            </w:pPr>
            <w:r>
              <w:rPr>
                <w:b/>
                <w:sz w:val="24"/>
              </w:rPr>
              <w:t>научиться</w:t>
            </w:r>
          </w:p>
        </w:tc>
      </w:tr>
      <w:tr w:rsidR="00486F09" w:rsidRPr="00FA72C9" w:rsidTr="00486F09">
        <w:trPr>
          <w:gridBefore w:val="1"/>
          <w:gridAfter w:val="4"/>
          <w:wBefore w:w="11" w:type="dxa"/>
          <w:wAfter w:w="209" w:type="dxa"/>
          <w:trHeight w:val="1111"/>
        </w:trPr>
        <w:tc>
          <w:tcPr>
            <w:tcW w:w="4800" w:type="dxa"/>
            <w:gridSpan w:val="2"/>
            <w:vMerge w:val="restart"/>
            <w:tcBorders>
              <w:top w:val="single" w:sz="8" w:space="0" w:color="000000"/>
              <w:left w:val="nil"/>
              <w:bottom w:val="single" w:sz="8" w:space="0" w:color="000000"/>
              <w:right w:val="single" w:sz="8" w:space="0" w:color="000000"/>
            </w:tcBorders>
          </w:tcPr>
          <w:p w:rsidR="00486F09" w:rsidRDefault="00486F09" w:rsidP="000C0F5B">
            <w:pPr>
              <w:pStyle w:val="TableParagraph"/>
              <w:numPr>
                <w:ilvl w:val="0"/>
                <w:numId w:val="365"/>
              </w:numPr>
              <w:tabs>
                <w:tab w:val="left" w:pos="256"/>
                <w:tab w:val="left" w:pos="1936"/>
                <w:tab w:val="left" w:pos="3420"/>
              </w:tabs>
              <w:spacing w:line="247" w:lineRule="exact"/>
              <w:ind w:firstLine="0"/>
              <w:rPr>
                <w:sz w:val="24"/>
              </w:rPr>
            </w:pPr>
            <w:r>
              <w:rPr>
                <w:sz w:val="24"/>
              </w:rPr>
              <w:t>оперировать</w:t>
            </w:r>
            <w:r>
              <w:rPr>
                <w:sz w:val="24"/>
              </w:rPr>
              <w:tab/>
              <w:t>понятиями</w:t>
            </w:r>
            <w:r>
              <w:rPr>
                <w:sz w:val="24"/>
              </w:rPr>
              <w:tab/>
              <w:t>«тождество»,</w:t>
            </w:r>
          </w:p>
          <w:p w:rsidR="00486F09" w:rsidRPr="00337AE4" w:rsidRDefault="00486F09" w:rsidP="00486F09">
            <w:pPr>
              <w:pStyle w:val="TableParagraph"/>
              <w:ind w:left="111"/>
              <w:rPr>
                <w:sz w:val="24"/>
                <w:lang w:val="ru-RU"/>
              </w:rPr>
            </w:pPr>
            <w:r w:rsidRPr="00337AE4">
              <w:rPr>
                <w:sz w:val="24"/>
                <w:lang w:val="ru-RU"/>
              </w:rPr>
              <w:t>«тождественное преобразование», решать задачи, содержащие буквенные данные, работать с формулами;</w:t>
            </w:r>
          </w:p>
          <w:p w:rsidR="00486F09" w:rsidRPr="00337AE4" w:rsidRDefault="00486F09" w:rsidP="000C0F5B">
            <w:pPr>
              <w:pStyle w:val="TableParagraph"/>
              <w:numPr>
                <w:ilvl w:val="0"/>
                <w:numId w:val="365"/>
              </w:numPr>
              <w:tabs>
                <w:tab w:val="left" w:pos="256"/>
                <w:tab w:val="left" w:pos="1911"/>
                <w:tab w:val="left" w:pos="3252"/>
                <w:tab w:val="left" w:pos="3564"/>
                <w:tab w:val="left" w:pos="4008"/>
              </w:tabs>
              <w:spacing w:line="270" w:lineRule="atLeast"/>
              <w:ind w:right="-29" w:firstLine="0"/>
              <w:rPr>
                <w:sz w:val="24"/>
                <w:lang w:val="ru-RU"/>
              </w:rPr>
            </w:pPr>
            <w:r w:rsidRPr="00337AE4">
              <w:rPr>
                <w:sz w:val="24"/>
                <w:lang w:val="ru-RU"/>
              </w:rPr>
              <w:t xml:space="preserve">выполнять </w:t>
            </w:r>
            <w:r w:rsidRPr="00337AE4">
              <w:rPr>
                <w:spacing w:val="50"/>
                <w:sz w:val="24"/>
                <w:lang w:val="ru-RU"/>
              </w:rPr>
              <w:t xml:space="preserve"> </w:t>
            </w:r>
            <w:r w:rsidRPr="00337AE4">
              <w:rPr>
                <w:sz w:val="24"/>
                <w:lang w:val="ru-RU"/>
              </w:rPr>
              <w:t>преобразования</w:t>
            </w:r>
            <w:r w:rsidRPr="00337AE4">
              <w:rPr>
                <w:sz w:val="24"/>
                <w:lang w:val="ru-RU"/>
              </w:rPr>
              <w:tab/>
            </w:r>
            <w:r w:rsidRPr="00337AE4">
              <w:rPr>
                <w:sz w:val="24"/>
                <w:lang w:val="ru-RU"/>
              </w:rPr>
              <w:tab/>
              <w:t>выражений, содержащих</w:t>
            </w:r>
            <w:r w:rsidRPr="00337AE4">
              <w:rPr>
                <w:sz w:val="24"/>
                <w:lang w:val="ru-RU"/>
              </w:rPr>
              <w:tab/>
              <w:t>степени</w:t>
            </w:r>
            <w:r w:rsidRPr="00337AE4">
              <w:rPr>
                <w:sz w:val="24"/>
                <w:lang w:val="ru-RU"/>
              </w:rPr>
              <w:tab/>
              <w:t>с</w:t>
            </w:r>
            <w:r w:rsidRPr="00337AE4">
              <w:rPr>
                <w:sz w:val="24"/>
                <w:lang w:val="ru-RU"/>
              </w:rPr>
              <w:tab/>
            </w:r>
            <w:r w:rsidRPr="00337AE4">
              <w:rPr>
                <w:sz w:val="24"/>
                <w:lang w:val="ru-RU"/>
              </w:rPr>
              <w:tab/>
              <w:t>целыми</w:t>
            </w:r>
          </w:p>
        </w:tc>
        <w:tc>
          <w:tcPr>
            <w:tcW w:w="4774" w:type="dxa"/>
            <w:gridSpan w:val="5"/>
            <w:tcBorders>
              <w:top w:val="single" w:sz="8" w:space="0" w:color="000000"/>
              <w:left w:val="single" w:sz="8" w:space="0" w:color="000000"/>
              <w:bottom w:val="nil"/>
            </w:tcBorders>
          </w:tcPr>
          <w:p w:rsidR="00486F09" w:rsidRDefault="00486F09" w:rsidP="000C0F5B">
            <w:pPr>
              <w:pStyle w:val="TableParagraph"/>
              <w:numPr>
                <w:ilvl w:val="0"/>
                <w:numId w:val="364"/>
              </w:numPr>
              <w:tabs>
                <w:tab w:val="left" w:pos="228"/>
              </w:tabs>
              <w:spacing w:line="247" w:lineRule="exact"/>
              <w:rPr>
                <w:i/>
                <w:sz w:val="24"/>
              </w:rPr>
            </w:pPr>
            <w:r>
              <w:rPr>
                <w:i/>
                <w:sz w:val="24"/>
              </w:rPr>
              <w:t>выполнять многошаговые</w:t>
            </w:r>
            <w:r>
              <w:rPr>
                <w:i/>
                <w:spacing w:val="-5"/>
                <w:sz w:val="24"/>
              </w:rPr>
              <w:t xml:space="preserve"> </w:t>
            </w:r>
            <w:r>
              <w:rPr>
                <w:i/>
                <w:sz w:val="24"/>
              </w:rPr>
              <w:t>преобразования</w:t>
            </w:r>
          </w:p>
          <w:p w:rsidR="00486F09" w:rsidRPr="00337AE4" w:rsidRDefault="00486F09" w:rsidP="00486F09">
            <w:pPr>
              <w:pStyle w:val="TableParagraph"/>
              <w:tabs>
                <w:tab w:val="left" w:pos="1663"/>
                <w:tab w:val="left" w:pos="3040"/>
                <w:tab w:val="left" w:pos="4664"/>
              </w:tabs>
              <w:ind w:left="83" w:right="-29"/>
              <w:jc w:val="both"/>
              <w:rPr>
                <w:i/>
                <w:sz w:val="24"/>
                <w:lang w:val="ru-RU"/>
              </w:rPr>
            </w:pPr>
            <w:r w:rsidRPr="00337AE4">
              <w:rPr>
                <w:i/>
                <w:sz w:val="24"/>
                <w:lang w:val="ru-RU"/>
              </w:rPr>
              <w:t>рациональных выражений, применяя широкий</w:t>
            </w:r>
            <w:r w:rsidRPr="00337AE4">
              <w:rPr>
                <w:i/>
                <w:sz w:val="24"/>
                <w:lang w:val="ru-RU"/>
              </w:rPr>
              <w:tab/>
              <w:t>набор</w:t>
            </w:r>
            <w:r w:rsidRPr="00337AE4">
              <w:rPr>
                <w:i/>
                <w:sz w:val="24"/>
                <w:lang w:val="ru-RU"/>
              </w:rPr>
              <w:tab/>
              <w:t>способов</w:t>
            </w:r>
            <w:r w:rsidRPr="00337AE4">
              <w:rPr>
                <w:i/>
                <w:sz w:val="24"/>
                <w:lang w:val="ru-RU"/>
              </w:rPr>
              <w:tab/>
              <w:t>и приѐмов;применять</w:t>
            </w:r>
            <w:r w:rsidRPr="00337AE4">
              <w:rPr>
                <w:i/>
                <w:sz w:val="24"/>
                <w:lang w:val="ru-RU"/>
              </w:rPr>
              <w:tab/>
              <w:t>тождественные</w:t>
            </w:r>
          </w:p>
        </w:tc>
      </w:tr>
      <w:tr w:rsidR="00486F09" w:rsidRPr="00FA72C9" w:rsidTr="00486F09">
        <w:trPr>
          <w:gridBefore w:val="1"/>
          <w:gridAfter w:val="4"/>
          <w:wBefore w:w="11" w:type="dxa"/>
          <w:wAfter w:w="209" w:type="dxa"/>
          <w:trHeight w:val="504"/>
        </w:trPr>
        <w:tc>
          <w:tcPr>
            <w:tcW w:w="4800" w:type="dxa"/>
            <w:gridSpan w:val="2"/>
            <w:vMerge/>
            <w:tcBorders>
              <w:top w:val="nil"/>
              <w:left w:val="nil"/>
              <w:bottom w:val="single" w:sz="8" w:space="0" w:color="000000"/>
              <w:right w:val="single" w:sz="8" w:space="0" w:color="000000"/>
            </w:tcBorders>
          </w:tcPr>
          <w:p w:rsidR="00486F09" w:rsidRPr="00337AE4" w:rsidRDefault="00486F09" w:rsidP="00486F09">
            <w:pPr>
              <w:rPr>
                <w:sz w:val="2"/>
                <w:szCs w:val="2"/>
                <w:lang w:val="ru-RU"/>
              </w:rPr>
            </w:pPr>
          </w:p>
        </w:tc>
        <w:tc>
          <w:tcPr>
            <w:tcW w:w="4774" w:type="dxa"/>
            <w:gridSpan w:val="5"/>
            <w:tcBorders>
              <w:top w:val="nil"/>
              <w:left w:val="single" w:sz="8" w:space="0" w:color="000000"/>
              <w:bottom w:val="single" w:sz="8" w:space="0" w:color="000000"/>
              <w:right w:val="nil"/>
            </w:tcBorders>
          </w:tcPr>
          <w:p w:rsidR="00486F09" w:rsidRPr="00337AE4" w:rsidRDefault="00486F09" w:rsidP="00486F09">
            <w:pPr>
              <w:pStyle w:val="TableParagraph"/>
              <w:spacing w:line="216" w:lineRule="exact"/>
              <w:ind w:left="83"/>
              <w:rPr>
                <w:i/>
                <w:sz w:val="24"/>
                <w:lang w:val="ru-RU"/>
              </w:rPr>
            </w:pPr>
            <w:r w:rsidRPr="00337AE4">
              <w:rPr>
                <w:i/>
                <w:sz w:val="24"/>
                <w:lang w:val="ru-RU"/>
              </w:rPr>
              <w:t>преобразования для решения задач</w:t>
            </w:r>
            <w:r w:rsidRPr="00337AE4">
              <w:rPr>
                <w:i/>
                <w:spacing w:val="54"/>
                <w:sz w:val="24"/>
                <w:lang w:val="ru-RU"/>
              </w:rPr>
              <w:t xml:space="preserve"> </w:t>
            </w:r>
            <w:r w:rsidRPr="00337AE4">
              <w:rPr>
                <w:i/>
                <w:sz w:val="24"/>
                <w:lang w:val="ru-RU"/>
              </w:rPr>
              <w:t>из</w:t>
            </w:r>
          </w:p>
          <w:p w:rsidR="00486F09" w:rsidRPr="00337AE4" w:rsidRDefault="00486F09" w:rsidP="00486F09">
            <w:pPr>
              <w:pStyle w:val="TableParagraph"/>
              <w:tabs>
                <w:tab w:val="left" w:pos="1447"/>
              </w:tabs>
              <w:spacing w:line="269" w:lineRule="exact"/>
              <w:ind w:left="83" w:right="-29"/>
              <w:rPr>
                <w:i/>
                <w:sz w:val="24"/>
                <w:lang w:val="ru-RU"/>
              </w:rPr>
            </w:pPr>
            <w:r w:rsidRPr="00337AE4">
              <w:rPr>
                <w:i/>
                <w:sz w:val="24"/>
                <w:lang w:val="ru-RU"/>
              </w:rPr>
              <w:t>различных</w:t>
            </w:r>
            <w:r w:rsidRPr="00337AE4">
              <w:rPr>
                <w:i/>
                <w:sz w:val="24"/>
                <w:lang w:val="ru-RU"/>
              </w:rPr>
              <w:tab/>
              <w:t>разделов курса (например,</w:t>
            </w:r>
            <w:r w:rsidRPr="00337AE4">
              <w:rPr>
                <w:i/>
                <w:spacing w:val="1"/>
                <w:sz w:val="24"/>
                <w:lang w:val="ru-RU"/>
              </w:rPr>
              <w:t xml:space="preserve"> </w:t>
            </w:r>
            <w:r w:rsidRPr="00337AE4">
              <w:rPr>
                <w:i/>
                <w:sz w:val="24"/>
                <w:lang w:val="ru-RU"/>
              </w:rPr>
              <w:t>для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1936"/>
        </w:trPr>
        <w:tc>
          <w:tcPr>
            <w:tcW w:w="4822" w:type="dxa"/>
            <w:gridSpan w:val="4"/>
          </w:tcPr>
          <w:p w:rsidR="00486F09" w:rsidRDefault="00486F09" w:rsidP="00486F09">
            <w:pPr>
              <w:pStyle w:val="TableParagraph"/>
              <w:spacing w:line="266" w:lineRule="exact"/>
              <w:ind w:left="134"/>
              <w:rPr>
                <w:sz w:val="24"/>
              </w:rPr>
            </w:pPr>
            <w:r>
              <w:rPr>
                <w:sz w:val="24"/>
              </w:rPr>
              <w:t>показателями и квадратные корни;</w:t>
            </w:r>
          </w:p>
          <w:p w:rsidR="00486F09" w:rsidRPr="00337AE4" w:rsidRDefault="00486F09" w:rsidP="000C0F5B">
            <w:pPr>
              <w:pStyle w:val="TableParagraph"/>
              <w:numPr>
                <w:ilvl w:val="0"/>
                <w:numId w:val="363"/>
              </w:numPr>
              <w:tabs>
                <w:tab w:val="left" w:pos="278"/>
                <w:tab w:val="left" w:pos="1622"/>
                <w:tab w:val="left" w:pos="2471"/>
                <w:tab w:val="left" w:pos="4667"/>
              </w:tabs>
              <w:ind w:right="4" w:firstLine="0"/>
              <w:rPr>
                <w:sz w:val="24"/>
                <w:lang w:val="ru-RU"/>
              </w:rPr>
            </w:pPr>
            <w:r w:rsidRPr="00337AE4">
              <w:rPr>
                <w:sz w:val="24"/>
                <w:lang w:val="ru-RU"/>
              </w:rPr>
              <w:t>выполнять тождественные преобразования рациональных выражений на основе правил действий</w:t>
            </w:r>
            <w:r w:rsidRPr="00337AE4">
              <w:rPr>
                <w:sz w:val="24"/>
                <w:lang w:val="ru-RU"/>
              </w:rPr>
              <w:tab/>
              <w:t>над</w:t>
            </w:r>
            <w:r w:rsidRPr="00337AE4">
              <w:rPr>
                <w:sz w:val="24"/>
                <w:lang w:val="ru-RU"/>
              </w:rPr>
              <w:tab/>
            </w:r>
            <w:r w:rsidRPr="00337AE4">
              <w:rPr>
                <w:spacing w:val="2"/>
                <w:sz w:val="24"/>
                <w:lang w:val="ru-RU"/>
              </w:rPr>
              <w:t>многочленами</w:t>
            </w:r>
            <w:r w:rsidRPr="00337AE4">
              <w:rPr>
                <w:spacing w:val="2"/>
                <w:sz w:val="24"/>
                <w:lang w:val="ru-RU"/>
              </w:rPr>
              <w:tab/>
            </w:r>
            <w:r w:rsidRPr="00337AE4">
              <w:rPr>
                <w:sz w:val="24"/>
                <w:lang w:val="ru-RU"/>
              </w:rPr>
              <w:t>и алгебраическими</w:t>
            </w:r>
            <w:r w:rsidRPr="00337AE4">
              <w:rPr>
                <w:spacing w:val="-6"/>
                <w:sz w:val="24"/>
                <w:lang w:val="ru-RU"/>
              </w:rPr>
              <w:t xml:space="preserve"> </w:t>
            </w:r>
            <w:r w:rsidRPr="00337AE4">
              <w:rPr>
                <w:sz w:val="24"/>
                <w:lang w:val="ru-RU"/>
              </w:rPr>
              <w:t>дробями;</w:t>
            </w:r>
          </w:p>
          <w:p w:rsidR="00486F09" w:rsidRPr="00337AE4" w:rsidRDefault="00486F09" w:rsidP="000C0F5B">
            <w:pPr>
              <w:pStyle w:val="TableParagraph"/>
              <w:numPr>
                <w:ilvl w:val="0"/>
                <w:numId w:val="363"/>
              </w:numPr>
              <w:tabs>
                <w:tab w:val="left" w:pos="278"/>
                <w:tab w:val="left" w:pos="3111"/>
              </w:tabs>
              <w:spacing w:line="280" w:lineRule="exact"/>
              <w:ind w:right="6" w:firstLine="0"/>
              <w:rPr>
                <w:sz w:val="24"/>
                <w:lang w:val="ru-RU"/>
              </w:rPr>
            </w:pPr>
            <w:r w:rsidRPr="00337AE4">
              <w:rPr>
                <w:sz w:val="24"/>
                <w:lang w:val="ru-RU"/>
              </w:rPr>
              <w:t xml:space="preserve">выполнять  </w:t>
            </w:r>
            <w:r w:rsidRPr="00337AE4">
              <w:rPr>
                <w:spacing w:val="4"/>
                <w:sz w:val="24"/>
                <w:lang w:val="ru-RU"/>
              </w:rPr>
              <w:t xml:space="preserve"> </w:t>
            </w:r>
            <w:r w:rsidRPr="00337AE4">
              <w:rPr>
                <w:sz w:val="24"/>
                <w:lang w:val="ru-RU"/>
              </w:rPr>
              <w:t>разложение</w:t>
            </w:r>
            <w:r w:rsidRPr="00337AE4">
              <w:rPr>
                <w:sz w:val="24"/>
                <w:lang w:val="ru-RU"/>
              </w:rPr>
              <w:tab/>
              <w:t>многочленов на множители.</w:t>
            </w:r>
          </w:p>
        </w:tc>
        <w:tc>
          <w:tcPr>
            <w:tcW w:w="4782" w:type="dxa"/>
            <w:gridSpan w:val="5"/>
          </w:tcPr>
          <w:p w:rsidR="00486F09" w:rsidRPr="00337AE4" w:rsidRDefault="00486F09" w:rsidP="00486F09">
            <w:pPr>
              <w:pStyle w:val="TableParagraph"/>
              <w:tabs>
                <w:tab w:val="left" w:pos="2042"/>
              </w:tabs>
              <w:spacing w:line="237" w:lineRule="auto"/>
              <w:ind w:left="82" w:right="-15"/>
              <w:rPr>
                <w:i/>
                <w:sz w:val="24"/>
                <w:lang w:val="ru-RU"/>
              </w:rPr>
            </w:pPr>
            <w:r w:rsidRPr="00337AE4">
              <w:rPr>
                <w:i/>
                <w:sz w:val="24"/>
                <w:lang w:val="ru-RU"/>
              </w:rPr>
              <w:t>нахождения</w:t>
            </w:r>
            <w:r w:rsidRPr="00337AE4">
              <w:rPr>
                <w:i/>
                <w:sz w:val="24"/>
                <w:lang w:val="ru-RU"/>
              </w:rPr>
              <w:tab/>
            </w:r>
            <w:r w:rsidRPr="00337AE4">
              <w:rPr>
                <w:i/>
                <w:spacing w:val="-1"/>
                <w:sz w:val="24"/>
                <w:lang w:val="ru-RU"/>
              </w:rPr>
              <w:t xml:space="preserve">наибольшего/наименьшего </w:t>
            </w:r>
            <w:r w:rsidRPr="00337AE4">
              <w:rPr>
                <w:i/>
                <w:sz w:val="24"/>
                <w:lang w:val="ru-RU"/>
              </w:rPr>
              <w:t>значения</w:t>
            </w:r>
            <w:r w:rsidRPr="00337AE4">
              <w:rPr>
                <w:i/>
                <w:spacing w:val="-1"/>
                <w:sz w:val="24"/>
                <w:lang w:val="ru-RU"/>
              </w:rPr>
              <w:t xml:space="preserve"> </w:t>
            </w:r>
            <w:r w:rsidRPr="00337AE4">
              <w:rPr>
                <w:i/>
                <w:sz w:val="24"/>
                <w:lang w:val="ru-RU"/>
              </w:rPr>
              <w:t>выражения).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8" w:lineRule="exact"/>
              <w:ind w:left="1400" w:right="1266"/>
              <w:jc w:val="center"/>
              <w:rPr>
                <w:b/>
                <w:sz w:val="24"/>
              </w:rPr>
            </w:pPr>
            <w:r>
              <w:rPr>
                <w:b/>
                <w:sz w:val="24"/>
              </w:rPr>
              <w:t>Уравнения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330" w:right="489"/>
              <w:jc w:val="center"/>
              <w:rPr>
                <w:b/>
                <w:sz w:val="24"/>
              </w:rPr>
            </w:pPr>
            <w:r>
              <w:rPr>
                <w:b/>
                <w:sz w:val="24"/>
              </w:rPr>
              <w:t>Выпускник получит возможность</w:t>
            </w:r>
          </w:p>
          <w:p w:rsidR="00486F09" w:rsidRDefault="00486F09" w:rsidP="00486F09">
            <w:pPr>
              <w:pStyle w:val="TableParagraph"/>
              <w:spacing w:before="4" w:line="264" w:lineRule="exact"/>
              <w:ind w:left="359" w:right="489"/>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57"/>
        </w:trPr>
        <w:tc>
          <w:tcPr>
            <w:tcW w:w="4822" w:type="dxa"/>
            <w:gridSpan w:val="4"/>
            <w:tcBorders>
              <w:bottom w:val="nil"/>
            </w:tcBorders>
          </w:tcPr>
          <w:p w:rsidR="00486F09" w:rsidRDefault="00486F09" w:rsidP="000C0F5B">
            <w:pPr>
              <w:pStyle w:val="TableParagraph"/>
              <w:numPr>
                <w:ilvl w:val="0"/>
                <w:numId w:val="362"/>
              </w:numPr>
              <w:tabs>
                <w:tab w:val="left" w:pos="278"/>
                <w:tab w:val="left" w:pos="1242"/>
                <w:tab w:val="left" w:pos="2559"/>
                <w:tab w:val="left" w:pos="3319"/>
              </w:tabs>
              <w:spacing w:line="237" w:lineRule="exact"/>
              <w:ind w:hanging="143"/>
              <w:rPr>
                <w:sz w:val="24"/>
              </w:rPr>
            </w:pPr>
            <w:r>
              <w:rPr>
                <w:sz w:val="24"/>
              </w:rPr>
              <w:t>решать</w:t>
            </w:r>
            <w:r>
              <w:rPr>
                <w:sz w:val="24"/>
              </w:rPr>
              <w:tab/>
            </w:r>
            <w:r>
              <w:rPr>
                <w:spacing w:val="2"/>
                <w:sz w:val="24"/>
              </w:rPr>
              <w:t>основные</w:t>
            </w:r>
            <w:r>
              <w:rPr>
                <w:spacing w:val="2"/>
                <w:sz w:val="24"/>
              </w:rPr>
              <w:tab/>
            </w:r>
            <w:r>
              <w:rPr>
                <w:sz w:val="24"/>
              </w:rPr>
              <w:t>виды</w:t>
            </w:r>
            <w:r>
              <w:rPr>
                <w:sz w:val="24"/>
              </w:rPr>
              <w:tab/>
              <w:t>рациональных</w:t>
            </w:r>
          </w:p>
        </w:tc>
        <w:tc>
          <w:tcPr>
            <w:tcW w:w="4782" w:type="dxa"/>
            <w:gridSpan w:val="5"/>
            <w:tcBorders>
              <w:bottom w:val="nil"/>
            </w:tcBorders>
          </w:tcPr>
          <w:p w:rsidR="00486F09" w:rsidRDefault="00486F09" w:rsidP="000C0F5B">
            <w:pPr>
              <w:pStyle w:val="TableParagraph"/>
              <w:numPr>
                <w:ilvl w:val="0"/>
                <w:numId w:val="361"/>
              </w:numPr>
              <w:tabs>
                <w:tab w:val="left" w:pos="214"/>
              </w:tabs>
              <w:spacing w:line="237" w:lineRule="exact"/>
              <w:ind w:hanging="131"/>
              <w:rPr>
                <w:i/>
                <w:sz w:val="24"/>
              </w:rPr>
            </w:pPr>
            <w:r>
              <w:rPr>
                <w:i/>
                <w:w w:val="95"/>
                <w:sz w:val="24"/>
              </w:rPr>
              <w:t>овладеть специальными приѐмами</w:t>
            </w:r>
            <w:r>
              <w:rPr>
                <w:i/>
                <w:spacing w:val="25"/>
                <w:w w:val="95"/>
                <w:sz w:val="24"/>
              </w:rPr>
              <w:t xml:space="preserve"> </w:t>
            </w:r>
            <w:r>
              <w:rPr>
                <w:i/>
                <w:w w:val="95"/>
                <w:sz w:val="24"/>
              </w:rPr>
              <w:t>решения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1"/>
        </w:trPr>
        <w:tc>
          <w:tcPr>
            <w:tcW w:w="4822" w:type="dxa"/>
            <w:gridSpan w:val="4"/>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t>уравнений с одной переменной, системы</w:t>
            </w:r>
          </w:p>
        </w:tc>
        <w:tc>
          <w:tcPr>
            <w:tcW w:w="4782" w:type="dxa"/>
            <w:gridSpan w:val="5"/>
            <w:tcBorders>
              <w:top w:val="nil"/>
              <w:bottom w:val="nil"/>
            </w:tcBorders>
          </w:tcPr>
          <w:p w:rsidR="00486F09" w:rsidRPr="00337AE4" w:rsidRDefault="00486F09" w:rsidP="00486F09">
            <w:pPr>
              <w:pStyle w:val="TableParagraph"/>
              <w:spacing w:line="252" w:lineRule="exact"/>
              <w:ind w:left="82"/>
              <w:rPr>
                <w:i/>
                <w:sz w:val="24"/>
                <w:lang w:val="ru-RU"/>
              </w:rPr>
            </w:pPr>
            <w:r w:rsidRPr="00337AE4">
              <w:rPr>
                <w:i/>
                <w:sz w:val="24"/>
                <w:lang w:val="ru-RU"/>
              </w:rPr>
              <w:t>уравнений и систем уравнений; уверенно</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двух уравнений с двумя переменными;</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применять аппарат уравнений для решения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0C0F5B">
            <w:pPr>
              <w:pStyle w:val="TableParagraph"/>
              <w:numPr>
                <w:ilvl w:val="0"/>
                <w:numId w:val="360"/>
              </w:numPr>
              <w:tabs>
                <w:tab w:val="left" w:pos="278"/>
                <w:tab w:val="left" w:pos="1522"/>
                <w:tab w:val="left" w:pos="2863"/>
                <w:tab w:val="left" w:pos="3583"/>
              </w:tabs>
              <w:spacing w:line="256" w:lineRule="exact"/>
              <w:ind w:right="-15" w:hanging="143"/>
              <w:rPr>
                <w:sz w:val="24"/>
              </w:rPr>
            </w:pPr>
            <w:r>
              <w:rPr>
                <w:sz w:val="24"/>
              </w:rPr>
              <w:t>понимать</w:t>
            </w:r>
            <w:r>
              <w:rPr>
                <w:sz w:val="24"/>
              </w:rPr>
              <w:tab/>
              <w:t>уравнение</w:t>
            </w:r>
            <w:r>
              <w:rPr>
                <w:sz w:val="24"/>
              </w:rPr>
              <w:tab/>
              <w:t>как</w:t>
            </w:r>
            <w:r>
              <w:rPr>
                <w:sz w:val="24"/>
              </w:rPr>
              <w:tab/>
            </w:r>
            <w:r>
              <w:rPr>
                <w:spacing w:val="-1"/>
                <w:sz w:val="24"/>
              </w:rPr>
              <w:t>важнейшую</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w w:val="95"/>
                <w:sz w:val="24"/>
                <w:lang w:val="ru-RU"/>
              </w:rPr>
              <w:t>разнообразных</w:t>
            </w:r>
            <w:r w:rsidRPr="00337AE4">
              <w:rPr>
                <w:i/>
                <w:spacing w:val="-16"/>
                <w:w w:val="95"/>
                <w:sz w:val="24"/>
                <w:lang w:val="ru-RU"/>
              </w:rPr>
              <w:t xml:space="preserve"> </w:t>
            </w:r>
            <w:r w:rsidRPr="00337AE4">
              <w:rPr>
                <w:i/>
                <w:w w:val="95"/>
                <w:sz w:val="24"/>
                <w:lang w:val="ru-RU"/>
              </w:rPr>
              <w:t>задач</w:t>
            </w:r>
            <w:r w:rsidRPr="00337AE4">
              <w:rPr>
                <w:i/>
                <w:spacing w:val="-18"/>
                <w:w w:val="95"/>
                <w:sz w:val="24"/>
                <w:lang w:val="ru-RU"/>
              </w:rPr>
              <w:t xml:space="preserve"> </w:t>
            </w:r>
            <w:r w:rsidRPr="00337AE4">
              <w:rPr>
                <w:i/>
                <w:w w:val="95"/>
                <w:sz w:val="24"/>
                <w:lang w:val="ru-RU"/>
              </w:rPr>
              <w:t>из</w:t>
            </w:r>
            <w:r w:rsidRPr="00337AE4">
              <w:rPr>
                <w:i/>
                <w:spacing w:val="-16"/>
                <w:w w:val="95"/>
                <w:sz w:val="24"/>
                <w:lang w:val="ru-RU"/>
              </w:rPr>
              <w:t xml:space="preserve"> </w:t>
            </w:r>
            <w:r w:rsidRPr="00337AE4">
              <w:rPr>
                <w:i/>
                <w:w w:val="95"/>
                <w:sz w:val="24"/>
                <w:lang w:val="ru-RU"/>
              </w:rPr>
              <w:t>математики,</w:t>
            </w:r>
            <w:r w:rsidRPr="00337AE4">
              <w:rPr>
                <w:i/>
                <w:spacing w:val="-16"/>
                <w:w w:val="95"/>
                <w:sz w:val="24"/>
                <w:lang w:val="ru-RU"/>
              </w:rPr>
              <w:t xml:space="preserve"> </w:t>
            </w:r>
            <w:r w:rsidRPr="00337AE4">
              <w:rPr>
                <w:i/>
                <w:w w:val="95"/>
                <w:sz w:val="24"/>
                <w:lang w:val="ru-RU"/>
              </w:rPr>
              <w:t>смежных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математическую модель для описания</w:t>
            </w:r>
            <w:r w:rsidRPr="00337AE4">
              <w:rPr>
                <w:spacing w:val="53"/>
                <w:sz w:val="24"/>
                <w:lang w:val="ru-RU"/>
              </w:rPr>
              <w:t xml:space="preserve"> </w:t>
            </w:r>
            <w:r w:rsidRPr="00337AE4">
              <w:rPr>
                <w:sz w:val="24"/>
                <w:lang w:val="ru-RU"/>
              </w:rPr>
              <w:t>и</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предметов, практики;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изучения разнообразных реальных ситуаций,</w:t>
            </w:r>
          </w:p>
        </w:tc>
        <w:tc>
          <w:tcPr>
            <w:tcW w:w="4782" w:type="dxa"/>
            <w:gridSpan w:val="5"/>
            <w:tcBorders>
              <w:top w:val="nil"/>
              <w:bottom w:val="nil"/>
            </w:tcBorders>
          </w:tcPr>
          <w:p w:rsidR="00486F09" w:rsidRDefault="00486F09" w:rsidP="000C0F5B">
            <w:pPr>
              <w:pStyle w:val="TableParagraph"/>
              <w:numPr>
                <w:ilvl w:val="0"/>
                <w:numId w:val="359"/>
              </w:numPr>
              <w:tabs>
                <w:tab w:val="left" w:pos="227"/>
                <w:tab w:val="left" w:pos="1602"/>
                <w:tab w:val="left" w:pos="3259"/>
              </w:tabs>
              <w:spacing w:line="256" w:lineRule="exact"/>
              <w:ind w:right="-15"/>
              <w:rPr>
                <w:i/>
                <w:sz w:val="24"/>
              </w:rPr>
            </w:pPr>
            <w:r>
              <w:rPr>
                <w:i/>
                <w:sz w:val="24"/>
              </w:rPr>
              <w:t>применять</w:t>
            </w:r>
            <w:r>
              <w:rPr>
                <w:i/>
                <w:sz w:val="24"/>
              </w:rPr>
              <w:tab/>
              <w:t>графические</w:t>
            </w:r>
            <w:r>
              <w:rPr>
                <w:i/>
                <w:sz w:val="24"/>
              </w:rPr>
              <w:tab/>
            </w:r>
            <w:r>
              <w:rPr>
                <w:i/>
                <w:spacing w:val="2"/>
                <w:w w:val="95"/>
                <w:sz w:val="24"/>
              </w:rPr>
              <w:t>представления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tabs>
                <w:tab w:val="left" w:pos="2386"/>
              </w:tabs>
              <w:spacing w:line="256" w:lineRule="exact"/>
              <w:ind w:left="134" w:right="-15"/>
              <w:rPr>
                <w:sz w:val="24"/>
              </w:rPr>
            </w:pPr>
            <w:r>
              <w:rPr>
                <w:sz w:val="24"/>
              </w:rPr>
              <w:t>решать</w:t>
            </w:r>
            <w:r>
              <w:rPr>
                <w:spacing w:val="55"/>
                <w:sz w:val="24"/>
              </w:rPr>
              <w:t xml:space="preserve"> </w:t>
            </w:r>
            <w:r>
              <w:rPr>
                <w:sz w:val="24"/>
              </w:rPr>
              <w:t>текстовые</w:t>
            </w:r>
            <w:r>
              <w:rPr>
                <w:sz w:val="24"/>
              </w:rPr>
              <w:tab/>
              <w:t>задачи</w:t>
            </w:r>
            <w:r>
              <w:rPr>
                <w:spacing w:val="39"/>
                <w:sz w:val="24"/>
              </w:rPr>
              <w:t xml:space="preserve"> </w:t>
            </w:r>
            <w:r>
              <w:rPr>
                <w:sz w:val="24"/>
              </w:rPr>
              <w:t>алгебраическим</w:t>
            </w:r>
          </w:p>
        </w:tc>
        <w:tc>
          <w:tcPr>
            <w:tcW w:w="4782" w:type="dxa"/>
            <w:gridSpan w:val="5"/>
            <w:tcBorders>
              <w:top w:val="nil"/>
              <w:bottom w:val="nil"/>
            </w:tcBorders>
          </w:tcPr>
          <w:p w:rsidR="00486F09" w:rsidRDefault="00486F09" w:rsidP="00486F09">
            <w:pPr>
              <w:pStyle w:val="TableParagraph"/>
              <w:tabs>
                <w:tab w:val="left" w:pos="658"/>
                <w:tab w:val="left" w:pos="2260"/>
                <w:tab w:val="left" w:pos="3596"/>
              </w:tabs>
              <w:spacing w:line="256" w:lineRule="exact"/>
              <w:ind w:left="82"/>
              <w:rPr>
                <w:i/>
                <w:sz w:val="24"/>
              </w:rPr>
            </w:pPr>
            <w:r>
              <w:rPr>
                <w:i/>
                <w:sz w:val="24"/>
              </w:rPr>
              <w:t>для</w:t>
            </w:r>
            <w:r>
              <w:rPr>
                <w:i/>
                <w:sz w:val="24"/>
              </w:rPr>
              <w:tab/>
              <w:t>исследования</w:t>
            </w:r>
            <w:r>
              <w:rPr>
                <w:i/>
                <w:sz w:val="24"/>
              </w:rPr>
              <w:tab/>
              <w:t>уравнений,</w:t>
            </w:r>
            <w:r>
              <w:rPr>
                <w:i/>
                <w:sz w:val="24"/>
              </w:rPr>
              <w:tab/>
              <w:t>систем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методом;</w:t>
            </w:r>
          </w:p>
        </w:tc>
        <w:tc>
          <w:tcPr>
            <w:tcW w:w="4782" w:type="dxa"/>
            <w:gridSpan w:val="5"/>
            <w:tcBorders>
              <w:top w:val="nil"/>
              <w:bottom w:val="nil"/>
            </w:tcBorders>
          </w:tcPr>
          <w:p w:rsidR="00486F09" w:rsidRDefault="00486F09" w:rsidP="00486F09">
            <w:pPr>
              <w:pStyle w:val="TableParagraph"/>
              <w:tabs>
                <w:tab w:val="left" w:pos="1798"/>
                <w:tab w:val="left" w:pos="3719"/>
              </w:tabs>
              <w:spacing w:line="256" w:lineRule="exact"/>
              <w:ind w:left="82" w:right="-29"/>
              <w:rPr>
                <w:i/>
                <w:sz w:val="24"/>
              </w:rPr>
            </w:pPr>
            <w:r>
              <w:rPr>
                <w:i/>
                <w:sz w:val="24"/>
              </w:rPr>
              <w:t>уравнений,</w:t>
            </w:r>
            <w:r>
              <w:rPr>
                <w:i/>
                <w:sz w:val="24"/>
              </w:rPr>
              <w:tab/>
              <w:t>содержащих</w:t>
            </w:r>
            <w:r>
              <w:rPr>
                <w:i/>
                <w:sz w:val="24"/>
              </w:rPr>
              <w:tab/>
              <w:t>буквенные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0C0F5B">
            <w:pPr>
              <w:pStyle w:val="TableParagraph"/>
              <w:numPr>
                <w:ilvl w:val="0"/>
                <w:numId w:val="358"/>
              </w:numPr>
              <w:tabs>
                <w:tab w:val="left" w:pos="278"/>
              </w:tabs>
              <w:spacing w:line="256" w:lineRule="exact"/>
              <w:ind w:hanging="143"/>
              <w:rPr>
                <w:sz w:val="24"/>
              </w:rPr>
            </w:pPr>
            <w:r>
              <w:rPr>
                <w:sz w:val="24"/>
              </w:rPr>
              <w:t>применять графические представления</w:t>
            </w:r>
            <w:r>
              <w:rPr>
                <w:spacing w:val="-7"/>
                <w:sz w:val="24"/>
              </w:rPr>
              <w:t xml:space="preserve"> </w:t>
            </w:r>
            <w:r>
              <w:rPr>
                <w:sz w:val="24"/>
              </w:rPr>
              <w:t>для</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коэффициенты.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исследования уравнений, исследования и</w:t>
            </w:r>
          </w:p>
        </w:tc>
        <w:tc>
          <w:tcPr>
            <w:tcW w:w="4782" w:type="dxa"/>
            <w:gridSpan w:val="5"/>
            <w:tcBorders>
              <w:top w:val="nil"/>
              <w:bottom w:val="nil"/>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0"/>
        </w:trPr>
        <w:tc>
          <w:tcPr>
            <w:tcW w:w="4822" w:type="dxa"/>
            <w:gridSpan w:val="4"/>
            <w:tcBorders>
              <w:top w:val="nil"/>
              <w:bottom w:val="nil"/>
            </w:tcBorders>
          </w:tcPr>
          <w:p w:rsidR="00486F09" w:rsidRPr="00337AE4" w:rsidRDefault="00486F09" w:rsidP="00486F09">
            <w:pPr>
              <w:pStyle w:val="TableParagraph"/>
              <w:spacing w:line="260" w:lineRule="exact"/>
              <w:ind w:left="134"/>
              <w:rPr>
                <w:sz w:val="24"/>
                <w:lang w:val="ru-RU"/>
              </w:rPr>
            </w:pPr>
            <w:r w:rsidRPr="00337AE4">
              <w:rPr>
                <w:sz w:val="24"/>
                <w:lang w:val="ru-RU"/>
              </w:rPr>
              <w:t>решения систем уравнений с</w:t>
            </w:r>
            <w:r w:rsidRPr="00337AE4">
              <w:rPr>
                <w:spacing w:val="51"/>
                <w:sz w:val="24"/>
                <w:lang w:val="ru-RU"/>
              </w:rPr>
              <w:t xml:space="preserve"> </w:t>
            </w:r>
            <w:r w:rsidRPr="00337AE4">
              <w:rPr>
                <w:sz w:val="24"/>
                <w:lang w:val="ru-RU"/>
              </w:rPr>
              <w:t>двумя</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2"/>
        </w:trPr>
        <w:tc>
          <w:tcPr>
            <w:tcW w:w="4822" w:type="dxa"/>
            <w:gridSpan w:val="4"/>
            <w:tcBorders>
              <w:top w:val="nil"/>
            </w:tcBorders>
          </w:tcPr>
          <w:p w:rsidR="00486F09" w:rsidRDefault="00486F09" w:rsidP="00486F09">
            <w:pPr>
              <w:pStyle w:val="TableParagraph"/>
              <w:spacing w:line="263" w:lineRule="exact"/>
              <w:ind w:left="134"/>
              <w:rPr>
                <w:sz w:val="24"/>
              </w:rPr>
            </w:pPr>
            <w:r>
              <w:rPr>
                <w:sz w:val="24"/>
              </w:rPr>
              <w:t>переменными.</w:t>
            </w:r>
          </w:p>
        </w:tc>
        <w:tc>
          <w:tcPr>
            <w:tcW w:w="4782" w:type="dxa"/>
            <w:gridSpan w:val="5"/>
            <w:tcBorders>
              <w:top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8" w:lineRule="exact"/>
              <w:ind w:left="1400" w:right="1263"/>
              <w:jc w:val="center"/>
              <w:rPr>
                <w:b/>
                <w:sz w:val="24"/>
              </w:rPr>
            </w:pPr>
            <w:r>
              <w:rPr>
                <w:b/>
                <w:sz w:val="24"/>
              </w:rPr>
              <w:t>Неравенства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330" w:right="489"/>
              <w:jc w:val="center"/>
              <w:rPr>
                <w:b/>
                <w:sz w:val="24"/>
              </w:rPr>
            </w:pPr>
            <w:r>
              <w:rPr>
                <w:b/>
                <w:sz w:val="24"/>
              </w:rPr>
              <w:t>Выпускник получит возможность</w:t>
            </w:r>
          </w:p>
          <w:p w:rsidR="00486F09" w:rsidRDefault="00486F09" w:rsidP="00486F09">
            <w:pPr>
              <w:pStyle w:val="TableParagraph"/>
              <w:spacing w:line="264" w:lineRule="exact"/>
              <w:ind w:left="359" w:right="489"/>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5"/>
        </w:trPr>
        <w:tc>
          <w:tcPr>
            <w:tcW w:w="4822" w:type="dxa"/>
            <w:gridSpan w:val="4"/>
            <w:tcBorders>
              <w:bottom w:val="nil"/>
            </w:tcBorders>
          </w:tcPr>
          <w:p w:rsidR="00486F09" w:rsidRPr="00337AE4" w:rsidRDefault="00486F09" w:rsidP="000C0F5B">
            <w:pPr>
              <w:pStyle w:val="TableParagraph"/>
              <w:numPr>
                <w:ilvl w:val="0"/>
                <w:numId w:val="357"/>
              </w:numPr>
              <w:tabs>
                <w:tab w:val="left" w:pos="278"/>
                <w:tab w:val="left" w:pos="3039"/>
              </w:tabs>
              <w:spacing w:line="245" w:lineRule="exact"/>
              <w:ind w:hanging="143"/>
              <w:rPr>
                <w:sz w:val="24"/>
                <w:lang w:val="ru-RU"/>
              </w:rPr>
            </w:pPr>
            <w:r w:rsidRPr="00337AE4">
              <w:rPr>
                <w:sz w:val="24"/>
                <w:lang w:val="ru-RU"/>
              </w:rPr>
              <w:t>понимать</w:t>
            </w:r>
            <w:r w:rsidRPr="00337AE4">
              <w:rPr>
                <w:spacing w:val="55"/>
                <w:sz w:val="24"/>
                <w:lang w:val="ru-RU"/>
              </w:rPr>
              <w:t xml:space="preserve"> </w:t>
            </w:r>
            <w:r w:rsidRPr="00337AE4">
              <w:rPr>
                <w:sz w:val="24"/>
                <w:lang w:val="ru-RU"/>
              </w:rPr>
              <w:t>и</w:t>
            </w:r>
            <w:r w:rsidRPr="00337AE4">
              <w:rPr>
                <w:spacing w:val="56"/>
                <w:sz w:val="24"/>
                <w:lang w:val="ru-RU"/>
              </w:rPr>
              <w:t xml:space="preserve"> </w:t>
            </w:r>
            <w:r w:rsidRPr="00337AE4">
              <w:rPr>
                <w:sz w:val="24"/>
                <w:lang w:val="ru-RU"/>
              </w:rPr>
              <w:t>применять</w:t>
            </w:r>
            <w:r w:rsidRPr="00337AE4">
              <w:rPr>
                <w:sz w:val="24"/>
                <w:lang w:val="ru-RU"/>
              </w:rPr>
              <w:tab/>
              <w:t>терминологию</w:t>
            </w:r>
            <w:r w:rsidRPr="00337AE4">
              <w:rPr>
                <w:spacing w:val="58"/>
                <w:sz w:val="24"/>
                <w:lang w:val="ru-RU"/>
              </w:rPr>
              <w:t xml:space="preserve"> </w:t>
            </w:r>
            <w:r w:rsidRPr="00337AE4">
              <w:rPr>
                <w:sz w:val="24"/>
                <w:lang w:val="ru-RU"/>
              </w:rPr>
              <w:t>и</w:t>
            </w:r>
          </w:p>
        </w:tc>
        <w:tc>
          <w:tcPr>
            <w:tcW w:w="4782" w:type="dxa"/>
            <w:gridSpan w:val="5"/>
            <w:tcBorders>
              <w:bottom w:val="nil"/>
            </w:tcBorders>
          </w:tcPr>
          <w:p w:rsidR="00486F09" w:rsidRDefault="00486F09" w:rsidP="000C0F5B">
            <w:pPr>
              <w:pStyle w:val="TableParagraph"/>
              <w:numPr>
                <w:ilvl w:val="0"/>
                <w:numId w:val="356"/>
              </w:numPr>
              <w:tabs>
                <w:tab w:val="left" w:pos="227"/>
                <w:tab w:val="left" w:pos="2030"/>
                <w:tab w:val="left" w:pos="3259"/>
              </w:tabs>
              <w:spacing w:line="245" w:lineRule="exact"/>
              <w:ind w:right="-15"/>
              <w:rPr>
                <w:i/>
                <w:sz w:val="24"/>
              </w:rPr>
            </w:pPr>
            <w:r>
              <w:rPr>
                <w:i/>
                <w:sz w:val="24"/>
              </w:rPr>
              <w:t>разнообразным</w:t>
            </w:r>
            <w:r>
              <w:rPr>
                <w:i/>
                <w:sz w:val="24"/>
              </w:rPr>
              <w:tab/>
              <w:t>приѐмам</w:t>
            </w:r>
            <w:r>
              <w:rPr>
                <w:i/>
                <w:sz w:val="24"/>
              </w:rPr>
              <w:tab/>
            </w:r>
            <w:r>
              <w:rPr>
                <w:i/>
                <w:spacing w:val="2"/>
                <w:w w:val="85"/>
                <w:sz w:val="24"/>
              </w:rPr>
              <w:t>доказательства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2"/>
        </w:trPr>
        <w:tc>
          <w:tcPr>
            <w:tcW w:w="4822" w:type="dxa"/>
            <w:gridSpan w:val="4"/>
            <w:tcBorders>
              <w:top w:val="nil"/>
              <w:bottom w:val="nil"/>
            </w:tcBorders>
          </w:tcPr>
          <w:p w:rsidR="00486F09" w:rsidRDefault="00486F09" w:rsidP="00486F09">
            <w:pPr>
              <w:pStyle w:val="TableParagraph"/>
              <w:tabs>
                <w:tab w:val="left" w:pos="1533"/>
                <w:tab w:val="left" w:pos="2832"/>
                <w:tab w:val="left" w:pos="3180"/>
              </w:tabs>
              <w:spacing w:line="252" w:lineRule="exact"/>
              <w:ind w:left="134"/>
              <w:rPr>
                <w:sz w:val="24"/>
              </w:rPr>
            </w:pPr>
            <w:r>
              <w:rPr>
                <w:sz w:val="24"/>
              </w:rPr>
              <w:t>символику,</w:t>
            </w:r>
            <w:r>
              <w:rPr>
                <w:sz w:val="24"/>
              </w:rPr>
              <w:tab/>
              <w:t>связанные</w:t>
            </w:r>
            <w:r>
              <w:rPr>
                <w:sz w:val="24"/>
              </w:rPr>
              <w:tab/>
              <w:t>с</w:t>
            </w:r>
            <w:r>
              <w:rPr>
                <w:sz w:val="24"/>
              </w:rPr>
              <w:tab/>
              <w:t>отношением</w:t>
            </w:r>
          </w:p>
        </w:tc>
        <w:tc>
          <w:tcPr>
            <w:tcW w:w="4782" w:type="dxa"/>
            <w:gridSpan w:val="5"/>
            <w:tcBorders>
              <w:top w:val="nil"/>
              <w:bottom w:val="nil"/>
            </w:tcBorders>
          </w:tcPr>
          <w:p w:rsidR="00486F09" w:rsidRDefault="00486F09" w:rsidP="00486F09">
            <w:pPr>
              <w:pStyle w:val="TableParagraph"/>
              <w:spacing w:line="252" w:lineRule="exact"/>
              <w:ind w:left="82"/>
              <w:rPr>
                <w:i/>
                <w:sz w:val="24"/>
              </w:rPr>
            </w:pPr>
            <w:r>
              <w:rPr>
                <w:i/>
                <w:sz w:val="24"/>
              </w:rPr>
              <w:t>неравенств; уверенно применять аппарат</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2"/>
        </w:trPr>
        <w:tc>
          <w:tcPr>
            <w:tcW w:w="4822" w:type="dxa"/>
            <w:gridSpan w:val="4"/>
            <w:tcBorders>
              <w:top w:val="nil"/>
              <w:bottom w:val="nil"/>
            </w:tcBorders>
          </w:tcPr>
          <w:p w:rsidR="00486F09" w:rsidRDefault="00486F09" w:rsidP="00486F09">
            <w:pPr>
              <w:pStyle w:val="TableParagraph"/>
              <w:tabs>
                <w:tab w:val="left" w:pos="2183"/>
                <w:tab w:val="left" w:pos="3843"/>
              </w:tabs>
              <w:spacing w:line="252" w:lineRule="exact"/>
              <w:ind w:left="134"/>
              <w:rPr>
                <w:sz w:val="24"/>
              </w:rPr>
            </w:pPr>
            <w:r>
              <w:rPr>
                <w:sz w:val="24"/>
              </w:rPr>
              <w:t>неравенства,</w:t>
            </w:r>
            <w:r>
              <w:rPr>
                <w:sz w:val="24"/>
              </w:rPr>
              <w:tab/>
              <w:t>свойства</w:t>
            </w:r>
            <w:r>
              <w:rPr>
                <w:sz w:val="24"/>
              </w:rPr>
              <w:tab/>
            </w:r>
            <w:r>
              <w:rPr>
                <w:w w:val="95"/>
                <w:sz w:val="24"/>
              </w:rPr>
              <w:t>числовых</w:t>
            </w:r>
          </w:p>
        </w:tc>
        <w:tc>
          <w:tcPr>
            <w:tcW w:w="4782" w:type="dxa"/>
            <w:gridSpan w:val="5"/>
            <w:tcBorders>
              <w:top w:val="nil"/>
              <w:bottom w:val="nil"/>
            </w:tcBorders>
          </w:tcPr>
          <w:p w:rsidR="00486F09" w:rsidRDefault="00486F09" w:rsidP="00486F09">
            <w:pPr>
              <w:pStyle w:val="TableParagraph"/>
              <w:tabs>
                <w:tab w:val="left" w:pos="1502"/>
                <w:tab w:val="left" w:pos="2198"/>
              </w:tabs>
              <w:spacing w:line="252" w:lineRule="exact"/>
              <w:ind w:left="82" w:right="-15"/>
              <w:rPr>
                <w:i/>
                <w:sz w:val="24"/>
              </w:rPr>
            </w:pPr>
            <w:r>
              <w:rPr>
                <w:i/>
                <w:sz w:val="24"/>
              </w:rPr>
              <w:t>неравенств</w:t>
            </w:r>
            <w:r>
              <w:rPr>
                <w:i/>
                <w:sz w:val="24"/>
              </w:rPr>
              <w:tab/>
              <w:t>для</w:t>
            </w:r>
            <w:r>
              <w:rPr>
                <w:i/>
                <w:sz w:val="24"/>
              </w:rPr>
              <w:tab/>
              <w:t>решения</w:t>
            </w:r>
            <w:r>
              <w:rPr>
                <w:i/>
                <w:spacing w:val="49"/>
                <w:sz w:val="24"/>
              </w:rPr>
              <w:t xml:space="preserve"> </w:t>
            </w:r>
            <w:r>
              <w:rPr>
                <w:i/>
                <w:sz w:val="24"/>
              </w:rPr>
              <w:t>разнообразных</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неравенств;</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математических задач и задач из смежных</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0C0F5B">
            <w:pPr>
              <w:pStyle w:val="TableParagraph"/>
              <w:numPr>
                <w:ilvl w:val="0"/>
                <w:numId w:val="355"/>
              </w:numPr>
              <w:tabs>
                <w:tab w:val="left" w:pos="278"/>
                <w:tab w:val="left" w:pos="3831"/>
                <w:tab w:val="left" w:pos="4199"/>
              </w:tabs>
              <w:spacing w:line="256" w:lineRule="exact"/>
              <w:ind w:hanging="143"/>
              <w:rPr>
                <w:sz w:val="24"/>
                <w:lang w:val="ru-RU"/>
              </w:rPr>
            </w:pPr>
            <w:r w:rsidRPr="00337AE4">
              <w:rPr>
                <w:sz w:val="24"/>
                <w:lang w:val="ru-RU"/>
              </w:rPr>
              <w:t xml:space="preserve">решать </w:t>
            </w:r>
            <w:r w:rsidRPr="00337AE4">
              <w:rPr>
                <w:spacing w:val="32"/>
                <w:sz w:val="24"/>
                <w:lang w:val="ru-RU"/>
              </w:rPr>
              <w:t xml:space="preserve"> </w:t>
            </w:r>
            <w:r w:rsidRPr="00337AE4">
              <w:rPr>
                <w:sz w:val="24"/>
                <w:lang w:val="ru-RU"/>
              </w:rPr>
              <w:t xml:space="preserve">линейные </w:t>
            </w:r>
            <w:r w:rsidRPr="00337AE4">
              <w:rPr>
                <w:spacing w:val="31"/>
                <w:sz w:val="24"/>
                <w:lang w:val="ru-RU"/>
              </w:rPr>
              <w:t xml:space="preserve"> </w:t>
            </w:r>
            <w:r w:rsidRPr="00337AE4">
              <w:rPr>
                <w:spacing w:val="2"/>
                <w:sz w:val="24"/>
                <w:lang w:val="ru-RU"/>
              </w:rPr>
              <w:t>неравенства</w:t>
            </w:r>
            <w:r w:rsidRPr="00337AE4">
              <w:rPr>
                <w:spacing w:val="2"/>
                <w:sz w:val="24"/>
                <w:lang w:val="ru-RU"/>
              </w:rPr>
              <w:tab/>
            </w:r>
            <w:r w:rsidRPr="00337AE4">
              <w:rPr>
                <w:sz w:val="24"/>
                <w:lang w:val="ru-RU"/>
              </w:rPr>
              <w:t>с</w:t>
            </w:r>
            <w:r w:rsidRPr="00337AE4">
              <w:rPr>
                <w:sz w:val="24"/>
                <w:lang w:val="ru-RU"/>
              </w:rPr>
              <w:tab/>
            </w:r>
            <w:r w:rsidRPr="00337AE4">
              <w:rPr>
                <w:w w:val="95"/>
                <w:sz w:val="24"/>
                <w:lang w:val="ru-RU"/>
              </w:rPr>
              <w:t>одной</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предметов, практики;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Pr="00337AE4" w:rsidRDefault="00486F09" w:rsidP="00486F09">
            <w:pPr>
              <w:pStyle w:val="TableParagraph"/>
              <w:tabs>
                <w:tab w:val="left" w:pos="1602"/>
                <w:tab w:val="left" w:pos="1970"/>
                <w:tab w:val="left" w:pos="2458"/>
                <w:tab w:val="left" w:pos="3633"/>
              </w:tabs>
              <w:spacing w:line="256" w:lineRule="exact"/>
              <w:ind w:left="134"/>
              <w:rPr>
                <w:sz w:val="24"/>
                <w:lang w:val="ru-RU"/>
              </w:rPr>
            </w:pPr>
            <w:r w:rsidRPr="00337AE4">
              <w:rPr>
                <w:sz w:val="24"/>
                <w:lang w:val="ru-RU"/>
              </w:rPr>
              <w:t>переменной</w:t>
            </w:r>
            <w:r w:rsidRPr="00337AE4">
              <w:rPr>
                <w:sz w:val="24"/>
                <w:lang w:val="ru-RU"/>
              </w:rPr>
              <w:tab/>
              <w:t>и</w:t>
            </w:r>
            <w:r w:rsidRPr="00337AE4">
              <w:rPr>
                <w:sz w:val="24"/>
                <w:lang w:val="ru-RU"/>
              </w:rPr>
              <w:tab/>
              <w:t>их</w:t>
            </w:r>
            <w:r w:rsidRPr="00337AE4">
              <w:rPr>
                <w:sz w:val="24"/>
                <w:lang w:val="ru-RU"/>
              </w:rPr>
              <w:tab/>
              <w:t>системы;</w:t>
            </w:r>
            <w:r w:rsidRPr="00337AE4">
              <w:rPr>
                <w:sz w:val="24"/>
                <w:lang w:val="ru-RU"/>
              </w:rPr>
              <w:tab/>
              <w:t>решать</w:t>
            </w:r>
          </w:p>
        </w:tc>
        <w:tc>
          <w:tcPr>
            <w:tcW w:w="4782" w:type="dxa"/>
            <w:gridSpan w:val="5"/>
            <w:tcBorders>
              <w:top w:val="nil"/>
              <w:bottom w:val="nil"/>
            </w:tcBorders>
          </w:tcPr>
          <w:p w:rsidR="00486F09" w:rsidRDefault="00486F09" w:rsidP="000C0F5B">
            <w:pPr>
              <w:pStyle w:val="TableParagraph"/>
              <w:numPr>
                <w:ilvl w:val="0"/>
                <w:numId w:val="354"/>
              </w:numPr>
              <w:tabs>
                <w:tab w:val="left" w:pos="227"/>
                <w:tab w:val="left" w:pos="1602"/>
                <w:tab w:val="left" w:pos="3259"/>
              </w:tabs>
              <w:spacing w:line="256" w:lineRule="exact"/>
              <w:ind w:right="-15"/>
              <w:rPr>
                <w:i/>
                <w:sz w:val="24"/>
              </w:rPr>
            </w:pPr>
            <w:r>
              <w:rPr>
                <w:i/>
                <w:sz w:val="24"/>
              </w:rPr>
              <w:t>применять</w:t>
            </w:r>
            <w:r>
              <w:rPr>
                <w:i/>
                <w:sz w:val="24"/>
              </w:rPr>
              <w:tab/>
              <w:t>графические</w:t>
            </w:r>
            <w:r>
              <w:rPr>
                <w:i/>
                <w:sz w:val="24"/>
              </w:rPr>
              <w:tab/>
            </w:r>
            <w:r>
              <w:rPr>
                <w:i/>
                <w:spacing w:val="2"/>
                <w:w w:val="95"/>
                <w:sz w:val="24"/>
              </w:rPr>
              <w:t>представления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lastRenderedPageBreak/>
              <w:t>квадратные неравенства с опорой</w:t>
            </w:r>
            <w:r w:rsidRPr="00337AE4">
              <w:rPr>
                <w:spacing w:val="51"/>
                <w:sz w:val="24"/>
                <w:lang w:val="ru-RU"/>
              </w:rPr>
              <w:t xml:space="preserve"> </w:t>
            </w:r>
            <w:r w:rsidRPr="00337AE4">
              <w:rPr>
                <w:sz w:val="24"/>
                <w:lang w:val="ru-RU"/>
              </w:rPr>
              <w:t>на</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для исследования неравенств,</w:t>
            </w:r>
            <w:r>
              <w:rPr>
                <w:i/>
                <w:spacing w:val="52"/>
                <w:sz w:val="24"/>
              </w:rPr>
              <w:t xml:space="preserve"> </w:t>
            </w:r>
            <w:r>
              <w:rPr>
                <w:i/>
                <w:sz w:val="24"/>
              </w:rPr>
              <w:t>систем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графические представления;</w:t>
            </w:r>
          </w:p>
        </w:tc>
        <w:tc>
          <w:tcPr>
            <w:tcW w:w="4782" w:type="dxa"/>
            <w:gridSpan w:val="5"/>
            <w:tcBorders>
              <w:top w:val="nil"/>
              <w:bottom w:val="nil"/>
            </w:tcBorders>
          </w:tcPr>
          <w:p w:rsidR="00486F09" w:rsidRDefault="00486F09" w:rsidP="00486F09">
            <w:pPr>
              <w:pStyle w:val="TableParagraph"/>
              <w:tabs>
                <w:tab w:val="left" w:pos="1798"/>
                <w:tab w:val="left" w:pos="3719"/>
              </w:tabs>
              <w:spacing w:line="256" w:lineRule="exact"/>
              <w:ind w:left="82" w:right="-29"/>
              <w:rPr>
                <w:i/>
                <w:sz w:val="24"/>
              </w:rPr>
            </w:pPr>
            <w:r>
              <w:rPr>
                <w:i/>
                <w:sz w:val="24"/>
              </w:rPr>
              <w:t>неравенств,</w:t>
            </w:r>
            <w:r>
              <w:rPr>
                <w:i/>
                <w:sz w:val="24"/>
              </w:rPr>
              <w:tab/>
              <w:t>содержащих</w:t>
            </w:r>
            <w:r>
              <w:rPr>
                <w:i/>
                <w:sz w:val="24"/>
              </w:rPr>
              <w:tab/>
              <w:t>буквенные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0C0F5B">
            <w:pPr>
              <w:pStyle w:val="TableParagraph"/>
              <w:numPr>
                <w:ilvl w:val="0"/>
                <w:numId w:val="353"/>
              </w:numPr>
              <w:tabs>
                <w:tab w:val="left" w:pos="278"/>
                <w:tab w:val="left" w:pos="1822"/>
                <w:tab w:val="left" w:pos="2863"/>
                <w:tab w:val="left" w:pos="4443"/>
              </w:tabs>
              <w:spacing w:line="256" w:lineRule="exact"/>
              <w:ind w:hanging="143"/>
              <w:rPr>
                <w:sz w:val="24"/>
              </w:rPr>
            </w:pPr>
            <w:r>
              <w:rPr>
                <w:sz w:val="24"/>
              </w:rPr>
              <w:t>применять</w:t>
            </w:r>
            <w:r>
              <w:rPr>
                <w:sz w:val="24"/>
              </w:rPr>
              <w:tab/>
              <w:t>аппарат</w:t>
            </w:r>
            <w:r>
              <w:rPr>
                <w:sz w:val="24"/>
              </w:rPr>
              <w:tab/>
              <w:t>неравенств</w:t>
            </w:r>
            <w:r>
              <w:rPr>
                <w:sz w:val="24"/>
              </w:rPr>
              <w:tab/>
              <w:t>для</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коэффициенты.</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8"/>
        </w:trPr>
        <w:tc>
          <w:tcPr>
            <w:tcW w:w="4822" w:type="dxa"/>
            <w:gridSpan w:val="4"/>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решения задач из различных разделов</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1"/>
        </w:trPr>
        <w:tc>
          <w:tcPr>
            <w:tcW w:w="4822" w:type="dxa"/>
            <w:gridSpan w:val="4"/>
            <w:tcBorders>
              <w:top w:val="nil"/>
            </w:tcBorders>
          </w:tcPr>
          <w:p w:rsidR="00486F09" w:rsidRDefault="00486F09" w:rsidP="00486F09">
            <w:pPr>
              <w:pStyle w:val="TableParagraph"/>
              <w:spacing w:line="261" w:lineRule="exact"/>
              <w:ind w:left="134"/>
              <w:rPr>
                <w:sz w:val="24"/>
              </w:rPr>
            </w:pPr>
            <w:r>
              <w:rPr>
                <w:sz w:val="24"/>
              </w:rPr>
              <w:t>курса.</w:t>
            </w:r>
          </w:p>
        </w:tc>
        <w:tc>
          <w:tcPr>
            <w:tcW w:w="4782" w:type="dxa"/>
            <w:gridSpan w:val="5"/>
            <w:tcBorders>
              <w:top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1"/>
        </w:trPr>
        <w:tc>
          <w:tcPr>
            <w:tcW w:w="9604" w:type="dxa"/>
            <w:gridSpan w:val="9"/>
          </w:tcPr>
          <w:p w:rsidR="00486F09" w:rsidRDefault="00486F09" w:rsidP="00486F09">
            <w:pPr>
              <w:pStyle w:val="TableParagraph"/>
              <w:spacing w:line="252" w:lineRule="exact"/>
              <w:ind w:left="2703"/>
              <w:rPr>
                <w:b/>
                <w:sz w:val="24"/>
              </w:rPr>
            </w:pPr>
            <w:r>
              <w:rPr>
                <w:b/>
                <w:sz w:val="24"/>
              </w:rPr>
              <w:t>Основные понятия. Числовые функции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35"/>
        </w:trPr>
        <w:tc>
          <w:tcPr>
            <w:tcW w:w="4822" w:type="dxa"/>
            <w:gridSpan w:val="4"/>
            <w:tcBorders>
              <w:bottom w:val="single" w:sz="12" w:space="0" w:color="000000"/>
            </w:tcBorders>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Borders>
              <w:bottom w:val="single" w:sz="12" w:space="0" w:color="000000"/>
            </w:tcBorders>
          </w:tcPr>
          <w:p w:rsidR="00486F09" w:rsidRDefault="00486F09" w:rsidP="00486F09">
            <w:pPr>
              <w:pStyle w:val="TableParagraph"/>
              <w:spacing w:line="256" w:lineRule="exact"/>
              <w:ind w:left="330" w:right="489"/>
              <w:jc w:val="center"/>
              <w:rPr>
                <w:b/>
                <w:sz w:val="24"/>
              </w:rPr>
            </w:pPr>
            <w:r>
              <w:rPr>
                <w:b/>
                <w:sz w:val="24"/>
              </w:rPr>
              <w:t>Выпускник получит возможность</w:t>
            </w:r>
          </w:p>
          <w:p w:rsidR="00486F09" w:rsidRDefault="00486F09" w:rsidP="00486F09">
            <w:pPr>
              <w:pStyle w:val="TableParagraph"/>
              <w:spacing w:line="259" w:lineRule="exact"/>
              <w:ind w:left="359" w:right="489"/>
              <w:jc w:val="center"/>
              <w:rPr>
                <w:b/>
                <w:sz w:val="24"/>
              </w:rPr>
            </w:pPr>
            <w:r>
              <w:rPr>
                <w:b/>
                <w:sz w:val="24"/>
              </w:rPr>
              <w:t>научиться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3295"/>
        </w:trPr>
        <w:tc>
          <w:tcPr>
            <w:tcW w:w="4822" w:type="dxa"/>
            <w:gridSpan w:val="4"/>
            <w:tcBorders>
              <w:top w:val="single" w:sz="12" w:space="0" w:color="000000"/>
            </w:tcBorders>
          </w:tcPr>
          <w:p w:rsidR="00486F09" w:rsidRDefault="00486F09" w:rsidP="000C0F5B">
            <w:pPr>
              <w:pStyle w:val="TableParagraph"/>
              <w:numPr>
                <w:ilvl w:val="0"/>
                <w:numId w:val="352"/>
              </w:numPr>
              <w:tabs>
                <w:tab w:val="left" w:pos="262"/>
                <w:tab w:val="left" w:pos="1362"/>
              </w:tabs>
              <w:spacing w:line="245" w:lineRule="exact"/>
              <w:ind w:right="-15" w:firstLine="0"/>
              <w:rPr>
                <w:sz w:val="24"/>
              </w:rPr>
            </w:pPr>
            <w:r>
              <w:rPr>
                <w:w w:val="95"/>
                <w:sz w:val="24"/>
              </w:rPr>
              <w:t>понимать</w:t>
            </w:r>
            <w:r>
              <w:rPr>
                <w:w w:val="95"/>
                <w:sz w:val="24"/>
              </w:rPr>
              <w:tab/>
            </w:r>
            <w:r>
              <w:rPr>
                <w:sz w:val="24"/>
              </w:rPr>
              <w:t>и использовать</w:t>
            </w:r>
            <w:r>
              <w:rPr>
                <w:spacing w:val="-18"/>
                <w:sz w:val="24"/>
              </w:rPr>
              <w:t xml:space="preserve"> </w:t>
            </w:r>
            <w:r>
              <w:rPr>
                <w:spacing w:val="2"/>
                <w:sz w:val="24"/>
              </w:rPr>
              <w:t>функциональные</w:t>
            </w:r>
          </w:p>
          <w:p w:rsidR="00486F09" w:rsidRPr="00337AE4" w:rsidRDefault="00486F09" w:rsidP="00486F09">
            <w:pPr>
              <w:pStyle w:val="TableParagraph"/>
              <w:ind w:left="134"/>
              <w:rPr>
                <w:sz w:val="24"/>
                <w:lang w:val="ru-RU"/>
              </w:rPr>
            </w:pPr>
            <w:r w:rsidRPr="00337AE4">
              <w:rPr>
                <w:sz w:val="24"/>
                <w:lang w:val="ru-RU"/>
              </w:rPr>
              <w:t>понятия и язык (термины, символические обозначения);</w:t>
            </w:r>
          </w:p>
          <w:p w:rsidR="00486F09" w:rsidRPr="00337AE4" w:rsidRDefault="00486F09" w:rsidP="000C0F5B">
            <w:pPr>
              <w:pStyle w:val="TableParagraph"/>
              <w:numPr>
                <w:ilvl w:val="0"/>
                <w:numId w:val="352"/>
              </w:numPr>
              <w:tabs>
                <w:tab w:val="left" w:pos="278"/>
              </w:tabs>
              <w:ind w:right="153" w:firstLine="0"/>
              <w:rPr>
                <w:sz w:val="24"/>
                <w:lang w:val="ru-RU"/>
              </w:rPr>
            </w:pPr>
            <w:r w:rsidRPr="00337AE4">
              <w:rPr>
                <w:sz w:val="24"/>
                <w:lang w:val="ru-RU"/>
              </w:rPr>
              <w:t>строить графики элементарных функций; исследовать свойства числовых функций</w:t>
            </w:r>
            <w:r w:rsidRPr="00337AE4">
              <w:rPr>
                <w:spacing w:val="-15"/>
                <w:sz w:val="24"/>
                <w:lang w:val="ru-RU"/>
              </w:rPr>
              <w:t xml:space="preserve"> </w:t>
            </w:r>
            <w:r w:rsidRPr="00337AE4">
              <w:rPr>
                <w:sz w:val="24"/>
                <w:lang w:val="ru-RU"/>
              </w:rPr>
              <w:t>на основе изучения поведения их</w:t>
            </w:r>
            <w:r w:rsidRPr="00337AE4">
              <w:rPr>
                <w:spacing w:val="-7"/>
                <w:sz w:val="24"/>
                <w:lang w:val="ru-RU"/>
              </w:rPr>
              <w:t xml:space="preserve"> </w:t>
            </w:r>
            <w:r w:rsidRPr="00337AE4">
              <w:rPr>
                <w:sz w:val="24"/>
                <w:lang w:val="ru-RU"/>
              </w:rPr>
              <w:t>графиков;</w:t>
            </w:r>
          </w:p>
          <w:p w:rsidR="00486F09" w:rsidRPr="00337AE4" w:rsidRDefault="00486F09" w:rsidP="000C0F5B">
            <w:pPr>
              <w:pStyle w:val="TableParagraph"/>
              <w:numPr>
                <w:ilvl w:val="0"/>
                <w:numId w:val="352"/>
              </w:numPr>
              <w:tabs>
                <w:tab w:val="left" w:pos="278"/>
                <w:tab w:val="left" w:pos="1302"/>
                <w:tab w:val="left" w:pos="1502"/>
                <w:tab w:val="left" w:pos="1666"/>
                <w:tab w:val="left" w:pos="2863"/>
                <w:tab w:val="left" w:pos="3166"/>
                <w:tab w:val="left" w:pos="3427"/>
                <w:tab w:val="left" w:pos="3503"/>
                <w:tab w:val="left" w:pos="3563"/>
                <w:tab w:val="left" w:pos="3859"/>
                <w:tab w:val="left" w:pos="4443"/>
              </w:tabs>
              <w:ind w:right="-29" w:firstLine="0"/>
              <w:rPr>
                <w:sz w:val="24"/>
                <w:lang w:val="ru-RU"/>
              </w:rPr>
            </w:pPr>
            <w:r w:rsidRPr="00337AE4">
              <w:rPr>
                <w:sz w:val="24"/>
                <w:lang w:val="ru-RU"/>
              </w:rPr>
              <w:t>понимать</w:t>
            </w:r>
            <w:r w:rsidRPr="00337AE4">
              <w:rPr>
                <w:sz w:val="24"/>
                <w:lang w:val="ru-RU"/>
              </w:rPr>
              <w:tab/>
            </w:r>
            <w:r w:rsidRPr="00337AE4">
              <w:rPr>
                <w:sz w:val="24"/>
                <w:lang w:val="ru-RU"/>
              </w:rPr>
              <w:tab/>
            </w:r>
            <w:r w:rsidRPr="00337AE4">
              <w:rPr>
                <w:sz w:val="24"/>
                <w:lang w:val="ru-RU"/>
              </w:rPr>
              <w:tab/>
              <w:t>функцию</w:t>
            </w:r>
            <w:r w:rsidRPr="00337AE4">
              <w:rPr>
                <w:sz w:val="24"/>
                <w:lang w:val="ru-RU"/>
              </w:rPr>
              <w:tab/>
              <w:t>как</w:t>
            </w:r>
            <w:r w:rsidRPr="00337AE4">
              <w:rPr>
                <w:sz w:val="24"/>
                <w:lang w:val="ru-RU"/>
              </w:rPr>
              <w:tab/>
            </w:r>
            <w:r w:rsidRPr="00337AE4">
              <w:rPr>
                <w:sz w:val="24"/>
                <w:lang w:val="ru-RU"/>
              </w:rPr>
              <w:tab/>
            </w:r>
            <w:r w:rsidRPr="00337AE4">
              <w:rPr>
                <w:sz w:val="24"/>
                <w:lang w:val="ru-RU"/>
              </w:rPr>
              <w:tab/>
              <w:t xml:space="preserve">важнейшую математическую </w:t>
            </w:r>
            <w:r w:rsidRPr="00337AE4">
              <w:rPr>
                <w:spacing w:val="56"/>
                <w:sz w:val="24"/>
                <w:lang w:val="ru-RU"/>
              </w:rPr>
              <w:t xml:space="preserve"> </w:t>
            </w:r>
            <w:r w:rsidRPr="00337AE4">
              <w:rPr>
                <w:sz w:val="24"/>
                <w:lang w:val="ru-RU"/>
              </w:rPr>
              <w:t>модель</w:t>
            </w:r>
            <w:r w:rsidRPr="00337AE4">
              <w:rPr>
                <w:sz w:val="24"/>
                <w:lang w:val="ru-RU"/>
              </w:rPr>
              <w:tab/>
            </w:r>
            <w:r w:rsidRPr="00337AE4">
              <w:rPr>
                <w:sz w:val="24"/>
                <w:lang w:val="ru-RU"/>
              </w:rPr>
              <w:tab/>
              <w:t>для</w:t>
            </w:r>
            <w:r w:rsidRPr="00337AE4">
              <w:rPr>
                <w:sz w:val="24"/>
                <w:lang w:val="ru-RU"/>
              </w:rPr>
              <w:tab/>
            </w:r>
            <w:r w:rsidRPr="00337AE4">
              <w:rPr>
                <w:sz w:val="24"/>
                <w:lang w:val="ru-RU"/>
              </w:rPr>
              <w:tab/>
              <w:t>описания процессов и явлений окружающего мира, применять</w:t>
            </w:r>
            <w:r w:rsidRPr="00337AE4">
              <w:rPr>
                <w:sz w:val="24"/>
                <w:lang w:val="ru-RU"/>
              </w:rPr>
              <w:tab/>
            </w:r>
            <w:r w:rsidRPr="00337AE4">
              <w:rPr>
                <w:sz w:val="24"/>
                <w:lang w:val="ru-RU"/>
              </w:rPr>
              <w:tab/>
              <w:t>функциональный</w:t>
            </w:r>
            <w:r w:rsidRPr="00337AE4">
              <w:rPr>
                <w:sz w:val="24"/>
                <w:lang w:val="ru-RU"/>
              </w:rPr>
              <w:tab/>
            </w:r>
            <w:r w:rsidRPr="00337AE4">
              <w:rPr>
                <w:sz w:val="24"/>
                <w:lang w:val="ru-RU"/>
              </w:rPr>
              <w:tab/>
              <w:t>язык</w:t>
            </w:r>
            <w:r w:rsidRPr="00337AE4">
              <w:rPr>
                <w:sz w:val="24"/>
                <w:lang w:val="ru-RU"/>
              </w:rPr>
              <w:tab/>
              <w:t>для описания</w:t>
            </w:r>
            <w:r w:rsidRPr="00337AE4">
              <w:rPr>
                <w:sz w:val="24"/>
                <w:lang w:val="ru-RU"/>
              </w:rPr>
              <w:tab/>
              <w:t>и</w:t>
            </w:r>
            <w:r w:rsidRPr="00337AE4">
              <w:rPr>
                <w:sz w:val="24"/>
                <w:lang w:val="ru-RU"/>
              </w:rPr>
              <w:tab/>
            </w:r>
            <w:r w:rsidRPr="00337AE4">
              <w:rPr>
                <w:sz w:val="24"/>
                <w:lang w:val="ru-RU"/>
              </w:rPr>
              <w:tab/>
              <w:t>исследования</w:t>
            </w:r>
            <w:r w:rsidRPr="00337AE4">
              <w:rPr>
                <w:sz w:val="24"/>
                <w:lang w:val="ru-RU"/>
              </w:rPr>
              <w:tab/>
            </w:r>
            <w:r w:rsidRPr="00337AE4">
              <w:rPr>
                <w:sz w:val="24"/>
                <w:lang w:val="ru-RU"/>
              </w:rPr>
              <w:tab/>
            </w:r>
            <w:r w:rsidRPr="00337AE4">
              <w:rPr>
                <w:w w:val="95"/>
                <w:sz w:val="24"/>
                <w:lang w:val="ru-RU"/>
              </w:rPr>
              <w:t>зависимостей</w:t>
            </w:r>
          </w:p>
          <w:p w:rsidR="00486F09" w:rsidRDefault="00486F09" w:rsidP="00486F09">
            <w:pPr>
              <w:pStyle w:val="TableParagraph"/>
              <w:spacing w:before="3" w:line="268" w:lineRule="exact"/>
              <w:ind w:left="134"/>
              <w:rPr>
                <w:sz w:val="24"/>
              </w:rPr>
            </w:pPr>
            <w:r>
              <w:rPr>
                <w:sz w:val="24"/>
              </w:rPr>
              <w:t>между физическими величинами.</w:t>
            </w:r>
          </w:p>
        </w:tc>
        <w:tc>
          <w:tcPr>
            <w:tcW w:w="4782" w:type="dxa"/>
            <w:gridSpan w:val="5"/>
            <w:tcBorders>
              <w:top w:val="single" w:sz="12" w:space="0" w:color="000000"/>
            </w:tcBorders>
          </w:tcPr>
          <w:p w:rsidR="00486F09" w:rsidRDefault="00486F09" w:rsidP="000C0F5B">
            <w:pPr>
              <w:pStyle w:val="TableParagraph"/>
              <w:numPr>
                <w:ilvl w:val="0"/>
                <w:numId w:val="351"/>
              </w:numPr>
              <w:tabs>
                <w:tab w:val="left" w:pos="227"/>
                <w:tab w:val="left" w:pos="1602"/>
                <w:tab w:val="left" w:pos="3234"/>
                <w:tab w:val="left" w:pos="4667"/>
              </w:tabs>
              <w:spacing w:line="245" w:lineRule="exact"/>
              <w:ind w:right="-15" w:firstLine="0"/>
              <w:rPr>
                <w:i/>
                <w:sz w:val="24"/>
              </w:rPr>
            </w:pPr>
            <w:r>
              <w:rPr>
                <w:i/>
                <w:sz w:val="24"/>
              </w:rPr>
              <w:t>проводить</w:t>
            </w:r>
            <w:r>
              <w:rPr>
                <w:i/>
                <w:sz w:val="24"/>
              </w:rPr>
              <w:tab/>
              <w:t>исследования,</w:t>
            </w:r>
            <w:r>
              <w:rPr>
                <w:i/>
                <w:sz w:val="24"/>
              </w:rPr>
              <w:tab/>
            </w:r>
            <w:r>
              <w:rPr>
                <w:i/>
                <w:spacing w:val="2"/>
                <w:sz w:val="24"/>
              </w:rPr>
              <w:t>связанные</w:t>
            </w:r>
            <w:r>
              <w:rPr>
                <w:i/>
                <w:spacing w:val="2"/>
                <w:sz w:val="24"/>
              </w:rPr>
              <w:tab/>
            </w:r>
            <w:r>
              <w:rPr>
                <w:i/>
                <w:sz w:val="24"/>
              </w:rPr>
              <w:t>с</w:t>
            </w:r>
          </w:p>
          <w:p w:rsidR="00486F09" w:rsidRPr="00337AE4" w:rsidRDefault="00486F09" w:rsidP="00486F09">
            <w:pPr>
              <w:pStyle w:val="TableParagraph"/>
              <w:tabs>
                <w:tab w:val="left" w:pos="1574"/>
              </w:tabs>
              <w:ind w:left="82"/>
              <w:rPr>
                <w:i/>
                <w:sz w:val="24"/>
                <w:lang w:val="ru-RU"/>
              </w:rPr>
            </w:pPr>
            <w:r w:rsidRPr="00337AE4">
              <w:rPr>
                <w:i/>
                <w:sz w:val="24"/>
                <w:lang w:val="ru-RU"/>
              </w:rPr>
              <w:t>изучением свойств функций, в том числе с использованием компьютера; на основе графиков</w:t>
            </w:r>
            <w:r w:rsidRPr="00337AE4">
              <w:rPr>
                <w:i/>
                <w:sz w:val="24"/>
                <w:lang w:val="ru-RU"/>
              </w:rPr>
              <w:tab/>
              <w:t>изученных функций строить более сложные графики</w:t>
            </w:r>
            <w:r w:rsidRPr="00337AE4">
              <w:rPr>
                <w:i/>
                <w:spacing w:val="-1"/>
                <w:sz w:val="24"/>
                <w:lang w:val="ru-RU"/>
              </w:rPr>
              <w:t xml:space="preserve"> </w:t>
            </w:r>
            <w:r w:rsidRPr="00337AE4">
              <w:rPr>
                <w:i/>
                <w:sz w:val="24"/>
                <w:lang w:val="ru-RU"/>
              </w:rPr>
              <w:t>(кусочно-заданные,</w:t>
            </w:r>
          </w:p>
          <w:p w:rsidR="00486F09" w:rsidRPr="00337AE4" w:rsidRDefault="00486F09" w:rsidP="00486F09">
            <w:pPr>
              <w:pStyle w:val="TableParagraph"/>
              <w:ind w:left="82"/>
              <w:rPr>
                <w:i/>
                <w:sz w:val="24"/>
                <w:lang w:val="ru-RU"/>
              </w:rPr>
            </w:pPr>
            <w:r w:rsidRPr="00337AE4">
              <w:rPr>
                <w:i/>
                <w:sz w:val="24"/>
                <w:lang w:val="ru-RU"/>
              </w:rPr>
              <w:t>с «выколотыми» точками и т. п.);</w:t>
            </w:r>
          </w:p>
          <w:p w:rsidR="00486F09" w:rsidRPr="00337AE4" w:rsidRDefault="00486F09" w:rsidP="000C0F5B">
            <w:pPr>
              <w:pStyle w:val="TableParagraph"/>
              <w:numPr>
                <w:ilvl w:val="0"/>
                <w:numId w:val="351"/>
              </w:numPr>
              <w:tabs>
                <w:tab w:val="left" w:pos="227"/>
                <w:tab w:val="left" w:pos="1338"/>
                <w:tab w:val="left" w:pos="3067"/>
                <w:tab w:val="left" w:pos="3474"/>
                <w:tab w:val="left" w:pos="4563"/>
              </w:tabs>
              <w:ind w:right="-29" w:firstLine="0"/>
              <w:rPr>
                <w:i/>
                <w:sz w:val="24"/>
                <w:lang w:val="ru-RU"/>
              </w:rPr>
            </w:pPr>
            <w:r w:rsidRPr="00337AE4">
              <w:rPr>
                <w:i/>
                <w:sz w:val="24"/>
                <w:lang w:val="ru-RU"/>
              </w:rPr>
              <w:t>использовать</w:t>
            </w:r>
            <w:r w:rsidRPr="00337AE4">
              <w:rPr>
                <w:i/>
                <w:sz w:val="24"/>
                <w:lang w:val="ru-RU"/>
              </w:rPr>
              <w:tab/>
              <w:t>функциональные представления и свойства функций для решения</w:t>
            </w:r>
            <w:r w:rsidRPr="00337AE4">
              <w:rPr>
                <w:i/>
                <w:sz w:val="24"/>
                <w:lang w:val="ru-RU"/>
              </w:rPr>
              <w:tab/>
              <w:t>математических</w:t>
            </w:r>
            <w:r w:rsidRPr="00337AE4">
              <w:rPr>
                <w:i/>
                <w:sz w:val="24"/>
                <w:lang w:val="ru-RU"/>
              </w:rPr>
              <w:tab/>
              <w:t>задач</w:t>
            </w:r>
            <w:r w:rsidRPr="00337AE4">
              <w:rPr>
                <w:i/>
                <w:sz w:val="24"/>
                <w:lang w:val="ru-RU"/>
              </w:rPr>
              <w:tab/>
              <w:t>из различных разделов</w:t>
            </w:r>
            <w:r w:rsidRPr="00337AE4">
              <w:rPr>
                <w:i/>
                <w:spacing w:val="-1"/>
                <w:sz w:val="24"/>
                <w:lang w:val="ru-RU"/>
              </w:rPr>
              <w:t xml:space="preserve"> </w:t>
            </w:r>
            <w:r w:rsidRPr="00337AE4">
              <w:rPr>
                <w:i/>
                <w:sz w:val="24"/>
                <w:lang w:val="ru-RU"/>
              </w:rPr>
              <w:t>курса.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7"/>
        </w:trPr>
        <w:tc>
          <w:tcPr>
            <w:tcW w:w="9604" w:type="dxa"/>
            <w:gridSpan w:val="9"/>
          </w:tcPr>
          <w:p w:rsidR="00486F09" w:rsidRDefault="00486F09" w:rsidP="00486F09">
            <w:pPr>
              <w:pStyle w:val="TableParagraph"/>
              <w:spacing w:line="248" w:lineRule="exact"/>
              <w:ind w:left="3199"/>
              <w:rPr>
                <w:b/>
                <w:sz w:val="24"/>
              </w:rPr>
            </w:pPr>
            <w:r>
              <w:rPr>
                <w:b/>
                <w:sz w:val="24"/>
              </w:rPr>
              <w:t>Числовые последовательности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330" w:right="489"/>
              <w:jc w:val="center"/>
              <w:rPr>
                <w:b/>
                <w:sz w:val="24"/>
              </w:rPr>
            </w:pPr>
            <w:r>
              <w:rPr>
                <w:b/>
                <w:sz w:val="24"/>
              </w:rPr>
              <w:t>Выпускник получит возможность</w:t>
            </w:r>
          </w:p>
          <w:p w:rsidR="00486F09" w:rsidRDefault="00486F09" w:rsidP="00486F09">
            <w:pPr>
              <w:pStyle w:val="TableParagraph"/>
              <w:spacing w:before="4" w:line="264" w:lineRule="exact"/>
              <w:ind w:left="359" w:right="489"/>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3041"/>
        </w:trPr>
        <w:tc>
          <w:tcPr>
            <w:tcW w:w="4822" w:type="dxa"/>
            <w:gridSpan w:val="4"/>
          </w:tcPr>
          <w:p w:rsidR="00486F09" w:rsidRPr="00337AE4" w:rsidRDefault="00486F09" w:rsidP="000C0F5B">
            <w:pPr>
              <w:pStyle w:val="TableParagraph"/>
              <w:numPr>
                <w:ilvl w:val="0"/>
                <w:numId w:val="350"/>
              </w:numPr>
              <w:tabs>
                <w:tab w:val="left" w:pos="278"/>
                <w:tab w:val="left" w:pos="4355"/>
              </w:tabs>
              <w:spacing w:line="237" w:lineRule="auto"/>
              <w:ind w:right="-15" w:firstLine="0"/>
              <w:jc w:val="both"/>
              <w:rPr>
                <w:sz w:val="24"/>
                <w:lang w:val="ru-RU"/>
              </w:rPr>
            </w:pPr>
            <w:r w:rsidRPr="00337AE4">
              <w:rPr>
                <w:sz w:val="24"/>
                <w:lang w:val="ru-RU"/>
              </w:rPr>
              <w:t xml:space="preserve">понимать        и      </w:t>
            </w:r>
            <w:r w:rsidRPr="00337AE4">
              <w:rPr>
                <w:spacing w:val="46"/>
                <w:sz w:val="24"/>
                <w:lang w:val="ru-RU"/>
              </w:rPr>
              <w:t xml:space="preserve"> </w:t>
            </w:r>
            <w:r w:rsidRPr="00337AE4">
              <w:rPr>
                <w:sz w:val="24"/>
                <w:lang w:val="ru-RU"/>
              </w:rPr>
              <w:t>использовать</w:t>
            </w:r>
            <w:r w:rsidRPr="00337AE4">
              <w:rPr>
                <w:sz w:val="24"/>
                <w:lang w:val="ru-RU"/>
              </w:rPr>
              <w:tab/>
            </w:r>
            <w:r w:rsidRPr="00337AE4">
              <w:rPr>
                <w:spacing w:val="2"/>
                <w:w w:val="90"/>
                <w:sz w:val="24"/>
                <w:lang w:val="ru-RU"/>
              </w:rPr>
              <w:t xml:space="preserve">язык </w:t>
            </w:r>
            <w:r w:rsidRPr="00337AE4">
              <w:rPr>
                <w:spacing w:val="2"/>
                <w:w w:val="95"/>
                <w:sz w:val="24"/>
                <w:lang w:val="ru-RU"/>
              </w:rPr>
              <w:t>последовательностей</w:t>
            </w:r>
            <w:r w:rsidRPr="00337AE4">
              <w:rPr>
                <w:spacing w:val="-37"/>
                <w:w w:val="95"/>
                <w:sz w:val="24"/>
                <w:lang w:val="ru-RU"/>
              </w:rPr>
              <w:t xml:space="preserve"> </w:t>
            </w:r>
            <w:r w:rsidRPr="00337AE4">
              <w:rPr>
                <w:spacing w:val="2"/>
                <w:w w:val="95"/>
                <w:sz w:val="24"/>
                <w:lang w:val="ru-RU"/>
              </w:rPr>
              <w:t>(термины,</w:t>
            </w:r>
            <w:r w:rsidRPr="00337AE4">
              <w:rPr>
                <w:spacing w:val="-37"/>
                <w:w w:val="95"/>
                <w:sz w:val="24"/>
                <w:lang w:val="ru-RU"/>
              </w:rPr>
              <w:t xml:space="preserve"> </w:t>
            </w:r>
            <w:r w:rsidRPr="00337AE4">
              <w:rPr>
                <w:spacing w:val="2"/>
                <w:w w:val="95"/>
                <w:sz w:val="24"/>
                <w:lang w:val="ru-RU"/>
              </w:rPr>
              <w:t xml:space="preserve">символические </w:t>
            </w:r>
            <w:r w:rsidRPr="00337AE4">
              <w:rPr>
                <w:sz w:val="24"/>
                <w:lang w:val="ru-RU"/>
              </w:rPr>
              <w:t>обозначения);</w:t>
            </w:r>
          </w:p>
          <w:p w:rsidR="00486F09" w:rsidRPr="00337AE4" w:rsidRDefault="00486F09" w:rsidP="000C0F5B">
            <w:pPr>
              <w:pStyle w:val="TableParagraph"/>
              <w:numPr>
                <w:ilvl w:val="0"/>
                <w:numId w:val="350"/>
              </w:numPr>
              <w:tabs>
                <w:tab w:val="left" w:pos="278"/>
                <w:tab w:val="left" w:pos="1742"/>
                <w:tab w:val="left" w:pos="2383"/>
                <w:tab w:val="left" w:pos="3143"/>
                <w:tab w:val="left" w:pos="4687"/>
              </w:tabs>
              <w:ind w:right="1" w:firstLine="0"/>
              <w:rPr>
                <w:sz w:val="24"/>
                <w:lang w:val="ru-RU"/>
              </w:rPr>
            </w:pPr>
            <w:r w:rsidRPr="00337AE4">
              <w:rPr>
                <w:sz w:val="24"/>
                <w:lang w:val="ru-RU"/>
              </w:rPr>
              <w:t>применять</w:t>
            </w:r>
            <w:r w:rsidRPr="00337AE4">
              <w:rPr>
                <w:sz w:val="24"/>
                <w:lang w:val="ru-RU"/>
              </w:rPr>
              <w:tab/>
              <w:t>формулы,</w:t>
            </w:r>
            <w:r w:rsidRPr="00337AE4">
              <w:rPr>
                <w:sz w:val="24"/>
                <w:lang w:val="ru-RU"/>
              </w:rPr>
              <w:tab/>
              <w:t>связанные</w:t>
            </w:r>
            <w:r w:rsidRPr="00337AE4">
              <w:rPr>
                <w:sz w:val="24"/>
                <w:lang w:val="ru-RU"/>
              </w:rPr>
              <w:tab/>
              <w:t>с арифметической</w:t>
            </w:r>
            <w:r w:rsidRPr="00337AE4">
              <w:rPr>
                <w:sz w:val="24"/>
                <w:lang w:val="ru-RU"/>
              </w:rPr>
              <w:tab/>
              <w:t>и</w:t>
            </w:r>
            <w:r w:rsidRPr="00337AE4">
              <w:rPr>
                <w:sz w:val="24"/>
                <w:lang w:val="ru-RU"/>
              </w:rPr>
              <w:tab/>
              <w:t>геометрической прогрессией, и аппарат, сформированный при изучении других разделов курса, к решению задач, в том числе с контекстом из реальной</w:t>
            </w:r>
            <w:r w:rsidRPr="00337AE4">
              <w:rPr>
                <w:spacing w:val="-2"/>
                <w:sz w:val="24"/>
                <w:lang w:val="ru-RU"/>
              </w:rPr>
              <w:t xml:space="preserve"> </w:t>
            </w:r>
            <w:r w:rsidRPr="00337AE4">
              <w:rPr>
                <w:sz w:val="24"/>
                <w:lang w:val="ru-RU"/>
              </w:rPr>
              <w:t>жизни.</w:t>
            </w:r>
          </w:p>
        </w:tc>
        <w:tc>
          <w:tcPr>
            <w:tcW w:w="4782" w:type="dxa"/>
            <w:gridSpan w:val="5"/>
          </w:tcPr>
          <w:p w:rsidR="00486F09" w:rsidRPr="00337AE4" w:rsidRDefault="00486F09" w:rsidP="000C0F5B">
            <w:pPr>
              <w:pStyle w:val="TableParagraph"/>
              <w:numPr>
                <w:ilvl w:val="0"/>
                <w:numId w:val="349"/>
              </w:numPr>
              <w:tabs>
                <w:tab w:val="left" w:pos="227"/>
                <w:tab w:val="left" w:pos="1402"/>
                <w:tab w:val="left" w:pos="3522"/>
                <w:tab w:val="left" w:pos="4667"/>
              </w:tabs>
              <w:ind w:right="-15" w:firstLine="0"/>
              <w:rPr>
                <w:i/>
                <w:sz w:val="24"/>
                <w:lang w:val="ru-RU"/>
              </w:rPr>
            </w:pPr>
            <w:r w:rsidRPr="00337AE4">
              <w:rPr>
                <w:i/>
                <w:sz w:val="24"/>
                <w:lang w:val="ru-RU"/>
              </w:rPr>
              <w:t>решать</w:t>
            </w:r>
            <w:r w:rsidRPr="00337AE4">
              <w:rPr>
                <w:i/>
                <w:sz w:val="24"/>
                <w:lang w:val="ru-RU"/>
              </w:rPr>
              <w:tab/>
              <w:t>комбинированные</w:t>
            </w:r>
            <w:r w:rsidRPr="00337AE4">
              <w:rPr>
                <w:i/>
                <w:sz w:val="24"/>
                <w:lang w:val="ru-RU"/>
              </w:rPr>
              <w:tab/>
              <w:t>задачи</w:t>
            </w:r>
            <w:r w:rsidRPr="00337AE4">
              <w:rPr>
                <w:i/>
                <w:sz w:val="24"/>
                <w:lang w:val="ru-RU"/>
              </w:rPr>
              <w:tab/>
              <w:t xml:space="preserve">с </w:t>
            </w:r>
            <w:r w:rsidRPr="00337AE4">
              <w:rPr>
                <w:i/>
                <w:w w:val="95"/>
                <w:sz w:val="24"/>
                <w:lang w:val="ru-RU"/>
              </w:rPr>
              <w:t>применением</w:t>
            </w:r>
            <w:r w:rsidRPr="00337AE4">
              <w:rPr>
                <w:i/>
                <w:spacing w:val="-21"/>
                <w:w w:val="95"/>
                <w:sz w:val="24"/>
                <w:lang w:val="ru-RU"/>
              </w:rPr>
              <w:t xml:space="preserve"> </w:t>
            </w:r>
            <w:r w:rsidRPr="00337AE4">
              <w:rPr>
                <w:i/>
                <w:w w:val="95"/>
                <w:sz w:val="24"/>
                <w:lang w:val="ru-RU"/>
              </w:rPr>
              <w:t>формул</w:t>
            </w:r>
            <w:r w:rsidRPr="00337AE4">
              <w:rPr>
                <w:i/>
                <w:spacing w:val="-21"/>
                <w:w w:val="95"/>
                <w:sz w:val="24"/>
                <w:lang w:val="ru-RU"/>
              </w:rPr>
              <w:t xml:space="preserve"> </w:t>
            </w:r>
            <w:r>
              <w:rPr>
                <w:i/>
                <w:w w:val="95"/>
                <w:sz w:val="24"/>
              </w:rPr>
              <w:t>n</w:t>
            </w:r>
            <w:r w:rsidRPr="00337AE4">
              <w:rPr>
                <w:i/>
                <w:w w:val="95"/>
                <w:sz w:val="24"/>
                <w:lang w:val="ru-RU"/>
              </w:rPr>
              <w:t>-го</w:t>
            </w:r>
            <w:r w:rsidRPr="00337AE4">
              <w:rPr>
                <w:i/>
                <w:spacing w:val="-21"/>
                <w:w w:val="95"/>
                <w:sz w:val="24"/>
                <w:lang w:val="ru-RU"/>
              </w:rPr>
              <w:t xml:space="preserve"> </w:t>
            </w:r>
            <w:r w:rsidRPr="00337AE4">
              <w:rPr>
                <w:i/>
                <w:w w:val="95"/>
                <w:sz w:val="24"/>
                <w:lang w:val="ru-RU"/>
              </w:rPr>
              <w:t>члена</w:t>
            </w:r>
            <w:r w:rsidRPr="00337AE4">
              <w:rPr>
                <w:i/>
                <w:spacing w:val="-22"/>
                <w:w w:val="95"/>
                <w:sz w:val="24"/>
                <w:lang w:val="ru-RU"/>
              </w:rPr>
              <w:t xml:space="preserve"> </w:t>
            </w:r>
            <w:r w:rsidRPr="00337AE4">
              <w:rPr>
                <w:i/>
                <w:w w:val="95"/>
                <w:sz w:val="24"/>
                <w:lang w:val="ru-RU"/>
              </w:rPr>
              <w:t>и</w:t>
            </w:r>
            <w:r w:rsidRPr="00337AE4">
              <w:rPr>
                <w:i/>
                <w:spacing w:val="-21"/>
                <w:w w:val="95"/>
                <w:sz w:val="24"/>
                <w:lang w:val="ru-RU"/>
              </w:rPr>
              <w:t xml:space="preserve"> </w:t>
            </w:r>
            <w:r w:rsidRPr="00337AE4">
              <w:rPr>
                <w:i/>
                <w:w w:val="95"/>
                <w:sz w:val="24"/>
                <w:lang w:val="ru-RU"/>
              </w:rPr>
              <w:t>суммы</w:t>
            </w:r>
            <w:r w:rsidRPr="00337AE4">
              <w:rPr>
                <w:i/>
                <w:spacing w:val="-21"/>
                <w:w w:val="95"/>
                <w:sz w:val="24"/>
                <w:lang w:val="ru-RU"/>
              </w:rPr>
              <w:t xml:space="preserve"> </w:t>
            </w:r>
            <w:r w:rsidRPr="00337AE4">
              <w:rPr>
                <w:i/>
                <w:w w:val="95"/>
                <w:sz w:val="24"/>
                <w:lang w:val="ru-RU"/>
              </w:rPr>
              <w:t xml:space="preserve">первых </w:t>
            </w:r>
            <w:r>
              <w:rPr>
                <w:i/>
                <w:sz w:val="24"/>
              </w:rPr>
              <w:t>n</w:t>
            </w:r>
            <w:r w:rsidRPr="00337AE4">
              <w:rPr>
                <w:i/>
                <w:sz w:val="24"/>
                <w:lang w:val="ru-RU"/>
              </w:rPr>
              <w:t xml:space="preserve"> членов </w:t>
            </w:r>
            <w:r w:rsidRPr="00337AE4">
              <w:rPr>
                <w:i/>
                <w:spacing w:val="3"/>
                <w:sz w:val="24"/>
                <w:lang w:val="ru-RU"/>
              </w:rPr>
              <w:t xml:space="preserve">арифметической </w:t>
            </w:r>
            <w:r w:rsidRPr="00337AE4">
              <w:rPr>
                <w:i/>
                <w:sz w:val="24"/>
                <w:lang w:val="ru-RU"/>
              </w:rPr>
              <w:t xml:space="preserve">и </w:t>
            </w:r>
            <w:r w:rsidRPr="00337AE4">
              <w:rPr>
                <w:i/>
                <w:spacing w:val="2"/>
                <w:sz w:val="24"/>
                <w:lang w:val="ru-RU"/>
              </w:rPr>
              <w:t xml:space="preserve">геометрической прогрессии, применяя </w:t>
            </w:r>
            <w:r w:rsidRPr="00337AE4">
              <w:rPr>
                <w:i/>
                <w:sz w:val="24"/>
                <w:lang w:val="ru-RU"/>
              </w:rPr>
              <w:t xml:space="preserve">при этом </w:t>
            </w:r>
            <w:r w:rsidRPr="00337AE4">
              <w:rPr>
                <w:i/>
                <w:spacing w:val="2"/>
                <w:sz w:val="24"/>
                <w:lang w:val="ru-RU"/>
              </w:rPr>
              <w:t xml:space="preserve">аппарат </w:t>
            </w:r>
            <w:r w:rsidRPr="00337AE4">
              <w:rPr>
                <w:i/>
                <w:sz w:val="24"/>
                <w:lang w:val="ru-RU"/>
              </w:rPr>
              <w:t>уравнений и</w:t>
            </w:r>
            <w:r w:rsidRPr="00337AE4">
              <w:rPr>
                <w:i/>
                <w:spacing w:val="-6"/>
                <w:sz w:val="24"/>
                <w:lang w:val="ru-RU"/>
              </w:rPr>
              <w:t xml:space="preserve"> </w:t>
            </w:r>
            <w:r w:rsidRPr="00337AE4">
              <w:rPr>
                <w:i/>
                <w:sz w:val="24"/>
                <w:lang w:val="ru-RU"/>
              </w:rPr>
              <w:t>неравенств;</w:t>
            </w:r>
          </w:p>
          <w:p w:rsidR="00486F09" w:rsidRDefault="00486F09" w:rsidP="000C0F5B">
            <w:pPr>
              <w:pStyle w:val="TableParagraph"/>
              <w:numPr>
                <w:ilvl w:val="0"/>
                <w:numId w:val="349"/>
              </w:numPr>
              <w:tabs>
                <w:tab w:val="left" w:pos="227"/>
                <w:tab w:val="left" w:pos="2002"/>
                <w:tab w:val="left" w:pos="4655"/>
              </w:tabs>
              <w:ind w:right="-29" w:firstLine="0"/>
              <w:jc w:val="both"/>
              <w:rPr>
                <w:i/>
                <w:sz w:val="24"/>
              </w:rPr>
            </w:pPr>
            <w:r w:rsidRPr="00337AE4">
              <w:rPr>
                <w:i/>
                <w:sz w:val="24"/>
                <w:lang w:val="ru-RU"/>
              </w:rPr>
              <w:t>понимать</w:t>
            </w:r>
            <w:r w:rsidRPr="00337AE4">
              <w:rPr>
                <w:i/>
                <w:sz w:val="24"/>
                <w:lang w:val="ru-RU"/>
              </w:rPr>
              <w:tab/>
              <w:t>арифметическую</w:t>
            </w:r>
            <w:r w:rsidRPr="00337AE4">
              <w:rPr>
                <w:i/>
                <w:sz w:val="24"/>
                <w:lang w:val="ru-RU"/>
              </w:rPr>
              <w:tab/>
              <w:t xml:space="preserve">и </w:t>
            </w:r>
            <w:r w:rsidRPr="00337AE4">
              <w:rPr>
                <w:i/>
                <w:spacing w:val="2"/>
                <w:sz w:val="24"/>
                <w:lang w:val="ru-RU"/>
              </w:rPr>
              <w:t xml:space="preserve">геометрическую </w:t>
            </w:r>
            <w:r w:rsidRPr="00337AE4">
              <w:rPr>
                <w:i/>
                <w:sz w:val="24"/>
                <w:lang w:val="ru-RU"/>
              </w:rPr>
              <w:t xml:space="preserve">прогрессиюкак функции натурального аргумента; связывать арифметическую прогрессию с </w:t>
            </w:r>
            <w:r w:rsidRPr="00337AE4">
              <w:rPr>
                <w:i/>
                <w:spacing w:val="2"/>
                <w:sz w:val="24"/>
                <w:lang w:val="ru-RU"/>
              </w:rPr>
              <w:t xml:space="preserve">линейным </w:t>
            </w:r>
            <w:r w:rsidRPr="00337AE4">
              <w:rPr>
                <w:i/>
                <w:sz w:val="24"/>
                <w:lang w:val="ru-RU"/>
              </w:rPr>
              <w:t xml:space="preserve">ростом,         </w:t>
            </w:r>
            <w:r w:rsidRPr="00337AE4">
              <w:rPr>
                <w:i/>
                <w:spacing w:val="18"/>
                <w:sz w:val="24"/>
                <w:lang w:val="ru-RU"/>
              </w:rPr>
              <w:t xml:space="preserve"> </w:t>
            </w:r>
            <w:r w:rsidRPr="00337AE4">
              <w:rPr>
                <w:i/>
                <w:sz w:val="24"/>
                <w:lang w:val="ru-RU"/>
              </w:rPr>
              <w:t xml:space="preserve">геометрическую       </w:t>
            </w:r>
            <w:r w:rsidRPr="00337AE4">
              <w:rPr>
                <w:i/>
                <w:spacing w:val="35"/>
                <w:sz w:val="24"/>
                <w:lang w:val="ru-RU"/>
              </w:rPr>
              <w:t xml:space="preserve"> </w:t>
            </w:r>
            <w:r>
              <w:rPr>
                <w:i/>
                <w:sz w:val="24"/>
              </w:rPr>
              <w:t>—</w:t>
            </w:r>
            <w:r>
              <w:rPr>
                <w:i/>
                <w:sz w:val="24"/>
              </w:rPr>
              <w:tab/>
              <w:t>с</w:t>
            </w:r>
          </w:p>
          <w:p w:rsidR="00486F09" w:rsidRDefault="00486F09" w:rsidP="00486F09">
            <w:pPr>
              <w:pStyle w:val="TableParagraph"/>
              <w:spacing w:line="268" w:lineRule="exact"/>
              <w:ind w:left="82"/>
              <w:rPr>
                <w:i/>
                <w:sz w:val="24"/>
              </w:rPr>
            </w:pPr>
            <w:r>
              <w:rPr>
                <w:i/>
                <w:sz w:val="24"/>
              </w:rPr>
              <w:t>экспоненциальным ростом.</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7"/>
        </w:trPr>
        <w:tc>
          <w:tcPr>
            <w:tcW w:w="9604" w:type="dxa"/>
            <w:gridSpan w:val="9"/>
          </w:tcPr>
          <w:p w:rsidR="00486F09" w:rsidRDefault="00486F09" w:rsidP="00486F09">
            <w:pPr>
              <w:pStyle w:val="TableParagraph"/>
              <w:spacing w:line="248" w:lineRule="exact"/>
              <w:ind w:left="1258" w:right="1362"/>
              <w:jc w:val="center"/>
              <w:rPr>
                <w:b/>
                <w:sz w:val="24"/>
              </w:rPr>
            </w:pPr>
            <w:r>
              <w:rPr>
                <w:b/>
                <w:sz w:val="24"/>
              </w:rPr>
              <w:t>Описательная статистика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56" w:lineRule="exact"/>
              <w:ind w:left="1194"/>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02" w:right="489"/>
              <w:jc w:val="center"/>
              <w:rPr>
                <w:b/>
                <w:sz w:val="24"/>
              </w:rPr>
            </w:pPr>
            <w:r>
              <w:rPr>
                <w:b/>
                <w:sz w:val="24"/>
              </w:rPr>
              <w:t>Выпускник получит возможность</w:t>
            </w:r>
          </w:p>
          <w:p w:rsidR="00486F09" w:rsidRDefault="00486F09" w:rsidP="00486F09">
            <w:pPr>
              <w:pStyle w:val="TableParagraph"/>
              <w:spacing w:before="4" w:line="264" w:lineRule="exact"/>
              <w:ind w:left="430" w:right="323"/>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1644"/>
        </w:trPr>
        <w:tc>
          <w:tcPr>
            <w:tcW w:w="4822" w:type="dxa"/>
            <w:gridSpan w:val="4"/>
          </w:tcPr>
          <w:p w:rsidR="00486F09" w:rsidRPr="000420BC" w:rsidRDefault="00486F09" w:rsidP="00486F09">
            <w:pPr>
              <w:pStyle w:val="TableParagraph"/>
              <w:tabs>
                <w:tab w:val="left" w:pos="2366"/>
                <w:tab w:val="left" w:pos="3931"/>
              </w:tabs>
              <w:spacing w:line="248" w:lineRule="exact"/>
              <w:ind w:left="134"/>
              <w:rPr>
                <w:sz w:val="24"/>
                <w:lang w:val="ru-RU"/>
              </w:rPr>
            </w:pPr>
            <w:r w:rsidRPr="000420BC">
              <w:rPr>
                <w:spacing w:val="2"/>
                <w:sz w:val="24"/>
                <w:lang w:val="ru-RU"/>
              </w:rPr>
              <w:t>-использовать</w:t>
            </w:r>
            <w:r w:rsidRPr="000420BC">
              <w:rPr>
                <w:spacing w:val="2"/>
                <w:sz w:val="24"/>
                <w:lang w:val="ru-RU"/>
              </w:rPr>
              <w:tab/>
            </w:r>
            <w:r w:rsidRPr="000420BC">
              <w:rPr>
                <w:sz w:val="24"/>
                <w:lang w:val="ru-RU"/>
              </w:rPr>
              <w:t>простейшие</w:t>
            </w:r>
            <w:r w:rsidRPr="000420BC">
              <w:rPr>
                <w:sz w:val="24"/>
                <w:lang w:val="ru-RU"/>
              </w:rPr>
              <w:tab/>
              <w:t>способы</w:t>
            </w:r>
          </w:p>
          <w:p w:rsidR="00486F09" w:rsidRPr="00337AE4" w:rsidRDefault="00486F09" w:rsidP="00486F09">
            <w:pPr>
              <w:pStyle w:val="TableParagraph"/>
              <w:tabs>
                <w:tab w:val="left" w:pos="2295"/>
              </w:tabs>
              <w:ind w:left="134" w:right="10"/>
              <w:rPr>
                <w:sz w:val="24"/>
                <w:lang w:val="ru-RU"/>
              </w:rPr>
            </w:pPr>
            <w:r w:rsidRPr="00337AE4">
              <w:rPr>
                <w:sz w:val="24"/>
                <w:lang w:val="ru-RU"/>
              </w:rPr>
              <w:t xml:space="preserve">представления </w:t>
            </w:r>
            <w:r w:rsidRPr="00337AE4">
              <w:rPr>
                <w:spacing w:val="43"/>
                <w:sz w:val="24"/>
                <w:lang w:val="ru-RU"/>
              </w:rPr>
              <w:t xml:space="preserve"> </w:t>
            </w:r>
            <w:r w:rsidRPr="00337AE4">
              <w:rPr>
                <w:sz w:val="24"/>
                <w:lang w:val="ru-RU"/>
              </w:rPr>
              <w:t>и</w:t>
            </w:r>
            <w:r w:rsidRPr="00337AE4">
              <w:rPr>
                <w:sz w:val="24"/>
                <w:lang w:val="ru-RU"/>
              </w:rPr>
              <w:tab/>
              <w:t>анализа статистических данных.</w:t>
            </w:r>
          </w:p>
        </w:tc>
        <w:tc>
          <w:tcPr>
            <w:tcW w:w="4782" w:type="dxa"/>
            <w:gridSpan w:val="5"/>
          </w:tcPr>
          <w:p w:rsidR="00486F09" w:rsidRPr="00337AE4" w:rsidRDefault="00486F09" w:rsidP="00486F09">
            <w:pPr>
              <w:pStyle w:val="TableParagraph"/>
              <w:tabs>
                <w:tab w:val="left" w:pos="522"/>
                <w:tab w:val="left" w:pos="2538"/>
              </w:tabs>
              <w:spacing w:line="248" w:lineRule="exact"/>
              <w:ind w:left="82" w:right="-29"/>
              <w:rPr>
                <w:i/>
                <w:sz w:val="24"/>
                <w:lang w:val="ru-RU"/>
              </w:rPr>
            </w:pPr>
            <w:r w:rsidRPr="00337AE4">
              <w:rPr>
                <w:i/>
                <w:sz w:val="24"/>
                <w:lang w:val="ru-RU"/>
              </w:rPr>
              <w:t>-</w:t>
            </w:r>
            <w:r w:rsidRPr="00337AE4">
              <w:rPr>
                <w:i/>
                <w:sz w:val="24"/>
                <w:lang w:val="ru-RU"/>
              </w:rPr>
              <w:tab/>
              <w:t>приобрести</w:t>
            </w:r>
            <w:r w:rsidRPr="00337AE4">
              <w:rPr>
                <w:i/>
                <w:sz w:val="24"/>
                <w:lang w:val="ru-RU"/>
              </w:rPr>
              <w:tab/>
              <w:t>первоначальныйопыт</w:t>
            </w:r>
          </w:p>
          <w:p w:rsidR="00486F09" w:rsidRPr="00337AE4" w:rsidRDefault="00486F09" w:rsidP="00486F09">
            <w:pPr>
              <w:pStyle w:val="TableParagraph"/>
              <w:tabs>
                <w:tab w:val="left" w:pos="1686"/>
                <w:tab w:val="left" w:pos="3987"/>
              </w:tabs>
              <w:ind w:left="82" w:right="-29"/>
              <w:rPr>
                <w:i/>
                <w:sz w:val="24"/>
                <w:lang w:val="ru-RU"/>
              </w:rPr>
            </w:pPr>
            <w:r w:rsidRPr="00337AE4">
              <w:rPr>
                <w:i/>
                <w:sz w:val="24"/>
                <w:lang w:val="ru-RU"/>
              </w:rPr>
              <w:t>организации сбора данных при проведении опроса</w:t>
            </w:r>
            <w:r w:rsidRPr="00337AE4">
              <w:rPr>
                <w:i/>
                <w:sz w:val="24"/>
                <w:lang w:val="ru-RU"/>
              </w:rPr>
              <w:tab/>
              <w:t>общественного</w:t>
            </w:r>
            <w:r w:rsidRPr="00337AE4">
              <w:rPr>
                <w:i/>
                <w:sz w:val="24"/>
                <w:lang w:val="ru-RU"/>
              </w:rPr>
              <w:tab/>
              <w:t>мнения, осуществлять их анализ, представлять результаты опроса в виде</w:t>
            </w:r>
            <w:r w:rsidRPr="00337AE4">
              <w:rPr>
                <w:i/>
                <w:spacing w:val="56"/>
                <w:sz w:val="24"/>
                <w:lang w:val="ru-RU"/>
              </w:rPr>
              <w:t xml:space="preserve"> </w:t>
            </w:r>
            <w:r w:rsidRPr="00337AE4">
              <w:rPr>
                <w:i/>
                <w:sz w:val="24"/>
                <w:lang w:val="ru-RU"/>
              </w:rPr>
              <w:t>таблицы,</w:t>
            </w:r>
          </w:p>
          <w:p w:rsidR="00486F09" w:rsidRDefault="00486F09" w:rsidP="00486F09">
            <w:pPr>
              <w:pStyle w:val="TableParagraph"/>
              <w:spacing w:before="4" w:line="268" w:lineRule="exact"/>
              <w:ind w:left="82"/>
              <w:rPr>
                <w:i/>
                <w:sz w:val="24"/>
              </w:rPr>
            </w:pPr>
            <w:r>
              <w:rPr>
                <w:i/>
                <w:sz w:val="24"/>
              </w:rPr>
              <w:t>диаграммы.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8" w:lineRule="exact"/>
              <w:ind w:left="2939"/>
              <w:rPr>
                <w:b/>
                <w:sz w:val="24"/>
              </w:rPr>
            </w:pPr>
            <w:r>
              <w:rPr>
                <w:b/>
                <w:sz w:val="24"/>
              </w:rPr>
              <w:t>Случайные события и вероятность</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194"/>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02" w:right="489"/>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23"/>
              <w:jc w:val="center"/>
              <w:rPr>
                <w:b/>
                <w:sz w:val="24"/>
              </w:rPr>
            </w:pPr>
            <w:r>
              <w:rPr>
                <w:b/>
                <w:sz w:val="24"/>
              </w:rPr>
              <w:t>научиться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1092"/>
        </w:trPr>
        <w:tc>
          <w:tcPr>
            <w:tcW w:w="4822" w:type="dxa"/>
            <w:gridSpan w:val="4"/>
          </w:tcPr>
          <w:p w:rsidR="00486F09" w:rsidRPr="00337AE4" w:rsidRDefault="00486F09" w:rsidP="00486F09">
            <w:pPr>
              <w:pStyle w:val="TableParagraph"/>
              <w:spacing w:line="232" w:lineRule="auto"/>
              <w:ind w:left="134"/>
              <w:rPr>
                <w:sz w:val="24"/>
                <w:lang w:val="ru-RU"/>
              </w:rPr>
            </w:pPr>
            <w:r w:rsidRPr="00337AE4">
              <w:rPr>
                <w:sz w:val="24"/>
                <w:lang w:val="ru-RU"/>
              </w:rPr>
              <w:t>- находить относительную частоту и вероятность случайного события.</w:t>
            </w:r>
          </w:p>
        </w:tc>
        <w:tc>
          <w:tcPr>
            <w:tcW w:w="4782" w:type="dxa"/>
            <w:gridSpan w:val="5"/>
          </w:tcPr>
          <w:p w:rsidR="00486F09" w:rsidRPr="00337AE4" w:rsidRDefault="00486F09" w:rsidP="00486F09">
            <w:pPr>
              <w:pStyle w:val="TableParagraph"/>
              <w:spacing w:line="232" w:lineRule="auto"/>
              <w:ind w:left="82"/>
              <w:rPr>
                <w:i/>
                <w:sz w:val="24"/>
                <w:lang w:val="ru-RU"/>
              </w:rPr>
            </w:pPr>
            <w:r w:rsidRPr="00337AE4">
              <w:rPr>
                <w:i/>
                <w:sz w:val="24"/>
                <w:lang w:val="ru-RU"/>
              </w:rPr>
              <w:t>- приобрести опыт проведения случайных экспериментов, в том числе с помощью</w:t>
            </w:r>
          </w:p>
          <w:p w:rsidR="00486F09" w:rsidRPr="00337AE4" w:rsidRDefault="00486F09" w:rsidP="00486F09">
            <w:pPr>
              <w:pStyle w:val="TableParagraph"/>
              <w:tabs>
                <w:tab w:val="left" w:pos="3174"/>
              </w:tabs>
              <w:ind w:left="82" w:right="-15"/>
              <w:rPr>
                <w:i/>
                <w:sz w:val="24"/>
                <w:lang w:val="ru-RU"/>
              </w:rPr>
            </w:pPr>
            <w:r w:rsidRPr="00337AE4">
              <w:rPr>
                <w:i/>
                <w:sz w:val="24"/>
                <w:lang w:val="ru-RU"/>
              </w:rPr>
              <w:t>компьютерного</w:t>
            </w:r>
            <w:r w:rsidRPr="00337AE4">
              <w:rPr>
                <w:i/>
                <w:sz w:val="24"/>
                <w:lang w:val="ru-RU"/>
              </w:rPr>
              <w:tab/>
              <w:t>моделирования,</w:t>
            </w:r>
          </w:p>
          <w:p w:rsidR="00486F09" w:rsidRPr="00337AE4" w:rsidRDefault="00486F09" w:rsidP="00486F09">
            <w:pPr>
              <w:pStyle w:val="TableParagraph"/>
              <w:spacing w:before="1" w:line="260" w:lineRule="exact"/>
              <w:ind w:left="82"/>
              <w:rPr>
                <w:i/>
                <w:sz w:val="24"/>
                <w:lang w:val="ru-RU"/>
              </w:rPr>
            </w:pPr>
            <w:r w:rsidRPr="00337AE4">
              <w:rPr>
                <w:i/>
                <w:sz w:val="24"/>
                <w:lang w:val="ru-RU"/>
              </w:rPr>
              <w:t>интерпретации их результатов.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2"/>
        </w:trPr>
        <w:tc>
          <w:tcPr>
            <w:tcW w:w="9604" w:type="dxa"/>
            <w:gridSpan w:val="9"/>
          </w:tcPr>
          <w:p w:rsidR="00486F09" w:rsidRDefault="00486F09" w:rsidP="00486F09">
            <w:pPr>
              <w:pStyle w:val="TableParagraph"/>
              <w:spacing w:line="252" w:lineRule="exact"/>
              <w:ind w:left="1400" w:right="1263"/>
              <w:jc w:val="center"/>
              <w:rPr>
                <w:b/>
                <w:sz w:val="24"/>
              </w:rPr>
            </w:pPr>
            <w:r>
              <w:rPr>
                <w:b/>
                <w:sz w:val="24"/>
              </w:rPr>
              <w:t>Комбинаторика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194"/>
              <w:rPr>
                <w:b/>
                <w:sz w:val="24"/>
              </w:rPr>
            </w:pPr>
            <w:r>
              <w:rPr>
                <w:b/>
                <w:sz w:val="24"/>
              </w:rPr>
              <w:lastRenderedPageBreak/>
              <w:t>Выпускник научится</w:t>
            </w:r>
          </w:p>
        </w:tc>
        <w:tc>
          <w:tcPr>
            <w:tcW w:w="4782" w:type="dxa"/>
            <w:gridSpan w:val="5"/>
          </w:tcPr>
          <w:p w:rsidR="00486F09" w:rsidRDefault="00486F09" w:rsidP="00486F09">
            <w:pPr>
              <w:pStyle w:val="TableParagraph"/>
              <w:spacing w:line="256" w:lineRule="exact"/>
              <w:ind w:left="402" w:right="489"/>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23"/>
              <w:jc w:val="center"/>
              <w:rPr>
                <w:b/>
                <w:sz w:val="24"/>
              </w:rPr>
            </w:pPr>
            <w:r>
              <w:rPr>
                <w:b/>
                <w:sz w:val="24"/>
              </w:rPr>
              <w:t>научиться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816"/>
        </w:trPr>
        <w:tc>
          <w:tcPr>
            <w:tcW w:w="4822" w:type="dxa"/>
            <w:gridSpan w:val="4"/>
          </w:tcPr>
          <w:p w:rsidR="00486F09" w:rsidRPr="00337AE4" w:rsidRDefault="00486F09" w:rsidP="00486F09">
            <w:pPr>
              <w:pStyle w:val="TableParagraph"/>
              <w:spacing w:line="250" w:lineRule="exact"/>
              <w:ind w:left="134"/>
              <w:rPr>
                <w:sz w:val="24"/>
                <w:lang w:val="ru-RU"/>
              </w:rPr>
            </w:pPr>
            <w:r w:rsidRPr="00337AE4">
              <w:rPr>
                <w:sz w:val="24"/>
                <w:lang w:val="ru-RU"/>
              </w:rPr>
              <w:t>- решать комбинаторные задачи</w:t>
            </w:r>
            <w:r w:rsidRPr="00337AE4">
              <w:rPr>
                <w:spacing w:val="52"/>
                <w:sz w:val="24"/>
                <w:lang w:val="ru-RU"/>
              </w:rPr>
              <w:t xml:space="preserve"> </w:t>
            </w:r>
            <w:r w:rsidRPr="00337AE4">
              <w:rPr>
                <w:sz w:val="24"/>
                <w:lang w:val="ru-RU"/>
              </w:rPr>
              <w:t>на</w:t>
            </w:r>
          </w:p>
          <w:p w:rsidR="00486F09" w:rsidRPr="00337AE4" w:rsidRDefault="00486F09" w:rsidP="00486F09">
            <w:pPr>
              <w:pStyle w:val="TableParagraph"/>
              <w:tabs>
                <w:tab w:val="left" w:pos="1842"/>
                <w:tab w:val="left" w:pos="2903"/>
                <w:tab w:val="left" w:pos="4439"/>
              </w:tabs>
              <w:spacing w:line="274" w:lineRule="exact"/>
              <w:ind w:left="134" w:right="-15"/>
              <w:rPr>
                <w:sz w:val="24"/>
                <w:lang w:val="ru-RU"/>
              </w:rPr>
            </w:pPr>
            <w:r w:rsidRPr="00337AE4">
              <w:rPr>
                <w:sz w:val="24"/>
                <w:lang w:val="ru-RU"/>
              </w:rPr>
              <w:t>нахождение</w:t>
            </w:r>
            <w:r w:rsidRPr="00337AE4">
              <w:rPr>
                <w:sz w:val="24"/>
                <w:lang w:val="ru-RU"/>
              </w:rPr>
              <w:tab/>
              <w:t>числа</w:t>
            </w:r>
            <w:r w:rsidRPr="00337AE4">
              <w:rPr>
                <w:sz w:val="24"/>
                <w:lang w:val="ru-RU"/>
              </w:rPr>
              <w:tab/>
              <w:t>объектов</w:t>
            </w:r>
            <w:r w:rsidRPr="00337AE4">
              <w:rPr>
                <w:sz w:val="24"/>
                <w:lang w:val="ru-RU"/>
              </w:rPr>
              <w:tab/>
            </w:r>
            <w:r w:rsidRPr="00337AE4">
              <w:rPr>
                <w:spacing w:val="-1"/>
                <w:sz w:val="24"/>
                <w:lang w:val="ru-RU"/>
              </w:rPr>
              <w:t>или</w:t>
            </w:r>
          </w:p>
          <w:p w:rsidR="00486F09" w:rsidRDefault="00486F09" w:rsidP="00486F09">
            <w:pPr>
              <w:pStyle w:val="TableParagraph"/>
              <w:spacing w:before="4" w:line="268" w:lineRule="exact"/>
              <w:ind w:left="134"/>
              <w:rPr>
                <w:sz w:val="24"/>
              </w:rPr>
            </w:pPr>
            <w:r>
              <w:rPr>
                <w:sz w:val="24"/>
              </w:rPr>
              <w:t>комбинаций.</w:t>
            </w:r>
          </w:p>
        </w:tc>
        <w:tc>
          <w:tcPr>
            <w:tcW w:w="4782" w:type="dxa"/>
            <w:gridSpan w:val="5"/>
          </w:tcPr>
          <w:p w:rsidR="00486F09" w:rsidRPr="00337AE4" w:rsidRDefault="00486F09" w:rsidP="00486F09">
            <w:pPr>
              <w:pStyle w:val="TableParagraph"/>
              <w:tabs>
                <w:tab w:val="left" w:pos="462"/>
                <w:tab w:val="left" w:pos="1954"/>
                <w:tab w:val="left" w:pos="3434"/>
              </w:tabs>
              <w:spacing w:line="250" w:lineRule="exact"/>
              <w:ind w:left="82" w:right="-29"/>
              <w:rPr>
                <w:i/>
                <w:sz w:val="24"/>
                <w:lang w:val="ru-RU"/>
              </w:rPr>
            </w:pPr>
            <w:r w:rsidRPr="00337AE4">
              <w:rPr>
                <w:i/>
                <w:sz w:val="24"/>
                <w:lang w:val="ru-RU"/>
              </w:rPr>
              <w:t>-</w:t>
            </w:r>
            <w:r w:rsidRPr="00337AE4">
              <w:rPr>
                <w:i/>
                <w:sz w:val="24"/>
                <w:lang w:val="ru-RU"/>
              </w:rPr>
              <w:tab/>
              <w:t>научиться</w:t>
            </w:r>
            <w:r w:rsidRPr="00337AE4">
              <w:rPr>
                <w:i/>
                <w:sz w:val="24"/>
                <w:lang w:val="ru-RU"/>
              </w:rPr>
              <w:tab/>
              <w:t>некоторым</w:t>
            </w:r>
            <w:r w:rsidRPr="00337AE4">
              <w:rPr>
                <w:i/>
                <w:sz w:val="24"/>
                <w:lang w:val="ru-RU"/>
              </w:rPr>
              <w:tab/>
              <w:t>специальным</w:t>
            </w:r>
          </w:p>
          <w:p w:rsidR="00486F09" w:rsidRPr="00337AE4" w:rsidRDefault="00486F09" w:rsidP="00486F09">
            <w:pPr>
              <w:pStyle w:val="TableParagraph"/>
              <w:spacing w:line="274" w:lineRule="exact"/>
              <w:ind w:left="82"/>
              <w:rPr>
                <w:i/>
                <w:sz w:val="24"/>
                <w:lang w:val="ru-RU"/>
              </w:rPr>
            </w:pPr>
            <w:r w:rsidRPr="00337AE4">
              <w:rPr>
                <w:i/>
                <w:sz w:val="24"/>
                <w:lang w:val="ru-RU"/>
              </w:rPr>
              <w:t>приѐмам решения комбинаторных задач.</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9" w:lineRule="exact"/>
              <w:ind w:left="1239" w:right="1362"/>
              <w:jc w:val="center"/>
              <w:rPr>
                <w:b/>
                <w:sz w:val="24"/>
              </w:rPr>
            </w:pPr>
            <w:r>
              <w:rPr>
                <w:b/>
                <w:sz w:val="24"/>
              </w:rPr>
              <w:t>Наглядная геометрия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194"/>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02" w:right="489"/>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23"/>
              <w:jc w:val="center"/>
              <w:rPr>
                <w:b/>
                <w:sz w:val="24"/>
              </w:rPr>
            </w:pPr>
            <w:r>
              <w:rPr>
                <w:b/>
                <w:sz w:val="24"/>
              </w:rPr>
              <w:t>научиться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3576"/>
        </w:trPr>
        <w:tc>
          <w:tcPr>
            <w:tcW w:w="4822" w:type="dxa"/>
            <w:gridSpan w:val="4"/>
          </w:tcPr>
          <w:p w:rsidR="00486F09" w:rsidRDefault="00486F09" w:rsidP="000C0F5B">
            <w:pPr>
              <w:pStyle w:val="TableParagraph"/>
              <w:numPr>
                <w:ilvl w:val="0"/>
                <w:numId w:val="348"/>
              </w:numPr>
              <w:tabs>
                <w:tab w:val="left" w:pos="278"/>
                <w:tab w:val="left" w:pos="2183"/>
              </w:tabs>
              <w:spacing w:line="250" w:lineRule="exact"/>
              <w:ind w:firstLine="0"/>
              <w:rPr>
                <w:sz w:val="24"/>
              </w:rPr>
            </w:pPr>
            <w:r>
              <w:rPr>
                <w:sz w:val="24"/>
              </w:rPr>
              <w:t>распознавать</w:t>
            </w:r>
            <w:r>
              <w:rPr>
                <w:sz w:val="24"/>
              </w:rPr>
              <w:tab/>
              <w:t>на чертежах,</w:t>
            </w:r>
            <w:r>
              <w:rPr>
                <w:spacing w:val="49"/>
                <w:sz w:val="24"/>
              </w:rPr>
              <w:t xml:space="preserve"> </w:t>
            </w:r>
            <w:r>
              <w:rPr>
                <w:sz w:val="24"/>
              </w:rPr>
              <w:t>рисунках,</w:t>
            </w:r>
          </w:p>
          <w:p w:rsidR="00486F09" w:rsidRPr="00337AE4" w:rsidRDefault="00486F09" w:rsidP="00486F09">
            <w:pPr>
              <w:pStyle w:val="TableParagraph"/>
              <w:ind w:left="134"/>
              <w:rPr>
                <w:sz w:val="24"/>
                <w:lang w:val="ru-RU"/>
              </w:rPr>
            </w:pPr>
            <w:r w:rsidRPr="00337AE4">
              <w:rPr>
                <w:sz w:val="24"/>
                <w:lang w:val="ru-RU"/>
              </w:rPr>
              <w:t>моделях и в окружающем мире плоские и пространственные геометрические фигуры;</w:t>
            </w:r>
          </w:p>
          <w:p w:rsidR="00486F09" w:rsidRPr="00337AE4" w:rsidRDefault="00486F09" w:rsidP="000C0F5B">
            <w:pPr>
              <w:pStyle w:val="TableParagraph"/>
              <w:numPr>
                <w:ilvl w:val="0"/>
                <w:numId w:val="348"/>
              </w:numPr>
              <w:tabs>
                <w:tab w:val="left" w:pos="278"/>
                <w:tab w:val="left" w:pos="2511"/>
                <w:tab w:val="left" w:pos="2999"/>
                <w:tab w:val="left" w:pos="4271"/>
              </w:tabs>
              <w:ind w:right="-29" w:firstLine="0"/>
              <w:jc w:val="both"/>
              <w:rPr>
                <w:sz w:val="24"/>
                <w:lang w:val="ru-RU"/>
              </w:rPr>
            </w:pPr>
            <w:r w:rsidRPr="00337AE4">
              <w:rPr>
                <w:sz w:val="24"/>
                <w:lang w:val="ru-RU"/>
              </w:rPr>
              <w:t>распознавать</w:t>
            </w:r>
            <w:r w:rsidRPr="00337AE4">
              <w:rPr>
                <w:sz w:val="24"/>
                <w:lang w:val="ru-RU"/>
              </w:rPr>
              <w:tab/>
            </w:r>
            <w:r w:rsidRPr="00337AE4">
              <w:rPr>
                <w:w w:val="95"/>
                <w:sz w:val="24"/>
                <w:lang w:val="ru-RU"/>
              </w:rPr>
              <w:t>развѐртки</w:t>
            </w:r>
            <w:r w:rsidRPr="00337AE4">
              <w:rPr>
                <w:w w:val="95"/>
                <w:sz w:val="24"/>
                <w:lang w:val="ru-RU"/>
              </w:rPr>
              <w:tab/>
            </w:r>
            <w:r w:rsidRPr="00337AE4">
              <w:rPr>
                <w:sz w:val="24"/>
                <w:lang w:val="ru-RU"/>
              </w:rPr>
              <w:t>куба, прямоугольного</w:t>
            </w:r>
            <w:r w:rsidRPr="00337AE4">
              <w:rPr>
                <w:sz w:val="24"/>
                <w:lang w:val="ru-RU"/>
              </w:rPr>
              <w:tab/>
            </w:r>
            <w:r w:rsidRPr="00337AE4">
              <w:rPr>
                <w:sz w:val="24"/>
                <w:lang w:val="ru-RU"/>
              </w:rPr>
              <w:tab/>
              <w:t>параллелепипеда, правильной пирамиды, цилиндра и</w:t>
            </w:r>
            <w:r w:rsidRPr="00337AE4">
              <w:rPr>
                <w:spacing w:val="-10"/>
                <w:sz w:val="24"/>
                <w:lang w:val="ru-RU"/>
              </w:rPr>
              <w:t xml:space="preserve"> </w:t>
            </w:r>
            <w:r w:rsidRPr="00337AE4">
              <w:rPr>
                <w:sz w:val="24"/>
                <w:lang w:val="ru-RU"/>
              </w:rPr>
              <w:t>конуса;</w:t>
            </w:r>
          </w:p>
          <w:p w:rsidR="00486F09" w:rsidRPr="00337AE4" w:rsidRDefault="00486F09" w:rsidP="000C0F5B">
            <w:pPr>
              <w:pStyle w:val="TableParagraph"/>
              <w:numPr>
                <w:ilvl w:val="0"/>
                <w:numId w:val="348"/>
              </w:numPr>
              <w:tabs>
                <w:tab w:val="left" w:pos="278"/>
              </w:tabs>
              <w:ind w:right="220" w:firstLine="0"/>
              <w:rPr>
                <w:sz w:val="24"/>
                <w:lang w:val="ru-RU"/>
              </w:rPr>
            </w:pPr>
            <w:r w:rsidRPr="00337AE4">
              <w:rPr>
                <w:sz w:val="24"/>
                <w:lang w:val="ru-RU"/>
              </w:rPr>
              <w:t>строить</w:t>
            </w:r>
            <w:r w:rsidRPr="00337AE4">
              <w:rPr>
                <w:spacing w:val="-35"/>
                <w:sz w:val="24"/>
                <w:lang w:val="ru-RU"/>
              </w:rPr>
              <w:t xml:space="preserve"> </w:t>
            </w:r>
            <w:r w:rsidRPr="00337AE4">
              <w:rPr>
                <w:sz w:val="24"/>
                <w:lang w:val="ru-RU"/>
              </w:rPr>
              <w:t>развѐртки</w:t>
            </w:r>
            <w:r w:rsidRPr="00337AE4">
              <w:rPr>
                <w:spacing w:val="-34"/>
                <w:sz w:val="24"/>
                <w:lang w:val="ru-RU"/>
              </w:rPr>
              <w:t xml:space="preserve"> </w:t>
            </w:r>
            <w:r w:rsidRPr="00337AE4">
              <w:rPr>
                <w:sz w:val="24"/>
                <w:lang w:val="ru-RU"/>
              </w:rPr>
              <w:t>куба</w:t>
            </w:r>
            <w:r w:rsidRPr="00337AE4">
              <w:rPr>
                <w:spacing w:val="-32"/>
                <w:sz w:val="24"/>
                <w:lang w:val="ru-RU"/>
              </w:rPr>
              <w:t xml:space="preserve"> </w:t>
            </w:r>
            <w:r w:rsidRPr="00337AE4">
              <w:rPr>
                <w:sz w:val="24"/>
                <w:lang w:val="ru-RU"/>
              </w:rPr>
              <w:t>и</w:t>
            </w:r>
            <w:r w:rsidRPr="00337AE4">
              <w:rPr>
                <w:spacing w:val="-34"/>
                <w:sz w:val="24"/>
                <w:lang w:val="ru-RU"/>
              </w:rPr>
              <w:t xml:space="preserve"> </w:t>
            </w:r>
            <w:r w:rsidRPr="00337AE4">
              <w:rPr>
                <w:sz w:val="24"/>
                <w:lang w:val="ru-RU"/>
              </w:rPr>
              <w:t>прямоугольного параллелепипеда;</w:t>
            </w:r>
          </w:p>
          <w:p w:rsidR="00486F09" w:rsidRPr="00337AE4" w:rsidRDefault="00486F09" w:rsidP="000C0F5B">
            <w:pPr>
              <w:pStyle w:val="TableParagraph"/>
              <w:numPr>
                <w:ilvl w:val="0"/>
                <w:numId w:val="348"/>
              </w:numPr>
              <w:tabs>
                <w:tab w:val="left" w:pos="278"/>
                <w:tab w:val="left" w:pos="1762"/>
                <w:tab w:val="left" w:pos="2471"/>
                <w:tab w:val="left" w:pos="3835"/>
              </w:tabs>
              <w:ind w:right="1" w:firstLine="0"/>
              <w:rPr>
                <w:sz w:val="24"/>
                <w:lang w:val="ru-RU"/>
              </w:rPr>
            </w:pPr>
            <w:r w:rsidRPr="00337AE4">
              <w:rPr>
                <w:sz w:val="24"/>
                <w:lang w:val="ru-RU"/>
              </w:rPr>
              <w:t>определять</w:t>
            </w:r>
            <w:r w:rsidRPr="00337AE4">
              <w:rPr>
                <w:sz w:val="24"/>
                <w:lang w:val="ru-RU"/>
              </w:rPr>
              <w:tab/>
              <w:t>по</w:t>
            </w:r>
            <w:r w:rsidRPr="00337AE4">
              <w:rPr>
                <w:sz w:val="24"/>
                <w:lang w:val="ru-RU"/>
              </w:rPr>
              <w:tab/>
              <w:t>линейным</w:t>
            </w:r>
            <w:r w:rsidRPr="00337AE4">
              <w:rPr>
                <w:sz w:val="24"/>
                <w:lang w:val="ru-RU"/>
              </w:rPr>
              <w:tab/>
              <w:t>размерам развѐртки фигуры линейные размеры самой фигуры, и</w:t>
            </w:r>
            <w:r w:rsidRPr="00337AE4">
              <w:rPr>
                <w:spacing w:val="-2"/>
                <w:sz w:val="24"/>
                <w:lang w:val="ru-RU"/>
              </w:rPr>
              <w:t xml:space="preserve"> </w:t>
            </w:r>
            <w:r w:rsidRPr="00337AE4">
              <w:rPr>
                <w:sz w:val="24"/>
                <w:lang w:val="ru-RU"/>
              </w:rPr>
              <w:t>наоборот;</w:t>
            </w:r>
          </w:p>
          <w:p w:rsidR="00486F09" w:rsidRDefault="00486F09" w:rsidP="000C0F5B">
            <w:pPr>
              <w:pStyle w:val="TableParagraph"/>
              <w:numPr>
                <w:ilvl w:val="0"/>
                <w:numId w:val="348"/>
              </w:numPr>
              <w:tabs>
                <w:tab w:val="left" w:pos="278"/>
                <w:tab w:val="left" w:pos="1882"/>
                <w:tab w:val="left" w:pos="3131"/>
              </w:tabs>
              <w:spacing w:line="280" w:lineRule="exact"/>
              <w:ind w:right="5" w:firstLine="0"/>
              <w:rPr>
                <w:sz w:val="24"/>
              </w:rPr>
            </w:pPr>
            <w:r>
              <w:rPr>
                <w:sz w:val="24"/>
              </w:rPr>
              <w:t>вычислять</w:t>
            </w:r>
            <w:r>
              <w:rPr>
                <w:sz w:val="24"/>
              </w:rPr>
              <w:tab/>
            </w:r>
            <w:r>
              <w:rPr>
                <w:w w:val="95"/>
                <w:sz w:val="24"/>
              </w:rPr>
              <w:t>объѐм</w:t>
            </w:r>
            <w:r>
              <w:rPr>
                <w:w w:val="95"/>
                <w:sz w:val="24"/>
              </w:rPr>
              <w:tab/>
            </w:r>
            <w:r>
              <w:rPr>
                <w:spacing w:val="-1"/>
                <w:sz w:val="24"/>
              </w:rPr>
              <w:t xml:space="preserve">прямоугольного </w:t>
            </w:r>
            <w:r>
              <w:rPr>
                <w:sz w:val="24"/>
              </w:rPr>
              <w:t>параллелепипеда.</w:t>
            </w:r>
          </w:p>
        </w:tc>
        <w:tc>
          <w:tcPr>
            <w:tcW w:w="4782" w:type="dxa"/>
            <w:gridSpan w:val="5"/>
          </w:tcPr>
          <w:p w:rsidR="00486F09" w:rsidRDefault="00486F09" w:rsidP="000C0F5B">
            <w:pPr>
              <w:pStyle w:val="TableParagraph"/>
              <w:numPr>
                <w:ilvl w:val="0"/>
                <w:numId w:val="347"/>
              </w:numPr>
              <w:tabs>
                <w:tab w:val="left" w:pos="226"/>
                <w:tab w:val="left" w:pos="2154"/>
                <w:tab w:val="left" w:pos="3987"/>
              </w:tabs>
              <w:spacing w:line="250" w:lineRule="exact"/>
              <w:ind w:right="-15" w:firstLine="0"/>
              <w:rPr>
                <w:i/>
                <w:sz w:val="24"/>
              </w:rPr>
            </w:pPr>
            <w:r>
              <w:rPr>
                <w:i/>
                <w:sz w:val="24"/>
              </w:rPr>
              <w:t>научиться</w:t>
            </w:r>
            <w:r>
              <w:rPr>
                <w:i/>
                <w:sz w:val="24"/>
              </w:rPr>
              <w:tab/>
              <w:t>вычислять</w:t>
            </w:r>
            <w:r>
              <w:rPr>
                <w:i/>
                <w:sz w:val="24"/>
              </w:rPr>
              <w:tab/>
            </w:r>
            <w:r>
              <w:rPr>
                <w:i/>
                <w:spacing w:val="-10"/>
                <w:w w:val="90"/>
                <w:sz w:val="24"/>
              </w:rPr>
              <w:t>объѐмы</w:t>
            </w:r>
          </w:p>
          <w:p w:rsidR="00486F09" w:rsidRPr="00337AE4" w:rsidRDefault="00486F09" w:rsidP="00486F09">
            <w:pPr>
              <w:pStyle w:val="TableParagraph"/>
              <w:tabs>
                <w:tab w:val="left" w:pos="2222"/>
                <w:tab w:val="left" w:pos="3227"/>
              </w:tabs>
              <w:ind w:left="82" w:right="-15"/>
              <w:rPr>
                <w:i/>
                <w:sz w:val="24"/>
                <w:lang w:val="ru-RU"/>
              </w:rPr>
            </w:pPr>
            <w:r w:rsidRPr="00337AE4">
              <w:rPr>
                <w:i/>
                <w:sz w:val="24"/>
                <w:lang w:val="ru-RU"/>
              </w:rPr>
              <w:t xml:space="preserve">пространственных геометрических фигур, </w:t>
            </w:r>
            <w:r w:rsidRPr="00337AE4">
              <w:rPr>
                <w:i/>
                <w:spacing w:val="2"/>
                <w:sz w:val="24"/>
                <w:lang w:val="ru-RU"/>
              </w:rPr>
              <w:t>составленных</w:t>
            </w:r>
            <w:r w:rsidRPr="00337AE4">
              <w:rPr>
                <w:i/>
                <w:spacing w:val="2"/>
                <w:sz w:val="24"/>
                <w:lang w:val="ru-RU"/>
              </w:rPr>
              <w:tab/>
            </w:r>
            <w:r w:rsidRPr="00337AE4">
              <w:rPr>
                <w:i/>
                <w:sz w:val="24"/>
                <w:lang w:val="ru-RU"/>
              </w:rPr>
              <w:t>из</w:t>
            </w:r>
            <w:r w:rsidRPr="00337AE4">
              <w:rPr>
                <w:i/>
                <w:sz w:val="24"/>
                <w:lang w:val="ru-RU"/>
              </w:rPr>
              <w:tab/>
              <w:t>прямоугольных параллелепипедов;</w:t>
            </w:r>
          </w:p>
          <w:p w:rsidR="00486F09" w:rsidRPr="00337AE4" w:rsidRDefault="00486F09" w:rsidP="000C0F5B">
            <w:pPr>
              <w:pStyle w:val="TableParagraph"/>
              <w:numPr>
                <w:ilvl w:val="0"/>
                <w:numId w:val="347"/>
              </w:numPr>
              <w:tabs>
                <w:tab w:val="left" w:pos="227"/>
                <w:tab w:val="left" w:pos="3114"/>
              </w:tabs>
              <w:ind w:right="-29" w:firstLine="0"/>
              <w:jc w:val="both"/>
              <w:rPr>
                <w:i/>
                <w:sz w:val="24"/>
                <w:lang w:val="ru-RU"/>
              </w:rPr>
            </w:pPr>
            <w:r w:rsidRPr="00337AE4">
              <w:rPr>
                <w:i/>
                <w:sz w:val="24"/>
                <w:lang w:val="ru-RU"/>
              </w:rPr>
              <w:t xml:space="preserve">углубить и </w:t>
            </w:r>
            <w:r w:rsidRPr="00337AE4">
              <w:rPr>
                <w:i/>
                <w:spacing w:val="2"/>
                <w:sz w:val="24"/>
                <w:lang w:val="ru-RU"/>
              </w:rPr>
              <w:t xml:space="preserve">развить </w:t>
            </w:r>
            <w:r w:rsidRPr="00337AE4">
              <w:rPr>
                <w:i/>
                <w:sz w:val="24"/>
                <w:lang w:val="ru-RU"/>
              </w:rPr>
              <w:t>представления о пространственных</w:t>
            </w:r>
            <w:r w:rsidRPr="00337AE4">
              <w:rPr>
                <w:i/>
                <w:sz w:val="24"/>
                <w:lang w:val="ru-RU"/>
              </w:rPr>
              <w:tab/>
              <w:t>геометрических фигурах;</w:t>
            </w:r>
          </w:p>
          <w:p w:rsidR="00486F09" w:rsidRPr="00337AE4" w:rsidRDefault="00486F09" w:rsidP="000C0F5B">
            <w:pPr>
              <w:pStyle w:val="TableParagraph"/>
              <w:numPr>
                <w:ilvl w:val="0"/>
                <w:numId w:val="347"/>
              </w:numPr>
              <w:tabs>
                <w:tab w:val="left" w:pos="227"/>
              </w:tabs>
              <w:ind w:right="203" w:firstLine="0"/>
              <w:rPr>
                <w:i/>
                <w:sz w:val="24"/>
                <w:lang w:val="ru-RU"/>
              </w:rPr>
            </w:pPr>
            <w:r w:rsidRPr="00337AE4">
              <w:rPr>
                <w:i/>
                <w:sz w:val="24"/>
                <w:lang w:val="ru-RU"/>
              </w:rPr>
              <w:t>научиться</w:t>
            </w:r>
            <w:r w:rsidRPr="00337AE4">
              <w:rPr>
                <w:i/>
                <w:spacing w:val="-31"/>
                <w:sz w:val="24"/>
                <w:lang w:val="ru-RU"/>
              </w:rPr>
              <w:t xml:space="preserve"> </w:t>
            </w:r>
            <w:r w:rsidRPr="00337AE4">
              <w:rPr>
                <w:i/>
                <w:sz w:val="24"/>
                <w:lang w:val="ru-RU"/>
              </w:rPr>
              <w:t>применять</w:t>
            </w:r>
            <w:r w:rsidRPr="00337AE4">
              <w:rPr>
                <w:i/>
                <w:spacing w:val="-31"/>
                <w:sz w:val="24"/>
                <w:lang w:val="ru-RU"/>
              </w:rPr>
              <w:t xml:space="preserve"> </w:t>
            </w:r>
            <w:r w:rsidRPr="00337AE4">
              <w:rPr>
                <w:i/>
                <w:sz w:val="24"/>
                <w:lang w:val="ru-RU"/>
              </w:rPr>
              <w:t>понятие</w:t>
            </w:r>
            <w:r w:rsidRPr="00337AE4">
              <w:rPr>
                <w:i/>
                <w:spacing w:val="-30"/>
                <w:sz w:val="24"/>
                <w:lang w:val="ru-RU"/>
              </w:rPr>
              <w:t xml:space="preserve"> </w:t>
            </w:r>
            <w:r w:rsidRPr="00337AE4">
              <w:rPr>
                <w:i/>
                <w:spacing w:val="-5"/>
                <w:sz w:val="24"/>
                <w:lang w:val="ru-RU"/>
              </w:rPr>
              <w:t xml:space="preserve">развѐртки </w:t>
            </w:r>
            <w:r w:rsidRPr="00337AE4">
              <w:rPr>
                <w:i/>
                <w:sz w:val="24"/>
                <w:lang w:val="ru-RU"/>
              </w:rPr>
              <w:t>для выполнения практических</w:t>
            </w:r>
            <w:r w:rsidRPr="00337AE4">
              <w:rPr>
                <w:i/>
                <w:spacing w:val="-45"/>
                <w:sz w:val="24"/>
                <w:lang w:val="ru-RU"/>
              </w:rPr>
              <w:t xml:space="preserve"> </w:t>
            </w:r>
            <w:r w:rsidRPr="00337AE4">
              <w:rPr>
                <w:i/>
                <w:sz w:val="24"/>
                <w:lang w:val="ru-RU"/>
              </w:rPr>
              <w:t>расчѐтов.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9" w:lineRule="exact"/>
              <w:ind w:left="1256" w:right="1362"/>
              <w:jc w:val="center"/>
              <w:rPr>
                <w:b/>
                <w:sz w:val="24"/>
              </w:rPr>
            </w:pPr>
            <w:r>
              <w:rPr>
                <w:b/>
                <w:sz w:val="24"/>
              </w:rPr>
              <w:t>Геометрические фигуры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3"/>
        </w:trPr>
        <w:tc>
          <w:tcPr>
            <w:tcW w:w="4822" w:type="dxa"/>
            <w:gridSpan w:val="4"/>
          </w:tcPr>
          <w:p w:rsidR="00486F09" w:rsidRDefault="00486F09" w:rsidP="00486F09">
            <w:pPr>
              <w:pStyle w:val="TableParagraph"/>
              <w:spacing w:line="260" w:lineRule="exact"/>
              <w:ind w:left="1194"/>
              <w:rPr>
                <w:b/>
                <w:sz w:val="24"/>
              </w:rPr>
            </w:pPr>
            <w:r>
              <w:rPr>
                <w:b/>
                <w:sz w:val="24"/>
              </w:rPr>
              <w:t>Выпускник научится</w:t>
            </w:r>
          </w:p>
        </w:tc>
        <w:tc>
          <w:tcPr>
            <w:tcW w:w="4782" w:type="dxa"/>
            <w:gridSpan w:val="5"/>
          </w:tcPr>
          <w:p w:rsidR="00486F09" w:rsidRDefault="00486F09" w:rsidP="00486F09">
            <w:pPr>
              <w:pStyle w:val="TableParagraph"/>
              <w:spacing w:line="260" w:lineRule="exact"/>
              <w:ind w:left="402" w:right="489"/>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23"/>
              <w:jc w:val="center"/>
              <w:rPr>
                <w:b/>
                <w:sz w:val="24"/>
              </w:rPr>
            </w:pPr>
            <w:r>
              <w:rPr>
                <w:b/>
                <w:sz w:val="24"/>
              </w:rPr>
              <w:t>научиться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0C0F5B">
            <w:pPr>
              <w:pStyle w:val="TableParagraph"/>
              <w:numPr>
                <w:ilvl w:val="0"/>
                <w:numId w:val="346"/>
              </w:numPr>
              <w:tabs>
                <w:tab w:val="left" w:pos="278"/>
                <w:tab w:val="left" w:pos="1922"/>
                <w:tab w:val="left" w:pos="2963"/>
                <w:tab w:val="left" w:pos="4443"/>
              </w:tabs>
              <w:spacing w:line="252" w:lineRule="exact"/>
              <w:ind w:hanging="143"/>
              <w:rPr>
                <w:sz w:val="24"/>
              </w:rPr>
            </w:pPr>
            <w:r>
              <w:rPr>
                <w:sz w:val="24"/>
              </w:rPr>
              <w:t>пользоваться</w:t>
            </w:r>
            <w:r>
              <w:rPr>
                <w:sz w:val="24"/>
              </w:rPr>
              <w:tab/>
              <w:t>языком</w:t>
            </w:r>
            <w:r>
              <w:rPr>
                <w:sz w:val="24"/>
              </w:rPr>
              <w:tab/>
              <w:t>геометрии</w:t>
            </w:r>
            <w:r>
              <w:rPr>
                <w:sz w:val="24"/>
              </w:rPr>
              <w:tab/>
              <w:t>для</w:t>
            </w:r>
          </w:p>
          <w:p w:rsidR="00486F09" w:rsidRPr="00337AE4" w:rsidRDefault="00486F09" w:rsidP="00486F09">
            <w:pPr>
              <w:pStyle w:val="TableParagraph"/>
              <w:spacing w:line="268" w:lineRule="exact"/>
              <w:ind w:left="134"/>
              <w:rPr>
                <w:sz w:val="24"/>
                <w:lang w:val="ru-RU"/>
              </w:rPr>
            </w:pPr>
            <w:r w:rsidRPr="00337AE4">
              <w:rPr>
                <w:sz w:val="24"/>
                <w:lang w:val="ru-RU"/>
              </w:rPr>
              <w:t>описания предметов окружающего мира и</w:t>
            </w:r>
          </w:p>
        </w:tc>
        <w:tc>
          <w:tcPr>
            <w:tcW w:w="4782" w:type="dxa"/>
            <w:gridSpan w:val="5"/>
          </w:tcPr>
          <w:p w:rsidR="00486F09" w:rsidRDefault="00486F09" w:rsidP="000C0F5B">
            <w:pPr>
              <w:pStyle w:val="TableParagraph"/>
              <w:numPr>
                <w:ilvl w:val="0"/>
                <w:numId w:val="345"/>
              </w:numPr>
              <w:tabs>
                <w:tab w:val="left" w:pos="227"/>
                <w:tab w:val="left" w:pos="4535"/>
              </w:tabs>
              <w:spacing w:line="252" w:lineRule="exact"/>
              <w:ind w:right="-29"/>
              <w:rPr>
                <w:i/>
                <w:sz w:val="24"/>
              </w:rPr>
            </w:pPr>
            <w:r>
              <w:rPr>
                <w:i/>
                <w:sz w:val="24"/>
              </w:rPr>
              <w:t xml:space="preserve">овладеть   методами  </w:t>
            </w:r>
            <w:r>
              <w:rPr>
                <w:i/>
                <w:spacing w:val="6"/>
                <w:sz w:val="24"/>
              </w:rPr>
              <w:t xml:space="preserve"> </w:t>
            </w:r>
            <w:r>
              <w:rPr>
                <w:i/>
                <w:sz w:val="24"/>
              </w:rPr>
              <w:t xml:space="preserve">решения </w:t>
            </w:r>
            <w:r>
              <w:rPr>
                <w:i/>
                <w:spacing w:val="50"/>
                <w:sz w:val="24"/>
              </w:rPr>
              <w:t xml:space="preserve"> </w:t>
            </w:r>
            <w:r>
              <w:rPr>
                <w:i/>
                <w:sz w:val="24"/>
              </w:rPr>
              <w:t>задач</w:t>
            </w:r>
            <w:r>
              <w:rPr>
                <w:i/>
                <w:sz w:val="24"/>
              </w:rPr>
              <w:tab/>
              <w:t>на</w:t>
            </w:r>
          </w:p>
          <w:p w:rsidR="00486F09" w:rsidRPr="00337AE4" w:rsidRDefault="00486F09" w:rsidP="00486F09">
            <w:pPr>
              <w:pStyle w:val="TableParagraph"/>
              <w:spacing w:line="268" w:lineRule="exact"/>
              <w:ind w:left="82" w:right="-29"/>
              <w:rPr>
                <w:i/>
                <w:sz w:val="24"/>
                <w:lang w:val="ru-RU"/>
              </w:rPr>
            </w:pPr>
            <w:r w:rsidRPr="00337AE4">
              <w:rPr>
                <w:i/>
                <w:sz w:val="24"/>
                <w:lang w:val="ru-RU"/>
              </w:rPr>
              <w:t xml:space="preserve">вычисления и  доказательства: методом </w:t>
            </w:r>
            <w:r w:rsidRPr="00337AE4">
              <w:rPr>
                <w:i/>
                <w:spacing w:val="15"/>
                <w:sz w:val="24"/>
                <w:lang w:val="ru-RU"/>
              </w:rPr>
              <w:t xml:space="preserve"> </w:t>
            </w:r>
            <w:r w:rsidRPr="00337AE4">
              <w:rPr>
                <w:i/>
                <w:sz w:val="24"/>
                <w:lang w:val="ru-RU"/>
              </w:rPr>
              <w:t>от</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6353"/>
        </w:trPr>
        <w:tc>
          <w:tcPr>
            <w:tcW w:w="4822" w:type="dxa"/>
            <w:gridSpan w:val="4"/>
          </w:tcPr>
          <w:p w:rsidR="00486F09" w:rsidRDefault="00486F09" w:rsidP="00486F09">
            <w:pPr>
              <w:pStyle w:val="TableParagraph"/>
              <w:spacing w:line="266" w:lineRule="exact"/>
              <w:ind w:left="134"/>
              <w:rPr>
                <w:sz w:val="24"/>
              </w:rPr>
            </w:pPr>
            <w:r>
              <w:rPr>
                <w:sz w:val="24"/>
              </w:rPr>
              <w:t>их взаимного расположения;</w:t>
            </w:r>
          </w:p>
          <w:p w:rsidR="00486F09" w:rsidRPr="00337AE4" w:rsidRDefault="00486F09" w:rsidP="000C0F5B">
            <w:pPr>
              <w:pStyle w:val="TableParagraph"/>
              <w:numPr>
                <w:ilvl w:val="0"/>
                <w:numId w:val="344"/>
              </w:numPr>
              <w:tabs>
                <w:tab w:val="left" w:pos="266"/>
                <w:tab w:val="left" w:pos="1971"/>
                <w:tab w:val="left" w:pos="4687"/>
              </w:tabs>
              <w:ind w:right="-15" w:firstLine="0"/>
              <w:rPr>
                <w:sz w:val="24"/>
                <w:lang w:val="ru-RU"/>
              </w:rPr>
            </w:pPr>
            <w:r w:rsidRPr="00337AE4">
              <w:rPr>
                <w:sz w:val="24"/>
                <w:lang w:val="ru-RU"/>
              </w:rPr>
              <w:t>распознавать</w:t>
            </w:r>
            <w:r w:rsidRPr="00337AE4">
              <w:rPr>
                <w:spacing w:val="-16"/>
                <w:sz w:val="24"/>
                <w:lang w:val="ru-RU"/>
              </w:rPr>
              <w:t xml:space="preserve"> </w:t>
            </w:r>
            <w:r w:rsidRPr="00337AE4">
              <w:rPr>
                <w:sz w:val="24"/>
                <w:lang w:val="ru-RU"/>
              </w:rPr>
              <w:t>и</w:t>
            </w:r>
            <w:r w:rsidRPr="00337AE4">
              <w:rPr>
                <w:sz w:val="24"/>
                <w:lang w:val="ru-RU"/>
              </w:rPr>
              <w:tab/>
              <w:t>изображать</w:t>
            </w:r>
            <w:r w:rsidRPr="00337AE4">
              <w:rPr>
                <w:spacing w:val="45"/>
                <w:sz w:val="24"/>
                <w:lang w:val="ru-RU"/>
              </w:rPr>
              <w:t xml:space="preserve"> </w:t>
            </w:r>
            <w:r w:rsidRPr="00337AE4">
              <w:rPr>
                <w:sz w:val="24"/>
                <w:lang w:val="ru-RU"/>
              </w:rPr>
              <w:t>на</w:t>
            </w:r>
            <w:r w:rsidRPr="00337AE4">
              <w:rPr>
                <w:spacing w:val="-26"/>
                <w:sz w:val="24"/>
                <w:lang w:val="ru-RU"/>
              </w:rPr>
              <w:t xml:space="preserve"> </w:t>
            </w:r>
            <w:r w:rsidRPr="00337AE4">
              <w:rPr>
                <w:sz w:val="24"/>
                <w:lang w:val="ru-RU"/>
              </w:rPr>
              <w:t>чертежах</w:t>
            </w:r>
            <w:r w:rsidRPr="00337AE4">
              <w:rPr>
                <w:sz w:val="24"/>
                <w:lang w:val="ru-RU"/>
              </w:rPr>
              <w:tab/>
              <w:t>и рисунках геометрические фигуры и их конфигурации;</w:t>
            </w:r>
          </w:p>
          <w:p w:rsidR="00486F09" w:rsidRPr="00337AE4" w:rsidRDefault="00486F09" w:rsidP="000C0F5B">
            <w:pPr>
              <w:pStyle w:val="TableParagraph"/>
              <w:numPr>
                <w:ilvl w:val="0"/>
                <w:numId w:val="344"/>
              </w:numPr>
              <w:tabs>
                <w:tab w:val="left" w:pos="278"/>
                <w:tab w:val="left" w:pos="1429"/>
                <w:tab w:val="left" w:pos="1686"/>
                <w:tab w:val="left" w:pos="2285"/>
                <w:tab w:val="left" w:pos="2653"/>
                <w:tab w:val="left" w:pos="2823"/>
                <w:tab w:val="left" w:pos="3141"/>
                <w:tab w:val="left" w:pos="3775"/>
              </w:tabs>
              <w:ind w:right="4" w:firstLine="0"/>
              <w:rPr>
                <w:sz w:val="24"/>
                <w:lang w:val="ru-RU"/>
              </w:rPr>
            </w:pPr>
            <w:r w:rsidRPr="00337AE4">
              <w:rPr>
                <w:sz w:val="24"/>
                <w:lang w:val="ru-RU"/>
              </w:rPr>
              <w:t>находить</w:t>
            </w:r>
            <w:r w:rsidRPr="00337AE4">
              <w:rPr>
                <w:sz w:val="24"/>
                <w:lang w:val="ru-RU"/>
              </w:rPr>
              <w:tab/>
            </w:r>
            <w:r w:rsidRPr="00337AE4">
              <w:rPr>
                <w:sz w:val="24"/>
                <w:lang w:val="ru-RU"/>
              </w:rPr>
              <w:tab/>
            </w:r>
            <w:r w:rsidRPr="00337AE4">
              <w:rPr>
                <w:spacing w:val="2"/>
                <w:sz w:val="24"/>
                <w:lang w:val="ru-RU"/>
              </w:rPr>
              <w:t>значения</w:t>
            </w:r>
            <w:r w:rsidRPr="00337AE4">
              <w:rPr>
                <w:spacing w:val="2"/>
                <w:sz w:val="24"/>
                <w:lang w:val="ru-RU"/>
              </w:rPr>
              <w:tab/>
            </w:r>
            <w:r w:rsidRPr="00337AE4">
              <w:rPr>
                <w:spacing w:val="2"/>
                <w:sz w:val="24"/>
                <w:lang w:val="ru-RU"/>
              </w:rPr>
              <w:tab/>
            </w:r>
            <w:r w:rsidRPr="00337AE4">
              <w:rPr>
                <w:sz w:val="24"/>
                <w:lang w:val="ru-RU"/>
              </w:rPr>
              <w:t>длин</w:t>
            </w:r>
            <w:r w:rsidRPr="00337AE4">
              <w:rPr>
                <w:sz w:val="24"/>
                <w:lang w:val="ru-RU"/>
              </w:rPr>
              <w:tab/>
            </w:r>
            <w:r w:rsidRPr="00337AE4">
              <w:rPr>
                <w:spacing w:val="-1"/>
                <w:sz w:val="24"/>
                <w:lang w:val="ru-RU"/>
              </w:rPr>
              <w:t xml:space="preserve">линейных </w:t>
            </w:r>
            <w:r w:rsidRPr="00337AE4">
              <w:rPr>
                <w:sz w:val="24"/>
                <w:lang w:val="ru-RU"/>
              </w:rPr>
              <w:t>элементов</w:t>
            </w:r>
            <w:r w:rsidRPr="00337AE4">
              <w:rPr>
                <w:sz w:val="24"/>
                <w:lang w:val="ru-RU"/>
              </w:rPr>
              <w:tab/>
              <w:t>фигур</w:t>
            </w:r>
            <w:r w:rsidRPr="00337AE4">
              <w:rPr>
                <w:sz w:val="24"/>
                <w:lang w:val="ru-RU"/>
              </w:rPr>
              <w:tab/>
              <w:t>и</w:t>
            </w:r>
            <w:r w:rsidRPr="00337AE4">
              <w:rPr>
                <w:sz w:val="24"/>
                <w:lang w:val="ru-RU"/>
              </w:rPr>
              <w:tab/>
              <w:t>их</w:t>
            </w:r>
            <w:r w:rsidRPr="00337AE4">
              <w:rPr>
                <w:sz w:val="24"/>
                <w:lang w:val="ru-RU"/>
              </w:rPr>
              <w:tab/>
              <w:t>отношения, градусную меру углов от 0 до</w:t>
            </w:r>
            <w:r w:rsidRPr="00337AE4">
              <w:rPr>
                <w:spacing w:val="55"/>
                <w:sz w:val="24"/>
                <w:lang w:val="ru-RU"/>
              </w:rPr>
              <w:t xml:space="preserve"> </w:t>
            </w:r>
            <w:r w:rsidRPr="00337AE4">
              <w:rPr>
                <w:sz w:val="24"/>
                <w:lang w:val="ru-RU"/>
              </w:rPr>
              <w:t>180°,</w:t>
            </w:r>
          </w:p>
          <w:p w:rsidR="00486F09" w:rsidRPr="00337AE4" w:rsidRDefault="00486F09" w:rsidP="00486F09">
            <w:pPr>
              <w:pStyle w:val="TableParagraph"/>
              <w:tabs>
                <w:tab w:val="left" w:pos="2911"/>
              </w:tabs>
              <w:ind w:left="134" w:right="10"/>
              <w:rPr>
                <w:sz w:val="24"/>
                <w:lang w:val="ru-RU"/>
              </w:rPr>
            </w:pPr>
            <w:r w:rsidRPr="00337AE4">
              <w:rPr>
                <w:sz w:val="24"/>
                <w:lang w:val="ru-RU"/>
              </w:rPr>
              <w:t>применяя определения, свойства и признаки фигур  и</w:t>
            </w:r>
            <w:r w:rsidRPr="00337AE4">
              <w:rPr>
                <w:spacing w:val="55"/>
                <w:sz w:val="24"/>
                <w:lang w:val="ru-RU"/>
              </w:rPr>
              <w:t xml:space="preserve"> </w:t>
            </w:r>
            <w:r w:rsidRPr="00337AE4">
              <w:rPr>
                <w:sz w:val="24"/>
                <w:lang w:val="ru-RU"/>
              </w:rPr>
              <w:t>их</w:t>
            </w:r>
            <w:r w:rsidRPr="00337AE4">
              <w:rPr>
                <w:spacing w:val="58"/>
                <w:sz w:val="24"/>
                <w:lang w:val="ru-RU"/>
              </w:rPr>
              <w:t xml:space="preserve"> </w:t>
            </w:r>
            <w:r w:rsidRPr="00337AE4">
              <w:rPr>
                <w:sz w:val="24"/>
                <w:lang w:val="ru-RU"/>
              </w:rPr>
              <w:t>элементов,</w:t>
            </w:r>
            <w:r w:rsidRPr="00337AE4">
              <w:rPr>
                <w:sz w:val="24"/>
                <w:lang w:val="ru-RU"/>
              </w:rPr>
              <w:tab/>
              <w:t xml:space="preserve">отношения </w:t>
            </w:r>
            <w:r w:rsidRPr="00337AE4">
              <w:rPr>
                <w:spacing w:val="2"/>
                <w:sz w:val="24"/>
                <w:lang w:val="ru-RU"/>
              </w:rPr>
              <w:t xml:space="preserve">фигур </w:t>
            </w:r>
            <w:r w:rsidRPr="00337AE4">
              <w:rPr>
                <w:sz w:val="24"/>
                <w:lang w:val="ru-RU"/>
              </w:rPr>
              <w:t>(равенство, подобие, симметрии, поворот, параллельный</w:t>
            </w:r>
            <w:r w:rsidRPr="00337AE4">
              <w:rPr>
                <w:spacing w:val="-2"/>
                <w:sz w:val="24"/>
                <w:lang w:val="ru-RU"/>
              </w:rPr>
              <w:t xml:space="preserve"> </w:t>
            </w:r>
            <w:r w:rsidRPr="00337AE4">
              <w:rPr>
                <w:sz w:val="24"/>
                <w:lang w:val="ru-RU"/>
              </w:rPr>
              <w:t>перенос);</w:t>
            </w:r>
          </w:p>
          <w:p w:rsidR="00486F09" w:rsidRPr="00337AE4" w:rsidRDefault="00486F09" w:rsidP="000C0F5B">
            <w:pPr>
              <w:pStyle w:val="TableParagraph"/>
              <w:numPr>
                <w:ilvl w:val="0"/>
                <w:numId w:val="344"/>
              </w:numPr>
              <w:tabs>
                <w:tab w:val="left" w:pos="274"/>
                <w:tab w:val="left" w:pos="1762"/>
                <w:tab w:val="left" w:pos="2235"/>
              </w:tabs>
              <w:ind w:right="4" w:firstLine="0"/>
              <w:rPr>
                <w:sz w:val="24"/>
                <w:lang w:val="ru-RU"/>
              </w:rPr>
            </w:pPr>
            <w:r w:rsidRPr="00337AE4">
              <w:rPr>
                <w:sz w:val="24"/>
                <w:lang w:val="ru-RU"/>
              </w:rPr>
              <w:t>оперировать</w:t>
            </w:r>
            <w:r w:rsidRPr="00337AE4">
              <w:rPr>
                <w:sz w:val="24"/>
                <w:lang w:val="ru-RU"/>
              </w:rPr>
              <w:tab/>
              <w:t>с</w:t>
            </w:r>
            <w:r w:rsidRPr="00337AE4">
              <w:rPr>
                <w:sz w:val="24"/>
                <w:lang w:val="ru-RU"/>
              </w:rPr>
              <w:tab/>
            </w:r>
            <w:r w:rsidRPr="00337AE4">
              <w:rPr>
                <w:spacing w:val="2"/>
                <w:sz w:val="24"/>
                <w:lang w:val="ru-RU"/>
              </w:rPr>
              <w:t xml:space="preserve">начальными </w:t>
            </w:r>
            <w:r w:rsidRPr="00337AE4">
              <w:rPr>
                <w:sz w:val="24"/>
                <w:lang w:val="ru-RU"/>
              </w:rPr>
              <w:t>понятиями тригонометрии и выполнять элементарные операции над функциями</w:t>
            </w:r>
            <w:r w:rsidRPr="00337AE4">
              <w:rPr>
                <w:spacing w:val="1"/>
                <w:sz w:val="24"/>
                <w:lang w:val="ru-RU"/>
              </w:rPr>
              <w:t xml:space="preserve"> </w:t>
            </w:r>
            <w:r w:rsidRPr="00337AE4">
              <w:rPr>
                <w:sz w:val="24"/>
                <w:lang w:val="ru-RU"/>
              </w:rPr>
              <w:t>углов;</w:t>
            </w:r>
          </w:p>
          <w:p w:rsidR="00486F09" w:rsidRPr="00337AE4" w:rsidRDefault="00486F09" w:rsidP="000C0F5B">
            <w:pPr>
              <w:pStyle w:val="TableParagraph"/>
              <w:numPr>
                <w:ilvl w:val="0"/>
                <w:numId w:val="344"/>
              </w:numPr>
              <w:tabs>
                <w:tab w:val="left" w:pos="278"/>
                <w:tab w:val="left" w:pos="1322"/>
                <w:tab w:val="left" w:pos="2486"/>
                <w:tab w:val="left" w:pos="3203"/>
              </w:tabs>
              <w:ind w:right="-15" w:firstLine="0"/>
              <w:rPr>
                <w:sz w:val="24"/>
                <w:lang w:val="ru-RU"/>
              </w:rPr>
            </w:pPr>
            <w:r w:rsidRPr="00337AE4">
              <w:rPr>
                <w:sz w:val="24"/>
                <w:lang w:val="ru-RU"/>
              </w:rPr>
              <w:t>решать</w:t>
            </w:r>
            <w:r w:rsidRPr="00337AE4">
              <w:rPr>
                <w:sz w:val="24"/>
                <w:lang w:val="ru-RU"/>
              </w:rPr>
              <w:tab/>
              <w:t>задачи</w:t>
            </w:r>
            <w:r w:rsidRPr="00337AE4">
              <w:rPr>
                <w:sz w:val="24"/>
                <w:lang w:val="ru-RU"/>
              </w:rPr>
              <w:tab/>
              <w:t>на</w:t>
            </w:r>
            <w:r w:rsidRPr="00337AE4">
              <w:rPr>
                <w:sz w:val="24"/>
                <w:lang w:val="ru-RU"/>
              </w:rPr>
              <w:tab/>
            </w:r>
            <w:r w:rsidRPr="00337AE4">
              <w:rPr>
                <w:spacing w:val="-1"/>
                <w:sz w:val="24"/>
                <w:lang w:val="ru-RU"/>
              </w:rPr>
              <w:t xml:space="preserve">доказательство, </w:t>
            </w:r>
            <w:r w:rsidRPr="00337AE4">
              <w:rPr>
                <w:sz w:val="24"/>
                <w:lang w:val="ru-RU"/>
              </w:rPr>
              <w:t>опираясь на изученные свойства фигур и отношений между ними и применяя изученные методы</w:t>
            </w:r>
            <w:r w:rsidRPr="00337AE4">
              <w:rPr>
                <w:spacing w:val="-2"/>
                <w:sz w:val="24"/>
                <w:lang w:val="ru-RU"/>
              </w:rPr>
              <w:t xml:space="preserve"> </w:t>
            </w:r>
            <w:r w:rsidRPr="00337AE4">
              <w:rPr>
                <w:sz w:val="24"/>
                <w:lang w:val="ru-RU"/>
              </w:rPr>
              <w:t>доказательств;</w:t>
            </w:r>
          </w:p>
          <w:p w:rsidR="00486F09" w:rsidRPr="00337AE4" w:rsidRDefault="00486F09" w:rsidP="000C0F5B">
            <w:pPr>
              <w:pStyle w:val="TableParagraph"/>
              <w:numPr>
                <w:ilvl w:val="0"/>
                <w:numId w:val="344"/>
              </w:numPr>
              <w:tabs>
                <w:tab w:val="left" w:pos="278"/>
              </w:tabs>
              <w:ind w:right="235" w:firstLine="0"/>
              <w:jc w:val="both"/>
              <w:rPr>
                <w:sz w:val="24"/>
                <w:lang w:val="ru-RU"/>
              </w:rPr>
            </w:pPr>
            <w:r w:rsidRPr="00337AE4">
              <w:rPr>
                <w:sz w:val="24"/>
                <w:lang w:val="ru-RU"/>
              </w:rPr>
              <w:t>решать несложные задачи на построение, применяя основные алгоритмы</w:t>
            </w:r>
            <w:r w:rsidRPr="00337AE4">
              <w:rPr>
                <w:spacing w:val="-16"/>
                <w:sz w:val="24"/>
                <w:lang w:val="ru-RU"/>
              </w:rPr>
              <w:t xml:space="preserve"> </w:t>
            </w:r>
            <w:r w:rsidRPr="00337AE4">
              <w:rPr>
                <w:sz w:val="24"/>
                <w:lang w:val="ru-RU"/>
              </w:rPr>
              <w:t>построения с помощью циркуля и</w:t>
            </w:r>
            <w:r w:rsidRPr="00337AE4">
              <w:rPr>
                <w:spacing w:val="-3"/>
                <w:sz w:val="24"/>
                <w:lang w:val="ru-RU"/>
              </w:rPr>
              <w:t xml:space="preserve"> </w:t>
            </w:r>
            <w:r w:rsidRPr="00337AE4">
              <w:rPr>
                <w:sz w:val="24"/>
                <w:lang w:val="ru-RU"/>
              </w:rPr>
              <w:t>линейки;</w:t>
            </w:r>
          </w:p>
          <w:p w:rsidR="00486F09" w:rsidRPr="00337AE4" w:rsidRDefault="00486F09" w:rsidP="000C0F5B">
            <w:pPr>
              <w:pStyle w:val="TableParagraph"/>
              <w:numPr>
                <w:ilvl w:val="0"/>
                <w:numId w:val="344"/>
              </w:numPr>
              <w:tabs>
                <w:tab w:val="left" w:pos="278"/>
                <w:tab w:val="left" w:pos="1282"/>
                <w:tab w:val="left" w:pos="2886"/>
              </w:tabs>
              <w:spacing w:line="280" w:lineRule="exact"/>
              <w:ind w:right="3" w:firstLine="0"/>
              <w:rPr>
                <w:sz w:val="24"/>
                <w:lang w:val="ru-RU"/>
              </w:rPr>
            </w:pPr>
            <w:r w:rsidRPr="00337AE4">
              <w:rPr>
                <w:sz w:val="24"/>
                <w:lang w:val="ru-RU"/>
              </w:rPr>
              <w:t>решать</w:t>
            </w:r>
            <w:r w:rsidRPr="00337AE4">
              <w:rPr>
                <w:sz w:val="24"/>
                <w:lang w:val="ru-RU"/>
              </w:rPr>
              <w:tab/>
              <w:t>простейшие</w:t>
            </w:r>
            <w:r w:rsidRPr="00337AE4">
              <w:rPr>
                <w:sz w:val="24"/>
                <w:lang w:val="ru-RU"/>
              </w:rPr>
              <w:tab/>
              <w:t>планиметрические задачи в</w:t>
            </w:r>
            <w:r w:rsidRPr="00337AE4">
              <w:rPr>
                <w:spacing w:val="-4"/>
                <w:sz w:val="24"/>
                <w:lang w:val="ru-RU"/>
              </w:rPr>
              <w:t xml:space="preserve"> </w:t>
            </w:r>
            <w:r w:rsidRPr="00337AE4">
              <w:rPr>
                <w:sz w:val="24"/>
                <w:lang w:val="ru-RU"/>
              </w:rPr>
              <w:t>пространстве.</w:t>
            </w:r>
          </w:p>
        </w:tc>
        <w:tc>
          <w:tcPr>
            <w:tcW w:w="4782" w:type="dxa"/>
            <w:gridSpan w:val="5"/>
          </w:tcPr>
          <w:p w:rsidR="00486F09" w:rsidRPr="00337AE4" w:rsidRDefault="00486F09" w:rsidP="00486F09">
            <w:pPr>
              <w:pStyle w:val="TableParagraph"/>
              <w:tabs>
                <w:tab w:val="left" w:pos="1522"/>
                <w:tab w:val="left" w:pos="3102"/>
                <w:tab w:val="left" w:pos="3827"/>
              </w:tabs>
              <w:spacing w:line="237" w:lineRule="auto"/>
              <w:ind w:left="82" w:right="-15"/>
              <w:rPr>
                <w:i/>
                <w:sz w:val="24"/>
                <w:lang w:val="ru-RU"/>
              </w:rPr>
            </w:pPr>
            <w:r w:rsidRPr="00337AE4">
              <w:rPr>
                <w:i/>
                <w:sz w:val="24"/>
                <w:lang w:val="ru-RU"/>
              </w:rPr>
              <w:t>противного, методом подобия, методом перебора</w:t>
            </w:r>
            <w:r w:rsidRPr="00337AE4">
              <w:rPr>
                <w:i/>
                <w:sz w:val="24"/>
                <w:lang w:val="ru-RU"/>
              </w:rPr>
              <w:tab/>
              <w:t>вариантов</w:t>
            </w:r>
            <w:r w:rsidRPr="00337AE4">
              <w:rPr>
                <w:i/>
                <w:sz w:val="24"/>
                <w:lang w:val="ru-RU"/>
              </w:rPr>
              <w:tab/>
              <w:t>и</w:t>
            </w:r>
            <w:r w:rsidRPr="00337AE4">
              <w:rPr>
                <w:i/>
                <w:sz w:val="24"/>
                <w:lang w:val="ru-RU"/>
              </w:rPr>
              <w:tab/>
            </w:r>
            <w:r w:rsidRPr="00337AE4">
              <w:rPr>
                <w:i/>
                <w:spacing w:val="-1"/>
                <w:sz w:val="24"/>
                <w:lang w:val="ru-RU"/>
              </w:rPr>
              <w:t xml:space="preserve">методом </w:t>
            </w:r>
            <w:r w:rsidRPr="00337AE4">
              <w:rPr>
                <w:i/>
                <w:sz w:val="24"/>
                <w:lang w:val="ru-RU"/>
              </w:rPr>
              <w:t>геометрических мест</w:t>
            </w:r>
            <w:r w:rsidRPr="00337AE4">
              <w:rPr>
                <w:i/>
                <w:spacing w:val="-19"/>
                <w:sz w:val="24"/>
                <w:lang w:val="ru-RU"/>
              </w:rPr>
              <w:t xml:space="preserve"> </w:t>
            </w:r>
            <w:r w:rsidRPr="00337AE4">
              <w:rPr>
                <w:i/>
                <w:spacing w:val="3"/>
                <w:sz w:val="24"/>
                <w:lang w:val="ru-RU"/>
              </w:rPr>
              <w:t>точек;</w:t>
            </w:r>
          </w:p>
          <w:p w:rsidR="00486F09" w:rsidRPr="00337AE4" w:rsidRDefault="00486F09" w:rsidP="000C0F5B">
            <w:pPr>
              <w:pStyle w:val="TableParagraph"/>
              <w:numPr>
                <w:ilvl w:val="0"/>
                <w:numId w:val="343"/>
              </w:numPr>
              <w:tabs>
                <w:tab w:val="left" w:pos="227"/>
                <w:tab w:val="left" w:pos="2162"/>
                <w:tab w:val="left" w:pos="2462"/>
                <w:tab w:val="left" w:pos="3579"/>
              </w:tabs>
              <w:ind w:right="-29" w:firstLine="0"/>
              <w:rPr>
                <w:i/>
                <w:sz w:val="24"/>
                <w:lang w:val="ru-RU"/>
              </w:rPr>
            </w:pPr>
            <w:r w:rsidRPr="00337AE4">
              <w:rPr>
                <w:i/>
                <w:sz w:val="24"/>
                <w:lang w:val="ru-RU"/>
              </w:rPr>
              <w:t>приобрести</w:t>
            </w:r>
            <w:r w:rsidRPr="00337AE4">
              <w:rPr>
                <w:i/>
                <w:sz w:val="24"/>
                <w:lang w:val="ru-RU"/>
              </w:rPr>
              <w:tab/>
              <w:t>опыт</w:t>
            </w:r>
            <w:r w:rsidRPr="00337AE4">
              <w:rPr>
                <w:i/>
                <w:sz w:val="24"/>
                <w:lang w:val="ru-RU"/>
              </w:rPr>
              <w:tab/>
              <w:t xml:space="preserve">применения алгебраического </w:t>
            </w:r>
            <w:r w:rsidRPr="00337AE4">
              <w:rPr>
                <w:i/>
                <w:spacing w:val="58"/>
                <w:sz w:val="24"/>
                <w:lang w:val="ru-RU"/>
              </w:rPr>
              <w:t xml:space="preserve"> </w:t>
            </w:r>
            <w:r w:rsidRPr="00337AE4">
              <w:rPr>
                <w:i/>
                <w:sz w:val="24"/>
                <w:lang w:val="ru-RU"/>
              </w:rPr>
              <w:t>и</w:t>
            </w:r>
            <w:r w:rsidRPr="00337AE4">
              <w:rPr>
                <w:i/>
                <w:sz w:val="24"/>
                <w:lang w:val="ru-RU"/>
              </w:rPr>
              <w:tab/>
            </w:r>
            <w:r w:rsidRPr="00337AE4">
              <w:rPr>
                <w:i/>
                <w:sz w:val="24"/>
                <w:lang w:val="ru-RU"/>
              </w:rPr>
              <w:tab/>
              <w:t>тригонометрического аппарата и идей движения при решении геометрических задач;</w:t>
            </w:r>
          </w:p>
          <w:p w:rsidR="00486F09" w:rsidRPr="00337AE4" w:rsidRDefault="00486F09" w:rsidP="000C0F5B">
            <w:pPr>
              <w:pStyle w:val="TableParagraph"/>
              <w:numPr>
                <w:ilvl w:val="0"/>
                <w:numId w:val="343"/>
              </w:numPr>
              <w:tabs>
                <w:tab w:val="left" w:pos="227"/>
                <w:tab w:val="left" w:pos="1802"/>
                <w:tab w:val="left" w:pos="3502"/>
              </w:tabs>
              <w:ind w:right="-29" w:firstLine="0"/>
              <w:rPr>
                <w:i/>
                <w:sz w:val="24"/>
                <w:lang w:val="ru-RU"/>
              </w:rPr>
            </w:pPr>
            <w:r w:rsidRPr="00337AE4">
              <w:rPr>
                <w:i/>
                <w:sz w:val="24"/>
                <w:lang w:val="ru-RU"/>
              </w:rPr>
              <w:t>овладеть традиционной схемой решения задач на построение с помощью циркуля и линейки:</w:t>
            </w:r>
            <w:r w:rsidRPr="00337AE4">
              <w:rPr>
                <w:i/>
                <w:sz w:val="24"/>
                <w:lang w:val="ru-RU"/>
              </w:rPr>
              <w:tab/>
              <w:t>анализ,</w:t>
            </w:r>
            <w:r w:rsidRPr="00337AE4">
              <w:rPr>
                <w:i/>
                <w:sz w:val="24"/>
                <w:lang w:val="ru-RU"/>
              </w:rPr>
              <w:tab/>
              <w:t>построение, доказательство и</w:t>
            </w:r>
            <w:r w:rsidRPr="00337AE4">
              <w:rPr>
                <w:i/>
                <w:spacing w:val="-2"/>
                <w:sz w:val="24"/>
                <w:lang w:val="ru-RU"/>
              </w:rPr>
              <w:t xml:space="preserve"> </w:t>
            </w:r>
            <w:r w:rsidRPr="00337AE4">
              <w:rPr>
                <w:i/>
                <w:sz w:val="24"/>
                <w:lang w:val="ru-RU"/>
              </w:rPr>
              <w:t>исследование;</w:t>
            </w:r>
          </w:p>
          <w:p w:rsidR="00486F09" w:rsidRPr="00337AE4" w:rsidRDefault="00486F09" w:rsidP="000C0F5B">
            <w:pPr>
              <w:pStyle w:val="TableParagraph"/>
              <w:numPr>
                <w:ilvl w:val="0"/>
                <w:numId w:val="343"/>
              </w:numPr>
              <w:tabs>
                <w:tab w:val="left" w:pos="202"/>
              </w:tabs>
              <w:ind w:right="80" w:firstLine="0"/>
              <w:rPr>
                <w:i/>
                <w:sz w:val="24"/>
                <w:lang w:val="ru-RU"/>
              </w:rPr>
            </w:pPr>
            <w:r w:rsidRPr="00337AE4">
              <w:rPr>
                <w:i/>
                <w:w w:val="85"/>
                <w:sz w:val="24"/>
                <w:lang w:val="ru-RU"/>
              </w:rPr>
              <w:t>научиться решать задачи на построение</w:t>
            </w:r>
            <w:r w:rsidRPr="00337AE4">
              <w:rPr>
                <w:i/>
                <w:spacing w:val="-28"/>
                <w:w w:val="85"/>
                <w:sz w:val="24"/>
                <w:lang w:val="ru-RU"/>
              </w:rPr>
              <w:t xml:space="preserve"> </w:t>
            </w:r>
            <w:r w:rsidRPr="00337AE4">
              <w:rPr>
                <w:i/>
                <w:w w:val="85"/>
                <w:sz w:val="24"/>
                <w:lang w:val="ru-RU"/>
              </w:rPr>
              <w:t xml:space="preserve">методом </w:t>
            </w:r>
            <w:r w:rsidRPr="00337AE4">
              <w:rPr>
                <w:i/>
                <w:spacing w:val="3"/>
                <w:w w:val="85"/>
                <w:sz w:val="24"/>
                <w:lang w:val="ru-RU"/>
              </w:rPr>
              <w:t>геометрического</w:t>
            </w:r>
            <w:r w:rsidRPr="00337AE4">
              <w:rPr>
                <w:i/>
                <w:spacing w:val="-27"/>
                <w:w w:val="85"/>
                <w:sz w:val="24"/>
                <w:lang w:val="ru-RU"/>
              </w:rPr>
              <w:t xml:space="preserve"> </w:t>
            </w:r>
            <w:r w:rsidRPr="00337AE4">
              <w:rPr>
                <w:i/>
                <w:spacing w:val="2"/>
                <w:w w:val="85"/>
                <w:sz w:val="24"/>
                <w:lang w:val="ru-RU"/>
              </w:rPr>
              <w:t>места</w:t>
            </w:r>
            <w:r w:rsidRPr="00337AE4">
              <w:rPr>
                <w:i/>
                <w:spacing w:val="-27"/>
                <w:w w:val="85"/>
                <w:sz w:val="24"/>
                <w:lang w:val="ru-RU"/>
              </w:rPr>
              <w:t xml:space="preserve"> </w:t>
            </w:r>
            <w:r w:rsidRPr="00337AE4">
              <w:rPr>
                <w:i/>
                <w:spacing w:val="2"/>
                <w:w w:val="85"/>
                <w:sz w:val="24"/>
                <w:lang w:val="ru-RU"/>
              </w:rPr>
              <w:t>точек</w:t>
            </w:r>
            <w:r w:rsidRPr="00337AE4">
              <w:rPr>
                <w:i/>
                <w:spacing w:val="-27"/>
                <w:w w:val="85"/>
                <w:sz w:val="24"/>
                <w:lang w:val="ru-RU"/>
              </w:rPr>
              <w:t xml:space="preserve"> </w:t>
            </w:r>
            <w:r w:rsidRPr="00337AE4">
              <w:rPr>
                <w:i/>
                <w:w w:val="85"/>
                <w:sz w:val="24"/>
                <w:lang w:val="ru-RU"/>
              </w:rPr>
              <w:t>и</w:t>
            </w:r>
            <w:r w:rsidRPr="00337AE4">
              <w:rPr>
                <w:i/>
                <w:spacing w:val="-27"/>
                <w:w w:val="85"/>
                <w:sz w:val="24"/>
                <w:lang w:val="ru-RU"/>
              </w:rPr>
              <w:t xml:space="preserve"> </w:t>
            </w:r>
            <w:r w:rsidRPr="00337AE4">
              <w:rPr>
                <w:i/>
                <w:spacing w:val="3"/>
                <w:w w:val="85"/>
                <w:sz w:val="24"/>
                <w:lang w:val="ru-RU"/>
              </w:rPr>
              <w:t>методом</w:t>
            </w:r>
            <w:r w:rsidRPr="00337AE4">
              <w:rPr>
                <w:i/>
                <w:spacing w:val="-28"/>
                <w:w w:val="85"/>
                <w:sz w:val="24"/>
                <w:lang w:val="ru-RU"/>
              </w:rPr>
              <w:t xml:space="preserve"> </w:t>
            </w:r>
            <w:r w:rsidRPr="00337AE4">
              <w:rPr>
                <w:i/>
                <w:spacing w:val="3"/>
                <w:w w:val="85"/>
                <w:sz w:val="24"/>
                <w:lang w:val="ru-RU"/>
              </w:rPr>
              <w:t>подобия;</w:t>
            </w:r>
          </w:p>
          <w:p w:rsidR="00486F09" w:rsidRPr="00337AE4" w:rsidRDefault="00486F09" w:rsidP="000C0F5B">
            <w:pPr>
              <w:pStyle w:val="TableParagraph"/>
              <w:numPr>
                <w:ilvl w:val="0"/>
                <w:numId w:val="343"/>
              </w:numPr>
              <w:tabs>
                <w:tab w:val="left" w:pos="227"/>
              </w:tabs>
              <w:ind w:right="-15" w:firstLine="0"/>
              <w:jc w:val="both"/>
              <w:rPr>
                <w:i/>
                <w:sz w:val="24"/>
                <w:lang w:val="ru-RU"/>
              </w:rPr>
            </w:pPr>
            <w:r w:rsidRPr="00337AE4">
              <w:rPr>
                <w:i/>
                <w:sz w:val="24"/>
                <w:lang w:val="ru-RU"/>
              </w:rPr>
              <w:t>приобрести опыт исследования свойств планиметрических фигур с помощью компьютерных программ;</w:t>
            </w:r>
          </w:p>
          <w:p w:rsidR="00486F09" w:rsidRPr="00337AE4" w:rsidRDefault="00486F09" w:rsidP="000C0F5B">
            <w:pPr>
              <w:pStyle w:val="TableParagraph"/>
              <w:numPr>
                <w:ilvl w:val="0"/>
                <w:numId w:val="343"/>
              </w:numPr>
              <w:tabs>
                <w:tab w:val="left" w:pos="227"/>
                <w:tab w:val="left" w:pos="1182"/>
                <w:tab w:val="left" w:pos="2562"/>
                <w:tab w:val="left" w:pos="2951"/>
                <w:tab w:val="left" w:pos="3511"/>
              </w:tabs>
              <w:ind w:right="-29" w:firstLine="0"/>
              <w:jc w:val="both"/>
              <w:rPr>
                <w:i/>
                <w:sz w:val="24"/>
                <w:lang w:val="ru-RU"/>
              </w:rPr>
            </w:pPr>
            <w:r w:rsidRPr="00337AE4">
              <w:rPr>
                <w:i/>
                <w:sz w:val="24"/>
                <w:lang w:val="ru-RU"/>
              </w:rPr>
              <w:t>приобрести опыт  выполнения  проектов по</w:t>
            </w:r>
            <w:r w:rsidRPr="00337AE4">
              <w:rPr>
                <w:i/>
                <w:sz w:val="24"/>
                <w:lang w:val="ru-RU"/>
              </w:rPr>
              <w:tab/>
              <w:t>темам:</w:t>
            </w:r>
            <w:r w:rsidRPr="00337AE4">
              <w:rPr>
                <w:i/>
                <w:sz w:val="24"/>
                <w:lang w:val="ru-RU"/>
              </w:rPr>
              <w:tab/>
            </w:r>
            <w:r w:rsidRPr="00337AE4">
              <w:rPr>
                <w:i/>
                <w:sz w:val="24"/>
                <w:lang w:val="ru-RU"/>
              </w:rPr>
              <w:tab/>
              <w:t>«Геометрические преобразования</w:t>
            </w:r>
            <w:r w:rsidRPr="00337AE4">
              <w:rPr>
                <w:i/>
                <w:sz w:val="24"/>
                <w:lang w:val="ru-RU"/>
              </w:rPr>
              <w:tab/>
              <w:t>на</w:t>
            </w:r>
            <w:r w:rsidRPr="00337AE4">
              <w:rPr>
                <w:i/>
                <w:sz w:val="24"/>
                <w:lang w:val="ru-RU"/>
              </w:rPr>
              <w:tab/>
            </w:r>
            <w:r w:rsidRPr="00337AE4">
              <w:rPr>
                <w:i/>
                <w:sz w:val="24"/>
                <w:lang w:val="ru-RU"/>
              </w:rPr>
              <w:tab/>
              <w:t>плоскости»,</w:t>
            </w:r>
          </w:p>
          <w:p w:rsidR="00486F09" w:rsidRDefault="00486F09" w:rsidP="00486F09">
            <w:pPr>
              <w:pStyle w:val="TableParagraph"/>
              <w:ind w:left="82"/>
              <w:rPr>
                <w:i/>
                <w:sz w:val="24"/>
              </w:rPr>
            </w:pPr>
            <w:r>
              <w:rPr>
                <w:i/>
                <w:sz w:val="24"/>
              </w:rPr>
              <w:t>«Построение отрезков по формуле».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7"/>
        </w:trPr>
        <w:tc>
          <w:tcPr>
            <w:tcW w:w="9604" w:type="dxa"/>
            <w:gridSpan w:val="9"/>
          </w:tcPr>
          <w:p w:rsidR="00486F09" w:rsidRDefault="00486F09" w:rsidP="00486F09">
            <w:pPr>
              <w:pStyle w:val="TableParagraph"/>
              <w:spacing w:line="248" w:lineRule="exact"/>
              <w:ind w:left="2823"/>
              <w:rPr>
                <w:b/>
                <w:sz w:val="24"/>
              </w:rPr>
            </w:pPr>
            <w:r>
              <w:rPr>
                <w:b/>
                <w:sz w:val="24"/>
              </w:rPr>
              <w:t>Измерение геометрических величин</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60"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60" w:lineRule="exact"/>
              <w:ind w:left="430" w:right="445"/>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95"/>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57"/>
        </w:trPr>
        <w:tc>
          <w:tcPr>
            <w:tcW w:w="4822" w:type="dxa"/>
            <w:gridSpan w:val="4"/>
            <w:tcBorders>
              <w:bottom w:val="nil"/>
            </w:tcBorders>
          </w:tcPr>
          <w:p w:rsidR="00486F09" w:rsidRDefault="00486F09" w:rsidP="000C0F5B">
            <w:pPr>
              <w:pStyle w:val="TableParagraph"/>
              <w:numPr>
                <w:ilvl w:val="0"/>
                <w:numId w:val="342"/>
              </w:numPr>
              <w:tabs>
                <w:tab w:val="left" w:pos="278"/>
                <w:tab w:val="left" w:pos="1850"/>
                <w:tab w:val="left" w:pos="2966"/>
                <w:tab w:val="left" w:pos="4255"/>
              </w:tabs>
              <w:spacing w:line="237" w:lineRule="exact"/>
              <w:ind w:right="-15" w:hanging="143"/>
              <w:rPr>
                <w:sz w:val="24"/>
              </w:rPr>
            </w:pPr>
            <w:r>
              <w:rPr>
                <w:sz w:val="24"/>
              </w:rPr>
              <w:t>использовать</w:t>
            </w:r>
            <w:r>
              <w:rPr>
                <w:sz w:val="24"/>
              </w:rPr>
              <w:tab/>
              <w:t>свойства</w:t>
            </w:r>
            <w:r>
              <w:rPr>
                <w:sz w:val="24"/>
              </w:rPr>
              <w:tab/>
              <w:t>измерения</w:t>
            </w:r>
            <w:r>
              <w:rPr>
                <w:sz w:val="24"/>
              </w:rPr>
              <w:tab/>
              <w:t>длин,</w:t>
            </w:r>
          </w:p>
        </w:tc>
        <w:tc>
          <w:tcPr>
            <w:tcW w:w="4782" w:type="dxa"/>
            <w:gridSpan w:val="5"/>
            <w:tcBorders>
              <w:bottom w:val="nil"/>
            </w:tcBorders>
          </w:tcPr>
          <w:p w:rsidR="00486F09" w:rsidRDefault="00486F09" w:rsidP="000C0F5B">
            <w:pPr>
              <w:pStyle w:val="TableParagraph"/>
              <w:numPr>
                <w:ilvl w:val="0"/>
                <w:numId w:val="341"/>
              </w:numPr>
              <w:tabs>
                <w:tab w:val="left" w:pos="227"/>
              </w:tabs>
              <w:spacing w:line="237" w:lineRule="exact"/>
              <w:rPr>
                <w:i/>
                <w:sz w:val="24"/>
              </w:rPr>
            </w:pPr>
            <w:r>
              <w:rPr>
                <w:i/>
                <w:sz w:val="24"/>
              </w:rPr>
              <w:t>вычислять площади фигур,</w:t>
            </w:r>
            <w:r>
              <w:rPr>
                <w:i/>
                <w:spacing w:val="-5"/>
                <w:sz w:val="24"/>
              </w:rPr>
              <w:t xml:space="preserve"> </w:t>
            </w:r>
            <w:r>
              <w:rPr>
                <w:i/>
                <w:sz w:val="24"/>
              </w:rPr>
              <w:t>составленных</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2"/>
        </w:trPr>
        <w:tc>
          <w:tcPr>
            <w:tcW w:w="4822" w:type="dxa"/>
            <w:gridSpan w:val="4"/>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lastRenderedPageBreak/>
              <w:t>площадей и углов при решении задач на</w:t>
            </w:r>
          </w:p>
        </w:tc>
        <w:tc>
          <w:tcPr>
            <w:tcW w:w="4782" w:type="dxa"/>
            <w:gridSpan w:val="5"/>
            <w:tcBorders>
              <w:top w:val="nil"/>
              <w:bottom w:val="nil"/>
            </w:tcBorders>
          </w:tcPr>
          <w:p w:rsidR="00486F09" w:rsidRPr="00337AE4" w:rsidRDefault="00486F09" w:rsidP="00486F09">
            <w:pPr>
              <w:pStyle w:val="TableParagraph"/>
              <w:spacing w:line="252" w:lineRule="exact"/>
              <w:ind w:left="82"/>
              <w:rPr>
                <w:i/>
                <w:sz w:val="24"/>
                <w:lang w:val="ru-RU"/>
              </w:rPr>
            </w:pPr>
            <w:r w:rsidRPr="00337AE4">
              <w:rPr>
                <w:i/>
                <w:sz w:val="24"/>
                <w:lang w:val="ru-RU"/>
              </w:rPr>
              <w:t>из двух или более</w:t>
            </w:r>
            <w:r w:rsidRPr="00337AE4">
              <w:rPr>
                <w:i/>
                <w:spacing w:val="55"/>
                <w:sz w:val="24"/>
                <w:lang w:val="ru-RU"/>
              </w:rPr>
              <w:t xml:space="preserve"> </w:t>
            </w:r>
            <w:r w:rsidRPr="00337AE4">
              <w:rPr>
                <w:i/>
                <w:sz w:val="24"/>
                <w:lang w:val="ru-RU"/>
              </w:rPr>
              <w:t>прямоугольников,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tabs>
                <w:tab w:val="left" w:pos="1862"/>
                <w:tab w:val="left" w:pos="2823"/>
                <w:tab w:val="left" w:pos="4183"/>
              </w:tabs>
              <w:spacing w:line="256" w:lineRule="exact"/>
              <w:ind w:left="134" w:right="-29"/>
              <w:rPr>
                <w:sz w:val="24"/>
              </w:rPr>
            </w:pPr>
            <w:r>
              <w:rPr>
                <w:sz w:val="24"/>
              </w:rPr>
              <w:t>нахождение</w:t>
            </w:r>
            <w:r>
              <w:rPr>
                <w:sz w:val="24"/>
              </w:rPr>
              <w:tab/>
              <w:t>длины</w:t>
            </w:r>
            <w:r>
              <w:rPr>
                <w:sz w:val="24"/>
              </w:rPr>
              <w:tab/>
              <w:t>отрезка,</w:t>
            </w:r>
            <w:r>
              <w:rPr>
                <w:sz w:val="24"/>
              </w:rPr>
              <w:tab/>
            </w:r>
            <w:r>
              <w:rPr>
                <w:w w:val="95"/>
                <w:sz w:val="24"/>
              </w:rPr>
              <w:t>длины</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параллелограммов, треугольников, круга</w:t>
            </w:r>
            <w:r>
              <w:rPr>
                <w:i/>
                <w:spacing w:val="52"/>
                <w:sz w:val="24"/>
              </w:rPr>
              <w:t xml:space="preserve"> </w:t>
            </w:r>
            <w:r>
              <w:rPr>
                <w:i/>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tabs>
                <w:tab w:val="left" w:pos="1661"/>
                <w:tab w:val="left" w:pos="2560"/>
                <w:tab w:val="left" w:pos="3271"/>
              </w:tabs>
              <w:spacing w:line="256" w:lineRule="exact"/>
              <w:ind w:left="134"/>
              <w:rPr>
                <w:sz w:val="24"/>
              </w:rPr>
            </w:pPr>
            <w:r>
              <w:rPr>
                <w:sz w:val="24"/>
              </w:rPr>
              <w:t>окружности,</w:t>
            </w:r>
            <w:r>
              <w:rPr>
                <w:sz w:val="24"/>
              </w:rPr>
              <w:tab/>
              <w:t>длины</w:t>
            </w:r>
            <w:r>
              <w:rPr>
                <w:sz w:val="24"/>
              </w:rPr>
              <w:tab/>
              <w:t>дуги</w:t>
            </w:r>
            <w:r>
              <w:rPr>
                <w:sz w:val="24"/>
              </w:rPr>
              <w:tab/>
              <w:t>окружности,</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сектора;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градусной меры угла;</w:t>
            </w:r>
          </w:p>
        </w:tc>
        <w:tc>
          <w:tcPr>
            <w:tcW w:w="4782" w:type="dxa"/>
            <w:gridSpan w:val="5"/>
            <w:tcBorders>
              <w:top w:val="nil"/>
              <w:bottom w:val="nil"/>
            </w:tcBorders>
          </w:tcPr>
          <w:p w:rsidR="00486F09" w:rsidRDefault="00486F09" w:rsidP="000C0F5B">
            <w:pPr>
              <w:pStyle w:val="TableParagraph"/>
              <w:numPr>
                <w:ilvl w:val="0"/>
                <w:numId w:val="340"/>
              </w:numPr>
              <w:tabs>
                <w:tab w:val="left" w:pos="227"/>
                <w:tab w:val="left" w:pos="1662"/>
                <w:tab w:val="left" w:pos="2999"/>
              </w:tabs>
              <w:spacing w:line="256" w:lineRule="exact"/>
              <w:ind w:right="-15"/>
              <w:rPr>
                <w:i/>
                <w:sz w:val="24"/>
              </w:rPr>
            </w:pPr>
            <w:r>
              <w:rPr>
                <w:i/>
                <w:sz w:val="24"/>
              </w:rPr>
              <w:t>вычислять</w:t>
            </w:r>
            <w:r>
              <w:rPr>
                <w:i/>
                <w:sz w:val="24"/>
              </w:rPr>
              <w:tab/>
              <w:t>площади</w:t>
            </w:r>
            <w:r>
              <w:rPr>
                <w:i/>
                <w:sz w:val="24"/>
              </w:rPr>
              <w:tab/>
            </w:r>
            <w:r>
              <w:rPr>
                <w:i/>
                <w:spacing w:val="-1"/>
                <w:sz w:val="24"/>
              </w:rPr>
              <w:t>многоугольников,</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0C0F5B">
            <w:pPr>
              <w:pStyle w:val="TableParagraph"/>
              <w:numPr>
                <w:ilvl w:val="0"/>
                <w:numId w:val="339"/>
              </w:numPr>
              <w:tabs>
                <w:tab w:val="left" w:pos="262"/>
                <w:tab w:val="left" w:pos="1850"/>
                <w:tab w:val="left" w:pos="3251"/>
              </w:tabs>
              <w:spacing w:line="256" w:lineRule="exact"/>
              <w:ind w:right="-15" w:hanging="127"/>
              <w:rPr>
                <w:sz w:val="24"/>
              </w:rPr>
            </w:pPr>
            <w:r>
              <w:rPr>
                <w:w w:val="95"/>
                <w:sz w:val="24"/>
              </w:rPr>
              <w:t>вычислять</w:t>
            </w:r>
            <w:r>
              <w:rPr>
                <w:w w:val="95"/>
                <w:sz w:val="24"/>
              </w:rPr>
              <w:tab/>
            </w:r>
            <w:r>
              <w:rPr>
                <w:sz w:val="24"/>
              </w:rPr>
              <w:t>площади</w:t>
            </w:r>
            <w:r>
              <w:rPr>
                <w:sz w:val="24"/>
              </w:rPr>
              <w:tab/>
            </w:r>
            <w:r>
              <w:rPr>
                <w:spacing w:val="-1"/>
                <w:sz w:val="24"/>
              </w:rPr>
              <w:t>треугольников,</w:t>
            </w:r>
          </w:p>
        </w:tc>
        <w:tc>
          <w:tcPr>
            <w:tcW w:w="4782" w:type="dxa"/>
            <w:gridSpan w:val="5"/>
            <w:tcBorders>
              <w:top w:val="nil"/>
              <w:bottom w:val="nil"/>
            </w:tcBorders>
          </w:tcPr>
          <w:p w:rsidR="00486F09" w:rsidRDefault="00486F09" w:rsidP="00486F09">
            <w:pPr>
              <w:pStyle w:val="TableParagraph"/>
              <w:tabs>
                <w:tab w:val="left" w:pos="1282"/>
                <w:tab w:val="left" w:pos="2682"/>
                <w:tab w:val="left" w:pos="4675"/>
              </w:tabs>
              <w:spacing w:line="256" w:lineRule="exact"/>
              <w:ind w:left="82" w:right="-15"/>
              <w:rPr>
                <w:i/>
                <w:sz w:val="24"/>
              </w:rPr>
            </w:pPr>
            <w:r>
              <w:rPr>
                <w:i/>
                <w:sz w:val="24"/>
              </w:rPr>
              <w:t>используя</w:t>
            </w:r>
            <w:r>
              <w:rPr>
                <w:i/>
                <w:sz w:val="24"/>
              </w:rPr>
              <w:tab/>
            </w:r>
            <w:r>
              <w:rPr>
                <w:i/>
                <w:spacing w:val="2"/>
                <w:sz w:val="24"/>
              </w:rPr>
              <w:t>отношения</w:t>
            </w:r>
            <w:r>
              <w:rPr>
                <w:i/>
                <w:spacing w:val="2"/>
                <w:sz w:val="24"/>
              </w:rPr>
              <w:tab/>
            </w:r>
            <w:r>
              <w:rPr>
                <w:i/>
                <w:sz w:val="24"/>
              </w:rPr>
              <w:t>равновеликости</w:t>
            </w:r>
            <w:r>
              <w:rPr>
                <w:i/>
                <w:sz w:val="24"/>
              </w:rPr>
              <w:tab/>
            </w:r>
            <w:r>
              <w:rPr>
                <w:i/>
                <w:w w:val="80"/>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w w:val="90"/>
                <w:sz w:val="24"/>
              </w:rPr>
              <w:t>прямоугольников, параллелограммов, трапеций,</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равносоставленности;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w w:val="95"/>
                <w:sz w:val="24"/>
              </w:rPr>
              <w:t>кругов и секторов;</w:t>
            </w:r>
          </w:p>
        </w:tc>
        <w:tc>
          <w:tcPr>
            <w:tcW w:w="4782" w:type="dxa"/>
            <w:gridSpan w:val="5"/>
            <w:tcBorders>
              <w:top w:val="nil"/>
              <w:bottom w:val="nil"/>
            </w:tcBorders>
          </w:tcPr>
          <w:p w:rsidR="00486F09" w:rsidRDefault="00486F09" w:rsidP="000C0F5B">
            <w:pPr>
              <w:pStyle w:val="TableParagraph"/>
              <w:numPr>
                <w:ilvl w:val="0"/>
                <w:numId w:val="338"/>
              </w:numPr>
              <w:tabs>
                <w:tab w:val="left" w:pos="227"/>
                <w:tab w:val="left" w:pos="2162"/>
                <w:tab w:val="left" w:pos="4675"/>
              </w:tabs>
              <w:spacing w:line="256" w:lineRule="exact"/>
              <w:ind w:right="-15"/>
              <w:rPr>
                <w:i/>
                <w:sz w:val="24"/>
              </w:rPr>
            </w:pPr>
            <w:r>
              <w:rPr>
                <w:i/>
                <w:sz w:val="24"/>
              </w:rPr>
              <w:t>применять</w:t>
            </w:r>
            <w:r>
              <w:rPr>
                <w:i/>
                <w:sz w:val="24"/>
              </w:rPr>
              <w:tab/>
              <w:t>алгебраический</w:t>
            </w:r>
            <w:r>
              <w:rPr>
                <w:i/>
                <w:sz w:val="24"/>
              </w:rPr>
              <w:tab/>
            </w:r>
            <w:r>
              <w:rPr>
                <w:i/>
                <w:w w:val="80"/>
                <w:sz w:val="24"/>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0C0F5B">
            <w:pPr>
              <w:pStyle w:val="TableParagraph"/>
              <w:numPr>
                <w:ilvl w:val="0"/>
                <w:numId w:val="337"/>
              </w:numPr>
              <w:tabs>
                <w:tab w:val="left" w:pos="278"/>
              </w:tabs>
              <w:spacing w:line="256" w:lineRule="exact"/>
              <w:ind w:hanging="143"/>
              <w:rPr>
                <w:sz w:val="24"/>
                <w:lang w:val="ru-RU"/>
              </w:rPr>
            </w:pPr>
            <w:r w:rsidRPr="00337AE4">
              <w:rPr>
                <w:sz w:val="24"/>
                <w:lang w:val="ru-RU"/>
              </w:rPr>
              <w:t>вычислять длину окружности, длину</w:t>
            </w:r>
            <w:r w:rsidRPr="00337AE4">
              <w:rPr>
                <w:spacing w:val="-15"/>
                <w:sz w:val="24"/>
                <w:lang w:val="ru-RU"/>
              </w:rPr>
              <w:t xml:space="preserve"> </w:t>
            </w:r>
            <w:r w:rsidRPr="00337AE4">
              <w:rPr>
                <w:sz w:val="24"/>
                <w:lang w:val="ru-RU"/>
              </w:rPr>
              <w:t>дуги</w:t>
            </w:r>
          </w:p>
        </w:tc>
        <w:tc>
          <w:tcPr>
            <w:tcW w:w="4782" w:type="dxa"/>
            <w:gridSpan w:val="5"/>
            <w:tcBorders>
              <w:top w:val="nil"/>
              <w:bottom w:val="nil"/>
            </w:tcBorders>
          </w:tcPr>
          <w:p w:rsidR="00486F09" w:rsidRDefault="00486F09" w:rsidP="00486F09">
            <w:pPr>
              <w:pStyle w:val="TableParagraph"/>
              <w:tabs>
                <w:tab w:val="left" w:pos="2602"/>
                <w:tab w:val="left" w:pos="4007"/>
              </w:tabs>
              <w:spacing w:line="256" w:lineRule="exact"/>
              <w:ind w:left="82" w:right="-15"/>
              <w:rPr>
                <w:i/>
                <w:sz w:val="24"/>
              </w:rPr>
            </w:pPr>
            <w:r>
              <w:rPr>
                <w:i/>
                <w:sz w:val="24"/>
              </w:rPr>
              <w:t>тригонометрический</w:t>
            </w:r>
            <w:r>
              <w:rPr>
                <w:i/>
                <w:sz w:val="24"/>
              </w:rPr>
              <w:tab/>
              <w:t>аппарат</w:t>
            </w:r>
            <w:r>
              <w:rPr>
                <w:i/>
                <w:sz w:val="24"/>
              </w:rPr>
              <w:tab/>
              <w:t>и</w:t>
            </w:r>
            <w:r>
              <w:rPr>
                <w:i/>
                <w:spacing w:val="59"/>
                <w:sz w:val="24"/>
              </w:rPr>
              <w:t xml:space="preserve"> </w:t>
            </w:r>
            <w:r>
              <w:rPr>
                <w:i/>
                <w:sz w:val="24"/>
              </w:rPr>
              <w:t>идеи</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7"/>
        </w:trPr>
        <w:tc>
          <w:tcPr>
            <w:tcW w:w="4822" w:type="dxa"/>
            <w:gridSpan w:val="4"/>
            <w:tcBorders>
              <w:top w:val="nil"/>
              <w:bottom w:val="nil"/>
            </w:tcBorders>
          </w:tcPr>
          <w:p w:rsidR="00486F09" w:rsidRDefault="00486F09" w:rsidP="00486F09">
            <w:pPr>
              <w:pStyle w:val="TableParagraph"/>
              <w:spacing w:line="258" w:lineRule="exact"/>
              <w:ind w:left="134"/>
              <w:rPr>
                <w:sz w:val="24"/>
              </w:rPr>
            </w:pPr>
            <w:r>
              <w:rPr>
                <w:sz w:val="24"/>
              </w:rPr>
              <w:t>окружности;</w:t>
            </w:r>
          </w:p>
        </w:tc>
        <w:tc>
          <w:tcPr>
            <w:tcW w:w="4782" w:type="dxa"/>
            <w:gridSpan w:val="5"/>
            <w:tcBorders>
              <w:top w:val="nil"/>
              <w:bottom w:val="nil"/>
            </w:tcBorders>
          </w:tcPr>
          <w:p w:rsidR="00486F09" w:rsidRPr="00337AE4" w:rsidRDefault="00486F09" w:rsidP="00486F09">
            <w:pPr>
              <w:pStyle w:val="TableParagraph"/>
              <w:spacing w:line="258" w:lineRule="exact"/>
              <w:ind w:left="82"/>
              <w:rPr>
                <w:i/>
                <w:sz w:val="24"/>
                <w:lang w:val="ru-RU"/>
              </w:rPr>
            </w:pPr>
            <w:r w:rsidRPr="00337AE4">
              <w:rPr>
                <w:i/>
                <w:sz w:val="24"/>
                <w:lang w:val="ru-RU"/>
              </w:rPr>
              <w:t>движения при решении задач на вычисление</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7"/>
        </w:trPr>
        <w:tc>
          <w:tcPr>
            <w:tcW w:w="4822" w:type="dxa"/>
            <w:gridSpan w:val="4"/>
            <w:tcBorders>
              <w:top w:val="nil"/>
              <w:bottom w:val="nil"/>
            </w:tcBorders>
          </w:tcPr>
          <w:p w:rsidR="00486F09" w:rsidRDefault="00486F09" w:rsidP="000C0F5B">
            <w:pPr>
              <w:pStyle w:val="TableParagraph"/>
              <w:numPr>
                <w:ilvl w:val="0"/>
                <w:numId w:val="336"/>
              </w:numPr>
              <w:tabs>
                <w:tab w:val="left" w:pos="278"/>
                <w:tab w:val="left" w:pos="1722"/>
                <w:tab w:val="left" w:pos="3759"/>
              </w:tabs>
              <w:spacing w:line="258" w:lineRule="exact"/>
              <w:ind w:right="-15" w:hanging="143"/>
              <w:rPr>
                <w:sz w:val="24"/>
              </w:rPr>
            </w:pPr>
            <w:r>
              <w:rPr>
                <w:sz w:val="24"/>
              </w:rPr>
              <w:t>вычислять</w:t>
            </w:r>
            <w:r>
              <w:rPr>
                <w:sz w:val="24"/>
              </w:rPr>
              <w:tab/>
              <w:t>длины</w:t>
            </w:r>
            <w:r>
              <w:rPr>
                <w:spacing w:val="56"/>
                <w:sz w:val="24"/>
              </w:rPr>
              <w:t xml:space="preserve"> </w:t>
            </w:r>
            <w:r>
              <w:rPr>
                <w:sz w:val="24"/>
              </w:rPr>
              <w:t>линейных</w:t>
            </w:r>
            <w:r>
              <w:rPr>
                <w:sz w:val="24"/>
              </w:rPr>
              <w:tab/>
              <w:t>элементов</w:t>
            </w:r>
          </w:p>
        </w:tc>
        <w:tc>
          <w:tcPr>
            <w:tcW w:w="4782" w:type="dxa"/>
            <w:gridSpan w:val="5"/>
            <w:tcBorders>
              <w:top w:val="nil"/>
              <w:bottom w:val="nil"/>
            </w:tcBorders>
          </w:tcPr>
          <w:p w:rsidR="00486F09" w:rsidRDefault="00486F09" w:rsidP="00486F09">
            <w:pPr>
              <w:pStyle w:val="TableParagraph"/>
              <w:spacing w:line="258" w:lineRule="exact"/>
              <w:ind w:left="82"/>
              <w:rPr>
                <w:i/>
                <w:sz w:val="24"/>
              </w:rPr>
            </w:pPr>
            <w:r>
              <w:rPr>
                <w:i/>
                <w:sz w:val="24"/>
              </w:rPr>
              <w:t>площадей многоугольников.</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фигур и их углы, используя формулы длины</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8"/>
        </w:trPr>
        <w:tc>
          <w:tcPr>
            <w:tcW w:w="4822" w:type="dxa"/>
            <w:gridSpan w:val="4"/>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окружности и длины дуги окружности,</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формулы площадей фигур;</w:t>
            </w:r>
          </w:p>
        </w:tc>
        <w:tc>
          <w:tcPr>
            <w:tcW w:w="4782" w:type="dxa"/>
            <w:gridSpan w:val="5"/>
            <w:tcBorders>
              <w:top w:val="nil"/>
              <w:bottom w:val="nil"/>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4"/>
        </w:trPr>
        <w:tc>
          <w:tcPr>
            <w:tcW w:w="4822" w:type="dxa"/>
            <w:gridSpan w:val="4"/>
            <w:tcBorders>
              <w:top w:val="nil"/>
              <w:bottom w:val="nil"/>
            </w:tcBorders>
          </w:tcPr>
          <w:p w:rsidR="00486F09" w:rsidRPr="00337AE4" w:rsidRDefault="00486F09" w:rsidP="000C0F5B">
            <w:pPr>
              <w:pStyle w:val="TableParagraph"/>
              <w:numPr>
                <w:ilvl w:val="0"/>
                <w:numId w:val="335"/>
              </w:numPr>
              <w:tabs>
                <w:tab w:val="left" w:pos="278"/>
                <w:tab w:val="left" w:pos="1282"/>
                <w:tab w:val="left" w:pos="2366"/>
                <w:tab w:val="left" w:pos="4687"/>
              </w:tabs>
              <w:spacing w:line="254" w:lineRule="exact"/>
              <w:ind w:hanging="143"/>
              <w:rPr>
                <w:sz w:val="24"/>
                <w:lang w:val="ru-RU"/>
              </w:rPr>
            </w:pPr>
            <w:r w:rsidRPr="00337AE4">
              <w:rPr>
                <w:sz w:val="24"/>
                <w:lang w:val="ru-RU"/>
              </w:rPr>
              <w:t>решать</w:t>
            </w:r>
            <w:r w:rsidRPr="00337AE4">
              <w:rPr>
                <w:sz w:val="24"/>
                <w:lang w:val="ru-RU"/>
              </w:rPr>
              <w:tab/>
              <w:t>задачи</w:t>
            </w:r>
            <w:r w:rsidRPr="00337AE4">
              <w:rPr>
                <w:sz w:val="24"/>
                <w:lang w:val="ru-RU"/>
              </w:rPr>
              <w:tab/>
              <w:t xml:space="preserve">на </w:t>
            </w:r>
            <w:r w:rsidRPr="00337AE4">
              <w:rPr>
                <w:spacing w:val="37"/>
                <w:sz w:val="24"/>
                <w:lang w:val="ru-RU"/>
              </w:rPr>
              <w:t xml:space="preserve"> </w:t>
            </w:r>
            <w:r w:rsidRPr="00337AE4">
              <w:rPr>
                <w:sz w:val="24"/>
                <w:lang w:val="ru-RU"/>
              </w:rPr>
              <w:t>доказательство</w:t>
            </w:r>
            <w:r w:rsidRPr="00337AE4">
              <w:rPr>
                <w:sz w:val="24"/>
                <w:lang w:val="ru-RU"/>
              </w:rPr>
              <w:tab/>
              <w:t>с</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использованием формул длины окружности</w:t>
            </w:r>
          </w:p>
        </w:tc>
        <w:tc>
          <w:tcPr>
            <w:tcW w:w="4782" w:type="dxa"/>
            <w:gridSpan w:val="5"/>
            <w:tcBorders>
              <w:top w:val="nil"/>
              <w:bottom w:val="nil"/>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и длины дуги окружности, формул</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площадей фигур;</w:t>
            </w:r>
          </w:p>
        </w:tc>
        <w:tc>
          <w:tcPr>
            <w:tcW w:w="4782" w:type="dxa"/>
            <w:gridSpan w:val="5"/>
            <w:tcBorders>
              <w:top w:val="nil"/>
              <w:bottom w:val="nil"/>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0C0F5B">
            <w:pPr>
              <w:pStyle w:val="TableParagraph"/>
              <w:numPr>
                <w:ilvl w:val="0"/>
                <w:numId w:val="334"/>
              </w:numPr>
              <w:tabs>
                <w:tab w:val="left" w:pos="278"/>
              </w:tabs>
              <w:spacing w:line="256" w:lineRule="exact"/>
              <w:ind w:hanging="143"/>
              <w:rPr>
                <w:sz w:val="24"/>
                <w:lang w:val="ru-RU"/>
              </w:rPr>
            </w:pPr>
            <w:r w:rsidRPr="00337AE4">
              <w:rPr>
                <w:sz w:val="24"/>
                <w:lang w:val="ru-RU"/>
              </w:rPr>
              <w:t>решать практические задачи, связанные</w:t>
            </w:r>
            <w:r w:rsidRPr="00337AE4">
              <w:rPr>
                <w:spacing w:val="-11"/>
                <w:sz w:val="24"/>
                <w:lang w:val="ru-RU"/>
              </w:rPr>
              <w:t xml:space="preserve"> </w:t>
            </w:r>
            <w:r w:rsidRPr="00337AE4">
              <w:rPr>
                <w:sz w:val="24"/>
                <w:lang w:val="ru-RU"/>
              </w:rPr>
              <w:t>с</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tabs>
                <w:tab w:val="left" w:pos="1886"/>
                <w:tab w:val="left" w:pos="3971"/>
              </w:tabs>
              <w:spacing w:line="256" w:lineRule="exact"/>
              <w:ind w:left="134" w:right="-15"/>
              <w:rPr>
                <w:sz w:val="24"/>
              </w:rPr>
            </w:pPr>
            <w:r>
              <w:rPr>
                <w:sz w:val="24"/>
              </w:rPr>
              <w:t>нахождением</w:t>
            </w:r>
            <w:r>
              <w:rPr>
                <w:sz w:val="24"/>
              </w:rPr>
              <w:tab/>
              <w:t>геометрических</w:t>
            </w:r>
            <w:r>
              <w:rPr>
                <w:sz w:val="24"/>
              </w:rPr>
              <w:tab/>
            </w:r>
            <w:r>
              <w:rPr>
                <w:spacing w:val="-1"/>
                <w:sz w:val="24"/>
              </w:rPr>
              <w:t>величин</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8"/>
        </w:trPr>
        <w:tc>
          <w:tcPr>
            <w:tcW w:w="4822" w:type="dxa"/>
            <w:gridSpan w:val="4"/>
            <w:tcBorders>
              <w:top w:val="nil"/>
              <w:bottom w:val="nil"/>
            </w:tcBorders>
          </w:tcPr>
          <w:p w:rsidR="00486F09" w:rsidRDefault="00486F09" w:rsidP="00486F09">
            <w:pPr>
              <w:pStyle w:val="TableParagraph"/>
              <w:tabs>
                <w:tab w:val="left" w:pos="2106"/>
                <w:tab w:val="left" w:pos="3235"/>
              </w:tabs>
              <w:spacing w:line="258" w:lineRule="exact"/>
              <w:ind w:left="134" w:right="-29"/>
              <w:rPr>
                <w:sz w:val="24"/>
              </w:rPr>
            </w:pPr>
            <w:r>
              <w:rPr>
                <w:sz w:val="24"/>
              </w:rPr>
              <w:t>(используя</w:t>
            </w:r>
            <w:r>
              <w:rPr>
                <w:sz w:val="24"/>
              </w:rPr>
              <w:tab/>
              <w:t>при</w:t>
            </w:r>
            <w:r>
              <w:rPr>
                <w:sz w:val="24"/>
              </w:rPr>
              <w:tab/>
              <w:t>необходимости</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0"/>
        </w:trPr>
        <w:tc>
          <w:tcPr>
            <w:tcW w:w="4822" w:type="dxa"/>
            <w:gridSpan w:val="4"/>
            <w:tcBorders>
              <w:top w:val="nil"/>
            </w:tcBorders>
          </w:tcPr>
          <w:p w:rsidR="00486F09" w:rsidRDefault="00486F09" w:rsidP="00486F09">
            <w:pPr>
              <w:pStyle w:val="TableParagraph"/>
              <w:spacing w:line="261" w:lineRule="exact"/>
              <w:ind w:left="134"/>
              <w:rPr>
                <w:sz w:val="24"/>
              </w:rPr>
            </w:pPr>
            <w:r>
              <w:rPr>
                <w:sz w:val="24"/>
              </w:rPr>
              <w:t>справочники и технические средства).</w:t>
            </w:r>
          </w:p>
        </w:tc>
        <w:tc>
          <w:tcPr>
            <w:tcW w:w="4782" w:type="dxa"/>
            <w:gridSpan w:val="5"/>
            <w:tcBorders>
              <w:top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7"/>
        </w:trPr>
        <w:tc>
          <w:tcPr>
            <w:tcW w:w="9604" w:type="dxa"/>
            <w:gridSpan w:val="9"/>
          </w:tcPr>
          <w:p w:rsidR="00486F09" w:rsidRDefault="00486F09" w:rsidP="00486F09">
            <w:pPr>
              <w:pStyle w:val="TableParagraph"/>
              <w:spacing w:line="248" w:lineRule="exact"/>
              <w:ind w:left="1395" w:right="1362"/>
              <w:jc w:val="center"/>
              <w:rPr>
                <w:b/>
                <w:sz w:val="24"/>
              </w:rPr>
            </w:pPr>
            <w:r>
              <w:rPr>
                <w:b/>
                <w:sz w:val="24"/>
              </w:rPr>
              <w:t>Координаты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0"/>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30" w:right="445"/>
              <w:jc w:val="center"/>
              <w:rPr>
                <w:b/>
                <w:sz w:val="24"/>
              </w:rPr>
            </w:pPr>
            <w:r>
              <w:rPr>
                <w:b/>
                <w:sz w:val="24"/>
              </w:rPr>
              <w:t>Выпускник получит возможность</w:t>
            </w:r>
          </w:p>
          <w:p w:rsidR="00486F09" w:rsidRDefault="00486F09" w:rsidP="00486F09">
            <w:pPr>
              <w:pStyle w:val="TableParagraph"/>
              <w:spacing w:line="264" w:lineRule="exact"/>
              <w:ind w:left="430" w:right="395"/>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816"/>
        </w:trPr>
        <w:tc>
          <w:tcPr>
            <w:tcW w:w="4822" w:type="dxa"/>
            <w:gridSpan w:val="4"/>
          </w:tcPr>
          <w:p w:rsidR="00486F09" w:rsidRDefault="00486F09" w:rsidP="000C0F5B">
            <w:pPr>
              <w:pStyle w:val="TableParagraph"/>
              <w:numPr>
                <w:ilvl w:val="0"/>
                <w:numId w:val="333"/>
              </w:numPr>
              <w:tabs>
                <w:tab w:val="left" w:pos="278"/>
              </w:tabs>
              <w:spacing w:line="250" w:lineRule="exact"/>
              <w:ind w:hanging="143"/>
              <w:rPr>
                <w:sz w:val="24"/>
              </w:rPr>
            </w:pPr>
            <w:r>
              <w:rPr>
                <w:sz w:val="24"/>
              </w:rPr>
              <w:t>вычислять длину отрезка по</w:t>
            </w:r>
            <w:r>
              <w:rPr>
                <w:spacing w:val="-14"/>
                <w:sz w:val="24"/>
              </w:rPr>
              <w:t xml:space="preserve"> </w:t>
            </w:r>
            <w:r>
              <w:rPr>
                <w:sz w:val="24"/>
              </w:rPr>
              <w:t>координатам</w:t>
            </w:r>
          </w:p>
          <w:p w:rsidR="00486F09" w:rsidRDefault="00486F09" w:rsidP="00486F09">
            <w:pPr>
              <w:pStyle w:val="TableParagraph"/>
              <w:spacing w:line="274" w:lineRule="exact"/>
              <w:ind w:left="134"/>
              <w:rPr>
                <w:sz w:val="24"/>
              </w:rPr>
            </w:pPr>
            <w:r>
              <w:rPr>
                <w:sz w:val="24"/>
              </w:rPr>
              <w:t>егоконцов;вычислятькоординаты</w:t>
            </w:r>
          </w:p>
          <w:p w:rsidR="00486F09" w:rsidRDefault="00486F09" w:rsidP="00486F09">
            <w:pPr>
              <w:pStyle w:val="TableParagraph"/>
              <w:spacing w:before="4" w:line="268" w:lineRule="exact"/>
              <w:ind w:left="134"/>
              <w:rPr>
                <w:sz w:val="24"/>
              </w:rPr>
            </w:pPr>
            <w:r>
              <w:rPr>
                <w:sz w:val="24"/>
              </w:rPr>
              <w:t>середины отрезка;</w:t>
            </w:r>
          </w:p>
        </w:tc>
        <w:tc>
          <w:tcPr>
            <w:tcW w:w="4782" w:type="dxa"/>
            <w:gridSpan w:val="5"/>
          </w:tcPr>
          <w:p w:rsidR="00486F09" w:rsidRDefault="00486F09" w:rsidP="000C0F5B">
            <w:pPr>
              <w:pStyle w:val="TableParagraph"/>
              <w:numPr>
                <w:ilvl w:val="0"/>
                <w:numId w:val="332"/>
              </w:numPr>
              <w:tabs>
                <w:tab w:val="left" w:pos="227"/>
                <w:tab w:val="left" w:pos="1662"/>
                <w:tab w:val="left" w:pos="3827"/>
              </w:tabs>
              <w:spacing w:line="250" w:lineRule="exact"/>
              <w:ind w:right="-15"/>
              <w:rPr>
                <w:i/>
                <w:sz w:val="24"/>
              </w:rPr>
            </w:pPr>
            <w:r>
              <w:rPr>
                <w:i/>
                <w:sz w:val="24"/>
              </w:rPr>
              <w:t>овладеть</w:t>
            </w:r>
            <w:r>
              <w:rPr>
                <w:i/>
                <w:sz w:val="24"/>
              </w:rPr>
              <w:tab/>
              <w:t>координатным</w:t>
            </w:r>
            <w:r>
              <w:rPr>
                <w:i/>
                <w:sz w:val="24"/>
              </w:rPr>
              <w:tab/>
            </w:r>
            <w:r>
              <w:rPr>
                <w:i/>
                <w:spacing w:val="-1"/>
                <w:sz w:val="24"/>
              </w:rPr>
              <w:t>методом</w:t>
            </w:r>
          </w:p>
          <w:p w:rsidR="00486F09" w:rsidRDefault="00486F09" w:rsidP="00486F09">
            <w:pPr>
              <w:pStyle w:val="TableParagraph"/>
              <w:tabs>
                <w:tab w:val="left" w:pos="1362"/>
                <w:tab w:val="left" w:pos="2322"/>
                <w:tab w:val="left" w:pos="2962"/>
                <w:tab w:val="left" w:pos="4675"/>
              </w:tabs>
              <w:spacing w:line="274" w:lineRule="exact"/>
              <w:ind w:left="82" w:right="-15"/>
              <w:rPr>
                <w:i/>
                <w:sz w:val="24"/>
              </w:rPr>
            </w:pPr>
            <w:r>
              <w:rPr>
                <w:i/>
                <w:sz w:val="24"/>
              </w:rPr>
              <w:t>решения</w:t>
            </w:r>
            <w:r>
              <w:rPr>
                <w:i/>
                <w:sz w:val="24"/>
              </w:rPr>
              <w:tab/>
              <w:t>задач</w:t>
            </w:r>
            <w:r>
              <w:rPr>
                <w:i/>
                <w:sz w:val="24"/>
              </w:rPr>
              <w:tab/>
              <w:t>на</w:t>
            </w:r>
            <w:r>
              <w:rPr>
                <w:i/>
                <w:sz w:val="24"/>
              </w:rPr>
              <w:tab/>
              <w:t>вычисления</w:t>
            </w:r>
            <w:r>
              <w:rPr>
                <w:i/>
                <w:sz w:val="24"/>
              </w:rPr>
              <w:tab/>
            </w:r>
            <w:r>
              <w:rPr>
                <w:i/>
                <w:w w:val="80"/>
                <w:sz w:val="24"/>
              </w:rPr>
              <w:t>и</w:t>
            </w:r>
          </w:p>
          <w:p w:rsidR="00486F09" w:rsidRDefault="00486F09" w:rsidP="00486F09">
            <w:pPr>
              <w:pStyle w:val="TableParagraph"/>
              <w:spacing w:before="4" w:line="268" w:lineRule="exact"/>
              <w:ind w:left="82"/>
              <w:rPr>
                <w:i/>
                <w:sz w:val="24"/>
              </w:rPr>
            </w:pPr>
            <w:r>
              <w:rPr>
                <w:i/>
                <w:sz w:val="24"/>
              </w:rPr>
              <w:t>доказательства;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212"/>
        </w:trPr>
        <w:tc>
          <w:tcPr>
            <w:tcW w:w="4822" w:type="dxa"/>
            <w:gridSpan w:val="4"/>
          </w:tcPr>
          <w:p w:rsidR="00486F09" w:rsidRPr="00337AE4" w:rsidRDefault="00486F09" w:rsidP="000C0F5B">
            <w:pPr>
              <w:pStyle w:val="TableParagraph"/>
              <w:numPr>
                <w:ilvl w:val="0"/>
                <w:numId w:val="331"/>
              </w:numPr>
              <w:tabs>
                <w:tab w:val="left" w:pos="278"/>
                <w:tab w:val="left" w:pos="1842"/>
                <w:tab w:val="left" w:pos="4391"/>
              </w:tabs>
              <w:spacing w:line="237" w:lineRule="auto"/>
              <w:ind w:right="54" w:firstLine="0"/>
              <w:rPr>
                <w:sz w:val="24"/>
                <w:lang w:val="ru-RU"/>
              </w:rPr>
            </w:pPr>
            <w:r w:rsidRPr="00337AE4">
              <w:rPr>
                <w:sz w:val="24"/>
                <w:lang w:val="ru-RU"/>
              </w:rPr>
              <w:t>использовать</w:t>
            </w:r>
            <w:r w:rsidRPr="00337AE4">
              <w:rPr>
                <w:sz w:val="24"/>
                <w:lang w:val="ru-RU"/>
              </w:rPr>
              <w:tab/>
              <w:t>координатный</w:t>
            </w:r>
            <w:r w:rsidRPr="00337AE4">
              <w:rPr>
                <w:spacing w:val="57"/>
                <w:sz w:val="24"/>
                <w:lang w:val="ru-RU"/>
              </w:rPr>
              <w:t xml:space="preserve"> </w:t>
            </w:r>
            <w:r w:rsidRPr="00337AE4">
              <w:rPr>
                <w:sz w:val="24"/>
                <w:lang w:val="ru-RU"/>
              </w:rPr>
              <w:t>метод</w:t>
            </w:r>
            <w:r w:rsidRPr="00337AE4">
              <w:rPr>
                <w:sz w:val="24"/>
                <w:lang w:val="ru-RU"/>
              </w:rPr>
              <w:tab/>
              <w:t>для изучения свойств прямых и</w:t>
            </w:r>
            <w:r w:rsidRPr="00337AE4">
              <w:rPr>
                <w:spacing w:val="-10"/>
                <w:sz w:val="24"/>
                <w:lang w:val="ru-RU"/>
              </w:rPr>
              <w:t xml:space="preserve"> </w:t>
            </w:r>
            <w:r w:rsidRPr="00337AE4">
              <w:rPr>
                <w:sz w:val="24"/>
                <w:lang w:val="ru-RU"/>
              </w:rPr>
              <w:t>окружностей.</w:t>
            </w:r>
          </w:p>
        </w:tc>
        <w:tc>
          <w:tcPr>
            <w:tcW w:w="4782" w:type="dxa"/>
            <w:gridSpan w:val="5"/>
          </w:tcPr>
          <w:p w:rsidR="00486F09" w:rsidRPr="00337AE4" w:rsidRDefault="00486F09" w:rsidP="000C0F5B">
            <w:pPr>
              <w:pStyle w:val="TableParagraph"/>
              <w:numPr>
                <w:ilvl w:val="0"/>
                <w:numId w:val="330"/>
              </w:numPr>
              <w:tabs>
                <w:tab w:val="left" w:pos="227"/>
                <w:tab w:val="left" w:pos="2022"/>
                <w:tab w:val="left" w:pos="2166"/>
                <w:tab w:val="left" w:pos="3307"/>
                <w:tab w:val="left" w:pos="3978"/>
              </w:tabs>
              <w:ind w:right="-15" w:firstLine="0"/>
              <w:rPr>
                <w:i/>
                <w:sz w:val="24"/>
                <w:lang w:val="ru-RU"/>
              </w:rPr>
            </w:pPr>
            <w:r w:rsidRPr="00337AE4">
              <w:rPr>
                <w:i/>
                <w:sz w:val="24"/>
                <w:lang w:val="ru-RU"/>
              </w:rPr>
              <w:t>приобрести</w:t>
            </w:r>
            <w:r w:rsidRPr="00337AE4">
              <w:rPr>
                <w:i/>
                <w:sz w:val="24"/>
                <w:lang w:val="ru-RU"/>
              </w:rPr>
              <w:tab/>
            </w:r>
            <w:r w:rsidRPr="00337AE4">
              <w:rPr>
                <w:i/>
                <w:sz w:val="24"/>
                <w:lang w:val="ru-RU"/>
              </w:rPr>
              <w:tab/>
              <w:t>опыт</w:t>
            </w:r>
            <w:r w:rsidRPr="00337AE4">
              <w:rPr>
                <w:i/>
                <w:sz w:val="24"/>
                <w:lang w:val="ru-RU"/>
              </w:rPr>
              <w:tab/>
            </w:r>
            <w:r w:rsidRPr="00337AE4">
              <w:rPr>
                <w:i/>
                <w:spacing w:val="-1"/>
                <w:sz w:val="24"/>
                <w:lang w:val="ru-RU"/>
              </w:rPr>
              <w:t xml:space="preserve">использования </w:t>
            </w:r>
            <w:r w:rsidRPr="00337AE4">
              <w:rPr>
                <w:i/>
                <w:sz w:val="24"/>
                <w:lang w:val="ru-RU"/>
              </w:rPr>
              <w:t>компьютерных</w:t>
            </w:r>
            <w:r w:rsidRPr="00337AE4">
              <w:rPr>
                <w:i/>
                <w:sz w:val="24"/>
                <w:lang w:val="ru-RU"/>
              </w:rPr>
              <w:tab/>
              <w:t>программ</w:t>
            </w:r>
            <w:r w:rsidRPr="00337AE4">
              <w:rPr>
                <w:i/>
                <w:sz w:val="24"/>
                <w:lang w:val="ru-RU"/>
              </w:rPr>
              <w:tab/>
              <w:t>для</w:t>
            </w:r>
            <w:r w:rsidRPr="00337AE4">
              <w:rPr>
                <w:i/>
                <w:sz w:val="24"/>
                <w:lang w:val="ru-RU"/>
              </w:rPr>
              <w:tab/>
              <w:t>анализа частных случаев взаимного расположения окружностей и</w:t>
            </w:r>
            <w:r w:rsidRPr="00337AE4">
              <w:rPr>
                <w:i/>
                <w:spacing w:val="-1"/>
                <w:sz w:val="24"/>
                <w:lang w:val="ru-RU"/>
              </w:rPr>
              <w:t xml:space="preserve"> </w:t>
            </w:r>
            <w:r w:rsidRPr="00337AE4">
              <w:rPr>
                <w:i/>
                <w:sz w:val="24"/>
                <w:lang w:val="ru-RU"/>
              </w:rPr>
              <w:t>прямых;</w:t>
            </w:r>
          </w:p>
          <w:p w:rsidR="00486F09" w:rsidRPr="00337AE4" w:rsidRDefault="00486F09" w:rsidP="000C0F5B">
            <w:pPr>
              <w:pStyle w:val="TableParagraph"/>
              <w:numPr>
                <w:ilvl w:val="0"/>
                <w:numId w:val="330"/>
              </w:numPr>
              <w:tabs>
                <w:tab w:val="left" w:pos="227"/>
                <w:tab w:val="left" w:pos="3799"/>
              </w:tabs>
              <w:ind w:right="-15" w:firstLine="0"/>
              <w:rPr>
                <w:i/>
                <w:sz w:val="24"/>
                <w:lang w:val="ru-RU"/>
              </w:rPr>
            </w:pPr>
            <w:r w:rsidRPr="00337AE4">
              <w:rPr>
                <w:i/>
                <w:sz w:val="24"/>
                <w:lang w:val="ru-RU"/>
              </w:rPr>
              <w:t xml:space="preserve">приобрести </w:t>
            </w:r>
            <w:r w:rsidRPr="00337AE4">
              <w:rPr>
                <w:i/>
                <w:spacing w:val="40"/>
                <w:sz w:val="24"/>
                <w:lang w:val="ru-RU"/>
              </w:rPr>
              <w:t xml:space="preserve"> </w:t>
            </w:r>
            <w:r w:rsidRPr="00337AE4">
              <w:rPr>
                <w:i/>
                <w:sz w:val="24"/>
                <w:lang w:val="ru-RU"/>
              </w:rPr>
              <w:t xml:space="preserve">опыт </w:t>
            </w:r>
            <w:r w:rsidRPr="00337AE4">
              <w:rPr>
                <w:i/>
                <w:spacing w:val="28"/>
                <w:sz w:val="24"/>
                <w:lang w:val="ru-RU"/>
              </w:rPr>
              <w:t xml:space="preserve"> </w:t>
            </w:r>
            <w:r w:rsidRPr="00337AE4">
              <w:rPr>
                <w:i/>
                <w:sz w:val="24"/>
                <w:lang w:val="ru-RU"/>
              </w:rPr>
              <w:t>выполнения</w:t>
            </w:r>
            <w:r w:rsidRPr="00337AE4">
              <w:rPr>
                <w:i/>
                <w:sz w:val="24"/>
                <w:lang w:val="ru-RU"/>
              </w:rPr>
              <w:tab/>
              <w:t>проектов на тему «Применение координатного метода при решении задач на вычисления</w:t>
            </w:r>
            <w:r w:rsidRPr="00337AE4">
              <w:rPr>
                <w:i/>
                <w:spacing w:val="-6"/>
                <w:sz w:val="24"/>
                <w:lang w:val="ru-RU"/>
              </w:rPr>
              <w:t xml:space="preserve"> </w:t>
            </w:r>
            <w:r w:rsidRPr="00337AE4">
              <w:rPr>
                <w:i/>
                <w:sz w:val="24"/>
                <w:lang w:val="ru-RU"/>
              </w:rPr>
              <w:t>и</w:t>
            </w:r>
          </w:p>
          <w:p w:rsidR="00486F09" w:rsidRDefault="00486F09" w:rsidP="00486F09">
            <w:pPr>
              <w:pStyle w:val="TableParagraph"/>
              <w:spacing w:line="268" w:lineRule="exact"/>
              <w:ind w:left="82"/>
              <w:rPr>
                <w:i/>
                <w:sz w:val="24"/>
              </w:rPr>
            </w:pPr>
            <w:r>
              <w:rPr>
                <w:i/>
                <w:sz w:val="24"/>
              </w:rPr>
              <w:t>доказательства».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68"/>
        </w:trPr>
        <w:tc>
          <w:tcPr>
            <w:tcW w:w="9604" w:type="dxa"/>
            <w:gridSpan w:val="9"/>
          </w:tcPr>
          <w:p w:rsidR="00486F09" w:rsidRDefault="00486F09" w:rsidP="00486F09">
            <w:pPr>
              <w:pStyle w:val="TableParagraph"/>
              <w:spacing w:line="248" w:lineRule="exact"/>
              <w:ind w:left="1400" w:right="1307"/>
              <w:jc w:val="center"/>
              <w:rPr>
                <w:b/>
                <w:sz w:val="24"/>
              </w:rPr>
            </w:pPr>
            <w:r>
              <w:rPr>
                <w:b/>
                <w:sz w:val="24"/>
              </w:rPr>
              <w:t>Векторы</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544"/>
        </w:trPr>
        <w:tc>
          <w:tcPr>
            <w:tcW w:w="4822" w:type="dxa"/>
            <w:gridSpan w:val="4"/>
          </w:tcPr>
          <w:p w:rsidR="00486F09" w:rsidRDefault="00486F09" w:rsidP="00486F09">
            <w:pPr>
              <w:pStyle w:val="TableParagraph"/>
              <w:spacing w:line="256" w:lineRule="exact"/>
              <w:ind w:left="1242"/>
              <w:rPr>
                <w:b/>
                <w:sz w:val="24"/>
              </w:rPr>
            </w:pPr>
            <w:r>
              <w:rPr>
                <w:b/>
                <w:sz w:val="24"/>
              </w:rPr>
              <w:t>Выпускник научится</w:t>
            </w:r>
          </w:p>
        </w:tc>
        <w:tc>
          <w:tcPr>
            <w:tcW w:w="4782" w:type="dxa"/>
            <w:gridSpan w:val="5"/>
          </w:tcPr>
          <w:p w:rsidR="00486F09" w:rsidRDefault="00486F09" w:rsidP="00486F09">
            <w:pPr>
              <w:pStyle w:val="TableParagraph"/>
              <w:spacing w:line="256" w:lineRule="exact"/>
              <w:ind w:left="430" w:right="442"/>
              <w:jc w:val="center"/>
              <w:rPr>
                <w:b/>
                <w:sz w:val="24"/>
              </w:rPr>
            </w:pPr>
            <w:r>
              <w:rPr>
                <w:b/>
                <w:sz w:val="24"/>
              </w:rPr>
              <w:t>Выпускник получит возможность</w:t>
            </w:r>
          </w:p>
          <w:p w:rsidR="00486F09" w:rsidRDefault="00486F09" w:rsidP="00486F09">
            <w:pPr>
              <w:pStyle w:val="TableParagraph"/>
              <w:spacing w:before="4" w:line="264" w:lineRule="exact"/>
              <w:ind w:left="430" w:right="260"/>
              <w:jc w:val="center"/>
              <w:rPr>
                <w:b/>
                <w:sz w:val="24"/>
              </w:rPr>
            </w:pPr>
            <w:r>
              <w:rPr>
                <w:b/>
                <w:sz w:val="24"/>
              </w:rPr>
              <w:t>научиться</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57"/>
        </w:trPr>
        <w:tc>
          <w:tcPr>
            <w:tcW w:w="4822" w:type="dxa"/>
            <w:gridSpan w:val="4"/>
            <w:tcBorders>
              <w:bottom w:val="nil"/>
            </w:tcBorders>
          </w:tcPr>
          <w:p w:rsidR="00486F09" w:rsidRPr="00337AE4" w:rsidRDefault="00486F09" w:rsidP="000C0F5B">
            <w:pPr>
              <w:pStyle w:val="TableParagraph"/>
              <w:numPr>
                <w:ilvl w:val="0"/>
                <w:numId w:val="329"/>
              </w:numPr>
              <w:tabs>
                <w:tab w:val="left" w:pos="278"/>
              </w:tabs>
              <w:spacing w:line="237" w:lineRule="exact"/>
              <w:ind w:hanging="143"/>
              <w:rPr>
                <w:sz w:val="24"/>
                <w:lang w:val="ru-RU"/>
              </w:rPr>
            </w:pPr>
            <w:r w:rsidRPr="00337AE4">
              <w:rPr>
                <w:sz w:val="24"/>
                <w:lang w:val="ru-RU"/>
              </w:rPr>
              <w:t>оперировать с векторами: находить</w:t>
            </w:r>
            <w:r w:rsidRPr="00337AE4">
              <w:rPr>
                <w:spacing w:val="-11"/>
                <w:sz w:val="24"/>
                <w:lang w:val="ru-RU"/>
              </w:rPr>
              <w:t xml:space="preserve"> </w:t>
            </w:r>
            <w:r w:rsidRPr="00337AE4">
              <w:rPr>
                <w:sz w:val="24"/>
                <w:lang w:val="ru-RU"/>
              </w:rPr>
              <w:t>сумму</w:t>
            </w:r>
          </w:p>
        </w:tc>
        <w:tc>
          <w:tcPr>
            <w:tcW w:w="4782" w:type="dxa"/>
            <w:gridSpan w:val="5"/>
            <w:tcBorders>
              <w:bottom w:val="nil"/>
            </w:tcBorders>
          </w:tcPr>
          <w:p w:rsidR="00486F09" w:rsidRDefault="00486F09" w:rsidP="000C0F5B">
            <w:pPr>
              <w:pStyle w:val="TableParagraph"/>
              <w:numPr>
                <w:ilvl w:val="0"/>
                <w:numId w:val="328"/>
              </w:numPr>
              <w:tabs>
                <w:tab w:val="left" w:pos="227"/>
                <w:tab w:val="left" w:pos="1662"/>
                <w:tab w:val="left" w:pos="3042"/>
                <w:tab w:val="left" w:pos="4439"/>
              </w:tabs>
              <w:spacing w:line="237" w:lineRule="exact"/>
              <w:ind w:right="-15"/>
              <w:rPr>
                <w:i/>
                <w:sz w:val="24"/>
              </w:rPr>
            </w:pPr>
            <w:r>
              <w:rPr>
                <w:i/>
                <w:sz w:val="24"/>
              </w:rPr>
              <w:t>овладеть</w:t>
            </w:r>
            <w:r>
              <w:rPr>
                <w:i/>
                <w:sz w:val="24"/>
              </w:rPr>
              <w:tab/>
            </w:r>
            <w:r>
              <w:rPr>
                <w:i/>
                <w:spacing w:val="2"/>
                <w:sz w:val="24"/>
              </w:rPr>
              <w:t>векторным</w:t>
            </w:r>
            <w:r>
              <w:rPr>
                <w:i/>
                <w:spacing w:val="2"/>
                <w:sz w:val="24"/>
              </w:rPr>
              <w:tab/>
            </w:r>
            <w:r>
              <w:rPr>
                <w:i/>
                <w:sz w:val="24"/>
              </w:rPr>
              <w:t>методом</w:t>
            </w:r>
            <w:r>
              <w:rPr>
                <w:i/>
                <w:sz w:val="24"/>
              </w:rPr>
              <w:tab/>
            </w:r>
            <w:r>
              <w:rPr>
                <w:i/>
                <w:spacing w:val="-1"/>
                <w:sz w:val="24"/>
              </w:rPr>
              <w:t>для</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1"/>
        </w:trPr>
        <w:tc>
          <w:tcPr>
            <w:tcW w:w="4822" w:type="dxa"/>
            <w:gridSpan w:val="4"/>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t>и разность двух векторов, заданных</w:t>
            </w:r>
          </w:p>
        </w:tc>
        <w:tc>
          <w:tcPr>
            <w:tcW w:w="4782" w:type="dxa"/>
            <w:gridSpan w:val="5"/>
            <w:tcBorders>
              <w:top w:val="nil"/>
              <w:bottom w:val="nil"/>
            </w:tcBorders>
          </w:tcPr>
          <w:p w:rsidR="00486F09" w:rsidRPr="00337AE4" w:rsidRDefault="00486F09" w:rsidP="00486F09">
            <w:pPr>
              <w:pStyle w:val="TableParagraph"/>
              <w:tabs>
                <w:tab w:val="left" w:pos="1362"/>
                <w:tab w:val="left" w:pos="2322"/>
                <w:tab w:val="left" w:pos="2962"/>
                <w:tab w:val="left" w:pos="4655"/>
              </w:tabs>
              <w:spacing w:line="252" w:lineRule="exact"/>
              <w:ind w:left="82" w:right="-15"/>
              <w:rPr>
                <w:i/>
                <w:sz w:val="24"/>
                <w:lang w:val="ru-RU"/>
              </w:rPr>
            </w:pPr>
            <w:r w:rsidRPr="00337AE4">
              <w:rPr>
                <w:i/>
                <w:sz w:val="24"/>
                <w:lang w:val="ru-RU"/>
              </w:rPr>
              <w:t>решения</w:t>
            </w:r>
            <w:r w:rsidRPr="00337AE4">
              <w:rPr>
                <w:i/>
                <w:sz w:val="24"/>
                <w:lang w:val="ru-RU"/>
              </w:rPr>
              <w:tab/>
              <w:t>задач</w:t>
            </w:r>
            <w:r w:rsidRPr="00337AE4">
              <w:rPr>
                <w:i/>
                <w:sz w:val="24"/>
                <w:lang w:val="ru-RU"/>
              </w:rPr>
              <w:tab/>
              <w:t>на</w:t>
            </w:r>
            <w:r w:rsidRPr="00337AE4">
              <w:rPr>
                <w:i/>
                <w:sz w:val="24"/>
                <w:lang w:val="ru-RU"/>
              </w:rPr>
              <w:tab/>
              <w:t>вычисления</w:t>
            </w:r>
            <w:r w:rsidRPr="00337AE4">
              <w:rPr>
                <w:i/>
                <w:sz w:val="24"/>
                <w:lang w:val="ru-RU"/>
              </w:rPr>
              <w:tab/>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геометрически, находить вектор, равный</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доказательства;</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произведению заданного вектора на число;</w:t>
            </w:r>
          </w:p>
        </w:tc>
        <w:tc>
          <w:tcPr>
            <w:tcW w:w="4782" w:type="dxa"/>
            <w:gridSpan w:val="5"/>
            <w:tcBorders>
              <w:top w:val="nil"/>
              <w:bottom w:val="nil"/>
            </w:tcBorders>
          </w:tcPr>
          <w:p w:rsidR="00486F09" w:rsidRDefault="00486F09" w:rsidP="000C0F5B">
            <w:pPr>
              <w:pStyle w:val="TableParagraph"/>
              <w:numPr>
                <w:ilvl w:val="0"/>
                <w:numId w:val="327"/>
              </w:numPr>
              <w:tabs>
                <w:tab w:val="left" w:pos="227"/>
                <w:tab w:val="left" w:pos="3799"/>
              </w:tabs>
              <w:spacing w:line="256" w:lineRule="exact"/>
              <w:ind w:right="-15"/>
              <w:rPr>
                <w:i/>
                <w:sz w:val="24"/>
              </w:rPr>
            </w:pPr>
            <w:r>
              <w:rPr>
                <w:i/>
                <w:sz w:val="24"/>
              </w:rPr>
              <w:t xml:space="preserve">приобрести </w:t>
            </w:r>
            <w:r>
              <w:rPr>
                <w:i/>
                <w:spacing w:val="40"/>
                <w:sz w:val="24"/>
              </w:rPr>
              <w:t xml:space="preserve"> </w:t>
            </w:r>
            <w:r>
              <w:rPr>
                <w:i/>
                <w:sz w:val="24"/>
              </w:rPr>
              <w:t xml:space="preserve">опыт </w:t>
            </w:r>
            <w:r>
              <w:rPr>
                <w:i/>
                <w:spacing w:val="28"/>
                <w:sz w:val="24"/>
              </w:rPr>
              <w:t xml:space="preserve"> </w:t>
            </w:r>
            <w:r>
              <w:rPr>
                <w:i/>
                <w:sz w:val="24"/>
              </w:rPr>
              <w:t>выполнения</w:t>
            </w:r>
            <w:r>
              <w:rPr>
                <w:i/>
                <w:sz w:val="24"/>
              </w:rPr>
              <w:tab/>
              <w:t>проектов</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0C0F5B">
            <w:pPr>
              <w:pStyle w:val="TableParagraph"/>
              <w:numPr>
                <w:ilvl w:val="0"/>
                <w:numId w:val="326"/>
              </w:numPr>
              <w:tabs>
                <w:tab w:val="left" w:pos="274"/>
                <w:tab w:val="left" w:pos="1546"/>
                <w:tab w:val="left" w:pos="2363"/>
                <w:tab w:val="left" w:pos="3775"/>
              </w:tabs>
              <w:spacing w:line="256" w:lineRule="exact"/>
              <w:ind w:hanging="139"/>
              <w:rPr>
                <w:sz w:val="24"/>
              </w:rPr>
            </w:pPr>
            <w:r>
              <w:rPr>
                <w:spacing w:val="2"/>
                <w:sz w:val="24"/>
              </w:rPr>
              <w:t>находить</w:t>
            </w:r>
            <w:r>
              <w:rPr>
                <w:spacing w:val="2"/>
                <w:sz w:val="24"/>
              </w:rPr>
              <w:tab/>
            </w:r>
            <w:r>
              <w:rPr>
                <w:sz w:val="24"/>
              </w:rPr>
              <w:t>для</w:t>
            </w:r>
            <w:r>
              <w:rPr>
                <w:sz w:val="24"/>
              </w:rPr>
              <w:tab/>
              <w:t>векторов,</w:t>
            </w:r>
            <w:r>
              <w:rPr>
                <w:sz w:val="24"/>
              </w:rPr>
              <w:tab/>
              <w:t>заданных</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 xml:space="preserve">на тему </w:t>
            </w:r>
            <w:r w:rsidRPr="00337AE4">
              <w:rPr>
                <w:sz w:val="24"/>
                <w:lang w:val="ru-RU"/>
              </w:rPr>
              <w:t>«</w:t>
            </w:r>
            <w:r w:rsidRPr="00337AE4">
              <w:rPr>
                <w:i/>
                <w:sz w:val="24"/>
                <w:lang w:val="ru-RU"/>
              </w:rPr>
              <w:t>применение векторного метода</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координатами: длину вектора, координаты</w:t>
            </w:r>
          </w:p>
        </w:tc>
        <w:tc>
          <w:tcPr>
            <w:tcW w:w="4782" w:type="dxa"/>
            <w:gridSpan w:val="5"/>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при решении задач на вычисления</w:t>
            </w:r>
            <w:r w:rsidRPr="00337AE4">
              <w:rPr>
                <w:i/>
                <w:spacing w:val="52"/>
                <w:sz w:val="24"/>
                <w:lang w:val="ru-RU"/>
              </w:rPr>
              <w:t xml:space="preserve"> </w:t>
            </w:r>
            <w:r w:rsidRPr="00337AE4">
              <w:rPr>
                <w:i/>
                <w:sz w:val="24"/>
                <w:lang w:val="ru-RU"/>
              </w:rPr>
              <w:t>и</w:t>
            </w: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суммы и разности двух и более векторов,</w:t>
            </w:r>
          </w:p>
        </w:tc>
        <w:tc>
          <w:tcPr>
            <w:tcW w:w="4782" w:type="dxa"/>
            <w:gridSpan w:val="5"/>
            <w:tcBorders>
              <w:top w:val="nil"/>
              <w:bottom w:val="nil"/>
            </w:tcBorders>
          </w:tcPr>
          <w:p w:rsidR="00486F09" w:rsidRDefault="00486F09" w:rsidP="00486F09">
            <w:pPr>
              <w:pStyle w:val="TableParagraph"/>
              <w:spacing w:line="256" w:lineRule="exact"/>
              <w:ind w:left="82"/>
              <w:rPr>
                <w:i/>
                <w:sz w:val="24"/>
              </w:rPr>
            </w:pPr>
            <w:r>
              <w:rPr>
                <w:i/>
                <w:sz w:val="24"/>
              </w:rPr>
              <w:t>доказательства».</w:t>
            </w: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координаты произведения вектора на число,</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486F09">
            <w:pPr>
              <w:pStyle w:val="TableParagraph"/>
              <w:tabs>
                <w:tab w:val="left" w:pos="1922"/>
                <w:tab w:val="left" w:pos="3163"/>
              </w:tabs>
              <w:spacing w:line="256" w:lineRule="exact"/>
              <w:ind w:left="134"/>
              <w:rPr>
                <w:sz w:val="24"/>
              </w:rPr>
            </w:pPr>
            <w:r>
              <w:rPr>
                <w:sz w:val="24"/>
              </w:rPr>
              <w:t>применяя</w:t>
            </w:r>
            <w:r>
              <w:rPr>
                <w:sz w:val="24"/>
              </w:rPr>
              <w:tab/>
              <w:t>при</w:t>
            </w:r>
            <w:r>
              <w:rPr>
                <w:sz w:val="24"/>
              </w:rPr>
              <w:tab/>
              <w:t>необходимости</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tabs>
                <w:tab w:val="left" w:pos="2183"/>
                <w:tab w:val="left" w:pos="4615"/>
              </w:tabs>
              <w:spacing w:line="256" w:lineRule="exact"/>
              <w:ind w:left="134"/>
              <w:rPr>
                <w:sz w:val="24"/>
              </w:rPr>
            </w:pPr>
            <w:r>
              <w:rPr>
                <w:spacing w:val="2"/>
                <w:sz w:val="24"/>
              </w:rPr>
              <w:t>сочетательный,</w:t>
            </w:r>
            <w:r>
              <w:rPr>
                <w:spacing w:val="2"/>
                <w:sz w:val="24"/>
              </w:rPr>
              <w:tab/>
            </w:r>
            <w:r>
              <w:rPr>
                <w:sz w:val="24"/>
              </w:rPr>
              <w:t>переместительный</w:t>
            </w:r>
            <w:r>
              <w:rPr>
                <w:sz w:val="24"/>
              </w:rPr>
              <w:tab/>
              <w:t>и</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5"/>
        </w:trPr>
        <w:tc>
          <w:tcPr>
            <w:tcW w:w="4822" w:type="dxa"/>
            <w:gridSpan w:val="4"/>
            <w:tcBorders>
              <w:top w:val="nil"/>
              <w:bottom w:val="nil"/>
            </w:tcBorders>
          </w:tcPr>
          <w:p w:rsidR="00486F09" w:rsidRDefault="00486F09" w:rsidP="00486F09">
            <w:pPr>
              <w:pStyle w:val="TableParagraph"/>
              <w:spacing w:line="256" w:lineRule="exact"/>
              <w:ind w:left="134"/>
              <w:rPr>
                <w:sz w:val="24"/>
              </w:rPr>
            </w:pPr>
            <w:r>
              <w:rPr>
                <w:sz w:val="24"/>
              </w:rPr>
              <w:t>распределительный законы;</w:t>
            </w:r>
          </w:p>
        </w:tc>
        <w:tc>
          <w:tcPr>
            <w:tcW w:w="4782" w:type="dxa"/>
            <w:gridSpan w:val="5"/>
            <w:tcBorders>
              <w:top w:val="nil"/>
              <w:bottom w:val="nil"/>
            </w:tcBorders>
          </w:tcPr>
          <w:p w:rsidR="00486F09" w:rsidRDefault="00486F09" w:rsidP="00486F09">
            <w:pPr>
              <w:pStyle w:val="TableParagraph"/>
              <w:rPr>
                <w:sz w:val="20"/>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76"/>
        </w:trPr>
        <w:tc>
          <w:tcPr>
            <w:tcW w:w="4822" w:type="dxa"/>
            <w:gridSpan w:val="4"/>
            <w:tcBorders>
              <w:top w:val="nil"/>
              <w:bottom w:val="nil"/>
            </w:tcBorders>
          </w:tcPr>
          <w:p w:rsidR="00486F09" w:rsidRDefault="00486F09" w:rsidP="000C0F5B">
            <w:pPr>
              <w:pStyle w:val="TableParagraph"/>
              <w:numPr>
                <w:ilvl w:val="0"/>
                <w:numId w:val="325"/>
              </w:numPr>
              <w:tabs>
                <w:tab w:val="left" w:pos="278"/>
                <w:tab w:val="left" w:pos="1802"/>
                <w:tab w:val="left" w:pos="3339"/>
              </w:tabs>
              <w:spacing w:line="256" w:lineRule="exact"/>
              <w:ind w:hanging="143"/>
              <w:rPr>
                <w:sz w:val="24"/>
              </w:rPr>
            </w:pPr>
            <w:r>
              <w:rPr>
                <w:sz w:val="24"/>
              </w:rPr>
              <w:t>вычислять</w:t>
            </w:r>
            <w:r>
              <w:rPr>
                <w:sz w:val="24"/>
              </w:rPr>
              <w:tab/>
              <w:t>скалярное</w:t>
            </w:r>
            <w:r>
              <w:rPr>
                <w:sz w:val="24"/>
              </w:rPr>
              <w:tab/>
              <w:t>произведение</w:t>
            </w:r>
          </w:p>
        </w:tc>
        <w:tc>
          <w:tcPr>
            <w:tcW w:w="4782" w:type="dxa"/>
            <w:gridSpan w:val="5"/>
            <w:tcBorders>
              <w:top w:val="nil"/>
              <w:bottom w:val="nil"/>
            </w:tcBorders>
          </w:tcPr>
          <w:p w:rsidR="00486F09" w:rsidRDefault="00486F09" w:rsidP="00486F09">
            <w:pPr>
              <w:pStyle w:val="TableParagraph"/>
              <w:rPr>
                <w:sz w:val="20"/>
              </w:rPr>
            </w:pPr>
          </w:p>
        </w:tc>
      </w:tr>
      <w:tr w:rsidR="00486F09" w:rsidRPr="00FA72C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0"/>
        </w:trPr>
        <w:tc>
          <w:tcPr>
            <w:tcW w:w="4822" w:type="dxa"/>
            <w:gridSpan w:val="4"/>
            <w:tcBorders>
              <w:top w:val="nil"/>
              <w:bottom w:val="nil"/>
            </w:tcBorders>
          </w:tcPr>
          <w:p w:rsidR="00486F09" w:rsidRPr="00337AE4" w:rsidRDefault="00486F09" w:rsidP="00486F09">
            <w:pPr>
              <w:pStyle w:val="TableParagraph"/>
              <w:spacing w:line="260" w:lineRule="exact"/>
              <w:ind w:left="134"/>
              <w:rPr>
                <w:sz w:val="24"/>
                <w:lang w:val="ru-RU"/>
              </w:rPr>
            </w:pPr>
            <w:r w:rsidRPr="00337AE4">
              <w:rPr>
                <w:sz w:val="24"/>
                <w:lang w:val="ru-RU"/>
              </w:rPr>
              <w:t>векторов, находить угол между векторами,</w:t>
            </w:r>
          </w:p>
        </w:tc>
        <w:tc>
          <w:tcPr>
            <w:tcW w:w="4782" w:type="dxa"/>
            <w:gridSpan w:val="5"/>
            <w:tcBorders>
              <w:top w:val="nil"/>
              <w:bottom w:val="nil"/>
            </w:tcBorders>
          </w:tcPr>
          <w:p w:rsidR="00486F09" w:rsidRPr="00337AE4" w:rsidRDefault="00486F09" w:rsidP="00486F09">
            <w:pPr>
              <w:pStyle w:val="TableParagraph"/>
              <w:rPr>
                <w:sz w:val="20"/>
                <w:lang w:val="ru-RU"/>
              </w:rPr>
            </w:pPr>
          </w:p>
        </w:tc>
      </w:tr>
      <w:tr w:rsidR="00486F09" w:rsidTr="00486F0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3"/>
          <w:wAfter w:w="190" w:type="dxa"/>
          <w:trHeight w:val="282"/>
        </w:trPr>
        <w:tc>
          <w:tcPr>
            <w:tcW w:w="4822" w:type="dxa"/>
            <w:gridSpan w:val="4"/>
            <w:tcBorders>
              <w:top w:val="nil"/>
            </w:tcBorders>
          </w:tcPr>
          <w:p w:rsidR="00486F09" w:rsidRDefault="00486F09" w:rsidP="00486F09">
            <w:pPr>
              <w:pStyle w:val="TableParagraph"/>
              <w:spacing w:line="263" w:lineRule="exact"/>
              <w:ind w:left="134"/>
              <w:rPr>
                <w:sz w:val="24"/>
              </w:rPr>
            </w:pPr>
            <w:r>
              <w:rPr>
                <w:sz w:val="24"/>
              </w:rPr>
              <w:t>устанавливать перпендикулярность прямых.</w:t>
            </w:r>
          </w:p>
        </w:tc>
        <w:tc>
          <w:tcPr>
            <w:tcW w:w="4782" w:type="dxa"/>
            <w:gridSpan w:val="5"/>
            <w:tcBorders>
              <w:top w:val="nil"/>
            </w:tcBorders>
          </w:tcPr>
          <w:p w:rsidR="00486F09" w:rsidRDefault="00486F09" w:rsidP="00486F09">
            <w:pPr>
              <w:pStyle w:val="TableParagraph"/>
              <w:rPr>
                <w:sz w:val="20"/>
              </w:rPr>
            </w:pPr>
          </w:p>
        </w:tc>
      </w:tr>
    </w:tbl>
    <w:p w:rsidR="00222057" w:rsidRPr="00486F09" w:rsidRDefault="00222057">
      <w:pPr>
        <w:spacing w:line="269" w:lineRule="exact"/>
        <w:rPr>
          <w:sz w:val="24"/>
          <w:lang w:val="ru-RU"/>
        </w:rPr>
        <w:sectPr w:rsidR="00222057" w:rsidRPr="00486F09">
          <w:pgSz w:w="11900" w:h="16840"/>
          <w:pgMar w:top="840" w:right="260" w:bottom="280" w:left="1460" w:header="720" w:footer="720" w:gutter="0"/>
          <w:cols w:space="720"/>
        </w:sectPr>
      </w:pPr>
    </w:p>
    <w:p w:rsidR="00222057" w:rsidRDefault="00222057">
      <w:pPr>
        <w:pStyle w:val="a3"/>
        <w:spacing w:before="9"/>
        <w:ind w:left="0"/>
        <w:rPr>
          <w:b/>
          <w:sz w:val="14"/>
        </w:rPr>
      </w:pPr>
    </w:p>
    <w:p w:rsidR="00222057" w:rsidRDefault="00337AE4">
      <w:pPr>
        <w:spacing w:before="90" w:after="4"/>
        <w:ind w:left="64" w:right="110"/>
        <w:jc w:val="center"/>
        <w:rPr>
          <w:b/>
          <w:sz w:val="24"/>
        </w:rPr>
      </w:pPr>
      <w:r>
        <w:rPr>
          <w:b/>
          <w:sz w:val="24"/>
        </w:rPr>
        <w:t>ИНФОРМАТИКА</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357"/>
        <w:gridCol w:w="14"/>
        <w:gridCol w:w="4238"/>
        <w:gridCol w:w="33"/>
      </w:tblGrid>
      <w:tr w:rsidR="00222057" w:rsidRPr="00FA72C9" w:rsidTr="00486F09">
        <w:trPr>
          <w:trHeight w:val="264"/>
        </w:trPr>
        <w:tc>
          <w:tcPr>
            <w:tcW w:w="9653" w:type="dxa"/>
            <w:gridSpan w:val="5"/>
          </w:tcPr>
          <w:p w:rsidR="00222057" w:rsidRPr="00337AE4" w:rsidRDefault="00337AE4">
            <w:pPr>
              <w:pStyle w:val="TableParagraph"/>
              <w:spacing w:line="244" w:lineRule="exact"/>
              <w:ind w:left="2523"/>
              <w:rPr>
                <w:b/>
                <w:sz w:val="24"/>
                <w:lang w:val="ru-RU"/>
              </w:rPr>
            </w:pPr>
            <w:r w:rsidRPr="00337AE4">
              <w:rPr>
                <w:b/>
                <w:sz w:val="24"/>
                <w:lang w:val="ru-RU"/>
              </w:rPr>
              <w:t>Информация и способы еѐ представления</w:t>
            </w:r>
          </w:p>
        </w:tc>
      </w:tr>
      <w:tr w:rsidR="00222057" w:rsidTr="00486F09">
        <w:trPr>
          <w:trHeight w:val="543"/>
        </w:trPr>
        <w:tc>
          <w:tcPr>
            <w:tcW w:w="5382" w:type="dxa"/>
            <w:gridSpan w:val="3"/>
          </w:tcPr>
          <w:p w:rsidR="00222057" w:rsidRDefault="00337AE4">
            <w:pPr>
              <w:pStyle w:val="TableParagraph"/>
              <w:spacing w:line="260" w:lineRule="exact"/>
              <w:ind w:left="1522"/>
              <w:rPr>
                <w:b/>
                <w:sz w:val="24"/>
              </w:rPr>
            </w:pPr>
            <w:r>
              <w:rPr>
                <w:b/>
                <w:sz w:val="24"/>
              </w:rPr>
              <w:t>Выпускник научится</w:t>
            </w:r>
          </w:p>
        </w:tc>
        <w:tc>
          <w:tcPr>
            <w:tcW w:w="4271" w:type="dxa"/>
            <w:gridSpan w:val="2"/>
          </w:tcPr>
          <w:p w:rsidR="00222057" w:rsidRDefault="00337AE4">
            <w:pPr>
              <w:pStyle w:val="TableParagraph"/>
              <w:spacing w:line="260" w:lineRule="exact"/>
              <w:ind w:left="202" w:right="249"/>
              <w:jc w:val="center"/>
              <w:rPr>
                <w:b/>
                <w:sz w:val="24"/>
              </w:rPr>
            </w:pPr>
            <w:r>
              <w:rPr>
                <w:b/>
                <w:sz w:val="24"/>
              </w:rPr>
              <w:t>Выпускник получит возможность</w:t>
            </w:r>
          </w:p>
          <w:p w:rsidR="00222057" w:rsidRDefault="00337AE4">
            <w:pPr>
              <w:pStyle w:val="TableParagraph"/>
              <w:spacing w:before="4" w:line="260" w:lineRule="exact"/>
              <w:ind w:left="119" w:right="249"/>
              <w:jc w:val="center"/>
              <w:rPr>
                <w:b/>
                <w:sz w:val="24"/>
              </w:rPr>
            </w:pPr>
            <w:r>
              <w:rPr>
                <w:b/>
                <w:sz w:val="24"/>
              </w:rPr>
              <w:t>научиться</w:t>
            </w:r>
          </w:p>
        </w:tc>
      </w:tr>
      <w:tr w:rsidR="00222057" w:rsidTr="00486F09">
        <w:trPr>
          <w:trHeight w:val="261"/>
        </w:trPr>
        <w:tc>
          <w:tcPr>
            <w:tcW w:w="5382" w:type="dxa"/>
            <w:gridSpan w:val="3"/>
            <w:tcBorders>
              <w:bottom w:val="nil"/>
            </w:tcBorders>
          </w:tcPr>
          <w:p w:rsidR="00222057" w:rsidRDefault="00337AE4" w:rsidP="000C0F5B">
            <w:pPr>
              <w:pStyle w:val="TableParagraph"/>
              <w:numPr>
                <w:ilvl w:val="0"/>
                <w:numId w:val="324"/>
              </w:numPr>
              <w:tabs>
                <w:tab w:val="left" w:pos="278"/>
                <w:tab w:val="left" w:pos="2203"/>
                <w:tab w:val="left" w:pos="3743"/>
              </w:tabs>
              <w:spacing w:line="241" w:lineRule="exact"/>
              <w:ind w:hanging="143"/>
              <w:rPr>
                <w:sz w:val="24"/>
              </w:rPr>
            </w:pPr>
            <w:r>
              <w:rPr>
                <w:sz w:val="24"/>
              </w:rPr>
              <w:t>использовать</w:t>
            </w:r>
            <w:r>
              <w:rPr>
                <w:sz w:val="24"/>
              </w:rPr>
              <w:tab/>
              <w:t>термины</w:t>
            </w:r>
            <w:r>
              <w:rPr>
                <w:sz w:val="24"/>
              </w:rPr>
              <w:tab/>
              <w:t>«информация»,</w:t>
            </w:r>
          </w:p>
        </w:tc>
        <w:tc>
          <w:tcPr>
            <w:tcW w:w="4271" w:type="dxa"/>
            <w:gridSpan w:val="2"/>
            <w:tcBorders>
              <w:bottom w:val="nil"/>
            </w:tcBorders>
          </w:tcPr>
          <w:p w:rsidR="00222057" w:rsidRDefault="00337AE4" w:rsidP="000C0F5B">
            <w:pPr>
              <w:pStyle w:val="TableParagraph"/>
              <w:numPr>
                <w:ilvl w:val="0"/>
                <w:numId w:val="323"/>
              </w:numPr>
              <w:tabs>
                <w:tab w:val="left" w:pos="247"/>
                <w:tab w:val="left" w:pos="2354"/>
                <w:tab w:val="left" w:pos="3002"/>
              </w:tabs>
              <w:spacing w:line="241" w:lineRule="exact"/>
              <w:rPr>
                <w:i/>
                <w:sz w:val="24"/>
              </w:rPr>
            </w:pPr>
            <w:r>
              <w:rPr>
                <w:i/>
                <w:sz w:val="24"/>
              </w:rPr>
              <w:t>познакомиться</w:t>
            </w:r>
            <w:r>
              <w:rPr>
                <w:i/>
                <w:sz w:val="24"/>
              </w:rPr>
              <w:tab/>
              <w:t>с</w:t>
            </w:r>
            <w:r>
              <w:rPr>
                <w:i/>
                <w:sz w:val="24"/>
              </w:rPr>
              <w:tab/>
              <w:t>примерами</w:t>
            </w:r>
          </w:p>
        </w:tc>
      </w:tr>
      <w:tr w:rsidR="00222057" w:rsidTr="00486F09">
        <w:trPr>
          <w:trHeight w:val="272"/>
        </w:trPr>
        <w:tc>
          <w:tcPr>
            <w:tcW w:w="5382" w:type="dxa"/>
            <w:gridSpan w:val="3"/>
            <w:tcBorders>
              <w:top w:val="nil"/>
              <w:bottom w:val="nil"/>
            </w:tcBorders>
          </w:tcPr>
          <w:p w:rsidR="00222057" w:rsidRPr="00337AE4" w:rsidRDefault="00337AE4">
            <w:pPr>
              <w:pStyle w:val="TableParagraph"/>
              <w:spacing w:line="252" w:lineRule="exact"/>
              <w:ind w:left="134"/>
              <w:rPr>
                <w:sz w:val="24"/>
                <w:lang w:val="ru-RU"/>
              </w:rPr>
            </w:pPr>
            <w:r w:rsidRPr="00337AE4">
              <w:rPr>
                <w:sz w:val="24"/>
                <w:lang w:val="ru-RU"/>
              </w:rPr>
              <w:t>«сообщение», «данные», «кодирование», а также</w:t>
            </w:r>
          </w:p>
        </w:tc>
        <w:tc>
          <w:tcPr>
            <w:tcW w:w="4271" w:type="dxa"/>
            <w:gridSpan w:val="2"/>
            <w:tcBorders>
              <w:top w:val="nil"/>
              <w:bottom w:val="nil"/>
            </w:tcBorders>
          </w:tcPr>
          <w:p w:rsidR="00222057" w:rsidRDefault="00337AE4">
            <w:pPr>
              <w:pStyle w:val="TableParagraph"/>
              <w:tabs>
                <w:tab w:val="left" w:pos="2851"/>
              </w:tabs>
              <w:spacing w:line="252" w:lineRule="exact"/>
              <w:ind w:left="102"/>
              <w:rPr>
                <w:i/>
                <w:sz w:val="24"/>
              </w:rPr>
            </w:pPr>
            <w:r>
              <w:rPr>
                <w:i/>
                <w:sz w:val="24"/>
              </w:rPr>
              <w:t>использования</w:t>
            </w:r>
            <w:r>
              <w:rPr>
                <w:i/>
                <w:sz w:val="24"/>
              </w:rPr>
              <w:tab/>
              <w:t>формальных</w:t>
            </w:r>
          </w:p>
        </w:tc>
      </w:tr>
      <w:tr w:rsidR="00222057" w:rsidTr="00486F09">
        <w:trPr>
          <w:trHeight w:val="276"/>
        </w:trPr>
        <w:tc>
          <w:tcPr>
            <w:tcW w:w="5382" w:type="dxa"/>
            <w:gridSpan w:val="3"/>
            <w:tcBorders>
              <w:top w:val="nil"/>
              <w:bottom w:val="nil"/>
            </w:tcBorders>
          </w:tcPr>
          <w:p w:rsidR="00222057" w:rsidRPr="00337AE4" w:rsidRDefault="00337AE4">
            <w:pPr>
              <w:pStyle w:val="TableParagraph"/>
              <w:tabs>
                <w:tab w:val="left" w:pos="3179"/>
              </w:tabs>
              <w:spacing w:line="256" w:lineRule="exact"/>
              <w:ind w:left="134"/>
              <w:rPr>
                <w:sz w:val="24"/>
                <w:lang w:val="ru-RU"/>
              </w:rPr>
            </w:pPr>
            <w:r w:rsidRPr="00337AE4">
              <w:rPr>
                <w:sz w:val="24"/>
                <w:lang w:val="ru-RU"/>
              </w:rPr>
              <w:t xml:space="preserve">понимать </w:t>
            </w:r>
            <w:r w:rsidRPr="00337AE4">
              <w:rPr>
                <w:spacing w:val="31"/>
                <w:sz w:val="24"/>
                <w:lang w:val="ru-RU"/>
              </w:rPr>
              <w:t xml:space="preserve"> </w:t>
            </w:r>
            <w:r w:rsidRPr="00337AE4">
              <w:rPr>
                <w:sz w:val="24"/>
                <w:lang w:val="ru-RU"/>
              </w:rPr>
              <w:t xml:space="preserve">разницу </w:t>
            </w:r>
            <w:r w:rsidRPr="00337AE4">
              <w:rPr>
                <w:spacing w:val="29"/>
                <w:sz w:val="24"/>
                <w:lang w:val="ru-RU"/>
              </w:rPr>
              <w:t xml:space="preserve"> </w:t>
            </w:r>
            <w:r w:rsidRPr="00337AE4">
              <w:rPr>
                <w:sz w:val="24"/>
                <w:lang w:val="ru-RU"/>
              </w:rPr>
              <w:t>между</w:t>
            </w:r>
            <w:r w:rsidRPr="00337AE4">
              <w:rPr>
                <w:sz w:val="24"/>
                <w:lang w:val="ru-RU"/>
              </w:rPr>
              <w:tab/>
              <w:t>употреблением</w:t>
            </w:r>
            <w:r w:rsidRPr="00337AE4">
              <w:rPr>
                <w:spacing w:val="59"/>
                <w:sz w:val="24"/>
                <w:lang w:val="ru-RU"/>
              </w:rPr>
              <w:t xml:space="preserve"> </w:t>
            </w:r>
            <w:r w:rsidRPr="00337AE4">
              <w:rPr>
                <w:sz w:val="24"/>
                <w:lang w:val="ru-RU"/>
              </w:rPr>
              <w:t>этих</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(математических) моделей,</w:t>
            </w:r>
            <w:r>
              <w:rPr>
                <w:i/>
                <w:spacing w:val="55"/>
                <w:sz w:val="24"/>
              </w:rPr>
              <w:t xml:space="preserve"> </w:t>
            </w:r>
            <w:r>
              <w:rPr>
                <w:i/>
                <w:sz w:val="24"/>
              </w:rPr>
              <w:t>понять</w:t>
            </w:r>
          </w:p>
        </w:tc>
      </w:tr>
      <w:tr w:rsidR="00222057" w:rsidTr="00486F09">
        <w:trPr>
          <w:trHeight w:val="276"/>
        </w:trPr>
        <w:tc>
          <w:tcPr>
            <w:tcW w:w="538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терминов в обыденной речи и в информатике;</w:t>
            </w:r>
          </w:p>
        </w:tc>
        <w:tc>
          <w:tcPr>
            <w:tcW w:w="4271" w:type="dxa"/>
            <w:gridSpan w:val="2"/>
            <w:tcBorders>
              <w:top w:val="nil"/>
              <w:bottom w:val="nil"/>
            </w:tcBorders>
          </w:tcPr>
          <w:p w:rsidR="00222057" w:rsidRDefault="00337AE4">
            <w:pPr>
              <w:pStyle w:val="TableParagraph"/>
              <w:tabs>
                <w:tab w:val="left" w:pos="1282"/>
                <w:tab w:val="left" w:pos="2314"/>
              </w:tabs>
              <w:spacing w:line="256" w:lineRule="exact"/>
              <w:ind w:left="102"/>
              <w:rPr>
                <w:i/>
                <w:sz w:val="24"/>
              </w:rPr>
            </w:pPr>
            <w:r>
              <w:rPr>
                <w:i/>
                <w:sz w:val="24"/>
              </w:rPr>
              <w:t>разницу</w:t>
            </w:r>
            <w:r>
              <w:rPr>
                <w:i/>
                <w:sz w:val="24"/>
              </w:rPr>
              <w:tab/>
              <w:t>между</w:t>
            </w:r>
            <w:r>
              <w:rPr>
                <w:i/>
                <w:sz w:val="24"/>
              </w:rPr>
              <w:tab/>
              <w:t>математической</w:t>
            </w:r>
          </w:p>
        </w:tc>
      </w:tr>
      <w:tr w:rsidR="00222057" w:rsidRPr="00FA72C9" w:rsidTr="00486F09">
        <w:trPr>
          <w:trHeight w:val="275"/>
        </w:trPr>
        <w:tc>
          <w:tcPr>
            <w:tcW w:w="5382" w:type="dxa"/>
            <w:gridSpan w:val="3"/>
            <w:tcBorders>
              <w:top w:val="nil"/>
              <w:bottom w:val="nil"/>
            </w:tcBorders>
          </w:tcPr>
          <w:p w:rsidR="00222057" w:rsidRPr="00337AE4" w:rsidRDefault="00337AE4" w:rsidP="000C0F5B">
            <w:pPr>
              <w:pStyle w:val="TableParagraph"/>
              <w:numPr>
                <w:ilvl w:val="0"/>
                <w:numId w:val="322"/>
              </w:numPr>
              <w:tabs>
                <w:tab w:val="left" w:pos="278"/>
              </w:tabs>
              <w:spacing w:line="256" w:lineRule="exact"/>
              <w:ind w:hanging="143"/>
              <w:rPr>
                <w:sz w:val="24"/>
                <w:lang w:val="ru-RU"/>
              </w:rPr>
            </w:pPr>
            <w:r w:rsidRPr="00337AE4">
              <w:rPr>
                <w:sz w:val="24"/>
                <w:lang w:val="ru-RU"/>
              </w:rPr>
              <w:t>описывать размер двоичных текстов,</w:t>
            </w:r>
            <w:r w:rsidRPr="00337AE4">
              <w:rPr>
                <w:spacing w:val="-13"/>
                <w:sz w:val="24"/>
                <w:lang w:val="ru-RU"/>
              </w:rPr>
              <w:t xml:space="preserve"> </w:t>
            </w:r>
            <w:r w:rsidRPr="00337AE4">
              <w:rPr>
                <w:sz w:val="24"/>
                <w:lang w:val="ru-RU"/>
              </w:rPr>
              <w:t>используя</w:t>
            </w:r>
          </w:p>
        </w:tc>
        <w:tc>
          <w:tcPr>
            <w:tcW w:w="4271" w:type="dxa"/>
            <w:gridSpan w:val="2"/>
            <w:tcBorders>
              <w:top w:val="nil"/>
              <w:bottom w:val="nil"/>
            </w:tcBorders>
          </w:tcPr>
          <w:p w:rsidR="00222057" w:rsidRPr="00337AE4" w:rsidRDefault="00337AE4">
            <w:pPr>
              <w:pStyle w:val="TableParagraph"/>
              <w:spacing w:line="256" w:lineRule="exact"/>
              <w:ind w:left="102"/>
              <w:rPr>
                <w:i/>
                <w:sz w:val="24"/>
                <w:lang w:val="ru-RU"/>
              </w:rPr>
            </w:pPr>
            <w:r w:rsidRPr="00337AE4">
              <w:rPr>
                <w:i/>
                <w:sz w:val="24"/>
                <w:lang w:val="ru-RU"/>
              </w:rPr>
              <w:t>(формальной) моделью объекта и его</w:t>
            </w:r>
          </w:p>
        </w:tc>
      </w:tr>
      <w:tr w:rsidR="00222057" w:rsidTr="00486F09">
        <w:trPr>
          <w:trHeight w:val="275"/>
        </w:trPr>
        <w:tc>
          <w:tcPr>
            <w:tcW w:w="538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термины «бит», «байт» и производные от них;</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натурной («вещественной») моделью,</w:t>
            </w:r>
          </w:p>
        </w:tc>
      </w:tr>
      <w:tr w:rsidR="00222057" w:rsidTr="00486F09">
        <w:trPr>
          <w:trHeight w:val="275"/>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использовать термины, описывающие</w:t>
            </w:r>
            <w:r>
              <w:rPr>
                <w:spacing w:val="51"/>
                <w:sz w:val="24"/>
              </w:rPr>
              <w:t xml:space="preserve"> </w:t>
            </w:r>
            <w:r>
              <w:rPr>
                <w:sz w:val="24"/>
              </w:rPr>
              <w:t>скорость</w:t>
            </w:r>
          </w:p>
        </w:tc>
        <w:tc>
          <w:tcPr>
            <w:tcW w:w="4271" w:type="dxa"/>
            <w:gridSpan w:val="2"/>
            <w:tcBorders>
              <w:top w:val="nil"/>
              <w:bottom w:val="nil"/>
            </w:tcBorders>
          </w:tcPr>
          <w:p w:rsidR="00222057" w:rsidRDefault="00337AE4">
            <w:pPr>
              <w:pStyle w:val="TableParagraph"/>
              <w:tabs>
                <w:tab w:val="left" w:pos="2314"/>
              </w:tabs>
              <w:spacing w:line="256" w:lineRule="exact"/>
              <w:ind w:left="102"/>
              <w:rPr>
                <w:i/>
                <w:sz w:val="24"/>
              </w:rPr>
            </w:pPr>
            <w:r>
              <w:rPr>
                <w:i/>
                <w:sz w:val="24"/>
              </w:rPr>
              <w:t>между</w:t>
            </w:r>
            <w:r>
              <w:rPr>
                <w:i/>
                <w:sz w:val="24"/>
              </w:rPr>
              <w:tab/>
              <w:t>математической</w:t>
            </w:r>
          </w:p>
        </w:tc>
      </w:tr>
      <w:tr w:rsidR="00222057" w:rsidTr="00486F09">
        <w:trPr>
          <w:trHeight w:val="276"/>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передачи данных;</w:t>
            </w:r>
          </w:p>
        </w:tc>
        <w:tc>
          <w:tcPr>
            <w:tcW w:w="4271" w:type="dxa"/>
            <w:gridSpan w:val="2"/>
            <w:tcBorders>
              <w:top w:val="nil"/>
              <w:bottom w:val="nil"/>
            </w:tcBorders>
          </w:tcPr>
          <w:p w:rsidR="00222057" w:rsidRDefault="00337AE4">
            <w:pPr>
              <w:pStyle w:val="TableParagraph"/>
              <w:tabs>
                <w:tab w:val="left" w:pos="3251"/>
              </w:tabs>
              <w:spacing w:line="256" w:lineRule="exact"/>
              <w:ind w:left="102"/>
              <w:rPr>
                <w:i/>
                <w:sz w:val="24"/>
              </w:rPr>
            </w:pPr>
            <w:r>
              <w:rPr>
                <w:i/>
                <w:sz w:val="24"/>
              </w:rPr>
              <w:t>(формальной)</w:t>
            </w:r>
            <w:r>
              <w:rPr>
                <w:i/>
                <w:sz w:val="24"/>
              </w:rPr>
              <w:tab/>
              <w:t>моделью</w:t>
            </w:r>
          </w:p>
        </w:tc>
      </w:tr>
      <w:tr w:rsidR="00222057" w:rsidRPr="00FA72C9" w:rsidTr="00486F09">
        <w:trPr>
          <w:trHeight w:val="276"/>
        </w:trPr>
        <w:tc>
          <w:tcPr>
            <w:tcW w:w="5382" w:type="dxa"/>
            <w:gridSpan w:val="3"/>
            <w:tcBorders>
              <w:top w:val="nil"/>
              <w:bottom w:val="nil"/>
            </w:tcBorders>
          </w:tcPr>
          <w:p w:rsidR="00222057" w:rsidRPr="00337AE4" w:rsidRDefault="00337AE4" w:rsidP="000C0F5B">
            <w:pPr>
              <w:pStyle w:val="TableParagraph"/>
              <w:numPr>
                <w:ilvl w:val="0"/>
                <w:numId w:val="321"/>
              </w:numPr>
              <w:tabs>
                <w:tab w:val="left" w:pos="278"/>
              </w:tabs>
              <w:spacing w:line="256" w:lineRule="exact"/>
              <w:ind w:hanging="143"/>
              <w:rPr>
                <w:sz w:val="24"/>
                <w:lang w:val="ru-RU"/>
              </w:rPr>
            </w:pPr>
            <w:r w:rsidRPr="00337AE4">
              <w:rPr>
                <w:sz w:val="24"/>
                <w:lang w:val="ru-RU"/>
              </w:rPr>
              <w:t>записывать в двоичной системе целые числа</w:t>
            </w:r>
            <w:r w:rsidRPr="00337AE4">
              <w:rPr>
                <w:spacing w:val="-14"/>
                <w:sz w:val="24"/>
                <w:lang w:val="ru-RU"/>
              </w:rPr>
              <w:t xml:space="preserve"> </w:t>
            </w:r>
            <w:r w:rsidRPr="00337AE4">
              <w:rPr>
                <w:sz w:val="24"/>
                <w:lang w:val="ru-RU"/>
              </w:rPr>
              <w:t>от</w:t>
            </w:r>
          </w:p>
        </w:tc>
        <w:tc>
          <w:tcPr>
            <w:tcW w:w="4271" w:type="dxa"/>
            <w:gridSpan w:val="2"/>
            <w:tcBorders>
              <w:top w:val="nil"/>
              <w:bottom w:val="nil"/>
            </w:tcBorders>
          </w:tcPr>
          <w:p w:rsidR="00222057" w:rsidRPr="00337AE4" w:rsidRDefault="00337AE4">
            <w:pPr>
              <w:pStyle w:val="TableParagraph"/>
              <w:tabs>
                <w:tab w:val="left" w:pos="2142"/>
                <w:tab w:val="left" w:pos="3031"/>
              </w:tabs>
              <w:spacing w:line="256" w:lineRule="exact"/>
              <w:ind w:left="102"/>
              <w:rPr>
                <w:i/>
                <w:sz w:val="24"/>
                <w:lang w:val="ru-RU"/>
              </w:rPr>
            </w:pPr>
            <w:r w:rsidRPr="00337AE4">
              <w:rPr>
                <w:i/>
                <w:sz w:val="24"/>
                <w:lang w:val="ru-RU"/>
              </w:rPr>
              <w:t>объекта/явления</w:t>
            </w:r>
            <w:r w:rsidRPr="00337AE4">
              <w:rPr>
                <w:i/>
                <w:sz w:val="24"/>
                <w:lang w:val="ru-RU"/>
              </w:rPr>
              <w:tab/>
              <w:t xml:space="preserve">и  </w:t>
            </w:r>
            <w:r w:rsidRPr="00337AE4">
              <w:rPr>
                <w:i/>
                <w:spacing w:val="12"/>
                <w:sz w:val="24"/>
                <w:lang w:val="ru-RU"/>
              </w:rPr>
              <w:t xml:space="preserve"> </w:t>
            </w:r>
            <w:r w:rsidRPr="00337AE4">
              <w:rPr>
                <w:i/>
                <w:sz w:val="24"/>
                <w:lang w:val="ru-RU"/>
              </w:rPr>
              <w:t>его</w:t>
            </w:r>
            <w:r w:rsidRPr="00337AE4">
              <w:rPr>
                <w:i/>
                <w:sz w:val="24"/>
                <w:lang w:val="ru-RU"/>
              </w:rPr>
              <w:tab/>
              <w:t>словесным</w:t>
            </w:r>
          </w:p>
        </w:tc>
      </w:tr>
      <w:tr w:rsidR="00222057" w:rsidTr="00486F09">
        <w:trPr>
          <w:trHeight w:val="276"/>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0 до 256;</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(литературным) описанием;</w:t>
            </w:r>
          </w:p>
        </w:tc>
      </w:tr>
      <w:tr w:rsidR="00222057" w:rsidRPr="00FA72C9" w:rsidTr="00486F09">
        <w:trPr>
          <w:trHeight w:val="276"/>
        </w:trPr>
        <w:tc>
          <w:tcPr>
            <w:tcW w:w="5382" w:type="dxa"/>
            <w:gridSpan w:val="3"/>
            <w:tcBorders>
              <w:top w:val="nil"/>
              <w:bottom w:val="nil"/>
            </w:tcBorders>
          </w:tcPr>
          <w:p w:rsidR="00222057" w:rsidRPr="00337AE4" w:rsidRDefault="00337AE4" w:rsidP="000C0F5B">
            <w:pPr>
              <w:pStyle w:val="TableParagraph"/>
              <w:numPr>
                <w:ilvl w:val="0"/>
                <w:numId w:val="320"/>
              </w:numPr>
              <w:tabs>
                <w:tab w:val="left" w:pos="278"/>
                <w:tab w:val="left" w:pos="1802"/>
                <w:tab w:val="left" w:pos="2183"/>
                <w:tab w:val="left" w:pos="4003"/>
                <w:tab w:val="left" w:pos="4948"/>
              </w:tabs>
              <w:spacing w:line="256" w:lineRule="exact"/>
              <w:ind w:hanging="143"/>
              <w:rPr>
                <w:sz w:val="24"/>
                <w:lang w:val="ru-RU"/>
              </w:rPr>
            </w:pPr>
            <w:r w:rsidRPr="00337AE4">
              <w:rPr>
                <w:sz w:val="24"/>
                <w:lang w:val="ru-RU"/>
              </w:rPr>
              <w:t>кодировать</w:t>
            </w:r>
            <w:r w:rsidRPr="00337AE4">
              <w:rPr>
                <w:sz w:val="24"/>
                <w:lang w:val="ru-RU"/>
              </w:rPr>
              <w:tab/>
              <w:t>и</w:t>
            </w:r>
            <w:r w:rsidRPr="00337AE4">
              <w:rPr>
                <w:sz w:val="24"/>
                <w:lang w:val="ru-RU"/>
              </w:rPr>
              <w:tab/>
              <w:t>декодировать</w:t>
            </w:r>
            <w:r w:rsidRPr="00337AE4">
              <w:rPr>
                <w:sz w:val="24"/>
                <w:lang w:val="ru-RU"/>
              </w:rPr>
              <w:tab/>
              <w:t>тексты</w:t>
            </w:r>
            <w:r w:rsidRPr="00337AE4">
              <w:rPr>
                <w:sz w:val="24"/>
                <w:lang w:val="ru-RU"/>
              </w:rPr>
              <w:tab/>
              <w:t>при</w:t>
            </w:r>
          </w:p>
        </w:tc>
        <w:tc>
          <w:tcPr>
            <w:tcW w:w="4271" w:type="dxa"/>
            <w:gridSpan w:val="2"/>
            <w:tcBorders>
              <w:top w:val="nil"/>
              <w:bottom w:val="nil"/>
            </w:tcBorders>
          </w:tcPr>
          <w:p w:rsidR="00222057" w:rsidRPr="00337AE4" w:rsidRDefault="00337AE4" w:rsidP="000C0F5B">
            <w:pPr>
              <w:pStyle w:val="TableParagraph"/>
              <w:numPr>
                <w:ilvl w:val="0"/>
                <w:numId w:val="319"/>
              </w:numPr>
              <w:tabs>
                <w:tab w:val="left" w:pos="238"/>
              </w:tabs>
              <w:spacing w:line="256" w:lineRule="exact"/>
              <w:rPr>
                <w:i/>
                <w:sz w:val="24"/>
                <w:lang w:val="ru-RU"/>
              </w:rPr>
            </w:pPr>
            <w:r w:rsidRPr="00337AE4">
              <w:rPr>
                <w:i/>
                <w:sz w:val="24"/>
                <w:lang w:val="ru-RU"/>
              </w:rPr>
              <w:t>узнать о том, что любые</w:t>
            </w:r>
            <w:r w:rsidRPr="00337AE4">
              <w:rPr>
                <w:i/>
                <w:spacing w:val="-9"/>
                <w:sz w:val="24"/>
                <w:lang w:val="ru-RU"/>
              </w:rPr>
              <w:t xml:space="preserve"> </w:t>
            </w:r>
            <w:r w:rsidRPr="00337AE4">
              <w:rPr>
                <w:i/>
                <w:sz w:val="24"/>
                <w:lang w:val="ru-RU"/>
              </w:rPr>
              <w:t>данные</w:t>
            </w:r>
          </w:p>
        </w:tc>
      </w:tr>
      <w:tr w:rsidR="00222057" w:rsidTr="00486F09">
        <w:trPr>
          <w:trHeight w:val="276"/>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известной кодовой таблице;</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можно описать, используя</w:t>
            </w:r>
            <w:r>
              <w:rPr>
                <w:i/>
                <w:spacing w:val="54"/>
                <w:sz w:val="24"/>
              </w:rPr>
              <w:t xml:space="preserve"> </w:t>
            </w:r>
            <w:r>
              <w:rPr>
                <w:i/>
                <w:sz w:val="24"/>
              </w:rPr>
              <w:t>алфавит,</w:t>
            </w:r>
          </w:p>
        </w:tc>
      </w:tr>
      <w:tr w:rsidR="00222057" w:rsidTr="00486F09">
        <w:trPr>
          <w:trHeight w:val="277"/>
        </w:trPr>
        <w:tc>
          <w:tcPr>
            <w:tcW w:w="5382" w:type="dxa"/>
            <w:gridSpan w:val="3"/>
            <w:tcBorders>
              <w:top w:val="nil"/>
              <w:bottom w:val="nil"/>
            </w:tcBorders>
          </w:tcPr>
          <w:p w:rsidR="00222057" w:rsidRDefault="00337AE4" w:rsidP="000C0F5B">
            <w:pPr>
              <w:pStyle w:val="TableParagraph"/>
              <w:numPr>
                <w:ilvl w:val="0"/>
                <w:numId w:val="318"/>
              </w:numPr>
              <w:tabs>
                <w:tab w:val="left" w:pos="278"/>
              </w:tabs>
              <w:spacing w:line="258" w:lineRule="exact"/>
              <w:ind w:hanging="143"/>
              <w:rPr>
                <w:sz w:val="24"/>
              </w:rPr>
            </w:pPr>
            <w:r>
              <w:rPr>
                <w:sz w:val="24"/>
              </w:rPr>
              <w:t>использовать основные способы</w:t>
            </w:r>
            <w:r>
              <w:rPr>
                <w:spacing w:val="46"/>
                <w:sz w:val="24"/>
              </w:rPr>
              <w:t xml:space="preserve"> </w:t>
            </w:r>
            <w:r>
              <w:rPr>
                <w:sz w:val="24"/>
              </w:rPr>
              <w:t>графического</w:t>
            </w:r>
          </w:p>
        </w:tc>
        <w:tc>
          <w:tcPr>
            <w:tcW w:w="4271" w:type="dxa"/>
            <w:gridSpan w:val="2"/>
            <w:tcBorders>
              <w:top w:val="nil"/>
              <w:bottom w:val="nil"/>
            </w:tcBorders>
          </w:tcPr>
          <w:p w:rsidR="00222057" w:rsidRDefault="00337AE4">
            <w:pPr>
              <w:pStyle w:val="TableParagraph"/>
              <w:tabs>
                <w:tab w:val="left" w:pos="1722"/>
                <w:tab w:val="left" w:pos="2759"/>
              </w:tabs>
              <w:spacing w:line="258" w:lineRule="exact"/>
              <w:ind w:left="102"/>
              <w:rPr>
                <w:i/>
                <w:sz w:val="24"/>
              </w:rPr>
            </w:pPr>
            <w:r>
              <w:rPr>
                <w:i/>
                <w:sz w:val="24"/>
              </w:rPr>
              <w:t>содержащий</w:t>
            </w:r>
            <w:r>
              <w:rPr>
                <w:i/>
                <w:sz w:val="24"/>
              </w:rPr>
              <w:tab/>
              <w:t>только</w:t>
            </w:r>
            <w:r>
              <w:rPr>
                <w:i/>
                <w:sz w:val="24"/>
              </w:rPr>
              <w:tab/>
              <w:t>два</w:t>
            </w:r>
            <w:r>
              <w:rPr>
                <w:i/>
                <w:spacing w:val="19"/>
                <w:sz w:val="24"/>
              </w:rPr>
              <w:t xml:space="preserve"> </w:t>
            </w:r>
            <w:r>
              <w:rPr>
                <w:i/>
                <w:sz w:val="24"/>
              </w:rPr>
              <w:t>символа,</w:t>
            </w:r>
          </w:p>
        </w:tc>
      </w:tr>
      <w:tr w:rsidR="00222057" w:rsidTr="00486F09">
        <w:trPr>
          <w:trHeight w:val="276"/>
        </w:trPr>
        <w:tc>
          <w:tcPr>
            <w:tcW w:w="5382" w:type="dxa"/>
            <w:gridSpan w:val="3"/>
            <w:tcBorders>
              <w:top w:val="nil"/>
              <w:bottom w:val="nil"/>
            </w:tcBorders>
          </w:tcPr>
          <w:p w:rsidR="00222057" w:rsidRDefault="00337AE4">
            <w:pPr>
              <w:pStyle w:val="TableParagraph"/>
              <w:spacing w:line="256" w:lineRule="exact"/>
              <w:ind w:left="134"/>
              <w:rPr>
                <w:sz w:val="24"/>
              </w:rPr>
            </w:pPr>
            <w:r>
              <w:rPr>
                <w:sz w:val="24"/>
              </w:rPr>
              <w:t>представления числовой информации.</w:t>
            </w: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например 0 и 1;</w:t>
            </w:r>
          </w:p>
        </w:tc>
      </w:tr>
      <w:tr w:rsidR="00222057" w:rsidRPr="00FA72C9" w:rsidTr="00486F09">
        <w:trPr>
          <w:trHeight w:val="273"/>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Pr="00337AE4" w:rsidRDefault="00337AE4" w:rsidP="000C0F5B">
            <w:pPr>
              <w:pStyle w:val="TableParagraph"/>
              <w:numPr>
                <w:ilvl w:val="0"/>
                <w:numId w:val="317"/>
              </w:numPr>
              <w:tabs>
                <w:tab w:val="left" w:pos="238"/>
              </w:tabs>
              <w:spacing w:line="254" w:lineRule="exact"/>
              <w:ind w:hanging="135"/>
              <w:rPr>
                <w:i/>
                <w:sz w:val="24"/>
                <w:lang w:val="ru-RU"/>
              </w:rPr>
            </w:pPr>
            <w:r w:rsidRPr="00337AE4">
              <w:rPr>
                <w:i/>
                <w:spacing w:val="2"/>
                <w:sz w:val="24"/>
                <w:lang w:val="ru-RU"/>
              </w:rPr>
              <w:t>познакомиться</w:t>
            </w:r>
            <w:r w:rsidRPr="00337AE4">
              <w:rPr>
                <w:i/>
                <w:spacing w:val="-34"/>
                <w:sz w:val="24"/>
                <w:lang w:val="ru-RU"/>
              </w:rPr>
              <w:t xml:space="preserve"> </w:t>
            </w:r>
            <w:r w:rsidRPr="00337AE4">
              <w:rPr>
                <w:i/>
                <w:sz w:val="24"/>
                <w:lang w:val="ru-RU"/>
              </w:rPr>
              <w:t>с</w:t>
            </w:r>
            <w:r w:rsidRPr="00337AE4">
              <w:rPr>
                <w:i/>
                <w:spacing w:val="-34"/>
                <w:sz w:val="24"/>
                <w:lang w:val="ru-RU"/>
              </w:rPr>
              <w:t xml:space="preserve"> </w:t>
            </w:r>
            <w:r w:rsidRPr="00337AE4">
              <w:rPr>
                <w:i/>
                <w:spacing w:val="2"/>
                <w:sz w:val="24"/>
                <w:lang w:val="ru-RU"/>
              </w:rPr>
              <w:t>тем,</w:t>
            </w:r>
            <w:r w:rsidRPr="00337AE4">
              <w:rPr>
                <w:i/>
                <w:spacing w:val="5"/>
                <w:sz w:val="24"/>
                <w:lang w:val="ru-RU"/>
              </w:rPr>
              <w:t xml:space="preserve"> </w:t>
            </w:r>
            <w:r w:rsidRPr="00337AE4">
              <w:rPr>
                <w:i/>
                <w:sz w:val="24"/>
                <w:lang w:val="ru-RU"/>
              </w:rPr>
              <w:t>как</w:t>
            </w:r>
            <w:r w:rsidRPr="00337AE4">
              <w:rPr>
                <w:i/>
                <w:spacing w:val="-34"/>
                <w:sz w:val="24"/>
                <w:lang w:val="ru-RU"/>
              </w:rPr>
              <w:t xml:space="preserve"> </w:t>
            </w:r>
            <w:r w:rsidRPr="00337AE4">
              <w:rPr>
                <w:i/>
                <w:sz w:val="24"/>
                <w:lang w:val="ru-RU"/>
              </w:rPr>
              <w:t>информация</w:t>
            </w:r>
          </w:p>
        </w:tc>
      </w:tr>
      <w:tr w:rsidR="00222057" w:rsidTr="00486F09">
        <w:trPr>
          <w:trHeight w:val="276"/>
        </w:trPr>
        <w:tc>
          <w:tcPr>
            <w:tcW w:w="5382" w:type="dxa"/>
            <w:gridSpan w:val="3"/>
            <w:tcBorders>
              <w:top w:val="nil"/>
              <w:bottom w:val="nil"/>
            </w:tcBorders>
          </w:tcPr>
          <w:p w:rsidR="00222057" w:rsidRPr="00337AE4" w:rsidRDefault="00222057">
            <w:pPr>
              <w:pStyle w:val="TableParagraph"/>
              <w:rPr>
                <w:sz w:val="20"/>
                <w:lang w:val="ru-RU"/>
              </w:rPr>
            </w:pPr>
          </w:p>
        </w:tc>
        <w:tc>
          <w:tcPr>
            <w:tcW w:w="4271" w:type="dxa"/>
            <w:gridSpan w:val="2"/>
            <w:tcBorders>
              <w:top w:val="nil"/>
              <w:bottom w:val="nil"/>
            </w:tcBorders>
          </w:tcPr>
          <w:p w:rsidR="00222057" w:rsidRDefault="00337AE4">
            <w:pPr>
              <w:pStyle w:val="TableParagraph"/>
              <w:spacing w:line="256" w:lineRule="exact"/>
              <w:ind w:left="102"/>
              <w:rPr>
                <w:i/>
                <w:sz w:val="24"/>
              </w:rPr>
            </w:pPr>
            <w:r>
              <w:rPr>
                <w:i/>
                <w:w w:val="95"/>
                <w:sz w:val="24"/>
              </w:rPr>
              <w:t>(данные) представляется в современных</w:t>
            </w:r>
          </w:p>
        </w:tc>
      </w:tr>
      <w:tr w:rsidR="00222057" w:rsidTr="00486F09">
        <w:trPr>
          <w:trHeight w:val="276"/>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компьютерах;</w:t>
            </w:r>
          </w:p>
        </w:tc>
      </w:tr>
      <w:tr w:rsidR="00222057" w:rsidTr="00486F09">
        <w:trPr>
          <w:trHeight w:val="275"/>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rsidP="000C0F5B">
            <w:pPr>
              <w:pStyle w:val="TableParagraph"/>
              <w:numPr>
                <w:ilvl w:val="0"/>
                <w:numId w:val="316"/>
              </w:numPr>
              <w:tabs>
                <w:tab w:val="left" w:pos="247"/>
              </w:tabs>
              <w:spacing w:line="256" w:lineRule="exact"/>
              <w:rPr>
                <w:i/>
                <w:sz w:val="24"/>
              </w:rPr>
            </w:pPr>
            <w:r>
              <w:rPr>
                <w:i/>
                <w:sz w:val="24"/>
              </w:rPr>
              <w:t>познакомиться с двоичной</w:t>
            </w:r>
            <w:r>
              <w:rPr>
                <w:i/>
                <w:spacing w:val="-4"/>
                <w:sz w:val="24"/>
              </w:rPr>
              <w:t xml:space="preserve"> </w:t>
            </w:r>
            <w:r>
              <w:rPr>
                <w:i/>
                <w:sz w:val="24"/>
              </w:rPr>
              <w:t>системой</w:t>
            </w:r>
          </w:p>
        </w:tc>
      </w:tr>
      <w:tr w:rsidR="00222057" w:rsidTr="00486F09">
        <w:trPr>
          <w:trHeight w:val="276"/>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pPr>
              <w:pStyle w:val="TableParagraph"/>
              <w:spacing w:line="256" w:lineRule="exact"/>
              <w:ind w:left="102"/>
              <w:rPr>
                <w:i/>
                <w:sz w:val="24"/>
              </w:rPr>
            </w:pPr>
            <w:r>
              <w:rPr>
                <w:i/>
                <w:sz w:val="24"/>
              </w:rPr>
              <w:t>счисления;</w:t>
            </w:r>
          </w:p>
        </w:tc>
      </w:tr>
      <w:tr w:rsidR="00222057" w:rsidTr="00486F09">
        <w:trPr>
          <w:trHeight w:val="276"/>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rsidP="000C0F5B">
            <w:pPr>
              <w:pStyle w:val="TableParagraph"/>
              <w:numPr>
                <w:ilvl w:val="0"/>
                <w:numId w:val="315"/>
              </w:numPr>
              <w:tabs>
                <w:tab w:val="left" w:pos="247"/>
                <w:tab w:val="left" w:pos="2422"/>
                <w:tab w:val="left" w:pos="3119"/>
              </w:tabs>
              <w:spacing w:line="256" w:lineRule="exact"/>
              <w:rPr>
                <w:i/>
                <w:sz w:val="24"/>
              </w:rPr>
            </w:pPr>
            <w:r>
              <w:rPr>
                <w:i/>
                <w:sz w:val="24"/>
              </w:rPr>
              <w:t>познакомиться</w:t>
            </w:r>
            <w:r>
              <w:rPr>
                <w:i/>
                <w:sz w:val="24"/>
              </w:rPr>
              <w:tab/>
              <w:t>с</w:t>
            </w:r>
            <w:r>
              <w:rPr>
                <w:i/>
                <w:sz w:val="24"/>
              </w:rPr>
              <w:tab/>
              <w:t>двоичным</w:t>
            </w:r>
          </w:p>
        </w:tc>
      </w:tr>
      <w:tr w:rsidR="00222057" w:rsidTr="00486F09">
        <w:trPr>
          <w:trHeight w:val="275"/>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pPr>
              <w:pStyle w:val="TableParagraph"/>
              <w:tabs>
                <w:tab w:val="left" w:pos="1762"/>
                <w:tab w:val="left" w:pos="2982"/>
              </w:tabs>
              <w:spacing w:line="256" w:lineRule="exact"/>
              <w:ind w:left="102"/>
              <w:rPr>
                <w:i/>
                <w:sz w:val="24"/>
              </w:rPr>
            </w:pPr>
            <w:r>
              <w:rPr>
                <w:i/>
                <w:sz w:val="24"/>
              </w:rPr>
              <w:t>кодированием</w:t>
            </w:r>
            <w:r>
              <w:rPr>
                <w:i/>
                <w:sz w:val="24"/>
              </w:rPr>
              <w:tab/>
              <w:t>текстов</w:t>
            </w:r>
            <w:r>
              <w:rPr>
                <w:i/>
                <w:sz w:val="24"/>
              </w:rPr>
              <w:tab/>
              <w:t>и</w:t>
            </w:r>
            <w:r>
              <w:rPr>
                <w:i/>
                <w:spacing w:val="55"/>
                <w:sz w:val="24"/>
              </w:rPr>
              <w:t xml:space="preserve"> </w:t>
            </w:r>
            <w:r>
              <w:rPr>
                <w:i/>
                <w:sz w:val="24"/>
              </w:rPr>
              <w:t>наиболее</w:t>
            </w:r>
          </w:p>
        </w:tc>
      </w:tr>
      <w:tr w:rsidR="00222057" w:rsidTr="00486F09">
        <w:trPr>
          <w:trHeight w:val="277"/>
        </w:trPr>
        <w:tc>
          <w:tcPr>
            <w:tcW w:w="5382" w:type="dxa"/>
            <w:gridSpan w:val="3"/>
            <w:tcBorders>
              <w:top w:val="nil"/>
              <w:bottom w:val="nil"/>
            </w:tcBorders>
          </w:tcPr>
          <w:p w:rsidR="00222057" w:rsidRDefault="00222057">
            <w:pPr>
              <w:pStyle w:val="TableParagraph"/>
              <w:rPr>
                <w:sz w:val="20"/>
              </w:rPr>
            </w:pPr>
          </w:p>
        </w:tc>
        <w:tc>
          <w:tcPr>
            <w:tcW w:w="4271" w:type="dxa"/>
            <w:gridSpan w:val="2"/>
            <w:tcBorders>
              <w:top w:val="nil"/>
              <w:bottom w:val="nil"/>
            </w:tcBorders>
          </w:tcPr>
          <w:p w:rsidR="00222057" w:rsidRDefault="00337AE4">
            <w:pPr>
              <w:pStyle w:val="TableParagraph"/>
              <w:tabs>
                <w:tab w:val="left" w:pos="2622"/>
              </w:tabs>
              <w:spacing w:line="258" w:lineRule="exact"/>
              <w:ind w:left="102"/>
              <w:rPr>
                <w:i/>
                <w:sz w:val="24"/>
              </w:rPr>
            </w:pPr>
            <w:r>
              <w:rPr>
                <w:i/>
                <w:sz w:val="24"/>
              </w:rPr>
              <w:t>употребительными</w:t>
            </w:r>
            <w:r>
              <w:rPr>
                <w:i/>
                <w:sz w:val="24"/>
              </w:rPr>
              <w:tab/>
              <w:t>современными</w:t>
            </w:r>
          </w:p>
        </w:tc>
      </w:tr>
      <w:tr w:rsidR="00222057" w:rsidTr="00486F09">
        <w:trPr>
          <w:trHeight w:val="280"/>
        </w:trPr>
        <w:tc>
          <w:tcPr>
            <w:tcW w:w="5382" w:type="dxa"/>
            <w:gridSpan w:val="3"/>
            <w:tcBorders>
              <w:top w:val="nil"/>
            </w:tcBorders>
          </w:tcPr>
          <w:p w:rsidR="00222057" w:rsidRDefault="00222057">
            <w:pPr>
              <w:pStyle w:val="TableParagraph"/>
              <w:rPr>
                <w:sz w:val="20"/>
              </w:rPr>
            </w:pPr>
          </w:p>
        </w:tc>
        <w:tc>
          <w:tcPr>
            <w:tcW w:w="4271" w:type="dxa"/>
            <w:gridSpan w:val="2"/>
            <w:tcBorders>
              <w:top w:val="nil"/>
            </w:tcBorders>
          </w:tcPr>
          <w:p w:rsidR="00222057" w:rsidRDefault="00337AE4">
            <w:pPr>
              <w:pStyle w:val="TableParagraph"/>
              <w:spacing w:line="261" w:lineRule="exact"/>
              <w:ind w:left="102"/>
              <w:rPr>
                <w:i/>
                <w:sz w:val="24"/>
              </w:rPr>
            </w:pPr>
            <w:r>
              <w:rPr>
                <w:i/>
                <w:sz w:val="24"/>
              </w:rPr>
              <w:t>кодами.</w:t>
            </w:r>
          </w:p>
        </w:tc>
      </w:tr>
      <w:tr w:rsidR="00222057" w:rsidTr="00486F09">
        <w:trPr>
          <w:trHeight w:val="268"/>
        </w:trPr>
        <w:tc>
          <w:tcPr>
            <w:tcW w:w="9653" w:type="dxa"/>
            <w:gridSpan w:val="5"/>
          </w:tcPr>
          <w:p w:rsidR="00222057" w:rsidRDefault="00337AE4">
            <w:pPr>
              <w:pStyle w:val="TableParagraph"/>
              <w:spacing w:line="248" w:lineRule="exact"/>
              <w:ind w:left="2766"/>
              <w:rPr>
                <w:b/>
                <w:sz w:val="24"/>
              </w:rPr>
            </w:pPr>
            <w:r>
              <w:rPr>
                <w:b/>
                <w:sz w:val="24"/>
              </w:rPr>
              <w:t>Основы алгоритмической культуры</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551"/>
        </w:trPr>
        <w:tc>
          <w:tcPr>
            <w:tcW w:w="5357" w:type="dxa"/>
            <w:tcBorders>
              <w:bottom w:val="single" w:sz="8" w:space="0" w:color="000000"/>
            </w:tcBorders>
          </w:tcPr>
          <w:p w:rsidR="00486F09" w:rsidRDefault="00486F09" w:rsidP="00486F09">
            <w:pPr>
              <w:pStyle w:val="TableParagraph"/>
              <w:spacing w:line="262" w:lineRule="exact"/>
              <w:ind w:left="1506"/>
              <w:rPr>
                <w:b/>
                <w:sz w:val="24"/>
              </w:rPr>
            </w:pPr>
            <w:r>
              <w:rPr>
                <w:b/>
                <w:sz w:val="24"/>
              </w:rPr>
              <w:t>Выпускник научится</w:t>
            </w:r>
          </w:p>
        </w:tc>
        <w:tc>
          <w:tcPr>
            <w:tcW w:w="4252" w:type="dxa"/>
            <w:gridSpan w:val="2"/>
            <w:tcBorders>
              <w:bottom w:val="single" w:sz="8" w:space="0" w:color="000000"/>
            </w:tcBorders>
          </w:tcPr>
          <w:p w:rsidR="00486F09" w:rsidRDefault="00486F09" w:rsidP="00486F09">
            <w:pPr>
              <w:pStyle w:val="TableParagraph"/>
              <w:spacing w:line="262" w:lineRule="exact"/>
              <w:ind w:left="226" w:right="226"/>
              <w:jc w:val="center"/>
              <w:rPr>
                <w:b/>
                <w:sz w:val="24"/>
              </w:rPr>
            </w:pPr>
            <w:r>
              <w:rPr>
                <w:b/>
                <w:sz w:val="24"/>
              </w:rPr>
              <w:t>Выпускник получит возможность</w:t>
            </w:r>
          </w:p>
          <w:p w:rsidR="00486F09" w:rsidRDefault="00486F09" w:rsidP="00486F09">
            <w:pPr>
              <w:pStyle w:val="TableParagraph"/>
              <w:spacing w:before="4" w:line="265" w:lineRule="exact"/>
              <w:ind w:left="226" w:right="227"/>
              <w:jc w:val="center"/>
              <w:rPr>
                <w:b/>
                <w:sz w:val="24"/>
              </w:rPr>
            </w:pPr>
            <w:r>
              <w:rPr>
                <w:b/>
                <w:sz w:val="24"/>
              </w:rPr>
              <w:t>научиться</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195"/>
        </w:trPr>
        <w:tc>
          <w:tcPr>
            <w:tcW w:w="5357" w:type="dxa"/>
            <w:tcBorders>
              <w:top w:val="single" w:sz="8" w:space="0" w:color="000000"/>
              <w:bottom w:val="nil"/>
            </w:tcBorders>
          </w:tcPr>
          <w:p w:rsidR="00486F09" w:rsidRDefault="00486F09" w:rsidP="000C0F5B">
            <w:pPr>
              <w:pStyle w:val="TableParagraph"/>
              <w:numPr>
                <w:ilvl w:val="0"/>
                <w:numId w:val="314"/>
              </w:numPr>
              <w:tabs>
                <w:tab w:val="left" w:pos="251"/>
              </w:tabs>
              <w:spacing w:line="249" w:lineRule="exact"/>
              <w:ind w:firstLine="0"/>
              <w:rPr>
                <w:sz w:val="24"/>
              </w:rPr>
            </w:pPr>
            <w:r>
              <w:rPr>
                <w:sz w:val="24"/>
              </w:rPr>
              <w:t>понимать термины «исполнитель»,</w:t>
            </w:r>
            <w:r>
              <w:rPr>
                <w:spacing w:val="49"/>
                <w:sz w:val="24"/>
              </w:rPr>
              <w:t xml:space="preserve"> </w:t>
            </w:r>
            <w:r>
              <w:rPr>
                <w:sz w:val="24"/>
              </w:rPr>
              <w:t>«состояние</w:t>
            </w:r>
          </w:p>
          <w:p w:rsidR="00486F09" w:rsidRPr="00337AE4" w:rsidRDefault="00486F09" w:rsidP="00486F09">
            <w:pPr>
              <w:pStyle w:val="TableParagraph"/>
              <w:tabs>
                <w:tab w:val="left" w:pos="1526"/>
                <w:tab w:val="left" w:pos="2687"/>
                <w:tab w:val="left" w:pos="5108"/>
              </w:tabs>
              <w:ind w:left="106" w:right="108"/>
              <w:rPr>
                <w:sz w:val="24"/>
                <w:lang w:val="ru-RU"/>
              </w:rPr>
            </w:pPr>
            <w:r w:rsidRPr="00337AE4">
              <w:rPr>
                <w:sz w:val="24"/>
                <w:lang w:val="ru-RU"/>
              </w:rPr>
              <w:t>исполнителя», «система команд»; понимать различие</w:t>
            </w:r>
            <w:r w:rsidRPr="00337AE4">
              <w:rPr>
                <w:sz w:val="24"/>
                <w:lang w:val="ru-RU"/>
              </w:rPr>
              <w:tab/>
              <w:t>между</w:t>
            </w:r>
            <w:r w:rsidRPr="00337AE4">
              <w:rPr>
                <w:sz w:val="24"/>
                <w:lang w:val="ru-RU"/>
              </w:rPr>
              <w:tab/>
              <w:t>непосредственным</w:t>
            </w:r>
            <w:r w:rsidRPr="00337AE4">
              <w:rPr>
                <w:sz w:val="24"/>
                <w:lang w:val="ru-RU"/>
              </w:rPr>
              <w:tab/>
              <w:t>и программным управлением исполнителем;</w:t>
            </w:r>
          </w:p>
          <w:p w:rsidR="00486F09" w:rsidRPr="00337AE4" w:rsidRDefault="00486F09" w:rsidP="000C0F5B">
            <w:pPr>
              <w:pStyle w:val="TableParagraph"/>
              <w:numPr>
                <w:ilvl w:val="0"/>
                <w:numId w:val="314"/>
              </w:numPr>
              <w:tabs>
                <w:tab w:val="left" w:pos="251"/>
                <w:tab w:val="left" w:pos="1346"/>
                <w:tab w:val="left" w:pos="2387"/>
                <w:tab w:val="left" w:pos="5128"/>
              </w:tabs>
              <w:ind w:right="88" w:firstLine="0"/>
              <w:rPr>
                <w:sz w:val="24"/>
                <w:lang w:val="ru-RU"/>
              </w:rPr>
            </w:pPr>
            <w:r w:rsidRPr="00337AE4">
              <w:rPr>
                <w:sz w:val="24"/>
                <w:lang w:val="ru-RU"/>
              </w:rPr>
              <w:t>строить</w:t>
            </w:r>
            <w:r w:rsidRPr="00337AE4">
              <w:rPr>
                <w:sz w:val="24"/>
                <w:lang w:val="ru-RU"/>
              </w:rPr>
              <w:tab/>
              <w:t>модели</w:t>
            </w:r>
            <w:r w:rsidRPr="00337AE4">
              <w:rPr>
                <w:sz w:val="24"/>
                <w:lang w:val="ru-RU"/>
              </w:rPr>
              <w:tab/>
              <w:t xml:space="preserve">различных </w:t>
            </w:r>
            <w:r w:rsidRPr="00337AE4">
              <w:rPr>
                <w:spacing w:val="56"/>
                <w:sz w:val="24"/>
                <w:lang w:val="ru-RU"/>
              </w:rPr>
              <w:t xml:space="preserve"> </w:t>
            </w:r>
            <w:r w:rsidRPr="00337AE4">
              <w:rPr>
                <w:sz w:val="24"/>
                <w:lang w:val="ru-RU"/>
              </w:rPr>
              <w:t>устройств</w:t>
            </w:r>
            <w:r w:rsidRPr="00337AE4">
              <w:rPr>
                <w:sz w:val="24"/>
                <w:lang w:val="ru-RU"/>
              </w:rPr>
              <w:tab/>
              <w:t>и объектов в виде исполнителей, описывать возможные состояния и системы команд этих исполнителей;</w:t>
            </w:r>
          </w:p>
        </w:tc>
        <w:tc>
          <w:tcPr>
            <w:tcW w:w="4252" w:type="dxa"/>
            <w:gridSpan w:val="2"/>
            <w:tcBorders>
              <w:top w:val="single" w:sz="8" w:space="0" w:color="000000"/>
              <w:bottom w:val="nil"/>
            </w:tcBorders>
          </w:tcPr>
          <w:p w:rsidR="00486F09" w:rsidRDefault="00486F09" w:rsidP="000C0F5B">
            <w:pPr>
              <w:pStyle w:val="TableParagraph"/>
              <w:numPr>
                <w:ilvl w:val="0"/>
                <w:numId w:val="313"/>
              </w:numPr>
              <w:tabs>
                <w:tab w:val="left" w:pos="256"/>
              </w:tabs>
              <w:spacing w:line="249" w:lineRule="exact"/>
              <w:ind w:firstLine="0"/>
              <w:rPr>
                <w:i/>
                <w:sz w:val="24"/>
              </w:rPr>
            </w:pPr>
            <w:r>
              <w:rPr>
                <w:i/>
                <w:sz w:val="24"/>
              </w:rPr>
              <w:t>познакомиться с</w:t>
            </w:r>
            <w:r>
              <w:rPr>
                <w:i/>
                <w:spacing w:val="56"/>
                <w:sz w:val="24"/>
              </w:rPr>
              <w:t xml:space="preserve"> </w:t>
            </w:r>
            <w:r>
              <w:rPr>
                <w:i/>
                <w:sz w:val="24"/>
              </w:rPr>
              <w:t>использованием</w:t>
            </w:r>
          </w:p>
          <w:p w:rsidR="00486F09" w:rsidRDefault="00486F09" w:rsidP="00486F09">
            <w:pPr>
              <w:pStyle w:val="TableParagraph"/>
              <w:spacing w:line="274" w:lineRule="exact"/>
              <w:ind w:left="111"/>
              <w:rPr>
                <w:i/>
                <w:sz w:val="24"/>
              </w:rPr>
            </w:pPr>
            <w:r>
              <w:rPr>
                <w:i/>
                <w:sz w:val="24"/>
              </w:rPr>
              <w:t>строк,деревьев,графовис</w:t>
            </w:r>
          </w:p>
          <w:p w:rsidR="00486F09" w:rsidRPr="00337AE4" w:rsidRDefault="00486F09" w:rsidP="00486F09">
            <w:pPr>
              <w:pStyle w:val="TableParagraph"/>
              <w:tabs>
                <w:tab w:val="left" w:pos="3580"/>
              </w:tabs>
              <w:ind w:left="111" w:right="-15"/>
              <w:rPr>
                <w:i/>
                <w:sz w:val="24"/>
                <w:lang w:val="ru-RU"/>
              </w:rPr>
            </w:pPr>
            <w:r w:rsidRPr="00337AE4">
              <w:rPr>
                <w:i/>
                <w:sz w:val="24"/>
                <w:lang w:val="ru-RU"/>
              </w:rPr>
              <w:t>простейшими</w:t>
            </w:r>
            <w:r w:rsidRPr="00337AE4">
              <w:rPr>
                <w:i/>
                <w:spacing w:val="58"/>
                <w:sz w:val="24"/>
                <w:lang w:val="ru-RU"/>
              </w:rPr>
              <w:t xml:space="preserve"> </w:t>
            </w:r>
            <w:r w:rsidRPr="00337AE4">
              <w:rPr>
                <w:i/>
                <w:sz w:val="24"/>
                <w:lang w:val="ru-RU"/>
              </w:rPr>
              <w:t>операциями</w:t>
            </w:r>
            <w:r w:rsidRPr="00337AE4">
              <w:rPr>
                <w:i/>
                <w:spacing w:val="59"/>
                <w:sz w:val="24"/>
                <w:lang w:val="ru-RU"/>
              </w:rPr>
              <w:t xml:space="preserve"> </w:t>
            </w:r>
            <w:r w:rsidRPr="00337AE4">
              <w:rPr>
                <w:i/>
                <w:sz w:val="24"/>
                <w:lang w:val="ru-RU"/>
              </w:rPr>
              <w:t>с</w:t>
            </w:r>
            <w:r w:rsidRPr="00337AE4">
              <w:rPr>
                <w:i/>
                <w:sz w:val="24"/>
                <w:lang w:val="ru-RU"/>
              </w:rPr>
              <w:tab/>
              <w:t>этими структурами;</w:t>
            </w:r>
          </w:p>
          <w:p w:rsidR="00486F09" w:rsidRPr="00337AE4" w:rsidRDefault="00486F09" w:rsidP="000C0F5B">
            <w:pPr>
              <w:pStyle w:val="TableParagraph"/>
              <w:numPr>
                <w:ilvl w:val="0"/>
                <w:numId w:val="313"/>
              </w:numPr>
              <w:tabs>
                <w:tab w:val="left" w:pos="256"/>
              </w:tabs>
              <w:ind w:right="-15" w:firstLine="0"/>
              <w:jc w:val="both"/>
              <w:rPr>
                <w:i/>
                <w:sz w:val="24"/>
                <w:lang w:val="ru-RU"/>
              </w:rPr>
            </w:pPr>
            <w:r w:rsidRPr="00337AE4">
              <w:rPr>
                <w:i/>
                <w:sz w:val="24"/>
                <w:lang w:val="ru-RU"/>
              </w:rPr>
              <w:t xml:space="preserve">создавать программы для решения </w:t>
            </w:r>
            <w:r w:rsidRPr="00337AE4">
              <w:rPr>
                <w:i/>
                <w:w w:val="95"/>
                <w:sz w:val="24"/>
                <w:lang w:val="ru-RU"/>
              </w:rPr>
              <w:t>несложных</w:t>
            </w:r>
            <w:r w:rsidRPr="00337AE4">
              <w:rPr>
                <w:i/>
                <w:spacing w:val="-21"/>
                <w:w w:val="95"/>
                <w:sz w:val="24"/>
                <w:lang w:val="ru-RU"/>
              </w:rPr>
              <w:t xml:space="preserve"> </w:t>
            </w:r>
            <w:r w:rsidRPr="00337AE4">
              <w:rPr>
                <w:i/>
                <w:w w:val="95"/>
                <w:sz w:val="24"/>
                <w:lang w:val="ru-RU"/>
              </w:rPr>
              <w:t>задач,</w:t>
            </w:r>
            <w:r w:rsidRPr="00337AE4">
              <w:rPr>
                <w:i/>
                <w:spacing w:val="-22"/>
                <w:w w:val="95"/>
                <w:sz w:val="24"/>
                <w:lang w:val="ru-RU"/>
              </w:rPr>
              <w:t xml:space="preserve"> </w:t>
            </w:r>
            <w:r w:rsidRPr="00337AE4">
              <w:rPr>
                <w:i/>
                <w:w w:val="95"/>
                <w:sz w:val="24"/>
                <w:lang w:val="ru-RU"/>
              </w:rPr>
              <w:t>возникающих</w:t>
            </w:r>
            <w:r w:rsidRPr="00337AE4">
              <w:rPr>
                <w:i/>
                <w:spacing w:val="-23"/>
                <w:w w:val="95"/>
                <w:sz w:val="24"/>
                <w:lang w:val="ru-RU"/>
              </w:rPr>
              <w:t xml:space="preserve"> </w:t>
            </w:r>
            <w:r w:rsidRPr="00337AE4">
              <w:rPr>
                <w:i/>
                <w:w w:val="95"/>
                <w:sz w:val="24"/>
                <w:lang w:val="ru-RU"/>
              </w:rPr>
              <w:t>в</w:t>
            </w:r>
            <w:r w:rsidRPr="00337AE4">
              <w:rPr>
                <w:i/>
                <w:spacing w:val="-20"/>
                <w:w w:val="95"/>
                <w:sz w:val="24"/>
                <w:lang w:val="ru-RU"/>
              </w:rPr>
              <w:t xml:space="preserve"> </w:t>
            </w:r>
            <w:r w:rsidRPr="00337AE4">
              <w:rPr>
                <w:i/>
                <w:w w:val="95"/>
                <w:sz w:val="24"/>
                <w:lang w:val="ru-RU"/>
              </w:rPr>
              <w:t xml:space="preserve">процессе </w:t>
            </w:r>
            <w:r w:rsidRPr="00337AE4">
              <w:rPr>
                <w:i/>
                <w:sz w:val="24"/>
                <w:lang w:val="ru-RU"/>
              </w:rPr>
              <w:t>учѐбы и вне</w:t>
            </w:r>
            <w:r w:rsidRPr="00337AE4">
              <w:rPr>
                <w:i/>
                <w:spacing w:val="-12"/>
                <w:sz w:val="24"/>
                <w:lang w:val="ru-RU"/>
              </w:rPr>
              <w:t xml:space="preserve"> </w:t>
            </w:r>
            <w:r w:rsidRPr="00337AE4">
              <w:rPr>
                <w:i/>
                <w:sz w:val="24"/>
                <w:lang w:val="ru-RU"/>
              </w:rPr>
              <w:t>еѐ.</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1375"/>
        </w:trPr>
        <w:tc>
          <w:tcPr>
            <w:tcW w:w="5357" w:type="dxa"/>
            <w:tcBorders>
              <w:top w:val="nil"/>
              <w:bottom w:val="nil"/>
            </w:tcBorders>
          </w:tcPr>
          <w:p w:rsidR="00486F09" w:rsidRPr="00337AE4" w:rsidRDefault="00486F09" w:rsidP="000C0F5B">
            <w:pPr>
              <w:pStyle w:val="TableParagraph"/>
              <w:numPr>
                <w:ilvl w:val="0"/>
                <w:numId w:val="312"/>
              </w:numPr>
              <w:tabs>
                <w:tab w:val="left" w:pos="251"/>
                <w:tab w:val="left" w:pos="1881"/>
                <w:tab w:val="left" w:pos="3913"/>
                <w:tab w:val="left" w:pos="3949"/>
              </w:tabs>
              <w:spacing w:before="2" w:line="272" w:lineRule="exact"/>
              <w:ind w:right="98" w:firstLine="4"/>
              <w:jc w:val="both"/>
              <w:rPr>
                <w:sz w:val="24"/>
                <w:lang w:val="ru-RU"/>
              </w:rPr>
            </w:pPr>
            <w:r w:rsidRPr="00337AE4">
              <w:rPr>
                <w:sz w:val="24"/>
                <w:lang w:val="ru-RU"/>
              </w:rPr>
              <w:t>понимать термин «алгоритм»; знать основные свойства алгоритмов (фиксированная система команд,</w:t>
            </w:r>
            <w:r w:rsidRPr="00337AE4">
              <w:rPr>
                <w:sz w:val="24"/>
                <w:lang w:val="ru-RU"/>
              </w:rPr>
              <w:tab/>
              <w:t>пошаговое</w:t>
            </w:r>
            <w:r w:rsidRPr="00337AE4">
              <w:rPr>
                <w:sz w:val="24"/>
                <w:lang w:val="ru-RU"/>
              </w:rPr>
              <w:tab/>
            </w:r>
            <w:r w:rsidRPr="00337AE4">
              <w:rPr>
                <w:sz w:val="24"/>
                <w:lang w:val="ru-RU"/>
              </w:rPr>
              <w:tab/>
            </w:r>
            <w:r w:rsidRPr="00337AE4">
              <w:rPr>
                <w:spacing w:val="-1"/>
                <w:sz w:val="24"/>
                <w:lang w:val="ru-RU"/>
              </w:rPr>
              <w:t xml:space="preserve">выполнение, </w:t>
            </w:r>
            <w:r w:rsidRPr="00337AE4">
              <w:rPr>
                <w:sz w:val="24"/>
                <w:lang w:val="ru-RU"/>
              </w:rPr>
              <w:t>детерминированность,</w:t>
            </w:r>
            <w:r w:rsidRPr="00337AE4">
              <w:rPr>
                <w:sz w:val="24"/>
                <w:lang w:val="ru-RU"/>
              </w:rPr>
              <w:tab/>
            </w:r>
            <w:r w:rsidRPr="00337AE4">
              <w:rPr>
                <w:spacing w:val="-1"/>
                <w:sz w:val="24"/>
                <w:lang w:val="ru-RU"/>
              </w:rPr>
              <w:t xml:space="preserve">возможность </w:t>
            </w:r>
            <w:r w:rsidRPr="00337AE4">
              <w:rPr>
                <w:sz w:val="24"/>
                <w:lang w:val="ru-RU"/>
              </w:rPr>
              <w:t>возникновения отказа при выполнении</w:t>
            </w:r>
            <w:r w:rsidRPr="00337AE4">
              <w:rPr>
                <w:spacing w:val="-17"/>
                <w:sz w:val="24"/>
                <w:lang w:val="ru-RU"/>
              </w:rPr>
              <w:t xml:space="preserve"> </w:t>
            </w:r>
            <w:r w:rsidRPr="00337AE4">
              <w:rPr>
                <w:sz w:val="24"/>
                <w:lang w:val="ru-RU"/>
              </w:rPr>
              <w:t>команды);</w:t>
            </w:r>
          </w:p>
        </w:tc>
        <w:tc>
          <w:tcPr>
            <w:tcW w:w="4252" w:type="dxa"/>
            <w:gridSpan w:val="2"/>
            <w:tcBorders>
              <w:top w:val="nil"/>
              <w:bottom w:val="nil"/>
            </w:tcBorders>
          </w:tcPr>
          <w:p w:rsidR="00486F09" w:rsidRPr="00337AE4" w:rsidRDefault="00486F09" w:rsidP="00486F09">
            <w:pPr>
              <w:pStyle w:val="TableParagraph"/>
              <w:rPr>
                <w:lang w:val="ru-RU"/>
              </w:rPr>
            </w:pP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1656"/>
        </w:trPr>
        <w:tc>
          <w:tcPr>
            <w:tcW w:w="5357" w:type="dxa"/>
            <w:tcBorders>
              <w:top w:val="nil"/>
              <w:bottom w:val="nil"/>
            </w:tcBorders>
          </w:tcPr>
          <w:p w:rsidR="00486F09" w:rsidRPr="00337AE4" w:rsidRDefault="00486F09" w:rsidP="000C0F5B">
            <w:pPr>
              <w:pStyle w:val="TableParagraph"/>
              <w:numPr>
                <w:ilvl w:val="0"/>
                <w:numId w:val="311"/>
              </w:numPr>
              <w:tabs>
                <w:tab w:val="left" w:pos="251"/>
              </w:tabs>
              <w:spacing w:line="237" w:lineRule="auto"/>
              <w:ind w:right="97" w:firstLine="4"/>
              <w:jc w:val="both"/>
              <w:rPr>
                <w:sz w:val="24"/>
                <w:lang w:val="ru-RU"/>
              </w:rPr>
            </w:pPr>
            <w:r w:rsidRPr="00337AE4">
              <w:rPr>
                <w:sz w:val="24"/>
                <w:lang w:val="ru-RU"/>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486F09" w:rsidRPr="00337AE4" w:rsidRDefault="00486F09" w:rsidP="000C0F5B">
            <w:pPr>
              <w:pStyle w:val="TableParagraph"/>
              <w:numPr>
                <w:ilvl w:val="0"/>
                <w:numId w:val="311"/>
              </w:numPr>
              <w:tabs>
                <w:tab w:val="left" w:pos="251"/>
              </w:tabs>
              <w:spacing w:before="10" w:line="232" w:lineRule="auto"/>
              <w:ind w:right="102" w:firstLine="4"/>
              <w:jc w:val="both"/>
              <w:rPr>
                <w:sz w:val="24"/>
                <w:lang w:val="ru-RU"/>
              </w:rPr>
            </w:pPr>
            <w:r w:rsidRPr="00337AE4">
              <w:rPr>
                <w:sz w:val="24"/>
                <w:lang w:val="ru-RU"/>
              </w:rPr>
              <w:t>использовать логические значения, операции и выражения с</w:t>
            </w:r>
            <w:r w:rsidRPr="00337AE4">
              <w:rPr>
                <w:spacing w:val="1"/>
                <w:sz w:val="24"/>
                <w:lang w:val="ru-RU"/>
              </w:rPr>
              <w:t xml:space="preserve"> </w:t>
            </w:r>
            <w:r w:rsidRPr="00337AE4">
              <w:rPr>
                <w:sz w:val="24"/>
                <w:lang w:val="ru-RU"/>
              </w:rPr>
              <w:t>ними;</w:t>
            </w:r>
          </w:p>
        </w:tc>
        <w:tc>
          <w:tcPr>
            <w:tcW w:w="4252" w:type="dxa"/>
            <w:gridSpan w:val="2"/>
            <w:tcBorders>
              <w:top w:val="nil"/>
              <w:bottom w:val="nil"/>
            </w:tcBorders>
          </w:tcPr>
          <w:p w:rsidR="00486F09" w:rsidRPr="00337AE4" w:rsidRDefault="00486F09" w:rsidP="00486F09">
            <w:pPr>
              <w:pStyle w:val="TableParagraph"/>
              <w:rPr>
                <w:lang w:val="ru-RU"/>
              </w:rPr>
            </w:pP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3316"/>
        </w:trPr>
        <w:tc>
          <w:tcPr>
            <w:tcW w:w="5357" w:type="dxa"/>
            <w:tcBorders>
              <w:top w:val="nil"/>
            </w:tcBorders>
          </w:tcPr>
          <w:p w:rsidR="00486F09" w:rsidRPr="00337AE4" w:rsidRDefault="00486F09" w:rsidP="000C0F5B">
            <w:pPr>
              <w:pStyle w:val="TableParagraph"/>
              <w:numPr>
                <w:ilvl w:val="0"/>
                <w:numId w:val="310"/>
              </w:numPr>
              <w:tabs>
                <w:tab w:val="left" w:pos="251"/>
              </w:tabs>
              <w:spacing w:line="237" w:lineRule="auto"/>
              <w:ind w:right="101" w:firstLine="4"/>
              <w:jc w:val="both"/>
              <w:rPr>
                <w:sz w:val="24"/>
                <w:lang w:val="ru-RU"/>
              </w:rPr>
            </w:pPr>
            <w:r w:rsidRPr="00337AE4">
              <w:rPr>
                <w:sz w:val="24"/>
                <w:lang w:val="ru-RU"/>
              </w:rPr>
              <w:lastRenderedPageBreak/>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w:t>
            </w:r>
            <w:r w:rsidRPr="00337AE4">
              <w:rPr>
                <w:spacing w:val="-2"/>
                <w:sz w:val="24"/>
                <w:lang w:val="ru-RU"/>
              </w:rPr>
              <w:t xml:space="preserve"> </w:t>
            </w:r>
            <w:r w:rsidRPr="00337AE4">
              <w:rPr>
                <w:sz w:val="24"/>
                <w:lang w:val="ru-RU"/>
              </w:rPr>
              <w:t>величин;</w:t>
            </w:r>
          </w:p>
          <w:p w:rsidR="00486F09" w:rsidRPr="00337AE4" w:rsidRDefault="00486F09" w:rsidP="000C0F5B">
            <w:pPr>
              <w:pStyle w:val="TableParagraph"/>
              <w:numPr>
                <w:ilvl w:val="0"/>
                <w:numId w:val="310"/>
              </w:numPr>
              <w:tabs>
                <w:tab w:val="left" w:pos="251"/>
                <w:tab w:val="left" w:pos="1869"/>
                <w:tab w:val="left" w:pos="2637"/>
                <w:tab w:val="left" w:pos="4408"/>
              </w:tabs>
              <w:spacing w:before="7" w:line="249" w:lineRule="auto"/>
              <w:ind w:right="94" w:firstLine="4"/>
              <w:jc w:val="both"/>
              <w:rPr>
                <w:sz w:val="23"/>
                <w:lang w:val="ru-RU"/>
              </w:rPr>
            </w:pPr>
            <w:r w:rsidRPr="00337AE4">
              <w:rPr>
                <w:sz w:val="23"/>
                <w:lang w:val="ru-RU"/>
              </w:rPr>
              <w:t>создавать алгоритмы для решения несложных задач, используя конструкции ветвления (условные операторы)</w:t>
            </w:r>
            <w:r w:rsidRPr="00337AE4">
              <w:rPr>
                <w:sz w:val="23"/>
                <w:lang w:val="ru-RU"/>
              </w:rPr>
              <w:tab/>
              <w:t>и</w:t>
            </w:r>
            <w:r w:rsidRPr="00337AE4">
              <w:rPr>
                <w:sz w:val="23"/>
                <w:lang w:val="ru-RU"/>
              </w:rPr>
              <w:tab/>
              <w:t>повторения</w:t>
            </w:r>
            <w:r w:rsidRPr="00337AE4">
              <w:rPr>
                <w:sz w:val="23"/>
                <w:lang w:val="ru-RU"/>
              </w:rPr>
              <w:tab/>
            </w:r>
            <w:r w:rsidRPr="00337AE4">
              <w:rPr>
                <w:spacing w:val="-1"/>
                <w:sz w:val="23"/>
                <w:lang w:val="ru-RU"/>
              </w:rPr>
              <w:t xml:space="preserve">(циклы), </w:t>
            </w:r>
            <w:r w:rsidRPr="00337AE4">
              <w:rPr>
                <w:sz w:val="23"/>
                <w:lang w:val="ru-RU"/>
              </w:rPr>
              <w:t>вспомогательные алгоритмы и простые</w:t>
            </w:r>
            <w:r w:rsidRPr="00337AE4">
              <w:rPr>
                <w:spacing w:val="-13"/>
                <w:sz w:val="23"/>
                <w:lang w:val="ru-RU"/>
              </w:rPr>
              <w:t xml:space="preserve"> </w:t>
            </w:r>
            <w:r w:rsidRPr="00337AE4">
              <w:rPr>
                <w:sz w:val="23"/>
                <w:lang w:val="ru-RU"/>
              </w:rPr>
              <w:t>величины;</w:t>
            </w:r>
          </w:p>
          <w:p w:rsidR="00486F09" w:rsidRPr="00337AE4" w:rsidRDefault="00486F09" w:rsidP="000C0F5B">
            <w:pPr>
              <w:pStyle w:val="TableParagraph"/>
              <w:numPr>
                <w:ilvl w:val="0"/>
                <w:numId w:val="310"/>
              </w:numPr>
              <w:tabs>
                <w:tab w:val="left" w:pos="251"/>
              </w:tabs>
              <w:spacing w:before="9" w:line="272" w:lineRule="exact"/>
              <w:ind w:right="100" w:firstLine="4"/>
              <w:jc w:val="both"/>
              <w:rPr>
                <w:sz w:val="24"/>
                <w:lang w:val="ru-RU"/>
              </w:rPr>
            </w:pPr>
            <w:r w:rsidRPr="00337AE4">
              <w:rPr>
                <w:sz w:val="24"/>
                <w:lang w:val="ru-RU"/>
              </w:rPr>
              <w:t>создавать и выполнять программы для решения несложных алгоритмических задач в выбранной среде программирования.</w:t>
            </w:r>
          </w:p>
        </w:tc>
        <w:tc>
          <w:tcPr>
            <w:tcW w:w="4252" w:type="dxa"/>
            <w:gridSpan w:val="2"/>
            <w:tcBorders>
              <w:top w:val="nil"/>
            </w:tcBorders>
          </w:tcPr>
          <w:p w:rsidR="00486F09" w:rsidRPr="00337AE4" w:rsidRDefault="00486F09" w:rsidP="00486F09">
            <w:pPr>
              <w:pStyle w:val="TableParagraph"/>
              <w:rPr>
                <w:lang w:val="ru-RU"/>
              </w:rPr>
            </w:pP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9609" w:type="dxa"/>
            <w:gridSpan w:val="3"/>
          </w:tcPr>
          <w:p w:rsidR="00486F09" w:rsidRPr="00680248" w:rsidRDefault="00486F09" w:rsidP="00486F09">
            <w:pPr>
              <w:pStyle w:val="TableParagraph"/>
              <w:spacing w:line="256" w:lineRule="exact"/>
              <w:ind w:left="2167"/>
              <w:rPr>
                <w:b/>
                <w:sz w:val="24"/>
                <w:lang w:val="ru-RU"/>
              </w:rPr>
            </w:pPr>
            <w:r w:rsidRPr="00680248">
              <w:rPr>
                <w:b/>
                <w:sz w:val="24"/>
                <w:lang w:val="ru-RU"/>
              </w:rPr>
              <w:t>Использование программных систем и сервисов</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550"/>
        </w:trPr>
        <w:tc>
          <w:tcPr>
            <w:tcW w:w="5357" w:type="dxa"/>
          </w:tcPr>
          <w:p w:rsidR="00486F09" w:rsidRDefault="00486F09" w:rsidP="004D0E67">
            <w:pPr>
              <w:pStyle w:val="TableParagraph"/>
              <w:ind w:left="1502" w:right="-15"/>
              <w:rPr>
                <w:b/>
                <w:sz w:val="24"/>
              </w:rPr>
            </w:pPr>
            <w:r>
              <w:rPr>
                <w:b/>
                <w:sz w:val="24"/>
              </w:rPr>
              <w:t xml:space="preserve">Выпускник научится </w:t>
            </w:r>
          </w:p>
        </w:tc>
        <w:tc>
          <w:tcPr>
            <w:tcW w:w="4252" w:type="dxa"/>
            <w:gridSpan w:val="2"/>
          </w:tcPr>
          <w:p w:rsidR="00486F09" w:rsidRDefault="004D0E67" w:rsidP="004D0E67">
            <w:pPr>
              <w:pStyle w:val="TableParagraph"/>
              <w:ind w:left="2"/>
              <w:jc w:val="center"/>
              <w:rPr>
                <w:b/>
                <w:sz w:val="24"/>
              </w:rPr>
            </w:pPr>
            <w:r>
              <w:rPr>
                <w:b/>
                <w:sz w:val="24"/>
              </w:rPr>
              <w:t>Выпускник</w:t>
            </w:r>
            <w:r>
              <w:rPr>
                <w:b/>
                <w:spacing w:val="-11"/>
                <w:sz w:val="24"/>
              </w:rPr>
              <w:t xml:space="preserve"> </w:t>
            </w:r>
            <w:r>
              <w:rPr>
                <w:b/>
                <w:sz w:val="24"/>
              </w:rPr>
              <w:t>п</w:t>
            </w:r>
            <w:r w:rsidR="00486F09">
              <w:rPr>
                <w:b/>
                <w:sz w:val="24"/>
              </w:rPr>
              <w:t>олучит возможность научиться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65"/>
        </w:trPr>
        <w:tc>
          <w:tcPr>
            <w:tcW w:w="5357" w:type="dxa"/>
            <w:tcBorders>
              <w:bottom w:val="nil"/>
            </w:tcBorders>
          </w:tcPr>
          <w:p w:rsidR="00486F09" w:rsidRPr="00680248" w:rsidRDefault="00486F09" w:rsidP="000C0F5B">
            <w:pPr>
              <w:pStyle w:val="TableParagraph"/>
              <w:numPr>
                <w:ilvl w:val="0"/>
                <w:numId w:val="309"/>
              </w:numPr>
              <w:tabs>
                <w:tab w:val="left" w:pos="251"/>
              </w:tabs>
              <w:spacing w:line="246" w:lineRule="exact"/>
              <w:rPr>
                <w:sz w:val="24"/>
                <w:lang w:val="ru-RU"/>
              </w:rPr>
            </w:pPr>
            <w:r w:rsidRPr="00680248">
              <w:rPr>
                <w:sz w:val="24"/>
                <w:lang w:val="ru-RU"/>
              </w:rPr>
              <w:t>базовым навыкам работы с</w:t>
            </w:r>
            <w:r w:rsidRPr="00680248">
              <w:rPr>
                <w:spacing w:val="-4"/>
                <w:sz w:val="24"/>
                <w:lang w:val="ru-RU"/>
              </w:rPr>
              <w:t xml:space="preserve"> </w:t>
            </w:r>
            <w:r w:rsidRPr="00680248">
              <w:rPr>
                <w:sz w:val="24"/>
                <w:lang w:val="ru-RU"/>
              </w:rPr>
              <w:t>компьютером;</w:t>
            </w:r>
          </w:p>
        </w:tc>
        <w:tc>
          <w:tcPr>
            <w:tcW w:w="4252" w:type="dxa"/>
            <w:gridSpan w:val="2"/>
            <w:tcBorders>
              <w:bottom w:val="nil"/>
            </w:tcBorders>
          </w:tcPr>
          <w:p w:rsidR="00486F09" w:rsidRDefault="00486F09" w:rsidP="000C0F5B">
            <w:pPr>
              <w:pStyle w:val="TableParagraph"/>
              <w:numPr>
                <w:ilvl w:val="0"/>
                <w:numId w:val="308"/>
              </w:numPr>
              <w:tabs>
                <w:tab w:val="left" w:pos="252"/>
                <w:tab w:val="left" w:pos="2240"/>
                <w:tab w:val="left" w:pos="2588"/>
              </w:tabs>
              <w:spacing w:line="246" w:lineRule="exact"/>
              <w:ind w:right="-15"/>
              <w:jc w:val="right"/>
              <w:rPr>
                <w:i/>
                <w:sz w:val="24"/>
              </w:rPr>
            </w:pPr>
            <w:r>
              <w:rPr>
                <w:i/>
                <w:sz w:val="24"/>
              </w:rPr>
              <w:t>познакомиться</w:t>
            </w:r>
            <w:r>
              <w:rPr>
                <w:i/>
                <w:sz w:val="24"/>
              </w:rPr>
              <w:tab/>
              <w:t>с</w:t>
            </w:r>
            <w:r>
              <w:rPr>
                <w:i/>
                <w:sz w:val="24"/>
              </w:rPr>
              <w:tab/>
            </w:r>
            <w:r>
              <w:rPr>
                <w:i/>
                <w:spacing w:val="-1"/>
                <w:sz w:val="24"/>
              </w:rPr>
              <w:t>программными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5"/>
        </w:trPr>
        <w:tc>
          <w:tcPr>
            <w:tcW w:w="5357" w:type="dxa"/>
            <w:tcBorders>
              <w:top w:val="nil"/>
              <w:bottom w:val="nil"/>
            </w:tcBorders>
          </w:tcPr>
          <w:p w:rsidR="00486F09" w:rsidRPr="00680248" w:rsidRDefault="00486F09" w:rsidP="000C0F5B">
            <w:pPr>
              <w:pStyle w:val="TableParagraph"/>
              <w:numPr>
                <w:ilvl w:val="0"/>
                <w:numId w:val="307"/>
              </w:numPr>
              <w:tabs>
                <w:tab w:val="left" w:pos="251"/>
              </w:tabs>
              <w:spacing w:line="256" w:lineRule="exact"/>
              <w:rPr>
                <w:sz w:val="24"/>
                <w:lang w:val="ru-RU"/>
              </w:rPr>
            </w:pPr>
            <w:r w:rsidRPr="00680248">
              <w:rPr>
                <w:sz w:val="24"/>
                <w:lang w:val="ru-RU"/>
              </w:rPr>
              <w:t>использовать базовый набор понятий,</w:t>
            </w:r>
            <w:r w:rsidRPr="00680248">
              <w:rPr>
                <w:spacing w:val="-11"/>
                <w:sz w:val="24"/>
                <w:lang w:val="ru-RU"/>
              </w:rPr>
              <w:t xml:space="preserve"> </w:t>
            </w:r>
            <w:r w:rsidRPr="00680248">
              <w:rPr>
                <w:sz w:val="24"/>
                <w:lang w:val="ru-RU"/>
              </w:rPr>
              <w:t>которые</w:t>
            </w:r>
          </w:p>
        </w:tc>
        <w:tc>
          <w:tcPr>
            <w:tcW w:w="4252" w:type="dxa"/>
            <w:gridSpan w:val="2"/>
            <w:tcBorders>
              <w:top w:val="nil"/>
              <w:bottom w:val="nil"/>
            </w:tcBorders>
          </w:tcPr>
          <w:p w:rsidR="00486F09" w:rsidRDefault="00486F09" w:rsidP="00486F09">
            <w:pPr>
              <w:pStyle w:val="TableParagraph"/>
              <w:tabs>
                <w:tab w:val="left" w:pos="1740"/>
                <w:tab w:val="left" w:pos="2600"/>
                <w:tab w:val="left" w:pos="4033"/>
              </w:tabs>
              <w:spacing w:line="256" w:lineRule="exact"/>
              <w:ind w:right="-15"/>
              <w:jc w:val="right"/>
              <w:rPr>
                <w:i/>
                <w:sz w:val="24"/>
              </w:rPr>
            </w:pPr>
            <w:r>
              <w:rPr>
                <w:i/>
                <w:sz w:val="24"/>
              </w:rPr>
              <w:t>средствами</w:t>
            </w:r>
            <w:r>
              <w:rPr>
                <w:i/>
                <w:sz w:val="24"/>
              </w:rPr>
              <w:tab/>
              <w:t>для</w:t>
            </w:r>
            <w:r>
              <w:rPr>
                <w:i/>
                <w:sz w:val="24"/>
              </w:rPr>
              <w:tab/>
              <w:t>работы</w:t>
            </w:r>
            <w:r>
              <w:rPr>
                <w:i/>
                <w:sz w:val="24"/>
              </w:rPr>
              <w:tab/>
              <w:t>с</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позволяют описывать работу основных типов</w:t>
            </w:r>
          </w:p>
        </w:tc>
        <w:tc>
          <w:tcPr>
            <w:tcW w:w="4252" w:type="dxa"/>
            <w:gridSpan w:val="2"/>
            <w:tcBorders>
              <w:top w:val="nil"/>
              <w:bottom w:val="nil"/>
            </w:tcBorders>
          </w:tcPr>
          <w:p w:rsidR="00486F09" w:rsidRDefault="00486F09" w:rsidP="00486F09">
            <w:pPr>
              <w:pStyle w:val="TableParagraph"/>
              <w:tabs>
                <w:tab w:val="left" w:pos="2440"/>
                <w:tab w:val="left" w:pos="4021"/>
              </w:tabs>
              <w:spacing w:line="256" w:lineRule="exact"/>
              <w:ind w:right="-15"/>
              <w:jc w:val="right"/>
              <w:rPr>
                <w:i/>
                <w:sz w:val="24"/>
              </w:rPr>
            </w:pPr>
            <w:r>
              <w:rPr>
                <w:i/>
                <w:sz w:val="24"/>
              </w:rPr>
              <w:t>аудиовизуальными</w:t>
            </w:r>
            <w:r>
              <w:rPr>
                <w:i/>
                <w:sz w:val="24"/>
              </w:rPr>
              <w:tab/>
              <w:t>данными</w:t>
            </w:r>
            <w:r>
              <w:rPr>
                <w:i/>
                <w:sz w:val="24"/>
              </w:rPr>
              <w:tab/>
            </w:r>
            <w:r>
              <w:rPr>
                <w:i/>
                <w:w w:val="95"/>
                <w:sz w:val="24"/>
              </w:rPr>
              <w:t>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программных средств и сервисов (файловые</w:t>
            </w:r>
          </w:p>
        </w:tc>
        <w:tc>
          <w:tcPr>
            <w:tcW w:w="4252" w:type="dxa"/>
            <w:gridSpan w:val="2"/>
            <w:tcBorders>
              <w:top w:val="nil"/>
              <w:bottom w:val="nil"/>
            </w:tcBorders>
          </w:tcPr>
          <w:p w:rsidR="00486F09" w:rsidRDefault="00486F09" w:rsidP="00486F09">
            <w:pPr>
              <w:pStyle w:val="TableParagraph"/>
              <w:tabs>
                <w:tab w:val="left" w:pos="2820"/>
              </w:tabs>
              <w:spacing w:line="256" w:lineRule="exact"/>
              <w:ind w:right="-15"/>
              <w:jc w:val="right"/>
              <w:rPr>
                <w:i/>
                <w:sz w:val="24"/>
              </w:rPr>
            </w:pPr>
            <w:r>
              <w:rPr>
                <w:i/>
                <w:sz w:val="24"/>
              </w:rPr>
              <w:t>соответствующим</w:t>
            </w:r>
            <w:r>
              <w:rPr>
                <w:i/>
                <w:sz w:val="24"/>
              </w:rPr>
              <w:tab/>
              <w:t>понятийным</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Default="00486F09" w:rsidP="00486F09">
            <w:pPr>
              <w:pStyle w:val="TableParagraph"/>
              <w:spacing w:line="256" w:lineRule="exact"/>
              <w:ind w:left="106"/>
              <w:rPr>
                <w:sz w:val="24"/>
              </w:rPr>
            </w:pPr>
            <w:r>
              <w:rPr>
                <w:sz w:val="24"/>
              </w:rPr>
              <w:t>системы, текстовые редакторы, электронные</w:t>
            </w:r>
          </w:p>
        </w:tc>
        <w:tc>
          <w:tcPr>
            <w:tcW w:w="4252" w:type="dxa"/>
            <w:gridSpan w:val="2"/>
            <w:tcBorders>
              <w:top w:val="nil"/>
              <w:bottom w:val="nil"/>
            </w:tcBorders>
          </w:tcPr>
          <w:p w:rsidR="00486F09" w:rsidRDefault="00486F09" w:rsidP="00486F09">
            <w:pPr>
              <w:pStyle w:val="TableParagraph"/>
              <w:spacing w:line="256" w:lineRule="exact"/>
              <w:ind w:left="111"/>
              <w:rPr>
                <w:i/>
                <w:sz w:val="24"/>
              </w:rPr>
            </w:pPr>
            <w:r>
              <w:rPr>
                <w:i/>
                <w:sz w:val="24"/>
              </w:rPr>
              <w:t>аппаратом;</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таблицы, браузеры, поисковые системы, словари,</w:t>
            </w:r>
          </w:p>
        </w:tc>
        <w:tc>
          <w:tcPr>
            <w:tcW w:w="4252" w:type="dxa"/>
            <w:gridSpan w:val="2"/>
            <w:tcBorders>
              <w:top w:val="nil"/>
              <w:bottom w:val="nil"/>
            </w:tcBorders>
          </w:tcPr>
          <w:p w:rsidR="00486F09" w:rsidRDefault="00486F09" w:rsidP="000C0F5B">
            <w:pPr>
              <w:pStyle w:val="TableParagraph"/>
              <w:numPr>
                <w:ilvl w:val="0"/>
                <w:numId w:val="306"/>
              </w:numPr>
              <w:tabs>
                <w:tab w:val="left" w:pos="256"/>
                <w:tab w:val="left" w:pos="2976"/>
              </w:tabs>
              <w:spacing w:line="256" w:lineRule="exact"/>
              <w:ind w:right="-15"/>
              <w:jc w:val="right"/>
              <w:rPr>
                <w:i/>
                <w:sz w:val="24"/>
              </w:rPr>
            </w:pPr>
            <w:r>
              <w:rPr>
                <w:i/>
                <w:sz w:val="24"/>
              </w:rPr>
              <w:t xml:space="preserve">научиться </w:t>
            </w:r>
            <w:r>
              <w:rPr>
                <w:i/>
                <w:spacing w:val="56"/>
                <w:sz w:val="24"/>
              </w:rPr>
              <w:t xml:space="preserve"> </w:t>
            </w:r>
            <w:r>
              <w:rPr>
                <w:i/>
                <w:sz w:val="24"/>
              </w:rPr>
              <w:t>создавать</w:t>
            </w:r>
            <w:r>
              <w:rPr>
                <w:i/>
                <w:sz w:val="24"/>
              </w:rPr>
              <w:tab/>
            </w:r>
            <w:r>
              <w:rPr>
                <w:i/>
                <w:spacing w:val="-1"/>
                <w:sz w:val="24"/>
              </w:rPr>
              <w:t>текстовые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Default="00486F09" w:rsidP="00486F09">
            <w:pPr>
              <w:pStyle w:val="TableParagraph"/>
              <w:spacing w:line="256" w:lineRule="exact"/>
              <w:ind w:left="106"/>
              <w:rPr>
                <w:sz w:val="24"/>
              </w:rPr>
            </w:pPr>
            <w:r>
              <w:rPr>
                <w:sz w:val="24"/>
              </w:rPr>
              <w:t>электронные энциклопедии);</w:t>
            </w:r>
          </w:p>
        </w:tc>
        <w:tc>
          <w:tcPr>
            <w:tcW w:w="4252" w:type="dxa"/>
            <w:gridSpan w:val="2"/>
            <w:tcBorders>
              <w:top w:val="nil"/>
              <w:bottom w:val="nil"/>
            </w:tcBorders>
          </w:tcPr>
          <w:p w:rsidR="00486F09" w:rsidRDefault="00486F09" w:rsidP="00486F09">
            <w:pPr>
              <w:pStyle w:val="TableParagraph"/>
              <w:spacing w:line="256" w:lineRule="exact"/>
              <w:ind w:left="111"/>
              <w:rPr>
                <w:i/>
                <w:sz w:val="24"/>
              </w:rPr>
            </w:pPr>
            <w:r>
              <w:rPr>
                <w:i/>
                <w:sz w:val="24"/>
              </w:rPr>
              <w:t>документы, включающие рисунки</w:t>
            </w:r>
            <w:r>
              <w:rPr>
                <w:i/>
                <w:spacing w:val="55"/>
                <w:sz w:val="24"/>
              </w:rPr>
              <w:t xml:space="preserve"> </w:t>
            </w:r>
            <w:r>
              <w:rPr>
                <w:i/>
                <w:sz w:val="24"/>
              </w:rPr>
              <w:t>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5"/>
        </w:trPr>
        <w:tc>
          <w:tcPr>
            <w:tcW w:w="5357" w:type="dxa"/>
            <w:tcBorders>
              <w:top w:val="nil"/>
              <w:bottom w:val="nil"/>
            </w:tcBorders>
          </w:tcPr>
          <w:p w:rsidR="00486F09" w:rsidRPr="00680248" w:rsidRDefault="00486F09" w:rsidP="000C0F5B">
            <w:pPr>
              <w:pStyle w:val="TableParagraph"/>
              <w:numPr>
                <w:ilvl w:val="0"/>
                <w:numId w:val="305"/>
              </w:numPr>
              <w:tabs>
                <w:tab w:val="left" w:pos="251"/>
              </w:tabs>
              <w:spacing w:line="256" w:lineRule="exact"/>
              <w:rPr>
                <w:sz w:val="24"/>
                <w:lang w:val="ru-RU"/>
              </w:rPr>
            </w:pPr>
            <w:r w:rsidRPr="00680248">
              <w:rPr>
                <w:sz w:val="24"/>
                <w:lang w:val="ru-RU"/>
              </w:rPr>
              <w:t>знаниям, умениям и навыкам для работы</w:t>
            </w:r>
            <w:r w:rsidRPr="00680248">
              <w:rPr>
                <w:spacing w:val="47"/>
                <w:sz w:val="24"/>
                <w:lang w:val="ru-RU"/>
              </w:rPr>
              <w:t xml:space="preserve"> </w:t>
            </w:r>
            <w:r w:rsidRPr="00680248">
              <w:rPr>
                <w:sz w:val="24"/>
                <w:lang w:val="ru-RU"/>
              </w:rPr>
              <w:t>на</w:t>
            </w:r>
          </w:p>
        </w:tc>
        <w:tc>
          <w:tcPr>
            <w:tcW w:w="4252" w:type="dxa"/>
            <w:gridSpan w:val="2"/>
            <w:tcBorders>
              <w:top w:val="nil"/>
              <w:bottom w:val="nil"/>
            </w:tcBorders>
          </w:tcPr>
          <w:p w:rsidR="00486F09" w:rsidRDefault="00486F09" w:rsidP="00486F09">
            <w:pPr>
              <w:pStyle w:val="TableParagraph"/>
              <w:tabs>
                <w:tab w:val="left" w:pos="2900"/>
              </w:tabs>
              <w:spacing w:line="256" w:lineRule="exact"/>
              <w:ind w:right="-15"/>
              <w:jc w:val="right"/>
              <w:rPr>
                <w:i/>
                <w:sz w:val="24"/>
              </w:rPr>
            </w:pPr>
            <w:r>
              <w:rPr>
                <w:i/>
                <w:sz w:val="24"/>
              </w:rPr>
              <w:t>другие</w:t>
            </w:r>
            <w:r>
              <w:rPr>
                <w:i/>
                <w:spacing w:val="56"/>
                <w:sz w:val="24"/>
              </w:rPr>
              <w:t xml:space="preserve"> </w:t>
            </w:r>
            <w:r>
              <w:rPr>
                <w:i/>
                <w:sz w:val="24"/>
              </w:rPr>
              <w:t>иллюстративные</w:t>
            </w:r>
            <w:r>
              <w:rPr>
                <w:i/>
                <w:sz w:val="24"/>
              </w:rPr>
              <w:tab/>
            </w:r>
            <w:r>
              <w:rPr>
                <w:i/>
                <w:spacing w:val="-1"/>
                <w:sz w:val="24"/>
              </w:rPr>
              <w:t>материалы,</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базовом уровне с различными</w:t>
            </w:r>
            <w:r w:rsidRPr="00680248">
              <w:rPr>
                <w:spacing w:val="51"/>
                <w:sz w:val="24"/>
                <w:lang w:val="ru-RU"/>
              </w:rPr>
              <w:t xml:space="preserve"> </w:t>
            </w:r>
            <w:r w:rsidRPr="00680248">
              <w:rPr>
                <w:sz w:val="24"/>
                <w:lang w:val="ru-RU"/>
              </w:rPr>
              <w:t>программными</w:t>
            </w:r>
          </w:p>
        </w:tc>
        <w:tc>
          <w:tcPr>
            <w:tcW w:w="4252" w:type="dxa"/>
            <w:gridSpan w:val="2"/>
            <w:tcBorders>
              <w:top w:val="nil"/>
              <w:bottom w:val="nil"/>
            </w:tcBorders>
          </w:tcPr>
          <w:p w:rsidR="00486F09" w:rsidRDefault="00486F09" w:rsidP="00486F09">
            <w:pPr>
              <w:pStyle w:val="TableParagraph"/>
              <w:spacing w:line="256" w:lineRule="exact"/>
              <w:ind w:left="111"/>
              <w:rPr>
                <w:i/>
                <w:sz w:val="24"/>
              </w:rPr>
            </w:pPr>
            <w:r>
              <w:rPr>
                <w:i/>
                <w:sz w:val="24"/>
              </w:rPr>
              <w:t>презентации и т. п.;</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5"/>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системами и сервисами указанных</w:t>
            </w:r>
            <w:r w:rsidRPr="00680248">
              <w:rPr>
                <w:spacing w:val="54"/>
                <w:sz w:val="24"/>
                <w:lang w:val="ru-RU"/>
              </w:rPr>
              <w:t xml:space="preserve"> </w:t>
            </w:r>
            <w:r w:rsidRPr="00680248">
              <w:rPr>
                <w:sz w:val="24"/>
                <w:lang w:val="ru-RU"/>
              </w:rPr>
              <w:t>типов;</w:t>
            </w:r>
          </w:p>
        </w:tc>
        <w:tc>
          <w:tcPr>
            <w:tcW w:w="4252" w:type="dxa"/>
            <w:gridSpan w:val="2"/>
            <w:tcBorders>
              <w:top w:val="nil"/>
              <w:bottom w:val="nil"/>
            </w:tcBorders>
          </w:tcPr>
          <w:p w:rsidR="00486F09" w:rsidRDefault="00486F09" w:rsidP="000C0F5B">
            <w:pPr>
              <w:pStyle w:val="TableParagraph"/>
              <w:numPr>
                <w:ilvl w:val="0"/>
                <w:numId w:val="304"/>
              </w:numPr>
              <w:tabs>
                <w:tab w:val="left" w:pos="252"/>
                <w:tab w:val="left" w:pos="2260"/>
                <w:tab w:val="left" w:pos="3008"/>
              </w:tabs>
              <w:spacing w:line="256" w:lineRule="exact"/>
              <w:ind w:right="-15"/>
              <w:jc w:val="right"/>
              <w:rPr>
                <w:i/>
                <w:sz w:val="24"/>
              </w:rPr>
            </w:pPr>
            <w:r>
              <w:rPr>
                <w:i/>
                <w:sz w:val="24"/>
              </w:rPr>
              <w:t>познакомиться</w:t>
            </w:r>
            <w:r>
              <w:rPr>
                <w:i/>
                <w:sz w:val="24"/>
              </w:rPr>
              <w:tab/>
              <w:t>с</w:t>
            </w:r>
            <w:r>
              <w:rPr>
                <w:i/>
                <w:sz w:val="24"/>
              </w:rPr>
              <w:tab/>
            </w:r>
            <w:r>
              <w:rPr>
                <w:i/>
                <w:spacing w:val="-1"/>
                <w:sz w:val="24"/>
              </w:rPr>
              <w:t>примерами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Pr="00680248" w:rsidRDefault="00486F09" w:rsidP="00486F09">
            <w:pPr>
              <w:pStyle w:val="TableParagraph"/>
              <w:spacing w:line="256" w:lineRule="exact"/>
              <w:ind w:left="106"/>
              <w:rPr>
                <w:sz w:val="24"/>
                <w:lang w:val="ru-RU"/>
              </w:rPr>
            </w:pPr>
            <w:r w:rsidRPr="00680248">
              <w:rPr>
                <w:sz w:val="24"/>
                <w:lang w:val="ru-RU"/>
              </w:rPr>
              <w:t>умению описывать работу этих систем и</w:t>
            </w:r>
          </w:p>
        </w:tc>
        <w:tc>
          <w:tcPr>
            <w:tcW w:w="4252" w:type="dxa"/>
            <w:gridSpan w:val="2"/>
            <w:tcBorders>
              <w:top w:val="nil"/>
              <w:bottom w:val="nil"/>
            </w:tcBorders>
          </w:tcPr>
          <w:p w:rsidR="00486F09" w:rsidRDefault="00486F09" w:rsidP="00486F09">
            <w:pPr>
              <w:pStyle w:val="TableParagraph"/>
              <w:tabs>
                <w:tab w:val="left" w:pos="2268"/>
              </w:tabs>
              <w:spacing w:line="256" w:lineRule="exact"/>
              <w:ind w:right="-15"/>
              <w:jc w:val="right"/>
              <w:rPr>
                <w:i/>
                <w:sz w:val="24"/>
              </w:rPr>
            </w:pPr>
            <w:r>
              <w:rPr>
                <w:i/>
                <w:sz w:val="24"/>
              </w:rPr>
              <w:t>использования</w:t>
            </w:r>
            <w:r>
              <w:rPr>
                <w:i/>
                <w:sz w:val="24"/>
              </w:rPr>
              <w:tab/>
            </w:r>
            <w:r>
              <w:rPr>
                <w:i/>
                <w:spacing w:val="2"/>
                <w:w w:val="95"/>
                <w:sz w:val="24"/>
              </w:rPr>
              <w:t>математического</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Default="00486F09" w:rsidP="00486F09">
            <w:pPr>
              <w:pStyle w:val="TableParagraph"/>
              <w:spacing w:line="256" w:lineRule="exact"/>
              <w:ind w:left="106"/>
              <w:rPr>
                <w:sz w:val="24"/>
              </w:rPr>
            </w:pPr>
            <w:r>
              <w:rPr>
                <w:sz w:val="24"/>
              </w:rPr>
              <w:t>сервисов с использованием соответствующей</w:t>
            </w:r>
          </w:p>
        </w:tc>
        <w:tc>
          <w:tcPr>
            <w:tcW w:w="4252" w:type="dxa"/>
            <w:gridSpan w:val="2"/>
            <w:tcBorders>
              <w:top w:val="nil"/>
              <w:bottom w:val="nil"/>
            </w:tcBorders>
          </w:tcPr>
          <w:p w:rsidR="00486F09" w:rsidRPr="00680248" w:rsidRDefault="00486F09" w:rsidP="00486F09">
            <w:pPr>
              <w:pStyle w:val="TableParagraph"/>
              <w:spacing w:line="256" w:lineRule="exact"/>
              <w:ind w:left="111"/>
              <w:rPr>
                <w:i/>
                <w:sz w:val="24"/>
                <w:lang w:val="ru-RU"/>
              </w:rPr>
            </w:pPr>
            <w:r w:rsidRPr="00680248">
              <w:rPr>
                <w:i/>
                <w:sz w:val="24"/>
                <w:lang w:val="ru-RU"/>
              </w:rPr>
              <w:t>моделирова-ния и компьютеров</w:t>
            </w:r>
            <w:r w:rsidRPr="00680248">
              <w:rPr>
                <w:i/>
                <w:spacing w:val="53"/>
                <w:sz w:val="24"/>
                <w:lang w:val="ru-RU"/>
              </w:rPr>
              <w:t xml:space="preserve"> </w:t>
            </w:r>
            <w:r w:rsidRPr="00680248">
              <w:rPr>
                <w:i/>
                <w:sz w:val="24"/>
                <w:lang w:val="ru-RU"/>
              </w:rPr>
              <w:t>в</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5"/>
        </w:trPr>
        <w:tc>
          <w:tcPr>
            <w:tcW w:w="5357" w:type="dxa"/>
            <w:tcBorders>
              <w:top w:val="nil"/>
              <w:bottom w:val="nil"/>
            </w:tcBorders>
          </w:tcPr>
          <w:p w:rsidR="00486F09" w:rsidRDefault="00486F09" w:rsidP="00486F09">
            <w:pPr>
              <w:pStyle w:val="TableParagraph"/>
              <w:spacing w:line="256" w:lineRule="exact"/>
              <w:ind w:left="106"/>
              <w:rPr>
                <w:sz w:val="24"/>
              </w:rPr>
            </w:pPr>
            <w:r>
              <w:rPr>
                <w:sz w:val="24"/>
              </w:rPr>
              <w:t>терминологии.</w:t>
            </w:r>
          </w:p>
        </w:tc>
        <w:tc>
          <w:tcPr>
            <w:tcW w:w="4252" w:type="dxa"/>
            <w:gridSpan w:val="2"/>
            <w:tcBorders>
              <w:top w:val="nil"/>
              <w:bottom w:val="nil"/>
            </w:tcBorders>
          </w:tcPr>
          <w:p w:rsidR="00486F09" w:rsidRDefault="00486F09" w:rsidP="00486F09">
            <w:pPr>
              <w:pStyle w:val="TableParagraph"/>
              <w:tabs>
                <w:tab w:val="left" w:pos="2068"/>
              </w:tabs>
              <w:spacing w:line="256" w:lineRule="exact"/>
              <w:ind w:right="-15"/>
              <w:jc w:val="right"/>
              <w:rPr>
                <w:i/>
                <w:sz w:val="24"/>
              </w:rPr>
            </w:pPr>
            <w:r>
              <w:rPr>
                <w:i/>
                <w:sz w:val="24"/>
              </w:rPr>
              <w:t>современных</w:t>
            </w:r>
            <w:r>
              <w:rPr>
                <w:i/>
                <w:sz w:val="24"/>
              </w:rPr>
              <w:tab/>
            </w:r>
            <w:r>
              <w:rPr>
                <w:i/>
                <w:spacing w:val="-1"/>
                <w:sz w:val="24"/>
              </w:rPr>
              <w:t>научно-технических</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6"/>
        </w:trPr>
        <w:tc>
          <w:tcPr>
            <w:tcW w:w="5357" w:type="dxa"/>
            <w:tcBorders>
              <w:top w:val="nil"/>
              <w:bottom w:val="nil"/>
            </w:tcBorders>
          </w:tcPr>
          <w:p w:rsidR="00486F09" w:rsidRDefault="00486F09" w:rsidP="00486F09">
            <w:pPr>
              <w:pStyle w:val="TableParagraph"/>
              <w:rPr>
                <w:sz w:val="20"/>
              </w:rPr>
            </w:pPr>
          </w:p>
        </w:tc>
        <w:tc>
          <w:tcPr>
            <w:tcW w:w="4252" w:type="dxa"/>
            <w:gridSpan w:val="2"/>
            <w:tcBorders>
              <w:top w:val="nil"/>
              <w:bottom w:val="nil"/>
            </w:tcBorders>
          </w:tcPr>
          <w:p w:rsidR="00486F09" w:rsidRDefault="00486F09" w:rsidP="00486F09">
            <w:pPr>
              <w:pStyle w:val="TableParagraph"/>
              <w:spacing w:line="256" w:lineRule="exact"/>
              <w:ind w:left="111"/>
              <w:rPr>
                <w:i/>
                <w:sz w:val="24"/>
              </w:rPr>
            </w:pPr>
            <w:r>
              <w:rPr>
                <w:i/>
                <w:sz w:val="24"/>
              </w:rPr>
              <w:t>исследованиях (биология и</w:t>
            </w:r>
            <w:r>
              <w:rPr>
                <w:i/>
                <w:spacing w:val="54"/>
                <w:sz w:val="24"/>
              </w:rPr>
              <w:t xml:space="preserve"> </w:t>
            </w:r>
            <w:r>
              <w:rPr>
                <w:i/>
                <w:sz w:val="24"/>
              </w:rPr>
              <w:t>медицина,</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78"/>
        </w:trPr>
        <w:tc>
          <w:tcPr>
            <w:tcW w:w="5357" w:type="dxa"/>
            <w:tcBorders>
              <w:top w:val="nil"/>
              <w:bottom w:val="nil"/>
            </w:tcBorders>
          </w:tcPr>
          <w:p w:rsidR="00486F09" w:rsidRDefault="00486F09" w:rsidP="00486F09">
            <w:pPr>
              <w:pStyle w:val="TableParagraph"/>
              <w:rPr>
                <w:sz w:val="20"/>
              </w:rPr>
            </w:pPr>
          </w:p>
        </w:tc>
        <w:tc>
          <w:tcPr>
            <w:tcW w:w="4252" w:type="dxa"/>
            <w:gridSpan w:val="2"/>
            <w:tcBorders>
              <w:top w:val="nil"/>
              <w:bottom w:val="nil"/>
            </w:tcBorders>
          </w:tcPr>
          <w:p w:rsidR="00486F09" w:rsidRPr="00680248" w:rsidRDefault="00486F09" w:rsidP="00486F09">
            <w:pPr>
              <w:pStyle w:val="TableParagraph"/>
              <w:tabs>
                <w:tab w:val="left" w:pos="4021"/>
              </w:tabs>
              <w:spacing w:line="258" w:lineRule="exact"/>
              <w:ind w:right="-15"/>
              <w:jc w:val="right"/>
              <w:rPr>
                <w:i/>
                <w:sz w:val="24"/>
                <w:lang w:val="ru-RU"/>
              </w:rPr>
            </w:pPr>
            <w:r w:rsidRPr="00680248">
              <w:rPr>
                <w:i/>
                <w:sz w:val="24"/>
                <w:lang w:val="ru-RU"/>
              </w:rPr>
              <w:t>авиация  и</w:t>
            </w:r>
            <w:r w:rsidRPr="00680248">
              <w:rPr>
                <w:i/>
                <w:spacing w:val="57"/>
                <w:sz w:val="24"/>
                <w:lang w:val="ru-RU"/>
              </w:rPr>
              <w:t xml:space="preserve"> </w:t>
            </w:r>
            <w:r w:rsidRPr="00680248">
              <w:rPr>
                <w:i/>
                <w:sz w:val="24"/>
                <w:lang w:val="ru-RU"/>
              </w:rPr>
              <w:t>космонавтика,</w:t>
            </w:r>
            <w:r w:rsidRPr="00680248">
              <w:rPr>
                <w:i/>
                <w:spacing w:val="59"/>
                <w:sz w:val="24"/>
                <w:lang w:val="ru-RU"/>
              </w:rPr>
              <w:t xml:space="preserve"> </w:t>
            </w:r>
            <w:r w:rsidRPr="00680248">
              <w:rPr>
                <w:i/>
                <w:sz w:val="24"/>
                <w:lang w:val="ru-RU"/>
              </w:rPr>
              <w:t>физика</w:t>
            </w:r>
            <w:r w:rsidRPr="00680248">
              <w:rPr>
                <w:i/>
                <w:sz w:val="24"/>
                <w:lang w:val="ru-RU"/>
              </w:rPr>
              <w:tab/>
              <w:t>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80"/>
        </w:trPr>
        <w:tc>
          <w:tcPr>
            <w:tcW w:w="5357" w:type="dxa"/>
            <w:tcBorders>
              <w:top w:val="nil"/>
              <w:bottom w:val="single" w:sz="8" w:space="0" w:color="000000"/>
            </w:tcBorders>
          </w:tcPr>
          <w:p w:rsidR="00486F09" w:rsidRPr="00680248" w:rsidRDefault="00486F09" w:rsidP="00486F09">
            <w:pPr>
              <w:pStyle w:val="TableParagraph"/>
              <w:rPr>
                <w:sz w:val="20"/>
                <w:lang w:val="ru-RU"/>
              </w:rPr>
            </w:pPr>
          </w:p>
        </w:tc>
        <w:tc>
          <w:tcPr>
            <w:tcW w:w="4252" w:type="dxa"/>
            <w:gridSpan w:val="2"/>
            <w:tcBorders>
              <w:top w:val="nil"/>
              <w:bottom w:val="single" w:sz="8" w:space="0" w:color="000000"/>
            </w:tcBorders>
          </w:tcPr>
          <w:p w:rsidR="00486F09" w:rsidRDefault="00486F09" w:rsidP="00486F09">
            <w:pPr>
              <w:pStyle w:val="TableParagraph"/>
              <w:spacing w:line="261" w:lineRule="exact"/>
              <w:ind w:left="111"/>
              <w:rPr>
                <w:i/>
                <w:sz w:val="24"/>
              </w:rPr>
            </w:pPr>
            <w:r>
              <w:rPr>
                <w:i/>
                <w:sz w:val="24"/>
              </w:rPr>
              <w:t>т. д.).</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67"/>
        </w:trPr>
        <w:tc>
          <w:tcPr>
            <w:tcW w:w="9609" w:type="dxa"/>
            <w:gridSpan w:val="3"/>
            <w:tcBorders>
              <w:top w:val="single" w:sz="8" w:space="0" w:color="000000"/>
              <w:bottom w:val="single" w:sz="8" w:space="0" w:color="000000"/>
            </w:tcBorders>
          </w:tcPr>
          <w:p w:rsidR="00486F09" w:rsidRDefault="00486F09" w:rsidP="00486F09">
            <w:pPr>
              <w:pStyle w:val="TableParagraph"/>
              <w:spacing w:line="248" w:lineRule="exact"/>
              <w:ind w:left="2567"/>
              <w:rPr>
                <w:b/>
                <w:sz w:val="24"/>
              </w:rPr>
            </w:pPr>
            <w:r>
              <w:rPr>
                <w:b/>
                <w:sz w:val="24"/>
              </w:rPr>
              <w:t>Работа в информационном пространстве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33" w:type="dxa"/>
          <w:trHeight w:val="268"/>
        </w:trPr>
        <w:tc>
          <w:tcPr>
            <w:tcW w:w="5357" w:type="dxa"/>
            <w:tcBorders>
              <w:top w:val="single" w:sz="8" w:space="0" w:color="000000"/>
              <w:bottom w:val="single" w:sz="8" w:space="0" w:color="000000"/>
              <w:right w:val="single" w:sz="8" w:space="0" w:color="000000"/>
            </w:tcBorders>
          </w:tcPr>
          <w:p w:rsidR="00486F09" w:rsidRDefault="00486F09" w:rsidP="00486F09">
            <w:pPr>
              <w:pStyle w:val="TableParagraph"/>
              <w:spacing w:line="248" w:lineRule="exact"/>
              <w:ind w:left="1506"/>
              <w:rPr>
                <w:b/>
                <w:sz w:val="24"/>
              </w:rPr>
            </w:pPr>
            <w:r>
              <w:rPr>
                <w:b/>
                <w:sz w:val="24"/>
              </w:rPr>
              <w:t>Выпускник научится</w:t>
            </w:r>
          </w:p>
        </w:tc>
        <w:tc>
          <w:tcPr>
            <w:tcW w:w="4252" w:type="dxa"/>
            <w:gridSpan w:val="2"/>
            <w:tcBorders>
              <w:top w:val="single" w:sz="8" w:space="0" w:color="000000"/>
              <w:left w:val="single" w:sz="8" w:space="0" w:color="000000"/>
              <w:bottom w:val="single" w:sz="8" w:space="0" w:color="000000"/>
            </w:tcBorders>
          </w:tcPr>
          <w:p w:rsidR="00486F09" w:rsidRDefault="00486F09" w:rsidP="00486F09">
            <w:pPr>
              <w:pStyle w:val="TableParagraph"/>
              <w:spacing w:line="248" w:lineRule="exact"/>
              <w:ind w:left="266"/>
              <w:rPr>
                <w:b/>
                <w:sz w:val="24"/>
              </w:rPr>
            </w:pPr>
            <w:r>
              <w:rPr>
                <w:b/>
                <w:sz w:val="24"/>
              </w:rPr>
              <w:t>Выпускник получит возможность</w:t>
            </w:r>
          </w:p>
        </w:tc>
      </w:tr>
      <w:tr w:rsidR="00486F09" w:rsidTr="00486F09">
        <w:trPr>
          <w:trHeight w:val="280"/>
        </w:trPr>
        <w:tc>
          <w:tcPr>
            <w:tcW w:w="5382" w:type="dxa"/>
            <w:gridSpan w:val="3"/>
          </w:tcPr>
          <w:p w:rsidR="00486F09" w:rsidRDefault="00486F09" w:rsidP="00486F09">
            <w:pPr>
              <w:pStyle w:val="TableParagraph"/>
              <w:rPr>
                <w:sz w:val="20"/>
              </w:rPr>
            </w:pPr>
          </w:p>
        </w:tc>
        <w:tc>
          <w:tcPr>
            <w:tcW w:w="4271" w:type="dxa"/>
            <w:gridSpan w:val="2"/>
          </w:tcPr>
          <w:p w:rsidR="00486F09" w:rsidRDefault="00486F09" w:rsidP="00486F09">
            <w:pPr>
              <w:pStyle w:val="TableParagraph"/>
              <w:spacing w:line="261" w:lineRule="exact"/>
              <w:ind w:left="1651" w:right="1436"/>
              <w:jc w:val="center"/>
              <w:rPr>
                <w:b/>
                <w:sz w:val="24"/>
              </w:rPr>
            </w:pPr>
            <w:r>
              <w:rPr>
                <w:b/>
                <w:sz w:val="24"/>
              </w:rPr>
              <w:t>научиться</w:t>
            </w:r>
          </w:p>
        </w:tc>
      </w:tr>
      <w:tr w:rsidR="00486F09" w:rsidRPr="00486F09" w:rsidTr="00486F09">
        <w:trPr>
          <w:trHeight w:val="280"/>
        </w:trPr>
        <w:tc>
          <w:tcPr>
            <w:tcW w:w="5382" w:type="dxa"/>
            <w:gridSpan w:val="3"/>
          </w:tcPr>
          <w:p w:rsidR="00486F09" w:rsidRPr="00680248" w:rsidRDefault="00486F09" w:rsidP="000C0F5B">
            <w:pPr>
              <w:pStyle w:val="TableParagraph"/>
              <w:numPr>
                <w:ilvl w:val="0"/>
                <w:numId w:val="303"/>
              </w:numPr>
              <w:tabs>
                <w:tab w:val="left" w:pos="278"/>
              </w:tabs>
              <w:spacing w:line="250" w:lineRule="exact"/>
              <w:ind w:firstLine="0"/>
              <w:rPr>
                <w:sz w:val="24"/>
                <w:lang w:val="ru-RU"/>
              </w:rPr>
            </w:pPr>
            <w:r w:rsidRPr="00680248">
              <w:rPr>
                <w:sz w:val="24"/>
                <w:lang w:val="ru-RU"/>
              </w:rPr>
              <w:t>базовым навыкам и знаниям, необходимым</w:t>
            </w:r>
            <w:r w:rsidRPr="00680248">
              <w:rPr>
                <w:spacing w:val="-13"/>
                <w:sz w:val="24"/>
                <w:lang w:val="ru-RU"/>
              </w:rPr>
              <w:t xml:space="preserve"> </w:t>
            </w:r>
            <w:r w:rsidRPr="00680248">
              <w:rPr>
                <w:sz w:val="24"/>
                <w:lang w:val="ru-RU"/>
              </w:rPr>
              <w:t>для</w:t>
            </w:r>
          </w:p>
          <w:p w:rsidR="00486F09" w:rsidRPr="00680248" w:rsidRDefault="00486F09" w:rsidP="00486F09">
            <w:pPr>
              <w:pStyle w:val="TableParagraph"/>
              <w:ind w:left="134"/>
              <w:rPr>
                <w:sz w:val="24"/>
                <w:lang w:val="ru-RU"/>
              </w:rPr>
            </w:pPr>
            <w:r w:rsidRPr="00680248">
              <w:rPr>
                <w:sz w:val="24"/>
                <w:lang w:val="ru-RU"/>
              </w:rPr>
              <w:t>использования интернет-сервисов при решении учебных и внеучебных задач;</w:t>
            </w:r>
          </w:p>
          <w:p w:rsidR="00486F09" w:rsidRPr="00680248" w:rsidRDefault="00486F09" w:rsidP="000C0F5B">
            <w:pPr>
              <w:pStyle w:val="TableParagraph"/>
              <w:numPr>
                <w:ilvl w:val="0"/>
                <w:numId w:val="303"/>
              </w:numPr>
              <w:tabs>
                <w:tab w:val="left" w:pos="278"/>
              </w:tabs>
              <w:ind w:right="-15" w:firstLine="0"/>
              <w:jc w:val="both"/>
              <w:rPr>
                <w:sz w:val="24"/>
                <w:lang w:val="ru-RU"/>
              </w:rPr>
            </w:pPr>
            <w:r w:rsidRPr="00680248">
              <w:rPr>
                <w:sz w:val="24"/>
                <w:lang w:val="ru-RU"/>
              </w:rPr>
              <w:t>организации своего личного пространства данных с использованием индивидуальных накопителей данных, интернет-сервисов и т.</w:t>
            </w:r>
            <w:r w:rsidRPr="00680248">
              <w:rPr>
                <w:spacing w:val="-12"/>
                <w:sz w:val="24"/>
                <w:lang w:val="ru-RU"/>
              </w:rPr>
              <w:t xml:space="preserve"> </w:t>
            </w:r>
            <w:r w:rsidRPr="00680248">
              <w:rPr>
                <w:sz w:val="24"/>
                <w:lang w:val="ru-RU"/>
              </w:rPr>
              <w:t>п.;</w:t>
            </w:r>
          </w:p>
          <w:p w:rsidR="00486F09" w:rsidRPr="00486F09" w:rsidRDefault="00486F09" w:rsidP="00486F09">
            <w:pPr>
              <w:pStyle w:val="TableParagraph"/>
              <w:rPr>
                <w:sz w:val="20"/>
                <w:lang w:val="ru-RU"/>
              </w:rPr>
            </w:pPr>
            <w:r w:rsidRPr="00680248">
              <w:rPr>
                <w:sz w:val="24"/>
                <w:lang w:val="ru-RU"/>
              </w:rPr>
              <w:t xml:space="preserve">основам </w:t>
            </w:r>
            <w:r w:rsidRPr="00680248">
              <w:rPr>
                <w:spacing w:val="50"/>
                <w:sz w:val="24"/>
                <w:lang w:val="ru-RU"/>
              </w:rPr>
              <w:t xml:space="preserve"> </w:t>
            </w:r>
            <w:r w:rsidRPr="00680248">
              <w:rPr>
                <w:sz w:val="24"/>
                <w:lang w:val="ru-RU"/>
              </w:rPr>
              <w:t xml:space="preserve">соблюдения  </w:t>
            </w:r>
            <w:r w:rsidRPr="00680248">
              <w:rPr>
                <w:spacing w:val="9"/>
                <w:sz w:val="24"/>
                <w:lang w:val="ru-RU"/>
              </w:rPr>
              <w:t xml:space="preserve"> </w:t>
            </w:r>
            <w:r w:rsidRPr="00680248">
              <w:rPr>
                <w:sz w:val="24"/>
                <w:lang w:val="ru-RU"/>
              </w:rPr>
              <w:t>норм</w:t>
            </w:r>
            <w:r w:rsidRPr="00680248">
              <w:rPr>
                <w:sz w:val="24"/>
                <w:lang w:val="ru-RU"/>
              </w:rPr>
              <w:tab/>
            </w:r>
            <w:r w:rsidRPr="00680248">
              <w:rPr>
                <w:spacing w:val="-1"/>
                <w:sz w:val="24"/>
                <w:lang w:val="ru-RU"/>
              </w:rPr>
              <w:t xml:space="preserve">информационной </w:t>
            </w:r>
            <w:r w:rsidRPr="00680248">
              <w:rPr>
                <w:sz w:val="24"/>
                <w:lang w:val="ru-RU"/>
              </w:rPr>
              <w:t>этики и</w:t>
            </w:r>
            <w:r w:rsidRPr="00680248">
              <w:rPr>
                <w:spacing w:val="-3"/>
                <w:sz w:val="24"/>
                <w:lang w:val="ru-RU"/>
              </w:rPr>
              <w:t xml:space="preserve"> </w:t>
            </w:r>
            <w:r w:rsidRPr="00680248">
              <w:rPr>
                <w:sz w:val="24"/>
                <w:lang w:val="ru-RU"/>
              </w:rPr>
              <w:t>права.</w:t>
            </w:r>
          </w:p>
        </w:tc>
        <w:tc>
          <w:tcPr>
            <w:tcW w:w="4271" w:type="dxa"/>
            <w:gridSpan w:val="2"/>
          </w:tcPr>
          <w:p w:rsidR="00486F09" w:rsidRDefault="00486F09" w:rsidP="000C0F5B">
            <w:pPr>
              <w:pStyle w:val="TableParagraph"/>
              <w:numPr>
                <w:ilvl w:val="0"/>
                <w:numId w:val="302"/>
              </w:numPr>
              <w:tabs>
                <w:tab w:val="left" w:pos="242"/>
                <w:tab w:val="left" w:pos="2374"/>
                <w:tab w:val="left" w:pos="3022"/>
              </w:tabs>
              <w:spacing w:line="250" w:lineRule="exact"/>
              <w:ind w:firstLine="0"/>
              <w:rPr>
                <w:i/>
                <w:sz w:val="24"/>
              </w:rPr>
            </w:pPr>
            <w:r>
              <w:rPr>
                <w:i/>
                <w:spacing w:val="2"/>
                <w:sz w:val="24"/>
              </w:rPr>
              <w:t>познакомиться</w:t>
            </w:r>
            <w:r>
              <w:rPr>
                <w:i/>
                <w:spacing w:val="2"/>
                <w:sz w:val="24"/>
              </w:rPr>
              <w:tab/>
            </w:r>
            <w:r>
              <w:rPr>
                <w:i/>
                <w:sz w:val="24"/>
              </w:rPr>
              <w:t>с</w:t>
            </w:r>
            <w:r>
              <w:rPr>
                <w:i/>
                <w:sz w:val="24"/>
              </w:rPr>
              <w:tab/>
              <w:t>принципами</w:t>
            </w:r>
          </w:p>
          <w:p w:rsidR="00486F09" w:rsidRPr="00680248" w:rsidRDefault="00486F09" w:rsidP="00486F09">
            <w:pPr>
              <w:pStyle w:val="TableParagraph"/>
              <w:tabs>
                <w:tab w:val="left" w:pos="3542"/>
              </w:tabs>
              <w:ind w:left="102" w:right="4"/>
              <w:jc w:val="both"/>
              <w:rPr>
                <w:i/>
                <w:sz w:val="24"/>
                <w:lang w:val="ru-RU"/>
              </w:rPr>
            </w:pPr>
            <w:r w:rsidRPr="00680248">
              <w:rPr>
                <w:i/>
                <w:sz w:val="24"/>
                <w:lang w:val="ru-RU"/>
              </w:rPr>
              <w:t>устройства Интернета и сетевого взаимодействия</w:t>
            </w:r>
            <w:r w:rsidRPr="00680248">
              <w:rPr>
                <w:i/>
                <w:sz w:val="24"/>
                <w:lang w:val="ru-RU"/>
              </w:rPr>
              <w:tab/>
              <w:t>между компьютерами, методами поиска в Интернете;</w:t>
            </w:r>
          </w:p>
          <w:p w:rsidR="00486F09" w:rsidRPr="00680248" w:rsidRDefault="00486F09" w:rsidP="000C0F5B">
            <w:pPr>
              <w:pStyle w:val="TableParagraph"/>
              <w:numPr>
                <w:ilvl w:val="0"/>
                <w:numId w:val="302"/>
              </w:numPr>
              <w:tabs>
                <w:tab w:val="left" w:pos="242"/>
                <w:tab w:val="left" w:pos="1142"/>
                <w:tab w:val="left" w:pos="1410"/>
                <w:tab w:val="left" w:pos="1506"/>
                <w:tab w:val="left" w:pos="1706"/>
                <w:tab w:val="left" w:pos="2106"/>
                <w:tab w:val="left" w:pos="2194"/>
                <w:tab w:val="left" w:pos="2262"/>
                <w:tab w:val="left" w:pos="2622"/>
                <w:tab w:val="left" w:pos="2887"/>
                <w:tab w:val="left" w:pos="2919"/>
              </w:tabs>
              <w:ind w:right="2" w:firstLine="0"/>
              <w:jc w:val="right"/>
              <w:rPr>
                <w:i/>
                <w:sz w:val="24"/>
                <w:lang w:val="ru-RU"/>
              </w:rPr>
            </w:pPr>
            <w:r w:rsidRPr="00680248">
              <w:rPr>
                <w:i/>
                <w:spacing w:val="2"/>
                <w:sz w:val="24"/>
                <w:lang w:val="ru-RU"/>
              </w:rPr>
              <w:t>познакомиться</w:t>
            </w:r>
            <w:r w:rsidRPr="00680248">
              <w:rPr>
                <w:i/>
                <w:spacing w:val="2"/>
                <w:sz w:val="24"/>
                <w:lang w:val="ru-RU"/>
              </w:rPr>
              <w:tab/>
            </w:r>
            <w:r w:rsidRPr="00680248">
              <w:rPr>
                <w:i/>
                <w:spacing w:val="2"/>
                <w:sz w:val="24"/>
                <w:lang w:val="ru-RU"/>
              </w:rPr>
              <w:tab/>
            </w:r>
            <w:r w:rsidRPr="00680248">
              <w:rPr>
                <w:i/>
                <w:spacing w:val="2"/>
                <w:sz w:val="24"/>
                <w:lang w:val="ru-RU"/>
              </w:rPr>
              <w:tab/>
            </w:r>
            <w:r w:rsidRPr="00680248">
              <w:rPr>
                <w:i/>
                <w:sz w:val="24"/>
                <w:lang w:val="ru-RU"/>
              </w:rPr>
              <w:t>с</w:t>
            </w:r>
            <w:r w:rsidRPr="00680248">
              <w:rPr>
                <w:i/>
                <w:sz w:val="24"/>
                <w:lang w:val="ru-RU"/>
              </w:rPr>
              <w:tab/>
            </w:r>
            <w:r w:rsidRPr="00680248">
              <w:rPr>
                <w:i/>
                <w:sz w:val="24"/>
                <w:lang w:val="ru-RU"/>
              </w:rPr>
              <w:tab/>
            </w:r>
            <w:r w:rsidRPr="00680248">
              <w:rPr>
                <w:i/>
                <w:sz w:val="24"/>
                <w:lang w:val="ru-RU"/>
              </w:rPr>
              <w:tab/>
            </w:r>
            <w:r w:rsidRPr="00680248">
              <w:rPr>
                <w:i/>
                <w:spacing w:val="-1"/>
                <w:sz w:val="24"/>
                <w:lang w:val="ru-RU"/>
              </w:rPr>
              <w:t xml:space="preserve">постановкой </w:t>
            </w:r>
            <w:r w:rsidRPr="00680248">
              <w:rPr>
                <w:i/>
                <w:sz w:val="24"/>
                <w:lang w:val="ru-RU"/>
              </w:rPr>
              <w:t>вопроса о том,</w:t>
            </w:r>
            <w:r w:rsidRPr="00680248">
              <w:rPr>
                <w:i/>
                <w:spacing w:val="-11"/>
                <w:sz w:val="24"/>
                <w:lang w:val="ru-RU"/>
              </w:rPr>
              <w:t xml:space="preserve"> </w:t>
            </w:r>
            <w:r w:rsidRPr="00680248">
              <w:rPr>
                <w:i/>
                <w:sz w:val="24"/>
                <w:lang w:val="ru-RU"/>
              </w:rPr>
              <w:t>насколько</w:t>
            </w:r>
            <w:r w:rsidRPr="00680248">
              <w:rPr>
                <w:i/>
                <w:spacing w:val="-3"/>
                <w:sz w:val="24"/>
                <w:lang w:val="ru-RU"/>
              </w:rPr>
              <w:t xml:space="preserve"> </w:t>
            </w:r>
            <w:r w:rsidRPr="00680248">
              <w:rPr>
                <w:i/>
                <w:sz w:val="24"/>
                <w:lang w:val="ru-RU"/>
              </w:rPr>
              <w:t>достоверна полученная</w:t>
            </w:r>
            <w:r w:rsidRPr="00680248">
              <w:rPr>
                <w:i/>
                <w:sz w:val="24"/>
                <w:lang w:val="ru-RU"/>
              </w:rPr>
              <w:tab/>
            </w:r>
            <w:r w:rsidRPr="00680248">
              <w:rPr>
                <w:i/>
                <w:sz w:val="24"/>
                <w:lang w:val="ru-RU"/>
              </w:rPr>
              <w:tab/>
              <w:t>информация,</w:t>
            </w:r>
            <w:r w:rsidRPr="00680248">
              <w:rPr>
                <w:i/>
                <w:spacing w:val="47"/>
                <w:sz w:val="24"/>
                <w:lang w:val="ru-RU"/>
              </w:rPr>
              <w:t xml:space="preserve"> </w:t>
            </w:r>
            <w:r w:rsidRPr="00680248">
              <w:rPr>
                <w:i/>
                <w:spacing w:val="2"/>
                <w:sz w:val="24"/>
                <w:lang w:val="ru-RU"/>
              </w:rPr>
              <w:t>подкреплена</w:t>
            </w:r>
            <w:r w:rsidRPr="00680248">
              <w:rPr>
                <w:i/>
                <w:w w:val="95"/>
                <w:sz w:val="24"/>
                <w:lang w:val="ru-RU"/>
              </w:rPr>
              <w:t xml:space="preserve"> </w:t>
            </w:r>
            <w:r w:rsidRPr="00680248">
              <w:rPr>
                <w:i/>
                <w:sz w:val="24"/>
                <w:lang w:val="ru-RU"/>
              </w:rPr>
              <w:t>ли</w:t>
            </w:r>
            <w:r w:rsidRPr="00680248">
              <w:rPr>
                <w:i/>
                <w:sz w:val="24"/>
                <w:lang w:val="ru-RU"/>
              </w:rPr>
              <w:tab/>
              <w:t>она</w:t>
            </w:r>
            <w:r w:rsidRPr="00680248">
              <w:rPr>
                <w:i/>
                <w:sz w:val="24"/>
                <w:lang w:val="ru-RU"/>
              </w:rPr>
              <w:tab/>
            </w:r>
            <w:r w:rsidRPr="00680248">
              <w:rPr>
                <w:i/>
                <w:sz w:val="24"/>
                <w:lang w:val="ru-RU"/>
              </w:rPr>
              <w:tab/>
            </w:r>
            <w:r w:rsidRPr="00680248">
              <w:rPr>
                <w:i/>
                <w:sz w:val="24"/>
                <w:lang w:val="ru-RU"/>
              </w:rPr>
              <w:tab/>
            </w:r>
            <w:r w:rsidRPr="00680248">
              <w:rPr>
                <w:i/>
                <w:sz w:val="24"/>
                <w:lang w:val="ru-RU"/>
              </w:rPr>
              <w:tab/>
            </w:r>
            <w:r w:rsidRPr="00680248">
              <w:rPr>
                <w:i/>
                <w:spacing w:val="-1"/>
                <w:sz w:val="24"/>
                <w:lang w:val="ru-RU"/>
              </w:rPr>
              <w:t xml:space="preserve">доказательствами; </w:t>
            </w:r>
            <w:r w:rsidRPr="00680248">
              <w:rPr>
                <w:i/>
                <w:sz w:val="24"/>
                <w:lang w:val="ru-RU"/>
              </w:rPr>
              <w:t>познакомиться</w:t>
            </w:r>
            <w:r w:rsidRPr="00680248">
              <w:rPr>
                <w:i/>
                <w:sz w:val="24"/>
                <w:lang w:val="ru-RU"/>
              </w:rPr>
              <w:tab/>
            </w:r>
            <w:r w:rsidRPr="00680248">
              <w:rPr>
                <w:i/>
                <w:sz w:val="24"/>
                <w:lang w:val="ru-RU"/>
              </w:rPr>
              <w:tab/>
              <w:t>с</w:t>
            </w:r>
            <w:r w:rsidRPr="00680248">
              <w:rPr>
                <w:i/>
                <w:sz w:val="24"/>
                <w:lang w:val="ru-RU"/>
              </w:rPr>
              <w:tab/>
            </w:r>
            <w:r w:rsidRPr="00680248">
              <w:rPr>
                <w:i/>
                <w:sz w:val="24"/>
                <w:lang w:val="ru-RU"/>
              </w:rPr>
              <w:tab/>
            </w:r>
            <w:r w:rsidRPr="00680248">
              <w:rPr>
                <w:i/>
                <w:sz w:val="24"/>
                <w:lang w:val="ru-RU"/>
              </w:rPr>
              <w:tab/>
            </w:r>
            <w:r w:rsidRPr="00680248">
              <w:rPr>
                <w:i/>
                <w:spacing w:val="-1"/>
                <w:sz w:val="24"/>
                <w:lang w:val="ru-RU"/>
              </w:rPr>
              <w:t xml:space="preserve">возможными </w:t>
            </w:r>
            <w:r w:rsidRPr="00680248">
              <w:rPr>
                <w:i/>
                <w:sz w:val="24"/>
                <w:lang w:val="ru-RU"/>
              </w:rPr>
              <w:t>подходами</w:t>
            </w:r>
            <w:r w:rsidRPr="00680248">
              <w:rPr>
                <w:i/>
                <w:sz w:val="24"/>
                <w:lang w:val="ru-RU"/>
              </w:rPr>
              <w:tab/>
              <w:t xml:space="preserve">к </w:t>
            </w:r>
            <w:r w:rsidRPr="00680248">
              <w:rPr>
                <w:i/>
                <w:spacing w:val="19"/>
                <w:sz w:val="24"/>
                <w:lang w:val="ru-RU"/>
              </w:rPr>
              <w:t xml:space="preserve"> </w:t>
            </w:r>
            <w:r w:rsidRPr="00680248">
              <w:rPr>
                <w:i/>
                <w:sz w:val="24"/>
                <w:lang w:val="ru-RU"/>
              </w:rPr>
              <w:t>оценке</w:t>
            </w:r>
            <w:r w:rsidRPr="00680248">
              <w:rPr>
                <w:i/>
                <w:sz w:val="24"/>
                <w:lang w:val="ru-RU"/>
              </w:rPr>
              <w:tab/>
            </w:r>
            <w:r w:rsidRPr="00680248">
              <w:rPr>
                <w:i/>
                <w:spacing w:val="-1"/>
                <w:sz w:val="24"/>
                <w:lang w:val="ru-RU"/>
              </w:rPr>
              <w:t xml:space="preserve">достоверности </w:t>
            </w:r>
            <w:r w:rsidRPr="00680248">
              <w:rPr>
                <w:i/>
                <w:sz w:val="24"/>
                <w:lang w:val="ru-RU"/>
              </w:rPr>
              <w:t>информации</w:t>
            </w:r>
            <w:r w:rsidRPr="00680248">
              <w:rPr>
                <w:i/>
                <w:sz w:val="24"/>
                <w:lang w:val="ru-RU"/>
              </w:rPr>
              <w:tab/>
            </w:r>
            <w:r w:rsidRPr="00680248">
              <w:rPr>
                <w:i/>
                <w:sz w:val="24"/>
                <w:lang w:val="ru-RU"/>
              </w:rPr>
              <w:tab/>
            </w:r>
            <w:r w:rsidRPr="00680248">
              <w:rPr>
                <w:i/>
                <w:sz w:val="24"/>
                <w:lang w:val="ru-RU"/>
              </w:rPr>
              <w:tab/>
              <w:t>(оценка</w:t>
            </w:r>
            <w:r w:rsidRPr="00680248">
              <w:rPr>
                <w:i/>
                <w:sz w:val="24"/>
                <w:lang w:val="ru-RU"/>
              </w:rPr>
              <w:tab/>
            </w:r>
            <w:r w:rsidRPr="00680248">
              <w:rPr>
                <w:i/>
                <w:sz w:val="24"/>
                <w:lang w:val="ru-RU"/>
              </w:rPr>
              <w:tab/>
            </w:r>
            <w:r w:rsidRPr="00680248">
              <w:rPr>
                <w:i/>
                <w:sz w:val="24"/>
                <w:lang w:val="ru-RU"/>
              </w:rPr>
              <w:tab/>
            </w:r>
            <w:r w:rsidRPr="00680248">
              <w:rPr>
                <w:i/>
                <w:spacing w:val="-8"/>
                <w:w w:val="95"/>
                <w:sz w:val="24"/>
                <w:lang w:val="ru-RU"/>
              </w:rPr>
              <w:t xml:space="preserve">надѐжности </w:t>
            </w:r>
            <w:r w:rsidRPr="00680248">
              <w:rPr>
                <w:i/>
                <w:sz w:val="24"/>
                <w:lang w:val="ru-RU"/>
              </w:rPr>
              <w:t>источника, сравнение</w:t>
            </w:r>
            <w:r w:rsidRPr="00680248">
              <w:rPr>
                <w:i/>
                <w:spacing w:val="56"/>
                <w:sz w:val="24"/>
                <w:lang w:val="ru-RU"/>
              </w:rPr>
              <w:t xml:space="preserve"> </w:t>
            </w:r>
            <w:r w:rsidRPr="00680248">
              <w:rPr>
                <w:i/>
                <w:sz w:val="24"/>
                <w:lang w:val="ru-RU"/>
              </w:rPr>
              <w:t>данных</w:t>
            </w:r>
            <w:r w:rsidRPr="00680248">
              <w:rPr>
                <w:i/>
                <w:spacing w:val="59"/>
                <w:sz w:val="24"/>
                <w:lang w:val="ru-RU"/>
              </w:rPr>
              <w:t xml:space="preserve"> </w:t>
            </w:r>
            <w:r w:rsidRPr="00680248">
              <w:rPr>
                <w:i/>
                <w:sz w:val="24"/>
                <w:lang w:val="ru-RU"/>
              </w:rPr>
              <w:t>из разных источников и в</w:t>
            </w:r>
            <w:r w:rsidRPr="00680248">
              <w:rPr>
                <w:i/>
                <w:spacing w:val="53"/>
                <w:sz w:val="24"/>
                <w:lang w:val="ru-RU"/>
              </w:rPr>
              <w:t xml:space="preserve"> </w:t>
            </w:r>
            <w:r w:rsidRPr="00680248">
              <w:rPr>
                <w:i/>
                <w:sz w:val="24"/>
                <w:lang w:val="ru-RU"/>
              </w:rPr>
              <w:t>разные</w:t>
            </w:r>
          </w:p>
          <w:p w:rsidR="00486F09" w:rsidRPr="00680248" w:rsidRDefault="00486F09" w:rsidP="00486F09">
            <w:pPr>
              <w:pStyle w:val="TableParagraph"/>
              <w:ind w:left="102"/>
              <w:rPr>
                <w:i/>
                <w:sz w:val="24"/>
                <w:lang w:val="ru-RU"/>
              </w:rPr>
            </w:pPr>
            <w:r w:rsidRPr="00680248">
              <w:rPr>
                <w:i/>
                <w:sz w:val="24"/>
                <w:lang w:val="ru-RU"/>
              </w:rPr>
              <w:t>моменты времени и т. п.);</w:t>
            </w:r>
          </w:p>
          <w:p w:rsidR="00486F09" w:rsidRPr="00680248" w:rsidRDefault="00486F09" w:rsidP="000C0F5B">
            <w:pPr>
              <w:pStyle w:val="TableParagraph"/>
              <w:numPr>
                <w:ilvl w:val="0"/>
                <w:numId w:val="302"/>
              </w:numPr>
              <w:tabs>
                <w:tab w:val="left" w:pos="247"/>
                <w:tab w:val="left" w:pos="1382"/>
                <w:tab w:val="left" w:pos="1922"/>
                <w:tab w:val="left" w:pos="2002"/>
                <w:tab w:val="left" w:pos="2454"/>
                <w:tab w:val="left" w:pos="2534"/>
                <w:tab w:val="left" w:pos="3259"/>
                <w:tab w:val="left" w:pos="3659"/>
                <w:tab w:val="left" w:pos="4135"/>
              </w:tabs>
              <w:ind w:firstLine="0"/>
              <w:jc w:val="right"/>
              <w:rPr>
                <w:i/>
                <w:sz w:val="24"/>
                <w:lang w:val="ru-RU"/>
              </w:rPr>
            </w:pPr>
            <w:r w:rsidRPr="00680248">
              <w:rPr>
                <w:i/>
                <w:sz w:val="24"/>
                <w:lang w:val="ru-RU"/>
              </w:rPr>
              <w:t>узнать</w:t>
            </w:r>
            <w:r w:rsidRPr="00680248">
              <w:rPr>
                <w:i/>
                <w:sz w:val="24"/>
                <w:lang w:val="ru-RU"/>
              </w:rPr>
              <w:tab/>
              <w:t xml:space="preserve">о </w:t>
            </w:r>
            <w:r w:rsidRPr="00680248">
              <w:rPr>
                <w:i/>
                <w:spacing w:val="11"/>
                <w:sz w:val="24"/>
                <w:lang w:val="ru-RU"/>
              </w:rPr>
              <w:t xml:space="preserve"> </w:t>
            </w:r>
            <w:r w:rsidRPr="00680248">
              <w:rPr>
                <w:i/>
                <w:sz w:val="24"/>
                <w:lang w:val="ru-RU"/>
              </w:rPr>
              <w:t>том,</w:t>
            </w:r>
            <w:r w:rsidRPr="00680248">
              <w:rPr>
                <w:i/>
                <w:sz w:val="24"/>
                <w:lang w:val="ru-RU"/>
              </w:rPr>
              <w:tab/>
              <w:t>что</w:t>
            </w:r>
            <w:r w:rsidRPr="00680248">
              <w:rPr>
                <w:i/>
                <w:sz w:val="24"/>
                <w:lang w:val="ru-RU"/>
              </w:rPr>
              <w:tab/>
              <w:t>в</w:t>
            </w:r>
            <w:r w:rsidRPr="00680248">
              <w:rPr>
                <w:i/>
                <w:sz w:val="24"/>
                <w:lang w:val="ru-RU"/>
              </w:rPr>
              <w:tab/>
            </w:r>
            <w:r w:rsidRPr="00680248">
              <w:rPr>
                <w:i/>
                <w:w w:val="95"/>
                <w:sz w:val="24"/>
                <w:lang w:val="ru-RU"/>
              </w:rPr>
              <w:t xml:space="preserve">сфере </w:t>
            </w:r>
            <w:r w:rsidRPr="00680248">
              <w:rPr>
                <w:i/>
                <w:sz w:val="24"/>
                <w:lang w:val="ru-RU"/>
              </w:rPr>
              <w:t>информатики</w:t>
            </w:r>
            <w:r w:rsidRPr="00680248">
              <w:rPr>
                <w:i/>
                <w:sz w:val="24"/>
                <w:lang w:val="ru-RU"/>
              </w:rPr>
              <w:tab/>
              <w:t>и</w:t>
            </w:r>
            <w:r w:rsidRPr="00680248">
              <w:rPr>
                <w:i/>
                <w:sz w:val="24"/>
                <w:lang w:val="ru-RU"/>
              </w:rPr>
              <w:tab/>
            </w:r>
            <w:r w:rsidRPr="00680248">
              <w:rPr>
                <w:i/>
                <w:sz w:val="24"/>
                <w:lang w:val="ru-RU"/>
              </w:rPr>
              <w:lastRenderedPageBreak/>
              <w:tab/>
              <w:t xml:space="preserve">информационно- </w:t>
            </w:r>
            <w:r w:rsidRPr="00680248">
              <w:rPr>
                <w:i/>
                <w:spacing w:val="2"/>
                <w:sz w:val="24"/>
                <w:lang w:val="ru-RU"/>
              </w:rPr>
              <w:t>коммуникационных</w:t>
            </w:r>
            <w:r w:rsidRPr="00680248">
              <w:rPr>
                <w:i/>
                <w:spacing w:val="-7"/>
                <w:sz w:val="24"/>
                <w:lang w:val="ru-RU"/>
              </w:rPr>
              <w:t xml:space="preserve"> </w:t>
            </w:r>
            <w:r w:rsidRPr="00680248">
              <w:rPr>
                <w:i/>
                <w:spacing w:val="2"/>
                <w:sz w:val="24"/>
                <w:lang w:val="ru-RU"/>
              </w:rPr>
              <w:t>технологий</w:t>
            </w:r>
            <w:r w:rsidRPr="00680248">
              <w:rPr>
                <w:i/>
                <w:spacing w:val="-8"/>
                <w:sz w:val="24"/>
                <w:lang w:val="ru-RU"/>
              </w:rPr>
              <w:t xml:space="preserve"> </w:t>
            </w:r>
            <w:r w:rsidRPr="00680248">
              <w:rPr>
                <w:i/>
                <w:spacing w:val="2"/>
                <w:sz w:val="24"/>
                <w:lang w:val="ru-RU"/>
              </w:rPr>
              <w:t>(ИКТ)</w:t>
            </w:r>
            <w:r w:rsidRPr="00680248">
              <w:rPr>
                <w:i/>
                <w:w w:val="95"/>
                <w:sz w:val="24"/>
                <w:lang w:val="ru-RU"/>
              </w:rPr>
              <w:t xml:space="preserve"> </w:t>
            </w:r>
            <w:r w:rsidR="00D23557">
              <w:rPr>
                <w:i/>
                <w:sz w:val="24"/>
                <w:lang w:val="ru-RU"/>
              </w:rPr>
              <w:t>существуют</w:t>
            </w:r>
            <w:r w:rsidR="00D23557">
              <w:rPr>
                <w:i/>
                <w:sz w:val="24"/>
                <w:lang w:val="ru-RU"/>
              </w:rPr>
              <w:tab/>
              <w:t xml:space="preserve"> </w:t>
            </w:r>
            <w:r w:rsidRPr="00680248">
              <w:rPr>
                <w:i/>
                <w:sz w:val="24"/>
                <w:lang w:val="ru-RU"/>
              </w:rPr>
              <w:t>международные</w:t>
            </w:r>
            <w:r w:rsidRPr="00680248">
              <w:rPr>
                <w:i/>
                <w:sz w:val="24"/>
                <w:lang w:val="ru-RU"/>
              </w:rPr>
              <w:tab/>
              <w:t>и</w:t>
            </w:r>
          </w:p>
          <w:p w:rsidR="00486F09" w:rsidRDefault="00486F09" w:rsidP="00486F09">
            <w:pPr>
              <w:pStyle w:val="TableParagraph"/>
              <w:ind w:left="102"/>
              <w:jc w:val="both"/>
              <w:rPr>
                <w:i/>
                <w:sz w:val="24"/>
              </w:rPr>
            </w:pPr>
            <w:r>
              <w:rPr>
                <w:i/>
                <w:sz w:val="24"/>
              </w:rPr>
              <w:t>национальные стандарты;</w:t>
            </w:r>
          </w:p>
          <w:p w:rsidR="00486F09" w:rsidRDefault="00486F09" w:rsidP="000C0F5B">
            <w:pPr>
              <w:pStyle w:val="TableParagraph"/>
              <w:numPr>
                <w:ilvl w:val="0"/>
                <w:numId w:val="302"/>
              </w:numPr>
              <w:tabs>
                <w:tab w:val="left" w:pos="247"/>
                <w:tab w:val="left" w:pos="1990"/>
              </w:tabs>
              <w:ind w:left="246" w:hanging="144"/>
              <w:jc w:val="both"/>
              <w:rPr>
                <w:i/>
                <w:sz w:val="24"/>
              </w:rPr>
            </w:pPr>
            <w:r>
              <w:rPr>
                <w:i/>
                <w:sz w:val="24"/>
              </w:rPr>
              <w:t>получить</w:t>
            </w:r>
            <w:r>
              <w:rPr>
                <w:i/>
                <w:sz w:val="24"/>
              </w:rPr>
              <w:tab/>
            </w:r>
            <w:r>
              <w:rPr>
                <w:i/>
                <w:spacing w:val="2"/>
                <w:sz w:val="24"/>
              </w:rPr>
              <w:t>представление</w:t>
            </w:r>
            <w:r>
              <w:rPr>
                <w:i/>
                <w:spacing w:val="46"/>
                <w:sz w:val="24"/>
              </w:rPr>
              <w:t xml:space="preserve"> </w:t>
            </w:r>
            <w:r>
              <w:rPr>
                <w:i/>
                <w:sz w:val="24"/>
              </w:rPr>
              <w:t>о</w:t>
            </w:r>
          </w:p>
          <w:p w:rsidR="00486F09" w:rsidRPr="00486F09" w:rsidRDefault="00486F09" w:rsidP="00D23557">
            <w:pPr>
              <w:pStyle w:val="TableParagraph"/>
              <w:spacing w:line="261" w:lineRule="exact"/>
              <w:ind w:right="1436"/>
              <w:rPr>
                <w:b/>
                <w:sz w:val="24"/>
                <w:lang w:val="ru-RU"/>
              </w:rPr>
            </w:pPr>
            <w:r>
              <w:rPr>
                <w:i/>
                <w:sz w:val="24"/>
              </w:rPr>
              <w:t>тенденциях развития ИКТ.</w:t>
            </w:r>
          </w:p>
        </w:tc>
      </w:tr>
    </w:tbl>
    <w:p w:rsidR="00222057" w:rsidRDefault="00222057">
      <w:pPr>
        <w:spacing w:line="248" w:lineRule="exact"/>
        <w:rPr>
          <w:sz w:val="24"/>
        </w:rPr>
        <w:sectPr w:rsidR="00222057">
          <w:pgSz w:w="11900" w:h="16840"/>
          <w:pgMar w:top="820" w:right="260" w:bottom="280" w:left="1460" w:header="720" w:footer="720" w:gutter="0"/>
          <w:cols w:space="720"/>
        </w:sectPr>
      </w:pPr>
    </w:p>
    <w:p w:rsidR="00222057" w:rsidRDefault="00222057">
      <w:pPr>
        <w:pStyle w:val="a3"/>
        <w:spacing w:before="9"/>
        <w:ind w:left="0"/>
        <w:rPr>
          <w:b/>
          <w:sz w:val="14"/>
        </w:rPr>
      </w:pPr>
    </w:p>
    <w:p w:rsidR="00222057" w:rsidRDefault="00337AE4">
      <w:pPr>
        <w:spacing w:before="90" w:after="4"/>
        <w:ind w:left="64" w:right="133"/>
        <w:jc w:val="center"/>
        <w:rPr>
          <w:b/>
          <w:sz w:val="24"/>
        </w:rPr>
      </w:pPr>
      <w:r>
        <w:rPr>
          <w:b/>
          <w:sz w:val="24"/>
        </w:rPr>
        <w:t>ФИЗИКА</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2"/>
        <w:gridCol w:w="3702"/>
      </w:tblGrid>
      <w:tr w:rsidR="00222057">
        <w:trPr>
          <w:trHeight w:val="264"/>
        </w:trPr>
        <w:tc>
          <w:tcPr>
            <w:tcW w:w="9664" w:type="dxa"/>
            <w:gridSpan w:val="2"/>
          </w:tcPr>
          <w:p w:rsidR="00222057" w:rsidRDefault="00337AE4">
            <w:pPr>
              <w:pStyle w:val="TableParagraph"/>
              <w:spacing w:line="244" w:lineRule="exact"/>
              <w:ind w:left="3525" w:right="3529"/>
              <w:jc w:val="center"/>
              <w:rPr>
                <w:b/>
                <w:sz w:val="24"/>
              </w:rPr>
            </w:pPr>
            <w:r>
              <w:rPr>
                <w:b/>
                <w:sz w:val="24"/>
              </w:rPr>
              <w:t>Механические явления</w:t>
            </w:r>
          </w:p>
        </w:tc>
      </w:tr>
      <w:tr w:rsidR="00222057">
        <w:trPr>
          <w:trHeight w:val="543"/>
        </w:trPr>
        <w:tc>
          <w:tcPr>
            <w:tcW w:w="5962" w:type="dxa"/>
          </w:tcPr>
          <w:p w:rsidR="00222057" w:rsidRDefault="00337AE4">
            <w:pPr>
              <w:pStyle w:val="TableParagraph"/>
              <w:spacing w:line="260" w:lineRule="exact"/>
              <w:ind w:left="1802"/>
              <w:rPr>
                <w:b/>
                <w:sz w:val="24"/>
              </w:rPr>
            </w:pPr>
            <w:r>
              <w:rPr>
                <w:b/>
                <w:sz w:val="24"/>
              </w:rPr>
              <w:t>Выпускник научится</w:t>
            </w:r>
          </w:p>
        </w:tc>
        <w:tc>
          <w:tcPr>
            <w:tcW w:w="3702" w:type="dxa"/>
          </w:tcPr>
          <w:p w:rsidR="00222057" w:rsidRDefault="00337AE4">
            <w:pPr>
              <w:pStyle w:val="TableParagraph"/>
              <w:spacing w:line="260" w:lineRule="exact"/>
              <w:ind w:left="429" w:right="513"/>
              <w:jc w:val="center"/>
              <w:rPr>
                <w:b/>
                <w:sz w:val="24"/>
              </w:rPr>
            </w:pPr>
            <w:r>
              <w:rPr>
                <w:b/>
                <w:sz w:val="24"/>
              </w:rPr>
              <w:t>Выпускник получит</w:t>
            </w:r>
          </w:p>
          <w:p w:rsidR="00222057" w:rsidRDefault="00337AE4">
            <w:pPr>
              <w:pStyle w:val="TableParagraph"/>
              <w:spacing w:before="4" w:line="260" w:lineRule="exact"/>
              <w:ind w:left="429" w:right="606"/>
              <w:jc w:val="center"/>
              <w:rPr>
                <w:b/>
                <w:sz w:val="24"/>
              </w:rPr>
            </w:pPr>
            <w:r>
              <w:rPr>
                <w:b/>
                <w:sz w:val="24"/>
              </w:rPr>
              <w:t>возможность научиться</w:t>
            </w:r>
          </w:p>
        </w:tc>
      </w:tr>
      <w:tr w:rsidR="00222057">
        <w:trPr>
          <w:trHeight w:val="7165"/>
        </w:trPr>
        <w:tc>
          <w:tcPr>
            <w:tcW w:w="5962" w:type="dxa"/>
          </w:tcPr>
          <w:p w:rsidR="00222057" w:rsidRPr="00680248" w:rsidRDefault="00337AE4" w:rsidP="000C0F5B">
            <w:pPr>
              <w:pStyle w:val="TableParagraph"/>
              <w:numPr>
                <w:ilvl w:val="0"/>
                <w:numId w:val="301"/>
              </w:numPr>
              <w:tabs>
                <w:tab w:val="left" w:pos="278"/>
              </w:tabs>
              <w:spacing w:line="232" w:lineRule="auto"/>
              <w:ind w:right="320" w:firstLine="0"/>
              <w:rPr>
                <w:sz w:val="24"/>
                <w:lang w:val="ru-RU"/>
              </w:rPr>
            </w:pPr>
            <w:r w:rsidRPr="00680248">
              <w:rPr>
                <w:sz w:val="24"/>
                <w:lang w:val="ru-RU"/>
              </w:rPr>
              <w:t>распознавать механические явления и объяснять на основе имеющихся знаний основные свойства</w:t>
            </w:r>
            <w:r w:rsidRPr="00680248">
              <w:rPr>
                <w:spacing w:val="36"/>
                <w:sz w:val="24"/>
                <w:lang w:val="ru-RU"/>
              </w:rPr>
              <w:t xml:space="preserve"> </w:t>
            </w:r>
            <w:r w:rsidRPr="00680248">
              <w:rPr>
                <w:sz w:val="24"/>
                <w:lang w:val="ru-RU"/>
              </w:rPr>
              <w:t>или</w:t>
            </w:r>
          </w:p>
          <w:p w:rsidR="00222057" w:rsidRPr="00680248" w:rsidRDefault="00337AE4">
            <w:pPr>
              <w:pStyle w:val="TableParagraph"/>
              <w:ind w:left="134" w:right="130"/>
              <w:rPr>
                <w:sz w:val="24"/>
                <w:lang w:val="ru-RU"/>
              </w:rPr>
            </w:pPr>
            <w:r w:rsidRPr="00680248">
              <w:rPr>
                <w:sz w:val="24"/>
                <w:lang w:val="ru-RU"/>
              </w:rPr>
              <w:t>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твѐрдыми телами, жидкостями и газами, атмосферное давление, плавание тел, равновесие твѐрдых тел, колебательное движение, резонанс, волновое движение;</w:t>
            </w:r>
          </w:p>
          <w:p w:rsidR="00222057" w:rsidRPr="00680248" w:rsidRDefault="00337AE4" w:rsidP="000C0F5B">
            <w:pPr>
              <w:pStyle w:val="TableParagraph"/>
              <w:numPr>
                <w:ilvl w:val="0"/>
                <w:numId w:val="301"/>
              </w:numPr>
              <w:tabs>
                <w:tab w:val="left" w:pos="278"/>
              </w:tabs>
              <w:ind w:right="222" w:firstLine="0"/>
              <w:rPr>
                <w:sz w:val="24"/>
                <w:lang w:val="ru-RU"/>
              </w:rPr>
            </w:pPr>
            <w:r w:rsidRPr="00680248">
              <w:rPr>
                <w:sz w:val="24"/>
                <w:lang w:val="ru-RU"/>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w:t>
            </w:r>
            <w:r w:rsidRPr="00680248">
              <w:rPr>
                <w:spacing w:val="-12"/>
                <w:sz w:val="24"/>
                <w:lang w:val="ru-RU"/>
              </w:rPr>
              <w:t xml:space="preserve"> </w:t>
            </w:r>
            <w:r w:rsidRPr="00680248">
              <w:rPr>
                <w:sz w:val="24"/>
                <w:lang w:val="ru-RU"/>
              </w:rPr>
              <w:t>энергия,</w:t>
            </w:r>
          </w:p>
          <w:p w:rsidR="00222057" w:rsidRPr="00337AE4" w:rsidRDefault="00337AE4">
            <w:pPr>
              <w:pStyle w:val="TableParagraph"/>
              <w:tabs>
                <w:tab w:val="left" w:pos="2043"/>
                <w:tab w:val="left" w:pos="3283"/>
                <w:tab w:val="left" w:pos="5196"/>
              </w:tabs>
              <w:ind w:left="134"/>
              <w:rPr>
                <w:sz w:val="24"/>
                <w:lang w:val="ru-RU"/>
              </w:rPr>
            </w:pPr>
            <w:r w:rsidRPr="00337AE4">
              <w:rPr>
                <w:sz w:val="24"/>
                <w:lang w:val="ru-RU"/>
              </w:rPr>
              <w:t>потенциальная</w:t>
            </w:r>
            <w:r w:rsidRPr="00337AE4">
              <w:rPr>
                <w:sz w:val="24"/>
                <w:lang w:val="ru-RU"/>
              </w:rPr>
              <w:tab/>
              <w:t>энергия,</w:t>
            </w:r>
            <w:r w:rsidRPr="00337AE4">
              <w:rPr>
                <w:sz w:val="24"/>
                <w:lang w:val="ru-RU"/>
              </w:rPr>
              <w:tab/>
              <w:t>механическая</w:t>
            </w:r>
            <w:r w:rsidRPr="00337AE4">
              <w:rPr>
                <w:sz w:val="24"/>
                <w:lang w:val="ru-RU"/>
              </w:rPr>
              <w:tab/>
              <w:t>работа, механическая мощность, КПД простого механизма, сила трения, амплитуда, период и частота колебаний, длина волны и скорость еѐ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w:t>
            </w:r>
            <w:r w:rsidRPr="00337AE4">
              <w:rPr>
                <w:spacing w:val="-14"/>
                <w:sz w:val="24"/>
                <w:lang w:val="ru-RU"/>
              </w:rPr>
              <w:t xml:space="preserve"> </w:t>
            </w:r>
            <w:r w:rsidRPr="00337AE4">
              <w:rPr>
                <w:sz w:val="24"/>
                <w:lang w:val="ru-RU"/>
              </w:rPr>
              <w:t>данную</w:t>
            </w:r>
          </w:p>
          <w:p w:rsidR="00222057" w:rsidRPr="00337AE4" w:rsidRDefault="00337AE4">
            <w:pPr>
              <w:pStyle w:val="TableParagraph"/>
              <w:ind w:left="134"/>
              <w:rPr>
                <w:sz w:val="24"/>
                <w:lang w:val="ru-RU"/>
              </w:rPr>
            </w:pPr>
            <w:r w:rsidRPr="00337AE4">
              <w:rPr>
                <w:sz w:val="24"/>
                <w:lang w:val="ru-RU"/>
              </w:rPr>
              <w:t>физическую величину с другими величинами;</w:t>
            </w:r>
          </w:p>
          <w:p w:rsidR="00222057" w:rsidRPr="00337AE4" w:rsidRDefault="00337AE4" w:rsidP="000C0F5B">
            <w:pPr>
              <w:pStyle w:val="TableParagraph"/>
              <w:numPr>
                <w:ilvl w:val="0"/>
                <w:numId w:val="301"/>
              </w:numPr>
              <w:tabs>
                <w:tab w:val="left" w:pos="278"/>
              </w:tabs>
              <w:ind w:right="209" w:firstLine="0"/>
              <w:jc w:val="both"/>
              <w:rPr>
                <w:sz w:val="24"/>
                <w:lang w:val="ru-RU"/>
              </w:rPr>
            </w:pPr>
            <w:r w:rsidRPr="00337AE4">
              <w:rPr>
                <w:sz w:val="24"/>
                <w:lang w:val="ru-RU"/>
              </w:rPr>
              <w:t>анализировать свойства тел, механические явления и процессы, используя физические законы и принципы: закон сохранения энергии, закон</w:t>
            </w:r>
            <w:r w:rsidRPr="00337AE4">
              <w:rPr>
                <w:spacing w:val="47"/>
                <w:sz w:val="24"/>
                <w:lang w:val="ru-RU"/>
              </w:rPr>
              <w:t xml:space="preserve"> </w:t>
            </w:r>
            <w:r w:rsidRPr="00337AE4">
              <w:rPr>
                <w:sz w:val="24"/>
                <w:lang w:val="ru-RU"/>
              </w:rPr>
              <w:t>всемирного</w:t>
            </w:r>
          </w:p>
          <w:p w:rsidR="00222057" w:rsidRPr="00337AE4" w:rsidRDefault="00337AE4">
            <w:pPr>
              <w:pStyle w:val="TableParagraph"/>
              <w:tabs>
                <w:tab w:val="left" w:pos="5208"/>
              </w:tabs>
              <w:spacing w:before="2" w:line="260" w:lineRule="exact"/>
              <w:ind w:left="134"/>
              <w:rPr>
                <w:sz w:val="24"/>
                <w:lang w:val="ru-RU"/>
              </w:rPr>
            </w:pPr>
            <w:r w:rsidRPr="00337AE4">
              <w:rPr>
                <w:sz w:val="24"/>
                <w:lang w:val="ru-RU"/>
              </w:rPr>
              <w:t xml:space="preserve">тяготения,  равнодействующая сила, </w:t>
            </w:r>
            <w:r>
              <w:rPr>
                <w:sz w:val="24"/>
              </w:rPr>
              <w:t>I</w:t>
            </w:r>
            <w:r w:rsidRPr="00337AE4">
              <w:rPr>
                <w:sz w:val="24"/>
                <w:lang w:val="ru-RU"/>
              </w:rPr>
              <w:t xml:space="preserve">, </w:t>
            </w:r>
            <w:r>
              <w:rPr>
                <w:sz w:val="24"/>
              </w:rPr>
              <w:t>II</w:t>
            </w:r>
            <w:r w:rsidRPr="00337AE4">
              <w:rPr>
                <w:spacing w:val="-39"/>
                <w:sz w:val="24"/>
                <w:lang w:val="ru-RU"/>
              </w:rPr>
              <w:t xml:space="preserve"> </w:t>
            </w:r>
            <w:r w:rsidRPr="00337AE4">
              <w:rPr>
                <w:sz w:val="24"/>
                <w:lang w:val="ru-RU"/>
              </w:rPr>
              <w:t>и</w:t>
            </w:r>
            <w:r w:rsidRPr="00337AE4">
              <w:rPr>
                <w:spacing w:val="1"/>
                <w:sz w:val="24"/>
                <w:lang w:val="ru-RU"/>
              </w:rPr>
              <w:t xml:space="preserve"> </w:t>
            </w:r>
            <w:r>
              <w:rPr>
                <w:sz w:val="24"/>
              </w:rPr>
              <w:t>III</w:t>
            </w:r>
            <w:r w:rsidRPr="00337AE4">
              <w:rPr>
                <w:sz w:val="24"/>
                <w:lang w:val="ru-RU"/>
              </w:rPr>
              <w:tab/>
              <w:t>законы</w:t>
            </w:r>
          </w:p>
        </w:tc>
        <w:tc>
          <w:tcPr>
            <w:tcW w:w="3702" w:type="dxa"/>
          </w:tcPr>
          <w:p w:rsidR="00222057" w:rsidRPr="00337AE4" w:rsidRDefault="00337AE4" w:rsidP="000C0F5B">
            <w:pPr>
              <w:pStyle w:val="TableParagraph"/>
              <w:numPr>
                <w:ilvl w:val="0"/>
                <w:numId w:val="300"/>
              </w:numPr>
              <w:tabs>
                <w:tab w:val="left" w:pos="227"/>
                <w:tab w:val="left" w:pos="2259"/>
              </w:tabs>
              <w:spacing w:line="232" w:lineRule="auto"/>
              <w:ind w:right="4" w:firstLine="0"/>
              <w:jc w:val="both"/>
              <w:rPr>
                <w:i/>
                <w:sz w:val="24"/>
                <w:lang w:val="ru-RU"/>
              </w:rPr>
            </w:pPr>
            <w:r w:rsidRPr="00337AE4">
              <w:rPr>
                <w:i/>
                <w:sz w:val="24"/>
                <w:lang w:val="ru-RU"/>
              </w:rPr>
              <w:t>использовать</w:t>
            </w:r>
            <w:r w:rsidRPr="00337AE4">
              <w:rPr>
                <w:i/>
                <w:sz w:val="24"/>
                <w:lang w:val="ru-RU"/>
              </w:rPr>
              <w:tab/>
              <w:t xml:space="preserve">знания о механических          явлениях        </w:t>
            </w:r>
            <w:r w:rsidRPr="00337AE4">
              <w:rPr>
                <w:i/>
                <w:spacing w:val="48"/>
                <w:sz w:val="24"/>
                <w:lang w:val="ru-RU"/>
              </w:rPr>
              <w:t xml:space="preserve"> </w:t>
            </w:r>
            <w:r w:rsidRPr="00337AE4">
              <w:rPr>
                <w:i/>
                <w:sz w:val="24"/>
                <w:lang w:val="ru-RU"/>
              </w:rPr>
              <w:t>в</w:t>
            </w:r>
          </w:p>
          <w:p w:rsidR="00222057" w:rsidRPr="00337AE4" w:rsidRDefault="00337AE4">
            <w:pPr>
              <w:pStyle w:val="TableParagraph"/>
              <w:tabs>
                <w:tab w:val="left" w:pos="754"/>
                <w:tab w:val="left" w:pos="1542"/>
                <w:tab w:val="left" w:pos="2002"/>
                <w:tab w:val="left" w:pos="2051"/>
                <w:tab w:val="left" w:pos="2262"/>
                <w:tab w:val="left" w:pos="3299"/>
                <w:tab w:val="left" w:pos="3339"/>
                <w:tab w:val="left" w:pos="3535"/>
              </w:tabs>
              <w:ind w:left="82" w:right="4"/>
              <w:jc w:val="right"/>
              <w:rPr>
                <w:i/>
                <w:sz w:val="24"/>
                <w:lang w:val="ru-RU"/>
              </w:rPr>
            </w:pPr>
            <w:r w:rsidRPr="00337AE4">
              <w:rPr>
                <w:i/>
                <w:sz w:val="24"/>
                <w:lang w:val="ru-RU"/>
              </w:rPr>
              <w:t>повседневной</w:t>
            </w:r>
            <w:r w:rsidRPr="00337AE4">
              <w:rPr>
                <w:i/>
                <w:sz w:val="24"/>
                <w:lang w:val="ru-RU"/>
              </w:rPr>
              <w:tab/>
            </w:r>
            <w:r w:rsidRPr="00337AE4">
              <w:rPr>
                <w:i/>
                <w:sz w:val="24"/>
                <w:lang w:val="ru-RU"/>
              </w:rPr>
              <w:tab/>
              <w:t>жизни</w:t>
            </w:r>
            <w:r w:rsidRPr="00337AE4">
              <w:rPr>
                <w:i/>
                <w:sz w:val="24"/>
                <w:lang w:val="ru-RU"/>
              </w:rPr>
              <w:tab/>
            </w:r>
            <w:r w:rsidRPr="00337AE4">
              <w:rPr>
                <w:i/>
                <w:sz w:val="24"/>
                <w:lang w:val="ru-RU"/>
              </w:rPr>
              <w:tab/>
            </w:r>
            <w:r w:rsidRPr="00337AE4">
              <w:rPr>
                <w:i/>
                <w:spacing w:val="-1"/>
                <w:sz w:val="24"/>
                <w:lang w:val="ru-RU"/>
              </w:rPr>
              <w:t>для</w:t>
            </w:r>
            <w:r w:rsidRPr="00337AE4">
              <w:rPr>
                <w:i/>
                <w:sz w:val="24"/>
                <w:lang w:val="ru-RU"/>
              </w:rPr>
              <w:t xml:space="preserve"> обеспечения</w:t>
            </w:r>
            <w:r w:rsidRPr="00337AE4">
              <w:rPr>
                <w:i/>
                <w:spacing w:val="56"/>
                <w:sz w:val="24"/>
                <w:lang w:val="ru-RU"/>
              </w:rPr>
              <w:t xml:space="preserve"> </w:t>
            </w:r>
            <w:r w:rsidRPr="00337AE4">
              <w:rPr>
                <w:i/>
                <w:sz w:val="24"/>
                <w:lang w:val="ru-RU"/>
              </w:rPr>
              <w:t>безопасности</w:t>
            </w:r>
            <w:r w:rsidRPr="00337AE4">
              <w:rPr>
                <w:i/>
                <w:sz w:val="24"/>
                <w:lang w:val="ru-RU"/>
              </w:rPr>
              <w:tab/>
            </w:r>
            <w:r w:rsidRPr="00337AE4">
              <w:rPr>
                <w:i/>
                <w:w w:val="95"/>
                <w:sz w:val="24"/>
                <w:lang w:val="ru-RU"/>
              </w:rPr>
              <w:t xml:space="preserve">при </w:t>
            </w:r>
            <w:r w:rsidRPr="00337AE4">
              <w:rPr>
                <w:i/>
                <w:sz w:val="24"/>
                <w:lang w:val="ru-RU"/>
              </w:rPr>
              <w:t>обращении</w:t>
            </w:r>
            <w:r w:rsidRPr="00337AE4">
              <w:rPr>
                <w:i/>
                <w:sz w:val="24"/>
                <w:lang w:val="ru-RU"/>
              </w:rPr>
              <w:tab/>
              <w:t>с</w:t>
            </w:r>
            <w:r w:rsidRPr="00337AE4">
              <w:rPr>
                <w:i/>
                <w:sz w:val="24"/>
                <w:lang w:val="ru-RU"/>
              </w:rPr>
              <w:tab/>
            </w:r>
            <w:r w:rsidRPr="00337AE4">
              <w:rPr>
                <w:i/>
                <w:sz w:val="24"/>
                <w:lang w:val="ru-RU"/>
              </w:rPr>
              <w:tab/>
              <w:t>приборами</w:t>
            </w:r>
            <w:r w:rsidRPr="00337AE4">
              <w:rPr>
                <w:i/>
                <w:sz w:val="24"/>
                <w:lang w:val="ru-RU"/>
              </w:rPr>
              <w:tab/>
            </w:r>
            <w:r w:rsidRPr="00337AE4">
              <w:rPr>
                <w:i/>
                <w:sz w:val="24"/>
                <w:lang w:val="ru-RU"/>
              </w:rPr>
              <w:tab/>
            </w:r>
            <w:r w:rsidRPr="00337AE4">
              <w:rPr>
                <w:i/>
                <w:sz w:val="24"/>
                <w:lang w:val="ru-RU"/>
              </w:rPr>
              <w:tab/>
              <w:t xml:space="preserve">и </w:t>
            </w:r>
            <w:r w:rsidRPr="00337AE4">
              <w:rPr>
                <w:i/>
                <w:spacing w:val="-1"/>
                <w:sz w:val="24"/>
                <w:lang w:val="ru-RU"/>
              </w:rPr>
              <w:t>техническими</w:t>
            </w:r>
            <w:r w:rsidRPr="00337AE4">
              <w:rPr>
                <w:i/>
                <w:spacing w:val="-1"/>
                <w:sz w:val="24"/>
                <w:lang w:val="ru-RU"/>
              </w:rPr>
              <w:tab/>
            </w:r>
            <w:r w:rsidRPr="00337AE4">
              <w:rPr>
                <w:i/>
                <w:spacing w:val="-1"/>
                <w:sz w:val="24"/>
                <w:lang w:val="ru-RU"/>
              </w:rPr>
              <w:tab/>
            </w:r>
            <w:r w:rsidRPr="00337AE4">
              <w:rPr>
                <w:i/>
                <w:spacing w:val="-1"/>
                <w:sz w:val="24"/>
                <w:lang w:val="ru-RU"/>
              </w:rPr>
              <w:tab/>
              <w:t xml:space="preserve">устройствами, </w:t>
            </w:r>
            <w:r w:rsidRPr="00337AE4">
              <w:rPr>
                <w:i/>
                <w:sz w:val="24"/>
                <w:lang w:val="ru-RU"/>
              </w:rPr>
              <w:t>для</w:t>
            </w:r>
            <w:r w:rsidRPr="00337AE4">
              <w:rPr>
                <w:i/>
                <w:sz w:val="24"/>
                <w:lang w:val="ru-RU"/>
              </w:rPr>
              <w:tab/>
              <w:t>сохранения</w:t>
            </w:r>
            <w:r w:rsidRPr="00337AE4">
              <w:rPr>
                <w:i/>
                <w:sz w:val="24"/>
                <w:lang w:val="ru-RU"/>
              </w:rPr>
              <w:tab/>
            </w:r>
            <w:r w:rsidRPr="00337AE4">
              <w:rPr>
                <w:i/>
                <w:sz w:val="24"/>
                <w:lang w:val="ru-RU"/>
              </w:rPr>
              <w:tab/>
            </w:r>
            <w:r w:rsidRPr="00337AE4">
              <w:rPr>
                <w:i/>
                <w:sz w:val="24"/>
                <w:lang w:val="ru-RU"/>
              </w:rPr>
              <w:tab/>
              <w:t>здоровья</w:t>
            </w:r>
            <w:r w:rsidRPr="00337AE4">
              <w:rPr>
                <w:i/>
                <w:sz w:val="24"/>
                <w:lang w:val="ru-RU"/>
              </w:rPr>
              <w:tab/>
            </w:r>
            <w:r w:rsidRPr="00337AE4">
              <w:rPr>
                <w:i/>
                <w:sz w:val="24"/>
                <w:lang w:val="ru-RU"/>
              </w:rPr>
              <w:tab/>
            </w:r>
            <w:r w:rsidRPr="00337AE4">
              <w:rPr>
                <w:i/>
                <w:sz w:val="24"/>
                <w:lang w:val="ru-RU"/>
              </w:rPr>
              <w:tab/>
              <w:t>и соблюдения норм</w:t>
            </w:r>
            <w:r w:rsidRPr="00337AE4">
              <w:rPr>
                <w:i/>
                <w:spacing w:val="-8"/>
                <w:sz w:val="24"/>
                <w:lang w:val="ru-RU"/>
              </w:rPr>
              <w:t xml:space="preserve"> </w:t>
            </w:r>
            <w:r w:rsidRPr="00337AE4">
              <w:rPr>
                <w:i/>
                <w:sz w:val="24"/>
                <w:lang w:val="ru-RU"/>
              </w:rPr>
              <w:t>экологического</w:t>
            </w:r>
          </w:p>
          <w:p w:rsidR="00222057" w:rsidRDefault="00337AE4">
            <w:pPr>
              <w:pStyle w:val="TableParagraph"/>
              <w:ind w:left="82"/>
              <w:rPr>
                <w:i/>
                <w:sz w:val="24"/>
              </w:rPr>
            </w:pPr>
            <w:r>
              <w:rPr>
                <w:i/>
                <w:sz w:val="24"/>
              </w:rPr>
              <w:t>поведения в окружающей среде;</w:t>
            </w:r>
          </w:p>
          <w:p w:rsidR="00222057" w:rsidRPr="00337AE4" w:rsidRDefault="00337AE4" w:rsidP="000C0F5B">
            <w:pPr>
              <w:pStyle w:val="TableParagraph"/>
              <w:numPr>
                <w:ilvl w:val="0"/>
                <w:numId w:val="300"/>
              </w:numPr>
              <w:tabs>
                <w:tab w:val="left" w:pos="227"/>
                <w:tab w:val="left" w:pos="2002"/>
                <w:tab w:val="left" w:pos="2351"/>
                <w:tab w:val="left" w:pos="2771"/>
                <w:tab w:val="left" w:pos="2802"/>
                <w:tab w:val="left" w:pos="3555"/>
              </w:tabs>
              <w:ind w:right="4" w:firstLine="0"/>
              <w:jc w:val="both"/>
              <w:rPr>
                <w:i/>
                <w:sz w:val="24"/>
                <w:lang w:val="ru-RU"/>
              </w:rPr>
            </w:pPr>
            <w:r w:rsidRPr="00337AE4">
              <w:rPr>
                <w:i/>
                <w:sz w:val="24"/>
                <w:lang w:val="ru-RU"/>
              </w:rPr>
              <w:t>приводить</w:t>
            </w:r>
            <w:r w:rsidRPr="00337AE4">
              <w:rPr>
                <w:i/>
                <w:sz w:val="24"/>
                <w:lang w:val="ru-RU"/>
              </w:rPr>
              <w:tab/>
            </w:r>
            <w:r w:rsidRPr="00337AE4">
              <w:rPr>
                <w:i/>
                <w:sz w:val="24"/>
                <w:lang w:val="ru-RU"/>
              </w:rPr>
              <w:tab/>
            </w:r>
            <w:r w:rsidRPr="00337AE4">
              <w:rPr>
                <w:i/>
                <w:sz w:val="24"/>
                <w:lang w:val="ru-RU"/>
              </w:rPr>
              <w:tab/>
              <w:t xml:space="preserve">примеры практического использования </w:t>
            </w:r>
            <w:r w:rsidRPr="00337AE4">
              <w:rPr>
                <w:i/>
                <w:spacing w:val="2"/>
                <w:sz w:val="24"/>
                <w:lang w:val="ru-RU"/>
              </w:rPr>
              <w:t>физических</w:t>
            </w:r>
            <w:r w:rsidRPr="00337AE4">
              <w:rPr>
                <w:i/>
                <w:spacing w:val="2"/>
                <w:sz w:val="24"/>
                <w:lang w:val="ru-RU"/>
              </w:rPr>
              <w:tab/>
            </w:r>
            <w:r w:rsidRPr="00337AE4">
              <w:rPr>
                <w:i/>
                <w:sz w:val="24"/>
                <w:lang w:val="ru-RU"/>
              </w:rPr>
              <w:t>знаний</w:t>
            </w:r>
            <w:r w:rsidRPr="00337AE4">
              <w:rPr>
                <w:i/>
                <w:sz w:val="24"/>
                <w:lang w:val="ru-RU"/>
              </w:rPr>
              <w:tab/>
            </w:r>
            <w:r w:rsidRPr="00337AE4">
              <w:rPr>
                <w:i/>
                <w:sz w:val="24"/>
                <w:lang w:val="ru-RU"/>
              </w:rPr>
              <w:tab/>
            </w:r>
            <w:r w:rsidRPr="00337AE4">
              <w:rPr>
                <w:i/>
                <w:sz w:val="24"/>
                <w:lang w:val="ru-RU"/>
              </w:rPr>
              <w:tab/>
              <w:t xml:space="preserve">о механических явлениях и </w:t>
            </w:r>
            <w:r w:rsidRPr="00337AE4">
              <w:rPr>
                <w:i/>
                <w:spacing w:val="2"/>
                <w:sz w:val="24"/>
                <w:lang w:val="ru-RU"/>
              </w:rPr>
              <w:t>физических</w:t>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z w:val="24"/>
                <w:lang w:val="ru-RU"/>
              </w:rPr>
              <w:t>законах; использования возобновляемых источников</w:t>
            </w:r>
            <w:r w:rsidRPr="00337AE4">
              <w:rPr>
                <w:i/>
                <w:sz w:val="24"/>
                <w:lang w:val="ru-RU"/>
              </w:rPr>
              <w:tab/>
            </w:r>
            <w:r w:rsidRPr="00337AE4">
              <w:rPr>
                <w:i/>
                <w:sz w:val="24"/>
                <w:lang w:val="ru-RU"/>
              </w:rPr>
              <w:tab/>
            </w:r>
            <w:r w:rsidRPr="00337AE4">
              <w:rPr>
                <w:i/>
                <w:sz w:val="24"/>
                <w:lang w:val="ru-RU"/>
              </w:rPr>
              <w:tab/>
              <w:t>энергии; экологических</w:t>
            </w:r>
            <w:r w:rsidRPr="00337AE4">
              <w:rPr>
                <w:i/>
                <w:sz w:val="24"/>
                <w:lang w:val="ru-RU"/>
              </w:rPr>
              <w:tab/>
            </w:r>
            <w:r w:rsidRPr="00337AE4">
              <w:rPr>
                <w:i/>
                <w:sz w:val="24"/>
                <w:lang w:val="ru-RU"/>
              </w:rPr>
              <w:tab/>
              <w:t>последствий</w:t>
            </w:r>
          </w:p>
          <w:p w:rsidR="00222057" w:rsidRDefault="00337AE4">
            <w:pPr>
              <w:pStyle w:val="TableParagraph"/>
              <w:tabs>
                <w:tab w:val="left" w:pos="2271"/>
              </w:tabs>
              <w:ind w:left="82" w:right="21"/>
              <w:jc w:val="both"/>
              <w:rPr>
                <w:i/>
                <w:sz w:val="24"/>
              </w:rPr>
            </w:pPr>
            <w:r>
              <w:rPr>
                <w:i/>
                <w:sz w:val="24"/>
              </w:rPr>
              <w:t>исследования</w:t>
            </w:r>
            <w:r>
              <w:rPr>
                <w:i/>
                <w:sz w:val="24"/>
              </w:rPr>
              <w:tab/>
              <w:t>космического пространства;</w:t>
            </w:r>
          </w:p>
          <w:p w:rsidR="00222057" w:rsidRPr="00337AE4" w:rsidRDefault="00337AE4" w:rsidP="000C0F5B">
            <w:pPr>
              <w:pStyle w:val="TableParagraph"/>
              <w:numPr>
                <w:ilvl w:val="0"/>
                <w:numId w:val="300"/>
              </w:numPr>
              <w:tabs>
                <w:tab w:val="left" w:pos="227"/>
                <w:tab w:val="left" w:pos="1762"/>
                <w:tab w:val="left" w:pos="2482"/>
                <w:tab w:val="left" w:pos="2818"/>
              </w:tabs>
              <w:ind w:right="2" w:firstLine="0"/>
              <w:jc w:val="both"/>
              <w:rPr>
                <w:i/>
                <w:sz w:val="24"/>
                <w:lang w:val="ru-RU"/>
              </w:rPr>
            </w:pPr>
            <w:r w:rsidRPr="00337AE4">
              <w:rPr>
                <w:i/>
                <w:sz w:val="24"/>
                <w:lang w:val="ru-RU"/>
              </w:rPr>
              <w:t>различать</w:t>
            </w:r>
            <w:r w:rsidRPr="00337AE4">
              <w:rPr>
                <w:i/>
                <w:sz w:val="24"/>
                <w:lang w:val="ru-RU"/>
              </w:rPr>
              <w:tab/>
            </w:r>
            <w:r w:rsidRPr="00337AE4">
              <w:rPr>
                <w:i/>
                <w:sz w:val="24"/>
                <w:lang w:val="ru-RU"/>
              </w:rPr>
              <w:tab/>
            </w:r>
            <w:r w:rsidRPr="00337AE4">
              <w:rPr>
                <w:i/>
                <w:sz w:val="24"/>
                <w:lang w:val="ru-RU"/>
              </w:rPr>
              <w:tab/>
              <w:t>границы применимости</w:t>
            </w:r>
            <w:r w:rsidRPr="00337AE4">
              <w:rPr>
                <w:i/>
                <w:sz w:val="24"/>
                <w:lang w:val="ru-RU"/>
              </w:rPr>
              <w:tab/>
            </w:r>
            <w:r w:rsidRPr="00337AE4">
              <w:rPr>
                <w:i/>
                <w:sz w:val="24"/>
                <w:lang w:val="ru-RU"/>
              </w:rPr>
              <w:tab/>
              <w:t>физических законов, понимать всеобщий характер</w:t>
            </w:r>
            <w:r w:rsidRPr="00337AE4">
              <w:rPr>
                <w:i/>
                <w:sz w:val="24"/>
                <w:lang w:val="ru-RU"/>
              </w:rPr>
              <w:tab/>
              <w:t xml:space="preserve">фундаментальных законов </w:t>
            </w:r>
            <w:r w:rsidRPr="00337AE4">
              <w:rPr>
                <w:i/>
                <w:spacing w:val="2"/>
                <w:sz w:val="24"/>
                <w:lang w:val="ru-RU"/>
              </w:rPr>
              <w:t xml:space="preserve">(закон </w:t>
            </w:r>
            <w:r w:rsidRPr="00337AE4">
              <w:rPr>
                <w:i/>
                <w:sz w:val="24"/>
                <w:lang w:val="ru-RU"/>
              </w:rPr>
              <w:t xml:space="preserve">сохранения механической       </w:t>
            </w:r>
            <w:r w:rsidRPr="00337AE4">
              <w:rPr>
                <w:i/>
                <w:spacing w:val="2"/>
                <w:sz w:val="24"/>
                <w:lang w:val="ru-RU"/>
              </w:rPr>
              <w:t xml:space="preserve">энергии,    </w:t>
            </w:r>
            <w:r w:rsidRPr="00337AE4">
              <w:rPr>
                <w:i/>
                <w:spacing w:val="11"/>
                <w:sz w:val="24"/>
                <w:lang w:val="ru-RU"/>
              </w:rPr>
              <w:t xml:space="preserve"> </w:t>
            </w:r>
            <w:r w:rsidRPr="00337AE4">
              <w:rPr>
                <w:i/>
                <w:sz w:val="24"/>
                <w:lang w:val="ru-RU"/>
              </w:rPr>
              <w:t>закон</w:t>
            </w:r>
          </w:p>
          <w:p w:rsidR="00222057" w:rsidRDefault="00337AE4">
            <w:pPr>
              <w:pStyle w:val="TableParagraph"/>
              <w:spacing w:before="2" w:line="260" w:lineRule="exact"/>
              <w:ind w:left="82"/>
              <w:jc w:val="both"/>
              <w:rPr>
                <w:i/>
                <w:sz w:val="24"/>
              </w:rPr>
            </w:pPr>
            <w:r>
              <w:rPr>
                <w:i/>
                <w:sz w:val="24"/>
              </w:rPr>
              <w:t xml:space="preserve">сохранения        импульса,     </w:t>
            </w:r>
            <w:r>
              <w:rPr>
                <w:i/>
                <w:spacing w:val="14"/>
                <w:sz w:val="24"/>
              </w:rPr>
              <w:t xml:space="preserve"> </w:t>
            </w:r>
            <w:r>
              <w:rPr>
                <w:i/>
                <w:sz w:val="24"/>
              </w:rPr>
              <w:t>закон</w:t>
            </w:r>
          </w:p>
        </w:tc>
      </w:tr>
    </w:tbl>
    <w:p w:rsidR="00486F09" w:rsidRDefault="00486F09">
      <w:pPr>
        <w:spacing w:line="260" w:lineRule="exact"/>
        <w:jc w:val="both"/>
        <w:rPr>
          <w:sz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938"/>
        <w:gridCol w:w="14"/>
        <w:gridCol w:w="3657"/>
        <w:gridCol w:w="25"/>
      </w:tblGrid>
      <w:tr w:rsidR="00486F09" w:rsidTr="00486F09">
        <w:trPr>
          <w:trHeight w:val="275"/>
        </w:trPr>
        <w:tc>
          <w:tcPr>
            <w:tcW w:w="5962" w:type="dxa"/>
            <w:gridSpan w:val="3"/>
            <w:tcBorders>
              <w:bottom w:val="nil"/>
            </w:tcBorders>
          </w:tcPr>
          <w:p w:rsidR="00486F09" w:rsidRPr="00337AE4" w:rsidRDefault="00486F09" w:rsidP="00486F09">
            <w:pPr>
              <w:pStyle w:val="TableParagraph"/>
              <w:spacing w:line="255" w:lineRule="exact"/>
              <w:ind w:left="134"/>
              <w:rPr>
                <w:sz w:val="24"/>
                <w:lang w:val="ru-RU"/>
              </w:rPr>
            </w:pPr>
            <w:r w:rsidRPr="00337AE4">
              <w:rPr>
                <w:sz w:val="24"/>
                <w:lang w:val="ru-RU"/>
              </w:rPr>
              <w:t>Ньютона, закон сохранения импульса, закон Гука,</w:t>
            </w:r>
          </w:p>
        </w:tc>
        <w:tc>
          <w:tcPr>
            <w:tcW w:w="3682" w:type="dxa"/>
            <w:gridSpan w:val="2"/>
            <w:tcBorders>
              <w:bottom w:val="nil"/>
            </w:tcBorders>
          </w:tcPr>
          <w:p w:rsidR="00486F09" w:rsidRDefault="00486F09" w:rsidP="00486F09">
            <w:pPr>
              <w:pStyle w:val="TableParagraph"/>
              <w:tabs>
                <w:tab w:val="left" w:pos="1854"/>
                <w:tab w:val="left" w:pos="3535"/>
              </w:tabs>
              <w:spacing w:line="255" w:lineRule="exact"/>
              <w:ind w:left="82"/>
              <w:rPr>
                <w:i/>
                <w:sz w:val="24"/>
              </w:rPr>
            </w:pPr>
            <w:r>
              <w:rPr>
                <w:i/>
                <w:sz w:val="24"/>
              </w:rPr>
              <w:t>всемирного</w:t>
            </w:r>
            <w:r>
              <w:rPr>
                <w:i/>
                <w:sz w:val="24"/>
              </w:rPr>
              <w:tab/>
              <w:t>тяготения)</w:t>
            </w:r>
            <w:r>
              <w:rPr>
                <w:i/>
                <w:sz w:val="24"/>
              </w:rPr>
              <w:tab/>
              <w:t>и</w:t>
            </w:r>
          </w:p>
        </w:tc>
      </w:tr>
      <w:tr w:rsidR="00486F09" w:rsidTr="00486F09">
        <w:trPr>
          <w:trHeight w:val="274"/>
        </w:trPr>
        <w:tc>
          <w:tcPr>
            <w:tcW w:w="5962" w:type="dxa"/>
            <w:gridSpan w:val="3"/>
            <w:tcBorders>
              <w:top w:val="nil"/>
              <w:bottom w:val="nil"/>
            </w:tcBorders>
          </w:tcPr>
          <w:p w:rsidR="00486F09" w:rsidRPr="00337AE4" w:rsidRDefault="00486F09" w:rsidP="00486F09">
            <w:pPr>
              <w:pStyle w:val="TableParagraph"/>
              <w:spacing w:line="254" w:lineRule="exact"/>
              <w:ind w:left="134"/>
              <w:rPr>
                <w:sz w:val="24"/>
                <w:lang w:val="ru-RU"/>
              </w:rPr>
            </w:pPr>
            <w:r w:rsidRPr="00337AE4">
              <w:rPr>
                <w:sz w:val="24"/>
                <w:lang w:val="ru-RU"/>
              </w:rPr>
              <w:t>закон Паскаля, закон Архимеда; при этом различать</w:t>
            </w:r>
          </w:p>
        </w:tc>
        <w:tc>
          <w:tcPr>
            <w:tcW w:w="3682" w:type="dxa"/>
            <w:gridSpan w:val="2"/>
            <w:tcBorders>
              <w:top w:val="nil"/>
              <w:bottom w:val="nil"/>
            </w:tcBorders>
          </w:tcPr>
          <w:p w:rsidR="00486F09" w:rsidRDefault="00486F09" w:rsidP="00486F09">
            <w:pPr>
              <w:pStyle w:val="TableParagraph"/>
              <w:tabs>
                <w:tab w:val="left" w:pos="2207"/>
              </w:tabs>
              <w:spacing w:line="254" w:lineRule="exact"/>
              <w:ind w:left="82" w:right="-15"/>
              <w:rPr>
                <w:i/>
                <w:sz w:val="24"/>
              </w:rPr>
            </w:pPr>
            <w:r>
              <w:rPr>
                <w:i/>
                <w:sz w:val="24"/>
              </w:rPr>
              <w:t>ограниченность</w:t>
            </w:r>
            <w:r>
              <w:rPr>
                <w:i/>
                <w:sz w:val="24"/>
              </w:rPr>
              <w:tab/>
            </w:r>
            <w:r>
              <w:rPr>
                <w:i/>
                <w:spacing w:val="-1"/>
                <w:sz w:val="24"/>
              </w:rPr>
              <w:t>использования</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словесную формулировку закона и его математическое</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частных законов (закон</w:t>
            </w:r>
            <w:r>
              <w:rPr>
                <w:i/>
                <w:spacing w:val="57"/>
                <w:sz w:val="24"/>
              </w:rPr>
              <w:t xml:space="preserve"> </w:t>
            </w:r>
            <w:r>
              <w:rPr>
                <w:i/>
                <w:sz w:val="24"/>
              </w:rPr>
              <w:t>Гука,</w:t>
            </w:r>
          </w:p>
        </w:tc>
      </w:tr>
      <w:tr w:rsidR="00486F09" w:rsidTr="00486F09">
        <w:trPr>
          <w:trHeight w:val="276"/>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выражение;</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закон Архимеда и др.);</w:t>
            </w:r>
          </w:p>
        </w:tc>
      </w:tr>
      <w:tr w:rsidR="00486F09" w:rsidTr="00486F09">
        <w:trPr>
          <w:trHeight w:val="275"/>
        </w:trPr>
        <w:tc>
          <w:tcPr>
            <w:tcW w:w="5962" w:type="dxa"/>
            <w:gridSpan w:val="3"/>
            <w:tcBorders>
              <w:top w:val="nil"/>
              <w:bottom w:val="nil"/>
            </w:tcBorders>
          </w:tcPr>
          <w:p w:rsidR="00486F09" w:rsidRPr="00337AE4" w:rsidRDefault="00486F09" w:rsidP="000C0F5B">
            <w:pPr>
              <w:pStyle w:val="TableParagraph"/>
              <w:numPr>
                <w:ilvl w:val="0"/>
                <w:numId w:val="299"/>
              </w:numPr>
              <w:tabs>
                <w:tab w:val="left" w:pos="278"/>
              </w:tabs>
              <w:spacing w:line="256" w:lineRule="exact"/>
              <w:ind w:hanging="143"/>
              <w:rPr>
                <w:sz w:val="24"/>
                <w:lang w:val="ru-RU"/>
              </w:rPr>
            </w:pPr>
            <w:r w:rsidRPr="00337AE4">
              <w:rPr>
                <w:sz w:val="24"/>
                <w:lang w:val="ru-RU"/>
              </w:rPr>
              <w:t>различать основные признаки изученных</w:t>
            </w:r>
            <w:r w:rsidRPr="00337AE4">
              <w:rPr>
                <w:spacing w:val="-12"/>
                <w:sz w:val="24"/>
                <w:lang w:val="ru-RU"/>
              </w:rPr>
              <w:t xml:space="preserve"> </w:t>
            </w:r>
            <w:r w:rsidRPr="00337AE4">
              <w:rPr>
                <w:sz w:val="24"/>
                <w:lang w:val="ru-RU"/>
              </w:rPr>
              <w:t>физических</w:t>
            </w:r>
          </w:p>
        </w:tc>
        <w:tc>
          <w:tcPr>
            <w:tcW w:w="3682" w:type="dxa"/>
            <w:gridSpan w:val="2"/>
            <w:tcBorders>
              <w:top w:val="nil"/>
              <w:bottom w:val="nil"/>
            </w:tcBorders>
          </w:tcPr>
          <w:p w:rsidR="00486F09" w:rsidRDefault="00486F09" w:rsidP="000C0F5B">
            <w:pPr>
              <w:pStyle w:val="TableParagraph"/>
              <w:numPr>
                <w:ilvl w:val="0"/>
                <w:numId w:val="298"/>
              </w:numPr>
              <w:tabs>
                <w:tab w:val="left" w:pos="227"/>
                <w:tab w:val="left" w:pos="1982"/>
                <w:tab w:val="left" w:pos="3555"/>
              </w:tabs>
              <w:spacing w:line="256" w:lineRule="exact"/>
              <w:ind w:right="-15"/>
              <w:rPr>
                <w:i/>
                <w:sz w:val="24"/>
              </w:rPr>
            </w:pPr>
            <w:r>
              <w:rPr>
                <w:i/>
                <w:sz w:val="24"/>
              </w:rPr>
              <w:t>приѐмам</w:t>
            </w:r>
            <w:r>
              <w:rPr>
                <w:i/>
                <w:sz w:val="24"/>
              </w:rPr>
              <w:tab/>
              <w:t>поиска</w:t>
            </w:r>
            <w:r>
              <w:rPr>
                <w:i/>
                <w:sz w:val="24"/>
              </w:rPr>
              <w:tab/>
              <w:t>и</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моделей: материальная точка, инерциальная система</w:t>
            </w:r>
          </w:p>
        </w:tc>
        <w:tc>
          <w:tcPr>
            <w:tcW w:w="3682" w:type="dxa"/>
            <w:gridSpan w:val="2"/>
            <w:tcBorders>
              <w:top w:val="nil"/>
              <w:bottom w:val="nil"/>
            </w:tcBorders>
          </w:tcPr>
          <w:p w:rsidR="00486F09" w:rsidRDefault="00486F09" w:rsidP="00486F09">
            <w:pPr>
              <w:pStyle w:val="TableParagraph"/>
              <w:tabs>
                <w:tab w:val="left" w:pos="2091"/>
              </w:tabs>
              <w:spacing w:line="256" w:lineRule="exact"/>
              <w:ind w:left="82"/>
              <w:rPr>
                <w:i/>
                <w:sz w:val="24"/>
              </w:rPr>
            </w:pPr>
            <w:r>
              <w:rPr>
                <w:i/>
                <w:sz w:val="24"/>
              </w:rPr>
              <w:t>формулировки</w:t>
            </w:r>
            <w:r>
              <w:rPr>
                <w:i/>
                <w:sz w:val="24"/>
              </w:rPr>
              <w:tab/>
              <w:t>доказательств</w:t>
            </w:r>
          </w:p>
        </w:tc>
      </w:tr>
      <w:tr w:rsidR="00486F09" w:rsidTr="00486F09">
        <w:trPr>
          <w:trHeight w:val="276"/>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отсчѐта;</w:t>
            </w:r>
          </w:p>
        </w:tc>
        <w:tc>
          <w:tcPr>
            <w:tcW w:w="3682" w:type="dxa"/>
            <w:gridSpan w:val="2"/>
            <w:tcBorders>
              <w:top w:val="nil"/>
              <w:bottom w:val="nil"/>
            </w:tcBorders>
          </w:tcPr>
          <w:p w:rsidR="00486F09" w:rsidRDefault="00486F09" w:rsidP="00486F09">
            <w:pPr>
              <w:pStyle w:val="TableParagraph"/>
              <w:tabs>
                <w:tab w:val="left" w:pos="1982"/>
                <w:tab w:val="left" w:pos="3535"/>
              </w:tabs>
              <w:spacing w:line="256" w:lineRule="exact"/>
              <w:ind w:left="82"/>
              <w:rPr>
                <w:i/>
                <w:sz w:val="24"/>
              </w:rPr>
            </w:pPr>
            <w:r>
              <w:rPr>
                <w:i/>
                <w:sz w:val="24"/>
              </w:rPr>
              <w:t>выдвинутых</w:t>
            </w:r>
            <w:r>
              <w:rPr>
                <w:i/>
                <w:sz w:val="24"/>
              </w:rPr>
              <w:tab/>
              <w:t>гипотез</w:t>
            </w:r>
            <w:r>
              <w:rPr>
                <w:i/>
                <w:sz w:val="24"/>
              </w:rPr>
              <w:tab/>
              <w:t>и</w:t>
            </w:r>
          </w:p>
        </w:tc>
      </w:tr>
      <w:tr w:rsidR="00486F09" w:rsidTr="00486F09">
        <w:trPr>
          <w:trHeight w:val="275"/>
        </w:trPr>
        <w:tc>
          <w:tcPr>
            <w:tcW w:w="5962" w:type="dxa"/>
            <w:gridSpan w:val="3"/>
            <w:tcBorders>
              <w:top w:val="nil"/>
              <w:bottom w:val="nil"/>
            </w:tcBorders>
          </w:tcPr>
          <w:p w:rsidR="00486F09" w:rsidRPr="00337AE4" w:rsidRDefault="00486F09" w:rsidP="000C0F5B">
            <w:pPr>
              <w:pStyle w:val="TableParagraph"/>
              <w:numPr>
                <w:ilvl w:val="0"/>
                <w:numId w:val="297"/>
              </w:numPr>
              <w:tabs>
                <w:tab w:val="left" w:pos="270"/>
              </w:tabs>
              <w:spacing w:line="256" w:lineRule="exact"/>
              <w:ind w:right="-29" w:hanging="135"/>
              <w:rPr>
                <w:sz w:val="24"/>
                <w:lang w:val="ru-RU"/>
              </w:rPr>
            </w:pPr>
            <w:r w:rsidRPr="00337AE4">
              <w:rPr>
                <w:spacing w:val="2"/>
                <w:sz w:val="24"/>
                <w:lang w:val="ru-RU"/>
              </w:rPr>
              <w:t xml:space="preserve">решать задачи, </w:t>
            </w:r>
            <w:r w:rsidRPr="00337AE4">
              <w:rPr>
                <w:sz w:val="24"/>
                <w:lang w:val="ru-RU"/>
              </w:rPr>
              <w:t>используя физические законы</w:t>
            </w:r>
            <w:r w:rsidRPr="00337AE4">
              <w:rPr>
                <w:spacing w:val="15"/>
                <w:sz w:val="24"/>
                <w:lang w:val="ru-RU"/>
              </w:rPr>
              <w:t xml:space="preserve"> </w:t>
            </w:r>
            <w:r w:rsidRPr="00337AE4">
              <w:rPr>
                <w:sz w:val="24"/>
                <w:lang w:val="ru-RU"/>
              </w:rPr>
              <w:t>(закон</w:t>
            </w:r>
          </w:p>
        </w:tc>
        <w:tc>
          <w:tcPr>
            <w:tcW w:w="3682" w:type="dxa"/>
            <w:gridSpan w:val="2"/>
            <w:tcBorders>
              <w:top w:val="nil"/>
              <w:bottom w:val="nil"/>
            </w:tcBorders>
          </w:tcPr>
          <w:p w:rsidR="00486F09" w:rsidRDefault="00486F09" w:rsidP="00486F09">
            <w:pPr>
              <w:pStyle w:val="TableParagraph"/>
              <w:tabs>
                <w:tab w:val="left" w:pos="2082"/>
                <w:tab w:val="left" w:pos="3435"/>
              </w:tabs>
              <w:spacing w:line="256" w:lineRule="exact"/>
              <w:ind w:left="82" w:right="-29"/>
              <w:rPr>
                <w:i/>
                <w:sz w:val="24"/>
              </w:rPr>
            </w:pPr>
            <w:r>
              <w:rPr>
                <w:i/>
                <w:spacing w:val="2"/>
                <w:sz w:val="24"/>
              </w:rPr>
              <w:t>теоретических</w:t>
            </w:r>
            <w:r>
              <w:rPr>
                <w:i/>
                <w:spacing w:val="2"/>
                <w:sz w:val="24"/>
              </w:rPr>
              <w:tab/>
            </w:r>
            <w:r>
              <w:rPr>
                <w:i/>
                <w:sz w:val="24"/>
              </w:rPr>
              <w:t>выводов</w:t>
            </w:r>
            <w:r>
              <w:rPr>
                <w:i/>
                <w:sz w:val="24"/>
              </w:rPr>
              <w:tab/>
              <w:t>на</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сохранения энергии, закон всемирного тяготения, принцип</w:t>
            </w:r>
          </w:p>
        </w:tc>
        <w:tc>
          <w:tcPr>
            <w:tcW w:w="3682" w:type="dxa"/>
            <w:gridSpan w:val="2"/>
            <w:tcBorders>
              <w:top w:val="nil"/>
              <w:bottom w:val="nil"/>
            </w:tcBorders>
          </w:tcPr>
          <w:p w:rsidR="00486F09" w:rsidRDefault="00486F09" w:rsidP="00486F09">
            <w:pPr>
              <w:pStyle w:val="TableParagraph"/>
              <w:tabs>
                <w:tab w:val="left" w:pos="2374"/>
              </w:tabs>
              <w:spacing w:line="256" w:lineRule="exact"/>
              <w:ind w:left="82" w:right="-15"/>
              <w:rPr>
                <w:i/>
                <w:sz w:val="24"/>
              </w:rPr>
            </w:pPr>
            <w:r>
              <w:rPr>
                <w:i/>
                <w:sz w:val="24"/>
              </w:rPr>
              <w:t>основе</w:t>
            </w:r>
            <w:r>
              <w:rPr>
                <w:i/>
                <w:sz w:val="24"/>
              </w:rPr>
              <w:tab/>
              <w:t>эмпирически</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 xml:space="preserve">суперпозиции сил, </w:t>
            </w:r>
            <w:r>
              <w:rPr>
                <w:spacing w:val="-3"/>
                <w:sz w:val="24"/>
              </w:rPr>
              <w:t>I</w:t>
            </w:r>
            <w:r w:rsidRPr="00337AE4">
              <w:rPr>
                <w:spacing w:val="-3"/>
                <w:sz w:val="24"/>
                <w:lang w:val="ru-RU"/>
              </w:rPr>
              <w:t xml:space="preserve">, </w:t>
            </w:r>
            <w:r>
              <w:rPr>
                <w:sz w:val="24"/>
              </w:rPr>
              <w:t>II</w:t>
            </w:r>
            <w:r w:rsidRPr="00337AE4">
              <w:rPr>
                <w:sz w:val="24"/>
                <w:lang w:val="ru-RU"/>
              </w:rPr>
              <w:t xml:space="preserve"> и </w:t>
            </w:r>
            <w:r>
              <w:rPr>
                <w:sz w:val="24"/>
              </w:rPr>
              <w:t>III</w:t>
            </w:r>
            <w:r w:rsidRPr="00337AE4">
              <w:rPr>
                <w:sz w:val="24"/>
                <w:lang w:val="ru-RU"/>
              </w:rPr>
              <w:t xml:space="preserve"> законы Ньютона,</w:t>
            </w:r>
            <w:r w:rsidRPr="00337AE4">
              <w:rPr>
                <w:spacing w:val="53"/>
                <w:sz w:val="24"/>
                <w:lang w:val="ru-RU"/>
              </w:rPr>
              <w:t xml:space="preserve"> </w:t>
            </w:r>
            <w:r w:rsidRPr="00337AE4">
              <w:rPr>
                <w:sz w:val="24"/>
                <w:lang w:val="ru-RU"/>
              </w:rPr>
              <w:t>закон</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установленных фактов;</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сохранения импульса, закон Гука, закон Паскаля, закон</w:t>
            </w:r>
          </w:p>
        </w:tc>
        <w:tc>
          <w:tcPr>
            <w:tcW w:w="3682" w:type="dxa"/>
            <w:gridSpan w:val="2"/>
            <w:tcBorders>
              <w:top w:val="nil"/>
              <w:bottom w:val="nil"/>
            </w:tcBorders>
          </w:tcPr>
          <w:p w:rsidR="00486F09" w:rsidRDefault="00486F09" w:rsidP="000C0F5B">
            <w:pPr>
              <w:pStyle w:val="TableParagraph"/>
              <w:numPr>
                <w:ilvl w:val="0"/>
                <w:numId w:val="296"/>
              </w:numPr>
              <w:tabs>
                <w:tab w:val="left" w:pos="227"/>
                <w:tab w:val="left" w:pos="2427"/>
              </w:tabs>
              <w:spacing w:line="256" w:lineRule="exact"/>
              <w:rPr>
                <w:i/>
                <w:sz w:val="24"/>
              </w:rPr>
            </w:pPr>
            <w:r>
              <w:rPr>
                <w:i/>
                <w:sz w:val="24"/>
              </w:rPr>
              <w:t>находить</w:t>
            </w:r>
            <w:r>
              <w:rPr>
                <w:i/>
                <w:sz w:val="24"/>
              </w:rPr>
              <w:tab/>
            </w:r>
            <w:r>
              <w:rPr>
                <w:i/>
                <w:w w:val="95"/>
                <w:sz w:val="24"/>
              </w:rPr>
              <w:t>адекватную</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Архимеда)</w:t>
            </w:r>
            <w:r w:rsidRPr="00337AE4">
              <w:rPr>
                <w:spacing w:val="-18"/>
                <w:w w:val="95"/>
                <w:sz w:val="24"/>
                <w:lang w:val="ru-RU"/>
              </w:rPr>
              <w:t xml:space="preserve"> </w:t>
            </w:r>
            <w:r w:rsidRPr="00337AE4">
              <w:rPr>
                <w:w w:val="95"/>
                <w:sz w:val="24"/>
                <w:lang w:val="ru-RU"/>
              </w:rPr>
              <w:t>и</w:t>
            </w:r>
            <w:r w:rsidRPr="00337AE4">
              <w:rPr>
                <w:spacing w:val="-19"/>
                <w:w w:val="95"/>
                <w:sz w:val="24"/>
                <w:lang w:val="ru-RU"/>
              </w:rPr>
              <w:t xml:space="preserve"> </w:t>
            </w:r>
            <w:r w:rsidRPr="00337AE4">
              <w:rPr>
                <w:w w:val="95"/>
                <w:sz w:val="24"/>
                <w:lang w:val="ru-RU"/>
              </w:rPr>
              <w:t>формулы,</w:t>
            </w:r>
            <w:r w:rsidRPr="00337AE4">
              <w:rPr>
                <w:spacing w:val="-14"/>
                <w:w w:val="95"/>
                <w:sz w:val="24"/>
                <w:lang w:val="ru-RU"/>
              </w:rPr>
              <w:t xml:space="preserve"> </w:t>
            </w:r>
            <w:r w:rsidRPr="00337AE4">
              <w:rPr>
                <w:w w:val="95"/>
                <w:sz w:val="24"/>
                <w:lang w:val="ru-RU"/>
              </w:rPr>
              <w:t>связывающие</w:t>
            </w:r>
            <w:r w:rsidRPr="00337AE4">
              <w:rPr>
                <w:spacing w:val="-18"/>
                <w:w w:val="95"/>
                <w:sz w:val="24"/>
                <w:lang w:val="ru-RU"/>
              </w:rPr>
              <w:t xml:space="preserve"> </w:t>
            </w:r>
            <w:r w:rsidRPr="00337AE4">
              <w:rPr>
                <w:w w:val="95"/>
                <w:sz w:val="24"/>
                <w:lang w:val="ru-RU"/>
              </w:rPr>
              <w:t>физические</w:t>
            </w:r>
            <w:r w:rsidRPr="00337AE4">
              <w:rPr>
                <w:spacing w:val="-18"/>
                <w:w w:val="95"/>
                <w:sz w:val="24"/>
                <w:lang w:val="ru-RU"/>
              </w:rPr>
              <w:t xml:space="preserve"> </w:t>
            </w:r>
            <w:r w:rsidRPr="00337AE4">
              <w:rPr>
                <w:w w:val="95"/>
                <w:sz w:val="24"/>
                <w:lang w:val="ru-RU"/>
              </w:rPr>
              <w:t>величины</w:t>
            </w:r>
          </w:p>
        </w:tc>
        <w:tc>
          <w:tcPr>
            <w:tcW w:w="3682" w:type="dxa"/>
            <w:gridSpan w:val="2"/>
            <w:tcBorders>
              <w:top w:val="nil"/>
              <w:bottom w:val="nil"/>
            </w:tcBorders>
          </w:tcPr>
          <w:p w:rsidR="00486F09" w:rsidRDefault="00486F09" w:rsidP="00486F09">
            <w:pPr>
              <w:pStyle w:val="TableParagraph"/>
              <w:tabs>
                <w:tab w:val="left" w:pos="2999"/>
              </w:tabs>
              <w:spacing w:line="256" w:lineRule="exact"/>
              <w:ind w:left="82" w:right="-15"/>
              <w:rPr>
                <w:i/>
                <w:sz w:val="24"/>
              </w:rPr>
            </w:pPr>
            <w:r>
              <w:rPr>
                <w:i/>
                <w:sz w:val="24"/>
              </w:rPr>
              <w:t>предложенной</w:t>
            </w:r>
            <w:r>
              <w:rPr>
                <w:i/>
                <w:sz w:val="24"/>
              </w:rPr>
              <w:tab/>
              <w:t>задаче</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(путь,</w:t>
            </w:r>
            <w:r w:rsidRPr="00337AE4">
              <w:rPr>
                <w:spacing w:val="-13"/>
                <w:w w:val="95"/>
                <w:sz w:val="24"/>
                <w:lang w:val="ru-RU"/>
              </w:rPr>
              <w:t xml:space="preserve"> </w:t>
            </w:r>
            <w:r w:rsidRPr="00337AE4">
              <w:rPr>
                <w:w w:val="95"/>
                <w:sz w:val="24"/>
                <w:lang w:val="ru-RU"/>
              </w:rPr>
              <w:t>скорость,</w:t>
            </w:r>
            <w:r w:rsidRPr="00337AE4">
              <w:rPr>
                <w:spacing w:val="-14"/>
                <w:w w:val="95"/>
                <w:sz w:val="24"/>
                <w:lang w:val="ru-RU"/>
              </w:rPr>
              <w:t xml:space="preserve"> </w:t>
            </w:r>
            <w:r w:rsidRPr="00337AE4">
              <w:rPr>
                <w:w w:val="95"/>
                <w:sz w:val="24"/>
                <w:lang w:val="ru-RU"/>
              </w:rPr>
              <w:t>ускорение,</w:t>
            </w:r>
            <w:r w:rsidRPr="00337AE4">
              <w:rPr>
                <w:spacing w:val="-15"/>
                <w:w w:val="95"/>
                <w:sz w:val="24"/>
                <w:lang w:val="ru-RU"/>
              </w:rPr>
              <w:t xml:space="preserve"> </w:t>
            </w:r>
            <w:r w:rsidRPr="00337AE4">
              <w:rPr>
                <w:w w:val="95"/>
                <w:sz w:val="24"/>
                <w:lang w:val="ru-RU"/>
              </w:rPr>
              <w:t>масса</w:t>
            </w:r>
            <w:r w:rsidRPr="00337AE4">
              <w:rPr>
                <w:spacing w:val="-17"/>
                <w:w w:val="95"/>
                <w:sz w:val="24"/>
                <w:lang w:val="ru-RU"/>
              </w:rPr>
              <w:t xml:space="preserve"> </w:t>
            </w:r>
            <w:r w:rsidRPr="00337AE4">
              <w:rPr>
                <w:w w:val="95"/>
                <w:sz w:val="24"/>
                <w:lang w:val="ru-RU"/>
              </w:rPr>
              <w:t>тела,</w:t>
            </w:r>
            <w:r w:rsidRPr="00337AE4">
              <w:rPr>
                <w:spacing w:val="-14"/>
                <w:w w:val="95"/>
                <w:sz w:val="24"/>
                <w:lang w:val="ru-RU"/>
              </w:rPr>
              <w:t xml:space="preserve"> </w:t>
            </w:r>
            <w:r w:rsidRPr="00337AE4">
              <w:rPr>
                <w:w w:val="95"/>
                <w:sz w:val="24"/>
                <w:lang w:val="ru-RU"/>
              </w:rPr>
              <w:t>плотность</w:t>
            </w:r>
            <w:r w:rsidRPr="00337AE4">
              <w:rPr>
                <w:spacing w:val="-16"/>
                <w:w w:val="95"/>
                <w:sz w:val="24"/>
                <w:lang w:val="ru-RU"/>
              </w:rPr>
              <w:t xml:space="preserve"> </w:t>
            </w:r>
            <w:r w:rsidRPr="00337AE4">
              <w:rPr>
                <w:w w:val="95"/>
                <w:sz w:val="24"/>
                <w:lang w:val="ru-RU"/>
              </w:rPr>
              <w:t>вещества,</w:t>
            </w:r>
          </w:p>
        </w:tc>
        <w:tc>
          <w:tcPr>
            <w:tcW w:w="3682" w:type="dxa"/>
            <w:gridSpan w:val="2"/>
            <w:tcBorders>
              <w:top w:val="nil"/>
              <w:bottom w:val="nil"/>
            </w:tcBorders>
          </w:tcPr>
          <w:p w:rsidR="00486F09" w:rsidRDefault="00486F09" w:rsidP="00486F09">
            <w:pPr>
              <w:pStyle w:val="TableParagraph"/>
              <w:tabs>
                <w:tab w:val="left" w:pos="2511"/>
              </w:tabs>
              <w:spacing w:line="256" w:lineRule="exact"/>
              <w:ind w:left="82"/>
              <w:rPr>
                <w:i/>
                <w:sz w:val="24"/>
              </w:rPr>
            </w:pPr>
            <w:r>
              <w:rPr>
                <w:i/>
                <w:sz w:val="24"/>
              </w:rPr>
              <w:t xml:space="preserve">физическую </w:t>
            </w:r>
            <w:r>
              <w:rPr>
                <w:i/>
                <w:spacing w:val="34"/>
                <w:sz w:val="24"/>
              </w:rPr>
              <w:t xml:space="preserve"> </w:t>
            </w:r>
            <w:r>
              <w:rPr>
                <w:i/>
                <w:sz w:val="24"/>
              </w:rPr>
              <w:t>модель,</w:t>
            </w:r>
            <w:r>
              <w:rPr>
                <w:i/>
                <w:sz w:val="24"/>
              </w:rPr>
              <w:tab/>
              <w:t>разрешать</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сила, давление, импульс тела, кинетическая энергия,</w:t>
            </w:r>
          </w:p>
        </w:tc>
        <w:tc>
          <w:tcPr>
            <w:tcW w:w="3682" w:type="dxa"/>
            <w:gridSpan w:val="2"/>
            <w:tcBorders>
              <w:top w:val="nil"/>
              <w:bottom w:val="nil"/>
            </w:tcBorders>
          </w:tcPr>
          <w:p w:rsidR="00486F09" w:rsidRDefault="00486F09" w:rsidP="00486F09">
            <w:pPr>
              <w:pStyle w:val="TableParagraph"/>
              <w:tabs>
                <w:tab w:val="left" w:pos="2479"/>
              </w:tabs>
              <w:spacing w:line="256" w:lineRule="exact"/>
              <w:ind w:left="82"/>
              <w:rPr>
                <w:i/>
                <w:sz w:val="24"/>
              </w:rPr>
            </w:pPr>
            <w:r>
              <w:rPr>
                <w:i/>
                <w:sz w:val="24"/>
              </w:rPr>
              <w:t xml:space="preserve">проблему </w:t>
            </w:r>
            <w:r>
              <w:rPr>
                <w:i/>
                <w:spacing w:val="29"/>
                <w:sz w:val="24"/>
              </w:rPr>
              <w:t xml:space="preserve"> </w:t>
            </w:r>
            <w:r>
              <w:rPr>
                <w:i/>
                <w:sz w:val="24"/>
              </w:rPr>
              <w:t>на</w:t>
            </w:r>
            <w:r>
              <w:rPr>
                <w:i/>
                <w:spacing w:val="59"/>
                <w:sz w:val="24"/>
              </w:rPr>
              <w:t xml:space="preserve"> </w:t>
            </w:r>
            <w:r>
              <w:rPr>
                <w:i/>
                <w:sz w:val="24"/>
              </w:rPr>
              <w:t>основе</w:t>
            </w:r>
            <w:r>
              <w:rPr>
                <w:i/>
                <w:sz w:val="24"/>
              </w:rPr>
              <w:tab/>
              <w:t>имеющихся</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потенциальная</w:t>
            </w:r>
            <w:r w:rsidRPr="00337AE4">
              <w:rPr>
                <w:spacing w:val="-30"/>
                <w:w w:val="95"/>
                <w:sz w:val="24"/>
                <w:lang w:val="ru-RU"/>
              </w:rPr>
              <w:t xml:space="preserve"> </w:t>
            </w:r>
            <w:r w:rsidRPr="00337AE4">
              <w:rPr>
                <w:w w:val="95"/>
                <w:sz w:val="24"/>
                <w:lang w:val="ru-RU"/>
              </w:rPr>
              <w:t>энергия,</w:t>
            </w:r>
            <w:r w:rsidRPr="00337AE4">
              <w:rPr>
                <w:spacing w:val="-27"/>
                <w:w w:val="95"/>
                <w:sz w:val="24"/>
                <w:lang w:val="ru-RU"/>
              </w:rPr>
              <w:t xml:space="preserve"> </w:t>
            </w:r>
            <w:r w:rsidRPr="00337AE4">
              <w:rPr>
                <w:w w:val="95"/>
                <w:sz w:val="24"/>
                <w:lang w:val="ru-RU"/>
              </w:rPr>
              <w:t>механическая</w:t>
            </w:r>
            <w:r w:rsidRPr="00337AE4">
              <w:rPr>
                <w:spacing w:val="-27"/>
                <w:w w:val="95"/>
                <w:sz w:val="24"/>
                <w:lang w:val="ru-RU"/>
              </w:rPr>
              <w:t xml:space="preserve"> </w:t>
            </w:r>
            <w:r w:rsidRPr="00337AE4">
              <w:rPr>
                <w:w w:val="95"/>
                <w:sz w:val="24"/>
                <w:lang w:val="ru-RU"/>
              </w:rPr>
              <w:t>работа,</w:t>
            </w:r>
            <w:r w:rsidRPr="00337AE4">
              <w:rPr>
                <w:spacing w:val="-29"/>
                <w:w w:val="95"/>
                <w:sz w:val="24"/>
                <w:lang w:val="ru-RU"/>
              </w:rPr>
              <w:t xml:space="preserve"> </w:t>
            </w:r>
            <w:r w:rsidRPr="00337AE4">
              <w:rPr>
                <w:w w:val="95"/>
                <w:sz w:val="24"/>
                <w:lang w:val="ru-RU"/>
              </w:rPr>
              <w:t>механическая</w:t>
            </w:r>
          </w:p>
        </w:tc>
        <w:tc>
          <w:tcPr>
            <w:tcW w:w="3682" w:type="dxa"/>
            <w:gridSpan w:val="2"/>
            <w:tcBorders>
              <w:top w:val="nil"/>
              <w:bottom w:val="nil"/>
            </w:tcBorders>
          </w:tcPr>
          <w:p w:rsidR="00486F09" w:rsidRDefault="00486F09" w:rsidP="00486F09">
            <w:pPr>
              <w:pStyle w:val="TableParagraph"/>
              <w:tabs>
                <w:tab w:val="left" w:pos="1282"/>
                <w:tab w:val="left" w:pos="2119"/>
                <w:tab w:val="left" w:pos="3567"/>
              </w:tabs>
              <w:spacing w:line="256" w:lineRule="exact"/>
              <w:ind w:left="82" w:right="-15"/>
              <w:rPr>
                <w:i/>
                <w:sz w:val="24"/>
              </w:rPr>
            </w:pPr>
            <w:r>
              <w:rPr>
                <w:i/>
                <w:sz w:val="24"/>
              </w:rPr>
              <w:t>знаний</w:t>
            </w:r>
            <w:r>
              <w:rPr>
                <w:i/>
                <w:sz w:val="24"/>
              </w:rPr>
              <w:tab/>
              <w:t>по</w:t>
            </w:r>
            <w:r>
              <w:rPr>
                <w:i/>
                <w:sz w:val="24"/>
              </w:rPr>
              <w:tab/>
              <w:t>механике</w:t>
            </w:r>
            <w:r>
              <w:rPr>
                <w:i/>
                <w:sz w:val="24"/>
              </w:rPr>
              <w:tab/>
              <w:t>с</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мощность, КПД простого механизма, сила трения</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использованием</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w w:val="95"/>
                <w:sz w:val="24"/>
                <w:lang w:val="ru-RU"/>
              </w:rPr>
              <w:t>скольжения,</w:t>
            </w:r>
            <w:r w:rsidRPr="00337AE4">
              <w:rPr>
                <w:spacing w:val="-15"/>
                <w:w w:val="95"/>
                <w:sz w:val="24"/>
                <w:lang w:val="ru-RU"/>
              </w:rPr>
              <w:t xml:space="preserve"> </w:t>
            </w:r>
            <w:r w:rsidRPr="00337AE4">
              <w:rPr>
                <w:w w:val="95"/>
                <w:sz w:val="24"/>
                <w:lang w:val="ru-RU"/>
              </w:rPr>
              <w:t>амплитуда,</w:t>
            </w:r>
            <w:r w:rsidRPr="00337AE4">
              <w:rPr>
                <w:spacing w:val="-12"/>
                <w:w w:val="95"/>
                <w:sz w:val="24"/>
                <w:lang w:val="ru-RU"/>
              </w:rPr>
              <w:t xml:space="preserve"> </w:t>
            </w:r>
            <w:r w:rsidRPr="00337AE4">
              <w:rPr>
                <w:w w:val="95"/>
                <w:sz w:val="24"/>
                <w:lang w:val="ru-RU"/>
              </w:rPr>
              <w:t>период</w:t>
            </w:r>
            <w:r w:rsidRPr="00337AE4">
              <w:rPr>
                <w:spacing w:val="-16"/>
                <w:w w:val="95"/>
                <w:sz w:val="24"/>
                <w:lang w:val="ru-RU"/>
              </w:rPr>
              <w:t xml:space="preserve"> </w:t>
            </w:r>
            <w:r w:rsidRPr="00337AE4">
              <w:rPr>
                <w:w w:val="95"/>
                <w:sz w:val="24"/>
                <w:lang w:val="ru-RU"/>
              </w:rPr>
              <w:t>и</w:t>
            </w:r>
            <w:r w:rsidRPr="00337AE4">
              <w:rPr>
                <w:spacing w:val="-16"/>
                <w:w w:val="95"/>
                <w:sz w:val="24"/>
                <w:lang w:val="ru-RU"/>
              </w:rPr>
              <w:t xml:space="preserve"> </w:t>
            </w:r>
            <w:r w:rsidRPr="00337AE4">
              <w:rPr>
                <w:w w:val="95"/>
                <w:sz w:val="24"/>
                <w:lang w:val="ru-RU"/>
              </w:rPr>
              <w:t>частота</w:t>
            </w:r>
            <w:r w:rsidRPr="00337AE4">
              <w:rPr>
                <w:spacing w:val="-16"/>
                <w:w w:val="95"/>
                <w:sz w:val="24"/>
                <w:lang w:val="ru-RU"/>
              </w:rPr>
              <w:t xml:space="preserve"> </w:t>
            </w:r>
            <w:r w:rsidRPr="00337AE4">
              <w:rPr>
                <w:w w:val="95"/>
                <w:sz w:val="24"/>
                <w:lang w:val="ru-RU"/>
              </w:rPr>
              <w:t>колебаний,</w:t>
            </w:r>
            <w:r w:rsidRPr="00337AE4">
              <w:rPr>
                <w:spacing w:val="-15"/>
                <w:w w:val="95"/>
                <w:sz w:val="24"/>
                <w:lang w:val="ru-RU"/>
              </w:rPr>
              <w:t xml:space="preserve"> </w:t>
            </w:r>
            <w:r w:rsidRPr="00337AE4">
              <w:rPr>
                <w:w w:val="95"/>
                <w:sz w:val="24"/>
                <w:lang w:val="ru-RU"/>
              </w:rPr>
              <w:t>длина</w:t>
            </w:r>
          </w:p>
        </w:tc>
        <w:tc>
          <w:tcPr>
            <w:tcW w:w="3682" w:type="dxa"/>
            <w:gridSpan w:val="2"/>
            <w:tcBorders>
              <w:top w:val="nil"/>
              <w:bottom w:val="nil"/>
            </w:tcBorders>
          </w:tcPr>
          <w:p w:rsidR="00486F09" w:rsidRDefault="00486F09" w:rsidP="00486F09">
            <w:pPr>
              <w:pStyle w:val="TableParagraph"/>
              <w:tabs>
                <w:tab w:val="left" w:pos="2622"/>
              </w:tabs>
              <w:spacing w:line="256" w:lineRule="exact"/>
              <w:ind w:left="82" w:right="-15"/>
              <w:rPr>
                <w:i/>
                <w:sz w:val="24"/>
              </w:rPr>
            </w:pPr>
            <w:r>
              <w:rPr>
                <w:i/>
                <w:sz w:val="24"/>
              </w:rPr>
              <w:t>математического</w:t>
            </w:r>
            <w:r>
              <w:rPr>
                <w:i/>
                <w:sz w:val="24"/>
              </w:rPr>
              <w:tab/>
            </w:r>
            <w:r>
              <w:rPr>
                <w:i/>
                <w:w w:val="95"/>
                <w:sz w:val="24"/>
              </w:rPr>
              <w:t>аппарата,</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волны</w:t>
            </w:r>
            <w:r w:rsidRPr="00337AE4">
              <w:rPr>
                <w:spacing w:val="-36"/>
                <w:sz w:val="24"/>
                <w:lang w:val="ru-RU"/>
              </w:rPr>
              <w:t xml:space="preserve"> </w:t>
            </w:r>
            <w:r w:rsidRPr="00337AE4">
              <w:rPr>
                <w:sz w:val="24"/>
                <w:lang w:val="ru-RU"/>
              </w:rPr>
              <w:t>и</w:t>
            </w:r>
            <w:r w:rsidRPr="00337AE4">
              <w:rPr>
                <w:spacing w:val="-35"/>
                <w:sz w:val="24"/>
                <w:lang w:val="ru-RU"/>
              </w:rPr>
              <w:t xml:space="preserve"> </w:t>
            </w:r>
            <w:r w:rsidRPr="00337AE4">
              <w:rPr>
                <w:sz w:val="24"/>
                <w:lang w:val="ru-RU"/>
              </w:rPr>
              <w:t>скорость</w:t>
            </w:r>
            <w:r w:rsidRPr="00337AE4">
              <w:rPr>
                <w:spacing w:val="-35"/>
                <w:sz w:val="24"/>
                <w:lang w:val="ru-RU"/>
              </w:rPr>
              <w:t xml:space="preserve"> </w:t>
            </w:r>
            <w:r w:rsidRPr="00337AE4">
              <w:rPr>
                <w:sz w:val="24"/>
                <w:lang w:val="ru-RU"/>
              </w:rPr>
              <w:t>еѐ</w:t>
            </w:r>
            <w:r w:rsidRPr="00337AE4">
              <w:rPr>
                <w:spacing w:val="-38"/>
                <w:sz w:val="24"/>
                <w:lang w:val="ru-RU"/>
              </w:rPr>
              <w:t xml:space="preserve"> </w:t>
            </w:r>
            <w:r w:rsidRPr="00337AE4">
              <w:rPr>
                <w:sz w:val="24"/>
                <w:lang w:val="ru-RU"/>
              </w:rPr>
              <w:t>распространения):</w:t>
            </w:r>
            <w:r w:rsidRPr="00337AE4">
              <w:rPr>
                <w:spacing w:val="-35"/>
                <w:sz w:val="24"/>
                <w:lang w:val="ru-RU"/>
              </w:rPr>
              <w:t xml:space="preserve"> </w:t>
            </w:r>
            <w:r w:rsidRPr="00337AE4">
              <w:rPr>
                <w:sz w:val="24"/>
                <w:lang w:val="ru-RU"/>
              </w:rPr>
              <w:t>на</w:t>
            </w:r>
            <w:r w:rsidRPr="00337AE4">
              <w:rPr>
                <w:spacing w:val="-37"/>
                <w:sz w:val="24"/>
                <w:lang w:val="ru-RU"/>
              </w:rPr>
              <w:t xml:space="preserve"> </w:t>
            </w:r>
            <w:r w:rsidRPr="00337AE4">
              <w:rPr>
                <w:sz w:val="24"/>
                <w:lang w:val="ru-RU"/>
              </w:rPr>
              <w:t>основе</w:t>
            </w:r>
            <w:r w:rsidRPr="00337AE4">
              <w:rPr>
                <w:spacing w:val="-36"/>
                <w:sz w:val="24"/>
                <w:lang w:val="ru-RU"/>
              </w:rPr>
              <w:t xml:space="preserve"> </w:t>
            </w:r>
            <w:r w:rsidRPr="00337AE4">
              <w:rPr>
                <w:sz w:val="24"/>
                <w:lang w:val="ru-RU"/>
              </w:rPr>
              <w:t>анализа</w:t>
            </w:r>
          </w:p>
        </w:tc>
        <w:tc>
          <w:tcPr>
            <w:tcW w:w="3682" w:type="dxa"/>
            <w:gridSpan w:val="2"/>
            <w:tcBorders>
              <w:top w:val="nil"/>
              <w:bottom w:val="nil"/>
            </w:tcBorders>
          </w:tcPr>
          <w:p w:rsidR="00486F09" w:rsidRDefault="00486F09" w:rsidP="00486F09">
            <w:pPr>
              <w:pStyle w:val="TableParagraph"/>
              <w:tabs>
                <w:tab w:val="left" w:pos="2487"/>
              </w:tabs>
              <w:spacing w:line="256" w:lineRule="exact"/>
              <w:ind w:left="82" w:right="-15"/>
              <w:rPr>
                <w:i/>
                <w:sz w:val="24"/>
              </w:rPr>
            </w:pPr>
            <w:r>
              <w:rPr>
                <w:i/>
                <w:sz w:val="24"/>
              </w:rPr>
              <w:t>оценивать</w:t>
            </w:r>
            <w:r>
              <w:rPr>
                <w:i/>
                <w:sz w:val="24"/>
              </w:rPr>
              <w:tab/>
              <w:t>реальность</w:t>
            </w:r>
          </w:p>
        </w:tc>
      </w:tr>
      <w:tr w:rsidR="00486F09" w:rsidTr="00486F09">
        <w:trPr>
          <w:trHeight w:val="277"/>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w w:val="95"/>
                <w:sz w:val="24"/>
                <w:lang w:val="ru-RU"/>
              </w:rPr>
              <w:t>условия</w:t>
            </w:r>
            <w:r w:rsidRPr="00337AE4">
              <w:rPr>
                <w:spacing w:val="-15"/>
                <w:w w:val="95"/>
                <w:sz w:val="24"/>
                <w:lang w:val="ru-RU"/>
              </w:rPr>
              <w:t xml:space="preserve"> </w:t>
            </w:r>
            <w:r w:rsidRPr="00337AE4">
              <w:rPr>
                <w:w w:val="95"/>
                <w:sz w:val="24"/>
                <w:lang w:val="ru-RU"/>
              </w:rPr>
              <w:t>задачи</w:t>
            </w:r>
            <w:r w:rsidRPr="00337AE4">
              <w:rPr>
                <w:spacing w:val="-17"/>
                <w:w w:val="95"/>
                <w:sz w:val="24"/>
                <w:lang w:val="ru-RU"/>
              </w:rPr>
              <w:t xml:space="preserve"> </w:t>
            </w:r>
            <w:r w:rsidRPr="00337AE4">
              <w:rPr>
                <w:w w:val="95"/>
                <w:sz w:val="24"/>
                <w:lang w:val="ru-RU"/>
              </w:rPr>
              <w:t>выделять</w:t>
            </w:r>
            <w:r w:rsidRPr="00337AE4">
              <w:rPr>
                <w:spacing w:val="-14"/>
                <w:w w:val="95"/>
                <w:sz w:val="24"/>
                <w:lang w:val="ru-RU"/>
              </w:rPr>
              <w:t xml:space="preserve"> </w:t>
            </w:r>
            <w:r w:rsidRPr="00337AE4">
              <w:rPr>
                <w:w w:val="95"/>
                <w:sz w:val="24"/>
                <w:lang w:val="ru-RU"/>
              </w:rPr>
              <w:t>физические</w:t>
            </w:r>
            <w:r w:rsidRPr="00337AE4">
              <w:rPr>
                <w:spacing w:val="-14"/>
                <w:w w:val="95"/>
                <w:sz w:val="24"/>
                <w:lang w:val="ru-RU"/>
              </w:rPr>
              <w:t xml:space="preserve"> </w:t>
            </w:r>
            <w:r w:rsidRPr="00337AE4">
              <w:rPr>
                <w:w w:val="95"/>
                <w:sz w:val="24"/>
                <w:lang w:val="ru-RU"/>
              </w:rPr>
              <w:t>величины</w:t>
            </w:r>
            <w:r w:rsidRPr="00337AE4">
              <w:rPr>
                <w:spacing w:val="-11"/>
                <w:w w:val="95"/>
                <w:sz w:val="24"/>
                <w:lang w:val="ru-RU"/>
              </w:rPr>
              <w:t xml:space="preserve"> </w:t>
            </w:r>
            <w:r w:rsidRPr="00337AE4">
              <w:rPr>
                <w:w w:val="95"/>
                <w:sz w:val="24"/>
                <w:lang w:val="ru-RU"/>
              </w:rPr>
              <w:t>и</w:t>
            </w:r>
            <w:r w:rsidRPr="00337AE4">
              <w:rPr>
                <w:spacing w:val="-17"/>
                <w:w w:val="95"/>
                <w:sz w:val="24"/>
                <w:lang w:val="ru-RU"/>
              </w:rPr>
              <w:t xml:space="preserve"> </w:t>
            </w:r>
            <w:r w:rsidRPr="00337AE4">
              <w:rPr>
                <w:w w:val="95"/>
                <w:sz w:val="24"/>
                <w:lang w:val="ru-RU"/>
              </w:rPr>
              <w:t>формулы,</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полученного значения физической</w:t>
            </w:r>
          </w:p>
        </w:tc>
      </w:tr>
      <w:tr w:rsidR="00486F09" w:rsidTr="00486F09">
        <w:trPr>
          <w:trHeight w:val="280"/>
        </w:trPr>
        <w:tc>
          <w:tcPr>
            <w:tcW w:w="5962" w:type="dxa"/>
            <w:gridSpan w:val="3"/>
            <w:tcBorders>
              <w:top w:val="nil"/>
            </w:tcBorders>
          </w:tcPr>
          <w:p w:rsidR="00486F09" w:rsidRPr="00337AE4" w:rsidRDefault="00486F09" w:rsidP="00486F09">
            <w:pPr>
              <w:pStyle w:val="TableParagraph"/>
              <w:spacing w:line="261" w:lineRule="exact"/>
              <w:ind w:left="134"/>
              <w:rPr>
                <w:sz w:val="24"/>
                <w:lang w:val="ru-RU"/>
              </w:rPr>
            </w:pPr>
            <w:r w:rsidRPr="00337AE4">
              <w:rPr>
                <w:sz w:val="24"/>
                <w:lang w:val="ru-RU"/>
              </w:rPr>
              <w:t>необходимые для еѐ решения, и проводить расчѐты.</w:t>
            </w:r>
          </w:p>
        </w:tc>
        <w:tc>
          <w:tcPr>
            <w:tcW w:w="3682" w:type="dxa"/>
            <w:gridSpan w:val="2"/>
            <w:tcBorders>
              <w:top w:val="nil"/>
            </w:tcBorders>
          </w:tcPr>
          <w:p w:rsidR="00486F09" w:rsidRDefault="00486F09" w:rsidP="00486F09">
            <w:pPr>
              <w:pStyle w:val="TableParagraph"/>
              <w:spacing w:line="261" w:lineRule="exact"/>
              <w:ind w:left="82"/>
              <w:rPr>
                <w:i/>
                <w:sz w:val="24"/>
              </w:rPr>
            </w:pPr>
            <w:r>
              <w:rPr>
                <w:i/>
                <w:sz w:val="24"/>
              </w:rPr>
              <w:t>величины.</w:t>
            </w:r>
          </w:p>
        </w:tc>
      </w:tr>
      <w:tr w:rsidR="00486F09" w:rsidTr="00486F09">
        <w:trPr>
          <w:trHeight w:val="267"/>
        </w:trPr>
        <w:tc>
          <w:tcPr>
            <w:tcW w:w="9644" w:type="dxa"/>
            <w:gridSpan w:val="5"/>
          </w:tcPr>
          <w:p w:rsidR="00486F09" w:rsidRDefault="00486F09" w:rsidP="00486F09">
            <w:pPr>
              <w:pStyle w:val="TableParagraph"/>
              <w:spacing w:line="248" w:lineRule="exact"/>
              <w:ind w:left="3891" w:right="3641"/>
              <w:jc w:val="center"/>
              <w:rPr>
                <w:b/>
                <w:sz w:val="24"/>
              </w:rPr>
            </w:pPr>
            <w:r>
              <w:rPr>
                <w:b/>
                <w:sz w:val="24"/>
              </w:rPr>
              <w:t>Тепловые явления</w:t>
            </w:r>
          </w:p>
        </w:tc>
      </w:tr>
      <w:tr w:rsidR="00486F09" w:rsidTr="00486F09">
        <w:trPr>
          <w:trHeight w:val="543"/>
        </w:trPr>
        <w:tc>
          <w:tcPr>
            <w:tcW w:w="5962" w:type="dxa"/>
            <w:gridSpan w:val="3"/>
          </w:tcPr>
          <w:p w:rsidR="00486F09" w:rsidRDefault="00486F09" w:rsidP="00486F09">
            <w:pPr>
              <w:pStyle w:val="TableParagraph"/>
              <w:spacing w:line="260" w:lineRule="exact"/>
              <w:ind w:left="1955"/>
              <w:rPr>
                <w:b/>
                <w:sz w:val="24"/>
              </w:rPr>
            </w:pPr>
            <w:r>
              <w:rPr>
                <w:b/>
                <w:sz w:val="24"/>
              </w:rPr>
              <w:lastRenderedPageBreak/>
              <w:t>Выпускник научится</w:t>
            </w:r>
          </w:p>
        </w:tc>
        <w:tc>
          <w:tcPr>
            <w:tcW w:w="3682" w:type="dxa"/>
            <w:gridSpan w:val="2"/>
          </w:tcPr>
          <w:p w:rsidR="00486F09" w:rsidRDefault="00486F09" w:rsidP="00486F09">
            <w:pPr>
              <w:pStyle w:val="TableParagraph"/>
              <w:spacing w:line="260" w:lineRule="exact"/>
              <w:ind w:left="409" w:right="585"/>
              <w:jc w:val="center"/>
              <w:rPr>
                <w:b/>
                <w:sz w:val="24"/>
              </w:rPr>
            </w:pPr>
            <w:r>
              <w:rPr>
                <w:b/>
                <w:sz w:val="24"/>
              </w:rPr>
              <w:t>Выпускник получит</w:t>
            </w:r>
          </w:p>
          <w:p w:rsidR="00486F09" w:rsidRDefault="00486F09" w:rsidP="00486F09">
            <w:pPr>
              <w:pStyle w:val="TableParagraph"/>
              <w:spacing w:line="264" w:lineRule="exact"/>
              <w:ind w:left="429" w:right="584"/>
              <w:jc w:val="center"/>
              <w:rPr>
                <w:b/>
                <w:sz w:val="24"/>
              </w:rPr>
            </w:pPr>
            <w:r>
              <w:rPr>
                <w:b/>
                <w:sz w:val="24"/>
              </w:rPr>
              <w:t>возможность научиться</w:t>
            </w:r>
          </w:p>
        </w:tc>
      </w:tr>
      <w:tr w:rsidR="00486F09" w:rsidTr="00486F09">
        <w:trPr>
          <w:trHeight w:val="256"/>
        </w:trPr>
        <w:tc>
          <w:tcPr>
            <w:tcW w:w="5962" w:type="dxa"/>
            <w:gridSpan w:val="3"/>
            <w:tcBorders>
              <w:bottom w:val="nil"/>
            </w:tcBorders>
          </w:tcPr>
          <w:p w:rsidR="00486F09" w:rsidRPr="00337AE4" w:rsidRDefault="00486F09" w:rsidP="000C0F5B">
            <w:pPr>
              <w:pStyle w:val="TableParagraph"/>
              <w:numPr>
                <w:ilvl w:val="0"/>
                <w:numId w:val="295"/>
              </w:numPr>
              <w:tabs>
                <w:tab w:val="left" w:pos="278"/>
                <w:tab w:val="left" w:pos="1951"/>
                <w:tab w:val="left" w:pos="4135"/>
                <w:tab w:val="left" w:pos="4543"/>
              </w:tabs>
              <w:spacing w:line="237" w:lineRule="exact"/>
              <w:ind w:hanging="143"/>
              <w:rPr>
                <w:sz w:val="24"/>
                <w:lang w:val="ru-RU"/>
              </w:rPr>
            </w:pPr>
            <w:r w:rsidRPr="00337AE4">
              <w:rPr>
                <w:sz w:val="24"/>
                <w:lang w:val="ru-RU"/>
              </w:rPr>
              <w:t>распознавать</w:t>
            </w:r>
            <w:r w:rsidRPr="00337AE4">
              <w:rPr>
                <w:sz w:val="24"/>
                <w:lang w:val="ru-RU"/>
              </w:rPr>
              <w:tab/>
            </w:r>
            <w:r w:rsidRPr="00337AE4">
              <w:rPr>
                <w:spacing w:val="2"/>
                <w:sz w:val="24"/>
                <w:lang w:val="ru-RU"/>
              </w:rPr>
              <w:t>тепловые</w:t>
            </w:r>
            <w:r w:rsidRPr="00337AE4">
              <w:rPr>
                <w:spacing w:val="8"/>
                <w:sz w:val="24"/>
                <w:lang w:val="ru-RU"/>
              </w:rPr>
              <w:t xml:space="preserve"> </w:t>
            </w:r>
            <w:r w:rsidRPr="00337AE4">
              <w:rPr>
                <w:sz w:val="24"/>
                <w:lang w:val="ru-RU"/>
              </w:rPr>
              <w:t>явления</w:t>
            </w:r>
            <w:r w:rsidRPr="00337AE4">
              <w:rPr>
                <w:sz w:val="24"/>
                <w:lang w:val="ru-RU"/>
              </w:rPr>
              <w:tab/>
              <w:t>и</w:t>
            </w:r>
            <w:r w:rsidRPr="00337AE4">
              <w:rPr>
                <w:sz w:val="24"/>
                <w:lang w:val="ru-RU"/>
              </w:rPr>
              <w:tab/>
              <w:t>объяснять</w:t>
            </w:r>
            <w:r w:rsidRPr="00337AE4">
              <w:rPr>
                <w:spacing w:val="54"/>
                <w:sz w:val="24"/>
                <w:lang w:val="ru-RU"/>
              </w:rPr>
              <w:t xml:space="preserve"> </w:t>
            </w:r>
            <w:r w:rsidRPr="00337AE4">
              <w:rPr>
                <w:sz w:val="24"/>
                <w:lang w:val="ru-RU"/>
              </w:rPr>
              <w:t>на</w:t>
            </w:r>
          </w:p>
        </w:tc>
        <w:tc>
          <w:tcPr>
            <w:tcW w:w="3682" w:type="dxa"/>
            <w:gridSpan w:val="2"/>
            <w:tcBorders>
              <w:bottom w:val="nil"/>
            </w:tcBorders>
          </w:tcPr>
          <w:p w:rsidR="00486F09" w:rsidRDefault="00486F09" w:rsidP="000C0F5B">
            <w:pPr>
              <w:pStyle w:val="TableParagraph"/>
              <w:numPr>
                <w:ilvl w:val="0"/>
                <w:numId w:val="294"/>
              </w:numPr>
              <w:tabs>
                <w:tab w:val="left" w:pos="227"/>
                <w:tab w:val="left" w:pos="2182"/>
                <w:tab w:val="left" w:pos="3555"/>
              </w:tabs>
              <w:spacing w:line="237" w:lineRule="exact"/>
              <w:ind w:right="-15"/>
              <w:rPr>
                <w:i/>
                <w:sz w:val="24"/>
              </w:rPr>
            </w:pPr>
            <w:r>
              <w:rPr>
                <w:i/>
                <w:sz w:val="24"/>
              </w:rPr>
              <w:t>использовать</w:t>
            </w:r>
            <w:r>
              <w:rPr>
                <w:i/>
                <w:sz w:val="24"/>
              </w:rPr>
              <w:tab/>
              <w:t>знания</w:t>
            </w:r>
            <w:r>
              <w:rPr>
                <w:i/>
                <w:sz w:val="24"/>
              </w:rPr>
              <w:tab/>
              <w:t>о</w:t>
            </w:r>
          </w:p>
        </w:tc>
      </w:tr>
      <w:tr w:rsidR="00486F09" w:rsidTr="00486F09">
        <w:trPr>
          <w:trHeight w:val="272"/>
        </w:trPr>
        <w:tc>
          <w:tcPr>
            <w:tcW w:w="5962" w:type="dxa"/>
            <w:gridSpan w:val="3"/>
            <w:tcBorders>
              <w:top w:val="nil"/>
              <w:bottom w:val="nil"/>
            </w:tcBorders>
          </w:tcPr>
          <w:p w:rsidR="00486F09" w:rsidRPr="00337AE4" w:rsidRDefault="00486F09" w:rsidP="00486F09">
            <w:pPr>
              <w:pStyle w:val="TableParagraph"/>
              <w:spacing w:line="252" w:lineRule="exact"/>
              <w:ind w:left="134"/>
              <w:rPr>
                <w:sz w:val="24"/>
                <w:lang w:val="ru-RU"/>
              </w:rPr>
            </w:pPr>
            <w:r w:rsidRPr="00337AE4">
              <w:rPr>
                <w:sz w:val="24"/>
                <w:lang w:val="ru-RU"/>
              </w:rPr>
              <w:t>основе имеющихся знаний основные свойства или</w:t>
            </w:r>
          </w:p>
        </w:tc>
        <w:tc>
          <w:tcPr>
            <w:tcW w:w="3682" w:type="dxa"/>
            <w:gridSpan w:val="2"/>
            <w:tcBorders>
              <w:top w:val="nil"/>
              <w:bottom w:val="nil"/>
            </w:tcBorders>
          </w:tcPr>
          <w:p w:rsidR="00486F09" w:rsidRDefault="00486F09" w:rsidP="00486F09">
            <w:pPr>
              <w:pStyle w:val="TableParagraph"/>
              <w:tabs>
                <w:tab w:val="left" w:pos="1882"/>
                <w:tab w:val="left" w:pos="3551"/>
              </w:tabs>
              <w:spacing w:line="252" w:lineRule="exact"/>
              <w:ind w:left="82"/>
              <w:rPr>
                <w:i/>
                <w:sz w:val="24"/>
              </w:rPr>
            </w:pPr>
            <w:r>
              <w:rPr>
                <w:i/>
                <w:sz w:val="24"/>
              </w:rPr>
              <w:t>тепловых</w:t>
            </w:r>
            <w:r>
              <w:rPr>
                <w:i/>
                <w:sz w:val="24"/>
              </w:rPr>
              <w:tab/>
              <w:t>явлениях</w:t>
            </w:r>
            <w:r>
              <w:rPr>
                <w:i/>
                <w:sz w:val="24"/>
              </w:rPr>
              <w:tab/>
              <w:t>в</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tabs>
                <w:tab w:val="left" w:pos="1189"/>
                <w:tab w:val="left" w:pos="2600"/>
                <w:tab w:val="left" w:pos="3296"/>
                <w:tab w:val="left" w:pos="4439"/>
              </w:tabs>
              <w:spacing w:line="256" w:lineRule="exact"/>
              <w:ind w:left="134"/>
              <w:rPr>
                <w:sz w:val="24"/>
                <w:lang w:val="ru-RU"/>
              </w:rPr>
            </w:pPr>
            <w:r w:rsidRPr="00337AE4">
              <w:rPr>
                <w:sz w:val="24"/>
                <w:lang w:val="ru-RU"/>
              </w:rPr>
              <w:t>условия</w:t>
            </w:r>
            <w:r w:rsidRPr="00337AE4">
              <w:rPr>
                <w:sz w:val="24"/>
                <w:lang w:val="ru-RU"/>
              </w:rPr>
              <w:tab/>
              <w:t>протекания</w:t>
            </w:r>
            <w:r w:rsidRPr="00337AE4">
              <w:rPr>
                <w:sz w:val="24"/>
                <w:lang w:val="ru-RU"/>
              </w:rPr>
              <w:tab/>
              <w:t>этих</w:t>
            </w:r>
            <w:r w:rsidRPr="00337AE4">
              <w:rPr>
                <w:sz w:val="24"/>
                <w:lang w:val="ru-RU"/>
              </w:rPr>
              <w:tab/>
              <w:t>явлений:</w:t>
            </w:r>
            <w:r w:rsidRPr="00337AE4">
              <w:rPr>
                <w:sz w:val="24"/>
                <w:lang w:val="ru-RU"/>
              </w:rPr>
              <w:tab/>
              <w:t>диффузия,</w:t>
            </w:r>
          </w:p>
        </w:tc>
        <w:tc>
          <w:tcPr>
            <w:tcW w:w="3682" w:type="dxa"/>
            <w:gridSpan w:val="2"/>
            <w:tcBorders>
              <w:top w:val="nil"/>
              <w:bottom w:val="nil"/>
            </w:tcBorders>
          </w:tcPr>
          <w:p w:rsidR="00486F09" w:rsidRDefault="00486F09" w:rsidP="00486F09">
            <w:pPr>
              <w:pStyle w:val="TableParagraph"/>
              <w:tabs>
                <w:tab w:val="left" w:pos="2062"/>
                <w:tab w:val="left" w:pos="3339"/>
              </w:tabs>
              <w:spacing w:line="256" w:lineRule="exact"/>
              <w:ind w:left="82" w:right="-15"/>
              <w:rPr>
                <w:i/>
                <w:sz w:val="24"/>
              </w:rPr>
            </w:pPr>
            <w:r>
              <w:rPr>
                <w:i/>
                <w:sz w:val="24"/>
              </w:rPr>
              <w:t>повседневной</w:t>
            </w:r>
            <w:r>
              <w:rPr>
                <w:i/>
                <w:sz w:val="24"/>
              </w:rPr>
              <w:tab/>
              <w:t>жизни</w:t>
            </w:r>
            <w:r>
              <w:rPr>
                <w:i/>
                <w:sz w:val="24"/>
              </w:rPr>
              <w:tab/>
            </w:r>
            <w:r>
              <w:rPr>
                <w:i/>
                <w:spacing w:val="-1"/>
                <w:sz w:val="24"/>
              </w:rPr>
              <w:t>для</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изменение объѐма тел при нагревании (охлаждении),</w:t>
            </w:r>
          </w:p>
        </w:tc>
        <w:tc>
          <w:tcPr>
            <w:tcW w:w="3682" w:type="dxa"/>
            <w:gridSpan w:val="2"/>
            <w:tcBorders>
              <w:top w:val="nil"/>
              <w:bottom w:val="nil"/>
            </w:tcBorders>
          </w:tcPr>
          <w:p w:rsidR="00486F09" w:rsidRDefault="00486F09" w:rsidP="00486F09">
            <w:pPr>
              <w:pStyle w:val="TableParagraph"/>
              <w:tabs>
                <w:tab w:val="left" w:pos="1542"/>
                <w:tab w:val="left" w:pos="3299"/>
              </w:tabs>
              <w:spacing w:line="256" w:lineRule="exact"/>
              <w:ind w:left="82"/>
              <w:rPr>
                <w:i/>
                <w:sz w:val="24"/>
              </w:rPr>
            </w:pPr>
            <w:r>
              <w:rPr>
                <w:i/>
                <w:sz w:val="24"/>
              </w:rPr>
              <w:t>обеспечения</w:t>
            </w:r>
            <w:r>
              <w:rPr>
                <w:i/>
                <w:sz w:val="24"/>
              </w:rPr>
              <w:tab/>
              <w:t>безопасности</w:t>
            </w:r>
            <w:r>
              <w:rPr>
                <w:i/>
                <w:sz w:val="24"/>
              </w:rPr>
              <w:tab/>
            </w:r>
            <w:r>
              <w:rPr>
                <w:i/>
                <w:w w:val="95"/>
                <w:sz w:val="24"/>
              </w:rPr>
              <w:t>при</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большая сжимаемость газов, малая сжимаемость</w:t>
            </w:r>
          </w:p>
        </w:tc>
        <w:tc>
          <w:tcPr>
            <w:tcW w:w="3682" w:type="dxa"/>
            <w:gridSpan w:val="2"/>
            <w:tcBorders>
              <w:top w:val="nil"/>
              <w:bottom w:val="nil"/>
            </w:tcBorders>
          </w:tcPr>
          <w:p w:rsidR="00486F09" w:rsidRDefault="00486F09" w:rsidP="00486F09">
            <w:pPr>
              <w:pStyle w:val="TableParagraph"/>
              <w:tabs>
                <w:tab w:val="left" w:pos="1542"/>
                <w:tab w:val="left" w:pos="1982"/>
                <w:tab w:val="left" w:pos="3555"/>
              </w:tabs>
              <w:spacing w:line="256" w:lineRule="exact"/>
              <w:ind w:left="82" w:right="-15"/>
              <w:rPr>
                <w:i/>
                <w:sz w:val="24"/>
              </w:rPr>
            </w:pPr>
            <w:r>
              <w:rPr>
                <w:i/>
                <w:sz w:val="24"/>
              </w:rPr>
              <w:t>обращении</w:t>
            </w:r>
            <w:r>
              <w:rPr>
                <w:i/>
                <w:sz w:val="24"/>
              </w:rPr>
              <w:tab/>
              <w:t>с</w:t>
            </w:r>
            <w:r>
              <w:rPr>
                <w:i/>
                <w:sz w:val="24"/>
              </w:rPr>
              <w:tab/>
              <w:t>приборами</w:t>
            </w:r>
            <w:r>
              <w:rPr>
                <w:i/>
                <w:sz w:val="24"/>
              </w:rPr>
              <w:tab/>
              <w:t>и</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жидкостей и твѐрдых тел; тепловое равновесие,</w:t>
            </w:r>
          </w:p>
        </w:tc>
        <w:tc>
          <w:tcPr>
            <w:tcW w:w="3682" w:type="dxa"/>
            <w:gridSpan w:val="2"/>
            <w:tcBorders>
              <w:top w:val="nil"/>
              <w:bottom w:val="nil"/>
            </w:tcBorders>
          </w:tcPr>
          <w:p w:rsidR="00486F09" w:rsidRDefault="00486F09" w:rsidP="00486F09">
            <w:pPr>
              <w:pStyle w:val="TableParagraph"/>
              <w:tabs>
                <w:tab w:val="left" w:pos="2071"/>
              </w:tabs>
              <w:spacing w:line="256" w:lineRule="exact"/>
              <w:ind w:left="82"/>
              <w:rPr>
                <w:i/>
                <w:sz w:val="24"/>
              </w:rPr>
            </w:pPr>
            <w:r>
              <w:rPr>
                <w:i/>
                <w:sz w:val="24"/>
              </w:rPr>
              <w:t>техническими</w:t>
            </w:r>
            <w:r>
              <w:rPr>
                <w:i/>
                <w:sz w:val="24"/>
              </w:rPr>
              <w:tab/>
              <w:t>устройствами,</w:t>
            </w:r>
          </w:p>
        </w:tc>
      </w:tr>
      <w:tr w:rsidR="00486F09" w:rsidTr="00486F09">
        <w:trPr>
          <w:trHeight w:val="276"/>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испарение, конденсация, плавление, кристаллизация,</w:t>
            </w:r>
          </w:p>
        </w:tc>
        <w:tc>
          <w:tcPr>
            <w:tcW w:w="3682" w:type="dxa"/>
            <w:gridSpan w:val="2"/>
            <w:tcBorders>
              <w:top w:val="nil"/>
              <w:bottom w:val="nil"/>
            </w:tcBorders>
          </w:tcPr>
          <w:p w:rsidR="00486F09" w:rsidRDefault="00486F09" w:rsidP="00486F09">
            <w:pPr>
              <w:pStyle w:val="TableParagraph"/>
              <w:tabs>
                <w:tab w:val="left" w:pos="658"/>
                <w:tab w:val="left" w:pos="2202"/>
                <w:tab w:val="left" w:pos="3535"/>
              </w:tabs>
              <w:spacing w:line="256" w:lineRule="exact"/>
              <w:ind w:left="82"/>
              <w:rPr>
                <w:i/>
                <w:sz w:val="24"/>
              </w:rPr>
            </w:pPr>
            <w:r>
              <w:rPr>
                <w:i/>
                <w:sz w:val="24"/>
              </w:rPr>
              <w:t>для</w:t>
            </w:r>
            <w:r>
              <w:rPr>
                <w:i/>
                <w:sz w:val="24"/>
              </w:rPr>
              <w:tab/>
              <w:t>сохранения</w:t>
            </w:r>
            <w:r>
              <w:rPr>
                <w:i/>
                <w:sz w:val="24"/>
              </w:rPr>
              <w:tab/>
              <w:t>здоровья</w:t>
            </w:r>
            <w:r>
              <w:rPr>
                <w:i/>
                <w:sz w:val="24"/>
              </w:rPr>
              <w:tab/>
              <w:t>и</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кипение, влажность воздуха, различные способы</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соблюдения норм экологического</w:t>
            </w:r>
          </w:p>
        </w:tc>
      </w:tr>
      <w:tr w:rsidR="00486F09" w:rsidTr="00486F09">
        <w:trPr>
          <w:trHeight w:val="275"/>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теплопередачи;</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поведения в окружающей среде;</w:t>
            </w:r>
          </w:p>
        </w:tc>
      </w:tr>
      <w:tr w:rsidR="00486F09" w:rsidTr="00486F09">
        <w:trPr>
          <w:trHeight w:val="276"/>
        </w:trPr>
        <w:tc>
          <w:tcPr>
            <w:tcW w:w="5962" w:type="dxa"/>
            <w:gridSpan w:val="3"/>
            <w:tcBorders>
              <w:top w:val="nil"/>
              <w:bottom w:val="nil"/>
            </w:tcBorders>
          </w:tcPr>
          <w:p w:rsidR="00486F09" w:rsidRPr="00337AE4" w:rsidRDefault="00486F09" w:rsidP="000C0F5B">
            <w:pPr>
              <w:pStyle w:val="TableParagraph"/>
              <w:numPr>
                <w:ilvl w:val="0"/>
                <w:numId w:val="293"/>
              </w:numPr>
              <w:tabs>
                <w:tab w:val="left" w:pos="278"/>
                <w:tab w:val="left" w:pos="1566"/>
                <w:tab w:val="left" w:pos="2863"/>
                <w:tab w:val="left" w:pos="3991"/>
                <w:tab w:val="left" w:pos="4523"/>
                <w:tab w:val="left" w:pos="5004"/>
              </w:tabs>
              <w:spacing w:line="256" w:lineRule="exact"/>
              <w:ind w:hanging="143"/>
              <w:rPr>
                <w:sz w:val="24"/>
                <w:lang w:val="ru-RU"/>
              </w:rPr>
            </w:pPr>
            <w:r w:rsidRPr="00337AE4">
              <w:rPr>
                <w:sz w:val="24"/>
                <w:lang w:val="ru-RU"/>
              </w:rPr>
              <w:t>описывать</w:t>
            </w:r>
            <w:r w:rsidRPr="00337AE4">
              <w:rPr>
                <w:sz w:val="24"/>
                <w:lang w:val="ru-RU"/>
              </w:rPr>
              <w:tab/>
              <w:t>изученные</w:t>
            </w:r>
            <w:r w:rsidRPr="00337AE4">
              <w:rPr>
                <w:sz w:val="24"/>
                <w:lang w:val="ru-RU"/>
              </w:rPr>
              <w:tab/>
              <w:t>свойства</w:t>
            </w:r>
            <w:r w:rsidRPr="00337AE4">
              <w:rPr>
                <w:sz w:val="24"/>
                <w:lang w:val="ru-RU"/>
              </w:rPr>
              <w:tab/>
              <w:t>тел</w:t>
            </w:r>
            <w:r w:rsidRPr="00337AE4">
              <w:rPr>
                <w:sz w:val="24"/>
                <w:lang w:val="ru-RU"/>
              </w:rPr>
              <w:tab/>
              <w:t>и</w:t>
            </w:r>
            <w:r w:rsidRPr="00337AE4">
              <w:rPr>
                <w:sz w:val="24"/>
                <w:lang w:val="ru-RU"/>
              </w:rPr>
              <w:tab/>
            </w:r>
            <w:r w:rsidRPr="00337AE4">
              <w:rPr>
                <w:w w:val="95"/>
                <w:sz w:val="24"/>
                <w:lang w:val="ru-RU"/>
              </w:rPr>
              <w:t>тепловые</w:t>
            </w:r>
          </w:p>
        </w:tc>
        <w:tc>
          <w:tcPr>
            <w:tcW w:w="3682" w:type="dxa"/>
            <w:gridSpan w:val="2"/>
            <w:tcBorders>
              <w:top w:val="nil"/>
              <w:bottom w:val="nil"/>
            </w:tcBorders>
          </w:tcPr>
          <w:p w:rsidR="00486F09" w:rsidRDefault="00486F09" w:rsidP="00486F09">
            <w:pPr>
              <w:pStyle w:val="TableParagraph"/>
              <w:tabs>
                <w:tab w:val="left" w:pos="2771"/>
              </w:tabs>
              <w:spacing w:line="256" w:lineRule="exact"/>
              <w:ind w:left="82" w:right="-15"/>
              <w:rPr>
                <w:i/>
                <w:sz w:val="24"/>
              </w:rPr>
            </w:pPr>
            <w:r>
              <w:rPr>
                <w:i/>
                <w:sz w:val="24"/>
              </w:rPr>
              <w:t>приводить</w:t>
            </w:r>
            <w:r>
              <w:rPr>
                <w:i/>
                <w:sz w:val="24"/>
              </w:rPr>
              <w:tab/>
              <w:t>примеры</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явления, используя физические величины: количество</w:t>
            </w:r>
          </w:p>
        </w:tc>
        <w:tc>
          <w:tcPr>
            <w:tcW w:w="3682" w:type="dxa"/>
            <w:gridSpan w:val="2"/>
            <w:tcBorders>
              <w:top w:val="nil"/>
              <w:bottom w:val="nil"/>
            </w:tcBorders>
          </w:tcPr>
          <w:p w:rsidR="00486F09" w:rsidRDefault="00486F09" w:rsidP="00486F09">
            <w:pPr>
              <w:pStyle w:val="TableParagraph"/>
              <w:tabs>
                <w:tab w:val="left" w:pos="2351"/>
              </w:tabs>
              <w:spacing w:line="256" w:lineRule="exact"/>
              <w:ind w:left="82"/>
              <w:rPr>
                <w:i/>
                <w:sz w:val="24"/>
              </w:rPr>
            </w:pPr>
            <w:r>
              <w:rPr>
                <w:i/>
                <w:sz w:val="24"/>
              </w:rPr>
              <w:t>экологических</w:t>
            </w:r>
            <w:r>
              <w:rPr>
                <w:i/>
                <w:sz w:val="24"/>
              </w:rPr>
              <w:tab/>
              <w:t>последствий</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теплоты, внутренняя энергия, температура, удельная</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работы двигателей внутреннего</w:t>
            </w:r>
          </w:p>
        </w:tc>
      </w:tr>
      <w:tr w:rsidR="00486F09" w:rsidTr="00486F09">
        <w:trPr>
          <w:trHeight w:val="277"/>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теплоѐмкость вещества, удельная теплота плавления и</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сгорания (ДВС), тепловых</w:t>
            </w:r>
            <w:r>
              <w:rPr>
                <w:i/>
                <w:spacing w:val="56"/>
                <w:sz w:val="24"/>
              </w:rPr>
              <w:t xml:space="preserve"> </w:t>
            </w:r>
            <w:r>
              <w:rPr>
                <w:i/>
                <w:sz w:val="24"/>
              </w:rPr>
              <w:t>и</w:t>
            </w:r>
          </w:p>
        </w:tc>
      </w:tr>
      <w:tr w:rsidR="00486F09" w:rsidTr="00486F09">
        <w:trPr>
          <w:trHeight w:val="277"/>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парообразования, удельная теплота сгорания топлива,</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гидроэлектростанций;</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коэффициент полезного действия теплового двигателя;</w:t>
            </w:r>
          </w:p>
        </w:tc>
        <w:tc>
          <w:tcPr>
            <w:tcW w:w="3682" w:type="dxa"/>
            <w:gridSpan w:val="2"/>
            <w:tcBorders>
              <w:top w:val="nil"/>
              <w:bottom w:val="nil"/>
            </w:tcBorders>
          </w:tcPr>
          <w:p w:rsidR="00486F09" w:rsidRDefault="00486F09" w:rsidP="000C0F5B">
            <w:pPr>
              <w:pStyle w:val="TableParagraph"/>
              <w:numPr>
                <w:ilvl w:val="0"/>
                <w:numId w:val="292"/>
              </w:numPr>
              <w:tabs>
                <w:tab w:val="left" w:pos="227"/>
                <w:tab w:val="left" w:pos="2771"/>
              </w:tabs>
              <w:spacing w:line="256" w:lineRule="exact"/>
              <w:ind w:right="-15"/>
              <w:rPr>
                <w:i/>
                <w:sz w:val="24"/>
              </w:rPr>
            </w:pPr>
            <w:r>
              <w:rPr>
                <w:i/>
                <w:sz w:val="24"/>
              </w:rPr>
              <w:t>приводить</w:t>
            </w:r>
            <w:r>
              <w:rPr>
                <w:i/>
                <w:sz w:val="24"/>
              </w:rPr>
              <w:tab/>
              <w:t>примеры</w:t>
            </w:r>
          </w:p>
        </w:tc>
      </w:tr>
      <w:tr w:rsidR="00486F09" w:rsidTr="00486F09">
        <w:trPr>
          <w:trHeight w:val="278"/>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при описании правильно трактовать физический смысл</w:t>
            </w:r>
          </w:p>
        </w:tc>
        <w:tc>
          <w:tcPr>
            <w:tcW w:w="3682" w:type="dxa"/>
            <w:gridSpan w:val="2"/>
            <w:tcBorders>
              <w:top w:val="nil"/>
              <w:bottom w:val="nil"/>
            </w:tcBorders>
          </w:tcPr>
          <w:p w:rsidR="00486F09" w:rsidRDefault="00486F09" w:rsidP="00486F09">
            <w:pPr>
              <w:pStyle w:val="TableParagraph"/>
              <w:tabs>
                <w:tab w:val="left" w:pos="2207"/>
              </w:tabs>
              <w:spacing w:line="258" w:lineRule="exact"/>
              <w:ind w:left="82" w:right="-15"/>
              <w:rPr>
                <w:i/>
                <w:sz w:val="24"/>
              </w:rPr>
            </w:pPr>
            <w:r>
              <w:rPr>
                <w:i/>
                <w:sz w:val="24"/>
              </w:rPr>
              <w:t>практического</w:t>
            </w:r>
            <w:r>
              <w:rPr>
                <w:i/>
                <w:sz w:val="24"/>
              </w:rPr>
              <w:tab/>
            </w:r>
            <w:r>
              <w:rPr>
                <w:i/>
                <w:spacing w:val="-1"/>
                <w:sz w:val="24"/>
              </w:rPr>
              <w:t>использования</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используемых величин, их обозначения и единицы</w:t>
            </w:r>
          </w:p>
        </w:tc>
        <w:tc>
          <w:tcPr>
            <w:tcW w:w="3682" w:type="dxa"/>
            <w:gridSpan w:val="2"/>
            <w:tcBorders>
              <w:top w:val="nil"/>
              <w:bottom w:val="nil"/>
            </w:tcBorders>
          </w:tcPr>
          <w:p w:rsidR="00486F09" w:rsidRDefault="00486F09" w:rsidP="00486F09">
            <w:pPr>
              <w:pStyle w:val="TableParagraph"/>
              <w:tabs>
                <w:tab w:val="left" w:pos="1462"/>
                <w:tab w:val="left" w:pos="2322"/>
                <w:tab w:val="left" w:pos="2679"/>
              </w:tabs>
              <w:spacing w:line="256" w:lineRule="exact"/>
              <w:ind w:left="82" w:right="-29"/>
              <w:rPr>
                <w:i/>
                <w:sz w:val="24"/>
              </w:rPr>
            </w:pPr>
            <w:r>
              <w:rPr>
                <w:i/>
                <w:sz w:val="24"/>
              </w:rPr>
              <w:t>физических</w:t>
            </w:r>
            <w:r>
              <w:rPr>
                <w:i/>
                <w:sz w:val="24"/>
              </w:rPr>
              <w:tab/>
              <w:t>знаний</w:t>
            </w:r>
            <w:r>
              <w:rPr>
                <w:i/>
                <w:sz w:val="24"/>
              </w:rPr>
              <w:tab/>
              <w:t>о</w:t>
            </w:r>
            <w:r>
              <w:rPr>
                <w:i/>
                <w:sz w:val="24"/>
              </w:rPr>
              <w:tab/>
              <w:t>тепловых</w:t>
            </w:r>
          </w:p>
        </w:tc>
      </w:tr>
      <w:tr w:rsidR="00486F09" w:rsidTr="00486F09">
        <w:trPr>
          <w:trHeight w:val="274"/>
        </w:trPr>
        <w:tc>
          <w:tcPr>
            <w:tcW w:w="5962" w:type="dxa"/>
            <w:gridSpan w:val="3"/>
            <w:tcBorders>
              <w:top w:val="nil"/>
              <w:bottom w:val="nil"/>
            </w:tcBorders>
          </w:tcPr>
          <w:p w:rsidR="00486F09" w:rsidRPr="00337AE4" w:rsidRDefault="00486F09" w:rsidP="00486F09">
            <w:pPr>
              <w:pStyle w:val="TableParagraph"/>
              <w:spacing w:line="254" w:lineRule="exact"/>
              <w:ind w:left="134"/>
              <w:rPr>
                <w:sz w:val="24"/>
                <w:lang w:val="ru-RU"/>
              </w:rPr>
            </w:pPr>
            <w:r w:rsidRPr="00337AE4">
              <w:rPr>
                <w:sz w:val="24"/>
                <w:lang w:val="ru-RU"/>
              </w:rPr>
              <w:t>измерения, находить формулы, связывающие данную</w:t>
            </w:r>
          </w:p>
        </w:tc>
        <w:tc>
          <w:tcPr>
            <w:tcW w:w="3682" w:type="dxa"/>
            <w:gridSpan w:val="2"/>
            <w:tcBorders>
              <w:top w:val="nil"/>
              <w:bottom w:val="nil"/>
            </w:tcBorders>
          </w:tcPr>
          <w:p w:rsidR="00486F09" w:rsidRDefault="00486F09" w:rsidP="00486F09">
            <w:pPr>
              <w:pStyle w:val="TableParagraph"/>
              <w:spacing w:line="254" w:lineRule="exact"/>
              <w:ind w:left="82"/>
              <w:rPr>
                <w:i/>
                <w:sz w:val="24"/>
              </w:rPr>
            </w:pPr>
            <w:r>
              <w:rPr>
                <w:i/>
                <w:sz w:val="24"/>
              </w:rPr>
              <w:t>явлениях;</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физическую величину с другими величинами;</w:t>
            </w:r>
          </w:p>
        </w:tc>
        <w:tc>
          <w:tcPr>
            <w:tcW w:w="3682" w:type="dxa"/>
            <w:gridSpan w:val="2"/>
            <w:tcBorders>
              <w:top w:val="nil"/>
              <w:bottom w:val="nil"/>
            </w:tcBorders>
          </w:tcPr>
          <w:p w:rsidR="00486F09" w:rsidRDefault="00486F09" w:rsidP="000C0F5B">
            <w:pPr>
              <w:pStyle w:val="TableParagraph"/>
              <w:numPr>
                <w:ilvl w:val="0"/>
                <w:numId w:val="291"/>
              </w:numPr>
              <w:tabs>
                <w:tab w:val="left" w:pos="227"/>
                <w:tab w:val="left" w:pos="2818"/>
              </w:tabs>
              <w:spacing w:line="256" w:lineRule="exact"/>
              <w:ind w:right="-15"/>
              <w:rPr>
                <w:i/>
                <w:sz w:val="24"/>
              </w:rPr>
            </w:pPr>
            <w:r>
              <w:rPr>
                <w:i/>
                <w:sz w:val="24"/>
              </w:rPr>
              <w:t>различать</w:t>
            </w:r>
            <w:r>
              <w:rPr>
                <w:i/>
                <w:sz w:val="24"/>
              </w:rPr>
              <w:tab/>
              <w:t>границы</w:t>
            </w:r>
          </w:p>
        </w:tc>
      </w:tr>
      <w:tr w:rsidR="00486F09" w:rsidTr="00486F09">
        <w:trPr>
          <w:trHeight w:val="275"/>
        </w:trPr>
        <w:tc>
          <w:tcPr>
            <w:tcW w:w="5962" w:type="dxa"/>
            <w:gridSpan w:val="3"/>
            <w:tcBorders>
              <w:top w:val="nil"/>
              <w:bottom w:val="nil"/>
            </w:tcBorders>
          </w:tcPr>
          <w:p w:rsidR="00486F09" w:rsidRPr="00337AE4" w:rsidRDefault="00486F09" w:rsidP="000C0F5B">
            <w:pPr>
              <w:pStyle w:val="TableParagraph"/>
              <w:numPr>
                <w:ilvl w:val="0"/>
                <w:numId w:val="290"/>
              </w:numPr>
              <w:tabs>
                <w:tab w:val="left" w:pos="278"/>
                <w:tab w:val="left" w:pos="2023"/>
                <w:tab w:val="left" w:pos="3279"/>
              </w:tabs>
              <w:spacing w:line="256" w:lineRule="exact"/>
              <w:ind w:hanging="143"/>
              <w:rPr>
                <w:sz w:val="24"/>
                <w:lang w:val="ru-RU"/>
              </w:rPr>
            </w:pPr>
            <w:r w:rsidRPr="00337AE4">
              <w:rPr>
                <w:sz w:val="24"/>
                <w:lang w:val="ru-RU"/>
              </w:rPr>
              <w:t>анализировать</w:t>
            </w:r>
            <w:r w:rsidRPr="00337AE4">
              <w:rPr>
                <w:sz w:val="24"/>
                <w:lang w:val="ru-RU"/>
              </w:rPr>
              <w:tab/>
              <w:t>свойства</w:t>
            </w:r>
            <w:r w:rsidRPr="00337AE4">
              <w:rPr>
                <w:sz w:val="24"/>
                <w:lang w:val="ru-RU"/>
              </w:rPr>
              <w:tab/>
              <w:t>тел, тепловые явления</w:t>
            </w:r>
            <w:r w:rsidRPr="00337AE4">
              <w:rPr>
                <w:spacing w:val="51"/>
                <w:sz w:val="24"/>
                <w:lang w:val="ru-RU"/>
              </w:rPr>
              <w:t xml:space="preserve"> </w:t>
            </w:r>
            <w:r w:rsidRPr="00337AE4">
              <w:rPr>
                <w:sz w:val="24"/>
                <w:lang w:val="ru-RU"/>
              </w:rPr>
              <w:t>и</w:t>
            </w:r>
          </w:p>
        </w:tc>
        <w:tc>
          <w:tcPr>
            <w:tcW w:w="3682" w:type="dxa"/>
            <w:gridSpan w:val="2"/>
            <w:tcBorders>
              <w:top w:val="nil"/>
              <w:bottom w:val="nil"/>
            </w:tcBorders>
          </w:tcPr>
          <w:p w:rsidR="00486F09" w:rsidRDefault="00486F09" w:rsidP="00486F09">
            <w:pPr>
              <w:pStyle w:val="TableParagraph"/>
              <w:tabs>
                <w:tab w:val="left" w:pos="2482"/>
              </w:tabs>
              <w:spacing w:line="256" w:lineRule="exact"/>
              <w:ind w:left="82"/>
              <w:rPr>
                <w:i/>
                <w:sz w:val="24"/>
              </w:rPr>
            </w:pPr>
            <w:r>
              <w:rPr>
                <w:i/>
                <w:sz w:val="24"/>
              </w:rPr>
              <w:t>применимости</w:t>
            </w:r>
            <w:r>
              <w:rPr>
                <w:i/>
                <w:sz w:val="24"/>
              </w:rPr>
              <w:tab/>
              <w:t>физических</w:t>
            </w:r>
          </w:p>
        </w:tc>
      </w:tr>
      <w:tr w:rsidR="00486F09" w:rsidTr="00486F09">
        <w:trPr>
          <w:trHeight w:val="276"/>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процессы, используя закон сохранения энергии;</w:t>
            </w:r>
          </w:p>
        </w:tc>
        <w:tc>
          <w:tcPr>
            <w:tcW w:w="3682" w:type="dxa"/>
            <w:gridSpan w:val="2"/>
            <w:tcBorders>
              <w:top w:val="nil"/>
              <w:bottom w:val="nil"/>
            </w:tcBorders>
          </w:tcPr>
          <w:p w:rsidR="00486F09" w:rsidRDefault="00486F09" w:rsidP="00486F09">
            <w:pPr>
              <w:pStyle w:val="TableParagraph"/>
              <w:tabs>
                <w:tab w:val="left" w:pos="1226"/>
                <w:tab w:val="left" w:pos="2674"/>
              </w:tabs>
              <w:spacing w:line="256" w:lineRule="exact"/>
              <w:ind w:left="82"/>
              <w:rPr>
                <w:i/>
                <w:sz w:val="24"/>
              </w:rPr>
            </w:pPr>
            <w:r>
              <w:rPr>
                <w:i/>
                <w:sz w:val="24"/>
              </w:rPr>
              <w:t>законов,</w:t>
            </w:r>
            <w:r>
              <w:rPr>
                <w:i/>
                <w:sz w:val="24"/>
              </w:rPr>
              <w:tab/>
              <w:t>понимать</w:t>
            </w:r>
            <w:r>
              <w:rPr>
                <w:i/>
                <w:sz w:val="24"/>
              </w:rPr>
              <w:tab/>
              <w:t>всеобщий</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различать словесную формулировку закона и</w:t>
            </w:r>
            <w:r w:rsidRPr="00337AE4">
              <w:rPr>
                <w:spacing w:val="51"/>
                <w:sz w:val="24"/>
                <w:lang w:val="ru-RU"/>
              </w:rPr>
              <w:t xml:space="preserve"> </w:t>
            </w:r>
            <w:r w:rsidRPr="00337AE4">
              <w:rPr>
                <w:sz w:val="24"/>
                <w:lang w:val="ru-RU"/>
              </w:rPr>
              <w:t>его</w:t>
            </w:r>
          </w:p>
        </w:tc>
        <w:tc>
          <w:tcPr>
            <w:tcW w:w="3682" w:type="dxa"/>
            <w:gridSpan w:val="2"/>
            <w:tcBorders>
              <w:top w:val="nil"/>
              <w:bottom w:val="nil"/>
            </w:tcBorders>
          </w:tcPr>
          <w:p w:rsidR="00486F09" w:rsidRDefault="00486F09" w:rsidP="00486F09">
            <w:pPr>
              <w:pStyle w:val="TableParagraph"/>
              <w:tabs>
                <w:tab w:val="left" w:pos="1762"/>
              </w:tabs>
              <w:spacing w:line="256" w:lineRule="exact"/>
              <w:ind w:left="82" w:right="-15"/>
              <w:rPr>
                <w:i/>
                <w:sz w:val="24"/>
              </w:rPr>
            </w:pPr>
            <w:r>
              <w:rPr>
                <w:i/>
                <w:sz w:val="24"/>
              </w:rPr>
              <w:t>характер</w:t>
            </w:r>
            <w:r>
              <w:rPr>
                <w:i/>
                <w:sz w:val="24"/>
              </w:rPr>
              <w:tab/>
              <w:t>фундаментальных</w:t>
            </w:r>
          </w:p>
        </w:tc>
      </w:tr>
      <w:tr w:rsidR="00486F09" w:rsidTr="00486F09">
        <w:trPr>
          <w:trHeight w:val="276"/>
        </w:trPr>
        <w:tc>
          <w:tcPr>
            <w:tcW w:w="5962" w:type="dxa"/>
            <w:gridSpan w:val="3"/>
            <w:tcBorders>
              <w:top w:val="nil"/>
              <w:bottom w:val="nil"/>
            </w:tcBorders>
          </w:tcPr>
          <w:p w:rsidR="00486F09" w:rsidRDefault="00486F09" w:rsidP="00486F09">
            <w:pPr>
              <w:pStyle w:val="TableParagraph"/>
              <w:spacing w:line="256" w:lineRule="exact"/>
              <w:ind w:left="134"/>
              <w:rPr>
                <w:sz w:val="24"/>
              </w:rPr>
            </w:pPr>
            <w:r>
              <w:rPr>
                <w:sz w:val="24"/>
              </w:rPr>
              <w:t>математическое выражение;</w:t>
            </w:r>
          </w:p>
        </w:tc>
        <w:tc>
          <w:tcPr>
            <w:tcW w:w="3682" w:type="dxa"/>
            <w:gridSpan w:val="2"/>
            <w:tcBorders>
              <w:top w:val="nil"/>
              <w:bottom w:val="nil"/>
            </w:tcBorders>
          </w:tcPr>
          <w:p w:rsidR="00486F09" w:rsidRDefault="00486F09" w:rsidP="00486F09">
            <w:pPr>
              <w:pStyle w:val="TableParagraph"/>
              <w:tabs>
                <w:tab w:val="left" w:pos="1682"/>
                <w:tab w:val="left" w:pos="3011"/>
              </w:tabs>
              <w:spacing w:line="256" w:lineRule="exact"/>
              <w:ind w:left="82"/>
              <w:rPr>
                <w:i/>
                <w:sz w:val="24"/>
              </w:rPr>
            </w:pPr>
            <w:r>
              <w:rPr>
                <w:i/>
                <w:sz w:val="24"/>
              </w:rPr>
              <w:t>физических</w:t>
            </w:r>
            <w:r>
              <w:rPr>
                <w:i/>
                <w:sz w:val="24"/>
              </w:rPr>
              <w:tab/>
              <w:t>законов</w:t>
            </w:r>
            <w:r>
              <w:rPr>
                <w:i/>
                <w:sz w:val="24"/>
              </w:rPr>
              <w:tab/>
              <w:t>(закон</w:t>
            </w:r>
          </w:p>
        </w:tc>
      </w:tr>
      <w:tr w:rsidR="00486F09" w:rsidTr="00486F09">
        <w:trPr>
          <w:trHeight w:val="276"/>
        </w:trPr>
        <w:tc>
          <w:tcPr>
            <w:tcW w:w="5962" w:type="dxa"/>
            <w:gridSpan w:val="3"/>
            <w:tcBorders>
              <w:top w:val="nil"/>
              <w:bottom w:val="nil"/>
            </w:tcBorders>
          </w:tcPr>
          <w:p w:rsidR="00486F09" w:rsidRPr="00337AE4" w:rsidRDefault="00486F09" w:rsidP="000C0F5B">
            <w:pPr>
              <w:pStyle w:val="TableParagraph"/>
              <w:numPr>
                <w:ilvl w:val="0"/>
                <w:numId w:val="289"/>
              </w:numPr>
              <w:tabs>
                <w:tab w:val="left" w:pos="278"/>
                <w:tab w:val="left" w:pos="1618"/>
                <w:tab w:val="left" w:pos="3843"/>
                <w:tab w:val="left" w:pos="5011"/>
              </w:tabs>
              <w:spacing w:line="256" w:lineRule="exact"/>
              <w:ind w:hanging="143"/>
              <w:rPr>
                <w:sz w:val="24"/>
                <w:lang w:val="ru-RU"/>
              </w:rPr>
            </w:pPr>
            <w:r w:rsidRPr="00337AE4">
              <w:rPr>
                <w:sz w:val="24"/>
                <w:lang w:val="ru-RU"/>
              </w:rPr>
              <w:t>различать</w:t>
            </w:r>
            <w:r w:rsidRPr="00337AE4">
              <w:rPr>
                <w:sz w:val="24"/>
                <w:lang w:val="ru-RU"/>
              </w:rPr>
              <w:tab/>
              <w:t>основные</w:t>
            </w:r>
            <w:r w:rsidRPr="00337AE4">
              <w:rPr>
                <w:spacing w:val="17"/>
                <w:sz w:val="24"/>
                <w:lang w:val="ru-RU"/>
              </w:rPr>
              <w:t xml:space="preserve"> </w:t>
            </w:r>
            <w:r w:rsidRPr="00337AE4">
              <w:rPr>
                <w:sz w:val="24"/>
                <w:lang w:val="ru-RU"/>
              </w:rPr>
              <w:t>признаки</w:t>
            </w:r>
            <w:r w:rsidRPr="00337AE4">
              <w:rPr>
                <w:sz w:val="24"/>
                <w:lang w:val="ru-RU"/>
              </w:rPr>
              <w:tab/>
              <w:t>моделей</w:t>
            </w:r>
            <w:r w:rsidRPr="00337AE4">
              <w:rPr>
                <w:sz w:val="24"/>
                <w:lang w:val="ru-RU"/>
              </w:rPr>
              <w:tab/>
              <w:t>строения</w:t>
            </w:r>
          </w:p>
        </w:tc>
        <w:tc>
          <w:tcPr>
            <w:tcW w:w="3682" w:type="dxa"/>
            <w:gridSpan w:val="2"/>
            <w:tcBorders>
              <w:top w:val="nil"/>
              <w:bottom w:val="nil"/>
            </w:tcBorders>
          </w:tcPr>
          <w:p w:rsidR="00486F09" w:rsidRDefault="00486F09" w:rsidP="00486F09">
            <w:pPr>
              <w:pStyle w:val="TableParagraph"/>
              <w:tabs>
                <w:tab w:val="left" w:pos="1434"/>
                <w:tab w:val="left" w:pos="2659"/>
              </w:tabs>
              <w:spacing w:line="256" w:lineRule="exact"/>
              <w:ind w:left="82"/>
              <w:rPr>
                <w:i/>
                <w:sz w:val="24"/>
              </w:rPr>
            </w:pPr>
            <w:r>
              <w:rPr>
                <w:i/>
                <w:sz w:val="24"/>
              </w:rPr>
              <w:t>сохранения</w:t>
            </w:r>
            <w:r>
              <w:rPr>
                <w:i/>
                <w:sz w:val="24"/>
              </w:rPr>
              <w:tab/>
              <w:t>энергии</w:t>
            </w:r>
            <w:r>
              <w:rPr>
                <w:i/>
                <w:spacing w:val="53"/>
                <w:sz w:val="24"/>
              </w:rPr>
              <w:t xml:space="preserve"> </w:t>
            </w:r>
            <w:r>
              <w:rPr>
                <w:i/>
                <w:sz w:val="24"/>
              </w:rPr>
              <w:t>в</w:t>
            </w:r>
            <w:r>
              <w:rPr>
                <w:i/>
                <w:sz w:val="24"/>
              </w:rPr>
              <w:tab/>
              <w:t>тепловых</w:t>
            </w:r>
          </w:p>
        </w:tc>
      </w:tr>
      <w:tr w:rsidR="00486F09" w:rsidTr="00486F09">
        <w:trPr>
          <w:trHeight w:val="275"/>
        </w:trPr>
        <w:tc>
          <w:tcPr>
            <w:tcW w:w="5962" w:type="dxa"/>
            <w:gridSpan w:val="3"/>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газов, жидкостей и твѐрдых тел;</w:t>
            </w:r>
          </w:p>
        </w:tc>
        <w:tc>
          <w:tcPr>
            <w:tcW w:w="3682" w:type="dxa"/>
            <w:gridSpan w:val="2"/>
            <w:tcBorders>
              <w:top w:val="nil"/>
              <w:bottom w:val="nil"/>
            </w:tcBorders>
          </w:tcPr>
          <w:p w:rsidR="00486F09" w:rsidRDefault="00486F09" w:rsidP="00486F09">
            <w:pPr>
              <w:pStyle w:val="TableParagraph"/>
              <w:tabs>
                <w:tab w:val="left" w:pos="1482"/>
                <w:tab w:val="left" w:pos="2027"/>
              </w:tabs>
              <w:spacing w:line="256" w:lineRule="exact"/>
              <w:ind w:left="82"/>
              <w:rPr>
                <w:i/>
                <w:sz w:val="24"/>
              </w:rPr>
            </w:pPr>
            <w:r>
              <w:rPr>
                <w:i/>
                <w:sz w:val="24"/>
              </w:rPr>
              <w:t>процессах)</w:t>
            </w:r>
            <w:r>
              <w:rPr>
                <w:i/>
                <w:sz w:val="24"/>
              </w:rPr>
              <w:tab/>
              <w:t>и</w:t>
            </w:r>
            <w:r>
              <w:rPr>
                <w:i/>
                <w:sz w:val="24"/>
              </w:rPr>
              <w:tab/>
            </w:r>
            <w:r>
              <w:rPr>
                <w:i/>
                <w:w w:val="95"/>
                <w:sz w:val="24"/>
              </w:rPr>
              <w:t>ограниченность</w:t>
            </w:r>
          </w:p>
        </w:tc>
      </w:tr>
      <w:tr w:rsidR="00486F09" w:rsidTr="00486F09">
        <w:trPr>
          <w:trHeight w:val="276"/>
        </w:trPr>
        <w:tc>
          <w:tcPr>
            <w:tcW w:w="5962" w:type="dxa"/>
            <w:gridSpan w:val="3"/>
            <w:tcBorders>
              <w:top w:val="nil"/>
              <w:bottom w:val="nil"/>
            </w:tcBorders>
          </w:tcPr>
          <w:p w:rsidR="00486F09" w:rsidRPr="00337AE4" w:rsidRDefault="00486F09" w:rsidP="000C0F5B">
            <w:pPr>
              <w:pStyle w:val="TableParagraph"/>
              <w:numPr>
                <w:ilvl w:val="0"/>
                <w:numId w:val="288"/>
              </w:numPr>
              <w:tabs>
                <w:tab w:val="left" w:pos="278"/>
              </w:tabs>
              <w:spacing w:line="256" w:lineRule="exact"/>
              <w:ind w:hanging="143"/>
              <w:rPr>
                <w:sz w:val="24"/>
                <w:lang w:val="ru-RU"/>
              </w:rPr>
            </w:pPr>
            <w:r w:rsidRPr="00337AE4">
              <w:rPr>
                <w:sz w:val="24"/>
                <w:lang w:val="ru-RU"/>
              </w:rPr>
              <w:t>решать задачи, используя закон сохранения энергии</w:t>
            </w:r>
            <w:r w:rsidRPr="00337AE4">
              <w:rPr>
                <w:spacing w:val="-16"/>
                <w:sz w:val="24"/>
                <w:lang w:val="ru-RU"/>
              </w:rPr>
              <w:t xml:space="preserve"> </w:t>
            </w:r>
            <w:r w:rsidRPr="00337AE4">
              <w:rPr>
                <w:sz w:val="24"/>
                <w:lang w:val="ru-RU"/>
              </w:rPr>
              <w:t>в</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использования частных законов;</w:t>
            </w:r>
          </w:p>
        </w:tc>
      </w:tr>
      <w:tr w:rsidR="00486F09" w:rsidTr="00486F09">
        <w:trPr>
          <w:trHeight w:val="276"/>
        </w:trPr>
        <w:tc>
          <w:tcPr>
            <w:tcW w:w="5962" w:type="dxa"/>
            <w:gridSpan w:val="3"/>
            <w:tcBorders>
              <w:top w:val="nil"/>
              <w:bottom w:val="nil"/>
            </w:tcBorders>
          </w:tcPr>
          <w:p w:rsidR="00486F09" w:rsidRDefault="00486F09" w:rsidP="00486F09">
            <w:pPr>
              <w:pStyle w:val="TableParagraph"/>
              <w:tabs>
                <w:tab w:val="left" w:pos="1558"/>
                <w:tab w:val="left" w:pos="3135"/>
                <w:tab w:val="left" w:pos="4531"/>
              </w:tabs>
              <w:spacing w:line="256" w:lineRule="exact"/>
              <w:ind w:left="134"/>
              <w:rPr>
                <w:sz w:val="24"/>
              </w:rPr>
            </w:pPr>
            <w:r>
              <w:rPr>
                <w:sz w:val="24"/>
              </w:rPr>
              <w:t>тепловых</w:t>
            </w:r>
            <w:r>
              <w:rPr>
                <w:sz w:val="24"/>
              </w:rPr>
              <w:tab/>
              <w:t>процессах,</w:t>
            </w:r>
            <w:r>
              <w:rPr>
                <w:sz w:val="24"/>
              </w:rPr>
              <w:tab/>
              <w:t>формулы,</w:t>
            </w:r>
            <w:r>
              <w:rPr>
                <w:sz w:val="24"/>
              </w:rPr>
              <w:tab/>
              <w:t>связывающие</w:t>
            </w:r>
          </w:p>
        </w:tc>
        <w:tc>
          <w:tcPr>
            <w:tcW w:w="3682" w:type="dxa"/>
            <w:gridSpan w:val="2"/>
            <w:tcBorders>
              <w:top w:val="nil"/>
              <w:bottom w:val="nil"/>
            </w:tcBorders>
          </w:tcPr>
          <w:p w:rsidR="00486F09" w:rsidRDefault="00486F09" w:rsidP="000C0F5B">
            <w:pPr>
              <w:pStyle w:val="TableParagraph"/>
              <w:numPr>
                <w:ilvl w:val="0"/>
                <w:numId w:val="287"/>
              </w:numPr>
              <w:tabs>
                <w:tab w:val="left" w:pos="227"/>
                <w:tab w:val="left" w:pos="1982"/>
                <w:tab w:val="left" w:pos="3555"/>
              </w:tabs>
              <w:spacing w:line="256" w:lineRule="exact"/>
              <w:ind w:right="-15"/>
              <w:rPr>
                <w:i/>
                <w:sz w:val="24"/>
              </w:rPr>
            </w:pPr>
            <w:r>
              <w:rPr>
                <w:i/>
                <w:w w:val="95"/>
                <w:sz w:val="24"/>
              </w:rPr>
              <w:t>приѐмам</w:t>
            </w:r>
            <w:r>
              <w:rPr>
                <w:i/>
                <w:w w:val="95"/>
                <w:sz w:val="24"/>
              </w:rPr>
              <w:tab/>
            </w:r>
            <w:r>
              <w:rPr>
                <w:i/>
                <w:sz w:val="24"/>
              </w:rPr>
              <w:t>поиска</w:t>
            </w:r>
            <w:r>
              <w:rPr>
                <w:i/>
                <w:sz w:val="24"/>
              </w:rPr>
              <w:tab/>
              <w:t>и</w:t>
            </w:r>
          </w:p>
        </w:tc>
      </w:tr>
      <w:tr w:rsidR="00486F09" w:rsidTr="00486F09">
        <w:trPr>
          <w:trHeight w:val="276"/>
        </w:trPr>
        <w:tc>
          <w:tcPr>
            <w:tcW w:w="5962" w:type="dxa"/>
            <w:gridSpan w:val="3"/>
            <w:tcBorders>
              <w:top w:val="nil"/>
              <w:bottom w:val="nil"/>
            </w:tcBorders>
          </w:tcPr>
          <w:p w:rsidR="00486F09" w:rsidRDefault="00486F09" w:rsidP="00486F09">
            <w:pPr>
              <w:pStyle w:val="TableParagraph"/>
              <w:tabs>
                <w:tab w:val="left" w:pos="1894"/>
                <w:tab w:val="left" w:pos="3223"/>
                <w:tab w:val="left" w:pos="5031"/>
              </w:tabs>
              <w:spacing w:line="256" w:lineRule="exact"/>
              <w:ind w:left="134"/>
              <w:rPr>
                <w:sz w:val="24"/>
              </w:rPr>
            </w:pPr>
            <w:r>
              <w:rPr>
                <w:sz w:val="24"/>
              </w:rPr>
              <w:t>физические</w:t>
            </w:r>
            <w:r>
              <w:rPr>
                <w:sz w:val="24"/>
              </w:rPr>
              <w:tab/>
              <w:t>величины</w:t>
            </w:r>
            <w:r>
              <w:rPr>
                <w:sz w:val="24"/>
              </w:rPr>
              <w:tab/>
              <w:t>(количество</w:t>
            </w:r>
            <w:r>
              <w:rPr>
                <w:sz w:val="24"/>
              </w:rPr>
              <w:tab/>
              <w:t>теплоты,</w:t>
            </w:r>
          </w:p>
        </w:tc>
        <w:tc>
          <w:tcPr>
            <w:tcW w:w="3682" w:type="dxa"/>
            <w:gridSpan w:val="2"/>
            <w:tcBorders>
              <w:top w:val="nil"/>
              <w:bottom w:val="nil"/>
            </w:tcBorders>
          </w:tcPr>
          <w:p w:rsidR="00486F09" w:rsidRDefault="00486F09" w:rsidP="00486F09">
            <w:pPr>
              <w:pStyle w:val="TableParagraph"/>
              <w:tabs>
                <w:tab w:val="left" w:pos="2091"/>
              </w:tabs>
              <w:spacing w:line="256" w:lineRule="exact"/>
              <w:ind w:left="82"/>
              <w:rPr>
                <w:i/>
                <w:sz w:val="24"/>
              </w:rPr>
            </w:pPr>
            <w:r>
              <w:rPr>
                <w:i/>
                <w:sz w:val="24"/>
              </w:rPr>
              <w:t>формулировки</w:t>
            </w:r>
            <w:r>
              <w:rPr>
                <w:i/>
                <w:sz w:val="24"/>
              </w:rPr>
              <w:tab/>
              <w:t>доказательств</w:t>
            </w:r>
          </w:p>
        </w:tc>
      </w:tr>
      <w:tr w:rsidR="00486F09" w:rsidTr="00486F09">
        <w:trPr>
          <w:trHeight w:val="275"/>
        </w:trPr>
        <w:tc>
          <w:tcPr>
            <w:tcW w:w="5962" w:type="dxa"/>
            <w:gridSpan w:val="3"/>
            <w:tcBorders>
              <w:top w:val="nil"/>
              <w:bottom w:val="nil"/>
            </w:tcBorders>
          </w:tcPr>
          <w:p w:rsidR="00486F09" w:rsidRDefault="00486F09" w:rsidP="00486F09">
            <w:pPr>
              <w:pStyle w:val="TableParagraph"/>
              <w:tabs>
                <w:tab w:val="left" w:pos="1806"/>
                <w:tab w:val="left" w:pos="3103"/>
                <w:tab w:val="left" w:pos="5011"/>
              </w:tabs>
              <w:spacing w:line="256" w:lineRule="exact"/>
              <w:ind w:left="134"/>
              <w:rPr>
                <w:sz w:val="24"/>
              </w:rPr>
            </w:pPr>
            <w:r>
              <w:rPr>
                <w:sz w:val="24"/>
              </w:rPr>
              <w:t>внутренняя</w:t>
            </w:r>
            <w:r>
              <w:rPr>
                <w:sz w:val="24"/>
              </w:rPr>
              <w:tab/>
              <w:t>энергия,</w:t>
            </w:r>
            <w:r>
              <w:rPr>
                <w:sz w:val="24"/>
              </w:rPr>
              <w:tab/>
              <w:t>температура,</w:t>
            </w:r>
            <w:r>
              <w:rPr>
                <w:sz w:val="24"/>
              </w:rPr>
              <w:tab/>
              <w:t>удельная</w:t>
            </w:r>
          </w:p>
        </w:tc>
        <w:tc>
          <w:tcPr>
            <w:tcW w:w="3682" w:type="dxa"/>
            <w:gridSpan w:val="2"/>
            <w:tcBorders>
              <w:top w:val="nil"/>
              <w:bottom w:val="nil"/>
            </w:tcBorders>
          </w:tcPr>
          <w:p w:rsidR="00486F09" w:rsidRDefault="00486F09" w:rsidP="00486F09">
            <w:pPr>
              <w:pStyle w:val="TableParagraph"/>
              <w:tabs>
                <w:tab w:val="left" w:pos="1982"/>
                <w:tab w:val="left" w:pos="3535"/>
              </w:tabs>
              <w:spacing w:line="256" w:lineRule="exact"/>
              <w:ind w:left="82"/>
              <w:rPr>
                <w:i/>
                <w:sz w:val="24"/>
              </w:rPr>
            </w:pPr>
            <w:r>
              <w:rPr>
                <w:i/>
                <w:sz w:val="24"/>
              </w:rPr>
              <w:t>выдвинутых</w:t>
            </w:r>
            <w:r>
              <w:rPr>
                <w:i/>
                <w:sz w:val="24"/>
              </w:rPr>
              <w:tab/>
              <w:t>гипотез</w:t>
            </w:r>
            <w:r>
              <w:rPr>
                <w:i/>
                <w:sz w:val="24"/>
              </w:rPr>
              <w:tab/>
              <w:t>и</w:t>
            </w:r>
          </w:p>
        </w:tc>
      </w:tr>
      <w:tr w:rsidR="00486F09" w:rsidTr="00486F09">
        <w:trPr>
          <w:trHeight w:val="278"/>
        </w:trPr>
        <w:tc>
          <w:tcPr>
            <w:tcW w:w="5962" w:type="dxa"/>
            <w:gridSpan w:val="3"/>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теплоѐмкость вещества, удельная теплота плавления и</w:t>
            </w:r>
          </w:p>
        </w:tc>
        <w:tc>
          <w:tcPr>
            <w:tcW w:w="3682" w:type="dxa"/>
            <w:gridSpan w:val="2"/>
            <w:tcBorders>
              <w:top w:val="nil"/>
              <w:bottom w:val="nil"/>
            </w:tcBorders>
          </w:tcPr>
          <w:p w:rsidR="00486F09" w:rsidRDefault="00486F09" w:rsidP="00486F09">
            <w:pPr>
              <w:pStyle w:val="TableParagraph"/>
              <w:tabs>
                <w:tab w:val="left" w:pos="2082"/>
                <w:tab w:val="left" w:pos="3435"/>
              </w:tabs>
              <w:spacing w:line="258" w:lineRule="exact"/>
              <w:ind w:left="82" w:right="-29"/>
              <w:rPr>
                <w:i/>
                <w:sz w:val="24"/>
              </w:rPr>
            </w:pPr>
            <w:r>
              <w:rPr>
                <w:i/>
                <w:spacing w:val="2"/>
                <w:sz w:val="24"/>
              </w:rPr>
              <w:t>теоретических</w:t>
            </w:r>
            <w:r>
              <w:rPr>
                <w:i/>
                <w:spacing w:val="2"/>
                <w:sz w:val="24"/>
              </w:rPr>
              <w:tab/>
            </w:r>
            <w:r>
              <w:rPr>
                <w:i/>
                <w:sz w:val="24"/>
              </w:rPr>
              <w:t>выводов</w:t>
            </w:r>
            <w:r>
              <w:rPr>
                <w:i/>
                <w:sz w:val="24"/>
              </w:rPr>
              <w:tab/>
              <w:t>на</w:t>
            </w:r>
          </w:p>
        </w:tc>
      </w:tr>
      <w:tr w:rsidR="00486F09" w:rsidTr="00486F09">
        <w:trPr>
          <w:trHeight w:val="280"/>
        </w:trPr>
        <w:tc>
          <w:tcPr>
            <w:tcW w:w="5962" w:type="dxa"/>
            <w:gridSpan w:val="3"/>
            <w:tcBorders>
              <w:top w:val="nil"/>
            </w:tcBorders>
          </w:tcPr>
          <w:p w:rsidR="00486F09" w:rsidRPr="00337AE4" w:rsidRDefault="00486F09" w:rsidP="00486F09">
            <w:pPr>
              <w:pStyle w:val="TableParagraph"/>
              <w:spacing w:line="261" w:lineRule="exact"/>
              <w:ind w:left="134"/>
              <w:rPr>
                <w:sz w:val="24"/>
                <w:lang w:val="ru-RU"/>
              </w:rPr>
            </w:pPr>
            <w:r w:rsidRPr="00337AE4">
              <w:rPr>
                <w:sz w:val="24"/>
                <w:lang w:val="ru-RU"/>
              </w:rPr>
              <w:t>парообразования, удельная теплота сгорания топлива,</w:t>
            </w:r>
          </w:p>
        </w:tc>
        <w:tc>
          <w:tcPr>
            <w:tcW w:w="3682" w:type="dxa"/>
            <w:gridSpan w:val="2"/>
            <w:tcBorders>
              <w:top w:val="nil"/>
            </w:tcBorders>
          </w:tcPr>
          <w:p w:rsidR="00486F09" w:rsidRDefault="00486F09" w:rsidP="00486F09">
            <w:pPr>
              <w:pStyle w:val="TableParagraph"/>
              <w:tabs>
                <w:tab w:val="left" w:pos="2374"/>
              </w:tabs>
              <w:spacing w:line="261" w:lineRule="exact"/>
              <w:ind w:left="82" w:right="-15"/>
              <w:rPr>
                <w:i/>
                <w:sz w:val="24"/>
              </w:rPr>
            </w:pPr>
            <w:r>
              <w:rPr>
                <w:i/>
                <w:sz w:val="24"/>
              </w:rPr>
              <w:t>основе</w:t>
            </w:r>
            <w:r>
              <w:rPr>
                <w:i/>
                <w:sz w:val="24"/>
              </w:rPr>
              <w:tab/>
              <w:t>эмпирически</w:t>
            </w:r>
          </w:p>
        </w:tc>
      </w:tr>
      <w:tr w:rsidR="00486F09" w:rsidTr="00486F09">
        <w:trPr>
          <w:gridBefore w:val="1"/>
          <w:wBefore w:w="10" w:type="dxa"/>
          <w:trHeight w:val="275"/>
        </w:trPr>
        <w:tc>
          <w:tcPr>
            <w:tcW w:w="5952" w:type="dxa"/>
            <w:gridSpan w:val="2"/>
            <w:tcBorders>
              <w:bottom w:val="nil"/>
            </w:tcBorders>
          </w:tcPr>
          <w:p w:rsidR="00486F09" w:rsidRDefault="00486F09" w:rsidP="00486F09">
            <w:pPr>
              <w:pStyle w:val="TableParagraph"/>
              <w:tabs>
                <w:tab w:val="left" w:pos="1933"/>
                <w:tab w:val="left" w:pos="3433"/>
                <w:tab w:val="left" w:pos="4894"/>
              </w:tabs>
              <w:spacing w:line="255" w:lineRule="exact"/>
              <w:ind w:left="124"/>
              <w:rPr>
                <w:sz w:val="24"/>
              </w:rPr>
            </w:pPr>
            <w:r>
              <w:rPr>
                <w:sz w:val="24"/>
              </w:rPr>
              <w:t>коэффициент</w:t>
            </w:r>
            <w:r>
              <w:rPr>
                <w:sz w:val="24"/>
              </w:rPr>
              <w:tab/>
              <w:t>полезного</w:t>
            </w:r>
            <w:r>
              <w:rPr>
                <w:sz w:val="24"/>
              </w:rPr>
              <w:tab/>
              <w:t>действия</w:t>
            </w:r>
            <w:r>
              <w:rPr>
                <w:sz w:val="24"/>
              </w:rPr>
              <w:tab/>
              <w:t>теплового</w:t>
            </w:r>
          </w:p>
        </w:tc>
        <w:tc>
          <w:tcPr>
            <w:tcW w:w="3682" w:type="dxa"/>
            <w:gridSpan w:val="2"/>
            <w:tcBorders>
              <w:bottom w:val="nil"/>
            </w:tcBorders>
          </w:tcPr>
          <w:p w:rsidR="00486F09" w:rsidRDefault="00486F09" w:rsidP="00486F09">
            <w:pPr>
              <w:pStyle w:val="TableParagraph"/>
              <w:spacing w:line="255" w:lineRule="exact"/>
              <w:ind w:left="82"/>
              <w:rPr>
                <w:i/>
                <w:sz w:val="24"/>
              </w:rPr>
            </w:pPr>
            <w:r>
              <w:rPr>
                <w:i/>
                <w:sz w:val="24"/>
              </w:rPr>
              <w:t>установленных фактов;</w:t>
            </w:r>
          </w:p>
        </w:tc>
      </w:tr>
      <w:tr w:rsidR="00486F09" w:rsidTr="00486F09">
        <w:trPr>
          <w:gridBefore w:val="1"/>
          <w:wBefore w:w="10" w:type="dxa"/>
          <w:trHeight w:val="274"/>
        </w:trPr>
        <w:tc>
          <w:tcPr>
            <w:tcW w:w="5952" w:type="dxa"/>
            <w:gridSpan w:val="2"/>
            <w:tcBorders>
              <w:top w:val="nil"/>
              <w:bottom w:val="nil"/>
            </w:tcBorders>
          </w:tcPr>
          <w:p w:rsidR="00486F09" w:rsidRPr="00337AE4" w:rsidRDefault="00486F09" w:rsidP="00486F09">
            <w:pPr>
              <w:pStyle w:val="TableParagraph"/>
              <w:spacing w:line="254" w:lineRule="exact"/>
              <w:ind w:left="124"/>
              <w:rPr>
                <w:sz w:val="24"/>
                <w:lang w:val="ru-RU"/>
              </w:rPr>
            </w:pPr>
            <w:r w:rsidRPr="00337AE4">
              <w:rPr>
                <w:sz w:val="24"/>
                <w:lang w:val="ru-RU"/>
              </w:rPr>
              <w:t>двигателя): на основе анализа условия задачи выделять</w:t>
            </w:r>
          </w:p>
        </w:tc>
        <w:tc>
          <w:tcPr>
            <w:tcW w:w="3682" w:type="dxa"/>
            <w:gridSpan w:val="2"/>
            <w:tcBorders>
              <w:top w:val="nil"/>
              <w:bottom w:val="nil"/>
            </w:tcBorders>
          </w:tcPr>
          <w:p w:rsidR="00486F09" w:rsidRDefault="00486F09" w:rsidP="000C0F5B">
            <w:pPr>
              <w:pStyle w:val="TableParagraph"/>
              <w:numPr>
                <w:ilvl w:val="0"/>
                <w:numId w:val="286"/>
              </w:numPr>
              <w:tabs>
                <w:tab w:val="left" w:pos="222"/>
                <w:tab w:val="left" w:pos="2422"/>
              </w:tabs>
              <w:spacing w:line="254" w:lineRule="exact"/>
              <w:ind w:right="-15" w:hanging="139"/>
              <w:rPr>
                <w:i/>
                <w:sz w:val="24"/>
              </w:rPr>
            </w:pPr>
            <w:r>
              <w:rPr>
                <w:i/>
                <w:sz w:val="24"/>
              </w:rPr>
              <w:t>находить</w:t>
            </w:r>
            <w:r>
              <w:rPr>
                <w:i/>
                <w:sz w:val="24"/>
              </w:rPr>
              <w:tab/>
              <w:t>адекватную</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физические величины и формулы, необходимые для еѐ</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предложенной задаче физическую</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решения, и проводить расчѐты.</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модель, разрешать проблему</w:t>
            </w:r>
            <w:r>
              <w:rPr>
                <w:i/>
                <w:spacing w:val="52"/>
                <w:sz w:val="24"/>
              </w:rPr>
              <w:t xml:space="preserve"> </w:t>
            </w:r>
            <w:r>
              <w:rPr>
                <w:i/>
                <w:sz w:val="24"/>
              </w:rPr>
              <w:t>на</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tabs>
                <w:tab w:val="left" w:pos="1046"/>
                <w:tab w:val="left" w:pos="2531"/>
                <w:tab w:val="left" w:pos="3555"/>
              </w:tabs>
              <w:spacing w:line="256" w:lineRule="exact"/>
              <w:ind w:left="82" w:right="-15"/>
              <w:rPr>
                <w:i/>
                <w:sz w:val="24"/>
              </w:rPr>
            </w:pPr>
            <w:r>
              <w:rPr>
                <w:i/>
                <w:sz w:val="24"/>
              </w:rPr>
              <w:t>основе</w:t>
            </w:r>
            <w:r>
              <w:rPr>
                <w:i/>
                <w:sz w:val="24"/>
              </w:rPr>
              <w:tab/>
              <w:t>имеющихся</w:t>
            </w:r>
            <w:r>
              <w:rPr>
                <w:i/>
                <w:sz w:val="24"/>
              </w:rPr>
              <w:tab/>
              <w:t>знаний</w:t>
            </w:r>
            <w:r>
              <w:rPr>
                <w:i/>
                <w:sz w:val="24"/>
              </w:rPr>
              <w:tab/>
              <w:t>о</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tabs>
                <w:tab w:val="left" w:pos="1919"/>
                <w:tab w:val="left" w:pos="3567"/>
              </w:tabs>
              <w:spacing w:line="256" w:lineRule="exact"/>
              <w:ind w:left="82" w:right="-15"/>
              <w:rPr>
                <w:i/>
                <w:sz w:val="24"/>
              </w:rPr>
            </w:pPr>
            <w:r>
              <w:rPr>
                <w:i/>
                <w:sz w:val="24"/>
              </w:rPr>
              <w:t>тепловых</w:t>
            </w:r>
            <w:r>
              <w:rPr>
                <w:i/>
                <w:sz w:val="24"/>
              </w:rPr>
              <w:tab/>
              <w:t>явлениях</w:t>
            </w:r>
            <w:r>
              <w:rPr>
                <w:i/>
                <w:sz w:val="24"/>
              </w:rPr>
              <w:tab/>
              <w:t>с</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использованием</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tabs>
                <w:tab w:val="left" w:pos="2211"/>
                <w:tab w:val="left" w:pos="3555"/>
              </w:tabs>
              <w:spacing w:line="256" w:lineRule="exact"/>
              <w:ind w:left="82" w:right="-15"/>
              <w:rPr>
                <w:i/>
                <w:sz w:val="24"/>
              </w:rPr>
            </w:pPr>
            <w:r>
              <w:rPr>
                <w:i/>
                <w:sz w:val="24"/>
              </w:rPr>
              <w:t>математического</w:t>
            </w:r>
            <w:r>
              <w:rPr>
                <w:i/>
                <w:sz w:val="24"/>
              </w:rPr>
              <w:tab/>
              <w:t>аппарата</w:t>
            </w:r>
            <w:r>
              <w:rPr>
                <w:i/>
                <w:sz w:val="24"/>
              </w:rPr>
              <w:tab/>
              <w:t>и</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tabs>
                <w:tab w:val="left" w:pos="2487"/>
              </w:tabs>
              <w:spacing w:line="256" w:lineRule="exact"/>
              <w:ind w:left="82" w:right="-15"/>
              <w:rPr>
                <w:i/>
                <w:sz w:val="24"/>
              </w:rPr>
            </w:pPr>
            <w:r>
              <w:rPr>
                <w:i/>
                <w:sz w:val="24"/>
              </w:rPr>
              <w:t>оценивать</w:t>
            </w:r>
            <w:r>
              <w:rPr>
                <w:i/>
                <w:sz w:val="24"/>
              </w:rPr>
              <w:tab/>
            </w:r>
            <w:r>
              <w:rPr>
                <w:i/>
                <w:spacing w:val="-1"/>
                <w:sz w:val="24"/>
              </w:rPr>
              <w:t>реальность</w:t>
            </w:r>
          </w:p>
        </w:tc>
      </w:tr>
      <w:tr w:rsidR="00486F09" w:rsidTr="00486F09">
        <w:trPr>
          <w:gridBefore w:val="1"/>
          <w:wBefore w:w="10" w:type="dxa"/>
          <w:trHeight w:val="278"/>
        </w:trPr>
        <w:tc>
          <w:tcPr>
            <w:tcW w:w="5952" w:type="dxa"/>
            <w:gridSpan w:val="2"/>
            <w:tcBorders>
              <w:top w:val="nil"/>
              <w:bottom w:val="nil"/>
            </w:tcBorders>
          </w:tcPr>
          <w:p w:rsidR="00486F09" w:rsidRDefault="00486F09" w:rsidP="00486F09">
            <w:pPr>
              <w:pStyle w:val="TableParagraph"/>
              <w:rPr>
                <w:sz w:val="20"/>
              </w:rPr>
            </w:pP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полученного значения физической</w:t>
            </w:r>
          </w:p>
        </w:tc>
      </w:tr>
      <w:tr w:rsidR="00486F09" w:rsidTr="00486F09">
        <w:trPr>
          <w:gridBefore w:val="1"/>
          <w:wBefore w:w="10" w:type="dxa"/>
          <w:trHeight w:val="280"/>
        </w:trPr>
        <w:tc>
          <w:tcPr>
            <w:tcW w:w="5952" w:type="dxa"/>
            <w:gridSpan w:val="2"/>
            <w:tcBorders>
              <w:top w:val="nil"/>
            </w:tcBorders>
          </w:tcPr>
          <w:p w:rsidR="00486F09" w:rsidRDefault="00486F09" w:rsidP="00486F09">
            <w:pPr>
              <w:pStyle w:val="TableParagraph"/>
              <w:rPr>
                <w:sz w:val="20"/>
              </w:rPr>
            </w:pPr>
          </w:p>
        </w:tc>
        <w:tc>
          <w:tcPr>
            <w:tcW w:w="3682" w:type="dxa"/>
            <w:gridSpan w:val="2"/>
            <w:tcBorders>
              <w:top w:val="nil"/>
            </w:tcBorders>
          </w:tcPr>
          <w:p w:rsidR="00486F09" w:rsidRDefault="00486F09" w:rsidP="00486F09">
            <w:pPr>
              <w:pStyle w:val="TableParagraph"/>
              <w:spacing w:line="261" w:lineRule="exact"/>
              <w:ind w:left="82"/>
              <w:rPr>
                <w:i/>
                <w:sz w:val="24"/>
              </w:rPr>
            </w:pPr>
            <w:r>
              <w:rPr>
                <w:i/>
                <w:sz w:val="24"/>
              </w:rPr>
              <w:t>величины.</w:t>
            </w:r>
          </w:p>
        </w:tc>
      </w:tr>
      <w:tr w:rsidR="00486F09" w:rsidTr="00486F09">
        <w:trPr>
          <w:gridBefore w:val="1"/>
          <w:wBefore w:w="10" w:type="dxa"/>
          <w:trHeight w:val="267"/>
        </w:trPr>
        <w:tc>
          <w:tcPr>
            <w:tcW w:w="9634" w:type="dxa"/>
            <w:gridSpan w:val="4"/>
          </w:tcPr>
          <w:p w:rsidR="00486F09" w:rsidRDefault="00486F09" w:rsidP="00486F09">
            <w:pPr>
              <w:pStyle w:val="TableParagraph"/>
              <w:spacing w:line="248" w:lineRule="exact"/>
              <w:ind w:left="2753"/>
              <w:rPr>
                <w:b/>
                <w:sz w:val="24"/>
              </w:rPr>
            </w:pPr>
            <w:r>
              <w:rPr>
                <w:b/>
                <w:sz w:val="24"/>
              </w:rPr>
              <w:t>Электрические и магнитные явления</w:t>
            </w:r>
          </w:p>
        </w:tc>
      </w:tr>
      <w:tr w:rsidR="00486F09" w:rsidTr="00486F09">
        <w:trPr>
          <w:gridBefore w:val="1"/>
          <w:wBefore w:w="10" w:type="dxa"/>
          <w:trHeight w:val="544"/>
        </w:trPr>
        <w:tc>
          <w:tcPr>
            <w:tcW w:w="5952" w:type="dxa"/>
            <w:gridSpan w:val="2"/>
          </w:tcPr>
          <w:p w:rsidR="00486F09" w:rsidRDefault="00486F09" w:rsidP="00486F09">
            <w:pPr>
              <w:pStyle w:val="TableParagraph"/>
              <w:spacing w:line="256" w:lineRule="exact"/>
              <w:ind w:left="1824"/>
              <w:rPr>
                <w:b/>
                <w:sz w:val="24"/>
              </w:rPr>
            </w:pPr>
            <w:r>
              <w:rPr>
                <w:b/>
                <w:sz w:val="24"/>
              </w:rPr>
              <w:t>Выпускник научится</w:t>
            </w:r>
          </w:p>
        </w:tc>
        <w:tc>
          <w:tcPr>
            <w:tcW w:w="3682" w:type="dxa"/>
            <w:gridSpan w:val="2"/>
          </w:tcPr>
          <w:p w:rsidR="00486F09" w:rsidRDefault="00486F09" w:rsidP="00486F09">
            <w:pPr>
              <w:pStyle w:val="TableParagraph"/>
              <w:spacing w:line="256" w:lineRule="exact"/>
              <w:ind w:left="409" w:right="585"/>
              <w:jc w:val="center"/>
              <w:rPr>
                <w:b/>
                <w:sz w:val="24"/>
              </w:rPr>
            </w:pPr>
            <w:r>
              <w:rPr>
                <w:b/>
                <w:sz w:val="24"/>
              </w:rPr>
              <w:t>Выпускник получит</w:t>
            </w:r>
          </w:p>
          <w:p w:rsidR="00486F09" w:rsidRDefault="00486F09" w:rsidP="00486F09">
            <w:pPr>
              <w:pStyle w:val="TableParagraph"/>
              <w:spacing w:before="4" w:line="264" w:lineRule="exact"/>
              <w:ind w:left="428" w:right="585"/>
              <w:jc w:val="center"/>
              <w:rPr>
                <w:b/>
                <w:sz w:val="24"/>
              </w:rPr>
            </w:pPr>
            <w:r>
              <w:rPr>
                <w:b/>
                <w:sz w:val="24"/>
              </w:rPr>
              <w:t>возможность научиться</w:t>
            </w:r>
          </w:p>
        </w:tc>
      </w:tr>
      <w:tr w:rsidR="00486F09" w:rsidTr="00486F09">
        <w:trPr>
          <w:gridBefore w:val="1"/>
          <w:wBefore w:w="10" w:type="dxa"/>
          <w:trHeight w:val="257"/>
        </w:trPr>
        <w:tc>
          <w:tcPr>
            <w:tcW w:w="5952" w:type="dxa"/>
            <w:gridSpan w:val="2"/>
            <w:tcBorders>
              <w:bottom w:val="nil"/>
            </w:tcBorders>
          </w:tcPr>
          <w:p w:rsidR="00486F09" w:rsidRPr="00337AE4" w:rsidRDefault="00486F09" w:rsidP="000C0F5B">
            <w:pPr>
              <w:pStyle w:val="TableParagraph"/>
              <w:numPr>
                <w:ilvl w:val="0"/>
                <w:numId w:val="285"/>
              </w:numPr>
              <w:tabs>
                <w:tab w:val="left" w:pos="268"/>
              </w:tabs>
              <w:spacing w:line="237" w:lineRule="exact"/>
              <w:ind w:hanging="143"/>
              <w:rPr>
                <w:sz w:val="24"/>
                <w:lang w:val="ru-RU"/>
              </w:rPr>
            </w:pPr>
            <w:r w:rsidRPr="00337AE4">
              <w:rPr>
                <w:sz w:val="24"/>
                <w:lang w:val="ru-RU"/>
              </w:rPr>
              <w:t>распознавать электромагнитные явления и</w:t>
            </w:r>
            <w:r w:rsidRPr="00337AE4">
              <w:rPr>
                <w:spacing w:val="-14"/>
                <w:sz w:val="24"/>
                <w:lang w:val="ru-RU"/>
              </w:rPr>
              <w:t xml:space="preserve"> </w:t>
            </w:r>
            <w:r w:rsidRPr="00337AE4">
              <w:rPr>
                <w:sz w:val="24"/>
                <w:lang w:val="ru-RU"/>
              </w:rPr>
              <w:t>объяснять</w:t>
            </w:r>
          </w:p>
        </w:tc>
        <w:tc>
          <w:tcPr>
            <w:tcW w:w="3682" w:type="dxa"/>
            <w:gridSpan w:val="2"/>
            <w:tcBorders>
              <w:bottom w:val="nil"/>
            </w:tcBorders>
          </w:tcPr>
          <w:p w:rsidR="00486F09" w:rsidRDefault="00486F09" w:rsidP="000C0F5B">
            <w:pPr>
              <w:pStyle w:val="TableParagraph"/>
              <w:numPr>
                <w:ilvl w:val="0"/>
                <w:numId w:val="284"/>
              </w:numPr>
              <w:tabs>
                <w:tab w:val="left" w:pos="227"/>
                <w:tab w:val="left" w:pos="2259"/>
                <w:tab w:val="left" w:pos="3435"/>
              </w:tabs>
              <w:spacing w:line="237" w:lineRule="exact"/>
              <w:ind w:right="-15"/>
              <w:rPr>
                <w:i/>
                <w:sz w:val="24"/>
              </w:rPr>
            </w:pPr>
            <w:r>
              <w:rPr>
                <w:i/>
                <w:sz w:val="24"/>
              </w:rPr>
              <w:t>использовать</w:t>
            </w:r>
            <w:r>
              <w:rPr>
                <w:i/>
                <w:sz w:val="24"/>
              </w:rPr>
              <w:tab/>
              <w:t>знания</w:t>
            </w:r>
            <w:r>
              <w:rPr>
                <w:i/>
                <w:sz w:val="24"/>
              </w:rPr>
              <w:tab/>
              <w:t>об</w:t>
            </w:r>
          </w:p>
        </w:tc>
      </w:tr>
      <w:tr w:rsidR="00486F09" w:rsidTr="00486F09">
        <w:trPr>
          <w:gridBefore w:val="1"/>
          <w:wBefore w:w="10" w:type="dxa"/>
          <w:trHeight w:val="272"/>
        </w:trPr>
        <w:tc>
          <w:tcPr>
            <w:tcW w:w="5952" w:type="dxa"/>
            <w:gridSpan w:val="2"/>
            <w:tcBorders>
              <w:top w:val="nil"/>
              <w:bottom w:val="nil"/>
            </w:tcBorders>
          </w:tcPr>
          <w:p w:rsidR="00486F09" w:rsidRPr="00337AE4" w:rsidRDefault="00486F09" w:rsidP="00486F09">
            <w:pPr>
              <w:pStyle w:val="TableParagraph"/>
              <w:spacing w:line="252" w:lineRule="exact"/>
              <w:ind w:left="124"/>
              <w:rPr>
                <w:sz w:val="24"/>
                <w:lang w:val="ru-RU"/>
              </w:rPr>
            </w:pPr>
            <w:r w:rsidRPr="00337AE4">
              <w:rPr>
                <w:sz w:val="24"/>
                <w:lang w:val="ru-RU"/>
              </w:rPr>
              <w:t>на основе имеющихся знаний основные свойства или</w:t>
            </w:r>
          </w:p>
        </w:tc>
        <w:tc>
          <w:tcPr>
            <w:tcW w:w="3682" w:type="dxa"/>
            <w:gridSpan w:val="2"/>
            <w:tcBorders>
              <w:top w:val="nil"/>
              <w:bottom w:val="nil"/>
            </w:tcBorders>
          </w:tcPr>
          <w:p w:rsidR="00486F09" w:rsidRDefault="00486F09" w:rsidP="00486F09">
            <w:pPr>
              <w:pStyle w:val="TableParagraph"/>
              <w:tabs>
                <w:tab w:val="left" w:pos="2339"/>
                <w:tab w:val="left" w:pos="3551"/>
              </w:tabs>
              <w:spacing w:line="252" w:lineRule="exact"/>
              <w:ind w:left="82"/>
              <w:rPr>
                <w:i/>
                <w:sz w:val="24"/>
              </w:rPr>
            </w:pPr>
            <w:r>
              <w:rPr>
                <w:i/>
                <w:sz w:val="24"/>
              </w:rPr>
              <w:t>электромагнитных</w:t>
            </w:r>
            <w:r>
              <w:rPr>
                <w:i/>
                <w:sz w:val="24"/>
              </w:rPr>
              <w:tab/>
              <w:t>явлениях</w:t>
            </w:r>
            <w:r>
              <w:rPr>
                <w:i/>
                <w:sz w:val="24"/>
              </w:rPr>
              <w:tab/>
              <w:t>в</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условия протекания этих явлений: электризация тел,</w:t>
            </w:r>
          </w:p>
        </w:tc>
        <w:tc>
          <w:tcPr>
            <w:tcW w:w="3682" w:type="dxa"/>
            <w:gridSpan w:val="2"/>
            <w:tcBorders>
              <w:top w:val="nil"/>
              <w:bottom w:val="nil"/>
            </w:tcBorders>
          </w:tcPr>
          <w:p w:rsidR="00486F09" w:rsidRDefault="00486F09" w:rsidP="00486F09">
            <w:pPr>
              <w:pStyle w:val="TableParagraph"/>
              <w:tabs>
                <w:tab w:val="left" w:pos="2107"/>
                <w:tab w:val="left" w:pos="3359"/>
              </w:tabs>
              <w:spacing w:line="256" w:lineRule="exact"/>
              <w:ind w:left="82" w:right="-15"/>
              <w:rPr>
                <w:i/>
                <w:sz w:val="24"/>
              </w:rPr>
            </w:pPr>
            <w:r>
              <w:rPr>
                <w:i/>
                <w:sz w:val="24"/>
              </w:rPr>
              <w:t>повседневной</w:t>
            </w:r>
            <w:r>
              <w:rPr>
                <w:i/>
                <w:sz w:val="24"/>
              </w:rPr>
              <w:tab/>
              <w:t>жизни</w:t>
            </w:r>
            <w:r>
              <w:rPr>
                <w:i/>
                <w:sz w:val="24"/>
              </w:rPr>
              <w:tab/>
            </w:r>
            <w:r>
              <w:rPr>
                <w:i/>
                <w:w w:val="90"/>
                <w:sz w:val="24"/>
              </w:rPr>
              <w:t>для</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взаимодействие зарядов, нагревание проводника с</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обеспечения безопасности</w:t>
            </w:r>
            <w:r>
              <w:rPr>
                <w:i/>
                <w:spacing w:val="57"/>
                <w:sz w:val="24"/>
              </w:rPr>
              <w:t xml:space="preserve"> </w:t>
            </w:r>
            <w:r>
              <w:rPr>
                <w:i/>
                <w:sz w:val="24"/>
              </w:rPr>
              <w:t>при</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током, взаимодействие магнитов, электромагнитная</w:t>
            </w:r>
          </w:p>
        </w:tc>
        <w:tc>
          <w:tcPr>
            <w:tcW w:w="3682" w:type="dxa"/>
            <w:gridSpan w:val="2"/>
            <w:tcBorders>
              <w:top w:val="nil"/>
              <w:bottom w:val="nil"/>
            </w:tcBorders>
          </w:tcPr>
          <w:p w:rsidR="00486F09" w:rsidRDefault="00486F09" w:rsidP="00486F09">
            <w:pPr>
              <w:pStyle w:val="TableParagraph"/>
              <w:tabs>
                <w:tab w:val="left" w:pos="1542"/>
                <w:tab w:val="left" w:pos="2111"/>
                <w:tab w:val="left" w:pos="3555"/>
              </w:tabs>
              <w:spacing w:line="256" w:lineRule="exact"/>
              <w:ind w:left="82" w:right="-15"/>
              <w:rPr>
                <w:i/>
                <w:sz w:val="24"/>
              </w:rPr>
            </w:pPr>
            <w:r>
              <w:rPr>
                <w:i/>
                <w:spacing w:val="2"/>
                <w:sz w:val="24"/>
              </w:rPr>
              <w:t>обращении</w:t>
            </w:r>
            <w:r>
              <w:rPr>
                <w:i/>
                <w:spacing w:val="2"/>
                <w:sz w:val="24"/>
              </w:rPr>
              <w:tab/>
            </w:r>
            <w:r>
              <w:rPr>
                <w:i/>
                <w:sz w:val="24"/>
              </w:rPr>
              <w:t>с</w:t>
            </w:r>
            <w:r>
              <w:rPr>
                <w:i/>
                <w:sz w:val="24"/>
              </w:rPr>
              <w:tab/>
              <w:t>приборами</w:t>
            </w:r>
            <w:r>
              <w:rPr>
                <w:i/>
                <w:sz w:val="24"/>
              </w:rPr>
              <w:tab/>
              <w:t>и</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индукция, действие магнитного поля на проводник с</w:t>
            </w:r>
          </w:p>
        </w:tc>
        <w:tc>
          <w:tcPr>
            <w:tcW w:w="3682" w:type="dxa"/>
            <w:gridSpan w:val="2"/>
            <w:tcBorders>
              <w:top w:val="nil"/>
              <w:bottom w:val="nil"/>
            </w:tcBorders>
          </w:tcPr>
          <w:p w:rsidR="00486F09" w:rsidRDefault="00486F09" w:rsidP="00486F09">
            <w:pPr>
              <w:pStyle w:val="TableParagraph"/>
              <w:tabs>
                <w:tab w:val="left" w:pos="2102"/>
              </w:tabs>
              <w:spacing w:line="256" w:lineRule="exact"/>
              <w:ind w:left="82"/>
              <w:rPr>
                <w:i/>
                <w:sz w:val="24"/>
              </w:rPr>
            </w:pPr>
            <w:r>
              <w:rPr>
                <w:i/>
                <w:sz w:val="24"/>
              </w:rPr>
              <w:t>техническими</w:t>
            </w:r>
            <w:r>
              <w:rPr>
                <w:i/>
                <w:sz w:val="24"/>
              </w:rPr>
              <w:tab/>
            </w:r>
            <w:r>
              <w:rPr>
                <w:i/>
                <w:w w:val="95"/>
                <w:sz w:val="24"/>
              </w:rPr>
              <w:t>устройствами,</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lastRenderedPageBreak/>
              <w:t>током,прямолинейноераспространениесвета,</w:t>
            </w:r>
          </w:p>
        </w:tc>
        <w:tc>
          <w:tcPr>
            <w:tcW w:w="3682" w:type="dxa"/>
            <w:gridSpan w:val="2"/>
            <w:tcBorders>
              <w:top w:val="nil"/>
              <w:bottom w:val="nil"/>
            </w:tcBorders>
          </w:tcPr>
          <w:p w:rsidR="00486F09" w:rsidRDefault="00486F09" w:rsidP="00486F09">
            <w:pPr>
              <w:pStyle w:val="TableParagraph"/>
              <w:tabs>
                <w:tab w:val="left" w:pos="658"/>
                <w:tab w:val="left" w:pos="2322"/>
                <w:tab w:val="left" w:pos="3535"/>
              </w:tabs>
              <w:spacing w:line="256" w:lineRule="exact"/>
              <w:ind w:left="82"/>
              <w:rPr>
                <w:i/>
                <w:sz w:val="24"/>
              </w:rPr>
            </w:pPr>
            <w:r>
              <w:rPr>
                <w:i/>
                <w:sz w:val="24"/>
              </w:rPr>
              <w:t>для</w:t>
            </w:r>
            <w:r>
              <w:rPr>
                <w:i/>
                <w:sz w:val="24"/>
              </w:rPr>
              <w:tab/>
              <w:t>сохранения</w:t>
            </w:r>
            <w:r>
              <w:rPr>
                <w:i/>
                <w:sz w:val="24"/>
              </w:rPr>
              <w:tab/>
              <w:t>здоровья</w:t>
            </w:r>
            <w:r>
              <w:rPr>
                <w:i/>
                <w:sz w:val="24"/>
              </w:rPr>
              <w:tab/>
              <w:t>и</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отражение и преломление света, дисперсия света;</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соблюдения норм экологического</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0C0F5B">
            <w:pPr>
              <w:pStyle w:val="TableParagraph"/>
              <w:numPr>
                <w:ilvl w:val="0"/>
                <w:numId w:val="283"/>
              </w:numPr>
              <w:tabs>
                <w:tab w:val="left" w:pos="268"/>
                <w:tab w:val="left" w:pos="1852"/>
                <w:tab w:val="left" w:pos="3453"/>
                <w:tab w:val="left" w:pos="4854"/>
                <w:tab w:val="left" w:pos="5798"/>
              </w:tabs>
              <w:spacing w:line="256" w:lineRule="exact"/>
              <w:ind w:hanging="143"/>
              <w:rPr>
                <w:sz w:val="24"/>
                <w:lang w:val="ru-RU"/>
              </w:rPr>
            </w:pPr>
            <w:r w:rsidRPr="00337AE4">
              <w:rPr>
                <w:sz w:val="24"/>
                <w:lang w:val="ru-RU"/>
              </w:rPr>
              <w:t>описывать</w:t>
            </w:r>
            <w:r w:rsidRPr="00337AE4">
              <w:rPr>
                <w:sz w:val="24"/>
                <w:lang w:val="ru-RU"/>
              </w:rPr>
              <w:tab/>
              <w:t>изученные</w:t>
            </w:r>
            <w:r w:rsidRPr="00337AE4">
              <w:rPr>
                <w:sz w:val="24"/>
                <w:lang w:val="ru-RU"/>
              </w:rPr>
              <w:tab/>
              <w:t>свойства</w:t>
            </w:r>
            <w:r w:rsidRPr="00337AE4">
              <w:rPr>
                <w:sz w:val="24"/>
                <w:lang w:val="ru-RU"/>
              </w:rPr>
              <w:tab/>
              <w:t>тел</w:t>
            </w:r>
            <w:r w:rsidRPr="00337AE4">
              <w:rPr>
                <w:sz w:val="24"/>
                <w:lang w:val="ru-RU"/>
              </w:rPr>
              <w:tab/>
              <w:t>и</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поведения в окружающей среде;</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электромагнитные явления, используя физические</w:t>
            </w:r>
          </w:p>
        </w:tc>
        <w:tc>
          <w:tcPr>
            <w:tcW w:w="3682" w:type="dxa"/>
            <w:gridSpan w:val="2"/>
            <w:tcBorders>
              <w:top w:val="nil"/>
              <w:bottom w:val="nil"/>
            </w:tcBorders>
          </w:tcPr>
          <w:p w:rsidR="00486F09" w:rsidRDefault="00486F09" w:rsidP="000C0F5B">
            <w:pPr>
              <w:pStyle w:val="TableParagraph"/>
              <w:numPr>
                <w:ilvl w:val="0"/>
                <w:numId w:val="282"/>
              </w:numPr>
              <w:tabs>
                <w:tab w:val="left" w:pos="227"/>
                <w:tab w:val="left" w:pos="2771"/>
              </w:tabs>
              <w:spacing w:line="256" w:lineRule="exact"/>
              <w:ind w:right="-15"/>
              <w:rPr>
                <w:i/>
                <w:sz w:val="24"/>
              </w:rPr>
            </w:pPr>
            <w:r>
              <w:rPr>
                <w:i/>
                <w:sz w:val="24"/>
              </w:rPr>
              <w:t>приводить</w:t>
            </w:r>
            <w:r>
              <w:rPr>
                <w:i/>
                <w:sz w:val="24"/>
              </w:rPr>
              <w:tab/>
              <w:t>примеры</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tabs>
                <w:tab w:val="left" w:pos="1572"/>
                <w:tab w:val="left" w:pos="3581"/>
                <w:tab w:val="left" w:pos="4473"/>
                <w:tab w:val="left" w:pos="5418"/>
              </w:tabs>
              <w:spacing w:line="256" w:lineRule="exact"/>
              <w:ind w:left="124"/>
              <w:rPr>
                <w:sz w:val="24"/>
                <w:lang w:val="ru-RU"/>
              </w:rPr>
            </w:pPr>
            <w:r w:rsidRPr="00337AE4">
              <w:rPr>
                <w:sz w:val="24"/>
                <w:lang w:val="ru-RU"/>
              </w:rPr>
              <w:t>величины:</w:t>
            </w:r>
            <w:r w:rsidRPr="00337AE4">
              <w:rPr>
                <w:sz w:val="24"/>
                <w:lang w:val="ru-RU"/>
              </w:rPr>
              <w:tab/>
              <w:t>электрический</w:t>
            </w:r>
            <w:r w:rsidRPr="00337AE4">
              <w:rPr>
                <w:sz w:val="24"/>
                <w:lang w:val="ru-RU"/>
              </w:rPr>
              <w:tab/>
              <w:t>заряд,</w:t>
            </w:r>
            <w:r w:rsidRPr="00337AE4">
              <w:rPr>
                <w:sz w:val="24"/>
                <w:lang w:val="ru-RU"/>
              </w:rPr>
              <w:tab/>
              <w:t>сила</w:t>
            </w:r>
            <w:r w:rsidRPr="00337AE4">
              <w:rPr>
                <w:sz w:val="24"/>
                <w:lang w:val="ru-RU"/>
              </w:rPr>
              <w:tab/>
              <w:t>тока,</w:t>
            </w:r>
          </w:p>
        </w:tc>
        <w:tc>
          <w:tcPr>
            <w:tcW w:w="3682" w:type="dxa"/>
            <w:gridSpan w:val="2"/>
            <w:tcBorders>
              <w:top w:val="nil"/>
              <w:bottom w:val="nil"/>
            </w:tcBorders>
          </w:tcPr>
          <w:p w:rsidR="00486F09" w:rsidRDefault="00486F09" w:rsidP="00486F09">
            <w:pPr>
              <w:pStyle w:val="TableParagraph"/>
              <w:tabs>
                <w:tab w:val="left" w:pos="2207"/>
              </w:tabs>
              <w:spacing w:line="256" w:lineRule="exact"/>
              <w:ind w:left="82" w:right="-15"/>
              <w:rPr>
                <w:i/>
                <w:sz w:val="24"/>
              </w:rPr>
            </w:pPr>
            <w:r>
              <w:rPr>
                <w:i/>
                <w:sz w:val="24"/>
              </w:rPr>
              <w:t>практического</w:t>
            </w:r>
            <w:r>
              <w:rPr>
                <w:i/>
                <w:sz w:val="24"/>
              </w:rPr>
              <w:tab/>
            </w:r>
            <w:r>
              <w:rPr>
                <w:i/>
                <w:spacing w:val="-1"/>
                <w:sz w:val="24"/>
              </w:rPr>
              <w:t>использования</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tabs>
                <w:tab w:val="left" w:pos="2376"/>
                <w:tab w:val="left" w:pos="4493"/>
              </w:tabs>
              <w:spacing w:line="256" w:lineRule="exact"/>
              <w:ind w:left="124"/>
              <w:rPr>
                <w:sz w:val="24"/>
              </w:rPr>
            </w:pPr>
            <w:r>
              <w:rPr>
                <w:sz w:val="24"/>
              </w:rPr>
              <w:t>электрическое</w:t>
            </w:r>
            <w:r>
              <w:rPr>
                <w:sz w:val="24"/>
              </w:rPr>
              <w:tab/>
              <w:t>напряжение,</w:t>
            </w:r>
            <w:r>
              <w:rPr>
                <w:sz w:val="24"/>
              </w:rPr>
              <w:tab/>
            </w:r>
            <w:r>
              <w:rPr>
                <w:w w:val="95"/>
                <w:sz w:val="24"/>
              </w:rPr>
              <w:t>электрическое</w:t>
            </w:r>
          </w:p>
        </w:tc>
        <w:tc>
          <w:tcPr>
            <w:tcW w:w="3682" w:type="dxa"/>
            <w:gridSpan w:val="2"/>
            <w:tcBorders>
              <w:top w:val="nil"/>
              <w:bottom w:val="nil"/>
            </w:tcBorders>
          </w:tcPr>
          <w:p w:rsidR="00486F09" w:rsidRDefault="00486F09" w:rsidP="00486F09">
            <w:pPr>
              <w:pStyle w:val="TableParagraph"/>
              <w:tabs>
                <w:tab w:val="left" w:pos="2111"/>
                <w:tab w:val="left" w:pos="3555"/>
              </w:tabs>
              <w:spacing w:line="256" w:lineRule="exact"/>
              <w:ind w:left="82" w:right="-15"/>
              <w:rPr>
                <w:i/>
                <w:sz w:val="24"/>
              </w:rPr>
            </w:pPr>
            <w:r>
              <w:rPr>
                <w:i/>
                <w:sz w:val="24"/>
              </w:rPr>
              <w:t>физических</w:t>
            </w:r>
            <w:r>
              <w:rPr>
                <w:i/>
                <w:sz w:val="24"/>
              </w:rPr>
              <w:tab/>
              <w:t>знаний</w:t>
            </w:r>
            <w:r>
              <w:rPr>
                <w:i/>
                <w:sz w:val="24"/>
              </w:rPr>
              <w:tab/>
              <w:t>о</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сопротивление, удельное сопротивление</w:t>
            </w:r>
            <w:r>
              <w:rPr>
                <w:spacing w:val="52"/>
                <w:sz w:val="24"/>
              </w:rPr>
              <w:t xml:space="preserve"> </w:t>
            </w:r>
            <w:r>
              <w:rPr>
                <w:sz w:val="24"/>
              </w:rPr>
              <w:t>вещества,</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электромагнитных явлениях;</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работа тока, мощность тока, фокусное расстояние и</w:t>
            </w:r>
          </w:p>
        </w:tc>
        <w:tc>
          <w:tcPr>
            <w:tcW w:w="3682" w:type="dxa"/>
            <w:gridSpan w:val="2"/>
            <w:tcBorders>
              <w:top w:val="nil"/>
              <w:bottom w:val="nil"/>
            </w:tcBorders>
          </w:tcPr>
          <w:p w:rsidR="00486F09" w:rsidRDefault="00486F09" w:rsidP="000C0F5B">
            <w:pPr>
              <w:pStyle w:val="TableParagraph"/>
              <w:numPr>
                <w:ilvl w:val="0"/>
                <w:numId w:val="281"/>
              </w:numPr>
              <w:tabs>
                <w:tab w:val="left" w:pos="227"/>
                <w:tab w:val="left" w:pos="2818"/>
              </w:tabs>
              <w:spacing w:line="256" w:lineRule="exact"/>
              <w:ind w:right="-15"/>
              <w:rPr>
                <w:i/>
                <w:sz w:val="24"/>
              </w:rPr>
            </w:pPr>
            <w:r>
              <w:rPr>
                <w:i/>
                <w:sz w:val="24"/>
              </w:rPr>
              <w:t>различать</w:t>
            </w:r>
            <w:r>
              <w:rPr>
                <w:i/>
                <w:sz w:val="24"/>
              </w:rPr>
              <w:tab/>
              <w:t>границы</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оптическая сила линзы; при описании правильно</w:t>
            </w:r>
          </w:p>
        </w:tc>
        <w:tc>
          <w:tcPr>
            <w:tcW w:w="3682" w:type="dxa"/>
            <w:gridSpan w:val="2"/>
            <w:tcBorders>
              <w:top w:val="nil"/>
              <w:bottom w:val="nil"/>
            </w:tcBorders>
          </w:tcPr>
          <w:p w:rsidR="00486F09" w:rsidRDefault="00486F09" w:rsidP="00486F09">
            <w:pPr>
              <w:pStyle w:val="TableParagraph"/>
              <w:tabs>
                <w:tab w:val="left" w:pos="2482"/>
              </w:tabs>
              <w:spacing w:line="256" w:lineRule="exact"/>
              <w:ind w:left="82"/>
              <w:rPr>
                <w:i/>
                <w:sz w:val="24"/>
              </w:rPr>
            </w:pPr>
            <w:r>
              <w:rPr>
                <w:i/>
                <w:sz w:val="24"/>
              </w:rPr>
              <w:t>применимости</w:t>
            </w:r>
            <w:r>
              <w:rPr>
                <w:i/>
                <w:sz w:val="24"/>
              </w:rPr>
              <w:tab/>
              <w:t>физических</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трактовать физический смысл используемых величин,</w:t>
            </w:r>
          </w:p>
        </w:tc>
        <w:tc>
          <w:tcPr>
            <w:tcW w:w="3682" w:type="dxa"/>
            <w:gridSpan w:val="2"/>
            <w:tcBorders>
              <w:top w:val="nil"/>
              <w:bottom w:val="nil"/>
            </w:tcBorders>
          </w:tcPr>
          <w:p w:rsidR="00486F09" w:rsidRDefault="00486F09" w:rsidP="00486F09">
            <w:pPr>
              <w:pStyle w:val="TableParagraph"/>
              <w:tabs>
                <w:tab w:val="left" w:pos="1246"/>
                <w:tab w:val="left" w:pos="2674"/>
              </w:tabs>
              <w:spacing w:line="256" w:lineRule="exact"/>
              <w:ind w:left="82"/>
              <w:rPr>
                <w:i/>
                <w:sz w:val="24"/>
              </w:rPr>
            </w:pPr>
            <w:r>
              <w:rPr>
                <w:i/>
                <w:sz w:val="24"/>
              </w:rPr>
              <w:t>законов,</w:t>
            </w:r>
            <w:r>
              <w:rPr>
                <w:i/>
                <w:sz w:val="24"/>
              </w:rPr>
              <w:tab/>
              <w:t>понимать</w:t>
            </w:r>
            <w:r>
              <w:rPr>
                <w:i/>
                <w:sz w:val="24"/>
              </w:rPr>
              <w:tab/>
              <w:t>всеобщий</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их обозначения и единицы измерения; указывать</w:t>
            </w:r>
          </w:p>
        </w:tc>
        <w:tc>
          <w:tcPr>
            <w:tcW w:w="3682" w:type="dxa"/>
            <w:gridSpan w:val="2"/>
            <w:tcBorders>
              <w:top w:val="nil"/>
              <w:bottom w:val="nil"/>
            </w:tcBorders>
          </w:tcPr>
          <w:p w:rsidR="00486F09" w:rsidRDefault="00486F09" w:rsidP="00486F09">
            <w:pPr>
              <w:pStyle w:val="TableParagraph"/>
              <w:tabs>
                <w:tab w:val="left" w:pos="1762"/>
              </w:tabs>
              <w:spacing w:line="256" w:lineRule="exact"/>
              <w:ind w:left="82" w:right="-15"/>
              <w:rPr>
                <w:i/>
                <w:sz w:val="24"/>
              </w:rPr>
            </w:pPr>
            <w:r>
              <w:rPr>
                <w:i/>
                <w:sz w:val="24"/>
              </w:rPr>
              <w:t>характер</w:t>
            </w:r>
            <w:r>
              <w:rPr>
                <w:i/>
                <w:sz w:val="24"/>
              </w:rPr>
              <w:tab/>
              <w:t>фундаментальных</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формулы, связывающие данную физическую величину</w:t>
            </w:r>
          </w:p>
        </w:tc>
        <w:tc>
          <w:tcPr>
            <w:tcW w:w="3682" w:type="dxa"/>
            <w:gridSpan w:val="2"/>
            <w:tcBorders>
              <w:top w:val="nil"/>
              <w:bottom w:val="nil"/>
            </w:tcBorders>
          </w:tcPr>
          <w:p w:rsidR="00486F09" w:rsidRDefault="00486F09" w:rsidP="00486F09">
            <w:pPr>
              <w:pStyle w:val="TableParagraph"/>
              <w:tabs>
                <w:tab w:val="left" w:pos="1274"/>
                <w:tab w:val="left" w:pos="2507"/>
              </w:tabs>
              <w:spacing w:line="256" w:lineRule="exact"/>
              <w:ind w:left="82"/>
              <w:rPr>
                <w:i/>
                <w:sz w:val="24"/>
              </w:rPr>
            </w:pPr>
            <w:r>
              <w:rPr>
                <w:i/>
                <w:sz w:val="24"/>
              </w:rPr>
              <w:t>законов</w:t>
            </w:r>
            <w:r>
              <w:rPr>
                <w:i/>
                <w:sz w:val="24"/>
              </w:rPr>
              <w:tab/>
            </w:r>
            <w:r>
              <w:rPr>
                <w:i/>
                <w:spacing w:val="2"/>
                <w:sz w:val="24"/>
              </w:rPr>
              <w:t>(закон</w:t>
            </w:r>
            <w:r>
              <w:rPr>
                <w:i/>
                <w:spacing w:val="2"/>
                <w:sz w:val="24"/>
              </w:rPr>
              <w:tab/>
            </w:r>
            <w:r>
              <w:rPr>
                <w:i/>
                <w:sz w:val="24"/>
              </w:rPr>
              <w:t>сохранения</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с другими величинами;</w:t>
            </w:r>
          </w:p>
        </w:tc>
        <w:tc>
          <w:tcPr>
            <w:tcW w:w="3682" w:type="dxa"/>
            <w:gridSpan w:val="2"/>
            <w:tcBorders>
              <w:top w:val="nil"/>
              <w:bottom w:val="nil"/>
            </w:tcBorders>
          </w:tcPr>
          <w:p w:rsidR="00486F09" w:rsidRDefault="00486F09" w:rsidP="00486F09">
            <w:pPr>
              <w:pStyle w:val="TableParagraph"/>
              <w:tabs>
                <w:tab w:val="left" w:pos="2294"/>
                <w:tab w:val="left" w:pos="3535"/>
              </w:tabs>
              <w:spacing w:line="256" w:lineRule="exact"/>
              <w:ind w:left="82"/>
              <w:rPr>
                <w:i/>
                <w:sz w:val="24"/>
              </w:rPr>
            </w:pPr>
            <w:r>
              <w:rPr>
                <w:i/>
                <w:sz w:val="24"/>
              </w:rPr>
              <w:t>электрического</w:t>
            </w:r>
            <w:r>
              <w:rPr>
                <w:i/>
                <w:sz w:val="24"/>
              </w:rPr>
              <w:tab/>
              <w:t>заряда)</w:t>
            </w:r>
            <w:r>
              <w:rPr>
                <w:i/>
                <w:sz w:val="24"/>
              </w:rPr>
              <w:tab/>
              <w:t>и</w:t>
            </w:r>
          </w:p>
        </w:tc>
      </w:tr>
      <w:tr w:rsidR="00486F09" w:rsidTr="00486F09">
        <w:trPr>
          <w:gridBefore w:val="1"/>
          <w:wBefore w:w="10" w:type="dxa"/>
          <w:trHeight w:val="276"/>
        </w:trPr>
        <w:tc>
          <w:tcPr>
            <w:tcW w:w="5952" w:type="dxa"/>
            <w:gridSpan w:val="2"/>
            <w:tcBorders>
              <w:top w:val="nil"/>
              <w:bottom w:val="nil"/>
            </w:tcBorders>
          </w:tcPr>
          <w:p w:rsidR="00486F09" w:rsidRDefault="00486F09" w:rsidP="000C0F5B">
            <w:pPr>
              <w:pStyle w:val="TableParagraph"/>
              <w:numPr>
                <w:ilvl w:val="0"/>
                <w:numId w:val="280"/>
              </w:numPr>
              <w:tabs>
                <w:tab w:val="left" w:pos="268"/>
              </w:tabs>
              <w:spacing w:line="256" w:lineRule="exact"/>
              <w:ind w:hanging="143"/>
              <w:rPr>
                <w:sz w:val="24"/>
              </w:rPr>
            </w:pPr>
            <w:r>
              <w:rPr>
                <w:sz w:val="24"/>
              </w:rPr>
              <w:t>анализировать свойства тел,</w:t>
            </w:r>
            <w:r>
              <w:rPr>
                <w:spacing w:val="47"/>
                <w:sz w:val="24"/>
              </w:rPr>
              <w:t xml:space="preserve"> </w:t>
            </w:r>
            <w:r>
              <w:rPr>
                <w:sz w:val="24"/>
              </w:rPr>
              <w:t>электромагнитные</w:t>
            </w:r>
          </w:p>
        </w:tc>
        <w:tc>
          <w:tcPr>
            <w:tcW w:w="3682" w:type="dxa"/>
            <w:gridSpan w:val="2"/>
            <w:tcBorders>
              <w:top w:val="nil"/>
              <w:bottom w:val="nil"/>
            </w:tcBorders>
          </w:tcPr>
          <w:p w:rsidR="00486F09" w:rsidRDefault="00486F09" w:rsidP="00486F09">
            <w:pPr>
              <w:pStyle w:val="TableParagraph"/>
              <w:tabs>
                <w:tab w:val="left" w:pos="2207"/>
              </w:tabs>
              <w:spacing w:line="256" w:lineRule="exact"/>
              <w:ind w:left="82" w:right="-15"/>
              <w:rPr>
                <w:i/>
                <w:sz w:val="24"/>
              </w:rPr>
            </w:pPr>
            <w:r>
              <w:rPr>
                <w:i/>
                <w:sz w:val="24"/>
              </w:rPr>
              <w:t>ограниченность</w:t>
            </w:r>
            <w:r>
              <w:rPr>
                <w:i/>
                <w:sz w:val="24"/>
              </w:rPr>
              <w:tab/>
            </w:r>
            <w:r>
              <w:rPr>
                <w:i/>
                <w:spacing w:val="-1"/>
                <w:sz w:val="24"/>
              </w:rPr>
              <w:t>использования</w:t>
            </w:r>
          </w:p>
        </w:tc>
      </w:tr>
      <w:tr w:rsidR="00486F09" w:rsidRPr="00FA72C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явления и процессы, используя физические законы:</w:t>
            </w:r>
          </w:p>
        </w:tc>
        <w:tc>
          <w:tcPr>
            <w:tcW w:w="3682" w:type="dxa"/>
            <w:gridSpan w:val="2"/>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частных законов (закон Ома для</w:t>
            </w:r>
          </w:p>
        </w:tc>
      </w:tr>
      <w:tr w:rsidR="00486F09" w:rsidTr="00486F09">
        <w:trPr>
          <w:gridBefore w:val="1"/>
          <w:wBefore w:w="10" w:type="dxa"/>
          <w:trHeight w:val="277"/>
        </w:trPr>
        <w:tc>
          <w:tcPr>
            <w:tcW w:w="5952" w:type="dxa"/>
            <w:gridSpan w:val="2"/>
            <w:tcBorders>
              <w:top w:val="nil"/>
              <w:bottom w:val="nil"/>
            </w:tcBorders>
          </w:tcPr>
          <w:p w:rsidR="00486F09" w:rsidRPr="00337AE4" w:rsidRDefault="00486F09" w:rsidP="00486F09">
            <w:pPr>
              <w:pStyle w:val="TableParagraph"/>
              <w:spacing w:line="258" w:lineRule="exact"/>
              <w:ind w:left="124"/>
              <w:rPr>
                <w:sz w:val="24"/>
                <w:lang w:val="ru-RU"/>
              </w:rPr>
            </w:pPr>
            <w:r w:rsidRPr="00337AE4">
              <w:rPr>
                <w:sz w:val="24"/>
                <w:lang w:val="ru-RU"/>
              </w:rPr>
              <w:t>закон сохранения электрического заряда, закон Ома</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участка цепи, закон Джоуля —</w:t>
            </w:r>
          </w:p>
        </w:tc>
      </w:tr>
      <w:tr w:rsidR="00486F09" w:rsidTr="00486F09">
        <w:trPr>
          <w:gridBefore w:val="1"/>
          <w:wBefore w:w="10" w:type="dxa"/>
          <w:trHeight w:val="277"/>
        </w:trPr>
        <w:tc>
          <w:tcPr>
            <w:tcW w:w="5952" w:type="dxa"/>
            <w:gridSpan w:val="2"/>
            <w:tcBorders>
              <w:top w:val="nil"/>
              <w:bottom w:val="nil"/>
            </w:tcBorders>
          </w:tcPr>
          <w:p w:rsidR="00486F09" w:rsidRPr="00337AE4" w:rsidRDefault="00486F09" w:rsidP="00486F09">
            <w:pPr>
              <w:pStyle w:val="TableParagraph"/>
              <w:spacing w:line="258" w:lineRule="exact"/>
              <w:ind w:left="124"/>
              <w:rPr>
                <w:sz w:val="24"/>
                <w:lang w:val="ru-RU"/>
              </w:rPr>
            </w:pPr>
            <w:r w:rsidRPr="00337AE4">
              <w:rPr>
                <w:sz w:val="24"/>
                <w:lang w:val="ru-RU"/>
              </w:rPr>
              <w:t>для участка цепи, закон Джоуля — Ленца,</w:t>
            </w:r>
            <w:r w:rsidRPr="00337AE4">
              <w:rPr>
                <w:spacing w:val="58"/>
                <w:sz w:val="24"/>
                <w:lang w:val="ru-RU"/>
              </w:rPr>
              <w:t xml:space="preserve"> </w:t>
            </w:r>
            <w:r w:rsidRPr="00337AE4">
              <w:rPr>
                <w:sz w:val="24"/>
                <w:lang w:val="ru-RU"/>
              </w:rPr>
              <w:t>закон</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Ленца и др.);</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прямолинейногораспространениясвета,закон</w:t>
            </w:r>
          </w:p>
        </w:tc>
        <w:tc>
          <w:tcPr>
            <w:tcW w:w="3682" w:type="dxa"/>
            <w:gridSpan w:val="2"/>
            <w:tcBorders>
              <w:top w:val="nil"/>
              <w:bottom w:val="nil"/>
            </w:tcBorders>
          </w:tcPr>
          <w:p w:rsidR="00486F09" w:rsidRDefault="00486F09" w:rsidP="000C0F5B">
            <w:pPr>
              <w:pStyle w:val="TableParagraph"/>
              <w:numPr>
                <w:ilvl w:val="0"/>
                <w:numId w:val="279"/>
              </w:numPr>
              <w:tabs>
                <w:tab w:val="left" w:pos="227"/>
              </w:tabs>
              <w:spacing w:line="256" w:lineRule="exact"/>
              <w:rPr>
                <w:i/>
                <w:sz w:val="24"/>
              </w:rPr>
            </w:pPr>
            <w:r>
              <w:rPr>
                <w:i/>
                <w:w w:val="95"/>
                <w:sz w:val="24"/>
              </w:rPr>
              <w:t>приѐмам построения</w:t>
            </w:r>
            <w:r>
              <w:rPr>
                <w:i/>
                <w:spacing w:val="12"/>
                <w:w w:val="95"/>
                <w:sz w:val="24"/>
              </w:rPr>
              <w:t xml:space="preserve"> </w:t>
            </w:r>
            <w:r>
              <w:rPr>
                <w:i/>
                <w:w w:val="95"/>
                <w:sz w:val="24"/>
              </w:rPr>
              <w:t>физических</w:t>
            </w:r>
          </w:p>
        </w:tc>
      </w:tr>
      <w:tr w:rsidR="00486F09" w:rsidTr="00486F09">
        <w:trPr>
          <w:gridBefore w:val="1"/>
          <w:wBefore w:w="10" w:type="dxa"/>
          <w:trHeight w:val="278"/>
        </w:trPr>
        <w:tc>
          <w:tcPr>
            <w:tcW w:w="5952" w:type="dxa"/>
            <w:gridSpan w:val="2"/>
            <w:tcBorders>
              <w:top w:val="nil"/>
              <w:bottom w:val="nil"/>
            </w:tcBorders>
          </w:tcPr>
          <w:p w:rsidR="00486F09" w:rsidRPr="00337AE4" w:rsidRDefault="00486F09" w:rsidP="00486F09">
            <w:pPr>
              <w:pStyle w:val="TableParagraph"/>
              <w:spacing w:line="258" w:lineRule="exact"/>
              <w:ind w:left="124"/>
              <w:rPr>
                <w:sz w:val="24"/>
                <w:lang w:val="ru-RU"/>
              </w:rPr>
            </w:pPr>
            <w:r w:rsidRPr="00337AE4">
              <w:rPr>
                <w:sz w:val="24"/>
                <w:lang w:val="ru-RU"/>
              </w:rPr>
              <w:t>отражения света, закон преломления света; при этом</w:t>
            </w:r>
          </w:p>
        </w:tc>
        <w:tc>
          <w:tcPr>
            <w:tcW w:w="3682" w:type="dxa"/>
            <w:gridSpan w:val="2"/>
            <w:tcBorders>
              <w:top w:val="nil"/>
              <w:bottom w:val="nil"/>
            </w:tcBorders>
          </w:tcPr>
          <w:p w:rsidR="00486F09" w:rsidRDefault="00486F09" w:rsidP="00486F09">
            <w:pPr>
              <w:pStyle w:val="TableParagraph"/>
              <w:spacing w:line="258" w:lineRule="exact"/>
              <w:ind w:left="82"/>
              <w:rPr>
                <w:i/>
                <w:sz w:val="24"/>
              </w:rPr>
            </w:pPr>
            <w:r>
              <w:rPr>
                <w:i/>
                <w:sz w:val="24"/>
              </w:rPr>
              <w:t>моделей, поиска и</w:t>
            </w:r>
            <w:r>
              <w:rPr>
                <w:i/>
                <w:spacing w:val="56"/>
                <w:sz w:val="24"/>
              </w:rPr>
              <w:t xml:space="preserve"> </w:t>
            </w:r>
            <w:r>
              <w:rPr>
                <w:i/>
                <w:sz w:val="24"/>
              </w:rPr>
              <w:t>формулировки</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различать словесную формулировку закона и</w:t>
            </w:r>
            <w:r w:rsidRPr="00337AE4">
              <w:rPr>
                <w:spacing w:val="51"/>
                <w:sz w:val="24"/>
                <w:lang w:val="ru-RU"/>
              </w:rPr>
              <w:t xml:space="preserve"> </w:t>
            </w:r>
            <w:r w:rsidRPr="00337AE4">
              <w:rPr>
                <w:sz w:val="24"/>
                <w:lang w:val="ru-RU"/>
              </w:rPr>
              <w:t>его</w:t>
            </w:r>
          </w:p>
        </w:tc>
        <w:tc>
          <w:tcPr>
            <w:tcW w:w="3682" w:type="dxa"/>
            <w:gridSpan w:val="2"/>
            <w:tcBorders>
              <w:top w:val="nil"/>
              <w:bottom w:val="nil"/>
            </w:tcBorders>
          </w:tcPr>
          <w:p w:rsidR="00486F09" w:rsidRDefault="00486F09" w:rsidP="00486F09">
            <w:pPr>
              <w:pStyle w:val="TableParagraph"/>
              <w:tabs>
                <w:tab w:val="left" w:pos="2422"/>
              </w:tabs>
              <w:spacing w:line="256" w:lineRule="exact"/>
              <w:ind w:left="82" w:right="-15"/>
              <w:rPr>
                <w:i/>
                <w:sz w:val="24"/>
              </w:rPr>
            </w:pPr>
            <w:r>
              <w:rPr>
                <w:i/>
                <w:sz w:val="24"/>
              </w:rPr>
              <w:t>доказательств</w:t>
            </w:r>
            <w:r>
              <w:rPr>
                <w:i/>
                <w:sz w:val="24"/>
              </w:rPr>
              <w:tab/>
            </w:r>
            <w:r>
              <w:rPr>
                <w:i/>
                <w:w w:val="95"/>
                <w:sz w:val="24"/>
              </w:rPr>
              <w:t>выдвинутых</w:t>
            </w:r>
          </w:p>
        </w:tc>
      </w:tr>
      <w:tr w:rsidR="00486F09" w:rsidTr="00486F09">
        <w:trPr>
          <w:gridBefore w:val="1"/>
          <w:wBefore w:w="10" w:type="dxa"/>
          <w:trHeight w:val="274"/>
        </w:trPr>
        <w:tc>
          <w:tcPr>
            <w:tcW w:w="5952" w:type="dxa"/>
            <w:gridSpan w:val="2"/>
            <w:tcBorders>
              <w:top w:val="nil"/>
              <w:bottom w:val="nil"/>
            </w:tcBorders>
          </w:tcPr>
          <w:p w:rsidR="00486F09" w:rsidRDefault="00486F09" w:rsidP="00486F09">
            <w:pPr>
              <w:pStyle w:val="TableParagraph"/>
              <w:spacing w:line="254" w:lineRule="exact"/>
              <w:ind w:left="124"/>
              <w:rPr>
                <w:sz w:val="24"/>
              </w:rPr>
            </w:pPr>
            <w:r>
              <w:rPr>
                <w:sz w:val="24"/>
              </w:rPr>
              <w:t>математическое выражение;</w:t>
            </w:r>
          </w:p>
        </w:tc>
        <w:tc>
          <w:tcPr>
            <w:tcW w:w="3682" w:type="dxa"/>
            <w:gridSpan w:val="2"/>
            <w:tcBorders>
              <w:top w:val="nil"/>
              <w:bottom w:val="nil"/>
            </w:tcBorders>
          </w:tcPr>
          <w:p w:rsidR="00486F09" w:rsidRDefault="00486F09" w:rsidP="00486F09">
            <w:pPr>
              <w:pStyle w:val="TableParagraph"/>
              <w:spacing w:line="254" w:lineRule="exact"/>
              <w:ind w:left="82"/>
              <w:rPr>
                <w:i/>
                <w:sz w:val="24"/>
              </w:rPr>
            </w:pPr>
            <w:r>
              <w:rPr>
                <w:i/>
                <w:sz w:val="24"/>
              </w:rPr>
              <w:t>гипотез и теоретических выводов</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0C0F5B">
            <w:pPr>
              <w:pStyle w:val="TableParagraph"/>
              <w:numPr>
                <w:ilvl w:val="0"/>
                <w:numId w:val="278"/>
              </w:numPr>
              <w:tabs>
                <w:tab w:val="left" w:pos="268"/>
              </w:tabs>
              <w:spacing w:line="256" w:lineRule="exact"/>
              <w:ind w:hanging="143"/>
              <w:rPr>
                <w:sz w:val="24"/>
                <w:lang w:val="ru-RU"/>
              </w:rPr>
            </w:pPr>
            <w:r w:rsidRPr="00337AE4">
              <w:rPr>
                <w:sz w:val="24"/>
                <w:lang w:val="ru-RU"/>
              </w:rPr>
              <w:t>решать задачи, используя физические законы</w:t>
            </w:r>
            <w:r w:rsidRPr="00337AE4">
              <w:rPr>
                <w:spacing w:val="-13"/>
                <w:sz w:val="24"/>
                <w:lang w:val="ru-RU"/>
              </w:rPr>
              <w:t xml:space="preserve"> </w:t>
            </w:r>
            <w:r w:rsidRPr="00337AE4">
              <w:rPr>
                <w:sz w:val="24"/>
                <w:lang w:val="ru-RU"/>
              </w:rPr>
              <w:t>(закон</w:t>
            </w:r>
          </w:p>
        </w:tc>
        <w:tc>
          <w:tcPr>
            <w:tcW w:w="3682" w:type="dxa"/>
            <w:gridSpan w:val="2"/>
            <w:tcBorders>
              <w:top w:val="nil"/>
              <w:bottom w:val="nil"/>
            </w:tcBorders>
          </w:tcPr>
          <w:p w:rsidR="00486F09" w:rsidRDefault="00486F09" w:rsidP="00486F09">
            <w:pPr>
              <w:pStyle w:val="TableParagraph"/>
              <w:tabs>
                <w:tab w:val="left" w:pos="982"/>
                <w:tab w:val="left" w:pos="2427"/>
              </w:tabs>
              <w:spacing w:line="256" w:lineRule="exact"/>
              <w:ind w:left="82" w:right="-15"/>
              <w:rPr>
                <w:i/>
                <w:sz w:val="24"/>
              </w:rPr>
            </w:pPr>
            <w:r>
              <w:rPr>
                <w:i/>
                <w:sz w:val="24"/>
              </w:rPr>
              <w:t>на</w:t>
            </w:r>
            <w:r>
              <w:rPr>
                <w:i/>
                <w:sz w:val="24"/>
              </w:rPr>
              <w:tab/>
              <w:t>основе</w:t>
            </w:r>
            <w:r>
              <w:rPr>
                <w:i/>
                <w:sz w:val="24"/>
              </w:rPr>
              <w:tab/>
            </w:r>
            <w:r>
              <w:rPr>
                <w:i/>
                <w:w w:val="95"/>
                <w:sz w:val="24"/>
              </w:rPr>
              <w:t>эмпирически</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Ома для участка цепи, закон Джоуля — Ленца, закон</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установленных фактов;</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прямолинейногораспространениясвета,закон</w:t>
            </w:r>
          </w:p>
        </w:tc>
        <w:tc>
          <w:tcPr>
            <w:tcW w:w="3682" w:type="dxa"/>
            <w:gridSpan w:val="2"/>
            <w:tcBorders>
              <w:top w:val="nil"/>
              <w:bottom w:val="nil"/>
            </w:tcBorders>
          </w:tcPr>
          <w:p w:rsidR="00486F09" w:rsidRDefault="00486F09" w:rsidP="000C0F5B">
            <w:pPr>
              <w:pStyle w:val="TableParagraph"/>
              <w:numPr>
                <w:ilvl w:val="0"/>
                <w:numId w:val="277"/>
              </w:numPr>
              <w:tabs>
                <w:tab w:val="left" w:pos="222"/>
                <w:tab w:val="left" w:pos="2422"/>
              </w:tabs>
              <w:spacing w:line="256" w:lineRule="exact"/>
              <w:ind w:right="-15" w:hanging="139"/>
              <w:rPr>
                <w:i/>
                <w:sz w:val="24"/>
              </w:rPr>
            </w:pPr>
            <w:r>
              <w:rPr>
                <w:i/>
                <w:sz w:val="24"/>
              </w:rPr>
              <w:t>находить</w:t>
            </w:r>
            <w:r>
              <w:rPr>
                <w:i/>
                <w:sz w:val="24"/>
              </w:rPr>
              <w:tab/>
              <w:t>адекватную</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отражения света, закон преломления света)</w:t>
            </w:r>
            <w:r w:rsidRPr="00337AE4">
              <w:rPr>
                <w:spacing w:val="53"/>
                <w:sz w:val="24"/>
                <w:lang w:val="ru-RU"/>
              </w:rPr>
              <w:t xml:space="preserve"> </w:t>
            </w:r>
            <w:r w:rsidRPr="00337AE4">
              <w:rPr>
                <w:sz w:val="24"/>
                <w:lang w:val="ru-RU"/>
              </w:rPr>
              <w:t>и</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предложенной задаче физическую</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формулы, связывающие физические величины (сила</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модель, разрешать проблему</w:t>
            </w:r>
            <w:r>
              <w:rPr>
                <w:i/>
                <w:spacing w:val="52"/>
                <w:sz w:val="24"/>
              </w:rPr>
              <w:t xml:space="preserve"> </w:t>
            </w:r>
            <w:r>
              <w:rPr>
                <w:i/>
                <w:sz w:val="24"/>
              </w:rPr>
              <w:t>на</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tabs>
                <w:tab w:val="left" w:pos="871"/>
                <w:tab w:val="left" w:pos="2590"/>
                <w:tab w:val="left" w:pos="4113"/>
              </w:tabs>
              <w:spacing w:line="256" w:lineRule="exact"/>
              <w:ind w:left="124"/>
              <w:rPr>
                <w:sz w:val="24"/>
              </w:rPr>
            </w:pPr>
            <w:r>
              <w:rPr>
                <w:sz w:val="24"/>
              </w:rPr>
              <w:t>тока,</w:t>
            </w:r>
            <w:r>
              <w:rPr>
                <w:sz w:val="24"/>
              </w:rPr>
              <w:tab/>
              <w:t>электрическое</w:t>
            </w:r>
            <w:r>
              <w:rPr>
                <w:sz w:val="24"/>
              </w:rPr>
              <w:tab/>
              <w:t>напряжение,</w:t>
            </w:r>
            <w:r>
              <w:rPr>
                <w:sz w:val="24"/>
              </w:rPr>
              <w:tab/>
              <w:t>электрическое</w:t>
            </w:r>
          </w:p>
        </w:tc>
        <w:tc>
          <w:tcPr>
            <w:tcW w:w="3682" w:type="dxa"/>
            <w:gridSpan w:val="2"/>
            <w:tcBorders>
              <w:top w:val="nil"/>
              <w:bottom w:val="nil"/>
            </w:tcBorders>
          </w:tcPr>
          <w:p w:rsidR="00486F09" w:rsidRDefault="00486F09" w:rsidP="00486F09">
            <w:pPr>
              <w:pStyle w:val="TableParagraph"/>
              <w:tabs>
                <w:tab w:val="left" w:pos="1002"/>
                <w:tab w:val="left" w:pos="2491"/>
                <w:tab w:val="left" w:pos="3435"/>
              </w:tabs>
              <w:spacing w:line="256" w:lineRule="exact"/>
              <w:ind w:left="82" w:right="-15"/>
              <w:rPr>
                <w:i/>
                <w:sz w:val="24"/>
              </w:rPr>
            </w:pPr>
            <w:r>
              <w:rPr>
                <w:i/>
                <w:sz w:val="24"/>
              </w:rPr>
              <w:t>основе</w:t>
            </w:r>
            <w:r>
              <w:rPr>
                <w:i/>
                <w:sz w:val="24"/>
              </w:rPr>
              <w:tab/>
              <w:t>имеющихся</w:t>
            </w:r>
            <w:r>
              <w:rPr>
                <w:i/>
                <w:sz w:val="24"/>
              </w:rPr>
              <w:tab/>
              <w:t>знаний</w:t>
            </w:r>
            <w:r>
              <w:rPr>
                <w:i/>
                <w:sz w:val="24"/>
              </w:rPr>
              <w:tab/>
              <w:t>об</w:t>
            </w:r>
          </w:p>
        </w:tc>
      </w:tr>
      <w:tr w:rsidR="00486F09" w:rsidTr="00486F09">
        <w:trPr>
          <w:gridBefore w:val="1"/>
          <w:wBefore w:w="10" w:type="dxa"/>
          <w:trHeight w:val="275"/>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сопротивление, удельное сопротивление</w:t>
            </w:r>
            <w:r>
              <w:rPr>
                <w:spacing w:val="52"/>
                <w:sz w:val="24"/>
              </w:rPr>
              <w:t xml:space="preserve"> </w:t>
            </w:r>
            <w:r>
              <w:rPr>
                <w:sz w:val="24"/>
              </w:rPr>
              <w:t>вещества,</w:t>
            </w:r>
          </w:p>
        </w:tc>
        <w:tc>
          <w:tcPr>
            <w:tcW w:w="3682" w:type="dxa"/>
            <w:gridSpan w:val="2"/>
            <w:tcBorders>
              <w:top w:val="nil"/>
              <w:bottom w:val="nil"/>
            </w:tcBorders>
          </w:tcPr>
          <w:p w:rsidR="00486F09" w:rsidRDefault="00486F09" w:rsidP="00486F09">
            <w:pPr>
              <w:pStyle w:val="TableParagraph"/>
              <w:tabs>
                <w:tab w:val="left" w:pos="2367"/>
                <w:tab w:val="left" w:pos="3567"/>
              </w:tabs>
              <w:spacing w:line="256" w:lineRule="exact"/>
              <w:ind w:left="82" w:right="-15"/>
              <w:rPr>
                <w:i/>
                <w:sz w:val="24"/>
              </w:rPr>
            </w:pPr>
            <w:r>
              <w:rPr>
                <w:i/>
                <w:sz w:val="24"/>
              </w:rPr>
              <w:t>электромагнитных</w:t>
            </w:r>
            <w:r>
              <w:rPr>
                <w:i/>
                <w:sz w:val="24"/>
              </w:rPr>
              <w:tab/>
              <w:t>явлениях</w:t>
            </w:r>
            <w:r>
              <w:rPr>
                <w:i/>
                <w:sz w:val="24"/>
              </w:rPr>
              <w:tab/>
              <w:t>с</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работа тока, мощность тока, фокусное расстояние и</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w w:val="95"/>
                <w:sz w:val="24"/>
              </w:rPr>
              <w:t>использованием математического</w:t>
            </w:r>
          </w:p>
        </w:tc>
      </w:tr>
      <w:tr w:rsidR="00486F09" w:rsidTr="00486F09">
        <w:trPr>
          <w:gridBefore w:val="1"/>
          <w:wBefore w:w="10" w:type="dxa"/>
          <w:trHeight w:val="276"/>
        </w:trPr>
        <w:tc>
          <w:tcPr>
            <w:tcW w:w="5952" w:type="dxa"/>
            <w:gridSpan w:val="2"/>
            <w:tcBorders>
              <w:top w:val="nil"/>
              <w:bottom w:val="nil"/>
            </w:tcBorders>
          </w:tcPr>
          <w:p w:rsidR="00486F09" w:rsidRPr="00337AE4" w:rsidRDefault="00486F09" w:rsidP="00486F09">
            <w:pPr>
              <w:pStyle w:val="TableParagraph"/>
              <w:tabs>
                <w:tab w:val="left" w:pos="1692"/>
                <w:tab w:val="left" w:pos="2573"/>
                <w:tab w:val="left" w:pos="3673"/>
                <w:tab w:val="left" w:pos="5154"/>
              </w:tabs>
              <w:spacing w:line="256" w:lineRule="exact"/>
              <w:ind w:left="124"/>
              <w:rPr>
                <w:sz w:val="24"/>
                <w:lang w:val="ru-RU"/>
              </w:rPr>
            </w:pPr>
            <w:r w:rsidRPr="00337AE4">
              <w:rPr>
                <w:sz w:val="24"/>
                <w:lang w:val="ru-RU"/>
              </w:rPr>
              <w:t>оптическая</w:t>
            </w:r>
            <w:r w:rsidRPr="00337AE4">
              <w:rPr>
                <w:sz w:val="24"/>
                <w:lang w:val="ru-RU"/>
              </w:rPr>
              <w:tab/>
              <w:t>сила</w:t>
            </w:r>
            <w:r w:rsidRPr="00337AE4">
              <w:rPr>
                <w:sz w:val="24"/>
                <w:lang w:val="ru-RU"/>
              </w:rPr>
              <w:tab/>
              <w:t>линзы,</w:t>
            </w:r>
            <w:r w:rsidRPr="00337AE4">
              <w:rPr>
                <w:sz w:val="24"/>
                <w:lang w:val="ru-RU"/>
              </w:rPr>
              <w:tab/>
              <w:t>формулы</w:t>
            </w:r>
            <w:r w:rsidRPr="00337AE4">
              <w:rPr>
                <w:sz w:val="24"/>
                <w:lang w:val="ru-RU"/>
              </w:rPr>
              <w:tab/>
            </w:r>
            <w:r w:rsidRPr="00337AE4">
              <w:rPr>
                <w:spacing w:val="-12"/>
                <w:w w:val="90"/>
                <w:sz w:val="24"/>
                <w:lang w:val="ru-RU"/>
              </w:rPr>
              <w:t>расчѐта</w:t>
            </w:r>
          </w:p>
        </w:tc>
        <w:tc>
          <w:tcPr>
            <w:tcW w:w="3682" w:type="dxa"/>
            <w:gridSpan w:val="2"/>
            <w:tcBorders>
              <w:top w:val="nil"/>
              <w:bottom w:val="nil"/>
            </w:tcBorders>
          </w:tcPr>
          <w:p w:rsidR="00486F09" w:rsidRDefault="00486F09" w:rsidP="00486F09">
            <w:pPr>
              <w:pStyle w:val="TableParagraph"/>
              <w:tabs>
                <w:tab w:val="left" w:pos="1662"/>
                <w:tab w:val="left" w:pos="2582"/>
              </w:tabs>
              <w:spacing w:line="256" w:lineRule="exact"/>
              <w:ind w:left="82" w:right="-15"/>
              <w:rPr>
                <w:i/>
                <w:sz w:val="24"/>
              </w:rPr>
            </w:pPr>
            <w:r>
              <w:rPr>
                <w:i/>
                <w:sz w:val="24"/>
              </w:rPr>
              <w:t>аппарата</w:t>
            </w:r>
            <w:r>
              <w:rPr>
                <w:i/>
                <w:sz w:val="24"/>
              </w:rPr>
              <w:tab/>
              <w:t>и</w:t>
            </w:r>
            <w:r>
              <w:rPr>
                <w:i/>
                <w:sz w:val="24"/>
              </w:rPr>
              <w:tab/>
              <w:t>оценивать</w:t>
            </w:r>
          </w:p>
        </w:tc>
      </w:tr>
      <w:tr w:rsidR="00486F09" w:rsidTr="00486F09">
        <w:trPr>
          <w:gridBefore w:val="1"/>
          <w:wBefore w:w="10" w:type="dxa"/>
          <w:trHeight w:val="276"/>
        </w:trPr>
        <w:tc>
          <w:tcPr>
            <w:tcW w:w="5952" w:type="dxa"/>
            <w:gridSpan w:val="2"/>
            <w:tcBorders>
              <w:top w:val="nil"/>
              <w:bottom w:val="nil"/>
            </w:tcBorders>
          </w:tcPr>
          <w:p w:rsidR="00486F09" w:rsidRDefault="00486F09" w:rsidP="00486F09">
            <w:pPr>
              <w:pStyle w:val="TableParagraph"/>
              <w:spacing w:line="256" w:lineRule="exact"/>
              <w:ind w:left="124"/>
              <w:rPr>
                <w:sz w:val="24"/>
              </w:rPr>
            </w:pPr>
            <w:r>
              <w:rPr>
                <w:sz w:val="24"/>
              </w:rPr>
              <w:t>электрического сопротивления при последовательном</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реальность полученного значения</w:t>
            </w:r>
          </w:p>
        </w:tc>
      </w:tr>
      <w:tr w:rsidR="00486F09" w:rsidTr="00486F09">
        <w:trPr>
          <w:gridBefore w:val="1"/>
          <w:wBefore w:w="10" w:type="dxa"/>
          <w:trHeight w:val="275"/>
        </w:trPr>
        <w:tc>
          <w:tcPr>
            <w:tcW w:w="5952" w:type="dxa"/>
            <w:gridSpan w:val="2"/>
            <w:tcBorders>
              <w:top w:val="nil"/>
              <w:bottom w:val="nil"/>
            </w:tcBorders>
          </w:tcPr>
          <w:p w:rsidR="00486F09" w:rsidRPr="00337AE4" w:rsidRDefault="00486F09" w:rsidP="00486F09">
            <w:pPr>
              <w:pStyle w:val="TableParagraph"/>
              <w:spacing w:line="256" w:lineRule="exact"/>
              <w:ind w:left="124"/>
              <w:rPr>
                <w:sz w:val="24"/>
                <w:lang w:val="ru-RU"/>
              </w:rPr>
            </w:pPr>
            <w:r w:rsidRPr="00337AE4">
              <w:rPr>
                <w:sz w:val="24"/>
                <w:lang w:val="ru-RU"/>
              </w:rPr>
              <w:t>и параллельном соединении проводников); на основе</w:t>
            </w:r>
          </w:p>
        </w:tc>
        <w:tc>
          <w:tcPr>
            <w:tcW w:w="3682" w:type="dxa"/>
            <w:gridSpan w:val="2"/>
            <w:tcBorders>
              <w:top w:val="nil"/>
              <w:bottom w:val="nil"/>
            </w:tcBorders>
          </w:tcPr>
          <w:p w:rsidR="00486F09" w:rsidRDefault="00486F09" w:rsidP="00486F09">
            <w:pPr>
              <w:pStyle w:val="TableParagraph"/>
              <w:spacing w:line="256" w:lineRule="exact"/>
              <w:ind w:left="82"/>
              <w:rPr>
                <w:i/>
                <w:sz w:val="24"/>
              </w:rPr>
            </w:pPr>
            <w:r>
              <w:rPr>
                <w:i/>
                <w:sz w:val="24"/>
              </w:rPr>
              <w:t>физической величины.</w:t>
            </w:r>
          </w:p>
        </w:tc>
      </w:tr>
      <w:tr w:rsidR="00486F09" w:rsidRPr="00FA72C9" w:rsidTr="00486F09">
        <w:trPr>
          <w:gridBefore w:val="1"/>
          <w:wBefore w:w="10" w:type="dxa"/>
          <w:trHeight w:val="278"/>
        </w:trPr>
        <w:tc>
          <w:tcPr>
            <w:tcW w:w="5952" w:type="dxa"/>
            <w:gridSpan w:val="2"/>
            <w:tcBorders>
              <w:top w:val="nil"/>
              <w:bottom w:val="nil"/>
            </w:tcBorders>
          </w:tcPr>
          <w:p w:rsidR="00486F09" w:rsidRPr="00337AE4" w:rsidRDefault="00486F09" w:rsidP="00486F09">
            <w:pPr>
              <w:pStyle w:val="TableParagraph"/>
              <w:tabs>
                <w:tab w:val="left" w:pos="1158"/>
                <w:tab w:val="left" w:pos="2210"/>
                <w:tab w:val="left" w:pos="3133"/>
                <w:tab w:val="left" w:pos="4316"/>
              </w:tabs>
              <w:spacing w:line="258" w:lineRule="exact"/>
              <w:ind w:left="124"/>
              <w:rPr>
                <w:sz w:val="24"/>
                <w:lang w:val="ru-RU"/>
              </w:rPr>
            </w:pPr>
            <w:r w:rsidRPr="00337AE4">
              <w:rPr>
                <w:sz w:val="24"/>
                <w:lang w:val="ru-RU"/>
              </w:rPr>
              <w:t>анализа</w:t>
            </w:r>
            <w:r w:rsidRPr="00337AE4">
              <w:rPr>
                <w:sz w:val="24"/>
                <w:lang w:val="ru-RU"/>
              </w:rPr>
              <w:tab/>
              <w:t>условия</w:t>
            </w:r>
            <w:r w:rsidRPr="00337AE4">
              <w:rPr>
                <w:sz w:val="24"/>
                <w:lang w:val="ru-RU"/>
              </w:rPr>
              <w:tab/>
              <w:t>задачи</w:t>
            </w:r>
            <w:r w:rsidRPr="00337AE4">
              <w:rPr>
                <w:sz w:val="24"/>
                <w:lang w:val="ru-RU"/>
              </w:rPr>
              <w:tab/>
              <w:t>выделять</w:t>
            </w:r>
            <w:r w:rsidRPr="00337AE4">
              <w:rPr>
                <w:sz w:val="24"/>
                <w:lang w:val="ru-RU"/>
              </w:rPr>
              <w:tab/>
              <w:t>физические</w:t>
            </w:r>
          </w:p>
        </w:tc>
        <w:tc>
          <w:tcPr>
            <w:tcW w:w="3682" w:type="dxa"/>
            <w:gridSpan w:val="2"/>
            <w:tcBorders>
              <w:top w:val="nil"/>
              <w:bottom w:val="nil"/>
            </w:tcBorders>
          </w:tcPr>
          <w:p w:rsidR="00486F09" w:rsidRPr="00337AE4" w:rsidRDefault="00486F09" w:rsidP="00486F09">
            <w:pPr>
              <w:pStyle w:val="TableParagraph"/>
              <w:rPr>
                <w:sz w:val="20"/>
                <w:lang w:val="ru-RU"/>
              </w:rPr>
            </w:pPr>
          </w:p>
        </w:tc>
      </w:tr>
      <w:tr w:rsidR="00486F09" w:rsidRPr="00FA72C9" w:rsidTr="00486F09">
        <w:trPr>
          <w:gridBefore w:val="1"/>
          <w:wBefore w:w="10" w:type="dxa"/>
          <w:trHeight w:val="280"/>
        </w:trPr>
        <w:tc>
          <w:tcPr>
            <w:tcW w:w="5952" w:type="dxa"/>
            <w:gridSpan w:val="2"/>
            <w:tcBorders>
              <w:top w:val="nil"/>
            </w:tcBorders>
          </w:tcPr>
          <w:p w:rsidR="00486F09" w:rsidRPr="00337AE4" w:rsidRDefault="00486F09" w:rsidP="00486F09">
            <w:pPr>
              <w:pStyle w:val="TableParagraph"/>
              <w:spacing w:line="261" w:lineRule="exact"/>
              <w:ind w:left="124"/>
              <w:rPr>
                <w:sz w:val="24"/>
                <w:lang w:val="ru-RU"/>
              </w:rPr>
            </w:pPr>
            <w:r w:rsidRPr="00337AE4">
              <w:rPr>
                <w:sz w:val="24"/>
                <w:lang w:val="ru-RU"/>
              </w:rPr>
              <w:t>величины и формулы, необходимые для еѐ решения, и</w:t>
            </w:r>
          </w:p>
        </w:tc>
        <w:tc>
          <w:tcPr>
            <w:tcW w:w="3682" w:type="dxa"/>
            <w:gridSpan w:val="2"/>
            <w:tcBorders>
              <w:top w:val="nil"/>
            </w:tcBorders>
          </w:tcPr>
          <w:p w:rsidR="00486F09" w:rsidRPr="00337AE4" w:rsidRDefault="00486F09" w:rsidP="00486F09">
            <w:pPr>
              <w:pStyle w:val="TableParagraph"/>
              <w:rPr>
                <w:sz w:val="20"/>
                <w:lang w:val="ru-RU"/>
              </w:rPr>
            </w:pP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Pr>
          <w:p w:rsidR="00486F09" w:rsidRDefault="00486F09" w:rsidP="00486F09">
            <w:pPr>
              <w:pStyle w:val="TableParagraph"/>
              <w:spacing w:line="254" w:lineRule="exact"/>
              <w:ind w:left="106"/>
              <w:rPr>
                <w:sz w:val="24"/>
              </w:rPr>
            </w:pPr>
            <w:r>
              <w:rPr>
                <w:sz w:val="24"/>
              </w:rPr>
              <w:t>проводить расчѐты.</w:t>
            </w:r>
          </w:p>
        </w:tc>
        <w:tc>
          <w:tcPr>
            <w:tcW w:w="3671" w:type="dxa"/>
            <w:gridSpan w:val="2"/>
          </w:tcPr>
          <w:p w:rsidR="00486F09" w:rsidRDefault="00486F09" w:rsidP="00486F09">
            <w:pPr>
              <w:pStyle w:val="TableParagraph"/>
              <w:rPr>
                <w:sz w:val="20"/>
              </w:rPr>
            </w:pP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69"/>
        </w:trPr>
        <w:tc>
          <w:tcPr>
            <w:tcW w:w="9609" w:type="dxa"/>
            <w:gridSpan w:val="3"/>
            <w:tcBorders>
              <w:bottom w:val="single" w:sz="8" w:space="0" w:color="000000"/>
            </w:tcBorders>
          </w:tcPr>
          <w:p w:rsidR="00486F09" w:rsidRDefault="00486F09" w:rsidP="00486F09">
            <w:pPr>
              <w:pStyle w:val="TableParagraph"/>
              <w:spacing w:line="250" w:lineRule="exact"/>
              <w:ind w:left="3544" w:right="3537"/>
              <w:jc w:val="center"/>
              <w:rPr>
                <w:b/>
                <w:sz w:val="24"/>
              </w:rPr>
            </w:pPr>
            <w:r>
              <w:rPr>
                <w:b/>
                <w:sz w:val="24"/>
              </w:rPr>
              <w:t>Квантовые явления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544"/>
        </w:trPr>
        <w:tc>
          <w:tcPr>
            <w:tcW w:w="5938" w:type="dxa"/>
            <w:tcBorders>
              <w:top w:val="single" w:sz="8" w:space="0" w:color="000000"/>
              <w:bottom w:val="single" w:sz="8" w:space="0" w:color="000000"/>
              <w:right w:val="single" w:sz="8" w:space="0" w:color="000000"/>
            </w:tcBorders>
          </w:tcPr>
          <w:p w:rsidR="00486F09" w:rsidRDefault="00486F09" w:rsidP="00486F09">
            <w:pPr>
              <w:pStyle w:val="TableParagraph"/>
              <w:spacing w:line="259" w:lineRule="exact"/>
              <w:ind w:left="1786"/>
              <w:rPr>
                <w:b/>
                <w:sz w:val="24"/>
              </w:rPr>
            </w:pPr>
            <w:r>
              <w:rPr>
                <w:b/>
                <w:sz w:val="24"/>
              </w:rPr>
              <w:t>Выпускник научится</w:t>
            </w:r>
          </w:p>
        </w:tc>
        <w:tc>
          <w:tcPr>
            <w:tcW w:w="3671" w:type="dxa"/>
            <w:gridSpan w:val="2"/>
            <w:tcBorders>
              <w:top w:val="single" w:sz="8" w:space="0" w:color="000000"/>
              <w:left w:val="single" w:sz="8" w:space="0" w:color="000000"/>
              <w:bottom w:val="single" w:sz="8" w:space="0" w:color="000000"/>
            </w:tcBorders>
          </w:tcPr>
          <w:p w:rsidR="00486F09" w:rsidRDefault="00486F09" w:rsidP="00486F09">
            <w:pPr>
              <w:pStyle w:val="TableParagraph"/>
              <w:spacing w:line="259" w:lineRule="exact"/>
              <w:ind w:left="413" w:right="577"/>
              <w:jc w:val="center"/>
              <w:rPr>
                <w:b/>
                <w:sz w:val="24"/>
              </w:rPr>
            </w:pPr>
            <w:r>
              <w:rPr>
                <w:b/>
                <w:sz w:val="24"/>
              </w:rPr>
              <w:t>Выпускник получит</w:t>
            </w:r>
          </w:p>
          <w:p w:rsidR="00486F09" w:rsidRDefault="00486F09" w:rsidP="00486F09">
            <w:pPr>
              <w:pStyle w:val="TableParagraph"/>
              <w:spacing w:line="265" w:lineRule="exact"/>
              <w:ind w:left="432" w:right="577"/>
              <w:jc w:val="center"/>
              <w:rPr>
                <w:b/>
                <w:sz w:val="24"/>
              </w:rPr>
            </w:pPr>
            <w:r>
              <w:rPr>
                <w:b/>
                <w:sz w:val="24"/>
              </w:rPr>
              <w:t>возможность научиться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58"/>
        </w:trPr>
        <w:tc>
          <w:tcPr>
            <w:tcW w:w="5938" w:type="dxa"/>
            <w:tcBorders>
              <w:top w:val="single" w:sz="8" w:space="0" w:color="000000"/>
              <w:bottom w:val="nil"/>
              <w:right w:val="single" w:sz="8" w:space="0" w:color="000000"/>
            </w:tcBorders>
          </w:tcPr>
          <w:p w:rsidR="00486F09" w:rsidRPr="00337AE4" w:rsidRDefault="00486F09" w:rsidP="000C0F5B">
            <w:pPr>
              <w:pStyle w:val="TableParagraph"/>
              <w:numPr>
                <w:ilvl w:val="0"/>
                <w:numId w:val="276"/>
              </w:numPr>
              <w:tabs>
                <w:tab w:val="left" w:pos="251"/>
                <w:tab w:val="left" w:pos="4047"/>
                <w:tab w:val="left" w:pos="5684"/>
              </w:tabs>
              <w:spacing w:line="239" w:lineRule="exact"/>
              <w:rPr>
                <w:sz w:val="24"/>
                <w:lang w:val="ru-RU"/>
              </w:rPr>
            </w:pPr>
            <w:r w:rsidRPr="00337AE4">
              <w:rPr>
                <w:sz w:val="24"/>
                <w:lang w:val="ru-RU"/>
              </w:rPr>
              <w:t xml:space="preserve">распознавать  </w:t>
            </w:r>
            <w:r w:rsidRPr="00337AE4">
              <w:rPr>
                <w:spacing w:val="2"/>
                <w:sz w:val="24"/>
                <w:lang w:val="ru-RU"/>
              </w:rPr>
              <w:t xml:space="preserve"> </w:t>
            </w:r>
            <w:r w:rsidRPr="00337AE4">
              <w:rPr>
                <w:sz w:val="24"/>
                <w:lang w:val="ru-RU"/>
              </w:rPr>
              <w:t>квантовые</w:t>
            </w:r>
            <w:r w:rsidRPr="00337AE4">
              <w:rPr>
                <w:spacing w:val="58"/>
                <w:sz w:val="24"/>
                <w:lang w:val="ru-RU"/>
              </w:rPr>
              <w:t xml:space="preserve"> </w:t>
            </w:r>
            <w:r w:rsidRPr="00337AE4">
              <w:rPr>
                <w:sz w:val="24"/>
                <w:lang w:val="ru-RU"/>
              </w:rPr>
              <w:t>явления</w:t>
            </w:r>
            <w:r w:rsidRPr="00337AE4">
              <w:rPr>
                <w:sz w:val="24"/>
                <w:lang w:val="ru-RU"/>
              </w:rPr>
              <w:tab/>
              <w:t>и</w:t>
            </w:r>
            <w:r w:rsidRPr="00337AE4">
              <w:rPr>
                <w:spacing w:val="59"/>
                <w:sz w:val="24"/>
                <w:lang w:val="ru-RU"/>
              </w:rPr>
              <w:t xml:space="preserve"> </w:t>
            </w:r>
            <w:r w:rsidRPr="00337AE4">
              <w:rPr>
                <w:sz w:val="24"/>
                <w:lang w:val="ru-RU"/>
              </w:rPr>
              <w:t>объяснять</w:t>
            </w:r>
            <w:r w:rsidRPr="00337AE4">
              <w:rPr>
                <w:sz w:val="24"/>
                <w:lang w:val="ru-RU"/>
              </w:rPr>
              <w:tab/>
              <w:t>на</w:t>
            </w:r>
          </w:p>
        </w:tc>
        <w:tc>
          <w:tcPr>
            <w:tcW w:w="3671" w:type="dxa"/>
            <w:gridSpan w:val="2"/>
            <w:tcBorders>
              <w:top w:val="single" w:sz="8" w:space="0" w:color="000000"/>
              <w:left w:val="single" w:sz="8" w:space="0" w:color="000000"/>
              <w:bottom w:val="nil"/>
            </w:tcBorders>
          </w:tcPr>
          <w:p w:rsidR="00486F09" w:rsidRDefault="00486F09" w:rsidP="000C0F5B">
            <w:pPr>
              <w:pStyle w:val="TableParagraph"/>
              <w:numPr>
                <w:ilvl w:val="0"/>
                <w:numId w:val="275"/>
              </w:numPr>
              <w:tabs>
                <w:tab w:val="left" w:pos="230"/>
                <w:tab w:val="left" w:pos="2486"/>
              </w:tabs>
              <w:spacing w:line="239" w:lineRule="exact"/>
              <w:ind w:right="-15"/>
              <w:rPr>
                <w:i/>
                <w:sz w:val="24"/>
              </w:rPr>
            </w:pPr>
            <w:r>
              <w:rPr>
                <w:i/>
                <w:sz w:val="24"/>
              </w:rPr>
              <w:t>использовать</w:t>
            </w:r>
            <w:r>
              <w:rPr>
                <w:i/>
                <w:sz w:val="24"/>
              </w:rPr>
              <w:tab/>
              <w:t>полученные</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4"/>
        </w:trPr>
        <w:tc>
          <w:tcPr>
            <w:tcW w:w="5938" w:type="dxa"/>
            <w:tcBorders>
              <w:top w:val="nil"/>
              <w:bottom w:val="nil"/>
              <w:right w:val="single" w:sz="8" w:space="0" w:color="000000"/>
            </w:tcBorders>
          </w:tcPr>
          <w:p w:rsidR="00486F09" w:rsidRPr="00337AE4" w:rsidRDefault="00486F09" w:rsidP="00486F09">
            <w:pPr>
              <w:pStyle w:val="TableParagraph"/>
              <w:spacing w:line="254" w:lineRule="exact"/>
              <w:ind w:left="106"/>
              <w:rPr>
                <w:sz w:val="24"/>
                <w:lang w:val="ru-RU"/>
              </w:rPr>
            </w:pPr>
            <w:r w:rsidRPr="00337AE4">
              <w:rPr>
                <w:sz w:val="24"/>
                <w:lang w:val="ru-RU"/>
              </w:rPr>
              <w:t>основе имеющихся знаний основные свойства или</w:t>
            </w:r>
          </w:p>
        </w:tc>
        <w:tc>
          <w:tcPr>
            <w:tcW w:w="3671" w:type="dxa"/>
            <w:gridSpan w:val="2"/>
            <w:tcBorders>
              <w:top w:val="nil"/>
              <w:left w:val="single" w:sz="8" w:space="0" w:color="000000"/>
              <w:bottom w:val="nil"/>
            </w:tcBorders>
          </w:tcPr>
          <w:p w:rsidR="00486F09" w:rsidRPr="00337AE4" w:rsidRDefault="00486F09" w:rsidP="00486F09">
            <w:pPr>
              <w:pStyle w:val="TableParagraph"/>
              <w:spacing w:line="254" w:lineRule="exact"/>
              <w:ind w:left="85"/>
              <w:rPr>
                <w:i/>
                <w:sz w:val="24"/>
                <w:lang w:val="ru-RU"/>
              </w:rPr>
            </w:pPr>
            <w:r w:rsidRPr="00337AE4">
              <w:rPr>
                <w:i/>
                <w:sz w:val="24"/>
                <w:lang w:val="ru-RU"/>
              </w:rPr>
              <w:t>знания в повседневной жизни при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условия протекания этих явлений: естественная и</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обращении</w:t>
            </w:r>
            <w:r>
              <w:rPr>
                <w:i/>
                <w:spacing w:val="-25"/>
                <w:sz w:val="24"/>
              </w:rPr>
              <w:t xml:space="preserve"> </w:t>
            </w:r>
            <w:r>
              <w:rPr>
                <w:i/>
                <w:sz w:val="24"/>
              </w:rPr>
              <w:t>с</w:t>
            </w:r>
            <w:r>
              <w:rPr>
                <w:i/>
                <w:spacing w:val="-23"/>
                <w:sz w:val="24"/>
              </w:rPr>
              <w:t xml:space="preserve"> </w:t>
            </w:r>
            <w:r>
              <w:rPr>
                <w:i/>
                <w:sz w:val="24"/>
              </w:rPr>
              <w:t>приборами</w:t>
            </w:r>
            <w:r>
              <w:rPr>
                <w:i/>
                <w:spacing w:val="-25"/>
                <w:sz w:val="24"/>
              </w:rPr>
              <w:t xml:space="preserve"> </w:t>
            </w:r>
            <w:r>
              <w:rPr>
                <w:i/>
                <w:sz w:val="24"/>
              </w:rPr>
              <w:t>(счѐтчик</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tabs>
                <w:tab w:val="left" w:pos="2047"/>
                <w:tab w:val="left" w:pos="4407"/>
              </w:tabs>
              <w:spacing w:line="256" w:lineRule="exact"/>
              <w:ind w:left="106" w:right="-29"/>
              <w:rPr>
                <w:sz w:val="24"/>
              </w:rPr>
            </w:pPr>
            <w:r>
              <w:rPr>
                <w:sz w:val="24"/>
              </w:rPr>
              <w:t>искусственная</w:t>
            </w:r>
            <w:r>
              <w:rPr>
                <w:sz w:val="24"/>
              </w:rPr>
              <w:tab/>
              <w:t>радиоактивность,</w:t>
            </w:r>
            <w:r>
              <w:rPr>
                <w:sz w:val="24"/>
              </w:rPr>
              <w:tab/>
              <w:t>возникновение</w:t>
            </w:r>
          </w:p>
        </w:tc>
        <w:tc>
          <w:tcPr>
            <w:tcW w:w="3671" w:type="dxa"/>
            <w:gridSpan w:val="2"/>
            <w:tcBorders>
              <w:top w:val="nil"/>
              <w:left w:val="single" w:sz="8" w:space="0" w:color="000000"/>
              <w:bottom w:val="nil"/>
            </w:tcBorders>
          </w:tcPr>
          <w:p w:rsidR="00486F09" w:rsidRDefault="00486F09" w:rsidP="00486F09">
            <w:pPr>
              <w:pStyle w:val="TableParagraph"/>
              <w:tabs>
                <w:tab w:val="left" w:pos="2850"/>
              </w:tabs>
              <w:spacing w:line="256" w:lineRule="exact"/>
              <w:ind w:left="85" w:right="-15"/>
              <w:rPr>
                <w:i/>
                <w:sz w:val="24"/>
              </w:rPr>
            </w:pPr>
            <w:r>
              <w:rPr>
                <w:i/>
                <w:sz w:val="24"/>
              </w:rPr>
              <w:t>ионизирующих</w:t>
            </w:r>
            <w:r>
              <w:rPr>
                <w:i/>
                <w:sz w:val="24"/>
              </w:rPr>
              <w:tab/>
              <w:t>частиц,</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линейчатого спектра излучения;</w:t>
            </w:r>
          </w:p>
        </w:tc>
        <w:tc>
          <w:tcPr>
            <w:tcW w:w="3671" w:type="dxa"/>
            <w:gridSpan w:val="2"/>
            <w:tcBorders>
              <w:top w:val="nil"/>
              <w:left w:val="single" w:sz="8" w:space="0" w:color="000000"/>
              <w:bottom w:val="nil"/>
            </w:tcBorders>
          </w:tcPr>
          <w:p w:rsidR="00486F09" w:rsidRDefault="00486F09" w:rsidP="00486F09">
            <w:pPr>
              <w:pStyle w:val="TableParagraph"/>
              <w:tabs>
                <w:tab w:val="left" w:pos="1626"/>
                <w:tab w:val="left" w:pos="2518"/>
              </w:tabs>
              <w:spacing w:line="256" w:lineRule="exact"/>
              <w:ind w:left="85" w:right="-15"/>
              <w:rPr>
                <w:i/>
                <w:sz w:val="24"/>
              </w:rPr>
            </w:pPr>
            <w:r>
              <w:rPr>
                <w:i/>
                <w:sz w:val="24"/>
              </w:rPr>
              <w:t>дозиметр),</w:t>
            </w:r>
            <w:r>
              <w:rPr>
                <w:i/>
                <w:sz w:val="24"/>
              </w:rPr>
              <w:tab/>
              <w:t>для</w:t>
            </w:r>
            <w:r>
              <w:rPr>
                <w:i/>
                <w:sz w:val="24"/>
              </w:rPr>
              <w:tab/>
              <w:t>сохранения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0C0F5B">
            <w:pPr>
              <w:pStyle w:val="TableParagraph"/>
              <w:numPr>
                <w:ilvl w:val="0"/>
                <w:numId w:val="274"/>
              </w:numPr>
              <w:tabs>
                <w:tab w:val="left" w:pos="251"/>
              </w:tabs>
              <w:spacing w:line="256" w:lineRule="exact"/>
              <w:rPr>
                <w:sz w:val="24"/>
                <w:lang w:val="ru-RU"/>
              </w:rPr>
            </w:pPr>
            <w:r w:rsidRPr="00337AE4">
              <w:rPr>
                <w:sz w:val="24"/>
                <w:lang w:val="ru-RU"/>
              </w:rPr>
              <w:t>описывать изученные квантовые явления,</w:t>
            </w:r>
            <w:r w:rsidRPr="00337AE4">
              <w:rPr>
                <w:spacing w:val="-11"/>
                <w:sz w:val="24"/>
                <w:lang w:val="ru-RU"/>
              </w:rPr>
              <w:t xml:space="preserve"> </w:t>
            </w:r>
            <w:r w:rsidRPr="00337AE4">
              <w:rPr>
                <w:sz w:val="24"/>
                <w:lang w:val="ru-RU"/>
              </w:rPr>
              <w:t>используя</w:t>
            </w:r>
          </w:p>
        </w:tc>
        <w:tc>
          <w:tcPr>
            <w:tcW w:w="3671" w:type="dxa"/>
            <w:gridSpan w:val="2"/>
            <w:tcBorders>
              <w:top w:val="nil"/>
              <w:left w:val="single" w:sz="8" w:space="0" w:color="000000"/>
              <w:bottom w:val="nil"/>
            </w:tcBorders>
          </w:tcPr>
          <w:p w:rsidR="00486F09" w:rsidRDefault="00486F09" w:rsidP="00486F09">
            <w:pPr>
              <w:pStyle w:val="TableParagraph"/>
              <w:tabs>
                <w:tab w:val="left" w:pos="1225"/>
                <w:tab w:val="left" w:pos="1670"/>
                <w:tab w:val="left" w:pos="3154"/>
              </w:tabs>
              <w:spacing w:line="256" w:lineRule="exact"/>
              <w:ind w:left="85" w:right="-15"/>
              <w:rPr>
                <w:i/>
                <w:sz w:val="24"/>
              </w:rPr>
            </w:pPr>
            <w:r>
              <w:rPr>
                <w:i/>
                <w:sz w:val="24"/>
              </w:rPr>
              <w:t>здоровья</w:t>
            </w:r>
            <w:r>
              <w:rPr>
                <w:i/>
                <w:sz w:val="24"/>
              </w:rPr>
              <w:tab/>
              <w:t>и</w:t>
            </w:r>
            <w:r>
              <w:rPr>
                <w:i/>
                <w:sz w:val="24"/>
              </w:rPr>
              <w:tab/>
            </w:r>
            <w:r>
              <w:rPr>
                <w:i/>
                <w:spacing w:val="2"/>
                <w:sz w:val="24"/>
              </w:rPr>
              <w:t>соблюдения</w:t>
            </w:r>
            <w:r>
              <w:rPr>
                <w:i/>
                <w:spacing w:val="2"/>
                <w:sz w:val="24"/>
              </w:rPr>
              <w:tab/>
            </w:r>
            <w:r>
              <w:rPr>
                <w:i/>
                <w:sz w:val="24"/>
              </w:rPr>
              <w:t>норм</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физические величины: скорость электромагнитных</w:t>
            </w:r>
          </w:p>
        </w:tc>
        <w:tc>
          <w:tcPr>
            <w:tcW w:w="3671" w:type="dxa"/>
            <w:gridSpan w:val="2"/>
            <w:tcBorders>
              <w:top w:val="nil"/>
              <w:left w:val="single" w:sz="8" w:space="0" w:color="000000"/>
              <w:bottom w:val="nil"/>
            </w:tcBorders>
          </w:tcPr>
          <w:p w:rsidR="00486F09" w:rsidRDefault="00486F09" w:rsidP="00486F09">
            <w:pPr>
              <w:pStyle w:val="TableParagraph"/>
              <w:tabs>
                <w:tab w:val="left" w:pos="2026"/>
                <w:tab w:val="left" w:pos="3562"/>
              </w:tabs>
              <w:spacing w:line="256" w:lineRule="exact"/>
              <w:ind w:left="85" w:right="-15"/>
              <w:rPr>
                <w:i/>
                <w:sz w:val="24"/>
              </w:rPr>
            </w:pPr>
            <w:r>
              <w:rPr>
                <w:i/>
                <w:sz w:val="24"/>
              </w:rPr>
              <w:t>экологического</w:t>
            </w:r>
            <w:r>
              <w:rPr>
                <w:i/>
                <w:sz w:val="24"/>
              </w:rPr>
              <w:tab/>
              <w:t>поведения</w:t>
            </w:r>
            <w:r>
              <w:rPr>
                <w:i/>
                <w:sz w:val="24"/>
              </w:rPr>
              <w:tab/>
              <w:t>в</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волн, длина волны и частота света,</w:t>
            </w:r>
            <w:r w:rsidRPr="00337AE4">
              <w:rPr>
                <w:spacing w:val="54"/>
                <w:sz w:val="24"/>
                <w:lang w:val="ru-RU"/>
              </w:rPr>
              <w:t xml:space="preserve"> </w:t>
            </w:r>
            <w:r w:rsidRPr="00337AE4">
              <w:rPr>
                <w:sz w:val="24"/>
                <w:lang w:val="ru-RU"/>
              </w:rPr>
              <w:t>период</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окружающей среде;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полураспада; при описании правильно трактовать</w:t>
            </w:r>
          </w:p>
        </w:tc>
        <w:tc>
          <w:tcPr>
            <w:tcW w:w="3671" w:type="dxa"/>
            <w:gridSpan w:val="2"/>
            <w:tcBorders>
              <w:top w:val="nil"/>
              <w:left w:val="single" w:sz="8" w:space="0" w:color="000000"/>
              <w:bottom w:val="nil"/>
            </w:tcBorders>
          </w:tcPr>
          <w:p w:rsidR="00486F09" w:rsidRDefault="00486F09" w:rsidP="000C0F5B">
            <w:pPr>
              <w:pStyle w:val="TableParagraph"/>
              <w:numPr>
                <w:ilvl w:val="0"/>
                <w:numId w:val="273"/>
              </w:numPr>
              <w:tabs>
                <w:tab w:val="left" w:pos="230"/>
                <w:tab w:val="left" w:pos="1846"/>
                <w:tab w:val="left" w:pos="3166"/>
              </w:tabs>
              <w:spacing w:line="256" w:lineRule="exact"/>
              <w:ind w:right="-15"/>
              <w:rPr>
                <w:i/>
                <w:sz w:val="24"/>
              </w:rPr>
            </w:pPr>
            <w:r>
              <w:rPr>
                <w:i/>
                <w:sz w:val="24"/>
              </w:rPr>
              <w:t>соотносить</w:t>
            </w:r>
            <w:r>
              <w:rPr>
                <w:i/>
                <w:sz w:val="24"/>
              </w:rPr>
              <w:tab/>
              <w:t>энергию</w:t>
            </w:r>
            <w:r>
              <w:rPr>
                <w:i/>
                <w:sz w:val="24"/>
              </w:rPr>
              <w:tab/>
            </w:r>
            <w:r>
              <w:rPr>
                <w:i/>
                <w:w w:val="90"/>
                <w:sz w:val="24"/>
              </w:rPr>
              <w:t>связи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физический смысл используемых величин, их</w:t>
            </w:r>
          </w:p>
        </w:tc>
        <w:tc>
          <w:tcPr>
            <w:tcW w:w="3671" w:type="dxa"/>
            <w:gridSpan w:val="2"/>
            <w:tcBorders>
              <w:top w:val="nil"/>
              <w:left w:val="single" w:sz="8" w:space="0" w:color="000000"/>
              <w:bottom w:val="nil"/>
            </w:tcBorders>
          </w:tcPr>
          <w:p w:rsidR="00486F09" w:rsidRDefault="00486F09" w:rsidP="00486F09">
            <w:pPr>
              <w:pStyle w:val="TableParagraph"/>
              <w:tabs>
                <w:tab w:val="left" w:pos="1345"/>
                <w:tab w:val="left" w:pos="2110"/>
                <w:tab w:val="left" w:pos="2602"/>
              </w:tabs>
              <w:spacing w:line="256" w:lineRule="exact"/>
              <w:ind w:left="85" w:right="-15"/>
              <w:rPr>
                <w:i/>
                <w:sz w:val="24"/>
              </w:rPr>
            </w:pPr>
            <w:r>
              <w:rPr>
                <w:i/>
                <w:sz w:val="24"/>
              </w:rPr>
              <w:t>атомных</w:t>
            </w:r>
            <w:r>
              <w:rPr>
                <w:i/>
                <w:sz w:val="24"/>
              </w:rPr>
              <w:tab/>
              <w:t>ядер</w:t>
            </w:r>
            <w:r>
              <w:rPr>
                <w:i/>
                <w:sz w:val="24"/>
              </w:rPr>
              <w:tab/>
              <w:t>с</w:t>
            </w:r>
            <w:r>
              <w:rPr>
                <w:i/>
                <w:sz w:val="24"/>
              </w:rPr>
              <w:tab/>
              <w:t>дефектом</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обозначения и единицы измерения; указывать</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массы;</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формулы, связывающие данную физическую величину</w:t>
            </w:r>
          </w:p>
        </w:tc>
        <w:tc>
          <w:tcPr>
            <w:tcW w:w="3671" w:type="dxa"/>
            <w:gridSpan w:val="2"/>
            <w:tcBorders>
              <w:top w:val="nil"/>
              <w:left w:val="single" w:sz="8" w:space="0" w:color="000000"/>
              <w:bottom w:val="nil"/>
            </w:tcBorders>
          </w:tcPr>
          <w:p w:rsidR="00486F09" w:rsidRDefault="00486F09" w:rsidP="000C0F5B">
            <w:pPr>
              <w:pStyle w:val="TableParagraph"/>
              <w:numPr>
                <w:ilvl w:val="0"/>
                <w:numId w:val="272"/>
              </w:numPr>
              <w:tabs>
                <w:tab w:val="left" w:pos="230"/>
                <w:tab w:val="left" w:pos="1794"/>
              </w:tabs>
              <w:spacing w:line="256" w:lineRule="exact"/>
              <w:ind w:right="-15"/>
              <w:rPr>
                <w:i/>
                <w:sz w:val="24"/>
              </w:rPr>
            </w:pPr>
            <w:r>
              <w:rPr>
                <w:i/>
                <w:sz w:val="24"/>
              </w:rPr>
              <w:t>приводить</w:t>
            </w:r>
            <w:r>
              <w:rPr>
                <w:i/>
                <w:sz w:val="24"/>
              </w:rPr>
              <w:tab/>
              <w:t>примеры</w:t>
            </w:r>
            <w:r>
              <w:rPr>
                <w:i/>
                <w:spacing w:val="59"/>
                <w:sz w:val="24"/>
              </w:rPr>
              <w:t xml:space="preserve"> </w:t>
            </w:r>
            <w:r>
              <w:rPr>
                <w:i/>
                <w:sz w:val="24"/>
              </w:rPr>
              <w:t>влияния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сдругимивеличинами,вычислятьзначение</w:t>
            </w:r>
          </w:p>
        </w:tc>
        <w:tc>
          <w:tcPr>
            <w:tcW w:w="3671" w:type="dxa"/>
            <w:gridSpan w:val="2"/>
            <w:tcBorders>
              <w:top w:val="nil"/>
              <w:left w:val="single" w:sz="8" w:space="0" w:color="000000"/>
              <w:bottom w:val="nil"/>
            </w:tcBorders>
          </w:tcPr>
          <w:p w:rsidR="00486F09" w:rsidRDefault="00486F09" w:rsidP="00486F09">
            <w:pPr>
              <w:pStyle w:val="TableParagraph"/>
              <w:tabs>
                <w:tab w:val="left" w:pos="2006"/>
                <w:tab w:val="left" w:pos="3426"/>
              </w:tabs>
              <w:spacing w:line="256" w:lineRule="exact"/>
              <w:ind w:left="85" w:right="-15"/>
              <w:rPr>
                <w:i/>
                <w:sz w:val="24"/>
              </w:rPr>
            </w:pPr>
            <w:r>
              <w:rPr>
                <w:i/>
                <w:sz w:val="24"/>
              </w:rPr>
              <w:t>радиоактивных</w:t>
            </w:r>
            <w:r>
              <w:rPr>
                <w:i/>
                <w:sz w:val="24"/>
              </w:rPr>
              <w:tab/>
            </w:r>
            <w:r>
              <w:rPr>
                <w:i/>
                <w:spacing w:val="2"/>
                <w:sz w:val="24"/>
              </w:rPr>
              <w:t>излучений</w:t>
            </w:r>
            <w:r>
              <w:rPr>
                <w:i/>
                <w:spacing w:val="2"/>
                <w:sz w:val="24"/>
              </w:rPr>
              <w:tab/>
            </w:r>
            <w:r>
              <w:rPr>
                <w:i/>
                <w:sz w:val="24"/>
              </w:rPr>
              <w:t>на</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физической величины;</w:t>
            </w:r>
          </w:p>
        </w:tc>
        <w:tc>
          <w:tcPr>
            <w:tcW w:w="3671" w:type="dxa"/>
            <w:gridSpan w:val="2"/>
            <w:tcBorders>
              <w:top w:val="nil"/>
              <w:left w:val="single" w:sz="8" w:space="0" w:color="000000"/>
              <w:bottom w:val="nil"/>
            </w:tcBorders>
          </w:tcPr>
          <w:p w:rsidR="00486F09" w:rsidRDefault="00486F09" w:rsidP="00486F09">
            <w:pPr>
              <w:pStyle w:val="TableParagraph"/>
              <w:tabs>
                <w:tab w:val="left" w:pos="1065"/>
                <w:tab w:val="left" w:pos="2630"/>
              </w:tabs>
              <w:spacing w:line="256" w:lineRule="exact"/>
              <w:ind w:left="85" w:right="-15"/>
              <w:rPr>
                <w:i/>
                <w:sz w:val="24"/>
              </w:rPr>
            </w:pPr>
            <w:r>
              <w:rPr>
                <w:i/>
                <w:sz w:val="24"/>
              </w:rPr>
              <w:t>живые</w:t>
            </w:r>
            <w:r>
              <w:rPr>
                <w:i/>
                <w:sz w:val="24"/>
              </w:rPr>
              <w:tab/>
              <w:t>организмы;</w:t>
            </w:r>
            <w:r>
              <w:rPr>
                <w:i/>
                <w:sz w:val="24"/>
              </w:rPr>
              <w:tab/>
              <w:t>понимать</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0C0F5B">
            <w:pPr>
              <w:pStyle w:val="TableParagraph"/>
              <w:numPr>
                <w:ilvl w:val="0"/>
                <w:numId w:val="271"/>
              </w:numPr>
              <w:tabs>
                <w:tab w:val="left" w:pos="251"/>
                <w:tab w:val="left" w:pos="2107"/>
                <w:tab w:val="left" w:pos="4884"/>
              </w:tabs>
              <w:spacing w:line="256" w:lineRule="exact"/>
              <w:rPr>
                <w:sz w:val="24"/>
              </w:rPr>
            </w:pPr>
            <w:r>
              <w:rPr>
                <w:sz w:val="24"/>
              </w:rPr>
              <w:t>анализировать</w:t>
            </w:r>
            <w:r>
              <w:rPr>
                <w:sz w:val="24"/>
              </w:rPr>
              <w:tab/>
              <w:t>квантовыеявления,</w:t>
            </w:r>
            <w:r>
              <w:rPr>
                <w:sz w:val="24"/>
              </w:rPr>
              <w:tab/>
            </w:r>
            <w:r>
              <w:rPr>
                <w:spacing w:val="-1"/>
                <w:sz w:val="24"/>
              </w:rPr>
              <w:t>используя</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принцип действия дозиметра;</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lastRenderedPageBreak/>
              <w:t>физические законы и постулаты: закон сохранения</w:t>
            </w:r>
          </w:p>
        </w:tc>
        <w:tc>
          <w:tcPr>
            <w:tcW w:w="3671" w:type="dxa"/>
            <w:gridSpan w:val="2"/>
            <w:tcBorders>
              <w:top w:val="nil"/>
              <w:left w:val="single" w:sz="8" w:space="0" w:color="000000"/>
              <w:bottom w:val="nil"/>
            </w:tcBorders>
          </w:tcPr>
          <w:p w:rsidR="00486F09" w:rsidRDefault="00486F09" w:rsidP="000C0F5B">
            <w:pPr>
              <w:pStyle w:val="TableParagraph"/>
              <w:numPr>
                <w:ilvl w:val="0"/>
                <w:numId w:val="270"/>
              </w:numPr>
              <w:tabs>
                <w:tab w:val="left" w:pos="230"/>
                <w:tab w:val="left" w:pos="2222"/>
              </w:tabs>
              <w:spacing w:line="256" w:lineRule="exact"/>
              <w:ind w:right="-15"/>
              <w:rPr>
                <w:i/>
                <w:sz w:val="24"/>
              </w:rPr>
            </w:pPr>
            <w:r>
              <w:rPr>
                <w:i/>
                <w:sz w:val="24"/>
              </w:rPr>
              <w:t>понимать</w:t>
            </w:r>
            <w:r>
              <w:rPr>
                <w:i/>
                <w:sz w:val="24"/>
              </w:rPr>
              <w:tab/>
              <w:t>экологические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энергии, закон сохранения электрического заряда,</w:t>
            </w:r>
          </w:p>
        </w:tc>
        <w:tc>
          <w:tcPr>
            <w:tcW w:w="3671" w:type="dxa"/>
            <w:gridSpan w:val="2"/>
            <w:tcBorders>
              <w:top w:val="nil"/>
              <w:left w:val="single" w:sz="8" w:space="0" w:color="000000"/>
              <w:bottom w:val="nil"/>
            </w:tcBorders>
          </w:tcPr>
          <w:p w:rsidR="00486F09" w:rsidRDefault="00486F09" w:rsidP="00486F09">
            <w:pPr>
              <w:pStyle w:val="TableParagraph"/>
              <w:tabs>
                <w:tab w:val="left" w:pos="1441"/>
                <w:tab w:val="left" w:pos="3306"/>
              </w:tabs>
              <w:spacing w:line="256" w:lineRule="exact"/>
              <w:ind w:left="85" w:right="-15"/>
              <w:rPr>
                <w:i/>
                <w:sz w:val="24"/>
              </w:rPr>
            </w:pPr>
            <w:r>
              <w:rPr>
                <w:i/>
                <w:sz w:val="24"/>
              </w:rPr>
              <w:t>проблемы,</w:t>
            </w:r>
            <w:r>
              <w:rPr>
                <w:i/>
                <w:sz w:val="24"/>
              </w:rPr>
              <w:tab/>
              <w:t>возникающие</w:t>
            </w:r>
            <w:r>
              <w:rPr>
                <w:i/>
                <w:sz w:val="24"/>
              </w:rPr>
              <w:tab/>
              <w:t>при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закон сохранения массового числа, закономерности</w:t>
            </w:r>
          </w:p>
        </w:tc>
        <w:tc>
          <w:tcPr>
            <w:tcW w:w="3671" w:type="dxa"/>
            <w:gridSpan w:val="2"/>
            <w:tcBorders>
              <w:top w:val="nil"/>
              <w:left w:val="single" w:sz="8" w:space="0" w:color="000000"/>
              <w:bottom w:val="nil"/>
            </w:tcBorders>
          </w:tcPr>
          <w:p w:rsidR="00486F09" w:rsidRDefault="00486F09" w:rsidP="00486F09">
            <w:pPr>
              <w:pStyle w:val="TableParagraph"/>
              <w:tabs>
                <w:tab w:val="left" w:pos="2710"/>
              </w:tabs>
              <w:spacing w:line="256" w:lineRule="exact"/>
              <w:ind w:left="85" w:right="-15"/>
              <w:rPr>
                <w:i/>
                <w:sz w:val="24"/>
              </w:rPr>
            </w:pPr>
            <w:r>
              <w:rPr>
                <w:i/>
                <w:sz w:val="24"/>
              </w:rPr>
              <w:t>использовании</w:t>
            </w:r>
            <w:r>
              <w:rPr>
                <w:i/>
                <w:sz w:val="24"/>
              </w:rPr>
              <w:tab/>
              <w:t>атомных</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spacing w:line="256" w:lineRule="exact"/>
              <w:ind w:left="106"/>
              <w:rPr>
                <w:sz w:val="24"/>
                <w:lang w:val="ru-RU"/>
              </w:rPr>
            </w:pPr>
            <w:r w:rsidRPr="00337AE4">
              <w:rPr>
                <w:sz w:val="24"/>
                <w:lang w:val="ru-RU"/>
              </w:rPr>
              <w:t>излучения и поглощения света атомом;</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электростанций, и пути решения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Pr="00337AE4" w:rsidRDefault="00486F09" w:rsidP="000C0F5B">
            <w:pPr>
              <w:pStyle w:val="TableParagraph"/>
              <w:numPr>
                <w:ilvl w:val="0"/>
                <w:numId w:val="269"/>
              </w:numPr>
              <w:tabs>
                <w:tab w:val="left" w:pos="243"/>
              </w:tabs>
              <w:spacing w:line="256" w:lineRule="exact"/>
              <w:rPr>
                <w:sz w:val="24"/>
                <w:lang w:val="ru-RU"/>
              </w:rPr>
            </w:pPr>
            <w:r w:rsidRPr="00337AE4">
              <w:rPr>
                <w:spacing w:val="2"/>
                <w:w w:val="95"/>
                <w:sz w:val="24"/>
                <w:lang w:val="ru-RU"/>
              </w:rPr>
              <w:t>различать</w:t>
            </w:r>
            <w:r w:rsidRPr="00337AE4">
              <w:rPr>
                <w:spacing w:val="-23"/>
                <w:w w:val="95"/>
                <w:sz w:val="24"/>
                <w:lang w:val="ru-RU"/>
              </w:rPr>
              <w:t xml:space="preserve"> </w:t>
            </w:r>
            <w:r w:rsidRPr="00337AE4">
              <w:rPr>
                <w:spacing w:val="2"/>
                <w:w w:val="95"/>
                <w:sz w:val="24"/>
                <w:lang w:val="ru-RU"/>
              </w:rPr>
              <w:t>основные</w:t>
            </w:r>
            <w:r w:rsidRPr="00337AE4">
              <w:rPr>
                <w:spacing w:val="-22"/>
                <w:w w:val="95"/>
                <w:sz w:val="24"/>
                <w:lang w:val="ru-RU"/>
              </w:rPr>
              <w:t xml:space="preserve"> </w:t>
            </w:r>
            <w:r w:rsidRPr="00337AE4">
              <w:rPr>
                <w:spacing w:val="2"/>
                <w:w w:val="95"/>
                <w:sz w:val="24"/>
                <w:lang w:val="ru-RU"/>
              </w:rPr>
              <w:t>признаки</w:t>
            </w:r>
            <w:r w:rsidRPr="00337AE4">
              <w:rPr>
                <w:spacing w:val="-24"/>
                <w:w w:val="95"/>
                <w:sz w:val="24"/>
                <w:lang w:val="ru-RU"/>
              </w:rPr>
              <w:t xml:space="preserve"> </w:t>
            </w:r>
            <w:r w:rsidRPr="00337AE4">
              <w:rPr>
                <w:spacing w:val="2"/>
                <w:w w:val="95"/>
                <w:sz w:val="24"/>
                <w:lang w:val="ru-RU"/>
              </w:rPr>
              <w:t>планетарной</w:t>
            </w:r>
            <w:r w:rsidRPr="00337AE4">
              <w:rPr>
                <w:spacing w:val="-23"/>
                <w:w w:val="95"/>
                <w:sz w:val="24"/>
                <w:lang w:val="ru-RU"/>
              </w:rPr>
              <w:t xml:space="preserve"> </w:t>
            </w:r>
            <w:r w:rsidRPr="00337AE4">
              <w:rPr>
                <w:spacing w:val="2"/>
                <w:w w:val="95"/>
                <w:sz w:val="24"/>
                <w:lang w:val="ru-RU"/>
              </w:rPr>
              <w:t>модели</w:t>
            </w:r>
            <w:r w:rsidRPr="00337AE4">
              <w:rPr>
                <w:spacing w:val="-23"/>
                <w:w w:val="95"/>
                <w:sz w:val="24"/>
                <w:lang w:val="ru-RU"/>
              </w:rPr>
              <w:t xml:space="preserve"> </w:t>
            </w:r>
            <w:r w:rsidRPr="00337AE4">
              <w:rPr>
                <w:spacing w:val="4"/>
                <w:w w:val="95"/>
                <w:sz w:val="24"/>
                <w:lang w:val="ru-RU"/>
              </w:rPr>
              <w:t>атома,</w:t>
            </w:r>
          </w:p>
        </w:tc>
        <w:tc>
          <w:tcPr>
            <w:tcW w:w="3671" w:type="dxa"/>
            <w:gridSpan w:val="2"/>
            <w:tcBorders>
              <w:top w:val="nil"/>
              <w:left w:val="single" w:sz="8" w:space="0" w:color="000000"/>
              <w:bottom w:val="nil"/>
            </w:tcBorders>
          </w:tcPr>
          <w:p w:rsidR="00486F09" w:rsidRDefault="00486F09" w:rsidP="00486F09">
            <w:pPr>
              <w:pStyle w:val="TableParagraph"/>
              <w:tabs>
                <w:tab w:val="left" w:pos="945"/>
                <w:tab w:val="left" w:pos="2314"/>
              </w:tabs>
              <w:spacing w:line="256" w:lineRule="exact"/>
              <w:ind w:left="85" w:right="-15"/>
              <w:rPr>
                <w:i/>
                <w:sz w:val="24"/>
              </w:rPr>
            </w:pPr>
            <w:r>
              <w:rPr>
                <w:i/>
                <w:sz w:val="24"/>
              </w:rPr>
              <w:t>этих</w:t>
            </w:r>
            <w:r>
              <w:rPr>
                <w:i/>
                <w:sz w:val="24"/>
              </w:rPr>
              <w:tab/>
              <w:t>проблем,</w:t>
            </w:r>
            <w:r>
              <w:rPr>
                <w:i/>
                <w:sz w:val="24"/>
              </w:rPr>
              <w:tab/>
              <w:t>перспективы</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нуклонной модели атомного ядра;</w:t>
            </w:r>
          </w:p>
        </w:tc>
        <w:tc>
          <w:tcPr>
            <w:tcW w:w="3671" w:type="dxa"/>
            <w:gridSpan w:val="2"/>
            <w:tcBorders>
              <w:top w:val="nil"/>
              <w:left w:val="single" w:sz="8" w:space="0" w:color="000000"/>
              <w:bottom w:val="nil"/>
            </w:tcBorders>
          </w:tcPr>
          <w:p w:rsidR="00486F09" w:rsidRDefault="00486F09" w:rsidP="00486F09">
            <w:pPr>
              <w:pStyle w:val="TableParagraph"/>
              <w:tabs>
                <w:tab w:val="left" w:pos="2286"/>
              </w:tabs>
              <w:spacing w:line="256" w:lineRule="exact"/>
              <w:ind w:left="85" w:right="-15"/>
              <w:rPr>
                <w:i/>
                <w:sz w:val="24"/>
              </w:rPr>
            </w:pPr>
            <w:r>
              <w:rPr>
                <w:i/>
                <w:sz w:val="24"/>
              </w:rPr>
              <w:t>использования</w:t>
            </w:r>
            <w:r>
              <w:rPr>
                <w:i/>
                <w:sz w:val="24"/>
              </w:rPr>
              <w:tab/>
              <w:t>управляемого</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0C0F5B">
            <w:pPr>
              <w:pStyle w:val="TableParagraph"/>
              <w:numPr>
                <w:ilvl w:val="0"/>
                <w:numId w:val="268"/>
              </w:numPr>
              <w:tabs>
                <w:tab w:val="left" w:pos="251"/>
                <w:tab w:val="left" w:pos="4207"/>
                <w:tab w:val="left" w:pos="4587"/>
                <w:tab w:val="left" w:pos="5792"/>
              </w:tabs>
              <w:spacing w:line="256" w:lineRule="exact"/>
              <w:rPr>
                <w:sz w:val="24"/>
                <w:lang w:val="ru-RU"/>
              </w:rPr>
            </w:pPr>
            <w:r w:rsidRPr="00337AE4">
              <w:rPr>
                <w:sz w:val="24"/>
                <w:lang w:val="ru-RU"/>
              </w:rPr>
              <w:t xml:space="preserve">приводить </w:t>
            </w:r>
            <w:r w:rsidRPr="00337AE4">
              <w:rPr>
                <w:spacing w:val="52"/>
                <w:sz w:val="24"/>
                <w:lang w:val="ru-RU"/>
              </w:rPr>
              <w:t xml:space="preserve"> </w:t>
            </w:r>
            <w:r w:rsidRPr="00337AE4">
              <w:rPr>
                <w:sz w:val="24"/>
                <w:lang w:val="ru-RU"/>
              </w:rPr>
              <w:t xml:space="preserve">примеры </w:t>
            </w:r>
            <w:r w:rsidRPr="00337AE4">
              <w:rPr>
                <w:spacing w:val="53"/>
                <w:sz w:val="24"/>
                <w:lang w:val="ru-RU"/>
              </w:rPr>
              <w:t xml:space="preserve"> </w:t>
            </w:r>
            <w:r w:rsidRPr="00337AE4">
              <w:rPr>
                <w:sz w:val="24"/>
                <w:lang w:val="ru-RU"/>
              </w:rPr>
              <w:t>проявления</w:t>
            </w:r>
            <w:r w:rsidRPr="00337AE4">
              <w:rPr>
                <w:sz w:val="24"/>
                <w:lang w:val="ru-RU"/>
              </w:rPr>
              <w:tab/>
              <w:t>в</w:t>
            </w:r>
            <w:r w:rsidRPr="00337AE4">
              <w:rPr>
                <w:sz w:val="24"/>
                <w:lang w:val="ru-RU"/>
              </w:rPr>
              <w:tab/>
              <w:t>природе</w:t>
            </w:r>
            <w:r w:rsidRPr="00337AE4">
              <w:rPr>
                <w:sz w:val="24"/>
                <w:lang w:val="ru-RU"/>
              </w:rPr>
              <w:tab/>
              <w:t>и</w:t>
            </w: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термоядерного синтеза.</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tabs>
                <w:tab w:val="left" w:pos="2047"/>
                <w:tab w:val="left" w:pos="4103"/>
              </w:tabs>
              <w:spacing w:line="256" w:lineRule="exact"/>
              <w:ind w:left="106"/>
              <w:rPr>
                <w:sz w:val="24"/>
              </w:rPr>
            </w:pPr>
            <w:r>
              <w:rPr>
                <w:sz w:val="24"/>
              </w:rPr>
              <w:t>практического</w:t>
            </w:r>
            <w:r>
              <w:rPr>
                <w:sz w:val="24"/>
              </w:rPr>
              <w:tab/>
              <w:t>использования</w:t>
            </w:r>
            <w:r>
              <w:rPr>
                <w:sz w:val="24"/>
              </w:rPr>
              <w:tab/>
            </w:r>
            <w:r>
              <w:rPr>
                <w:spacing w:val="-1"/>
                <w:sz w:val="24"/>
              </w:rPr>
              <w:t>радиоактивности,</w:t>
            </w:r>
          </w:p>
        </w:tc>
        <w:tc>
          <w:tcPr>
            <w:tcW w:w="3671" w:type="dxa"/>
            <w:gridSpan w:val="2"/>
            <w:tcBorders>
              <w:top w:val="nil"/>
              <w:left w:val="single" w:sz="8" w:space="0" w:color="000000"/>
              <w:bottom w:val="nil"/>
            </w:tcBorders>
          </w:tcPr>
          <w:p w:rsidR="00486F09" w:rsidRDefault="00486F09" w:rsidP="00486F09">
            <w:pPr>
              <w:pStyle w:val="TableParagraph"/>
              <w:rPr>
                <w:sz w:val="20"/>
              </w:rPr>
            </w:pP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8"/>
        </w:trPr>
        <w:tc>
          <w:tcPr>
            <w:tcW w:w="5938" w:type="dxa"/>
            <w:tcBorders>
              <w:top w:val="nil"/>
              <w:bottom w:val="nil"/>
              <w:right w:val="single" w:sz="8" w:space="0" w:color="000000"/>
            </w:tcBorders>
          </w:tcPr>
          <w:p w:rsidR="00486F09" w:rsidRPr="00337AE4" w:rsidRDefault="00486F09" w:rsidP="00486F09">
            <w:pPr>
              <w:pStyle w:val="TableParagraph"/>
              <w:spacing w:line="258" w:lineRule="exact"/>
              <w:ind w:left="106"/>
              <w:rPr>
                <w:sz w:val="24"/>
                <w:lang w:val="ru-RU"/>
              </w:rPr>
            </w:pPr>
            <w:r w:rsidRPr="00337AE4">
              <w:rPr>
                <w:sz w:val="24"/>
                <w:lang w:val="ru-RU"/>
              </w:rPr>
              <w:t>ядерных и термоядерных реакций, линейчатых</w:t>
            </w:r>
          </w:p>
        </w:tc>
        <w:tc>
          <w:tcPr>
            <w:tcW w:w="3671" w:type="dxa"/>
            <w:gridSpan w:val="2"/>
            <w:tcBorders>
              <w:top w:val="nil"/>
              <w:left w:val="single" w:sz="8" w:space="0" w:color="000000"/>
              <w:bottom w:val="nil"/>
            </w:tcBorders>
          </w:tcPr>
          <w:p w:rsidR="00486F09" w:rsidRPr="00337AE4" w:rsidRDefault="00486F09" w:rsidP="00486F09">
            <w:pPr>
              <w:pStyle w:val="TableParagraph"/>
              <w:rPr>
                <w:sz w:val="20"/>
                <w:lang w:val="ru-RU"/>
              </w:rPr>
            </w:pP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0"/>
        </w:trPr>
        <w:tc>
          <w:tcPr>
            <w:tcW w:w="5938" w:type="dxa"/>
            <w:tcBorders>
              <w:top w:val="nil"/>
              <w:bottom w:val="single" w:sz="8" w:space="0" w:color="000000"/>
              <w:right w:val="single" w:sz="8" w:space="0" w:color="000000"/>
            </w:tcBorders>
          </w:tcPr>
          <w:p w:rsidR="00486F09" w:rsidRDefault="00486F09" w:rsidP="00486F09">
            <w:pPr>
              <w:pStyle w:val="TableParagraph"/>
              <w:spacing w:line="261" w:lineRule="exact"/>
              <w:ind w:left="106"/>
              <w:rPr>
                <w:sz w:val="24"/>
              </w:rPr>
            </w:pPr>
            <w:r>
              <w:rPr>
                <w:sz w:val="24"/>
              </w:rPr>
              <w:t>спектров.</w:t>
            </w:r>
          </w:p>
        </w:tc>
        <w:tc>
          <w:tcPr>
            <w:tcW w:w="3671" w:type="dxa"/>
            <w:gridSpan w:val="2"/>
            <w:tcBorders>
              <w:top w:val="nil"/>
              <w:left w:val="single" w:sz="8" w:space="0" w:color="000000"/>
              <w:bottom w:val="single" w:sz="8" w:space="0" w:color="000000"/>
            </w:tcBorders>
          </w:tcPr>
          <w:p w:rsidR="00486F09" w:rsidRDefault="00486F09" w:rsidP="00486F09">
            <w:pPr>
              <w:pStyle w:val="TableParagraph"/>
              <w:rPr>
                <w:sz w:val="20"/>
              </w:rPr>
            </w:pP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2"/>
        </w:trPr>
        <w:tc>
          <w:tcPr>
            <w:tcW w:w="9609" w:type="dxa"/>
            <w:gridSpan w:val="3"/>
            <w:tcBorders>
              <w:top w:val="single" w:sz="8" w:space="0" w:color="000000"/>
              <w:bottom w:val="single" w:sz="8" w:space="0" w:color="000000"/>
            </w:tcBorders>
          </w:tcPr>
          <w:p w:rsidR="00486F09" w:rsidRDefault="00486F09" w:rsidP="00486F09">
            <w:pPr>
              <w:pStyle w:val="TableParagraph"/>
              <w:spacing w:line="252" w:lineRule="exact"/>
              <w:ind w:left="3544" w:right="3540"/>
              <w:jc w:val="center"/>
              <w:rPr>
                <w:b/>
                <w:sz w:val="24"/>
              </w:rPr>
            </w:pPr>
            <w:r>
              <w:rPr>
                <w:b/>
                <w:sz w:val="24"/>
              </w:rPr>
              <w:t>Элементы астрономии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547"/>
        </w:trPr>
        <w:tc>
          <w:tcPr>
            <w:tcW w:w="5938" w:type="dxa"/>
            <w:tcBorders>
              <w:top w:val="single" w:sz="8" w:space="0" w:color="000000"/>
              <w:bottom w:val="single" w:sz="8" w:space="0" w:color="000000"/>
              <w:right w:val="single" w:sz="8" w:space="0" w:color="000000"/>
            </w:tcBorders>
          </w:tcPr>
          <w:p w:rsidR="00486F09" w:rsidRDefault="00486F09" w:rsidP="00486F09">
            <w:pPr>
              <w:pStyle w:val="TableParagraph"/>
              <w:spacing w:line="259" w:lineRule="exact"/>
              <w:ind w:left="1850"/>
              <w:rPr>
                <w:b/>
                <w:sz w:val="24"/>
              </w:rPr>
            </w:pPr>
            <w:r>
              <w:rPr>
                <w:b/>
                <w:sz w:val="24"/>
              </w:rPr>
              <w:t>Выпускник научится</w:t>
            </w:r>
          </w:p>
        </w:tc>
        <w:tc>
          <w:tcPr>
            <w:tcW w:w="3671" w:type="dxa"/>
            <w:gridSpan w:val="2"/>
            <w:tcBorders>
              <w:top w:val="single" w:sz="8" w:space="0" w:color="000000"/>
              <w:left w:val="single" w:sz="8" w:space="0" w:color="000000"/>
              <w:bottom w:val="single" w:sz="8" w:space="0" w:color="000000"/>
            </w:tcBorders>
          </w:tcPr>
          <w:p w:rsidR="00486F09" w:rsidRDefault="00486F09" w:rsidP="00486F09">
            <w:pPr>
              <w:pStyle w:val="TableParagraph"/>
              <w:spacing w:line="259" w:lineRule="exact"/>
              <w:ind w:left="413" w:right="577"/>
              <w:jc w:val="center"/>
              <w:rPr>
                <w:b/>
                <w:sz w:val="24"/>
              </w:rPr>
            </w:pPr>
            <w:r>
              <w:rPr>
                <w:b/>
                <w:sz w:val="24"/>
              </w:rPr>
              <w:t>Выпускник получит</w:t>
            </w:r>
          </w:p>
          <w:p w:rsidR="00486F09" w:rsidRDefault="00486F09" w:rsidP="00486F09">
            <w:pPr>
              <w:pStyle w:val="TableParagraph"/>
              <w:spacing w:before="4" w:line="265" w:lineRule="exact"/>
              <w:ind w:left="432" w:right="577"/>
              <w:jc w:val="center"/>
              <w:rPr>
                <w:b/>
                <w:sz w:val="24"/>
              </w:rPr>
            </w:pPr>
            <w:r>
              <w:rPr>
                <w:b/>
                <w:sz w:val="24"/>
              </w:rPr>
              <w:t>возможность научиться</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57"/>
        </w:trPr>
        <w:tc>
          <w:tcPr>
            <w:tcW w:w="5938" w:type="dxa"/>
            <w:tcBorders>
              <w:top w:val="single" w:sz="8" w:space="0" w:color="000000"/>
              <w:bottom w:val="nil"/>
              <w:right w:val="single" w:sz="8" w:space="0" w:color="000000"/>
            </w:tcBorders>
          </w:tcPr>
          <w:p w:rsidR="00486F09" w:rsidRPr="00337AE4" w:rsidRDefault="00486F09" w:rsidP="000C0F5B">
            <w:pPr>
              <w:pStyle w:val="TableParagraph"/>
              <w:numPr>
                <w:ilvl w:val="0"/>
                <w:numId w:val="267"/>
              </w:numPr>
              <w:tabs>
                <w:tab w:val="left" w:pos="251"/>
                <w:tab w:val="left" w:pos="1482"/>
                <w:tab w:val="left" w:pos="2675"/>
              </w:tabs>
              <w:spacing w:line="237" w:lineRule="exact"/>
              <w:rPr>
                <w:sz w:val="24"/>
                <w:lang w:val="ru-RU"/>
              </w:rPr>
            </w:pPr>
            <w:r w:rsidRPr="00337AE4">
              <w:rPr>
                <w:sz w:val="24"/>
                <w:lang w:val="ru-RU"/>
              </w:rPr>
              <w:t>различать</w:t>
            </w:r>
            <w:r w:rsidRPr="00337AE4">
              <w:rPr>
                <w:sz w:val="24"/>
                <w:lang w:val="ru-RU"/>
              </w:rPr>
              <w:tab/>
              <w:t>основные</w:t>
            </w:r>
            <w:r w:rsidRPr="00337AE4">
              <w:rPr>
                <w:sz w:val="24"/>
                <w:lang w:val="ru-RU"/>
              </w:rPr>
              <w:tab/>
              <w:t>признаки суточного</w:t>
            </w:r>
            <w:r w:rsidRPr="00337AE4">
              <w:rPr>
                <w:spacing w:val="1"/>
                <w:sz w:val="24"/>
                <w:lang w:val="ru-RU"/>
              </w:rPr>
              <w:t xml:space="preserve"> </w:t>
            </w:r>
            <w:r w:rsidRPr="00337AE4">
              <w:rPr>
                <w:sz w:val="24"/>
                <w:lang w:val="ru-RU"/>
              </w:rPr>
              <w:t>вращения</w:t>
            </w:r>
          </w:p>
        </w:tc>
        <w:tc>
          <w:tcPr>
            <w:tcW w:w="3671" w:type="dxa"/>
            <w:gridSpan w:val="2"/>
            <w:tcBorders>
              <w:top w:val="single" w:sz="8" w:space="0" w:color="000000"/>
              <w:left w:val="single" w:sz="8" w:space="0" w:color="000000"/>
              <w:bottom w:val="nil"/>
            </w:tcBorders>
          </w:tcPr>
          <w:p w:rsidR="00486F09" w:rsidRDefault="00486F09" w:rsidP="000C0F5B">
            <w:pPr>
              <w:pStyle w:val="TableParagraph"/>
              <w:numPr>
                <w:ilvl w:val="0"/>
                <w:numId w:val="266"/>
              </w:numPr>
              <w:tabs>
                <w:tab w:val="left" w:pos="226"/>
                <w:tab w:val="left" w:pos="2306"/>
              </w:tabs>
              <w:spacing w:line="237" w:lineRule="exact"/>
              <w:rPr>
                <w:i/>
                <w:sz w:val="24"/>
              </w:rPr>
            </w:pPr>
            <w:r>
              <w:rPr>
                <w:i/>
                <w:sz w:val="24"/>
              </w:rPr>
              <w:t xml:space="preserve">указывать </w:t>
            </w:r>
            <w:r>
              <w:rPr>
                <w:i/>
                <w:spacing w:val="4"/>
                <w:sz w:val="24"/>
              </w:rPr>
              <w:t xml:space="preserve"> </w:t>
            </w:r>
            <w:r>
              <w:rPr>
                <w:i/>
                <w:sz w:val="24"/>
              </w:rPr>
              <w:t>общие</w:t>
            </w:r>
            <w:r>
              <w:rPr>
                <w:i/>
                <w:sz w:val="24"/>
              </w:rPr>
              <w:tab/>
              <w:t>свойства</w:t>
            </w:r>
            <w:r>
              <w:rPr>
                <w:i/>
                <w:spacing w:val="54"/>
                <w:sz w:val="24"/>
              </w:rPr>
              <w:t xml:space="preserve"> </w:t>
            </w:r>
            <w:r>
              <w:rPr>
                <w:i/>
                <w:sz w:val="24"/>
              </w:rPr>
              <w:t>и</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2"/>
        </w:trPr>
        <w:tc>
          <w:tcPr>
            <w:tcW w:w="5938" w:type="dxa"/>
            <w:tcBorders>
              <w:top w:val="nil"/>
              <w:bottom w:val="nil"/>
              <w:right w:val="single" w:sz="8" w:space="0" w:color="000000"/>
            </w:tcBorders>
          </w:tcPr>
          <w:p w:rsidR="00486F09" w:rsidRPr="00337AE4" w:rsidRDefault="00486F09" w:rsidP="00486F09">
            <w:pPr>
              <w:pStyle w:val="TableParagraph"/>
              <w:tabs>
                <w:tab w:val="left" w:pos="4976"/>
              </w:tabs>
              <w:spacing w:line="252" w:lineRule="exact"/>
              <w:ind w:left="106"/>
              <w:rPr>
                <w:sz w:val="24"/>
                <w:lang w:val="ru-RU"/>
              </w:rPr>
            </w:pPr>
            <w:r w:rsidRPr="00337AE4">
              <w:rPr>
                <w:sz w:val="24"/>
                <w:lang w:val="ru-RU"/>
              </w:rPr>
              <w:t>звѐздного  неба,  движения</w:t>
            </w:r>
            <w:r w:rsidRPr="00337AE4">
              <w:rPr>
                <w:spacing w:val="-7"/>
                <w:sz w:val="24"/>
                <w:lang w:val="ru-RU"/>
              </w:rPr>
              <w:t xml:space="preserve"> </w:t>
            </w:r>
            <w:r w:rsidRPr="00337AE4">
              <w:rPr>
                <w:spacing w:val="-3"/>
                <w:sz w:val="24"/>
                <w:lang w:val="ru-RU"/>
              </w:rPr>
              <w:t>Луны,</w:t>
            </w:r>
            <w:r w:rsidRPr="00337AE4">
              <w:rPr>
                <w:spacing w:val="45"/>
                <w:sz w:val="24"/>
                <w:lang w:val="ru-RU"/>
              </w:rPr>
              <w:t xml:space="preserve"> </w:t>
            </w:r>
            <w:r w:rsidRPr="00337AE4">
              <w:rPr>
                <w:sz w:val="24"/>
                <w:lang w:val="ru-RU"/>
              </w:rPr>
              <w:t>Солнца</w:t>
            </w:r>
            <w:r w:rsidRPr="00337AE4">
              <w:rPr>
                <w:sz w:val="24"/>
                <w:lang w:val="ru-RU"/>
              </w:rPr>
              <w:tab/>
              <w:t>и</w:t>
            </w:r>
            <w:r w:rsidRPr="00337AE4">
              <w:rPr>
                <w:spacing w:val="58"/>
                <w:sz w:val="24"/>
                <w:lang w:val="ru-RU"/>
              </w:rPr>
              <w:t xml:space="preserve"> </w:t>
            </w:r>
            <w:r w:rsidRPr="00337AE4">
              <w:rPr>
                <w:sz w:val="24"/>
                <w:lang w:val="ru-RU"/>
              </w:rPr>
              <w:t>планет</w:t>
            </w:r>
          </w:p>
        </w:tc>
        <w:tc>
          <w:tcPr>
            <w:tcW w:w="3671" w:type="dxa"/>
            <w:gridSpan w:val="2"/>
            <w:tcBorders>
              <w:top w:val="nil"/>
              <w:left w:val="single" w:sz="8" w:space="0" w:color="000000"/>
              <w:bottom w:val="nil"/>
            </w:tcBorders>
          </w:tcPr>
          <w:p w:rsidR="00486F09" w:rsidRPr="00337AE4" w:rsidRDefault="00486F09" w:rsidP="00486F09">
            <w:pPr>
              <w:pStyle w:val="TableParagraph"/>
              <w:spacing w:line="252" w:lineRule="exact"/>
              <w:ind w:left="85"/>
              <w:rPr>
                <w:i/>
                <w:sz w:val="24"/>
                <w:lang w:val="ru-RU"/>
              </w:rPr>
            </w:pPr>
            <w:r w:rsidRPr="00337AE4">
              <w:rPr>
                <w:i/>
                <w:sz w:val="24"/>
                <w:lang w:val="ru-RU"/>
              </w:rPr>
              <w:t>отличия планет земной группы и</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относительно звѐзд;</w:t>
            </w:r>
          </w:p>
        </w:tc>
        <w:tc>
          <w:tcPr>
            <w:tcW w:w="3671" w:type="dxa"/>
            <w:gridSpan w:val="2"/>
            <w:tcBorders>
              <w:top w:val="nil"/>
              <w:left w:val="single" w:sz="8" w:space="0" w:color="000000"/>
              <w:bottom w:val="nil"/>
            </w:tcBorders>
          </w:tcPr>
          <w:p w:rsidR="00486F09" w:rsidRDefault="00486F09" w:rsidP="00486F09">
            <w:pPr>
              <w:pStyle w:val="TableParagraph"/>
              <w:tabs>
                <w:tab w:val="left" w:pos="2366"/>
              </w:tabs>
              <w:spacing w:line="256" w:lineRule="exact"/>
              <w:ind w:left="85"/>
              <w:rPr>
                <w:i/>
                <w:sz w:val="24"/>
              </w:rPr>
            </w:pPr>
            <w:r>
              <w:rPr>
                <w:i/>
                <w:sz w:val="24"/>
              </w:rPr>
              <w:t>планет-гигантов;</w:t>
            </w:r>
            <w:r>
              <w:rPr>
                <w:i/>
                <w:sz w:val="24"/>
              </w:rPr>
              <w:tab/>
              <w:t>малых</w:t>
            </w:r>
            <w:r>
              <w:rPr>
                <w:i/>
                <w:spacing w:val="58"/>
                <w:sz w:val="24"/>
              </w:rPr>
              <w:t xml:space="preserve"> </w:t>
            </w:r>
            <w:r>
              <w:rPr>
                <w:i/>
                <w:sz w:val="24"/>
              </w:rPr>
              <w:t>тел</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0C0F5B">
            <w:pPr>
              <w:pStyle w:val="TableParagraph"/>
              <w:numPr>
                <w:ilvl w:val="0"/>
                <w:numId w:val="265"/>
              </w:numPr>
              <w:tabs>
                <w:tab w:val="left" w:pos="251"/>
                <w:tab w:val="left" w:pos="1538"/>
                <w:tab w:val="left" w:pos="3623"/>
              </w:tabs>
              <w:spacing w:line="256" w:lineRule="exact"/>
              <w:ind w:right="-15"/>
              <w:rPr>
                <w:sz w:val="24"/>
                <w:lang w:val="ru-RU"/>
              </w:rPr>
            </w:pPr>
            <w:r w:rsidRPr="00337AE4">
              <w:rPr>
                <w:sz w:val="24"/>
                <w:lang w:val="ru-RU"/>
              </w:rPr>
              <w:t>понимать</w:t>
            </w:r>
            <w:r w:rsidRPr="00337AE4">
              <w:rPr>
                <w:sz w:val="24"/>
                <w:lang w:val="ru-RU"/>
              </w:rPr>
              <w:tab/>
              <w:t xml:space="preserve">различия </w:t>
            </w:r>
            <w:r w:rsidRPr="00337AE4">
              <w:rPr>
                <w:spacing w:val="15"/>
                <w:sz w:val="24"/>
                <w:lang w:val="ru-RU"/>
              </w:rPr>
              <w:t xml:space="preserve"> </w:t>
            </w:r>
            <w:r w:rsidRPr="00337AE4">
              <w:rPr>
                <w:sz w:val="24"/>
                <w:lang w:val="ru-RU"/>
              </w:rPr>
              <w:t>между</w:t>
            </w:r>
            <w:r w:rsidRPr="00337AE4">
              <w:rPr>
                <w:sz w:val="24"/>
                <w:lang w:val="ru-RU"/>
              </w:rPr>
              <w:tab/>
              <w:t>гелиоцентрической</w:t>
            </w:r>
            <w:r w:rsidRPr="00337AE4">
              <w:rPr>
                <w:spacing w:val="58"/>
                <w:sz w:val="24"/>
                <w:lang w:val="ru-RU"/>
              </w:rPr>
              <w:t xml:space="preserve"> </w:t>
            </w:r>
            <w:r w:rsidRPr="00337AE4">
              <w:rPr>
                <w:sz w:val="24"/>
                <w:lang w:val="ru-RU"/>
              </w:rPr>
              <w:t>и</w:t>
            </w:r>
          </w:p>
        </w:tc>
        <w:tc>
          <w:tcPr>
            <w:tcW w:w="3671" w:type="dxa"/>
            <w:gridSpan w:val="2"/>
            <w:tcBorders>
              <w:top w:val="nil"/>
              <w:left w:val="single" w:sz="8" w:space="0" w:color="000000"/>
              <w:bottom w:val="nil"/>
            </w:tcBorders>
          </w:tcPr>
          <w:p w:rsidR="00486F09" w:rsidRDefault="00486F09" w:rsidP="00486F09">
            <w:pPr>
              <w:pStyle w:val="TableParagraph"/>
              <w:tabs>
                <w:tab w:val="left" w:pos="2714"/>
              </w:tabs>
              <w:spacing w:line="256" w:lineRule="exact"/>
              <w:ind w:left="85"/>
              <w:rPr>
                <w:i/>
                <w:sz w:val="24"/>
              </w:rPr>
            </w:pPr>
            <w:r>
              <w:rPr>
                <w:i/>
                <w:sz w:val="24"/>
              </w:rPr>
              <w:t xml:space="preserve">Солнечной </w:t>
            </w:r>
            <w:r>
              <w:rPr>
                <w:i/>
                <w:spacing w:val="33"/>
                <w:sz w:val="24"/>
              </w:rPr>
              <w:t xml:space="preserve"> </w:t>
            </w:r>
            <w:r>
              <w:rPr>
                <w:i/>
                <w:sz w:val="24"/>
              </w:rPr>
              <w:t xml:space="preserve">системы </w:t>
            </w:r>
            <w:r>
              <w:rPr>
                <w:i/>
                <w:spacing w:val="1"/>
                <w:sz w:val="24"/>
              </w:rPr>
              <w:t xml:space="preserve"> </w:t>
            </w:r>
            <w:r>
              <w:rPr>
                <w:i/>
                <w:sz w:val="24"/>
              </w:rPr>
              <w:t>и</w:t>
            </w:r>
            <w:r>
              <w:rPr>
                <w:i/>
                <w:sz w:val="24"/>
              </w:rPr>
              <w:tab/>
              <w:t>больших</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spacing w:line="256" w:lineRule="exact"/>
              <w:ind w:left="106"/>
              <w:rPr>
                <w:sz w:val="24"/>
              </w:rPr>
            </w:pPr>
            <w:r>
              <w:rPr>
                <w:sz w:val="24"/>
              </w:rPr>
              <w:t>геоцентрической системами мира.</w:t>
            </w:r>
          </w:p>
        </w:tc>
        <w:tc>
          <w:tcPr>
            <w:tcW w:w="3671" w:type="dxa"/>
            <w:gridSpan w:val="2"/>
            <w:tcBorders>
              <w:top w:val="nil"/>
              <w:left w:val="single" w:sz="8" w:space="0" w:color="000000"/>
              <w:bottom w:val="nil"/>
            </w:tcBorders>
          </w:tcPr>
          <w:p w:rsidR="00486F09" w:rsidRDefault="00486F09" w:rsidP="00486F09">
            <w:pPr>
              <w:pStyle w:val="TableParagraph"/>
              <w:tabs>
                <w:tab w:val="left" w:pos="2814"/>
              </w:tabs>
              <w:spacing w:line="256" w:lineRule="exact"/>
              <w:ind w:left="85"/>
              <w:rPr>
                <w:i/>
                <w:sz w:val="24"/>
              </w:rPr>
            </w:pPr>
            <w:r>
              <w:rPr>
                <w:i/>
                <w:sz w:val="24"/>
              </w:rPr>
              <w:t xml:space="preserve">планет; </w:t>
            </w:r>
            <w:r>
              <w:rPr>
                <w:i/>
                <w:spacing w:val="55"/>
                <w:sz w:val="24"/>
              </w:rPr>
              <w:t xml:space="preserve"> </w:t>
            </w:r>
            <w:r>
              <w:rPr>
                <w:i/>
                <w:sz w:val="24"/>
              </w:rPr>
              <w:t>пользоваться</w:t>
            </w:r>
            <w:r>
              <w:rPr>
                <w:i/>
                <w:sz w:val="24"/>
              </w:rPr>
              <w:tab/>
              <w:t>картой</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звѐздного неба при наблюдениях</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0"/>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spacing w:line="260" w:lineRule="exact"/>
              <w:ind w:left="85"/>
              <w:rPr>
                <w:i/>
                <w:sz w:val="24"/>
              </w:rPr>
            </w:pPr>
            <w:r>
              <w:rPr>
                <w:i/>
                <w:sz w:val="24"/>
              </w:rPr>
              <w:t>звѐздного неба;</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0C0F5B">
            <w:pPr>
              <w:pStyle w:val="TableParagraph"/>
              <w:numPr>
                <w:ilvl w:val="0"/>
                <w:numId w:val="264"/>
              </w:numPr>
              <w:tabs>
                <w:tab w:val="left" w:pos="230"/>
                <w:tab w:val="left" w:pos="2622"/>
              </w:tabs>
              <w:spacing w:line="256" w:lineRule="exact"/>
              <w:rPr>
                <w:i/>
                <w:sz w:val="24"/>
              </w:rPr>
            </w:pPr>
            <w:r>
              <w:rPr>
                <w:i/>
                <w:sz w:val="24"/>
              </w:rPr>
              <w:t>различать</w:t>
            </w:r>
            <w:r>
              <w:rPr>
                <w:i/>
                <w:sz w:val="24"/>
              </w:rPr>
              <w:tab/>
              <w:t>основные</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2"/>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spacing w:line="252" w:lineRule="exact"/>
              <w:ind w:left="85"/>
              <w:rPr>
                <w:i/>
                <w:sz w:val="24"/>
              </w:rPr>
            </w:pPr>
            <w:r>
              <w:rPr>
                <w:i/>
                <w:sz w:val="24"/>
              </w:rPr>
              <w:t>характеристики звѐзд (размер,</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tabs>
                <w:tab w:val="left" w:pos="1998"/>
              </w:tabs>
              <w:spacing w:line="256" w:lineRule="exact"/>
              <w:ind w:left="85"/>
              <w:rPr>
                <w:i/>
                <w:sz w:val="24"/>
              </w:rPr>
            </w:pPr>
            <w:r>
              <w:rPr>
                <w:i/>
                <w:sz w:val="24"/>
              </w:rPr>
              <w:t>цвет,</w:t>
            </w:r>
            <w:r>
              <w:rPr>
                <w:i/>
                <w:sz w:val="24"/>
              </w:rPr>
              <w:tab/>
              <w:t>температура),</w:t>
            </w:r>
          </w:p>
        </w:tc>
      </w:tr>
      <w:tr w:rsidR="00486F09" w:rsidRPr="00FA72C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Pr="00337AE4" w:rsidRDefault="00486F09" w:rsidP="00486F09">
            <w:pPr>
              <w:pStyle w:val="TableParagraph"/>
              <w:spacing w:line="256" w:lineRule="exact"/>
              <w:ind w:left="85"/>
              <w:rPr>
                <w:i/>
                <w:sz w:val="24"/>
                <w:lang w:val="ru-RU"/>
              </w:rPr>
            </w:pPr>
            <w:r w:rsidRPr="00337AE4">
              <w:rPr>
                <w:i/>
                <w:sz w:val="24"/>
                <w:lang w:val="ru-RU"/>
              </w:rPr>
              <w:t>соотносить цвет звезды с еѐ</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Pr="00337AE4" w:rsidRDefault="00486F09" w:rsidP="00486F09">
            <w:pPr>
              <w:pStyle w:val="TableParagraph"/>
              <w:rPr>
                <w:sz w:val="20"/>
                <w:lang w:val="ru-RU"/>
              </w:rPr>
            </w:pPr>
          </w:p>
        </w:tc>
        <w:tc>
          <w:tcPr>
            <w:tcW w:w="3671" w:type="dxa"/>
            <w:gridSpan w:val="2"/>
            <w:tcBorders>
              <w:top w:val="nil"/>
              <w:left w:val="single" w:sz="8" w:space="0" w:color="000000"/>
              <w:bottom w:val="nil"/>
            </w:tcBorders>
          </w:tcPr>
          <w:p w:rsidR="00486F09" w:rsidRDefault="00486F09" w:rsidP="00486F09">
            <w:pPr>
              <w:pStyle w:val="TableParagraph"/>
              <w:spacing w:line="256" w:lineRule="exact"/>
              <w:ind w:left="85"/>
              <w:rPr>
                <w:i/>
                <w:sz w:val="24"/>
              </w:rPr>
            </w:pPr>
            <w:r>
              <w:rPr>
                <w:i/>
                <w:sz w:val="24"/>
              </w:rPr>
              <w:t>температурой;</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6"/>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0C0F5B">
            <w:pPr>
              <w:pStyle w:val="TableParagraph"/>
              <w:numPr>
                <w:ilvl w:val="0"/>
                <w:numId w:val="263"/>
              </w:numPr>
              <w:tabs>
                <w:tab w:val="left" w:pos="230"/>
                <w:tab w:val="left" w:pos="1886"/>
                <w:tab w:val="left" w:pos="3458"/>
              </w:tabs>
              <w:spacing w:line="256" w:lineRule="exact"/>
              <w:rPr>
                <w:i/>
                <w:sz w:val="24"/>
              </w:rPr>
            </w:pPr>
            <w:r>
              <w:rPr>
                <w:i/>
                <w:sz w:val="24"/>
              </w:rPr>
              <w:t>различать</w:t>
            </w:r>
            <w:r>
              <w:rPr>
                <w:i/>
                <w:sz w:val="24"/>
              </w:rPr>
              <w:tab/>
              <w:t>гипотезы</w:t>
            </w:r>
            <w:r>
              <w:rPr>
                <w:i/>
                <w:sz w:val="24"/>
              </w:rPr>
              <w:tab/>
              <w:t>о</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0"/>
        </w:trPr>
        <w:tc>
          <w:tcPr>
            <w:tcW w:w="5938" w:type="dxa"/>
            <w:tcBorders>
              <w:top w:val="nil"/>
              <w:bottom w:val="nil"/>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nil"/>
            </w:tcBorders>
          </w:tcPr>
          <w:p w:rsidR="00486F09" w:rsidRDefault="00486F09" w:rsidP="00486F09">
            <w:pPr>
              <w:pStyle w:val="TableParagraph"/>
              <w:tabs>
                <w:tab w:val="left" w:pos="2494"/>
              </w:tabs>
              <w:spacing w:line="260" w:lineRule="exact"/>
              <w:ind w:left="85"/>
              <w:rPr>
                <w:i/>
                <w:sz w:val="24"/>
              </w:rPr>
            </w:pPr>
            <w:r>
              <w:rPr>
                <w:i/>
                <w:sz w:val="24"/>
              </w:rPr>
              <w:t>происхождении</w:t>
            </w:r>
            <w:r>
              <w:rPr>
                <w:i/>
                <w:sz w:val="24"/>
              </w:rPr>
              <w:tab/>
              <w:t>Солнечной</w:t>
            </w:r>
          </w:p>
        </w:tc>
      </w:tr>
      <w:tr w:rsidR="00486F09" w:rsidTr="00486F0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2"/>
        </w:trPr>
        <w:tc>
          <w:tcPr>
            <w:tcW w:w="5938" w:type="dxa"/>
            <w:tcBorders>
              <w:top w:val="nil"/>
              <w:bottom w:val="single" w:sz="8" w:space="0" w:color="000000"/>
              <w:right w:val="single" w:sz="8" w:space="0" w:color="000000"/>
            </w:tcBorders>
          </w:tcPr>
          <w:p w:rsidR="00486F09" w:rsidRDefault="00486F09" w:rsidP="00486F09">
            <w:pPr>
              <w:pStyle w:val="TableParagraph"/>
              <w:rPr>
                <w:sz w:val="20"/>
              </w:rPr>
            </w:pPr>
          </w:p>
        </w:tc>
        <w:tc>
          <w:tcPr>
            <w:tcW w:w="3671" w:type="dxa"/>
            <w:gridSpan w:val="2"/>
            <w:tcBorders>
              <w:top w:val="nil"/>
              <w:left w:val="single" w:sz="8" w:space="0" w:color="000000"/>
              <w:bottom w:val="single" w:sz="8" w:space="0" w:color="000000"/>
            </w:tcBorders>
          </w:tcPr>
          <w:p w:rsidR="00486F09" w:rsidRDefault="00486F09" w:rsidP="00486F09">
            <w:pPr>
              <w:pStyle w:val="TableParagraph"/>
              <w:spacing w:line="263" w:lineRule="exact"/>
              <w:ind w:left="85"/>
              <w:rPr>
                <w:i/>
                <w:sz w:val="24"/>
              </w:rPr>
            </w:pPr>
            <w:r>
              <w:rPr>
                <w:i/>
                <w:sz w:val="24"/>
              </w:rPr>
              <w:t>системы.</w:t>
            </w:r>
          </w:p>
        </w:tc>
      </w:tr>
    </w:tbl>
    <w:p w:rsidR="00222057" w:rsidRPr="00486F09" w:rsidRDefault="00222057" w:rsidP="00486F09">
      <w:pPr>
        <w:rPr>
          <w:sz w:val="24"/>
          <w:lang w:val="ru-RU"/>
        </w:rPr>
        <w:sectPr w:rsidR="00222057" w:rsidRPr="00486F09">
          <w:pgSz w:w="11900" w:h="16840"/>
          <w:pgMar w:top="820" w:right="260" w:bottom="280" w:left="1460" w:header="720" w:footer="720" w:gutter="0"/>
          <w:cols w:space="720"/>
        </w:sectPr>
      </w:pPr>
    </w:p>
    <w:p w:rsidR="00222057" w:rsidRDefault="00222057">
      <w:pPr>
        <w:pStyle w:val="a3"/>
        <w:spacing w:before="8"/>
        <w:ind w:left="0"/>
        <w:rPr>
          <w:b/>
          <w:sz w:val="14"/>
        </w:rPr>
      </w:pPr>
    </w:p>
    <w:p w:rsidR="00222057" w:rsidRDefault="00337AE4">
      <w:pPr>
        <w:spacing w:before="90" w:after="4"/>
        <w:ind w:left="1799" w:right="1628"/>
        <w:jc w:val="center"/>
        <w:rPr>
          <w:b/>
          <w:sz w:val="24"/>
        </w:rPr>
      </w:pPr>
      <w:r>
        <w:rPr>
          <w:b/>
          <w:sz w:val="24"/>
        </w:rPr>
        <w:t>БИОЛОГИЯ</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2"/>
        <w:gridCol w:w="4782"/>
      </w:tblGrid>
      <w:tr w:rsidR="00222057">
        <w:trPr>
          <w:trHeight w:val="268"/>
        </w:trPr>
        <w:tc>
          <w:tcPr>
            <w:tcW w:w="9604" w:type="dxa"/>
            <w:gridSpan w:val="2"/>
          </w:tcPr>
          <w:p w:rsidR="00222057" w:rsidRDefault="00337AE4">
            <w:pPr>
              <w:pStyle w:val="TableParagraph"/>
              <w:spacing w:line="249" w:lineRule="exact"/>
              <w:ind w:left="1400" w:right="1124"/>
              <w:jc w:val="center"/>
              <w:rPr>
                <w:b/>
                <w:sz w:val="24"/>
              </w:rPr>
            </w:pPr>
            <w:r>
              <w:rPr>
                <w:b/>
                <w:sz w:val="24"/>
              </w:rPr>
              <w:t>Живые организмы</w:t>
            </w:r>
          </w:p>
        </w:tc>
      </w:tr>
      <w:tr w:rsidR="00222057">
        <w:trPr>
          <w:trHeight w:val="539"/>
        </w:trPr>
        <w:tc>
          <w:tcPr>
            <w:tcW w:w="4822" w:type="dxa"/>
          </w:tcPr>
          <w:p w:rsidR="00222057" w:rsidRDefault="00337AE4">
            <w:pPr>
              <w:pStyle w:val="TableParagraph"/>
              <w:spacing w:line="260" w:lineRule="exact"/>
              <w:ind w:left="1254"/>
              <w:rPr>
                <w:b/>
                <w:sz w:val="24"/>
              </w:rPr>
            </w:pPr>
            <w:r>
              <w:rPr>
                <w:b/>
                <w:sz w:val="24"/>
              </w:rPr>
              <w:t>Выпускник научится</w:t>
            </w:r>
          </w:p>
        </w:tc>
        <w:tc>
          <w:tcPr>
            <w:tcW w:w="4782" w:type="dxa"/>
          </w:tcPr>
          <w:p w:rsidR="00222057" w:rsidRDefault="00337AE4">
            <w:pPr>
              <w:pStyle w:val="TableParagraph"/>
              <w:spacing w:line="260" w:lineRule="exact"/>
              <w:ind w:left="430" w:right="445"/>
              <w:jc w:val="center"/>
              <w:rPr>
                <w:b/>
                <w:sz w:val="24"/>
              </w:rPr>
            </w:pPr>
            <w:r>
              <w:rPr>
                <w:b/>
                <w:sz w:val="24"/>
              </w:rPr>
              <w:t>Выпускник получит возможность</w:t>
            </w:r>
          </w:p>
          <w:p w:rsidR="00222057" w:rsidRDefault="00337AE4">
            <w:pPr>
              <w:pStyle w:val="TableParagraph"/>
              <w:spacing w:line="260" w:lineRule="exact"/>
              <w:ind w:left="430" w:right="448"/>
              <w:jc w:val="center"/>
              <w:rPr>
                <w:b/>
                <w:sz w:val="24"/>
              </w:rPr>
            </w:pPr>
            <w:r>
              <w:rPr>
                <w:b/>
                <w:sz w:val="24"/>
              </w:rPr>
              <w:t>научиться</w:t>
            </w:r>
          </w:p>
        </w:tc>
      </w:tr>
      <w:tr w:rsidR="00222057" w:rsidRPr="00FA72C9">
        <w:trPr>
          <w:trHeight w:val="539"/>
        </w:trPr>
        <w:tc>
          <w:tcPr>
            <w:tcW w:w="4822" w:type="dxa"/>
          </w:tcPr>
          <w:p w:rsidR="00222057" w:rsidRDefault="00337AE4" w:rsidP="000C0F5B">
            <w:pPr>
              <w:pStyle w:val="TableParagraph"/>
              <w:numPr>
                <w:ilvl w:val="0"/>
                <w:numId w:val="262"/>
              </w:numPr>
              <w:tabs>
                <w:tab w:val="left" w:pos="278"/>
                <w:tab w:val="left" w:pos="3623"/>
              </w:tabs>
              <w:spacing w:line="256" w:lineRule="exact"/>
              <w:ind w:hanging="143"/>
              <w:rPr>
                <w:sz w:val="24"/>
              </w:rPr>
            </w:pPr>
            <w:r>
              <w:rPr>
                <w:sz w:val="24"/>
              </w:rPr>
              <w:t>характеризовать</w:t>
            </w:r>
            <w:r>
              <w:rPr>
                <w:spacing w:val="56"/>
                <w:sz w:val="24"/>
              </w:rPr>
              <w:t xml:space="preserve"> </w:t>
            </w:r>
            <w:r>
              <w:rPr>
                <w:sz w:val="24"/>
              </w:rPr>
              <w:t>особенности</w:t>
            </w:r>
            <w:r>
              <w:rPr>
                <w:sz w:val="24"/>
              </w:rPr>
              <w:tab/>
              <w:t>строения и</w:t>
            </w:r>
          </w:p>
          <w:p w:rsidR="00222057" w:rsidRDefault="00337AE4">
            <w:pPr>
              <w:pStyle w:val="TableParagraph"/>
              <w:tabs>
                <w:tab w:val="left" w:pos="2823"/>
              </w:tabs>
              <w:spacing w:line="264" w:lineRule="exact"/>
              <w:ind w:left="134" w:right="-29"/>
              <w:rPr>
                <w:sz w:val="24"/>
              </w:rPr>
            </w:pPr>
            <w:r>
              <w:rPr>
                <w:sz w:val="24"/>
              </w:rPr>
              <w:t>процессов</w:t>
            </w:r>
            <w:r>
              <w:rPr>
                <w:sz w:val="24"/>
              </w:rPr>
              <w:tab/>
              <w:t>жизнедеятельности</w:t>
            </w:r>
          </w:p>
        </w:tc>
        <w:tc>
          <w:tcPr>
            <w:tcW w:w="4782" w:type="dxa"/>
          </w:tcPr>
          <w:p w:rsidR="00222057" w:rsidRPr="00337AE4" w:rsidRDefault="00337AE4" w:rsidP="000C0F5B">
            <w:pPr>
              <w:pStyle w:val="TableParagraph"/>
              <w:numPr>
                <w:ilvl w:val="0"/>
                <w:numId w:val="261"/>
              </w:numPr>
              <w:tabs>
                <w:tab w:val="left" w:pos="207"/>
              </w:tabs>
              <w:spacing w:line="256" w:lineRule="exact"/>
              <w:ind w:hanging="124"/>
              <w:rPr>
                <w:i/>
                <w:sz w:val="24"/>
                <w:lang w:val="ru-RU"/>
              </w:rPr>
            </w:pPr>
            <w:r w:rsidRPr="00337AE4">
              <w:rPr>
                <w:i/>
                <w:w w:val="90"/>
                <w:sz w:val="24"/>
                <w:lang w:val="ru-RU"/>
              </w:rPr>
              <w:t>соблюдать</w:t>
            </w:r>
            <w:r w:rsidRPr="00337AE4">
              <w:rPr>
                <w:i/>
                <w:spacing w:val="-22"/>
                <w:w w:val="90"/>
                <w:sz w:val="24"/>
                <w:lang w:val="ru-RU"/>
              </w:rPr>
              <w:t xml:space="preserve"> </w:t>
            </w:r>
            <w:r w:rsidRPr="00337AE4">
              <w:rPr>
                <w:i/>
                <w:w w:val="90"/>
                <w:sz w:val="24"/>
                <w:lang w:val="ru-RU"/>
              </w:rPr>
              <w:t>правила</w:t>
            </w:r>
            <w:r w:rsidRPr="00337AE4">
              <w:rPr>
                <w:i/>
                <w:spacing w:val="-22"/>
                <w:w w:val="90"/>
                <w:sz w:val="24"/>
                <w:lang w:val="ru-RU"/>
              </w:rPr>
              <w:t xml:space="preserve"> </w:t>
            </w:r>
            <w:r w:rsidRPr="00337AE4">
              <w:rPr>
                <w:i/>
                <w:w w:val="90"/>
                <w:sz w:val="24"/>
                <w:lang w:val="ru-RU"/>
              </w:rPr>
              <w:t>работы</w:t>
            </w:r>
            <w:r w:rsidRPr="00337AE4">
              <w:rPr>
                <w:i/>
                <w:spacing w:val="-21"/>
                <w:w w:val="90"/>
                <w:sz w:val="24"/>
                <w:lang w:val="ru-RU"/>
              </w:rPr>
              <w:t xml:space="preserve"> </w:t>
            </w:r>
            <w:r w:rsidRPr="00337AE4">
              <w:rPr>
                <w:i/>
                <w:w w:val="90"/>
                <w:sz w:val="24"/>
                <w:lang w:val="ru-RU"/>
              </w:rPr>
              <w:t>в</w:t>
            </w:r>
            <w:r w:rsidRPr="00337AE4">
              <w:rPr>
                <w:i/>
                <w:spacing w:val="-21"/>
                <w:w w:val="90"/>
                <w:sz w:val="24"/>
                <w:lang w:val="ru-RU"/>
              </w:rPr>
              <w:t xml:space="preserve"> </w:t>
            </w:r>
            <w:r w:rsidRPr="00337AE4">
              <w:rPr>
                <w:i/>
                <w:w w:val="90"/>
                <w:sz w:val="24"/>
                <w:lang w:val="ru-RU"/>
              </w:rPr>
              <w:t>кабинете</w:t>
            </w:r>
            <w:r w:rsidRPr="00337AE4">
              <w:rPr>
                <w:i/>
                <w:spacing w:val="-21"/>
                <w:w w:val="90"/>
                <w:sz w:val="24"/>
                <w:lang w:val="ru-RU"/>
              </w:rPr>
              <w:t xml:space="preserve"> </w:t>
            </w:r>
            <w:r w:rsidRPr="00337AE4">
              <w:rPr>
                <w:i/>
                <w:w w:val="90"/>
                <w:sz w:val="24"/>
                <w:lang w:val="ru-RU"/>
              </w:rPr>
              <w:t>биологии,</w:t>
            </w:r>
          </w:p>
          <w:p w:rsidR="00222057" w:rsidRPr="00337AE4" w:rsidRDefault="00337AE4">
            <w:pPr>
              <w:pStyle w:val="TableParagraph"/>
              <w:spacing w:line="264" w:lineRule="exact"/>
              <w:ind w:left="82"/>
              <w:rPr>
                <w:i/>
                <w:sz w:val="24"/>
                <w:lang w:val="ru-RU"/>
              </w:rPr>
            </w:pPr>
            <w:r w:rsidRPr="00337AE4">
              <w:rPr>
                <w:i/>
                <w:w w:val="90"/>
                <w:sz w:val="24"/>
                <w:lang w:val="ru-RU"/>
              </w:rPr>
              <w:t>с биологическими приборами и инструментами;</w:t>
            </w:r>
          </w:p>
        </w:tc>
      </w:tr>
      <w:tr w:rsidR="00486F09" w:rsidTr="00486F09">
        <w:trPr>
          <w:trHeight w:val="275"/>
        </w:trPr>
        <w:tc>
          <w:tcPr>
            <w:tcW w:w="4822" w:type="dxa"/>
            <w:tcBorders>
              <w:bottom w:val="nil"/>
            </w:tcBorders>
          </w:tcPr>
          <w:p w:rsidR="00486F09" w:rsidRDefault="00486F09" w:rsidP="00486F09">
            <w:pPr>
              <w:pStyle w:val="TableParagraph"/>
              <w:tabs>
                <w:tab w:val="left" w:pos="2426"/>
                <w:tab w:val="left" w:pos="3991"/>
              </w:tabs>
              <w:spacing w:line="255" w:lineRule="exact"/>
              <w:ind w:left="134" w:right="-15"/>
              <w:rPr>
                <w:sz w:val="24"/>
              </w:rPr>
            </w:pPr>
            <w:r>
              <w:rPr>
                <w:sz w:val="24"/>
              </w:rPr>
              <w:t>биологических</w:t>
            </w:r>
            <w:r>
              <w:rPr>
                <w:sz w:val="24"/>
              </w:rPr>
              <w:tab/>
            </w:r>
            <w:r>
              <w:rPr>
                <w:spacing w:val="2"/>
                <w:sz w:val="24"/>
              </w:rPr>
              <w:t>объектов</w:t>
            </w:r>
            <w:r>
              <w:rPr>
                <w:spacing w:val="2"/>
                <w:sz w:val="24"/>
              </w:rPr>
              <w:tab/>
            </w:r>
            <w:r>
              <w:rPr>
                <w:sz w:val="24"/>
              </w:rPr>
              <w:t>(клеток,</w:t>
            </w:r>
          </w:p>
        </w:tc>
        <w:tc>
          <w:tcPr>
            <w:tcW w:w="4782" w:type="dxa"/>
            <w:tcBorders>
              <w:bottom w:val="nil"/>
            </w:tcBorders>
          </w:tcPr>
          <w:p w:rsidR="00486F09" w:rsidRDefault="00486F09" w:rsidP="000C0F5B">
            <w:pPr>
              <w:pStyle w:val="TableParagraph"/>
              <w:numPr>
                <w:ilvl w:val="0"/>
                <w:numId w:val="260"/>
              </w:numPr>
              <w:tabs>
                <w:tab w:val="left" w:pos="227"/>
                <w:tab w:val="left" w:pos="2146"/>
              </w:tabs>
              <w:spacing w:line="255" w:lineRule="exact"/>
              <w:ind w:right="-29"/>
              <w:rPr>
                <w:i/>
                <w:sz w:val="24"/>
              </w:rPr>
            </w:pPr>
            <w:r>
              <w:rPr>
                <w:i/>
                <w:sz w:val="24"/>
              </w:rPr>
              <w:t>использовать</w:t>
            </w:r>
            <w:r>
              <w:rPr>
                <w:i/>
                <w:sz w:val="24"/>
              </w:rPr>
              <w:tab/>
              <w:t xml:space="preserve">приѐмы  оказания </w:t>
            </w:r>
            <w:r>
              <w:rPr>
                <w:i/>
                <w:spacing w:val="-4"/>
                <w:sz w:val="24"/>
              </w:rPr>
              <w:t>первой</w:t>
            </w:r>
          </w:p>
        </w:tc>
      </w:tr>
      <w:tr w:rsidR="00486F09" w:rsidTr="00486F09">
        <w:trPr>
          <w:trHeight w:val="274"/>
        </w:trPr>
        <w:tc>
          <w:tcPr>
            <w:tcW w:w="4822" w:type="dxa"/>
            <w:tcBorders>
              <w:top w:val="nil"/>
              <w:bottom w:val="nil"/>
            </w:tcBorders>
          </w:tcPr>
          <w:p w:rsidR="00486F09" w:rsidRDefault="00486F09" w:rsidP="00486F09">
            <w:pPr>
              <w:pStyle w:val="TableParagraph"/>
              <w:spacing w:line="254" w:lineRule="exact"/>
              <w:ind w:left="134"/>
              <w:rPr>
                <w:sz w:val="24"/>
              </w:rPr>
            </w:pPr>
            <w:r>
              <w:rPr>
                <w:sz w:val="24"/>
              </w:rPr>
              <w:t>организмов), их практическую значимость;</w:t>
            </w:r>
          </w:p>
        </w:tc>
        <w:tc>
          <w:tcPr>
            <w:tcW w:w="4782" w:type="dxa"/>
            <w:tcBorders>
              <w:top w:val="nil"/>
              <w:bottom w:val="nil"/>
            </w:tcBorders>
          </w:tcPr>
          <w:p w:rsidR="00486F09" w:rsidRDefault="00486F09" w:rsidP="00486F09">
            <w:pPr>
              <w:pStyle w:val="TableParagraph"/>
              <w:tabs>
                <w:tab w:val="left" w:pos="1242"/>
                <w:tab w:val="left" w:pos="2054"/>
                <w:tab w:val="left" w:pos="3587"/>
              </w:tabs>
              <w:spacing w:line="254" w:lineRule="exact"/>
              <w:ind w:left="82" w:right="-15"/>
              <w:rPr>
                <w:i/>
                <w:sz w:val="24"/>
              </w:rPr>
            </w:pPr>
            <w:r>
              <w:rPr>
                <w:i/>
                <w:sz w:val="24"/>
              </w:rPr>
              <w:t>помощи</w:t>
            </w:r>
            <w:r>
              <w:rPr>
                <w:i/>
                <w:sz w:val="24"/>
              </w:rPr>
              <w:tab/>
              <w:t>при</w:t>
            </w:r>
            <w:r>
              <w:rPr>
                <w:i/>
                <w:sz w:val="24"/>
              </w:rPr>
              <w:tab/>
              <w:t>отравлении</w:t>
            </w:r>
            <w:r>
              <w:rPr>
                <w:i/>
                <w:sz w:val="24"/>
              </w:rPr>
              <w:tab/>
              <w:t>ядовитыми</w:t>
            </w: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59"/>
              </w:numPr>
              <w:tabs>
                <w:tab w:val="left" w:pos="278"/>
                <w:tab w:val="left" w:pos="4195"/>
              </w:tabs>
              <w:spacing w:line="256" w:lineRule="exact"/>
              <w:ind w:hanging="143"/>
              <w:rPr>
                <w:sz w:val="24"/>
              </w:rPr>
            </w:pPr>
            <w:r>
              <w:rPr>
                <w:sz w:val="24"/>
              </w:rPr>
              <w:t xml:space="preserve">применять </w:t>
            </w:r>
            <w:r>
              <w:rPr>
                <w:spacing w:val="6"/>
                <w:sz w:val="24"/>
              </w:rPr>
              <w:t xml:space="preserve"> </w:t>
            </w:r>
            <w:r>
              <w:rPr>
                <w:sz w:val="24"/>
              </w:rPr>
              <w:t xml:space="preserve">методы </w:t>
            </w:r>
            <w:r>
              <w:rPr>
                <w:spacing w:val="37"/>
                <w:sz w:val="24"/>
              </w:rPr>
              <w:t xml:space="preserve"> </w:t>
            </w:r>
            <w:r>
              <w:rPr>
                <w:sz w:val="24"/>
              </w:rPr>
              <w:t>биологической</w:t>
            </w:r>
            <w:r>
              <w:rPr>
                <w:sz w:val="24"/>
              </w:rPr>
              <w:tab/>
              <w:t>науки</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грибами, ядовитыми растениями,</w:t>
            </w:r>
            <w:r>
              <w:rPr>
                <w:i/>
                <w:spacing w:val="55"/>
                <w:sz w:val="24"/>
              </w:rPr>
              <w:t xml:space="preserve"> </w:t>
            </w:r>
            <w:r>
              <w:rPr>
                <w:i/>
                <w:sz w:val="24"/>
              </w:rPr>
              <w:t>укусах</w:t>
            </w:r>
          </w:p>
        </w:tc>
      </w:tr>
      <w:tr w:rsidR="00486F09" w:rsidTr="00486F09">
        <w:trPr>
          <w:trHeight w:val="276"/>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для изучения клеток и</w:t>
            </w:r>
            <w:r w:rsidRPr="00337AE4">
              <w:rPr>
                <w:spacing w:val="56"/>
                <w:sz w:val="24"/>
                <w:lang w:val="ru-RU"/>
              </w:rPr>
              <w:t xml:space="preserve"> </w:t>
            </w:r>
            <w:r w:rsidRPr="00337AE4">
              <w:rPr>
                <w:sz w:val="24"/>
                <w:lang w:val="ru-RU"/>
              </w:rPr>
              <w:t>организмов:</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животных; работы с</w:t>
            </w:r>
            <w:r>
              <w:rPr>
                <w:i/>
                <w:spacing w:val="55"/>
                <w:sz w:val="24"/>
              </w:rPr>
              <w:t xml:space="preserve"> </w:t>
            </w:r>
            <w:r>
              <w:rPr>
                <w:i/>
                <w:sz w:val="24"/>
              </w:rPr>
              <w:t>определителями</w:t>
            </w:r>
          </w:p>
        </w:tc>
      </w:tr>
      <w:tr w:rsidR="00486F09" w:rsidTr="00486F09">
        <w:trPr>
          <w:trHeight w:val="275"/>
        </w:trPr>
        <w:tc>
          <w:tcPr>
            <w:tcW w:w="4822" w:type="dxa"/>
            <w:tcBorders>
              <w:top w:val="nil"/>
              <w:bottom w:val="nil"/>
            </w:tcBorders>
          </w:tcPr>
          <w:p w:rsidR="00486F09" w:rsidRDefault="00486F09" w:rsidP="00486F09">
            <w:pPr>
              <w:pStyle w:val="TableParagraph"/>
              <w:tabs>
                <w:tab w:val="left" w:pos="1602"/>
                <w:tab w:val="left" w:pos="3283"/>
                <w:tab w:val="left" w:pos="3967"/>
              </w:tabs>
              <w:spacing w:line="256" w:lineRule="exact"/>
              <w:ind w:left="134" w:right="-15"/>
              <w:rPr>
                <w:sz w:val="24"/>
              </w:rPr>
            </w:pPr>
            <w:r>
              <w:rPr>
                <w:sz w:val="24"/>
              </w:rPr>
              <w:t>проводить</w:t>
            </w:r>
            <w:r>
              <w:rPr>
                <w:sz w:val="24"/>
              </w:rPr>
              <w:tab/>
              <w:t>наблюдения</w:t>
            </w:r>
            <w:r>
              <w:rPr>
                <w:sz w:val="24"/>
              </w:rPr>
              <w:tab/>
              <w:t>за</w:t>
            </w:r>
            <w:r>
              <w:rPr>
                <w:sz w:val="24"/>
              </w:rPr>
              <w:tab/>
            </w:r>
            <w:r>
              <w:rPr>
                <w:spacing w:val="-1"/>
                <w:sz w:val="24"/>
              </w:rPr>
              <w:t>живыми</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растений; выращивания и</w:t>
            </w:r>
            <w:r>
              <w:rPr>
                <w:i/>
                <w:spacing w:val="55"/>
                <w:sz w:val="24"/>
              </w:rPr>
              <w:t xml:space="preserve"> </w:t>
            </w:r>
            <w:r>
              <w:rPr>
                <w:i/>
                <w:sz w:val="24"/>
              </w:rPr>
              <w:t>размножения</w:t>
            </w:r>
          </w:p>
        </w:tc>
      </w:tr>
      <w:tr w:rsidR="00486F09" w:rsidTr="00486F09">
        <w:trPr>
          <w:trHeight w:val="275"/>
        </w:trPr>
        <w:tc>
          <w:tcPr>
            <w:tcW w:w="4822" w:type="dxa"/>
            <w:tcBorders>
              <w:top w:val="nil"/>
              <w:bottom w:val="nil"/>
            </w:tcBorders>
          </w:tcPr>
          <w:p w:rsidR="00486F09" w:rsidRDefault="00486F09" w:rsidP="00486F09">
            <w:pPr>
              <w:pStyle w:val="TableParagraph"/>
              <w:tabs>
                <w:tab w:val="left" w:pos="2143"/>
                <w:tab w:val="left" w:pos="3671"/>
              </w:tabs>
              <w:spacing w:line="256" w:lineRule="exact"/>
              <w:ind w:left="134" w:right="-15"/>
              <w:rPr>
                <w:sz w:val="24"/>
              </w:rPr>
            </w:pPr>
            <w:r>
              <w:rPr>
                <w:sz w:val="24"/>
              </w:rPr>
              <w:t>организмами,</w:t>
            </w:r>
            <w:r>
              <w:rPr>
                <w:sz w:val="24"/>
              </w:rPr>
              <w:tab/>
              <w:t>ставить</w:t>
            </w:r>
            <w:r>
              <w:rPr>
                <w:sz w:val="24"/>
              </w:rPr>
              <w:tab/>
              <w:t>несложные</w:t>
            </w:r>
          </w:p>
        </w:tc>
        <w:tc>
          <w:tcPr>
            <w:tcW w:w="4782" w:type="dxa"/>
            <w:tcBorders>
              <w:top w:val="nil"/>
              <w:bottom w:val="nil"/>
            </w:tcBorders>
          </w:tcPr>
          <w:p w:rsidR="00486F09" w:rsidRDefault="00486F09" w:rsidP="00486F09">
            <w:pPr>
              <w:pStyle w:val="TableParagraph"/>
              <w:tabs>
                <w:tab w:val="left" w:pos="2058"/>
                <w:tab w:val="left" w:pos="3734"/>
              </w:tabs>
              <w:spacing w:line="256" w:lineRule="exact"/>
              <w:ind w:left="82" w:right="-15"/>
              <w:rPr>
                <w:i/>
                <w:sz w:val="24"/>
              </w:rPr>
            </w:pPr>
            <w:r>
              <w:rPr>
                <w:i/>
                <w:sz w:val="24"/>
              </w:rPr>
              <w:t>культурных</w:t>
            </w:r>
            <w:r>
              <w:rPr>
                <w:i/>
                <w:sz w:val="24"/>
              </w:rPr>
              <w:tab/>
              <w:t>растений,</w:t>
            </w:r>
            <w:r>
              <w:rPr>
                <w:i/>
                <w:sz w:val="24"/>
              </w:rPr>
              <w:tab/>
            </w:r>
            <w:r>
              <w:rPr>
                <w:i/>
                <w:spacing w:val="-1"/>
                <w:sz w:val="24"/>
              </w:rPr>
              <w:t>домашних</w:t>
            </w: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биологические эксперименты и объяснять</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животных;</w:t>
            </w: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их результаты, описывать биологические</w:t>
            </w:r>
          </w:p>
        </w:tc>
        <w:tc>
          <w:tcPr>
            <w:tcW w:w="4782" w:type="dxa"/>
            <w:tcBorders>
              <w:top w:val="nil"/>
              <w:bottom w:val="nil"/>
            </w:tcBorders>
          </w:tcPr>
          <w:p w:rsidR="00486F09" w:rsidRDefault="00486F09" w:rsidP="000C0F5B">
            <w:pPr>
              <w:pStyle w:val="TableParagraph"/>
              <w:numPr>
                <w:ilvl w:val="0"/>
                <w:numId w:val="258"/>
              </w:numPr>
              <w:tabs>
                <w:tab w:val="left" w:pos="227"/>
                <w:tab w:val="left" w:pos="1650"/>
                <w:tab w:val="left" w:pos="3407"/>
              </w:tabs>
              <w:spacing w:line="256" w:lineRule="exact"/>
              <w:ind w:right="-15"/>
              <w:rPr>
                <w:i/>
                <w:sz w:val="24"/>
              </w:rPr>
            </w:pPr>
            <w:r>
              <w:rPr>
                <w:i/>
                <w:sz w:val="24"/>
              </w:rPr>
              <w:t>выделять</w:t>
            </w:r>
            <w:r>
              <w:rPr>
                <w:i/>
                <w:sz w:val="24"/>
              </w:rPr>
              <w:tab/>
              <w:t>эстетические</w:t>
            </w:r>
            <w:r>
              <w:rPr>
                <w:i/>
                <w:sz w:val="24"/>
              </w:rPr>
              <w:tab/>
            </w:r>
            <w:r>
              <w:rPr>
                <w:i/>
                <w:spacing w:val="2"/>
                <w:w w:val="95"/>
                <w:sz w:val="24"/>
              </w:rPr>
              <w:t>достоинства</w:t>
            </w: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объекты и процессы;</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объектов живой природы;</w:t>
            </w: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57"/>
              </w:numPr>
              <w:tabs>
                <w:tab w:val="left" w:pos="278"/>
                <w:tab w:val="left" w:pos="3326"/>
              </w:tabs>
              <w:spacing w:line="256" w:lineRule="exact"/>
              <w:ind w:right="-29" w:hanging="143"/>
              <w:rPr>
                <w:sz w:val="24"/>
              </w:rPr>
            </w:pPr>
            <w:r>
              <w:rPr>
                <w:sz w:val="24"/>
              </w:rPr>
              <w:t>использовать</w:t>
            </w:r>
            <w:r>
              <w:rPr>
                <w:sz w:val="24"/>
              </w:rPr>
              <w:tab/>
              <w:t>составляющие</w:t>
            </w:r>
          </w:p>
        </w:tc>
        <w:tc>
          <w:tcPr>
            <w:tcW w:w="4782" w:type="dxa"/>
            <w:tcBorders>
              <w:top w:val="nil"/>
              <w:bottom w:val="nil"/>
            </w:tcBorders>
          </w:tcPr>
          <w:p w:rsidR="00486F09" w:rsidRDefault="00486F09" w:rsidP="000C0F5B">
            <w:pPr>
              <w:pStyle w:val="TableParagraph"/>
              <w:numPr>
                <w:ilvl w:val="0"/>
                <w:numId w:val="256"/>
              </w:numPr>
              <w:tabs>
                <w:tab w:val="left" w:pos="227"/>
              </w:tabs>
              <w:spacing w:line="256" w:lineRule="exact"/>
              <w:rPr>
                <w:i/>
                <w:sz w:val="24"/>
              </w:rPr>
            </w:pPr>
            <w:r>
              <w:rPr>
                <w:i/>
                <w:sz w:val="24"/>
              </w:rPr>
              <w:t>осознанно соблюдать основные</w:t>
            </w:r>
            <w:r>
              <w:rPr>
                <w:i/>
                <w:spacing w:val="-4"/>
                <w:sz w:val="24"/>
              </w:rPr>
              <w:t xml:space="preserve"> </w:t>
            </w:r>
            <w:r>
              <w:rPr>
                <w:i/>
                <w:sz w:val="24"/>
              </w:rPr>
              <w:t>принципы</w:t>
            </w:r>
          </w:p>
        </w:tc>
      </w:tr>
      <w:tr w:rsidR="00486F09" w:rsidRPr="00FA72C9" w:rsidTr="00486F09">
        <w:trPr>
          <w:trHeight w:val="275"/>
        </w:trPr>
        <w:tc>
          <w:tcPr>
            <w:tcW w:w="4822" w:type="dxa"/>
            <w:tcBorders>
              <w:top w:val="nil"/>
              <w:bottom w:val="nil"/>
            </w:tcBorders>
          </w:tcPr>
          <w:p w:rsidR="00486F09" w:rsidRDefault="00486F09" w:rsidP="00486F09">
            <w:pPr>
              <w:pStyle w:val="TableParagraph"/>
              <w:tabs>
                <w:tab w:val="left" w:pos="2723"/>
                <w:tab w:val="left" w:pos="3723"/>
              </w:tabs>
              <w:spacing w:line="256" w:lineRule="exact"/>
              <w:ind w:left="134"/>
              <w:rPr>
                <w:sz w:val="24"/>
              </w:rPr>
            </w:pPr>
            <w:r>
              <w:rPr>
                <w:spacing w:val="2"/>
                <w:sz w:val="24"/>
              </w:rPr>
              <w:t>исследовательской</w:t>
            </w:r>
            <w:r>
              <w:rPr>
                <w:spacing w:val="2"/>
                <w:sz w:val="24"/>
              </w:rPr>
              <w:tab/>
            </w:r>
            <w:r>
              <w:rPr>
                <w:sz w:val="24"/>
              </w:rPr>
              <w:t>и</w:t>
            </w:r>
            <w:r>
              <w:rPr>
                <w:sz w:val="24"/>
              </w:rPr>
              <w:tab/>
              <w:t>проектной</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и правила отношения к живой природе;</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1902"/>
                <w:tab w:val="left" w:pos="2695"/>
                <w:tab w:val="left" w:pos="4107"/>
              </w:tabs>
              <w:spacing w:line="256" w:lineRule="exact"/>
              <w:ind w:left="134"/>
              <w:rPr>
                <w:sz w:val="24"/>
              </w:rPr>
            </w:pPr>
            <w:r>
              <w:rPr>
                <w:spacing w:val="2"/>
                <w:sz w:val="24"/>
              </w:rPr>
              <w:t>деятельности</w:t>
            </w:r>
            <w:r>
              <w:rPr>
                <w:spacing w:val="2"/>
                <w:sz w:val="24"/>
              </w:rPr>
              <w:tab/>
            </w:r>
            <w:r>
              <w:rPr>
                <w:sz w:val="24"/>
              </w:rPr>
              <w:t>по</w:t>
            </w:r>
            <w:r>
              <w:rPr>
                <w:sz w:val="24"/>
              </w:rPr>
              <w:tab/>
              <w:t>изучению</w:t>
            </w:r>
            <w:r>
              <w:rPr>
                <w:sz w:val="24"/>
              </w:rPr>
              <w:tab/>
              <w:t>живых</w:t>
            </w:r>
          </w:p>
        </w:tc>
        <w:tc>
          <w:tcPr>
            <w:tcW w:w="4782" w:type="dxa"/>
            <w:tcBorders>
              <w:top w:val="nil"/>
              <w:bottom w:val="nil"/>
            </w:tcBorders>
          </w:tcPr>
          <w:p w:rsidR="00486F09" w:rsidRDefault="00486F09" w:rsidP="000C0F5B">
            <w:pPr>
              <w:pStyle w:val="TableParagraph"/>
              <w:numPr>
                <w:ilvl w:val="0"/>
                <w:numId w:val="255"/>
              </w:numPr>
              <w:tabs>
                <w:tab w:val="left" w:pos="227"/>
                <w:tab w:val="left" w:pos="2406"/>
              </w:tabs>
              <w:spacing w:line="256" w:lineRule="exact"/>
              <w:ind w:right="-15"/>
              <w:rPr>
                <w:i/>
                <w:sz w:val="24"/>
              </w:rPr>
            </w:pPr>
            <w:r>
              <w:rPr>
                <w:i/>
                <w:sz w:val="24"/>
              </w:rPr>
              <w:t>ориентироваться</w:t>
            </w:r>
            <w:r>
              <w:rPr>
                <w:i/>
                <w:sz w:val="24"/>
              </w:rPr>
              <w:tab/>
              <w:t>в системе</w:t>
            </w:r>
            <w:r>
              <w:rPr>
                <w:i/>
                <w:spacing w:val="29"/>
                <w:sz w:val="24"/>
              </w:rPr>
              <w:t xml:space="preserve"> </w:t>
            </w:r>
            <w:r>
              <w:rPr>
                <w:i/>
                <w:sz w:val="24"/>
              </w:rPr>
              <w:t>моральных</w:t>
            </w:r>
          </w:p>
        </w:tc>
      </w:tr>
      <w:tr w:rsidR="00486F09" w:rsidRPr="00FA72C9" w:rsidTr="00486F09">
        <w:trPr>
          <w:trHeight w:val="275"/>
        </w:trPr>
        <w:tc>
          <w:tcPr>
            <w:tcW w:w="4822" w:type="dxa"/>
            <w:tcBorders>
              <w:top w:val="nil"/>
              <w:bottom w:val="nil"/>
            </w:tcBorders>
          </w:tcPr>
          <w:p w:rsidR="00486F09" w:rsidRDefault="00486F09" w:rsidP="00486F09">
            <w:pPr>
              <w:pStyle w:val="TableParagraph"/>
              <w:tabs>
                <w:tab w:val="left" w:pos="1557"/>
                <w:tab w:val="left" w:pos="2949"/>
              </w:tabs>
              <w:spacing w:line="256" w:lineRule="exact"/>
              <w:ind w:left="134"/>
              <w:rPr>
                <w:sz w:val="24"/>
              </w:rPr>
            </w:pPr>
            <w:r>
              <w:rPr>
                <w:sz w:val="24"/>
              </w:rPr>
              <w:t>организмов</w:t>
            </w:r>
            <w:r>
              <w:rPr>
                <w:sz w:val="24"/>
              </w:rPr>
              <w:tab/>
              <w:t>(приводить</w:t>
            </w:r>
            <w:r>
              <w:rPr>
                <w:sz w:val="24"/>
              </w:rPr>
              <w:tab/>
              <w:t>доказательства,</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норм и ценностей по отношению к</w:t>
            </w: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классифицировать, сравнивать,</w:t>
            </w:r>
            <w:r>
              <w:rPr>
                <w:spacing w:val="51"/>
                <w:sz w:val="24"/>
              </w:rPr>
              <w:t xml:space="preserve"> </w:t>
            </w:r>
            <w:r>
              <w:rPr>
                <w:sz w:val="24"/>
              </w:rPr>
              <w:t>выявлять</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объектам живой природы</w:t>
            </w:r>
            <w:r>
              <w:rPr>
                <w:i/>
                <w:spacing w:val="54"/>
                <w:sz w:val="24"/>
              </w:rPr>
              <w:t xml:space="preserve"> </w:t>
            </w:r>
            <w:r>
              <w:rPr>
                <w:i/>
                <w:sz w:val="24"/>
              </w:rPr>
              <w:t>(признание</w:t>
            </w:r>
          </w:p>
        </w:tc>
      </w:tr>
      <w:tr w:rsidR="00486F09" w:rsidRPr="00FA72C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взаимосвязи);</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высокой ценности жизни во всех еѐ</w:t>
            </w:r>
          </w:p>
        </w:tc>
      </w:tr>
      <w:tr w:rsidR="00486F09" w:rsidTr="00486F09">
        <w:trPr>
          <w:trHeight w:val="275"/>
        </w:trPr>
        <w:tc>
          <w:tcPr>
            <w:tcW w:w="4822" w:type="dxa"/>
            <w:tcBorders>
              <w:top w:val="nil"/>
              <w:bottom w:val="nil"/>
            </w:tcBorders>
          </w:tcPr>
          <w:p w:rsidR="00486F09" w:rsidRDefault="00486F09" w:rsidP="000C0F5B">
            <w:pPr>
              <w:pStyle w:val="TableParagraph"/>
              <w:numPr>
                <w:ilvl w:val="0"/>
                <w:numId w:val="254"/>
              </w:numPr>
              <w:tabs>
                <w:tab w:val="left" w:pos="278"/>
              </w:tabs>
              <w:spacing w:line="256" w:lineRule="exact"/>
              <w:ind w:hanging="143"/>
              <w:rPr>
                <w:sz w:val="24"/>
              </w:rPr>
            </w:pPr>
            <w:r>
              <w:rPr>
                <w:sz w:val="24"/>
              </w:rPr>
              <w:t>ориентироваться в системе</w:t>
            </w:r>
            <w:r>
              <w:rPr>
                <w:spacing w:val="-19"/>
                <w:sz w:val="24"/>
              </w:rPr>
              <w:t xml:space="preserve"> </w:t>
            </w:r>
            <w:r>
              <w:rPr>
                <w:sz w:val="24"/>
              </w:rPr>
              <w:t>познавательных</w:t>
            </w:r>
          </w:p>
        </w:tc>
        <w:tc>
          <w:tcPr>
            <w:tcW w:w="4782" w:type="dxa"/>
            <w:tcBorders>
              <w:top w:val="nil"/>
              <w:bottom w:val="nil"/>
            </w:tcBorders>
          </w:tcPr>
          <w:p w:rsidR="00486F09" w:rsidRDefault="00486F09" w:rsidP="00486F09">
            <w:pPr>
              <w:pStyle w:val="TableParagraph"/>
              <w:tabs>
                <w:tab w:val="left" w:pos="1834"/>
                <w:tab w:val="left" w:pos="3811"/>
              </w:tabs>
              <w:spacing w:line="256" w:lineRule="exact"/>
              <w:ind w:left="82" w:right="-29"/>
              <w:rPr>
                <w:i/>
                <w:sz w:val="24"/>
              </w:rPr>
            </w:pPr>
            <w:r>
              <w:rPr>
                <w:i/>
                <w:sz w:val="24"/>
              </w:rPr>
              <w:t>проявлениях,</w:t>
            </w:r>
            <w:r>
              <w:rPr>
                <w:i/>
                <w:sz w:val="24"/>
              </w:rPr>
              <w:tab/>
            </w:r>
            <w:r>
              <w:rPr>
                <w:i/>
                <w:spacing w:val="2"/>
                <w:sz w:val="24"/>
              </w:rPr>
              <w:t>экологическое</w:t>
            </w:r>
            <w:r>
              <w:rPr>
                <w:i/>
                <w:spacing w:val="2"/>
                <w:sz w:val="24"/>
              </w:rPr>
              <w:tab/>
            </w:r>
            <w:r>
              <w:rPr>
                <w:i/>
                <w:sz w:val="24"/>
              </w:rPr>
              <w:t>сознание,</w:t>
            </w:r>
          </w:p>
        </w:tc>
      </w:tr>
      <w:tr w:rsidR="00486F09" w:rsidTr="00486F09">
        <w:trPr>
          <w:trHeight w:val="276"/>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ценностей: оценивать информацию о живых</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эмоционально-ценностное отношение</w:t>
            </w:r>
            <w:r>
              <w:rPr>
                <w:i/>
                <w:spacing w:val="53"/>
                <w:sz w:val="24"/>
              </w:rPr>
              <w:t xml:space="preserve"> </w:t>
            </w:r>
            <w:r>
              <w:rPr>
                <w:i/>
                <w:sz w:val="24"/>
              </w:rPr>
              <w:t>к</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1722"/>
                <w:tab w:val="left" w:pos="3479"/>
                <w:tab w:val="left" w:pos="4099"/>
              </w:tabs>
              <w:spacing w:line="256" w:lineRule="exact"/>
              <w:ind w:left="134" w:right="-15"/>
              <w:rPr>
                <w:sz w:val="24"/>
              </w:rPr>
            </w:pPr>
            <w:r>
              <w:rPr>
                <w:sz w:val="24"/>
              </w:rPr>
              <w:t>организмах,</w:t>
            </w:r>
            <w:r>
              <w:rPr>
                <w:sz w:val="24"/>
              </w:rPr>
              <w:tab/>
              <w:t>получаемую</w:t>
            </w:r>
            <w:r>
              <w:rPr>
                <w:sz w:val="24"/>
              </w:rPr>
              <w:tab/>
              <w:t>из</w:t>
            </w:r>
            <w:r>
              <w:rPr>
                <w:sz w:val="24"/>
              </w:rPr>
              <w:tab/>
            </w:r>
            <w:r>
              <w:rPr>
                <w:w w:val="95"/>
                <w:sz w:val="24"/>
              </w:rPr>
              <w:t>разных</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объектам живой природы);</w:t>
            </w:r>
          </w:p>
        </w:tc>
      </w:tr>
      <w:tr w:rsidR="00486F09" w:rsidRPr="00FA72C9" w:rsidTr="00486F09">
        <w:trPr>
          <w:trHeight w:val="275"/>
        </w:trPr>
        <w:tc>
          <w:tcPr>
            <w:tcW w:w="4822" w:type="dxa"/>
            <w:tcBorders>
              <w:top w:val="nil"/>
              <w:bottom w:val="nil"/>
            </w:tcBorders>
          </w:tcPr>
          <w:p w:rsidR="00486F09" w:rsidRDefault="00486F09" w:rsidP="00486F09">
            <w:pPr>
              <w:pStyle w:val="TableParagraph"/>
              <w:tabs>
                <w:tab w:val="left" w:pos="1742"/>
                <w:tab w:val="left" w:pos="3447"/>
              </w:tabs>
              <w:spacing w:line="256" w:lineRule="exact"/>
              <w:ind w:left="134" w:right="-29"/>
              <w:rPr>
                <w:sz w:val="24"/>
              </w:rPr>
            </w:pPr>
            <w:r>
              <w:rPr>
                <w:sz w:val="24"/>
              </w:rPr>
              <w:t>источников;</w:t>
            </w:r>
            <w:r>
              <w:rPr>
                <w:sz w:val="24"/>
              </w:rPr>
              <w:tab/>
              <w:t>последствия</w:t>
            </w:r>
            <w:r>
              <w:rPr>
                <w:sz w:val="24"/>
              </w:rPr>
              <w:tab/>
              <w:t>деятельности</w:t>
            </w:r>
          </w:p>
        </w:tc>
        <w:tc>
          <w:tcPr>
            <w:tcW w:w="4782" w:type="dxa"/>
            <w:tcBorders>
              <w:top w:val="nil"/>
              <w:bottom w:val="nil"/>
            </w:tcBorders>
          </w:tcPr>
          <w:p w:rsidR="00486F09" w:rsidRPr="00337AE4" w:rsidRDefault="00486F09" w:rsidP="000C0F5B">
            <w:pPr>
              <w:pStyle w:val="TableParagraph"/>
              <w:numPr>
                <w:ilvl w:val="0"/>
                <w:numId w:val="253"/>
              </w:numPr>
              <w:tabs>
                <w:tab w:val="left" w:pos="227"/>
                <w:tab w:val="left" w:pos="1434"/>
                <w:tab w:val="left" w:pos="3211"/>
              </w:tabs>
              <w:spacing w:line="256" w:lineRule="exact"/>
              <w:ind w:right="-29"/>
              <w:rPr>
                <w:i/>
                <w:sz w:val="24"/>
                <w:lang w:val="ru-RU"/>
              </w:rPr>
            </w:pPr>
            <w:r w:rsidRPr="00337AE4">
              <w:rPr>
                <w:i/>
                <w:sz w:val="24"/>
                <w:lang w:val="ru-RU"/>
              </w:rPr>
              <w:t>находить</w:t>
            </w:r>
            <w:r w:rsidRPr="00337AE4">
              <w:rPr>
                <w:i/>
                <w:sz w:val="24"/>
                <w:lang w:val="ru-RU"/>
              </w:rPr>
              <w:tab/>
            </w:r>
            <w:r w:rsidRPr="00337AE4">
              <w:rPr>
                <w:i/>
                <w:spacing w:val="3"/>
                <w:sz w:val="24"/>
                <w:lang w:val="ru-RU"/>
              </w:rPr>
              <w:t>информацию</w:t>
            </w:r>
            <w:r w:rsidRPr="00337AE4">
              <w:rPr>
                <w:i/>
                <w:spacing w:val="3"/>
                <w:sz w:val="24"/>
                <w:lang w:val="ru-RU"/>
              </w:rPr>
              <w:tab/>
            </w:r>
            <w:r w:rsidRPr="00337AE4">
              <w:rPr>
                <w:i/>
                <w:sz w:val="24"/>
                <w:lang w:val="ru-RU"/>
              </w:rPr>
              <w:t>о растениях</w:t>
            </w:r>
            <w:r w:rsidRPr="00337AE4">
              <w:rPr>
                <w:i/>
                <w:spacing w:val="1"/>
                <w:sz w:val="24"/>
                <w:lang w:val="ru-RU"/>
              </w:rPr>
              <w:t xml:space="preserve"> </w:t>
            </w:r>
            <w:r w:rsidRPr="00337AE4">
              <w:rPr>
                <w:i/>
                <w:sz w:val="24"/>
                <w:lang w:val="ru-RU"/>
              </w:rPr>
              <w:t>и</w:t>
            </w: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человека в природе.</w:t>
            </w:r>
          </w:p>
        </w:tc>
        <w:tc>
          <w:tcPr>
            <w:tcW w:w="4782" w:type="dxa"/>
            <w:tcBorders>
              <w:top w:val="nil"/>
              <w:bottom w:val="nil"/>
            </w:tcBorders>
          </w:tcPr>
          <w:p w:rsidR="00486F09" w:rsidRDefault="00486F09" w:rsidP="00486F09">
            <w:pPr>
              <w:pStyle w:val="TableParagraph"/>
              <w:tabs>
                <w:tab w:val="left" w:pos="1922"/>
                <w:tab w:val="left" w:pos="2834"/>
              </w:tabs>
              <w:spacing w:line="256" w:lineRule="exact"/>
              <w:ind w:left="82" w:right="-29"/>
              <w:rPr>
                <w:i/>
                <w:sz w:val="24"/>
              </w:rPr>
            </w:pPr>
            <w:r>
              <w:rPr>
                <w:i/>
                <w:sz w:val="24"/>
              </w:rPr>
              <w:t>животных</w:t>
            </w:r>
            <w:r>
              <w:rPr>
                <w:i/>
                <w:sz w:val="24"/>
              </w:rPr>
              <w:tab/>
              <w:t>в</w:t>
            </w:r>
            <w:r>
              <w:rPr>
                <w:i/>
                <w:sz w:val="24"/>
              </w:rPr>
              <w:tab/>
              <w:t>научно-популярной</w:t>
            </w:r>
          </w:p>
        </w:tc>
      </w:tr>
      <w:tr w:rsidR="00486F09" w:rsidTr="00486F09">
        <w:trPr>
          <w:trHeight w:val="276"/>
        </w:trPr>
        <w:tc>
          <w:tcPr>
            <w:tcW w:w="4822" w:type="dxa"/>
            <w:tcBorders>
              <w:top w:val="nil"/>
              <w:bottom w:val="nil"/>
            </w:tcBorders>
          </w:tcPr>
          <w:p w:rsidR="00486F09" w:rsidRDefault="00486F09" w:rsidP="00486F09">
            <w:pPr>
              <w:pStyle w:val="TableParagraph"/>
              <w:rPr>
                <w:sz w:val="20"/>
              </w:rPr>
            </w:pP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литературе, биологических словарях</w:t>
            </w:r>
            <w:r>
              <w:rPr>
                <w:i/>
                <w:spacing w:val="55"/>
                <w:sz w:val="24"/>
              </w:rPr>
              <w:t xml:space="preserve"> </w:t>
            </w:r>
            <w:r>
              <w:rPr>
                <w:i/>
                <w:sz w:val="24"/>
              </w:rPr>
              <w:t>и</w:t>
            </w:r>
          </w:p>
        </w:tc>
      </w:tr>
      <w:tr w:rsidR="00486F09" w:rsidTr="00486F09">
        <w:trPr>
          <w:trHeight w:val="276"/>
        </w:trPr>
        <w:tc>
          <w:tcPr>
            <w:tcW w:w="4822" w:type="dxa"/>
            <w:tcBorders>
              <w:top w:val="nil"/>
              <w:bottom w:val="nil"/>
            </w:tcBorders>
          </w:tcPr>
          <w:p w:rsidR="00486F09" w:rsidRDefault="00486F09" w:rsidP="00486F09">
            <w:pPr>
              <w:pStyle w:val="TableParagraph"/>
              <w:rPr>
                <w:sz w:val="20"/>
              </w:rPr>
            </w:pP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справочниках, анализировать, оценивать еѐ</w:t>
            </w:r>
          </w:p>
        </w:tc>
      </w:tr>
      <w:tr w:rsidR="00486F09" w:rsidRPr="00FA72C9" w:rsidTr="00486F09">
        <w:trPr>
          <w:trHeight w:val="275"/>
        </w:trPr>
        <w:tc>
          <w:tcPr>
            <w:tcW w:w="4822" w:type="dxa"/>
            <w:tcBorders>
              <w:top w:val="nil"/>
              <w:bottom w:val="nil"/>
            </w:tcBorders>
          </w:tcPr>
          <w:p w:rsidR="00486F09" w:rsidRDefault="00486F09" w:rsidP="00486F09">
            <w:pPr>
              <w:pStyle w:val="TableParagraph"/>
              <w:rPr>
                <w:sz w:val="20"/>
              </w:rPr>
            </w:pP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и переводить из одной формы в другую;</w:t>
            </w:r>
          </w:p>
        </w:tc>
      </w:tr>
      <w:tr w:rsidR="00486F09" w:rsidRPr="00FA72C9" w:rsidTr="00486F09">
        <w:trPr>
          <w:trHeight w:val="275"/>
        </w:trPr>
        <w:tc>
          <w:tcPr>
            <w:tcW w:w="4822" w:type="dxa"/>
            <w:tcBorders>
              <w:top w:val="nil"/>
              <w:bottom w:val="nil"/>
            </w:tcBorders>
          </w:tcPr>
          <w:p w:rsidR="00486F09" w:rsidRPr="00337AE4" w:rsidRDefault="00486F09" w:rsidP="00486F09">
            <w:pPr>
              <w:pStyle w:val="TableParagraph"/>
              <w:rPr>
                <w:sz w:val="20"/>
                <w:lang w:val="ru-RU"/>
              </w:rPr>
            </w:pPr>
          </w:p>
        </w:tc>
        <w:tc>
          <w:tcPr>
            <w:tcW w:w="4782" w:type="dxa"/>
            <w:tcBorders>
              <w:top w:val="nil"/>
              <w:bottom w:val="nil"/>
            </w:tcBorders>
          </w:tcPr>
          <w:p w:rsidR="00486F09" w:rsidRPr="00337AE4" w:rsidRDefault="00486F09" w:rsidP="000C0F5B">
            <w:pPr>
              <w:pStyle w:val="TableParagraph"/>
              <w:numPr>
                <w:ilvl w:val="0"/>
                <w:numId w:val="252"/>
              </w:numPr>
              <w:tabs>
                <w:tab w:val="left" w:pos="227"/>
              </w:tabs>
              <w:spacing w:line="256" w:lineRule="exact"/>
              <w:rPr>
                <w:i/>
                <w:sz w:val="24"/>
                <w:lang w:val="ru-RU"/>
              </w:rPr>
            </w:pPr>
            <w:r w:rsidRPr="00337AE4">
              <w:rPr>
                <w:i/>
                <w:sz w:val="24"/>
                <w:lang w:val="ru-RU"/>
              </w:rPr>
              <w:t>выбирать целевые и смысловые</w:t>
            </w:r>
            <w:r w:rsidRPr="00337AE4">
              <w:rPr>
                <w:i/>
                <w:spacing w:val="-9"/>
                <w:sz w:val="24"/>
                <w:lang w:val="ru-RU"/>
              </w:rPr>
              <w:t xml:space="preserve"> </w:t>
            </w:r>
            <w:r w:rsidRPr="00337AE4">
              <w:rPr>
                <w:i/>
                <w:sz w:val="24"/>
                <w:lang w:val="ru-RU"/>
              </w:rPr>
              <w:t>установки</w:t>
            </w:r>
          </w:p>
        </w:tc>
      </w:tr>
      <w:tr w:rsidR="00486F09" w:rsidRPr="00FA72C9" w:rsidTr="00486F09">
        <w:trPr>
          <w:trHeight w:val="278"/>
        </w:trPr>
        <w:tc>
          <w:tcPr>
            <w:tcW w:w="4822" w:type="dxa"/>
            <w:tcBorders>
              <w:top w:val="nil"/>
              <w:bottom w:val="nil"/>
            </w:tcBorders>
          </w:tcPr>
          <w:p w:rsidR="00486F09" w:rsidRPr="00337AE4" w:rsidRDefault="00486F09" w:rsidP="00486F09">
            <w:pPr>
              <w:pStyle w:val="TableParagraph"/>
              <w:rPr>
                <w:sz w:val="20"/>
                <w:lang w:val="ru-RU"/>
              </w:rPr>
            </w:pPr>
          </w:p>
        </w:tc>
        <w:tc>
          <w:tcPr>
            <w:tcW w:w="4782" w:type="dxa"/>
            <w:tcBorders>
              <w:top w:val="nil"/>
              <w:bottom w:val="nil"/>
            </w:tcBorders>
          </w:tcPr>
          <w:p w:rsidR="00486F09" w:rsidRPr="00337AE4" w:rsidRDefault="00486F09" w:rsidP="00486F09">
            <w:pPr>
              <w:pStyle w:val="TableParagraph"/>
              <w:spacing w:line="258" w:lineRule="exact"/>
              <w:ind w:left="82"/>
              <w:rPr>
                <w:i/>
                <w:sz w:val="24"/>
                <w:lang w:val="ru-RU"/>
              </w:rPr>
            </w:pPr>
            <w:r w:rsidRPr="00337AE4">
              <w:rPr>
                <w:i/>
                <w:sz w:val="24"/>
                <w:lang w:val="ru-RU"/>
              </w:rPr>
              <w:t>в своих действиях и поступках</w:t>
            </w:r>
            <w:r w:rsidRPr="00337AE4">
              <w:rPr>
                <w:i/>
                <w:spacing w:val="52"/>
                <w:sz w:val="24"/>
                <w:lang w:val="ru-RU"/>
              </w:rPr>
              <w:t xml:space="preserve"> </w:t>
            </w:r>
            <w:r w:rsidRPr="00337AE4">
              <w:rPr>
                <w:i/>
                <w:sz w:val="24"/>
                <w:lang w:val="ru-RU"/>
              </w:rPr>
              <w:t>по</w:t>
            </w:r>
          </w:p>
        </w:tc>
      </w:tr>
      <w:tr w:rsidR="00486F09" w:rsidTr="00486F09">
        <w:trPr>
          <w:trHeight w:val="281"/>
        </w:trPr>
        <w:tc>
          <w:tcPr>
            <w:tcW w:w="4822" w:type="dxa"/>
            <w:tcBorders>
              <w:top w:val="nil"/>
            </w:tcBorders>
          </w:tcPr>
          <w:p w:rsidR="00486F09" w:rsidRPr="00337AE4" w:rsidRDefault="00486F09" w:rsidP="00486F09">
            <w:pPr>
              <w:pStyle w:val="TableParagraph"/>
              <w:rPr>
                <w:sz w:val="20"/>
                <w:lang w:val="ru-RU"/>
              </w:rPr>
            </w:pPr>
          </w:p>
        </w:tc>
        <w:tc>
          <w:tcPr>
            <w:tcW w:w="4782" w:type="dxa"/>
            <w:tcBorders>
              <w:top w:val="nil"/>
            </w:tcBorders>
          </w:tcPr>
          <w:p w:rsidR="00486F09" w:rsidRDefault="00486F09" w:rsidP="00486F09">
            <w:pPr>
              <w:pStyle w:val="TableParagraph"/>
              <w:spacing w:line="261" w:lineRule="exact"/>
              <w:ind w:left="82"/>
              <w:rPr>
                <w:i/>
                <w:sz w:val="24"/>
              </w:rPr>
            </w:pPr>
            <w:r>
              <w:rPr>
                <w:i/>
                <w:sz w:val="24"/>
              </w:rPr>
              <w:t>отношению к живой природе.</w:t>
            </w:r>
          </w:p>
        </w:tc>
      </w:tr>
      <w:tr w:rsidR="00486F09" w:rsidTr="00486F09">
        <w:trPr>
          <w:trHeight w:val="268"/>
        </w:trPr>
        <w:tc>
          <w:tcPr>
            <w:tcW w:w="9604" w:type="dxa"/>
            <w:gridSpan w:val="2"/>
          </w:tcPr>
          <w:p w:rsidR="00486F09" w:rsidRDefault="00486F09" w:rsidP="00486F09">
            <w:pPr>
              <w:pStyle w:val="TableParagraph"/>
              <w:spacing w:line="248" w:lineRule="exact"/>
              <w:ind w:left="1354" w:right="1362"/>
              <w:jc w:val="center"/>
              <w:rPr>
                <w:b/>
                <w:sz w:val="24"/>
              </w:rPr>
            </w:pPr>
            <w:r>
              <w:rPr>
                <w:b/>
                <w:sz w:val="24"/>
              </w:rPr>
              <w:t>Человек и его здоровье</w:t>
            </w:r>
          </w:p>
        </w:tc>
      </w:tr>
      <w:tr w:rsidR="00486F09" w:rsidTr="00486F09">
        <w:trPr>
          <w:trHeight w:val="543"/>
        </w:trPr>
        <w:tc>
          <w:tcPr>
            <w:tcW w:w="4822" w:type="dxa"/>
          </w:tcPr>
          <w:p w:rsidR="00486F09" w:rsidRDefault="00486F09" w:rsidP="00486F09">
            <w:pPr>
              <w:pStyle w:val="TableParagraph"/>
              <w:spacing w:line="260" w:lineRule="exact"/>
              <w:ind w:left="1370"/>
              <w:rPr>
                <w:b/>
                <w:sz w:val="24"/>
              </w:rPr>
            </w:pPr>
            <w:r>
              <w:rPr>
                <w:b/>
                <w:sz w:val="24"/>
              </w:rPr>
              <w:t>Выпускник научится</w:t>
            </w:r>
          </w:p>
        </w:tc>
        <w:tc>
          <w:tcPr>
            <w:tcW w:w="4782" w:type="dxa"/>
          </w:tcPr>
          <w:p w:rsidR="00486F09" w:rsidRDefault="00486F09" w:rsidP="00486F09">
            <w:pPr>
              <w:pStyle w:val="TableParagraph"/>
              <w:spacing w:line="260" w:lineRule="exact"/>
              <w:ind w:left="430" w:right="437"/>
              <w:jc w:val="center"/>
              <w:rPr>
                <w:b/>
                <w:sz w:val="24"/>
              </w:rPr>
            </w:pPr>
            <w:r>
              <w:rPr>
                <w:b/>
                <w:sz w:val="24"/>
              </w:rPr>
              <w:t>Выпускник получит возможность</w:t>
            </w:r>
          </w:p>
          <w:p w:rsidR="00486F09" w:rsidRDefault="00486F09" w:rsidP="00486F09">
            <w:pPr>
              <w:pStyle w:val="TableParagraph"/>
              <w:spacing w:line="264" w:lineRule="exact"/>
              <w:ind w:left="430" w:right="440"/>
              <w:jc w:val="center"/>
              <w:rPr>
                <w:b/>
                <w:sz w:val="24"/>
              </w:rPr>
            </w:pPr>
            <w:r>
              <w:rPr>
                <w:b/>
                <w:sz w:val="24"/>
              </w:rPr>
              <w:t>научиться</w:t>
            </w:r>
          </w:p>
        </w:tc>
      </w:tr>
      <w:tr w:rsidR="00486F09" w:rsidRPr="00FA72C9" w:rsidTr="00486F09">
        <w:trPr>
          <w:trHeight w:val="257"/>
        </w:trPr>
        <w:tc>
          <w:tcPr>
            <w:tcW w:w="4822" w:type="dxa"/>
            <w:tcBorders>
              <w:bottom w:val="nil"/>
            </w:tcBorders>
          </w:tcPr>
          <w:p w:rsidR="00486F09" w:rsidRDefault="00486F09" w:rsidP="000C0F5B">
            <w:pPr>
              <w:pStyle w:val="TableParagraph"/>
              <w:numPr>
                <w:ilvl w:val="0"/>
                <w:numId w:val="251"/>
              </w:numPr>
              <w:tabs>
                <w:tab w:val="left" w:pos="278"/>
                <w:tab w:val="left" w:pos="2231"/>
              </w:tabs>
              <w:spacing w:line="237" w:lineRule="exact"/>
              <w:ind w:hanging="143"/>
              <w:rPr>
                <w:sz w:val="24"/>
              </w:rPr>
            </w:pPr>
            <w:r>
              <w:rPr>
                <w:sz w:val="24"/>
              </w:rPr>
              <w:t>характеризовать</w:t>
            </w:r>
            <w:r>
              <w:rPr>
                <w:sz w:val="24"/>
              </w:rPr>
              <w:tab/>
              <w:t>особенности строения</w:t>
            </w:r>
            <w:r>
              <w:rPr>
                <w:spacing w:val="30"/>
                <w:sz w:val="24"/>
              </w:rPr>
              <w:t xml:space="preserve"> </w:t>
            </w:r>
            <w:r>
              <w:rPr>
                <w:sz w:val="24"/>
              </w:rPr>
              <w:t>и</w:t>
            </w:r>
          </w:p>
        </w:tc>
        <w:tc>
          <w:tcPr>
            <w:tcW w:w="4782" w:type="dxa"/>
            <w:tcBorders>
              <w:bottom w:val="nil"/>
            </w:tcBorders>
          </w:tcPr>
          <w:p w:rsidR="00486F09" w:rsidRPr="00337AE4" w:rsidRDefault="00486F09" w:rsidP="000C0F5B">
            <w:pPr>
              <w:pStyle w:val="TableParagraph"/>
              <w:numPr>
                <w:ilvl w:val="0"/>
                <w:numId w:val="250"/>
              </w:numPr>
              <w:tabs>
                <w:tab w:val="left" w:pos="222"/>
              </w:tabs>
              <w:spacing w:line="237" w:lineRule="exact"/>
              <w:ind w:hanging="139"/>
              <w:rPr>
                <w:i/>
                <w:sz w:val="24"/>
                <w:lang w:val="ru-RU"/>
              </w:rPr>
            </w:pPr>
            <w:r w:rsidRPr="00337AE4">
              <w:rPr>
                <w:i/>
                <w:w w:val="95"/>
                <w:sz w:val="24"/>
                <w:lang w:val="ru-RU"/>
              </w:rPr>
              <w:t xml:space="preserve">использовать на </w:t>
            </w:r>
            <w:r w:rsidRPr="00337AE4">
              <w:rPr>
                <w:i/>
                <w:spacing w:val="2"/>
                <w:w w:val="95"/>
                <w:sz w:val="24"/>
                <w:lang w:val="ru-RU"/>
              </w:rPr>
              <w:t xml:space="preserve">практике </w:t>
            </w:r>
            <w:r w:rsidRPr="00337AE4">
              <w:rPr>
                <w:i/>
                <w:w w:val="95"/>
                <w:sz w:val="24"/>
                <w:lang w:val="ru-RU"/>
              </w:rPr>
              <w:t>приѐмы</w:t>
            </w:r>
            <w:r w:rsidRPr="00337AE4">
              <w:rPr>
                <w:i/>
                <w:spacing w:val="-10"/>
                <w:w w:val="95"/>
                <w:sz w:val="24"/>
                <w:lang w:val="ru-RU"/>
              </w:rPr>
              <w:t xml:space="preserve"> </w:t>
            </w:r>
            <w:r w:rsidRPr="00337AE4">
              <w:rPr>
                <w:i/>
                <w:w w:val="95"/>
                <w:sz w:val="24"/>
                <w:lang w:val="ru-RU"/>
              </w:rPr>
              <w:t>оказания</w:t>
            </w:r>
          </w:p>
        </w:tc>
      </w:tr>
      <w:tr w:rsidR="00486F09" w:rsidTr="00486F09">
        <w:trPr>
          <w:trHeight w:val="272"/>
        </w:trPr>
        <w:tc>
          <w:tcPr>
            <w:tcW w:w="4822" w:type="dxa"/>
            <w:tcBorders>
              <w:top w:val="nil"/>
              <w:bottom w:val="nil"/>
            </w:tcBorders>
          </w:tcPr>
          <w:p w:rsidR="00486F09" w:rsidRDefault="00486F09" w:rsidP="00486F09">
            <w:pPr>
              <w:pStyle w:val="TableParagraph"/>
              <w:tabs>
                <w:tab w:val="left" w:pos="1490"/>
                <w:tab w:val="left" w:pos="3739"/>
              </w:tabs>
              <w:spacing w:line="252" w:lineRule="exact"/>
              <w:ind w:left="134"/>
              <w:rPr>
                <w:sz w:val="24"/>
              </w:rPr>
            </w:pPr>
            <w:r>
              <w:rPr>
                <w:sz w:val="24"/>
              </w:rPr>
              <w:t>процессов</w:t>
            </w:r>
            <w:r>
              <w:rPr>
                <w:sz w:val="24"/>
              </w:rPr>
              <w:tab/>
              <w:t>жизнедеятельности</w:t>
            </w:r>
            <w:r>
              <w:rPr>
                <w:sz w:val="24"/>
              </w:rPr>
              <w:tab/>
              <w:t>организма</w:t>
            </w:r>
          </w:p>
        </w:tc>
        <w:tc>
          <w:tcPr>
            <w:tcW w:w="4782" w:type="dxa"/>
            <w:tcBorders>
              <w:top w:val="nil"/>
              <w:bottom w:val="nil"/>
            </w:tcBorders>
          </w:tcPr>
          <w:p w:rsidR="00486F09" w:rsidRDefault="00486F09" w:rsidP="00486F09">
            <w:pPr>
              <w:pStyle w:val="TableParagraph"/>
              <w:tabs>
                <w:tab w:val="left" w:pos="1386"/>
                <w:tab w:val="left" w:pos="2582"/>
                <w:tab w:val="left" w:pos="3519"/>
              </w:tabs>
              <w:spacing w:line="252" w:lineRule="exact"/>
              <w:ind w:left="82" w:right="-29"/>
              <w:rPr>
                <w:i/>
                <w:sz w:val="24"/>
              </w:rPr>
            </w:pPr>
            <w:r>
              <w:rPr>
                <w:i/>
                <w:sz w:val="24"/>
              </w:rPr>
              <w:t>первой</w:t>
            </w:r>
            <w:r>
              <w:rPr>
                <w:i/>
                <w:sz w:val="24"/>
              </w:rPr>
              <w:tab/>
              <w:t>помощи</w:t>
            </w:r>
            <w:r>
              <w:rPr>
                <w:i/>
                <w:sz w:val="24"/>
              </w:rPr>
              <w:tab/>
              <w:t>при</w:t>
            </w:r>
            <w:r>
              <w:rPr>
                <w:i/>
                <w:sz w:val="24"/>
              </w:rPr>
              <w:tab/>
              <w:t>простудных</w:t>
            </w: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человека, их практическую значимость;</w:t>
            </w:r>
          </w:p>
        </w:tc>
        <w:tc>
          <w:tcPr>
            <w:tcW w:w="4782" w:type="dxa"/>
            <w:tcBorders>
              <w:top w:val="nil"/>
              <w:bottom w:val="nil"/>
            </w:tcBorders>
          </w:tcPr>
          <w:p w:rsidR="00486F09" w:rsidRDefault="00486F09" w:rsidP="00486F09">
            <w:pPr>
              <w:pStyle w:val="TableParagraph"/>
              <w:tabs>
                <w:tab w:val="left" w:pos="1862"/>
                <w:tab w:val="left" w:pos="3174"/>
              </w:tabs>
              <w:spacing w:line="256" w:lineRule="exact"/>
              <w:ind w:left="82" w:right="-29"/>
              <w:rPr>
                <w:i/>
                <w:sz w:val="24"/>
              </w:rPr>
            </w:pPr>
            <w:r>
              <w:rPr>
                <w:i/>
                <w:sz w:val="24"/>
              </w:rPr>
              <w:t>заболеваниях,</w:t>
            </w:r>
            <w:r>
              <w:rPr>
                <w:i/>
                <w:sz w:val="24"/>
              </w:rPr>
              <w:tab/>
              <w:t>ожогах,</w:t>
            </w:r>
            <w:r>
              <w:rPr>
                <w:i/>
                <w:sz w:val="24"/>
              </w:rPr>
              <w:tab/>
              <w:t>обморожениях,</w:t>
            </w: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49"/>
              </w:numPr>
              <w:tabs>
                <w:tab w:val="left" w:pos="278"/>
                <w:tab w:val="left" w:pos="4195"/>
              </w:tabs>
              <w:spacing w:line="256" w:lineRule="exact"/>
              <w:ind w:hanging="143"/>
              <w:rPr>
                <w:sz w:val="24"/>
              </w:rPr>
            </w:pPr>
            <w:r>
              <w:rPr>
                <w:sz w:val="24"/>
              </w:rPr>
              <w:t xml:space="preserve">применять </w:t>
            </w:r>
            <w:r>
              <w:rPr>
                <w:spacing w:val="6"/>
                <w:sz w:val="24"/>
              </w:rPr>
              <w:t xml:space="preserve"> </w:t>
            </w:r>
            <w:r>
              <w:rPr>
                <w:sz w:val="24"/>
              </w:rPr>
              <w:t xml:space="preserve">методы </w:t>
            </w:r>
            <w:r>
              <w:rPr>
                <w:spacing w:val="37"/>
                <w:sz w:val="24"/>
              </w:rPr>
              <w:t xml:space="preserve"> </w:t>
            </w:r>
            <w:r>
              <w:rPr>
                <w:sz w:val="24"/>
              </w:rPr>
              <w:t>биологической</w:t>
            </w:r>
            <w:r>
              <w:rPr>
                <w:sz w:val="24"/>
              </w:rPr>
              <w:tab/>
              <w:t>науки</w:t>
            </w:r>
          </w:p>
        </w:tc>
        <w:tc>
          <w:tcPr>
            <w:tcW w:w="4782" w:type="dxa"/>
            <w:tcBorders>
              <w:top w:val="nil"/>
              <w:bottom w:val="nil"/>
            </w:tcBorders>
          </w:tcPr>
          <w:p w:rsidR="00486F09" w:rsidRDefault="00486F09" w:rsidP="00486F09">
            <w:pPr>
              <w:pStyle w:val="TableParagraph"/>
              <w:tabs>
                <w:tab w:val="left" w:pos="1822"/>
                <w:tab w:val="left" w:pos="3399"/>
              </w:tabs>
              <w:spacing w:line="256" w:lineRule="exact"/>
              <w:ind w:left="82" w:right="-15"/>
              <w:rPr>
                <w:i/>
                <w:sz w:val="24"/>
              </w:rPr>
            </w:pPr>
            <w:r>
              <w:rPr>
                <w:i/>
                <w:sz w:val="24"/>
              </w:rPr>
              <w:t>травмах,</w:t>
            </w:r>
            <w:r>
              <w:rPr>
                <w:i/>
                <w:sz w:val="24"/>
              </w:rPr>
              <w:tab/>
              <w:t>спасении</w:t>
            </w:r>
            <w:r>
              <w:rPr>
                <w:i/>
                <w:sz w:val="24"/>
              </w:rPr>
              <w:tab/>
            </w:r>
            <w:r>
              <w:rPr>
                <w:i/>
                <w:spacing w:val="2"/>
                <w:w w:val="95"/>
                <w:sz w:val="24"/>
              </w:rPr>
              <w:t>утопающего;</w:t>
            </w:r>
          </w:p>
        </w:tc>
      </w:tr>
      <w:tr w:rsidR="00486F09" w:rsidRPr="00FA72C9" w:rsidTr="00486F09">
        <w:trPr>
          <w:trHeight w:val="276"/>
        </w:trPr>
        <w:tc>
          <w:tcPr>
            <w:tcW w:w="4822" w:type="dxa"/>
            <w:tcBorders>
              <w:top w:val="nil"/>
              <w:bottom w:val="nil"/>
            </w:tcBorders>
          </w:tcPr>
          <w:p w:rsidR="00486F09" w:rsidRDefault="00486F09" w:rsidP="00486F09">
            <w:pPr>
              <w:pStyle w:val="TableParagraph"/>
              <w:tabs>
                <w:tab w:val="left" w:pos="902"/>
                <w:tab w:val="left" w:pos="2386"/>
                <w:tab w:val="left" w:pos="3819"/>
              </w:tabs>
              <w:spacing w:line="256" w:lineRule="exact"/>
              <w:ind w:left="134"/>
              <w:rPr>
                <w:sz w:val="24"/>
              </w:rPr>
            </w:pPr>
            <w:r>
              <w:rPr>
                <w:sz w:val="24"/>
              </w:rPr>
              <w:t>при</w:t>
            </w:r>
            <w:r>
              <w:rPr>
                <w:sz w:val="24"/>
              </w:rPr>
              <w:tab/>
              <w:t>изучении</w:t>
            </w:r>
            <w:r>
              <w:rPr>
                <w:sz w:val="24"/>
              </w:rPr>
              <w:tab/>
              <w:t>организма</w:t>
            </w:r>
            <w:r>
              <w:rPr>
                <w:sz w:val="24"/>
              </w:rPr>
              <w:tab/>
              <w:t>человека:</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рациональной организации труда и отдыха;</w:t>
            </w:r>
          </w:p>
        </w:tc>
      </w:tr>
      <w:tr w:rsidR="00486F09" w:rsidTr="00486F09">
        <w:trPr>
          <w:trHeight w:val="275"/>
        </w:trPr>
        <w:tc>
          <w:tcPr>
            <w:tcW w:w="4822" w:type="dxa"/>
            <w:tcBorders>
              <w:top w:val="nil"/>
              <w:bottom w:val="nil"/>
            </w:tcBorders>
          </w:tcPr>
          <w:p w:rsidR="00486F09" w:rsidRDefault="00486F09" w:rsidP="00486F09">
            <w:pPr>
              <w:pStyle w:val="TableParagraph"/>
              <w:tabs>
                <w:tab w:val="left" w:pos="1482"/>
                <w:tab w:val="left" w:pos="3143"/>
                <w:tab w:val="left" w:pos="3623"/>
              </w:tabs>
              <w:spacing w:line="256" w:lineRule="exact"/>
              <w:ind w:left="134"/>
              <w:rPr>
                <w:sz w:val="24"/>
              </w:rPr>
            </w:pPr>
            <w:r>
              <w:rPr>
                <w:sz w:val="24"/>
              </w:rPr>
              <w:t>проводить</w:t>
            </w:r>
            <w:r>
              <w:rPr>
                <w:sz w:val="24"/>
              </w:rPr>
              <w:tab/>
              <w:t>наблюдения</w:t>
            </w:r>
            <w:r>
              <w:rPr>
                <w:sz w:val="24"/>
              </w:rPr>
              <w:tab/>
            </w:r>
            <w:r>
              <w:rPr>
                <w:spacing w:val="2"/>
                <w:sz w:val="24"/>
              </w:rPr>
              <w:t>за</w:t>
            </w:r>
            <w:r>
              <w:rPr>
                <w:spacing w:val="2"/>
                <w:sz w:val="24"/>
              </w:rPr>
              <w:tab/>
            </w:r>
            <w:r>
              <w:rPr>
                <w:spacing w:val="2"/>
                <w:w w:val="95"/>
                <w:sz w:val="24"/>
              </w:rPr>
              <w:t>состоянием</w:t>
            </w:r>
          </w:p>
        </w:tc>
        <w:tc>
          <w:tcPr>
            <w:tcW w:w="4782" w:type="dxa"/>
            <w:tcBorders>
              <w:top w:val="nil"/>
              <w:bottom w:val="nil"/>
            </w:tcBorders>
          </w:tcPr>
          <w:p w:rsidR="00486F09" w:rsidRDefault="00486F09" w:rsidP="00486F09">
            <w:pPr>
              <w:pStyle w:val="TableParagraph"/>
              <w:tabs>
                <w:tab w:val="left" w:pos="1542"/>
                <w:tab w:val="left" w:pos="3062"/>
                <w:tab w:val="left" w:pos="3539"/>
              </w:tabs>
              <w:spacing w:line="256" w:lineRule="exact"/>
              <w:ind w:left="82" w:right="-29"/>
              <w:rPr>
                <w:i/>
                <w:sz w:val="24"/>
              </w:rPr>
            </w:pPr>
            <w:r>
              <w:rPr>
                <w:i/>
                <w:spacing w:val="2"/>
                <w:sz w:val="24"/>
              </w:rPr>
              <w:t>проведения</w:t>
            </w:r>
            <w:r>
              <w:rPr>
                <w:i/>
                <w:spacing w:val="2"/>
                <w:sz w:val="24"/>
              </w:rPr>
              <w:tab/>
            </w:r>
            <w:r>
              <w:rPr>
                <w:i/>
                <w:sz w:val="24"/>
              </w:rPr>
              <w:t>наблюдений</w:t>
            </w:r>
            <w:r>
              <w:rPr>
                <w:i/>
                <w:sz w:val="24"/>
              </w:rPr>
              <w:tab/>
              <w:t>за</w:t>
            </w:r>
            <w:r>
              <w:rPr>
                <w:i/>
                <w:sz w:val="24"/>
              </w:rPr>
              <w:tab/>
              <w:t>состоянием</w:t>
            </w:r>
          </w:p>
        </w:tc>
      </w:tr>
      <w:tr w:rsidR="00486F09" w:rsidTr="00486F09">
        <w:trPr>
          <w:trHeight w:val="277"/>
        </w:trPr>
        <w:tc>
          <w:tcPr>
            <w:tcW w:w="4822" w:type="dxa"/>
            <w:tcBorders>
              <w:top w:val="nil"/>
              <w:bottom w:val="nil"/>
            </w:tcBorders>
          </w:tcPr>
          <w:p w:rsidR="00486F09" w:rsidRDefault="00486F09" w:rsidP="00486F09">
            <w:pPr>
              <w:pStyle w:val="TableParagraph"/>
              <w:tabs>
                <w:tab w:val="left" w:pos="1963"/>
                <w:tab w:val="left" w:pos="3679"/>
              </w:tabs>
              <w:spacing w:line="258" w:lineRule="exact"/>
              <w:ind w:left="134" w:right="-29"/>
              <w:rPr>
                <w:sz w:val="24"/>
              </w:rPr>
            </w:pPr>
            <w:r>
              <w:rPr>
                <w:sz w:val="24"/>
              </w:rPr>
              <w:t>собственного</w:t>
            </w:r>
            <w:r>
              <w:rPr>
                <w:sz w:val="24"/>
              </w:rPr>
              <w:tab/>
              <w:t>организма,</w:t>
            </w:r>
            <w:r>
              <w:rPr>
                <w:sz w:val="24"/>
              </w:rPr>
              <w:tab/>
              <w:t>измерения,</w:t>
            </w:r>
          </w:p>
        </w:tc>
        <w:tc>
          <w:tcPr>
            <w:tcW w:w="4782" w:type="dxa"/>
            <w:tcBorders>
              <w:top w:val="nil"/>
              <w:bottom w:val="nil"/>
            </w:tcBorders>
          </w:tcPr>
          <w:p w:rsidR="00486F09" w:rsidRDefault="00486F09" w:rsidP="00486F09">
            <w:pPr>
              <w:pStyle w:val="TableParagraph"/>
              <w:spacing w:line="258" w:lineRule="exact"/>
              <w:ind w:left="82"/>
              <w:rPr>
                <w:i/>
                <w:sz w:val="24"/>
              </w:rPr>
            </w:pPr>
            <w:r>
              <w:rPr>
                <w:i/>
                <w:sz w:val="24"/>
              </w:rPr>
              <w:t>собственного организма;</w:t>
            </w:r>
          </w:p>
        </w:tc>
      </w:tr>
      <w:tr w:rsidR="00486F09" w:rsidTr="00486F09">
        <w:trPr>
          <w:trHeight w:val="277"/>
        </w:trPr>
        <w:tc>
          <w:tcPr>
            <w:tcW w:w="4822" w:type="dxa"/>
            <w:tcBorders>
              <w:top w:val="nil"/>
              <w:bottom w:val="nil"/>
            </w:tcBorders>
          </w:tcPr>
          <w:p w:rsidR="00486F09" w:rsidRDefault="00486F09" w:rsidP="00486F09">
            <w:pPr>
              <w:pStyle w:val="TableParagraph"/>
              <w:tabs>
                <w:tab w:val="left" w:pos="1462"/>
                <w:tab w:val="left" w:pos="3271"/>
              </w:tabs>
              <w:spacing w:line="258" w:lineRule="exact"/>
              <w:ind w:left="134"/>
              <w:rPr>
                <w:sz w:val="24"/>
              </w:rPr>
            </w:pPr>
            <w:r>
              <w:rPr>
                <w:sz w:val="24"/>
              </w:rPr>
              <w:t>ставить</w:t>
            </w:r>
            <w:r>
              <w:rPr>
                <w:sz w:val="24"/>
              </w:rPr>
              <w:tab/>
              <w:t>несложные</w:t>
            </w:r>
            <w:r>
              <w:rPr>
                <w:sz w:val="24"/>
              </w:rPr>
              <w:tab/>
              <w:t>биологические</w:t>
            </w:r>
          </w:p>
        </w:tc>
        <w:tc>
          <w:tcPr>
            <w:tcW w:w="4782" w:type="dxa"/>
            <w:tcBorders>
              <w:top w:val="nil"/>
              <w:bottom w:val="nil"/>
            </w:tcBorders>
          </w:tcPr>
          <w:p w:rsidR="00486F09" w:rsidRDefault="00486F09" w:rsidP="000C0F5B">
            <w:pPr>
              <w:pStyle w:val="TableParagraph"/>
              <w:numPr>
                <w:ilvl w:val="0"/>
                <w:numId w:val="248"/>
              </w:numPr>
              <w:tabs>
                <w:tab w:val="left" w:pos="227"/>
                <w:tab w:val="left" w:pos="1650"/>
                <w:tab w:val="left" w:pos="3407"/>
              </w:tabs>
              <w:spacing w:line="258" w:lineRule="exact"/>
              <w:ind w:right="-15"/>
              <w:rPr>
                <w:i/>
                <w:sz w:val="24"/>
              </w:rPr>
            </w:pPr>
            <w:r>
              <w:rPr>
                <w:i/>
                <w:sz w:val="24"/>
              </w:rPr>
              <w:t>выделять</w:t>
            </w:r>
            <w:r>
              <w:rPr>
                <w:i/>
                <w:sz w:val="24"/>
              </w:rPr>
              <w:tab/>
              <w:t>эстетические</w:t>
            </w:r>
            <w:r>
              <w:rPr>
                <w:i/>
                <w:sz w:val="24"/>
              </w:rPr>
              <w:tab/>
            </w:r>
            <w:r>
              <w:rPr>
                <w:i/>
                <w:spacing w:val="2"/>
                <w:w w:val="95"/>
                <w:sz w:val="24"/>
              </w:rPr>
              <w:t>достоинства</w:t>
            </w:r>
          </w:p>
        </w:tc>
      </w:tr>
      <w:tr w:rsidR="00486F09" w:rsidTr="00486F09">
        <w:trPr>
          <w:trHeight w:val="276"/>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эксперименты и объяснять их результаты;</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человеческого тела;</w:t>
            </w:r>
          </w:p>
        </w:tc>
      </w:tr>
      <w:tr w:rsidR="00486F09" w:rsidTr="00486F09">
        <w:trPr>
          <w:trHeight w:val="278"/>
        </w:trPr>
        <w:tc>
          <w:tcPr>
            <w:tcW w:w="4822" w:type="dxa"/>
            <w:tcBorders>
              <w:top w:val="nil"/>
              <w:bottom w:val="nil"/>
            </w:tcBorders>
          </w:tcPr>
          <w:p w:rsidR="00486F09" w:rsidRDefault="00486F09" w:rsidP="000C0F5B">
            <w:pPr>
              <w:pStyle w:val="TableParagraph"/>
              <w:numPr>
                <w:ilvl w:val="0"/>
                <w:numId w:val="247"/>
              </w:numPr>
              <w:tabs>
                <w:tab w:val="left" w:pos="278"/>
                <w:tab w:val="left" w:pos="3326"/>
              </w:tabs>
              <w:spacing w:line="258" w:lineRule="exact"/>
              <w:ind w:right="-29" w:hanging="143"/>
              <w:rPr>
                <w:sz w:val="24"/>
              </w:rPr>
            </w:pPr>
            <w:r>
              <w:rPr>
                <w:sz w:val="24"/>
              </w:rPr>
              <w:t>использовать</w:t>
            </w:r>
            <w:r>
              <w:rPr>
                <w:sz w:val="24"/>
              </w:rPr>
              <w:tab/>
              <w:t>составляющие</w:t>
            </w:r>
          </w:p>
        </w:tc>
        <w:tc>
          <w:tcPr>
            <w:tcW w:w="4782" w:type="dxa"/>
            <w:tcBorders>
              <w:top w:val="nil"/>
              <w:bottom w:val="nil"/>
            </w:tcBorders>
          </w:tcPr>
          <w:p w:rsidR="00486F09" w:rsidRDefault="00486F09" w:rsidP="000C0F5B">
            <w:pPr>
              <w:pStyle w:val="TableParagraph"/>
              <w:numPr>
                <w:ilvl w:val="0"/>
                <w:numId w:val="246"/>
              </w:numPr>
              <w:tabs>
                <w:tab w:val="left" w:pos="222"/>
                <w:tab w:val="left" w:pos="2214"/>
                <w:tab w:val="left" w:pos="3762"/>
              </w:tabs>
              <w:spacing w:line="258" w:lineRule="exact"/>
              <w:ind w:right="-15" w:hanging="139"/>
              <w:rPr>
                <w:i/>
                <w:sz w:val="24"/>
              </w:rPr>
            </w:pPr>
            <w:r>
              <w:rPr>
                <w:i/>
                <w:spacing w:val="2"/>
                <w:sz w:val="24"/>
              </w:rPr>
              <w:t>реализовывать</w:t>
            </w:r>
            <w:r>
              <w:rPr>
                <w:i/>
                <w:spacing w:val="2"/>
                <w:sz w:val="24"/>
              </w:rPr>
              <w:tab/>
            </w:r>
            <w:r>
              <w:rPr>
                <w:i/>
                <w:sz w:val="24"/>
              </w:rPr>
              <w:t>установки</w:t>
            </w:r>
            <w:r>
              <w:rPr>
                <w:i/>
                <w:sz w:val="24"/>
              </w:rPr>
              <w:tab/>
            </w:r>
            <w:r>
              <w:rPr>
                <w:i/>
                <w:spacing w:val="-1"/>
                <w:sz w:val="24"/>
              </w:rPr>
              <w:t>здорового</w:t>
            </w:r>
          </w:p>
        </w:tc>
      </w:tr>
      <w:tr w:rsidR="00486F09" w:rsidTr="00486F09">
        <w:trPr>
          <w:trHeight w:val="275"/>
        </w:trPr>
        <w:tc>
          <w:tcPr>
            <w:tcW w:w="4822" w:type="dxa"/>
            <w:tcBorders>
              <w:top w:val="nil"/>
              <w:bottom w:val="nil"/>
            </w:tcBorders>
          </w:tcPr>
          <w:p w:rsidR="00486F09" w:rsidRDefault="00486F09" w:rsidP="00486F09">
            <w:pPr>
              <w:pStyle w:val="TableParagraph"/>
              <w:tabs>
                <w:tab w:val="left" w:pos="2723"/>
                <w:tab w:val="left" w:pos="3723"/>
              </w:tabs>
              <w:spacing w:line="256" w:lineRule="exact"/>
              <w:ind w:left="134"/>
              <w:rPr>
                <w:sz w:val="24"/>
              </w:rPr>
            </w:pPr>
            <w:r>
              <w:rPr>
                <w:spacing w:val="2"/>
                <w:sz w:val="24"/>
              </w:rPr>
              <w:t>исследовательской</w:t>
            </w:r>
            <w:r>
              <w:rPr>
                <w:spacing w:val="2"/>
                <w:sz w:val="24"/>
              </w:rPr>
              <w:tab/>
            </w:r>
            <w:r>
              <w:rPr>
                <w:sz w:val="24"/>
              </w:rPr>
              <w:t>и</w:t>
            </w:r>
            <w:r>
              <w:rPr>
                <w:sz w:val="24"/>
              </w:rPr>
              <w:tab/>
              <w:t>проектной</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образа жизни;</w:t>
            </w:r>
          </w:p>
        </w:tc>
      </w:tr>
      <w:tr w:rsidR="00486F09" w:rsidTr="00486F09">
        <w:trPr>
          <w:trHeight w:val="274"/>
        </w:trPr>
        <w:tc>
          <w:tcPr>
            <w:tcW w:w="4822" w:type="dxa"/>
            <w:tcBorders>
              <w:top w:val="nil"/>
              <w:bottom w:val="nil"/>
            </w:tcBorders>
          </w:tcPr>
          <w:p w:rsidR="00486F09" w:rsidRDefault="00486F09" w:rsidP="00486F09">
            <w:pPr>
              <w:pStyle w:val="TableParagraph"/>
              <w:tabs>
                <w:tab w:val="left" w:pos="1782"/>
                <w:tab w:val="left" w:pos="2383"/>
                <w:tab w:val="left" w:pos="3759"/>
              </w:tabs>
              <w:spacing w:line="254" w:lineRule="exact"/>
              <w:ind w:left="134" w:right="-29"/>
              <w:rPr>
                <w:sz w:val="24"/>
              </w:rPr>
            </w:pPr>
            <w:r>
              <w:rPr>
                <w:spacing w:val="2"/>
                <w:sz w:val="24"/>
              </w:rPr>
              <w:t>деятельности</w:t>
            </w:r>
            <w:r>
              <w:rPr>
                <w:spacing w:val="2"/>
                <w:sz w:val="24"/>
              </w:rPr>
              <w:tab/>
            </w:r>
            <w:r>
              <w:rPr>
                <w:sz w:val="24"/>
              </w:rPr>
              <w:t>по</w:t>
            </w:r>
            <w:r>
              <w:rPr>
                <w:sz w:val="24"/>
              </w:rPr>
              <w:tab/>
            </w:r>
            <w:r>
              <w:rPr>
                <w:spacing w:val="2"/>
                <w:sz w:val="24"/>
              </w:rPr>
              <w:t>изучению</w:t>
            </w:r>
            <w:r>
              <w:rPr>
                <w:spacing w:val="2"/>
                <w:sz w:val="24"/>
              </w:rPr>
              <w:tab/>
            </w:r>
            <w:r>
              <w:rPr>
                <w:sz w:val="24"/>
              </w:rPr>
              <w:t>организма</w:t>
            </w:r>
          </w:p>
        </w:tc>
        <w:tc>
          <w:tcPr>
            <w:tcW w:w="4782" w:type="dxa"/>
            <w:tcBorders>
              <w:top w:val="nil"/>
              <w:bottom w:val="nil"/>
            </w:tcBorders>
          </w:tcPr>
          <w:p w:rsidR="00486F09" w:rsidRDefault="00486F09" w:rsidP="000C0F5B">
            <w:pPr>
              <w:pStyle w:val="TableParagraph"/>
              <w:numPr>
                <w:ilvl w:val="0"/>
                <w:numId w:val="245"/>
              </w:numPr>
              <w:tabs>
                <w:tab w:val="left" w:pos="227"/>
                <w:tab w:val="left" w:pos="2406"/>
              </w:tabs>
              <w:spacing w:line="254" w:lineRule="exact"/>
              <w:ind w:right="-15"/>
              <w:rPr>
                <w:i/>
                <w:sz w:val="24"/>
              </w:rPr>
            </w:pPr>
            <w:r>
              <w:rPr>
                <w:i/>
                <w:sz w:val="24"/>
              </w:rPr>
              <w:t>ориентироваться</w:t>
            </w:r>
            <w:r>
              <w:rPr>
                <w:i/>
                <w:sz w:val="24"/>
              </w:rPr>
              <w:tab/>
              <w:t>в системе</w:t>
            </w:r>
            <w:r>
              <w:rPr>
                <w:i/>
                <w:spacing w:val="29"/>
                <w:sz w:val="24"/>
              </w:rPr>
              <w:t xml:space="preserve"> </w:t>
            </w:r>
            <w:r>
              <w:rPr>
                <w:i/>
                <w:sz w:val="24"/>
              </w:rPr>
              <w:t>моральных</w:t>
            </w:r>
          </w:p>
        </w:tc>
      </w:tr>
      <w:tr w:rsidR="00486F09" w:rsidRPr="00FA72C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человека: приводить доказательства родства</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норм и ценностей по отношению</w:t>
            </w:r>
            <w:r w:rsidRPr="00337AE4">
              <w:rPr>
                <w:i/>
                <w:spacing w:val="51"/>
                <w:sz w:val="24"/>
                <w:lang w:val="ru-RU"/>
              </w:rPr>
              <w:t xml:space="preserve"> </w:t>
            </w:r>
            <w:r w:rsidRPr="00337AE4">
              <w:rPr>
                <w:i/>
                <w:sz w:val="24"/>
                <w:lang w:val="ru-RU"/>
              </w:rPr>
              <w:t>к</w:t>
            </w:r>
          </w:p>
        </w:tc>
      </w:tr>
      <w:tr w:rsidR="00486F09" w:rsidRPr="00FA72C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человека с млекопитающими животными,</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собственному здоровью и здоровью других</w:t>
            </w: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сравниватьклетки,ткани,процессы</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людей;</w:t>
            </w:r>
          </w:p>
        </w:tc>
      </w:tr>
      <w:tr w:rsidR="00486F09" w:rsidRPr="00FA72C9" w:rsidTr="00486F09">
        <w:trPr>
          <w:trHeight w:val="275"/>
        </w:trPr>
        <w:tc>
          <w:tcPr>
            <w:tcW w:w="4822" w:type="dxa"/>
            <w:tcBorders>
              <w:top w:val="nil"/>
              <w:bottom w:val="nil"/>
            </w:tcBorders>
          </w:tcPr>
          <w:p w:rsidR="00486F09" w:rsidRDefault="00486F09" w:rsidP="00486F09">
            <w:pPr>
              <w:pStyle w:val="TableParagraph"/>
              <w:tabs>
                <w:tab w:val="left" w:pos="2426"/>
                <w:tab w:val="left" w:pos="3819"/>
              </w:tabs>
              <w:spacing w:line="256" w:lineRule="exact"/>
              <w:ind w:left="134"/>
              <w:rPr>
                <w:sz w:val="24"/>
              </w:rPr>
            </w:pPr>
            <w:r>
              <w:rPr>
                <w:sz w:val="24"/>
              </w:rPr>
              <w:t>жизнедеятельности</w:t>
            </w:r>
            <w:r>
              <w:rPr>
                <w:sz w:val="24"/>
              </w:rPr>
              <w:tab/>
              <w:t>организма</w:t>
            </w:r>
            <w:r>
              <w:rPr>
                <w:sz w:val="24"/>
              </w:rPr>
              <w:tab/>
              <w:t>человека;</w:t>
            </w:r>
          </w:p>
        </w:tc>
        <w:tc>
          <w:tcPr>
            <w:tcW w:w="4782" w:type="dxa"/>
            <w:tcBorders>
              <w:top w:val="nil"/>
              <w:bottom w:val="nil"/>
            </w:tcBorders>
          </w:tcPr>
          <w:p w:rsidR="00486F09" w:rsidRPr="00337AE4" w:rsidRDefault="00486F09" w:rsidP="000C0F5B">
            <w:pPr>
              <w:pStyle w:val="TableParagraph"/>
              <w:numPr>
                <w:ilvl w:val="0"/>
                <w:numId w:val="244"/>
              </w:numPr>
              <w:tabs>
                <w:tab w:val="left" w:pos="227"/>
              </w:tabs>
              <w:spacing w:line="256" w:lineRule="exact"/>
              <w:rPr>
                <w:i/>
                <w:sz w:val="24"/>
                <w:lang w:val="ru-RU"/>
              </w:rPr>
            </w:pPr>
            <w:r w:rsidRPr="00337AE4">
              <w:rPr>
                <w:i/>
                <w:sz w:val="24"/>
                <w:lang w:val="ru-RU"/>
              </w:rPr>
              <w:t>находить в учебной и</w:t>
            </w:r>
            <w:r w:rsidRPr="00337AE4">
              <w:rPr>
                <w:i/>
                <w:spacing w:val="-5"/>
                <w:sz w:val="24"/>
                <w:lang w:val="ru-RU"/>
              </w:rPr>
              <w:t xml:space="preserve"> </w:t>
            </w:r>
            <w:r w:rsidRPr="00337AE4">
              <w:rPr>
                <w:i/>
                <w:sz w:val="24"/>
                <w:lang w:val="ru-RU"/>
              </w:rPr>
              <w:t>научно-популярной</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1902"/>
                <w:tab w:val="left" w:pos="4147"/>
              </w:tabs>
              <w:spacing w:line="256" w:lineRule="exact"/>
              <w:ind w:left="134" w:right="-29"/>
              <w:rPr>
                <w:sz w:val="24"/>
              </w:rPr>
            </w:pPr>
            <w:r>
              <w:rPr>
                <w:sz w:val="24"/>
              </w:rPr>
              <w:t>выявлять</w:t>
            </w:r>
            <w:r>
              <w:rPr>
                <w:sz w:val="24"/>
              </w:rPr>
              <w:tab/>
              <w:t>взаимосвязи</w:t>
            </w:r>
            <w:r>
              <w:rPr>
                <w:sz w:val="24"/>
              </w:rPr>
              <w:tab/>
              <w:t>между</w:t>
            </w:r>
          </w:p>
        </w:tc>
        <w:tc>
          <w:tcPr>
            <w:tcW w:w="4782" w:type="dxa"/>
            <w:tcBorders>
              <w:top w:val="nil"/>
              <w:bottom w:val="nil"/>
            </w:tcBorders>
          </w:tcPr>
          <w:p w:rsidR="00486F09" w:rsidRDefault="00486F09" w:rsidP="00486F09">
            <w:pPr>
              <w:pStyle w:val="TableParagraph"/>
              <w:tabs>
                <w:tab w:val="left" w:pos="1610"/>
                <w:tab w:val="left" w:pos="3262"/>
                <w:tab w:val="left" w:pos="3727"/>
              </w:tabs>
              <w:spacing w:line="256" w:lineRule="exact"/>
              <w:ind w:left="82" w:right="-15"/>
              <w:rPr>
                <w:i/>
                <w:sz w:val="24"/>
              </w:rPr>
            </w:pPr>
            <w:r>
              <w:rPr>
                <w:i/>
                <w:sz w:val="24"/>
              </w:rPr>
              <w:t>литературе</w:t>
            </w:r>
            <w:r>
              <w:rPr>
                <w:i/>
                <w:sz w:val="24"/>
              </w:rPr>
              <w:tab/>
              <w:t>информацию</w:t>
            </w:r>
            <w:r>
              <w:rPr>
                <w:i/>
                <w:sz w:val="24"/>
              </w:rPr>
              <w:tab/>
              <w:t>об</w:t>
            </w:r>
            <w:r>
              <w:rPr>
                <w:i/>
                <w:sz w:val="24"/>
              </w:rPr>
              <w:tab/>
              <w:t>организме</w:t>
            </w:r>
          </w:p>
        </w:tc>
      </w:tr>
      <w:tr w:rsidR="00486F09" w:rsidRPr="00FA72C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особенностями строения клеток,</w:t>
            </w:r>
            <w:r>
              <w:rPr>
                <w:spacing w:val="54"/>
                <w:sz w:val="24"/>
              </w:rPr>
              <w:t xml:space="preserve"> </w:t>
            </w:r>
            <w:r>
              <w:rPr>
                <w:sz w:val="24"/>
              </w:rPr>
              <w:t>тканей,</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человека, оформлять еѐ в виде устных</w:t>
            </w:r>
          </w:p>
        </w:tc>
      </w:tr>
      <w:tr w:rsidR="00486F09" w:rsidTr="00486F09">
        <w:trPr>
          <w:trHeight w:val="275"/>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органов, систем органов и их функциями;</w:t>
            </w:r>
          </w:p>
        </w:tc>
        <w:tc>
          <w:tcPr>
            <w:tcW w:w="4782" w:type="dxa"/>
            <w:tcBorders>
              <w:top w:val="nil"/>
              <w:bottom w:val="nil"/>
            </w:tcBorders>
          </w:tcPr>
          <w:p w:rsidR="00486F09" w:rsidRDefault="00486F09" w:rsidP="00486F09">
            <w:pPr>
              <w:pStyle w:val="TableParagraph"/>
              <w:tabs>
                <w:tab w:val="left" w:pos="1862"/>
                <w:tab w:val="left" w:pos="3574"/>
              </w:tabs>
              <w:spacing w:line="256" w:lineRule="exact"/>
              <w:ind w:left="82" w:right="-29"/>
              <w:rPr>
                <w:i/>
                <w:sz w:val="24"/>
              </w:rPr>
            </w:pPr>
            <w:r>
              <w:rPr>
                <w:i/>
                <w:sz w:val="24"/>
              </w:rPr>
              <w:t>сообщений,</w:t>
            </w:r>
            <w:r>
              <w:rPr>
                <w:i/>
                <w:sz w:val="24"/>
              </w:rPr>
              <w:tab/>
              <w:t>докладов,</w:t>
            </w:r>
            <w:r>
              <w:rPr>
                <w:i/>
                <w:sz w:val="24"/>
              </w:rPr>
              <w:tab/>
              <w:t>рефератов,</w:t>
            </w: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43"/>
              </w:numPr>
              <w:tabs>
                <w:tab w:val="left" w:pos="278"/>
                <w:tab w:val="left" w:pos="2883"/>
                <w:tab w:val="left" w:pos="3983"/>
              </w:tabs>
              <w:spacing w:line="256" w:lineRule="exact"/>
              <w:ind w:hanging="143"/>
              <w:rPr>
                <w:sz w:val="24"/>
              </w:rPr>
            </w:pPr>
            <w:r>
              <w:rPr>
                <w:sz w:val="24"/>
              </w:rPr>
              <w:t>ориентироваться</w:t>
            </w:r>
            <w:r>
              <w:rPr>
                <w:sz w:val="24"/>
              </w:rPr>
              <w:tab/>
              <w:t>в</w:t>
            </w:r>
            <w:r>
              <w:rPr>
                <w:sz w:val="24"/>
              </w:rPr>
              <w:tab/>
              <w:t>системе</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презентаций;</w:t>
            </w:r>
          </w:p>
        </w:tc>
      </w:tr>
      <w:tr w:rsidR="00486F09" w:rsidRPr="00FA72C9" w:rsidTr="00486F09">
        <w:trPr>
          <w:trHeight w:val="276"/>
        </w:trPr>
        <w:tc>
          <w:tcPr>
            <w:tcW w:w="4822" w:type="dxa"/>
            <w:tcBorders>
              <w:top w:val="nil"/>
              <w:bottom w:val="nil"/>
            </w:tcBorders>
          </w:tcPr>
          <w:p w:rsidR="00486F09" w:rsidRDefault="00486F09" w:rsidP="00486F09">
            <w:pPr>
              <w:pStyle w:val="TableParagraph"/>
              <w:tabs>
                <w:tab w:val="left" w:pos="2143"/>
                <w:tab w:val="left" w:pos="3747"/>
              </w:tabs>
              <w:spacing w:line="256" w:lineRule="exact"/>
              <w:ind w:left="134"/>
              <w:rPr>
                <w:sz w:val="24"/>
              </w:rPr>
            </w:pPr>
            <w:r>
              <w:rPr>
                <w:sz w:val="24"/>
              </w:rPr>
              <w:t>познавательных</w:t>
            </w:r>
            <w:r>
              <w:rPr>
                <w:sz w:val="24"/>
              </w:rPr>
              <w:tab/>
              <w:t>ценностей:</w:t>
            </w:r>
            <w:r>
              <w:rPr>
                <w:sz w:val="24"/>
              </w:rPr>
              <w:tab/>
              <w:t>оценивать</w:t>
            </w:r>
          </w:p>
        </w:tc>
        <w:tc>
          <w:tcPr>
            <w:tcW w:w="4782" w:type="dxa"/>
            <w:tcBorders>
              <w:top w:val="nil"/>
              <w:bottom w:val="nil"/>
            </w:tcBorders>
          </w:tcPr>
          <w:p w:rsidR="00486F09" w:rsidRPr="00337AE4" w:rsidRDefault="00486F09" w:rsidP="000C0F5B">
            <w:pPr>
              <w:pStyle w:val="TableParagraph"/>
              <w:numPr>
                <w:ilvl w:val="0"/>
                <w:numId w:val="242"/>
              </w:numPr>
              <w:tabs>
                <w:tab w:val="left" w:pos="227"/>
                <w:tab w:val="left" w:pos="2062"/>
                <w:tab w:val="left" w:pos="2390"/>
                <w:tab w:val="left" w:pos="3722"/>
              </w:tabs>
              <w:spacing w:line="256" w:lineRule="exact"/>
              <w:ind w:right="-29"/>
              <w:rPr>
                <w:i/>
                <w:sz w:val="24"/>
                <w:lang w:val="ru-RU"/>
              </w:rPr>
            </w:pPr>
            <w:r w:rsidRPr="00337AE4">
              <w:rPr>
                <w:i/>
                <w:sz w:val="24"/>
                <w:lang w:val="ru-RU"/>
              </w:rPr>
              <w:t>анализировать</w:t>
            </w:r>
            <w:r w:rsidRPr="00337AE4">
              <w:rPr>
                <w:i/>
                <w:sz w:val="24"/>
                <w:lang w:val="ru-RU"/>
              </w:rPr>
              <w:tab/>
              <w:t>и</w:t>
            </w:r>
            <w:r w:rsidRPr="00337AE4">
              <w:rPr>
                <w:i/>
                <w:sz w:val="24"/>
                <w:lang w:val="ru-RU"/>
              </w:rPr>
              <w:tab/>
              <w:t>оценивать</w:t>
            </w:r>
            <w:r w:rsidRPr="00337AE4">
              <w:rPr>
                <w:i/>
                <w:sz w:val="24"/>
                <w:lang w:val="ru-RU"/>
              </w:rPr>
              <w:tab/>
              <w:t>целевые</w:t>
            </w:r>
            <w:r w:rsidRPr="00337AE4">
              <w:rPr>
                <w:i/>
                <w:spacing w:val="1"/>
                <w:sz w:val="24"/>
                <w:lang w:val="ru-RU"/>
              </w:rPr>
              <w:t xml:space="preserve"> </w:t>
            </w:r>
            <w:r w:rsidRPr="00337AE4">
              <w:rPr>
                <w:i/>
                <w:sz w:val="24"/>
                <w:lang w:val="ru-RU"/>
              </w:rPr>
              <w:t>и</w:t>
            </w:r>
          </w:p>
        </w:tc>
      </w:tr>
      <w:tr w:rsidR="00486F09" w:rsidRPr="00FA72C9" w:rsidTr="00486F09">
        <w:trPr>
          <w:trHeight w:val="276"/>
        </w:trPr>
        <w:tc>
          <w:tcPr>
            <w:tcW w:w="4822" w:type="dxa"/>
            <w:tcBorders>
              <w:top w:val="nil"/>
              <w:bottom w:val="nil"/>
            </w:tcBorders>
          </w:tcPr>
          <w:p w:rsidR="00486F09" w:rsidRDefault="00486F09" w:rsidP="00486F09">
            <w:pPr>
              <w:pStyle w:val="TableParagraph"/>
              <w:tabs>
                <w:tab w:val="left" w:pos="1721"/>
                <w:tab w:val="left" w:pos="2205"/>
                <w:tab w:val="left" w:pos="3500"/>
              </w:tabs>
              <w:spacing w:line="256" w:lineRule="exact"/>
              <w:ind w:left="134"/>
              <w:rPr>
                <w:sz w:val="24"/>
              </w:rPr>
            </w:pPr>
            <w:r>
              <w:rPr>
                <w:sz w:val="24"/>
              </w:rPr>
              <w:t>информацию</w:t>
            </w:r>
            <w:r>
              <w:rPr>
                <w:sz w:val="24"/>
              </w:rPr>
              <w:tab/>
              <w:t>об</w:t>
            </w:r>
            <w:r>
              <w:rPr>
                <w:sz w:val="24"/>
              </w:rPr>
              <w:tab/>
              <w:t>организме</w:t>
            </w:r>
            <w:r>
              <w:rPr>
                <w:sz w:val="24"/>
              </w:rPr>
              <w:tab/>
              <w:t>человека,</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смысловые установки в своих действиях и</w:t>
            </w:r>
          </w:p>
        </w:tc>
      </w:tr>
      <w:tr w:rsidR="00486F09" w:rsidRPr="00FA72C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получаемуюизразныхисточников,</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поступках по отношению к</w:t>
            </w:r>
            <w:r w:rsidRPr="00337AE4">
              <w:rPr>
                <w:i/>
                <w:spacing w:val="51"/>
                <w:sz w:val="24"/>
                <w:lang w:val="ru-RU"/>
              </w:rPr>
              <w:t xml:space="preserve"> </w:t>
            </w:r>
            <w:r w:rsidRPr="00337AE4">
              <w:rPr>
                <w:i/>
                <w:sz w:val="24"/>
                <w:lang w:val="ru-RU"/>
              </w:rPr>
              <w:t>здоровью</w:t>
            </w:r>
          </w:p>
        </w:tc>
      </w:tr>
      <w:tr w:rsidR="00486F09" w:rsidTr="00486F09">
        <w:trPr>
          <w:trHeight w:val="278"/>
        </w:trPr>
        <w:tc>
          <w:tcPr>
            <w:tcW w:w="4822" w:type="dxa"/>
            <w:tcBorders>
              <w:top w:val="nil"/>
              <w:bottom w:val="nil"/>
            </w:tcBorders>
          </w:tcPr>
          <w:p w:rsidR="00486F09" w:rsidRPr="00337AE4" w:rsidRDefault="00486F09" w:rsidP="00486F09">
            <w:pPr>
              <w:pStyle w:val="TableParagraph"/>
              <w:spacing w:line="258" w:lineRule="exact"/>
              <w:ind w:left="134"/>
              <w:rPr>
                <w:sz w:val="24"/>
                <w:lang w:val="ru-RU"/>
              </w:rPr>
            </w:pPr>
            <w:r w:rsidRPr="00337AE4">
              <w:rPr>
                <w:sz w:val="24"/>
                <w:lang w:val="ru-RU"/>
              </w:rPr>
              <w:t>последствия влияния факторов риска на</w:t>
            </w:r>
          </w:p>
        </w:tc>
        <w:tc>
          <w:tcPr>
            <w:tcW w:w="4782" w:type="dxa"/>
            <w:tcBorders>
              <w:top w:val="nil"/>
              <w:bottom w:val="nil"/>
            </w:tcBorders>
          </w:tcPr>
          <w:p w:rsidR="00486F09" w:rsidRDefault="00486F09" w:rsidP="00486F09">
            <w:pPr>
              <w:pStyle w:val="TableParagraph"/>
              <w:tabs>
                <w:tab w:val="left" w:pos="1021"/>
                <w:tab w:val="left" w:pos="1381"/>
                <w:tab w:val="left" w:pos="3080"/>
              </w:tabs>
              <w:spacing w:line="258" w:lineRule="exact"/>
              <w:ind w:left="82"/>
              <w:rPr>
                <w:i/>
                <w:sz w:val="24"/>
              </w:rPr>
            </w:pPr>
            <w:r>
              <w:rPr>
                <w:i/>
                <w:sz w:val="24"/>
              </w:rPr>
              <w:t>своему</w:t>
            </w:r>
            <w:r>
              <w:rPr>
                <w:i/>
                <w:sz w:val="24"/>
              </w:rPr>
              <w:tab/>
              <w:t>и</w:t>
            </w:r>
            <w:r>
              <w:rPr>
                <w:i/>
                <w:sz w:val="24"/>
              </w:rPr>
              <w:tab/>
              <w:t>окружающих;</w:t>
            </w:r>
            <w:r>
              <w:rPr>
                <w:i/>
                <w:sz w:val="24"/>
              </w:rPr>
              <w:tab/>
              <w:t>последствия</w:t>
            </w:r>
          </w:p>
        </w:tc>
      </w:tr>
      <w:tr w:rsidR="00486F09" w:rsidRPr="00FA72C9" w:rsidTr="00486F09">
        <w:trPr>
          <w:trHeight w:val="280"/>
        </w:trPr>
        <w:tc>
          <w:tcPr>
            <w:tcW w:w="4822" w:type="dxa"/>
            <w:tcBorders>
              <w:top w:val="nil"/>
            </w:tcBorders>
          </w:tcPr>
          <w:p w:rsidR="00486F09" w:rsidRDefault="00486F09" w:rsidP="00486F09">
            <w:pPr>
              <w:pStyle w:val="TableParagraph"/>
              <w:spacing w:line="261" w:lineRule="exact"/>
              <w:ind w:left="134"/>
              <w:rPr>
                <w:sz w:val="24"/>
              </w:rPr>
            </w:pPr>
            <w:r>
              <w:rPr>
                <w:sz w:val="24"/>
              </w:rPr>
              <w:t>здоровье человека.</w:t>
            </w:r>
          </w:p>
        </w:tc>
        <w:tc>
          <w:tcPr>
            <w:tcW w:w="4782" w:type="dxa"/>
            <w:tcBorders>
              <w:top w:val="nil"/>
            </w:tcBorders>
          </w:tcPr>
          <w:p w:rsidR="00486F09" w:rsidRPr="00337AE4" w:rsidRDefault="00486F09" w:rsidP="00486F09">
            <w:pPr>
              <w:pStyle w:val="TableParagraph"/>
              <w:tabs>
                <w:tab w:val="left" w:pos="2562"/>
                <w:tab w:val="left" w:pos="3878"/>
              </w:tabs>
              <w:spacing w:line="261" w:lineRule="exact"/>
              <w:ind w:left="82" w:right="-15"/>
              <w:rPr>
                <w:i/>
                <w:sz w:val="24"/>
                <w:lang w:val="ru-RU"/>
              </w:rPr>
            </w:pPr>
            <w:r w:rsidRPr="00337AE4">
              <w:rPr>
                <w:i/>
                <w:sz w:val="24"/>
                <w:lang w:val="ru-RU"/>
              </w:rPr>
              <w:t xml:space="preserve">влияния </w:t>
            </w:r>
            <w:r w:rsidRPr="00337AE4">
              <w:rPr>
                <w:i/>
                <w:spacing w:val="58"/>
                <w:sz w:val="24"/>
                <w:lang w:val="ru-RU"/>
              </w:rPr>
              <w:t xml:space="preserve"> </w:t>
            </w:r>
            <w:r w:rsidRPr="00337AE4">
              <w:rPr>
                <w:i/>
                <w:sz w:val="24"/>
                <w:lang w:val="ru-RU"/>
              </w:rPr>
              <w:t>факторов</w:t>
            </w:r>
            <w:r w:rsidRPr="00337AE4">
              <w:rPr>
                <w:i/>
                <w:sz w:val="24"/>
                <w:lang w:val="ru-RU"/>
              </w:rPr>
              <w:tab/>
              <w:t xml:space="preserve">риска </w:t>
            </w:r>
            <w:r w:rsidRPr="00337AE4">
              <w:rPr>
                <w:i/>
                <w:spacing w:val="30"/>
                <w:sz w:val="24"/>
                <w:lang w:val="ru-RU"/>
              </w:rPr>
              <w:t xml:space="preserve"> </w:t>
            </w:r>
            <w:r w:rsidRPr="00337AE4">
              <w:rPr>
                <w:i/>
                <w:sz w:val="24"/>
                <w:lang w:val="ru-RU"/>
              </w:rPr>
              <w:t>на</w:t>
            </w:r>
            <w:r w:rsidRPr="00337AE4">
              <w:rPr>
                <w:i/>
                <w:sz w:val="24"/>
                <w:lang w:val="ru-RU"/>
              </w:rPr>
              <w:tab/>
              <w:t>здоровье</w:t>
            </w:r>
          </w:p>
        </w:tc>
      </w:tr>
      <w:tr w:rsidR="00486F09" w:rsidTr="00486F09">
        <w:trPr>
          <w:trHeight w:val="280"/>
        </w:trPr>
        <w:tc>
          <w:tcPr>
            <w:tcW w:w="4822" w:type="dxa"/>
          </w:tcPr>
          <w:p w:rsidR="00486F09" w:rsidRPr="00337AE4" w:rsidRDefault="00486F09" w:rsidP="00486F09">
            <w:pPr>
              <w:pStyle w:val="TableParagraph"/>
              <w:rPr>
                <w:sz w:val="20"/>
                <w:lang w:val="ru-RU"/>
              </w:rPr>
            </w:pPr>
          </w:p>
        </w:tc>
        <w:tc>
          <w:tcPr>
            <w:tcW w:w="4782" w:type="dxa"/>
          </w:tcPr>
          <w:p w:rsidR="00486F09" w:rsidRDefault="00486F09" w:rsidP="00486F09">
            <w:pPr>
              <w:pStyle w:val="TableParagraph"/>
              <w:spacing w:line="261" w:lineRule="exact"/>
              <w:ind w:left="82"/>
              <w:rPr>
                <w:i/>
                <w:sz w:val="24"/>
              </w:rPr>
            </w:pPr>
            <w:r>
              <w:rPr>
                <w:i/>
                <w:sz w:val="24"/>
              </w:rPr>
              <w:t>человека.</w:t>
            </w:r>
          </w:p>
        </w:tc>
      </w:tr>
      <w:tr w:rsidR="00486F09" w:rsidTr="00486F09">
        <w:trPr>
          <w:trHeight w:val="267"/>
        </w:trPr>
        <w:tc>
          <w:tcPr>
            <w:tcW w:w="9604" w:type="dxa"/>
            <w:gridSpan w:val="2"/>
          </w:tcPr>
          <w:p w:rsidR="00486F09" w:rsidRDefault="00486F09" w:rsidP="00486F09">
            <w:pPr>
              <w:pStyle w:val="TableParagraph"/>
              <w:spacing w:line="248" w:lineRule="exact"/>
              <w:ind w:left="2683"/>
              <w:rPr>
                <w:b/>
                <w:sz w:val="24"/>
              </w:rPr>
            </w:pPr>
            <w:r>
              <w:rPr>
                <w:b/>
                <w:sz w:val="24"/>
              </w:rPr>
              <w:t>Общие биологические закономерности</w:t>
            </w:r>
          </w:p>
        </w:tc>
      </w:tr>
      <w:tr w:rsidR="00486F09" w:rsidTr="00486F09">
        <w:trPr>
          <w:trHeight w:val="540"/>
        </w:trPr>
        <w:tc>
          <w:tcPr>
            <w:tcW w:w="4822" w:type="dxa"/>
          </w:tcPr>
          <w:p w:rsidR="00486F09" w:rsidRDefault="00486F09" w:rsidP="00486F09">
            <w:pPr>
              <w:pStyle w:val="TableParagraph"/>
              <w:spacing w:line="256" w:lineRule="exact"/>
              <w:ind w:left="1254"/>
              <w:rPr>
                <w:b/>
                <w:sz w:val="24"/>
              </w:rPr>
            </w:pPr>
            <w:r>
              <w:rPr>
                <w:b/>
                <w:sz w:val="24"/>
              </w:rPr>
              <w:t>Выпускник научится</w:t>
            </w:r>
          </w:p>
        </w:tc>
        <w:tc>
          <w:tcPr>
            <w:tcW w:w="4782" w:type="dxa"/>
          </w:tcPr>
          <w:p w:rsidR="00486F09" w:rsidRDefault="00486F09" w:rsidP="00486F09">
            <w:pPr>
              <w:pStyle w:val="TableParagraph"/>
              <w:spacing w:line="256" w:lineRule="exact"/>
              <w:ind w:left="522"/>
              <w:rPr>
                <w:b/>
                <w:sz w:val="24"/>
              </w:rPr>
            </w:pPr>
            <w:r>
              <w:rPr>
                <w:b/>
                <w:sz w:val="24"/>
              </w:rPr>
              <w:t>Выпускник получит возможность</w:t>
            </w:r>
          </w:p>
          <w:p w:rsidR="00486F09" w:rsidRDefault="00486F09" w:rsidP="00486F09">
            <w:pPr>
              <w:pStyle w:val="TableParagraph"/>
              <w:spacing w:before="4" w:line="260" w:lineRule="exact"/>
              <w:ind w:left="430" w:right="195"/>
              <w:jc w:val="center"/>
              <w:rPr>
                <w:b/>
                <w:sz w:val="24"/>
              </w:rPr>
            </w:pPr>
            <w:r>
              <w:rPr>
                <w:b/>
                <w:sz w:val="24"/>
              </w:rPr>
              <w:t>научиться</w:t>
            </w:r>
          </w:p>
        </w:tc>
      </w:tr>
      <w:tr w:rsidR="00486F09" w:rsidTr="00486F09">
        <w:trPr>
          <w:trHeight w:val="258"/>
        </w:trPr>
        <w:tc>
          <w:tcPr>
            <w:tcW w:w="4822" w:type="dxa"/>
            <w:tcBorders>
              <w:bottom w:val="nil"/>
            </w:tcBorders>
          </w:tcPr>
          <w:p w:rsidR="00486F09" w:rsidRDefault="00486F09" w:rsidP="000C0F5B">
            <w:pPr>
              <w:pStyle w:val="TableParagraph"/>
              <w:numPr>
                <w:ilvl w:val="0"/>
                <w:numId w:val="241"/>
              </w:numPr>
              <w:tabs>
                <w:tab w:val="left" w:pos="278"/>
                <w:tab w:val="left" w:pos="2283"/>
                <w:tab w:val="left" w:pos="3311"/>
              </w:tabs>
              <w:spacing w:line="239" w:lineRule="exact"/>
              <w:ind w:right="-15" w:hanging="143"/>
              <w:rPr>
                <w:sz w:val="24"/>
              </w:rPr>
            </w:pPr>
            <w:r>
              <w:rPr>
                <w:sz w:val="24"/>
              </w:rPr>
              <w:t>характеризовать</w:t>
            </w:r>
            <w:r>
              <w:rPr>
                <w:sz w:val="24"/>
              </w:rPr>
              <w:tab/>
            </w:r>
            <w:r>
              <w:rPr>
                <w:spacing w:val="2"/>
                <w:sz w:val="24"/>
              </w:rPr>
              <w:t>общие</w:t>
            </w:r>
            <w:r>
              <w:rPr>
                <w:spacing w:val="2"/>
                <w:sz w:val="24"/>
              </w:rPr>
              <w:tab/>
            </w:r>
            <w:r>
              <w:rPr>
                <w:spacing w:val="2"/>
                <w:w w:val="95"/>
                <w:sz w:val="24"/>
              </w:rPr>
              <w:t>биологические</w:t>
            </w:r>
          </w:p>
        </w:tc>
        <w:tc>
          <w:tcPr>
            <w:tcW w:w="4782" w:type="dxa"/>
            <w:tcBorders>
              <w:bottom w:val="nil"/>
            </w:tcBorders>
          </w:tcPr>
          <w:p w:rsidR="00486F09" w:rsidRDefault="00486F09" w:rsidP="000C0F5B">
            <w:pPr>
              <w:pStyle w:val="TableParagraph"/>
              <w:numPr>
                <w:ilvl w:val="0"/>
                <w:numId w:val="240"/>
              </w:numPr>
              <w:tabs>
                <w:tab w:val="left" w:pos="227"/>
                <w:tab w:val="left" w:pos="1682"/>
                <w:tab w:val="left" w:pos="3102"/>
                <w:tab w:val="left" w:pos="3571"/>
              </w:tabs>
              <w:spacing w:line="239" w:lineRule="exact"/>
              <w:ind w:right="-15"/>
              <w:rPr>
                <w:i/>
                <w:sz w:val="24"/>
              </w:rPr>
            </w:pPr>
            <w:r>
              <w:rPr>
                <w:i/>
                <w:sz w:val="24"/>
              </w:rPr>
              <w:t>выдвигать</w:t>
            </w:r>
            <w:r>
              <w:rPr>
                <w:i/>
                <w:sz w:val="24"/>
              </w:rPr>
              <w:tab/>
              <w:t>гипотезы</w:t>
            </w:r>
            <w:r>
              <w:rPr>
                <w:i/>
                <w:sz w:val="24"/>
              </w:rPr>
              <w:tab/>
              <w:t>о</w:t>
            </w:r>
            <w:r>
              <w:rPr>
                <w:i/>
                <w:sz w:val="24"/>
              </w:rPr>
              <w:tab/>
              <w:t>возможных</w:t>
            </w:r>
          </w:p>
        </w:tc>
      </w:tr>
      <w:tr w:rsidR="00486F09" w:rsidTr="00486F09">
        <w:trPr>
          <w:trHeight w:val="274"/>
        </w:trPr>
        <w:tc>
          <w:tcPr>
            <w:tcW w:w="4822" w:type="dxa"/>
            <w:tcBorders>
              <w:top w:val="nil"/>
              <w:bottom w:val="nil"/>
            </w:tcBorders>
          </w:tcPr>
          <w:p w:rsidR="00486F09" w:rsidRDefault="00486F09" w:rsidP="00486F09">
            <w:pPr>
              <w:pStyle w:val="TableParagraph"/>
              <w:tabs>
                <w:tab w:val="left" w:pos="2363"/>
                <w:tab w:val="left" w:pos="3339"/>
              </w:tabs>
              <w:spacing w:line="254" w:lineRule="exact"/>
              <w:ind w:left="134"/>
              <w:rPr>
                <w:sz w:val="24"/>
              </w:rPr>
            </w:pPr>
            <w:r>
              <w:rPr>
                <w:sz w:val="24"/>
              </w:rPr>
              <w:t>закономерности,</w:t>
            </w:r>
            <w:r>
              <w:rPr>
                <w:sz w:val="24"/>
              </w:rPr>
              <w:tab/>
              <w:t>их</w:t>
            </w:r>
            <w:r>
              <w:rPr>
                <w:sz w:val="24"/>
              </w:rPr>
              <w:tab/>
              <w:t>практическую</w:t>
            </w:r>
          </w:p>
        </w:tc>
        <w:tc>
          <w:tcPr>
            <w:tcW w:w="4782" w:type="dxa"/>
            <w:tcBorders>
              <w:top w:val="nil"/>
              <w:bottom w:val="nil"/>
            </w:tcBorders>
          </w:tcPr>
          <w:p w:rsidR="00486F09" w:rsidRDefault="00486F09" w:rsidP="00486F09">
            <w:pPr>
              <w:pStyle w:val="TableParagraph"/>
              <w:tabs>
                <w:tab w:val="left" w:pos="1722"/>
                <w:tab w:val="left" w:pos="3554"/>
                <w:tab w:val="left" w:pos="4671"/>
              </w:tabs>
              <w:spacing w:line="254" w:lineRule="exact"/>
              <w:ind w:left="82" w:right="-15"/>
              <w:rPr>
                <w:i/>
                <w:sz w:val="24"/>
              </w:rPr>
            </w:pPr>
            <w:r>
              <w:rPr>
                <w:i/>
                <w:sz w:val="24"/>
              </w:rPr>
              <w:t>последствиях</w:t>
            </w:r>
            <w:r>
              <w:rPr>
                <w:i/>
                <w:sz w:val="24"/>
              </w:rPr>
              <w:tab/>
              <w:t>деятельности</w:t>
            </w:r>
            <w:r>
              <w:rPr>
                <w:i/>
                <w:sz w:val="24"/>
              </w:rPr>
              <w:tab/>
              <w:t>человека</w:t>
            </w:r>
            <w:r>
              <w:rPr>
                <w:i/>
                <w:sz w:val="24"/>
              </w:rPr>
              <w:tab/>
              <w:t>в</w:t>
            </w: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значимость;</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экосистемах и биосфере;</w:t>
            </w:r>
          </w:p>
        </w:tc>
      </w:tr>
      <w:tr w:rsidR="00486F09" w:rsidRPr="00FA72C9" w:rsidTr="00486F09">
        <w:trPr>
          <w:trHeight w:val="275"/>
        </w:trPr>
        <w:tc>
          <w:tcPr>
            <w:tcW w:w="4822" w:type="dxa"/>
            <w:tcBorders>
              <w:top w:val="nil"/>
              <w:bottom w:val="nil"/>
            </w:tcBorders>
          </w:tcPr>
          <w:p w:rsidR="00486F09" w:rsidRDefault="00486F09" w:rsidP="000C0F5B">
            <w:pPr>
              <w:pStyle w:val="TableParagraph"/>
              <w:numPr>
                <w:ilvl w:val="0"/>
                <w:numId w:val="239"/>
              </w:numPr>
              <w:tabs>
                <w:tab w:val="left" w:pos="278"/>
                <w:tab w:val="left" w:pos="4195"/>
              </w:tabs>
              <w:spacing w:line="256" w:lineRule="exact"/>
              <w:ind w:hanging="143"/>
              <w:rPr>
                <w:sz w:val="24"/>
              </w:rPr>
            </w:pPr>
            <w:r>
              <w:rPr>
                <w:sz w:val="24"/>
              </w:rPr>
              <w:t xml:space="preserve">применять </w:t>
            </w:r>
            <w:r>
              <w:rPr>
                <w:spacing w:val="12"/>
                <w:sz w:val="24"/>
              </w:rPr>
              <w:t xml:space="preserve"> </w:t>
            </w:r>
            <w:r>
              <w:rPr>
                <w:sz w:val="24"/>
              </w:rPr>
              <w:t>методы</w:t>
            </w:r>
            <w:r>
              <w:rPr>
                <w:spacing w:val="56"/>
                <w:sz w:val="24"/>
              </w:rPr>
              <w:t xml:space="preserve"> </w:t>
            </w:r>
            <w:r>
              <w:rPr>
                <w:sz w:val="24"/>
              </w:rPr>
              <w:t>биологической</w:t>
            </w:r>
            <w:r>
              <w:rPr>
                <w:sz w:val="24"/>
              </w:rPr>
              <w:tab/>
              <w:t>науки</w:t>
            </w:r>
          </w:p>
        </w:tc>
        <w:tc>
          <w:tcPr>
            <w:tcW w:w="4782" w:type="dxa"/>
            <w:tcBorders>
              <w:top w:val="nil"/>
              <w:bottom w:val="nil"/>
            </w:tcBorders>
          </w:tcPr>
          <w:p w:rsidR="00486F09" w:rsidRPr="00337AE4" w:rsidRDefault="00486F09" w:rsidP="000C0F5B">
            <w:pPr>
              <w:pStyle w:val="TableParagraph"/>
              <w:numPr>
                <w:ilvl w:val="0"/>
                <w:numId w:val="238"/>
              </w:numPr>
              <w:tabs>
                <w:tab w:val="left" w:pos="227"/>
                <w:tab w:val="left" w:pos="3067"/>
              </w:tabs>
              <w:spacing w:line="256" w:lineRule="exact"/>
              <w:ind w:right="-15"/>
              <w:rPr>
                <w:i/>
                <w:sz w:val="24"/>
                <w:lang w:val="ru-RU"/>
              </w:rPr>
            </w:pPr>
            <w:r w:rsidRPr="00337AE4">
              <w:rPr>
                <w:i/>
                <w:sz w:val="24"/>
                <w:lang w:val="ru-RU"/>
              </w:rPr>
              <w:t xml:space="preserve">аргументировать </w:t>
            </w:r>
            <w:r w:rsidRPr="00337AE4">
              <w:rPr>
                <w:i/>
                <w:spacing w:val="55"/>
                <w:sz w:val="24"/>
                <w:lang w:val="ru-RU"/>
              </w:rPr>
              <w:t xml:space="preserve"> </w:t>
            </w:r>
            <w:r w:rsidRPr="00337AE4">
              <w:rPr>
                <w:i/>
                <w:sz w:val="24"/>
                <w:lang w:val="ru-RU"/>
              </w:rPr>
              <w:t>свою</w:t>
            </w:r>
            <w:r w:rsidRPr="00337AE4">
              <w:rPr>
                <w:i/>
                <w:sz w:val="24"/>
                <w:lang w:val="ru-RU"/>
              </w:rPr>
              <w:tab/>
              <w:t>точку зрения</w:t>
            </w:r>
            <w:r w:rsidRPr="00337AE4">
              <w:rPr>
                <w:i/>
                <w:spacing w:val="4"/>
                <w:sz w:val="24"/>
                <w:lang w:val="ru-RU"/>
              </w:rPr>
              <w:t xml:space="preserve"> </w:t>
            </w:r>
            <w:r w:rsidRPr="00337AE4">
              <w:rPr>
                <w:i/>
                <w:sz w:val="24"/>
                <w:lang w:val="ru-RU"/>
              </w:rPr>
              <w:t>в</w:t>
            </w:r>
          </w:p>
        </w:tc>
      </w:tr>
      <w:tr w:rsidR="00486F09" w:rsidRPr="00FA72C9" w:rsidTr="00486F09">
        <w:trPr>
          <w:trHeight w:val="276"/>
        </w:trPr>
        <w:tc>
          <w:tcPr>
            <w:tcW w:w="4822" w:type="dxa"/>
            <w:tcBorders>
              <w:top w:val="nil"/>
              <w:bottom w:val="nil"/>
            </w:tcBorders>
          </w:tcPr>
          <w:p w:rsidR="00486F09" w:rsidRDefault="00486F09" w:rsidP="00486F09">
            <w:pPr>
              <w:pStyle w:val="TableParagraph"/>
              <w:tabs>
                <w:tab w:val="left" w:pos="2123"/>
                <w:tab w:val="left" w:pos="3306"/>
              </w:tabs>
              <w:spacing w:line="256" w:lineRule="exact"/>
              <w:ind w:left="134"/>
              <w:rPr>
                <w:sz w:val="24"/>
              </w:rPr>
            </w:pPr>
            <w:r>
              <w:rPr>
                <w:sz w:val="24"/>
              </w:rPr>
              <w:t>дляизучения</w:t>
            </w:r>
            <w:r>
              <w:rPr>
                <w:sz w:val="24"/>
              </w:rPr>
              <w:tab/>
              <w:t>общих</w:t>
            </w:r>
            <w:r>
              <w:rPr>
                <w:sz w:val="24"/>
              </w:rPr>
              <w:tab/>
            </w:r>
            <w:r>
              <w:rPr>
                <w:w w:val="95"/>
                <w:sz w:val="24"/>
              </w:rPr>
              <w:t>биологических</w:t>
            </w:r>
          </w:p>
        </w:tc>
        <w:tc>
          <w:tcPr>
            <w:tcW w:w="4782" w:type="dxa"/>
            <w:tcBorders>
              <w:top w:val="nil"/>
              <w:bottom w:val="nil"/>
            </w:tcBorders>
          </w:tcPr>
          <w:p w:rsidR="00486F09" w:rsidRPr="00337AE4" w:rsidRDefault="00486F09" w:rsidP="00486F09">
            <w:pPr>
              <w:pStyle w:val="TableParagraph"/>
              <w:spacing w:line="256" w:lineRule="exact"/>
              <w:ind w:left="82"/>
              <w:rPr>
                <w:i/>
                <w:sz w:val="24"/>
                <w:lang w:val="ru-RU"/>
              </w:rPr>
            </w:pPr>
            <w:r w:rsidRPr="00337AE4">
              <w:rPr>
                <w:i/>
                <w:sz w:val="24"/>
                <w:lang w:val="ru-RU"/>
              </w:rPr>
              <w:t>ходе дискуссии по обсуждению глобальных</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2203"/>
              </w:tabs>
              <w:spacing w:line="256" w:lineRule="exact"/>
              <w:ind w:left="134"/>
              <w:rPr>
                <w:sz w:val="24"/>
              </w:rPr>
            </w:pPr>
            <w:r>
              <w:rPr>
                <w:sz w:val="24"/>
              </w:rPr>
              <w:t>закономерностей:</w:t>
            </w:r>
            <w:r>
              <w:rPr>
                <w:sz w:val="24"/>
              </w:rPr>
              <w:tab/>
              <w:t>наблюдать и</w:t>
            </w:r>
            <w:r>
              <w:rPr>
                <w:spacing w:val="34"/>
                <w:sz w:val="24"/>
              </w:rPr>
              <w:t xml:space="preserve"> </w:t>
            </w:r>
            <w:r>
              <w:rPr>
                <w:sz w:val="24"/>
              </w:rPr>
              <w:t>описывать</w:t>
            </w:r>
          </w:p>
        </w:tc>
        <w:tc>
          <w:tcPr>
            <w:tcW w:w="4782" w:type="dxa"/>
            <w:tcBorders>
              <w:top w:val="nil"/>
              <w:bottom w:val="nil"/>
            </w:tcBorders>
          </w:tcPr>
          <w:p w:rsidR="00486F09" w:rsidRDefault="00486F09" w:rsidP="00486F09">
            <w:pPr>
              <w:pStyle w:val="TableParagraph"/>
              <w:spacing w:line="256" w:lineRule="exact"/>
              <w:ind w:left="82"/>
              <w:rPr>
                <w:i/>
                <w:sz w:val="24"/>
              </w:rPr>
            </w:pPr>
            <w:r>
              <w:rPr>
                <w:i/>
                <w:sz w:val="24"/>
              </w:rPr>
              <w:t>экологических проблем.</w:t>
            </w:r>
          </w:p>
        </w:tc>
      </w:tr>
      <w:tr w:rsidR="00486F09" w:rsidTr="00486F09">
        <w:trPr>
          <w:trHeight w:val="276"/>
        </w:trPr>
        <w:tc>
          <w:tcPr>
            <w:tcW w:w="4822" w:type="dxa"/>
            <w:tcBorders>
              <w:top w:val="nil"/>
              <w:bottom w:val="nil"/>
            </w:tcBorders>
          </w:tcPr>
          <w:p w:rsidR="00486F09" w:rsidRDefault="00486F09" w:rsidP="00486F09">
            <w:pPr>
              <w:pStyle w:val="TableParagraph"/>
              <w:tabs>
                <w:tab w:val="left" w:pos="1065"/>
                <w:tab w:val="left" w:pos="1541"/>
                <w:tab w:val="left" w:pos="2617"/>
              </w:tabs>
              <w:spacing w:line="256" w:lineRule="exact"/>
              <w:ind w:left="134"/>
              <w:rPr>
                <w:sz w:val="24"/>
              </w:rPr>
            </w:pPr>
            <w:r>
              <w:rPr>
                <w:sz w:val="24"/>
              </w:rPr>
              <w:t>клетки</w:t>
            </w:r>
            <w:r>
              <w:rPr>
                <w:sz w:val="24"/>
              </w:rPr>
              <w:tab/>
              <w:t>на</w:t>
            </w:r>
            <w:r>
              <w:rPr>
                <w:sz w:val="24"/>
              </w:rPr>
              <w:tab/>
              <w:t>готовых</w:t>
            </w:r>
            <w:r>
              <w:rPr>
                <w:sz w:val="24"/>
              </w:rPr>
              <w:tab/>
              <w:t>микропрепаратах,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экосистемы своей местности;</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0C0F5B">
            <w:pPr>
              <w:pStyle w:val="TableParagraph"/>
              <w:numPr>
                <w:ilvl w:val="0"/>
                <w:numId w:val="237"/>
              </w:numPr>
              <w:tabs>
                <w:tab w:val="left" w:pos="278"/>
                <w:tab w:val="left" w:pos="3495"/>
              </w:tabs>
              <w:spacing w:line="256" w:lineRule="exact"/>
              <w:ind w:right="-15" w:hanging="143"/>
              <w:rPr>
                <w:sz w:val="24"/>
              </w:rPr>
            </w:pPr>
            <w:r>
              <w:rPr>
                <w:sz w:val="24"/>
              </w:rPr>
              <w:t>использовать</w:t>
            </w:r>
            <w:r>
              <w:rPr>
                <w:spacing w:val="53"/>
                <w:sz w:val="24"/>
              </w:rPr>
              <w:t xml:space="preserve"> </w:t>
            </w:r>
            <w:r>
              <w:rPr>
                <w:sz w:val="24"/>
              </w:rPr>
              <w:t>составляющие</w:t>
            </w:r>
            <w:r>
              <w:rPr>
                <w:sz w:val="24"/>
              </w:rPr>
              <w:tab/>
              <w:t>проектной</w:t>
            </w:r>
            <w:r>
              <w:rPr>
                <w:spacing w:val="53"/>
                <w:sz w:val="24"/>
              </w:rPr>
              <w:t xml:space="preserve"> </w:t>
            </w:r>
            <w:r>
              <w:rPr>
                <w:sz w:val="24"/>
              </w:rPr>
              <w:t>и</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2563"/>
                <w:tab w:val="left" w:pos="4567"/>
              </w:tabs>
              <w:spacing w:line="256" w:lineRule="exact"/>
              <w:ind w:left="134" w:right="-15"/>
              <w:rPr>
                <w:sz w:val="24"/>
              </w:rPr>
            </w:pPr>
            <w:r>
              <w:rPr>
                <w:sz w:val="24"/>
              </w:rPr>
              <w:t>исследовательской</w:t>
            </w:r>
            <w:r>
              <w:rPr>
                <w:sz w:val="24"/>
              </w:rPr>
              <w:tab/>
              <w:t>деятельности</w:t>
            </w:r>
            <w:r>
              <w:rPr>
                <w:sz w:val="24"/>
              </w:rPr>
              <w:tab/>
              <w:t>по</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tabs>
                <w:tab w:val="left" w:pos="1822"/>
                <w:tab w:val="left" w:pos="3311"/>
              </w:tabs>
              <w:spacing w:line="256" w:lineRule="exact"/>
              <w:ind w:left="134" w:right="-15"/>
              <w:rPr>
                <w:sz w:val="24"/>
              </w:rPr>
            </w:pPr>
            <w:r>
              <w:rPr>
                <w:sz w:val="24"/>
              </w:rPr>
              <w:t>изучению</w:t>
            </w:r>
            <w:r>
              <w:rPr>
                <w:sz w:val="24"/>
              </w:rPr>
              <w:tab/>
              <w:t>общих</w:t>
            </w:r>
            <w:r>
              <w:rPr>
                <w:sz w:val="24"/>
              </w:rPr>
              <w:tab/>
            </w:r>
            <w:r>
              <w:rPr>
                <w:w w:val="95"/>
                <w:sz w:val="24"/>
              </w:rPr>
              <w:t>биологических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2315"/>
                <w:tab w:val="left" w:pos="4159"/>
              </w:tabs>
              <w:spacing w:line="256" w:lineRule="exact"/>
              <w:ind w:left="134" w:right="-15"/>
              <w:rPr>
                <w:sz w:val="24"/>
              </w:rPr>
            </w:pPr>
            <w:r>
              <w:rPr>
                <w:sz w:val="24"/>
              </w:rPr>
              <w:t>закономерностей,</w:t>
            </w:r>
            <w:r>
              <w:rPr>
                <w:sz w:val="24"/>
              </w:rPr>
              <w:tab/>
              <w:t>свойственных</w:t>
            </w:r>
            <w:r>
              <w:rPr>
                <w:sz w:val="24"/>
              </w:rPr>
              <w:tab/>
            </w:r>
            <w:r>
              <w:rPr>
                <w:spacing w:val="-1"/>
                <w:sz w:val="24"/>
              </w:rPr>
              <w:t>живой</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1582"/>
                <w:tab w:val="left" w:pos="3306"/>
              </w:tabs>
              <w:spacing w:line="256" w:lineRule="exact"/>
              <w:ind w:left="134" w:right="-15"/>
              <w:rPr>
                <w:sz w:val="24"/>
              </w:rPr>
            </w:pPr>
            <w:r>
              <w:rPr>
                <w:sz w:val="24"/>
              </w:rPr>
              <w:t>природе;</w:t>
            </w:r>
            <w:r>
              <w:rPr>
                <w:sz w:val="24"/>
              </w:rPr>
              <w:tab/>
              <w:t>приводить</w:t>
            </w:r>
            <w:r>
              <w:rPr>
                <w:sz w:val="24"/>
              </w:rPr>
              <w:tab/>
            </w:r>
            <w:r>
              <w:rPr>
                <w:w w:val="95"/>
                <w:sz w:val="24"/>
              </w:rPr>
              <w:t>доказательства</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необходимости защиты окружающей среды;</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tabs>
                <w:tab w:val="left" w:pos="4127"/>
              </w:tabs>
              <w:spacing w:line="256" w:lineRule="exact"/>
              <w:ind w:left="134" w:right="-15"/>
              <w:rPr>
                <w:sz w:val="24"/>
              </w:rPr>
            </w:pPr>
            <w:r>
              <w:rPr>
                <w:sz w:val="24"/>
              </w:rPr>
              <w:t>выделять</w:t>
            </w:r>
            <w:r>
              <w:rPr>
                <w:spacing w:val="43"/>
                <w:sz w:val="24"/>
              </w:rPr>
              <w:t xml:space="preserve"> </w:t>
            </w:r>
            <w:r>
              <w:rPr>
                <w:sz w:val="24"/>
              </w:rPr>
              <w:t xml:space="preserve">отличительные </w:t>
            </w:r>
            <w:r>
              <w:rPr>
                <w:spacing w:val="29"/>
                <w:sz w:val="24"/>
              </w:rPr>
              <w:t xml:space="preserve"> </w:t>
            </w:r>
            <w:r>
              <w:rPr>
                <w:sz w:val="24"/>
              </w:rPr>
              <w:t>признаки</w:t>
            </w:r>
            <w:r>
              <w:rPr>
                <w:sz w:val="24"/>
              </w:rPr>
              <w:tab/>
            </w:r>
            <w:r>
              <w:rPr>
                <w:spacing w:val="-1"/>
                <w:sz w:val="24"/>
              </w:rPr>
              <w:t>живых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1846"/>
                <w:tab w:val="left" w:pos="3863"/>
              </w:tabs>
              <w:spacing w:line="256" w:lineRule="exact"/>
              <w:ind w:left="134" w:right="-15"/>
              <w:rPr>
                <w:sz w:val="24"/>
              </w:rPr>
            </w:pPr>
            <w:r>
              <w:rPr>
                <w:sz w:val="24"/>
              </w:rPr>
              <w:t>организмов;</w:t>
            </w:r>
            <w:r>
              <w:rPr>
                <w:sz w:val="24"/>
              </w:rPr>
              <w:tab/>
            </w:r>
            <w:r>
              <w:rPr>
                <w:spacing w:val="2"/>
                <w:sz w:val="24"/>
              </w:rPr>
              <w:t>существенные</w:t>
            </w:r>
            <w:r>
              <w:rPr>
                <w:spacing w:val="2"/>
                <w:sz w:val="24"/>
              </w:rPr>
              <w:tab/>
            </w:r>
            <w:r>
              <w:rPr>
                <w:sz w:val="24"/>
              </w:rPr>
              <w:t>признаки</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tabs>
                <w:tab w:val="left" w:pos="1882"/>
                <w:tab w:val="left" w:pos="2823"/>
                <w:tab w:val="left" w:pos="3311"/>
              </w:tabs>
              <w:spacing w:line="256" w:lineRule="exact"/>
              <w:ind w:left="134" w:right="-15"/>
              <w:rPr>
                <w:sz w:val="24"/>
              </w:rPr>
            </w:pPr>
            <w:r>
              <w:rPr>
                <w:sz w:val="24"/>
              </w:rPr>
              <w:t>биологических</w:t>
            </w:r>
            <w:r>
              <w:rPr>
                <w:sz w:val="24"/>
              </w:rPr>
              <w:tab/>
              <w:t>систем</w:t>
            </w:r>
            <w:r>
              <w:rPr>
                <w:sz w:val="24"/>
              </w:rPr>
              <w:tab/>
              <w:t>и</w:t>
            </w:r>
            <w:r>
              <w:rPr>
                <w:sz w:val="24"/>
              </w:rPr>
              <w:tab/>
            </w:r>
            <w:r>
              <w:rPr>
                <w:w w:val="95"/>
                <w:sz w:val="24"/>
              </w:rPr>
              <w:t>биологических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процессов;</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6"/>
        </w:trPr>
        <w:tc>
          <w:tcPr>
            <w:tcW w:w="4822" w:type="dxa"/>
            <w:tcBorders>
              <w:top w:val="nil"/>
              <w:bottom w:val="nil"/>
            </w:tcBorders>
          </w:tcPr>
          <w:p w:rsidR="00486F09" w:rsidRDefault="00486F09" w:rsidP="000C0F5B">
            <w:pPr>
              <w:pStyle w:val="TableParagraph"/>
              <w:numPr>
                <w:ilvl w:val="0"/>
                <w:numId w:val="236"/>
              </w:numPr>
              <w:tabs>
                <w:tab w:val="left" w:pos="278"/>
                <w:tab w:val="left" w:pos="2926"/>
                <w:tab w:val="left" w:pos="3983"/>
              </w:tabs>
              <w:spacing w:line="256" w:lineRule="exact"/>
              <w:ind w:hanging="143"/>
              <w:rPr>
                <w:sz w:val="24"/>
              </w:rPr>
            </w:pPr>
            <w:r>
              <w:rPr>
                <w:sz w:val="24"/>
              </w:rPr>
              <w:t>ориентироваться</w:t>
            </w:r>
            <w:r>
              <w:rPr>
                <w:sz w:val="24"/>
              </w:rPr>
              <w:tab/>
              <w:t>в</w:t>
            </w:r>
            <w:r>
              <w:rPr>
                <w:sz w:val="24"/>
              </w:rPr>
              <w:tab/>
              <w:t>системе</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tabs>
                <w:tab w:val="left" w:pos="2179"/>
                <w:tab w:val="left" w:pos="3747"/>
              </w:tabs>
              <w:spacing w:line="256" w:lineRule="exact"/>
              <w:ind w:left="134"/>
              <w:rPr>
                <w:sz w:val="24"/>
              </w:rPr>
            </w:pPr>
            <w:r>
              <w:rPr>
                <w:spacing w:val="2"/>
                <w:sz w:val="24"/>
              </w:rPr>
              <w:t>познавательных</w:t>
            </w:r>
            <w:r>
              <w:rPr>
                <w:spacing w:val="2"/>
                <w:sz w:val="24"/>
              </w:rPr>
              <w:tab/>
            </w:r>
            <w:r>
              <w:rPr>
                <w:sz w:val="24"/>
              </w:rPr>
              <w:t>ценностей:</w:t>
            </w:r>
            <w:r>
              <w:rPr>
                <w:sz w:val="24"/>
              </w:rPr>
              <w:tab/>
              <w:t>оценивать</w:t>
            </w:r>
          </w:p>
        </w:tc>
        <w:tc>
          <w:tcPr>
            <w:tcW w:w="4782" w:type="dxa"/>
            <w:tcBorders>
              <w:top w:val="nil"/>
              <w:bottom w:val="nil"/>
            </w:tcBorders>
          </w:tcPr>
          <w:p w:rsidR="00486F09" w:rsidRDefault="00486F09" w:rsidP="00486F09">
            <w:pPr>
              <w:pStyle w:val="TableParagraph"/>
              <w:rPr>
                <w:sz w:val="20"/>
              </w:rPr>
            </w:pPr>
          </w:p>
        </w:tc>
      </w:tr>
      <w:tr w:rsidR="00486F09" w:rsidRPr="00FA72C9" w:rsidTr="00486F09">
        <w:trPr>
          <w:trHeight w:val="276"/>
        </w:trPr>
        <w:tc>
          <w:tcPr>
            <w:tcW w:w="4822" w:type="dxa"/>
            <w:tcBorders>
              <w:top w:val="nil"/>
              <w:bottom w:val="nil"/>
            </w:tcBorders>
          </w:tcPr>
          <w:p w:rsidR="00486F09" w:rsidRPr="00337AE4" w:rsidRDefault="00486F09" w:rsidP="00486F09">
            <w:pPr>
              <w:pStyle w:val="TableParagraph"/>
              <w:spacing w:line="256" w:lineRule="exact"/>
              <w:ind w:left="134"/>
              <w:rPr>
                <w:sz w:val="24"/>
                <w:lang w:val="ru-RU"/>
              </w:rPr>
            </w:pPr>
            <w:r w:rsidRPr="00337AE4">
              <w:rPr>
                <w:sz w:val="24"/>
                <w:lang w:val="ru-RU"/>
              </w:rPr>
              <w:t>информацию о деятельности человека</w:t>
            </w:r>
            <w:r w:rsidRPr="00337AE4">
              <w:rPr>
                <w:spacing w:val="53"/>
                <w:sz w:val="24"/>
                <w:lang w:val="ru-RU"/>
              </w:rPr>
              <w:t xml:space="preserve"> </w:t>
            </w:r>
            <w:r w:rsidRPr="00337AE4">
              <w:rPr>
                <w:sz w:val="24"/>
                <w:lang w:val="ru-RU"/>
              </w:rPr>
              <w:t>в</w:t>
            </w:r>
          </w:p>
        </w:tc>
        <w:tc>
          <w:tcPr>
            <w:tcW w:w="4782" w:type="dxa"/>
            <w:tcBorders>
              <w:top w:val="nil"/>
              <w:bottom w:val="nil"/>
            </w:tcBorders>
          </w:tcPr>
          <w:p w:rsidR="00486F09" w:rsidRPr="00337AE4" w:rsidRDefault="00486F09" w:rsidP="00486F09">
            <w:pPr>
              <w:pStyle w:val="TableParagraph"/>
              <w:rPr>
                <w:sz w:val="20"/>
                <w:lang w:val="ru-RU"/>
              </w:rPr>
            </w:pPr>
          </w:p>
        </w:tc>
      </w:tr>
      <w:tr w:rsidR="00486F09" w:rsidTr="00486F09">
        <w:trPr>
          <w:trHeight w:val="276"/>
        </w:trPr>
        <w:tc>
          <w:tcPr>
            <w:tcW w:w="4822" w:type="dxa"/>
            <w:tcBorders>
              <w:top w:val="nil"/>
              <w:bottom w:val="nil"/>
            </w:tcBorders>
          </w:tcPr>
          <w:p w:rsidR="00486F09" w:rsidRDefault="00486F09" w:rsidP="00486F09">
            <w:pPr>
              <w:pStyle w:val="TableParagraph"/>
              <w:tabs>
                <w:tab w:val="left" w:pos="1502"/>
                <w:tab w:val="left" w:pos="3323"/>
                <w:tab w:val="left" w:pos="4103"/>
              </w:tabs>
              <w:spacing w:line="256" w:lineRule="exact"/>
              <w:ind w:left="134"/>
              <w:rPr>
                <w:sz w:val="24"/>
              </w:rPr>
            </w:pPr>
            <w:r>
              <w:rPr>
                <w:sz w:val="24"/>
              </w:rPr>
              <w:t>природе,</w:t>
            </w:r>
            <w:r>
              <w:rPr>
                <w:sz w:val="24"/>
              </w:rPr>
              <w:tab/>
              <w:t>получаемую</w:t>
            </w:r>
            <w:r>
              <w:rPr>
                <w:sz w:val="24"/>
              </w:rPr>
              <w:tab/>
              <w:t>из</w:t>
            </w:r>
            <w:r>
              <w:rPr>
                <w:sz w:val="24"/>
              </w:rPr>
              <w:tab/>
            </w:r>
            <w:r>
              <w:rPr>
                <w:w w:val="90"/>
                <w:sz w:val="24"/>
              </w:rPr>
              <w:t>разных</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75"/>
        </w:trPr>
        <w:tc>
          <w:tcPr>
            <w:tcW w:w="4822" w:type="dxa"/>
            <w:tcBorders>
              <w:top w:val="nil"/>
              <w:bottom w:val="nil"/>
            </w:tcBorders>
          </w:tcPr>
          <w:p w:rsidR="00486F09" w:rsidRDefault="00486F09" w:rsidP="00486F09">
            <w:pPr>
              <w:pStyle w:val="TableParagraph"/>
              <w:spacing w:line="256" w:lineRule="exact"/>
              <w:ind w:left="134"/>
              <w:rPr>
                <w:sz w:val="24"/>
              </w:rPr>
            </w:pPr>
            <w:r>
              <w:rPr>
                <w:sz w:val="24"/>
              </w:rPr>
              <w:t>источников;</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80"/>
        </w:trPr>
        <w:tc>
          <w:tcPr>
            <w:tcW w:w="4822" w:type="dxa"/>
            <w:tcBorders>
              <w:top w:val="nil"/>
              <w:bottom w:val="nil"/>
            </w:tcBorders>
          </w:tcPr>
          <w:p w:rsidR="00486F09" w:rsidRDefault="00486F09" w:rsidP="000C0F5B">
            <w:pPr>
              <w:pStyle w:val="TableParagraph"/>
              <w:numPr>
                <w:ilvl w:val="0"/>
                <w:numId w:val="235"/>
              </w:numPr>
              <w:tabs>
                <w:tab w:val="left" w:pos="278"/>
                <w:tab w:val="left" w:pos="3527"/>
              </w:tabs>
              <w:spacing w:line="260" w:lineRule="exact"/>
              <w:ind w:hanging="143"/>
              <w:rPr>
                <w:sz w:val="24"/>
              </w:rPr>
            </w:pPr>
            <w:r>
              <w:rPr>
                <w:sz w:val="24"/>
              </w:rPr>
              <w:t xml:space="preserve">анализировать </w:t>
            </w:r>
            <w:r>
              <w:rPr>
                <w:spacing w:val="29"/>
                <w:sz w:val="24"/>
              </w:rPr>
              <w:t xml:space="preserve"> </w:t>
            </w:r>
            <w:r>
              <w:rPr>
                <w:sz w:val="24"/>
              </w:rPr>
              <w:t xml:space="preserve">и  </w:t>
            </w:r>
            <w:r>
              <w:rPr>
                <w:spacing w:val="8"/>
                <w:sz w:val="24"/>
              </w:rPr>
              <w:t xml:space="preserve"> </w:t>
            </w:r>
            <w:r>
              <w:rPr>
                <w:sz w:val="24"/>
              </w:rPr>
              <w:t>оценивать</w:t>
            </w:r>
            <w:r>
              <w:rPr>
                <w:sz w:val="24"/>
              </w:rPr>
              <w:tab/>
              <w:t>последствия</w:t>
            </w:r>
          </w:p>
        </w:tc>
        <w:tc>
          <w:tcPr>
            <w:tcW w:w="4782" w:type="dxa"/>
            <w:tcBorders>
              <w:top w:val="nil"/>
              <w:bottom w:val="nil"/>
            </w:tcBorders>
          </w:tcPr>
          <w:p w:rsidR="00486F09" w:rsidRDefault="00486F09" w:rsidP="00486F09">
            <w:pPr>
              <w:pStyle w:val="TableParagraph"/>
              <w:rPr>
                <w:sz w:val="20"/>
              </w:rPr>
            </w:pPr>
          </w:p>
        </w:tc>
      </w:tr>
      <w:tr w:rsidR="00486F09" w:rsidTr="00486F09">
        <w:trPr>
          <w:trHeight w:val="282"/>
        </w:trPr>
        <w:tc>
          <w:tcPr>
            <w:tcW w:w="4822" w:type="dxa"/>
            <w:tcBorders>
              <w:top w:val="nil"/>
            </w:tcBorders>
          </w:tcPr>
          <w:p w:rsidR="00486F09" w:rsidRDefault="00486F09" w:rsidP="00486F09">
            <w:pPr>
              <w:pStyle w:val="TableParagraph"/>
              <w:spacing w:line="263" w:lineRule="exact"/>
              <w:ind w:left="134"/>
              <w:rPr>
                <w:sz w:val="24"/>
              </w:rPr>
            </w:pPr>
            <w:r>
              <w:rPr>
                <w:sz w:val="24"/>
              </w:rPr>
              <w:t>деятельности человека в природе.</w:t>
            </w:r>
          </w:p>
        </w:tc>
        <w:tc>
          <w:tcPr>
            <w:tcW w:w="4782" w:type="dxa"/>
            <w:tcBorders>
              <w:top w:val="nil"/>
            </w:tcBorders>
          </w:tcPr>
          <w:p w:rsidR="00486F09" w:rsidRDefault="00486F09" w:rsidP="00486F09">
            <w:pPr>
              <w:pStyle w:val="TableParagraph"/>
              <w:rPr>
                <w:sz w:val="20"/>
              </w:rPr>
            </w:pPr>
          </w:p>
        </w:tc>
      </w:tr>
    </w:tbl>
    <w:p w:rsidR="00222057" w:rsidRPr="00337AE4" w:rsidRDefault="00222057">
      <w:pPr>
        <w:spacing w:line="264" w:lineRule="exact"/>
        <w:rPr>
          <w:sz w:val="24"/>
          <w:lang w:val="ru-RU"/>
        </w:rPr>
        <w:sectPr w:rsidR="00222057" w:rsidRPr="00337AE4">
          <w:pgSz w:w="11900" w:h="16840"/>
          <w:pgMar w:top="840" w:right="260" w:bottom="280" w:left="1460" w:header="720" w:footer="720" w:gutter="0"/>
          <w:cols w:space="720"/>
        </w:sectPr>
      </w:pPr>
    </w:p>
    <w:p w:rsidR="00222057" w:rsidRDefault="00222057">
      <w:pPr>
        <w:pStyle w:val="a3"/>
        <w:spacing w:before="9"/>
        <w:ind w:left="0"/>
        <w:rPr>
          <w:b/>
          <w:sz w:val="14"/>
        </w:rPr>
      </w:pPr>
    </w:p>
    <w:p w:rsidR="00222057" w:rsidRDefault="00337AE4">
      <w:pPr>
        <w:spacing w:before="90" w:after="4"/>
        <w:ind w:left="64" w:right="129"/>
        <w:jc w:val="center"/>
        <w:rPr>
          <w:b/>
          <w:sz w:val="24"/>
        </w:rPr>
      </w:pPr>
      <w:r>
        <w:rPr>
          <w:b/>
          <w:sz w:val="24"/>
        </w:rPr>
        <w:t>ХИМИЯ</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934"/>
        <w:gridCol w:w="17"/>
        <w:gridCol w:w="3798"/>
        <w:gridCol w:w="24"/>
      </w:tblGrid>
      <w:tr w:rsidR="00222057" w:rsidRPr="00FA72C9" w:rsidTr="006466CE">
        <w:trPr>
          <w:trHeight w:val="260"/>
        </w:trPr>
        <w:tc>
          <w:tcPr>
            <w:tcW w:w="9784" w:type="dxa"/>
            <w:gridSpan w:val="5"/>
          </w:tcPr>
          <w:p w:rsidR="00222057" w:rsidRPr="00337AE4" w:rsidRDefault="00337AE4">
            <w:pPr>
              <w:pStyle w:val="TableParagraph"/>
              <w:spacing w:line="240" w:lineRule="exact"/>
              <w:ind w:left="994"/>
              <w:rPr>
                <w:sz w:val="24"/>
                <w:lang w:val="ru-RU"/>
              </w:rPr>
            </w:pPr>
            <w:r w:rsidRPr="00337AE4">
              <w:rPr>
                <w:b/>
                <w:sz w:val="24"/>
                <w:lang w:val="ru-RU"/>
              </w:rPr>
              <w:t xml:space="preserve">Основные понятия химии </w:t>
            </w:r>
            <w:r w:rsidRPr="00337AE4">
              <w:rPr>
                <w:sz w:val="24"/>
                <w:lang w:val="ru-RU"/>
              </w:rPr>
              <w:t>(уровень атомно-молекулярных представлений)</w:t>
            </w:r>
          </w:p>
        </w:tc>
      </w:tr>
      <w:tr w:rsidR="00222057" w:rsidTr="006466CE">
        <w:trPr>
          <w:trHeight w:val="544"/>
        </w:trPr>
        <w:tc>
          <w:tcPr>
            <w:tcW w:w="5962" w:type="dxa"/>
            <w:gridSpan w:val="3"/>
          </w:tcPr>
          <w:p w:rsidR="00222057" w:rsidRDefault="00337AE4">
            <w:pPr>
              <w:pStyle w:val="TableParagraph"/>
              <w:spacing w:line="264" w:lineRule="exact"/>
              <w:ind w:left="1802"/>
              <w:rPr>
                <w:b/>
                <w:sz w:val="24"/>
              </w:rPr>
            </w:pPr>
            <w:r>
              <w:rPr>
                <w:b/>
                <w:sz w:val="24"/>
              </w:rPr>
              <w:t>Выпускник научится</w:t>
            </w:r>
          </w:p>
        </w:tc>
        <w:tc>
          <w:tcPr>
            <w:tcW w:w="3822" w:type="dxa"/>
            <w:gridSpan w:val="2"/>
          </w:tcPr>
          <w:p w:rsidR="00222057" w:rsidRDefault="00337AE4">
            <w:pPr>
              <w:pStyle w:val="TableParagraph"/>
              <w:spacing w:line="264" w:lineRule="exact"/>
              <w:ind w:left="894"/>
              <w:rPr>
                <w:b/>
                <w:sz w:val="24"/>
              </w:rPr>
            </w:pPr>
            <w:r>
              <w:rPr>
                <w:b/>
                <w:sz w:val="24"/>
              </w:rPr>
              <w:t>Выпускник получит</w:t>
            </w:r>
          </w:p>
          <w:p w:rsidR="00222057" w:rsidRDefault="00337AE4">
            <w:pPr>
              <w:pStyle w:val="TableParagraph"/>
              <w:spacing w:line="260" w:lineRule="exact"/>
              <w:ind w:left="582"/>
              <w:rPr>
                <w:b/>
                <w:sz w:val="24"/>
              </w:rPr>
            </w:pPr>
            <w:r>
              <w:rPr>
                <w:b/>
                <w:sz w:val="24"/>
              </w:rPr>
              <w:t>возможность научиться</w:t>
            </w:r>
          </w:p>
        </w:tc>
      </w:tr>
      <w:tr w:rsidR="00222057" w:rsidTr="006466CE">
        <w:trPr>
          <w:trHeight w:val="264"/>
        </w:trPr>
        <w:tc>
          <w:tcPr>
            <w:tcW w:w="5962" w:type="dxa"/>
            <w:gridSpan w:val="3"/>
            <w:tcBorders>
              <w:bottom w:val="nil"/>
            </w:tcBorders>
          </w:tcPr>
          <w:p w:rsidR="00222057" w:rsidRPr="00337AE4" w:rsidRDefault="00337AE4" w:rsidP="000C0F5B">
            <w:pPr>
              <w:pStyle w:val="TableParagraph"/>
              <w:numPr>
                <w:ilvl w:val="0"/>
                <w:numId w:val="234"/>
              </w:numPr>
              <w:tabs>
                <w:tab w:val="left" w:pos="262"/>
              </w:tabs>
              <w:spacing w:line="245" w:lineRule="exact"/>
              <w:ind w:hanging="127"/>
              <w:rPr>
                <w:sz w:val="24"/>
                <w:lang w:val="ru-RU"/>
              </w:rPr>
            </w:pPr>
            <w:r w:rsidRPr="00337AE4">
              <w:rPr>
                <w:w w:val="90"/>
                <w:sz w:val="24"/>
                <w:lang w:val="ru-RU"/>
              </w:rPr>
              <w:t>описывать</w:t>
            </w:r>
            <w:r w:rsidRPr="00337AE4">
              <w:rPr>
                <w:spacing w:val="-31"/>
                <w:w w:val="90"/>
                <w:sz w:val="24"/>
                <w:lang w:val="ru-RU"/>
              </w:rPr>
              <w:t xml:space="preserve"> </w:t>
            </w:r>
            <w:r w:rsidRPr="00337AE4">
              <w:rPr>
                <w:w w:val="90"/>
                <w:sz w:val="24"/>
                <w:lang w:val="ru-RU"/>
              </w:rPr>
              <w:t>свойства</w:t>
            </w:r>
            <w:r w:rsidRPr="00337AE4">
              <w:rPr>
                <w:spacing w:val="-32"/>
                <w:w w:val="90"/>
                <w:sz w:val="24"/>
                <w:lang w:val="ru-RU"/>
              </w:rPr>
              <w:t xml:space="preserve"> </w:t>
            </w:r>
            <w:r w:rsidRPr="00337AE4">
              <w:rPr>
                <w:w w:val="90"/>
                <w:sz w:val="24"/>
                <w:lang w:val="ru-RU"/>
              </w:rPr>
              <w:t>твѐрдых,</w:t>
            </w:r>
            <w:r w:rsidRPr="00337AE4">
              <w:rPr>
                <w:spacing w:val="-29"/>
                <w:w w:val="90"/>
                <w:sz w:val="24"/>
                <w:lang w:val="ru-RU"/>
              </w:rPr>
              <w:t xml:space="preserve"> </w:t>
            </w:r>
            <w:r w:rsidRPr="00337AE4">
              <w:rPr>
                <w:w w:val="90"/>
                <w:sz w:val="24"/>
                <w:lang w:val="ru-RU"/>
              </w:rPr>
              <w:t>жидких,</w:t>
            </w:r>
            <w:r w:rsidRPr="00337AE4">
              <w:rPr>
                <w:spacing w:val="-32"/>
                <w:w w:val="90"/>
                <w:sz w:val="24"/>
                <w:lang w:val="ru-RU"/>
              </w:rPr>
              <w:t xml:space="preserve"> </w:t>
            </w:r>
            <w:r w:rsidRPr="00337AE4">
              <w:rPr>
                <w:w w:val="90"/>
                <w:sz w:val="24"/>
                <w:lang w:val="ru-RU"/>
              </w:rPr>
              <w:t>газообразных</w:t>
            </w:r>
            <w:r w:rsidRPr="00337AE4">
              <w:rPr>
                <w:spacing w:val="-31"/>
                <w:w w:val="90"/>
                <w:sz w:val="24"/>
                <w:lang w:val="ru-RU"/>
              </w:rPr>
              <w:t xml:space="preserve"> </w:t>
            </w:r>
            <w:r w:rsidRPr="00337AE4">
              <w:rPr>
                <w:w w:val="90"/>
                <w:sz w:val="24"/>
                <w:lang w:val="ru-RU"/>
              </w:rPr>
              <w:t>веществ,</w:t>
            </w:r>
          </w:p>
        </w:tc>
        <w:tc>
          <w:tcPr>
            <w:tcW w:w="3822" w:type="dxa"/>
            <w:gridSpan w:val="2"/>
            <w:tcBorders>
              <w:bottom w:val="nil"/>
            </w:tcBorders>
          </w:tcPr>
          <w:p w:rsidR="00222057" w:rsidRDefault="00337AE4" w:rsidP="000C0F5B">
            <w:pPr>
              <w:pStyle w:val="TableParagraph"/>
              <w:numPr>
                <w:ilvl w:val="0"/>
                <w:numId w:val="233"/>
              </w:numPr>
              <w:tabs>
                <w:tab w:val="left" w:pos="227"/>
                <w:tab w:val="left" w:pos="1847"/>
                <w:tab w:val="left" w:pos="3587"/>
              </w:tabs>
              <w:spacing w:line="245" w:lineRule="exact"/>
              <w:rPr>
                <w:i/>
                <w:sz w:val="24"/>
              </w:rPr>
            </w:pPr>
            <w:r>
              <w:rPr>
                <w:i/>
                <w:sz w:val="24"/>
              </w:rPr>
              <w:t>грамотно</w:t>
            </w:r>
            <w:r>
              <w:rPr>
                <w:i/>
                <w:sz w:val="24"/>
              </w:rPr>
              <w:tab/>
            </w:r>
            <w:r>
              <w:rPr>
                <w:i/>
                <w:spacing w:val="2"/>
                <w:sz w:val="24"/>
              </w:rPr>
              <w:t>обращаться</w:t>
            </w:r>
            <w:r>
              <w:rPr>
                <w:i/>
                <w:spacing w:val="2"/>
                <w:sz w:val="24"/>
              </w:rPr>
              <w:tab/>
            </w:r>
            <w:r>
              <w:rPr>
                <w:i/>
                <w:sz w:val="24"/>
              </w:rPr>
              <w:t>с</w:t>
            </w:r>
          </w:p>
        </w:tc>
      </w:tr>
      <w:tr w:rsidR="00222057" w:rsidTr="006466CE">
        <w:trPr>
          <w:trHeight w:val="272"/>
        </w:trPr>
        <w:tc>
          <w:tcPr>
            <w:tcW w:w="5962" w:type="dxa"/>
            <w:gridSpan w:val="3"/>
            <w:tcBorders>
              <w:top w:val="nil"/>
              <w:bottom w:val="nil"/>
            </w:tcBorders>
          </w:tcPr>
          <w:p w:rsidR="00222057" w:rsidRDefault="00337AE4">
            <w:pPr>
              <w:pStyle w:val="TableParagraph"/>
              <w:spacing w:line="252" w:lineRule="exact"/>
              <w:ind w:left="134"/>
              <w:rPr>
                <w:sz w:val="24"/>
              </w:rPr>
            </w:pPr>
            <w:r>
              <w:rPr>
                <w:sz w:val="24"/>
              </w:rPr>
              <w:t>выделяя их существенные признаки;</w:t>
            </w:r>
          </w:p>
        </w:tc>
        <w:tc>
          <w:tcPr>
            <w:tcW w:w="3822" w:type="dxa"/>
            <w:gridSpan w:val="2"/>
            <w:tcBorders>
              <w:top w:val="nil"/>
              <w:bottom w:val="nil"/>
            </w:tcBorders>
          </w:tcPr>
          <w:p w:rsidR="00222057" w:rsidRDefault="00337AE4">
            <w:pPr>
              <w:pStyle w:val="TableParagraph"/>
              <w:tabs>
                <w:tab w:val="left" w:pos="1919"/>
                <w:tab w:val="left" w:pos="2307"/>
              </w:tabs>
              <w:spacing w:line="252" w:lineRule="exact"/>
              <w:ind w:left="82"/>
              <w:rPr>
                <w:i/>
                <w:sz w:val="24"/>
              </w:rPr>
            </w:pPr>
            <w:r>
              <w:rPr>
                <w:i/>
                <w:sz w:val="24"/>
              </w:rPr>
              <w:t>веществами</w:t>
            </w:r>
            <w:r>
              <w:rPr>
                <w:i/>
                <w:sz w:val="24"/>
              </w:rPr>
              <w:tab/>
              <w:t>в</w:t>
            </w:r>
            <w:r>
              <w:rPr>
                <w:i/>
                <w:sz w:val="24"/>
              </w:rPr>
              <w:tab/>
              <w:t>повседневной</w:t>
            </w:r>
          </w:p>
        </w:tc>
      </w:tr>
      <w:tr w:rsidR="00222057" w:rsidTr="006466CE">
        <w:trPr>
          <w:trHeight w:val="275"/>
        </w:trPr>
        <w:tc>
          <w:tcPr>
            <w:tcW w:w="5962" w:type="dxa"/>
            <w:gridSpan w:val="3"/>
            <w:tcBorders>
              <w:top w:val="nil"/>
              <w:bottom w:val="nil"/>
            </w:tcBorders>
          </w:tcPr>
          <w:p w:rsidR="00222057" w:rsidRPr="00337AE4" w:rsidRDefault="00337AE4" w:rsidP="000C0F5B">
            <w:pPr>
              <w:pStyle w:val="TableParagraph"/>
              <w:numPr>
                <w:ilvl w:val="0"/>
                <w:numId w:val="232"/>
              </w:numPr>
              <w:tabs>
                <w:tab w:val="left" w:pos="278"/>
              </w:tabs>
              <w:spacing w:line="256" w:lineRule="exact"/>
              <w:ind w:hanging="143"/>
              <w:rPr>
                <w:sz w:val="24"/>
                <w:lang w:val="ru-RU"/>
              </w:rPr>
            </w:pPr>
            <w:r w:rsidRPr="00337AE4">
              <w:rPr>
                <w:sz w:val="24"/>
                <w:lang w:val="ru-RU"/>
              </w:rPr>
              <w:t>характеризовать вещества по составу, строению</w:t>
            </w:r>
            <w:r w:rsidRPr="00337AE4">
              <w:rPr>
                <w:spacing w:val="46"/>
                <w:sz w:val="24"/>
                <w:lang w:val="ru-RU"/>
              </w:rPr>
              <w:t xml:space="preserve"> </w:t>
            </w:r>
            <w:r w:rsidRPr="00337AE4">
              <w:rPr>
                <w:sz w:val="24"/>
                <w:lang w:val="ru-RU"/>
              </w:rPr>
              <w:t>и</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жизни;</w:t>
            </w:r>
          </w:p>
        </w:tc>
      </w:tr>
      <w:tr w:rsidR="00222057" w:rsidTr="006466CE">
        <w:trPr>
          <w:trHeight w:val="276"/>
        </w:trPr>
        <w:tc>
          <w:tcPr>
            <w:tcW w:w="5962" w:type="dxa"/>
            <w:gridSpan w:val="3"/>
            <w:tcBorders>
              <w:top w:val="nil"/>
              <w:bottom w:val="nil"/>
            </w:tcBorders>
          </w:tcPr>
          <w:p w:rsidR="00222057" w:rsidRDefault="00337AE4">
            <w:pPr>
              <w:pStyle w:val="TableParagraph"/>
              <w:tabs>
                <w:tab w:val="left" w:pos="1489"/>
                <w:tab w:val="left" w:pos="3188"/>
              </w:tabs>
              <w:spacing w:line="256" w:lineRule="exact"/>
              <w:ind w:left="134"/>
              <w:rPr>
                <w:sz w:val="24"/>
              </w:rPr>
            </w:pPr>
            <w:r>
              <w:rPr>
                <w:sz w:val="24"/>
              </w:rPr>
              <w:t>свойствам,</w:t>
            </w:r>
            <w:r>
              <w:rPr>
                <w:sz w:val="24"/>
              </w:rPr>
              <w:tab/>
              <w:t>устанавливать</w:t>
            </w:r>
            <w:r>
              <w:rPr>
                <w:sz w:val="24"/>
              </w:rPr>
              <w:tab/>
              <w:t>причинно-следственные</w:t>
            </w:r>
          </w:p>
        </w:tc>
        <w:tc>
          <w:tcPr>
            <w:tcW w:w="3822" w:type="dxa"/>
            <w:gridSpan w:val="2"/>
            <w:tcBorders>
              <w:top w:val="nil"/>
              <w:bottom w:val="nil"/>
            </w:tcBorders>
          </w:tcPr>
          <w:p w:rsidR="00222057" w:rsidRDefault="00337AE4" w:rsidP="000C0F5B">
            <w:pPr>
              <w:pStyle w:val="TableParagraph"/>
              <w:numPr>
                <w:ilvl w:val="0"/>
                <w:numId w:val="231"/>
              </w:numPr>
              <w:tabs>
                <w:tab w:val="left" w:pos="227"/>
                <w:tab w:val="left" w:pos="2099"/>
              </w:tabs>
              <w:spacing w:line="256" w:lineRule="exact"/>
              <w:rPr>
                <w:i/>
                <w:sz w:val="24"/>
              </w:rPr>
            </w:pPr>
            <w:r>
              <w:rPr>
                <w:i/>
                <w:sz w:val="24"/>
              </w:rPr>
              <w:t>осознавать</w:t>
            </w:r>
            <w:r>
              <w:rPr>
                <w:i/>
                <w:sz w:val="24"/>
              </w:rPr>
              <w:tab/>
              <w:t>необходимость</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связи между данными характеристиками вещества;</w:t>
            </w:r>
          </w:p>
        </w:tc>
        <w:tc>
          <w:tcPr>
            <w:tcW w:w="3822" w:type="dxa"/>
            <w:gridSpan w:val="2"/>
            <w:tcBorders>
              <w:top w:val="nil"/>
              <w:bottom w:val="nil"/>
            </w:tcBorders>
          </w:tcPr>
          <w:p w:rsidR="00222057" w:rsidRDefault="00337AE4">
            <w:pPr>
              <w:pStyle w:val="TableParagraph"/>
              <w:tabs>
                <w:tab w:val="left" w:pos="1482"/>
              </w:tabs>
              <w:spacing w:line="256" w:lineRule="exact"/>
              <w:ind w:left="82"/>
              <w:rPr>
                <w:i/>
                <w:sz w:val="24"/>
              </w:rPr>
            </w:pPr>
            <w:r>
              <w:rPr>
                <w:i/>
                <w:sz w:val="24"/>
              </w:rPr>
              <w:t>соблюдения</w:t>
            </w:r>
            <w:r>
              <w:rPr>
                <w:i/>
                <w:sz w:val="24"/>
              </w:rPr>
              <w:tab/>
              <w:t>правил</w:t>
            </w:r>
            <w:r>
              <w:rPr>
                <w:i/>
                <w:spacing w:val="5"/>
                <w:sz w:val="24"/>
              </w:rPr>
              <w:t xml:space="preserve"> </w:t>
            </w:r>
            <w:r>
              <w:rPr>
                <w:i/>
                <w:sz w:val="24"/>
              </w:rPr>
              <w:t>экологически</w:t>
            </w:r>
          </w:p>
        </w:tc>
      </w:tr>
      <w:tr w:rsidR="00222057" w:rsidTr="006466CE">
        <w:trPr>
          <w:trHeight w:val="276"/>
        </w:trPr>
        <w:tc>
          <w:tcPr>
            <w:tcW w:w="5962" w:type="dxa"/>
            <w:gridSpan w:val="3"/>
            <w:tcBorders>
              <w:top w:val="nil"/>
              <w:bottom w:val="nil"/>
            </w:tcBorders>
          </w:tcPr>
          <w:p w:rsidR="00222057" w:rsidRPr="00337AE4" w:rsidRDefault="00337AE4" w:rsidP="000C0F5B">
            <w:pPr>
              <w:pStyle w:val="TableParagraph"/>
              <w:numPr>
                <w:ilvl w:val="0"/>
                <w:numId w:val="230"/>
              </w:numPr>
              <w:tabs>
                <w:tab w:val="left" w:pos="278"/>
                <w:tab w:val="left" w:pos="4984"/>
              </w:tabs>
              <w:spacing w:line="256" w:lineRule="exact"/>
              <w:ind w:hanging="143"/>
              <w:rPr>
                <w:sz w:val="24"/>
                <w:lang w:val="ru-RU"/>
              </w:rPr>
            </w:pPr>
            <w:r w:rsidRPr="00337AE4">
              <w:rPr>
                <w:sz w:val="24"/>
                <w:lang w:val="ru-RU"/>
              </w:rPr>
              <w:t>раскрывать   смысл</w:t>
            </w:r>
            <w:r w:rsidRPr="00337AE4">
              <w:rPr>
                <w:spacing w:val="33"/>
                <w:sz w:val="24"/>
                <w:lang w:val="ru-RU"/>
              </w:rPr>
              <w:t xml:space="preserve"> </w:t>
            </w:r>
            <w:r w:rsidRPr="00337AE4">
              <w:rPr>
                <w:sz w:val="24"/>
                <w:lang w:val="ru-RU"/>
              </w:rPr>
              <w:t>основных</w:t>
            </w:r>
            <w:r w:rsidRPr="00337AE4">
              <w:rPr>
                <w:spacing w:val="58"/>
                <w:sz w:val="24"/>
                <w:lang w:val="ru-RU"/>
              </w:rPr>
              <w:t xml:space="preserve"> </w:t>
            </w:r>
            <w:r w:rsidRPr="00337AE4">
              <w:rPr>
                <w:sz w:val="24"/>
                <w:lang w:val="ru-RU"/>
              </w:rPr>
              <w:t>химических</w:t>
            </w:r>
            <w:r w:rsidRPr="00337AE4">
              <w:rPr>
                <w:sz w:val="24"/>
                <w:lang w:val="ru-RU"/>
              </w:rPr>
              <w:tab/>
              <w:t>понятий</w:t>
            </w:r>
          </w:p>
        </w:tc>
        <w:tc>
          <w:tcPr>
            <w:tcW w:w="3822" w:type="dxa"/>
            <w:gridSpan w:val="2"/>
            <w:tcBorders>
              <w:top w:val="nil"/>
              <w:bottom w:val="nil"/>
            </w:tcBorders>
          </w:tcPr>
          <w:p w:rsidR="00222057" w:rsidRDefault="00337AE4">
            <w:pPr>
              <w:pStyle w:val="TableParagraph"/>
              <w:tabs>
                <w:tab w:val="left" w:pos="2054"/>
                <w:tab w:val="left" w:pos="3591"/>
              </w:tabs>
              <w:spacing w:line="256" w:lineRule="exact"/>
              <w:ind w:left="82"/>
              <w:rPr>
                <w:i/>
                <w:sz w:val="24"/>
              </w:rPr>
            </w:pPr>
            <w:r>
              <w:rPr>
                <w:i/>
                <w:sz w:val="24"/>
              </w:rPr>
              <w:t>безопасного</w:t>
            </w:r>
            <w:r>
              <w:rPr>
                <w:i/>
                <w:sz w:val="24"/>
              </w:rPr>
              <w:tab/>
              <w:t>поведения</w:t>
            </w:r>
            <w:r>
              <w:rPr>
                <w:i/>
                <w:sz w:val="24"/>
              </w:rPr>
              <w:tab/>
              <w:t>в</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«атом», «молекула», «химический элемент», «простое</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окружающей природной среде;</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w w:val="90"/>
                <w:sz w:val="24"/>
                <w:lang w:val="ru-RU"/>
              </w:rPr>
              <w:t>вещество», «сложное вещество», «валентность», используя</w:t>
            </w:r>
          </w:p>
        </w:tc>
        <w:tc>
          <w:tcPr>
            <w:tcW w:w="3822" w:type="dxa"/>
            <w:gridSpan w:val="2"/>
            <w:tcBorders>
              <w:top w:val="nil"/>
              <w:bottom w:val="nil"/>
            </w:tcBorders>
          </w:tcPr>
          <w:p w:rsidR="00222057" w:rsidRDefault="00337AE4" w:rsidP="000C0F5B">
            <w:pPr>
              <w:pStyle w:val="TableParagraph"/>
              <w:numPr>
                <w:ilvl w:val="0"/>
                <w:numId w:val="229"/>
              </w:numPr>
              <w:tabs>
                <w:tab w:val="left" w:pos="227"/>
                <w:tab w:val="left" w:pos="2167"/>
                <w:tab w:val="left" w:pos="3575"/>
              </w:tabs>
              <w:spacing w:line="256" w:lineRule="exact"/>
              <w:rPr>
                <w:i/>
                <w:sz w:val="24"/>
              </w:rPr>
            </w:pPr>
            <w:r>
              <w:rPr>
                <w:i/>
                <w:sz w:val="24"/>
              </w:rPr>
              <w:t>понимать</w:t>
            </w:r>
            <w:r>
              <w:rPr>
                <w:i/>
                <w:sz w:val="24"/>
              </w:rPr>
              <w:tab/>
              <w:t>смысл</w:t>
            </w:r>
            <w:r>
              <w:rPr>
                <w:i/>
                <w:sz w:val="24"/>
              </w:rPr>
              <w:tab/>
              <w:t>и</w:t>
            </w:r>
          </w:p>
        </w:tc>
      </w:tr>
      <w:tr w:rsidR="00222057" w:rsidTr="006466CE">
        <w:trPr>
          <w:trHeight w:val="277"/>
        </w:trPr>
        <w:tc>
          <w:tcPr>
            <w:tcW w:w="5962" w:type="dxa"/>
            <w:gridSpan w:val="3"/>
            <w:tcBorders>
              <w:top w:val="nil"/>
              <w:bottom w:val="nil"/>
            </w:tcBorders>
          </w:tcPr>
          <w:p w:rsidR="00222057" w:rsidRDefault="00337AE4">
            <w:pPr>
              <w:pStyle w:val="TableParagraph"/>
              <w:spacing w:line="258" w:lineRule="exact"/>
              <w:ind w:left="134"/>
              <w:rPr>
                <w:sz w:val="24"/>
              </w:rPr>
            </w:pPr>
            <w:r>
              <w:rPr>
                <w:sz w:val="24"/>
              </w:rPr>
              <w:t>знаковую систему химии;</w:t>
            </w:r>
          </w:p>
        </w:tc>
        <w:tc>
          <w:tcPr>
            <w:tcW w:w="3822" w:type="dxa"/>
            <w:gridSpan w:val="2"/>
            <w:tcBorders>
              <w:top w:val="nil"/>
              <w:bottom w:val="nil"/>
            </w:tcBorders>
          </w:tcPr>
          <w:p w:rsidR="00222057" w:rsidRDefault="00337AE4">
            <w:pPr>
              <w:pStyle w:val="TableParagraph"/>
              <w:tabs>
                <w:tab w:val="left" w:pos="2494"/>
              </w:tabs>
              <w:spacing w:line="258" w:lineRule="exact"/>
              <w:ind w:left="82"/>
              <w:rPr>
                <w:i/>
                <w:sz w:val="24"/>
              </w:rPr>
            </w:pPr>
            <w:r>
              <w:rPr>
                <w:i/>
                <w:sz w:val="24"/>
              </w:rPr>
              <w:t>необходимость</w:t>
            </w:r>
            <w:r>
              <w:rPr>
                <w:i/>
                <w:sz w:val="24"/>
              </w:rPr>
              <w:tab/>
              <w:t>соблюдения</w:t>
            </w:r>
          </w:p>
        </w:tc>
      </w:tr>
      <w:tr w:rsidR="00222057" w:rsidTr="006466CE">
        <w:trPr>
          <w:trHeight w:val="273"/>
        </w:trPr>
        <w:tc>
          <w:tcPr>
            <w:tcW w:w="5962" w:type="dxa"/>
            <w:gridSpan w:val="3"/>
            <w:tcBorders>
              <w:top w:val="nil"/>
              <w:bottom w:val="nil"/>
            </w:tcBorders>
          </w:tcPr>
          <w:p w:rsidR="00222057" w:rsidRPr="00337AE4" w:rsidRDefault="00337AE4" w:rsidP="000C0F5B">
            <w:pPr>
              <w:pStyle w:val="TableParagraph"/>
              <w:numPr>
                <w:ilvl w:val="0"/>
                <w:numId w:val="228"/>
              </w:numPr>
              <w:tabs>
                <w:tab w:val="left" w:pos="278"/>
              </w:tabs>
              <w:spacing w:line="254" w:lineRule="exact"/>
              <w:ind w:hanging="143"/>
              <w:rPr>
                <w:sz w:val="24"/>
                <w:lang w:val="ru-RU"/>
              </w:rPr>
            </w:pPr>
            <w:r w:rsidRPr="00337AE4">
              <w:rPr>
                <w:sz w:val="24"/>
                <w:lang w:val="ru-RU"/>
              </w:rPr>
              <w:t>изображать состав простейших веществ с</w:t>
            </w:r>
            <w:r w:rsidRPr="00337AE4">
              <w:rPr>
                <w:spacing w:val="-15"/>
                <w:sz w:val="24"/>
                <w:lang w:val="ru-RU"/>
              </w:rPr>
              <w:t xml:space="preserve"> </w:t>
            </w:r>
            <w:r w:rsidRPr="00337AE4">
              <w:rPr>
                <w:sz w:val="24"/>
                <w:lang w:val="ru-RU"/>
              </w:rPr>
              <w:t>помощью</w:t>
            </w:r>
          </w:p>
        </w:tc>
        <w:tc>
          <w:tcPr>
            <w:tcW w:w="3822" w:type="dxa"/>
            <w:gridSpan w:val="2"/>
            <w:tcBorders>
              <w:top w:val="nil"/>
              <w:bottom w:val="nil"/>
            </w:tcBorders>
          </w:tcPr>
          <w:p w:rsidR="00222057" w:rsidRDefault="00337AE4">
            <w:pPr>
              <w:pStyle w:val="TableParagraph"/>
              <w:tabs>
                <w:tab w:val="left" w:pos="1907"/>
                <w:tab w:val="left" w:pos="3591"/>
              </w:tabs>
              <w:spacing w:line="254" w:lineRule="exact"/>
              <w:ind w:left="82"/>
              <w:rPr>
                <w:i/>
                <w:sz w:val="24"/>
              </w:rPr>
            </w:pPr>
            <w:r>
              <w:rPr>
                <w:i/>
                <w:sz w:val="24"/>
              </w:rPr>
              <w:t>предписаний,</w:t>
            </w:r>
            <w:r>
              <w:rPr>
                <w:i/>
                <w:sz w:val="24"/>
              </w:rPr>
              <w:tab/>
              <w:t>предлагаемых</w:t>
            </w:r>
            <w:r>
              <w:rPr>
                <w:i/>
                <w:sz w:val="24"/>
              </w:rPr>
              <w:tab/>
              <w:t>в</w:t>
            </w:r>
          </w:p>
        </w:tc>
      </w:tr>
      <w:tr w:rsidR="00222057" w:rsidTr="006466CE">
        <w:trPr>
          <w:trHeight w:val="272"/>
        </w:trPr>
        <w:tc>
          <w:tcPr>
            <w:tcW w:w="5962" w:type="dxa"/>
            <w:gridSpan w:val="3"/>
            <w:tcBorders>
              <w:top w:val="nil"/>
              <w:bottom w:val="nil"/>
            </w:tcBorders>
          </w:tcPr>
          <w:p w:rsidR="00222057" w:rsidRPr="00337AE4" w:rsidRDefault="00337AE4">
            <w:pPr>
              <w:pStyle w:val="TableParagraph"/>
              <w:spacing w:line="252" w:lineRule="exact"/>
              <w:ind w:left="134"/>
              <w:rPr>
                <w:sz w:val="24"/>
                <w:lang w:val="ru-RU"/>
              </w:rPr>
            </w:pPr>
            <w:r w:rsidRPr="00337AE4">
              <w:rPr>
                <w:sz w:val="24"/>
                <w:lang w:val="ru-RU"/>
              </w:rPr>
              <w:t>химических формул и сущность химических реакций с</w:t>
            </w:r>
          </w:p>
        </w:tc>
        <w:tc>
          <w:tcPr>
            <w:tcW w:w="3822" w:type="dxa"/>
            <w:gridSpan w:val="2"/>
            <w:tcBorders>
              <w:top w:val="nil"/>
              <w:bottom w:val="nil"/>
            </w:tcBorders>
          </w:tcPr>
          <w:p w:rsidR="00222057" w:rsidRDefault="00337AE4">
            <w:pPr>
              <w:pStyle w:val="TableParagraph"/>
              <w:tabs>
                <w:tab w:val="left" w:pos="1782"/>
              </w:tabs>
              <w:spacing w:line="252" w:lineRule="exact"/>
              <w:ind w:left="82"/>
              <w:rPr>
                <w:i/>
                <w:sz w:val="24"/>
              </w:rPr>
            </w:pPr>
            <w:r>
              <w:rPr>
                <w:i/>
                <w:sz w:val="24"/>
              </w:rPr>
              <w:t>инструкциях</w:t>
            </w:r>
            <w:r>
              <w:rPr>
                <w:i/>
                <w:sz w:val="24"/>
              </w:rPr>
              <w:tab/>
              <w:t>по</w:t>
            </w:r>
            <w:r>
              <w:rPr>
                <w:i/>
                <w:spacing w:val="22"/>
                <w:sz w:val="24"/>
              </w:rPr>
              <w:t xml:space="preserve"> </w:t>
            </w:r>
            <w:r>
              <w:rPr>
                <w:i/>
                <w:sz w:val="24"/>
              </w:rPr>
              <w:t>использованию</w:t>
            </w:r>
          </w:p>
        </w:tc>
      </w:tr>
      <w:tr w:rsidR="00222057" w:rsidTr="006466CE">
        <w:trPr>
          <w:trHeight w:val="276"/>
        </w:trPr>
        <w:tc>
          <w:tcPr>
            <w:tcW w:w="5962" w:type="dxa"/>
            <w:gridSpan w:val="3"/>
            <w:tcBorders>
              <w:top w:val="nil"/>
              <w:bottom w:val="nil"/>
            </w:tcBorders>
          </w:tcPr>
          <w:p w:rsidR="00222057" w:rsidRDefault="00337AE4">
            <w:pPr>
              <w:pStyle w:val="TableParagraph"/>
              <w:spacing w:line="256" w:lineRule="exact"/>
              <w:ind w:left="134"/>
              <w:rPr>
                <w:sz w:val="24"/>
              </w:rPr>
            </w:pPr>
            <w:r>
              <w:rPr>
                <w:sz w:val="24"/>
              </w:rPr>
              <w:t>помощью химических уравнений;</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лекарств, средств бытовой химии</w:t>
            </w:r>
          </w:p>
        </w:tc>
      </w:tr>
      <w:tr w:rsidR="00222057" w:rsidTr="006466CE">
        <w:trPr>
          <w:trHeight w:val="275"/>
        </w:trPr>
        <w:tc>
          <w:tcPr>
            <w:tcW w:w="5962" w:type="dxa"/>
            <w:gridSpan w:val="3"/>
            <w:tcBorders>
              <w:top w:val="nil"/>
              <w:bottom w:val="nil"/>
            </w:tcBorders>
          </w:tcPr>
          <w:p w:rsidR="00222057" w:rsidRPr="00337AE4" w:rsidRDefault="00337AE4" w:rsidP="000C0F5B">
            <w:pPr>
              <w:pStyle w:val="TableParagraph"/>
              <w:numPr>
                <w:ilvl w:val="0"/>
                <w:numId w:val="227"/>
              </w:numPr>
              <w:tabs>
                <w:tab w:val="left" w:pos="278"/>
              </w:tabs>
              <w:spacing w:line="256" w:lineRule="exact"/>
              <w:ind w:hanging="143"/>
              <w:rPr>
                <w:sz w:val="24"/>
                <w:lang w:val="ru-RU"/>
              </w:rPr>
            </w:pPr>
            <w:r w:rsidRPr="00337AE4">
              <w:rPr>
                <w:sz w:val="24"/>
                <w:lang w:val="ru-RU"/>
              </w:rPr>
              <w:t>вычислять относительную молекулярную и</w:t>
            </w:r>
            <w:r w:rsidRPr="00337AE4">
              <w:rPr>
                <w:spacing w:val="-20"/>
                <w:sz w:val="24"/>
                <w:lang w:val="ru-RU"/>
              </w:rPr>
              <w:t xml:space="preserve"> </w:t>
            </w:r>
            <w:r w:rsidRPr="00337AE4">
              <w:rPr>
                <w:sz w:val="24"/>
                <w:lang w:val="ru-RU"/>
              </w:rPr>
              <w:t>молярную</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и др.;</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массы веществ, а также массовую долю химического</w:t>
            </w:r>
          </w:p>
        </w:tc>
        <w:tc>
          <w:tcPr>
            <w:tcW w:w="3822" w:type="dxa"/>
            <w:gridSpan w:val="2"/>
            <w:tcBorders>
              <w:top w:val="nil"/>
              <w:bottom w:val="nil"/>
            </w:tcBorders>
          </w:tcPr>
          <w:p w:rsidR="00222057" w:rsidRDefault="00337AE4" w:rsidP="000C0F5B">
            <w:pPr>
              <w:pStyle w:val="TableParagraph"/>
              <w:numPr>
                <w:ilvl w:val="0"/>
                <w:numId w:val="226"/>
              </w:numPr>
              <w:tabs>
                <w:tab w:val="left" w:pos="210"/>
                <w:tab w:val="left" w:pos="2259"/>
              </w:tabs>
              <w:spacing w:line="256" w:lineRule="exact"/>
              <w:rPr>
                <w:i/>
                <w:sz w:val="24"/>
              </w:rPr>
            </w:pPr>
            <w:r>
              <w:rPr>
                <w:i/>
                <w:w w:val="90"/>
                <w:sz w:val="24"/>
              </w:rPr>
              <w:t>использовать</w:t>
            </w:r>
            <w:r>
              <w:rPr>
                <w:i/>
                <w:w w:val="90"/>
                <w:sz w:val="24"/>
              </w:rPr>
              <w:tab/>
            </w:r>
            <w:r>
              <w:rPr>
                <w:i/>
                <w:w w:val="85"/>
                <w:sz w:val="24"/>
              </w:rPr>
              <w:t>приобретѐнные</w:t>
            </w:r>
          </w:p>
        </w:tc>
      </w:tr>
      <w:tr w:rsidR="00222057" w:rsidTr="006466CE">
        <w:trPr>
          <w:trHeight w:val="276"/>
        </w:trPr>
        <w:tc>
          <w:tcPr>
            <w:tcW w:w="59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элемента в соединениях для оценки их практической</w:t>
            </w:r>
          </w:p>
        </w:tc>
        <w:tc>
          <w:tcPr>
            <w:tcW w:w="3822" w:type="dxa"/>
            <w:gridSpan w:val="2"/>
            <w:tcBorders>
              <w:top w:val="nil"/>
              <w:bottom w:val="nil"/>
            </w:tcBorders>
          </w:tcPr>
          <w:p w:rsidR="00222057" w:rsidRDefault="00337AE4">
            <w:pPr>
              <w:pStyle w:val="TableParagraph"/>
              <w:tabs>
                <w:tab w:val="left" w:pos="1362"/>
                <w:tab w:val="left" w:pos="3355"/>
              </w:tabs>
              <w:spacing w:line="256" w:lineRule="exact"/>
              <w:ind w:left="82"/>
              <w:rPr>
                <w:i/>
                <w:sz w:val="24"/>
              </w:rPr>
            </w:pPr>
            <w:r>
              <w:rPr>
                <w:i/>
                <w:spacing w:val="2"/>
                <w:w w:val="95"/>
                <w:sz w:val="24"/>
              </w:rPr>
              <w:t>ключевые</w:t>
            </w:r>
            <w:r>
              <w:rPr>
                <w:i/>
                <w:spacing w:val="2"/>
                <w:w w:val="95"/>
                <w:sz w:val="24"/>
              </w:rPr>
              <w:tab/>
            </w:r>
            <w:r>
              <w:rPr>
                <w:i/>
                <w:w w:val="90"/>
                <w:sz w:val="24"/>
              </w:rPr>
              <w:t>компетентности</w:t>
            </w:r>
            <w:r>
              <w:rPr>
                <w:i/>
                <w:w w:val="90"/>
                <w:sz w:val="24"/>
              </w:rPr>
              <w:tab/>
            </w:r>
            <w:r>
              <w:rPr>
                <w:i/>
                <w:spacing w:val="2"/>
                <w:sz w:val="24"/>
              </w:rPr>
              <w:t>при</w:t>
            </w:r>
          </w:p>
        </w:tc>
      </w:tr>
      <w:tr w:rsidR="00222057" w:rsidTr="006466CE">
        <w:trPr>
          <w:trHeight w:val="276"/>
        </w:trPr>
        <w:tc>
          <w:tcPr>
            <w:tcW w:w="5962" w:type="dxa"/>
            <w:gridSpan w:val="3"/>
            <w:tcBorders>
              <w:top w:val="nil"/>
              <w:bottom w:val="nil"/>
            </w:tcBorders>
          </w:tcPr>
          <w:p w:rsidR="00222057" w:rsidRDefault="00337AE4">
            <w:pPr>
              <w:pStyle w:val="TableParagraph"/>
              <w:spacing w:line="256" w:lineRule="exact"/>
              <w:ind w:left="134"/>
              <w:rPr>
                <w:sz w:val="24"/>
              </w:rPr>
            </w:pPr>
            <w:r>
              <w:rPr>
                <w:sz w:val="24"/>
              </w:rPr>
              <w:t>значимости;</w:t>
            </w:r>
          </w:p>
        </w:tc>
        <w:tc>
          <w:tcPr>
            <w:tcW w:w="3822" w:type="dxa"/>
            <w:gridSpan w:val="2"/>
            <w:tcBorders>
              <w:top w:val="nil"/>
              <w:bottom w:val="nil"/>
            </w:tcBorders>
          </w:tcPr>
          <w:p w:rsidR="00222057" w:rsidRDefault="00337AE4">
            <w:pPr>
              <w:pStyle w:val="TableParagraph"/>
              <w:tabs>
                <w:tab w:val="left" w:pos="1747"/>
              </w:tabs>
              <w:spacing w:line="256" w:lineRule="exact"/>
              <w:ind w:left="82"/>
              <w:rPr>
                <w:i/>
                <w:sz w:val="24"/>
              </w:rPr>
            </w:pPr>
            <w:r>
              <w:rPr>
                <w:i/>
                <w:sz w:val="24"/>
              </w:rPr>
              <w:t>выполнении</w:t>
            </w:r>
            <w:r>
              <w:rPr>
                <w:i/>
                <w:sz w:val="24"/>
              </w:rPr>
              <w:tab/>
              <w:t>исследовательских</w:t>
            </w:r>
          </w:p>
        </w:tc>
      </w:tr>
      <w:tr w:rsidR="00222057" w:rsidTr="006466CE">
        <w:trPr>
          <w:trHeight w:val="275"/>
        </w:trPr>
        <w:tc>
          <w:tcPr>
            <w:tcW w:w="5962" w:type="dxa"/>
            <w:gridSpan w:val="3"/>
            <w:tcBorders>
              <w:top w:val="nil"/>
              <w:bottom w:val="nil"/>
            </w:tcBorders>
          </w:tcPr>
          <w:p w:rsidR="00222057" w:rsidRPr="00337AE4" w:rsidRDefault="00337AE4" w:rsidP="000C0F5B">
            <w:pPr>
              <w:pStyle w:val="TableParagraph"/>
              <w:numPr>
                <w:ilvl w:val="0"/>
                <w:numId w:val="225"/>
              </w:numPr>
              <w:tabs>
                <w:tab w:val="left" w:pos="278"/>
              </w:tabs>
              <w:spacing w:line="256" w:lineRule="exact"/>
              <w:ind w:hanging="143"/>
              <w:rPr>
                <w:sz w:val="24"/>
                <w:lang w:val="ru-RU"/>
              </w:rPr>
            </w:pPr>
            <w:r w:rsidRPr="00337AE4">
              <w:rPr>
                <w:sz w:val="24"/>
                <w:lang w:val="ru-RU"/>
              </w:rPr>
              <w:t>сравнивать по составу оксиды, основания,</w:t>
            </w:r>
            <w:r w:rsidRPr="00337AE4">
              <w:rPr>
                <w:spacing w:val="-15"/>
                <w:sz w:val="24"/>
                <w:lang w:val="ru-RU"/>
              </w:rPr>
              <w:t xml:space="preserve"> </w:t>
            </w:r>
            <w:r w:rsidRPr="00337AE4">
              <w:rPr>
                <w:sz w:val="24"/>
                <w:lang w:val="ru-RU"/>
              </w:rPr>
              <w:t>кислоты,</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проектов по изучению</w:t>
            </w:r>
            <w:r>
              <w:rPr>
                <w:i/>
                <w:spacing w:val="53"/>
                <w:sz w:val="24"/>
              </w:rPr>
              <w:t xml:space="preserve"> </w:t>
            </w:r>
            <w:r>
              <w:rPr>
                <w:i/>
                <w:sz w:val="24"/>
              </w:rPr>
              <w:t>свойств,</w:t>
            </w:r>
          </w:p>
        </w:tc>
      </w:tr>
      <w:tr w:rsidR="00222057" w:rsidTr="006466CE">
        <w:trPr>
          <w:trHeight w:val="276"/>
        </w:trPr>
        <w:tc>
          <w:tcPr>
            <w:tcW w:w="5962" w:type="dxa"/>
            <w:gridSpan w:val="3"/>
            <w:tcBorders>
              <w:top w:val="nil"/>
              <w:bottom w:val="nil"/>
            </w:tcBorders>
          </w:tcPr>
          <w:p w:rsidR="00222057" w:rsidRDefault="00337AE4">
            <w:pPr>
              <w:pStyle w:val="TableParagraph"/>
              <w:spacing w:line="256" w:lineRule="exact"/>
              <w:ind w:left="134"/>
              <w:rPr>
                <w:sz w:val="24"/>
              </w:rPr>
            </w:pPr>
            <w:r>
              <w:rPr>
                <w:sz w:val="24"/>
              </w:rPr>
              <w:t>соли;</w:t>
            </w:r>
          </w:p>
        </w:tc>
        <w:tc>
          <w:tcPr>
            <w:tcW w:w="3822" w:type="dxa"/>
            <w:gridSpan w:val="2"/>
            <w:tcBorders>
              <w:top w:val="nil"/>
              <w:bottom w:val="nil"/>
            </w:tcBorders>
          </w:tcPr>
          <w:p w:rsidR="00222057" w:rsidRDefault="00337AE4">
            <w:pPr>
              <w:pStyle w:val="TableParagraph"/>
              <w:spacing w:line="256" w:lineRule="exact"/>
              <w:ind w:left="82"/>
              <w:rPr>
                <w:i/>
                <w:sz w:val="24"/>
              </w:rPr>
            </w:pPr>
            <w:r>
              <w:rPr>
                <w:i/>
                <w:sz w:val="24"/>
              </w:rPr>
              <w:t xml:space="preserve">способов </w:t>
            </w:r>
            <w:r>
              <w:rPr>
                <w:i/>
                <w:spacing w:val="2"/>
                <w:sz w:val="24"/>
              </w:rPr>
              <w:t>получения</w:t>
            </w:r>
            <w:r>
              <w:rPr>
                <w:i/>
                <w:spacing w:val="-50"/>
                <w:sz w:val="24"/>
              </w:rPr>
              <w:t xml:space="preserve"> </w:t>
            </w:r>
            <w:r>
              <w:rPr>
                <w:i/>
                <w:sz w:val="24"/>
              </w:rPr>
              <w:t>и распознавания</w:t>
            </w:r>
          </w:p>
        </w:tc>
      </w:tr>
      <w:tr w:rsidR="00222057" w:rsidTr="006466CE">
        <w:trPr>
          <w:trHeight w:val="280"/>
        </w:trPr>
        <w:tc>
          <w:tcPr>
            <w:tcW w:w="5962" w:type="dxa"/>
            <w:gridSpan w:val="3"/>
            <w:tcBorders>
              <w:top w:val="nil"/>
              <w:bottom w:val="nil"/>
            </w:tcBorders>
          </w:tcPr>
          <w:p w:rsidR="00222057" w:rsidRPr="00337AE4" w:rsidRDefault="00337AE4" w:rsidP="000C0F5B">
            <w:pPr>
              <w:pStyle w:val="TableParagraph"/>
              <w:numPr>
                <w:ilvl w:val="0"/>
                <w:numId w:val="224"/>
              </w:numPr>
              <w:tabs>
                <w:tab w:val="left" w:pos="278"/>
              </w:tabs>
              <w:spacing w:line="260" w:lineRule="exact"/>
              <w:ind w:hanging="143"/>
              <w:rPr>
                <w:sz w:val="24"/>
                <w:lang w:val="ru-RU"/>
              </w:rPr>
            </w:pPr>
            <w:r w:rsidRPr="00337AE4">
              <w:rPr>
                <w:sz w:val="24"/>
                <w:lang w:val="ru-RU"/>
              </w:rPr>
              <w:t>классифицировать оксиды и основания по</w:t>
            </w:r>
            <w:r w:rsidRPr="00337AE4">
              <w:rPr>
                <w:spacing w:val="-16"/>
                <w:sz w:val="24"/>
                <w:lang w:val="ru-RU"/>
              </w:rPr>
              <w:t xml:space="preserve"> </w:t>
            </w:r>
            <w:r w:rsidRPr="00337AE4">
              <w:rPr>
                <w:sz w:val="24"/>
                <w:lang w:val="ru-RU"/>
              </w:rPr>
              <w:t>свойствам,</w:t>
            </w:r>
          </w:p>
        </w:tc>
        <w:tc>
          <w:tcPr>
            <w:tcW w:w="3822" w:type="dxa"/>
            <w:gridSpan w:val="2"/>
            <w:tcBorders>
              <w:top w:val="nil"/>
              <w:bottom w:val="nil"/>
            </w:tcBorders>
          </w:tcPr>
          <w:p w:rsidR="00222057" w:rsidRDefault="00337AE4">
            <w:pPr>
              <w:pStyle w:val="TableParagraph"/>
              <w:spacing w:line="260" w:lineRule="exact"/>
              <w:ind w:left="82"/>
              <w:rPr>
                <w:i/>
                <w:sz w:val="24"/>
              </w:rPr>
            </w:pPr>
            <w:r>
              <w:rPr>
                <w:i/>
                <w:sz w:val="24"/>
              </w:rPr>
              <w:t>веществ;</w:t>
            </w:r>
          </w:p>
        </w:tc>
      </w:tr>
      <w:tr w:rsidR="00222057" w:rsidTr="006466CE">
        <w:trPr>
          <w:trHeight w:val="282"/>
        </w:trPr>
        <w:tc>
          <w:tcPr>
            <w:tcW w:w="5962" w:type="dxa"/>
            <w:gridSpan w:val="3"/>
            <w:tcBorders>
              <w:top w:val="nil"/>
            </w:tcBorders>
          </w:tcPr>
          <w:p w:rsidR="00222057" w:rsidRPr="00337AE4" w:rsidRDefault="00337AE4">
            <w:pPr>
              <w:pStyle w:val="TableParagraph"/>
              <w:spacing w:line="263" w:lineRule="exact"/>
              <w:ind w:left="134"/>
              <w:rPr>
                <w:sz w:val="24"/>
                <w:lang w:val="ru-RU"/>
              </w:rPr>
            </w:pPr>
            <w:r w:rsidRPr="00337AE4">
              <w:rPr>
                <w:sz w:val="24"/>
                <w:lang w:val="ru-RU"/>
              </w:rPr>
              <w:t>кислоты и соли по составу;</w:t>
            </w:r>
          </w:p>
        </w:tc>
        <w:tc>
          <w:tcPr>
            <w:tcW w:w="3822" w:type="dxa"/>
            <w:gridSpan w:val="2"/>
            <w:tcBorders>
              <w:top w:val="nil"/>
            </w:tcBorders>
          </w:tcPr>
          <w:p w:rsidR="00222057" w:rsidRDefault="00337AE4" w:rsidP="000C0F5B">
            <w:pPr>
              <w:pStyle w:val="TableParagraph"/>
              <w:numPr>
                <w:ilvl w:val="0"/>
                <w:numId w:val="223"/>
              </w:numPr>
              <w:tabs>
                <w:tab w:val="left" w:pos="227"/>
                <w:tab w:val="left" w:pos="1787"/>
              </w:tabs>
              <w:spacing w:line="263" w:lineRule="exact"/>
              <w:rPr>
                <w:i/>
                <w:sz w:val="24"/>
              </w:rPr>
            </w:pPr>
            <w:r>
              <w:rPr>
                <w:i/>
                <w:sz w:val="24"/>
              </w:rPr>
              <w:t>развивать</w:t>
            </w:r>
            <w:r>
              <w:rPr>
                <w:i/>
                <w:sz w:val="24"/>
              </w:rPr>
              <w:tab/>
              <w:t>коммуникативную</w:t>
            </w:r>
          </w:p>
        </w:tc>
      </w:tr>
      <w:tr w:rsidR="006466CE" w:rsidTr="006466CE">
        <w:trPr>
          <w:gridBefore w:val="1"/>
          <w:gridAfter w:val="1"/>
          <w:wBefore w:w="11" w:type="dxa"/>
          <w:wAfter w:w="24" w:type="dxa"/>
          <w:trHeight w:val="4697"/>
        </w:trPr>
        <w:tc>
          <w:tcPr>
            <w:tcW w:w="5934" w:type="dxa"/>
            <w:tcBorders>
              <w:left w:val="single" w:sz="4" w:space="0" w:color="000000"/>
            </w:tcBorders>
          </w:tcPr>
          <w:p w:rsidR="006466CE" w:rsidRPr="00337AE4" w:rsidRDefault="006466CE" w:rsidP="000C0F5B">
            <w:pPr>
              <w:pStyle w:val="TableParagraph"/>
              <w:numPr>
                <w:ilvl w:val="0"/>
                <w:numId w:val="222"/>
              </w:numPr>
              <w:tabs>
                <w:tab w:val="left" w:pos="251"/>
              </w:tabs>
              <w:spacing w:line="237" w:lineRule="auto"/>
              <w:ind w:right="115" w:firstLine="0"/>
              <w:rPr>
                <w:sz w:val="24"/>
                <w:lang w:val="ru-RU"/>
              </w:rPr>
            </w:pPr>
            <w:r w:rsidRPr="00337AE4">
              <w:rPr>
                <w:sz w:val="24"/>
                <w:lang w:val="ru-RU"/>
              </w:rPr>
              <w:t>описывать состав, свойства и значение (в природе и практической деятельности человека) простых</w:t>
            </w:r>
            <w:r w:rsidRPr="00337AE4">
              <w:rPr>
                <w:spacing w:val="-20"/>
                <w:sz w:val="24"/>
                <w:lang w:val="ru-RU"/>
              </w:rPr>
              <w:t xml:space="preserve"> </w:t>
            </w:r>
            <w:r w:rsidRPr="00337AE4">
              <w:rPr>
                <w:sz w:val="24"/>
                <w:lang w:val="ru-RU"/>
              </w:rPr>
              <w:t>веществ</w:t>
            </w:r>
          </w:p>
          <w:p w:rsidR="006466CE" w:rsidRDefault="006466CE" w:rsidP="00E557AE">
            <w:pPr>
              <w:pStyle w:val="TableParagraph"/>
              <w:ind w:left="106"/>
              <w:rPr>
                <w:sz w:val="24"/>
              </w:rPr>
            </w:pPr>
            <w:r>
              <w:rPr>
                <w:sz w:val="24"/>
              </w:rPr>
              <w:t>— кислорода и водорода;</w:t>
            </w:r>
          </w:p>
          <w:p w:rsidR="006466CE" w:rsidRPr="00337AE4" w:rsidRDefault="006466CE" w:rsidP="000C0F5B">
            <w:pPr>
              <w:pStyle w:val="TableParagraph"/>
              <w:numPr>
                <w:ilvl w:val="0"/>
                <w:numId w:val="221"/>
              </w:numPr>
              <w:tabs>
                <w:tab w:val="left" w:pos="251"/>
                <w:tab w:val="left" w:pos="4691"/>
              </w:tabs>
              <w:ind w:right="-15" w:firstLine="0"/>
              <w:rPr>
                <w:sz w:val="24"/>
                <w:lang w:val="ru-RU"/>
              </w:rPr>
            </w:pPr>
            <w:r w:rsidRPr="00337AE4">
              <w:rPr>
                <w:sz w:val="24"/>
                <w:lang w:val="ru-RU"/>
              </w:rPr>
              <w:t>давать</w:t>
            </w:r>
            <w:r w:rsidRPr="00337AE4">
              <w:rPr>
                <w:spacing w:val="55"/>
                <w:sz w:val="24"/>
                <w:lang w:val="ru-RU"/>
              </w:rPr>
              <w:t xml:space="preserve"> </w:t>
            </w:r>
            <w:r w:rsidRPr="00337AE4">
              <w:rPr>
                <w:sz w:val="24"/>
                <w:lang w:val="ru-RU"/>
              </w:rPr>
              <w:t>сравнительную</w:t>
            </w:r>
            <w:r w:rsidRPr="00337AE4">
              <w:rPr>
                <w:spacing w:val="57"/>
                <w:sz w:val="24"/>
                <w:lang w:val="ru-RU"/>
              </w:rPr>
              <w:t xml:space="preserve"> </w:t>
            </w:r>
            <w:r w:rsidRPr="00337AE4">
              <w:rPr>
                <w:sz w:val="24"/>
                <w:lang w:val="ru-RU"/>
              </w:rPr>
              <w:t>характеристику</w:t>
            </w:r>
            <w:r w:rsidRPr="00337AE4">
              <w:rPr>
                <w:sz w:val="24"/>
                <w:lang w:val="ru-RU"/>
              </w:rPr>
              <w:tab/>
              <w:t>химических элементов и важнейших соединений естественных семейств щелочных металлов и</w:t>
            </w:r>
            <w:r w:rsidRPr="00337AE4">
              <w:rPr>
                <w:spacing w:val="-6"/>
                <w:sz w:val="24"/>
                <w:lang w:val="ru-RU"/>
              </w:rPr>
              <w:t xml:space="preserve"> </w:t>
            </w:r>
            <w:r w:rsidRPr="00337AE4">
              <w:rPr>
                <w:sz w:val="24"/>
                <w:lang w:val="ru-RU"/>
              </w:rPr>
              <w:t>галогенов;</w:t>
            </w:r>
          </w:p>
          <w:p w:rsidR="006466CE" w:rsidRDefault="006466CE" w:rsidP="000C0F5B">
            <w:pPr>
              <w:pStyle w:val="TableParagraph"/>
              <w:numPr>
                <w:ilvl w:val="0"/>
                <w:numId w:val="221"/>
              </w:numPr>
              <w:tabs>
                <w:tab w:val="left" w:pos="246"/>
                <w:tab w:val="left" w:pos="4331"/>
              </w:tabs>
              <w:ind w:right="1" w:firstLine="0"/>
              <w:rPr>
                <w:sz w:val="24"/>
              </w:rPr>
            </w:pPr>
            <w:r>
              <w:rPr>
                <w:spacing w:val="2"/>
                <w:w w:val="95"/>
                <w:sz w:val="24"/>
              </w:rPr>
              <w:t>пользоватьсялабораторным</w:t>
            </w:r>
            <w:r>
              <w:rPr>
                <w:spacing w:val="2"/>
                <w:w w:val="95"/>
                <w:sz w:val="24"/>
              </w:rPr>
              <w:tab/>
            </w:r>
            <w:r>
              <w:rPr>
                <w:w w:val="90"/>
                <w:sz w:val="24"/>
              </w:rPr>
              <w:t xml:space="preserve">оборудованиеми </w:t>
            </w:r>
            <w:r>
              <w:rPr>
                <w:sz w:val="24"/>
              </w:rPr>
              <w:t>химической</w:t>
            </w:r>
            <w:r>
              <w:rPr>
                <w:spacing w:val="-2"/>
                <w:sz w:val="24"/>
              </w:rPr>
              <w:t xml:space="preserve"> </w:t>
            </w:r>
            <w:r>
              <w:rPr>
                <w:sz w:val="24"/>
              </w:rPr>
              <w:t>посудой;</w:t>
            </w:r>
          </w:p>
          <w:p w:rsidR="006466CE" w:rsidRPr="00337AE4" w:rsidRDefault="006466CE" w:rsidP="000C0F5B">
            <w:pPr>
              <w:pStyle w:val="TableParagraph"/>
              <w:numPr>
                <w:ilvl w:val="0"/>
                <w:numId w:val="221"/>
              </w:numPr>
              <w:tabs>
                <w:tab w:val="left" w:pos="239"/>
              </w:tabs>
              <w:ind w:right="23" w:firstLine="0"/>
              <w:jc w:val="both"/>
              <w:rPr>
                <w:sz w:val="24"/>
                <w:lang w:val="ru-RU"/>
              </w:rPr>
            </w:pPr>
            <w:r w:rsidRPr="00337AE4">
              <w:rPr>
                <w:w w:val="95"/>
                <w:sz w:val="24"/>
                <w:lang w:val="ru-RU"/>
              </w:rPr>
              <w:t>проводить</w:t>
            </w:r>
            <w:r w:rsidRPr="00337AE4">
              <w:rPr>
                <w:spacing w:val="-20"/>
                <w:w w:val="95"/>
                <w:sz w:val="24"/>
                <w:lang w:val="ru-RU"/>
              </w:rPr>
              <w:t xml:space="preserve"> </w:t>
            </w:r>
            <w:r w:rsidRPr="00337AE4">
              <w:rPr>
                <w:w w:val="95"/>
                <w:sz w:val="24"/>
                <w:lang w:val="ru-RU"/>
              </w:rPr>
              <w:t>несложные</w:t>
            </w:r>
            <w:r w:rsidRPr="00337AE4">
              <w:rPr>
                <w:spacing w:val="-20"/>
                <w:w w:val="95"/>
                <w:sz w:val="24"/>
                <w:lang w:val="ru-RU"/>
              </w:rPr>
              <w:t xml:space="preserve"> </w:t>
            </w:r>
            <w:r w:rsidRPr="00337AE4">
              <w:rPr>
                <w:w w:val="95"/>
                <w:sz w:val="24"/>
                <w:lang w:val="ru-RU"/>
              </w:rPr>
              <w:t>химические</w:t>
            </w:r>
            <w:r w:rsidRPr="00337AE4">
              <w:rPr>
                <w:spacing w:val="-19"/>
                <w:w w:val="95"/>
                <w:sz w:val="24"/>
                <w:lang w:val="ru-RU"/>
              </w:rPr>
              <w:t xml:space="preserve"> </w:t>
            </w:r>
            <w:r w:rsidRPr="00337AE4">
              <w:rPr>
                <w:w w:val="95"/>
                <w:sz w:val="24"/>
                <w:lang w:val="ru-RU"/>
              </w:rPr>
              <w:t>опыты</w:t>
            </w:r>
            <w:r w:rsidRPr="00337AE4">
              <w:rPr>
                <w:spacing w:val="-22"/>
                <w:w w:val="95"/>
                <w:sz w:val="24"/>
                <w:lang w:val="ru-RU"/>
              </w:rPr>
              <w:t xml:space="preserve"> </w:t>
            </w:r>
            <w:r w:rsidRPr="00337AE4">
              <w:rPr>
                <w:w w:val="95"/>
                <w:sz w:val="24"/>
                <w:lang w:val="ru-RU"/>
              </w:rPr>
              <w:t>и</w:t>
            </w:r>
            <w:r w:rsidRPr="00337AE4">
              <w:rPr>
                <w:spacing w:val="-20"/>
                <w:w w:val="95"/>
                <w:sz w:val="24"/>
                <w:lang w:val="ru-RU"/>
              </w:rPr>
              <w:t xml:space="preserve"> </w:t>
            </w:r>
            <w:r w:rsidRPr="00337AE4">
              <w:rPr>
                <w:w w:val="95"/>
                <w:sz w:val="24"/>
                <w:lang w:val="ru-RU"/>
              </w:rPr>
              <w:t>наблюдения</w:t>
            </w:r>
            <w:r w:rsidRPr="00337AE4">
              <w:rPr>
                <w:spacing w:val="-23"/>
                <w:w w:val="95"/>
                <w:sz w:val="24"/>
                <w:lang w:val="ru-RU"/>
              </w:rPr>
              <w:t xml:space="preserve"> </w:t>
            </w:r>
            <w:r w:rsidRPr="00337AE4">
              <w:rPr>
                <w:w w:val="95"/>
                <w:sz w:val="24"/>
                <w:lang w:val="ru-RU"/>
              </w:rPr>
              <w:t xml:space="preserve">за </w:t>
            </w:r>
            <w:r w:rsidRPr="00337AE4">
              <w:rPr>
                <w:spacing w:val="2"/>
                <w:w w:val="95"/>
                <w:sz w:val="24"/>
                <w:lang w:val="ru-RU"/>
              </w:rPr>
              <w:t>изменениями</w:t>
            </w:r>
            <w:r w:rsidRPr="00337AE4">
              <w:rPr>
                <w:spacing w:val="-18"/>
                <w:w w:val="95"/>
                <w:sz w:val="24"/>
                <w:lang w:val="ru-RU"/>
              </w:rPr>
              <w:t xml:space="preserve"> </w:t>
            </w:r>
            <w:r w:rsidRPr="00337AE4">
              <w:rPr>
                <w:w w:val="95"/>
                <w:sz w:val="24"/>
                <w:lang w:val="ru-RU"/>
              </w:rPr>
              <w:t>свойств</w:t>
            </w:r>
            <w:r w:rsidRPr="00337AE4">
              <w:rPr>
                <w:spacing w:val="-16"/>
                <w:w w:val="95"/>
                <w:sz w:val="24"/>
                <w:lang w:val="ru-RU"/>
              </w:rPr>
              <w:t xml:space="preserve"> </w:t>
            </w:r>
            <w:r w:rsidRPr="00337AE4">
              <w:rPr>
                <w:spacing w:val="2"/>
                <w:w w:val="95"/>
                <w:sz w:val="24"/>
                <w:lang w:val="ru-RU"/>
              </w:rPr>
              <w:t>веществ</w:t>
            </w:r>
            <w:r w:rsidRPr="00337AE4">
              <w:rPr>
                <w:spacing w:val="-16"/>
                <w:w w:val="95"/>
                <w:sz w:val="24"/>
                <w:lang w:val="ru-RU"/>
              </w:rPr>
              <w:t xml:space="preserve"> </w:t>
            </w:r>
            <w:r w:rsidRPr="00337AE4">
              <w:rPr>
                <w:w w:val="95"/>
                <w:sz w:val="24"/>
                <w:lang w:val="ru-RU"/>
              </w:rPr>
              <w:t>в</w:t>
            </w:r>
            <w:r w:rsidRPr="00337AE4">
              <w:rPr>
                <w:spacing w:val="-18"/>
                <w:w w:val="95"/>
                <w:sz w:val="24"/>
                <w:lang w:val="ru-RU"/>
              </w:rPr>
              <w:t xml:space="preserve"> </w:t>
            </w:r>
            <w:r w:rsidRPr="00337AE4">
              <w:rPr>
                <w:spacing w:val="2"/>
                <w:w w:val="95"/>
                <w:sz w:val="24"/>
                <w:lang w:val="ru-RU"/>
              </w:rPr>
              <w:t>процессе</w:t>
            </w:r>
            <w:r w:rsidRPr="00337AE4">
              <w:rPr>
                <w:spacing w:val="-15"/>
                <w:w w:val="95"/>
                <w:sz w:val="24"/>
                <w:lang w:val="ru-RU"/>
              </w:rPr>
              <w:t xml:space="preserve"> </w:t>
            </w:r>
            <w:r w:rsidRPr="00337AE4">
              <w:rPr>
                <w:w w:val="95"/>
                <w:sz w:val="24"/>
                <w:lang w:val="ru-RU"/>
              </w:rPr>
              <w:t>их</w:t>
            </w:r>
            <w:r w:rsidRPr="00337AE4">
              <w:rPr>
                <w:spacing w:val="-19"/>
                <w:w w:val="95"/>
                <w:sz w:val="24"/>
                <w:lang w:val="ru-RU"/>
              </w:rPr>
              <w:t xml:space="preserve"> </w:t>
            </w:r>
            <w:r w:rsidRPr="00337AE4">
              <w:rPr>
                <w:spacing w:val="2"/>
                <w:w w:val="95"/>
                <w:sz w:val="24"/>
                <w:lang w:val="ru-RU"/>
              </w:rPr>
              <w:t xml:space="preserve">превращений; </w:t>
            </w:r>
            <w:r w:rsidRPr="00337AE4">
              <w:rPr>
                <w:w w:val="95"/>
                <w:sz w:val="24"/>
                <w:lang w:val="ru-RU"/>
              </w:rPr>
              <w:t xml:space="preserve">соблюдать правила техники безопасности при проведении </w:t>
            </w:r>
            <w:r w:rsidRPr="00337AE4">
              <w:rPr>
                <w:sz w:val="24"/>
                <w:lang w:val="ru-RU"/>
              </w:rPr>
              <w:t>наблюдений и</w:t>
            </w:r>
            <w:r w:rsidRPr="00337AE4">
              <w:rPr>
                <w:spacing w:val="-3"/>
                <w:sz w:val="24"/>
                <w:lang w:val="ru-RU"/>
              </w:rPr>
              <w:t xml:space="preserve"> </w:t>
            </w:r>
            <w:r w:rsidRPr="00337AE4">
              <w:rPr>
                <w:sz w:val="24"/>
                <w:lang w:val="ru-RU"/>
              </w:rPr>
              <w:t>опытов;</w:t>
            </w:r>
          </w:p>
          <w:p w:rsidR="006466CE" w:rsidRPr="00337AE4" w:rsidRDefault="006466CE" w:rsidP="000C0F5B">
            <w:pPr>
              <w:pStyle w:val="TableParagraph"/>
              <w:numPr>
                <w:ilvl w:val="0"/>
                <w:numId w:val="221"/>
              </w:numPr>
              <w:tabs>
                <w:tab w:val="left" w:pos="251"/>
                <w:tab w:val="left" w:pos="3567"/>
                <w:tab w:val="left" w:pos="4832"/>
              </w:tabs>
              <w:ind w:right="-15" w:firstLine="0"/>
              <w:rPr>
                <w:sz w:val="24"/>
                <w:lang w:val="ru-RU"/>
              </w:rPr>
            </w:pPr>
            <w:r w:rsidRPr="00337AE4">
              <w:rPr>
                <w:sz w:val="24"/>
                <w:lang w:val="ru-RU"/>
              </w:rPr>
              <w:t>различать</w:t>
            </w:r>
            <w:r w:rsidRPr="00337AE4">
              <w:rPr>
                <w:spacing w:val="56"/>
                <w:sz w:val="24"/>
                <w:lang w:val="ru-RU"/>
              </w:rPr>
              <w:t xml:space="preserve"> </w:t>
            </w:r>
            <w:r w:rsidRPr="00337AE4">
              <w:rPr>
                <w:sz w:val="24"/>
                <w:lang w:val="ru-RU"/>
              </w:rPr>
              <w:t>экспериментально</w:t>
            </w:r>
            <w:r w:rsidRPr="00337AE4">
              <w:rPr>
                <w:sz w:val="24"/>
                <w:lang w:val="ru-RU"/>
              </w:rPr>
              <w:tab/>
              <w:t>кислоты</w:t>
            </w:r>
            <w:r w:rsidRPr="00337AE4">
              <w:rPr>
                <w:sz w:val="24"/>
                <w:lang w:val="ru-RU"/>
              </w:rPr>
              <w:tab/>
            </w:r>
            <w:r w:rsidRPr="00337AE4">
              <w:rPr>
                <w:w w:val="95"/>
                <w:sz w:val="24"/>
                <w:lang w:val="ru-RU"/>
              </w:rPr>
              <w:t xml:space="preserve">и </w:t>
            </w:r>
            <w:r w:rsidRPr="00337AE4">
              <w:rPr>
                <w:spacing w:val="-5"/>
                <w:w w:val="95"/>
                <w:sz w:val="24"/>
                <w:lang w:val="ru-RU"/>
              </w:rPr>
              <w:t xml:space="preserve">щѐлочи, </w:t>
            </w:r>
            <w:r w:rsidRPr="00337AE4">
              <w:rPr>
                <w:sz w:val="24"/>
                <w:lang w:val="ru-RU"/>
              </w:rPr>
              <w:t>пользуясь индикаторами; осознавать необходимость соблюдения мер безопасности при обращении</w:t>
            </w:r>
            <w:r w:rsidRPr="00337AE4">
              <w:rPr>
                <w:spacing w:val="50"/>
                <w:sz w:val="24"/>
                <w:lang w:val="ru-RU"/>
              </w:rPr>
              <w:t xml:space="preserve"> </w:t>
            </w:r>
            <w:r w:rsidRPr="00337AE4">
              <w:rPr>
                <w:sz w:val="24"/>
                <w:lang w:val="ru-RU"/>
              </w:rPr>
              <w:t>с</w:t>
            </w:r>
          </w:p>
          <w:p w:rsidR="006466CE" w:rsidRDefault="006466CE" w:rsidP="00E557AE">
            <w:pPr>
              <w:pStyle w:val="TableParagraph"/>
              <w:ind w:left="106"/>
              <w:rPr>
                <w:sz w:val="24"/>
              </w:rPr>
            </w:pPr>
            <w:r>
              <w:rPr>
                <w:sz w:val="24"/>
              </w:rPr>
              <w:t>кислотами и щелочами.</w:t>
            </w:r>
          </w:p>
        </w:tc>
        <w:tc>
          <w:tcPr>
            <w:tcW w:w="3815" w:type="dxa"/>
            <w:gridSpan w:val="2"/>
            <w:tcBorders>
              <w:right w:val="single" w:sz="4" w:space="0" w:color="000000"/>
            </w:tcBorders>
          </w:tcPr>
          <w:p w:rsidR="006466CE" w:rsidRPr="00337AE4" w:rsidRDefault="006466CE" w:rsidP="00E557AE">
            <w:pPr>
              <w:pStyle w:val="TableParagraph"/>
              <w:tabs>
                <w:tab w:val="left" w:pos="1750"/>
                <w:tab w:val="left" w:pos="1870"/>
                <w:tab w:val="left" w:pos="1910"/>
                <w:tab w:val="left" w:pos="2190"/>
                <w:tab w:val="left" w:pos="2366"/>
                <w:tab w:val="left" w:pos="2494"/>
                <w:tab w:val="left" w:pos="2598"/>
                <w:tab w:val="left" w:pos="2650"/>
                <w:tab w:val="left" w:pos="2818"/>
                <w:tab w:val="left" w:pos="3690"/>
              </w:tabs>
              <w:ind w:left="89" w:right="-15"/>
              <w:rPr>
                <w:i/>
                <w:sz w:val="24"/>
                <w:lang w:val="ru-RU"/>
              </w:rPr>
            </w:pPr>
            <w:r w:rsidRPr="00337AE4">
              <w:rPr>
                <w:i/>
                <w:sz w:val="24"/>
                <w:lang w:val="ru-RU"/>
              </w:rPr>
              <w:t>компетентность,</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используя средства</w:t>
            </w:r>
            <w:r w:rsidRPr="00337AE4">
              <w:rPr>
                <w:i/>
                <w:spacing w:val="57"/>
                <w:sz w:val="24"/>
                <w:lang w:val="ru-RU"/>
              </w:rPr>
              <w:t xml:space="preserve"> </w:t>
            </w:r>
            <w:r w:rsidRPr="00337AE4">
              <w:rPr>
                <w:i/>
                <w:sz w:val="24"/>
                <w:lang w:val="ru-RU"/>
              </w:rPr>
              <w:t>устной</w:t>
            </w:r>
            <w:r w:rsidRPr="00337AE4">
              <w:rPr>
                <w:i/>
                <w:sz w:val="24"/>
                <w:lang w:val="ru-RU"/>
              </w:rPr>
              <w:tab/>
            </w:r>
            <w:r w:rsidRPr="00337AE4">
              <w:rPr>
                <w:i/>
                <w:sz w:val="24"/>
                <w:lang w:val="ru-RU"/>
              </w:rPr>
              <w:tab/>
              <w:t>и</w:t>
            </w:r>
            <w:r w:rsidRPr="00337AE4">
              <w:rPr>
                <w:i/>
                <w:sz w:val="24"/>
                <w:lang w:val="ru-RU"/>
              </w:rPr>
              <w:tab/>
            </w:r>
            <w:r w:rsidRPr="00337AE4">
              <w:rPr>
                <w:i/>
                <w:sz w:val="24"/>
                <w:lang w:val="ru-RU"/>
              </w:rPr>
              <w:tab/>
            </w:r>
            <w:r w:rsidRPr="00337AE4">
              <w:rPr>
                <w:i/>
                <w:sz w:val="24"/>
                <w:lang w:val="ru-RU"/>
              </w:rPr>
              <w:tab/>
              <w:t>письменной коммуникации</w:t>
            </w:r>
            <w:r w:rsidRPr="00337AE4">
              <w:rPr>
                <w:i/>
                <w:sz w:val="24"/>
                <w:lang w:val="ru-RU"/>
              </w:rPr>
              <w:tab/>
            </w:r>
            <w:r w:rsidRPr="00337AE4">
              <w:rPr>
                <w:i/>
                <w:sz w:val="24"/>
                <w:lang w:val="ru-RU"/>
              </w:rPr>
              <w:tab/>
              <w:t>при</w:t>
            </w:r>
            <w:r w:rsidRPr="00337AE4">
              <w:rPr>
                <w:i/>
                <w:sz w:val="24"/>
                <w:lang w:val="ru-RU"/>
              </w:rPr>
              <w:tab/>
            </w:r>
            <w:r w:rsidRPr="00337AE4">
              <w:rPr>
                <w:i/>
                <w:sz w:val="24"/>
                <w:lang w:val="ru-RU"/>
              </w:rPr>
              <w:tab/>
            </w:r>
            <w:r w:rsidRPr="00337AE4">
              <w:rPr>
                <w:i/>
                <w:sz w:val="24"/>
                <w:lang w:val="ru-RU"/>
              </w:rPr>
              <w:tab/>
            </w:r>
            <w:r w:rsidRPr="00337AE4">
              <w:rPr>
                <w:i/>
                <w:sz w:val="24"/>
                <w:lang w:val="ru-RU"/>
              </w:rPr>
              <w:tab/>
              <w:t>работе</w:t>
            </w:r>
            <w:r w:rsidRPr="00337AE4">
              <w:rPr>
                <w:i/>
                <w:sz w:val="24"/>
                <w:lang w:val="ru-RU"/>
              </w:rPr>
              <w:tab/>
              <w:t>с текстами</w:t>
            </w:r>
            <w:r w:rsidRPr="00337AE4">
              <w:rPr>
                <w:i/>
                <w:sz w:val="24"/>
                <w:lang w:val="ru-RU"/>
              </w:rPr>
              <w:tab/>
            </w:r>
            <w:r w:rsidRPr="00337AE4">
              <w:rPr>
                <w:i/>
                <w:sz w:val="24"/>
                <w:lang w:val="ru-RU"/>
              </w:rPr>
              <w:tab/>
            </w:r>
            <w:r w:rsidRPr="00337AE4">
              <w:rPr>
                <w:i/>
                <w:sz w:val="24"/>
                <w:lang w:val="ru-RU"/>
              </w:rPr>
              <w:tab/>
              <w:t>учебника</w:t>
            </w:r>
            <w:r w:rsidRPr="00337AE4">
              <w:rPr>
                <w:i/>
                <w:sz w:val="24"/>
                <w:lang w:val="ru-RU"/>
              </w:rPr>
              <w:tab/>
              <w:t>и дополнительной</w:t>
            </w:r>
            <w:r w:rsidRPr="00337AE4">
              <w:rPr>
                <w:i/>
                <w:sz w:val="24"/>
                <w:lang w:val="ru-RU"/>
              </w:rPr>
              <w:tab/>
            </w:r>
            <w:r w:rsidRPr="00337AE4">
              <w:rPr>
                <w:i/>
                <w:sz w:val="24"/>
                <w:lang w:val="ru-RU"/>
              </w:rPr>
              <w:tab/>
            </w:r>
            <w:r w:rsidRPr="00337AE4">
              <w:rPr>
                <w:i/>
                <w:sz w:val="24"/>
                <w:lang w:val="ru-RU"/>
              </w:rPr>
              <w:tab/>
            </w:r>
            <w:r w:rsidRPr="00337AE4">
              <w:rPr>
                <w:i/>
                <w:sz w:val="24"/>
                <w:lang w:val="ru-RU"/>
              </w:rPr>
              <w:tab/>
              <w:t>литературой, справочными</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таблицами, проявлять</w:t>
            </w:r>
            <w:r w:rsidRPr="00337AE4">
              <w:rPr>
                <w:i/>
                <w:sz w:val="24"/>
                <w:lang w:val="ru-RU"/>
              </w:rPr>
              <w:tab/>
              <w:t>готовность</w:t>
            </w:r>
            <w:r w:rsidRPr="00337AE4">
              <w:rPr>
                <w:i/>
                <w:sz w:val="24"/>
                <w:lang w:val="ru-RU"/>
              </w:rPr>
              <w:tab/>
              <w:t>к уважению иной точки зрения при обсуждении</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pacing w:val="2"/>
                <w:w w:val="95"/>
                <w:sz w:val="24"/>
                <w:lang w:val="ru-RU"/>
              </w:rPr>
              <w:t xml:space="preserve">результатов </w:t>
            </w:r>
            <w:r w:rsidRPr="00337AE4">
              <w:rPr>
                <w:i/>
                <w:spacing w:val="2"/>
                <w:sz w:val="24"/>
                <w:lang w:val="ru-RU"/>
              </w:rPr>
              <w:t>выполненной</w:t>
            </w:r>
            <w:r w:rsidRPr="00337AE4">
              <w:rPr>
                <w:i/>
                <w:sz w:val="24"/>
                <w:lang w:val="ru-RU"/>
              </w:rPr>
              <w:t xml:space="preserve"> </w:t>
            </w:r>
            <w:r w:rsidRPr="00337AE4">
              <w:rPr>
                <w:i/>
                <w:spacing w:val="2"/>
                <w:sz w:val="24"/>
                <w:lang w:val="ru-RU"/>
              </w:rPr>
              <w:t>работы;</w:t>
            </w:r>
          </w:p>
          <w:p w:rsidR="006466CE" w:rsidRPr="00337AE4" w:rsidRDefault="006466CE" w:rsidP="000C0F5B">
            <w:pPr>
              <w:pStyle w:val="TableParagraph"/>
              <w:numPr>
                <w:ilvl w:val="0"/>
                <w:numId w:val="220"/>
              </w:numPr>
              <w:tabs>
                <w:tab w:val="left" w:pos="234"/>
                <w:tab w:val="left" w:pos="1710"/>
                <w:tab w:val="left" w:pos="1906"/>
                <w:tab w:val="left" w:pos="2282"/>
                <w:tab w:val="left" w:pos="2314"/>
                <w:tab w:val="left" w:pos="2558"/>
                <w:tab w:val="left" w:pos="2718"/>
                <w:tab w:val="left" w:pos="3690"/>
              </w:tabs>
              <w:ind w:right="-15" w:firstLine="0"/>
              <w:rPr>
                <w:i/>
                <w:sz w:val="24"/>
                <w:lang w:val="ru-RU"/>
              </w:rPr>
            </w:pPr>
            <w:r w:rsidRPr="00337AE4">
              <w:rPr>
                <w:i/>
                <w:sz w:val="24"/>
                <w:lang w:val="ru-RU"/>
              </w:rPr>
              <w:t>объективно</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оценивать информацию</w:t>
            </w:r>
            <w:r w:rsidRPr="00337AE4">
              <w:rPr>
                <w:i/>
                <w:sz w:val="24"/>
                <w:lang w:val="ru-RU"/>
              </w:rPr>
              <w:tab/>
              <w:t>о</w:t>
            </w:r>
            <w:r w:rsidRPr="00337AE4">
              <w:rPr>
                <w:i/>
                <w:sz w:val="24"/>
                <w:lang w:val="ru-RU"/>
              </w:rPr>
              <w:tab/>
            </w:r>
            <w:r w:rsidRPr="00337AE4">
              <w:rPr>
                <w:i/>
                <w:sz w:val="24"/>
                <w:lang w:val="ru-RU"/>
              </w:rPr>
              <w:tab/>
              <w:t>веществах</w:t>
            </w:r>
            <w:r w:rsidRPr="00337AE4">
              <w:rPr>
                <w:i/>
                <w:sz w:val="24"/>
                <w:lang w:val="ru-RU"/>
              </w:rPr>
              <w:tab/>
              <w:t>и химических процессах, критически относиться</w:t>
            </w:r>
            <w:r w:rsidRPr="00337AE4">
              <w:rPr>
                <w:i/>
                <w:sz w:val="24"/>
                <w:lang w:val="ru-RU"/>
              </w:rPr>
              <w:tab/>
              <w:t>к</w:t>
            </w:r>
            <w:r w:rsidRPr="00337AE4">
              <w:rPr>
                <w:i/>
                <w:sz w:val="24"/>
                <w:lang w:val="ru-RU"/>
              </w:rPr>
              <w:tab/>
            </w:r>
            <w:r w:rsidRPr="00337AE4">
              <w:rPr>
                <w:i/>
                <w:sz w:val="24"/>
                <w:lang w:val="ru-RU"/>
              </w:rPr>
              <w:tab/>
            </w:r>
            <w:r w:rsidRPr="00337AE4">
              <w:rPr>
                <w:i/>
                <w:sz w:val="24"/>
                <w:lang w:val="ru-RU"/>
              </w:rPr>
              <w:tab/>
              <w:t>псевдонаучной информации,</w:t>
            </w:r>
            <w:r w:rsidRPr="00337AE4">
              <w:rPr>
                <w:i/>
                <w:sz w:val="24"/>
                <w:lang w:val="ru-RU"/>
              </w:rPr>
              <w:tab/>
            </w:r>
            <w:r w:rsidRPr="00337AE4">
              <w:rPr>
                <w:i/>
                <w:sz w:val="24"/>
                <w:lang w:val="ru-RU"/>
              </w:rPr>
              <w:tab/>
              <w:t>недобросовестной рекламе,</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касающейся</w:t>
            </w:r>
          </w:p>
          <w:p w:rsidR="006466CE" w:rsidRDefault="006466CE" w:rsidP="00E557AE">
            <w:pPr>
              <w:pStyle w:val="TableParagraph"/>
              <w:spacing w:line="268" w:lineRule="exact"/>
              <w:ind w:left="89"/>
              <w:rPr>
                <w:i/>
                <w:sz w:val="24"/>
              </w:rPr>
            </w:pPr>
            <w:r>
              <w:rPr>
                <w:i/>
                <w:sz w:val="24"/>
              </w:rPr>
              <w:t>использования различных веществ.</w:t>
            </w:r>
          </w:p>
        </w:tc>
      </w:tr>
      <w:tr w:rsidR="006466CE" w:rsidTr="006466CE">
        <w:trPr>
          <w:gridBefore w:val="1"/>
          <w:gridAfter w:val="1"/>
          <w:wBefore w:w="11" w:type="dxa"/>
          <w:wAfter w:w="24" w:type="dxa"/>
          <w:trHeight w:val="547"/>
        </w:trPr>
        <w:tc>
          <w:tcPr>
            <w:tcW w:w="9749" w:type="dxa"/>
            <w:gridSpan w:val="3"/>
            <w:tcBorders>
              <w:left w:val="single" w:sz="4" w:space="0" w:color="000000"/>
              <w:bottom w:val="single" w:sz="4" w:space="0" w:color="000000"/>
              <w:right w:val="single" w:sz="4" w:space="0" w:color="000000"/>
            </w:tcBorders>
          </w:tcPr>
          <w:p w:rsidR="006466CE" w:rsidRPr="00337AE4" w:rsidRDefault="006466CE" w:rsidP="00E557AE">
            <w:pPr>
              <w:pStyle w:val="TableParagraph"/>
              <w:spacing w:line="261" w:lineRule="exact"/>
              <w:ind w:left="89" w:right="89"/>
              <w:jc w:val="center"/>
              <w:rPr>
                <w:sz w:val="24"/>
                <w:lang w:val="ru-RU"/>
              </w:rPr>
            </w:pPr>
            <w:r w:rsidRPr="00337AE4">
              <w:rPr>
                <w:b/>
                <w:sz w:val="24"/>
                <w:lang w:val="ru-RU"/>
              </w:rPr>
              <w:t xml:space="preserve">Периодический закон и периодическая система </w:t>
            </w:r>
            <w:r w:rsidRPr="00337AE4">
              <w:rPr>
                <w:sz w:val="24"/>
                <w:lang w:val="ru-RU"/>
              </w:rPr>
              <w:t>химических элементов Д. И. Менделеева.</w:t>
            </w:r>
          </w:p>
          <w:p w:rsidR="006466CE" w:rsidRDefault="006466CE" w:rsidP="00E557AE">
            <w:pPr>
              <w:pStyle w:val="TableParagraph"/>
              <w:spacing w:before="4" w:line="262" w:lineRule="exact"/>
              <w:ind w:left="89" w:right="59"/>
              <w:jc w:val="center"/>
              <w:rPr>
                <w:b/>
                <w:sz w:val="24"/>
              </w:rPr>
            </w:pPr>
            <w:r>
              <w:rPr>
                <w:b/>
                <w:sz w:val="24"/>
              </w:rPr>
              <w:t>Строение вещества</w:t>
            </w:r>
          </w:p>
        </w:tc>
      </w:tr>
      <w:tr w:rsidR="006466CE" w:rsidTr="006466CE">
        <w:trPr>
          <w:gridBefore w:val="1"/>
          <w:gridAfter w:val="1"/>
          <w:wBefore w:w="11" w:type="dxa"/>
          <w:wAfter w:w="24" w:type="dxa"/>
          <w:trHeight w:val="555"/>
        </w:trPr>
        <w:tc>
          <w:tcPr>
            <w:tcW w:w="5934" w:type="dxa"/>
            <w:tcBorders>
              <w:top w:val="single" w:sz="4" w:space="0" w:color="000000"/>
              <w:left w:val="single" w:sz="4" w:space="0" w:color="000000"/>
              <w:right w:val="single" w:sz="4" w:space="0" w:color="000000"/>
            </w:tcBorders>
          </w:tcPr>
          <w:p w:rsidR="006466CE" w:rsidRDefault="006466CE" w:rsidP="00E557AE">
            <w:pPr>
              <w:pStyle w:val="TableParagraph"/>
              <w:spacing w:line="267" w:lineRule="exact"/>
              <w:ind w:left="1915"/>
              <w:rPr>
                <w:b/>
                <w:sz w:val="24"/>
              </w:rPr>
            </w:pPr>
            <w:r>
              <w:rPr>
                <w:b/>
                <w:sz w:val="24"/>
              </w:rPr>
              <w:t>Выпускник научится</w:t>
            </w:r>
          </w:p>
        </w:tc>
        <w:tc>
          <w:tcPr>
            <w:tcW w:w="3815" w:type="dxa"/>
            <w:gridSpan w:val="2"/>
            <w:tcBorders>
              <w:top w:val="single" w:sz="4" w:space="0" w:color="000000"/>
              <w:left w:val="single" w:sz="4" w:space="0" w:color="000000"/>
              <w:right w:val="single" w:sz="4" w:space="0" w:color="000000"/>
            </w:tcBorders>
          </w:tcPr>
          <w:p w:rsidR="006466CE" w:rsidRDefault="006466CE" w:rsidP="00E557AE">
            <w:pPr>
              <w:pStyle w:val="TableParagraph"/>
              <w:spacing w:line="267" w:lineRule="exact"/>
              <w:ind w:left="505" w:right="632"/>
              <w:jc w:val="center"/>
              <w:rPr>
                <w:b/>
                <w:sz w:val="24"/>
              </w:rPr>
            </w:pPr>
            <w:r>
              <w:rPr>
                <w:b/>
                <w:sz w:val="24"/>
              </w:rPr>
              <w:t>Выпускник получит</w:t>
            </w:r>
          </w:p>
          <w:p w:rsidR="006466CE" w:rsidRDefault="006466CE" w:rsidP="00E557AE">
            <w:pPr>
              <w:pStyle w:val="TableParagraph"/>
              <w:spacing w:before="4" w:line="264" w:lineRule="exact"/>
              <w:ind w:left="505" w:right="653"/>
              <w:jc w:val="center"/>
              <w:rPr>
                <w:b/>
                <w:sz w:val="24"/>
              </w:rPr>
            </w:pPr>
            <w:r>
              <w:rPr>
                <w:b/>
                <w:sz w:val="24"/>
              </w:rPr>
              <w:t>возможность научиться</w:t>
            </w:r>
          </w:p>
        </w:tc>
      </w:tr>
      <w:tr w:rsidR="006466CE" w:rsidRPr="00FA72C9" w:rsidTr="006466CE">
        <w:trPr>
          <w:gridBefore w:val="1"/>
          <w:gridAfter w:val="1"/>
          <w:wBefore w:w="11" w:type="dxa"/>
          <w:wAfter w:w="24" w:type="dxa"/>
          <w:trHeight w:val="9099"/>
        </w:trPr>
        <w:tc>
          <w:tcPr>
            <w:tcW w:w="5934" w:type="dxa"/>
            <w:tcBorders>
              <w:left w:val="single" w:sz="4" w:space="0" w:color="000000"/>
              <w:bottom w:val="single" w:sz="4" w:space="0" w:color="000000"/>
              <w:right w:val="single" w:sz="4" w:space="0" w:color="000000"/>
            </w:tcBorders>
          </w:tcPr>
          <w:p w:rsidR="006466CE" w:rsidRPr="00337AE4" w:rsidRDefault="006466CE" w:rsidP="000C0F5B">
            <w:pPr>
              <w:pStyle w:val="TableParagraph"/>
              <w:numPr>
                <w:ilvl w:val="0"/>
                <w:numId w:val="219"/>
              </w:numPr>
              <w:tabs>
                <w:tab w:val="left" w:pos="251"/>
              </w:tabs>
              <w:spacing w:line="250" w:lineRule="exact"/>
              <w:ind w:firstLine="0"/>
              <w:rPr>
                <w:sz w:val="24"/>
                <w:lang w:val="ru-RU"/>
              </w:rPr>
            </w:pPr>
            <w:r w:rsidRPr="00337AE4">
              <w:rPr>
                <w:sz w:val="24"/>
                <w:lang w:val="ru-RU"/>
              </w:rPr>
              <w:lastRenderedPageBreak/>
              <w:t>классифицировать химические элементы на</w:t>
            </w:r>
            <w:r w:rsidRPr="00337AE4">
              <w:rPr>
                <w:spacing w:val="-12"/>
                <w:sz w:val="24"/>
                <w:lang w:val="ru-RU"/>
              </w:rPr>
              <w:t xml:space="preserve"> </w:t>
            </w:r>
            <w:r w:rsidRPr="00337AE4">
              <w:rPr>
                <w:sz w:val="24"/>
                <w:lang w:val="ru-RU"/>
              </w:rPr>
              <w:t>металлы,</w:t>
            </w:r>
          </w:p>
          <w:p w:rsidR="006466CE" w:rsidRPr="00337AE4" w:rsidRDefault="006466CE" w:rsidP="00E557AE">
            <w:pPr>
              <w:pStyle w:val="TableParagraph"/>
              <w:ind w:left="106" w:right="111"/>
              <w:rPr>
                <w:sz w:val="24"/>
                <w:lang w:val="ru-RU"/>
              </w:rPr>
            </w:pPr>
            <w:r w:rsidRPr="00337AE4">
              <w:rPr>
                <w:sz w:val="24"/>
                <w:lang w:val="ru-RU"/>
              </w:rPr>
              <w:t>неметаллы, элементы, оксиды и гидроксиды которых амфотерны, и инертные элементы (газы) для осознания важности упорядоченности научных знаний;</w:t>
            </w:r>
          </w:p>
          <w:p w:rsidR="006466CE" w:rsidRPr="00337AE4" w:rsidRDefault="006466CE" w:rsidP="000C0F5B">
            <w:pPr>
              <w:pStyle w:val="TableParagraph"/>
              <w:numPr>
                <w:ilvl w:val="0"/>
                <w:numId w:val="219"/>
              </w:numPr>
              <w:tabs>
                <w:tab w:val="left" w:pos="251"/>
                <w:tab w:val="left" w:pos="1886"/>
                <w:tab w:val="left" w:pos="3027"/>
                <w:tab w:val="left" w:pos="5256"/>
              </w:tabs>
              <w:ind w:right="-15" w:firstLine="0"/>
              <w:rPr>
                <w:sz w:val="24"/>
                <w:lang w:val="ru-RU"/>
              </w:rPr>
            </w:pPr>
            <w:r w:rsidRPr="00337AE4">
              <w:rPr>
                <w:sz w:val="24"/>
                <w:lang w:val="ru-RU"/>
              </w:rPr>
              <w:t>раскрывать</w:t>
            </w:r>
            <w:r w:rsidRPr="00337AE4">
              <w:rPr>
                <w:sz w:val="24"/>
                <w:lang w:val="ru-RU"/>
              </w:rPr>
              <w:tab/>
              <w:t>смысл</w:t>
            </w:r>
            <w:r w:rsidRPr="00337AE4">
              <w:rPr>
                <w:sz w:val="24"/>
                <w:lang w:val="ru-RU"/>
              </w:rPr>
              <w:tab/>
              <w:t>периодического</w:t>
            </w:r>
            <w:r w:rsidRPr="00337AE4">
              <w:rPr>
                <w:sz w:val="24"/>
                <w:lang w:val="ru-RU"/>
              </w:rPr>
              <w:tab/>
              <w:t xml:space="preserve">закона Д. </w:t>
            </w:r>
            <w:r w:rsidRPr="00337AE4">
              <w:rPr>
                <w:spacing w:val="-3"/>
                <w:sz w:val="24"/>
                <w:lang w:val="ru-RU"/>
              </w:rPr>
              <w:t>И.</w:t>
            </w:r>
            <w:r w:rsidRPr="00337AE4">
              <w:rPr>
                <w:spacing w:val="1"/>
                <w:sz w:val="24"/>
                <w:lang w:val="ru-RU"/>
              </w:rPr>
              <w:t xml:space="preserve"> </w:t>
            </w:r>
            <w:r w:rsidRPr="00337AE4">
              <w:rPr>
                <w:sz w:val="24"/>
                <w:lang w:val="ru-RU"/>
              </w:rPr>
              <w:t>Менделеева;</w:t>
            </w:r>
          </w:p>
          <w:p w:rsidR="006466CE" w:rsidRPr="00337AE4" w:rsidRDefault="006466CE" w:rsidP="000C0F5B">
            <w:pPr>
              <w:pStyle w:val="TableParagraph"/>
              <w:numPr>
                <w:ilvl w:val="0"/>
                <w:numId w:val="219"/>
              </w:numPr>
              <w:tabs>
                <w:tab w:val="left" w:pos="251"/>
                <w:tab w:val="left" w:pos="1566"/>
                <w:tab w:val="left" w:pos="2027"/>
                <w:tab w:val="left" w:pos="3847"/>
                <w:tab w:val="left" w:pos="5260"/>
              </w:tabs>
              <w:ind w:right="-15" w:firstLine="0"/>
              <w:rPr>
                <w:sz w:val="24"/>
                <w:lang w:val="ru-RU"/>
              </w:rPr>
            </w:pPr>
            <w:r w:rsidRPr="00337AE4">
              <w:rPr>
                <w:sz w:val="24"/>
                <w:lang w:val="ru-RU"/>
              </w:rPr>
              <w:t>описывать</w:t>
            </w:r>
            <w:r w:rsidRPr="00337AE4">
              <w:rPr>
                <w:sz w:val="24"/>
                <w:lang w:val="ru-RU"/>
              </w:rPr>
              <w:tab/>
              <w:t>и</w:t>
            </w:r>
            <w:r w:rsidRPr="00337AE4">
              <w:rPr>
                <w:sz w:val="24"/>
                <w:lang w:val="ru-RU"/>
              </w:rPr>
              <w:tab/>
            </w:r>
            <w:r w:rsidRPr="00337AE4">
              <w:rPr>
                <w:w w:val="90"/>
                <w:sz w:val="24"/>
                <w:lang w:val="ru-RU"/>
              </w:rPr>
              <w:t>характеризовать</w:t>
            </w:r>
            <w:r w:rsidRPr="00337AE4">
              <w:rPr>
                <w:w w:val="90"/>
                <w:sz w:val="24"/>
                <w:lang w:val="ru-RU"/>
              </w:rPr>
              <w:tab/>
            </w:r>
            <w:r w:rsidRPr="00337AE4">
              <w:rPr>
                <w:sz w:val="24"/>
                <w:lang w:val="ru-RU"/>
              </w:rPr>
              <w:t>табличную</w:t>
            </w:r>
            <w:r w:rsidRPr="00337AE4">
              <w:rPr>
                <w:sz w:val="24"/>
                <w:lang w:val="ru-RU"/>
              </w:rPr>
              <w:tab/>
              <w:t>форму периодической</w:t>
            </w:r>
            <w:r w:rsidRPr="00337AE4">
              <w:rPr>
                <w:spacing w:val="-25"/>
                <w:sz w:val="24"/>
                <w:lang w:val="ru-RU"/>
              </w:rPr>
              <w:t xml:space="preserve"> </w:t>
            </w:r>
            <w:r w:rsidRPr="00337AE4">
              <w:rPr>
                <w:sz w:val="24"/>
                <w:lang w:val="ru-RU"/>
              </w:rPr>
              <w:t>системы</w:t>
            </w:r>
            <w:r w:rsidRPr="00337AE4">
              <w:rPr>
                <w:spacing w:val="-24"/>
                <w:sz w:val="24"/>
                <w:lang w:val="ru-RU"/>
              </w:rPr>
              <w:t xml:space="preserve"> </w:t>
            </w:r>
            <w:r w:rsidRPr="00337AE4">
              <w:rPr>
                <w:sz w:val="24"/>
                <w:lang w:val="ru-RU"/>
              </w:rPr>
              <w:t>химических</w:t>
            </w:r>
            <w:r w:rsidRPr="00337AE4">
              <w:rPr>
                <w:spacing w:val="-22"/>
                <w:sz w:val="24"/>
                <w:lang w:val="ru-RU"/>
              </w:rPr>
              <w:t xml:space="preserve"> </w:t>
            </w:r>
            <w:r w:rsidRPr="00337AE4">
              <w:rPr>
                <w:sz w:val="24"/>
                <w:lang w:val="ru-RU"/>
              </w:rPr>
              <w:t>элементов;</w:t>
            </w:r>
          </w:p>
          <w:p w:rsidR="006466CE" w:rsidRPr="00337AE4" w:rsidRDefault="006466CE" w:rsidP="000C0F5B">
            <w:pPr>
              <w:pStyle w:val="TableParagraph"/>
              <w:numPr>
                <w:ilvl w:val="0"/>
                <w:numId w:val="219"/>
              </w:numPr>
              <w:tabs>
                <w:tab w:val="left" w:pos="243"/>
              </w:tabs>
              <w:ind w:right="71" w:firstLine="0"/>
              <w:rPr>
                <w:sz w:val="24"/>
                <w:lang w:val="ru-RU"/>
              </w:rPr>
            </w:pPr>
            <w:r w:rsidRPr="00337AE4">
              <w:rPr>
                <w:spacing w:val="2"/>
                <w:sz w:val="24"/>
                <w:lang w:val="ru-RU"/>
              </w:rPr>
              <w:t>характеризовать</w:t>
            </w:r>
            <w:r w:rsidRPr="00337AE4">
              <w:rPr>
                <w:spacing w:val="-18"/>
                <w:sz w:val="24"/>
                <w:lang w:val="ru-RU"/>
              </w:rPr>
              <w:t xml:space="preserve"> </w:t>
            </w:r>
            <w:r w:rsidRPr="00337AE4">
              <w:rPr>
                <w:sz w:val="24"/>
                <w:lang w:val="ru-RU"/>
              </w:rPr>
              <w:t>состав</w:t>
            </w:r>
            <w:r w:rsidRPr="00337AE4">
              <w:rPr>
                <w:spacing w:val="-19"/>
                <w:sz w:val="24"/>
                <w:lang w:val="ru-RU"/>
              </w:rPr>
              <w:t xml:space="preserve"> </w:t>
            </w:r>
            <w:r w:rsidRPr="00337AE4">
              <w:rPr>
                <w:spacing w:val="2"/>
                <w:sz w:val="24"/>
                <w:lang w:val="ru-RU"/>
              </w:rPr>
              <w:t>атомных</w:t>
            </w:r>
            <w:r w:rsidRPr="00337AE4">
              <w:rPr>
                <w:spacing w:val="-18"/>
                <w:sz w:val="24"/>
                <w:lang w:val="ru-RU"/>
              </w:rPr>
              <w:t xml:space="preserve"> </w:t>
            </w:r>
            <w:r w:rsidRPr="00337AE4">
              <w:rPr>
                <w:sz w:val="24"/>
                <w:lang w:val="ru-RU"/>
              </w:rPr>
              <w:t>ядер</w:t>
            </w:r>
            <w:r w:rsidRPr="00337AE4">
              <w:rPr>
                <w:spacing w:val="-19"/>
                <w:sz w:val="24"/>
                <w:lang w:val="ru-RU"/>
              </w:rPr>
              <w:t xml:space="preserve"> </w:t>
            </w:r>
            <w:r w:rsidRPr="00337AE4">
              <w:rPr>
                <w:sz w:val="24"/>
                <w:lang w:val="ru-RU"/>
              </w:rPr>
              <w:t>и</w:t>
            </w:r>
            <w:r w:rsidRPr="00337AE4">
              <w:rPr>
                <w:spacing w:val="-19"/>
                <w:sz w:val="24"/>
                <w:lang w:val="ru-RU"/>
              </w:rPr>
              <w:t xml:space="preserve"> </w:t>
            </w:r>
            <w:r w:rsidRPr="00337AE4">
              <w:rPr>
                <w:spacing w:val="2"/>
                <w:sz w:val="24"/>
                <w:lang w:val="ru-RU"/>
              </w:rPr>
              <w:t xml:space="preserve">распределение </w:t>
            </w:r>
            <w:r w:rsidRPr="00337AE4">
              <w:rPr>
                <w:sz w:val="24"/>
                <w:lang w:val="ru-RU"/>
              </w:rPr>
              <w:t>числа электронов по электронным слоям атомов химических элементов малых периодов периодической системы, а также калия и</w:t>
            </w:r>
            <w:r w:rsidRPr="00337AE4">
              <w:rPr>
                <w:spacing w:val="-31"/>
                <w:sz w:val="24"/>
                <w:lang w:val="ru-RU"/>
              </w:rPr>
              <w:t xml:space="preserve"> </w:t>
            </w:r>
            <w:r w:rsidRPr="00337AE4">
              <w:rPr>
                <w:sz w:val="24"/>
                <w:lang w:val="ru-RU"/>
              </w:rPr>
              <w:t>кальция;</w:t>
            </w:r>
          </w:p>
          <w:p w:rsidR="006466CE" w:rsidRPr="00337AE4" w:rsidRDefault="006466CE" w:rsidP="000C0F5B">
            <w:pPr>
              <w:pStyle w:val="TableParagraph"/>
              <w:numPr>
                <w:ilvl w:val="0"/>
                <w:numId w:val="219"/>
              </w:numPr>
              <w:tabs>
                <w:tab w:val="left" w:pos="243"/>
              </w:tabs>
              <w:ind w:right="1" w:firstLine="0"/>
              <w:rPr>
                <w:sz w:val="24"/>
                <w:lang w:val="ru-RU"/>
              </w:rPr>
            </w:pPr>
            <w:r w:rsidRPr="00337AE4">
              <w:rPr>
                <w:spacing w:val="2"/>
                <w:w w:val="95"/>
                <w:sz w:val="24"/>
                <w:lang w:val="ru-RU"/>
              </w:rPr>
              <w:t xml:space="preserve">различать </w:t>
            </w:r>
            <w:r w:rsidRPr="00337AE4">
              <w:rPr>
                <w:w w:val="95"/>
                <w:sz w:val="24"/>
                <w:lang w:val="ru-RU"/>
              </w:rPr>
              <w:t xml:space="preserve">виды </w:t>
            </w:r>
            <w:r w:rsidRPr="00337AE4">
              <w:rPr>
                <w:spacing w:val="2"/>
                <w:w w:val="95"/>
                <w:sz w:val="24"/>
                <w:lang w:val="ru-RU"/>
              </w:rPr>
              <w:t>химической связи: ионную,</w:t>
            </w:r>
            <w:r w:rsidRPr="00337AE4">
              <w:rPr>
                <w:spacing w:val="-5"/>
                <w:w w:val="95"/>
                <w:sz w:val="24"/>
                <w:lang w:val="ru-RU"/>
              </w:rPr>
              <w:t xml:space="preserve"> </w:t>
            </w:r>
            <w:r w:rsidRPr="00337AE4">
              <w:rPr>
                <w:w w:val="95"/>
                <w:sz w:val="24"/>
                <w:lang w:val="ru-RU"/>
              </w:rPr>
              <w:t xml:space="preserve">ковалентную </w:t>
            </w:r>
            <w:r w:rsidRPr="00337AE4">
              <w:rPr>
                <w:sz w:val="24"/>
                <w:lang w:val="ru-RU"/>
              </w:rPr>
              <w:t>полярную,</w:t>
            </w:r>
            <w:r w:rsidRPr="00337AE4">
              <w:rPr>
                <w:spacing w:val="-37"/>
                <w:sz w:val="24"/>
                <w:lang w:val="ru-RU"/>
              </w:rPr>
              <w:t xml:space="preserve"> </w:t>
            </w:r>
            <w:r w:rsidRPr="00337AE4">
              <w:rPr>
                <w:sz w:val="24"/>
                <w:lang w:val="ru-RU"/>
              </w:rPr>
              <w:t>ковалентную</w:t>
            </w:r>
            <w:r w:rsidRPr="00337AE4">
              <w:rPr>
                <w:spacing w:val="-37"/>
                <w:sz w:val="24"/>
                <w:lang w:val="ru-RU"/>
              </w:rPr>
              <w:t xml:space="preserve"> </w:t>
            </w:r>
            <w:r w:rsidRPr="00337AE4">
              <w:rPr>
                <w:sz w:val="24"/>
                <w:lang w:val="ru-RU"/>
              </w:rPr>
              <w:t>неполярную</w:t>
            </w:r>
            <w:r w:rsidRPr="00337AE4">
              <w:rPr>
                <w:spacing w:val="-35"/>
                <w:sz w:val="24"/>
                <w:lang w:val="ru-RU"/>
              </w:rPr>
              <w:t xml:space="preserve"> </w:t>
            </w:r>
            <w:r w:rsidRPr="00337AE4">
              <w:rPr>
                <w:sz w:val="24"/>
                <w:lang w:val="ru-RU"/>
              </w:rPr>
              <w:t>и</w:t>
            </w:r>
            <w:r w:rsidRPr="00337AE4">
              <w:rPr>
                <w:spacing w:val="-37"/>
                <w:sz w:val="24"/>
                <w:lang w:val="ru-RU"/>
              </w:rPr>
              <w:t xml:space="preserve"> </w:t>
            </w:r>
            <w:r w:rsidRPr="00337AE4">
              <w:rPr>
                <w:sz w:val="24"/>
                <w:lang w:val="ru-RU"/>
              </w:rPr>
              <w:t>металлическую;</w:t>
            </w:r>
          </w:p>
          <w:p w:rsidR="006466CE" w:rsidRPr="00337AE4" w:rsidRDefault="006466CE" w:rsidP="000C0F5B">
            <w:pPr>
              <w:pStyle w:val="TableParagraph"/>
              <w:numPr>
                <w:ilvl w:val="0"/>
                <w:numId w:val="219"/>
              </w:numPr>
              <w:tabs>
                <w:tab w:val="left" w:pos="251"/>
                <w:tab w:val="left" w:pos="1646"/>
                <w:tab w:val="left" w:pos="3807"/>
                <w:tab w:val="left" w:pos="5096"/>
              </w:tabs>
              <w:ind w:right="1" w:firstLine="0"/>
              <w:rPr>
                <w:sz w:val="24"/>
                <w:lang w:val="ru-RU"/>
              </w:rPr>
            </w:pPr>
            <w:r w:rsidRPr="00337AE4">
              <w:rPr>
                <w:sz w:val="24"/>
                <w:lang w:val="ru-RU"/>
              </w:rPr>
              <w:t>изображать</w:t>
            </w:r>
            <w:r w:rsidRPr="00337AE4">
              <w:rPr>
                <w:sz w:val="24"/>
                <w:lang w:val="ru-RU"/>
              </w:rPr>
              <w:tab/>
            </w:r>
            <w:r w:rsidRPr="00337AE4">
              <w:rPr>
                <w:w w:val="95"/>
                <w:sz w:val="24"/>
                <w:lang w:val="ru-RU"/>
              </w:rPr>
              <w:t>электронно-ионные</w:t>
            </w:r>
            <w:r w:rsidRPr="00337AE4">
              <w:rPr>
                <w:w w:val="95"/>
                <w:sz w:val="24"/>
                <w:lang w:val="ru-RU"/>
              </w:rPr>
              <w:tab/>
            </w:r>
            <w:r w:rsidRPr="00337AE4">
              <w:rPr>
                <w:sz w:val="24"/>
                <w:lang w:val="ru-RU"/>
              </w:rPr>
              <w:t>формулы</w:t>
            </w:r>
            <w:r w:rsidRPr="00337AE4">
              <w:rPr>
                <w:sz w:val="24"/>
                <w:lang w:val="ru-RU"/>
              </w:rPr>
              <w:tab/>
            </w:r>
            <w:r w:rsidRPr="00337AE4">
              <w:rPr>
                <w:w w:val="90"/>
                <w:sz w:val="24"/>
                <w:lang w:val="ru-RU"/>
              </w:rPr>
              <w:t xml:space="preserve">веществ, </w:t>
            </w:r>
            <w:r w:rsidRPr="00337AE4">
              <w:rPr>
                <w:sz w:val="24"/>
                <w:lang w:val="ru-RU"/>
              </w:rPr>
              <w:t>образованных</w:t>
            </w:r>
            <w:r w:rsidRPr="00337AE4">
              <w:rPr>
                <w:spacing w:val="-35"/>
                <w:sz w:val="24"/>
                <w:lang w:val="ru-RU"/>
              </w:rPr>
              <w:t xml:space="preserve"> </w:t>
            </w:r>
            <w:r w:rsidRPr="00337AE4">
              <w:rPr>
                <w:sz w:val="24"/>
                <w:lang w:val="ru-RU"/>
              </w:rPr>
              <w:t>химическими</w:t>
            </w:r>
            <w:r w:rsidRPr="00337AE4">
              <w:rPr>
                <w:spacing w:val="-34"/>
                <w:sz w:val="24"/>
                <w:lang w:val="ru-RU"/>
              </w:rPr>
              <w:t xml:space="preserve"> </w:t>
            </w:r>
            <w:r w:rsidRPr="00337AE4">
              <w:rPr>
                <w:sz w:val="24"/>
                <w:lang w:val="ru-RU"/>
              </w:rPr>
              <w:t>связями</w:t>
            </w:r>
            <w:r w:rsidRPr="00337AE4">
              <w:rPr>
                <w:spacing w:val="-33"/>
                <w:sz w:val="24"/>
                <w:lang w:val="ru-RU"/>
              </w:rPr>
              <w:t xml:space="preserve"> </w:t>
            </w:r>
            <w:r w:rsidRPr="00337AE4">
              <w:rPr>
                <w:sz w:val="24"/>
                <w:lang w:val="ru-RU"/>
              </w:rPr>
              <w:t>разного</w:t>
            </w:r>
            <w:r w:rsidRPr="00337AE4">
              <w:rPr>
                <w:spacing w:val="-35"/>
                <w:sz w:val="24"/>
                <w:lang w:val="ru-RU"/>
              </w:rPr>
              <w:t xml:space="preserve"> </w:t>
            </w:r>
            <w:r w:rsidRPr="00337AE4">
              <w:rPr>
                <w:sz w:val="24"/>
                <w:lang w:val="ru-RU"/>
              </w:rPr>
              <w:t>вида;</w:t>
            </w:r>
          </w:p>
          <w:p w:rsidR="006466CE" w:rsidRPr="00337AE4" w:rsidRDefault="006466CE" w:rsidP="000C0F5B">
            <w:pPr>
              <w:pStyle w:val="TableParagraph"/>
              <w:numPr>
                <w:ilvl w:val="0"/>
                <w:numId w:val="219"/>
              </w:numPr>
              <w:tabs>
                <w:tab w:val="left" w:pos="251"/>
              </w:tabs>
              <w:spacing w:line="242" w:lineRule="auto"/>
              <w:ind w:right="378" w:firstLine="0"/>
              <w:jc w:val="both"/>
              <w:rPr>
                <w:sz w:val="24"/>
                <w:lang w:val="ru-RU"/>
              </w:rPr>
            </w:pPr>
            <w:r w:rsidRPr="00337AE4">
              <w:rPr>
                <w:sz w:val="24"/>
                <w:lang w:val="ru-RU"/>
              </w:rPr>
              <w:t xml:space="preserve">выявлять зависимость свойств веществ от строения их кристаллических решѐток: ионных, </w:t>
            </w:r>
            <w:r w:rsidRPr="00337AE4">
              <w:rPr>
                <w:spacing w:val="-4"/>
                <w:sz w:val="24"/>
                <w:lang w:val="ru-RU"/>
              </w:rPr>
              <w:t>атомных,</w:t>
            </w:r>
            <w:r w:rsidRPr="00337AE4">
              <w:rPr>
                <w:spacing w:val="52"/>
                <w:sz w:val="24"/>
                <w:lang w:val="ru-RU"/>
              </w:rPr>
              <w:t xml:space="preserve"> </w:t>
            </w:r>
            <w:r w:rsidRPr="00337AE4">
              <w:rPr>
                <w:sz w:val="24"/>
                <w:lang w:val="ru-RU"/>
              </w:rPr>
              <w:t>молекулярных,</w:t>
            </w:r>
            <w:r w:rsidRPr="00337AE4">
              <w:rPr>
                <w:spacing w:val="-1"/>
                <w:sz w:val="24"/>
                <w:lang w:val="ru-RU"/>
              </w:rPr>
              <w:t xml:space="preserve"> </w:t>
            </w:r>
            <w:r w:rsidRPr="00337AE4">
              <w:rPr>
                <w:sz w:val="24"/>
                <w:lang w:val="ru-RU"/>
              </w:rPr>
              <w:t>металлических;</w:t>
            </w:r>
          </w:p>
          <w:p w:rsidR="006466CE" w:rsidRPr="00337AE4" w:rsidRDefault="006466CE" w:rsidP="000C0F5B">
            <w:pPr>
              <w:pStyle w:val="TableParagraph"/>
              <w:numPr>
                <w:ilvl w:val="0"/>
                <w:numId w:val="219"/>
              </w:numPr>
              <w:tabs>
                <w:tab w:val="left" w:pos="246"/>
                <w:tab w:val="left" w:pos="2267"/>
                <w:tab w:val="left" w:pos="3787"/>
                <w:tab w:val="left" w:pos="5108"/>
                <w:tab w:val="left" w:pos="5680"/>
              </w:tabs>
              <w:ind w:right="-15" w:firstLine="0"/>
              <w:rPr>
                <w:sz w:val="24"/>
                <w:lang w:val="ru-RU"/>
              </w:rPr>
            </w:pPr>
            <w:r w:rsidRPr="00337AE4">
              <w:rPr>
                <w:spacing w:val="2"/>
                <w:sz w:val="24"/>
                <w:lang w:val="ru-RU"/>
              </w:rPr>
              <w:t>характеризовать</w:t>
            </w:r>
            <w:r w:rsidRPr="00337AE4">
              <w:rPr>
                <w:spacing w:val="2"/>
                <w:sz w:val="24"/>
                <w:lang w:val="ru-RU"/>
              </w:rPr>
              <w:tab/>
            </w:r>
            <w:r w:rsidRPr="00337AE4">
              <w:rPr>
                <w:sz w:val="24"/>
                <w:lang w:val="ru-RU"/>
              </w:rPr>
              <w:t>химические</w:t>
            </w:r>
            <w:r w:rsidRPr="00337AE4">
              <w:rPr>
                <w:sz w:val="24"/>
                <w:lang w:val="ru-RU"/>
              </w:rPr>
              <w:tab/>
              <w:t>элементы</w:t>
            </w:r>
            <w:r w:rsidRPr="00337AE4">
              <w:rPr>
                <w:sz w:val="24"/>
                <w:lang w:val="ru-RU"/>
              </w:rPr>
              <w:tab/>
              <w:t>и</w:t>
            </w:r>
            <w:r w:rsidRPr="00337AE4">
              <w:rPr>
                <w:sz w:val="24"/>
                <w:lang w:val="ru-RU"/>
              </w:rPr>
              <w:tab/>
              <w:t>их соединения на основе положения элементов в периодической системе и особенностей строения их атомов;</w:t>
            </w:r>
          </w:p>
          <w:p w:rsidR="006466CE" w:rsidRPr="00337AE4" w:rsidRDefault="006466CE" w:rsidP="000C0F5B">
            <w:pPr>
              <w:pStyle w:val="TableParagraph"/>
              <w:numPr>
                <w:ilvl w:val="0"/>
                <w:numId w:val="219"/>
              </w:numPr>
              <w:tabs>
                <w:tab w:val="left" w:pos="251"/>
                <w:tab w:val="left" w:pos="1967"/>
                <w:tab w:val="left" w:pos="3723"/>
                <w:tab w:val="left" w:pos="4960"/>
              </w:tabs>
              <w:ind w:right="-15" w:firstLine="0"/>
              <w:jc w:val="both"/>
              <w:rPr>
                <w:sz w:val="24"/>
                <w:lang w:val="ru-RU"/>
              </w:rPr>
            </w:pPr>
            <w:r w:rsidRPr="00337AE4">
              <w:rPr>
                <w:sz w:val="24"/>
                <w:lang w:val="ru-RU"/>
              </w:rPr>
              <w:t>описывать</w:t>
            </w:r>
            <w:r w:rsidRPr="00337AE4">
              <w:rPr>
                <w:sz w:val="24"/>
                <w:lang w:val="ru-RU"/>
              </w:rPr>
              <w:tab/>
              <w:t>основные</w:t>
            </w:r>
            <w:r w:rsidRPr="00337AE4">
              <w:rPr>
                <w:sz w:val="24"/>
                <w:lang w:val="ru-RU"/>
              </w:rPr>
              <w:tab/>
              <w:t>этапы</w:t>
            </w:r>
            <w:r w:rsidRPr="00337AE4">
              <w:rPr>
                <w:sz w:val="24"/>
                <w:lang w:val="ru-RU"/>
              </w:rPr>
              <w:tab/>
              <w:t xml:space="preserve">открытия Д. </w:t>
            </w:r>
            <w:r w:rsidRPr="00337AE4">
              <w:rPr>
                <w:spacing w:val="-3"/>
                <w:sz w:val="24"/>
                <w:lang w:val="ru-RU"/>
              </w:rPr>
              <w:t xml:space="preserve">И. </w:t>
            </w:r>
            <w:r w:rsidRPr="00337AE4">
              <w:rPr>
                <w:sz w:val="24"/>
                <w:lang w:val="ru-RU"/>
              </w:rPr>
              <w:t>Менделеевым периодического закона и периодической системы химических элементов,</w:t>
            </w:r>
            <w:r w:rsidRPr="00337AE4">
              <w:rPr>
                <w:spacing w:val="-10"/>
                <w:sz w:val="24"/>
                <w:lang w:val="ru-RU"/>
              </w:rPr>
              <w:t xml:space="preserve"> </w:t>
            </w:r>
            <w:r w:rsidRPr="00337AE4">
              <w:rPr>
                <w:sz w:val="24"/>
                <w:lang w:val="ru-RU"/>
              </w:rPr>
              <w:t>жизнь</w:t>
            </w:r>
          </w:p>
          <w:p w:rsidR="006466CE" w:rsidRPr="00337AE4" w:rsidRDefault="006466CE" w:rsidP="00E557AE">
            <w:pPr>
              <w:pStyle w:val="TableParagraph"/>
              <w:ind w:left="106"/>
              <w:rPr>
                <w:sz w:val="24"/>
                <w:lang w:val="ru-RU"/>
              </w:rPr>
            </w:pPr>
            <w:r w:rsidRPr="00337AE4">
              <w:rPr>
                <w:sz w:val="24"/>
                <w:lang w:val="ru-RU"/>
              </w:rPr>
              <w:t>и многообразную научную деятельность учѐного;</w:t>
            </w:r>
          </w:p>
          <w:p w:rsidR="006466CE" w:rsidRPr="00337AE4" w:rsidRDefault="006466CE" w:rsidP="000C0F5B">
            <w:pPr>
              <w:pStyle w:val="TableParagraph"/>
              <w:numPr>
                <w:ilvl w:val="0"/>
                <w:numId w:val="219"/>
              </w:numPr>
              <w:tabs>
                <w:tab w:val="left" w:pos="251"/>
              </w:tabs>
              <w:spacing w:before="2" w:line="237" w:lineRule="auto"/>
              <w:ind w:right="115" w:firstLine="4"/>
              <w:jc w:val="both"/>
              <w:rPr>
                <w:sz w:val="24"/>
                <w:lang w:val="ru-RU"/>
              </w:rPr>
            </w:pPr>
            <w:r w:rsidRPr="00337AE4">
              <w:rPr>
                <w:sz w:val="24"/>
                <w:lang w:val="ru-RU"/>
              </w:rPr>
              <w:t xml:space="preserve">арактеризовать научное и мировоззренческое значение периодического закона и периодической системы химических элементов Д. </w:t>
            </w:r>
            <w:r w:rsidRPr="00337AE4">
              <w:rPr>
                <w:spacing w:val="-3"/>
                <w:sz w:val="24"/>
                <w:lang w:val="ru-RU"/>
              </w:rPr>
              <w:t>И.</w:t>
            </w:r>
            <w:r w:rsidRPr="00337AE4">
              <w:rPr>
                <w:spacing w:val="-6"/>
                <w:sz w:val="24"/>
                <w:lang w:val="ru-RU"/>
              </w:rPr>
              <w:t xml:space="preserve"> </w:t>
            </w:r>
            <w:r w:rsidRPr="00337AE4">
              <w:rPr>
                <w:sz w:val="24"/>
                <w:lang w:val="ru-RU"/>
              </w:rPr>
              <w:t>Менделеева;</w:t>
            </w:r>
          </w:p>
          <w:p w:rsidR="006466CE" w:rsidRPr="00337AE4" w:rsidRDefault="006466CE" w:rsidP="000C0F5B">
            <w:pPr>
              <w:pStyle w:val="TableParagraph"/>
              <w:numPr>
                <w:ilvl w:val="0"/>
                <w:numId w:val="219"/>
              </w:numPr>
              <w:tabs>
                <w:tab w:val="left" w:pos="251"/>
              </w:tabs>
              <w:spacing w:before="13" w:line="272" w:lineRule="exact"/>
              <w:ind w:right="117" w:firstLine="4"/>
              <w:jc w:val="both"/>
              <w:rPr>
                <w:sz w:val="24"/>
                <w:lang w:val="ru-RU"/>
              </w:rPr>
            </w:pPr>
            <w:r w:rsidRPr="00337AE4">
              <w:rPr>
                <w:sz w:val="24"/>
                <w:lang w:val="ru-RU"/>
              </w:rPr>
              <w:t>осознавать научные открытия как результат длительных наблюдений, опытов, научной полемики, преодоления трудностей и</w:t>
            </w:r>
            <w:r w:rsidRPr="00337AE4">
              <w:rPr>
                <w:spacing w:val="-3"/>
                <w:sz w:val="24"/>
                <w:lang w:val="ru-RU"/>
              </w:rPr>
              <w:t xml:space="preserve"> </w:t>
            </w:r>
            <w:r w:rsidRPr="00337AE4">
              <w:rPr>
                <w:sz w:val="24"/>
                <w:lang w:val="ru-RU"/>
              </w:rPr>
              <w:t>сомнений.</w:t>
            </w:r>
          </w:p>
        </w:tc>
        <w:tc>
          <w:tcPr>
            <w:tcW w:w="3815" w:type="dxa"/>
            <w:gridSpan w:val="2"/>
            <w:tcBorders>
              <w:left w:val="single" w:sz="4" w:space="0" w:color="000000"/>
              <w:bottom w:val="single" w:sz="4" w:space="0" w:color="000000"/>
              <w:right w:val="single" w:sz="4" w:space="0" w:color="000000"/>
            </w:tcBorders>
          </w:tcPr>
          <w:p w:rsidR="006466CE" w:rsidRDefault="006466CE" w:rsidP="000C0F5B">
            <w:pPr>
              <w:pStyle w:val="TableParagraph"/>
              <w:numPr>
                <w:ilvl w:val="0"/>
                <w:numId w:val="218"/>
              </w:numPr>
              <w:tabs>
                <w:tab w:val="left" w:pos="239"/>
                <w:tab w:val="left" w:pos="2915"/>
              </w:tabs>
              <w:spacing w:line="250" w:lineRule="exact"/>
              <w:ind w:right="-15" w:firstLine="0"/>
              <w:rPr>
                <w:i/>
                <w:sz w:val="24"/>
              </w:rPr>
            </w:pPr>
            <w:r>
              <w:rPr>
                <w:i/>
                <w:sz w:val="24"/>
              </w:rPr>
              <w:t>осознавать</w:t>
            </w:r>
            <w:r>
              <w:rPr>
                <w:i/>
                <w:sz w:val="24"/>
              </w:rPr>
              <w:tab/>
              <w:t>значение</w:t>
            </w:r>
          </w:p>
          <w:p w:rsidR="006466CE" w:rsidRPr="00337AE4" w:rsidRDefault="006466CE" w:rsidP="00E557AE">
            <w:pPr>
              <w:pStyle w:val="TableParagraph"/>
              <w:tabs>
                <w:tab w:val="left" w:pos="2175"/>
                <w:tab w:val="left" w:pos="3479"/>
              </w:tabs>
              <w:ind w:left="94" w:right="-15"/>
              <w:rPr>
                <w:i/>
                <w:sz w:val="24"/>
                <w:lang w:val="ru-RU"/>
              </w:rPr>
            </w:pPr>
            <w:r w:rsidRPr="00337AE4">
              <w:rPr>
                <w:i/>
                <w:sz w:val="24"/>
                <w:lang w:val="ru-RU"/>
              </w:rPr>
              <w:t>теоретических</w:t>
            </w:r>
            <w:r w:rsidRPr="00337AE4">
              <w:rPr>
                <w:i/>
                <w:sz w:val="24"/>
                <w:lang w:val="ru-RU"/>
              </w:rPr>
              <w:tab/>
              <w:t>знаний</w:t>
            </w:r>
            <w:r w:rsidRPr="00337AE4">
              <w:rPr>
                <w:i/>
                <w:sz w:val="24"/>
                <w:lang w:val="ru-RU"/>
              </w:rPr>
              <w:tab/>
              <w:t>для практической</w:t>
            </w:r>
            <w:r w:rsidRPr="00337AE4">
              <w:rPr>
                <w:i/>
                <w:spacing w:val="-1"/>
                <w:sz w:val="24"/>
                <w:lang w:val="ru-RU"/>
              </w:rPr>
              <w:t xml:space="preserve"> </w:t>
            </w:r>
            <w:r w:rsidRPr="00337AE4">
              <w:rPr>
                <w:i/>
                <w:sz w:val="24"/>
                <w:lang w:val="ru-RU"/>
              </w:rPr>
              <w:t>деятельности;</w:t>
            </w:r>
          </w:p>
          <w:p w:rsidR="006466CE" w:rsidRPr="00337AE4" w:rsidRDefault="006466CE" w:rsidP="000C0F5B">
            <w:pPr>
              <w:pStyle w:val="TableParagraph"/>
              <w:numPr>
                <w:ilvl w:val="0"/>
                <w:numId w:val="218"/>
              </w:numPr>
              <w:tabs>
                <w:tab w:val="left" w:pos="234"/>
                <w:tab w:val="left" w:pos="1566"/>
                <w:tab w:val="left" w:pos="2895"/>
              </w:tabs>
              <w:ind w:right="-15" w:firstLine="0"/>
              <w:rPr>
                <w:i/>
                <w:sz w:val="24"/>
                <w:lang w:val="ru-RU"/>
              </w:rPr>
            </w:pPr>
            <w:r w:rsidRPr="00337AE4">
              <w:rPr>
                <w:i/>
                <w:spacing w:val="2"/>
                <w:sz w:val="24"/>
                <w:lang w:val="ru-RU"/>
              </w:rPr>
              <w:t>описывать</w:t>
            </w:r>
            <w:r w:rsidRPr="00337AE4">
              <w:rPr>
                <w:i/>
                <w:spacing w:val="2"/>
                <w:sz w:val="24"/>
                <w:lang w:val="ru-RU"/>
              </w:rPr>
              <w:tab/>
            </w:r>
            <w:r w:rsidRPr="00337AE4">
              <w:rPr>
                <w:i/>
                <w:sz w:val="24"/>
                <w:lang w:val="ru-RU"/>
              </w:rPr>
              <w:t>изученные</w:t>
            </w:r>
            <w:r w:rsidRPr="00337AE4">
              <w:rPr>
                <w:i/>
                <w:sz w:val="24"/>
                <w:lang w:val="ru-RU"/>
              </w:rPr>
              <w:tab/>
              <w:t>объекты как системы, применяя логику системного</w:t>
            </w:r>
            <w:r w:rsidRPr="00337AE4">
              <w:rPr>
                <w:i/>
                <w:spacing w:val="-1"/>
                <w:sz w:val="24"/>
                <w:lang w:val="ru-RU"/>
              </w:rPr>
              <w:t xml:space="preserve"> </w:t>
            </w:r>
            <w:r w:rsidRPr="00337AE4">
              <w:rPr>
                <w:i/>
                <w:sz w:val="24"/>
                <w:lang w:val="ru-RU"/>
              </w:rPr>
              <w:t>анализа;</w:t>
            </w:r>
          </w:p>
          <w:p w:rsidR="006466CE" w:rsidRPr="00337AE4" w:rsidRDefault="006466CE" w:rsidP="000C0F5B">
            <w:pPr>
              <w:pStyle w:val="TableParagraph"/>
              <w:numPr>
                <w:ilvl w:val="0"/>
                <w:numId w:val="218"/>
              </w:numPr>
              <w:tabs>
                <w:tab w:val="left" w:pos="239"/>
                <w:tab w:val="left" w:pos="2135"/>
                <w:tab w:val="left" w:pos="3695"/>
              </w:tabs>
              <w:ind w:right="-15" w:firstLine="0"/>
              <w:jc w:val="both"/>
              <w:rPr>
                <w:i/>
                <w:sz w:val="24"/>
                <w:lang w:val="ru-RU"/>
              </w:rPr>
            </w:pPr>
            <w:r w:rsidRPr="00337AE4">
              <w:rPr>
                <w:i/>
                <w:sz w:val="24"/>
                <w:lang w:val="ru-RU"/>
              </w:rPr>
              <w:t>применять</w:t>
            </w:r>
            <w:r w:rsidRPr="00337AE4">
              <w:rPr>
                <w:i/>
                <w:sz w:val="24"/>
                <w:lang w:val="ru-RU"/>
              </w:rPr>
              <w:tab/>
              <w:t>знания</w:t>
            </w:r>
            <w:r w:rsidRPr="00337AE4">
              <w:rPr>
                <w:i/>
                <w:sz w:val="24"/>
                <w:lang w:val="ru-RU"/>
              </w:rPr>
              <w:tab/>
              <w:t xml:space="preserve">о </w:t>
            </w:r>
            <w:r w:rsidRPr="00337AE4">
              <w:rPr>
                <w:i/>
                <w:spacing w:val="2"/>
                <w:sz w:val="24"/>
                <w:lang w:val="ru-RU"/>
              </w:rPr>
              <w:t xml:space="preserve">закономерностях периодической </w:t>
            </w:r>
            <w:r w:rsidRPr="00337AE4">
              <w:rPr>
                <w:i/>
                <w:sz w:val="24"/>
                <w:lang w:val="ru-RU"/>
              </w:rPr>
              <w:t>системы химических  элементов для объяснения и предвидения свойств конкретных</w:t>
            </w:r>
            <w:r w:rsidRPr="00337AE4">
              <w:rPr>
                <w:i/>
                <w:spacing w:val="-3"/>
                <w:sz w:val="24"/>
                <w:lang w:val="ru-RU"/>
              </w:rPr>
              <w:t xml:space="preserve"> </w:t>
            </w:r>
            <w:r w:rsidRPr="00337AE4">
              <w:rPr>
                <w:i/>
                <w:sz w:val="24"/>
                <w:lang w:val="ru-RU"/>
              </w:rPr>
              <w:t>веществ;</w:t>
            </w:r>
          </w:p>
          <w:p w:rsidR="006466CE" w:rsidRPr="00337AE4" w:rsidRDefault="006466CE" w:rsidP="000C0F5B">
            <w:pPr>
              <w:pStyle w:val="TableParagraph"/>
              <w:numPr>
                <w:ilvl w:val="0"/>
                <w:numId w:val="218"/>
              </w:numPr>
              <w:tabs>
                <w:tab w:val="left" w:pos="239"/>
                <w:tab w:val="left" w:pos="1414"/>
                <w:tab w:val="left" w:pos="2039"/>
                <w:tab w:val="left" w:pos="2375"/>
                <w:tab w:val="left" w:pos="2463"/>
                <w:tab w:val="left" w:pos="2871"/>
                <w:tab w:val="left" w:pos="2935"/>
              </w:tabs>
              <w:ind w:right="-15" w:firstLine="0"/>
              <w:rPr>
                <w:i/>
                <w:sz w:val="24"/>
                <w:lang w:val="ru-RU"/>
              </w:rPr>
            </w:pPr>
            <w:r w:rsidRPr="00337AE4">
              <w:rPr>
                <w:i/>
                <w:sz w:val="24"/>
                <w:lang w:val="ru-RU"/>
              </w:rPr>
              <w:t>развивать</w:t>
            </w:r>
            <w:r w:rsidRPr="00337AE4">
              <w:rPr>
                <w:i/>
                <w:sz w:val="24"/>
                <w:lang w:val="ru-RU"/>
              </w:rPr>
              <w:tab/>
            </w:r>
            <w:r w:rsidRPr="00337AE4">
              <w:rPr>
                <w:i/>
                <w:sz w:val="24"/>
                <w:lang w:val="ru-RU"/>
              </w:rPr>
              <w:tab/>
            </w:r>
            <w:r w:rsidRPr="00337AE4">
              <w:rPr>
                <w:i/>
                <w:spacing w:val="2"/>
                <w:w w:val="95"/>
                <w:sz w:val="24"/>
                <w:lang w:val="ru-RU"/>
              </w:rPr>
              <w:t xml:space="preserve">информационную </w:t>
            </w:r>
            <w:r w:rsidRPr="00337AE4">
              <w:rPr>
                <w:i/>
                <w:spacing w:val="2"/>
                <w:sz w:val="24"/>
                <w:lang w:val="ru-RU"/>
              </w:rPr>
              <w:t>компетентность</w:t>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z w:val="24"/>
                <w:lang w:val="ru-RU"/>
              </w:rPr>
              <w:t>посредством углубления</w:t>
            </w:r>
            <w:r w:rsidRPr="00337AE4">
              <w:rPr>
                <w:i/>
                <w:sz w:val="24"/>
                <w:lang w:val="ru-RU"/>
              </w:rPr>
              <w:tab/>
              <w:t>знаний</w:t>
            </w:r>
            <w:r w:rsidRPr="00337AE4">
              <w:rPr>
                <w:i/>
                <w:sz w:val="24"/>
                <w:lang w:val="ru-RU"/>
              </w:rPr>
              <w:tab/>
              <w:t>об</w:t>
            </w:r>
            <w:r w:rsidRPr="00337AE4">
              <w:rPr>
                <w:i/>
                <w:sz w:val="24"/>
                <w:lang w:val="ru-RU"/>
              </w:rPr>
              <w:tab/>
            </w:r>
            <w:r w:rsidRPr="00337AE4">
              <w:rPr>
                <w:i/>
                <w:sz w:val="24"/>
                <w:lang w:val="ru-RU"/>
              </w:rPr>
              <w:tab/>
              <w:t>истории становления химической науки, еѐ основных</w:t>
            </w:r>
            <w:r w:rsidRPr="00337AE4">
              <w:rPr>
                <w:i/>
                <w:sz w:val="24"/>
                <w:lang w:val="ru-RU"/>
              </w:rPr>
              <w:tab/>
            </w:r>
            <w:r w:rsidRPr="00337AE4">
              <w:rPr>
                <w:i/>
                <w:sz w:val="24"/>
                <w:lang w:val="ru-RU"/>
              </w:rPr>
              <w:tab/>
            </w:r>
            <w:r w:rsidRPr="00337AE4">
              <w:rPr>
                <w:i/>
                <w:sz w:val="24"/>
                <w:lang w:val="ru-RU"/>
              </w:rPr>
              <w:tab/>
            </w:r>
            <w:r w:rsidRPr="00337AE4">
              <w:rPr>
                <w:i/>
                <w:sz w:val="24"/>
                <w:lang w:val="ru-RU"/>
              </w:rPr>
              <w:tab/>
            </w:r>
            <w:r w:rsidRPr="00337AE4">
              <w:rPr>
                <w:i/>
                <w:sz w:val="24"/>
                <w:lang w:val="ru-RU"/>
              </w:rPr>
              <w:tab/>
              <w:t>понятий, периодического закона как одного из важнейших законов природы, а также</w:t>
            </w:r>
            <w:r w:rsidRPr="00337AE4">
              <w:rPr>
                <w:i/>
                <w:spacing w:val="-34"/>
                <w:sz w:val="24"/>
                <w:lang w:val="ru-RU"/>
              </w:rPr>
              <w:t xml:space="preserve"> </w:t>
            </w:r>
            <w:r w:rsidRPr="00337AE4">
              <w:rPr>
                <w:i/>
                <w:sz w:val="24"/>
                <w:lang w:val="ru-RU"/>
              </w:rPr>
              <w:t>о</w:t>
            </w:r>
            <w:r w:rsidRPr="00337AE4">
              <w:rPr>
                <w:i/>
                <w:spacing w:val="-32"/>
                <w:sz w:val="24"/>
                <w:lang w:val="ru-RU"/>
              </w:rPr>
              <w:t xml:space="preserve"> </w:t>
            </w:r>
            <w:r w:rsidRPr="00337AE4">
              <w:rPr>
                <w:i/>
                <w:sz w:val="24"/>
                <w:lang w:val="ru-RU"/>
              </w:rPr>
              <w:t>современных</w:t>
            </w:r>
            <w:r w:rsidRPr="00337AE4">
              <w:rPr>
                <w:i/>
                <w:spacing w:val="-34"/>
                <w:sz w:val="24"/>
                <w:lang w:val="ru-RU"/>
              </w:rPr>
              <w:t xml:space="preserve"> </w:t>
            </w:r>
            <w:r w:rsidRPr="00337AE4">
              <w:rPr>
                <w:i/>
                <w:sz w:val="24"/>
                <w:lang w:val="ru-RU"/>
              </w:rPr>
              <w:t>достижениях науки и техники.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75"/>
        </w:trPr>
        <w:tc>
          <w:tcPr>
            <w:tcW w:w="9749" w:type="dxa"/>
            <w:gridSpan w:val="3"/>
          </w:tcPr>
          <w:p w:rsidR="006466CE" w:rsidRDefault="006466CE" w:rsidP="00E557AE">
            <w:pPr>
              <w:pStyle w:val="TableParagraph"/>
              <w:spacing w:line="256" w:lineRule="exact"/>
              <w:ind w:left="2927"/>
              <w:rPr>
                <w:b/>
                <w:sz w:val="24"/>
              </w:rPr>
            </w:pPr>
            <w:r>
              <w:rPr>
                <w:b/>
                <w:sz w:val="24"/>
              </w:rPr>
              <w:t>Многообразие химических реакций</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552"/>
        </w:trPr>
        <w:tc>
          <w:tcPr>
            <w:tcW w:w="5934" w:type="dxa"/>
          </w:tcPr>
          <w:p w:rsidR="006466CE" w:rsidRDefault="006466CE" w:rsidP="008931A9">
            <w:pPr>
              <w:pStyle w:val="TableParagraph"/>
              <w:spacing w:line="273" w:lineRule="exact"/>
              <w:ind w:right="23"/>
              <w:jc w:val="center"/>
              <w:rPr>
                <w:b/>
                <w:sz w:val="24"/>
              </w:rPr>
            </w:pPr>
            <w:r>
              <w:rPr>
                <w:b/>
                <w:sz w:val="24"/>
              </w:rPr>
              <w:t>Выпускник научится</w:t>
            </w:r>
          </w:p>
        </w:tc>
        <w:tc>
          <w:tcPr>
            <w:tcW w:w="3815" w:type="dxa"/>
            <w:gridSpan w:val="2"/>
          </w:tcPr>
          <w:p w:rsidR="006466CE" w:rsidRDefault="008931A9" w:rsidP="008931A9">
            <w:pPr>
              <w:pStyle w:val="TableParagraph"/>
              <w:spacing w:line="273" w:lineRule="exact"/>
              <w:ind w:left="-35"/>
              <w:jc w:val="center"/>
              <w:rPr>
                <w:b/>
                <w:sz w:val="24"/>
              </w:rPr>
            </w:pPr>
            <w:r>
              <w:rPr>
                <w:b/>
                <w:sz w:val="24"/>
              </w:rPr>
              <w:t>Выпускник полу</w:t>
            </w:r>
            <w:r w:rsidR="006466CE">
              <w:rPr>
                <w:b/>
                <w:sz w:val="24"/>
              </w:rPr>
              <w:t>чит возможность научиться</w:t>
            </w: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10762"/>
        </w:trPr>
        <w:tc>
          <w:tcPr>
            <w:tcW w:w="5934" w:type="dxa"/>
            <w:tcBorders>
              <w:bottom w:val="single" w:sz="8" w:space="0" w:color="000000"/>
            </w:tcBorders>
          </w:tcPr>
          <w:p w:rsidR="006466CE" w:rsidRPr="00337AE4" w:rsidRDefault="006466CE" w:rsidP="000C0F5B">
            <w:pPr>
              <w:pStyle w:val="TableParagraph"/>
              <w:numPr>
                <w:ilvl w:val="0"/>
                <w:numId w:val="217"/>
              </w:numPr>
              <w:tabs>
                <w:tab w:val="left" w:pos="251"/>
              </w:tabs>
              <w:spacing w:line="255" w:lineRule="exact"/>
              <w:ind w:firstLine="0"/>
              <w:rPr>
                <w:sz w:val="24"/>
                <w:lang w:val="ru-RU"/>
              </w:rPr>
            </w:pPr>
            <w:r w:rsidRPr="00337AE4">
              <w:rPr>
                <w:sz w:val="24"/>
                <w:lang w:val="ru-RU"/>
              </w:rPr>
              <w:lastRenderedPageBreak/>
              <w:t>объяснять суть химических процессов и</w:t>
            </w:r>
            <w:r w:rsidRPr="00337AE4">
              <w:rPr>
                <w:spacing w:val="49"/>
                <w:sz w:val="24"/>
                <w:lang w:val="ru-RU"/>
              </w:rPr>
              <w:t xml:space="preserve"> </w:t>
            </w:r>
            <w:r w:rsidRPr="00337AE4">
              <w:rPr>
                <w:sz w:val="24"/>
                <w:lang w:val="ru-RU"/>
              </w:rPr>
              <w:t>их</w:t>
            </w:r>
          </w:p>
          <w:p w:rsidR="006466CE" w:rsidRDefault="006466CE" w:rsidP="00E557AE">
            <w:pPr>
              <w:pStyle w:val="TableParagraph"/>
              <w:ind w:left="106"/>
              <w:rPr>
                <w:sz w:val="24"/>
              </w:rPr>
            </w:pPr>
            <w:r>
              <w:rPr>
                <w:sz w:val="24"/>
              </w:rPr>
              <w:t>принципиальное отличие от физических;</w:t>
            </w:r>
          </w:p>
          <w:p w:rsidR="006466CE" w:rsidRPr="00337AE4" w:rsidRDefault="006466CE" w:rsidP="000C0F5B">
            <w:pPr>
              <w:pStyle w:val="TableParagraph"/>
              <w:numPr>
                <w:ilvl w:val="0"/>
                <w:numId w:val="217"/>
              </w:numPr>
              <w:tabs>
                <w:tab w:val="left" w:pos="251"/>
              </w:tabs>
              <w:ind w:right="150" w:firstLine="0"/>
              <w:rPr>
                <w:sz w:val="24"/>
                <w:lang w:val="ru-RU"/>
              </w:rPr>
            </w:pPr>
            <w:r w:rsidRPr="00337AE4">
              <w:rPr>
                <w:sz w:val="24"/>
                <w:lang w:val="ru-RU"/>
              </w:rPr>
              <w:t>называть признаки и условия протекания химических реакций;</w:t>
            </w:r>
          </w:p>
          <w:p w:rsidR="006466CE" w:rsidRDefault="006466CE" w:rsidP="000C0F5B">
            <w:pPr>
              <w:pStyle w:val="TableParagraph"/>
              <w:numPr>
                <w:ilvl w:val="0"/>
                <w:numId w:val="217"/>
              </w:numPr>
              <w:tabs>
                <w:tab w:val="left" w:pos="255"/>
              </w:tabs>
              <w:ind w:left="254" w:hanging="148"/>
              <w:rPr>
                <w:sz w:val="24"/>
              </w:rPr>
            </w:pPr>
            <w:r>
              <w:rPr>
                <w:sz w:val="24"/>
              </w:rPr>
              <w:t>устанавливать принадлежность химической</w:t>
            </w:r>
            <w:r>
              <w:rPr>
                <w:spacing w:val="-12"/>
                <w:sz w:val="24"/>
              </w:rPr>
              <w:t xml:space="preserve"> </w:t>
            </w:r>
            <w:r>
              <w:rPr>
                <w:sz w:val="24"/>
              </w:rPr>
              <w:t>реакции</w:t>
            </w:r>
          </w:p>
          <w:p w:rsidR="006466CE" w:rsidRPr="00337AE4" w:rsidRDefault="006466CE" w:rsidP="00E557AE">
            <w:pPr>
              <w:pStyle w:val="TableParagraph"/>
              <w:tabs>
                <w:tab w:val="left" w:pos="686"/>
              </w:tabs>
              <w:ind w:left="106" w:right="111" w:firstLine="4"/>
              <w:rPr>
                <w:sz w:val="24"/>
                <w:lang w:val="ru-RU"/>
              </w:rPr>
            </w:pPr>
            <w:r w:rsidRPr="00337AE4">
              <w:rPr>
                <w:sz w:val="24"/>
                <w:lang w:val="ru-RU"/>
              </w:rPr>
              <w:t>к</w:t>
            </w:r>
            <w:r w:rsidRPr="00337AE4">
              <w:rPr>
                <w:sz w:val="24"/>
                <w:lang w:val="ru-RU"/>
              </w:rPr>
              <w:tab/>
              <w:t xml:space="preserve">определѐнномутипупоодномуиз </w:t>
            </w:r>
            <w:r w:rsidRPr="00337AE4">
              <w:rPr>
                <w:i/>
                <w:sz w:val="24"/>
                <w:lang w:val="ru-RU"/>
              </w:rPr>
              <w:t xml:space="preserve">взаимосвязи </w:t>
            </w:r>
            <w:r w:rsidRPr="00337AE4">
              <w:rPr>
                <w:i/>
                <w:spacing w:val="-10"/>
                <w:sz w:val="24"/>
                <w:lang w:val="ru-RU"/>
              </w:rPr>
              <w:t xml:space="preserve">ме </w:t>
            </w:r>
            <w:r w:rsidRPr="00337AE4">
              <w:rPr>
                <w:sz w:val="24"/>
                <w:lang w:val="ru-RU"/>
              </w:rPr>
              <w:t xml:space="preserve">классификационных признаков: 1) по числу и составу исходных веществ и продуктов реакции (реакции соединения, разложения, замещения и обмена); </w:t>
            </w:r>
            <w:r w:rsidRPr="00337AE4">
              <w:rPr>
                <w:spacing w:val="-3"/>
                <w:sz w:val="24"/>
                <w:lang w:val="ru-RU"/>
              </w:rPr>
              <w:t xml:space="preserve">2) </w:t>
            </w:r>
            <w:r w:rsidRPr="00337AE4">
              <w:rPr>
                <w:sz w:val="24"/>
                <w:lang w:val="ru-RU"/>
              </w:rPr>
              <w:t>по выделению или поглощению теплоты</w:t>
            </w:r>
            <w:r w:rsidRPr="00337AE4">
              <w:rPr>
                <w:spacing w:val="46"/>
                <w:sz w:val="24"/>
                <w:lang w:val="ru-RU"/>
              </w:rPr>
              <w:t xml:space="preserve"> </w:t>
            </w:r>
            <w:r w:rsidRPr="00337AE4">
              <w:rPr>
                <w:sz w:val="24"/>
                <w:lang w:val="ru-RU"/>
              </w:rPr>
              <w:t>(реакции</w:t>
            </w:r>
          </w:p>
          <w:p w:rsidR="006466CE" w:rsidRPr="00337AE4" w:rsidRDefault="006466CE" w:rsidP="00E557AE">
            <w:pPr>
              <w:pStyle w:val="TableParagraph"/>
              <w:ind w:left="106" w:right="139"/>
              <w:rPr>
                <w:sz w:val="24"/>
                <w:lang w:val="ru-RU"/>
              </w:rPr>
            </w:pPr>
            <w:r w:rsidRPr="00337AE4">
              <w:rPr>
                <w:sz w:val="24"/>
                <w:lang w:val="ru-RU"/>
              </w:rPr>
              <w:t>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6466CE" w:rsidRPr="00337AE4" w:rsidRDefault="006466CE" w:rsidP="000C0F5B">
            <w:pPr>
              <w:pStyle w:val="TableParagraph"/>
              <w:numPr>
                <w:ilvl w:val="0"/>
                <w:numId w:val="217"/>
              </w:numPr>
              <w:tabs>
                <w:tab w:val="left" w:pos="251"/>
                <w:tab w:val="left" w:pos="2627"/>
              </w:tabs>
              <w:spacing w:before="1"/>
              <w:ind w:right="2" w:firstLine="0"/>
              <w:rPr>
                <w:sz w:val="24"/>
                <w:lang w:val="ru-RU"/>
              </w:rPr>
            </w:pPr>
            <w:r w:rsidRPr="00337AE4">
              <w:rPr>
                <w:sz w:val="24"/>
                <w:lang w:val="ru-RU"/>
              </w:rPr>
              <w:t>называть</w:t>
            </w:r>
            <w:r w:rsidRPr="00337AE4">
              <w:rPr>
                <w:sz w:val="24"/>
                <w:lang w:val="ru-RU"/>
              </w:rPr>
              <w:tab/>
            </w:r>
            <w:r w:rsidRPr="00337AE4">
              <w:rPr>
                <w:spacing w:val="2"/>
                <w:sz w:val="24"/>
                <w:lang w:val="ru-RU"/>
              </w:rPr>
              <w:t>факторы,</w:t>
            </w:r>
            <w:r w:rsidRPr="00337AE4">
              <w:rPr>
                <w:spacing w:val="-33"/>
                <w:sz w:val="24"/>
                <w:lang w:val="ru-RU"/>
              </w:rPr>
              <w:t xml:space="preserve"> </w:t>
            </w:r>
            <w:r w:rsidRPr="00337AE4">
              <w:rPr>
                <w:spacing w:val="2"/>
                <w:sz w:val="24"/>
                <w:lang w:val="ru-RU"/>
              </w:rPr>
              <w:t>влияющие</w:t>
            </w:r>
            <w:r w:rsidRPr="00337AE4">
              <w:rPr>
                <w:spacing w:val="-31"/>
                <w:sz w:val="24"/>
                <w:lang w:val="ru-RU"/>
              </w:rPr>
              <w:t xml:space="preserve"> </w:t>
            </w:r>
            <w:r w:rsidRPr="00337AE4">
              <w:rPr>
                <w:sz w:val="24"/>
                <w:lang w:val="ru-RU"/>
              </w:rPr>
              <w:t>на</w:t>
            </w:r>
            <w:r w:rsidRPr="00337AE4">
              <w:rPr>
                <w:spacing w:val="-32"/>
                <w:sz w:val="24"/>
                <w:lang w:val="ru-RU"/>
              </w:rPr>
              <w:t xml:space="preserve"> </w:t>
            </w:r>
            <w:r w:rsidRPr="00337AE4">
              <w:rPr>
                <w:spacing w:val="2"/>
                <w:sz w:val="24"/>
                <w:lang w:val="ru-RU"/>
              </w:rPr>
              <w:t xml:space="preserve">скорость </w:t>
            </w:r>
            <w:r w:rsidRPr="00337AE4">
              <w:rPr>
                <w:sz w:val="24"/>
                <w:lang w:val="ru-RU"/>
              </w:rPr>
              <w:t>химических</w:t>
            </w:r>
            <w:r w:rsidRPr="00337AE4">
              <w:rPr>
                <w:spacing w:val="-1"/>
                <w:sz w:val="24"/>
                <w:lang w:val="ru-RU"/>
              </w:rPr>
              <w:t xml:space="preserve"> </w:t>
            </w:r>
            <w:r w:rsidRPr="00337AE4">
              <w:rPr>
                <w:sz w:val="24"/>
                <w:lang w:val="ru-RU"/>
              </w:rPr>
              <w:t>реакций;</w:t>
            </w:r>
          </w:p>
          <w:p w:rsidR="006466CE" w:rsidRPr="00337AE4" w:rsidRDefault="006466CE" w:rsidP="000C0F5B">
            <w:pPr>
              <w:pStyle w:val="TableParagraph"/>
              <w:numPr>
                <w:ilvl w:val="0"/>
                <w:numId w:val="217"/>
              </w:numPr>
              <w:tabs>
                <w:tab w:val="left" w:pos="251"/>
                <w:tab w:val="left" w:pos="2515"/>
              </w:tabs>
              <w:ind w:firstLine="0"/>
              <w:rPr>
                <w:sz w:val="24"/>
                <w:lang w:val="ru-RU"/>
              </w:rPr>
            </w:pPr>
            <w:r w:rsidRPr="00337AE4">
              <w:rPr>
                <w:sz w:val="24"/>
                <w:lang w:val="ru-RU"/>
              </w:rPr>
              <w:t>называть</w:t>
            </w:r>
            <w:r w:rsidRPr="00337AE4">
              <w:rPr>
                <w:sz w:val="24"/>
                <w:lang w:val="ru-RU"/>
              </w:rPr>
              <w:tab/>
            </w:r>
            <w:r w:rsidRPr="00337AE4">
              <w:rPr>
                <w:spacing w:val="3"/>
                <w:sz w:val="24"/>
                <w:lang w:val="ru-RU"/>
              </w:rPr>
              <w:t>факторы,</w:t>
            </w:r>
            <w:r w:rsidRPr="00337AE4">
              <w:rPr>
                <w:spacing w:val="-37"/>
                <w:sz w:val="24"/>
                <w:lang w:val="ru-RU"/>
              </w:rPr>
              <w:t xml:space="preserve"> </w:t>
            </w:r>
            <w:r w:rsidRPr="00337AE4">
              <w:rPr>
                <w:spacing w:val="2"/>
                <w:sz w:val="24"/>
                <w:lang w:val="ru-RU"/>
              </w:rPr>
              <w:t>влияющие</w:t>
            </w:r>
            <w:r w:rsidRPr="00337AE4">
              <w:rPr>
                <w:spacing w:val="-34"/>
                <w:sz w:val="24"/>
                <w:lang w:val="ru-RU"/>
              </w:rPr>
              <w:t xml:space="preserve"> </w:t>
            </w:r>
            <w:r w:rsidRPr="00337AE4">
              <w:rPr>
                <w:sz w:val="24"/>
                <w:lang w:val="ru-RU"/>
              </w:rPr>
              <w:t>на</w:t>
            </w:r>
            <w:r w:rsidRPr="00337AE4">
              <w:rPr>
                <w:spacing w:val="-34"/>
                <w:sz w:val="24"/>
                <w:lang w:val="ru-RU"/>
              </w:rPr>
              <w:t xml:space="preserve"> </w:t>
            </w:r>
            <w:r w:rsidRPr="00337AE4">
              <w:rPr>
                <w:spacing w:val="2"/>
                <w:sz w:val="24"/>
                <w:lang w:val="ru-RU"/>
              </w:rPr>
              <w:t xml:space="preserve">смещение </w:t>
            </w:r>
            <w:r w:rsidRPr="00337AE4">
              <w:rPr>
                <w:sz w:val="24"/>
                <w:lang w:val="ru-RU"/>
              </w:rPr>
              <w:t>химического</w:t>
            </w:r>
            <w:r w:rsidRPr="00337AE4">
              <w:rPr>
                <w:spacing w:val="-1"/>
                <w:sz w:val="24"/>
                <w:lang w:val="ru-RU"/>
              </w:rPr>
              <w:t xml:space="preserve"> </w:t>
            </w:r>
            <w:r w:rsidRPr="00337AE4">
              <w:rPr>
                <w:sz w:val="24"/>
                <w:lang w:val="ru-RU"/>
              </w:rPr>
              <w:t>равновесия;</w:t>
            </w:r>
          </w:p>
          <w:p w:rsidR="006466CE" w:rsidRPr="00337AE4" w:rsidRDefault="006466CE" w:rsidP="000C0F5B">
            <w:pPr>
              <w:pStyle w:val="TableParagraph"/>
              <w:numPr>
                <w:ilvl w:val="0"/>
                <w:numId w:val="217"/>
              </w:numPr>
              <w:tabs>
                <w:tab w:val="left" w:pos="251"/>
                <w:tab w:val="left" w:pos="2067"/>
                <w:tab w:val="left" w:pos="3955"/>
              </w:tabs>
              <w:ind w:right="-15" w:firstLine="0"/>
              <w:rPr>
                <w:sz w:val="24"/>
                <w:lang w:val="ru-RU"/>
              </w:rPr>
            </w:pPr>
            <w:r w:rsidRPr="00337AE4">
              <w:rPr>
                <w:sz w:val="24"/>
                <w:lang w:val="ru-RU"/>
              </w:rPr>
              <w:t>составлять</w:t>
            </w:r>
            <w:r w:rsidRPr="00337AE4">
              <w:rPr>
                <w:sz w:val="24"/>
                <w:lang w:val="ru-RU"/>
              </w:rPr>
              <w:tab/>
            </w:r>
            <w:r w:rsidRPr="00337AE4">
              <w:rPr>
                <w:spacing w:val="2"/>
                <w:sz w:val="24"/>
                <w:lang w:val="ru-RU"/>
              </w:rPr>
              <w:t>уравнения</w:t>
            </w:r>
            <w:r w:rsidRPr="00337AE4">
              <w:rPr>
                <w:spacing w:val="2"/>
                <w:sz w:val="24"/>
                <w:lang w:val="ru-RU"/>
              </w:rPr>
              <w:tab/>
            </w:r>
            <w:r w:rsidRPr="00337AE4">
              <w:rPr>
                <w:sz w:val="24"/>
                <w:lang w:val="ru-RU"/>
              </w:rPr>
              <w:t>электролитической диссоциации кислот, щелочей, солей; полные и сокращѐнные ионные уравнения реакций обмена; уравнения окислительно-восстановительных</w:t>
            </w:r>
            <w:r w:rsidRPr="00337AE4">
              <w:rPr>
                <w:spacing w:val="-6"/>
                <w:sz w:val="24"/>
                <w:lang w:val="ru-RU"/>
              </w:rPr>
              <w:t xml:space="preserve"> </w:t>
            </w:r>
            <w:r w:rsidRPr="00337AE4">
              <w:rPr>
                <w:sz w:val="24"/>
                <w:lang w:val="ru-RU"/>
              </w:rPr>
              <w:t>реакций;</w:t>
            </w:r>
          </w:p>
          <w:p w:rsidR="006466CE" w:rsidRPr="00337AE4" w:rsidRDefault="006466CE" w:rsidP="000C0F5B">
            <w:pPr>
              <w:pStyle w:val="TableParagraph"/>
              <w:numPr>
                <w:ilvl w:val="0"/>
                <w:numId w:val="217"/>
              </w:numPr>
              <w:tabs>
                <w:tab w:val="left" w:pos="251"/>
                <w:tab w:val="left" w:pos="3211"/>
                <w:tab w:val="left" w:pos="4724"/>
              </w:tabs>
              <w:spacing w:before="1"/>
              <w:ind w:right="-15" w:firstLine="0"/>
              <w:rPr>
                <w:sz w:val="24"/>
                <w:lang w:val="ru-RU"/>
              </w:rPr>
            </w:pPr>
            <w:r w:rsidRPr="00337AE4">
              <w:rPr>
                <w:sz w:val="24"/>
                <w:lang w:val="ru-RU"/>
              </w:rPr>
              <w:t>прогнозировать</w:t>
            </w:r>
            <w:r w:rsidRPr="00337AE4">
              <w:rPr>
                <w:spacing w:val="51"/>
                <w:sz w:val="24"/>
                <w:lang w:val="ru-RU"/>
              </w:rPr>
              <w:t xml:space="preserve"> </w:t>
            </w:r>
            <w:r w:rsidRPr="00337AE4">
              <w:rPr>
                <w:sz w:val="24"/>
                <w:lang w:val="ru-RU"/>
              </w:rPr>
              <w:t>продукты</w:t>
            </w:r>
            <w:r w:rsidRPr="00337AE4">
              <w:rPr>
                <w:sz w:val="24"/>
                <w:lang w:val="ru-RU"/>
              </w:rPr>
              <w:tab/>
              <w:t>химических</w:t>
            </w:r>
            <w:r w:rsidRPr="00337AE4">
              <w:rPr>
                <w:sz w:val="24"/>
                <w:lang w:val="ru-RU"/>
              </w:rPr>
              <w:tab/>
              <w:t>реакций по формулам/названиям исходных веществ; определять исходные вещества по формулам/названиям продуктов реакции;</w:t>
            </w:r>
          </w:p>
          <w:p w:rsidR="006466CE" w:rsidRPr="00337AE4" w:rsidRDefault="006466CE" w:rsidP="000C0F5B">
            <w:pPr>
              <w:pStyle w:val="TableParagraph"/>
              <w:numPr>
                <w:ilvl w:val="0"/>
                <w:numId w:val="217"/>
              </w:numPr>
              <w:tabs>
                <w:tab w:val="left" w:pos="251"/>
              </w:tabs>
              <w:ind w:right="-15" w:firstLine="0"/>
              <w:jc w:val="both"/>
              <w:rPr>
                <w:sz w:val="24"/>
                <w:lang w:val="ru-RU"/>
              </w:rPr>
            </w:pPr>
            <w:r w:rsidRPr="00337AE4">
              <w:rPr>
                <w:sz w:val="24"/>
                <w:lang w:val="ru-RU"/>
              </w:rPr>
              <w:t>составлять уравнения реакций, соответствующих последовательности («цепочке») превращений неорганических веществ различных</w:t>
            </w:r>
            <w:r w:rsidRPr="00337AE4">
              <w:rPr>
                <w:spacing w:val="-4"/>
                <w:sz w:val="24"/>
                <w:lang w:val="ru-RU"/>
              </w:rPr>
              <w:t xml:space="preserve"> </w:t>
            </w:r>
            <w:r w:rsidRPr="00337AE4">
              <w:rPr>
                <w:sz w:val="24"/>
                <w:lang w:val="ru-RU"/>
              </w:rPr>
              <w:t>классов;</w:t>
            </w:r>
          </w:p>
          <w:p w:rsidR="006466CE" w:rsidRPr="00337AE4" w:rsidRDefault="006466CE" w:rsidP="000C0F5B">
            <w:pPr>
              <w:pStyle w:val="TableParagraph"/>
              <w:numPr>
                <w:ilvl w:val="0"/>
                <w:numId w:val="217"/>
              </w:numPr>
              <w:tabs>
                <w:tab w:val="left" w:pos="251"/>
                <w:tab w:val="left" w:pos="1931"/>
              </w:tabs>
              <w:ind w:right="-15" w:firstLine="0"/>
              <w:jc w:val="both"/>
              <w:rPr>
                <w:sz w:val="24"/>
                <w:lang w:val="ru-RU"/>
              </w:rPr>
            </w:pPr>
            <w:r w:rsidRPr="00337AE4">
              <w:rPr>
                <w:sz w:val="24"/>
                <w:lang w:val="ru-RU"/>
              </w:rPr>
              <w:t>выявлять</w:t>
            </w:r>
            <w:r w:rsidRPr="00337AE4">
              <w:rPr>
                <w:sz w:val="24"/>
                <w:lang w:val="ru-RU"/>
              </w:rPr>
              <w:tab/>
              <w:t>в процессе эксперимента признаки, свидетельствующие о  протекании  химической реакции;</w:t>
            </w:r>
          </w:p>
          <w:p w:rsidR="006466CE" w:rsidRPr="00337AE4" w:rsidRDefault="006466CE" w:rsidP="000C0F5B">
            <w:pPr>
              <w:pStyle w:val="TableParagraph"/>
              <w:numPr>
                <w:ilvl w:val="0"/>
                <w:numId w:val="217"/>
              </w:numPr>
              <w:tabs>
                <w:tab w:val="left" w:pos="251"/>
                <w:tab w:val="left" w:pos="2947"/>
                <w:tab w:val="left" w:pos="3419"/>
              </w:tabs>
              <w:ind w:right="-15" w:firstLine="0"/>
              <w:rPr>
                <w:sz w:val="24"/>
                <w:lang w:val="ru-RU"/>
              </w:rPr>
            </w:pPr>
            <w:r w:rsidRPr="00337AE4">
              <w:rPr>
                <w:sz w:val="24"/>
                <w:lang w:val="ru-RU"/>
              </w:rPr>
              <w:t>приготовлять</w:t>
            </w:r>
            <w:r w:rsidRPr="00337AE4">
              <w:rPr>
                <w:spacing w:val="55"/>
                <w:sz w:val="24"/>
                <w:lang w:val="ru-RU"/>
              </w:rPr>
              <w:t xml:space="preserve"> </w:t>
            </w:r>
            <w:r w:rsidRPr="00337AE4">
              <w:rPr>
                <w:sz w:val="24"/>
                <w:lang w:val="ru-RU"/>
              </w:rPr>
              <w:t>растворы</w:t>
            </w:r>
            <w:r w:rsidRPr="00337AE4">
              <w:rPr>
                <w:sz w:val="24"/>
                <w:lang w:val="ru-RU"/>
              </w:rPr>
              <w:tab/>
              <w:t>с</w:t>
            </w:r>
            <w:r w:rsidRPr="00337AE4">
              <w:rPr>
                <w:sz w:val="24"/>
                <w:lang w:val="ru-RU"/>
              </w:rPr>
              <w:tab/>
            </w:r>
            <w:r w:rsidRPr="00337AE4">
              <w:rPr>
                <w:w w:val="95"/>
                <w:sz w:val="24"/>
                <w:lang w:val="ru-RU"/>
              </w:rPr>
              <w:t xml:space="preserve">определѐнной </w:t>
            </w:r>
            <w:r w:rsidRPr="00337AE4">
              <w:rPr>
                <w:spacing w:val="-4"/>
                <w:w w:val="95"/>
                <w:sz w:val="24"/>
                <w:lang w:val="ru-RU"/>
              </w:rPr>
              <w:t xml:space="preserve">массовой </w:t>
            </w:r>
            <w:r w:rsidRPr="00337AE4">
              <w:rPr>
                <w:sz w:val="24"/>
                <w:lang w:val="ru-RU"/>
              </w:rPr>
              <w:t>долей растворѐнного</w:t>
            </w:r>
            <w:r w:rsidRPr="00337AE4">
              <w:rPr>
                <w:spacing w:val="-6"/>
                <w:sz w:val="24"/>
                <w:lang w:val="ru-RU"/>
              </w:rPr>
              <w:t xml:space="preserve"> </w:t>
            </w:r>
            <w:r w:rsidRPr="00337AE4">
              <w:rPr>
                <w:sz w:val="24"/>
                <w:lang w:val="ru-RU"/>
              </w:rPr>
              <w:t>вещества;</w:t>
            </w:r>
          </w:p>
          <w:p w:rsidR="006466CE" w:rsidRPr="00337AE4" w:rsidRDefault="006466CE" w:rsidP="000C0F5B">
            <w:pPr>
              <w:pStyle w:val="TableParagraph"/>
              <w:numPr>
                <w:ilvl w:val="0"/>
                <w:numId w:val="217"/>
              </w:numPr>
              <w:tabs>
                <w:tab w:val="left" w:pos="251"/>
              </w:tabs>
              <w:ind w:right="225" w:firstLine="0"/>
              <w:rPr>
                <w:sz w:val="24"/>
                <w:lang w:val="ru-RU"/>
              </w:rPr>
            </w:pPr>
            <w:r w:rsidRPr="00337AE4">
              <w:rPr>
                <w:sz w:val="24"/>
                <w:lang w:val="ru-RU"/>
              </w:rPr>
              <w:t>определять характер среды водных растворов</w:t>
            </w:r>
            <w:r w:rsidRPr="00337AE4">
              <w:rPr>
                <w:spacing w:val="-17"/>
                <w:sz w:val="24"/>
                <w:lang w:val="ru-RU"/>
              </w:rPr>
              <w:t xml:space="preserve"> </w:t>
            </w:r>
            <w:r w:rsidRPr="00337AE4">
              <w:rPr>
                <w:sz w:val="24"/>
                <w:lang w:val="ru-RU"/>
              </w:rPr>
              <w:t>кислот и щелочей по изменению окраски</w:t>
            </w:r>
            <w:r w:rsidRPr="00337AE4">
              <w:rPr>
                <w:spacing w:val="-7"/>
                <w:sz w:val="24"/>
                <w:lang w:val="ru-RU"/>
              </w:rPr>
              <w:t xml:space="preserve"> </w:t>
            </w:r>
            <w:r w:rsidRPr="00337AE4">
              <w:rPr>
                <w:sz w:val="24"/>
                <w:lang w:val="ru-RU"/>
              </w:rPr>
              <w:t>индикаторов;</w:t>
            </w:r>
          </w:p>
          <w:p w:rsidR="006466CE" w:rsidRPr="00337AE4" w:rsidRDefault="006466CE" w:rsidP="000C0F5B">
            <w:pPr>
              <w:pStyle w:val="TableParagraph"/>
              <w:numPr>
                <w:ilvl w:val="0"/>
                <w:numId w:val="217"/>
              </w:numPr>
              <w:tabs>
                <w:tab w:val="left" w:pos="251"/>
              </w:tabs>
              <w:ind w:right="135" w:firstLine="0"/>
              <w:rPr>
                <w:sz w:val="24"/>
                <w:lang w:val="ru-RU"/>
              </w:rPr>
            </w:pPr>
            <w:r w:rsidRPr="00337AE4">
              <w:rPr>
                <w:sz w:val="24"/>
                <w:lang w:val="ru-RU"/>
              </w:rPr>
              <w:t>проводить качественные реакции, подтверждающие наличие в водных растворах веществ</w:t>
            </w:r>
            <w:r w:rsidRPr="00337AE4">
              <w:rPr>
                <w:spacing w:val="49"/>
                <w:sz w:val="24"/>
                <w:lang w:val="ru-RU"/>
              </w:rPr>
              <w:t xml:space="preserve"> </w:t>
            </w:r>
            <w:r w:rsidRPr="00337AE4">
              <w:rPr>
                <w:sz w:val="24"/>
                <w:lang w:val="ru-RU"/>
              </w:rPr>
              <w:t>отдельных</w:t>
            </w:r>
          </w:p>
          <w:p w:rsidR="006466CE" w:rsidRDefault="006466CE" w:rsidP="00E557AE">
            <w:pPr>
              <w:pStyle w:val="TableParagraph"/>
              <w:spacing w:before="5" w:line="269" w:lineRule="exact"/>
              <w:ind w:left="106"/>
              <w:rPr>
                <w:sz w:val="24"/>
              </w:rPr>
            </w:pPr>
            <w:r>
              <w:rPr>
                <w:sz w:val="24"/>
              </w:rPr>
              <w:t>катионов и анионов.</w:t>
            </w:r>
          </w:p>
        </w:tc>
        <w:tc>
          <w:tcPr>
            <w:tcW w:w="3815" w:type="dxa"/>
            <w:gridSpan w:val="2"/>
            <w:tcBorders>
              <w:bottom w:val="single" w:sz="8" w:space="0" w:color="000000"/>
            </w:tcBorders>
          </w:tcPr>
          <w:p w:rsidR="006466CE" w:rsidRDefault="006466CE" w:rsidP="000C0F5B">
            <w:pPr>
              <w:pStyle w:val="TableParagraph"/>
              <w:numPr>
                <w:ilvl w:val="0"/>
                <w:numId w:val="216"/>
              </w:numPr>
              <w:tabs>
                <w:tab w:val="left" w:pos="223"/>
              </w:tabs>
              <w:spacing w:line="255" w:lineRule="exact"/>
              <w:ind w:firstLine="0"/>
              <w:rPr>
                <w:i/>
                <w:sz w:val="24"/>
              </w:rPr>
            </w:pPr>
            <w:r>
              <w:rPr>
                <w:i/>
                <w:spacing w:val="2"/>
                <w:w w:val="90"/>
                <w:sz w:val="24"/>
              </w:rPr>
              <w:t xml:space="preserve">составлять молекулярные </w:t>
            </w:r>
            <w:r>
              <w:rPr>
                <w:i/>
                <w:w w:val="90"/>
                <w:sz w:val="24"/>
              </w:rPr>
              <w:t xml:space="preserve">и </w:t>
            </w:r>
            <w:r>
              <w:rPr>
                <w:i/>
                <w:spacing w:val="28"/>
                <w:w w:val="90"/>
                <w:sz w:val="24"/>
              </w:rPr>
              <w:t xml:space="preserve"> </w:t>
            </w:r>
            <w:r>
              <w:rPr>
                <w:i/>
                <w:spacing w:val="2"/>
                <w:w w:val="90"/>
                <w:sz w:val="24"/>
              </w:rPr>
              <w:t>полные</w:t>
            </w:r>
          </w:p>
          <w:p w:rsidR="006466CE" w:rsidRPr="00337AE4" w:rsidRDefault="006466CE" w:rsidP="00E557AE">
            <w:pPr>
              <w:pStyle w:val="TableParagraph"/>
              <w:ind w:left="94" w:right="80"/>
              <w:rPr>
                <w:i/>
                <w:sz w:val="24"/>
                <w:lang w:val="ru-RU"/>
              </w:rPr>
            </w:pPr>
            <w:r w:rsidRPr="00337AE4">
              <w:rPr>
                <w:i/>
                <w:spacing w:val="2"/>
                <w:sz w:val="24"/>
                <w:lang w:val="ru-RU"/>
              </w:rPr>
              <w:t xml:space="preserve">ионные уравнения  </w:t>
            </w:r>
            <w:r w:rsidRPr="00337AE4">
              <w:rPr>
                <w:i/>
                <w:sz w:val="24"/>
                <w:lang w:val="ru-RU"/>
              </w:rPr>
              <w:t xml:space="preserve">по </w:t>
            </w:r>
            <w:r w:rsidRPr="00337AE4">
              <w:rPr>
                <w:i/>
                <w:spacing w:val="2"/>
                <w:w w:val="90"/>
                <w:sz w:val="24"/>
                <w:lang w:val="ru-RU"/>
              </w:rPr>
              <w:t xml:space="preserve">сокращѐнным  </w:t>
            </w:r>
            <w:r w:rsidRPr="00337AE4">
              <w:rPr>
                <w:i/>
                <w:w w:val="90"/>
                <w:sz w:val="24"/>
                <w:lang w:val="ru-RU"/>
              </w:rPr>
              <w:t>ионным</w:t>
            </w:r>
            <w:r w:rsidRPr="00337AE4">
              <w:rPr>
                <w:i/>
                <w:spacing w:val="28"/>
                <w:w w:val="90"/>
                <w:sz w:val="24"/>
                <w:lang w:val="ru-RU"/>
              </w:rPr>
              <w:t xml:space="preserve"> </w:t>
            </w:r>
            <w:r w:rsidRPr="00337AE4">
              <w:rPr>
                <w:i/>
                <w:w w:val="90"/>
                <w:sz w:val="24"/>
                <w:lang w:val="ru-RU"/>
              </w:rPr>
              <w:t>уравнениям;</w:t>
            </w:r>
          </w:p>
          <w:p w:rsidR="006466CE" w:rsidRDefault="006466CE" w:rsidP="000C0F5B">
            <w:pPr>
              <w:pStyle w:val="TableParagraph"/>
              <w:numPr>
                <w:ilvl w:val="0"/>
                <w:numId w:val="216"/>
              </w:numPr>
              <w:tabs>
                <w:tab w:val="left" w:pos="239"/>
              </w:tabs>
              <w:ind w:right="108" w:firstLine="0"/>
              <w:rPr>
                <w:i/>
                <w:sz w:val="24"/>
              </w:rPr>
            </w:pPr>
            <w:r>
              <w:rPr>
                <w:i/>
                <w:sz w:val="24"/>
              </w:rPr>
              <w:t>приводить примеры реакций, подтверждающих</w:t>
            </w:r>
            <w:r>
              <w:rPr>
                <w:i/>
                <w:spacing w:val="45"/>
                <w:sz w:val="24"/>
              </w:rPr>
              <w:t xml:space="preserve"> </w:t>
            </w:r>
            <w:r>
              <w:rPr>
                <w:i/>
                <w:sz w:val="24"/>
              </w:rPr>
              <w:t>существование</w:t>
            </w:r>
          </w:p>
          <w:p w:rsidR="006466CE" w:rsidRDefault="006466CE" w:rsidP="00E557AE">
            <w:pPr>
              <w:pStyle w:val="TableParagraph"/>
              <w:ind w:left="-88"/>
              <w:rPr>
                <w:i/>
                <w:sz w:val="24"/>
              </w:rPr>
            </w:pPr>
            <w:r>
              <w:rPr>
                <w:i/>
                <w:sz w:val="24"/>
              </w:rPr>
              <w:t>жду основными</w:t>
            </w:r>
          </w:p>
          <w:p w:rsidR="006466CE" w:rsidRDefault="006466CE" w:rsidP="00E557AE">
            <w:pPr>
              <w:pStyle w:val="TableParagraph"/>
              <w:ind w:left="94"/>
              <w:rPr>
                <w:i/>
                <w:sz w:val="24"/>
              </w:rPr>
            </w:pPr>
            <w:r>
              <w:rPr>
                <w:i/>
                <w:sz w:val="24"/>
              </w:rPr>
              <w:t>классами неорганических веществ;</w:t>
            </w:r>
          </w:p>
          <w:p w:rsidR="006466CE" w:rsidRDefault="006466CE" w:rsidP="000C0F5B">
            <w:pPr>
              <w:pStyle w:val="TableParagraph"/>
              <w:numPr>
                <w:ilvl w:val="0"/>
                <w:numId w:val="216"/>
              </w:numPr>
              <w:tabs>
                <w:tab w:val="left" w:pos="239"/>
                <w:tab w:val="left" w:pos="2547"/>
              </w:tabs>
              <w:ind w:right="-15" w:firstLine="0"/>
              <w:rPr>
                <w:i/>
                <w:sz w:val="24"/>
              </w:rPr>
            </w:pPr>
            <w:r>
              <w:rPr>
                <w:i/>
                <w:sz w:val="24"/>
              </w:rPr>
              <w:t>прогнозировать</w:t>
            </w:r>
            <w:r>
              <w:rPr>
                <w:i/>
                <w:sz w:val="24"/>
              </w:rPr>
              <w:tab/>
              <w:t>результаты воздействия различных</w:t>
            </w:r>
            <w:r>
              <w:rPr>
                <w:i/>
                <w:spacing w:val="-4"/>
                <w:sz w:val="24"/>
              </w:rPr>
              <w:t xml:space="preserve"> </w:t>
            </w:r>
            <w:r>
              <w:rPr>
                <w:i/>
                <w:sz w:val="24"/>
              </w:rPr>
              <w:t>факторов</w:t>
            </w:r>
          </w:p>
          <w:p w:rsidR="006466CE" w:rsidRPr="00337AE4" w:rsidRDefault="006466CE" w:rsidP="00E557AE">
            <w:pPr>
              <w:pStyle w:val="TableParagraph"/>
              <w:tabs>
                <w:tab w:val="left" w:pos="1130"/>
                <w:tab w:val="left" w:pos="2835"/>
              </w:tabs>
              <w:ind w:left="94" w:right="-15"/>
              <w:rPr>
                <w:i/>
                <w:sz w:val="24"/>
                <w:lang w:val="ru-RU"/>
              </w:rPr>
            </w:pPr>
            <w:r w:rsidRPr="00337AE4">
              <w:rPr>
                <w:i/>
                <w:sz w:val="24"/>
                <w:lang w:val="ru-RU"/>
              </w:rPr>
              <w:t>на</w:t>
            </w:r>
            <w:r w:rsidRPr="00337AE4">
              <w:rPr>
                <w:i/>
                <w:sz w:val="24"/>
                <w:lang w:val="ru-RU"/>
              </w:rPr>
              <w:tab/>
              <w:t>изменение</w:t>
            </w:r>
            <w:r w:rsidRPr="00337AE4">
              <w:rPr>
                <w:i/>
                <w:sz w:val="24"/>
                <w:lang w:val="ru-RU"/>
              </w:rPr>
              <w:tab/>
              <w:t>скорости химической реакции;</w:t>
            </w:r>
          </w:p>
          <w:p w:rsidR="006466CE" w:rsidRPr="00337AE4" w:rsidRDefault="006466CE" w:rsidP="000C0F5B">
            <w:pPr>
              <w:pStyle w:val="TableParagraph"/>
              <w:numPr>
                <w:ilvl w:val="0"/>
                <w:numId w:val="216"/>
              </w:numPr>
              <w:tabs>
                <w:tab w:val="left" w:pos="239"/>
                <w:tab w:val="left" w:pos="2547"/>
              </w:tabs>
              <w:ind w:right="-15" w:firstLine="0"/>
              <w:jc w:val="both"/>
              <w:rPr>
                <w:i/>
                <w:sz w:val="24"/>
                <w:lang w:val="ru-RU"/>
              </w:rPr>
            </w:pPr>
            <w:r w:rsidRPr="00337AE4">
              <w:rPr>
                <w:i/>
                <w:sz w:val="24"/>
                <w:lang w:val="ru-RU"/>
              </w:rPr>
              <w:t>прогнозировать</w:t>
            </w:r>
            <w:r w:rsidRPr="00337AE4">
              <w:rPr>
                <w:i/>
                <w:sz w:val="24"/>
                <w:lang w:val="ru-RU"/>
              </w:rPr>
              <w:tab/>
              <w:t xml:space="preserve">результаты </w:t>
            </w:r>
            <w:r w:rsidRPr="00337AE4">
              <w:rPr>
                <w:i/>
                <w:w w:val="95"/>
                <w:sz w:val="24"/>
                <w:lang w:val="ru-RU"/>
              </w:rPr>
              <w:t xml:space="preserve">воздействия различных факторов на </w:t>
            </w:r>
            <w:r w:rsidRPr="00337AE4">
              <w:rPr>
                <w:i/>
                <w:sz w:val="24"/>
                <w:lang w:val="ru-RU"/>
              </w:rPr>
              <w:t>смещение</w:t>
            </w:r>
            <w:r w:rsidRPr="00337AE4">
              <w:rPr>
                <w:i/>
                <w:spacing w:val="-37"/>
                <w:sz w:val="24"/>
                <w:lang w:val="ru-RU"/>
              </w:rPr>
              <w:t xml:space="preserve"> </w:t>
            </w:r>
            <w:r w:rsidRPr="00337AE4">
              <w:rPr>
                <w:i/>
                <w:sz w:val="24"/>
                <w:lang w:val="ru-RU"/>
              </w:rPr>
              <w:t>химического</w:t>
            </w:r>
            <w:r w:rsidRPr="00337AE4">
              <w:rPr>
                <w:i/>
                <w:spacing w:val="-37"/>
                <w:sz w:val="24"/>
                <w:lang w:val="ru-RU"/>
              </w:rPr>
              <w:t xml:space="preserve"> </w:t>
            </w:r>
            <w:r w:rsidRPr="00337AE4">
              <w:rPr>
                <w:i/>
                <w:sz w:val="24"/>
                <w:lang w:val="ru-RU"/>
              </w:rPr>
              <w:t>равновесия.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68"/>
        </w:trPr>
        <w:tc>
          <w:tcPr>
            <w:tcW w:w="9749" w:type="dxa"/>
            <w:gridSpan w:val="3"/>
            <w:tcBorders>
              <w:top w:val="single" w:sz="8" w:space="0" w:color="000000"/>
              <w:bottom w:val="single" w:sz="8" w:space="0" w:color="000000"/>
            </w:tcBorders>
          </w:tcPr>
          <w:p w:rsidR="006466CE" w:rsidRDefault="006466CE" w:rsidP="00E557AE">
            <w:pPr>
              <w:pStyle w:val="TableParagraph"/>
              <w:spacing w:line="248" w:lineRule="exact"/>
              <w:ind w:left="89" w:right="66"/>
              <w:jc w:val="center"/>
              <w:rPr>
                <w:b/>
                <w:sz w:val="24"/>
              </w:rPr>
            </w:pPr>
            <w:r>
              <w:rPr>
                <w:b/>
                <w:sz w:val="24"/>
              </w:rPr>
              <w:t>Многообразие веществ</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543"/>
        </w:trPr>
        <w:tc>
          <w:tcPr>
            <w:tcW w:w="5934" w:type="dxa"/>
            <w:tcBorders>
              <w:top w:val="single" w:sz="8" w:space="0" w:color="000000"/>
              <w:bottom w:val="single" w:sz="8" w:space="0" w:color="000000"/>
              <w:right w:val="single" w:sz="8" w:space="0" w:color="000000"/>
            </w:tcBorders>
          </w:tcPr>
          <w:p w:rsidR="006466CE" w:rsidRDefault="006466CE" w:rsidP="00E557AE">
            <w:pPr>
              <w:pStyle w:val="TableParagraph"/>
              <w:spacing w:line="259" w:lineRule="exact"/>
              <w:ind w:left="1786"/>
              <w:rPr>
                <w:b/>
                <w:sz w:val="24"/>
              </w:rPr>
            </w:pPr>
            <w:r>
              <w:rPr>
                <w:b/>
                <w:sz w:val="24"/>
              </w:rPr>
              <w:t>Выпускник научится</w:t>
            </w:r>
          </w:p>
        </w:tc>
        <w:tc>
          <w:tcPr>
            <w:tcW w:w="3815" w:type="dxa"/>
            <w:gridSpan w:val="2"/>
            <w:tcBorders>
              <w:top w:val="single" w:sz="8" w:space="0" w:color="000000"/>
              <w:left w:val="single" w:sz="8" w:space="0" w:color="000000"/>
              <w:bottom w:val="single" w:sz="8" w:space="0" w:color="000000"/>
            </w:tcBorders>
          </w:tcPr>
          <w:p w:rsidR="006466CE" w:rsidRDefault="006466CE" w:rsidP="00E557AE">
            <w:pPr>
              <w:pStyle w:val="TableParagraph"/>
              <w:spacing w:line="259" w:lineRule="exact"/>
              <w:ind w:left="578" w:right="569"/>
              <w:jc w:val="center"/>
              <w:rPr>
                <w:b/>
                <w:sz w:val="24"/>
              </w:rPr>
            </w:pPr>
            <w:r>
              <w:rPr>
                <w:b/>
                <w:sz w:val="24"/>
              </w:rPr>
              <w:t>Выпускник получит</w:t>
            </w:r>
          </w:p>
          <w:p w:rsidR="006466CE" w:rsidRDefault="006466CE" w:rsidP="00E557AE">
            <w:pPr>
              <w:pStyle w:val="TableParagraph"/>
              <w:spacing w:line="265" w:lineRule="exact"/>
              <w:ind w:left="578" w:right="574"/>
              <w:jc w:val="center"/>
              <w:rPr>
                <w:b/>
                <w:sz w:val="24"/>
              </w:rPr>
            </w:pPr>
            <w:r>
              <w:rPr>
                <w:b/>
                <w:sz w:val="24"/>
              </w:rPr>
              <w:t>возможность научиться</w:t>
            </w: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191"/>
        </w:trPr>
        <w:tc>
          <w:tcPr>
            <w:tcW w:w="5934" w:type="dxa"/>
            <w:tcBorders>
              <w:top w:val="single" w:sz="8" w:space="0" w:color="000000"/>
              <w:bottom w:val="nil"/>
              <w:right w:val="single" w:sz="8" w:space="0" w:color="000000"/>
            </w:tcBorders>
          </w:tcPr>
          <w:p w:rsidR="006466CE" w:rsidRDefault="006466CE" w:rsidP="000C0F5B">
            <w:pPr>
              <w:pStyle w:val="TableParagraph"/>
              <w:numPr>
                <w:ilvl w:val="0"/>
                <w:numId w:val="215"/>
              </w:numPr>
              <w:tabs>
                <w:tab w:val="left" w:pos="251"/>
              </w:tabs>
              <w:spacing w:line="247" w:lineRule="exact"/>
              <w:ind w:firstLine="0"/>
              <w:rPr>
                <w:sz w:val="24"/>
              </w:rPr>
            </w:pPr>
            <w:r>
              <w:rPr>
                <w:sz w:val="24"/>
              </w:rPr>
              <w:t>определять принадлежность неорганических</w:t>
            </w:r>
            <w:r>
              <w:rPr>
                <w:spacing w:val="-12"/>
                <w:sz w:val="24"/>
              </w:rPr>
              <w:t xml:space="preserve"> </w:t>
            </w:r>
            <w:r>
              <w:rPr>
                <w:sz w:val="24"/>
              </w:rPr>
              <w:t>веществ</w:t>
            </w:r>
          </w:p>
          <w:p w:rsidR="006466CE" w:rsidRPr="00337AE4" w:rsidRDefault="006466CE" w:rsidP="00E557AE">
            <w:pPr>
              <w:pStyle w:val="TableParagraph"/>
              <w:ind w:left="106"/>
              <w:rPr>
                <w:sz w:val="24"/>
                <w:lang w:val="ru-RU"/>
              </w:rPr>
            </w:pPr>
            <w:r w:rsidRPr="00337AE4">
              <w:rPr>
                <w:sz w:val="24"/>
                <w:lang w:val="ru-RU"/>
              </w:rPr>
              <w:t>к одному из изученных классов/групп: металлы и неметаллы, оксиды, основания, кислоты, соли;</w:t>
            </w:r>
          </w:p>
          <w:p w:rsidR="006466CE" w:rsidRPr="00337AE4" w:rsidRDefault="006466CE" w:rsidP="000C0F5B">
            <w:pPr>
              <w:pStyle w:val="TableParagraph"/>
              <w:numPr>
                <w:ilvl w:val="0"/>
                <w:numId w:val="215"/>
              </w:numPr>
              <w:tabs>
                <w:tab w:val="left" w:pos="251"/>
              </w:tabs>
              <w:spacing w:before="4" w:line="272" w:lineRule="exact"/>
              <w:ind w:left="250"/>
              <w:rPr>
                <w:sz w:val="24"/>
                <w:lang w:val="ru-RU"/>
              </w:rPr>
            </w:pPr>
            <w:r w:rsidRPr="00337AE4">
              <w:rPr>
                <w:sz w:val="24"/>
                <w:lang w:val="ru-RU"/>
              </w:rPr>
              <w:t>составлять формулы веществ по их</w:t>
            </w:r>
            <w:r w:rsidRPr="00337AE4">
              <w:rPr>
                <w:spacing w:val="-6"/>
                <w:sz w:val="24"/>
                <w:lang w:val="ru-RU"/>
              </w:rPr>
              <w:t xml:space="preserve"> </w:t>
            </w:r>
            <w:r w:rsidRPr="00337AE4">
              <w:rPr>
                <w:sz w:val="24"/>
                <w:lang w:val="ru-RU"/>
              </w:rPr>
              <w:t>названиям;</w:t>
            </w:r>
          </w:p>
          <w:p w:rsidR="006466CE" w:rsidRPr="00337AE4" w:rsidRDefault="006466CE" w:rsidP="000C0F5B">
            <w:pPr>
              <w:pStyle w:val="TableParagraph"/>
              <w:numPr>
                <w:ilvl w:val="0"/>
                <w:numId w:val="215"/>
              </w:numPr>
              <w:tabs>
                <w:tab w:val="left" w:pos="251"/>
                <w:tab w:val="left" w:pos="1706"/>
                <w:tab w:val="left" w:pos="3207"/>
                <w:tab w:val="left" w:pos="3667"/>
                <w:tab w:val="left" w:pos="4856"/>
              </w:tabs>
              <w:ind w:right="-15" w:firstLine="0"/>
              <w:rPr>
                <w:sz w:val="24"/>
                <w:lang w:val="ru-RU"/>
              </w:rPr>
            </w:pPr>
            <w:r w:rsidRPr="00337AE4">
              <w:rPr>
                <w:sz w:val="24"/>
                <w:lang w:val="ru-RU"/>
              </w:rPr>
              <w:t>определять</w:t>
            </w:r>
            <w:r w:rsidRPr="00337AE4">
              <w:rPr>
                <w:sz w:val="24"/>
                <w:lang w:val="ru-RU"/>
              </w:rPr>
              <w:tab/>
              <w:t>валентность</w:t>
            </w:r>
            <w:r w:rsidRPr="00337AE4">
              <w:rPr>
                <w:sz w:val="24"/>
                <w:lang w:val="ru-RU"/>
              </w:rPr>
              <w:tab/>
              <w:t>и</w:t>
            </w:r>
            <w:r w:rsidRPr="00337AE4">
              <w:rPr>
                <w:sz w:val="24"/>
                <w:lang w:val="ru-RU"/>
              </w:rPr>
              <w:tab/>
              <w:t>степень</w:t>
            </w:r>
            <w:r w:rsidRPr="00337AE4">
              <w:rPr>
                <w:sz w:val="24"/>
                <w:lang w:val="ru-RU"/>
              </w:rPr>
              <w:tab/>
              <w:t xml:space="preserve">окисления </w:t>
            </w:r>
            <w:r w:rsidRPr="00337AE4">
              <w:rPr>
                <w:spacing w:val="2"/>
                <w:sz w:val="24"/>
                <w:lang w:val="ru-RU"/>
              </w:rPr>
              <w:t xml:space="preserve">элементов </w:t>
            </w:r>
            <w:r w:rsidRPr="00337AE4">
              <w:rPr>
                <w:sz w:val="24"/>
                <w:lang w:val="ru-RU"/>
              </w:rPr>
              <w:t>в</w:t>
            </w:r>
            <w:r w:rsidRPr="00337AE4">
              <w:rPr>
                <w:spacing w:val="-2"/>
                <w:sz w:val="24"/>
                <w:lang w:val="ru-RU"/>
              </w:rPr>
              <w:t xml:space="preserve"> </w:t>
            </w:r>
            <w:r w:rsidRPr="00337AE4">
              <w:rPr>
                <w:spacing w:val="2"/>
                <w:sz w:val="24"/>
                <w:lang w:val="ru-RU"/>
              </w:rPr>
              <w:t>веществах;</w:t>
            </w:r>
          </w:p>
          <w:p w:rsidR="006466CE" w:rsidRPr="00337AE4" w:rsidRDefault="006466CE" w:rsidP="000C0F5B">
            <w:pPr>
              <w:pStyle w:val="TableParagraph"/>
              <w:numPr>
                <w:ilvl w:val="0"/>
                <w:numId w:val="215"/>
              </w:numPr>
              <w:tabs>
                <w:tab w:val="left" w:pos="251"/>
                <w:tab w:val="left" w:pos="4383"/>
              </w:tabs>
              <w:ind w:right="-15" w:firstLine="0"/>
              <w:rPr>
                <w:sz w:val="24"/>
                <w:lang w:val="ru-RU"/>
              </w:rPr>
            </w:pPr>
            <w:r w:rsidRPr="00337AE4">
              <w:rPr>
                <w:sz w:val="24"/>
                <w:lang w:val="ru-RU"/>
              </w:rPr>
              <w:t>составлять</w:t>
            </w:r>
            <w:r w:rsidRPr="00337AE4">
              <w:rPr>
                <w:spacing w:val="30"/>
                <w:sz w:val="24"/>
                <w:lang w:val="ru-RU"/>
              </w:rPr>
              <w:t xml:space="preserve"> </w:t>
            </w:r>
            <w:r w:rsidRPr="00337AE4">
              <w:rPr>
                <w:sz w:val="24"/>
                <w:lang w:val="ru-RU"/>
              </w:rPr>
              <w:t xml:space="preserve">формулы </w:t>
            </w:r>
            <w:r w:rsidRPr="00337AE4">
              <w:rPr>
                <w:spacing w:val="13"/>
                <w:sz w:val="24"/>
                <w:lang w:val="ru-RU"/>
              </w:rPr>
              <w:t xml:space="preserve"> </w:t>
            </w:r>
            <w:r w:rsidRPr="00337AE4">
              <w:rPr>
                <w:sz w:val="24"/>
                <w:lang w:val="ru-RU"/>
              </w:rPr>
              <w:t>неорганических</w:t>
            </w:r>
            <w:r w:rsidRPr="00337AE4">
              <w:rPr>
                <w:sz w:val="24"/>
                <w:lang w:val="ru-RU"/>
              </w:rPr>
              <w:tab/>
            </w:r>
            <w:r w:rsidRPr="00337AE4">
              <w:rPr>
                <w:spacing w:val="2"/>
                <w:sz w:val="24"/>
                <w:lang w:val="ru-RU"/>
              </w:rPr>
              <w:t xml:space="preserve">соединений </w:t>
            </w:r>
            <w:r w:rsidRPr="00337AE4">
              <w:rPr>
                <w:sz w:val="24"/>
                <w:lang w:val="ru-RU"/>
              </w:rPr>
              <w:t>по валентностям и степеням окисления элементов, а</w:t>
            </w:r>
            <w:r w:rsidRPr="00337AE4">
              <w:rPr>
                <w:spacing w:val="-17"/>
                <w:sz w:val="24"/>
                <w:lang w:val="ru-RU"/>
              </w:rPr>
              <w:t xml:space="preserve"> </w:t>
            </w:r>
            <w:r w:rsidRPr="00337AE4">
              <w:rPr>
                <w:sz w:val="24"/>
                <w:lang w:val="ru-RU"/>
              </w:rPr>
              <w:t>также</w:t>
            </w:r>
          </w:p>
        </w:tc>
        <w:tc>
          <w:tcPr>
            <w:tcW w:w="3815" w:type="dxa"/>
            <w:gridSpan w:val="2"/>
            <w:tcBorders>
              <w:top w:val="single" w:sz="8" w:space="0" w:color="000000"/>
              <w:left w:val="single" w:sz="8" w:space="0" w:color="000000"/>
              <w:bottom w:val="nil"/>
            </w:tcBorders>
          </w:tcPr>
          <w:p w:rsidR="006466CE" w:rsidRDefault="006466CE" w:rsidP="000C0F5B">
            <w:pPr>
              <w:pStyle w:val="TableParagraph"/>
              <w:numPr>
                <w:ilvl w:val="0"/>
                <w:numId w:val="214"/>
              </w:numPr>
              <w:tabs>
                <w:tab w:val="left" w:pos="234"/>
                <w:tab w:val="left" w:pos="2642"/>
              </w:tabs>
              <w:spacing w:line="247" w:lineRule="exact"/>
              <w:ind w:right="-15" w:firstLine="0"/>
              <w:rPr>
                <w:i/>
                <w:sz w:val="24"/>
              </w:rPr>
            </w:pPr>
            <w:r>
              <w:rPr>
                <w:i/>
                <w:sz w:val="24"/>
              </w:rPr>
              <w:t>прогнозировать</w:t>
            </w:r>
            <w:r>
              <w:rPr>
                <w:i/>
                <w:sz w:val="24"/>
              </w:rPr>
              <w:tab/>
              <w:t>химические</w:t>
            </w:r>
          </w:p>
          <w:p w:rsidR="006466CE" w:rsidRPr="00337AE4" w:rsidRDefault="006466CE" w:rsidP="00E557AE">
            <w:pPr>
              <w:pStyle w:val="TableParagraph"/>
              <w:ind w:left="89" w:right="-15"/>
              <w:rPr>
                <w:i/>
                <w:sz w:val="24"/>
                <w:lang w:val="ru-RU"/>
              </w:rPr>
            </w:pPr>
            <w:r w:rsidRPr="00337AE4">
              <w:rPr>
                <w:i/>
                <w:sz w:val="24"/>
                <w:lang w:val="ru-RU"/>
              </w:rPr>
              <w:t>свойства веществ на основе их состава и строения;</w:t>
            </w:r>
          </w:p>
          <w:p w:rsidR="006466CE" w:rsidRPr="00337AE4" w:rsidRDefault="006466CE" w:rsidP="000C0F5B">
            <w:pPr>
              <w:pStyle w:val="TableParagraph"/>
              <w:numPr>
                <w:ilvl w:val="0"/>
                <w:numId w:val="214"/>
              </w:numPr>
              <w:tabs>
                <w:tab w:val="left" w:pos="234"/>
                <w:tab w:val="left" w:pos="2734"/>
                <w:tab w:val="left" w:pos="3474"/>
              </w:tabs>
              <w:spacing w:before="6" w:line="237" w:lineRule="auto"/>
              <w:ind w:right="-29" w:firstLine="0"/>
              <w:jc w:val="both"/>
              <w:rPr>
                <w:i/>
                <w:sz w:val="24"/>
                <w:lang w:val="ru-RU"/>
              </w:rPr>
            </w:pPr>
            <w:r w:rsidRPr="00337AE4">
              <w:rPr>
                <w:i/>
                <w:sz w:val="24"/>
                <w:lang w:val="ru-RU"/>
              </w:rPr>
              <w:t>прогнозировать способность вещества</w:t>
            </w:r>
            <w:r w:rsidRPr="00337AE4">
              <w:rPr>
                <w:i/>
                <w:sz w:val="24"/>
                <w:lang w:val="ru-RU"/>
              </w:rPr>
              <w:tab/>
              <w:t>проявлять окислительные</w:t>
            </w:r>
            <w:r w:rsidRPr="00337AE4">
              <w:rPr>
                <w:i/>
                <w:sz w:val="24"/>
                <w:lang w:val="ru-RU"/>
              </w:rPr>
              <w:tab/>
            </w:r>
            <w:r w:rsidRPr="00337AE4">
              <w:rPr>
                <w:i/>
                <w:sz w:val="24"/>
                <w:lang w:val="ru-RU"/>
              </w:rPr>
              <w:tab/>
              <w:t>или восстановительные свойства с учѐтом степеней</w:t>
            </w:r>
            <w:r w:rsidRPr="00337AE4">
              <w:rPr>
                <w:i/>
                <w:spacing w:val="36"/>
                <w:sz w:val="24"/>
                <w:lang w:val="ru-RU"/>
              </w:rPr>
              <w:t xml:space="preserve"> </w:t>
            </w:r>
            <w:r w:rsidRPr="00337AE4">
              <w:rPr>
                <w:i/>
                <w:spacing w:val="-17"/>
                <w:sz w:val="24"/>
                <w:lang w:val="ru-RU"/>
              </w:rPr>
              <w:t>окисления</w:t>
            </w: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4" w:type="dxa"/>
          <w:trHeight w:val="280"/>
        </w:trPr>
        <w:tc>
          <w:tcPr>
            <w:tcW w:w="5934" w:type="dxa"/>
            <w:tcBorders>
              <w:top w:val="nil"/>
              <w:bottom w:val="single" w:sz="8" w:space="0" w:color="000000"/>
              <w:right w:val="single" w:sz="8" w:space="0" w:color="000000"/>
            </w:tcBorders>
          </w:tcPr>
          <w:p w:rsidR="006466CE" w:rsidRPr="00337AE4" w:rsidRDefault="006466CE" w:rsidP="00E557AE">
            <w:pPr>
              <w:pStyle w:val="TableParagraph"/>
              <w:tabs>
                <w:tab w:val="left" w:pos="3321"/>
              </w:tabs>
              <w:spacing w:line="261" w:lineRule="exact"/>
              <w:ind w:right="-15"/>
              <w:jc w:val="right"/>
              <w:rPr>
                <w:sz w:val="24"/>
                <w:lang w:val="ru-RU"/>
              </w:rPr>
            </w:pPr>
            <w:r w:rsidRPr="00337AE4">
              <w:rPr>
                <w:sz w:val="24"/>
                <w:lang w:val="ru-RU"/>
              </w:rPr>
              <w:t xml:space="preserve">зарядам  </w:t>
            </w:r>
            <w:r w:rsidRPr="00337AE4">
              <w:rPr>
                <w:spacing w:val="2"/>
                <w:sz w:val="24"/>
                <w:lang w:val="ru-RU"/>
              </w:rPr>
              <w:t>ионов,</w:t>
            </w:r>
            <w:r w:rsidRPr="00337AE4">
              <w:rPr>
                <w:spacing w:val="25"/>
                <w:sz w:val="24"/>
                <w:lang w:val="ru-RU"/>
              </w:rPr>
              <w:t xml:space="preserve"> </w:t>
            </w:r>
            <w:r w:rsidRPr="00337AE4">
              <w:rPr>
                <w:spacing w:val="2"/>
                <w:sz w:val="24"/>
                <w:lang w:val="ru-RU"/>
              </w:rPr>
              <w:t xml:space="preserve">указанным </w:t>
            </w:r>
            <w:r w:rsidRPr="00337AE4">
              <w:rPr>
                <w:spacing w:val="44"/>
                <w:sz w:val="24"/>
                <w:lang w:val="ru-RU"/>
              </w:rPr>
              <w:t xml:space="preserve"> </w:t>
            </w:r>
            <w:r w:rsidRPr="00337AE4">
              <w:rPr>
                <w:sz w:val="24"/>
                <w:lang w:val="ru-RU"/>
              </w:rPr>
              <w:t>в</w:t>
            </w:r>
            <w:r w:rsidRPr="00337AE4">
              <w:rPr>
                <w:sz w:val="24"/>
                <w:lang w:val="ru-RU"/>
              </w:rPr>
              <w:tab/>
            </w:r>
            <w:r w:rsidRPr="00337AE4">
              <w:rPr>
                <w:spacing w:val="2"/>
                <w:sz w:val="24"/>
                <w:lang w:val="ru-RU"/>
              </w:rPr>
              <w:t>таблице</w:t>
            </w:r>
            <w:r w:rsidRPr="00337AE4">
              <w:rPr>
                <w:spacing w:val="47"/>
                <w:sz w:val="24"/>
                <w:lang w:val="ru-RU"/>
              </w:rPr>
              <w:t xml:space="preserve"> </w:t>
            </w:r>
            <w:r w:rsidRPr="00337AE4">
              <w:rPr>
                <w:sz w:val="24"/>
                <w:lang w:val="ru-RU"/>
              </w:rPr>
              <w:t>растворимости</w:t>
            </w:r>
          </w:p>
        </w:tc>
        <w:tc>
          <w:tcPr>
            <w:tcW w:w="3815" w:type="dxa"/>
            <w:gridSpan w:val="2"/>
            <w:tcBorders>
              <w:top w:val="nil"/>
              <w:left w:val="single" w:sz="8" w:space="0" w:color="000000"/>
              <w:bottom w:val="single" w:sz="8" w:space="0" w:color="000000"/>
            </w:tcBorders>
          </w:tcPr>
          <w:p w:rsidR="006466CE" w:rsidRPr="00337AE4" w:rsidRDefault="006466CE" w:rsidP="00E557AE">
            <w:pPr>
              <w:pStyle w:val="TableParagraph"/>
              <w:spacing w:line="261" w:lineRule="exact"/>
              <w:ind w:left="89"/>
              <w:rPr>
                <w:i/>
                <w:sz w:val="24"/>
                <w:lang w:val="ru-RU"/>
              </w:rPr>
            </w:pPr>
            <w:r w:rsidRPr="00337AE4">
              <w:rPr>
                <w:i/>
                <w:sz w:val="24"/>
                <w:lang w:val="ru-RU"/>
              </w:rPr>
              <w:t>элементов, входящих в его состав;</w:t>
            </w:r>
          </w:p>
        </w:tc>
      </w:tr>
      <w:tr w:rsidR="006466CE" w:rsidRPr="00FA72C9" w:rsidTr="00E557AE">
        <w:trPr>
          <w:trHeight w:val="7182"/>
        </w:trPr>
        <w:tc>
          <w:tcPr>
            <w:tcW w:w="5962" w:type="dxa"/>
            <w:gridSpan w:val="3"/>
          </w:tcPr>
          <w:p w:rsidR="006466CE" w:rsidRDefault="006466CE" w:rsidP="00E557AE">
            <w:pPr>
              <w:pStyle w:val="TableParagraph"/>
              <w:spacing w:line="266" w:lineRule="exact"/>
              <w:ind w:left="134"/>
              <w:rPr>
                <w:sz w:val="24"/>
              </w:rPr>
            </w:pPr>
            <w:r>
              <w:rPr>
                <w:sz w:val="24"/>
              </w:rPr>
              <w:lastRenderedPageBreak/>
              <w:t>кислот, оснований и солей;</w:t>
            </w:r>
          </w:p>
          <w:p w:rsidR="006466CE" w:rsidRPr="00337AE4" w:rsidRDefault="006466CE" w:rsidP="000C0F5B">
            <w:pPr>
              <w:pStyle w:val="TableParagraph"/>
              <w:numPr>
                <w:ilvl w:val="0"/>
                <w:numId w:val="213"/>
              </w:numPr>
              <w:tabs>
                <w:tab w:val="left" w:pos="278"/>
              </w:tabs>
              <w:ind w:right="314" w:firstLine="0"/>
              <w:rPr>
                <w:sz w:val="24"/>
                <w:lang w:val="ru-RU"/>
              </w:rPr>
            </w:pPr>
            <w:r w:rsidRPr="00337AE4">
              <w:rPr>
                <w:sz w:val="24"/>
                <w:lang w:val="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w:t>
            </w:r>
            <w:r w:rsidRPr="00337AE4">
              <w:rPr>
                <w:spacing w:val="-2"/>
                <w:sz w:val="24"/>
                <w:lang w:val="ru-RU"/>
              </w:rPr>
              <w:t xml:space="preserve"> </w:t>
            </w:r>
            <w:r w:rsidRPr="00337AE4">
              <w:rPr>
                <w:sz w:val="24"/>
                <w:lang w:val="ru-RU"/>
              </w:rPr>
              <w:t>периодов;</w:t>
            </w:r>
          </w:p>
          <w:p w:rsidR="006466CE" w:rsidRPr="00337AE4" w:rsidRDefault="006466CE" w:rsidP="000C0F5B">
            <w:pPr>
              <w:pStyle w:val="TableParagraph"/>
              <w:numPr>
                <w:ilvl w:val="0"/>
                <w:numId w:val="213"/>
              </w:numPr>
              <w:tabs>
                <w:tab w:val="left" w:pos="262"/>
              </w:tabs>
              <w:ind w:right="29" w:firstLine="0"/>
              <w:rPr>
                <w:sz w:val="24"/>
                <w:lang w:val="ru-RU"/>
              </w:rPr>
            </w:pPr>
            <w:r w:rsidRPr="00337AE4">
              <w:rPr>
                <w:w w:val="90"/>
                <w:sz w:val="24"/>
                <w:lang w:val="ru-RU"/>
              </w:rPr>
              <w:t>называть</w:t>
            </w:r>
            <w:r w:rsidRPr="00337AE4">
              <w:rPr>
                <w:spacing w:val="-17"/>
                <w:w w:val="90"/>
                <w:sz w:val="24"/>
                <w:lang w:val="ru-RU"/>
              </w:rPr>
              <w:t xml:space="preserve"> </w:t>
            </w:r>
            <w:r w:rsidRPr="00337AE4">
              <w:rPr>
                <w:w w:val="90"/>
                <w:sz w:val="24"/>
                <w:lang w:val="ru-RU"/>
              </w:rPr>
              <w:t>общие</w:t>
            </w:r>
            <w:r w:rsidRPr="00337AE4">
              <w:rPr>
                <w:spacing w:val="-17"/>
                <w:w w:val="90"/>
                <w:sz w:val="24"/>
                <w:lang w:val="ru-RU"/>
              </w:rPr>
              <w:t xml:space="preserve"> </w:t>
            </w:r>
            <w:r w:rsidRPr="00337AE4">
              <w:rPr>
                <w:w w:val="90"/>
                <w:sz w:val="24"/>
                <w:lang w:val="ru-RU"/>
              </w:rPr>
              <w:t>химические</w:t>
            </w:r>
            <w:r w:rsidRPr="00337AE4">
              <w:rPr>
                <w:spacing w:val="-17"/>
                <w:w w:val="90"/>
                <w:sz w:val="24"/>
                <w:lang w:val="ru-RU"/>
              </w:rPr>
              <w:t xml:space="preserve"> </w:t>
            </w:r>
            <w:r w:rsidRPr="00337AE4">
              <w:rPr>
                <w:w w:val="90"/>
                <w:sz w:val="24"/>
                <w:lang w:val="ru-RU"/>
              </w:rPr>
              <w:t>свойства,</w:t>
            </w:r>
            <w:r w:rsidRPr="00337AE4">
              <w:rPr>
                <w:spacing w:val="-17"/>
                <w:w w:val="90"/>
                <w:sz w:val="24"/>
                <w:lang w:val="ru-RU"/>
              </w:rPr>
              <w:t xml:space="preserve"> </w:t>
            </w:r>
            <w:r w:rsidRPr="00337AE4">
              <w:rPr>
                <w:w w:val="90"/>
                <w:sz w:val="24"/>
                <w:lang w:val="ru-RU"/>
              </w:rPr>
              <w:t>характерные</w:t>
            </w:r>
            <w:r w:rsidRPr="00337AE4">
              <w:rPr>
                <w:spacing w:val="-19"/>
                <w:w w:val="90"/>
                <w:sz w:val="24"/>
                <w:lang w:val="ru-RU"/>
              </w:rPr>
              <w:t xml:space="preserve"> </w:t>
            </w:r>
            <w:r w:rsidRPr="00337AE4">
              <w:rPr>
                <w:w w:val="90"/>
                <w:sz w:val="24"/>
                <w:lang w:val="ru-RU"/>
              </w:rPr>
              <w:t>для</w:t>
            </w:r>
            <w:r w:rsidRPr="00337AE4">
              <w:rPr>
                <w:spacing w:val="-14"/>
                <w:w w:val="90"/>
                <w:sz w:val="24"/>
                <w:lang w:val="ru-RU"/>
              </w:rPr>
              <w:t xml:space="preserve"> </w:t>
            </w:r>
            <w:r w:rsidRPr="00337AE4">
              <w:rPr>
                <w:w w:val="90"/>
                <w:sz w:val="24"/>
                <w:lang w:val="ru-RU"/>
              </w:rPr>
              <w:t xml:space="preserve">групп </w:t>
            </w:r>
            <w:r w:rsidRPr="00337AE4">
              <w:rPr>
                <w:spacing w:val="2"/>
                <w:w w:val="95"/>
                <w:sz w:val="24"/>
                <w:lang w:val="ru-RU"/>
              </w:rPr>
              <w:t>оксидов:</w:t>
            </w:r>
            <w:r w:rsidRPr="00337AE4">
              <w:rPr>
                <w:spacing w:val="-23"/>
                <w:w w:val="95"/>
                <w:sz w:val="24"/>
                <w:lang w:val="ru-RU"/>
              </w:rPr>
              <w:t xml:space="preserve"> </w:t>
            </w:r>
            <w:r w:rsidRPr="00337AE4">
              <w:rPr>
                <w:spacing w:val="2"/>
                <w:w w:val="95"/>
                <w:sz w:val="24"/>
                <w:lang w:val="ru-RU"/>
              </w:rPr>
              <w:t>кислотных,</w:t>
            </w:r>
            <w:r w:rsidRPr="00337AE4">
              <w:rPr>
                <w:spacing w:val="-22"/>
                <w:w w:val="95"/>
                <w:sz w:val="24"/>
                <w:lang w:val="ru-RU"/>
              </w:rPr>
              <w:t xml:space="preserve"> </w:t>
            </w:r>
            <w:r w:rsidRPr="00337AE4">
              <w:rPr>
                <w:spacing w:val="2"/>
                <w:w w:val="95"/>
                <w:sz w:val="24"/>
                <w:lang w:val="ru-RU"/>
              </w:rPr>
              <w:t>основных,</w:t>
            </w:r>
            <w:r w:rsidRPr="00337AE4">
              <w:rPr>
                <w:spacing w:val="-19"/>
                <w:w w:val="95"/>
                <w:sz w:val="24"/>
                <w:lang w:val="ru-RU"/>
              </w:rPr>
              <w:t xml:space="preserve"> </w:t>
            </w:r>
            <w:r w:rsidRPr="00337AE4">
              <w:rPr>
                <w:spacing w:val="2"/>
                <w:w w:val="95"/>
                <w:sz w:val="24"/>
                <w:lang w:val="ru-RU"/>
              </w:rPr>
              <w:t>амфотерных;</w:t>
            </w:r>
          </w:p>
          <w:p w:rsidR="006466CE" w:rsidRPr="00337AE4" w:rsidRDefault="006466CE" w:rsidP="000C0F5B">
            <w:pPr>
              <w:pStyle w:val="TableParagraph"/>
              <w:numPr>
                <w:ilvl w:val="0"/>
                <w:numId w:val="213"/>
              </w:numPr>
              <w:tabs>
                <w:tab w:val="left" w:pos="278"/>
              </w:tabs>
              <w:ind w:right="126" w:firstLine="0"/>
              <w:rPr>
                <w:sz w:val="24"/>
                <w:lang w:val="ru-RU"/>
              </w:rPr>
            </w:pPr>
            <w:r w:rsidRPr="00337AE4">
              <w:rPr>
                <w:sz w:val="24"/>
                <w:lang w:val="ru-RU"/>
              </w:rPr>
              <w:t>называть общие химические свойства, характерные для каждого из классов неорганических</w:t>
            </w:r>
            <w:r w:rsidRPr="00337AE4">
              <w:rPr>
                <w:spacing w:val="47"/>
                <w:sz w:val="24"/>
                <w:lang w:val="ru-RU"/>
              </w:rPr>
              <w:t xml:space="preserve"> </w:t>
            </w:r>
            <w:r w:rsidRPr="00337AE4">
              <w:rPr>
                <w:sz w:val="24"/>
                <w:lang w:val="ru-RU"/>
              </w:rPr>
              <w:t>веществ:</w:t>
            </w:r>
          </w:p>
          <w:p w:rsidR="006466CE" w:rsidRDefault="006466CE" w:rsidP="00E557AE">
            <w:pPr>
              <w:pStyle w:val="TableParagraph"/>
              <w:ind w:left="134"/>
              <w:rPr>
                <w:sz w:val="24"/>
              </w:rPr>
            </w:pPr>
            <w:r>
              <w:rPr>
                <w:sz w:val="24"/>
              </w:rPr>
              <w:t>кислот оснований солей;</w:t>
            </w:r>
          </w:p>
          <w:p w:rsidR="006466CE" w:rsidRPr="00337AE4" w:rsidRDefault="006466CE" w:rsidP="000C0F5B">
            <w:pPr>
              <w:pStyle w:val="TableParagraph"/>
              <w:numPr>
                <w:ilvl w:val="0"/>
                <w:numId w:val="213"/>
              </w:numPr>
              <w:tabs>
                <w:tab w:val="left" w:pos="278"/>
                <w:tab w:val="left" w:pos="1614"/>
                <w:tab w:val="left" w:pos="2946"/>
                <w:tab w:val="left" w:pos="4131"/>
              </w:tabs>
              <w:ind w:right="16" w:firstLine="0"/>
              <w:rPr>
                <w:sz w:val="24"/>
                <w:lang w:val="ru-RU"/>
              </w:rPr>
            </w:pPr>
            <w:r w:rsidRPr="00337AE4">
              <w:rPr>
                <w:sz w:val="24"/>
                <w:lang w:val="ru-RU"/>
              </w:rPr>
              <w:t>приводить</w:t>
            </w:r>
            <w:r w:rsidRPr="00337AE4">
              <w:rPr>
                <w:sz w:val="24"/>
                <w:lang w:val="ru-RU"/>
              </w:rPr>
              <w:tab/>
              <w:t>примеры</w:t>
            </w:r>
            <w:r w:rsidRPr="00337AE4">
              <w:rPr>
                <w:sz w:val="24"/>
                <w:lang w:val="ru-RU"/>
              </w:rPr>
              <w:tab/>
              <w:t>реакций,</w:t>
            </w:r>
            <w:r w:rsidRPr="00337AE4">
              <w:rPr>
                <w:sz w:val="24"/>
                <w:lang w:val="ru-RU"/>
              </w:rPr>
              <w:tab/>
            </w:r>
            <w:r w:rsidRPr="00337AE4">
              <w:rPr>
                <w:spacing w:val="2"/>
                <w:w w:val="95"/>
                <w:sz w:val="24"/>
                <w:lang w:val="ru-RU"/>
              </w:rPr>
              <w:t xml:space="preserve">подтверждающих </w:t>
            </w:r>
            <w:r w:rsidRPr="00337AE4">
              <w:rPr>
                <w:spacing w:val="2"/>
                <w:sz w:val="24"/>
                <w:lang w:val="ru-RU"/>
              </w:rPr>
              <w:t>Химические свойства неорганических</w:t>
            </w:r>
            <w:r w:rsidRPr="00337AE4">
              <w:rPr>
                <w:spacing w:val="-16"/>
                <w:sz w:val="24"/>
                <w:lang w:val="ru-RU"/>
              </w:rPr>
              <w:t xml:space="preserve"> </w:t>
            </w:r>
            <w:r w:rsidRPr="00337AE4">
              <w:rPr>
                <w:spacing w:val="2"/>
                <w:sz w:val="24"/>
                <w:lang w:val="ru-RU"/>
              </w:rPr>
              <w:t>веществ:</w:t>
            </w:r>
          </w:p>
          <w:p w:rsidR="006466CE" w:rsidRPr="00337AE4" w:rsidRDefault="006466CE" w:rsidP="00E557AE">
            <w:pPr>
              <w:pStyle w:val="TableParagraph"/>
              <w:ind w:left="134"/>
              <w:rPr>
                <w:sz w:val="24"/>
                <w:lang w:val="ru-RU"/>
              </w:rPr>
            </w:pPr>
            <w:r w:rsidRPr="00337AE4">
              <w:rPr>
                <w:sz w:val="24"/>
                <w:lang w:val="ru-RU"/>
              </w:rPr>
              <w:t>оксидов, кислот, оснований и солей;</w:t>
            </w:r>
          </w:p>
          <w:p w:rsidR="006466CE" w:rsidRPr="00337AE4" w:rsidRDefault="006466CE" w:rsidP="000C0F5B">
            <w:pPr>
              <w:pStyle w:val="TableParagraph"/>
              <w:numPr>
                <w:ilvl w:val="0"/>
                <w:numId w:val="213"/>
              </w:numPr>
              <w:tabs>
                <w:tab w:val="left" w:pos="274"/>
                <w:tab w:val="left" w:pos="2526"/>
              </w:tabs>
              <w:ind w:right="7" w:firstLine="0"/>
              <w:rPr>
                <w:sz w:val="24"/>
                <w:lang w:val="ru-RU"/>
              </w:rPr>
            </w:pPr>
            <w:r w:rsidRPr="00337AE4">
              <w:rPr>
                <w:spacing w:val="2"/>
                <w:sz w:val="24"/>
                <w:lang w:val="ru-RU"/>
              </w:rPr>
              <w:t>определять</w:t>
            </w:r>
            <w:r w:rsidRPr="00337AE4">
              <w:rPr>
                <w:spacing w:val="2"/>
                <w:sz w:val="24"/>
                <w:lang w:val="ru-RU"/>
              </w:rPr>
              <w:tab/>
            </w:r>
            <w:r w:rsidRPr="00337AE4">
              <w:rPr>
                <w:sz w:val="24"/>
                <w:lang w:val="ru-RU"/>
              </w:rPr>
              <w:t>вещество-окислитель</w:t>
            </w:r>
            <w:r w:rsidRPr="00337AE4">
              <w:rPr>
                <w:spacing w:val="-39"/>
                <w:sz w:val="24"/>
                <w:lang w:val="ru-RU"/>
              </w:rPr>
              <w:t xml:space="preserve"> </w:t>
            </w:r>
            <w:r w:rsidRPr="00337AE4">
              <w:rPr>
                <w:sz w:val="24"/>
                <w:lang w:val="ru-RU"/>
              </w:rPr>
              <w:t>и</w:t>
            </w:r>
            <w:r w:rsidRPr="00337AE4">
              <w:rPr>
                <w:spacing w:val="-39"/>
                <w:sz w:val="24"/>
                <w:lang w:val="ru-RU"/>
              </w:rPr>
              <w:t xml:space="preserve"> </w:t>
            </w:r>
            <w:r w:rsidRPr="00337AE4">
              <w:rPr>
                <w:sz w:val="24"/>
                <w:lang w:val="ru-RU"/>
              </w:rPr>
              <w:t>вещество- восстановитель в окислительно-восстановительных реакциях;</w:t>
            </w:r>
          </w:p>
          <w:p w:rsidR="006466CE" w:rsidRPr="00337AE4" w:rsidRDefault="006466CE" w:rsidP="000C0F5B">
            <w:pPr>
              <w:pStyle w:val="TableParagraph"/>
              <w:numPr>
                <w:ilvl w:val="0"/>
                <w:numId w:val="213"/>
              </w:numPr>
              <w:tabs>
                <w:tab w:val="left" w:pos="278"/>
                <w:tab w:val="left" w:pos="1626"/>
              </w:tabs>
              <w:ind w:right="7" w:firstLine="0"/>
              <w:rPr>
                <w:sz w:val="24"/>
                <w:lang w:val="ru-RU"/>
              </w:rPr>
            </w:pPr>
            <w:r w:rsidRPr="00337AE4">
              <w:rPr>
                <w:sz w:val="24"/>
                <w:lang w:val="ru-RU"/>
              </w:rPr>
              <w:t>составлять</w:t>
            </w:r>
            <w:r w:rsidRPr="00337AE4">
              <w:rPr>
                <w:sz w:val="24"/>
                <w:lang w:val="ru-RU"/>
              </w:rPr>
              <w:tab/>
              <w:t>окислительно-восстановительный баланс (для изученных реакций) по предложенным схемам реакций;</w:t>
            </w:r>
          </w:p>
          <w:p w:rsidR="006466CE" w:rsidRPr="00337AE4" w:rsidRDefault="006466CE" w:rsidP="000C0F5B">
            <w:pPr>
              <w:pStyle w:val="TableParagraph"/>
              <w:numPr>
                <w:ilvl w:val="0"/>
                <w:numId w:val="213"/>
              </w:numPr>
              <w:tabs>
                <w:tab w:val="left" w:pos="278"/>
                <w:tab w:val="left" w:pos="5148"/>
              </w:tabs>
              <w:ind w:right="1" w:firstLine="0"/>
              <w:jc w:val="both"/>
              <w:rPr>
                <w:sz w:val="24"/>
                <w:lang w:val="ru-RU"/>
              </w:rPr>
            </w:pPr>
            <w:r w:rsidRPr="00337AE4">
              <w:rPr>
                <w:sz w:val="24"/>
                <w:lang w:val="ru-RU"/>
              </w:rPr>
              <w:t xml:space="preserve">проводить лабораторные опыты, подтверждающие химические        </w:t>
            </w:r>
            <w:r w:rsidRPr="00337AE4">
              <w:rPr>
                <w:spacing w:val="49"/>
                <w:sz w:val="24"/>
                <w:lang w:val="ru-RU"/>
              </w:rPr>
              <w:t xml:space="preserve"> </w:t>
            </w:r>
            <w:r w:rsidRPr="00337AE4">
              <w:rPr>
                <w:sz w:val="24"/>
                <w:lang w:val="ru-RU"/>
              </w:rPr>
              <w:t xml:space="preserve">свойства        </w:t>
            </w:r>
            <w:r w:rsidRPr="00337AE4">
              <w:rPr>
                <w:spacing w:val="57"/>
                <w:sz w:val="24"/>
                <w:lang w:val="ru-RU"/>
              </w:rPr>
              <w:t xml:space="preserve"> </w:t>
            </w:r>
            <w:r w:rsidRPr="00337AE4">
              <w:rPr>
                <w:sz w:val="24"/>
                <w:lang w:val="ru-RU"/>
              </w:rPr>
              <w:t>основных</w:t>
            </w:r>
            <w:r w:rsidRPr="00337AE4">
              <w:rPr>
                <w:sz w:val="24"/>
                <w:lang w:val="ru-RU"/>
              </w:rPr>
              <w:tab/>
              <w:t xml:space="preserve">классов </w:t>
            </w:r>
            <w:r w:rsidRPr="00337AE4">
              <w:rPr>
                <w:spacing w:val="2"/>
                <w:sz w:val="24"/>
                <w:lang w:val="ru-RU"/>
              </w:rPr>
              <w:t>неорганических веществ;</w:t>
            </w:r>
          </w:p>
          <w:p w:rsidR="006466CE" w:rsidRPr="00337AE4" w:rsidRDefault="006466CE" w:rsidP="000C0F5B">
            <w:pPr>
              <w:pStyle w:val="TableParagraph"/>
              <w:numPr>
                <w:ilvl w:val="0"/>
                <w:numId w:val="213"/>
              </w:numPr>
              <w:tabs>
                <w:tab w:val="left" w:pos="278"/>
                <w:tab w:val="left" w:pos="1814"/>
              </w:tabs>
              <w:ind w:right="3" w:firstLine="0"/>
              <w:rPr>
                <w:sz w:val="24"/>
                <w:lang w:val="ru-RU"/>
              </w:rPr>
            </w:pPr>
            <w:r w:rsidRPr="00337AE4">
              <w:rPr>
                <w:sz w:val="24"/>
                <w:lang w:val="ru-RU"/>
              </w:rPr>
              <w:t>проводить</w:t>
            </w:r>
            <w:r w:rsidRPr="00337AE4">
              <w:rPr>
                <w:sz w:val="24"/>
                <w:lang w:val="ru-RU"/>
              </w:rPr>
              <w:tab/>
              <w:t xml:space="preserve">лабораторные опыты по получению и </w:t>
            </w:r>
            <w:r w:rsidRPr="00337AE4">
              <w:rPr>
                <w:spacing w:val="2"/>
                <w:sz w:val="24"/>
                <w:lang w:val="ru-RU"/>
              </w:rPr>
              <w:t>собиранию</w:t>
            </w:r>
            <w:r w:rsidRPr="00337AE4">
              <w:rPr>
                <w:spacing w:val="-33"/>
                <w:sz w:val="24"/>
                <w:lang w:val="ru-RU"/>
              </w:rPr>
              <w:t xml:space="preserve"> </w:t>
            </w:r>
            <w:r w:rsidRPr="00337AE4">
              <w:rPr>
                <w:spacing w:val="2"/>
                <w:sz w:val="24"/>
                <w:lang w:val="ru-RU"/>
              </w:rPr>
              <w:t>газообразных</w:t>
            </w:r>
            <w:r w:rsidRPr="00337AE4">
              <w:rPr>
                <w:spacing w:val="-31"/>
                <w:sz w:val="24"/>
                <w:lang w:val="ru-RU"/>
              </w:rPr>
              <w:t xml:space="preserve"> </w:t>
            </w:r>
            <w:r w:rsidRPr="00337AE4">
              <w:rPr>
                <w:spacing w:val="2"/>
                <w:sz w:val="24"/>
                <w:lang w:val="ru-RU"/>
              </w:rPr>
              <w:t>веществ:</w:t>
            </w:r>
            <w:r w:rsidRPr="00337AE4">
              <w:rPr>
                <w:spacing w:val="-31"/>
                <w:sz w:val="24"/>
                <w:lang w:val="ru-RU"/>
              </w:rPr>
              <w:t xml:space="preserve"> </w:t>
            </w:r>
            <w:r w:rsidRPr="00337AE4">
              <w:rPr>
                <w:sz w:val="24"/>
                <w:lang w:val="ru-RU"/>
              </w:rPr>
              <w:t>водорода,</w:t>
            </w:r>
            <w:r w:rsidRPr="00337AE4">
              <w:rPr>
                <w:spacing w:val="-32"/>
                <w:sz w:val="24"/>
                <w:lang w:val="ru-RU"/>
              </w:rPr>
              <w:t xml:space="preserve"> </w:t>
            </w:r>
            <w:r w:rsidRPr="00337AE4">
              <w:rPr>
                <w:spacing w:val="2"/>
                <w:sz w:val="24"/>
                <w:lang w:val="ru-RU"/>
              </w:rPr>
              <w:t xml:space="preserve">кислорода, </w:t>
            </w:r>
            <w:r w:rsidRPr="00337AE4">
              <w:rPr>
                <w:sz w:val="24"/>
                <w:lang w:val="ru-RU"/>
              </w:rPr>
              <w:t>углекислого газа, аммиака; составлять</w:t>
            </w:r>
            <w:r w:rsidRPr="00337AE4">
              <w:rPr>
                <w:spacing w:val="47"/>
                <w:sz w:val="24"/>
                <w:lang w:val="ru-RU"/>
              </w:rPr>
              <w:t xml:space="preserve"> </w:t>
            </w:r>
            <w:r w:rsidRPr="00337AE4">
              <w:rPr>
                <w:sz w:val="24"/>
                <w:lang w:val="ru-RU"/>
              </w:rPr>
              <w:t>уравнения</w:t>
            </w:r>
          </w:p>
          <w:p w:rsidR="006466CE" w:rsidRDefault="006466CE" w:rsidP="00E557AE">
            <w:pPr>
              <w:pStyle w:val="TableParagraph"/>
              <w:spacing w:before="4" w:line="268" w:lineRule="exact"/>
              <w:ind w:left="134"/>
              <w:rPr>
                <w:sz w:val="24"/>
              </w:rPr>
            </w:pPr>
            <w:r>
              <w:rPr>
                <w:sz w:val="24"/>
              </w:rPr>
              <w:t>соответствующих реакций.</w:t>
            </w:r>
          </w:p>
        </w:tc>
        <w:tc>
          <w:tcPr>
            <w:tcW w:w="3822" w:type="dxa"/>
            <w:gridSpan w:val="2"/>
          </w:tcPr>
          <w:p w:rsidR="006466CE" w:rsidRPr="00337AE4" w:rsidRDefault="006466CE" w:rsidP="000C0F5B">
            <w:pPr>
              <w:pStyle w:val="TableParagraph"/>
              <w:numPr>
                <w:ilvl w:val="0"/>
                <w:numId w:val="212"/>
              </w:numPr>
              <w:tabs>
                <w:tab w:val="left" w:pos="227"/>
                <w:tab w:val="left" w:pos="2239"/>
              </w:tabs>
              <w:ind w:right="-15" w:hanging="136"/>
              <w:jc w:val="right"/>
              <w:rPr>
                <w:sz w:val="24"/>
                <w:lang w:val="ru-RU"/>
              </w:rPr>
            </w:pPr>
            <w:r w:rsidRPr="00337AE4">
              <w:rPr>
                <w:i/>
                <w:sz w:val="24"/>
                <w:lang w:val="ru-RU"/>
              </w:rPr>
              <w:t>выявлять</w:t>
            </w:r>
            <w:r w:rsidRPr="00337AE4">
              <w:rPr>
                <w:i/>
                <w:sz w:val="24"/>
                <w:lang w:val="ru-RU"/>
              </w:rPr>
              <w:tab/>
            </w:r>
            <w:r w:rsidRPr="00337AE4">
              <w:rPr>
                <w:i/>
                <w:spacing w:val="-1"/>
                <w:sz w:val="24"/>
                <w:lang w:val="ru-RU"/>
              </w:rPr>
              <w:t xml:space="preserve">существование </w:t>
            </w:r>
            <w:r w:rsidRPr="00337AE4">
              <w:rPr>
                <w:i/>
                <w:sz w:val="24"/>
                <w:lang w:val="ru-RU"/>
              </w:rPr>
              <w:t>генетической</w:t>
            </w:r>
            <w:r w:rsidRPr="00337AE4">
              <w:rPr>
                <w:i/>
                <w:spacing w:val="54"/>
                <w:sz w:val="24"/>
                <w:lang w:val="ru-RU"/>
              </w:rPr>
              <w:t xml:space="preserve"> </w:t>
            </w:r>
            <w:r w:rsidRPr="00337AE4">
              <w:rPr>
                <w:i/>
                <w:sz w:val="24"/>
                <w:lang w:val="ru-RU"/>
              </w:rPr>
              <w:t>взаимосвязи</w:t>
            </w:r>
            <w:r w:rsidRPr="00337AE4">
              <w:rPr>
                <w:i/>
                <w:spacing w:val="55"/>
                <w:sz w:val="24"/>
                <w:lang w:val="ru-RU"/>
              </w:rPr>
              <w:t xml:space="preserve"> </w:t>
            </w:r>
            <w:r w:rsidRPr="00337AE4">
              <w:rPr>
                <w:i/>
                <w:sz w:val="24"/>
                <w:lang w:val="ru-RU"/>
              </w:rPr>
              <w:t>между веществами в</w:t>
            </w:r>
            <w:r w:rsidRPr="00337AE4">
              <w:rPr>
                <w:i/>
                <w:spacing w:val="53"/>
                <w:sz w:val="24"/>
                <w:lang w:val="ru-RU"/>
              </w:rPr>
              <w:t xml:space="preserve"> </w:t>
            </w:r>
            <w:r w:rsidRPr="00337AE4">
              <w:rPr>
                <w:i/>
                <w:sz w:val="24"/>
                <w:lang w:val="ru-RU"/>
              </w:rPr>
              <w:t>ряду:</w:t>
            </w:r>
            <w:r w:rsidRPr="00337AE4">
              <w:rPr>
                <w:i/>
                <w:spacing w:val="57"/>
                <w:sz w:val="24"/>
                <w:lang w:val="ru-RU"/>
              </w:rPr>
              <w:t xml:space="preserve"> </w:t>
            </w:r>
            <w:r w:rsidRPr="00337AE4">
              <w:rPr>
                <w:i/>
                <w:sz w:val="24"/>
                <w:lang w:val="ru-RU"/>
              </w:rPr>
              <w:t>простое вещество — оксид — гидроксид</w:t>
            </w:r>
            <w:r w:rsidRPr="00337AE4">
              <w:rPr>
                <w:i/>
                <w:spacing w:val="-14"/>
                <w:sz w:val="24"/>
                <w:lang w:val="ru-RU"/>
              </w:rPr>
              <w:t xml:space="preserve"> </w:t>
            </w:r>
            <w:r w:rsidRPr="00337AE4">
              <w:rPr>
                <w:sz w:val="24"/>
                <w:lang w:val="ru-RU"/>
              </w:rPr>
              <w:t>—</w:t>
            </w:r>
          </w:p>
          <w:p w:rsidR="006466CE" w:rsidRDefault="006466CE" w:rsidP="00E557AE">
            <w:pPr>
              <w:pStyle w:val="TableParagraph"/>
              <w:spacing w:line="273" w:lineRule="exact"/>
              <w:ind w:left="82"/>
              <w:rPr>
                <w:i/>
                <w:sz w:val="24"/>
              </w:rPr>
            </w:pPr>
            <w:r>
              <w:rPr>
                <w:i/>
                <w:sz w:val="24"/>
              </w:rPr>
              <w:t>соль;</w:t>
            </w:r>
          </w:p>
          <w:p w:rsidR="006466CE" w:rsidRPr="00337AE4" w:rsidRDefault="006466CE" w:rsidP="000C0F5B">
            <w:pPr>
              <w:pStyle w:val="TableParagraph"/>
              <w:numPr>
                <w:ilvl w:val="0"/>
                <w:numId w:val="212"/>
              </w:numPr>
              <w:tabs>
                <w:tab w:val="left" w:pos="227"/>
                <w:tab w:val="left" w:pos="1734"/>
                <w:tab w:val="left" w:pos="3079"/>
              </w:tabs>
              <w:ind w:left="82" w:right="-29" w:firstLine="0"/>
              <w:jc w:val="both"/>
              <w:rPr>
                <w:i/>
                <w:sz w:val="24"/>
                <w:lang w:val="ru-RU"/>
              </w:rPr>
            </w:pPr>
            <w:r w:rsidRPr="00337AE4">
              <w:rPr>
                <w:i/>
                <w:sz w:val="24"/>
                <w:lang w:val="ru-RU"/>
              </w:rPr>
              <w:t>характеризовать</w:t>
            </w:r>
            <w:r w:rsidRPr="00337AE4">
              <w:rPr>
                <w:i/>
                <w:sz w:val="24"/>
                <w:lang w:val="ru-RU"/>
              </w:rPr>
              <w:tab/>
              <w:t>особые свойства</w:t>
            </w:r>
            <w:r w:rsidRPr="00337AE4">
              <w:rPr>
                <w:i/>
                <w:sz w:val="24"/>
                <w:lang w:val="ru-RU"/>
              </w:rPr>
              <w:tab/>
              <w:t>концентрированных серной и азотной</w:t>
            </w:r>
            <w:r w:rsidRPr="00337AE4">
              <w:rPr>
                <w:i/>
                <w:spacing w:val="-1"/>
                <w:sz w:val="24"/>
                <w:lang w:val="ru-RU"/>
              </w:rPr>
              <w:t xml:space="preserve"> </w:t>
            </w:r>
            <w:r w:rsidRPr="00337AE4">
              <w:rPr>
                <w:i/>
                <w:sz w:val="24"/>
                <w:lang w:val="ru-RU"/>
              </w:rPr>
              <w:t>кислот;</w:t>
            </w:r>
          </w:p>
          <w:p w:rsidR="006466CE" w:rsidRPr="00337AE4" w:rsidRDefault="006466CE" w:rsidP="000C0F5B">
            <w:pPr>
              <w:pStyle w:val="TableParagraph"/>
              <w:numPr>
                <w:ilvl w:val="0"/>
                <w:numId w:val="212"/>
              </w:numPr>
              <w:tabs>
                <w:tab w:val="left" w:pos="227"/>
                <w:tab w:val="left" w:pos="1201"/>
                <w:tab w:val="left" w:pos="1542"/>
                <w:tab w:val="left" w:pos="1602"/>
                <w:tab w:val="left" w:pos="2404"/>
                <w:tab w:val="left" w:pos="2748"/>
                <w:tab w:val="left" w:pos="2898"/>
                <w:tab w:val="left" w:pos="3103"/>
              </w:tabs>
              <w:ind w:left="82" w:right="-29" w:firstLine="0"/>
              <w:jc w:val="right"/>
              <w:rPr>
                <w:i/>
                <w:sz w:val="24"/>
                <w:lang w:val="ru-RU"/>
              </w:rPr>
            </w:pPr>
            <w:r w:rsidRPr="00337AE4">
              <w:rPr>
                <w:i/>
                <w:sz w:val="24"/>
                <w:lang w:val="ru-RU"/>
              </w:rPr>
              <w:t>приводить</w:t>
            </w:r>
            <w:r w:rsidRPr="00337AE4">
              <w:rPr>
                <w:i/>
                <w:sz w:val="24"/>
                <w:lang w:val="ru-RU"/>
              </w:rPr>
              <w:tab/>
              <w:t>примеры</w:t>
            </w:r>
            <w:r w:rsidRPr="00337AE4">
              <w:rPr>
                <w:i/>
                <w:sz w:val="24"/>
                <w:lang w:val="ru-RU"/>
              </w:rPr>
              <w:tab/>
              <w:t>уравнений реакций,</w:t>
            </w:r>
            <w:r w:rsidRPr="00337AE4">
              <w:rPr>
                <w:i/>
                <w:sz w:val="24"/>
                <w:lang w:val="ru-RU"/>
              </w:rPr>
              <w:tab/>
              <w:t>лежащих</w:t>
            </w:r>
            <w:r w:rsidRPr="00337AE4">
              <w:rPr>
                <w:i/>
                <w:sz w:val="24"/>
                <w:lang w:val="ru-RU"/>
              </w:rPr>
              <w:tab/>
              <w:t>в</w:t>
            </w:r>
            <w:r w:rsidRPr="00337AE4">
              <w:rPr>
                <w:i/>
                <w:sz w:val="24"/>
                <w:lang w:val="ru-RU"/>
              </w:rPr>
              <w:tab/>
            </w:r>
            <w:r w:rsidRPr="00337AE4">
              <w:rPr>
                <w:i/>
                <w:spacing w:val="-1"/>
                <w:sz w:val="24"/>
                <w:lang w:val="ru-RU"/>
              </w:rPr>
              <w:t>основе</w:t>
            </w:r>
            <w:r w:rsidRPr="00337AE4">
              <w:rPr>
                <w:i/>
                <w:sz w:val="24"/>
                <w:lang w:val="ru-RU"/>
              </w:rPr>
              <w:t xml:space="preserve"> промышленных</w:t>
            </w:r>
            <w:r w:rsidRPr="00337AE4">
              <w:rPr>
                <w:i/>
                <w:sz w:val="24"/>
                <w:lang w:val="ru-RU"/>
              </w:rPr>
              <w:tab/>
            </w:r>
            <w:r w:rsidRPr="00337AE4">
              <w:rPr>
                <w:i/>
                <w:sz w:val="24"/>
                <w:lang w:val="ru-RU"/>
              </w:rPr>
              <w:tab/>
            </w:r>
            <w:r w:rsidRPr="00337AE4">
              <w:rPr>
                <w:i/>
                <w:sz w:val="24"/>
                <w:lang w:val="ru-RU"/>
              </w:rPr>
              <w:tab/>
              <w:t>способов получения</w:t>
            </w:r>
            <w:r w:rsidRPr="00337AE4">
              <w:rPr>
                <w:i/>
                <w:sz w:val="24"/>
                <w:lang w:val="ru-RU"/>
              </w:rPr>
              <w:tab/>
            </w:r>
            <w:r w:rsidRPr="00337AE4">
              <w:rPr>
                <w:i/>
                <w:sz w:val="24"/>
                <w:lang w:val="ru-RU"/>
              </w:rPr>
              <w:tab/>
            </w:r>
            <w:r w:rsidRPr="00337AE4">
              <w:rPr>
                <w:i/>
                <w:sz w:val="24"/>
                <w:lang w:val="ru-RU"/>
              </w:rPr>
              <w:tab/>
              <w:t>аммиака,</w:t>
            </w:r>
            <w:r w:rsidRPr="00337AE4">
              <w:rPr>
                <w:i/>
                <w:sz w:val="24"/>
                <w:lang w:val="ru-RU"/>
              </w:rPr>
              <w:tab/>
            </w:r>
            <w:r w:rsidRPr="00337AE4">
              <w:rPr>
                <w:i/>
                <w:sz w:val="24"/>
                <w:lang w:val="ru-RU"/>
              </w:rPr>
              <w:tab/>
            </w:r>
            <w:r w:rsidRPr="00337AE4">
              <w:rPr>
                <w:i/>
                <w:sz w:val="24"/>
                <w:lang w:val="ru-RU"/>
              </w:rPr>
              <w:tab/>
              <w:t>серной</w:t>
            </w:r>
          </w:p>
          <w:p w:rsidR="006466CE" w:rsidRDefault="006466CE" w:rsidP="00E557AE">
            <w:pPr>
              <w:pStyle w:val="TableParagraph"/>
              <w:ind w:left="82"/>
              <w:rPr>
                <w:i/>
                <w:sz w:val="24"/>
              </w:rPr>
            </w:pPr>
            <w:r>
              <w:rPr>
                <w:i/>
                <w:sz w:val="24"/>
              </w:rPr>
              <w:t>кислоты, чугуна и стали;</w:t>
            </w:r>
          </w:p>
          <w:p w:rsidR="006466CE" w:rsidRPr="00337AE4" w:rsidRDefault="006466CE" w:rsidP="000C0F5B">
            <w:pPr>
              <w:pStyle w:val="TableParagraph"/>
              <w:numPr>
                <w:ilvl w:val="0"/>
                <w:numId w:val="212"/>
              </w:numPr>
              <w:tabs>
                <w:tab w:val="left" w:pos="214"/>
                <w:tab w:val="left" w:pos="1494"/>
                <w:tab w:val="left" w:pos="3023"/>
              </w:tabs>
              <w:ind w:left="82" w:right="-15" w:firstLine="0"/>
              <w:rPr>
                <w:i/>
                <w:sz w:val="24"/>
                <w:lang w:val="ru-RU"/>
              </w:rPr>
            </w:pPr>
            <w:r w:rsidRPr="00337AE4">
              <w:rPr>
                <w:i/>
                <w:spacing w:val="2"/>
                <w:w w:val="95"/>
                <w:sz w:val="24"/>
                <w:lang w:val="ru-RU"/>
              </w:rPr>
              <w:t>описывать</w:t>
            </w:r>
            <w:r w:rsidRPr="00337AE4">
              <w:rPr>
                <w:i/>
                <w:spacing w:val="-18"/>
                <w:w w:val="95"/>
                <w:sz w:val="24"/>
                <w:lang w:val="ru-RU"/>
              </w:rPr>
              <w:t xml:space="preserve"> </w:t>
            </w:r>
            <w:r w:rsidRPr="00337AE4">
              <w:rPr>
                <w:i/>
                <w:spacing w:val="2"/>
                <w:w w:val="95"/>
                <w:sz w:val="24"/>
                <w:lang w:val="ru-RU"/>
              </w:rPr>
              <w:t>физические</w:t>
            </w:r>
            <w:r w:rsidRPr="00337AE4">
              <w:rPr>
                <w:i/>
                <w:spacing w:val="-18"/>
                <w:w w:val="95"/>
                <w:sz w:val="24"/>
                <w:lang w:val="ru-RU"/>
              </w:rPr>
              <w:t xml:space="preserve"> </w:t>
            </w:r>
            <w:r w:rsidRPr="00337AE4">
              <w:rPr>
                <w:i/>
                <w:w w:val="95"/>
                <w:sz w:val="24"/>
                <w:lang w:val="ru-RU"/>
              </w:rPr>
              <w:t>и</w:t>
            </w:r>
            <w:r w:rsidRPr="00337AE4">
              <w:rPr>
                <w:i/>
                <w:spacing w:val="-37"/>
                <w:w w:val="95"/>
                <w:sz w:val="24"/>
                <w:lang w:val="ru-RU"/>
              </w:rPr>
              <w:t xml:space="preserve"> </w:t>
            </w:r>
            <w:r w:rsidRPr="00337AE4">
              <w:rPr>
                <w:i/>
                <w:spacing w:val="2"/>
                <w:w w:val="95"/>
                <w:sz w:val="24"/>
                <w:lang w:val="ru-RU"/>
              </w:rPr>
              <w:t xml:space="preserve">химические </w:t>
            </w:r>
            <w:r w:rsidRPr="00337AE4">
              <w:rPr>
                <w:i/>
                <w:sz w:val="24"/>
                <w:lang w:val="ru-RU"/>
              </w:rPr>
              <w:t>процессы,</w:t>
            </w:r>
            <w:r w:rsidRPr="00337AE4">
              <w:rPr>
                <w:i/>
                <w:sz w:val="24"/>
                <w:lang w:val="ru-RU"/>
              </w:rPr>
              <w:tab/>
            </w:r>
            <w:r w:rsidRPr="00337AE4">
              <w:rPr>
                <w:i/>
                <w:spacing w:val="3"/>
                <w:w w:val="90"/>
                <w:sz w:val="24"/>
                <w:lang w:val="ru-RU"/>
              </w:rPr>
              <w:t>являющиеся</w:t>
            </w:r>
            <w:r w:rsidRPr="00337AE4">
              <w:rPr>
                <w:i/>
                <w:spacing w:val="3"/>
                <w:w w:val="90"/>
                <w:sz w:val="24"/>
                <w:lang w:val="ru-RU"/>
              </w:rPr>
              <w:tab/>
            </w:r>
            <w:r w:rsidRPr="00337AE4">
              <w:rPr>
                <w:i/>
                <w:sz w:val="24"/>
                <w:lang w:val="ru-RU"/>
              </w:rPr>
              <w:t>частью круговорота веществ в</w:t>
            </w:r>
            <w:r w:rsidRPr="00337AE4">
              <w:rPr>
                <w:i/>
                <w:spacing w:val="-25"/>
                <w:sz w:val="24"/>
                <w:lang w:val="ru-RU"/>
              </w:rPr>
              <w:t xml:space="preserve"> </w:t>
            </w:r>
            <w:r w:rsidRPr="00337AE4">
              <w:rPr>
                <w:i/>
                <w:sz w:val="24"/>
                <w:lang w:val="ru-RU"/>
              </w:rPr>
              <w:t>природе;</w:t>
            </w:r>
          </w:p>
          <w:p w:rsidR="006466CE" w:rsidRPr="00337AE4" w:rsidRDefault="006466CE" w:rsidP="000C0F5B">
            <w:pPr>
              <w:pStyle w:val="TableParagraph"/>
              <w:numPr>
                <w:ilvl w:val="0"/>
                <w:numId w:val="212"/>
              </w:numPr>
              <w:tabs>
                <w:tab w:val="left" w:pos="227"/>
                <w:tab w:val="left" w:pos="2047"/>
                <w:tab w:val="left" w:pos="2707"/>
              </w:tabs>
              <w:ind w:left="82" w:right="-29" w:firstLine="0"/>
              <w:jc w:val="both"/>
              <w:rPr>
                <w:i/>
                <w:sz w:val="24"/>
                <w:lang w:val="ru-RU"/>
              </w:rPr>
            </w:pPr>
            <w:r w:rsidRPr="00337AE4">
              <w:rPr>
                <w:i/>
                <w:sz w:val="24"/>
                <w:lang w:val="ru-RU"/>
              </w:rPr>
              <w:t>организовывать,</w:t>
            </w:r>
            <w:r w:rsidRPr="00337AE4">
              <w:rPr>
                <w:i/>
                <w:sz w:val="24"/>
                <w:lang w:val="ru-RU"/>
              </w:rPr>
              <w:tab/>
            </w:r>
            <w:r w:rsidRPr="00337AE4">
              <w:rPr>
                <w:i/>
                <w:sz w:val="24"/>
                <w:lang w:val="ru-RU"/>
              </w:rPr>
              <w:tab/>
              <w:t>проводить ученические</w:t>
            </w:r>
            <w:r w:rsidRPr="00337AE4">
              <w:rPr>
                <w:i/>
                <w:sz w:val="24"/>
                <w:lang w:val="ru-RU"/>
              </w:rPr>
              <w:tab/>
              <w:t>проекты по исследованию свойств веществ, имеющих важное практическое значение.</w:t>
            </w:r>
          </w:p>
        </w:tc>
      </w:tr>
    </w:tbl>
    <w:p w:rsidR="00222057" w:rsidRPr="006466CE" w:rsidRDefault="00222057">
      <w:pPr>
        <w:spacing w:line="263" w:lineRule="exact"/>
        <w:rPr>
          <w:sz w:val="24"/>
          <w:lang w:val="ru-RU"/>
        </w:rPr>
        <w:sectPr w:rsidR="00222057" w:rsidRPr="006466CE">
          <w:pgSz w:w="11900" w:h="16840"/>
          <w:pgMar w:top="820" w:right="260" w:bottom="280" w:left="1460" w:header="720" w:footer="720" w:gutter="0"/>
          <w:cols w:space="720"/>
        </w:sectPr>
      </w:pPr>
    </w:p>
    <w:p w:rsidR="00222057" w:rsidRDefault="006466CE" w:rsidP="006466CE">
      <w:pPr>
        <w:jc w:val="center"/>
        <w:rPr>
          <w:b/>
          <w:sz w:val="24"/>
        </w:rPr>
      </w:pPr>
      <w:r>
        <w:rPr>
          <w:b/>
          <w:sz w:val="24"/>
        </w:rPr>
        <w:lastRenderedPageBreak/>
        <w:t>ИЗОБРАЗИТЕЛЬНОЕ ИСКУССТВО</w:t>
      </w:r>
    </w:p>
    <w:p w:rsidR="006466CE" w:rsidRDefault="006466CE" w:rsidP="006466CE">
      <w:pPr>
        <w:jc w:val="center"/>
        <w:rPr>
          <w:b/>
          <w:sz w:val="24"/>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6360"/>
        <w:gridCol w:w="12"/>
        <w:gridCol w:w="3380"/>
        <w:gridCol w:w="26"/>
      </w:tblGrid>
      <w:tr w:rsidR="006466CE" w:rsidRPr="00FA72C9" w:rsidTr="006466CE">
        <w:trPr>
          <w:trHeight w:val="267"/>
        </w:trPr>
        <w:tc>
          <w:tcPr>
            <w:tcW w:w="9789" w:type="dxa"/>
            <w:gridSpan w:val="5"/>
          </w:tcPr>
          <w:p w:rsidR="006466CE" w:rsidRPr="00337AE4" w:rsidRDefault="006466CE" w:rsidP="00E557AE">
            <w:pPr>
              <w:pStyle w:val="TableParagraph"/>
              <w:spacing w:line="248" w:lineRule="exact"/>
              <w:ind w:left="590"/>
              <w:rPr>
                <w:b/>
                <w:sz w:val="24"/>
                <w:lang w:val="ru-RU"/>
              </w:rPr>
            </w:pPr>
            <w:r w:rsidRPr="00337AE4">
              <w:rPr>
                <w:b/>
                <w:sz w:val="24"/>
                <w:lang w:val="ru-RU"/>
              </w:rPr>
              <w:t>Роль искусства и художественной деятельности в жизни человека и общества</w:t>
            </w:r>
          </w:p>
        </w:tc>
      </w:tr>
      <w:tr w:rsidR="006466CE" w:rsidTr="006466CE">
        <w:trPr>
          <w:trHeight w:val="4681"/>
        </w:trPr>
        <w:tc>
          <w:tcPr>
            <w:tcW w:w="6383" w:type="dxa"/>
            <w:gridSpan w:val="3"/>
          </w:tcPr>
          <w:p w:rsidR="006466CE" w:rsidRPr="00337AE4" w:rsidRDefault="006466CE" w:rsidP="000C0F5B">
            <w:pPr>
              <w:pStyle w:val="TableParagraph"/>
              <w:numPr>
                <w:ilvl w:val="0"/>
                <w:numId w:val="211"/>
              </w:numPr>
              <w:tabs>
                <w:tab w:val="left" w:pos="278"/>
              </w:tabs>
              <w:spacing w:line="232" w:lineRule="auto"/>
              <w:ind w:right="422" w:firstLine="0"/>
              <w:rPr>
                <w:sz w:val="24"/>
                <w:lang w:val="ru-RU"/>
              </w:rPr>
            </w:pPr>
            <w:r w:rsidRPr="00337AE4">
              <w:rPr>
                <w:sz w:val="24"/>
                <w:lang w:val="ru-RU"/>
              </w:rPr>
              <w:t>понимать роль и место искусства в развитии</w:t>
            </w:r>
            <w:r w:rsidRPr="00337AE4">
              <w:rPr>
                <w:spacing w:val="-25"/>
                <w:sz w:val="24"/>
                <w:lang w:val="ru-RU"/>
              </w:rPr>
              <w:t xml:space="preserve"> </w:t>
            </w:r>
            <w:r w:rsidRPr="00337AE4">
              <w:rPr>
                <w:sz w:val="24"/>
                <w:lang w:val="ru-RU"/>
              </w:rPr>
              <w:t xml:space="preserve">культуры, </w:t>
            </w:r>
            <w:r w:rsidRPr="00337AE4">
              <w:rPr>
                <w:spacing w:val="2"/>
                <w:sz w:val="24"/>
                <w:lang w:val="ru-RU"/>
              </w:rPr>
              <w:t>ориентироваться</w:t>
            </w:r>
            <w:r w:rsidRPr="00337AE4">
              <w:rPr>
                <w:spacing w:val="-26"/>
                <w:sz w:val="24"/>
                <w:lang w:val="ru-RU"/>
              </w:rPr>
              <w:t xml:space="preserve"> </w:t>
            </w:r>
            <w:r w:rsidRPr="00337AE4">
              <w:rPr>
                <w:sz w:val="24"/>
                <w:lang w:val="ru-RU"/>
              </w:rPr>
              <w:t>в</w:t>
            </w:r>
            <w:r w:rsidRPr="00337AE4">
              <w:rPr>
                <w:spacing w:val="-25"/>
                <w:sz w:val="24"/>
                <w:lang w:val="ru-RU"/>
              </w:rPr>
              <w:t xml:space="preserve"> </w:t>
            </w:r>
            <w:r w:rsidRPr="00337AE4">
              <w:rPr>
                <w:spacing w:val="2"/>
                <w:sz w:val="24"/>
                <w:lang w:val="ru-RU"/>
              </w:rPr>
              <w:t>связях</w:t>
            </w:r>
            <w:r w:rsidRPr="00337AE4">
              <w:rPr>
                <w:spacing w:val="-23"/>
                <w:sz w:val="24"/>
                <w:lang w:val="ru-RU"/>
              </w:rPr>
              <w:t xml:space="preserve"> </w:t>
            </w:r>
            <w:r w:rsidRPr="00337AE4">
              <w:rPr>
                <w:spacing w:val="2"/>
                <w:sz w:val="24"/>
                <w:lang w:val="ru-RU"/>
              </w:rPr>
              <w:t>искусства</w:t>
            </w:r>
            <w:r w:rsidRPr="00337AE4">
              <w:rPr>
                <w:spacing w:val="-23"/>
                <w:sz w:val="24"/>
                <w:lang w:val="ru-RU"/>
              </w:rPr>
              <w:t xml:space="preserve"> </w:t>
            </w:r>
            <w:r w:rsidRPr="00337AE4">
              <w:rPr>
                <w:sz w:val="24"/>
                <w:lang w:val="ru-RU"/>
              </w:rPr>
              <w:t>с</w:t>
            </w:r>
            <w:r w:rsidRPr="00337AE4">
              <w:rPr>
                <w:spacing w:val="-26"/>
                <w:sz w:val="24"/>
                <w:lang w:val="ru-RU"/>
              </w:rPr>
              <w:t xml:space="preserve"> </w:t>
            </w:r>
            <w:r w:rsidRPr="00337AE4">
              <w:rPr>
                <w:sz w:val="24"/>
                <w:lang w:val="ru-RU"/>
              </w:rPr>
              <w:t>наукой</w:t>
            </w:r>
            <w:r w:rsidRPr="00337AE4">
              <w:rPr>
                <w:spacing w:val="-23"/>
                <w:sz w:val="24"/>
                <w:lang w:val="ru-RU"/>
              </w:rPr>
              <w:t xml:space="preserve"> </w:t>
            </w:r>
            <w:r w:rsidRPr="00337AE4">
              <w:rPr>
                <w:sz w:val="24"/>
                <w:lang w:val="ru-RU"/>
              </w:rPr>
              <w:t>и</w:t>
            </w:r>
            <w:r w:rsidRPr="00337AE4">
              <w:rPr>
                <w:spacing w:val="-26"/>
                <w:sz w:val="24"/>
                <w:lang w:val="ru-RU"/>
              </w:rPr>
              <w:t xml:space="preserve"> </w:t>
            </w:r>
            <w:r w:rsidRPr="00337AE4">
              <w:rPr>
                <w:spacing w:val="2"/>
                <w:sz w:val="24"/>
                <w:lang w:val="ru-RU"/>
              </w:rPr>
              <w:t>религией;</w:t>
            </w:r>
          </w:p>
          <w:p w:rsidR="006466CE" w:rsidRPr="00337AE4" w:rsidRDefault="006466CE" w:rsidP="000C0F5B">
            <w:pPr>
              <w:pStyle w:val="TableParagraph"/>
              <w:numPr>
                <w:ilvl w:val="0"/>
                <w:numId w:val="211"/>
              </w:numPr>
              <w:tabs>
                <w:tab w:val="left" w:pos="278"/>
                <w:tab w:val="left" w:pos="6248"/>
              </w:tabs>
              <w:ind w:right="-15" w:firstLine="0"/>
              <w:jc w:val="both"/>
              <w:rPr>
                <w:sz w:val="24"/>
                <w:lang w:val="ru-RU"/>
              </w:rPr>
            </w:pPr>
            <w:r w:rsidRPr="00337AE4">
              <w:rPr>
                <w:sz w:val="24"/>
                <w:lang w:val="ru-RU"/>
              </w:rPr>
              <w:t>осознавать потенциал искусства в познании мира, в формировании  отношения  к</w:t>
            </w:r>
            <w:r w:rsidRPr="00337AE4">
              <w:rPr>
                <w:spacing w:val="49"/>
                <w:sz w:val="24"/>
                <w:lang w:val="ru-RU"/>
              </w:rPr>
              <w:t xml:space="preserve"> </w:t>
            </w:r>
            <w:r w:rsidRPr="00337AE4">
              <w:rPr>
                <w:sz w:val="24"/>
                <w:lang w:val="ru-RU"/>
              </w:rPr>
              <w:t>человеку,</w:t>
            </w:r>
            <w:r w:rsidRPr="00337AE4">
              <w:rPr>
                <w:spacing w:val="57"/>
                <w:sz w:val="24"/>
                <w:lang w:val="ru-RU"/>
              </w:rPr>
              <w:t xml:space="preserve"> </w:t>
            </w:r>
            <w:r w:rsidRPr="00337AE4">
              <w:rPr>
                <w:sz w:val="24"/>
                <w:lang w:val="ru-RU"/>
              </w:rPr>
              <w:t>природным</w:t>
            </w:r>
            <w:r w:rsidRPr="00337AE4">
              <w:rPr>
                <w:sz w:val="24"/>
                <w:lang w:val="ru-RU"/>
              </w:rPr>
              <w:tab/>
              <w:t>и социальным</w:t>
            </w:r>
            <w:r w:rsidRPr="00337AE4">
              <w:rPr>
                <w:spacing w:val="-1"/>
                <w:sz w:val="24"/>
                <w:lang w:val="ru-RU"/>
              </w:rPr>
              <w:t xml:space="preserve"> </w:t>
            </w:r>
            <w:r w:rsidRPr="00337AE4">
              <w:rPr>
                <w:sz w:val="24"/>
                <w:lang w:val="ru-RU"/>
              </w:rPr>
              <w:t>явлениям;</w:t>
            </w:r>
          </w:p>
          <w:p w:rsidR="006466CE" w:rsidRPr="00337AE4" w:rsidRDefault="006466CE" w:rsidP="000C0F5B">
            <w:pPr>
              <w:pStyle w:val="TableParagraph"/>
              <w:numPr>
                <w:ilvl w:val="0"/>
                <w:numId w:val="211"/>
              </w:numPr>
              <w:tabs>
                <w:tab w:val="left" w:pos="278"/>
              </w:tabs>
              <w:ind w:right="169" w:firstLine="0"/>
              <w:rPr>
                <w:sz w:val="24"/>
                <w:lang w:val="ru-RU"/>
              </w:rPr>
            </w:pPr>
            <w:r w:rsidRPr="00337AE4">
              <w:rPr>
                <w:sz w:val="24"/>
                <w:lang w:val="ru-RU"/>
              </w:rPr>
              <w:t>понимать роль искусства в создании материальной среды обитания человека;</w:t>
            </w:r>
          </w:p>
          <w:p w:rsidR="006466CE" w:rsidRPr="00337AE4" w:rsidRDefault="006466CE" w:rsidP="000C0F5B">
            <w:pPr>
              <w:pStyle w:val="TableParagraph"/>
              <w:numPr>
                <w:ilvl w:val="0"/>
                <w:numId w:val="211"/>
              </w:numPr>
              <w:tabs>
                <w:tab w:val="left" w:pos="278"/>
              </w:tabs>
              <w:ind w:right="213" w:firstLine="0"/>
              <w:rPr>
                <w:sz w:val="24"/>
                <w:lang w:val="ru-RU"/>
              </w:rPr>
            </w:pPr>
            <w:r w:rsidRPr="00337AE4">
              <w:rPr>
                <w:sz w:val="24"/>
                <w:lang w:val="ru-RU"/>
              </w:rPr>
              <w:t>осознавать главные темы искусства и, обращаясь к ним</w:t>
            </w:r>
            <w:r w:rsidRPr="00337AE4">
              <w:rPr>
                <w:spacing w:val="-21"/>
                <w:sz w:val="24"/>
                <w:lang w:val="ru-RU"/>
              </w:rPr>
              <w:t xml:space="preserve"> </w:t>
            </w:r>
            <w:r w:rsidRPr="00337AE4">
              <w:rPr>
                <w:sz w:val="24"/>
                <w:lang w:val="ru-RU"/>
              </w:rPr>
              <w:t>в собственной художественно-творческой деятельности, создавать выразительные</w:t>
            </w:r>
            <w:r w:rsidRPr="00337AE4">
              <w:rPr>
                <w:spacing w:val="-2"/>
                <w:sz w:val="24"/>
                <w:lang w:val="ru-RU"/>
              </w:rPr>
              <w:t xml:space="preserve"> </w:t>
            </w:r>
            <w:r w:rsidRPr="00337AE4">
              <w:rPr>
                <w:sz w:val="24"/>
                <w:lang w:val="ru-RU"/>
              </w:rPr>
              <w:t>образы.</w:t>
            </w:r>
          </w:p>
        </w:tc>
        <w:tc>
          <w:tcPr>
            <w:tcW w:w="3406" w:type="dxa"/>
            <w:gridSpan w:val="2"/>
          </w:tcPr>
          <w:p w:rsidR="006466CE" w:rsidRDefault="006466CE" w:rsidP="000C0F5B">
            <w:pPr>
              <w:pStyle w:val="TableParagraph"/>
              <w:numPr>
                <w:ilvl w:val="0"/>
                <w:numId w:val="210"/>
              </w:numPr>
              <w:tabs>
                <w:tab w:val="left" w:pos="226"/>
                <w:tab w:val="left" w:pos="2286"/>
              </w:tabs>
              <w:spacing w:line="232" w:lineRule="auto"/>
              <w:ind w:right="-15" w:firstLine="0"/>
              <w:jc w:val="both"/>
              <w:rPr>
                <w:i/>
                <w:sz w:val="24"/>
              </w:rPr>
            </w:pPr>
            <w:r>
              <w:rPr>
                <w:i/>
                <w:sz w:val="24"/>
              </w:rPr>
              <w:t>выделять и анализировать авторскую</w:t>
            </w:r>
            <w:r>
              <w:rPr>
                <w:i/>
                <w:sz w:val="24"/>
              </w:rPr>
              <w:tab/>
              <w:t>концепцию</w:t>
            </w:r>
          </w:p>
          <w:p w:rsidR="006466CE" w:rsidRPr="00337AE4" w:rsidRDefault="006466CE" w:rsidP="00E557AE">
            <w:pPr>
              <w:pStyle w:val="TableParagraph"/>
              <w:ind w:left="81" w:right="-15"/>
              <w:jc w:val="both"/>
              <w:rPr>
                <w:i/>
                <w:sz w:val="24"/>
                <w:lang w:val="ru-RU"/>
              </w:rPr>
            </w:pPr>
            <w:r w:rsidRPr="00337AE4">
              <w:rPr>
                <w:i/>
                <w:sz w:val="24"/>
                <w:lang w:val="ru-RU"/>
              </w:rPr>
              <w:t>художественного образа в произведении искусства;</w:t>
            </w:r>
          </w:p>
          <w:p w:rsidR="006466CE" w:rsidRDefault="006466CE" w:rsidP="000C0F5B">
            <w:pPr>
              <w:pStyle w:val="TableParagraph"/>
              <w:numPr>
                <w:ilvl w:val="0"/>
                <w:numId w:val="210"/>
              </w:numPr>
              <w:tabs>
                <w:tab w:val="left" w:pos="222"/>
              </w:tabs>
              <w:ind w:right="-15" w:firstLine="0"/>
              <w:jc w:val="both"/>
              <w:rPr>
                <w:i/>
                <w:sz w:val="24"/>
              </w:rPr>
            </w:pPr>
            <w:r>
              <w:rPr>
                <w:i/>
                <w:sz w:val="24"/>
              </w:rPr>
              <w:t xml:space="preserve">определять эстетические категории      «прекрасное»    </w:t>
            </w:r>
            <w:r>
              <w:rPr>
                <w:i/>
                <w:spacing w:val="31"/>
                <w:sz w:val="24"/>
              </w:rPr>
              <w:t xml:space="preserve"> </w:t>
            </w:r>
            <w:r>
              <w:rPr>
                <w:i/>
                <w:sz w:val="24"/>
              </w:rPr>
              <w:t>и</w:t>
            </w:r>
          </w:p>
          <w:p w:rsidR="006466CE" w:rsidRDefault="006466CE" w:rsidP="00E557AE">
            <w:pPr>
              <w:pStyle w:val="TableParagraph"/>
              <w:tabs>
                <w:tab w:val="left" w:pos="3274"/>
              </w:tabs>
              <w:ind w:left="81" w:right="-15"/>
              <w:rPr>
                <w:i/>
                <w:sz w:val="24"/>
              </w:rPr>
            </w:pPr>
            <w:r>
              <w:rPr>
                <w:i/>
                <w:sz w:val="24"/>
              </w:rPr>
              <w:t>«безобразное»,</w:t>
            </w:r>
            <w:r>
              <w:rPr>
                <w:i/>
                <w:spacing w:val="-16"/>
                <w:sz w:val="24"/>
              </w:rPr>
              <w:t xml:space="preserve"> </w:t>
            </w:r>
            <w:r>
              <w:rPr>
                <w:i/>
                <w:sz w:val="24"/>
              </w:rPr>
              <w:t>«комическое»</w:t>
            </w:r>
            <w:r>
              <w:rPr>
                <w:i/>
                <w:sz w:val="24"/>
              </w:rPr>
              <w:tab/>
              <w:t>и</w:t>
            </w:r>
          </w:p>
          <w:p w:rsidR="006466CE" w:rsidRPr="00337AE4" w:rsidRDefault="006466CE" w:rsidP="00E557AE">
            <w:pPr>
              <w:pStyle w:val="TableParagraph"/>
              <w:spacing w:line="242" w:lineRule="auto"/>
              <w:ind w:left="81" w:right="-15"/>
              <w:jc w:val="both"/>
              <w:rPr>
                <w:i/>
                <w:sz w:val="24"/>
                <w:lang w:val="ru-RU"/>
              </w:rPr>
            </w:pPr>
            <w:r w:rsidRPr="00337AE4">
              <w:rPr>
                <w:i/>
                <w:sz w:val="24"/>
                <w:lang w:val="ru-RU"/>
              </w:rPr>
              <w:t>«трагическое» и др. в произведениях пластических искусств и использовать эти знания на практике;</w:t>
            </w:r>
          </w:p>
          <w:p w:rsidR="006466CE" w:rsidRPr="00337AE4" w:rsidRDefault="006466CE" w:rsidP="000C0F5B">
            <w:pPr>
              <w:pStyle w:val="TableParagraph"/>
              <w:numPr>
                <w:ilvl w:val="0"/>
                <w:numId w:val="210"/>
              </w:numPr>
              <w:tabs>
                <w:tab w:val="left" w:pos="226"/>
                <w:tab w:val="left" w:pos="2030"/>
              </w:tabs>
              <w:ind w:right="-15" w:firstLine="0"/>
              <w:jc w:val="both"/>
              <w:rPr>
                <w:i/>
                <w:sz w:val="24"/>
                <w:lang w:val="ru-RU"/>
              </w:rPr>
            </w:pPr>
            <w:r w:rsidRPr="00337AE4">
              <w:rPr>
                <w:i/>
                <w:sz w:val="24"/>
                <w:lang w:val="ru-RU"/>
              </w:rPr>
              <w:t>различать</w:t>
            </w:r>
            <w:r w:rsidRPr="00337AE4">
              <w:rPr>
                <w:i/>
                <w:sz w:val="24"/>
                <w:lang w:val="ru-RU"/>
              </w:rPr>
              <w:tab/>
              <w:t>произведения разных эпох, художественных стилей;</w:t>
            </w:r>
          </w:p>
          <w:p w:rsidR="006466CE" w:rsidRPr="00337AE4" w:rsidRDefault="006466CE" w:rsidP="000C0F5B">
            <w:pPr>
              <w:pStyle w:val="TableParagraph"/>
              <w:numPr>
                <w:ilvl w:val="0"/>
                <w:numId w:val="210"/>
              </w:numPr>
              <w:tabs>
                <w:tab w:val="left" w:pos="226"/>
                <w:tab w:val="left" w:pos="1681"/>
              </w:tabs>
              <w:ind w:left="265" w:right="-15" w:hanging="184"/>
              <w:rPr>
                <w:i/>
                <w:sz w:val="24"/>
                <w:lang w:val="ru-RU"/>
              </w:rPr>
            </w:pPr>
            <w:r w:rsidRPr="00337AE4">
              <w:rPr>
                <w:i/>
                <w:sz w:val="24"/>
                <w:lang w:val="ru-RU"/>
              </w:rPr>
              <w:t>различать</w:t>
            </w:r>
            <w:r w:rsidRPr="00337AE4">
              <w:rPr>
                <w:i/>
                <w:sz w:val="24"/>
                <w:lang w:val="ru-RU"/>
              </w:rPr>
              <w:tab/>
              <w:t>работы великих мастеров по</w:t>
            </w:r>
            <w:r w:rsidRPr="00337AE4">
              <w:rPr>
                <w:i/>
                <w:spacing w:val="-6"/>
                <w:sz w:val="24"/>
                <w:lang w:val="ru-RU"/>
              </w:rPr>
              <w:t xml:space="preserve"> </w:t>
            </w:r>
            <w:r w:rsidRPr="00337AE4">
              <w:rPr>
                <w:i/>
                <w:sz w:val="24"/>
                <w:lang w:val="ru-RU"/>
              </w:rPr>
              <w:t>художественной</w:t>
            </w:r>
          </w:p>
          <w:p w:rsidR="006466CE" w:rsidRDefault="006466CE" w:rsidP="00E557AE">
            <w:pPr>
              <w:pStyle w:val="TableParagraph"/>
              <w:spacing w:line="264" w:lineRule="exact"/>
              <w:ind w:left="81"/>
              <w:jc w:val="both"/>
              <w:rPr>
                <w:i/>
                <w:sz w:val="24"/>
              </w:rPr>
            </w:pPr>
            <w:r>
              <w:rPr>
                <w:i/>
                <w:sz w:val="24"/>
              </w:rPr>
              <w:t>манере (по манере письма).</w:t>
            </w:r>
          </w:p>
        </w:tc>
      </w:tr>
      <w:tr w:rsidR="006466CE" w:rsidRPr="00FA72C9" w:rsidTr="006466CE">
        <w:trPr>
          <w:trHeight w:val="267"/>
        </w:trPr>
        <w:tc>
          <w:tcPr>
            <w:tcW w:w="9789" w:type="dxa"/>
            <w:gridSpan w:val="5"/>
          </w:tcPr>
          <w:p w:rsidR="006466CE" w:rsidRPr="00337AE4" w:rsidRDefault="006466CE" w:rsidP="00E557AE">
            <w:pPr>
              <w:pStyle w:val="TableParagraph"/>
              <w:spacing w:line="248" w:lineRule="exact"/>
              <w:ind w:left="1931"/>
              <w:rPr>
                <w:b/>
                <w:sz w:val="24"/>
                <w:lang w:val="ru-RU"/>
              </w:rPr>
            </w:pPr>
            <w:r w:rsidRPr="00337AE4">
              <w:rPr>
                <w:b/>
                <w:sz w:val="24"/>
                <w:lang w:val="ru-RU"/>
              </w:rPr>
              <w:t>Духовно-нравственные проблемы жизни и искусства</w:t>
            </w:r>
          </w:p>
        </w:tc>
      </w:tr>
      <w:tr w:rsidR="006466CE" w:rsidTr="006466CE">
        <w:trPr>
          <w:trHeight w:val="540"/>
        </w:trPr>
        <w:tc>
          <w:tcPr>
            <w:tcW w:w="6383" w:type="dxa"/>
            <w:gridSpan w:val="3"/>
          </w:tcPr>
          <w:p w:rsidR="006466CE" w:rsidRDefault="006466CE" w:rsidP="00E557AE">
            <w:pPr>
              <w:pStyle w:val="TableParagraph"/>
              <w:spacing w:line="260" w:lineRule="exact"/>
              <w:ind w:left="2023"/>
              <w:rPr>
                <w:b/>
                <w:sz w:val="24"/>
              </w:rPr>
            </w:pPr>
            <w:r>
              <w:rPr>
                <w:b/>
                <w:sz w:val="24"/>
              </w:rPr>
              <w:t>Выпускник научится</w:t>
            </w:r>
          </w:p>
        </w:tc>
        <w:tc>
          <w:tcPr>
            <w:tcW w:w="3406" w:type="dxa"/>
            <w:gridSpan w:val="2"/>
          </w:tcPr>
          <w:p w:rsidR="006466CE" w:rsidRDefault="006466CE" w:rsidP="00E557AE">
            <w:pPr>
              <w:pStyle w:val="TableParagraph"/>
              <w:spacing w:line="260" w:lineRule="exact"/>
              <w:ind w:left="288" w:right="71"/>
              <w:jc w:val="center"/>
              <w:rPr>
                <w:b/>
                <w:sz w:val="24"/>
              </w:rPr>
            </w:pPr>
            <w:r>
              <w:rPr>
                <w:b/>
                <w:sz w:val="24"/>
              </w:rPr>
              <w:t>Выпускник получит</w:t>
            </w:r>
          </w:p>
          <w:p w:rsidR="006466CE" w:rsidRDefault="006466CE" w:rsidP="00E557AE">
            <w:pPr>
              <w:pStyle w:val="TableParagraph"/>
              <w:spacing w:line="260" w:lineRule="exact"/>
              <w:ind w:left="288" w:right="252"/>
              <w:jc w:val="center"/>
              <w:rPr>
                <w:b/>
                <w:sz w:val="24"/>
              </w:rPr>
            </w:pPr>
            <w:r>
              <w:rPr>
                <w:b/>
                <w:sz w:val="24"/>
              </w:rPr>
              <w:t>возможность научиться</w:t>
            </w:r>
          </w:p>
        </w:tc>
      </w:tr>
      <w:tr w:rsidR="006466CE" w:rsidTr="006466CE">
        <w:trPr>
          <w:trHeight w:val="1368"/>
        </w:trPr>
        <w:tc>
          <w:tcPr>
            <w:tcW w:w="6383" w:type="dxa"/>
            <w:gridSpan w:val="3"/>
          </w:tcPr>
          <w:p w:rsidR="006466CE" w:rsidRPr="00337AE4" w:rsidRDefault="006466CE" w:rsidP="000C0F5B">
            <w:pPr>
              <w:pStyle w:val="TableParagraph"/>
              <w:numPr>
                <w:ilvl w:val="0"/>
                <w:numId w:val="209"/>
              </w:numPr>
              <w:tabs>
                <w:tab w:val="left" w:pos="278"/>
                <w:tab w:val="left" w:pos="6228"/>
              </w:tabs>
              <w:spacing w:line="254" w:lineRule="exact"/>
              <w:ind w:firstLine="0"/>
              <w:rPr>
                <w:sz w:val="24"/>
                <w:lang w:val="ru-RU"/>
              </w:rPr>
            </w:pPr>
            <w:r w:rsidRPr="00337AE4">
              <w:rPr>
                <w:sz w:val="24"/>
                <w:lang w:val="ru-RU"/>
              </w:rPr>
              <w:t>понимать   связи  искусства  с</w:t>
            </w:r>
            <w:r w:rsidRPr="00337AE4">
              <w:rPr>
                <w:spacing w:val="55"/>
                <w:sz w:val="24"/>
                <w:lang w:val="ru-RU"/>
              </w:rPr>
              <w:t xml:space="preserve"> </w:t>
            </w:r>
            <w:r w:rsidRPr="00337AE4">
              <w:rPr>
                <w:sz w:val="24"/>
                <w:lang w:val="ru-RU"/>
              </w:rPr>
              <w:t>всемирной</w:t>
            </w:r>
            <w:r w:rsidRPr="00337AE4">
              <w:rPr>
                <w:spacing w:val="58"/>
                <w:sz w:val="24"/>
                <w:lang w:val="ru-RU"/>
              </w:rPr>
              <w:t xml:space="preserve"> </w:t>
            </w:r>
            <w:r w:rsidRPr="00337AE4">
              <w:rPr>
                <w:sz w:val="24"/>
                <w:lang w:val="ru-RU"/>
              </w:rPr>
              <w:t>историей</w:t>
            </w:r>
            <w:r w:rsidRPr="00337AE4">
              <w:rPr>
                <w:sz w:val="24"/>
                <w:lang w:val="ru-RU"/>
              </w:rPr>
              <w:tab/>
              <w:t>и</w:t>
            </w:r>
          </w:p>
          <w:p w:rsidR="006466CE" w:rsidRDefault="006466CE" w:rsidP="00E557AE">
            <w:pPr>
              <w:pStyle w:val="TableParagraph"/>
              <w:spacing w:line="274" w:lineRule="exact"/>
              <w:ind w:left="134"/>
              <w:rPr>
                <w:sz w:val="24"/>
              </w:rPr>
            </w:pPr>
            <w:r>
              <w:rPr>
                <w:sz w:val="24"/>
              </w:rPr>
              <w:t>историей Отечества;</w:t>
            </w:r>
          </w:p>
          <w:p w:rsidR="006466CE" w:rsidRPr="00337AE4" w:rsidRDefault="006466CE" w:rsidP="000C0F5B">
            <w:pPr>
              <w:pStyle w:val="TableParagraph"/>
              <w:numPr>
                <w:ilvl w:val="0"/>
                <w:numId w:val="209"/>
              </w:numPr>
              <w:tabs>
                <w:tab w:val="left" w:pos="278"/>
                <w:tab w:val="left" w:pos="1842"/>
                <w:tab w:val="left" w:pos="2863"/>
                <w:tab w:val="left" w:pos="4183"/>
                <w:tab w:val="left" w:pos="4836"/>
              </w:tabs>
              <w:ind w:right="4" w:firstLine="0"/>
              <w:rPr>
                <w:sz w:val="24"/>
                <w:lang w:val="ru-RU"/>
              </w:rPr>
            </w:pPr>
            <w:r w:rsidRPr="00337AE4">
              <w:rPr>
                <w:sz w:val="24"/>
                <w:lang w:val="ru-RU"/>
              </w:rPr>
              <w:t>осознавать</w:t>
            </w:r>
            <w:r w:rsidRPr="00337AE4">
              <w:rPr>
                <w:sz w:val="24"/>
                <w:lang w:val="ru-RU"/>
              </w:rPr>
              <w:tab/>
              <w:t>роль</w:t>
            </w:r>
            <w:r w:rsidRPr="00337AE4">
              <w:rPr>
                <w:sz w:val="24"/>
                <w:lang w:val="ru-RU"/>
              </w:rPr>
              <w:tab/>
            </w:r>
            <w:r w:rsidRPr="00337AE4">
              <w:rPr>
                <w:spacing w:val="2"/>
                <w:sz w:val="24"/>
                <w:lang w:val="ru-RU"/>
              </w:rPr>
              <w:t>искусства</w:t>
            </w:r>
            <w:r w:rsidRPr="00337AE4">
              <w:rPr>
                <w:spacing w:val="2"/>
                <w:sz w:val="24"/>
                <w:lang w:val="ru-RU"/>
              </w:rPr>
              <w:tab/>
            </w:r>
            <w:r w:rsidRPr="00337AE4">
              <w:rPr>
                <w:sz w:val="24"/>
                <w:lang w:val="ru-RU"/>
              </w:rPr>
              <w:t>в</w:t>
            </w:r>
            <w:r w:rsidRPr="00337AE4">
              <w:rPr>
                <w:sz w:val="24"/>
                <w:lang w:val="ru-RU"/>
              </w:rPr>
              <w:tab/>
              <w:t>формировании мировоззрения, в развитии религиозных представлений и</w:t>
            </w:r>
            <w:r w:rsidRPr="00337AE4">
              <w:rPr>
                <w:spacing w:val="-17"/>
                <w:sz w:val="24"/>
                <w:lang w:val="ru-RU"/>
              </w:rPr>
              <w:t xml:space="preserve"> </w:t>
            </w:r>
            <w:r w:rsidRPr="00337AE4">
              <w:rPr>
                <w:sz w:val="24"/>
                <w:lang w:val="ru-RU"/>
              </w:rPr>
              <w:t>в</w:t>
            </w:r>
          </w:p>
          <w:p w:rsidR="006466CE" w:rsidRPr="00337AE4" w:rsidRDefault="006466CE" w:rsidP="00E557AE">
            <w:pPr>
              <w:pStyle w:val="TableParagraph"/>
              <w:spacing w:before="4" w:line="264" w:lineRule="exact"/>
              <w:ind w:left="134"/>
              <w:rPr>
                <w:sz w:val="24"/>
                <w:lang w:val="ru-RU"/>
              </w:rPr>
            </w:pPr>
            <w:r w:rsidRPr="00337AE4">
              <w:rPr>
                <w:sz w:val="24"/>
                <w:lang w:val="ru-RU"/>
              </w:rPr>
              <w:t>передаче духовно-нравственного опыта поколений;</w:t>
            </w:r>
          </w:p>
        </w:tc>
        <w:tc>
          <w:tcPr>
            <w:tcW w:w="3406" w:type="dxa"/>
            <w:gridSpan w:val="2"/>
          </w:tcPr>
          <w:p w:rsidR="006466CE" w:rsidRDefault="006466CE" w:rsidP="000C0F5B">
            <w:pPr>
              <w:pStyle w:val="TableParagraph"/>
              <w:numPr>
                <w:ilvl w:val="0"/>
                <w:numId w:val="208"/>
              </w:numPr>
              <w:tabs>
                <w:tab w:val="left" w:pos="226"/>
                <w:tab w:val="left" w:pos="2030"/>
              </w:tabs>
              <w:spacing w:line="254" w:lineRule="exact"/>
              <w:ind w:right="-15"/>
              <w:rPr>
                <w:i/>
                <w:sz w:val="24"/>
              </w:rPr>
            </w:pPr>
            <w:r>
              <w:rPr>
                <w:i/>
                <w:sz w:val="24"/>
              </w:rPr>
              <w:t>понимать</w:t>
            </w:r>
            <w:r>
              <w:rPr>
                <w:i/>
                <w:sz w:val="24"/>
              </w:rPr>
              <w:tab/>
              <w:t>гражданское</w:t>
            </w:r>
          </w:p>
          <w:p w:rsidR="006466CE" w:rsidRPr="00337AE4" w:rsidRDefault="006466CE" w:rsidP="00E557AE">
            <w:pPr>
              <w:pStyle w:val="TableParagraph"/>
              <w:tabs>
                <w:tab w:val="left" w:pos="2634"/>
              </w:tabs>
              <w:ind w:left="81" w:right="-15" w:firstLine="152"/>
              <w:jc w:val="both"/>
              <w:rPr>
                <w:i/>
                <w:sz w:val="24"/>
                <w:lang w:val="ru-RU"/>
              </w:rPr>
            </w:pPr>
            <w:r w:rsidRPr="00337AE4">
              <w:rPr>
                <w:i/>
                <w:sz w:val="24"/>
                <w:lang w:val="ru-RU"/>
              </w:rPr>
              <w:t>подвижничество художника в выявлении положительных и отрицательных</w:t>
            </w:r>
            <w:r w:rsidRPr="00337AE4">
              <w:rPr>
                <w:i/>
                <w:sz w:val="24"/>
                <w:lang w:val="ru-RU"/>
              </w:rPr>
              <w:tab/>
              <w:t>сторон</w:t>
            </w:r>
          </w:p>
          <w:p w:rsidR="006466CE" w:rsidRDefault="006466CE" w:rsidP="00E557AE">
            <w:pPr>
              <w:pStyle w:val="TableParagraph"/>
              <w:tabs>
                <w:tab w:val="left" w:pos="1081"/>
                <w:tab w:val="left" w:pos="1606"/>
              </w:tabs>
              <w:spacing w:before="2" w:line="264" w:lineRule="exact"/>
              <w:ind w:left="81" w:right="-15"/>
              <w:rPr>
                <w:i/>
                <w:sz w:val="24"/>
              </w:rPr>
            </w:pPr>
            <w:r>
              <w:rPr>
                <w:i/>
                <w:sz w:val="24"/>
              </w:rPr>
              <w:t>жизни</w:t>
            </w:r>
            <w:r>
              <w:rPr>
                <w:i/>
                <w:sz w:val="24"/>
              </w:rPr>
              <w:tab/>
              <w:t>в</w:t>
            </w:r>
            <w:r>
              <w:rPr>
                <w:i/>
                <w:sz w:val="24"/>
              </w:rPr>
              <w:tab/>
              <w:t>художественном</w:t>
            </w:r>
          </w:p>
        </w:tc>
      </w:tr>
      <w:tr w:rsidR="006466CE" w:rsidRPr="00FA72C9" w:rsidTr="006466CE">
        <w:trPr>
          <w:gridBefore w:val="1"/>
          <w:gridAfter w:val="1"/>
          <w:wBefore w:w="11" w:type="dxa"/>
          <w:wAfter w:w="26" w:type="dxa"/>
          <w:trHeight w:val="2769"/>
        </w:trPr>
        <w:tc>
          <w:tcPr>
            <w:tcW w:w="6360" w:type="dxa"/>
            <w:tcBorders>
              <w:left w:val="single" w:sz="4" w:space="0" w:color="000000"/>
            </w:tcBorders>
          </w:tcPr>
          <w:p w:rsidR="006466CE" w:rsidRPr="00337AE4" w:rsidRDefault="006466CE" w:rsidP="000C0F5B">
            <w:pPr>
              <w:pStyle w:val="TableParagraph"/>
              <w:numPr>
                <w:ilvl w:val="0"/>
                <w:numId w:val="207"/>
              </w:numPr>
              <w:tabs>
                <w:tab w:val="left" w:pos="246"/>
                <w:tab w:val="left" w:pos="1906"/>
                <w:tab w:val="left" w:pos="2467"/>
                <w:tab w:val="left" w:pos="3487"/>
                <w:tab w:val="left" w:pos="5352"/>
              </w:tabs>
              <w:spacing w:line="237" w:lineRule="auto"/>
              <w:ind w:right="-15" w:firstLine="0"/>
              <w:rPr>
                <w:sz w:val="24"/>
                <w:lang w:val="ru-RU"/>
              </w:rPr>
            </w:pPr>
            <w:r w:rsidRPr="00337AE4">
              <w:rPr>
                <w:spacing w:val="2"/>
                <w:sz w:val="24"/>
                <w:lang w:val="ru-RU"/>
              </w:rPr>
              <w:t>осмысливать</w:t>
            </w:r>
            <w:r w:rsidRPr="00337AE4">
              <w:rPr>
                <w:spacing w:val="2"/>
                <w:sz w:val="24"/>
                <w:lang w:val="ru-RU"/>
              </w:rPr>
              <w:tab/>
            </w:r>
            <w:r w:rsidRPr="00337AE4">
              <w:rPr>
                <w:sz w:val="24"/>
                <w:lang w:val="ru-RU"/>
              </w:rPr>
              <w:t>на</w:t>
            </w:r>
            <w:r w:rsidRPr="00337AE4">
              <w:rPr>
                <w:sz w:val="24"/>
                <w:lang w:val="ru-RU"/>
              </w:rPr>
              <w:tab/>
              <w:t>основе</w:t>
            </w:r>
            <w:r w:rsidRPr="00337AE4">
              <w:rPr>
                <w:sz w:val="24"/>
                <w:lang w:val="ru-RU"/>
              </w:rPr>
              <w:tab/>
              <w:t>произведений</w:t>
            </w:r>
            <w:r w:rsidRPr="00337AE4">
              <w:rPr>
                <w:sz w:val="24"/>
                <w:lang w:val="ru-RU"/>
              </w:rPr>
              <w:tab/>
            </w:r>
            <w:r w:rsidRPr="00337AE4">
              <w:rPr>
                <w:spacing w:val="-1"/>
                <w:sz w:val="24"/>
                <w:lang w:val="ru-RU"/>
              </w:rPr>
              <w:t xml:space="preserve">искусства </w:t>
            </w:r>
            <w:r w:rsidRPr="00337AE4">
              <w:rPr>
                <w:sz w:val="24"/>
                <w:lang w:val="ru-RU"/>
              </w:rPr>
              <w:t>морально-нравственную позицию автора и давать ей оценку, соотнося с собственной</w:t>
            </w:r>
            <w:r w:rsidRPr="00337AE4">
              <w:rPr>
                <w:spacing w:val="-1"/>
                <w:sz w:val="24"/>
                <w:lang w:val="ru-RU"/>
              </w:rPr>
              <w:t xml:space="preserve"> </w:t>
            </w:r>
            <w:r w:rsidRPr="00337AE4">
              <w:rPr>
                <w:sz w:val="24"/>
                <w:lang w:val="ru-RU"/>
              </w:rPr>
              <w:t>позицией;</w:t>
            </w:r>
          </w:p>
          <w:p w:rsidR="006466CE" w:rsidRPr="00337AE4" w:rsidRDefault="006466CE" w:rsidP="000C0F5B">
            <w:pPr>
              <w:pStyle w:val="TableParagraph"/>
              <w:numPr>
                <w:ilvl w:val="0"/>
                <w:numId w:val="207"/>
              </w:numPr>
              <w:tabs>
                <w:tab w:val="left" w:pos="251"/>
              </w:tabs>
              <w:ind w:right="251" w:firstLine="0"/>
              <w:jc w:val="both"/>
              <w:rPr>
                <w:sz w:val="24"/>
                <w:lang w:val="ru-RU"/>
              </w:rPr>
            </w:pPr>
            <w:r w:rsidRPr="00337AE4">
              <w:rPr>
                <w:sz w:val="24"/>
                <w:lang w:val="ru-RU"/>
              </w:rPr>
              <w:t xml:space="preserve">передавать в собственной художественной деятельности красоту мира, выражать своѐ отношение к </w:t>
            </w:r>
            <w:r w:rsidRPr="00337AE4">
              <w:rPr>
                <w:spacing w:val="-5"/>
                <w:sz w:val="24"/>
                <w:lang w:val="ru-RU"/>
              </w:rPr>
              <w:t xml:space="preserve">негативным </w:t>
            </w:r>
            <w:r w:rsidRPr="00337AE4">
              <w:rPr>
                <w:sz w:val="24"/>
                <w:lang w:val="ru-RU"/>
              </w:rPr>
              <w:t>явлениям жизни и</w:t>
            </w:r>
            <w:r w:rsidRPr="00337AE4">
              <w:rPr>
                <w:spacing w:val="-3"/>
                <w:sz w:val="24"/>
                <w:lang w:val="ru-RU"/>
              </w:rPr>
              <w:t xml:space="preserve"> </w:t>
            </w:r>
            <w:r w:rsidRPr="00337AE4">
              <w:rPr>
                <w:sz w:val="24"/>
                <w:lang w:val="ru-RU"/>
              </w:rPr>
              <w:t>искусства;</w:t>
            </w:r>
          </w:p>
          <w:p w:rsidR="006466CE" w:rsidRPr="00337AE4" w:rsidRDefault="006466CE" w:rsidP="000C0F5B">
            <w:pPr>
              <w:pStyle w:val="TableParagraph"/>
              <w:numPr>
                <w:ilvl w:val="0"/>
                <w:numId w:val="207"/>
              </w:numPr>
              <w:tabs>
                <w:tab w:val="left" w:pos="251"/>
                <w:tab w:val="left" w:pos="4635"/>
              </w:tabs>
              <w:ind w:right="1" w:firstLine="0"/>
              <w:jc w:val="both"/>
              <w:rPr>
                <w:sz w:val="24"/>
                <w:lang w:val="ru-RU"/>
              </w:rPr>
            </w:pPr>
            <w:r w:rsidRPr="00337AE4">
              <w:rPr>
                <w:sz w:val="24"/>
                <w:lang w:val="ru-RU"/>
              </w:rPr>
              <w:t xml:space="preserve">осознавать    </w:t>
            </w:r>
            <w:r w:rsidRPr="00337AE4">
              <w:rPr>
                <w:spacing w:val="1"/>
                <w:sz w:val="24"/>
                <w:lang w:val="ru-RU"/>
              </w:rPr>
              <w:t xml:space="preserve"> </w:t>
            </w:r>
            <w:r w:rsidRPr="00337AE4">
              <w:rPr>
                <w:sz w:val="24"/>
                <w:lang w:val="ru-RU"/>
              </w:rPr>
              <w:t>Важность</w:t>
            </w:r>
            <w:r w:rsidRPr="00337AE4">
              <w:rPr>
                <w:spacing w:val="-3"/>
                <w:sz w:val="24"/>
                <w:lang w:val="ru-RU"/>
              </w:rPr>
              <w:t xml:space="preserve"> </w:t>
            </w:r>
            <w:r w:rsidRPr="00337AE4">
              <w:rPr>
                <w:sz w:val="24"/>
                <w:lang w:val="ru-RU"/>
              </w:rPr>
              <w:t>сохранения</w:t>
            </w:r>
            <w:r w:rsidRPr="00337AE4">
              <w:rPr>
                <w:sz w:val="24"/>
                <w:lang w:val="ru-RU"/>
              </w:rPr>
              <w:tab/>
            </w:r>
            <w:r w:rsidRPr="00337AE4">
              <w:rPr>
                <w:spacing w:val="2"/>
                <w:w w:val="95"/>
                <w:sz w:val="24"/>
                <w:lang w:val="ru-RU"/>
              </w:rPr>
              <w:t xml:space="preserve">художественных </w:t>
            </w:r>
            <w:r w:rsidRPr="00337AE4">
              <w:rPr>
                <w:sz w:val="24"/>
                <w:lang w:val="ru-RU"/>
              </w:rPr>
              <w:t>ценностей для последующих поколений, роль художественных музеев в жизни страны, края,</w:t>
            </w:r>
            <w:r w:rsidRPr="00337AE4">
              <w:rPr>
                <w:spacing w:val="-10"/>
                <w:sz w:val="24"/>
                <w:lang w:val="ru-RU"/>
              </w:rPr>
              <w:t xml:space="preserve"> </w:t>
            </w:r>
            <w:r w:rsidRPr="00337AE4">
              <w:rPr>
                <w:sz w:val="24"/>
                <w:lang w:val="ru-RU"/>
              </w:rPr>
              <w:t>города.</w:t>
            </w:r>
          </w:p>
        </w:tc>
        <w:tc>
          <w:tcPr>
            <w:tcW w:w="3392" w:type="dxa"/>
            <w:gridSpan w:val="2"/>
            <w:tcBorders>
              <w:right w:val="single" w:sz="4" w:space="0" w:color="000000"/>
            </w:tcBorders>
          </w:tcPr>
          <w:p w:rsidR="006466CE" w:rsidRDefault="006466CE" w:rsidP="00E557AE">
            <w:pPr>
              <w:pStyle w:val="TableParagraph"/>
              <w:spacing w:line="266" w:lineRule="exact"/>
              <w:ind w:left="83"/>
              <w:rPr>
                <w:i/>
                <w:sz w:val="24"/>
              </w:rPr>
            </w:pPr>
            <w:r>
              <w:rPr>
                <w:i/>
                <w:sz w:val="24"/>
              </w:rPr>
              <w:t>образе;</w:t>
            </w:r>
          </w:p>
          <w:p w:rsidR="006466CE" w:rsidRPr="00337AE4" w:rsidRDefault="006466CE" w:rsidP="000C0F5B">
            <w:pPr>
              <w:pStyle w:val="TableParagraph"/>
              <w:numPr>
                <w:ilvl w:val="0"/>
                <w:numId w:val="206"/>
              </w:numPr>
              <w:tabs>
                <w:tab w:val="left" w:pos="228"/>
                <w:tab w:val="left" w:pos="1824"/>
              </w:tabs>
              <w:ind w:right="-15" w:firstLine="0"/>
              <w:jc w:val="both"/>
              <w:rPr>
                <w:i/>
                <w:sz w:val="24"/>
                <w:lang w:val="ru-RU"/>
              </w:rPr>
            </w:pPr>
            <w:r w:rsidRPr="00337AE4">
              <w:rPr>
                <w:i/>
                <w:sz w:val="24"/>
                <w:lang w:val="ru-RU"/>
              </w:rPr>
              <w:t>осознавать необходимость развитого</w:t>
            </w:r>
            <w:r w:rsidRPr="00337AE4">
              <w:rPr>
                <w:i/>
                <w:sz w:val="24"/>
                <w:lang w:val="ru-RU"/>
              </w:rPr>
              <w:tab/>
              <w:t>эстетического вкуса в жизни</w:t>
            </w:r>
            <w:r w:rsidRPr="00337AE4">
              <w:rPr>
                <w:i/>
                <w:spacing w:val="-1"/>
                <w:sz w:val="24"/>
                <w:lang w:val="ru-RU"/>
              </w:rPr>
              <w:t xml:space="preserve"> </w:t>
            </w:r>
            <w:r w:rsidRPr="00337AE4">
              <w:rPr>
                <w:i/>
                <w:sz w:val="24"/>
                <w:lang w:val="ru-RU"/>
              </w:rPr>
              <w:t>человека;</w:t>
            </w:r>
          </w:p>
          <w:p w:rsidR="006466CE" w:rsidRPr="00337AE4" w:rsidRDefault="006466CE" w:rsidP="000C0F5B">
            <w:pPr>
              <w:pStyle w:val="TableParagraph"/>
              <w:numPr>
                <w:ilvl w:val="0"/>
                <w:numId w:val="206"/>
              </w:numPr>
              <w:tabs>
                <w:tab w:val="left" w:pos="228"/>
                <w:tab w:val="left" w:pos="1672"/>
                <w:tab w:val="left" w:pos="2300"/>
              </w:tabs>
              <w:ind w:right="-15" w:firstLine="0"/>
              <w:rPr>
                <w:i/>
                <w:sz w:val="24"/>
                <w:lang w:val="ru-RU"/>
              </w:rPr>
            </w:pPr>
            <w:r w:rsidRPr="00337AE4">
              <w:rPr>
                <w:i/>
                <w:sz w:val="24"/>
                <w:lang w:val="ru-RU"/>
              </w:rPr>
              <w:t>понимать</w:t>
            </w:r>
            <w:r w:rsidRPr="00337AE4">
              <w:rPr>
                <w:i/>
                <w:sz w:val="24"/>
                <w:lang w:val="ru-RU"/>
              </w:rPr>
              <w:tab/>
            </w:r>
            <w:r w:rsidRPr="00337AE4">
              <w:rPr>
                <w:i/>
                <w:sz w:val="24"/>
                <w:lang w:val="ru-RU"/>
              </w:rPr>
              <w:tab/>
              <w:t>специфику ориентированности отечественного искусства на приоритет</w:t>
            </w:r>
            <w:r w:rsidRPr="00337AE4">
              <w:rPr>
                <w:i/>
                <w:sz w:val="24"/>
                <w:lang w:val="ru-RU"/>
              </w:rPr>
              <w:tab/>
              <w:t>этического над эстетическим.</w:t>
            </w:r>
          </w:p>
        </w:tc>
      </w:tr>
      <w:tr w:rsidR="006466CE" w:rsidRPr="00FA72C9" w:rsidTr="006466CE">
        <w:trPr>
          <w:gridBefore w:val="1"/>
          <w:gridAfter w:val="1"/>
          <w:wBefore w:w="11" w:type="dxa"/>
          <w:wAfter w:w="26" w:type="dxa"/>
          <w:trHeight w:val="264"/>
        </w:trPr>
        <w:tc>
          <w:tcPr>
            <w:tcW w:w="9752" w:type="dxa"/>
            <w:gridSpan w:val="3"/>
            <w:tcBorders>
              <w:left w:val="single" w:sz="4" w:space="0" w:color="000000"/>
              <w:right w:val="single" w:sz="4" w:space="0" w:color="000000"/>
            </w:tcBorders>
          </w:tcPr>
          <w:p w:rsidR="006466CE" w:rsidRPr="00337AE4" w:rsidRDefault="006466CE" w:rsidP="00E557AE">
            <w:pPr>
              <w:pStyle w:val="TableParagraph"/>
              <w:spacing w:line="244" w:lineRule="exact"/>
              <w:ind w:left="1858"/>
              <w:rPr>
                <w:b/>
                <w:sz w:val="24"/>
                <w:lang w:val="ru-RU"/>
              </w:rPr>
            </w:pPr>
            <w:r w:rsidRPr="00337AE4">
              <w:rPr>
                <w:b/>
                <w:sz w:val="24"/>
                <w:lang w:val="ru-RU"/>
              </w:rPr>
              <w:t>Язык пластических искусств и художественный образ</w:t>
            </w:r>
          </w:p>
        </w:tc>
      </w:tr>
      <w:tr w:rsidR="006466CE" w:rsidTr="006466CE">
        <w:trPr>
          <w:gridBefore w:val="1"/>
          <w:gridAfter w:val="1"/>
          <w:wBefore w:w="11" w:type="dxa"/>
          <w:wAfter w:w="26" w:type="dxa"/>
          <w:trHeight w:val="543"/>
        </w:trPr>
        <w:tc>
          <w:tcPr>
            <w:tcW w:w="6360" w:type="dxa"/>
            <w:tcBorders>
              <w:left w:val="single" w:sz="4" w:space="0" w:color="000000"/>
              <w:right w:val="single" w:sz="4" w:space="0" w:color="000000"/>
            </w:tcBorders>
          </w:tcPr>
          <w:p w:rsidR="006466CE" w:rsidRDefault="006466CE" w:rsidP="00E557AE">
            <w:pPr>
              <w:pStyle w:val="TableParagraph"/>
              <w:spacing w:line="256" w:lineRule="exact"/>
              <w:ind w:left="2007"/>
              <w:rPr>
                <w:b/>
                <w:sz w:val="24"/>
              </w:rPr>
            </w:pPr>
            <w:r>
              <w:rPr>
                <w:b/>
                <w:sz w:val="24"/>
              </w:rPr>
              <w:t>Выпускник научится</w:t>
            </w:r>
          </w:p>
        </w:tc>
        <w:tc>
          <w:tcPr>
            <w:tcW w:w="3392" w:type="dxa"/>
            <w:gridSpan w:val="2"/>
            <w:tcBorders>
              <w:left w:val="single" w:sz="4" w:space="0" w:color="000000"/>
              <w:right w:val="single" w:sz="4" w:space="0" w:color="000000"/>
            </w:tcBorders>
          </w:tcPr>
          <w:p w:rsidR="006466CE" w:rsidRDefault="006466CE" w:rsidP="00E557AE">
            <w:pPr>
              <w:pStyle w:val="TableParagraph"/>
              <w:spacing w:line="256" w:lineRule="exact"/>
              <w:ind w:left="369" w:right="349"/>
              <w:jc w:val="center"/>
              <w:rPr>
                <w:b/>
                <w:sz w:val="24"/>
              </w:rPr>
            </w:pPr>
            <w:r>
              <w:rPr>
                <w:b/>
                <w:sz w:val="24"/>
              </w:rPr>
              <w:t>Выпускник получит</w:t>
            </w:r>
          </w:p>
          <w:p w:rsidR="006466CE" w:rsidRDefault="006466CE" w:rsidP="00E557AE">
            <w:pPr>
              <w:pStyle w:val="TableParagraph"/>
              <w:spacing w:before="4" w:line="264" w:lineRule="exact"/>
              <w:ind w:left="369" w:right="361"/>
              <w:jc w:val="center"/>
              <w:rPr>
                <w:b/>
                <w:sz w:val="24"/>
              </w:rPr>
            </w:pPr>
            <w:r>
              <w:rPr>
                <w:b/>
                <w:sz w:val="24"/>
              </w:rPr>
              <w:t>возможность научиться</w:t>
            </w:r>
          </w:p>
        </w:tc>
      </w:tr>
      <w:tr w:rsidR="006466CE" w:rsidRPr="00FA72C9" w:rsidTr="006466CE">
        <w:trPr>
          <w:gridBefore w:val="1"/>
          <w:gridAfter w:val="1"/>
          <w:wBefore w:w="11" w:type="dxa"/>
          <w:wAfter w:w="26" w:type="dxa"/>
          <w:trHeight w:val="4952"/>
        </w:trPr>
        <w:tc>
          <w:tcPr>
            <w:tcW w:w="6360" w:type="dxa"/>
            <w:tcBorders>
              <w:left w:val="single" w:sz="4" w:space="0" w:color="000000"/>
              <w:bottom w:val="nil"/>
              <w:right w:val="single" w:sz="4" w:space="0" w:color="000000"/>
            </w:tcBorders>
          </w:tcPr>
          <w:p w:rsidR="006466CE" w:rsidRPr="00337AE4" w:rsidRDefault="006466CE" w:rsidP="000C0F5B">
            <w:pPr>
              <w:pStyle w:val="TableParagraph"/>
              <w:numPr>
                <w:ilvl w:val="0"/>
                <w:numId w:val="205"/>
              </w:numPr>
              <w:tabs>
                <w:tab w:val="left" w:pos="251"/>
                <w:tab w:val="left" w:pos="3267"/>
                <w:tab w:val="left" w:pos="4748"/>
                <w:tab w:val="left" w:pos="5464"/>
              </w:tabs>
              <w:spacing w:line="248" w:lineRule="exact"/>
              <w:ind w:right="-29" w:firstLine="0"/>
              <w:rPr>
                <w:sz w:val="24"/>
                <w:lang w:val="ru-RU"/>
              </w:rPr>
            </w:pPr>
            <w:r w:rsidRPr="00337AE4">
              <w:rPr>
                <w:sz w:val="24"/>
                <w:lang w:val="ru-RU"/>
              </w:rPr>
              <w:lastRenderedPageBreak/>
              <w:t>эмоционально-ценностно</w:t>
            </w:r>
            <w:r w:rsidRPr="00337AE4">
              <w:rPr>
                <w:sz w:val="24"/>
                <w:lang w:val="ru-RU"/>
              </w:rPr>
              <w:tab/>
              <w:t>относиться</w:t>
            </w:r>
            <w:r w:rsidRPr="00337AE4">
              <w:rPr>
                <w:sz w:val="24"/>
                <w:lang w:val="ru-RU"/>
              </w:rPr>
              <w:tab/>
              <w:t>к</w:t>
            </w:r>
            <w:r w:rsidRPr="00337AE4">
              <w:rPr>
                <w:sz w:val="24"/>
                <w:lang w:val="ru-RU"/>
              </w:rPr>
              <w:tab/>
              <w:t>природе,</w:t>
            </w:r>
          </w:p>
          <w:p w:rsidR="006466CE" w:rsidRPr="00337AE4" w:rsidRDefault="006466CE" w:rsidP="00E557AE">
            <w:pPr>
              <w:pStyle w:val="TableParagraph"/>
              <w:spacing w:line="272" w:lineRule="exact"/>
              <w:ind w:left="106"/>
              <w:rPr>
                <w:sz w:val="24"/>
                <w:lang w:val="ru-RU"/>
              </w:rPr>
            </w:pPr>
            <w:r w:rsidRPr="00337AE4">
              <w:rPr>
                <w:w w:val="95"/>
                <w:sz w:val="24"/>
                <w:lang w:val="ru-RU"/>
              </w:rPr>
              <w:t>человеку, обществу; различать и передавать в</w:t>
            </w:r>
          </w:p>
          <w:p w:rsidR="006466CE" w:rsidRPr="00337AE4" w:rsidRDefault="006466CE" w:rsidP="00E557AE">
            <w:pPr>
              <w:pStyle w:val="TableParagraph"/>
              <w:tabs>
                <w:tab w:val="left" w:pos="3407"/>
                <w:tab w:val="left" w:pos="5388"/>
              </w:tabs>
              <w:ind w:left="106" w:right="-15"/>
              <w:rPr>
                <w:sz w:val="24"/>
                <w:lang w:val="ru-RU"/>
              </w:rPr>
            </w:pPr>
            <w:r w:rsidRPr="00337AE4">
              <w:rPr>
                <w:sz w:val="24"/>
                <w:lang w:val="ru-RU"/>
              </w:rPr>
              <w:t>художественно-творческой</w:t>
            </w:r>
            <w:r w:rsidRPr="00337AE4">
              <w:rPr>
                <w:sz w:val="24"/>
                <w:lang w:val="ru-RU"/>
              </w:rPr>
              <w:tab/>
              <w:t>деятельности</w:t>
            </w:r>
            <w:r w:rsidRPr="00337AE4">
              <w:rPr>
                <w:sz w:val="24"/>
                <w:lang w:val="ru-RU"/>
              </w:rPr>
              <w:tab/>
              <w:t>характер, эмоциональные состояния и своѐ отношение к ним средствами художественного</w:t>
            </w:r>
            <w:r w:rsidRPr="00337AE4">
              <w:rPr>
                <w:spacing w:val="-1"/>
                <w:sz w:val="24"/>
                <w:lang w:val="ru-RU"/>
              </w:rPr>
              <w:t xml:space="preserve"> </w:t>
            </w:r>
            <w:r w:rsidRPr="00337AE4">
              <w:rPr>
                <w:sz w:val="24"/>
                <w:lang w:val="ru-RU"/>
              </w:rPr>
              <w:t>языка;</w:t>
            </w:r>
          </w:p>
          <w:p w:rsidR="006466CE" w:rsidRPr="00337AE4" w:rsidRDefault="006466CE" w:rsidP="000C0F5B">
            <w:pPr>
              <w:pStyle w:val="TableParagraph"/>
              <w:numPr>
                <w:ilvl w:val="0"/>
                <w:numId w:val="205"/>
              </w:numPr>
              <w:tabs>
                <w:tab w:val="left" w:pos="251"/>
                <w:tab w:val="left" w:pos="2215"/>
                <w:tab w:val="left" w:pos="5048"/>
                <w:tab w:val="left" w:pos="5536"/>
              </w:tabs>
              <w:ind w:firstLine="0"/>
              <w:rPr>
                <w:sz w:val="24"/>
                <w:lang w:val="ru-RU"/>
              </w:rPr>
            </w:pPr>
            <w:r w:rsidRPr="00337AE4">
              <w:rPr>
                <w:sz w:val="24"/>
                <w:lang w:val="ru-RU"/>
              </w:rPr>
              <w:t xml:space="preserve">понимать </w:t>
            </w:r>
            <w:r w:rsidRPr="00337AE4">
              <w:rPr>
                <w:spacing w:val="54"/>
                <w:sz w:val="24"/>
                <w:lang w:val="ru-RU"/>
              </w:rPr>
              <w:t xml:space="preserve"> </w:t>
            </w:r>
            <w:r w:rsidRPr="00337AE4">
              <w:rPr>
                <w:sz w:val="24"/>
                <w:lang w:val="ru-RU"/>
              </w:rPr>
              <w:t>роль</w:t>
            </w:r>
            <w:r w:rsidRPr="00337AE4">
              <w:rPr>
                <w:sz w:val="24"/>
                <w:lang w:val="ru-RU"/>
              </w:rPr>
              <w:tab/>
            </w:r>
            <w:r w:rsidRPr="00337AE4">
              <w:rPr>
                <w:spacing w:val="2"/>
                <w:sz w:val="24"/>
                <w:lang w:val="ru-RU"/>
              </w:rPr>
              <w:t xml:space="preserve">художественного </w:t>
            </w:r>
            <w:r w:rsidRPr="00337AE4">
              <w:rPr>
                <w:spacing w:val="12"/>
                <w:sz w:val="24"/>
                <w:lang w:val="ru-RU"/>
              </w:rPr>
              <w:t xml:space="preserve"> </w:t>
            </w:r>
            <w:r w:rsidRPr="00337AE4">
              <w:rPr>
                <w:sz w:val="24"/>
                <w:lang w:val="ru-RU"/>
              </w:rPr>
              <w:t>образа</w:t>
            </w:r>
            <w:r w:rsidRPr="00337AE4">
              <w:rPr>
                <w:sz w:val="24"/>
                <w:lang w:val="ru-RU"/>
              </w:rPr>
              <w:tab/>
              <w:t>и</w:t>
            </w:r>
            <w:r w:rsidRPr="00337AE4">
              <w:rPr>
                <w:sz w:val="24"/>
                <w:lang w:val="ru-RU"/>
              </w:rPr>
              <w:tab/>
            </w:r>
            <w:r w:rsidRPr="00337AE4">
              <w:rPr>
                <w:w w:val="95"/>
                <w:sz w:val="24"/>
                <w:lang w:val="ru-RU"/>
              </w:rPr>
              <w:t>понятия</w:t>
            </w:r>
          </w:p>
          <w:p w:rsidR="006466CE" w:rsidRDefault="006466CE" w:rsidP="00E557AE">
            <w:pPr>
              <w:pStyle w:val="TableParagraph"/>
              <w:ind w:left="106"/>
              <w:rPr>
                <w:sz w:val="24"/>
              </w:rPr>
            </w:pPr>
            <w:r>
              <w:rPr>
                <w:sz w:val="24"/>
              </w:rPr>
              <w:t>«выразительность» в искусстве;</w:t>
            </w:r>
          </w:p>
          <w:p w:rsidR="006466CE" w:rsidRPr="00337AE4" w:rsidRDefault="006466CE" w:rsidP="000C0F5B">
            <w:pPr>
              <w:pStyle w:val="TableParagraph"/>
              <w:numPr>
                <w:ilvl w:val="0"/>
                <w:numId w:val="205"/>
              </w:numPr>
              <w:tabs>
                <w:tab w:val="left" w:pos="251"/>
                <w:tab w:val="left" w:pos="1947"/>
                <w:tab w:val="left" w:pos="3387"/>
                <w:tab w:val="left" w:pos="5460"/>
              </w:tabs>
              <w:ind w:right="1" w:firstLine="0"/>
              <w:rPr>
                <w:sz w:val="24"/>
                <w:lang w:val="ru-RU"/>
              </w:rPr>
            </w:pPr>
            <w:r w:rsidRPr="00337AE4">
              <w:rPr>
                <w:sz w:val="24"/>
                <w:lang w:val="ru-RU"/>
              </w:rPr>
              <w:t>создавать композиции на заданную тему на плоскости и в пространстве,</w:t>
            </w:r>
            <w:r w:rsidRPr="00337AE4">
              <w:rPr>
                <w:sz w:val="24"/>
                <w:lang w:val="ru-RU"/>
              </w:rPr>
              <w:tab/>
              <w:t>используя</w:t>
            </w:r>
            <w:r w:rsidRPr="00337AE4">
              <w:rPr>
                <w:sz w:val="24"/>
                <w:lang w:val="ru-RU"/>
              </w:rPr>
              <w:tab/>
              <w:t>выразительные</w:t>
            </w:r>
            <w:r w:rsidRPr="00337AE4">
              <w:rPr>
                <w:sz w:val="24"/>
                <w:lang w:val="ru-RU"/>
              </w:rPr>
              <w:tab/>
              <w:t>средства изобразительного искусства: композицию, форму, ритм, линию,</w:t>
            </w:r>
            <w:r w:rsidRPr="00337AE4">
              <w:rPr>
                <w:spacing w:val="-12"/>
                <w:sz w:val="24"/>
                <w:lang w:val="ru-RU"/>
              </w:rPr>
              <w:t xml:space="preserve"> </w:t>
            </w:r>
            <w:r w:rsidRPr="00337AE4">
              <w:rPr>
                <w:sz w:val="24"/>
                <w:lang w:val="ru-RU"/>
              </w:rPr>
              <w:t>цвет,</w:t>
            </w:r>
            <w:r w:rsidRPr="00337AE4">
              <w:rPr>
                <w:spacing w:val="-12"/>
                <w:sz w:val="24"/>
                <w:lang w:val="ru-RU"/>
              </w:rPr>
              <w:t xml:space="preserve"> </w:t>
            </w:r>
            <w:r w:rsidRPr="00337AE4">
              <w:rPr>
                <w:sz w:val="24"/>
                <w:lang w:val="ru-RU"/>
              </w:rPr>
              <w:t>объѐм,</w:t>
            </w:r>
            <w:r w:rsidRPr="00337AE4">
              <w:rPr>
                <w:spacing w:val="-12"/>
                <w:sz w:val="24"/>
                <w:lang w:val="ru-RU"/>
              </w:rPr>
              <w:t xml:space="preserve"> </w:t>
            </w:r>
            <w:r w:rsidRPr="00337AE4">
              <w:rPr>
                <w:sz w:val="24"/>
                <w:lang w:val="ru-RU"/>
              </w:rPr>
              <w:t>фактуру;</w:t>
            </w:r>
            <w:r w:rsidRPr="00337AE4">
              <w:rPr>
                <w:spacing w:val="-11"/>
                <w:sz w:val="24"/>
                <w:lang w:val="ru-RU"/>
              </w:rPr>
              <w:t xml:space="preserve"> </w:t>
            </w:r>
            <w:r w:rsidRPr="00337AE4">
              <w:rPr>
                <w:sz w:val="24"/>
                <w:lang w:val="ru-RU"/>
              </w:rPr>
              <w:t>различные</w:t>
            </w:r>
            <w:r w:rsidRPr="00337AE4">
              <w:rPr>
                <w:spacing w:val="-11"/>
                <w:sz w:val="24"/>
                <w:lang w:val="ru-RU"/>
              </w:rPr>
              <w:t xml:space="preserve"> </w:t>
            </w:r>
            <w:r w:rsidRPr="00337AE4">
              <w:rPr>
                <w:sz w:val="24"/>
                <w:lang w:val="ru-RU"/>
              </w:rPr>
              <w:t>художественные</w:t>
            </w:r>
          </w:p>
          <w:p w:rsidR="006466CE" w:rsidRPr="00337AE4" w:rsidRDefault="006466CE" w:rsidP="00E557AE">
            <w:pPr>
              <w:pStyle w:val="TableParagraph"/>
              <w:spacing w:before="1"/>
              <w:ind w:left="106" w:right="248"/>
              <w:rPr>
                <w:sz w:val="24"/>
                <w:lang w:val="ru-RU"/>
              </w:rPr>
            </w:pPr>
            <w:r w:rsidRPr="00337AE4">
              <w:rPr>
                <w:sz w:val="24"/>
                <w:lang w:val="ru-RU"/>
              </w:rPr>
              <w:t>материалы для воплощения собственного художественно- творческого замысла в живописи, скульптуре, графике;</w:t>
            </w:r>
          </w:p>
          <w:p w:rsidR="006466CE" w:rsidRPr="00337AE4" w:rsidRDefault="006466CE" w:rsidP="000C0F5B">
            <w:pPr>
              <w:pStyle w:val="TableParagraph"/>
              <w:numPr>
                <w:ilvl w:val="0"/>
                <w:numId w:val="205"/>
              </w:numPr>
              <w:tabs>
                <w:tab w:val="left" w:pos="251"/>
              </w:tabs>
              <w:spacing w:line="270" w:lineRule="atLeast"/>
              <w:ind w:right="213" w:firstLine="0"/>
              <w:rPr>
                <w:sz w:val="24"/>
                <w:lang w:val="ru-RU"/>
              </w:rPr>
            </w:pPr>
            <w:r w:rsidRPr="00337AE4">
              <w:rPr>
                <w:sz w:val="24"/>
                <w:lang w:val="ru-RU"/>
              </w:rPr>
              <w:t>создавать средствами живописи, графики, скульптуры, декоративно-прикладного искусства образ человека: передавать на плоскости и в объѐме пропорции лица, фигуры; характерные черты внешнего облика, одежды, украшений</w:t>
            </w:r>
            <w:r w:rsidRPr="00337AE4">
              <w:rPr>
                <w:spacing w:val="-2"/>
                <w:sz w:val="24"/>
                <w:lang w:val="ru-RU"/>
              </w:rPr>
              <w:t xml:space="preserve"> </w:t>
            </w:r>
            <w:r w:rsidRPr="00337AE4">
              <w:rPr>
                <w:sz w:val="24"/>
                <w:lang w:val="ru-RU"/>
              </w:rPr>
              <w:t>человека;</w:t>
            </w:r>
          </w:p>
        </w:tc>
        <w:tc>
          <w:tcPr>
            <w:tcW w:w="3392" w:type="dxa"/>
            <w:gridSpan w:val="2"/>
            <w:tcBorders>
              <w:left w:val="single" w:sz="4" w:space="0" w:color="000000"/>
              <w:bottom w:val="nil"/>
              <w:right w:val="single" w:sz="4" w:space="0" w:color="000000"/>
            </w:tcBorders>
          </w:tcPr>
          <w:p w:rsidR="006466CE" w:rsidRDefault="006466CE" w:rsidP="000C0F5B">
            <w:pPr>
              <w:pStyle w:val="TableParagraph"/>
              <w:numPr>
                <w:ilvl w:val="0"/>
                <w:numId w:val="204"/>
              </w:numPr>
              <w:tabs>
                <w:tab w:val="left" w:pos="233"/>
              </w:tabs>
              <w:spacing w:line="248" w:lineRule="exact"/>
              <w:ind w:right="-15" w:firstLine="0"/>
              <w:rPr>
                <w:i/>
                <w:sz w:val="24"/>
              </w:rPr>
            </w:pPr>
            <w:r>
              <w:rPr>
                <w:i/>
                <w:w w:val="95"/>
                <w:sz w:val="24"/>
              </w:rPr>
              <w:t xml:space="preserve">анализировать и </w:t>
            </w:r>
            <w:r>
              <w:rPr>
                <w:i/>
                <w:spacing w:val="3"/>
                <w:w w:val="95"/>
                <w:sz w:val="24"/>
              </w:rPr>
              <w:t>высказывать</w:t>
            </w:r>
          </w:p>
          <w:p w:rsidR="006466CE" w:rsidRPr="00337AE4" w:rsidRDefault="006466CE" w:rsidP="00E557AE">
            <w:pPr>
              <w:pStyle w:val="TableParagraph"/>
              <w:tabs>
                <w:tab w:val="left" w:pos="1549"/>
              </w:tabs>
              <w:ind w:left="88" w:right="-26"/>
              <w:rPr>
                <w:i/>
                <w:sz w:val="24"/>
                <w:lang w:val="ru-RU"/>
              </w:rPr>
            </w:pPr>
            <w:r w:rsidRPr="00337AE4">
              <w:rPr>
                <w:i/>
                <w:sz w:val="24"/>
                <w:lang w:val="ru-RU"/>
              </w:rPr>
              <w:t>суждение</w:t>
            </w:r>
            <w:r w:rsidRPr="00337AE4">
              <w:rPr>
                <w:i/>
                <w:spacing w:val="59"/>
                <w:sz w:val="24"/>
                <w:lang w:val="ru-RU"/>
              </w:rPr>
              <w:t xml:space="preserve"> </w:t>
            </w:r>
            <w:r w:rsidRPr="00337AE4">
              <w:rPr>
                <w:i/>
                <w:sz w:val="24"/>
                <w:lang w:val="ru-RU"/>
              </w:rPr>
              <w:t>о</w:t>
            </w:r>
            <w:r w:rsidRPr="00337AE4">
              <w:rPr>
                <w:i/>
                <w:sz w:val="24"/>
                <w:lang w:val="ru-RU"/>
              </w:rPr>
              <w:tab/>
              <w:t xml:space="preserve">своей творческой </w:t>
            </w:r>
            <w:r w:rsidRPr="00337AE4">
              <w:rPr>
                <w:i/>
                <w:w w:val="95"/>
                <w:sz w:val="24"/>
                <w:lang w:val="ru-RU"/>
              </w:rPr>
              <w:t>работе</w:t>
            </w:r>
            <w:r w:rsidRPr="00337AE4">
              <w:rPr>
                <w:i/>
                <w:spacing w:val="-20"/>
                <w:w w:val="95"/>
                <w:sz w:val="24"/>
                <w:lang w:val="ru-RU"/>
              </w:rPr>
              <w:t xml:space="preserve"> </w:t>
            </w:r>
            <w:r w:rsidRPr="00337AE4">
              <w:rPr>
                <w:i/>
                <w:w w:val="95"/>
                <w:sz w:val="24"/>
                <w:lang w:val="ru-RU"/>
              </w:rPr>
              <w:t>и</w:t>
            </w:r>
            <w:r w:rsidRPr="00337AE4">
              <w:rPr>
                <w:i/>
                <w:spacing w:val="-23"/>
                <w:w w:val="95"/>
                <w:sz w:val="24"/>
                <w:lang w:val="ru-RU"/>
              </w:rPr>
              <w:t xml:space="preserve"> </w:t>
            </w:r>
            <w:r w:rsidRPr="00337AE4">
              <w:rPr>
                <w:i/>
                <w:w w:val="95"/>
                <w:sz w:val="24"/>
                <w:lang w:val="ru-RU"/>
              </w:rPr>
              <w:t>работе</w:t>
            </w:r>
            <w:r w:rsidRPr="00337AE4">
              <w:rPr>
                <w:i/>
                <w:spacing w:val="-20"/>
                <w:w w:val="95"/>
                <w:sz w:val="24"/>
                <w:lang w:val="ru-RU"/>
              </w:rPr>
              <w:t xml:space="preserve"> </w:t>
            </w:r>
            <w:r w:rsidRPr="00337AE4">
              <w:rPr>
                <w:i/>
                <w:w w:val="95"/>
                <w:sz w:val="24"/>
                <w:lang w:val="ru-RU"/>
              </w:rPr>
              <w:t>одноклассников;</w:t>
            </w:r>
          </w:p>
          <w:p w:rsidR="006466CE" w:rsidRPr="00337AE4" w:rsidRDefault="006466CE" w:rsidP="000C0F5B">
            <w:pPr>
              <w:pStyle w:val="TableParagraph"/>
              <w:numPr>
                <w:ilvl w:val="0"/>
                <w:numId w:val="204"/>
              </w:numPr>
              <w:tabs>
                <w:tab w:val="left" w:pos="233"/>
                <w:tab w:val="left" w:pos="1729"/>
                <w:tab w:val="left" w:pos="2429"/>
                <w:tab w:val="left" w:pos="2629"/>
              </w:tabs>
              <w:ind w:right="-15" w:firstLine="0"/>
              <w:rPr>
                <w:i/>
                <w:sz w:val="24"/>
                <w:lang w:val="ru-RU"/>
              </w:rPr>
            </w:pPr>
            <w:r w:rsidRPr="00337AE4">
              <w:rPr>
                <w:i/>
                <w:sz w:val="24"/>
                <w:lang w:val="ru-RU"/>
              </w:rPr>
              <w:t>понимать и использовать в художественной</w:t>
            </w:r>
            <w:r w:rsidRPr="00337AE4">
              <w:rPr>
                <w:i/>
                <w:sz w:val="24"/>
                <w:lang w:val="ru-RU"/>
              </w:rPr>
              <w:tab/>
            </w:r>
            <w:r w:rsidRPr="00337AE4">
              <w:rPr>
                <w:i/>
                <w:sz w:val="24"/>
                <w:lang w:val="ru-RU"/>
              </w:rPr>
              <w:tab/>
              <w:t>работе материалы</w:t>
            </w:r>
            <w:r w:rsidRPr="00337AE4">
              <w:rPr>
                <w:i/>
                <w:sz w:val="24"/>
                <w:lang w:val="ru-RU"/>
              </w:rPr>
              <w:tab/>
              <w:t>и</w:t>
            </w:r>
            <w:r w:rsidRPr="00337AE4">
              <w:rPr>
                <w:i/>
                <w:sz w:val="24"/>
                <w:lang w:val="ru-RU"/>
              </w:rPr>
              <w:tab/>
              <w:t>средства художественной выразительности, соответствующие</w:t>
            </w:r>
            <w:r w:rsidRPr="00337AE4">
              <w:rPr>
                <w:i/>
                <w:spacing w:val="-1"/>
                <w:sz w:val="24"/>
                <w:lang w:val="ru-RU"/>
              </w:rPr>
              <w:t xml:space="preserve"> </w:t>
            </w:r>
            <w:r w:rsidRPr="00337AE4">
              <w:rPr>
                <w:i/>
                <w:sz w:val="24"/>
                <w:lang w:val="ru-RU"/>
              </w:rPr>
              <w:t>замыслу;</w:t>
            </w:r>
          </w:p>
          <w:p w:rsidR="006466CE" w:rsidRPr="00337AE4" w:rsidRDefault="006466CE" w:rsidP="000C0F5B">
            <w:pPr>
              <w:pStyle w:val="TableParagraph"/>
              <w:numPr>
                <w:ilvl w:val="0"/>
                <w:numId w:val="204"/>
              </w:numPr>
              <w:tabs>
                <w:tab w:val="left" w:pos="233"/>
                <w:tab w:val="left" w:pos="1905"/>
                <w:tab w:val="left" w:pos="2429"/>
              </w:tabs>
              <w:ind w:right="-15" w:firstLine="0"/>
              <w:rPr>
                <w:i/>
                <w:sz w:val="24"/>
                <w:lang w:val="ru-RU"/>
              </w:rPr>
            </w:pPr>
            <w:r w:rsidRPr="00337AE4">
              <w:rPr>
                <w:i/>
                <w:sz w:val="24"/>
                <w:lang w:val="ru-RU"/>
              </w:rPr>
              <w:t>анализировать</w:t>
            </w:r>
            <w:r w:rsidRPr="00337AE4">
              <w:rPr>
                <w:i/>
                <w:sz w:val="24"/>
                <w:lang w:val="ru-RU"/>
              </w:rPr>
              <w:tab/>
            </w:r>
            <w:r w:rsidRPr="00337AE4">
              <w:rPr>
                <w:i/>
                <w:sz w:val="24"/>
                <w:lang w:val="ru-RU"/>
              </w:rPr>
              <w:tab/>
              <w:t xml:space="preserve">средства выразительности, </w:t>
            </w:r>
            <w:r w:rsidRPr="00337AE4">
              <w:rPr>
                <w:i/>
                <w:spacing w:val="2"/>
                <w:sz w:val="24"/>
                <w:lang w:val="ru-RU"/>
              </w:rPr>
              <w:t>используемые</w:t>
            </w:r>
            <w:r w:rsidRPr="00337AE4">
              <w:rPr>
                <w:i/>
                <w:spacing w:val="2"/>
                <w:sz w:val="24"/>
                <w:lang w:val="ru-RU"/>
              </w:rPr>
              <w:tab/>
            </w:r>
            <w:r w:rsidRPr="00337AE4">
              <w:rPr>
                <w:i/>
                <w:sz w:val="24"/>
                <w:lang w:val="ru-RU"/>
              </w:rPr>
              <w:t>художниками, скульпторами,</w:t>
            </w:r>
          </w:p>
          <w:p w:rsidR="006466CE" w:rsidRPr="00337AE4" w:rsidRDefault="006466CE" w:rsidP="00E557AE">
            <w:pPr>
              <w:pStyle w:val="TableParagraph"/>
              <w:tabs>
                <w:tab w:val="left" w:pos="2477"/>
              </w:tabs>
              <w:ind w:left="88" w:right="-15"/>
              <w:rPr>
                <w:i/>
                <w:sz w:val="24"/>
                <w:lang w:val="ru-RU"/>
              </w:rPr>
            </w:pPr>
            <w:r w:rsidRPr="00337AE4">
              <w:rPr>
                <w:i/>
                <w:sz w:val="24"/>
                <w:lang w:val="ru-RU"/>
              </w:rPr>
              <w:t>архитекторами, дизайнерами для</w:t>
            </w:r>
            <w:r w:rsidRPr="00337AE4">
              <w:rPr>
                <w:i/>
                <w:sz w:val="24"/>
                <w:lang w:val="ru-RU"/>
              </w:rPr>
              <w:tab/>
              <w:t>создания</w:t>
            </w:r>
          </w:p>
          <w:p w:rsidR="006466CE" w:rsidRPr="00337AE4" w:rsidRDefault="006466CE" w:rsidP="00E557AE">
            <w:pPr>
              <w:pStyle w:val="TableParagraph"/>
              <w:ind w:left="88"/>
              <w:rPr>
                <w:i/>
                <w:sz w:val="24"/>
                <w:lang w:val="ru-RU"/>
              </w:rPr>
            </w:pPr>
            <w:r w:rsidRPr="00337AE4">
              <w:rPr>
                <w:i/>
                <w:sz w:val="24"/>
                <w:lang w:val="ru-RU"/>
              </w:rPr>
              <w:t>художественного образа.</w:t>
            </w:r>
          </w:p>
        </w:tc>
      </w:tr>
      <w:tr w:rsidR="006466CE" w:rsidRPr="00FA72C9" w:rsidTr="006466CE">
        <w:trPr>
          <w:gridBefore w:val="1"/>
          <w:gridAfter w:val="1"/>
          <w:wBefore w:w="11" w:type="dxa"/>
          <w:wAfter w:w="26" w:type="dxa"/>
          <w:trHeight w:val="1380"/>
        </w:trPr>
        <w:tc>
          <w:tcPr>
            <w:tcW w:w="6360" w:type="dxa"/>
            <w:tcBorders>
              <w:top w:val="nil"/>
              <w:left w:val="single" w:sz="4" w:space="0" w:color="000000"/>
              <w:bottom w:val="nil"/>
              <w:right w:val="single" w:sz="4" w:space="0" w:color="000000"/>
            </w:tcBorders>
          </w:tcPr>
          <w:p w:rsidR="006466CE" w:rsidRPr="00337AE4" w:rsidRDefault="006466CE" w:rsidP="000C0F5B">
            <w:pPr>
              <w:pStyle w:val="TableParagraph"/>
              <w:numPr>
                <w:ilvl w:val="0"/>
                <w:numId w:val="203"/>
              </w:numPr>
              <w:tabs>
                <w:tab w:val="left" w:pos="251"/>
              </w:tabs>
              <w:spacing w:line="237" w:lineRule="auto"/>
              <w:ind w:right="102" w:firstLine="4"/>
              <w:jc w:val="both"/>
              <w:rPr>
                <w:sz w:val="24"/>
                <w:lang w:val="ru-RU"/>
              </w:rPr>
            </w:pPr>
            <w:r w:rsidRPr="00337AE4">
              <w:rPr>
                <w:sz w:val="24"/>
                <w:lang w:val="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w:t>
            </w:r>
            <w:r w:rsidRPr="00337AE4">
              <w:rPr>
                <w:spacing w:val="47"/>
                <w:sz w:val="24"/>
                <w:lang w:val="ru-RU"/>
              </w:rPr>
              <w:t xml:space="preserve"> </w:t>
            </w:r>
            <w:r w:rsidRPr="00337AE4">
              <w:rPr>
                <w:sz w:val="24"/>
                <w:lang w:val="ru-RU"/>
              </w:rPr>
              <w:t>для</w:t>
            </w:r>
          </w:p>
          <w:p w:rsidR="006466CE" w:rsidRPr="00337AE4" w:rsidRDefault="006466CE" w:rsidP="00E557AE">
            <w:pPr>
              <w:pStyle w:val="TableParagraph"/>
              <w:spacing w:before="2" w:line="235" w:lineRule="auto"/>
              <w:ind w:left="106" w:right="110"/>
              <w:jc w:val="both"/>
              <w:rPr>
                <w:sz w:val="24"/>
                <w:lang w:val="ru-RU"/>
              </w:rPr>
            </w:pPr>
            <w:r w:rsidRPr="00337AE4">
              <w:rPr>
                <w:sz w:val="24"/>
                <w:lang w:val="ru-RU"/>
              </w:rPr>
              <w:t>создания выразительных образов в живописи, скульптуре, графике, художественном конструировании;</w:t>
            </w:r>
          </w:p>
        </w:tc>
        <w:tc>
          <w:tcPr>
            <w:tcW w:w="3392" w:type="dxa"/>
            <w:gridSpan w:val="2"/>
            <w:tcBorders>
              <w:top w:val="nil"/>
              <w:left w:val="single" w:sz="4" w:space="0" w:color="000000"/>
              <w:bottom w:val="nil"/>
              <w:right w:val="single" w:sz="4" w:space="0" w:color="000000"/>
            </w:tcBorders>
          </w:tcPr>
          <w:p w:rsidR="006466CE" w:rsidRPr="00337AE4" w:rsidRDefault="006466CE" w:rsidP="00E557AE">
            <w:pPr>
              <w:pStyle w:val="TableParagraph"/>
              <w:rPr>
                <w:lang w:val="ru-RU"/>
              </w:rPr>
            </w:pPr>
          </w:p>
        </w:tc>
      </w:tr>
      <w:tr w:rsidR="006466CE" w:rsidRPr="00FA72C9" w:rsidTr="006466CE">
        <w:trPr>
          <w:gridBefore w:val="1"/>
          <w:gridAfter w:val="1"/>
          <w:wBefore w:w="11" w:type="dxa"/>
          <w:wAfter w:w="26" w:type="dxa"/>
          <w:trHeight w:val="1935"/>
        </w:trPr>
        <w:tc>
          <w:tcPr>
            <w:tcW w:w="6360" w:type="dxa"/>
            <w:tcBorders>
              <w:top w:val="nil"/>
              <w:left w:val="single" w:sz="4" w:space="0" w:color="000000"/>
              <w:bottom w:val="single" w:sz="4" w:space="0" w:color="000000"/>
              <w:right w:val="single" w:sz="4" w:space="0" w:color="000000"/>
            </w:tcBorders>
          </w:tcPr>
          <w:p w:rsidR="006466CE" w:rsidRPr="00337AE4" w:rsidRDefault="006466CE" w:rsidP="000C0F5B">
            <w:pPr>
              <w:pStyle w:val="TableParagraph"/>
              <w:numPr>
                <w:ilvl w:val="0"/>
                <w:numId w:val="202"/>
              </w:numPr>
              <w:tabs>
                <w:tab w:val="left" w:pos="251"/>
              </w:tabs>
              <w:spacing w:line="237" w:lineRule="auto"/>
              <w:ind w:right="99" w:firstLine="4"/>
              <w:jc w:val="both"/>
              <w:rPr>
                <w:sz w:val="24"/>
                <w:lang w:val="ru-RU"/>
              </w:rPr>
            </w:pPr>
            <w:r w:rsidRPr="00337AE4">
              <w:rPr>
                <w:sz w:val="24"/>
                <w:lang w:val="ru-RU"/>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 творческой деятельности специфику стилистики произведений народных художественных промыслов в России (с учѐтом местных</w:t>
            </w:r>
            <w:r w:rsidRPr="00337AE4">
              <w:rPr>
                <w:spacing w:val="-9"/>
                <w:sz w:val="24"/>
                <w:lang w:val="ru-RU"/>
              </w:rPr>
              <w:t xml:space="preserve"> </w:t>
            </w:r>
            <w:r w:rsidRPr="00337AE4">
              <w:rPr>
                <w:sz w:val="24"/>
                <w:lang w:val="ru-RU"/>
              </w:rPr>
              <w:t>условий).</w:t>
            </w:r>
          </w:p>
        </w:tc>
        <w:tc>
          <w:tcPr>
            <w:tcW w:w="3392" w:type="dxa"/>
            <w:gridSpan w:val="2"/>
            <w:tcBorders>
              <w:top w:val="nil"/>
              <w:left w:val="single" w:sz="4" w:space="0" w:color="000000"/>
              <w:bottom w:val="single" w:sz="4" w:space="0" w:color="000000"/>
              <w:right w:val="single" w:sz="4" w:space="0" w:color="000000"/>
            </w:tcBorders>
          </w:tcPr>
          <w:p w:rsidR="006466CE" w:rsidRPr="00337AE4" w:rsidRDefault="006466CE" w:rsidP="00E557AE">
            <w:pPr>
              <w:pStyle w:val="TableParagraph"/>
              <w:rPr>
                <w:lang w:val="ru-RU"/>
              </w:rPr>
            </w:pPr>
          </w:p>
        </w:tc>
      </w:tr>
      <w:tr w:rsidR="006466CE" w:rsidRPr="00FA72C9" w:rsidTr="006466CE">
        <w:trPr>
          <w:gridBefore w:val="1"/>
          <w:gridAfter w:val="1"/>
          <w:wBefore w:w="11" w:type="dxa"/>
          <w:wAfter w:w="26" w:type="dxa"/>
          <w:trHeight w:val="275"/>
        </w:trPr>
        <w:tc>
          <w:tcPr>
            <w:tcW w:w="9752" w:type="dxa"/>
            <w:gridSpan w:val="3"/>
            <w:tcBorders>
              <w:top w:val="single" w:sz="4" w:space="0" w:color="000000"/>
              <w:left w:val="single" w:sz="4" w:space="0" w:color="000000"/>
              <w:right w:val="single" w:sz="4" w:space="0" w:color="000000"/>
            </w:tcBorders>
          </w:tcPr>
          <w:p w:rsidR="006466CE" w:rsidRPr="00337AE4" w:rsidRDefault="006466CE" w:rsidP="00E557AE">
            <w:pPr>
              <w:pStyle w:val="TableParagraph"/>
              <w:spacing w:line="256" w:lineRule="exact"/>
              <w:ind w:left="2487"/>
              <w:rPr>
                <w:b/>
                <w:sz w:val="24"/>
                <w:lang w:val="ru-RU"/>
              </w:rPr>
            </w:pPr>
            <w:r w:rsidRPr="00337AE4">
              <w:rPr>
                <w:b/>
                <w:sz w:val="24"/>
                <w:lang w:val="ru-RU"/>
              </w:rPr>
              <w:t>Виды и жанры изобразительного искусства</w:t>
            </w:r>
          </w:p>
        </w:tc>
      </w:tr>
      <w:tr w:rsidR="006466CE" w:rsidTr="006466CE">
        <w:trPr>
          <w:gridBefore w:val="1"/>
          <w:gridAfter w:val="1"/>
          <w:wBefore w:w="11" w:type="dxa"/>
          <w:wAfter w:w="26" w:type="dxa"/>
          <w:trHeight w:val="544"/>
        </w:trPr>
        <w:tc>
          <w:tcPr>
            <w:tcW w:w="6360" w:type="dxa"/>
            <w:tcBorders>
              <w:left w:val="single" w:sz="4" w:space="0" w:color="000000"/>
            </w:tcBorders>
          </w:tcPr>
          <w:p w:rsidR="006466CE" w:rsidRDefault="006466CE" w:rsidP="00E557AE">
            <w:pPr>
              <w:pStyle w:val="TableParagraph"/>
              <w:spacing w:line="260" w:lineRule="exact"/>
              <w:ind w:left="2007"/>
              <w:rPr>
                <w:b/>
                <w:sz w:val="24"/>
              </w:rPr>
            </w:pPr>
            <w:r>
              <w:rPr>
                <w:b/>
                <w:sz w:val="24"/>
              </w:rPr>
              <w:t>Выпускник научится</w:t>
            </w:r>
          </w:p>
        </w:tc>
        <w:tc>
          <w:tcPr>
            <w:tcW w:w="3392" w:type="dxa"/>
            <w:gridSpan w:val="2"/>
            <w:tcBorders>
              <w:right w:val="single" w:sz="4" w:space="0" w:color="000000"/>
            </w:tcBorders>
          </w:tcPr>
          <w:p w:rsidR="006466CE" w:rsidRDefault="006466CE" w:rsidP="00E557AE">
            <w:pPr>
              <w:pStyle w:val="TableParagraph"/>
              <w:spacing w:line="260" w:lineRule="exact"/>
              <w:ind w:left="362" w:right="355"/>
              <w:jc w:val="center"/>
              <w:rPr>
                <w:b/>
                <w:sz w:val="24"/>
              </w:rPr>
            </w:pPr>
            <w:r>
              <w:rPr>
                <w:b/>
                <w:sz w:val="24"/>
              </w:rPr>
              <w:t>Выпускник получит</w:t>
            </w:r>
          </w:p>
          <w:p w:rsidR="006466CE" w:rsidRDefault="006466CE" w:rsidP="00E557AE">
            <w:pPr>
              <w:pStyle w:val="TableParagraph"/>
              <w:spacing w:line="264" w:lineRule="exact"/>
              <w:ind w:left="362" w:right="364"/>
              <w:jc w:val="center"/>
              <w:rPr>
                <w:b/>
                <w:sz w:val="24"/>
              </w:rPr>
            </w:pPr>
            <w:r>
              <w:rPr>
                <w:b/>
                <w:sz w:val="24"/>
              </w:rPr>
              <w:t>возможность научиться</w:t>
            </w:r>
          </w:p>
        </w:tc>
      </w:tr>
      <w:tr w:rsidR="006466CE" w:rsidTr="006466CE">
        <w:trPr>
          <w:gridBefore w:val="1"/>
          <w:gridAfter w:val="1"/>
          <w:wBefore w:w="11" w:type="dxa"/>
          <w:wAfter w:w="26" w:type="dxa"/>
          <w:trHeight w:val="257"/>
        </w:trPr>
        <w:tc>
          <w:tcPr>
            <w:tcW w:w="6360" w:type="dxa"/>
            <w:tcBorders>
              <w:left w:val="single" w:sz="4" w:space="0" w:color="000000"/>
              <w:bottom w:val="nil"/>
            </w:tcBorders>
          </w:tcPr>
          <w:p w:rsidR="006466CE" w:rsidRPr="00337AE4" w:rsidRDefault="006466CE" w:rsidP="000C0F5B">
            <w:pPr>
              <w:pStyle w:val="TableParagraph"/>
              <w:numPr>
                <w:ilvl w:val="0"/>
                <w:numId w:val="201"/>
              </w:numPr>
              <w:tabs>
                <w:tab w:val="left" w:pos="251"/>
                <w:tab w:val="left" w:pos="5380"/>
              </w:tabs>
              <w:spacing w:line="237" w:lineRule="exact"/>
              <w:ind w:right="-15"/>
              <w:rPr>
                <w:sz w:val="24"/>
                <w:lang w:val="ru-RU"/>
              </w:rPr>
            </w:pPr>
            <w:r w:rsidRPr="00337AE4">
              <w:rPr>
                <w:sz w:val="24"/>
                <w:lang w:val="ru-RU"/>
              </w:rPr>
              <w:t xml:space="preserve">различать   виды </w:t>
            </w:r>
            <w:r w:rsidRPr="00337AE4">
              <w:rPr>
                <w:spacing w:val="8"/>
                <w:sz w:val="24"/>
                <w:lang w:val="ru-RU"/>
              </w:rPr>
              <w:t xml:space="preserve"> </w:t>
            </w:r>
            <w:r w:rsidRPr="00337AE4">
              <w:rPr>
                <w:sz w:val="24"/>
                <w:lang w:val="ru-RU"/>
              </w:rPr>
              <w:t>изобразительного</w:t>
            </w:r>
            <w:r w:rsidRPr="00337AE4">
              <w:rPr>
                <w:spacing w:val="57"/>
                <w:sz w:val="24"/>
                <w:lang w:val="ru-RU"/>
              </w:rPr>
              <w:t xml:space="preserve"> </w:t>
            </w:r>
            <w:r w:rsidRPr="00337AE4">
              <w:rPr>
                <w:sz w:val="24"/>
                <w:lang w:val="ru-RU"/>
              </w:rPr>
              <w:t>искусства</w:t>
            </w:r>
            <w:r w:rsidRPr="00337AE4">
              <w:rPr>
                <w:sz w:val="24"/>
                <w:lang w:val="ru-RU"/>
              </w:rPr>
              <w:tab/>
            </w:r>
            <w:r w:rsidRPr="00337AE4">
              <w:rPr>
                <w:spacing w:val="-1"/>
                <w:sz w:val="24"/>
                <w:lang w:val="ru-RU"/>
              </w:rPr>
              <w:t>(рисунок,</w:t>
            </w:r>
          </w:p>
        </w:tc>
        <w:tc>
          <w:tcPr>
            <w:tcW w:w="3392" w:type="dxa"/>
            <w:gridSpan w:val="2"/>
            <w:tcBorders>
              <w:bottom w:val="nil"/>
              <w:right w:val="single" w:sz="4" w:space="0" w:color="000000"/>
            </w:tcBorders>
          </w:tcPr>
          <w:p w:rsidR="006466CE" w:rsidRDefault="006466CE" w:rsidP="000C0F5B">
            <w:pPr>
              <w:pStyle w:val="TableParagraph"/>
              <w:numPr>
                <w:ilvl w:val="0"/>
                <w:numId w:val="200"/>
              </w:numPr>
              <w:tabs>
                <w:tab w:val="left" w:pos="228"/>
                <w:tab w:val="left" w:pos="2480"/>
              </w:tabs>
              <w:spacing w:line="237" w:lineRule="exact"/>
              <w:ind w:right="-15"/>
              <w:rPr>
                <w:i/>
                <w:sz w:val="24"/>
              </w:rPr>
            </w:pPr>
            <w:r>
              <w:rPr>
                <w:i/>
                <w:sz w:val="24"/>
              </w:rPr>
              <w:t>определять</w:t>
            </w:r>
            <w:r>
              <w:rPr>
                <w:i/>
                <w:sz w:val="24"/>
              </w:rPr>
              <w:tab/>
              <w:t>шедевры</w:t>
            </w:r>
          </w:p>
        </w:tc>
      </w:tr>
      <w:tr w:rsidR="006466CE" w:rsidTr="006466CE">
        <w:trPr>
          <w:gridBefore w:val="1"/>
          <w:gridAfter w:val="1"/>
          <w:wBefore w:w="11" w:type="dxa"/>
          <w:wAfter w:w="26" w:type="dxa"/>
          <w:trHeight w:val="272"/>
        </w:trPr>
        <w:tc>
          <w:tcPr>
            <w:tcW w:w="6360" w:type="dxa"/>
            <w:tcBorders>
              <w:top w:val="nil"/>
              <w:left w:val="single" w:sz="4" w:space="0" w:color="000000"/>
              <w:bottom w:val="nil"/>
            </w:tcBorders>
          </w:tcPr>
          <w:p w:rsidR="006466CE" w:rsidRPr="00337AE4" w:rsidRDefault="006466CE" w:rsidP="00E557AE">
            <w:pPr>
              <w:pStyle w:val="TableParagraph"/>
              <w:spacing w:line="252" w:lineRule="exact"/>
              <w:ind w:left="106"/>
              <w:rPr>
                <w:sz w:val="24"/>
                <w:lang w:val="ru-RU"/>
              </w:rPr>
            </w:pPr>
            <w:r w:rsidRPr="00337AE4">
              <w:rPr>
                <w:sz w:val="24"/>
                <w:lang w:val="ru-RU"/>
              </w:rPr>
              <w:t>живопись, скульптура, художественное конструирование и</w:t>
            </w:r>
          </w:p>
        </w:tc>
        <w:tc>
          <w:tcPr>
            <w:tcW w:w="3392" w:type="dxa"/>
            <w:gridSpan w:val="2"/>
            <w:tcBorders>
              <w:top w:val="nil"/>
              <w:bottom w:val="nil"/>
              <w:right w:val="single" w:sz="4" w:space="0" w:color="000000"/>
            </w:tcBorders>
          </w:tcPr>
          <w:p w:rsidR="006466CE" w:rsidRDefault="006466CE" w:rsidP="00E557AE">
            <w:pPr>
              <w:pStyle w:val="TableParagraph"/>
              <w:tabs>
                <w:tab w:val="left" w:pos="2132"/>
              </w:tabs>
              <w:spacing w:line="252" w:lineRule="exact"/>
              <w:ind w:left="83" w:right="-15"/>
              <w:rPr>
                <w:i/>
                <w:sz w:val="24"/>
              </w:rPr>
            </w:pPr>
            <w:r>
              <w:rPr>
                <w:i/>
                <w:sz w:val="24"/>
              </w:rPr>
              <w:t>национального</w:t>
            </w:r>
            <w:r>
              <w:rPr>
                <w:i/>
                <w:sz w:val="24"/>
              </w:rPr>
              <w:tab/>
              <w:t>и</w:t>
            </w:r>
            <w:r>
              <w:rPr>
                <w:i/>
                <w:spacing w:val="56"/>
                <w:sz w:val="24"/>
              </w:rPr>
              <w:t xml:space="preserve"> </w:t>
            </w:r>
            <w:r>
              <w:rPr>
                <w:i/>
                <w:sz w:val="24"/>
              </w:rPr>
              <w:t>мирового</w:t>
            </w:r>
          </w:p>
        </w:tc>
      </w:tr>
      <w:tr w:rsidR="006466CE" w:rsidTr="006466CE">
        <w:trPr>
          <w:gridBefore w:val="1"/>
          <w:gridAfter w:val="1"/>
          <w:wBefore w:w="11" w:type="dxa"/>
          <w:wAfter w:w="26" w:type="dxa"/>
          <w:trHeight w:val="275"/>
        </w:trPr>
        <w:tc>
          <w:tcPr>
            <w:tcW w:w="6360" w:type="dxa"/>
            <w:tcBorders>
              <w:top w:val="nil"/>
              <w:left w:val="single" w:sz="4" w:space="0" w:color="000000"/>
              <w:bottom w:val="nil"/>
            </w:tcBorders>
          </w:tcPr>
          <w:p w:rsidR="006466CE" w:rsidRPr="00337AE4" w:rsidRDefault="006466CE" w:rsidP="00E557AE">
            <w:pPr>
              <w:pStyle w:val="TableParagraph"/>
              <w:spacing w:line="256" w:lineRule="exact"/>
              <w:ind w:left="106"/>
              <w:rPr>
                <w:sz w:val="24"/>
                <w:lang w:val="ru-RU"/>
              </w:rPr>
            </w:pPr>
            <w:r w:rsidRPr="00337AE4">
              <w:rPr>
                <w:sz w:val="24"/>
                <w:lang w:val="ru-RU"/>
              </w:rPr>
              <w:t>дизайн, декоративно-прикладное искусство) и участвовать</w:t>
            </w:r>
          </w:p>
        </w:tc>
        <w:tc>
          <w:tcPr>
            <w:tcW w:w="3392" w:type="dxa"/>
            <w:gridSpan w:val="2"/>
            <w:tcBorders>
              <w:top w:val="nil"/>
              <w:bottom w:val="nil"/>
              <w:right w:val="single" w:sz="4" w:space="0" w:color="000000"/>
            </w:tcBorders>
          </w:tcPr>
          <w:p w:rsidR="006466CE" w:rsidRDefault="006466CE" w:rsidP="00E557AE">
            <w:pPr>
              <w:pStyle w:val="TableParagraph"/>
              <w:spacing w:line="256" w:lineRule="exact"/>
              <w:ind w:left="83"/>
              <w:rPr>
                <w:i/>
                <w:sz w:val="24"/>
              </w:rPr>
            </w:pPr>
            <w:r>
              <w:rPr>
                <w:i/>
                <w:sz w:val="24"/>
              </w:rPr>
              <w:t>изобразительного искусства;</w:t>
            </w:r>
          </w:p>
        </w:tc>
      </w:tr>
      <w:tr w:rsidR="006466CE" w:rsidTr="006466CE">
        <w:trPr>
          <w:gridBefore w:val="1"/>
          <w:gridAfter w:val="1"/>
          <w:wBefore w:w="11" w:type="dxa"/>
          <w:wAfter w:w="26" w:type="dxa"/>
          <w:trHeight w:val="276"/>
        </w:trPr>
        <w:tc>
          <w:tcPr>
            <w:tcW w:w="6360" w:type="dxa"/>
            <w:tcBorders>
              <w:top w:val="nil"/>
              <w:left w:val="single" w:sz="4" w:space="0" w:color="000000"/>
              <w:bottom w:val="nil"/>
            </w:tcBorders>
          </w:tcPr>
          <w:p w:rsidR="006466CE" w:rsidRPr="00337AE4" w:rsidRDefault="006466CE" w:rsidP="00E557AE">
            <w:pPr>
              <w:pStyle w:val="TableParagraph"/>
              <w:spacing w:line="256" w:lineRule="exact"/>
              <w:ind w:left="106"/>
              <w:rPr>
                <w:sz w:val="24"/>
                <w:lang w:val="ru-RU"/>
              </w:rPr>
            </w:pPr>
            <w:r w:rsidRPr="00337AE4">
              <w:rPr>
                <w:sz w:val="24"/>
                <w:lang w:val="ru-RU"/>
              </w:rPr>
              <w:t>в художественно-творческой деятельности, используя</w:t>
            </w:r>
          </w:p>
        </w:tc>
        <w:tc>
          <w:tcPr>
            <w:tcW w:w="3392" w:type="dxa"/>
            <w:gridSpan w:val="2"/>
            <w:tcBorders>
              <w:top w:val="nil"/>
              <w:bottom w:val="nil"/>
              <w:right w:val="single" w:sz="4" w:space="0" w:color="000000"/>
            </w:tcBorders>
          </w:tcPr>
          <w:p w:rsidR="006466CE" w:rsidRDefault="006466CE" w:rsidP="000C0F5B">
            <w:pPr>
              <w:pStyle w:val="TableParagraph"/>
              <w:numPr>
                <w:ilvl w:val="0"/>
                <w:numId w:val="199"/>
              </w:numPr>
              <w:tabs>
                <w:tab w:val="left" w:pos="228"/>
                <w:tab w:val="left" w:pos="1908"/>
              </w:tabs>
              <w:spacing w:line="256" w:lineRule="exact"/>
              <w:ind w:right="-29"/>
              <w:rPr>
                <w:i/>
                <w:sz w:val="24"/>
              </w:rPr>
            </w:pPr>
            <w:r>
              <w:rPr>
                <w:i/>
                <w:sz w:val="24"/>
              </w:rPr>
              <w:t>понимать</w:t>
            </w:r>
            <w:r>
              <w:rPr>
                <w:i/>
                <w:sz w:val="24"/>
              </w:rPr>
              <w:tab/>
              <w:t>историческую</w:t>
            </w:r>
          </w:p>
        </w:tc>
      </w:tr>
      <w:tr w:rsidR="006466CE" w:rsidTr="006466CE">
        <w:trPr>
          <w:gridBefore w:val="1"/>
          <w:gridAfter w:val="1"/>
          <w:wBefore w:w="11" w:type="dxa"/>
          <w:wAfter w:w="26" w:type="dxa"/>
          <w:trHeight w:val="276"/>
        </w:trPr>
        <w:tc>
          <w:tcPr>
            <w:tcW w:w="6360" w:type="dxa"/>
            <w:tcBorders>
              <w:top w:val="nil"/>
              <w:left w:val="single" w:sz="4" w:space="0" w:color="000000"/>
              <w:bottom w:val="nil"/>
            </w:tcBorders>
          </w:tcPr>
          <w:p w:rsidR="006466CE" w:rsidRPr="00337AE4" w:rsidRDefault="006466CE" w:rsidP="00E557AE">
            <w:pPr>
              <w:pStyle w:val="TableParagraph"/>
              <w:spacing w:line="256" w:lineRule="exact"/>
              <w:ind w:left="106"/>
              <w:rPr>
                <w:sz w:val="24"/>
                <w:lang w:val="ru-RU"/>
              </w:rPr>
            </w:pPr>
            <w:r w:rsidRPr="00337AE4">
              <w:rPr>
                <w:sz w:val="24"/>
                <w:lang w:val="ru-RU"/>
              </w:rPr>
              <w:t>различные художественные материалы и приѐмы работы с</w:t>
            </w:r>
          </w:p>
        </w:tc>
        <w:tc>
          <w:tcPr>
            <w:tcW w:w="3392" w:type="dxa"/>
            <w:gridSpan w:val="2"/>
            <w:tcBorders>
              <w:top w:val="nil"/>
              <w:bottom w:val="nil"/>
              <w:right w:val="single" w:sz="4" w:space="0" w:color="000000"/>
            </w:tcBorders>
          </w:tcPr>
          <w:p w:rsidR="006466CE" w:rsidRDefault="006466CE" w:rsidP="00E557AE">
            <w:pPr>
              <w:pStyle w:val="TableParagraph"/>
              <w:tabs>
                <w:tab w:val="left" w:pos="2080"/>
              </w:tabs>
              <w:spacing w:line="256" w:lineRule="exact"/>
              <w:ind w:left="83" w:right="-15"/>
              <w:rPr>
                <w:i/>
                <w:sz w:val="24"/>
              </w:rPr>
            </w:pPr>
            <w:r>
              <w:rPr>
                <w:i/>
                <w:sz w:val="24"/>
              </w:rPr>
              <w:t>ретроспективу</w:t>
            </w:r>
            <w:r>
              <w:rPr>
                <w:i/>
                <w:sz w:val="24"/>
              </w:rPr>
              <w:tab/>
              <w:t>становления</w:t>
            </w:r>
          </w:p>
        </w:tc>
      </w:tr>
      <w:tr w:rsidR="006466CE" w:rsidTr="006466CE">
        <w:trPr>
          <w:gridBefore w:val="1"/>
          <w:gridAfter w:val="1"/>
          <w:wBefore w:w="11" w:type="dxa"/>
          <w:wAfter w:w="26" w:type="dxa"/>
          <w:trHeight w:val="276"/>
        </w:trPr>
        <w:tc>
          <w:tcPr>
            <w:tcW w:w="6360" w:type="dxa"/>
            <w:tcBorders>
              <w:top w:val="nil"/>
              <w:left w:val="single" w:sz="4" w:space="0" w:color="000000"/>
              <w:bottom w:val="nil"/>
            </w:tcBorders>
          </w:tcPr>
          <w:p w:rsidR="006466CE" w:rsidRPr="00337AE4" w:rsidRDefault="006466CE" w:rsidP="00E557AE">
            <w:pPr>
              <w:pStyle w:val="TableParagraph"/>
              <w:spacing w:line="256" w:lineRule="exact"/>
              <w:ind w:left="106"/>
              <w:rPr>
                <w:sz w:val="24"/>
                <w:lang w:val="ru-RU"/>
              </w:rPr>
            </w:pPr>
            <w:r w:rsidRPr="00337AE4">
              <w:rPr>
                <w:sz w:val="24"/>
                <w:lang w:val="ru-RU"/>
              </w:rPr>
              <w:t>ними для передачи собственного замысла;</w:t>
            </w:r>
          </w:p>
        </w:tc>
        <w:tc>
          <w:tcPr>
            <w:tcW w:w="3392" w:type="dxa"/>
            <w:gridSpan w:val="2"/>
            <w:tcBorders>
              <w:top w:val="nil"/>
              <w:bottom w:val="nil"/>
              <w:right w:val="single" w:sz="4" w:space="0" w:color="000000"/>
            </w:tcBorders>
          </w:tcPr>
          <w:p w:rsidR="006466CE" w:rsidRDefault="006466CE" w:rsidP="00E557AE">
            <w:pPr>
              <w:pStyle w:val="TableParagraph"/>
              <w:tabs>
                <w:tab w:val="left" w:pos="1972"/>
              </w:tabs>
              <w:spacing w:line="256" w:lineRule="exact"/>
              <w:ind w:left="83" w:right="-15"/>
              <w:rPr>
                <w:i/>
                <w:sz w:val="24"/>
              </w:rPr>
            </w:pPr>
            <w:r>
              <w:rPr>
                <w:i/>
                <w:sz w:val="24"/>
              </w:rPr>
              <w:t>жанров</w:t>
            </w:r>
            <w:r>
              <w:rPr>
                <w:i/>
                <w:sz w:val="24"/>
              </w:rPr>
              <w:tab/>
              <w:t>пластических</w:t>
            </w:r>
          </w:p>
        </w:tc>
      </w:tr>
      <w:tr w:rsidR="006466CE" w:rsidTr="006466CE">
        <w:trPr>
          <w:gridBefore w:val="1"/>
          <w:gridAfter w:val="1"/>
          <w:wBefore w:w="11" w:type="dxa"/>
          <w:wAfter w:w="26" w:type="dxa"/>
          <w:trHeight w:val="280"/>
        </w:trPr>
        <w:tc>
          <w:tcPr>
            <w:tcW w:w="6360" w:type="dxa"/>
            <w:tcBorders>
              <w:top w:val="nil"/>
              <w:left w:val="single" w:sz="4" w:space="0" w:color="000000"/>
              <w:bottom w:val="nil"/>
            </w:tcBorders>
          </w:tcPr>
          <w:p w:rsidR="006466CE" w:rsidRPr="00337AE4" w:rsidRDefault="006466CE" w:rsidP="000C0F5B">
            <w:pPr>
              <w:pStyle w:val="TableParagraph"/>
              <w:numPr>
                <w:ilvl w:val="0"/>
                <w:numId w:val="198"/>
              </w:numPr>
              <w:tabs>
                <w:tab w:val="left" w:pos="251"/>
                <w:tab w:val="left" w:pos="1546"/>
                <w:tab w:val="left" w:pos="2367"/>
                <w:tab w:val="left" w:pos="5376"/>
              </w:tabs>
              <w:spacing w:line="260" w:lineRule="exact"/>
              <w:rPr>
                <w:sz w:val="24"/>
                <w:lang w:val="ru-RU"/>
              </w:rPr>
            </w:pPr>
            <w:r w:rsidRPr="00337AE4">
              <w:rPr>
                <w:sz w:val="24"/>
                <w:lang w:val="ru-RU"/>
              </w:rPr>
              <w:t>различать</w:t>
            </w:r>
            <w:r w:rsidRPr="00337AE4">
              <w:rPr>
                <w:sz w:val="24"/>
                <w:lang w:val="ru-RU"/>
              </w:rPr>
              <w:tab/>
              <w:t>виды</w:t>
            </w:r>
            <w:r w:rsidRPr="00337AE4">
              <w:rPr>
                <w:sz w:val="24"/>
                <w:lang w:val="ru-RU"/>
              </w:rPr>
              <w:tab/>
              <w:t>декоративно-прикладных</w:t>
            </w:r>
            <w:r w:rsidRPr="00337AE4">
              <w:rPr>
                <w:sz w:val="24"/>
                <w:lang w:val="ru-RU"/>
              </w:rPr>
              <w:tab/>
              <w:t>искусств,</w:t>
            </w:r>
          </w:p>
        </w:tc>
        <w:tc>
          <w:tcPr>
            <w:tcW w:w="3392" w:type="dxa"/>
            <w:gridSpan w:val="2"/>
            <w:tcBorders>
              <w:top w:val="nil"/>
              <w:bottom w:val="nil"/>
              <w:right w:val="single" w:sz="4" w:space="0" w:color="000000"/>
            </w:tcBorders>
          </w:tcPr>
          <w:p w:rsidR="006466CE" w:rsidRDefault="006466CE" w:rsidP="00E557AE">
            <w:pPr>
              <w:pStyle w:val="TableParagraph"/>
              <w:spacing w:line="260" w:lineRule="exact"/>
              <w:ind w:left="83"/>
              <w:rPr>
                <w:i/>
                <w:sz w:val="24"/>
              </w:rPr>
            </w:pPr>
            <w:r>
              <w:rPr>
                <w:i/>
                <w:sz w:val="24"/>
              </w:rPr>
              <w:t>искусств.</w:t>
            </w:r>
          </w:p>
        </w:tc>
      </w:tr>
      <w:tr w:rsidR="006466CE" w:rsidTr="006466CE">
        <w:trPr>
          <w:gridBefore w:val="1"/>
          <w:gridAfter w:val="1"/>
          <w:wBefore w:w="11" w:type="dxa"/>
          <w:wAfter w:w="26" w:type="dxa"/>
          <w:trHeight w:val="282"/>
        </w:trPr>
        <w:tc>
          <w:tcPr>
            <w:tcW w:w="6360" w:type="dxa"/>
            <w:tcBorders>
              <w:top w:val="nil"/>
              <w:left w:val="single" w:sz="4" w:space="0" w:color="000000"/>
            </w:tcBorders>
          </w:tcPr>
          <w:p w:rsidR="006466CE" w:rsidRDefault="006466CE" w:rsidP="00E557AE">
            <w:pPr>
              <w:pStyle w:val="TableParagraph"/>
              <w:spacing w:line="263" w:lineRule="exact"/>
              <w:ind w:left="106"/>
              <w:rPr>
                <w:sz w:val="24"/>
              </w:rPr>
            </w:pPr>
            <w:r>
              <w:rPr>
                <w:sz w:val="24"/>
              </w:rPr>
              <w:t>понимать их специфику;</w:t>
            </w:r>
          </w:p>
        </w:tc>
        <w:tc>
          <w:tcPr>
            <w:tcW w:w="3392" w:type="dxa"/>
            <w:gridSpan w:val="2"/>
            <w:tcBorders>
              <w:top w:val="nil"/>
              <w:right w:val="single" w:sz="4" w:space="0" w:color="000000"/>
            </w:tcBorders>
          </w:tcPr>
          <w:p w:rsidR="006466CE" w:rsidRDefault="006466CE" w:rsidP="00E557AE">
            <w:pPr>
              <w:pStyle w:val="TableParagraph"/>
              <w:rPr>
                <w:sz w:val="20"/>
              </w:rPr>
            </w:pP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1655"/>
        </w:trPr>
        <w:tc>
          <w:tcPr>
            <w:tcW w:w="6360" w:type="dxa"/>
          </w:tcPr>
          <w:p w:rsidR="006466CE" w:rsidRPr="00337AE4" w:rsidRDefault="006466CE" w:rsidP="000C0F5B">
            <w:pPr>
              <w:pStyle w:val="TableParagraph"/>
              <w:numPr>
                <w:ilvl w:val="0"/>
                <w:numId w:val="197"/>
              </w:numPr>
              <w:tabs>
                <w:tab w:val="left" w:pos="306"/>
              </w:tabs>
              <w:spacing w:line="237" w:lineRule="auto"/>
              <w:ind w:right="99" w:firstLine="0"/>
              <w:jc w:val="both"/>
              <w:rPr>
                <w:sz w:val="24"/>
                <w:lang w:val="ru-RU"/>
              </w:rPr>
            </w:pPr>
            <w:r w:rsidRPr="00337AE4">
              <w:rPr>
                <w:sz w:val="24"/>
                <w:lang w:val="ru-RU"/>
              </w:rPr>
              <w:t xml:space="preserve">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приѐмы работы с ними для </w:t>
            </w:r>
            <w:r w:rsidRPr="00337AE4">
              <w:rPr>
                <w:spacing w:val="-4"/>
                <w:sz w:val="24"/>
                <w:lang w:val="ru-RU"/>
              </w:rPr>
              <w:t xml:space="preserve">передачи </w:t>
            </w:r>
            <w:r w:rsidRPr="00337AE4">
              <w:rPr>
                <w:sz w:val="24"/>
                <w:lang w:val="ru-RU"/>
              </w:rPr>
              <w:t>собственного замысла.</w:t>
            </w:r>
          </w:p>
        </w:tc>
        <w:tc>
          <w:tcPr>
            <w:tcW w:w="3392" w:type="dxa"/>
            <w:gridSpan w:val="2"/>
          </w:tcPr>
          <w:p w:rsidR="006466CE" w:rsidRPr="00337AE4" w:rsidRDefault="006466CE" w:rsidP="00E557AE">
            <w:pPr>
              <w:pStyle w:val="TableParagraph"/>
              <w:rPr>
                <w:lang w:val="ru-RU"/>
              </w:rPr>
            </w:pP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3"/>
        </w:trPr>
        <w:tc>
          <w:tcPr>
            <w:tcW w:w="9752" w:type="dxa"/>
            <w:gridSpan w:val="3"/>
            <w:tcBorders>
              <w:bottom w:val="single" w:sz="8" w:space="0" w:color="000000"/>
            </w:tcBorders>
          </w:tcPr>
          <w:p w:rsidR="006466CE" w:rsidRPr="00337AE4" w:rsidRDefault="006466CE" w:rsidP="00E557AE">
            <w:pPr>
              <w:pStyle w:val="TableParagraph"/>
              <w:spacing w:line="254" w:lineRule="exact"/>
              <w:ind w:left="2007"/>
              <w:rPr>
                <w:b/>
                <w:sz w:val="24"/>
                <w:lang w:val="ru-RU"/>
              </w:rPr>
            </w:pPr>
            <w:r w:rsidRPr="00337AE4">
              <w:rPr>
                <w:b/>
                <w:sz w:val="24"/>
                <w:lang w:val="ru-RU"/>
              </w:rPr>
              <w:t>Изобразительная природа фотографии, театра, кино</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539"/>
        </w:trPr>
        <w:tc>
          <w:tcPr>
            <w:tcW w:w="6360" w:type="dxa"/>
            <w:tcBorders>
              <w:top w:val="single" w:sz="8" w:space="0" w:color="000000"/>
              <w:bottom w:val="single" w:sz="12" w:space="0" w:color="000000"/>
              <w:right w:val="single" w:sz="8" w:space="0" w:color="000000"/>
            </w:tcBorders>
          </w:tcPr>
          <w:p w:rsidR="006466CE" w:rsidRDefault="006466CE" w:rsidP="00E557AE">
            <w:pPr>
              <w:pStyle w:val="TableParagraph"/>
              <w:spacing w:line="259" w:lineRule="exact"/>
              <w:ind w:left="2007"/>
              <w:rPr>
                <w:b/>
                <w:sz w:val="24"/>
              </w:rPr>
            </w:pPr>
            <w:r>
              <w:rPr>
                <w:b/>
                <w:sz w:val="24"/>
              </w:rPr>
              <w:t>Выпускник научится</w:t>
            </w:r>
          </w:p>
        </w:tc>
        <w:tc>
          <w:tcPr>
            <w:tcW w:w="3392" w:type="dxa"/>
            <w:gridSpan w:val="2"/>
            <w:tcBorders>
              <w:top w:val="single" w:sz="8" w:space="0" w:color="000000"/>
              <w:left w:val="single" w:sz="8" w:space="0" w:color="000000"/>
              <w:bottom w:val="single" w:sz="12" w:space="0" w:color="000000"/>
            </w:tcBorders>
          </w:tcPr>
          <w:p w:rsidR="006466CE" w:rsidRDefault="006466CE" w:rsidP="00E557AE">
            <w:pPr>
              <w:pStyle w:val="TableParagraph"/>
              <w:spacing w:line="259" w:lineRule="exact"/>
              <w:ind w:left="365" w:right="356"/>
              <w:jc w:val="center"/>
              <w:rPr>
                <w:b/>
                <w:sz w:val="24"/>
              </w:rPr>
            </w:pPr>
            <w:r>
              <w:rPr>
                <w:b/>
                <w:sz w:val="24"/>
              </w:rPr>
              <w:t>Выпускник получит</w:t>
            </w:r>
          </w:p>
          <w:p w:rsidR="006466CE" w:rsidRDefault="006466CE" w:rsidP="00E557AE">
            <w:pPr>
              <w:pStyle w:val="TableParagraph"/>
              <w:spacing w:line="260" w:lineRule="exact"/>
              <w:ind w:left="365" w:right="365"/>
              <w:jc w:val="center"/>
              <w:rPr>
                <w:b/>
                <w:sz w:val="24"/>
              </w:rPr>
            </w:pPr>
            <w:r>
              <w:rPr>
                <w:b/>
                <w:sz w:val="24"/>
              </w:rPr>
              <w:t>возможность научиться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52"/>
        </w:trPr>
        <w:tc>
          <w:tcPr>
            <w:tcW w:w="6360" w:type="dxa"/>
            <w:tcBorders>
              <w:top w:val="single" w:sz="12" w:space="0" w:color="000000"/>
              <w:bottom w:val="nil"/>
              <w:right w:val="single" w:sz="8" w:space="0" w:color="000000"/>
            </w:tcBorders>
          </w:tcPr>
          <w:p w:rsidR="006466CE" w:rsidRPr="00337AE4" w:rsidRDefault="006466CE" w:rsidP="000C0F5B">
            <w:pPr>
              <w:pStyle w:val="TableParagraph"/>
              <w:numPr>
                <w:ilvl w:val="0"/>
                <w:numId w:val="196"/>
              </w:numPr>
              <w:tabs>
                <w:tab w:val="left" w:pos="251"/>
                <w:tab w:val="left" w:pos="1854"/>
                <w:tab w:val="left" w:pos="4647"/>
              </w:tabs>
              <w:spacing w:line="232" w:lineRule="exact"/>
              <w:rPr>
                <w:sz w:val="24"/>
                <w:lang w:val="ru-RU"/>
              </w:rPr>
            </w:pPr>
            <w:r w:rsidRPr="00337AE4">
              <w:rPr>
                <w:sz w:val="24"/>
                <w:lang w:val="ru-RU"/>
              </w:rPr>
              <w:t>определять</w:t>
            </w:r>
            <w:r w:rsidRPr="00337AE4">
              <w:rPr>
                <w:sz w:val="24"/>
                <w:lang w:val="ru-RU"/>
              </w:rPr>
              <w:tab/>
              <w:t xml:space="preserve">жанры </w:t>
            </w:r>
            <w:r w:rsidRPr="00337AE4">
              <w:rPr>
                <w:spacing w:val="57"/>
                <w:sz w:val="24"/>
                <w:lang w:val="ru-RU"/>
              </w:rPr>
              <w:t xml:space="preserve"> </w:t>
            </w:r>
            <w:r w:rsidRPr="00337AE4">
              <w:rPr>
                <w:sz w:val="24"/>
                <w:lang w:val="ru-RU"/>
              </w:rPr>
              <w:t xml:space="preserve">и </w:t>
            </w:r>
            <w:r w:rsidRPr="00337AE4">
              <w:rPr>
                <w:spacing w:val="23"/>
                <w:sz w:val="24"/>
                <w:lang w:val="ru-RU"/>
              </w:rPr>
              <w:t xml:space="preserve"> </w:t>
            </w:r>
            <w:r w:rsidRPr="00337AE4">
              <w:rPr>
                <w:sz w:val="24"/>
                <w:lang w:val="ru-RU"/>
              </w:rPr>
              <w:t>особенности</w:t>
            </w:r>
            <w:r w:rsidRPr="00337AE4">
              <w:rPr>
                <w:sz w:val="24"/>
                <w:lang w:val="ru-RU"/>
              </w:rPr>
              <w:tab/>
            </w:r>
            <w:r w:rsidRPr="00337AE4">
              <w:rPr>
                <w:spacing w:val="-1"/>
                <w:sz w:val="24"/>
                <w:lang w:val="ru-RU"/>
              </w:rPr>
              <w:t>художественной</w:t>
            </w:r>
          </w:p>
        </w:tc>
        <w:tc>
          <w:tcPr>
            <w:tcW w:w="3392" w:type="dxa"/>
            <w:gridSpan w:val="2"/>
            <w:tcBorders>
              <w:top w:val="single" w:sz="12" w:space="0" w:color="000000"/>
              <w:left w:val="single" w:sz="8" w:space="0" w:color="000000"/>
              <w:bottom w:val="nil"/>
            </w:tcBorders>
          </w:tcPr>
          <w:p w:rsidR="006466CE" w:rsidRDefault="006466CE" w:rsidP="000C0F5B">
            <w:pPr>
              <w:pStyle w:val="TableParagraph"/>
              <w:numPr>
                <w:ilvl w:val="0"/>
                <w:numId w:val="195"/>
              </w:numPr>
              <w:tabs>
                <w:tab w:val="left" w:pos="231"/>
                <w:tab w:val="left" w:pos="2427"/>
              </w:tabs>
              <w:spacing w:line="232" w:lineRule="exact"/>
              <w:ind w:right="-15"/>
              <w:rPr>
                <w:i/>
                <w:sz w:val="24"/>
              </w:rPr>
            </w:pPr>
            <w:r>
              <w:rPr>
                <w:i/>
                <w:sz w:val="24"/>
              </w:rPr>
              <w:t>использовать</w:t>
            </w:r>
            <w:r>
              <w:rPr>
                <w:i/>
                <w:sz w:val="24"/>
              </w:rPr>
              <w:tab/>
              <w:t>средства</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2"/>
        </w:trPr>
        <w:tc>
          <w:tcPr>
            <w:tcW w:w="6360" w:type="dxa"/>
            <w:tcBorders>
              <w:top w:val="nil"/>
              <w:bottom w:val="nil"/>
              <w:right w:val="single" w:sz="8" w:space="0" w:color="000000"/>
            </w:tcBorders>
          </w:tcPr>
          <w:p w:rsidR="006466CE" w:rsidRPr="00337AE4" w:rsidRDefault="006466CE" w:rsidP="00E557AE">
            <w:pPr>
              <w:pStyle w:val="TableParagraph"/>
              <w:spacing w:line="252" w:lineRule="exact"/>
              <w:ind w:left="106"/>
              <w:rPr>
                <w:sz w:val="24"/>
                <w:lang w:val="ru-RU"/>
              </w:rPr>
            </w:pPr>
            <w:r w:rsidRPr="00337AE4">
              <w:rPr>
                <w:sz w:val="24"/>
                <w:lang w:val="ru-RU"/>
              </w:rPr>
              <w:t>фотографии, еѐ отличие от картины и нехудожественной</w:t>
            </w:r>
          </w:p>
        </w:tc>
        <w:tc>
          <w:tcPr>
            <w:tcW w:w="3392" w:type="dxa"/>
            <w:gridSpan w:val="2"/>
            <w:tcBorders>
              <w:top w:val="nil"/>
              <w:left w:val="single" w:sz="8" w:space="0" w:color="000000"/>
              <w:bottom w:val="nil"/>
            </w:tcBorders>
          </w:tcPr>
          <w:p w:rsidR="006466CE" w:rsidRDefault="006466CE" w:rsidP="00E557AE">
            <w:pPr>
              <w:pStyle w:val="TableParagraph"/>
              <w:spacing w:line="252" w:lineRule="exact"/>
              <w:ind w:left="86"/>
              <w:rPr>
                <w:i/>
                <w:sz w:val="24"/>
              </w:rPr>
            </w:pPr>
            <w:r>
              <w:rPr>
                <w:i/>
                <w:sz w:val="24"/>
              </w:rPr>
              <w:t>художественной</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E557AE">
            <w:pPr>
              <w:pStyle w:val="TableParagraph"/>
              <w:spacing w:line="256" w:lineRule="exact"/>
              <w:ind w:left="106"/>
              <w:rPr>
                <w:sz w:val="24"/>
              </w:rPr>
            </w:pPr>
            <w:r>
              <w:rPr>
                <w:sz w:val="24"/>
              </w:rPr>
              <w:t>фотографии;</w:t>
            </w:r>
          </w:p>
        </w:tc>
        <w:tc>
          <w:tcPr>
            <w:tcW w:w="3392" w:type="dxa"/>
            <w:gridSpan w:val="2"/>
            <w:tcBorders>
              <w:top w:val="nil"/>
              <w:left w:val="single" w:sz="8" w:space="0" w:color="000000"/>
              <w:bottom w:val="nil"/>
            </w:tcBorders>
          </w:tcPr>
          <w:p w:rsidR="006466CE" w:rsidRDefault="006466CE" w:rsidP="00E557AE">
            <w:pPr>
              <w:pStyle w:val="TableParagraph"/>
              <w:spacing w:line="256" w:lineRule="exact"/>
              <w:ind w:left="86"/>
              <w:rPr>
                <w:i/>
                <w:sz w:val="24"/>
              </w:rPr>
            </w:pPr>
            <w:r>
              <w:rPr>
                <w:i/>
                <w:w w:val="95"/>
                <w:sz w:val="24"/>
              </w:rPr>
              <w:t>выразительности в собственных</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0C0F5B">
            <w:pPr>
              <w:pStyle w:val="TableParagraph"/>
              <w:numPr>
                <w:ilvl w:val="0"/>
                <w:numId w:val="194"/>
              </w:numPr>
              <w:tabs>
                <w:tab w:val="left" w:pos="251"/>
                <w:tab w:val="left" w:pos="1574"/>
                <w:tab w:val="left" w:pos="4595"/>
              </w:tabs>
              <w:spacing w:line="256" w:lineRule="exact"/>
              <w:rPr>
                <w:sz w:val="24"/>
              </w:rPr>
            </w:pPr>
            <w:r>
              <w:rPr>
                <w:sz w:val="24"/>
              </w:rPr>
              <w:lastRenderedPageBreak/>
              <w:t>понимать</w:t>
            </w:r>
            <w:r>
              <w:rPr>
                <w:sz w:val="24"/>
              </w:rPr>
              <w:tab/>
              <w:t>особенности</w:t>
            </w:r>
            <w:r>
              <w:rPr>
                <w:spacing w:val="33"/>
                <w:sz w:val="24"/>
              </w:rPr>
              <w:t xml:space="preserve"> </w:t>
            </w:r>
            <w:r>
              <w:rPr>
                <w:sz w:val="24"/>
              </w:rPr>
              <w:t>визуального</w:t>
            </w:r>
            <w:r>
              <w:rPr>
                <w:sz w:val="24"/>
              </w:rPr>
              <w:tab/>
            </w:r>
            <w:r>
              <w:rPr>
                <w:w w:val="95"/>
                <w:sz w:val="24"/>
              </w:rPr>
              <w:t>художественного</w:t>
            </w:r>
          </w:p>
        </w:tc>
        <w:tc>
          <w:tcPr>
            <w:tcW w:w="3392" w:type="dxa"/>
            <w:gridSpan w:val="2"/>
            <w:tcBorders>
              <w:top w:val="nil"/>
              <w:left w:val="single" w:sz="8" w:space="0" w:color="000000"/>
              <w:bottom w:val="nil"/>
            </w:tcBorders>
          </w:tcPr>
          <w:p w:rsidR="006466CE" w:rsidRDefault="006466CE" w:rsidP="00E557AE">
            <w:pPr>
              <w:pStyle w:val="TableParagraph"/>
              <w:spacing w:line="256" w:lineRule="exact"/>
              <w:ind w:left="86"/>
              <w:rPr>
                <w:i/>
                <w:sz w:val="24"/>
              </w:rPr>
            </w:pPr>
            <w:r>
              <w:rPr>
                <w:i/>
                <w:sz w:val="24"/>
              </w:rPr>
              <w:t>фотоработах;</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8"/>
        </w:trPr>
        <w:tc>
          <w:tcPr>
            <w:tcW w:w="6360" w:type="dxa"/>
            <w:tcBorders>
              <w:top w:val="nil"/>
              <w:bottom w:val="nil"/>
              <w:right w:val="single" w:sz="8" w:space="0" w:color="000000"/>
            </w:tcBorders>
          </w:tcPr>
          <w:p w:rsidR="006466CE" w:rsidRPr="00337AE4" w:rsidRDefault="006466CE" w:rsidP="00E557AE">
            <w:pPr>
              <w:pStyle w:val="TableParagraph"/>
              <w:spacing w:line="258" w:lineRule="exact"/>
              <w:ind w:left="106"/>
              <w:rPr>
                <w:sz w:val="24"/>
                <w:lang w:val="ru-RU"/>
              </w:rPr>
            </w:pPr>
            <w:r w:rsidRPr="00337AE4">
              <w:rPr>
                <w:sz w:val="24"/>
                <w:lang w:val="ru-RU"/>
              </w:rPr>
              <w:t>образа в театре и кино;</w:t>
            </w:r>
          </w:p>
        </w:tc>
        <w:tc>
          <w:tcPr>
            <w:tcW w:w="3392" w:type="dxa"/>
            <w:gridSpan w:val="2"/>
            <w:tcBorders>
              <w:top w:val="nil"/>
              <w:left w:val="single" w:sz="8" w:space="0" w:color="000000"/>
              <w:bottom w:val="nil"/>
            </w:tcBorders>
          </w:tcPr>
          <w:p w:rsidR="006466CE" w:rsidRDefault="006466CE" w:rsidP="000C0F5B">
            <w:pPr>
              <w:pStyle w:val="TableParagraph"/>
              <w:numPr>
                <w:ilvl w:val="0"/>
                <w:numId w:val="193"/>
              </w:numPr>
              <w:tabs>
                <w:tab w:val="left" w:pos="231"/>
                <w:tab w:val="left" w:pos="1607"/>
                <w:tab w:val="left" w:pos="1927"/>
                <w:tab w:val="left" w:pos="3027"/>
              </w:tabs>
              <w:spacing w:line="258" w:lineRule="exact"/>
              <w:ind w:right="-15"/>
              <w:rPr>
                <w:i/>
                <w:sz w:val="24"/>
              </w:rPr>
            </w:pPr>
            <w:r>
              <w:rPr>
                <w:i/>
                <w:sz w:val="24"/>
              </w:rPr>
              <w:t>применять</w:t>
            </w:r>
            <w:r>
              <w:rPr>
                <w:i/>
                <w:sz w:val="24"/>
              </w:rPr>
              <w:tab/>
              <w:t>в</w:t>
            </w:r>
            <w:r>
              <w:rPr>
                <w:i/>
                <w:sz w:val="24"/>
              </w:rPr>
              <w:tab/>
            </w:r>
            <w:r>
              <w:rPr>
                <w:i/>
                <w:spacing w:val="2"/>
                <w:sz w:val="24"/>
              </w:rPr>
              <w:t>работе</w:t>
            </w:r>
            <w:r>
              <w:rPr>
                <w:i/>
                <w:spacing w:val="2"/>
                <w:sz w:val="24"/>
              </w:rPr>
              <w:tab/>
            </w:r>
            <w:r>
              <w:rPr>
                <w:i/>
                <w:sz w:val="24"/>
              </w:rPr>
              <w:t>над</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7"/>
        </w:trPr>
        <w:tc>
          <w:tcPr>
            <w:tcW w:w="6360" w:type="dxa"/>
            <w:tcBorders>
              <w:top w:val="nil"/>
              <w:bottom w:val="nil"/>
              <w:right w:val="single" w:sz="8" w:space="0" w:color="000000"/>
            </w:tcBorders>
          </w:tcPr>
          <w:p w:rsidR="006466CE" w:rsidRPr="00337AE4" w:rsidRDefault="006466CE" w:rsidP="000C0F5B">
            <w:pPr>
              <w:pStyle w:val="TableParagraph"/>
              <w:numPr>
                <w:ilvl w:val="0"/>
                <w:numId w:val="192"/>
              </w:numPr>
              <w:tabs>
                <w:tab w:val="left" w:pos="251"/>
              </w:tabs>
              <w:spacing w:line="258" w:lineRule="exact"/>
              <w:rPr>
                <w:sz w:val="24"/>
                <w:lang w:val="ru-RU"/>
              </w:rPr>
            </w:pPr>
            <w:r w:rsidRPr="00337AE4">
              <w:rPr>
                <w:sz w:val="24"/>
                <w:lang w:val="ru-RU"/>
              </w:rPr>
              <w:t>применять полученные знания при создании</w:t>
            </w:r>
            <w:r w:rsidRPr="00337AE4">
              <w:rPr>
                <w:spacing w:val="-15"/>
                <w:sz w:val="24"/>
                <w:lang w:val="ru-RU"/>
              </w:rPr>
              <w:t xml:space="preserve"> </w:t>
            </w:r>
            <w:r w:rsidRPr="00337AE4">
              <w:rPr>
                <w:sz w:val="24"/>
                <w:lang w:val="ru-RU"/>
              </w:rPr>
              <w:t>декораций,</w:t>
            </w:r>
          </w:p>
        </w:tc>
        <w:tc>
          <w:tcPr>
            <w:tcW w:w="3392" w:type="dxa"/>
            <w:gridSpan w:val="2"/>
            <w:tcBorders>
              <w:top w:val="nil"/>
              <w:left w:val="single" w:sz="8" w:space="0" w:color="000000"/>
              <w:bottom w:val="nil"/>
            </w:tcBorders>
          </w:tcPr>
          <w:p w:rsidR="006466CE" w:rsidRDefault="006466CE" w:rsidP="00E557AE">
            <w:pPr>
              <w:pStyle w:val="TableParagraph"/>
              <w:tabs>
                <w:tab w:val="left" w:pos="1951"/>
              </w:tabs>
              <w:spacing w:line="258" w:lineRule="exact"/>
              <w:ind w:left="86" w:right="-15"/>
              <w:rPr>
                <w:i/>
                <w:sz w:val="24"/>
              </w:rPr>
            </w:pPr>
            <w:r>
              <w:rPr>
                <w:i/>
                <w:sz w:val="24"/>
              </w:rPr>
              <w:t>цифровой</w:t>
            </w:r>
            <w:r>
              <w:rPr>
                <w:i/>
                <w:sz w:val="24"/>
              </w:rPr>
              <w:tab/>
              <w:t>фотографией</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Pr="00337AE4" w:rsidRDefault="006466CE" w:rsidP="00E557AE">
            <w:pPr>
              <w:pStyle w:val="TableParagraph"/>
              <w:spacing w:line="256" w:lineRule="exact"/>
              <w:ind w:left="106"/>
              <w:rPr>
                <w:sz w:val="24"/>
                <w:lang w:val="ru-RU"/>
              </w:rPr>
            </w:pPr>
            <w:r w:rsidRPr="00337AE4">
              <w:rPr>
                <w:sz w:val="24"/>
                <w:lang w:val="ru-RU"/>
              </w:rPr>
              <w:t>костюмов и грима для школьного спектакля (при наличии в</w:t>
            </w:r>
          </w:p>
        </w:tc>
        <w:tc>
          <w:tcPr>
            <w:tcW w:w="3392" w:type="dxa"/>
            <w:gridSpan w:val="2"/>
            <w:tcBorders>
              <w:top w:val="nil"/>
              <w:left w:val="single" w:sz="8" w:space="0" w:color="000000"/>
              <w:bottom w:val="nil"/>
            </w:tcBorders>
          </w:tcPr>
          <w:p w:rsidR="006466CE" w:rsidRDefault="006466CE" w:rsidP="00E557AE">
            <w:pPr>
              <w:pStyle w:val="TableParagraph"/>
              <w:tabs>
                <w:tab w:val="left" w:pos="2427"/>
              </w:tabs>
              <w:spacing w:line="256" w:lineRule="exact"/>
              <w:ind w:left="86" w:right="-15"/>
              <w:rPr>
                <w:i/>
                <w:sz w:val="24"/>
              </w:rPr>
            </w:pPr>
            <w:r>
              <w:rPr>
                <w:i/>
                <w:sz w:val="24"/>
              </w:rPr>
              <w:t>технические</w:t>
            </w:r>
            <w:r>
              <w:rPr>
                <w:i/>
                <w:sz w:val="24"/>
              </w:rPr>
              <w:tab/>
              <w:t>средства</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Pr="00337AE4" w:rsidRDefault="006466CE" w:rsidP="00E557AE">
            <w:pPr>
              <w:pStyle w:val="TableParagraph"/>
              <w:spacing w:line="256" w:lineRule="exact"/>
              <w:ind w:left="106"/>
              <w:rPr>
                <w:sz w:val="24"/>
                <w:lang w:val="ru-RU"/>
              </w:rPr>
            </w:pPr>
            <w:r w:rsidRPr="00337AE4">
              <w:rPr>
                <w:sz w:val="24"/>
                <w:lang w:val="ru-RU"/>
              </w:rPr>
              <w:t>школе</w:t>
            </w:r>
            <w:r w:rsidRPr="00337AE4">
              <w:rPr>
                <w:spacing w:val="-33"/>
                <w:sz w:val="24"/>
                <w:lang w:val="ru-RU"/>
              </w:rPr>
              <w:t xml:space="preserve"> </w:t>
            </w:r>
            <w:r w:rsidRPr="00337AE4">
              <w:rPr>
                <w:sz w:val="24"/>
                <w:lang w:val="ru-RU"/>
              </w:rPr>
              <w:t>технических</w:t>
            </w:r>
            <w:r w:rsidRPr="00337AE4">
              <w:rPr>
                <w:spacing w:val="-31"/>
                <w:sz w:val="24"/>
                <w:lang w:val="ru-RU"/>
              </w:rPr>
              <w:t xml:space="preserve"> </w:t>
            </w:r>
            <w:r w:rsidRPr="00337AE4">
              <w:rPr>
                <w:sz w:val="24"/>
                <w:lang w:val="ru-RU"/>
              </w:rPr>
              <w:t>возможностей</w:t>
            </w:r>
            <w:r w:rsidRPr="00337AE4">
              <w:rPr>
                <w:spacing w:val="-26"/>
                <w:sz w:val="24"/>
                <w:lang w:val="ru-RU"/>
              </w:rPr>
              <w:t xml:space="preserve"> </w:t>
            </w:r>
            <w:r w:rsidRPr="00337AE4">
              <w:rPr>
                <w:sz w:val="24"/>
                <w:lang w:val="ru-RU"/>
              </w:rPr>
              <w:t>—</w:t>
            </w:r>
            <w:r w:rsidRPr="00337AE4">
              <w:rPr>
                <w:spacing w:val="-33"/>
                <w:sz w:val="24"/>
                <w:lang w:val="ru-RU"/>
              </w:rPr>
              <w:t xml:space="preserve"> </w:t>
            </w:r>
            <w:r w:rsidRPr="00337AE4">
              <w:rPr>
                <w:sz w:val="24"/>
                <w:lang w:val="ru-RU"/>
              </w:rPr>
              <w:t>для</w:t>
            </w:r>
            <w:r w:rsidRPr="00337AE4">
              <w:rPr>
                <w:spacing w:val="-32"/>
                <w:sz w:val="24"/>
                <w:lang w:val="ru-RU"/>
              </w:rPr>
              <w:t xml:space="preserve"> </w:t>
            </w:r>
            <w:r w:rsidRPr="00337AE4">
              <w:rPr>
                <w:sz w:val="24"/>
                <w:lang w:val="ru-RU"/>
              </w:rPr>
              <w:t>школьного</w:t>
            </w:r>
            <w:r w:rsidRPr="00337AE4">
              <w:rPr>
                <w:spacing w:val="-31"/>
                <w:sz w:val="24"/>
                <w:lang w:val="ru-RU"/>
              </w:rPr>
              <w:t xml:space="preserve"> </w:t>
            </w:r>
            <w:r w:rsidRPr="00337AE4">
              <w:rPr>
                <w:sz w:val="24"/>
                <w:lang w:val="ru-RU"/>
              </w:rPr>
              <w:t>фильма);</w:t>
            </w:r>
          </w:p>
        </w:tc>
        <w:tc>
          <w:tcPr>
            <w:tcW w:w="3392" w:type="dxa"/>
            <w:gridSpan w:val="2"/>
            <w:tcBorders>
              <w:top w:val="nil"/>
              <w:left w:val="single" w:sz="8" w:space="0" w:color="000000"/>
              <w:bottom w:val="nil"/>
            </w:tcBorders>
          </w:tcPr>
          <w:p w:rsidR="006466CE" w:rsidRDefault="006466CE" w:rsidP="00E557AE">
            <w:pPr>
              <w:pStyle w:val="TableParagraph"/>
              <w:spacing w:line="256" w:lineRule="exact"/>
              <w:ind w:left="86"/>
              <w:rPr>
                <w:i/>
                <w:sz w:val="24"/>
              </w:rPr>
            </w:pPr>
            <w:r>
              <w:rPr>
                <w:i/>
                <w:sz w:val="24"/>
              </w:rPr>
              <w:t>Photoshop;</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Pr="00337AE4" w:rsidRDefault="006466CE" w:rsidP="000C0F5B">
            <w:pPr>
              <w:pStyle w:val="TableParagraph"/>
              <w:numPr>
                <w:ilvl w:val="0"/>
                <w:numId w:val="191"/>
              </w:numPr>
              <w:tabs>
                <w:tab w:val="left" w:pos="251"/>
                <w:tab w:val="left" w:pos="1546"/>
                <w:tab w:val="left" w:pos="4820"/>
              </w:tabs>
              <w:spacing w:line="256" w:lineRule="exact"/>
              <w:rPr>
                <w:sz w:val="24"/>
                <w:lang w:val="ru-RU"/>
              </w:rPr>
            </w:pPr>
            <w:r w:rsidRPr="00337AE4">
              <w:rPr>
                <w:sz w:val="24"/>
                <w:lang w:val="ru-RU"/>
              </w:rPr>
              <w:t>применять</w:t>
            </w:r>
            <w:r w:rsidRPr="00337AE4">
              <w:rPr>
                <w:sz w:val="24"/>
                <w:lang w:val="ru-RU"/>
              </w:rPr>
              <w:tab/>
              <w:t>компьютерные</w:t>
            </w:r>
            <w:r w:rsidRPr="00337AE4">
              <w:rPr>
                <w:spacing w:val="58"/>
                <w:sz w:val="24"/>
                <w:lang w:val="ru-RU"/>
              </w:rPr>
              <w:t xml:space="preserve"> </w:t>
            </w:r>
            <w:r w:rsidRPr="00337AE4">
              <w:rPr>
                <w:sz w:val="24"/>
                <w:lang w:val="ru-RU"/>
              </w:rPr>
              <w:t>технологии</w:t>
            </w:r>
            <w:r w:rsidRPr="00337AE4">
              <w:rPr>
                <w:sz w:val="24"/>
                <w:lang w:val="ru-RU"/>
              </w:rPr>
              <w:tab/>
              <w:t>в</w:t>
            </w:r>
            <w:r w:rsidRPr="00337AE4">
              <w:rPr>
                <w:spacing w:val="57"/>
                <w:sz w:val="24"/>
                <w:lang w:val="ru-RU"/>
              </w:rPr>
              <w:t xml:space="preserve"> </w:t>
            </w:r>
            <w:r w:rsidRPr="00337AE4">
              <w:rPr>
                <w:sz w:val="24"/>
                <w:lang w:val="ru-RU"/>
              </w:rPr>
              <w:t>собственной</w:t>
            </w:r>
          </w:p>
        </w:tc>
        <w:tc>
          <w:tcPr>
            <w:tcW w:w="3392" w:type="dxa"/>
            <w:gridSpan w:val="2"/>
            <w:tcBorders>
              <w:top w:val="nil"/>
              <w:left w:val="single" w:sz="8" w:space="0" w:color="000000"/>
              <w:bottom w:val="nil"/>
            </w:tcBorders>
          </w:tcPr>
          <w:p w:rsidR="006466CE" w:rsidRDefault="006466CE" w:rsidP="000C0F5B">
            <w:pPr>
              <w:pStyle w:val="TableParagraph"/>
              <w:numPr>
                <w:ilvl w:val="0"/>
                <w:numId w:val="190"/>
              </w:numPr>
              <w:tabs>
                <w:tab w:val="left" w:pos="231"/>
                <w:tab w:val="left" w:pos="1859"/>
              </w:tabs>
              <w:spacing w:line="256" w:lineRule="exact"/>
              <w:ind w:right="-15"/>
              <w:rPr>
                <w:i/>
                <w:sz w:val="24"/>
              </w:rPr>
            </w:pPr>
            <w:r>
              <w:rPr>
                <w:i/>
                <w:sz w:val="24"/>
              </w:rPr>
              <w:t>понимать   и</w:t>
            </w:r>
            <w:r>
              <w:rPr>
                <w:i/>
                <w:sz w:val="24"/>
              </w:rPr>
              <w:tab/>
            </w:r>
            <w:r>
              <w:rPr>
                <w:i/>
                <w:spacing w:val="2"/>
                <w:w w:val="95"/>
                <w:sz w:val="24"/>
              </w:rPr>
              <w:t>анализировать</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spacing w:line="256" w:lineRule="exact"/>
              <w:ind w:left="106"/>
              <w:rPr>
                <w:sz w:val="24"/>
              </w:rPr>
            </w:pPr>
            <w:r>
              <w:rPr>
                <w:sz w:val="24"/>
              </w:rPr>
              <w:t>художественно-творческой деятельности (PowerPoint,</w:t>
            </w:r>
          </w:p>
        </w:tc>
        <w:tc>
          <w:tcPr>
            <w:tcW w:w="3392" w:type="dxa"/>
            <w:gridSpan w:val="2"/>
            <w:tcBorders>
              <w:top w:val="nil"/>
              <w:left w:val="single" w:sz="8" w:space="0" w:color="000000"/>
              <w:bottom w:val="nil"/>
            </w:tcBorders>
          </w:tcPr>
          <w:p w:rsidR="006466CE" w:rsidRDefault="006466CE" w:rsidP="00E557AE">
            <w:pPr>
              <w:pStyle w:val="TableParagraph"/>
              <w:tabs>
                <w:tab w:val="left" w:pos="3267"/>
              </w:tabs>
              <w:spacing w:line="256" w:lineRule="exact"/>
              <w:ind w:left="86" w:right="-15"/>
              <w:rPr>
                <w:i/>
                <w:sz w:val="24"/>
              </w:rPr>
            </w:pPr>
            <w:r>
              <w:rPr>
                <w:i/>
                <w:sz w:val="24"/>
              </w:rPr>
              <w:t>выразительность</w:t>
            </w:r>
            <w:r>
              <w:rPr>
                <w:i/>
                <w:sz w:val="24"/>
              </w:rPr>
              <w:tab/>
              <w:t>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E557AE">
            <w:pPr>
              <w:pStyle w:val="TableParagraph"/>
              <w:spacing w:line="256" w:lineRule="exact"/>
              <w:ind w:left="106"/>
              <w:rPr>
                <w:sz w:val="24"/>
              </w:rPr>
            </w:pPr>
            <w:r>
              <w:rPr>
                <w:sz w:val="24"/>
              </w:rPr>
              <w:t>Photoshop и др.).</w:t>
            </w:r>
          </w:p>
        </w:tc>
        <w:tc>
          <w:tcPr>
            <w:tcW w:w="3392" w:type="dxa"/>
            <w:gridSpan w:val="2"/>
            <w:tcBorders>
              <w:top w:val="nil"/>
              <w:left w:val="single" w:sz="8" w:space="0" w:color="000000"/>
              <w:bottom w:val="nil"/>
            </w:tcBorders>
          </w:tcPr>
          <w:p w:rsidR="006466CE" w:rsidRDefault="006466CE" w:rsidP="00E557AE">
            <w:pPr>
              <w:pStyle w:val="TableParagraph"/>
              <w:tabs>
                <w:tab w:val="left" w:pos="2151"/>
              </w:tabs>
              <w:spacing w:line="256" w:lineRule="exact"/>
              <w:ind w:left="86" w:right="-15"/>
              <w:rPr>
                <w:i/>
                <w:sz w:val="24"/>
              </w:rPr>
            </w:pPr>
            <w:r>
              <w:rPr>
                <w:i/>
                <w:sz w:val="24"/>
              </w:rPr>
              <w:t>соответствие</w:t>
            </w:r>
            <w:r>
              <w:rPr>
                <w:i/>
                <w:sz w:val="24"/>
              </w:rPr>
              <w:tab/>
              <w:t>авторскому</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2011"/>
              </w:tabs>
              <w:spacing w:line="256" w:lineRule="exact"/>
              <w:ind w:left="86" w:right="-15"/>
              <w:rPr>
                <w:i/>
                <w:sz w:val="24"/>
              </w:rPr>
            </w:pPr>
            <w:r>
              <w:rPr>
                <w:i/>
                <w:sz w:val="24"/>
              </w:rPr>
              <w:t>замыслу</w:t>
            </w:r>
            <w:r>
              <w:rPr>
                <w:i/>
                <w:sz w:val="24"/>
              </w:rPr>
              <w:tab/>
              <w:t>сценографии,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1667"/>
                <w:tab w:val="left" w:pos="2831"/>
              </w:tabs>
              <w:spacing w:line="256" w:lineRule="exact"/>
              <w:ind w:left="86" w:right="-15"/>
              <w:rPr>
                <w:i/>
                <w:sz w:val="24"/>
              </w:rPr>
            </w:pPr>
            <w:r>
              <w:rPr>
                <w:i/>
                <w:sz w:val="24"/>
              </w:rPr>
              <w:t>костюмов,</w:t>
            </w:r>
            <w:r>
              <w:rPr>
                <w:i/>
                <w:sz w:val="24"/>
              </w:rPr>
              <w:tab/>
              <w:t>грима</w:t>
            </w:r>
            <w:r>
              <w:rPr>
                <w:i/>
                <w:sz w:val="24"/>
              </w:rPr>
              <w:tab/>
              <w:t>после</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5"/>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spacing w:line="256" w:lineRule="exact"/>
              <w:ind w:left="86"/>
              <w:rPr>
                <w:i/>
                <w:sz w:val="24"/>
              </w:rPr>
            </w:pPr>
            <w:r>
              <w:rPr>
                <w:i/>
                <w:sz w:val="24"/>
              </w:rPr>
              <w:t>просмотра спектакля;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0C0F5B">
            <w:pPr>
              <w:pStyle w:val="TableParagraph"/>
              <w:numPr>
                <w:ilvl w:val="0"/>
                <w:numId w:val="189"/>
              </w:numPr>
              <w:tabs>
                <w:tab w:val="left" w:pos="231"/>
                <w:tab w:val="left" w:pos="1859"/>
              </w:tabs>
              <w:spacing w:line="256" w:lineRule="exact"/>
              <w:ind w:right="-15"/>
              <w:rPr>
                <w:i/>
                <w:sz w:val="24"/>
              </w:rPr>
            </w:pPr>
            <w:r>
              <w:rPr>
                <w:i/>
                <w:sz w:val="24"/>
              </w:rPr>
              <w:t>понимать   и</w:t>
            </w:r>
            <w:r>
              <w:rPr>
                <w:i/>
                <w:sz w:val="24"/>
              </w:rPr>
              <w:tab/>
            </w:r>
            <w:r>
              <w:rPr>
                <w:i/>
                <w:spacing w:val="2"/>
                <w:w w:val="95"/>
                <w:sz w:val="24"/>
              </w:rPr>
              <w:t>анализировать</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2379"/>
              </w:tabs>
              <w:spacing w:line="256" w:lineRule="exact"/>
              <w:ind w:left="86" w:right="-15"/>
              <w:rPr>
                <w:i/>
                <w:sz w:val="24"/>
              </w:rPr>
            </w:pPr>
            <w:r>
              <w:rPr>
                <w:i/>
                <w:spacing w:val="2"/>
                <w:sz w:val="24"/>
              </w:rPr>
              <w:t>раскадровку,</w:t>
            </w:r>
            <w:r>
              <w:rPr>
                <w:i/>
                <w:spacing w:val="2"/>
                <w:sz w:val="24"/>
              </w:rPr>
              <w:tab/>
            </w:r>
            <w:r>
              <w:rPr>
                <w:i/>
                <w:sz w:val="24"/>
              </w:rPr>
              <w:t>реквизит,</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6"/>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1427"/>
                <w:tab w:val="left" w:pos="1887"/>
                <w:tab w:val="left" w:pos="2831"/>
              </w:tabs>
              <w:spacing w:line="256" w:lineRule="exact"/>
              <w:ind w:left="86" w:right="-15"/>
              <w:rPr>
                <w:i/>
                <w:sz w:val="24"/>
              </w:rPr>
            </w:pPr>
            <w:r>
              <w:rPr>
                <w:i/>
                <w:sz w:val="24"/>
              </w:rPr>
              <w:t>костюмы</w:t>
            </w:r>
            <w:r>
              <w:rPr>
                <w:i/>
                <w:sz w:val="24"/>
              </w:rPr>
              <w:tab/>
              <w:t>и</w:t>
            </w:r>
            <w:r>
              <w:rPr>
                <w:i/>
                <w:sz w:val="24"/>
              </w:rPr>
              <w:tab/>
              <w:t>грим</w:t>
            </w:r>
            <w:r>
              <w:rPr>
                <w:i/>
                <w:sz w:val="24"/>
              </w:rPr>
              <w:tab/>
              <w:t>после</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77"/>
        </w:trPr>
        <w:tc>
          <w:tcPr>
            <w:tcW w:w="6360" w:type="dxa"/>
            <w:tcBorders>
              <w:top w:val="nil"/>
              <w:bottom w:val="nil"/>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nil"/>
            </w:tcBorders>
          </w:tcPr>
          <w:p w:rsidR="006466CE" w:rsidRDefault="006466CE" w:rsidP="00E557AE">
            <w:pPr>
              <w:pStyle w:val="TableParagraph"/>
              <w:tabs>
                <w:tab w:val="left" w:pos="1559"/>
              </w:tabs>
              <w:spacing w:line="258" w:lineRule="exact"/>
              <w:ind w:left="86"/>
              <w:rPr>
                <w:i/>
                <w:sz w:val="24"/>
              </w:rPr>
            </w:pPr>
            <w:r>
              <w:rPr>
                <w:i/>
                <w:sz w:val="24"/>
              </w:rPr>
              <w:t>просмотра</w:t>
            </w:r>
            <w:r>
              <w:rPr>
                <w:i/>
                <w:sz w:val="24"/>
              </w:rPr>
              <w:tab/>
            </w:r>
            <w:r>
              <w:rPr>
                <w:i/>
                <w:spacing w:val="2"/>
                <w:w w:val="95"/>
                <w:sz w:val="24"/>
              </w:rPr>
              <w:t>художественного</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6" w:type="dxa"/>
          <w:trHeight w:val="280"/>
        </w:trPr>
        <w:tc>
          <w:tcPr>
            <w:tcW w:w="6360" w:type="dxa"/>
            <w:tcBorders>
              <w:top w:val="nil"/>
              <w:bottom w:val="single" w:sz="8" w:space="0" w:color="000000"/>
              <w:right w:val="single" w:sz="8" w:space="0" w:color="000000"/>
            </w:tcBorders>
          </w:tcPr>
          <w:p w:rsidR="006466CE" w:rsidRDefault="006466CE" w:rsidP="00E557AE">
            <w:pPr>
              <w:pStyle w:val="TableParagraph"/>
              <w:rPr>
                <w:sz w:val="20"/>
              </w:rPr>
            </w:pPr>
          </w:p>
        </w:tc>
        <w:tc>
          <w:tcPr>
            <w:tcW w:w="3392" w:type="dxa"/>
            <w:gridSpan w:val="2"/>
            <w:tcBorders>
              <w:top w:val="nil"/>
              <w:left w:val="single" w:sz="8" w:space="0" w:color="000000"/>
              <w:bottom w:val="single" w:sz="8" w:space="0" w:color="000000"/>
            </w:tcBorders>
          </w:tcPr>
          <w:p w:rsidR="006466CE" w:rsidRDefault="006466CE" w:rsidP="00E557AE">
            <w:pPr>
              <w:pStyle w:val="TableParagraph"/>
              <w:spacing w:line="261" w:lineRule="exact"/>
              <w:ind w:left="86"/>
              <w:rPr>
                <w:i/>
                <w:sz w:val="24"/>
              </w:rPr>
            </w:pPr>
            <w:r>
              <w:rPr>
                <w:i/>
                <w:sz w:val="24"/>
              </w:rPr>
              <w:t>фильма.</w:t>
            </w:r>
          </w:p>
        </w:tc>
      </w:tr>
    </w:tbl>
    <w:p w:rsidR="006466CE" w:rsidRDefault="006466CE" w:rsidP="006466CE">
      <w:pPr>
        <w:spacing w:before="90" w:after="6"/>
        <w:ind w:left="64" w:right="121"/>
        <w:jc w:val="center"/>
        <w:rPr>
          <w:b/>
          <w:sz w:val="24"/>
        </w:rPr>
      </w:pPr>
      <w:r>
        <w:rPr>
          <w:b/>
          <w:sz w:val="24"/>
        </w:rPr>
        <w:t>МУЗЫКА</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46"/>
        <w:gridCol w:w="3801"/>
      </w:tblGrid>
      <w:tr w:rsidR="006466CE" w:rsidTr="00E557AE">
        <w:trPr>
          <w:trHeight w:val="276"/>
        </w:trPr>
        <w:tc>
          <w:tcPr>
            <w:tcW w:w="9747" w:type="dxa"/>
            <w:gridSpan w:val="2"/>
            <w:tcBorders>
              <w:bottom w:val="single" w:sz="8" w:space="0" w:color="000000"/>
            </w:tcBorders>
          </w:tcPr>
          <w:p w:rsidR="006466CE" w:rsidRDefault="006466CE" w:rsidP="00E557AE">
            <w:pPr>
              <w:pStyle w:val="TableParagraph"/>
              <w:spacing w:line="257" w:lineRule="exact"/>
              <w:ind w:left="3255" w:right="3240"/>
              <w:jc w:val="center"/>
              <w:rPr>
                <w:b/>
                <w:sz w:val="24"/>
              </w:rPr>
            </w:pPr>
            <w:r>
              <w:rPr>
                <w:b/>
                <w:sz w:val="24"/>
              </w:rPr>
              <w:t>Музыка как вид искусства</w:t>
            </w:r>
          </w:p>
        </w:tc>
      </w:tr>
      <w:tr w:rsidR="006466CE" w:rsidTr="00E557AE">
        <w:trPr>
          <w:trHeight w:val="540"/>
        </w:trPr>
        <w:tc>
          <w:tcPr>
            <w:tcW w:w="5946" w:type="dxa"/>
            <w:tcBorders>
              <w:top w:val="single" w:sz="8" w:space="0" w:color="000000"/>
              <w:bottom w:val="single" w:sz="8" w:space="0" w:color="000000"/>
              <w:right w:val="single" w:sz="8" w:space="0" w:color="000000"/>
            </w:tcBorders>
          </w:tcPr>
          <w:p w:rsidR="006466CE" w:rsidRDefault="006466CE" w:rsidP="00E557AE">
            <w:pPr>
              <w:pStyle w:val="TableParagraph"/>
              <w:spacing w:line="260" w:lineRule="exact"/>
              <w:ind w:right="1681"/>
              <w:jc w:val="right"/>
              <w:rPr>
                <w:b/>
                <w:sz w:val="24"/>
              </w:rPr>
            </w:pPr>
            <w:r>
              <w:rPr>
                <w:b/>
                <w:sz w:val="24"/>
              </w:rPr>
              <w:t>Выпускник научится</w:t>
            </w:r>
          </w:p>
        </w:tc>
        <w:tc>
          <w:tcPr>
            <w:tcW w:w="3801" w:type="dxa"/>
            <w:tcBorders>
              <w:top w:val="single" w:sz="8" w:space="0" w:color="000000"/>
              <w:left w:val="single" w:sz="8" w:space="0" w:color="000000"/>
              <w:bottom w:val="single" w:sz="8" w:space="0" w:color="000000"/>
            </w:tcBorders>
          </w:tcPr>
          <w:p w:rsidR="006466CE" w:rsidRDefault="006466CE" w:rsidP="00E557AE">
            <w:pPr>
              <w:pStyle w:val="TableParagraph"/>
              <w:spacing w:line="260" w:lineRule="exact"/>
              <w:ind w:left="564" w:right="469"/>
              <w:jc w:val="center"/>
              <w:rPr>
                <w:b/>
                <w:sz w:val="24"/>
              </w:rPr>
            </w:pPr>
            <w:r>
              <w:rPr>
                <w:b/>
                <w:sz w:val="24"/>
              </w:rPr>
              <w:t>Выпускник получит</w:t>
            </w:r>
          </w:p>
          <w:p w:rsidR="006466CE" w:rsidRDefault="006466CE" w:rsidP="00E557AE">
            <w:pPr>
              <w:pStyle w:val="TableParagraph"/>
              <w:spacing w:line="260" w:lineRule="exact"/>
              <w:ind w:left="564" w:right="490"/>
              <w:jc w:val="center"/>
              <w:rPr>
                <w:b/>
                <w:sz w:val="24"/>
              </w:rPr>
            </w:pPr>
            <w:r>
              <w:rPr>
                <w:b/>
                <w:sz w:val="24"/>
              </w:rPr>
              <w:t>возможность научиться</w:t>
            </w:r>
          </w:p>
        </w:tc>
      </w:tr>
      <w:tr w:rsidR="006466CE" w:rsidTr="00E557AE">
        <w:trPr>
          <w:trHeight w:val="3857"/>
        </w:trPr>
        <w:tc>
          <w:tcPr>
            <w:tcW w:w="5946" w:type="dxa"/>
            <w:tcBorders>
              <w:top w:val="single" w:sz="8" w:space="0" w:color="000000"/>
              <w:bottom w:val="single" w:sz="8" w:space="0" w:color="000000"/>
              <w:right w:val="single" w:sz="8" w:space="0" w:color="000000"/>
            </w:tcBorders>
          </w:tcPr>
          <w:p w:rsidR="006466CE" w:rsidRPr="00337AE4" w:rsidRDefault="006466CE" w:rsidP="000C0F5B">
            <w:pPr>
              <w:pStyle w:val="TableParagraph"/>
              <w:numPr>
                <w:ilvl w:val="0"/>
                <w:numId w:val="188"/>
              </w:numPr>
              <w:tabs>
                <w:tab w:val="left" w:pos="251"/>
                <w:tab w:val="left" w:pos="1666"/>
                <w:tab w:val="left" w:pos="4707"/>
              </w:tabs>
              <w:spacing w:line="237" w:lineRule="auto"/>
              <w:ind w:right="7" w:firstLine="0"/>
              <w:rPr>
                <w:sz w:val="24"/>
                <w:lang w:val="ru-RU"/>
              </w:rPr>
            </w:pPr>
            <w:r w:rsidRPr="00337AE4">
              <w:rPr>
                <w:sz w:val="24"/>
                <w:lang w:val="ru-RU"/>
              </w:rPr>
              <w:t>наблюдать за многообразными явлениями жизни и искусства, выражать своѐ отношение к искусству, оценивая</w:t>
            </w:r>
            <w:r w:rsidRPr="00337AE4">
              <w:rPr>
                <w:sz w:val="24"/>
                <w:lang w:val="ru-RU"/>
              </w:rPr>
              <w:tab/>
              <w:t>художественно-образное</w:t>
            </w:r>
            <w:r w:rsidRPr="00337AE4">
              <w:rPr>
                <w:sz w:val="24"/>
                <w:lang w:val="ru-RU"/>
              </w:rPr>
              <w:tab/>
              <w:t>содержание произведения в единстве с его</w:t>
            </w:r>
            <w:r w:rsidRPr="00337AE4">
              <w:rPr>
                <w:spacing w:val="-1"/>
                <w:sz w:val="24"/>
                <w:lang w:val="ru-RU"/>
              </w:rPr>
              <w:t xml:space="preserve"> </w:t>
            </w:r>
            <w:r w:rsidRPr="00337AE4">
              <w:rPr>
                <w:sz w:val="24"/>
                <w:lang w:val="ru-RU"/>
              </w:rPr>
              <w:t>формой;</w:t>
            </w:r>
          </w:p>
          <w:p w:rsidR="006466CE" w:rsidRPr="00337AE4" w:rsidRDefault="006466CE" w:rsidP="000C0F5B">
            <w:pPr>
              <w:pStyle w:val="TableParagraph"/>
              <w:numPr>
                <w:ilvl w:val="0"/>
                <w:numId w:val="188"/>
              </w:numPr>
              <w:tabs>
                <w:tab w:val="left" w:pos="251"/>
                <w:tab w:val="left" w:pos="1670"/>
              </w:tabs>
              <w:ind w:right="9" w:firstLine="0"/>
              <w:rPr>
                <w:sz w:val="24"/>
                <w:lang w:val="ru-RU"/>
              </w:rPr>
            </w:pPr>
            <w:r w:rsidRPr="00337AE4">
              <w:rPr>
                <w:sz w:val="24"/>
                <w:lang w:val="ru-RU"/>
              </w:rPr>
              <w:t>понимать</w:t>
            </w:r>
            <w:r w:rsidRPr="00337AE4">
              <w:rPr>
                <w:sz w:val="24"/>
                <w:lang w:val="ru-RU"/>
              </w:rPr>
              <w:tab/>
              <w:t>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w:t>
            </w:r>
            <w:r w:rsidRPr="00337AE4">
              <w:rPr>
                <w:spacing w:val="-3"/>
                <w:sz w:val="24"/>
                <w:lang w:val="ru-RU"/>
              </w:rPr>
              <w:t xml:space="preserve"> </w:t>
            </w:r>
            <w:r w:rsidRPr="00337AE4">
              <w:rPr>
                <w:sz w:val="24"/>
                <w:lang w:val="ru-RU"/>
              </w:rPr>
              <w:t>искусства;</w:t>
            </w:r>
          </w:p>
          <w:p w:rsidR="006466CE" w:rsidRPr="00337AE4" w:rsidRDefault="006466CE" w:rsidP="000C0F5B">
            <w:pPr>
              <w:pStyle w:val="TableParagraph"/>
              <w:numPr>
                <w:ilvl w:val="0"/>
                <w:numId w:val="188"/>
              </w:numPr>
              <w:tabs>
                <w:tab w:val="left" w:pos="251"/>
                <w:tab w:val="left" w:pos="1506"/>
              </w:tabs>
              <w:spacing w:line="242" w:lineRule="auto"/>
              <w:ind w:right="13" w:firstLine="0"/>
              <w:rPr>
                <w:sz w:val="24"/>
                <w:lang w:val="ru-RU"/>
              </w:rPr>
            </w:pPr>
            <w:r w:rsidRPr="00337AE4">
              <w:rPr>
                <w:sz w:val="24"/>
                <w:lang w:val="ru-RU"/>
              </w:rPr>
              <w:t>выражать</w:t>
            </w:r>
            <w:r w:rsidRPr="00337AE4">
              <w:rPr>
                <w:sz w:val="24"/>
                <w:lang w:val="ru-RU"/>
              </w:rPr>
              <w:tab/>
              <w:t>эмоциональное содержание музыкальных произведений в исполнении, участвовать в</w:t>
            </w:r>
            <w:r w:rsidRPr="00337AE4">
              <w:rPr>
                <w:spacing w:val="-17"/>
                <w:sz w:val="24"/>
                <w:lang w:val="ru-RU"/>
              </w:rPr>
              <w:t xml:space="preserve"> </w:t>
            </w:r>
            <w:r w:rsidRPr="00337AE4">
              <w:rPr>
                <w:sz w:val="24"/>
                <w:lang w:val="ru-RU"/>
              </w:rPr>
              <w:t>различных</w:t>
            </w:r>
          </w:p>
          <w:p w:rsidR="006466CE" w:rsidRPr="00337AE4" w:rsidRDefault="006466CE" w:rsidP="00E557AE">
            <w:pPr>
              <w:pStyle w:val="TableParagraph"/>
              <w:ind w:left="106" w:right="330"/>
              <w:rPr>
                <w:sz w:val="24"/>
                <w:lang w:val="ru-RU"/>
              </w:rPr>
            </w:pPr>
            <w:r w:rsidRPr="00337AE4">
              <w:rPr>
                <w:sz w:val="24"/>
                <w:lang w:val="ru-RU"/>
              </w:rPr>
              <w:t>формах музицирования, проявлять инициативу в художественно-творческой деятельности.</w:t>
            </w:r>
          </w:p>
        </w:tc>
        <w:tc>
          <w:tcPr>
            <w:tcW w:w="3801" w:type="dxa"/>
            <w:tcBorders>
              <w:top w:val="single" w:sz="8" w:space="0" w:color="000000"/>
              <w:left w:val="single" w:sz="8" w:space="0" w:color="000000"/>
              <w:bottom w:val="single" w:sz="8" w:space="0" w:color="000000"/>
            </w:tcBorders>
          </w:tcPr>
          <w:p w:rsidR="006466CE" w:rsidRPr="00337AE4" w:rsidRDefault="006466CE" w:rsidP="000C0F5B">
            <w:pPr>
              <w:pStyle w:val="TableParagraph"/>
              <w:numPr>
                <w:ilvl w:val="0"/>
                <w:numId w:val="187"/>
              </w:numPr>
              <w:tabs>
                <w:tab w:val="left" w:pos="222"/>
                <w:tab w:val="left" w:pos="957"/>
                <w:tab w:val="left" w:pos="2766"/>
                <w:tab w:val="left" w:pos="3066"/>
              </w:tabs>
              <w:ind w:right="-29" w:firstLine="0"/>
              <w:rPr>
                <w:i/>
                <w:sz w:val="24"/>
                <w:lang w:val="ru-RU"/>
              </w:rPr>
            </w:pPr>
            <w:r w:rsidRPr="00337AE4">
              <w:rPr>
                <w:i/>
                <w:sz w:val="24"/>
                <w:lang w:val="ru-RU"/>
              </w:rPr>
              <w:t>принимать активное участие в художественных</w:t>
            </w:r>
            <w:r w:rsidRPr="00337AE4">
              <w:rPr>
                <w:i/>
                <w:sz w:val="24"/>
                <w:lang w:val="ru-RU"/>
              </w:rPr>
              <w:tab/>
              <w:t>событиях класса, музыкально-эстетической жизни школы,  района,  города  и др.</w:t>
            </w:r>
            <w:r w:rsidRPr="00337AE4">
              <w:rPr>
                <w:i/>
                <w:sz w:val="24"/>
                <w:lang w:val="ru-RU"/>
              </w:rPr>
              <w:tab/>
              <w:t>(музыкальные</w:t>
            </w:r>
            <w:r w:rsidRPr="00337AE4">
              <w:rPr>
                <w:i/>
                <w:sz w:val="24"/>
                <w:lang w:val="ru-RU"/>
              </w:rPr>
              <w:tab/>
            </w:r>
            <w:r w:rsidRPr="00337AE4">
              <w:rPr>
                <w:i/>
                <w:sz w:val="24"/>
                <w:lang w:val="ru-RU"/>
              </w:rPr>
              <w:tab/>
              <w:t>вечера, музыкальные</w:t>
            </w:r>
            <w:r w:rsidRPr="00337AE4">
              <w:rPr>
                <w:i/>
                <w:spacing w:val="-1"/>
                <w:sz w:val="24"/>
                <w:lang w:val="ru-RU"/>
              </w:rPr>
              <w:t xml:space="preserve"> </w:t>
            </w:r>
            <w:r w:rsidRPr="00337AE4">
              <w:rPr>
                <w:i/>
                <w:sz w:val="24"/>
                <w:lang w:val="ru-RU"/>
              </w:rPr>
              <w:t>гостиные,</w:t>
            </w:r>
            <w:r w:rsidRPr="00337AE4">
              <w:rPr>
                <w:i/>
                <w:sz w:val="24"/>
                <w:lang w:val="ru-RU"/>
              </w:rPr>
              <w:tab/>
              <w:t>концерты для младших школьников и</w:t>
            </w:r>
            <w:r w:rsidRPr="00337AE4">
              <w:rPr>
                <w:i/>
                <w:spacing w:val="-5"/>
                <w:sz w:val="24"/>
                <w:lang w:val="ru-RU"/>
              </w:rPr>
              <w:t xml:space="preserve"> </w:t>
            </w:r>
            <w:r w:rsidRPr="00337AE4">
              <w:rPr>
                <w:i/>
                <w:sz w:val="24"/>
                <w:lang w:val="ru-RU"/>
              </w:rPr>
              <w:t>др.);</w:t>
            </w:r>
          </w:p>
          <w:p w:rsidR="006466CE" w:rsidRPr="00337AE4" w:rsidRDefault="006466CE" w:rsidP="000C0F5B">
            <w:pPr>
              <w:pStyle w:val="TableParagraph"/>
              <w:numPr>
                <w:ilvl w:val="0"/>
                <w:numId w:val="187"/>
              </w:numPr>
              <w:tabs>
                <w:tab w:val="left" w:pos="222"/>
                <w:tab w:val="left" w:pos="2382"/>
                <w:tab w:val="left" w:pos="2430"/>
                <w:tab w:val="left" w:pos="2986"/>
              </w:tabs>
              <w:ind w:right="-15" w:firstLine="0"/>
              <w:rPr>
                <w:i/>
                <w:sz w:val="24"/>
                <w:lang w:val="ru-RU"/>
              </w:rPr>
            </w:pPr>
            <w:r w:rsidRPr="00337AE4">
              <w:rPr>
                <w:i/>
                <w:sz w:val="24"/>
                <w:lang w:val="ru-RU"/>
              </w:rPr>
              <w:t>самостоятельно</w:t>
            </w:r>
            <w:r w:rsidRPr="00337AE4">
              <w:rPr>
                <w:i/>
                <w:sz w:val="24"/>
                <w:lang w:val="ru-RU"/>
              </w:rPr>
              <w:tab/>
            </w:r>
            <w:r w:rsidRPr="00337AE4">
              <w:rPr>
                <w:i/>
                <w:sz w:val="24"/>
                <w:lang w:val="ru-RU"/>
              </w:rPr>
              <w:tab/>
            </w:r>
            <w:r w:rsidRPr="00337AE4">
              <w:rPr>
                <w:i/>
                <w:sz w:val="24"/>
                <w:lang w:val="ru-RU"/>
              </w:rPr>
              <w:tab/>
              <w:t>решать творческие</w:t>
            </w:r>
            <w:r w:rsidRPr="00337AE4">
              <w:rPr>
                <w:i/>
                <w:spacing w:val="58"/>
                <w:sz w:val="24"/>
                <w:lang w:val="ru-RU"/>
              </w:rPr>
              <w:t xml:space="preserve"> </w:t>
            </w:r>
            <w:r w:rsidRPr="00337AE4">
              <w:rPr>
                <w:i/>
                <w:sz w:val="24"/>
                <w:lang w:val="ru-RU"/>
              </w:rPr>
              <w:t>задачи,</w:t>
            </w:r>
            <w:r w:rsidRPr="00337AE4">
              <w:rPr>
                <w:i/>
                <w:sz w:val="24"/>
                <w:lang w:val="ru-RU"/>
              </w:rPr>
              <w:tab/>
            </w:r>
            <w:r w:rsidRPr="00337AE4">
              <w:rPr>
                <w:i/>
                <w:sz w:val="24"/>
                <w:lang w:val="ru-RU"/>
              </w:rPr>
              <w:tab/>
              <w:t>высказывать свои впечатления о концертах, спектаклях,</w:t>
            </w:r>
            <w:r w:rsidRPr="00337AE4">
              <w:rPr>
                <w:i/>
                <w:sz w:val="24"/>
                <w:lang w:val="ru-RU"/>
              </w:rPr>
              <w:tab/>
              <w:t>кинофильмах, художественных выставках и др., оценивая их с</w:t>
            </w:r>
            <w:r w:rsidRPr="00337AE4">
              <w:rPr>
                <w:i/>
                <w:spacing w:val="58"/>
                <w:sz w:val="24"/>
                <w:lang w:val="ru-RU"/>
              </w:rPr>
              <w:t xml:space="preserve"> </w:t>
            </w:r>
            <w:r w:rsidRPr="00337AE4">
              <w:rPr>
                <w:i/>
                <w:sz w:val="24"/>
                <w:lang w:val="ru-RU"/>
              </w:rPr>
              <w:t>художественно-</w:t>
            </w:r>
          </w:p>
          <w:p w:rsidR="006466CE" w:rsidRDefault="006466CE" w:rsidP="00E557AE">
            <w:pPr>
              <w:pStyle w:val="TableParagraph"/>
              <w:spacing w:line="264" w:lineRule="exact"/>
              <w:ind w:left="77"/>
              <w:rPr>
                <w:i/>
                <w:sz w:val="24"/>
              </w:rPr>
            </w:pPr>
            <w:r>
              <w:rPr>
                <w:i/>
                <w:sz w:val="24"/>
              </w:rPr>
              <w:t>эстетической точки зрения.</w:t>
            </w:r>
          </w:p>
        </w:tc>
      </w:tr>
      <w:tr w:rsidR="006466CE" w:rsidRPr="00FA72C9" w:rsidTr="00E557AE">
        <w:trPr>
          <w:trHeight w:val="276"/>
        </w:trPr>
        <w:tc>
          <w:tcPr>
            <w:tcW w:w="9747" w:type="dxa"/>
            <w:gridSpan w:val="2"/>
            <w:tcBorders>
              <w:top w:val="single" w:sz="8" w:space="0" w:color="000000"/>
              <w:bottom w:val="single" w:sz="8" w:space="0" w:color="000000"/>
            </w:tcBorders>
          </w:tcPr>
          <w:p w:rsidR="006466CE" w:rsidRPr="00337AE4" w:rsidRDefault="006466CE" w:rsidP="00E557AE">
            <w:pPr>
              <w:pStyle w:val="TableParagraph"/>
              <w:spacing w:line="256" w:lineRule="exact"/>
              <w:ind w:left="2147"/>
              <w:rPr>
                <w:b/>
                <w:sz w:val="24"/>
                <w:lang w:val="ru-RU"/>
              </w:rPr>
            </w:pPr>
            <w:r w:rsidRPr="00337AE4">
              <w:rPr>
                <w:b/>
                <w:sz w:val="24"/>
                <w:lang w:val="ru-RU"/>
              </w:rPr>
              <w:t>Музыкальный образ и музыкальная драматургия</w:t>
            </w:r>
          </w:p>
        </w:tc>
      </w:tr>
      <w:tr w:rsidR="006466CE" w:rsidTr="00E557AE">
        <w:trPr>
          <w:trHeight w:val="540"/>
        </w:trPr>
        <w:tc>
          <w:tcPr>
            <w:tcW w:w="5946" w:type="dxa"/>
            <w:tcBorders>
              <w:top w:val="single" w:sz="8" w:space="0" w:color="000000"/>
              <w:bottom w:val="single" w:sz="8" w:space="0" w:color="000000"/>
              <w:right w:val="single" w:sz="8" w:space="0" w:color="000000"/>
            </w:tcBorders>
          </w:tcPr>
          <w:p w:rsidR="006466CE" w:rsidRDefault="006466CE" w:rsidP="00E557AE">
            <w:pPr>
              <w:pStyle w:val="TableParagraph"/>
              <w:spacing w:line="260" w:lineRule="exact"/>
              <w:ind w:right="1681"/>
              <w:jc w:val="right"/>
              <w:rPr>
                <w:b/>
                <w:sz w:val="24"/>
              </w:rPr>
            </w:pPr>
            <w:r>
              <w:rPr>
                <w:b/>
                <w:sz w:val="24"/>
              </w:rPr>
              <w:t>Выпускник научится</w:t>
            </w:r>
          </w:p>
        </w:tc>
        <w:tc>
          <w:tcPr>
            <w:tcW w:w="3801" w:type="dxa"/>
            <w:tcBorders>
              <w:top w:val="single" w:sz="8" w:space="0" w:color="000000"/>
              <w:left w:val="single" w:sz="8" w:space="0" w:color="000000"/>
              <w:bottom w:val="single" w:sz="8" w:space="0" w:color="000000"/>
            </w:tcBorders>
          </w:tcPr>
          <w:p w:rsidR="006466CE" w:rsidRDefault="006466CE" w:rsidP="00E557AE">
            <w:pPr>
              <w:pStyle w:val="TableParagraph"/>
              <w:spacing w:line="260" w:lineRule="exact"/>
              <w:ind w:left="529" w:right="532"/>
              <w:jc w:val="center"/>
              <w:rPr>
                <w:b/>
                <w:sz w:val="24"/>
              </w:rPr>
            </w:pPr>
            <w:r>
              <w:rPr>
                <w:b/>
                <w:sz w:val="24"/>
              </w:rPr>
              <w:t>Выпускник получит</w:t>
            </w:r>
          </w:p>
          <w:p w:rsidR="006466CE" w:rsidRDefault="006466CE" w:rsidP="00E557AE">
            <w:pPr>
              <w:pStyle w:val="TableParagraph"/>
              <w:spacing w:line="260" w:lineRule="exact"/>
              <w:ind w:left="521" w:right="532"/>
              <w:jc w:val="center"/>
              <w:rPr>
                <w:b/>
                <w:sz w:val="24"/>
              </w:rPr>
            </w:pPr>
            <w:r>
              <w:rPr>
                <w:b/>
                <w:sz w:val="24"/>
              </w:rPr>
              <w:t>возможность научиться</w:t>
            </w:r>
          </w:p>
        </w:tc>
      </w:tr>
      <w:tr w:rsidR="006466CE" w:rsidTr="00E557AE">
        <w:trPr>
          <w:trHeight w:val="1091"/>
        </w:trPr>
        <w:tc>
          <w:tcPr>
            <w:tcW w:w="5946" w:type="dxa"/>
            <w:tcBorders>
              <w:top w:val="single" w:sz="8" w:space="0" w:color="000000"/>
              <w:bottom w:val="single" w:sz="8" w:space="0" w:color="000000"/>
              <w:right w:val="single" w:sz="8" w:space="0" w:color="000000"/>
            </w:tcBorders>
          </w:tcPr>
          <w:p w:rsidR="006466CE" w:rsidRDefault="006466CE" w:rsidP="000C0F5B">
            <w:pPr>
              <w:pStyle w:val="TableParagraph"/>
              <w:numPr>
                <w:ilvl w:val="0"/>
                <w:numId w:val="186"/>
              </w:numPr>
              <w:tabs>
                <w:tab w:val="left" w:pos="251"/>
                <w:tab w:val="left" w:pos="3035"/>
                <w:tab w:val="left" w:pos="4531"/>
              </w:tabs>
              <w:spacing w:line="254" w:lineRule="exact"/>
              <w:rPr>
                <w:sz w:val="24"/>
              </w:rPr>
            </w:pPr>
            <w:r>
              <w:rPr>
                <w:sz w:val="24"/>
              </w:rPr>
              <w:t xml:space="preserve">раскрывать </w:t>
            </w:r>
            <w:r>
              <w:rPr>
                <w:spacing w:val="56"/>
                <w:sz w:val="24"/>
              </w:rPr>
              <w:t xml:space="preserve"> </w:t>
            </w:r>
            <w:r>
              <w:rPr>
                <w:sz w:val="24"/>
              </w:rPr>
              <w:t>образное</w:t>
            </w:r>
            <w:r>
              <w:rPr>
                <w:sz w:val="24"/>
              </w:rPr>
              <w:tab/>
              <w:t>содержание</w:t>
            </w:r>
            <w:r>
              <w:rPr>
                <w:sz w:val="24"/>
              </w:rPr>
              <w:tab/>
              <w:t>музыкальных</w:t>
            </w:r>
          </w:p>
          <w:p w:rsidR="006466CE" w:rsidRPr="00337AE4" w:rsidRDefault="006466CE" w:rsidP="00E557AE">
            <w:pPr>
              <w:pStyle w:val="TableParagraph"/>
              <w:ind w:left="350" w:firstLine="264"/>
              <w:rPr>
                <w:sz w:val="24"/>
                <w:lang w:val="ru-RU"/>
              </w:rPr>
            </w:pPr>
            <w:r w:rsidRPr="00337AE4">
              <w:rPr>
                <w:sz w:val="24"/>
                <w:lang w:val="ru-RU"/>
              </w:rPr>
              <w:t>произведений разных форм, жанров и стилей; определять  средства  музыкальной</w:t>
            </w:r>
            <w:r w:rsidRPr="00337AE4">
              <w:rPr>
                <w:spacing w:val="38"/>
                <w:sz w:val="24"/>
                <w:lang w:val="ru-RU"/>
              </w:rPr>
              <w:t xml:space="preserve"> </w:t>
            </w:r>
            <w:r w:rsidRPr="00337AE4">
              <w:rPr>
                <w:sz w:val="24"/>
                <w:lang w:val="ru-RU"/>
              </w:rPr>
              <w:t>выразительности,</w:t>
            </w:r>
          </w:p>
          <w:p w:rsidR="006466CE" w:rsidRPr="00337AE4" w:rsidRDefault="006466CE" w:rsidP="00E557AE">
            <w:pPr>
              <w:pStyle w:val="TableParagraph"/>
              <w:tabs>
                <w:tab w:val="left" w:pos="3151"/>
                <w:tab w:val="left" w:pos="4531"/>
              </w:tabs>
              <w:spacing w:before="2" w:line="264" w:lineRule="exact"/>
              <w:ind w:left="106"/>
              <w:rPr>
                <w:sz w:val="24"/>
                <w:lang w:val="ru-RU"/>
              </w:rPr>
            </w:pPr>
            <w:r w:rsidRPr="00337AE4">
              <w:rPr>
                <w:sz w:val="24"/>
                <w:lang w:val="ru-RU"/>
              </w:rPr>
              <w:t>приѐмы</w:t>
            </w:r>
            <w:r w:rsidRPr="00337AE4">
              <w:rPr>
                <w:spacing w:val="6"/>
                <w:sz w:val="24"/>
                <w:lang w:val="ru-RU"/>
              </w:rPr>
              <w:t xml:space="preserve"> </w:t>
            </w:r>
            <w:r w:rsidRPr="00337AE4">
              <w:rPr>
                <w:sz w:val="24"/>
                <w:lang w:val="ru-RU"/>
              </w:rPr>
              <w:t>взаимодействия</w:t>
            </w:r>
            <w:r w:rsidRPr="00337AE4">
              <w:rPr>
                <w:sz w:val="24"/>
                <w:lang w:val="ru-RU"/>
              </w:rPr>
              <w:tab/>
              <w:t>и</w:t>
            </w:r>
            <w:r w:rsidRPr="00337AE4">
              <w:rPr>
                <w:spacing w:val="56"/>
                <w:sz w:val="24"/>
                <w:lang w:val="ru-RU"/>
              </w:rPr>
              <w:t xml:space="preserve"> </w:t>
            </w:r>
            <w:r w:rsidRPr="00337AE4">
              <w:rPr>
                <w:sz w:val="24"/>
                <w:lang w:val="ru-RU"/>
              </w:rPr>
              <w:t>развития</w:t>
            </w:r>
            <w:r w:rsidRPr="00337AE4">
              <w:rPr>
                <w:sz w:val="24"/>
                <w:lang w:val="ru-RU"/>
              </w:rPr>
              <w:tab/>
              <w:t>музыкальных</w:t>
            </w:r>
          </w:p>
        </w:tc>
        <w:tc>
          <w:tcPr>
            <w:tcW w:w="3801" w:type="dxa"/>
            <w:tcBorders>
              <w:top w:val="single" w:sz="8" w:space="0" w:color="000000"/>
              <w:left w:val="single" w:sz="8" w:space="0" w:color="000000"/>
              <w:bottom w:val="single" w:sz="8" w:space="0" w:color="000000"/>
            </w:tcBorders>
          </w:tcPr>
          <w:p w:rsidR="006466CE" w:rsidRDefault="006466CE" w:rsidP="000C0F5B">
            <w:pPr>
              <w:pStyle w:val="TableParagraph"/>
              <w:numPr>
                <w:ilvl w:val="0"/>
                <w:numId w:val="185"/>
              </w:numPr>
              <w:tabs>
                <w:tab w:val="left" w:pos="222"/>
                <w:tab w:val="left" w:pos="2530"/>
              </w:tabs>
              <w:spacing w:line="254" w:lineRule="exact"/>
              <w:ind w:right="-15"/>
              <w:rPr>
                <w:i/>
                <w:sz w:val="24"/>
              </w:rPr>
            </w:pPr>
            <w:r>
              <w:rPr>
                <w:i/>
                <w:sz w:val="24"/>
              </w:rPr>
              <w:t>заниматься</w:t>
            </w:r>
            <w:r>
              <w:rPr>
                <w:i/>
                <w:sz w:val="24"/>
              </w:rPr>
              <w:tab/>
            </w:r>
            <w:r>
              <w:rPr>
                <w:i/>
                <w:spacing w:val="3"/>
                <w:w w:val="95"/>
                <w:sz w:val="24"/>
              </w:rPr>
              <w:t>музыкально-</w:t>
            </w:r>
          </w:p>
          <w:p w:rsidR="006466CE" w:rsidRDefault="006466CE" w:rsidP="00E557AE">
            <w:pPr>
              <w:pStyle w:val="TableParagraph"/>
              <w:tabs>
                <w:tab w:val="left" w:pos="2526"/>
              </w:tabs>
              <w:ind w:left="77" w:right="-15" w:firstLine="176"/>
              <w:rPr>
                <w:i/>
                <w:sz w:val="24"/>
              </w:rPr>
            </w:pPr>
            <w:r>
              <w:rPr>
                <w:i/>
                <w:sz w:val="24"/>
              </w:rPr>
              <w:t xml:space="preserve">эстетическим самообразованием </w:t>
            </w:r>
            <w:r>
              <w:rPr>
                <w:i/>
                <w:spacing w:val="2"/>
                <w:sz w:val="24"/>
              </w:rPr>
              <w:t>При</w:t>
            </w:r>
            <w:r>
              <w:rPr>
                <w:i/>
                <w:spacing w:val="-16"/>
                <w:sz w:val="24"/>
              </w:rPr>
              <w:t xml:space="preserve"> </w:t>
            </w:r>
            <w:r>
              <w:rPr>
                <w:i/>
                <w:spacing w:val="2"/>
                <w:sz w:val="24"/>
              </w:rPr>
              <w:t>организации</w:t>
            </w:r>
            <w:r>
              <w:rPr>
                <w:i/>
                <w:spacing w:val="2"/>
                <w:sz w:val="24"/>
              </w:rPr>
              <w:tab/>
            </w:r>
            <w:r>
              <w:rPr>
                <w:i/>
                <w:spacing w:val="2"/>
                <w:w w:val="95"/>
                <w:sz w:val="24"/>
              </w:rPr>
              <w:t>культурного</w:t>
            </w:r>
          </w:p>
          <w:p w:rsidR="006466CE" w:rsidRDefault="006466CE" w:rsidP="00E557AE">
            <w:pPr>
              <w:pStyle w:val="TableParagraph"/>
              <w:tabs>
                <w:tab w:val="left" w:pos="2758"/>
              </w:tabs>
              <w:spacing w:before="2" w:line="264" w:lineRule="exact"/>
              <w:ind w:left="77" w:right="-15"/>
              <w:rPr>
                <w:i/>
                <w:sz w:val="24"/>
              </w:rPr>
            </w:pPr>
            <w:r>
              <w:rPr>
                <w:i/>
                <w:sz w:val="24"/>
              </w:rPr>
              <w:t xml:space="preserve">досуга, </w:t>
            </w:r>
            <w:r>
              <w:rPr>
                <w:i/>
                <w:spacing w:val="58"/>
                <w:sz w:val="24"/>
              </w:rPr>
              <w:t xml:space="preserve"> </w:t>
            </w:r>
            <w:r>
              <w:rPr>
                <w:i/>
                <w:sz w:val="24"/>
              </w:rPr>
              <w:t>составлении</w:t>
            </w:r>
            <w:r>
              <w:rPr>
                <w:i/>
                <w:sz w:val="24"/>
              </w:rPr>
              <w:tab/>
            </w:r>
            <w:r>
              <w:rPr>
                <w:i/>
                <w:spacing w:val="-1"/>
                <w:sz w:val="24"/>
              </w:rPr>
              <w:t>домашней</w:t>
            </w:r>
          </w:p>
        </w:tc>
      </w:tr>
    </w:tbl>
    <w:p w:rsidR="006466CE" w:rsidRDefault="006466CE" w:rsidP="006466CE">
      <w:pPr>
        <w:spacing w:line="264" w:lineRule="exact"/>
        <w:rPr>
          <w:sz w:val="24"/>
        </w:rPr>
        <w:sectPr w:rsidR="006466CE">
          <w:pgSz w:w="11900" w:h="16840"/>
          <w:pgMar w:top="84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62"/>
        <w:gridCol w:w="3822"/>
      </w:tblGrid>
      <w:tr w:rsidR="006466CE" w:rsidTr="00E557AE">
        <w:trPr>
          <w:trHeight w:val="275"/>
        </w:trPr>
        <w:tc>
          <w:tcPr>
            <w:tcW w:w="5962" w:type="dxa"/>
            <w:tcBorders>
              <w:bottom w:val="nil"/>
            </w:tcBorders>
          </w:tcPr>
          <w:p w:rsidR="006466CE" w:rsidRDefault="006466CE" w:rsidP="00E557AE">
            <w:pPr>
              <w:pStyle w:val="TableParagraph"/>
              <w:tabs>
                <w:tab w:val="left" w:pos="1550"/>
                <w:tab w:val="left" w:pos="3283"/>
                <w:tab w:val="left" w:pos="4579"/>
              </w:tabs>
              <w:spacing w:line="255" w:lineRule="exact"/>
              <w:ind w:left="134"/>
              <w:rPr>
                <w:sz w:val="24"/>
              </w:rPr>
            </w:pPr>
            <w:r>
              <w:rPr>
                <w:sz w:val="24"/>
              </w:rPr>
              <w:lastRenderedPageBreak/>
              <w:t>образов,</w:t>
            </w:r>
            <w:r>
              <w:rPr>
                <w:sz w:val="24"/>
              </w:rPr>
              <w:tab/>
              <w:t>особенности</w:t>
            </w:r>
            <w:r>
              <w:rPr>
                <w:sz w:val="24"/>
              </w:rPr>
              <w:tab/>
              <w:t>(типы)</w:t>
            </w:r>
            <w:r>
              <w:rPr>
                <w:sz w:val="24"/>
              </w:rPr>
              <w:tab/>
            </w:r>
            <w:r>
              <w:rPr>
                <w:spacing w:val="-1"/>
                <w:sz w:val="24"/>
              </w:rPr>
              <w:t>музыкальной</w:t>
            </w:r>
          </w:p>
        </w:tc>
        <w:tc>
          <w:tcPr>
            <w:tcW w:w="3822" w:type="dxa"/>
            <w:tcBorders>
              <w:bottom w:val="nil"/>
            </w:tcBorders>
          </w:tcPr>
          <w:p w:rsidR="006466CE" w:rsidRDefault="006466CE" w:rsidP="00E557AE">
            <w:pPr>
              <w:pStyle w:val="TableParagraph"/>
              <w:spacing w:line="255" w:lineRule="exact"/>
              <w:ind w:left="82"/>
              <w:rPr>
                <w:i/>
                <w:sz w:val="24"/>
              </w:rPr>
            </w:pPr>
            <w:r>
              <w:rPr>
                <w:i/>
                <w:sz w:val="24"/>
              </w:rPr>
              <w:t>фонотеки, видеотеки, библиотеки</w:t>
            </w:r>
          </w:p>
        </w:tc>
      </w:tr>
      <w:tr w:rsidR="006466CE" w:rsidTr="00E557AE">
        <w:trPr>
          <w:trHeight w:val="274"/>
        </w:trPr>
        <w:tc>
          <w:tcPr>
            <w:tcW w:w="5962" w:type="dxa"/>
            <w:tcBorders>
              <w:top w:val="nil"/>
              <w:bottom w:val="nil"/>
            </w:tcBorders>
          </w:tcPr>
          <w:p w:rsidR="006466CE" w:rsidRPr="00337AE4" w:rsidRDefault="006466CE" w:rsidP="00E557AE">
            <w:pPr>
              <w:pStyle w:val="TableParagraph"/>
              <w:spacing w:line="254" w:lineRule="exact"/>
              <w:ind w:left="134"/>
              <w:rPr>
                <w:sz w:val="24"/>
                <w:lang w:val="ru-RU"/>
              </w:rPr>
            </w:pPr>
            <w:r w:rsidRPr="00337AE4">
              <w:rPr>
                <w:sz w:val="24"/>
                <w:lang w:val="ru-RU"/>
              </w:rPr>
              <w:t>драматургии, высказывать суждение об основной идее</w:t>
            </w:r>
          </w:p>
        </w:tc>
        <w:tc>
          <w:tcPr>
            <w:tcW w:w="3822" w:type="dxa"/>
            <w:tcBorders>
              <w:top w:val="nil"/>
              <w:bottom w:val="nil"/>
            </w:tcBorders>
          </w:tcPr>
          <w:p w:rsidR="006466CE" w:rsidRDefault="006466CE" w:rsidP="00E557AE">
            <w:pPr>
              <w:pStyle w:val="TableParagraph"/>
              <w:spacing w:line="254" w:lineRule="exact"/>
              <w:ind w:left="82"/>
              <w:rPr>
                <w:i/>
                <w:sz w:val="24"/>
              </w:rPr>
            </w:pPr>
            <w:r>
              <w:rPr>
                <w:i/>
                <w:sz w:val="24"/>
              </w:rPr>
              <w:t>и пр.; посещении</w:t>
            </w:r>
            <w:r>
              <w:rPr>
                <w:i/>
                <w:spacing w:val="57"/>
                <w:sz w:val="24"/>
              </w:rPr>
              <w:t xml:space="preserve"> </w:t>
            </w:r>
            <w:r>
              <w:rPr>
                <w:i/>
                <w:sz w:val="24"/>
              </w:rPr>
              <w:t>концертов,</w:t>
            </w:r>
          </w:p>
        </w:tc>
      </w:tr>
      <w:tr w:rsidR="006466CE" w:rsidTr="00E557AE">
        <w:trPr>
          <w:trHeight w:val="276"/>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и форме еѐ воплощения;</w:t>
            </w:r>
          </w:p>
        </w:tc>
        <w:tc>
          <w:tcPr>
            <w:tcW w:w="3822" w:type="dxa"/>
            <w:tcBorders>
              <w:top w:val="nil"/>
              <w:bottom w:val="nil"/>
            </w:tcBorders>
          </w:tcPr>
          <w:p w:rsidR="006466CE" w:rsidRDefault="006466CE" w:rsidP="00E557AE">
            <w:pPr>
              <w:pStyle w:val="TableParagraph"/>
              <w:spacing w:line="256" w:lineRule="exact"/>
              <w:ind w:left="82"/>
              <w:rPr>
                <w:i/>
                <w:sz w:val="24"/>
              </w:rPr>
            </w:pPr>
            <w:r>
              <w:rPr>
                <w:i/>
                <w:sz w:val="24"/>
              </w:rPr>
              <w:t>театров и др.;</w:t>
            </w:r>
          </w:p>
        </w:tc>
      </w:tr>
      <w:tr w:rsidR="006466CE" w:rsidTr="00E557AE">
        <w:trPr>
          <w:trHeight w:val="276"/>
        </w:trPr>
        <w:tc>
          <w:tcPr>
            <w:tcW w:w="5962" w:type="dxa"/>
            <w:tcBorders>
              <w:top w:val="nil"/>
              <w:bottom w:val="nil"/>
            </w:tcBorders>
          </w:tcPr>
          <w:p w:rsidR="006466CE" w:rsidRPr="00337AE4" w:rsidRDefault="006466CE" w:rsidP="000C0F5B">
            <w:pPr>
              <w:pStyle w:val="TableParagraph"/>
              <w:numPr>
                <w:ilvl w:val="0"/>
                <w:numId w:val="184"/>
              </w:numPr>
              <w:tabs>
                <w:tab w:val="left" w:pos="278"/>
                <w:tab w:val="left" w:pos="3051"/>
                <w:tab w:val="left" w:pos="4547"/>
              </w:tabs>
              <w:spacing w:line="256" w:lineRule="exact"/>
              <w:ind w:hanging="143"/>
              <w:rPr>
                <w:sz w:val="24"/>
                <w:lang w:val="ru-RU"/>
              </w:rPr>
            </w:pPr>
            <w:r w:rsidRPr="00337AE4">
              <w:rPr>
                <w:sz w:val="24"/>
                <w:lang w:val="ru-RU"/>
              </w:rPr>
              <w:t xml:space="preserve">понимать </w:t>
            </w:r>
            <w:r w:rsidRPr="00337AE4">
              <w:rPr>
                <w:spacing w:val="25"/>
                <w:sz w:val="24"/>
                <w:lang w:val="ru-RU"/>
              </w:rPr>
              <w:t xml:space="preserve"> </w:t>
            </w:r>
            <w:r w:rsidRPr="00337AE4">
              <w:rPr>
                <w:sz w:val="24"/>
                <w:lang w:val="ru-RU"/>
              </w:rPr>
              <w:t xml:space="preserve">специфику  </w:t>
            </w:r>
            <w:r w:rsidRPr="00337AE4">
              <w:rPr>
                <w:spacing w:val="7"/>
                <w:sz w:val="24"/>
                <w:lang w:val="ru-RU"/>
              </w:rPr>
              <w:t xml:space="preserve"> </w:t>
            </w:r>
            <w:r w:rsidRPr="00337AE4">
              <w:rPr>
                <w:sz w:val="24"/>
                <w:lang w:val="ru-RU"/>
              </w:rPr>
              <w:t>и</w:t>
            </w:r>
            <w:r w:rsidRPr="00337AE4">
              <w:rPr>
                <w:sz w:val="24"/>
                <w:lang w:val="ru-RU"/>
              </w:rPr>
              <w:tab/>
              <w:t>особенности</w:t>
            </w:r>
            <w:r w:rsidRPr="00337AE4">
              <w:rPr>
                <w:sz w:val="24"/>
                <w:lang w:val="ru-RU"/>
              </w:rPr>
              <w:tab/>
            </w:r>
            <w:r w:rsidRPr="00337AE4">
              <w:rPr>
                <w:w w:val="95"/>
                <w:sz w:val="24"/>
                <w:lang w:val="ru-RU"/>
              </w:rPr>
              <w:t>музыкального</w:t>
            </w:r>
          </w:p>
        </w:tc>
        <w:tc>
          <w:tcPr>
            <w:tcW w:w="3822" w:type="dxa"/>
            <w:tcBorders>
              <w:top w:val="nil"/>
              <w:bottom w:val="nil"/>
            </w:tcBorders>
          </w:tcPr>
          <w:p w:rsidR="006466CE" w:rsidRDefault="006466CE" w:rsidP="000C0F5B">
            <w:pPr>
              <w:pStyle w:val="TableParagraph"/>
              <w:numPr>
                <w:ilvl w:val="0"/>
                <w:numId w:val="183"/>
              </w:numPr>
              <w:tabs>
                <w:tab w:val="left" w:pos="227"/>
                <w:tab w:val="left" w:pos="2755"/>
              </w:tabs>
              <w:spacing w:line="256" w:lineRule="exact"/>
              <w:ind w:right="-29"/>
              <w:rPr>
                <w:i/>
                <w:sz w:val="24"/>
              </w:rPr>
            </w:pPr>
            <w:r>
              <w:rPr>
                <w:i/>
                <w:sz w:val="24"/>
              </w:rPr>
              <w:t>воплощать</w:t>
            </w:r>
            <w:r>
              <w:rPr>
                <w:i/>
                <w:sz w:val="24"/>
              </w:rPr>
              <w:tab/>
              <w:t>различные</w:t>
            </w:r>
          </w:p>
        </w:tc>
      </w:tr>
      <w:tr w:rsidR="006466CE" w:rsidTr="00E557AE">
        <w:trPr>
          <w:trHeight w:val="275"/>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языка, закономерности музыкального искусства,</w:t>
            </w:r>
          </w:p>
        </w:tc>
        <w:tc>
          <w:tcPr>
            <w:tcW w:w="3822" w:type="dxa"/>
            <w:tcBorders>
              <w:top w:val="nil"/>
              <w:bottom w:val="nil"/>
            </w:tcBorders>
          </w:tcPr>
          <w:p w:rsidR="006466CE" w:rsidRDefault="006466CE" w:rsidP="00E557AE">
            <w:pPr>
              <w:pStyle w:val="TableParagraph"/>
              <w:tabs>
                <w:tab w:val="left" w:pos="1982"/>
                <w:tab w:val="left" w:pos="3711"/>
              </w:tabs>
              <w:spacing w:line="256" w:lineRule="exact"/>
              <w:ind w:left="82" w:right="-15"/>
              <w:rPr>
                <w:i/>
                <w:sz w:val="24"/>
              </w:rPr>
            </w:pPr>
            <w:r>
              <w:rPr>
                <w:i/>
                <w:sz w:val="24"/>
              </w:rPr>
              <w:t>творческие</w:t>
            </w:r>
            <w:r>
              <w:rPr>
                <w:i/>
                <w:sz w:val="24"/>
              </w:rPr>
              <w:tab/>
              <w:t>замыслы</w:t>
            </w:r>
            <w:r>
              <w:rPr>
                <w:i/>
                <w:sz w:val="24"/>
              </w:rPr>
              <w:tab/>
              <w:t>в</w:t>
            </w:r>
          </w:p>
        </w:tc>
      </w:tr>
      <w:tr w:rsidR="006466CE" w:rsidTr="00E557AE">
        <w:trPr>
          <w:trHeight w:val="275"/>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творчески интерпретировать содержание</w:t>
            </w:r>
            <w:r>
              <w:rPr>
                <w:spacing w:val="53"/>
                <w:sz w:val="24"/>
              </w:rPr>
              <w:t xml:space="preserve"> </w:t>
            </w:r>
            <w:r>
              <w:rPr>
                <w:sz w:val="24"/>
              </w:rPr>
              <w:t>музыкаль-</w:t>
            </w:r>
          </w:p>
        </w:tc>
        <w:tc>
          <w:tcPr>
            <w:tcW w:w="3822" w:type="dxa"/>
            <w:tcBorders>
              <w:top w:val="nil"/>
              <w:bottom w:val="nil"/>
            </w:tcBorders>
          </w:tcPr>
          <w:p w:rsidR="006466CE" w:rsidRDefault="006466CE" w:rsidP="00E557AE">
            <w:pPr>
              <w:pStyle w:val="TableParagraph"/>
              <w:tabs>
                <w:tab w:val="left" w:pos="2062"/>
              </w:tabs>
              <w:spacing w:line="256" w:lineRule="exact"/>
              <w:ind w:left="82" w:right="-29"/>
              <w:rPr>
                <w:i/>
                <w:sz w:val="24"/>
              </w:rPr>
            </w:pPr>
            <w:r>
              <w:rPr>
                <w:i/>
                <w:sz w:val="24"/>
              </w:rPr>
              <w:t>многообразной</w:t>
            </w:r>
            <w:r>
              <w:rPr>
                <w:i/>
                <w:sz w:val="24"/>
              </w:rPr>
              <w:tab/>
              <w:t>художественной</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ного произведения в пении, музыкально-ритмическом</w:t>
            </w:r>
          </w:p>
        </w:tc>
        <w:tc>
          <w:tcPr>
            <w:tcW w:w="3822" w:type="dxa"/>
            <w:tcBorders>
              <w:top w:val="nil"/>
              <w:bottom w:val="nil"/>
            </w:tcBorders>
          </w:tcPr>
          <w:p w:rsidR="006466CE" w:rsidRDefault="006466CE" w:rsidP="00E557AE">
            <w:pPr>
              <w:pStyle w:val="TableParagraph"/>
              <w:tabs>
                <w:tab w:val="left" w:pos="2718"/>
              </w:tabs>
              <w:spacing w:line="256" w:lineRule="exact"/>
              <w:ind w:left="82"/>
              <w:rPr>
                <w:i/>
                <w:sz w:val="24"/>
              </w:rPr>
            </w:pPr>
            <w:r>
              <w:rPr>
                <w:i/>
                <w:sz w:val="24"/>
              </w:rPr>
              <w:t>деятельности,</w:t>
            </w:r>
            <w:r>
              <w:rPr>
                <w:i/>
                <w:sz w:val="24"/>
              </w:rPr>
              <w:tab/>
              <w:t>проявлять</w:t>
            </w:r>
          </w:p>
        </w:tc>
      </w:tr>
      <w:tr w:rsidR="006466CE" w:rsidTr="00E557AE">
        <w:trPr>
          <w:trHeight w:val="275"/>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движении, пластическом интонировании, поэтическом</w:t>
            </w:r>
          </w:p>
        </w:tc>
        <w:tc>
          <w:tcPr>
            <w:tcW w:w="3822" w:type="dxa"/>
            <w:tcBorders>
              <w:top w:val="nil"/>
              <w:bottom w:val="nil"/>
            </w:tcBorders>
          </w:tcPr>
          <w:p w:rsidR="006466CE" w:rsidRDefault="006466CE" w:rsidP="00E557AE">
            <w:pPr>
              <w:pStyle w:val="TableParagraph"/>
              <w:tabs>
                <w:tab w:val="left" w:pos="1719"/>
                <w:tab w:val="left" w:pos="3695"/>
              </w:tabs>
              <w:spacing w:line="256" w:lineRule="exact"/>
              <w:ind w:left="82" w:right="-15"/>
              <w:rPr>
                <w:i/>
                <w:sz w:val="24"/>
              </w:rPr>
            </w:pPr>
            <w:r>
              <w:rPr>
                <w:i/>
                <w:sz w:val="24"/>
              </w:rPr>
              <w:t>инициативу</w:t>
            </w:r>
            <w:r>
              <w:rPr>
                <w:i/>
                <w:sz w:val="24"/>
              </w:rPr>
              <w:tab/>
              <w:t xml:space="preserve">в </w:t>
            </w:r>
            <w:r>
              <w:rPr>
                <w:i/>
                <w:spacing w:val="56"/>
                <w:sz w:val="24"/>
              </w:rPr>
              <w:t xml:space="preserve"> </w:t>
            </w:r>
            <w:r>
              <w:rPr>
                <w:i/>
                <w:sz w:val="24"/>
              </w:rPr>
              <w:t>организации</w:t>
            </w:r>
            <w:r>
              <w:rPr>
                <w:i/>
                <w:sz w:val="24"/>
              </w:rPr>
              <w:tab/>
              <w:t>и</w:t>
            </w:r>
          </w:p>
        </w:tc>
      </w:tr>
      <w:tr w:rsidR="006466CE" w:rsidTr="00E557AE">
        <w:trPr>
          <w:trHeight w:val="276"/>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слове, изобразительной деятельности;</w:t>
            </w:r>
          </w:p>
        </w:tc>
        <w:tc>
          <w:tcPr>
            <w:tcW w:w="3822" w:type="dxa"/>
            <w:tcBorders>
              <w:top w:val="nil"/>
              <w:bottom w:val="nil"/>
            </w:tcBorders>
          </w:tcPr>
          <w:p w:rsidR="006466CE" w:rsidRDefault="006466CE" w:rsidP="00E557AE">
            <w:pPr>
              <w:pStyle w:val="TableParagraph"/>
              <w:tabs>
                <w:tab w:val="left" w:pos="2659"/>
              </w:tabs>
              <w:spacing w:line="256" w:lineRule="exact"/>
              <w:ind w:left="82" w:right="-15"/>
              <w:rPr>
                <w:i/>
                <w:sz w:val="24"/>
              </w:rPr>
            </w:pPr>
            <w:r>
              <w:rPr>
                <w:i/>
                <w:sz w:val="24"/>
              </w:rPr>
              <w:t>проведении</w:t>
            </w:r>
            <w:r>
              <w:rPr>
                <w:i/>
                <w:sz w:val="24"/>
              </w:rPr>
              <w:tab/>
              <w:t>концертов,</w:t>
            </w:r>
          </w:p>
        </w:tc>
      </w:tr>
      <w:tr w:rsidR="006466CE" w:rsidTr="00E557AE">
        <w:trPr>
          <w:trHeight w:val="276"/>
        </w:trPr>
        <w:tc>
          <w:tcPr>
            <w:tcW w:w="5962" w:type="dxa"/>
            <w:tcBorders>
              <w:top w:val="nil"/>
              <w:bottom w:val="nil"/>
            </w:tcBorders>
          </w:tcPr>
          <w:p w:rsidR="006466CE" w:rsidRPr="00337AE4" w:rsidRDefault="006466CE" w:rsidP="000C0F5B">
            <w:pPr>
              <w:pStyle w:val="TableParagraph"/>
              <w:numPr>
                <w:ilvl w:val="0"/>
                <w:numId w:val="182"/>
              </w:numPr>
              <w:tabs>
                <w:tab w:val="left" w:pos="274"/>
                <w:tab w:val="left" w:pos="1902"/>
                <w:tab w:val="left" w:pos="3283"/>
                <w:tab w:val="left" w:pos="5816"/>
              </w:tabs>
              <w:spacing w:line="256" w:lineRule="exact"/>
              <w:ind w:hanging="139"/>
              <w:rPr>
                <w:sz w:val="24"/>
                <w:lang w:val="ru-RU"/>
              </w:rPr>
            </w:pPr>
            <w:r w:rsidRPr="00337AE4">
              <w:rPr>
                <w:spacing w:val="2"/>
                <w:sz w:val="24"/>
                <w:lang w:val="ru-RU"/>
              </w:rPr>
              <w:t>осуществлять</w:t>
            </w:r>
            <w:r w:rsidRPr="00337AE4">
              <w:rPr>
                <w:spacing w:val="2"/>
                <w:sz w:val="24"/>
                <w:lang w:val="ru-RU"/>
              </w:rPr>
              <w:tab/>
            </w:r>
            <w:r w:rsidRPr="00337AE4">
              <w:rPr>
                <w:sz w:val="24"/>
                <w:lang w:val="ru-RU"/>
              </w:rPr>
              <w:t xml:space="preserve">на  </w:t>
            </w:r>
            <w:r w:rsidRPr="00337AE4">
              <w:rPr>
                <w:spacing w:val="3"/>
                <w:sz w:val="24"/>
                <w:lang w:val="ru-RU"/>
              </w:rPr>
              <w:t xml:space="preserve"> </w:t>
            </w:r>
            <w:r w:rsidRPr="00337AE4">
              <w:rPr>
                <w:sz w:val="24"/>
                <w:lang w:val="ru-RU"/>
              </w:rPr>
              <w:t>основе</w:t>
            </w:r>
            <w:r w:rsidRPr="00337AE4">
              <w:rPr>
                <w:sz w:val="24"/>
                <w:lang w:val="ru-RU"/>
              </w:rPr>
              <w:tab/>
              <w:t xml:space="preserve">полученных </w:t>
            </w:r>
            <w:r w:rsidRPr="00337AE4">
              <w:rPr>
                <w:spacing w:val="52"/>
                <w:sz w:val="24"/>
                <w:lang w:val="ru-RU"/>
              </w:rPr>
              <w:t xml:space="preserve"> </w:t>
            </w:r>
            <w:r w:rsidRPr="00337AE4">
              <w:rPr>
                <w:sz w:val="24"/>
                <w:lang w:val="ru-RU"/>
              </w:rPr>
              <w:t>знаний</w:t>
            </w:r>
            <w:r w:rsidRPr="00337AE4">
              <w:rPr>
                <w:sz w:val="24"/>
                <w:lang w:val="ru-RU"/>
              </w:rPr>
              <w:tab/>
              <w:t>о</w:t>
            </w:r>
          </w:p>
        </w:tc>
        <w:tc>
          <w:tcPr>
            <w:tcW w:w="3822" w:type="dxa"/>
            <w:tcBorders>
              <w:top w:val="nil"/>
              <w:bottom w:val="nil"/>
            </w:tcBorders>
          </w:tcPr>
          <w:p w:rsidR="006466CE" w:rsidRDefault="006466CE" w:rsidP="00E557AE">
            <w:pPr>
              <w:pStyle w:val="TableParagraph"/>
              <w:tabs>
                <w:tab w:val="left" w:pos="2571"/>
              </w:tabs>
              <w:spacing w:line="256" w:lineRule="exact"/>
              <w:ind w:left="82" w:right="-15"/>
              <w:rPr>
                <w:i/>
                <w:sz w:val="24"/>
              </w:rPr>
            </w:pPr>
            <w:r>
              <w:rPr>
                <w:i/>
                <w:sz w:val="24"/>
              </w:rPr>
              <w:t>театральных</w:t>
            </w:r>
            <w:r>
              <w:rPr>
                <w:i/>
                <w:sz w:val="24"/>
              </w:rPr>
              <w:tab/>
              <w:t>спектаклей,</w:t>
            </w:r>
          </w:p>
        </w:tc>
      </w:tr>
      <w:tr w:rsidR="006466CE"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музыкальном образе и музыкальной драматургии</w:t>
            </w:r>
          </w:p>
        </w:tc>
        <w:tc>
          <w:tcPr>
            <w:tcW w:w="3822" w:type="dxa"/>
            <w:tcBorders>
              <w:top w:val="nil"/>
              <w:bottom w:val="nil"/>
            </w:tcBorders>
          </w:tcPr>
          <w:p w:rsidR="006466CE" w:rsidRDefault="006466CE" w:rsidP="00E557AE">
            <w:pPr>
              <w:pStyle w:val="TableParagraph"/>
              <w:tabs>
                <w:tab w:val="left" w:pos="1802"/>
                <w:tab w:val="left" w:pos="2715"/>
              </w:tabs>
              <w:spacing w:line="256" w:lineRule="exact"/>
              <w:ind w:left="82"/>
              <w:rPr>
                <w:i/>
                <w:sz w:val="24"/>
              </w:rPr>
            </w:pPr>
            <w:r>
              <w:rPr>
                <w:i/>
                <w:sz w:val="24"/>
              </w:rPr>
              <w:t>выставок</w:t>
            </w:r>
            <w:r>
              <w:rPr>
                <w:i/>
                <w:sz w:val="24"/>
              </w:rPr>
              <w:tab/>
              <w:t>и</w:t>
            </w:r>
            <w:r>
              <w:rPr>
                <w:i/>
                <w:sz w:val="24"/>
              </w:rPr>
              <w:tab/>
              <w:t>конкурсов,</w:t>
            </w:r>
          </w:p>
        </w:tc>
      </w:tr>
      <w:tr w:rsidR="006466CE" w:rsidTr="00E557AE">
        <w:trPr>
          <w:trHeight w:val="276"/>
        </w:trPr>
        <w:tc>
          <w:tcPr>
            <w:tcW w:w="5962" w:type="dxa"/>
            <w:tcBorders>
              <w:top w:val="nil"/>
              <w:bottom w:val="nil"/>
            </w:tcBorders>
          </w:tcPr>
          <w:p w:rsidR="006466CE" w:rsidRDefault="006466CE" w:rsidP="00E557AE">
            <w:pPr>
              <w:pStyle w:val="TableParagraph"/>
              <w:tabs>
                <w:tab w:val="left" w:pos="2483"/>
                <w:tab w:val="left" w:pos="4291"/>
              </w:tabs>
              <w:spacing w:line="256" w:lineRule="exact"/>
              <w:ind w:left="134"/>
              <w:rPr>
                <w:sz w:val="24"/>
              </w:rPr>
            </w:pPr>
            <w:r>
              <w:rPr>
                <w:sz w:val="24"/>
              </w:rPr>
              <w:t>исследовательскую</w:t>
            </w:r>
            <w:r>
              <w:rPr>
                <w:sz w:val="24"/>
              </w:rPr>
              <w:tab/>
            </w:r>
            <w:r>
              <w:rPr>
                <w:spacing w:val="2"/>
                <w:sz w:val="24"/>
              </w:rPr>
              <w:t>деятельность</w:t>
            </w:r>
            <w:r>
              <w:rPr>
                <w:spacing w:val="2"/>
                <w:sz w:val="24"/>
              </w:rPr>
              <w:tab/>
            </w:r>
            <w:r>
              <w:rPr>
                <w:sz w:val="24"/>
              </w:rPr>
              <w:t>художественно-</w:t>
            </w:r>
          </w:p>
        </w:tc>
        <w:tc>
          <w:tcPr>
            <w:tcW w:w="3822" w:type="dxa"/>
            <w:tcBorders>
              <w:top w:val="nil"/>
              <w:bottom w:val="nil"/>
            </w:tcBorders>
          </w:tcPr>
          <w:p w:rsidR="006466CE" w:rsidRDefault="006466CE" w:rsidP="00E557AE">
            <w:pPr>
              <w:pStyle w:val="TableParagraph"/>
              <w:spacing w:line="256" w:lineRule="exact"/>
              <w:ind w:left="82"/>
              <w:rPr>
                <w:i/>
                <w:sz w:val="24"/>
              </w:rPr>
            </w:pPr>
            <w:r>
              <w:rPr>
                <w:i/>
                <w:sz w:val="24"/>
              </w:rPr>
              <w:t>фестивалей и др.</w:t>
            </w:r>
          </w:p>
        </w:tc>
      </w:tr>
      <w:tr w:rsidR="006466CE" w:rsidRPr="00FA72C9"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w w:val="95"/>
                <w:sz w:val="24"/>
                <w:lang w:val="ru-RU"/>
              </w:rPr>
              <w:t>Эстетической направленности для участия в</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FA72C9" w:rsidTr="00E557AE">
        <w:trPr>
          <w:trHeight w:val="277"/>
        </w:trPr>
        <w:tc>
          <w:tcPr>
            <w:tcW w:w="5962" w:type="dxa"/>
            <w:tcBorders>
              <w:top w:val="nil"/>
              <w:bottom w:val="nil"/>
            </w:tcBorders>
          </w:tcPr>
          <w:p w:rsidR="006466CE" w:rsidRPr="00337AE4" w:rsidRDefault="006466CE" w:rsidP="00E557AE">
            <w:pPr>
              <w:pStyle w:val="TableParagraph"/>
              <w:spacing w:line="258" w:lineRule="exact"/>
              <w:ind w:left="134"/>
              <w:rPr>
                <w:sz w:val="24"/>
                <w:lang w:val="ru-RU"/>
              </w:rPr>
            </w:pPr>
            <w:r w:rsidRPr="00337AE4">
              <w:rPr>
                <w:sz w:val="24"/>
                <w:lang w:val="ru-RU"/>
              </w:rPr>
              <w:t>выполнении творческих проектов, в том числе</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Tr="00E557AE">
        <w:trPr>
          <w:trHeight w:val="280"/>
        </w:trPr>
        <w:tc>
          <w:tcPr>
            <w:tcW w:w="5962" w:type="dxa"/>
            <w:tcBorders>
              <w:top w:val="nil"/>
            </w:tcBorders>
          </w:tcPr>
          <w:p w:rsidR="006466CE" w:rsidRDefault="006466CE" w:rsidP="00E557AE">
            <w:pPr>
              <w:pStyle w:val="TableParagraph"/>
              <w:spacing w:line="261" w:lineRule="exact"/>
              <w:ind w:left="134"/>
              <w:rPr>
                <w:sz w:val="24"/>
              </w:rPr>
            </w:pPr>
            <w:r>
              <w:rPr>
                <w:sz w:val="24"/>
              </w:rPr>
              <w:t>связанных с практическим музицированием.</w:t>
            </w:r>
          </w:p>
        </w:tc>
        <w:tc>
          <w:tcPr>
            <w:tcW w:w="3822" w:type="dxa"/>
            <w:tcBorders>
              <w:top w:val="nil"/>
            </w:tcBorders>
          </w:tcPr>
          <w:p w:rsidR="006466CE" w:rsidRDefault="006466CE" w:rsidP="00E557AE">
            <w:pPr>
              <w:pStyle w:val="TableParagraph"/>
              <w:rPr>
                <w:sz w:val="20"/>
              </w:rPr>
            </w:pPr>
          </w:p>
        </w:tc>
      </w:tr>
      <w:tr w:rsidR="006466CE" w:rsidRPr="00FA72C9" w:rsidTr="00E557AE">
        <w:trPr>
          <w:trHeight w:val="268"/>
        </w:trPr>
        <w:tc>
          <w:tcPr>
            <w:tcW w:w="9784" w:type="dxa"/>
            <w:gridSpan w:val="2"/>
          </w:tcPr>
          <w:p w:rsidR="006466CE" w:rsidRPr="00337AE4" w:rsidRDefault="006466CE" w:rsidP="00E557AE">
            <w:pPr>
              <w:pStyle w:val="TableParagraph"/>
              <w:spacing w:line="248" w:lineRule="exact"/>
              <w:ind w:left="2071"/>
              <w:rPr>
                <w:b/>
                <w:sz w:val="24"/>
                <w:lang w:val="ru-RU"/>
              </w:rPr>
            </w:pPr>
            <w:r w:rsidRPr="00337AE4">
              <w:rPr>
                <w:b/>
                <w:sz w:val="24"/>
                <w:lang w:val="ru-RU"/>
              </w:rPr>
              <w:t>Музыка в современном мире: традиции и инновации</w:t>
            </w:r>
          </w:p>
        </w:tc>
      </w:tr>
      <w:tr w:rsidR="006466CE" w:rsidTr="00E557AE">
        <w:trPr>
          <w:trHeight w:val="544"/>
        </w:trPr>
        <w:tc>
          <w:tcPr>
            <w:tcW w:w="5962" w:type="dxa"/>
          </w:tcPr>
          <w:p w:rsidR="006466CE" w:rsidRDefault="006466CE" w:rsidP="00E557AE">
            <w:pPr>
              <w:pStyle w:val="TableParagraph"/>
              <w:spacing w:line="260" w:lineRule="exact"/>
              <w:ind w:left="1866"/>
              <w:rPr>
                <w:b/>
                <w:sz w:val="24"/>
              </w:rPr>
            </w:pPr>
            <w:r>
              <w:rPr>
                <w:b/>
                <w:sz w:val="24"/>
              </w:rPr>
              <w:t>Выпускник научится</w:t>
            </w:r>
          </w:p>
        </w:tc>
        <w:tc>
          <w:tcPr>
            <w:tcW w:w="3822" w:type="dxa"/>
          </w:tcPr>
          <w:p w:rsidR="006466CE" w:rsidRDefault="006466CE" w:rsidP="00E557AE">
            <w:pPr>
              <w:pStyle w:val="TableParagraph"/>
              <w:spacing w:line="260" w:lineRule="exact"/>
              <w:ind w:left="442" w:right="590"/>
              <w:jc w:val="center"/>
              <w:rPr>
                <w:b/>
                <w:sz w:val="24"/>
              </w:rPr>
            </w:pPr>
            <w:r>
              <w:rPr>
                <w:b/>
                <w:sz w:val="24"/>
              </w:rPr>
              <w:t>Выпускник получит</w:t>
            </w:r>
          </w:p>
          <w:p w:rsidR="006466CE" w:rsidRDefault="006466CE" w:rsidP="00E557AE">
            <w:pPr>
              <w:pStyle w:val="TableParagraph"/>
              <w:spacing w:line="264" w:lineRule="exact"/>
              <w:ind w:left="489" w:right="515"/>
              <w:jc w:val="center"/>
              <w:rPr>
                <w:b/>
                <w:sz w:val="24"/>
              </w:rPr>
            </w:pPr>
            <w:r>
              <w:rPr>
                <w:b/>
                <w:sz w:val="24"/>
              </w:rPr>
              <w:t>возможность научиться</w:t>
            </w:r>
          </w:p>
        </w:tc>
      </w:tr>
      <w:tr w:rsidR="006466CE" w:rsidTr="00E557AE">
        <w:trPr>
          <w:trHeight w:val="256"/>
        </w:trPr>
        <w:tc>
          <w:tcPr>
            <w:tcW w:w="5962" w:type="dxa"/>
            <w:tcBorders>
              <w:bottom w:val="nil"/>
            </w:tcBorders>
          </w:tcPr>
          <w:p w:rsidR="006466CE" w:rsidRDefault="006466CE" w:rsidP="000C0F5B">
            <w:pPr>
              <w:pStyle w:val="TableParagraph"/>
              <w:numPr>
                <w:ilvl w:val="0"/>
                <w:numId w:val="181"/>
              </w:numPr>
              <w:tabs>
                <w:tab w:val="left" w:pos="278"/>
                <w:tab w:val="left" w:pos="2343"/>
                <w:tab w:val="left" w:pos="2915"/>
                <w:tab w:val="left" w:pos="4547"/>
              </w:tabs>
              <w:spacing w:line="237" w:lineRule="exact"/>
              <w:ind w:hanging="143"/>
              <w:rPr>
                <w:sz w:val="24"/>
              </w:rPr>
            </w:pPr>
            <w:r>
              <w:rPr>
                <w:sz w:val="24"/>
              </w:rPr>
              <w:t>ориентироваться</w:t>
            </w:r>
            <w:r>
              <w:rPr>
                <w:sz w:val="24"/>
              </w:rPr>
              <w:tab/>
              <w:t>в</w:t>
            </w:r>
            <w:r>
              <w:rPr>
                <w:sz w:val="24"/>
              </w:rPr>
              <w:tab/>
              <w:t>исторически</w:t>
            </w:r>
            <w:r>
              <w:rPr>
                <w:sz w:val="24"/>
              </w:rPr>
              <w:tab/>
            </w:r>
            <w:r>
              <w:rPr>
                <w:spacing w:val="2"/>
                <w:w w:val="95"/>
                <w:sz w:val="24"/>
              </w:rPr>
              <w:t>сложившихся</w:t>
            </w:r>
          </w:p>
        </w:tc>
        <w:tc>
          <w:tcPr>
            <w:tcW w:w="3822" w:type="dxa"/>
            <w:tcBorders>
              <w:bottom w:val="nil"/>
            </w:tcBorders>
          </w:tcPr>
          <w:p w:rsidR="006466CE" w:rsidRDefault="006466CE" w:rsidP="000C0F5B">
            <w:pPr>
              <w:pStyle w:val="TableParagraph"/>
              <w:numPr>
                <w:ilvl w:val="0"/>
                <w:numId w:val="180"/>
              </w:numPr>
              <w:tabs>
                <w:tab w:val="left" w:pos="227"/>
                <w:tab w:val="left" w:pos="2639"/>
              </w:tabs>
              <w:spacing w:line="237" w:lineRule="exact"/>
              <w:ind w:right="-29"/>
              <w:rPr>
                <w:i/>
                <w:sz w:val="24"/>
              </w:rPr>
            </w:pPr>
            <w:r>
              <w:rPr>
                <w:i/>
                <w:sz w:val="24"/>
              </w:rPr>
              <w:t>высказывать</w:t>
            </w:r>
            <w:r>
              <w:rPr>
                <w:i/>
                <w:sz w:val="24"/>
              </w:rPr>
              <w:tab/>
              <w:t>личностно-</w:t>
            </w:r>
          </w:p>
        </w:tc>
      </w:tr>
      <w:tr w:rsidR="006466CE" w:rsidRPr="00FA72C9" w:rsidTr="00E557AE">
        <w:trPr>
          <w:trHeight w:val="272"/>
        </w:trPr>
        <w:tc>
          <w:tcPr>
            <w:tcW w:w="5962" w:type="dxa"/>
            <w:tcBorders>
              <w:top w:val="nil"/>
              <w:bottom w:val="nil"/>
            </w:tcBorders>
          </w:tcPr>
          <w:p w:rsidR="006466CE" w:rsidRPr="00337AE4" w:rsidRDefault="006466CE" w:rsidP="00E557AE">
            <w:pPr>
              <w:pStyle w:val="TableParagraph"/>
              <w:spacing w:line="252" w:lineRule="exact"/>
              <w:ind w:left="134"/>
              <w:rPr>
                <w:sz w:val="24"/>
                <w:lang w:val="ru-RU"/>
              </w:rPr>
            </w:pPr>
            <w:r w:rsidRPr="00337AE4">
              <w:rPr>
                <w:sz w:val="24"/>
                <w:lang w:val="ru-RU"/>
              </w:rPr>
              <w:t>музыкальных традициях и поликультурной картине</w:t>
            </w:r>
          </w:p>
        </w:tc>
        <w:tc>
          <w:tcPr>
            <w:tcW w:w="3822" w:type="dxa"/>
            <w:tcBorders>
              <w:top w:val="nil"/>
              <w:bottom w:val="nil"/>
            </w:tcBorders>
          </w:tcPr>
          <w:p w:rsidR="006466CE" w:rsidRPr="00337AE4" w:rsidRDefault="006466CE" w:rsidP="00E557AE">
            <w:pPr>
              <w:pStyle w:val="TableParagraph"/>
              <w:spacing w:line="252" w:lineRule="exact"/>
              <w:ind w:left="82"/>
              <w:rPr>
                <w:i/>
                <w:sz w:val="24"/>
                <w:lang w:val="ru-RU"/>
              </w:rPr>
            </w:pPr>
            <w:r w:rsidRPr="00337AE4">
              <w:rPr>
                <w:i/>
                <w:sz w:val="24"/>
                <w:lang w:val="ru-RU"/>
              </w:rPr>
              <w:t>оценочные суждения о роли</w:t>
            </w:r>
            <w:r w:rsidRPr="00337AE4">
              <w:rPr>
                <w:i/>
                <w:spacing w:val="58"/>
                <w:sz w:val="24"/>
                <w:lang w:val="ru-RU"/>
              </w:rPr>
              <w:t xml:space="preserve"> </w:t>
            </w:r>
            <w:r w:rsidRPr="00337AE4">
              <w:rPr>
                <w:i/>
                <w:sz w:val="24"/>
                <w:lang w:val="ru-RU"/>
              </w:rPr>
              <w:t>и</w:t>
            </w:r>
          </w:p>
        </w:tc>
      </w:tr>
      <w:tr w:rsidR="006466CE" w:rsidRPr="00FA72C9"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современного музыкального мира, разбираться в</w:t>
            </w:r>
          </w:p>
        </w:tc>
        <w:tc>
          <w:tcPr>
            <w:tcW w:w="3822" w:type="dxa"/>
            <w:tcBorders>
              <w:top w:val="nil"/>
              <w:bottom w:val="nil"/>
            </w:tcBorders>
          </w:tcPr>
          <w:p w:rsidR="006466CE" w:rsidRPr="00337AE4" w:rsidRDefault="006466CE" w:rsidP="00E557AE">
            <w:pPr>
              <w:pStyle w:val="TableParagraph"/>
              <w:tabs>
                <w:tab w:val="left" w:pos="1897"/>
                <w:tab w:val="left" w:pos="2241"/>
                <w:tab w:val="left" w:pos="3218"/>
              </w:tabs>
              <w:spacing w:line="256" w:lineRule="exact"/>
              <w:ind w:left="82"/>
              <w:rPr>
                <w:i/>
                <w:sz w:val="24"/>
                <w:lang w:val="ru-RU"/>
              </w:rPr>
            </w:pPr>
            <w:r w:rsidRPr="00337AE4">
              <w:rPr>
                <w:i/>
                <w:sz w:val="24"/>
                <w:lang w:val="ru-RU"/>
              </w:rPr>
              <w:t xml:space="preserve">месте </w:t>
            </w:r>
            <w:r w:rsidRPr="00337AE4">
              <w:rPr>
                <w:i/>
                <w:spacing w:val="58"/>
                <w:sz w:val="24"/>
                <w:lang w:val="ru-RU"/>
              </w:rPr>
              <w:t xml:space="preserve"> </w:t>
            </w:r>
            <w:r w:rsidRPr="00337AE4">
              <w:rPr>
                <w:i/>
                <w:sz w:val="24"/>
                <w:lang w:val="ru-RU"/>
              </w:rPr>
              <w:t>музыки</w:t>
            </w:r>
            <w:r w:rsidRPr="00337AE4">
              <w:rPr>
                <w:i/>
                <w:sz w:val="24"/>
                <w:lang w:val="ru-RU"/>
              </w:rPr>
              <w:tab/>
              <w:t>в</w:t>
            </w:r>
            <w:r w:rsidRPr="00337AE4">
              <w:rPr>
                <w:i/>
                <w:sz w:val="24"/>
                <w:lang w:val="ru-RU"/>
              </w:rPr>
              <w:tab/>
              <w:t>жизни,</w:t>
            </w:r>
            <w:r w:rsidRPr="00337AE4">
              <w:rPr>
                <w:i/>
                <w:sz w:val="24"/>
                <w:lang w:val="ru-RU"/>
              </w:rPr>
              <w:tab/>
              <w:t>о</w:t>
            </w:r>
          </w:p>
        </w:tc>
      </w:tr>
      <w:tr w:rsidR="006466CE"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w w:val="95"/>
                <w:sz w:val="24"/>
                <w:lang w:val="ru-RU"/>
              </w:rPr>
              <w:t>Текущих событиях художественной жизни в</w:t>
            </w:r>
          </w:p>
        </w:tc>
        <w:tc>
          <w:tcPr>
            <w:tcW w:w="3822" w:type="dxa"/>
            <w:tcBorders>
              <w:top w:val="nil"/>
              <w:bottom w:val="nil"/>
            </w:tcBorders>
          </w:tcPr>
          <w:p w:rsidR="006466CE" w:rsidRDefault="006466CE" w:rsidP="00E557AE">
            <w:pPr>
              <w:pStyle w:val="TableParagraph"/>
              <w:tabs>
                <w:tab w:val="left" w:pos="2022"/>
                <w:tab w:val="left" w:pos="3675"/>
              </w:tabs>
              <w:spacing w:line="256" w:lineRule="exact"/>
              <w:ind w:left="82"/>
              <w:rPr>
                <w:i/>
                <w:sz w:val="24"/>
              </w:rPr>
            </w:pPr>
            <w:r>
              <w:rPr>
                <w:i/>
                <w:sz w:val="24"/>
              </w:rPr>
              <w:t>нравственных</w:t>
            </w:r>
            <w:r>
              <w:rPr>
                <w:i/>
                <w:sz w:val="24"/>
              </w:rPr>
              <w:tab/>
              <w:t>ценностях</w:t>
            </w:r>
            <w:r>
              <w:rPr>
                <w:i/>
                <w:sz w:val="24"/>
              </w:rPr>
              <w:tab/>
              <w:t>и</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отечественной культуре и за рубежом, владеть</w:t>
            </w:r>
          </w:p>
        </w:tc>
        <w:tc>
          <w:tcPr>
            <w:tcW w:w="3822" w:type="dxa"/>
            <w:tcBorders>
              <w:top w:val="nil"/>
              <w:bottom w:val="nil"/>
            </w:tcBorders>
          </w:tcPr>
          <w:p w:rsidR="006466CE" w:rsidRDefault="006466CE" w:rsidP="00E557AE">
            <w:pPr>
              <w:pStyle w:val="TableParagraph"/>
              <w:tabs>
                <w:tab w:val="left" w:pos="2955"/>
              </w:tabs>
              <w:spacing w:line="256" w:lineRule="exact"/>
              <w:ind w:left="82" w:right="-15"/>
              <w:rPr>
                <w:i/>
                <w:sz w:val="24"/>
              </w:rPr>
            </w:pPr>
            <w:r>
              <w:rPr>
                <w:i/>
                <w:sz w:val="24"/>
              </w:rPr>
              <w:t>эстетических</w:t>
            </w:r>
            <w:r>
              <w:rPr>
                <w:i/>
                <w:sz w:val="24"/>
              </w:rPr>
              <w:tab/>
              <w:t>идеалах,</w:t>
            </w:r>
          </w:p>
        </w:tc>
      </w:tr>
      <w:tr w:rsidR="006466CE" w:rsidTr="00E557AE">
        <w:trPr>
          <w:trHeight w:val="275"/>
        </w:trPr>
        <w:tc>
          <w:tcPr>
            <w:tcW w:w="5962" w:type="dxa"/>
            <w:tcBorders>
              <w:top w:val="nil"/>
              <w:bottom w:val="nil"/>
            </w:tcBorders>
          </w:tcPr>
          <w:p w:rsidR="006466CE" w:rsidRDefault="006466CE" w:rsidP="00E557AE">
            <w:pPr>
              <w:pStyle w:val="TableParagraph"/>
              <w:tabs>
                <w:tab w:val="left" w:pos="1842"/>
                <w:tab w:val="left" w:pos="3863"/>
                <w:tab w:val="left" w:pos="5316"/>
              </w:tabs>
              <w:spacing w:line="256" w:lineRule="exact"/>
              <w:ind w:left="134"/>
              <w:rPr>
                <w:sz w:val="24"/>
              </w:rPr>
            </w:pPr>
            <w:r>
              <w:rPr>
                <w:sz w:val="24"/>
              </w:rPr>
              <w:t>специальной</w:t>
            </w:r>
            <w:r>
              <w:rPr>
                <w:sz w:val="24"/>
              </w:rPr>
              <w:tab/>
              <w:t>терминологией,</w:t>
            </w:r>
            <w:r>
              <w:rPr>
                <w:sz w:val="24"/>
              </w:rPr>
              <w:tab/>
              <w:t>называть</w:t>
            </w:r>
            <w:r>
              <w:rPr>
                <w:sz w:val="24"/>
              </w:rPr>
              <w:tab/>
              <w:t>имена</w:t>
            </w:r>
          </w:p>
        </w:tc>
        <w:tc>
          <w:tcPr>
            <w:tcW w:w="3822" w:type="dxa"/>
            <w:tcBorders>
              <w:top w:val="nil"/>
              <w:bottom w:val="nil"/>
            </w:tcBorders>
          </w:tcPr>
          <w:p w:rsidR="006466CE" w:rsidRDefault="006466CE" w:rsidP="00E557AE">
            <w:pPr>
              <w:pStyle w:val="TableParagraph"/>
              <w:tabs>
                <w:tab w:val="left" w:pos="2042"/>
                <w:tab w:val="left" w:pos="2827"/>
              </w:tabs>
              <w:spacing w:line="256" w:lineRule="exact"/>
              <w:ind w:left="82"/>
              <w:rPr>
                <w:i/>
                <w:sz w:val="24"/>
              </w:rPr>
            </w:pPr>
            <w:r>
              <w:rPr>
                <w:i/>
                <w:w w:val="95"/>
                <w:sz w:val="24"/>
              </w:rPr>
              <w:t>воплощѐнных</w:t>
            </w:r>
            <w:r>
              <w:rPr>
                <w:i/>
                <w:w w:val="95"/>
                <w:sz w:val="24"/>
              </w:rPr>
              <w:tab/>
            </w:r>
            <w:r>
              <w:rPr>
                <w:i/>
                <w:sz w:val="24"/>
              </w:rPr>
              <w:t>в</w:t>
            </w:r>
            <w:r>
              <w:rPr>
                <w:i/>
                <w:sz w:val="24"/>
              </w:rPr>
              <w:tab/>
              <w:t>шедеврах</w:t>
            </w:r>
          </w:p>
        </w:tc>
      </w:tr>
      <w:tr w:rsidR="006466CE" w:rsidTr="00E557AE">
        <w:trPr>
          <w:trHeight w:val="276"/>
        </w:trPr>
        <w:tc>
          <w:tcPr>
            <w:tcW w:w="5962" w:type="dxa"/>
            <w:tcBorders>
              <w:top w:val="nil"/>
              <w:bottom w:val="nil"/>
            </w:tcBorders>
          </w:tcPr>
          <w:p w:rsidR="006466CE" w:rsidRDefault="006466CE" w:rsidP="00E557AE">
            <w:pPr>
              <w:pStyle w:val="TableParagraph"/>
              <w:tabs>
                <w:tab w:val="left" w:pos="1999"/>
                <w:tab w:val="left" w:pos="4095"/>
                <w:tab w:val="left" w:pos="4691"/>
              </w:tabs>
              <w:spacing w:line="256" w:lineRule="exact"/>
              <w:ind w:left="134"/>
              <w:rPr>
                <w:sz w:val="24"/>
              </w:rPr>
            </w:pPr>
            <w:r>
              <w:rPr>
                <w:spacing w:val="2"/>
                <w:sz w:val="24"/>
              </w:rPr>
              <w:t>выдающихся</w:t>
            </w:r>
            <w:r>
              <w:rPr>
                <w:spacing w:val="2"/>
                <w:sz w:val="24"/>
              </w:rPr>
              <w:tab/>
            </w:r>
            <w:r>
              <w:rPr>
                <w:sz w:val="24"/>
              </w:rPr>
              <w:t>отечественных</w:t>
            </w:r>
            <w:r>
              <w:rPr>
                <w:sz w:val="24"/>
              </w:rPr>
              <w:tab/>
              <w:t>и</w:t>
            </w:r>
            <w:r>
              <w:rPr>
                <w:sz w:val="24"/>
              </w:rPr>
              <w:tab/>
              <w:t>зарубежных</w:t>
            </w:r>
          </w:p>
        </w:tc>
        <w:tc>
          <w:tcPr>
            <w:tcW w:w="3822" w:type="dxa"/>
            <w:tcBorders>
              <w:top w:val="nil"/>
              <w:bottom w:val="nil"/>
            </w:tcBorders>
          </w:tcPr>
          <w:p w:rsidR="006466CE" w:rsidRDefault="006466CE" w:rsidP="00E557AE">
            <w:pPr>
              <w:pStyle w:val="TableParagraph"/>
              <w:spacing w:line="256" w:lineRule="exact"/>
              <w:ind w:left="82"/>
              <w:rPr>
                <w:i/>
                <w:sz w:val="24"/>
              </w:rPr>
            </w:pPr>
            <w:r>
              <w:rPr>
                <w:i/>
                <w:sz w:val="24"/>
              </w:rPr>
              <w:t>музыкального искусства прошлого</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композиторов и крупнейшие музыкальные центры</w:t>
            </w:r>
          </w:p>
        </w:tc>
        <w:tc>
          <w:tcPr>
            <w:tcW w:w="3822" w:type="dxa"/>
            <w:tcBorders>
              <w:top w:val="nil"/>
              <w:bottom w:val="nil"/>
            </w:tcBorders>
          </w:tcPr>
          <w:p w:rsidR="006466CE" w:rsidRDefault="006466CE" w:rsidP="00E557AE">
            <w:pPr>
              <w:pStyle w:val="TableParagraph"/>
              <w:tabs>
                <w:tab w:val="left" w:pos="558"/>
              </w:tabs>
              <w:spacing w:line="256" w:lineRule="exact"/>
              <w:ind w:left="82"/>
              <w:rPr>
                <w:i/>
                <w:sz w:val="24"/>
              </w:rPr>
            </w:pPr>
            <w:r>
              <w:rPr>
                <w:i/>
                <w:sz w:val="24"/>
              </w:rPr>
              <w:t>и</w:t>
            </w:r>
            <w:r>
              <w:rPr>
                <w:i/>
                <w:sz w:val="24"/>
              </w:rPr>
              <w:tab/>
              <w:t>современности,</w:t>
            </w:r>
            <w:r>
              <w:rPr>
                <w:i/>
                <w:spacing w:val="52"/>
                <w:sz w:val="24"/>
              </w:rPr>
              <w:t xml:space="preserve"> </w:t>
            </w:r>
            <w:r>
              <w:rPr>
                <w:i/>
                <w:sz w:val="24"/>
              </w:rPr>
              <w:t>обосновывать</w:t>
            </w:r>
          </w:p>
        </w:tc>
      </w:tr>
      <w:tr w:rsidR="006466CE"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w w:val="90"/>
                <w:sz w:val="24"/>
                <w:lang w:val="ru-RU"/>
              </w:rPr>
              <w:t>мирового значения (театры оперы и балета, концертные залы,</w:t>
            </w:r>
          </w:p>
        </w:tc>
        <w:tc>
          <w:tcPr>
            <w:tcW w:w="3822" w:type="dxa"/>
            <w:tcBorders>
              <w:top w:val="nil"/>
              <w:bottom w:val="nil"/>
            </w:tcBorders>
          </w:tcPr>
          <w:p w:rsidR="006466CE" w:rsidRDefault="006466CE" w:rsidP="00E557AE">
            <w:pPr>
              <w:pStyle w:val="TableParagraph"/>
              <w:tabs>
                <w:tab w:val="left" w:pos="2602"/>
              </w:tabs>
              <w:spacing w:line="256" w:lineRule="exact"/>
              <w:ind w:left="82" w:right="-15"/>
              <w:rPr>
                <w:i/>
                <w:sz w:val="24"/>
              </w:rPr>
            </w:pPr>
            <w:r>
              <w:rPr>
                <w:i/>
                <w:sz w:val="24"/>
              </w:rPr>
              <w:t>свои</w:t>
            </w:r>
            <w:r>
              <w:rPr>
                <w:i/>
                <w:spacing w:val="57"/>
                <w:sz w:val="24"/>
              </w:rPr>
              <w:t xml:space="preserve"> </w:t>
            </w:r>
            <w:r>
              <w:rPr>
                <w:i/>
                <w:sz w:val="24"/>
              </w:rPr>
              <w:t>предпочтения</w:t>
            </w:r>
            <w:r>
              <w:rPr>
                <w:i/>
                <w:sz w:val="24"/>
              </w:rPr>
              <w:tab/>
              <w:t>в</w:t>
            </w:r>
            <w:r>
              <w:rPr>
                <w:i/>
                <w:spacing w:val="59"/>
                <w:sz w:val="24"/>
              </w:rPr>
              <w:t xml:space="preserve"> </w:t>
            </w:r>
            <w:r>
              <w:rPr>
                <w:i/>
                <w:sz w:val="24"/>
              </w:rPr>
              <w:t>ситуации</w:t>
            </w:r>
          </w:p>
        </w:tc>
      </w:tr>
      <w:tr w:rsidR="006466CE" w:rsidTr="00E557AE">
        <w:trPr>
          <w:trHeight w:val="276"/>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музеи);</w:t>
            </w:r>
          </w:p>
        </w:tc>
        <w:tc>
          <w:tcPr>
            <w:tcW w:w="3822" w:type="dxa"/>
            <w:tcBorders>
              <w:top w:val="nil"/>
              <w:bottom w:val="nil"/>
            </w:tcBorders>
          </w:tcPr>
          <w:p w:rsidR="006466CE" w:rsidRDefault="006466CE" w:rsidP="00E557AE">
            <w:pPr>
              <w:pStyle w:val="TableParagraph"/>
              <w:spacing w:line="256" w:lineRule="exact"/>
              <w:ind w:left="82"/>
              <w:rPr>
                <w:i/>
                <w:sz w:val="24"/>
              </w:rPr>
            </w:pPr>
            <w:r>
              <w:rPr>
                <w:i/>
                <w:sz w:val="24"/>
              </w:rPr>
              <w:t>выбора;</w:t>
            </w:r>
          </w:p>
        </w:tc>
      </w:tr>
      <w:tr w:rsidR="006466CE" w:rsidTr="00E557AE">
        <w:trPr>
          <w:trHeight w:val="275"/>
        </w:trPr>
        <w:tc>
          <w:tcPr>
            <w:tcW w:w="5962" w:type="dxa"/>
            <w:tcBorders>
              <w:top w:val="nil"/>
              <w:bottom w:val="nil"/>
            </w:tcBorders>
          </w:tcPr>
          <w:p w:rsidR="006466CE" w:rsidRDefault="006466CE" w:rsidP="000C0F5B">
            <w:pPr>
              <w:pStyle w:val="TableParagraph"/>
              <w:numPr>
                <w:ilvl w:val="0"/>
                <w:numId w:val="179"/>
              </w:numPr>
              <w:tabs>
                <w:tab w:val="left" w:pos="278"/>
                <w:tab w:val="left" w:pos="1682"/>
                <w:tab w:val="left" w:pos="2991"/>
                <w:tab w:val="left" w:pos="4551"/>
              </w:tabs>
              <w:spacing w:line="256" w:lineRule="exact"/>
              <w:ind w:hanging="143"/>
              <w:rPr>
                <w:sz w:val="24"/>
              </w:rPr>
            </w:pPr>
            <w:r>
              <w:rPr>
                <w:sz w:val="24"/>
              </w:rPr>
              <w:t>определять</w:t>
            </w:r>
            <w:r>
              <w:rPr>
                <w:sz w:val="24"/>
              </w:rPr>
              <w:tab/>
            </w:r>
            <w:r>
              <w:rPr>
                <w:spacing w:val="2"/>
                <w:sz w:val="24"/>
              </w:rPr>
              <w:t>стилевое</w:t>
            </w:r>
            <w:r>
              <w:rPr>
                <w:spacing w:val="2"/>
                <w:sz w:val="24"/>
              </w:rPr>
              <w:tab/>
              <w:t>своеобразие</w:t>
            </w:r>
            <w:r>
              <w:rPr>
                <w:spacing w:val="2"/>
                <w:sz w:val="24"/>
              </w:rPr>
              <w:tab/>
            </w:r>
            <w:r>
              <w:rPr>
                <w:w w:val="95"/>
                <w:sz w:val="24"/>
              </w:rPr>
              <w:t>классической,</w:t>
            </w:r>
          </w:p>
        </w:tc>
        <w:tc>
          <w:tcPr>
            <w:tcW w:w="3822" w:type="dxa"/>
            <w:tcBorders>
              <w:top w:val="nil"/>
              <w:bottom w:val="nil"/>
            </w:tcBorders>
          </w:tcPr>
          <w:p w:rsidR="006466CE" w:rsidRDefault="006466CE" w:rsidP="000C0F5B">
            <w:pPr>
              <w:pStyle w:val="TableParagraph"/>
              <w:numPr>
                <w:ilvl w:val="0"/>
                <w:numId w:val="178"/>
              </w:numPr>
              <w:tabs>
                <w:tab w:val="left" w:pos="227"/>
                <w:tab w:val="left" w:pos="3695"/>
              </w:tabs>
              <w:spacing w:line="256" w:lineRule="exact"/>
              <w:ind w:right="-15"/>
              <w:rPr>
                <w:i/>
                <w:sz w:val="24"/>
              </w:rPr>
            </w:pPr>
            <w:r>
              <w:rPr>
                <w:i/>
                <w:sz w:val="24"/>
              </w:rPr>
              <w:t>структурировать</w:t>
            </w:r>
            <w:r>
              <w:rPr>
                <w:i/>
                <w:sz w:val="24"/>
              </w:rPr>
              <w:tab/>
              <w:t>и</w:t>
            </w:r>
          </w:p>
        </w:tc>
      </w:tr>
      <w:tr w:rsidR="006466CE" w:rsidTr="00E557AE">
        <w:trPr>
          <w:trHeight w:val="276"/>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народной, религиозной, современной музыки,</w:t>
            </w:r>
          </w:p>
        </w:tc>
        <w:tc>
          <w:tcPr>
            <w:tcW w:w="3822" w:type="dxa"/>
            <w:tcBorders>
              <w:top w:val="nil"/>
              <w:bottom w:val="nil"/>
            </w:tcBorders>
          </w:tcPr>
          <w:p w:rsidR="006466CE" w:rsidRDefault="006466CE" w:rsidP="00E557AE">
            <w:pPr>
              <w:pStyle w:val="TableParagraph"/>
              <w:tabs>
                <w:tab w:val="left" w:pos="2502"/>
                <w:tab w:val="left" w:pos="3139"/>
              </w:tabs>
              <w:spacing w:line="256" w:lineRule="exact"/>
              <w:ind w:left="82" w:right="-29"/>
              <w:rPr>
                <w:i/>
                <w:sz w:val="24"/>
              </w:rPr>
            </w:pPr>
            <w:r>
              <w:rPr>
                <w:i/>
                <w:sz w:val="24"/>
              </w:rPr>
              <w:t>систематизировать</w:t>
            </w:r>
            <w:r>
              <w:rPr>
                <w:i/>
                <w:sz w:val="24"/>
              </w:rPr>
              <w:tab/>
              <w:t>на</w:t>
            </w:r>
            <w:r>
              <w:rPr>
                <w:i/>
                <w:sz w:val="24"/>
              </w:rPr>
              <w:tab/>
              <w:t>основе</w:t>
            </w:r>
          </w:p>
        </w:tc>
      </w:tr>
      <w:tr w:rsidR="006466CE" w:rsidTr="00E557AE">
        <w:trPr>
          <w:trHeight w:val="275"/>
        </w:trPr>
        <w:tc>
          <w:tcPr>
            <w:tcW w:w="5962" w:type="dxa"/>
            <w:tcBorders>
              <w:top w:val="nil"/>
              <w:bottom w:val="nil"/>
            </w:tcBorders>
          </w:tcPr>
          <w:p w:rsidR="006466CE" w:rsidRDefault="006466CE" w:rsidP="00E557AE">
            <w:pPr>
              <w:pStyle w:val="TableParagraph"/>
              <w:tabs>
                <w:tab w:val="left" w:pos="1442"/>
                <w:tab w:val="left" w:pos="2871"/>
                <w:tab w:val="left" w:pos="4547"/>
              </w:tabs>
              <w:spacing w:line="256" w:lineRule="exact"/>
              <w:ind w:left="134"/>
              <w:rPr>
                <w:sz w:val="24"/>
              </w:rPr>
            </w:pPr>
            <w:r>
              <w:rPr>
                <w:sz w:val="24"/>
              </w:rPr>
              <w:t>понимать</w:t>
            </w:r>
            <w:r>
              <w:rPr>
                <w:sz w:val="24"/>
              </w:rPr>
              <w:tab/>
              <w:t>стилевые</w:t>
            </w:r>
            <w:r>
              <w:rPr>
                <w:sz w:val="24"/>
              </w:rPr>
              <w:tab/>
              <w:t>особенности</w:t>
            </w:r>
            <w:r>
              <w:rPr>
                <w:sz w:val="24"/>
              </w:rPr>
              <w:tab/>
            </w:r>
            <w:r>
              <w:rPr>
                <w:w w:val="95"/>
                <w:sz w:val="24"/>
              </w:rPr>
              <w:t>музыкального</w:t>
            </w:r>
          </w:p>
        </w:tc>
        <w:tc>
          <w:tcPr>
            <w:tcW w:w="3822" w:type="dxa"/>
            <w:tcBorders>
              <w:top w:val="nil"/>
              <w:bottom w:val="nil"/>
            </w:tcBorders>
          </w:tcPr>
          <w:p w:rsidR="006466CE" w:rsidRDefault="006466CE" w:rsidP="00E557AE">
            <w:pPr>
              <w:pStyle w:val="TableParagraph"/>
              <w:tabs>
                <w:tab w:val="left" w:pos="2607"/>
              </w:tabs>
              <w:spacing w:line="256" w:lineRule="exact"/>
              <w:ind w:left="82" w:right="-15"/>
              <w:rPr>
                <w:i/>
                <w:sz w:val="24"/>
              </w:rPr>
            </w:pPr>
            <w:r>
              <w:rPr>
                <w:i/>
                <w:sz w:val="24"/>
              </w:rPr>
              <w:t>эстетического</w:t>
            </w:r>
            <w:r>
              <w:rPr>
                <w:i/>
                <w:sz w:val="24"/>
              </w:rPr>
              <w:tab/>
              <w:t>восприятия</w:t>
            </w:r>
          </w:p>
        </w:tc>
      </w:tr>
      <w:tr w:rsidR="006466CE"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искусства разных эпох (русская и зарубежная музыка</w:t>
            </w:r>
          </w:p>
        </w:tc>
        <w:tc>
          <w:tcPr>
            <w:tcW w:w="3822" w:type="dxa"/>
            <w:tcBorders>
              <w:top w:val="nil"/>
              <w:bottom w:val="nil"/>
            </w:tcBorders>
          </w:tcPr>
          <w:p w:rsidR="006466CE" w:rsidRDefault="006466CE" w:rsidP="00E557AE">
            <w:pPr>
              <w:pStyle w:val="TableParagraph"/>
              <w:tabs>
                <w:tab w:val="left" w:pos="1642"/>
                <w:tab w:val="left" w:pos="2434"/>
              </w:tabs>
              <w:spacing w:line="256" w:lineRule="exact"/>
              <w:ind w:left="82" w:right="-15"/>
              <w:rPr>
                <w:i/>
                <w:sz w:val="24"/>
              </w:rPr>
            </w:pPr>
            <w:r>
              <w:rPr>
                <w:i/>
                <w:sz w:val="24"/>
              </w:rPr>
              <w:t>музыки</w:t>
            </w:r>
            <w:r>
              <w:rPr>
                <w:i/>
                <w:sz w:val="24"/>
              </w:rPr>
              <w:tab/>
              <w:t>и</w:t>
            </w:r>
            <w:r>
              <w:rPr>
                <w:i/>
                <w:sz w:val="24"/>
              </w:rPr>
              <w:tab/>
              <w:t>окружающей</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 xml:space="preserve">от эпохи Средневековья до рубежа </w:t>
            </w:r>
            <w:r>
              <w:rPr>
                <w:sz w:val="24"/>
              </w:rPr>
              <w:t>XIX</w:t>
            </w:r>
            <w:r w:rsidRPr="00337AE4">
              <w:rPr>
                <w:sz w:val="24"/>
                <w:lang w:val="ru-RU"/>
              </w:rPr>
              <w:t>—</w:t>
            </w:r>
            <w:r>
              <w:rPr>
                <w:sz w:val="24"/>
              </w:rPr>
              <w:t>XX</w:t>
            </w:r>
            <w:r w:rsidRPr="00337AE4">
              <w:rPr>
                <w:sz w:val="24"/>
                <w:lang w:val="ru-RU"/>
              </w:rPr>
              <w:t xml:space="preserve"> вв.,</w:t>
            </w:r>
          </w:p>
        </w:tc>
        <w:tc>
          <w:tcPr>
            <w:tcW w:w="3822" w:type="dxa"/>
            <w:tcBorders>
              <w:top w:val="nil"/>
              <w:bottom w:val="nil"/>
            </w:tcBorders>
          </w:tcPr>
          <w:p w:rsidR="006466CE" w:rsidRDefault="006466CE" w:rsidP="00E557AE">
            <w:pPr>
              <w:pStyle w:val="TableParagraph"/>
              <w:tabs>
                <w:tab w:val="left" w:pos="2755"/>
              </w:tabs>
              <w:spacing w:line="256" w:lineRule="exact"/>
              <w:ind w:left="82" w:right="-29"/>
              <w:rPr>
                <w:i/>
                <w:sz w:val="24"/>
              </w:rPr>
            </w:pPr>
            <w:r>
              <w:rPr>
                <w:i/>
                <w:sz w:val="24"/>
              </w:rPr>
              <w:t>действительности</w:t>
            </w:r>
            <w:r>
              <w:rPr>
                <w:i/>
                <w:sz w:val="24"/>
              </w:rPr>
              <w:tab/>
              <w:t>изученный</w:t>
            </w:r>
          </w:p>
        </w:tc>
      </w:tr>
      <w:tr w:rsidR="006466CE"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отечественное и зарубежное музыкальное искусство</w:t>
            </w:r>
          </w:p>
        </w:tc>
        <w:tc>
          <w:tcPr>
            <w:tcW w:w="3822" w:type="dxa"/>
            <w:tcBorders>
              <w:top w:val="nil"/>
              <w:bottom w:val="nil"/>
            </w:tcBorders>
          </w:tcPr>
          <w:p w:rsidR="006466CE" w:rsidRDefault="006466CE" w:rsidP="00E557AE">
            <w:pPr>
              <w:pStyle w:val="TableParagraph"/>
              <w:tabs>
                <w:tab w:val="left" w:pos="1682"/>
                <w:tab w:val="left" w:pos="2274"/>
              </w:tabs>
              <w:spacing w:line="256" w:lineRule="exact"/>
              <w:ind w:left="82" w:right="-15"/>
              <w:rPr>
                <w:i/>
                <w:sz w:val="24"/>
              </w:rPr>
            </w:pPr>
            <w:r>
              <w:rPr>
                <w:i/>
                <w:sz w:val="24"/>
              </w:rPr>
              <w:t>материал</w:t>
            </w:r>
            <w:r>
              <w:rPr>
                <w:i/>
                <w:sz w:val="24"/>
              </w:rPr>
              <w:tab/>
              <w:t>и</w:t>
            </w:r>
            <w:r>
              <w:rPr>
                <w:i/>
                <w:sz w:val="24"/>
              </w:rPr>
              <w:tab/>
            </w:r>
            <w:r>
              <w:rPr>
                <w:i/>
                <w:spacing w:val="-1"/>
                <w:sz w:val="24"/>
              </w:rPr>
              <w:t>разнообразную</w:t>
            </w:r>
          </w:p>
        </w:tc>
      </w:tr>
      <w:tr w:rsidR="006466CE" w:rsidTr="00E557AE">
        <w:trPr>
          <w:trHeight w:val="275"/>
        </w:trPr>
        <w:tc>
          <w:tcPr>
            <w:tcW w:w="5962" w:type="dxa"/>
            <w:tcBorders>
              <w:top w:val="nil"/>
              <w:bottom w:val="nil"/>
            </w:tcBorders>
          </w:tcPr>
          <w:p w:rsidR="006466CE" w:rsidRDefault="006466CE" w:rsidP="00E557AE">
            <w:pPr>
              <w:pStyle w:val="TableParagraph"/>
              <w:spacing w:line="256" w:lineRule="exact"/>
              <w:ind w:left="134"/>
              <w:rPr>
                <w:sz w:val="24"/>
              </w:rPr>
            </w:pPr>
            <w:r>
              <w:rPr>
                <w:sz w:val="24"/>
              </w:rPr>
              <w:t>XX в.);</w:t>
            </w:r>
          </w:p>
        </w:tc>
        <w:tc>
          <w:tcPr>
            <w:tcW w:w="3822" w:type="dxa"/>
            <w:tcBorders>
              <w:top w:val="nil"/>
              <w:bottom w:val="nil"/>
            </w:tcBorders>
          </w:tcPr>
          <w:p w:rsidR="006466CE" w:rsidRDefault="006466CE" w:rsidP="00E557AE">
            <w:pPr>
              <w:pStyle w:val="TableParagraph"/>
              <w:tabs>
                <w:tab w:val="left" w:pos="1994"/>
                <w:tab w:val="left" w:pos="3603"/>
              </w:tabs>
              <w:spacing w:line="256" w:lineRule="exact"/>
              <w:ind w:left="82" w:right="-29"/>
              <w:rPr>
                <w:i/>
                <w:sz w:val="24"/>
              </w:rPr>
            </w:pPr>
            <w:r>
              <w:rPr>
                <w:i/>
                <w:sz w:val="24"/>
              </w:rPr>
              <w:t>информацию,</w:t>
            </w:r>
            <w:r>
              <w:rPr>
                <w:i/>
                <w:sz w:val="24"/>
              </w:rPr>
              <w:tab/>
              <w:t>полученную</w:t>
            </w:r>
            <w:r>
              <w:rPr>
                <w:i/>
                <w:sz w:val="24"/>
              </w:rPr>
              <w:tab/>
              <w:t>из</w:t>
            </w:r>
          </w:p>
        </w:tc>
      </w:tr>
      <w:tr w:rsidR="006466CE" w:rsidTr="00E557AE">
        <w:trPr>
          <w:trHeight w:val="277"/>
        </w:trPr>
        <w:tc>
          <w:tcPr>
            <w:tcW w:w="5962" w:type="dxa"/>
            <w:tcBorders>
              <w:top w:val="nil"/>
              <w:bottom w:val="nil"/>
            </w:tcBorders>
          </w:tcPr>
          <w:p w:rsidR="006466CE" w:rsidRDefault="006466CE" w:rsidP="000C0F5B">
            <w:pPr>
              <w:pStyle w:val="TableParagraph"/>
              <w:numPr>
                <w:ilvl w:val="0"/>
                <w:numId w:val="177"/>
              </w:numPr>
              <w:tabs>
                <w:tab w:val="left" w:pos="278"/>
                <w:tab w:val="left" w:pos="2146"/>
              </w:tabs>
              <w:spacing w:line="258" w:lineRule="exact"/>
              <w:ind w:hanging="143"/>
              <w:rPr>
                <w:sz w:val="24"/>
              </w:rPr>
            </w:pPr>
            <w:r>
              <w:rPr>
                <w:sz w:val="24"/>
              </w:rPr>
              <w:t>применять</w:t>
            </w:r>
            <w:r>
              <w:rPr>
                <w:sz w:val="24"/>
              </w:rPr>
              <w:tab/>
              <w:t>информационно-коммуникационные</w:t>
            </w:r>
          </w:p>
        </w:tc>
        <w:tc>
          <w:tcPr>
            <w:tcW w:w="3822" w:type="dxa"/>
            <w:tcBorders>
              <w:top w:val="nil"/>
              <w:bottom w:val="nil"/>
            </w:tcBorders>
          </w:tcPr>
          <w:p w:rsidR="006466CE" w:rsidRDefault="006466CE" w:rsidP="00E557AE">
            <w:pPr>
              <w:pStyle w:val="TableParagraph"/>
              <w:spacing w:line="258" w:lineRule="exact"/>
              <w:ind w:left="82"/>
              <w:rPr>
                <w:i/>
                <w:sz w:val="24"/>
              </w:rPr>
            </w:pPr>
            <w:r>
              <w:rPr>
                <w:i/>
                <w:sz w:val="24"/>
              </w:rPr>
              <w:t>других источников.</w:t>
            </w:r>
          </w:p>
        </w:tc>
      </w:tr>
      <w:tr w:rsidR="006466CE" w:rsidRPr="00FA72C9" w:rsidTr="00E557AE">
        <w:trPr>
          <w:trHeight w:val="277"/>
        </w:trPr>
        <w:tc>
          <w:tcPr>
            <w:tcW w:w="5962" w:type="dxa"/>
            <w:tcBorders>
              <w:top w:val="nil"/>
              <w:bottom w:val="nil"/>
            </w:tcBorders>
          </w:tcPr>
          <w:p w:rsidR="006466CE" w:rsidRPr="00337AE4" w:rsidRDefault="006466CE" w:rsidP="00E557AE">
            <w:pPr>
              <w:pStyle w:val="TableParagraph"/>
              <w:spacing w:line="258" w:lineRule="exact"/>
              <w:ind w:left="134"/>
              <w:rPr>
                <w:sz w:val="24"/>
                <w:lang w:val="ru-RU"/>
              </w:rPr>
            </w:pPr>
            <w:r w:rsidRPr="00337AE4">
              <w:rPr>
                <w:sz w:val="24"/>
                <w:lang w:val="ru-RU"/>
              </w:rPr>
              <w:t>технологии для расширения опыта</w:t>
            </w:r>
            <w:r w:rsidRPr="00337AE4">
              <w:rPr>
                <w:spacing w:val="51"/>
                <w:sz w:val="24"/>
                <w:lang w:val="ru-RU"/>
              </w:rPr>
              <w:t xml:space="preserve"> </w:t>
            </w:r>
            <w:r w:rsidRPr="00337AE4">
              <w:rPr>
                <w:sz w:val="24"/>
                <w:lang w:val="ru-RU"/>
              </w:rPr>
              <w:t>творческой</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FA72C9"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деятельности и углублѐнного понимания образного</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FA72C9" w:rsidTr="00E557AE">
        <w:trPr>
          <w:trHeight w:val="278"/>
        </w:trPr>
        <w:tc>
          <w:tcPr>
            <w:tcW w:w="5962" w:type="dxa"/>
            <w:tcBorders>
              <w:top w:val="nil"/>
              <w:bottom w:val="nil"/>
            </w:tcBorders>
          </w:tcPr>
          <w:p w:rsidR="006466CE" w:rsidRPr="00337AE4" w:rsidRDefault="006466CE" w:rsidP="00E557AE">
            <w:pPr>
              <w:pStyle w:val="TableParagraph"/>
              <w:spacing w:line="258" w:lineRule="exact"/>
              <w:ind w:left="134"/>
              <w:rPr>
                <w:sz w:val="24"/>
                <w:lang w:val="ru-RU"/>
              </w:rPr>
            </w:pPr>
            <w:r w:rsidRPr="00337AE4">
              <w:rPr>
                <w:sz w:val="24"/>
                <w:lang w:val="ru-RU"/>
              </w:rPr>
              <w:t>содержания и формы музыкальных произведений в</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FA72C9" w:rsidTr="00E557AE">
        <w:trPr>
          <w:trHeight w:val="275"/>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процессе музицирования на электронных музыкальных</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RPr="00FA72C9" w:rsidTr="00E557AE">
        <w:trPr>
          <w:trHeight w:val="276"/>
        </w:trPr>
        <w:tc>
          <w:tcPr>
            <w:tcW w:w="5962" w:type="dxa"/>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инструментах и поиска информации в музыкально-</w:t>
            </w:r>
          </w:p>
        </w:tc>
        <w:tc>
          <w:tcPr>
            <w:tcW w:w="3822" w:type="dxa"/>
            <w:tcBorders>
              <w:top w:val="nil"/>
              <w:bottom w:val="nil"/>
            </w:tcBorders>
          </w:tcPr>
          <w:p w:rsidR="006466CE" w:rsidRPr="00337AE4" w:rsidRDefault="006466CE" w:rsidP="00E557AE">
            <w:pPr>
              <w:pStyle w:val="TableParagraph"/>
              <w:rPr>
                <w:sz w:val="20"/>
                <w:lang w:val="ru-RU"/>
              </w:rPr>
            </w:pPr>
          </w:p>
        </w:tc>
      </w:tr>
      <w:tr w:rsidR="006466CE" w:rsidTr="00E557AE">
        <w:trPr>
          <w:trHeight w:val="281"/>
        </w:trPr>
        <w:tc>
          <w:tcPr>
            <w:tcW w:w="5962" w:type="dxa"/>
            <w:tcBorders>
              <w:top w:val="nil"/>
            </w:tcBorders>
          </w:tcPr>
          <w:p w:rsidR="006466CE" w:rsidRDefault="006466CE" w:rsidP="00E557AE">
            <w:pPr>
              <w:pStyle w:val="TableParagraph"/>
              <w:spacing w:line="261" w:lineRule="exact"/>
              <w:ind w:left="134"/>
              <w:rPr>
                <w:sz w:val="24"/>
              </w:rPr>
            </w:pPr>
            <w:r>
              <w:rPr>
                <w:sz w:val="24"/>
              </w:rPr>
              <w:t>образовательном пространстве Интернета.</w:t>
            </w:r>
          </w:p>
        </w:tc>
        <w:tc>
          <w:tcPr>
            <w:tcW w:w="3822" w:type="dxa"/>
            <w:tcBorders>
              <w:top w:val="nil"/>
            </w:tcBorders>
          </w:tcPr>
          <w:p w:rsidR="006466CE" w:rsidRDefault="006466CE" w:rsidP="00E557AE">
            <w:pPr>
              <w:pStyle w:val="TableParagraph"/>
              <w:rPr>
                <w:sz w:val="20"/>
              </w:rPr>
            </w:pPr>
          </w:p>
        </w:tc>
      </w:tr>
    </w:tbl>
    <w:p w:rsidR="006466CE" w:rsidRDefault="006466CE" w:rsidP="006466CE">
      <w:pPr>
        <w:pStyle w:val="a3"/>
        <w:spacing w:before="9"/>
        <w:ind w:left="0"/>
        <w:rPr>
          <w:b/>
          <w:sz w:val="1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p>
    <w:p w:rsidR="006466CE" w:rsidRDefault="006466CE" w:rsidP="006466CE">
      <w:pPr>
        <w:spacing w:before="90" w:after="4"/>
        <w:ind w:left="1831" w:right="1628"/>
        <w:jc w:val="center"/>
        <w:rPr>
          <w:b/>
          <w:sz w:val="24"/>
        </w:rPr>
      </w:pPr>
      <w:r>
        <w:rPr>
          <w:b/>
          <w:sz w:val="24"/>
        </w:rPr>
        <w:lastRenderedPageBreak/>
        <w:t>ТЕХНОЛОГИЯ</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4374"/>
        <w:gridCol w:w="6"/>
        <w:gridCol w:w="11"/>
        <w:gridCol w:w="6"/>
        <w:gridCol w:w="5494"/>
        <w:gridCol w:w="23"/>
      </w:tblGrid>
      <w:tr w:rsidR="006466CE" w:rsidRPr="00FA72C9" w:rsidTr="006466CE">
        <w:trPr>
          <w:trHeight w:val="540"/>
        </w:trPr>
        <w:tc>
          <w:tcPr>
            <w:tcW w:w="9925" w:type="dxa"/>
            <w:gridSpan w:val="7"/>
          </w:tcPr>
          <w:p w:rsidR="006466CE" w:rsidRPr="00337AE4" w:rsidRDefault="006466CE" w:rsidP="00E557AE">
            <w:pPr>
              <w:pStyle w:val="TableParagraph"/>
              <w:spacing w:line="260" w:lineRule="exact"/>
              <w:ind w:left="1168" w:right="1051"/>
              <w:jc w:val="center"/>
              <w:rPr>
                <w:b/>
                <w:i/>
                <w:sz w:val="24"/>
                <w:lang w:val="ru-RU"/>
              </w:rPr>
            </w:pPr>
            <w:r w:rsidRPr="00337AE4">
              <w:rPr>
                <w:b/>
                <w:i/>
                <w:sz w:val="24"/>
                <w:lang w:val="ru-RU"/>
              </w:rPr>
              <w:t>Индустриальные технологии</w:t>
            </w:r>
          </w:p>
          <w:p w:rsidR="006466CE" w:rsidRPr="00337AE4" w:rsidRDefault="006466CE" w:rsidP="00E557AE">
            <w:pPr>
              <w:pStyle w:val="TableParagraph"/>
              <w:spacing w:line="260" w:lineRule="exact"/>
              <w:ind w:left="1168" w:right="1245"/>
              <w:jc w:val="center"/>
              <w:rPr>
                <w:b/>
                <w:sz w:val="24"/>
                <w:lang w:val="ru-RU"/>
              </w:rPr>
            </w:pPr>
            <w:r w:rsidRPr="00337AE4">
              <w:rPr>
                <w:b/>
                <w:sz w:val="24"/>
                <w:lang w:val="ru-RU"/>
              </w:rPr>
              <w:t>Технологии обработки конструкционных и поделочных материалов</w:t>
            </w:r>
          </w:p>
        </w:tc>
      </w:tr>
      <w:tr w:rsidR="006466CE" w:rsidTr="006466CE">
        <w:trPr>
          <w:trHeight w:val="267"/>
        </w:trPr>
        <w:tc>
          <w:tcPr>
            <w:tcW w:w="4402" w:type="dxa"/>
            <w:gridSpan w:val="4"/>
          </w:tcPr>
          <w:p w:rsidR="006466CE" w:rsidRDefault="006466CE" w:rsidP="00E557AE">
            <w:pPr>
              <w:pStyle w:val="TableParagraph"/>
              <w:spacing w:line="248" w:lineRule="exact"/>
              <w:ind w:left="1034"/>
              <w:rPr>
                <w:b/>
                <w:sz w:val="24"/>
              </w:rPr>
            </w:pPr>
            <w:r>
              <w:rPr>
                <w:b/>
                <w:sz w:val="24"/>
              </w:rPr>
              <w:t>Выпускник научится</w:t>
            </w:r>
          </w:p>
        </w:tc>
        <w:tc>
          <w:tcPr>
            <w:tcW w:w="5523" w:type="dxa"/>
            <w:gridSpan w:val="3"/>
          </w:tcPr>
          <w:p w:rsidR="006466CE" w:rsidRDefault="006466CE" w:rsidP="00E557AE">
            <w:pPr>
              <w:pStyle w:val="TableParagraph"/>
              <w:spacing w:line="248" w:lineRule="exact"/>
              <w:ind w:left="301"/>
              <w:rPr>
                <w:b/>
                <w:sz w:val="24"/>
              </w:rPr>
            </w:pPr>
            <w:r>
              <w:rPr>
                <w:b/>
                <w:sz w:val="24"/>
              </w:rPr>
              <w:t>Выпускник получит возможность научиться</w:t>
            </w:r>
          </w:p>
        </w:tc>
      </w:tr>
      <w:tr w:rsidR="006466CE" w:rsidRPr="00FA72C9" w:rsidTr="006466CE">
        <w:trPr>
          <w:trHeight w:val="1920"/>
        </w:trPr>
        <w:tc>
          <w:tcPr>
            <w:tcW w:w="4402" w:type="dxa"/>
            <w:gridSpan w:val="4"/>
          </w:tcPr>
          <w:p w:rsidR="006466CE" w:rsidRDefault="006466CE" w:rsidP="000C0F5B">
            <w:pPr>
              <w:pStyle w:val="TableParagraph"/>
              <w:numPr>
                <w:ilvl w:val="0"/>
                <w:numId w:val="176"/>
              </w:numPr>
              <w:tabs>
                <w:tab w:val="left" w:pos="278"/>
                <w:tab w:val="left" w:pos="1522"/>
                <w:tab w:val="left" w:pos="1995"/>
                <w:tab w:val="left" w:pos="3239"/>
              </w:tabs>
              <w:spacing w:line="254" w:lineRule="exact"/>
              <w:ind w:firstLine="0"/>
              <w:rPr>
                <w:sz w:val="24"/>
              </w:rPr>
            </w:pPr>
            <w:r>
              <w:rPr>
                <w:sz w:val="24"/>
              </w:rPr>
              <w:t>находить</w:t>
            </w:r>
            <w:r>
              <w:rPr>
                <w:sz w:val="24"/>
              </w:rPr>
              <w:tab/>
              <w:t>в</w:t>
            </w:r>
            <w:r>
              <w:rPr>
                <w:sz w:val="24"/>
              </w:rPr>
              <w:tab/>
              <w:t>учебной</w:t>
            </w:r>
            <w:r>
              <w:rPr>
                <w:sz w:val="24"/>
              </w:rPr>
              <w:tab/>
              <w:t>литературе</w:t>
            </w:r>
          </w:p>
          <w:p w:rsidR="006466CE" w:rsidRPr="00337AE4" w:rsidRDefault="006466CE" w:rsidP="00E557AE">
            <w:pPr>
              <w:pStyle w:val="TableParagraph"/>
              <w:tabs>
                <w:tab w:val="left" w:pos="1822"/>
                <w:tab w:val="left" w:pos="2623"/>
                <w:tab w:val="left" w:pos="4023"/>
                <w:tab w:val="left" w:pos="4247"/>
              </w:tabs>
              <w:ind w:left="134" w:right="2"/>
              <w:jc w:val="both"/>
              <w:rPr>
                <w:sz w:val="24"/>
                <w:lang w:val="ru-RU"/>
              </w:rPr>
            </w:pPr>
            <w:r w:rsidRPr="00337AE4">
              <w:rPr>
                <w:sz w:val="24"/>
                <w:lang w:val="ru-RU"/>
              </w:rPr>
              <w:t>сведения,</w:t>
            </w:r>
            <w:r w:rsidRPr="00337AE4">
              <w:rPr>
                <w:sz w:val="24"/>
                <w:lang w:val="ru-RU"/>
              </w:rPr>
              <w:tab/>
              <w:t>необходимые</w:t>
            </w:r>
            <w:r w:rsidRPr="00337AE4">
              <w:rPr>
                <w:sz w:val="24"/>
                <w:lang w:val="ru-RU"/>
              </w:rPr>
              <w:tab/>
              <w:t>для конструирования</w:t>
            </w:r>
            <w:r w:rsidRPr="00337AE4">
              <w:rPr>
                <w:sz w:val="24"/>
                <w:lang w:val="ru-RU"/>
              </w:rPr>
              <w:tab/>
              <w:t>объекта</w:t>
            </w:r>
            <w:r w:rsidRPr="00337AE4">
              <w:rPr>
                <w:sz w:val="24"/>
                <w:lang w:val="ru-RU"/>
              </w:rPr>
              <w:tab/>
            </w:r>
            <w:r w:rsidRPr="00337AE4">
              <w:rPr>
                <w:sz w:val="24"/>
                <w:lang w:val="ru-RU"/>
              </w:rPr>
              <w:tab/>
              <w:t>и осуществления выбранной</w:t>
            </w:r>
            <w:r w:rsidRPr="00337AE4">
              <w:rPr>
                <w:spacing w:val="-4"/>
                <w:sz w:val="24"/>
                <w:lang w:val="ru-RU"/>
              </w:rPr>
              <w:t xml:space="preserve"> </w:t>
            </w:r>
            <w:r w:rsidRPr="00337AE4">
              <w:rPr>
                <w:sz w:val="24"/>
                <w:lang w:val="ru-RU"/>
              </w:rPr>
              <w:t>технологии;</w:t>
            </w:r>
          </w:p>
          <w:p w:rsidR="006466CE" w:rsidRPr="00337AE4" w:rsidRDefault="006466CE" w:rsidP="000C0F5B">
            <w:pPr>
              <w:pStyle w:val="TableParagraph"/>
              <w:numPr>
                <w:ilvl w:val="0"/>
                <w:numId w:val="176"/>
              </w:numPr>
              <w:tabs>
                <w:tab w:val="left" w:pos="278"/>
              </w:tabs>
              <w:ind w:right="115" w:firstLine="0"/>
              <w:rPr>
                <w:sz w:val="24"/>
                <w:lang w:val="ru-RU"/>
              </w:rPr>
            </w:pPr>
            <w:r w:rsidRPr="00337AE4">
              <w:rPr>
                <w:sz w:val="24"/>
                <w:lang w:val="ru-RU"/>
              </w:rPr>
              <w:t>читать технические рисунки, эскизы, чертежи,</w:t>
            </w:r>
            <w:r w:rsidRPr="00337AE4">
              <w:rPr>
                <w:spacing w:val="-2"/>
                <w:sz w:val="24"/>
                <w:lang w:val="ru-RU"/>
              </w:rPr>
              <w:t xml:space="preserve"> </w:t>
            </w:r>
            <w:r w:rsidRPr="00337AE4">
              <w:rPr>
                <w:sz w:val="24"/>
                <w:lang w:val="ru-RU"/>
              </w:rPr>
              <w:t>схемы;</w:t>
            </w:r>
          </w:p>
          <w:p w:rsidR="006466CE" w:rsidRPr="00337AE4" w:rsidRDefault="006466CE" w:rsidP="000C0F5B">
            <w:pPr>
              <w:pStyle w:val="TableParagraph"/>
              <w:numPr>
                <w:ilvl w:val="0"/>
                <w:numId w:val="176"/>
              </w:numPr>
              <w:tabs>
                <w:tab w:val="left" w:pos="278"/>
              </w:tabs>
              <w:spacing w:before="2" w:line="264" w:lineRule="exact"/>
              <w:ind w:left="277" w:hanging="143"/>
              <w:jc w:val="both"/>
              <w:rPr>
                <w:sz w:val="24"/>
                <w:lang w:val="ru-RU"/>
              </w:rPr>
            </w:pPr>
            <w:r w:rsidRPr="00337AE4">
              <w:rPr>
                <w:spacing w:val="2"/>
                <w:sz w:val="24"/>
                <w:lang w:val="ru-RU"/>
              </w:rPr>
              <w:t xml:space="preserve">выполнять </w:t>
            </w:r>
            <w:r w:rsidRPr="00337AE4">
              <w:rPr>
                <w:sz w:val="24"/>
                <w:lang w:val="ru-RU"/>
              </w:rPr>
              <w:t>в масштабе и</w:t>
            </w:r>
            <w:r w:rsidRPr="00337AE4">
              <w:rPr>
                <w:spacing w:val="25"/>
                <w:sz w:val="24"/>
                <w:lang w:val="ru-RU"/>
              </w:rPr>
              <w:t xml:space="preserve"> </w:t>
            </w:r>
            <w:r w:rsidRPr="00337AE4">
              <w:rPr>
                <w:sz w:val="24"/>
                <w:lang w:val="ru-RU"/>
              </w:rPr>
              <w:t>правильно</w:t>
            </w:r>
          </w:p>
        </w:tc>
        <w:tc>
          <w:tcPr>
            <w:tcW w:w="5523" w:type="dxa"/>
            <w:gridSpan w:val="3"/>
          </w:tcPr>
          <w:p w:rsidR="006466CE" w:rsidRDefault="006466CE" w:rsidP="000C0F5B">
            <w:pPr>
              <w:pStyle w:val="TableParagraph"/>
              <w:numPr>
                <w:ilvl w:val="0"/>
                <w:numId w:val="175"/>
              </w:numPr>
              <w:tabs>
                <w:tab w:val="left" w:pos="226"/>
                <w:tab w:val="left" w:pos="2090"/>
                <w:tab w:val="left" w:pos="4091"/>
              </w:tabs>
              <w:spacing w:line="254" w:lineRule="exact"/>
              <w:ind w:firstLine="0"/>
              <w:rPr>
                <w:i/>
                <w:sz w:val="24"/>
              </w:rPr>
            </w:pPr>
            <w:r>
              <w:rPr>
                <w:i/>
                <w:sz w:val="24"/>
              </w:rPr>
              <w:t>грамотно</w:t>
            </w:r>
            <w:r>
              <w:rPr>
                <w:i/>
                <w:sz w:val="24"/>
              </w:rPr>
              <w:tab/>
              <w:t>пользоваться</w:t>
            </w:r>
            <w:r>
              <w:rPr>
                <w:i/>
                <w:sz w:val="24"/>
              </w:rPr>
              <w:tab/>
              <w:t>графической</w:t>
            </w:r>
          </w:p>
          <w:p w:rsidR="006466CE" w:rsidRPr="00337AE4" w:rsidRDefault="006466CE" w:rsidP="00E557AE">
            <w:pPr>
              <w:pStyle w:val="TableParagraph"/>
              <w:ind w:left="81" w:right="102"/>
              <w:jc w:val="both"/>
              <w:rPr>
                <w:i/>
                <w:sz w:val="24"/>
                <w:lang w:val="ru-RU"/>
              </w:rPr>
            </w:pPr>
            <w:r w:rsidRPr="00337AE4">
              <w:rPr>
                <w:i/>
                <w:sz w:val="24"/>
                <w:lang w:val="ru-RU"/>
              </w:rPr>
              <w:t>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6466CE" w:rsidRPr="00337AE4" w:rsidRDefault="006466CE" w:rsidP="000C0F5B">
            <w:pPr>
              <w:pStyle w:val="TableParagraph"/>
              <w:numPr>
                <w:ilvl w:val="0"/>
                <w:numId w:val="175"/>
              </w:numPr>
              <w:tabs>
                <w:tab w:val="left" w:pos="226"/>
              </w:tabs>
              <w:spacing w:line="280" w:lineRule="exact"/>
              <w:ind w:right="104" w:firstLine="0"/>
              <w:jc w:val="both"/>
              <w:rPr>
                <w:i/>
                <w:sz w:val="24"/>
                <w:lang w:val="ru-RU"/>
              </w:rPr>
            </w:pPr>
            <w:r w:rsidRPr="00337AE4">
              <w:rPr>
                <w:i/>
                <w:sz w:val="24"/>
                <w:lang w:val="ru-RU"/>
              </w:rPr>
              <w:t xml:space="preserve">осуществлять </w:t>
            </w:r>
            <w:r w:rsidRPr="00337AE4">
              <w:rPr>
                <w:i/>
                <w:spacing w:val="2"/>
                <w:sz w:val="24"/>
                <w:lang w:val="ru-RU"/>
              </w:rPr>
              <w:t xml:space="preserve">технологические </w:t>
            </w:r>
            <w:r w:rsidRPr="00337AE4">
              <w:rPr>
                <w:i/>
                <w:sz w:val="24"/>
                <w:lang w:val="ru-RU"/>
              </w:rPr>
              <w:t>процессы создания или ремонта материальных</w:t>
            </w:r>
            <w:r w:rsidRPr="00337AE4">
              <w:rPr>
                <w:i/>
                <w:spacing w:val="29"/>
                <w:sz w:val="24"/>
                <w:lang w:val="ru-RU"/>
              </w:rPr>
              <w:t xml:space="preserve"> </w:t>
            </w:r>
            <w:r w:rsidRPr="00337AE4">
              <w:rPr>
                <w:i/>
                <w:sz w:val="24"/>
                <w:lang w:val="ru-RU"/>
              </w:rPr>
              <w:t>объектов,</w:t>
            </w:r>
          </w:p>
        </w:tc>
      </w:tr>
      <w:tr w:rsidR="006466CE" w:rsidTr="006466CE">
        <w:trPr>
          <w:gridBefore w:val="1"/>
          <w:gridAfter w:val="1"/>
          <w:wBefore w:w="11" w:type="dxa"/>
          <w:wAfter w:w="23" w:type="dxa"/>
          <w:trHeight w:val="1660"/>
        </w:trPr>
        <w:tc>
          <w:tcPr>
            <w:tcW w:w="4380" w:type="dxa"/>
            <w:gridSpan w:val="2"/>
            <w:tcBorders>
              <w:left w:val="single" w:sz="4" w:space="0" w:color="000000"/>
            </w:tcBorders>
          </w:tcPr>
          <w:p w:rsidR="006466CE" w:rsidRPr="00337AE4" w:rsidRDefault="006466CE" w:rsidP="00E557AE">
            <w:pPr>
              <w:pStyle w:val="TableParagraph"/>
              <w:tabs>
                <w:tab w:val="left" w:pos="1582"/>
                <w:tab w:val="left" w:pos="1642"/>
                <w:tab w:val="left" w:pos="4159"/>
              </w:tabs>
              <w:spacing w:line="237" w:lineRule="auto"/>
              <w:ind w:left="106" w:right="74"/>
              <w:rPr>
                <w:sz w:val="24"/>
                <w:lang w:val="ru-RU"/>
              </w:rPr>
            </w:pPr>
            <w:r w:rsidRPr="00337AE4">
              <w:rPr>
                <w:sz w:val="24"/>
                <w:lang w:val="ru-RU"/>
              </w:rPr>
              <w:t>оформлять</w:t>
            </w:r>
            <w:r w:rsidRPr="00337AE4">
              <w:rPr>
                <w:sz w:val="24"/>
                <w:lang w:val="ru-RU"/>
              </w:rPr>
              <w:tab/>
              <w:t xml:space="preserve">технические </w:t>
            </w:r>
            <w:r w:rsidRPr="00337AE4">
              <w:rPr>
                <w:spacing w:val="56"/>
                <w:sz w:val="24"/>
                <w:lang w:val="ru-RU"/>
              </w:rPr>
              <w:t xml:space="preserve"> </w:t>
            </w:r>
            <w:r w:rsidRPr="00337AE4">
              <w:rPr>
                <w:sz w:val="24"/>
                <w:lang w:val="ru-RU"/>
              </w:rPr>
              <w:t>рисунки</w:t>
            </w:r>
            <w:r w:rsidRPr="00337AE4">
              <w:rPr>
                <w:sz w:val="24"/>
                <w:lang w:val="ru-RU"/>
              </w:rPr>
              <w:tab/>
              <w:t>и эскизы</w:t>
            </w:r>
            <w:r w:rsidRPr="00337AE4">
              <w:rPr>
                <w:sz w:val="24"/>
                <w:lang w:val="ru-RU"/>
              </w:rPr>
              <w:tab/>
            </w:r>
            <w:r w:rsidRPr="00337AE4">
              <w:rPr>
                <w:sz w:val="24"/>
                <w:lang w:val="ru-RU"/>
              </w:rPr>
              <w:tab/>
              <w:t>разрабатываемых</w:t>
            </w:r>
          </w:p>
          <w:p w:rsidR="006466CE" w:rsidRDefault="006466CE" w:rsidP="00E557AE">
            <w:pPr>
              <w:pStyle w:val="TableParagraph"/>
              <w:ind w:left="106"/>
              <w:rPr>
                <w:sz w:val="24"/>
              </w:rPr>
            </w:pPr>
            <w:r>
              <w:rPr>
                <w:sz w:val="24"/>
              </w:rPr>
              <w:t>объектов;</w:t>
            </w:r>
          </w:p>
          <w:p w:rsidR="006466CE" w:rsidRPr="00337AE4" w:rsidRDefault="006466CE" w:rsidP="000C0F5B">
            <w:pPr>
              <w:pStyle w:val="TableParagraph"/>
              <w:numPr>
                <w:ilvl w:val="0"/>
                <w:numId w:val="174"/>
              </w:numPr>
              <w:tabs>
                <w:tab w:val="left" w:pos="243"/>
                <w:tab w:val="left" w:pos="1426"/>
                <w:tab w:val="left" w:pos="2555"/>
                <w:tab w:val="left" w:pos="2679"/>
                <w:tab w:val="left" w:pos="3447"/>
              </w:tabs>
              <w:ind w:right="73" w:firstLine="0"/>
              <w:rPr>
                <w:sz w:val="24"/>
                <w:lang w:val="ru-RU"/>
              </w:rPr>
            </w:pPr>
            <w:r w:rsidRPr="00337AE4">
              <w:rPr>
                <w:spacing w:val="2"/>
                <w:w w:val="95"/>
                <w:sz w:val="24"/>
                <w:lang w:val="ru-RU"/>
              </w:rPr>
              <w:t>осуществлять</w:t>
            </w:r>
            <w:r w:rsidRPr="00337AE4">
              <w:rPr>
                <w:spacing w:val="2"/>
                <w:w w:val="95"/>
                <w:sz w:val="24"/>
                <w:lang w:val="ru-RU"/>
              </w:rPr>
              <w:tab/>
            </w:r>
            <w:r w:rsidRPr="00337AE4">
              <w:rPr>
                <w:sz w:val="24"/>
                <w:lang w:val="ru-RU"/>
              </w:rPr>
              <w:t>технологические процессы</w:t>
            </w:r>
            <w:r w:rsidRPr="00337AE4">
              <w:rPr>
                <w:sz w:val="24"/>
                <w:lang w:val="ru-RU"/>
              </w:rPr>
              <w:tab/>
              <w:t>создания</w:t>
            </w:r>
            <w:r w:rsidRPr="00337AE4">
              <w:rPr>
                <w:sz w:val="24"/>
                <w:lang w:val="ru-RU"/>
              </w:rPr>
              <w:tab/>
            </w:r>
            <w:r w:rsidRPr="00337AE4">
              <w:rPr>
                <w:sz w:val="24"/>
                <w:lang w:val="ru-RU"/>
              </w:rPr>
              <w:tab/>
              <w:t>или</w:t>
            </w:r>
            <w:r w:rsidRPr="00337AE4">
              <w:rPr>
                <w:sz w:val="24"/>
                <w:lang w:val="ru-RU"/>
              </w:rPr>
              <w:tab/>
              <w:t>ремонта</w:t>
            </w:r>
          </w:p>
          <w:p w:rsidR="006466CE" w:rsidRDefault="006466CE" w:rsidP="00E557AE">
            <w:pPr>
              <w:pStyle w:val="TableParagraph"/>
              <w:spacing w:line="268" w:lineRule="exact"/>
              <w:ind w:left="106"/>
              <w:rPr>
                <w:sz w:val="24"/>
              </w:rPr>
            </w:pPr>
            <w:r>
              <w:rPr>
                <w:sz w:val="24"/>
              </w:rPr>
              <w:t>материальных объектов.</w:t>
            </w:r>
          </w:p>
        </w:tc>
        <w:tc>
          <w:tcPr>
            <w:tcW w:w="5511" w:type="dxa"/>
            <w:gridSpan w:val="3"/>
            <w:tcBorders>
              <w:right w:val="single" w:sz="4" w:space="0" w:color="000000"/>
            </w:tcBorders>
          </w:tcPr>
          <w:p w:rsidR="006466CE" w:rsidRDefault="006466CE" w:rsidP="00E557AE">
            <w:pPr>
              <w:pStyle w:val="TableParagraph"/>
              <w:spacing w:line="268" w:lineRule="exact"/>
              <w:ind w:left="82"/>
              <w:rPr>
                <w:i/>
                <w:sz w:val="24"/>
              </w:rPr>
            </w:pPr>
            <w:r>
              <w:rPr>
                <w:i/>
                <w:sz w:val="24"/>
              </w:rPr>
              <w:t>имеющих инновационные элементы.</w:t>
            </w:r>
          </w:p>
        </w:tc>
      </w:tr>
      <w:tr w:rsidR="006466CE" w:rsidTr="006466CE">
        <w:trPr>
          <w:gridBefore w:val="1"/>
          <w:gridAfter w:val="1"/>
          <w:wBefore w:w="11" w:type="dxa"/>
          <w:wAfter w:w="23" w:type="dxa"/>
          <w:trHeight w:val="267"/>
        </w:trPr>
        <w:tc>
          <w:tcPr>
            <w:tcW w:w="9891" w:type="dxa"/>
            <w:gridSpan w:val="5"/>
            <w:tcBorders>
              <w:left w:val="single" w:sz="4" w:space="0" w:color="000000"/>
              <w:right w:val="single" w:sz="4" w:space="0" w:color="000000"/>
            </w:tcBorders>
          </w:tcPr>
          <w:p w:rsidR="006466CE" w:rsidRDefault="006466CE" w:rsidP="00E557AE">
            <w:pPr>
              <w:pStyle w:val="TableParagraph"/>
              <w:spacing w:line="248" w:lineRule="exact"/>
              <w:ind w:left="3413" w:right="3514"/>
              <w:jc w:val="center"/>
              <w:rPr>
                <w:b/>
                <w:sz w:val="24"/>
              </w:rPr>
            </w:pPr>
            <w:r>
              <w:rPr>
                <w:b/>
                <w:sz w:val="24"/>
              </w:rPr>
              <w:t>Электротехника</w:t>
            </w:r>
          </w:p>
        </w:tc>
      </w:tr>
      <w:tr w:rsidR="006466CE" w:rsidTr="006466CE">
        <w:trPr>
          <w:gridBefore w:val="1"/>
          <w:gridAfter w:val="1"/>
          <w:wBefore w:w="11" w:type="dxa"/>
          <w:wAfter w:w="23" w:type="dxa"/>
          <w:trHeight w:val="267"/>
        </w:trPr>
        <w:tc>
          <w:tcPr>
            <w:tcW w:w="4380" w:type="dxa"/>
            <w:gridSpan w:val="2"/>
            <w:tcBorders>
              <w:left w:val="single" w:sz="4" w:space="0" w:color="000000"/>
            </w:tcBorders>
          </w:tcPr>
          <w:p w:rsidR="006466CE" w:rsidRDefault="006466CE" w:rsidP="00E557AE">
            <w:pPr>
              <w:pStyle w:val="TableParagraph"/>
              <w:spacing w:line="248" w:lineRule="exact"/>
              <w:ind w:left="1006"/>
              <w:rPr>
                <w:b/>
                <w:sz w:val="24"/>
              </w:rPr>
            </w:pPr>
            <w:r>
              <w:rPr>
                <w:b/>
                <w:sz w:val="24"/>
              </w:rPr>
              <w:t>Выпускник научится</w:t>
            </w:r>
          </w:p>
        </w:tc>
        <w:tc>
          <w:tcPr>
            <w:tcW w:w="5511" w:type="dxa"/>
            <w:gridSpan w:val="3"/>
            <w:tcBorders>
              <w:right w:val="single" w:sz="4" w:space="0" w:color="000000"/>
            </w:tcBorders>
          </w:tcPr>
          <w:p w:rsidR="006466CE" w:rsidRDefault="006466CE" w:rsidP="00E557AE">
            <w:pPr>
              <w:pStyle w:val="TableParagraph"/>
              <w:spacing w:line="248" w:lineRule="exact"/>
              <w:ind w:right="297"/>
              <w:jc w:val="right"/>
              <w:rPr>
                <w:b/>
                <w:sz w:val="24"/>
              </w:rPr>
            </w:pPr>
            <w:r>
              <w:rPr>
                <w:b/>
                <w:sz w:val="24"/>
              </w:rPr>
              <w:t>Выпускник получит возможность научиться</w:t>
            </w:r>
          </w:p>
        </w:tc>
      </w:tr>
      <w:tr w:rsidR="006466CE" w:rsidRPr="00FA72C9" w:rsidTr="006466CE">
        <w:trPr>
          <w:gridBefore w:val="1"/>
          <w:gridAfter w:val="1"/>
          <w:wBefore w:w="11" w:type="dxa"/>
          <w:wAfter w:w="23" w:type="dxa"/>
          <w:trHeight w:val="4129"/>
        </w:trPr>
        <w:tc>
          <w:tcPr>
            <w:tcW w:w="4380" w:type="dxa"/>
            <w:gridSpan w:val="2"/>
            <w:tcBorders>
              <w:left w:val="single" w:sz="4" w:space="0" w:color="000000"/>
            </w:tcBorders>
          </w:tcPr>
          <w:p w:rsidR="006466CE" w:rsidRDefault="006466CE" w:rsidP="000C0F5B">
            <w:pPr>
              <w:pStyle w:val="TableParagraph"/>
              <w:numPr>
                <w:ilvl w:val="0"/>
                <w:numId w:val="173"/>
              </w:numPr>
              <w:tabs>
                <w:tab w:val="left" w:pos="251"/>
                <w:tab w:val="left" w:pos="1686"/>
                <w:tab w:val="left" w:pos="2143"/>
              </w:tabs>
              <w:spacing w:line="248" w:lineRule="exact"/>
              <w:ind w:firstLine="0"/>
              <w:rPr>
                <w:sz w:val="24"/>
              </w:rPr>
            </w:pPr>
            <w:r>
              <w:rPr>
                <w:sz w:val="24"/>
              </w:rPr>
              <w:t>разбираться</w:t>
            </w:r>
            <w:r>
              <w:rPr>
                <w:sz w:val="24"/>
              </w:rPr>
              <w:tab/>
              <w:t>в</w:t>
            </w:r>
            <w:r>
              <w:rPr>
                <w:sz w:val="24"/>
              </w:rPr>
              <w:tab/>
              <w:t>адаптированной</w:t>
            </w:r>
            <w:r>
              <w:rPr>
                <w:spacing w:val="6"/>
                <w:sz w:val="24"/>
              </w:rPr>
              <w:t xml:space="preserve"> </w:t>
            </w:r>
            <w:r>
              <w:rPr>
                <w:sz w:val="24"/>
              </w:rPr>
              <w:t>для</w:t>
            </w:r>
          </w:p>
          <w:p w:rsidR="006466CE" w:rsidRPr="00337AE4" w:rsidRDefault="006466CE" w:rsidP="00E557AE">
            <w:pPr>
              <w:pStyle w:val="TableParagraph"/>
              <w:tabs>
                <w:tab w:val="left" w:pos="1686"/>
                <w:tab w:val="left" w:pos="1746"/>
                <w:tab w:val="left" w:pos="2247"/>
                <w:tab w:val="left" w:pos="2283"/>
                <w:tab w:val="left" w:pos="2787"/>
                <w:tab w:val="left" w:pos="2915"/>
                <w:tab w:val="left" w:pos="3383"/>
                <w:tab w:val="left" w:pos="3439"/>
                <w:tab w:val="left" w:pos="4159"/>
              </w:tabs>
              <w:ind w:left="106" w:right="74"/>
              <w:rPr>
                <w:sz w:val="24"/>
                <w:lang w:val="ru-RU"/>
              </w:rPr>
            </w:pPr>
            <w:r w:rsidRPr="00337AE4">
              <w:rPr>
                <w:sz w:val="24"/>
                <w:lang w:val="ru-RU"/>
              </w:rPr>
              <w:t>школьников</w:t>
            </w:r>
            <w:r w:rsidRPr="00337AE4">
              <w:rPr>
                <w:sz w:val="24"/>
                <w:lang w:val="ru-RU"/>
              </w:rPr>
              <w:tab/>
            </w:r>
            <w:r w:rsidRPr="00337AE4">
              <w:rPr>
                <w:w w:val="95"/>
                <w:sz w:val="24"/>
                <w:lang w:val="ru-RU"/>
              </w:rPr>
              <w:t xml:space="preserve">технико-технологической </w:t>
            </w:r>
            <w:r w:rsidRPr="00337AE4">
              <w:rPr>
                <w:sz w:val="24"/>
                <w:lang w:val="ru-RU"/>
              </w:rPr>
              <w:t>информации</w:t>
            </w:r>
            <w:r w:rsidRPr="00337AE4">
              <w:rPr>
                <w:sz w:val="24"/>
                <w:lang w:val="ru-RU"/>
              </w:rPr>
              <w:tab/>
              <w:t>по</w:t>
            </w:r>
            <w:r w:rsidRPr="00337AE4">
              <w:rPr>
                <w:sz w:val="24"/>
                <w:lang w:val="ru-RU"/>
              </w:rPr>
              <w:tab/>
            </w:r>
            <w:r w:rsidRPr="00337AE4">
              <w:rPr>
                <w:sz w:val="24"/>
                <w:lang w:val="ru-RU"/>
              </w:rPr>
              <w:tab/>
              <w:t>электротехнике</w:t>
            </w:r>
            <w:r w:rsidRPr="00337AE4">
              <w:rPr>
                <w:sz w:val="24"/>
                <w:lang w:val="ru-RU"/>
              </w:rPr>
              <w:tab/>
              <w:t>и ориентироваться</w:t>
            </w:r>
            <w:r w:rsidRPr="00337AE4">
              <w:rPr>
                <w:sz w:val="24"/>
                <w:lang w:val="ru-RU"/>
              </w:rPr>
              <w:tab/>
              <w:t>в</w:t>
            </w:r>
            <w:r w:rsidRPr="00337AE4">
              <w:rPr>
                <w:sz w:val="24"/>
                <w:lang w:val="ru-RU"/>
              </w:rPr>
              <w:tab/>
              <w:t>электрических схемах, которые применяются при разработке, создании и эксплуатации электрифицированных</w:t>
            </w:r>
            <w:r w:rsidRPr="00337AE4">
              <w:rPr>
                <w:sz w:val="24"/>
                <w:lang w:val="ru-RU"/>
              </w:rPr>
              <w:tab/>
            </w:r>
            <w:r w:rsidRPr="00337AE4">
              <w:rPr>
                <w:sz w:val="24"/>
                <w:lang w:val="ru-RU"/>
              </w:rPr>
              <w:tab/>
              <w:t>приборов</w:t>
            </w:r>
            <w:r w:rsidRPr="00337AE4">
              <w:rPr>
                <w:sz w:val="24"/>
                <w:lang w:val="ru-RU"/>
              </w:rPr>
              <w:tab/>
              <w:t>и аппаратов,</w:t>
            </w:r>
            <w:r w:rsidRPr="00337AE4">
              <w:rPr>
                <w:sz w:val="24"/>
                <w:lang w:val="ru-RU"/>
              </w:rPr>
              <w:tab/>
            </w:r>
            <w:r w:rsidRPr="00337AE4">
              <w:rPr>
                <w:sz w:val="24"/>
                <w:lang w:val="ru-RU"/>
              </w:rPr>
              <w:tab/>
              <w:t>составлять</w:t>
            </w:r>
            <w:r w:rsidRPr="00337AE4">
              <w:rPr>
                <w:sz w:val="24"/>
                <w:lang w:val="ru-RU"/>
              </w:rPr>
              <w:tab/>
            </w:r>
            <w:r w:rsidRPr="00337AE4">
              <w:rPr>
                <w:sz w:val="24"/>
                <w:lang w:val="ru-RU"/>
              </w:rPr>
              <w:tab/>
            </w:r>
            <w:r w:rsidRPr="00337AE4">
              <w:rPr>
                <w:sz w:val="24"/>
                <w:lang w:val="ru-RU"/>
              </w:rPr>
              <w:tab/>
              <w:t xml:space="preserve">простые </w:t>
            </w:r>
            <w:r w:rsidRPr="00337AE4">
              <w:rPr>
                <w:spacing w:val="2"/>
                <w:sz w:val="24"/>
                <w:lang w:val="ru-RU"/>
              </w:rPr>
              <w:t xml:space="preserve">электрические </w:t>
            </w:r>
            <w:r w:rsidRPr="00337AE4">
              <w:rPr>
                <w:spacing w:val="46"/>
                <w:sz w:val="24"/>
                <w:lang w:val="ru-RU"/>
              </w:rPr>
              <w:t xml:space="preserve"> </w:t>
            </w:r>
            <w:r w:rsidRPr="00337AE4">
              <w:rPr>
                <w:sz w:val="24"/>
                <w:lang w:val="ru-RU"/>
              </w:rPr>
              <w:t xml:space="preserve">схемы </w:t>
            </w:r>
            <w:r w:rsidRPr="00337AE4">
              <w:rPr>
                <w:spacing w:val="2"/>
                <w:sz w:val="24"/>
                <w:lang w:val="ru-RU"/>
              </w:rPr>
              <w:t xml:space="preserve"> </w:t>
            </w:r>
            <w:r w:rsidRPr="00337AE4">
              <w:rPr>
                <w:sz w:val="24"/>
                <w:lang w:val="ru-RU"/>
              </w:rPr>
              <w:t>цепей</w:t>
            </w:r>
            <w:r w:rsidRPr="00337AE4">
              <w:rPr>
                <w:sz w:val="24"/>
                <w:lang w:val="ru-RU"/>
              </w:rPr>
              <w:tab/>
              <w:t>бытовых устройств и</w:t>
            </w:r>
            <w:r w:rsidRPr="00337AE4">
              <w:rPr>
                <w:spacing w:val="-4"/>
                <w:sz w:val="24"/>
                <w:lang w:val="ru-RU"/>
              </w:rPr>
              <w:t xml:space="preserve"> </w:t>
            </w:r>
            <w:r w:rsidRPr="00337AE4">
              <w:rPr>
                <w:sz w:val="24"/>
                <w:lang w:val="ru-RU"/>
              </w:rPr>
              <w:t>моделей;</w:t>
            </w:r>
          </w:p>
          <w:p w:rsidR="006466CE" w:rsidRPr="00337AE4" w:rsidRDefault="006466CE" w:rsidP="000C0F5B">
            <w:pPr>
              <w:pStyle w:val="TableParagraph"/>
              <w:numPr>
                <w:ilvl w:val="0"/>
                <w:numId w:val="173"/>
              </w:numPr>
              <w:tabs>
                <w:tab w:val="left" w:pos="251"/>
                <w:tab w:val="left" w:pos="2555"/>
              </w:tabs>
              <w:ind w:right="74" w:firstLine="0"/>
              <w:jc w:val="both"/>
              <w:rPr>
                <w:sz w:val="24"/>
                <w:lang w:val="ru-RU"/>
              </w:rPr>
            </w:pPr>
            <w:r w:rsidRPr="00337AE4">
              <w:rPr>
                <w:sz w:val="24"/>
                <w:lang w:val="ru-RU"/>
              </w:rPr>
              <w:t>осуществлять</w:t>
            </w:r>
            <w:r w:rsidRPr="00337AE4">
              <w:rPr>
                <w:sz w:val="24"/>
                <w:lang w:val="ru-RU"/>
              </w:rPr>
              <w:tab/>
              <w:t xml:space="preserve">технологические процессы сборки или ремонта объектов, содержащих электрические цепи с учѐтом            необходимости </w:t>
            </w:r>
            <w:r w:rsidRPr="00337AE4">
              <w:rPr>
                <w:spacing w:val="-3"/>
                <w:sz w:val="24"/>
                <w:lang w:val="ru-RU"/>
              </w:rPr>
              <w:t>экономии</w:t>
            </w:r>
          </w:p>
          <w:p w:rsidR="006466CE" w:rsidRDefault="006466CE" w:rsidP="00E557AE">
            <w:pPr>
              <w:pStyle w:val="TableParagraph"/>
              <w:spacing w:before="5" w:line="268" w:lineRule="exact"/>
              <w:ind w:left="106"/>
              <w:rPr>
                <w:sz w:val="24"/>
              </w:rPr>
            </w:pPr>
            <w:r>
              <w:rPr>
                <w:sz w:val="24"/>
              </w:rPr>
              <w:t>электрической энергии.</w:t>
            </w:r>
          </w:p>
        </w:tc>
        <w:tc>
          <w:tcPr>
            <w:tcW w:w="5511" w:type="dxa"/>
            <w:gridSpan w:val="3"/>
            <w:tcBorders>
              <w:right w:val="single" w:sz="4" w:space="0" w:color="000000"/>
            </w:tcBorders>
          </w:tcPr>
          <w:p w:rsidR="006466CE" w:rsidRDefault="006466CE" w:rsidP="000C0F5B">
            <w:pPr>
              <w:pStyle w:val="TableParagraph"/>
              <w:numPr>
                <w:ilvl w:val="0"/>
                <w:numId w:val="172"/>
              </w:numPr>
              <w:tabs>
                <w:tab w:val="left" w:pos="223"/>
                <w:tab w:val="left" w:pos="2023"/>
              </w:tabs>
              <w:spacing w:line="248" w:lineRule="exact"/>
              <w:ind w:right="-15" w:firstLine="0"/>
              <w:rPr>
                <w:i/>
                <w:sz w:val="24"/>
              </w:rPr>
            </w:pPr>
            <w:r>
              <w:rPr>
                <w:i/>
                <w:sz w:val="24"/>
              </w:rPr>
              <w:t>составлять</w:t>
            </w:r>
            <w:r>
              <w:rPr>
                <w:i/>
                <w:sz w:val="24"/>
              </w:rPr>
              <w:tab/>
              <w:t>электрические схемы,</w:t>
            </w:r>
            <w:r>
              <w:rPr>
                <w:i/>
                <w:spacing w:val="57"/>
                <w:sz w:val="24"/>
              </w:rPr>
              <w:t xml:space="preserve"> </w:t>
            </w:r>
            <w:r>
              <w:rPr>
                <w:i/>
                <w:sz w:val="24"/>
              </w:rPr>
              <w:t>которые</w:t>
            </w:r>
          </w:p>
          <w:p w:rsidR="006466CE" w:rsidRPr="00337AE4" w:rsidRDefault="006466CE" w:rsidP="00E557AE">
            <w:pPr>
              <w:pStyle w:val="TableParagraph"/>
              <w:tabs>
                <w:tab w:val="left" w:pos="1611"/>
              </w:tabs>
              <w:ind w:left="82"/>
              <w:rPr>
                <w:i/>
                <w:sz w:val="24"/>
                <w:lang w:val="ru-RU"/>
              </w:rPr>
            </w:pPr>
            <w:r w:rsidRPr="00337AE4">
              <w:rPr>
                <w:i/>
                <w:sz w:val="24"/>
                <w:lang w:val="ru-RU"/>
              </w:rPr>
              <w:t>применяются при разработке электроустановок, создании</w:t>
            </w:r>
            <w:r w:rsidRPr="00337AE4">
              <w:rPr>
                <w:i/>
                <w:spacing w:val="58"/>
                <w:sz w:val="24"/>
                <w:lang w:val="ru-RU"/>
              </w:rPr>
              <w:t xml:space="preserve"> </w:t>
            </w:r>
            <w:r w:rsidRPr="00337AE4">
              <w:rPr>
                <w:i/>
                <w:sz w:val="24"/>
                <w:lang w:val="ru-RU"/>
              </w:rPr>
              <w:t>и</w:t>
            </w:r>
            <w:r w:rsidRPr="00337AE4">
              <w:rPr>
                <w:i/>
                <w:sz w:val="24"/>
                <w:lang w:val="ru-RU"/>
              </w:rPr>
              <w:tab/>
              <w:t>эксплуатации электрифицированных приборов и аппаратов, используя дополнительные источники информации (включая</w:t>
            </w:r>
            <w:r w:rsidRPr="00337AE4">
              <w:rPr>
                <w:i/>
                <w:spacing w:val="-3"/>
                <w:sz w:val="24"/>
                <w:lang w:val="ru-RU"/>
              </w:rPr>
              <w:t xml:space="preserve"> </w:t>
            </w:r>
            <w:r w:rsidRPr="00337AE4">
              <w:rPr>
                <w:i/>
                <w:sz w:val="24"/>
                <w:lang w:val="ru-RU"/>
              </w:rPr>
              <w:t>Интернет);</w:t>
            </w:r>
          </w:p>
          <w:p w:rsidR="006466CE" w:rsidRPr="00337AE4" w:rsidRDefault="006466CE" w:rsidP="000C0F5B">
            <w:pPr>
              <w:pStyle w:val="TableParagraph"/>
              <w:numPr>
                <w:ilvl w:val="0"/>
                <w:numId w:val="172"/>
              </w:numPr>
              <w:tabs>
                <w:tab w:val="left" w:pos="227"/>
              </w:tabs>
              <w:ind w:right="233" w:firstLine="0"/>
              <w:jc w:val="both"/>
              <w:rPr>
                <w:i/>
                <w:sz w:val="24"/>
                <w:lang w:val="ru-RU"/>
              </w:rPr>
            </w:pPr>
            <w:r w:rsidRPr="00337AE4">
              <w:rPr>
                <w:i/>
                <w:sz w:val="24"/>
                <w:lang w:val="ru-RU"/>
              </w:rPr>
              <w:t>осуществлять процессы сборки, регулировки</w:t>
            </w:r>
            <w:r w:rsidRPr="00337AE4">
              <w:rPr>
                <w:i/>
                <w:spacing w:val="-13"/>
                <w:sz w:val="24"/>
                <w:lang w:val="ru-RU"/>
              </w:rPr>
              <w:t xml:space="preserve"> </w:t>
            </w:r>
            <w:r w:rsidRPr="00337AE4">
              <w:rPr>
                <w:i/>
                <w:sz w:val="24"/>
                <w:lang w:val="ru-RU"/>
              </w:rPr>
              <w:t>или ремонта объектов, содержащих электрические цепи с элементами электроники и</w:t>
            </w:r>
            <w:r w:rsidRPr="00337AE4">
              <w:rPr>
                <w:i/>
                <w:spacing w:val="-7"/>
                <w:sz w:val="24"/>
                <w:lang w:val="ru-RU"/>
              </w:rPr>
              <w:t xml:space="preserve"> </w:t>
            </w:r>
            <w:r w:rsidRPr="00337AE4">
              <w:rPr>
                <w:i/>
                <w:sz w:val="24"/>
                <w:lang w:val="ru-RU"/>
              </w:rPr>
              <w:t>автоматики.</w:t>
            </w:r>
          </w:p>
        </w:tc>
      </w:tr>
      <w:tr w:rsidR="006466CE" w:rsidTr="006466CE">
        <w:trPr>
          <w:gridBefore w:val="1"/>
          <w:gridAfter w:val="1"/>
          <w:wBefore w:w="11" w:type="dxa"/>
          <w:wAfter w:w="23" w:type="dxa"/>
          <w:trHeight w:val="542"/>
        </w:trPr>
        <w:tc>
          <w:tcPr>
            <w:tcW w:w="9891" w:type="dxa"/>
            <w:gridSpan w:val="5"/>
            <w:tcBorders>
              <w:left w:val="single" w:sz="4" w:space="0" w:color="000000"/>
              <w:bottom w:val="single" w:sz="4" w:space="0" w:color="000000"/>
              <w:right w:val="single" w:sz="4" w:space="0" w:color="000000"/>
            </w:tcBorders>
          </w:tcPr>
          <w:p w:rsidR="006466CE" w:rsidRDefault="006466CE" w:rsidP="00E557AE">
            <w:pPr>
              <w:pStyle w:val="TableParagraph"/>
              <w:spacing w:line="256" w:lineRule="exact"/>
              <w:ind w:left="3627" w:right="3514"/>
              <w:jc w:val="center"/>
              <w:rPr>
                <w:b/>
                <w:i/>
                <w:sz w:val="24"/>
              </w:rPr>
            </w:pPr>
            <w:r>
              <w:rPr>
                <w:b/>
                <w:i/>
                <w:sz w:val="24"/>
              </w:rPr>
              <w:t>Технологии ведения дома</w:t>
            </w:r>
          </w:p>
          <w:p w:rsidR="006466CE" w:rsidRDefault="006466CE" w:rsidP="00E557AE">
            <w:pPr>
              <w:pStyle w:val="TableParagraph"/>
              <w:spacing w:line="266" w:lineRule="exact"/>
              <w:ind w:left="3627" w:right="3500"/>
              <w:jc w:val="center"/>
              <w:rPr>
                <w:b/>
                <w:sz w:val="24"/>
              </w:rPr>
            </w:pPr>
            <w:r>
              <w:rPr>
                <w:b/>
                <w:sz w:val="24"/>
              </w:rPr>
              <w:t>Кулинария</w:t>
            </w:r>
          </w:p>
        </w:tc>
      </w:tr>
      <w:tr w:rsidR="006466CE" w:rsidRPr="00FA72C9" w:rsidTr="006466CE">
        <w:trPr>
          <w:gridBefore w:val="1"/>
          <w:gridAfter w:val="1"/>
          <w:wBefore w:w="11" w:type="dxa"/>
          <w:wAfter w:w="23" w:type="dxa"/>
          <w:trHeight w:val="542"/>
        </w:trPr>
        <w:tc>
          <w:tcPr>
            <w:tcW w:w="4397" w:type="dxa"/>
            <w:gridSpan w:val="4"/>
            <w:tcBorders>
              <w:left w:val="single" w:sz="4" w:space="0" w:color="000000"/>
              <w:bottom w:val="single" w:sz="4" w:space="0" w:color="000000"/>
              <w:right w:val="single" w:sz="4" w:space="0" w:color="000000"/>
            </w:tcBorders>
          </w:tcPr>
          <w:p w:rsidR="006466CE" w:rsidRDefault="006466CE" w:rsidP="006466CE">
            <w:pPr>
              <w:pStyle w:val="TableParagraph"/>
              <w:spacing w:line="256" w:lineRule="exact"/>
              <w:rPr>
                <w:b/>
                <w:i/>
                <w:sz w:val="24"/>
                <w:lang w:val="ru-RU"/>
              </w:rPr>
            </w:pPr>
            <w:r w:rsidRPr="00337AE4">
              <w:rPr>
                <w:sz w:val="24"/>
                <w:lang w:val="ru-RU"/>
              </w:rPr>
              <w:t xml:space="preserve">самостоятельно готовить для своей семьи простые кулинарные блюда </w:t>
            </w:r>
            <w:r w:rsidRPr="00337AE4">
              <w:rPr>
                <w:spacing w:val="-3"/>
                <w:sz w:val="24"/>
                <w:lang w:val="ru-RU"/>
              </w:rPr>
              <w:t xml:space="preserve">из </w:t>
            </w:r>
            <w:r w:rsidRPr="00337AE4">
              <w:rPr>
                <w:sz w:val="24"/>
                <w:lang w:val="ru-RU"/>
              </w:rPr>
              <w:t>сырых и варѐных овощей и</w:t>
            </w:r>
            <w:r w:rsidRPr="00337AE4">
              <w:rPr>
                <w:spacing w:val="44"/>
                <w:sz w:val="24"/>
                <w:lang w:val="ru-RU"/>
              </w:rPr>
              <w:t xml:space="preserve"> </w:t>
            </w:r>
            <w:r w:rsidRPr="00337AE4">
              <w:rPr>
                <w:spacing w:val="-6"/>
                <w:sz w:val="24"/>
                <w:lang w:val="ru-RU"/>
              </w:rPr>
              <w:t xml:space="preserve">фруктов, </w:t>
            </w:r>
            <w:r w:rsidRPr="00337AE4">
              <w:rPr>
                <w:sz w:val="24"/>
                <w:lang w:val="ru-RU"/>
              </w:rPr>
              <w:t>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w:t>
            </w:r>
            <w:r w:rsidRPr="00337AE4">
              <w:rPr>
                <w:sz w:val="24"/>
                <w:lang w:val="ru-RU"/>
              </w:rPr>
              <w:tab/>
              <w:t>технологическую последовательность приготовления, санитарно-гигиенические требования и правила безопасной</w:t>
            </w:r>
            <w:r w:rsidRPr="00337AE4">
              <w:rPr>
                <w:spacing w:val="-3"/>
                <w:sz w:val="24"/>
                <w:lang w:val="ru-RU"/>
              </w:rPr>
              <w:t xml:space="preserve"> </w:t>
            </w:r>
            <w:r w:rsidRPr="00337AE4">
              <w:rPr>
                <w:sz w:val="24"/>
                <w:lang w:val="ru-RU"/>
              </w:rPr>
              <w:t>работы.</w:t>
            </w:r>
          </w:p>
          <w:p w:rsidR="006466CE" w:rsidRPr="006466CE" w:rsidRDefault="006466CE" w:rsidP="006466CE">
            <w:pPr>
              <w:tabs>
                <w:tab w:val="left" w:pos="3"/>
              </w:tabs>
              <w:rPr>
                <w:lang w:val="ru-RU"/>
              </w:rPr>
            </w:pPr>
            <w:r>
              <w:rPr>
                <w:lang w:val="ru-RU"/>
              </w:rPr>
              <w:tab/>
            </w:r>
          </w:p>
        </w:tc>
        <w:tc>
          <w:tcPr>
            <w:tcW w:w="5494" w:type="dxa"/>
            <w:tcBorders>
              <w:left w:val="single" w:sz="4" w:space="0" w:color="000000"/>
              <w:bottom w:val="single" w:sz="4" w:space="0" w:color="000000"/>
              <w:right w:val="single" w:sz="4" w:space="0" w:color="000000"/>
            </w:tcBorders>
          </w:tcPr>
          <w:p w:rsidR="006466CE" w:rsidRPr="00337AE4" w:rsidRDefault="006466CE" w:rsidP="000C0F5B">
            <w:pPr>
              <w:pStyle w:val="TableParagraph"/>
              <w:numPr>
                <w:ilvl w:val="0"/>
                <w:numId w:val="171"/>
              </w:numPr>
              <w:tabs>
                <w:tab w:val="left" w:pos="232"/>
              </w:tabs>
              <w:spacing w:line="232" w:lineRule="auto"/>
              <w:ind w:right="88" w:firstLine="4"/>
              <w:jc w:val="both"/>
              <w:rPr>
                <w:i/>
                <w:sz w:val="24"/>
                <w:lang w:val="ru-RU"/>
              </w:rPr>
            </w:pPr>
            <w:r w:rsidRPr="00337AE4">
              <w:rPr>
                <w:i/>
                <w:sz w:val="24"/>
                <w:lang w:val="ru-RU"/>
              </w:rPr>
              <w:t>составлять рацион питания на основе физиологических потребностей</w:t>
            </w:r>
            <w:r w:rsidRPr="00337AE4">
              <w:rPr>
                <w:i/>
                <w:spacing w:val="-1"/>
                <w:sz w:val="24"/>
                <w:lang w:val="ru-RU"/>
              </w:rPr>
              <w:t xml:space="preserve"> </w:t>
            </w:r>
            <w:r w:rsidRPr="00337AE4">
              <w:rPr>
                <w:i/>
                <w:sz w:val="24"/>
                <w:lang w:val="ru-RU"/>
              </w:rPr>
              <w:t>организма;</w:t>
            </w:r>
          </w:p>
          <w:p w:rsidR="006466CE" w:rsidRPr="00337AE4" w:rsidRDefault="006466CE" w:rsidP="000C0F5B">
            <w:pPr>
              <w:pStyle w:val="TableParagraph"/>
              <w:numPr>
                <w:ilvl w:val="0"/>
                <w:numId w:val="171"/>
              </w:numPr>
              <w:tabs>
                <w:tab w:val="left" w:pos="232"/>
              </w:tabs>
              <w:spacing w:before="10" w:line="237" w:lineRule="auto"/>
              <w:ind w:right="88" w:firstLine="4"/>
              <w:jc w:val="both"/>
              <w:rPr>
                <w:i/>
                <w:sz w:val="24"/>
                <w:lang w:val="ru-RU"/>
              </w:rPr>
            </w:pPr>
            <w:r w:rsidRPr="00337AE4">
              <w:rPr>
                <w:i/>
                <w:sz w:val="24"/>
                <w:lang w:val="ru-RU"/>
              </w:rPr>
              <w:t xml:space="preserve">выбирать пищевые продукты для удовлетворения потребностей организма в белках, углеводах, жирах, витаминах, минеральных веществах; организовывать своѐ </w:t>
            </w:r>
            <w:r w:rsidRPr="00337AE4">
              <w:rPr>
                <w:i/>
                <w:spacing w:val="-3"/>
                <w:sz w:val="24"/>
                <w:lang w:val="ru-RU"/>
              </w:rPr>
              <w:t xml:space="preserve">рациональное </w:t>
            </w:r>
            <w:r w:rsidRPr="00337AE4">
              <w:rPr>
                <w:i/>
                <w:sz w:val="24"/>
                <w:lang w:val="ru-RU"/>
              </w:rPr>
              <w:t>питание в домашних условиях; применять различные способы обработки пищевых продуктов с целью сохранения в них питательных</w:t>
            </w:r>
            <w:r w:rsidRPr="00337AE4">
              <w:rPr>
                <w:i/>
                <w:spacing w:val="-11"/>
                <w:sz w:val="24"/>
                <w:lang w:val="ru-RU"/>
              </w:rPr>
              <w:t xml:space="preserve"> </w:t>
            </w:r>
            <w:r w:rsidRPr="00337AE4">
              <w:rPr>
                <w:i/>
                <w:sz w:val="24"/>
                <w:lang w:val="ru-RU"/>
              </w:rPr>
              <w:t>веществ;</w:t>
            </w:r>
          </w:p>
          <w:p w:rsidR="006466CE" w:rsidRPr="00337AE4" w:rsidRDefault="006466CE" w:rsidP="000C0F5B">
            <w:pPr>
              <w:pStyle w:val="TableParagraph"/>
              <w:numPr>
                <w:ilvl w:val="0"/>
                <w:numId w:val="171"/>
              </w:numPr>
              <w:tabs>
                <w:tab w:val="left" w:pos="232"/>
              </w:tabs>
              <w:spacing w:before="19" w:line="235" w:lineRule="auto"/>
              <w:ind w:right="92" w:firstLine="4"/>
              <w:jc w:val="both"/>
              <w:rPr>
                <w:i/>
                <w:sz w:val="24"/>
                <w:lang w:val="ru-RU"/>
              </w:rPr>
            </w:pPr>
            <w:r w:rsidRPr="00337AE4">
              <w:rPr>
                <w:i/>
                <w:sz w:val="24"/>
                <w:lang w:val="ru-RU"/>
              </w:rPr>
              <w:t>применять основные виды и способы консервирования и заготовки пищевых продуктов в домашних условиях;</w:t>
            </w:r>
          </w:p>
          <w:p w:rsidR="006466CE" w:rsidRPr="00337AE4" w:rsidRDefault="006466CE" w:rsidP="000C0F5B">
            <w:pPr>
              <w:pStyle w:val="TableParagraph"/>
              <w:numPr>
                <w:ilvl w:val="0"/>
                <w:numId w:val="171"/>
              </w:numPr>
              <w:tabs>
                <w:tab w:val="left" w:pos="232"/>
              </w:tabs>
              <w:spacing w:before="18" w:line="237" w:lineRule="auto"/>
              <w:ind w:right="89" w:firstLine="4"/>
              <w:jc w:val="both"/>
              <w:rPr>
                <w:i/>
                <w:sz w:val="24"/>
                <w:lang w:val="ru-RU"/>
              </w:rPr>
            </w:pPr>
            <w:r w:rsidRPr="00337AE4">
              <w:rPr>
                <w:i/>
                <w:sz w:val="24"/>
                <w:lang w:val="ru-RU"/>
              </w:rPr>
              <w:t>экономить электрическую энергию при обработке пищевых продуктов; оформлять приготовленные блюда, сервировать стол; соблюдать правила этикета за</w:t>
            </w:r>
            <w:r w:rsidRPr="00337AE4">
              <w:rPr>
                <w:i/>
                <w:spacing w:val="1"/>
                <w:sz w:val="24"/>
                <w:lang w:val="ru-RU"/>
              </w:rPr>
              <w:t xml:space="preserve"> </w:t>
            </w:r>
            <w:r w:rsidRPr="00337AE4">
              <w:rPr>
                <w:i/>
                <w:sz w:val="24"/>
                <w:lang w:val="ru-RU"/>
              </w:rPr>
              <w:t>столом;</w:t>
            </w:r>
          </w:p>
          <w:p w:rsidR="006466CE" w:rsidRPr="00337AE4" w:rsidRDefault="006466CE" w:rsidP="000C0F5B">
            <w:pPr>
              <w:pStyle w:val="TableParagraph"/>
              <w:numPr>
                <w:ilvl w:val="0"/>
                <w:numId w:val="171"/>
              </w:numPr>
              <w:tabs>
                <w:tab w:val="left" w:pos="232"/>
                <w:tab w:val="center" w:pos="4494"/>
              </w:tabs>
              <w:spacing w:before="12" w:line="237" w:lineRule="auto"/>
              <w:ind w:right="90" w:firstLine="4"/>
              <w:jc w:val="both"/>
              <w:rPr>
                <w:i/>
                <w:sz w:val="24"/>
                <w:lang w:val="ru-RU"/>
              </w:rPr>
            </w:pPr>
            <w:r w:rsidRPr="00337AE4">
              <w:rPr>
                <w:i/>
                <w:sz w:val="24"/>
                <w:lang w:val="ru-RU"/>
              </w:rPr>
              <w:t xml:space="preserve">определять виды экологического загрязнения </w:t>
            </w:r>
            <w:r w:rsidRPr="00337AE4">
              <w:rPr>
                <w:i/>
                <w:sz w:val="24"/>
                <w:lang w:val="ru-RU"/>
              </w:rPr>
              <w:lastRenderedPageBreak/>
              <w:t>пищевых продуктов; оценивать влияние техногенной сферы на окружающую среду и здоровье человека;</w:t>
            </w:r>
          </w:p>
          <w:p w:rsidR="006466CE" w:rsidRPr="006466CE" w:rsidRDefault="006466CE" w:rsidP="000C0F5B">
            <w:pPr>
              <w:pStyle w:val="TableParagraph"/>
              <w:numPr>
                <w:ilvl w:val="1"/>
                <w:numId w:val="171"/>
              </w:numPr>
              <w:tabs>
                <w:tab w:val="center" w:pos="0"/>
                <w:tab w:val="left" w:pos="4614"/>
                <w:tab w:val="left" w:pos="5169"/>
              </w:tabs>
              <w:spacing w:before="7" w:line="237" w:lineRule="auto"/>
              <w:ind w:right="89" w:hanging="87"/>
              <w:jc w:val="both"/>
              <w:rPr>
                <w:i/>
                <w:sz w:val="24"/>
                <w:lang w:val="ru-RU"/>
              </w:rPr>
            </w:pPr>
            <w:r>
              <w:rPr>
                <w:i/>
                <w:sz w:val="24"/>
                <w:lang w:val="ru-RU"/>
              </w:rPr>
              <w:t>выполнять мероприятии по предотвращению негативного</w:t>
            </w:r>
            <w:r w:rsidRPr="00337AE4">
              <w:rPr>
                <w:i/>
                <w:sz w:val="24"/>
                <w:lang w:val="ru-RU"/>
              </w:rPr>
              <w:t>влияния техногенной сферы на окружающую</w:t>
            </w:r>
            <w:r w:rsidRPr="00337AE4">
              <w:rPr>
                <w:i/>
                <w:spacing w:val="24"/>
                <w:sz w:val="24"/>
                <w:lang w:val="ru-RU"/>
              </w:rPr>
              <w:t xml:space="preserve"> </w:t>
            </w:r>
            <w:r w:rsidRPr="00337AE4">
              <w:rPr>
                <w:i/>
                <w:sz w:val="24"/>
                <w:lang w:val="ru-RU"/>
              </w:rPr>
              <w:t>среду и</w:t>
            </w:r>
            <w:r>
              <w:rPr>
                <w:i/>
                <w:sz w:val="24"/>
                <w:lang w:val="ru-RU"/>
              </w:rPr>
              <w:t xml:space="preserve"> </w:t>
            </w:r>
            <w:r w:rsidRPr="006466CE">
              <w:rPr>
                <w:i/>
                <w:sz w:val="24"/>
                <w:lang w:val="ru-RU"/>
              </w:rPr>
              <w:t>здоровье человека.</w:t>
            </w:r>
          </w:p>
        </w:tc>
      </w:tr>
      <w:tr w:rsidR="006466CE" w:rsidRPr="00FA72C9" w:rsidTr="006466CE">
        <w:trPr>
          <w:gridBefore w:val="1"/>
          <w:gridAfter w:val="1"/>
          <w:wBefore w:w="11" w:type="dxa"/>
          <w:wAfter w:w="23" w:type="dxa"/>
          <w:trHeight w:val="275"/>
        </w:trPr>
        <w:tc>
          <w:tcPr>
            <w:tcW w:w="9891" w:type="dxa"/>
            <w:gridSpan w:val="5"/>
            <w:tcBorders>
              <w:top w:val="single" w:sz="4" w:space="0" w:color="000000"/>
              <w:left w:val="single" w:sz="4" w:space="0" w:color="000000"/>
              <w:right w:val="single" w:sz="4" w:space="0" w:color="000000"/>
            </w:tcBorders>
          </w:tcPr>
          <w:p w:rsidR="006466CE" w:rsidRPr="00337AE4" w:rsidRDefault="006466CE" w:rsidP="00E557AE">
            <w:pPr>
              <w:pStyle w:val="TableParagraph"/>
              <w:spacing w:line="256" w:lineRule="exact"/>
              <w:ind w:left="1606"/>
              <w:rPr>
                <w:b/>
                <w:sz w:val="24"/>
                <w:lang w:val="ru-RU"/>
              </w:rPr>
            </w:pPr>
            <w:r w:rsidRPr="00337AE4">
              <w:rPr>
                <w:b/>
                <w:sz w:val="24"/>
                <w:lang w:val="ru-RU"/>
              </w:rPr>
              <w:lastRenderedPageBreak/>
              <w:t>Создание изделий из текстильных и поделочных материалов</w:t>
            </w:r>
          </w:p>
        </w:tc>
      </w:tr>
      <w:tr w:rsidR="006466CE" w:rsidTr="006466CE">
        <w:trPr>
          <w:gridBefore w:val="1"/>
          <w:gridAfter w:val="1"/>
          <w:wBefore w:w="11" w:type="dxa"/>
          <w:wAfter w:w="23" w:type="dxa"/>
          <w:trHeight w:val="267"/>
        </w:trPr>
        <w:tc>
          <w:tcPr>
            <w:tcW w:w="4380" w:type="dxa"/>
            <w:gridSpan w:val="2"/>
            <w:tcBorders>
              <w:left w:val="single" w:sz="4" w:space="0" w:color="000000"/>
            </w:tcBorders>
          </w:tcPr>
          <w:p w:rsidR="006466CE" w:rsidRDefault="006466CE" w:rsidP="00E557AE">
            <w:pPr>
              <w:pStyle w:val="TableParagraph"/>
              <w:spacing w:line="248" w:lineRule="exact"/>
              <w:ind w:left="1126"/>
              <w:rPr>
                <w:b/>
                <w:sz w:val="24"/>
              </w:rPr>
            </w:pPr>
            <w:r>
              <w:rPr>
                <w:b/>
                <w:sz w:val="24"/>
              </w:rPr>
              <w:t>Выпускник научится</w:t>
            </w:r>
          </w:p>
        </w:tc>
        <w:tc>
          <w:tcPr>
            <w:tcW w:w="5511" w:type="dxa"/>
            <w:gridSpan w:val="3"/>
            <w:tcBorders>
              <w:right w:val="single" w:sz="4" w:space="0" w:color="000000"/>
            </w:tcBorders>
          </w:tcPr>
          <w:p w:rsidR="006466CE" w:rsidRDefault="006466CE" w:rsidP="00E557AE">
            <w:pPr>
              <w:pStyle w:val="TableParagraph"/>
              <w:spacing w:line="248" w:lineRule="exact"/>
              <w:ind w:right="297"/>
              <w:jc w:val="right"/>
              <w:rPr>
                <w:b/>
                <w:sz w:val="24"/>
              </w:rPr>
            </w:pPr>
            <w:r>
              <w:rPr>
                <w:b/>
                <w:sz w:val="24"/>
              </w:rPr>
              <w:t>Выпускник получит возможность научиться</w:t>
            </w:r>
          </w:p>
        </w:tc>
      </w:tr>
      <w:tr w:rsidR="006466CE" w:rsidTr="006466CE">
        <w:trPr>
          <w:gridBefore w:val="1"/>
          <w:gridAfter w:val="1"/>
          <w:wBefore w:w="11" w:type="dxa"/>
          <w:wAfter w:w="23" w:type="dxa"/>
          <w:trHeight w:val="816"/>
        </w:trPr>
        <w:tc>
          <w:tcPr>
            <w:tcW w:w="4380" w:type="dxa"/>
            <w:gridSpan w:val="2"/>
            <w:tcBorders>
              <w:left w:val="single" w:sz="4" w:space="0" w:color="000000"/>
            </w:tcBorders>
          </w:tcPr>
          <w:p w:rsidR="006466CE" w:rsidRPr="00337AE4" w:rsidRDefault="006466CE" w:rsidP="000C0F5B">
            <w:pPr>
              <w:pStyle w:val="TableParagraph"/>
              <w:numPr>
                <w:ilvl w:val="0"/>
                <w:numId w:val="170"/>
              </w:numPr>
              <w:tabs>
                <w:tab w:val="left" w:pos="251"/>
                <w:tab w:val="left" w:pos="1806"/>
                <w:tab w:val="left" w:pos="1927"/>
                <w:tab w:val="left" w:pos="2395"/>
              </w:tabs>
              <w:spacing w:line="232" w:lineRule="auto"/>
              <w:ind w:right="2" w:firstLine="0"/>
              <w:rPr>
                <w:sz w:val="24"/>
                <w:lang w:val="ru-RU"/>
              </w:rPr>
            </w:pPr>
            <w:r w:rsidRPr="00337AE4">
              <w:rPr>
                <w:sz w:val="24"/>
                <w:lang w:val="ru-RU"/>
              </w:rPr>
              <w:t>изготавливать</w:t>
            </w:r>
            <w:r w:rsidRPr="00337AE4">
              <w:rPr>
                <w:sz w:val="24"/>
                <w:lang w:val="ru-RU"/>
              </w:rPr>
              <w:tab/>
            </w:r>
            <w:r w:rsidRPr="00337AE4">
              <w:rPr>
                <w:sz w:val="24"/>
                <w:lang w:val="ru-RU"/>
              </w:rPr>
              <w:tab/>
              <w:t>с</w:t>
            </w:r>
            <w:r w:rsidRPr="00337AE4">
              <w:rPr>
                <w:sz w:val="24"/>
                <w:lang w:val="ru-RU"/>
              </w:rPr>
              <w:tab/>
              <w:t>помощью ручных инструментов</w:t>
            </w:r>
            <w:r w:rsidRPr="00337AE4">
              <w:rPr>
                <w:sz w:val="24"/>
                <w:lang w:val="ru-RU"/>
              </w:rPr>
              <w:tab/>
              <w:t>и</w:t>
            </w:r>
            <w:r w:rsidRPr="00337AE4">
              <w:rPr>
                <w:sz w:val="24"/>
                <w:lang w:val="ru-RU"/>
              </w:rPr>
              <w:tab/>
              <w:t xml:space="preserve">оборудования </w:t>
            </w:r>
            <w:r w:rsidRPr="00337AE4">
              <w:rPr>
                <w:spacing w:val="56"/>
                <w:sz w:val="24"/>
                <w:lang w:val="ru-RU"/>
              </w:rPr>
              <w:t xml:space="preserve"> </w:t>
            </w:r>
            <w:r w:rsidRPr="00337AE4">
              <w:rPr>
                <w:sz w:val="24"/>
                <w:lang w:val="ru-RU"/>
              </w:rPr>
              <w:t>для</w:t>
            </w:r>
          </w:p>
          <w:p w:rsidR="006466CE" w:rsidRDefault="006466CE" w:rsidP="00E557AE">
            <w:pPr>
              <w:pStyle w:val="TableParagraph"/>
              <w:spacing w:line="268" w:lineRule="exact"/>
              <w:ind w:left="310"/>
              <w:rPr>
                <w:sz w:val="24"/>
              </w:rPr>
            </w:pPr>
            <w:r>
              <w:rPr>
                <w:sz w:val="24"/>
              </w:rPr>
              <w:t xml:space="preserve">швейных   и </w:t>
            </w:r>
            <w:r>
              <w:rPr>
                <w:spacing w:val="46"/>
                <w:sz w:val="24"/>
              </w:rPr>
              <w:t xml:space="preserve"> </w:t>
            </w:r>
            <w:r>
              <w:rPr>
                <w:sz w:val="24"/>
              </w:rPr>
              <w:t>декоративно-прикладных</w:t>
            </w:r>
          </w:p>
        </w:tc>
        <w:tc>
          <w:tcPr>
            <w:tcW w:w="5511" w:type="dxa"/>
            <w:gridSpan w:val="3"/>
            <w:tcBorders>
              <w:right w:val="single" w:sz="4" w:space="0" w:color="000000"/>
            </w:tcBorders>
          </w:tcPr>
          <w:p w:rsidR="006466CE" w:rsidRPr="00337AE4" w:rsidRDefault="006466CE" w:rsidP="000C0F5B">
            <w:pPr>
              <w:pStyle w:val="TableParagraph"/>
              <w:numPr>
                <w:ilvl w:val="0"/>
                <w:numId w:val="169"/>
              </w:numPr>
              <w:tabs>
                <w:tab w:val="left" w:pos="227"/>
              </w:tabs>
              <w:spacing w:line="232" w:lineRule="auto"/>
              <w:ind w:right="121" w:firstLine="0"/>
              <w:rPr>
                <w:i/>
                <w:sz w:val="24"/>
                <w:lang w:val="ru-RU"/>
              </w:rPr>
            </w:pPr>
            <w:r w:rsidRPr="00337AE4">
              <w:rPr>
                <w:i/>
                <w:sz w:val="24"/>
                <w:lang w:val="ru-RU"/>
              </w:rPr>
              <w:t>выполнять несложные приѐмы моделирования швейных изделий, в том числе с</w:t>
            </w:r>
            <w:r w:rsidRPr="00337AE4">
              <w:rPr>
                <w:i/>
                <w:spacing w:val="43"/>
                <w:sz w:val="24"/>
                <w:lang w:val="ru-RU"/>
              </w:rPr>
              <w:t xml:space="preserve"> </w:t>
            </w:r>
            <w:r w:rsidRPr="00337AE4">
              <w:rPr>
                <w:i/>
                <w:sz w:val="24"/>
                <w:lang w:val="ru-RU"/>
              </w:rPr>
              <w:t>использованием</w:t>
            </w:r>
          </w:p>
          <w:p w:rsidR="006466CE" w:rsidRDefault="006466CE" w:rsidP="00E557AE">
            <w:pPr>
              <w:pStyle w:val="TableParagraph"/>
              <w:spacing w:line="268" w:lineRule="exact"/>
              <w:ind w:left="82"/>
              <w:rPr>
                <w:i/>
                <w:sz w:val="24"/>
              </w:rPr>
            </w:pPr>
            <w:r>
              <w:rPr>
                <w:i/>
                <w:sz w:val="24"/>
              </w:rPr>
              <w:t>традиций народного костюма;</w:t>
            </w:r>
          </w:p>
        </w:tc>
      </w:tr>
      <w:tr w:rsidR="006466CE" w:rsidRPr="00FA72C9" w:rsidTr="006466CE">
        <w:trPr>
          <w:trHeight w:val="2488"/>
        </w:trPr>
        <w:tc>
          <w:tcPr>
            <w:tcW w:w="4402" w:type="dxa"/>
            <w:gridSpan w:val="4"/>
          </w:tcPr>
          <w:p w:rsidR="006466CE" w:rsidRPr="00337AE4" w:rsidRDefault="006466CE" w:rsidP="00E557AE">
            <w:pPr>
              <w:pStyle w:val="TableParagraph"/>
              <w:spacing w:line="237" w:lineRule="auto"/>
              <w:ind w:left="134" w:right="149"/>
              <w:rPr>
                <w:sz w:val="24"/>
                <w:lang w:val="ru-RU"/>
              </w:rPr>
            </w:pPr>
            <w:r w:rsidRPr="00337AE4">
              <w:rPr>
                <w:sz w:val="24"/>
                <w:lang w:val="ru-RU"/>
              </w:rPr>
              <w:t>работ, швейной машины простые по конструкции модели швейных изделий,</w:t>
            </w:r>
          </w:p>
          <w:p w:rsidR="006466CE" w:rsidRDefault="006466CE" w:rsidP="00E557AE">
            <w:pPr>
              <w:pStyle w:val="TableParagraph"/>
              <w:tabs>
                <w:tab w:val="left" w:pos="2646"/>
              </w:tabs>
              <w:ind w:left="134" w:right="13"/>
              <w:rPr>
                <w:sz w:val="24"/>
              </w:rPr>
            </w:pPr>
            <w:r>
              <w:rPr>
                <w:sz w:val="24"/>
              </w:rPr>
              <w:t>пользуясь</w:t>
            </w:r>
            <w:r>
              <w:rPr>
                <w:sz w:val="24"/>
              </w:rPr>
              <w:tab/>
            </w:r>
            <w:r>
              <w:rPr>
                <w:spacing w:val="2"/>
                <w:w w:val="95"/>
                <w:sz w:val="24"/>
              </w:rPr>
              <w:t xml:space="preserve">технологической </w:t>
            </w:r>
            <w:r>
              <w:rPr>
                <w:sz w:val="24"/>
              </w:rPr>
              <w:t>документацией;</w:t>
            </w:r>
          </w:p>
          <w:p w:rsidR="006466CE" w:rsidRPr="00337AE4" w:rsidRDefault="006466CE" w:rsidP="000C0F5B">
            <w:pPr>
              <w:pStyle w:val="TableParagraph"/>
              <w:numPr>
                <w:ilvl w:val="0"/>
                <w:numId w:val="168"/>
              </w:numPr>
              <w:tabs>
                <w:tab w:val="left" w:pos="278"/>
                <w:tab w:val="left" w:pos="2546"/>
              </w:tabs>
              <w:ind w:right="9" w:firstLine="0"/>
              <w:rPr>
                <w:sz w:val="24"/>
                <w:lang w:val="ru-RU"/>
              </w:rPr>
            </w:pPr>
            <w:r w:rsidRPr="00337AE4">
              <w:rPr>
                <w:sz w:val="24"/>
                <w:lang w:val="ru-RU"/>
              </w:rPr>
              <w:t>выполнять</w:t>
            </w:r>
            <w:r w:rsidRPr="00337AE4">
              <w:rPr>
                <w:sz w:val="24"/>
                <w:lang w:val="ru-RU"/>
              </w:rPr>
              <w:tab/>
            </w:r>
            <w:r w:rsidRPr="00337AE4">
              <w:rPr>
                <w:spacing w:val="-1"/>
                <w:sz w:val="24"/>
                <w:lang w:val="ru-RU"/>
              </w:rPr>
              <w:t xml:space="preserve">влажно-тепловую </w:t>
            </w:r>
            <w:r w:rsidRPr="00337AE4">
              <w:rPr>
                <w:sz w:val="24"/>
                <w:lang w:val="ru-RU"/>
              </w:rPr>
              <w:t>обработку швейных</w:t>
            </w:r>
            <w:r w:rsidRPr="00337AE4">
              <w:rPr>
                <w:spacing w:val="-9"/>
                <w:sz w:val="24"/>
                <w:lang w:val="ru-RU"/>
              </w:rPr>
              <w:t xml:space="preserve"> </w:t>
            </w:r>
            <w:r w:rsidRPr="00337AE4">
              <w:rPr>
                <w:sz w:val="24"/>
                <w:lang w:val="ru-RU"/>
              </w:rPr>
              <w:t>изделий.</w:t>
            </w:r>
          </w:p>
        </w:tc>
        <w:tc>
          <w:tcPr>
            <w:tcW w:w="5523" w:type="dxa"/>
            <w:gridSpan w:val="3"/>
          </w:tcPr>
          <w:p w:rsidR="006466CE" w:rsidRPr="00337AE4" w:rsidRDefault="006466CE" w:rsidP="000C0F5B">
            <w:pPr>
              <w:pStyle w:val="TableParagraph"/>
              <w:numPr>
                <w:ilvl w:val="0"/>
                <w:numId w:val="167"/>
              </w:numPr>
              <w:tabs>
                <w:tab w:val="left" w:pos="226"/>
                <w:tab w:val="left" w:pos="1842"/>
                <w:tab w:val="left" w:pos="2510"/>
                <w:tab w:val="left" w:pos="4298"/>
              </w:tabs>
              <w:spacing w:line="237" w:lineRule="auto"/>
              <w:ind w:right="-15" w:firstLine="0"/>
              <w:rPr>
                <w:i/>
                <w:sz w:val="24"/>
                <w:lang w:val="ru-RU"/>
              </w:rPr>
            </w:pPr>
            <w:r w:rsidRPr="00337AE4">
              <w:rPr>
                <w:i/>
                <w:sz w:val="24"/>
                <w:lang w:val="ru-RU"/>
              </w:rPr>
              <w:t>использовать</w:t>
            </w:r>
            <w:r w:rsidRPr="00337AE4">
              <w:rPr>
                <w:i/>
                <w:sz w:val="24"/>
                <w:lang w:val="ru-RU"/>
              </w:rPr>
              <w:tab/>
              <w:t>при</w:t>
            </w:r>
            <w:r w:rsidRPr="00337AE4">
              <w:rPr>
                <w:i/>
                <w:sz w:val="24"/>
                <w:lang w:val="ru-RU"/>
              </w:rPr>
              <w:tab/>
            </w:r>
            <w:r w:rsidRPr="00337AE4">
              <w:rPr>
                <w:i/>
                <w:spacing w:val="2"/>
                <w:sz w:val="24"/>
                <w:lang w:val="ru-RU"/>
              </w:rPr>
              <w:t>моделировании</w:t>
            </w:r>
            <w:r w:rsidRPr="00337AE4">
              <w:rPr>
                <w:i/>
                <w:spacing w:val="2"/>
                <w:sz w:val="24"/>
                <w:lang w:val="ru-RU"/>
              </w:rPr>
              <w:tab/>
            </w:r>
            <w:r w:rsidRPr="00337AE4">
              <w:rPr>
                <w:i/>
                <w:sz w:val="24"/>
                <w:lang w:val="ru-RU"/>
              </w:rPr>
              <w:t>зрительные иллюзии в одежде; определять и исправлять дефекты швейных</w:t>
            </w:r>
            <w:r w:rsidRPr="00337AE4">
              <w:rPr>
                <w:i/>
                <w:spacing w:val="1"/>
                <w:sz w:val="24"/>
                <w:lang w:val="ru-RU"/>
              </w:rPr>
              <w:t xml:space="preserve"> </w:t>
            </w:r>
            <w:r w:rsidRPr="00337AE4">
              <w:rPr>
                <w:i/>
                <w:sz w:val="24"/>
                <w:lang w:val="ru-RU"/>
              </w:rPr>
              <w:t>изделий;</w:t>
            </w:r>
          </w:p>
          <w:p w:rsidR="006466CE" w:rsidRPr="00337AE4" w:rsidRDefault="006466CE" w:rsidP="000C0F5B">
            <w:pPr>
              <w:pStyle w:val="TableParagraph"/>
              <w:numPr>
                <w:ilvl w:val="0"/>
                <w:numId w:val="167"/>
              </w:numPr>
              <w:tabs>
                <w:tab w:val="left" w:pos="226"/>
                <w:tab w:val="left" w:pos="4615"/>
              </w:tabs>
              <w:ind w:right="-15" w:firstLine="0"/>
              <w:rPr>
                <w:i/>
                <w:sz w:val="24"/>
                <w:lang w:val="ru-RU"/>
              </w:rPr>
            </w:pPr>
            <w:r w:rsidRPr="00337AE4">
              <w:rPr>
                <w:i/>
                <w:sz w:val="24"/>
                <w:lang w:val="ru-RU"/>
              </w:rPr>
              <w:t xml:space="preserve">выполнять </w:t>
            </w:r>
            <w:r w:rsidRPr="00337AE4">
              <w:rPr>
                <w:i/>
                <w:spacing w:val="47"/>
                <w:sz w:val="24"/>
                <w:lang w:val="ru-RU"/>
              </w:rPr>
              <w:t xml:space="preserve"> </w:t>
            </w:r>
            <w:r w:rsidRPr="00337AE4">
              <w:rPr>
                <w:i/>
                <w:sz w:val="24"/>
                <w:lang w:val="ru-RU"/>
              </w:rPr>
              <w:t xml:space="preserve">художественную </w:t>
            </w:r>
            <w:r w:rsidRPr="00337AE4">
              <w:rPr>
                <w:i/>
                <w:spacing w:val="46"/>
                <w:sz w:val="24"/>
                <w:lang w:val="ru-RU"/>
              </w:rPr>
              <w:t xml:space="preserve"> </w:t>
            </w:r>
            <w:r w:rsidRPr="00337AE4">
              <w:rPr>
                <w:i/>
                <w:sz w:val="24"/>
                <w:lang w:val="ru-RU"/>
              </w:rPr>
              <w:t>отделку</w:t>
            </w:r>
            <w:r w:rsidRPr="00337AE4">
              <w:rPr>
                <w:i/>
                <w:sz w:val="24"/>
                <w:lang w:val="ru-RU"/>
              </w:rPr>
              <w:tab/>
              <w:t>швейных изделий;</w:t>
            </w:r>
          </w:p>
          <w:p w:rsidR="006466CE" w:rsidRPr="00337AE4" w:rsidRDefault="006466CE" w:rsidP="000C0F5B">
            <w:pPr>
              <w:pStyle w:val="TableParagraph"/>
              <w:numPr>
                <w:ilvl w:val="0"/>
                <w:numId w:val="167"/>
              </w:numPr>
              <w:tabs>
                <w:tab w:val="left" w:pos="226"/>
              </w:tabs>
              <w:ind w:right="-15" w:firstLine="0"/>
              <w:rPr>
                <w:i/>
                <w:sz w:val="24"/>
                <w:lang w:val="ru-RU"/>
              </w:rPr>
            </w:pPr>
            <w:r w:rsidRPr="00337AE4">
              <w:rPr>
                <w:i/>
                <w:sz w:val="24"/>
                <w:lang w:val="ru-RU"/>
              </w:rPr>
              <w:t xml:space="preserve">изготавливать изделия декоративно-прикладного </w:t>
            </w:r>
            <w:r w:rsidRPr="00337AE4">
              <w:rPr>
                <w:i/>
                <w:spacing w:val="3"/>
                <w:sz w:val="24"/>
                <w:lang w:val="ru-RU"/>
              </w:rPr>
              <w:t>искусства,</w:t>
            </w:r>
            <w:r w:rsidRPr="00337AE4">
              <w:rPr>
                <w:i/>
                <w:spacing w:val="-37"/>
                <w:sz w:val="24"/>
                <w:lang w:val="ru-RU"/>
              </w:rPr>
              <w:t xml:space="preserve"> </w:t>
            </w:r>
            <w:r w:rsidRPr="00337AE4">
              <w:rPr>
                <w:i/>
                <w:spacing w:val="3"/>
                <w:sz w:val="24"/>
                <w:lang w:val="ru-RU"/>
              </w:rPr>
              <w:t>региональных</w:t>
            </w:r>
            <w:r w:rsidRPr="00337AE4">
              <w:rPr>
                <w:i/>
                <w:spacing w:val="-36"/>
                <w:sz w:val="24"/>
                <w:lang w:val="ru-RU"/>
              </w:rPr>
              <w:t xml:space="preserve"> </w:t>
            </w:r>
            <w:r w:rsidRPr="00337AE4">
              <w:rPr>
                <w:i/>
                <w:spacing w:val="3"/>
                <w:sz w:val="24"/>
                <w:lang w:val="ru-RU"/>
              </w:rPr>
              <w:t>народных</w:t>
            </w:r>
            <w:r w:rsidRPr="00337AE4">
              <w:rPr>
                <w:i/>
                <w:spacing w:val="-36"/>
                <w:sz w:val="24"/>
                <w:lang w:val="ru-RU"/>
              </w:rPr>
              <w:t xml:space="preserve"> </w:t>
            </w:r>
            <w:r w:rsidRPr="00337AE4">
              <w:rPr>
                <w:i/>
                <w:spacing w:val="3"/>
                <w:sz w:val="24"/>
                <w:lang w:val="ru-RU"/>
              </w:rPr>
              <w:t>промыслов;</w:t>
            </w:r>
          </w:p>
          <w:p w:rsidR="006466CE" w:rsidRPr="00337AE4" w:rsidRDefault="006466CE" w:rsidP="000C0F5B">
            <w:pPr>
              <w:pStyle w:val="TableParagraph"/>
              <w:numPr>
                <w:ilvl w:val="0"/>
                <w:numId w:val="167"/>
              </w:numPr>
              <w:tabs>
                <w:tab w:val="left" w:pos="226"/>
                <w:tab w:val="left" w:pos="1746"/>
                <w:tab w:val="left" w:pos="3134"/>
                <w:tab w:val="left" w:pos="4322"/>
                <w:tab w:val="left" w:pos="5395"/>
              </w:tabs>
              <w:spacing w:line="280" w:lineRule="exact"/>
              <w:ind w:right="-15" w:firstLine="0"/>
              <w:rPr>
                <w:i/>
                <w:sz w:val="24"/>
                <w:lang w:val="ru-RU"/>
              </w:rPr>
            </w:pPr>
            <w:r w:rsidRPr="00337AE4">
              <w:rPr>
                <w:i/>
                <w:sz w:val="24"/>
                <w:lang w:val="ru-RU"/>
              </w:rPr>
              <w:t>определять</w:t>
            </w:r>
            <w:r w:rsidRPr="00337AE4">
              <w:rPr>
                <w:i/>
                <w:sz w:val="24"/>
                <w:lang w:val="ru-RU"/>
              </w:rPr>
              <w:tab/>
              <w:t>основные</w:t>
            </w:r>
            <w:r w:rsidRPr="00337AE4">
              <w:rPr>
                <w:i/>
                <w:sz w:val="24"/>
                <w:lang w:val="ru-RU"/>
              </w:rPr>
              <w:tab/>
              <w:t xml:space="preserve">стили </w:t>
            </w:r>
            <w:r w:rsidRPr="00337AE4">
              <w:rPr>
                <w:i/>
                <w:spacing w:val="59"/>
                <w:sz w:val="24"/>
                <w:lang w:val="ru-RU"/>
              </w:rPr>
              <w:t xml:space="preserve"> </w:t>
            </w:r>
            <w:r w:rsidRPr="00337AE4">
              <w:rPr>
                <w:i/>
                <w:sz w:val="24"/>
                <w:lang w:val="ru-RU"/>
              </w:rPr>
              <w:t>в</w:t>
            </w:r>
            <w:r w:rsidRPr="00337AE4">
              <w:rPr>
                <w:i/>
                <w:sz w:val="24"/>
                <w:lang w:val="ru-RU"/>
              </w:rPr>
              <w:tab/>
              <w:t>одежде</w:t>
            </w:r>
            <w:r w:rsidRPr="00337AE4">
              <w:rPr>
                <w:i/>
                <w:sz w:val="24"/>
                <w:lang w:val="ru-RU"/>
              </w:rPr>
              <w:tab/>
              <w:t>и современные направления моды.</w:t>
            </w:r>
          </w:p>
        </w:tc>
      </w:tr>
      <w:tr w:rsidR="006466CE" w:rsidTr="006466CE">
        <w:trPr>
          <w:trHeight w:val="544"/>
        </w:trPr>
        <w:tc>
          <w:tcPr>
            <w:tcW w:w="9925" w:type="dxa"/>
            <w:gridSpan w:val="7"/>
          </w:tcPr>
          <w:p w:rsidR="006466CE" w:rsidRDefault="006466CE" w:rsidP="00E557AE">
            <w:pPr>
              <w:pStyle w:val="TableParagraph"/>
              <w:spacing w:line="256" w:lineRule="exact"/>
              <w:ind w:left="1168" w:right="1038"/>
              <w:jc w:val="center"/>
              <w:rPr>
                <w:b/>
                <w:i/>
                <w:sz w:val="24"/>
              </w:rPr>
            </w:pPr>
            <w:r>
              <w:rPr>
                <w:b/>
                <w:i/>
                <w:sz w:val="24"/>
              </w:rPr>
              <w:t>Сельскохозяйственные технологии</w:t>
            </w:r>
          </w:p>
          <w:p w:rsidR="006466CE" w:rsidRDefault="006466CE" w:rsidP="00E557AE">
            <w:pPr>
              <w:pStyle w:val="TableParagraph"/>
              <w:spacing w:before="4" w:line="264" w:lineRule="exact"/>
              <w:ind w:left="1168" w:right="1034"/>
              <w:jc w:val="center"/>
              <w:rPr>
                <w:b/>
                <w:sz w:val="24"/>
              </w:rPr>
            </w:pPr>
            <w:r>
              <w:rPr>
                <w:b/>
                <w:sz w:val="24"/>
              </w:rPr>
              <w:t>Технологии растениеводства</w:t>
            </w:r>
          </w:p>
        </w:tc>
      </w:tr>
      <w:tr w:rsidR="006466CE" w:rsidTr="006466CE">
        <w:trPr>
          <w:trHeight w:val="267"/>
        </w:trPr>
        <w:tc>
          <w:tcPr>
            <w:tcW w:w="4402" w:type="dxa"/>
            <w:gridSpan w:val="4"/>
          </w:tcPr>
          <w:p w:rsidR="006466CE" w:rsidRDefault="006466CE" w:rsidP="00E557AE">
            <w:pPr>
              <w:pStyle w:val="TableParagraph"/>
              <w:spacing w:line="248" w:lineRule="exact"/>
              <w:ind w:left="1034"/>
              <w:rPr>
                <w:b/>
                <w:sz w:val="24"/>
              </w:rPr>
            </w:pPr>
            <w:r>
              <w:rPr>
                <w:b/>
                <w:sz w:val="24"/>
              </w:rPr>
              <w:t>Выпускник научится</w:t>
            </w:r>
          </w:p>
        </w:tc>
        <w:tc>
          <w:tcPr>
            <w:tcW w:w="5523" w:type="dxa"/>
            <w:gridSpan w:val="3"/>
          </w:tcPr>
          <w:p w:rsidR="006466CE" w:rsidRDefault="006466CE" w:rsidP="00E557AE">
            <w:pPr>
              <w:pStyle w:val="TableParagraph"/>
              <w:spacing w:line="248" w:lineRule="exact"/>
              <w:ind w:left="301"/>
              <w:rPr>
                <w:b/>
                <w:sz w:val="24"/>
              </w:rPr>
            </w:pPr>
            <w:r>
              <w:rPr>
                <w:b/>
                <w:sz w:val="24"/>
              </w:rPr>
              <w:t>Выпускник получит возможность научиться</w:t>
            </w:r>
          </w:p>
        </w:tc>
      </w:tr>
      <w:tr w:rsidR="006466CE" w:rsidTr="006466CE">
        <w:trPr>
          <w:trHeight w:val="257"/>
        </w:trPr>
        <w:tc>
          <w:tcPr>
            <w:tcW w:w="4402" w:type="dxa"/>
            <w:gridSpan w:val="4"/>
            <w:tcBorders>
              <w:bottom w:val="nil"/>
            </w:tcBorders>
          </w:tcPr>
          <w:p w:rsidR="006466CE" w:rsidRDefault="006466CE" w:rsidP="000C0F5B">
            <w:pPr>
              <w:pStyle w:val="TableParagraph"/>
              <w:numPr>
                <w:ilvl w:val="0"/>
                <w:numId w:val="166"/>
              </w:numPr>
              <w:tabs>
                <w:tab w:val="left" w:pos="278"/>
              </w:tabs>
              <w:spacing w:line="237" w:lineRule="exact"/>
              <w:ind w:hanging="143"/>
              <w:rPr>
                <w:sz w:val="24"/>
              </w:rPr>
            </w:pPr>
            <w:r>
              <w:rPr>
                <w:sz w:val="24"/>
              </w:rPr>
              <w:t>самостоятельно выращивать</w:t>
            </w:r>
            <w:r>
              <w:rPr>
                <w:spacing w:val="-8"/>
                <w:sz w:val="24"/>
              </w:rPr>
              <w:t xml:space="preserve"> </w:t>
            </w:r>
            <w:r>
              <w:rPr>
                <w:sz w:val="24"/>
              </w:rPr>
              <w:t>наиболее</w:t>
            </w:r>
          </w:p>
        </w:tc>
        <w:tc>
          <w:tcPr>
            <w:tcW w:w="5523" w:type="dxa"/>
            <w:gridSpan w:val="3"/>
            <w:tcBorders>
              <w:bottom w:val="nil"/>
            </w:tcBorders>
          </w:tcPr>
          <w:p w:rsidR="006466CE" w:rsidRDefault="006466CE" w:rsidP="000C0F5B">
            <w:pPr>
              <w:pStyle w:val="TableParagraph"/>
              <w:numPr>
                <w:ilvl w:val="0"/>
                <w:numId w:val="165"/>
              </w:numPr>
              <w:tabs>
                <w:tab w:val="left" w:pos="226"/>
                <w:tab w:val="left" w:pos="2546"/>
                <w:tab w:val="left" w:pos="4191"/>
              </w:tabs>
              <w:spacing w:line="237" w:lineRule="exact"/>
              <w:ind w:right="-15"/>
              <w:rPr>
                <w:i/>
                <w:sz w:val="24"/>
              </w:rPr>
            </w:pPr>
            <w:r>
              <w:rPr>
                <w:i/>
                <w:sz w:val="24"/>
              </w:rPr>
              <w:t>самостоятельно</w:t>
            </w:r>
            <w:r>
              <w:rPr>
                <w:i/>
                <w:sz w:val="24"/>
              </w:rPr>
              <w:tab/>
            </w:r>
            <w:r>
              <w:rPr>
                <w:i/>
                <w:spacing w:val="2"/>
                <w:sz w:val="24"/>
              </w:rPr>
              <w:t>составлять</w:t>
            </w:r>
            <w:r>
              <w:rPr>
                <w:i/>
                <w:spacing w:val="2"/>
                <w:sz w:val="24"/>
              </w:rPr>
              <w:tab/>
            </w:r>
            <w:r>
              <w:rPr>
                <w:i/>
                <w:sz w:val="24"/>
              </w:rPr>
              <w:t>простейшую</w:t>
            </w:r>
          </w:p>
        </w:tc>
      </w:tr>
      <w:tr w:rsidR="006466CE" w:rsidRPr="00FA72C9" w:rsidTr="006466CE">
        <w:trPr>
          <w:trHeight w:val="272"/>
        </w:trPr>
        <w:tc>
          <w:tcPr>
            <w:tcW w:w="4402" w:type="dxa"/>
            <w:gridSpan w:val="4"/>
            <w:tcBorders>
              <w:top w:val="nil"/>
              <w:bottom w:val="nil"/>
            </w:tcBorders>
          </w:tcPr>
          <w:p w:rsidR="006466CE" w:rsidRDefault="006466CE" w:rsidP="00E557AE">
            <w:pPr>
              <w:pStyle w:val="TableParagraph"/>
              <w:tabs>
                <w:tab w:val="left" w:pos="2391"/>
                <w:tab w:val="left" w:pos="2863"/>
              </w:tabs>
              <w:spacing w:line="252" w:lineRule="exact"/>
              <w:ind w:left="134"/>
              <w:rPr>
                <w:sz w:val="24"/>
              </w:rPr>
            </w:pPr>
            <w:r>
              <w:rPr>
                <w:w w:val="95"/>
                <w:sz w:val="24"/>
              </w:rPr>
              <w:t>распространѐнные</w:t>
            </w:r>
            <w:r>
              <w:rPr>
                <w:w w:val="95"/>
                <w:sz w:val="24"/>
              </w:rPr>
              <w:tab/>
            </w:r>
            <w:r>
              <w:rPr>
                <w:sz w:val="24"/>
              </w:rPr>
              <w:t>в</w:t>
            </w:r>
            <w:r>
              <w:rPr>
                <w:sz w:val="24"/>
              </w:rPr>
              <w:tab/>
              <w:t>регионе</w:t>
            </w:r>
            <w:r>
              <w:rPr>
                <w:spacing w:val="59"/>
                <w:sz w:val="24"/>
              </w:rPr>
              <w:t xml:space="preserve"> </w:t>
            </w:r>
            <w:r>
              <w:rPr>
                <w:sz w:val="24"/>
              </w:rPr>
              <w:t>виды</w:t>
            </w:r>
          </w:p>
        </w:tc>
        <w:tc>
          <w:tcPr>
            <w:tcW w:w="5523" w:type="dxa"/>
            <w:gridSpan w:val="3"/>
            <w:tcBorders>
              <w:top w:val="nil"/>
              <w:bottom w:val="nil"/>
            </w:tcBorders>
          </w:tcPr>
          <w:p w:rsidR="006466CE" w:rsidRPr="00337AE4" w:rsidRDefault="006466CE" w:rsidP="00E557AE">
            <w:pPr>
              <w:pStyle w:val="TableParagraph"/>
              <w:spacing w:line="252" w:lineRule="exact"/>
              <w:ind w:left="81"/>
              <w:rPr>
                <w:i/>
                <w:sz w:val="24"/>
                <w:lang w:val="ru-RU"/>
              </w:rPr>
            </w:pPr>
            <w:r w:rsidRPr="00337AE4">
              <w:rPr>
                <w:i/>
                <w:sz w:val="24"/>
                <w:lang w:val="ru-RU"/>
              </w:rPr>
              <w:t>технологическую карту выращивания новых видов</w:t>
            </w: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2843"/>
                <w:tab w:val="left" w:pos="4263"/>
              </w:tabs>
              <w:spacing w:line="256" w:lineRule="exact"/>
              <w:ind w:left="134"/>
              <w:rPr>
                <w:sz w:val="24"/>
              </w:rPr>
            </w:pPr>
            <w:r>
              <w:rPr>
                <w:sz w:val="24"/>
              </w:rPr>
              <w:t>сельскохозяйственных</w:t>
            </w:r>
            <w:r>
              <w:rPr>
                <w:sz w:val="24"/>
              </w:rPr>
              <w:tab/>
              <w:t>растений</w:t>
            </w:r>
            <w:r>
              <w:rPr>
                <w:sz w:val="24"/>
              </w:rPr>
              <w:tab/>
              <w:t>в</w:t>
            </w:r>
          </w:p>
        </w:tc>
        <w:tc>
          <w:tcPr>
            <w:tcW w:w="5523" w:type="dxa"/>
            <w:gridSpan w:val="3"/>
            <w:tcBorders>
              <w:top w:val="nil"/>
              <w:bottom w:val="nil"/>
            </w:tcBorders>
          </w:tcPr>
          <w:p w:rsidR="006466CE" w:rsidRDefault="006466CE" w:rsidP="00E557AE">
            <w:pPr>
              <w:pStyle w:val="TableParagraph"/>
              <w:tabs>
                <w:tab w:val="left" w:pos="2858"/>
                <w:tab w:val="left" w:pos="4082"/>
                <w:tab w:val="left" w:pos="4635"/>
              </w:tabs>
              <w:spacing w:line="256" w:lineRule="exact"/>
              <w:ind w:left="81" w:right="-15"/>
              <w:rPr>
                <w:i/>
                <w:sz w:val="24"/>
              </w:rPr>
            </w:pPr>
            <w:r>
              <w:rPr>
                <w:i/>
                <w:spacing w:val="2"/>
                <w:sz w:val="24"/>
              </w:rPr>
              <w:t>сельскохозяйственных</w:t>
            </w:r>
            <w:r>
              <w:rPr>
                <w:i/>
                <w:spacing w:val="2"/>
                <w:sz w:val="24"/>
              </w:rPr>
              <w:tab/>
            </w:r>
            <w:r>
              <w:rPr>
                <w:i/>
                <w:sz w:val="24"/>
              </w:rPr>
              <w:t>растений</w:t>
            </w:r>
            <w:r>
              <w:rPr>
                <w:i/>
                <w:sz w:val="24"/>
              </w:rPr>
              <w:tab/>
              <w:t>в</w:t>
            </w:r>
            <w:r>
              <w:rPr>
                <w:i/>
                <w:sz w:val="24"/>
              </w:rPr>
              <w:tab/>
              <w:t>условиях</w:t>
            </w:r>
          </w:p>
        </w:tc>
      </w:tr>
      <w:tr w:rsidR="006466CE" w:rsidRPr="00FA72C9" w:rsidTr="006466CE">
        <w:trPr>
          <w:trHeight w:val="276"/>
        </w:trPr>
        <w:tc>
          <w:tcPr>
            <w:tcW w:w="4402" w:type="dxa"/>
            <w:gridSpan w:val="4"/>
            <w:tcBorders>
              <w:top w:val="nil"/>
              <w:bottom w:val="nil"/>
            </w:tcBorders>
          </w:tcPr>
          <w:p w:rsidR="006466CE" w:rsidRDefault="006466CE" w:rsidP="00E557AE">
            <w:pPr>
              <w:pStyle w:val="TableParagraph"/>
              <w:tabs>
                <w:tab w:val="left" w:pos="1666"/>
                <w:tab w:val="left" w:pos="3186"/>
              </w:tabs>
              <w:spacing w:line="256" w:lineRule="exact"/>
              <w:ind w:left="134"/>
              <w:rPr>
                <w:sz w:val="24"/>
              </w:rPr>
            </w:pPr>
            <w:r>
              <w:rPr>
                <w:sz w:val="24"/>
              </w:rPr>
              <w:t>условиях</w:t>
            </w:r>
            <w:r>
              <w:rPr>
                <w:sz w:val="24"/>
              </w:rPr>
              <w:tab/>
              <w:t>личного</w:t>
            </w:r>
            <w:r>
              <w:rPr>
                <w:sz w:val="24"/>
              </w:rPr>
              <w:tab/>
              <w:t>подсобного</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личного подсобного хозяйства и школьного учебно-</w:t>
            </w:r>
          </w:p>
        </w:tc>
      </w:tr>
      <w:tr w:rsidR="006466CE" w:rsidRPr="00FA72C9" w:rsidTr="006466CE">
        <w:trPr>
          <w:trHeight w:val="276"/>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Хозяйства и школьного учебно-</w:t>
            </w:r>
          </w:p>
        </w:tc>
        <w:tc>
          <w:tcPr>
            <w:tcW w:w="5523" w:type="dxa"/>
            <w:gridSpan w:val="3"/>
            <w:tcBorders>
              <w:top w:val="nil"/>
              <w:bottom w:val="nil"/>
            </w:tcBorders>
          </w:tcPr>
          <w:p w:rsidR="006466CE" w:rsidRPr="00337AE4" w:rsidRDefault="006466CE" w:rsidP="00E557AE">
            <w:pPr>
              <w:pStyle w:val="TableParagraph"/>
              <w:tabs>
                <w:tab w:val="left" w:pos="1348"/>
                <w:tab w:val="left" w:pos="2446"/>
                <w:tab w:val="left" w:pos="2934"/>
                <w:tab w:val="left" w:pos="3849"/>
              </w:tabs>
              <w:spacing w:line="256" w:lineRule="exact"/>
              <w:ind w:left="81"/>
              <w:rPr>
                <w:i/>
                <w:sz w:val="24"/>
                <w:lang w:val="ru-RU"/>
              </w:rPr>
            </w:pPr>
            <w:r w:rsidRPr="00337AE4">
              <w:rPr>
                <w:i/>
                <w:sz w:val="24"/>
                <w:lang w:val="ru-RU"/>
              </w:rPr>
              <w:t>опытного</w:t>
            </w:r>
            <w:r w:rsidRPr="00337AE4">
              <w:rPr>
                <w:i/>
                <w:sz w:val="24"/>
                <w:lang w:val="ru-RU"/>
              </w:rPr>
              <w:tab/>
              <w:t>участка</w:t>
            </w:r>
            <w:r w:rsidRPr="00337AE4">
              <w:rPr>
                <w:i/>
                <w:sz w:val="24"/>
                <w:lang w:val="ru-RU"/>
              </w:rPr>
              <w:tab/>
            </w:r>
            <w:r w:rsidRPr="00337AE4">
              <w:rPr>
                <w:sz w:val="24"/>
                <w:lang w:val="ru-RU"/>
              </w:rPr>
              <w:t>н</w:t>
            </w:r>
            <w:r w:rsidRPr="00337AE4">
              <w:rPr>
                <w:i/>
                <w:sz w:val="24"/>
                <w:lang w:val="ru-RU"/>
              </w:rPr>
              <w:t>а</w:t>
            </w:r>
            <w:r w:rsidRPr="00337AE4">
              <w:rPr>
                <w:i/>
                <w:sz w:val="24"/>
                <w:lang w:val="ru-RU"/>
              </w:rPr>
              <w:tab/>
              <w:t>основе</w:t>
            </w:r>
            <w:r w:rsidRPr="00337AE4">
              <w:rPr>
                <w:i/>
                <w:sz w:val="24"/>
                <w:lang w:val="ru-RU"/>
              </w:rPr>
              <w:tab/>
              <w:t>справочной</w:t>
            </w:r>
          </w:p>
        </w:tc>
      </w:tr>
      <w:tr w:rsidR="006466CE" w:rsidRPr="00FA72C9" w:rsidTr="006466CE">
        <w:trPr>
          <w:trHeight w:val="276"/>
        </w:trPr>
        <w:tc>
          <w:tcPr>
            <w:tcW w:w="4402" w:type="dxa"/>
            <w:gridSpan w:val="4"/>
            <w:tcBorders>
              <w:top w:val="nil"/>
              <w:bottom w:val="nil"/>
            </w:tcBorders>
          </w:tcPr>
          <w:p w:rsidR="006466CE" w:rsidRDefault="006466CE" w:rsidP="00E557AE">
            <w:pPr>
              <w:pStyle w:val="TableParagraph"/>
              <w:tabs>
                <w:tab w:val="left" w:pos="1494"/>
                <w:tab w:val="left" w:pos="2711"/>
              </w:tabs>
              <w:spacing w:line="256" w:lineRule="exact"/>
              <w:ind w:left="134"/>
              <w:rPr>
                <w:sz w:val="24"/>
              </w:rPr>
            </w:pPr>
            <w:r>
              <w:rPr>
                <w:sz w:val="24"/>
              </w:rPr>
              <w:t>опытного</w:t>
            </w:r>
            <w:r>
              <w:rPr>
                <w:sz w:val="24"/>
              </w:rPr>
              <w:tab/>
              <w:t>участка</w:t>
            </w:r>
            <w:r>
              <w:rPr>
                <w:spacing w:val="57"/>
                <w:sz w:val="24"/>
              </w:rPr>
              <w:t xml:space="preserve"> </w:t>
            </w:r>
            <w:r>
              <w:rPr>
                <w:sz w:val="24"/>
              </w:rPr>
              <w:t>с</w:t>
            </w:r>
            <w:r>
              <w:rPr>
                <w:sz w:val="24"/>
              </w:rPr>
              <w:tab/>
              <w:t>использованием</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литературы и других источников информации, в</w:t>
            </w: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1802"/>
                <w:tab w:val="left" w:pos="4247"/>
              </w:tabs>
              <w:spacing w:line="256" w:lineRule="exact"/>
              <w:ind w:left="134"/>
              <w:rPr>
                <w:sz w:val="24"/>
              </w:rPr>
            </w:pPr>
            <w:r>
              <w:rPr>
                <w:sz w:val="24"/>
              </w:rPr>
              <w:t>ручных</w:t>
            </w:r>
            <w:r>
              <w:rPr>
                <w:sz w:val="24"/>
              </w:rPr>
              <w:tab/>
              <w:t>инструментов</w:t>
            </w:r>
            <w:r>
              <w:rPr>
                <w:sz w:val="24"/>
              </w:rPr>
              <w:tab/>
              <w:t>и</w:t>
            </w:r>
          </w:p>
        </w:tc>
        <w:tc>
          <w:tcPr>
            <w:tcW w:w="5523" w:type="dxa"/>
            <w:gridSpan w:val="3"/>
            <w:tcBorders>
              <w:top w:val="nil"/>
              <w:bottom w:val="nil"/>
            </w:tcBorders>
          </w:tcPr>
          <w:p w:rsidR="006466CE" w:rsidRDefault="006466CE" w:rsidP="00E557AE">
            <w:pPr>
              <w:pStyle w:val="TableParagraph"/>
              <w:spacing w:line="256" w:lineRule="exact"/>
              <w:ind w:left="81"/>
              <w:rPr>
                <w:i/>
                <w:sz w:val="24"/>
              </w:rPr>
            </w:pPr>
            <w:r>
              <w:rPr>
                <w:i/>
                <w:sz w:val="24"/>
              </w:rPr>
              <w:t>том числе Интернета;</w:t>
            </w: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2083"/>
                <w:tab w:val="left" w:pos="3399"/>
              </w:tabs>
              <w:spacing w:line="256" w:lineRule="exact"/>
              <w:ind w:left="134"/>
              <w:rPr>
                <w:sz w:val="24"/>
              </w:rPr>
            </w:pPr>
            <w:r>
              <w:rPr>
                <w:sz w:val="24"/>
              </w:rPr>
              <w:t>малогабаритной</w:t>
            </w:r>
            <w:r>
              <w:rPr>
                <w:sz w:val="24"/>
              </w:rPr>
              <w:tab/>
              <w:t>техники,</w:t>
            </w:r>
            <w:r>
              <w:rPr>
                <w:sz w:val="24"/>
              </w:rPr>
              <w:tab/>
            </w:r>
            <w:r>
              <w:rPr>
                <w:spacing w:val="2"/>
                <w:w w:val="95"/>
                <w:sz w:val="24"/>
              </w:rPr>
              <w:t>соблюдая</w:t>
            </w:r>
          </w:p>
        </w:tc>
        <w:tc>
          <w:tcPr>
            <w:tcW w:w="5523" w:type="dxa"/>
            <w:gridSpan w:val="3"/>
            <w:tcBorders>
              <w:top w:val="nil"/>
              <w:bottom w:val="nil"/>
            </w:tcBorders>
          </w:tcPr>
          <w:p w:rsidR="006466CE" w:rsidRDefault="006466CE" w:rsidP="000C0F5B">
            <w:pPr>
              <w:pStyle w:val="TableParagraph"/>
              <w:numPr>
                <w:ilvl w:val="0"/>
                <w:numId w:val="164"/>
              </w:numPr>
              <w:tabs>
                <w:tab w:val="left" w:pos="226"/>
              </w:tabs>
              <w:spacing w:line="256" w:lineRule="exact"/>
              <w:rPr>
                <w:i/>
                <w:sz w:val="24"/>
              </w:rPr>
            </w:pPr>
            <w:r>
              <w:rPr>
                <w:i/>
                <w:sz w:val="24"/>
              </w:rPr>
              <w:t>планировать</w:t>
            </w:r>
            <w:r>
              <w:rPr>
                <w:i/>
                <w:spacing w:val="-17"/>
                <w:sz w:val="24"/>
              </w:rPr>
              <w:t xml:space="preserve"> </w:t>
            </w:r>
            <w:r>
              <w:rPr>
                <w:i/>
                <w:sz w:val="24"/>
              </w:rPr>
              <w:t>объѐм</w:t>
            </w:r>
            <w:r>
              <w:rPr>
                <w:i/>
                <w:spacing w:val="-17"/>
                <w:sz w:val="24"/>
              </w:rPr>
              <w:t xml:space="preserve"> </w:t>
            </w:r>
            <w:r>
              <w:rPr>
                <w:i/>
                <w:sz w:val="24"/>
              </w:rPr>
              <w:t>продукции</w:t>
            </w:r>
            <w:r>
              <w:rPr>
                <w:i/>
                <w:spacing w:val="-16"/>
                <w:sz w:val="24"/>
              </w:rPr>
              <w:t xml:space="preserve"> </w:t>
            </w:r>
            <w:r>
              <w:rPr>
                <w:i/>
                <w:sz w:val="24"/>
              </w:rPr>
              <w:t>растениеводства</w:t>
            </w:r>
          </w:p>
        </w:tc>
      </w:tr>
      <w:tr w:rsidR="006466CE" w:rsidRPr="00FA72C9" w:rsidTr="006466CE">
        <w:trPr>
          <w:trHeight w:val="275"/>
        </w:trPr>
        <w:tc>
          <w:tcPr>
            <w:tcW w:w="4402" w:type="dxa"/>
            <w:gridSpan w:val="4"/>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правила безопасного труда и охраны</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в личном подсобном хозяйстве или на</w:t>
            </w:r>
            <w:r w:rsidRPr="00337AE4">
              <w:rPr>
                <w:i/>
                <w:spacing w:val="54"/>
                <w:sz w:val="24"/>
                <w:lang w:val="ru-RU"/>
              </w:rPr>
              <w:t xml:space="preserve"> </w:t>
            </w:r>
            <w:r w:rsidRPr="00337AE4">
              <w:rPr>
                <w:i/>
                <w:sz w:val="24"/>
                <w:lang w:val="ru-RU"/>
              </w:rPr>
              <w:t>учебно-</w:t>
            </w:r>
          </w:p>
        </w:tc>
      </w:tr>
      <w:tr w:rsidR="006466CE" w:rsidRPr="00FA72C9" w:rsidTr="006466CE">
        <w:trPr>
          <w:trHeight w:val="275"/>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окружающей среды;</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опытном участке на основе потребностей семьи</w:t>
            </w:r>
          </w:p>
        </w:tc>
      </w:tr>
      <w:tr w:rsidR="006466CE" w:rsidTr="006466CE">
        <w:trPr>
          <w:trHeight w:val="276"/>
        </w:trPr>
        <w:tc>
          <w:tcPr>
            <w:tcW w:w="4402" w:type="dxa"/>
            <w:gridSpan w:val="4"/>
            <w:tcBorders>
              <w:top w:val="nil"/>
              <w:bottom w:val="nil"/>
            </w:tcBorders>
          </w:tcPr>
          <w:p w:rsidR="006466CE" w:rsidRDefault="006466CE" w:rsidP="000C0F5B">
            <w:pPr>
              <w:pStyle w:val="TableParagraph"/>
              <w:numPr>
                <w:ilvl w:val="0"/>
                <w:numId w:val="163"/>
              </w:numPr>
              <w:tabs>
                <w:tab w:val="left" w:pos="278"/>
                <w:tab w:val="left" w:pos="1766"/>
                <w:tab w:val="left" w:pos="4139"/>
              </w:tabs>
              <w:spacing w:line="256" w:lineRule="exact"/>
              <w:ind w:hanging="143"/>
              <w:rPr>
                <w:sz w:val="24"/>
              </w:rPr>
            </w:pPr>
            <w:r>
              <w:rPr>
                <w:sz w:val="24"/>
              </w:rPr>
              <w:t>планировать</w:t>
            </w:r>
            <w:r>
              <w:rPr>
                <w:sz w:val="24"/>
              </w:rPr>
              <w:tab/>
              <w:t>размещение</w:t>
            </w:r>
            <w:r>
              <w:rPr>
                <w:spacing w:val="15"/>
                <w:sz w:val="24"/>
              </w:rPr>
              <w:t xml:space="preserve"> </w:t>
            </w:r>
            <w:r>
              <w:rPr>
                <w:sz w:val="24"/>
              </w:rPr>
              <w:t>культур</w:t>
            </w:r>
            <w:r>
              <w:rPr>
                <w:sz w:val="24"/>
              </w:rPr>
              <w:tab/>
              <w:t>на</w:t>
            </w:r>
          </w:p>
        </w:tc>
        <w:tc>
          <w:tcPr>
            <w:tcW w:w="5523" w:type="dxa"/>
            <w:gridSpan w:val="3"/>
            <w:tcBorders>
              <w:top w:val="nil"/>
              <w:bottom w:val="nil"/>
            </w:tcBorders>
          </w:tcPr>
          <w:p w:rsidR="006466CE" w:rsidRDefault="006466CE" w:rsidP="00E557AE">
            <w:pPr>
              <w:pStyle w:val="TableParagraph"/>
              <w:tabs>
                <w:tab w:val="left" w:pos="1002"/>
                <w:tab w:val="left" w:pos="2450"/>
                <w:tab w:val="left" w:pos="4559"/>
              </w:tabs>
              <w:spacing w:line="256" w:lineRule="exact"/>
              <w:ind w:left="81" w:right="-15"/>
              <w:rPr>
                <w:i/>
                <w:sz w:val="24"/>
              </w:rPr>
            </w:pPr>
            <w:r>
              <w:rPr>
                <w:i/>
                <w:sz w:val="24"/>
              </w:rPr>
              <w:t>или</w:t>
            </w:r>
            <w:r>
              <w:rPr>
                <w:i/>
                <w:sz w:val="24"/>
              </w:rPr>
              <w:tab/>
              <w:t>школы,</w:t>
            </w:r>
            <w:r>
              <w:rPr>
                <w:i/>
                <w:sz w:val="24"/>
              </w:rPr>
              <w:tab/>
              <w:t>рассчитывать</w:t>
            </w:r>
            <w:r>
              <w:rPr>
                <w:i/>
                <w:sz w:val="24"/>
              </w:rPr>
              <w:tab/>
              <w:t>основные</w:t>
            </w:r>
          </w:p>
        </w:tc>
      </w:tr>
      <w:tr w:rsidR="006466CE" w:rsidTr="006466CE">
        <w:trPr>
          <w:trHeight w:val="275"/>
        </w:trPr>
        <w:tc>
          <w:tcPr>
            <w:tcW w:w="4402" w:type="dxa"/>
            <w:gridSpan w:val="4"/>
            <w:tcBorders>
              <w:top w:val="nil"/>
              <w:bottom w:val="nil"/>
            </w:tcBorders>
          </w:tcPr>
          <w:p w:rsidR="006466CE" w:rsidRPr="00337AE4" w:rsidRDefault="006466CE" w:rsidP="00E557AE">
            <w:pPr>
              <w:pStyle w:val="TableParagraph"/>
              <w:spacing w:line="256" w:lineRule="exact"/>
              <w:ind w:left="134"/>
              <w:rPr>
                <w:sz w:val="24"/>
                <w:lang w:val="ru-RU"/>
              </w:rPr>
            </w:pPr>
            <w:r w:rsidRPr="00337AE4">
              <w:rPr>
                <w:sz w:val="24"/>
                <w:lang w:val="ru-RU"/>
              </w:rPr>
              <w:t>учебно-опытном участке и в личном</w:t>
            </w:r>
          </w:p>
        </w:tc>
        <w:tc>
          <w:tcPr>
            <w:tcW w:w="5523" w:type="dxa"/>
            <w:gridSpan w:val="3"/>
            <w:tcBorders>
              <w:top w:val="nil"/>
              <w:bottom w:val="nil"/>
            </w:tcBorders>
          </w:tcPr>
          <w:p w:rsidR="006466CE" w:rsidRDefault="006466CE" w:rsidP="00E557AE">
            <w:pPr>
              <w:pStyle w:val="TableParagraph"/>
              <w:spacing w:line="256" w:lineRule="exact"/>
              <w:ind w:left="81"/>
              <w:rPr>
                <w:i/>
                <w:sz w:val="24"/>
              </w:rPr>
            </w:pPr>
            <w:r>
              <w:rPr>
                <w:i/>
                <w:sz w:val="24"/>
              </w:rPr>
              <w:t>экономические показатели (себестоимость, доход,</w:t>
            </w: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1770"/>
                <w:tab w:val="left" w:pos="3043"/>
                <w:tab w:val="left" w:pos="3651"/>
              </w:tabs>
              <w:spacing w:line="256" w:lineRule="exact"/>
              <w:ind w:left="134"/>
              <w:rPr>
                <w:sz w:val="24"/>
              </w:rPr>
            </w:pPr>
            <w:r>
              <w:rPr>
                <w:sz w:val="24"/>
              </w:rPr>
              <w:t>подсобном</w:t>
            </w:r>
            <w:r>
              <w:rPr>
                <w:sz w:val="24"/>
              </w:rPr>
              <w:tab/>
            </w:r>
            <w:r>
              <w:rPr>
                <w:spacing w:val="2"/>
                <w:sz w:val="24"/>
              </w:rPr>
              <w:t>хозяйстве</w:t>
            </w:r>
            <w:r>
              <w:rPr>
                <w:spacing w:val="2"/>
                <w:sz w:val="24"/>
              </w:rPr>
              <w:tab/>
            </w:r>
            <w:r>
              <w:rPr>
                <w:sz w:val="24"/>
              </w:rPr>
              <w:t>с</w:t>
            </w:r>
            <w:r>
              <w:rPr>
                <w:sz w:val="24"/>
              </w:rPr>
              <w:tab/>
            </w:r>
            <w:r>
              <w:rPr>
                <w:spacing w:val="-12"/>
                <w:w w:val="90"/>
                <w:sz w:val="24"/>
              </w:rPr>
              <w:t>учѐтом</w:t>
            </w:r>
          </w:p>
        </w:tc>
        <w:tc>
          <w:tcPr>
            <w:tcW w:w="5523" w:type="dxa"/>
            <w:gridSpan w:val="3"/>
            <w:tcBorders>
              <w:top w:val="nil"/>
              <w:bottom w:val="nil"/>
            </w:tcBorders>
          </w:tcPr>
          <w:p w:rsidR="006466CE" w:rsidRDefault="006466CE" w:rsidP="00E557AE">
            <w:pPr>
              <w:pStyle w:val="TableParagraph"/>
              <w:tabs>
                <w:tab w:val="left" w:pos="1962"/>
                <w:tab w:val="left" w:pos="4062"/>
              </w:tabs>
              <w:spacing w:line="256" w:lineRule="exact"/>
              <w:ind w:left="81" w:right="-15"/>
              <w:rPr>
                <w:i/>
                <w:sz w:val="24"/>
              </w:rPr>
            </w:pPr>
            <w:r>
              <w:rPr>
                <w:i/>
                <w:sz w:val="24"/>
              </w:rPr>
              <w:t>прибыль),</w:t>
            </w:r>
            <w:r>
              <w:rPr>
                <w:i/>
                <w:sz w:val="24"/>
              </w:rPr>
              <w:tab/>
              <w:t>оценивать</w:t>
            </w:r>
            <w:r>
              <w:rPr>
                <w:i/>
                <w:sz w:val="24"/>
              </w:rPr>
              <w:tab/>
            </w:r>
            <w:r>
              <w:rPr>
                <w:i/>
                <w:spacing w:val="-1"/>
                <w:sz w:val="24"/>
              </w:rPr>
              <w:t>возможности</w:t>
            </w:r>
          </w:p>
        </w:tc>
      </w:tr>
      <w:tr w:rsidR="006466CE" w:rsidTr="006466CE">
        <w:trPr>
          <w:trHeight w:val="276"/>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севооборотов.</w:t>
            </w:r>
          </w:p>
        </w:tc>
        <w:tc>
          <w:tcPr>
            <w:tcW w:w="5523" w:type="dxa"/>
            <w:gridSpan w:val="3"/>
            <w:tcBorders>
              <w:top w:val="nil"/>
              <w:bottom w:val="nil"/>
            </w:tcBorders>
          </w:tcPr>
          <w:p w:rsidR="006466CE" w:rsidRDefault="006466CE" w:rsidP="00E557AE">
            <w:pPr>
              <w:pStyle w:val="TableParagraph"/>
              <w:tabs>
                <w:tab w:val="left" w:pos="2642"/>
                <w:tab w:val="left" w:pos="4575"/>
              </w:tabs>
              <w:spacing w:line="256" w:lineRule="exact"/>
              <w:ind w:left="81" w:right="-15"/>
              <w:rPr>
                <w:i/>
                <w:sz w:val="24"/>
              </w:rPr>
            </w:pPr>
            <w:r>
              <w:rPr>
                <w:i/>
                <w:sz w:val="24"/>
              </w:rPr>
              <w:t>предпринимательской</w:t>
            </w:r>
            <w:r>
              <w:rPr>
                <w:i/>
                <w:sz w:val="24"/>
              </w:rPr>
              <w:tab/>
              <w:t>деятельности</w:t>
            </w:r>
            <w:r>
              <w:rPr>
                <w:i/>
                <w:sz w:val="24"/>
              </w:rPr>
              <w:tab/>
              <w:t>на</w:t>
            </w:r>
            <w:r>
              <w:rPr>
                <w:i/>
                <w:spacing w:val="56"/>
                <w:sz w:val="24"/>
              </w:rPr>
              <w:t xml:space="preserve"> </w:t>
            </w:r>
            <w:r>
              <w:rPr>
                <w:i/>
                <w:sz w:val="24"/>
              </w:rPr>
              <w:t>этой</w:t>
            </w:r>
          </w:p>
        </w:tc>
      </w:tr>
      <w:tr w:rsidR="006466CE" w:rsidTr="006466CE">
        <w:trPr>
          <w:trHeight w:val="275"/>
        </w:trPr>
        <w:tc>
          <w:tcPr>
            <w:tcW w:w="4402" w:type="dxa"/>
            <w:gridSpan w:val="4"/>
            <w:tcBorders>
              <w:top w:val="nil"/>
              <w:bottom w:val="nil"/>
            </w:tcBorders>
          </w:tcPr>
          <w:p w:rsidR="006466CE" w:rsidRDefault="006466CE" w:rsidP="00E557AE">
            <w:pPr>
              <w:pStyle w:val="TableParagraph"/>
              <w:rPr>
                <w:sz w:val="20"/>
              </w:rPr>
            </w:pPr>
          </w:p>
        </w:tc>
        <w:tc>
          <w:tcPr>
            <w:tcW w:w="5523" w:type="dxa"/>
            <w:gridSpan w:val="3"/>
            <w:tcBorders>
              <w:top w:val="nil"/>
              <w:bottom w:val="nil"/>
            </w:tcBorders>
          </w:tcPr>
          <w:p w:rsidR="006466CE" w:rsidRDefault="006466CE" w:rsidP="00E557AE">
            <w:pPr>
              <w:pStyle w:val="TableParagraph"/>
              <w:spacing w:line="256" w:lineRule="exact"/>
              <w:ind w:left="81"/>
              <w:rPr>
                <w:i/>
                <w:sz w:val="24"/>
              </w:rPr>
            </w:pPr>
            <w:r>
              <w:rPr>
                <w:i/>
                <w:sz w:val="24"/>
              </w:rPr>
              <w:t>основе;</w:t>
            </w:r>
          </w:p>
        </w:tc>
      </w:tr>
      <w:tr w:rsidR="006466CE" w:rsidRPr="00FA72C9" w:rsidTr="006466CE">
        <w:trPr>
          <w:trHeight w:val="276"/>
        </w:trPr>
        <w:tc>
          <w:tcPr>
            <w:tcW w:w="4402" w:type="dxa"/>
            <w:gridSpan w:val="4"/>
            <w:tcBorders>
              <w:top w:val="nil"/>
              <w:bottom w:val="nil"/>
            </w:tcBorders>
          </w:tcPr>
          <w:p w:rsidR="006466CE" w:rsidRDefault="006466CE" w:rsidP="00E557AE">
            <w:pPr>
              <w:pStyle w:val="TableParagraph"/>
              <w:rPr>
                <w:sz w:val="20"/>
              </w:rPr>
            </w:pPr>
          </w:p>
        </w:tc>
        <w:tc>
          <w:tcPr>
            <w:tcW w:w="5523" w:type="dxa"/>
            <w:gridSpan w:val="3"/>
            <w:tcBorders>
              <w:top w:val="nil"/>
              <w:bottom w:val="nil"/>
            </w:tcBorders>
          </w:tcPr>
          <w:p w:rsidR="006466CE" w:rsidRPr="00337AE4" w:rsidRDefault="006466CE" w:rsidP="000C0F5B">
            <w:pPr>
              <w:pStyle w:val="TableParagraph"/>
              <w:numPr>
                <w:ilvl w:val="0"/>
                <w:numId w:val="162"/>
              </w:numPr>
              <w:tabs>
                <w:tab w:val="left" w:pos="226"/>
                <w:tab w:val="left" w:pos="1482"/>
                <w:tab w:val="left" w:pos="1866"/>
                <w:tab w:val="left" w:pos="3791"/>
                <w:tab w:val="left" w:pos="5395"/>
              </w:tabs>
              <w:spacing w:line="256" w:lineRule="exact"/>
              <w:ind w:right="-15"/>
              <w:rPr>
                <w:i/>
                <w:sz w:val="24"/>
                <w:lang w:val="ru-RU"/>
              </w:rPr>
            </w:pPr>
            <w:r w:rsidRPr="00337AE4">
              <w:rPr>
                <w:i/>
                <w:sz w:val="24"/>
                <w:lang w:val="ru-RU"/>
              </w:rPr>
              <w:t>находить</w:t>
            </w:r>
            <w:r w:rsidRPr="00337AE4">
              <w:rPr>
                <w:i/>
                <w:sz w:val="24"/>
                <w:lang w:val="ru-RU"/>
              </w:rPr>
              <w:tab/>
              <w:t>и</w:t>
            </w:r>
            <w:r w:rsidRPr="00337AE4">
              <w:rPr>
                <w:i/>
                <w:sz w:val="24"/>
                <w:lang w:val="ru-RU"/>
              </w:rPr>
              <w:tab/>
            </w:r>
            <w:r w:rsidRPr="00337AE4">
              <w:rPr>
                <w:i/>
                <w:spacing w:val="2"/>
                <w:sz w:val="24"/>
                <w:lang w:val="ru-RU"/>
              </w:rPr>
              <w:t>анализировать</w:t>
            </w:r>
            <w:r w:rsidRPr="00337AE4">
              <w:rPr>
                <w:i/>
                <w:spacing w:val="2"/>
                <w:sz w:val="24"/>
                <w:lang w:val="ru-RU"/>
              </w:rPr>
              <w:tab/>
            </w:r>
            <w:r w:rsidRPr="00337AE4">
              <w:rPr>
                <w:i/>
                <w:sz w:val="24"/>
                <w:lang w:val="ru-RU"/>
              </w:rPr>
              <w:t>информацию</w:t>
            </w:r>
            <w:r w:rsidRPr="00337AE4">
              <w:rPr>
                <w:i/>
                <w:sz w:val="24"/>
                <w:lang w:val="ru-RU"/>
              </w:rPr>
              <w:tab/>
              <w:t>о</w:t>
            </w:r>
          </w:p>
        </w:tc>
      </w:tr>
      <w:tr w:rsidR="006466CE" w:rsidTr="006466CE">
        <w:trPr>
          <w:trHeight w:val="275"/>
        </w:trPr>
        <w:tc>
          <w:tcPr>
            <w:tcW w:w="4402" w:type="dxa"/>
            <w:gridSpan w:val="4"/>
            <w:tcBorders>
              <w:top w:val="nil"/>
              <w:bottom w:val="nil"/>
            </w:tcBorders>
          </w:tcPr>
          <w:p w:rsidR="006466CE" w:rsidRPr="00337AE4" w:rsidRDefault="006466CE" w:rsidP="00E557AE">
            <w:pPr>
              <w:pStyle w:val="TableParagraph"/>
              <w:rPr>
                <w:sz w:val="20"/>
                <w:lang w:val="ru-RU"/>
              </w:rPr>
            </w:pPr>
          </w:p>
        </w:tc>
        <w:tc>
          <w:tcPr>
            <w:tcW w:w="5523" w:type="dxa"/>
            <w:gridSpan w:val="3"/>
            <w:tcBorders>
              <w:top w:val="nil"/>
              <w:bottom w:val="nil"/>
            </w:tcBorders>
          </w:tcPr>
          <w:p w:rsidR="006466CE" w:rsidRDefault="006466CE" w:rsidP="00E557AE">
            <w:pPr>
              <w:pStyle w:val="TableParagraph"/>
              <w:spacing w:line="256" w:lineRule="exact"/>
              <w:ind w:left="81"/>
              <w:rPr>
                <w:i/>
                <w:sz w:val="24"/>
              </w:rPr>
            </w:pPr>
            <w:r>
              <w:rPr>
                <w:i/>
                <w:sz w:val="24"/>
              </w:rPr>
              <w:t>проблемах сельскохозяйственного производства в</w:t>
            </w:r>
          </w:p>
        </w:tc>
      </w:tr>
      <w:tr w:rsidR="006466CE" w:rsidRPr="00FA72C9" w:rsidTr="006466CE">
        <w:trPr>
          <w:trHeight w:val="276"/>
        </w:trPr>
        <w:tc>
          <w:tcPr>
            <w:tcW w:w="4402" w:type="dxa"/>
            <w:gridSpan w:val="4"/>
            <w:tcBorders>
              <w:top w:val="nil"/>
              <w:bottom w:val="nil"/>
            </w:tcBorders>
          </w:tcPr>
          <w:p w:rsidR="006466CE" w:rsidRDefault="006466CE" w:rsidP="00E557AE">
            <w:pPr>
              <w:pStyle w:val="TableParagraph"/>
              <w:rPr>
                <w:sz w:val="20"/>
              </w:rPr>
            </w:pP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своѐм селе, формулировать на еѐ основе темы</w:t>
            </w:r>
          </w:p>
        </w:tc>
      </w:tr>
      <w:tr w:rsidR="006466CE" w:rsidRPr="00FA72C9" w:rsidTr="006466CE">
        <w:trPr>
          <w:trHeight w:val="280"/>
        </w:trPr>
        <w:tc>
          <w:tcPr>
            <w:tcW w:w="4402" w:type="dxa"/>
            <w:gridSpan w:val="4"/>
            <w:tcBorders>
              <w:top w:val="nil"/>
              <w:bottom w:val="nil"/>
            </w:tcBorders>
          </w:tcPr>
          <w:p w:rsidR="006466CE" w:rsidRPr="00337AE4" w:rsidRDefault="006466CE" w:rsidP="00E557AE">
            <w:pPr>
              <w:pStyle w:val="TableParagraph"/>
              <w:rPr>
                <w:sz w:val="20"/>
                <w:lang w:val="ru-RU"/>
              </w:rPr>
            </w:pPr>
          </w:p>
        </w:tc>
        <w:tc>
          <w:tcPr>
            <w:tcW w:w="5523" w:type="dxa"/>
            <w:gridSpan w:val="3"/>
            <w:tcBorders>
              <w:top w:val="nil"/>
              <w:bottom w:val="nil"/>
            </w:tcBorders>
          </w:tcPr>
          <w:p w:rsidR="006466CE" w:rsidRPr="00337AE4" w:rsidRDefault="006466CE" w:rsidP="00E557AE">
            <w:pPr>
              <w:pStyle w:val="TableParagraph"/>
              <w:spacing w:line="260" w:lineRule="exact"/>
              <w:ind w:left="81"/>
              <w:rPr>
                <w:i/>
                <w:sz w:val="24"/>
                <w:lang w:val="ru-RU"/>
              </w:rPr>
            </w:pPr>
            <w:r w:rsidRPr="00337AE4">
              <w:rPr>
                <w:i/>
                <w:sz w:val="24"/>
                <w:lang w:val="ru-RU"/>
              </w:rPr>
              <w:t>исследовательских работ и проектов социальной</w:t>
            </w:r>
          </w:p>
        </w:tc>
      </w:tr>
      <w:tr w:rsidR="006466CE" w:rsidTr="006466CE">
        <w:trPr>
          <w:trHeight w:val="282"/>
        </w:trPr>
        <w:tc>
          <w:tcPr>
            <w:tcW w:w="4402" w:type="dxa"/>
            <w:gridSpan w:val="4"/>
            <w:tcBorders>
              <w:top w:val="nil"/>
            </w:tcBorders>
          </w:tcPr>
          <w:p w:rsidR="006466CE" w:rsidRPr="00337AE4" w:rsidRDefault="006466CE" w:rsidP="00E557AE">
            <w:pPr>
              <w:pStyle w:val="TableParagraph"/>
              <w:rPr>
                <w:sz w:val="20"/>
                <w:lang w:val="ru-RU"/>
              </w:rPr>
            </w:pPr>
          </w:p>
        </w:tc>
        <w:tc>
          <w:tcPr>
            <w:tcW w:w="5523" w:type="dxa"/>
            <w:gridSpan w:val="3"/>
            <w:tcBorders>
              <w:top w:val="nil"/>
            </w:tcBorders>
          </w:tcPr>
          <w:p w:rsidR="006466CE" w:rsidRDefault="006466CE" w:rsidP="00E557AE">
            <w:pPr>
              <w:pStyle w:val="TableParagraph"/>
              <w:spacing w:line="263" w:lineRule="exact"/>
              <w:ind w:left="81"/>
              <w:rPr>
                <w:i/>
                <w:sz w:val="24"/>
              </w:rPr>
            </w:pPr>
            <w:r>
              <w:rPr>
                <w:i/>
                <w:sz w:val="24"/>
              </w:rPr>
              <w:t>направленности.</w:t>
            </w:r>
          </w:p>
        </w:tc>
      </w:tr>
      <w:tr w:rsidR="006466CE" w:rsidRPr="00FA72C9" w:rsidTr="006466CE">
        <w:trPr>
          <w:trHeight w:val="267"/>
        </w:trPr>
        <w:tc>
          <w:tcPr>
            <w:tcW w:w="9925" w:type="dxa"/>
            <w:gridSpan w:val="7"/>
          </w:tcPr>
          <w:p w:rsidR="006466CE" w:rsidRPr="00337AE4" w:rsidRDefault="006466CE" w:rsidP="00E557AE">
            <w:pPr>
              <w:pStyle w:val="TableParagraph"/>
              <w:spacing w:line="248" w:lineRule="exact"/>
              <w:ind w:left="874"/>
              <w:rPr>
                <w:b/>
                <w:sz w:val="24"/>
                <w:lang w:val="ru-RU"/>
              </w:rPr>
            </w:pPr>
            <w:r w:rsidRPr="00337AE4">
              <w:rPr>
                <w:b/>
                <w:sz w:val="24"/>
                <w:lang w:val="ru-RU"/>
              </w:rPr>
              <w:t>Технологии исследовательской, опытнической и проектной деятельности</w:t>
            </w:r>
          </w:p>
        </w:tc>
      </w:tr>
      <w:tr w:rsidR="006466CE" w:rsidTr="006466CE">
        <w:trPr>
          <w:trHeight w:val="264"/>
        </w:trPr>
        <w:tc>
          <w:tcPr>
            <w:tcW w:w="4402" w:type="dxa"/>
            <w:gridSpan w:val="4"/>
          </w:tcPr>
          <w:p w:rsidR="006466CE" w:rsidRDefault="006466CE" w:rsidP="00E557AE">
            <w:pPr>
              <w:pStyle w:val="TableParagraph"/>
              <w:spacing w:line="245" w:lineRule="exact"/>
              <w:ind w:left="1034"/>
              <w:rPr>
                <w:b/>
                <w:sz w:val="24"/>
              </w:rPr>
            </w:pPr>
            <w:r>
              <w:rPr>
                <w:b/>
                <w:sz w:val="24"/>
              </w:rPr>
              <w:t>Выпускник научится</w:t>
            </w:r>
          </w:p>
        </w:tc>
        <w:tc>
          <w:tcPr>
            <w:tcW w:w="5523" w:type="dxa"/>
            <w:gridSpan w:val="3"/>
          </w:tcPr>
          <w:p w:rsidR="006466CE" w:rsidRDefault="006466CE" w:rsidP="00E557AE">
            <w:pPr>
              <w:pStyle w:val="TableParagraph"/>
              <w:spacing w:line="245" w:lineRule="exact"/>
              <w:ind w:left="301"/>
              <w:rPr>
                <w:b/>
                <w:sz w:val="24"/>
              </w:rPr>
            </w:pPr>
            <w:r>
              <w:rPr>
                <w:b/>
                <w:sz w:val="24"/>
              </w:rPr>
              <w:t>Выпускник получит возможность научиться</w:t>
            </w:r>
          </w:p>
        </w:tc>
      </w:tr>
      <w:tr w:rsidR="006466CE" w:rsidTr="006466CE">
        <w:trPr>
          <w:trHeight w:val="258"/>
        </w:trPr>
        <w:tc>
          <w:tcPr>
            <w:tcW w:w="4402" w:type="dxa"/>
            <w:gridSpan w:val="4"/>
            <w:tcBorders>
              <w:bottom w:val="nil"/>
            </w:tcBorders>
          </w:tcPr>
          <w:p w:rsidR="006466CE" w:rsidRDefault="006466CE" w:rsidP="000C0F5B">
            <w:pPr>
              <w:pStyle w:val="TableParagraph"/>
              <w:numPr>
                <w:ilvl w:val="0"/>
                <w:numId w:val="161"/>
              </w:numPr>
              <w:tabs>
                <w:tab w:val="left" w:pos="278"/>
                <w:tab w:val="left" w:pos="2103"/>
                <w:tab w:val="left" w:pos="3511"/>
              </w:tabs>
              <w:spacing w:line="239" w:lineRule="exact"/>
              <w:ind w:hanging="143"/>
              <w:rPr>
                <w:sz w:val="24"/>
              </w:rPr>
            </w:pPr>
            <w:r>
              <w:rPr>
                <w:sz w:val="24"/>
              </w:rPr>
              <w:t xml:space="preserve">планировать  </w:t>
            </w:r>
            <w:r>
              <w:rPr>
                <w:spacing w:val="15"/>
                <w:sz w:val="24"/>
              </w:rPr>
              <w:t xml:space="preserve"> </w:t>
            </w:r>
            <w:r>
              <w:rPr>
                <w:sz w:val="24"/>
              </w:rPr>
              <w:t>и</w:t>
            </w:r>
            <w:r>
              <w:rPr>
                <w:sz w:val="24"/>
              </w:rPr>
              <w:tab/>
              <w:t>выполнять</w:t>
            </w:r>
            <w:r>
              <w:rPr>
                <w:sz w:val="24"/>
              </w:rPr>
              <w:tab/>
              <w:t>учебные</w:t>
            </w:r>
          </w:p>
        </w:tc>
        <w:tc>
          <w:tcPr>
            <w:tcW w:w="5523" w:type="dxa"/>
            <w:gridSpan w:val="3"/>
            <w:tcBorders>
              <w:bottom w:val="nil"/>
            </w:tcBorders>
          </w:tcPr>
          <w:p w:rsidR="006466CE" w:rsidRDefault="006466CE" w:rsidP="000C0F5B">
            <w:pPr>
              <w:pStyle w:val="TableParagraph"/>
              <w:numPr>
                <w:ilvl w:val="0"/>
                <w:numId w:val="160"/>
              </w:numPr>
              <w:tabs>
                <w:tab w:val="left" w:pos="226"/>
                <w:tab w:val="left" w:pos="2538"/>
                <w:tab w:val="left" w:pos="4367"/>
              </w:tabs>
              <w:spacing w:line="239" w:lineRule="exact"/>
              <w:ind w:right="-15"/>
              <w:rPr>
                <w:i/>
                <w:sz w:val="24"/>
              </w:rPr>
            </w:pPr>
            <w:r>
              <w:rPr>
                <w:i/>
                <w:sz w:val="24"/>
              </w:rPr>
              <w:t xml:space="preserve">организовывать </w:t>
            </w:r>
            <w:r>
              <w:rPr>
                <w:i/>
                <w:spacing w:val="54"/>
                <w:sz w:val="24"/>
              </w:rPr>
              <w:t xml:space="preserve"> </w:t>
            </w:r>
            <w:r>
              <w:rPr>
                <w:i/>
                <w:sz w:val="24"/>
              </w:rPr>
              <w:t>и</w:t>
            </w:r>
            <w:r>
              <w:rPr>
                <w:i/>
                <w:sz w:val="24"/>
              </w:rPr>
              <w:tab/>
              <w:t>осуществлять</w:t>
            </w:r>
            <w:r>
              <w:rPr>
                <w:i/>
                <w:sz w:val="24"/>
              </w:rPr>
              <w:tab/>
              <w:t>проектную</w:t>
            </w:r>
          </w:p>
        </w:tc>
      </w:tr>
      <w:tr w:rsidR="006466CE" w:rsidRPr="00FA72C9" w:rsidTr="006466CE">
        <w:trPr>
          <w:trHeight w:val="274"/>
        </w:trPr>
        <w:tc>
          <w:tcPr>
            <w:tcW w:w="4402" w:type="dxa"/>
            <w:gridSpan w:val="4"/>
            <w:tcBorders>
              <w:top w:val="nil"/>
              <w:bottom w:val="nil"/>
            </w:tcBorders>
          </w:tcPr>
          <w:p w:rsidR="006466CE" w:rsidRDefault="006466CE" w:rsidP="00E557AE">
            <w:pPr>
              <w:pStyle w:val="TableParagraph"/>
              <w:spacing w:line="254" w:lineRule="exact"/>
              <w:ind w:left="134"/>
              <w:rPr>
                <w:sz w:val="24"/>
              </w:rPr>
            </w:pPr>
            <w:r>
              <w:rPr>
                <w:sz w:val="24"/>
              </w:rPr>
              <w:t>технологические проекты: выявлять и</w:t>
            </w:r>
          </w:p>
        </w:tc>
        <w:tc>
          <w:tcPr>
            <w:tcW w:w="5523" w:type="dxa"/>
            <w:gridSpan w:val="3"/>
            <w:tcBorders>
              <w:top w:val="nil"/>
              <w:bottom w:val="nil"/>
            </w:tcBorders>
          </w:tcPr>
          <w:p w:rsidR="006466CE" w:rsidRPr="00337AE4" w:rsidRDefault="006466CE" w:rsidP="00E557AE">
            <w:pPr>
              <w:pStyle w:val="TableParagraph"/>
              <w:spacing w:line="254" w:lineRule="exact"/>
              <w:ind w:left="81"/>
              <w:rPr>
                <w:i/>
                <w:sz w:val="24"/>
                <w:lang w:val="ru-RU"/>
              </w:rPr>
            </w:pPr>
            <w:r w:rsidRPr="00337AE4">
              <w:rPr>
                <w:i/>
                <w:sz w:val="24"/>
                <w:lang w:val="ru-RU"/>
              </w:rPr>
              <w:t>деятельность на основе установленных</w:t>
            </w:r>
            <w:r w:rsidRPr="00337AE4">
              <w:rPr>
                <w:i/>
                <w:spacing w:val="51"/>
                <w:sz w:val="24"/>
                <w:lang w:val="ru-RU"/>
              </w:rPr>
              <w:t xml:space="preserve"> </w:t>
            </w:r>
            <w:r w:rsidRPr="00337AE4">
              <w:rPr>
                <w:i/>
                <w:sz w:val="24"/>
                <w:lang w:val="ru-RU"/>
              </w:rPr>
              <w:t>правил,</w:t>
            </w:r>
          </w:p>
        </w:tc>
      </w:tr>
      <w:tr w:rsidR="006466CE" w:rsidRPr="00FA72C9" w:rsidTr="006466CE">
        <w:trPr>
          <w:trHeight w:val="275"/>
        </w:trPr>
        <w:tc>
          <w:tcPr>
            <w:tcW w:w="4402" w:type="dxa"/>
            <w:gridSpan w:val="4"/>
            <w:tcBorders>
              <w:top w:val="nil"/>
              <w:bottom w:val="nil"/>
            </w:tcBorders>
          </w:tcPr>
          <w:p w:rsidR="006466CE" w:rsidRDefault="006466CE" w:rsidP="00E557AE">
            <w:pPr>
              <w:pStyle w:val="TableParagraph"/>
              <w:tabs>
                <w:tab w:val="left" w:pos="3319"/>
              </w:tabs>
              <w:spacing w:line="256" w:lineRule="exact"/>
              <w:ind w:left="134"/>
              <w:rPr>
                <w:sz w:val="24"/>
              </w:rPr>
            </w:pPr>
            <w:r>
              <w:rPr>
                <w:sz w:val="24"/>
              </w:rPr>
              <w:t>формулировать</w:t>
            </w:r>
            <w:r>
              <w:rPr>
                <w:sz w:val="24"/>
              </w:rPr>
              <w:tab/>
              <w:t>проблему;</w:t>
            </w:r>
          </w:p>
        </w:tc>
        <w:tc>
          <w:tcPr>
            <w:tcW w:w="5523" w:type="dxa"/>
            <w:gridSpan w:val="3"/>
            <w:tcBorders>
              <w:top w:val="nil"/>
              <w:bottom w:val="nil"/>
            </w:tcBorders>
          </w:tcPr>
          <w:p w:rsidR="006466CE" w:rsidRPr="00337AE4" w:rsidRDefault="006466CE" w:rsidP="00E557AE">
            <w:pPr>
              <w:pStyle w:val="TableParagraph"/>
              <w:tabs>
                <w:tab w:val="left" w:pos="1182"/>
                <w:tab w:val="left" w:pos="2166"/>
                <w:tab w:val="left" w:pos="3651"/>
                <w:tab w:val="left" w:pos="5395"/>
              </w:tabs>
              <w:spacing w:line="256" w:lineRule="exact"/>
              <w:ind w:left="81" w:right="-15"/>
              <w:rPr>
                <w:i/>
                <w:sz w:val="24"/>
                <w:lang w:val="ru-RU"/>
              </w:rPr>
            </w:pPr>
            <w:r w:rsidRPr="00337AE4">
              <w:rPr>
                <w:i/>
                <w:sz w:val="24"/>
                <w:lang w:val="ru-RU"/>
              </w:rPr>
              <w:t>поиска</w:t>
            </w:r>
            <w:r w:rsidRPr="00337AE4">
              <w:rPr>
                <w:i/>
                <w:sz w:val="24"/>
                <w:lang w:val="ru-RU"/>
              </w:rPr>
              <w:tab/>
              <w:t>новых</w:t>
            </w:r>
            <w:r w:rsidRPr="00337AE4">
              <w:rPr>
                <w:i/>
                <w:sz w:val="24"/>
                <w:lang w:val="ru-RU"/>
              </w:rPr>
              <w:tab/>
              <w:t>решений,</w:t>
            </w:r>
            <w:r w:rsidRPr="00337AE4">
              <w:rPr>
                <w:i/>
                <w:sz w:val="24"/>
                <w:lang w:val="ru-RU"/>
              </w:rPr>
              <w:tab/>
              <w:t>планировать</w:t>
            </w:r>
            <w:r w:rsidRPr="00337AE4">
              <w:rPr>
                <w:i/>
                <w:sz w:val="24"/>
                <w:lang w:val="ru-RU"/>
              </w:rPr>
              <w:tab/>
              <w:t>и</w:t>
            </w: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2359"/>
                <w:tab w:val="left" w:pos="3511"/>
              </w:tabs>
              <w:spacing w:line="256" w:lineRule="exact"/>
              <w:ind w:left="134"/>
              <w:rPr>
                <w:sz w:val="24"/>
              </w:rPr>
            </w:pPr>
            <w:r>
              <w:rPr>
                <w:sz w:val="24"/>
              </w:rPr>
              <w:t>обосновывать</w:t>
            </w:r>
            <w:r>
              <w:rPr>
                <w:sz w:val="24"/>
              </w:rPr>
              <w:tab/>
              <w:t>цель</w:t>
            </w:r>
            <w:r>
              <w:rPr>
                <w:sz w:val="24"/>
              </w:rPr>
              <w:tab/>
              <w:t>проекта,</w:t>
            </w:r>
          </w:p>
        </w:tc>
        <w:tc>
          <w:tcPr>
            <w:tcW w:w="5523" w:type="dxa"/>
            <w:gridSpan w:val="3"/>
            <w:tcBorders>
              <w:top w:val="nil"/>
              <w:bottom w:val="nil"/>
            </w:tcBorders>
          </w:tcPr>
          <w:p w:rsidR="006466CE" w:rsidRDefault="006466CE" w:rsidP="00E557AE">
            <w:pPr>
              <w:pStyle w:val="TableParagraph"/>
              <w:tabs>
                <w:tab w:val="left" w:pos="2218"/>
                <w:tab w:val="left" w:pos="4282"/>
                <w:tab w:val="left" w:pos="5407"/>
              </w:tabs>
              <w:spacing w:line="256" w:lineRule="exact"/>
              <w:ind w:left="81" w:right="-15"/>
              <w:rPr>
                <w:i/>
                <w:sz w:val="24"/>
              </w:rPr>
            </w:pPr>
            <w:r>
              <w:rPr>
                <w:i/>
                <w:sz w:val="24"/>
              </w:rPr>
              <w:t>организовывать</w:t>
            </w:r>
            <w:r>
              <w:rPr>
                <w:i/>
                <w:sz w:val="24"/>
              </w:rPr>
              <w:tab/>
              <w:t>технологический</w:t>
            </w:r>
            <w:r>
              <w:rPr>
                <w:i/>
                <w:sz w:val="24"/>
              </w:rPr>
              <w:tab/>
              <w:t>процесс</w:t>
            </w:r>
            <w:r>
              <w:rPr>
                <w:i/>
                <w:sz w:val="24"/>
              </w:rPr>
              <w:tab/>
              <w:t>с</w:t>
            </w:r>
          </w:p>
        </w:tc>
      </w:tr>
      <w:tr w:rsidR="006466CE" w:rsidRPr="00FA72C9" w:rsidTr="006466CE">
        <w:trPr>
          <w:trHeight w:val="277"/>
        </w:trPr>
        <w:tc>
          <w:tcPr>
            <w:tcW w:w="4402" w:type="dxa"/>
            <w:gridSpan w:val="4"/>
            <w:tcBorders>
              <w:top w:val="nil"/>
              <w:bottom w:val="nil"/>
            </w:tcBorders>
          </w:tcPr>
          <w:p w:rsidR="006466CE" w:rsidRDefault="006466CE" w:rsidP="00E557AE">
            <w:pPr>
              <w:pStyle w:val="TableParagraph"/>
              <w:tabs>
                <w:tab w:val="left" w:pos="1951"/>
                <w:tab w:val="left" w:pos="3407"/>
              </w:tabs>
              <w:spacing w:line="258" w:lineRule="exact"/>
              <w:ind w:left="134"/>
              <w:rPr>
                <w:sz w:val="24"/>
              </w:rPr>
            </w:pPr>
            <w:r>
              <w:rPr>
                <w:sz w:val="24"/>
              </w:rPr>
              <w:t>конструкцию</w:t>
            </w:r>
            <w:r>
              <w:rPr>
                <w:sz w:val="24"/>
              </w:rPr>
              <w:tab/>
              <w:t>изделия,</w:t>
            </w:r>
            <w:r>
              <w:rPr>
                <w:sz w:val="24"/>
              </w:rPr>
              <w:tab/>
            </w:r>
            <w:r>
              <w:rPr>
                <w:spacing w:val="2"/>
                <w:w w:val="95"/>
                <w:sz w:val="24"/>
              </w:rPr>
              <w:t>сущность</w:t>
            </w:r>
          </w:p>
        </w:tc>
        <w:tc>
          <w:tcPr>
            <w:tcW w:w="5523" w:type="dxa"/>
            <w:gridSpan w:val="3"/>
            <w:tcBorders>
              <w:top w:val="nil"/>
              <w:bottom w:val="nil"/>
            </w:tcBorders>
          </w:tcPr>
          <w:p w:rsidR="006466CE" w:rsidRPr="00337AE4" w:rsidRDefault="006466CE" w:rsidP="00E557AE">
            <w:pPr>
              <w:pStyle w:val="TableParagraph"/>
              <w:spacing w:line="258" w:lineRule="exact"/>
              <w:ind w:left="81"/>
              <w:rPr>
                <w:i/>
                <w:sz w:val="24"/>
                <w:lang w:val="ru-RU"/>
              </w:rPr>
            </w:pPr>
            <w:r w:rsidRPr="00337AE4">
              <w:rPr>
                <w:i/>
                <w:sz w:val="24"/>
                <w:lang w:val="ru-RU"/>
              </w:rPr>
              <w:t>учѐтом имеющихся ресурсов и условий;</w:t>
            </w: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1502"/>
                <w:tab w:val="left" w:pos="3279"/>
              </w:tabs>
              <w:spacing w:line="256" w:lineRule="exact"/>
              <w:ind w:left="134"/>
              <w:rPr>
                <w:sz w:val="24"/>
              </w:rPr>
            </w:pPr>
            <w:r>
              <w:rPr>
                <w:sz w:val="24"/>
              </w:rPr>
              <w:t>итогового</w:t>
            </w:r>
            <w:r>
              <w:rPr>
                <w:sz w:val="24"/>
              </w:rPr>
              <w:tab/>
              <w:t xml:space="preserve">продукта  </w:t>
            </w:r>
            <w:r>
              <w:rPr>
                <w:spacing w:val="4"/>
                <w:sz w:val="24"/>
              </w:rPr>
              <w:t xml:space="preserve"> </w:t>
            </w:r>
            <w:r>
              <w:rPr>
                <w:sz w:val="24"/>
              </w:rPr>
              <w:t>или</w:t>
            </w:r>
            <w:r>
              <w:rPr>
                <w:sz w:val="24"/>
              </w:rPr>
              <w:tab/>
              <w:t>желаемого</w:t>
            </w:r>
          </w:p>
        </w:tc>
        <w:tc>
          <w:tcPr>
            <w:tcW w:w="5523" w:type="dxa"/>
            <w:gridSpan w:val="3"/>
            <w:tcBorders>
              <w:top w:val="nil"/>
              <w:bottom w:val="nil"/>
            </w:tcBorders>
          </w:tcPr>
          <w:p w:rsidR="006466CE" w:rsidRDefault="006466CE" w:rsidP="000C0F5B">
            <w:pPr>
              <w:pStyle w:val="TableParagraph"/>
              <w:numPr>
                <w:ilvl w:val="0"/>
                <w:numId w:val="159"/>
              </w:numPr>
              <w:tabs>
                <w:tab w:val="left" w:pos="226"/>
                <w:tab w:val="left" w:pos="3639"/>
              </w:tabs>
              <w:spacing w:line="256" w:lineRule="exact"/>
              <w:ind w:right="-15"/>
              <w:rPr>
                <w:i/>
                <w:sz w:val="24"/>
              </w:rPr>
            </w:pPr>
            <w:r>
              <w:rPr>
                <w:i/>
                <w:sz w:val="24"/>
              </w:rPr>
              <w:t xml:space="preserve">осуществлять </w:t>
            </w:r>
            <w:r>
              <w:rPr>
                <w:i/>
                <w:spacing w:val="42"/>
                <w:sz w:val="24"/>
              </w:rPr>
              <w:t xml:space="preserve"> </w:t>
            </w:r>
            <w:r>
              <w:rPr>
                <w:i/>
                <w:spacing w:val="2"/>
                <w:sz w:val="24"/>
              </w:rPr>
              <w:t>презентацию,</w:t>
            </w:r>
            <w:r>
              <w:rPr>
                <w:i/>
                <w:spacing w:val="2"/>
                <w:sz w:val="24"/>
              </w:rPr>
              <w:tab/>
            </w:r>
            <w:r>
              <w:rPr>
                <w:i/>
                <w:sz w:val="24"/>
              </w:rPr>
              <w:t>экономическую</w:t>
            </w:r>
            <w:r>
              <w:rPr>
                <w:i/>
                <w:spacing w:val="8"/>
                <w:sz w:val="24"/>
              </w:rPr>
              <w:t xml:space="preserve"> </w:t>
            </w:r>
            <w:r>
              <w:rPr>
                <w:i/>
                <w:sz w:val="24"/>
              </w:rPr>
              <w:t>и</w:t>
            </w:r>
          </w:p>
        </w:tc>
      </w:tr>
      <w:tr w:rsidR="006466CE" w:rsidTr="006466CE">
        <w:trPr>
          <w:trHeight w:val="274"/>
        </w:trPr>
        <w:tc>
          <w:tcPr>
            <w:tcW w:w="4402" w:type="dxa"/>
            <w:gridSpan w:val="4"/>
            <w:tcBorders>
              <w:top w:val="nil"/>
              <w:bottom w:val="nil"/>
            </w:tcBorders>
          </w:tcPr>
          <w:p w:rsidR="006466CE" w:rsidRDefault="006466CE" w:rsidP="00E557AE">
            <w:pPr>
              <w:pStyle w:val="TableParagraph"/>
              <w:tabs>
                <w:tab w:val="left" w:pos="1822"/>
                <w:tab w:val="left" w:pos="3771"/>
              </w:tabs>
              <w:spacing w:line="254" w:lineRule="exact"/>
              <w:ind w:left="134"/>
              <w:rPr>
                <w:sz w:val="24"/>
              </w:rPr>
            </w:pPr>
            <w:r>
              <w:rPr>
                <w:spacing w:val="2"/>
                <w:sz w:val="24"/>
              </w:rPr>
              <w:t>результата;</w:t>
            </w:r>
            <w:r>
              <w:rPr>
                <w:spacing w:val="2"/>
                <w:sz w:val="24"/>
              </w:rPr>
              <w:tab/>
            </w:r>
            <w:r>
              <w:rPr>
                <w:sz w:val="24"/>
              </w:rPr>
              <w:t>планировать</w:t>
            </w:r>
            <w:r>
              <w:rPr>
                <w:sz w:val="24"/>
              </w:rPr>
              <w:tab/>
              <w:t>этапы</w:t>
            </w:r>
          </w:p>
        </w:tc>
        <w:tc>
          <w:tcPr>
            <w:tcW w:w="5523" w:type="dxa"/>
            <w:gridSpan w:val="3"/>
            <w:tcBorders>
              <w:top w:val="nil"/>
              <w:bottom w:val="nil"/>
            </w:tcBorders>
          </w:tcPr>
          <w:p w:rsidR="006466CE" w:rsidRDefault="006466CE" w:rsidP="00E557AE">
            <w:pPr>
              <w:pStyle w:val="TableParagraph"/>
              <w:spacing w:line="254" w:lineRule="exact"/>
              <w:ind w:left="81"/>
              <w:rPr>
                <w:i/>
                <w:sz w:val="24"/>
              </w:rPr>
            </w:pPr>
            <w:r>
              <w:rPr>
                <w:i/>
                <w:sz w:val="24"/>
              </w:rPr>
              <w:t>экологическую оценку проекта;</w:t>
            </w:r>
            <w:r>
              <w:rPr>
                <w:i/>
                <w:spacing w:val="51"/>
                <w:sz w:val="24"/>
              </w:rPr>
              <w:t xml:space="preserve"> </w:t>
            </w:r>
            <w:r>
              <w:rPr>
                <w:i/>
                <w:sz w:val="24"/>
              </w:rPr>
              <w:t>разрабатывать</w:t>
            </w:r>
          </w:p>
        </w:tc>
      </w:tr>
      <w:tr w:rsidR="006466CE" w:rsidRPr="00FA72C9" w:rsidTr="006466CE">
        <w:trPr>
          <w:trHeight w:val="276"/>
        </w:trPr>
        <w:tc>
          <w:tcPr>
            <w:tcW w:w="4402" w:type="dxa"/>
            <w:gridSpan w:val="4"/>
            <w:tcBorders>
              <w:top w:val="nil"/>
              <w:bottom w:val="nil"/>
            </w:tcBorders>
          </w:tcPr>
          <w:p w:rsidR="006466CE" w:rsidRDefault="006466CE" w:rsidP="00E557AE">
            <w:pPr>
              <w:pStyle w:val="TableParagraph"/>
              <w:tabs>
                <w:tab w:val="left" w:pos="2063"/>
                <w:tab w:val="left" w:pos="3271"/>
              </w:tabs>
              <w:spacing w:line="256" w:lineRule="exact"/>
              <w:ind w:left="134"/>
              <w:rPr>
                <w:sz w:val="24"/>
              </w:rPr>
            </w:pPr>
            <w:r>
              <w:rPr>
                <w:sz w:val="24"/>
              </w:rPr>
              <w:t>выполнения</w:t>
            </w:r>
            <w:r>
              <w:rPr>
                <w:sz w:val="24"/>
              </w:rPr>
              <w:tab/>
              <w:t>работ;</w:t>
            </w:r>
            <w:r>
              <w:rPr>
                <w:sz w:val="24"/>
              </w:rPr>
              <w:tab/>
              <w:t>составлять</w:t>
            </w:r>
          </w:p>
        </w:tc>
        <w:tc>
          <w:tcPr>
            <w:tcW w:w="5523" w:type="dxa"/>
            <w:gridSpan w:val="3"/>
            <w:tcBorders>
              <w:top w:val="nil"/>
              <w:bottom w:val="nil"/>
            </w:tcBorders>
          </w:tcPr>
          <w:p w:rsidR="006466CE" w:rsidRPr="00337AE4" w:rsidRDefault="006466CE" w:rsidP="00E557AE">
            <w:pPr>
              <w:pStyle w:val="TableParagraph"/>
              <w:spacing w:line="256" w:lineRule="exact"/>
              <w:ind w:left="81"/>
              <w:rPr>
                <w:i/>
                <w:sz w:val="24"/>
                <w:lang w:val="ru-RU"/>
              </w:rPr>
            </w:pPr>
            <w:r w:rsidRPr="00337AE4">
              <w:rPr>
                <w:i/>
                <w:sz w:val="24"/>
                <w:lang w:val="ru-RU"/>
              </w:rPr>
              <w:t>вариант рекламы для продукта труда.</w:t>
            </w: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2235"/>
              </w:tabs>
              <w:spacing w:line="256" w:lineRule="exact"/>
              <w:ind w:left="134"/>
              <w:rPr>
                <w:sz w:val="24"/>
              </w:rPr>
            </w:pPr>
            <w:r>
              <w:rPr>
                <w:sz w:val="24"/>
              </w:rPr>
              <w:lastRenderedPageBreak/>
              <w:t>технологическую</w:t>
            </w:r>
            <w:r>
              <w:rPr>
                <w:sz w:val="24"/>
              </w:rPr>
              <w:tab/>
              <w:t>карту</w:t>
            </w:r>
            <w:r>
              <w:rPr>
                <w:spacing w:val="14"/>
                <w:sz w:val="24"/>
              </w:rPr>
              <w:t xml:space="preserve"> </w:t>
            </w:r>
            <w:r>
              <w:rPr>
                <w:sz w:val="24"/>
              </w:rPr>
              <w:t>изготовления</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изделия; выбирать средства реализации</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2966"/>
              </w:tabs>
              <w:spacing w:line="256" w:lineRule="exact"/>
              <w:ind w:left="134"/>
              <w:rPr>
                <w:sz w:val="24"/>
              </w:rPr>
            </w:pPr>
            <w:r>
              <w:rPr>
                <w:sz w:val="24"/>
              </w:rPr>
              <w:t>замысла,</w:t>
            </w:r>
            <w:r>
              <w:rPr>
                <w:sz w:val="24"/>
              </w:rPr>
              <w:tab/>
              <w:t>осуществлять</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3491"/>
              </w:tabs>
              <w:spacing w:line="256" w:lineRule="exact"/>
              <w:ind w:left="134"/>
              <w:rPr>
                <w:sz w:val="24"/>
              </w:rPr>
            </w:pPr>
            <w:r>
              <w:rPr>
                <w:sz w:val="24"/>
              </w:rPr>
              <w:t>технологический</w:t>
            </w:r>
            <w:r>
              <w:rPr>
                <w:sz w:val="24"/>
              </w:rPr>
              <w:tab/>
              <w:t>процесс;</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5"/>
        </w:trPr>
        <w:tc>
          <w:tcPr>
            <w:tcW w:w="4402" w:type="dxa"/>
            <w:gridSpan w:val="4"/>
            <w:tcBorders>
              <w:top w:val="nil"/>
              <w:bottom w:val="nil"/>
            </w:tcBorders>
          </w:tcPr>
          <w:p w:rsidR="006466CE" w:rsidRDefault="006466CE" w:rsidP="00E557AE">
            <w:pPr>
              <w:pStyle w:val="TableParagraph"/>
              <w:tabs>
                <w:tab w:val="left" w:pos="2166"/>
                <w:tab w:val="left" w:pos="3226"/>
              </w:tabs>
              <w:spacing w:line="256" w:lineRule="exact"/>
              <w:ind w:left="134"/>
              <w:rPr>
                <w:sz w:val="24"/>
              </w:rPr>
            </w:pPr>
            <w:r>
              <w:rPr>
                <w:sz w:val="24"/>
              </w:rPr>
              <w:t>контролировать</w:t>
            </w:r>
            <w:r>
              <w:rPr>
                <w:sz w:val="24"/>
              </w:rPr>
              <w:tab/>
              <w:t xml:space="preserve">ход </w:t>
            </w:r>
            <w:r>
              <w:rPr>
                <w:spacing w:val="42"/>
                <w:sz w:val="24"/>
              </w:rPr>
              <w:t xml:space="preserve"> </w:t>
            </w:r>
            <w:r>
              <w:rPr>
                <w:sz w:val="24"/>
              </w:rPr>
              <w:t>и</w:t>
            </w:r>
            <w:r>
              <w:rPr>
                <w:sz w:val="24"/>
              </w:rPr>
              <w:tab/>
              <w:t>результаты</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выполнения проекта;</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0C0F5B">
            <w:pPr>
              <w:pStyle w:val="TableParagraph"/>
              <w:numPr>
                <w:ilvl w:val="0"/>
                <w:numId w:val="158"/>
              </w:numPr>
              <w:tabs>
                <w:tab w:val="left" w:pos="274"/>
                <w:tab w:val="left" w:pos="3226"/>
              </w:tabs>
              <w:spacing w:line="256" w:lineRule="exact"/>
              <w:ind w:hanging="139"/>
              <w:rPr>
                <w:sz w:val="24"/>
              </w:rPr>
            </w:pPr>
            <w:r>
              <w:rPr>
                <w:sz w:val="24"/>
              </w:rPr>
              <w:t>представлять</w:t>
            </w:r>
            <w:r>
              <w:rPr>
                <w:sz w:val="24"/>
              </w:rPr>
              <w:tab/>
              <w:t>результаты</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1955"/>
                <w:tab w:val="left" w:pos="3031"/>
              </w:tabs>
              <w:spacing w:line="256" w:lineRule="exact"/>
              <w:ind w:left="134"/>
              <w:rPr>
                <w:sz w:val="24"/>
              </w:rPr>
            </w:pPr>
            <w:r>
              <w:rPr>
                <w:sz w:val="24"/>
              </w:rPr>
              <w:t>выполненного</w:t>
            </w:r>
            <w:r>
              <w:rPr>
                <w:sz w:val="24"/>
              </w:rPr>
              <w:tab/>
              <w:t>проекта:</w:t>
            </w:r>
            <w:r>
              <w:rPr>
                <w:sz w:val="24"/>
              </w:rPr>
              <w:tab/>
              <w:t>пользоваться</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6"/>
        </w:trPr>
        <w:tc>
          <w:tcPr>
            <w:tcW w:w="4402" w:type="dxa"/>
            <w:gridSpan w:val="4"/>
            <w:tcBorders>
              <w:top w:val="nil"/>
              <w:bottom w:val="nil"/>
            </w:tcBorders>
          </w:tcPr>
          <w:p w:rsidR="006466CE" w:rsidRDefault="006466CE" w:rsidP="00E557AE">
            <w:pPr>
              <w:pStyle w:val="TableParagraph"/>
              <w:tabs>
                <w:tab w:val="left" w:pos="1862"/>
                <w:tab w:val="left" w:pos="3303"/>
              </w:tabs>
              <w:spacing w:line="256" w:lineRule="exact"/>
              <w:ind w:left="134"/>
              <w:rPr>
                <w:sz w:val="24"/>
              </w:rPr>
            </w:pPr>
            <w:r>
              <w:rPr>
                <w:sz w:val="24"/>
              </w:rPr>
              <w:t>основными</w:t>
            </w:r>
            <w:r>
              <w:rPr>
                <w:sz w:val="24"/>
              </w:rPr>
              <w:tab/>
              <w:t>видами</w:t>
            </w:r>
            <w:r>
              <w:rPr>
                <w:sz w:val="24"/>
              </w:rPr>
              <w:tab/>
              <w:t>проектной</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5"/>
        </w:trPr>
        <w:tc>
          <w:tcPr>
            <w:tcW w:w="4402" w:type="dxa"/>
            <w:gridSpan w:val="4"/>
            <w:tcBorders>
              <w:top w:val="nil"/>
              <w:bottom w:val="nil"/>
            </w:tcBorders>
          </w:tcPr>
          <w:p w:rsidR="006466CE" w:rsidRDefault="006466CE" w:rsidP="00E557AE">
            <w:pPr>
              <w:pStyle w:val="TableParagraph"/>
              <w:spacing w:line="256" w:lineRule="exact"/>
              <w:ind w:left="134"/>
              <w:rPr>
                <w:sz w:val="24"/>
              </w:rPr>
            </w:pPr>
            <w:r>
              <w:rPr>
                <w:sz w:val="24"/>
              </w:rPr>
              <w:t>документации; готовить пояснительную</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78"/>
        </w:trPr>
        <w:tc>
          <w:tcPr>
            <w:tcW w:w="4402" w:type="dxa"/>
            <w:gridSpan w:val="4"/>
            <w:tcBorders>
              <w:top w:val="nil"/>
              <w:bottom w:val="nil"/>
            </w:tcBorders>
          </w:tcPr>
          <w:p w:rsidR="006466CE" w:rsidRDefault="006466CE" w:rsidP="00E557AE">
            <w:pPr>
              <w:pStyle w:val="TableParagraph"/>
              <w:tabs>
                <w:tab w:val="left" w:pos="1342"/>
                <w:tab w:val="left" w:pos="1862"/>
                <w:tab w:val="left" w:pos="3263"/>
              </w:tabs>
              <w:spacing w:line="258" w:lineRule="exact"/>
              <w:ind w:left="134"/>
              <w:rPr>
                <w:sz w:val="24"/>
              </w:rPr>
            </w:pPr>
            <w:r>
              <w:rPr>
                <w:sz w:val="24"/>
              </w:rPr>
              <w:t>записку</w:t>
            </w:r>
            <w:r>
              <w:rPr>
                <w:sz w:val="24"/>
              </w:rPr>
              <w:tab/>
              <w:t>к</w:t>
            </w:r>
            <w:r>
              <w:rPr>
                <w:sz w:val="24"/>
              </w:rPr>
              <w:tab/>
              <w:t>проекту;</w:t>
            </w:r>
            <w:r>
              <w:rPr>
                <w:sz w:val="24"/>
              </w:rPr>
              <w:tab/>
              <w:t>оформлять</w:t>
            </w:r>
          </w:p>
        </w:tc>
        <w:tc>
          <w:tcPr>
            <w:tcW w:w="5523" w:type="dxa"/>
            <w:gridSpan w:val="3"/>
            <w:tcBorders>
              <w:top w:val="nil"/>
              <w:bottom w:val="nil"/>
            </w:tcBorders>
          </w:tcPr>
          <w:p w:rsidR="006466CE" w:rsidRDefault="006466CE" w:rsidP="00E557AE">
            <w:pPr>
              <w:pStyle w:val="TableParagraph"/>
              <w:rPr>
                <w:sz w:val="20"/>
              </w:rPr>
            </w:pPr>
          </w:p>
        </w:tc>
      </w:tr>
      <w:tr w:rsidR="006466CE" w:rsidTr="006466CE">
        <w:trPr>
          <w:trHeight w:val="280"/>
        </w:trPr>
        <w:tc>
          <w:tcPr>
            <w:tcW w:w="4402" w:type="dxa"/>
            <w:gridSpan w:val="4"/>
            <w:tcBorders>
              <w:top w:val="nil"/>
            </w:tcBorders>
          </w:tcPr>
          <w:p w:rsidR="006466CE" w:rsidRDefault="006466CE" w:rsidP="00E557AE">
            <w:pPr>
              <w:pStyle w:val="TableParagraph"/>
              <w:tabs>
                <w:tab w:val="left" w:pos="1610"/>
                <w:tab w:val="left" w:pos="3023"/>
              </w:tabs>
              <w:spacing w:line="261" w:lineRule="exact"/>
              <w:ind w:left="134"/>
              <w:rPr>
                <w:sz w:val="24"/>
              </w:rPr>
            </w:pPr>
            <w:r>
              <w:rPr>
                <w:sz w:val="24"/>
              </w:rPr>
              <w:t>проектные</w:t>
            </w:r>
            <w:r>
              <w:rPr>
                <w:sz w:val="24"/>
              </w:rPr>
              <w:tab/>
              <w:t>материалы;</w:t>
            </w:r>
            <w:r>
              <w:rPr>
                <w:sz w:val="24"/>
              </w:rPr>
              <w:tab/>
              <w:t>представлять</w:t>
            </w:r>
          </w:p>
        </w:tc>
        <w:tc>
          <w:tcPr>
            <w:tcW w:w="5523" w:type="dxa"/>
            <w:gridSpan w:val="3"/>
            <w:tcBorders>
              <w:top w:val="nil"/>
            </w:tcBorders>
          </w:tcPr>
          <w:p w:rsidR="006466CE" w:rsidRDefault="006466CE" w:rsidP="00E557AE">
            <w:pPr>
              <w:pStyle w:val="TableParagraph"/>
              <w:rPr>
                <w:sz w:val="20"/>
              </w:rPr>
            </w:pP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5"/>
        </w:trPr>
        <w:tc>
          <w:tcPr>
            <w:tcW w:w="4374" w:type="dxa"/>
          </w:tcPr>
          <w:p w:rsidR="006466CE" w:rsidRDefault="006466CE" w:rsidP="00E557AE">
            <w:pPr>
              <w:pStyle w:val="TableParagraph"/>
              <w:spacing w:line="254" w:lineRule="exact"/>
              <w:ind w:left="106"/>
              <w:rPr>
                <w:sz w:val="24"/>
              </w:rPr>
            </w:pPr>
            <w:r>
              <w:rPr>
                <w:sz w:val="24"/>
              </w:rPr>
              <w:t>проект к защите.</w:t>
            </w:r>
          </w:p>
        </w:tc>
        <w:tc>
          <w:tcPr>
            <w:tcW w:w="5517" w:type="dxa"/>
            <w:gridSpan w:val="4"/>
          </w:tcPr>
          <w:p w:rsidR="006466CE" w:rsidRDefault="006466CE" w:rsidP="00E557AE">
            <w:pPr>
              <w:pStyle w:val="TableParagraph"/>
              <w:rPr>
                <w:sz w:val="20"/>
              </w:rPr>
            </w:pP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69"/>
        </w:trPr>
        <w:tc>
          <w:tcPr>
            <w:tcW w:w="9891" w:type="dxa"/>
            <w:gridSpan w:val="5"/>
            <w:tcBorders>
              <w:bottom w:val="single" w:sz="8" w:space="0" w:color="000000"/>
            </w:tcBorders>
          </w:tcPr>
          <w:p w:rsidR="006466CE" w:rsidRPr="00337AE4" w:rsidRDefault="006466CE" w:rsidP="00E557AE">
            <w:pPr>
              <w:pStyle w:val="TableParagraph"/>
              <w:spacing w:line="250" w:lineRule="exact"/>
              <w:ind w:left="1366"/>
              <w:rPr>
                <w:b/>
                <w:sz w:val="24"/>
                <w:lang w:val="ru-RU"/>
              </w:rPr>
            </w:pPr>
            <w:r w:rsidRPr="00337AE4">
              <w:rPr>
                <w:b/>
                <w:sz w:val="24"/>
                <w:lang w:val="ru-RU"/>
              </w:rPr>
              <w:t>Современное производство и профессиональное самоопределение</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67"/>
        </w:trPr>
        <w:tc>
          <w:tcPr>
            <w:tcW w:w="4374" w:type="dxa"/>
            <w:tcBorders>
              <w:top w:val="single" w:sz="8" w:space="0" w:color="000000"/>
              <w:bottom w:val="single" w:sz="8" w:space="0" w:color="000000"/>
              <w:right w:val="single" w:sz="8" w:space="0" w:color="000000"/>
            </w:tcBorders>
          </w:tcPr>
          <w:p w:rsidR="006466CE" w:rsidRDefault="006466CE" w:rsidP="00E557AE">
            <w:pPr>
              <w:pStyle w:val="TableParagraph"/>
              <w:spacing w:line="248" w:lineRule="exact"/>
              <w:ind w:left="1006"/>
              <w:rPr>
                <w:b/>
                <w:sz w:val="24"/>
              </w:rPr>
            </w:pPr>
            <w:r>
              <w:rPr>
                <w:b/>
                <w:sz w:val="24"/>
              </w:rPr>
              <w:t>Выпускник научится</w:t>
            </w:r>
          </w:p>
        </w:tc>
        <w:tc>
          <w:tcPr>
            <w:tcW w:w="5517" w:type="dxa"/>
            <w:gridSpan w:val="4"/>
            <w:tcBorders>
              <w:top w:val="single" w:sz="8" w:space="0" w:color="000000"/>
              <w:left w:val="single" w:sz="8" w:space="0" w:color="000000"/>
              <w:bottom w:val="single" w:sz="8" w:space="0" w:color="000000"/>
            </w:tcBorders>
          </w:tcPr>
          <w:p w:rsidR="006466CE" w:rsidRDefault="006466CE" w:rsidP="00E557AE">
            <w:pPr>
              <w:pStyle w:val="TableParagraph"/>
              <w:spacing w:line="248" w:lineRule="exact"/>
              <w:ind w:left="308"/>
              <w:rPr>
                <w:b/>
                <w:sz w:val="24"/>
              </w:rPr>
            </w:pPr>
            <w:r>
              <w:rPr>
                <w:b/>
                <w:sz w:val="24"/>
              </w:rPr>
              <w:t>Выпускник получит возможность научиться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59"/>
        </w:trPr>
        <w:tc>
          <w:tcPr>
            <w:tcW w:w="4374" w:type="dxa"/>
            <w:tcBorders>
              <w:top w:val="single" w:sz="8" w:space="0" w:color="000000"/>
              <w:bottom w:val="nil"/>
              <w:right w:val="single" w:sz="8" w:space="0" w:color="000000"/>
            </w:tcBorders>
          </w:tcPr>
          <w:p w:rsidR="006466CE" w:rsidRDefault="006466CE" w:rsidP="00E557AE">
            <w:pPr>
              <w:pStyle w:val="TableParagraph"/>
              <w:tabs>
                <w:tab w:val="left" w:pos="3523"/>
              </w:tabs>
              <w:spacing w:line="239" w:lineRule="exact"/>
              <w:ind w:left="106" w:right="-15"/>
              <w:rPr>
                <w:sz w:val="24"/>
              </w:rPr>
            </w:pPr>
            <w:r>
              <w:rPr>
                <w:sz w:val="24"/>
              </w:rPr>
              <w:t xml:space="preserve">построению </w:t>
            </w:r>
            <w:r>
              <w:rPr>
                <w:spacing w:val="54"/>
                <w:sz w:val="24"/>
              </w:rPr>
              <w:t xml:space="preserve"> </w:t>
            </w:r>
            <w:r>
              <w:rPr>
                <w:sz w:val="24"/>
              </w:rPr>
              <w:t xml:space="preserve">2—3 </w:t>
            </w:r>
            <w:r>
              <w:rPr>
                <w:spacing w:val="57"/>
                <w:sz w:val="24"/>
              </w:rPr>
              <w:t xml:space="preserve"> </w:t>
            </w:r>
            <w:r>
              <w:rPr>
                <w:sz w:val="24"/>
              </w:rPr>
              <w:t>вариантов</w:t>
            </w:r>
            <w:r>
              <w:rPr>
                <w:sz w:val="24"/>
              </w:rPr>
              <w:tab/>
              <w:t>личного</w:t>
            </w:r>
          </w:p>
        </w:tc>
        <w:tc>
          <w:tcPr>
            <w:tcW w:w="5517" w:type="dxa"/>
            <w:gridSpan w:val="4"/>
            <w:tcBorders>
              <w:top w:val="single" w:sz="8" w:space="0" w:color="000000"/>
              <w:left w:val="single" w:sz="8" w:space="0" w:color="000000"/>
              <w:bottom w:val="nil"/>
            </w:tcBorders>
          </w:tcPr>
          <w:p w:rsidR="006466CE" w:rsidRDefault="006466CE" w:rsidP="000C0F5B">
            <w:pPr>
              <w:pStyle w:val="TableParagraph"/>
              <w:numPr>
                <w:ilvl w:val="0"/>
                <w:numId w:val="157"/>
              </w:numPr>
              <w:tabs>
                <w:tab w:val="left" w:pos="233"/>
              </w:tabs>
              <w:spacing w:line="239" w:lineRule="exact"/>
              <w:rPr>
                <w:i/>
                <w:sz w:val="24"/>
              </w:rPr>
            </w:pPr>
            <w:r>
              <w:rPr>
                <w:i/>
                <w:sz w:val="24"/>
              </w:rPr>
              <w:t>планировать профессиональную</w:t>
            </w:r>
            <w:r>
              <w:rPr>
                <w:i/>
                <w:spacing w:val="-5"/>
                <w:sz w:val="24"/>
              </w:rPr>
              <w:t xml:space="preserve"> </w:t>
            </w:r>
            <w:r>
              <w:rPr>
                <w:i/>
                <w:sz w:val="24"/>
              </w:rPr>
              <w:t>карьеру;</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4"/>
        </w:trPr>
        <w:tc>
          <w:tcPr>
            <w:tcW w:w="4374" w:type="dxa"/>
            <w:tcBorders>
              <w:top w:val="nil"/>
              <w:bottom w:val="nil"/>
              <w:right w:val="single" w:sz="8" w:space="0" w:color="000000"/>
            </w:tcBorders>
          </w:tcPr>
          <w:p w:rsidR="006466CE" w:rsidRDefault="006466CE" w:rsidP="00E557AE">
            <w:pPr>
              <w:pStyle w:val="TableParagraph"/>
              <w:tabs>
                <w:tab w:val="left" w:pos="2419"/>
                <w:tab w:val="left" w:pos="3267"/>
                <w:tab w:val="left" w:pos="3771"/>
              </w:tabs>
              <w:spacing w:line="254" w:lineRule="exact"/>
              <w:ind w:left="106"/>
              <w:rPr>
                <w:sz w:val="24"/>
              </w:rPr>
            </w:pPr>
            <w:r>
              <w:rPr>
                <w:sz w:val="24"/>
              </w:rPr>
              <w:t>профессионального</w:t>
            </w:r>
            <w:r>
              <w:rPr>
                <w:sz w:val="24"/>
              </w:rPr>
              <w:tab/>
              <w:t>плана</w:t>
            </w:r>
            <w:r>
              <w:rPr>
                <w:sz w:val="24"/>
              </w:rPr>
              <w:tab/>
              <w:t>и</w:t>
            </w:r>
            <w:r>
              <w:rPr>
                <w:sz w:val="24"/>
              </w:rPr>
              <w:tab/>
            </w:r>
            <w:r>
              <w:rPr>
                <w:spacing w:val="-1"/>
                <w:sz w:val="24"/>
              </w:rPr>
              <w:t>путей</w:t>
            </w:r>
          </w:p>
        </w:tc>
        <w:tc>
          <w:tcPr>
            <w:tcW w:w="5517" w:type="dxa"/>
            <w:gridSpan w:val="4"/>
            <w:tcBorders>
              <w:top w:val="nil"/>
              <w:left w:val="single" w:sz="8" w:space="0" w:color="000000"/>
              <w:bottom w:val="nil"/>
            </w:tcBorders>
          </w:tcPr>
          <w:p w:rsidR="006466CE" w:rsidRDefault="006466CE" w:rsidP="000C0F5B">
            <w:pPr>
              <w:pStyle w:val="TableParagraph"/>
              <w:numPr>
                <w:ilvl w:val="0"/>
                <w:numId w:val="156"/>
              </w:numPr>
              <w:tabs>
                <w:tab w:val="left" w:pos="233"/>
                <w:tab w:val="left" w:pos="1764"/>
                <w:tab w:val="left" w:pos="3362"/>
                <w:tab w:val="left" w:pos="4121"/>
              </w:tabs>
              <w:spacing w:line="254" w:lineRule="exact"/>
              <w:ind w:right="-15"/>
              <w:rPr>
                <w:i/>
                <w:sz w:val="24"/>
              </w:rPr>
            </w:pPr>
            <w:r>
              <w:rPr>
                <w:i/>
                <w:sz w:val="24"/>
              </w:rPr>
              <w:t>рационально</w:t>
            </w:r>
            <w:r>
              <w:rPr>
                <w:i/>
                <w:sz w:val="24"/>
              </w:rPr>
              <w:tab/>
              <w:t>выбирать</w:t>
            </w:r>
            <w:r>
              <w:rPr>
                <w:i/>
                <w:sz w:val="24"/>
              </w:rPr>
              <w:tab/>
              <w:t>пути</w:t>
            </w:r>
            <w:r>
              <w:rPr>
                <w:i/>
                <w:sz w:val="24"/>
              </w:rPr>
              <w:tab/>
              <w:t>продолжения</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6"/>
        </w:trPr>
        <w:tc>
          <w:tcPr>
            <w:tcW w:w="4374" w:type="dxa"/>
            <w:tcBorders>
              <w:top w:val="nil"/>
              <w:bottom w:val="nil"/>
              <w:right w:val="single" w:sz="8" w:space="0" w:color="000000"/>
            </w:tcBorders>
          </w:tcPr>
          <w:p w:rsidR="006466CE" w:rsidRDefault="006466CE" w:rsidP="00E557AE">
            <w:pPr>
              <w:pStyle w:val="TableParagraph"/>
              <w:tabs>
                <w:tab w:val="left" w:pos="2335"/>
              </w:tabs>
              <w:spacing w:line="256" w:lineRule="exact"/>
              <w:ind w:left="106" w:right="-15"/>
              <w:rPr>
                <w:sz w:val="24"/>
              </w:rPr>
            </w:pPr>
            <w:r>
              <w:rPr>
                <w:sz w:val="24"/>
              </w:rPr>
              <w:t>получения</w:t>
            </w:r>
            <w:r>
              <w:rPr>
                <w:sz w:val="24"/>
              </w:rPr>
              <w:tab/>
              <w:t>профессионального</w:t>
            </w:r>
          </w:p>
        </w:tc>
        <w:tc>
          <w:tcPr>
            <w:tcW w:w="5517" w:type="dxa"/>
            <w:gridSpan w:val="4"/>
            <w:tcBorders>
              <w:top w:val="nil"/>
              <w:left w:val="single" w:sz="8" w:space="0" w:color="000000"/>
              <w:bottom w:val="nil"/>
            </w:tcBorders>
          </w:tcPr>
          <w:p w:rsidR="006466CE" w:rsidRDefault="006466CE" w:rsidP="00E557AE">
            <w:pPr>
              <w:pStyle w:val="TableParagraph"/>
              <w:spacing w:line="256" w:lineRule="exact"/>
              <w:ind w:left="88"/>
              <w:rPr>
                <w:i/>
                <w:sz w:val="24"/>
              </w:rPr>
            </w:pPr>
            <w:r>
              <w:rPr>
                <w:i/>
                <w:sz w:val="24"/>
              </w:rPr>
              <w:t>образования или трудоустройства;</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5"/>
        </w:trPr>
        <w:tc>
          <w:tcPr>
            <w:tcW w:w="4374" w:type="dxa"/>
            <w:tcBorders>
              <w:top w:val="nil"/>
              <w:bottom w:val="nil"/>
              <w:right w:val="single" w:sz="8" w:space="0" w:color="000000"/>
            </w:tcBorders>
          </w:tcPr>
          <w:p w:rsidR="006466CE" w:rsidRDefault="006466CE" w:rsidP="00E557AE">
            <w:pPr>
              <w:pStyle w:val="TableParagraph"/>
              <w:tabs>
                <w:tab w:val="left" w:pos="1802"/>
              </w:tabs>
              <w:spacing w:line="256" w:lineRule="exact"/>
              <w:ind w:left="106" w:right="-15"/>
              <w:rPr>
                <w:sz w:val="24"/>
              </w:rPr>
            </w:pPr>
            <w:r>
              <w:rPr>
                <w:sz w:val="24"/>
              </w:rPr>
              <w:t>образования</w:t>
            </w:r>
            <w:r>
              <w:rPr>
                <w:sz w:val="24"/>
              </w:rPr>
              <w:tab/>
              <w:t>на основе</w:t>
            </w:r>
            <w:r>
              <w:rPr>
                <w:spacing w:val="52"/>
                <w:sz w:val="24"/>
              </w:rPr>
              <w:t xml:space="preserve"> </w:t>
            </w:r>
            <w:r>
              <w:rPr>
                <w:sz w:val="24"/>
              </w:rPr>
              <w:t>соотнесения</w:t>
            </w:r>
          </w:p>
        </w:tc>
        <w:tc>
          <w:tcPr>
            <w:tcW w:w="5517" w:type="dxa"/>
            <w:gridSpan w:val="4"/>
            <w:tcBorders>
              <w:top w:val="nil"/>
              <w:left w:val="single" w:sz="8" w:space="0" w:color="000000"/>
              <w:bottom w:val="nil"/>
            </w:tcBorders>
          </w:tcPr>
          <w:p w:rsidR="006466CE" w:rsidRDefault="006466CE" w:rsidP="000C0F5B">
            <w:pPr>
              <w:pStyle w:val="TableParagraph"/>
              <w:numPr>
                <w:ilvl w:val="0"/>
                <w:numId w:val="155"/>
              </w:numPr>
              <w:tabs>
                <w:tab w:val="left" w:pos="233"/>
                <w:tab w:val="left" w:pos="2649"/>
                <w:tab w:val="left" w:pos="3310"/>
                <w:tab w:val="left" w:pos="5270"/>
              </w:tabs>
              <w:spacing w:line="256" w:lineRule="exact"/>
              <w:ind w:right="-15"/>
              <w:rPr>
                <w:i/>
                <w:sz w:val="24"/>
              </w:rPr>
            </w:pPr>
            <w:r>
              <w:rPr>
                <w:i/>
                <w:sz w:val="24"/>
              </w:rPr>
              <w:t>ориентироваться</w:t>
            </w:r>
            <w:r>
              <w:rPr>
                <w:i/>
                <w:sz w:val="24"/>
              </w:rPr>
              <w:tab/>
              <w:t>в</w:t>
            </w:r>
            <w:r>
              <w:rPr>
                <w:i/>
                <w:sz w:val="24"/>
              </w:rPr>
              <w:tab/>
              <w:t>информации</w:t>
            </w:r>
            <w:r>
              <w:rPr>
                <w:i/>
                <w:sz w:val="24"/>
              </w:rPr>
              <w:tab/>
              <w:t>по</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5"/>
        </w:trPr>
        <w:tc>
          <w:tcPr>
            <w:tcW w:w="4374" w:type="dxa"/>
            <w:tcBorders>
              <w:top w:val="nil"/>
              <w:bottom w:val="nil"/>
              <w:right w:val="single" w:sz="8" w:space="0" w:color="000000"/>
            </w:tcBorders>
          </w:tcPr>
          <w:p w:rsidR="006466CE" w:rsidRPr="00337AE4" w:rsidRDefault="006466CE" w:rsidP="00E557AE">
            <w:pPr>
              <w:pStyle w:val="TableParagraph"/>
              <w:spacing w:line="256" w:lineRule="exact"/>
              <w:ind w:left="106"/>
              <w:rPr>
                <w:sz w:val="24"/>
                <w:lang w:val="ru-RU"/>
              </w:rPr>
            </w:pPr>
            <w:r w:rsidRPr="00337AE4">
              <w:rPr>
                <w:sz w:val="24"/>
                <w:lang w:val="ru-RU"/>
              </w:rPr>
              <w:t>своих интересов и возможностей</w:t>
            </w:r>
            <w:r w:rsidRPr="00337AE4">
              <w:rPr>
                <w:spacing w:val="51"/>
                <w:sz w:val="24"/>
                <w:lang w:val="ru-RU"/>
              </w:rPr>
              <w:t xml:space="preserve"> </w:t>
            </w:r>
            <w:r w:rsidRPr="00337AE4">
              <w:rPr>
                <w:sz w:val="24"/>
                <w:lang w:val="ru-RU"/>
              </w:rPr>
              <w:t>с</w:t>
            </w:r>
          </w:p>
        </w:tc>
        <w:tc>
          <w:tcPr>
            <w:tcW w:w="5517" w:type="dxa"/>
            <w:gridSpan w:val="4"/>
            <w:tcBorders>
              <w:top w:val="nil"/>
              <w:left w:val="single" w:sz="8" w:space="0" w:color="000000"/>
              <w:bottom w:val="nil"/>
            </w:tcBorders>
          </w:tcPr>
          <w:p w:rsidR="006466CE" w:rsidRDefault="006466CE" w:rsidP="00E557AE">
            <w:pPr>
              <w:pStyle w:val="TableParagraph"/>
              <w:spacing w:line="256" w:lineRule="exact"/>
              <w:ind w:left="88"/>
              <w:rPr>
                <w:i/>
                <w:sz w:val="24"/>
              </w:rPr>
            </w:pPr>
            <w:r>
              <w:rPr>
                <w:i/>
                <w:sz w:val="24"/>
              </w:rPr>
              <w:t>трудоустройству и продолжению образования;</w:t>
            </w: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6"/>
        </w:trPr>
        <w:tc>
          <w:tcPr>
            <w:tcW w:w="4374" w:type="dxa"/>
            <w:tcBorders>
              <w:top w:val="nil"/>
              <w:bottom w:val="nil"/>
              <w:right w:val="single" w:sz="8" w:space="0" w:color="000000"/>
            </w:tcBorders>
          </w:tcPr>
          <w:p w:rsidR="006466CE" w:rsidRPr="00337AE4" w:rsidRDefault="006466CE" w:rsidP="00E557AE">
            <w:pPr>
              <w:pStyle w:val="TableParagraph"/>
              <w:spacing w:line="256" w:lineRule="exact"/>
              <w:ind w:left="106"/>
              <w:rPr>
                <w:sz w:val="24"/>
                <w:lang w:val="ru-RU"/>
              </w:rPr>
            </w:pPr>
            <w:r w:rsidRPr="00337AE4">
              <w:rPr>
                <w:sz w:val="24"/>
                <w:lang w:val="ru-RU"/>
              </w:rPr>
              <w:t>содержанием и условиями труда по</w:t>
            </w:r>
          </w:p>
        </w:tc>
        <w:tc>
          <w:tcPr>
            <w:tcW w:w="5517" w:type="dxa"/>
            <w:gridSpan w:val="4"/>
            <w:tcBorders>
              <w:top w:val="nil"/>
              <w:left w:val="single" w:sz="8" w:space="0" w:color="000000"/>
              <w:bottom w:val="nil"/>
            </w:tcBorders>
          </w:tcPr>
          <w:p w:rsidR="006466CE" w:rsidRPr="00337AE4" w:rsidRDefault="006466CE" w:rsidP="000C0F5B">
            <w:pPr>
              <w:pStyle w:val="TableParagraph"/>
              <w:numPr>
                <w:ilvl w:val="0"/>
                <w:numId w:val="154"/>
              </w:numPr>
              <w:tabs>
                <w:tab w:val="left" w:pos="213"/>
              </w:tabs>
              <w:spacing w:line="256" w:lineRule="exact"/>
              <w:rPr>
                <w:i/>
                <w:sz w:val="24"/>
                <w:lang w:val="ru-RU"/>
              </w:rPr>
            </w:pPr>
            <w:r w:rsidRPr="00337AE4">
              <w:rPr>
                <w:i/>
                <w:spacing w:val="2"/>
                <w:w w:val="85"/>
                <w:sz w:val="24"/>
                <w:lang w:val="ru-RU"/>
              </w:rPr>
              <w:t xml:space="preserve">оценивать </w:t>
            </w:r>
            <w:r w:rsidRPr="00337AE4">
              <w:rPr>
                <w:i/>
                <w:w w:val="85"/>
                <w:sz w:val="24"/>
                <w:lang w:val="ru-RU"/>
              </w:rPr>
              <w:t xml:space="preserve">свои </w:t>
            </w:r>
            <w:r w:rsidRPr="00337AE4">
              <w:rPr>
                <w:i/>
                <w:spacing w:val="2"/>
                <w:w w:val="85"/>
                <w:sz w:val="24"/>
                <w:lang w:val="ru-RU"/>
              </w:rPr>
              <w:t xml:space="preserve">возможности </w:t>
            </w:r>
            <w:r w:rsidRPr="00337AE4">
              <w:rPr>
                <w:i/>
                <w:w w:val="85"/>
                <w:sz w:val="24"/>
                <w:lang w:val="ru-RU"/>
              </w:rPr>
              <w:t xml:space="preserve">и </w:t>
            </w:r>
            <w:r w:rsidRPr="00337AE4">
              <w:rPr>
                <w:i/>
                <w:spacing w:val="2"/>
                <w:w w:val="85"/>
                <w:sz w:val="24"/>
                <w:lang w:val="ru-RU"/>
              </w:rPr>
              <w:t xml:space="preserve">возможности </w:t>
            </w:r>
            <w:r w:rsidRPr="00337AE4">
              <w:rPr>
                <w:i/>
                <w:w w:val="85"/>
                <w:sz w:val="24"/>
                <w:lang w:val="ru-RU"/>
              </w:rPr>
              <w:t>своей</w:t>
            </w:r>
            <w:r w:rsidRPr="00337AE4">
              <w:rPr>
                <w:i/>
                <w:spacing w:val="-33"/>
                <w:w w:val="85"/>
                <w:sz w:val="24"/>
                <w:lang w:val="ru-RU"/>
              </w:rPr>
              <w:t xml:space="preserve"> </w:t>
            </w:r>
            <w:r w:rsidRPr="00337AE4">
              <w:rPr>
                <w:i/>
                <w:w w:val="85"/>
                <w:sz w:val="24"/>
                <w:lang w:val="ru-RU"/>
              </w:rPr>
              <w:t>семьи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78"/>
        </w:trPr>
        <w:tc>
          <w:tcPr>
            <w:tcW w:w="4374" w:type="dxa"/>
            <w:tcBorders>
              <w:top w:val="nil"/>
              <w:bottom w:val="nil"/>
              <w:right w:val="single" w:sz="8" w:space="0" w:color="000000"/>
            </w:tcBorders>
          </w:tcPr>
          <w:p w:rsidR="006466CE" w:rsidRDefault="006466CE" w:rsidP="00E557AE">
            <w:pPr>
              <w:pStyle w:val="TableParagraph"/>
              <w:tabs>
                <w:tab w:val="left" w:pos="1626"/>
                <w:tab w:val="left" w:pos="3367"/>
                <w:tab w:val="left" w:pos="4111"/>
              </w:tabs>
              <w:spacing w:line="258" w:lineRule="exact"/>
              <w:ind w:left="106" w:right="-15"/>
              <w:rPr>
                <w:sz w:val="24"/>
              </w:rPr>
            </w:pPr>
            <w:r>
              <w:rPr>
                <w:sz w:val="24"/>
              </w:rPr>
              <w:t>массовым</w:t>
            </w:r>
            <w:r>
              <w:rPr>
                <w:sz w:val="24"/>
              </w:rPr>
              <w:tab/>
              <w:t>профессиям</w:t>
            </w:r>
            <w:r>
              <w:rPr>
                <w:sz w:val="24"/>
              </w:rPr>
              <w:tab/>
              <w:t>и</w:t>
            </w:r>
            <w:r>
              <w:rPr>
                <w:sz w:val="24"/>
              </w:rPr>
              <w:tab/>
              <w:t>их</w:t>
            </w:r>
          </w:p>
        </w:tc>
        <w:tc>
          <w:tcPr>
            <w:tcW w:w="5517" w:type="dxa"/>
            <w:gridSpan w:val="4"/>
            <w:tcBorders>
              <w:top w:val="nil"/>
              <w:left w:val="single" w:sz="8" w:space="0" w:color="000000"/>
              <w:bottom w:val="nil"/>
            </w:tcBorders>
          </w:tcPr>
          <w:p w:rsidR="006466CE" w:rsidRDefault="006466CE" w:rsidP="00E557AE">
            <w:pPr>
              <w:pStyle w:val="TableParagraph"/>
              <w:spacing w:line="258" w:lineRule="exact"/>
              <w:ind w:left="88"/>
              <w:rPr>
                <w:i/>
                <w:sz w:val="24"/>
              </w:rPr>
            </w:pPr>
            <w:r>
              <w:rPr>
                <w:i/>
                <w:sz w:val="24"/>
              </w:rPr>
              <w:t>для предпринимательской деятельности.</w:t>
            </w:r>
          </w:p>
        </w:tc>
      </w:tr>
      <w:tr w:rsidR="006466CE"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280"/>
        </w:trPr>
        <w:tc>
          <w:tcPr>
            <w:tcW w:w="4374" w:type="dxa"/>
            <w:tcBorders>
              <w:top w:val="nil"/>
              <w:bottom w:val="single" w:sz="8" w:space="0" w:color="000000"/>
              <w:right w:val="single" w:sz="8" w:space="0" w:color="000000"/>
            </w:tcBorders>
          </w:tcPr>
          <w:p w:rsidR="006466CE" w:rsidRDefault="006466CE" w:rsidP="00E557AE">
            <w:pPr>
              <w:pStyle w:val="TableParagraph"/>
              <w:spacing w:line="261" w:lineRule="exact"/>
              <w:ind w:left="106"/>
              <w:rPr>
                <w:sz w:val="24"/>
              </w:rPr>
            </w:pPr>
            <w:r>
              <w:rPr>
                <w:sz w:val="24"/>
              </w:rPr>
              <w:t>востребованностью на рынке труда.</w:t>
            </w:r>
          </w:p>
        </w:tc>
        <w:tc>
          <w:tcPr>
            <w:tcW w:w="5517" w:type="dxa"/>
            <w:gridSpan w:val="4"/>
            <w:tcBorders>
              <w:top w:val="nil"/>
              <w:left w:val="single" w:sz="8" w:space="0" w:color="000000"/>
              <w:bottom w:val="single" w:sz="8" w:space="0" w:color="000000"/>
            </w:tcBorders>
          </w:tcPr>
          <w:p w:rsidR="006466CE" w:rsidRDefault="006466CE" w:rsidP="00E557AE">
            <w:pPr>
              <w:pStyle w:val="TableParagraph"/>
              <w:rPr>
                <w:sz w:val="20"/>
              </w:rPr>
            </w:pPr>
          </w:p>
        </w:tc>
      </w:tr>
    </w:tbl>
    <w:p w:rsidR="006466CE" w:rsidRPr="006466CE" w:rsidRDefault="006466CE" w:rsidP="006466CE">
      <w:pPr>
        <w:jc w:val="center"/>
        <w:rPr>
          <w:b/>
          <w:sz w:val="24"/>
          <w:lang w:val="ru-RU"/>
        </w:rPr>
      </w:pPr>
    </w:p>
    <w:p w:rsidR="006466CE" w:rsidRPr="00337AE4" w:rsidRDefault="006466CE" w:rsidP="006466CE">
      <w:pPr>
        <w:jc w:val="center"/>
        <w:rPr>
          <w:sz w:val="24"/>
          <w:lang w:val="ru-RU"/>
        </w:rPr>
        <w:sectPr w:rsidR="006466CE" w:rsidRPr="00337AE4">
          <w:pgSz w:w="11900" w:h="16840"/>
          <w:pgMar w:top="820" w:right="260" w:bottom="280" w:left="1460" w:header="720" w:footer="720" w:gutter="0"/>
          <w:cols w:space="720"/>
        </w:sectPr>
      </w:pPr>
    </w:p>
    <w:p w:rsidR="00222057" w:rsidRPr="006466CE" w:rsidRDefault="00222057">
      <w:pPr>
        <w:pStyle w:val="a3"/>
        <w:ind w:left="0"/>
        <w:rPr>
          <w:b/>
          <w:sz w:val="15"/>
          <w:lang w:val="ru-RU"/>
        </w:rPr>
      </w:pPr>
    </w:p>
    <w:p w:rsidR="00222057" w:rsidRDefault="00222057">
      <w:pPr>
        <w:pStyle w:val="a3"/>
        <w:ind w:left="0"/>
        <w:rPr>
          <w:b/>
          <w:sz w:val="23"/>
        </w:rPr>
      </w:pPr>
    </w:p>
    <w:p w:rsidR="00222057" w:rsidRDefault="00337AE4">
      <w:pPr>
        <w:spacing w:before="90" w:after="10"/>
        <w:ind w:left="64" w:right="138"/>
        <w:jc w:val="center"/>
        <w:rPr>
          <w:b/>
          <w:sz w:val="24"/>
        </w:rPr>
      </w:pPr>
      <w:r>
        <w:rPr>
          <w:b/>
          <w:sz w:val="24"/>
        </w:rPr>
        <w:t>ФИЗИЧЕСКАЯ КУЛЬТУРА</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2"/>
        <w:gridCol w:w="4248"/>
      </w:tblGrid>
      <w:tr w:rsidR="00222057">
        <w:trPr>
          <w:trHeight w:val="275"/>
        </w:trPr>
        <w:tc>
          <w:tcPr>
            <w:tcW w:w="9890" w:type="dxa"/>
            <w:gridSpan w:val="2"/>
          </w:tcPr>
          <w:p w:rsidR="00222057" w:rsidRDefault="00337AE4">
            <w:pPr>
              <w:pStyle w:val="TableParagraph"/>
              <w:spacing w:line="256" w:lineRule="exact"/>
              <w:ind w:left="3267"/>
              <w:rPr>
                <w:b/>
                <w:sz w:val="24"/>
              </w:rPr>
            </w:pPr>
            <w:r>
              <w:rPr>
                <w:b/>
                <w:sz w:val="24"/>
              </w:rPr>
              <w:t>Знания о физической культуре</w:t>
            </w:r>
          </w:p>
        </w:tc>
      </w:tr>
      <w:tr w:rsidR="00222057">
        <w:trPr>
          <w:trHeight w:val="551"/>
        </w:trPr>
        <w:tc>
          <w:tcPr>
            <w:tcW w:w="5642" w:type="dxa"/>
          </w:tcPr>
          <w:p w:rsidR="00222057" w:rsidRDefault="00337AE4" w:rsidP="008931A9">
            <w:pPr>
              <w:pStyle w:val="TableParagraph"/>
              <w:spacing w:before="3"/>
              <w:ind w:right="-15"/>
              <w:jc w:val="center"/>
              <w:rPr>
                <w:b/>
                <w:sz w:val="24"/>
              </w:rPr>
            </w:pPr>
            <w:r>
              <w:rPr>
                <w:b/>
                <w:sz w:val="24"/>
              </w:rPr>
              <w:t>Выпускник научится</w:t>
            </w:r>
          </w:p>
        </w:tc>
        <w:tc>
          <w:tcPr>
            <w:tcW w:w="4248" w:type="dxa"/>
          </w:tcPr>
          <w:p w:rsidR="00222057" w:rsidRDefault="008931A9" w:rsidP="008931A9">
            <w:pPr>
              <w:pStyle w:val="TableParagraph"/>
              <w:spacing w:before="3"/>
              <w:ind w:left="-7"/>
              <w:jc w:val="center"/>
              <w:rPr>
                <w:b/>
                <w:sz w:val="24"/>
              </w:rPr>
            </w:pPr>
            <w:r>
              <w:rPr>
                <w:b/>
                <w:sz w:val="24"/>
              </w:rPr>
              <w:t>Выпускник по</w:t>
            </w:r>
            <w:r w:rsidR="00337AE4">
              <w:rPr>
                <w:b/>
                <w:sz w:val="24"/>
              </w:rPr>
              <w:t>лучит возможность научиться</w:t>
            </w:r>
          </w:p>
        </w:tc>
      </w:tr>
      <w:tr w:rsidR="00222057" w:rsidRPr="00FA72C9">
        <w:trPr>
          <w:trHeight w:val="5516"/>
        </w:trPr>
        <w:tc>
          <w:tcPr>
            <w:tcW w:w="5642" w:type="dxa"/>
            <w:tcBorders>
              <w:bottom w:val="nil"/>
            </w:tcBorders>
          </w:tcPr>
          <w:p w:rsidR="00222057" w:rsidRDefault="00337AE4" w:rsidP="000C0F5B">
            <w:pPr>
              <w:pStyle w:val="TableParagraph"/>
              <w:numPr>
                <w:ilvl w:val="0"/>
                <w:numId w:val="153"/>
              </w:numPr>
              <w:tabs>
                <w:tab w:val="left" w:pos="251"/>
              </w:tabs>
              <w:spacing w:line="258" w:lineRule="exact"/>
              <w:ind w:firstLine="0"/>
              <w:rPr>
                <w:sz w:val="24"/>
              </w:rPr>
            </w:pPr>
            <w:r>
              <w:rPr>
                <w:sz w:val="24"/>
              </w:rPr>
              <w:t>рассматривать физическую культуру как</w:t>
            </w:r>
            <w:r>
              <w:rPr>
                <w:spacing w:val="-19"/>
                <w:sz w:val="24"/>
              </w:rPr>
              <w:t xml:space="preserve"> </w:t>
            </w:r>
            <w:r>
              <w:rPr>
                <w:sz w:val="24"/>
              </w:rPr>
              <w:t>явление</w:t>
            </w:r>
          </w:p>
          <w:p w:rsidR="00222057" w:rsidRPr="00337AE4" w:rsidRDefault="00337AE4">
            <w:pPr>
              <w:pStyle w:val="TableParagraph"/>
              <w:ind w:left="106" w:right="15"/>
              <w:rPr>
                <w:sz w:val="24"/>
                <w:lang w:val="ru-RU"/>
              </w:rPr>
            </w:pPr>
            <w:r w:rsidRPr="00337AE4">
              <w:rPr>
                <w:sz w:val="24"/>
                <w:lang w:val="ru-RU"/>
              </w:rPr>
              <w:t>культуры, выделять исторические этапы еѐ развития, характеризовать основные направления</w:t>
            </w:r>
            <w:r w:rsidRPr="00337AE4">
              <w:rPr>
                <w:spacing w:val="-20"/>
                <w:sz w:val="24"/>
                <w:lang w:val="ru-RU"/>
              </w:rPr>
              <w:t xml:space="preserve"> </w:t>
            </w:r>
            <w:r w:rsidRPr="00337AE4">
              <w:rPr>
                <w:sz w:val="24"/>
                <w:lang w:val="ru-RU"/>
              </w:rPr>
              <w:t>и формы</w:t>
            </w:r>
            <w:r w:rsidRPr="00337AE4">
              <w:rPr>
                <w:spacing w:val="-13"/>
                <w:sz w:val="24"/>
                <w:lang w:val="ru-RU"/>
              </w:rPr>
              <w:t xml:space="preserve"> </w:t>
            </w:r>
            <w:r w:rsidRPr="00337AE4">
              <w:rPr>
                <w:sz w:val="24"/>
                <w:lang w:val="ru-RU"/>
              </w:rPr>
              <w:t>еѐ</w:t>
            </w:r>
            <w:r w:rsidRPr="00337AE4">
              <w:rPr>
                <w:spacing w:val="-11"/>
                <w:sz w:val="24"/>
                <w:lang w:val="ru-RU"/>
              </w:rPr>
              <w:t xml:space="preserve"> </w:t>
            </w:r>
            <w:r w:rsidRPr="00337AE4">
              <w:rPr>
                <w:sz w:val="24"/>
                <w:lang w:val="ru-RU"/>
              </w:rPr>
              <w:t>организации</w:t>
            </w:r>
            <w:r w:rsidRPr="00337AE4">
              <w:rPr>
                <w:spacing w:val="-12"/>
                <w:sz w:val="24"/>
                <w:lang w:val="ru-RU"/>
              </w:rPr>
              <w:t xml:space="preserve"> </w:t>
            </w:r>
            <w:r w:rsidRPr="00337AE4">
              <w:rPr>
                <w:sz w:val="24"/>
                <w:lang w:val="ru-RU"/>
              </w:rPr>
              <w:t>в</w:t>
            </w:r>
            <w:r w:rsidRPr="00337AE4">
              <w:rPr>
                <w:spacing w:val="-13"/>
                <w:sz w:val="24"/>
                <w:lang w:val="ru-RU"/>
              </w:rPr>
              <w:t xml:space="preserve"> </w:t>
            </w:r>
            <w:r w:rsidRPr="00337AE4">
              <w:rPr>
                <w:sz w:val="24"/>
                <w:lang w:val="ru-RU"/>
              </w:rPr>
              <w:t>современном</w:t>
            </w:r>
            <w:r w:rsidRPr="00337AE4">
              <w:rPr>
                <w:spacing w:val="-15"/>
                <w:sz w:val="24"/>
                <w:lang w:val="ru-RU"/>
              </w:rPr>
              <w:t xml:space="preserve"> </w:t>
            </w:r>
            <w:r w:rsidRPr="00337AE4">
              <w:rPr>
                <w:sz w:val="24"/>
                <w:lang w:val="ru-RU"/>
              </w:rPr>
              <w:t>обществе;</w:t>
            </w:r>
          </w:p>
          <w:p w:rsidR="00222057" w:rsidRPr="00337AE4" w:rsidRDefault="00337AE4" w:rsidP="000C0F5B">
            <w:pPr>
              <w:pStyle w:val="TableParagraph"/>
              <w:numPr>
                <w:ilvl w:val="0"/>
                <w:numId w:val="153"/>
              </w:numPr>
              <w:tabs>
                <w:tab w:val="left" w:pos="251"/>
                <w:tab w:val="left" w:pos="4443"/>
                <w:tab w:val="left" w:pos="4900"/>
              </w:tabs>
              <w:ind w:right="-29" w:firstLine="0"/>
              <w:jc w:val="both"/>
              <w:rPr>
                <w:sz w:val="24"/>
                <w:lang w:val="ru-RU"/>
              </w:rPr>
            </w:pPr>
            <w:r w:rsidRPr="00337AE4">
              <w:rPr>
                <w:sz w:val="24"/>
                <w:lang w:val="ru-RU"/>
              </w:rPr>
              <w:t xml:space="preserve">характеризовать        </w:t>
            </w:r>
            <w:r w:rsidRPr="00337AE4">
              <w:rPr>
                <w:spacing w:val="32"/>
                <w:sz w:val="24"/>
                <w:lang w:val="ru-RU"/>
              </w:rPr>
              <w:t xml:space="preserve"> </w:t>
            </w:r>
            <w:r w:rsidRPr="00337AE4">
              <w:rPr>
                <w:sz w:val="24"/>
                <w:lang w:val="ru-RU"/>
              </w:rPr>
              <w:t>содержательные</w:t>
            </w:r>
            <w:r w:rsidRPr="00337AE4">
              <w:rPr>
                <w:sz w:val="24"/>
                <w:lang w:val="ru-RU"/>
              </w:rPr>
              <w:tab/>
            </w:r>
            <w:r w:rsidRPr="00337AE4">
              <w:rPr>
                <w:sz w:val="24"/>
                <w:lang w:val="ru-RU"/>
              </w:rPr>
              <w:tab/>
              <w:t xml:space="preserve">основы здорового образа жизни,  раскрывать  его взаимосвязь со  здоровьем,  гармоничным физическим        </w:t>
            </w:r>
            <w:r w:rsidRPr="00337AE4">
              <w:rPr>
                <w:spacing w:val="57"/>
                <w:sz w:val="24"/>
                <w:lang w:val="ru-RU"/>
              </w:rPr>
              <w:t xml:space="preserve"> </w:t>
            </w:r>
            <w:r w:rsidRPr="00337AE4">
              <w:rPr>
                <w:sz w:val="24"/>
                <w:lang w:val="ru-RU"/>
              </w:rPr>
              <w:t xml:space="preserve">развитием        </w:t>
            </w:r>
            <w:r w:rsidRPr="00337AE4">
              <w:rPr>
                <w:spacing w:val="42"/>
                <w:sz w:val="24"/>
                <w:lang w:val="ru-RU"/>
              </w:rPr>
              <w:t xml:space="preserve"> </w:t>
            </w:r>
            <w:r w:rsidRPr="00337AE4">
              <w:rPr>
                <w:sz w:val="24"/>
                <w:lang w:val="ru-RU"/>
              </w:rPr>
              <w:t>и</w:t>
            </w:r>
            <w:r w:rsidRPr="00337AE4">
              <w:rPr>
                <w:sz w:val="24"/>
                <w:lang w:val="ru-RU"/>
              </w:rPr>
              <w:tab/>
              <w:t>физической подготовленностью, формированием качеств личности и профилактикой вредных</w:t>
            </w:r>
            <w:r w:rsidRPr="00337AE4">
              <w:rPr>
                <w:spacing w:val="-7"/>
                <w:sz w:val="24"/>
                <w:lang w:val="ru-RU"/>
              </w:rPr>
              <w:t xml:space="preserve"> </w:t>
            </w:r>
            <w:r w:rsidRPr="00337AE4">
              <w:rPr>
                <w:sz w:val="24"/>
                <w:lang w:val="ru-RU"/>
              </w:rPr>
              <w:t>привычек;</w:t>
            </w:r>
          </w:p>
          <w:p w:rsidR="00222057" w:rsidRPr="00337AE4" w:rsidRDefault="00337AE4" w:rsidP="000C0F5B">
            <w:pPr>
              <w:pStyle w:val="TableParagraph"/>
              <w:numPr>
                <w:ilvl w:val="0"/>
                <w:numId w:val="153"/>
              </w:numPr>
              <w:tabs>
                <w:tab w:val="left" w:pos="251"/>
                <w:tab w:val="left" w:pos="1746"/>
                <w:tab w:val="left" w:pos="3547"/>
                <w:tab w:val="left" w:pos="5060"/>
              </w:tabs>
              <w:ind w:right="-29" w:firstLine="0"/>
              <w:rPr>
                <w:sz w:val="24"/>
                <w:lang w:val="ru-RU"/>
              </w:rPr>
            </w:pPr>
            <w:r w:rsidRPr="00337AE4">
              <w:rPr>
                <w:sz w:val="24"/>
                <w:lang w:val="ru-RU"/>
              </w:rPr>
              <w:t>понимать</w:t>
            </w:r>
            <w:r w:rsidRPr="00337AE4">
              <w:rPr>
                <w:sz w:val="24"/>
                <w:lang w:val="ru-RU"/>
              </w:rPr>
              <w:tab/>
              <w:t>определение</w:t>
            </w:r>
            <w:r w:rsidRPr="00337AE4">
              <w:rPr>
                <w:sz w:val="24"/>
                <w:lang w:val="ru-RU"/>
              </w:rPr>
              <w:tab/>
              <w:t>допинга,</w:t>
            </w:r>
            <w:r w:rsidRPr="00337AE4">
              <w:rPr>
                <w:sz w:val="24"/>
                <w:lang w:val="ru-RU"/>
              </w:rPr>
              <w:tab/>
              <w:t>основ антидопинговых правил и концепции честного спорта, осознавать последствия</w:t>
            </w:r>
            <w:r w:rsidRPr="00337AE4">
              <w:rPr>
                <w:spacing w:val="-8"/>
                <w:sz w:val="24"/>
                <w:lang w:val="ru-RU"/>
              </w:rPr>
              <w:t xml:space="preserve"> </w:t>
            </w:r>
            <w:r w:rsidRPr="00337AE4">
              <w:rPr>
                <w:sz w:val="24"/>
                <w:lang w:val="ru-RU"/>
              </w:rPr>
              <w:t>допинга;</w:t>
            </w:r>
          </w:p>
          <w:p w:rsidR="00222057" w:rsidRPr="00337AE4" w:rsidRDefault="00337AE4" w:rsidP="000C0F5B">
            <w:pPr>
              <w:pStyle w:val="TableParagraph"/>
              <w:numPr>
                <w:ilvl w:val="0"/>
                <w:numId w:val="153"/>
              </w:numPr>
              <w:tabs>
                <w:tab w:val="left" w:pos="251"/>
                <w:tab w:val="left" w:pos="1606"/>
                <w:tab w:val="left" w:pos="1766"/>
                <w:tab w:val="left" w:pos="2947"/>
                <w:tab w:val="left" w:pos="4147"/>
                <w:tab w:val="left" w:pos="4227"/>
                <w:tab w:val="left" w:pos="4748"/>
              </w:tabs>
              <w:ind w:right="-29" w:firstLine="0"/>
              <w:rPr>
                <w:sz w:val="24"/>
                <w:lang w:val="ru-RU"/>
              </w:rPr>
            </w:pPr>
            <w:r w:rsidRPr="00337AE4">
              <w:rPr>
                <w:sz w:val="24"/>
                <w:lang w:val="ru-RU"/>
              </w:rPr>
              <w:t>определять</w:t>
            </w:r>
            <w:r w:rsidRPr="00337AE4">
              <w:rPr>
                <w:sz w:val="24"/>
                <w:lang w:val="ru-RU"/>
              </w:rPr>
              <w:tab/>
            </w:r>
            <w:r w:rsidRPr="00337AE4">
              <w:rPr>
                <w:sz w:val="24"/>
                <w:lang w:val="ru-RU"/>
              </w:rPr>
              <w:tab/>
              <w:t>базовые</w:t>
            </w:r>
            <w:r w:rsidRPr="00337AE4">
              <w:rPr>
                <w:sz w:val="24"/>
                <w:lang w:val="ru-RU"/>
              </w:rPr>
              <w:tab/>
              <w:t>понятия</w:t>
            </w:r>
            <w:r w:rsidRPr="00337AE4">
              <w:rPr>
                <w:sz w:val="24"/>
                <w:lang w:val="ru-RU"/>
              </w:rPr>
              <w:tab/>
              <w:t>и</w:t>
            </w:r>
            <w:r w:rsidRPr="00337AE4">
              <w:rPr>
                <w:sz w:val="24"/>
                <w:lang w:val="ru-RU"/>
              </w:rPr>
              <w:tab/>
              <w:t>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w:t>
            </w:r>
            <w:r w:rsidRPr="00337AE4">
              <w:rPr>
                <w:sz w:val="24"/>
                <w:lang w:val="ru-RU"/>
              </w:rPr>
              <w:tab/>
              <w:t xml:space="preserve">выполнения  </w:t>
            </w:r>
            <w:r w:rsidRPr="00337AE4">
              <w:rPr>
                <w:spacing w:val="3"/>
                <w:sz w:val="24"/>
                <w:lang w:val="ru-RU"/>
              </w:rPr>
              <w:t xml:space="preserve"> </w:t>
            </w:r>
            <w:r w:rsidRPr="00337AE4">
              <w:rPr>
                <w:sz w:val="24"/>
                <w:lang w:val="ru-RU"/>
              </w:rPr>
              <w:t>техники</w:t>
            </w:r>
            <w:r w:rsidRPr="00337AE4">
              <w:rPr>
                <w:sz w:val="24"/>
                <w:lang w:val="ru-RU"/>
              </w:rPr>
              <w:tab/>
            </w:r>
            <w:r w:rsidRPr="00337AE4">
              <w:rPr>
                <w:sz w:val="24"/>
                <w:lang w:val="ru-RU"/>
              </w:rPr>
              <w:tab/>
              <w:t>двигательных действий и физических упражнений,</w:t>
            </w:r>
            <w:r w:rsidRPr="00337AE4">
              <w:rPr>
                <w:spacing w:val="44"/>
                <w:sz w:val="24"/>
                <w:lang w:val="ru-RU"/>
              </w:rPr>
              <w:t xml:space="preserve"> </w:t>
            </w:r>
            <w:r w:rsidRPr="00337AE4">
              <w:rPr>
                <w:sz w:val="24"/>
                <w:lang w:val="ru-RU"/>
              </w:rPr>
              <w:t>развития</w:t>
            </w:r>
          </w:p>
          <w:p w:rsidR="00222057" w:rsidRDefault="00337AE4">
            <w:pPr>
              <w:pStyle w:val="TableParagraph"/>
              <w:spacing w:before="1" w:line="269" w:lineRule="exact"/>
              <w:ind w:left="106"/>
              <w:rPr>
                <w:sz w:val="24"/>
              </w:rPr>
            </w:pPr>
            <w:r>
              <w:rPr>
                <w:sz w:val="24"/>
              </w:rPr>
              <w:t>физических качеств;</w:t>
            </w:r>
          </w:p>
        </w:tc>
        <w:tc>
          <w:tcPr>
            <w:tcW w:w="4248" w:type="dxa"/>
            <w:tcBorders>
              <w:bottom w:val="nil"/>
            </w:tcBorders>
          </w:tcPr>
          <w:p w:rsidR="00222057" w:rsidRDefault="00337AE4" w:rsidP="000C0F5B">
            <w:pPr>
              <w:pStyle w:val="TableParagraph"/>
              <w:numPr>
                <w:ilvl w:val="0"/>
                <w:numId w:val="152"/>
              </w:numPr>
              <w:tabs>
                <w:tab w:val="left" w:pos="251"/>
              </w:tabs>
              <w:spacing w:line="258" w:lineRule="exact"/>
              <w:ind w:firstLine="0"/>
              <w:rPr>
                <w:i/>
                <w:sz w:val="24"/>
              </w:rPr>
            </w:pPr>
            <w:r>
              <w:rPr>
                <w:i/>
                <w:sz w:val="24"/>
              </w:rPr>
              <w:t>характеризовать цель</w:t>
            </w:r>
            <w:r>
              <w:rPr>
                <w:i/>
                <w:spacing w:val="32"/>
                <w:sz w:val="24"/>
              </w:rPr>
              <w:t xml:space="preserve"> </w:t>
            </w:r>
            <w:r>
              <w:rPr>
                <w:i/>
                <w:sz w:val="24"/>
              </w:rPr>
              <w:t>возрождения</w:t>
            </w:r>
          </w:p>
          <w:p w:rsidR="00222057" w:rsidRPr="00337AE4" w:rsidRDefault="00337AE4">
            <w:pPr>
              <w:pStyle w:val="TableParagraph"/>
              <w:tabs>
                <w:tab w:val="left" w:pos="1702"/>
                <w:tab w:val="left" w:pos="1911"/>
                <w:tab w:val="left" w:pos="1987"/>
                <w:tab w:val="left" w:pos="2683"/>
                <w:tab w:val="left" w:pos="2835"/>
                <w:tab w:val="left" w:pos="3515"/>
              </w:tabs>
              <w:ind w:left="106" w:right="84"/>
              <w:rPr>
                <w:i/>
                <w:sz w:val="24"/>
                <w:lang w:val="ru-RU"/>
              </w:rPr>
            </w:pPr>
            <w:r w:rsidRPr="00337AE4">
              <w:rPr>
                <w:i/>
                <w:sz w:val="24"/>
                <w:lang w:val="ru-RU"/>
              </w:rPr>
              <w:t>Олимпийских игр и роль Пьера де Кубертена</w:t>
            </w:r>
            <w:r w:rsidRPr="00337AE4">
              <w:rPr>
                <w:i/>
                <w:sz w:val="24"/>
                <w:lang w:val="ru-RU"/>
              </w:rPr>
              <w:tab/>
            </w:r>
            <w:r w:rsidRPr="00337AE4">
              <w:rPr>
                <w:i/>
                <w:sz w:val="24"/>
                <w:lang w:val="ru-RU"/>
              </w:rPr>
              <w:tab/>
            </w:r>
            <w:r w:rsidRPr="00337AE4">
              <w:rPr>
                <w:i/>
                <w:sz w:val="24"/>
                <w:lang w:val="ru-RU"/>
              </w:rPr>
              <w:tab/>
              <w:t>в</w:t>
            </w:r>
            <w:r w:rsidRPr="00337AE4">
              <w:rPr>
                <w:i/>
                <w:sz w:val="24"/>
                <w:lang w:val="ru-RU"/>
              </w:rPr>
              <w:tab/>
            </w:r>
            <w:r w:rsidRPr="00337AE4">
              <w:rPr>
                <w:i/>
                <w:sz w:val="24"/>
                <w:lang w:val="ru-RU"/>
              </w:rPr>
              <w:tab/>
              <w:t>становлении современного</w:t>
            </w:r>
            <w:r w:rsidRPr="00337AE4">
              <w:rPr>
                <w:i/>
                <w:sz w:val="24"/>
                <w:lang w:val="ru-RU"/>
              </w:rPr>
              <w:tab/>
            </w:r>
            <w:r w:rsidRPr="00337AE4">
              <w:rPr>
                <w:i/>
                <w:sz w:val="24"/>
                <w:lang w:val="ru-RU"/>
              </w:rPr>
              <w:tab/>
            </w:r>
            <w:r w:rsidRPr="00337AE4">
              <w:rPr>
                <w:i/>
                <w:sz w:val="24"/>
                <w:lang w:val="ru-RU"/>
              </w:rPr>
              <w:tab/>
            </w:r>
            <w:r w:rsidRPr="00337AE4">
              <w:rPr>
                <w:i/>
                <w:sz w:val="24"/>
                <w:lang w:val="ru-RU"/>
              </w:rPr>
              <w:tab/>
              <w:t>Олимпийского движения,</w:t>
            </w:r>
            <w:r w:rsidRPr="00337AE4">
              <w:rPr>
                <w:i/>
                <w:sz w:val="24"/>
                <w:lang w:val="ru-RU"/>
              </w:rPr>
              <w:tab/>
            </w:r>
            <w:r w:rsidRPr="00337AE4">
              <w:rPr>
                <w:i/>
                <w:sz w:val="24"/>
                <w:lang w:val="ru-RU"/>
              </w:rPr>
              <w:tab/>
              <w:t>объяснять</w:t>
            </w:r>
            <w:r w:rsidRPr="00337AE4">
              <w:rPr>
                <w:i/>
                <w:sz w:val="24"/>
                <w:lang w:val="ru-RU"/>
              </w:rPr>
              <w:tab/>
              <w:t xml:space="preserve">смысл символики </w:t>
            </w:r>
            <w:r w:rsidRPr="00337AE4">
              <w:rPr>
                <w:i/>
                <w:spacing w:val="57"/>
                <w:sz w:val="24"/>
                <w:lang w:val="ru-RU"/>
              </w:rPr>
              <w:t xml:space="preserve"> </w:t>
            </w:r>
            <w:r w:rsidRPr="00337AE4">
              <w:rPr>
                <w:i/>
                <w:sz w:val="24"/>
                <w:lang w:val="ru-RU"/>
              </w:rPr>
              <w:t>и</w:t>
            </w:r>
            <w:r w:rsidRPr="00337AE4">
              <w:rPr>
                <w:i/>
                <w:sz w:val="24"/>
                <w:lang w:val="ru-RU"/>
              </w:rPr>
              <w:tab/>
              <w:t>ритуалов Олимпийских игр;</w:t>
            </w:r>
          </w:p>
          <w:p w:rsidR="00222057" w:rsidRPr="00337AE4" w:rsidRDefault="00337AE4" w:rsidP="000C0F5B">
            <w:pPr>
              <w:pStyle w:val="TableParagraph"/>
              <w:numPr>
                <w:ilvl w:val="0"/>
                <w:numId w:val="152"/>
              </w:numPr>
              <w:tabs>
                <w:tab w:val="left" w:pos="251"/>
                <w:tab w:val="left" w:pos="1963"/>
                <w:tab w:val="left" w:pos="2127"/>
                <w:tab w:val="left" w:pos="2463"/>
                <w:tab w:val="left" w:pos="3371"/>
                <w:tab w:val="left" w:pos="3607"/>
              </w:tabs>
              <w:ind w:right="85" w:firstLine="0"/>
              <w:rPr>
                <w:i/>
                <w:sz w:val="24"/>
                <w:lang w:val="ru-RU"/>
              </w:rPr>
            </w:pPr>
            <w:r w:rsidRPr="00337AE4">
              <w:rPr>
                <w:i/>
                <w:sz w:val="24"/>
                <w:lang w:val="ru-RU"/>
              </w:rPr>
              <w:t>характеризовать исторические вехи развития</w:t>
            </w:r>
            <w:r w:rsidRPr="00337AE4">
              <w:rPr>
                <w:i/>
                <w:sz w:val="24"/>
                <w:lang w:val="ru-RU"/>
              </w:rPr>
              <w:tab/>
            </w:r>
            <w:r w:rsidRPr="00337AE4">
              <w:rPr>
                <w:i/>
                <w:sz w:val="24"/>
                <w:lang w:val="ru-RU"/>
              </w:rPr>
              <w:tab/>
            </w:r>
            <w:r w:rsidRPr="00337AE4">
              <w:rPr>
                <w:i/>
                <w:sz w:val="24"/>
                <w:lang w:val="ru-RU"/>
              </w:rPr>
              <w:tab/>
              <w:t>отечественного спортивного</w:t>
            </w:r>
            <w:r w:rsidRPr="00337AE4">
              <w:rPr>
                <w:i/>
                <w:sz w:val="24"/>
                <w:lang w:val="ru-RU"/>
              </w:rPr>
              <w:tab/>
              <w:t>движения,</w:t>
            </w:r>
            <w:r w:rsidRPr="00337AE4">
              <w:rPr>
                <w:i/>
                <w:sz w:val="24"/>
                <w:lang w:val="ru-RU"/>
              </w:rPr>
              <w:tab/>
              <w:t>великих спортсменов,</w:t>
            </w:r>
            <w:r w:rsidRPr="00337AE4">
              <w:rPr>
                <w:i/>
                <w:sz w:val="24"/>
                <w:lang w:val="ru-RU"/>
              </w:rPr>
              <w:tab/>
            </w:r>
            <w:r w:rsidRPr="00337AE4">
              <w:rPr>
                <w:i/>
                <w:sz w:val="24"/>
                <w:lang w:val="ru-RU"/>
              </w:rPr>
              <w:tab/>
            </w:r>
            <w:r w:rsidRPr="00337AE4">
              <w:rPr>
                <w:i/>
                <w:w w:val="95"/>
                <w:sz w:val="24"/>
                <w:lang w:val="ru-RU"/>
              </w:rPr>
              <w:t>принѐсших</w:t>
            </w:r>
            <w:r w:rsidRPr="00337AE4">
              <w:rPr>
                <w:i/>
                <w:w w:val="95"/>
                <w:sz w:val="24"/>
                <w:lang w:val="ru-RU"/>
              </w:rPr>
              <w:tab/>
            </w:r>
            <w:r w:rsidRPr="00337AE4">
              <w:rPr>
                <w:i/>
                <w:w w:val="95"/>
                <w:sz w:val="24"/>
                <w:lang w:val="ru-RU"/>
              </w:rPr>
              <w:tab/>
            </w:r>
            <w:r w:rsidRPr="00337AE4">
              <w:rPr>
                <w:i/>
                <w:sz w:val="24"/>
                <w:lang w:val="ru-RU"/>
              </w:rPr>
              <w:t>славу российскому спорту;</w:t>
            </w:r>
          </w:p>
          <w:p w:rsidR="00222057" w:rsidRPr="00337AE4" w:rsidRDefault="00337AE4" w:rsidP="000C0F5B">
            <w:pPr>
              <w:pStyle w:val="TableParagraph"/>
              <w:numPr>
                <w:ilvl w:val="0"/>
                <w:numId w:val="152"/>
              </w:numPr>
              <w:tabs>
                <w:tab w:val="left" w:pos="251"/>
                <w:tab w:val="left" w:pos="1943"/>
                <w:tab w:val="left" w:pos="3223"/>
                <w:tab w:val="left" w:pos="3907"/>
              </w:tabs>
              <w:ind w:right="87" w:firstLine="0"/>
              <w:jc w:val="both"/>
              <w:rPr>
                <w:i/>
                <w:sz w:val="24"/>
                <w:lang w:val="ru-RU"/>
              </w:rPr>
            </w:pPr>
            <w:r w:rsidRPr="00337AE4">
              <w:rPr>
                <w:i/>
                <w:sz w:val="24"/>
                <w:lang w:val="ru-RU"/>
              </w:rPr>
              <w:t>определять</w:t>
            </w:r>
            <w:r w:rsidRPr="00337AE4">
              <w:rPr>
                <w:i/>
                <w:sz w:val="24"/>
                <w:lang w:val="ru-RU"/>
              </w:rPr>
              <w:tab/>
            </w:r>
            <w:r w:rsidRPr="00337AE4">
              <w:rPr>
                <w:i/>
                <w:sz w:val="24"/>
                <w:lang w:val="ru-RU"/>
              </w:rPr>
              <w:tab/>
              <w:t xml:space="preserve">признаки положительного влияния занятий </w:t>
            </w:r>
            <w:r w:rsidRPr="00337AE4">
              <w:rPr>
                <w:i/>
                <w:spacing w:val="2"/>
                <w:sz w:val="24"/>
                <w:lang w:val="ru-RU"/>
              </w:rPr>
              <w:t>физической</w:t>
            </w:r>
            <w:r w:rsidRPr="00337AE4">
              <w:rPr>
                <w:i/>
                <w:spacing w:val="2"/>
                <w:sz w:val="24"/>
                <w:lang w:val="ru-RU"/>
              </w:rPr>
              <w:tab/>
            </w:r>
            <w:r w:rsidRPr="00337AE4">
              <w:rPr>
                <w:i/>
                <w:sz w:val="24"/>
                <w:lang w:val="ru-RU"/>
              </w:rPr>
              <w:t>подготовкой</w:t>
            </w:r>
            <w:r w:rsidRPr="00337AE4">
              <w:rPr>
                <w:i/>
                <w:sz w:val="24"/>
                <w:lang w:val="ru-RU"/>
              </w:rPr>
              <w:tab/>
              <w:t>на укрепление здоровья, устанавливать связь между развитием физических качеств и основных  систем организма.</w:t>
            </w:r>
          </w:p>
        </w:tc>
      </w:tr>
      <w:tr w:rsidR="00222057">
        <w:trPr>
          <w:trHeight w:val="1380"/>
        </w:trPr>
        <w:tc>
          <w:tcPr>
            <w:tcW w:w="5642" w:type="dxa"/>
            <w:tcBorders>
              <w:top w:val="nil"/>
              <w:bottom w:val="nil"/>
            </w:tcBorders>
          </w:tcPr>
          <w:p w:rsidR="00222057" w:rsidRPr="00337AE4" w:rsidRDefault="00337AE4" w:rsidP="000C0F5B">
            <w:pPr>
              <w:pStyle w:val="TableParagraph"/>
              <w:numPr>
                <w:ilvl w:val="0"/>
                <w:numId w:val="151"/>
              </w:numPr>
              <w:tabs>
                <w:tab w:val="left" w:pos="251"/>
              </w:tabs>
              <w:spacing w:before="5" w:line="237" w:lineRule="auto"/>
              <w:ind w:right="103" w:firstLine="4"/>
              <w:jc w:val="both"/>
              <w:rPr>
                <w:sz w:val="24"/>
                <w:lang w:val="ru-RU"/>
              </w:rPr>
            </w:pPr>
            <w:r w:rsidRPr="00337AE4">
              <w:rPr>
                <w:sz w:val="24"/>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w:t>
            </w:r>
            <w:r w:rsidRPr="00337AE4">
              <w:rPr>
                <w:spacing w:val="9"/>
                <w:sz w:val="24"/>
                <w:lang w:val="ru-RU"/>
              </w:rPr>
              <w:t xml:space="preserve"> </w:t>
            </w:r>
            <w:r w:rsidRPr="00337AE4">
              <w:rPr>
                <w:sz w:val="24"/>
                <w:lang w:val="ru-RU"/>
              </w:rPr>
              <w:t>учебной</w:t>
            </w:r>
          </w:p>
          <w:p w:rsidR="00222057" w:rsidRDefault="00337AE4">
            <w:pPr>
              <w:pStyle w:val="TableParagraph"/>
              <w:spacing w:line="262" w:lineRule="exact"/>
              <w:ind w:left="106"/>
              <w:jc w:val="both"/>
              <w:rPr>
                <w:sz w:val="24"/>
              </w:rPr>
            </w:pPr>
            <w:r>
              <w:rPr>
                <w:sz w:val="24"/>
              </w:rPr>
              <w:t>недели;</w:t>
            </w:r>
          </w:p>
        </w:tc>
        <w:tc>
          <w:tcPr>
            <w:tcW w:w="4248" w:type="dxa"/>
            <w:tcBorders>
              <w:top w:val="nil"/>
              <w:bottom w:val="nil"/>
            </w:tcBorders>
          </w:tcPr>
          <w:p w:rsidR="00222057" w:rsidRDefault="00222057">
            <w:pPr>
              <w:pStyle w:val="TableParagraph"/>
            </w:pPr>
          </w:p>
        </w:tc>
      </w:tr>
      <w:tr w:rsidR="00222057" w:rsidRPr="00FA72C9">
        <w:trPr>
          <w:trHeight w:val="2211"/>
        </w:trPr>
        <w:tc>
          <w:tcPr>
            <w:tcW w:w="5642" w:type="dxa"/>
            <w:tcBorders>
              <w:top w:val="nil"/>
            </w:tcBorders>
          </w:tcPr>
          <w:p w:rsidR="00222057" w:rsidRPr="00337AE4" w:rsidRDefault="00337AE4" w:rsidP="000C0F5B">
            <w:pPr>
              <w:pStyle w:val="TableParagraph"/>
              <w:numPr>
                <w:ilvl w:val="0"/>
                <w:numId w:val="150"/>
              </w:numPr>
              <w:tabs>
                <w:tab w:val="left" w:pos="239"/>
              </w:tabs>
              <w:spacing w:before="5" w:line="237" w:lineRule="auto"/>
              <w:ind w:right="85" w:firstLine="4"/>
              <w:jc w:val="both"/>
              <w:rPr>
                <w:sz w:val="24"/>
                <w:lang w:val="ru-RU"/>
              </w:rPr>
            </w:pPr>
            <w:r w:rsidRPr="00337AE4">
              <w:rPr>
                <w:sz w:val="24"/>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sidRPr="00337AE4">
              <w:rPr>
                <w:spacing w:val="-16"/>
                <w:sz w:val="24"/>
                <w:lang w:val="ru-RU"/>
              </w:rPr>
              <w:t xml:space="preserve"> </w:t>
            </w:r>
            <w:r w:rsidRPr="00337AE4">
              <w:rPr>
                <w:sz w:val="24"/>
                <w:lang w:val="ru-RU"/>
              </w:rPr>
              <w:t>условий;</w:t>
            </w:r>
          </w:p>
          <w:p w:rsidR="00222057" w:rsidRPr="00337AE4" w:rsidRDefault="00337AE4" w:rsidP="000C0F5B">
            <w:pPr>
              <w:pStyle w:val="TableParagraph"/>
              <w:numPr>
                <w:ilvl w:val="0"/>
                <w:numId w:val="150"/>
              </w:numPr>
              <w:tabs>
                <w:tab w:val="left" w:pos="251"/>
              </w:tabs>
              <w:spacing w:before="5"/>
              <w:ind w:right="104" w:firstLine="4"/>
              <w:jc w:val="both"/>
              <w:rPr>
                <w:sz w:val="24"/>
                <w:lang w:val="ru-RU"/>
              </w:rPr>
            </w:pPr>
            <w:r w:rsidRPr="00337AE4">
              <w:rPr>
                <w:sz w:val="24"/>
                <w:lang w:val="ru-RU"/>
              </w:rPr>
              <w:t>руководствоваться правилами оказания первой доврачебной</w:t>
            </w:r>
            <w:r w:rsidRPr="00337AE4">
              <w:rPr>
                <w:spacing w:val="31"/>
                <w:sz w:val="24"/>
                <w:lang w:val="ru-RU"/>
              </w:rPr>
              <w:t xml:space="preserve"> </w:t>
            </w:r>
            <w:r w:rsidRPr="00337AE4">
              <w:rPr>
                <w:sz w:val="24"/>
                <w:lang w:val="ru-RU"/>
              </w:rPr>
              <w:t>помощи</w:t>
            </w:r>
            <w:r w:rsidRPr="00337AE4">
              <w:rPr>
                <w:spacing w:val="32"/>
                <w:sz w:val="24"/>
                <w:lang w:val="ru-RU"/>
              </w:rPr>
              <w:t xml:space="preserve"> </w:t>
            </w:r>
            <w:r w:rsidRPr="00337AE4">
              <w:rPr>
                <w:sz w:val="24"/>
                <w:lang w:val="ru-RU"/>
              </w:rPr>
              <w:t>при</w:t>
            </w:r>
            <w:r w:rsidRPr="00337AE4">
              <w:rPr>
                <w:spacing w:val="32"/>
                <w:sz w:val="24"/>
                <w:lang w:val="ru-RU"/>
              </w:rPr>
              <w:t xml:space="preserve"> </w:t>
            </w:r>
            <w:r w:rsidRPr="00337AE4">
              <w:rPr>
                <w:sz w:val="24"/>
                <w:lang w:val="ru-RU"/>
              </w:rPr>
              <w:t>травмах</w:t>
            </w:r>
            <w:r w:rsidRPr="00337AE4">
              <w:rPr>
                <w:spacing w:val="32"/>
                <w:sz w:val="24"/>
                <w:lang w:val="ru-RU"/>
              </w:rPr>
              <w:t xml:space="preserve"> </w:t>
            </w:r>
            <w:r w:rsidRPr="00337AE4">
              <w:rPr>
                <w:sz w:val="24"/>
                <w:lang w:val="ru-RU"/>
              </w:rPr>
              <w:t>и</w:t>
            </w:r>
            <w:r w:rsidRPr="00337AE4">
              <w:rPr>
                <w:spacing w:val="31"/>
                <w:sz w:val="24"/>
                <w:lang w:val="ru-RU"/>
              </w:rPr>
              <w:t xml:space="preserve"> </w:t>
            </w:r>
            <w:r w:rsidRPr="00337AE4">
              <w:rPr>
                <w:sz w:val="24"/>
                <w:lang w:val="ru-RU"/>
              </w:rPr>
              <w:t>ушибах</w:t>
            </w:r>
            <w:r w:rsidRPr="00337AE4">
              <w:rPr>
                <w:spacing w:val="32"/>
                <w:sz w:val="24"/>
                <w:lang w:val="ru-RU"/>
              </w:rPr>
              <w:t xml:space="preserve"> </w:t>
            </w:r>
            <w:r w:rsidRPr="00337AE4">
              <w:rPr>
                <w:sz w:val="24"/>
                <w:lang w:val="ru-RU"/>
              </w:rPr>
              <w:t>во</w:t>
            </w:r>
          </w:p>
          <w:p w:rsidR="00222057" w:rsidRPr="00337AE4" w:rsidRDefault="00337AE4">
            <w:pPr>
              <w:pStyle w:val="TableParagraph"/>
              <w:spacing w:before="3" w:line="272" w:lineRule="exact"/>
              <w:ind w:left="106" w:right="106"/>
              <w:jc w:val="both"/>
              <w:rPr>
                <w:sz w:val="24"/>
                <w:lang w:val="ru-RU"/>
              </w:rPr>
            </w:pPr>
            <w:r w:rsidRPr="00337AE4">
              <w:rPr>
                <w:sz w:val="24"/>
                <w:lang w:val="ru-RU"/>
              </w:rPr>
              <w:t>время самостоятельных занятий физическими упражнениями.</w:t>
            </w:r>
          </w:p>
        </w:tc>
        <w:tc>
          <w:tcPr>
            <w:tcW w:w="4248" w:type="dxa"/>
            <w:tcBorders>
              <w:top w:val="nil"/>
            </w:tcBorders>
          </w:tcPr>
          <w:p w:rsidR="00222057" w:rsidRPr="00337AE4" w:rsidRDefault="00222057">
            <w:pPr>
              <w:pStyle w:val="TableParagraph"/>
              <w:rPr>
                <w:lang w:val="ru-RU"/>
              </w:rPr>
            </w:pPr>
          </w:p>
        </w:tc>
      </w:tr>
      <w:tr w:rsidR="00222057">
        <w:trPr>
          <w:trHeight w:val="274"/>
        </w:trPr>
        <w:tc>
          <w:tcPr>
            <w:tcW w:w="9890" w:type="dxa"/>
            <w:gridSpan w:val="2"/>
            <w:tcBorders>
              <w:bottom w:val="single" w:sz="8" w:space="0" w:color="000000"/>
            </w:tcBorders>
          </w:tcPr>
          <w:p w:rsidR="00222057" w:rsidRDefault="00337AE4">
            <w:pPr>
              <w:pStyle w:val="TableParagraph"/>
              <w:spacing w:line="254" w:lineRule="exact"/>
              <w:ind w:left="1967"/>
              <w:rPr>
                <w:b/>
                <w:sz w:val="24"/>
              </w:rPr>
            </w:pPr>
            <w:r>
              <w:rPr>
                <w:b/>
                <w:sz w:val="24"/>
              </w:rPr>
              <w:t>Способы двигательной (физкультурной) деятельности</w:t>
            </w:r>
          </w:p>
        </w:tc>
      </w:tr>
      <w:tr w:rsidR="00222057">
        <w:trPr>
          <w:trHeight w:val="265"/>
        </w:trPr>
        <w:tc>
          <w:tcPr>
            <w:tcW w:w="5642" w:type="dxa"/>
            <w:tcBorders>
              <w:top w:val="single" w:sz="8" w:space="0" w:color="000000"/>
              <w:bottom w:val="nil"/>
              <w:right w:val="single" w:sz="8" w:space="0" w:color="000000"/>
            </w:tcBorders>
          </w:tcPr>
          <w:p w:rsidR="00222057" w:rsidRDefault="00337AE4" w:rsidP="000C0F5B">
            <w:pPr>
              <w:pStyle w:val="TableParagraph"/>
              <w:numPr>
                <w:ilvl w:val="0"/>
                <w:numId w:val="149"/>
              </w:numPr>
              <w:tabs>
                <w:tab w:val="left" w:pos="251"/>
                <w:tab w:val="left" w:pos="2949"/>
                <w:tab w:val="left" w:pos="4413"/>
              </w:tabs>
              <w:spacing w:line="245" w:lineRule="exact"/>
              <w:ind w:right="-15"/>
              <w:jc w:val="right"/>
              <w:rPr>
                <w:sz w:val="24"/>
              </w:rPr>
            </w:pPr>
            <w:r>
              <w:rPr>
                <w:sz w:val="24"/>
              </w:rPr>
              <w:t xml:space="preserve">использовать </w:t>
            </w:r>
            <w:r>
              <w:rPr>
                <w:spacing w:val="52"/>
                <w:sz w:val="24"/>
              </w:rPr>
              <w:t xml:space="preserve"> </w:t>
            </w:r>
            <w:r>
              <w:rPr>
                <w:sz w:val="24"/>
              </w:rPr>
              <w:t>занятия</w:t>
            </w:r>
            <w:r>
              <w:rPr>
                <w:sz w:val="24"/>
              </w:rPr>
              <w:tab/>
            </w:r>
            <w:r>
              <w:rPr>
                <w:spacing w:val="2"/>
                <w:sz w:val="24"/>
              </w:rPr>
              <w:t>физической</w:t>
            </w:r>
            <w:r>
              <w:rPr>
                <w:spacing w:val="2"/>
                <w:sz w:val="24"/>
              </w:rPr>
              <w:tab/>
            </w:r>
            <w:r>
              <w:rPr>
                <w:spacing w:val="-1"/>
                <w:sz w:val="24"/>
              </w:rPr>
              <w:t>культурой,</w:t>
            </w:r>
          </w:p>
        </w:tc>
        <w:tc>
          <w:tcPr>
            <w:tcW w:w="4248" w:type="dxa"/>
            <w:tcBorders>
              <w:top w:val="single" w:sz="8" w:space="0" w:color="000000"/>
              <w:left w:val="single" w:sz="8" w:space="0" w:color="000000"/>
              <w:bottom w:val="nil"/>
            </w:tcBorders>
          </w:tcPr>
          <w:p w:rsidR="00222057" w:rsidRDefault="00337AE4" w:rsidP="000C0F5B">
            <w:pPr>
              <w:pStyle w:val="TableParagraph"/>
              <w:numPr>
                <w:ilvl w:val="0"/>
                <w:numId w:val="148"/>
              </w:numPr>
              <w:tabs>
                <w:tab w:val="left" w:pos="246"/>
                <w:tab w:val="left" w:pos="2564"/>
              </w:tabs>
              <w:spacing w:line="245" w:lineRule="exact"/>
              <w:ind w:right="-15"/>
              <w:jc w:val="right"/>
              <w:rPr>
                <w:i/>
                <w:sz w:val="24"/>
              </w:rPr>
            </w:pPr>
            <w:r>
              <w:rPr>
                <w:i/>
                <w:sz w:val="24"/>
              </w:rPr>
              <w:t xml:space="preserve">вести </w:t>
            </w:r>
            <w:r>
              <w:rPr>
                <w:i/>
                <w:spacing w:val="58"/>
                <w:sz w:val="24"/>
              </w:rPr>
              <w:t xml:space="preserve"> </w:t>
            </w:r>
            <w:r>
              <w:rPr>
                <w:i/>
                <w:sz w:val="24"/>
              </w:rPr>
              <w:t xml:space="preserve">дневник </w:t>
            </w:r>
            <w:r>
              <w:rPr>
                <w:i/>
                <w:spacing w:val="59"/>
                <w:sz w:val="24"/>
              </w:rPr>
              <w:t xml:space="preserve"> </w:t>
            </w:r>
            <w:r>
              <w:rPr>
                <w:i/>
                <w:sz w:val="24"/>
              </w:rPr>
              <w:t>по</w:t>
            </w:r>
            <w:r>
              <w:rPr>
                <w:i/>
                <w:sz w:val="24"/>
              </w:rPr>
              <w:tab/>
            </w:r>
            <w:r>
              <w:rPr>
                <w:i/>
                <w:spacing w:val="-1"/>
                <w:sz w:val="24"/>
              </w:rPr>
              <w:t>физкультурной</w:t>
            </w:r>
          </w:p>
        </w:tc>
      </w:tr>
      <w:tr w:rsidR="00222057">
        <w:trPr>
          <w:trHeight w:val="271"/>
        </w:trPr>
        <w:tc>
          <w:tcPr>
            <w:tcW w:w="5642" w:type="dxa"/>
            <w:tcBorders>
              <w:top w:val="nil"/>
              <w:bottom w:val="nil"/>
              <w:right w:val="single" w:sz="8" w:space="0" w:color="000000"/>
            </w:tcBorders>
          </w:tcPr>
          <w:p w:rsidR="00222057" w:rsidRPr="00337AE4" w:rsidRDefault="00337AE4">
            <w:pPr>
              <w:pStyle w:val="TableParagraph"/>
              <w:spacing w:line="252" w:lineRule="exact"/>
              <w:ind w:right="-15"/>
              <w:jc w:val="right"/>
              <w:rPr>
                <w:sz w:val="24"/>
                <w:lang w:val="ru-RU"/>
              </w:rPr>
            </w:pPr>
            <w:r w:rsidRPr="00337AE4">
              <w:rPr>
                <w:sz w:val="24"/>
                <w:lang w:val="ru-RU"/>
              </w:rPr>
              <w:t>спортивные игры и спортивные соревнования для</w:t>
            </w:r>
          </w:p>
        </w:tc>
        <w:tc>
          <w:tcPr>
            <w:tcW w:w="4248" w:type="dxa"/>
            <w:tcBorders>
              <w:top w:val="nil"/>
              <w:left w:val="single" w:sz="8" w:space="0" w:color="000000"/>
              <w:bottom w:val="nil"/>
            </w:tcBorders>
          </w:tcPr>
          <w:p w:rsidR="00222057" w:rsidRDefault="00337AE4">
            <w:pPr>
              <w:pStyle w:val="TableParagraph"/>
              <w:tabs>
                <w:tab w:val="left" w:pos="1770"/>
                <w:tab w:val="left" w:pos="3014"/>
                <w:tab w:val="left" w:pos="3358"/>
              </w:tabs>
              <w:spacing w:line="252" w:lineRule="exact"/>
              <w:ind w:right="3"/>
              <w:jc w:val="right"/>
              <w:rPr>
                <w:i/>
                <w:sz w:val="24"/>
              </w:rPr>
            </w:pPr>
            <w:r>
              <w:rPr>
                <w:i/>
                <w:sz w:val="24"/>
              </w:rPr>
              <w:t>деятельности,</w:t>
            </w:r>
            <w:r>
              <w:rPr>
                <w:i/>
                <w:sz w:val="24"/>
              </w:rPr>
              <w:tab/>
              <w:t>включать</w:t>
            </w:r>
            <w:r>
              <w:rPr>
                <w:i/>
                <w:sz w:val="24"/>
              </w:rPr>
              <w:tab/>
              <w:t>в</w:t>
            </w:r>
            <w:r>
              <w:rPr>
                <w:i/>
                <w:sz w:val="24"/>
              </w:rPr>
              <w:tab/>
            </w:r>
            <w:r>
              <w:rPr>
                <w:i/>
                <w:spacing w:val="-1"/>
                <w:sz w:val="24"/>
              </w:rPr>
              <w:t>него</w:t>
            </w:r>
          </w:p>
        </w:tc>
      </w:tr>
      <w:tr w:rsidR="00222057">
        <w:trPr>
          <w:trHeight w:val="274"/>
        </w:trPr>
        <w:tc>
          <w:tcPr>
            <w:tcW w:w="5642" w:type="dxa"/>
            <w:tcBorders>
              <w:top w:val="nil"/>
              <w:bottom w:val="nil"/>
              <w:right w:val="single" w:sz="8" w:space="0" w:color="000000"/>
            </w:tcBorders>
          </w:tcPr>
          <w:p w:rsidR="00222057" w:rsidRPr="00337AE4" w:rsidRDefault="00337AE4">
            <w:pPr>
              <w:pStyle w:val="TableParagraph"/>
              <w:spacing w:line="254" w:lineRule="exact"/>
              <w:ind w:right="-15"/>
              <w:jc w:val="right"/>
              <w:rPr>
                <w:sz w:val="24"/>
                <w:lang w:val="ru-RU"/>
              </w:rPr>
            </w:pPr>
            <w:r w:rsidRPr="00337AE4">
              <w:rPr>
                <w:sz w:val="24"/>
                <w:lang w:val="ru-RU"/>
              </w:rPr>
              <w:t>организации индивидуального отдыха и досуга,</w:t>
            </w:r>
          </w:p>
        </w:tc>
        <w:tc>
          <w:tcPr>
            <w:tcW w:w="4248" w:type="dxa"/>
            <w:tcBorders>
              <w:top w:val="nil"/>
              <w:left w:val="single" w:sz="8" w:space="0" w:color="000000"/>
              <w:bottom w:val="nil"/>
            </w:tcBorders>
          </w:tcPr>
          <w:p w:rsidR="00222057" w:rsidRDefault="00337AE4">
            <w:pPr>
              <w:pStyle w:val="TableParagraph"/>
              <w:tabs>
                <w:tab w:val="left" w:pos="1720"/>
                <w:tab w:val="left" w:pos="2992"/>
              </w:tabs>
              <w:spacing w:line="254" w:lineRule="exact"/>
              <w:ind w:right="-15"/>
              <w:jc w:val="right"/>
              <w:rPr>
                <w:i/>
                <w:sz w:val="24"/>
              </w:rPr>
            </w:pPr>
            <w:r>
              <w:rPr>
                <w:i/>
                <w:sz w:val="24"/>
              </w:rPr>
              <w:t>оформление</w:t>
            </w:r>
            <w:r>
              <w:rPr>
                <w:i/>
                <w:sz w:val="24"/>
              </w:rPr>
              <w:tab/>
              <w:t>планов</w:t>
            </w:r>
            <w:r>
              <w:rPr>
                <w:i/>
                <w:sz w:val="24"/>
              </w:rPr>
              <w:tab/>
            </w:r>
            <w:r>
              <w:rPr>
                <w:i/>
                <w:spacing w:val="-1"/>
                <w:sz w:val="24"/>
              </w:rPr>
              <w:t>проведения</w:t>
            </w:r>
          </w:p>
        </w:tc>
      </w:tr>
      <w:tr w:rsidR="00222057">
        <w:trPr>
          <w:trHeight w:val="280"/>
        </w:trPr>
        <w:tc>
          <w:tcPr>
            <w:tcW w:w="5642" w:type="dxa"/>
            <w:tcBorders>
              <w:top w:val="nil"/>
              <w:bottom w:val="single" w:sz="8" w:space="0" w:color="000000"/>
              <w:right w:val="single" w:sz="8" w:space="0" w:color="000000"/>
            </w:tcBorders>
          </w:tcPr>
          <w:p w:rsidR="00222057" w:rsidRDefault="00337AE4">
            <w:pPr>
              <w:pStyle w:val="TableParagraph"/>
              <w:tabs>
                <w:tab w:val="left" w:pos="3149"/>
                <w:tab w:val="left" w:pos="4353"/>
              </w:tabs>
              <w:spacing w:line="261" w:lineRule="exact"/>
              <w:ind w:right="-15"/>
              <w:jc w:val="right"/>
              <w:rPr>
                <w:sz w:val="24"/>
              </w:rPr>
            </w:pPr>
            <w:r>
              <w:rPr>
                <w:sz w:val="24"/>
              </w:rPr>
              <w:t xml:space="preserve">укрепления </w:t>
            </w:r>
            <w:r>
              <w:rPr>
                <w:spacing w:val="55"/>
                <w:sz w:val="24"/>
              </w:rPr>
              <w:t xml:space="preserve"> </w:t>
            </w:r>
            <w:r>
              <w:rPr>
                <w:sz w:val="24"/>
              </w:rPr>
              <w:t>собственного</w:t>
            </w:r>
            <w:r>
              <w:rPr>
                <w:sz w:val="24"/>
              </w:rPr>
              <w:tab/>
              <w:t>здоровья,</w:t>
            </w:r>
            <w:r>
              <w:rPr>
                <w:sz w:val="24"/>
              </w:rPr>
              <w:tab/>
            </w:r>
            <w:r>
              <w:rPr>
                <w:spacing w:val="-1"/>
                <w:sz w:val="24"/>
              </w:rPr>
              <w:t>повышения</w:t>
            </w:r>
          </w:p>
        </w:tc>
        <w:tc>
          <w:tcPr>
            <w:tcW w:w="4248" w:type="dxa"/>
            <w:tcBorders>
              <w:top w:val="nil"/>
              <w:left w:val="single" w:sz="8" w:space="0" w:color="000000"/>
              <w:bottom w:val="single" w:sz="8" w:space="0" w:color="000000"/>
            </w:tcBorders>
          </w:tcPr>
          <w:p w:rsidR="00222057" w:rsidRDefault="00337AE4">
            <w:pPr>
              <w:pStyle w:val="TableParagraph"/>
              <w:tabs>
                <w:tab w:val="left" w:pos="3285"/>
              </w:tabs>
              <w:spacing w:line="261" w:lineRule="exact"/>
              <w:ind w:right="-15"/>
              <w:jc w:val="right"/>
              <w:rPr>
                <w:i/>
                <w:sz w:val="24"/>
              </w:rPr>
            </w:pPr>
            <w:r>
              <w:rPr>
                <w:i/>
                <w:sz w:val="24"/>
              </w:rPr>
              <w:t>самостоятельных</w:t>
            </w:r>
            <w:r>
              <w:rPr>
                <w:i/>
                <w:sz w:val="24"/>
              </w:rPr>
              <w:tab/>
            </w:r>
            <w:r>
              <w:rPr>
                <w:i/>
                <w:spacing w:val="-1"/>
                <w:sz w:val="24"/>
              </w:rPr>
              <w:t>занятий</w:t>
            </w:r>
          </w:p>
        </w:tc>
      </w:tr>
    </w:tbl>
    <w:p w:rsidR="00222057" w:rsidRDefault="00222057">
      <w:pPr>
        <w:spacing w:line="261" w:lineRule="exact"/>
        <w:jc w:val="right"/>
        <w:rPr>
          <w:sz w:val="24"/>
        </w:rPr>
        <w:sectPr w:rsidR="00222057">
          <w:pgSz w:w="11900" w:h="16840"/>
          <w:pgMar w:top="840" w:right="260" w:bottom="280" w:left="146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
        <w:gridCol w:w="5638"/>
        <w:gridCol w:w="13"/>
        <w:gridCol w:w="4239"/>
        <w:gridCol w:w="23"/>
      </w:tblGrid>
      <w:tr w:rsidR="00222057" w:rsidTr="006466CE">
        <w:trPr>
          <w:trHeight w:val="275"/>
        </w:trPr>
        <w:tc>
          <w:tcPr>
            <w:tcW w:w="5662" w:type="dxa"/>
            <w:gridSpan w:val="3"/>
            <w:tcBorders>
              <w:bottom w:val="nil"/>
            </w:tcBorders>
          </w:tcPr>
          <w:p w:rsidR="00222057" w:rsidRDefault="00337AE4">
            <w:pPr>
              <w:pStyle w:val="TableParagraph"/>
              <w:spacing w:line="255" w:lineRule="exact"/>
              <w:ind w:left="134"/>
              <w:rPr>
                <w:sz w:val="24"/>
              </w:rPr>
            </w:pPr>
            <w:r>
              <w:rPr>
                <w:sz w:val="24"/>
              </w:rPr>
              <w:lastRenderedPageBreak/>
              <w:t>уровня физических кондиций;</w:t>
            </w:r>
          </w:p>
        </w:tc>
        <w:tc>
          <w:tcPr>
            <w:tcW w:w="4262" w:type="dxa"/>
            <w:gridSpan w:val="2"/>
            <w:tcBorders>
              <w:bottom w:val="nil"/>
            </w:tcBorders>
          </w:tcPr>
          <w:p w:rsidR="00222057" w:rsidRDefault="00337AE4">
            <w:pPr>
              <w:pStyle w:val="TableParagraph"/>
              <w:tabs>
                <w:tab w:val="left" w:pos="1662"/>
                <w:tab w:val="left" w:pos="3563"/>
              </w:tabs>
              <w:spacing w:line="255" w:lineRule="exact"/>
              <w:ind w:left="102" w:right="-15"/>
              <w:rPr>
                <w:i/>
                <w:sz w:val="24"/>
              </w:rPr>
            </w:pPr>
            <w:r>
              <w:rPr>
                <w:i/>
                <w:sz w:val="24"/>
              </w:rPr>
              <w:t>физическими</w:t>
            </w:r>
            <w:r>
              <w:rPr>
                <w:i/>
                <w:sz w:val="24"/>
              </w:rPr>
              <w:tab/>
              <w:t>упражнениями</w:t>
            </w:r>
            <w:r>
              <w:rPr>
                <w:i/>
                <w:sz w:val="24"/>
              </w:rPr>
              <w:tab/>
              <w:t>разной</w:t>
            </w:r>
          </w:p>
        </w:tc>
      </w:tr>
      <w:tr w:rsidR="00222057" w:rsidTr="006466CE">
        <w:trPr>
          <w:trHeight w:val="274"/>
        </w:trPr>
        <w:tc>
          <w:tcPr>
            <w:tcW w:w="5662" w:type="dxa"/>
            <w:gridSpan w:val="3"/>
            <w:tcBorders>
              <w:top w:val="nil"/>
              <w:bottom w:val="nil"/>
            </w:tcBorders>
          </w:tcPr>
          <w:p w:rsidR="00222057" w:rsidRDefault="00337AE4" w:rsidP="000C0F5B">
            <w:pPr>
              <w:pStyle w:val="TableParagraph"/>
              <w:numPr>
                <w:ilvl w:val="0"/>
                <w:numId w:val="147"/>
              </w:numPr>
              <w:tabs>
                <w:tab w:val="left" w:pos="278"/>
                <w:tab w:val="left" w:pos="2999"/>
              </w:tabs>
              <w:spacing w:line="254" w:lineRule="exact"/>
              <w:ind w:right="-15" w:hanging="143"/>
              <w:rPr>
                <w:sz w:val="24"/>
              </w:rPr>
            </w:pPr>
            <w:r>
              <w:rPr>
                <w:sz w:val="24"/>
              </w:rPr>
              <w:t>составлять</w:t>
            </w:r>
            <w:r>
              <w:rPr>
                <w:spacing w:val="58"/>
                <w:sz w:val="24"/>
              </w:rPr>
              <w:t xml:space="preserve"> </w:t>
            </w:r>
            <w:r>
              <w:rPr>
                <w:sz w:val="24"/>
              </w:rPr>
              <w:t>комплексы</w:t>
            </w:r>
            <w:r>
              <w:rPr>
                <w:sz w:val="24"/>
              </w:rPr>
              <w:tab/>
              <w:t>физических</w:t>
            </w:r>
            <w:r>
              <w:rPr>
                <w:spacing w:val="56"/>
                <w:sz w:val="24"/>
              </w:rPr>
              <w:t xml:space="preserve"> </w:t>
            </w:r>
            <w:r>
              <w:rPr>
                <w:sz w:val="24"/>
              </w:rPr>
              <w:t>упражнений</w:t>
            </w:r>
          </w:p>
        </w:tc>
        <w:tc>
          <w:tcPr>
            <w:tcW w:w="4262" w:type="dxa"/>
            <w:gridSpan w:val="2"/>
            <w:tcBorders>
              <w:top w:val="nil"/>
              <w:bottom w:val="nil"/>
            </w:tcBorders>
          </w:tcPr>
          <w:p w:rsidR="00222057" w:rsidRDefault="00337AE4">
            <w:pPr>
              <w:pStyle w:val="TableParagraph"/>
              <w:tabs>
                <w:tab w:val="left" w:pos="2522"/>
              </w:tabs>
              <w:spacing w:line="254" w:lineRule="exact"/>
              <w:ind w:left="102" w:right="-29"/>
              <w:rPr>
                <w:i/>
                <w:sz w:val="24"/>
              </w:rPr>
            </w:pPr>
            <w:r>
              <w:rPr>
                <w:i/>
                <w:sz w:val="24"/>
              </w:rPr>
              <w:t>функциональной</w:t>
            </w:r>
            <w:r>
              <w:rPr>
                <w:i/>
                <w:sz w:val="24"/>
              </w:rPr>
              <w:tab/>
              <w:t>направленности,</w:t>
            </w:r>
          </w:p>
        </w:tc>
      </w:tr>
      <w:tr w:rsidR="00222057" w:rsidTr="006466CE">
        <w:trPr>
          <w:trHeight w:val="276"/>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оздоровительной, тренирующей и корригирующей</w:t>
            </w:r>
          </w:p>
        </w:tc>
        <w:tc>
          <w:tcPr>
            <w:tcW w:w="4262" w:type="dxa"/>
            <w:gridSpan w:val="2"/>
            <w:tcBorders>
              <w:top w:val="nil"/>
              <w:bottom w:val="nil"/>
            </w:tcBorders>
          </w:tcPr>
          <w:p w:rsidR="00222057" w:rsidRDefault="00337AE4">
            <w:pPr>
              <w:pStyle w:val="TableParagraph"/>
              <w:tabs>
                <w:tab w:val="left" w:pos="1630"/>
                <w:tab w:val="left" w:pos="3271"/>
              </w:tabs>
              <w:spacing w:line="256" w:lineRule="exact"/>
              <w:ind w:left="102" w:right="-15"/>
              <w:rPr>
                <w:i/>
                <w:sz w:val="24"/>
              </w:rPr>
            </w:pPr>
            <w:r>
              <w:rPr>
                <w:i/>
                <w:sz w:val="24"/>
              </w:rPr>
              <w:t>данные</w:t>
            </w:r>
            <w:r>
              <w:rPr>
                <w:i/>
                <w:sz w:val="24"/>
              </w:rPr>
              <w:tab/>
            </w:r>
            <w:r>
              <w:rPr>
                <w:i/>
                <w:spacing w:val="2"/>
                <w:sz w:val="24"/>
              </w:rPr>
              <w:t>контроля</w:t>
            </w:r>
            <w:r>
              <w:rPr>
                <w:i/>
                <w:spacing w:val="2"/>
                <w:sz w:val="24"/>
              </w:rPr>
              <w:tab/>
            </w:r>
            <w:r>
              <w:rPr>
                <w:i/>
                <w:spacing w:val="-1"/>
                <w:sz w:val="24"/>
              </w:rPr>
              <w:t>динамики</w:t>
            </w:r>
          </w:p>
        </w:tc>
      </w:tr>
      <w:tr w:rsidR="00222057" w:rsidTr="006466CE">
        <w:trPr>
          <w:trHeight w:val="276"/>
        </w:trPr>
        <w:tc>
          <w:tcPr>
            <w:tcW w:w="5662" w:type="dxa"/>
            <w:gridSpan w:val="3"/>
            <w:tcBorders>
              <w:top w:val="nil"/>
              <w:bottom w:val="nil"/>
            </w:tcBorders>
          </w:tcPr>
          <w:p w:rsidR="00222057" w:rsidRDefault="00337AE4">
            <w:pPr>
              <w:pStyle w:val="TableParagraph"/>
              <w:tabs>
                <w:tab w:val="left" w:pos="2226"/>
                <w:tab w:val="left" w:pos="3919"/>
              </w:tabs>
              <w:spacing w:line="256" w:lineRule="exact"/>
              <w:ind w:left="134" w:right="-15"/>
              <w:rPr>
                <w:sz w:val="24"/>
              </w:rPr>
            </w:pPr>
            <w:r>
              <w:rPr>
                <w:sz w:val="24"/>
              </w:rPr>
              <w:t>направленности,</w:t>
            </w:r>
            <w:r>
              <w:rPr>
                <w:sz w:val="24"/>
              </w:rPr>
              <w:tab/>
            </w:r>
            <w:r>
              <w:rPr>
                <w:spacing w:val="2"/>
                <w:sz w:val="24"/>
              </w:rPr>
              <w:t>подбирать</w:t>
            </w:r>
            <w:r>
              <w:rPr>
                <w:spacing w:val="2"/>
                <w:sz w:val="24"/>
              </w:rPr>
              <w:tab/>
            </w:r>
            <w:r>
              <w:rPr>
                <w:spacing w:val="2"/>
                <w:w w:val="95"/>
                <w:sz w:val="24"/>
              </w:rPr>
              <w:t>индивидуальную</w:t>
            </w:r>
          </w:p>
        </w:tc>
        <w:tc>
          <w:tcPr>
            <w:tcW w:w="4262" w:type="dxa"/>
            <w:gridSpan w:val="2"/>
            <w:tcBorders>
              <w:top w:val="nil"/>
              <w:bottom w:val="nil"/>
            </w:tcBorders>
          </w:tcPr>
          <w:p w:rsidR="00222057" w:rsidRDefault="00337AE4">
            <w:pPr>
              <w:pStyle w:val="TableParagraph"/>
              <w:tabs>
                <w:tab w:val="left" w:pos="2979"/>
              </w:tabs>
              <w:spacing w:line="256" w:lineRule="exact"/>
              <w:ind w:left="102" w:right="-29"/>
              <w:rPr>
                <w:i/>
                <w:sz w:val="24"/>
              </w:rPr>
            </w:pPr>
            <w:r>
              <w:rPr>
                <w:i/>
                <w:sz w:val="24"/>
              </w:rPr>
              <w:t>индивидуального</w:t>
            </w:r>
            <w:r>
              <w:rPr>
                <w:i/>
                <w:sz w:val="24"/>
              </w:rPr>
              <w:tab/>
              <w:t>физического</w:t>
            </w:r>
          </w:p>
        </w:tc>
      </w:tr>
      <w:tr w:rsidR="00222057"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нагрузку с учѐтом функциональных особенностей и</w:t>
            </w:r>
          </w:p>
        </w:tc>
        <w:tc>
          <w:tcPr>
            <w:tcW w:w="4262" w:type="dxa"/>
            <w:gridSpan w:val="2"/>
            <w:tcBorders>
              <w:top w:val="nil"/>
              <w:bottom w:val="nil"/>
            </w:tcBorders>
          </w:tcPr>
          <w:p w:rsidR="00222057" w:rsidRDefault="00337AE4">
            <w:pPr>
              <w:pStyle w:val="TableParagraph"/>
              <w:tabs>
                <w:tab w:val="left" w:pos="1962"/>
                <w:tab w:val="left" w:pos="3071"/>
              </w:tabs>
              <w:spacing w:line="256" w:lineRule="exact"/>
              <w:ind w:left="102" w:right="-29"/>
              <w:rPr>
                <w:i/>
                <w:sz w:val="24"/>
              </w:rPr>
            </w:pPr>
            <w:r>
              <w:rPr>
                <w:i/>
                <w:spacing w:val="2"/>
                <w:sz w:val="24"/>
              </w:rPr>
              <w:t>развития</w:t>
            </w:r>
            <w:r>
              <w:rPr>
                <w:i/>
                <w:spacing w:val="2"/>
                <w:sz w:val="24"/>
              </w:rPr>
              <w:tab/>
            </w:r>
            <w:r>
              <w:rPr>
                <w:i/>
                <w:sz w:val="24"/>
              </w:rPr>
              <w:t>и</w:t>
            </w:r>
            <w:r>
              <w:rPr>
                <w:i/>
                <w:sz w:val="24"/>
              </w:rPr>
              <w:tab/>
              <w:t>физической</w:t>
            </w: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возможностей собственного организма;</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подготовленности;</w:t>
            </w:r>
          </w:p>
        </w:tc>
      </w:tr>
      <w:tr w:rsidR="00222057"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46"/>
              </w:numPr>
              <w:tabs>
                <w:tab w:val="left" w:pos="278"/>
              </w:tabs>
              <w:spacing w:line="256" w:lineRule="exact"/>
              <w:ind w:hanging="143"/>
              <w:rPr>
                <w:sz w:val="24"/>
                <w:lang w:val="ru-RU"/>
              </w:rPr>
            </w:pPr>
            <w:r w:rsidRPr="00337AE4">
              <w:rPr>
                <w:sz w:val="24"/>
                <w:lang w:val="ru-RU"/>
              </w:rPr>
              <w:t>классифицировать физические упражнения по</w:t>
            </w:r>
            <w:r w:rsidRPr="00337AE4">
              <w:rPr>
                <w:spacing w:val="-11"/>
                <w:sz w:val="24"/>
                <w:lang w:val="ru-RU"/>
              </w:rPr>
              <w:t xml:space="preserve"> </w:t>
            </w:r>
            <w:r w:rsidRPr="00337AE4">
              <w:rPr>
                <w:sz w:val="24"/>
                <w:lang w:val="ru-RU"/>
              </w:rPr>
              <w:t>их</w:t>
            </w:r>
          </w:p>
        </w:tc>
        <w:tc>
          <w:tcPr>
            <w:tcW w:w="4262" w:type="dxa"/>
            <w:gridSpan w:val="2"/>
            <w:tcBorders>
              <w:top w:val="nil"/>
              <w:bottom w:val="nil"/>
            </w:tcBorders>
          </w:tcPr>
          <w:p w:rsidR="00222057" w:rsidRDefault="00337AE4" w:rsidP="000C0F5B">
            <w:pPr>
              <w:pStyle w:val="TableParagraph"/>
              <w:numPr>
                <w:ilvl w:val="0"/>
                <w:numId w:val="145"/>
              </w:numPr>
              <w:tabs>
                <w:tab w:val="left" w:pos="247"/>
                <w:tab w:val="left" w:pos="1834"/>
                <w:tab w:val="left" w:pos="3071"/>
              </w:tabs>
              <w:spacing w:line="256" w:lineRule="exact"/>
              <w:ind w:right="-29"/>
              <w:rPr>
                <w:i/>
                <w:sz w:val="24"/>
              </w:rPr>
            </w:pPr>
            <w:r>
              <w:rPr>
                <w:i/>
                <w:sz w:val="24"/>
              </w:rPr>
              <w:t>проводить</w:t>
            </w:r>
            <w:r>
              <w:rPr>
                <w:i/>
                <w:sz w:val="24"/>
              </w:rPr>
              <w:tab/>
              <w:t>занятия</w:t>
            </w:r>
            <w:r>
              <w:rPr>
                <w:i/>
                <w:sz w:val="24"/>
              </w:rPr>
              <w:tab/>
              <w:t>физической</w:t>
            </w: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функциональной направленности, планировать их</w:t>
            </w:r>
          </w:p>
        </w:tc>
        <w:tc>
          <w:tcPr>
            <w:tcW w:w="4262" w:type="dxa"/>
            <w:gridSpan w:val="2"/>
            <w:tcBorders>
              <w:top w:val="nil"/>
              <w:bottom w:val="nil"/>
            </w:tcBorders>
          </w:tcPr>
          <w:p w:rsidR="00222057" w:rsidRDefault="00337AE4">
            <w:pPr>
              <w:pStyle w:val="TableParagraph"/>
              <w:tabs>
                <w:tab w:val="left" w:pos="1934"/>
                <w:tab w:val="left" w:pos="2639"/>
              </w:tabs>
              <w:spacing w:line="256" w:lineRule="exact"/>
              <w:ind w:left="102" w:right="-15"/>
              <w:rPr>
                <w:i/>
                <w:sz w:val="24"/>
              </w:rPr>
            </w:pPr>
            <w:r>
              <w:rPr>
                <w:i/>
                <w:sz w:val="24"/>
              </w:rPr>
              <w:t>культурой</w:t>
            </w:r>
            <w:r>
              <w:rPr>
                <w:i/>
                <w:sz w:val="24"/>
              </w:rPr>
              <w:tab/>
              <w:t>с</w:t>
            </w:r>
            <w:r>
              <w:rPr>
                <w:i/>
                <w:sz w:val="24"/>
              </w:rPr>
              <w:tab/>
              <w:t>использованием</w:t>
            </w:r>
          </w:p>
        </w:tc>
      </w:tr>
      <w:tr w:rsidR="00222057" w:rsidRPr="00FA72C9"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последовательность и дозировку в процессе</w:t>
            </w:r>
          </w:p>
        </w:tc>
        <w:tc>
          <w:tcPr>
            <w:tcW w:w="4262" w:type="dxa"/>
            <w:gridSpan w:val="2"/>
            <w:tcBorders>
              <w:top w:val="nil"/>
              <w:bottom w:val="nil"/>
            </w:tcBorders>
          </w:tcPr>
          <w:p w:rsidR="00222057" w:rsidRPr="00337AE4" w:rsidRDefault="00337AE4">
            <w:pPr>
              <w:pStyle w:val="TableParagraph"/>
              <w:spacing w:line="256" w:lineRule="exact"/>
              <w:ind w:left="102"/>
              <w:rPr>
                <w:i/>
                <w:sz w:val="24"/>
                <w:lang w:val="ru-RU"/>
              </w:rPr>
            </w:pPr>
            <w:r w:rsidRPr="00337AE4">
              <w:rPr>
                <w:i/>
                <w:sz w:val="24"/>
                <w:lang w:val="ru-RU"/>
              </w:rPr>
              <w:t>оздоровительной</w:t>
            </w:r>
            <w:r w:rsidRPr="00337AE4">
              <w:rPr>
                <w:i/>
                <w:spacing w:val="-38"/>
                <w:sz w:val="24"/>
                <w:lang w:val="ru-RU"/>
              </w:rPr>
              <w:t xml:space="preserve"> </w:t>
            </w:r>
            <w:r w:rsidRPr="00337AE4">
              <w:rPr>
                <w:i/>
                <w:sz w:val="24"/>
                <w:lang w:val="ru-RU"/>
              </w:rPr>
              <w:t>ходьбы</w:t>
            </w:r>
            <w:r w:rsidRPr="00337AE4">
              <w:rPr>
                <w:i/>
                <w:spacing w:val="-35"/>
                <w:sz w:val="24"/>
                <w:lang w:val="ru-RU"/>
              </w:rPr>
              <w:t xml:space="preserve"> </w:t>
            </w:r>
            <w:r w:rsidRPr="00337AE4">
              <w:rPr>
                <w:i/>
                <w:sz w:val="24"/>
                <w:lang w:val="ru-RU"/>
              </w:rPr>
              <w:t>и</w:t>
            </w:r>
            <w:r w:rsidRPr="00337AE4">
              <w:rPr>
                <w:i/>
                <w:spacing w:val="-37"/>
                <w:sz w:val="24"/>
                <w:lang w:val="ru-RU"/>
              </w:rPr>
              <w:t xml:space="preserve"> </w:t>
            </w:r>
            <w:r w:rsidRPr="00337AE4">
              <w:rPr>
                <w:i/>
                <w:sz w:val="24"/>
                <w:lang w:val="ru-RU"/>
              </w:rPr>
              <w:t>бега,</w:t>
            </w:r>
            <w:r w:rsidRPr="00337AE4">
              <w:rPr>
                <w:i/>
                <w:spacing w:val="-36"/>
                <w:sz w:val="24"/>
                <w:lang w:val="ru-RU"/>
              </w:rPr>
              <w:t xml:space="preserve"> </w:t>
            </w:r>
            <w:r w:rsidRPr="00337AE4">
              <w:rPr>
                <w:i/>
                <w:sz w:val="24"/>
                <w:lang w:val="ru-RU"/>
              </w:rPr>
              <w:t>лыжных</w:t>
            </w:r>
          </w:p>
        </w:tc>
      </w:tr>
      <w:tr w:rsidR="00222057"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самостоятельных занятий по укреплению здоровья и</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Прогулок и туристских походов,</w:t>
            </w: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развитию физических качеств;</w:t>
            </w:r>
          </w:p>
        </w:tc>
        <w:tc>
          <w:tcPr>
            <w:tcW w:w="4262" w:type="dxa"/>
            <w:gridSpan w:val="2"/>
            <w:tcBorders>
              <w:top w:val="nil"/>
              <w:bottom w:val="nil"/>
            </w:tcBorders>
          </w:tcPr>
          <w:p w:rsidR="00222057" w:rsidRDefault="00337AE4">
            <w:pPr>
              <w:pStyle w:val="TableParagraph"/>
              <w:tabs>
                <w:tab w:val="left" w:pos="1854"/>
                <w:tab w:val="left" w:pos="2447"/>
              </w:tabs>
              <w:spacing w:line="256" w:lineRule="exact"/>
              <w:ind w:left="102" w:right="-15"/>
              <w:rPr>
                <w:i/>
                <w:sz w:val="24"/>
              </w:rPr>
            </w:pPr>
            <w:r>
              <w:rPr>
                <w:i/>
                <w:spacing w:val="2"/>
                <w:w w:val="95"/>
                <w:sz w:val="24"/>
              </w:rPr>
              <w:t>обеспечивать</w:t>
            </w:r>
            <w:r>
              <w:rPr>
                <w:i/>
                <w:spacing w:val="2"/>
                <w:w w:val="95"/>
                <w:sz w:val="24"/>
              </w:rPr>
              <w:tab/>
            </w:r>
            <w:r>
              <w:rPr>
                <w:i/>
                <w:sz w:val="24"/>
              </w:rPr>
              <w:t>их</w:t>
            </w:r>
            <w:r>
              <w:rPr>
                <w:i/>
                <w:sz w:val="24"/>
              </w:rPr>
              <w:tab/>
            </w:r>
            <w:r>
              <w:rPr>
                <w:i/>
                <w:spacing w:val="-1"/>
                <w:sz w:val="24"/>
              </w:rPr>
              <w:t>оздоровительную</w:t>
            </w:r>
          </w:p>
        </w:tc>
      </w:tr>
      <w:tr w:rsidR="00222057"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44"/>
              </w:numPr>
              <w:tabs>
                <w:tab w:val="left" w:pos="278"/>
              </w:tabs>
              <w:spacing w:line="256" w:lineRule="exact"/>
              <w:ind w:hanging="143"/>
              <w:rPr>
                <w:sz w:val="24"/>
                <w:lang w:val="ru-RU"/>
              </w:rPr>
            </w:pPr>
            <w:r w:rsidRPr="00337AE4">
              <w:rPr>
                <w:sz w:val="24"/>
                <w:lang w:val="ru-RU"/>
              </w:rPr>
              <w:t>самостоятельно проводить занятия по</w:t>
            </w:r>
            <w:r w:rsidRPr="00337AE4">
              <w:rPr>
                <w:spacing w:val="43"/>
                <w:sz w:val="24"/>
                <w:lang w:val="ru-RU"/>
              </w:rPr>
              <w:t xml:space="preserve"> </w:t>
            </w:r>
            <w:r w:rsidRPr="00337AE4">
              <w:rPr>
                <w:sz w:val="24"/>
                <w:lang w:val="ru-RU"/>
              </w:rPr>
              <w:t>обучению</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направленность;</w:t>
            </w:r>
          </w:p>
        </w:tc>
      </w:tr>
      <w:tr w:rsidR="00222057" w:rsidTr="006466CE">
        <w:trPr>
          <w:trHeight w:val="275"/>
        </w:trPr>
        <w:tc>
          <w:tcPr>
            <w:tcW w:w="5662" w:type="dxa"/>
            <w:gridSpan w:val="3"/>
            <w:tcBorders>
              <w:top w:val="nil"/>
              <w:bottom w:val="nil"/>
            </w:tcBorders>
          </w:tcPr>
          <w:p w:rsidR="00222057" w:rsidRDefault="00337AE4">
            <w:pPr>
              <w:pStyle w:val="TableParagraph"/>
              <w:tabs>
                <w:tab w:val="left" w:pos="2306"/>
                <w:tab w:val="left" w:pos="4167"/>
              </w:tabs>
              <w:spacing w:line="256" w:lineRule="exact"/>
              <w:ind w:left="134" w:right="-15"/>
              <w:rPr>
                <w:sz w:val="24"/>
              </w:rPr>
            </w:pPr>
            <w:r>
              <w:rPr>
                <w:spacing w:val="2"/>
                <w:sz w:val="24"/>
              </w:rPr>
              <w:t>двигательным</w:t>
            </w:r>
            <w:r>
              <w:rPr>
                <w:spacing w:val="2"/>
                <w:sz w:val="24"/>
              </w:rPr>
              <w:tab/>
            </w:r>
            <w:r>
              <w:rPr>
                <w:sz w:val="24"/>
              </w:rPr>
              <w:t>действиям,</w:t>
            </w:r>
            <w:r>
              <w:rPr>
                <w:sz w:val="24"/>
              </w:rPr>
              <w:tab/>
              <w:t>анализировать</w:t>
            </w:r>
          </w:p>
        </w:tc>
        <w:tc>
          <w:tcPr>
            <w:tcW w:w="4262" w:type="dxa"/>
            <w:gridSpan w:val="2"/>
            <w:tcBorders>
              <w:top w:val="nil"/>
              <w:bottom w:val="nil"/>
            </w:tcBorders>
          </w:tcPr>
          <w:p w:rsidR="00222057" w:rsidRDefault="00337AE4" w:rsidP="000C0F5B">
            <w:pPr>
              <w:pStyle w:val="TableParagraph"/>
              <w:numPr>
                <w:ilvl w:val="0"/>
                <w:numId w:val="143"/>
              </w:numPr>
              <w:tabs>
                <w:tab w:val="left" w:pos="247"/>
                <w:tab w:val="left" w:pos="2179"/>
              </w:tabs>
              <w:spacing w:line="256" w:lineRule="exact"/>
              <w:ind w:right="-15"/>
              <w:rPr>
                <w:i/>
                <w:sz w:val="24"/>
              </w:rPr>
            </w:pPr>
            <w:r>
              <w:rPr>
                <w:i/>
                <w:sz w:val="24"/>
              </w:rPr>
              <w:t>проводить</w:t>
            </w:r>
            <w:r>
              <w:rPr>
                <w:i/>
                <w:sz w:val="24"/>
              </w:rPr>
              <w:tab/>
            </w:r>
            <w:r>
              <w:rPr>
                <w:i/>
                <w:spacing w:val="-1"/>
                <w:sz w:val="24"/>
              </w:rPr>
              <w:t>восстановительные</w:t>
            </w:r>
          </w:p>
        </w:tc>
      </w:tr>
      <w:tr w:rsidR="00222057"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особенности их выполнения, выявлять ошибки и</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мероприятия с использованием банных</w:t>
            </w: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своевременно устранять их;</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процедур и сеансов оздоровительного</w:t>
            </w:r>
          </w:p>
        </w:tc>
      </w:tr>
      <w:tr w:rsidR="00222057" w:rsidTr="006466CE">
        <w:trPr>
          <w:trHeight w:val="275"/>
        </w:trPr>
        <w:tc>
          <w:tcPr>
            <w:tcW w:w="5662" w:type="dxa"/>
            <w:gridSpan w:val="3"/>
            <w:tcBorders>
              <w:top w:val="nil"/>
              <w:bottom w:val="nil"/>
            </w:tcBorders>
          </w:tcPr>
          <w:p w:rsidR="00222057" w:rsidRPr="00337AE4" w:rsidRDefault="00337AE4" w:rsidP="000C0F5B">
            <w:pPr>
              <w:pStyle w:val="TableParagraph"/>
              <w:numPr>
                <w:ilvl w:val="0"/>
                <w:numId w:val="142"/>
              </w:numPr>
              <w:tabs>
                <w:tab w:val="left" w:pos="278"/>
              </w:tabs>
              <w:spacing w:line="256" w:lineRule="exact"/>
              <w:ind w:hanging="143"/>
              <w:rPr>
                <w:sz w:val="24"/>
                <w:lang w:val="ru-RU"/>
              </w:rPr>
            </w:pPr>
            <w:r w:rsidRPr="00337AE4">
              <w:rPr>
                <w:sz w:val="24"/>
                <w:lang w:val="ru-RU"/>
              </w:rPr>
              <w:t>тестировать показатели физического развития</w:t>
            </w:r>
            <w:r w:rsidRPr="00337AE4">
              <w:rPr>
                <w:spacing w:val="40"/>
                <w:sz w:val="24"/>
                <w:lang w:val="ru-RU"/>
              </w:rPr>
              <w:t xml:space="preserve"> </w:t>
            </w:r>
            <w:r w:rsidRPr="00337AE4">
              <w:rPr>
                <w:sz w:val="24"/>
                <w:lang w:val="ru-RU"/>
              </w:rPr>
              <w:t>и</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массажа.</w:t>
            </w:r>
          </w:p>
        </w:tc>
      </w:tr>
      <w:tr w:rsidR="00222057" w:rsidRPr="00FA72C9"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основных физических качеств, сравнивать их с</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6"/>
        </w:trPr>
        <w:tc>
          <w:tcPr>
            <w:tcW w:w="5662" w:type="dxa"/>
            <w:gridSpan w:val="3"/>
            <w:tcBorders>
              <w:top w:val="nil"/>
              <w:bottom w:val="nil"/>
            </w:tcBorders>
          </w:tcPr>
          <w:p w:rsidR="00222057" w:rsidRDefault="00337AE4">
            <w:pPr>
              <w:pStyle w:val="TableParagraph"/>
              <w:tabs>
                <w:tab w:val="left" w:pos="2015"/>
                <w:tab w:val="left" w:pos="4023"/>
              </w:tabs>
              <w:spacing w:line="256" w:lineRule="exact"/>
              <w:ind w:left="134" w:right="-15"/>
              <w:rPr>
                <w:sz w:val="24"/>
              </w:rPr>
            </w:pPr>
            <w:r>
              <w:rPr>
                <w:sz w:val="24"/>
              </w:rPr>
              <w:t>возрастными</w:t>
            </w:r>
            <w:r>
              <w:rPr>
                <w:sz w:val="24"/>
              </w:rPr>
              <w:tab/>
              <w:t>стандартами,</w:t>
            </w:r>
            <w:r>
              <w:rPr>
                <w:sz w:val="24"/>
              </w:rPr>
              <w:tab/>
            </w:r>
            <w:r>
              <w:rPr>
                <w:spacing w:val="-1"/>
                <w:sz w:val="24"/>
              </w:rPr>
              <w:t>контролировать</w:t>
            </w:r>
          </w:p>
        </w:tc>
        <w:tc>
          <w:tcPr>
            <w:tcW w:w="4262" w:type="dxa"/>
            <w:gridSpan w:val="2"/>
            <w:tcBorders>
              <w:top w:val="nil"/>
              <w:bottom w:val="nil"/>
            </w:tcBorders>
          </w:tcPr>
          <w:p w:rsidR="00222057" w:rsidRDefault="00222057">
            <w:pPr>
              <w:pStyle w:val="TableParagraph"/>
              <w:rPr>
                <w:sz w:val="20"/>
              </w:rPr>
            </w:pPr>
          </w:p>
        </w:tc>
      </w:tr>
      <w:tr w:rsidR="00222057" w:rsidRPr="00FA72C9" w:rsidTr="006466CE">
        <w:trPr>
          <w:trHeight w:val="275"/>
        </w:trPr>
        <w:tc>
          <w:tcPr>
            <w:tcW w:w="5662" w:type="dxa"/>
            <w:gridSpan w:val="3"/>
            <w:tcBorders>
              <w:top w:val="nil"/>
              <w:bottom w:val="nil"/>
            </w:tcBorders>
          </w:tcPr>
          <w:p w:rsidR="00222057" w:rsidRPr="00337AE4" w:rsidRDefault="00337AE4">
            <w:pPr>
              <w:pStyle w:val="TableParagraph"/>
              <w:tabs>
                <w:tab w:val="left" w:pos="1882"/>
                <w:tab w:val="left" w:pos="2583"/>
                <w:tab w:val="left" w:pos="4131"/>
                <w:tab w:val="left" w:pos="4731"/>
              </w:tabs>
              <w:spacing w:line="256" w:lineRule="exact"/>
              <w:ind w:left="134" w:right="-29"/>
              <w:rPr>
                <w:sz w:val="24"/>
                <w:lang w:val="ru-RU"/>
              </w:rPr>
            </w:pPr>
            <w:r w:rsidRPr="00337AE4">
              <w:rPr>
                <w:sz w:val="24"/>
                <w:lang w:val="ru-RU"/>
              </w:rPr>
              <w:t>особенности</w:t>
            </w:r>
            <w:r w:rsidRPr="00337AE4">
              <w:rPr>
                <w:sz w:val="24"/>
                <w:lang w:val="ru-RU"/>
              </w:rPr>
              <w:tab/>
              <w:t>их</w:t>
            </w:r>
            <w:r w:rsidRPr="00337AE4">
              <w:rPr>
                <w:sz w:val="24"/>
                <w:lang w:val="ru-RU"/>
              </w:rPr>
              <w:tab/>
              <w:t>динамики</w:t>
            </w:r>
            <w:r w:rsidRPr="00337AE4">
              <w:rPr>
                <w:sz w:val="24"/>
                <w:lang w:val="ru-RU"/>
              </w:rPr>
              <w:tab/>
              <w:t>в</w:t>
            </w:r>
            <w:r w:rsidRPr="00337AE4">
              <w:rPr>
                <w:sz w:val="24"/>
                <w:lang w:val="ru-RU"/>
              </w:rPr>
              <w:tab/>
              <w:t>процессе</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самостоятельных занятий физической подготовкой;</w:t>
            </w:r>
          </w:p>
        </w:tc>
        <w:tc>
          <w:tcPr>
            <w:tcW w:w="4262" w:type="dxa"/>
            <w:gridSpan w:val="2"/>
            <w:tcBorders>
              <w:top w:val="nil"/>
              <w:bottom w:val="nil"/>
            </w:tcBorders>
          </w:tcPr>
          <w:p w:rsidR="00222057" w:rsidRDefault="00222057">
            <w:pPr>
              <w:pStyle w:val="TableParagraph"/>
              <w:rPr>
                <w:sz w:val="20"/>
              </w:rPr>
            </w:pPr>
          </w:p>
        </w:tc>
      </w:tr>
      <w:tr w:rsidR="00222057" w:rsidRPr="00FA72C9"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41"/>
              </w:numPr>
              <w:tabs>
                <w:tab w:val="left" w:pos="278"/>
                <w:tab w:val="left" w:pos="2823"/>
                <w:tab w:val="left" w:pos="4715"/>
              </w:tabs>
              <w:spacing w:line="256" w:lineRule="exact"/>
              <w:ind w:right="-15" w:hanging="143"/>
              <w:rPr>
                <w:sz w:val="24"/>
                <w:lang w:val="ru-RU"/>
              </w:rPr>
            </w:pPr>
            <w:r w:rsidRPr="00337AE4">
              <w:rPr>
                <w:sz w:val="24"/>
                <w:lang w:val="ru-RU"/>
              </w:rPr>
              <w:t>взаимодействовать</w:t>
            </w:r>
            <w:r w:rsidRPr="00337AE4">
              <w:rPr>
                <w:spacing w:val="54"/>
                <w:sz w:val="24"/>
                <w:lang w:val="ru-RU"/>
              </w:rPr>
              <w:t xml:space="preserve"> </w:t>
            </w:r>
            <w:r w:rsidRPr="00337AE4">
              <w:rPr>
                <w:sz w:val="24"/>
                <w:lang w:val="ru-RU"/>
              </w:rPr>
              <w:t>со</w:t>
            </w:r>
            <w:r w:rsidRPr="00337AE4">
              <w:rPr>
                <w:sz w:val="24"/>
                <w:lang w:val="ru-RU"/>
              </w:rPr>
              <w:tab/>
              <w:t>сверстниками</w:t>
            </w:r>
            <w:r w:rsidRPr="00337AE4">
              <w:rPr>
                <w:spacing w:val="40"/>
                <w:sz w:val="24"/>
                <w:lang w:val="ru-RU"/>
              </w:rPr>
              <w:t xml:space="preserve"> </w:t>
            </w:r>
            <w:r w:rsidRPr="00337AE4">
              <w:rPr>
                <w:sz w:val="24"/>
                <w:lang w:val="ru-RU"/>
              </w:rPr>
              <w:t>в</w:t>
            </w:r>
            <w:r w:rsidRPr="00337AE4">
              <w:rPr>
                <w:sz w:val="24"/>
                <w:lang w:val="ru-RU"/>
              </w:rPr>
              <w:tab/>
              <w:t>условиях</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6"/>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самостоятельной учебной деятельности, оказывать</w:t>
            </w:r>
          </w:p>
        </w:tc>
        <w:tc>
          <w:tcPr>
            <w:tcW w:w="4262" w:type="dxa"/>
            <w:gridSpan w:val="2"/>
            <w:tcBorders>
              <w:top w:val="nil"/>
              <w:bottom w:val="nil"/>
            </w:tcBorders>
          </w:tcPr>
          <w:p w:rsidR="00222057" w:rsidRDefault="00222057">
            <w:pPr>
              <w:pStyle w:val="TableParagraph"/>
              <w:rPr>
                <w:sz w:val="20"/>
              </w:rPr>
            </w:pPr>
          </w:p>
        </w:tc>
      </w:tr>
      <w:tr w:rsidR="00222057" w:rsidRPr="00FA72C9"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помощь в организации и проведении занятий,</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освоении новых двигательных действий, развитии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8"/>
        </w:trPr>
        <w:tc>
          <w:tcPr>
            <w:tcW w:w="5662" w:type="dxa"/>
            <w:gridSpan w:val="3"/>
            <w:tcBorders>
              <w:top w:val="nil"/>
              <w:bottom w:val="nil"/>
            </w:tcBorders>
          </w:tcPr>
          <w:p w:rsidR="00222057" w:rsidRDefault="00337AE4">
            <w:pPr>
              <w:pStyle w:val="TableParagraph"/>
              <w:spacing w:line="258" w:lineRule="exact"/>
              <w:ind w:left="134"/>
              <w:rPr>
                <w:sz w:val="24"/>
              </w:rPr>
            </w:pPr>
            <w:r>
              <w:rPr>
                <w:sz w:val="24"/>
              </w:rPr>
              <w:t>физических качеств, тестировании физического</w:t>
            </w:r>
          </w:p>
        </w:tc>
        <w:tc>
          <w:tcPr>
            <w:tcW w:w="4262" w:type="dxa"/>
            <w:gridSpan w:val="2"/>
            <w:tcBorders>
              <w:top w:val="nil"/>
              <w:bottom w:val="nil"/>
            </w:tcBorders>
          </w:tcPr>
          <w:p w:rsidR="00222057" w:rsidRDefault="00222057">
            <w:pPr>
              <w:pStyle w:val="TableParagraph"/>
              <w:rPr>
                <w:sz w:val="20"/>
              </w:rPr>
            </w:pPr>
          </w:p>
        </w:tc>
      </w:tr>
      <w:tr w:rsidR="00222057" w:rsidTr="006466CE">
        <w:trPr>
          <w:trHeight w:val="281"/>
        </w:trPr>
        <w:tc>
          <w:tcPr>
            <w:tcW w:w="5662" w:type="dxa"/>
            <w:gridSpan w:val="3"/>
            <w:tcBorders>
              <w:top w:val="nil"/>
            </w:tcBorders>
          </w:tcPr>
          <w:p w:rsidR="00222057" w:rsidRDefault="00337AE4">
            <w:pPr>
              <w:pStyle w:val="TableParagraph"/>
              <w:spacing w:line="261" w:lineRule="exact"/>
              <w:ind w:left="134"/>
              <w:rPr>
                <w:sz w:val="24"/>
              </w:rPr>
            </w:pPr>
            <w:r>
              <w:rPr>
                <w:sz w:val="24"/>
              </w:rPr>
              <w:t>развития и физической подготовленности.</w:t>
            </w:r>
          </w:p>
        </w:tc>
        <w:tc>
          <w:tcPr>
            <w:tcW w:w="4262" w:type="dxa"/>
            <w:gridSpan w:val="2"/>
            <w:tcBorders>
              <w:top w:val="nil"/>
            </w:tcBorders>
          </w:tcPr>
          <w:p w:rsidR="00222057" w:rsidRDefault="00222057">
            <w:pPr>
              <w:pStyle w:val="TableParagraph"/>
              <w:rPr>
                <w:sz w:val="20"/>
              </w:rPr>
            </w:pPr>
          </w:p>
        </w:tc>
      </w:tr>
      <w:tr w:rsidR="00222057" w:rsidTr="006466CE">
        <w:trPr>
          <w:trHeight w:val="268"/>
        </w:trPr>
        <w:tc>
          <w:tcPr>
            <w:tcW w:w="9924" w:type="dxa"/>
            <w:gridSpan w:val="5"/>
          </w:tcPr>
          <w:p w:rsidR="00222057" w:rsidRDefault="00337AE4">
            <w:pPr>
              <w:pStyle w:val="TableParagraph"/>
              <w:spacing w:line="248" w:lineRule="exact"/>
              <w:ind w:left="3203"/>
              <w:rPr>
                <w:b/>
                <w:sz w:val="24"/>
              </w:rPr>
            </w:pPr>
            <w:r>
              <w:rPr>
                <w:b/>
                <w:sz w:val="24"/>
              </w:rPr>
              <w:t>Физическое совершенствование</w:t>
            </w:r>
          </w:p>
        </w:tc>
      </w:tr>
      <w:tr w:rsidR="00222057" w:rsidTr="006466CE">
        <w:trPr>
          <w:trHeight w:val="543"/>
        </w:trPr>
        <w:tc>
          <w:tcPr>
            <w:tcW w:w="5662" w:type="dxa"/>
            <w:gridSpan w:val="3"/>
          </w:tcPr>
          <w:p w:rsidR="00222057" w:rsidRDefault="00337AE4">
            <w:pPr>
              <w:pStyle w:val="TableParagraph"/>
              <w:spacing w:line="260" w:lineRule="exact"/>
              <w:ind w:left="1726"/>
              <w:rPr>
                <w:b/>
                <w:sz w:val="24"/>
              </w:rPr>
            </w:pPr>
            <w:r>
              <w:rPr>
                <w:b/>
                <w:sz w:val="24"/>
              </w:rPr>
              <w:t>Выпускник научится</w:t>
            </w:r>
          </w:p>
        </w:tc>
        <w:tc>
          <w:tcPr>
            <w:tcW w:w="4262" w:type="dxa"/>
            <w:gridSpan w:val="2"/>
          </w:tcPr>
          <w:p w:rsidR="00222057" w:rsidRDefault="00337AE4">
            <w:pPr>
              <w:pStyle w:val="TableParagraph"/>
              <w:spacing w:line="260" w:lineRule="exact"/>
              <w:ind w:left="226" w:right="231"/>
              <w:jc w:val="center"/>
              <w:rPr>
                <w:b/>
                <w:sz w:val="24"/>
              </w:rPr>
            </w:pPr>
            <w:r>
              <w:rPr>
                <w:b/>
                <w:sz w:val="24"/>
              </w:rPr>
              <w:t>Выпускник получит возможность</w:t>
            </w:r>
          </w:p>
          <w:p w:rsidR="00222057" w:rsidRDefault="00337AE4">
            <w:pPr>
              <w:pStyle w:val="TableParagraph"/>
              <w:spacing w:line="264" w:lineRule="exact"/>
              <w:ind w:left="226" w:right="245"/>
              <w:jc w:val="center"/>
              <w:rPr>
                <w:b/>
                <w:sz w:val="24"/>
              </w:rPr>
            </w:pPr>
            <w:r>
              <w:rPr>
                <w:b/>
                <w:sz w:val="24"/>
              </w:rPr>
              <w:t>научиться</w:t>
            </w:r>
          </w:p>
        </w:tc>
      </w:tr>
      <w:tr w:rsidR="00222057" w:rsidTr="006466CE">
        <w:trPr>
          <w:trHeight w:val="257"/>
        </w:trPr>
        <w:tc>
          <w:tcPr>
            <w:tcW w:w="5662" w:type="dxa"/>
            <w:gridSpan w:val="3"/>
            <w:tcBorders>
              <w:bottom w:val="nil"/>
            </w:tcBorders>
          </w:tcPr>
          <w:p w:rsidR="00222057" w:rsidRDefault="00337AE4" w:rsidP="000C0F5B">
            <w:pPr>
              <w:pStyle w:val="TableParagraph"/>
              <w:numPr>
                <w:ilvl w:val="0"/>
                <w:numId w:val="140"/>
              </w:numPr>
              <w:tabs>
                <w:tab w:val="left" w:pos="278"/>
                <w:tab w:val="left" w:pos="1882"/>
                <w:tab w:val="left" w:pos="3523"/>
                <w:tab w:val="left" w:pos="5408"/>
              </w:tabs>
              <w:spacing w:line="237" w:lineRule="exact"/>
              <w:ind w:right="-15" w:hanging="143"/>
              <w:rPr>
                <w:sz w:val="24"/>
              </w:rPr>
            </w:pPr>
            <w:r>
              <w:rPr>
                <w:sz w:val="24"/>
              </w:rPr>
              <w:t>выполнять</w:t>
            </w:r>
            <w:r>
              <w:rPr>
                <w:sz w:val="24"/>
              </w:rPr>
              <w:tab/>
              <w:t>комплексы</w:t>
            </w:r>
            <w:r>
              <w:rPr>
                <w:sz w:val="24"/>
              </w:rPr>
              <w:tab/>
              <w:t>упражнений</w:t>
            </w:r>
            <w:r>
              <w:rPr>
                <w:sz w:val="24"/>
              </w:rPr>
              <w:tab/>
            </w:r>
            <w:r>
              <w:rPr>
                <w:spacing w:val="-1"/>
                <w:sz w:val="24"/>
              </w:rPr>
              <w:t>по</w:t>
            </w:r>
          </w:p>
        </w:tc>
        <w:tc>
          <w:tcPr>
            <w:tcW w:w="4262" w:type="dxa"/>
            <w:gridSpan w:val="2"/>
            <w:tcBorders>
              <w:bottom w:val="nil"/>
            </w:tcBorders>
          </w:tcPr>
          <w:p w:rsidR="00222057" w:rsidRDefault="00337AE4" w:rsidP="000C0F5B">
            <w:pPr>
              <w:pStyle w:val="TableParagraph"/>
              <w:numPr>
                <w:ilvl w:val="0"/>
                <w:numId w:val="139"/>
              </w:numPr>
              <w:tabs>
                <w:tab w:val="left" w:pos="247"/>
                <w:tab w:val="left" w:pos="2979"/>
              </w:tabs>
              <w:spacing w:line="237" w:lineRule="exact"/>
              <w:ind w:right="-29"/>
              <w:rPr>
                <w:i/>
                <w:sz w:val="24"/>
              </w:rPr>
            </w:pPr>
            <w:r>
              <w:rPr>
                <w:i/>
                <w:sz w:val="24"/>
              </w:rPr>
              <w:t xml:space="preserve">выполнять  </w:t>
            </w:r>
            <w:r>
              <w:rPr>
                <w:i/>
                <w:spacing w:val="9"/>
                <w:sz w:val="24"/>
              </w:rPr>
              <w:t xml:space="preserve"> </w:t>
            </w:r>
            <w:r>
              <w:rPr>
                <w:i/>
                <w:sz w:val="24"/>
              </w:rPr>
              <w:t>комплексы</w:t>
            </w:r>
            <w:r>
              <w:rPr>
                <w:i/>
                <w:sz w:val="24"/>
              </w:rPr>
              <w:tab/>
              <w:t>упражнений</w:t>
            </w:r>
          </w:p>
        </w:tc>
      </w:tr>
      <w:tr w:rsidR="00222057" w:rsidTr="006466CE">
        <w:trPr>
          <w:trHeight w:val="272"/>
        </w:trPr>
        <w:tc>
          <w:tcPr>
            <w:tcW w:w="5662" w:type="dxa"/>
            <w:gridSpan w:val="3"/>
            <w:tcBorders>
              <w:top w:val="nil"/>
              <w:bottom w:val="nil"/>
            </w:tcBorders>
          </w:tcPr>
          <w:p w:rsidR="00222057" w:rsidRDefault="00337AE4">
            <w:pPr>
              <w:pStyle w:val="TableParagraph"/>
              <w:tabs>
                <w:tab w:val="left" w:pos="1943"/>
                <w:tab w:val="left" w:pos="3363"/>
                <w:tab w:val="left" w:pos="3959"/>
              </w:tabs>
              <w:spacing w:line="252" w:lineRule="exact"/>
              <w:ind w:left="134" w:right="-15"/>
              <w:rPr>
                <w:sz w:val="24"/>
              </w:rPr>
            </w:pPr>
            <w:r>
              <w:rPr>
                <w:spacing w:val="2"/>
                <w:sz w:val="24"/>
              </w:rPr>
              <w:t>профилактике</w:t>
            </w:r>
            <w:r>
              <w:rPr>
                <w:spacing w:val="2"/>
                <w:sz w:val="24"/>
              </w:rPr>
              <w:tab/>
            </w:r>
            <w:r>
              <w:rPr>
                <w:sz w:val="24"/>
              </w:rPr>
              <w:t>утомления</w:t>
            </w:r>
            <w:r>
              <w:rPr>
                <w:sz w:val="24"/>
              </w:rPr>
              <w:tab/>
              <w:t>и</w:t>
            </w:r>
            <w:r>
              <w:rPr>
                <w:sz w:val="24"/>
              </w:rPr>
              <w:tab/>
              <w:t>перенапряжения</w:t>
            </w:r>
          </w:p>
        </w:tc>
        <w:tc>
          <w:tcPr>
            <w:tcW w:w="4262" w:type="dxa"/>
            <w:gridSpan w:val="2"/>
            <w:tcBorders>
              <w:top w:val="nil"/>
              <w:bottom w:val="nil"/>
            </w:tcBorders>
          </w:tcPr>
          <w:p w:rsidR="00222057" w:rsidRDefault="00337AE4">
            <w:pPr>
              <w:pStyle w:val="TableParagraph"/>
              <w:tabs>
                <w:tab w:val="left" w:pos="1418"/>
                <w:tab w:val="left" w:pos="4147"/>
              </w:tabs>
              <w:spacing w:line="252" w:lineRule="exact"/>
              <w:ind w:left="102" w:right="-15"/>
              <w:rPr>
                <w:i/>
                <w:sz w:val="24"/>
              </w:rPr>
            </w:pPr>
            <w:r>
              <w:rPr>
                <w:i/>
                <w:sz w:val="24"/>
              </w:rPr>
              <w:t>лечебной</w:t>
            </w:r>
            <w:r>
              <w:rPr>
                <w:i/>
                <w:sz w:val="24"/>
              </w:rPr>
              <w:tab/>
              <w:t xml:space="preserve">физической </w:t>
            </w:r>
            <w:r>
              <w:rPr>
                <w:i/>
                <w:spacing w:val="37"/>
                <w:sz w:val="24"/>
              </w:rPr>
              <w:t xml:space="preserve"> </w:t>
            </w:r>
            <w:r>
              <w:rPr>
                <w:i/>
                <w:sz w:val="24"/>
              </w:rPr>
              <w:t>культуры</w:t>
            </w:r>
            <w:r>
              <w:rPr>
                <w:i/>
                <w:sz w:val="24"/>
              </w:rPr>
              <w:tab/>
              <w:t>с</w:t>
            </w:r>
          </w:p>
        </w:tc>
      </w:tr>
      <w:tr w:rsidR="00222057"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организма, повышению его работоспособности в</w:t>
            </w:r>
          </w:p>
        </w:tc>
        <w:tc>
          <w:tcPr>
            <w:tcW w:w="4262" w:type="dxa"/>
            <w:gridSpan w:val="2"/>
            <w:tcBorders>
              <w:top w:val="nil"/>
              <w:bottom w:val="nil"/>
            </w:tcBorders>
          </w:tcPr>
          <w:p w:rsidR="00222057" w:rsidRDefault="00337AE4">
            <w:pPr>
              <w:pStyle w:val="TableParagraph"/>
              <w:tabs>
                <w:tab w:val="left" w:pos="1306"/>
              </w:tabs>
              <w:spacing w:line="256" w:lineRule="exact"/>
              <w:ind w:left="102" w:right="-15"/>
              <w:rPr>
                <w:i/>
                <w:sz w:val="24"/>
              </w:rPr>
            </w:pPr>
            <w:r>
              <w:rPr>
                <w:i/>
                <w:w w:val="95"/>
                <w:sz w:val="24"/>
              </w:rPr>
              <w:t>учѐтом</w:t>
            </w:r>
            <w:r>
              <w:rPr>
                <w:i/>
                <w:w w:val="95"/>
                <w:sz w:val="24"/>
              </w:rPr>
              <w:tab/>
            </w:r>
            <w:r>
              <w:rPr>
                <w:i/>
                <w:sz w:val="24"/>
              </w:rPr>
              <w:t>имеющихся</w:t>
            </w:r>
            <w:r>
              <w:rPr>
                <w:i/>
                <w:spacing w:val="54"/>
                <w:sz w:val="24"/>
              </w:rPr>
              <w:t xml:space="preserve"> </w:t>
            </w:r>
            <w:r>
              <w:rPr>
                <w:i/>
                <w:sz w:val="24"/>
              </w:rPr>
              <w:t>индивидуальных</w:t>
            </w:r>
          </w:p>
        </w:tc>
      </w:tr>
      <w:tr w:rsidR="00222057"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процессе трудовой и учебной деятельности;</w:t>
            </w:r>
          </w:p>
        </w:tc>
        <w:tc>
          <w:tcPr>
            <w:tcW w:w="4262" w:type="dxa"/>
            <w:gridSpan w:val="2"/>
            <w:tcBorders>
              <w:top w:val="nil"/>
              <w:bottom w:val="nil"/>
            </w:tcBorders>
          </w:tcPr>
          <w:p w:rsidR="00222057" w:rsidRDefault="00337AE4">
            <w:pPr>
              <w:pStyle w:val="TableParagraph"/>
              <w:spacing w:line="256" w:lineRule="exact"/>
              <w:ind w:left="102"/>
              <w:rPr>
                <w:i/>
                <w:sz w:val="24"/>
              </w:rPr>
            </w:pPr>
            <w:r>
              <w:rPr>
                <w:i/>
                <w:sz w:val="24"/>
              </w:rPr>
              <w:t>нарушений в показателях здоровья;</w:t>
            </w:r>
          </w:p>
        </w:tc>
      </w:tr>
      <w:tr w:rsidR="00222057" w:rsidTr="006466CE">
        <w:trPr>
          <w:trHeight w:val="276"/>
        </w:trPr>
        <w:tc>
          <w:tcPr>
            <w:tcW w:w="5662" w:type="dxa"/>
            <w:gridSpan w:val="3"/>
            <w:tcBorders>
              <w:top w:val="nil"/>
              <w:bottom w:val="nil"/>
            </w:tcBorders>
          </w:tcPr>
          <w:p w:rsidR="00222057" w:rsidRDefault="00337AE4" w:rsidP="000C0F5B">
            <w:pPr>
              <w:pStyle w:val="TableParagraph"/>
              <w:numPr>
                <w:ilvl w:val="0"/>
                <w:numId w:val="138"/>
              </w:numPr>
              <w:tabs>
                <w:tab w:val="left" w:pos="278"/>
                <w:tab w:val="left" w:pos="1822"/>
                <w:tab w:val="left" w:pos="4379"/>
              </w:tabs>
              <w:spacing w:line="256" w:lineRule="exact"/>
              <w:ind w:right="-15" w:hanging="143"/>
              <w:rPr>
                <w:sz w:val="24"/>
              </w:rPr>
            </w:pPr>
            <w:r>
              <w:rPr>
                <w:sz w:val="24"/>
              </w:rPr>
              <w:t>выполнять</w:t>
            </w:r>
            <w:r>
              <w:rPr>
                <w:sz w:val="24"/>
              </w:rPr>
              <w:tab/>
              <w:t>общеразвивающие</w:t>
            </w:r>
            <w:r>
              <w:rPr>
                <w:sz w:val="24"/>
              </w:rPr>
              <w:tab/>
            </w:r>
            <w:r>
              <w:rPr>
                <w:w w:val="95"/>
                <w:sz w:val="24"/>
              </w:rPr>
              <w:t>упражнения,</w:t>
            </w:r>
          </w:p>
        </w:tc>
        <w:tc>
          <w:tcPr>
            <w:tcW w:w="4262" w:type="dxa"/>
            <w:gridSpan w:val="2"/>
            <w:tcBorders>
              <w:top w:val="nil"/>
              <w:bottom w:val="nil"/>
            </w:tcBorders>
          </w:tcPr>
          <w:p w:rsidR="00222057" w:rsidRDefault="00337AE4" w:rsidP="000C0F5B">
            <w:pPr>
              <w:pStyle w:val="TableParagraph"/>
              <w:numPr>
                <w:ilvl w:val="0"/>
                <w:numId w:val="137"/>
              </w:numPr>
              <w:tabs>
                <w:tab w:val="left" w:pos="247"/>
                <w:tab w:val="left" w:pos="2162"/>
                <w:tab w:val="left" w:pos="4135"/>
              </w:tabs>
              <w:spacing w:line="256" w:lineRule="exact"/>
              <w:ind w:right="-15"/>
              <w:rPr>
                <w:i/>
                <w:sz w:val="24"/>
              </w:rPr>
            </w:pPr>
            <w:r>
              <w:rPr>
                <w:i/>
                <w:sz w:val="24"/>
              </w:rPr>
              <w:t>преодолевать</w:t>
            </w:r>
            <w:r>
              <w:rPr>
                <w:i/>
                <w:sz w:val="24"/>
              </w:rPr>
              <w:tab/>
            </w:r>
            <w:r>
              <w:rPr>
                <w:i/>
                <w:spacing w:val="2"/>
                <w:sz w:val="24"/>
              </w:rPr>
              <w:t>естественные</w:t>
            </w:r>
            <w:r>
              <w:rPr>
                <w:i/>
                <w:spacing w:val="2"/>
                <w:sz w:val="24"/>
              </w:rPr>
              <w:tab/>
            </w:r>
            <w:r>
              <w:rPr>
                <w:i/>
                <w:sz w:val="24"/>
              </w:rPr>
              <w:t>и</w:t>
            </w:r>
          </w:p>
        </w:tc>
      </w:tr>
      <w:tr w:rsidR="00222057" w:rsidTr="006466CE">
        <w:trPr>
          <w:trHeight w:val="275"/>
        </w:trPr>
        <w:tc>
          <w:tcPr>
            <w:tcW w:w="5662" w:type="dxa"/>
            <w:gridSpan w:val="3"/>
            <w:tcBorders>
              <w:top w:val="nil"/>
              <w:bottom w:val="nil"/>
            </w:tcBorders>
          </w:tcPr>
          <w:p w:rsidR="00222057" w:rsidRDefault="00337AE4">
            <w:pPr>
              <w:pStyle w:val="TableParagraph"/>
              <w:tabs>
                <w:tab w:val="left" w:pos="2143"/>
                <w:tab w:val="left" w:pos="4123"/>
                <w:tab w:val="left" w:pos="4751"/>
              </w:tabs>
              <w:spacing w:line="256" w:lineRule="exact"/>
              <w:ind w:left="134" w:right="-15"/>
              <w:rPr>
                <w:sz w:val="24"/>
              </w:rPr>
            </w:pPr>
            <w:r>
              <w:rPr>
                <w:sz w:val="24"/>
              </w:rPr>
              <w:t>целенаправленно</w:t>
            </w:r>
            <w:r>
              <w:rPr>
                <w:sz w:val="24"/>
              </w:rPr>
              <w:tab/>
            </w:r>
            <w:r>
              <w:rPr>
                <w:w w:val="95"/>
                <w:sz w:val="24"/>
              </w:rPr>
              <w:t>воздействующие</w:t>
            </w:r>
            <w:r>
              <w:rPr>
                <w:w w:val="95"/>
                <w:sz w:val="24"/>
              </w:rPr>
              <w:tab/>
            </w:r>
            <w:r>
              <w:rPr>
                <w:sz w:val="24"/>
              </w:rPr>
              <w:t>на</w:t>
            </w:r>
            <w:r>
              <w:rPr>
                <w:sz w:val="24"/>
              </w:rPr>
              <w:tab/>
              <w:t>развитие</w:t>
            </w:r>
          </w:p>
        </w:tc>
        <w:tc>
          <w:tcPr>
            <w:tcW w:w="4262" w:type="dxa"/>
            <w:gridSpan w:val="2"/>
            <w:tcBorders>
              <w:top w:val="nil"/>
              <w:bottom w:val="nil"/>
            </w:tcBorders>
          </w:tcPr>
          <w:p w:rsidR="00222057" w:rsidRDefault="00337AE4">
            <w:pPr>
              <w:pStyle w:val="TableParagraph"/>
              <w:tabs>
                <w:tab w:val="left" w:pos="2227"/>
                <w:tab w:val="left" w:pos="4147"/>
              </w:tabs>
              <w:spacing w:line="256" w:lineRule="exact"/>
              <w:ind w:left="102" w:right="-15"/>
              <w:rPr>
                <w:i/>
                <w:sz w:val="24"/>
              </w:rPr>
            </w:pPr>
            <w:r>
              <w:rPr>
                <w:i/>
                <w:sz w:val="24"/>
              </w:rPr>
              <w:t>искусственные</w:t>
            </w:r>
            <w:r>
              <w:rPr>
                <w:i/>
                <w:sz w:val="24"/>
              </w:rPr>
              <w:tab/>
            </w:r>
            <w:r>
              <w:rPr>
                <w:i/>
                <w:spacing w:val="2"/>
                <w:sz w:val="24"/>
              </w:rPr>
              <w:t>препятствия</w:t>
            </w:r>
            <w:r>
              <w:rPr>
                <w:i/>
                <w:spacing w:val="2"/>
                <w:sz w:val="24"/>
              </w:rPr>
              <w:tab/>
            </w:r>
            <w:r>
              <w:rPr>
                <w:i/>
                <w:sz w:val="24"/>
              </w:rPr>
              <w:t>с</w:t>
            </w:r>
          </w:p>
        </w:tc>
      </w:tr>
      <w:tr w:rsidR="00222057" w:rsidTr="006466CE">
        <w:trPr>
          <w:trHeight w:val="277"/>
        </w:trPr>
        <w:tc>
          <w:tcPr>
            <w:tcW w:w="5662" w:type="dxa"/>
            <w:gridSpan w:val="3"/>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основных физических качеств (силы, быстроты,</w:t>
            </w:r>
          </w:p>
        </w:tc>
        <w:tc>
          <w:tcPr>
            <w:tcW w:w="4262" w:type="dxa"/>
            <w:gridSpan w:val="2"/>
            <w:tcBorders>
              <w:top w:val="nil"/>
              <w:bottom w:val="nil"/>
            </w:tcBorders>
          </w:tcPr>
          <w:p w:rsidR="00222057" w:rsidRDefault="00337AE4">
            <w:pPr>
              <w:pStyle w:val="TableParagraph"/>
              <w:tabs>
                <w:tab w:val="left" w:pos="1382"/>
                <w:tab w:val="left" w:pos="3339"/>
              </w:tabs>
              <w:spacing w:line="258" w:lineRule="exact"/>
              <w:ind w:left="102" w:right="-29"/>
              <w:rPr>
                <w:i/>
                <w:sz w:val="24"/>
              </w:rPr>
            </w:pPr>
            <w:r>
              <w:rPr>
                <w:i/>
                <w:sz w:val="24"/>
              </w:rPr>
              <w:t>помощью</w:t>
            </w:r>
            <w:r>
              <w:rPr>
                <w:i/>
                <w:sz w:val="24"/>
              </w:rPr>
              <w:tab/>
              <w:t>разнообразных</w:t>
            </w:r>
            <w:r>
              <w:rPr>
                <w:i/>
                <w:sz w:val="24"/>
              </w:rPr>
              <w:tab/>
              <w:t>способов</w:t>
            </w:r>
          </w:p>
        </w:tc>
      </w:tr>
      <w:tr w:rsidR="00222057" w:rsidTr="006466CE">
        <w:trPr>
          <w:trHeight w:val="277"/>
        </w:trPr>
        <w:tc>
          <w:tcPr>
            <w:tcW w:w="5662" w:type="dxa"/>
            <w:gridSpan w:val="3"/>
            <w:tcBorders>
              <w:top w:val="nil"/>
              <w:bottom w:val="nil"/>
            </w:tcBorders>
          </w:tcPr>
          <w:p w:rsidR="00222057" w:rsidRDefault="00337AE4">
            <w:pPr>
              <w:pStyle w:val="TableParagraph"/>
              <w:spacing w:line="258" w:lineRule="exact"/>
              <w:ind w:left="134"/>
              <w:rPr>
                <w:sz w:val="24"/>
              </w:rPr>
            </w:pPr>
            <w:r>
              <w:rPr>
                <w:sz w:val="24"/>
              </w:rPr>
              <w:t>выносливости, гибкости и координации);</w:t>
            </w:r>
          </w:p>
        </w:tc>
        <w:tc>
          <w:tcPr>
            <w:tcW w:w="4262" w:type="dxa"/>
            <w:gridSpan w:val="2"/>
            <w:tcBorders>
              <w:top w:val="nil"/>
              <w:bottom w:val="nil"/>
            </w:tcBorders>
          </w:tcPr>
          <w:p w:rsidR="00222057" w:rsidRDefault="00337AE4">
            <w:pPr>
              <w:pStyle w:val="TableParagraph"/>
              <w:spacing w:line="258" w:lineRule="exact"/>
              <w:ind w:left="102"/>
              <w:rPr>
                <w:i/>
                <w:sz w:val="24"/>
              </w:rPr>
            </w:pPr>
            <w:r>
              <w:rPr>
                <w:i/>
                <w:sz w:val="24"/>
              </w:rPr>
              <w:t>лазания, прыжков и бега;</w:t>
            </w:r>
          </w:p>
        </w:tc>
      </w:tr>
      <w:tr w:rsidR="00222057"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36"/>
              </w:numPr>
              <w:tabs>
                <w:tab w:val="left" w:pos="278"/>
              </w:tabs>
              <w:spacing w:line="256" w:lineRule="exact"/>
              <w:ind w:hanging="143"/>
              <w:rPr>
                <w:sz w:val="24"/>
                <w:lang w:val="ru-RU"/>
              </w:rPr>
            </w:pPr>
            <w:r w:rsidRPr="00337AE4">
              <w:rPr>
                <w:sz w:val="24"/>
                <w:lang w:val="ru-RU"/>
              </w:rPr>
              <w:t>выполнять акробатические комбинации из</w:t>
            </w:r>
            <w:r w:rsidRPr="00337AE4">
              <w:rPr>
                <w:spacing w:val="43"/>
                <w:sz w:val="24"/>
                <w:lang w:val="ru-RU"/>
              </w:rPr>
              <w:t xml:space="preserve"> </w:t>
            </w:r>
            <w:r w:rsidRPr="00337AE4">
              <w:rPr>
                <w:sz w:val="24"/>
                <w:lang w:val="ru-RU"/>
              </w:rPr>
              <w:t>числа</w:t>
            </w:r>
          </w:p>
        </w:tc>
        <w:tc>
          <w:tcPr>
            <w:tcW w:w="4262" w:type="dxa"/>
            <w:gridSpan w:val="2"/>
            <w:tcBorders>
              <w:top w:val="nil"/>
              <w:bottom w:val="nil"/>
            </w:tcBorders>
          </w:tcPr>
          <w:p w:rsidR="00222057" w:rsidRDefault="00337AE4" w:rsidP="000C0F5B">
            <w:pPr>
              <w:pStyle w:val="TableParagraph"/>
              <w:numPr>
                <w:ilvl w:val="0"/>
                <w:numId w:val="135"/>
              </w:numPr>
              <w:tabs>
                <w:tab w:val="left" w:pos="247"/>
              </w:tabs>
              <w:spacing w:line="256" w:lineRule="exact"/>
              <w:rPr>
                <w:i/>
                <w:sz w:val="24"/>
              </w:rPr>
            </w:pPr>
            <w:r>
              <w:rPr>
                <w:i/>
                <w:sz w:val="24"/>
              </w:rPr>
              <w:t>осуществлять судейство по</w:t>
            </w:r>
            <w:r>
              <w:rPr>
                <w:i/>
                <w:spacing w:val="-7"/>
                <w:sz w:val="24"/>
              </w:rPr>
              <w:t xml:space="preserve"> </w:t>
            </w:r>
            <w:r>
              <w:rPr>
                <w:i/>
                <w:sz w:val="24"/>
              </w:rPr>
              <w:t>одному</w:t>
            </w:r>
          </w:p>
        </w:tc>
      </w:tr>
      <w:tr w:rsidR="00222057" w:rsidTr="006466CE">
        <w:trPr>
          <w:trHeight w:val="278"/>
        </w:trPr>
        <w:tc>
          <w:tcPr>
            <w:tcW w:w="5662" w:type="dxa"/>
            <w:gridSpan w:val="3"/>
            <w:tcBorders>
              <w:top w:val="nil"/>
              <w:bottom w:val="nil"/>
            </w:tcBorders>
          </w:tcPr>
          <w:p w:rsidR="00222057" w:rsidRDefault="00337AE4">
            <w:pPr>
              <w:pStyle w:val="TableParagraph"/>
              <w:spacing w:line="258" w:lineRule="exact"/>
              <w:ind w:left="134"/>
              <w:rPr>
                <w:sz w:val="24"/>
              </w:rPr>
            </w:pPr>
            <w:r>
              <w:rPr>
                <w:sz w:val="24"/>
              </w:rPr>
              <w:t>хорошо освоенных упражнений;</w:t>
            </w:r>
          </w:p>
        </w:tc>
        <w:tc>
          <w:tcPr>
            <w:tcW w:w="4262" w:type="dxa"/>
            <w:gridSpan w:val="2"/>
            <w:tcBorders>
              <w:top w:val="nil"/>
              <w:bottom w:val="nil"/>
            </w:tcBorders>
          </w:tcPr>
          <w:p w:rsidR="00222057" w:rsidRDefault="00337AE4">
            <w:pPr>
              <w:pStyle w:val="TableParagraph"/>
              <w:spacing w:line="258" w:lineRule="exact"/>
              <w:ind w:left="102"/>
              <w:rPr>
                <w:i/>
                <w:sz w:val="24"/>
              </w:rPr>
            </w:pPr>
            <w:r>
              <w:rPr>
                <w:i/>
                <w:sz w:val="24"/>
              </w:rPr>
              <w:t>из осваиваемых видов спорта;</w:t>
            </w:r>
          </w:p>
        </w:tc>
      </w:tr>
      <w:tr w:rsidR="00222057" w:rsidTr="006466CE">
        <w:trPr>
          <w:trHeight w:val="275"/>
        </w:trPr>
        <w:tc>
          <w:tcPr>
            <w:tcW w:w="5662" w:type="dxa"/>
            <w:gridSpan w:val="3"/>
            <w:tcBorders>
              <w:top w:val="nil"/>
              <w:bottom w:val="nil"/>
            </w:tcBorders>
          </w:tcPr>
          <w:p w:rsidR="00222057" w:rsidRDefault="00337AE4" w:rsidP="000C0F5B">
            <w:pPr>
              <w:pStyle w:val="TableParagraph"/>
              <w:numPr>
                <w:ilvl w:val="0"/>
                <w:numId w:val="134"/>
              </w:numPr>
              <w:tabs>
                <w:tab w:val="left" w:pos="278"/>
                <w:tab w:val="left" w:pos="1722"/>
                <w:tab w:val="left" w:pos="3703"/>
                <w:tab w:val="left" w:pos="5419"/>
              </w:tabs>
              <w:spacing w:line="256" w:lineRule="exact"/>
              <w:ind w:right="-15" w:hanging="143"/>
              <w:rPr>
                <w:sz w:val="24"/>
              </w:rPr>
            </w:pPr>
            <w:r>
              <w:rPr>
                <w:sz w:val="24"/>
              </w:rPr>
              <w:t>выполнять</w:t>
            </w:r>
            <w:r>
              <w:rPr>
                <w:sz w:val="24"/>
              </w:rPr>
              <w:tab/>
              <w:t>гимнастические</w:t>
            </w:r>
            <w:r>
              <w:rPr>
                <w:sz w:val="24"/>
              </w:rPr>
              <w:tab/>
              <w:t>комбинации</w:t>
            </w:r>
            <w:r>
              <w:rPr>
                <w:sz w:val="24"/>
              </w:rPr>
              <w:tab/>
              <w:t>на</w:t>
            </w:r>
          </w:p>
        </w:tc>
        <w:tc>
          <w:tcPr>
            <w:tcW w:w="4262" w:type="dxa"/>
            <w:gridSpan w:val="2"/>
            <w:tcBorders>
              <w:top w:val="nil"/>
              <w:bottom w:val="nil"/>
            </w:tcBorders>
          </w:tcPr>
          <w:p w:rsidR="00222057" w:rsidRDefault="00337AE4" w:rsidP="000C0F5B">
            <w:pPr>
              <w:pStyle w:val="TableParagraph"/>
              <w:numPr>
                <w:ilvl w:val="0"/>
                <w:numId w:val="133"/>
              </w:numPr>
              <w:tabs>
                <w:tab w:val="left" w:pos="247"/>
              </w:tabs>
              <w:spacing w:line="256" w:lineRule="exact"/>
              <w:rPr>
                <w:i/>
                <w:sz w:val="24"/>
              </w:rPr>
            </w:pPr>
            <w:r>
              <w:rPr>
                <w:i/>
                <w:sz w:val="24"/>
              </w:rPr>
              <w:t>выполнять тестовые нормативы</w:t>
            </w:r>
            <w:r>
              <w:rPr>
                <w:i/>
                <w:spacing w:val="-4"/>
                <w:sz w:val="24"/>
              </w:rPr>
              <w:t xml:space="preserve"> </w:t>
            </w:r>
            <w:r>
              <w:rPr>
                <w:i/>
                <w:sz w:val="24"/>
              </w:rPr>
              <w:t>по</w:t>
            </w:r>
          </w:p>
        </w:tc>
      </w:tr>
      <w:tr w:rsidR="00222057" w:rsidTr="006466CE">
        <w:trPr>
          <w:trHeight w:val="274"/>
        </w:trPr>
        <w:tc>
          <w:tcPr>
            <w:tcW w:w="5662" w:type="dxa"/>
            <w:gridSpan w:val="3"/>
            <w:tcBorders>
              <w:top w:val="nil"/>
              <w:bottom w:val="nil"/>
            </w:tcBorders>
          </w:tcPr>
          <w:p w:rsidR="00222057" w:rsidRPr="00337AE4" w:rsidRDefault="00337AE4">
            <w:pPr>
              <w:pStyle w:val="TableParagraph"/>
              <w:spacing w:line="254" w:lineRule="exact"/>
              <w:ind w:left="134"/>
              <w:rPr>
                <w:sz w:val="24"/>
                <w:lang w:val="ru-RU"/>
              </w:rPr>
            </w:pPr>
            <w:r w:rsidRPr="00337AE4">
              <w:rPr>
                <w:sz w:val="24"/>
                <w:lang w:val="ru-RU"/>
              </w:rPr>
              <w:t>спортивных снарядах из числа хорошо освоенных</w:t>
            </w:r>
          </w:p>
        </w:tc>
        <w:tc>
          <w:tcPr>
            <w:tcW w:w="4262" w:type="dxa"/>
            <w:gridSpan w:val="2"/>
            <w:tcBorders>
              <w:top w:val="nil"/>
              <w:bottom w:val="nil"/>
            </w:tcBorders>
          </w:tcPr>
          <w:p w:rsidR="00222057" w:rsidRDefault="00337AE4">
            <w:pPr>
              <w:pStyle w:val="TableParagraph"/>
              <w:spacing w:line="254" w:lineRule="exact"/>
              <w:ind w:left="102"/>
              <w:rPr>
                <w:i/>
                <w:sz w:val="24"/>
              </w:rPr>
            </w:pPr>
            <w:r>
              <w:rPr>
                <w:i/>
                <w:sz w:val="24"/>
              </w:rPr>
              <w:t>физической подготовке.</w:t>
            </w:r>
          </w:p>
        </w:tc>
      </w:tr>
      <w:tr w:rsidR="00222057" w:rsidTr="006466CE">
        <w:trPr>
          <w:trHeight w:val="276"/>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упражнений;</w:t>
            </w:r>
          </w:p>
        </w:tc>
        <w:tc>
          <w:tcPr>
            <w:tcW w:w="4262" w:type="dxa"/>
            <w:gridSpan w:val="2"/>
            <w:tcBorders>
              <w:top w:val="nil"/>
              <w:bottom w:val="nil"/>
            </w:tcBorders>
          </w:tcPr>
          <w:p w:rsidR="00222057" w:rsidRDefault="00222057">
            <w:pPr>
              <w:pStyle w:val="TableParagraph"/>
              <w:rPr>
                <w:sz w:val="20"/>
              </w:rPr>
            </w:pPr>
          </w:p>
        </w:tc>
      </w:tr>
      <w:tr w:rsidR="00222057" w:rsidRPr="00FA72C9" w:rsidTr="006466CE">
        <w:trPr>
          <w:trHeight w:val="275"/>
        </w:trPr>
        <w:tc>
          <w:tcPr>
            <w:tcW w:w="5662" w:type="dxa"/>
            <w:gridSpan w:val="3"/>
            <w:tcBorders>
              <w:top w:val="nil"/>
              <w:bottom w:val="nil"/>
            </w:tcBorders>
          </w:tcPr>
          <w:p w:rsidR="00222057" w:rsidRPr="00337AE4" w:rsidRDefault="00337AE4" w:rsidP="000C0F5B">
            <w:pPr>
              <w:pStyle w:val="TableParagraph"/>
              <w:numPr>
                <w:ilvl w:val="0"/>
                <w:numId w:val="132"/>
              </w:numPr>
              <w:tabs>
                <w:tab w:val="left" w:pos="278"/>
              </w:tabs>
              <w:spacing w:line="256" w:lineRule="exact"/>
              <w:ind w:hanging="143"/>
              <w:rPr>
                <w:sz w:val="24"/>
                <w:lang w:val="ru-RU"/>
              </w:rPr>
            </w:pPr>
            <w:r w:rsidRPr="00337AE4">
              <w:rPr>
                <w:sz w:val="24"/>
                <w:lang w:val="ru-RU"/>
              </w:rPr>
              <w:t>выполнять легкоатлетические упражнения в беге</w:t>
            </w:r>
            <w:r w:rsidRPr="00337AE4">
              <w:rPr>
                <w:spacing w:val="-10"/>
                <w:sz w:val="24"/>
                <w:lang w:val="ru-RU"/>
              </w:rPr>
              <w:t xml:space="preserve"> </w:t>
            </w:r>
            <w:r w:rsidRPr="00337AE4">
              <w:rPr>
                <w:sz w:val="24"/>
                <w:lang w:val="ru-RU"/>
              </w:rPr>
              <w:t>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прыжках (в высоту и длину);</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5"/>
        </w:trPr>
        <w:tc>
          <w:tcPr>
            <w:tcW w:w="5662" w:type="dxa"/>
            <w:gridSpan w:val="3"/>
            <w:tcBorders>
              <w:top w:val="nil"/>
              <w:bottom w:val="nil"/>
            </w:tcBorders>
          </w:tcPr>
          <w:p w:rsidR="00222057" w:rsidRPr="00337AE4" w:rsidRDefault="00337AE4" w:rsidP="000C0F5B">
            <w:pPr>
              <w:pStyle w:val="TableParagraph"/>
              <w:numPr>
                <w:ilvl w:val="0"/>
                <w:numId w:val="131"/>
              </w:numPr>
              <w:tabs>
                <w:tab w:val="left" w:pos="278"/>
              </w:tabs>
              <w:spacing w:line="256" w:lineRule="exact"/>
              <w:ind w:hanging="143"/>
              <w:rPr>
                <w:sz w:val="24"/>
                <w:lang w:val="ru-RU"/>
              </w:rPr>
            </w:pPr>
            <w:r w:rsidRPr="00337AE4">
              <w:rPr>
                <w:sz w:val="24"/>
                <w:lang w:val="ru-RU"/>
              </w:rPr>
              <w:t>выполнять передвижения на лыжах</w:t>
            </w:r>
            <w:r w:rsidRPr="00337AE4">
              <w:rPr>
                <w:spacing w:val="-11"/>
                <w:sz w:val="24"/>
                <w:lang w:val="ru-RU"/>
              </w:rPr>
              <w:t xml:space="preserve"> </w:t>
            </w:r>
            <w:r w:rsidRPr="00337AE4">
              <w:rPr>
                <w:sz w:val="24"/>
                <w:lang w:val="ru-RU"/>
              </w:rPr>
              <w:t>скользящими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6"/>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способами ходьбы, демонстрировать</w:t>
            </w:r>
            <w:r>
              <w:rPr>
                <w:spacing w:val="54"/>
                <w:sz w:val="24"/>
              </w:rPr>
              <w:t xml:space="preserve"> </w:t>
            </w:r>
            <w:r>
              <w:rPr>
                <w:sz w:val="24"/>
              </w:rPr>
              <w:t>технику</w:t>
            </w:r>
          </w:p>
        </w:tc>
        <w:tc>
          <w:tcPr>
            <w:tcW w:w="4262" w:type="dxa"/>
            <w:gridSpan w:val="2"/>
            <w:tcBorders>
              <w:top w:val="nil"/>
              <w:bottom w:val="nil"/>
            </w:tcBorders>
          </w:tcPr>
          <w:p w:rsidR="00222057" w:rsidRDefault="00222057">
            <w:pPr>
              <w:pStyle w:val="TableParagraph"/>
              <w:rPr>
                <w:sz w:val="20"/>
              </w:rPr>
            </w:pPr>
          </w:p>
        </w:tc>
      </w:tr>
      <w:tr w:rsidR="00222057" w:rsidRPr="00FA72C9"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умения последовательно чередовать их в процессе</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Tr="006466CE">
        <w:trPr>
          <w:trHeight w:val="275"/>
        </w:trPr>
        <w:tc>
          <w:tcPr>
            <w:tcW w:w="5662" w:type="dxa"/>
            <w:gridSpan w:val="3"/>
            <w:tcBorders>
              <w:top w:val="nil"/>
              <w:bottom w:val="nil"/>
            </w:tcBorders>
          </w:tcPr>
          <w:p w:rsidR="00222057" w:rsidRDefault="00337AE4">
            <w:pPr>
              <w:pStyle w:val="TableParagraph"/>
              <w:spacing w:line="256" w:lineRule="exact"/>
              <w:ind w:left="134"/>
              <w:rPr>
                <w:sz w:val="24"/>
              </w:rPr>
            </w:pPr>
            <w:r>
              <w:rPr>
                <w:sz w:val="24"/>
              </w:rPr>
              <w:t>прохождения тренировочных дистанций;</w:t>
            </w:r>
          </w:p>
        </w:tc>
        <w:tc>
          <w:tcPr>
            <w:tcW w:w="4262" w:type="dxa"/>
            <w:gridSpan w:val="2"/>
            <w:tcBorders>
              <w:top w:val="nil"/>
              <w:bottom w:val="nil"/>
            </w:tcBorders>
          </w:tcPr>
          <w:p w:rsidR="00222057" w:rsidRDefault="00222057">
            <w:pPr>
              <w:pStyle w:val="TableParagraph"/>
              <w:rPr>
                <w:sz w:val="20"/>
              </w:rPr>
            </w:pPr>
          </w:p>
        </w:tc>
      </w:tr>
      <w:tr w:rsidR="00222057" w:rsidRPr="00FA72C9"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30"/>
              </w:numPr>
              <w:tabs>
                <w:tab w:val="left" w:pos="270"/>
              </w:tabs>
              <w:spacing w:line="256" w:lineRule="exact"/>
              <w:ind w:hanging="135"/>
              <w:rPr>
                <w:sz w:val="24"/>
                <w:lang w:val="ru-RU"/>
              </w:rPr>
            </w:pPr>
            <w:r w:rsidRPr="00337AE4">
              <w:rPr>
                <w:sz w:val="24"/>
                <w:lang w:val="ru-RU"/>
              </w:rPr>
              <w:t>выполнять</w:t>
            </w:r>
            <w:r w:rsidRPr="00337AE4">
              <w:rPr>
                <w:spacing w:val="-32"/>
                <w:sz w:val="24"/>
                <w:lang w:val="ru-RU"/>
              </w:rPr>
              <w:t xml:space="preserve"> </w:t>
            </w:r>
            <w:r w:rsidRPr="00337AE4">
              <w:rPr>
                <w:sz w:val="24"/>
                <w:lang w:val="ru-RU"/>
              </w:rPr>
              <w:t>спуски</w:t>
            </w:r>
            <w:r w:rsidRPr="00337AE4">
              <w:rPr>
                <w:spacing w:val="-31"/>
                <w:sz w:val="24"/>
                <w:lang w:val="ru-RU"/>
              </w:rPr>
              <w:t xml:space="preserve"> </w:t>
            </w:r>
            <w:r w:rsidRPr="00337AE4">
              <w:rPr>
                <w:sz w:val="24"/>
                <w:lang w:val="ru-RU"/>
              </w:rPr>
              <w:t>и</w:t>
            </w:r>
            <w:r w:rsidRPr="00337AE4">
              <w:rPr>
                <w:spacing w:val="-30"/>
                <w:sz w:val="24"/>
                <w:lang w:val="ru-RU"/>
              </w:rPr>
              <w:t xml:space="preserve"> </w:t>
            </w:r>
            <w:r w:rsidRPr="00337AE4">
              <w:rPr>
                <w:sz w:val="24"/>
                <w:lang w:val="ru-RU"/>
              </w:rPr>
              <w:t>торможения</w:t>
            </w:r>
            <w:r w:rsidRPr="00337AE4">
              <w:rPr>
                <w:spacing w:val="-30"/>
                <w:sz w:val="24"/>
                <w:lang w:val="ru-RU"/>
              </w:rPr>
              <w:t xml:space="preserve"> </w:t>
            </w:r>
            <w:r w:rsidRPr="00337AE4">
              <w:rPr>
                <w:sz w:val="24"/>
                <w:lang w:val="ru-RU"/>
              </w:rPr>
              <w:t>на</w:t>
            </w:r>
            <w:r w:rsidRPr="00337AE4">
              <w:rPr>
                <w:spacing w:val="-31"/>
                <w:sz w:val="24"/>
                <w:lang w:val="ru-RU"/>
              </w:rPr>
              <w:t xml:space="preserve"> </w:t>
            </w:r>
            <w:r w:rsidRPr="00337AE4">
              <w:rPr>
                <w:sz w:val="24"/>
                <w:lang w:val="ru-RU"/>
              </w:rPr>
              <w:t>лыжах</w:t>
            </w:r>
            <w:r w:rsidRPr="00337AE4">
              <w:rPr>
                <w:spacing w:val="-30"/>
                <w:sz w:val="24"/>
                <w:lang w:val="ru-RU"/>
              </w:rPr>
              <w:t xml:space="preserve"> </w:t>
            </w:r>
            <w:r w:rsidRPr="00337AE4">
              <w:rPr>
                <w:sz w:val="24"/>
                <w:lang w:val="ru-RU"/>
              </w:rPr>
              <w:t>с</w:t>
            </w:r>
            <w:r w:rsidRPr="00337AE4">
              <w:rPr>
                <w:spacing w:val="-32"/>
                <w:sz w:val="24"/>
                <w:lang w:val="ru-RU"/>
              </w:rPr>
              <w:t xml:space="preserve"> </w:t>
            </w:r>
            <w:r w:rsidRPr="00337AE4">
              <w:rPr>
                <w:sz w:val="24"/>
                <w:lang w:val="ru-RU"/>
              </w:rPr>
              <w:t>пологого</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6"/>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склона одним из разученных способов;</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6"/>
        </w:trPr>
        <w:tc>
          <w:tcPr>
            <w:tcW w:w="5662" w:type="dxa"/>
            <w:gridSpan w:val="3"/>
            <w:tcBorders>
              <w:top w:val="nil"/>
              <w:bottom w:val="nil"/>
            </w:tcBorders>
          </w:tcPr>
          <w:p w:rsidR="00222057" w:rsidRPr="00337AE4" w:rsidRDefault="00337AE4" w:rsidP="000C0F5B">
            <w:pPr>
              <w:pStyle w:val="TableParagraph"/>
              <w:numPr>
                <w:ilvl w:val="0"/>
                <w:numId w:val="129"/>
              </w:numPr>
              <w:tabs>
                <w:tab w:val="left" w:pos="278"/>
                <w:tab w:val="left" w:pos="1582"/>
                <w:tab w:val="left" w:pos="2911"/>
                <w:tab w:val="left" w:pos="5528"/>
              </w:tabs>
              <w:spacing w:line="256" w:lineRule="exact"/>
              <w:ind w:right="-29" w:hanging="143"/>
              <w:rPr>
                <w:sz w:val="24"/>
                <w:lang w:val="ru-RU"/>
              </w:rPr>
            </w:pPr>
            <w:r w:rsidRPr="00337AE4">
              <w:rPr>
                <w:sz w:val="24"/>
                <w:lang w:val="ru-RU"/>
              </w:rPr>
              <w:t>выполнять</w:t>
            </w:r>
            <w:r w:rsidRPr="00337AE4">
              <w:rPr>
                <w:sz w:val="24"/>
                <w:lang w:val="ru-RU"/>
              </w:rPr>
              <w:tab/>
              <w:t>основные</w:t>
            </w:r>
            <w:r w:rsidRPr="00337AE4">
              <w:rPr>
                <w:sz w:val="24"/>
                <w:lang w:val="ru-RU"/>
              </w:rPr>
              <w:tab/>
              <w:t>технические</w:t>
            </w:r>
            <w:r w:rsidRPr="00337AE4">
              <w:rPr>
                <w:spacing w:val="36"/>
                <w:sz w:val="24"/>
                <w:lang w:val="ru-RU"/>
              </w:rPr>
              <w:t xml:space="preserve"> </w:t>
            </w:r>
            <w:r w:rsidRPr="00337AE4">
              <w:rPr>
                <w:sz w:val="24"/>
                <w:lang w:val="ru-RU"/>
              </w:rPr>
              <w:t>действия</w:t>
            </w:r>
            <w:r w:rsidRPr="00337AE4">
              <w:rPr>
                <w:sz w:val="24"/>
                <w:lang w:val="ru-RU"/>
              </w:rPr>
              <w:tab/>
              <w:t>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5"/>
        </w:trPr>
        <w:tc>
          <w:tcPr>
            <w:tcW w:w="5662" w:type="dxa"/>
            <w:gridSpan w:val="3"/>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приѐмы игры в футбол, волейбол, баскетбол в</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78"/>
        </w:trPr>
        <w:tc>
          <w:tcPr>
            <w:tcW w:w="5662" w:type="dxa"/>
            <w:gridSpan w:val="3"/>
            <w:tcBorders>
              <w:top w:val="nil"/>
              <w:bottom w:val="nil"/>
            </w:tcBorders>
          </w:tcPr>
          <w:p w:rsidR="00222057" w:rsidRPr="00337AE4" w:rsidRDefault="00337AE4">
            <w:pPr>
              <w:pStyle w:val="TableParagraph"/>
              <w:spacing w:line="258" w:lineRule="exact"/>
              <w:ind w:left="134"/>
              <w:rPr>
                <w:sz w:val="24"/>
                <w:lang w:val="ru-RU"/>
              </w:rPr>
            </w:pPr>
            <w:r w:rsidRPr="00337AE4">
              <w:rPr>
                <w:sz w:val="24"/>
                <w:lang w:val="ru-RU"/>
              </w:rPr>
              <w:t>условиях учебной и игровой деятельности;</w:t>
            </w:r>
          </w:p>
        </w:tc>
        <w:tc>
          <w:tcPr>
            <w:tcW w:w="4262" w:type="dxa"/>
            <w:gridSpan w:val="2"/>
            <w:tcBorders>
              <w:top w:val="nil"/>
              <w:bottom w:val="nil"/>
            </w:tcBorders>
          </w:tcPr>
          <w:p w:rsidR="00222057" w:rsidRPr="00337AE4" w:rsidRDefault="00222057">
            <w:pPr>
              <w:pStyle w:val="TableParagraph"/>
              <w:rPr>
                <w:sz w:val="20"/>
                <w:lang w:val="ru-RU"/>
              </w:rPr>
            </w:pPr>
          </w:p>
        </w:tc>
      </w:tr>
      <w:tr w:rsidR="00222057" w:rsidRPr="00FA72C9" w:rsidTr="006466CE">
        <w:trPr>
          <w:trHeight w:val="280"/>
        </w:trPr>
        <w:tc>
          <w:tcPr>
            <w:tcW w:w="5662" w:type="dxa"/>
            <w:gridSpan w:val="3"/>
            <w:tcBorders>
              <w:top w:val="nil"/>
            </w:tcBorders>
          </w:tcPr>
          <w:p w:rsidR="00222057" w:rsidRPr="00337AE4" w:rsidRDefault="00337AE4" w:rsidP="000C0F5B">
            <w:pPr>
              <w:pStyle w:val="TableParagraph"/>
              <w:numPr>
                <w:ilvl w:val="0"/>
                <w:numId w:val="128"/>
              </w:numPr>
              <w:tabs>
                <w:tab w:val="left" w:pos="278"/>
              </w:tabs>
              <w:spacing w:line="261" w:lineRule="exact"/>
              <w:ind w:hanging="143"/>
              <w:rPr>
                <w:sz w:val="24"/>
                <w:lang w:val="ru-RU"/>
              </w:rPr>
            </w:pPr>
            <w:r w:rsidRPr="00337AE4">
              <w:rPr>
                <w:sz w:val="24"/>
                <w:lang w:val="ru-RU"/>
              </w:rPr>
              <w:lastRenderedPageBreak/>
              <w:t>выполнять тестовые упражнения на оценку</w:t>
            </w:r>
            <w:r w:rsidRPr="00337AE4">
              <w:rPr>
                <w:spacing w:val="-23"/>
                <w:sz w:val="24"/>
                <w:lang w:val="ru-RU"/>
              </w:rPr>
              <w:t xml:space="preserve"> </w:t>
            </w:r>
            <w:r w:rsidRPr="00337AE4">
              <w:rPr>
                <w:sz w:val="24"/>
                <w:lang w:val="ru-RU"/>
              </w:rPr>
              <w:t>уровня</w:t>
            </w:r>
          </w:p>
        </w:tc>
        <w:tc>
          <w:tcPr>
            <w:tcW w:w="4262" w:type="dxa"/>
            <w:gridSpan w:val="2"/>
            <w:tcBorders>
              <w:top w:val="nil"/>
            </w:tcBorders>
          </w:tcPr>
          <w:p w:rsidR="00222057" w:rsidRPr="00337AE4" w:rsidRDefault="00222057">
            <w:pPr>
              <w:pStyle w:val="TableParagraph"/>
              <w:rPr>
                <w:sz w:val="20"/>
                <w:lang w:val="ru-RU"/>
              </w:rPr>
            </w:pPr>
          </w:p>
        </w:tc>
      </w:tr>
      <w:tr w:rsidR="006466CE" w:rsidRPr="00FA72C9" w:rsidTr="006466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11" w:type="dxa"/>
          <w:wAfter w:w="23" w:type="dxa"/>
          <w:trHeight w:val="550"/>
        </w:trPr>
        <w:tc>
          <w:tcPr>
            <w:tcW w:w="5638" w:type="dxa"/>
          </w:tcPr>
          <w:p w:rsidR="006466CE" w:rsidRPr="00337AE4" w:rsidRDefault="006466CE" w:rsidP="00E557AE">
            <w:pPr>
              <w:pStyle w:val="TableParagraph"/>
              <w:spacing w:line="232" w:lineRule="auto"/>
              <w:ind w:left="106" w:right="417"/>
              <w:rPr>
                <w:sz w:val="24"/>
                <w:lang w:val="ru-RU"/>
              </w:rPr>
            </w:pPr>
            <w:r w:rsidRPr="00337AE4">
              <w:rPr>
                <w:sz w:val="24"/>
                <w:lang w:val="ru-RU"/>
              </w:rPr>
              <w:t>индивидуального развития основных физических качеств.</w:t>
            </w:r>
          </w:p>
        </w:tc>
        <w:tc>
          <w:tcPr>
            <w:tcW w:w="4252" w:type="dxa"/>
            <w:gridSpan w:val="2"/>
          </w:tcPr>
          <w:p w:rsidR="006466CE" w:rsidRPr="00337AE4" w:rsidRDefault="006466CE" w:rsidP="00E557AE">
            <w:pPr>
              <w:pStyle w:val="TableParagraph"/>
              <w:rPr>
                <w:lang w:val="ru-RU"/>
              </w:rPr>
            </w:pPr>
          </w:p>
        </w:tc>
      </w:tr>
    </w:tbl>
    <w:p w:rsidR="00222057" w:rsidRPr="00337AE4" w:rsidRDefault="00222057">
      <w:pPr>
        <w:rPr>
          <w:sz w:val="20"/>
          <w:lang w:val="ru-RU"/>
        </w:rPr>
        <w:sectPr w:rsidR="00222057" w:rsidRPr="00337AE4">
          <w:pgSz w:w="11900" w:h="16840"/>
          <w:pgMar w:top="820" w:right="260" w:bottom="280" w:left="1460" w:header="720" w:footer="720" w:gutter="0"/>
          <w:cols w:space="720"/>
        </w:sectPr>
      </w:pPr>
    </w:p>
    <w:p w:rsidR="00222057" w:rsidRPr="00337AE4" w:rsidRDefault="00222057">
      <w:pPr>
        <w:pStyle w:val="a3"/>
        <w:spacing w:before="11"/>
        <w:ind w:left="0"/>
        <w:rPr>
          <w:b/>
          <w:sz w:val="14"/>
          <w:lang w:val="ru-RU"/>
        </w:rPr>
      </w:pPr>
    </w:p>
    <w:p w:rsidR="00222057" w:rsidRDefault="00337AE4">
      <w:pPr>
        <w:spacing w:before="90" w:after="10"/>
        <w:ind w:left="1941"/>
        <w:rPr>
          <w:b/>
          <w:sz w:val="24"/>
        </w:rPr>
      </w:pPr>
      <w:r>
        <w:rPr>
          <w:b/>
          <w:sz w:val="24"/>
        </w:rPr>
        <w:t>ОСНОВЫ БЕЗОПАСНОСТИ ЖИЗНЕДЕЯТЕЛЬНОСТИ</w:t>
      </w: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3"/>
        <w:gridCol w:w="3965"/>
      </w:tblGrid>
      <w:tr w:rsidR="00222057" w:rsidRPr="00FA72C9">
        <w:trPr>
          <w:trHeight w:val="551"/>
        </w:trPr>
        <w:tc>
          <w:tcPr>
            <w:tcW w:w="9748" w:type="dxa"/>
            <w:gridSpan w:val="2"/>
          </w:tcPr>
          <w:p w:rsidR="00222057" w:rsidRPr="00337AE4" w:rsidRDefault="00337AE4">
            <w:pPr>
              <w:pStyle w:val="TableParagraph"/>
              <w:spacing w:before="10" w:line="268" w:lineRule="exact"/>
              <w:ind w:left="2947" w:right="967" w:hanging="1117"/>
              <w:rPr>
                <w:b/>
                <w:sz w:val="24"/>
                <w:lang w:val="ru-RU"/>
              </w:rPr>
            </w:pPr>
            <w:r w:rsidRPr="00337AE4">
              <w:rPr>
                <w:b/>
                <w:sz w:val="24"/>
                <w:lang w:val="ru-RU"/>
              </w:rPr>
              <w:t>Основы безопасности личности общества и государства Основы комплексной безопасности</w:t>
            </w:r>
          </w:p>
        </w:tc>
      </w:tr>
      <w:tr w:rsidR="00222057">
        <w:trPr>
          <w:trHeight w:val="551"/>
        </w:trPr>
        <w:tc>
          <w:tcPr>
            <w:tcW w:w="5783" w:type="dxa"/>
          </w:tcPr>
          <w:p w:rsidR="00222057" w:rsidRDefault="00337AE4" w:rsidP="008931A9">
            <w:pPr>
              <w:pStyle w:val="TableParagraph"/>
              <w:spacing w:before="3"/>
              <w:ind w:right="59"/>
              <w:jc w:val="center"/>
              <w:rPr>
                <w:b/>
                <w:sz w:val="24"/>
              </w:rPr>
            </w:pPr>
            <w:r>
              <w:rPr>
                <w:b/>
                <w:sz w:val="24"/>
              </w:rPr>
              <w:t>Выпускник научится</w:t>
            </w:r>
          </w:p>
        </w:tc>
        <w:tc>
          <w:tcPr>
            <w:tcW w:w="3965" w:type="dxa"/>
          </w:tcPr>
          <w:p w:rsidR="00222057" w:rsidRDefault="008931A9" w:rsidP="008931A9">
            <w:pPr>
              <w:pStyle w:val="TableParagraph"/>
              <w:spacing w:before="3"/>
              <w:ind w:left="-76"/>
              <w:jc w:val="center"/>
              <w:rPr>
                <w:b/>
                <w:sz w:val="24"/>
              </w:rPr>
            </w:pPr>
            <w:r>
              <w:rPr>
                <w:b/>
                <w:sz w:val="24"/>
              </w:rPr>
              <w:t>Выпускник пол</w:t>
            </w:r>
            <w:r w:rsidR="00337AE4">
              <w:rPr>
                <w:b/>
                <w:sz w:val="24"/>
              </w:rPr>
              <w:t>учит возможность научиться</w:t>
            </w:r>
          </w:p>
        </w:tc>
      </w:tr>
      <w:tr w:rsidR="00222057">
        <w:trPr>
          <w:trHeight w:val="262"/>
        </w:trPr>
        <w:tc>
          <w:tcPr>
            <w:tcW w:w="5783" w:type="dxa"/>
            <w:tcBorders>
              <w:bottom w:val="nil"/>
            </w:tcBorders>
          </w:tcPr>
          <w:p w:rsidR="00222057" w:rsidRDefault="00337AE4" w:rsidP="000C0F5B">
            <w:pPr>
              <w:pStyle w:val="TableParagraph"/>
              <w:numPr>
                <w:ilvl w:val="0"/>
                <w:numId w:val="127"/>
              </w:numPr>
              <w:tabs>
                <w:tab w:val="left" w:pos="251"/>
                <w:tab w:val="left" w:pos="2573"/>
                <w:tab w:val="left" w:pos="4269"/>
              </w:tabs>
              <w:spacing w:line="243" w:lineRule="exact"/>
              <w:ind w:right="-15"/>
              <w:jc w:val="right"/>
              <w:rPr>
                <w:sz w:val="24"/>
              </w:rPr>
            </w:pPr>
            <w:r>
              <w:rPr>
                <w:sz w:val="24"/>
              </w:rPr>
              <w:t>классифицировать</w:t>
            </w:r>
            <w:r>
              <w:rPr>
                <w:sz w:val="24"/>
              </w:rPr>
              <w:tab/>
              <w:t xml:space="preserve">и </w:t>
            </w:r>
            <w:r>
              <w:rPr>
                <w:spacing w:val="55"/>
                <w:sz w:val="24"/>
              </w:rPr>
              <w:t xml:space="preserve"> </w:t>
            </w:r>
            <w:r>
              <w:rPr>
                <w:sz w:val="24"/>
              </w:rPr>
              <w:t>описывать</w:t>
            </w:r>
            <w:r>
              <w:rPr>
                <w:sz w:val="24"/>
              </w:rPr>
              <w:tab/>
            </w:r>
            <w:r>
              <w:rPr>
                <w:spacing w:val="2"/>
                <w:w w:val="95"/>
                <w:sz w:val="24"/>
              </w:rPr>
              <w:t>потенциально</w:t>
            </w:r>
          </w:p>
        </w:tc>
        <w:tc>
          <w:tcPr>
            <w:tcW w:w="3965" w:type="dxa"/>
            <w:tcBorders>
              <w:bottom w:val="nil"/>
            </w:tcBorders>
          </w:tcPr>
          <w:p w:rsidR="00222057" w:rsidRDefault="00337AE4" w:rsidP="000C0F5B">
            <w:pPr>
              <w:pStyle w:val="TableParagraph"/>
              <w:numPr>
                <w:ilvl w:val="0"/>
                <w:numId w:val="126"/>
              </w:numPr>
              <w:tabs>
                <w:tab w:val="left" w:pos="250"/>
                <w:tab w:val="left" w:pos="2904"/>
              </w:tabs>
              <w:spacing w:line="243" w:lineRule="exact"/>
              <w:ind w:right="-15"/>
              <w:jc w:val="right"/>
              <w:rPr>
                <w:i/>
                <w:sz w:val="24"/>
              </w:rPr>
            </w:pPr>
            <w:r>
              <w:rPr>
                <w:i/>
                <w:sz w:val="24"/>
              </w:rPr>
              <w:t>систематизировать</w:t>
            </w:r>
            <w:r>
              <w:rPr>
                <w:i/>
                <w:sz w:val="24"/>
              </w:rPr>
              <w:tab/>
            </w:r>
            <w:r>
              <w:rPr>
                <w:i/>
                <w:spacing w:val="-1"/>
                <w:sz w:val="24"/>
              </w:rPr>
              <w:t>основные</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опасные бытовые ситуации и объекты экономики,</w:t>
            </w:r>
          </w:p>
        </w:tc>
        <w:tc>
          <w:tcPr>
            <w:tcW w:w="3965" w:type="dxa"/>
            <w:tcBorders>
              <w:top w:val="nil"/>
              <w:bottom w:val="nil"/>
            </w:tcBorders>
          </w:tcPr>
          <w:p w:rsidR="00222057" w:rsidRDefault="00337AE4">
            <w:pPr>
              <w:pStyle w:val="TableParagraph"/>
              <w:tabs>
                <w:tab w:val="left" w:pos="1552"/>
              </w:tabs>
              <w:spacing w:line="256" w:lineRule="exact"/>
              <w:ind w:right="-15"/>
              <w:jc w:val="right"/>
              <w:rPr>
                <w:i/>
                <w:sz w:val="24"/>
              </w:rPr>
            </w:pPr>
            <w:r>
              <w:rPr>
                <w:i/>
                <w:sz w:val="24"/>
              </w:rPr>
              <w:t>положения</w:t>
            </w:r>
            <w:r>
              <w:rPr>
                <w:i/>
                <w:sz w:val="24"/>
              </w:rPr>
              <w:tab/>
            </w:r>
            <w:r>
              <w:rPr>
                <w:i/>
                <w:spacing w:val="-1"/>
                <w:sz w:val="24"/>
              </w:rPr>
              <w:t>нормативно-правовых</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расположенные в районе проживания; чрезвычайные</w:t>
            </w:r>
          </w:p>
        </w:tc>
        <w:tc>
          <w:tcPr>
            <w:tcW w:w="3965" w:type="dxa"/>
            <w:tcBorders>
              <w:top w:val="nil"/>
              <w:bottom w:val="nil"/>
            </w:tcBorders>
          </w:tcPr>
          <w:p w:rsidR="00222057" w:rsidRDefault="00337AE4">
            <w:pPr>
              <w:pStyle w:val="TableParagraph"/>
              <w:tabs>
                <w:tab w:val="left" w:pos="2292"/>
                <w:tab w:val="left" w:pos="3757"/>
              </w:tabs>
              <w:spacing w:line="256" w:lineRule="exact"/>
              <w:ind w:right="-15"/>
              <w:jc w:val="right"/>
              <w:rPr>
                <w:i/>
                <w:sz w:val="24"/>
              </w:rPr>
            </w:pPr>
            <w:r>
              <w:rPr>
                <w:i/>
                <w:sz w:val="24"/>
              </w:rPr>
              <w:t xml:space="preserve">актов  </w:t>
            </w:r>
            <w:r>
              <w:rPr>
                <w:i/>
                <w:spacing w:val="1"/>
                <w:sz w:val="24"/>
              </w:rPr>
              <w:t xml:space="preserve"> </w:t>
            </w:r>
            <w:r>
              <w:rPr>
                <w:i/>
                <w:sz w:val="24"/>
              </w:rPr>
              <w:t>Российской</w:t>
            </w:r>
            <w:r>
              <w:rPr>
                <w:i/>
                <w:sz w:val="24"/>
              </w:rPr>
              <w:tab/>
              <w:t>Федерации</w:t>
            </w:r>
            <w:r>
              <w:rPr>
                <w:i/>
                <w:sz w:val="24"/>
              </w:rPr>
              <w:tab/>
              <w:t>в</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ситуации природного и техногенного</w:t>
            </w:r>
            <w:r w:rsidRPr="00337AE4">
              <w:rPr>
                <w:spacing w:val="53"/>
                <w:sz w:val="24"/>
                <w:lang w:val="ru-RU"/>
              </w:rPr>
              <w:t xml:space="preserve"> </w:t>
            </w:r>
            <w:r w:rsidRPr="00337AE4">
              <w:rPr>
                <w:sz w:val="24"/>
                <w:lang w:val="ru-RU"/>
              </w:rPr>
              <w:t>характера,</w:t>
            </w:r>
          </w:p>
        </w:tc>
        <w:tc>
          <w:tcPr>
            <w:tcW w:w="3965" w:type="dxa"/>
            <w:tcBorders>
              <w:top w:val="nil"/>
              <w:bottom w:val="nil"/>
            </w:tcBorders>
          </w:tcPr>
          <w:p w:rsidR="00222057" w:rsidRDefault="00337AE4">
            <w:pPr>
              <w:pStyle w:val="TableParagraph"/>
              <w:tabs>
                <w:tab w:val="left" w:pos="1652"/>
                <w:tab w:val="left" w:pos="3741"/>
              </w:tabs>
              <w:spacing w:line="256" w:lineRule="exact"/>
              <w:ind w:right="-15"/>
              <w:jc w:val="right"/>
              <w:rPr>
                <w:i/>
                <w:sz w:val="24"/>
              </w:rPr>
            </w:pPr>
            <w:r>
              <w:rPr>
                <w:i/>
                <w:sz w:val="24"/>
              </w:rPr>
              <w:t>области</w:t>
            </w:r>
            <w:r>
              <w:rPr>
                <w:i/>
                <w:sz w:val="24"/>
              </w:rPr>
              <w:tab/>
              <w:t>безопасности</w:t>
            </w:r>
            <w:r>
              <w:rPr>
                <w:i/>
                <w:sz w:val="24"/>
              </w:rPr>
              <w:tab/>
              <w:t>и</w:t>
            </w:r>
          </w:p>
        </w:tc>
      </w:tr>
      <w:tr w:rsidR="00222057">
        <w:trPr>
          <w:trHeight w:val="277"/>
        </w:trPr>
        <w:tc>
          <w:tcPr>
            <w:tcW w:w="5783" w:type="dxa"/>
            <w:tcBorders>
              <w:top w:val="nil"/>
              <w:bottom w:val="nil"/>
            </w:tcBorders>
          </w:tcPr>
          <w:p w:rsidR="00222057" w:rsidRPr="00337AE4" w:rsidRDefault="00337AE4">
            <w:pPr>
              <w:pStyle w:val="TableParagraph"/>
              <w:spacing w:line="258" w:lineRule="exact"/>
              <w:ind w:left="106"/>
              <w:rPr>
                <w:sz w:val="24"/>
                <w:lang w:val="ru-RU"/>
              </w:rPr>
            </w:pPr>
            <w:r w:rsidRPr="00337AE4">
              <w:rPr>
                <w:sz w:val="24"/>
                <w:lang w:val="ru-RU"/>
              </w:rPr>
              <w:t>наиболее вероятные для региона проживания;</w:t>
            </w:r>
          </w:p>
        </w:tc>
        <w:tc>
          <w:tcPr>
            <w:tcW w:w="3965" w:type="dxa"/>
            <w:tcBorders>
              <w:top w:val="nil"/>
              <w:bottom w:val="nil"/>
            </w:tcBorders>
          </w:tcPr>
          <w:p w:rsidR="00222057" w:rsidRDefault="00337AE4">
            <w:pPr>
              <w:pStyle w:val="TableParagraph"/>
              <w:tabs>
                <w:tab w:val="left" w:pos="1872"/>
                <w:tab w:val="left" w:pos="2360"/>
                <w:tab w:val="left" w:pos="3545"/>
              </w:tabs>
              <w:spacing w:line="258" w:lineRule="exact"/>
              <w:ind w:right="-15"/>
              <w:jc w:val="right"/>
              <w:rPr>
                <w:i/>
                <w:sz w:val="24"/>
              </w:rPr>
            </w:pPr>
            <w:r>
              <w:rPr>
                <w:i/>
                <w:sz w:val="24"/>
              </w:rPr>
              <w:t>обосновывать</w:t>
            </w:r>
            <w:r>
              <w:rPr>
                <w:i/>
                <w:sz w:val="24"/>
              </w:rPr>
              <w:tab/>
              <w:t>их</w:t>
            </w:r>
            <w:r>
              <w:rPr>
                <w:i/>
                <w:sz w:val="24"/>
              </w:rPr>
              <w:tab/>
              <w:t>значение</w:t>
            </w:r>
            <w:r>
              <w:rPr>
                <w:i/>
                <w:sz w:val="24"/>
              </w:rPr>
              <w:tab/>
            </w:r>
            <w:r>
              <w:rPr>
                <w:i/>
                <w:w w:val="90"/>
                <w:sz w:val="24"/>
              </w:rPr>
              <w:t>для</w:t>
            </w:r>
          </w:p>
        </w:tc>
      </w:tr>
      <w:tr w:rsidR="00222057">
        <w:trPr>
          <w:trHeight w:val="278"/>
        </w:trPr>
        <w:tc>
          <w:tcPr>
            <w:tcW w:w="5783" w:type="dxa"/>
            <w:tcBorders>
              <w:top w:val="nil"/>
              <w:bottom w:val="nil"/>
            </w:tcBorders>
          </w:tcPr>
          <w:p w:rsidR="00222057" w:rsidRDefault="00337AE4" w:rsidP="000C0F5B">
            <w:pPr>
              <w:pStyle w:val="TableParagraph"/>
              <w:numPr>
                <w:ilvl w:val="0"/>
                <w:numId w:val="125"/>
              </w:numPr>
              <w:tabs>
                <w:tab w:val="left" w:pos="251"/>
                <w:tab w:val="left" w:pos="2041"/>
                <w:tab w:val="left" w:pos="2681"/>
                <w:tab w:val="left" w:pos="4766"/>
              </w:tabs>
              <w:spacing w:line="258" w:lineRule="exact"/>
              <w:ind w:right="-15"/>
              <w:jc w:val="right"/>
              <w:rPr>
                <w:sz w:val="24"/>
              </w:rPr>
            </w:pPr>
            <w:r>
              <w:rPr>
                <w:sz w:val="24"/>
              </w:rPr>
              <w:t>анализировать</w:t>
            </w:r>
            <w:r>
              <w:rPr>
                <w:sz w:val="24"/>
              </w:rPr>
              <w:tab/>
              <w:t>и</w:t>
            </w:r>
            <w:r>
              <w:rPr>
                <w:sz w:val="24"/>
              </w:rPr>
              <w:tab/>
              <w:t>характеризовать</w:t>
            </w:r>
            <w:r>
              <w:rPr>
                <w:sz w:val="24"/>
              </w:rPr>
              <w:tab/>
            </w:r>
            <w:r>
              <w:rPr>
                <w:spacing w:val="-1"/>
                <w:sz w:val="24"/>
              </w:rPr>
              <w:t>причины</w:t>
            </w:r>
          </w:p>
        </w:tc>
        <w:tc>
          <w:tcPr>
            <w:tcW w:w="3965" w:type="dxa"/>
            <w:tcBorders>
              <w:top w:val="nil"/>
              <w:bottom w:val="nil"/>
            </w:tcBorders>
          </w:tcPr>
          <w:p w:rsidR="00222057" w:rsidRDefault="00337AE4">
            <w:pPr>
              <w:pStyle w:val="TableParagraph"/>
              <w:tabs>
                <w:tab w:val="left" w:pos="2448"/>
              </w:tabs>
              <w:spacing w:line="258" w:lineRule="exact"/>
              <w:ind w:right="-15"/>
              <w:jc w:val="right"/>
              <w:rPr>
                <w:i/>
                <w:sz w:val="24"/>
              </w:rPr>
            </w:pPr>
            <w:r>
              <w:rPr>
                <w:i/>
                <w:sz w:val="24"/>
              </w:rPr>
              <w:t>обеспечения</w:t>
            </w:r>
            <w:r>
              <w:rPr>
                <w:i/>
                <w:sz w:val="24"/>
              </w:rPr>
              <w:tab/>
            </w:r>
            <w:r>
              <w:rPr>
                <w:i/>
                <w:spacing w:val="-1"/>
                <w:sz w:val="24"/>
              </w:rPr>
              <w:t>национальной</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возникновения различных опасных ситуаций в</w:t>
            </w:r>
          </w:p>
        </w:tc>
        <w:tc>
          <w:tcPr>
            <w:tcW w:w="3965" w:type="dxa"/>
            <w:tcBorders>
              <w:top w:val="nil"/>
              <w:bottom w:val="nil"/>
            </w:tcBorders>
          </w:tcPr>
          <w:p w:rsidR="00222057" w:rsidRDefault="00337AE4">
            <w:pPr>
              <w:pStyle w:val="TableParagraph"/>
              <w:tabs>
                <w:tab w:val="left" w:pos="2308"/>
                <w:tab w:val="left" w:pos="3757"/>
              </w:tabs>
              <w:spacing w:line="256" w:lineRule="exact"/>
              <w:ind w:right="-15"/>
              <w:jc w:val="right"/>
              <w:rPr>
                <w:i/>
                <w:sz w:val="24"/>
              </w:rPr>
            </w:pPr>
            <w:r>
              <w:rPr>
                <w:i/>
                <w:sz w:val="24"/>
              </w:rPr>
              <w:t>безопасности</w:t>
            </w:r>
            <w:r>
              <w:rPr>
                <w:i/>
                <w:sz w:val="24"/>
              </w:rPr>
              <w:tab/>
            </w:r>
            <w:r>
              <w:rPr>
                <w:i/>
                <w:spacing w:val="2"/>
                <w:sz w:val="24"/>
              </w:rPr>
              <w:t>России</w:t>
            </w:r>
            <w:r>
              <w:rPr>
                <w:i/>
                <w:spacing w:val="2"/>
                <w:sz w:val="24"/>
              </w:rPr>
              <w:tab/>
            </w:r>
            <w:r>
              <w:rPr>
                <w:i/>
                <w:sz w:val="24"/>
              </w:rPr>
              <w:t>в</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повседневной жизни и их последствия, в том числе</w:t>
            </w:r>
          </w:p>
        </w:tc>
        <w:tc>
          <w:tcPr>
            <w:tcW w:w="3965" w:type="dxa"/>
            <w:tcBorders>
              <w:top w:val="nil"/>
              <w:bottom w:val="nil"/>
            </w:tcBorders>
          </w:tcPr>
          <w:p w:rsidR="00222057" w:rsidRDefault="00337AE4">
            <w:pPr>
              <w:pStyle w:val="TableParagraph"/>
              <w:spacing w:line="256" w:lineRule="exact"/>
              <w:ind w:left="105"/>
              <w:rPr>
                <w:i/>
                <w:sz w:val="24"/>
              </w:rPr>
            </w:pPr>
            <w:r>
              <w:rPr>
                <w:i/>
                <w:sz w:val="24"/>
              </w:rPr>
              <w:t>современном мире; раскрывать на</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возможные причины и последствия пожаров,</w:t>
            </w:r>
          </w:p>
        </w:tc>
        <w:tc>
          <w:tcPr>
            <w:tcW w:w="3965" w:type="dxa"/>
            <w:tcBorders>
              <w:top w:val="nil"/>
              <w:bottom w:val="nil"/>
            </w:tcBorders>
          </w:tcPr>
          <w:p w:rsidR="00222057" w:rsidRDefault="00337AE4">
            <w:pPr>
              <w:pStyle w:val="TableParagraph"/>
              <w:tabs>
                <w:tab w:val="left" w:pos="1320"/>
                <w:tab w:val="left" w:pos="2556"/>
              </w:tabs>
              <w:spacing w:line="256" w:lineRule="exact"/>
              <w:ind w:right="-15"/>
              <w:jc w:val="right"/>
              <w:rPr>
                <w:i/>
                <w:sz w:val="24"/>
              </w:rPr>
            </w:pPr>
            <w:r>
              <w:rPr>
                <w:i/>
                <w:sz w:val="24"/>
              </w:rPr>
              <w:t>примерах</w:t>
            </w:r>
            <w:r>
              <w:rPr>
                <w:i/>
                <w:sz w:val="24"/>
              </w:rPr>
              <w:tab/>
              <w:t>влияние</w:t>
            </w:r>
            <w:r>
              <w:rPr>
                <w:i/>
                <w:sz w:val="24"/>
              </w:rPr>
              <w:tab/>
            </w:r>
            <w:r>
              <w:rPr>
                <w:i/>
                <w:spacing w:val="-1"/>
                <w:sz w:val="24"/>
              </w:rPr>
              <w:t>последствий</w:t>
            </w:r>
          </w:p>
        </w:tc>
      </w:tr>
      <w:tr w:rsidR="00222057">
        <w:trPr>
          <w:trHeight w:val="276"/>
        </w:trPr>
        <w:tc>
          <w:tcPr>
            <w:tcW w:w="5783" w:type="dxa"/>
            <w:tcBorders>
              <w:top w:val="nil"/>
              <w:bottom w:val="nil"/>
            </w:tcBorders>
          </w:tcPr>
          <w:p w:rsidR="00222057" w:rsidRDefault="00337AE4">
            <w:pPr>
              <w:pStyle w:val="TableParagraph"/>
              <w:tabs>
                <w:tab w:val="left" w:pos="3057"/>
                <w:tab w:val="left" w:pos="4977"/>
              </w:tabs>
              <w:spacing w:line="256" w:lineRule="exact"/>
              <w:ind w:right="-15"/>
              <w:jc w:val="right"/>
              <w:rPr>
                <w:sz w:val="24"/>
              </w:rPr>
            </w:pPr>
            <w:r>
              <w:rPr>
                <w:sz w:val="24"/>
              </w:rPr>
              <w:t>дорожно-транспортных</w:t>
            </w:r>
            <w:r>
              <w:rPr>
                <w:sz w:val="24"/>
              </w:rPr>
              <w:tab/>
              <w:t>происшествий</w:t>
            </w:r>
            <w:r>
              <w:rPr>
                <w:sz w:val="24"/>
              </w:rPr>
              <w:tab/>
            </w:r>
            <w:r>
              <w:rPr>
                <w:spacing w:val="-1"/>
                <w:sz w:val="24"/>
              </w:rPr>
              <w:t>(ДТП),</w:t>
            </w:r>
          </w:p>
        </w:tc>
        <w:tc>
          <w:tcPr>
            <w:tcW w:w="3965" w:type="dxa"/>
            <w:tcBorders>
              <w:top w:val="nil"/>
              <w:bottom w:val="nil"/>
            </w:tcBorders>
          </w:tcPr>
          <w:p w:rsidR="00222057" w:rsidRDefault="00337AE4">
            <w:pPr>
              <w:pStyle w:val="TableParagraph"/>
              <w:spacing w:line="256" w:lineRule="exact"/>
              <w:ind w:left="105"/>
              <w:rPr>
                <w:i/>
                <w:sz w:val="24"/>
              </w:rPr>
            </w:pPr>
            <w:r>
              <w:rPr>
                <w:i/>
                <w:sz w:val="24"/>
              </w:rPr>
              <w:t>чрезвычайных ситуаций природного</w:t>
            </w:r>
          </w:p>
        </w:tc>
      </w:tr>
      <w:tr w:rsidR="00222057">
        <w:trPr>
          <w:trHeight w:val="275"/>
        </w:trPr>
        <w:tc>
          <w:tcPr>
            <w:tcW w:w="5783" w:type="dxa"/>
            <w:tcBorders>
              <w:top w:val="nil"/>
              <w:bottom w:val="nil"/>
            </w:tcBorders>
          </w:tcPr>
          <w:p w:rsidR="00222057" w:rsidRDefault="00337AE4">
            <w:pPr>
              <w:pStyle w:val="TableParagraph"/>
              <w:tabs>
                <w:tab w:val="left" w:pos="1620"/>
                <w:tab w:val="left" w:pos="3465"/>
                <w:tab w:val="left" w:pos="5006"/>
              </w:tabs>
              <w:spacing w:line="256" w:lineRule="exact"/>
              <w:ind w:right="-29"/>
              <w:jc w:val="right"/>
              <w:rPr>
                <w:sz w:val="24"/>
              </w:rPr>
            </w:pPr>
            <w:r>
              <w:rPr>
                <w:sz w:val="24"/>
              </w:rPr>
              <w:t>загрязнения</w:t>
            </w:r>
            <w:r>
              <w:rPr>
                <w:sz w:val="24"/>
              </w:rPr>
              <w:tab/>
            </w:r>
            <w:r>
              <w:rPr>
                <w:spacing w:val="2"/>
                <w:sz w:val="24"/>
              </w:rPr>
              <w:t>окружающей</w:t>
            </w:r>
            <w:r>
              <w:rPr>
                <w:spacing w:val="2"/>
                <w:sz w:val="24"/>
              </w:rPr>
              <w:tab/>
            </w:r>
            <w:r>
              <w:rPr>
                <w:sz w:val="24"/>
              </w:rPr>
              <w:t>природной</w:t>
            </w:r>
            <w:r>
              <w:rPr>
                <w:sz w:val="24"/>
              </w:rPr>
              <w:tab/>
              <w:t>среды,</w:t>
            </w:r>
          </w:p>
        </w:tc>
        <w:tc>
          <w:tcPr>
            <w:tcW w:w="3965" w:type="dxa"/>
            <w:tcBorders>
              <w:top w:val="nil"/>
              <w:bottom w:val="nil"/>
            </w:tcBorders>
          </w:tcPr>
          <w:p w:rsidR="00222057" w:rsidRDefault="00337AE4">
            <w:pPr>
              <w:pStyle w:val="TableParagraph"/>
              <w:tabs>
                <w:tab w:val="left" w:pos="2120"/>
                <w:tab w:val="left" w:pos="3621"/>
              </w:tabs>
              <w:spacing w:line="256" w:lineRule="exact"/>
              <w:ind w:right="-15"/>
              <w:jc w:val="right"/>
              <w:rPr>
                <w:i/>
                <w:sz w:val="24"/>
              </w:rPr>
            </w:pPr>
            <w:r>
              <w:rPr>
                <w:i/>
                <w:sz w:val="24"/>
              </w:rPr>
              <w:t xml:space="preserve">и </w:t>
            </w:r>
            <w:r>
              <w:rPr>
                <w:i/>
                <w:spacing w:val="58"/>
                <w:sz w:val="24"/>
              </w:rPr>
              <w:t xml:space="preserve"> </w:t>
            </w:r>
            <w:r>
              <w:rPr>
                <w:i/>
                <w:sz w:val="24"/>
              </w:rPr>
              <w:t>техногенного</w:t>
            </w:r>
            <w:r>
              <w:rPr>
                <w:i/>
                <w:sz w:val="24"/>
              </w:rPr>
              <w:tab/>
              <w:t>характера</w:t>
            </w:r>
            <w:r>
              <w:rPr>
                <w:i/>
                <w:sz w:val="24"/>
              </w:rPr>
              <w:tab/>
              <w:t>на</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чрезвычайных ситуаций природного и техногенного</w:t>
            </w:r>
          </w:p>
        </w:tc>
        <w:tc>
          <w:tcPr>
            <w:tcW w:w="3965" w:type="dxa"/>
            <w:tcBorders>
              <w:top w:val="nil"/>
              <w:bottom w:val="nil"/>
            </w:tcBorders>
          </w:tcPr>
          <w:p w:rsidR="00222057" w:rsidRDefault="00337AE4">
            <w:pPr>
              <w:pStyle w:val="TableParagraph"/>
              <w:tabs>
                <w:tab w:val="left" w:pos="2444"/>
              </w:tabs>
              <w:spacing w:line="256" w:lineRule="exact"/>
              <w:ind w:right="-15"/>
              <w:jc w:val="right"/>
              <w:rPr>
                <w:i/>
                <w:sz w:val="24"/>
              </w:rPr>
            </w:pPr>
            <w:r>
              <w:rPr>
                <w:i/>
                <w:sz w:val="24"/>
              </w:rPr>
              <w:t>национальную</w:t>
            </w:r>
            <w:r>
              <w:rPr>
                <w:i/>
                <w:sz w:val="24"/>
              </w:rPr>
              <w:tab/>
            </w:r>
            <w:r>
              <w:rPr>
                <w:i/>
                <w:spacing w:val="-1"/>
                <w:sz w:val="24"/>
              </w:rPr>
              <w:t>безопасность</w:t>
            </w:r>
          </w:p>
        </w:tc>
      </w:tr>
      <w:tr w:rsidR="00222057">
        <w:trPr>
          <w:trHeight w:val="276"/>
        </w:trPr>
        <w:tc>
          <w:tcPr>
            <w:tcW w:w="5783" w:type="dxa"/>
            <w:tcBorders>
              <w:top w:val="nil"/>
              <w:bottom w:val="nil"/>
            </w:tcBorders>
          </w:tcPr>
          <w:p w:rsidR="00222057" w:rsidRDefault="00337AE4">
            <w:pPr>
              <w:pStyle w:val="TableParagraph"/>
              <w:spacing w:line="256" w:lineRule="exact"/>
              <w:ind w:left="106"/>
              <w:rPr>
                <w:sz w:val="24"/>
              </w:rPr>
            </w:pPr>
            <w:r>
              <w:rPr>
                <w:sz w:val="24"/>
              </w:rPr>
              <w:t>характера;</w:t>
            </w:r>
          </w:p>
        </w:tc>
        <w:tc>
          <w:tcPr>
            <w:tcW w:w="3965" w:type="dxa"/>
            <w:tcBorders>
              <w:top w:val="nil"/>
              <w:bottom w:val="nil"/>
            </w:tcBorders>
          </w:tcPr>
          <w:p w:rsidR="00222057" w:rsidRDefault="00337AE4">
            <w:pPr>
              <w:pStyle w:val="TableParagraph"/>
              <w:spacing w:line="256" w:lineRule="exact"/>
              <w:ind w:left="105"/>
              <w:rPr>
                <w:i/>
                <w:sz w:val="24"/>
              </w:rPr>
            </w:pPr>
            <w:r>
              <w:rPr>
                <w:i/>
                <w:sz w:val="24"/>
              </w:rPr>
              <w:t>Российской Федерации;</w:t>
            </w:r>
          </w:p>
        </w:tc>
      </w:tr>
      <w:tr w:rsidR="00222057">
        <w:trPr>
          <w:trHeight w:val="275"/>
        </w:trPr>
        <w:tc>
          <w:tcPr>
            <w:tcW w:w="5783" w:type="dxa"/>
            <w:tcBorders>
              <w:top w:val="nil"/>
              <w:bottom w:val="nil"/>
            </w:tcBorders>
          </w:tcPr>
          <w:p w:rsidR="00222057" w:rsidRPr="00337AE4" w:rsidRDefault="00337AE4" w:rsidP="000C0F5B">
            <w:pPr>
              <w:pStyle w:val="TableParagraph"/>
              <w:numPr>
                <w:ilvl w:val="0"/>
                <w:numId w:val="124"/>
              </w:numPr>
              <w:tabs>
                <w:tab w:val="left" w:pos="251"/>
                <w:tab w:val="left" w:pos="1340"/>
                <w:tab w:val="left" w:pos="3653"/>
                <w:tab w:val="left" w:pos="4453"/>
                <w:tab w:val="left" w:pos="4846"/>
              </w:tabs>
              <w:spacing w:line="256" w:lineRule="exact"/>
              <w:ind w:right="-15"/>
              <w:jc w:val="right"/>
              <w:rPr>
                <w:sz w:val="24"/>
                <w:lang w:val="ru-RU"/>
              </w:rPr>
            </w:pPr>
            <w:r w:rsidRPr="00337AE4">
              <w:rPr>
                <w:sz w:val="24"/>
                <w:lang w:val="ru-RU"/>
              </w:rPr>
              <w:t>выявлять</w:t>
            </w:r>
            <w:r w:rsidRPr="00337AE4">
              <w:rPr>
                <w:sz w:val="24"/>
                <w:lang w:val="ru-RU"/>
              </w:rPr>
              <w:tab/>
              <w:t xml:space="preserve">и </w:t>
            </w:r>
            <w:r w:rsidRPr="00337AE4">
              <w:rPr>
                <w:spacing w:val="57"/>
                <w:sz w:val="24"/>
                <w:lang w:val="ru-RU"/>
              </w:rPr>
              <w:t xml:space="preserve"> </w:t>
            </w:r>
            <w:r w:rsidRPr="00337AE4">
              <w:rPr>
                <w:sz w:val="24"/>
                <w:lang w:val="ru-RU"/>
              </w:rPr>
              <w:t>характеризовать</w:t>
            </w:r>
            <w:r w:rsidRPr="00337AE4">
              <w:rPr>
                <w:sz w:val="24"/>
                <w:lang w:val="ru-RU"/>
              </w:rPr>
              <w:tab/>
              <w:t>роль</w:t>
            </w:r>
            <w:r w:rsidRPr="00337AE4">
              <w:rPr>
                <w:sz w:val="24"/>
                <w:lang w:val="ru-RU"/>
              </w:rPr>
              <w:tab/>
              <w:t>и</w:t>
            </w:r>
            <w:r w:rsidRPr="00337AE4">
              <w:rPr>
                <w:sz w:val="24"/>
                <w:lang w:val="ru-RU"/>
              </w:rPr>
              <w:tab/>
            </w:r>
            <w:r w:rsidRPr="00337AE4">
              <w:rPr>
                <w:spacing w:val="-1"/>
                <w:sz w:val="24"/>
                <w:lang w:val="ru-RU"/>
              </w:rPr>
              <w:t>влияние</w:t>
            </w:r>
          </w:p>
        </w:tc>
        <w:tc>
          <w:tcPr>
            <w:tcW w:w="3965" w:type="dxa"/>
            <w:tcBorders>
              <w:top w:val="nil"/>
              <w:bottom w:val="nil"/>
            </w:tcBorders>
          </w:tcPr>
          <w:p w:rsidR="00222057" w:rsidRDefault="00337AE4" w:rsidP="000C0F5B">
            <w:pPr>
              <w:pStyle w:val="TableParagraph"/>
              <w:numPr>
                <w:ilvl w:val="0"/>
                <w:numId w:val="123"/>
              </w:numPr>
              <w:tabs>
                <w:tab w:val="left" w:pos="250"/>
                <w:tab w:val="left" w:pos="2416"/>
              </w:tabs>
              <w:spacing w:line="256" w:lineRule="exact"/>
              <w:ind w:right="-15"/>
              <w:jc w:val="right"/>
              <w:rPr>
                <w:i/>
                <w:sz w:val="24"/>
              </w:rPr>
            </w:pPr>
            <w:r>
              <w:rPr>
                <w:i/>
                <w:sz w:val="24"/>
              </w:rPr>
              <w:t>прогнозировать</w:t>
            </w:r>
            <w:r>
              <w:rPr>
                <w:i/>
                <w:sz w:val="24"/>
              </w:rPr>
              <w:tab/>
            </w:r>
            <w:r>
              <w:rPr>
                <w:i/>
                <w:spacing w:val="-1"/>
                <w:sz w:val="24"/>
              </w:rPr>
              <w:t>возможность</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человеческого фактора в возникновении опасных</w:t>
            </w:r>
          </w:p>
        </w:tc>
        <w:tc>
          <w:tcPr>
            <w:tcW w:w="3965" w:type="dxa"/>
            <w:tcBorders>
              <w:top w:val="nil"/>
              <w:bottom w:val="nil"/>
            </w:tcBorders>
          </w:tcPr>
          <w:p w:rsidR="00222057" w:rsidRDefault="00337AE4">
            <w:pPr>
              <w:pStyle w:val="TableParagraph"/>
              <w:tabs>
                <w:tab w:val="left" w:pos="2120"/>
                <w:tab w:val="left" w:pos="3741"/>
              </w:tabs>
              <w:spacing w:line="256" w:lineRule="exact"/>
              <w:ind w:right="-15"/>
              <w:jc w:val="right"/>
              <w:rPr>
                <w:i/>
                <w:sz w:val="24"/>
              </w:rPr>
            </w:pPr>
            <w:r>
              <w:rPr>
                <w:i/>
                <w:sz w:val="24"/>
              </w:rPr>
              <w:t>возникновения</w:t>
            </w:r>
            <w:r>
              <w:rPr>
                <w:i/>
                <w:sz w:val="24"/>
              </w:rPr>
              <w:tab/>
              <w:t>опасных</w:t>
            </w:r>
            <w:r>
              <w:rPr>
                <w:i/>
                <w:sz w:val="24"/>
              </w:rPr>
              <w:tab/>
              <w:t>и</w:t>
            </w:r>
          </w:p>
        </w:tc>
      </w:tr>
      <w:tr w:rsidR="00222057">
        <w:trPr>
          <w:trHeight w:val="275"/>
        </w:trPr>
        <w:tc>
          <w:tcPr>
            <w:tcW w:w="5783" w:type="dxa"/>
            <w:tcBorders>
              <w:top w:val="nil"/>
              <w:bottom w:val="nil"/>
            </w:tcBorders>
          </w:tcPr>
          <w:p w:rsidR="00222057" w:rsidRDefault="00337AE4">
            <w:pPr>
              <w:pStyle w:val="TableParagraph"/>
              <w:spacing w:line="256" w:lineRule="exact"/>
              <w:ind w:left="106"/>
              <w:rPr>
                <w:sz w:val="24"/>
              </w:rPr>
            </w:pPr>
            <w:r>
              <w:rPr>
                <w:sz w:val="24"/>
              </w:rPr>
              <w:t>ситуаций, обосновывать необходимость повышения</w:t>
            </w:r>
          </w:p>
        </w:tc>
        <w:tc>
          <w:tcPr>
            <w:tcW w:w="3965" w:type="dxa"/>
            <w:tcBorders>
              <w:top w:val="nil"/>
              <w:bottom w:val="nil"/>
            </w:tcBorders>
          </w:tcPr>
          <w:p w:rsidR="00222057" w:rsidRDefault="00337AE4">
            <w:pPr>
              <w:pStyle w:val="TableParagraph"/>
              <w:tabs>
                <w:tab w:val="left" w:pos="1732"/>
                <w:tab w:val="left" w:pos="3121"/>
                <w:tab w:val="left" w:pos="3633"/>
              </w:tabs>
              <w:spacing w:line="256" w:lineRule="exact"/>
              <w:ind w:right="-15"/>
              <w:jc w:val="right"/>
              <w:rPr>
                <w:i/>
                <w:sz w:val="24"/>
              </w:rPr>
            </w:pPr>
            <w:r>
              <w:rPr>
                <w:i/>
                <w:sz w:val="24"/>
              </w:rPr>
              <w:t>чрезвычайных</w:t>
            </w:r>
            <w:r>
              <w:rPr>
                <w:i/>
                <w:sz w:val="24"/>
              </w:rPr>
              <w:tab/>
              <w:t>ситуаций</w:t>
            </w:r>
            <w:r>
              <w:rPr>
                <w:i/>
                <w:sz w:val="24"/>
              </w:rPr>
              <w:tab/>
              <w:t>по</w:t>
            </w:r>
            <w:r>
              <w:rPr>
                <w:i/>
                <w:sz w:val="24"/>
              </w:rPr>
              <w:tab/>
              <w:t>их</w:t>
            </w:r>
          </w:p>
        </w:tc>
      </w:tr>
      <w:tr w:rsidR="00222057">
        <w:trPr>
          <w:trHeight w:val="276"/>
        </w:trPr>
        <w:tc>
          <w:tcPr>
            <w:tcW w:w="5783" w:type="dxa"/>
            <w:tcBorders>
              <w:top w:val="nil"/>
              <w:bottom w:val="nil"/>
            </w:tcBorders>
          </w:tcPr>
          <w:p w:rsidR="00222057" w:rsidRDefault="00337AE4">
            <w:pPr>
              <w:pStyle w:val="TableParagraph"/>
              <w:tabs>
                <w:tab w:val="left" w:pos="2021"/>
                <w:tab w:val="left" w:pos="3709"/>
              </w:tabs>
              <w:spacing w:line="256" w:lineRule="exact"/>
              <w:ind w:right="-15"/>
              <w:jc w:val="right"/>
              <w:rPr>
                <w:sz w:val="24"/>
              </w:rPr>
            </w:pPr>
            <w:r>
              <w:rPr>
                <w:sz w:val="24"/>
              </w:rPr>
              <w:t>уровня</w:t>
            </w:r>
            <w:r>
              <w:rPr>
                <w:spacing w:val="54"/>
                <w:sz w:val="24"/>
              </w:rPr>
              <w:t xml:space="preserve"> </w:t>
            </w:r>
            <w:r>
              <w:rPr>
                <w:sz w:val="24"/>
              </w:rPr>
              <w:t>культуры</w:t>
            </w:r>
            <w:r>
              <w:rPr>
                <w:sz w:val="24"/>
              </w:rPr>
              <w:tab/>
              <w:t>безопасности</w:t>
            </w:r>
            <w:r>
              <w:rPr>
                <w:sz w:val="24"/>
              </w:rPr>
              <w:tab/>
            </w:r>
            <w:r>
              <w:rPr>
                <w:spacing w:val="2"/>
                <w:w w:val="95"/>
                <w:sz w:val="24"/>
              </w:rPr>
              <w:t>жизнедеятельности</w:t>
            </w:r>
          </w:p>
        </w:tc>
        <w:tc>
          <w:tcPr>
            <w:tcW w:w="3965" w:type="dxa"/>
            <w:tcBorders>
              <w:top w:val="nil"/>
              <w:bottom w:val="nil"/>
            </w:tcBorders>
          </w:tcPr>
          <w:p w:rsidR="00222057" w:rsidRDefault="00337AE4">
            <w:pPr>
              <w:pStyle w:val="TableParagraph"/>
              <w:spacing w:line="256" w:lineRule="exact"/>
              <w:ind w:left="105"/>
              <w:rPr>
                <w:i/>
                <w:sz w:val="24"/>
              </w:rPr>
            </w:pPr>
            <w:r>
              <w:rPr>
                <w:i/>
                <w:sz w:val="24"/>
              </w:rPr>
              <w:t>характерным признакам;</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населения страны в современных условиях;</w:t>
            </w:r>
          </w:p>
        </w:tc>
        <w:tc>
          <w:tcPr>
            <w:tcW w:w="3965" w:type="dxa"/>
            <w:tcBorders>
              <w:top w:val="nil"/>
              <w:bottom w:val="nil"/>
            </w:tcBorders>
          </w:tcPr>
          <w:p w:rsidR="00222057" w:rsidRDefault="00337AE4" w:rsidP="000C0F5B">
            <w:pPr>
              <w:pStyle w:val="TableParagraph"/>
              <w:numPr>
                <w:ilvl w:val="0"/>
                <w:numId w:val="122"/>
              </w:numPr>
              <w:tabs>
                <w:tab w:val="left" w:pos="250"/>
                <w:tab w:val="left" w:pos="3409"/>
              </w:tabs>
              <w:spacing w:line="256" w:lineRule="exact"/>
              <w:ind w:right="-15"/>
              <w:jc w:val="right"/>
              <w:rPr>
                <w:i/>
                <w:sz w:val="24"/>
              </w:rPr>
            </w:pPr>
            <w:r>
              <w:rPr>
                <w:i/>
                <w:sz w:val="24"/>
              </w:rPr>
              <w:t>характеризовать</w:t>
            </w:r>
            <w:r>
              <w:rPr>
                <w:i/>
                <w:sz w:val="24"/>
              </w:rPr>
              <w:tab/>
              <w:t>роль</w:t>
            </w:r>
          </w:p>
        </w:tc>
      </w:tr>
      <w:tr w:rsidR="00222057">
        <w:trPr>
          <w:trHeight w:val="275"/>
        </w:trPr>
        <w:tc>
          <w:tcPr>
            <w:tcW w:w="5783" w:type="dxa"/>
            <w:tcBorders>
              <w:top w:val="nil"/>
              <w:bottom w:val="nil"/>
            </w:tcBorders>
          </w:tcPr>
          <w:p w:rsidR="00222057" w:rsidRDefault="00337AE4" w:rsidP="000C0F5B">
            <w:pPr>
              <w:pStyle w:val="TableParagraph"/>
              <w:numPr>
                <w:ilvl w:val="0"/>
                <w:numId w:val="121"/>
              </w:numPr>
              <w:tabs>
                <w:tab w:val="left" w:pos="251"/>
                <w:tab w:val="left" w:pos="1921"/>
                <w:tab w:val="left" w:pos="3184"/>
                <w:tab w:val="left" w:pos="4429"/>
              </w:tabs>
              <w:spacing w:line="256" w:lineRule="exact"/>
              <w:ind w:right="-29"/>
              <w:jc w:val="right"/>
              <w:rPr>
                <w:sz w:val="24"/>
              </w:rPr>
            </w:pPr>
            <w:r>
              <w:rPr>
                <w:sz w:val="24"/>
              </w:rPr>
              <w:t>формировать</w:t>
            </w:r>
            <w:r>
              <w:rPr>
                <w:sz w:val="24"/>
              </w:rPr>
              <w:tab/>
              <w:t>модель</w:t>
            </w:r>
            <w:r>
              <w:rPr>
                <w:sz w:val="24"/>
              </w:rPr>
              <w:tab/>
              <w:t>личного</w:t>
            </w:r>
            <w:r>
              <w:rPr>
                <w:sz w:val="24"/>
              </w:rPr>
              <w:tab/>
            </w:r>
            <w:r>
              <w:rPr>
                <w:spacing w:val="-1"/>
                <w:sz w:val="24"/>
              </w:rPr>
              <w:t>безопасного</w:t>
            </w:r>
          </w:p>
        </w:tc>
        <w:tc>
          <w:tcPr>
            <w:tcW w:w="3965" w:type="dxa"/>
            <w:tcBorders>
              <w:top w:val="nil"/>
              <w:bottom w:val="nil"/>
            </w:tcBorders>
          </w:tcPr>
          <w:p w:rsidR="00222057" w:rsidRDefault="00337AE4">
            <w:pPr>
              <w:pStyle w:val="TableParagraph"/>
              <w:tabs>
                <w:tab w:val="left" w:pos="2056"/>
                <w:tab w:val="left" w:pos="2988"/>
              </w:tabs>
              <w:spacing w:line="256" w:lineRule="exact"/>
              <w:ind w:right="-15"/>
              <w:jc w:val="right"/>
              <w:rPr>
                <w:i/>
                <w:sz w:val="24"/>
              </w:rPr>
            </w:pPr>
            <w:r>
              <w:rPr>
                <w:i/>
                <w:spacing w:val="2"/>
                <w:sz w:val="24"/>
              </w:rPr>
              <w:t>образования</w:t>
            </w:r>
            <w:r>
              <w:rPr>
                <w:i/>
                <w:spacing w:val="2"/>
                <w:sz w:val="24"/>
              </w:rPr>
              <w:tab/>
            </w:r>
            <w:r>
              <w:rPr>
                <w:i/>
                <w:sz w:val="24"/>
              </w:rPr>
              <w:t>в</w:t>
            </w:r>
            <w:r>
              <w:rPr>
                <w:i/>
                <w:sz w:val="24"/>
              </w:rPr>
              <w:tab/>
            </w:r>
            <w:r>
              <w:rPr>
                <w:i/>
                <w:spacing w:val="-1"/>
                <w:sz w:val="24"/>
              </w:rPr>
              <w:t>системе</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поведения по соблюдению правил пожарной</w:t>
            </w:r>
          </w:p>
        </w:tc>
        <w:tc>
          <w:tcPr>
            <w:tcW w:w="3965" w:type="dxa"/>
            <w:tcBorders>
              <w:top w:val="nil"/>
              <w:bottom w:val="nil"/>
            </w:tcBorders>
          </w:tcPr>
          <w:p w:rsidR="00222057" w:rsidRDefault="00337AE4">
            <w:pPr>
              <w:pStyle w:val="TableParagraph"/>
              <w:spacing w:line="256" w:lineRule="exact"/>
              <w:ind w:left="105"/>
              <w:rPr>
                <w:i/>
                <w:sz w:val="24"/>
              </w:rPr>
            </w:pPr>
            <w:r>
              <w:rPr>
                <w:i/>
                <w:sz w:val="24"/>
              </w:rPr>
              <w:t>формирования современного уровня</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безопасности в повседневной жизни; по поведению</w:t>
            </w:r>
          </w:p>
        </w:tc>
        <w:tc>
          <w:tcPr>
            <w:tcW w:w="3965" w:type="dxa"/>
            <w:tcBorders>
              <w:top w:val="nil"/>
              <w:bottom w:val="nil"/>
            </w:tcBorders>
          </w:tcPr>
          <w:p w:rsidR="00222057" w:rsidRDefault="00337AE4">
            <w:pPr>
              <w:pStyle w:val="TableParagraph"/>
              <w:tabs>
                <w:tab w:val="left" w:pos="2432"/>
              </w:tabs>
              <w:spacing w:line="256" w:lineRule="exact"/>
              <w:ind w:right="-15"/>
              <w:jc w:val="right"/>
              <w:rPr>
                <w:i/>
                <w:sz w:val="24"/>
              </w:rPr>
            </w:pPr>
            <w:r>
              <w:rPr>
                <w:i/>
                <w:sz w:val="24"/>
              </w:rPr>
              <w:t>культуры</w:t>
            </w:r>
            <w:r>
              <w:rPr>
                <w:i/>
                <w:sz w:val="24"/>
              </w:rPr>
              <w:tab/>
            </w:r>
            <w:r>
              <w:rPr>
                <w:i/>
                <w:spacing w:val="-1"/>
                <w:sz w:val="24"/>
              </w:rPr>
              <w:t>безопасности</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на дорогах в качестве пешехода, пассажира и</w:t>
            </w:r>
          </w:p>
        </w:tc>
        <w:tc>
          <w:tcPr>
            <w:tcW w:w="3965" w:type="dxa"/>
            <w:tcBorders>
              <w:top w:val="nil"/>
              <w:bottom w:val="nil"/>
            </w:tcBorders>
          </w:tcPr>
          <w:p w:rsidR="00222057" w:rsidRDefault="00337AE4">
            <w:pPr>
              <w:pStyle w:val="TableParagraph"/>
              <w:tabs>
                <w:tab w:val="left" w:pos="2492"/>
                <w:tab w:val="left" w:pos="2868"/>
              </w:tabs>
              <w:spacing w:line="256" w:lineRule="exact"/>
              <w:ind w:right="-15"/>
              <w:jc w:val="right"/>
              <w:rPr>
                <w:i/>
                <w:sz w:val="24"/>
              </w:rPr>
            </w:pPr>
            <w:r>
              <w:rPr>
                <w:i/>
                <w:sz w:val="24"/>
              </w:rPr>
              <w:t>жизнедеятельности</w:t>
            </w:r>
            <w:r>
              <w:rPr>
                <w:i/>
                <w:sz w:val="24"/>
              </w:rPr>
              <w:tab/>
              <w:t>у</w:t>
            </w:r>
            <w:r>
              <w:rPr>
                <w:i/>
                <w:sz w:val="24"/>
              </w:rPr>
              <w:tab/>
            </w:r>
            <w:r>
              <w:rPr>
                <w:i/>
                <w:w w:val="95"/>
                <w:sz w:val="24"/>
              </w:rPr>
              <w:t>населения</w:t>
            </w:r>
          </w:p>
        </w:tc>
      </w:tr>
      <w:tr w:rsidR="00222057">
        <w:trPr>
          <w:trHeight w:val="276"/>
        </w:trPr>
        <w:tc>
          <w:tcPr>
            <w:tcW w:w="5783" w:type="dxa"/>
            <w:tcBorders>
              <w:top w:val="nil"/>
              <w:bottom w:val="nil"/>
            </w:tcBorders>
          </w:tcPr>
          <w:p w:rsidR="00222057" w:rsidRDefault="00337AE4">
            <w:pPr>
              <w:pStyle w:val="TableParagraph"/>
              <w:tabs>
                <w:tab w:val="left" w:pos="1640"/>
                <w:tab w:val="left" w:pos="3321"/>
                <w:tab w:val="left" w:pos="4277"/>
              </w:tabs>
              <w:spacing w:line="256" w:lineRule="exact"/>
              <w:ind w:right="-29"/>
              <w:jc w:val="right"/>
              <w:rPr>
                <w:sz w:val="24"/>
              </w:rPr>
            </w:pPr>
            <w:r>
              <w:rPr>
                <w:sz w:val="24"/>
              </w:rPr>
              <w:t>водителя</w:t>
            </w:r>
            <w:r>
              <w:rPr>
                <w:sz w:val="24"/>
              </w:rPr>
              <w:tab/>
              <w:t>велосипеда,</w:t>
            </w:r>
            <w:r>
              <w:rPr>
                <w:sz w:val="24"/>
              </w:rPr>
              <w:tab/>
              <w:t>по</w:t>
            </w:r>
            <w:r>
              <w:rPr>
                <w:sz w:val="24"/>
              </w:rPr>
              <w:tab/>
            </w:r>
            <w:r>
              <w:rPr>
                <w:spacing w:val="-1"/>
                <w:sz w:val="24"/>
              </w:rPr>
              <w:t>минимизации</w:t>
            </w:r>
          </w:p>
        </w:tc>
        <w:tc>
          <w:tcPr>
            <w:tcW w:w="3965" w:type="dxa"/>
            <w:tcBorders>
              <w:top w:val="nil"/>
              <w:bottom w:val="nil"/>
            </w:tcBorders>
          </w:tcPr>
          <w:p w:rsidR="00222057" w:rsidRDefault="00337AE4">
            <w:pPr>
              <w:pStyle w:val="TableParagraph"/>
              <w:spacing w:line="256" w:lineRule="exact"/>
              <w:ind w:left="105"/>
              <w:rPr>
                <w:i/>
                <w:sz w:val="24"/>
              </w:rPr>
            </w:pPr>
            <w:r>
              <w:rPr>
                <w:i/>
                <w:sz w:val="24"/>
              </w:rPr>
              <w:t>страны;</w:t>
            </w:r>
          </w:p>
        </w:tc>
      </w:tr>
      <w:tr w:rsidR="00222057">
        <w:trPr>
          <w:trHeight w:val="275"/>
        </w:trPr>
        <w:tc>
          <w:tcPr>
            <w:tcW w:w="5783" w:type="dxa"/>
            <w:tcBorders>
              <w:top w:val="nil"/>
              <w:bottom w:val="nil"/>
            </w:tcBorders>
          </w:tcPr>
          <w:p w:rsidR="00222057" w:rsidRDefault="00337AE4">
            <w:pPr>
              <w:pStyle w:val="TableParagraph"/>
              <w:tabs>
                <w:tab w:val="left" w:pos="2281"/>
                <w:tab w:val="left" w:pos="3885"/>
                <w:tab w:val="left" w:pos="4774"/>
              </w:tabs>
              <w:spacing w:line="256" w:lineRule="exact"/>
              <w:ind w:right="-15"/>
              <w:jc w:val="right"/>
              <w:rPr>
                <w:sz w:val="24"/>
              </w:rPr>
            </w:pPr>
            <w:r>
              <w:rPr>
                <w:sz w:val="24"/>
              </w:rPr>
              <w:t>отрицательного</w:t>
            </w:r>
            <w:r>
              <w:rPr>
                <w:sz w:val="24"/>
              </w:rPr>
              <w:tab/>
              <w:t>влияния</w:t>
            </w:r>
            <w:r>
              <w:rPr>
                <w:sz w:val="24"/>
              </w:rPr>
              <w:tab/>
              <w:t>на</w:t>
            </w:r>
            <w:r>
              <w:rPr>
                <w:sz w:val="24"/>
              </w:rPr>
              <w:tab/>
            </w:r>
            <w:r>
              <w:rPr>
                <w:spacing w:val="-1"/>
                <w:sz w:val="24"/>
              </w:rPr>
              <w:t>здоровье</w:t>
            </w:r>
          </w:p>
        </w:tc>
        <w:tc>
          <w:tcPr>
            <w:tcW w:w="3965" w:type="dxa"/>
            <w:tcBorders>
              <w:top w:val="nil"/>
              <w:bottom w:val="nil"/>
            </w:tcBorders>
          </w:tcPr>
          <w:p w:rsidR="00222057" w:rsidRDefault="00337AE4" w:rsidP="000C0F5B">
            <w:pPr>
              <w:pStyle w:val="TableParagraph"/>
              <w:numPr>
                <w:ilvl w:val="0"/>
                <w:numId w:val="120"/>
              </w:numPr>
              <w:tabs>
                <w:tab w:val="left" w:pos="250"/>
                <w:tab w:val="left" w:pos="2536"/>
                <w:tab w:val="left" w:pos="3621"/>
              </w:tabs>
              <w:spacing w:line="256" w:lineRule="exact"/>
              <w:ind w:right="-15"/>
              <w:jc w:val="right"/>
              <w:rPr>
                <w:i/>
                <w:sz w:val="24"/>
              </w:rPr>
            </w:pPr>
            <w:r>
              <w:rPr>
                <w:i/>
                <w:sz w:val="24"/>
              </w:rPr>
              <w:t>проектировать</w:t>
            </w:r>
            <w:r>
              <w:rPr>
                <w:i/>
                <w:sz w:val="24"/>
              </w:rPr>
              <w:tab/>
              <w:t>план</w:t>
            </w:r>
            <w:r>
              <w:rPr>
                <w:i/>
                <w:sz w:val="24"/>
              </w:rPr>
              <w:tab/>
              <w:t>по</w:t>
            </w:r>
          </w:p>
        </w:tc>
      </w:tr>
      <w:tr w:rsidR="00222057">
        <w:trPr>
          <w:trHeight w:val="276"/>
        </w:trPr>
        <w:tc>
          <w:tcPr>
            <w:tcW w:w="5783" w:type="dxa"/>
            <w:tcBorders>
              <w:top w:val="nil"/>
              <w:bottom w:val="nil"/>
            </w:tcBorders>
          </w:tcPr>
          <w:p w:rsidR="00222057" w:rsidRDefault="00337AE4">
            <w:pPr>
              <w:pStyle w:val="TableParagraph"/>
              <w:spacing w:line="256" w:lineRule="exact"/>
              <w:ind w:left="106"/>
              <w:rPr>
                <w:sz w:val="24"/>
              </w:rPr>
            </w:pPr>
            <w:r>
              <w:rPr>
                <w:sz w:val="24"/>
              </w:rPr>
              <w:t>неблагоприятной окружающей среды;</w:t>
            </w:r>
          </w:p>
        </w:tc>
        <w:tc>
          <w:tcPr>
            <w:tcW w:w="3965" w:type="dxa"/>
            <w:tcBorders>
              <w:top w:val="nil"/>
              <w:bottom w:val="nil"/>
            </w:tcBorders>
          </w:tcPr>
          <w:p w:rsidR="00222057" w:rsidRDefault="00337AE4">
            <w:pPr>
              <w:pStyle w:val="TableParagraph"/>
              <w:spacing w:line="256" w:lineRule="exact"/>
              <w:ind w:left="105"/>
              <w:rPr>
                <w:i/>
                <w:sz w:val="24"/>
              </w:rPr>
            </w:pPr>
            <w:r>
              <w:rPr>
                <w:i/>
                <w:sz w:val="24"/>
              </w:rPr>
              <w:t>повышению индивидуального уровня</w:t>
            </w:r>
          </w:p>
        </w:tc>
      </w:tr>
      <w:tr w:rsidR="00222057">
        <w:trPr>
          <w:trHeight w:val="276"/>
        </w:trPr>
        <w:tc>
          <w:tcPr>
            <w:tcW w:w="5783" w:type="dxa"/>
            <w:tcBorders>
              <w:top w:val="nil"/>
              <w:bottom w:val="nil"/>
            </w:tcBorders>
          </w:tcPr>
          <w:p w:rsidR="00222057" w:rsidRPr="00337AE4" w:rsidRDefault="00337AE4" w:rsidP="000C0F5B">
            <w:pPr>
              <w:pStyle w:val="TableParagraph"/>
              <w:numPr>
                <w:ilvl w:val="0"/>
                <w:numId w:val="119"/>
              </w:numPr>
              <w:tabs>
                <w:tab w:val="left" w:pos="251"/>
              </w:tabs>
              <w:spacing w:line="256" w:lineRule="exact"/>
              <w:rPr>
                <w:sz w:val="24"/>
                <w:lang w:val="ru-RU"/>
              </w:rPr>
            </w:pPr>
            <w:r w:rsidRPr="00337AE4">
              <w:rPr>
                <w:sz w:val="24"/>
                <w:lang w:val="ru-RU"/>
              </w:rPr>
              <w:t>разрабатывать личный план по охране</w:t>
            </w:r>
            <w:r w:rsidRPr="00337AE4">
              <w:rPr>
                <w:spacing w:val="-12"/>
                <w:sz w:val="24"/>
                <w:lang w:val="ru-RU"/>
              </w:rPr>
              <w:t xml:space="preserve"> </w:t>
            </w:r>
            <w:r w:rsidRPr="00337AE4">
              <w:rPr>
                <w:sz w:val="24"/>
                <w:lang w:val="ru-RU"/>
              </w:rPr>
              <w:t>окружающей</w:t>
            </w:r>
          </w:p>
        </w:tc>
        <w:tc>
          <w:tcPr>
            <w:tcW w:w="3965" w:type="dxa"/>
            <w:tcBorders>
              <w:top w:val="nil"/>
              <w:bottom w:val="nil"/>
            </w:tcBorders>
          </w:tcPr>
          <w:p w:rsidR="00222057" w:rsidRDefault="00337AE4">
            <w:pPr>
              <w:pStyle w:val="TableParagraph"/>
              <w:tabs>
                <w:tab w:val="left" w:pos="2432"/>
              </w:tabs>
              <w:spacing w:line="256" w:lineRule="exact"/>
              <w:ind w:right="-15"/>
              <w:jc w:val="right"/>
              <w:rPr>
                <w:i/>
                <w:sz w:val="24"/>
              </w:rPr>
            </w:pPr>
            <w:r>
              <w:rPr>
                <w:i/>
                <w:sz w:val="24"/>
              </w:rPr>
              <w:t>культуры</w:t>
            </w:r>
            <w:r>
              <w:rPr>
                <w:i/>
                <w:sz w:val="24"/>
              </w:rPr>
              <w:tab/>
            </w:r>
            <w:r>
              <w:rPr>
                <w:i/>
                <w:spacing w:val="-1"/>
                <w:sz w:val="24"/>
              </w:rPr>
              <w:t>безопасности</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природной среды в местах проживания; план</w:t>
            </w:r>
          </w:p>
        </w:tc>
        <w:tc>
          <w:tcPr>
            <w:tcW w:w="3965" w:type="dxa"/>
            <w:tcBorders>
              <w:top w:val="nil"/>
              <w:bottom w:val="nil"/>
            </w:tcBorders>
          </w:tcPr>
          <w:p w:rsidR="00222057" w:rsidRDefault="00337AE4">
            <w:pPr>
              <w:pStyle w:val="TableParagraph"/>
              <w:tabs>
                <w:tab w:val="left" w:pos="3545"/>
              </w:tabs>
              <w:spacing w:line="256" w:lineRule="exact"/>
              <w:ind w:right="-15"/>
              <w:jc w:val="right"/>
              <w:rPr>
                <w:i/>
                <w:sz w:val="24"/>
              </w:rPr>
            </w:pPr>
            <w:r>
              <w:rPr>
                <w:i/>
                <w:sz w:val="24"/>
              </w:rPr>
              <w:t>жизнедеятельности</w:t>
            </w:r>
            <w:r>
              <w:rPr>
                <w:i/>
                <w:sz w:val="24"/>
              </w:rPr>
              <w:tab/>
            </w:r>
            <w:r>
              <w:rPr>
                <w:i/>
                <w:w w:val="90"/>
                <w:sz w:val="24"/>
              </w:rPr>
              <w:t>для</w:t>
            </w:r>
          </w:p>
        </w:tc>
      </w:tr>
      <w:tr w:rsidR="00222057">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самостоятельной подготовки к активному отдыху на</w:t>
            </w:r>
          </w:p>
        </w:tc>
        <w:tc>
          <w:tcPr>
            <w:tcW w:w="3965" w:type="dxa"/>
            <w:tcBorders>
              <w:top w:val="nil"/>
              <w:bottom w:val="nil"/>
            </w:tcBorders>
          </w:tcPr>
          <w:p w:rsidR="00222057" w:rsidRDefault="00337AE4">
            <w:pPr>
              <w:pStyle w:val="TableParagraph"/>
              <w:tabs>
                <w:tab w:val="left" w:pos="1892"/>
                <w:tab w:val="left" w:pos="2852"/>
              </w:tabs>
              <w:spacing w:line="256" w:lineRule="exact"/>
              <w:ind w:right="-15"/>
              <w:jc w:val="right"/>
              <w:rPr>
                <w:i/>
                <w:sz w:val="24"/>
              </w:rPr>
            </w:pPr>
            <w:r>
              <w:rPr>
                <w:i/>
                <w:w w:val="95"/>
                <w:sz w:val="24"/>
              </w:rPr>
              <w:t>защищѐнности</w:t>
            </w:r>
            <w:r>
              <w:rPr>
                <w:i/>
                <w:w w:val="95"/>
                <w:sz w:val="24"/>
              </w:rPr>
              <w:tab/>
            </w:r>
            <w:r>
              <w:rPr>
                <w:i/>
                <w:sz w:val="24"/>
              </w:rPr>
              <w:t>личных</w:t>
            </w:r>
            <w:r>
              <w:rPr>
                <w:i/>
                <w:sz w:val="24"/>
              </w:rPr>
              <w:tab/>
            </w:r>
            <w:r>
              <w:rPr>
                <w:i/>
                <w:spacing w:val="2"/>
                <w:w w:val="95"/>
                <w:sz w:val="24"/>
              </w:rPr>
              <w:t>жизненно</w:t>
            </w:r>
          </w:p>
        </w:tc>
      </w:tr>
      <w:tr w:rsidR="00222057" w:rsidRPr="00FA72C9">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природе и обеспечению безопасности отдыха; план</w:t>
            </w:r>
          </w:p>
        </w:tc>
        <w:tc>
          <w:tcPr>
            <w:tcW w:w="3965" w:type="dxa"/>
            <w:tcBorders>
              <w:top w:val="nil"/>
              <w:bottom w:val="nil"/>
            </w:tcBorders>
          </w:tcPr>
          <w:p w:rsidR="00222057" w:rsidRPr="00337AE4" w:rsidRDefault="00337AE4">
            <w:pPr>
              <w:pStyle w:val="TableParagraph"/>
              <w:spacing w:line="256" w:lineRule="exact"/>
              <w:ind w:left="105"/>
              <w:rPr>
                <w:i/>
                <w:sz w:val="24"/>
                <w:lang w:val="ru-RU"/>
              </w:rPr>
            </w:pPr>
            <w:r w:rsidRPr="00337AE4">
              <w:rPr>
                <w:i/>
                <w:sz w:val="24"/>
                <w:lang w:val="ru-RU"/>
              </w:rPr>
              <w:t>важных интересов от внешних</w:t>
            </w:r>
            <w:r w:rsidRPr="00337AE4">
              <w:rPr>
                <w:i/>
                <w:spacing w:val="51"/>
                <w:sz w:val="24"/>
                <w:lang w:val="ru-RU"/>
              </w:rPr>
              <w:t xml:space="preserve"> </w:t>
            </w:r>
            <w:r w:rsidRPr="00337AE4">
              <w:rPr>
                <w:i/>
                <w:sz w:val="24"/>
                <w:lang w:val="ru-RU"/>
              </w:rPr>
              <w:t>и</w:t>
            </w:r>
          </w:p>
        </w:tc>
      </w:tr>
      <w:tr w:rsidR="00222057">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безопасного поведения в условиях чрезвычайных</w:t>
            </w:r>
          </w:p>
        </w:tc>
        <w:tc>
          <w:tcPr>
            <w:tcW w:w="3965" w:type="dxa"/>
            <w:tcBorders>
              <w:top w:val="nil"/>
              <w:bottom w:val="nil"/>
            </w:tcBorders>
          </w:tcPr>
          <w:p w:rsidR="00222057" w:rsidRDefault="00337AE4">
            <w:pPr>
              <w:pStyle w:val="TableParagraph"/>
              <w:spacing w:line="256" w:lineRule="exact"/>
              <w:ind w:left="105"/>
              <w:rPr>
                <w:i/>
                <w:sz w:val="24"/>
              </w:rPr>
            </w:pPr>
            <w:r>
              <w:rPr>
                <w:i/>
                <w:sz w:val="24"/>
              </w:rPr>
              <w:t>внутренних угроз.</w:t>
            </w:r>
          </w:p>
        </w:tc>
      </w:tr>
      <w:tr w:rsidR="00222057" w:rsidRPr="00FA72C9">
        <w:trPr>
          <w:trHeight w:val="275"/>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ситуаций с учѐтом особенностей обстановки в</w:t>
            </w:r>
          </w:p>
        </w:tc>
        <w:tc>
          <w:tcPr>
            <w:tcW w:w="3965" w:type="dxa"/>
            <w:tcBorders>
              <w:top w:val="nil"/>
              <w:bottom w:val="nil"/>
            </w:tcBorders>
          </w:tcPr>
          <w:p w:rsidR="00222057" w:rsidRPr="00337AE4" w:rsidRDefault="00222057">
            <w:pPr>
              <w:pStyle w:val="TableParagraph"/>
              <w:rPr>
                <w:sz w:val="20"/>
                <w:lang w:val="ru-RU"/>
              </w:rPr>
            </w:pPr>
          </w:p>
        </w:tc>
      </w:tr>
      <w:tr w:rsidR="00222057">
        <w:trPr>
          <w:trHeight w:val="276"/>
        </w:trPr>
        <w:tc>
          <w:tcPr>
            <w:tcW w:w="5783" w:type="dxa"/>
            <w:tcBorders>
              <w:top w:val="nil"/>
              <w:bottom w:val="nil"/>
            </w:tcBorders>
          </w:tcPr>
          <w:p w:rsidR="00222057" w:rsidRDefault="00337AE4">
            <w:pPr>
              <w:pStyle w:val="TableParagraph"/>
              <w:spacing w:line="256" w:lineRule="exact"/>
              <w:ind w:left="106"/>
              <w:rPr>
                <w:sz w:val="24"/>
              </w:rPr>
            </w:pPr>
            <w:r>
              <w:rPr>
                <w:sz w:val="24"/>
              </w:rPr>
              <w:t>регионе;</w:t>
            </w:r>
          </w:p>
        </w:tc>
        <w:tc>
          <w:tcPr>
            <w:tcW w:w="3965" w:type="dxa"/>
            <w:tcBorders>
              <w:top w:val="nil"/>
              <w:bottom w:val="nil"/>
            </w:tcBorders>
          </w:tcPr>
          <w:p w:rsidR="00222057" w:rsidRDefault="00222057">
            <w:pPr>
              <w:pStyle w:val="TableParagraph"/>
              <w:rPr>
                <w:sz w:val="20"/>
              </w:rPr>
            </w:pPr>
          </w:p>
        </w:tc>
      </w:tr>
      <w:tr w:rsidR="00222057">
        <w:trPr>
          <w:trHeight w:val="276"/>
        </w:trPr>
        <w:tc>
          <w:tcPr>
            <w:tcW w:w="5783" w:type="dxa"/>
            <w:tcBorders>
              <w:top w:val="nil"/>
              <w:bottom w:val="nil"/>
            </w:tcBorders>
          </w:tcPr>
          <w:p w:rsidR="00222057" w:rsidRDefault="00337AE4" w:rsidP="000C0F5B">
            <w:pPr>
              <w:pStyle w:val="TableParagraph"/>
              <w:numPr>
                <w:ilvl w:val="0"/>
                <w:numId w:val="118"/>
              </w:numPr>
              <w:tabs>
                <w:tab w:val="left" w:pos="251"/>
              </w:tabs>
              <w:spacing w:line="256" w:lineRule="exact"/>
              <w:rPr>
                <w:sz w:val="24"/>
              </w:rPr>
            </w:pPr>
            <w:r>
              <w:rPr>
                <w:sz w:val="24"/>
              </w:rPr>
              <w:t>руководствоваться рекомендациями специалистов</w:t>
            </w:r>
            <w:r>
              <w:rPr>
                <w:spacing w:val="-10"/>
                <w:sz w:val="24"/>
              </w:rPr>
              <w:t xml:space="preserve"> </w:t>
            </w:r>
            <w:r>
              <w:rPr>
                <w:sz w:val="24"/>
              </w:rPr>
              <w:t>в</w:t>
            </w:r>
          </w:p>
        </w:tc>
        <w:tc>
          <w:tcPr>
            <w:tcW w:w="3965" w:type="dxa"/>
            <w:tcBorders>
              <w:top w:val="nil"/>
              <w:bottom w:val="nil"/>
            </w:tcBorders>
          </w:tcPr>
          <w:p w:rsidR="00222057" w:rsidRDefault="00222057">
            <w:pPr>
              <w:pStyle w:val="TableParagraph"/>
              <w:rPr>
                <w:sz w:val="20"/>
              </w:rPr>
            </w:pPr>
          </w:p>
        </w:tc>
      </w:tr>
      <w:tr w:rsidR="00222057" w:rsidRPr="00FA72C9">
        <w:trPr>
          <w:trHeight w:val="276"/>
        </w:trPr>
        <w:tc>
          <w:tcPr>
            <w:tcW w:w="5783" w:type="dxa"/>
            <w:tcBorders>
              <w:top w:val="nil"/>
              <w:bottom w:val="nil"/>
            </w:tcBorders>
          </w:tcPr>
          <w:p w:rsidR="00222057" w:rsidRPr="00337AE4" w:rsidRDefault="00337AE4">
            <w:pPr>
              <w:pStyle w:val="TableParagraph"/>
              <w:spacing w:line="256" w:lineRule="exact"/>
              <w:ind w:left="106"/>
              <w:rPr>
                <w:sz w:val="24"/>
                <w:lang w:val="ru-RU"/>
              </w:rPr>
            </w:pPr>
            <w:r w:rsidRPr="00337AE4">
              <w:rPr>
                <w:sz w:val="24"/>
                <w:lang w:val="ru-RU"/>
              </w:rPr>
              <w:t>области безопасности по правилам безопасного</w:t>
            </w:r>
          </w:p>
        </w:tc>
        <w:tc>
          <w:tcPr>
            <w:tcW w:w="3965" w:type="dxa"/>
            <w:tcBorders>
              <w:top w:val="nil"/>
              <w:bottom w:val="nil"/>
            </w:tcBorders>
          </w:tcPr>
          <w:p w:rsidR="00222057" w:rsidRPr="00337AE4" w:rsidRDefault="00222057">
            <w:pPr>
              <w:pStyle w:val="TableParagraph"/>
              <w:rPr>
                <w:sz w:val="20"/>
                <w:lang w:val="ru-RU"/>
              </w:rPr>
            </w:pPr>
          </w:p>
        </w:tc>
      </w:tr>
      <w:tr w:rsidR="00222057" w:rsidRPr="00FA72C9">
        <w:trPr>
          <w:trHeight w:val="278"/>
        </w:trPr>
        <w:tc>
          <w:tcPr>
            <w:tcW w:w="5783" w:type="dxa"/>
            <w:tcBorders>
              <w:top w:val="nil"/>
              <w:bottom w:val="nil"/>
            </w:tcBorders>
          </w:tcPr>
          <w:p w:rsidR="00222057" w:rsidRPr="00337AE4" w:rsidRDefault="00337AE4">
            <w:pPr>
              <w:pStyle w:val="TableParagraph"/>
              <w:spacing w:line="258" w:lineRule="exact"/>
              <w:ind w:left="106"/>
              <w:rPr>
                <w:sz w:val="24"/>
                <w:lang w:val="ru-RU"/>
              </w:rPr>
            </w:pPr>
            <w:r w:rsidRPr="00337AE4">
              <w:rPr>
                <w:sz w:val="24"/>
                <w:lang w:val="ru-RU"/>
              </w:rPr>
              <w:t>поведения в условиях чрезвычайных ситуаций</w:t>
            </w:r>
          </w:p>
        </w:tc>
        <w:tc>
          <w:tcPr>
            <w:tcW w:w="3965" w:type="dxa"/>
            <w:tcBorders>
              <w:top w:val="nil"/>
              <w:bottom w:val="nil"/>
            </w:tcBorders>
          </w:tcPr>
          <w:p w:rsidR="00222057" w:rsidRPr="00337AE4" w:rsidRDefault="00222057">
            <w:pPr>
              <w:pStyle w:val="TableParagraph"/>
              <w:rPr>
                <w:sz w:val="20"/>
                <w:lang w:val="ru-RU"/>
              </w:rPr>
            </w:pPr>
          </w:p>
        </w:tc>
      </w:tr>
      <w:tr w:rsidR="00222057">
        <w:trPr>
          <w:trHeight w:val="280"/>
        </w:trPr>
        <w:tc>
          <w:tcPr>
            <w:tcW w:w="5783" w:type="dxa"/>
            <w:tcBorders>
              <w:top w:val="nil"/>
              <w:bottom w:val="single" w:sz="8" w:space="0" w:color="000000"/>
            </w:tcBorders>
          </w:tcPr>
          <w:p w:rsidR="00222057" w:rsidRDefault="00337AE4">
            <w:pPr>
              <w:pStyle w:val="TableParagraph"/>
              <w:spacing w:line="261" w:lineRule="exact"/>
              <w:ind w:left="106"/>
              <w:rPr>
                <w:sz w:val="24"/>
              </w:rPr>
            </w:pPr>
            <w:r>
              <w:rPr>
                <w:sz w:val="24"/>
              </w:rPr>
              <w:t>природного и техногенного характера.</w:t>
            </w:r>
          </w:p>
        </w:tc>
        <w:tc>
          <w:tcPr>
            <w:tcW w:w="3965" w:type="dxa"/>
            <w:tcBorders>
              <w:top w:val="nil"/>
              <w:bottom w:val="single" w:sz="8" w:space="0" w:color="000000"/>
            </w:tcBorders>
          </w:tcPr>
          <w:p w:rsidR="00222057" w:rsidRDefault="00222057">
            <w:pPr>
              <w:pStyle w:val="TableParagraph"/>
              <w:rPr>
                <w:sz w:val="20"/>
              </w:rPr>
            </w:pPr>
          </w:p>
        </w:tc>
      </w:tr>
      <w:tr w:rsidR="00222057" w:rsidRPr="00FA72C9">
        <w:trPr>
          <w:trHeight w:val="268"/>
        </w:trPr>
        <w:tc>
          <w:tcPr>
            <w:tcW w:w="9748" w:type="dxa"/>
            <w:gridSpan w:val="2"/>
            <w:tcBorders>
              <w:top w:val="single" w:sz="8" w:space="0" w:color="000000"/>
              <w:bottom w:val="single" w:sz="8" w:space="0" w:color="000000"/>
            </w:tcBorders>
          </w:tcPr>
          <w:p w:rsidR="00222057" w:rsidRPr="00337AE4" w:rsidRDefault="00337AE4">
            <w:pPr>
              <w:pStyle w:val="TableParagraph"/>
              <w:spacing w:line="248" w:lineRule="exact"/>
              <w:ind w:left="1046"/>
              <w:rPr>
                <w:b/>
                <w:sz w:val="24"/>
                <w:lang w:val="ru-RU"/>
              </w:rPr>
            </w:pPr>
            <w:r w:rsidRPr="00337AE4">
              <w:rPr>
                <w:b/>
                <w:sz w:val="24"/>
                <w:lang w:val="ru-RU"/>
              </w:rPr>
              <w:t>Защита населения Российской Федерации от чрезвычайных ситуаций</w:t>
            </w:r>
          </w:p>
        </w:tc>
      </w:tr>
      <w:tr w:rsidR="00222057">
        <w:trPr>
          <w:trHeight w:val="543"/>
        </w:trPr>
        <w:tc>
          <w:tcPr>
            <w:tcW w:w="5783" w:type="dxa"/>
            <w:tcBorders>
              <w:top w:val="single" w:sz="8" w:space="0" w:color="000000"/>
              <w:bottom w:val="single" w:sz="8" w:space="0" w:color="000000"/>
              <w:right w:val="single" w:sz="8" w:space="0" w:color="000000"/>
            </w:tcBorders>
          </w:tcPr>
          <w:p w:rsidR="00222057" w:rsidRDefault="00337AE4">
            <w:pPr>
              <w:pStyle w:val="TableParagraph"/>
              <w:spacing w:line="260" w:lineRule="exact"/>
              <w:ind w:left="1834"/>
              <w:rPr>
                <w:b/>
                <w:sz w:val="24"/>
              </w:rPr>
            </w:pPr>
            <w:r>
              <w:rPr>
                <w:b/>
                <w:sz w:val="24"/>
              </w:rPr>
              <w:t>Выпускник научится</w:t>
            </w:r>
          </w:p>
        </w:tc>
        <w:tc>
          <w:tcPr>
            <w:tcW w:w="3965" w:type="dxa"/>
            <w:tcBorders>
              <w:top w:val="single" w:sz="8" w:space="0" w:color="000000"/>
              <w:left w:val="single" w:sz="8" w:space="0" w:color="000000"/>
              <w:bottom w:val="single" w:sz="8" w:space="0" w:color="000000"/>
            </w:tcBorders>
          </w:tcPr>
          <w:p w:rsidR="00222057" w:rsidRDefault="00337AE4">
            <w:pPr>
              <w:pStyle w:val="TableParagraph"/>
              <w:spacing w:line="260" w:lineRule="exact"/>
              <w:ind w:left="100" w:right="107"/>
              <w:jc w:val="center"/>
              <w:rPr>
                <w:b/>
                <w:sz w:val="24"/>
              </w:rPr>
            </w:pPr>
            <w:r>
              <w:rPr>
                <w:b/>
                <w:sz w:val="24"/>
              </w:rPr>
              <w:t>Выпускник получит возможность</w:t>
            </w:r>
          </w:p>
          <w:p w:rsidR="00222057" w:rsidRDefault="00337AE4">
            <w:pPr>
              <w:pStyle w:val="TableParagraph"/>
              <w:spacing w:before="4" w:line="260" w:lineRule="exact"/>
              <w:ind w:left="100" w:right="72"/>
              <w:jc w:val="center"/>
              <w:rPr>
                <w:b/>
                <w:sz w:val="24"/>
              </w:rPr>
            </w:pPr>
            <w:r>
              <w:rPr>
                <w:b/>
                <w:sz w:val="24"/>
              </w:rPr>
              <w:t>научиться</w:t>
            </w:r>
          </w:p>
        </w:tc>
      </w:tr>
      <w:tr w:rsidR="00222057">
        <w:trPr>
          <w:trHeight w:val="257"/>
        </w:trPr>
        <w:tc>
          <w:tcPr>
            <w:tcW w:w="5783" w:type="dxa"/>
            <w:tcBorders>
              <w:top w:val="single" w:sz="8" w:space="0" w:color="000000"/>
              <w:bottom w:val="nil"/>
              <w:right w:val="single" w:sz="8" w:space="0" w:color="000000"/>
            </w:tcBorders>
          </w:tcPr>
          <w:p w:rsidR="00222057" w:rsidRPr="00337AE4" w:rsidRDefault="00337AE4" w:rsidP="000C0F5B">
            <w:pPr>
              <w:pStyle w:val="TableParagraph"/>
              <w:numPr>
                <w:ilvl w:val="0"/>
                <w:numId w:val="117"/>
              </w:numPr>
              <w:tabs>
                <w:tab w:val="left" w:pos="251"/>
                <w:tab w:val="left" w:pos="2264"/>
                <w:tab w:val="left" w:pos="3124"/>
              </w:tabs>
              <w:spacing w:line="237" w:lineRule="exact"/>
              <w:ind w:right="-15"/>
              <w:jc w:val="right"/>
              <w:rPr>
                <w:sz w:val="24"/>
                <w:lang w:val="ru-RU"/>
              </w:rPr>
            </w:pPr>
            <w:r w:rsidRPr="00337AE4">
              <w:rPr>
                <w:sz w:val="24"/>
                <w:lang w:val="ru-RU"/>
              </w:rPr>
              <w:t>характеризовать</w:t>
            </w:r>
            <w:r w:rsidRPr="00337AE4">
              <w:rPr>
                <w:spacing w:val="35"/>
                <w:sz w:val="24"/>
                <w:lang w:val="ru-RU"/>
              </w:rPr>
              <w:t xml:space="preserve"> </w:t>
            </w:r>
            <w:r w:rsidRPr="00337AE4">
              <w:rPr>
                <w:sz w:val="24"/>
                <w:lang w:val="ru-RU"/>
              </w:rPr>
              <w:t>в</w:t>
            </w:r>
            <w:r w:rsidRPr="00337AE4">
              <w:rPr>
                <w:sz w:val="24"/>
                <w:lang w:val="ru-RU"/>
              </w:rPr>
              <w:tab/>
              <w:t>общих</w:t>
            </w:r>
            <w:r w:rsidRPr="00337AE4">
              <w:rPr>
                <w:sz w:val="24"/>
                <w:lang w:val="ru-RU"/>
              </w:rPr>
              <w:tab/>
              <w:t>чертах</w:t>
            </w:r>
            <w:r w:rsidRPr="00337AE4">
              <w:rPr>
                <w:spacing w:val="-14"/>
                <w:sz w:val="24"/>
                <w:lang w:val="ru-RU"/>
              </w:rPr>
              <w:t xml:space="preserve"> </w:t>
            </w:r>
            <w:r w:rsidRPr="00337AE4">
              <w:rPr>
                <w:sz w:val="24"/>
                <w:lang w:val="ru-RU"/>
              </w:rPr>
              <w:t>организационные</w:t>
            </w:r>
          </w:p>
        </w:tc>
        <w:tc>
          <w:tcPr>
            <w:tcW w:w="3965" w:type="dxa"/>
            <w:tcBorders>
              <w:top w:val="single" w:sz="8" w:space="0" w:color="000000"/>
              <w:left w:val="single" w:sz="8" w:space="0" w:color="000000"/>
              <w:bottom w:val="nil"/>
            </w:tcBorders>
          </w:tcPr>
          <w:p w:rsidR="00222057" w:rsidRDefault="00337AE4" w:rsidP="000C0F5B">
            <w:pPr>
              <w:pStyle w:val="TableParagraph"/>
              <w:numPr>
                <w:ilvl w:val="0"/>
                <w:numId w:val="116"/>
              </w:numPr>
              <w:tabs>
                <w:tab w:val="left" w:pos="245"/>
              </w:tabs>
              <w:spacing w:line="237" w:lineRule="exact"/>
              <w:rPr>
                <w:i/>
                <w:sz w:val="24"/>
              </w:rPr>
            </w:pPr>
            <w:r>
              <w:rPr>
                <w:i/>
                <w:sz w:val="24"/>
              </w:rPr>
              <w:t>формулировать основные</w:t>
            </w:r>
            <w:r>
              <w:rPr>
                <w:i/>
                <w:spacing w:val="57"/>
                <w:sz w:val="24"/>
              </w:rPr>
              <w:t xml:space="preserve"> </w:t>
            </w:r>
            <w:r>
              <w:rPr>
                <w:i/>
                <w:sz w:val="24"/>
              </w:rPr>
              <w:t>задачи,</w:t>
            </w:r>
          </w:p>
        </w:tc>
      </w:tr>
      <w:tr w:rsidR="00222057">
        <w:trPr>
          <w:trHeight w:val="272"/>
        </w:trPr>
        <w:tc>
          <w:tcPr>
            <w:tcW w:w="5783" w:type="dxa"/>
            <w:tcBorders>
              <w:top w:val="nil"/>
              <w:bottom w:val="nil"/>
              <w:right w:val="single" w:sz="8" w:space="0" w:color="000000"/>
            </w:tcBorders>
          </w:tcPr>
          <w:p w:rsidR="00222057" w:rsidRPr="00337AE4" w:rsidRDefault="00337AE4">
            <w:pPr>
              <w:pStyle w:val="TableParagraph"/>
              <w:spacing w:line="252" w:lineRule="exact"/>
              <w:ind w:left="106"/>
              <w:rPr>
                <w:sz w:val="24"/>
                <w:lang w:val="ru-RU"/>
              </w:rPr>
            </w:pPr>
            <w:r w:rsidRPr="00337AE4">
              <w:rPr>
                <w:sz w:val="24"/>
                <w:lang w:val="ru-RU"/>
              </w:rPr>
              <w:t>основы по защите населения РФ от чрезвычайных</w:t>
            </w:r>
          </w:p>
        </w:tc>
        <w:tc>
          <w:tcPr>
            <w:tcW w:w="3965" w:type="dxa"/>
            <w:tcBorders>
              <w:top w:val="nil"/>
              <w:left w:val="single" w:sz="8" w:space="0" w:color="000000"/>
              <w:bottom w:val="nil"/>
            </w:tcBorders>
          </w:tcPr>
          <w:p w:rsidR="00222057" w:rsidRDefault="00337AE4">
            <w:pPr>
              <w:pStyle w:val="TableParagraph"/>
              <w:tabs>
                <w:tab w:val="left" w:pos="2012"/>
              </w:tabs>
              <w:spacing w:line="252" w:lineRule="exact"/>
              <w:ind w:right="-15"/>
              <w:jc w:val="right"/>
              <w:rPr>
                <w:i/>
                <w:sz w:val="24"/>
              </w:rPr>
            </w:pPr>
            <w:r>
              <w:rPr>
                <w:i/>
                <w:sz w:val="24"/>
              </w:rPr>
              <w:t xml:space="preserve">стоящие </w:t>
            </w:r>
            <w:r>
              <w:rPr>
                <w:i/>
                <w:spacing w:val="1"/>
                <w:sz w:val="24"/>
              </w:rPr>
              <w:t xml:space="preserve"> </w:t>
            </w:r>
            <w:r>
              <w:rPr>
                <w:i/>
                <w:sz w:val="24"/>
              </w:rPr>
              <w:t>перед</w:t>
            </w:r>
            <w:r>
              <w:rPr>
                <w:i/>
                <w:sz w:val="24"/>
              </w:rPr>
              <w:tab/>
            </w:r>
            <w:r>
              <w:rPr>
                <w:i/>
                <w:spacing w:val="-1"/>
                <w:sz w:val="24"/>
              </w:rPr>
              <w:t>образовательным</w:t>
            </w:r>
          </w:p>
        </w:tc>
      </w:tr>
      <w:tr w:rsidR="00222057">
        <w:trPr>
          <w:trHeight w:val="276"/>
        </w:trPr>
        <w:tc>
          <w:tcPr>
            <w:tcW w:w="5783" w:type="dxa"/>
            <w:tcBorders>
              <w:top w:val="nil"/>
              <w:bottom w:val="nil"/>
              <w:right w:val="single" w:sz="8" w:space="0" w:color="000000"/>
            </w:tcBorders>
          </w:tcPr>
          <w:p w:rsidR="00222057" w:rsidRPr="00337AE4" w:rsidRDefault="00337AE4">
            <w:pPr>
              <w:pStyle w:val="TableParagraph"/>
              <w:spacing w:line="256" w:lineRule="exact"/>
              <w:ind w:left="106"/>
              <w:rPr>
                <w:sz w:val="24"/>
                <w:lang w:val="ru-RU"/>
              </w:rPr>
            </w:pPr>
            <w:r w:rsidRPr="00337AE4">
              <w:rPr>
                <w:sz w:val="24"/>
                <w:lang w:val="ru-RU"/>
              </w:rPr>
              <w:t>ситуаций мирного и военного времени; объяснять</w:t>
            </w:r>
          </w:p>
        </w:tc>
        <w:tc>
          <w:tcPr>
            <w:tcW w:w="3965" w:type="dxa"/>
            <w:tcBorders>
              <w:top w:val="nil"/>
              <w:left w:val="single" w:sz="8" w:space="0" w:color="000000"/>
              <w:bottom w:val="nil"/>
            </w:tcBorders>
          </w:tcPr>
          <w:p w:rsidR="00222057" w:rsidRDefault="00337AE4">
            <w:pPr>
              <w:pStyle w:val="TableParagraph"/>
              <w:tabs>
                <w:tab w:val="left" w:pos="2080"/>
                <w:tab w:val="left" w:pos="3065"/>
              </w:tabs>
              <w:spacing w:line="256" w:lineRule="exact"/>
              <w:ind w:right="-15"/>
              <w:jc w:val="right"/>
              <w:rPr>
                <w:i/>
                <w:sz w:val="24"/>
              </w:rPr>
            </w:pPr>
            <w:r>
              <w:rPr>
                <w:i/>
                <w:sz w:val="24"/>
              </w:rPr>
              <w:t>учреждением,</w:t>
            </w:r>
            <w:r>
              <w:rPr>
                <w:i/>
                <w:sz w:val="24"/>
              </w:rPr>
              <w:tab/>
              <w:t>по</w:t>
            </w:r>
            <w:r>
              <w:rPr>
                <w:i/>
                <w:sz w:val="24"/>
              </w:rPr>
              <w:tab/>
            </w:r>
            <w:r>
              <w:rPr>
                <w:i/>
                <w:spacing w:val="-1"/>
                <w:sz w:val="24"/>
              </w:rPr>
              <w:t>защите</w:t>
            </w:r>
          </w:p>
        </w:tc>
      </w:tr>
      <w:tr w:rsidR="00222057">
        <w:trPr>
          <w:trHeight w:val="275"/>
        </w:trPr>
        <w:tc>
          <w:tcPr>
            <w:tcW w:w="5783" w:type="dxa"/>
            <w:tcBorders>
              <w:top w:val="nil"/>
              <w:bottom w:val="nil"/>
              <w:right w:val="single" w:sz="8" w:space="0" w:color="000000"/>
            </w:tcBorders>
          </w:tcPr>
          <w:p w:rsidR="00222057" w:rsidRPr="00337AE4" w:rsidRDefault="00337AE4">
            <w:pPr>
              <w:pStyle w:val="TableParagraph"/>
              <w:tabs>
                <w:tab w:val="left" w:pos="1908"/>
                <w:tab w:val="left" w:pos="3316"/>
                <w:tab w:val="left" w:pos="4403"/>
                <w:tab w:val="left" w:pos="4760"/>
              </w:tabs>
              <w:spacing w:line="256" w:lineRule="exact"/>
              <w:ind w:left="106"/>
              <w:rPr>
                <w:sz w:val="24"/>
                <w:lang w:val="ru-RU"/>
              </w:rPr>
            </w:pPr>
            <w:r w:rsidRPr="00337AE4">
              <w:rPr>
                <w:sz w:val="24"/>
                <w:lang w:val="ru-RU"/>
              </w:rPr>
              <w:t>необходимость</w:t>
            </w:r>
            <w:r w:rsidRPr="00337AE4">
              <w:rPr>
                <w:sz w:val="24"/>
                <w:lang w:val="ru-RU"/>
              </w:rPr>
              <w:tab/>
              <w:t>подготовки</w:t>
            </w:r>
            <w:r w:rsidRPr="00337AE4">
              <w:rPr>
                <w:sz w:val="24"/>
                <w:lang w:val="ru-RU"/>
              </w:rPr>
              <w:tab/>
              <w:t>граждан</w:t>
            </w:r>
            <w:r w:rsidRPr="00337AE4">
              <w:rPr>
                <w:sz w:val="24"/>
                <w:lang w:val="ru-RU"/>
              </w:rPr>
              <w:tab/>
              <w:t>к</w:t>
            </w:r>
            <w:r w:rsidRPr="00337AE4">
              <w:rPr>
                <w:sz w:val="24"/>
                <w:lang w:val="ru-RU"/>
              </w:rPr>
              <w:tab/>
              <w:t>защите</w:t>
            </w:r>
          </w:p>
        </w:tc>
        <w:tc>
          <w:tcPr>
            <w:tcW w:w="3965" w:type="dxa"/>
            <w:tcBorders>
              <w:top w:val="nil"/>
              <w:left w:val="single" w:sz="8" w:space="0" w:color="000000"/>
              <w:bottom w:val="nil"/>
            </w:tcBorders>
          </w:tcPr>
          <w:p w:rsidR="00222057" w:rsidRDefault="00337AE4">
            <w:pPr>
              <w:pStyle w:val="TableParagraph"/>
              <w:tabs>
                <w:tab w:val="left" w:pos="1680"/>
                <w:tab w:val="left" w:pos="2244"/>
                <w:tab w:val="left" w:pos="3569"/>
              </w:tabs>
              <w:spacing w:line="256" w:lineRule="exact"/>
              <w:ind w:right="-15"/>
              <w:jc w:val="right"/>
              <w:rPr>
                <w:i/>
                <w:sz w:val="24"/>
              </w:rPr>
            </w:pPr>
            <w:r>
              <w:rPr>
                <w:i/>
                <w:sz w:val="24"/>
              </w:rPr>
              <w:t>обучающихся</w:t>
            </w:r>
            <w:r>
              <w:rPr>
                <w:i/>
                <w:sz w:val="24"/>
              </w:rPr>
              <w:tab/>
              <w:t>и</w:t>
            </w:r>
            <w:r>
              <w:rPr>
                <w:i/>
                <w:sz w:val="24"/>
              </w:rPr>
              <w:tab/>
              <w:t>персонала</w:t>
            </w:r>
            <w:r>
              <w:rPr>
                <w:i/>
                <w:sz w:val="24"/>
              </w:rPr>
              <w:tab/>
              <w:t>от</w:t>
            </w:r>
          </w:p>
        </w:tc>
      </w:tr>
      <w:tr w:rsidR="00222057">
        <w:trPr>
          <w:trHeight w:val="276"/>
        </w:trPr>
        <w:tc>
          <w:tcPr>
            <w:tcW w:w="5783" w:type="dxa"/>
            <w:tcBorders>
              <w:top w:val="nil"/>
              <w:bottom w:val="nil"/>
              <w:right w:val="single" w:sz="8" w:space="0" w:color="000000"/>
            </w:tcBorders>
          </w:tcPr>
          <w:p w:rsidR="00222057" w:rsidRDefault="00337AE4">
            <w:pPr>
              <w:pStyle w:val="TableParagraph"/>
              <w:tabs>
                <w:tab w:val="left" w:pos="1432"/>
                <w:tab w:val="left" w:pos="3333"/>
                <w:tab w:val="left" w:pos="5006"/>
              </w:tabs>
              <w:spacing w:line="256" w:lineRule="exact"/>
              <w:ind w:right="-29"/>
              <w:jc w:val="right"/>
              <w:rPr>
                <w:sz w:val="24"/>
              </w:rPr>
            </w:pPr>
            <w:r>
              <w:rPr>
                <w:sz w:val="24"/>
              </w:rPr>
              <w:t>Отечества;</w:t>
            </w:r>
            <w:r>
              <w:rPr>
                <w:sz w:val="24"/>
              </w:rPr>
              <w:tab/>
              <w:t>устанавливать</w:t>
            </w:r>
            <w:r>
              <w:rPr>
                <w:sz w:val="24"/>
              </w:rPr>
              <w:tab/>
              <w:t>взаимосвязь</w:t>
            </w:r>
            <w:r>
              <w:rPr>
                <w:sz w:val="24"/>
              </w:rPr>
              <w:tab/>
              <w:t>между</w:t>
            </w:r>
          </w:p>
        </w:tc>
        <w:tc>
          <w:tcPr>
            <w:tcW w:w="3965" w:type="dxa"/>
            <w:tcBorders>
              <w:top w:val="nil"/>
              <w:left w:val="single" w:sz="8" w:space="0" w:color="000000"/>
              <w:bottom w:val="nil"/>
            </w:tcBorders>
          </w:tcPr>
          <w:p w:rsidR="00222057" w:rsidRDefault="00337AE4">
            <w:pPr>
              <w:pStyle w:val="TableParagraph"/>
              <w:tabs>
                <w:tab w:val="left" w:pos="2416"/>
              </w:tabs>
              <w:spacing w:line="256" w:lineRule="exact"/>
              <w:ind w:right="-15"/>
              <w:jc w:val="right"/>
              <w:rPr>
                <w:i/>
                <w:sz w:val="24"/>
              </w:rPr>
            </w:pPr>
            <w:r>
              <w:rPr>
                <w:i/>
                <w:sz w:val="24"/>
              </w:rPr>
              <w:t>последствий</w:t>
            </w:r>
            <w:r>
              <w:rPr>
                <w:i/>
                <w:sz w:val="24"/>
              </w:rPr>
              <w:tab/>
            </w:r>
            <w:r>
              <w:rPr>
                <w:i/>
                <w:spacing w:val="-1"/>
                <w:sz w:val="24"/>
              </w:rPr>
              <w:t>чрезвычайных</w:t>
            </w:r>
          </w:p>
        </w:tc>
      </w:tr>
      <w:tr w:rsidR="00222057">
        <w:trPr>
          <w:trHeight w:val="280"/>
        </w:trPr>
        <w:tc>
          <w:tcPr>
            <w:tcW w:w="5783" w:type="dxa"/>
            <w:tcBorders>
              <w:top w:val="nil"/>
              <w:bottom w:val="nil"/>
              <w:right w:val="single" w:sz="8" w:space="0" w:color="000000"/>
            </w:tcBorders>
          </w:tcPr>
          <w:p w:rsidR="00222057" w:rsidRPr="00337AE4" w:rsidRDefault="00337AE4">
            <w:pPr>
              <w:pStyle w:val="TableParagraph"/>
              <w:spacing w:line="260" w:lineRule="exact"/>
              <w:ind w:left="106"/>
              <w:rPr>
                <w:sz w:val="24"/>
                <w:lang w:val="ru-RU"/>
              </w:rPr>
            </w:pPr>
            <w:r w:rsidRPr="00337AE4">
              <w:rPr>
                <w:sz w:val="24"/>
                <w:lang w:val="ru-RU"/>
              </w:rPr>
              <w:t>нравственной и патриотической проекцией личности и</w:t>
            </w:r>
          </w:p>
        </w:tc>
        <w:tc>
          <w:tcPr>
            <w:tcW w:w="3965" w:type="dxa"/>
            <w:tcBorders>
              <w:top w:val="nil"/>
              <w:left w:val="single" w:sz="8" w:space="0" w:color="000000"/>
              <w:bottom w:val="nil"/>
            </w:tcBorders>
          </w:tcPr>
          <w:p w:rsidR="00222057" w:rsidRDefault="00337AE4">
            <w:pPr>
              <w:pStyle w:val="TableParagraph"/>
              <w:tabs>
                <w:tab w:val="left" w:pos="1324"/>
                <w:tab w:val="left" w:pos="2560"/>
                <w:tab w:val="left" w:pos="2956"/>
              </w:tabs>
              <w:spacing w:line="260" w:lineRule="exact"/>
              <w:ind w:right="-15"/>
              <w:jc w:val="right"/>
              <w:rPr>
                <w:i/>
                <w:sz w:val="24"/>
              </w:rPr>
            </w:pPr>
            <w:r>
              <w:rPr>
                <w:i/>
                <w:sz w:val="24"/>
              </w:rPr>
              <w:t>ситуаций</w:t>
            </w:r>
            <w:r>
              <w:rPr>
                <w:i/>
                <w:sz w:val="24"/>
              </w:rPr>
              <w:tab/>
            </w:r>
            <w:r>
              <w:rPr>
                <w:i/>
                <w:spacing w:val="2"/>
                <w:sz w:val="24"/>
              </w:rPr>
              <w:t>мирного</w:t>
            </w:r>
            <w:r>
              <w:rPr>
                <w:i/>
                <w:spacing w:val="2"/>
                <w:sz w:val="24"/>
              </w:rPr>
              <w:tab/>
            </w:r>
            <w:r>
              <w:rPr>
                <w:i/>
                <w:sz w:val="24"/>
              </w:rPr>
              <w:t>и</w:t>
            </w:r>
            <w:r>
              <w:rPr>
                <w:i/>
                <w:sz w:val="24"/>
              </w:rPr>
              <w:tab/>
            </w:r>
            <w:r>
              <w:rPr>
                <w:i/>
                <w:spacing w:val="-1"/>
                <w:sz w:val="24"/>
              </w:rPr>
              <w:t>военного</w:t>
            </w:r>
          </w:p>
        </w:tc>
      </w:tr>
      <w:tr w:rsidR="00222057">
        <w:trPr>
          <w:trHeight w:val="282"/>
        </w:trPr>
        <w:tc>
          <w:tcPr>
            <w:tcW w:w="5783" w:type="dxa"/>
            <w:tcBorders>
              <w:top w:val="nil"/>
              <w:bottom w:val="single" w:sz="8" w:space="0" w:color="000000"/>
              <w:right w:val="single" w:sz="8" w:space="0" w:color="000000"/>
            </w:tcBorders>
          </w:tcPr>
          <w:p w:rsidR="00222057" w:rsidRPr="00337AE4" w:rsidRDefault="00337AE4">
            <w:pPr>
              <w:pStyle w:val="TableParagraph"/>
              <w:tabs>
                <w:tab w:val="left" w:pos="2004"/>
                <w:tab w:val="left" w:pos="4357"/>
              </w:tabs>
              <w:spacing w:line="263" w:lineRule="exact"/>
              <w:ind w:right="-15"/>
              <w:jc w:val="right"/>
              <w:rPr>
                <w:sz w:val="24"/>
                <w:lang w:val="ru-RU"/>
              </w:rPr>
            </w:pPr>
            <w:r w:rsidRPr="00337AE4">
              <w:rPr>
                <w:sz w:val="24"/>
                <w:lang w:val="ru-RU"/>
              </w:rPr>
              <w:t>необходимостью</w:t>
            </w:r>
            <w:r w:rsidRPr="00337AE4">
              <w:rPr>
                <w:sz w:val="24"/>
                <w:lang w:val="ru-RU"/>
              </w:rPr>
              <w:tab/>
              <w:t>обороны</w:t>
            </w:r>
            <w:r w:rsidRPr="00337AE4">
              <w:rPr>
                <w:spacing w:val="-14"/>
                <w:sz w:val="24"/>
                <w:lang w:val="ru-RU"/>
              </w:rPr>
              <w:t xml:space="preserve"> </w:t>
            </w:r>
            <w:r w:rsidRPr="00337AE4">
              <w:rPr>
                <w:sz w:val="24"/>
                <w:lang w:val="ru-RU"/>
              </w:rPr>
              <w:t>государства</w:t>
            </w:r>
            <w:r w:rsidRPr="00337AE4">
              <w:rPr>
                <w:sz w:val="24"/>
                <w:lang w:val="ru-RU"/>
              </w:rPr>
              <w:tab/>
              <w:t>от</w:t>
            </w:r>
            <w:r w:rsidRPr="00337AE4">
              <w:rPr>
                <w:spacing w:val="57"/>
                <w:sz w:val="24"/>
                <w:lang w:val="ru-RU"/>
              </w:rPr>
              <w:t xml:space="preserve"> </w:t>
            </w:r>
            <w:r w:rsidRPr="00337AE4">
              <w:rPr>
                <w:sz w:val="24"/>
                <w:lang w:val="ru-RU"/>
              </w:rPr>
              <w:t>внешних</w:t>
            </w:r>
          </w:p>
        </w:tc>
        <w:tc>
          <w:tcPr>
            <w:tcW w:w="3965" w:type="dxa"/>
            <w:tcBorders>
              <w:top w:val="nil"/>
              <w:left w:val="single" w:sz="8" w:space="0" w:color="000000"/>
              <w:bottom w:val="single" w:sz="8" w:space="0" w:color="000000"/>
            </w:tcBorders>
          </w:tcPr>
          <w:p w:rsidR="00222057" w:rsidRDefault="00337AE4">
            <w:pPr>
              <w:pStyle w:val="TableParagraph"/>
              <w:spacing w:line="263" w:lineRule="exact"/>
              <w:ind w:left="100"/>
              <w:rPr>
                <w:i/>
                <w:sz w:val="24"/>
              </w:rPr>
            </w:pPr>
            <w:r>
              <w:rPr>
                <w:i/>
                <w:sz w:val="24"/>
              </w:rPr>
              <w:t>времени;</w:t>
            </w:r>
          </w:p>
        </w:tc>
      </w:tr>
    </w:tbl>
    <w:p w:rsidR="00222057" w:rsidRDefault="00222057">
      <w:pPr>
        <w:spacing w:line="263" w:lineRule="exact"/>
        <w:rPr>
          <w:sz w:val="24"/>
        </w:rPr>
        <w:sectPr w:rsidR="00222057">
          <w:pgSz w:w="11900" w:h="16840"/>
          <w:pgMar w:top="840" w:right="260" w:bottom="280" w:left="14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0"/>
        <w:gridCol w:w="3968"/>
      </w:tblGrid>
      <w:tr w:rsidR="00222057" w:rsidRPr="00FA72C9">
        <w:trPr>
          <w:trHeight w:val="5515"/>
        </w:trPr>
        <w:tc>
          <w:tcPr>
            <w:tcW w:w="5780" w:type="dxa"/>
            <w:tcBorders>
              <w:bottom w:val="nil"/>
            </w:tcBorders>
          </w:tcPr>
          <w:p w:rsidR="00222057" w:rsidRDefault="00337AE4">
            <w:pPr>
              <w:pStyle w:val="TableParagraph"/>
              <w:spacing w:line="254" w:lineRule="exact"/>
              <w:ind w:left="106"/>
              <w:rPr>
                <w:sz w:val="24"/>
              </w:rPr>
            </w:pPr>
            <w:r>
              <w:rPr>
                <w:sz w:val="24"/>
              </w:rPr>
              <w:lastRenderedPageBreak/>
              <w:t>врагов;</w:t>
            </w:r>
          </w:p>
          <w:p w:rsidR="00222057" w:rsidRPr="00337AE4" w:rsidRDefault="00337AE4" w:rsidP="000C0F5B">
            <w:pPr>
              <w:pStyle w:val="TableParagraph"/>
              <w:numPr>
                <w:ilvl w:val="0"/>
                <w:numId w:val="115"/>
              </w:numPr>
              <w:tabs>
                <w:tab w:val="left" w:pos="251"/>
                <w:tab w:val="left" w:pos="2507"/>
                <w:tab w:val="left" w:pos="3887"/>
              </w:tabs>
              <w:ind w:right="-29" w:firstLine="0"/>
              <w:rPr>
                <w:sz w:val="24"/>
                <w:lang w:val="ru-RU"/>
              </w:rPr>
            </w:pPr>
            <w:r w:rsidRPr="00337AE4">
              <w:rPr>
                <w:sz w:val="24"/>
                <w:lang w:val="ru-RU"/>
              </w:rPr>
              <w:t>характеризовать</w:t>
            </w:r>
            <w:r w:rsidRPr="00337AE4">
              <w:rPr>
                <w:sz w:val="24"/>
                <w:lang w:val="ru-RU"/>
              </w:rPr>
              <w:tab/>
              <w:t>РСЧС:</w:t>
            </w:r>
            <w:r w:rsidRPr="00337AE4">
              <w:rPr>
                <w:sz w:val="24"/>
                <w:lang w:val="ru-RU"/>
              </w:rPr>
              <w:tab/>
              <w:t>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w:t>
            </w:r>
            <w:r w:rsidRPr="00337AE4">
              <w:rPr>
                <w:spacing w:val="-11"/>
                <w:sz w:val="24"/>
                <w:lang w:val="ru-RU"/>
              </w:rPr>
              <w:t xml:space="preserve"> </w:t>
            </w:r>
            <w:r w:rsidRPr="00337AE4">
              <w:rPr>
                <w:sz w:val="24"/>
                <w:lang w:val="ru-RU"/>
              </w:rPr>
              <w:t>средства,</w:t>
            </w:r>
          </w:p>
          <w:p w:rsidR="00222057" w:rsidRPr="00337AE4" w:rsidRDefault="00337AE4">
            <w:pPr>
              <w:pStyle w:val="TableParagraph"/>
              <w:ind w:left="106" w:right="329"/>
              <w:jc w:val="both"/>
              <w:rPr>
                <w:sz w:val="24"/>
                <w:lang w:val="ru-RU"/>
              </w:rPr>
            </w:pPr>
            <w:r w:rsidRPr="00337AE4">
              <w:rPr>
                <w:sz w:val="24"/>
                <w:lang w:val="ru-RU"/>
              </w:rPr>
              <w:t>которыми располагает РСЧС для защиты населения страны от чрезвычайных ситуаций природного и техногенного характера;</w:t>
            </w:r>
          </w:p>
          <w:p w:rsidR="00222057" w:rsidRPr="00337AE4" w:rsidRDefault="00337AE4" w:rsidP="000C0F5B">
            <w:pPr>
              <w:pStyle w:val="TableParagraph"/>
              <w:numPr>
                <w:ilvl w:val="1"/>
                <w:numId w:val="115"/>
              </w:numPr>
              <w:tabs>
                <w:tab w:val="left" w:pos="1187"/>
              </w:tabs>
              <w:spacing w:before="1"/>
              <w:ind w:right="-15" w:firstLine="936"/>
              <w:rPr>
                <w:sz w:val="24"/>
                <w:lang w:val="ru-RU"/>
              </w:rPr>
            </w:pPr>
            <w:r w:rsidRPr="00337AE4">
              <w:rPr>
                <w:sz w:val="24"/>
                <w:lang w:val="ru-RU"/>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w:t>
            </w:r>
            <w:r w:rsidRPr="00337AE4">
              <w:rPr>
                <w:spacing w:val="45"/>
                <w:sz w:val="24"/>
                <w:lang w:val="ru-RU"/>
              </w:rPr>
              <w:t xml:space="preserve"> </w:t>
            </w:r>
            <w:r w:rsidRPr="00337AE4">
              <w:rPr>
                <w:sz w:val="24"/>
                <w:lang w:val="ru-RU"/>
              </w:rPr>
              <w:t>ситуаций</w:t>
            </w:r>
          </w:p>
          <w:p w:rsidR="00222057" w:rsidRPr="00337AE4" w:rsidRDefault="00337AE4">
            <w:pPr>
              <w:pStyle w:val="TableParagraph"/>
              <w:tabs>
                <w:tab w:val="left" w:pos="458"/>
                <w:tab w:val="left" w:pos="2065"/>
                <w:tab w:val="left" w:pos="3307"/>
                <w:tab w:val="left" w:pos="5226"/>
              </w:tabs>
              <w:ind w:left="106" w:right="243"/>
              <w:rPr>
                <w:sz w:val="24"/>
                <w:lang w:val="ru-RU"/>
              </w:rPr>
            </w:pPr>
            <w:r w:rsidRPr="00337AE4">
              <w:rPr>
                <w:sz w:val="24"/>
                <w:lang w:val="ru-RU"/>
              </w:rPr>
              <w:t>мирного и военного времени; различать факторы, которые определяют развитие гражданской</w:t>
            </w:r>
            <w:r w:rsidRPr="00337AE4">
              <w:rPr>
                <w:spacing w:val="-16"/>
                <w:sz w:val="24"/>
                <w:lang w:val="ru-RU"/>
              </w:rPr>
              <w:t xml:space="preserve"> </w:t>
            </w:r>
            <w:r w:rsidRPr="00337AE4">
              <w:rPr>
                <w:sz w:val="24"/>
                <w:lang w:val="ru-RU"/>
              </w:rPr>
              <w:t>обороны в</w:t>
            </w:r>
            <w:r w:rsidRPr="00337AE4">
              <w:rPr>
                <w:sz w:val="24"/>
                <w:lang w:val="ru-RU"/>
              </w:rPr>
              <w:tab/>
              <w:t>современных</w:t>
            </w:r>
            <w:r w:rsidRPr="00337AE4">
              <w:rPr>
                <w:sz w:val="24"/>
                <w:lang w:val="ru-RU"/>
              </w:rPr>
              <w:tab/>
              <w:t>условиях;</w:t>
            </w:r>
            <w:r w:rsidRPr="00337AE4">
              <w:rPr>
                <w:sz w:val="24"/>
                <w:lang w:val="ru-RU"/>
              </w:rPr>
              <w:tab/>
              <w:t>характеризовать</w:t>
            </w:r>
            <w:r w:rsidRPr="00337AE4">
              <w:rPr>
                <w:sz w:val="24"/>
                <w:lang w:val="ru-RU"/>
              </w:rPr>
              <w:tab/>
              <w:t>и обосновывать основные обязанности граждан РФ в области гражданской</w:t>
            </w:r>
            <w:r w:rsidRPr="00337AE4">
              <w:rPr>
                <w:spacing w:val="-3"/>
                <w:sz w:val="24"/>
                <w:lang w:val="ru-RU"/>
              </w:rPr>
              <w:t xml:space="preserve"> </w:t>
            </w:r>
            <w:r w:rsidRPr="00337AE4">
              <w:rPr>
                <w:sz w:val="24"/>
                <w:lang w:val="ru-RU"/>
              </w:rPr>
              <w:t>обороны;</w:t>
            </w:r>
          </w:p>
        </w:tc>
        <w:tc>
          <w:tcPr>
            <w:tcW w:w="3968" w:type="dxa"/>
            <w:tcBorders>
              <w:bottom w:val="nil"/>
            </w:tcBorders>
          </w:tcPr>
          <w:p w:rsidR="00222057" w:rsidRDefault="00337AE4" w:rsidP="000C0F5B">
            <w:pPr>
              <w:pStyle w:val="TableParagraph"/>
              <w:numPr>
                <w:ilvl w:val="0"/>
                <w:numId w:val="114"/>
              </w:numPr>
              <w:tabs>
                <w:tab w:val="left" w:pos="253"/>
                <w:tab w:val="left" w:pos="2937"/>
              </w:tabs>
              <w:spacing w:line="254" w:lineRule="exact"/>
              <w:ind w:firstLine="0"/>
              <w:rPr>
                <w:i/>
                <w:sz w:val="24"/>
              </w:rPr>
            </w:pPr>
            <w:r>
              <w:rPr>
                <w:i/>
                <w:sz w:val="24"/>
              </w:rPr>
              <w:t>подбирать</w:t>
            </w:r>
            <w:r>
              <w:rPr>
                <w:i/>
                <w:spacing w:val="56"/>
                <w:sz w:val="24"/>
              </w:rPr>
              <w:t xml:space="preserve"> </w:t>
            </w:r>
            <w:r>
              <w:rPr>
                <w:i/>
                <w:sz w:val="24"/>
              </w:rPr>
              <w:t>материал</w:t>
            </w:r>
            <w:r>
              <w:rPr>
                <w:i/>
                <w:spacing w:val="34"/>
                <w:sz w:val="24"/>
              </w:rPr>
              <w:t xml:space="preserve"> </w:t>
            </w:r>
            <w:r>
              <w:rPr>
                <w:i/>
                <w:sz w:val="24"/>
              </w:rPr>
              <w:t>и</w:t>
            </w:r>
            <w:r>
              <w:rPr>
                <w:i/>
                <w:sz w:val="24"/>
              </w:rPr>
              <w:tab/>
            </w:r>
            <w:r>
              <w:rPr>
                <w:i/>
                <w:w w:val="95"/>
                <w:sz w:val="24"/>
              </w:rPr>
              <w:t>готовить</w:t>
            </w:r>
          </w:p>
          <w:p w:rsidR="00222057" w:rsidRPr="00337AE4" w:rsidRDefault="00337AE4">
            <w:pPr>
              <w:pStyle w:val="TableParagraph"/>
              <w:tabs>
                <w:tab w:val="left" w:pos="2633"/>
              </w:tabs>
              <w:ind w:left="108" w:right="86"/>
              <w:jc w:val="both"/>
              <w:rPr>
                <w:i/>
                <w:sz w:val="24"/>
                <w:lang w:val="ru-RU"/>
              </w:rPr>
            </w:pPr>
            <w:r w:rsidRPr="00337AE4">
              <w:rPr>
                <w:i/>
                <w:sz w:val="24"/>
                <w:lang w:val="ru-RU"/>
              </w:rPr>
              <w:t xml:space="preserve">занятие на </w:t>
            </w:r>
            <w:r w:rsidRPr="00337AE4">
              <w:rPr>
                <w:i/>
                <w:spacing w:val="2"/>
                <w:sz w:val="24"/>
                <w:lang w:val="ru-RU"/>
              </w:rPr>
              <w:t xml:space="preserve">тему «Основные задачи </w:t>
            </w:r>
            <w:r w:rsidRPr="00337AE4">
              <w:rPr>
                <w:i/>
                <w:sz w:val="24"/>
                <w:lang w:val="ru-RU"/>
              </w:rPr>
              <w:t xml:space="preserve">гражданской обороны по защите населения        </w:t>
            </w:r>
            <w:r w:rsidRPr="00337AE4">
              <w:rPr>
                <w:i/>
                <w:spacing w:val="43"/>
                <w:sz w:val="24"/>
                <w:lang w:val="ru-RU"/>
              </w:rPr>
              <w:t xml:space="preserve"> </w:t>
            </w:r>
            <w:r w:rsidRPr="00337AE4">
              <w:rPr>
                <w:i/>
                <w:sz w:val="24"/>
                <w:lang w:val="ru-RU"/>
              </w:rPr>
              <w:t>от</w:t>
            </w:r>
            <w:r w:rsidRPr="00337AE4">
              <w:rPr>
                <w:i/>
                <w:sz w:val="24"/>
                <w:lang w:val="ru-RU"/>
              </w:rPr>
              <w:tab/>
            </w:r>
            <w:r w:rsidRPr="00337AE4">
              <w:rPr>
                <w:i/>
                <w:spacing w:val="3"/>
                <w:w w:val="90"/>
                <w:sz w:val="24"/>
                <w:lang w:val="ru-RU"/>
              </w:rPr>
              <w:t xml:space="preserve">последствий </w:t>
            </w:r>
            <w:r w:rsidRPr="00337AE4">
              <w:rPr>
                <w:i/>
                <w:sz w:val="24"/>
                <w:lang w:val="ru-RU"/>
              </w:rPr>
              <w:t xml:space="preserve">чрезвычайных </w:t>
            </w:r>
            <w:r w:rsidRPr="00337AE4">
              <w:rPr>
                <w:i/>
                <w:spacing w:val="2"/>
                <w:sz w:val="24"/>
                <w:lang w:val="ru-RU"/>
              </w:rPr>
              <w:t xml:space="preserve">ситуаций </w:t>
            </w:r>
            <w:r w:rsidRPr="00337AE4">
              <w:rPr>
                <w:i/>
                <w:sz w:val="24"/>
                <w:lang w:val="ru-RU"/>
              </w:rPr>
              <w:t>мирного и военного</w:t>
            </w:r>
            <w:r w:rsidRPr="00337AE4">
              <w:rPr>
                <w:i/>
                <w:spacing w:val="-1"/>
                <w:sz w:val="24"/>
                <w:lang w:val="ru-RU"/>
              </w:rPr>
              <w:t xml:space="preserve"> </w:t>
            </w:r>
            <w:r w:rsidRPr="00337AE4">
              <w:rPr>
                <w:i/>
                <w:sz w:val="24"/>
                <w:lang w:val="ru-RU"/>
              </w:rPr>
              <w:t>времени»;</w:t>
            </w:r>
          </w:p>
          <w:p w:rsidR="00222057" w:rsidRPr="00337AE4" w:rsidRDefault="00337AE4" w:rsidP="000C0F5B">
            <w:pPr>
              <w:pStyle w:val="TableParagraph"/>
              <w:numPr>
                <w:ilvl w:val="0"/>
                <w:numId w:val="114"/>
              </w:numPr>
              <w:tabs>
                <w:tab w:val="left" w:pos="253"/>
                <w:tab w:val="left" w:pos="928"/>
                <w:tab w:val="left" w:pos="2361"/>
                <w:tab w:val="left" w:pos="2441"/>
                <w:tab w:val="left" w:pos="2857"/>
              </w:tabs>
              <w:ind w:right="84" w:firstLine="0"/>
              <w:rPr>
                <w:i/>
                <w:sz w:val="24"/>
                <w:lang w:val="ru-RU"/>
              </w:rPr>
            </w:pPr>
            <w:r w:rsidRPr="00337AE4">
              <w:rPr>
                <w:i/>
                <w:sz w:val="24"/>
                <w:lang w:val="ru-RU"/>
              </w:rPr>
              <w:t>обсуждать тему «Ключевая роль МЧС</w:t>
            </w:r>
            <w:r w:rsidRPr="00337AE4">
              <w:rPr>
                <w:i/>
                <w:sz w:val="24"/>
                <w:lang w:val="ru-RU"/>
              </w:rPr>
              <w:tab/>
              <w:t xml:space="preserve">России  </w:t>
            </w:r>
            <w:r w:rsidRPr="00337AE4">
              <w:rPr>
                <w:i/>
                <w:spacing w:val="1"/>
                <w:sz w:val="24"/>
                <w:lang w:val="ru-RU"/>
              </w:rPr>
              <w:t xml:space="preserve"> </w:t>
            </w:r>
            <w:r w:rsidRPr="00337AE4">
              <w:rPr>
                <w:i/>
                <w:sz w:val="24"/>
                <w:lang w:val="ru-RU"/>
              </w:rPr>
              <w:t>в</w:t>
            </w:r>
            <w:r w:rsidRPr="00337AE4">
              <w:rPr>
                <w:i/>
                <w:sz w:val="24"/>
                <w:lang w:val="ru-RU"/>
              </w:rPr>
              <w:tab/>
              <w:t>формировании культуры</w:t>
            </w:r>
            <w:r w:rsidRPr="00337AE4">
              <w:rPr>
                <w:i/>
                <w:sz w:val="24"/>
                <w:lang w:val="ru-RU"/>
              </w:rPr>
              <w:tab/>
            </w:r>
            <w:r w:rsidRPr="00337AE4">
              <w:rPr>
                <w:i/>
                <w:sz w:val="24"/>
                <w:lang w:val="ru-RU"/>
              </w:rPr>
              <w:tab/>
              <w:t xml:space="preserve">безопасности жизнедеятельности </w:t>
            </w:r>
            <w:r w:rsidRPr="00337AE4">
              <w:rPr>
                <w:i/>
                <w:spacing w:val="57"/>
                <w:sz w:val="24"/>
                <w:lang w:val="ru-RU"/>
              </w:rPr>
              <w:t xml:space="preserve"> </w:t>
            </w:r>
            <w:r w:rsidRPr="00337AE4">
              <w:rPr>
                <w:i/>
                <w:sz w:val="24"/>
                <w:lang w:val="ru-RU"/>
              </w:rPr>
              <w:t>у</w:t>
            </w:r>
            <w:r w:rsidRPr="00337AE4">
              <w:rPr>
                <w:i/>
                <w:sz w:val="24"/>
                <w:lang w:val="ru-RU"/>
              </w:rPr>
              <w:tab/>
              <w:t>населения Российской Федерации»;</w:t>
            </w:r>
          </w:p>
          <w:p w:rsidR="00222057" w:rsidRPr="00337AE4" w:rsidRDefault="00337AE4" w:rsidP="000C0F5B">
            <w:pPr>
              <w:pStyle w:val="TableParagraph"/>
              <w:numPr>
                <w:ilvl w:val="0"/>
                <w:numId w:val="114"/>
              </w:numPr>
              <w:tabs>
                <w:tab w:val="left" w:pos="253"/>
                <w:tab w:val="left" w:pos="2309"/>
                <w:tab w:val="left" w:pos="2637"/>
                <w:tab w:val="left" w:pos="2709"/>
                <w:tab w:val="left" w:pos="3165"/>
                <w:tab w:val="left" w:pos="3629"/>
              </w:tabs>
              <w:spacing w:before="1"/>
              <w:ind w:right="82" w:firstLine="0"/>
              <w:jc w:val="both"/>
              <w:rPr>
                <w:i/>
                <w:sz w:val="24"/>
                <w:lang w:val="ru-RU"/>
              </w:rPr>
            </w:pPr>
            <w:r w:rsidRPr="00337AE4">
              <w:rPr>
                <w:i/>
                <w:sz w:val="24"/>
                <w:lang w:val="ru-RU"/>
              </w:rPr>
              <w:t>различать</w:t>
            </w:r>
            <w:r w:rsidRPr="00337AE4">
              <w:rPr>
                <w:i/>
                <w:sz w:val="24"/>
                <w:lang w:val="ru-RU"/>
              </w:rPr>
              <w:tab/>
            </w:r>
            <w:r w:rsidRPr="00337AE4">
              <w:rPr>
                <w:i/>
                <w:sz w:val="24"/>
                <w:lang w:val="ru-RU"/>
              </w:rPr>
              <w:tab/>
              <w:t>инженерно- технические сооружения, которые используются</w:t>
            </w:r>
            <w:r w:rsidRPr="00337AE4">
              <w:rPr>
                <w:i/>
                <w:sz w:val="24"/>
                <w:lang w:val="ru-RU"/>
              </w:rPr>
              <w:tab/>
              <w:t>в</w:t>
            </w:r>
            <w:r w:rsidRPr="00337AE4">
              <w:rPr>
                <w:i/>
                <w:sz w:val="24"/>
                <w:lang w:val="ru-RU"/>
              </w:rPr>
              <w:tab/>
            </w:r>
            <w:r w:rsidRPr="00337AE4">
              <w:rPr>
                <w:i/>
                <w:sz w:val="24"/>
                <w:lang w:val="ru-RU"/>
              </w:rPr>
              <w:tab/>
            </w:r>
            <w:r w:rsidRPr="00337AE4">
              <w:rPr>
                <w:i/>
                <w:sz w:val="24"/>
                <w:lang w:val="ru-RU"/>
              </w:rPr>
              <w:tab/>
              <w:t>районе проживания, для защиты населения от чрезвычайных ситуаций техногенного</w:t>
            </w:r>
            <w:r w:rsidRPr="00337AE4">
              <w:rPr>
                <w:i/>
                <w:sz w:val="24"/>
                <w:lang w:val="ru-RU"/>
              </w:rPr>
              <w:tab/>
            </w:r>
            <w:r w:rsidRPr="00337AE4">
              <w:rPr>
                <w:i/>
                <w:sz w:val="24"/>
                <w:lang w:val="ru-RU"/>
              </w:rPr>
              <w:tab/>
            </w:r>
            <w:r w:rsidRPr="00337AE4">
              <w:rPr>
                <w:i/>
                <w:sz w:val="24"/>
                <w:lang w:val="ru-RU"/>
              </w:rPr>
              <w:tab/>
              <w:t>характера, классифицировать</w:t>
            </w:r>
            <w:r w:rsidRPr="00337AE4">
              <w:rPr>
                <w:i/>
                <w:sz w:val="24"/>
                <w:lang w:val="ru-RU"/>
              </w:rPr>
              <w:tab/>
            </w:r>
            <w:r w:rsidRPr="00337AE4">
              <w:rPr>
                <w:i/>
                <w:sz w:val="24"/>
                <w:lang w:val="ru-RU"/>
              </w:rPr>
              <w:tab/>
            </w:r>
            <w:r w:rsidRPr="00337AE4">
              <w:rPr>
                <w:i/>
                <w:sz w:val="24"/>
                <w:lang w:val="ru-RU"/>
              </w:rPr>
              <w:tab/>
              <w:t>их</w:t>
            </w:r>
            <w:r w:rsidRPr="00337AE4">
              <w:rPr>
                <w:i/>
                <w:sz w:val="24"/>
                <w:lang w:val="ru-RU"/>
              </w:rPr>
              <w:tab/>
            </w:r>
            <w:r w:rsidRPr="00337AE4">
              <w:rPr>
                <w:i/>
                <w:sz w:val="24"/>
                <w:lang w:val="ru-RU"/>
              </w:rPr>
              <w:tab/>
              <w:t>по предназначению и защитным свойствам.</w:t>
            </w:r>
          </w:p>
        </w:tc>
      </w:tr>
      <w:tr w:rsidR="00222057" w:rsidRPr="00FA72C9">
        <w:trPr>
          <w:trHeight w:val="3861"/>
        </w:trPr>
        <w:tc>
          <w:tcPr>
            <w:tcW w:w="5780" w:type="dxa"/>
            <w:tcBorders>
              <w:top w:val="nil"/>
              <w:bottom w:val="nil"/>
            </w:tcBorders>
          </w:tcPr>
          <w:p w:rsidR="00222057" w:rsidRPr="00337AE4" w:rsidRDefault="00337AE4" w:rsidP="000C0F5B">
            <w:pPr>
              <w:pStyle w:val="TableParagraph"/>
              <w:numPr>
                <w:ilvl w:val="0"/>
                <w:numId w:val="113"/>
              </w:numPr>
              <w:tabs>
                <w:tab w:val="left" w:pos="959"/>
                <w:tab w:val="left" w:pos="3493"/>
                <w:tab w:val="left" w:pos="4878"/>
              </w:tabs>
              <w:spacing w:line="237" w:lineRule="auto"/>
              <w:ind w:right="99" w:firstLine="712"/>
              <w:jc w:val="both"/>
              <w:rPr>
                <w:sz w:val="24"/>
                <w:lang w:val="ru-RU"/>
              </w:rPr>
            </w:pPr>
            <w:r w:rsidRPr="00337AE4">
              <w:rPr>
                <w:sz w:val="24"/>
                <w:lang w:val="ru-RU"/>
              </w:rPr>
              <w:t>характеризовать</w:t>
            </w:r>
            <w:r w:rsidRPr="00337AE4">
              <w:rPr>
                <w:sz w:val="24"/>
                <w:lang w:val="ru-RU"/>
              </w:rPr>
              <w:tab/>
              <w:t>МЧС</w:t>
            </w:r>
            <w:r w:rsidRPr="00337AE4">
              <w:rPr>
                <w:sz w:val="24"/>
                <w:lang w:val="ru-RU"/>
              </w:rPr>
              <w:tab/>
              <w:t>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w:t>
            </w:r>
            <w:r w:rsidRPr="00337AE4">
              <w:rPr>
                <w:spacing w:val="-6"/>
                <w:sz w:val="24"/>
                <w:lang w:val="ru-RU"/>
              </w:rPr>
              <w:t xml:space="preserve"> </w:t>
            </w:r>
            <w:r w:rsidRPr="00337AE4">
              <w:rPr>
                <w:sz w:val="24"/>
                <w:lang w:val="ru-RU"/>
              </w:rPr>
              <w:t>ситуаций;</w:t>
            </w:r>
          </w:p>
          <w:p w:rsidR="00222057" w:rsidRPr="00337AE4" w:rsidRDefault="00337AE4" w:rsidP="000C0F5B">
            <w:pPr>
              <w:pStyle w:val="TableParagraph"/>
              <w:numPr>
                <w:ilvl w:val="0"/>
                <w:numId w:val="113"/>
              </w:numPr>
              <w:tabs>
                <w:tab w:val="left" w:pos="959"/>
              </w:tabs>
              <w:spacing w:before="14" w:line="237" w:lineRule="auto"/>
              <w:ind w:right="100" w:firstLine="712"/>
              <w:jc w:val="both"/>
              <w:rPr>
                <w:sz w:val="24"/>
                <w:lang w:val="ru-RU"/>
              </w:rPr>
            </w:pPr>
            <w:r w:rsidRPr="00337AE4">
              <w:rPr>
                <w:sz w:val="24"/>
                <w:lang w:val="ru-RU"/>
              </w:rPr>
              <w:t>характеризовать основные мероприятия, которые проводятся в РФ, по защите населения от чрезвычайных ситуаций мирного и военного времени;</w:t>
            </w:r>
          </w:p>
          <w:p w:rsidR="00222057" w:rsidRPr="00337AE4" w:rsidRDefault="00337AE4" w:rsidP="000C0F5B">
            <w:pPr>
              <w:pStyle w:val="TableParagraph"/>
              <w:numPr>
                <w:ilvl w:val="0"/>
                <w:numId w:val="113"/>
              </w:numPr>
              <w:tabs>
                <w:tab w:val="left" w:pos="959"/>
              </w:tabs>
              <w:spacing w:before="7" w:line="237" w:lineRule="auto"/>
              <w:ind w:right="100" w:firstLine="712"/>
              <w:jc w:val="both"/>
              <w:rPr>
                <w:sz w:val="24"/>
                <w:lang w:val="ru-RU"/>
              </w:rPr>
            </w:pPr>
            <w:r w:rsidRPr="00337AE4">
              <w:rPr>
                <w:sz w:val="24"/>
                <w:lang w:val="ru-RU"/>
              </w:rPr>
              <w:t>анализировать систему мониторинга и прогнозирования чрезвычайных ситуаций и</w:t>
            </w:r>
            <w:r w:rsidRPr="00337AE4">
              <w:rPr>
                <w:spacing w:val="-20"/>
                <w:sz w:val="24"/>
                <w:lang w:val="ru-RU"/>
              </w:rPr>
              <w:t xml:space="preserve"> </w:t>
            </w:r>
            <w:r w:rsidRPr="00337AE4">
              <w:rPr>
                <w:sz w:val="24"/>
                <w:lang w:val="ru-RU"/>
              </w:rPr>
              <w:t>основные</w:t>
            </w:r>
          </w:p>
          <w:p w:rsidR="00222057" w:rsidRPr="00337AE4" w:rsidRDefault="00337AE4">
            <w:pPr>
              <w:pStyle w:val="TableParagraph"/>
              <w:spacing w:line="268" w:lineRule="exact"/>
              <w:ind w:left="106"/>
              <w:rPr>
                <w:sz w:val="24"/>
                <w:lang w:val="ru-RU"/>
              </w:rPr>
            </w:pPr>
            <w:r w:rsidRPr="00337AE4">
              <w:rPr>
                <w:sz w:val="24"/>
                <w:lang w:val="ru-RU"/>
              </w:rPr>
              <w:t>мероприятия, которые она в себя включает;</w:t>
            </w:r>
          </w:p>
        </w:tc>
        <w:tc>
          <w:tcPr>
            <w:tcW w:w="3968" w:type="dxa"/>
            <w:tcBorders>
              <w:top w:val="nil"/>
              <w:bottom w:val="nil"/>
            </w:tcBorders>
          </w:tcPr>
          <w:p w:rsidR="00222057" w:rsidRPr="00337AE4" w:rsidRDefault="00222057">
            <w:pPr>
              <w:pStyle w:val="TableParagraph"/>
              <w:rPr>
                <w:lang w:val="ru-RU"/>
              </w:rPr>
            </w:pPr>
          </w:p>
        </w:tc>
      </w:tr>
      <w:tr w:rsidR="00222057" w:rsidRPr="00FA72C9">
        <w:trPr>
          <w:trHeight w:val="2208"/>
        </w:trPr>
        <w:tc>
          <w:tcPr>
            <w:tcW w:w="5780" w:type="dxa"/>
            <w:tcBorders>
              <w:top w:val="nil"/>
              <w:bottom w:val="nil"/>
            </w:tcBorders>
          </w:tcPr>
          <w:p w:rsidR="00222057" w:rsidRPr="00337AE4" w:rsidRDefault="00337AE4" w:rsidP="000C0F5B">
            <w:pPr>
              <w:pStyle w:val="TableParagraph"/>
              <w:numPr>
                <w:ilvl w:val="0"/>
                <w:numId w:val="112"/>
              </w:numPr>
              <w:tabs>
                <w:tab w:val="left" w:pos="959"/>
              </w:tabs>
              <w:spacing w:line="237" w:lineRule="auto"/>
              <w:ind w:right="101" w:firstLine="712"/>
              <w:jc w:val="both"/>
              <w:rPr>
                <w:sz w:val="24"/>
                <w:lang w:val="ru-RU"/>
              </w:rPr>
            </w:pPr>
            <w:r w:rsidRPr="00337AE4">
              <w:rPr>
                <w:sz w:val="24"/>
                <w:lang w:val="ru-RU"/>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222057" w:rsidRPr="00337AE4" w:rsidRDefault="00337AE4" w:rsidP="000C0F5B">
            <w:pPr>
              <w:pStyle w:val="TableParagraph"/>
              <w:numPr>
                <w:ilvl w:val="0"/>
                <w:numId w:val="112"/>
              </w:numPr>
              <w:tabs>
                <w:tab w:val="left" w:pos="959"/>
              </w:tabs>
              <w:spacing w:before="12" w:line="272" w:lineRule="exact"/>
              <w:ind w:right="100" w:firstLine="712"/>
              <w:jc w:val="both"/>
              <w:rPr>
                <w:sz w:val="24"/>
                <w:lang w:val="ru-RU"/>
              </w:rPr>
            </w:pPr>
            <w:r w:rsidRPr="00337AE4">
              <w:rPr>
                <w:sz w:val="24"/>
                <w:lang w:val="ru-RU"/>
              </w:rPr>
              <w:t>описывать существующую систему оповещения населения при угрозе возникновения чрезвычайной</w:t>
            </w:r>
            <w:r w:rsidRPr="00337AE4">
              <w:rPr>
                <w:spacing w:val="-1"/>
                <w:sz w:val="24"/>
                <w:lang w:val="ru-RU"/>
              </w:rPr>
              <w:t xml:space="preserve"> </w:t>
            </w:r>
            <w:r w:rsidRPr="00337AE4">
              <w:rPr>
                <w:sz w:val="24"/>
                <w:lang w:val="ru-RU"/>
              </w:rPr>
              <w:t>ситуации;</w:t>
            </w:r>
          </w:p>
        </w:tc>
        <w:tc>
          <w:tcPr>
            <w:tcW w:w="3968" w:type="dxa"/>
            <w:tcBorders>
              <w:top w:val="nil"/>
              <w:bottom w:val="nil"/>
            </w:tcBorders>
          </w:tcPr>
          <w:p w:rsidR="00222057" w:rsidRPr="00337AE4" w:rsidRDefault="00222057">
            <w:pPr>
              <w:pStyle w:val="TableParagraph"/>
              <w:rPr>
                <w:lang w:val="ru-RU"/>
              </w:rPr>
            </w:pPr>
          </w:p>
        </w:tc>
      </w:tr>
      <w:tr w:rsidR="00222057" w:rsidRPr="00FA72C9">
        <w:trPr>
          <w:trHeight w:val="3319"/>
        </w:trPr>
        <w:tc>
          <w:tcPr>
            <w:tcW w:w="5780" w:type="dxa"/>
            <w:tcBorders>
              <w:top w:val="nil"/>
            </w:tcBorders>
          </w:tcPr>
          <w:p w:rsidR="00222057" w:rsidRPr="00337AE4" w:rsidRDefault="00337AE4" w:rsidP="000C0F5B">
            <w:pPr>
              <w:pStyle w:val="TableParagraph"/>
              <w:numPr>
                <w:ilvl w:val="0"/>
                <w:numId w:val="111"/>
              </w:numPr>
              <w:tabs>
                <w:tab w:val="left" w:pos="959"/>
              </w:tabs>
              <w:spacing w:line="237" w:lineRule="auto"/>
              <w:ind w:right="99" w:firstLine="712"/>
              <w:jc w:val="both"/>
              <w:rPr>
                <w:sz w:val="24"/>
                <w:lang w:val="ru-RU"/>
              </w:rPr>
            </w:pPr>
            <w:r w:rsidRPr="00337AE4">
              <w:rPr>
                <w:sz w:val="24"/>
                <w:lang w:val="ru-RU"/>
              </w:rPr>
              <w:lastRenderedPageBreak/>
              <w:t>анализировать мероприятия, принимаемые МЧС России, по использованию современных технических средств для информации населения о чрезвычайных</w:t>
            </w:r>
            <w:r w:rsidRPr="00337AE4">
              <w:rPr>
                <w:spacing w:val="-1"/>
                <w:sz w:val="24"/>
                <w:lang w:val="ru-RU"/>
              </w:rPr>
              <w:t xml:space="preserve"> </w:t>
            </w:r>
            <w:r w:rsidRPr="00337AE4">
              <w:rPr>
                <w:sz w:val="24"/>
                <w:lang w:val="ru-RU"/>
              </w:rPr>
              <w:t>ситуациях;</w:t>
            </w:r>
          </w:p>
          <w:p w:rsidR="00222057" w:rsidRPr="00337AE4" w:rsidRDefault="00337AE4" w:rsidP="000C0F5B">
            <w:pPr>
              <w:pStyle w:val="TableParagraph"/>
              <w:numPr>
                <w:ilvl w:val="0"/>
                <w:numId w:val="111"/>
              </w:numPr>
              <w:tabs>
                <w:tab w:val="left" w:pos="959"/>
              </w:tabs>
              <w:spacing w:before="5" w:line="237" w:lineRule="auto"/>
              <w:ind w:right="96" w:firstLine="712"/>
              <w:jc w:val="both"/>
              <w:rPr>
                <w:sz w:val="24"/>
                <w:lang w:val="ru-RU"/>
              </w:rPr>
            </w:pPr>
            <w:r w:rsidRPr="00337AE4">
              <w:rPr>
                <w:sz w:val="24"/>
                <w:lang w:val="ru-RU"/>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222057" w:rsidRPr="00337AE4" w:rsidRDefault="00337AE4" w:rsidP="000C0F5B">
            <w:pPr>
              <w:pStyle w:val="TableParagraph"/>
              <w:numPr>
                <w:ilvl w:val="0"/>
                <w:numId w:val="110"/>
              </w:numPr>
              <w:tabs>
                <w:tab w:val="left" w:pos="247"/>
                <w:tab w:val="left" w:pos="1606"/>
                <w:tab w:val="left" w:pos="2607"/>
                <w:tab w:val="left" w:pos="2987"/>
                <w:tab w:val="left" w:pos="3927"/>
                <w:tab w:val="left" w:pos="5308"/>
              </w:tabs>
              <w:spacing w:before="3"/>
              <w:ind w:right="119" w:firstLine="4"/>
              <w:rPr>
                <w:sz w:val="24"/>
                <w:lang w:val="ru-RU"/>
              </w:rPr>
            </w:pPr>
            <w:r w:rsidRPr="00337AE4">
              <w:rPr>
                <w:sz w:val="24"/>
                <w:lang w:val="ru-RU"/>
              </w:rPr>
              <w:t>характеризовать аварийно-спасательные и другие неотложные</w:t>
            </w:r>
            <w:r w:rsidRPr="00337AE4">
              <w:rPr>
                <w:sz w:val="24"/>
                <w:lang w:val="ru-RU"/>
              </w:rPr>
              <w:tab/>
              <w:t>работы</w:t>
            </w:r>
            <w:r w:rsidRPr="00337AE4">
              <w:rPr>
                <w:sz w:val="24"/>
                <w:lang w:val="ru-RU"/>
              </w:rPr>
              <w:tab/>
              <w:t>в</w:t>
            </w:r>
            <w:r w:rsidRPr="00337AE4">
              <w:rPr>
                <w:sz w:val="24"/>
                <w:lang w:val="ru-RU"/>
              </w:rPr>
              <w:tab/>
              <w:t>очагах</w:t>
            </w:r>
            <w:r w:rsidRPr="00337AE4">
              <w:rPr>
                <w:sz w:val="24"/>
                <w:lang w:val="ru-RU"/>
              </w:rPr>
              <w:tab/>
              <w:t>поражения</w:t>
            </w:r>
            <w:r w:rsidRPr="00337AE4">
              <w:rPr>
                <w:sz w:val="24"/>
                <w:lang w:val="ru-RU"/>
              </w:rPr>
              <w:tab/>
              <w:t>как</w:t>
            </w:r>
          </w:p>
        </w:tc>
        <w:tc>
          <w:tcPr>
            <w:tcW w:w="3968" w:type="dxa"/>
            <w:tcBorders>
              <w:top w:val="nil"/>
            </w:tcBorders>
          </w:tcPr>
          <w:p w:rsidR="00222057" w:rsidRPr="00337AE4" w:rsidRDefault="00222057">
            <w:pPr>
              <w:pStyle w:val="TableParagraph"/>
              <w:rPr>
                <w:lang w:val="ru-RU"/>
              </w:rPr>
            </w:pPr>
          </w:p>
        </w:tc>
      </w:tr>
      <w:tr w:rsidR="006466CE" w:rsidRPr="00FA72C9" w:rsidTr="00E557AE">
        <w:trPr>
          <w:trHeight w:val="3312"/>
        </w:trPr>
        <w:tc>
          <w:tcPr>
            <w:tcW w:w="5780" w:type="dxa"/>
          </w:tcPr>
          <w:p w:rsidR="006466CE" w:rsidRPr="00337AE4" w:rsidRDefault="006466CE" w:rsidP="00E557AE">
            <w:pPr>
              <w:pStyle w:val="TableParagraph"/>
              <w:spacing w:line="232" w:lineRule="auto"/>
              <w:ind w:left="106" w:right="1179"/>
              <w:rPr>
                <w:sz w:val="24"/>
                <w:lang w:val="ru-RU"/>
              </w:rPr>
            </w:pPr>
            <w:r w:rsidRPr="00337AE4">
              <w:rPr>
                <w:sz w:val="24"/>
                <w:lang w:val="ru-RU"/>
              </w:rPr>
              <w:t>совокупность первоочередных работ в зоне чрезвычайной ситуации;</w:t>
            </w:r>
          </w:p>
          <w:p w:rsidR="006466CE" w:rsidRPr="00337AE4" w:rsidRDefault="006466CE" w:rsidP="000C0F5B">
            <w:pPr>
              <w:pStyle w:val="TableParagraph"/>
              <w:numPr>
                <w:ilvl w:val="0"/>
                <w:numId w:val="109"/>
              </w:numPr>
              <w:tabs>
                <w:tab w:val="left" w:pos="251"/>
              </w:tabs>
              <w:spacing w:before="7" w:line="235" w:lineRule="auto"/>
              <w:ind w:right="102" w:firstLine="4"/>
              <w:jc w:val="both"/>
              <w:rPr>
                <w:sz w:val="24"/>
                <w:lang w:val="ru-RU"/>
              </w:rPr>
            </w:pPr>
            <w:r w:rsidRPr="00337AE4">
              <w:rPr>
                <w:sz w:val="24"/>
                <w:lang w:val="ru-RU"/>
              </w:rPr>
              <w:t>анализировать основные мероприятия, которые проводятся при аварийно-спасательных работах в очагах</w:t>
            </w:r>
            <w:r w:rsidRPr="00337AE4">
              <w:rPr>
                <w:spacing w:val="-1"/>
                <w:sz w:val="24"/>
                <w:lang w:val="ru-RU"/>
              </w:rPr>
              <w:t xml:space="preserve"> </w:t>
            </w:r>
            <w:r w:rsidRPr="00337AE4">
              <w:rPr>
                <w:sz w:val="24"/>
                <w:lang w:val="ru-RU"/>
              </w:rPr>
              <w:t>поражения;</w:t>
            </w:r>
          </w:p>
          <w:p w:rsidR="006466CE" w:rsidRPr="00337AE4" w:rsidRDefault="006466CE" w:rsidP="000C0F5B">
            <w:pPr>
              <w:pStyle w:val="TableParagraph"/>
              <w:numPr>
                <w:ilvl w:val="0"/>
                <w:numId w:val="109"/>
              </w:numPr>
              <w:tabs>
                <w:tab w:val="left" w:pos="231"/>
              </w:tabs>
              <w:spacing w:before="19" w:line="232" w:lineRule="auto"/>
              <w:ind w:right="85" w:firstLine="4"/>
              <w:jc w:val="both"/>
              <w:rPr>
                <w:sz w:val="24"/>
                <w:lang w:val="ru-RU"/>
              </w:rPr>
            </w:pPr>
            <w:r w:rsidRPr="00337AE4">
              <w:rPr>
                <w:sz w:val="24"/>
                <w:lang w:val="ru-RU"/>
              </w:rPr>
              <w:t>описывать основные мероприятия, которые проводятся при выполнении неотложных</w:t>
            </w:r>
            <w:r w:rsidRPr="00337AE4">
              <w:rPr>
                <w:spacing w:val="-7"/>
                <w:sz w:val="24"/>
                <w:lang w:val="ru-RU"/>
              </w:rPr>
              <w:t xml:space="preserve"> </w:t>
            </w:r>
            <w:r w:rsidRPr="00337AE4">
              <w:rPr>
                <w:sz w:val="24"/>
                <w:lang w:val="ru-RU"/>
              </w:rPr>
              <w:t>работ;</w:t>
            </w:r>
          </w:p>
          <w:p w:rsidR="006466CE" w:rsidRPr="00337AE4" w:rsidRDefault="006466CE" w:rsidP="000C0F5B">
            <w:pPr>
              <w:pStyle w:val="TableParagraph"/>
              <w:numPr>
                <w:ilvl w:val="0"/>
                <w:numId w:val="109"/>
              </w:numPr>
              <w:tabs>
                <w:tab w:val="left" w:pos="251"/>
              </w:tabs>
              <w:spacing w:before="12" w:line="237" w:lineRule="auto"/>
              <w:ind w:right="96" w:firstLine="4"/>
              <w:jc w:val="both"/>
              <w:rPr>
                <w:sz w:val="24"/>
                <w:lang w:val="ru-RU"/>
              </w:rPr>
            </w:pPr>
            <w:r w:rsidRPr="00337AE4">
              <w:rPr>
                <w:sz w:val="24"/>
                <w:lang w:val="ru-RU"/>
              </w:rPr>
              <w:t xml:space="preserve">моделировать свои действия </w:t>
            </w:r>
            <w:r w:rsidRPr="00337AE4">
              <w:rPr>
                <w:spacing w:val="-3"/>
                <w:sz w:val="24"/>
                <w:lang w:val="ru-RU"/>
              </w:rPr>
              <w:t xml:space="preserve">по </w:t>
            </w:r>
            <w:r w:rsidRPr="00337AE4">
              <w:rPr>
                <w:sz w:val="24"/>
                <w:lang w:val="ru-RU"/>
              </w:rPr>
              <w:t>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tc>
        <w:tc>
          <w:tcPr>
            <w:tcW w:w="3968" w:type="dxa"/>
          </w:tcPr>
          <w:p w:rsidR="006466CE" w:rsidRPr="00337AE4" w:rsidRDefault="006466CE" w:rsidP="00E557AE">
            <w:pPr>
              <w:pStyle w:val="TableParagraph"/>
              <w:rPr>
                <w:lang w:val="ru-RU"/>
              </w:rPr>
            </w:pPr>
          </w:p>
        </w:tc>
      </w:tr>
      <w:tr w:rsidR="006466CE" w:rsidRPr="00FA72C9" w:rsidTr="00E557AE">
        <w:trPr>
          <w:trHeight w:val="275"/>
        </w:trPr>
        <w:tc>
          <w:tcPr>
            <w:tcW w:w="9748" w:type="dxa"/>
            <w:gridSpan w:val="2"/>
          </w:tcPr>
          <w:p w:rsidR="006466CE" w:rsidRPr="00337AE4" w:rsidRDefault="006466CE" w:rsidP="00E557AE">
            <w:pPr>
              <w:pStyle w:val="TableParagraph"/>
              <w:spacing w:line="256" w:lineRule="exact"/>
              <w:ind w:left="586"/>
              <w:rPr>
                <w:b/>
                <w:sz w:val="24"/>
                <w:lang w:val="ru-RU"/>
              </w:rPr>
            </w:pPr>
            <w:r w:rsidRPr="00337AE4">
              <w:rPr>
                <w:b/>
                <w:sz w:val="24"/>
                <w:lang w:val="ru-RU"/>
              </w:rPr>
              <w:t>Основы противодействия терроризму и экстремизму в Российской Федерации</w:t>
            </w:r>
          </w:p>
        </w:tc>
      </w:tr>
      <w:tr w:rsidR="006466CE" w:rsidTr="00E557AE">
        <w:trPr>
          <w:trHeight w:val="550"/>
        </w:trPr>
        <w:tc>
          <w:tcPr>
            <w:tcW w:w="5780" w:type="dxa"/>
          </w:tcPr>
          <w:p w:rsidR="006466CE" w:rsidRDefault="006466CE" w:rsidP="00E557AE">
            <w:pPr>
              <w:pStyle w:val="TableParagraph"/>
              <w:spacing w:line="275" w:lineRule="exact"/>
              <w:ind w:right="1701"/>
              <w:jc w:val="right"/>
              <w:rPr>
                <w:b/>
                <w:sz w:val="24"/>
              </w:rPr>
            </w:pPr>
            <w:r>
              <w:rPr>
                <w:b/>
                <w:sz w:val="24"/>
              </w:rPr>
              <w:t>Выпускник научится</w:t>
            </w:r>
          </w:p>
        </w:tc>
        <w:tc>
          <w:tcPr>
            <w:tcW w:w="3968" w:type="dxa"/>
          </w:tcPr>
          <w:p w:rsidR="006466CE" w:rsidRDefault="006466CE" w:rsidP="00E557AE">
            <w:pPr>
              <w:pStyle w:val="TableParagraph"/>
              <w:spacing w:line="275" w:lineRule="exact"/>
              <w:ind w:left="28"/>
              <w:rPr>
                <w:b/>
                <w:sz w:val="24"/>
              </w:rPr>
            </w:pPr>
            <w:r>
              <w:rPr>
                <w:b/>
                <w:sz w:val="24"/>
              </w:rPr>
              <w:t>Выпускник получит возможность</w:t>
            </w:r>
          </w:p>
          <w:p w:rsidR="006466CE" w:rsidRDefault="006466CE" w:rsidP="00E557AE">
            <w:pPr>
              <w:pStyle w:val="TableParagraph"/>
              <w:spacing w:line="255" w:lineRule="exact"/>
              <w:ind w:left="1410" w:right="1374"/>
              <w:jc w:val="center"/>
              <w:rPr>
                <w:b/>
                <w:sz w:val="24"/>
              </w:rPr>
            </w:pPr>
            <w:r>
              <w:rPr>
                <w:b/>
                <w:sz w:val="24"/>
              </w:rPr>
              <w:t>научиться</w:t>
            </w:r>
          </w:p>
        </w:tc>
      </w:tr>
      <w:tr w:rsidR="006466CE" w:rsidRPr="00FA72C9" w:rsidTr="00E557AE">
        <w:trPr>
          <w:trHeight w:val="6358"/>
        </w:trPr>
        <w:tc>
          <w:tcPr>
            <w:tcW w:w="5780" w:type="dxa"/>
            <w:tcBorders>
              <w:bottom w:val="nil"/>
            </w:tcBorders>
          </w:tcPr>
          <w:p w:rsidR="006466CE" w:rsidRDefault="006466CE" w:rsidP="00E557AE">
            <w:pPr>
              <w:pStyle w:val="TableParagraph"/>
              <w:spacing w:before="2"/>
              <w:rPr>
                <w:b/>
              </w:rPr>
            </w:pPr>
          </w:p>
          <w:p w:rsidR="006466CE" w:rsidRPr="00337AE4" w:rsidRDefault="006466CE" w:rsidP="000C0F5B">
            <w:pPr>
              <w:pStyle w:val="TableParagraph"/>
              <w:numPr>
                <w:ilvl w:val="0"/>
                <w:numId w:val="108"/>
              </w:numPr>
              <w:tabs>
                <w:tab w:val="left" w:pos="239"/>
              </w:tabs>
              <w:ind w:right="25" w:firstLine="0"/>
              <w:rPr>
                <w:sz w:val="24"/>
                <w:lang w:val="ru-RU"/>
              </w:rPr>
            </w:pPr>
            <w:r w:rsidRPr="00337AE4">
              <w:rPr>
                <w:w w:val="95"/>
                <w:sz w:val="24"/>
                <w:lang w:val="ru-RU"/>
              </w:rPr>
              <w:t>негативно</w:t>
            </w:r>
            <w:r w:rsidRPr="00337AE4">
              <w:rPr>
                <w:spacing w:val="-34"/>
                <w:w w:val="95"/>
                <w:sz w:val="24"/>
                <w:lang w:val="ru-RU"/>
              </w:rPr>
              <w:t xml:space="preserve"> </w:t>
            </w:r>
            <w:r w:rsidRPr="00337AE4">
              <w:rPr>
                <w:w w:val="95"/>
                <w:sz w:val="24"/>
                <w:lang w:val="ru-RU"/>
              </w:rPr>
              <w:t>относиться</w:t>
            </w:r>
            <w:r w:rsidRPr="00337AE4">
              <w:rPr>
                <w:spacing w:val="-33"/>
                <w:w w:val="95"/>
                <w:sz w:val="24"/>
                <w:lang w:val="ru-RU"/>
              </w:rPr>
              <w:t xml:space="preserve"> </w:t>
            </w:r>
            <w:r w:rsidRPr="00337AE4">
              <w:rPr>
                <w:w w:val="95"/>
                <w:sz w:val="24"/>
                <w:lang w:val="ru-RU"/>
              </w:rPr>
              <w:t>к</w:t>
            </w:r>
            <w:r w:rsidRPr="00337AE4">
              <w:rPr>
                <w:spacing w:val="-33"/>
                <w:w w:val="95"/>
                <w:sz w:val="24"/>
                <w:lang w:val="ru-RU"/>
              </w:rPr>
              <w:t xml:space="preserve"> </w:t>
            </w:r>
            <w:r w:rsidRPr="00337AE4">
              <w:rPr>
                <w:w w:val="95"/>
                <w:sz w:val="24"/>
                <w:lang w:val="ru-RU"/>
              </w:rPr>
              <w:t>любым</w:t>
            </w:r>
            <w:r w:rsidRPr="00337AE4">
              <w:rPr>
                <w:spacing w:val="-32"/>
                <w:w w:val="95"/>
                <w:sz w:val="24"/>
                <w:lang w:val="ru-RU"/>
              </w:rPr>
              <w:t xml:space="preserve"> </w:t>
            </w:r>
            <w:r w:rsidRPr="00337AE4">
              <w:rPr>
                <w:w w:val="95"/>
                <w:sz w:val="24"/>
                <w:lang w:val="ru-RU"/>
              </w:rPr>
              <w:t>видам</w:t>
            </w:r>
            <w:r w:rsidRPr="00337AE4">
              <w:rPr>
                <w:spacing w:val="-33"/>
                <w:w w:val="95"/>
                <w:sz w:val="24"/>
                <w:lang w:val="ru-RU"/>
              </w:rPr>
              <w:t xml:space="preserve"> </w:t>
            </w:r>
            <w:r w:rsidRPr="00337AE4">
              <w:rPr>
                <w:w w:val="95"/>
                <w:sz w:val="24"/>
                <w:lang w:val="ru-RU"/>
              </w:rPr>
              <w:t>террористической</w:t>
            </w:r>
            <w:r w:rsidRPr="00337AE4">
              <w:rPr>
                <w:spacing w:val="-33"/>
                <w:w w:val="95"/>
                <w:sz w:val="24"/>
                <w:lang w:val="ru-RU"/>
              </w:rPr>
              <w:t xml:space="preserve"> </w:t>
            </w:r>
            <w:r w:rsidRPr="00337AE4">
              <w:rPr>
                <w:w w:val="95"/>
                <w:sz w:val="24"/>
                <w:lang w:val="ru-RU"/>
              </w:rPr>
              <w:t xml:space="preserve">и </w:t>
            </w:r>
            <w:r w:rsidRPr="00337AE4">
              <w:rPr>
                <w:spacing w:val="2"/>
                <w:sz w:val="24"/>
                <w:lang w:val="ru-RU"/>
              </w:rPr>
              <w:t>экстремистской</w:t>
            </w:r>
            <w:r w:rsidRPr="00337AE4">
              <w:rPr>
                <w:spacing w:val="-9"/>
                <w:sz w:val="24"/>
                <w:lang w:val="ru-RU"/>
              </w:rPr>
              <w:t xml:space="preserve"> </w:t>
            </w:r>
            <w:r w:rsidRPr="00337AE4">
              <w:rPr>
                <w:spacing w:val="2"/>
                <w:sz w:val="24"/>
                <w:lang w:val="ru-RU"/>
              </w:rPr>
              <w:t>деятельности;</w:t>
            </w:r>
          </w:p>
          <w:p w:rsidR="006466CE" w:rsidRPr="00337AE4" w:rsidRDefault="006466CE" w:rsidP="000C0F5B">
            <w:pPr>
              <w:pStyle w:val="TableParagraph"/>
              <w:numPr>
                <w:ilvl w:val="0"/>
                <w:numId w:val="108"/>
              </w:numPr>
              <w:tabs>
                <w:tab w:val="left" w:pos="251"/>
                <w:tab w:val="left" w:pos="1013"/>
                <w:tab w:val="left" w:pos="2187"/>
                <w:tab w:val="left" w:pos="2273"/>
                <w:tab w:val="left" w:pos="3488"/>
                <w:tab w:val="left" w:pos="3856"/>
                <w:tab w:val="left" w:pos="3887"/>
                <w:tab w:val="left" w:pos="5448"/>
              </w:tabs>
              <w:ind w:right="-29" w:firstLine="0"/>
              <w:rPr>
                <w:sz w:val="24"/>
                <w:lang w:val="ru-RU"/>
              </w:rPr>
            </w:pPr>
            <w:r w:rsidRPr="00337AE4">
              <w:rPr>
                <w:sz w:val="24"/>
                <w:lang w:val="ru-RU"/>
              </w:rPr>
              <w:t>характеризовать</w:t>
            </w:r>
            <w:r w:rsidRPr="00337AE4">
              <w:rPr>
                <w:sz w:val="24"/>
                <w:lang w:val="ru-RU"/>
              </w:rPr>
              <w:tab/>
              <w:t>терроризм</w:t>
            </w:r>
            <w:r w:rsidRPr="00337AE4">
              <w:rPr>
                <w:sz w:val="24"/>
                <w:lang w:val="ru-RU"/>
              </w:rPr>
              <w:tab/>
              <w:t>и</w:t>
            </w:r>
            <w:r w:rsidRPr="00337AE4">
              <w:rPr>
                <w:sz w:val="24"/>
                <w:lang w:val="ru-RU"/>
              </w:rPr>
              <w:tab/>
            </w:r>
            <w:r w:rsidRPr="00337AE4">
              <w:rPr>
                <w:sz w:val="24"/>
                <w:lang w:val="ru-RU"/>
              </w:rPr>
              <w:tab/>
              <w:t>экстремизм</w:t>
            </w:r>
            <w:r w:rsidRPr="00337AE4">
              <w:rPr>
                <w:sz w:val="24"/>
                <w:lang w:val="ru-RU"/>
              </w:rPr>
              <w:tab/>
              <w:t>как социальное явление, представляющее серьѐзную угрозу</w:t>
            </w:r>
            <w:r w:rsidRPr="00337AE4">
              <w:rPr>
                <w:sz w:val="24"/>
                <w:lang w:val="ru-RU"/>
              </w:rPr>
              <w:tab/>
              <w:t>личности,</w:t>
            </w:r>
            <w:r w:rsidRPr="00337AE4">
              <w:rPr>
                <w:sz w:val="24"/>
                <w:lang w:val="ru-RU"/>
              </w:rPr>
              <w:tab/>
            </w:r>
            <w:r w:rsidRPr="00337AE4">
              <w:rPr>
                <w:sz w:val="24"/>
                <w:lang w:val="ru-RU"/>
              </w:rPr>
              <w:tab/>
              <w:t>обществу</w:t>
            </w:r>
            <w:r w:rsidRPr="00337AE4">
              <w:rPr>
                <w:sz w:val="24"/>
                <w:lang w:val="ru-RU"/>
              </w:rPr>
              <w:tab/>
              <w:t>и</w:t>
            </w:r>
            <w:r w:rsidRPr="00337AE4">
              <w:rPr>
                <w:sz w:val="24"/>
                <w:lang w:val="ru-RU"/>
              </w:rPr>
              <w:tab/>
              <w:t>национальной безопасности</w:t>
            </w:r>
            <w:r w:rsidRPr="00337AE4">
              <w:rPr>
                <w:spacing w:val="-2"/>
                <w:sz w:val="24"/>
                <w:lang w:val="ru-RU"/>
              </w:rPr>
              <w:t xml:space="preserve"> </w:t>
            </w:r>
            <w:r w:rsidRPr="00337AE4">
              <w:rPr>
                <w:sz w:val="24"/>
                <w:lang w:val="ru-RU"/>
              </w:rPr>
              <w:t>России;</w:t>
            </w:r>
          </w:p>
          <w:p w:rsidR="006466CE" w:rsidRPr="00337AE4" w:rsidRDefault="006466CE" w:rsidP="000C0F5B">
            <w:pPr>
              <w:pStyle w:val="TableParagraph"/>
              <w:numPr>
                <w:ilvl w:val="0"/>
                <w:numId w:val="108"/>
              </w:numPr>
              <w:tabs>
                <w:tab w:val="left" w:pos="251"/>
                <w:tab w:val="left" w:pos="4487"/>
              </w:tabs>
              <w:spacing w:before="1"/>
              <w:ind w:right="-29" w:firstLine="0"/>
              <w:rPr>
                <w:sz w:val="24"/>
                <w:lang w:val="ru-RU"/>
              </w:rPr>
            </w:pPr>
            <w:r w:rsidRPr="00337AE4">
              <w:rPr>
                <w:sz w:val="24"/>
                <w:lang w:val="ru-RU"/>
              </w:rPr>
              <w:t xml:space="preserve">анализировать </w:t>
            </w:r>
            <w:r w:rsidRPr="00337AE4">
              <w:rPr>
                <w:spacing w:val="30"/>
                <w:sz w:val="24"/>
                <w:lang w:val="ru-RU"/>
              </w:rPr>
              <w:t xml:space="preserve"> </w:t>
            </w:r>
            <w:r w:rsidRPr="00337AE4">
              <w:rPr>
                <w:sz w:val="24"/>
                <w:lang w:val="ru-RU"/>
              </w:rPr>
              <w:t xml:space="preserve">основные </w:t>
            </w:r>
            <w:r w:rsidRPr="00337AE4">
              <w:rPr>
                <w:spacing w:val="40"/>
                <w:sz w:val="24"/>
                <w:lang w:val="ru-RU"/>
              </w:rPr>
              <w:t xml:space="preserve"> </w:t>
            </w:r>
            <w:r w:rsidRPr="00337AE4">
              <w:rPr>
                <w:spacing w:val="2"/>
                <w:sz w:val="24"/>
                <w:lang w:val="ru-RU"/>
              </w:rPr>
              <w:t>положения</w:t>
            </w:r>
            <w:r w:rsidRPr="00337AE4">
              <w:rPr>
                <w:spacing w:val="2"/>
                <w:sz w:val="24"/>
                <w:lang w:val="ru-RU"/>
              </w:rPr>
              <w:tab/>
            </w:r>
            <w:r w:rsidRPr="00337AE4">
              <w:rPr>
                <w:sz w:val="24"/>
                <w:lang w:val="ru-RU"/>
              </w:rPr>
              <w:t>нормативно- правовых актов РФ по противодействию</w:t>
            </w:r>
            <w:r w:rsidRPr="00337AE4">
              <w:rPr>
                <w:spacing w:val="-13"/>
                <w:sz w:val="24"/>
                <w:lang w:val="ru-RU"/>
              </w:rPr>
              <w:t xml:space="preserve"> </w:t>
            </w:r>
            <w:r w:rsidRPr="00337AE4">
              <w:rPr>
                <w:sz w:val="24"/>
                <w:lang w:val="ru-RU"/>
              </w:rPr>
              <w:t>терроризму</w:t>
            </w:r>
          </w:p>
          <w:p w:rsidR="006466CE" w:rsidRPr="00337AE4" w:rsidRDefault="006466CE" w:rsidP="00E557AE">
            <w:pPr>
              <w:pStyle w:val="TableParagraph"/>
              <w:ind w:left="106"/>
              <w:rPr>
                <w:sz w:val="24"/>
                <w:lang w:val="ru-RU"/>
              </w:rPr>
            </w:pPr>
            <w:r w:rsidRPr="00337AE4">
              <w:rPr>
                <w:sz w:val="24"/>
                <w:lang w:val="ru-RU"/>
              </w:rPr>
              <w:t>и экстремизму и обосновывать необходимость</w:t>
            </w:r>
          </w:p>
          <w:p w:rsidR="006466CE" w:rsidRPr="00337AE4" w:rsidRDefault="006466CE" w:rsidP="00E557AE">
            <w:pPr>
              <w:pStyle w:val="TableParagraph"/>
              <w:tabs>
                <w:tab w:val="left" w:pos="1566"/>
                <w:tab w:val="left" w:pos="2387"/>
                <w:tab w:val="left" w:pos="4271"/>
                <w:tab w:val="left" w:pos="4707"/>
                <w:tab w:val="left" w:pos="5540"/>
              </w:tabs>
              <w:ind w:left="106" w:right="-29"/>
              <w:rPr>
                <w:sz w:val="24"/>
                <w:lang w:val="ru-RU"/>
              </w:rPr>
            </w:pPr>
            <w:r w:rsidRPr="00337AE4">
              <w:rPr>
                <w:sz w:val="24"/>
                <w:lang w:val="ru-RU"/>
              </w:rPr>
              <w:t>комплекса</w:t>
            </w:r>
            <w:r w:rsidRPr="00337AE4">
              <w:rPr>
                <w:sz w:val="24"/>
                <w:lang w:val="ru-RU"/>
              </w:rPr>
              <w:tab/>
              <w:t>мер,</w:t>
            </w:r>
            <w:r w:rsidRPr="00337AE4">
              <w:rPr>
                <w:sz w:val="24"/>
                <w:lang w:val="ru-RU"/>
              </w:rPr>
              <w:tab/>
              <w:t>принимаемых</w:t>
            </w:r>
            <w:r w:rsidRPr="00337AE4">
              <w:rPr>
                <w:sz w:val="24"/>
                <w:lang w:val="ru-RU"/>
              </w:rPr>
              <w:tab/>
              <w:t>в</w:t>
            </w:r>
            <w:r w:rsidRPr="00337AE4">
              <w:rPr>
                <w:sz w:val="24"/>
                <w:lang w:val="ru-RU"/>
              </w:rPr>
              <w:tab/>
              <w:t>РФ</w:t>
            </w:r>
            <w:r w:rsidRPr="00337AE4">
              <w:rPr>
                <w:sz w:val="24"/>
                <w:lang w:val="ru-RU"/>
              </w:rPr>
              <w:tab/>
              <w:t>по противодействию</w:t>
            </w:r>
            <w:r w:rsidRPr="00337AE4">
              <w:rPr>
                <w:spacing w:val="-2"/>
                <w:sz w:val="24"/>
                <w:lang w:val="ru-RU"/>
              </w:rPr>
              <w:t xml:space="preserve"> </w:t>
            </w:r>
            <w:r w:rsidRPr="00337AE4">
              <w:rPr>
                <w:sz w:val="24"/>
                <w:lang w:val="ru-RU"/>
              </w:rPr>
              <w:t>терроризму;</w:t>
            </w:r>
          </w:p>
          <w:p w:rsidR="006466CE" w:rsidRPr="00337AE4" w:rsidRDefault="006466CE" w:rsidP="000C0F5B">
            <w:pPr>
              <w:pStyle w:val="TableParagraph"/>
              <w:numPr>
                <w:ilvl w:val="0"/>
                <w:numId w:val="108"/>
              </w:numPr>
              <w:tabs>
                <w:tab w:val="left" w:pos="251"/>
              </w:tabs>
              <w:ind w:left="250" w:hanging="144"/>
              <w:rPr>
                <w:sz w:val="24"/>
                <w:lang w:val="ru-RU"/>
              </w:rPr>
            </w:pPr>
            <w:r w:rsidRPr="00337AE4">
              <w:rPr>
                <w:sz w:val="24"/>
                <w:lang w:val="ru-RU"/>
              </w:rPr>
              <w:t>воспитывать у себя личные убеждения и</w:t>
            </w:r>
            <w:r w:rsidRPr="00337AE4">
              <w:rPr>
                <w:spacing w:val="-6"/>
                <w:sz w:val="24"/>
                <w:lang w:val="ru-RU"/>
              </w:rPr>
              <w:t xml:space="preserve"> </w:t>
            </w:r>
            <w:r w:rsidRPr="00337AE4">
              <w:rPr>
                <w:sz w:val="24"/>
                <w:lang w:val="ru-RU"/>
              </w:rPr>
              <w:t>качества,</w:t>
            </w:r>
          </w:p>
          <w:p w:rsidR="006466CE" w:rsidRPr="00337AE4" w:rsidRDefault="006466CE" w:rsidP="00E557AE">
            <w:pPr>
              <w:pStyle w:val="TableParagraph"/>
              <w:tabs>
                <w:tab w:val="left" w:pos="1806"/>
                <w:tab w:val="left" w:pos="3507"/>
                <w:tab w:val="left" w:pos="4215"/>
                <w:tab w:val="left" w:pos="5660"/>
              </w:tabs>
              <w:ind w:left="106" w:right="-29"/>
              <w:jc w:val="both"/>
              <w:rPr>
                <w:sz w:val="24"/>
                <w:lang w:val="ru-RU"/>
              </w:rPr>
            </w:pPr>
            <w:r w:rsidRPr="00337AE4">
              <w:rPr>
                <w:sz w:val="24"/>
                <w:lang w:val="ru-RU"/>
              </w:rPr>
              <w:t>которые</w:t>
            </w:r>
            <w:r w:rsidRPr="00337AE4">
              <w:rPr>
                <w:sz w:val="24"/>
                <w:lang w:val="ru-RU"/>
              </w:rPr>
              <w:tab/>
              <w:t>способствуют</w:t>
            </w:r>
            <w:r w:rsidRPr="00337AE4">
              <w:rPr>
                <w:sz w:val="24"/>
                <w:lang w:val="ru-RU"/>
              </w:rPr>
              <w:tab/>
            </w:r>
            <w:r w:rsidRPr="00337AE4">
              <w:rPr>
                <w:sz w:val="24"/>
                <w:lang w:val="ru-RU"/>
              </w:rPr>
              <w:tab/>
              <w:t>формированию антитеррористического</w:t>
            </w:r>
            <w:r w:rsidRPr="00337AE4">
              <w:rPr>
                <w:sz w:val="24"/>
                <w:lang w:val="ru-RU"/>
              </w:rPr>
              <w:tab/>
            </w:r>
            <w:r w:rsidRPr="00337AE4">
              <w:rPr>
                <w:spacing w:val="2"/>
                <w:sz w:val="24"/>
                <w:lang w:val="ru-RU"/>
              </w:rPr>
              <w:t>поведения</w:t>
            </w:r>
            <w:r w:rsidRPr="00337AE4">
              <w:rPr>
                <w:spacing w:val="2"/>
                <w:sz w:val="24"/>
                <w:lang w:val="ru-RU"/>
              </w:rPr>
              <w:tab/>
            </w:r>
            <w:r w:rsidRPr="00337AE4">
              <w:rPr>
                <w:sz w:val="24"/>
                <w:lang w:val="ru-RU"/>
              </w:rPr>
              <w:t>и антиэкстремистского</w:t>
            </w:r>
            <w:r w:rsidRPr="00337AE4">
              <w:rPr>
                <w:spacing w:val="-1"/>
                <w:sz w:val="24"/>
                <w:lang w:val="ru-RU"/>
              </w:rPr>
              <w:t xml:space="preserve"> </w:t>
            </w:r>
            <w:r w:rsidRPr="00337AE4">
              <w:rPr>
                <w:sz w:val="24"/>
                <w:lang w:val="ru-RU"/>
              </w:rPr>
              <w:t>мышления;</w:t>
            </w:r>
          </w:p>
          <w:p w:rsidR="006466CE" w:rsidRPr="00337AE4" w:rsidRDefault="006466CE" w:rsidP="000C0F5B">
            <w:pPr>
              <w:pStyle w:val="TableParagraph"/>
              <w:numPr>
                <w:ilvl w:val="0"/>
                <w:numId w:val="108"/>
              </w:numPr>
              <w:tabs>
                <w:tab w:val="left" w:pos="251"/>
              </w:tabs>
              <w:ind w:right="-29" w:firstLine="0"/>
              <w:jc w:val="both"/>
              <w:rPr>
                <w:sz w:val="24"/>
                <w:lang w:val="ru-RU"/>
              </w:rPr>
            </w:pPr>
            <w:r w:rsidRPr="00337AE4">
              <w:rPr>
                <w:sz w:val="24"/>
                <w:lang w:val="ru-RU"/>
              </w:rPr>
              <w:t>обосновывать значение культуры безопасности жизнедеятельности в противодействии идеологии терроризма и</w:t>
            </w:r>
            <w:r w:rsidRPr="00337AE4">
              <w:rPr>
                <w:spacing w:val="-1"/>
                <w:sz w:val="24"/>
                <w:lang w:val="ru-RU"/>
              </w:rPr>
              <w:t xml:space="preserve"> </w:t>
            </w:r>
            <w:r w:rsidRPr="00337AE4">
              <w:rPr>
                <w:sz w:val="24"/>
                <w:lang w:val="ru-RU"/>
              </w:rPr>
              <w:t>экстремизма;</w:t>
            </w:r>
          </w:p>
          <w:p w:rsidR="006466CE" w:rsidRPr="00337AE4" w:rsidRDefault="006466CE" w:rsidP="000C0F5B">
            <w:pPr>
              <w:pStyle w:val="TableParagraph"/>
              <w:numPr>
                <w:ilvl w:val="0"/>
                <w:numId w:val="108"/>
              </w:numPr>
              <w:tabs>
                <w:tab w:val="left" w:pos="251"/>
                <w:tab w:val="left" w:pos="2307"/>
                <w:tab w:val="left" w:pos="3687"/>
                <w:tab w:val="left" w:pos="4732"/>
              </w:tabs>
              <w:spacing w:before="1"/>
              <w:ind w:right="-15" w:firstLine="0"/>
              <w:rPr>
                <w:sz w:val="24"/>
                <w:lang w:val="ru-RU"/>
              </w:rPr>
            </w:pPr>
            <w:r w:rsidRPr="00337AE4">
              <w:rPr>
                <w:sz w:val="24"/>
                <w:lang w:val="ru-RU"/>
              </w:rPr>
              <w:t>характеризовать</w:t>
            </w:r>
            <w:r w:rsidRPr="00337AE4">
              <w:rPr>
                <w:sz w:val="24"/>
                <w:lang w:val="ru-RU"/>
              </w:rPr>
              <w:tab/>
              <w:t>основные</w:t>
            </w:r>
            <w:r w:rsidRPr="00337AE4">
              <w:rPr>
                <w:sz w:val="24"/>
                <w:lang w:val="ru-RU"/>
              </w:rPr>
              <w:tab/>
              <w:t>меры</w:t>
            </w:r>
            <w:r w:rsidRPr="00337AE4">
              <w:rPr>
                <w:sz w:val="24"/>
                <w:lang w:val="ru-RU"/>
              </w:rPr>
              <w:tab/>
            </w:r>
            <w:r w:rsidRPr="00337AE4">
              <w:rPr>
                <w:spacing w:val="2"/>
                <w:w w:val="95"/>
                <w:sz w:val="24"/>
                <w:lang w:val="ru-RU"/>
              </w:rPr>
              <w:t xml:space="preserve">уголовной </w:t>
            </w:r>
            <w:r w:rsidRPr="00337AE4">
              <w:rPr>
                <w:sz w:val="24"/>
                <w:lang w:val="ru-RU"/>
              </w:rPr>
              <w:t>ответственности за участие в террористической</w:t>
            </w:r>
            <w:r w:rsidRPr="00337AE4">
              <w:rPr>
                <w:spacing w:val="49"/>
                <w:sz w:val="24"/>
                <w:lang w:val="ru-RU"/>
              </w:rPr>
              <w:t xml:space="preserve"> </w:t>
            </w:r>
            <w:r w:rsidRPr="00337AE4">
              <w:rPr>
                <w:sz w:val="24"/>
                <w:lang w:val="ru-RU"/>
              </w:rPr>
              <w:t>и</w:t>
            </w:r>
          </w:p>
          <w:p w:rsidR="006466CE" w:rsidRDefault="006466CE" w:rsidP="00E557AE">
            <w:pPr>
              <w:pStyle w:val="TableParagraph"/>
              <w:ind w:left="106"/>
              <w:jc w:val="both"/>
              <w:rPr>
                <w:sz w:val="24"/>
              </w:rPr>
            </w:pPr>
            <w:r>
              <w:rPr>
                <w:sz w:val="24"/>
              </w:rPr>
              <w:t>экстремистской деятельности;</w:t>
            </w:r>
          </w:p>
          <w:p w:rsidR="006466CE" w:rsidRDefault="006466CE" w:rsidP="000C0F5B">
            <w:pPr>
              <w:pStyle w:val="TableParagraph"/>
              <w:numPr>
                <w:ilvl w:val="0"/>
                <w:numId w:val="108"/>
              </w:numPr>
              <w:tabs>
                <w:tab w:val="left" w:pos="251"/>
              </w:tabs>
              <w:ind w:left="250" w:hanging="144"/>
              <w:jc w:val="both"/>
              <w:rPr>
                <w:sz w:val="24"/>
              </w:rPr>
            </w:pPr>
            <w:r>
              <w:rPr>
                <w:sz w:val="24"/>
              </w:rPr>
              <w:t>моделировать последовательность своих</w:t>
            </w:r>
            <w:r>
              <w:rPr>
                <w:spacing w:val="22"/>
                <w:sz w:val="24"/>
              </w:rPr>
              <w:t xml:space="preserve"> </w:t>
            </w:r>
            <w:r>
              <w:rPr>
                <w:sz w:val="24"/>
              </w:rPr>
              <w:t>действий</w:t>
            </w:r>
          </w:p>
        </w:tc>
        <w:tc>
          <w:tcPr>
            <w:tcW w:w="3968" w:type="dxa"/>
            <w:tcBorders>
              <w:bottom w:val="nil"/>
            </w:tcBorders>
          </w:tcPr>
          <w:p w:rsidR="006466CE" w:rsidRDefault="006466CE" w:rsidP="00E557AE">
            <w:pPr>
              <w:pStyle w:val="TableParagraph"/>
              <w:spacing w:before="2"/>
              <w:rPr>
                <w:b/>
              </w:rPr>
            </w:pPr>
          </w:p>
          <w:p w:rsidR="006466CE" w:rsidRPr="00337AE4" w:rsidRDefault="006466CE" w:rsidP="000C0F5B">
            <w:pPr>
              <w:pStyle w:val="TableParagraph"/>
              <w:numPr>
                <w:ilvl w:val="0"/>
                <w:numId w:val="107"/>
              </w:numPr>
              <w:tabs>
                <w:tab w:val="left" w:pos="232"/>
              </w:tabs>
              <w:ind w:right="90" w:firstLine="0"/>
              <w:jc w:val="both"/>
              <w:rPr>
                <w:i/>
                <w:sz w:val="24"/>
                <w:lang w:val="ru-RU"/>
              </w:rPr>
            </w:pPr>
            <w:r w:rsidRPr="00337AE4">
              <w:rPr>
                <w:i/>
                <w:spacing w:val="2"/>
                <w:w w:val="90"/>
                <w:sz w:val="24"/>
                <w:lang w:val="ru-RU"/>
              </w:rPr>
              <w:t xml:space="preserve">формировать индивидуальные </w:t>
            </w:r>
            <w:r w:rsidRPr="00337AE4">
              <w:rPr>
                <w:i/>
                <w:w w:val="90"/>
                <w:sz w:val="24"/>
                <w:lang w:val="ru-RU"/>
              </w:rPr>
              <w:t xml:space="preserve">основы </w:t>
            </w:r>
            <w:r w:rsidRPr="00337AE4">
              <w:rPr>
                <w:i/>
                <w:w w:val="85"/>
                <w:sz w:val="24"/>
                <w:lang w:val="ru-RU"/>
              </w:rPr>
              <w:t xml:space="preserve">правовой психологии </w:t>
            </w:r>
            <w:r w:rsidRPr="00337AE4">
              <w:rPr>
                <w:i/>
                <w:spacing w:val="2"/>
                <w:w w:val="85"/>
                <w:sz w:val="24"/>
                <w:lang w:val="ru-RU"/>
              </w:rPr>
              <w:t xml:space="preserve">для противостояния </w:t>
            </w:r>
            <w:r w:rsidRPr="00337AE4">
              <w:rPr>
                <w:i/>
                <w:sz w:val="24"/>
                <w:lang w:val="ru-RU"/>
              </w:rPr>
              <w:t>идеологии</w:t>
            </w:r>
            <w:r w:rsidRPr="00337AE4">
              <w:rPr>
                <w:i/>
                <w:spacing w:val="-3"/>
                <w:sz w:val="24"/>
                <w:lang w:val="ru-RU"/>
              </w:rPr>
              <w:t xml:space="preserve"> </w:t>
            </w:r>
            <w:r w:rsidRPr="00337AE4">
              <w:rPr>
                <w:i/>
                <w:sz w:val="24"/>
                <w:lang w:val="ru-RU"/>
              </w:rPr>
              <w:t>насилия;</w:t>
            </w:r>
          </w:p>
          <w:p w:rsidR="006466CE" w:rsidRPr="00337AE4" w:rsidRDefault="006466CE" w:rsidP="000C0F5B">
            <w:pPr>
              <w:pStyle w:val="TableParagraph"/>
              <w:numPr>
                <w:ilvl w:val="0"/>
                <w:numId w:val="107"/>
              </w:numPr>
              <w:tabs>
                <w:tab w:val="left" w:pos="253"/>
              </w:tabs>
              <w:spacing w:before="1"/>
              <w:ind w:right="82" w:firstLine="0"/>
              <w:jc w:val="both"/>
              <w:rPr>
                <w:i/>
                <w:sz w:val="24"/>
                <w:lang w:val="ru-RU"/>
              </w:rPr>
            </w:pPr>
            <w:r w:rsidRPr="00337AE4">
              <w:rPr>
                <w:i/>
                <w:sz w:val="24"/>
                <w:lang w:val="ru-RU"/>
              </w:rPr>
              <w:t>формировать личные убеждения, способствующие профилактике вовлечения в террористическую деятельность;</w:t>
            </w:r>
          </w:p>
          <w:p w:rsidR="006466CE" w:rsidRPr="00337AE4" w:rsidRDefault="006466CE" w:rsidP="000C0F5B">
            <w:pPr>
              <w:pStyle w:val="TableParagraph"/>
              <w:numPr>
                <w:ilvl w:val="0"/>
                <w:numId w:val="107"/>
              </w:numPr>
              <w:tabs>
                <w:tab w:val="left" w:pos="253"/>
                <w:tab w:val="left" w:pos="2109"/>
              </w:tabs>
              <w:ind w:right="85" w:firstLine="0"/>
              <w:jc w:val="both"/>
              <w:rPr>
                <w:i/>
                <w:sz w:val="24"/>
                <w:lang w:val="ru-RU"/>
              </w:rPr>
            </w:pPr>
            <w:r w:rsidRPr="00337AE4">
              <w:rPr>
                <w:i/>
                <w:sz w:val="24"/>
                <w:lang w:val="ru-RU"/>
              </w:rPr>
              <w:t>формировать индивидуальные качества,</w:t>
            </w:r>
            <w:r w:rsidRPr="00337AE4">
              <w:rPr>
                <w:i/>
                <w:sz w:val="24"/>
                <w:lang w:val="ru-RU"/>
              </w:rPr>
              <w:tab/>
              <w:t>способствующие противодействию экстремизму и терроризму;</w:t>
            </w:r>
          </w:p>
          <w:p w:rsidR="006466CE" w:rsidRPr="00337AE4" w:rsidRDefault="006466CE" w:rsidP="000C0F5B">
            <w:pPr>
              <w:pStyle w:val="TableParagraph"/>
              <w:numPr>
                <w:ilvl w:val="0"/>
                <w:numId w:val="106"/>
              </w:numPr>
              <w:tabs>
                <w:tab w:val="left" w:pos="249"/>
                <w:tab w:val="left" w:pos="1452"/>
                <w:tab w:val="left" w:pos="1648"/>
                <w:tab w:val="left" w:pos="1873"/>
                <w:tab w:val="left" w:pos="2257"/>
                <w:tab w:val="left" w:pos="2581"/>
                <w:tab w:val="left" w:pos="3249"/>
                <w:tab w:val="left" w:pos="3749"/>
              </w:tabs>
              <w:ind w:right="86" w:firstLine="0"/>
              <w:rPr>
                <w:i/>
                <w:sz w:val="24"/>
                <w:lang w:val="ru-RU"/>
              </w:rPr>
            </w:pPr>
            <w:r w:rsidRPr="00337AE4">
              <w:rPr>
                <w:i/>
                <w:w w:val="95"/>
                <w:sz w:val="24"/>
                <w:lang w:val="ru-RU"/>
              </w:rPr>
              <w:t>использовать</w:t>
            </w:r>
            <w:r w:rsidRPr="00337AE4">
              <w:rPr>
                <w:i/>
                <w:w w:val="95"/>
                <w:sz w:val="24"/>
                <w:lang w:val="ru-RU"/>
              </w:rPr>
              <w:tab/>
            </w:r>
            <w:r w:rsidRPr="00337AE4">
              <w:rPr>
                <w:i/>
                <w:w w:val="95"/>
                <w:sz w:val="24"/>
                <w:lang w:val="ru-RU"/>
              </w:rPr>
              <w:tab/>
            </w:r>
            <w:r w:rsidRPr="00337AE4">
              <w:rPr>
                <w:i/>
                <w:sz w:val="24"/>
                <w:lang w:val="ru-RU"/>
              </w:rPr>
              <w:t>знания о здоровом образе жизни, социальных нормах и законодательстве</w:t>
            </w:r>
            <w:r w:rsidRPr="00337AE4">
              <w:rPr>
                <w:i/>
                <w:sz w:val="24"/>
                <w:lang w:val="ru-RU"/>
              </w:rPr>
              <w:tab/>
              <w:t xml:space="preserve">для выработки </w:t>
            </w:r>
            <w:r w:rsidRPr="00337AE4">
              <w:rPr>
                <w:i/>
                <w:spacing w:val="2"/>
                <w:sz w:val="24"/>
                <w:lang w:val="ru-RU"/>
              </w:rPr>
              <w:t>осознанного</w:t>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pacing w:val="2"/>
                <w:sz w:val="24"/>
                <w:lang w:val="ru-RU"/>
              </w:rPr>
              <w:tab/>
            </w:r>
            <w:r w:rsidRPr="00337AE4">
              <w:rPr>
                <w:i/>
                <w:spacing w:val="-1"/>
                <w:sz w:val="24"/>
                <w:lang w:val="ru-RU"/>
              </w:rPr>
              <w:t xml:space="preserve">негативного </w:t>
            </w:r>
            <w:r w:rsidRPr="00337AE4">
              <w:rPr>
                <w:i/>
                <w:sz w:val="24"/>
                <w:lang w:val="ru-RU"/>
              </w:rPr>
              <w:t>отношения</w:t>
            </w:r>
            <w:r w:rsidRPr="00337AE4">
              <w:rPr>
                <w:i/>
                <w:sz w:val="24"/>
                <w:lang w:val="ru-RU"/>
              </w:rPr>
              <w:tab/>
            </w:r>
            <w:r w:rsidRPr="00337AE4">
              <w:rPr>
                <w:i/>
                <w:sz w:val="24"/>
                <w:lang w:val="ru-RU"/>
              </w:rPr>
              <w:tab/>
              <w:t>к</w:t>
            </w:r>
            <w:r w:rsidRPr="00337AE4">
              <w:rPr>
                <w:i/>
                <w:sz w:val="24"/>
                <w:lang w:val="ru-RU"/>
              </w:rPr>
              <w:tab/>
            </w:r>
            <w:r w:rsidRPr="00337AE4">
              <w:rPr>
                <w:i/>
                <w:sz w:val="24"/>
                <w:lang w:val="ru-RU"/>
              </w:rPr>
              <w:tab/>
              <w:t>любым</w:t>
            </w:r>
            <w:r w:rsidRPr="00337AE4">
              <w:rPr>
                <w:i/>
                <w:sz w:val="24"/>
                <w:lang w:val="ru-RU"/>
              </w:rPr>
              <w:tab/>
              <w:t>видам нарушений общественного порядка, употреблению</w:t>
            </w:r>
            <w:r w:rsidRPr="00337AE4">
              <w:rPr>
                <w:i/>
                <w:sz w:val="24"/>
                <w:lang w:val="ru-RU"/>
              </w:rPr>
              <w:tab/>
            </w:r>
            <w:r w:rsidRPr="00337AE4">
              <w:rPr>
                <w:i/>
                <w:sz w:val="24"/>
                <w:lang w:val="ru-RU"/>
              </w:rPr>
              <w:tab/>
            </w:r>
            <w:r w:rsidRPr="00337AE4">
              <w:rPr>
                <w:i/>
                <w:sz w:val="24"/>
                <w:lang w:val="ru-RU"/>
              </w:rPr>
              <w:tab/>
              <w:t>алкоголя</w:t>
            </w:r>
            <w:r w:rsidRPr="00337AE4">
              <w:rPr>
                <w:i/>
                <w:sz w:val="24"/>
                <w:lang w:val="ru-RU"/>
              </w:rPr>
              <w:tab/>
            </w:r>
            <w:r w:rsidRPr="00337AE4">
              <w:rPr>
                <w:i/>
                <w:sz w:val="24"/>
                <w:lang w:val="ru-RU"/>
              </w:rPr>
              <w:tab/>
              <w:t>и наркотиков, а также к любым видам</w:t>
            </w:r>
            <w:r w:rsidRPr="00337AE4">
              <w:rPr>
                <w:i/>
                <w:sz w:val="24"/>
                <w:lang w:val="ru-RU"/>
              </w:rPr>
              <w:tab/>
            </w:r>
            <w:r w:rsidRPr="00337AE4">
              <w:rPr>
                <w:i/>
                <w:spacing w:val="2"/>
                <w:w w:val="95"/>
                <w:sz w:val="24"/>
                <w:lang w:val="ru-RU"/>
              </w:rPr>
              <w:t>экстремистской</w:t>
            </w:r>
            <w:r w:rsidRPr="00337AE4">
              <w:rPr>
                <w:i/>
                <w:spacing w:val="2"/>
                <w:w w:val="95"/>
                <w:sz w:val="24"/>
                <w:lang w:val="ru-RU"/>
              </w:rPr>
              <w:tab/>
            </w:r>
            <w:r w:rsidRPr="00337AE4">
              <w:rPr>
                <w:i/>
                <w:spacing w:val="2"/>
                <w:w w:val="95"/>
                <w:sz w:val="24"/>
                <w:lang w:val="ru-RU"/>
              </w:rPr>
              <w:tab/>
            </w:r>
            <w:r w:rsidRPr="00337AE4">
              <w:rPr>
                <w:i/>
                <w:sz w:val="24"/>
                <w:lang w:val="ru-RU"/>
              </w:rPr>
              <w:t>и террористической</w:t>
            </w:r>
            <w:r w:rsidRPr="00337AE4">
              <w:rPr>
                <w:i/>
                <w:spacing w:val="-1"/>
                <w:sz w:val="24"/>
                <w:lang w:val="ru-RU"/>
              </w:rPr>
              <w:t xml:space="preserve"> </w:t>
            </w:r>
            <w:r w:rsidRPr="00337AE4">
              <w:rPr>
                <w:i/>
                <w:sz w:val="24"/>
                <w:lang w:val="ru-RU"/>
              </w:rPr>
              <w:t>деятельности.</w:t>
            </w:r>
          </w:p>
        </w:tc>
      </w:tr>
      <w:tr w:rsidR="006466CE" w:rsidTr="00E557AE">
        <w:trPr>
          <w:trHeight w:val="266"/>
        </w:trPr>
        <w:tc>
          <w:tcPr>
            <w:tcW w:w="9748" w:type="dxa"/>
            <w:gridSpan w:val="2"/>
            <w:tcBorders>
              <w:top w:val="nil"/>
            </w:tcBorders>
          </w:tcPr>
          <w:p w:rsidR="006466CE" w:rsidRDefault="006466CE" w:rsidP="00E557AE">
            <w:pPr>
              <w:pStyle w:val="TableParagraph"/>
              <w:spacing w:line="246" w:lineRule="exact"/>
              <w:ind w:left="106"/>
              <w:rPr>
                <w:sz w:val="24"/>
              </w:rPr>
            </w:pPr>
            <w:r>
              <w:rPr>
                <w:sz w:val="24"/>
              </w:rPr>
              <w:t>при угрозе террористического акта.</w:t>
            </w:r>
          </w:p>
        </w:tc>
      </w:tr>
      <w:tr w:rsidR="006466CE" w:rsidRPr="008931A9" w:rsidTr="00E557AE">
        <w:trPr>
          <w:trHeight w:val="551"/>
        </w:trPr>
        <w:tc>
          <w:tcPr>
            <w:tcW w:w="9748" w:type="dxa"/>
            <w:gridSpan w:val="2"/>
          </w:tcPr>
          <w:p w:rsidR="008931A9" w:rsidRDefault="006466CE" w:rsidP="008931A9">
            <w:pPr>
              <w:pStyle w:val="TableParagraph"/>
              <w:spacing w:before="8" w:line="268" w:lineRule="exact"/>
              <w:ind w:left="3107" w:right="531" w:hanging="1269"/>
              <w:rPr>
                <w:b/>
                <w:sz w:val="24"/>
                <w:lang w:val="ru-RU"/>
              </w:rPr>
            </w:pPr>
            <w:r w:rsidRPr="00337AE4">
              <w:rPr>
                <w:b/>
                <w:sz w:val="24"/>
                <w:lang w:val="ru-RU"/>
              </w:rPr>
              <w:t>Основы медици</w:t>
            </w:r>
            <w:r w:rsidR="008931A9">
              <w:rPr>
                <w:b/>
                <w:sz w:val="24"/>
                <w:lang w:val="ru-RU"/>
              </w:rPr>
              <w:t xml:space="preserve">нских знаний и здорового образа </w:t>
            </w:r>
            <w:r w:rsidRPr="00337AE4">
              <w:rPr>
                <w:b/>
                <w:sz w:val="24"/>
                <w:lang w:val="ru-RU"/>
              </w:rPr>
              <w:t xml:space="preserve">жизни. </w:t>
            </w:r>
          </w:p>
          <w:p w:rsidR="006466CE" w:rsidRPr="008931A9" w:rsidRDefault="006466CE" w:rsidP="008931A9">
            <w:pPr>
              <w:pStyle w:val="TableParagraph"/>
              <w:spacing w:before="8" w:line="268" w:lineRule="exact"/>
              <w:ind w:left="3107" w:right="531" w:hanging="1269"/>
              <w:rPr>
                <w:b/>
                <w:sz w:val="24"/>
                <w:lang w:val="ru-RU"/>
              </w:rPr>
            </w:pPr>
            <w:r w:rsidRPr="008931A9">
              <w:rPr>
                <w:b/>
                <w:sz w:val="24"/>
                <w:lang w:val="ru-RU"/>
              </w:rPr>
              <w:t>Основы здорового образа жизни</w:t>
            </w:r>
          </w:p>
        </w:tc>
      </w:tr>
      <w:tr w:rsidR="006466CE" w:rsidTr="00E557AE">
        <w:trPr>
          <w:trHeight w:val="827"/>
        </w:trPr>
        <w:tc>
          <w:tcPr>
            <w:tcW w:w="5780" w:type="dxa"/>
          </w:tcPr>
          <w:p w:rsidR="006466CE" w:rsidRDefault="006466CE" w:rsidP="00E557AE">
            <w:pPr>
              <w:pStyle w:val="TableParagraph"/>
              <w:spacing w:before="1"/>
              <w:ind w:right="1701"/>
              <w:jc w:val="right"/>
              <w:rPr>
                <w:b/>
                <w:sz w:val="24"/>
              </w:rPr>
            </w:pPr>
            <w:r>
              <w:rPr>
                <w:b/>
                <w:sz w:val="24"/>
              </w:rPr>
              <w:lastRenderedPageBreak/>
              <w:t>Выпускник научится</w:t>
            </w:r>
          </w:p>
        </w:tc>
        <w:tc>
          <w:tcPr>
            <w:tcW w:w="3968" w:type="dxa"/>
          </w:tcPr>
          <w:p w:rsidR="006466CE" w:rsidRDefault="006466CE" w:rsidP="00E557AE">
            <w:pPr>
              <w:pStyle w:val="TableParagraph"/>
              <w:spacing w:before="1"/>
              <w:ind w:left="28"/>
              <w:rPr>
                <w:b/>
                <w:sz w:val="24"/>
              </w:rPr>
            </w:pPr>
            <w:r>
              <w:rPr>
                <w:b/>
                <w:sz w:val="24"/>
              </w:rPr>
              <w:t>Выпускник получит возможность</w:t>
            </w:r>
          </w:p>
          <w:p w:rsidR="006466CE" w:rsidRDefault="006466CE" w:rsidP="00E557AE">
            <w:pPr>
              <w:pStyle w:val="TableParagraph"/>
              <w:ind w:left="1410" w:right="1374"/>
              <w:jc w:val="center"/>
              <w:rPr>
                <w:b/>
                <w:sz w:val="24"/>
              </w:rPr>
            </w:pPr>
            <w:r>
              <w:rPr>
                <w:b/>
                <w:sz w:val="24"/>
              </w:rPr>
              <w:t>научиться</w:t>
            </w:r>
          </w:p>
        </w:tc>
      </w:tr>
      <w:tr w:rsidR="006466CE" w:rsidRPr="00FA72C9" w:rsidTr="00E557AE">
        <w:trPr>
          <w:trHeight w:val="2772"/>
        </w:trPr>
        <w:tc>
          <w:tcPr>
            <w:tcW w:w="5780" w:type="dxa"/>
            <w:vMerge w:val="restart"/>
            <w:tcBorders>
              <w:left w:val="nil"/>
              <w:bottom w:val="nil"/>
            </w:tcBorders>
          </w:tcPr>
          <w:p w:rsidR="006466CE" w:rsidRPr="00337AE4" w:rsidRDefault="006466CE" w:rsidP="000C0F5B">
            <w:pPr>
              <w:pStyle w:val="TableParagraph"/>
              <w:numPr>
                <w:ilvl w:val="0"/>
                <w:numId w:val="105"/>
              </w:numPr>
              <w:tabs>
                <w:tab w:val="left" w:pos="256"/>
                <w:tab w:val="left" w:pos="2156"/>
                <w:tab w:val="left" w:pos="3352"/>
                <w:tab w:val="left" w:pos="4332"/>
              </w:tabs>
              <w:spacing w:line="256" w:lineRule="exact"/>
              <w:ind w:right="-29" w:firstLine="0"/>
              <w:rPr>
                <w:sz w:val="24"/>
                <w:lang w:val="ru-RU"/>
              </w:rPr>
            </w:pPr>
            <w:r w:rsidRPr="00337AE4">
              <w:rPr>
                <w:sz w:val="24"/>
                <w:lang w:val="ru-RU"/>
              </w:rPr>
              <w:t>характеризовать</w:t>
            </w:r>
            <w:r w:rsidRPr="00337AE4">
              <w:rPr>
                <w:sz w:val="24"/>
                <w:lang w:val="ru-RU"/>
              </w:rPr>
              <w:tab/>
            </w:r>
            <w:r w:rsidRPr="00337AE4">
              <w:rPr>
                <w:spacing w:val="2"/>
                <w:sz w:val="24"/>
                <w:lang w:val="ru-RU"/>
              </w:rPr>
              <w:t>здоровый</w:t>
            </w:r>
            <w:r w:rsidRPr="00337AE4">
              <w:rPr>
                <w:spacing w:val="2"/>
                <w:sz w:val="24"/>
                <w:lang w:val="ru-RU"/>
              </w:rPr>
              <w:tab/>
            </w:r>
            <w:r w:rsidRPr="00337AE4">
              <w:rPr>
                <w:sz w:val="24"/>
                <w:lang w:val="ru-RU"/>
              </w:rPr>
              <w:t>образ</w:t>
            </w:r>
            <w:r w:rsidRPr="00337AE4">
              <w:rPr>
                <w:sz w:val="24"/>
                <w:lang w:val="ru-RU"/>
              </w:rPr>
              <w:tab/>
              <w:t>жизни и</w:t>
            </w:r>
            <w:r w:rsidRPr="00337AE4">
              <w:rPr>
                <w:spacing w:val="55"/>
                <w:sz w:val="24"/>
                <w:lang w:val="ru-RU"/>
              </w:rPr>
              <w:t xml:space="preserve"> </w:t>
            </w:r>
            <w:r w:rsidRPr="00337AE4">
              <w:rPr>
                <w:sz w:val="24"/>
                <w:lang w:val="ru-RU"/>
              </w:rPr>
              <w:t>его</w:t>
            </w:r>
          </w:p>
          <w:p w:rsidR="006466CE" w:rsidRPr="00337AE4" w:rsidRDefault="006466CE" w:rsidP="00E557AE">
            <w:pPr>
              <w:pStyle w:val="TableParagraph"/>
              <w:tabs>
                <w:tab w:val="left" w:pos="1334"/>
                <w:tab w:val="left" w:pos="3252"/>
                <w:tab w:val="left" w:pos="4056"/>
              </w:tabs>
              <w:ind w:left="111" w:right="-15"/>
              <w:rPr>
                <w:sz w:val="24"/>
                <w:lang w:val="ru-RU"/>
              </w:rPr>
            </w:pPr>
            <w:r w:rsidRPr="00337AE4">
              <w:rPr>
                <w:sz w:val="24"/>
                <w:lang w:val="ru-RU"/>
              </w:rPr>
              <w:t>основные</w:t>
            </w:r>
            <w:r w:rsidRPr="00337AE4">
              <w:rPr>
                <w:sz w:val="24"/>
                <w:lang w:val="ru-RU"/>
              </w:rPr>
              <w:tab/>
              <w:t>составляющие</w:t>
            </w:r>
            <w:r w:rsidRPr="00337AE4">
              <w:rPr>
                <w:sz w:val="24"/>
                <w:lang w:val="ru-RU"/>
              </w:rPr>
              <w:tab/>
              <w:t>как</w:t>
            </w:r>
            <w:r w:rsidRPr="00337AE4">
              <w:rPr>
                <w:sz w:val="24"/>
                <w:lang w:val="ru-RU"/>
              </w:rPr>
              <w:tab/>
            </w:r>
            <w:r w:rsidRPr="00337AE4">
              <w:rPr>
                <w:spacing w:val="2"/>
                <w:w w:val="95"/>
                <w:sz w:val="24"/>
                <w:lang w:val="ru-RU"/>
              </w:rPr>
              <w:t xml:space="preserve">индивидуальную </w:t>
            </w:r>
            <w:r w:rsidRPr="00337AE4">
              <w:rPr>
                <w:sz w:val="24"/>
                <w:lang w:val="ru-RU"/>
              </w:rPr>
              <w:t>систему поведения человека в повседневной жизни, обеспечивающую совершенствование его духовных и физических качеств; использовать знания о</w:t>
            </w:r>
            <w:r w:rsidRPr="00337AE4">
              <w:rPr>
                <w:spacing w:val="-13"/>
                <w:sz w:val="24"/>
                <w:lang w:val="ru-RU"/>
              </w:rPr>
              <w:t xml:space="preserve"> </w:t>
            </w:r>
            <w:r w:rsidRPr="00337AE4">
              <w:rPr>
                <w:sz w:val="24"/>
                <w:lang w:val="ru-RU"/>
              </w:rPr>
              <w:t>здоровье</w:t>
            </w:r>
          </w:p>
          <w:p w:rsidR="006466CE" w:rsidRPr="00337AE4" w:rsidRDefault="006466CE" w:rsidP="00E557AE">
            <w:pPr>
              <w:pStyle w:val="TableParagraph"/>
              <w:ind w:left="111" w:right="341"/>
              <w:rPr>
                <w:sz w:val="24"/>
                <w:lang w:val="ru-RU"/>
              </w:rPr>
            </w:pPr>
            <w:r w:rsidRPr="00337AE4">
              <w:rPr>
                <w:sz w:val="24"/>
                <w:lang w:val="ru-RU"/>
              </w:rPr>
              <w:t>и здоровом образе жизни как средство физического совершенствования;</w:t>
            </w:r>
          </w:p>
          <w:p w:rsidR="006466CE" w:rsidRDefault="006466CE" w:rsidP="000C0F5B">
            <w:pPr>
              <w:pStyle w:val="TableParagraph"/>
              <w:numPr>
                <w:ilvl w:val="0"/>
                <w:numId w:val="105"/>
              </w:numPr>
              <w:tabs>
                <w:tab w:val="left" w:pos="248"/>
              </w:tabs>
              <w:ind w:right="36" w:firstLine="0"/>
              <w:rPr>
                <w:sz w:val="24"/>
                <w:lang w:val="ru-RU"/>
              </w:rPr>
            </w:pPr>
            <w:r w:rsidRPr="00337AE4">
              <w:rPr>
                <w:spacing w:val="2"/>
                <w:w w:val="95"/>
                <w:sz w:val="24"/>
                <w:lang w:val="ru-RU"/>
              </w:rPr>
              <w:t>анализировать</w:t>
            </w:r>
            <w:r w:rsidRPr="00337AE4">
              <w:rPr>
                <w:spacing w:val="-26"/>
                <w:w w:val="95"/>
                <w:sz w:val="24"/>
                <w:lang w:val="ru-RU"/>
              </w:rPr>
              <w:t xml:space="preserve"> </w:t>
            </w:r>
            <w:r w:rsidRPr="00337AE4">
              <w:rPr>
                <w:spacing w:val="2"/>
                <w:w w:val="95"/>
                <w:sz w:val="24"/>
                <w:lang w:val="ru-RU"/>
              </w:rPr>
              <w:t>состояние</w:t>
            </w:r>
            <w:r w:rsidRPr="00337AE4">
              <w:rPr>
                <w:spacing w:val="-26"/>
                <w:w w:val="95"/>
                <w:sz w:val="24"/>
                <w:lang w:val="ru-RU"/>
              </w:rPr>
              <w:t xml:space="preserve"> </w:t>
            </w:r>
            <w:r w:rsidRPr="00337AE4">
              <w:rPr>
                <w:spacing w:val="2"/>
                <w:w w:val="95"/>
                <w:sz w:val="24"/>
                <w:lang w:val="ru-RU"/>
              </w:rPr>
              <w:t>личного</w:t>
            </w:r>
            <w:r w:rsidRPr="00337AE4">
              <w:rPr>
                <w:spacing w:val="-28"/>
                <w:w w:val="95"/>
                <w:sz w:val="24"/>
                <w:lang w:val="ru-RU"/>
              </w:rPr>
              <w:t xml:space="preserve"> </w:t>
            </w:r>
            <w:r w:rsidRPr="00337AE4">
              <w:rPr>
                <w:spacing w:val="3"/>
                <w:w w:val="95"/>
                <w:sz w:val="24"/>
                <w:lang w:val="ru-RU"/>
              </w:rPr>
              <w:t>здоровья</w:t>
            </w:r>
            <w:r w:rsidRPr="00337AE4">
              <w:rPr>
                <w:spacing w:val="-28"/>
                <w:w w:val="95"/>
                <w:sz w:val="24"/>
                <w:lang w:val="ru-RU"/>
              </w:rPr>
              <w:t xml:space="preserve"> </w:t>
            </w:r>
            <w:r w:rsidRPr="00337AE4">
              <w:rPr>
                <w:w w:val="95"/>
                <w:sz w:val="24"/>
                <w:lang w:val="ru-RU"/>
              </w:rPr>
              <w:t>и</w:t>
            </w:r>
            <w:r w:rsidRPr="00337AE4">
              <w:rPr>
                <w:spacing w:val="-26"/>
                <w:w w:val="95"/>
                <w:sz w:val="24"/>
                <w:lang w:val="ru-RU"/>
              </w:rPr>
              <w:t xml:space="preserve"> </w:t>
            </w:r>
            <w:r w:rsidRPr="00337AE4">
              <w:rPr>
                <w:spacing w:val="2"/>
                <w:w w:val="95"/>
                <w:sz w:val="24"/>
                <w:lang w:val="ru-RU"/>
              </w:rPr>
              <w:t xml:space="preserve">принимать </w:t>
            </w:r>
            <w:r w:rsidRPr="00337AE4">
              <w:rPr>
                <w:sz w:val="24"/>
                <w:lang w:val="ru-RU"/>
              </w:rPr>
              <w:t>меры по его сохранению, соблюдать нормы и правила здорового образа жизни для сохранения и укрепления личного</w:t>
            </w:r>
            <w:r w:rsidRPr="00337AE4">
              <w:rPr>
                <w:spacing w:val="-1"/>
                <w:sz w:val="24"/>
                <w:lang w:val="ru-RU"/>
              </w:rPr>
              <w:t xml:space="preserve"> </w:t>
            </w:r>
            <w:r w:rsidRPr="00337AE4">
              <w:rPr>
                <w:sz w:val="24"/>
                <w:lang w:val="ru-RU"/>
              </w:rPr>
              <w:t>здоровья;</w:t>
            </w:r>
          </w:p>
          <w:p w:rsidR="006466CE" w:rsidRPr="00337AE4" w:rsidRDefault="006466CE" w:rsidP="006466CE">
            <w:pPr>
              <w:pStyle w:val="TableParagraph"/>
              <w:tabs>
                <w:tab w:val="left" w:pos="248"/>
              </w:tabs>
              <w:ind w:left="111" w:right="36"/>
              <w:rPr>
                <w:sz w:val="24"/>
                <w:lang w:val="ru-RU"/>
              </w:rPr>
            </w:pPr>
            <w:r w:rsidRPr="006466CE">
              <w:rPr>
                <w:sz w:val="24"/>
                <w:lang w:val="ru-RU"/>
              </w:rPr>
              <w:t xml:space="preserve"> • классифицировать  знания</w:t>
            </w:r>
            <w:r w:rsidRPr="006466CE">
              <w:rPr>
                <w:sz w:val="24"/>
                <w:lang w:val="ru-RU"/>
              </w:rPr>
              <w:tab/>
              <w:t>об основных факторах,</w:t>
            </w:r>
            <w:r w:rsidRPr="006466CE">
              <w:rPr>
                <w:sz w:val="24"/>
                <w:lang w:val="ru-RU"/>
              </w:rPr>
              <w:tab/>
            </w:r>
          </w:p>
        </w:tc>
        <w:tc>
          <w:tcPr>
            <w:tcW w:w="3968" w:type="dxa"/>
            <w:tcBorders>
              <w:bottom w:val="nil"/>
            </w:tcBorders>
          </w:tcPr>
          <w:p w:rsidR="006466CE" w:rsidRDefault="006466CE" w:rsidP="000C0F5B">
            <w:pPr>
              <w:pStyle w:val="TableParagraph"/>
              <w:numPr>
                <w:ilvl w:val="0"/>
                <w:numId w:val="104"/>
              </w:numPr>
              <w:tabs>
                <w:tab w:val="left" w:pos="253"/>
              </w:tabs>
              <w:spacing w:line="256" w:lineRule="exact"/>
              <w:rPr>
                <w:i/>
                <w:sz w:val="24"/>
              </w:rPr>
            </w:pPr>
            <w:r>
              <w:rPr>
                <w:i/>
                <w:sz w:val="24"/>
              </w:rPr>
              <w:t>использовать</w:t>
            </w:r>
          </w:p>
          <w:p w:rsidR="006466CE" w:rsidRPr="00337AE4" w:rsidRDefault="006466CE" w:rsidP="00E557AE">
            <w:pPr>
              <w:pStyle w:val="TableParagraph"/>
              <w:ind w:left="108" w:right="86"/>
              <w:jc w:val="both"/>
              <w:rPr>
                <w:i/>
                <w:sz w:val="24"/>
                <w:lang w:val="ru-RU"/>
              </w:rPr>
            </w:pPr>
            <w:r w:rsidRPr="00337AE4">
              <w:rPr>
                <w:i/>
                <w:sz w:val="24"/>
                <w:lang w:val="ru-RU"/>
              </w:rPr>
              <w:t>здоровьесберегающие технологии (совокупность методов и процессов)длясохраненияи</w:t>
            </w:r>
          </w:p>
          <w:p w:rsidR="006466CE" w:rsidRPr="00337AE4" w:rsidRDefault="006466CE" w:rsidP="00E557AE">
            <w:pPr>
              <w:pStyle w:val="TableParagraph"/>
              <w:tabs>
                <w:tab w:val="left" w:pos="1929"/>
                <w:tab w:val="left" w:pos="2149"/>
                <w:tab w:val="left" w:pos="2709"/>
              </w:tabs>
              <w:ind w:left="108" w:right="87"/>
              <w:rPr>
                <w:i/>
                <w:sz w:val="24"/>
                <w:lang w:val="ru-RU"/>
              </w:rPr>
            </w:pPr>
            <w:r w:rsidRPr="00337AE4">
              <w:rPr>
                <w:i/>
                <w:sz w:val="24"/>
                <w:lang w:val="ru-RU"/>
              </w:rPr>
              <w:t>укрепления</w:t>
            </w:r>
            <w:r w:rsidRPr="00337AE4">
              <w:rPr>
                <w:i/>
                <w:sz w:val="24"/>
                <w:lang w:val="ru-RU"/>
              </w:rPr>
              <w:tab/>
            </w:r>
            <w:r w:rsidRPr="00337AE4">
              <w:rPr>
                <w:i/>
                <w:sz w:val="24"/>
                <w:lang w:val="ru-RU"/>
              </w:rPr>
              <w:tab/>
            </w:r>
            <w:r w:rsidRPr="00337AE4">
              <w:rPr>
                <w:i/>
                <w:spacing w:val="-1"/>
                <w:sz w:val="24"/>
                <w:lang w:val="ru-RU"/>
              </w:rPr>
              <w:t xml:space="preserve">индивидуального </w:t>
            </w:r>
            <w:r w:rsidRPr="00337AE4">
              <w:rPr>
                <w:i/>
                <w:sz w:val="24"/>
                <w:lang w:val="ru-RU"/>
              </w:rPr>
              <w:t>здоровья, в том числе его духовной, физической</w:t>
            </w:r>
            <w:r w:rsidRPr="00337AE4">
              <w:rPr>
                <w:i/>
                <w:sz w:val="24"/>
                <w:lang w:val="ru-RU"/>
              </w:rPr>
              <w:tab/>
              <w:t>и</w:t>
            </w:r>
            <w:r w:rsidRPr="00337AE4">
              <w:rPr>
                <w:i/>
                <w:sz w:val="24"/>
                <w:lang w:val="ru-RU"/>
              </w:rPr>
              <w:tab/>
            </w:r>
            <w:r w:rsidRPr="00337AE4">
              <w:rPr>
                <w:i/>
                <w:sz w:val="24"/>
                <w:lang w:val="ru-RU"/>
              </w:rPr>
              <w:tab/>
              <w:t>социальной составляющих.</w:t>
            </w:r>
          </w:p>
        </w:tc>
      </w:tr>
      <w:tr w:rsidR="006466CE" w:rsidRPr="00FA72C9" w:rsidTr="00E557AE">
        <w:trPr>
          <w:trHeight w:val="273"/>
        </w:trPr>
        <w:tc>
          <w:tcPr>
            <w:tcW w:w="5780" w:type="dxa"/>
            <w:vMerge/>
            <w:tcBorders>
              <w:top w:val="nil"/>
              <w:left w:val="nil"/>
              <w:bottom w:val="nil"/>
            </w:tcBorders>
          </w:tcPr>
          <w:p w:rsidR="006466CE" w:rsidRPr="00337AE4" w:rsidRDefault="006466CE" w:rsidP="00E557AE">
            <w:pPr>
              <w:rPr>
                <w:sz w:val="2"/>
                <w:szCs w:val="2"/>
                <w:lang w:val="ru-RU"/>
              </w:rPr>
            </w:pPr>
          </w:p>
        </w:tc>
        <w:tc>
          <w:tcPr>
            <w:tcW w:w="3968" w:type="dxa"/>
            <w:tcBorders>
              <w:top w:val="nil"/>
              <w:bottom w:val="nil"/>
              <w:right w:val="nil"/>
            </w:tcBorders>
          </w:tcPr>
          <w:p w:rsidR="006466CE" w:rsidRPr="00337AE4" w:rsidRDefault="006466CE" w:rsidP="00E557AE">
            <w:pPr>
              <w:pStyle w:val="TableParagraph"/>
              <w:rPr>
                <w:sz w:val="20"/>
                <w:lang w:val="ru-RU"/>
              </w:rPr>
            </w:pPr>
          </w:p>
        </w:tc>
      </w:tr>
      <w:tr w:rsidR="006466CE" w:rsidRPr="00FA72C9" w:rsidTr="00E557AE">
        <w:trPr>
          <w:trHeight w:val="4417"/>
        </w:trPr>
        <w:tc>
          <w:tcPr>
            <w:tcW w:w="5780" w:type="dxa"/>
          </w:tcPr>
          <w:p w:rsidR="006466CE" w:rsidRPr="00337AE4" w:rsidRDefault="006466CE" w:rsidP="00E557AE">
            <w:pPr>
              <w:pStyle w:val="TableParagraph"/>
              <w:spacing w:line="237" w:lineRule="auto"/>
              <w:ind w:left="106" w:right="104"/>
              <w:jc w:val="both"/>
              <w:rPr>
                <w:sz w:val="24"/>
                <w:lang w:val="ru-RU"/>
              </w:rPr>
            </w:pPr>
            <w:r w:rsidRPr="00337AE4">
              <w:rPr>
                <w:sz w:val="24"/>
                <w:lang w:val="ru-RU"/>
              </w:rPr>
              <w:t>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6466CE" w:rsidRPr="00337AE4" w:rsidRDefault="006466CE" w:rsidP="000C0F5B">
            <w:pPr>
              <w:pStyle w:val="TableParagraph"/>
              <w:numPr>
                <w:ilvl w:val="0"/>
                <w:numId w:val="103"/>
              </w:numPr>
              <w:tabs>
                <w:tab w:val="left" w:pos="251"/>
              </w:tabs>
              <w:spacing w:before="4" w:line="237" w:lineRule="auto"/>
              <w:ind w:right="99" w:firstLine="4"/>
              <w:jc w:val="both"/>
              <w:rPr>
                <w:sz w:val="24"/>
                <w:lang w:val="ru-RU"/>
              </w:rPr>
            </w:pPr>
            <w:r w:rsidRPr="00337AE4">
              <w:rPr>
                <w:sz w:val="24"/>
                <w:lang w:val="ru-RU"/>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w:t>
            </w:r>
            <w:r w:rsidRPr="00337AE4">
              <w:rPr>
                <w:spacing w:val="-1"/>
                <w:sz w:val="24"/>
                <w:lang w:val="ru-RU"/>
              </w:rPr>
              <w:t xml:space="preserve"> </w:t>
            </w:r>
            <w:r w:rsidRPr="00337AE4">
              <w:rPr>
                <w:sz w:val="24"/>
                <w:lang w:val="ru-RU"/>
              </w:rPr>
              <w:t>брак;</w:t>
            </w:r>
          </w:p>
          <w:p w:rsidR="006466CE" w:rsidRPr="00337AE4" w:rsidRDefault="006466CE" w:rsidP="000C0F5B">
            <w:pPr>
              <w:pStyle w:val="TableParagraph"/>
              <w:numPr>
                <w:ilvl w:val="0"/>
                <w:numId w:val="103"/>
              </w:numPr>
              <w:tabs>
                <w:tab w:val="left" w:pos="251"/>
              </w:tabs>
              <w:spacing w:before="14" w:line="237" w:lineRule="auto"/>
              <w:ind w:right="103" w:firstLine="4"/>
              <w:jc w:val="both"/>
              <w:rPr>
                <w:sz w:val="24"/>
                <w:lang w:val="ru-RU"/>
              </w:rPr>
            </w:pPr>
            <w:r w:rsidRPr="00337AE4">
              <w:rPr>
                <w:sz w:val="24"/>
                <w:lang w:val="ru-RU"/>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tc>
        <w:tc>
          <w:tcPr>
            <w:tcW w:w="3968" w:type="dxa"/>
          </w:tcPr>
          <w:p w:rsidR="006466CE" w:rsidRPr="00337AE4" w:rsidRDefault="006466CE" w:rsidP="00E557AE">
            <w:pPr>
              <w:pStyle w:val="TableParagraph"/>
              <w:rPr>
                <w:lang w:val="ru-RU"/>
              </w:rPr>
            </w:pPr>
          </w:p>
        </w:tc>
      </w:tr>
      <w:tr w:rsidR="006466CE" w:rsidRPr="00FA72C9" w:rsidTr="00E557AE">
        <w:trPr>
          <w:trHeight w:val="273"/>
        </w:trPr>
        <w:tc>
          <w:tcPr>
            <w:tcW w:w="9748" w:type="dxa"/>
            <w:gridSpan w:val="2"/>
          </w:tcPr>
          <w:p w:rsidR="006466CE" w:rsidRPr="00337AE4" w:rsidRDefault="006466CE" w:rsidP="00E557AE">
            <w:pPr>
              <w:pStyle w:val="TableParagraph"/>
              <w:spacing w:line="254" w:lineRule="exact"/>
              <w:ind w:left="1766"/>
              <w:rPr>
                <w:b/>
                <w:sz w:val="24"/>
                <w:lang w:val="ru-RU"/>
              </w:rPr>
            </w:pPr>
            <w:r w:rsidRPr="00337AE4">
              <w:rPr>
                <w:b/>
                <w:sz w:val="24"/>
                <w:lang w:val="ru-RU"/>
              </w:rPr>
              <w:t>Основы медицинских знаний и оказание первой помощи</w:t>
            </w:r>
          </w:p>
        </w:tc>
      </w:tr>
      <w:tr w:rsidR="006466CE" w:rsidTr="00E557AE">
        <w:trPr>
          <w:trHeight w:val="551"/>
        </w:trPr>
        <w:tc>
          <w:tcPr>
            <w:tcW w:w="5780" w:type="dxa"/>
          </w:tcPr>
          <w:p w:rsidR="006466CE" w:rsidRDefault="006466CE" w:rsidP="00E557AE">
            <w:pPr>
              <w:pStyle w:val="TableParagraph"/>
              <w:ind w:left="1734"/>
              <w:rPr>
                <w:b/>
                <w:sz w:val="24"/>
              </w:rPr>
            </w:pPr>
            <w:r>
              <w:rPr>
                <w:b/>
                <w:sz w:val="24"/>
              </w:rPr>
              <w:t>Выпускник научится</w:t>
            </w:r>
          </w:p>
        </w:tc>
        <w:tc>
          <w:tcPr>
            <w:tcW w:w="3968" w:type="dxa"/>
          </w:tcPr>
          <w:p w:rsidR="006466CE" w:rsidRDefault="006466CE" w:rsidP="00E557AE">
            <w:pPr>
              <w:pStyle w:val="TableParagraph"/>
              <w:ind w:left="28"/>
              <w:rPr>
                <w:b/>
                <w:sz w:val="24"/>
              </w:rPr>
            </w:pPr>
            <w:r>
              <w:rPr>
                <w:b/>
                <w:sz w:val="24"/>
              </w:rPr>
              <w:t>Выпускник получит возможность</w:t>
            </w:r>
          </w:p>
          <w:p w:rsidR="006466CE" w:rsidRDefault="006466CE" w:rsidP="00E557AE">
            <w:pPr>
              <w:pStyle w:val="TableParagraph"/>
              <w:spacing w:line="254" w:lineRule="exact"/>
              <w:ind w:left="1410" w:right="1374"/>
              <w:jc w:val="center"/>
              <w:rPr>
                <w:b/>
                <w:sz w:val="24"/>
              </w:rPr>
            </w:pPr>
            <w:r>
              <w:rPr>
                <w:b/>
                <w:sz w:val="24"/>
              </w:rPr>
              <w:t>научиться</w:t>
            </w:r>
          </w:p>
        </w:tc>
      </w:tr>
      <w:tr w:rsidR="006466CE" w:rsidRPr="00FA72C9" w:rsidTr="00D70843">
        <w:trPr>
          <w:trHeight w:val="6084"/>
        </w:trPr>
        <w:tc>
          <w:tcPr>
            <w:tcW w:w="5780" w:type="dxa"/>
          </w:tcPr>
          <w:p w:rsidR="006466CE" w:rsidRDefault="006466CE" w:rsidP="00E557AE">
            <w:pPr>
              <w:pStyle w:val="TableParagraph"/>
              <w:spacing w:before="2"/>
            </w:pPr>
          </w:p>
          <w:p w:rsidR="006466CE" w:rsidRPr="00337AE4" w:rsidRDefault="006466CE" w:rsidP="000C0F5B">
            <w:pPr>
              <w:pStyle w:val="TableParagraph"/>
              <w:numPr>
                <w:ilvl w:val="0"/>
                <w:numId w:val="102"/>
              </w:numPr>
              <w:tabs>
                <w:tab w:val="left" w:pos="251"/>
              </w:tabs>
              <w:ind w:right="220" w:firstLine="0"/>
              <w:rPr>
                <w:sz w:val="24"/>
                <w:lang w:val="ru-RU"/>
              </w:rPr>
            </w:pPr>
            <w:r w:rsidRPr="00337AE4">
              <w:rPr>
                <w:sz w:val="24"/>
                <w:lang w:val="ru-RU"/>
              </w:rPr>
              <w:t>характеризовать различные повреждения и</w:t>
            </w:r>
            <w:r w:rsidRPr="00337AE4">
              <w:rPr>
                <w:spacing w:val="-18"/>
                <w:sz w:val="24"/>
                <w:lang w:val="ru-RU"/>
              </w:rPr>
              <w:t xml:space="preserve"> </w:t>
            </w:r>
            <w:r w:rsidRPr="00337AE4">
              <w:rPr>
                <w:sz w:val="24"/>
                <w:lang w:val="ru-RU"/>
              </w:rPr>
              <w:t>травмы, наиболее часто встречающиеся в быту, и их возможные последствия для</w:t>
            </w:r>
            <w:r w:rsidRPr="00337AE4">
              <w:rPr>
                <w:spacing w:val="-1"/>
                <w:sz w:val="24"/>
                <w:lang w:val="ru-RU"/>
              </w:rPr>
              <w:t xml:space="preserve"> </w:t>
            </w:r>
            <w:r w:rsidRPr="00337AE4">
              <w:rPr>
                <w:sz w:val="24"/>
                <w:lang w:val="ru-RU"/>
              </w:rPr>
              <w:t>здоровья;</w:t>
            </w:r>
          </w:p>
          <w:p w:rsidR="006466CE" w:rsidRPr="00337AE4" w:rsidRDefault="006466CE" w:rsidP="000C0F5B">
            <w:pPr>
              <w:pStyle w:val="TableParagraph"/>
              <w:numPr>
                <w:ilvl w:val="0"/>
                <w:numId w:val="102"/>
              </w:numPr>
              <w:tabs>
                <w:tab w:val="left" w:pos="251"/>
              </w:tabs>
              <w:spacing w:before="11" w:line="237" w:lineRule="auto"/>
              <w:ind w:right="-29" w:firstLine="4"/>
              <w:rPr>
                <w:sz w:val="24"/>
                <w:lang w:val="ru-RU"/>
              </w:rPr>
            </w:pPr>
            <w:r w:rsidRPr="00337AE4">
              <w:rPr>
                <w:sz w:val="24"/>
                <w:lang w:val="ru-RU"/>
              </w:rPr>
              <w:t xml:space="preserve">анализировать возможные последствия неотложных </w:t>
            </w:r>
            <w:r w:rsidRPr="00337AE4">
              <w:rPr>
                <w:i/>
                <w:sz w:val="24"/>
                <w:lang w:val="ru-RU"/>
              </w:rPr>
              <w:t xml:space="preserve">ч </w:t>
            </w:r>
            <w:r w:rsidRPr="00337AE4">
              <w:rPr>
                <w:sz w:val="24"/>
                <w:lang w:val="ru-RU"/>
              </w:rPr>
              <w:t>состояний в случаях, если не будет своевременно</w:t>
            </w:r>
            <w:r w:rsidR="00D70843">
              <w:rPr>
                <w:i/>
                <w:sz w:val="24"/>
                <w:lang w:val="ru-RU"/>
              </w:rPr>
              <w:t>;</w:t>
            </w:r>
          </w:p>
          <w:p w:rsidR="00D70843" w:rsidRDefault="006466CE" w:rsidP="000C0F5B">
            <w:pPr>
              <w:pStyle w:val="TableParagraph"/>
              <w:numPr>
                <w:ilvl w:val="0"/>
                <w:numId w:val="102"/>
              </w:numPr>
              <w:tabs>
                <w:tab w:val="left" w:pos="247"/>
                <w:tab w:val="left" w:pos="1437"/>
                <w:tab w:val="left" w:pos="1564"/>
                <w:tab w:val="left" w:pos="1852"/>
                <w:tab w:val="left" w:pos="2244"/>
                <w:tab w:val="left" w:pos="2524"/>
                <w:tab w:val="left" w:pos="3751"/>
                <w:tab w:val="left" w:pos="3784"/>
                <w:tab w:val="left" w:pos="3982"/>
                <w:tab w:val="left" w:pos="4563"/>
                <w:tab w:val="left" w:pos="4715"/>
                <w:tab w:val="left" w:pos="4763"/>
                <w:tab w:val="left" w:pos="5286"/>
              </w:tabs>
              <w:ind w:right="99" w:firstLine="4"/>
              <w:rPr>
                <w:sz w:val="24"/>
                <w:lang w:val="ru-RU"/>
              </w:rPr>
            </w:pPr>
            <w:r w:rsidRPr="00337AE4">
              <w:rPr>
                <w:sz w:val="24"/>
                <w:lang w:val="ru-RU"/>
              </w:rPr>
              <w:t>характеризовать предназначение первой помощи пострадавшим;</w:t>
            </w:r>
            <w:r w:rsidRPr="00337AE4">
              <w:rPr>
                <w:sz w:val="24"/>
                <w:lang w:val="ru-RU"/>
              </w:rPr>
              <w:tab/>
            </w:r>
            <w:r w:rsidRPr="00337AE4">
              <w:rPr>
                <w:sz w:val="24"/>
                <w:lang w:val="ru-RU"/>
              </w:rPr>
              <w:tab/>
            </w:r>
          </w:p>
          <w:p w:rsidR="00D70843" w:rsidRDefault="006466CE" w:rsidP="000C0F5B">
            <w:pPr>
              <w:pStyle w:val="TableParagraph"/>
              <w:numPr>
                <w:ilvl w:val="0"/>
                <w:numId w:val="102"/>
              </w:numPr>
              <w:tabs>
                <w:tab w:val="left" w:pos="247"/>
                <w:tab w:val="left" w:pos="1437"/>
                <w:tab w:val="left" w:pos="1564"/>
                <w:tab w:val="left" w:pos="1852"/>
                <w:tab w:val="left" w:pos="2244"/>
                <w:tab w:val="left" w:pos="2524"/>
                <w:tab w:val="left" w:pos="3751"/>
                <w:tab w:val="left" w:pos="3784"/>
                <w:tab w:val="left" w:pos="3982"/>
                <w:tab w:val="left" w:pos="4563"/>
                <w:tab w:val="left" w:pos="4715"/>
                <w:tab w:val="left" w:pos="4763"/>
                <w:tab w:val="left" w:pos="5286"/>
              </w:tabs>
              <w:ind w:right="99" w:firstLine="4"/>
              <w:rPr>
                <w:sz w:val="24"/>
                <w:lang w:val="ru-RU"/>
              </w:rPr>
            </w:pPr>
            <w:r w:rsidRPr="00337AE4">
              <w:rPr>
                <w:sz w:val="24"/>
                <w:lang w:val="ru-RU"/>
              </w:rPr>
              <w:t>классифицировать</w:t>
            </w:r>
            <w:r w:rsidRPr="00337AE4">
              <w:rPr>
                <w:sz w:val="24"/>
                <w:lang w:val="ru-RU"/>
              </w:rPr>
              <w:tab/>
            </w:r>
            <w:r w:rsidRPr="00337AE4">
              <w:rPr>
                <w:sz w:val="24"/>
                <w:lang w:val="ru-RU"/>
              </w:rPr>
              <w:tab/>
              <w:t xml:space="preserve">средства, </w:t>
            </w:r>
            <w:r w:rsidRPr="00337AE4">
              <w:rPr>
                <w:spacing w:val="-1"/>
                <w:sz w:val="24"/>
                <w:lang w:val="ru-RU"/>
              </w:rPr>
              <w:t>используемые</w:t>
            </w:r>
            <w:r w:rsidRPr="00337AE4">
              <w:rPr>
                <w:spacing w:val="-1"/>
                <w:sz w:val="24"/>
                <w:lang w:val="ru-RU"/>
              </w:rPr>
              <w:tab/>
            </w:r>
            <w:r w:rsidRPr="00337AE4">
              <w:rPr>
                <w:spacing w:val="-1"/>
                <w:sz w:val="24"/>
                <w:lang w:val="ru-RU"/>
              </w:rPr>
              <w:tab/>
            </w:r>
            <w:r w:rsidRPr="00337AE4">
              <w:rPr>
                <w:sz w:val="24"/>
                <w:lang w:val="ru-RU"/>
              </w:rPr>
              <w:t>при</w:t>
            </w:r>
            <w:r w:rsidRPr="00337AE4">
              <w:rPr>
                <w:sz w:val="24"/>
                <w:lang w:val="ru-RU"/>
              </w:rPr>
              <w:tab/>
            </w:r>
            <w:r w:rsidRPr="00337AE4">
              <w:rPr>
                <w:sz w:val="24"/>
                <w:lang w:val="ru-RU"/>
              </w:rPr>
              <w:tab/>
              <w:t>оказании</w:t>
            </w:r>
            <w:r w:rsidRPr="00337AE4">
              <w:rPr>
                <w:sz w:val="24"/>
                <w:lang w:val="ru-RU"/>
              </w:rPr>
              <w:tab/>
              <w:t>первой</w:t>
            </w:r>
            <w:r w:rsidRPr="00337AE4">
              <w:rPr>
                <w:sz w:val="24"/>
                <w:lang w:val="ru-RU"/>
              </w:rPr>
              <w:tab/>
            </w:r>
            <w:r w:rsidRPr="00337AE4">
              <w:rPr>
                <w:sz w:val="24"/>
                <w:lang w:val="ru-RU"/>
              </w:rPr>
              <w:tab/>
            </w:r>
            <w:r w:rsidRPr="00337AE4">
              <w:rPr>
                <w:sz w:val="24"/>
                <w:lang w:val="ru-RU"/>
              </w:rPr>
              <w:tab/>
              <w:t>помощи; соблюдать</w:t>
            </w:r>
            <w:r w:rsidRPr="00337AE4">
              <w:rPr>
                <w:sz w:val="24"/>
                <w:lang w:val="ru-RU"/>
              </w:rPr>
              <w:tab/>
            </w:r>
            <w:r w:rsidRPr="00337AE4">
              <w:rPr>
                <w:sz w:val="24"/>
                <w:lang w:val="ru-RU"/>
              </w:rPr>
              <w:tab/>
              <w:t>последовательность</w:t>
            </w:r>
            <w:r w:rsidRPr="00337AE4">
              <w:rPr>
                <w:sz w:val="24"/>
                <w:lang w:val="ru-RU"/>
              </w:rPr>
              <w:tab/>
            </w:r>
            <w:r w:rsidRPr="00337AE4">
              <w:rPr>
                <w:sz w:val="24"/>
                <w:lang w:val="ru-RU"/>
              </w:rPr>
              <w:tab/>
            </w:r>
            <w:r w:rsidRPr="00337AE4">
              <w:rPr>
                <w:sz w:val="24"/>
                <w:lang w:val="ru-RU"/>
              </w:rPr>
              <w:tab/>
              <w:t>действий</w:t>
            </w:r>
            <w:r w:rsidRPr="00337AE4">
              <w:rPr>
                <w:sz w:val="24"/>
                <w:lang w:val="ru-RU"/>
              </w:rPr>
              <w:tab/>
              <w:t>при оказании</w:t>
            </w:r>
            <w:r w:rsidRPr="00337AE4">
              <w:rPr>
                <w:sz w:val="24"/>
                <w:lang w:val="ru-RU"/>
              </w:rPr>
              <w:tab/>
              <w:t>первой</w:t>
            </w:r>
            <w:r w:rsidRPr="00337AE4">
              <w:rPr>
                <w:sz w:val="24"/>
                <w:lang w:val="ru-RU"/>
              </w:rPr>
              <w:tab/>
            </w:r>
            <w:r w:rsidRPr="00337AE4">
              <w:rPr>
                <w:sz w:val="24"/>
                <w:lang w:val="ru-RU"/>
              </w:rPr>
              <w:tab/>
              <w:t>помощи</w:t>
            </w:r>
            <w:r w:rsidRPr="00337AE4">
              <w:rPr>
                <w:sz w:val="24"/>
                <w:lang w:val="ru-RU"/>
              </w:rPr>
              <w:tab/>
            </w:r>
            <w:r w:rsidRPr="00337AE4">
              <w:rPr>
                <w:sz w:val="24"/>
                <w:lang w:val="ru-RU"/>
              </w:rPr>
              <w:tab/>
              <w:t>при</w:t>
            </w:r>
            <w:r w:rsidRPr="00337AE4">
              <w:rPr>
                <w:sz w:val="24"/>
                <w:lang w:val="ru-RU"/>
              </w:rPr>
              <w:tab/>
              <w:t xml:space="preserve">различных повреждениях, травмах, наиболее часто случающихся в быту; </w:t>
            </w:r>
          </w:p>
          <w:p w:rsidR="006466CE" w:rsidRPr="00337AE4" w:rsidRDefault="006466CE" w:rsidP="000C0F5B">
            <w:pPr>
              <w:pStyle w:val="TableParagraph"/>
              <w:numPr>
                <w:ilvl w:val="0"/>
                <w:numId w:val="102"/>
              </w:numPr>
              <w:tabs>
                <w:tab w:val="left" w:pos="247"/>
                <w:tab w:val="left" w:pos="1437"/>
                <w:tab w:val="left" w:pos="1564"/>
                <w:tab w:val="left" w:pos="1852"/>
                <w:tab w:val="left" w:pos="2244"/>
                <w:tab w:val="left" w:pos="2524"/>
                <w:tab w:val="left" w:pos="3751"/>
                <w:tab w:val="left" w:pos="3784"/>
                <w:tab w:val="left" w:pos="3982"/>
                <w:tab w:val="left" w:pos="4563"/>
                <w:tab w:val="left" w:pos="4715"/>
                <w:tab w:val="left" w:pos="4763"/>
                <w:tab w:val="left" w:pos="5286"/>
              </w:tabs>
              <w:ind w:right="99" w:firstLine="4"/>
              <w:rPr>
                <w:sz w:val="24"/>
                <w:lang w:val="ru-RU"/>
              </w:rPr>
            </w:pPr>
            <w:r w:rsidRPr="00337AE4">
              <w:rPr>
                <w:sz w:val="24"/>
                <w:lang w:val="ru-RU"/>
              </w:rPr>
              <w:t>определять последовательность оказания первой</w:t>
            </w:r>
            <w:r w:rsidRPr="00337AE4">
              <w:rPr>
                <w:spacing w:val="-13"/>
                <w:sz w:val="24"/>
                <w:lang w:val="ru-RU"/>
              </w:rPr>
              <w:t xml:space="preserve"> </w:t>
            </w:r>
            <w:r w:rsidRPr="00337AE4">
              <w:rPr>
                <w:sz w:val="24"/>
                <w:lang w:val="ru-RU"/>
              </w:rPr>
              <w:t>помощи</w:t>
            </w:r>
            <w:r w:rsidRPr="00337AE4">
              <w:rPr>
                <w:spacing w:val="-13"/>
                <w:sz w:val="24"/>
                <w:lang w:val="ru-RU"/>
              </w:rPr>
              <w:t xml:space="preserve"> </w:t>
            </w:r>
            <w:r w:rsidRPr="00337AE4">
              <w:rPr>
                <w:sz w:val="24"/>
                <w:lang w:val="ru-RU"/>
              </w:rPr>
              <w:t>и</w:t>
            </w:r>
            <w:r w:rsidRPr="00337AE4">
              <w:rPr>
                <w:spacing w:val="-13"/>
                <w:sz w:val="24"/>
                <w:lang w:val="ru-RU"/>
              </w:rPr>
              <w:t xml:space="preserve"> </w:t>
            </w:r>
            <w:r w:rsidRPr="00337AE4">
              <w:rPr>
                <w:sz w:val="24"/>
                <w:lang w:val="ru-RU"/>
              </w:rPr>
              <w:t>различать</w:t>
            </w:r>
            <w:r w:rsidRPr="00337AE4">
              <w:rPr>
                <w:spacing w:val="-14"/>
                <w:sz w:val="24"/>
                <w:lang w:val="ru-RU"/>
              </w:rPr>
              <w:t xml:space="preserve"> </w:t>
            </w:r>
            <w:r w:rsidRPr="00337AE4">
              <w:rPr>
                <w:sz w:val="24"/>
                <w:lang w:val="ru-RU"/>
              </w:rPr>
              <w:t>еѐ</w:t>
            </w:r>
            <w:r w:rsidRPr="00337AE4">
              <w:rPr>
                <w:spacing w:val="-14"/>
                <w:sz w:val="24"/>
                <w:lang w:val="ru-RU"/>
              </w:rPr>
              <w:t xml:space="preserve"> </w:t>
            </w:r>
            <w:r w:rsidRPr="00337AE4">
              <w:rPr>
                <w:sz w:val="24"/>
                <w:lang w:val="ru-RU"/>
              </w:rPr>
              <w:t>средства</w:t>
            </w:r>
            <w:r w:rsidRPr="00337AE4">
              <w:rPr>
                <w:spacing w:val="-11"/>
                <w:sz w:val="24"/>
                <w:lang w:val="ru-RU"/>
              </w:rPr>
              <w:t xml:space="preserve"> </w:t>
            </w:r>
            <w:r w:rsidRPr="00337AE4">
              <w:rPr>
                <w:sz w:val="24"/>
                <w:lang w:val="ru-RU"/>
              </w:rPr>
              <w:t>в</w:t>
            </w:r>
            <w:r w:rsidRPr="00337AE4">
              <w:rPr>
                <w:spacing w:val="-14"/>
                <w:sz w:val="24"/>
                <w:lang w:val="ru-RU"/>
              </w:rPr>
              <w:t xml:space="preserve"> </w:t>
            </w:r>
            <w:r w:rsidRPr="00337AE4">
              <w:rPr>
                <w:spacing w:val="-3"/>
                <w:sz w:val="24"/>
                <w:lang w:val="ru-RU"/>
              </w:rPr>
              <w:t xml:space="preserve">конкретных </w:t>
            </w:r>
            <w:r w:rsidRPr="00337AE4">
              <w:rPr>
                <w:sz w:val="24"/>
                <w:lang w:val="ru-RU"/>
              </w:rPr>
              <w:t>ситуациях;</w:t>
            </w:r>
          </w:p>
          <w:p w:rsidR="006466CE" w:rsidRPr="00337AE4" w:rsidRDefault="006466CE" w:rsidP="000C0F5B">
            <w:pPr>
              <w:pStyle w:val="TableParagraph"/>
              <w:numPr>
                <w:ilvl w:val="0"/>
                <w:numId w:val="102"/>
              </w:numPr>
              <w:tabs>
                <w:tab w:val="left" w:pos="359"/>
                <w:tab w:val="left" w:pos="5673"/>
              </w:tabs>
              <w:spacing w:before="13" w:line="237" w:lineRule="auto"/>
              <w:ind w:right="99" w:firstLine="0"/>
              <w:jc w:val="both"/>
              <w:rPr>
                <w:sz w:val="24"/>
                <w:lang w:val="ru-RU"/>
              </w:rPr>
            </w:pPr>
            <w:r w:rsidRPr="00337AE4">
              <w:rPr>
                <w:sz w:val="24"/>
                <w:lang w:val="ru-RU"/>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w:t>
            </w:r>
            <w:r w:rsidRPr="00337AE4">
              <w:rPr>
                <w:spacing w:val="25"/>
                <w:sz w:val="24"/>
                <w:lang w:val="ru-RU"/>
              </w:rPr>
              <w:t xml:space="preserve"> </w:t>
            </w:r>
            <w:r w:rsidRPr="00337AE4">
              <w:rPr>
                <w:sz w:val="24"/>
                <w:lang w:val="ru-RU"/>
              </w:rPr>
              <w:t>в</w:t>
            </w:r>
            <w:r w:rsidRPr="00337AE4">
              <w:rPr>
                <w:spacing w:val="22"/>
                <w:sz w:val="24"/>
                <w:lang w:val="ru-RU"/>
              </w:rPr>
              <w:t xml:space="preserve"> </w:t>
            </w:r>
            <w:r w:rsidRPr="00337AE4">
              <w:rPr>
                <w:sz w:val="24"/>
                <w:lang w:val="ru-RU"/>
              </w:rPr>
              <w:t>паре/втроѐм</w:t>
            </w:r>
            <w:r w:rsidRPr="00337AE4">
              <w:rPr>
                <w:spacing w:val="24"/>
                <w:sz w:val="24"/>
                <w:lang w:val="ru-RU"/>
              </w:rPr>
              <w:t xml:space="preserve"> </w:t>
            </w:r>
            <w:r w:rsidRPr="00337AE4">
              <w:rPr>
                <w:sz w:val="24"/>
                <w:lang w:val="ru-RU"/>
              </w:rPr>
              <w:t>приѐмы</w:t>
            </w:r>
            <w:r w:rsidRPr="00337AE4">
              <w:rPr>
                <w:spacing w:val="23"/>
                <w:sz w:val="24"/>
                <w:lang w:val="ru-RU"/>
              </w:rPr>
              <w:t xml:space="preserve"> </w:t>
            </w:r>
            <w:r w:rsidRPr="00337AE4">
              <w:rPr>
                <w:sz w:val="24"/>
                <w:lang w:val="ru-RU"/>
              </w:rPr>
              <w:t>оказания</w:t>
            </w:r>
            <w:r w:rsidRPr="00337AE4">
              <w:rPr>
                <w:spacing w:val="25"/>
                <w:sz w:val="24"/>
                <w:lang w:val="ru-RU"/>
              </w:rPr>
              <w:t xml:space="preserve"> </w:t>
            </w:r>
            <w:r w:rsidR="00D70843">
              <w:rPr>
                <w:sz w:val="24"/>
                <w:lang w:val="ru-RU"/>
              </w:rPr>
              <w:t xml:space="preserve">само и </w:t>
            </w:r>
            <w:r w:rsidR="00D70843" w:rsidRPr="00D70843">
              <w:rPr>
                <w:lang w:val="ru-RU"/>
              </w:rPr>
              <w:t>взаимопомощи в зоне массовых</w:t>
            </w:r>
            <w:r w:rsidR="00D70843" w:rsidRPr="00D70843">
              <w:rPr>
                <w:spacing w:val="-21"/>
                <w:lang w:val="ru-RU"/>
              </w:rPr>
              <w:t xml:space="preserve"> </w:t>
            </w:r>
            <w:r w:rsidR="00D70843" w:rsidRPr="00D70843">
              <w:rPr>
                <w:lang w:val="ru-RU"/>
              </w:rPr>
              <w:t>поражений.</w:t>
            </w:r>
          </w:p>
        </w:tc>
        <w:tc>
          <w:tcPr>
            <w:tcW w:w="3968" w:type="dxa"/>
          </w:tcPr>
          <w:p w:rsidR="006466CE" w:rsidRPr="00337AE4" w:rsidRDefault="006466CE" w:rsidP="00E557AE">
            <w:pPr>
              <w:pStyle w:val="TableParagraph"/>
              <w:spacing w:before="2"/>
              <w:rPr>
                <w:lang w:val="ru-RU"/>
              </w:rPr>
            </w:pPr>
          </w:p>
          <w:p w:rsidR="006466CE" w:rsidRPr="00337AE4" w:rsidRDefault="006466CE" w:rsidP="000C0F5B">
            <w:pPr>
              <w:pStyle w:val="TableParagraph"/>
              <w:numPr>
                <w:ilvl w:val="0"/>
                <w:numId w:val="101"/>
              </w:numPr>
              <w:tabs>
                <w:tab w:val="left" w:pos="253"/>
              </w:tabs>
              <w:ind w:right="136" w:firstLine="0"/>
              <w:rPr>
                <w:i/>
                <w:sz w:val="24"/>
                <w:lang w:val="ru-RU"/>
              </w:rPr>
            </w:pPr>
            <w:r w:rsidRPr="00337AE4">
              <w:rPr>
                <w:i/>
                <w:sz w:val="24"/>
                <w:lang w:val="ru-RU"/>
              </w:rPr>
              <w:t>готовить и проводить занятия</w:t>
            </w:r>
            <w:r w:rsidRPr="00337AE4">
              <w:rPr>
                <w:i/>
                <w:spacing w:val="-10"/>
                <w:sz w:val="24"/>
                <w:lang w:val="ru-RU"/>
              </w:rPr>
              <w:t xml:space="preserve"> </w:t>
            </w:r>
            <w:r w:rsidRPr="00337AE4">
              <w:rPr>
                <w:i/>
                <w:sz w:val="24"/>
                <w:lang w:val="ru-RU"/>
              </w:rPr>
              <w:t>по обучению правилам оказания само- и взаимопомощи при</w:t>
            </w:r>
            <w:r w:rsidRPr="00337AE4">
              <w:rPr>
                <w:i/>
                <w:spacing w:val="53"/>
                <w:sz w:val="24"/>
                <w:lang w:val="ru-RU"/>
              </w:rPr>
              <w:t xml:space="preserve"> </w:t>
            </w:r>
            <w:r w:rsidRPr="00337AE4">
              <w:rPr>
                <w:i/>
                <w:sz w:val="24"/>
                <w:lang w:val="ru-RU"/>
              </w:rPr>
              <w:t>наиболее</w:t>
            </w:r>
          </w:p>
          <w:p w:rsidR="006466CE" w:rsidRPr="00337AE4" w:rsidRDefault="00D70843" w:rsidP="00D70843">
            <w:pPr>
              <w:pStyle w:val="TableParagraph"/>
              <w:spacing w:before="11" w:line="237" w:lineRule="auto"/>
              <w:ind w:left="35" w:right="261" w:firstLine="75"/>
              <w:rPr>
                <w:sz w:val="24"/>
                <w:lang w:val="ru-RU"/>
              </w:rPr>
            </w:pPr>
            <w:r>
              <w:rPr>
                <w:i/>
                <w:sz w:val="24"/>
                <w:lang w:val="ru-RU"/>
              </w:rPr>
              <w:t>ч</w:t>
            </w:r>
            <w:r w:rsidR="006466CE" w:rsidRPr="00337AE4">
              <w:rPr>
                <w:i/>
                <w:sz w:val="24"/>
                <w:lang w:val="ru-RU"/>
              </w:rPr>
              <w:t xml:space="preserve">асто встречающихся в быту </w:t>
            </w:r>
            <w:r>
              <w:rPr>
                <w:i/>
                <w:sz w:val="24"/>
                <w:lang w:val="ru-RU"/>
              </w:rPr>
              <w:t>повр</w:t>
            </w:r>
            <w:r w:rsidR="006466CE" w:rsidRPr="00337AE4">
              <w:rPr>
                <w:i/>
                <w:sz w:val="24"/>
                <w:lang w:val="ru-RU"/>
              </w:rPr>
              <w:t>еждениях и травмах</w:t>
            </w:r>
            <w:r w:rsidR="006466CE" w:rsidRPr="00D70843">
              <w:rPr>
                <w:i/>
                <w:sz w:val="24"/>
                <w:lang w:val="ru-RU"/>
              </w:rPr>
              <w:t xml:space="preserve"> </w:t>
            </w:r>
            <w:r>
              <w:rPr>
                <w:i/>
                <w:sz w:val="24"/>
                <w:lang w:val="ru-RU"/>
              </w:rPr>
              <w:t>оказана первая помощь.</w:t>
            </w:r>
          </w:p>
        </w:tc>
      </w:tr>
      <w:tr w:rsidR="00D70843" w:rsidRPr="00FA72C9" w:rsidTr="000420BC">
        <w:trPr>
          <w:trHeight w:val="6084"/>
        </w:trPr>
        <w:tc>
          <w:tcPr>
            <w:tcW w:w="9748" w:type="dxa"/>
            <w:gridSpan w:val="2"/>
            <w:tcBorders>
              <w:bottom w:val="nil"/>
            </w:tcBorders>
          </w:tcPr>
          <w:p w:rsidR="00D70843" w:rsidRDefault="00D70843" w:rsidP="00D70843">
            <w:pPr>
              <w:pStyle w:val="2"/>
              <w:ind w:left="64" w:right="122"/>
              <w:jc w:val="center"/>
              <w:rPr>
                <w:lang w:val="ru-RU"/>
              </w:rPr>
            </w:pPr>
            <w:r>
              <w:t>ЧЕРЧЕНИЕ</w:t>
            </w:r>
            <w:r>
              <w:rPr>
                <w:lang w:val="ru-RU"/>
              </w:rPr>
              <w:t>.</w:t>
            </w:r>
          </w:p>
          <w:p w:rsidR="00D70843" w:rsidRDefault="00D70843" w:rsidP="00D70843">
            <w:pPr>
              <w:pStyle w:val="2"/>
              <w:ind w:left="64" w:right="122"/>
              <w:jc w:val="center"/>
              <w:rPr>
                <w:lang w:val="ru-RU"/>
              </w:rPr>
            </w:pPr>
            <w:r>
              <w:rPr>
                <w:lang w:val="ru-RU"/>
              </w:rPr>
              <w:t xml:space="preserve">ВЫПУСКНИК </w:t>
            </w:r>
          </w:p>
          <w:p w:rsidR="00D70843" w:rsidRPr="00EB3FA7" w:rsidRDefault="00D70843" w:rsidP="000C0F5B">
            <w:pPr>
              <w:numPr>
                <w:ilvl w:val="0"/>
                <w:numId w:val="100"/>
              </w:numPr>
              <w:tabs>
                <w:tab w:val="left" w:pos="297"/>
              </w:tabs>
              <w:spacing w:line="247" w:lineRule="auto"/>
              <w:ind w:right="96" w:firstLine="4"/>
              <w:jc w:val="both"/>
              <w:rPr>
                <w:sz w:val="23"/>
                <w:lang w:val="ru-RU"/>
              </w:rPr>
            </w:pPr>
            <w:r w:rsidRPr="00EB3FA7">
              <w:rPr>
                <w:sz w:val="23"/>
                <w:lang w:val="ru-RU"/>
              </w:rPr>
              <w:t>правильно выбирать главное изображение, оптимальное количество и типы изображений на комплексном чертеже (или эскизе) модели, детали, простейшей сборочной</w:t>
            </w:r>
            <w:r w:rsidRPr="00EB3FA7">
              <w:rPr>
                <w:spacing w:val="-20"/>
                <w:sz w:val="23"/>
                <w:lang w:val="ru-RU"/>
              </w:rPr>
              <w:t xml:space="preserve"> </w:t>
            </w:r>
            <w:r w:rsidRPr="00EB3FA7">
              <w:rPr>
                <w:sz w:val="23"/>
                <w:lang w:val="ru-RU"/>
              </w:rPr>
              <w:t>единицы;</w:t>
            </w:r>
          </w:p>
          <w:p w:rsidR="00D70843" w:rsidRPr="00EB3FA7" w:rsidRDefault="00D70843" w:rsidP="000C0F5B">
            <w:pPr>
              <w:pStyle w:val="a3"/>
              <w:numPr>
                <w:ilvl w:val="0"/>
                <w:numId w:val="100"/>
              </w:numPr>
              <w:tabs>
                <w:tab w:val="left" w:pos="257"/>
              </w:tabs>
              <w:spacing w:before="8" w:line="232" w:lineRule="auto"/>
              <w:ind w:right="132" w:firstLine="4"/>
              <w:jc w:val="both"/>
              <w:rPr>
                <w:lang w:val="ru-RU"/>
              </w:rPr>
            </w:pPr>
            <w:r w:rsidRPr="00EB3FA7">
              <w:rPr>
                <w:lang w:val="ru-RU"/>
              </w:rPr>
              <w:t>выполнять необходимые виды, сечения и разрезы на комплексных чертежах несложных моделей и</w:t>
            </w:r>
            <w:r w:rsidRPr="00EB3FA7">
              <w:rPr>
                <w:spacing w:val="-6"/>
                <w:lang w:val="ru-RU"/>
              </w:rPr>
              <w:t xml:space="preserve"> </w:t>
            </w:r>
            <w:r w:rsidRPr="00EB3FA7">
              <w:rPr>
                <w:lang w:val="ru-RU"/>
              </w:rPr>
              <w:t>деталей;</w:t>
            </w:r>
          </w:p>
          <w:p w:rsidR="00D70843" w:rsidRPr="00EB3FA7" w:rsidRDefault="00D70843" w:rsidP="000C0F5B">
            <w:pPr>
              <w:pStyle w:val="a3"/>
              <w:numPr>
                <w:ilvl w:val="0"/>
                <w:numId w:val="100"/>
              </w:numPr>
              <w:tabs>
                <w:tab w:val="left" w:pos="241"/>
              </w:tabs>
              <w:spacing w:before="2"/>
              <w:ind w:left="240" w:hanging="136"/>
              <w:jc w:val="both"/>
              <w:rPr>
                <w:lang w:val="ru-RU"/>
              </w:rPr>
            </w:pPr>
            <w:r w:rsidRPr="00EB3FA7">
              <w:rPr>
                <w:lang w:val="ru-RU"/>
              </w:rPr>
              <w:t>выполнять чертежи простейших стандартных деталей с резьбой и их</w:t>
            </w:r>
            <w:r w:rsidRPr="00EB3FA7">
              <w:rPr>
                <w:spacing w:val="-13"/>
                <w:lang w:val="ru-RU"/>
              </w:rPr>
              <w:t xml:space="preserve"> </w:t>
            </w:r>
            <w:r w:rsidRPr="00EB3FA7">
              <w:rPr>
                <w:lang w:val="ru-RU"/>
              </w:rPr>
              <w:t>соединений;</w:t>
            </w:r>
          </w:p>
          <w:p w:rsidR="00D70843" w:rsidRPr="00EB3FA7" w:rsidRDefault="00D70843" w:rsidP="000C0F5B">
            <w:pPr>
              <w:pStyle w:val="a3"/>
              <w:numPr>
                <w:ilvl w:val="0"/>
                <w:numId w:val="100"/>
              </w:numPr>
              <w:tabs>
                <w:tab w:val="left" w:pos="245"/>
              </w:tabs>
              <w:spacing w:before="15" w:line="232" w:lineRule="auto"/>
              <w:ind w:right="712" w:firstLine="4"/>
              <w:jc w:val="both"/>
              <w:rPr>
                <w:lang w:val="ru-RU"/>
              </w:rPr>
            </w:pPr>
            <w:r w:rsidRPr="00EB3FA7">
              <w:rPr>
                <w:lang w:val="ru-RU"/>
              </w:rPr>
              <w:t>читать и деталировать чертежи несложных сборочных единиц, состоящих из трех – шести</w:t>
            </w:r>
            <w:r w:rsidRPr="00EB3FA7">
              <w:rPr>
                <w:spacing w:val="-2"/>
                <w:lang w:val="ru-RU"/>
              </w:rPr>
              <w:t xml:space="preserve"> </w:t>
            </w:r>
            <w:r w:rsidRPr="00EB3FA7">
              <w:rPr>
                <w:lang w:val="ru-RU"/>
              </w:rPr>
              <w:t>деталей;</w:t>
            </w:r>
          </w:p>
          <w:p w:rsidR="00D70843" w:rsidRPr="00EB3FA7" w:rsidRDefault="00D70843" w:rsidP="000C0F5B">
            <w:pPr>
              <w:pStyle w:val="a3"/>
              <w:numPr>
                <w:ilvl w:val="0"/>
                <w:numId w:val="100"/>
              </w:numPr>
              <w:tabs>
                <w:tab w:val="left" w:pos="241"/>
              </w:tabs>
              <w:ind w:right="1077" w:firstLine="4"/>
              <w:jc w:val="both"/>
              <w:rPr>
                <w:lang w:val="ru-RU"/>
              </w:rPr>
            </w:pPr>
            <w:r w:rsidRPr="00EB3FA7">
              <w:rPr>
                <w:lang w:val="ru-RU"/>
              </w:rPr>
              <w:t>ориентироваться на схемах движения транспорта, планах населенных пунктов и других</w:t>
            </w:r>
            <w:r w:rsidRPr="00EB3FA7">
              <w:rPr>
                <w:spacing w:val="-2"/>
                <w:lang w:val="ru-RU"/>
              </w:rPr>
              <w:t xml:space="preserve"> </w:t>
            </w:r>
            <w:r w:rsidRPr="00EB3FA7">
              <w:rPr>
                <w:lang w:val="ru-RU"/>
              </w:rPr>
              <w:t>объектов;</w:t>
            </w:r>
          </w:p>
          <w:p w:rsidR="00D70843" w:rsidRDefault="00D70843" w:rsidP="000C0F5B">
            <w:pPr>
              <w:pStyle w:val="a3"/>
              <w:numPr>
                <w:ilvl w:val="0"/>
                <w:numId w:val="99"/>
              </w:numPr>
              <w:tabs>
                <w:tab w:val="left" w:pos="245"/>
              </w:tabs>
              <w:jc w:val="both"/>
              <w:rPr>
                <w:lang w:val="ru-RU"/>
              </w:rPr>
            </w:pPr>
            <w:r w:rsidRPr="00EB3FA7">
              <w:rPr>
                <w:lang w:val="ru-RU"/>
              </w:rPr>
              <w:t>читать и выполнять простые кинематические и электрические</w:t>
            </w:r>
            <w:r w:rsidRPr="00EB3FA7">
              <w:rPr>
                <w:spacing w:val="-10"/>
                <w:lang w:val="ru-RU"/>
              </w:rPr>
              <w:t xml:space="preserve"> </w:t>
            </w:r>
            <w:r w:rsidRPr="00EB3FA7">
              <w:rPr>
                <w:lang w:val="ru-RU"/>
              </w:rPr>
              <w:t>схемы;</w:t>
            </w:r>
          </w:p>
          <w:p w:rsidR="00D70843" w:rsidRPr="00D70843" w:rsidRDefault="00D70843" w:rsidP="000C0F5B">
            <w:pPr>
              <w:pStyle w:val="a3"/>
              <w:numPr>
                <w:ilvl w:val="0"/>
                <w:numId w:val="99"/>
              </w:numPr>
              <w:tabs>
                <w:tab w:val="left" w:pos="245"/>
              </w:tabs>
              <w:jc w:val="both"/>
              <w:rPr>
                <w:lang w:val="ru-RU"/>
              </w:rPr>
            </w:pPr>
            <w:r w:rsidRPr="00D70843">
              <w:rPr>
                <w:lang w:val="ru-RU"/>
              </w:rPr>
              <w:t>читать несложные архитектурно-строительные чертежи;</w:t>
            </w:r>
          </w:p>
          <w:p w:rsidR="00D70843" w:rsidRPr="00D70843" w:rsidRDefault="00D70843" w:rsidP="000C0F5B">
            <w:pPr>
              <w:pStyle w:val="a3"/>
              <w:numPr>
                <w:ilvl w:val="0"/>
                <w:numId w:val="99"/>
              </w:numPr>
              <w:tabs>
                <w:tab w:val="left" w:pos="245"/>
              </w:tabs>
              <w:jc w:val="both"/>
              <w:rPr>
                <w:lang w:val="ru-RU"/>
              </w:rPr>
            </w:pPr>
            <w:r w:rsidRPr="00D70843">
              <w:rPr>
                <w:lang w:val="ru-RU"/>
              </w:rPr>
              <w:t>пользоваться государственными стандартами (ЕСКД), учебником, учебными пособиями, справочной литературой;</w:t>
            </w:r>
          </w:p>
          <w:p w:rsidR="00D70843" w:rsidRPr="00D70843" w:rsidRDefault="00D70843" w:rsidP="000C0F5B">
            <w:pPr>
              <w:pStyle w:val="a3"/>
              <w:numPr>
                <w:ilvl w:val="0"/>
                <w:numId w:val="99"/>
              </w:numPr>
              <w:tabs>
                <w:tab w:val="left" w:pos="245"/>
              </w:tabs>
              <w:jc w:val="both"/>
              <w:rPr>
                <w:lang w:val="ru-RU"/>
              </w:rPr>
            </w:pPr>
            <w:r w:rsidRPr="00D70843">
              <w:rPr>
                <w:lang w:val="ru-RU"/>
              </w:rPr>
              <w:t>выражать средствами графики идеи, намерения, проекты;</w:t>
            </w:r>
          </w:p>
          <w:p w:rsidR="00D70843" w:rsidRPr="00D70843" w:rsidRDefault="00D70843" w:rsidP="000C0F5B">
            <w:pPr>
              <w:pStyle w:val="a3"/>
              <w:numPr>
                <w:ilvl w:val="0"/>
                <w:numId w:val="99"/>
              </w:numPr>
              <w:tabs>
                <w:tab w:val="left" w:pos="245"/>
              </w:tabs>
              <w:jc w:val="both"/>
              <w:rPr>
                <w:lang w:val="ru-RU"/>
              </w:rPr>
            </w:pPr>
            <w:r w:rsidRPr="00D70843">
              <w:rPr>
                <w:lang w:val="ru-RU"/>
              </w:rPr>
              <w:t>применять полученные знания при решении задач с творческим содержанием (в том числе с элементами конструирования).</w:t>
            </w:r>
          </w:p>
          <w:p w:rsidR="00D70843" w:rsidRPr="00EB3FA7" w:rsidRDefault="00D70843" w:rsidP="00D70843">
            <w:pPr>
              <w:pStyle w:val="a3"/>
              <w:tabs>
                <w:tab w:val="left" w:pos="245"/>
              </w:tabs>
              <w:ind w:left="244"/>
              <w:jc w:val="both"/>
              <w:rPr>
                <w:lang w:val="ru-RU"/>
              </w:rPr>
            </w:pPr>
          </w:p>
          <w:p w:rsidR="00D70843" w:rsidRPr="00D70843" w:rsidRDefault="00D70843" w:rsidP="00D70843">
            <w:pPr>
              <w:pStyle w:val="2"/>
              <w:ind w:left="64" w:right="122"/>
              <w:jc w:val="both"/>
              <w:rPr>
                <w:lang w:val="ru-RU"/>
              </w:rPr>
            </w:pPr>
          </w:p>
          <w:p w:rsidR="00D70843" w:rsidRPr="00337AE4" w:rsidRDefault="00D70843" w:rsidP="00E557AE">
            <w:pPr>
              <w:pStyle w:val="TableParagraph"/>
              <w:spacing w:before="2"/>
              <w:rPr>
                <w:lang w:val="ru-RU"/>
              </w:rPr>
            </w:pPr>
          </w:p>
        </w:tc>
      </w:tr>
    </w:tbl>
    <w:p w:rsidR="00222057" w:rsidRPr="00D70843" w:rsidRDefault="00222057">
      <w:pPr>
        <w:rPr>
          <w:u w:val="single"/>
          <w:lang w:val="ru-RU"/>
        </w:rPr>
        <w:sectPr w:rsidR="00222057" w:rsidRPr="00D70843">
          <w:pgSz w:w="11900" w:h="16840"/>
          <w:pgMar w:top="840" w:right="260" w:bottom="280" w:left="1460" w:header="720" w:footer="720" w:gutter="0"/>
          <w:cols w:space="720"/>
        </w:sectPr>
      </w:pPr>
    </w:p>
    <w:p w:rsidR="00222057" w:rsidRDefault="00D23557" w:rsidP="00104553">
      <w:pPr>
        <w:spacing w:before="90"/>
        <w:jc w:val="center"/>
        <w:rPr>
          <w:b/>
          <w:sz w:val="24"/>
          <w:lang w:val="ru-RU"/>
        </w:rPr>
      </w:pPr>
      <w:r>
        <w:rPr>
          <w:b/>
          <w:sz w:val="24"/>
          <w:lang w:val="ru-RU"/>
        </w:rPr>
        <w:lastRenderedPageBreak/>
        <w:t>РОДНОЙ ЯЗЫК</w:t>
      </w:r>
    </w:p>
    <w:p w:rsidR="00104553" w:rsidRPr="00C128D2" w:rsidRDefault="00104553" w:rsidP="00104553">
      <w:pPr>
        <w:spacing w:before="90"/>
        <w:rPr>
          <w:b/>
          <w:sz w:val="24"/>
          <w:lang w:val="ru-RU"/>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787"/>
      </w:tblGrid>
      <w:tr w:rsidR="00222057">
        <w:trPr>
          <w:trHeight w:val="550"/>
        </w:trPr>
        <w:tc>
          <w:tcPr>
            <w:tcW w:w="4785" w:type="dxa"/>
          </w:tcPr>
          <w:p w:rsidR="00222057" w:rsidRDefault="00337AE4">
            <w:pPr>
              <w:pStyle w:val="TableParagraph"/>
              <w:spacing w:before="15"/>
              <w:ind w:left="1217"/>
              <w:rPr>
                <w:b/>
                <w:sz w:val="24"/>
              </w:rPr>
            </w:pPr>
            <w:r>
              <w:rPr>
                <w:b/>
                <w:sz w:val="24"/>
              </w:rPr>
              <w:t>Выпускник научится</w:t>
            </w:r>
          </w:p>
        </w:tc>
        <w:tc>
          <w:tcPr>
            <w:tcW w:w="4787" w:type="dxa"/>
          </w:tcPr>
          <w:p w:rsidR="00222057" w:rsidRDefault="00337AE4">
            <w:pPr>
              <w:pStyle w:val="TableParagraph"/>
              <w:spacing w:before="15"/>
              <w:ind w:left="26"/>
              <w:rPr>
                <w:b/>
                <w:sz w:val="24"/>
              </w:rPr>
            </w:pPr>
            <w:r>
              <w:rPr>
                <w:b/>
                <w:sz w:val="24"/>
              </w:rPr>
              <w:t>Выпускник получит возможность</w:t>
            </w:r>
          </w:p>
          <w:p w:rsidR="00222057" w:rsidRDefault="00337AE4">
            <w:pPr>
              <w:pStyle w:val="TableParagraph"/>
              <w:spacing w:line="240" w:lineRule="exact"/>
              <w:ind w:left="1804" w:right="1799"/>
              <w:jc w:val="center"/>
              <w:rPr>
                <w:b/>
                <w:sz w:val="24"/>
              </w:rPr>
            </w:pPr>
            <w:r>
              <w:rPr>
                <w:b/>
                <w:sz w:val="24"/>
              </w:rPr>
              <w:t>научиться</w:t>
            </w:r>
          </w:p>
        </w:tc>
      </w:tr>
      <w:tr w:rsidR="00222057" w:rsidRPr="00FA72C9">
        <w:trPr>
          <w:trHeight w:val="8556"/>
        </w:trPr>
        <w:tc>
          <w:tcPr>
            <w:tcW w:w="4785" w:type="dxa"/>
            <w:tcBorders>
              <w:bottom w:val="nil"/>
            </w:tcBorders>
          </w:tcPr>
          <w:p w:rsidR="00222057" w:rsidRDefault="00222057">
            <w:pPr>
              <w:pStyle w:val="TableParagraph"/>
              <w:spacing w:before="5"/>
              <w:rPr>
                <w:b/>
                <w:sz w:val="23"/>
              </w:rPr>
            </w:pPr>
          </w:p>
          <w:p w:rsidR="00222057" w:rsidRPr="00337AE4" w:rsidRDefault="00337AE4" w:rsidP="000C0F5B">
            <w:pPr>
              <w:pStyle w:val="TableParagraph"/>
              <w:numPr>
                <w:ilvl w:val="0"/>
                <w:numId w:val="98"/>
              </w:numPr>
              <w:tabs>
                <w:tab w:val="left" w:pos="250"/>
              </w:tabs>
              <w:spacing w:before="1"/>
              <w:ind w:right="26" w:firstLine="0"/>
              <w:rPr>
                <w:sz w:val="24"/>
                <w:lang w:val="ru-RU"/>
              </w:rPr>
            </w:pPr>
            <w:r w:rsidRPr="00337AE4">
              <w:rPr>
                <w:sz w:val="24"/>
                <w:lang w:val="ru-RU"/>
              </w:rPr>
              <w:t>правильно произносить и различать на</w:t>
            </w:r>
            <w:r w:rsidRPr="00337AE4">
              <w:rPr>
                <w:spacing w:val="-24"/>
                <w:sz w:val="24"/>
                <w:lang w:val="ru-RU"/>
              </w:rPr>
              <w:t xml:space="preserve"> </w:t>
            </w:r>
            <w:r w:rsidRPr="00337AE4">
              <w:rPr>
                <w:sz w:val="24"/>
                <w:lang w:val="ru-RU"/>
              </w:rPr>
              <w:t xml:space="preserve">слух все звуки якутского языка, в том числе </w:t>
            </w:r>
            <w:r w:rsidRPr="00337AE4">
              <w:rPr>
                <w:spacing w:val="3"/>
                <w:sz w:val="24"/>
                <w:lang w:val="ru-RU"/>
              </w:rPr>
              <w:t xml:space="preserve">Специфических </w:t>
            </w:r>
            <w:r w:rsidRPr="00337AE4">
              <w:rPr>
                <w:spacing w:val="2"/>
                <w:sz w:val="24"/>
                <w:lang w:val="ru-RU"/>
              </w:rPr>
              <w:t xml:space="preserve">гласных </w:t>
            </w:r>
            <w:r w:rsidRPr="00337AE4">
              <w:rPr>
                <w:sz w:val="24"/>
                <w:lang w:val="ru-RU"/>
              </w:rPr>
              <w:t xml:space="preserve">и </w:t>
            </w:r>
            <w:r w:rsidRPr="00337AE4">
              <w:rPr>
                <w:spacing w:val="2"/>
                <w:sz w:val="24"/>
                <w:lang w:val="ru-RU"/>
              </w:rPr>
              <w:t xml:space="preserve">согласных, </w:t>
            </w:r>
            <w:r w:rsidRPr="00337AE4">
              <w:rPr>
                <w:sz w:val="24"/>
                <w:lang w:val="ru-RU"/>
              </w:rPr>
              <w:t>отсутствующих в русском языке, слов, фраз предложений;</w:t>
            </w:r>
          </w:p>
          <w:p w:rsidR="00222057" w:rsidRPr="00337AE4" w:rsidRDefault="00337AE4" w:rsidP="000C0F5B">
            <w:pPr>
              <w:pStyle w:val="TableParagraph"/>
              <w:numPr>
                <w:ilvl w:val="0"/>
                <w:numId w:val="98"/>
              </w:numPr>
              <w:tabs>
                <w:tab w:val="left" w:pos="250"/>
              </w:tabs>
              <w:ind w:firstLine="0"/>
              <w:rPr>
                <w:sz w:val="24"/>
                <w:lang w:val="ru-RU"/>
              </w:rPr>
            </w:pPr>
            <w:r w:rsidRPr="00337AE4">
              <w:rPr>
                <w:sz w:val="24"/>
                <w:lang w:val="ru-RU"/>
              </w:rPr>
              <w:t>отличать буквы от знаков</w:t>
            </w:r>
            <w:r w:rsidRPr="00337AE4">
              <w:rPr>
                <w:spacing w:val="-11"/>
                <w:sz w:val="24"/>
                <w:lang w:val="ru-RU"/>
              </w:rPr>
              <w:t xml:space="preserve"> </w:t>
            </w:r>
            <w:r w:rsidRPr="00337AE4">
              <w:rPr>
                <w:sz w:val="24"/>
                <w:lang w:val="ru-RU"/>
              </w:rPr>
              <w:t>транскрипции;</w:t>
            </w:r>
          </w:p>
          <w:p w:rsidR="00222057" w:rsidRDefault="00337AE4" w:rsidP="000C0F5B">
            <w:pPr>
              <w:pStyle w:val="TableParagraph"/>
              <w:numPr>
                <w:ilvl w:val="0"/>
                <w:numId w:val="98"/>
              </w:numPr>
              <w:tabs>
                <w:tab w:val="left" w:pos="250"/>
              </w:tabs>
              <w:ind w:firstLine="0"/>
              <w:rPr>
                <w:sz w:val="24"/>
              </w:rPr>
            </w:pPr>
            <w:r>
              <w:rPr>
                <w:sz w:val="24"/>
              </w:rPr>
              <w:t>знать базовый лексический</w:t>
            </w:r>
            <w:r>
              <w:rPr>
                <w:spacing w:val="-6"/>
                <w:sz w:val="24"/>
              </w:rPr>
              <w:t xml:space="preserve"> </w:t>
            </w:r>
            <w:r>
              <w:rPr>
                <w:sz w:val="24"/>
              </w:rPr>
              <w:t>материал;</w:t>
            </w:r>
          </w:p>
          <w:p w:rsidR="00222057" w:rsidRPr="00337AE4" w:rsidRDefault="00337AE4" w:rsidP="000C0F5B">
            <w:pPr>
              <w:pStyle w:val="TableParagraph"/>
              <w:numPr>
                <w:ilvl w:val="0"/>
                <w:numId w:val="97"/>
              </w:numPr>
              <w:tabs>
                <w:tab w:val="left" w:pos="194"/>
              </w:tabs>
              <w:ind w:right="149" w:firstLine="0"/>
              <w:jc w:val="both"/>
              <w:rPr>
                <w:sz w:val="24"/>
                <w:lang w:val="ru-RU"/>
              </w:rPr>
            </w:pPr>
            <w:r w:rsidRPr="00337AE4">
              <w:rPr>
                <w:sz w:val="24"/>
                <w:lang w:val="ru-RU"/>
              </w:rPr>
              <w:t>употреблять в процессе общения</w:t>
            </w:r>
            <w:r w:rsidRPr="00337AE4">
              <w:rPr>
                <w:spacing w:val="-24"/>
                <w:sz w:val="24"/>
                <w:lang w:val="ru-RU"/>
              </w:rPr>
              <w:t xml:space="preserve"> </w:t>
            </w:r>
            <w:r w:rsidRPr="00337AE4">
              <w:rPr>
                <w:sz w:val="24"/>
                <w:lang w:val="ru-RU"/>
              </w:rPr>
              <w:t>активную лексику в соответствии с коммуникативной задачей;</w:t>
            </w:r>
          </w:p>
          <w:p w:rsidR="00222057" w:rsidRPr="00337AE4" w:rsidRDefault="00337AE4" w:rsidP="000C0F5B">
            <w:pPr>
              <w:pStyle w:val="TableParagraph"/>
              <w:numPr>
                <w:ilvl w:val="0"/>
                <w:numId w:val="97"/>
              </w:numPr>
              <w:tabs>
                <w:tab w:val="left" w:pos="310"/>
              </w:tabs>
              <w:ind w:right="180" w:firstLine="0"/>
              <w:rPr>
                <w:sz w:val="24"/>
                <w:lang w:val="ru-RU"/>
              </w:rPr>
            </w:pPr>
            <w:r w:rsidRPr="00337AE4">
              <w:rPr>
                <w:sz w:val="24"/>
                <w:lang w:val="ru-RU"/>
              </w:rPr>
              <w:t>восстанавливать текст в соответствии</w:t>
            </w:r>
            <w:r w:rsidRPr="00337AE4">
              <w:rPr>
                <w:spacing w:val="48"/>
                <w:sz w:val="24"/>
                <w:lang w:val="ru-RU"/>
              </w:rPr>
              <w:t xml:space="preserve"> </w:t>
            </w:r>
            <w:r w:rsidRPr="00337AE4">
              <w:rPr>
                <w:sz w:val="24"/>
                <w:lang w:val="ru-RU"/>
              </w:rPr>
              <w:t>с решаемой учебной</w:t>
            </w:r>
            <w:r w:rsidRPr="00337AE4">
              <w:rPr>
                <w:spacing w:val="-2"/>
                <w:sz w:val="24"/>
                <w:lang w:val="ru-RU"/>
              </w:rPr>
              <w:t xml:space="preserve"> </w:t>
            </w:r>
            <w:r w:rsidRPr="00337AE4">
              <w:rPr>
                <w:sz w:val="24"/>
                <w:lang w:val="ru-RU"/>
              </w:rPr>
              <w:t>задачей;</w:t>
            </w:r>
          </w:p>
          <w:p w:rsidR="00222057" w:rsidRPr="00337AE4" w:rsidRDefault="00337AE4" w:rsidP="000C0F5B">
            <w:pPr>
              <w:pStyle w:val="TableParagraph"/>
              <w:numPr>
                <w:ilvl w:val="0"/>
                <w:numId w:val="96"/>
              </w:numPr>
              <w:tabs>
                <w:tab w:val="left" w:pos="706"/>
              </w:tabs>
              <w:ind w:right="-15" w:firstLine="0"/>
              <w:jc w:val="both"/>
              <w:rPr>
                <w:sz w:val="24"/>
                <w:lang w:val="ru-RU"/>
              </w:rPr>
            </w:pPr>
            <w:r w:rsidRPr="00337AE4">
              <w:rPr>
                <w:sz w:val="24"/>
                <w:lang w:val="ru-RU"/>
              </w:rPr>
              <w:t xml:space="preserve">использовать, склонять имена существительные и глаголы по </w:t>
            </w:r>
            <w:r w:rsidRPr="00337AE4">
              <w:rPr>
                <w:spacing w:val="2"/>
                <w:sz w:val="24"/>
                <w:lang w:val="ru-RU"/>
              </w:rPr>
              <w:t>грамматическому</w:t>
            </w:r>
            <w:r w:rsidRPr="00337AE4">
              <w:rPr>
                <w:sz w:val="24"/>
                <w:lang w:val="ru-RU"/>
              </w:rPr>
              <w:t xml:space="preserve"> </w:t>
            </w:r>
            <w:r w:rsidRPr="00337AE4">
              <w:rPr>
                <w:spacing w:val="2"/>
                <w:sz w:val="24"/>
                <w:lang w:val="ru-RU"/>
              </w:rPr>
              <w:t>принципу;</w:t>
            </w:r>
          </w:p>
          <w:p w:rsidR="00222057" w:rsidRDefault="00337AE4" w:rsidP="000C0F5B">
            <w:pPr>
              <w:pStyle w:val="TableParagraph"/>
              <w:numPr>
                <w:ilvl w:val="0"/>
                <w:numId w:val="96"/>
              </w:numPr>
              <w:tabs>
                <w:tab w:val="left" w:pos="310"/>
                <w:tab w:val="left" w:pos="2226"/>
                <w:tab w:val="left" w:pos="4106"/>
              </w:tabs>
              <w:spacing w:before="1"/>
              <w:ind w:right="-15" w:firstLine="0"/>
              <w:rPr>
                <w:sz w:val="24"/>
              </w:rPr>
            </w:pPr>
            <w:r w:rsidRPr="00337AE4">
              <w:rPr>
                <w:sz w:val="24"/>
                <w:lang w:val="ru-RU"/>
              </w:rPr>
              <w:t>правильно сочетать слова и составлять простые предложения, диалоги на заданные темы, соблюдая правила произношения и соответствующую</w:t>
            </w:r>
            <w:r w:rsidRPr="00337AE4">
              <w:rPr>
                <w:sz w:val="24"/>
                <w:lang w:val="ru-RU"/>
              </w:rPr>
              <w:tab/>
              <w:t xml:space="preserve">интонацию </w:t>
            </w:r>
            <w:r w:rsidRPr="00337AE4">
              <w:rPr>
                <w:spacing w:val="56"/>
                <w:sz w:val="24"/>
                <w:lang w:val="ru-RU"/>
              </w:rPr>
              <w:t xml:space="preserve"> </w:t>
            </w:r>
            <w:r>
              <w:rPr>
                <w:sz w:val="24"/>
              </w:rPr>
              <w:t>и</w:t>
            </w:r>
            <w:r>
              <w:rPr>
                <w:sz w:val="24"/>
              </w:rPr>
              <w:tab/>
            </w:r>
            <w:r>
              <w:rPr>
                <w:spacing w:val="-1"/>
                <w:sz w:val="24"/>
              </w:rPr>
              <w:t xml:space="preserve">нормы </w:t>
            </w:r>
            <w:r>
              <w:rPr>
                <w:sz w:val="24"/>
              </w:rPr>
              <w:t>речевого этикета изучаемого</w:t>
            </w:r>
            <w:r>
              <w:rPr>
                <w:spacing w:val="-1"/>
                <w:sz w:val="24"/>
              </w:rPr>
              <w:t xml:space="preserve"> </w:t>
            </w:r>
            <w:r>
              <w:rPr>
                <w:sz w:val="24"/>
              </w:rPr>
              <w:t>языка;</w:t>
            </w:r>
          </w:p>
          <w:p w:rsidR="00222057" w:rsidRPr="00337AE4" w:rsidRDefault="00337AE4" w:rsidP="000C0F5B">
            <w:pPr>
              <w:pStyle w:val="TableParagraph"/>
              <w:numPr>
                <w:ilvl w:val="0"/>
                <w:numId w:val="96"/>
              </w:numPr>
              <w:tabs>
                <w:tab w:val="left" w:pos="310"/>
              </w:tabs>
              <w:ind w:right="385" w:firstLine="0"/>
              <w:rPr>
                <w:sz w:val="24"/>
                <w:lang w:val="ru-RU"/>
              </w:rPr>
            </w:pPr>
            <w:r w:rsidRPr="00337AE4">
              <w:rPr>
                <w:sz w:val="24"/>
                <w:lang w:val="ru-RU"/>
              </w:rPr>
              <w:t>составлять небольшие тексты и знать содержание целых текстов;</w:t>
            </w:r>
          </w:p>
          <w:p w:rsidR="00222057" w:rsidRPr="00337AE4" w:rsidRDefault="00337AE4" w:rsidP="000C0F5B">
            <w:pPr>
              <w:pStyle w:val="TableParagraph"/>
              <w:numPr>
                <w:ilvl w:val="0"/>
                <w:numId w:val="95"/>
              </w:numPr>
              <w:tabs>
                <w:tab w:val="left" w:pos="310"/>
              </w:tabs>
              <w:spacing w:before="1"/>
              <w:ind w:right="218" w:firstLine="0"/>
              <w:rPr>
                <w:sz w:val="24"/>
                <w:lang w:val="ru-RU"/>
              </w:rPr>
            </w:pPr>
            <w:r w:rsidRPr="00337AE4">
              <w:rPr>
                <w:sz w:val="24"/>
                <w:lang w:val="ru-RU"/>
              </w:rPr>
              <w:t>списывать текст, выписывать из текста слова, словосочетания и</w:t>
            </w:r>
            <w:r w:rsidRPr="00337AE4">
              <w:rPr>
                <w:spacing w:val="-3"/>
                <w:sz w:val="24"/>
                <w:lang w:val="ru-RU"/>
              </w:rPr>
              <w:t xml:space="preserve"> </w:t>
            </w:r>
            <w:r w:rsidRPr="00337AE4">
              <w:rPr>
                <w:sz w:val="24"/>
                <w:lang w:val="ru-RU"/>
              </w:rPr>
              <w:t>предложения;</w:t>
            </w:r>
          </w:p>
          <w:p w:rsidR="00C128D2" w:rsidRPr="00337AE4" w:rsidRDefault="00337AE4" w:rsidP="000C0F5B">
            <w:pPr>
              <w:pStyle w:val="TableParagraph"/>
              <w:numPr>
                <w:ilvl w:val="0"/>
                <w:numId w:val="95"/>
              </w:numPr>
              <w:tabs>
                <w:tab w:val="left" w:pos="370"/>
              </w:tabs>
              <w:spacing w:line="242" w:lineRule="auto"/>
              <w:ind w:right="280" w:firstLine="0"/>
              <w:jc w:val="both"/>
              <w:rPr>
                <w:sz w:val="24"/>
                <w:lang w:val="ru-RU"/>
              </w:rPr>
            </w:pPr>
            <w:r w:rsidRPr="00337AE4">
              <w:rPr>
                <w:sz w:val="24"/>
                <w:lang w:val="ru-RU"/>
              </w:rPr>
              <w:t>писать поздравительную открытку к Новому году, дню рождения</w:t>
            </w:r>
            <w:r w:rsidRPr="00337AE4">
              <w:rPr>
                <w:spacing w:val="-16"/>
                <w:sz w:val="24"/>
                <w:lang w:val="ru-RU"/>
              </w:rPr>
              <w:t xml:space="preserve"> </w:t>
            </w:r>
          </w:p>
          <w:p w:rsidR="00222057" w:rsidRPr="00337AE4" w:rsidRDefault="00337AE4" w:rsidP="000C0F5B">
            <w:pPr>
              <w:pStyle w:val="TableParagraph"/>
              <w:numPr>
                <w:ilvl w:val="0"/>
                <w:numId w:val="95"/>
              </w:numPr>
              <w:tabs>
                <w:tab w:val="left" w:pos="250"/>
              </w:tabs>
              <w:ind w:right="279" w:firstLine="0"/>
              <w:rPr>
                <w:sz w:val="24"/>
                <w:lang w:val="ru-RU"/>
              </w:rPr>
            </w:pPr>
            <w:r w:rsidRPr="00337AE4">
              <w:rPr>
                <w:sz w:val="24"/>
                <w:lang w:val="ru-RU"/>
              </w:rPr>
              <w:t>образцу краткое письмо другу на изучаемом языке (с опорой на</w:t>
            </w:r>
            <w:r w:rsidRPr="00337AE4">
              <w:rPr>
                <w:spacing w:val="-15"/>
                <w:sz w:val="24"/>
                <w:lang w:val="ru-RU"/>
              </w:rPr>
              <w:t xml:space="preserve"> </w:t>
            </w:r>
            <w:r w:rsidRPr="00337AE4">
              <w:rPr>
                <w:sz w:val="24"/>
                <w:lang w:val="ru-RU"/>
              </w:rPr>
              <w:t>образец);</w:t>
            </w:r>
          </w:p>
          <w:p w:rsidR="00222057" w:rsidRDefault="00337AE4" w:rsidP="000C0F5B">
            <w:pPr>
              <w:pStyle w:val="TableParagraph"/>
              <w:numPr>
                <w:ilvl w:val="0"/>
                <w:numId w:val="95"/>
              </w:numPr>
              <w:tabs>
                <w:tab w:val="left" w:pos="246"/>
              </w:tabs>
              <w:spacing w:line="257" w:lineRule="exact"/>
              <w:ind w:left="245" w:hanging="136"/>
              <w:jc w:val="both"/>
              <w:rPr>
                <w:sz w:val="24"/>
              </w:rPr>
            </w:pPr>
            <w:r>
              <w:rPr>
                <w:sz w:val="24"/>
              </w:rPr>
              <w:t>переводить и пересказывать</w:t>
            </w:r>
            <w:r>
              <w:rPr>
                <w:spacing w:val="-10"/>
                <w:sz w:val="24"/>
              </w:rPr>
              <w:t xml:space="preserve"> </w:t>
            </w:r>
            <w:r>
              <w:rPr>
                <w:sz w:val="24"/>
              </w:rPr>
              <w:t>прочитанное;</w:t>
            </w:r>
          </w:p>
        </w:tc>
        <w:tc>
          <w:tcPr>
            <w:tcW w:w="4787" w:type="dxa"/>
            <w:tcBorders>
              <w:bottom w:val="nil"/>
            </w:tcBorders>
          </w:tcPr>
          <w:p w:rsidR="00222057" w:rsidRDefault="00222057">
            <w:pPr>
              <w:pStyle w:val="TableParagraph"/>
              <w:spacing w:before="5"/>
              <w:rPr>
                <w:b/>
                <w:sz w:val="23"/>
              </w:rPr>
            </w:pPr>
          </w:p>
          <w:p w:rsidR="00222057" w:rsidRPr="00337AE4" w:rsidRDefault="00337AE4" w:rsidP="000C0F5B">
            <w:pPr>
              <w:pStyle w:val="TableParagraph"/>
              <w:numPr>
                <w:ilvl w:val="0"/>
                <w:numId w:val="94"/>
              </w:numPr>
              <w:tabs>
                <w:tab w:val="left" w:pos="462"/>
                <w:tab w:val="left" w:pos="463"/>
                <w:tab w:val="left" w:pos="2382"/>
                <w:tab w:val="left" w:pos="3595"/>
              </w:tabs>
              <w:spacing w:before="1"/>
              <w:ind w:right="93" w:firstLine="0"/>
              <w:rPr>
                <w:i/>
                <w:sz w:val="24"/>
                <w:lang w:val="ru-RU"/>
              </w:rPr>
            </w:pPr>
            <w:r w:rsidRPr="00337AE4">
              <w:rPr>
                <w:i/>
                <w:sz w:val="24"/>
                <w:lang w:val="ru-RU"/>
              </w:rPr>
              <w:t>воспроизводить</w:t>
            </w:r>
            <w:r w:rsidRPr="00337AE4">
              <w:rPr>
                <w:i/>
                <w:sz w:val="24"/>
                <w:lang w:val="ru-RU"/>
              </w:rPr>
              <w:tab/>
              <w:t>наизусть</w:t>
            </w:r>
            <w:r w:rsidRPr="00337AE4">
              <w:rPr>
                <w:i/>
                <w:sz w:val="24"/>
                <w:lang w:val="ru-RU"/>
              </w:rPr>
              <w:tab/>
            </w:r>
            <w:r w:rsidRPr="00337AE4">
              <w:rPr>
                <w:i/>
                <w:spacing w:val="-1"/>
                <w:sz w:val="24"/>
                <w:lang w:val="ru-RU"/>
              </w:rPr>
              <w:t xml:space="preserve">небольшие </w:t>
            </w:r>
            <w:r w:rsidRPr="00337AE4">
              <w:rPr>
                <w:i/>
                <w:sz w:val="24"/>
                <w:lang w:val="ru-RU"/>
              </w:rPr>
              <w:t>произведения</w:t>
            </w:r>
            <w:r w:rsidRPr="00337AE4">
              <w:rPr>
                <w:i/>
                <w:spacing w:val="-1"/>
                <w:sz w:val="24"/>
                <w:lang w:val="ru-RU"/>
              </w:rPr>
              <w:t xml:space="preserve"> </w:t>
            </w:r>
            <w:r w:rsidRPr="00337AE4">
              <w:rPr>
                <w:i/>
                <w:sz w:val="24"/>
                <w:lang w:val="ru-RU"/>
              </w:rPr>
              <w:t>фольклора;</w:t>
            </w:r>
          </w:p>
          <w:p w:rsidR="00222057" w:rsidRDefault="00337AE4" w:rsidP="000C0F5B">
            <w:pPr>
              <w:pStyle w:val="TableParagraph"/>
              <w:numPr>
                <w:ilvl w:val="0"/>
                <w:numId w:val="93"/>
              </w:numPr>
              <w:tabs>
                <w:tab w:val="left" w:pos="402"/>
                <w:tab w:val="left" w:pos="403"/>
                <w:tab w:val="left" w:pos="1930"/>
              </w:tabs>
              <w:ind w:right="94" w:firstLine="0"/>
              <w:rPr>
                <w:i/>
                <w:sz w:val="24"/>
              </w:rPr>
            </w:pPr>
            <w:r>
              <w:rPr>
                <w:i/>
                <w:spacing w:val="2"/>
                <w:sz w:val="24"/>
              </w:rPr>
              <w:t>составлять</w:t>
            </w:r>
            <w:r>
              <w:rPr>
                <w:i/>
                <w:spacing w:val="2"/>
                <w:sz w:val="24"/>
              </w:rPr>
              <w:tab/>
            </w:r>
            <w:r>
              <w:rPr>
                <w:i/>
                <w:sz w:val="24"/>
              </w:rPr>
              <w:t>характеристику персонажа;</w:t>
            </w:r>
          </w:p>
          <w:p w:rsidR="00222057" w:rsidRPr="00337AE4" w:rsidRDefault="00337AE4" w:rsidP="000C0F5B">
            <w:pPr>
              <w:pStyle w:val="TableParagraph"/>
              <w:numPr>
                <w:ilvl w:val="0"/>
                <w:numId w:val="93"/>
              </w:numPr>
              <w:tabs>
                <w:tab w:val="left" w:pos="702"/>
                <w:tab w:val="left" w:pos="703"/>
                <w:tab w:val="left" w:pos="1962"/>
                <w:tab w:val="left" w:pos="3419"/>
              </w:tabs>
              <w:ind w:right="90" w:firstLine="0"/>
              <w:rPr>
                <w:i/>
                <w:sz w:val="24"/>
                <w:lang w:val="ru-RU"/>
              </w:rPr>
            </w:pPr>
            <w:r w:rsidRPr="00337AE4">
              <w:rPr>
                <w:i/>
                <w:sz w:val="24"/>
                <w:lang w:val="ru-RU"/>
              </w:rPr>
              <w:t>излагать</w:t>
            </w:r>
            <w:r w:rsidRPr="00337AE4">
              <w:rPr>
                <w:i/>
                <w:sz w:val="24"/>
                <w:lang w:val="ru-RU"/>
              </w:rPr>
              <w:tab/>
              <w:t>содержание прочитанного</w:t>
            </w:r>
            <w:r w:rsidRPr="00337AE4">
              <w:rPr>
                <w:i/>
                <w:spacing w:val="-1"/>
                <w:sz w:val="24"/>
                <w:lang w:val="ru-RU"/>
              </w:rPr>
              <w:t xml:space="preserve"> </w:t>
            </w:r>
            <w:r w:rsidRPr="00337AE4">
              <w:rPr>
                <w:i/>
                <w:sz w:val="24"/>
                <w:lang w:val="ru-RU"/>
              </w:rPr>
              <w:t>текста;</w:t>
            </w:r>
          </w:p>
          <w:p w:rsidR="00222057" w:rsidRPr="00337AE4" w:rsidRDefault="00337AE4" w:rsidP="000C0F5B">
            <w:pPr>
              <w:pStyle w:val="TableParagraph"/>
              <w:numPr>
                <w:ilvl w:val="0"/>
                <w:numId w:val="92"/>
              </w:numPr>
              <w:tabs>
                <w:tab w:val="left" w:pos="227"/>
              </w:tabs>
              <w:ind w:right="134" w:firstLine="0"/>
              <w:rPr>
                <w:i/>
                <w:sz w:val="24"/>
                <w:lang w:val="ru-RU"/>
              </w:rPr>
            </w:pPr>
            <w:r w:rsidRPr="00337AE4">
              <w:rPr>
                <w:i/>
                <w:w w:val="90"/>
                <w:sz w:val="24"/>
                <w:lang w:val="ru-RU"/>
              </w:rPr>
              <w:t>воспринимать</w:t>
            </w:r>
            <w:r w:rsidRPr="00337AE4">
              <w:rPr>
                <w:i/>
                <w:spacing w:val="-14"/>
                <w:w w:val="90"/>
                <w:sz w:val="24"/>
                <w:lang w:val="ru-RU"/>
              </w:rPr>
              <w:t xml:space="preserve"> </w:t>
            </w:r>
            <w:r w:rsidRPr="00337AE4">
              <w:rPr>
                <w:i/>
                <w:w w:val="90"/>
                <w:sz w:val="24"/>
                <w:lang w:val="ru-RU"/>
              </w:rPr>
              <w:t>на</w:t>
            </w:r>
            <w:r w:rsidRPr="00337AE4">
              <w:rPr>
                <w:i/>
                <w:spacing w:val="-16"/>
                <w:w w:val="90"/>
                <w:sz w:val="24"/>
                <w:lang w:val="ru-RU"/>
              </w:rPr>
              <w:t xml:space="preserve"> </w:t>
            </w:r>
            <w:r w:rsidRPr="00337AE4">
              <w:rPr>
                <w:i/>
                <w:w w:val="90"/>
                <w:sz w:val="24"/>
                <w:lang w:val="ru-RU"/>
              </w:rPr>
              <w:t>слух</w:t>
            </w:r>
            <w:r w:rsidRPr="00337AE4">
              <w:rPr>
                <w:i/>
                <w:spacing w:val="-15"/>
                <w:w w:val="90"/>
                <w:sz w:val="24"/>
                <w:lang w:val="ru-RU"/>
              </w:rPr>
              <w:t xml:space="preserve"> </w:t>
            </w:r>
            <w:r w:rsidRPr="00337AE4">
              <w:rPr>
                <w:i/>
                <w:w w:val="90"/>
                <w:sz w:val="24"/>
                <w:lang w:val="ru-RU"/>
              </w:rPr>
              <w:t>аудиотекст</w:t>
            </w:r>
            <w:r w:rsidRPr="00337AE4">
              <w:rPr>
                <w:i/>
                <w:spacing w:val="-15"/>
                <w:w w:val="90"/>
                <w:sz w:val="24"/>
                <w:lang w:val="ru-RU"/>
              </w:rPr>
              <w:t xml:space="preserve"> </w:t>
            </w:r>
            <w:r w:rsidRPr="00337AE4">
              <w:rPr>
                <w:i/>
                <w:w w:val="90"/>
                <w:sz w:val="24"/>
                <w:lang w:val="ru-RU"/>
              </w:rPr>
              <w:t>и</w:t>
            </w:r>
            <w:r w:rsidRPr="00337AE4">
              <w:rPr>
                <w:i/>
                <w:spacing w:val="-16"/>
                <w:w w:val="90"/>
                <w:sz w:val="24"/>
                <w:lang w:val="ru-RU"/>
              </w:rPr>
              <w:t xml:space="preserve"> </w:t>
            </w:r>
            <w:r w:rsidRPr="00337AE4">
              <w:rPr>
                <w:i/>
                <w:w w:val="90"/>
                <w:sz w:val="24"/>
                <w:lang w:val="ru-RU"/>
              </w:rPr>
              <w:t xml:space="preserve">полностью </w:t>
            </w:r>
            <w:r w:rsidRPr="00337AE4">
              <w:rPr>
                <w:i/>
                <w:spacing w:val="2"/>
                <w:w w:val="90"/>
                <w:sz w:val="24"/>
                <w:lang w:val="ru-RU"/>
              </w:rPr>
              <w:t xml:space="preserve">понимать </w:t>
            </w:r>
            <w:r w:rsidRPr="00337AE4">
              <w:rPr>
                <w:i/>
                <w:spacing w:val="3"/>
                <w:w w:val="90"/>
                <w:sz w:val="24"/>
                <w:lang w:val="ru-RU"/>
              </w:rPr>
              <w:t xml:space="preserve">содержащуюся </w:t>
            </w:r>
            <w:r w:rsidRPr="00337AE4">
              <w:rPr>
                <w:i/>
                <w:w w:val="90"/>
                <w:sz w:val="24"/>
                <w:lang w:val="ru-RU"/>
              </w:rPr>
              <w:t>в нѐм</w:t>
            </w:r>
            <w:r w:rsidRPr="00337AE4">
              <w:rPr>
                <w:i/>
                <w:spacing w:val="28"/>
                <w:w w:val="90"/>
                <w:sz w:val="24"/>
                <w:lang w:val="ru-RU"/>
              </w:rPr>
              <w:t xml:space="preserve"> </w:t>
            </w:r>
            <w:r w:rsidRPr="00337AE4">
              <w:rPr>
                <w:i/>
                <w:spacing w:val="2"/>
                <w:w w:val="90"/>
                <w:sz w:val="24"/>
                <w:lang w:val="ru-RU"/>
              </w:rPr>
              <w:t>информацию;</w:t>
            </w:r>
          </w:p>
          <w:p w:rsidR="00222057" w:rsidRPr="00337AE4" w:rsidRDefault="00337AE4" w:rsidP="000C0F5B">
            <w:pPr>
              <w:pStyle w:val="TableParagraph"/>
              <w:numPr>
                <w:ilvl w:val="0"/>
                <w:numId w:val="91"/>
              </w:numPr>
              <w:tabs>
                <w:tab w:val="left" w:pos="482"/>
                <w:tab w:val="left" w:pos="483"/>
                <w:tab w:val="left" w:pos="1642"/>
                <w:tab w:val="left" w:pos="2298"/>
                <w:tab w:val="left" w:pos="3543"/>
              </w:tabs>
              <w:ind w:right="89" w:firstLine="0"/>
              <w:rPr>
                <w:i/>
                <w:sz w:val="24"/>
                <w:lang w:val="ru-RU"/>
              </w:rPr>
            </w:pPr>
            <w:r w:rsidRPr="00337AE4">
              <w:rPr>
                <w:i/>
                <w:sz w:val="24"/>
                <w:lang w:val="ru-RU"/>
              </w:rPr>
              <w:t>использовать</w:t>
            </w:r>
            <w:r w:rsidRPr="00337AE4">
              <w:rPr>
                <w:i/>
                <w:sz w:val="24"/>
                <w:lang w:val="ru-RU"/>
              </w:rPr>
              <w:tab/>
              <w:t xml:space="preserve">контекстуальную или языковую догадку при восприятии на слух </w:t>
            </w:r>
            <w:r w:rsidR="00C128D2" w:rsidRPr="00337AE4">
              <w:rPr>
                <w:i/>
                <w:sz w:val="24"/>
                <w:lang w:val="ru-RU"/>
              </w:rPr>
              <w:t xml:space="preserve">текстов, </w:t>
            </w:r>
            <w:r w:rsidR="00C128D2" w:rsidRPr="00337AE4">
              <w:rPr>
                <w:i/>
                <w:sz w:val="24"/>
                <w:lang w:val="ru-RU"/>
              </w:rPr>
              <w:tab/>
            </w:r>
            <w:r w:rsidRPr="00337AE4">
              <w:rPr>
                <w:i/>
                <w:sz w:val="24"/>
                <w:lang w:val="ru-RU"/>
              </w:rPr>
              <w:t>содержащих</w:t>
            </w:r>
            <w:r w:rsidRPr="00337AE4">
              <w:rPr>
                <w:i/>
                <w:sz w:val="24"/>
                <w:lang w:val="ru-RU"/>
              </w:rPr>
              <w:tab/>
              <w:t>некоторые незнакомые слова;</w:t>
            </w:r>
          </w:p>
          <w:p w:rsidR="00222057" w:rsidRPr="00337AE4" w:rsidRDefault="00337AE4" w:rsidP="000C0F5B">
            <w:pPr>
              <w:pStyle w:val="TableParagraph"/>
              <w:numPr>
                <w:ilvl w:val="0"/>
                <w:numId w:val="91"/>
              </w:numPr>
              <w:tabs>
                <w:tab w:val="left" w:pos="247"/>
              </w:tabs>
              <w:ind w:right="147" w:firstLine="0"/>
              <w:rPr>
                <w:i/>
                <w:sz w:val="24"/>
                <w:lang w:val="ru-RU"/>
              </w:rPr>
            </w:pPr>
            <w:r w:rsidRPr="00337AE4">
              <w:rPr>
                <w:i/>
                <w:sz w:val="24"/>
                <w:lang w:val="ru-RU"/>
              </w:rPr>
              <w:t>догадываться о значении незнакомых</w:t>
            </w:r>
            <w:r w:rsidRPr="00337AE4">
              <w:rPr>
                <w:i/>
                <w:spacing w:val="-14"/>
                <w:sz w:val="24"/>
                <w:lang w:val="ru-RU"/>
              </w:rPr>
              <w:t xml:space="preserve"> </w:t>
            </w:r>
            <w:r w:rsidRPr="00337AE4">
              <w:rPr>
                <w:i/>
                <w:sz w:val="24"/>
                <w:lang w:val="ru-RU"/>
              </w:rPr>
              <w:t>слов по контексту;</w:t>
            </w:r>
          </w:p>
          <w:p w:rsidR="00222057" w:rsidRPr="00337AE4" w:rsidRDefault="00337AE4" w:rsidP="000C0F5B">
            <w:pPr>
              <w:pStyle w:val="TableParagraph"/>
              <w:numPr>
                <w:ilvl w:val="0"/>
                <w:numId w:val="91"/>
              </w:numPr>
              <w:tabs>
                <w:tab w:val="left" w:pos="247"/>
              </w:tabs>
              <w:ind w:right="246" w:firstLine="0"/>
              <w:rPr>
                <w:i/>
                <w:sz w:val="24"/>
                <w:lang w:val="ru-RU"/>
              </w:rPr>
            </w:pPr>
            <w:r w:rsidRPr="00337AE4">
              <w:rPr>
                <w:i/>
                <w:sz w:val="24"/>
                <w:lang w:val="ru-RU"/>
              </w:rPr>
              <w:t>в письменной форме кратко отвечать</w:t>
            </w:r>
            <w:r w:rsidRPr="00337AE4">
              <w:rPr>
                <w:i/>
                <w:spacing w:val="-16"/>
                <w:sz w:val="24"/>
                <w:lang w:val="ru-RU"/>
              </w:rPr>
              <w:t xml:space="preserve"> </w:t>
            </w:r>
            <w:r w:rsidRPr="00337AE4">
              <w:rPr>
                <w:i/>
                <w:sz w:val="24"/>
                <w:lang w:val="ru-RU"/>
              </w:rPr>
              <w:t>на вопросы к тексту;</w:t>
            </w:r>
          </w:p>
          <w:p w:rsidR="00222057" w:rsidRPr="00337AE4" w:rsidRDefault="00337AE4" w:rsidP="000C0F5B">
            <w:pPr>
              <w:pStyle w:val="TableParagraph"/>
              <w:numPr>
                <w:ilvl w:val="0"/>
                <w:numId w:val="91"/>
              </w:numPr>
              <w:tabs>
                <w:tab w:val="left" w:pos="247"/>
              </w:tabs>
              <w:ind w:right="316" w:firstLine="0"/>
              <w:rPr>
                <w:i/>
                <w:sz w:val="24"/>
                <w:lang w:val="ru-RU"/>
              </w:rPr>
            </w:pPr>
            <w:r w:rsidRPr="00337AE4">
              <w:rPr>
                <w:i/>
                <w:sz w:val="24"/>
                <w:lang w:val="ru-RU"/>
              </w:rPr>
              <w:t>составлять рассказ в письменной</w:t>
            </w:r>
            <w:r w:rsidRPr="00337AE4">
              <w:rPr>
                <w:i/>
                <w:spacing w:val="-14"/>
                <w:sz w:val="24"/>
                <w:lang w:val="ru-RU"/>
              </w:rPr>
              <w:t xml:space="preserve"> </w:t>
            </w:r>
            <w:r w:rsidRPr="00337AE4">
              <w:rPr>
                <w:i/>
                <w:sz w:val="24"/>
                <w:lang w:val="ru-RU"/>
              </w:rPr>
              <w:t>форме по плану/ключевым</w:t>
            </w:r>
            <w:r w:rsidRPr="00337AE4">
              <w:rPr>
                <w:i/>
                <w:spacing w:val="-3"/>
                <w:sz w:val="24"/>
                <w:lang w:val="ru-RU"/>
              </w:rPr>
              <w:t xml:space="preserve"> </w:t>
            </w:r>
            <w:r w:rsidRPr="00337AE4">
              <w:rPr>
                <w:i/>
                <w:sz w:val="24"/>
                <w:lang w:val="ru-RU"/>
              </w:rPr>
              <w:t>словам;</w:t>
            </w:r>
          </w:p>
          <w:p w:rsidR="00222057" w:rsidRDefault="00C128D2" w:rsidP="000C0F5B">
            <w:pPr>
              <w:pStyle w:val="TableParagraph"/>
              <w:numPr>
                <w:ilvl w:val="0"/>
                <w:numId w:val="91"/>
              </w:numPr>
              <w:tabs>
                <w:tab w:val="left" w:pos="247"/>
              </w:tabs>
              <w:ind w:left="246" w:hanging="144"/>
              <w:rPr>
                <w:i/>
                <w:sz w:val="24"/>
              </w:rPr>
            </w:pPr>
            <w:r>
              <w:rPr>
                <w:i/>
                <w:sz w:val="24"/>
              </w:rPr>
              <w:t xml:space="preserve">заполнять </w:t>
            </w:r>
            <w:r w:rsidR="00337AE4">
              <w:rPr>
                <w:i/>
                <w:sz w:val="24"/>
              </w:rPr>
              <w:t>анкету;</w:t>
            </w:r>
          </w:p>
          <w:p w:rsidR="00222057" w:rsidRPr="00337AE4" w:rsidRDefault="00337AE4" w:rsidP="000C0F5B">
            <w:pPr>
              <w:pStyle w:val="TableParagraph"/>
              <w:numPr>
                <w:ilvl w:val="0"/>
                <w:numId w:val="90"/>
              </w:numPr>
              <w:tabs>
                <w:tab w:val="left" w:pos="307"/>
              </w:tabs>
              <w:spacing w:line="242" w:lineRule="auto"/>
              <w:ind w:right="267" w:firstLine="0"/>
              <w:rPr>
                <w:i/>
                <w:sz w:val="24"/>
                <w:lang w:val="ru-RU"/>
              </w:rPr>
            </w:pPr>
            <w:r w:rsidRPr="00337AE4">
              <w:rPr>
                <w:i/>
                <w:sz w:val="24"/>
                <w:lang w:val="ru-RU"/>
              </w:rPr>
              <w:t>группировать слова в соответствии с изученными правилами</w:t>
            </w:r>
            <w:r w:rsidRPr="00337AE4">
              <w:rPr>
                <w:i/>
                <w:spacing w:val="-1"/>
                <w:sz w:val="24"/>
                <w:lang w:val="ru-RU"/>
              </w:rPr>
              <w:t xml:space="preserve"> </w:t>
            </w:r>
            <w:r w:rsidRPr="00337AE4">
              <w:rPr>
                <w:i/>
                <w:sz w:val="24"/>
                <w:lang w:val="ru-RU"/>
              </w:rPr>
              <w:t>чтения;</w:t>
            </w:r>
          </w:p>
          <w:p w:rsidR="00222057" w:rsidRDefault="00337AE4" w:rsidP="000C0F5B">
            <w:pPr>
              <w:pStyle w:val="TableParagraph"/>
              <w:numPr>
                <w:ilvl w:val="0"/>
                <w:numId w:val="89"/>
              </w:numPr>
              <w:tabs>
                <w:tab w:val="left" w:pos="247"/>
              </w:tabs>
              <w:spacing w:line="275" w:lineRule="exact"/>
              <w:jc w:val="both"/>
              <w:rPr>
                <w:i/>
                <w:sz w:val="24"/>
                <w:lang w:val="ru-RU"/>
              </w:rPr>
            </w:pPr>
            <w:r w:rsidRPr="00337AE4">
              <w:rPr>
                <w:i/>
                <w:sz w:val="24"/>
                <w:lang w:val="ru-RU"/>
              </w:rPr>
              <w:t>уточнять написание слова по</w:t>
            </w:r>
            <w:r w:rsidRPr="00337AE4">
              <w:rPr>
                <w:i/>
                <w:spacing w:val="-8"/>
                <w:sz w:val="24"/>
                <w:lang w:val="ru-RU"/>
              </w:rPr>
              <w:t xml:space="preserve"> </w:t>
            </w:r>
            <w:r w:rsidRPr="00337AE4">
              <w:rPr>
                <w:i/>
                <w:sz w:val="24"/>
                <w:lang w:val="ru-RU"/>
              </w:rPr>
              <w:t>словарю.</w:t>
            </w:r>
          </w:p>
          <w:p w:rsidR="00C128D2" w:rsidRDefault="00C128D2" w:rsidP="000C0F5B">
            <w:pPr>
              <w:pStyle w:val="TableParagraph"/>
              <w:numPr>
                <w:ilvl w:val="0"/>
                <w:numId w:val="89"/>
              </w:numPr>
              <w:tabs>
                <w:tab w:val="left" w:pos="247"/>
              </w:tabs>
              <w:spacing w:line="275" w:lineRule="exact"/>
              <w:jc w:val="both"/>
              <w:rPr>
                <w:i/>
                <w:sz w:val="24"/>
                <w:lang w:val="ru-RU"/>
              </w:rPr>
            </w:pPr>
            <w:r>
              <w:rPr>
                <w:i/>
                <w:sz w:val="24"/>
                <w:lang w:val="ru-RU"/>
              </w:rPr>
              <w:t>Свободно излагать свою мысль в устной и письменной речи;</w:t>
            </w:r>
          </w:p>
          <w:p w:rsidR="00C128D2" w:rsidRDefault="00C128D2" w:rsidP="000C0F5B">
            <w:pPr>
              <w:pStyle w:val="TableParagraph"/>
              <w:numPr>
                <w:ilvl w:val="0"/>
                <w:numId w:val="89"/>
              </w:numPr>
              <w:tabs>
                <w:tab w:val="left" w:pos="247"/>
              </w:tabs>
              <w:spacing w:line="275" w:lineRule="exact"/>
              <w:jc w:val="both"/>
              <w:rPr>
                <w:i/>
                <w:sz w:val="24"/>
                <w:lang w:val="ru-RU"/>
              </w:rPr>
            </w:pPr>
            <w:r>
              <w:rPr>
                <w:i/>
                <w:sz w:val="24"/>
                <w:lang w:val="ru-RU"/>
              </w:rPr>
              <w:t>Уметь писать сочнения на родном языке используя все правила правописания, правильно составлять структуру текста, использовать умение и навыки литературного мастерства в составлении текста.</w:t>
            </w:r>
          </w:p>
          <w:p w:rsidR="00BE39E6" w:rsidRPr="00C128D2" w:rsidRDefault="00BE39E6" w:rsidP="000C0F5B">
            <w:pPr>
              <w:pStyle w:val="TableParagraph"/>
              <w:numPr>
                <w:ilvl w:val="0"/>
                <w:numId w:val="89"/>
              </w:numPr>
              <w:tabs>
                <w:tab w:val="left" w:pos="247"/>
              </w:tabs>
              <w:spacing w:line="275" w:lineRule="exact"/>
              <w:jc w:val="both"/>
              <w:rPr>
                <w:i/>
                <w:sz w:val="24"/>
                <w:lang w:val="ru-RU"/>
              </w:rPr>
            </w:pPr>
            <w:r>
              <w:rPr>
                <w:i/>
                <w:sz w:val="24"/>
                <w:lang w:val="ru-RU"/>
              </w:rPr>
              <w:t>Уметь анализировать и планировать сочинение.</w:t>
            </w:r>
          </w:p>
        </w:tc>
      </w:tr>
      <w:tr w:rsidR="00222057" w:rsidRPr="00FA72C9">
        <w:trPr>
          <w:trHeight w:val="3599"/>
        </w:trPr>
        <w:tc>
          <w:tcPr>
            <w:tcW w:w="4785" w:type="dxa"/>
            <w:tcBorders>
              <w:top w:val="nil"/>
              <w:bottom w:val="nil"/>
            </w:tcBorders>
          </w:tcPr>
          <w:p w:rsidR="00222057" w:rsidRPr="00104553" w:rsidRDefault="00337AE4" w:rsidP="00104553">
            <w:pPr>
              <w:rPr>
                <w:lang w:val="ru-RU"/>
              </w:rPr>
            </w:pPr>
            <w:r w:rsidRPr="00104553">
              <w:rPr>
                <w:lang w:val="ru-RU"/>
              </w:rPr>
              <w:t>воспроизводить графически и каллиграфически корректно все буквы якутского алфавита (полупечатное написание слов);</w:t>
            </w:r>
          </w:p>
          <w:p w:rsidR="00222057" w:rsidRPr="00337AE4" w:rsidRDefault="00337AE4" w:rsidP="000C0F5B">
            <w:pPr>
              <w:pStyle w:val="TableParagraph"/>
              <w:numPr>
                <w:ilvl w:val="0"/>
                <w:numId w:val="88"/>
              </w:numPr>
              <w:tabs>
                <w:tab w:val="left" w:pos="426"/>
              </w:tabs>
              <w:spacing w:before="8" w:line="237" w:lineRule="auto"/>
              <w:ind w:right="89" w:firstLine="4"/>
              <w:jc w:val="both"/>
              <w:rPr>
                <w:sz w:val="24"/>
                <w:lang w:val="ru-RU"/>
              </w:rPr>
            </w:pPr>
            <w:r w:rsidRPr="00337AE4">
              <w:rPr>
                <w:sz w:val="24"/>
                <w:lang w:val="ru-RU"/>
              </w:rPr>
              <w:t>понимать на слух речь учителя и одноклассников при непосредственном общении и вербально/невербально реагировать на</w:t>
            </w:r>
            <w:r w:rsidRPr="00337AE4">
              <w:rPr>
                <w:spacing w:val="-3"/>
                <w:sz w:val="24"/>
                <w:lang w:val="ru-RU"/>
              </w:rPr>
              <w:t xml:space="preserve"> </w:t>
            </w:r>
            <w:r w:rsidRPr="00337AE4">
              <w:rPr>
                <w:sz w:val="24"/>
                <w:lang w:val="ru-RU"/>
              </w:rPr>
              <w:t>услышанное;</w:t>
            </w:r>
          </w:p>
          <w:p w:rsidR="00222057" w:rsidRPr="00337AE4" w:rsidRDefault="00337AE4" w:rsidP="000C0F5B">
            <w:pPr>
              <w:pStyle w:val="TableParagraph"/>
              <w:numPr>
                <w:ilvl w:val="0"/>
                <w:numId w:val="88"/>
              </w:numPr>
              <w:tabs>
                <w:tab w:val="left" w:pos="322"/>
              </w:tabs>
              <w:spacing w:before="11" w:line="237" w:lineRule="auto"/>
              <w:ind w:right="90" w:firstLine="4"/>
              <w:jc w:val="both"/>
              <w:rPr>
                <w:sz w:val="24"/>
                <w:lang w:val="ru-RU"/>
              </w:rPr>
            </w:pPr>
            <w:r w:rsidRPr="00337AE4">
              <w:rPr>
                <w:sz w:val="24"/>
                <w:lang w:val="ru-RU"/>
              </w:rPr>
              <w:t>воспринимать на слух в аудиозаписи и понимать основное содержание небольших сообщений, рассказов, сказок,</w:t>
            </w:r>
            <w:r w:rsidRPr="00337AE4">
              <w:rPr>
                <w:spacing w:val="56"/>
                <w:sz w:val="24"/>
                <w:lang w:val="ru-RU"/>
              </w:rPr>
              <w:t xml:space="preserve"> </w:t>
            </w:r>
            <w:r w:rsidRPr="00337AE4">
              <w:rPr>
                <w:sz w:val="24"/>
                <w:lang w:val="ru-RU"/>
              </w:rPr>
              <w:t>построенных</w:t>
            </w:r>
          </w:p>
          <w:p w:rsidR="00222057" w:rsidRPr="00337AE4" w:rsidRDefault="00337AE4">
            <w:pPr>
              <w:pStyle w:val="TableParagraph"/>
              <w:spacing w:before="5" w:line="272" w:lineRule="exact"/>
              <w:ind w:left="105" w:right="90"/>
              <w:jc w:val="both"/>
              <w:rPr>
                <w:sz w:val="24"/>
                <w:lang w:val="ru-RU"/>
              </w:rPr>
            </w:pPr>
            <w:r w:rsidRPr="00337AE4">
              <w:rPr>
                <w:sz w:val="24"/>
                <w:lang w:val="ru-RU"/>
              </w:rPr>
              <w:t>в основном на знакомом языковом материале;</w:t>
            </w:r>
          </w:p>
        </w:tc>
        <w:tc>
          <w:tcPr>
            <w:tcW w:w="4787" w:type="dxa"/>
            <w:tcBorders>
              <w:top w:val="nil"/>
              <w:bottom w:val="nil"/>
            </w:tcBorders>
          </w:tcPr>
          <w:p w:rsidR="00222057" w:rsidRPr="00337AE4" w:rsidRDefault="00222057">
            <w:pPr>
              <w:pStyle w:val="TableParagraph"/>
              <w:rPr>
                <w:lang w:val="ru-RU"/>
              </w:rPr>
            </w:pPr>
          </w:p>
        </w:tc>
      </w:tr>
    </w:tbl>
    <w:p w:rsidR="00222057" w:rsidRPr="004716E0" w:rsidRDefault="00222057">
      <w:pPr>
        <w:rPr>
          <w:sz w:val="23"/>
          <w:lang w:val="ru-RU"/>
        </w:rPr>
        <w:sectPr w:rsidR="00222057" w:rsidRPr="004716E0">
          <w:pgSz w:w="11900" w:h="16840"/>
          <w:pgMar w:top="840" w:right="260" w:bottom="280" w:left="14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7"/>
      </w:tblGrid>
      <w:tr w:rsidR="00222057" w:rsidRPr="00FA72C9">
        <w:trPr>
          <w:trHeight w:val="2482"/>
        </w:trPr>
        <w:tc>
          <w:tcPr>
            <w:tcW w:w="4786" w:type="dxa"/>
          </w:tcPr>
          <w:p w:rsidR="00222057" w:rsidRPr="00337AE4" w:rsidRDefault="00337AE4">
            <w:pPr>
              <w:pStyle w:val="TableParagraph"/>
              <w:tabs>
                <w:tab w:val="left" w:pos="2049"/>
                <w:tab w:val="left" w:pos="3864"/>
              </w:tabs>
              <w:spacing w:line="237" w:lineRule="auto"/>
              <w:ind w:left="106" w:right="87"/>
              <w:jc w:val="both"/>
              <w:rPr>
                <w:sz w:val="24"/>
                <w:lang w:val="ru-RU"/>
              </w:rPr>
            </w:pPr>
            <w:r w:rsidRPr="00337AE4">
              <w:rPr>
                <w:sz w:val="24"/>
                <w:lang w:val="ru-RU"/>
              </w:rPr>
              <w:lastRenderedPageBreak/>
              <w:t xml:space="preserve">построенный на изученном языковом </w:t>
            </w:r>
            <w:r w:rsidR="00C128D2" w:rsidRPr="00337AE4">
              <w:rPr>
                <w:sz w:val="24"/>
                <w:lang w:val="ru-RU"/>
              </w:rPr>
              <w:t xml:space="preserve">материале, </w:t>
            </w:r>
            <w:r w:rsidR="00C128D2" w:rsidRPr="00337AE4">
              <w:rPr>
                <w:sz w:val="24"/>
                <w:lang w:val="ru-RU"/>
              </w:rPr>
              <w:tab/>
            </w:r>
            <w:r w:rsidRPr="00337AE4">
              <w:rPr>
                <w:sz w:val="24"/>
                <w:lang w:val="ru-RU"/>
              </w:rPr>
              <w:t>соблюдая</w:t>
            </w:r>
            <w:r w:rsidRPr="00337AE4">
              <w:rPr>
                <w:sz w:val="24"/>
                <w:lang w:val="ru-RU"/>
              </w:rPr>
              <w:tab/>
            </w:r>
            <w:r w:rsidRPr="00337AE4">
              <w:rPr>
                <w:spacing w:val="-1"/>
                <w:sz w:val="24"/>
                <w:lang w:val="ru-RU"/>
              </w:rPr>
              <w:t xml:space="preserve">правила </w:t>
            </w:r>
            <w:r w:rsidRPr="00337AE4">
              <w:rPr>
                <w:sz w:val="24"/>
                <w:lang w:val="ru-RU"/>
              </w:rPr>
              <w:t>произношения и соответствующую интонацию;</w:t>
            </w:r>
          </w:p>
          <w:p w:rsidR="00222057" w:rsidRPr="00337AE4" w:rsidRDefault="00337AE4" w:rsidP="000C0F5B">
            <w:pPr>
              <w:pStyle w:val="TableParagraph"/>
              <w:numPr>
                <w:ilvl w:val="0"/>
                <w:numId w:val="87"/>
              </w:numPr>
              <w:tabs>
                <w:tab w:val="left" w:pos="307"/>
              </w:tabs>
              <w:spacing w:before="4" w:line="237" w:lineRule="auto"/>
              <w:ind w:right="89" w:firstLine="0"/>
              <w:jc w:val="both"/>
              <w:rPr>
                <w:sz w:val="24"/>
                <w:lang w:val="ru-RU"/>
              </w:rPr>
            </w:pPr>
            <w:r w:rsidRPr="00337AE4">
              <w:rPr>
                <w:sz w:val="24"/>
                <w:lang w:val="ru-RU"/>
              </w:rPr>
              <w:t>читать про себя и понимать содержание текста, построенного в основном на изученном языковом материале, находить необходимую информацию.</w:t>
            </w:r>
          </w:p>
        </w:tc>
        <w:tc>
          <w:tcPr>
            <w:tcW w:w="4787" w:type="dxa"/>
          </w:tcPr>
          <w:p w:rsidR="00222057" w:rsidRPr="00337AE4" w:rsidRDefault="00222057">
            <w:pPr>
              <w:pStyle w:val="TableParagraph"/>
              <w:rPr>
                <w:lang w:val="ru-RU"/>
              </w:rPr>
            </w:pPr>
          </w:p>
        </w:tc>
      </w:tr>
      <w:tr w:rsidR="00BE39E6" w:rsidRPr="00337AE4" w:rsidTr="00BE39E6">
        <w:trPr>
          <w:trHeight w:val="477"/>
        </w:trPr>
        <w:tc>
          <w:tcPr>
            <w:tcW w:w="9573" w:type="dxa"/>
            <w:gridSpan w:val="2"/>
          </w:tcPr>
          <w:p w:rsidR="00BE39E6" w:rsidRPr="00BE39E6" w:rsidRDefault="00BE39E6" w:rsidP="00BE39E6">
            <w:pPr>
              <w:pStyle w:val="TableParagraph"/>
              <w:jc w:val="center"/>
              <w:rPr>
                <w:b/>
                <w:sz w:val="28"/>
                <w:szCs w:val="28"/>
                <w:lang w:val="ru-RU"/>
              </w:rPr>
            </w:pPr>
            <w:r w:rsidRPr="00BE39E6">
              <w:rPr>
                <w:b/>
                <w:sz w:val="28"/>
                <w:szCs w:val="28"/>
                <w:lang w:val="ru-RU"/>
              </w:rPr>
              <w:t>РОДНАЯ ЛИТЕРАТУРА</w:t>
            </w:r>
          </w:p>
        </w:tc>
      </w:tr>
      <w:tr w:rsidR="00BE39E6" w:rsidRPr="00FA72C9">
        <w:trPr>
          <w:trHeight w:val="2482"/>
        </w:trPr>
        <w:tc>
          <w:tcPr>
            <w:tcW w:w="4786" w:type="dxa"/>
          </w:tcPr>
          <w:p w:rsidR="00BE39E6" w:rsidRPr="00BE39E6" w:rsidRDefault="00BE39E6" w:rsidP="00BE39E6">
            <w:pPr>
              <w:pStyle w:val="a5"/>
              <w:rPr>
                <w:lang w:val="ru-RU"/>
              </w:rPr>
            </w:pPr>
            <w:r w:rsidRPr="00BE39E6">
              <w:rPr>
                <w:lang w:val="ru-RU"/>
              </w:rPr>
              <w:t>•</w:t>
            </w:r>
            <w:r w:rsidRPr="00BE39E6">
              <w:rPr>
                <w:lang w:val="ru-RU"/>
              </w:rPr>
              <w:tab/>
              <w:t>понимать</w:t>
            </w:r>
            <w:r w:rsidRPr="00BE39E6">
              <w:rPr>
                <w:lang w:val="ru-RU"/>
              </w:rPr>
              <w:tab/>
              <w:t>содержание прочитанных учебно-</w:t>
            </w:r>
          </w:p>
          <w:p w:rsidR="00BE39E6" w:rsidRPr="00BE39E6" w:rsidRDefault="00BE39E6" w:rsidP="00BE39E6">
            <w:pPr>
              <w:pStyle w:val="a5"/>
              <w:rPr>
                <w:lang w:val="ru-RU"/>
              </w:rPr>
            </w:pPr>
            <w:r w:rsidRPr="00BE39E6">
              <w:rPr>
                <w:lang w:val="ru-RU"/>
              </w:rPr>
              <w:t>научных, публицистических (информационных и</w:t>
            </w:r>
          </w:p>
          <w:p w:rsidR="00BE39E6" w:rsidRPr="00BE39E6" w:rsidRDefault="00BE39E6" w:rsidP="00BE39E6">
            <w:pPr>
              <w:pStyle w:val="a5"/>
              <w:rPr>
                <w:lang w:val="ru-RU"/>
              </w:rPr>
            </w:pPr>
            <w:r w:rsidRPr="00BE39E6">
              <w:rPr>
                <w:lang w:val="ru-RU"/>
              </w:rPr>
              <w:t>аналитических, художественно-публицистических</w:t>
            </w:r>
          </w:p>
          <w:p w:rsidR="00BE39E6" w:rsidRPr="00BE39E6" w:rsidRDefault="00BE39E6" w:rsidP="00BE39E6">
            <w:pPr>
              <w:pStyle w:val="a5"/>
              <w:rPr>
                <w:lang w:val="ru-RU"/>
              </w:rPr>
            </w:pPr>
            <w:r w:rsidRPr="00BE39E6">
              <w:rPr>
                <w:lang w:val="ru-RU"/>
              </w:rPr>
              <w:t>жанров), художественных текстов и воспроизводить</w:t>
            </w:r>
          </w:p>
          <w:p w:rsidR="00BE39E6" w:rsidRPr="00BE39E6" w:rsidRDefault="00BE39E6" w:rsidP="00BE39E6">
            <w:pPr>
              <w:pStyle w:val="a5"/>
              <w:rPr>
                <w:lang w:val="ru-RU"/>
              </w:rPr>
            </w:pPr>
            <w:r w:rsidRPr="00BE39E6">
              <w:rPr>
                <w:lang w:val="ru-RU"/>
              </w:rPr>
              <w:t>их в устной форме в соответствии с ситуацией</w:t>
            </w:r>
          </w:p>
          <w:p w:rsidR="00BE39E6" w:rsidRPr="00BE39E6" w:rsidRDefault="00BE39E6" w:rsidP="00BE39E6">
            <w:pPr>
              <w:pStyle w:val="a5"/>
              <w:rPr>
                <w:lang w:val="ru-RU"/>
              </w:rPr>
            </w:pPr>
            <w:r w:rsidRPr="00BE39E6">
              <w:rPr>
                <w:lang w:val="ru-RU"/>
              </w:rPr>
              <w:t>общения, а также в форме ученического изложения</w:t>
            </w:r>
          </w:p>
          <w:p w:rsidR="00BE39E6" w:rsidRPr="00BE39E6" w:rsidRDefault="00BE39E6" w:rsidP="00BE39E6">
            <w:pPr>
              <w:pStyle w:val="a5"/>
              <w:rPr>
                <w:lang w:val="ru-RU"/>
              </w:rPr>
            </w:pPr>
            <w:r w:rsidRPr="00BE39E6">
              <w:rPr>
                <w:lang w:val="ru-RU"/>
              </w:rPr>
              <w:t>(подробного, выборочного, сжатого), в форме</w:t>
            </w:r>
          </w:p>
          <w:p w:rsidR="00BE39E6" w:rsidRPr="00BE39E6" w:rsidRDefault="00BE39E6" w:rsidP="00BE39E6">
            <w:pPr>
              <w:pStyle w:val="a5"/>
              <w:rPr>
                <w:lang w:val="ru-RU"/>
              </w:rPr>
            </w:pPr>
            <w:r w:rsidRPr="00BE39E6">
              <w:rPr>
                <w:lang w:val="ru-RU"/>
              </w:rPr>
              <w:t>плана, тезисов (в устной и письменной форме);</w:t>
            </w:r>
          </w:p>
          <w:p w:rsidR="00BE39E6" w:rsidRPr="00BE39E6" w:rsidRDefault="00BE39E6" w:rsidP="00BE39E6">
            <w:pPr>
              <w:pStyle w:val="a5"/>
              <w:rPr>
                <w:lang w:val="ru-RU"/>
              </w:rPr>
            </w:pPr>
            <w:r w:rsidRPr="00BE39E6">
              <w:rPr>
                <w:lang w:val="ru-RU"/>
              </w:rPr>
              <w:t>•</w:t>
            </w:r>
            <w:r w:rsidRPr="00BE39E6">
              <w:rPr>
                <w:lang w:val="ru-RU"/>
              </w:rPr>
              <w:tab/>
              <w:t>использовать</w:t>
            </w:r>
            <w:r w:rsidRPr="00BE39E6">
              <w:rPr>
                <w:lang w:val="ru-RU"/>
              </w:rPr>
              <w:tab/>
              <w:t>практические</w:t>
            </w:r>
            <w:r w:rsidRPr="00BE39E6">
              <w:rPr>
                <w:lang w:val="ru-RU"/>
              </w:rPr>
              <w:tab/>
              <w:t>умения</w:t>
            </w:r>
          </w:p>
          <w:p w:rsidR="00BE39E6" w:rsidRPr="00BE39E6" w:rsidRDefault="00BE39E6" w:rsidP="00BE39E6">
            <w:pPr>
              <w:pStyle w:val="a5"/>
              <w:rPr>
                <w:lang w:val="ru-RU"/>
              </w:rPr>
            </w:pPr>
            <w:r w:rsidRPr="00BE39E6">
              <w:rPr>
                <w:lang w:val="ru-RU"/>
              </w:rPr>
              <w:t>ознакомительного, изучающего, просмотрового</w:t>
            </w:r>
          </w:p>
          <w:p w:rsidR="00BE39E6" w:rsidRPr="00BE39E6" w:rsidRDefault="00BE39E6" w:rsidP="00BE39E6">
            <w:pPr>
              <w:pStyle w:val="a5"/>
              <w:rPr>
                <w:lang w:val="ru-RU"/>
              </w:rPr>
            </w:pPr>
            <w:r w:rsidRPr="00BE39E6">
              <w:rPr>
                <w:lang w:val="ru-RU"/>
              </w:rPr>
              <w:t>способов (видов) чтения в соответствии с</w:t>
            </w:r>
          </w:p>
          <w:p w:rsidR="00BE39E6" w:rsidRPr="00BE39E6" w:rsidRDefault="00BE39E6" w:rsidP="00BE39E6">
            <w:pPr>
              <w:pStyle w:val="a5"/>
              <w:rPr>
                <w:lang w:val="ru-RU"/>
              </w:rPr>
            </w:pPr>
            <w:r w:rsidRPr="00BE39E6">
              <w:rPr>
                <w:lang w:val="ru-RU"/>
              </w:rPr>
              <w:t>поставленной коммуникативной задачей;</w:t>
            </w:r>
          </w:p>
          <w:p w:rsidR="00BE39E6" w:rsidRPr="00BE39E6" w:rsidRDefault="00BE39E6" w:rsidP="00BE39E6">
            <w:pPr>
              <w:pStyle w:val="a5"/>
              <w:rPr>
                <w:lang w:val="ru-RU"/>
              </w:rPr>
            </w:pPr>
            <w:r w:rsidRPr="00BE39E6">
              <w:rPr>
                <w:lang w:val="ru-RU"/>
              </w:rPr>
              <w:t>•</w:t>
            </w:r>
            <w:r w:rsidRPr="00BE39E6">
              <w:rPr>
                <w:lang w:val="ru-RU"/>
              </w:rPr>
              <w:tab/>
              <w:t>передавать</w:t>
            </w:r>
            <w:r w:rsidRPr="00BE39E6">
              <w:rPr>
                <w:lang w:val="ru-RU"/>
              </w:rPr>
              <w:tab/>
              <w:t>схематически</w:t>
            </w:r>
            <w:r w:rsidRPr="00BE39E6">
              <w:rPr>
                <w:lang w:val="ru-RU"/>
              </w:rPr>
              <w:tab/>
              <w:t>представленную</w:t>
            </w:r>
          </w:p>
          <w:p w:rsidR="00BE39E6" w:rsidRPr="00BE39E6" w:rsidRDefault="00BE39E6" w:rsidP="00BE39E6">
            <w:pPr>
              <w:pStyle w:val="a5"/>
              <w:rPr>
                <w:lang w:val="ru-RU"/>
              </w:rPr>
            </w:pPr>
            <w:r w:rsidRPr="00BE39E6">
              <w:rPr>
                <w:lang w:val="ru-RU"/>
              </w:rPr>
              <w:t>информацию в виде связного текста;</w:t>
            </w:r>
          </w:p>
          <w:p w:rsidR="00BE39E6" w:rsidRPr="00BE39E6" w:rsidRDefault="00BE39E6" w:rsidP="00BE39E6">
            <w:pPr>
              <w:pStyle w:val="a5"/>
              <w:rPr>
                <w:lang w:val="ru-RU"/>
              </w:rPr>
            </w:pPr>
            <w:r w:rsidRPr="00BE39E6">
              <w:rPr>
                <w:lang w:val="ru-RU"/>
              </w:rPr>
              <w:t>•</w:t>
            </w:r>
            <w:r w:rsidRPr="00BE39E6">
              <w:rPr>
                <w:lang w:val="ru-RU"/>
              </w:rPr>
              <w:tab/>
              <w:t>использовать приѐмы работы с учебной книгой,</w:t>
            </w:r>
          </w:p>
          <w:p w:rsidR="00BE39E6" w:rsidRPr="00BE39E6" w:rsidRDefault="00BE39E6" w:rsidP="00BE39E6">
            <w:pPr>
              <w:pStyle w:val="a5"/>
              <w:rPr>
                <w:lang w:val="ru-RU"/>
              </w:rPr>
            </w:pPr>
            <w:r w:rsidRPr="00BE39E6">
              <w:rPr>
                <w:lang w:val="ru-RU"/>
              </w:rPr>
              <w:t>справочниками</w:t>
            </w:r>
            <w:r w:rsidRPr="00BE39E6">
              <w:rPr>
                <w:lang w:val="ru-RU"/>
              </w:rPr>
              <w:tab/>
              <w:t>и  другими</w:t>
            </w:r>
            <w:r w:rsidRPr="00BE39E6">
              <w:rPr>
                <w:lang w:val="ru-RU"/>
              </w:rPr>
              <w:tab/>
              <w:t>информационными</w:t>
            </w:r>
          </w:p>
          <w:p w:rsidR="00BE39E6" w:rsidRPr="00BE39E6" w:rsidRDefault="00BE39E6" w:rsidP="00BE39E6">
            <w:pPr>
              <w:pStyle w:val="a5"/>
              <w:rPr>
                <w:lang w:val="ru-RU"/>
              </w:rPr>
            </w:pPr>
            <w:r w:rsidRPr="00BE39E6">
              <w:rPr>
                <w:lang w:val="ru-RU"/>
              </w:rPr>
              <w:t>источниками, включая СМИ и ресурсы Интернета;</w:t>
            </w:r>
          </w:p>
          <w:p w:rsidR="00BE39E6" w:rsidRPr="00BE39E6" w:rsidRDefault="00BE39E6" w:rsidP="00BE39E6">
            <w:pPr>
              <w:pStyle w:val="a5"/>
              <w:rPr>
                <w:lang w:val="ru-RU"/>
              </w:rPr>
            </w:pPr>
            <w:r w:rsidRPr="00BE39E6">
              <w:rPr>
                <w:lang w:val="ru-RU"/>
              </w:rPr>
              <w:t>•</w:t>
            </w:r>
            <w:r w:rsidRPr="00BE39E6">
              <w:rPr>
                <w:lang w:val="ru-RU"/>
              </w:rPr>
              <w:tab/>
              <w:t>отбирать</w:t>
            </w:r>
            <w:r w:rsidRPr="00BE39E6">
              <w:rPr>
                <w:lang w:val="ru-RU"/>
              </w:rPr>
              <w:tab/>
              <w:t>и</w:t>
            </w:r>
            <w:r w:rsidRPr="00BE39E6">
              <w:rPr>
                <w:lang w:val="ru-RU"/>
              </w:rPr>
              <w:tab/>
              <w:t>систематизировать</w:t>
            </w:r>
            <w:r w:rsidRPr="00BE39E6">
              <w:rPr>
                <w:lang w:val="ru-RU"/>
              </w:rPr>
              <w:tab/>
              <w:t>материал</w:t>
            </w:r>
            <w:r w:rsidRPr="00BE39E6">
              <w:rPr>
                <w:lang w:val="ru-RU"/>
              </w:rPr>
              <w:tab/>
              <w:t>на</w:t>
            </w:r>
          </w:p>
          <w:p w:rsidR="00BE39E6" w:rsidRPr="00BE39E6" w:rsidRDefault="00BE39E6" w:rsidP="00BE39E6">
            <w:pPr>
              <w:pStyle w:val="a5"/>
              <w:rPr>
                <w:lang w:val="ru-RU"/>
              </w:rPr>
            </w:pPr>
            <w:r w:rsidRPr="00BE39E6">
              <w:rPr>
                <w:lang w:val="ru-RU"/>
              </w:rPr>
              <w:t>определѐнную тему, анализировать отобранную</w:t>
            </w:r>
          </w:p>
          <w:p w:rsidR="00BE39E6" w:rsidRPr="00BE39E6" w:rsidRDefault="00BE39E6" w:rsidP="00BE39E6">
            <w:pPr>
              <w:pStyle w:val="a5"/>
              <w:rPr>
                <w:lang w:val="ru-RU"/>
              </w:rPr>
            </w:pPr>
            <w:r w:rsidRPr="00BE39E6">
              <w:rPr>
                <w:lang w:val="ru-RU"/>
              </w:rPr>
              <w:t>информацию и интерпретировать еѐ в соответствии</w:t>
            </w:r>
          </w:p>
          <w:p w:rsidR="00BE39E6" w:rsidRDefault="00BE39E6" w:rsidP="00BE39E6">
            <w:pPr>
              <w:pStyle w:val="a5"/>
              <w:rPr>
                <w:lang w:val="ru-RU"/>
              </w:rPr>
            </w:pPr>
            <w:r w:rsidRPr="00BE39E6">
              <w:rPr>
                <w:lang w:val="ru-RU"/>
              </w:rPr>
              <w:t>с поставленной коммуникативной задачей.</w:t>
            </w:r>
          </w:p>
          <w:p w:rsidR="00BE39E6" w:rsidRPr="00BE39E6" w:rsidRDefault="00BE39E6" w:rsidP="00BE39E6">
            <w:pPr>
              <w:pStyle w:val="a5"/>
              <w:rPr>
                <w:lang w:val="ru-RU"/>
              </w:rPr>
            </w:pPr>
            <w:r w:rsidRPr="00BE39E6">
              <w:rPr>
                <w:lang w:val="ru-RU"/>
              </w:rPr>
              <w:t>•</w:t>
            </w:r>
            <w:r w:rsidRPr="00BE39E6">
              <w:rPr>
                <w:lang w:val="ru-RU"/>
              </w:rPr>
              <w:tab/>
              <w:t>создавать устные монологические и диалогические</w:t>
            </w:r>
          </w:p>
          <w:p w:rsidR="00BE39E6" w:rsidRPr="00BE39E6" w:rsidRDefault="00BE39E6" w:rsidP="00BE39E6">
            <w:pPr>
              <w:pStyle w:val="a5"/>
              <w:rPr>
                <w:lang w:val="ru-RU"/>
              </w:rPr>
            </w:pPr>
            <w:r w:rsidRPr="00BE39E6">
              <w:rPr>
                <w:lang w:val="ru-RU"/>
              </w:rPr>
              <w:t>высказывания (в том числе оценочного характера)</w:t>
            </w:r>
          </w:p>
          <w:p w:rsidR="00BE39E6" w:rsidRPr="00BE39E6" w:rsidRDefault="00BE39E6" w:rsidP="00BE39E6">
            <w:pPr>
              <w:pStyle w:val="a5"/>
              <w:rPr>
                <w:lang w:val="ru-RU"/>
              </w:rPr>
            </w:pPr>
            <w:r w:rsidRPr="00BE39E6">
              <w:rPr>
                <w:lang w:val="ru-RU"/>
              </w:rPr>
              <w:t>на актуальные социально-культурные, нравственно-</w:t>
            </w:r>
          </w:p>
          <w:p w:rsidR="00BE39E6" w:rsidRPr="00BE39E6" w:rsidRDefault="00BE39E6" w:rsidP="00BE39E6">
            <w:pPr>
              <w:pStyle w:val="a5"/>
              <w:rPr>
                <w:lang w:val="ru-RU"/>
              </w:rPr>
            </w:pPr>
            <w:r w:rsidRPr="00BE39E6">
              <w:rPr>
                <w:lang w:val="ru-RU"/>
              </w:rPr>
              <w:t>этические, бытовые, учебные темы (в том числе</w:t>
            </w:r>
          </w:p>
          <w:p w:rsidR="00BE39E6" w:rsidRPr="00BE39E6" w:rsidRDefault="00BE39E6" w:rsidP="00BE39E6">
            <w:pPr>
              <w:pStyle w:val="a5"/>
              <w:rPr>
                <w:lang w:val="ru-RU"/>
              </w:rPr>
            </w:pPr>
            <w:r w:rsidRPr="00BE39E6">
              <w:rPr>
                <w:lang w:val="ru-RU"/>
              </w:rPr>
              <w:t>лингвистические, а также темы, связанные с</w:t>
            </w:r>
          </w:p>
          <w:p w:rsidR="00BE39E6" w:rsidRPr="00BE39E6" w:rsidRDefault="00BE39E6" w:rsidP="00BE39E6">
            <w:pPr>
              <w:pStyle w:val="a5"/>
              <w:rPr>
                <w:lang w:val="ru-RU"/>
              </w:rPr>
            </w:pPr>
            <w:r w:rsidRPr="00BE39E6">
              <w:rPr>
                <w:lang w:val="ru-RU"/>
              </w:rPr>
              <w:t>содержанием</w:t>
            </w:r>
            <w:r w:rsidRPr="00BE39E6">
              <w:rPr>
                <w:lang w:val="ru-RU"/>
              </w:rPr>
              <w:tab/>
              <w:t>других</w:t>
            </w:r>
            <w:r w:rsidRPr="00BE39E6">
              <w:rPr>
                <w:lang w:val="ru-RU"/>
              </w:rPr>
              <w:tab/>
              <w:t>изучаемых</w:t>
            </w:r>
            <w:r w:rsidRPr="00BE39E6">
              <w:rPr>
                <w:lang w:val="ru-RU"/>
              </w:rPr>
              <w:tab/>
              <w:t>учебных</w:t>
            </w:r>
          </w:p>
          <w:p w:rsidR="00BE39E6" w:rsidRPr="00BE39E6" w:rsidRDefault="00EE0BFF" w:rsidP="00BE39E6">
            <w:pPr>
              <w:pStyle w:val="a5"/>
              <w:rPr>
                <w:lang w:val="ru-RU"/>
              </w:rPr>
            </w:pPr>
            <w:r>
              <w:rPr>
                <w:lang w:val="ru-RU"/>
              </w:rPr>
              <w:t xml:space="preserve">предметов) </w:t>
            </w:r>
            <w:r w:rsidR="00BE39E6" w:rsidRPr="00BE39E6">
              <w:rPr>
                <w:lang w:val="ru-RU"/>
              </w:rPr>
              <w:t>разной</w:t>
            </w:r>
            <w:r w:rsidR="00BE39E6" w:rsidRPr="00BE39E6">
              <w:rPr>
                <w:lang w:val="ru-RU"/>
              </w:rPr>
              <w:tab/>
              <w:t>коммуникативной</w:t>
            </w:r>
          </w:p>
          <w:p w:rsidR="00BE39E6" w:rsidRPr="00BE39E6" w:rsidRDefault="00BE39E6" w:rsidP="00BE39E6">
            <w:pPr>
              <w:pStyle w:val="a5"/>
              <w:rPr>
                <w:lang w:val="ru-RU"/>
              </w:rPr>
            </w:pPr>
            <w:r w:rsidRPr="00BE39E6">
              <w:rPr>
                <w:lang w:val="ru-RU"/>
              </w:rPr>
              <w:t>направленности в соответствии с целями и</w:t>
            </w:r>
          </w:p>
          <w:p w:rsidR="00BE39E6" w:rsidRPr="00BE39E6" w:rsidRDefault="00BE39E6" w:rsidP="00BE39E6">
            <w:pPr>
              <w:pStyle w:val="a5"/>
              <w:rPr>
                <w:lang w:val="ru-RU"/>
              </w:rPr>
            </w:pPr>
            <w:r w:rsidRPr="00BE39E6">
              <w:rPr>
                <w:lang w:val="ru-RU"/>
              </w:rPr>
              <w:t>ситуацией общения (сообщение, небольшой доклад в</w:t>
            </w:r>
          </w:p>
          <w:p w:rsidR="00BE39E6" w:rsidRPr="00BE39E6" w:rsidRDefault="00BE39E6" w:rsidP="00BE39E6">
            <w:pPr>
              <w:pStyle w:val="a5"/>
              <w:rPr>
                <w:lang w:val="ru-RU"/>
              </w:rPr>
            </w:pPr>
            <w:r w:rsidRPr="00BE39E6">
              <w:rPr>
                <w:lang w:val="ru-RU"/>
              </w:rPr>
              <w:lastRenderedPageBreak/>
              <w:t>ситуации учебно-научного общения, бытовой рассказ о</w:t>
            </w:r>
          </w:p>
          <w:p w:rsidR="00BE39E6" w:rsidRPr="00BE39E6" w:rsidRDefault="00BE39E6" w:rsidP="00BE39E6">
            <w:pPr>
              <w:pStyle w:val="a5"/>
              <w:rPr>
                <w:lang w:val="ru-RU"/>
              </w:rPr>
            </w:pPr>
            <w:r w:rsidRPr="00BE39E6">
              <w:rPr>
                <w:lang w:val="ru-RU"/>
              </w:rPr>
              <w:t>событии, история, участие в беседе, споре);</w:t>
            </w:r>
          </w:p>
          <w:p w:rsidR="00BE39E6" w:rsidRPr="00BE39E6" w:rsidRDefault="00BE39E6" w:rsidP="00BE39E6">
            <w:pPr>
              <w:pStyle w:val="a5"/>
              <w:rPr>
                <w:lang w:val="ru-RU"/>
              </w:rPr>
            </w:pPr>
            <w:r w:rsidRPr="00BE39E6">
              <w:rPr>
                <w:lang w:val="ru-RU"/>
              </w:rPr>
              <w:t>•</w:t>
            </w:r>
            <w:r w:rsidRPr="00BE39E6">
              <w:rPr>
                <w:lang w:val="ru-RU"/>
              </w:rPr>
              <w:tab/>
              <w:t>обсуждать и</w:t>
            </w:r>
            <w:r w:rsidRPr="00BE39E6">
              <w:rPr>
                <w:lang w:val="ru-RU"/>
              </w:rPr>
              <w:tab/>
              <w:t>чѐтко формулировать цели, план</w:t>
            </w:r>
          </w:p>
          <w:p w:rsidR="00BE39E6" w:rsidRPr="00BE39E6" w:rsidRDefault="00BE39E6" w:rsidP="00BE39E6">
            <w:pPr>
              <w:pStyle w:val="a5"/>
              <w:rPr>
                <w:lang w:val="ru-RU"/>
              </w:rPr>
            </w:pPr>
            <w:r w:rsidRPr="00BE39E6">
              <w:rPr>
                <w:lang w:val="ru-RU"/>
              </w:rPr>
              <w:t>совместной групповой учебной деятельности,</w:t>
            </w:r>
          </w:p>
          <w:p w:rsidR="00BE39E6" w:rsidRPr="00BE39E6" w:rsidRDefault="00BE39E6" w:rsidP="00BE39E6">
            <w:pPr>
              <w:pStyle w:val="a5"/>
              <w:rPr>
                <w:lang w:val="ru-RU"/>
              </w:rPr>
            </w:pPr>
            <w:r w:rsidRPr="00BE39E6">
              <w:rPr>
                <w:lang w:val="ru-RU"/>
              </w:rPr>
              <w:t>распределение частей работы;</w:t>
            </w:r>
          </w:p>
          <w:p w:rsidR="00BE39E6" w:rsidRPr="00BE39E6" w:rsidRDefault="00BE39E6" w:rsidP="00BE39E6">
            <w:pPr>
              <w:pStyle w:val="a5"/>
              <w:rPr>
                <w:lang w:val="ru-RU"/>
              </w:rPr>
            </w:pPr>
            <w:r w:rsidRPr="00BE39E6">
              <w:rPr>
                <w:lang w:val="ru-RU"/>
              </w:rPr>
              <w:t>•</w:t>
            </w:r>
            <w:r w:rsidRPr="00BE39E6">
              <w:rPr>
                <w:lang w:val="ru-RU"/>
              </w:rPr>
              <w:tab/>
              <w:t>извлекать</w:t>
            </w:r>
            <w:r w:rsidRPr="00BE39E6">
              <w:rPr>
                <w:lang w:val="ru-RU"/>
              </w:rPr>
              <w:tab/>
              <w:t>из</w:t>
            </w:r>
            <w:r w:rsidRPr="00BE39E6">
              <w:rPr>
                <w:lang w:val="ru-RU"/>
              </w:rPr>
              <w:tab/>
              <w:t>различных</w:t>
            </w:r>
            <w:r w:rsidRPr="00BE39E6">
              <w:rPr>
                <w:lang w:val="ru-RU"/>
              </w:rPr>
              <w:tab/>
              <w:t>источников,</w:t>
            </w:r>
          </w:p>
          <w:p w:rsidR="00BE39E6" w:rsidRPr="00BE39E6" w:rsidRDefault="00BE39E6" w:rsidP="00BE39E6">
            <w:pPr>
              <w:pStyle w:val="a5"/>
              <w:rPr>
                <w:lang w:val="ru-RU"/>
              </w:rPr>
            </w:pPr>
            <w:r w:rsidRPr="00BE39E6">
              <w:rPr>
                <w:lang w:val="ru-RU"/>
              </w:rPr>
              <w:t>систематизировать и анализировать материал на</w:t>
            </w:r>
          </w:p>
          <w:p w:rsidR="00BE39E6" w:rsidRPr="00BE39E6" w:rsidRDefault="00BE39E6" w:rsidP="00BE39E6">
            <w:pPr>
              <w:pStyle w:val="a5"/>
              <w:rPr>
                <w:lang w:val="ru-RU"/>
              </w:rPr>
            </w:pPr>
            <w:r w:rsidRPr="00BE39E6">
              <w:rPr>
                <w:lang w:val="ru-RU"/>
              </w:rPr>
              <w:t>определѐнную тему и передавать его в устной</w:t>
            </w:r>
          </w:p>
          <w:p w:rsidR="00BE39E6" w:rsidRPr="00BE39E6" w:rsidRDefault="00BE39E6" w:rsidP="00BE39E6">
            <w:pPr>
              <w:pStyle w:val="a5"/>
              <w:rPr>
                <w:lang w:val="ru-RU"/>
              </w:rPr>
            </w:pPr>
            <w:r w:rsidRPr="00BE39E6">
              <w:rPr>
                <w:lang w:val="ru-RU"/>
              </w:rPr>
              <w:t>форме с учѐтом заданных условий общения;</w:t>
            </w:r>
          </w:p>
          <w:p w:rsidR="00BE39E6" w:rsidRPr="00BE39E6" w:rsidRDefault="00BE39E6" w:rsidP="00BE39E6">
            <w:pPr>
              <w:pStyle w:val="a5"/>
              <w:rPr>
                <w:lang w:val="ru-RU"/>
              </w:rPr>
            </w:pPr>
            <w:r w:rsidRPr="00BE39E6">
              <w:rPr>
                <w:lang w:val="ru-RU"/>
              </w:rPr>
              <w:t>•</w:t>
            </w:r>
            <w:r w:rsidRPr="00BE39E6">
              <w:rPr>
                <w:lang w:val="ru-RU"/>
              </w:rPr>
              <w:tab/>
              <w:t>соблюдать в практике устного речевого общения</w:t>
            </w:r>
          </w:p>
          <w:p w:rsidR="00BE39E6" w:rsidRPr="00BE39E6" w:rsidRDefault="00BE39E6" w:rsidP="00BE39E6">
            <w:pPr>
              <w:pStyle w:val="a5"/>
              <w:rPr>
                <w:lang w:val="ru-RU"/>
              </w:rPr>
            </w:pPr>
            <w:r w:rsidRPr="00BE39E6">
              <w:rPr>
                <w:lang w:val="ru-RU"/>
              </w:rPr>
              <w:t>основные</w:t>
            </w:r>
            <w:r w:rsidRPr="00BE39E6">
              <w:rPr>
                <w:lang w:val="ru-RU"/>
              </w:rPr>
              <w:tab/>
              <w:t>орфоэпические,</w:t>
            </w:r>
            <w:r w:rsidRPr="00BE39E6">
              <w:rPr>
                <w:lang w:val="ru-RU"/>
              </w:rPr>
              <w:tab/>
              <w:t>лексические,</w:t>
            </w:r>
          </w:p>
          <w:p w:rsidR="00BE39E6" w:rsidRPr="00BE39E6" w:rsidRDefault="00BE39E6" w:rsidP="00BE39E6">
            <w:pPr>
              <w:pStyle w:val="a5"/>
              <w:rPr>
                <w:lang w:val="ru-RU"/>
              </w:rPr>
            </w:pPr>
            <w:r w:rsidRPr="00BE39E6">
              <w:rPr>
                <w:lang w:val="ru-RU"/>
              </w:rPr>
              <w:t>грамматические</w:t>
            </w:r>
            <w:r w:rsidRPr="00BE39E6">
              <w:rPr>
                <w:lang w:val="ru-RU"/>
              </w:rPr>
              <w:tab/>
              <w:t>нормы</w:t>
            </w:r>
            <w:r w:rsidRPr="00BE39E6">
              <w:rPr>
                <w:lang w:val="ru-RU"/>
              </w:rPr>
              <w:tab/>
              <w:t>современного русского</w:t>
            </w:r>
          </w:p>
          <w:p w:rsidR="00BE39E6" w:rsidRPr="00BE39E6" w:rsidRDefault="00BE39E6" w:rsidP="00BE39E6">
            <w:pPr>
              <w:pStyle w:val="a5"/>
              <w:rPr>
                <w:lang w:val="ru-RU"/>
              </w:rPr>
            </w:pPr>
            <w:r w:rsidRPr="00BE39E6">
              <w:rPr>
                <w:lang w:val="ru-RU"/>
              </w:rPr>
              <w:t>литературного языка; стилистически корректно</w:t>
            </w:r>
          </w:p>
          <w:p w:rsidR="00BE39E6" w:rsidRPr="00BE39E6" w:rsidRDefault="00BE39E6" w:rsidP="00BE39E6">
            <w:pPr>
              <w:pStyle w:val="a5"/>
              <w:rPr>
                <w:lang w:val="ru-RU"/>
              </w:rPr>
            </w:pPr>
            <w:r w:rsidRPr="00BE39E6">
              <w:rPr>
                <w:lang w:val="ru-RU"/>
              </w:rPr>
              <w:t>использовать лексику и фразеологию, правила</w:t>
            </w:r>
          </w:p>
          <w:p w:rsidR="00BE39E6" w:rsidRPr="00337AE4" w:rsidRDefault="00BE39E6" w:rsidP="00BE39E6">
            <w:pPr>
              <w:pStyle w:val="a5"/>
              <w:rPr>
                <w:lang w:val="ru-RU"/>
              </w:rPr>
            </w:pPr>
            <w:r w:rsidRPr="00BE39E6">
              <w:rPr>
                <w:lang w:val="ru-RU"/>
              </w:rPr>
              <w:t>речевого этикета.</w:t>
            </w:r>
          </w:p>
        </w:tc>
        <w:tc>
          <w:tcPr>
            <w:tcW w:w="4787" w:type="dxa"/>
          </w:tcPr>
          <w:p w:rsidR="00BE39E6" w:rsidRPr="00BE39E6" w:rsidRDefault="00BE39E6" w:rsidP="00BE39E6">
            <w:pPr>
              <w:pStyle w:val="TableParagraph"/>
              <w:rPr>
                <w:i/>
                <w:lang w:val="ru-RU"/>
              </w:rPr>
            </w:pPr>
            <w:r w:rsidRPr="00BE39E6">
              <w:rPr>
                <w:lang w:val="ru-RU"/>
              </w:rPr>
              <w:lastRenderedPageBreak/>
              <w:t>•</w:t>
            </w:r>
            <w:r w:rsidRPr="00BE39E6">
              <w:rPr>
                <w:lang w:val="ru-RU"/>
              </w:rPr>
              <w:tab/>
            </w:r>
            <w:r w:rsidRPr="00BE39E6">
              <w:rPr>
                <w:i/>
                <w:lang w:val="ru-RU"/>
              </w:rPr>
              <w:t>понимать,</w:t>
            </w:r>
            <w:r w:rsidRPr="00BE39E6">
              <w:rPr>
                <w:i/>
                <w:lang w:val="ru-RU"/>
              </w:rPr>
              <w:tab/>
              <w:t>анализировать,</w:t>
            </w:r>
          </w:p>
          <w:p w:rsidR="00BE39E6" w:rsidRPr="00BE39E6" w:rsidRDefault="00BE39E6" w:rsidP="00BE39E6">
            <w:pPr>
              <w:pStyle w:val="TableParagraph"/>
              <w:rPr>
                <w:i/>
                <w:lang w:val="ru-RU"/>
              </w:rPr>
            </w:pPr>
            <w:r w:rsidRPr="00BE39E6">
              <w:rPr>
                <w:i/>
                <w:lang w:val="ru-RU"/>
              </w:rPr>
              <w:t>оценивать</w:t>
            </w:r>
            <w:r w:rsidRPr="00BE39E6">
              <w:rPr>
                <w:i/>
                <w:lang w:val="ru-RU"/>
              </w:rPr>
              <w:tab/>
              <w:t>явную</w:t>
            </w:r>
            <w:r w:rsidRPr="00BE39E6">
              <w:rPr>
                <w:i/>
                <w:lang w:val="ru-RU"/>
              </w:rPr>
              <w:tab/>
              <w:t>и</w:t>
            </w:r>
            <w:r w:rsidRPr="00BE39E6">
              <w:rPr>
                <w:i/>
                <w:lang w:val="ru-RU"/>
              </w:rPr>
              <w:tab/>
              <w:t>скрытую</w:t>
            </w:r>
          </w:p>
          <w:p w:rsidR="00BE39E6" w:rsidRPr="00BE39E6" w:rsidRDefault="00BE39E6" w:rsidP="00BE39E6">
            <w:pPr>
              <w:pStyle w:val="TableParagraph"/>
              <w:rPr>
                <w:i/>
                <w:lang w:val="ru-RU"/>
              </w:rPr>
            </w:pPr>
            <w:r w:rsidRPr="00BE39E6">
              <w:rPr>
                <w:i/>
                <w:lang w:val="ru-RU"/>
              </w:rPr>
              <w:t>(подтекстовую)</w:t>
            </w:r>
            <w:r w:rsidR="00F036DF">
              <w:rPr>
                <w:i/>
                <w:lang w:val="ru-RU"/>
              </w:rPr>
              <w:t xml:space="preserve"> </w:t>
            </w:r>
            <w:r w:rsidRPr="00BE39E6">
              <w:rPr>
                <w:i/>
                <w:lang w:val="ru-RU"/>
              </w:rPr>
              <w:t>информацию</w:t>
            </w:r>
            <w:r w:rsidR="00F036DF">
              <w:rPr>
                <w:i/>
                <w:lang w:val="ru-RU"/>
              </w:rPr>
              <w:t xml:space="preserve"> </w:t>
            </w:r>
            <w:r w:rsidRPr="00BE39E6">
              <w:rPr>
                <w:i/>
                <w:lang w:val="ru-RU"/>
              </w:rPr>
              <w:t>в</w:t>
            </w:r>
          </w:p>
          <w:p w:rsidR="00BE39E6" w:rsidRPr="00BE39E6" w:rsidRDefault="00BE39E6" w:rsidP="00BE39E6">
            <w:pPr>
              <w:pStyle w:val="TableParagraph"/>
              <w:rPr>
                <w:i/>
                <w:lang w:val="ru-RU"/>
              </w:rPr>
            </w:pPr>
            <w:r w:rsidRPr="00BE39E6">
              <w:rPr>
                <w:i/>
                <w:lang w:val="ru-RU"/>
              </w:rPr>
              <w:t>прочитанных</w:t>
            </w:r>
            <w:r w:rsidRPr="00BE39E6">
              <w:rPr>
                <w:i/>
                <w:lang w:val="ru-RU"/>
              </w:rPr>
              <w:tab/>
              <w:t>текстах</w:t>
            </w:r>
            <w:r w:rsidRPr="00BE39E6">
              <w:rPr>
                <w:i/>
                <w:lang w:val="ru-RU"/>
              </w:rPr>
              <w:tab/>
              <w:t>разной</w:t>
            </w:r>
          </w:p>
          <w:p w:rsidR="00BE39E6" w:rsidRPr="00BE39E6" w:rsidRDefault="00BE39E6" w:rsidP="00BE39E6">
            <w:pPr>
              <w:pStyle w:val="TableParagraph"/>
              <w:rPr>
                <w:i/>
                <w:lang w:val="ru-RU"/>
              </w:rPr>
            </w:pPr>
            <w:r w:rsidRPr="00BE39E6">
              <w:rPr>
                <w:i/>
                <w:lang w:val="ru-RU"/>
              </w:rPr>
              <w:t>функционально-стилевой и жанровой</w:t>
            </w:r>
          </w:p>
          <w:p w:rsidR="00BE39E6" w:rsidRPr="00BE39E6" w:rsidRDefault="00BE39E6" w:rsidP="00BE39E6">
            <w:pPr>
              <w:pStyle w:val="TableParagraph"/>
              <w:rPr>
                <w:i/>
                <w:lang w:val="ru-RU"/>
              </w:rPr>
            </w:pPr>
            <w:r w:rsidRPr="00BE39E6">
              <w:rPr>
                <w:i/>
                <w:lang w:val="ru-RU"/>
              </w:rPr>
              <w:t>принадлежности;</w:t>
            </w:r>
          </w:p>
          <w:p w:rsidR="00BE39E6" w:rsidRPr="00BE39E6" w:rsidRDefault="00BE39E6" w:rsidP="00BE39E6">
            <w:pPr>
              <w:pStyle w:val="TableParagraph"/>
              <w:rPr>
                <w:i/>
                <w:lang w:val="ru-RU"/>
              </w:rPr>
            </w:pPr>
            <w:r w:rsidRPr="00BE39E6">
              <w:rPr>
                <w:i/>
                <w:lang w:val="ru-RU"/>
              </w:rPr>
              <w:t>•</w:t>
            </w:r>
            <w:r w:rsidRPr="00BE39E6">
              <w:rPr>
                <w:i/>
                <w:lang w:val="ru-RU"/>
              </w:rPr>
              <w:tab/>
              <w:t>извлекать информацию по заданной</w:t>
            </w:r>
          </w:p>
          <w:p w:rsidR="00BE39E6" w:rsidRPr="00BE39E6" w:rsidRDefault="00BE39E6" w:rsidP="00BE39E6">
            <w:pPr>
              <w:pStyle w:val="TableParagraph"/>
              <w:rPr>
                <w:i/>
                <w:lang w:val="ru-RU"/>
              </w:rPr>
            </w:pPr>
            <w:r w:rsidRPr="00BE39E6">
              <w:rPr>
                <w:i/>
                <w:lang w:val="ru-RU"/>
              </w:rPr>
              <w:t>проблеме (включая противоположные</w:t>
            </w:r>
          </w:p>
          <w:p w:rsidR="00BE39E6" w:rsidRPr="00BE39E6" w:rsidRDefault="00BE39E6" w:rsidP="00BE39E6">
            <w:pPr>
              <w:pStyle w:val="TableParagraph"/>
              <w:rPr>
                <w:i/>
                <w:lang w:val="ru-RU"/>
              </w:rPr>
            </w:pPr>
            <w:r w:rsidRPr="00BE39E6">
              <w:rPr>
                <w:i/>
                <w:lang w:val="ru-RU"/>
              </w:rPr>
              <w:t>точки зрения на еѐ решение) из</w:t>
            </w:r>
          </w:p>
          <w:p w:rsidR="00BE39E6" w:rsidRPr="00BE39E6" w:rsidRDefault="00EE0BFF" w:rsidP="00BE39E6">
            <w:pPr>
              <w:pStyle w:val="TableParagraph"/>
              <w:rPr>
                <w:i/>
                <w:lang w:val="ru-RU"/>
              </w:rPr>
            </w:pPr>
            <w:r>
              <w:rPr>
                <w:i/>
                <w:lang w:val="ru-RU"/>
              </w:rPr>
              <w:t>различных</w:t>
            </w:r>
            <w:r>
              <w:rPr>
                <w:i/>
                <w:lang w:val="ru-RU"/>
              </w:rPr>
              <w:tab/>
              <w:t xml:space="preserve">источников </w:t>
            </w:r>
            <w:r w:rsidR="00BE39E6" w:rsidRPr="00BE39E6">
              <w:rPr>
                <w:i/>
                <w:lang w:val="ru-RU"/>
              </w:rPr>
              <w:t>(учебно-</w:t>
            </w:r>
          </w:p>
          <w:p w:rsidR="00BE39E6" w:rsidRPr="00BE39E6" w:rsidRDefault="00BE39E6" w:rsidP="00BE39E6">
            <w:pPr>
              <w:pStyle w:val="TableParagraph"/>
              <w:rPr>
                <w:i/>
                <w:lang w:val="ru-RU"/>
              </w:rPr>
            </w:pPr>
            <w:r w:rsidRPr="00BE39E6">
              <w:rPr>
                <w:i/>
                <w:lang w:val="ru-RU"/>
              </w:rPr>
              <w:t>научных текстов, текстов СМИ, в</w:t>
            </w:r>
          </w:p>
          <w:p w:rsidR="00BE39E6" w:rsidRPr="00BE39E6" w:rsidRDefault="00BE39E6" w:rsidP="00BE39E6">
            <w:pPr>
              <w:pStyle w:val="TableParagraph"/>
              <w:rPr>
                <w:i/>
                <w:lang w:val="ru-RU"/>
              </w:rPr>
            </w:pPr>
            <w:r w:rsidRPr="00BE39E6">
              <w:rPr>
                <w:i/>
                <w:lang w:val="ru-RU"/>
              </w:rPr>
              <w:t>том</w:t>
            </w:r>
            <w:r w:rsidRPr="00BE39E6">
              <w:rPr>
                <w:i/>
                <w:lang w:val="ru-RU"/>
              </w:rPr>
              <w:tab/>
              <w:t>числе</w:t>
            </w:r>
            <w:r w:rsidRPr="00BE39E6">
              <w:rPr>
                <w:i/>
                <w:lang w:val="ru-RU"/>
              </w:rPr>
              <w:tab/>
              <w:t>представленных</w:t>
            </w:r>
            <w:r w:rsidRPr="00BE39E6">
              <w:rPr>
                <w:i/>
                <w:lang w:val="ru-RU"/>
              </w:rPr>
              <w:tab/>
              <w:t>в</w:t>
            </w:r>
          </w:p>
          <w:p w:rsidR="00BE39E6" w:rsidRPr="00BE39E6" w:rsidRDefault="00BE39E6" w:rsidP="00BE39E6">
            <w:pPr>
              <w:pStyle w:val="TableParagraph"/>
              <w:rPr>
                <w:i/>
                <w:lang w:val="ru-RU"/>
              </w:rPr>
            </w:pPr>
            <w:r w:rsidRPr="00BE39E6">
              <w:rPr>
                <w:i/>
                <w:lang w:val="ru-RU"/>
              </w:rPr>
              <w:t>электронном</w:t>
            </w:r>
            <w:r w:rsidRPr="00BE39E6">
              <w:rPr>
                <w:i/>
                <w:lang w:val="ru-RU"/>
              </w:rPr>
              <w:tab/>
              <w:t>виде</w:t>
            </w:r>
            <w:r w:rsidRPr="00BE39E6">
              <w:rPr>
                <w:i/>
                <w:lang w:val="ru-RU"/>
              </w:rPr>
              <w:tab/>
              <w:t>на</w:t>
            </w:r>
            <w:r w:rsidRPr="00BE39E6">
              <w:rPr>
                <w:i/>
                <w:lang w:val="ru-RU"/>
              </w:rPr>
              <w:tab/>
              <w:t>различных</w:t>
            </w:r>
          </w:p>
          <w:p w:rsidR="00BE39E6" w:rsidRPr="00BE39E6" w:rsidRDefault="00BE39E6" w:rsidP="00BE39E6">
            <w:pPr>
              <w:pStyle w:val="TableParagraph"/>
              <w:rPr>
                <w:i/>
                <w:lang w:val="ru-RU"/>
              </w:rPr>
            </w:pPr>
            <w:r w:rsidRPr="00BE39E6">
              <w:rPr>
                <w:i/>
                <w:lang w:val="ru-RU"/>
              </w:rPr>
              <w:t>информационных</w:t>
            </w:r>
            <w:r w:rsidRPr="00BE39E6">
              <w:rPr>
                <w:i/>
                <w:lang w:val="ru-RU"/>
              </w:rPr>
              <w:tab/>
              <w:t>носителях,</w:t>
            </w:r>
          </w:p>
          <w:p w:rsidR="00BE39E6" w:rsidRPr="00BE39E6" w:rsidRDefault="00BE39E6" w:rsidP="00BE39E6">
            <w:pPr>
              <w:pStyle w:val="TableParagraph"/>
              <w:rPr>
                <w:i/>
                <w:lang w:val="ru-RU"/>
              </w:rPr>
            </w:pPr>
            <w:r w:rsidRPr="00BE39E6">
              <w:rPr>
                <w:i/>
                <w:lang w:val="ru-RU"/>
              </w:rPr>
              <w:t>официально-деловых</w:t>
            </w:r>
            <w:r w:rsidRPr="00BE39E6">
              <w:rPr>
                <w:i/>
                <w:lang w:val="ru-RU"/>
              </w:rPr>
              <w:tab/>
              <w:t>текстов),</w:t>
            </w:r>
          </w:p>
          <w:p w:rsidR="00BE39E6" w:rsidRPr="00BE39E6" w:rsidRDefault="00BE39E6" w:rsidP="00BE39E6">
            <w:pPr>
              <w:pStyle w:val="TableParagraph"/>
              <w:rPr>
                <w:i/>
                <w:lang w:val="ru-RU"/>
              </w:rPr>
            </w:pPr>
            <w:r w:rsidRPr="00BE39E6">
              <w:rPr>
                <w:i/>
                <w:lang w:val="ru-RU"/>
              </w:rPr>
              <w:t>высказывать</w:t>
            </w:r>
            <w:r w:rsidRPr="00BE39E6">
              <w:rPr>
                <w:i/>
                <w:lang w:val="ru-RU"/>
              </w:rPr>
              <w:tab/>
              <w:t>собственную</w:t>
            </w:r>
            <w:r w:rsidRPr="00BE39E6">
              <w:rPr>
                <w:i/>
                <w:lang w:val="ru-RU"/>
              </w:rPr>
              <w:tab/>
              <w:t>точку</w:t>
            </w:r>
          </w:p>
          <w:p w:rsidR="00BE39E6" w:rsidRDefault="00BE39E6" w:rsidP="00BE39E6">
            <w:pPr>
              <w:pStyle w:val="TableParagraph"/>
              <w:rPr>
                <w:i/>
                <w:lang w:val="ru-RU"/>
              </w:rPr>
            </w:pPr>
            <w:r w:rsidRPr="00BE39E6">
              <w:rPr>
                <w:i/>
                <w:lang w:val="ru-RU"/>
              </w:rPr>
              <w:t>зрения на решение проблемы.</w:t>
            </w:r>
          </w:p>
          <w:p w:rsidR="00BE39E6" w:rsidRPr="00BE39E6" w:rsidRDefault="00BE39E6" w:rsidP="00BE39E6">
            <w:pPr>
              <w:pStyle w:val="TableParagraph"/>
              <w:rPr>
                <w:i/>
                <w:lang w:val="ru-RU"/>
              </w:rPr>
            </w:pPr>
            <w:r w:rsidRPr="00BE39E6">
              <w:rPr>
                <w:i/>
                <w:lang w:val="ru-RU"/>
              </w:rPr>
              <w:t>•</w:t>
            </w:r>
            <w:r w:rsidRPr="00BE39E6">
              <w:rPr>
                <w:i/>
                <w:lang w:val="ru-RU"/>
              </w:rPr>
              <w:tab/>
              <w:t>создавать  устные</w:t>
            </w:r>
            <w:r w:rsidRPr="00BE39E6">
              <w:rPr>
                <w:i/>
                <w:lang w:val="ru-RU"/>
              </w:rPr>
              <w:tab/>
              <w:t>монологические</w:t>
            </w:r>
          </w:p>
          <w:p w:rsidR="00BE39E6" w:rsidRPr="00BE39E6" w:rsidRDefault="00BE39E6" w:rsidP="00BE39E6">
            <w:pPr>
              <w:pStyle w:val="TableParagraph"/>
              <w:rPr>
                <w:i/>
                <w:lang w:val="ru-RU"/>
              </w:rPr>
            </w:pPr>
            <w:r w:rsidRPr="00BE39E6">
              <w:rPr>
                <w:i/>
                <w:lang w:val="ru-RU"/>
              </w:rPr>
              <w:t>и</w:t>
            </w:r>
            <w:r w:rsidRPr="00BE39E6">
              <w:rPr>
                <w:i/>
                <w:lang w:val="ru-RU"/>
              </w:rPr>
              <w:tab/>
              <w:t>диалогические</w:t>
            </w:r>
            <w:r w:rsidRPr="00BE39E6">
              <w:rPr>
                <w:i/>
                <w:lang w:val="ru-RU"/>
              </w:rPr>
              <w:tab/>
              <w:t>высказывания</w:t>
            </w:r>
          </w:p>
          <w:p w:rsidR="00BE39E6" w:rsidRPr="00BE39E6" w:rsidRDefault="00BE39E6" w:rsidP="00BE39E6">
            <w:pPr>
              <w:pStyle w:val="TableParagraph"/>
              <w:rPr>
                <w:i/>
                <w:lang w:val="ru-RU"/>
              </w:rPr>
            </w:pPr>
            <w:r w:rsidRPr="00BE39E6">
              <w:rPr>
                <w:i/>
                <w:lang w:val="ru-RU"/>
              </w:rPr>
              <w:t>различных типов и жанров в учебно-</w:t>
            </w:r>
          </w:p>
          <w:p w:rsidR="00BE39E6" w:rsidRPr="00BE39E6" w:rsidRDefault="00BE39E6" w:rsidP="00BE39E6">
            <w:pPr>
              <w:pStyle w:val="TableParagraph"/>
              <w:rPr>
                <w:i/>
                <w:lang w:val="ru-RU"/>
              </w:rPr>
            </w:pPr>
            <w:r w:rsidRPr="00BE39E6">
              <w:rPr>
                <w:i/>
                <w:lang w:val="ru-RU"/>
              </w:rPr>
              <w:t>научной (на материале изучаемых</w:t>
            </w:r>
          </w:p>
          <w:p w:rsidR="00BE39E6" w:rsidRPr="00BE39E6" w:rsidRDefault="00BE39E6" w:rsidP="00BE39E6">
            <w:pPr>
              <w:pStyle w:val="TableParagraph"/>
              <w:rPr>
                <w:i/>
                <w:lang w:val="ru-RU"/>
              </w:rPr>
            </w:pPr>
            <w:r w:rsidRPr="00BE39E6">
              <w:rPr>
                <w:i/>
                <w:lang w:val="ru-RU"/>
              </w:rPr>
              <w:t>учебных</w:t>
            </w:r>
            <w:r w:rsidR="00EE0BFF">
              <w:rPr>
                <w:i/>
                <w:lang w:val="ru-RU"/>
              </w:rPr>
              <w:t xml:space="preserve"> </w:t>
            </w:r>
            <w:r w:rsidRPr="00BE39E6">
              <w:rPr>
                <w:i/>
                <w:lang w:val="ru-RU"/>
              </w:rPr>
              <w:t>дисциплин),социально-</w:t>
            </w:r>
          </w:p>
          <w:p w:rsidR="00BE39E6" w:rsidRPr="00BE39E6" w:rsidRDefault="00BE39E6" w:rsidP="00BE39E6">
            <w:pPr>
              <w:pStyle w:val="TableParagraph"/>
              <w:rPr>
                <w:i/>
                <w:lang w:val="ru-RU"/>
              </w:rPr>
            </w:pPr>
            <w:r w:rsidRPr="00BE39E6">
              <w:rPr>
                <w:i/>
                <w:lang w:val="ru-RU"/>
              </w:rPr>
              <w:t>культурной</w:t>
            </w:r>
            <w:r w:rsidRPr="00BE39E6">
              <w:rPr>
                <w:i/>
                <w:lang w:val="ru-RU"/>
              </w:rPr>
              <w:tab/>
              <w:t>и</w:t>
            </w:r>
            <w:r w:rsidR="00EE0BFF">
              <w:rPr>
                <w:i/>
                <w:lang w:val="ru-RU"/>
              </w:rPr>
              <w:t xml:space="preserve"> </w:t>
            </w:r>
            <w:r w:rsidRPr="00BE39E6">
              <w:rPr>
                <w:i/>
                <w:lang w:val="ru-RU"/>
              </w:rPr>
              <w:t>деловой</w:t>
            </w:r>
            <w:r w:rsidRPr="00BE39E6">
              <w:rPr>
                <w:i/>
                <w:lang w:val="ru-RU"/>
              </w:rPr>
              <w:tab/>
              <w:t>сферах</w:t>
            </w:r>
          </w:p>
          <w:p w:rsidR="00BE39E6" w:rsidRPr="00BE39E6" w:rsidRDefault="00BE39E6" w:rsidP="00BE39E6">
            <w:pPr>
              <w:pStyle w:val="TableParagraph"/>
              <w:rPr>
                <w:i/>
                <w:lang w:val="ru-RU"/>
              </w:rPr>
            </w:pPr>
            <w:r w:rsidRPr="00BE39E6">
              <w:rPr>
                <w:i/>
                <w:lang w:val="ru-RU"/>
              </w:rPr>
              <w:t>общения;</w:t>
            </w:r>
          </w:p>
          <w:p w:rsidR="00BE39E6" w:rsidRPr="00BE39E6" w:rsidRDefault="00BE39E6" w:rsidP="00BE39E6">
            <w:pPr>
              <w:pStyle w:val="TableParagraph"/>
              <w:rPr>
                <w:i/>
                <w:lang w:val="ru-RU"/>
              </w:rPr>
            </w:pPr>
            <w:r w:rsidRPr="00BE39E6">
              <w:rPr>
                <w:i/>
                <w:lang w:val="ru-RU"/>
              </w:rPr>
              <w:t>•</w:t>
            </w:r>
            <w:r w:rsidRPr="00BE39E6">
              <w:rPr>
                <w:i/>
                <w:lang w:val="ru-RU"/>
              </w:rPr>
              <w:tab/>
              <w:t>выступать</w:t>
            </w:r>
            <w:r w:rsidRPr="00BE39E6">
              <w:rPr>
                <w:i/>
                <w:lang w:val="ru-RU"/>
              </w:rPr>
              <w:tab/>
              <w:t>перед</w:t>
            </w:r>
            <w:r w:rsidRPr="00BE39E6">
              <w:rPr>
                <w:i/>
                <w:lang w:val="ru-RU"/>
              </w:rPr>
              <w:tab/>
              <w:t>аудиторией с</w:t>
            </w:r>
          </w:p>
          <w:p w:rsidR="00BE39E6" w:rsidRPr="00BE39E6" w:rsidRDefault="00EE0BFF" w:rsidP="00BE39E6">
            <w:pPr>
              <w:pStyle w:val="TableParagraph"/>
              <w:rPr>
                <w:i/>
                <w:lang w:val="ru-RU"/>
              </w:rPr>
            </w:pPr>
            <w:r>
              <w:rPr>
                <w:i/>
                <w:lang w:val="ru-RU"/>
              </w:rPr>
              <w:t>докладом;</w:t>
            </w:r>
            <w:r w:rsidR="00BE39E6" w:rsidRPr="00BE39E6">
              <w:rPr>
                <w:i/>
                <w:lang w:val="ru-RU"/>
              </w:rPr>
              <w:t>публично</w:t>
            </w:r>
            <w:r w:rsidR="00BE39E6" w:rsidRPr="00BE39E6">
              <w:rPr>
                <w:i/>
                <w:lang w:val="ru-RU"/>
              </w:rPr>
              <w:tab/>
              <w:t>защищать</w:t>
            </w:r>
          </w:p>
          <w:p w:rsidR="00BE39E6" w:rsidRPr="00BE39E6" w:rsidRDefault="00BE39E6" w:rsidP="00BE39E6">
            <w:pPr>
              <w:pStyle w:val="TableParagraph"/>
              <w:rPr>
                <w:i/>
                <w:lang w:val="ru-RU"/>
              </w:rPr>
            </w:pPr>
            <w:r w:rsidRPr="00BE39E6">
              <w:rPr>
                <w:i/>
                <w:lang w:val="ru-RU"/>
              </w:rPr>
              <w:t>проект, реферат;</w:t>
            </w:r>
          </w:p>
          <w:p w:rsidR="00BE39E6" w:rsidRPr="00BE39E6" w:rsidRDefault="00BE39E6" w:rsidP="00BE39E6">
            <w:pPr>
              <w:pStyle w:val="TableParagraph"/>
              <w:rPr>
                <w:i/>
                <w:lang w:val="ru-RU"/>
              </w:rPr>
            </w:pPr>
            <w:r w:rsidRPr="00BE39E6">
              <w:rPr>
                <w:i/>
                <w:lang w:val="ru-RU"/>
              </w:rPr>
              <w:t>•</w:t>
            </w:r>
            <w:r w:rsidRPr="00BE39E6">
              <w:rPr>
                <w:i/>
                <w:lang w:val="ru-RU"/>
              </w:rPr>
              <w:tab/>
              <w:t>участвовать в дискуссии на учебно-</w:t>
            </w:r>
          </w:p>
          <w:p w:rsidR="00BE39E6" w:rsidRPr="00BE39E6" w:rsidRDefault="00BE39E6" w:rsidP="00BE39E6">
            <w:pPr>
              <w:pStyle w:val="TableParagraph"/>
              <w:rPr>
                <w:i/>
                <w:lang w:val="ru-RU"/>
              </w:rPr>
            </w:pPr>
            <w:r w:rsidRPr="00BE39E6">
              <w:rPr>
                <w:i/>
                <w:lang w:val="ru-RU"/>
              </w:rPr>
              <w:t>научные темы, соблюдая нормы учебно-</w:t>
            </w:r>
          </w:p>
          <w:p w:rsidR="00BE39E6" w:rsidRPr="00BE39E6" w:rsidRDefault="00BE39E6" w:rsidP="00BE39E6">
            <w:pPr>
              <w:pStyle w:val="TableParagraph"/>
              <w:rPr>
                <w:i/>
                <w:lang w:val="ru-RU"/>
              </w:rPr>
            </w:pPr>
            <w:r w:rsidRPr="00BE39E6">
              <w:rPr>
                <w:i/>
                <w:lang w:val="ru-RU"/>
              </w:rPr>
              <w:t>научного общения;</w:t>
            </w:r>
          </w:p>
          <w:p w:rsidR="00BE39E6" w:rsidRPr="00BE39E6" w:rsidRDefault="00BE39E6" w:rsidP="00BE39E6">
            <w:pPr>
              <w:pStyle w:val="TableParagraph"/>
              <w:rPr>
                <w:i/>
                <w:lang w:val="ru-RU"/>
              </w:rPr>
            </w:pPr>
            <w:r w:rsidRPr="00BE39E6">
              <w:rPr>
                <w:i/>
                <w:lang w:val="ru-RU"/>
              </w:rPr>
              <w:t>•</w:t>
            </w:r>
            <w:r w:rsidRPr="00BE39E6">
              <w:rPr>
                <w:i/>
                <w:lang w:val="ru-RU"/>
              </w:rPr>
              <w:tab/>
              <w:t>анализировать</w:t>
            </w:r>
            <w:r w:rsidRPr="00BE39E6">
              <w:rPr>
                <w:i/>
                <w:lang w:val="ru-RU"/>
              </w:rPr>
              <w:tab/>
              <w:t>и</w:t>
            </w:r>
            <w:r w:rsidRPr="00BE39E6">
              <w:rPr>
                <w:i/>
                <w:lang w:val="ru-RU"/>
              </w:rPr>
              <w:tab/>
              <w:t>оценивать</w:t>
            </w:r>
          </w:p>
          <w:p w:rsidR="00BE39E6" w:rsidRPr="00BE39E6" w:rsidRDefault="00EE0BFF" w:rsidP="00BE39E6">
            <w:pPr>
              <w:pStyle w:val="TableParagraph"/>
              <w:rPr>
                <w:i/>
                <w:lang w:val="ru-RU"/>
              </w:rPr>
            </w:pPr>
            <w:r>
              <w:rPr>
                <w:i/>
                <w:lang w:val="ru-RU"/>
              </w:rPr>
              <w:t xml:space="preserve">Речевые </w:t>
            </w:r>
            <w:r w:rsidR="00BE39E6" w:rsidRPr="00BE39E6">
              <w:rPr>
                <w:i/>
                <w:lang w:val="ru-RU"/>
              </w:rPr>
              <w:t>высказывания</w:t>
            </w:r>
            <w:r w:rsidR="00BE39E6" w:rsidRPr="00BE39E6">
              <w:rPr>
                <w:i/>
                <w:lang w:val="ru-RU"/>
              </w:rPr>
              <w:tab/>
            </w:r>
            <w:r>
              <w:rPr>
                <w:i/>
                <w:lang w:val="ru-RU"/>
              </w:rPr>
              <w:t xml:space="preserve"> </w:t>
            </w:r>
            <w:r w:rsidR="00BE39E6" w:rsidRPr="00BE39E6">
              <w:rPr>
                <w:i/>
                <w:lang w:val="ru-RU"/>
              </w:rPr>
              <w:t>с</w:t>
            </w:r>
            <w:r w:rsidR="00BE39E6" w:rsidRPr="00BE39E6">
              <w:rPr>
                <w:i/>
                <w:lang w:val="ru-RU"/>
              </w:rPr>
              <w:tab/>
              <w:t>точки</w:t>
            </w:r>
          </w:p>
          <w:p w:rsidR="00BE39E6" w:rsidRPr="00BE39E6" w:rsidRDefault="00BE39E6" w:rsidP="00BE39E6">
            <w:pPr>
              <w:pStyle w:val="TableParagraph"/>
              <w:rPr>
                <w:i/>
                <w:lang w:val="ru-RU"/>
              </w:rPr>
            </w:pPr>
            <w:r w:rsidRPr="00BE39E6">
              <w:rPr>
                <w:i/>
                <w:lang w:val="ru-RU"/>
              </w:rPr>
              <w:t>зрения их успешности в достижении</w:t>
            </w:r>
          </w:p>
          <w:p w:rsidR="00BE39E6" w:rsidRPr="00BE39E6" w:rsidRDefault="00BE39E6" w:rsidP="00BE39E6">
            <w:pPr>
              <w:pStyle w:val="TableParagraph"/>
              <w:rPr>
                <w:i/>
                <w:lang w:val="ru-RU"/>
              </w:rPr>
            </w:pPr>
            <w:r w:rsidRPr="00BE39E6">
              <w:rPr>
                <w:i/>
                <w:lang w:val="ru-RU"/>
              </w:rPr>
              <w:t>прогнозируемого результата.</w:t>
            </w:r>
            <w:r w:rsidR="00EE0BFF">
              <w:rPr>
                <w:i/>
                <w:lang w:val="ru-RU"/>
              </w:rPr>
              <w:t xml:space="preserve"> Уметь писать сочинения, используя при этом красоту и богатство родного языка,соблюдать критерии сочинения. Создавать творческую атмосферу в своем классном коллективе. Равивать творческую работу. </w:t>
            </w:r>
            <w:r w:rsidR="00001EF6">
              <w:rPr>
                <w:i/>
                <w:lang w:val="ru-RU"/>
              </w:rPr>
              <w:t xml:space="preserve">(умение сочинять литературные жанры, </w:t>
            </w:r>
            <w:r w:rsidR="00034C9B">
              <w:rPr>
                <w:i/>
                <w:lang w:val="ru-RU"/>
              </w:rPr>
              <w:t>знать и применять стили и типы текстов в творческой работе</w:t>
            </w:r>
            <w:r w:rsidR="00001EF6">
              <w:rPr>
                <w:i/>
                <w:lang w:val="ru-RU"/>
              </w:rPr>
              <w:t>)</w:t>
            </w:r>
            <w:r w:rsidR="00034C9B">
              <w:rPr>
                <w:i/>
                <w:lang w:val="ru-RU"/>
              </w:rPr>
              <w:t>.</w:t>
            </w:r>
          </w:p>
          <w:p w:rsidR="00BE39E6" w:rsidRPr="00BE39E6" w:rsidRDefault="00BE39E6" w:rsidP="00BE39E6">
            <w:pPr>
              <w:pStyle w:val="TableParagraph"/>
              <w:rPr>
                <w:lang w:val="ru-RU"/>
              </w:rPr>
            </w:pPr>
          </w:p>
          <w:p w:rsidR="00BE39E6" w:rsidRPr="00BE39E6" w:rsidRDefault="00BE39E6" w:rsidP="00BE39E6">
            <w:pPr>
              <w:pStyle w:val="TableParagraph"/>
              <w:rPr>
                <w:lang w:val="ru-RU"/>
              </w:rPr>
            </w:pPr>
          </w:p>
          <w:p w:rsidR="00BE39E6" w:rsidRPr="00BE39E6" w:rsidRDefault="00BE39E6" w:rsidP="00BE39E6">
            <w:pPr>
              <w:pStyle w:val="TableParagraph"/>
              <w:rPr>
                <w:lang w:val="ru-RU"/>
              </w:rPr>
            </w:pPr>
          </w:p>
          <w:p w:rsidR="00BE39E6" w:rsidRPr="00337AE4" w:rsidRDefault="00BE39E6">
            <w:pPr>
              <w:pStyle w:val="TableParagraph"/>
              <w:rPr>
                <w:lang w:val="ru-RU"/>
              </w:rPr>
            </w:pPr>
          </w:p>
        </w:tc>
      </w:tr>
    </w:tbl>
    <w:p w:rsidR="00222057" w:rsidRPr="00337AE4" w:rsidRDefault="00222057">
      <w:pPr>
        <w:pStyle w:val="a3"/>
        <w:ind w:left="0"/>
        <w:rPr>
          <w:sz w:val="15"/>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B73D6E" w:rsidRDefault="00B73D6E">
      <w:pPr>
        <w:pStyle w:val="2"/>
        <w:spacing w:before="90" w:after="3"/>
        <w:ind w:left="2201"/>
        <w:rPr>
          <w:lang w:val="ru-RU"/>
        </w:rPr>
      </w:pPr>
    </w:p>
    <w:p w:rsidR="00222057" w:rsidRPr="00337AE4" w:rsidRDefault="00337AE4" w:rsidP="00BC151F">
      <w:pPr>
        <w:pStyle w:val="2"/>
        <w:spacing w:before="90" w:after="3"/>
        <w:ind w:left="0"/>
        <w:jc w:val="center"/>
        <w:rPr>
          <w:lang w:val="ru-RU"/>
        </w:rPr>
      </w:pPr>
      <w:r w:rsidRPr="00337AE4">
        <w:rPr>
          <w:lang w:val="ru-RU"/>
        </w:rPr>
        <w:lastRenderedPageBreak/>
        <w:t>КУЛЬТУРА НАРОДОВ РЕСПУБЛИКИ САХА (ЯКУТИЯ)</w:t>
      </w: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5"/>
        <w:gridCol w:w="4787"/>
      </w:tblGrid>
      <w:tr w:rsidR="00222057" w:rsidRPr="00EE0BFF">
        <w:trPr>
          <w:trHeight w:val="551"/>
        </w:trPr>
        <w:tc>
          <w:tcPr>
            <w:tcW w:w="4785" w:type="dxa"/>
          </w:tcPr>
          <w:p w:rsidR="00222057" w:rsidRPr="00EE0BFF" w:rsidRDefault="00337AE4">
            <w:pPr>
              <w:pStyle w:val="TableParagraph"/>
              <w:spacing w:before="11"/>
              <w:ind w:left="1217"/>
              <w:rPr>
                <w:b/>
                <w:sz w:val="24"/>
                <w:lang w:val="ru-RU"/>
              </w:rPr>
            </w:pPr>
            <w:r w:rsidRPr="00EE0BFF">
              <w:rPr>
                <w:b/>
                <w:sz w:val="24"/>
                <w:lang w:val="ru-RU"/>
              </w:rPr>
              <w:t>Выпускник научится</w:t>
            </w:r>
          </w:p>
        </w:tc>
        <w:tc>
          <w:tcPr>
            <w:tcW w:w="4787" w:type="dxa"/>
          </w:tcPr>
          <w:p w:rsidR="00222057" w:rsidRPr="00EE0BFF" w:rsidRDefault="00337AE4">
            <w:pPr>
              <w:pStyle w:val="TableParagraph"/>
              <w:spacing w:before="11"/>
              <w:ind w:left="26"/>
              <w:rPr>
                <w:b/>
                <w:sz w:val="24"/>
                <w:lang w:val="ru-RU"/>
              </w:rPr>
            </w:pPr>
            <w:r w:rsidRPr="00EE0BFF">
              <w:rPr>
                <w:b/>
                <w:sz w:val="24"/>
                <w:lang w:val="ru-RU"/>
              </w:rPr>
              <w:t>Выпускник получит возможность</w:t>
            </w:r>
          </w:p>
          <w:p w:rsidR="00222057" w:rsidRPr="00EE0BFF" w:rsidRDefault="00337AE4">
            <w:pPr>
              <w:pStyle w:val="TableParagraph"/>
              <w:spacing w:line="244" w:lineRule="exact"/>
              <w:ind w:left="1804" w:right="1799"/>
              <w:jc w:val="center"/>
              <w:rPr>
                <w:b/>
                <w:sz w:val="24"/>
                <w:lang w:val="ru-RU"/>
              </w:rPr>
            </w:pPr>
            <w:r w:rsidRPr="00EE0BFF">
              <w:rPr>
                <w:b/>
                <w:sz w:val="24"/>
                <w:lang w:val="ru-RU"/>
              </w:rPr>
              <w:t>научиться</w:t>
            </w:r>
          </w:p>
        </w:tc>
      </w:tr>
      <w:tr w:rsidR="00222057">
        <w:trPr>
          <w:trHeight w:val="11328"/>
        </w:trPr>
        <w:tc>
          <w:tcPr>
            <w:tcW w:w="4785" w:type="dxa"/>
            <w:tcBorders>
              <w:bottom w:val="nil"/>
            </w:tcBorders>
          </w:tcPr>
          <w:p w:rsidR="00222057" w:rsidRPr="00EE0BFF" w:rsidRDefault="00222057">
            <w:pPr>
              <w:pStyle w:val="TableParagraph"/>
              <w:spacing w:before="1"/>
              <w:rPr>
                <w:b/>
                <w:sz w:val="23"/>
                <w:lang w:val="ru-RU"/>
              </w:rPr>
            </w:pPr>
          </w:p>
          <w:p w:rsidR="00B73D6E" w:rsidRDefault="00337AE4" w:rsidP="000C0F5B">
            <w:pPr>
              <w:pStyle w:val="TableParagraph"/>
              <w:numPr>
                <w:ilvl w:val="0"/>
                <w:numId w:val="86"/>
              </w:numPr>
              <w:tabs>
                <w:tab w:val="left" w:pos="425"/>
                <w:tab w:val="left" w:pos="426"/>
                <w:tab w:val="left" w:pos="1545"/>
                <w:tab w:val="left" w:pos="2946"/>
                <w:tab w:val="left" w:pos="3682"/>
                <w:tab w:val="left" w:pos="4274"/>
              </w:tabs>
              <w:spacing w:before="1"/>
              <w:ind w:right="-29" w:firstLine="0"/>
              <w:rPr>
                <w:sz w:val="24"/>
                <w:lang w:val="ru-RU"/>
              </w:rPr>
            </w:pPr>
            <w:r w:rsidRPr="00337AE4">
              <w:rPr>
                <w:sz w:val="24"/>
                <w:lang w:val="ru-RU"/>
              </w:rPr>
              <w:t>узнавать</w:t>
            </w:r>
            <w:r w:rsidRPr="00337AE4">
              <w:rPr>
                <w:sz w:val="24"/>
                <w:lang w:val="ru-RU"/>
              </w:rPr>
              <w:tab/>
            </w:r>
            <w:r w:rsidRPr="00337AE4">
              <w:rPr>
                <w:spacing w:val="2"/>
                <w:sz w:val="24"/>
                <w:lang w:val="ru-RU"/>
              </w:rPr>
              <w:t>государственную</w:t>
            </w:r>
            <w:r w:rsidRPr="00337AE4">
              <w:rPr>
                <w:spacing w:val="2"/>
                <w:sz w:val="24"/>
                <w:lang w:val="ru-RU"/>
              </w:rPr>
              <w:tab/>
            </w:r>
            <w:r w:rsidRPr="00337AE4">
              <w:rPr>
                <w:sz w:val="24"/>
                <w:lang w:val="ru-RU"/>
              </w:rPr>
              <w:t>символику Ре</w:t>
            </w:r>
            <w:r w:rsidR="00B73D6E">
              <w:rPr>
                <w:sz w:val="24"/>
                <w:lang w:val="ru-RU"/>
              </w:rPr>
              <w:t>спублики Саха (Якутия),  улусов;</w:t>
            </w:r>
          </w:p>
          <w:p w:rsidR="00222057" w:rsidRPr="00337AE4" w:rsidRDefault="00B73D6E" w:rsidP="000C0F5B">
            <w:pPr>
              <w:pStyle w:val="TableParagraph"/>
              <w:numPr>
                <w:ilvl w:val="0"/>
                <w:numId w:val="86"/>
              </w:numPr>
              <w:tabs>
                <w:tab w:val="left" w:pos="425"/>
                <w:tab w:val="left" w:pos="426"/>
                <w:tab w:val="left" w:pos="1545"/>
                <w:tab w:val="left" w:pos="2946"/>
                <w:tab w:val="left" w:pos="3682"/>
                <w:tab w:val="left" w:pos="4274"/>
              </w:tabs>
              <w:spacing w:before="1"/>
              <w:ind w:right="-29" w:firstLine="0"/>
              <w:rPr>
                <w:sz w:val="24"/>
                <w:lang w:val="ru-RU"/>
              </w:rPr>
            </w:pPr>
            <w:r>
              <w:rPr>
                <w:sz w:val="24"/>
                <w:lang w:val="ru-RU"/>
              </w:rPr>
              <w:t xml:space="preserve">описывать достопримечательности </w:t>
            </w:r>
            <w:r w:rsidR="00337AE4" w:rsidRPr="00337AE4">
              <w:rPr>
                <w:sz w:val="24"/>
                <w:lang w:val="ru-RU"/>
              </w:rPr>
              <w:t>родного</w:t>
            </w:r>
            <w:r w:rsidR="00337AE4" w:rsidRPr="00337AE4">
              <w:rPr>
                <w:sz w:val="24"/>
                <w:lang w:val="ru-RU"/>
              </w:rPr>
              <w:tab/>
              <w:t>края, своего улуса и города; находить на карте Республику Саха (Якутия), и другие центры муниципальных районов</w:t>
            </w:r>
            <w:r w:rsidR="00337AE4" w:rsidRPr="00337AE4">
              <w:rPr>
                <w:spacing w:val="-10"/>
                <w:sz w:val="24"/>
                <w:lang w:val="ru-RU"/>
              </w:rPr>
              <w:t xml:space="preserve"> </w:t>
            </w:r>
            <w:r w:rsidR="00337AE4" w:rsidRPr="00337AE4">
              <w:rPr>
                <w:sz w:val="24"/>
                <w:lang w:val="ru-RU"/>
              </w:rPr>
              <w:t>(улусов);</w:t>
            </w:r>
          </w:p>
          <w:p w:rsidR="00222057" w:rsidRPr="00337AE4" w:rsidRDefault="00337AE4" w:rsidP="000C0F5B">
            <w:pPr>
              <w:pStyle w:val="TableParagraph"/>
              <w:numPr>
                <w:ilvl w:val="0"/>
                <w:numId w:val="86"/>
              </w:numPr>
              <w:tabs>
                <w:tab w:val="left" w:pos="310"/>
                <w:tab w:val="left" w:pos="2082"/>
                <w:tab w:val="left" w:pos="3314"/>
              </w:tabs>
              <w:ind w:right="-15" w:firstLine="0"/>
              <w:rPr>
                <w:sz w:val="24"/>
                <w:lang w:val="ru-RU"/>
              </w:rPr>
            </w:pPr>
            <w:r w:rsidRPr="00337AE4">
              <w:rPr>
                <w:sz w:val="24"/>
                <w:lang w:val="ru-RU"/>
              </w:rPr>
              <w:t>различать прошлое, настоящее, будущее Республики</w:t>
            </w:r>
            <w:r w:rsidRPr="00337AE4">
              <w:rPr>
                <w:spacing w:val="-3"/>
                <w:sz w:val="24"/>
                <w:lang w:val="ru-RU"/>
              </w:rPr>
              <w:t xml:space="preserve"> </w:t>
            </w:r>
            <w:r w:rsidRPr="00337AE4">
              <w:rPr>
                <w:sz w:val="24"/>
                <w:lang w:val="ru-RU"/>
              </w:rPr>
              <w:t>Саха</w:t>
            </w:r>
            <w:r w:rsidRPr="00337AE4">
              <w:rPr>
                <w:sz w:val="24"/>
                <w:lang w:val="ru-RU"/>
              </w:rPr>
              <w:tab/>
            </w:r>
            <w:r w:rsidRPr="00337AE4">
              <w:rPr>
                <w:spacing w:val="2"/>
                <w:sz w:val="24"/>
                <w:lang w:val="ru-RU"/>
              </w:rPr>
              <w:t>(Якутия),</w:t>
            </w:r>
            <w:r w:rsidRPr="00337AE4">
              <w:rPr>
                <w:spacing w:val="2"/>
                <w:sz w:val="24"/>
                <w:lang w:val="ru-RU"/>
              </w:rPr>
              <w:tab/>
            </w:r>
            <w:r w:rsidRPr="00337AE4">
              <w:rPr>
                <w:spacing w:val="-1"/>
                <w:sz w:val="24"/>
                <w:lang w:val="ru-RU"/>
              </w:rPr>
              <w:t xml:space="preserve">национальные </w:t>
            </w:r>
            <w:r w:rsidRPr="00337AE4">
              <w:rPr>
                <w:sz w:val="24"/>
                <w:lang w:val="ru-RU"/>
              </w:rPr>
              <w:t>костюмы, традиции, обычаи и фольклор народов РС</w:t>
            </w:r>
            <w:r w:rsidRPr="00337AE4">
              <w:rPr>
                <w:spacing w:val="-3"/>
                <w:sz w:val="24"/>
                <w:lang w:val="ru-RU"/>
              </w:rPr>
              <w:t xml:space="preserve"> </w:t>
            </w:r>
            <w:r w:rsidRPr="00337AE4">
              <w:rPr>
                <w:sz w:val="24"/>
                <w:lang w:val="ru-RU"/>
              </w:rPr>
              <w:t>(Я);</w:t>
            </w:r>
          </w:p>
          <w:p w:rsidR="00222057" w:rsidRPr="00337AE4" w:rsidRDefault="00337AE4" w:rsidP="000C0F5B">
            <w:pPr>
              <w:pStyle w:val="TableParagraph"/>
              <w:numPr>
                <w:ilvl w:val="0"/>
                <w:numId w:val="86"/>
              </w:numPr>
              <w:tabs>
                <w:tab w:val="left" w:pos="405"/>
                <w:tab w:val="left" w:pos="406"/>
                <w:tab w:val="left" w:pos="1145"/>
                <w:tab w:val="left" w:pos="1505"/>
                <w:tab w:val="left" w:pos="2706"/>
                <w:tab w:val="left" w:pos="3366"/>
                <w:tab w:val="left" w:pos="3702"/>
                <w:tab w:val="left" w:pos="3870"/>
                <w:tab w:val="left" w:pos="4562"/>
              </w:tabs>
              <w:spacing w:before="1"/>
              <w:ind w:right="-15" w:firstLine="0"/>
              <w:rPr>
                <w:sz w:val="24"/>
                <w:lang w:val="ru-RU"/>
              </w:rPr>
            </w:pPr>
            <w:r w:rsidRPr="00337AE4">
              <w:rPr>
                <w:sz w:val="24"/>
                <w:lang w:val="ru-RU"/>
              </w:rPr>
              <w:t xml:space="preserve">используя </w:t>
            </w:r>
            <w:r w:rsidRPr="00337AE4">
              <w:rPr>
                <w:spacing w:val="22"/>
                <w:sz w:val="24"/>
                <w:lang w:val="ru-RU"/>
              </w:rPr>
              <w:t xml:space="preserve"> </w:t>
            </w:r>
            <w:r w:rsidRPr="00337AE4">
              <w:rPr>
                <w:spacing w:val="2"/>
                <w:sz w:val="24"/>
                <w:lang w:val="ru-RU"/>
              </w:rPr>
              <w:t>дополнительные</w:t>
            </w:r>
            <w:r w:rsidRPr="00337AE4">
              <w:rPr>
                <w:spacing w:val="2"/>
                <w:sz w:val="24"/>
                <w:lang w:val="ru-RU"/>
              </w:rPr>
              <w:tab/>
            </w:r>
            <w:r w:rsidRPr="00337AE4">
              <w:rPr>
                <w:spacing w:val="2"/>
                <w:sz w:val="24"/>
                <w:lang w:val="ru-RU"/>
              </w:rPr>
              <w:tab/>
            </w:r>
            <w:r w:rsidRPr="00337AE4">
              <w:rPr>
                <w:sz w:val="24"/>
                <w:lang w:val="ru-RU"/>
              </w:rPr>
              <w:t>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народов Республики Саха (Якутия); на основе</w:t>
            </w:r>
            <w:r w:rsidRPr="00337AE4">
              <w:rPr>
                <w:sz w:val="24"/>
                <w:lang w:val="ru-RU"/>
              </w:rPr>
              <w:tab/>
              <w:t>имеющихся</w:t>
            </w:r>
            <w:r w:rsidRPr="00337AE4">
              <w:rPr>
                <w:sz w:val="24"/>
                <w:lang w:val="ru-RU"/>
              </w:rPr>
              <w:tab/>
              <w:t>знаний</w:t>
            </w:r>
            <w:r w:rsidRPr="00337AE4">
              <w:rPr>
                <w:sz w:val="24"/>
                <w:lang w:val="ru-RU"/>
              </w:rPr>
              <w:tab/>
            </w:r>
            <w:r w:rsidRPr="00337AE4">
              <w:rPr>
                <w:sz w:val="24"/>
                <w:lang w:val="ru-RU"/>
              </w:rPr>
              <w:tab/>
              <w:t>отличать реальные</w:t>
            </w:r>
            <w:r w:rsidRPr="00337AE4">
              <w:rPr>
                <w:sz w:val="24"/>
                <w:lang w:val="ru-RU"/>
              </w:rPr>
              <w:tab/>
            </w:r>
            <w:r w:rsidRPr="00337AE4">
              <w:rPr>
                <w:sz w:val="24"/>
                <w:lang w:val="ru-RU"/>
              </w:rPr>
              <w:tab/>
              <w:t>исторические</w:t>
            </w:r>
            <w:r w:rsidRPr="00337AE4">
              <w:rPr>
                <w:sz w:val="24"/>
                <w:lang w:val="ru-RU"/>
              </w:rPr>
              <w:tab/>
              <w:t>факты</w:t>
            </w:r>
            <w:r w:rsidRPr="00337AE4">
              <w:rPr>
                <w:sz w:val="24"/>
                <w:lang w:val="ru-RU"/>
              </w:rPr>
              <w:tab/>
              <w:t>от вымыслов;</w:t>
            </w:r>
          </w:p>
          <w:p w:rsidR="00222057" w:rsidRPr="00337AE4" w:rsidRDefault="00337AE4" w:rsidP="000C0F5B">
            <w:pPr>
              <w:pStyle w:val="TableParagraph"/>
              <w:numPr>
                <w:ilvl w:val="0"/>
                <w:numId w:val="86"/>
              </w:numPr>
              <w:tabs>
                <w:tab w:val="left" w:pos="405"/>
                <w:tab w:val="left" w:pos="406"/>
                <w:tab w:val="left" w:pos="1393"/>
                <w:tab w:val="left" w:pos="1685"/>
                <w:tab w:val="left" w:pos="1725"/>
                <w:tab w:val="left" w:pos="2626"/>
                <w:tab w:val="left" w:pos="2922"/>
                <w:tab w:val="left" w:pos="3258"/>
                <w:tab w:val="left" w:pos="3654"/>
              </w:tabs>
              <w:ind w:right="-15" w:firstLine="0"/>
              <w:rPr>
                <w:sz w:val="24"/>
                <w:lang w:val="ru-RU"/>
              </w:rPr>
            </w:pPr>
            <w:r w:rsidRPr="00337AE4">
              <w:rPr>
                <w:sz w:val="24"/>
                <w:lang w:val="ru-RU"/>
              </w:rPr>
              <w:t>оценивать</w:t>
            </w:r>
            <w:r w:rsidRPr="00337AE4">
              <w:rPr>
                <w:sz w:val="24"/>
                <w:lang w:val="ru-RU"/>
              </w:rPr>
              <w:tab/>
            </w:r>
            <w:r w:rsidRPr="00337AE4">
              <w:rPr>
                <w:spacing w:val="2"/>
                <w:sz w:val="24"/>
                <w:lang w:val="ru-RU"/>
              </w:rPr>
              <w:t>характер</w:t>
            </w:r>
            <w:r w:rsidRPr="00337AE4">
              <w:rPr>
                <w:spacing w:val="2"/>
                <w:sz w:val="24"/>
                <w:lang w:val="ru-RU"/>
              </w:rPr>
              <w:tab/>
            </w:r>
            <w:r w:rsidRPr="00337AE4">
              <w:rPr>
                <w:spacing w:val="2"/>
                <w:sz w:val="24"/>
                <w:lang w:val="ru-RU"/>
              </w:rPr>
              <w:tab/>
            </w:r>
            <w:r w:rsidRPr="00337AE4">
              <w:rPr>
                <w:spacing w:val="-1"/>
                <w:sz w:val="24"/>
                <w:lang w:val="ru-RU"/>
              </w:rPr>
              <w:t xml:space="preserve">взаимоотношений </w:t>
            </w:r>
            <w:r w:rsidRPr="00337AE4">
              <w:rPr>
                <w:sz w:val="24"/>
                <w:lang w:val="ru-RU"/>
              </w:rPr>
              <w:t>людей</w:t>
            </w:r>
            <w:r w:rsidRPr="00337AE4">
              <w:rPr>
                <w:spacing w:val="59"/>
                <w:sz w:val="24"/>
                <w:lang w:val="ru-RU"/>
              </w:rPr>
              <w:t xml:space="preserve"> </w:t>
            </w:r>
            <w:r w:rsidRPr="00337AE4">
              <w:rPr>
                <w:sz w:val="24"/>
                <w:lang w:val="ru-RU"/>
              </w:rPr>
              <w:t>в</w:t>
            </w:r>
            <w:r w:rsidRPr="00337AE4">
              <w:rPr>
                <w:sz w:val="24"/>
                <w:lang w:val="ru-RU"/>
              </w:rPr>
              <w:tab/>
              <w:t>различных социальных группах (семья, группа сверстников, этнос), в том числе с позиции развития этических чувств, доброжелательности</w:t>
            </w:r>
            <w:r w:rsidRPr="00337AE4">
              <w:rPr>
                <w:sz w:val="24"/>
                <w:lang w:val="ru-RU"/>
              </w:rPr>
              <w:tab/>
              <w:t>и</w:t>
            </w:r>
            <w:r w:rsidRPr="00337AE4">
              <w:rPr>
                <w:sz w:val="24"/>
                <w:lang w:val="ru-RU"/>
              </w:rPr>
              <w:tab/>
            </w:r>
            <w:r w:rsidRPr="00337AE4">
              <w:rPr>
                <w:sz w:val="24"/>
                <w:lang w:val="ru-RU"/>
              </w:rPr>
              <w:tab/>
            </w:r>
            <w:r w:rsidRPr="00337AE4">
              <w:rPr>
                <w:spacing w:val="3"/>
                <w:w w:val="95"/>
                <w:sz w:val="24"/>
                <w:lang w:val="ru-RU"/>
              </w:rPr>
              <w:t xml:space="preserve">эмоционально- </w:t>
            </w:r>
            <w:r w:rsidRPr="00337AE4">
              <w:rPr>
                <w:sz w:val="24"/>
                <w:lang w:val="ru-RU"/>
              </w:rPr>
              <w:t>нравственной</w:t>
            </w:r>
            <w:r w:rsidRPr="00337AE4">
              <w:rPr>
                <w:sz w:val="24"/>
                <w:lang w:val="ru-RU"/>
              </w:rPr>
              <w:tab/>
            </w:r>
            <w:r w:rsidRPr="00337AE4">
              <w:rPr>
                <w:sz w:val="24"/>
                <w:lang w:val="ru-RU"/>
              </w:rPr>
              <w:tab/>
              <w:t>отзывчивости,</w:t>
            </w:r>
            <w:r w:rsidRPr="00337AE4">
              <w:rPr>
                <w:sz w:val="24"/>
                <w:lang w:val="ru-RU"/>
              </w:rPr>
              <w:tab/>
            </w:r>
            <w:r w:rsidRPr="00337AE4">
              <w:rPr>
                <w:sz w:val="24"/>
                <w:lang w:val="ru-RU"/>
              </w:rPr>
              <w:tab/>
              <w:t>понимания чувств других людей и сопереживания</w:t>
            </w:r>
            <w:r w:rsidRPr="00337AE4">
              <w:rPr>
                <w:spacing w:val="-14"/>
                <w:sz w:val="24"/>
                <w:lang w:val="ru-RU"/>
              </w:rPr>
              <w:t xml:space="preserve"> </w:t>
            </w:r>
            <w:r w:rsidRPr="00337AE4">
              <w:rPr>
                <w:sz w:val="24"/>
                <w:lang w:val="ru-RU"/>
              </w:rPr>
              <w:t>им;</w:t>
            </w:r>
          </w:p>
          <w:p w:rsidR="00222057" w:rsidRPr="00337AE4" w:rsidRDefault="00337AE4" w:rsidP="000C0F5B">
            <w:pPr>
              <w:pStyle w:val="TableParagraph"/>
              <w:numPr>
                <w:ilvl w:val="0"/>
                <w:numId w:val="86"/>
              </w:numPr>
              <w:tabs>
                <w:tab w:val="left" w:pos="465"/>
                <w:tab w:val="left" w:pos="466"/>
                <w:tab w:val="left" w:pos="1725"/>
                <w:tab w:val="left" w:pos="2106"/>
                <w:tab w:val="left" w:pos="2746"/>
                <w:tab w:val="left" w:pos="3518"/>
                <w:tab w:val="left" w:pos="3574"/>
              </w:tabs>
              <w:spacing w:before="5"/>
              <w:ind w:right="-15" w:firstLine="0"/>
              <w:rPr>
                <w:sz w:val="24"/>
                <w:lang w:val="ru-RU"/>
              </w:rPr>
            </w:pPr>
            <w:r w:rsidRPr="00337AE4">
              <w:rPr>
                <w:sz w:val="24"/>
                <w:lang w:val="ru-RU"/>
              </w:rPr>
              <w:t>использовать</w:t>
            </w:r>
            <w:r w:rsidRPr="00337AE4">
              <w:rPr>
                <w:sz w:val="24"/>
                <w:lang w:val="ru-RU"/>
              </w:rPr>
              <w:tab/>
              <w:t>различные</w:t>
            </w:r>
            <w:r w:rsidRPr="00337AE4">
              <w:rPr>
                <w:sz w:val="24"/>
                <w:lang w:val="ru-RU"/>
              </w:rPr>
              <w:tab/>
            </w:r>
            <w:r w:rsidRPr="00337AE4">
              <w:rPr>
                <w:sz w:val="24"/>
                <w:lang w:val="ru-RU"/>
              </w:rPr>
              <w:tab/>
              <w:t>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w:t>
            </w:r>
            <w:r w:rsidRPr="00337AE4">
              <w:rPr>
                <w:sz w:val="24"/>
                <w:lang w:val="ru-RU"/>
              </w:rPr>
              <w:tab/>
              <w:t>устных</w:t>
            </w:r>
            <w:r w:rsidRPr="00337AE4">
              <w:rPr>
                <w:sz w:val="24"/>
                <w:lang w:val="ru-RU"/>
              </w:rPr>
              <w:tab/>
              <w:t>или</w:t>
            </w:r>
            <w:r w:rsidRPr="00337AE4">
              <w:rPr>
                <w:sz w:val="24"/>
                <w:lang w:val="ru-RU"/>
              </w:rPr>
              <w:tab/>
            </w:r>
            <w:r w:rsidRPr="00337AE4">
              <w:rPr>
                <w:spacing w:val="-1"/>
                <w:sz w:val="24"/>
                <w:lang w:val="ru-RU"/>
              </w:rPr>
              <w:t xml:space="preserve">письменных </w:t>
            </w:r>
            <w:r w:rsidRPr="00337AE4">
              <w:rPr>
                <w:sz w:val="24"/>
                <w:lang w:val="ru-RU"/>
              </w:rPr>
              <w:t>высказываний.</w:t>
            </w:r>
          </w:p>
        </w:tc>
        <w:tc>
          <w:tcPr>
            <w:tcW w:w="4787" w:type="dxa"/>
            <w:tcBorders>
              <w:bottom w:val="nil"/>
            </w:tcBorders>
          </w:tcPr>
          <w:p w:rsidR="00222057" w:rsidRPr="00337AE4" w:rsidRDefault="00222057">
            <w:pPr>
              <w:pStyle w:val="TableParagraph"/>
              <w:spacing w:before="1"/>
              <w:rPr>
                <w:b/>
                <w:sz w:val="23"/>
                <w:lang w:val="ru-RU"/>
              </w:rPr>
            </w:pPr>
          </w:p>
          <w:p w:rsidR="00222057" w:rsidRPr="00337AE4" w:rsidRDefault="00337AE4" w:rsidP="000C0F5B">
            <w:pPr>
              <w:pStyle w:val="TableParagraph"/>
              <w:numPr>
                <w:ilvl w:val="0"/>
                <w:numId w:val="85"/>
              </w:numPr>
              <w:tabs>
                <w:tab w:val="left" w:pos="307"/>
                <w:tab w:val="left" w:pos="3139"/>
              </w:tabs>
              <w:spacing w:before="1"/>
              <w:ind w:right="92" w:firstLine="0"/>
              <w:rPr>
                <w:i/>
                <w:sz w:val="24"/>
                <w:lang w:val="ru-RU"/>
              </w:rPr>
            </w:pPr>
            <w:r w:rsidRPr="00337AE4">
              <w:rPr>
                <w:i/>
                <w:sz w:val="24"/>
                <w:lang w:val="ru-RU"/>
              </w:rPr>
              <w:t>осознавать свою неразрывную связь с разнообразными</w:t>
            </w:r>
            <w:r w:rsidRPr="00337AE4">
              <w:rPr>
                <w:i/>
                <w:sz w:val="24"/>
                <w:lang w:val="ru-RU"/>
              </w:rPr>
              <w:tab/>
            </w:r>
            <w:r w:rsidRPr="00337AE4">
              <w:rPr>
                <w:i/>
                <w:spacing w:val="-1"/>
                <w:sz w:val="24"/>
                <w:lang w:val="ru-RU"/>
              </w:rPr>
              <w:t xml:space="preserve">окружающими </w:t>
            </w:r>
            <w:r w:rsidRPr="00337AE4">
              <w:rPr>
                <w:i/>
                <w:sz w:val="24"/>
                <w:lang w:val="ru-RU"/>
              </w:rPr>
              <w:t>социальными и этническими</w:t>
            </w:r>
            <w:r w:rsidRPr="00337AE4">
              <w:rPr>
                <w:i/>
                <w:spacing w:val="-2"/>
                <w:sz w:val="24"/>
                <w:lang w:val="ru-RU"/>
              </w:rPr>
              <w:t xml:space="preserve"> </w:t>
            </w:r>
            <w:r w:rsidRPr="00337AE4">
              <w:rPr>
                <w:i/>
                <w:sz w:val="24"/>
                <w:lang w:val="ru-RU"/>
              </w:rPr>
              <w:t>группами;</w:t>
            </w:r>
          </w:p>
          <w:p w:rsidR="00222057" w:rsidRPr="00337AE4" w:rsidRDefault="00337AE4" w:rsidP="000C0F5B">
            <w:pPr>
              <w:pStyle w:val="TableParagraph"/>
              <w:numPr>
                <w:ilvl w:val="0"/>
                <w:numId w:val="85"/>
              </w:numPr>
              <w:tabs>
                <w:tab w:val="left" w:pos="367"/>
              </w:tabs>
              <w:ind w:right="324" w:firstLine="0"/>
              <w:rPr>
                <w:i/>
                <w:sz w:val="24"/>
                <w:lang w:val="ru-RU"/>
              </w:rPr>
            </w:pPr>
            <w:r w:rsidRPr="00337AE4">
              <w:rPr>
                <w:i/>
                <w:sz w:val="24"/>
                <w:lang w:val="ru-RU"/>
              </w:rPr>
              <w:t xml:space="preserve">ориентироваться в важнейших для Республики Саха (Якутия) и личности </w:t>
            </w:r>
            <w:r w:rsidRPr="00337AE4">
              <w:rPr>
                <w:i/>
                <w:spacing w:val="2"/>
                <w:sz w:val="24"/>
                <w:lang w:val="ru-RU"/>
              </w:rPr>
              <w:t xml:space="preserve">событиях </w:t>
            </w:r>
            <w:r w:rsidRPr="00337AE4">
              <w:rPr>
                <w:i/>
                <w:sz w:val="24"/>
                <w:lang w:val="ru-RU"/>
              </w:rPr>
              <w:t xml:space="preserve">и </w:t>
            </w:r>
            <w:r w:rsidRPr="00337AE4">
              <w:rPr>
                <w:i/>
                <w:spacing w:val="2"/>
                <w:sz w:val="24"/>
                <w:lang w:val="ru-RU"/>
              </w:rPr>
              <w:t xml:space="preserve">фактах прошлого </w:t>
            </w:r>
            <w:r w:rsidRPr="00337AE4">
              <w:rPr>
                <w:i/>
                <w:sz w:val="24"/>
                <w:lang w:val="ru-RU"/>
              </w:rPr>
              <w:t>и настоящего; оценивать их возможное влияние на будущее, приобретая</w:t>
            </w:r>
            <w:r w:rsidRPr="00337AE4">
              <w:rPr>
                <w:i/>
                <w:spacing w:val="52"/>
                <w:sz w:val="24"/>
                <w:lang w:val="ru-RU"/>
              </w:rPr>
              <w:t xml:space="preserve"> </w:t>
            </w:r>
            <w:r w:rsidRPr="00337AE4">
              <w:rPr>
                <w:i/>
                <w:sz w:val="24"/>
                <w:lang w:val="ru-RU"/>
              </w:rPr>
              <w:t>тем</w:t>
            </w:r>
          </w:p>
          <w:p w:rsidR="00222057" w:rsidRDefault="00337AE4">
            <w:pPr>
              <w:pStyle w:val="TableParagraph"/>
              <w:tabs>
                <w:tab w:val="left" w:pos="1602"/>
                <w:tab w:val="left" w:pos="3243"/>
              </w:tabs>
              <w:ind w:left="102" w:right="88"/>
              <w:rPr>
                <w:i/>
                <w:sz w:val="24"/>
              </w:rPr>
            </w:pPr>
            <w:r>
              <w:rPr>
                <w:i/>
                <w:sz w:val="24"/>
              </w:rPr>
              <w:t>самым</w:t>
            </w:r>
            <w:r>
              <w:rPr>
                <w:i/>
                <w:sz w:val="24"/>
              </w:rPr>
              <w:tab/>
              <w:t>чувство</w:t>
            </w:r>
            <w:r>
              <w:rPr>
                <w:i/>
                <w:sz w:val="24"/>
              </w:rPr>
              <w:tab/>
              <w:t xml:space="preserve">исторической </w:t>
            </w:r>
            <w:r>
              <w:rPr>
                <w:i/>
                <w:spacing w:val="2"/>
                <w:sz w:val="24"/>
              </w:rPr>
              <w:t>перспективы;</w:t>
            </w:r>
          </w:p>
          <w:p w:rsidR="00222057" w:rsidRPr="00337AE4" w:rsidRDefault="00337AE4" w:rsidP="000C0F5B">
            <w:pPr>
              <w:pStyle w:val="TableParagraph"/>
              <w:numPr>
                <w:ilvl w:val="0"/>
                <w:numId w:val="85"/>
              </w:numPr>
              <w:tabs>
                <w:tab w:val="left" w:pos="367"/>
                <w:tab w:val="left" w:pos="3703"/>
              </w:tabs>
              <w:ind w:right="95" w:firstLine="0"/>
              <w:rPr>
                <w:i/>
                <w:sz w:val="24"/>
                <w:lang w:val="ru-RU"/>
              </w:rPr>
            </w:pPr>
            <w:r w:rsidRPr="00337AE4">
              <w:rPr>
                <w:i/>
                <w:sz w:val="24"/>
                <w:lang w:val="ru-RU"/>
              </w:rPr>
              <w:t xml:space="preserve">наблюдать и описывать проявления богатства внутреннего мира человека в его созидательной </w:t>
            </w:r>
            <w:r w:rsidRPr="00337AE4">
              <w:rPr>
                <w:i/>
                <w:spacing w:val="54"/>
                <w:sz w:val="24"/>
                <w:lang w:val="ru-RU"/>
              </w:rPr>
              <w:t xml:space="preserve"> </w:t>
            </w:r>
            <w:r w:rsidRPr="00337AE4">
              <w:rPr>
                <w:i/>
                <w:sz w:val="24"/>
                <w:lang w:val="ru-RU"/>
              </w:rPr>
              <w:t>деятельности</w:t>
            </w:r>
            <w:r w:rsidRPr="00337AE4">
              <w:rPr>
                <w:i/>
                <w:sz w:val="24"/>
                <w:lang w:val="ru-RU"/>
              </w:rPr>
              <w:tab/>
              <w:t>на</w:t>
            </w:r>
            <w:r w:rsidRPr="00337AE4">
              <w:rPr>
                <w:i/>
                <w:spacing w:val="56"/>
                <w:sz w:val="24"/>
                <w:lang w:val="ru-RU"/>
              </w:rPr>
              <w:t xml:space="preserve"> </w:t>
            </w:r>
            <w:r w:rsidRPr="00337AE4">
              <w:rPr>
                <w:i/>
                <w:sz w:val="24"/>
                <w:lang w:val="ru-RU"/>
              </w:rPr>
              <w:t>благо семьи, в интересах этноса, нации,</w:t>
            </w:r>
            <w:r w:rsidRPr="00337AE4">
              <w:rPr>
                <w:i/>
                <w:spacing w:val="-12"/>
                <w:sz w:val="24"/>
                <w:lang w:val="ru-RU"/>
              </w:rPr>
              <w:t xml:space="preserve"> </w:t>
            </w:r>
            <w:r w:rsidRPr="00337AE4">
              <w:rPr>
                <w:i/>
                <w:sz w:val="24"/>
                <w:lang w:val="ru-RU"/>
              </w:rPr>
              <w:t>страны;</w:t>
            </w:r>
          </w:p>
          <w:p w:rsidR="00222057" w:rsidRPr="00337AE4" w:rsidRDefault="00337AE4" w:rsidP="000C0F5B">
            <w:pPr>
              <w:pStyle w:val="TableParagraph"/>
              <w:numPr>
                <w:ilvl w:val="0"/>
                <w:numId w:val="85"/>
              </w:numPr>
              <w:tabs>
                <w:tab w:val="left" w:pos="367"/>
                <w:tab w:val="left" w:pos="2382"/>
                <w:tab w:val="left" w:pos="3595"/>
              </w:tabs>
              <w:spacing w:before="1"/>
              <w:ind w:right="93" w:firstLine="0"/>
              <w:rPr>
                <w:i/>
                <w:sz w:val="24"/>
                <w:lang w:val="ru-RU"/>
              </w:rPr>
            </w:pPr>
            <w:r w:rsidRPr="00337AE4">
              <w:rPr>
                <w:i/>
                <w:sz w:val="24"/>
                <w:lang w:val="ru-RU"/>
              </w:rPr>
              <w:t>воспроизводить</w:t>
            </w:r>
            <w:r w:rsidRPr="00337AE4">
              <w:rPr>
                <w:i/>
                <w:sz w:val="24"/>
                <w:lang w:val="ru-RU"/>
              </w:rPr>
              <w:tab/>
              <w:t>наизусть</w:t>
            </w:r>
            <w:r w:rsidRPr="00337AE4">
              <w:rPr>
                <w:i/>
                <w:sz w:val="24"/>
                <w:lang w:val="ru-RU"/>
              </w:rPr>
              <w:tab/>
            </w:r>
            <w:r w:rsidRPr="00337AE4">
              <w:rPr>
                <w:i/>
                <w:spacing w:val="-1"/>
                <w:sz w:val="24"/>
                <w:lang w:val="ru-RU"/>
              </w:rPr>
              <w:t xml:space="preserve">небольшие </w:t>
            </w:r>
            <w:r w:rsidRPr="00337AE4">
              <w:rPr>
                <w:i/>
                <w:sz w:val="24"/>
                <w:lang w:val="ru-RU"/>
              </w:rPr>
              <w:t xml:space="preserve">произведения детского фольклора народов РС </w:t>
            </w:r>
            <w:r w:rsidRPr="00337AE4">
              <w:rPr>
                <w:i/>
                <w:spacing w:val="-3"/>
                <w:sz w:val="24"/>
                <w:lang w:val="ru-RU"/>
              </w:rPr>
              <w:t xml:space="preserve">(Я) </w:t>
            </w:r>
            <w:r w:rsidRPr="00337AE4">
              <w:rPr>
                <w:i/>
                <w:sz w:val="24"/>
                <w:lang w:val="ru-RU"/>
              </w:rPr>
              <w:t>– басни, скороговорки, песни, сказки и</w:t>
            </w:r>
            <w:r w:rsidRPr="00337AE4">
              <w:rPr>
                <w:i/>
                <w:spacing w:val="-1"/>
                <w:sz w:val="24"/>
                <w:lang w:val="ru-RU"/>
              </w:rPr>
              <w:t xml:space="preserve"> </w:t>
            </w:r>
            <w:r w:rsidRPr="00337AE4">
              <w:rPr>
                <w:i/>
                <w:sz w:val="24"/>
                <w:lang w:val="ru-RU"/>
              </w:rPr>
              <w:t>др.;</w:t>
            </w:r>
          </w:p>
          <w:p w:rsidR="00222057" w:rsidRPr="00337AE4" w:rsidRDefault="00337AE4" w:rsidP="000C0F5B">
            <w:pPr>
              <w:pStyle w:val="TableParagraph"/>
              <w:numPr>
                <w:ilvl w:val="0"/>
                <w:numId w:val="85"/>
              </w:numPr>
              <w:tabs>
                <w:tab w:val="left" w:pos="247"/>
              </w:tabs>
              <w:ind w:right="175" w:firstLine="0"/>
              <w:rPr>
                <w:i/>
                <w:sz w:val="24"/>
                <w:lang w:val="ru-RU"/>
              </w:rPr>
            </w:pPr>
            <w:r w:rsidRPr="00337AE4">
              <w:rPr>
                <w:i/>
                <w:sz w:val="24"/>
                <w:lang w:val="ru-RU"/>
              </w:rPr>
              <w:t>создавать иллюстрации по содержанию услышанного или прочитанного научно- популярного или художественного</w:t>
            </w:r>
            <w:r w:rsidRPr="00337AE4">
              <w:rPr>
                <w:i/>
                <w:spacing w:val="-10"/>
                <w:sz w:val="24"/>
                <w:lang w:val="ru-RU"/>
              </w:rPr>
              <w:t xml:space="preserve"> </w:t>
            </w:r>
            <w:r w:rsidRPr="00337AE4">
              <w:rPr>
                <w:i/>
                <w:sz w:val="24"/>
                <w:lang w:val="ru-RU"/>
              </w:rPr>
              <w:t>текста;</w:t>
            </w:r>
          </w:p>
          <w:p w:rsidR="00222057" w:rsidRPr="00337AE4" w:rsidRDefault="00337AE4" w:rsidP="000C0F5B">
            <w:pPr>
              <w:pStyle w:val="TableParagraph"/>
              <w:numPr>
                <w:ilvl w:val="0"/>
                <w:numId w:val="85"/>
              </w:numPr>
              <w:tabs>
                <w:tab w:val="left" w:pos="247"/>
              </w:tabs>
              <w:spacing w:line="242" w:lineRule="auto"/>
              <w:ind w:right="118" w:firstLine="0"/>
              <w:rPr>
                <w:i/>
                <w:sz w:val="24"/>
                <w:lang w:val="ru-RU"/>
              </w:rPr>
            </w:pPr>
            <w:r w:rsidRPr="00337AE4">
              <w:rPr>
                <w:i/>
                <w:sz w:val="24"/>
                <w:lang w:val="ru-RU"/>
              </w:rPr>
              <w:t>работать в группе, создавая</w:t>
            </w:r>
            <w:r w:rsidRPr="00337AE4">
              <w:rPr>
                <w:i/>
                <w:spacing w:val="-10"/>
                <w:sz w:val="24"/>
                <w:lang w:val="ru-RU"/>
              </w:rPr>
              <w:t xml:space="preserve"> </w:t>
            </w:r>
            <w:r w:rsidRPr="00337AE4">
              <w:rPr>
                <w:i/>
                <w:sz w:val="24"/>
                <w:lang w:val="ru-RU"/>
              </w:rPr>
              <w:t>инсценировки по изученному фольклору народов Якутии, сценарии, проекты по изученным</w:t>
            </w:r>
            <w:r w:rsidRPr="00337AE4">
              <w:rPr>
                <w:i/>
                <w:spacing w:val="-6"/>
                <w:sz w:val="24"/>
                <w:lang w:val="ru-RU"/>
              </w:rPr>
              <w:t xml:space="preserve"> </w:t>
            </w:r>
            <w:r w:rsidRPr="00337AE4">
              <w:rPr>
                <w:i/>
                <w:sz w:val="24"/>
                <w:lang w:val="ru-RU"/>
              </w:rPr>
              <w:t>темам;</w:t>
            </w:r>
          </w:p>
          <w:p w:rsidR="00222057" w:rsidRPr="00337AE4" w:rsidRDefault="00337AE4" w:rsidP="000C0F5B">
            <w:pPr>
              <w:pStyle w:val="TableParagraph"/>
              <w:numPr>
                <w:ilvl w:val="0"/>
                <w:numId w:val="85"/>
              </w:numPr>
              <w:tabs>
                <w:tab w:val="left" w:pos="367"/>
                <w:tab w:val="left" w:pos="1622"/>
                <w:tab w:val="left" w:pos="2302"/>
                <w:tab w:val="left" w:pos="2542"/>
                <w:tab w:val="left" w:pos="3115"/>
                <w:tab w:val="left" w:pos="3267"/>
                <w:tab w:val="left" w:pos="4579"/>
              </w:tabs>
              <w:ind w:right="90" w:firstLine="0"/>
              <w:rPr>
                <w:i/>
                <w:sz w:val="24"/>
                <w:lang w:val="ru-RU"/>
              </w:rPr>
            </w:pPr>
            <w:r w:rsidRPr="00337AE4">
              <w:rPr>
                <w:i/>
                <w:sz w:val="24"/>
                <w:lang w:val="ru-RU"/>
              </w:rPr>
              <w:t>проявлять уважение и готовность выполнять</w:t>
            </w:r>
            <w:r w:rsidRPr="00337AE4">
              <w:rPr>
                <w:i/>
                <w:sz w:val="24"/>
                <w:lang w:val="ru-RU"/>
              </w:rPr>
              <w:tab/>
              <w:t>совместно</w:t>
            </w:r>
            <w:r w:rsidRPr="00337AE4">
              <w:rPr>
                <w:i/>
                <w:sz w:val="24"/>
                <w:lang w:val="ru-RU"/>
              </w:rPr>
              <w:tab/>
              <w:t xml:space="preserve">установленные договорѐнности и правила, в том числе </w:t>
            </w:r>
            <w:r w:rsidRPr="00337AE4">
              <w:rPr>
                <w:i/>
                <w:spacing w:val="2"/>
                <w:sz w:val="24"/>
                <w:lang w:val="ru-RU"/>
              </w:rPr>
              <w:t xml:space="preserve">Правила общения </w:t>
            </w:r>
            <w:r w:rsidRPr="00337AE4">
              <w:rPr>
                <w:i/>
                <w:sz w:val="24"/>
                <w:lang w:val="ru-RU"/>
              </w:rPr>
              <w:t xml:space="preserve">со </w:t>
            </w:r>
            <w:r w:rsidRPr="00337AE4">
              <w:rPr>
                <w:i/>
                <w:spacing w:val="2"/>
                <w:sz w:val="24"/>
                <w:lang w:val="ru-RU"/>
              </w:rPr>
              <w:t xml:space="preserve">взрослыми </w:t>
            </w:r>
            <w:r w:rsidRPr="00337AE4">
              <w:rPr>
                <w:i/>
                <w:sz w:val="24"/>
                <w:lang w:val="ru-RU"/>
              </w:rPr>
              <w:t>и сверстниками в официальной обстановке, участвовать</w:t>
            </w:r>
            <w:r w:rsidRPr="00337AE4">
              <w:rPr>
                <w:i/>
                <w:sz w:val="24"/>
                <w:lang w:val="ru-RU"/>
              </w:rPr>
              <w:tab/>
            </w:r>
            <w:r w:rsidRPr="00337AE4">
              <w:rPr>
                <w:i/>
                <w:sz w:val="24"/>
                <w:lang w:val="ru-RU"/>
              </w:rPr>
              <w:tab/>
              <w:t>в</w:t>
            </w:r>
            <w:r w:rsidRPr="00337AE4">
              <w:rPr>
                <w:i/>
                <w:sz w:val="24"/>
                <w:lang w:val="ru-RU"/>
              </w:rPr>
              <w:tab/>
            </w:r>
            <w:r w:rsidRPr="00337AE4">
              <w:rPr>
                <w:i/>
                <w:sz w:val="24"/>
                <w:lang w:val="ru-RU"/>
              </w:rPr>
              <w:tab/>
            </w:r>
            <w:r w:rsidRPr="00337AE4">
              <w:rPr>
                <w:i/>
                <w:sz w:val="24"/>
                <w:lang w:val="ru-RU"/>
              </w:rPr>
              <w:tab/>
              <w:t>коллективной коммуникативной</w:t>
            </w:r>
            <w:r w:rsidRPr="00337AE4">
              <w:rPr>
                <w:i/>
                <w:sz w:val="24"/>
                <w:lang w:val="ru-RU"/>
              </w:rPr>
              <w:tab/>
            </w:r>
            <w:r w:rsidRPr="00337AE4">
              <w:rPr>
                <w:i/>
                <w:sz w:val="24"/>
                <w:lang w:val="ru-RU"/>
              </w:rPr>
              <w:tab/>
              <w:t>деятельности</w:t>
            </w:r>
            <w:r w:rsidRPr="00337AE4">
              <w:rPr>
                <w:i/>
                <w:sz w:val="24"/>
                <w:lang w:val="ru-RU"/>
              </w:rPr>
              <w:tab/>
              <w:t>в информационной образовательной</w:t>
            </w:r>
            <w:r w:rsidRPr="00337AE4">
              <w:rPr>
                <w:i/>
                <w:spacing w:val="-3"/>
                <w:sz w:val="24"/>
                <w:lang w:val="ru-RU"/>
              </w:rPr>
              <w:t xml:space="preserve"> </w:t>
            </w:r>
            <w:r w:rsidRPr="00337AE4">
              <w:rPr>
                <w:i/>
                <w:sz w:val="24"/>
                <w:lang w:val="ru-RU"/>
              </w:rPr>
              <w:t>среде;</w:t>
            </w:r>
          </w:p>
          <w:p w:rsidR="00222057" w:rsidRPr="00337AE4" w:rsidRDefault="00337AE4" w:rsidP="000C0F5B">
            <w:pPr>
              <w:pStyle w:val="TableParagraph"/>
              <w:numPr>
                <w:ilvl w:val="0"/>
                <w:numId w:val="85"/>
              </w:numPr>
              <w:tabs>
                <w:tab w:val="left" w:pos="307"/>
                <w:tab w:val="left" w:pos="1722"/>
                <w:tab w:val="left" w:pos="3587"/>
              </w:tabs>
              <w:ind w:right="91" w:firstLine="0"/>
              <w:rPr>
                <w:i/>
                <w:sz w:val="24"/>
                <w:lang w:val="ru-RU"/>
              </w:rPr>
            </w:pPr>
            <w:r w:rsidRPr="00337AE4">
              <w:rPr>
                <w:i/>
                <w:sz w:val="24"/>
                <w:lang w:val="ru-RU"/>
              </w:rPr>
              <w:t xml:space="preserve">определять общую цель в совместной деятельности и пути еѐ достижения, договариваться о распределении функций и ролей, </w:t>
            </w:r>
            <w:r w:rsidRPr="00337AE4">
              <w:rPr>
                <w:i/>
                <w:spacing w:val="2"/>
                <w:sz w:val="24"/>
                <w:lang w:val="ru-RU"/>
              </w:rPr>
              <w:t xml:space="preserve">осуществлять взаимный </w:t>
            </w:r>
            <w:r w:rsidRPr="00337AE4">
              <w:rPr>
                <w:i/>
                <w:spacing w:val="3"/>
                <w:sz w:val="24"/>
                <w:lang w:val="ru-RU"/>
              </w:rPr>
              <w:t xml:space="preserve">контроль </w:t>
            </w:r>
            <w:r w:rsidRPr="00337AE4">
              <w:rPr>
                <w:i/>
                <w:sz w:val="24"/>
                <w:lang w:val="ru-RU"/>
              </w:rPr>
              <w:t>в совместной</w:t>
            </w:r>
            <w:r w:rsidRPr="00337AE4">
              <w:rPr>
                <w:i/>
                <w:sz w:val="24"/>
                <w:lang w:val="ru-RU"/>
              </w:rPr>
              <w:tab/>
              <w:t>деятельности,</w:t>
            </w:r>
            <w:r w:rsidRPr="00337AE4">
              <w:rPr>
                <w:i/>
                <w:sz w:val="24"/>
                <w:lang w:val="ru-RU"/>
              </w:rPr>
              <w:tab/>
              <w:t>адекватно</w:t>
            </w:r>
          </w:p>
          <w:p w:rsidR="00222057" w:rsidRDefault="00337AE4">
            <w:pPr>
              <w:pStyle w:val="TableParagraph"/>
              <w:tabs>
                <w:tab w:val="left" w:pos="1542"/>
                <w:tab w:val="left" w:pos="3183"/>
                <w:tab w:val="left" w:pos="4563"/>
              </w:tabs>
              <w:spacing w:line="271" w:lineRule="exact"/>
              <w:ind w:left="102"/>
              <w:rPr>
                <w:i/>
                <w:sz w:val="24"/>
              </w:rPr>
            </w:pPr>
            <w:r>
              <w:rPr>
                <w:i/>
                <w:sz w:val="24"/>
              </w:rPr>
              <w:t>оценивать</w:t>
            </w:r>
            <w:r w:rsidR="00B73D6E">
              <w:rPr>
                <w:i/>
                <w:sz w:val="24"/>
              </w:rPr>
              <w:tab/>
              <w:t>собственное</w:t>
            </w:r>
            <w:r w:rsidR="00B73D6E">
              <w:rPr>
                <w:i/>
                <w:sz w:val="24"/>
              </w:rPr>
              <w:tab/>
              <w:t>поведение</w:t>
            </w:r>
            <w:r w:rsidR="00B73D6E">
              <w:rPr>
                <w:i/>
                <w:sz w:val="24"/>
                <w:lang w:val="ru-RU"/>
              </w:rPr>
              <w:t>.</w:t>
            </w:r>
            <w:r w:rsidR="00B73D6E">
              <w:rPr>
                <w:i/>
                <w:sz w:val="24"/>
              </w:rPr>
              <w:tab/>
            </w:r>
          </w:p>
        </w:tc>
      </w:tr>
    </w:tbl>
    <w:p w:rsidR="00222057" w:rsidRDefault="00222057">
      <w:pPr>
        <w:rPr>
          <w:sz w:val="24"/>
        </w:rPr>
        <w:sectPr w:rsidR="00222057">
          <w:pgSz w:w="11900" w:h="16840"/>
          <w:pgMar w:top="840" w:right="260" w:bottom="280" w:left="1460" w:header="720" w:footer="720" w:gutter="0"/>
          <w:cols w:space="720"/>
        </w:sectPr>
      </w:pPr>
    </w:p>
    <w:p w:rsidR="00222057" w:rsidRPr="00337AE4" w:rsidRDefault="00337AE4">
      <w:pPr>
        <w:spacing w:before="66" w:line="249" w:lineRule="auto"/>
        <w:ind w:left="240" w:right="296" w:firstLine="708"/>
        <w:jc w:val="both"/>
        <w:rPr>
          <w:sz w:val="23"/>
          <w:lang w:val="ru-RU"/>
        </w:rPr>
      </w:pPr>
      <w:r w:rsidRPr="00337AE4">
        <w:rPr>
          <w:sz w:val="23"/>
          <w:lang w:val="ru-RU"/>
        </w:rPr>
        <w:lastRenderedPageBreak/>
        <w:t>Планируемые результаты, отнесенные к блоку</w:t>
      </w:r>
      <w:r w:rsidRPr="00337AE4">
        <w:rPr>
          <w:sz w:val="23"/>
          <w:u w:val="single"/>
          <w:lang w:val="ru-RU"/>
        </w:rPr>
        <w:t xml:space="preserve"> «Выпускник научится»</w:t>
      </w:r>
      <w:r w:rsidRPr="00337AE4">
        <w:rPr>
          <w:sz w:val="23"/>
          <w:lang w:val="ru-RU"/>
        </w:rPr>
        <w:t xml:space="preserve"> включают круг учебных задач, построенных на обязательном (базовом) учебном материале, который может быть освоен большинством обучающихся. Овладение данного материала – необходимое условие для дальнейшего успешного обучения и социализации и служит </w:t>
      </w:r>
      <w:r w:rsidRPr="00337AE4">
        <w:rPr>
          <w:b/>
          <w:sz w:val="23"/>
          <w:lang w:val="ru-RU"/>
        </w:rPr>
        <w:t xml:space="preserve">единственным </w:t>
      </w:r>
      <w:r w:rsidRPr="00337AE4">
        <w:rPr>
          <w:sz w:val="23"/>
          <w:lang w:val="ru-RU"/>
        </w:rPr>
        <w:t>основанием для положительного решения вопроса о возможности перехода на следующую ступень обучения.</w:t>
      </w:r>
    </w:p>
    <w:p w:rsidR="00222057" w:rsidRPr="00337AE4" w:rsidRDefault="00337AE4">
      <w:pPr>
        <w:spacing w:before="7" w:line="274" w:lineRule="exact"/>
        <w:ind w:left="949"/>
        <w:rPr>
          <w:i/>
          <w:sz w:val="24"/>
          <w:lang w:val="ru-RU"/>
        </w:rPr>
      </w:pPr>
      <w:r w:rsidRPr="00337AE4">
        <w:rPr>
          <w:sz w:val="24"/>
          <w:lang w:val="ru-RU"/>
        </w:rPr>
        <w:t>Планируемые результаты, отнесенные к блоку</w:t>
      </w:r>
      <w:r w:rsidRPr="00337AE4">
        <w:rPr>
          <w:sz w:val="24"/>
          <w:u w:val="single"/>
          <w:lang w:val="ru-RU"/>
        </w:rPr>
        <w:t xml:space="preserve"> </w:t>
      </w:r>
      <w:r w:rsidRPr="00337AE4">
        <w:rPr>
          <w:i/>
          <w:sz w:val="24"/>
          <w:u w:val="single"/>
          <w:lang w:val="ru-RU"/>
        </w:rPr>
        <w:t>«Выпускник получит возможность</w:t>
      </w:r>
    </w:p>
    <w:p w:rsidR="00222057" w:rsidRPr="00337AE4" w:rsidRDefault="00337AE4">
      <w:pPr>
        <w:pStyle w:val="a3"/>
        <w:spacing w:line="237" w:lineRule="auto"/>
        <w:ind w:left="240" w:right="295"/>
        <w:jc w:val="both"/>
        <w:rPr>
          <w:lang w:val="ru-RU"/>
        </w:rPr>
      </w:pPr>
      <w:r w:rsidRPr="00337AE4">
        <w:rPr>
          <w:spacing w:val="-60"/>
          <w:u w:val="single"/>
          <w:lang w:val="ru-RU"/>
        </w:rPr>
        <w:t xml:space="preserve"> </w:t>
      </w:r>
      <w:r w:rsidRPr="00337AE4">
        <w:rPr>
          <w:i/>
          <w:u w:val="single"/>
          <w:lang w:val="ru-RU"/>
        </w:rPr>
        <w:t>научиться»</w:t>
      </w:r>
      <w:r w:rsidRPr="00337AE4">
        <w:rPr>
          <w:i/>
          <w:lang w:val="ru-RU"/>
        </w:rPr>
        <w:t xml:space="preserve"> </w:t>
      </w:r>
      <w:r w:rsidRPr="00337AE4">
        <w:rPr>
          <w:lang w:val="ru-RU"/>
        </w:rPr>
        <w:t xml:space="preserve">включают </w:t>
      </w:r>
      <w:r w:rsidRPr="00337AE4">
        <w:rPr>
          <w:spacing w:val="-3"/>
          <w:lang w:val="ru-RU"/>
        </w:rPr>
        <w:t xml:space="preserve">круг </w:t>
      </w:r>
      <w:r w:rsidRPr="00337AE4">
        <w:rPr>
          <w:lang w:val="ru-RU"/>
        </w:rPr>
        <w:t>учебных задач, на дополнительном (необязательном) материале повышенной сложности, расширяющем и углубляющем понимание опорного учебного, который может быть освоен только отдельными мотивированными и способными обучающимися в урочной и в проектной деятельности, кружках, элективных курсах, спецкурсах по подготовке ГИА и др. Данный материал – является пропедевтическим.</w:t>
      </w:r>
    </w:p>
    <w:p w:rsidR="00222057" w:rsidRPr="00337AE4" w:rsidRDefault="00337AE4">
      <w:pPr>
        <w:pStyle w:val="a3"/>
        <w:spacing w:before="11" w:line="237" w:lineRule="auto"/>
        <w:ind w:left="240" w:right="297" w:firstLine="708"/>
        <w:jc w:val="both"/>
        <w:rPr>
          <w:lang w:val="ru-RU"/>
        </w:rPr>
      </w:pPr>
      <w:r w:rsidRPr="00337AE4">
        <w:rPr>
          <w:lang w:val="ru-RU"/>
        </w:rPr>
        <w:t xml:space="preserve">Уровневая структура представления планируемых результатов требует использование таких педагогических технологий, которые основаны на </w:t>
      </w:r>
      <w:r w:rsidRPr="00337AE4">
        <w:rPr>
          <w:b/>
          <w:i/>
          <w:lang w:val="ru-RU"/>
        </w:rPr>
        <w:t xml:space="preserve">дифференциации требований </w:t>
      </w:r>
      <w:r w:rsidRPr="00337AE4">
        <w:rPr>
          <w:lang w:val="ru-RU"/>
        </w:rPr>
        <w:t>к подготовке обучающихся</w:t>
      </w:r>
    </w:p>
    <w:p w:rsidR="00222057" w:rsidRPr="00337AE4" w:rsidRDefault="00337AE4">
      <w:pPr>
        <w:spacing w:before="12" w:line="232" w:lineRule="auto"/>
        <w:ind w:left="240" w:right="298" w:firstLine="708"/>
        <w:jc w:val="both"/>
        <w:rPr>
          <w:sz w:val="24"/>
          <w:lang w:val="ru-RU"/>
        </w:rPr>
      </w:pPr>
      <w:r w:rsidRPr="00337AE4">
        <w:rPr>
          <w:b/>
          <w:sz w:val="24"/>
          <w:lang w:val="ru-RU"/>
        </w:rPr>
        <w:t xml:space="preserve">Портрет выпускника основной школы </w:t>
      </w:r>
      <w:r w:rsidRPr="00337AE4">
        <w:rPr>
          <w:sz w:val="24"/>
          <w:lang w:val="ru-RU"/>
        </w:rPr>
        <w:t xml:space="preserve">как главный целевой ориентир в учебно- воспитательной деятельности МБОУ </w:t>
      </w:r>
      <w:r w:rsidR="00B73D6E">
        <w:rPr>
          <w:sz w:val="24"/>
          <w:lang w:val="ru-RU"/>
        </w:rPr>
        <w:t>СОШ им.Р.И.Константинова</w:t>
      </w:r>
      <w:r w:rsidRPr="00337AE4">
        <w:rPr>
          <w:sz w:val="24"/>
          <w:lang w:val="ru-RU"/>
        </w:rPr>
        <w:t>:</w:t>
      </w:r>
    </w:p>
    <w:p w:rsidR="00222057" w:rsidRPr="00337AE4" w:rsidRDefault="00337AE4" w:rsidP="000C0F5B">
      <w:pPr>
        <w:pStyle w:val="a5"/>
        <w:numPr>
          <w:ilvl w:val="0"/>
          <w:numId w:val="84"/>
        </w:numPr>
        <w:tabs>
          <w:tab w:val="left" w:pos="1213"/>
        </w:tabs>
        <w:spacing w:before="18" w:line="232" w:lineRule="auto"/>
        <w:ind w:right="301" w:firstLine="713"/>
        <w:jc w:val="both"/>
        <w:rPr>
          <w:sz w:val="24"/>
          <w:lang w:val="ru-RU"/>
        </w:rPr>
      </w:pPr>
      <w:r w:rsidRPr="00337AE4">
        <w:rPr>
          <w:sz w:val="24"/>
          <w:lang w:val="ru-RU"/>
        </w:rPr>
        <w:t>ориентирующийся на здоровый образ жизни, испытывающий потребность в физическом</w:t>
      </w:r>
      <w:r w:rsidRPr="00337AE4">
        <w:rPr>
          <w:spacing w:val="-1"/>
          <w:sz w:val="24"/>
          <w:lang w:val="ru-RU"/>
        </w:rPr>
        <w:t xml:space="preserve"> </w:t>
      </w:r>
      <w:r w:rsidRPr="00337AE4">
        <w:rPr>
          <w:sz w:val="24"/>
          <w:lang w:val="ru-RU"/>
        </w:rPr>
        <w:t>совершенствовании.</w:t>
      </w:r>
    </w:p>
    <w:p w:rsidR="00222057" w:rsidRPr="00337AE4" w:rsidRDefault="00337AE4" w:rsidP="000C0F5B">
      <w:pPr>
        <w:pStyle w:val="a5"/>
        <w:numPr>
          <w:ilvl w:val="0"/>
          <w:numId w:val="84"/>
        </w:numPr>
        <w:tabs>
          <w:tab w:val="left" w:pos="1101"/>
        </w:tabs>
        <w:spacing w:before="1"/>
        <w:ind w:left="1101" w:hanging="148"/>
        <w:rPr>
          <w:sz w:val="24"/>
          <w:lang w:val="ru-RU"/>
        </w:rPr>
      </w:pPr>
      <w:r w:rsidRPr="00337AE4">
        <w:rPr>
          <w:sz w:val="24"/>
          <w:lang w:val="ru-RU"/>
        </w:rPr>
        <w:t>обладающий базовыми ЗУН в объеме программ основной</w:t>
      </w:r>
      <w:r w:rsidRPr="00337AE4">
        <w:rPr>
          <w:spacing w:val="-12"/>
          <w:sz w:val="24"/>
          <w:lang w:val="ru-RU"/>
        </w:rPr>
        <w:t xml:space="preserve"> </w:t>
      </w:r>
      <w:r w:rsidRPr="00337AE4">
        <w:rPr>
          <w:sz w:val="24"/>
          <w:lang w:val="ru-RU"/>
        </w:rPr>
        <w:t>школы.</w:t>
      </w:r>
    </w:p>
    <w:p w:rsidR="00222057" w:rsidRPr="00337AE4" w:rsidRDefault="00337AE4" w:rsidP="000C0F5B">
      <w:pPr>
        <w:pStyle w:val="a5"/>
        <w:numPr>
          <w:ilvl w:val="0"/>
          <w:numId w:val="84"/>
        </w:numPr>
        <w:tabs>
          <w:tab w:val="left" w:pos="1173"/>
        </w:tabs>
        <w:spacing w:before="15" w:line="232" w:lineRule="auto"/>
        <w:ind w:right="301" w:firstLine="713"/>
        <w:jc w:val="both"/>
        <w:rPr>
          <w:sz w:val="24"/>
          <w:lang w:val="ru-RU"/>
        </w:rPr>
      </w:pPr>
      <w:r w:rsidRPr="00337AE4">
        <w:rPr>
          <w:sz w:val="24"/>
          <w:lang w:val="ru-RU"/>
        </w:rPr>
        <w:t>умеющий планировать свою деятельность, готовый продолжить образование, в соответствии со своими</w:t>
      </w:r>
      <w:r w:rsidRPr="00337AE4">
        <w:rPr>
          <w:spacing w:val="-3"/>
          <w:sz w:val="24"/>
          <w:lang w:val="ru-RU"/>
        </w:rPr>
        <w:t xml:space="preserve"> </w:t>
      </w:r>
      <w:r w:rsidRPr="00337AE4">
        <w:rPr>
          <w:sz w:val="24"/>
          <w:lang w:val="ru-RU"/>
        </w:rPr>
        <w:t>возможностями.</w:t>
      </w:r>
    </w:p>
    <w:p w:rsidR="00222057" w:rsidRPr="00337AE4" w:rsidRDefault="00337AE4" w:rsidP="000C0F5B">
      <w:pPr>
        <w:pStyle w:val="a5"/>
        <w:numPr>
          <w:ilvl w:val="0"/>
          <w:numId w:val="84"/>
        </w:numPr>
        <w:tabs>
          <w:tab w:val="left" w:pos="1157"/>
        </w:tabs>
        <w:spacing w:before="17" w:line="232" w:lineRule="auto"/>
        <w:ind w:right="306" w:firstLine="713"/>
        <w:jc w:val="both"/>
        <w:rPr>
          <w:sz w:val="24"/>
          <w:lang w:val="ru-RU"/>
        </w:rPr>
      </w:pPr>
      <w:r w:rsidRPr="00337AE4">
        <w:rPr>
          <w:sz w:val="24"/>
          <w:lang w:val="ru-RU"/>
        </w:rPr>
        <w:t>знающий свою родословную, малую и большую родину, уважающий и чтящий обычаи, традиции других нардов, их</w:t>
      </w:r>
      <w:r w:rsidRPr="00337AE4">
        <w:rPr>
          <w:spacing w:val="-5"/>
          <w:sz w:val="24"/>
          <w:lang w:val="ru-RU"/>
        </w:rPr>
        <w:t xml:space="preserve"> </w:t>
      </w:r>
      <w:r w:rsidRPr="00337AE4">
        <w:rPr>
          <w:sz w:val="24"/>
          <w:lang w:val="ru-RU"/>
        </w:rPr>
        <w:t>веру.</w:t>
      </w:r>
    </w:p>
    <w:p w:rsidR="00222057" w:rsidRPr="00337AE4" w:rsidRDefault="00337AE4" w:rsidP="000C0F5B">
      <w:pPr>
        <w:pStyle w:val="a5"/>
        <w:numPr>
          <w:ilvl w:val="0"/>
          <w:numId w:val="84"/>
        </w:numPr>
        <w:tabs>
          <w:tab w:val="left" w:pos="1101"/>
        </w:tabs>
        <w:spacing w:line="274" w:lineRule="exact"/>
        <w:ind w:left="1101" w:hanging="148"/>
        <w:rPr>
          <w:sz w:val="24"/>
          <w:lang w:val="ru-RU"/>
        </w:rPr>
      </w:pPr>
      <w:r w:rsidRPr="00337AE4">
        <w:rPr>
          <w:sz w:val="24"/>
          <w:lang w:val="ru-RU"/>
        </w:rPr>
        <w:t>свободно осознающий свои права и признающий права других</w:t>
      </w:r>
      <w:r w:rsidRPr="00337AE4">
        <w:rPr>
          <w:spacing w:val="-10"/>
          <w:sz w:val="24"/>
          <w:lang w:val="ru-RU"/>
        </w:rPr>
        <w:t xml:space="preserve"> </w:t>
      </w:r>
      <w:r w:rsidRPr="00337AE4">
        <w:rPr>
          <w:sz w:val="24"/>
          <w:lang w:val="ru-RU"/>
        </w:rPr>
        <w:t>людей.</w:t>
      </w:r>
    </w:p>
    <w:p w:rsidR="00222057" w:rsidRPr="00337AE4" w:rsidRDefault="00222057">
      <w:pPr>
        <w:pStyle w:val="a3"/>
        <w:spacing w:before="4"/>
        <w:ind w:left="0"/>
        <w:rPr>
          <w:sz w:val="26"/>
          <w:lang w:val="ru-RU"/>
        </w:rPr>
      </w:pPr>
    </w:p>
    <w:p w:rsidR="00222057" w:rsidRPr="00337AE4" w:rsidRDefault="00337AE4" w:rsidP="000C0F5B">
      <w:pPr>
        <w:pStyle w:val="2"/>
        <w:numPr>
          <w:ilvl w:val="1"/>
          <w:numId w:val="83"/>
        </w:numPr>
        <w:tabs>
          <w:tab w:val="left" w:pos="1385"/>
        </w:tabs>
        <w:spacing w:line="232" w:lineRule="auto"/>
        <w:ind w:right="539" w:firstLine="40"/>
        <w:rPr>
          <w:lang w:val="ru-RU"/>
        </w:rPr>
      </w:pPr>
      <w:r w:rsidRPr="00337AE4">
        <w:rPr>
          <w:lang w:val="ru-RU"/>
        </w:rPr>
        <w:t>СИСТЕМА ОЦЕНКИ ДОСТИЖЕНИЯ ПЛАНИРУЕМЫХ РЕЗУЛЬТАТОВ освоения основной образовательной программы основного общего</w:t>
      </w:r>
      <w:r w:rsidRPr="00337AE4">
        <w:rPr>
          <w:spacing w:val="-30"/>
          <w:lang w:val="ru-RU"/>
        </w:rPr>
        <w:t xml:space="preserve"> </w:t>
      </w:r>
      <w:r w:rsidRPr="00337AE4">
        <w:rPr>
          <w:lang w:val="ru-RU"/>
        </w:rPr>
        <w:t>образования</w:t>
      </w:r>
    </w:p>
    <w:p w:rsidR="00222057" w:rsidRDefault="00337AE4" w:rsidP="000C0F5B">
      <w:pPr>
        <w:pStyle w:val="a5"/>
        <w:numPr>
          <w:ilvl w:val="2"/>
          <w:numId w:val="83"/>
        </w:numPr>
        <w:tabs>
          <w:tab w:val="left" w:pos="4302"/>
        </w:tabs>
        <w:spacing w:line="284" w:lineRule="exact"/>
        <w:ind w:firstLine="1937"/>
        <w:jc w:val="left"/>
        <w:rPr>
          <w:b/>
          <w:sz w:val="28"/>
        </w:rPr>
      </w:pPr>
      <w:bookmarkStart w:id="3" w:name="_TOC_250007"/>
      <w:bookmarkEnd w:id="3"/>
      <w:r>
        <w:rPr>
          <w:b/>
          <w:sz w:val="28"/>
        </w:rPr>
        <w:t>Общие положения</w:t>
      </w:r>
    </w:p>
    <w:p w:rsidR="00222057" w:rsidRPr="00337AE4" w:rsidRDefault="00337AE4">
      <w:pPr>
        <w:pStyle w:val="a3"/>
        <w:spacing w:line="237" w:lineRule="auto"/>
        <w:ind w:left="240" w:right="293" w:firstLine="708"/>
        <w:jc w:val="both"/>
        <w:rPr>
          <w:lang w:val="ru-RU"/>
        </w:rPr>
      </w:pPr>
      <w:r w:rsidRPr="00337AE4">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МБОУ </w:t>
      </w:r>
      <w:r w:rsidR="00B73D6E">
        <w:rPr>
          <w:lang w:val="ru-RU"/>
        </w:rPr>
        <w:t>СОШ им.Р.И.Константинова</w:t>
      </w:r>
      <w:r w:rsidRPr="00337AE4">
        <w:rPr>
          <w:lang w:val="ru-RU"/>
        </w:rPr>
        <w:t xml:space="preserve"> предполагает </w:t>
      </w:r>
      <w:r w:rsidRPr="00337AE4">
        <w:rPr>
          <w:b/>
          <w:lang w:val="ru-RU"/>
        </w:rPr>
        <w:t xml:space="preserve">комплексный подход к оценке: </w:t>
      </w:r>
      <w:r w:rsidRPr="00337AE4">
        <w:rPr>
          <w:lang w:val="ru-RU"/>
        </w:rPr>
        <w:t>личностных, метапредметных и предметных результатов образования.</w:t>
      </w:r>
    </w:p>
    <w:p w:rsidR="00222057" w:rsidRPr="00337AE4" w:rsidRDefault="00337AE4">
      <w:pPr>
        <w:pStyle w:val="a3"/>
        <w:spacing w:before="4" w:line="237" w:lineRule="auto"/>
        <w:ind w:left="240" w:right="303" w:firstLine="708"/>
        <w:jc w:val="both"/>
        <w:rPr>
          <w:lang w:val="ru-RU"/>
        </w:rPr>
      </w:pPr>
      <w:r w:rsidRPr="00337AE4">
        <w:rPr>
          <w:lang w:val="ru-RU"/>
        </w:rPr>
        <w:t xml:space="preserve">В качестве </w:t>
      </w:r>
      <w:r w:rsidRPr="00337AE4">
        <w:rPr>
          <w:b/>
          <w:lang w:val="ru-RU"/>
        </w:rPr>
        <w:t xml:space="preserve">содержательной базы </w:t>
      </w:r>
      <w:r w:rsidRPr="00337AE4">
        <w:rPr>
          <w:lang w:val="ru-RU"/>
        </w:rPr>
        <w:t>оценки используются планируемые результаты освоения основной образовательной программы.</w:t>
      </w:r>
    </w:p>
    <w:p w:rsidR="00222057" w:rsidRDefault="00337AE4">
      <w:pPr>
        <w:spacing w:line="271" w:lineRule="exact"/>
        <w:ind w:left="961"/>
        <w:rPr>
          <w:sz w:val="24"/>
        </w:rPr>
      </w:pPr>
      <w:r w:rsidRPr="00B73D6E">
        <w:rPr>
          <w:b/>
          <w:sz w:val="24"/>
          <w:lang w:val="ru-RU"/>
        </w:rPr>
        <w:t>Критери</w:t>
      </w:r>
      <w:r>
        <w:rPr>
          <w:b/>
          <w:sz w:val="24"/>
        </w:rPr>
        <w:t xml:space="preserve">ями оценивания </w:t>
      </w:r>
      <w:r>
        <w:rPr>
          <w:sz w:val="24"/>
        </w:rPr>
        <w:t>являются:</w:t>
      </w:r>
    </w:p>
    <w:p w:rsidR="00222057" w:rsidRPr="00337AE4" w:rsidRDefault="00337AE4" w:rsidP="000C0F5B">
      <w:pPr>
        <w:pStyle w:val="a5"/>
        <w:numPr>
          <w:ilvl w:val="0"/>
          <w:numId w:val="82"/>
        </w:numPr>
        <w:tabs>
          <w:tab w:val="left" w:pos="960"/>
          <w:tab w:val="left" w:pos="961"/>
          <w:tab w:val="left" w:pos="2611"/>
          <w:tab w:val="left" w:pos="4234"/>
          <w:tab w:val="left" w:pos="5861"/>
          <w:tab w:val="left" w:pos="7899"/>
          <w:tab w:val="left" w:pos="8343"/>
        </w:tabs>
        <w:spacing w:before="37" w:line="225" w:lineRule="auto"/>
        <w:ind w:right="602"/>
        <w:rPr>
          <w:sz w:val="24"/>
          <w:lang w:val="ru-RU"/>
        </w:rPr>
      </w:pPr>
      <w:r w:rsidRPr="00337AE4">
        <w:rPr>
          <w:sz w:val="24"/>
          <w:lang w:val="ru-RU"/>
        </w:rPr>
        <w:t>соответствие</w:t>
      </w:r>
      <w:r w:rsidRPr="00337AE4">
        <w:rPr>
          <w:sz w:val="24"/>
          <w:lang w:val="ru-RU"/>
        </w:rPr>
        <w:tab/>
        <w:t>достигнутых</w:t>
      </w:r>
      <w:r w:rsidRPr="00337AE4">
        <w:rPr>
          <w:sz w:val="24"/>
          <w:lang w:val="ru-RU"/>
        </w:rPr>
        <w:tab/>
        <w:t>предметных,</w:t>
      </w:r>
      <w:r w:rsidRPr="00337AE4">
        <w:rPr>
          <w:sz w:val="24"/>
          <w:lang w:val="ru-RU"/>
        </w:rPr>
        <w:tab/>
        <w:t>метапредметных</w:t>
      </w:r>
      <w:r w:rsidRPr="00337AE4">
        <w:rPr>
          <w:sz w:val="24"/>
          <w:lang w:val="ru-RU"/>
        </w:rPr>
        <w:tab/>
        <w:t>и</w:t>
      </w:r>
      <w:r w:rsidRPr="00337AE4">
        <w:rPr>
          <w:sz w:val="24"/>
          <w:lang w:val="ru-RU"/>
        </w:rPr>
        <w:tab/>
      </w:r>
      <w:r w:rsidRPr="00337AE4">
        <w:rPr>
          <w:spacing w:val="-1"/>
          <w:sz w:val="24"/>
          <w:lang w:val="ru-RU"/>
        </w:rPr>
        <w:t xml:space="preserve">личностных </w:t>
      </w:r>
      <w:r w:rsidRPr="00337AE4">
        <w:rPr>
          <w:sz w:val="24"/>
          <w:lang w:val="ru-RU"/>
        </w:rPr>
        <w:t>результатов обучающихся требованиям к результатам ООП</w:t>
      </w:r>
      <w:r w:rsidRPr="00337AE4">
        <w:rPr>
          <w:spacing w:val="-11"/>
          <w:sz w:val="24"/>
          <w:lang w:val="ru-RU"/>
        </w:rPr>
        <w:t xml:space="preserve"> </w:t>
      </w:r>
      <w:r w:rsidRPr="00337AE4">
        <w:rPr>
          <w:sz w:val="24"/>
          <w:lang w:val="ru-RU"/>
        </w:rPr>
        <w:t>ООО;</w:t>
      </w:r>
    </w:p>
    <w:p w:rsidR="00222057" w:rsidRPr="00337AE4" w:rsidRDefault="00337AE4" w:rsidP="000C0F5B">
      <w:pPr>
        <w:pStyle w:val="a5"/>
        <w:numPr>
          <w:ilvl w:val="0"/>
          <w:numId w:val="82"/>
        </w:numPr>
        <w:tabs>
          <w:tab w:val="left" w:pos="972"/>
          <w:tab w:val="left" w:pos="973"/>
          <w:tab w:val="left" w:pos="2176"/>
          <w:tab w:val="left" w:pos="3604"/>
          <w:tab w:val="left" w:pos="5035"/>
          <w:tab w:val="left" w:pos="6610"/>
        </w:tabs>
        <w:spacing w:before="34" w:after="20" w:line="340" w:lineRule="auto"/>
        <w:ind w:right="2065"/>
        <w:rPr>
          <w:sz w:val="24"/>
          <w:lang w:val="ru-RU"/>
        </w:rPr>
      </w:pPr>
      <w:r w:rsidRPr="00337AE4">
        <w:rPr>
          <w:sz w:val="24"/>
          <w:lang w:val="ru-RU"/>
        </w:rPr>
        <w:t>динамика</w:t>
      </w:r>
      <w:r w:rsidRPr="00337AE4">
        <w:rPr>
          <w:sz w:val="24"/>
          <w:lang w:val="ru-RU"/>
        </w:rPr>
        <w:tab/>
        <w:t>результатов</w:t>
      </w:r>
      <w:r w:rsidRPr="00337AE4">
        <w:rPr>
          <w:sz w:val="24"/>
          <w:lang w:val="ru-RU"/>
        </w:rPr>
        <w:tab/>
        <w:t>предметной</w:t>
      </w:r>
      <w:r w:rsidRPr="00337AE4">
        <w:rPr>
          <w:sz w:val="24"/>
          <w:lang w:val="ru-RU"/>
        </w:rPr>
        <w:tab/>
        <w:t>обученности,</w:t>
      </w:r>
      <w:r w:rsidRPr="00337AE4">
        <w:rPr>
          <w:sz w:val="24"/>
          <w:lang w:val="ru-RU"/>
        </w:rPr>
        <w:tab/>
        <w:t>формирования УУД. Система оценивания строится на следующих</w:t>
      </w:r>
      <w:r w:rsidRPr="00337AE4">
        <w:rPr>
          <w:spacing w:val="-4"/>
          <w:sz w:val="24"/>
          <w:lang w:val="ru-RU"/>
        </w:rPr>
        <w:t xml:space="preserve"> </w:t>
      </w:r>
      <w:r w:rsidRPr="00337AE4">
        <w:rPr>
          <w:b/>
          <w:sz w:val="24"/>
          <w:lang w:val="ru-RU"/>
        </w:rPr>
        <w:t>принципах</w:t>
      </w:r>
      <w:r w:rsidRPr="00337AE4">
        <w:rPr>
          <w:sz w:val="24"/>
          <w:lang w:val="ru-RU"/>
        </w:rPr>
        <w:t>:</w:t>
      </w:r>
    </w:p>
    <w:tbl>
      <w:tblPr>
        <w:tblStyle w:val="TableNormal"/>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1"/>
        <w:gridCol w:w="3202"/>
        <w:gridCol w:w="6083"/>
      </w:tblGrid>
      <w:tr w:rsidR="00222057">
        <w:trPr>
          <w:trHeight w:val="808"/>
        </w:trPr>
        <w:tc>
          <w:tcPr>
            <w:tcW w:w="481" w:type="dxa"/>
          </w:tcPr>
          <w:p w:rsidR="00222057" w:rsidRDefault="00337AE4">
            <w:pPr>
              <w:pStyle w:val="TableParagraph"/>
              <w:spacing w:line="256" w:lineRule="exact"/>
              <w:ind w:left="134"/>
              <w:rPr>
                <w:b/>
                <w:sz w:val="24"/>
              </w:rPr>
            </w:pPr>
            <w:r>
              <w:rPr>
                <w:b/>
                <w:sz w:val="24"/>
              </w:rPr>
              <w:t>№</w:t>
            </w:r>
          </w:p>
        </w:tc>
        <w:tc>
          <w:tcPr>
            <w:tcW w:w="3202" w:type="dxa"/>
          </w:tcPr>
          <w:p w:rsidR="00222057" w:rsidRPr="00337AE4" w:rsidRDefault="00337AE4">
            <w:pPr>
              <w:pStyle w:val="TableParagraph"/>
              <w:spacing w:line="232" w:lineRule="auto"/>
              <w:ind w:left="165" w:right="161" w:hanging="6"/>
              <w:jc w:val="center"/>
              <w:rPr>
                <w:b/>
                <w:sz w:val="24"/>
                <w:lang w:val="ru-RU"/>
              </w:rPr>
            </w:pPr>
            <w:r w:rsidRPr="00337AE4">
              <w:rPr>
                <w:b/>
                <w:sz w:val="24"/>
                <w:lang w:val="ru-RU"/>
              </w:rPr>
              <w:t>Принципы оценки достижения планируемых</w:t>
            </w:r>
          </w:p>
          <w:p w:rsidR="00222057" w:rsidRPr="00337AE4" w:rsidRDefault="00337AE4">
            <w:pPr>
              <w:pStyle w:val="TableParagraph"/>
              <w:spacing w:line="260" w:lineRule="exact"/>
              <w:ind w:left="282" w:right="295"/>
              <w:jc w:val="center"/>
              <w:rPr>
                <w:b/>
                <w:sz w:val="24"/>
                <w:lang w:val="ru-RU"/>
              </w:rPr>
            </w:pPr>
            <w:r w:rsidRPr="00337AE4">
              <w:rPr>
                <w:b/>
                <w:sz w:val="24"/>
                <w:lang w:val="ru-RU"/>
              </w:rPr>
              <w:t>результатов ООП НОО</w:t>
            </w:r>
          </w:p>
        </w:tc>
        <w:tc>
          <w:tcPr>
            <w:tcW w:w="6083" w:type="dxa"/>
          </w:tcPr>
          <w:p w:rsidR="00222057" w:rsidRPr="00337AE4" w:rsidRDefault="00222057">
            <w:pPr>
              <w:pStyle w:val="TableParagraph"/>
              <w:spacing w:before="6"/>
              <w:rPr>
                <w:sz w:val="21"/>
                <w:lang w:val="ru-RU"/>
              </w:rPr>
            </w:pPr>
          </w:p>
          <w:p w:rsidR="00222057" w:rsidRDefault="00337AE4">
            <w:pPr>
              <w:pStyle w:val="TableParagraph"/>
              <w:spacing w:before="1"/>
              <w:ind w:left="2240" w:right="2260"/>
              <w:jc w:val="center"/>
              <w:rPr>
                <w:b/>
                <w:sz w:val="24"/>
              </w:rPr>
            </w:pPr>
            <w:r>
              <w:rPr>
                <w:b/>
                <w:sz w:val="24"/>
              </w:rPr>
              <w:t>Расшифровка</w:t>
            </w:r>
          </w:p>
        </w:tc>
      </w:tr>
      <w:tr w:rsidR="00222057">
        <w:trPr>
          <w:trHeight w:val="1092"/>
        </w:trPr>
        <w:tc>
          <w:tcPr>
            <w:tcW w:w="481" w:type="dxa"/>
          </w:tcPr>
          <w:p w:rsidR="00222057" w:rsidRDefault="00337AE4">
            <w:pPr>
              <w:pStyle w:val="TableParagraph"/>
              <w:spacing w:line="256" w:lineRule="exact"/>
              <w:ind w:left="134"/>
              <w:rPr>
                <w:sz w:val="24"/>
              </w:rPr>
            </w:pPr>
            <w:r>
              <w:rPr>
                <w:sz w:val="24"/>
              </w:rPr>
              <w:t>1</w:t>
            </w:r>
          </w:p>
        </w:tc>
        <w:tc>
          <w:tcPr>
            <w:tcW w:w="3202" w:type="dxa"/>
          </w:tcPr>
          <w:p w:rsidR="00222057" w:rsidRDefault="00337AE4">
            <w:pPr>
              <w:pStyle w:val="TableParagraph"/>
              <w:spacing w:line="256" w:lineRule="exact"/>
              <w:ind w:left="81"/>
              <w:rPr>
                <w:sz w:val="24"/>
              </w:rPr>
            </w:pPr>
            <w:r>
              <w:rPr>
                <w:sz w:val="24"/>
              </w:rPr>
              <w:t>Постоянность</w:t>
            </w:r>
          </w:p>
        </w:tc>
        <w:tc>
          <w:tcPr>
            <w:tcW w:w="6083" w:type="dxa"/>
          </w:tcPr>
          <w:p w:rsidR="00222057" w:rsidRPr="00337AE4" w:rsidRDefault="00337AE4">
            <w:pPr>
              <w:pStyle w:val="TableParagraph"/>
              <w:spacing w:line="252" w:lineRule="exact"/>
              <w:ind w:left="100"/>
              <w:rPr>
                <w:sz w:val="24"/>
                <w:lang w:val="ru-RU"/>
              </w:rPr>
            </w:pPr>
            <w:r w:rsidRPr="00337AE4">
              <w:rPr>
                <w:sz w:val="24"/>
                <w:lang w:val="ru-RU"/>
              </w:rPr>
              <w:t>В зависимости от этапа обучения используется:</w:t>
            </w:r>
          </w:p>
          <w:p w:rsidR="00222057" w:rsidRDefault="00337AE4" w:rsidP="000C0F5B">
            <w:pPr>
              <w:pStyle w:val="TableParagraph"/>
              <w:numPr>
                <w:ilvl w:val="0"/>
                <w:numId w:val="81"/>
              </w:numPr>
              <w:tabs>
                <w:tab w:val="left" w:pos="237"/>
              </w:tabs>
              <w:spacing w:line="272" w:lineRule="exact"/>
              <w:rPr>
                <w:sz w:val="24"/>
              </w:rPr>
            </w:pPr>
            <w:r>
              <w:rPr>
                <w:sz w:val="24"/>
              </w:rPr>
              <w:t>диагностическое оценивание (стартовое,</w:t>
            </w:r>
            <w:r>
              <w:rPr>
                <w:spacing w:val="-3"/>
                <w:sz w:val="24"/>
              </w:rPr>
              <w:t xml:space="preserve"> </w:t>
            </w:r>
            <w:r>
              <w:rPr>
                <w:sz w:val="24"/>
              </w:rPr>
              <w:t>текущее)</w:t>
            </w:r>
          </w:p>
          <w:p w:rsidR="00222057" w:rsidRDefault="00337AE4" w:rsidP="000C0F5B">
            <w:pPr>
              <w:pStyle w:val="TableParagraph"/>
              <w:numPr>
                <w:ilvl w:val="0"/>
                <w:numId w:val="81"/>
              </w:numPr>
              <w:tabs>
                <w:tab w:val="left" w:pos="237"/>
              </w:tabs>
              <w:rPr>
                <w:sz w:val="24"/>
              </w:rPr>
            </w:pPr>
            <w:r>
              <w:rPr>
                <w:sz w:val="24"/>
              </w:rPr>
              <w:t>срезовое оценивание</w:t>
            </w:r>
          </w:p>
          <w:p w:rsidR="00222057" w:rsidRDefault="00337AE4">
            <w:pPr>
              <w:pStyle w:val="TableParagraph"/>
              <w:spacing w:before="8" w:line="264" w:lineRule="exact"/>
              <w:ind w:left="100"/>
              <w:rPr>
                <w:sz w:val="24"/>
              </w:rPr>
            </w:pPr>
            <w:r>
              <w:rPr>
                <w:sz w:val="24"/>
              </w:rPr>
              <w:t>(тематическое, промежуточное, итоговое)</w:t>
            </w:r>
          </w:p>
        </w:tc>
      </w:tr>
      <w:tr w:rsidR="00222057">
        <w:trPr>
          <w:trHeight w:val="540"/>
        </w:trPr>
        <w:tc>
          <w:tcPr>
            <w:tcW w:w="481" w:type="dxa"/>
          </w:tcPr>
          <w:p w:rsidR="00222057" w:rsidRDefault="00337AE4">
            <w:pPr>
              <w:pStyle w:val="TableParagraph"/>
              <w:spacing w:line="260" w:lineRule="exact"/>
              <w:ind w:left="134"/>
              <w:rPr>
                <w:sz w:val="24"/>
              </w:rPr>
            </w:pPr>
            <w:r>
              <w:rPr>
                <w:sz w:val="24"/>
              </w:rPr>
              <w:t>2</w:t>
            </w:r>
          </w:p>
        </w:tc>
        <w:tc>
          <w:tcPr>
            <w:tcW w:w="3202" w:type="dxa"/>
          </w:tcPr>
          <w:p w:rsidR="00222057" w:rsidRDefault="00337AE4">
            <w:pPr>
              <w:pStyle w:val="TableParagraph"/>
              <w:spacing w:line="260" w:lineRule="exact"/>
              <w:ind w:left="81"/>
              <w:rPr>
                <w:sz w:val="24"/>
              </w:rPr>
            </w:pPr>
            <w:r>
              <w:rPr>
                <w:sz w:val="24"/>
              </w:rPr>
              <w:t>Критериальность</w:t>
            </w:r>
          </w:p>
        </w:tc>
        <w:tc>
          <w:tcPr>
            <w:tcW w:w="6083" w:type="dxa"/>
          </w:tcPr>
          <w:p w:rsidR="00222057" w:rsidRDefault="00337AE4">
            <w:pPr>
              <w:pStyle w:val="TableParagraph"/>
              <w:spacing w:line="258" w:lineRule="exact"/>
              <w:ind w:left="100"/>
              <w:rPr>
                <w:sz w:val="24"/>
              </w:rPr>
            </w:pPr>
            <w:r>
              <w:rPr>
                <w:sz w:val="24"/>
              </w:rPr>
              <w:t>Критериями оценивания выступают ожидаемые</w:t>
            </w:r>
          </w:p>
          <w:p w:rsidR="00222057" w:rsidRDefault="00337AE4">
            <w:pPr>
              <w:pStyle w:val="TableParagraph"/>
              <w:spacing w:line="263" w:lineRule="exact"/>
              <w:ind w:left="100"/>
              <w:rPr>
                <w:sz w:val="24"/>
              </w:rPr>
            </w:pPr>
            <w:r>
              <w:rPr>
                <w:sz w:val="24"/>
              </w:rPr>
              <w:t>результаты, соответствующие учебным целям</w:t>
            </w:r>
          </w:p>
        </w:tc>
      </w:tr>
      <w:tr w:rsidR="00222057">
        <w:trPr>
          <w:trHeight w:val="543"/>
        </w:trPr>
        <w:tc>
          <w:tcPr>
            <w:tcW w:w="481" w:type="dxa"/>
          </w:tcPr>
          <w:p w:rsidR="00222057" w:rsidRDefault="00337AE4">
            <w:pPr>
              <w:pStyle w:val="TableParagraph"/>
              <w:spacing w:line="260" w:lineRule="exact"/>
              <w:ind w:left="134"/>
              <w:rPr>
                <w:sz w:val="24"/>
              </w:rPr>
            </w:pPr>
            <w:r>
              <w:rPr>
                <w:sz w:val="24"/>
              </w:rPr>
              <w:t>3</w:t>
            </w:r>
          </w:p>
        </w:tc>
        <w:tc>
          <w:tcPr>
            <w:tcW w:w="3202" w:type="dxa"/>
          </w:tcPr>
          <w:p w:rsidR="00222057" w:rsidRDefault="00337AE4">
            <w:pPr>
              <w:pStyle w:val="TableParagraph"/>
              <w:spacing w:line="260" w:lineRule="exact"/>
              <w:ind w:left="81"/>
              <w:rPr>
                <w:sz w:val="24"/>
              </w:rPr>
            </w:pPr>
            <w:r>
              <w:rPr>
                <w:sz w:val="24"/>
              </w:rPr>
              <w:t>Опора на системно-</w:t>
            </w:r>
          </w:p>
          <w:p w:rsidR="00222057" w:rsidRDefault="00337AE4">
            <w:pPr>
              <w:pStyle w:val="TableParagraph"/>
              <w:spacing w:line="264" w:lineRule="exact"/>
              <w:ind w:left="81"/>
              <w:rPr>
                <w:sz w:val="24"/>
              </w:rPr>
            </w:pPr>
            <w:r>
              <w:rPr>
                <w:sz w:val="24"/>
              </w:rPr>
              <w:t>деятельностный подход</w:t>
            </w:r>
          </w:p>
        </w:tc>
        <w:tc>
          <w:tcPr>
            <w:tcW w:w="6083" w:type="dxa"/>
          </w:tcPr>
          <w:p w:rsidR="00222057" w:rsidRPr="00337AE4" w:rsidRDefault="00337AE4">
            <w:pPr>
              <w:pStyle w:val="TableParagraph"/>
              <w:spacing w:line="260" w:lineRule="exact"/>
              <w:ind w:left="100"/>
              <w:rPr>
                <w:sz w:val="24"/>
                <w:lang w:val="ru-RU"/>
              </w:rPr>
            </w:pPr>
            <w:r w:rsidRPr="00337AE4">
              <w:rPr>
                <w:sz w:val="24"/>
                <w:lang w:val="ru-RU"/>
              </w:rPr>
              <w:t>Способность к выполнению учебно-практических</w:t>
            </w:r>
            <w:r w:rsidRPr="00337AE4">
              <w:rPr>
                <w:spacing w:val="53"/>
                <w:sz w:val="24"/>
                <w:lang w:val="ru-RU"/>
              </w:rPr>
              <w:t xml:space="preserve"> </w:t>
            </w:r>
            <w:r w:rsidRPr="00337AE4">
              <w:rPr>
                <w:sz w:val="24"/>
                <w:lang w:val="ru-RU"/>
              </w:rPr>
              <w:t>и</w:t>
            </w:r>
          </w:p>
          <w:p w:rsidR="00222057" w:rsidRDefault="00337AE4">
            <w:pPr>
              <w:pStyle w:val="TableParagraph"/>
              <w:spacing w:line="264" w:lineRule="exact"/>
              <w:ind w:left="100"/>
              <w:rPr>
                <w:sz w:val="24"/>
              </w:rPr>
            </w:pPr>
            <w:r>
              <w:rPr>
                <w:sz w:val="24"/>
              </w:rPr>
              <w:t>учебно-познавательных задач</w:t>
            </w:r>
          </w:p>
        </w:tc>
      </w:tr>
      <w:tr w:rsidR="00222057">
        <w:trPr>
          <w:trHeight w:val="540"/>
        </w:trPr>
        <w:tc>
          <w:tcPr>
            <w:tcW w:w="481" w:type="dxa"/>
          </w:tcPr>
          <w:p w:rsidR="00222057" w:rsidRDefault="00337AE4">
            <w:pPr>
              <w:pStyle w:val="TableParagraph"/>
              <w:spacing w:line="260" w:lineRule="exact"/>
              <w:ind w:left="134"/>
              <w:rPr>
                <w:sz w:val="24"/>
              </w:rPr>
            </w:pPr>
            <w:r>
              <w:rPr>
                <w:sz w:val="24"/>
              </w:rPr>
              <w:t>4</w:t>
            </w:r>
          </w:p>
        </w:tc>
        <w:tc>
          <w:tcPr>
            <w:tcW w:w="3202" w:type="dxa"/>
          </w:tcPr>
          <w:p w:rsidR="00222057" w:rsidRDefault="00337AE4">
            <w:pPr>
              <w:pStyle w:val="TableParagraph"/>
              <w:spacing w:line="260" w:lineRule="exact"/>
              <w:ind w:left="81"/>
              <w:rPr>
                <w:sz w:val="24"/>
              </w:rPr>
            </w:pPr>
            <w:r>
              <w:rPr>
                <w:sz w:val="24"/>
              </w:rPr>
              <w:t>Опора на особенности ОУ</w:t>
            </w:r>
          </w:p>
        </w:tc>
        <w:tc>
          <w:tcPr>
            <w:tcW w:w="6083" w:type="dxa"/>
          </w:tcPr>
          <w:p w:rsidR="00222057" w:rsidRPr="00337AE4" w:rsidRDefault="00337AE4">
            <w:pPr>
              <w:pStyle w:val="TableParagraph"/>
              <w:spacing w:line="258" w:lineRule="exact"/>
              <w:ind w:left="100"/>
              <w:rPr>
                <w:sz w:val="24"/>
                <w:lang w:val="ru-RU"/>
              </w:rPr>
            </w:pPr>
            <w:r w:rsidRPr="00337AE4">
              <w:rPr>
                <w:sz w:val="24"/>
                <w:lang w:val="ru-RU"/>
              </w:rPr>
              <w:t>Использование контекстной информации об условиях и</w:t>
            </w:r>
          </w:p>
          <w:p w:rsidR="00222057" w:rsidRDefault="00337AE4">
            <w:pPr>
              <w:pStyle w:val="TableParagraph"/>
              <w:spacing w:line="262" w:lineRule="exact"/>
              <w:ind w:left="100"/>
              <w:rPr>
                <w:sz w:val="24"/>
              </w:rPr>
            </w:pPr>
            <w:r>
              <w:rPr>
                <w:sz w:val="24"/>
              </w:rPr>
              <w:t>особенностях реализации образовательных программ</w:t>
            </w:r>
          </w:p>
        </w:tc>
      </w:tr>
      <w:tr w:rsidR="00BC151F" w:rsidRPr="00FA72C9" w:rsidTr="00E557AE">
        <w:trPr>
          <w:trHeight w:val="556"/>
        </w:trPr>
        <w:tc>
          <w:tcPr>
            <w:tcW w:w="481" w:type="dxa"/>
          </w:tcPr>
          <w:p w:rsidR="00BC151F" w:rsidRDefault="00BC151F" w:rsidP="00E557AE">
            <w:pPr>
              <w:pStyle w:val="TableParagraph"/>
              <w:rPr>
                <w:sz w:val="24"/>
              </w:rPr>
            </w:pPr>
          </w:p>
        </w:tc>
        <w:tc>
          <w:tcPr>
            <w:tcW w:w="3202" w:type="dxa"/>
          </w:tcPr>
          <w:p w:rsidR="00BC151F" w:rsidRDefault="00BC151F" w:rsidP="00E557AE">
            <w:pPr>
              <w:pStyle w:val="TableParagraph"/>
              <w:rPr>
                <w:sz w:val="24"/>
              </w:rPr>
            </w:pPr>
          </w:p>
        </w:tc>
        <w:tc>
          <w:tcPr>
            <w:tcW w:w="6083" w:type="dxa"/>
          </w:tcPr>
          <w:p w:rsidR="00BC151F" w:rsidRPr="00337AE4" w:rsidRDefault="00BC151F" w:rsidP="00E557AE">
            <w:pPr>
              <w:pStyle w:val="TableParagraph"/>
              <w:spacing w:line="268" w:lineRule="exact"/>
              <w:ind w:left="100"/>
              <w:rPr>
                <w:sz w:val="24"/>
                <w:lang w:val="ru-RU"/>
              </w:rPr>
            </w:pPr>
            <w:r w:rsidRPr="00337AE4">
              <w:rPr>
                <w:sz w:val="24"/>
                <w:lang w:val="ru-RU"/>
              </w:rPr>
              <w:t>при интерпретации результатов педагогических</w:t>
            </w:r>
          </w:p>
          <w:p w:rsidR="00BC151F" w:rsidRPr="00337AE4" w:rsidRDefault="00BC151F" w:rsidP="00E557AE">
            <w:pPr>
              <w:pStyle w:val="TableParagraph"/>
              <w:spacing w:line="268" w:lineRule="exact"/>
              <w:ind w:left="100"/>
              <w:rPr>
                <w:sz w:val="24"/>
                <w:lang w:val="ru-RU"/>
              </w:rPr>
            </w:pPr>
            <w:r w:rsidRPr="00337AE4">
              <w:rPr>
                <w:sz w:val="24"/>
                <w:lang w:val="ru-RU"/>
              </w:rPr>
              <w:t>измерений</w:t>
            </w:r>
          </w:p>
        </w:tc>
      </w:tr>
      <w:tr w:rsidR="00BC151F" w:rsidRPr="00FA72C9" w:rsidTr="00E557AE">
        <w:trPr>
          <w:trHeight w:val="544"/>
        </w:trPr>
        <w:tc>
          <w:tcPr>
            <w:tcW w:w="481" w:type="dxa"/>
          </w:tcPr>
          <w:p w:rsidR="00BC151F" w:rsidRDefault="00BC151F" w:rsidP="00E557AE">
            <w:pPr>
              <w:pStyle w:val="TableParagraph"/>
              <w:spacing w:line="256" w:lineRule="exact"/>
              <w:ind w:left="134"/>
              <w:rPr>
                <w:sz w:val="24"/>
              </w:rPr>
            </w:pPr>
            <w:r>
              <w:rPr>
                <w:sz w:val="24"/>
              </w:rPr>
              <w:t>5</w:t>
            </w:r>
          </w:p>
        </w:tc>
        <w:tc>
          <w:tcPr>
            <w:tcW w:w="3202" w:type="dxa"/>
          </w:tcPr>
          <w:p w:rsidR="00BC151F" w:rsidRDefault="00BC151F" w:rsidP="00E557AE">
            <w:pPr>
              <w:pStyle w:val="TableParagraph"/>
              <w:spacing w:line="256" w:lineRule="exact"/>
              <w:ind w:left="81"/>
              <w:rPr>
                <w:sz w:val="24"/>
              </w:rPr>
            </w:pPr>
            <w:r>
              <w:rPr>
                <w:sz w:val="24"/>
              </w:rPr>
              <w:t>Персонифицированность</w:t>
            </w:r>
          </w:p>
        </w:tc>
        <w:tc>
          <w:tcPr>
            <w:tcW w:w="6083" w:type="dxa"/>
          </w:tcPr>
          <w:p w:rsidR="00BC151F" w:rsidRPr="00337AE4" w:rsidRDefault="00BC151F" w:rsidP="00E557AE">
            <w:pPr>
              <w:pStyle w:val="TableParagraph"/>
              <w:spacing w:line="256" w:lineRule="exact"/>
              <w:ind w:left="100"/>
              <w:rPr>
                <w:sz w:val="24"/>
                <w:lang w:val="ru-RU"/>
              </w:rPr>
            </w:pPr>
            <w:r w:rsidRPr="00337AE4">
              <w:rPr>
                <w:sz w:val="24"/>
                <w:lang w:val="ru-RU"/>
              </w:rPr>
              <w:t>Выявление индивидуальной динамики достижений,</w:t>
            </w:r>
          </w:p>
          <w:p w:rsidR="00BC151F" w:rsidRPr="00337AE4" w:rsidRDefault="00BC151F" w:rsidP="00E557AE">
            <w:pPr>
              <w:pStyle w:val="TableParagraph"/>
              <w:spacing w:line="268" w:lineRule="exact"/>
              <w:ind w:left="100"/>
              <w:rPr>
                <w:sz w:val="24"/>
                <w:lang w:val="ru-RU"/>
              </w:rPr>
            </w:pPr>
            <w:r w:rsidRPr="00337AE4">
              <w:rPr>
                <w:sz w:val="24"/>
                <w:lang w:val="ru-RU"/>
              </w:rPr>
              <w:t>без сравнения с другими детьми</w:t>
            </w:r>
          </w:p>
        </w:tc>
      </w:tr>
      <w:tr w:rsidR="00BC151F" w:rsidTr="00E557AE">
        <w:trPr>
          <w:trHeight w:val="1644"/>
        </w:trPr>
        <w:tc>
          <w:tcPr>
            <w:tcW w:w="481" w:type="dxa"/>
          </w:tcPr>
          <w:p w:rsidR="00BC151F" w:rsidRDefault="00BC151F" w:rsidP="00E557AE">
            <w:pPr>
              <w:pStyle w:val="TableParagraph"/>
              <w:spacing w:line="256" w:lineRule="exact"/>
              <w:ind w:left="134"/>
              <w:rPr>
                <w:sz w:val="24"/>
              </w:rPr>
            </w:pPr>
            <w:r>
              <w:rPr>
                <w:sz w:val="24"/>
              </w:rPr>
              <w:t>6</w:t>
            </w:r>
          </w:p>
        </w:tc>
        <w:tc>
          <w:tcPr>
            <w:tcW w:w="3202" w:type="dxa"/>
          </w:tcPr>
          <w:p w:rsidR="00BC151F" w:rsidRDefault="00BC151F" w:rsidP="00E557AE">
            <w:pPr>
              <w:pStyle w:val="TableParagraph"/>
              <w:spacing w:line="232" w:lineRule="auto"/>
              <w:ind w:left="81" w:right="231"/>
              <w:rPr>
                <w:sz w:val="24"/>
              </w:rPr>
            </w:pPr>
            <w:r>
              <w:rPr>
                <w:sz w:val="24"/>
              </w:rPr>
              <w:t>Открытость и прозрачность оценивания</w:t>
            </w:r>
          </w:p>
        </w:tc>
        <w:tc>
          <w:tcPr>
            <w:tcW w:w="6083" w:type="dxa"/>
          </w:tcPr>
          <w:p w:rsidR="00BC151F" w:rsidRPr="00337AE4" w:rsidRDefault="00BC151F" w:rsidP="00E557AE">
            <w:pPr>
              <w:pStyle w:val="TableParagraph"/>
              <w:spacing w:line="232" w:lineRule="auto"/>
              <w:ind w:left="100" w:right="201"/>
              <w:rPr>
                <w:sz w:val="24"/>
                <w:lang w:val="ru-RU"/>
              </w:rPr>
            </w:pPr>
            <w:r w:rsidRPr="00337AE4">
              <w:rPr>
                <w:sz w:val="24"/>
                <w:lang w:val="ru-RU"/>
              </w:rPr>
              <w:t>Критерии и алгоритм оценивания заранее обговорены и известны учащимся (могут вырабатываться совместно)</w:t>
            </w:r>
          </w:p>
          <w:p w:rsidR="00BC151F" w:rsidRPr="00337AE4" w:rsidRDefault="00BC151F" w:rsidP="00E557AE">
            <w:pPr>
              <w:pStyle w:val="TableParagraph"/>
              <w:ind w:left="100" w:right="453"/>
              <w:rPr>
                <w:sz w:val="24"/>
                <w:lang w:val="ru-RU"/>
              </w:rPr>
            </w:pPr>
            <w:r w:rsidRPr="00337AE4">
              <w:rPr>
                <w:sz w:val="24"/>
                <w:lang w:val="ru-RU"/>
              </w:rPr>
              <w:t>Критерии определяются перед оценочным действием Критерий должен быть однозначным</w:t>
            </w:r>
          </w:p>
          <w:p w:rsidR="00BC151F" w:rsidRPr="00337AE4" w:rsidRDefault="00BC151F" w:rsidP="00E557AE">
            <w:pPr>
              <w:pStyle w:val="TableParagraph"/>
              <w:ind w:left="100"/>
              <w:rPr>
                <w:sz w:val="24"/>
                <w:lang w:val="ru-RU"/>
              </w:rPr>
            </w:pPr>
            <w:r w:rsidRPr="00337AE4">
              <w:rPr>
                <w:sz w:val="24"/>
                <w:lang w:val="ru-RU"/>
              </w:rPr>
              <w:t>При расхождении учительской оценки и оценки ученика</w:t>
            </w:r>
          </w:p>
          <w:p w:rsidR="00BC151F" w:rsidRDefault="00BC151F" w:rsidP="00E557AE">
            <w:pPr>
              <w:pStyle w:val="TableParagraph"/>
              <w:spacing w:line="268" w:lineRule="exact"/>
              <w:ind w:left="100"/>
              <w:rPr>
                <w:sz w:val="24"/>
              </w:rPr>
            </w:pPr>
            <w:r>
              <w:rPr>
                <w:sz w:val="24"/>
              </w:rPr>
              <w:t>обязательно проводится обсуждение</w:t>
            </w:r>
          </w:p>
        </w:tc>
      </w:tr>
      <w:tr w:rsidR="00BC151F" w:rsidRPr="00FA72C9" w:rsidTr="00E557AE">
        <w:trPr>
          <w:trHeight w:val="544"/>
        </w:trPr>
        <w:tc>
          <w:tcPr>
            <w:tcW w:w="481" w:type="dxa"/>
          </w:tcPr>
          <w:p w:rsidR="00BC151F" w:rsidRDefault="00BC151F" w:rsidP="00E557AE">
            <w:pPr>
              <w:pStyle w:val="TableParagraph"/>
              <w:spacing w:line="256" w:lineRule="exact"/>
              <w:ind w:left="134"/>
              <w:rPr>
                <w:sz w:val="24"/>
              </w:rPr>
            </w:pPr>
            <w:r>
              <w:rPr>
                <w:sz w:val="24"/>
              </w:rPr>
              <w:t>7</w:t>
            </w:r>
          </w:p>
        </w:tc>
        <w:tc>
          <w:tcPr>
            <w:tcW w:w="3202" w:type="dxa"/>
          </w:tcPr>
          <w:p w:rsidR="00BC151F" w:rsidRDefault="00BC151F" w:rsidP="00E557AE">
            <w:pPr>
              <w:pStyle w:val="TableParagraph"/>
              <w:spacing w:line="256" w:lineRule="exact"/>
              <w:ind w:left="81"/>
              <w:rPr>
                <w:sz w:val="24"/>
              </w:rPr>
            </w:pPr>
            <w:r>
              <w:rPr>
                <w:sz w:val="24"/>
              </w:rPr>
              <w:t>Динамичность</w:t>
            </w:r>
          </w:p>
        </w:tc>
        <w:tc>
          <w:tcPr>
            <w:tcW w:w="6083" w:type="dxa"/>
          </w:tcPr>
          <w:p w:rsidR="00BC151F" w:rsidRPr="00337AE4" w:rsidRDefault="00BC151F" w:rsidP="00E557AE">
            <w:pPr>
              <w:pStyle w:val="TableParagraph"/>
              <w:spacing w:line="256" w:lineRule="exact"/>
              <w:ind w:left="100"/>
              <w:rPr>
                <w:sz w:val="24"/>
                <w:lang w:val="ru-RU"/>
              </w:rPr>
            </w:pPr>
            <w:r w:rsidRPr="00337AE4">
              <w:rPr>
                <w:sz w:val="24"/>
                <w:lang w:val="ru-RU"/>
              </w:rPr>
              <w:t>Оценивается динамика образовательных достижений</w:t>
            </w:r>
          </w:p>
          <w:p w:rsidR="00BC151F" w:rsidRPr="00337AE4" w:rsidRDefault="00BC151F" w:rsidP="00E557AE">
            <w:pPr>
              <w:pStyle w:val="TableParagraph"/>
              <w:spacing w:line="268" w:lineRule="exact"/>
              <w:ind w:left="100"/>
              <w:rPr>
                <w:sz w:val="24"/>
                <w:lang w:val="ru-RU"/>
              </w:rPr>
            </w:pPr>
            <w:r w:rsidRPr="00337AE4">
              <w:rPr>
                <w:sz w:val="24"/>
                <w:lang w:val="ru-RU"/>
              </w:rPr>
              <w:t>обучающихся исходя из их уровня сформированности</w:t>
            </w:r>
          </w:p>
        </w:tc>
      </w:tr>
      <w:tr w:rsidR="00BC151F" w:rsidTr="00E557AE">
        <w:trPr>
          <w:trHeight w:val="1367"/>
        </w:trPr>
        <w:tc>
          <w:tcPr>
            <w:tcW w:w="481" w:type="dxa"/>
          </w:tcPr>
          <w:p w:rsidR="00BC151F" w:rsidRDefault="00BC151F" w:rsidP="00E557AE">
            <w:pPr>
              <w:pStyle w:val="TableParagraph"/>
              <w:spacing w:line="256" w:lineRule="exact"/>
              <w:ind w:left="134"/>
              <w:rPr>
                <w:sz w:val="24"/>
              </w:rPr>
            </w:pPr>
            <w:r>
              <w:rPr>
                <w:sz w:val="24"/>
              </w:rPr>
              <w:t>8</w:t>
            </w:r>
          </w:p>
        </w:tc>
        <w:tc>
          <w:tcPr>
            <w:tcW w:w="3202" w:type="dxa"/>
          </w:tcPr>
          <w:p w:rsidR="00BC151F" w:rsidRDefault="00BC151F" w:rsidP="00E557AE">
            <w:pPr>
              <w:pStyle w:val="TableParagraph"/>
              <w:spacing w:line="256" w:lineRule="exact"/>
              <w:ind w:left="81"/>
              <w:rPr>
                <w:sz w:val="24"/>
              </w:rPr>
            </w:pPr>
            <w:r>
              <w:rPr>
                <w:sz w:val="24"/>
              </w:rPr>
              <w:t>Комплексность</w:t>
            </w:r>
          </w:p>
        </w:tc>
        <w:tc>
          <w:tcPr>
            <w:tcW w:w="6083" w:type="dxa"/>
          </w:tcPr>
          <w:p w:rsidR="00BC151F" w:rsidRPr="00337AE4" w:rsidRDefault="00BC151F" w:rsidP="00E557AE">
            <w:pPr>
              <w:pStyle w:val="TableParagraph"/>
              <w:spacing w:line="232" w:lineRule="auto"/>
              <w:ind w:left="100"/>
              <w:rPr>
                <w:sz w:val="24"/>
                <w:lang w:val="ru-RU"/>
              </w:rPr>
            </w:pPr>
            <w:r w:rsidRPr="00337AE4">
              <w:rPr>
                <w:sz w:val="24"/>
                <w:lang w:val="ru-RU"/>
              </w:rPr>
              <w:t>Использование наряду со стандартизированными письменными или устными работами таких форм и</w:t>
            </w:r>
          </w:p>
          <w:p w:rsidR="00BC151F" w:rsidRPr="00337AE4" w:rsidRDefault="00BC151F" w:rsidP="00E557AE">
            <w:pPr>
              <w:pStyle w:val="TableParagraph"/>
              <w:ind w:left="100" w:right="573"/>
              <w:rPr>
                <w:sz w:val="24"/>
                <w:lang w:val="ru-RU"/>
              </w:rPr>
            </w:pPr>
            <w:r w:rsidRPr="00337AE4">
              <w:rPr>
                <w:sz w:val="24"/>
                <w:lang w:val="ru-RU"/>
              </w:rPr>
              <w:t>методов оценки, как проекты, практические работы, творческие работы, самоанализ, самооценка,</w:t>
            </w:r>
          </w:p>
          <w:p w:rsidR="00BC151F" w:rsidRDefault="00BC151F" w:rsidP="00E557AE">
            <w:pPr>
              <w:pStyle w:val="TableParagraph"/>
              <w:spacing w:line="268" w:lineRule="exact"/>
              <w:ind w:left="100"/>
              <w:rPr>
                <w:sz w:val="24"/>
              </w:rPr>
            </w:pPr>
            <w:r>
              <w:rPr>
                <w:sz w:val="24"/>
              </w:rPr>
              <w:t>наблюдения, портфолио и др.</w:t>
            </w:r>
          </w:p>
        </w:tc>
      </w:tr>
      <w:tr w:rsidR="00BC151F" w:rsidRPr="00FA72C9" w:rsidTr="00E557AE">
        <w:trPr>
          <w:trHeight w:val="268"/>
        </w:trPr>
        <w:tc>
          <w:tcPr>
            <w:tcW w:w="481" w:type="dxa"/>
          </w:tcPr>
          <w:p w:rsidR="00BC151F" w:rsidRDefault="00BC151F" w:rsidP="00E557AE">
            <w:pPr>
              <w:pStyle w:val="TableParagraph"/>
              <w:spacing w:line="249" w:lineRule="exact"/>
              <w:ind w:left="134"/>
              <w:rPr>
                <w:sz w:val="24"/>
              </w:rPr>
            </w:pPr>
            <w:r>
              <w:rPr>
                <w:sz w:val="24"/>
              </w:rPr>
              <w:t>9</w:t>
            </w:r>
          </w:p>
        </w:tc>
        <w:tc>
          <w:tcPr>
            <w:tcW w:w="3202" w:type="dxa"/>
          </w:tcPr>
          <w:p w:rsidR="00BC151F" w:rsidRDefault="00BC151F" w:rsidP="00E557AE">
            <w:pPr>
              <w:pStyle w:val="TableParagraph"/>
              <w:spacing w:line="249" w:lineRule="exact"/>
              <w:ind w:left="81"/>
              <w:rPr>
                <w:sz w:val="24"/>
              </w:rPr>
            </w:pPr>
            <w:r>
              <w:rPr>
                <w:sz w:val="24"/>
              </w:rPr>
              <w:t>Сочетательность</w:t>
            </w:r>
          </w:p>
        </w:tc>
        <w:tc>
          <w:tcPr>
            <w:tcW w:w="6083" w:type="dxa"/>
          </w:tcPr>
          <w:p w:rsidR="00BC151F" w:rsidRPr="00337AE4" w:rsidRDefault="00BC151F" w:rsidP="00E557AE">
            <w:pPr>
              <w:pStyle w:val="TableParagraph"/>
              <w:spacing w:line="249" w:lineRule="exact"/>
              <w:ind w:left="100"/>
              <w:rPr>
                <w:sz w:val="24"/>
                <w:lang w:val="ru-RU"/>
              </w:rPr>
            </w:pPr>
            <w:r w:rsidRPr="00337AE4">
              <w:rPr>
                <w:sz w:val="24"/>
                <w:lang w:val="ru-RU"/>
              </w:rPr>
              <w:t>Сочетание внешней и внутренней оценки</w:t>
            </w:r>
          </w:p>
        </w:tc>
      </w:tr>
      <w:tr w:rsidR="00BC151F" w:rsidRPr="00FA72C9" w:rsidTr="00E557AE">
        <w:trPr>
          <w:trHeight w:val="1095"/>
        </w:trPr>
        <w:tc>
          <w:tcPr>
            <w:tcW w:w="481" w:type="dxa"/>
          </w:tcPr>
          <w:p w:rsidR="00BC151F" w:rsidRDefault="00BC151F" w:rsidP="00E557AE">
            <w:pPr>
              <w:pStyle w:val="TableParagraph"/>
              <w:spacing w:line="256" w:lineRule="exact"/>
              <w:ind w:left="134"/>
              <w:rPr>
                <w:sz w:val="24"/>
              </w:rPr>
            </w:pPr>
            <w:r>
              <w:rPr>
                <w:sz w:val="24"/>
              </w:rPr>
              <w:t>10</w:t>
            </w:r>
          </w:p>
        </w:tc>
        <w:tc>
          <w:tcPr>
            <w:tcW w:w="3202" w:type="dxa"/>
          </w:tcPr>
          <w:p w:rsidR="00BC151F" w:rsidRPr="00337AE4" w:rsidRDefault="00BC151F" w:rsidP="00E557AE">
            <w:pPr>
              <w:pStyle w:val="TableParagraph"/>
              <w:spacing w:line="254" w:lineRule="exact"/>
              <w:ind w:left="81"/>
              <w:rPr>
                <w:sz w:val="24"/>
                <w:lang w:val="ru-RU"/>
              </w:rPr>
            </w:pPr>
            <w:r w:rsidRPr="00337AE4">
              <w:rPr>
                <w:sz w:val="24"/>
                <w:lang w:val="ru-RU"/>
              </w:rPr>
              <w:t>Отметочное оценивание</w:t>
            </w:r>
          </w:p>
          <w:p w:rsidR="00BC151F" w:rsidRPr="00337AE4" w:rsidRDefault="00BC151F" w:rsidP="00E557AE">
            <w:pPr>
              <w:pStyle w:val="TableParagraph"/>
              <w:ind w:left="81" w:right="1110"/>
              <w:rPr>
                <w:sz w:val="24"/>
                <w:lang w:val="ru-RU"/>
              </w:rPr>
            </w:pPr>
            <w:r w:rsidRPr="00337AE4">
              <w:rPr>
                <w:sz w:val="24"/>
                <w:lang w:val="ru-RU"/>
              </w:rPr>
              <w:t>только результатов деятельности</w:t>
            </w:r>
          </w:p>
          <w:p w:rsidR="00BC151F" w:rsidRPr="00337AE4" w:rsidRDefault="00BC151F" w:rsidP="00E557AE">
            <w:pPr>
              <w:pStyle w:val="TableParagraph"/>
              <w:spacing w:before="2" w:line="268" w:lineRule="exact"/>
              <w:ind w:left="81"/>
              <w:rPr>
                <w:sz w:val="24"/>
                <w:lang w:val="ru-RU"/>
              </w:rPr>
            </w:pPr>
            <w:r w:rsidRPr="00337AE4">
              <w:rPr>
                <w:sz w:val="24"/>
                <w:lang w:val="ru-RU"/>
              </w:rPr>
              <w:t>(не личностных качеств)</w:t>
            </w:r>
          </w:p>
        </w:tc>
        <w:tc>
          <w:tcPr>
            <w:tcW w:w="6083" w:type="dxa"/>
          </w:tcPr>
          <w:p w:rsidR="00BC151F" w:rsidRPr="00337AE4" w:rsidRDefault="00BC151F" w:rsidP="00E557AE">
            <w:pPr>
              <w:pStyle w:val="TableParagraph"/>
              <w:spacing w:line="256" w:lineRule="exact"/>
              <w:ind w:left="100"/>
              <w:rPr>
                <w:sz w:val="24"/>
                <w:lang w:val="ru-RU"/>
              </w:rPr>
            </w:pPr>
            <w:r w:rsidRPr="00337AE4">
              <w:rPr>
                <w:sz w:val="24"/>
                <w:lang w:val="ru-RU"/>
              </w:rPr>
              <w:t>Оценивать можно только то, чему учат</w:t>
            </w:r>
          </w:p>
        </w:tc>
      </w:tr>
      <w:tr w:rsidR="00BC151F" w:rsidTr="00E557AE">
        <w:trPr>
          <w:trHeight w:val="816"/>
        </w:trPr>
        <w:tc>
          <w:tcPr>
            <w:tcW w:w="481" w:type="dxa"/>
          </w:tcPr>
          <w:p w:rsidR="00BC151F" w:rsidRDefault="00BC151F" w:rsidP="00E557AE">
            <w:pPr>
              <w:pStyle w:val="TableParagraph"/>
              <w:spacing w:line="256" w:lineRule="exact"/>
              <w:ind w:left="134"/>
              <w:rPr>
                <w:sz w:val="24"/>
              </w:rPr>
            </w:pPr>
            <w:r>
              <w:rPr>
                <w:sz w:val="24"/>
              </w:rPr>
              <w:t>11</w:t>
            </w:r>
          </w:p>
        </w:tc>
        <w:tc>
          <w:tcPr>
            <w:tcW w:w="3202" w:type="dxa"/>
          </w:tcPr>
          <w:p w:rsidR="00BC151F" w:rsidRPr="00337AE4" w:rsidRDefault="00BC151F" w:rsidP="00E557AE">
            <w:pPr>
              <w:pStyle w:val="TableParagraph"/>
              <w:spacing w:line="232" w:lineRule="auto"/>
              <w:ind w:left="81"/>
              <w:rPr>
                <w:sz w:val="24"/>
                <w:lang w:val="ru-RU"/>
              </w:rPr>
            </w:pPr>
            <w:r w:rsidRPr="00337AE4">
              <w:rPr>
                <w:sz w:val="24"/>
                <w:lang w:val="ru-RU"/>
              </w:rPr>
              <w:t>Включение учащихся в контрольно - оценочную</w:t>
            </w:r>
          </w:p>
          <w:p w:rsidR="00BC151F" w:rsidRPr="00337AE4" w:rsidRDefault="00BC151F" w:rsidP="00E557AE">
            <w:pPr>
              <w:pStyle w:val="TableParagraph"/>
              <w:spacing w:line="268" w:lineRule="exact"/>
              <w:ind w:left="81"/>
              <w:rPr>
                <w:sz w:val="24"/>
                <w:lang w:val="ru-RU"/>
              </w:rPr>
            </w:pPr>
            <w:r w:rsidRPr="00337AE4">
              <w:rPr>
                <w:sz w:val="24"/>
                <w:lang w:val="ru-RU"/>
              </w:rPr>
              <w:t>деятельность</w:t>
            </w:r>
          </w:p>
        </w:tc>
        <w:tc>
          <w:tcPr>
            <w:tcW w:w="6083" w:type="dxa"/>
          </w:tcPr>
          <w:p w:rsidR="00BC151F" w:rsidRDefault="00BC151F" w:rsidP="00E557AE">
            <w:pPr>
              <w:pStyle w:val="TableParagraph"/>
              <w:spacing w:line="232" w:lineRule="auto"/>
              <w:ind w:left="100" w:right="4414"/>
              <w:rPr>
                <w:sz w:val="24"/>
              </w:rPr>
            </w:pPr>
            <w:r>
              <w:rPr>
                <w:sz w:val="24"/>
              </w:rPr>
              <w:t>Взаимооценка, самооценка</w:t>
            </w:r>
          </w:p>
        </w:tc>
      </w:tr>
      <w:tr w:rsidR="00BC151F" w:rsidRPr="00FA72C9" w:rsidTr="00E557AE">
        <w:trPr>
          <w:trHeight w:val="544"/>
        </w:trPr>
        <w:tc>
          <w:tcPr>
            <w:tcW w:w="481" w:type="dxa"/>
          </w:tcPr>
          <w:p w:rsidR="00BC151F" w:rsidRDefault="00BC151F" w:rsidP="00E557AE">
            <w:pPr>
              <w:pStyle w:val="TableParagraph"/>
              <w:spacing w:line="260" w:lineRule="exact"/>
              <w:ind w:left="134"/>
              <w:rPr>
                <w:sz w:val="24"/>
              </w:rPr>
            </w:pPr>
            <w:r>
              <w:rPr>
                <w:sz w:val="24"/>
              </w:rPr>
              <w:t>12</w:t>
            </w:r>
          </w:p>
        </w:tc>
        <w:tc>
          <w:tcPr>
            <w:tcW w:w="3202" w:type="dxa"/>
          </w:tcPr>
          <w:p w:rsidR="00BC151F" w:rsidRDefault="00BC151F" w:rsidP="00E557AE">
            <w:pPr>
              <w:pStyle w:val="TableParagraph"/>
              <w:spacing w:line="260" w:lineRule="exact"/>
              <w:ind w:left="81"/>
              <w:rPr>
                <w:sz w:val="24"/>
              </w:rPr>
            </w:pPr>
            <w:r>
              <w:rPr>
                <w:sz w:val="24"/>
              </w:rPr>
              <w:t>Первичность самооценки</w:t>
            </w:r>
          </w:p>
        </w:tc>
        <w:tc>
          <w:tcPr>
            <w:tcW w:w="6083" w:type="dxa"/>
          </w:tcPr>
          <w:p w:rsidR="00BC151F" w:rsidRPr="00337AE4" w:rsidRDefault="00BC151F" w:rsidP="00E557AE">
            <w:pPr>
              <w:pStyle w:val="TableParagraph"/>
              <w:tabs>
                <w:tab w:val="left" w:pos="1588"/>
                <w:tab w:val="left" w:pos="2647"/>
                <w:tab w:val="left" w:pos="4317"/>
                <w:tab w:val="left" w:pos="5257"/>
              </w:tabs>
              <w:spacing w:line="258" w:lineRule="exact"/>
              <w:ind w:left="100"/>
              <w:rPr>
                <w:sz w:val="24"/>
                <w:lang w:val="ru-RU"/>
              </w:rPr>
            </w:pPr>
            <w:r w:rsidRPr="00337AE4">
              <w:rPr>
                <w:sz w:val="24"/>
                <w:lang w:val="ru-RU"/>
              </w:rPr>
              <w:t>Самооценка</w:t>
            </w:r>
            <w:r w:rsidRPr="00337AE4">
              <w:rPr>
                <w:sz w:val="24"/>
                <w:lang w:val="ru-RU"/>
              </w:rPr>
              <w:tab/>
              <w:t>ученика</w:t>
            </w:r>
            <w:r w:rsidRPr="00337AE4">
              <w:rPr>
                <w:sz w:val="24"/>
                <w:lang w:val="ru-RU"/>
              </w:rPr>
              <w:tab/>
              <w:t>предшествует</w:t>
            </w:r>
            <w:r w:rsidRPr="00337AE4">
              <w:rPr>
                <w:sz w:val="24"/>
                <w:lang w:val="ru-RU"/>
              </w:rPr>
              <w:tab/>
              <w:t>устной</w:t>
            </w:r>
            <w:r w:rsidRPr="00337AE4">
              <w:rPr>
                <w:sz w:val="24"/>
                <w:lang w:val="ru-RU"/>
              </w:rPr>
              <w:tab/>
              <w:t>или</w:t>
            </w:r>
          </w:p>
          <w:p w:rsidR="00BC151F" w:rsidRPr="00337AE4" w:rsidRDefault="00BC151F" w:rsidP="00E557AE">
            <w:pPr>
              <w:pStyle w:val="TableParagraph"/>
              <w:spacing w:line="266" w:lineRule="exact"/>
              <w:ind w:left="100"/>
              <w:rPr>
                <w:sz w:val="24"/>
                <w:lang w:val="ru-RU"/>
              </w:rPr>
            </w:pPr>
            <w:r w:rsidRPr="00337AE4">
              <w:rPr>
                <w:sz w:val="24"/>
                <w:lang w:val="ru-RU"/>
              </w:rPr>
              <w:t>письменной оценке учителя</w:t>
            </w:r>
          </w:p>
        </w:tc>
      </w:tr>
    </w:tbl>
    <w:p w:rsidR="00BC151F" w:rsidRPr="00337AE4" w:rsidRDefault="00BC151F" w:rsidP="00BC151F">
      <w:pPr>
        <w:pStyle w:val="a3"/>
        <w:spacing w:before="90" w:line="274" w:lineRule="exact"/>
        <w:ind w:left="949"/>
        <w:rPr>
          <w:b/>
          <w:lang w:val="ru-RU"/>
        </w:rPr>
      </w:pPr>
      <w:r w:rsidRPr="00337AE4">
        <w:rPr>
          <w:lang w:val="ru-RU"/>
        </w:rPr>
        <w:t>Система оценки достижений планируемых результатов ООП ООО МБОУ «</w:t>
      </w:r>
      <w:r>
        <w:rPr>
          <w:lang w:val="ru-RU"/>
        </w:rPr>
        <w:t>АСОШ им.Р.И.Константинова»</w:t>
      </w:r>
      <w:r w:rsidRPr="00337AE4">
        <w:rPr>
          <w:lang w:val="ru-RU"/>
        </w:rPr>
        <w:t xml:space="preserve"> формируется посредством использования в урочной и внеурочной деятельности различных видов контрольно-оценочных диагностик, как внешних, так и внутренних, при помощи следующих </w:t>
      </w:r>
      <w:r w:rsidRPr="00337AE4">
        <w:rPr>
          <w:b/>
          <w:lang w:val="ru-RU"/>
        </w:rPr>
        <w:t>форм оценки:</w:t>
      </w:r>
    </w:p>
    <w:p w:rsidR="00BC151F" w:rsidRDefault="00BC151F" w:rsidP="000C0F5B">
      <w:pPr>
        <w:pStyle w:val="a5"/>
        <w:numPr>
          <w:ilvl w:val="0"/>
          <w:numId w:val="80"/>
        </w:numPr>
        <w:tabs>
          <w:tab w:val="left" w:pos="961"/>
        </w:tabs>
        <w:spacing w:line="274" w:lineRule="exact"/>
        <w:rPr>
          <w:sz w:val="24"/>
        </w:rPr>
      </w:pPr>
      <w:r w:rsidRPr="00337AE4">
        <w:rPr>
          <w:spacing w:val="-60"/>
          <w:sz w:val="24"/>
          <w:u w:val="single"/>
          <w:lang w:val="ru-RU"/>
        </w:rPr>
        <w:t xml:space="preserve"> </w:t>
      </w:r>
      <w:r>
        <w:rPr>
          <w:sz w:val="24"/>
          <w:u w:val="single"/>
        </w:rPr>
        <w:t>Пятибалльная система</w:t>
      </w:r>
      <w:r>
        <w:rPr>
          <w:sz w:val="24"/>
        </w:rPr>
        <w:t>;</w:t>
      </w:r>
    </w:p>
    <w:p w:rsidR="00BC151F" w:rsidRDefault="00BC151F" w:rsidP="000C0F5B">
      <w:pPr>
        <w:pStyle w:val="a5"/>
        <w:numPr>
          <w:ilvl w:val="0"/>
          <w:numId w:val="80"/>
        </w:numPr>
        <w:tabs>
          <w:tab w:val="left" w:pos="961"/>
        </w:tabs>
        <w:spacing w:before="1"/>
        <w:rPr>
          <w:sz w:val="24"/>
        </w:rPr>
      </w:pPr>
      <w:r>
        <w:rPr>
          <w:spacing w:val="-60"/>
          <w:sz w:val="24"/>
          <w:u w:val="single"/>
        </w:rPr>
        <w:t xml:space="preserve"> </w:t>
      </w:r>
      <w:r>
        <w:rPr>
          <w:sz w:val="24"/>
          <w:u w:val="single"/>
        </w:rPr>
        <w:t>Зачетная система</w:t>
      </w:r>
      <w:r>
        <w:rPr>
          <w:sz w:val="24"/>
        </w:rPr>
        <w:t xml:space="preserve"> (зачет/</w:t>
      </w:r>
      <w:r>
        <w:rPr>
          <w:spacing w:val="-3"/>
          <w:sz w:val="24"/>
        </w:rPr>
        <w:t xml:space="preserve"> </w:t>
      </w:r>
      <w:r>
        <w:rPr>
          <w:sz w:val="24"/>
        </w:rPr>
        <w:t>незачет);</w:t>
      </w:r>
    </w:p>
    <w:p w:rsidR="00BC151F" w:rsidRPr="00337AE4" w:rsidRDefault="00BC151F" w:rsidP="000C0F5B">
      <w:pPr>
        <w:pStyle w:val="a5"/>
        <w:numPr>
          <w:ilvl w:val="0"/>
          <w:numId w:val="80"/>
        </w:numPr>
        <w:tabs>
          <w:tab w:val="left" w:pos="961"/>
        </w:tabs>
        <w:spacing w:before="10" w:line="237" w:lineRule="auto"/>
        <w:ind w:right="1385"/>
        <w:rPr>
          <w:sz w:val="24"/>
          <w:lang w:val="ru-RU"/>
        </w:rPr>
      </w:pPr>
      <w:r w:rsidRPr="00337AE4">
        <w:rPr>
          <w:spacing w:val="-60"/>
          <w:sz w:val="24"/>
          <w:u w:val="single"/>
          <w:lang w:val="ru-RU"/>
        </w:rPr>
        <w:t xml:space="preserve"> </w:t>
      </w:r>
      <w:r w:rsidRPr="00337AE4">
        <w:rPr>
          <w:sz w:val="24"/>
          <w:u w:val="single"/>
          <w:lang w:val="ru-RU"/>
        </w:rPr>
        <w:t>Устная оценка учителем</w:t>
      </w:r>
      <w:r w:rsidRPr="00337AE4">
        <w:rPr>
          <w:sz w:val="24"/>
          <w:lang w:val="ru-RU"/>
        </w:rPr>
        <w:t xml:space="preserve"> успешности результатов, достигнутых учащимся,</w:t>
      </w:r>
      <w:r w:rsidRPr="00337AE4">
        <w:rPr>
          <w:spacing w:val="-32"/>
          <w:sz w:val="24"/>
          <w:lang w:val="ru-RU"/>
        </w:rPr>
        <w:t xml:space="preserve"> </w:t>
      </w:r>
      <w:r w:rsidRPr="00337AE4">
        <w:rPr>
          <w:sz w:val="24"/>
          <w:lang w:val="ru-RU"/>
        </w:rPr>
        <w:t>с формулировкой причин неудач и рекомендаций по устранению пробелов в обученности по</w:t>
      </w:r>
      <w:r w:rsidRPr="00337AE4">
        <w:rPr>
          <w:spacing w:val="-2"/>
          <w:sz w:val="24"/>
          <w:lang w:val="ru-RU"/>
        </w:rPr>
        <w:t xml:space="preserve"> </w:t>
      </w:r>
      <w:r w:rsidRPr="00337AE4">
        <w:rPr>
          <w:sz w:val="24"/>
          <w:lang w:val="ru-RU"/>
        </w:rPr>
        <w:t>предметам;</w:t>
      </w:r>
    </w:p>
    <w:p w:rsidR="00BC151F" w:rsidRDefault="00BC151F" w:rsidP="000C0F5B">
      <w:pPr>
        <w:pStyle w:val="a5"/>
        <w:numPr>
          <w:ilvl w:val="0"/>
          <w:numId w:val="80"/>
        </w:numPr>
        <w:tabs>
          <w:tab w:val="left" w:pos="961"/>
        </w:tabs>
        <w:spacing w:line="274" w:lineRule="exact"/>
        <w:rPr>
          <w:sz w:val="24"/>
        </w:rPr>
      </w:pPr>
      <w:r w:rsidRPr="00337AE4">
        <w:rPr>
          <w:spacing w:val="-60"/>
          <w:sz w:val="24"/>
          <w:u w:val="single"/>
          <w:lang w:val="ru-RU"/>
        </w:rPr>
        <w:t xml:space="preserve"> </w:t>
      </w:r>
      <w:r>
        <w:rPr>
          <w:sz w:val="24"/>
          <w:u w:val="single"/>
        </w:rPr>
        <w:t>Взаимооценка</w:t>
      </w:r>
      <w:r>
        <w:rPr>
          <w:spacing w:val="3"/>
          <w:sz w:val="24"/>
        </w:rPr>
        <w:t xml:space="preserve"> </w:t>
      </w:r>
      <w:r>
        <w:rPr>
          <w:sz w:val="24"/>
        </w:rPr>
        <w:t>учащимися;</w:t>
      </w:r>
    </w:p>
    <w:p w:rsidR="00BC151F" w:rsidRDefault="00BC151F" w:rsidP="000C0F5B">
      <w:pPr>
        <w:pStyle w:val="a5"/>
        <w:numPr>
          <w:ilvl w:val="0"/>
          <w:numId w:val="80"/>
        </w:numPr>
        <w:tabs>
          <w:tab w:val="left" w:pos="961"/>
        </w:tabs>
        <w:rPr>
          <w:sz w:val="24"/>
        </w:rPr>
      </w:pPr>
      <w:r>
        <w:rPr>
          <w:spacing w:val="-60"/>
          <w:sz w:val="24"/>
          <w:u w:val="single"/>
        </w:rPr>
        <w:t xml:space="preserve"> </w:t>
      </w:r>
      <w:r>
        <w:rPr>
          <w:sz w:val="24"/>
          <w:u w:val="single"/>
        </w:rPr>
        <w:t>Самооценка</w:t>
      </w:r>
      <w:r>
        <w:rPr>
          <w:sz w:val="24"/>
        </w:rPr>
        <w:t xml:space="preserve"> (рефлексия)</w:t>
      </w:r>
      <w:r>
        <w:rPr>
          <w:spacing w:val="-1"/>
          <w:sz w:val="24"/>
        </w:rPr>
        <w:t xml:space="preserve"> </w:t>
      </w:r>
      <w:r>
        <w:rPr>
          <w:sz w:val="24"/>
        </w:rPr>
        <w:t>учащихся;</w:t>
      </w:r>
    </w:p>
    <w:p w:rsidR="00BC151F" w:rsidRDefault="00BC151F" w:rsidP="000C0F5B">
      <w:pPr>
        <w:pStyle w:val="a5"/>
        <w:numPr>
          <w:ilvl w:val="0"/>
          <w:numId w:val="80"/>
        </w:numPr>
        <w:tabs>
          <w:tab w:val="left" w:pos="961"/>
        </w:tabs>
        <w:rPr>
          <w:sz w:val="24"/>
        </w:rPr>
      </w:pPr>
      <w:r>
        <w:rPr>
          <w:spacing w:val="-60"/>
          <w:sz w:val="24"/>
          <w:u w:val="single"/>
        </w:rPr>
        <w:t xml:space="preserve"> </w:t>
      </w:r>
      <w:r>
        <w:rPr>
          <w:sz w:val="24"/>
          <w:u w:val="single"/>
        </w:rPr>
        <w:t>Психологическая диагностика</w:t>
      </w:r>
      <w:r>
        <w:rPr>
          <w:sz w:val="24"/>
        </w:rPr>
        <w:t xml:space="preserve"> психологом</w:t>
      </w:r>
      <w:r>
        <w:rPr>
          <w:spacing w:val="-1"/>
          <w:sz w:val="24"/>
        </w:rPr>
        <w:t xml:space="preserve"> </w:t>
      </w:r>
      <w:r>
        <w:rPr>
          <w:sz w:val="24"/>
        </w:rPr>
        <w:t>школы;</w:t>
      </w:r>
    </w:p>
    <w:p w:rsidR="00BC151F" w:rsidRPr="00337AE4" w:rsidRDefault="00BC151F" w:rsidP="000C0F5B">
      <w:pPr>
        <w:pStyle w:val="a5"/>
        <w:numPr>
          <w:ilvl w:val="0"/>
          <w:numId w:val="80"/>
        </w:numPr>
        <w:tabs>
          <w:tab w:val="left" w:pos="961"/>
        </w:tabs>
        <w:rPr>
          <w:sz w:val="24"/>
          <w:lang w:val="ru-RU"/>
        </w:rPr>
      </w:pPr>
      <w:r w:rsidRPr="00337AE4">
        <w:rPr>
          <w:spacing w:val="-60"/>
          <w:sz w:val="24"/>
          <w:u w:val="single"/>
          <w:lang w:val="ru-RU"/>
        </w:rPr>
        <w:t xml:space="preserve"> </w:t>
      </w:r>
      <w:r w:rsidRPr="00337AE4">
        <w:rPr>
          <w:sz w:val="24"/>
          <w:u w:val="single"/>
          <w:lang w:val="ru-RU"/>
        </w:rPr>
        <w:t>Накопительная система оценки</w:t>
      </w:r>
      <w:r w:rsidRPr="00337AE4">
        <w:rPr>
          <w:sz w:val="24"/>
          <w:lang w:val="ru-RU"/>
        </w:rPr>
        <w:t xml:space="preserve"> – электронное</w:t>
      </w:r>
      <w:r w:rsidRPr="00337AE4">
        <w:rPr>
          <w:spacing w:val="1"/>
          <w:sz w:val="24"/>
          <w:lang w:val="ru-RU"/>
        </w:rPr>
        <w:t xml:space="preserve"> </w:t>
      </w:r>
      <w:r w:rsidRPr="00337AE4">
        <w:rPr>
          <w:sz w:val="24"/>
          <w:lang w:val="ru-RU"/>
        </w:rPr>
        <w:t>портфолио.</w:t>
      </w:r>
    </w:p>
    <w:p w:rsidR="00BC151F" w:rsidRPr="00337AE4" w:rsidRDefault="00BC151F" w:rsidP="00BC151F">
      <w:pPr>
        <w:pStyle w:val="a3"/>
        <w:spacing w:before="3"/>
        <w:ind w:left="0"/>
        <w:rPr>
          <w:sz w:val="16"/>
          <w:lang w:val="ru-RU"/>
        </w:rPr>
      </w:pPr>
    </w:p>
    <w:p w:rsidR="00BC151F" w:rsidRPr="00337AE4" w:rsidRDefault="00BC151F" w:rsidP="00BC151F">
      <w:pPr>
        <w:pStyle w:val="a3"/>
        <w:tabs>
          <w:tab w:val="left" w:pos="4741"/>
          <w:tab w:val="left" w:pos="6486"/>
        </w:tabs>
        <w:spacing w:before="90"/>
        <w:ind w:left="240" w:right="613" w:firstLine="720"/>
        <w:jc w:val="both"/>
        <w:rPr>
          <w:lang w:val="ru-RU"/>
        </w:rPr>
      </w:pPr>
      <w:r w:rsidRPr="00337AE4">
        <w:rPr>
          <w:b/>
          <w:lang w:val="ru-RU"/>
        </w:rPr>
        <w:t>Итоговая</w:t>
      </w:r>
      <w:r w:rsidRPr="00337AE4">
        <w:rPr>
          <w:b/>
          <w:spacing w:val="58"/>
          <w:lang w:val="ru-RU"/>
        </w:rPr>
        <w:t xml:space="preserve"> </w:t>
      </w:r>
      <w:r w:rsidRPr="00337AE4">
        <w:rPr>
          <w:b/>
          <w:lang w:val="ru-RU"/>
        </w:rPr>
        <w:t>оценка</w:t>
      </w:r>
      <w:r w:rsidRPr="00337AE4">
        <w:rPr>
          <w:b/>
          <w:spacing w:val="59"/>
          <w:lang w:val="ru-RU"/>
        </w:rPr>
        <w:t xml:space="preserve"> </w:t>
      </w:r>
      <w:r w:rsidRPr="00337AE4">
        <w:rPr>
          <w:lang w:val="ru-RU"/>
        </w:rPr>
        <w:t>реализации</w:t>
      </w:r>
      <w:r w:rsidRPr="00337AE4">
        <w:rPr>
          <w:lang w:val="ru-RU"/>
        </w:rPr>
        <w:tab/>
        <w:t>ООП</w:t>
      </w:r>
      <w:r w:rsidRPr="00337AE4">
        <w:rPr>
          <w:lang w:val="ru-RU"/>
        </w:rPr>
        <w:tab/>
        <w:t xml:space="preserve">ООО </w:t>
      </w:r>
      <w:r>
        <w:rPr>
          <w:lang w:val="ru-RU"/>
        </w:rPr>
        <w:t xml:space="preserve">Амгинская СОШ им.Р.И.Константинова </w:t>
      </w:r>
      <w:r w:rsidRPr="00337AE4">
        <w:rPr>
          <w:lang w:val="ru-RU"/>
        </w:rPr>
        <w:t xml:space="preserve"> формируется по результатам промежуточной и итоговой аттестации</w:t>
      </w:r>
      <w:r w:rsidRPr="00337AE4">
        <w:rPr>
          <w:spacing w:val="-10"/>
          <w:lang w:val="ru-RU"/>
        </w:rPr>
        <w:t xml:space="preserve"> </w:t>
      </w:r>
      <w:r w:rsidRPr="00337AE4">
        <w:rPr>
          <w:lang w:val="ru-RU"/>
        </w:rPr>
        <w:t>обучающихся:</w:t>
      </w:r>
    </w:p>
    <w:p w:rsidR="00BC151F" w:rsidRPr="00337AE4" w:rsidRDefault="00BC151F" w:rsidP="00BC151F">
      <w:pPr>
        <w:pStyle w:val="a3"/>
        <w:ind w:left="240" w:right="297" w:firstLine="720"/>
        <w:jc w:val="both"/>
        <w:rPr>
          <w:b/>
          <w:i/>
          <w:lang w:val="ru-RU"/>
        </w:rPr>
      </w:pPr>
      <w:r w:rsidRPr="00337AE4">
        <w:rPr>
          <w:lang w:val="ru-RU"/>
        </w:rPr>
        <w:t>-</w:t>
      </w:r>
      <w:r w:rsidRPr="00337AE4">
        <w:rPr>
          <w:u w:val="single"/>
          <w:lang w:val="ru-RU"/>
        </w:rPr>
        <w:t xml:space="preserve"> результаты промежуточной аттестации</w:t>
      </w:r>
      <w:r w:rsidRPr="00337AE4">
        <w:rPr>
          <w:lang w:val="ru-RU"/>
        </w:rPr>
        <w:t xml:space="preserve">, отражающие динамику формирования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337AE4">
        <w:rPr>
          <w:b/>
          <w:i/>
          <w:lang w:val="ru-RU"/>
        </w:rPr>
        <w:t>внутренней оценкой.</w:t>
      </w:r>
    </w:p>
    <w:p w:rsidR="00BC151F" w:rsidRPr="00337AE4" w:rsidRDefault="00BC151F" w:rsidP="00BC151F">
      <w:pPr>
        <w:pStyle w:val="a3"/>
        <w:spacing w:before="14" w:line="237" w:lineRule="auto"/>
        <w:ind w:left="240" w:right="291" w:firstLine="568"/>
        <w:jc w:val="both"/>
        <w:rPr>
          <w:b/>
          <w:i/>
          <w:lang w:val="ru-RU"/>
        </w:rPr>
      </w:pPr>
      <w:r w:rsidRPr="00337AE4">
        <w:rPr>
          <w:i/>
          <w:lang w:val="ru-RU"/>
        </w:rPr>
        <w:t>-</w:t>
      </w:r>
      <w:r w:rsidRPr="00337AE4">
        <w:rPr>
          <w:i/>
          <w:u w:val="single"/>
          <w:lang w:val="ru-RU"/>
        </w:rPr>
        <w:t xml:space="preserve"> </w:t>
      </w:r>
      <w:r w:rsidRPr="00337AE4">
        <w:rPr>
          <w:u w:val="single"/>
          <w:lang w:val="ru-RU"/>
        </w:rPr>
        <w:t>результаты итоговой аттестации выпускников (в том числе государственной)</w:t>
      </w:r>
      <w:r w:rsidRPr="00337AE4">
        <w:rPr>
          <w:lang w:val="ru-RU"/>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обязательная итоговая аттестация выпускников (ОГЭ) осуществляется внешними органами, т. е. является </w:t>
      </w:r>
      <w:r w:rsidRPr="00337AE4">
        <w:rPr>
          <w:b/>
          <w:i/>
          <w:lang w:val="ru-RU"/>
        </w:rPr>
        <w:t>внешней оценкой.</w:t>
      </w:r>
    </w:p>
    <w:p w:rsidR="00BC151F" w:rsidRDefault="00BC151F" w:rsidP="00BC151F">
      <w:pPr>
        <w:ind w:left="801"/>
        <w:rPr>
          <w:b/>
          <w:sz w:val="24"/>
          <w:lang w:val="ru-RU"/>
        </w:rPr>
      </w:pPr>
      <w:r w:rsidRPr="00337AE4">
        <w:rPr>
          <w:sz w:val="24"/>
          <w:lang w:val="ru-RU"/>
        </w:rPr>
        <w:lastRenderedPageBreak/>
        <w:t xml:space="preserve">Основным объектом, </w:t>
      </w:r>
      <w:r w:rsidRPr="00337AE4">
        <w:rPr>
          <w:b/>
          <w:sz w:val="24"/>
          <w:lang w:val="ru-RU"/>
        </w:rPr>
        <w:t>содержательной и критериальной базой итоговой оценки</w:t>
      </w:r>
    </w:p>
    <w:p w:rsidR="00BC151F" w:rsidRPr="00337AE4" w:rsidRDefault="00BC151F" w:rsidP="00BC151F">
      <w:pPr>
        <w:pStyle w:val="a3"/>
        <w:spacing w:before="66" w:line="237" w:lineRule="auto"/>
        <w:ind w:left="0" w:right="302"/>
        <w:jc w:val="both"/>
        <w:rPr>
          <w:lang w:val="ru-RU"/>
        </w:rPr>
      </w:pPr>
      <w:r w:rsidRPr="00337AE4">
        <w:rPr>
          <w:lang w:val="ru-RU"/>
        </w:rPr>
        <w:t>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BC151F" w:rsidRPr="00337AE4" w:rsidRDefault="00BC151F" w:rsidP="00BC151F">
      <w:pPr>
        <w:pStyle w:val="a3"/>
        <w:spacing w:before="17" w:line="237" w:lineRule="auto"/>
        <w:ind w:left="240" w:right="295" w:firstLine="568"/>
        <w:jc w:val="both"/>
        <w:rPr>
          <w:lang w:val="ru-RU"/>
        </w:rPr>
      </w:pPr>
      <w:r w:rsidRPr="00337AE4">
        <w:rPr>
          <w:lang w:val="ru-RU"/>
        </w:rPr>
        <w:t>На итоговую оценку на ступени основного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оценки (по всем учебным предметам и оценок и комплексной работы на межпредметной основе) и метапредметные результаты.</w:t>
      </w:r>
    </w:p>
    <w:p w:rsidR="00BC151F" w:rsidRPr="00337AE4" w:rsidRDefault="00BC151F" w:rsidP="00BC151F">
      <w:pPr>
        <w:pStyle w:val="a3"/>
        <w:spacing w:before="6" w:line="232" w:lineRule="auto"/>
        <w:ind w:left="240" w:right="301" w:firstLine="568"/>
        <w:jc w:val="both"/>
        <w:rPr>
          <w:lang w:val="ru-RU"/>
        </w:rPr>
      </w:pPr>
      <w:r w:rsidRPr="00337AE4">
        <w:rPr>
          <w:lang w:val="ru-RU"/>
        </w:rPr>
        <w:t>Оценка же личностных результатов обучающихся отражает эффективность воспитательной и образовательной деятельности школы.</w:t>
      </w:r>
    </w:p>
    <w:p w:rsidR="00BC151F" w:rsidRPr="00337AE4" w:rsidRDefault="00BC151F" w:rsidP="00BC151F">
      <w:pPr>
        <w:pStyle w:val="a3"/>
        <w:spacing w:before="7"/>
        <w:ind w:left="0"/>
        <w:rPr>
          <w:sz w:val="27"/>
          <w:lang w:val="ru-RU"/>
        </w:rPr>
      </w:pPr>
    </w:p>
    <w:p w:rsidR="00BC151F" w:rsidRDefault="00BC151F" w:rsidP="000C0F5B">
      <w:pPr>
        <w:pStyle w:val="1"/>
        <w:numPr>
          <w:ilvl w:val="2"/>
          <w:numId w:val="83"/>
        </w:numPr>
        <w:tabs>
          <w:tab w:val="left" w:pos="1513"/>
        </w:tabs>
        <w:spacing w:line="322" w:lineRule="exact"/>
        <w:ind w:left="1512" w:hanging="703"/>
        <w:jc w:val="left"/>
      </w:pPr>
      <w:bookmarkStart w:id="4" w:name="_TOC_250006"/>
      <w:r>
        <w:t>Особенности оценки личностных</w:t>
      </w:r>
      <w:r>
        <w:rPr>
          <w:spacing w:val="-1"/>
        </w:rPr>
        <w:t xml:space="preserve"> </w:t>
      </w:r>
      <w:bookmarkEnd w:id="4"/>
      <w:r>
        <w:t>результатов</w:t>
      </w:r>
    </w:p>
    <w:p w:rsidR="00BC151F" w:rsidRPr="00337AE4" w:rsidRDefault="00BC151F" w:rsidP="00BC151F">
      <w:pPr>
        <w:pStyle w:val="a3"/>
        <w:spacing w:before="6" w:line="232" w:lineRule="auto"/>
        <w:ind w:left="240" w:right="295" w:firstLine="708"/>
        <w:jc w:val="both"/>
        <w:rPr>
          <w:lang w:val="ru-RU"/>
        </w:rPr>
      </w:pPr>
      <w:r w:rsidRPr="00337AE4">
        <w:rPr>
          <w:b/>
          <w:lang w:val="ru-RU"/>
        </w:rPr>
        <w:t xml:space="preserve">Оценка личностных результатов </w:t>
      </w:r>
      <w:r w:rsidRPr="00337AE4">
        <w:rPr>
          <w:lang w:val="ru-RU"/>
        </w:rPr>
        <w:t>- оценка достижений результатов, представленных в разделе «Личностные универсальные учебные действия» программы формирования УУД.</w:t>
      </w:r>
    </w:p>
    <w:p w:rsidR="00BC151F" w:rsidRPr="00337AE4" w:rsidRDefault="00BC151F" w:rsidP="00BC151F">
      <w:pPr>
        <w:pStyle w:val="a3"/>
        <w:spacing w:before="12" w:line="237" w:lineRule="auto"/>
        <w:ind w:left="240" w:right="301" w:firstLine="708"/>
        <w:jc w:val="both"/>
        <w:rPr>
          <w:lang w:val="ru-RU"/>
        </w:rPr>
      </w:pPr>
      <w:r w:rsidRPr="00337AE4">
        <w:rPr>
          <w:lang w:val="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семьѐй и школой.</w:t>
      </w:r>
    </w:p>
    <w:p w:rsidR="00BC151F" w:rsidRPr="00337AE4" w:rsidRDefault="00BC151F" w:rsidP="00BC151F">
      <w:pPr>
        <w:pStyle w:val="a3"/>
        <w:spacing w:before="9" w:line="237" w:lineRule="auto"/>
        <w:ind w:left="240" w:right="298" w:firstLine="708"/>
        <w:jc w:val="both"/>
        <w:rPr>
          <w:lang w:val="ru-RU"/>
        </w:rPr>
      </w:pPr>
      <w:r w:rsidRPr="00337AE4">
        <w:rPr>
          <w:lang w:val="ru-RU"/>
        </w:rPr>
        <w:t xml:space="preserve">Основным </w:t>
      </w:r>
      <w:r w:rsidRPr="00337AE4">
        <w:rPr>
          <w:b/>
          <w:lang w:val="ru-RU"/>
        </w:rPr>
        <w:t xml:space="preserve">объектом </w:t>
      </w:r>
      <w:r w:rsidRPr="00337AE4">
        <w:rPr>
          <w:lang w:val="ru-RU"/>
        </w:rPr>
        <w:t>оценки личностных результатов служит сформированность универсальных учебных действий, включаемых в следующие три основных блока:</w:t>
      </w:r>
    </w:p>
    <w:p w:rsidR="00BC151F" w:rsidRPr="00337AE4" w:rsidRDefault="00BC151F" w:rsidP="000C0F5B">
      <w:pPr>
        <w:pStyle w:val="a5"/>
        <w:numPr>
          <w:ilvl w:val="0"/>
          <w:numId w:val="82"/>
        </w:numPr>
        <w:tabs>
          <w:tab w:val="left" w:pos="961"/>
        </w:tabs>
        <w:spacing w:before="2"/>
        <w:ind w:hanging="292"/>
        <w:rPr>
          <w:i/>
          <w:sz w:val="24"/>
          <w:lang w:val="ru-RU"/>
        </w:rPr>
      </w:pPr>
      <w:r w:rsidRPr="00337AE4">
        <w:rPr>
          <w:spacing w:val="-60"/>
          <w:sz w:val="24"/>
          <w:u w:val="single"/>
          <w:lang w:val="ru-RU"/>
        </w:rPr>
        <w:t xml:space="preserve"> </w:t>
      </w:r>
      <w:r w:rsidRPr="00337AE4">
        <w:rPr>
          <w:i/>
          <w:sz w:val="24"/>
          <w:u w:val="single"/>
          <w:lang w:val="ru-RU"/>
        </w:rPr>
        <w:t>сформированность основ гражданской идентичности</w:t>
      </w:r>
      <w:r w:rsidRPr="00337AE4">
        <w:rPr>
          <w:i/>
          <w:spacing w:val="-8"/>
          <w:sz w:val="24"/>
          <w:u w:val="single"/>
          <w:lang w:val="ru-RU"/>
        </w:rPr>
        <w:t xml:space="preserve"> </w:t>
      </w:r>
      <w:r w:rsidRPr="00337AE4">
        <w:rPr>
          <w:i/>
          <w:sz w:val="24"/>
          <w:u w:val="single"/>
          <w:lang w:val="ru-RU"/>
        </w:rPr>
        <w:t>личности</w:t>
      </w:r>
      <w:r w:rsidRPr="00337AE4">
        <w:rPr>
          <w:i/>
          <w:sz w:val="24"/>
          <w:lang w:val="ru-RU"/>
        </w:rPr>
        <w:t>;</w:t>
      </w:r>
    </w:p>
    <w:p w:rsidR="00BC151F" w:rsidRPr="00337AE4" w:rsidRDefault="00BC151F" w:rsidP="000C0F5B">
      <w:pPr>
        <w:pStyle w:val="a5"/>
        <w:numPr>
          <w:ilvl w:val="0"/>
          <w:numId w:val="82"/>
        </w:numPr>
        <w:tabs>
          <w:tab w:val="left" w:pos="941"/>
        </w:tabs>
        <w:spacing w:before="32" w:line="230" w:lineRule="auto"/>
        <w:ind w:left="1021" w:right="299" w:hanging="352"/>
        <w:jc w:val="both"/>
        <w:rPr>
          <w:i/>
          <w:sz w:val="24"/>
          <w:lang w:val="ru-RU"/>
        </w:rPr>
      </w:pPr>
      <w:r w:rsidRPr="00337AE4">
        <w:rPr>
          <w:spacing w:val="-60"/>
          <w:sz w:val="24"/>
          <w:u w:val="single"/>
          <w:lang w:val="ru-RU"/>
        </w:rPr>
        <w:t xml:space="preserve"> </w:t>
      </w:r>
      <w:r w:rsidRPr="00337AE4">
        <w:rPr>
          <w:i/>
          <w:sz w:val="24"/>
          <w:u w:val="single"/>
          <w:lang w:val="ru-RU"/>
        </w:rPr>
        <w:t>готовность к переходу к самообразованию</w:t>
      </w:r>
      <w:r w:rsidRPr="00337AE4">
        <w:rPr>
          <w:i/>
          <w:sz w:val="24"/>
          <w:lang w:val="ru-RU"/>
        </w:rPr>
        <w:t xml:space="preserve"> на основе учебно-познавательной мотивации, в том числе готовность к выбору направления профильного образования;</w:t>
      </w:r>
    </w:p>
    <w:p w:rsidR="00BC151F" w:rsidRPr="00337AE4" w:rsidRDefault="00BC151F" w:rsidP="000C0F5B">
      <w:pPr>
        <w:pStyle w:val="a5"/>
        <w:numPr>
          <w:ilvl w:val="0"/>
          <w:numId w:val="82"/>
        </w:numPr>
        <w:tabs>
          <w:tab w:val="left" w:pos="1000"/>
          <w:tab w:val="left" w:pos="1001"/>
          <w:tab w:val="left" w:pos="3229"/>
          <w:tab w:val="left" w:pos="4708"/>
          <w:tab w:val="left" w:pos="6430"/>
          <w:tab w:val="left" w:pos="7586"/>
        </w:tabs>
        <w:spacing w:before="28" w:line="230" w:lineRule="auto"/>
        <w:ind w:left="1021" w:right="296" w:hanging="352"/>
        <w:rPr>
          <w:sz w:val="24"/>
          <w:lang w:val="ru-RU"/>
        </w:rPr>
      </w:pPr>
      <w:r w:rsidRPr="00337AE4">
        <w:rPr>
          <w:spacing w:val="-60"/>
          <w:sz w:val="24"/>
          <w:u w:val="single"/>
          <w:lang w:val="ru-RU"/>
        </w:rPr>
        <w:t xml:space="preserve"> </w:t>
      </w:r>
      <w:r w:rsidRPr="00337AE4">
        <w:rPr>
          <w:sz w:val="24"/>
          <w:u w:val="single"/>
          <w:lang w:val="ru-RU"/>
        </w:rPr>
        <w:t>сформированность</w:t>
      </w:r>
      <w:r w:rsidRPr="00337AE4">
        <w:rPr>
          <w:sz w:val="24"/>
          <w:lang w:val="ru-RU"/>
        </w:rPr>
        <w:tab/>
      </w:r>
      <w:r w:rsidRPr="00337AE4">
        <w:rPr>
          <w:sz w:val="24"/>
          <w:u w:val="single"/>
          <w:lang w:val="ru-RU"/>
        </w:rPr>
        <w:t xml:space="preserve"> </w:t>
      </w:r>
      <w:r w:rsidRPr="00337AE4">
        <w:rPr>
          <w:i/>
          <w:sz w:val="24"/>
          <w:u w:val="single"/>
          <w:lang w:val="ru-RU"/>
        </w:rPr>
        <w:t>социальных</w:t>
      </w:r>
      <w:r w:rsidRPr="00337AE4">
        <w:rPr>
          <w:i/>
          <w:sz w:val="24"/>
          <w:u w:val="single"/>
          <w:lang w:val="ru-RU"/>
        </w:rPr>
        <w:tab/>
        <w:t>компетенций</w:t>
      </w:r>
      <w:r w:rsidRPr="00337AE4">
        <w:rPr>
          <w:i/>
          <w:sz w:val="24"/>
          <w:lang w:val="ru-RU"/>
        </w:rPr>
        <w:t>,</w:t>
      </w:r>
      <w:r w:rsidRPr="00337AE4">
        <w:rPr>
          <w:i/>
          <w:sz w:val="24"/>
          <w:lang w:val="ru-RU"/>
        </w:rPr>
        <w:tab/>
      </w:r>
      <w:r w:rsidRPr="00337AE4">
        <w:rPr>
          <w:sz w:val="24"/>
          <w:lang w:val="ru-RU"/>
        </w:rPr>
        <w:t>включая</w:t>
      </w:r>
      <w:r w:rsidRPr="00337AE4">
        <w:rPr>
          <w:sz w:val="24"/>
          <w:lang w:val="ru-RU"/>
        </w:rPr>
        <w:tab/>
      </w:r>
      <w:r w:rsidRPr="00337AE4">
        <w:rPr>
          <w:spacing w:val="-1"/>
          <w:sz w:val="24"/>
          <w:lang w:val="ru-RU"/>
        </w:rPr>
        <w:t xml:space="preserve">ценностно-смысловые </w:t>
      </w:r>
      <w:r w:rsidRPr="00337AE4">
        <w:rPr>
          <w:sz w:val="24"/>
          <w:lang w:val="ru-RU"/>
        </w:rPr>
        <w:t>установки и моральные нормы, опыт социальных и межличностных отношений, правосознание.</w:t>
      </w:r>
    </w:p>
    <w:p w:rsidR="00BC151F" w:rsidRPr="00337AE4" w:rsidRDefault="00BC151F" w:rsidP="00BC151F">
      <w:pPr>
        <w:ind w:left="961"/>
        <w:rPr>
          <w:sz w:val="24"/>
          <w:lang w:val="ru-RU"/>
        </w:rPr>
      </w:pPr>
      <w:r w:rsidRPr="00337AE4">
        <w:rPr>
          <w:sz w:val="24"/>
          <w:lang w:val="ru-RU"/>
        </w:rPr>
        <w:t xml:space="preserve">Текущая (выборочная) </w:t>
      </w:r>
      <w:r w:rsidRPr="00337AE4">
        <w:rPr>
          <w:b/>
          <w:sz w:val="24"/>
          <w:lang w:val="ru-RU"/>
        </w:rPr>
        <w:t xml:space="preserve">оценка личностных результатов </w:t>
      </w:r>
      <w:r w:rsidRPr="00337AE4">
        <w:rPr>
          <w:sz w:val="24"/>
          <w:lang w:val="ru-RU"/>
        </w:rPr>
        <w:t>осуществляется:</w:t>
      </w:r>
    </w:p>
    <w:p w:rsidR="00BC151F" w:rsidRPr="00337AE4" w:rsidRDefault="00BC151F" w:rsidP="000C0F5B">
      <w:pPr>
        <w:pStyle w:val="a5"/>
        <w:numPr>
          <w:ilvl w:val="0"/>
          <w:numId w:val="79"/>
        </w:numPr>
        <w:tabs>
          <w:tab w:val="left" w:pos="521"/>
        </w:tabs>
        <w:spacing w:before="16" w:line="235" w:lineRule="auto"/>
        <w:ind w:right="290" w:firstLine="4"/>
        <w:jc w:val="both"/>
        <w:rPr>
          <w:sz w:val="24"/>
          <w:lang w:val="ru-RU"/>
        </w:rPr>
      </w:pPr>
      <w:r w:rsidRPr="00337AE4">
        <w:rPr>
          <w:sz w:val="24"/>
          <w:lang w:val="ru-RU"/>
        </w:rPr>
        <w:t>в ходе</w:t>
      </w:r>
      <w:r w:rsidRPr="00337AE4">
        <w:rPr>
          <w:sz w:val="24"/>
          <w:u w:val="single"/>
          <w:lang w:val="ru-RU"/>
        </w:rPr>
        <w:t xml:space="preserve"> внешних неперсонифицированных мониторинговых исследований</w:t>
      </w:r>
      <w:r w:rsidRPr="00337AE4">
        <w:rPr>
          <w:sz w:val="24"/>
          <w:lang w:val="ru-RU"/>
        </w:rPr>
        <w:t xml:space="preserve"> специалистами, не работающими в школе и обладающими необходимой компетенцией в сфере психолого- педагогической диагностики развития</w:t>
      </w:r>
      <w:r w:rsidRPr="00337AE4">
        <w:rPr>
          <w:spacing w:val="-7"/>
          <w:sz w:val="24"/>
          <w:lang w:val="ru-RU"/>
        </w:rPr>
        <w:t xml:space="preserve"> </w:t>
      </w:r>
      <w:r w:rsidRPr="00337AE4">
        <w:rPr>
          <w:sz w:val="24"/>
          <w:lang w:val="ru-RU"/>
        </w:rPr>
        <w:t>личности;</w:t>
      </w:r>
    </w:p>
    <w:p w:rsidR="00BC151F" w:rsidRPr="00337AE4" w:rsidRDefault="00BC151F" w:rsidP="000C0F5B">
      <w:pPr>
        <w:pStyle w:val="a5"/>
        <w:numPr>
          <w:ilvl w:val="0"/>
          <w:numId w:val="79"/>
        </w:numPr>
        <w:tabs>
          <w:tab w:val="left" w:pos="501"/>
        </w:tabs>
        <w:ind w:left="500" w:hanging="256"/>
        <w:jc w:val="both"/>
        <w:rPr>
          <w:sz w:val="24"/>
          <w:lang w:val="ru-RU"/>
        </w:rPr>
      </w:pPr>
      <w:r w:rsidRPr="00337AE4">
        <w:rPr>
          <w:sz w:val="24"/>
          <w:lang w:val="ru-RU"/>
        </w:rPr>
        <w:t>в</w:t>
      </w:r>
      <w:r w:rsidRPr="00337AE4">
        <w:rPr>
          <w:sz w:val="24"/>
          <w:u w:val="single"/>
          <w:lang w:val="ru-RU"/>
        </w:rPr>
        <w:t xml:space="preserve"> рамках системы внутренней</w:t>
      </w:r>
      <w:r w:rsidRPr="00337AE4">
        <w:rPr>
          <w:spacing w:val="-5"/>
          <w:sz w:val="24"/>
          <w:u w:val="single"/>
          <w:lang w:val="ru-RU"/>
        </w:rPr>
        <w:t xml:space="preserve"> </w:t>
      </w:r>
      <w:r w:rsidRPr="00337AE4">
        <w:rPr>
          <w:sz w:val="24"/>
          <w:u w:val="single"/>
          <w:lang w:val="ru-RU"/>
        </w:rPr>
        <w:t>оценки:</w:t>
      </w:r>
    </w:p>
    <w:p w:rsidR="00BC151F" w:rsidRPr="00337AE4" w:rsidRDefault="00BC151F" w:rsidP="00BC151F">
      <w:pPr>
        <w:pStyle w:val="a3"/>
        <w:spacing w:before="8"/>
        <w:ind w:left="0"/>
        <w:rPr>
          <w:sz w:val="15"/>
          <w:lang w:val="ru-RU"/>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0"/>
        <w:gridCol w:w="5902"/>
        <w:gridCol w:w="3501"/>
      </w:tblGrid>
      <w:tr w:rsidR="00BC151F" w:rsidTr="00E557AE">
        <w:trPr>
          <w:trHeight w:val="276"/>
        </w:trPr>
        <w:tc>
          <w:tcPr>
            <w:tcW w:w="480" w:type="dxa"/>
          </w:tcPr>
          <w:p w:rsidR="00BC151F" w:rsidRDefault="00BC151F" w:rsidP="00E557AE">
            <w:pPr>
              <w:pStyle w:val="TableParagraph"/>
              <w:spacing w:before="9" w:line="247" w:lineRule="exact"/>
              <w:ind w:left="134"/>
              <w:rPr>
                <w:b/>
                <w:sz w:val="23"/>
              </w:rPr>
            </w:pPr>
            <w:r>
              <w:rPr>
                <w:b/>
                <w:sz w:val="23"/>
              </w:rPr>
              <w:t>№</w:t>
            </w:r>
          </w:p>
        </w:tc>
        <w:tc>
          <w:tcPr>
            <w:tcW w:w="5902" w:type="dxa"/>
          </w:tcPr>
          <w:p w:rsidR="00BC151F" w:rsidRDefault="00BC151F" w:rsidP="00E557AE">
            <w:pPr>
              <w:pStyle w:val="TableParagraph"/>
              <w:spacing w:before="9" w:line="247" w:lineRule="exact"/>
              <w:ind w:left="2403" w:right="2402"/>
              <w:jc w:val="center"/>
              <w:rPr>
                <w:b/>
                <w:sz w:val="23"/>
              </w:rPr>
            </w:pPr>
            <w:r>
              <w:rPr>
                <w:b/>
                <w:sz w:val="23"/>
              </w:rPr>
              <w:t>Критерий</w:t>
            </w:r>
          </w:p>
        </w:tc>
        <w:tc>
          <w:tcPr>
            <w:tcW w:w="3501" w:type="dxa"/>
          </w:tcPr>
          <w:p w:rsidR="00BC151F" w:rsidRDefault="00BC151F" w:rsidP="00E557AE">
            <w:pPr>
              <w:pStyle w:val="TableParagraph"/>
              <w:spacing w:before="9" w:line="247" w:lineRule="exact"/>
              <w:ind w:left="442"/>
              <w:rPr>
                <w:b/>
                <w:sz w:val="23"/>
              </w:rPr>
            </w:pPr>
            <w:r>
              <w:rPr>
                <w:b/>
                <w:sz w:val="23"/>
              </w:rPr>
              <w:t>Инструментарий оценки</w:t>
            </w:r>
          </w:p>
        </w:tc>
      </w:tr>
      <w:tr w:rsidR="00BC151F" w:rsidTr="00E557AE">
        <w:trPr>
          <w:trHeight w:val="780"/>
        </w:trPr>
        <w:tc>
          <w:tcPr>
            <w:tcW w:w="480" w:type="dxa"/>
          </w:tcPr>
          <w:p w:rsidR="00BC151F" w:rsidRDefault="00BC151F" w:rsidP="00E557AE">
            <w:pPr>
              <w:pStyle w:val="TableParagraph"/>
              <w:rPr>
                <w:sz w:val="21"/>
              </w:rPr>
            </w:pPr>
          </w:p>
          <w:p w:rsidR="00BC151F" w:rsidRDefault="00BC151F" w:rsidP="00E557AE">
            <w:pPr>
              <w:pStyle w:val="TableParagraph"/>
              <w:ind w:left="134"/>
              <w:rPr>
                <w:sz w:val="23"/>
              </w:rPr>
            </w:pPr>
            <w:r>
              <w:rPr>
                <w:sz w:val="23"/>
              </w:rPr>
              <w:t>1</w:t>
            </w:r>
          </w:p>
        </w:tc>
        <w:tc>
          <w:tcPr>
            <w:tcW w:w="5902" w:type="dxa"/>
          </w:tcPr>
          <w:p w:rsidR="00BC151F" w:rsidRPr="00337AE4" w:rsidRDefault="00BC151F" w:rsidP="00E557AE">
            <w:pPr>
              <w:pStyle w:val="TableParagraph"/>
              <w:spacing w:line="235" w:lineRule="auto"/>
              <w:ind w:left="102" w:right="797"/>
              <w:rPr>
                <w:sz w:val="23"/>
                <w:lang w:val="ru-RU"/>
              </w:rPr>
            </w:pPr>
            <w:r w:rsidRPr="00337AE4">
              <w:rPr>
                <w:sz w:val="23"/>
                <w:lang w:val="ru-RU"/>
              </w:rPr>
              <w:t xml:space="preserve">Соблюдение </w:t>
            </w:r>
            <w:r w:rsidRPr="00337AE4">
              <w:rPr>
                <w:i/>
                <w:sz w:val="23"/>
                <w:lang w:val="ru-RU"/>
              </w:rPr>
              <w:t xml:space="preserve">норм и правил поведения, </w:t>
            </w:r>
            <w:r w:rsidRPr="00337AE4">
              <w:rPr>
                <w:sz w:val="23"/>
                <w:lang w:val="ru-RU"/>
              </w:rPr>
              <w:t>принятых в образовательном учреждении</w:t>
            </w:r>
          </w:p>
        </w:tc>
        <w:tc>
          <w:tcPr>
            <w:tcW w:w="3501" w:type="dxa"/>
          </w:tcPr>
          <w:p w:rsidR="00BC151F" w:rsidRDefault="00BC151F" w:rsidP="000C0F5B">
            <w:pPr>
              <w:pStyle w:val="TableParagraph"/>
              <w:numPr>
                <w:ilvl w:val="0"/>
                <w:numId w:val="78"/>
              </w:numPr>
              <w:tabs>
                <w:tab w:val="left" w:pos="219"/>
              </w:tabs>
              <w:spacing w:line="244" w:lineRule="exact"/>
              <w:rPr>
                <w:sz w:val="23"/>
              </w:rPr>
            </w:pPr>
            <w:r>
              <w:rPr>
                <w:sz w:val="23"/>
              </w:rPr>
              <w:t>Наблюдение</w:t>
            </w:r>
            <w:r>
              <w:rPr>
                <w:spacing w:val="2"/>
                <w:sz w:val="23"/>
              </w:rPr>
              <w:t xml:space="preserve"> </w:t>
            </w:r>
            <w:r>
              <w:rPr>
                <w:sz w:val="23"/>
              </w:rPr>
              <w:t>(учитель)</w:t>
            </w:r>
          </w:p>
          <w:p w:rsidR="00BC151F" w:rsidRDefault="00BC151F" w:rsidP="000C0F5B">
            <w:pPr>
              <w:pStyle w:val="TableParagraph"/>
              <w:numPr>
                <w:ilvl w:val="0"/>
                <w:numId w:val="78"/>
              </w:numPr>
              <w:tabs>
                <w:tab w:val="left" w:pos="219"/>
              </w:tabs>
              <w:spacing w:line="262" w:lineRule="exact"/>
              <w:rPr>
                <w:sz w:val="23"/>
              </w:rPr>
            </w:pPr>
            <w:r>
              <w:rPr>
                <w:sz w:val="23"/>
              </w:rPr>
              <w:t>Взаимооценка</w:t>
            </w:r>
            <w:r>
              <w:rPr>
                <w:spacing w:val="2"/>
                <w:sz w:val="23"/>
              </w:rPr>
              <w:t xml:space="preserve"> </w:t>
            </w:r>
            <w:r>
              <w:rPr>
                <w:sz w:val="23"/>
              </w:rPr>
              <w:t>(учащиеся)</w:t>
            </w:r>
          </w:p>
          <w:p w:rsidR="00BC151F" w:rsidRDefault="00BC151F" w:rsidP="000C0F5B">
            <w:pPr>
              <w:pStyle w:val="TableParagraph"/>
              <w:numPr>
                <w:ilvl w:val="0"/>
                <w:numId w:val="78"/>
              </w:numPr>
              <w:tabs>
                <w:tab w:val="left" w:pos="219"/>
              </w:tabs>
              <w:spacing w:before="7" w:line="247" w:lineRule="exact"/>
              <w:rPr>
                <w:sz w:val="23"/>
              </w:rPr>
            </w:pPr>
            <w:r>
              <w:rPr>
                <w:sz w:val="23"/>
              </w:rPr>
              <w:t>Самооценка</w:t>
            </w:r>
          </w:p>
        </w:tc>
      </w:tr>
      <w:tr w:rsidR="00BC151F" w:rsidTr="00E557AE">
        <w:trPr>
          <w:trHeight w:val="783"/>
        </w:trPr>
        <w:tc>
          <w:tcPr>
            <w:tcW w:w="480" w:type="dxa"/>
          </w:tcPr>
          <w:p w:rsidR="00BC151F" w:rsidRDefault="00BC151F" w:rsidP="00E557AE">
            <w:pPr>
              <w:pStyle w:val="TableParagraph"/>
              <w:spacing w:line="254" w:lineRule="exact"/>
              <w:ind w:left="134"/>
              <w:rPr>
                <w:sz w:val="23"/>
              </w:rPr>
            </w:pPr>
            <w:r>
              <w:rPr>
                <w:sz w:val="23"/>
              </w:rPr>
              <w:t>2</w:t>
            </w:r>
          </w:p>
        </w:tc>
        <w:tc>
          <w:tcPr>
            <w:tcW w:w="5902" w:type="dxa"/>
          </w:tcPr>
          <w:p w:rsidR="00BC151F" w:rsidRPr="00337AE4" w:rsidRDefault="00BC151F" w:rsidP="00E557AE">
            <w:pPr>
              <w:pStyle w:val="TableParagraph"/>
              <w:spacing w:line="232" w:lineRule="auto"/>
              <w:ind w:left="102" w:right="642"/>
              <w:rPr>
                <w:sz w:val="23"/>
                <w:lang w:val="ru-RU"/>
              </w:rPr>
            </w:pPr>
            <w:r w:rsidRPr="00337AE4">
              <w:rPr>
                <w:sz w:val="23"/>
                <w:lang w:val="ru-RU"/>
              </w:rPr>
              <w:t xml:space="preserve">Участие в </w:t>
            </w:r>
            <w:r w:rsidRPr="00337AE4">
              <w:rPr>
                <w:i/>
                <w:sz w:val="23"/>
                <w:lang w:val="ru-RU"/>
              </w:rPr>
              <w:t xml:space="preserve">общественной жизни </w:t>
            </w:r>
            <w:r w:rsidRPr="00337AE4">
              <w:rPr>
                <w:sz w:val="23"/>
                <w:lang w:val="ru-RU"/>
              </w:rPr>
              <w:t>образовательного учреждения и ближайшего социального окружения,</w:t>
            </w:r>
          </w:p>
          <w:p w:rsidR="00BC151F" w:rsidRDefault="00BC151F" w:rsidP="00E557AE">
            <w:pPr>
              <w:pStyle w:val="TableParagraph"/>
              <w:spacing w:line="251" w:lineRule="exact"/>
              <w:ind w:left="102"/>
              <w:rPr>
                <w:sz w:val="23"/>
              </w:rPr>
            </w:pPr>
            <w:r>
              <w:rPr>
                <w:sz w:val="23"/>
              </w:rPr>
              <w:t>общественнополезной деятельности</w:t>
            </w:r>
          </w:p>
        </w:tc>
        <w:tc>
          <w:tcPr>
            <w:tcW w:w="3501" w:type="dxa"/>
          </w:tcPr>
          <w:p w:rsidR="00BC151F" w:rsidRDefault="00BC151F" w:rsidP="000C0F5B">
            <w:pPr>
              <w:pStyle w:val="TableParagraph"/>
              <w:numPr>
                <w:ilvl w:val="0"/>
                <w:numId w:val="77"/>
              </w:numPr>
              <w:tabs>
                <w:tab w:val="left" w:pos="219"/>
              </w:tabs>
              <w:spacing w:line="249" w:lineRule="exact"/>
              <w:rPr>
                <w:sz w:val="23"/>
              </w:rPr>
            </w:pPr>
            <w:r>
              <w:rPr>
                <w:sz w:val="23"/>
              </w:rPr>
              <w:t>Наблюдение</w:t>
            </w:r>
            <w:r>
              <w:rPr>
                <w:spacing w:val="2"/>
                <w:sz w:val="23"/>
              </w:rPr>
              <w:t xml:space="preserve"> </w:t>
            </w:r>
            <w:r>
              <w:rPr>
                <w:sz w:val="23"/>
              </w:rPr>
              <w:t>(учитель)</w:t>
            </w:r>
          </w:p>
          <w:p w:rsidR="00BC151F" w:rsidRDefault="00BC151F" w:rsidP="000C0F5B">
            <w:pPr>
              <w:pStyle w:val="TableParagraph"/>
              <w:numPr>
                <w:ilvl w:val="0"/>
                <w:numId w:val="77"/>
              </w:numPr>
              <w:tabs>
                <w:tab w:val="left" w:pos="219"/>
              </w:tabs>
              <w:spacing w:line="260" w:lineRule="exact"/>
              <w:rPr>
                <w:sz w:val="23"/>
              </w:rPr>
            </w:pPr>
            <w:r>
              <w:rPr>
                <w:sz w:val="23"/>
              </w:rPr>
              <w:t>Самоотчет,</w:t>
            </w:r>
          </w:p>
          <w:p w:rsidR="00BC151F" w:rsidRDefault="00BC151F" w:rsidP="000C0F5B">
            <w:pPr>
              <w:pStyle w:val="TableParagraph"/>
              <w:numPr>
                <w:ilvl w:val="0"/>
                <w:numId w:val="77"/>
              </w:numPr>
              <w:tabs>
                <w:tab w:val="left" w:pos="219"/>
              </w:tabs>
              <w:spacing w:before="3" w:line="251" w:lineRule="exact"/>
              <w:rPr>
                <w:sz w:val="23"/>
              </w:rPr>
            </w:pPr>
            <w:r>
              <w:rPr>
                <w:sz w:val="23"/>
              </w:rPr>
              <w:t>Портфолио</w:t>
            </w:r>
          </w:p>
        </w:tc>
      </w:tr>
      <w:tr w:rsidR="00BC151F" w:rsidTr="00E557AE">
        <w:trPr>
          <w:trHeight w:val="1048"/>
        </w:trPr>
        <w:tc>
          <w:tcPr>
            <w:tcW w:w="480" w:type="dxa"/>
          </w:tcPr>
          <w:p w:rsidR="00BC151F" w:rsidRDefault="00BC151F" w:rsidP="00E557AE">
            <w:pPr>
              <w:pStyle w:val="TableParagraph"/>
              <w:spacing w:line="254" w:lineRule="exact"/>
              <w:ind w:left="134"/>
              <w:rPr>
                <w:sz w:val="23"/>
              </w:rPr>
            </w:pPr>
            <w:r>
              <w:rPr>
                <w:sz w:val="23"/>
              </w:rPr>
              <w:t>3</w:t>
            </w:r>
          </w:p>
        </w:tc>
        <w:tc>
          <w:tcPr>
            <w:tcW w:w="5902" w:type="dxa"/>
          </w:tcPr>
          <w:p w:rsidR="00BC151F" w:rsidRPr="00337AE4" w:rsidRDefault="00BC151F" w:rsidP="00E557AE">
            <w:pPr>
              <w:pStyle w:val="TableParagraph"/>
              <w:spacing w:line="235" w:lineRule="auto"/>
              <w:ind w:left="102" w:right="1017"/>
              <w:rPr>
                <w:sz w:val="23"/>
                <w:lang w:val="ru-RU"/>
              </w:rPr>
            </w:pPr>
            <w:r w:rsidRPr="00337AE4">
              <w:rPr>
                <w:i/>
                <w:sz w:val="23"/>
                <w:lang w:val="ru-RU"/>
              </w:rPr>
              <w:t xml:space="preserve">Прилежание и ответственности </w:t>
            </w:r>
            <w:r w:rsidRPr="00337AE4">
              <w:rPr>
                <w:sz w:val="23"/>
                <w:lang w:val="ru-RU"/>
              </w:rPr>
              <w:t>за результаты обучения</w:t>
            </w:r>
          </w:p>
        </w:tc>
        <w:tc>
          <w:tcPr>
            <w:tcW w:w="3501" w:type="dxa"/>
          </w:tcPr>
          <w:p w:rsidR="00BC151F" w:rsidRDefault="00BC151F" w:rsidP="000C0F5B">
            <w:pPr>
              <w:pStyle w:val="TableParagraph"/>
              <w:numPr>
                <w:ilvl w:val="0"/>
                <w:numId w:val="76"/>
              </w:numPr>
              <w:tabs>
                <w:tab w:val="left" w:pos="219"/>
              </w:tabs>
              <w:spacing w:line="251" w:lineRule="exact"/>
              <w:rPr>
                <w:sz w:val="23"/>
              </w:rPr>
            </w:pPr>
            <w:r>
              <w:rPr>
                <w:spacing w:val="-3"/>
                <w:sz w:val="23"/>
              </w:rPr>
              <w:t>Наблюдение</w:t>
            </w:r>
          </w:p>
          <w:p w:rsidR="00BC151F" w:rsidRDefault="00BC151F" w:rsidP="000C0F5B">
            <w:pPr>
              <w:pStyle w:val="TableParagraph"/>
              <w:numPr>
                <w:ilvl w:val="0"/>
                <w:numId w:val="76"/>
              </w:numPr>
              <w:tabs>
                <w:tab w:val="left" w:pos="219"/>
              </w:tabs>
              <w:spacing w:line="262" w:lineRule="exact"/>
              <w:rPr>
                <w:sz w:val="23"/>
              </w:rPr>
            </w:pPr>
            <w:r>
              <w:rPr>
                <w:sz w:val="23"/>
              </w:rPr>
              <w:t>Пятибальная оценка</w:t>
            </w:r>
            <w:r>
              <w:rPr>
                <w:spacing w:val="-3"/>
                <w:sz w:val="23"/>
              </w:rPr>
              <w:t xml:space="preserve"> </w:t>
            </w:r>
            <w:r>
              <w:rPr>
                <w:sz w:val="23"/>
              </w:rPr>
              <w:t>(отметка)</w:t>
            </w:r>
          </w:p>
          <w:p w:rsidR="00BC151F" w:rsidRDefault="00BC151F" w:rsidP="000C0F5B">
            <w:pPr>
              <w:pStyle w:val="TableParagraph"/>
              <w:numPr>
                <w:ilvl w:val="0"/>
                <w:numId w:val="76"/>
              </w:numPr>
              <w:tabs>
                <w:tab w:val="left" w:pos="219"/>
              </w:tabs>
              <w:rPr>
                <w:sz w:val="23"/>
              </w:rPr>
            </w:pPr>
            <w:r>
              <w:rPr>
                <w:sz w:val="23"/>
              </w:rPr>
              <w:t>Взаимооценка</w:t>
            </w:r>
          </w:p>
          <w:p w:rsidR="00BC151F" w:rsidRDefault="00BC151F" w:rsidP="000C0F5B">
            <w:pPr>
              <w:pStyle w:val="TableParagraph"/>
              <w:numPr>
                <w:ilvl w:val="0"/>
                <w:numId w:val="76"/>
              </w:numPr>
              <w:tabs>
                <w:tab w:val="left" w:pos="219"/>
              </w:tabs>
              <w:spacing w:before="3" w:line="247" w:lineRule="exact"/>
              <w:rPr>
                <w:sz w:val="23"/>
              </w:rPr>
            </w:pPr>
            <w:r>
              <w:rPr>
                <w:sz w:val="23"/>
              </w:rPr>
              <w:t>Самооценка</w:t>
            </w:r>
          </w:p>
        </w:tc>
      </w:tr>
      <w:tr w:rsidR="00BC151F" w:rsidTr="00E557AE">
        <w:trPr>
          <w:trHeight w:val="1316"/>
        </w:trPr>
        <w:tc>
          <w:tcPr>
            <w:tcW w:w="480" w:type="dxa"/>
          </w:tcPr>
          <w:p w:rsidR="00BC151F" w:rsidRDefault="00BC151F" w:rsidP="00E557AE">
            <w:pPr>
              <w:pStyle w:val="TableParagraph"/>
              <w:spacing w:line="254" w:lineRule="exact"/>
              <w:ind w:left="134"/>
              <w:rPr>
                <w:sz w:val="23"/>
              </w:rPr>
            </w:pPr>
            <w:r>
              <w:rPr>
                <w:sz w:val="23"/>
              </w:rPr>
              <w:t>4</w:t>
            </w:r>
          </w:p>
        </w:tc>
        <w:tc>
          <w:tcPr>
            <w:tcW w:w="5902" w:type="dxa"/>
          </w:tcPr>
          <w:p w:rsidR="00BC151F" w:rsidRPr="00337AE4" w:rsidRDefault="00BC151F" w:rsidP="00E557AE">
            <w:pPr>
              <w:pStyle w:val="TableParagraph"/>
              <w:spacing w:line="237" w:lineRule="auto"/>
              <w:ind w:left="102" w:right="197"/>
              <w:rPr>
                <w:sz w:val="23"/>
                <w:lang w:val="ru-RU"/>
              </w:rPr>
            </w:pPr>
            <w:r w:rsidRPr="00337AE4">
              <w:rPr>
                <w:sz w:val="23"/>
                <w:lang w:val="ru-RU"/>
              </w:rPr>
              <w:t xml:space="preserve">Готовность и способность делать </w:t>
            </w:r>
            <w:r w:rsidRPr="00337AE4">
              <w:rPr>
                <w:i/>
                <w:sz w:val="23"/>
                <w:lang w:val="ru-RU"/>
              </w:rPr>
              <w:t xml:space="preserve">осознанный выбор </w:t>
            </w:r>
            <w:r w:rsidRPr="00337AE4">
              <w:rPr>
                <w:sz w:val="23"/>
                <w:lang w:val="ru-RU"/>
              </w:rPr>
              <w:t>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w:t>
            </w:r>
          </w:p>
          <w:p w:rsidR="00BC151F" w:rsidRDefault="00BC151F" w:rsidP="00E557AE">
            <w:pPr>
              <w:pStyle w:val="TableParagraph"/>
              <w:spacing w:line="251" w:lineRule="exact"/>
              <w:ind w:left="102"/>
              <w:rPr>
                <w:sz w:val="23"/>
              </w:rPr>
            </w:pPr>
            <w:r>
              <w:rPr>
                <w:sz w:val="23"/>
              </w:rPr>
              <w:t>общего образования</w:t>
            </w:r>
          </w:p>
        </w:tc>
        <w:tc>
          <w:tcPr>
            <w:tcW w:w="3501" w:type="dxa"/>
          </w:tcPr>
          <w:p w:rsidR="00BC151F" w:rsidRDefault="00BC151F" w:rsidP="000C0F5B">
            <w:pPr>
              <w:pStyle w:val="TableParagraph"/>
              <w:numPr>
                <w:ilvl w:val="0"/>
                <w:numId w:val="75"/>
              </w:numPr>
              <w:tabs>
                <w:tab w:val="left" w:pos="219"/>
              </w:tabs>
              <w:spacing w:line="252" w:lineRule="exact"/>
              <w:rPr>
                <w:sz w:val="23"/>
              </w:rPr>
            </w:pPr>
            <w:r>
              <w:rPr>
                <w:sz w:val="23"/>
              </w:rPr>
              <w:t>Наблюдение</w:t>
            </w:r>
          </w:p>
          <w:p w:rsidR="00BC151F" w:rsidRDefault="00BC151F" w:rsidP="000C0F5B">
            <w:pPr>
              <w:pStyle w:val="TableParagraph"/>
              <w:numPr>
                <w:ilvl w:val="0"/>
                <w:numId w:val="75"/>
              </w:numPr>
              <w:tabs>
                <w:tab w:val="left" w:pos="219"/>
              </w:tabs>
              <w:spacing w:line="262" w:lineRule="exact"/>
              <w:rPr>
                <w:sz w:val="23"/>
              </w:rPr>
            </w:pPr>
            <w:r>
              <w:rPr>
                <w:sz w:val="23"/>
              </w:rPr>
              <w:t>Психологическая</w:t>
            </w:r>
            <w:r>
              <w:rPr>
                <w:spacing w:val="-8"/>
                <w:sz w:val="23"/>
              </w:rPr>
              <w:t xml:space="preserve"> </w:t>
            </w:r>
            <w:r>
              <w:rPr>
                <w:sz w:val="23"/>
              </w:rPr>
              <w:t>диагностика</w:t>
            </w:r>
          </w:p>
          <w:p w:rsidR="00BC151F" w:rsidRDefault="00BC151F" w:rsidP="000C0F5B">
            <w:pPr>
              <w:pStyle w:val="TableParagraph"/>
              <w:numPr>
                <w:ilvl w:val="0"/>
                <w:numId w:val="75"/>
              </w:numPr>
              <w:tabs>
                <w:tab w:val="left" w:pos="219"/>
              </w:tabs>
              <w:spacing w:line="264" w:lineRule="exact"/>
              <w:rPr>
                <w:sz w:val="23"/>
              </w:rPr>
            </w:pPr>
            <w:r>
              <w:rPr>
                <w:sz w:val="23"/>
              </w:rPr>
              <w:t>Самооценка</w:t>
            </w:r>
          </w:p>
        </w:tc>
      </w:tr>
      <w:tr w:rsidR="00BC151F" w:rsidTr="00E557AE">
        <w:trPr>
          <w:trHeight w:val="1840"/>
        </w:trPr>
        <w:tc>
          <w:tcPr>
            <w:tcW w:w="480" w:type="dxa"/>
          </w:tcPr>
          <w:p w:rsidR="00BC151F" w:rsidRDefault="00BC151F" w:rsidP="00E557AE">
            <w:pPr>
              <w:pStyle w:val="TableParagraph"/>
              <w:spacing w:line="250" w:lineRule="exact"/>
              <w:ind w:left="134"/>
              <w:rPr>
                <w:sz w:val="23"/>
              </w:rPr>
            </w:pPr>
            <w:r>
              <w:rPr>
                <w:sz w:val="23"/>
              </w:rPr>
              <w:lastRenderedPageBreak/>
              <w:t>5</w:t>
            </w:r>
          </w:p>
        </w:tc>
        <w:tc>
          <w:tcPr>
            <w:tcW w:w="5902" w:type="dxa"/>
          </w:tcPr>
          <w:p w:rsidR="00BC151F" w:rsidRPr="00BC151F" w:rsidRDefault="00BC151F" w:rsidP="00E557AE">
            <w:pPr>
              <w:pStyle w:val="TableParagraph"/>
              <w:spacing w:line="248" w:lineRule="exact"/>
              <w:ind w:left="102"/>
              <w:rPr>
                <w:i/>
                <w:sz w:val="23"/>
                <w:lang w:val="ru-RU"/>
              </w:rPr>
            </w:pPr>
            <w:r w:rsidRPr="00BC151F">
              <w:rPr>
                <w:i/>
                <w:sz w:val="23"/>
                <w:lang w:val="ru-RU"/>
              </w:rPr>
              <w:t>Ценностно-смысловая установка</w:t>
            </w:r>
          </w:p>
          <w:p w:rsidR="00BC151F" w:rsidRPr="00337AE4" w:rsidRDefault="00BC151F" w:rsidP="00E557AE">
            <w:pPr>
              <w:pStyle w:val="TableParagraph"/>
              <w:ind w:left="102" w:right="276"/>
              <w:rPr>
                <w:sz w:val="23"/>
                <w:lang w:val="ru-RU"/>
              </w:rPr>
            </w:pPr>
            <w:r w:rsidRPr="00337AE4">
              <w:rPr>
                <w:sz w:val="23"/>
                <w:lang w:val="ru-RU"/>
              </w:rPr>
              <w:t>(оценка знания моральных норм и сформированности морально-этических суждений о поступках и действиях людей)</w:t>
            </w:r>
          </w:p>
        </w:tc>
        <w:tc>
          <w:tcPr>
            <w:tcW w:w="3501" w:type="dxa"/>
          </w:tcPr>
          <w:p w:rsidR="00BC151F" w:rsidRPr="00337AE4" w:rsidRDefault="00BC151F" w:rsidP="000C0F5B">
            <w:pPr>
              <w:pStyle w:val="TableParagraph"/>
              <w:numPr>
                <w:ilvl w:val="0"/>
                <w:numId w:val="74"/>
              </w:numPr>
              <w:tabs>
                <w:tab w:val="left" w:pos="219"/>
              </w:tabs>
              <w:spacing w:line="237" w:lineRule="auto"/>
              <w:ind w:right="133" w:firstLine="0"/>
              <w:rPr>
                <w:sz w:val="23"/>
                <w:lang w:val="ru-RU"/>
              </w:rPr>
            </w:pPr>
            <w:r w:rsidRPr="00337AE4">
              <w:rPr>
                <w:sz w:val="23"/>
                <w:lang w:val="ru-RU"/>
              </w:rPr>
              <w:t xml:space="preserve">Наблюдение (ответы на тематических классных </w:t>
            </w:r>
            <w:r w:rsidRPr="00337AE4">
              <w:rPr>
                <w:spacing w:val="-2"/>
                <w:sz w:val="23"/>
                <w:lang w:val="ru-RU"/>
              </w:rPr>
              <w:t xml:space="preserve">часах, </w:t>
            </w:r>
            <w:r w:rsidRPr="00337AE4">
              <w:rPr>
                <w:sz w:val="23"/>
                <w:lang w:val="ru-RU"/>
              </w:rPr>
              <w:t>внеурочных занятиях, на уроках русского языка, КНРС(Я), литературного чтения, истории</w:t>
            </w:r>
            <w:r w:rsidRPr="00337AE4">
              <w:rPr>
                <w:spacing w:val="-8"/>
                <w:sz w:val="23"/>
                <w:lang w:val="ru-RU"/>
              </w:rPr>
              <w:t xml:space="preserve"> </w:t>
            </w:r>
            <w:r w:rsidRPr="00337AE4">
              <w:rPr>
                <w:sz w:val="23"/>
                <w:lang w:val="ru-RU"/>
              </w:rPr>
              <w:t>и</w:t>
            </w:r>
          </w:p>
          <w:p w:rsidR="00BC151F" w:rsidRDefault="00BC151F" w:rsidP="00E557AE">
            <w:pPr>
              <w:pStyle w:val="TableParagraph"/>
              <w:ind w:left="82"/>
              <w:rPr>
                <w:sz w:val="23"/>
              </w:rPr>
            </w:pPr>
            <w:r>
              <w:rPr>
                <w:sz w:val="23"/>
              </w:rPr>
              <w:t>обществознания).</w:t>
            </w:r>
          </w:p>
          <w:p w:rsidR="00BC151F" w:rsidRDefault="00BC151F" w:rsidP="000C0F5B">
            <w:pPr>
              <w:pStyle w:val="TableParagraph"/>
              <w:numPr>
                <w:ilvl w:val="0"/>
                <w:numId w:val="74"/>
              </w:numPr>
              <w:tabs>
                <w:tab w:val="left" w:pos="219"/>
              </w:tabs>
              <w:spacing w:line="251" w:lineRule="exact"/>
              <w:ind w:firstLine="0"/>
              <w:rPr>
                <w:sz w:val="23"/>
              </w:rPr>
            </w:pPr>
            <w:r>
              <w:rPr>
                <w:sz w:val="23"/>
              </w:rPr>
              <w:t>Психологическая</w:t>
            </w:r>
            <w:r>
              <w:rPr>
                <w:spacing w:val="-8"/>
                <w:sz w:val="23"/>
              </w:rPr>
              <w:t xml:space="preserve"> </w:t>
            </w:r>
            <w:r>
              <w:rPr>
                <w:sz w:val="23"/>
              </w:rPr>
              <w:t>диагностика</w:t>
            </w:r>
          </w:p>
        </w:tc>
      </w:tr>
    </w:tbl>
    <w:p w:rsidR="00BC151F" w:rsidRPr="00337AE4" w:rsidRDefault="00BC151F" w:rsidP="00BC151F">
      <w:pPr>
        <w:pStyle w:val="a3"/>
        <w:spacing w:before="68"/>
        <w:ind w:left="669"/>
        <w:rPr>
          <w:lang w:val="ru-RU"/>
        </w:rPr>
      </w:pPr>
      <w:r w:rsidRPr="00B73D6E">
        <w:rPr>
          <w:sz w:val="22"/>
          <w:lang w:val="ru-RU"/>
        </w:rPr>
        <w:t xml:space="preserve">   </w:t>
      </w:r>
      <w:r w:rsidRPr="00337AE4">
        <w:rPr>
          <w:lang w:val="ru-RU"/>
        </w:rPr>
        <w:t>Главный критерий личностного развития – наличие п</w:t>
      </w:r>
      <w:r>
        <w:rPr>
          <w:lang w:val="ru-RU"/>
        </w:rPr>
        <w:t>оложительной тенденции развития.</w:t>
      </w:r>
      <w:r w:rsidRPr="00BC151F">
        <w:rPr>
          <w:lang w:val="ru-RU"/>
        </w:rPr>
        <w:t xml:space="preserve"> </w:t>
      </w:r>
      <w:r w:rsidRPr="00337AE4">
        <w:rPr>
          <w:lang w:val="ru-RU"/>
        </w:rPr>
        <w:t>В соответствии с требованиями Стандарта</w:t>
      </w:r>
      <w:r w:rsidRPr="00337AE4">
        <w:rPr>
          <w:u w:val="single"/>
          <w:lang w:val="ru-RU"/>
        </w:rPr>
        <w:t xml:space="preserve"> достижение обучающимися личностных</w:t>
      </w:r>
    </w:p>
    <w:p w:rsidR="00BC151F" w:rsidRPr="00337AE4" w:rsidRDefault="00BC151F" w:rsidP="00CA1926">
      <w:pPr>
        <w:pStyle w:val="a3"/>
        <w:spacing w:before="2" w:line="237" w:lineRule="auto"/>
        <w:ind w:left="240" w:right="291"/>
        <w:jc w:val="both"/>
        <w:rPr>
          <w:lang w:val="ru-RU"/>
        </w:rPr>
        <w:sectPr w:rsidR="00BC151F" w:rsidRPr="00337AE4">
          <w:pgSz w:w="11900" w:h="16840"/>
          <w:pgMar w:top="760" w:right="260" w:bottom="280" w:left="1460" w:header="720" w:footer="720" w:gutter="0"/>
          <w:cols w:space="720"/>
        </w:sectPr>
      </w:pPr>
      <w:r w:rsidRPr="00337AE4">
        <w:rPr>
          <w:spacing w:val="-60"/>
          <w:u w:val="single"/>
          <w:lang w:val="ru-RU"/>
        </w:rPr>
        <w:t xml:space="preserve"> </w:t>
      </w:r>
      <w:r w:rsidRPr="00337AE4">
        <w:rPr>
          <w:u w:val="single"/>
          <w:lang w:val="ru-RU"/>
        </w:rPr>
        <w:t>результатов не выносится на итоговую оценку,</w:t>
      </w:r>
      <w:r w:rsidRPr="00337AE4">
        <w:rPr>
          <w:lang w:val="ru-RU"/>
        </w:rPr>
        <w:t xml:space="preserve"> а является предметом оценки эффективности воспитательно-образовательной деятельности образовательного учреждения и образов</w:t>
      </w:r>
      <w:r w:rsidR="00CA1926">
        <w:rPr>
          <w:lang w:val="ru-RU"/>
        </w:rPr>
        <w:t>ательных систем разного уровня.</w:t>
      </w:r>
    </w:p>
    <w:p w:rsidR="00222057" w:rsidRPr="00337AE4" w:rsidRDefault="00222057">
      <w:pPr>
        <w:pStyle w:val="a3"/>
        <w:ind w:left="0"/>
        <w:rPr>
          <w:sz w:val="23"/>
          <w:lang w:val="ru-RU"/>
        </w:rPr>
      </w:pPr>
    </w:p>
    <w:p w:rsidR="00222057" w:rsidRDefault="00337AE4" w:rsidP="000C0F5B">
      <w:pPr>
        <w:pStyle w:val="1"/>
        <w:numPr>
          <w:ilvl w:val="2"/>
          <w:numId w:val="83"/>
        </w:numPr>
        <w:tabs>
          <w:tab w:val="left" w:pos="944"/>
        </w:tabs>
        <w:spacing w:before="1" w:line="316" w:lineRule="exact"/>
        <w:ind w:left="943" w:hanging="703"/>
        <w:jc w:val="left"/>
      </w:pPr>
      <w:bookmarkStart w:id="5" w:name="_TOC_250005"/>
      <w:r>
        <w:t>Особенности оценки метапредметных</w:t>
      </w:r>
      <w:r>
        <w:rPr>
          <w:spacing w:val="-1"/>
        </w:rPr>
        <w:t xml:space="preserve"> </w:t>
      </w:r>
      <w:bookmarkEnd w:id="5"/>
      <w:r>
        <w:t>результатов.</w:t>
      </w:r>
    </w:p>
    <w:p w:rsidR="00222057" w:rsidRPr="00337AE4" w:rsidRDefault="00337AE4">
      <w:pPr>
        <w:pStyle w:val="a3"/>
        <w:spacing w:line="237" w:lineRule="auto"/>
        <w:ind w:left="240" w:right="299" w:firstLine="428"/>
        <w:jc w:val="both"/>
        <w:rPr>
          <w:lang w:val="ru-RU"/>
        </w:rPr>
      </w:pPr>
      <w:r w:rsidRPr="00337AE4">
        <w:rPr>
          <w:b/>
          <w:lang w:val="ru-RU"/>
        </w:rPr>
        <w:t xml:space="preserve">Оценка метапредметных результатов </w:t>
      </w:r>
      <w:r w:rsidRPr="00337AE4">
        <w:rPr>
          <w:lang w:val="ru-RU"/>
        </w:rPr>
        <w:t>предполагает оценку универсальных учебных действий обучающихся (регулятивных, коммуникативных, познавательных), а также планируемых результатов междисциплинарных учебных программ, т. е. оценку таких умственных действий обучающихся, которые направлены на анализ своей познавательной деятельности и управление ею.</w:t>
      </w:r>
    </w:p>
    <w:p w:rsidR="00222057" w:rsidRPr="00337AE4" w:rsidRDefault="00337AE4">
      <w:pPr>
        <w:pStyle w:val="a3"/>
        <w:spacing w:line="272" w:lineRule="exact"/>
        <w:ind w:left="661"/>
        <w:rPr>
          <w:lang w:val="ru-RU"/>
        </w:rPr>
      </w:pPr>
      <w:r w:rsidRPr="00337AE4">
        <w:rPr>
          <w:lang w:val="ru-RU"/>
        </w:rPr>
        <w:t xml:space="preserve">Основным </w:t>
      </w:r>
      <w:r w:rsidRPr="00337AE4">
        <w:rPr>
          <w:b/>
          <w:lang w:val="ru-RU"/>
        </w:rPr>
        <w:t xml:space="preserve">объектом </w:t>
      </w:r>
      <w:r w:rsidRPr="00337AE4">
        <w:rPr>
          <w:lang w:val="ru-RU"/>
        </w:rPr>
        <w:t>оценки метапредметных результатов является:</w:t>
      </w:r>
    </w:p>
    <w:p w:rsidR="00222057" w:rsidRPr="00337AE4" w:rsidRDefault="00337AE4" w:rsidP="000C0F5B">
      <w:pPr>
        <w:pStyle w:val="a5"/>
        <w:numPr>
          <w:ilvl w:val="1"/>
          <w:numId w:val="79"/>
        </w:numPr>
        <w:tabs>
          <w:tab w:val="left" w:pos="813"/>
        </w:tabs>
        <w:spacing w:before="6" w:line="237" w:lineRule="auto"/>
        <w:ind w:right="301" w:firstLine="429"/>
        <w:rPr>
          <w:sz w:val="24"/>
          <w:lang w:val="ru-RU"/>
        </w:rPr>
      </w:pPr>
      <w:r w:rsidRPr="00337AE4">
        <w:rPr>
          <w:sz w:val="24"/>
          <w:lang w:val="ru-RU"/>
        </w:rPr>
        <w:t>способность и готовность к освоению систематических знаний, их самостоятельному пополнению, переносу и</w:t>
      </w:r>
      <w:r w:rsidRPr="00337AE4">
        <w:rPr>
          <w:spacing w:val="-10"/>
          <w:sz w:val="24"/>
          <w:lang w:val="ru-RU"/>
        </w:rPr>
        <w:t xml:space="preserve"> </w:t>
      </w:r>
      <w:r w:rsidRPr="00337AE4">
        <w:rPr>
          <w:sz w:val="24"/>
          <w:lang w:val="ru-RU"/>
        </w:rPr>
        <w:t>интеграции;</w:t>
      </w:r>
    </w:p>
    <w:p w:rsidR="00222057" w:rsidRPr="00337AE4" w:rsidRDefault="00337AE4" w:rsidP="000C0F5B">
      <w:pPr>
        <w:pStyle w:val="a5"/>
        <w:numPr>
          <w:ilvl w:val="1"/>
          <w:numId w:val="79"/>
        </w:numPr>
        <w:tabs>
          <w:tab w:val="left" w:pos="821"/>
        </w:tabs>
        <w:spacing w:line="271" w:lineRule="exact"/>
        <w:ind w:left="821" w:hanging="152"/>
        <w:rPr>
          <w:sz w:val="24"/>
          <w:lang w:val="ru-RU"/>
        </w:rPr>
      </w:pPr>
      <w:r w:rsidRPr="00337AE4">
        <w:rPr>
          <w:sz w:val="24"/>
          <w:lang w:val="ru-RU"/>
        </w:rPr>
        <w:t>способность к сотрудничеству и</w:t>
      </w:r>
      <w:r w:rsidRPr="00337AE4">
        <w:rPr>
          <w:spacing w:val="-9"/>
          <w:sz w:val="24"/>
          <w:lang w:val="ru-RU"/>
        </w:rPr>
        <w:t xml:space="preserve"> </w:t>
      </w:r>
      <w:r w:rsidRPr="00337AE4">
        <w:rPr>
          <w:sz w:val="24"/>
          <w:lang w:val="ru-RU"/>
        </w:rPr>
        <w:t>коммуникации;</w:t>
      </w:r>
    </w:p>
    <w:p w:rsidR="00222057" w:rsidRPr="00337AE4" w:rsidRDefault="00337AE4" w:rsidP="000C0F5B">
      <w:pPr>
        <w:pStyle w:val="a5"/>
        <w:numPr>
          <w:ilvl w:val="1"/>
          <w:numId w:val="79"/>
        </w:numPr>
        <w:tabs>
          <w:tab w:val="left" w:pos="813"/>
        </w:tabs>
        <w:spacing w:before="15" w:line="232" w:lineRule="auto"/>
        <w:ind w:right="304" w:firstLine="429"/>
        <w:rPr>
          <w:sz w:val="24"/>
          <w:lang w:val="ru-RU"/>
        </w:rPr>
      </w:pPr>
      <w:r w:rsidRPr="00337AE4">
        <w:rPr>
          <w:sz w:val="24"/>
          <w:lang w:val="ru-RU"/>
        </w:rPr>
        <w:t>способность к решению личностно и социально значимых проблем и воплощению найденных решений в</w:t>
      </w:r>
      <w:r w:rsidRPr="00337AE4">
        <w:rPr>
          <w:spacing w:val="-2"/>
          <w:sz w:val="24"/>
          <w:lang w:val="ru-RU"/>
        </w:rPr>
        <w:t xml:space="preserve"> </w:t>
      </w:r>
      <w:r w:rsidRPr="00337AE4">
        <w:rPr>
          <w:sz w:val="24"/>
          <w:lang w:val="ru-RU"/>
        </w:rPr>
        <w:t>практику;</w:t>
      </w:r>
    </w:p>
    <w:p w:rsidR="00222057" w:rsidRPr="00337AE4" w:rsidRDefault="00337AE4" w:rsidP="000C0F5B">
      <w:pPr>
        <w:pStyle w:val="a5"/>
        <w:numPr>
          <w:ilvl w:val="1"/>
          <w:numId w:val="79"/>
        </w:numPr>
        <w:tabs>
          <w:tab w:val="left" w:pos="821"/>
        </w:tabs>
        <w:spacing w:before="2"/>
        <w:ind w:left="821" w:hanging="152"/>
        <w:rPr>
          <w:sz w:val="24"/>
          <w:lang w:val="ru-RU"/>
        </w:rPr>
      </w:pPr>
      <w:r w:rsidRPr="00337AE4">
        <w:rPr>
          <w:sz w:val="24"/>
          <w:lang w:val="ru-RU"/>
        </w:rPr>
        <w:t>способность и готовность к использованию ИКТ в целях обучения и</w:t>
      </w:r>
      <w:r w:rsidRPr="00337AE4">
        <w:rPr>
          <w:spacing w:val="-18"/>
          <w:sz w:val="24"/>
          <w:lang w:val="ru-RU"/>
        </w:rPr>
        <w:t xml:space="preserve"> </w:t>
      </w:r>
      <w:r w:rsidRPr="00337AE4">
        <w:rPr>
          <w:sz w:val="24"/>
          <w:lang w:val="ru-RU"/>
        </w:rPr>
        <w:t>развития;</w:t>
      </w:r>
    </w:p>
    <w:p w:rsidR="00222057" w:rsidRPr="00337AE4" w:rsidRDefault="00337AE4" w:rsidP="000C0F5B">
      <w:pPr>
        <w:pStyle w:val="a5"/>
        <w:numPr>
          <w:ilvl w:val="1"/>
          <w:numId w:val="79"/>
        </w:numPr>
        <w:tabs>
          <w:tab w:val="left" w:pos="821"/>
        </w:tabs>
        <w:ind w:left="821" w:hanging="152"/>
        <w:rPr>
          <w:sz w:val="24"/>
          <w:lang w:val="ru-RU"/>
        </w:rPr>
      </w:pPr>
      <w:r w:rsidRPr="00337AE4">
        <w:rPr>
          <w:sz w:val="24"/>
          <w:lang w:val="ru-RU"/>
        </w:rPr>
        <w:t>способность к самоорганизации, саморегуляции и</w:t>
      </w:r>
      <w:r w:rsidRPr="00337AE4">
        <w:rPr>
          <w:spacing w:val="-7"/>
          <w:sz w:val="24"/>
          <w:lang w:val="ru-RU"/>
        </w:rPr>
        <w:t xml:space="preserve"> </w:t>
      </w:r>
      <w:r w:rsidRPr="00337AE4">
        <w:rPr>
          <w:sz w:val="24"/>
          <w:lang w:val="ru-RU"/>
        </w:rPr>
        <w:t>рефлексии.</w:t>
      </w:r>
    </w:p>
    <w:p w:rsidR="00222057" w:rsidRPr="00337AE4" w:rsidRDefault="00337AE4">
      <w:pPr>
        <w:pStyle w:val="a3"/>
        <w:spacing w:before="15" w:line="232" w:lineRule="auto"/>
        <w:ind w:left="240" w:firstLine="428"/>
        <w:rPr>
          <w:lang w:val="ru-RU"/>
        </w:rPr>
      </w:pPr>
      <w:r w:rsidRPr="00337AE4">
        <w:rPr>
          <w:spacing w:val="-60"/>
          <w:u w:val="single"/>
          <w:lang w:val="ru-RU"/>
        </w:rPr>
        <w:t xml:space="preserve"> </w:t>
      </w:r>
      <w:r w:rsidRPr="00337AE4">
        <w:rPr>
          <w:u w:val="single"/>
          <w:lang w:val="ru-RU"/>
        </w:rPr>
        <w:t>Система внутренней оценки</w:t>
      </w:r>
      <w:r w:rsidRPr="00337AE4">
        <w:rPr>
          <w:lang w:val="ru-RU"/>
        </w:rPr>
        <w:t xml:space="preserve"> метапредметных результатов включает в себя следующие процедуры:</w:t>
      </w:r>
    </w:p>
    <w:p w:rsidR="00222057" w:rsidRDefault="00337AE4" w:rsidP="000C0F5B">
      <w:pPr>
        <w:pStyle w:val="a5"/>
        <w:numPr>
          <w:ilvl w:val="0"/>
          <w:numId w:val="73"/>
        </w:numPr>
        <w:tabs>
          <w:tab w:val="left" w:pos="960"/>
          <w:tab w:val="left" w:pos="961"/>
        </w:tabs>
        <w:spacing w:before="4"/>
        <w:rPr>
          <w:sz w:val="24"/>
        </w:rPr>
      </w:pPr>
      <w:r>
        <w:rPr>
          <w:sz w:val="24"/>
        </w:rPr>
        <w:t>стартовая диагностики;</w:t>
      </w:r>
    </w:p>
    <w:p w:rsidR="00222057" w:rsidRPr="00337AE4" w:rsidRDefault="00337AE4" w:rsidP="000C0F5B">
      <w:pPr>
        <w:pStyle w:val="a5"/>
        <w:numPr>
          <w:ilvl w:val="0"/>
          <w:numId w:val="73"/>
        </w:numPr>
        <w:tabs>
          <w:tab w:val="left" w:pos="960"/>
          <w:tab w:val="left" w:pos="961"/>
        </w:tabs>
        <w:spacing w:before="2" w:line="293" w:lineRule="exact"/>
        <w:rPr>
          <w:sz w:val="24"/>
          <w:lang w:val="ru-RU"/>
        </w:rPr>
      </w:pPr>
      <w:r w:rsidRPr="00337AE4">
        <w:rPr>
          <w:sz w:val="24"/>
          <w:lang w:val="ru-RU"/>
        </w:rPr>
        <w:t>текущие тематические и итоговые проверочные работы,</w:t>
      </w:r>
    </w:p>
    <w:p w:rsidR="00222057" w:rsidRPr="00337AE4" w:rsidRDefault="00337AE4" w:rsidP="000C0F5B">
      <w:pPr>
        <w:pStyle w:val="a5"/>
        <w:numPr>
          <w:ilvl w:val="0"/>
          <w:numId w:val="73"/>
        </w:numPr>
        <w:tabs>
          <w:tab w:val="left" w:pos="960"/>
          <w:tab w:val="left" w:pos="961"/>
        </w:tabs>
        <w:spacing w:line="293" w:lineRule="exact"/>
        <w:rPr>
          <w:sz w:val="24"/>
          <w:lang w:val="ru-RU"/>
        </w:rPr>
      </w:pPr>
      <w:r w:rsidRPr="00337AE4">
        <w:rPr>
          <w:sz w:val="24"/>
          <w:lang w:val="ru-RU"/>
        </w:rPr>
        <w:t>комплексные работы на межпредметной</w:t>
      </w:r>
      <w:r w:rsidRPr="00337AE4">
        <w:rPr>
          <w:spacing w:val="-3"/>
          <w:sz w:val="24"/>
          <w:lang w:val="ru-RU"/>
        </w:rPr>
        <w:t xml:space="preserve"> </w:t>
      </w:r>
      <w:r w:rsidRPr="00337AE4">
        <w:rPr>
          <w:sz w:val="24"/>
          <w:lang w:val="ru-RU"/>
        </w:rPr>
        <w:t>основе.</w:t>
      </w:r>
    </w:p>
    <w:p w:rsidR="00222057" w:rsidRPr="00337AE4" w:rsidRDefault="00337AE4" w:rsidP="000C0F5B">
      <w:pPr>
        <w:pStyle w:val="a5"/>
        <w:numPr>
          <w:ilvl w:val="0"/>
          <w:numId w:val="73"/>
        </w:numPr>
        <w:tabs>
          <w:tab w:val="left" w:pos="949"/>
        </w:tabs>
        <w:spacing w:before="23" w:line="235" w:lineRule="auto"/>
        <w:ind w:right="291"/>
        <w:jc w:val="both"/>
        <w:rPr>
          <w:sz w:val="24"/>
          <w:lang w:val="ru-RU"/>
        </w:rPr>
      </w:pPr>
      <w:r w:rsidRPr="00337AE4">
        <w:rPr>
          <w:sz w:val="24"/>
          <w:lang w:val="ru-RU"/>
        </w:rPr>
        <w:t>выборочные учебно-практические и учебно-познавательные задания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w:t>
      </w:r>
      <w:r w:rsidRPr="00337AE4">
        <w:rPr>
          <w:spacing w:val="-8"/>
          <w:sz w:val="24"/>
          <w:lang w:val="ru-RU"/>
        </w:rPr>
        <w:t xml:space="preserve"> </w:t>
      </w:r>
      <w:r w:rsidRPr="00337AE4">
        <w:rPr>
          <w:sz w:val="24"/>
          <w:lang w:val="ru-RU"/>
        </w:rPr>
        <w:t>рефлексии);</w:t>
      </w:r>
    </w:p>
    <w:p w:rsidR="00222057" w:rsidRPr="00337AE4" w:rsidRDefault="00337AE4" w:rsidP="000C0F5B">
      <w:pPr>
        <w:pStyle w:val="a5"/>
        <w:numPr>
          <w:ilvl w:val="0"/>
          <w:numId w:val="73"/>
        </w:numPr>
        <w:tabs>
          <w:tab w:val="left" w:pos="960"/>
          <w:tab w:val="left" w:pos="961"/>
        </w:tabs>
        <w:spacing w:before="8" w:line="293" w:lineRule="exact"/>
        <w:rPr>
          <w:sz w:val="24"/>
          <w:lang w:val="ru-RU"/>
        </w:rPr>
      </w:pPr>
      <w:r w:rsidRPr="00337AE4">
        <w:rPr>
          <w:sz w:val="24"/>
          <w:lang w:val="ru-RU"/>
        </w:rPr>
        <w:t>текущие учебные исследования и учебные</w:t>
      </w:r>
      <w:r w:rsidRPr="00337AE4">
        <w:rPr>
          <w:spacing w:val="3"/>
          <w:sz w:val="24"/>
          <w:lang w:val="ru-RU"/>
        </w:rPr>
        <w:t xml:space="preserve"> </w:t>
      </w:r>
      <w:r w:rsidRPr="00337AE4">
        <w:rPr>
          <w:sz w:val="24"/>
          <w:lang w:val="ru-RU"/>
        </w:rPr>
        <w:t>проекты;</w:t>
      </w:r>
    </w:p>
    <w:p w:rsidR="00222057" w:rsidRPr="00337AE4" w:rsidRDefault="00337AE4" w:rsidP="000C0F5B">
      <w:pPr>
        <w:pStyle w:val="a5"/>
        <w:numPr>
          <w:ilvl w:val="0"/>
          <w:numId w:val="73"/>
        </w:numPr>
        <w:tabs>
          <w:tab w:val="left" w:pos="960"/>
          <w:tab w:val="left" w:pos="961"/>
        </w:tabs>
        <w:spacing w:line="293" w:lineRule="exact"/>
        <w:rPr>
          <w:sz w:val="24"/>
          <w:lang w:val="ru-RU"/>
        </w:rPr>
      </w:pPr>
      <w:r w:rsidRPr="00337AE4">
        <w:rPr>
          <w:sz w:val="24"/>
          <w:lang w:val="ru-RU"/>
        </w:rPr>
        <w:t>защита итогового индивидуального проекта (основная</w:t>
      </w:r>
      <w:r w:rsidRPr="00337AE4">
        <w:rPr>
          <w:spacing w:val="-2"/>
          <w:sz w:val="24"/>
          <w:lang w:val="ru-RU"/>
        </w:rPr>
        <w:t xml:space="preserve"> </w:t>
      </w:r>
      <w:r w:rsidRPr="00337AE4">
        <w:rPr>
          <w:sz w:val="24"/>
          <w:lang w:val="ru-RU"/>
        </w:rPr>
        <w:t>процедура);</w:t>
      </w:r>
    </w:p>
    <w:p w:rsidR="00222057" w:rsidRPr="00337AE4" w:rsidRDefault="00222057">
      <w:pPr>
        <w:pStyle w:val="a3"/>
        <w:spacing w:before="3"/>
        <w:ind w:left="0"/>
        <w:rPr>
          <w:lang w:val="ru-RU"/>
        </w:rPr>
      </w:pPr>
    </w:p>
    <w:p w:rsidR="00222057" w:rsidRPr="00337AE4" w:rsidRDefault="00337AE4">
      <w:pPr>
        <w:pStyle w:val="2"/>
        <w:spacing w:after="5"/>
        <w:ind w:left="969"/>
        <w:rPr>
          <w:lang w:val="ru-RU"/>
        </w:rPr>
      </w:pPr>
      <w:r w:rsidRPr="00337AE4">
        <w:rPr>
          <w:lang w:val="ru-RU"/>
        </w:rPr>
        <w:t>Оценка метапредметных результатов на примере оценки проектной работы</w:t>
      </w:r>
    </w:p>
    <w:tbl>
      <w:tblPr>
        <w:tblStyle w:val="TableNormal"/>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2561"/>
        <w:gridCol w:w="3262"/>
        <w:gridCol w:w="3542"/>
      </w:tblGrid>
      <w:tr w:rsidR="00222057">
        <w:trPr>
          <w:trHeight w:val="254"/>
        </w:trPr>
        <w:tc>
          <w:tcPr>
            <w:tcW w:w="441" w:type="dxa"/>
          </w:tcPr>
          <w:p w:rsidR="00222057" w:rsidRDefault="00337AE4">
            <w:pPr>
              <w:pStyle w:val="TableParagraph"/>
              <w:spacing w:line="234" w:lineRule="exact"/>
              <w:ind w:left="122"/>
              <w:rPr>
                <w:b/>
                <w:sz w:val="23"/>
              </w:rPr>
            </w:pPr>
            <w:r>
              <w:rPr>
                <w:b/>
                <w:sz w:val="23"/>
              </w:rPr>
              <w:t>№</w:t>
            </w:r>
          </w:p>
        </w:tc>
        <w:tc>
          <w:tcPr>
            <w:tcW w:w="2561" w:type="dxa"/>
          </w:tcPr>
          <w:p w:rsidR="00222057" w:rsidRDefault="00337AE4">
            <w:pPr>
              <w:pStyle w:val="TableParagraph"/>
              <w:spacing w:line="234" w:lineRule="exact"/>
              <w:ind w:left="462"/>
              <w:rPr>
                <w:b/>
                <w:sz w:val="23"/>
              </w:rPr>
            </w:pPr>
            <w:r>
              <w:rPr>
                <w:b/>
                <w:sz w:val="23"/>
              </w:rPr>
              <w:t>Критерий</w:t>
            </w:r>
          </w:p>
        </w:tc>
        <w:tc>
          <w:tcPr>
            <w:tcW w:w="6804" w:type="dxa"/>
            <w:gridSpan w:val="2"/>
          </w:tcPr>
          <w:p w:rsidR="00222057" w:rsidRDefault="00337AE4">
            <w:pPr>
              <w:pStyle w:val="TableParagraph"/>
              <w:spacing w:line="234" w:lineRule="exact"/>
              <w:ind w:left="1779"/>
              <w:rPr>
                <w:b/>
                <w:sz w:val="23"/>
              </w:rPr>
            </w:pPr>
            <w:r>
              <w:rPr>
                <w:b/>
                <w:sz w:val="23"/>
              </w:rPr>
              <w:t>Уровни сформированности навыков</w:t>
            </w:r>
          </w:p>
        </w:tc>
      </w:tr>
      <w:tr w:rsidR="00222057">
        <w:trPr>
          <w:trHeight w:val="270"/>
        </w:trPr>
        <w:tc>
          <w:tcPr>
            <w:tcW w:w="441" w:type="dxa"/>
          </w:tcPr>
          <w:p w:rsidR="00222057" w:rsidRDefault="00222057">
            <w:pPr>
              <w:pStyle w:val="TableParagraph"/>
              <w:rPr>
                <w:sz w:val="20"/>
              </w:rPr>
            </w:pPr>
          </w:p>
        </w:tc>
        <w:tc>
          <w:tcPr>
            <w:tcW w:w="2561" w:type="dxa"/>
          </w:tcPr>
          <w:p w:rsidR="00222057" w:rsidRDefault="00222057">
            <w:pPr>
              <w:pStyle w:val="TableParagraph"/>
              <w:rPr>
                <w:sz w:val="20"/>
              </w:rPr>
            </w:pPr>
          </w:p>
        </w:tc>
        <w:tc>
          <w:tcPr>
            <w:tcW w:w="6804" w:type="dxa"/>
            <w:gridSpan w:val="2"/>
          </w:tcPr>
          <w:p w:rsidR="00222057" w:rsidRDefault="00337AE4">
            <w:pPr>
              <w:pStyle w:val="TableParagraph"/>
              <w:spacing w:line="250" w:lineRule="exact"/>
              <w:ind w:left="2411"/>
              <w:rPr>
                <w:b/>
                <w:sz w:val="23"/>
              </w:rPr>
            </w:pPr>
            <w:r>
              <w:rPr>
                <w:b/>
                <w:sz w:val="23"/>
              </w:rPr>
              <w:t>проектной деятельности</w:t>
            </w:r>
          </w:p>
        </w:tc>
      </w:tr>
      <w:tr w:rsidR="00222057">
        <w:trPr>
          <w:trHeight w:val="253"/>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337AE4">
            <w:pPr>
              <w:pStyle w:val="TableParagraph"/>
              <w:spacing w:line="234" w:lineRule="exact"/>
              <w:ind w:left="802"/>
              <w:rPr>
                <w:b/>
                <w:sz w:val="23"/>
              </w:rPr>
            </w:pPr>
            <w:r>
              <w:rPr>
                <w:b/>
                <w:sz w:val="23"/>
              </w:rPr>
              <w:t>Базовый</w:t>
            </w:r>
          </w:p>
        </w:tc>
        <w:tc>
          <w:tcPr>
            <w:tcW w:w="3542" w:type="dxa"/>
          </w:tcPr>
          <w:p w:rsidR="00222057" w:rsidRDefault="00337AE4">
            <w:pPr>
              <w:pStyle w:val="TableParagraph"/>
              <w:spacing w:line="234" w:lineRule="exact"/>
              <w:ind w:left="801"/>
              <w:rPr>
                <w:b/>
                <w:sz w:val="23"/>
              </w:rPr>
            </w:pPr>
            <w:r>
              <w:rPr>
                <w:b/>
                <w:sz w:val="23"/>
              </w:rPr>
              <w:t>Повышенный</w:t>
            </w:r>
          </w:p>
        </w:tc>
      </w:tr>
      <w:tr w:rsidR="00222057" w:rsidRPr="00FA72C9">
        <w:trPr>
          <w:trHeight w:val="250"/>
        </w:trPr>
        <w:tc>
          <w:tcPr>
            <w:tcW w:w="441" w:type="dxa"/>
          </w:tcPr>
          <w:p w:rsidR="00222057" w:rsidRDefault="00222057">
            <w:pPr>
              <w:pStyle w:val="TableParagraph"/>
              <w:rPr>
                <w:sz w:val="18"/>
              </w:rPr>
            </w:pPr>
          </w:p>
        </w:tc>
        <w:tc>
          <w:tcPr>
            <w:tcW w:w="9365" w:type="dxa"/>
            <w:gridSpan w:val="3"/>
          </w:tcPr>
          <w:p w:rsidR="00222057" w:rsidRPr="00337AE4" w:rsidRDefault="00337AE4">
            <w:pPr>
              <w:pStyle w:val="TableParagraph"/>
              <w:spacing w:line="230" w:lineRule="exact"/>
              <w:ind w:left="1659"/>
              <w:rPr>
                <w:sz w:val="23"/>
                <w:lang w:val="ru-RU"/>
              </w:rPr>
            </w:pPr>
            <w:r w:rsidRPr="00337AE4">
              <w:rPr>
                <w:sz w:val="23"/>
                <w:lang w:val="ru-RU"/>
              </w:rPr>
              <w:t>Оценка сформированности познавательных учебных действий</w:t>
            </w:r>
          </w:p>
        </w:tc>
      </w:tr>
      <w:tr w:rsidR="00222057" w:rsidRPr="00FA72C9">
        <w:trPr>
          <w:trHeight w:val="258"/>
        </w:trPr>
        <w:tc>
          <w:tcPr>
            <w:tcW w:w="441" w:type="dxa"/>
          </w:tcPr>
          <w:p w:rsidR="00222057" w:rsidRDefault="00337AE4">
            <w:pPr>
              <w:pStyle w:val="TableParagraph"/>
              <w:spacing w:line="238" w:lineRule="exact"/>
              <w:ind w:left="122"/>
              <w:rPr>
                <w:sz w:val="23"/>
              </w:rPr>
            </w:pPr>
            <w:r>
              <w:rPr>
                <w:sz w:val="23"/>
              </w:rPr>
              <w:t>1</w:t>
            </w:r>
          </w:p>
        </w:tc>
        <w:tc>
          <w:tcPr>
            <w:tcW w:w="2561" w:type="dxa"/>
          </w:tcPr>
          <w:p w:rsidR="00222057" w:rsidRDefault="00337AE4">
            <w:pPr>
              <w:pStyle w:val="TableParagraph"/>
              <w:spacing w:line="238" w:lineRule="exact"/>
              <w:ind w:left="102"/>
              <w:rPr>
                <w:sz w:val="23"/>
              </w:rPr>
            </w:pPr>
            <w:r>
              <w:rPr>
                <w:sz w:val="23"/>
              </w:rPr>
              <w:t>Решение проблем</w:t>
            </w:r>
          </w:p>
        </w:tc>
        <w:tc>
          <w:tcPr>
            <w:tcW w:w="6804" w:type="dxa"/>
            <w:gridSpan w:val="2"/>
          </w:tcPr>
          <w:p w:rsidR="00222057" w:rsidRPr="00337AE4" w:rsidRDefault="00337AE4">
            <w:pPr>
              <w:pStyle w:val="TableParagraph"/>
              <w:spacing w:line="238" w:lineRule="exact"/>
              <w:ind w:left="802"/>
              <w:rPr>
                <w:sz w:val="23"/>
                <w:lang w:val="ru-RU"/>
              </w:rPr>
            </w:pPr>
            <w:r w:rsidRPr="00337AE4">
              <w:rPr>
                <w:sz w:val="23"/>
                <w:lang w:val="ru-RU"/>
              </w:rPr>
              <w:t>Ставит проблему и находит пути еѐ решения</w:t>
            </w:r>
          </w:p>
        </w:tc>
      </w:tr>
      <w:tr w:rsidR="00222057">
        <w:trPr>
          <w:trHeight w:val="250"/>
        </w:trPr>
        <w:tc>
          <w:tcPr>
            <w:tcW w:w="441" w:type="dxa"/>
          </w:tcPr>
          <w:p w:rsidR="00222057" w:rsidRPr="00337AE4" w:rsidRDefault="00222057">
            <w:pPr>
              <w:pStyle w:val="TableParagraph"/>
              <w:rPr>
                <w:sz w:val="18"/>
                <w:lang w:val="ru-RU"/>
              </w:rPr>
            </w:pPr>
          </w:p>
        </w:tc>
        <w:tc>
          <w:tcPr>
            <w:tcW w:w="2561" w:type="dxa"/>
          </w:tcPr>
          <w:p w:rsidR="00222057" w:rsidRPr="00337AE4" w:rsidRDefault="00222057">
            <w:pPr>
              <w:pStyle w:val="TableParagraph"/>
              <w:rPr>
                <w:sz w:val="18"/>
                <w:lang w:val="ru-RU"/>
              </w:rPr>
            </w:pPr>
          </w:p>
        </w:tc>
        <w:tc>
          <w:tcPr>
            <w:tcW w:w="3262" w:type="dxa"/>
          </w:tcPr>
          <w:p w:rsidR="00222057" w:rsidRDefault="00337AE4">
            <w:pPr>
              <w:pStyle w:val="TableParagraph"/>
              <w:spacing w:line="230" w:lineRule="exact"/>
              <w:ind w:left="81"/>
              <w:rPr>
                <w:sz w:val="23"/>
              </w:rPr>
            </w:pPr>
            <w:r>
              <w:rPr>
                <w:sz w:val="23"/>
              </w:rPr>
              <w:t>- при помощи руководителя</w:t>
            </w:r>
          </w:p>
        </w:tc>
        <w:tc>
          <w:tcPr>
            <w:tcW w:w="3542" w:type="dxa"/>
          </w:tcPr>
          <w:p w:rsidR="00222057" w:rsidRDefault="00337AE4">
            <w:pPr>
              <w:pStyle w:val="TableParagraph"/>
              <w:spacing w:line="230" w:lineRule="exact"/>
              <w:ind w:left="81"/>
              <w:rPr>
                <w:sz w:val="23"/>
              </w:rPr>
            </w:pPr>
            <w:r>
              <w:rPr>
                <w:sz w:val="23"/>
              </w:rPr>
              <w:t>- самостоятельно</w:t>
            </w:r>
          </w:p>
        </w:tc>
      </w:tr>
      <w:tr w:rsidR="00222057">
        <w:trPr>
          <w:trHeight w:val="190"/>
        </w:trPr>
        <w:tc>
          <w:tcPr>
            <w:tcW w:w="441" w:type="dxa"/>
          </w:tcPr>
          <w:p w:rsidR="00222057" w:rsidRDefault="00222057">
            <w:pPr>
              <w:pStyle w:val="TableParagraph"/>
              <w:rPr>
                <w:sz w:val="12"/>
              </w:rPr>
            </w:pPr>
          </w:p>
        </w:tc>
        <w:tc>
          <w:tcPr>
            <w:tcW w:w="2561" w:type="dxa"/>
          </w:tcPr>
          <w:p w:rsidR="00222057" w:rsidRDefault="00222057">
            <w:pPr>
              <w:pStyle w:val="TableParagraph"/>
              <w:rPr>
                <w:sz w:val="12"/>
              </w:rPr>
            </w:pPr>
          </w:p>
        </w:tc>
        <w:tc>
          <w:tcPr>
            <w:tcW w:w="3262" w:type="dxa"/>
          </w:tcPr>
          <w:p w:rsidR="00222057" w:rsidRDefault="00222057">
            <w:pPr>
              <w:pStyle w:val="TableParagraph"/>
              <w:rPr>
                <w:sz w:val="12"/>
              </w:rPr>
            </w:pPr>
          </w:p>
        </w:tc>
        <w:tc>
          <w:tcPr>
            <w:tcW w:w="3542" w:type="dxa"/>
          </w:tcPr>
          <w:p w:rsidR="00222057" w:rsidRDefault="00222057">
            <w:pPr>
              <w:pStyle w:val="TableParagraph"/>
              <w:rPr>
                <w:sz w:val="12"/>
              </w:rPr>
            </w:pPr>
          </w:p>
        </w:tc>
      </w:tr>
      <w:tr w:rsidR="00222057" w:rsidRPr="00FA72C9">
        <w:trPr>
          <w:trHeight w:val="246"/>
        </w:trPr>
        <w:tc>
          <w:tcPr>
            <w:tcW w:w="441" w:type="dxa"/>
          </w:tcPr>
          <w:p w:rsidR="00222057" w:rsidRDefault="00337AE4">
            <w:pPr>
              <w:pStyle w:val="TableParagraph"/>
              <w:spacing w:line="226" w:lineRule="exact"/>
              <w:ind w:left="122"/>
              <w:rPr>
                <w:sz w:val="23"/>
              </w:rPr>
            </w:pPr>
            <w:r>
              <w:rPr>
                <w:sz w:val="23"/>
              </w:rPr>
              <w:t>2</w:t>
            </w:r>
          </w:p>
        </w:tc>
        <w:tc>
          <w:tcPr>
            <w:tcW w:w="2561" w:type="dxa"/>
          </w:tcPr>
          <w:p w:rsidR="00222057" w:rsidRDefault="00337AE4">
            <w:pPr>
              <w:pStyle w:val="TableParagraph"/>
              <w:spacing w:line="226" w:lineRule="exact"/>
              <w:ind w:left="102"/>
              <w:rPr>
                <w:sz w:val="23"/>
              </w:rPr>
            </w:pPr>
            <w:r>
              <w:rPr>
                <w:sz w:val="23"/>
              </w:rPr>
              <w:t>Приобретение знаний</w:t>
            </w:r>
          </w:p>
        </w:tc>
        <w:tc>
          <w:tcPr>
            <w:tcW w:w="6804" w:type="dxa"/>
            <w:gridSpan w:val="2"/>
          </w:tcPr>
          <w:p w:rsidR="00222057" w:rsidRPr="00337AE4" w:rsidRDefault="00337AE4">
            <w:pPr>
              <w:pStyle w:val="TableParagraph"/>
              <w:spacing w:line="226" w:lineRule="exact"/>
              <w:ind w:left="81"/>
              <w:rPr>
                <w:sz w:val="23"/>
                <w:lang w:val="ru-RU"/>
              </w:rPr>
            </w:pPr>
            <w:r w:rsidRPr="00337AE4">
              <w:rPr>
                <w:sz w:val="23"/>
                <w:lang w:val="ru-RU"/>
              </w:rPr>
              <w:t>- способен приобретать новые знания и/или осваивать новые</w:t>
            </w:r>
          </w:p>
        </w:tc>
      </w:tr>
      <w:tr w:rsidR="00222057" w:rsidRPr="00FA72C9">
        <w:trPr>
          <w:trHeight w:val="266"/>
        </w:trPr>
        <w:tc>
          <w:tcPr>
            <w:tcW w:w="441" w:type="dxa"/>
          </w:tcPr>
          <w:p w:rsidR="00222057" w:rsidRPr="00337AE4" w:rsidRDefault="00222057">
            <w:pPr>
              <w:pStyle w:val="TableParagraph"/>
              <w:rPr>
                <w:sz w:val="18"/>
                <w:lang w:val="ru-RU"/>
              </w:rPr>
            </w:pPr>
          </w:p>
        </w:tc>
        <w:tc>
          <w:tcPr>
            <w:tcW w:w="2561" w:type="dxa"/>
          </w:tcPr>
          <w:p w:rsidR="00222057" w:rsidRPr="00337AE4" w:rsidRDefault="00222057">
            <w:pPr>
              <w:pStyle w:val="TableParagraph"/>
              <w:rPr>
                <w:sz w:val="18"/>
                <w:lang w:val="ru-RU"/>
              </w:rPr>
            </w:pPr>
          </w:p>
        </w:tc>
        <w:tc>
          <w:tcPr>
            <w:tcW w:w="6804" w:type="dxa"/>
            <w:gridSpan w:val="2"/>
          </w:tcPr>
          <w:p w:rsidR="00222057" w:rsidRPr="00337AE4" w:rsidRDefault="00337AE4">
            <w:pPr>
              <w:pStyle w:val="TableParagraph"/>
              <w:spacing w:line="246" w:lineRule="exact"/>
              <w:ind w:left="81"/>
              <w:rPr>
                <w:sz w:val="23"/>
                <w:lang w:val="ru-RU"/>
              </w:rPr>
            </w:pPr>
            <w:r w:rsidRPr="00337AE4">
              <w:rPr>
                <w:sz w:val="23"/>
                <w:lang w:val="ru-RU"/>
              </w:rPr>
              <w:t>способы действий, достигать более глубокого понимания</w:t>
            </w:r>
          </w:p>
        </w:tc>
      </w:tr>
      <w:tr w:rsidR="00222057">
        <w:trPr>
          <w:trHeight w:val="270"/>
        </w:trPr>
        <w:tc>
          <w:tcPr>
            <w:tcW w:w="441" w:type="dxa"/>
          </w:tcPr>
          <w:p w:rsidR="00222057" w:rsidRPr="00337AE4" w:rsidRDefault="00222057">
            <w:pPr>
              <w:pStyle w:val="TableParagraph"/>
              <w:rPr>
                <w:sz w:val="20"/>
                <w:lang w:val="ru-RU"/>
              </w:rPr>
            </w:pPr>
          </w:p>
        </w:tc>
        <w:tc>
          <w:tcPr>
            <w:tcW w:w="2561" w:type="dxa"/>
          </w:tcPr>
          <w:p w:rsidR="00222057" w:rsidRPr="00337AE4" w:rsidRDefault="00222057">
            <w:pPr>
              <w:pStyle w:val="TableParagraph"/>
              <w:rPr>
                <w:sz w:val="20"/>
                <w:lang w:val="ru-RU"/>
              </w:rPr>
            </w:pPr>
          </w:p>
        </w:tc>
        <w:tc>
          <w:tcPr>
            <w:tcW w:w="3262" w:type="dxa"/>
          </w:tcPr>
          <w:p w:rsidR="00222057" w:rsidRDefault="00337AE4">
            <w:pPr>
              <w:pStyle w:val="TableParagraph"/>
              <w:spacing w:line="250" w:lineRule="exact"/>
              <w:ind w:left="81"/>
              <w:rPr>
                <w:sz w:val="23"/>
              </w:rPr>
            </w:pPr>
            <w:r>
              <w:rPr>
                <w:sz w:val="23"/>
              </w:rPr>
              <w:t>изученного</w:t>
            </w:r>
          </w:p>
        </w:tc>
        <w:tc>
          <w:tcPr>
            <w:tcW w:w="3542" w:type="dxa"/>
          </w:tcPr>
          <w:p w:rsidR="00222057" w:rsidRDefault="00222057">
            <w:pPr>
              <w:pStyle w:val="TableParagraph"/>
              <w:rPr>
                <w:sz w:val="20"/>
              </w:rPr>
            </w:pPr>
          </w:p>
        </w:tc>
      </w:tr>
      <w:tr w:rsidR="00222057">
        <w:trPr>
          <w:trHeight w:val="250"/>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222057">
            <w:pPr>
              <w:pStyle w:val="TableParagraph"/>
              <w:rPr>
                <w:sz w:val="18"/>
              </w:rPr>
            </w:pPr>
          </w:p>
        </w:tc>
        <w:tc>
          <w:tcPr>
            <w:tcW w:w="3542" w:type="dxa"/>
          </w:tcPr>
          <w:p w:rsidR="00222057" w:rsidRDefault="00337AE4">
            <w:pPr>
              <w:pStyle w:val="TableParagraph"/>
              <w:spacing w:line="230" w:lineRule="exact"/>
              <w:ind w:left="81"/>
              <w:rPr>
                <w:sz w:val="23"/>
              </w:rPr>
            </w:pPr>
            <w:r>
              <w:rPr>
                <w:sz w:val="23"/>
              </w:rPr>
              <w:t>-свободно владеет логическими</w:t>
            </w:r>
          </w:p>
        </w:tc>
      </w:tr>
      <w:tr w:rsidR="00222057">
        <w:trPr>
          <w:trHeight w:val="262"/>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222057">
            <w:pPr>
              <w:pStyle w:val="TableParagraph"/>
              <w:rPr>
                <w:sz w:val="18"/>
              </w:rPr>
            </w:pPr>
          </w:p>
        </w:tc>
        <w:tc>
          <w:tcPr>
            <w:tcW w:w="3542" w:type="dxa"/>
          </w:tcPr>
          <w:p w:rsidR="00222057" w:rsidRDefault="00337AE4">
            <w:pPr>
              <w:pStyle w:val="TableParagraph"/>
              <w:spacing w:line="242" w:lineRule="exact"/>
              <w:ind w:left="81"/>
              <w:rPr>
                <w:sz w:val="23"/>
              </w:rPr>
            </w:pPr>
            <w:r>
              <w:rPr>
                <w:sz w:val="23"/>
              </w:rPr>
              <w:t>операциями, навыками</w:t>
            </w:r>
          </w:p>
        </w:tc>
      </w:tr>
      <w:tr w:rsidR="00222057">
        <w:trPr>
          <w:trHeight w:val="265"/>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222057">
            <w:pPr>
              <w:pStyle w:val="TableParagraph"/>
              <w:rPr>
                <w:sz w:val="18"/>
              </w:rPr>
            </w:pPr>
          </w:p>
        </w:tc>
        <w:tc>
          <w:tcPr>
            <w:tcW w:w="3542" w:type="dxa"/>
          </w:tcPr>
          <w:p w:rsidR="00222057" w:rsidRDefault="00337AE4">
            <w:pPr>
              <w:pStyle w:val="TableParagraph"/>
              <w:spacing w:line="246" w:lineRule="exact"/>
              <w:ind w:left="81"/>
              <w:rPr>
                <w:sz w:val="23"/>
              </w:rPr>
            </w:pPr>
            <w:r>
              <w:rPr>
                <w:sz w:val="23"/>
              </w:rPr>
              <w:t>критического мышления,</w:t>
            </w:r>
          </w:p>
        </w:tc>
      </w:tr>
      <w:tr w:rsidR="00222057">
        <w:trPr>
          <w:trHeight w:val="270"/>
        </w:trPr>
        <w:tc>
          <w:tcPr>
            <w:tcW w:w="441" w:type="dxa"/>
          </w:tcPr>
          <w:p w:rsidR="00222057" w:rsidRDefault="00222057">
            <w:pPr>
              <w:pStyle w:val="TableParagraph"/>
              <w:rPr>
                <w:sz w:val="20"/>
              </w:rPr>
            </w:pPr>
          </w:p>
        </w:tc>
        <w:tc>
          <w:tcPr>
            <w:tcW w:w="2561" w:type="dxa"/>
          </w:tcPr>
          <w:p w:rsidR="00222057" w:rsidRDefault="00222057">
            <w:pPr>
              <w:pStyle w:val="TableParagraph"/>
              <w:rPr>
                <w:sz w:val="20"/>
              </w:rPr>
            </w:pPr>
          </w:p>
        </w:tc>
        <w:tc>
          <w:tcPr>
            <w:tcW w:w="3262" w:type="dxa"/>
          </w:tcPr>
          <w:p w:rsidR="00222057" w:rsidRDefault="00222057">
            <w:pPr>
              <w:pStyle w:val="TableParagraph"/>
              <w:rPr>
                <w:sz w:val="20"/>
              </w:rPr>
            </w:pPr>
          </w:p>
        </w:tc>
        <w:tc>
          <w:tcPr>
            <w:tcW w:w="3542" w:type="dxa"/>
          </w:tcPr>
          <w:p w:rsidR="00222057" w:rsidRDefault="00337AE4">
            <w:pPr>
              <w:pStyle w:val="TableParagraph"/>
              <w:spacing w:line="250" w:lineRule="exact"/>
              <w:ind w:left="81"/>
              <w:rPr>
                <w:sz w:val="23"/>
              </w:rPr>
            </w:pPr>
            <w:r>
              <w:rPr>
                <w:sz w:val="23"/>
              </w:rPr>
              <w:t>- умеет самостоятельно мыслить</w:t>
            </w:r>
          </w:p>
        </w:tc>
      </w:tr>
      <w:tr w:rsidR="00222057">
        <w:trPr>
          <w:trHeight w:val="254"/>
        </w:trPr>
        <w:tc>
          <w:tcPr>
            <w:tcW w:w="441" w:type="dxa"/>
          </w:tcPr>
          <w:p w:rsidR="00222057" w:rsidRDefault="00222057">
            <w:pPr>
              <w:pStyle w:val="TableParagraph"/>
              <w:rPr>
                <w:sz w:val="18"/>
              </w:rPr>
            </w:pPr>
          </w:p>
        </w:tc>
        <w:tc>
          <w:tcPr>
            <w:tcW w:w="2561" w:type="dxa"/>
          </w:tcPr>
          <w:p w:rsidR="00222057" w:rsidRDefault="00222057">
            <w:pPr>
              <w:pStyle w:val="TableParagraph"/>
              <w:rPr>
                <w:sz w:val="18"/>
              </w:rPr>
            </w:pPr>
          </w:p>
        </w:tc>
        <w:tc>
          <w:tcPr>
            <w:tcW w:w="3262" w:type="dxa"/>
          </w:tcPr>
          <w:p w:rsidR="00222057" w:rsidRDefault="00337AE4">
            <w:pPr>
              <w:pStyle w:val="TableParagraph"/>
              <w:spacing w:line="234" w:lineRule="exact"/>
              <w:ind w:left="562"/>
              <w:rPr>
                <w:sz w:val="23"/>
              </w:rPr>
            </w:pPr>
            <w:r>
              <w:rPr>
                <w:sz w:val="23"/>
              </w:rPr>
              <w:t>Дополнительный критерий</w:t>
            </w:r>
          </w:p>
        </w:tc>
        <w:tc>
          <w:tcPr>
            <w:tcW w:w="3542" w:type="dxa"/>
          </w:tcPr>
          <w:p w:rsidR="00222057" w:rsidRDefault="00222057">
            <w:pPr>
              <w:pStyle w:val="TableParagraph"/>
              <w:rPr>
                <w:sz w:val="18"/>
              </w:rPr>
            </w:pPr>
          </w:p>
        </w:tc>
      </w:tr>
      <w:tr w:rsidR="00222057">
        <w:trPr>
          <w:trHeight w:val="250"/>
        </w:trPr>
        <w:tc>
          <w:tcPr>
            <w:tcW w:w="441" w:type="dxa"/>
          </w:tcPr>
          <w:p w:rsidR="00222057" w:rsidRDefault="00337AE4">
            <w:pPr>
              <w:pStyle w:val="TableParagraph"/>
              <w:spacing w:line="230" w:lineRule="exact"/>
              <w:ind w:left="122"/>
              <w:rPr>
                <w:sz w:val="23"/>
              </w:rPr>
            </w:pPr>
            <w:r>
              <w:rPr>
                <w:sz w:val="23"/>
              </w:rPr>
              <w:t>1</w:t>
            </w:r>
          </w:p>
        </w:tc>
        <w:tc>
          <w:tcPr>
            <w:tcW w:w="2561" w:type="dxa"/>
          </w:tcPr>
          <w:p w:rsidR="00222057" w:rsidRDefault="00337AE4">
            <w:pPr>
              <w:pStyle w:val="TableParagraph"/>
              <w:spacing w:line="230" w:lineRule="exact"/>
              <w:ind w:left="102"/>
              <w:rPr>
                <w:sz w:val="23"/>
              </w:rPr>
            </w:pPr>
            <w:r>
              <w:rPr>
                <w:sz w:val="23"/>
              </w:rPr>
              <w:t>Сформированность</w:t>
            </w:r>
          </w:p>
        </w:tc>
        <w:tc>
          <w:tcPr>
            <w:tcW w:w="3262" w:type="dxa"/>
          </w:tcPr>
          <w:p w:rsidR="00222057" w:rsidRDefault="00337AE4">
            <w:pPr>
              <w:pStyle w:val="TableParagraph"/>
              <w:spacing w:line="230" w:lineRule="exact"/>
              <w:ind w:left="81"/>
              <w:rPr>
                <w:sz w:val="23"/>
              </w:rPr>
            </w:pPr>
            <w:r>
              <w:rPr>
                <w:sz w:val="23"/>
              </w:rPr>
              <w:t>- понимание содержания</w:t>
            </w:r>
          </w:p>
        </w:tc>
        <w:tc>
          <w:tcPr>
            <w:tcW w:w="3542" w:type="dxa"/>
          </w:tcPr>
          <w:p w:rsidR="00222057" w:rsidRDefault="00337AE4">
            <w:pPr>
              <w:pStyle w:val="TableParagraph"/>
              <w:spacing w:line="230" w:lineRule="exact"/>
              <w:ind w:left="81"/>
              <w:rPr>
                <w:sz w:val="23"/>
              </w:rPr>
            </w:pPr>
            <w:r>
              <w:rPr>
                <w:sz w:val="23"/>
              </w:rPr>
              <w:t>- свободное владение предметом</w:t>
            </w:r>
          </w:p>
        </w:tc>
      </w:tr>
      <w:tr w:rsidR="00222057">
        <w:trPr>
          <w:trHeight w:val="270"/>
        </w:trPr>
        <w:tc>
          <w:tcPr>
            <w:tcW w:w="441" w:type="dxa"/>
            <w:tcBorders>
              <w:bottom w:val="double" w:sz="1" w:space="0" w:color="000000"/>
            </w:tcBorders>
          </w:tcPr>
          <w:p w:rsidR="00222057" w:rsidRDefault="00222057">
            <w:pPr>
              <w:pStyle w:val="TableParagraph"/>
              <w:rPr>
                <w:sz w:val="20"/>
              </w:rPr>
            </w:pPr>
          </w:p>
        </w:tc>
        <w:tc>
          <w:tcPr>
            <w:tcW w:w="2561" w:type="dxa"/>
          </w:tcPr>
          <w:p w:rsidR="00222057" w:rsidRDefault="00337AE4">
            <w:pPr>
              <w:pStyle w:val="TableParagraph"/>
              <w:spacing w:line="250" w:lineRule="exact"/>
              <w:ind w:left="102"/>
              <w:rPr>
                <w:sz w:val="23"/>
              </w:rPr>
            </w:pPr>
            <w:r>
              <w:rPr>
                <w:sz w:val="23"/>
              </w:rPr>
              <w:t>предметных знаний и</w:t>
            </w:r>
          </w:p>
        </w:tc>
        <w:tc>
          <w:tcPr>
            <w:tcW w:w="3262" w:type="dxa"/>
            <w:tcBorders>
              <w:bottom w:val="double" w:sz="1" w:space="0" w:color="000000"/>
            </w:tcBorders>
          </w:tcPr>
          <w:p w:rsidR="00222057" w:rsidRDefault="00337AE4">
            <w:pPr>
              <w:pStyle w:val="TableParagraph"/>
              <w:spacing w:line="250" w:lineRule="exact"/>
              <w:ind w:left="81"/>
              <w:rPr>
                <w:sz w:val="23"/>
              </w:rPr>
            </w:pPr>
            <w:r>
              <w:rPr>
                <w:sz w:val="23"/>
              </w:rPr>
              <w:t>выполненной работы</w:t>
            </w:r>
          </w:p>
        </w:tc>
        <w:tc>
          <w:tcPr>
            <w:tcW w:w="3542" w:type="dxa"/>
            <w:tcBorders>
              <w:bottom w:val="double" w:sz="1" w:space="0" w:color="000000"/>
            </w:tcBorders>
          </w:tcPr>
          <w:p w:rsidR="00222057" w:rsidRDefault="00337AE4">
            <w:pPr>
              <w:pStyle w:val="TableParagraph"/>
              <w:spacing w:line="250" w:lineRule="exact"/>
              <w:ind w:left="81"/>
              <w:rPr>
                <w:sz w:val="23"/>
              </w:rPr>
            </w:pPr>
            <w:r>
              <w:rPr>
                <w:sz w:val="23"/>
              </w:rPr>
              <w:t>проектной деятельности</w:t>
            </w:r>
          </w:p>
        </w:tc>
      </w:tr>
      <w:tr w:rsidR="00222057" w:rsidRPr="00FA72C9">
        <w:trPr>
          <w:trHeight w:val="269"/>
        </w:trPr>
        <w:tc>
          <w:tcPr>
            <w:tcW w:w="441" w:type="dxa"/>
            <w:tcBorders>
              <w:top w:val="double" w:sz="1" w:space="0" w:color="000000"/>
              <w:bottom w:val="double" w:sz="1" w:space="0" w:color="000000"/>
            </w:tcBorders>
          </w:tcPr>
          <w:p w:rsidR="00222057" w:rsidRDefault="00222057">
            <w:pPr>
              <w:pStyle w:val="TableParagraph"/>
              <w:rPr>
                <w:sz w:val="20"/>
              </w:rPr>
            </w:pPr>
          </w:p>
        </w:tc>
        <w:tc>
          <w:tcPr>
            <w:tcW w:w="2561" w:type="dxa"/>
            <w:tcBorders>
              <w:bottom w:val="double" w:sz="1" w:space="0" w:color="000000"/>
            </w:tcBorders>
          </w:tcPr>
          <w:p w:rsidR="00222057" w:rsidRDefault="00337AE4">
            <w:pPr>
              <w:pStyle w:val="TableParagraph"/>
              <w:spacing w:line="233" w:lineRule="exact"/>
              <w:ind w:left="102"/>
              <w:rPr>
                <w:sz w:val="23"/>
              </w:rPr>
            </w:pPr>
            <w:r>
              <w:rPr>
                <w:sz w:val="23"/>
              </w:rPr>
              <w:t>способов действий</w:t>
            </w:r>
          </w:p>
        </w:tc>
        <w:tc>
          <w:tcPr>
            <w:tcW w:w="6804" w:type="dxa"/>
            <w:gridSpan w:val="2"/>
            <w:tcBorders>
              <w:top w:val="double" w:sz="1" w:space="0" w:color="000000"/>
              <w:bottom w:val="thinThickMediumGap" w:sz="3" w:space="0" w:color="000000"/>
            </w:tcBorders>
          </w:tcPr>
          <w:p w:rsidR="00222057" w:rsidRPr="00337AE4" w:rsidRDefault="00337AE4">
            <w:pPr>
              <w:pStyle w:val="TableParagraph"/>
              <w:spacing w:line="250" w:lineRule="exact"/>
              <w:ind w:left="1162"/>
              <w:rPr>
                <w:sz w:val="23"/>
                <w:lang w:val="ru-RU"/>
              </w:rPr>
            </w:pPr>
            <w:r w:rsidRPr="00337AE4">
              <w:rPr>
                <w:sz w:val="23"/>
                <w:lang w:val="ru-RU"/>
              </w:rPr>
              <w:t>Ошибки в работе и в ответах по содержанию</w:t>
            </w:r>
          </w:p>
        </w:tc>
      </w:tr>
      <w:tr w:rsidR="00222057">
        <w:trPr>
          <w:trHeight w:val="262"/>
        </w:trPr>
        <w:tc>
          <w:tcPr>
            <w:tcW w:w="441" w:type="dxa"/>
            <w:tcBorders>
              <w:top w:val="double" w:sz="1" w:space="0" w:color="000000"/>
            </w:tcBorders>
          </w:tcPr>
          <w:p w:rsidR="00222057" w:rsidRPr="00337AE4" w:rsidRDefault="00222057">
            <w:pPr>
              <w:pStyle w:val="TableParagraph"/>
              <w:rPr>
                <w:sz w:val="18"/>
                <w:lang w:val="ru-RU"/>
              </w:rPr>
            </w:pPr>
          </w:p>
        </w:tc>
        <w:tc>
          <w:tcPr>
            <w:tcW w:w="2561" w:type="dxa"/>
            <w:tcBorders>
              <w:top w:val="double" w:sz="1" w:space="0" w:color="000000"/>
            </w:tcBorders>
          </w:tcPr>
          <w:p w:rsidR="00222057" w:rsidRPr="00337AE4" w:rsidRDefault="00222057">
            <w:pPr>
              <w:pStyle w:val="TableParagraph"/>
              <w:rPr>
                <w:sz w:val="18"/>
                <w:lang w:val="ru-RU"/>
              </w:rPr>
            </w:pPr>
          </w:p>
        </w:tc>
        <w:tc>
          <w:tcPr>
            <w:tcW w:w="3262" w:type="dxa"/>
            <w:tcBorders>
              <w:top w:val="double" w:sz="1" w:space="0" w:color="000000"/>
            </w:tcBorders>
          </w:tcPr>
          <w:p w:rsidR="00222057" w:rsidRDefault="00337AE4">
            <w:pPr>
              <w:pStyle w:val="TableParagraph"/>
              <w:spacing w:line="242" w:lineRule="exact"/>
              <w:ind w:left="81"/>
              <w:rPr>
                <w:sz w:val="23"/>
              </w:rPr>
            </w:pPr>
            <w:r>
              <w:rPr>
                <w:sz w:val="23"/>
              </w:rPr>
              <w:t>- отсутствуют грубые ошибки</w:t>
            </w:r>
          </w:p>
        </w:tc>
        <w:tc>
          <w:tcPr>
            <w:tcW w:w="3542" w:type="dxa"/>
            <w:tcBorders>
              <w:top w:val="double" w:sz="1" w:space="0" w:color="000000"/>
            </w:tcBorders>
          </w:tcPr>
          <w:p w:rsidR="00222057" w:rsidRDefault="00337AE4">
            <w:pPr>
              <w:pStyle w:val="TableParagraph"/>
              <w:spacing w:line="242" w:lineRule="exact"/>
              <w:ind w:left="81"/>
              <w:rPr>
                <w:sz w:val="23"/>
              </w:rPr>
            </w:pPr>
            <w:r>
              <w:rPr>
                <w:sz w:val="23"/>
              </w:rPr>
              <w:t>- ошибки отсутствуют</w:t>
            </w:r>
          </w:p>
        </w:tc>
      </w:tr>
      <w:tr w:rsidR="00222057">
        <w:trPr>
          <w:trHeight w:val="274"/>
        </w:trPr>
        <w:tc>
          <w:tcPr>
            <w:tcW w:w="441" w:type="dxa"/>
          </w:tcPr>
          <w:p w:rsidR="00222057" w:rsidRDefault="00222057">
            <w:pPr>
              <w:pStyle w:val="TableParagraph"/>
              <w:rPr>
                <w:sz w:val="20"/>
              </w:rPr>
            </w:pPr>
          </w:p>
        </w:tc>
        <w:tc>
          <w:tcPr>
            <w:tcW w:w="2561" w:type="dxa"/>
          </w:tcPr>
          <w:p w:rsidR="00222057" w:rsidRDefault="00222057">
            <w:pPr>
              <w:pStyle w:val="TableParagraph"/>
              <w:rPr>
                <w:sz w:val="20"/>
              </w:rPr>
            </w:pPr>
          </w:p>
        </w:tc>
        <w:tc>
          <w:tcPr>
            <w:tcW w:w="3262" w:type="dxa"/>
          </w:tcPr>
          <w:p w:rsidR="00222057" w:rsidRDefault="00222057">
            <w:pPr>
              <w:pStyle w:val="TableParagraph"/>
              <w:rPr>
                <w:sz w:val="20"/>
              </w:rPr>
            </w:pPr>
          </w:p>
        </w:tc>
        <w:tc>
          <w:tcPr>
            <w:tcW w:w="3542" w:type="dxa"/>
          </w:tcPr>
          <w:p w:rsidR="00222057" w:rsidRDefault="00222057">
            <w:pPr>
              <w:pStyle w:val="TableParagraph"/>
              <w:rPr>
                <w:sz w:val="20"/>
              </w:rPr>
            </w:pPr>
          </w:p>
        </w:tc>
      </w:tr>
      <w:tr w:rsidR="00222057" w:rsidRPr="00FA72C9">
        <w:trPr>
          <w:trHeight w:val="250"/>
        </w:trPr>
        <w:tc>
          <w:tcPr>
            <w:tcW w:w="441" w:type="dxa"/>
          </w:tcPr>
          <w:p w:rsidR="00222057" w:rsidRDefault="00222057">
            <w:pPr>
              <w:pStyle w:val="TableParagraph"/>
              <w:rPr>
                <w:sz w:val="18"/>
              </w:rPr>
            </w:pPr>
          </w:p>
        </w:tc>
        <w:tc>
          <w:tcPr>
            <w:tcW w:w="9365" w:type="dxa"/>
            <w:gridSpan w:val="3"/>
          </w:tcPr>
          <w:p w:rsidR="00222057" w:rsidRPr="00337AE4" w:rsidRDefault="00337AE4">
            <w:pPr>
              <w:pStyle w:val="TableParagraph"/>
              <w:spacing w:line="230" w:lineRule="exact"/>
              <w:ind w:left="1807"/>
              <w:rPr>
                <w:sz w:val="23"/>
                <w:lang w:val="ru-RU"/>
              </w:rPr>
            </w:pPr>
            <w:r w:rsidRPr="00337AE4">
              <w:rPr>
                <w:sz w:val="23"/>
                <w:lang w:val="ru-RU"/>
              </w:rPr>
              <w:t>Оценка сформированности регулятивных учебных действий</w:t>
            </w:r>
          </w:p>
        </w:tc>
      </w:tr>
      <w:tr w:rsidR="00222057">
        <w:trPr>
          <w:trHeight w:val="253"/>
        </w:trPr>
        <w:tc>
          <w:tcPr>
            <w:tcW w:w="441" w:type="dxa"/>
          </w:tcPr>
          <w:p w:rsidR="00222057" w:rsidRDefault="00337AE4">
            <w:pPr>
              <w:pStyle w:val="TableParagraph"/>
              <w:spacing w:line="234" w:lineRule="exact"/>
              <w:ind w:left="122"/>
              <w:rPr>
                <w:sz w:val="23"/>
              </w:rPr>
            </w:pPr>
            <w:r>
              <w:rPr>
                <w:sz w:val="23"/>
              </w:rPr>
              <w:t>1</w:t>
            </w:r>
          </w:p>
        </w:tc>
        <w:tc>
          <w:tcPr>
            <w:tcW w:w="2561" w:type="dxa"/>
          </w:tcPr>
          <w:p w:rsidR="00222057" w:rsidRDefault="00337AE4">
            <w:pPr>
              <w:pStyle w:val="TableParagraph"/>
              <w:spacing w:line="234" w:lineRule="exact"/>
              <w:ind w:left="102"/>
              <w:rPr>
                <w:sz w:val="23"/>
              </w:rPr>
            </w:pPr>
            <w:r>
              <w:rPr>
                <w:sz w:val="23"/>
              </w:rPr>
              <w:t>Умение</w:t>
            </w:r>
          </w:p>
        </w:tc>
        <w:tc>
          <w:tcPr>
            <w:tcW w:w="3262" w:type="dxa"/>
          </w:tcPr>
          <w:p w:rsidR="00222057" w:rsidRDefault="00337AE4">
            <w:pPr>
              <w:pStyle w:val="TableParagraph"/>
              <w:spacing w:line="234" w:lineRule="exact"/>
              <w:ind w:left="81"/>
              <w:rPr>
                <w:sz w:val="23"/>
              </w:rPr>
            </w:pPr>
            <w:r>
              <w:rPr>
                <w:sz w:val="23"/>
              </w:rPr>
              <w:t>-Продемонстрированы навыки</w:t>
            </w:r>
          </w:p>
        </w:tc>
        <w:tc>
          <w:tcPr>
            <w:tcW w:w="3542" w:type="dxa"/>
          </w:tcPr>
          <w:p w:rsidR="00222057" w:rsidRDefault="00337AE4">
            <w:pPr>
              <w:pStyle w:val="TableParagraph"/>
              <w:spacing w:line="234" w:lineRule="exact"/>
              <w:ind w:left="81"/>
              <w:rPr>
                <w:sz w:val="23"/>
              </w:rPr>
            </w:pPr>
            <w:r>
              <w:rPr>
                <w:sz w:val="23"/>
              </w:rPr>
              <w:t>- работа тщательно спланирована</w:t>
            </w:r>
          </w:p>
        </w:tc>
      </w:tr>
      <w:tr w:rsidR="00222057">
        <w:trPr>
          <w:trHeight w:val="274"/>
        </w:trPr>
        <w:tc>
          <w:tcPr>
            <w:tcW w:w="441" w:type="dxa"/>
          </w:tcPr>
          <w:p w:rsidR="00222057" w:rsidRDefault="00222057">
            <w:pPr>
              <w:pStyle w:val="TableParagraph"/>
              <w:rPr>
                <w:sz w:val="20"/>
              </w:rPr>
            </w:pPr>
          </w:p>
        </w:tc>
        <w:tc>
          <w:tcPr>
            <w:tcW w:w="2561" w:type="dxa"/>
          </w:tcPr>
          <w:p w:rsidR="00222057" w:rsidRDefault="00222057">
            <w:pPr>
              <w:pStyle w:val="TableParagraph"/>
              <w:rPr>
                <w:sz w:val="20"/>
              </w:rPr>
            </w:pPr>
          </w:p>
        </w:tc>
        <w:tc>
          <w:tcPr>
            <w:tcW w:w="3262" w:type="dxa"/>
          </w:tcPr>
          <w:p w:rsidR="00222057" w:rsidRDefault="00222057">
            <w:pPr>
              <w:pStyle w:val="TableParagraph"/>
              <w:rPr>
                <w:sz w:val="20"/>
              </w:rPr>
            </w:pPr>
          </w:p>
        </w:tc>
        <w:tc>
          <w:tcPr>
            <w:tcW w:w="3542" w:type="dxa"/>
          </w:tcPr>
          <w:p w:rsidR="00222057" w:rsidRDefault="00222057">
            <w:pPr>
              <w:pStyle w:val="TableParagraph"/>
              <w:rPr>
                <w:sz w:val="20"/>
              </w:rPr>
            </w:pPr>
          </w:p>
        </w:tc>
      </w:tr>
    </w:tbl>
    <w:p w:rsidR="00222057" w:rsidRDefault="00222057">
      <w:pPr>
        <w:rPr>
          <w:sz w:val="20"/>
        </w:rPr>
        <w:sectPr w:rsidR="00222057">
          <w:pgSz w:w="11900" w:h="16840"/>
          <w:pgMar w:top="760" w:right="260" w:bottom="0" w:left="1460" w:header="720" w:footer="720" w:gutter="0"/>
          <w:cols w:space="720"/>
        </w:sectPr>
      </w:pPr>
    </w:p>
    <w:tbl>
      <w:tblPr>
        <w:tblStyle w:val="TableNormal"/>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1"/>
        <w:gridCol w:w="2561"/>
        <w:gridCol w:w="3262"/>
        <w:gridCol w:w="3542"/>
      </w:tblGrid>
      <w:tr w:rsidR="00222057" w:rsidRPr="00FA72C9">
        <w:trPr>
          <w:trHeight w:val="1592"/>
        </w:trPr>
        <w:tc>
          <w:tcPr>
            <w:tcW w:w="441" w:type="dxa"/>
          </w:tcPr>
          <w:p w:rsidR="00222057" w:rsidRDefault="00222057">
            <w:pPr>
              <w:pStyle w:val="TableParagraph"/>
            </w:pPr>
          </w:p>
        </w:tc>
        <w:tc>
          <w:tcPr>
            <w:tcW w:w="2561" w:type="dxa"/>
          </w:tcPr>
          <w:p w:rsidR="00222057" w:rsidRDefault="00337AE4">
            <w:pPr>
              <w:pStyle w:val="TableParagraph"/>
              <w:tabs>
                <w:tab w:val="left" w:pos="1994"/>
                <w:tab w:val="left" w:pos="2322"/>
                <w:tab w:val="left" w:pos="2422"/>
              </w:tabs>
              <w:ind w:left="101" w:right="-15"/>
              <w:rPr>
                <w:sz w:val="23"/>
              </w:rPr>
            </w:pPr>
            <w:r w:rsidRPr="00337AE4">
              <w:rPr>
                <w:sz w:val="23"/>
                <w:lang w:val="ru-RU"/>
              </w:rPr>
              <w:t>самостоятельно планировать</w:t>
            </w:r>
            <w:r w:rsidRPr="00337AE4">
              <w:rPr>
                <w:sz w:val="23"/>
                <w:lang w:val="ru-RU"/>
              </w:rPr>
              <w:tab/>
            </w:r>
            <w:r w:rsidRPr="00337AE4">
              <w:rPr>
                <w:sz w:val="23"/>
                <w:lang w:val="ru-RU"/>
              </w:rPr>
              <w:tab/>
            </w:r>
            <w:r w:rsidRPr="00337AE4">
              <w:rPr>
                <w:sz w:val="23"/>
                <w:lang w:val="ru-RU"/>
              </w:rPr>
              <w:tab/>
              <w:t>и управлять</w:t>
            </w:r>
            <w:r w:rsidRPr="00337AE4">
              <w:rPr>
                <w:sz w:val="23"/>
                <w:lang w:val="ru-RU"/>
              </w:rPr>
              <w:tab/>
              <w:t>своей познавательной деятельностью</w:t>
            </w:r>
            <w:r w:rsidRPr="00337AE4">
              <w:rPr>
                <w:sz w:val="23"/>
                <w:lang w:val="ru-RU"/>
              </w:rPr>
              <w:tab/>
            </w:r>
            <w:r w:rsidRPr="00337AE4">
              <w:rPr>
                <w:sz w:val="23"/>
                <w:lang w:val="ru-RU"/>
              </w:rPr>
              <w:tab/>
            </w:r>
            <w:r>
              <w:rPr>
                <w:sz w:val="23"/>
              </w:rPr>
              <w:t>во</w:t>
            </w:r>
          </w:p>
          <w:p w:rsidR="00222057" w:rsidRDefault="00337AE4">
            <w:pPr>
              <w:pStyle w:val="TableParagraph"/>
              <w:spacing w:line="255" w:lineRule="exact"/>
              <w:ind w:left="101"/>
              <w:rPr>
                <w:sz w:val="23"/>
              </w:rPr>
            </w:pPr>
            <w:r>
              <w:rPr>
                <w:sz w:val="23"/>
              </w:rPr>
              <w:t>времени</w:t>
            </w:r>
          </w:p>
        </w:tc>
        <w:tc>
          <w:tcPr>
            <w:tcW w:w="3262" w:type="dxa"/>
          </w:tcPr>
          <w:p w:rsidR="00222057" w:rsidRPr="00337AE4" w:rsidRDefault="00337AE4">
            <w:pPr>
              <w:pStyle w:val="TableParagraph"/>
              <w:tabs>
                <w:tab w:val="left" w:pos="1922"/>
                <w:tab w:val="left" w:pos="3002"/>
              </w:tabs>
              <w:ind w:left="81" w:right="113"/>
              <w:rPr>
                <w:sz w:val="23"/>
                <w:lang w:val="ru-RU"/>
              </w:rPr>
            </w:pPr>
            <w:r w:rsidRPr="00337AE4">
              <w:rPr>
                <w:sz w:val="23"/>
                <w:lang w:val="ru-RU"/>
              </w:rPr>
              <w:t>определения</w:t>
            </w:r>
            <w:r w:rsidRPr="00337AE4">
              <w:rPr>
                <w:sz w:val="23"/>
                <w:lang w:val="ru-RU"/>
              </w:rPr>
              <w:tab/>
              <w:t>темы</w:t>
            </w:r>
            <w:r w:rsidRPr="00337AE4">
              <w:rPr>
                <w:sz w:val="23"/>
                <w:lang w:val="ru-RU"/>
              </w:rPr>
              <w:tab/>
              <w:t>и планирования</w:t>
            </w:r>
            <w:r w:rsidRPr="00337AE4">
              <w:rPr>
                <w:spacing w:val="-2"/>
                <w:sz w:val="23"/>
                <w:lang w:val="ru-RU"/>
              </w:rPr>
              <w:t xml:space="preserve"> </w:t>
            </w:r>
            <w:r w:rsidRPr="00337AE4">
              <w:rPr>
                <w:sz w:val="23"/>
                <w:lang w:val="ru-RU"/>
              </w:rPr>
              <w:t>работы.</w:t>
            </w:r>
          </w:p>
          <w:p w:rsidR="00222057" w:rsidRPr="00337AE4" w:rsidRDefault="00337AE4">
            <w:pPr>
              <w:pStyle w:val="TableParagraph"/>
              <w:ind w:left="81" w:right="308"/>
              <w:rPr>
                <w:sz w:val="23"/>
                <w:lang w:val="ru-RU"/>
              </w:rPr>
            </w:pPr>
            <w:r w:rsidRPr="00337AE4">
              <w:rPr>
                <w:sz w:val="23"/>
                <w:lang w:val="ru-RU"/>
              </w:rPr>
              <w:t>- работа доведена до конца и представлена комиссии</w:t>
            </w:r>
          </w:p>
        </w:tc>
        <w:tc>
          <w:tcPr>
            <w:tcW w:w="3542" w:type="dxa"/>
          </w:tcPr>
          <w:p w:rsidR="00222057" w:rsidRPr="00337AE4" w:rsidRDefault="00337AE4">
            <w:pPr>
              <w:pStyle w:val="TableParagraph"/>
              <w:spacing w:line="258" w:lineRule="exact"/>
              <w:ind w:left="80"/>
              <w:rPr>
                <w:sz w:val="23"/>
                <w:lang w:val="ru-RU"/>
              </w:rPr>
            </w:pPr>
            <w:r w:rsidRPr="00337AE4">
              <w:rPr>
                <w:sz w:val="23"/>
                <w:lang w:val="ru-RU"/>
              </w:rPr>
              <w:t>и последовательно реализована,</w:t>
            </w:r>
          </w:p>
          <w:p w:rsidR="00222057" w:rsidRPr="00337AE4" w:rsidRDefault="00337AE4">
            <w:pPr>
              <w:pStyle w:val="TableParagraph"/>
              <w:ind w:left="80" w:right="219"/>
              <w:rPr>
                <w:sz w:val="23"/>
                <w:lang w:val="ru-RU"/>
              </w:rPr>
            </w:pPr>
            <w:r w:rsidRPr="00337AE4">
              <w:rPr>
                <w:sz w:val="23"/>
                <w:lang w:val="ru-RU"/>
              </w:rPr>
              <w:t>- своевременно пройдены все необходимые этапы обсуждения и представления</w:t>
            </w:r>
          </w:p>
        </w:tc>
      </w:tr>
      <w:tr w:rsidR="00222057" w:rsidRPr="00FA72C9">
        <w:trPr>
          <w:trHeight w:val="1048"/>
        </w:trPr>
        <w:tc>
          <w:tcPr>
            <w:tcW w:w="441" w:type="dxa"/>
          </w:tcPr>
          <w:p w:rsidR="00222057" w:rsidRDefault="00337AE4">
            <w:pPr>
              <w:pStyle w:val="TableParagraph"/>
              <w:spacing w:line="246" w:lineRule="exact"/>
              <w:ind w:right="90"/>
              <w:jc w:val="right"/>
              <w:rPr>
                <w:sz w:val="23"/>
              </w:rPr>
            </w:pPr>
            <w:r>
              <w:rPr>
                <w:sz w:val="23"/>
              </w:rPr>
              <w:t>2</w:t>
            </w:r>
          </w:p>
        </w:tc>
        <w:tc>
          <w:tcPr>
            <w:tcW w:w="2561" w:type="dxa"/>
          </w:tcPr>
          <w:p w:rsidR="00222057" w:rsidRPr="00337AE4" w:rsidRDefault="00337AE4">
            <w:pPr>
              <w:pStyle w:val="TableParagraph"/>
              <w:spacing w:line="232" w:lineRule="auto"/>
              <w:ind w:left="101"/>
              <w:rPr>
                <w:sz w:val="23"/>
                <w:lang w:val="ru-RU"/>
              </w:rPr>
            </w:pPr>
            <w:r w:rsidRPr="00337AE4">
              <w:rPr>
                <w:w w:val="95"/>
                <w:sz w:val="23"/>
                <w:lang w:val="ru-RU"/>
              </w:rPr>
              <w:t xml:space="preserve">Использование </w:t>
            </w:r>
            <w:r w:rsidRPr="00337AE4">
              <w:rPr>
                <w:sz w:val="23"/>
                <w:lang w:val="ru-RU"/>
              </w:rPr>
              <w:t>ресурсных</w:t>
            </w:r>
          </w:p>
          <w:p w:rsidR="00222057" w:rsidRPr="00337AE4" w:rsidRDefault="00337AE4">
            <w:pPr>
              <w:pStyle w:val="TableParagraph"/>
              <w:spacing w:line="270" w:lineRule="atLeast"/>
              <w:ind w:left="101" w:right="625"/>
              <w:rPr>
                <w:sz w:val="23"/>
                <w:lang w:val="ru-RU"/>
              </w:rPr>
            </w:pPr>
            <w:r w:rsidRPr="00337AE4">
              <w:rPr>
                <w:sz w:val="23"/>
                <w:lang w:val="ru-RU"/>
              </w:rPr>
              <w:t>возможностей для достижения целей</w:t>
            </w:r>
          </w:p>
        </w:tc>
        <w:tc>
          <w:tcPr>
            <w:tcW w:w="3262" w:type="dxa"/>
          </w:tcPr>
          <w:p w:rsidR="00222057" w:rsidRPr="00337AE4" w:rsidRDefault="00337AE4">
            <w:pPr>
              <w:pStyle w:val="TableParagraph"/>
              <w:spacing w:line="232" w:lineRule="auto"/>
              <w:ind w:left="81" w:right="-15"/>
              <w:rPr>
                <w:sz w:val="23"/>
                <w:lang w:val="ru-RU"/>
              </w:rPr>
            </w:pPr>
            <w:r w:rsidRPr="00337AE4">
              <w:rPr>
                <w:sz w:val="23"/>
                <w:lang w:val="ru-RU"/>
              </w:rPr>
              <w:t>- обратился за помощью к руководителю</w:t>
            </w:r>
          </w:p>
        </w:tc>
        <w:tc>
          <w:tcPr>
            <w:tcW w:w="3542" w:type="dxa"/>
          </w:tcPr>
          <w:p w:rsidR="00222057" w:rsidRPr="00337AE4" w:rsidRDefault="00337AE4">
            <w:pPr>
              <w:pStyle w:val="TableParagraph"/>
              <w:tabs>
                <w:tab w:val="left" w:pos="2197"/>
                <w:tab w:val="left" w:pos="3425"/>
              </w:tabs>
              <w:spacing w:line="232" w:lineRule="auto"/>
              <w:ind w:left="80" w:right="-15"/>
              <w:rPr>
                <w:sz w:val="23"/>
                <w:lang w:val="ru-RU"/>
              </w:rPr>
            </w:pPr>
            <w:r w:rsidRPr="00337AE4">
              <w:rPr>
                <w:sz w:val="23"/>
                <w:lang w:val="ru-RU"/>
              </w:rPr>
              <w:t>-</w:t>
            </w:r>
            <w:r w:rsidRPr="00337AE4">
              <w:rPr>
                <w:spacing w:val="53"/>
                <w:sz w:val="23"/>
                <w:lang w:val="ru-RU"/>
              </w:rPr>
              <w:t xml:space="preserve"> </w:t>
            </w:r>
            <w:r w:rsidRPr="00337AE4">
              <w:rPr>
                <w:sz w:val="23"/>
                <w:lang w:val="ru-RU"/>
              </w:rPr>
              <w:t>самостоятельно</w:t>
            </w:r>
            <w:r w:rsidRPr="00337AE4">
              <w:rPr>
                <w:spacing w:val="54"/>
                <w:sz w:val="23"/>
                <w:lang w:val="ru-RU"/>
              </w:rPr>
              <w:t xml:space="preserve"> </w:t>
            </w:r>
            <w:r w:rsidRPr="00337AE4">
              <w:rPr>
                <w:sz w:val="23"/>
                <w:lang w:val="ru-RU"/>
              </w:rPr>
              <w:t>определил</w:t>
            </w:r>
            <w:r w:rsidRPr="00337AE4">
              <w:rPr>
                <w:sz w:val="23"/>
                <w:lang w:val="ru-RU"/>
              </w:rPr>
              <w:tab/>
            </w:r>
            <w:r w:rsidRPr="00337AE4">
              <w:rPr>
                <w:w w:val="85"/>
                <w:sz w:val="23"/>
                <w:lang w:val="ru-RU"/>
              </w:rPr>
              <w:t xml:space="preserve">и </w:t>
            </w:r>
            <w:r w:rsidRPr="00337AE4">
              <w:rPr>
                <w:sz w:val="23"/>
                <w:lang w:val="ru-RU"/>
              </w:rPr>
              <w:t>подобрал</w:t>
            </w:r>
            <w:r w:rsidRPr="00337AE4">
              <w:rPr>
                <w:sz w:val="23"/>
                <w:lang w:val="ru-RU"/>
              </w:rPr>
              <w:tab/>
            </w:r>
            <w:r w:rsidRPr="00337AE4">
              <w:rPr>
                <w:spacing w:val="-1"/>
                <w:sz w:val="23"/>
                <w:lang w:val="ru-RU"/>
              </w:rPr>
              <w:t>необходимые</w:t>
            </w:r>
          </w:p>
          <w:p w:rsidR="00222057" w:rsidRPr="00337AE4" w:rsidRDefault="00337AE4">
            <w:pPr>
              <w:pStyle w:val="TableParagraph"/>
              <w:tabs>
                <w:tab w:val="left" w:pos="1560"/>
                <w:tab w:val="left" w:pos="3425"/>
              </w:tabs>
              <w:spacing w:line="270" w:lineRule="atLeast"/>
              <w:ind w:left="80" w:right="-15"/>
              <w:rPr>
                <w:sz w:val="23"/>
                <w:lang w:val="ru-RU"/>
              </w:rPr>
            </w:pPr>
            <w:r w:rsidRPr="00337AE4">
              <w:rPr>
                <w:sz w:val="23"/>
                <w:lang w:val="ru-RU"/>
              </w:rPr>
              <w:t>источники,</w:t>
            </w:r>
            <w:r w:rsidRPr="00337AE4">
              <w:rPr>
                <w:sz w:val="23"/>
                <w:lang w:val="ru-RU"/>
              </w:rPr>
              <w:tab/>
              <w:t>оборудование</w:t>
            </w:r>
            <w:r w:rsidRPr="00337AE4">
              <w:rPr>
                <w:sz w:val="23"/>
                <w:lang w:val="ru-RU"/>
              </w:rPr>
              <w:tab/>
            </w:r>
            <w:r w:rsidRPr="00337AE4">
              <w:rPr>
                <w:w w:val="85"/>
                <w:sz w:val="23"/>
                <w:lang w:val="ru-RU"/>
              </w:rPr>
              <w:t xml:space="preserve">и </w:t>
            </w:r>
            <w:r w:rsidRPr="00337AE4">
              <w:rPr>
                <w:sz w:val="23"/>
                <w:lang w:val="ru-RU"/>
              </w:rPr>
              <w:t>материалы</w:t>
            </w:r>
          </w:p>
        </w:tc>
      </w:tr>
      <w:tr w:rsidR="00222057">
        <w:trPr>
          <w:trHeight w:val="1043"/>
        </w:trPr>
        <w:tc>
          <w:tcPr>
            <w:tcW w:w="441" w:type="dxa"/>
          </w:tcPr>
          <w:p w:rsidR="00222057" w:rsidRDefault="00337AE4">
            <w:pPr>
              <w:pStyle w:val="TableParagraph"/>
              <w:spacing w:line="241" w:lineRule="exact"/>
              <w:ind w:right="90"/>
              <w:jc w:val="right"/>
              <w:rPr>
                <w:sz w:val="23"/>
              </w:rPr>
            </w:pPr>
            <w:r>
              <w:rPr>
                <w:sz w:val="23"/>
              </w:rPr>
              <w:t>3</w:t>
            </w:r>
          </w:p>
        </w:tc>
        <w:tc>
          <w:tcPr>
            <w:tcW w:w="2561" w:type="dxa"/>
          </w:tcPr>
          <w:p w:rsidR="00222057" w:rsidRPr="00337AE4" w:rsidRDefault="00337AE4">
            <w:pPr>
              <w:pStyle w:val="TableParagraph"/>
              <w:spacing w:line="237" w:lineRule="exact"/>
              <w:ind w:left="101"/>
              <w:rPr>
                <w:sz w:val="23"/>
                <w:lang w:val="ru-RU"/>
              </w:rPr>
            </w:pPr>
            <w:r w:rsidRPr="00337AE4">
              <w:rPr>
                <w:sz w:val="23"/>
                <w:lang w:val="ru-RU"/>
              </w:rPr>
              <w:t>Осуществление выбора</w:t>
            </w:r>
          </w:p>
          <w:p w:rsidR="00222057" w:rsidRPr="00337AE4" w:rsidRDefault="00337AE4">
            <w:pPr>
              <w:pStyle w:val="TableParagraph"/>
              <w:tabs>
                <w:tab w:val="left" w:pos="1710"/>
              </w:tabs>
              <w:ind w:left="101" w:right="14"/>
              <w:rPr>
                <w:sz w:val="23"/>
                <w:lang w:val="ru-RU"/>
              </w:rPr>
            </w:pPr>
            <w:r w:rsidRPr="00337AE4">
              <w:rPr>
                <w:sz w:val="23"/>
                <w:lang w:val="ru-RU"/>
              </w:rPr>
              <w:t xml:space="preserve">конструктивных стратегий  </w:t>
            </w:r>
            <w:r w:rsidRPr="00337AE4">
              <w:rPr>
                <w:spacing w:val="20"/>
                <w:sz w:val="23"/>
                <w:lang w:val="ru-RU"/>
              </w:rPr>
              <w:t xml:space="preserve"> </w:t>
            </w:r>
            <w:r w:rsidRPr="00337AE4">
              <w:rPr>
                <w:sz w:val="23"/>
                <w:lang w:val="ru-RU"/>
              </w:rPr>
              <w:t>в</w:t>
            </w:r>
            <w:r w:rsidRPr="00337AE4">
              <w:rPr>
                <w:sz w:val="23"/>
                <w:lang w:val="ru-RU"/>
              </w:rPr>
              <w:tab/>
            </w:r>
            <w:r w:rsidRPr="00337AE4">
              <w:rPr>
                <w:w w:val="95"/>
                <w:sz w:val="23"/>
                <w:lang w:val="ru-RU"/>
              </w:rPr>
              <w:t>трудных</w:t>
            </w:r>
          </w:p>
          <w:p w:rsidR="00222057" w:rsidRDefault="00337AE4">
            <w:pPr>
              <w:pStyle w:val="TableParagraph"/>
              <w:spacing w:before="3" w:line="255" w:lineRule="exact"/>
              <w:ind w:left="101"/>
              <w:rPr>
                <w:sz w:val="23"/>
              </w:rPr>
            </w:pPr>
            <w:r>
              <w:rPr>
                <w:sz w:val="23"/>
              </w:rPr>
              <w:t>ситуациях</w:t>
            </w:r>
          </w:p>
        </w:tc>
        <w:tc>
          <w:tcPr>
            <w:tcW w:w="3262" w:type="dxa"/>
          </w:tcPr>
          <w:p w:rsidR="00222057" w:rsidRPr="00337AE4" w:rsidRDefault="00337AE4">
            <w:pPr>
              <w:pStyle w:val="TableParagraph"/>
              <w:spacing w:line="237" w:lineRule="exact"/>
              <w:ind w:left="81"/>
              <w:rPr>
                <w:sz w:val="23"/>
                <w:lang w:val="ru-RU"/>
              </w:rPr>
            </w:pPr>
            <w:r w:rsidRPr="00337AE4">
              <w:rPr>
                <w:sz w:val="23"/>
                <w:lang w:val="ru-RU"/>
              </w:rPr>
              <w:t>-некоторые этапы</w:t>
            </w:r>
          </w:p>
          <w:p w:rsidR="00222057" w:rsidRPr="00337AE4" w:rsidRDefault="00337AE4">
            <w:pPr>
              <w:pStyle w:val="TableParagraph"/>
              <w:ind w:left="81" w:right="157"/>
              <w:rPr>
                <w:sz w:val="23"/>
                <w:lang w:val="ru-RU"/>
              </w:rPr>
            </w:pPr>
            <w:r w:rsidRPr="00337AE4">
              <w:rPr>
                <w:sz w:val="23"/>
                <w:lang w:val="ru-RU"/>
              </w:rPr>
              <w:t>выполнялись под контролем и при поддержке руководителя</w:t>
            </w:r>
          </w:p>
        </w:tc>
        <w:tc>
          <w:tcPr>
            <w:tcW w:w="3542" w:type="dxa"/>
          </w:tcPr>
          <w:p w:rsidR="00222057" w:rsidRDefault="00337AE4">
            <w:pPr>
              <w:pStyle w:val="TableParagraph"/>
              <w:spacing w:line="237" w:lineRule="exact"/>
              <w:ind w:left="80"/>
              <w:rPr>
                <w:sz w:val="23"/>
              </w:rPr>
            </w:pPr>
            <w:r>
              <w:rPr>
                <w:sz w:val="23"/>
              </w:rPr>
              <w:t>- работа выполнена</w:t>
            </w:r>
          </w:p>
          <w:p w:rsidR="00222057" w:rsidRDefault="00337AE4">
            <w:pPr>
              <w:pStyle w:val="TableParagraph"/>
              <w:spacing w:line="260" w:lineRule="exact"/>
              <w:ind w:left="80"/>
              <w:rPr>
                <w:sz w:val="23"/>
              </w:rPr>
            </w:pPr>
            <w:r>
              <w:rPr>
                <w:sz w:val="23"/>
              </w:rPr>
              <w:t>самостоятельно</w:t>
            </w:r>
          </w:p>
        </w:tc>
      </w:tr>
      <w:tr w:rsidR="00222057" w:rsidRPr="00FA72C9">
        <w:trPr>
          <w:trHeight w:val="784"/>
        </w:trPr>
        <w:tc>
          <w:tcPr>
            <w:tcW w:w="441" w:type="dxa"/>
          </w:tcPr>
          <w:p w:rsidR="00222057" w:rsidRDefault="00337AE4">
            <w:pPr>
              <w:pStyle w:val="TableParagraph"/>
              <w:spacing w:line="246" w:lineRule="exact"/>
              <w:ind w:right="90"/>
              <w:jc w:val="right"/>
              <w:rPr>
                <w:sz w:val="23"/>
              </w:rPr>
            </w:pPr>
            <w:r>
              <w:rPr>
                <w:sz w:val="23"/>
              </w:rPr>
              <w:t>4</w:t>
            </w:r>
          </w:p>
        </w:tc>
        <w:tc>
          <w:tcPr>
            <w:tcW w:w="2561" w:type="dxa"/>
          </w:tcPr>
          <w:p w:rsidR="00222057" w:rsidRDefault="00337AE4">
            <w:pPr>
              <w:pStyle w:val="TableParagraph"/>
              <w:tabs>
                <w:tab w:val="left" w:pos="1349"/>
              </w:tabs>
              <w:spacing w:line="244" w:lineRule="exact"/>
              <w:ind w:left="101" w:right="-15"/>
              <w:rPr>
                <w:sz w:val="23"/>
              </w:rPr>
            </w:pPr>
            <w:r>
              <w:rPr>
                <w:sz w:val="23"/>
              </w:rPr>
              <w:t>Умение</w:t>
            </w:r>
            <w:r>
              <w:rPr>
                <w:sz w:val="23"/>
              </w:rPr>
              <w:tab/>
              <w:t>контроля</w:t>
            </w:r>
            <w:r>
              <w:rPr>
                <w:spacing w:val="1"/>
                <w:sz w:val="23"/>
              </w:rPr>
              <w:t xml:space="preserve"> </w:t>
            </w:r>
            <w:r>
              <w:rPr>
                <w:sz w:val="23"/>
              </w:rPr>
              <w:t>и</w:t>
            </w:r>
          </w:p>
          <w:p w:rsidR="00222057" w:rsidRDefault="00337AE4">
            <w:pPr>
              <w:pStyle w:val="TableParagraph"/>
              <w:spacing w:line="262" w:lineRule="exact"/>
              <w:ind w:left="101"/>
              <w:rPr>
                <w:sz w:val="23"/>
              </w:rPr>
            </w:pPr>
            <w:r>
              <w:rPr>
                <w:sz w:val="23"/>
              </w:rPr>
              <w:t>самооценки</w:t>
            </w:r>
          </w:p>
        </w:tc>
        <w:tc>
          <w:tcPr>
            <w:tcW w:w="3262" w:type="dxa"/>
          </w:tcPr>
          <w:p w:rsidR="00222057" w:rsidRPr="00337AE4" w:rsidRDefault="00337AE4">
            <w:pPr>
              <w:pStyle w:val="TableParagraph"/>
              <w:spacing w:line="244" w:lineRule="exact"/>
              <w:ind w:left="81"/>
              <w:rPr>
                <w:sz w:val="23"/>
                <w:lang w:val="ru-RU"/>
              </w:rPr>
            </w:pPr>
            <w:r w:rsidRPr="00337AE4">
              <w:rPr>
                <w:sz w:val="23"/>
                <w:lang w:val="ru-RU"/>
              </w:rPr>
              <w:t>- проявляются отдельные</w:t>
            </w:r>
          </w:p>
          <w:p w:rsidR="00222057" w:rsidRPr="00337AE4" w:rsidRDefault="00337AE4">
            <w:pPr>
              <w:pStyle w:val="TableParagraph"/>
              <w:spacing w:line="262" w:lineRule="exact"/>
              <w:ind w:left="81"/>
              <w:rPr>
                <w:sz w:val="23"/>
                <w:lang w:val="ru-RU"/>
              </w:rPr>
            </w:pPr>
            <w:r w:rsidRPr="00337AE4">
              <w:rPr>
                <w:sz w:val="23"/>
                <w:lang w:val="ru-RU"/>
              </w:rPr>
              <w:t>элементы самооценки и</w:t>
            </w:r>
          </w:p>
          <w:p w:rsidR="00222057" w:rsidRPr="00337AE4" w:rsidRDefault="00337AE4">
            <w:pPr>
              <w:pStyle w:val="TableParagraph"/>
              <w:spacing w:before="3" w:line="255" w:lineRule="exact"/>
              <w:ind w:left="81"/>
              <w:rPr>
                <w:sz w:val="23"/>
                <w:lang w:val="ru-RU"/>
              </w:rPr>
            </w:pPr>
            <w:r w:rsidRPr="00337AE4">
              <w:rPr>
                <w:sz w:val="23"/>
                <w:lang w:val="ru-RU"/>
              </w:rPr>
              <w:t>самоконтроля</w:t>
            </w:r>
          </w:p>
        </w:tc>
        <w:tc>
          <w:tcPr>
            <w:tcW w:w="3542" w:type="dxa"/>
          </w:tcPr>
          <w:p w:rsidR="00222057" w:rsidRPr="00337AE4" w:rsidRDefault="00337AE4">
            <w:pPr>
              <w:pStyle w:val="TableParagraph"/>
              <w:spacing w:line="244" w:lineRule="exact"/>
              <w:ind w:left="80"/>
              <w:rPr>
                <w:sz w:val="23"/>
                <w:lang w:val="ru-RU"/>
              </w:rPr>
            </w:pPr>
            <w:r w:rsidRPr="00337AE4">
              <w:rPr>
                <w:sz w:val="23"/>
                <w:lang w:val="ru-RU"/>
              </w:rPr>
              <w:t>- контроль и коррекция</w:t>
            </w:r>
          </w:p>
          <w:p w:rsidR="00222057" w:rsidRPr="00337AE4" w:rsidRDefault="00337AE4">
            <w:pPr>
              <w:pStyle w:val="TableParagraph"/>
              <w:spacing w:line="262" w:lineRule="exact"/>
              <w:ind w:left="80"/>
              <w:rPr>
                <w:sz w:val="23"/>
                <w:lang w:val="ru-RU"/>
              </w:rPr>
            </w:pPr>
            <w:r w:rsidRPr="00337AE4">
              <w:rPr>
                <w:sz w:val="23"/>
                <w:lang w:val="ru-RU"/>
              </w:rPr>
              <w:t>осуществлялись самостоятельно</w:t>
            </w:r>
          </w:p>
        </w:tc>
      </w:tr>
      <w:tr w:rsidR="00222057" w:rsidRPr="00FA72C9">
        <w:trPr>
          <w:trHeight w:val="252"/>
        </w:trPr>
        <w:tc>
          <w:tcPr>
            <w:tcW w:w="9806" w:type="dxa"/>
            <w:gridSpan w:val="4"/>
            <w:shd w:val="clear" w:color="auto" w:fill="D9D9D9"/>
          </w:tcPr>
          <w:p w:rsidR="00222057" w:rsidRPr="00337AE4" w:rsidRDefault="00337AE4">
            <w:pPr>
              <w:pStyle w:val="TableParagraph"/>
              <w:spacing w:line="233" w:lineRule="exact"/>
              <w:ind w:left="822"/>
              <w:rPr>
                <w:sz w:val="23"/>
                <w:lang w:val="ru-RU"/>
              </w:rPr>
            </w:pPr>
            <w:r w:rsidRPr="00337AE4">
              <w:rPr>
                <w:sz w:val="23"/>
                <w:lang w:val="ru-RU"/>
              </w:rPr>
              <w:t>Оценка сформированности коммуникативных универсальных действий</w:t>
            </w:r>
          </w:p>
        </w:tc>
      </w:tr>
      <w:tr w:rsidR="00222057">
        <w:trPr>
          <w:trHeight w:val="783"/>
        </w:trPr>
        <w:tc>
          <w:tcPr>
            <w:tcW w:w="441" w:type="dxa"/>
          </w:tcPr>
          <w:p w:rsidR="00222057" w:rsidRDefault="00337AE4">
            <w:pPr>
              <w:pStyle w:val="TableParagraph"/>
              <w:spacing w:line="250" w:lineRule="exact"/>
              <w:ind w:right="90"/>
              <w:jc w:val="right"/>
              <w:rPr>
                <w:sz w:val="23"/>
              </w:rPr>
            </w:pPr>
            <w:r>
              <w:rPr>
                <w:sz w:val="23"/>
              </w:rPr>
              <w:t>1</w:t>
            </w:r>
          </w:p>
        </w:tc>
        <w:tc>
          <w:tcPr>
            <w:tcW w:w="2561" w:type="dxa"/>
          </w:tcPr>
          <w:p w:rsidR="00222057" w:rsidRDefault="00337AE4">
            <w:pPr>
              <w:pStyle w:val="TableParagraph"/>
              <w:spacing w:line="232" w:lineRule="auto"/>
              <w:ind w:left="101" w:right="169"/>
              <w:rPr>
                <w:sz w:val="23"/>
              </w:rPr>
            </w:pPr>
            <w:r>
              <w:rPr>
                <w:sz w:val="23"/>
              </w:rPr>
              <w:t>Умение ясно изложить работу</w:t>
            </w:r>
          </w:p>
        </w:tc>
        <w:tc>
          <w:tcPr>
            <w:tcW w:w="3262" w:type="dxa"/>
          </w:tcPr>
          <w:p w:rsidR="00222057" w:rsidRPr="00337AE4" w:rsidRDefault="00337AE4">
            <w:pPr>
              <w:pStyle w:val="TableParagraph"/>
              <w:spacing w:line="232" w:lineRule="auto"/>
              <w:ind w:left="81" w:right="-15"/>
              <w:rPr>
                <w:sz w:val="23"/>
                <w:lang w:val="ru-RU"/>
              </w:rPr>
            </w:pPr>
            <w:r w:rsidRPr="00337AE4">
              <w:rPr>
                <w:sz w:val="23"/>
                <w:lang w:val="ru-RU"/>
              </w:rPr>
              <w:t>-ошибки в логичности и последовательности</w:t>
            </w:r>
          </w:p>
          <w:p w:rsidR="00222057" w:rsidRPr="00337AE4" w:rsidRDefault="00337AE4">
            <w:pPr>
              <w:pStyle w:val="TableParagraph"/>
              <w:spacing w:line="251" w:lineRule="exact"/>
              <w:ind w:left="81"/>
              <w:rPr>
                <w:sz w:val="23"/>
                <w:lang w:val="ru-RU"/>
              </w:rPr>
            </w:pPr>
            <w:r w:rsidRPr="00337AE4">
              <w:rPr>
                <w:sz w:val="23"/>
                <w:lang w:val="ru-RU"/>
              </w:rPr>
              <w:t>содержания работы</w:t>
            </w:r>
          </w:p>
        </w:tc>
        <w:tc>
          <w:tcPr>
            <w:tcW w:w="3542" w:type="dxa"/>
          </w:tcPr>
          <w:p w:rsidR="00222057" w:rsidRPr="00337AE4" w:rsidRDefault="00337AE4">
            <w:pPr>
              <w:pStyle w:val="TableParagraph"/>
              <w:tabs>
                <w:tab w:val="left" w:pos="1809"/>
              </w:tabs>
              <w:spacing w:line="232" w:lineRule="auto"/>
              <w:ind w:left="80" w:right="-15"/>
              <w:rPr>
                <w:sz w:val="23"/>
                <w:lang w:val="ru-RU"/>
              </w:rPr>
            </w:pPr>
            <w:r w:rsidRPr="00337AE4">
              <w:rPr>
                <w:sz w:val="23"/>
                <w:lang w:val="ru-RU"/>
              </w:rPr>
              <w:t>- все мысли выражены ясно, логично,</w:t>
            </w:r>
            <w:r w:rsidRPr="00337AE4">
              <w:rPr>
                <w:sz w:val="23"/>
                <w:lang w:val="ru-RU"/>
              </w:rPr>
              <w:tab/>
            </w:r>
            <w:r w:rsidRPr="00337AE4">
              <w:rPr>
                <w:spacing w:val="-1"/>
                <w:sz w:val="23"/>
                <w:lang w:val="ru-RU"/>
              </w:rPr>
              <w:t>последовательно,</w:t>
            </w:r>
          </w:p>
          <w:p w:rsidR="00222057" w:rsidRDefault="00337AE4">
            <w:pPr>
              <w:pStyle w:val="TableParagraph"/>
              <w:spacing w:line="251" w:lineRule="exact"/>
              <w:ind w:left="80"/>
              <w:rPr>
                <w:sz w:val="23"/>
              </w:rPr>
            </w:pPr>
            <w:r>
              <w:rPr>
                <w:sz w:val="23"/>
              </w:rPr>
              <w:t>аргументировано</w:t>
            </w:r>
          </w:p>
        </w:tc>
      </w:tr>
      <w:tr w:rsidR="00222057">
        <w:trPr>
          <w:trHeight w:val="1576"/>
        </w:trPr>
        <w:tc>
          <w:tcPr>
            <w:tcW w:w="441" w:type="dxa"/>
          </w:tcPr>
          <w:p w:rsidR="00222057" w:rsidRDefault="00337AE4">
            <w:pPr>
              <w:pStyle w:val="TableParagraph"/>
              <w:spacing w:line="250" w:lineRule="exact"/>
              <w:ind w:right="90"/>
              <w:jc w:val="right"/>
              <w:rPr>
                <w:sz w:val="23"/>
              </w:rPr>
            </w:pPr>
            <w:r>
              <w:rPr>
                <w:sz w:val="23"/>
              </w:rPr>
              <w:t>2</w:t>
            </w:r>
          </w:p>
        </w:tc>
        <w:tc>
          <w:tcPr>
            <w:tcW w:w="2561" w:type="dxa"/>
          </w:tcPr>
          <w:p w:rsidR="00222057" w:rsidRDefault="00337AE4">
            <w:pPr>
              <w:pStyle w:val="TableParagraph"/>
              <w:spacing w:line="246" w:lineRule="exact"/>
              <w:ind w:left="101"/>
              <w:rPr>
                <w:sz w:val="23"/>
              </w:rPr>
            </w:pPr>
            <w:r>
              <w:rPr>
                <w:sz w:val="23"/>
              </w:rPr>
              <w:t>Оформление</w:t>
            </w:r>
          </w:p>
          <w:p w:rsidR="00222057" w:rsidRDefault="00337AE4">
            <w:pPr>
              <w:pStyle w:val="TableParagraph"/>
              <w:spacing w:line="260" w:lineRule="exact"/>
              <w:ind w:left="101"/>
              <w:rPr>
                <w:sz w:val="23"/>
              </w:rPr>
            </w:pPr>
            <w:r>
              <w:rPr>
                <w:sz w:val="23"/>
              </w:rPr>
              <w:t>выполненной работы</w:t>
            </w:r>
          </w:p>
        </w:tc>
        <w:tc>
          <w:tcPr>
            <w:tcW w:w="3262" w:type="dxa"/>
          </w:tcPr>
          <w:p w:rsidR="00222057" w:rsidRPr="00337AE4" w:rsidRDefault="00337AE4">
            <w:pPr>
              <w:pStyle w:val="TableParagraph"/>
              <w:spacing w:line="237" w:lineRule="auto"/>
              <w:ind w:left="81" w:right="111"/>
              <w:rPr>
                <w:sz w:val="23"/>
                <w:lang w:val="ru-RU"/>
              </w:rPr>
            </w:pPr>
            <w:r w:rsidRPr="00337AE4">
              <w:rPr>
                <w:sz w:val="23"/>
                <w:lang w:val="ru-RU"/>
              </w:rPr>
              <w:t>- продемонстрированы навыки оформления пояснительной записки, проектной работы и ее презентации</w:t>
            </w:r>
          </w:p>
        </w:tc>
        <w:tc>
          <w:tcPr>
            <w:tcW w:w="3542" w:type="dxa"/>
          </w:tcPr>
          <w:p w:rsidR="00222057" w:rsidRPr="00337AE4" w:rsidRDefault="00337AE4" w:rsidP="000C0F5B">
            <w:pPr>
              <w:pStyle w:val="TableParagraph"/>
              <w:numPr>
                <w:ilvl w:val="0"/>
                <w:numId w:val="72"/>
              </w:numPr>
              <w:tabs>
                <w:tab w:val="left" w:pos="217"/>
              </w:tabs>
              <w:spacing w:line="232" w:lineRule="auto"/>
              <w:ind w:right="993" w:firstLine="0"/>
              <w:rPr>
                <w:sz w:val="23"/>
                <w:lang w:val="ru-RU"/>
              </w:rPr>
            </w:pPr>
            <w:r w:rsidRPr="00337AE4">
              <w:rPr>
                <w:sz w:val="23"/>
                <w:lang w:val="ru-RU"/>
              </w:rPr>
              <w:t>тема ясно определена и пояснена.</w:t>
            </w:r>
          </w:p>
          <w:p w:rsidR="00222057" w:rsidRDefault="00337AE4" w:rsidP="000C0F5B">
            <w:pPr>
              <w:pStyle w:val="TableParagraph"/>
              <w:numPr>
                <w:ilvl w:val="0"/>
                <w:numId w:val="72"/>
              </w:numPr>
              <w:tabs>
                <w:tab w:val="left" w:pos="217"/>
              </w:tabs>
              <w:ind w:right="836" w:firstLine="0"/>
              <w:rPr>
                <w:sz w:val="23"/>
              </w:rPr>
            </w:pPr>
            <w:r>
              <w:rPr>
                <w:sz w:val="23"/>
              </w:rPr>
              <w:t>текст/сообщение хорошо структурированы</w:t>
            </w:r>
          </w:p>
          <w:p w:rsidR="00222057" w:rsidRDefault="00337AE4" w:rsidP="000C0F5B">
            <w:pPr>
              <w:pStyle w:val="TableParagraph"/>
              <w:numPr>
                <w:ilvl w:val="0"/>
                <w:numId w:val="72"/>
              </w:numPr>
              <w:tabs>
                <w:tab w:val="left" w:pos="217"/>
              </w:tabs>
              <w:spacing w:line="268" w:lineRule="exact"/>
              <w:ind w:right="1312" w:firstLine="0"/>
              <w:rPr>
                <w:sz w:val="23"/>
              </w:rPr>
            </w:pPr>
            <w:r>
              <w:rPr>
                <w:sz w:val="23"/>
              </w:rPr>
              <w:t>презентация яркая и схематичная</w:t>
            </w:r>
          </w:p>
        </w:tc>
      </w:tr>
      <w:tr w:rsidR="00222057">
        <w:trPr>
          <w:trHeight w:val="1309"/>
        </w:trPr>
        <w:tc>
          <w:tcPr>
            <w:tcW w:w="441" w:type="dxa"/>
          </w:tcPr>
          <w:p w:rsidR="00222057" w:rsidRDefault="00337AE4">
            <w:pPr>
              <w:pStyle w:val="TableParagraph"/>
              <w:spacing w:line="248" w:lineRule="exact"/>
              <w:ind w:right="90"/>
              <w:jc w:val="right"/>
              <w:rPr>
                <w:sz w:val="23"/>
              </w:rPr>
            </w:pPr>
            <w:r>
              <w:rPr>
                <w:sz w:val="23"/>
              </w:rPr>
              <w:t>3</w:t>
            </w:r>
          </w:p>
        </w:tc>
        <w:tc>
          <w:tcPr>
            <w:tcW w:w="2561" w:type="dxa"/>
          </w:tcPr>
          <w:p w:rsidR="00222057" w:rsidRDefault="00337AE4">
            <w:pPr>
              <w:pStyle w:val="TableParagraph"/>
              <w:spacing w:line="232" w:lineRule="auto"/>
              <w:ind w:left="101" w:right="1058"/>
              <w:rPr>
                <w:sz w:val="23"/>
              </w:rPr>
            </w:pPr>
            <w:r>
              <w:rPr>
                <w:sz w:val="23"/>
              </w:rPr>
              <w:t>Преставление результатов</w:t>
            </w:r>
          </w:p>
        </w:tc>
        <w:tc>
          <w:tcPr>
            <w:tcW w:w="3262" w:type="dxa"/>
          </w:tcPr>
          <w:p w:rsidR="00222057" w:rsidRDefault="00337AE4">
            <w:pPr>
              <w:pStyle w:val="TableParagraph"/>
              <w:spacing w:line="232" w:lineRule="auto"/>
              <w:ind w:left="81" w:right="1157"/>
              <w:rPr>
                <w:sz w:val="23"/>
              </w:rPr>
            </w:pPr>
            <w:r>
              <w:rPr>
                <w:sz w:val="23"/>
              </w:rPr>
              <w:t>- работа/ сообщение представлены</w:t>
            </w:r>
          </w:p>
        </w:tc>
        <w:tc>
          <w:tcPr>
            <w:tcW w:w="3542" w:type="dxa"/>
          </w:tcPr>
          <w:p w:rsidR="00222057" w:rsidRPr="00337AE4" w:rsidRDefault="00337AE4" w:rsidP="000C0F5B">
            <w:pPr>
              <w:pStyle w:val="TableParagraph"/>
              <w:numPr>
                <w:ilvl w:val="0"/>
                <w:numId w:val="71"/>
              </w:numPr>
              <w:tabs>
                <w:tab w:val="left" w:pos="217"/>
              </w:tabs>
              <w:spacing w:line="235" w:lineRule="auto"/>
              <w:ind w:right="341" w:firstLine="0"/>
              <w:rPr>
                <w:sz w:val="23"/>
                <w:lang w:val="ru-RU"/>
              </w:rPr>
            </w:pPr>
            <w:r w:rsidRPr="00337AE4">
              <w:rPr>
                <w:sz w:val="23"/>
                <w:lang w:val="ru-RU"/>
              </w:rPr>
              <w:t>владеет материалом и хорошо ориентируется в презентации (стенде</w:t>
            </w:r>
            <w:r w:rsidRPr="00337AE4">
              <w:rPr>
                <w:spacing w:val="-2"/>
                <w:sz w:val="23"/>
                <w:lang w:val="ru-RU"/>
              </w:rPr>
              <w:t xml:space="preserve"> </w:t>
            </w:r>
            <w:r w:rsidRPr="00337AE4">
              <w:rPr>
                <w:sz w:val="23"/>
                <w:lang w:val="ru-RU"/>
              </w:rPr>
              <w:t>/макете)</w:t>
            </w:r>
          </w:p>
          <w:p w:rsidR="00222057" w:rsidRDefault="00337AE4" w:rsidP="000C0F5B">
            <w:pPr>
              <w:pStyle w:val="TableParagraph"/>
              <w:numPr>
                <w:ilvl w:val="0"/>
                <w:numId w:val="71"/>
              </w:numPr>
              <w:tabs>
                <w:tab w:val="left" w:pos="217"/>
              </w:tabs>
              <w:spacing w:line="260" w:lineRule="atLeast"/>
              <w:ind w:right="531" w:firstLine="0"/>
              <w:rPr>
                <w:sz w:val="23"/>
              </w:rPr>
            </w:pPr>
            <w:r>
              <w:rPr>
                <w:sz w:val="23"/>
              </w:rPr>
              <w:t>работа/сообщение вызывает интерес</w:t>
            </w:r>
          </w:p>
        </w:tc>
      </w:tr>
      <w:tr w:rsidR="00222057">
        <w:trPr>
          <w:trHeight w:val="520"/>
        </w:trPr>
        <w:tc>
          <w:tcPr>
            <w:tcW w:w="441" w:type="dxa"/>
          </w:tcPr>
          <w:p w:rsidR="00222057" w:rsidRDefault="00337AE4">
            <w:pPr>
              <w:pStyle w:val="TableParagraph"/>
              <w:spacing w:line="250" w:lineRule="exact"/>
              <w:ind w:right="90"/>
              <w:jc w:val="right"/>
              <w:rPr>
                <w:sz w:val="23"/>
              </w:rPr>
            </w:pPr>
            <w:r>
              <w:rPr>
                <w:sz w:val="23"/>
              </w:rPr>
              <w:t>4</w:t>
            </w:r>
          </w:p>
        </w:tc>
        <w:tc>
          <w:tcPr>
            <w:tcW w:w="2561" w:type="dxa"/>
          </w:tcPr>
          <w:p w:rsidR="00222057" w:rsidRDefault="00337AE4">
            <w:pPr>
              <w:pStyle w:val="TableParagraph"/>
              <w:spacing w:line="248" w:lineRule="exact"/>
              <w:ind w:left="101"/>
              <w:rPr>
                <w:sz w:val="23"/>
              </w:rPr>
            </w:pPr>
            <w:r>
              <w:rPr>
                <w:sz w:val="23"/>
              </w:rPr>
              <w:t>Аргументированность</w:t>
            </w:r>
          </w:p>
          <w:p w:rsidR="00222057" w:rsidRDefault="00337AE4">
            <w:pPr>
              <w:pStyle w:val="TableParagraph"/>
              <w:spacing w:line="252" w:lineRule="exact"/>
              <w:ind w:left="101"/>
              <w:rPr>
                <w:sz w:val="23"/>
              </w:rPr>
            </w:pPr>
            <w:r>
              <w:rPr>
                <w:sz w:val="23"/>
              </w:rPr>
              <w:t>ответов на вопросы</w:t>
            </w:r>
          </w:p>
        </w:tc>
        <w:tc>
          <w:tcPr>
            <w:tcW w:w="3262" w:type="dxa"/>
          </w:tcPr>
          <w:p w:rsidR="00222057" w:rsidRDefault="00337AE4">
            <w:pPr>
              <w:pStyle w:val="TableParagraph"/>
              <w:spacing w:line="250" w:lineRule="exact"/>
              <w:ind w:left="81"/>
              <w:rPr>
                <w:sz w:val="23"/>
              </w:rPr>
            </w:pPr>
            <w:r>
              <w:rPr>
                <w:sz w:val="23"/>
              </w:rPr>
              <w:t>- отвечает на вопросы кратко</w:t>
            </w:r>
          </w:p>
        </w:tc>
        <w:tc>
          <w:tcPr>
            <w:tcW w:w="3542" w:type="dxa"/>
          </w:tcPr>
          <w:p w:rsidR="00222057" w:rsidRDefault="00337AE4">
            <w:pPr>
              <w:pStyle w:val="TableParagraph"/>
              <w:spacing w:line="248" w:lineRule="exact"/>
              <w:ind w:left="80"/>
              <w:rPr>
                <w:sz w:val="23"/>
              </w:rPr>
            </w:pPr>
            <w:r>
              <w:rPr>
                <w:sz w:val="23"/>
              </w:rPr>
              <w:t>- свободно и агументированно</w:t>
            </w:r>
          </w:p>
          <w:p w:rsidR="00222057" w:rsidRDefault="00337AE4">
            <w:pPr>
              <w:pStyle w:val="TableParagraph"/>
              <w:spacing w:line="252" w:lineRule="exact"/>
              <w:ind w:left="80"/>
              <w:rPr>
                <w:sz w:val="23"/>
              </w:rPr>
            </w:pPr>
            <w:r>
              <w:rPr>
                <w:sz w:val="23"/>
              </w:rPr>
              <w:t>отвечает на вопросы</w:t>
            </w:r>
          </w:p>
        </w:tc>
      </w:tr>
    </w:tbl>
    <w:p w:rsidR="00222057" w:rsidRDefault="00222057">
      <w:pPr>
        <w:pStyle w:val="a3"/>
        <w:spacing w:before="6"/>
        <w:ind w:left="0"/>
        <w:rPr>
          <w:b/>
          <w:sz w:val="15"/>
        </w:rPr>
      </w:pPr>
    </w:p>
    <w:p w:rsidR="00222057" w:rsidRPr="00337AE4" w:rsidRDefault="00337AE4">
      <w:pPr>
        <w:pStyle w:val="a3"/>
        <w:spacing w:before="92" w:line="237" w:lineRule="auto"/>
        <w:ind w:left="240" w:right="294" w:firstLine="708"/>
        <w:jc w:val="both"/>
        <w:rPr>
          <w:lang w:val="ru-RU"/>
        </w:rPr>
      </w:pPr>
      <w:r w:rsidRPr="00337AE4">
        <w:rPr>
          <w:lang w:val="ru-RU"/>
        </w:rPr>
        <w:t>Отметка за выполнение итогового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222057" w:rsidRPr="00337AE4" w:rsidRDefault="00222057">
      <w:pPr>
        <w:pStyle w:val="a3"/>
        <w:spacing w:before="1"/>
        <w:ind w:left="0"/>
        <w:rPr>
          <w:sz w:val="26"/>
          <w:lang w:val="ru-RU"/>
        </w:rPr>
      </w:pPr>
    </w:p>
    <w:p w:rsidR="00222057" w:rsidRPr="00337AE4" w:rsidRDefault="00337AE4" w:rsidP="000C0F5B">
      <w:pPr>
        <w:pStyle w:val="1"/>
        <w:numPr>
          <w:ilvl w:val="2"/>
          <w:numId w:val="83"/>
        </w:numPr>
        <w:tabs>
          <w:tab w:val="left" w:pos="1288"/>
        </w:tabs>
        <w:spacing w:line="218" w:lineRule="auto"/>
        <w:ind w:right="505" w:hanging="1077"/>
        <w:jc w:val="left"/>
        <w:rPr>
          <w:lang w:val="ru-RU"/>
        </w:rPr>
      </w:pPr>
      <w:bookmarkStart w:id="6" w:name="_TOC_250004"/>
      <w:r w:rsidRPr="00337AE4">
        <w:rPr>
          <w:lang w:val="ru-RU"/>
        </w:rPr>
        <w:t>Итоговая оценка выпускника и ее использование при переходе</w:t>
      </w:r>
      <w:r w:rsidRPr="00337AE4">
        <w:rPr>
          <w:spacing w:val="-27"/>
          <w:lang w:val="ru-RU"/>
        </w:rPr>
        <w:t xml:space="preserve"> </w:t>
      </w:r>
      <w:r w:rsidRPr="00337AE4">
        <w:rPr>
          <w:lang w:val="ru-RU"/>
        </w:rPr>
        <w:t>от основного к среднему (полному) общему</w:t>
      </w:r>
      <w:r w:rsidRPr="00337AE4">
        <w:rPr>
          <w:spacing w:val="6"/>
          <w:lang w:val="ru-RU"/>
        </w:rPr>
        <w:t xml:space="preserve"> </w:t>
      </w:r>
      <w:bookmarkEnd w:id="6"/>
      <w:r w:rsidRPr="00337AE4">
        <w:rPr>
          <w:lang w:val="ru-RU"/>
        </w:rPr>
        <w:t>образованию.</w:t>
      </w:r>
    </w:p>
    <w:p w:rsidR="00222057" w:rsidRPr="00337AE4" w:rsidRDefault="00337AE4">
      <w:pPr>
        <w:spacing w:line="232" w:lineRule="auto"/>
        <w:ind w:left="240" w:right="294" w:firstLine="708"/>
        <w:jc w:val="both"/>
        <w:rPr>
          <w:sz w:val="24"/>
          <w:lang w:val="ru-RU"/>
        </w:rPr>
      </w:pPr>
      <w:r w:rsidRPr="00337AE4">
        <w:rPr>
          <w:b/>
          <w:sz w:val="24"/>
          <w:lang w:val="ru-RU"/>
        </w:rPr>
        <w:t xml:space="preserve">Оценка предметных результатов </w:t>
      </w:r>
      <w:r w:rsidRPr="00337AE4">
        <w:rPr>
          <w:sz w:val="24"/>
          <w:lang w:val="ru-RU"/>
        </w:rPr>
        <w:t>предполагает оценку достижения обучающимся планируемых результатов по отдельным учебным предметам.</w:t>
      </w:r>
    </w:p>
    <w:p w:rsidR="00222057" w:rsidRPr="00337AE4" w:rsidRDefault="00337AE4">
      <w:pPr>
        <w:spacing w:before="14" w:line="247" w:lineRule="auto"/>
        <w:ind w:left="240" w:right="297" w:firstLine="708"/>
        <w:jc w:val="both"/>
        <w:rPr>
          <w:sz w:val="23"/>
          <w:lang w:val="ru-RU"/>
        </w:rPr>
      </w:pPr>
      <w:r w:rsidRPr="00337AE4">
        <w:rPr>
          <w:spacing w:val="-58"/>
          <w:sz w:val="23"/>
          <w:u w:val="single"/>
          <w:lang w:val="ru-RU"/>
        </w:rPr>
        <w:t xml:space="preserve"> </w:t>
      </w:r>
      <w:r w:rsidRPr="00337AE4">
        <w:rPr>
          <w:sz w:val="23"/>
          <w:u w:val="single"/>
          <w:lang w:val="ru-RU"/>
        </w:rPr>
        <w:t>Объектом оценки</w:t>
      </w:r>
      <w:r w:rsidRPr="00337AE4">
        <w:rPr>
          <w:sz w:val="23"/>
          <w:lang w:val="ru-RU"/>
        </w:rPr>
        <w:t xml:space="preserve"> предметных результатов является освоение учащимися предметных знаний и способов действия для решения учебно-познавательных и учебно-практических задач.</w:t>
      </w:r>
    </w:p>
    <w:p w:rsidR="00222057" w:rsidRPr="00337AE4" w:rsidRDefault="00337AE4">
      <w:pPr>
        <w:pStyle w:val="a3"/>
        <w:spacing w:before="8" w:line="232" w:lineRule="auto"/>
        <w:ind w:left="240" w:right="303" w:firstLine="708"/>
        <w:jc w:val="both"/>
        <w:rPr>
          <w:lang w:val="ru-RU"/>
        </w:rPr>
      </w:pPr>
      <w:r w:rsidRPr="00337AE4">
        <w:rPr>
          <w:lang w:val="ru-RU"/>
        </w:rPr>
        <w:t>В качестве</w:t>
      </w:r>
      <w:r w:rsidRPr="00337AE4">
        <w:rPr>
          <w:u w:val="single"/>
          <w:lang w:val="ru-RU"/>
        </w:rPr>
        <w:t xml:space="preserve"> содержательной и критериальной базы</w:t>
      </w:r>
      <w:r w:rsidRPr="00337AE4">
        <w:rPr>
          <w:lang w:val="ru-RU"/>
        </w:rPr>
        <w:t xml:space="preserve"> оценки выступают планируемые предметные результаты.</w:t>
      </w:r>
    </w:p>
    <w:p w:rsidR="00222057" w:rsidRPr="00337AE4" w:rsidRDefault="00337AE4">
      <w:pPr>
        <w:pStyle w:val="a3"/>
        <w:spacing w:before="17" w:line="237" w:lineRule="auto"/>
        <w:ind w:left="240" w:right="293" w:firstLine="708"/>
        <w:jc w:val="both"/>
        <w:rPr>
          <w:lang w:val="ru-RU"/>
        </w:rPr>
      </w:pPr>
      <w:r w:rsidRPr="00337AE4">
        <w:rPr>
          <w:lang w:val="ru-RU"/>
        </w:rPr>
        <w:t>Оценка достижения предметных результатов ведѐтся как в ходе текущего и промежуточного оценивания (внутренняя оценка), так и в ходе выполнения итоговых проверочных работ (внутренняя и внешняя оценка - ОГЭ) и производится в пятибалльной или зачетной</w:t>
      </w:r>
      <w:r w:rsidRPr="00337AE4">
        <w:rPr>
          <w:spacing w:val="-3"/>
          <w:lang w:val="ru-RU"/>
        </w:rPr>
        <w:t xml:space="preserve"> </w:t>
      </w:r>
      <w:r w:rsidRPr="00337AE4">
        <w:rPr>
          <w:lang w:val="ru-RU"/>
        </w:rPr>
        <w:t>форме.</w:t>
      </w:r>
    </w:p>
    <w:p w:rsidR="00222057" w:rsidRPr="00337AE4" w:rsidRDefault="00337AE4">
      <w:pPr>
        <w:pStyle w:val="a3"/>
        <w:spacing w:before="11" w:line="232" w:lineRule="auto"/>
        <w:ind w:left="240" w:right="301" w:firstLine="708"/>
        <w:jc w:val="both"/>
        <w:rPr>
          <w:lang w:val="ru-RU"/>
        </w:rPr>
      </w:pPr>
      <w:r w:rsidRPr="00337AE4">
        <w:rPr>
          <w:lang w:val="ru-RU"/>
        </w:rPr>
        <w:lastRenderedPageBreak/>
        <w:t>Для выявления причин затруднения в освоении предметных результатов проводятся диагностические работы.</w:t>
      </w:r>
    </w:p>
    <w:p w:rsidR="00222057" w:rsidRDefault="00222057">
      <w:pPr>
        <w:spacing w:line="232" w:lineRule="auto"/>
        <w:jc w:val="both"/>
        <w:rPr>
          <w:lang w:val="ru-RU"/>
        </w:rPr>
      </w:pPr>
    </w:p>
    <w:p w:rsidR="00BC151F" w:rsidRPr="00337AE4" w:rsidRDefault="00BC151F" w:rsidP="00BC151F">
      <w:pPr>
        <w:spacing w:before="69" w:line="252" w:lineRule="auto"/>
        <w:ind w:left="240" w:right="366" w:firstLine="708"/>
        <w:jc w:val="both"/>
        <w:rPr>
          <w:sz w:val="23"/>
          <w:lang w:val="ru-RU"/>
        </w:rPr>
      </w:pPr>
      <w:r w:rsidRPr="00337AE4">
        <w:rPr>
          <w:b/>
          <w:sz w:val="23"/>
          <w:lang w:val="ru-RU"/>
        </w:rPr>
        <w:t xml:space="preserve">Оценка предметных результатов </w:t>
      </w:r>
      <w:r w:rsidRPr="00337AE4">
        <w:rPr>
          <w:sz w:val="23"/>
          <w:lang w:val="ru-RU"/>
        </w:rPr>
        <w:t xml:space="preserve">предусматривает выявление индивидуальной динамики качества усвоения предмета ребенком и </w:t>
      </w:r>
      <w:r w:rsidRPr="00337AE4">
        <w:rPr>
          <w:spacing w:val="-3"/>
          <w:sz w:val="23"/>
          <w:lang w:val="ru-RU"/>
        </w:rPr>
        <w:t xml:space="preserve">не </w:t>
      </w:r>
      <w:r w:rsidRPr="00337AE4">
        <w:rPr>
          <w:sz w:val="23"/>
          <w:lang w:val="ru-RU"/>
        </w:rPr>
        <w:t>допускает сравнения его с другими детьми.</w:t>
      </w:r>
    </w:p>
    <w:p w:rsidR="00BC151F" w:rsidRPr="00337AE4" w:rsidRDefault="00BC151F" w:rsidP="00BC151F">
      <w:pPr>
        <w:pStyle w:val="a3"/>
        <w:spacing w:before="6"/>
        <w:ind w:left="0"/>
        <w:rPr>
          <w:sz w:val="22"/>
          <w:lang w:val="ru-RU"/>
        </w:rPr>
      </w:pPr>
    </w:p>
    <w:p w:rsidR="00BC151F" w:rsidRPr="00337AE4" w:rsidRDefault="00BC151F" w:rsidP="00BC151F">
      <w:pPr>
        <w:pStyle w:val="a3"/>
        <w:spacing w:before="1"/>
        <w:ind w:left="1021"/>
        <w:rPr>
          <w:lang w:val="ru-RU"/>
        </w:rPr>
      </w:pPr>
      <w:r w:rsidRPr="00337AE4">
        <w:rPr>
          <w:lang w:val="ru-RU"/>
        </w:rPr>
        <w:t>Для контроля и учѐта достижений обучающихся используются следующие формы:</w:t>
      </w:r>
    </w:p>
    <w:p w:rsidR="00BC151F" w:rsidRPr="00337AE4" w:rsidRDefault="00BC151F" w:rsidP="00BC151F">
      <w:pPr>
        <w:pStyle w:val="a3"/>
        <w:ind w:left="0"/>
        <w:rPr>
          <w:lang w:val="ru-RU"/>
        </w:rPr>
      </w:pPr>
    </w:p>
    <w:tbl>
      <w:tblPr>
        <w:tblStyle w:val="TableNormal"/>
        <w:tblW w:w="0" w:type="auto"/>
        <w:tblInd w:w="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61"/>
        <w:gridCol w:w="5662"/>
      </w:tblGrid>
      <w:tr w:rsidR="00BC151F" w:rsidTr="00E557AE">
        <w:trPr>
          <w:trHeight w:val="3316"/>
        </w:trPr>
        <w:tc>
          <w:tcPr>
            <w:tcW w:w="2161" w:type="dxa"/>
          </w:tcPr>
          <w:p w:rsidR="00BC151F" w:rsidRDefault="00BC151F" w:rsidP="00E557AE">
            <w:pPr>
              <w:pStyle w:val="TableParagraph"/>
              <w:spacing w:line="237" w:lineRule="auto"/>
              <w:ind w:left="134" w:right="879"/>
              <w:rPr>
                <w:sz w:val="24"/>
              </w:rPr>
            </w:pPr>
            <w:r>
              <w:rPr>
                <w:sz w:val="24"/>
              </w:rPr>
              <w:t>Текущая аттестация</w:t>
            </w:r>
          </w:p>
        </w:tc>
        <w:tc>
          <w:tcPr>
            <w:tcW w:w="5662" w:type="dxa"/>
          </w:tcPr>
          <w:p w:rsidR="00BC151F" w:rsidRDefault="00BC151F" w:rsidP="000C0F5B">
            <w:pPr>
              <w:pStyle w:val="TableParagraph"/>
              <w:numPr>
                <w:ilvl w:val="0"/>
                <w:numId w:val="70"/>
              </w:numPr>
              <w:tabs>
                <w:tab w:val="left" w:pos="222"/>
              </w:tabs>
              <w:spacing w:line="270" w:lineRule="exact"/>
              <w:rPr>
                <w:sz w:val="24"/>
              </w:rPr>
            </w:pPr>
            <w:r>
              <w:rPr>
                <w:sz w:val="24"/>
              </w:rPr>
              <w:t>устный</w:t>
            </w:r>
            <w:r>
              <w:rPr>
                <w:spacing w:val="-2"/>
                <w:sz w:val="24"/>
              </w:rPr>
              <w:t xml:space="preserve"> </w:t>
            </w:r>
            <w:r>
              <w:rPr>
                <w:sz w:val="24"/>
              </w:rPr>
              <w:t>опрос;</w:t>
            </w:r>
          </w:p>
          <w:p w:rsidR="00BC151F" w:rsidRDefault="00BC151F" w:rsidP="000C0F5B">
            <w:pPr>
              <w:pStyle w:val="TableParagraph"/>
              <w:numPr>
                <w:ilvl w:val="0"/>
                <w:numId w:val="70"/>
              </w:numPr>
              <w:tabs>
                <w:tab w:val="left" w:pos="218"/>
              </w:tabs>
              <w:spacing w:line="274" w:lineRule="exact"/>
              <w:ind w:left="217" w:hanging="136"/>
              <w:rPr>
                <w:sz w:val="24"/>
              </w:rPr>
            </w:pPr>
            <w:r>
              <w:rPr>
                <w:sz w:val="24"/>
              </w:rPr>
              <w:t>письменная самостоятельная</w:t>
            </w:r>
            <w:r>
              <w:rPr>
                <w:spacing w:val="1"/>
                <w:sz w:val="24"/>
              </w:rPr>
              <w:t xml:space="preserve"> </w:t>
            </w:r>
            <w:r>
              <w:rPr>
                <w:sz w:val="24"/>
              </w:rPr>
              <w:t>работа;</w:t>
            </w:r>
          </w:p>
          <w:p w:rsidR="00BC151F" w:rsidRDefault="00BC151F" w:rsidP="000C0F5B">
            <w:pPr>
              <w:pStyle w:val="TableParagraph"/>
              <w:numPr>
                <w:ilvl w:val="0"/>
                <w:numId w:val="70"/>
              </w:numPr>
              <w:tabs>
                <w:tab w:val="left" w:pos="262"/>
              </w:tabs>
              <w:ind w:left="261" w:hanging="180"/>
              <w:rPr>
                <w:sz w:val="24"/>
              </w:rPr>
            </w:pPr>
            <w:r>
              <w:rPr>
                <w:sz w:val="24"/>
              </w:rPr>
              <w:t>диктант;</w:t>
            </w:r>
          </w:p>
          <w:p w:rsidR="00BC151F" w:rsidRDefault="00BC151F" w:rsidP="000C0F5B">
            <w:pPr>
              <w:pStyle w:val="TableParagraph"/>
              <w:numPr>
                <w:ilvl w:val="0"/>
                <w:numId w:val="70"/>
              </w:numPr>
              <w:tabs>
                <w:tab w:val="left" w:pos="262"/>
              </w:tabs>
              <w:ind w:left="261" w:hanging="180"/>
              <w:rPr>
                <w:sz w:val="24"/>
              </w:rPr>
            </w:pPr>
            <w:r>
              <w:rPr>
                <w:sz w:val="24"/>
              </w:rPr>
              <w:t>контрольное</w:t>
            </w:r>
            <w:r>
              <w:rPr>
                <w:spacing w:val="-1"/>
                <w:sz w:val="24"/>
              </w:rPr>
              <w:t xml:space="preserve"> </w:t>
            </w:r>
            <w:r>
              <w:rPr>
                <w:sz w:val="24"/>
              </w:rPr>
              <w:t>списывание;</w:t>
            </w:r>
          </w:p>
          <w:p w:rsidR="00BC151F" w:rsidRDefault="00BC151F" w:rsidP="000C0F5B">
            <w:pPr>
              <w:pStyle w:val="TableParagraph"/>
              <w:numPr>
                <w:ilvl w:val="0"/>
                <w:numId w:val="70"/>
              </w:numPr>
              <w:tabs>
                <w:tab w:val="left" w:pos="262"/>
              </w:tabs>
              <w:ind w:left="261" w:hanging="180"/>
              <w:rPr>
                <w:sz w:val="24"/>
              </w:rPr>
            </w:pPr>
            <w:r>
              <w:rPr>
                <w:sz w:val="24"/>
              </w:rPr>
              <w:t>тесты;</w:t>
            </w:r>
          </w:p>
          <w:p w:rsidR="00BC151F" w:rsidRDefault="00BC151F" w:rsidP="000C0F5B">
            <w:pPr>
              <w:pStyle w:val="TableParagraph"/>
              <w:numPr>
                <w:ilvl w:val="0"/>
                <w:numId w:val="70"/>
              </w:numPr>
              <w:tabs>
                <w:tab w:val="left" w:pos="218"/>
              </w:tabs>
              <w:ind w:left="217" w:hanging="136"/>
              <w:rPr>
                <w:sz w:val="24"/>
              </w:rPr>
            </w:pPr>
            <w:r>
              <w:rPr>
                <w:sz w:val="24"/>
              </w:rPr>
              <w:t>графическая</w:t>
            </w:r>
            <w:r>
              <w:rPr>
                <w:spacing w:val="1"/>
                <w:sz w:val="24"/>
              </w:rPr>
              <w:t xml:space="preserve"> </w:t>
            </w:r>
            <w:r>
              <w:rPr>
                <w:sz w:val="24"/>
              </w:rPr>
              <w:t>работа;</w:t>
            </w:r>
          </w:p>
          <w:p w:rsidR="00BC151F" w:rsidRDefault="00BC151F" w:rsidP="000C0F5B">
            <w:pPr>
              <w:pStyle w:val="TableParagraph"/>
              <w:numPr>
                <w:ilvl w:val="0"/>
                <w:numId w:val="70"/>
              </w:numPr>
              <w:tabs>
                <w:tab w:val="left" w:pos="218"/>
              </w:tabs>
              <w:ind w:left="217" w:hanging="136"/>
              <w:rPr>
                <w:sz w:val="24"/>
              </w:rPr>
            </w:pPr>
            <w:r>
              <w:rPr>
                <w:sz w:val="24"/>
              </w:rPr>
              <w:t>изложение;</w:t>
            </w:r>
          </w:p>
          <w:p w:rsidR="00BC151F" w:rsidRDefault="00BC151F" w:rsidP="000C0F5B">
            <w:pPr>
              <w:pStyle w:val="TableParagraph"/>
              <w:numPr>
                <w:ilvl w:val="0"/>
                <w:numId w:val="70"/>
              </w:numPr>
              <w:tabs>
                <w:tab w:val="left" w:pos="218"/>
              </w:tabs>
              <w:ind w:left="217" w:hanging="136"/>
              <w:rPr>
                <w:sz w:val="24"/>
              </w:rPr>
            </w:pPr>
            <w:r>
              <w:rPr>
                <w:sz w:val="24"/>
              </w:rPr>
              <w:t>сочинение;</w:t>
            </w:r>
          </w:p>
          <w:p w:rsidR="00BC151F" w:rsidRDefault="00BC151F" w:rsidP="000C0F5B">
            <w:pPr>
              <w:pStyle w:val="TableParagraph"/>
              <w:numPr>
                <w:ilvl w:val="0"/>
                <w:numId w:val="70"/>
              </w:numPr>
              <w:tabs>
                <w:tab w:val="left" w:pos="218"/>
              </w:tabs>
              <w:ind w:left="217" w:hanging="136"/>
              <w:rPr>
                <w:sz w:val="24"/>
              </w:rPr>
            </w:pPr>
            <w:r>
              <w:rPr>
                <w:sz w:val="24"/>
              </w:rPr>
              <w:t>доклад;</w:t>
            </w:r>
          </w:p>
          <w:p w:rsidR="00BC151F" w:rsidRDefault="00BC151F" w:rsidP="000C0F5B">
            <w:pPr>
              <w:pStyle w:val="TableParagraph"/>
              <w:numPr>
                <w:ilvl w:val="0"/>
                <w:numId w:val="70"/>
              </w:numPr>
              <w:tabs>
                <w:tab w:val="left" w:pos="218"/>
              </w:tabs>
              <w:ind w:left="217" w:hanging="136"/>
              <w:rPr>
                <w:sz w:val="24"/>
              </w:rPr>
            </w:pPr>
            <w:r>
              <w:rPr>
                <w:sz w:val="24"/>
              </w:rPr>
              <w:t>творческая работа;</w:t>
            </w:r>
          </w:p>
          <w:p w:rsidR="00BC151F" w:rsidRPr="00337AE4" w:rsidRDefault="00BC151F" w:rsidP="000C0F5B">
            <w:pPr>
              <w:pStyle w:val="TableParagraph"/>
              <w:numPr>
                <w:ilvl w:val="0"/>
                <w:numId w:val="70"/>
              </w:numPr>
              <w:tabs>
                <w:tab w:val="left" w:pos="278"/>
              </w:tabs>
              <w:ind w:left="277" w:hanging="136"/>
              <w:rPr>
                <w:sz w:val="24"/>
                <w:lang w:val="ru-RU"/>
              </w:rPr>
            </w:pPr>
            <w:r w:rsidRPr="00337AE4">
              <w:rPr>
                <w:sz w:val="24"/>
                <w:lang w:val="ru-RU"/>
              </w:rPr>
              <w:t>посещение уроков по программам</w:t>
            </w:r>
            <w:r w:rsidRPr="00337AE4">
              <w:rPr>
                <w:spacing w:val="-3"/>
                <w:sz w:val="24"/>
                <w:lang w:val="ru-RU"/>
              </w:rPr>
              <w:t xml:space="preserve"> </w:t>
            </w:r>
            <w:r w:rsidRPr="00337AE4">
              <w:rPr>
                <w:sz w:val="24"/>
                <w:lang w:val="ru-RU"/>
              </w:rPr>
              <w:t>наблюдения;</w:t>
            </w:r>
          </w:p>
          <w:p w:rsidR="00BC151F" w:rsidRDefault="00BC151F" w:rsidP="000C0F5B">
            <w:pPr>
              <w:pStyle w:val="TableParagraph"/>
              <w:numPr>
                <w:ilvl w:val="0"/>
                <w:numId w:val="70"/>
              </w:numPr>
              <w:tabs>
                <w:tab w:val="left" w:pos="218"/>
              </w:tabs>
              <w:spacing w:before="4" w:line="264" w:lineRule="exact"/>
              <w:ind w:left="217" w:hanging="136"/>
              <w:rPr>
                <w:sz w:val="24"/>
              </w:rPr>
            </w:pPr>
            <w:r>
              <w:rPr>
                <w:sz w:val="24"/>
              </w:rPr>
              <w:t>диагностическая работа</w:t>
            </w:r>
          </w:p>
        </w:tc>
      </w:tr>
      <w:tr w:rsidR="00BC151F" w:rsidTr="00E557AE">
        <w:trPr>
          <w:trHeight w:val="265"/>
        </w:trPr>
        <w:tc>
          <w:tcPr>
            <w:tcW w:w="2161" w:type="dxa"/>
            <w:tcBorders>
              <w:bottom w:val="nil"/>
            </w:tcBorders>
          </w:tcPr>
          <w:p w:rsidR="00BC151F" w:rsidRDefault="00BC151F" w:rsidP="00E557AE">
            <w:pPr>
              <w:pStyle w:val="TableParagraph"/>
              <w:spacing w:line="246" w:lineRule="exact"/>
              <w:ind w:left="134"/>
              <w:rPr>
                <w:sz w:val="24"/>
              </w:rPr>
            </w:pPr>
            <w:r>
              <w:rPr>
                <w:sz w:val="24"/>
              </w:rPr>
              <w:t>Итоговая</w:t>
            </w:r>
          </w:p>
        </w:tc>
        <w:tc>
          <w:tcPr>
            <w:tcW w:w="5662" w:type="dxa"/>
            <w:tcBorders>
              <w:bottom w:val="nil"/>
            </w:tcBorders>
          </w:tcPr>
          <w:p w:rsidR="00BC151F" w:rsidRDefault="00BC151F" w:rsidP="00E557AE">
            <w:pPr>
              <w:pStyle w:val="TableParagraph"/>
              <w:spacing w:line="246" w:lineRule="exact"/>
              <w:ind w:left="81"/>
              <w:rPr>
                <w:sz w:val="24"/>
              </w:rPr>
            </w:pPr>
            <w:r>
              <w:rPr>
                <w:sz w:val="24"/>
              </w:rPr>
              <w:t>- контрольная работа;</w:t>
            </w:r>
          </w:p>
        </w:tc>
      </w:tr>
      <w:tr w:rsidR="00BC151F" w:rsidTr="00E557AE">
        <w:trPr>
          <w:trHeight w:val="271"/>
        </w:trPr>
        <w:tc>
          <w:tcPr>
            <w:tcW w:w="2161" w:type="dxa"/>
            <w:tcBorders>
              <w:top w:val="nil"/>
              <w:bottom w:val="nil"/>
            </w:tcBorders>
          </w:tcPr>
          <w:p w:rsidR="00BC151F" w:rsidRDefault="00BC151F" w:rsidP="00E557AE">
            <w:pPr>
              <w:pStyle w:val="TableParagraph"/>
              <w:spacing w:line="252" w:lineRule="exact"/>
              <w:ind w:left="134"/>
              <w:rPr>
                <w:sz w:val="24"/>
              </w:rPr>
            </w:pPr>
            <w:r>
              <w:rPr>
                <w:sz w:val="24"/>
              </w:rPr>
              <w:t>аттестация</w:t>
            </w:r>
          </w:p>
        </w:tc>
        <w:tc>
          <w:tcPr>
            <w:tcW w:w="5662" w:type="dxa"/>
            <w:tcBorders>
              <w:top w:val="nil"/>
              <w:bottom w:val="nil"/>
            </w:tcBorders>
          </w:tcPr>
          <w:p w:rsidR="00BC151F" w:rsidRDefault="00BC151F" w:rsidP="00E557AE">
            <w:pPr>
              <w:pStyle w:val="TableParagraph"/>
              <w:spacing w:line="252" w:lineRule="exact"/>
              <w:ind w:left="81"/>
              <w:rPr>
                <w:sz w:val="24"/>
              </w:rPr>
            </w:pPr>
            <w:r>
              <w:rPr>
                <w:sz w:val="24"/>
              </w:rPr>
              <w:t>- диктант;</w:t>
            </w:r>
          </w:p>
        </w:tc>
      </w:tr>
      <w:tr w:rsidR="00BC151F" w:rsidTr="00E557AE">
        <w:trPr>
          <w:trHeight w:val="275"/>
        </w:trPr>
        <w:tc>
          <w:tcPr>
            <w:tcW w:w="2161" w:type="dxa"/>
            <w:tcBorders>
              <w:top w:val="nil"/>
              <w:bottom w:val="nil"/>
            </w:tcBorders>
          </w:tcPr>
          <w:p w:rsidR="00BC151F" w:rsidRDefault="00BC151F" w:rsidP="00E557AE">
            <w:pPr>
              <w:pStyle w:val="TableParagraph"/>
              <w:rPr>
                <w:sz w:val="20"/>
              </w:rPr>
            </w:pPr>
          </w:p>
        </w:tc>
        <w:tc>
          <w:tcPr>
            <w:tcW w:w="5662" w:type="dxa"/>
            <w:tcBorders>
              <w:top w:val="nil"/>
              <w:bottom w:val="nil"/>
            </w:tcBorders>
          </w:tcPr>
          <w:p w:rsidR="00BC151F" w:rsidRDefault="00BC151F" w:rsidP="00E557AE">
            <w:pPr>
              <w:pStyle w:val="TableParagraph"/>
              <w:spacing w:line="256" w:lineRule="exact"/>
              <w:ind w:left="81"/>
              <w:rPr>
                <w:sz w:val="24"/>
              </w:rPr>
            </w:pPr>
            <w:r>
              <w:rPr>
                <w:sz w:val="24"/>
              </w:rPr>
              <w:t>- изложение;</w:t>
            </w:r>
          </w:p>
        </w:tc>
      </w:tr>
      <w:tr w:rsidR="00BC151F" w:rsidTr="00E557AE">
        <w:trPr>
          <w:trHeight w:val="276"/>
        </w:trPr>
        <w:tc>
          <w:tcPr>
            <w:tcW w:w="2161" w:type="dxa"/>
            <w:tcBorders>
              <w:top w:val="nil"/>
              <w:bottom w:val="nil"/>
            </w:tcBorders>
          </w:tcPr>
          <w:p w:rsidR="00BC151F" w:rsidRDefault="00BC151F" w:rsidP="00E557AE">
            <w:pPr>
              <w:pStyle w:val="TableParagraph"/>
              <w:rPr>
                <w:sz w:val="20"/>
              </w:rPr>
            </w:pPr>
          </w:p>
        </w:tc>
        <w:tc>
          <w:tcPr>
            <w:tcW w:w="5662" w:type="dxa"/>
            <w:tcBorders>
              <w:top w:val="nil"/>
              <w:bottom w:val="nil"/>
            </w:tcBorders>
          </w:tcPr>
          <w:p w:rsidR="00BC151F" w:rsidRDefault="00BC151F" w:rsidP="00E557AE">
            <w:pPr>
              <w:pStyle w:val="TableParagraph"/>
              <w:spacing w:line="256" w:lineRule="exact"/>
              <w:ind w:left="81"/>
              <w:rPr>
                <w:sz w:val="24"/>
              </w:rPr>
            </w:pPr>
            <w:r>
              <w:rPr>
                <w:sz w:val="24"/>
              </w:rPr>
              <w:t>- сочинение;</w:t>
            </w:r>
          </w:p>
        </w:tc>
      </w:tr>
      <w:tr w:rsidR="00BC151F" w:rsidTr="00E557AE">
        <w:trPr>
          <w:trHeight w:val="278"/>
        </w:trPr>
        <w:tc>
          <w:tcPr>
            <w:tcW w:w="2161" w:type="dxa"/>
            <w:tcBorders>
              <w:top w:val="nil"/>
              <w:bottom w:val="nil"/>
            </w:tcBorders>
          </w:tcPr>
          <w:p w:rsidR="00BC151F" w:rsidRDefault="00BC151F" w:rsidP="00E557AE">
            <w:pPr>
              <w:pStyle w:val="TableParagraph"/>
              <w:rPr>
                <w:sz w:val="20"/>
              </w:rPr>
            </w:pPr>
          </w:p>
        </w:tc>
        <w:tc>
          <w:tcPr>
            <w:tcW w:w="5662" w:type="dxa"/>
            <w:tcBorders>
              <w:top w:val="nil"/>
              <w:bottom w:val="nil"/>
            </w:tcBorders>
          </w:tcPr>
          <w:p w:rsidR="00BC151F" w:rsidRDefault="00BC151F" w:rsidP="00E557AE">
            <w:pPr>
              <w:pStyle w:val="TableParagraph"/>
              <w:spacing w:line="258" w:lineRule="exact"/>
              <w:ind w:left="81"/>
              <w:rPr>
                <w:sz w:val="24"/>
              </w:rPr>
            </w:pPr>
            <w:r>
              <w:rPr>
                <w:sz w:val="24"/>
              </w:rPr>
              <w:t>- проверка осознанного чтения</w:t>
            </w:r>
          </w:p>
        </w:tc>
      </w:tr>
      <w:tr w:rsidR="00BC151F" w:rsidTr="00E557AE">
        <w:trPr>
          <w:trHeight w:val="280"/>
        </w:trPr>
        <w:tc>
          <w:tcPr>
            <w:tcW w:w="2161" w:type="dxa"/>
            <w:tcBorders>
              <w:top w:val="nil"/>
            </w:tcBorders>
          </w:tcPr>
          <w:p w:rsidR="00BC151F" w:rsidRDefault="00BC151F" w:rsidP="00E557AE">
            <w:pPr>
              <w:pStyle w:val="TableParagraph"/>
              <w:rPr>
                <w:sz w:val="20"/>
              </w:rPr>
            </w:pPr>
          </w:p>
        </w:tc>
        <w:tc>
          <w:tcPr>
            <w:tcW w:w="5662" w:type="dxa"/>
            <w:tcBorders>
              <w:top w:val="nil"/>
            </w:tcBorders>
          </w:tcPr>
          <w:p w:rsidR="00BC151F" w:rsidRDefault="00BC151F" w:rsidP="00E557AE">
            <w:pPr>
              <w:pStyle w:val="TableParagraph"/>
              <w:spacing w:line="261" w:lineRule="exact"/>
              <w:ind w:left="81"/>
              <w:rPr>
                <w:sz w:val="24"/>
              </w:rPr>
            </w:pPr>
            <w:r>
              <w:rPr>
                <w:sz w:val="24"/>
              </w:rPr>
              <w:t>- ОГЭ</w:t>
            </w:r>
          </w:p>
        </w:tc>
      </w:tr>
    </w:tbl>
    <w:p w:rsidR="00BC151F" w:rsidRDefault="00BC151F" w:rsidP="00BC151F">
      <w:pPr>
        <w:pStyle w:val="a3"/>
        <w:spacing w:before="1"/>
        <w:ind w:left="0"/>
        <w:rPr>
          <w:sz w:val="23"/>
        </w:rPr>
      </w:pPr>
    </w:p>
    <w:p w:rsidR="00BC151F" w:rsidRPr="00337AE4" w:rsidRDefault="00BC151F" w:rsidP="00BC151F">
      <w:pPr>
        <w:pStyle w:val="a3"/>
        <w:spacing w:line="237" w:lineRule="auto"/>
        <w:ind w:left="240" w:firstLine="708"/>
        <w:rPr>
          <w:lang w:val="ru-RU"/>
        </w:rPr>
      </w:pPr>
      <w:r w:rsidRPr="00337AE4">
        <w:rPr>
          <w:lang w:val="ru-RU"/>
        </w:rPr>
        <w:t>Все материалы достижений обучающегося по итогам образования в основной школе оформляются в форме Электронного Портфолио (папки достижений) в АИС СГО.</w:t>
      </w:r>
    </w:p>
    <w:p w:rsidR="00BC151F" w:rsidRPr="00337AE4" w:rsidRDefault="00BC151F" w:rsidP="00BC151F">
      <w:pPr>
        <w:spacing w:before="9"/>
        <w:ind w:left="961"/>
        <w:rPr>
          <w:sz w:val="23"/>
          <w:lang w:val="ru-RU"/>
        </w:rPr>
      </w:pPr>
      <w:r w:rsidRPr="00337AE4">
        <w:rPr>
          <w:b/>
          <w:sz w:val="23"/>
          <w:lang w:val="ru-RU"/>
        </w:rPr>
        <w:t xml:space="preserve">Содержание портфолио </w:t>
      </w:r>
      <w:r w:rsidRPr="00337AE4">
        <w:rPr>
          <w:sz w:val="23"/>
          <w:lang w:val="ru-RU"/>
        </w:rPr>
        <w:t>школьника формируется самим подростком и может включать:</w:t>
      </w:r>
    </w:p>
    <w:p w:rsidR="00BC151F" w:rsidRPr="00337AE4" w:rsidRDefault="00BC151F" w:rsidP="000C0F5B">
      <w:pPr>
        <w:pStyle w:val="a5"/>
        <w:numPr>
          <w:ilvl w:val="3"/>
          <w:numId w:val="83"/>
        </w:numPr>
        <w:tabs>
          <w:tab w:val="left" w:pos="1365"/>
        </w:tabs>
        <w:spacing w:before="17" w:line="232" w:lineRule="auto"/>
        <w:ind w:right="292" w:firstLine="713"/>
        <w:jc w:val="both"/>
        <w:rPr>
          <w:sz w:val="24"/>
          <w:lang w:val="ru-RU"/>
        </w:rPr>
      </w:pPr>
      <w:r w:rsidRPr="00337AE4">
        <w:rPr>
          <w:spacing w:val="-60"/>
          <w:sz w:val="24"/>
          <w:u w:val="single"/>
          <w:lang w:val="ru-RU"/>
        </w:rPr>
        <w:t xml:space="preserve"> </w:t>
      </w:r>
      <w:r w:rsidRPr="00337AE4">
        <w:rPr>
          <w:sz w:val="24"/>
          <w:u w:val="single"/>
          <w:lang w:val="ru-RU"/>
        </w:rPr>
        <w:t>Контрольно-проверочные и диагностические работы</w:t>
      </w:r>
      <w:r w:rsidRPr="00337AE4">
        <w:rPr>
          <w:sz w:val="24"/>
          <w:lang w:val="ru-RU"/>
        </w:rPr>
        <w:t xml:space="preserve"> (стартовая, итоговая, диагностическая, тематическая проверочная работы) и их оценочные</w:t>
      </w:r>
      <w:r w:rsidRPr="00337AE4">
        <w:rPr>
          <w:spacing w:val="-6"/>
          <w:sz w:val="24"/>
          <w:lang w:val="ru-RU"/>
        </w:rPr>
        <w:t xml:space="preserve"> </w:t>
      </w:r>
      <w:r w:rsidRPr="00337AE4">
        <w:rPr>
          <w:sz w:val="24"/>
          <w:lang w:val="ru-RU"/>
        </w:rPr>
        <w:t>листы.</w:t>
      </w:r>
    </w:p>
    <w:p w:rsidR="00BC151F" w:rsidRPr="00337AE4" w:rsidRDefault="00BC151F" w:rsidP="000C0F5B">
      <w:pPr>
        <w:pStyle w:val="a5"/>
        <w:numPr>
          <w:ilvl w:val="3"/>
          <w:numId w:val="83"/>
        </w:numPr>
        <w:tabs>
          <w:tab w:val="left" w:pos="1225"/>
        </w:tabs>
        <w:spacing w:before="8" w:line="237" w:lineRule="auto"/>
        <w:ind w:right="297" w:firstLine="713"/>
        <w:jc w:val="both"/>
        <w:rPr>
          <w:sz w:val="24"/>
          <w:lang w:val="ru-RU"/>
        </w:rPr>
      </w:pPr>
      <w:r w:rsidRPr="00337AE4">
        <w:rPr>
          <w:spacing w:val="-60"/>
          <w:sz w:val="24"/>
          <w:u w:val="single"/>
          <w:lang w:val="ru-RU"/>
        </w:rPr>
        <w:t xml:space="preserve"> </w:t>
      </w:r>
      <w:r w:rsidRPr="00337AE4">
        <w:rPr>
          <w:sz w:val="24"/>
          <w:u w:val="single"/>
          <w:lang w:val="ru-RU"/>
        </w:rPr>
        <w:t>Творческие, учебно-исследовательские и проектные работы,</w:t>
      </w:r>
      <w:r w:rsidRPr="00337AE4">
        <w:rPr>
          <w:sz w:val="24"/>
          <w:lang w:val="ru-RU"/>
        </w:rPr>
        <w:t xml:space="preserve"> выполненные в ходе обязательных учебных занятий по изучаемым предметам, а также внеурочных</w:t>
      </w:r>
      <w:r w:rsidRPr="00337AE4">
        <w:rPr>
          <w:spacing w:val="-12"/>
          <w:sz w:val="24"/>
          <w:lang w:val="ru-RU"/>
        </w:rPr>
        <w:t xml:space="preserve"> </w:t>
      </w:r>
      <w:r w:rsidRPr="00337AE4">
        <w:rPr>
          <w:sz w:val="24"/>
          <w:lang w:val="ru-RU"/>
        </w:rPr>
        <w:t>занятий:</w:t>
      </w:r>
    </w:p>
    <w:p w:rsidR="00BC151F" w:rsidRPr="00337AE4" w:rsidRDefault="00BC151F" w:rsidP="000C0F5B">
      <w:pPr>
        <w:pStyle w:val="a5"/>
        <w:numPr>
          <w:ilvl w:val="1"/>
          <w:numId w:val="73"/>
        </w:numPr>
        <w:tabs>
          <w:tab w:val="left" w:pos="1261"/>
        </w:tabs>
        <w:spacing w:before="10" w:line="237" w:lineRule="auto"/>
        <w:ind w:right="292" w:firstLine="709"/>
        <w:jc w:val="both"/>
        <w:rPr>
          <w:sz w:val="24"/>
          <w:lang w:val="ru-RU"/>
        </w:rPr>
      </w:pPr>
      <w:r w:rsidRPr="00337AE4">
        <w:rPr>
          <w:i/>
          <w:sz w:val="24"/>
          <w:lang w:val="ru-RU"/>
        </w:rPr>
        <w:t xml:space="preserve">по русскому, иностранному (английскому) языкам, </w:t>
      </w:r>
      <w:r>
        <w:rPr>
          <w:i/>
          <w:sz w:val="24"/>
          <w:lang w:val="ru-RU"/>
        </w:rPr>
        <w:t xml:space="preserve">родному языку и </w:t>
      </w:r>
      <w:r w:rsidRPr="00337AE4">
        <w:rPr>
          <w:i/>
          <w:sz w:val="24"/>
          <w:lang w:val="ru-RU"/>
        </w:rPr>
        <w:t xml:space="preserve"> литературному чтению </w:t>
      </w:r>
      <w:r w:rsidRPr="00337AE4">
        <w:rPr>
          <w:sz w:val="24"/>
          <w:lang w:val="ru-RU"/>
        </w:rPr>
        <w:t>— диктанты и изложения, сочинения на заданную тему, сочинения на произвольную тему, проекты,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w:t>
      </w:r>
      <w:r w:rsidRPr="00337AE4">
        <w:rPr>
          <w:spacing w:val="-7"/>
          <w:sz w:val="24"/>
          <w:lang w:val="ru-RU"/>
        </w:rPr>
        <w:t xml:space="preserve"> </w:t>
      </w:r>
      <w:r w:rsidRPr="00337AE4">
        <w:rPr>
          <w:sz w:val="24"/>
          <w:lang w:val="ru-RU"/>
        </w:rPr>
        <w:t>п.;</w:t>
      </w:r>
    </w:p>
    <w:p w:rsidR="00BC151F" w:rsidRPr="00337AE4" w:rsidRDefault="00BC151F" w:rsidP="000C0F5B">
      <w:pPr>
        <w:pStyle w:val="a5"/>
        <w:numPr>
          <w:ilvl w:val="1"/>
          <w:numId w:val="73"/>
        </w:numPr>
        <w:tabs>
          <w:tab w:val="left" w:pos="1197"/>
        </w:tabs>
        <w:spacing w:before="15" w:line="237" w:lineRule="auto"/>
        <w:ind w:right="294" w:firstLine="709"/>
        <w:jc w:val="both"/>
        <w:rPr>
          <w:sz w:val="24"/>
          <w:lang w:val="ru-RU"/>
        </w:rPr>
      </w:pPr>
      <w:r w:rsidRPr="00337AE4">
        <w:rPr>
          <w:i/>
          <w:sz w:val="24"/>
          <w:lang w:val="ru-RU"/>
        </w:rPr>
        <w:t xml:space="preserve">по математике </w:t>
      </w:r>
      <w:r w:rsidRPr="00337AE4">
        <w:rPr>
          <w:sz w:val="24"/>
          <w:lang w:val="ru-RU"/>
        </w:rPr>
        <w:t>- математические диктанты, оформленные результаты мини- исследований, проектов, презентации, рефераты, записи решения учебно-познавательных и учебно-практических задач, математические /физические/ химические модели, аудиозаписи устных ответов (демонстрирующих навыки рассуждений, доказательств, выступлений, сообщений на темы), материалы самоанализа и рефлексии и т.</w:t>
      </w:r>
      <w:r w:rsidRPr="00337AE4">
        <w:rPr>
          <w:spacing w:val="-7"/>
          <w:sz w:val="24"/>
          <w:lang w:val="ru-RU"/>
        </w:rPr>
        <w:t xml:space="preserve"> </w:t>
      </w:r>
      <w:r w:rsidRPr="00337AE4">
        <w:rPr>
          <w:sz w:val="24"/>
          <w:lang w:val="ru-RU"/>
        </w:rPr>
        <w:t>п.;</w:t>
      </w:r>
    </w:p>
    <w:p w:rsidR="00BC151F" w:rsidRPr="00337AE4" w:rsidRDefault="00BC151F" w:rsidP="000C0F5B">
      <w:pPr>
        <w:pStyle w:val="a5"/>
        <w:numPr>
          <w:ilvl w:val="1"/>
          <w:numId w:val="73"/>
        </w:numPr>
        <w:tabs>
          <w:tab w:val="left" w:pos="1213"/>
        </w:tabs>
        <w:spacing w:before="9" w:line="249" w:lineRule="auto"/>
        <w:ind w:right="292" w:firstLine="709"/>
        <w:jc w:val="both"/>
        <w:rPr>
          <w:sz w:val="23"/>
          <w:lang w:val="ru-RU"/>
        </w:rPr>
      </w:pPr>
      <w:r w:rsidRPr="00337AE4">
        <w:rPr>
          <w:i/>
          <w:sz w:val="23"/>
          <w:lang w:val="ru-RU"/>
        </w:rPr>
        <w:t xml:space="preserve">по биологии, физике, химии </w:t>
      </w:r>
      <w:r w:rsidRPr="00337AE4">
        <w:rPr>
          <w:sz w:val="23"/>
          <w:lang w:val="ru-RU"/>
        </w:rPr>
        <w:t xml:space="preserve">- дневники наблюдений, рефераты, исследования, прктические работы, опыты, проекты, физические/ химические модели, презентации, интервью, аудиозаписи устных ответов, творческие работы, материалы самоанализа и рефлексии и </w:t>
      </w:r>
      <w:r w:rsidRPr="00337AE4">
        <w:rPr>
          <w:spacing w:val="-3"/>
          <w:sz w:val="23"/>
          <w:lang w:val="ru-RU"/>
        </w:rPr>
        <w:t>т.</w:t>
      </w:r>
      <w:r w:rsidRPr="00337AE4">
        <w:rPr>
          <w:spacing w:val="-23"/>
          <w:sz w:val="23"/>
          <w:lang w:val="ru-RU"/>
        </w:rPr>
        <w:t xml:space="preserve"> </w:t>
      </w:r>
      <w:r w:rsidRPr="00337AE4">
        <w:rPr>
          <w:sz w:val="23"/>
          <w:lang w:val="ru-RU"/>
        </w:rPr>
        <w:t>п.;</w:t>
      </w:r>
    </w:p>
    <w:p w:rsidR="00BC151F" w:rsidRPr="00337AE4" w:rsidRDefault="00BC151F" w:rsidP="000C0F5B">
      <w:pPr>
        <w:pStyle w:val="a5"/>
        <w:numPr>
          <w:ilvl w:val="1"/>
          <w:numId w:val="73"/>
        </w:numPr>
        <w:tabs>
          <w:tab w:val="left" w:pos="1169"/>
        </w:tabs>
        <w:spacing w:before="8" w:line="237" w:lineRule="auto"/>
        <w:ind w:right="293" w:firstLine="709"/>
        <w:jc w:val="both"/>
        <w:rPr>
          <w:sz w:val="24"/>
          <w:lang w:val="ru-RU"/>
        </w:rPr>
      </w:pPr>
      <w:r w:rsidRPr="00337AE4">
        <w:rPr>
          <w:i/>
          <w:sz w:val="24"/>
          <w:lang w:val="ru-RU"/>
        </w:rPr>
        <w:t xml:space="preserve">по предметам эстетического цикла </w:t>
      </w:r>
      <w:r w:rsidRPr="00337AE4">
        <w:rPr>
          <w:sz w:val="24"/>
          <w:lang w:val="ru-RU"/>
        </w:rPr>
        <w:t>- аудиозаписи, фото- и видеоизображения примеров исполнительской деятельности, иллюстрации к музыкальным произведениям, на заданную тему, продукты собственного творчества, аудиозаписи монологических высказываний-описаний, материалы самоанализа и рефлексии и т.</w:t>
      </w:r>
      <w:r w:rsidRPr="00337AE4">
        <w:rPr>
          <w:spacing w:val="-8"/>
          <w:sz w:val="24"/>
          <w:lang w:val="ru-RU"/>
        </w:rPr>
        <w:t xml:space="preserve"> </w:t>
      </w:r>
      <w:r w:rsidRPr="00337AE4">
        <w:rPr>
          <w:sz w:val="24"/>
          <w:lang w:val="ru-RU"/>
        </w:rPr>
        <w:t>п.;</w:t>
      </w:r>
    </w:p>
    <w:p w:rsidR="00BC151F" w:rsidRPr="00337AE4" w:rsidRDefault="00BC151F" w:rsidP="000C0F5B">
      <w:pPr>
        <w:pStyle w:val="a5"/>
        <w:numPr>
          <w:ilvl w:val="1"/>
          <w:numId w:val="73"/>
        </w:numPr>
        <w:tabs>
          <w:tab w:val="left" w:pos="1269"/>
        </w:tabs>
        <w:spacing w:before="7" w:line="237" w:lineRule="auto"/>
        <w:ind w:right="298" w:firstLine="709"/>
        <w:jc w:val="both"/>
        <w:rPr>
          <w:sz w:val="24"/>
          <w:lang w:val="ru-RU"/>
        </w:rPr>
      </w:pPr>
      <w:r w:rsidRPr="00337AE4">
        <w:rPr>
          <w:i/>
          <w:sz w:val="24"/>
          <w:lang w:val="ru-RU"/>
        </w:rPr>
        <w:t xml:space="preserve">по технологии </w:t>
      </w:r>
      <w:r w:rsidRPr="00337AE4">
        <w:rPr>
          <w:sz w:val="24"/>
          <w:lang w:val="ru-RU"/>
        </w:rPr>
        <w:t xml:space="preserve">- фото- и видеоизображения продуктов исполнительской деятельности, аудиозаписи монологических высказываний-описаний, продукты собственного </w:t>
      </w:r>
      <w:r w:rsidRPr="00337AE4">
        <w:rPr>
          <w:sz w:val="24"/>
          <w:lang w:val="ru-RU"/>
        </w:rPr>
        <w:lastRenderedPageBreak/>
        <w:t>творчества, материалы самоанализа и рефлексии и</w:t>
      </w:r>
      <w:r w:rsidRPr="00337AE4">
        <w:rPr>
          <w:spacing w:val="-6"/>
          <w:sz w:val="24"/>
          <w:lang w:val="ru-RU"/>
        </w:rPr>
        <w:t xml:space="preserve"> </w:t>
      </w:r>
      <w:r w:rsidRPr="00337AE4">
        <w:rPr>
          <w:sz w:val="24"/>
          <w:lang w:val="ru-RU"/>
        </w:rPr>
        <w:t>т.п.;</w:t>
      </w:r>
    </w:p>
    <w:p w:rsidR="00BC151F" w:rsidRPr="00337AE4" w:rsidRDefault="00BC151F" w:rsidP="00BC151F">
      <w:pPr>
        <w:pStyle w:val="a3"/>
        <w:spacing w:before="60"/>
        <w:ind w:left="240"/>
        <w:rPr>
          <w:lang w:val="ru-RU"/>
        </w:rPr>
      </w:pPr>
      <w:r w:rsidRPr="00337AE4">
        <w:rPr>
          <w:i/>
          <w:lang w:val="ru-RU"/>
        </w:rPr>
        <w:t xml:space="preserve">по физкультуре и ОБЖ </w:t>
      </w:r>
      <w:r w:rsidRPr="00337AE4">
        <w:rPr>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w:t>
      </w:r>
      <w:r w:rsidRPr="00337AE4">
        <w:rPr>
          <w:spacing w:val="-12"/>
          <w:lang w:val="ru-RU"/>
        </w:rPr>
        <w:t xml:space="preserve"> </w:t>
      </w:r>
      <w:r w:rsidRPr="00337AE4">
        <w:rPr>
          <w:lang w:val="ru-RU"/>
        </w:rPr>
        <w:t>и</w:t>
      </w:r>
      <w:r>
        <w:rPr>
          <w:lang w:val="ru-RU"/>
        </w:rPr>
        <w:t xml:space="preserve"> </w:t>
      </w:r>
      <w:r w:rsidRPr="00337AE4">
        <w:rPr>
          <w:lang w:val="ru-RU"/>
        </w:rPr>
        <w:t>рефлексии и т. п.</w:t>
      </w:r>
    </w:p>
    <w:p w:rsidR="00BC151F" w:rsidRPr="00337AE4" w:rsidRDefault="00BC151F" w:rsidP="00BC151F">
      <w:pPr>
        <w:spacing w:before="7" w:line="237" w:lineRule="auto"/>
        <w:ind w:left="240" w:firstLine="708"/>
        <w:rPr>
          <w:i/>
          <w:sz w:val="24"/>
          <w:lang w:val="ru-RU"/>
        </w:rPr>
      </w:pPr>
      <w:r w:rsidRPr="00337AE4">
        <w:rPr>
          <w:spacing w:val="-60"/>
          <w:sz w:val="24"/>
          <w:u w:val="single"/>
          <w:lang w:val="ru-RU"/>
        </w:rPr>
        <w:t xml:space="preserve"> </w:t>
      </w:r>
      <w:r w:rsidRPr="00337AE4">
        <w:rPr>
          <w:sz w:val="24"/>
          <w:u w:val="single"/>
          <w:lang w:val="ru-RU"/>
        </w:rPr>
        <w:t>3. Систематизированные материалы наблюдений</w:t>
      </w:r>
      <w:r w:rsidRPr="00337AE4">
        <w:rPr>
          <w:sz w:val="24"/>
          <w:lang w:val="ru-RU"/>
        </w:rPr>
        <w:t xml:space="preserve"> классного руководителя и психолога школы </w:t>
      </w:r>
      <w:r w:rsidRPr="00337AE4">
        <w:rPr>
          <w:i/>
          <w:sz w:val="24"/>
          <w:lang w:val="ru-RU"/>
        </w:rPr>
        <w:t>(оценочные листы, материалы и листы наблюдений и т. п.).</w:t>
      </w:r>
    </w:p>
    <w:p w:rsidR="00BC151F" w:rsidRPr="00BC151F" w:rsidRDefault="00BC151F" w:rsidP="00BC151F">
      <w:pPr>
        <w:pStyle w:val="a3"/>
        <w:spacing w:before="7"/>
        <w:ind w:left="949"/>
        <w:rPr>
          <w:lang w:val="ru-RU"/>
        </w:rPr>
      </w:pPr>
      <w:r w:rsidRPr="00337AE4">
        <w:rPr>
          <w:spacing w:val="-60"/>
          <w:u w:val="single"/>
          <w:lang w:val="ru-RU"/>
        </w:rPr>
        <w:t xml:space="preserve"> </w:t>
      </w:r>
      <w:r w:rsidRPr="00337AE4">
        <w:rPr>
          <w:u w:val="single"/>
          <w:lang w:val="ru-RU"/>
        </w:rPr>
        <w:t>4. Материалы, характеризующие достижения обучающихся в рамках внеучебной -</w:t>
      </w:r>
      <w:r w:rsidRPr="00BC151F">
        <w:rPr>
          <w:lang w:val="ru-RU"/>
        </w:rPr>
        <w:t xml:space="preserve"> </w:t>
      </w:r>
      <w:r w:rsidRPr="00BC151F">
        <w:rPr>
          <w:u w:val="single"/>
          <w:lang w:val="ru-RU"/>
        </w:rPr>
        <w:t>школьной и внешкольной, и медали, и др.).</w:t>
      </w:r>
      <w:r w:rsidRPr="00BC151F">
        <w:rPr>
          <w:lang w:val="ru-RU"/>
        </w:rPr>
        <w:t>досуговой деятельн</w:t>
      </w:r>
      <w:r>
        <w:rPr>
          <w:lang w:val="ru-RU"/>
        </w:rPr>
        <w:t>ости (сертификаты, дипломы, грамоты)</w:t>
      </w:r>
    </w:p>
    <w:p w:rsidR="00BC151F" w:rsidRPr="00337AE4" w:rsidRDefault="00BC151F" w:rsidP="00BC151F">
      <w:pPr>
        <w:rPr>
          <w:lang w:val="ru-RU"/>
        </w:rPr>
        <w:sectPr w:rsidR="00BC151F" w:rsidRPr="00337AE4">
          <w:pgSz w:w="11900" w:h="16840"/>
          <w:pgMar w:top="760" w:right="260" w:bottom="280" w:left="1460" w:header="720" w:footer="720" w:gutter="0"/>
          <w:cols w:space="720"/>
        </w:sectPr>
      </w:pPr>
      <w:r w:rsidRPr="00BC151F">
        <w:rPr>
          <w:lang w:val="ru-RU"/>
        </w:rPr>
        <w:t>Система оценки МБОУ АСОШ им.Р.И.Константинова ориентирована на стимулирование стремления обучающегося к объективному контролю, а не сокрытию своего незнания и неумения, на формирование потребности в адекватной и конструктивной самооценке.</w:t>
      </w:r>
    </w:p>
    <w:p w:rsidR="00222057" w:rsidRPr="00337AE4" w:rsidRDefault="00BC151F" w:rsidP="00CA1926">
      <w:pPr>
        <w:spacing w:line="232" w:lineRule="auto"/>
        <w:jc w:val="both"/>
        <w:rPr>
          <w:lang w:val="ru-RU"/>
        </w:rPr>
      </w:pPr>
      <w:r>
        <w:rPr>
          <w:sz w:val="24"/>
          <w:lang w:val="ru-RU"/>
        </w:rPr>
        <w:lastRenderedPageBreak/>
        <w:t xml:space="preserve">   </w:t>
      </w:r>
    </w:p>
    <w:p w:rsidR="00222057" w:rsidRPr="00337AE4" w:rsidRDefault="00222057">
      <w:pPr>
        <w:pStyle w:val="a3"/>
        <w:spacing w:before="3"/>
        <w:ind w:left="0"/>
        <w:rPr>
          <w:sz w:val="25"/>
          <w:lang w:val="ru-RU"/>
        </w:rPr>
      </w:pPr>
    </w:p>
    <w:p w:rsidR="00222057" w:rsidRDefault="00337AE4">
      <w:pPr>
        <w:pStyle w:val="1"/>
        <w:spacing w:before="1" w:line="320" w:lineRule="exact"/>
        <w:ind w:left="3141"/>
      </w:pPr>
      <w:r>
        <w:t>II.СОДЕРЖАТЕЛЬНЫЙ РАЗДЕЛ</w:t>
      </w:r>
    </w:p>
    <w:p w:rsidR="00222057" w:rsidRPr="00337AE4" w:rsidRDefault="00337AE4" w:rsidP="000C0F5B">
      <w:pPr>
        <w:pStyle w:val="2"/>
        <w:numPr>
          <w:ilvl w:val="2"/>
          <w:numId w:val="727"/>
        </w:numPr>
        <w:tabs>
          <w:tab w:val="left" w:pos="1001"/>
        </w:tabs>
        <w:ind w:right="644"/>
        <w:jc w:val="center"/>
        <w:rPr>
          <w:lang w:val="ru-RU"/>
        </w:rPr>
      </w:pPr>
      <w:r w:rsidRPr="00337AE4">
        <w:rPr>
          <w:lang w:val="ru-RU"/>
        </w:rPr>
        <w:t>ПРОГРАММА РАЗВИТИЯ УНИВЕРСАЛЬНЫХ УЧЕБНЫХ ДЕЙСТВИЙ</w:t>
      </w:r>
      <w:r w:rsidRPr="00337AE4">
        <w:rPr>
          <w:spacing w:val="-17"/>
          <w:lang w:val="ru-RU"/>
        </w:rPr>
        <w:t xml:space="preserve"> </w:t>
      </w:r>
      <w:r w:rsidRPr="00337AE4">
        <w:rPr>
          <w:lang w:val="ru-RU"/>
        </w:rPr>
        <w:t>НА СТУПЕНИ ОСНОВНОГО ОБЩЕГО</w:t>
      </w:r>
      <w:r w:rsidRPr="00337AE4">
        <w:rPr>
          <w:spacing w:val="-5"/>
          <w:lang w:val="ru-RU"/>
        </w:rPr>
        <w:t xml:space="preserve"> </w:t>
      </w:r>
      <w:r w:rsidRPr="00337AE4">
        <w:rPr>
          <w:lang w:val="ru-RU"/>
        </w:rPr>
        <w:t>ОБРАЗОВАНИЯ</w:t>
      </w:r>
    </w:p>
    <w:p w:rsidR="00222057" w:rsidRPr="00337AE4" w:rsidRDefault="00222057">
      <w:pPr>
        <w:pStyle w:val="a3"/>
        <w:spacing w:before="3"/>
        <w:ind w:left="0"/>
        <w:rPr>
          <w:b/>
          <w:lang w:val="ru-RU"/>
        </w:rPr>
      </w:pPr>
    </w:p>
    <w:p w:rsidR="00222057" w:rsidRPr="00337AE4" w:rsidRDefault="00337AE4">
      <w:pPr>
        <w:pStyle w:val="a3"/>
        <w:spacing w:before="1" w:line="237" w:lineRule="auto"/>
        <w:ind w:left="240" w:right="296" w:firstLine="708"/>
        <w:jc w:val="both"/>
        <w:rPr>
          <w:lang w:val="ru-RU"/>
        </w:rPr>
      </w:pPr>
      <w:r w:rsidRPr="00337AE4">
        <w:rPr>
          <w:lang w:val="ru-RU"/>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Программа развития универсальных учебных действий (УУД) в основной школе определяет:</w:t>
      </w:r>
    </w:p>
    <w:p w:rsidR="00222057" w:rsidRDefault="00337AE4" w:rsidP="000C0F5B">
      <w:pPr>
        <w:pStyle w:val="a5"/>
        <w:numPr>
          <w:ilvl w:val="0"/>
          <w:numId w:val="715"/>
        </w:numPr>
        <w:tabs>
          <w:tab w:val="left" w:pos="449"/>
        </w:tabs>
        <w:spacing w:before="23" w:line="237" w:lineRule="auto"/>
        <w:ind w:right="302" w:firstLine="4"/>
        <w:jc w:val="both"/>
        <w:rPr>
          <w:sz w:val="24"/>
        </w:rPr>
      </w:pPr>
      <w:r w:rsidRPr="00337AE4">
        <w:rPr>
          <w:sz w:val="24"/>
          <w:lang w:val="ru-RU"/>
        </w:rPr>
        <w:t>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обучающихсяпо развитию</w:t>
      </w:r>
      <w:r w:rsidRPr="00337AE4">
        <w:rPr>
          <w:spacing w:val="-4"/>
          <w:sz w:val="24"/>
          <w:lang w:val="ru-RU"/>
        </w:rPr>
        <w:t xml:space="preserve"> </w:t>
      </w:r>
      <w:r>
        <w:rPr>
          <w:sz w:val="24"/>
        </w:rPr>
        <w:t>УУД;</w:t>
      </w:r>
    </w:p>
    <w:p w:rsidR="00222057" w:rsidRPr="00337AE4" w:rsidRDefault="00337AE4" w:rsidP="000C0F5B">
      <w:pPr>
        <w:pStyle w:val="a5"/>
        <w:numPr>
          <w:ilvl w:val="0"/>
          <w:numId w:val="715"/>
        </w:numPr>
        <w:tabs>
          <w:tab w:val="left" w:pos="497"/>
        </w:tabs>
        <w:spacing w:before="11" w:line="237" w:lineRule="auto"/>
        <w:ind w:right="297" w:firstLine="4"/>
        <w:jc w:val="both"/>
        <w:rPr>
          <w:sz w:val="24"/>
          <w:lang w:val="ru-RU"/>
        </w:rPr>
      </w:pPr>
      <w:r w:rsidRPr="00337AE4">
        <w:rPr>
          <w:sz w:val="24"/>
          <w:lang w:val="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w:t>
      </w:r>
      <w:r w:rsidRPr="00337AE4">
        <w:rPr>
          <w:spacing w:val="-3"/>
          <w:sz w:val="24"/>
          <w:lang w:val="ru-RU"/>
        </w:rPr>
        <w:t xml:space="preserve"> </w:t>
      </w:r>
      <w:r w:rsidRPr="00337AE4">
        <w:rPr>
          <w:sz w:val="24"/>
          <w:lang w:val="ru-RU"/>
        </w:rPr>
        <w:t>образования;</w:t>
      </w:r>
    </w:p>
    <w:p w:rsidR="00222057" w:rsidRPr="00337AE4" w:rsidRDefault="00337AE4" w:rsidP="000C0F5B">
      <w:pPr>
        <w:pStyle w:val="a5"/>
        <w:numPr>
          <w:ilvl w:val="0"/>
          <w:numId w:val="715"/>
        </w:numPr>
        <w:tabs>
          <w:tab w:val="left" w:pos="477"/>
        </w:tabs>
        <w:spacing w:before="7" w:line="237" w:lineRule="auto"/>
        <w:ind w:right="294" w:firstLine="4"/>
        <w:jc w:val="both"/>
        <w:rPr>
          <w:sz w:val="24"/>
          <w:lang w:val="ru-RU"/>
        </w:rPr>
      </w:pPr>
      <w:r w:rsidRPr="00337AE4">
        <w:rPr>
          <w:sz w:val="24"/>
          <w:lang w:val="ru-RU"/>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w:t>
      </w:r>
      <w:r w:rsidRPr="00337AE4">
        <w:rPr>
          <w:spacing w:val="-3"/>
          <w:sz w:val="24"/>
          <w:lang w:val="ru-RU"/>
        </w:rPr>
        <w:t xml:space="preserve"> </w:t>
      </w:r>
      <w:r w:rsidRPr="00337AE4">
        <w:rPr>
          <w:sz w:val="24"/>
          <w:lang w:val="ru-RU"/>
        </w:rPr>
        <w:t>предметов;</w:t>
      </w:r>
    </w:p>
    <w:p w:rsidR="00222057" w:rsidRPr="00337AE4" w:rsidRDefault="00337AE4" w:rsidP="000C0F5B">
      <w:pPr>
        <w:pStyle w:val="a5"/>
        <w:numPr>
          <w:ilvl w:val="0"/>
          <w:numId w:val="715"/>
        </w:numPr>
        <w:tabs>
          <w:tab w:val="left" w:pos="465"/>
        </w:tabs>
        <w:spacing w:before="11" w:line="235" w:lineRule="auto"/>
        <w:ind w:right="609" w:firstLine="4"/>
        <w:rPr>
          <w:sz w:val="24"/>
          <w:lang w:val="ru-RU"/>
        </w:rPr>
      </w:pPr>
      <w:r w:rsidRPr="00337AE4">
        <w:rPr>
          <w:sz w:val="24"/>
          <w:lang w:val="ru-RU"/>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222057" w:rsidRDefault="00337AE4" w:rsidP="000C0F5B">
      <w:pPr>
        <w:pStyle w:val="a5"/>
        <w:numPr>
          <w:ilvl w:val="0"/>
          <w:numId w:val="715"/>
        </w:numPr>
        <w:tabs>
          <w:tab w:val="left" w:pos="381"/>
        </w:tabs>
        <w:spacing w:before="4"/>
        <w:ind w:left="380"/>
        <w:rPr>
          <w:sz w:val="24"/>
        </w:rPr>
      </w:pPr>
      <w:r>
        <w:rPr>
          <w:sz w:val="24"/>
        </w:rPr>
        <w:t>условия развития</w:t>
      </w:r>
      <w:r>
        <w:rPr>
          <w:spacing w:val="-1"/>
          <w:sz w:val="24"/>
        </w:rPr>
        <w:t xml:space="preserve"> </w:t>
      </w:r>
      <w:r>
        <w:rPr>
          <w:sz w:val="24"/>
        </w:rPr>
        <w:t>УУД;</w:t>
      </w:r>
    </w:p>
    <w:p w:rsidR="00222057" w:rsidRPr="00337AE4" w:rsidRDefault="00337AE4" w:rsidP="000C0F5B">
      <w:pPr>
        <w:pStyle w:val="a5"/>
        <w:numPr>
          <w:ilvl w:val="0"/>
          <w:numId w:val="715"/>
        </w:numPr>
        <w:tabs>
          <w:tab w:val="left" w:pos="413"/>
        </w:tabs>
        <w:spacing w:before="15" w:line="232" w:lineRule="auto"/>
        <w:ind w:right="305" w:firstLine="4"/>
        <w:jc w:val="both"/>
        <w:rPr>
          <w:sz w:val="24"/>
          <w:lang w:val="ru-RU"/>
        </w:rPr>
      </w:pPr>
      <w:r w:rsidRPr="00337AE4">
        <w:rPr>
          <w:sz w:val="24"/>
          <w:lang w:val="ru-RU"/>
        </w:rPr>
        <w:t>преемственность программы развития универсальных учебных действий при переходе от начального к основному общему</w:t>
      </w:r>
      <w:r w:rsidRPr="00337AE4">
        <w:rPr>
          <w:spacing w:val="-17"/>
          <w:sz w:val="24"/>
          <w:lang w:val="ru-RU"/>
        </w:rPr>
        <w:t xml:space="preserve"> </w:t>
      </w:r>
      <w:r w:rsidRPr="00337AE4">
        <w:rPr>
          <w:sz w:val="24"/>
          <w:lang w:val="ru-RU"/>
        </w:rPr>
        <w:t>образованию.</w:t>
      </w:r>
    </w:p>
    <w:p w:rsidR="00222057" w:rsidRPr="00337AE4" w:rsidRDefault="00337AE4">
      <w:pPr>
        <w:pStyle w:val="a3"/>
        <w:spacing w:before="8" w:line="237" w:lineRule="auto"/>
        <w:ind w:left="240" w:right="301" w:firstLine="708"/>
        <w:jc w:val="both"/>
        <w:rPr>
          <w:lang w:val="ru-RU"/>
        </w:rPr>
      </w:pPr>
      <w:r w:rsidRPr="00337AE4">
        <w:rPr>
          <w:lang w:val="ru-RU"/>
        </w:rPr>
        <w:t>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w:t>
      </w:r>
      <w:r w:rsidRPr="00337AE4">
        <w:rPr>
          <w:spacing w:val="-13"/>
          <w:lang w:val="ru-RU"/>
        </w:rPr>
        <w:t xml:space="preserve"> </w:t>
      </w:r>
      <w:r w:rsidRPr="00337AE4">
        <w:rPr>
          <w:lang w:val="ru-RU"/>
        </w:rPr>
        <w:t>образования.</w:t>
      </w:r>
    </w:p>
    <w:p w:rsidR="00222057" w:rsidRDefault="00337AE4" w:rsidP="000A13E3">
      <w:pPr>
        <w:pStyle w:val="a3"/>
        <w:spacing w:before="16" w:line="237" w:lineRule="auto"/>
        <w:ind w:left="240" w:right="297" w:firstLine="708"/>
        <w:jc w:val="both"/>
        <w:rPr>
          <w:lang w:val="ru-RU"/>
        </w:rPr>
      </w:pPr>
      <w:r w:rsidRPr="00337AE4">
        <w:rPr>
          <w:lang w:val="ru-RU"/>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w:t>
      </w:r>
      <w:r w:rsidRPr="00337AE4">
        <w:rPr>
          <w:spacing w:val="-19"/>
          <w:lang w:val="ru-RU"/>
        </w:rPr>
        <w:t xml:space="preserve"> </w:t>
      </w:r>
      <w:r w:rsidRPr="00337AE4">
        <w:rPr>
          <w:lang w:val="ru-RU"/>
        </w:rPr>
        <w:t>способностей</w:t>
      </w:r>
      <w:r w:rsidRPr="00337AE4">
        <w:rPr>
          <w:spacing w:val="-19"/>
          <w:lang w:val="ru-RU"/>
        </w:rPr>
        <w:t xml:space="preserve"> </w:t>
      </w:r>
      <w:r w:rsidRPr="00337AE4">
        <w:rPr>
          <w:lang w:val="ru-RU"/>
        </w:rPr>
        <w:t>личности,</w:t>
      </w:r>
      <w:r w:rsidRPr="00337AE4">
        <w:rPr>
          <w:spacing w:val="-20"/>
          <w:lang w:val="ru-RU"/>
        </w:rPr>
        <w:t xml:space="preserve"> </w:t>
      </w:r>
      <w:r w:rsidRPr="00337AE4">
        <w:rPr>
          <w:lang w:val="ru-RU"/>
        </w:rPr>
        <w:t>осуществляется</w:t>
      </w:r>
      <w:r w:rsidRPr="00337AE4">
        <w:rPr>
          <w:spacing w:val="-17"/>
          <w:lang w:val="ru-RU"/>
        </w:rPr>
        <w:t xml:space="preserve"> </w:t>
      </w:r>
      <w:r w:rsidRPr="00337AE4">
        <w:rPr>
          <w:lang w:val="ru-RU"/>
        </w:rPr>
        <w:t>с</w:t>
      </w:r>
      <w:r w:rsidRPr="00337AE4">
        <w:rPr>
          <w:spacing w:val="-18"/>
          <w:lang w:val="ru-RU"/>
        </w:rPr>
        <w:t xml:space="preserve"> </w:t>
      </w:r>
      <w:r w:rsidRPr="00337AE4">
        <w:rPr>
          <w:lang w:val="ru-RU"/>
        </w:rPr>
        <w:t>учѐтом</w:t>
      </w:r>
      <w:r w:rsidRPr="00337AE4">
        <w:rPr>
          <w:spacing w:val="-17"/>
          <w:lang w:val="ru-RU"/>
        </w:rPr>
        <w:t xml:space="preserve"> </w:t>
      </w:r>
      <w:r w:rsidRPr="00337AE4">
        <w:rPr>
          <w:lang w:val="ru-RU"/>
        </w:rPr>
        <w:t>возрастных</w:t>
      </w:r>
      <w:r w:rsidRPr="00337AE4">
        <w:rPr>
          <w:spacing w:val="-18"/>
          <w:lang w:val="ru-RU"/>
        </w:rPr>
        <w:t xml:space="preserve"> </w:t>
      </w:r>
      <w:r w:rsidRPr="00337AE4">
        <w:rPr>
          <w:lang w:val="ru-RU"/>
        </w:rPr>
        <w:t>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w:t>
      </w:r>
      <w:r w:rsidRPr="00337AE4">
        <w:rPr>
          <w:spacing w:val="-2"/>
          <w:lang w:val="ru-RU"/>
        </w:rPr>
        <w:t xml:space="preserve"> </w:t>
      </w:r>
      <w:r w:rsidRPr="00337AE4">
        <w:rPr>
          <w:lang w:val="ru-RU"/>
        </w:rPr>
        <w:t>развития.</w:t>
      </w:r>
    </w:p>
    <w:p w:rsidR="00BC151F" w:rsidRDefault="00BC151F" w:rsidP="000C0F5B">
      <w:pPr>
        <w:pStyle w:val="1"/>
        <w:numPr>
          <w:ilvl w:val="2"/>
          <w:numId w:val="69"/>
        </w:numPr>
        <w:tabs>
          <w:tab w:val="left" w:pos="3261"/>
        </w:tabs>
        <w:ind w:hanging="969"/>
        <w:jc w:val="left"/>
      </w:pPr>
      <w:r>
        <w:t>Содержание программы развития</w:t>
      </w:r>
      <w:r>
        <w:rPr>
          <w:spacing w:val="-2"/>
        </w:rPr>
        <w:t xml:space="preserve"> </w:t>
      </w:r>
      <w:r>
        <w:t>УУД</w:t>
      </w:r>
    </w:p>
    <w:p w:rsidR="00BC151F" w:rsidRPr="00337AE4" w:rsidRDefault="00BC151F" w:rsidP="00BC151F">
      <w:pPr>
        <w:pStyle w:val="a3"/>
        <w:spacing w:line="237" w:lineRule="auto"/>
        <w:ind w:left="0" w:right="299"/>
        <w:jc w:val="both"/>
        <w:rPr>
          <w:lang w:val="ru-RU"/>
        </w:rPr>
        <w:sectPr w:rsidR="00BC151F" w:rsidRPr="00337AE4" w:rsidSect="00BC151F">
          <w:pgSz w:w="11900" w:h="16840"/>
          <w:pgMar w:top="0" w:right="260" w:bottom="0" w:left="1460" w:header="720" w:footer="720" w:gutter="0"/>
          <w:cols w:space="720"/>
        </w:sectPr>
      </w:pPr>
      <w:r w:rsidRPr="00337AE4">
        <w:rPr>
          <w:lang w:val="ru-RU"/>
        </w:rPr>
        <w:t>Содержание и способы общения и коммуникации обусловливают развитие способности обучающегося к регуляции поведени</w:t>
      </w:r>
      <w:r>
        <w:rPr>
          <w:lang w:val="ru-RU"/>
        </w:rPr>
        <w:t xml:space="preserve">я и деятельности, познанию мира  </w:t>
      </w:r>
      <w:r w:rsidRPr="00BC151F">
        <w:rPr>
          <w:lang w:val="ru-RU"/>
        </w:rPr>
        <w:t>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определѐнные достижения и результаты подростка, что вторично приводит к изменению характера его общения и Я- концепции.</w:t>
      </w:r>
    </w:p>
    <w:p w:rsidR="00222057" w:rsidRPr="00337AE4" w:rsidRDefault="00337AE4">
      <w:pPr>
        <w:pStyle w:val="a3"/>
        <w:spacing w:before="16" w:line="237" w:lineRule="auto"/>
        <w:ind w:left="240" w:right="306" w:firstLine="708"/>
        <w:jc w:val="both"/>
        <w:rPr>
          <w:lang w:val="ru-RU"/>
        </w:rPr>
      </w:pPr>
      <w:r w:rsidRPr="00337AE4">
        <w:rPr>
          <w:lang w:val="ru-RU"/>
        </w:rPr>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w:t>
      </w:r>
    </w:p>
    <w:p w:rsidR="00222057" w:rsidRPr="00337AE4" w:rsidRDefault="00337AE4">
      <w:pPr>
        <w:pStyle w:val="a3"/>
        <w:spacing w:line="237" w:lineRule="auto"/>
        <w:ind w:left="240" w:right="304"/>
        <w:jc w:val="both"/>
        <w:rPr>
          <w:lang w:val="ru-RU"/>
        </w:rPr>
      </w:pPr>
      <w:r w:rsidRPr="00337AE4">
        <w:rPr>
          <w:lang w:val="ru-RU"/>
        </w:rPr>
        <w:t>«учить ученика учиться» должна быть трансформирована в новую задачу для основной школы - «учить ученика учиться в общении».</w:t>
      </w:r>
    </w:p>
    <w:p w:rsidR="00222057" w:rsidRPr="00337AE4" w:rsidRDefault="00222057">
      <w:pPr>
        <w:pStyle w:val="a3"/>
        <w:spacing w:before="8"/>
        <w:ind w:left="0"/>
        <w:rPr>
          <w:sz w:val="25"/>
          <w:lang w:val="ru-RU"/>
        </w:rPr>
      </w:pPr>
    </w:p>
    <w:p w:rsidR="00222057" w:rsidRDefault="00337AE4" w:rsidP="000C0F5B">
      <w:pPr>
        <w:pStyle w:val="1"/>
        <w:numPr>
          <w:ilvl w:val="2"/>
          <w:numId w:val="69"/>
        </w:numPr>
        <w:tabs>
          <w:tab w:val="left" w:pos="3134"/>
        </w:tabs>
        <w:spacing w:line="235" w:lineRule="auto"/>
        <w:ind w:right="2495" w:hanging="1097"/>
        <w:jc w:val="left"/>
      </w:pPr>
      <w:r>
        <w:t>Планируемые результаты</w:t>
      </w:r>
      <w:r>
        <w:rPr>
          <w:spacing w:val="-22"/>
        </w:rPr>
        <w:t xml:space="preserve"> </w:t>
      </w:r>
      <w:r>
        <w:t>усвоения обучающимися</w:t>
      </w:r>
      <w:r>
        <w:rPr>
          <w:spacing w:val="-2"/>
        </w:rPr>
        <w:t xml:space="preserve"> </w:t>
      </w:r>
      <w:r>
        <w:t>универсальных</w:t>
      </w:r>
    </w:p>
    <w:p w:rsidR="00222057" w:rsidRDefault="00337AE4">
      <w:pPr>
        <w:spacing w:line="314" w:lineRule="exact"/>
        <w:ind w:left="4374"/>
        <w:rPr>
          <w:b/>
          <w:sz w:val="28"/>
        </w:rPr>
      </w:pPr>
      <w:r>
        <w:rPr>
          <w:b/>
          <w:sz w:val="28"/>
        </w:rPr>
        <w:t>учебных действий</w:t>
      </w:r>
    </w:p>
    <w:p w:rsidR="00222057" w:rsidRDefault="00222057">
      <w:pPr>
        <w:pStyle w:val="a3"/>
        <w:spacing w:before="5"/>
        <w:ind w:left="0"/>
        <w:rPr>
          <w:b/>
        </w:rPr>
      </w:pPr>
    </w:p>
    <w:p w:rsidR="00222057" w:rsidRPr="00337AE4" w:rsidRDefault="00337AE4">
      <w:pPr>
        <w:pStyle w:val="a3"/>
        <w:spacing w:before="1" w:line="237" w:lineRule="auto"/>
        <w:ind w:left="240" w:right="292" w:firstLine="708"/>
        <w:jc w:val="both"/>
        <w:rPr>
          <w:lang w:val="ru-RU"/>
        </w:rPr>
      </w:pPr>
      <w:r w:rsidRPr="00337AE4">
        <w:rPr>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даѐтся в</w:t>
      </w:r>
      <w:r w:rsidRPr="00337AE4">
        <w:rPr>
          <w:spacing w:val="-23"/>
          <w:lang w:val="ru-RU"/>
        </w:rPr>
        <w:t xml:space="preserve"> </w:t>
      </w:r>
      <w:r w:rsidRPr="00337AE4">
        <w:rPr>
          <w:lang w:val="ru-RU"/>
        </w:rPr>
        <w:t>разделе</w:t>
      </w:r>
    </w:p>
    <w:p w:rsidR="00222057" w:rsidRPr="00337AE4" w:rsidRDefault="00337AE4">
      <w:pPr>
        <w:pStyle w:val="a3"/>
        <w:ind w:left="240"/>
        <w:jc w:val="both"/>
        <w:rPr>
          <w:lang w:val="ru-RU"/>
        </w:rPr>
      </w:pPr>
      <w:r w:rsidRPr="00337AE4">
        <w:rPr>
          <w:lang w:val="ru-RU"/>
        </w:rPr>
        <w:t>1.2 настоящей основной образовательной программы.</w:t>
      </w:r>
    </w:p>
    <w:p w:rsidR="00222057" w:rsidRPr="00337AE4" w:rsidRDefault="00222057">
      <w:pPr>
        <w:pStyle w:val="a3"/>
        <w:spacing w:before="8"/>
        <w:ind w:left="0"/>
        <w:rPr>
          <w:lang w:val="ru-RU"/>
        </w:rPr>
      </w:pPr>
    </w:p>
    <w:p w:rsidR="00222057" w:rsidRPr="00337AE4" w:rsidRDefault="00337AE4">
      <w:pPr>
        <w:pStyle w:val="2"/>
        <w:ind w:left="1981"/>
        <w:rPr>
          <w:lang w:val="ru-RU"/>
        </w:rPr>
      </w:pPr>
      <w:r w:rsidRPr="00337AE4">
        <w:rPr>
          <w:lang w:val="ru-RU"/>
        </w:rPr>
        <w:t>Технологии развития универсальных учебных действий</w:t>
      </w:r>
    </w:p>
    <w:p w:rsidR="00222057" w:rsidRPr="00337AE4" w:rsidRDefault="00222057">
      <w:pPr>
        <w:pStyle w:val="a3"/>
        <w:spacing w:before="4"/>
        <w:ind w:left="0"/>
        <w:rPr>
          <w:b/>
          <w:lang w:val="ru-RU"/>
        </w:rPr>
      </w:pPr>
    </w:p>
    <w:p w:rsidR="00222057" w:rsidRPr="00337AE4" w:rsidRDefault="00337AE4">
      <w:pPr>
        <w:pStyle w:val="a3"/>
        <w:ind w:left="240" w:right="291" w:firstLine="708"/>
        <w:jc w:val="both"/>
        <w:rPr>
          <w:lang w:val="ru-RU"/>
        </w:rPr>
      </w:pPr>
      <w:r w:rsidRPr="00337AE4">
        <w:rPr>
          <w:lang w:val="ru-RU"/>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признаѐтся основой достижения развивающих целей образования - знания </w:t>
      </w:r>
      <w:r w:rsidRPr="00337AE4">
        <w:rPr>
          <w:spacing w:val="-3"/>
          <w:lang w:val="ru-RU"/>
        </w:rPr>
        <w:t xml:space="preserve">не </w:t>
      </w:r>
      <w:r w:rsidRPr="00337AE4">
        <w:rPr>
          <w:lang w:val="ru-RU"/>
        </w:rPr>
        <w:t>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w:t>
      </w:r>
      <w:r w:rsidRPr="00337AE4">
        <w:rPr>
          <w:spacing w:val="-15"/>
          <w:lang w:val="ru-RU"/>
        </w:rPr>
        <w:t xml:space="preserve"> </w:t>
      </w:r>
      <w:r w:rsidRPr="00337AE4">
        <w:rPr>
          <w:lang w:val="ru-RU"/>
        </w:rPr>
        <w:t>методов</w:t>
      </w:r>
      <w:r w:rsidRPr="00337AE4">
        <w:rPr>
          <w:spacing w:val="-16"/>
          <w:lang w:val="ru-RU"/>
        </w:rPr>
        <w:t xml:space="preserve"> </w:t>
      </w:r>
      <w:r w:rsidRPr="00337AE4">
        <w:rPr>
          <w:lang w:val="ru-RU"/>
        </w:rPr>
        <w:t>обучения.</w:t>
      </w:r>
      <w:r w:rsidRPr="00337AE4">
        <w:rPr>
          <w:spacing w:val="-15"/>
          <w:lang w:val="ru-RU"/>
        </w:rPr>
        <w:t xml:space="preserve"> </w:t>
      </w:r>
      <w:r w:rsidRPr="00337AE4">
        <w:rPr>
          <w:lang w:val="ru-RU"/>
        </w:rPr>
        <w:t>Всѐ</w:t>
      </w:r>
      <w:r w:rsidRPr="00337AE4">
        <w:rPr>
          <w:spacing w:val="-14"/>
          <w:lang w:val="ru-RU"/>
        </w:rPr>
        <w:t xml:space="preserve"> </w:t>
      </w:r>
      <w:r w:rsidRPr="00337AE4">
        <w:rPr>
          <w:lang w:val="ru-RU"/>
        </w:rPr>
        <w:t>это</w:t>
      </w:r>
      <w:r w:rsidRPr="00337AE4">
        <w:rPr>
          <w:spacing w:val="-16"/>
          <w:lang w:val="ru-RU"/>
        </w:rPr>
        <w:t xml:space="preserve"> </w:t>
      </w:r>
      <w:r w:rsidRPr="00337AE4">
        <w:rPr>
          <w:lang w:val="ru-RU"/>
        </w:rPr>
        <w:t>придаѐт</w:t>
      </w:r>
      <w:r w:rsidRPr="00337AE4">
        <w:rPr>
          <w:spacing w:val="-15"/>
          <w:lang w:val="ru-RU"/>
        </w:rPr>
        <w:t xml:space="preserve"> </w:t>
      </w:r>
      <w:r w:rsidRPr="00337AE4">
        <w:rPr>
          <w:lang w:val="ru-RU"/>
        </w:rPr>
        <w:t>особую</w:t>
      </w:r>
      <w:r w:rsidRPr="00337AE4">
        <w:rPr>
          <w:spacing w:val="-12"/>
          <w:lang w:val="ru-RU"/>
        </w:rPr>
        <w:t xml:space="preserve"> </w:t>
      </w:r>
      <w:r w:rsidRPr="00337AE4">
        <w:rPr>
          <w:lang w:val="ru-RU"/>
        </w:rPr>
        <w:t>актуальность</w:t>
      </w:r>
      <w:r w:rsidRPr="00337AE4">
        <w:rPr>
          <w:spacing w:val="-16"/>
          <w:lang w:val="ru-RU"/>
        </w:rPr>
        <w:t xml:space="preserve"> </w:t>
      </w:r>
      <w:r w:rsidRPr="00337AE4">
        <w:rPr>
          <w:lang w:val="ru-RU"/>
        </w:rPr>
        <w:t>задаче</w:t>
      </w:r>
      <w:r w:rsidRPr="00337AE4">
        <w:rPr>
          <w:spacing w:val="-15"/>
          <w:lang w:val="ru-RU"/>
        </w:rPr>
        <w:t xml:space="preserve"> </w:t>
      </w:r>
      <w:r w:rsidRPr="00337AE4">
        <w:rPr>
          <w:lang w:val="ru-RU"/>
        </w:rPr>
        <w:t>развития</w:t>
      </w:r>
      <w:r w:rsidRPr="00337AE4">
        <w:rPr>
          <w:spacing w:val="-14"/>
          <w:lang w:val="ru-RU"/>
        </w:rPr>
        <w:t xml:space="preserve"> </w:t>
      </w:r>
      <w:r w:rsidRPr="00337AE4">
        <w:rPr>
          <w:lang w:val="ru-RU"/>
        </w:rPr>
        <w:t>в</w:t>
      </w:r>
      <w:r w:rsidRPr="00337AE4">
        <w:rPr>
          <w:spacing w:val="-16"/>
          <w:lang w:val="ru-RU"/>
        </w:rPr>
        <w:t xml:space="preserve"> </w:t>
      </w:r>
      <w:r w:rsidRPr="00337AE4">
        <w:rPr>
          <w:lang w:val="ru-RU"/>
        </w:rPr>
        <w:t>основной школе универсальных учебных</w:t>
      </w:r>
      <w:r w:rsidRPr="00337AE4">
        <w:rPr>
          <w:spacing w:val="6"/>
          <w:lang w:val="ru-RU"/>
        </w:rPr>
        <w:t xml:space="preserve"> </w:t>
      </w:r>
      <w:r w:rsidRPr="00337AE4">
        <w:rPr>
          <w:lang w:val="ru-RU"/>
        </w:rPr>
        <w:t>действий.</w:t>
      </w:r>
    </w:p>
    <w:p w:rsidR="00222057" w:rsidRPr="00337AE4" w:rsidRDefault="00337AE4">
      <w:pPr>
        <w:pStyle w:val="a3"/>
        <w:spacing w:line="237" w:lineRule="auto"/>
        <w:ind w:left="240" w:right="296" w:firstLine="708"/>
        <w:jc w:val="both"/>
        <w:rPr>
          <w:lang w:val="ru-RU"/>
        </w:rPr>
      </w:pPr>
      <w:r w:rsidRPr="00337AE4">
        <w:rPr>
          <w:lang w:val="ru-RU"/>
        </w:rPr>
        <w:t>Развитие УУД в основной школе целесообразно в рамках использования возможностей современной информационной образовательной среды</w:t>
      </w:r>
      <w:r w:rsidRPr="00337AE4">
        <w:rPr>
          <w:spacing w:val="-7"/>
          <w:lang w:val="ru-RU"/>
        </w:rPr>
        <w:t xml:space="preserve"> </w:t>
      </w:r>
      <w:r w:rsidRPr="00337AE4">
        <w:rPr>
          <w:lang w:val="ru-RU"/>
        </w:rPr>
        <w:t>как:</w:t>
      </w:r>
    </w:p>
    <w:p w:rsidR="00222057" w:rsidRPr="00337AE4" w:rsidRDefault="00337AE4">
      <w:pPr>
        <w:pStyle w:val="a3"/>
        <w:spacing w:before="5" w:line="237" w:lineRule="auto"/>
        <w:ind w:left="240" w:right="307"/>
        <w:jc w:val="both"/>
        <w:rPr>
          <w:lang w:val="ru-RU"/>
        </w:rPr>
      </w:pPr>
      <w:r w:rsidRPr="00337AE4">
        <w:rPr>
          <w:lang w:val="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222057" w:rsidRPr="00337AE4" w:rsidRDefault="00337AE4">
      <w:pPr>
        <w:pStyle w:val="a3"/>
        <w:spacing w:before="12" w:line="237" w:lineRule="auto"/>
        <w:ind w:left="240" w:right="300"/>
        <w:jc w:val="both"/>
        <w:rPr>
          <w:lang w:val="ru-RU"/>
        </w:rPr>
      </w:pPr>
      <w:r w:rsidRPr="00337AE4">
        <w:rPr>
          <w:lang w:val="ru-RU"/>
        </w:rPr>
        <w:t>•инструмента познания за счѐт формирования навыков исследовательской деятельности,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222057" w:rsidRPr="00337AE4" w:rsidRDefault="00337AE4">
      <w:pPr>
        <w:pStyle w:val="a3"/>
        <w:spacing w:before="8" w:line="237" w:lineRule="auto"/>
        <w:ind w:left="240" w:right="299"/>
        <w:jc w:val="both"/>
        <w:rPr>
          <w:lang w:val="ru-RU"/>
        </w:rPr>
      </w:pPr>
      <w:r w:rsidRPr="00337AE4">
        <w:rPr>
          <w:lang w:val="ru-RU"/>
        </w:rPr>
        <w:t>•средства телекоммуникации, формирующего умения и навыки получения необходимой информации из разнообразных источников;</w:t>
      </w:r>
    </w:p>
    <w:p w:rsidR="00222057" w:rsidRPr="00337AE4" w:rsidRDefault="00337AE4">
      <w:pPr>
        <w:pStyle w:val="a3"/>
        <w:spacing w:line="271" w:lineRule="exact"/>
        <w:ind w:left="240"/>
        <w:jc w:val="both"/>
        <w:rPr>
          <w:lang w:val="ru-RU"/>
        </w:rPr>
      </w:pPr>
      <w:r w:rsidRPr="00337AE4">
        <w:rPr>
          <w:lang w:val="ru-RU"/>
        </w:rPr>
        <w:t>•средства развития личности за счѐт формирования навыков культуры общения;</w:t>
      </w:r>
    </w:p>
    <w:p w:rsidR="00222057" w:rsidRPr="00337AE4" w:rsidRDefault="00337AE4">
      <w:pPr>
        <w:pStyle w:val="a3"/>
        <w:ind w:left="240"/>
        <w:jc w:val="both"/>
        <w:rPr>
          <w:lang w:val="ru-RU"/>
        </w:rPr>
      </w:pPr>
      <w:r w:rsidRPr="00337AE4">
        <w:rPr>
          <w:lang w:val="ru-RU"/>
        </w:rPr>
        <w:t>•эффективного инструмента контроля и коррекции результатов учебной деятельности.</w:t>
      </w:r>
    </w:p>
    <w:p w:rsidR="00222057" w:rsidRPr="00337AE4" w:rsidRDefault="00222057">
      <w:pPr>
        <w:jc w:val="both"/>
        <w:rPr>
          <w:lang w:val="ru-RU"/>
        </w:rPr>
        <w:sectPr w:rsidR="00222057" w:rsidRPr="00337AE4">
          <w:pgSz w:w="11900" w:h="16840"/>
          <w:pgMar w:top="760" w:right="260" w:bottom="280" w:left="1460" w:header="720" w:footer="720" w:gutter="0"/>
          <w:cols w:space="720"/>
        </w:sectPr>
      </w:pPr>
    </w:p>
    <w:p w:rsidR="00222057" w:rsidRPr="00337AE4" w:rsidRDefault="00337AE4">
      <w:pPr>
        <w:pStyle w:val="a3"/>
        <w:spacing w:before="70" w:line="237" w:lineRule="auto"/>
        <w:ind w:left="240" w:right="294" w:firstLine="708"/>
        <w:jc w:val="both"/>
        <w:rPr>
          <w:lang w:val="ru-RU"/>
        </w:rPr>
      </w:pPr>
      <w:r w:rsidRPr="00337AE4">
        <w:rPr>
          <w:lang w:val="ru-RU"/>
        </w:rPr>
        <w:lastRenderedPageBreak/>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w:t>
      </w:r>
      <w:r w:rsidRPr="00337AE4">
        <w:rPr>
          <w:spacing w:val="-1"/>
          <w:lang w:val="ru-RU"/>
        </w:rPr>
        <w:t xml:space="preserve"> </w:t>
      </w:r>
      <w:r w:rsidRPr="00337AE4">
        <w:rPr>
          <w:lang w:val="ru-RU"/>
        </w:rPr>
        <w:t>элективов).</w:t>
      </w:r>
    </w:p>
    <w:p w:rsidR="00222057" w:rsidRPr="00337AE4" w:rsidRDefault="00337AE4">
      <w:pPr>
        <w:pStyle w:val="a3"/>
        <w:spacing w:before="16" w:line="237" w:lineRule="auto"/>
        <w:ind w:left="240" w:right="298" w:firstLine="708"/>
        <w:jc w:val="both"/>
        <w:rPr>
          <w:lang w:val="ru-RU"/>
        </w:rPr>
      </w:pPr>
      <w:r w:rsidRPr="00337AE4">
        <w:rPr>
          <w:lang w:val="ru-RU"/>
        </w:rPr>
        <w:t>Среди технологий, методов и приѐмов развития УУД в основной школе особое место занимают учебные ситуации, которые специализированы для развития определѐнных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222057" w:rsidRPr="00337AE4" w:rsidRDefault="00337AE4">
      <w:pPr>
        <w:pStyle w:val="a3"/>
        <w:spacing w:before="6" w:line="237" w:lineRule="auto"/>
        <w:ind w:left="240" w:right="299"/>
        <w:jc w:val="both"/>
        <w:rPr>
          <w:lang w:val="ru-RU"/>
        </w:rPr>
      </w:pPr>
      <w:r w:rsidRPr="00337AE4">
        <w:rPr>
          <w:lang w:val="ru-RU"/>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222057" w:rsidRPr="00337AE4" w:rsidRDefault="00337AE4">
      <w:pPr>
        <w:pStyle w:val="a3"/>
        <w:spacing w:before="12" w:line="237" w:lineRule="auto"/>
        <w:ind w:left="240" w:right="299"/>
        <w:jc w:val="both"/>
        <w:rPr>
          <w:lang w:val="ru-RU"/>
        </w:rPr>
      </w:pPr>
      <w:r w:rsidRPr="00337AE4">
        <w:rPr>
          <w:lang w:val="ru-RU"/>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w:t>
      </w:r>
    </w:p>
    <w:p w:rsidR="00222057" w:rsidRPr="00337AE4" w:rsidRDefault="00337AE4">
      <w:pPr>
        <w:pStyle w:val="a3"/>
        <w:spacing w:before="12" w:line="232" w:lineRule="auto"/>
        <w:ind w:left="240" w:right="297"/>
        <w:jc w:val="both"/>
        <w:rPr>
          <w:lang w:val="ru-RU"/>
        </w:rPr>
      </w:pPr>
      <w:r w:rsidRPr="00337AE4">
        <w:rPr>
          <w:lang w:val="ru-RU"/>
        </w:rPr>
        <w:t>•ситуация-оценка - прототип реальной ситуации с готовым предполагаемым решением, которое следует оценить, и предложить своѐ адекватное решение;</w:t>
      </w:r>
    </w:p>
    <w:p w:rsidR="00222057" w:rsidRPr="00337AE4" w:rsidRDefault="00337AE4">
      <w:pPr>
        <w:pStyle w:val="a3"/>
        <w:spacing w:before="17" w:line="232" w:lineRule="auto"/>
        <w:ind w:left="240" w:right="297"/>
        <w:jc w:val="both"/>
        <w:rPr>
          <w:lang w:val="ru-RU"/>
        </w:rPr>
      </w:pPr>
      <w:r w:rsidRPr="00337AE4">
        <w:rPr>
          <w:lang w:val="ru-RU"/>
        </w:rPr>
        <w:t>•ситуация-тренинг - прототип стандартной или другой ситуации (тренинг возможно проводить как по описанию ситуации, так и по еѐ решению).</w:t>
      </w:r>
    </w:p>
    <w:p w:rsidR="00222057" w:rsidRPr="00337AE4" w:rsidRDefault="00337AE4">
      <w:pPr>
        <w:pStyle w:val="a3"/>
        <w:spacing w:before="17" w:after="10" w:line="232" w:lineRule="auto"/>
        <w:ind w:left="240" w:right="302" w:firstLine="708"/>
        <w:jc w:val="both"/>
        <w:rPr>
          <w:lang w:val="ru-RU"/>
        </w:rPr>
      </w:pPr>
      <w:r w:rsidRPr="00337AE4">
        <w:rPr>
          <w:lang w:val="ru-RU"/>
        </w:rPr>
        <w:t>Наряду с учебными ситуациями для развития УУД в основной школе возможно использовать следующие типы задач.</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01"/>
        <w:gridCol w:w="7202"/>
      </w:tblGrid>
      <w:tr w:rsidR="00222057">
        <w:trPr>
          <w:trHeight w:val="1376"/>
        </w:trPr>
        <w:tc>
          <w:tcPr>
            <w:tcW w:w="2401" w:type="dxa"/>
          </w:tcPr>
          <w:p w:rsidR="00222057" w:rsidRDefault="00337AE4">
            <w:pPr>
              <w:pStyle w:val="TableParagraph"/>
              <w:spacing w:line="272" w:lineRule="exact"/>
              <w:ind w:left="130" w:right="114"/>
              <w:jc w:val="center"/>
              <w:rPr>
                <w:b/>
                <w:sz w:val="24"/>
              </w:rPr>
            </w:pPr>
            <w:r>
              <w:rPr>
                <w:b/>
                <w:sz w:val="24"/>
              </w:rPr>
              <w:t>Личностные</w:t>
            </w:r>
          </w:p>
        </w:tc>
        <w:tc>
          <w:tcPr>
            <w:tcW w:w="7202" w:type="dxa"/>
          </w:tcPr>
          <w:p w:rsidR="00222057" w:rsidRDefault="00337AE4" w:rsidP="000C0F5B">
            <w:pPr>
              <w:pStyle w:val="TableParagraph"/>
              <w:numPr>
                <w:ilvl w:val="0"/>
                <w:numId w:val="68"/>
              </w:numPr>
              <w:tabs>
                <w:tab w:val="left" w:pos="239"/>
              </w:tabs>
              <w:spacing w:line="270" w:lineRule="exact"/>
              <w:rPr>
                <w:sz w:val="24"/>
              </w:rPr>
            </w:pPr>
            <w:r>
              <w:rPr>
                <w:sz w:val="24"/>
              </w:rPr>
              <w:t>личностное</w:t>
            </w:r>
            <w:r>
              <w:rPr>
                <w:spacing w:val="-1"/>
                <w:sz w:val="24"/>
              </w:rPr>
              <w:t xml:space="preserve"> </w:t>
            </w:r>
            <w:r>
              <w:rPr>
                <w:sz w:val="24"/>
              </w:rPr>
              <w:t>самоопределение;</w:t>
            </w:r>
          </w:p>
          <w:p w:rsidR="00222057" w:rsidRDefault="00337AE4" w:rsidP="000C0F5B">
            <w:pPr>
              <w:pStyle w:val="TableParagraph"/>
              <w:numPr>
                <w:ilvl w:val="0"/>
                <w:numId w:val="68"/>
              </w:numPr>
              <w:tabs>
                <w:tab w:val="left" w:pos="239"/>
              </w:tabs>
              <w:spacing w:line="270" w:lineRule="exact"/>
              <w:rPr>
                <w:sz w:val="24"/>
              </w:rPr>
            </w:pPr>
            <w:r>
              <w:rPr>
                <w:sz w:val="24"/>
              </w:rPr>
              <w:t>на развитие</w:t>
            </w:r>
            <w:r>
              <w:rPr>
                <w:spacing w:val="-1"/>
                <w:sz w:val="24"/>
              </w:rPr>
              <w:t xml:space="preserve"> </w:t>
            </w:r>
            <w:r>
              <w:rPr>
                <w:sz w:val="24"/>
              </w:rPr>
              <w:t>Я-концепции;</w:t>
            </w:r>
          </w:p>
          <w:p w:rsidR="00222057" w:rsidRDefault="00337AE4" w:rsidP="000C0F5B">
            <w:pPr>
              <w:pStyle w:val="TableParagraph"/>
              <w:numPr>
                <w:ilvl w:val="0"/>
                <w:numId w:val="68"/>
              </w:numPr>
              <w:tabs>
                <w:tab w:val="left" w:pos="239"/>
              </w:tabs>
              <w:spacing w:line="272" w:lineRule="exact"/>
              <w:rPr>
                <w:sz w:val="24"/>
              </w:rPr>
            </w:pPr>
            <w:r>
              <w:rPr>
                <w:sz w:val="24"/>
              </w:rPr>
              <w:t>на</w:t>
            </w:r>
            <w:r>
              <w:rPr>
                <w:spacing w:val="-1"/>
                <w:sz w:val="24"/>
              </w:rPr>
              <w:t xml:space="preserve"> </w:t>
            </w:r>
            <w:r>
              <w:rPr>
                <w:sz w:val="24"/>
              </w:rPr>
              <w:t>смыслообразование;</w:t>
            </w:r>
          </w:p>
          <w:p w:rsidR="00222057" w:rsidRDefault="00337AE4" w:rsidP="000C0F5B">
            <w:pPr>
              <w:pStyle w:val="TableParagraph"/>
              <w:numPr>
                <w:ilvl w:val="0"/>
                <w:numId w:val="68"/>
              </w:numPr>
              <w:tabs>
                <w:tab w:val="left" w:pos="239"/>
              </w:tabs>
              <w:rPr>
                <w:sz w:val="24"/>
              </w:rPr>
            </w:pPr>
            <w:r>
              <w:rPr>
                <w:sz w:val="24"/>
              </w:rPr>
              <w:t>на</w:t>
            </w:r>
            <w:r>
              <w:rPr>
                <w:spacing w:val="-1"/>
                <w:sz w:val="24"/>
              </w:rPr>
              <w:t xml:space="preserve"> </w:t>
            </w:r>
            <w:r>
              <w:rPr>
                <w:sz w:val="24"/>
              </w:rPr>
              <w:t>мотивацию;</w:t>
            </w:r>
          </w:p>
          <w:p w:rsidR="00222057" w:rsidRDefault="00337AE4" w:rsidP="000C0F5B">
            <w:pPr>
              <w:pStyle w:val="TableParagraph"/>
              <w:numPr>
                <w:ilvl w:val="0"/>
                <w:numId w:val="68"/>
              </w:numPr>
              <w:tabs>
                <w:tab w:val="left" w:pos="239"/>
              </w:tabs>
              <w:spacing w:before="12" w:line="256" w:lineRule="exact"/>
              <w:rPr>
                <w:sz w:val="24"/>
              </w:rPr>
            </w:pPr>
            <w:r>
              <w:rPr>
                <w:sz w:val="24"/>
              </w:rPr>
              <w:t>на нравственно-этическое</w:t>
            </w:r>
            <w:r>
              <w:rPr>
                <w:spacing w:val="-1"/>
                <w:sz w:val="24"/>
              </w:rPr>
              <w:t xml:space="preserve"> </w:t>
            </w:r>
            <w:r>
              <w:rPr>
                <w:sz w:val="24"/>
              </w:rPr>
              <w:t>оценивание.</w:t>
            </w:r>
          </w:p>
        </w:tc>
      </w:tr>
      <w:tr w:rsidR="00222057">
        <w:trPr>
          <w:trHeight w:val="1924"/>
        </w:trPr>
        <w:tc>
          <w:tcPr>
            <w:tcW w:w="2401" w:type="dxa"/>
          </w:tcPr>
          <w:p w:rsidR="00222057" w:rsidRDefault="00337AE4">
            <w:pPr>
              <w:pStyle w:val="TableParagraph"/>
              <w:spacing w:line="264" w:lineRule="exact"/>
              <w:ind w:left="130" w:right="116"/>
              <w:jc w:val="center"/>
              <w:rPr>
                <w:b/>
                <w:sz w:val="24"/>
              </w:rPr>
            </w:pPr>
            <w:r>
              <w:rPr>
                <w:b/>
                <w:sz w:val="24"/>
              </w:rPr>
              <w:t>Коммуникативные</w:t>
            </w:r>
          </w:p>
        </w:tc>
        <w:tc>
          <w:tcPr>
            <w:tcW w:w="7202" w:type="dxa"/>
          </w:tcPr>
          <w:p w:rsidR="00222057" w:rsidRDefault="00337AE4" w:rsidP="000C0F5B">
            <w:pPr>
              <w:pStyle w:val="TableParagraph"/>
              <w:numPr>
                <w:ilvl w:val="0"/>
                <w:numId w:val="67"/>
              </w:numPr>
              <w:tabs>
                <w:tab w:val="left" w:pos="239"/>
              </w:tabs>
              <w:spacing w:line="262" w:lineRule="exact"/>
              <w:ind w:firstLine="0"/>
              <w:rPr>
                <w:sz w:val="24"/>
              </w:rPr>
            </w:pPr>
            <w:r>
              <w:rPr>
                <w:sz w:val="24"/>
              </w:rPr>
              <w:t>на учет позиции</w:t>
            </w:r>
            <w:r>
              <w:rPr>
                <w:spacing w:val="1"/>
                <w:sz w:val="24"/>
              </w:rPr>
              <w:t xml:space="preserve"> </w:t>
            </w:r>
            <w:r>
              <w:rPr>
                <w:sz w:val="24"/>
              </w:rPr>
              <w:t>партнера;</w:t>
            </w:r>
          </w:p>
          <w:p w:rsidR="00222057" w:rsidRPr="00337AE4" w:rsidRDefault="00337AE4" w:rsidP="000C0F5B">
            <w:pPr>
              <w:pStyle w:val="TableParagraph"/>
              <w:numPr>
                <w:ilvl w:val="0"/>
                <w:numId w:val="67"/>
              </w:numPr>
              <w:tabs>
                <w:tab w:val="left" w:pos="239"/>
              </w:tabs>
              <w:spacing w:line="272" w:lineRule="exact"/>
              <w:ind w:firstLine="0"/>
              <w:rPr>
                <w:sz w:val="24"/>
                <w:lang w:val="ru-RU"/>
              </w:rPr>
            </w:pPr>
            <w:r w:rsidRPr="00337AE4">
              <w:rPr>
                <w:sz w:val="24"/>
                <w:lang w:val="ru-RU"/>
              </w:rPr>
              <w:t>на организацию и осуществление</w:t>
            </w:r>
            <w:r w:rsidRPr="00337AE4">
              <w:rPr>
                <w:spacing w:val="-3"/>
                <w:sz w:val="24"/>
                <w:lang w:val="ru-RU"/>
              </w:rPr>
              <w:t xml:space="preserve"> </w:t>
            </w:r>
            <w:r w:rsidRPr="00337AE4">
              <w:rPr>
                <w:sz w:val="24"/>
                <w:lang w:val="ru-RU"/>
              </w:rPr>
              <w:t>сотрудничества;</w:t>
            </w:r>
          </w:p>
          <w:p w:rsidR="00222057" w:rsidRPr="00337AE4" w:rsidRDefault="00337AE4" w:rsidP="000C0F5B">
            <w:pPr>
              <w:pStyle w:val="TableParagraph"/>
              <w:numPr>
                <w:ilvl w:val="0"/>
                <w:numId w:val="67"/>
              </w:numPr>
              <w:tabs>
                <w:tab w:val="left" w:pos="359"/>
              </w:tabs>
              <w:ind w:right="612" w:firstLine="0"/>
              <w:rPr>
                <w:sz w:val="24"/>
                <w:lang w:val="ru-RU"/>
              </w:rPr>
            </w:pPr>
            <w:r w:rsidRPr="00337AE4">
              <w:rPr>
                <w:sz w:val="24"/>
                <w:lang w:val="ru-RU"/>
              </w:rPr>
              <w:t>на передачу информации и отображению предметного содержания;</w:t>
            </w:r>
          </w:p>
          <w:p w:rsidR="00222057" w:rsidRDefault="00337AE4" w:rsidP="000C0F5B">
            <w:pPr>
              <w:pStyle w:val="TableParagraph"/>
              <w:numPr>
                <w:ilvl w:val="0"/>
                <w:numId w:val="67"/>
              </w:numPr>
              <w:tabs>
                <w:tab w:val="left" w:pos="239"/>
              </w:tabs>
              <w:ind w:firstLine="0"/>
              <w:rPr>
                <w:sz w:val="24"/>
              </w:rPr>
            </w:pPr>
            <w:r>
              <w:rPr>
                <w:sz w:val="24"/>
              </w:rPr>
              <w:t>тренинги коммуникативных</w:t>
            </w:r>
            <w:r>
              <w:rPr>
                <w:spacing w:val="-2"/>
                <w:sz w:val="24"/>
              </w:rPr>
              <w:t xml:space="preserve"> </w:t>
            </w:r>
            <w:r>
              <w:rPr>
                <w:sz w:val="24"/>
              </w:rPr>
              <w:t>навыков;</w:t>
            </w:r>
          </w:p>
          <w:p w:rsidR="00222057" w:rsidRDefault="00337AE4" w:rsidP="000C0F5B">
            <w:pPr>
              <w:pStyle w:val="TableParagraph"/>
              <w:numPr>
                <w:ilvl w:val="0"/>
                <w:numId w:val="67"/>
              </w:numPr>
              <w:tabs>
                <w:tab w:val="left" w:pos="239"/>
              </w:tabs>
              <w:ind w:firstLine="0"/>
              <w:rPr>
                <w:sz w:val="24"/>
              </w:rPr>
            </w:pPr>
            <w:r>
              <w:rPr>
                <w:sz w:val="24"/>
              </w:rPr>
              <w:t>ролевые игры;</w:t>
            </w:r>
          </w:p>
          <w:p w:rsidR="00222057" w:rsidRDefault="00337AE4" w:rsidP="000C0F5B">
            <w:pPr>
              <w:pStyle w:val="TableParagraph"/>
              <w:numPr>
                <w:ilvl w:val="0"/>
                <w:numId w:val="67"/>
              </w:numPr>
              <w:tabs>
                <w:tab w:val="left" w:pos="239"/>
              </w:tabs>
              <w:spacing w:before="2" w:line="264" w:lineRule="exact"/>
              <w:ind w:firstLine="0"/>
              <w:rPr>
                <w:sz w:val="24"/>
              </w:rPr>
            </w:pPr>
            <w:r>
              <w:rPr>
                <w:sz w:val="24"/>
              </w:rPr>
              <w:t>групповые игры.</w:t>
            </w:r>
          </w:p>
        </w:tc>
      </w:tr>
      <w:tr w:rsidR="00222057">
        <w:trPr>
          <w:trHeight w:val="1367"/>
        </w:trPr>
        <w:tc>
          <w:tcPr>
            <w:tcW w:w="2401" w:type="dxa"/>
          </w:tcPr>
          <w:p w:rsidR="00222057" w:rsidRDefault="00337AE4">
            <w:pPr>
              <w:pStyle w:val="TableParagraph"/>
              <w:spacing w:line="260" w:lineRule="exact"/>
              <w:ind w:left="130" w:right="103"/>
              <w:jc w:val="center"/>
              <w:rPr>
                <w:b/>
                <w:sz w:val="24"/>
              </w:rPr>
            </w:pPr>
            <w:r>
              <w:rPr>
                <w:b/>
                <w:sz w:val="24"/>
              </w:rPr>
              <w:t>Познавательные</w:t>
            </w:r>
          </w:p>
        </w:tc>
        <w:tc>
          <w:tcPr>
            <w:tcW w:w="7202" w:type="dxa"/>
          </w:tcPr>
          <w:p w:rsidR="00222057" w:rsidRPr="00337AE4" w:rsidRDefault="00337AE4" w:rsidP="000C0F5B">
            <w:pPr>
              <w:pStyle w:val="TableParagraph"/>
              <w:numPr>
                <w:ilvl w:val="0"/>
                <w:numId w:val="66"/>
              </w:numPr>
              <w:tabs>
                <w:tab w:val="left" w:pos="299"/>
              </w:tabs>
              <w:spacing w:line="235" w:lineRule="auto"/>
              <w:ind w:right="179" w:firstLine="0"/>
              <w:rPr>
                <w:sz w:val="24"/>
                <w:lang w:val="ru-RU"/>
              </w:rPr>
            </w:pPr>
            <w:r w:rsidRPr="00337AE4">
              <w:rPr>
                <w:sz w:val="24"/>
                <w:lang w:val="ru-RU"/>
              </w:rPr>
              <w:t>задачи и проекты на выстраивание стратегии поиска решения задач;</w:t>
            </w:r>
          </w:p>
          <w:p w:rsidR="00222057" w:rsidRPr="00337AE4" w:rsidRDefault="00337AE4" w:rsidP="000C0F5B">
            <w:pPr>
              <w:pStyle w:val="TableParagraph"/>
              <w:numPr>
                <w:ilvl w:val="0"/>
                <w:numId w:val="66"/>
              </w:numPr>
              <w:tabs>
                <w:tab w:val="left" w:pos="239"/>
              </w:tabs>
              <w:spacing w:line="275" w:lineRule="exact"/>
              <w:ind w:left="238" w:hanging="136"/>
              <w:rPr>
                <w:sz w:val="24"/>
                <w:lang w:val="ru-RU"/>
              </w:rPr>
            </w:pPr>
            <w:r w:rsidRPr="00337AE4">
              <w:rPr>
                <w:sz w:val="24"/>
                <w:lang w:val="ru-RU"/>
              </w:rPr>
              <w:t>задачи и проекты на сериацию, сравнение,</w:t>
            </w:r>
            <w:r w:rsidRPr="00337AE4">
              <w:rPr>
                <w:spacing w:val="-8"/>
                <w:sz w:val="24"/>
                <w:lang w:val="ru-RU"/>
              </w:rPr>
              <w:t xml:space="preserve"> </w:t>
            </w:r>
            <w:r w:rsidRPr="00337AE4">
              <w:rPr>
                <w:sz w:val="24"/>
                <w:lang w:val="ru-RU"/>
              </w:rPr>
              <w:t>оценивание;</w:t>
            </w:r>
          </w:p>
          <w:p w:rsidR="00222057" w:rsidRPr="00337AE4" w:rsidRDefault="00337AE4" w:rsidP="000C0F5B">
            <w:pPr>
              <w:pStyle w:val="TableParagraph"/>
              <w:numPr>
                <w:ilvl w:val="0"/>
                <w:numId w:val="66"/>
              </w:numPr>
              <w:tabs>
                <w:tab w:val="left" w:pos="239"/>
              </w:tabs>
              <w:ind w:left="238" w:hanging="136"/>
              <w:rPr>
                <w:sz w:val="24"/>
                <w:lang w:val="ru-RU"/>
              </w:rPr>
            </w:pPr>
            <w:r w:rsidRPr="00337AE4">
              <w:rPr>
                <w:sz w:val="24"/>
                <w:lang w:val="ru-RU"/>
              </w:rPr>
              <w:t>задачи и проекты на проведение эмпирического</w:t>
            </w:r>
            <w:r w:rsidRPr="00337AE4">
              <w:rPr>
                <w:spacing w:val="-10"/>
                <w:sz w:val="24"/>
                <w:lang w:val="ru-RU"/>
              </w:rPr>
              <w:t xml:space="preserve"> </w:t>
            </w:r>
            <w:r w:rsidRPr="00337AE4">
              <w:rPr>
                <w:sz w:val="24"/>
                <w:lang w:val="ru-RU"/>
              </w:rPr>
              <w:t>исследования;</w:t>
            </w:r>
          </w:p>
          <w:p w:rsidR="00222057" w:rsidRDefault="00337AE4" w:rsidP="000C0F5B">
            <w:pPr>
              <w:pStyle w:val="TableParagraph"/>
              <w:numPr>
                <w:ilvl w:val="0"/>
                <w:numId w:val="66"/>
              </w:numPr>
              <w:tabs>
                <w:tab w:val="left" w:pos="239"/>
              </w:tabs>
              <w:spacing w:line="264" w:lineRule="exact"/>
              <w:ind w:left="238" w:hanging="136"/>
              <w:rPr>
                <w:sz w:val="24"/>
              </w:rPr>
            </w:pPr>
            <w:r>
              <w:rPr>
                <w:sz w:val="24"/>
              </w:rPr>
              <w:t>задачи на смысловое чтение.</w:t>
            </w:r>
          </w:p>
        </w:tc>
      </w:tr>
      <w:tr w:rsidR="00222057">
        <w:trPr>
          <w:trHeight w:val="2476"/>
        </w:trPr>
        <w:tc>
          <w:tcPr>
            <w:tcW w:w="2401" w:type="dxa"/>
          </w:tcPr>
          <w:p w:rsidR="00222057" w:rsidRDefault="00337AE4">
            <w:pPr>
              <w:pStyle w:val="TableParagraph"/>
              <w:spacing w:line="264" w:lineRule="exact"/>
              <w:ind w:left="130" w:right="111"/>
              <w:jc w:val="center"/>
              <w:rPr>
                <w:b/>
                <w:sz w:val="24"/>
              </w:rPr>
            </w:pPr>
            <w:r>
              <w:rPr>
                <w:b/>
                <w:sz w:val="24"/>
              </w:rPr>
              <w:t>Регулятивные</w:t>
            </w:r>
          </w:p>
        </w:tc>
        <w:tc>
          <w:tcPr>
            <w:tcW w:w="7202" w:type="dxa"/>
          </w:tcPr>
          <w:p w:rsidR="00222057" w:rsidRDefault="00337AE4" w:rsidP="000C0F5B">
            <w:pPr>
              <w:pStyle w:val="TableParagraph"/>
              <w:numPr>
                <w:ilvl w:val="0"/>
                <w:numId w:val="65"/>
              </w:numPr>
              <w:tabs>
                <w:tab w:val="left" w:pos="239"/>
              </w:tabs>
              <w:spacing w:line="262" w:lineRule="exact"/>
              <w:rPr>
                <w:sz w:val="24"/>
              </w:rPr>
            </w:pPr>
            <w:r>
              <w:rPr>
                <w:sz w:val="24"/>
              </w:rPr>
              <w:t>на</w:t>
            </w:r>
            <w:r>
              <w:rPr>
                <w:spacing w:val="-1"/>
                <w:sz w:val="24"/>
              </w:rPr>
              <w:t xml:space="preserve"> </w:t>
            </w:r>
            <w:r>
              <w:rPr>
                <w:sz w:val="24"/>
              </w:rPr>
              <w:t>планирование;</w:t>
            </w:r>
          </w:p>
          <w:p w:rsidR="00222057" w:rsidRDefault="00337AE4" w:rsidP="000C0F5B">
            <w:pPr>
              <w:pStyle w:val="TableParagraph"/>
              <w:numPr>
                <w:ilvl w:val="0"/>
                <w:numId w:val="65"/>
              </w:numPr>
              <w:tabs>
                <w:tab w:val="left" w:pos="239"/>
              </w:tabs>
              <w:spacing w:line="270" w:lineRule="exact"/>
              <w:rPr>
                <w:sz w:val="24"/>
              </w:rPr>
            </w:pPr>
            <w:r>
              <w:rPr>
                <w:sz w:val="24"/>
              </w:rPr>
              <w:t>на</w:t>
            </w:r>
            <w:r>
              <w:rPr>
                <w:spacing w:val="-1"/>
                <w:sz w:val="24"/>
              </w:rPr>
              <w:t xml:space="preserve"> </w:t>
            </w:r>
            <w:r>
              <w:rPr>
                <w:sz w:val="24"/>
              </w:rPr>
              <w:t>рефлексию;</w:t>
            </w:r>
          </w:p>
          <w:p w:rsidR="00222057" w:rsidRDefault="00337AE4" w:rsidP="000C0F5B">
            <w:pPr>
              <w:pStyle w:val="TableParagraph"/>
              <w:numPr>
                <w:ilvl w:val="0"/>
                <w:numId w:val="65"/>
              </w:numPr>
              <w:tabs>
                <w:tab w:val="left" w:pos="239"/>
              </w:tabs>
              <w:spacing w:line="272" w:lineRule="exact"/>
              <w:rPr>
                <w:sz w:val="24"/>
              </w:rPr>
            </w:pPr>
            <w:r>
              <w:rPr>
                <w:sz w:val="24"/>
              </w:rPr>
              <w:t>на ориентировку в</w:t>
            </w:r>
            <w:r>
              <w:rPr>
                <w:spacing w:val="-4"/>
                <w:sz w:val="24"/>
              </w:rPr>
              <w:t xml:space="preserve"> </w:t>
            </w:r>
            <w:r>
              <w:rPr>
                <w:sz w:val="24"/>
              </w:rPr>
              <w:t>ситуации;</w:t>
            </w:r>
          </w:p>
          <w:p w:rsidR="00222057" w:rsidRDefault="00337AE4" w:rsidP="000C0F5B">
            <w:pPr>
              <w:pStyle w:val="TableParagraph"/>
              <w:numPr>
                <w:ilvl w:val="0"/>
                <w:numId w:val="65"/>
              </w:numPr>
              <w:tabs>
                <w:tab w:val="left" w:pos="239"/>
              </w:tabs>
              <w:rPr>
                <w:sz w:val="24"/>
              </w:rPr>
            </w:pPr>
            <w:r>
              <w:rPr>
                <w:sz w:val="24"/>
              </w:rPr>
              <w:t>на</w:t>
            </w:r>
            <w:r>
              <w:rPr>
                <w:spacing w:val="-1"/>
                <w:sz w:val="24"/>
              </w:rPr>
              <w:t xml:space="preserve"> </w:t>
            </w:r>
            <w:r>
              <w:rPr>
                <w:sz w:val="24"/>
              </w:rPr>
              <w:t>прогнозирование;</w:t>
            </w:r>
          </w:p>
          <w:p w:rsidR="00222057" w:rsidRDefault="00337AE4" w:rsidP="000C0F5B">
            <w:pPr>
              <w:pStyle w:val="TableParagraph"/>
              <w:numPr>
                <w:ilvl w:val="0"/>
                <w:numId w:val="65"/>
              </w:numPr>
              <w:tabs>
                <w:tab w:val="left" w:pos="239"/>
              </w:tabs>
              <w:rPr>
                <w:sz w:val="24"/>
              </w:rPr>
            </w:pPr>
            <w:r>
              <w:rPr>
                <w:sz w:val="24"/>
              </w:rPr>
              <w:t>на</w:t>
            </w:r>
            <w:r>
              <w:rPr>
                <w:spacing w:val="-1"/>
                <w:sz w:val="24"/>
              </w:rPr>
              <w:t xml:space="preserve"> </w:t>
            </w:r>
            <w:r>
              <w:rPr>
                <w:sz w:val="24"/>
              </w:rPr>
              <w:t>целепологание;</w:t>
            </w:r>
          </w:p>
          <w:p w:rsidR="00222057" w:rsidRDefault="00337AE4" w:rsidP="000C0F5B">
            <w:pPr>
              <w:pStyle w:val="TableParagraph"/>
              <w:numPr>
                <w:ilvl w:val="0"/>
                <w:numId w:val="65"/>
              </w:numPr>
              <w:tabs>
                <w:tab w:val="left" w:pos="239"/>
              </w:tabs>
              <w:rPr>
                <w:sz w:val="24"/>
              </w:rPr>
            </w:pPr>
            <w:r>
              <w:rPr>
                <w:sz w:val="24"/>
              </w:rPr>
              <w:t>на</w:t>
            </w:r>
            <w:r>
              <w:rPr>
                <w:spacing w:val="-1"/>
                <w:sz w:val="24"/>
              </w:rPr>
              <w:t xml:space="preserve"> </w:t>
            </w:r>
            <w:r>
              <w:rPr>
                <w:sz w:val="24"/>
              </w:rPr>
              <w:t>оценивание;</w:t>
            </w:r>
          </w:p>
          <w:p w:rsidR="00222057" w:rsidRDefault="00337AE4" w:rsidP="000C0F5B">
            <w:pPr>
              <w:pStyle w:val="TableParagraph"/>
              <w:numPr>
                <w:ilvl w:val="0"/>
                <w:numId w:val="65"/>
              </w:numPr>
              <w:tabs>
                <w:tab w:val="left" w:pos="239"/>
              </w:tabs>
              <w:rPr>
                <w:sz w:val="24"/>
              </w:rPr>
            </w:pPr>
            <w:r>
              <w:rPr>
                <w:sz w:val="24"/>
              </w:rPr>
              <w:t>на принятие</w:t>
            </w:r>
            <w:r>
              <w:rPr>
                <w:spacing w:val="-1"/>
                <w:sz w:val="24"/>
              </w:rPr>
              <w:t xml:space="preserve"> </w:t>
            </w:r>
            <w:r>
              <w:rPr>
                <w:sz w:val="24"/>
              </w:rPr>
              <w:t>решения;</w:t>
            </w:r>
          </w:p>
          <w:p w:rsidR="00222057" w:rsidRDefault="00337AE4" w:rsidP="000C0F5B">
            <w:pPr>
              <w:pStyle w:val="TableParagraph"/>
              <w:numPr>
                <w:ilvl w:val="0"/>
                <w:numId w:val="65"/>
              </w:numPr>
              <w:tabs>
                <w:tab w:val="left" w:pos="239"/>
              </w:tabs>
              <w:rPr>
                <w:sz w:val="24"/>
              </w:rPr>
            </w:pPr>
            <w:r>
              <w:rPr>
                <w:sz w:val="24"/>
              </w:rPr>
              <w:t>на</w:t>
            </w:r>
            <w:r>
              <w:rPr>
                <w:spacing w:val="-1"/>
                <w:sz w:val="24"/>
              </w:rPr>
              <w:t xml:space="preserve"> </w:t>
            </w:r>
            <w:r>
              <w:rPr>
                <w:sz w:val="24"/>
              </w:rPr>
              <w:t>самоконтроль;</w:t>
            </w:r>
          </w:p>
          <w:p w:rsidR="00222057" w:rsidRDefault="00337AE4" w:rsidP="000C0F5B">
            <w:pPr>
              <w:pStyle w:val="TableParagraph"/>
              <w:numPr>
                <w:ilvl w:val="0"/>
                <w:numId w:val="65"/>
              </w:numPr>
              <w:tabs>
                <w:tab w:val="left" w:pos="239"/>
              </w:tabs>
              <w:spacing w:before="8" w:line="264" w:lineRule="exact"/>
              <w:rPr>
                <w:sz w:val="24"/>
              </w:rPr>
            </w:pPr>
            <w:r>
              <w:rPr>
                <w:sz w:val="24"/>
              </w:rPr>
              <w:t>на</w:t>
            </w:r>
            <w:r>
              <w:rPr>
                <w:spacing w:val="-1"/>
                <w:sz w:val="24"/>
              </w:rPr>
              <w:t xml:space="preserve"> </w:t>
            </w:r>
            <w:r>
              <w:rPr>
                <w:sz w:val="24"/>
              </w:rPr>
              <w:t>коррекцию.</w:t>
            </w:r>
          </w:p>
        </w:tc>
      </w:tr>
    </w:tbl>
    <w:p w:rsidR="00222057" w:rsidRDefault="00222057">
      <w:pPr>
        <w:pStyle w:val="a3"/>
        <w:spacing w:before="1"/>
        <w:ind w:left="0"/>
        <w:rPr>
          <w:sz w:val="23"/>
        </w:rPr>
      </w:pPr>
    </w:p>
    <w:p w:rsidR="00222057" w:rsidRPr="00337AE4" w:rsidRDefault="00337AE4">
      <w:pPr>
        <w:pStyle w:val="a3"/>
        <w:spacing w:line="237" w:lineRule="auto"/>
        <w:ind w:left="240" w:right="301" w:firstLine="708"/>
        <w:jc w:val="both"/>
        <w:rPr>
          <w:lang w:val="ru-RU"/>
        </w:rPr>
      </w:pPr>
      <w:r w:rsidRPr="00337AE4">
        <w:rPr>
          <w:lang w:val="ru-RU"/>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w:t>
      </w:r>
      <w:r w:rsidRPr="00337AE4">
        <w:rPr>
          <w:spacing w:val="-2"/>
          <w:lang w:val="ru-RU"/>
        </w:rPr>
        <w:t xml:space="preserve"> </w:t>
      </w:r>
      <w:r w:rsidRPr="00337AE4">
        <w:rPr>
          <w:lang w:val="ru-RU"/>
        </w:rPr>
        <w:t>особенности:</w:t>
      </w:r>
    </w:p>
    <w:p w:rsidR="00222057" w:rsidRDefault="00337AE4" w:rsidP="000C0F5B">
      <w:pPr>
        <w:pStyle w:val="a5"/>
        <w:numPr>
          <w:ilvl w:val="0"/>
          <w:numId w:val="64"/>
        </w:numPr>
        <w:tabs>
          <w:tab w:val="left" w:pos="517"/>
        </w:tabs>
        <w:spacing w:before="14" w:line="232" w:lineRule="auto"/>
        <w:ind w:right="304" w:firstLine="0"/>
        <w:jc w:val="both"/>
        <w:rPr>
          <w:sz w:val="24"/>
        </w:rPr>
      </w:pPr>
      <w:r w:rsidRPr="00337AE4">
        <w:rPr>
          <w:sz w:val="24"/>
          <w:lang w:val="ru-RU"/>
        </w:rPr>
        <w:t xml:space="preserve">цели и задачи этих видов деятельности обучающихся определяются как их личностными, так и социальными мотивами. </w:t>
      </w:r>
      <w:r>
        <w:rPr>
          <w:sz w:val="24"/>
        </w:rPr>
        <w:t>Это означает, что такая деятельность должна быть</w:t>
      </w:r>
      <w:r>
        <w:rPr>
          <w:spacing w:val="-32"/>
          <w:sz w:val="24"/>
        </w:rPr>
        <w:t xml:space="preserve"> </w:t>
      </w:r>
      <w:r>
        <w:rPr>
          <w:sz w:val="24"/>
        </w:rPr>
        <w:t>направлена</w:t>
      </w:r>
    </w:p>
    <w:p w:rsidR="00222057" w:rsidRDefault="00222057">
      <w:pPr>
        <w:spacing w:line="232" w:lineRule="auto"/>
        <w:jc w:val="both"/>
        <w:rPr>
          <w:sz w:val="24"/>
        </w:rPr>
        <w:sectPr w:rsidR="00222057">
          <w:pgSz w:w="11900" w:h="16840"/>
          <w:pgMar w:top="760" w:right="260" w:bottom="280" w:left="1460" w:header="720" w:footer="720" w:gutter="0"/>
          <w:cols w:space="720"/>
        </w:sectPr>
      </w:pPr>
    </w:p>
    <w:p w:rsidR="00222057" w:rsidRPr="00337AE4" w:rsidRDefault="00337AE4">
      <w:pPr>
        <w:pStyle w:val="a3"/>
        <w:spacing w:before="66" w:line="237" w:lineRule="auto"/>
        <w:ind w:left="240" w:right="300"/>
        <w:jc w:val="both"/>
        <w:rPr>
          <w:lang w:val="ru-RU"/>
        </w:rPr>
      </w:pPr>
      <w:r w:rsidRPr="00337AE4">
        <w:rPr>
          <w:lang w:val="ru-RU"/>
        </w:rPr>
        <w:lastRenderedPageBreak/>
        <w:t>не только на повышение компетентности подростков в предметной области определѐнных учебных дисциплин, на развитие их способностей, но и на создание продукта, имеющего значимость для других;</w:t>
      </w:r>
    </w:p>
    <w:p w:rsidR="00222057" w:rsidRPr="00337AE4" w:rsidRDefault="00337AE4" w:rsidP="000C0F5B">
      <w:pPr>
        <w:pStyle w:val="a5"/>
        <w:numPr>
          <w:ilvl w:val="0"/>
          <w:numId w:val="64"/>
        </w:numPr>
        <w:tabs>
          <w:tab w:val="left" w:pos="565"/>
        </w:tabs>
        <w:spacing w:before="17" w:line="237" w:lineRule="auto"/>
        <w:ind w:right="727" w:firstLine="4"/>
        <w:rPr>
          <w:sz w:val="24"/>
          <w:lang w:val="ru-RU"/>
        </w:rPr>
      </w:pPr>
      <w:r w:rsidRPr="00337AE4">
        <w:rPr>
          <w:sz w:val="24"/>
          <w:lang w:val="ru-RU"/>
        </w:rPr>
        <w:t>учебно-исследовательская и проектная деятельность должна быть организована</w:t>
      </w:r>
      <w:r w:rsidRPr="00337AE4">
        <w:rPr>
          <w:spacing w:val="-31"/>
          <w:sz w:val="24"/>
          <w:lang w:val="ru-RU"/>
        </w:rPr>
        <w:t xml:space="preserve"> </w:t>
      </w:r>
      <w:r w:rsidRPr="00337AE4">
        <w:rPr>
          <w:sz w:val="24"/>
          <w:lang w:val="ru-RU"/>
        </w:rPr>
        <w:t>таким образом, чтобы обучающиеся смогли реализовать свои потребности в общении</w:t>
      </w:r>
      <w:r w:rsidRPr="00337AE4">
        <w:rPr>
          <w:spacing w:val="-8"/>
          <w:sz w:val="24"/>
          <w:lang w:val="ru-RU"/>
        </w:rPr>
        <w:t xml:space="preserve"> </w:t>
      </w:r>
      <w:r w:rsidRPr="00337AE4">
        <w:rPr>
          <w:sz w:val="24"/>
          <w:lang w:val="ru-RU"/>
        </w:rPr>
        <w:t>со</w:t>
      </w:r>
    </w:p>
    <w:p w:rsidR="00222057" w:rsidRPr="00337AE4" w:rsidRDefault="00337AE4">
      <w:pPr>
        <w:pStyle w:val="a3"/>
        <w:spacing w:line="237" w:lineRule="auto"/>
        <w:ind w:left="240" w:right="163"/>
        <w:rPr>
          <w:lang w:val="ru-RU"/>
        </w:rPr>
      </w:pPr>
      <w:r w:rsidRPr="00337AE4">
        <w:rPr>
          <w:lang w:val="ru-RU"/>
        </w:rPr>
        <w:t>значимыми, референтными группами одноклассников, учителей и т.д.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222057" w:rsidRPr="00337AE4" w:rsidRDefault="00337AE4" w:rsidP="000C0F5B">
      <w:pPr>
        <w:pStyle w:val="a5"/>
        <w:numPr>
          <w:ilvl w:val="0"/>
          <w:numId w:val="64"/>
        </w:numPr>
        <w:tabs>
          <w:tab w:val="left" w:pos="581"/>
        </w:tabs>
        <w:spacing w:before="16" w:line="237" w:lineRule="auto"/>
        <w:ind w:right="300" w:firstLine="4"/>
        <w:jc w:val="both"/>
        <w:rPr>
          <w:sz w:val="24"/>
          <w:lang w:val="ru-RU"/>
        </w:rPr>
      </w:pPr>
      <w:r w:rsidRPr="00337AE4">
        <w:rPr>
          <w:sz w:val="24"/>
          <w:lang w:val="ru-RU"/>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w:t>
      </w:r>
      <w:r w:rsidRPr="00337AE4">
        <w:rPr>
          <w:spacing w:val="-20"/>
          <w:sz w:val="24"/>
          <w:lang w:val="ru-RU"/>
        </w:rPr>
        <w:t xml:space="preserve"> </w:t>
      </w:r>
      <w:r w:rsidRPr="00337AE4">
        <w:rPr>
          <w:sz w:val="24"/>
          <w:lang w:val="ru-RU"/>
        </w:rPr>
        <w:t>деятельности.</w:t>
      </w:r>
    </w:p>
    <w:p w:rsidR="00222057" w:rsidRPr="00337AE4" w:rsidRDefault="00337AE4">
      <w:pPr>
        <w:pStyle w:val="a3"/>
        <w:spacing w:before="11" w:line="232" w:lineRule="auto"/>
        <w:ind w:left="240" w:right="304" w:firstLine="708"/>
        <w:jc w:val="both"/>
        <w:rPr>
          <w:lang w:val="ru-RU"/>
        </w:rPr>
      </w:pPr>
      <w:r w:rsidRPr="00337AE4">
        <w:rPr>
          <w:lang w:val="ru-RU"/>
        </w:rPr>
        <w:t>Учебно-исследовательская и проектная деятельность имеет как общие, так и специфические черты.</w:t>
      </w:r>
    </w:p>
    <w:p w:rsidR="00222057" w:rsidRPr="00337AE4" w:rsidRDefault="00337AE4">
      <w:pPr>
        <w:pStyle w:val="a3"/>
        <w:spacing w:before="2"/>
        <w:ind w:left="961"/>
        <w:rPr>
          <w:lang w:val="ru-RU"/>
        </w:rPr>
      </w:pPr>
      <w:r w:rsidRPr="00337AE4">
        <w:rPr>
          <w:lang w:val="ru-RU"/>
        </w:rPr>
        <w:t>К общим характеристикам следует отнести:</w:t>
      </w:r>
    </w:p>
    <w:p w:rsidR="00222057" w:rsidRPr="00337AE4" w:rsidRDefault="00337AE4">
      <w:pPr>
        <w:pStyle w:val="a3"/>
        <w:spacing w:before="1"/>
        <w:ind w:left="240"/>
        <w:rPr>
          <w:lang w:val="ru-RU"/>
        </w:rPr>
      </w:pPr>
      <w:r w:rsidRPr="00337AE4">
        <w:rPr>
          <w:lang w:val="ru-RU"/>
        </w:rPr>
        <w:t>•практически значимые цели и задачи учебно-исследовательской и проектной деятельности;</w:t>
      </w:r>
    </w:p>
    <w:p w:rsidR="00222057" w:rsidRPr="00337AE4" w:rsidRDefault="00337AE4">
      <w:pPr>
        <w:pStyle w:val="a3"/>
        <w:spacing w:before="12" w:line="274" w:lineRule="exact"/>
        <w:ind w:left="240"/>
        <w:rPr>
          <w:lang w:val="ru-RU"/>
        </w:rPr>
      </w:pPr>
      <w:r w:rsidRPr="00337AE4">
        <w:rPr>
          <w:lang w:val="ru-RU"/>
        </w:rPr>
        <w:t>•структуру проектной и учебно-исследовательской деятельности, которая включает общие</w:t>
      </w:r>
    </w:p>
    <w:p w:rsidR="00222057" w:rsidRPr="00337AE4" w:rsidRDefault="00337AE4">
      <w:pPr>
        <w:pStyle w:val="a3"/>
        <w:spacing w:line="237" w:lineRule="auto"/>
        <w:ind w:left="240" w:right="316"/>
        <w:rPr>
          <w:lang w:val="ru-RU"/>
        </w:rPr>
      </w:pPr>
      <w:r w:rsidRPr="00337AE4">
        <w:rPr>
          <w:lang w:val="ru-RU"/>
        </w:rPr>
        <w:t>компоненты: анализ актуальности проводимого исследования; целеполагание,</w:t>
      </w:r>
      <w:r w:rsidRPr="00337AE4">
        <w:rPr>
          <w:spacing w:val="-36"/>
          <w:lang w:val="ru-RU"/>
        </w:rPr>
        <w:t xml:space="preserve"> </w:t>
      </w:r>
      <w:r w:rsidRPr="00337AE4">
        <w:rPr>
          <w:lang w:val="ru-RU"/>
        </w:rPr>
        <w:t>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222057" w:rsidRPr="00337AE4" w:rsidRDefault="00337AE4">
      <w:pPr>
        <w:pStyle w:val="a3"/>
        <w:spacing w:before="22" w:line="232" w:lineRule="auto"/>
        <w:ind w:left="240"/>
        <w:rPr>
          <w:lang w:val="ru-RU"/>
        </w:rPr>
      </w:pPr>
      <w:r w:rsidRPr="00337AE4">
        <w:rPr>
          <w:lang w:val="ru-RU"/>
        </w:rPr>
        <w:t>•компетентность в выбранной сфере исследования, творческую активность, собранность, аккуратность, целеустремлѐнность, высокую мотивацию.</w:t>
      </w:r>
    </w:p>
    <w:p w:rsidR="00222057" w:rsidRPr="00337AE4" w:rsidRDefault="00337AE4">
      <w:pPr>
        <w:pStyle w:val="a3"/>
        <w:spacing w:before="16" w:line="237" w:lineRule="auto"/>
        <w:ind w:left="240" w:right="299" w:firstLine="708"/>
        <w:jc w:val="both"/>
        <w:rPr>
          <w:lang w:val="ru-RU"/>
        </w:rPr>
      </w:pPr>
      <w:r w:rsidRPr="00337AE4">
        <w:rPr>
          <w:lang w:val="ru-RU"/>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222057" w:rsidRPr="00337AE4" w:rsidRDefault="00222057">
      <w:pPr>
        <w:pStyle w:val="a3"/>
        <w:spacing w:before="9"/>
        <w:ind w:left="0"/>
        <w:rPr>
          <w:sz w:val="25"/>
          <w:lang w:val="ru-RU"/>
        </w:rPr>
      </w:pPr>
    </w:p>
    <w:p w:rsidR="00222057" w:rsidRPr="00337AE4" w:rsidRDefault="00337AE4">
      <w:pPr>
        <w:pStyle w:val="2"/>
        <w:spacing w:line="237" w:lineRule="auto"/>
        <w:ind w:left="4322" w:right="1067" w:hanging="3309"/>
        <w:rPr>
          <w:lang w:val="ru-RU"/>
        </w:rPr>
      </w:pPr>
      <w:r w:rsidRPr="00337AE4">
        <w:rPr>
          <w:lang w:val="ru-RU"/>
        </w:rPr>
        <w:t>Специфические черты (различия) проектной и учебно-исследовательской деятельности</w:t>
      </w:r>
    </w:p>
    <w:p w:rsidR="00222057" w:rsidRPr="00337AE4" w:rsidRDefault="00222057">
      <w:pPr>
        <w:pStyle w:val="a3"/>
        <w:spacing w:before="9"/>
        <w:ind w:left="0"/>
        <w:rPr>
          <w:b/>
          <w:sz w:val="26"/>
          <w:lang w:val="ru-RU"/>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2"/>
        <w:gridCol w:w="4782"/>
      </w:tblGrid>
      <w:tr w:rsidR="00222057">
        <w:trPr>
          <w:trHeight w:val="283"/>
        </w:trPr>
        <w:tc>
          <w:tcPr>
            <w:tcW w:w="4822" w:type="dxa"/>
          </w:tcPr>
          <w:p w:rsidR="00222057" w:rsidRDefault="00337AE4">
            <w:pPr>
              <w:pStyle w:val="TableParagraph"/>
              <w:spacing w:before="3" w:line="260" w:lineRule="exact"/>
              <w:ind w:left="1074"/>
              <w:rPr>
                <w:b/>
                <w:sz w:val="24"/>
              </w:rPr>
            </w:pPr>
            <w:r>
              <w:rPr>
                <w:b/>
                <w:sz w:val="24"/>
              </w:rPr>
              <w:t>Проектная деятельность</w:t>
            </w:r>
          </w:p>
        </w:tc>
        <w:tc>
          <w:tcPr>
            <w:tcW w:w="4782" w:type="dxa"/>
          </w:tcPr>
          <w:p w:rsidR="00222057" w:rsidRDefault="00337AE4">
            <w:pPr>
              <w:pStyle w:val="TableParagraph"/>
              <w:spacing w:before="3" w:line="260" w:lineRule="exact"/>
              <w:ind w:left="142"/>
              <w:rPr>
                <w:b/>
                <w:sz w:val="24"/>
              </w:rPr>
            </w:pPr>
            <w:r>
              <w:rPr>
                <w:b/>
                <w:sz w:val="24"/>
              </w:rPr>
              <w:t>Учебно-исследовательская деятельность</w:t>
            </w:r>
          </w:p>
        </w:tc>
      </w:tr>
      <w:tr w:rsidR="00222057" w:rsidRPr="00FA72C9">
        <w:trPr>
          <w:trHeight w:val="260"/>
        </w:trPr>
        <w:tc>
          <w:tcPr>
            <w:tcW w:w="4822" w:type="dxa"/>
            <w:tcBorders>
              <w:bottom w:val="nil"/>
            </w:tcBorders>
          </w:tcPr>
          <w:p w:rsidR="00222057" w:rsidRDefault="00337AE4">
            <w:pPr>
              <w:pStyle w:val="TableParagraph"/>
              <w:tabs>
                <w:tab w:val="left" w:pos="1402"/>
                <w:tab w:val="left" w:pos="2903"/>
                <w:tab w:val="left" w:pos="3735"/>
              </w:tabs>
              <w:spacing w:line="241" w:lineRule="exact"/>
              <w:ind w:left="134" w:right="-15"/>
              <w:rPr>
                <w:sz w:val="24"/>
              </w:rPr>
            </w:pPr>
            <w:r>
              <w:rPr>
                <w:sz w:val="24"/>
              </w:rPr>
              <w:t>Проект</w:t>
            </w:r>
            <w:r>
              <w:rPr>
                <w:sz w:val="24"/>
              </w:rPr>
              <w:tab/>
              <w:t>направлен</w:t>
            </w:r>
            <w:r>
              <w:rPr>
                <w:sz w:val="24"/>
              </w:rPr>
              <w:tab/>
              <w:t>на</w:t>
            </w:r>
            <w:r>
              <w:rPr>
                <w:sz w:val="24"/>
              </w:rPr>
              <w:tab/>
            </w:r>
            <w:r>
              <w:rPr>
                <w:spacing w:val="-1"/>
                <w:sz w:val="24"/>
              </w:rPr>
              <w:t>получение</w:t>
            </w:r>
          </w:p>
        </w:tc>
        <w:tc>
          <w:tcPr>
            <w:tcW w:w="4782" w:type="dxa"/>
            <w:tcBorders>
              <w:bottom w:val="nil"/>
            </w:tcBorders>
          </w:tcPr>
          <w:p w:rsidR="00222057" w:rsidRPr="00337AE4" w:rsidRDefault="00337AE4">
            <w:pPr>
              <w:pStyle w:val="TableParagraph"/>
              <w:spacing w:line="241" w:lineRule="exact"/>
              <w:ind w:left="82"/>
              <w:rPr>
                <w:sz w:val="24"/>
                <w:lang w:val="ru-RU"/>
              </w:rPr>
            </w:pPr>
            <w:r w:rsidRPr="00337AE4">
              <w:rPr>
                <w:sz w:val="24"/>
                <w:lang w:val="ru-RU"/>
              </w:rPr>
              <w:t>В ходе исследования организуется поиск</w:t>
            </w:r>
          </w:p>
        </w:tc>
      </w:tr>
      <w:tr w:rsidR="00222057" w:rsidRPr="00FA72C9">
        <w:trPr>
          <w:trHeight w:val="274"/>
        </w:trPr>
        <w:tc>
          <w:tcPr>
            <w:tcW w:w="4822" w:type="dxa"/>
            <w:tcBorders>
              <w:top w:val="nil"/>
              <w:bottom w:val="nil"/>
            </w:tcBorders>
          </w:tcPr>
          <w:p w:rsidR="00222057" w:rsidRDefault="00337AE4">
            <w:pPr>
              <w:pStyle w:val="TableParagraph"/>
              <w:spacing w:line="254" w:lineRule="exact"/>
              <w:ind w:left="134"/>
              <w:rPr>
                <w:sz w:val="24"/>
              </w:rPr>
            </w:pPr>
            <w:r>
              <w:rPr>
                <w:sz w:val="24"/>
              </w:rPr>
              <w:t>конкретного запланированного результат –</w:t>
            </w:r>
          </w:p>
        </w:tc>
        <w:tc>
          <w:tcPr>
            <w:tcW w:w="4782" w:type="dxa"/>
            <w:tcBorders>
              <w:top w:val="nil"/>
              <w:bottom w:val="nil"/>
            </w:tcBorders>
          </w:tcPr>
          <w:p w:rsidR="00222057" w:rsidRPr="00337AE4" w:rsidRDefault="00337AE4">
            <w:pPr>
              <w:pStyle w:val="TableParagraph"/>
              <w:spacing w:line="254" w:lineRule="exact"/>
              <w:ind w:left="82"/>
              <w:rPr>
                <w:sz w:val="24"/>
                <w:lang w:val="ru-RU"/>
              </w:rPr>
            </w:pPr>
            <w:r w:rsidRPr="00337AE4">
              <w:rPr>
                <w:sz w:val="24"/>
                <w:lang w:val="ru-RU"/>
              </w:rPr>
              <w:t>какой-то области, формируются отдельные</w:t>
            </w:r>
          </w:p>
        </w:tc>
      </w:tr>
      <w:tr w:rsidR="00222057">
        <w:trPr>
          <w:trHeight w:val="274"/>
        </w:trPr>
        <w:tc>
          <w:tcPr>
            <w:tcW w:w="4822" w:type="dxa"/>
            <w:tcBorders>
              <w:top w:val="nil"/>
              <w:bottom w:val="nil"/>
            </w:tcBorders>
          </w:tcPr>
          <w:p w:rsidR="00222057" w:rsidRDefault="00337AE4">
            <w:pPr>
              <w:pStyle w:val="TableParagraph"/>
              <w:tabs>
                <w:tab w:val="left" w:pos="1374"/>
                <w:tab w:val="left" w:pos="3186"/>
              </w:tabs>
              <w:spacing w:line="254" w:lineRule="exact"/>
              <w:ind w:left="134" w:right="-15"/>
              <w:rPr>
                <w:sz w:val="24"/>
              </w:rPr>
            </w:pPr>
            <w:r>
              <w:rPr>
                <w:sz w:val="24"/>
              </w:rPr>
              <w:t>продукта,</w:t>
            </w:r>
            <w:r>
              <w:rPr>
                <w:sz w:val="24"/>
              </w:rPr>
              <w:tab/>
            </w:r>
            <w:r>
              <w:rPr>
                <w:spacing w:val="2"/>
                <w:sz w:val="24"/>
              </w:rPr>
              <w:t>обладающего</w:t>
            </w:r>
            <w:r>
              <w:rPr>
                <w:spacing w:val="2"/>
                <w:sz w:val="24"/>
              </w:rPr>
              <w:tab/>
            </w:r>
            <w:r>
              <w:rPr>
                <w:sz w:val="24"/>
              </w:rPr>
              <w:t>определенными</w:t>
            </w:r>
          </w:p>
        </w:tc>
        <w:tc>
          <w:tcPr>
            <w:tcW w:w="4782" w:type="dxa"/>
            <w:tcBorders>
              <w:top w:val="nil"/>
              <w:bottom w:val="nil"/>
            </w:tcBorders>
          </w:tcPr>
          <w:p w:rsidR="00222057" w:rsidRDefault="00337AE4">
            <w:pPr>
              <w:pStyle w:val="TableParagraph"/>
              <w:tabs>
                <w:tab w:val="left" w:pos="2522"/>
                <w:tab w:val="left" w:pos="4143"/>
              </w:tabs>
              <w:spacing w:line="254" w:lineRule="exact"/>
              <w:ind w:left="82" w:right="-29"/>
              <w:rPr>
                <w:sz w:val="24"/>
              </w:rPr>
            </w:pPr>
            <w:r>
              <w:rPr>
                <w:sz w:val="24"/>
              </w:rPr>
              <w:t>характеристики</w:t>
            </w:r>
            <w:r>
              <w:rPr>
                <w:sz w:val="24"/>
              </w:rPr>
              <w:tab/>
              <w:t>итогов</w:t>
            </w:r>
            <w:r>
              <w:rPr>
                <w:sz w:val="24"/>
              </w:rPr>
              <w:tab/>
              <w:t>работ.</w:t>
            </w:r>
          </w:p>
        </w:tc>
      </w:tr>
      <w:tr w:rsidR="00222057">
        <w:trPr>
          <w:trHeight w:val="278"/>
        </w:trPr>
        <w:tc>
          <w:tcPr>
            <w:tcW w:w="4822" w:type="dxa"/>
            <w:tcBorders>
              <w:top w:val="nil"/>
              <w:bottom w:val="nil"/>
            </w:tcBorders>
          </w:tcPr>
          <w:p w:rsidR="00222057" w:rsidRDefault="00337AE4">
            <w:pPr>
              <w:pStyle w:val="TableParagraph"/>
              <w:tabs>
                <w:tab w:val="left" w:pos="1846"/>
                <w:tab w:val="left" w:pos="2403"/>
                <w:tab w:val="left" w:pos="4463"/>
              </w:tabs>
              <w:spacing w:line="258" w:lineRule="exact"/>
              <w:ind w:left="134" w:right="-29"/>
              <w:rPr>
                <w:sz w:val="24"/>
              </w:rPr>
            </w:pPr>
            <w:r>
              <w:rPr>
                <w:spacing w:val="2"/>
                <w:sz w:val="24"/>
              </w:rPr>
              <w:t>свойствами</w:t>
            </w:r>
            <w:r>
              <w:rPr>
                <w:spacing w:val="2"/>
                <w:sz w:val="24"/>
              </w:rPr>
              <w:tab/>
            </w:r>
            <w:r>
              <w:rPr>
                <w:sz w:val="24"/>
              </w:rPr>
              <w:t>и</w:t>
            </w:r>
            <w:r>
              <w:rPr>
                <w:sz w:val="24"/>
              </w:rPr>
              <w:tab/>
              <w:t>необходимого</w:t>
            </w:r>
            <w:r>
              <w:rPr>
                <w:sz w:val="24"/>
              </w:rPr>
              <w:tab/>
              <w:t>для</w:t>
            </w:r>
          </w:p>
        </w:tc>
        <w:tc>
          <w:tcPr>
            <w:tcW w:w="4782" w:type="dxa"/>
            <w:tcBorders>
              <w:top w:val="nil"/>
              <w:bottom w:val="nil"/>
            </w:tcBorders>
          </w:tcPr>
          <w:p w:rsidR="00222057" w:rsidRDefault="00337AE4">
            <w:pPr>
              <w:pStyle w:val="TableParagraph"/>
              <w:tabs>
                <w:tab w:val="left" w:pos="2062"/>
                <w:tab w:val="left" w:pos="3382"/>
                <w:tab w:val="left" w:pos="4279"/>
              </w:tabs>
              <w:spacing w:line="258" w:lineRule="exact"/>
              <w:ind w:left="82" w:right="-15"/>
              <w:rPr>
                <w:sz w:val="24"/>
              </w:rPr>
            </w:pPr>
            <w:r>
              <w:rPr>
                <w:sz w:val="24"/>
              </w:rPr>
              <w:t>Отрицательный</w:t>
            </w:r>
            <w:r>
              <w:rPr>
                <w:sz w:val="24"/>
              </w:rPr>
              <w:tab/>
              <w:t>результат</w:t>
            </w:r>
            <w:r>
              <w:rPr>
                <w:sz w:val="24"/>
              </w:rPr>
              <w:tab/>
              <w:t>есть</w:t>
            </w:r>
            <w:r>
              <w:rPr>
                <w:sz w:val="24"/>
              </w:rPr>
              <w:tab/>
            </w:r>
            <w:r>
              <w:rPr>
                <w:spacing w:val="-1"/>
                <w:sz w:val="24"/>
              </w:rPr>
              <w:t>тоже</w:t>
            </w:r>
          </w:p>
        </w:tc>
      </w:tr>
      <w:tr w:rsidR="00222057">
        <w:trPr>
          <w:trHeight w:val="280"/>
        </w:trPr>
        <w:tc>
          <w:tcPr>
            <w:tcW w:w="4822" w:type="dxa"/>
            <w:tcBorders>
              <w:top w:val="nil"/>
            </w:tcBorders>
          </w:tcPr>
          <w:p w:rsidR="00222057" w:rsidRDefault="00337AE4">
            <w:pPr>
              <w:pStyle w:val="TableParagraph"/>
              <w:spacing w:line="261" w:lineRule="exact"/>
              <w:ind w:left="134"/>
              <w:rPr>
                <w:sz w:val="24"/>
              </w:rPr>
            </w:pPr>
            <w:r>
              <w:rPr>
                <w:sz w:val="24"/>
              </w:rPr>
              <w:t>конкретного использования.</w:t>
            </w:r>
          </w:p>
        </w:tc>
        <w:tc>
          <w:tcPr>
            <w:tcW w:w="4782" w:type="dxa"/>
            <w:tcBorders>
              <w:top w:val="nil"/>
            </w:tcBorders>
          </w:tcPr>
          <w:p w:rsidR="00222057" w:rsidRDefault="00337AE4">
            <w:pPr>
              <w:pStyle w:val="TableParagraph"/>
              <w:spacing w:line="261" w:lineRule="exact"/>
              <w:ind w:left="82"/>
              <w:rPr>
                <w:sz w:val="24"/>
              </w:rPr>
            </w:pPr>
            <w:r>
              <w:rPr>
                <w:sz w:val="24"/>
              </w:rPr>
              <w:t>результат.</w:t>
            </w:r>
          </w:p>
        </w:tc>
      </w:tr>
      <w:tr w:rsidR="00222057">
        <w:trPr>
          <w:trHeight w:val="261"/>
        </w:trPr>
        <w:tc>
          <w:tcPr>
            <w:tcW w:w="4822" w:type="dxa"/>
            <w:tcBorders>
              <w:bottom w:val="nil"/>
            </w:tcBorders>
          </w:tcPr>
          <w:p w:rsidR="00222057" w:rsidRDefault="00337AE4">
            <w:pPr>
              <w:pStyle w:val="TableParagraph"/>
              <w:tabs>
                <w:tab w:val="left" w:pos="2803"/>
                <w:tab w:val="left" w:pos="3655"/>
              </w:tabs>
              <w:spacing w:line="241" w:lineRule="exact"/>
              <w:ind w:left="134"/>
              <w:rPr>
                <w:sz w:val="24"/>
              </w:rPr>
            </w:pPr>
            <w:r>
              <w:rPr>
                <w:sz w:val="24"/>
              </w:rPr>
              <w:t>Реализацию</w:t>
            </w:r>
            <w:r>
              <w:rPr>
                <w:spacing w:val="55"/>
                <w:sz w:val="24"/>
              </w:rPr>
              <w:t xml:space="preserve"> </w:t>
            </w:r>
            <w:r>
              <w:rPr>
                <w:sz w:val="24"/>
              </w:rPr>
              <w:t>проектных</w:t>
            </w:r>
            <w:r>
              <w:rPr>
                <w:sz w:val="24"/>
              </w:rPr>
              <w:tab/>
              <w:t>работ</w:t>
            </w:r>
            <w:r>
              <w:rPr>
                <w:sz w:val="24"/>
              </w:rPr>
              <w:tab/>
              <w:t>предваряет</w:t>
            </w:r>
          </w:p>
        </w:tc>
        <w:tc>
          <w:tcPr>
            <w:tcW w:w="4782" w:type="dxa"/>
            <w:tcBorders>
              <w:bottom w:val="nil"/>
            </w:tcBorders>
          </w:tcPr>
          <w:p w:rsidR="00222057" w:rsidRDefault="00337AE4">
            <w:pPr>
              <w:pStyle w:val="TableParagraph"/>
              <w:tabs>
                <w:tab w:val="left" w:pos="1446"/>
              </w:tabs>
              <w:spacing w:line="241" w:lineRule="exact"/>
              <w:ind w:left="82" w:right="-15"/>
              <w:rPr>
                <w:sz w:val="24"/>
              </w:rPr>
            </w:pPr>
            <w:r>
              <w:rPr>
                <w:sz w:val="24"/>
              </w:rPr>
              <w:t>Логика</w:t>
            </w:r>
            <w:r>
              <w:rPr>
                <w:sz w:val="24"/>
              </w:rPr>
              <w:tab/>
            </w:r>
            <w:r>
              <w:rPr>
                <w:spacing w:val="2"/>
                <w:w w:val="95"/>
                <w:sz w:val="24"/>
              </w:rPr>
              <w:t xml:space="preserve">построения </w:t>
            </w:r>
            <w:r>
              <w:rPr>
                <w:w w:val="95"/>
                <w:sz w:val="24"/>
              </w:rPr>
              <w:t>и</w:t>
            </w:r>
            <w:r>
              <w:rPr>
                <w:spacing w:val="-16"/>
                <w:w w:val="95"/>
                <w:sz w:val="24"/>
              </w:rPr>
              <w:t xml:space="preserve"> </w:t>
            </w:r>
            <w:r>
              <w:rPr>
                <w:spacing w:val="2"/>
                <w:w w:val="95"/>
                <w:sz w:val="24"/>
              </w:rPr>
              <w:t>исследовательской</w:t>
            </w:r>
          </w:p>
        </w:tc>
      </w:tr>
      <w:tr w:rsidR="00222057">
        <w:trPr>
          <w:trHeight w:val="272"/>
        </w:trPr>
        <w:tc>
          <w:tcPr>
            <w:tcW w:w="4822" w:type="dxa"/>
            <w:tcBorders>
              <w:top w:val="nil"/>
              <w:bottom w:val="nil"/>
            </w:tcBorders>
          </w:tcPr>
          <w:p w:rsidR="00222057" w:rsidRDefault="00337AE4">
            <w:pPr>
              <w:pStyle w:val="TableParagraph"/>
              <w:tabs>
                <w:tab w:val="left" w:pos="1943"/>
                <w:tab w:val="left" w:pos="2523"/>
                <w:tab w:val="left" w:pos="3931"/>
              </w:tabs>
              <w:spacing w:line="252" w:lineRule="exact"/>
              <w:ind w:left="134"/>
              <w:rPr>
                <w:sz w:val="24"/>
              </w:rPr>
            </w:pPr>
            <w:r>
              <w:rPr>
                <w:sz w:val="24"/>
              </w:rPr>
              <w:t>представление</w:t>
            </w:r>
            <w:r>
              <w:rPr>
                <w:sz w:val="24"/>
              </w:rPr>
              <w:tab/>
              <w:t>о</w:t>
            </w:r>
            <w:r>
              <w:rPr>
                <w:sz w:val="24"/>
              </w:rPr>
              <w:tab/>
              <w:t>будущем</w:t>
            </w:r>
            <w:r>
              <w:rPr>
                <w:sz w:val="24"/>
              </w:rPr>
              <w:tab/>
              <w:t>проекте,</w:t>
            </w:r>
          </w:p>
        </w:tc>
        <w:tc>
          <w:tcPr>
            <w:tcW w:w="4782" w:type="dxa"/>
            <w:tcBorders>
              <w:top w:val="nil"/>
              <w:bottom w:val="nil"/>
            </w:tcBorders>
          </w:tcPr>
          <w:p w:rsidR="00222057" w:rsidRDefault="00337AE4">
            <w:pPr>
              <w:pStyle w:val="TableParagraph"/>
              <w:tabs>
                <w:tab w:val="left" w:pos="2242"/>
              </w:tabs>
              <w:spacing w:line="252" w:lineRule="exact"/>
              <w:ind w:left="82" w:right="-15"/>
              <w:rPr>
                <w:sz w:val="24"/>
              </w:rPr>
            </w:pPr>
            <w:r>
              <w:rPr>
                <w:sz w:val="24"/>
              </w:rPr>
              <w:t>деятельности</w:t>
            </w:r>
            <w:r>
              <w:rPr>
                <w:sz w:val="24"/>
              </w:rPr>
              <w:tab/>
              <w:t>включает</w:t>
            </w:r>
            <w:r>
              <w:rPr>
                <w:spacing w:val="-4"/>
                <w:sz w:val="24"/>
              </w:rPr>
              <w:t xml:space="preserve"> </w:t>
            </w:r>
            <w:r>
              <w:rPr>
                <w:sz w:val="24"/>
              </w:rPr>
              <w:t>формулировку</w:t>
            </w:r>
          </w:p>
        </w:tc>
      </w:tr>
      <w:tr w:rsidR="00222057">
        <w:trPr>
          <w:trHeight w:val="275"/>
        </w:trPr>
        <w:tc>
          <w:tcPr>
            <w:tcW w:w="4822" w:type="dxa"/>
            <w:tcBorders>
              <w:top w:val="nil"/>
              <w:bottom w:val="nil"/>
            </w:tcBorders>
          </w:tcPr>
          <w:p w:rsidR="00222057" w:rsidRDefault="00337AE4">
            <w:pPr>
              <w:pStyle w:val="TableParagraph"/>
              <w:spacing w:line="256" w:lineRule="exact"/>
              <w:ind w:left="134"/>
              <w:rPr>
                <w:sz w:val="24"/>
              </w:rPr>
            </w:pPr>
            <w:r>
              <w:rPr>
                <w:sz w:val="24"/>
              </w:rPr>
              <w:t>планирование процесса создания продукта</w:t>
            </w:r>
          </w:p>
        </w:tc>
        <w:tc>
          <w:tcPr>
            <w:tcW w:w="4782" w:type="dxa"/>
            <w:tcBorders>
              <w:top w:val="nil"/>
              <w:bottom w:val="nil"/>
            </w:tcBorders>
          </w:tcPr>
          <w:p w:rsidR="00222057" w:rsidRDefault="00337AE4">
            <w:pPr>
              <w:pStyle w:val="TableParagraph"/>
              <w:tabs>
                <w:tab w:val="left" w:pos="1522"/>
                <w:tab w:val="left" w:pos="3499"/>
              </w:tabs>
              <w:spacing w:line="256" w:lineRule="exact"/>
              <w:ind w:left="82" w:right="-15"/>
              <w:rPr>
                <w:sz w:val="24"/>
              </w:rPr>
            </w:pPr>
            <w:r>
              <w:rPr>
                <w:sz w:val="24"/>
              </w:rPr>
              <w:t>проблемы</w:t>
            </w:r>
            <w:r>
              <w:rPr>
                <w:sz w:val="24"/>
              </w:rPr>
              <w:tab/>
              <w:t>исследования,</w:t>
            </w:r>
            <w:r>
              <w:rPr>
                <w:sz w:val="24"/>
              </w:rPr>
              <w:tab/>
            </w:r>
            <w:r>
              <w:rPr>
                <w:spacing w:val="-1"/>
                <w:sz w:val="24"/>
              </w:rPr>
              <w:t>выдвижение</w:t>
            </w:r>
          </w:p>
        </w:tc>
      </w:tr>
      <w:tr w:rsidR="00222057" w:rsidRPr="00FA72C9">
        <w:trPr>
          <w:trHeight w:val="276"/>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и реализации этого плана. Результат</w:t>
            </w:r>
          </w:p>
        </w:tc>
        <w:tc>
          <w:tcPr>
            <w:tcW w:w="4782" w:type="dxa"/>
            <w:tcBorders>
              <w:top w:val="nil"/>
              <w:bottom w:val="nil"/>
            </w:tcBorders>
          </w:tcPr>
          <w:p w:rsidR="00222057" w:rsidRPr="00337AE4" w:rsidRDefault="00337AE4">
            <w:pPr>
              <w:pStyle w:val="TableParagraph"/>
              <w:spacing w:line="256" w:lineRule="exact"/>
              <w:ind w:left="82"/>
              <w:rPr>
                <w:sz w:val="24"/>
                <w:lang w:val="ru-RU"/>
              </w:rPr>
            </w:pPr>
            <w:r w:rsidRPr="00337AE4">
              <w:rPr>
                <w:sz w:val="24"/>
                <w:lang w:val="ru-RU"/>
              </w:rPr>
              <w:t>гипотезы (для решения этой проблемы) и</w:t>
            </w:r>
          </w:p>
        </w:tc>
      </w:tr>
      <w:tr w:rsidR="00222057">
        <w:trPr>
          <w:trHeight w:val="275"/>
        </w:trPr>
        <w:tc>
          <w:tcPr>
            <w:tcW w:w="4822" w:type="dxa"/>
            <w:tcBorders>
              <w:top w:val="nil"/>
              <w:bottom w:val="nil"/>
            </w:tcBorders>
          </w:tcPr>
          <w:p w:rsidR="00222057" w:rsidRPr="00337AE4" w:rsidRDefault="00337AE4">
            <w:pPr>
              <w:pStyle w:val="TableParagraph"/>
              <w:spacing w:line="256" w:lineRule="exact"/>
              <w:ind w:left="134"/>
              <w:rPr>
                <w:sz w:val="24"/>
                <w:lang w:val="ru-RU"/>
              </w:rPr>
            </w:pPr>
            <w:r w:rsidRPr="00337AE4">
              <w:rPr>
                <w:sz w:val="24"/>
                <w:lang w:val="ru-RU"/>
              </w:rPr>
              <w:t>проекта должен быть точно соотнесен со</w:t>
            </w:r>
          </w:p>
        </w:tc>
        <w:tc>
          <w:tcPr>
            <w:tcW w:w="4782" w:type="dxa"/>
            <w:tcBorders>
              <w:top w:val="nil"/>
              <w:bottom w:val="nil"/>
            </w:tcBorders>
          </w:tcPr>
          <w:p w:rsidR="00222057" w:rsidRDefault="00337AE4">
            <w:pPr>
              <w:pStyle w:val="TableParagraph"/>
              <w:tabs>
                <w:tab w:val="left" w:pos="1902"/>
                <w:tab w:val="left" w:pos="4399"/>
              </w:tabs>
              <w:spacing w:line="256" w:lineRule="exact"/>
              <w:ind w:left="82" w:right="-15"/>
              <w:rPr>
                <w:sz w:val="24"/>
              </w:rPr>
            </w:pPr>
            <w:r>
              <w:rPr>
                <w:sz w:val="24"/>
              </w:rPr>
              <w:t>последующую</w:t>
            </w:r>
            <w:r>
              <w:rPr>
                <w:sz w:val="24"/>
              </w:rPr>
              <w:tab/>
              <w:t>экспериментальную</w:t>
            </w:r>
            <w:r>
              <w:rPr>
                <w:sz w:val="24"/>
              </w:rPr>
              <w:tab/>
            </w:r>
            <w:r>
              <w:rPr>
                <w:spacing w:val="-1"/>
                <w:sz w:val="24"/>
              </w:rPr>
              <w:t>или</w:t>
            </w:r>
          </w:p>
        </w:tc>
      </w:tr>
      <w:tr w:rsidR="00222057">
        <w:trPr>
          <w:trHeight w:val="280"/>
        </w:trPr>
        <w:tc>
          <w:tcPr>
            <w:tcW w:w="4822" w:type="dxa"/>
            <w:tcBorders>
              <w:top w:val="nil"/>
              <w:bottom w:val="nil"/>
            </w:tcBorders>
          </w:tcPr>
          <w:p w:rsidR="00222057" w:rsidRDefault="00337AE4">
            <w:pPr>
              <w:pStyle w:val="TableParagraph"/>
              <w:tabs>
                <w:tab w:val="left" w:pos="2883"/>
              </w:tabs>
              <w:spacing w:line="260" w:lineRule="exact"/>
              <w:ind w:left="134" w:right="-29"/>
              <w:rPr>
                <w:sz w:val="24"/>
              </w:rPr>
            </w:pPr>
            <w:r>
              <w:rPr>
                <w:sz w:val="24"/>
              </w:rPr>
              <w:t>всеми</w:t>
            </w:r>
            <w:r>
              <w:rPr>
                <w:sz w:val="24"/>
              </w:rPr>
              <w:tab/>
              <w:t>характеристиками,</w:t>
            </w:r>
          </w:p>
        </w:tc>
        <w:tc>
          <w:tcPr>
            <w:tcW w:w="4782" w:type="dxa"/>
            <w:tcBorders>
              <w:top w:val="nil"/>
              <w:bottom w:val="nil"/>
            </w:tcBorders>
          </w:tcPr>
          <w:p w:rsidR="00222057" w:rsidRDefault="00337AE4">
            <w:pPr>
              <w:pStyle w:val="TableParagraph"/>
              <w:tabs>
                <w:tab w:val="left" w:pos="1842"/>
                <w:tab w:val="left" w:pos="3502"/>
              </w:tabs>
              <w:spacing w:line="260" w:lineRule="exact"/>
              <w:ind w:left="82" w:right="-15"/>
              <w:rPr>
                <w:sz w:val="24"/>
              </w:rPr>
            </w:pPr>
            <w:r>
              <w:rPr>
                <w:sz w:val="24"/>
              </w:rPr>
              <w:t>модельную</w:t>
            </w:r>
            <w:r>
              <w:rPr>
                <w:sz w:val="24"/>
              </w:rPr>
              <w:tab/>
              <w:t>проверку</w:t>
            </w:r>
            <w:r>
              <w:rPr>
                <w:sz w:val="24"/>
              </w:rPr>
              <w:tab/>
            </w:r>
            <w:r>
              <w:rPr>
                <w:spacing w:val="-1"/>
                <w:sz w:val="24"/>
              </w:rPr>
              <w:t>выдвинутых</w:t>
            </w:r>
          </w:p>
        </w:tc>
      </w:tr>
      <w:tr w:rsidR="00222057">
        <w:trPr>
          <w:trHeight w:val="283"/>
        </w:trPr>
        <w:tc>
          <w:tcPr>
            <w:tcW w:w="4822" w:type="dxa"/>
            <w:tcBorders>
              <w:top w:val="nil"/>
            </w:tcBorders>
          </w:tcPr>
          <w:p w:rsidR="00222057" w:rsidRDefault="00337AE4">
            <w:pPr>
              <w:pStyle w:val="TableParagraph"/>
              <w:spacing w:line="263" w:lineRule="exact"/>
              <w:ind w:left="134"/>
              <w:rPr>
                <w:sz w:val="24"/>
              </w:rPr>
            </w:pPr>
            <w:r>
              <w:rPr>
                <w:sz w:val="24"/>
              </w:rPr>
              <w:t>сформулированными в его замысле.</w:t>
            </w:r>
          </w:p>
        </w:tc>
        <w:tc>
          <w:tcPr>
            <w:tcW w:w="4782" w:type="dxa"/>
            <w:tcBorders>
              <w:top w:val="nil"/>
            </w:tcBorders>
          </w:tcPr>
          <w:p w:rsidR="00222057" w:rsidRDefault="00337AE4">
            <w:pPr>
              <w:pStyle w:val="TableParagraph"/>
              <w:spacing w:line="263" w:lineRule="exact"/>
              <w:ind w:left="82"/>
              <w:rPr>
                <w:sz w:val="24"/>
              </w:rPr>
            </w:pPr>
            <w:r>
              <w:rPr>
                <w:sz w:val="24"/>
              </w:rPr>
              <w:t>предположений.</w:t>
            </w:r>
          </w:p>
        </w:tc>
      </w:tr>
    </w:tbl>
    <w:p w:rsidR="00BC151F" w:rsidRPr="00BC151F" w:rsidRDefault="00337AE4" w:rsidP="00BC151F">
      <w:pPr>
        <w:rPr>
          <w:sz w:val="24"/>
          <w:szCs w:val="24"/>
          <w:lang w:val="ru-RU"/>
        </w:rPr>
      </w:pPr>
      <w:r w:rsidRPr="00337AE4">
        <w:rPr>
          <w:lang w:val="ru-RU"/>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w:t>
      </w:r>
      <w:r w:rsidR="00BC151F">
        <w:rPr>
          <w:lang w:val="ru-RU"/>
        </w:rPr>
        <w:t xml:space="preserve"> </w:t>
      </w:r>
      <w:r w:rsidR="00BC151F" w:rsidRPr="00BC151F">
        <w:rPr>
          <w:sz w:val="24"/>
          <w:szCs w:val="24"/>
          <w:lang w:val="ru-RU"/>
        </w:rPr>
        <w:t>демонстрации ее результатов), развитию</w:t>
      </w:r>
      <w:r w:rsidR="00BC151F">
        <w:rPr>
          <w:sz w:val="24"/>
          <w:szCs w:val="24"/>
          <w:lang w:val="ru-RU"/>
        </w:rPr>
        <w:t xml:space="preserve"> информационной компетентности.</w:t>
      </w:r>
    </w:p>
    <w:p w:rsidR="00222057" w:rsidRPr="00337AE4" w:rsidRDefault="00222057" w:rsidP="00BC151F">
      <w:pPr>
        <w:pStyle w:val="a3"/>
        <w:spacing w:line="237" w:lineRule="auto"/>
        <w:ind w:left="0" w:right="294"/>
        <w:jc w:val="both"/>
        <w:rPr>
          <w:lang w:val="ru-RU"/>
        </w:rPr>
        <w:sectPr w:rsidR="00222057" w:rsidRPr="00337AE4">
          <w:pgSz w:w="11900" w:h="16840"/>
          <w:pgMar w:top="760" w:right="260" w:bottom="280" w:left="1460" w:header="720" w:footer="720" w:gutter="0"/>
          <w:cols w:space="720"/>
        </w:sectPr>
      </w:pPr>
    </w:p>
    <w:p w:rsidR="00222057" w:rsidRPr="00337AE4" w:rsidRDefault="00BC151F">
      <w:pPr>
        <w:pStyle w:val="a3"/>
        <w:spacing w:before="70" w:line="237" w:lineRule="auto"/>
        <w:ind w:left="240" w:right="299"/>
        <w:jc w:val="both"/>
        <w:rPr>
          <w:lang w:val="ru-RU"/>
        </w:rPr>
      </w:pPr>
      <w:r>
        <w:rPr>
          <w:lang w:val="ru-RU"/>
        </w:rPr>
        <w:lastRenderedPageBreak/>
        <w:t xml:space="preserve">При правильной организации </w:t>
      </w:r>
      <w:r w:rsidR="00337AE4" w:rsidRPr="00337AE4">
        <w:rPr>
          <w:lang w:val="ru-RU"/>
        </w:rPr>
        <w:t>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222057" w:rsidRPr="00337AE4" w:rsidRDefault="00337AE4">
      <w:pPr>
        <w:pStyle w:val="a3"/>
        <w:spacing w:before="16" w:line="232" w:lineRule="auto"/>
        <w:ind w:left="240" w:firstLine="708"/>
        <w:rPr>
          <w:lang w:val="ru-RU"/>
        </w:rPr>
      </w:pPr>
      <w:r w:rsidRPr="00337AE4">
        <w:rPr>
          <w:lang w:val="ru-RU"/>
        </w:rPr>
        <w:t>Для успешного осуществления учебно-исследовательской деятельности обучающиеся должны овладеть следующими действиями:</w:t>
      </w:r>
    </w:p>
    <w:p w:rsidR="00222057" w:rsidRPr="00337AE4" w:rsidRDefault="00680248">
      <w:pPr>
        <w:pStyle w:val="a3"/>
        <w:spacing w:before="9"/>
        <w:ind w:left="0"/>
        <w:rPr>
          <w:sz w:val="26"/>
          <w:lang w:val="ru-RU"/>
        </w:rPr>
      </w:pPr>
      <w:r>
        <w:rPr>
          <w:noProof/>
          <w:lang w:val="ru-RU" w:eastAsia="ru-RU"/>
        </w:rPr>
        <mc:AlternateContent>
          <mc:Choice Requires="wpg">
            <w:drawing>
              <wp:anchor distT="0" distB="0" distL="0" distR="0" simplePos="0" relativeHeight="251665408" behindDoc="1" locked="0" layoutInCell="1" allowOverlap="1">
                <wp:simplePos x="0" y="0"/>
                <wp:positionH relativeFrom="page">
                  <wp:posOffset>1876425</wp:posOffset>
                </wp:positionH>
                <wp:positionV relativeFrom="paragraph">
                  <wp:posOffset>227330</wp:posOffset>
                </wp:positionV>
                <wp:extent cx="4502150" cy="4670425"/>
                <wp:effectExtent l="0" t="0" r="3175" b="1270"/>
                <wp:wrapTopAndBottom/>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2150" cy="4670425"/>
                          <a:chOff x="2955" y="358"/>
                          <a:chExt cx="7090" cy="7355"/>
                        </a:xfrm>
                      </wpg:grpSpPr>
                      <pic:pic xmlns:pic="http://schemas.openxmlformats.org/drawingml/2006/picture">
                        <pic:nvPicPr>
                          <pic:cNvPr id="27"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55" y="357"/>
                            <a:ext cx="7090" cy="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27"/>
                        <wps:cNvSpPr txBox="1">
                          <a:spLocks noChangeArrowheads="1"/>
                        </wps:cNvSpPr>
                        <wps:spPr bwMode="auto">
                          <a:xfrm>
                            <a:off x="3441" y="488"/>
                            <a:ext cx="614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AAE" w:rsidRPr="00EB3FA7" w:rsidRDefault="00640AAE">
                              <w:pPr>
                                <w:spacing w:line="266" w:lineRule="exact"/>
                                <w:rPr>
                                  <w:sz w:val="24"/>
                                  <w:lang w:val="ru-RU"/>
                                </w:rPr>
                              </w:pPr>
                              <w:r w:rsidRPr="00EB3FA7">
                                <w:rPr>
                                  <w:sz w:val="24"/>
                                  <w:lang w:val="ru-RU"/>
                                </w:rPr>
                                <w:t>Постановка проблемы и аргументирование ее актуальности</w:t>
                              </w:r>
                            </w:p>
                          </w:txbxContent>
                        </wps:txbx>
                        <wps:bodyPr rot="0" vert="horz" wrap="square" lIns="0" tIns="0" rIns="0" bIns="0" anchor="t" anchorCtr="0" upright="1">
                          <a:noAutofit/>
                        </wps:bodyPr>
                      </wps:wsp>
                      <wps:wsp>
                        <wps:cNvPr id="29" name="Text Box 26"/>
                        <wps:cNvSpPr txBox="1">
                          <a:spLocks noChangeArrowheads="1"/>
                        </wps:cNvSpPr>
                        <wps:spPr bwMode="auto">
                          <a:xfrm>
                            <a:off x="3321" y="1572"/>
                            <a:ext cx="623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AAE" w:rsidRPr="00EB3FA7" w:rsidRDefault="00640AAE">
                              <w:pPr>
                                <w:spacing w:line="264" w:lineRule="exact"/>
                                <w:rPr>
                                  <w:sz w:val="24"/>
                                  <w:lang w:val="ru-RU"/>
                                </w:rPr>
                              </w:pPr>
                              <w:r w:rsidRPr="00EB3FA7">
                                <w:rPr>
                                  <w:sz w:val="24"/>
                                  <w:lang w:val="ru-RU"/>
                                </w:rPr>
                                <w:t>Формулировка гипотезы исследования и раскрытие замысла</w:t>
                              </w:r>
                            </w:p>
                            <w:p w:rsidR="00640AAE" w:rsidRDefault="00640AAE">
                              <w:pPr>
                                <w:spacing w:line="274" w:lineRule="exact"/>
                                <w:ind w:left="1500"/>
                                <w:rPr>
                                  <w:sz w:val="24"/>
                                </w:rPr>
                              </w:pPr>
                              <w:r>
                                <w:rPr>
                                  <w:sz w:val="24"/>
                                </w:rPr>
                                <w:t>– сущности будущей деятельности</w:t>
                              </w:r>
                            </w:p>
                          </w:txbxContent>
                        </wps:txbx>
                        <wps:bodyPr rot="0" vert="horz" wrap="square" lIns="0" tIns="0" rIns="0" bIns="0" anchor="t" anchorCtr="0" upright="1">
                          <a:noAutofit/>
                        </wps:bodyPr>
                      </wps:wsp>
                      <wps:wsp>
                        <wps:cNvPr id="30" name="Text Box 25"/>
                        <wps:cNvSpPr txBox="1">
                          <a:spLocks noChangeArrowheads="1"/>
                        </wps:cNvSpPr>
                        <wps:spPr bwMode="auto">
                          <a:xfrm>
                            <a:off x="3253" y="2916"/>
                            <a:ext cx="5632"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AAE" w:rsidRPr="00EB3FA7" w:rsidRDefault="00640AAE">
                              <w:pPr>
                                <w:spacing w:line="266" w:lineRule="exact"/>
                                <w:rPr>
                                  <w:sz w:val="24"/>
                                  <w:lang w:val="ru-RU"/>
                                </w:rPr>
                              </w:pPr>
                              <w:r w:rsidRPr="00EB3FA7">
                                <w:rPr>
                                  <w:sz w:val="24"/>
                                  <w:lang w:val="ru-RU"/>
                                </w:rPr>
                                <w:t>Планирование исследовательских работ и выбор</w:t>
                              </w:r>
                            </w:p>
                            <w:p w:rsidR="00640AAE" w:rsidRPr="00EB3FA7" w:rsidRDefault="00640AAE">
                              <w:pPr>
                                <w:ind w:left="2429"/>
                                <w:rPr>
                                  <w:sz w:val="24"/>
                                  <w:lang w:val="ru-RU"/>
                                </w:rPr>
                              </w:pPr>
                              <w:r w:rsidRPr="00EB3FA7">
                                <w:rPr>
                                  <w:sz w:val="24"/>
                                  <w:lang w:val="ru-RU"/>
                                </w:rPr>
                                <w:t>необходимого инструментария</w:t>
                              </w:r>
                            </w:p>
                          </w:txbxContent>
                        </wps:txbx>
                        <wps:bodyPr rot="0" vert="horz" wrap="square" lIns="0" tIns="0" rIns="0" bIns="0" anchor="t" anchorCtr="0" upright="1">
                          <a:noAutofit/>
                        </wps:bodyPr>
                      </wps:wsp>
                      <wps:wsp>
                        <wps:cNvPr id="31" name="Text Box 24"/>
                        <wps:cNvSpPr txBox="1">
                          <a:spLocks noChangeArrowheads="1"/>
                        </wps:cNvSpPr>
                        <wps:spPr bwMode="auto">
                          <a:xfrm>
                            <a:off x="3701" y="4268"/>
                            <a:ext cx="542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AAE" w:rsidRPr="00EB3FA7" w:rsidRDefault="00640AAE">
                              <w:pPr>
                                <w:spacing w:line="254" w:lineRule="auto"/>
                                <w:ind w:right="4" w:firstLine="32"/>
                                <w:rPr>
                                  <w:sz w:val="23"/>
                                  <w:lang w:val="ru-RU"/>
                                </w:rPr>
                              </w:pPr>
                              <w:r w:rsidRPr="00EB3FA7">
                                <w:rPr>
                                  <w:sz w:val="23"/>
                                  <w:lang w:val="ru-RU"/>
                                </w:rPr>
                                <w:t>Собственно проведение исследования с обязательным поэтапным контролем и коррекцией результатов работ</w:t>
                              </w:r>
                            </w:p>
                          </w:txbxContent>
                        </wps:txbx>
                        <wps:bodyPr rot="0" vert="horz" wrap="square" lIns="0" tIns="0" rIns="0" bIns="0" anchor="t" anchorCtr="0" upright="1">
                          <a:noAutofit/>
                        </wps:bodyPr>
                      </wps:wsp>
                      <wps:wsp>
                        <wps:cNvPr id="32" name="Text Box 23"/>
                        <wps:cNvSpPr txBox="1">
                          <a:spLocks noChangeArrowheads="1"/>
                        </wps:cNvSpPr>
                        <wps:spPr bwMode="auto">
                          <a:xfrm>
                            <a:off x="3809" y="5617"/>
                            <a:ext cx="541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AAE" w:rsidRPr="00EB3FA7" w:rsidRDefault="00640AAE">
                              <w:pPr>
                                <w:spacing w:line="237" w:lineRule="auto"/>
                                <w:ind w:left="752" w:right="2" w:hanging="752"/>
                                <w:rPr>
                                  <w:sz w:val="24"/>
                                  <w:lang w:val="ru-RU"/>
                                </w:rPr>
                              </w:pPr>
                              <w:r w:rsidRPr="00EB3FA7">
                                <w:rPr>
                                  <w:sz w:val="24"/>
                                  <w:lang w:val="ru-RU"/>
                                </w:rPr>
                                <w:t>Оформление результатов учебно-исследовательской деятельности как конечного продукта</w:t>
                              </w:r>
                            </w:p>
                          </w:txbxContent>
                        </wps:txbx>
                        <wps:bodyPr rot="0" vert="horz" wrap="square" lIns="0" tIns="0" rIns="0" bIns="0" anchor="t" anchorCtr="0" upright="1">
                          <a:noAutofit/>
                        </wps:bodyPr>
                      </wps:wsp>
                      <wps:wsp>
                        <wps:cNvPr id="33" name="Text Box 22"/>
                        <wps:cNvSpPr txBox="1">
                          <a:spLocks noChangeArrowheads="1"/>
                        </wps:cNvSpPr>
                        <wps:spPr bwMode="auto">
                          <a:xfrm>
                            <a:off x="3497" y="6965"/>
                            <a:ext cx="5805"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AAE" w:rsidRPr="00EB3FA7" w:rsidRDefault="00640AAE">
                              <w:pPr>
                                <w:spacing w:line="247" w:lineRule="auto"/>
                                <w:ind w:left="264" w:hanging="265"/>
                                <w:rPr>
                                  <w:sz w:val="23"/>
                                  <w:lang w:val="ru-RU"/>
                                </w:rPr>
                              </w:pPr>
                              <w:r w:rsidRPr="00EB3FA7">
                                <w:rPr>
                                  <w:sz w:val="23"/>
                                  <w:lang w:val="ru-RU"/>
                                </w:rPr>
                                <w:t>Представление результатов исследования широкому кругу заинтересованных лиц для обсуждения и возможного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47.75pt;margin-top:17.9pt;width:354.5pt;height:367.75pt;z-index:-251651072;mso-wrap-distance-left:0;mso-wrap-distance-right:0;mso-position-horizontal-relative:page" coordorigin="2955,358" coordsize="7090,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2955;top:357;width:7090;height:7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aNmbAAAAA2wAAAA8AAABkcnMvZG93bnJldi54bWxEj0GLwjAUhO+C/yE8YW821UVXqlGWBcHr&#10;VmGvj+a1KTYvJYla/fUbQfA4zMw3zGY32E5cyYfWsYJZloMgrpxuuVFwOu6nKxAhImvsHJOCOwXY&#10;bcejDRba3fiXrmVsRIJwKFCBibEvpAyVIYshcz1x8mrnLcYkfSO1x1uC207O83wpLbacFgz29GOo&#10;OpcXq+CP2PjP+ni/LB6rNq8PZTx3pVIfk+F7DSLSEN/hV/ugFcy/4Pkl/QC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o2ZsAAAADbAAAADwAAAAAAAAAAAAAAAACfAgAA&#10;ZHJzL2Rvd25yZXYueG1sUEsFBgAAAAAEAAQA9wAAAIwDAAAAAA==&#10;">
                  <v:imagedata r:id="rId11" o:title=""/>
                </v:shape>
                <v:shapetype id="_x0000_t202" coordsize="21600,21600" o:spt="202" path="m,l,21600r21600,l21600,xe">
                  <v:stroke joinstyle="miter"/>
                  <v:path gradientshapeok="t" o:connecttype="rect"/>
                </v:shapetype>
                <v:shape id="Text Box 27" o:spid="_x0000_s1028" type="#_x0000_t202" style="position:absolute;left:3441;top:488;width:614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640AAE" w:rsidRPr="00EB3FA7" w:rsidRDefault="00640AAE">
                        <w:pPr>
                          <w:spacing w:line="266" w:lineRule="exact"/>
                          <w:rPr>
                            <w:sz w:val="24"/>
                            <w:lang w:val="ru-RU"/>
                          </w:rPr>
                        </w:pPr>
                        <w:r w:rsidRPr="00EB3FA7">
                          <w:rPr>
                            <w:sz w:val="24"/>
                            <w:lang w:val="ru-RU"/>
                          </w:rPr>
                          <w:t>Постановка проблемы и аргументирование ее актуальности</w:t>
                        </w:r>
                      </w:p>
                    </w:txbxContent>
                  </v:textbox>
                </v:shape>
                <v:shape id="Text Box 26" o:spid="_x0000_s1029" type="#_x0000_t202" style="position:absolute;left:3321;top:1572;width:623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640AAE" w:rsidRPr="00EB3FA7" w:rsidRDefault="00640AAE">
                        <w:pPr>
                          <w:spacing w:line="264" w:lineRule="exact"/>
                          <w:rPr>
                            <w:sz w:val="24"/>
                            <w:lang w:val="ru-RU"/>
                          </w:rPr>
                        </w:pPr>
                        <w:r w:rsidRPr="00EB3FA7">
                          <w:rPr>
                            <w:sz w:val="24"/>
                            <w:lang w:val="ru-RU"/>
                          </w:rPr>
                          <w:t>Формулировка гипотезы исследования и раскрытие замысла</w:t>
                        </w:r>
                      </w:p>
                      <w:p w:rsidR="00640AAE" w:rsidRDefault="00640AAE">
                        <w:pPr>
                          <w:spacing w:line="274" w:lineRule="exact"/>
                          <w:ind w:left="1500"/>
                          <w:rPr>
                            <w:sz w:val="24"/>
                          </w:rPr>
                        </w:pPr>
                        <w:r>
                          <w:rPr>
                            <w:sz w:val="24"/>
                          </w:rPr>
                          <w:t>– сущности будущей деятельности</w:t>
                        </w:r>
                      </w:p>
                    </w:txbxContent>
                  </v:textbox>
                </v:shape>
                <v:shape id="Text Box 25" o:spid="_x0000_s1030" type="#_x0000_t202" style="position:absolute;left:3253;top:2916;width:563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640AAE" w:rsidRPr="00EB3FA7" w:rsidRDefault="00640AAE">
                        <w:pPr>
                          <w:spacing w:line="266" w:lineRule="exact"/>
                          <w:rPr>
                            <w:sz w:val="24"/>
                            <w:lang w:val="ru-RU"/>
                          </w:rPr>
                        </w:pPr>
                        <w:r w:rsidRPr="00EB3FA7">
                          <w:rPr>
                            <w:sz w:val="24"/>
                            <w:lang w:val="ru-RU"/>
                          </w:rPr>
                          <w:t>Планирование исследовательских работ и выбор</w:t>
                        </w:r>
                      </w:p>
                      <w:p w:rsidR="00640AAE" w:rsidRPr="00EB3FA7" w:rsidRDefault="00640AAE">
                        <w:pPr>
                          <w:ind w:left="2429"/>
                          <w:rPr>
                            <w:sz w:val="24"/>
                            <w:lang w:val="ru-RU"/>
                          </w:rPr>
                        </w:pPr>
                        <w:r w:rsidRPr="00EB3FA7">
                          <w:rPr>
                            <w:sz w:val="24"/>
                            <w:lang w:val="ru-RU"/>
                          </w:rPr>
                          <w:t>необходимого инструментария</w:t>
                        </w:r>
                      </w:p>
                    </w:txbxContent>
                  </v:textbox>
                </v:shape>
                <v:shape id="Text Box 24" o:spid="_x0000_s1031" type="#_x0000_t202" style="position:absolute;left:3701;top:4268;width:542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640AAE" w:rsidRPr="00EB3FA7" w:rsidRDefault="00640AAE">
                        <w:pPr>
                          <w:spacing w:line="254" w:lineRule="auto"/>
                          <w:ind w:right="4" w:firstLine="32"/>
                          <w:rPr>
                            <w:sz w:val="23"/>
                            <w:lang w:val="ru-RU"/>
                          </w:rPr>
                        </w:pPr>
                        <w:r w:rsidRPr="00EB3FA7">
                          <w:rPr>
                            <w:sz w:val="23"/>
                            <w:lang w:val="ru-RU"/>
                          </w:rPr>
                          <w:t>Собственно проведение исследования с обязательным поэтапным контролем и коррекцией результатов работ</w:t>
                        </w:r>
                      </w:p>
                    </w:txbxContent>
                  </v:textbox>
                </v:shape>
                <v:shape id="Text Box 23" o:spid="_x0000_s1032" type="#_x0000_t202" style="position:absolute;left:3809;top:5617;width:541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640AAE" w:rsidRPr="00EB3FA7" w:rsidRDefault="00640AAE">
                        <w:pPr>
                          <w:spacing w:line="237" w:lineRule="auto"/>
                          <w:ind w:left="752" w:right="2" w:hanging="752"/>
                          <w:rPr>
                            <w:sz w:val="24"/>
                            <w:lang w:val="ru-RU"/>
                          </w:rPr>
                        </w:pPr>
                        <w:r w:rsidRPr="00EB3FA7">
                          <w:rPr>
                            <w:sz w:val="24"/>
                            <w:lang w:val="ru-RU"/>
                          </w:rPr>
                          <w:t>Оформление результатов учебно-исследовательской деятельности как конечного продукта</w:t>
                        </w:r>
                      </w:p>
                    </w:txbxContent>
                  </v:textbox>
                </v:shape>
                <v:shape id="Text Box 22" o:spid="_x0000_s1033" type="#_x0000_t202" style="position:absolute;left:3497;top:6965;width:5805;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640AAE" w:rsidRPr="00EB3FA7" w:rsidRDefault="00640AAE">
                        <w:pPr>
                          <w:spacing w:line="247" w:lineRule="auto"/>
                          <w:ind w:left="264" w:hanging="265"/>
                          <w:rPr>
                            <w:sz w:val="23"/>
                            <w:lang w:val="ru-RU"/>
                          </w:rPr>
                        </w:pPr>
                        <w:r w:rsidRPr="00EB3FA7">
                          <w:rPr>
                            <w:sz w:val="23"/>
                            <w:lang w:val="ru-RU"/>
                          </w:rPr>
                          <w:t>Представление результатов исследования широкому кругу заинтересованных лиц для обсуждения и возможного</w:t>
                        </w:r>
                      </w:p>
                    </w:txbxContent>
                  </v:textbox>
                </v:shape>
                <w10:wrap type="topAndBottom" anchorx="page"/>
              </v:group>
            </w:pict>
          </mc:Fallback>
        </mc:AlternateContent>
      </w:r>
    </w:p>
    <w:p w:rsidR="00222057" w:rsidRPr="00337AE4" w:rsidRDefault="00222057">
      <w:pPr>
        <w:pStyle w:val="a3"/>
        <w:spacing w:before="9"/>
        <w:ind w:left="0"/>
        <w:rPr>
          <w:sz w:val="14"/>
          <w:lang w:val="ru-RU"/>
        </w:rPr>
      </w:pPr>
    </w:p>
    <w:p w:rsidR="00222057" w:rsidRPr="00337AE4" w:rsidRDefault="00337AE4">
      <w:pPr>
        <w:pStyle w:val="a3"/>
        <w:spacing w:before="92" w:line="237" w:lineRule="auto"/>
        <w:ind w:left="240" w:right="302" w:firstLine="708"/>
        <w:jc w:val="both"/>
        <w:rPr>
          <w:lang w:val="ru-RU"/>
        </w:rPr>
      </w:pPr>
      <w:r w:rsidRPr="00337AE4">
        <w:rPr>
          <w:lang w:val="ru-RU"/>
        </w:rPr>
        <w:t>Специфика учебно-исследовательской деятельности определяет многообразие форм ее организации. В зависимости от урочных и внеурочных занятий может приобретать разные формы.</w:t>
      </w:r>
    </w:p>
    <w:p w:rsidR="00222057" w:rsidRPr="00337AE4" w:rsidRDefault="00337AE4">
      <w:pPr>
        <w:pStyle w:val="a3"/>
        <w:spacing w:before="9" w:line="237" w:lineRule="auto"/>
        <w:ind w:left="240" w:right="302" w:firstLine="708"/>
        <w:jc w:val="both"/>
        <w:rPr>
          <w:lang w:val="ru-RU"/>
        </w:rPr>
      </w:pPr>
      <w:r w:rsidRPr="00337AE4">
        <w:rPr>
          <w:lang w:val="ru-RU"/>
        </w:rPr>
        <w:t xml:space="preserve">На уроках и внеурочных занятиях в </w:t>
      </w:r>
      <w:r w:rsidR="00915284">
        <w:rPr>
          <w:lang w:val="ru-RU"/>
        </w:rPr>
        <w:t xml:space="preserve">МБОУ АСОШ им.Р.И.Конатснтинова </w:t>
      </w:r>
      <w:r w:rsidRPr="00337AE4">
        <w:rPr>
          <w:lang w:val="ru-RU"/>
        </w:rPr>
        <w:t>применяются следующие формы организации учебно-исследовательской деятельности:</w:t>
      </w:r>
    </w:p>
    <w:p w:rsidR="00222057" w:rsidRPr="00337AE4" w:rsidRDefault="00337AE4" w:rsidP="000C0F5B">
      <w:pPr>
        <w:pStyle w:val="a5"/>
        <w:numPr>
          <w:ilvl w:val="1"/>
          <w:numId w:val="64"/>
        </w:numPr>
        <w:tabs>
          <w:tab w:val="left" w:pos="960"/>
          <w:tab w:val="left" w:pos="961"/>
        </w:tabs>
        <w:spacing w:line="271" w:lineRule="exact"/>
        <w:rPr>
          <w:sz w:val="24"/>
          <w:lang w:val="ru-RU"/>
        </w:rPr>
      </w:pPr>
      <w:r w:rsidRPr="00337AE4">
        <w:rPr>
          <w:sz w:val="24"/>
          <w:lang w:val="ru-RU"/>
        </w:rPr>
        <w:t>урок-исследование, урок-лаборатория, урок-защита исследовательских проектов и</w:t>
      </w:r>
      <w:r w:rsidRPr="00337AE4">
        <w:rPr>
          <w:spacing w:val="-20"/>
          <w:sz w:val="24"/>
          <w:lang w:val="ru-RU"/>
        </w:rPr>
        <w:t xml:space="preserve"> </w:t>
      </w:r>
      <w:r w:rsidRPr="00337AE4">
        <w:rPr>
          <w:sz w:val="24"/>
          <w:lang w:val="ru-RU"/>
        </w:rPr>
        <w:t>др.;</w:t>
      </w:r>
    </w:p>
    <w:p w:rsidR="00222057" w:rsidRDefault="00337AE4" w:rsidP="000C0F5B">
      <w:pPr>
        <w:pStyle w:val="a5"/>
        <w:numPr>
          <w:ilvl w:val="1"/>
          <w:numId w:val="64"/>
        </w:numPr>
        <w:tabs>
          <w:tab w:val="left" w:pos="960"/>
          <w:tab w:val="left" w:pos="961"/>
        </w:tabs>
        <w:rPr>
          <w:sz w:val="24"/>
        </w:rPr>
      </w:pPr>
      <w:r>
        <w:rPr>
          <w:sz w:val="24"/>
        </w:rPr>
        <w:t>домашнее задание исследовательского</w:t>
      </w:r>
      <w:r>
        <w:rPr>
          <w:spacing w:val="-8"/>
          <w:sz w:val="24"/>
        </w:rPr>
        <w:t xml:space="preserve"> </w:t>
      </w:r>
      <w:r>
        <w:rPr>
          <w:sz w:val="24"/>
        </w:rPr>
        <w:t>характера;</w:t>
      </w:r>
    </w:p>
    <w:p w:rsidR="00222057" w:rsidRDefault="00337AE4" w:rsidP="000C0F5B">
      <w:pPr>
        <w:pStyle w:val="a5"/>
        <w:numPr>
          <w:ilvl w:val="1"/>
          <w:numId w:val="64"/>
        </w:numPr>
        <w:tabs>
          <w:tab w:val="left" w:pos="960"/>
          <w:tab w:val="left" w:pos="961"/>
        </w:tabs>
        <w:rPr>
          <w:sz w:val="24"/>
        </w:rPr>
      </w:pPr>
      <w:r>
        <w:rPr>
          <w:sz w:val="24"/>
        </w:rPr>
        <w:t>исследовательская практика</w:t>
      </w:r>
      <w:r>
        <w:rPr>
          <w:spacing w:val="1"/>
          <w:sz w:val="24"/>
        </w:rPr>
        <w:t xml:space="preserve"> </w:t>
      </w:r>
      <w:r>
        <w:rPr>
          <w:sz w:val="24"/>
        </w:rPr>
        <w:t>обучающихся;</w:t>
      </w:r>
    </w:p>
    <w:p w:rsidR="00222057" w:rsidRPr="00337AE4" w:rsidRDefault="00337AE4" w:rsidP="000C0F5B">
      <w:pPr>
        <w:pStyle w:val="a5"/>
        <w:numPr>
          <w:ilvl w:val="1"/>
          <w:numId w:val="64"/>
        </w:numPr>
        <w:tabs>
          <w:tab w:val="left" w:pos="960"/>
          <w:tab w:val="left" w:pos="961"/>
        </w:tabs>
        <w:spacing w:line="267" w:lineRule="exact"/>
        <w:rPr>
          <w:sz w:val="24"/>
          <w:lang w:val="ru-RU"/>
        </w:rPr>
      </w:pPr>
      <w:r w:rsidRPr="00337AE4">
        <w:rPr>
          <w:sz w:val="24"/>
          <w:lang w:val="ru-RU"/>
        </w:rPr>
        <w:t>факультативные занятия, предполагающие углубленное изучение</w:t>
      </w:r>
      <w:r w:rsidRPr="00337AE4">
        <w:rPr>
          <w:spacing w:val="-1"/>
          <w:sz w:val="24"/>
          <w:lang w:val="ru-RU"/>
        </w:rPr>
        <w:t xml:space="preserve"> </w:t>
      </w:r>
      <w:r w:rsidRPr="00337AE4">
        <w:rPr>
          <w:sz w:val="24"/>
          <w:lang w:val="ru-RU"/>
        </w:rPr>
        <w:t>предмета;</w:t>
      </w:r>
    </w:p>
    <w:p w:rsidR="00222057" w:rsidRPr="00915284" w:rsidRDefault="00337AE4" w:rsidP="00915284">
      <w:pPr>
        <w:spacing w:line="201" w:lineRule="exact"/>
        <w:ind w:left="604"/>
        <w:rPr>
          <w:rFonts w:ascii="Wingdings" w:hAnsi="Wingdings"/>
          <w:sz w:val="26"/>
          <w:lang w:val="ru-RU"/>
        </w:rPr>
        <w:sectPr w:rsidR="00222057" w:rsidRPr="00915284">
          <w:pgSz w:w="11900" w:h="16840"/>
          <w:pgMar w:top="760" w:right="260" w:bottom="280" w:left="1460" w:header="720" w:footer="720" w:gutter="0"/>
          <w:cols w:space="720"/>
        </w:sectPr>
      </w:pPr>
      <w:r>
        <w:rPr>
          <w:rFonts w:ascii="Wingdings" w:hAnsi="Wingdings"/>
          <w:sz w:val="26"/>
        </w:rPr>
        <w:t></w:t>
      </w:r>
      <w:r w:rsidR="00915284">
        <w:rPr>
          <w:rFonts w:ascii="Wingdings" w:hAnsi="Wingdings"/>
          <w:sz w:val="26"/>
          <w:lang w:val="ru-RU"/>
        </w:rPr>
        <w:t></w:t>
      </w:r>
      <w:r w:rsidRPr="00337AE4">
        <w:rPr>
          <w:lang w:val="ru-RU"/>
        </w:rPr>
        <w:t>участие обучающихся в олимпиадах, конкурсах, конференциях, в том числе дистанционных;</w:t>
      </w:r>
    </w:p>
    <w:p w:rsidR="00222057" w:rsidRDefault="00337AE4" w:rsidP="00104553">
      <w:pPr>
        <w:spacing w:before="76"/>
        <w:ind w:right="669"/>
        <w:jc w:val="center"/>
        <w:rPr>
          <w:b/>
          <w:sz w:val="28"/>
          <w:szCs w:val="28"/>
          <w:lang w:val="ru-RU"/>
        </w:rPr>
      </w:pPr>
      <w:r w:rsidRPr="00104553">
        <w:rPr>
          <w:b/>
          <w:sz w:val="28"/>
          <w:szCs w:val="28"/>
          <w:lang w:val="ru-RU"/>
        </w:rPr>
        <w:lastRenderedPageBreak/>
        <w:t>Пояснительная записка</w:t>
      </w:r>
    </w:p>
    <w:p w:rsidR="00104553" w:rsidRPr="00104553" w:rsidRDefault="00104553" w:rsidP="00104553">
      <w:pPr>
        <w:spacing w:before="76"/>
        <w:ind w:right="669"/>
        <w:jc w:val="center"/>
        <w:rPr>
          <w:b/>
          <w:sz w:val="28"/>
          <w:szCs w:val="28"/>
          <w:lang w:val="ru-RU"/>
        </w:rPr>
      </w:pPr>
    </w:p>
    <w:p w:rsidR="00222057" w:rsidRPr="00337AE4" w:rsidRDefault="00337AE4">
      <w:pPr>
        <w:pStyle w:val="a3"/>
        <w:spacing w:before="5" w:line="235" w:lineRule="auto"/>
        <w:ind w:firstLine="708"/>
        <w:rPr>
          <w:lang w:val="ru-RU"/>
        </w:rPr>
      </w:pPr>
      <w:r w:rsidRPr="00337AE4">
        <w:rPr>
          <w:lang w:val="ru-RU"/>
        </w:rPr>
        <w:t>Организация образовательного процесса опирается на систему учебных предметов, которые объединены в ряд предметных областей.</w:t>
      </w:r>
    </w:p>
    <w:p w:rsidR="00222057" w:rsidRPr="00337AE4" w:rsidRDefault="00337AE4">
      <w:pPr>
        <w:pStyle w:val="a3"/>
        <w:tabs>
          <w:tab w:val="left" w:pos="2507"/>
          <w:tab w:val="left" w:pos="3650"/>
          <w:tab w:val="left" w:pos="4813"/>
          <w:tab w:val="left" w:pos="5764"/>
          <w:tab w:val="left" w:pos="6308"/>
          <w:tab w:val="left" w:pos="7330"/>
          <w:tab w:val="left" w:pos="8709"/>
          <w:tab w:val="left" w:pos="9197"/>
        </w:tabs>
        <w:spacing w:before="8" w:line="237" w:lineRule="auto"/>
        <w:ind w:right="256" w:firstLine="708"/>
        <w:rPr>
          <w:lang w:val="ru-RU"/>
        </w:rPr>
      </w:pPr>
      <w:r w:rsidRPr="00337AE4">
        <w:rPr>
          <w:lang w:val="ru-RU"/>
        </w:rPr>
        <w:t>Стержнем</w:t>
      </w:r>
      <w:r w:rsidRPr="00337AE4">
        <w:rPr>
          <w:lang w:val="ru-RU"/>
        </w:rPr>
        <w:tab/>
        <w:t>учебного</w:t>
      </w:r>
      <w:r w:rsidRPr="00337AE4">
        <w:rPr>
          <w:lang w:val="ru-RU"/>
        </w:rPr>
        <w:tab/>
        <w:t>предмета</w:t>
      </w:r>
      <w:r w:rsidRPr="00337AE4">
        <w:rPr>
          <w:lang w:val="ru-RU"/>
        </w:rPr>
        <w:tab/>
        <w:t>служит</w:t>
      </w:r>
      <w:r w:rsidRPr="00337AE4">
        <w:rPr>
          <w:lang w:val="ru-RU"/>
        </w:rPr>
        <w:tab/>
        <w:t>его</w:t>
      </w:r>
      <w:r w:rsidRPr="00337AE4">
        <w:rPr>
          <w:lang w:val="ru-RU"/>
        </w:rPr>
        <w:tab/>
        <w:t>учебная</w:t>
      </w:r>
      <w:r w:rsidRPr="00337AE4">
        <w:rPr>
          <w:lang w:val="ru-RU"/>
        </w:rPr>
        <w:tab/>
        <w:t>программа.</w:t>
      </w:r>
      <w:r w:rsidRPr="00337AE4">
        <w:rPr>
          <w:lang w:val="ru-RU"/>
        </w:rPr>
        <w:tab/>
      </w:r>
      <w:r w:rsidRPr="00337AE4">
        <w:rPr>
          <w:spacing w:val="-3"/>
          <w:lang w:val="ru-RU"/>
        </w:rPr>
        <w:t>На</w:t>
      </w:r>
      <w:r w:rsidRPr="00337AE4">
        <w:rPr>
          <w:spacing w:val="-3"/>
          <w:lang w:val="ru-RU"/>
        </w:rPr>
        <w:tab/>
      </w:r>
      <w:r w:rsidRPr="00337AE4">
        <w:rPr>
          <w:lang w:val="ru-RU"/>
        </w:rPr>
        <w:t>основе примерных</w:t>
      </w:r>
      <w:r w:rsidRPr="00337AE4">
        <w:rPr>
          <w:spacing w:val="32"/>
          <w:lang w:val="ru-RU"/>
        </w:rPr>
        <w:t xml:space="preserve"> </w:t>
      </w:r>
      <w:r w:rsidRPr="00337AE4">
        <w:rPr>
          <w:lang w:val="ru-RU"/>
        </w:rPr>
        <w:t>и</w:t>
      </w:r>
      <w:r w:rsidRPr="00337AE4">
        <w:rPr>
          <w:spacing w:val="33"/>
          <w:lang w:val="ru-RU"/>
        </w:rPr>
        <w:t xml:space="preserve"> </w:t>
      </w:r>
      <w:r w:rsidRPr="00337AE4">
        <w:rPr>
          <w:lang w:val="ru-RU"/>
        </w:rPr>
        <w:t>авторских</w:t>
      </w:r>
      <w:r w:rsidRPr="00337AE4">
        <w:rPr>
          <w:spacing w:val="37"/>
          <w:lang w:val="ru-RU"/>
        </w:rPr>
        <w:t xml:space="preserve"> </w:t>
      </w:r>
      <w:r w:rsidRPr="00337AE4">
        <w:rPr>
          <w:lang w:val="ru-RU"/>
        </w:rPr>
        <w:t>программ</w:t>
      </w:r>
      <w:r w:rsidRPr="00337AE4">
        <w:rPr>
          <w:spacing w:val="33"/>
          <w:lang w:val="ru-RU"/>
        </w:rPr>
        <w:t xml:space="preserve"> </w:t>
      </w:r>
      <w:r w:rsidRPr="00337AE4">
        <w:rPr>
          <w:lang w:val="ru-RU"/>
        </w:rPr>
        <w:t>по</w:t>
      </w:r>
      <w:r w:rsidRPr="00337AE4">
        <w:rPr>
          <w:spacing w:val="33"/>
          <w:lang w:val="ru-RU"/>
        </w:rPr>
        <w:t xml:space="preserve"> </w:t>
      </w:r>
      <w:r w:rsidRPr="00337AE4">
        <w:rPr>
          <w:lang w:val="ru-RU"/>
        </w:rPr>
        <w:t>отдельным</w:t>
      </w:r>
      <w:r w:rsidRPr="00337AE4">
        <w:rPr>
          <w:spacing w:val="43"/>
          <w:lang w:val="ru-RU"/>
        </w:rPr>
        <w:t xml:space="preserve"> </w:t>
      </w:r>
      <w:r w:rsidRPr="00337AE4">
        <w:rPr>
          <w:lang w:val="ru-RU"/>
        </w:rPr>
        <w:t>учебным</w:t>
      </w:r>
      <w:r w:rsidRPr="00337AE4">
        <w:rPr>
          <w:spacing w:val="32"/>
          <w:lang w:val="ru-RU"/>
        </w:rPr>
        <w:t xml:space="preserve"> </w:t>
      </w:r>
      <w:r w:rsidRPr="00337AE4">
        <w:rPr>
          <w:lang w:val="ru-RU"/>
        </w:rPr>
        <w:t>предметам</w:t>
      </w:r>
      <w:r w:rsidRPr="00337AE4">
        <w:rPr>
          <w:spacing w:val="33"/>
          <w:lang w:val="ru-RU"/>
        </w:rPr>
        <w:t xml:space="preserve"> </w:t>
      </w:r>
      <w:r w:rsidRPr="00337AE4">
        <w:rPr>
          <w:lang w:val="ru-RU"/>
        </w:rPr>
        <w:t>составляются</w:t>
      </w:r>
    </w:p>
    <w:p w:rsidR="00222057" w:rsidRPr="00337AE4" w:rsidRDefault="00337AE4">
      <w:pPr>
        <w:pStyle w:val="a3"/>
        <w:spacing w:line="271" w:lineRule="exact"/>
        <w:rPr>
          <w:lang w:val="ru-RU"/>
        </w:rPr>
      </w:pPr>
      <w:r w:rsidRPr="00337AE4">
        <w:rPr>
          <w:lang w:val="ru-RU"/>
        </w:rPr>
        <w:t>«Рабочие программы» педагогов образовательного учреждения.</w:t>
      </w:r>
    </w:p>
    <w:p w:rsidR="00222057" w:rsidRPr="00337AE4" w:rsidRDefault="00337AE4">
      <w:pPr>
        <w:pStyle w:val="a3"/>
        <w:spacing w:before="15" w:line="237" w:lineRule="auto"/>
        <w:ind w:right="262" w:firstLine="708"/>
        <w:jc w:val="both"/>
        <w:rPr>
          <w:lang w:val="ru-RU"/>
        </w:rPr>
      </w:pPr>
      <w:r w:rsidRPr="00337AE4">
        <w:rPr>
          <w:lang w:val="ru-RU"/>
        </w:rPr>
        <w:t>Она представляет собой систематическое и последовательное описание тех знаний и умений, которые подлежат усвоению. В ней фиксируется объем, порядок и содержание учебного предмета, основные виды деятельности школьников, сроки обучения и другие особенности образовательного процесса.</w:t>
      </w:r>
    </w:p>
    <w:p w:rsidR="00222057" w:rsidRPr="00337AE4" w:rsidRDefault="00337AE4">
      <w:pPr>
        <w:pStyle w:val="a3"/>
        <w:spacing w:before="11" w:line="237" w:lineRule="auto"/>
        <w:ind w:right="257" w:firstLine="708"/>
        <w:jc w:val="both"/>
        <w:rPr>
          <w:lang w:val="ru-RU"/>
        </w:rPr>
      </w:pPr>
      <w:r w:rsidRPr="00337AE4">
        <w:rPr>
          <w:lang w:val="ru-RU"/>
        </w:rPr>
        <w:t>При этом обязательный минимум содержания каждой рабочей программы устанавливается в соответствии с примерной программой и федеральным государственным образовательным стандартом, а количество часов, отводимых на освоение рабочей программы, должно соответствовать федеральному базисному учебному плану общеобразовательных учреждений Российской Федерации, утвержденному приказом Министерства образования Российской Федерации от 09.03.2004 г. № 1312 (с изменениями).</w:t>
      </w:r>
    </w:p>
    <w:p w:rsidR="00222057" w:rsidRPr="00337AE4" w:rsidRDefault="00337AE4">
      <w:pPr>
        <w:pStyle w:val="a3"/>
        <w:spacing w:before="25" w:line="232" w:lineRule="auto"/>
        <w:ind w:firstLine="708"/>
        <w:rPr>
          <w:lang w:val="ru-RU"/>
        </w:rPr>
      </w:pPr>
      <w:r w:rsidRPr="00337AE4">
        <w:rPr>
          <w:b/>
          <w:lang w:val="ru-RU"/>
        </w:rPr>
        <w:t xml:space="preserve">Цель рабочей программы </w:t>
      </w:r>
      <w:r w:rsidRPr="00337AE4">
        <w:rPr>
          <w:lang w:val="ru-RU"/>
        </w:rPr>
        <w:t xml:space="preserve">МБОУ </w:t>
      </w:r>
      <w:r w:rsidR="00915284">
        <w:rPr>
          <w:lang w:val="ru-RU"/>
        </w:rPr>
        <w:t>АСОШ им.Р.И.Константинова</w:t>
      </w:r>
      <w:r w:rsidRPr="00337AE4">
        <w:rPr>
          <w:lang w:val="ru-RU"/>
        </w:rPr>
        <w:t xml:space="preserve"> – планирование, организация и управление учебным процессом по определенной учебной дисциплине.</w:t>
      </w:r>
    </w:p>
    <w:p w:rsidR="00222057" w:rsidRPr="00337AE4" w:rsidRDefault="00337AE4">
      <w:pPr>
        <w:spacing w:before="12" w:line="237" w:lineRule="auto"/>
        <w:ind w:left="540" w:right="604" w:firstLine="708"/>
        <w:rPr>
          <w:sz w:val="24"/>
          <w:lang w:val="ru-RU"/>
        </w:rPr>
      </w:pPr>
      <w:r w:rsidRPr="00337AE4">
        <w:rPr>
          <w:b/>
          <w:sz w:val="24"/>
          <w:lang w:val="ru-RU"/>
        </w:rPr>
        <w:t xml:space="preserve">Задачи рабочей программы </w:t>
      </w:r>
      <w:r w:rsidRPr="00337AE4">
        <w:rPr>
          <w:sz w:val="24"/>
          <w:lang w:val="ru-RU"/>
        </w:rPr>
        <w:t xml:space="preserve">- </w:t>
      </w:r>
      <w:r w:rsidRPr="00337AE4">
        <w:rPr>
          <w:b/>
          <w:i/>
          <w:sz w:val="24"/>
          <w:lang w:val="ru-RU"/>
        </w:rPr>
        <w:t xml:space="preserve">определение содержания, объема, порядка изучения </w:t>
      </w:r>
      <w:r w:rsidRPr="00337AE4">
        <w:rPr>
          <w:sz w:val="24"/>
          <w:lang w:val="ru-RU"/>
        </w:rPr>
        <w:t xml:space="preserve">учебной дисциплины </w:t>
      </w:r>
      <w:r w:rsidRPr="00337AE4">
        <w:rPr>
          <w:b/>
          <w:i/>
          <w:sz w:val="24"/>
          <w:lang w:val="ru-RU"/>
        </w:rPr>
        <w:t xml:space="preserve">с учетом особенностей </w:t>
      </w:r>
      <w:r w:rsidRPr="00337AE4">
        <w:rPr>
          <w:sz w:val="24"/>
          <w:lang w:val="ru-RU"/>
        </w:rPr>
        <w:t xml:space="preserve">учебного процесса и </w:t>
      </w:r>
      <w:r w:rsidRPr="00337AE4">
        <w:rPr>
          <w:b/>
          <w:i/>
          <w:sz w:val="24"/>
          <w:lang w:val="ru-RU"/>
        </w:rPr>
        <w:t xml:space="preserve">контингента обучаемых </w:t>
      </w:r>
      <w:r w:rsidRPr="00337AE4">
        <w:rPr>
          <w:sz w:val="24"/>
          <w:lang w:val="ru-RU"/>
        </w:rPr>
        <w:t>МБОУ «</w:t>
      </w:r>
      <w:r w:rsidR="00915284">
        <w:rPr>
          <w:sz w:val="24"/>
          <w:lang w:val="ru-RU"/>
        </w:rPr>
        <w:t>АСОШ им.Р.И.Константинова</w:t>
      </w:r>
      <w:r w:rsidRPr="00337AE4">
        <w:rPr>
          <w:sz w:val="24"/>
          <w:lang w:val="ru-RU"/>
        </w:rPr>
        <w:t>»</w:t>
      </w:r>
    </w:p>
    <w:p w:rsidR="00222057" w:rsidRPr="00337AE4" w:rsidRDefault="00337AE4">
      <w:pPr>
        <w:pStyle w:val="a3"/>
        <w:spacing w:before="13" w:line="232" w:lineRule="auto"/>
        <w:ind w:right="604" w:firstLine="708"/>
        <w:rPr>
          <w:lang w:val="ru-RU"/>
        </w:rPr>
      </w:pPr>
      <w:r w:rsidRPr="00337AE4">
        <w:rPr>
          <w:lang w:val="ru-RU"/>
        </w:rPr>
        <w:t xml:space="preserve">К рабочим программам основного общего образования МБОУ </w:t>
      </w:r>
      <w:r w:rsidR="00915284">
        <w:rPr>
          <w:lang w:val="ru-RU"/>
        </w:rPr>
        <w:t xml:space="preserve">АСОШ им.Р.И.Константинова </w:t>
      </w:r>
      <w:r w:rsidRPr="00337AE4">
        <w:rPr>
          <w:lang w:val="ru-RU"/>
        </w:rPr>
        <w:t>относятся:</w:t>
      </w:r>
    </w:p>
    <w:p w:rsidR="00222057" w:rsidRPr="00337AE4" w:rsidRDefault="00337AE4" w:rsidP="000C0F5B">
      <w:pPr>
        <w:pStyle w:val="a5"/>
        <w:numPr>
          <w:ilvl w:val="2"/>
          <w:numId w:val="64"/>
        </w:numPr>
        <w:tabs>
          <w:tab w:val="left" w:pos="1620"/>
          <w:tab w:val="left" w:pos="1621"/>
        </w:tabs>
        <w:spacing w:before="5" w:line="293" w:lineRule="exact"/>
        <w:rPr>
          <w:sz w:val="24"/>
          <w:lang w:val="ru-RU"/>
        </w:rPr>
      </w:pPr>
      <w:r w:rsidRPr="00337AE4">
        <w:rPr>
          <w:sz w:val="24"/>
          <w:lang w:val="ru-RU"/>
        </w:rPr>
        <w:t>Рабочие программы по учебным</w:t>
      </w:r>
      <w:r w:rsidRPr="00337AE4">
        <w:rPr>
          <w:spacing w:val="-4"/>
          <w:sz w:val="24"/>
          <w:lang w:val="ru-RU"/>
        </w:rPr>
        <w:t xml:space="preserve"> </w:t>
      </w:r>
      <w:r w:rsidRPr="00337AE4">
        <w:rPr>
          <w:sz w:val="24"/>
          <w:lang w:val="ru-RU"/>
        </w:rPr>
        <w:t>предметам;</w:t>
      </w:r>
    </w:p>
    <w:p w:rsidR="00222057" w:rsidRPr="00337AE4" w:rsidRDefault="00337AE4" w:rsidP="000C0F5B">
      <w:pPr>
        <w:pStyle w:val="a5"/>
        <w:numPr>
          <w:ilvl w:val="2"/>
          <w:numId w:val="64"/>
        </w:numPr>
        <w:tabs>
          <w:tab w:val="left" w:pos="1620"/>
          <w:tab w:val="left" w:pos="1621"/>
        </w:tabs>
        <w:spacing w:line="293" w:lineRule="exact"/>
        <w:rPr>
          <w:sz w:val="24"/>
          <w:lang w:val="ru-RU"/>
        </w:rPr>
      </w:pPr>
      <w:r w:rsidRPr="00337AE4">
        <w:rPr>
          <w:sz w:val="24"/>
          <w:lang w:val="ru-RU"/>
        </w:rPr>
        <w:t>Рабочие программы по внеурочной</w:t>
      </w:r>
      <w:r w:rsidRPr="00337AE4">
        <w:rPr>
          <w:spacing w:val="-6"/>
          <w:sz w:val="24"/>
          <w:lang w:val="ru-RU"/>
        </w:rPr>
        <w:t xml:space="preserve"> </w:t>
      </w:r>
      <w:r w:rsidRPr="00337AE4">
        <w:rPr>
          <w:sz w:val="24"/>
          <w:lang w:val="ru-RU"/>
        </w:rPr>
        <w:t>деятельности;</w:t>
      </w:r>
    </w:p>
    <w:p w:rsidR="00222057" w:rsidRPr="00337AE4" w:rsidRDefault="00337AE4" w:rsidP="000C0F5B">
      <w:pPr>
        <w:pStyle w:val="a5"/>
        <w:numPr>
          <w:ilvl w:val="2"/>
          <w:numId w:val="64"/>
        </w:numPr>
        <w:tabs>
          <w:tab w:val="left" w:pos="1620"/>
          <w:tab w:val="left" w:pos="1621"/>
        </w:tabs>
        <w:spacing w:before="2" w:line="294" w:lineRule="exact"/>
        <w:rPr>
          <w:sz w:val="24"/>
          <w:lang w:val="ru-RU"/>
        </w:rPr>
      </w:pPr>
      <w:r w:rsidRPr="00337AE4">
        <w:rPr>
          <w:sz w:val="24"/>
          <w:lang w:val="ru-RU"/>
        </w:rPr>
        <w:t>Рабочие программы кружков и секций дополнительного</w:t>
      </w:r>
      <w:r w:rsidRPr="00337AE4">
        <w:rPr>
          <w:spacing w:val="-7"/>
          <w:sz w:val="24"/>
          <w:lang w:val="ru-RU"/>
        </w:rPr>
        <w:t xml:space="preserve"> </w:t>
      </w:r>
      <w:r w:rsidRPr="00337AE4">
        <w:rPr>
          <w:sz w:val="24"/>
          <w:lang w:val="ru-RU"/>
        </w:rPr>
        <w:t>образования.</w:t>
      </w:r>
    </w:p>
    <w:p w:rsidR="00222057" w:rsidRPr="00337AE4" w:rsidRDefault="00337AE4">
      <w:pPr>
        <w:pStyle w:val="a3"/>
        <w:spacing w:before="2" w:line="237" w:lineRule="auto"/>
        <w:ind w:right="604" w:firstLine="708"/>
        <w:rPr>
          <w:lang w:val="ru-RU"/>
        </w:rPr>
      </w:pPr>
      <w:r w:rsidRPr="00337AE4">
        <w:rPr>
          <w:lang w:val="ru-RU"/>
        </w:rPr>
        <w:t>Рабочая программа определяют выбор учителем технологий, методов и приемов преподавания, используемых дидактических и методических.</w:t>
      </w:r>
    </w:p>
    <w:p w:rsidR="00222057" w:rsidRPr="00337AE4" w:rsidRDefault="00337AE4" w:rsidP="00915284">
      <w:pPr>
        <w:spacing w:before="7" w:line="274" w:lineRule="exact"/>
        <w:ind w:left="1159" w:right="669"/>
        <w:rPr>
          <w:sz w:val="24"/>
          <w:lang w:val="ru-RU"/>
        </w:rPr>
      </w:pPr>
      <w:r w:rsidRPr="00337AE4">
        <w:rPr>
          <w:b/>
          <w:sz w:val="24"/>
          <w:lang w:val="ru-RU"/>
        </w:rPr>
        <w:t xml:space="preserve">Рабочая программа </w:t>
      </w:r>
      <w:r w:rsidRPr="00337AE4">
        <w:rPr>
          <w:sz w:val="24"/>
          <w:lang w:val="ru-RU"/>
        </w:rPr>
        <w:t xml:space="preserve">педагога МБОУ </w:t>
      </w:r>
      <w:r w:rsidR="00915284">
        <w:rPr>
          <w:sz w:val="24"/>
          <w:lang w:val="ru-RU"/>
        </w:rPr>
        <w:t xml:space="preserve">АСОШ им.Р.И.Константинова </w:t>
      </w:r>
      <w:r w:rsidRPr="00337AE4">
        <w:rPr>
          <w:sz w:val="24"/>
          <w:lang w:val="ru-RU"/>
        </w:rPr>
        <w:t>имеет следующую</w:t>
      </w:r>
    </w:p>
    <w:p w:rsidR="00222057" w:rsidRPr="00337AE4" w:rsidRDefault="00337AE4">
      <w:pPr>
        <w:pStyle w:val="2"/>
        <w:spacing w:line="273" w:lineRule="exact"/>
        <w:ind w:left="440"/>
        <w:rPr>
          <w:lang w:val="ru-RU"/>
        </w:rPr>
      </w:pPr>
      <w:r w:rsidRPr="00337AE4">
        <w:rPr>
          <w:lang w:val="ru-RU"/>
        </w:rPr>
        <w:t>структуру (в соответствии с Приказом Минобрнауки России от 31.12.2015 г.):</w:t>
      </w:r>
    </w:p>
    <w:p w:rsidR="00222057" w:rsidRDefault="00337AE4" w:rsidP="000C0F5B">
      <w:pPr>
        <w:pStyle w:val="a5"/>
        <w:numPr>
          <w:ilvl w:val="0"/>
          <w:numId w:val="63"/>
        </w:numPr>
        <w:tabs>
          <w:tab w:val="left" w:pos="1400"/>
          <w:tab w:val="left" w:pos="1401"/>
        </w:tabs>
        <w:spacing w:line="293" w:lineRule="exact"/>
        <w:ind w:hanging="361"/>
        <w:rPr>
          <w:sz w:val="24"/>
        </w:rPr>
      </w:pPr>
      <w:r>
        <w:rPr>
          <w:sz w:val="24"/>
        </w:rPr>
        <w:t>Титульный</w:t>
      </w:r>
      <w:r>
        <w:rPr>
          <w:spacing w:val="-2"/>
          <w:sz w:val="24"/>
        </w:rPr>
        <w:t xml:space="preserve"> </w:t>
      </w:r>
      <w:r>
        <w:rPr>
          <w:sz w:val="24"/>
        </w:rPr>
        <w:t>лист.</w:t>
      </w:r>
    </w:p>
    <w:p w:rsidR="00222057" w:rsidRPr="00337AE4" w:rsidRDefault="00337AE4" w:rsidP="000C0F5B">
      <w:pPr>
        <w:pStyle w:val="a5"/>
        <w:numPr>
          <w:ilvl w:val="0"/>
          <w:numId w:val="63"/>
        </w:numPr>
        <w:tabs>
          <w:tab w:val="left" w:pos="1400"/>
          <w:tab w:val="left" w:pos="1401"/>
        </w:tabs>
        <w:spacing w:line="292" w:lineRule="exact"/>
        <w:ind w:hanging="361"/>
        <w:rPr>
          <w:sz w:val="24"/>
          <w:lang w:val="ru-RU"/>
        </w:rPr>
      </w:pPr>
      <w:r w:rsidRPr="00337AE4">
        <w:rPr>
          <w:sz w:val="24"/>
          <w:lang w:val="ru-RU"/>
        </w:rPr>
        <w:t>планируемые результаты освоения учебного предмета, курса;</w:t>
      </w:r>
    </w:p>
    <w:p w:rsidR="00222057" w:rsidRDefault="00337AE4" w:rsidP="000C0F5B">
      <w:pPr>
        <w:pStyle w:val="a5"/>
        <w:numPr>
          <w:ilvl w:val="0"/>
          <w:numId w:val="63"/>
        </w:numPr>
        <w:tabs>
          <w:tab w:val="left" w:pos="1280"/>
          <w:tab w:val="left" w:pos="1281"/>
        </w:tabs>
        <w:spacing w:line="292" w:lineRule="exact"/>
        <w:ind w:left="1281" w:hanging="841"/>
        <w:rPr>
          <w:sz w:val="24"/>
        </w:rPr>
      </w:pPr>
      <w:r>
        <w:rPr>
          <w:sz w:val="24"/>
        </w:rPr>
        <w:t>содержание учебного предмета, курса;</w:t>
      </w:r>
    </w:p>
    <w:p w:rsidR="00222057" w:rsidRPr="00915284" w:rsidRDefault="00337AE4" w:rsidP="000C0F5B">
      <w:pPr>
        <w:pStyle w:val="a5"/>
        <w:numPr>
          <w:ilvl w:val="0"/>
          <w:numId w:val="63"/>
        </w:numPr>
        <w:tabs>
          <w:tab w:val="left" w:pos="1400"/>
          <w:tab w:val="left" w:pos="1401"/>
        </w:tabs>
        <w:ind w:right="660" w:hanging="361"/>
        <w:rPr>
          <w:sz w:val="24"/>
          <w:lang w:val="ru-RU"/>
        </w:rPr>
        <w:sectPr w:rsidR="00222057" w:rsidRPr="00915284">
          <w:pgSz w:w="11900" w:h="16840"/>
          <w:pgMar w:top="1200" w:right="300" w:bottom="280" w:left="1440" w:header="720" w:footer="720" w:gutter="0"/>
          <w:cols w:space="720"/>
        </w:sectPr>
      </w:pPr>
      <w:r w:rsidRPr="00915284">
        <w:rPr>
          <w:sz w:val="24"/>
          <w:lang w:val="ru-RU"/>
        </w:rPr>
        <w:t xml:space="preserve">тематическое планирование с указанием количества часов на освоение каждой темы </w:t>
      </w:r>
    </w:p>
    <w:p w:rsidR="00222057" w:rsidRPr="00337AE4" w:rsidRDefault="00337AE4" w:rsidP="000C0F5B">
      <w:pPr>
        <w:pStyle w:val="1"/>
        <w:numPr>
          <w:ilvl w:val="1"/>
          <w:numId w:val="69"/>
        </w:numPr>
        <w:tabs>
          <w:tab w:val="left" w:pos="1441"/>
        </w:tabs>
        <w:spacing w:before="63"/>
        <w:ind w:left="3590" w:right="591" w:hanging="2645"/>
        <w:jc w:val="left"/>
        <w:rPr>
          <w:lang w:val="ru-RU"/>
        </w:rPr>
      </w:pPr>
      <w:r w:rsidRPr="00337AE4">
        <w:rPr>
          <w:lang w:val="ru-RU"/>
        </w:rPr>
        <w:lastRenderedPageBreak/>
        <w:t>Программа отдельных учебных предметов, элективов и курсов внеурочной</w:t>
      </w:r>
      <w:r w:rsidRPr="00337AE4">
        <w:rPr>
          <w:spacing w:val="-1"/>
          <w:lang w:val="ru-RU"/>
        </w:rPr>
        <w:t xml:space="preserve"> </w:t>
      </w:r>
      <w:r w:rsidRPr="00337AE4">
        <w:rPr>
          <w:lang w:val="ru-RU"/>
        </w:rPr>
        <w:t>деятельности.</w:t>
      </w:r>
    </w:p>
    <w:p w:rsidR="00222057" w:rsidRPr="00337AE4" w:rsidRDefault="00337AE4" w:rsidP="000C0F5B">
      <w:pPr>
        <w:pStyle w:val="1"/>
        <w:numPr>
          <w:ilvl w:val="2"/>
          <w:numId w:val="62"/>
        </w:numPr>
        <w:tabs>
          <w:tab w:val="left" w:pos="1621"/>
        </w:tabs>
        <w:spacing w:line="242" w:lineRule="auto"/>
        <w:ind w:right="551" w:hanging="3057"/>
        <w:jc w:val="left"/>
        <w:rPr>
          <w:lang w:val="ru-RU"/>
        </w:rPr>
      </w:pPr>
      <w:bookmarkStart w:id="7" w:name="_TOC_250003"/>
      <w:r w:rsidRPr="00337AE4">
        <w:rPr>
          <w:lang w:val="ru-RU"/>
        </w:rPr>
        <w:t>Основное содержание учебных предметов на уровне основного общего</w:t>
      </w:r>
      <w:r w:rsidRPr="00337AE4">
        <w:rPr>
          <w:spacing w:val="1"/>
          <w:lang w:val="ru-RU"/>
        </w:rPr>
        <w:t xml:space="preserve"> </w:t>
      </w:r>
      <w:bookmarkEnd w:id="7"/>
      <w:r w:rsidRPr="00337AE4">
        <w:rPr>
          <w:lang w:val="ru-RU"/>
        </w:rPr>
        <w:t>образования</w:t>
      </w:r>
    </w:p>
    <w:p w:rsidR="00222057" w:rsidRPr="00337AE4" w:rsidRDefault="00222057">
      <w:pPr>
        <w:pStyle w:val="a3"/>
        <w:spacing w:before="8"/>
        <w:ind w:left="0"/>
        <w:rPr>
          <w:b/>
          <w:sz w:val="23"/>
          <w:lang w:val="ru-RU"/>
        </w:rPr>
      </w:pPr>
    </w:p>
    <w:p w:rsidR="00222057" w:rsidRPr="00337AE4" w:rsidRDefault="00337AE4" w:rsidP="00915284">
      <w:pPr>
        <w:pStyle w:val="a3"/>
        <w:spacing w:line="237" w:lineRule="auto"/>
        <w:ind w:right="255" w:firstLine="452"/>
        <w:jc w:val="both"/>
        <w:rPr>
          <w:lang w:val="ru-RU"/>
        </w:rPr>
      </w:pPr>
      <w:r w:rsidRPr="00337AE4">
        <w:rPr>
          <w:lang w:val="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222057" w:rsidRPr="00337AE4" w:rsidRDefault="00337AE4" w:rsidP="00915284">
      <w:pPr>
        <w:pStyle w:val="a3"/>
        <w:spacing w:before="12" w:line="237" w:lineRule="auto"/>
        <w:ind w:right="251" w:firstLine="452"/>
        <w:jc w:val="both"/>
        <w:rPr>
          <w:lang w:val="ru-RU"/>
        </w:rPr>
      </w:pPr>
      <w:r w:rsidRPr="00337AE4">
        <w:rPr>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w:t>
      </w:r>
    </w:p>
    <w:p w:rsidR="00222057" w:rsidRPr="00337AE4" w:rsidRDefault="00337AE4" w:rsidP="00915284">
      <w:pPr>
        <w:pStyle w:val="a3"/>
        <w:spacing w:line="273" w:lineRule="exact"/>
        <w:ind w:left="544"/>
        <w:jc w:val="both"/>
        <w:rPr>
          <w:lang w:val="ru-RU"/>
        </w:rPr>
      </w:pPr>
      <w:r w:rsidRPr="00337AE4">
        <w:rPr>
          <w:lang w:val="ru-RU"/>
        </w:rPr>
        <w:t>и профессиональному образованию.</w:t>
      </w:r>
    </w:p>
    <w:p w:rsidR="00222057" w:rsidRPr="00337AE4" w:rsidRDefault="00337AE4" w:rsidP="00915284">
      <w:pPr>
        <w:tabs>
          <w:tab w:val="left" w:pos="1380"/>
          <w:tab w:val="left" w:pos="2290"/>
          <w:tab w:val="left" w:pos="3241"/>
          <w:tab w:val="left" w:pos="5194"/>
          <w:tab w:val="left" w:pos="6746"/>
        </w:tabs>
        <w:spacing w:before="4" w:line="276" w:lineRule="auto"/>
        <w:ind w:left="540" w:right="254" w:firstLine="460"/>
        <w:jc w:val="both"/>
        <w:rPr>
          <w:sz w:val="24"/>
          <w:lang w:val="ru-RU"/>
        </w:rPr>
      </w:pPr>
      <w:r w:rsidRPr="00337AE4">
        <w:rPr>
          <w:sz w:val="24"/>
          <w:lang w:val="ru-RU"/>
        </w:rPr>
        <w:t>В</w:t>
      </w:r>
      <w:r w:rsidRPr="00337AE4">
        <w:rPr>
          <w:sz w:val="24"/>
          <w:lang w:val="ru-RU"/>
        </w:rPr>
        <w:tab/>
        <w:t>средних классах у обучающихся на основе усвоения научных понятий закладываются</w:t>
      </w:r>
      <w:r w:rsidRPr="00337AE4">
        <w:rPr>
          <w:sz w:val="24"/>
          <w:lang w:val="ru-RU"/>
        </w:rPr>
        <w:tab/>
        <w:t>основы</w:t>
      </w:r>
      <w:r w:rsidRPr="00337AE4">
        <w:rPr>
          <w:sz w:val="24"/>
          <w:lang w:val="ru-RU"/>
        </w:rPr>
        <w:tab/>
      </w:r>
      <w:r w:rsidRPr="00337AE4">
        <w:rPr>
          <w:i/>
          <w:sz w:val="24"/>
          <w:lang w:val="ru-RU"/>
        </w:rPr>
        <w:t>теоретического,</w:t>
      </w:r>
      <w:r w:rsidRPr="00337AE4">
        <w:rPr>
          <w:i/>
          <w:sz w:val="24"/>
          <w:lang w:val="ru-RU"/>
        </w:rPr>
        <w:tab/>
        <w:t>формального</w:t>
      </w:r>
      <w:r w:rsidRPr="00337AE4">
        <w:rPr>
          <w:i/>
          <w:sz w:val="24"/>
          <w:lang w:val="ru-RU"/>
        </w:rPr>
        <w:tab/>
      </w:r>
      <w:r w:rsidRPr="00337AE4">
        <w:rPr>
          <w:sz w:val="24"/>
          <w:lang w:val="ru-RU"/>
        </w:rPr>
        <w:t xml:space="preserve">и </w:t>
      </w:r>
      <w:r w:rsidRPr="00337AE4">
        <w:rPr>
          <w:i/>
          <w:sz w:val="24"/>
          <w:lang w:val="ru-RU"/>
        </w:rPr>
        <w:t xml:space="preserve">рефлексивного мышления, </w:t>
      </w:r>
      <w:r w:rsidRPr="00337AE4">
        <w:rPr>
          <w:sz w:val="24"/>
          <w:lang w:val="ru-RU"/>
        </w:rPr>
        <w:t xml:space="preserve">появляются </w:t>
      </w:r>
      <w:r w:rsidRPr="00337AE4">
        <w:rPr>
          <w:i/>
          <w:sz w:val="24"/>
          <w:lang w:val="ru-RU"/>
        </w:rPr>
        <w:t xml:space="preserve">способности рассуждать </w:t>
      </w:r>
      <w:r w:rsidRPr="00337AE4">
        <w:rPr>
          <w:sz w:val="24"/>
          <w:lang w:val="ru-RU"/>
        </w:rPr>
        <w:t>на основе общих посылок, у</w:t>
      </w:r>
      <w:r w:rsidRPr="00337AE4">
        <w:rPr>
          <w:i/>
          <w:sz w:val="24"/>
          <w:lang w:val="ru-RU"/>
        </w:rPr>
        <w:t xml:space="preserve">мение оперировать гипотезами как отличительный инструмент научного рассуждения. Контролируемой и управляемой </w:t>
      </w:r>
      <w:r w:rsidRPr="00337AE4">
        <w:rPr>
          <w:sz w:val="24"/>
          <w:lang w:val="ru-RU"/>
        </w:rPr>
        <w:t xml:space="preserve">становится </w:t>
      </w:r>
      <w:r w:rsidRPr="00337AE4">
        <w:rPr>
          <w:i/>
          <w:sz w:val="24"/>
          <w:lang w:val="ru-RU"/>
        </w:rPr>
        <w:t xml:space="preserve">речь </w:t>
      </w:r>
      <w:r w:rsidRPr="00337AE4">
        <w:rPr>
          <w:sz w:val="24"/>
          <w:lang w:val="ru-RU"/>
        </w:rPr>
        <w:t>(обучающийся способен осознанно и произвольно строить свой рассказ)</w:t>
      </w:r>
      <w:r w:rsidRPr="00337AE4">
        <w:rPr>
          <w:i/>
          <w:sz w:val="24"/>
          <w:lang w:val="ru-RU"/>
        </w:rPr>
        <w:t xml:space="preserve">, </w:t>
      </w:r>
      <w:r w:rsidRPr="00337AE4">
        <w:rPr>
          <w:sz w:val="24"/>
          <w:lang w:val="ru-RU"/>
        </w:rPr>
        <w:t xml:space="preserve">а также другие высшие психические функции — внимание и память. У подростков впервые начинает наблюдаться </w:t>
      </w:r>
      <w:r w:rsidRPr="00337AE4">
        <w:rPr>
          <w:i/>
          <w:sz w:val="24"/>
          <w:lang w:val="ru-RU"/>
        </w:rPr>
        <w:t>умение длительное время удерживать внимание</w:t>
      </w:r>
      <w:r w:rsidRPr="00337AE4">
        <w:rPr>
          <w:i/>
          <w:spacing w:val="-21"/>
          <w:sz w:val="24"/>
          <w:lang w:val="ru-RU"/>
        </w:rPr>
        <w:t xml:space="preserve"> </w:t>
      </w:r>
      <w:r w:rsidRPr="00337AE4">
        <w:rPr>
          <w:i/>
          <w:sz w:val="24"/>
          <w:lang w:val="ru-RU"/>
        </w:rPr>
        <w:t>на</w:t>
      </w:r>
      <w:r w:rsidRPr="00337AE4">
        <w:rPr>
          <w:i/>
          <w:spacing w:val="-20"/>
          <w:sz w:val="24"/>
          <w:lang w:val="ru-RU"/>
        </w:rPr>
        <w:t xml:space="preserve"> </w:t>
      </w:r>
      <w:r w:rsidRPr="00337AE4">
        <w:rPr>
          <w:i/>
          <w:sz w:val="24"/>
          <w:lang w:val="ru-RU"/>
        </w:rPr>
        <w:t>отвлечѐнном,</w:t>
      </w:r>
      <w:r w:rsidRPr="00337AE4">
        <w:rPr>
          <w:i/>
          <w:spacing w:val="-21"/>
          <w:sz w:val="24"/>
          <w:lang w:val="ru-RU"/>
        </w:rPr>
        <w:t xml:space="preserve"> </w:t>
      </w:r>
      <w:r w:rsidRPr="00337AE4">
        <w:rPr>
          <w:i/>
          <w:sz w:val="24"/>
          <w:lang w:val="ru-RU"/>
        </w:rPr>
        <w:t>логически</w:t>
      </w:r>
      <w:r w:rsidRPr="00337AE4">
        <w:rPr>
          <w:i/>
          <w:spacing w:val="-21"/>
          <w:sz w:val="24"/>
          <w:lang w:val="ru-RU"/>
        </w:rPr>
        <w:t xml:space="preserve"> </w:t>
      </w:r>
      <w:r w:rsidRPr="00337AE4">
        <w:rPr>
          <w:i/>
          <w:sz w:val="24"/>
          <w:lang w:val="ru-RU"/>
        </w:rPr>
        <w:t>организованном</w:t>
      </w:r>
      <w:r w:rsidRPr="00337AE4">
        <w:rPr>
          <w:i/>
          <w:spacing w:val="-22"/>
          <w:sz w:val="24"/>
          <w:lang w:val="ru-RU"/>
        </w:rPr>
        <w:t xml:space="preserve"> </w:t>
      </w:r>
      <w:r w:rsidRPr="00337AE4">
        <w:rPr>
          <w:i/>
          <w:sz w:val="24"/>
          <w:lang w:val="ru-RU"/>
        </w:rPr>
        <w:t>материале.</w:t>
      </w:r>
      <w:r w:rsidRPr="00337AE4">
        <w:rPr>
          <w:i/>
          <w:spacing w:val="-20"/>
          <w:sz w:val="24"/>
          <w:lang w:val="ru-RU"/>
        </w:rPr>
        <w:t xml:space="preserve"> </w:t>
      </w:r>
      <w:r w:rsidRPr="00337AE4">
        <w:rPr>
          <w:i/>
          <w:sz w:val="24"/>
          <w:lang w:val="ru-RU"/>
        </w:rPr>
        <w:t xml:space="preserve">Интеллектуализируется </w:t>
      </w:r>
      <w:r w:rsidRPr="00337AE4">
        <w:rPr>
          <w:sz w:val="24"/>
          <w:lang w:val="ru-RU"/>
        </w:rPr>
        <w:t xml:space="preserve">процесс </w:t>
      </w:r>
      <w:r w:rsidRPr="00337AE4">
        <w:rPr>
          <w:i/>
          <w:sz w:val="24"/>
          <w:lang w:val="ru-RU"/>
        </w:rPr>
        <w:t xml:space="preserve">восприятия </w:t>
      </w:r>
      <w:r w:rsidRPr="00337AE4">
        <w:rPr>
          <w:sz w:val="24"/>
          <w:lang w:val="ru-RU"/>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337AE4">
        <w:rPr>
          <w:i/>
          <w:sz w:val="24"/>
          <w:lang w:val="ru-RU"/>
        </w:rPr>
        <w:t xml:space="preserve">осмысления </w:t>
      </w:r>
      <w:r w:rsidRPr="00337AE4">
        <w:rPr>
          <w:sz w:val="24"/>
          <w:lang w:val="ru-RU"/>
        </w:rPr>
        <w:t>первичных зрительных</w:t>
      </w:r>
      <w:r w:rsidRPr="00337AE4">
        <w:rPr>
          <w:spacing w:val="-12"/>
          <w:sz w:val="24"/>
          <w:lang w:val="ru-RU"/>
        </w:rPr>
        <w:t xml:space="preserve"> </w:t>
      </w:r>
      <w:r w:rsidRPr="00337AE4">
        <w:rPr>
          <w:sz w:val="24"/>
          <w:lang w:val="ru-RU"/>
        </w:rPr>
        <w:t>ощущений.</w:t>
      </w:r>
    </w:p>
    <w:p w:rsidR="00222057" w:rsidRPr="00337AE4" w:rsidRDefault="00222057" w:rsidP="00915284">
      <w:pPr>
        <w:pStyle w:val="a3"/>
        <w:spacing w:before="9"/>
        <w:ind w:left="0"/>
        <w:jc w:val="both"/>
        <w:rPr>
          <w:sz w:val="25"/>
          <w:lang w:val="ru-RU"/>
        </w:rPr>
      </w:pPr>
    </w:p>
    <w:p w:rsidR="00222057" w:rsidRPr="00337AE4" w:rsidRDefault="00337AE4" w:rsidP="000C0F5B">
      <w:pPr>
        <w:pStyle w:val="2"/>
        <w:numPr>
          <w:ilvl w:val="2"/>
          <w:numId w:val="62"/>
        </w:numPr>
        <w:tabs>
          <w:tab w:val="left" w:pos="1361"/>
        </w:tabs>
        <w:spacing w:line="232" w:lineRule="auto"/>
        <w:ind w:left="3437" w:right="1836" w:hanging="2676"/>
        <w:jc w:val="left"/>
        <w:rPr>
          <w:lang w:val="ru-RU"/>
        </w:rPr>
      </w:pPr>
      <w:r w:rsidRPr="00337AE4">
        <w:rPr>
          <w:lang w:val="ru-RU"/>
        </w:rPr>
        <w:t>Основное содержание учебных предметов на ступени</w:t>
      </w:r>
      <w:r w:rsidRPr="00337AE4">
        <w:rPr>
          <w:spacing w:val="-24"/>
          <w:lang w:val="ru-RU"/>
        </w:rPr>
        <w:t xml:space="preserve"> </w:t>
      </w:r>
      <w:r w:rsidRPr="00337AE4">
        <w:rPr>
          <w:lang w:val="ru-RU"/>
        </w:rPr>
        <w:t>основного общего</w:t>
      </w:r>
      <w:r w:rsidRPr="00337AE4">
        <w:rPr>
          <w:spacing w:val="-2"/>
          <w:lang w:val="ru-RU"/>
        </w:rPr>
        <w:t xml:space="preserve"> </w:t>
      </w:r>
      <w:r w:rsidRPr="00337AE4">
        <w:rPr>
          <w:lang w:val="ru-RU"/>
        </w:rPr>
        <w:t>образования</w:t>
      </w:r>
    </w:p>
    <w:p w:rsidR="00222057" w:rsidRPr="00337AE4" w:rsidRDefault="0030469F">
      <w:pPr>
        <w:spacing w:before="2"/>
        <w:ind w:left="1159" w:right="2327"/>
        <w:jc w:val="center"/>
        <w:rPr>
          <w:b/>
          <w:sz w:val="24"/>
          <w:lang w:val="ru-RU"/>
        </w:rPr>
      </w:pPr>
      <w:r>
        <w:rPr>
          <w:b/>
          <w:sz w:val="24"/>
          <w:lang w:val="ru-RU"/>
        </w:rPr>
        <w:t xml:space="preserve">2.2.1.1. </w:t>
      </w:r>
      <w:r w:rsidR="00337AE4" w:rsidRPr="00337AE4">
        <w:rPr>
          <w:b/>
          <w:sz w:val="24"/>
          <w:lang w:val="ru-RU"/>
        </w:rPr>
        <w:t>Русский язык</w:t>
      </w:r>
    </w:p>
    <w:p w:rsidR="00222057" w:rsidRPr="00337AE4" w:rsidRDefault="00222057">
      <w:pPr>
        <w:pStyle w:val="a3"/>
        <w:ind w:left="0"/>
        <w:rPr>
          <w:b/>
          <w:lang w:val="ru-RU"/>
        </w:rPr>
      </w:pPr>
    </w:p>
    <w:p w:rsidR="00222057" w:rsidRPr="00337AE4" w:rsidRDefault="00337AE4">
      <w:pPr>
        <w:ind w:left="1001"/>
        <w:rPr>
          <w:b/>
          <w:sz w:val="24"/>
          <w:lang w:val="ru-RU"/>
        </w:rPr>
      </w:pPr>
      <w:r w:rsidRPr="00337AE4">
        <w:rPr>
          <w:b/>
          <w:sz w:val="24"/>
          <w:lang w:val="ru-RU"/>
        </w:rPr>
        <w:t>Речь и речевое общение</w:t>
      </w:r>
    </w:p>
    <w:p w:rsidR="00222057" w:rsidRDefault="00337AE4" w:rsidP="000C0F5B">
      <w:pPr>
        <w:pStyle w:val="a5"/>
        <w:numPr>
          <w:ilvl w:val="3"/>
          <w:numId w:val="62"/>
        </w:numPr>
        <w:tabs>
          <w:tab w:val="left" w:pos="1233"/>
        </w:tabs>
        <w:spacing w:before="7" w:line="232" w:lineRule="auto"/>
        <w:ind w:right="267" w:firstLine="461"/>
        <w:rPr>
          <w:sz w:val="24"/>
        </w:rPr>
      </w:pPr>
      <w:r w:rsidRPr="00337AE4">
        <w:rPr>
          <w:sz w:val="24"/>
          <w:lang w:val="ru-RU"/>
        </w:rPr>
        <w:t xml:space="preserve">Речь и речевое общение. Речевая ситуация. Речь устная и письменная. Речь диалогическая и монологическая. </w:t>
      </w:r>
      <w:r>
        <w:rPr>
          <w:sz w:val="24"/>
        </w:rPr>
        <w:t>Монолог и его виды. Диалог и его</w:t>
      </w:r>
      <w:r>
        <w:rPr>
          <w:spacing w:val="-7"/>
          <w:sz w:val="24"/>
        </w:rPr>
        <w:t xml:space="preserve"> </w:t>
      </w:r>
      <w:r>
        <w:rPr>
          <w:sz w:val="24"/>
        </w:rPr>
        <w:t>виды.</w:t>
      </w:r>
    </w:p>
    <w:p w:rsidR="00222057" w:rsidRPr="00337AE4" w:rsidRDefault="00337AE4" w:rsidP="000C0F5B">
      <w:pPr>
        <w:pStyle w:val="a5"/>
        <w:numPr>
          <w:ilvl w:val="3"/>
          <w:numId w:val="62"/>
        </w:numPr>
        <w:tabs>
          <w:tab w:val="left" w:pos="1233"/>
        </w:tabs>
        <w:spacing w:before="17" w:line="237" w:lineRule="auto"/>
        <w:ind w:right="258" w:firstLine="461"/>
        <w:jc w:val="both"/>
        <w:rPr>
          <w:sz w:val="24"/>
          <w:lang w:val="ru-RU"/>
        </w:rPr>
      </w:pPr>
      <w:r w:rsidRPr="00337AE4">
        <w:rPr>
          <w:sz w:val="24"/>
          <w:lang w:val="ru-RU"/>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w:t>
      </w:r>
      <w:r w:rsidRPr="00337AE4">
        <w:rPr>
          <w:spacing w:val="-8"/>
          <w:sz w:val="24"/>
          <w:lang w:val="ru-RU"/>
        </w:rPr>
        <w:t xml:space="preserve"> </w:t>
      </w:r>
      <w:r w:rsidRPr="00337AE4">
        <w:rPr>
          <w:sz w:val="24"/>
          <w:lang w:val="ru-RU"/>
        </w:rPr>
        <w:t>общения.</w:t>
      </w:r>
    </w:p>
    <w:p w:rsidR="00222057" w:rsidRDefault="00337AE4">
      <w:pPr>
        <w:pStyle w:val="2"/>
        <w:spacing w:before="7"/>
      </w:pPr>
      <w:r>
        <w:t>Речевая деятельность</w:t>
      </w:r>
    </w:p>
    <w:p w:rsidR="00222057" w:rsidRDefault="00337AE4" w:rsidP="000C0F5B">
      <w:pPr>
        <w:pStyle w:val="a5"/>
        <w:numPr>
          <w:ilvl w:val="0"/>
          <w:numId w:val="61"/>
        </w:numPr>
        <w:tabs>
          <w:tab w:val="left" w:pos="1241"/>
          <w:tab w:val="left" w:pos="2012"/>
          <w:tab w:val="left" w:pos="3031"/>
          <w:tab w:val="left" w:pos="5628"/>
          <w:tab w:val="left" w:pos="7127"/>
          <w:tab w:val="left" w:pos="8550"/>
        </w:tabs>
        <w:spacing w:before="8" w:line="232" w:lineRule="auto"/>
        <w:ind w:right="494" w:firstLine="0"/>
        <w:rPr>
          <w:sz w:val="24"/>
        </w:rPr>
      </w:pPr>
      <w:r w:rsidRPr="00337AE4">
        <w:rPr>
          <w:sz w:val="24"/>
          <w:lang w:val="ru-RU"/>
        </w:rPr>
        <w:t>Виды</w:t>
      </w:r>
      <w:r w:rsidRPr="00337AE4">
        <w:rPr>
          <w:sz w:val="24"/>
          <w:lang w:val="ru-RU"/>
        </w:rPr>
        <w:tab/>
        <w:t>речевой</w:t>
      </w:r>
      <w:r w:rsidRPr="00337AE4">
        <w:rPr>
          <w:sz w:val="24"/>
          <w:lang w:val="ru-RU"/>
        </w:rPr>
        <w:tab/>
        <w:t xml:space="preserve">деятельности:  </w:t>
      </w:r>
      <w:r w:rsidRPr="00337AE4">
        <w:rPr>
          <w:spacing w:val="14"/>
          <w:sz w:val="24"/>
          <w:lang w:val="ru-RU"/>
        </w:rPr>
        <w:t xml:space="preserve"> </w:t>
      </w:r>
      <w:r w:rsidRPr="00337AE4">
        <w:rPr>
          <w:sz w:val="24"/>
          <w:lang w:val="ru-RU"/>
        </w:rPr>
        <w:t>чтение,</w:t>
      </w:r>
      <w:r w:rsidRPr="00337AE4">
        <w:rPr>
          <w:sz w:val="24"/>
          <w:lang w:val="ru-RU"/>
        </w:rPr>
        <w:tab/>
        <w:t>аудирование</w:t>
      </w:r>
      <w:r w:rsidRPr="00337AE4">
        <w:rPr>
          <w:sz w:val="24"/>
          <w:lang w:val="ru-RU"/>
        </w:rPr>
        <w:tab/>
        <w:t>(слушание),</w:t>
      </w:r>
      <w:r w:rsidRPr="00337AE4">
        <w:rPr>
          <w:sz w:val="24"/>
          <w:lang w:val="ru-RU"/>
        </w:rPr>
        <w:tab/>
        <w:t xml:space="preserve">говорение, письмо. </w:t>
      </w:r>
      <w:r>
        <w:rPr>
          <w:sz w:val="24"/>
        </w:rPr>
        <w:t>Культура чтения, аудирования, говорения и</w:t>
      </w:r>
      <w:r>
        <w:rPr>
          <w:spacing w:val="-2"/>
          <w:sz w:val="24"/>
        </w:rPr>
        <w:t xml:space="preserve"> </w:t>
      </w:r>
      <w:r>
        <w:rPr>
          <w:sz w:val="24"/>
        </w:rPr>
        <w:t>письма.</w:t>
      </w:r>
    </w:p>
    <w:p w:rsidR="00222057" w:rsidRDefault="00337AE4" w:rsidP="000C0F5B">
      <w:pPr>
        <w:pStyle w:val="a5"/>
        <w:numPr>
          <w:ilvl w:val="0"/>
          <w:numId w:val="61"/>
        </w:numPr>
        <w:tabs>
          <w:tab w:val="left" w:pos="1233"/>
          <w:tab w:val="left" w:pos="2161"/>
          <w:tab w:val="left" w:pos="3561"/>
          <w:tab w:val="left" w:pos="5042"/>
          <w:tab w:val="left" w:pos="6902"/>
          <w:tab w:val="left" w:pos="7542"/>
          <w:tab w:val="left" w:pos="9243"/>
        </w:tabs>
        <w:spacing w:before="12" w:line="237" w:lineRule="auto"/>
        <w:ind w:left="540" w:right="260" w:firstLine="461"/>
        <w:rPr>
          <w:sz w:val="23"/>
        </w:rPr>
      </w:pPr>
      <w:r w:rsidRPr="00337AE4">
        <w:rPr>
          <w:sz w:val="24"/>
          <w:lang w:val="ru-RU"/>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w:t>
      </w:r>
      <w:r w:rsidRPr="00337AE4">
        <w:rPr>
          <w:spacing w:val="-8"/>
          <w:sz w:val="24"/>
          <w:lang w:val="ru-RU"/>
        </w:rPr>
        <w:t xml:space="preserve"> </w:t>
      </w:r>
      <w:r w:rsidRPr="00337AE4">
        <w:rPr>
          <w:sz w:val="24"/>
          <w:lang w:val="ru-RU"/>
        </w:rPr>
        <w:t>содержания</w:t>
      </w:r>
      <w:r w:rsidRPr="00337AE4">
        <w:rPr>
          <w:spacing w:val="-6"/>
          <w:sz w:val="24"/>
          <w:lang w:val="ru-RU"/>
        </w:rPr>
        <w:t xml:space="preserve"> </w:t>
      </w:r>
      <w:r w:rsidRPr="00337AE4">
        <w:rPr>
          <w:sz w:val="24"/>
          <w:lang w:val="ru-RU"/>
        </w:rPr>
        <w:t>прочитанного</w:t>
      </w:r>
      <w:r w:rsidRPr="00337AE4">
        <w:rPr>
          <w:spacing w:val="-8"/>
          <w:sz w:val="24"/>
          <w:lang w:val="ru-RU"/>
        </w:rPr>
        <w:t xml:space="preserve"> </w:t>
      </w:r>
      <w:r w:rsidRPr="00337AE4">
        <w:rPr>
          <w:sz w:val="24"/>
          <w:lang w:val="ru-RU"/>
        </w:rPr>
        <w:t>или</w:t>
      </w:r>
      <w:r w:rsidRPr="00337AE4">
        <w:rPr>
          <w:spacing w:val="-8"/>
          <w:sz w:val="24"/>
          <w:lang w:val="ru-RU"/>
        </w:rPr>
        <w:t xml:space="preserve"> </w:t>
      </w:r>
      <w:r w:rsidRPr="00337AE4">
        <w:rPr>
          <w:sz w:val="24"/>
          <w:lang w:val="ru-RU"/>
        </w:rPr>
        <w:t>прослушанного</w:t>
      </w:r>
      <w:r w:rsidRPr="00337AE4">
        <w:rPr>
          <w:spacing w:val="-8"/>
          <w:sz w:val="24"/>
          <w:lang w:val="ru-RU"/>
        </w:rPr>
        <w:t xml:space="preserve"> </w:t>
      </w:r>
      <w:r w:rsidRPr="00337AE4">
        <w:rPr>
          <w:sz w:val="24"/>
          <w:lang w:val="ru-RU"/>
        </w:rPr>
        <w:t>текста</w:t>
      </w:r>
      <w:r w:rsidRPr="00337AE4">
        <w:rPr>
          <w:spacing w:val="-7"/>
          <w:sz w:val="24"/>
          <w:lang w:val="ru-RU"/>
        </w:rPr>
        <w:t xml:space="preserve"> </w:t>
      </w:r>
      <w:r w:rsidRPr="00337AE4">
        <w:rPr>
          <w:sz w:val="24"/>
          <w:lang w:val="ru-RU"/>
        </w:rPr>
        <w:t>в</w:t>
      </w:r>
      <w:r w:rsidRPr="00337AE4">
        <w:rPr>
          <w:spacing w:val="-9"/>
          <w:sz w:val="24"/>
          <w:lang w:val="ru-RU"/>
        </w:rPr>
        <w:t xml:space="preserve"> </w:t>
      </w:r>
      <w:r w:rsidRPr="00337AE4">
        <w:rPr>
          <w:sz w:val="24"/>
          <w:lang w:val="ru-RU"/>
        </w:rPr>
        <w:t>сжатом</w:t>
      </w:r>
      <w:r w:rsidRPr="00337AE4">
        <w:rPr>
          <w:spacing w:val="-8"/>
          <w:sz w:val="24"/>
          <w:lang w:val="ru-RU"/>
        </w:rPr>
        <w:t xml:space="preserve"> </w:t>
      </w:r>
      <w:r w:rsidRPr="00337AE4">
        <w:rPr>
          <w:sz w:val="24"/>
          <w:lang w:val="ru-RU"/>
        </w:rPr>
        <w:t>или</w:t>
      </w:r>
      <w:r w:rsidRPr="00337AE4">
        <w:rPr>
          <w:spacing w:val="-11"/>
          <w:sz w:val="24"/>
          <w:lang w:val="ru-RU"/>
        </w:rPr>
        <w:t xml:space="preserve"> </w:t>
      </w:r>
      <w:r w:rsidRPr="00337AE4">
        <w:rPr>
          <w:sz w:val="24"/>
          <w:lang w:val="ru-RU"/>
        </w:rPr>
        <w:t xml:space="preserve">развѐрнутом виде в соответствии с ситуацией речевого общения. Овладение практическими умениями просмотрового, ознакомительного, изучающего чтения, приѐмами работы с учебной книгой и другими информационными источниками. </w:t>
      </w:r>
      <w:r>
        <w:rPr>
          <w:sz w:val="24"/>
        </w:rPr>
        <w:t>Овладение различными видами аудирования.</w:t>
      </w:r>
      <w:r>
        <w:rPr>
          <w:sz w:val="24"/>
        </w:rPr>
        <w:tab/>
        <w:t>Изложение</w:t>
      </w:r>
      <w:r>
        <w:rPr>
          <w:sz w:val="24"/>
        </w:rPr>
        <w:tab/>
        <w:t>содержания</w:t>
      </w:r>
      <w:r>
        <w:rPr>
          <w:sz w:val="24"/>
        </w:rPr>
        <w:tab/>
        <w:t>прослушанного</w:t>
      </w:r>
      <w:r>
        <w:rPr>
          <w:sz w:val="24"/>
        </w:rPr>
        <w:tab/>
        <w:t>или</w:t>
      </w:r>
      <w:r>
        <w:rPr>
          <w:sz w:val="24"/>
        </w:rPr>
        <w:tab/>
        <w:t>прочитанного</w:t>
      </w:r>
      <w:r>
        <w:rPr>
          <w:sz w:val="24"/>
        </w:rPr>
        <w:tab/>
      </w:r>
      <w:r>
        <w:rPr>
          <w:sz w:val="23"/>
        </w:rPr>
        <w:t>текста</w:t>
      </w:r>
    </w:p>
    <w:p w:rsidR="00222057" w:rsidRDefault="00222057">
      <w:pPr>
        <w:spacing w:line="237" w:lineRule="auto"/>
        <w:rPr>
          <w:sz w:val="23"/>
        </w:rPr>
        <w:sectPr w:rsidR="00222057">
          <w:pgSz w:w="11900" w:h="16840"/>
          <w:pgMar w:top="900" w:right="300" w:bottom="280" w:left="1440" w:header="720" w:footer="720" w:gutter="0"/>
          <w:cols w:space="720"/>
        </w:sectPr>
      </w:pPr>
    </w:p>
    <w:p w:rsidR="00222057" w:rsidRDefault="00337AE4">
      <w:pPr>
        <w:pStyle w:val="a3"/>
        <w:spacing w:before="76"/>
      </w:pPr>
      <w:r>
        <w:lastRenderedPageBreak/>
        <w:t>(подробное, сжатое, выборочное).</w:t>
      </w:r>
    </w:p>
    <w:p w:rsidR="00222057" w:rsidRPr="00337AE4" w:rsidRDefault="00337AE4">
      <w:pPr>
        <w:pStyle w:val="a3"/>
        <w:spacing w:before="18" w:line="237" w:lineRule="auto"/>
        <w:ind w:right="260" w:firstLine="452"/>
        <w:jc w:val="both"/>
        <w:rPr>
          <w:lang w:val="ru-RU"/>
        </w:rPr>
      </w:pPr>
      <w:r w:rsidRPr="00337AE4">
        <w:rPr>
          <w:lang w:val="ru-RU"/>
        </w:rPr>
        <w:t>Создание устных и письменных монологических, а также устных диалогических высказываний разной коммуникативной направленности с учѐтом целей и ситуации общения. Отбор и систематизация материала на определѐнную тему; поиск, анализ и преобразование информации, извлеченной из различных источников.</w:t>
      </w:r>
    </w:p>
    <w:p w:rsidR="00222057" w:rsidRDefault="00337AE4">
      <w:pPr>
        <w:pStyle w:val="2"/>
        <w:spacing w:before="5"/>
      </w:pPr>
      <w:r>
        <w:t>Текст</w:t>
      </w:r>
    </w:p>
    <w:p w:rsidR="00222057" w:rsidRDefault="00337AE4" w:rsidP="000C0F5B">
      <w:pPr>
        <w:pStyle w:val="a5"/>
        <w:numPr>
          <w:ilvl w:val="0"/>
          <w:numId w:val="60"/>
        </w:numPr>
        <w:tabs>
          <w:tab w:val="left" w:pos="1233"/>
        </w:tabs>
        <w:spacing w:before="7" w:line="232" w:lineRule="auto"/>
        <w:ind w:right="268" w:firstLine="461"/>
        <w:jc w:val="both"/>
        <w:rPr>
          <w:sz w:val="24"/>
        </w:rPr>
      </w:pPr>
      <w:r w:rsidRPr="00337AE4">
        <w:rPr>
          <w:sz w:val="24"/>
          <w:lang w:val="ru-RU"/>
        </w:rPr>
        <w:t xml:space="preserve">Понятие текста, основные признаки текста (членимость, смысловая цельность, связность). </w:t>
      </w:r>
      <w:r>
        <w:rPr>
          <w:sz w:val="24"/>
        </w:rPr>
        <w:t>Тема, основная мысль текста. Микротема</w:t>
      </w:r>
      <w:r>
        <w:rPr>
          <w:spacing w:val="-2"/>
          <w:sz w:val="24"/>
        </w:rPr>
        <w:t xml:space="preserve"> </w:t>
      </w:r>
      <w:r>
        <w:rPr>
          <w:sz w:val="24"/>
        </w:rPr>
        <w:t>текста.</w:t>
      </w:r>
    </w:p>
    <w:p w:rsidR="00222057" w:rsidRPr="00337AE4" w:rsidRDefault="00337AE4">
      <w:pPr>
        <w:pStyle w:val="a3"/>
        <w:spacing w:before="9" w:line="237" w:lineRule="auto"/>
        <w:ind w:right="254" w:firstLine="452"/>
        <w:jc w:val="both"/>
        <w:rPr>
          <w:lang w:val="ru-RU"/>
        </w:rPr>
      </w:pPr>
      <w:r w:rsidRPr="00337AE4">
        <w:rPr>
          <w:lang w:val="ru-RU"/>
        </w:rPr>
        <w:t>Средства связи предложений и частей текста. Абзац как средство композиционно- стилистического членения текста.</w:t>
      </w:r>
    </w:p>
    <w:p w:rsidR="00222057" w:rsidRPr="00337AE4" w:rsidRDefault="00337AE4">
      <w:pPr>
        <w:pStyle w:val="a3"/>
        <w:tabs>
          <w:tab w:val="left" w:pos="4064"/>
          <w:tab w:val="left" w:pos="4792"/>
          <w:tab w:val="left" w:pos="6754"/>
          <w:tab w:val="left" w:pos="8513"/>
        </w:tabs>
        <w:spacing w:before="3" w:line="272" w:lineRule="exact"/>
        <w:ind w:left="993"/>
        <w:rPr>
          <w:lang w:val="ru-RU"/>
        </w:rPr>
      </w:pPr>
      <w:r w:rsidRPr="00337AE4">
        <w:rPr>
          <w:lang w:val="ru-RU"/>
        </w:rPr>
        <w:t>Функционально-смысловые</w:t>
      </w:r>
      <w:r w:rsidRPr="00337AE4">
        <w:rPr>
          <w:lang w:val="ru-RU"/>
        </w:rPr>
        <w:tab/>
        <w:t>типы</w:t>
      </w:r>
      <w:r w:rsidRPr="00337AE4">
        <w:rPr>
          <w:lang w:val="ru-RU"/>
        </w:rPr>
        <w:tab/>
        <w:t xml:space="preserve">речи:  </w:t>
      </w:r>
      <w:r w:rsidRPr="00337AE4">
        <w:rPr>
          <w:spacing w:val="18"/>
          <w:lang w:val="ru-RU"/>
        </w:rPr>
        <w:t xml:space="preserve"> </w:t>
      </w:r>
      <w:r w:rsidRPr="00337AE4">
        <w:rPr>
          <w:lang w:val="ru-RU"/>
        </w:rPr>
        <w:t>описание,</w:t>
      </w:r>
      <w:r w:rsidRPr="00337AE4">
        <w:rPr>
          <w:lang w:val="ru-RU"/>
        </w:rPr>
        <w:tab/>
        <w:t>повествование,</w:t>
      </w:r>
      <w:r w:rsidRPr="00337AE4">
        <w:rPr>
          <w:lang w:val="ru-RU"/>
        </w:rPr>
        <w:tab/>
        <w:t>рассуждение.</w:t>
      </w:r>
    </w:p>
    <w:p w:rsidR="00222057" w:rsidRPr="00337AE4" w:rsidRDefault="00337AE4">
      <w:pPr>
        <w:pStyle w:val="a3"/>
        <w:spacing w:line="272" w:lineRule="exact"/>
        <w:rPr>
          <w:lang w:val="ru-RU"/>
        </w:rPr>
      </w:pPr>
      <w:r w:rsidRPr="00337AE4">
        <w:rPr>
          <w:lang w:val="ru-RU"/>
        </w:rPr>
        <w:t>Структура текста. План и тезисы как виды информационной переработки текста.</w:t>
      </w:r>
    </w:p>
    <w:p w:rsidR="00222057" w:rsidRPr="00337AE4" w:rsidRDefault="00337AE4" w:rsidP="000C0F5B">
      <w:pPr>
        <w:pStyle w:val="a5"/>
        <w:numPr>
          <w:ilvl w:val="0"/>
          <w:numId w:val="60"/>
        </w:numPr>
        <w:tabs>
          <w:tab w:val="left" w:pos="1233"/>
        </w:tabs>
        <w:spacing w:before="14" w:line="237" w:lineRule="auto"/>
        <w:ind w:right="257" w:firstLine="461"/>
        <w:jc w:val="both"/>
        <w:rPr>
          <w:sz w:val="24"/>
          <w:lang w:val="ru-RU"/>
        </w:rPr>
      </w:pPr>
      <w:r w:rsidRPr="00337AE4">
        <w:rPr>
          <w:sz w:val="24"/>
          <w:lang w:val="ru-RU"/>
        </w:rPr>
        <w:t xml:space="preserve">Анализ текста с точки зрения его темы, основной мысли, структуры, принадлежности к функционально-смысловому типу речи. Деление текста </w:t>
      </w:r>
      <w:r w:rsidRPr="00337AE4">
        <w:rPr>
          <w:spacing w:val="-3"/>
          <w:sz w:val="24"/>
          <w:lang w:val="ru-RU"/>
        </w:rPr>
        <w:t xml:space="preserve">на </w:t>
      </w:r>
      <w:r w:rsidRPr="00337AE4">
        <w:rPr>
          <w:sz w:val="24"/>
          <w:lang w:val="ru-RU"/>
        </w:rPr>
        <w:t>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w:t>
      </w:r>
      <w:r w:rsidRPr="00337AE4">
        <w:rPr>
          <w:spacing w:val="-12"/>
          <w:sz w:val="24"/>
          <w:lang w:val="ru-RU"/>
        </w:rPr>
        <w:t xml:space="preserve"> </w:t>
      </w:r>
      <w:r w:rsidRPr="00337AE4">
        <w:rPr>
          <w:sz w:val="24"/>
          <w:lang w:val="ru-RU"/>
        </w:rPr>
        <w:t>тезисов.</w:t>
      </w:r>
    </w:p>
    <w:p w:rsidR="00222057" w:rsidRDefault="00337AE4">
      <w:pPr>
        <w:pStyle w:val="2"/>
        <w:spacing w:before="17"/>
      </w:pPr>
      <w:r>
        <w:t>Функциональные разновидности языка</w:t>
      </w:r>
    </w:p>
    <w:p w:rsidR="00222057" w:rsidRPr="00337AE4" w:rsidRDefault="00337AE4" w:rsidP="000C0F5B">
      <w:pPr>
        <w:pStyle w:val="a5"/>
        <w:numPr>
          <w:ilvl w:val="0"/>
          <w:numId w:val="59"/>
        </w:numPr>
        <w:tabs>
          <w:tab w:val="left" w:pos="1233"/>
        </w:tabs>
        <w:spacing w:before="7" w:line="232" w:lineRule="auto"/>
        <w:ind w:right="256" w:firstLine="461"/>
        <w:jc w:val="both"/>
        <w:rPr>
          <w:sz w:val="24"/>
          <w:lang w:val="ru-RU"/>
        </w:rPr>
      </w:pPr>
      <w:r w:rsidRPr="00337AE4">
        <w:rPr>
          <w:sz w:val="24"/>
          <w:lang w:val="ru-RU"/>
        </w:rPr>
        <w:t>Функциональные разновидности языка: разговорный язык; функциональные стили: научный, публицистический, официально-деловой; язык художественной</w:t>
      </w:r>
      <w:r w:rsidRPr="00337AE4">
        <w:rPr>
          <w:spacing w:val="-10"/>
          <w:sz w:val="24"/>
          <w:lang w:val="ru-RU"/>
        </w:rPr>
        <w:t xml:space="preserve"> </w:t>
      </w:r>
      <w:r w:rsidRPr="00337AE4">
        <w:rPr>
          <w:sz w:val="24"/>
          <w:lang w:val="ru-RU"/>
        </w:rPr>
        <w:t>литературы.</w:t>
      </w:r>
    </w:p>
    <w:p w:rsidR="00222057" w:rsidRPr="00337AE4" w:rsidRDefault="00337AE4">
      <w:pPr>
        <w:pStyle w:val="a3"/>
        <w:spacing w:before="14" w:line="235" w:lineRule="auto"/>
        <w:ind w:right="254" w:firstLine="452"/>
        <w:jc w:val="both"/>
        <w:rPr>
          <w:lang w:val="ru-RU"/>
        </w:rPr>
      </w:pPr>
      <w:r w:rsidRPr="00337AE4">
        <w:rPr>
          <w:lang w:val="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222057" w:rsidRDefault="00337AE4" w:rsidP="000C0F5B">
      <w:pPr>
        <w:pStyle w:val="a5"/>
        <w:numPr>
          <w:ilvl w:val="0"/>
          <w:numId w:val="59"/>
        </w:numPr>
        <w:tabs>
          <w:tab w:val="left" w:pos="1233"/>
        </w:tabs>
        <w:spacing w:before="19" w:line="237" w:lineRule="auto"/>
        <w:ind w:right="258" w:firstLine="461"/>
        <w:jc w:val="both"/>
        <w:rPr>
          <w:sz w:val="24"/>
        </w:rPr>
      </w:pPr>
      <w:r w:rsidRPr="00337AE4">
        <w:rPr>
          <w:sz w:val="24"/>
          <w:lang w:val="ru-RU"/>
        </w:rPr>
        <w:t xml:space="preserve">Установление принадлежности текста к определѐнной </w:t>
      </w:r>
      <w:r w:rsidRPr="00337AE4">
        <w:rPr>
          <w:spacing w:val="-3"/>
          <w:sz w:val="24"/>
          <w:lang w:val="ru-RU"/>
        </w:rPr>
        <w:t xml:space="preserve">функциональной </w:t>
      </w:r>
      <w:r w:rsidRPr="00337AE4">
        <w:rPr>
          <w:sz w:val="24"/>
          <w:lang w:val="ru-RU"/>
        </w:rPr>
        <w:t xml:space="preserve">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w:t>
      </w:r>
      <w:r>
        <w:rPr>
          <w:sz w:val="24"/>
        </w:rPr>
        <w:t>Выступление перед аудиторией сверстников с небольшими сообщениями,</w:t>
      </w:r>
      <w:r>
        <w:rPr>
          <w:spacing w:val="-5"/>
          <w:sz w:val="24"/>
        </w:rPr>
        <w:t xml:space="preserve"> </w:t>
      </w:r>
      <w:r>
        <w:rPr>
          <w:sz w:val="24"/>
        </w:rPr>
        <w:t>докладом.</w:t>
      </w:r>
    </w:p>
    <w:p w:rsidR="00222057" w:rsidRDefault="00337AE4">
      <w:pPr>
        <w:pStyle w:val="2"/>
        <w:spacing w:before="3"/>
      </w:pPr>
      <w:r>
        <w:t>Общие сведения о языке</w:t>
      </w:r>
    </w:p>
    <w:p w:rsidR="00222057" w:rsidRDefault="00337AE4" w:rsidP="000C0F5B">
      <w:pPr>
        <w:pStyle w:val="a5"/>
        <w:numPr>
          <w:ilvl w:val="0"/>
          <w:numId w:val="58"/>
        </w:numPr>
        <w:tabs>
          <w:tab w:val="left" w:pos="1233"/>
        </w:tabs>
        <w:spacing w:before="3" w:line="237" w:lineRule="auto"/>
        <w:ind w:right="261" w:firstLine="461"/>
        <w:jc w:val="both"/>
        <w:rPr>
          <w:sz w:val="24"/>
        </w:rPr>
      </w:pPr>
      <w:r w:rsidRPr="00337AE4">
        <w:rPr>
          <w:sz w:val="24"/>
          <w:lang w:val="ru-RU"/>
        </w:rPr>
        <w:t xml:space="preserve">Русский язык — национальный язык русского народа, государственный язык Российской Федерации и язык межнационального общения. </w:t>
      </w:r>
      <w:r>
        <w:rPr>
          <w:sz w:val="24"/>
        </w:rPr>
        <w:t>Русский язык в современном мире.</w:t>
      </w:r>
    </w:p>
    <w:p w:rsidR="00222057" w:rsidRPr="00337AE4" w:rsidRDefault="00337AE4">
      <w:pPr>
        <w:pStyle w:val="a3"/>
        <w:spacing w:before="11" w:line="235" w:lineRule="auto"/>
        <w:ind w:right="278" w:firstLine="452"/>
        <w:jc w:val="both"/>
        <w:rPr>
          <w:lang w:val="ru-RU"/>
        </w:rPr>
      </w:pPr>
      <w:r w:rsidRPr="00337AE4">
        <w:rPr>
          <w:lang w:val="ru-RU"/>
        </w:rPr>
        <w:t>Русский язык в кругу других славянских языков. Роль старославянского (церковнославянского) языка в развитии русского языка.</w:t>
      </w:r>
    </w:p>
    <w:p w:rsidR="00222057" w:rsidRPr="00337AE4" w:rsidRDefault="00337AE4">
      <w:pPr>
        <w:pStyle w:val="a3"/>
        <w:spacing w:before="9" w:line="237" w:lineRule="auto"/>
        <w:ind w:right="255" w:firstLine="452"/>
        <w:jc w:val="both"/>
        <w:rPr>
          <w:lang w:val="ru-RU"/>
        </w:rPr>
      </w:pPr>
      <w:r w:rsidRPr="00337AE4">
        <w:rPr>
          <w:lang w:val="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222057" w:rsidRPr="00337AE4" w:rsidRDefault="00337AE4">
      <w:pPr>
        <w:pStyle w:val="a3"/>
        <w:spacing w:before="13" w:line="232" w:lineRule="auto"/>
        <w:ind w:right="265" w:firstLine="452"/>
        <w:jc w:val="both"/>
        <w:rPr>
          <w:lang w:val="ru-RU"/>
        </w:rPr>
      </w:pPr>
      <w:r w:rsidRPr="00337AE4">
        <w:rPr>
          <w:lang w:val="ru-RU"/>
        </w:rPr>
        <w:t>Русский язык — язык русской художественной литературы. Основные изобразительные средства русского языка.</w:t>
      </w:r>
    </w:p>
    <w:p w:rsidR="00222057" w:rsidRPr="00337AE4" w:rsidRDefault="00337AE4">
      <w:pPr>
        <w:spacing w:before="11" w:line="247" w:lineRule="auto"/>
        <w:ind w:left="1001" w:right="5928"/>
        <w:rPr>
          <w:sz w:val="23"/>
          <w:lang w:val="ru-RU"/>
        </w:rPr>
      </w:pPr>
      <w:r w:rsidRPr="00337AE4">
        <w:rPr>
          <w:sz w:val="23"/>
          <w:lang w:val="ru-RU"/>
        </w:rPr>
        <w:t>Лингвистика как наука о языке. Основные разделы лингвистики.</w:t>
      </w:r>
    </w:p>
    <w:p w:rsidR="00222057" w:rsidRPr="00337AE4" w:rsidRDefault="00337AE4">
      <w:pPr>
        <w:spacing w:before="3"/>
        <w:ind w:left="1001"/>
        <w:rPr>
          <w:sz w:val="23"/>
          <w:lang w:val="ru-RU"/>
        </w:rPr>
      </w:pPr>
      <w:r w:rsidRPr="00337AE4">
        <w:rPr>
          <w:sz w:val="23"/>
          <w:lang w:val="ru-RU"/>
        </w:rPr>
        <w:t>Выдающиеся отечественные лингвисты.</w:t>
      </w:r>
    </w:p>
    <w:p w:rsidR="00222057" w:rsidRPr="00337AE4" w:rsidRDefault="00337AE4" w:rsidP="000C0F5B">
      <w:pPr>
        <w:pStyle w:val="a5"/>
        <w:numPr>
          <w:ilvl w:val="0"/>
          <w:numId w:val="58"/>
        </w:numPr>
        <w:tabs>
          <w:tab w:val="left" w:pos="1233"/>
        </w:tabs>
        <w:spacing w:before="13" w:line="237" w:lineRule="auto"/>
        <w:ind w:right="262" w:firstLine="461"/>
        <w:jc w:val="both"/>
        <w:rPr>
          <w:sz w:val="24"/>
          <w:lang w:val="ru-RU"/>
        </w:rPr>
      </w:pPr>
      <w:r w:rsidRPr="00337AE4">
        <w:rPr>
          <w:sz w:val="24"/>
          <w:lang w:val="ru-RU"/>
        </w:rPr>
        <w:t>Осознание важности коммуникативных умений в жизни человека, понимание роли русского языка в жизни общества и государства, в современном</w:t>
      </w:r>
      <w:r w:rsidRPr="00337AE4">
        <w:rPr>
          <w:spacing w:val="-9"/>
          <w:sz w:val="24"/>
          <w:lang w:val="ru-RU"/>
        </w:rPr>
        <w:t xml:space="preserve"> </w:t>
      </w:r>
      <w:r w:rsidRPr="00337AE4">
        <w:rPr>
          <w:sz w:val="24"/>
          <w:lang w:val="ru-RU"/>
        </w:rPr>
        <w:t>мире.</w:t>
      </w:r>
    </w:p>
    <w:p w:rsidR="00222057" w:rsidRPr="00337AE4" w:rsidRDefault="00337AE4">
      <w:pPr>
        <w:pStyle w:val="a3"/>
        <w:spacing w:before="14" w:line="232" w:lineRule="auto"/>
        <w:ind w:right="256" w:firstLine="452"/>
        <w:jc w:val="both"/>
        <w:rPr>
          <w:lang w:val="ru-RU"/>
        </w:rPr>
      </w:pPr>
      <w:r w:rsidRPr="00337AE4">
        <w:rPr>
          <w:lang w:val="ru-RU"/>
        </w:rPr>
        <w:t>Понимание различий между литературным языком и диалектами, просторечием, профессиональными разновидностями языка, жаргоном.</w:t>
      </w:r>
    </w:p>
    <w:p w:rsidR="00222057" w:rsidRPr="00337AE4" w:rsidRDefault="00337AE4">
      <w:pPr>
        <w:pStyle w:val="a3"/>
        <w:spacing w:before="8" w:line="237" w:lineRule="auto"/>
        <w:ind w:right="266" w:firstLine="452"/>
        <w:jc w:val="both"/>
        <w:rPr>
          <w:lang w:val="ru-RU"/>
        </w:rPr>
      </w:pPr>
      <w:r w:rsidRPr="00337AE4">
        <w:rPr>
          <w:lang w:val="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222057" w:rsidRDefault="00337AE4">
      <w:pPr>
        <w:pStyle w:val="2"/>
        <w:spacing w:before="4"/>
      </w:pPr>
      <w:r>
        <w:t>Фонетика и орфоэпия</w:t>
      </w:r>
    </w:p>
    <w:p w:rsidR="00222057" w:rsidRDefault="00222057">
      <w:pPr>
        <w:sectPr w:rsidR="00222057">
          <w:pgSz w:w="11900" w:h="16840"/>
          <w:pgMar w:top="1020" w:right="300" w:bottom="280" w:left="1440" w:header="720" w:footer="720" w:gutter="0"/>
          <w:cols w:space="720"/>
        </w:sectPr>
      </w:pPr>
    </w:p>
    <w:p w:rsidR="00222057" w:rsidRDefault="00337AE4" w:rsidP="000C0F5B">
      <w:pPr>
        <w:pStyle w:val="a5"/>
        <w:numPr>
          <w:ilvl w:val="0"/>
          <w:numId w:val="57"/>
        </w:numPr>
        <w:tabs>
          <w:tab w:val="left" w:pos="1241"/>
        </w:tabs>
        <w:spacing w:before="76"/>
        <w:ind w:firstLine="461"/>
        <w:rPr>
          <w:sz w:val="24"/>
        </w:rPr>
      </w:pPr>
      <w:r>
        <w:rPr>
          <w:sz w:val="24"/>
        </w:rPr>
        <w:lastRenderedPageBreak/>
        <w:t>Фонетика как раздел лингвистики.</w:t>
      </w:r>
    </w:p>
    <w:p w:rsidR="00222057" w:rsidRPr="00337AE4" w:rsidRDefault="00337AE4">
      <w:pPr>
        <w:pStyle w:val="a3"/>
        <w:spacing w:before="17" w:line="235" w:lineRule="auto"/>
        <w:ind w:right="264" w:firstLine="452"/>
        <w:jc w:val="both"/>
        <w:rPr>
          <w:lang w:val="ru-RU"/>
        </w:rPr>
      </w:pPr>
      <w:r w:rsidRPr="00337AE4">
        <w:rPr>
          <w:lang w:val="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222057" w:rsidRPr="00337AE4" w:rsidRDefault="00337AE4">
      <w:pPr>
        <w:pStyle w:val="a3"/>
        <w:spacing w:before="19" w:line="232" w:lineRule="auto"/>
        <w:ind w:firstLine="452"/>
        <w:rPr>
          <w:lang w:val="ru-RU"/>
        </w:rPr>
      </w:pPr>
      <w:r w:rsidRPr="00337AE4">
        <w:rPr>
          <w:lang w:val="ru-RU"/>
        </w:rPr>
        <w:t>Орфоэпия как раздел лингвистики. Основные правила нормативного произношения и ударения.</w:t>
      </w:r>
    </w:p>
    <w:p w:rsidR="00222057" w:rsidRDefault="00337AE4">
      <w:pPr>
        <w:pStyle w:val="a3"/>
        <w:spacing w:before="1"/>
        <w:ind w:left="1001"/>
      </w:pPr>
      <w:r>
        <w:t>Орфоэпический словарь.</w:t>
      </w:r>
    </w:p>
    <w:p w:rsidR="00222057" w:rsidRDefault="00337AE4" w:rsidP="000C0F5B">
      <w:pPr>
        <w:pStyle w:val="a5"/>
        <w:numPr>
          <w:ilvl w:val="0"/>
          <w:numId w:val="57"/>
        </w:numPr>
        <w:tabs>
          <w:tab w:val="left" w:pos="1237"/>
        </w:tabs>
        <w:spacing w:before="13" w:line="235" w:lineRule="auto"/>
        <w:ind w:right="264" w:firstLine="453"/>
        <w:jc w:val="both"/>
        <w:rPr>
          <w:sz w:val="24"/>
        </w:rPr>
      </w:pPr>
      <w:r w:rsidRPr="00337AE4">
        <w:rPr>
          <w:sz w:val="24"/>
          <w:lang w:val="ru-RU"/>
        </w:rPr>
        <w:t xml:space="preserve">Совершенствование навыков различения ударных и безударных гласных, звонких и глухих, твѐрдых и мягких согласных. Объяснение с помощью элементов транскрипции особенностей произношения и написания слов. </w:t>
      </w:r>
      <w:r>
        <w:rPr>
          <w:sz w:val="24"/>
        </w:rPr>
        <w:t>Проведение фонетического разбора</w:t>
      </w:r>
      <w:r>
        <w:rPr>
          <w:spacing w:val="-15"/>
          <w:sz w:val="24"/>
        </w:rPr>
        <w:t xml:space="preserve"> </w:t>
      </w:r>
      <w:r>
        <w:rPr>
          <w:sz w:val="24"/>
        </w:rPr>
        <w:t>слов.</w:t>
      </w:r>
    </w:p>
    <w:p w:rsidR="00222057" w:rsidRPr="00337AE4" w:rsidRDefault="00337AE4">
      <w:pPr>
        <w:pStyle w:val="a3"/>
        <w:spacing w:before="19" w:line="232" w:lineRule="auto"/>
        <w:ind w:firstLine="452"/>
        <w:rPr>
          <w:lang w:val="ru-RU"/>
        </w:rPr>
      </w:pPr>
      <w:r w:rsidRPr="00337AE4">
        <w:rPr>
          <w:lang w:val="ru-RU"/>
        </w:rPr>
        <w:t>Нормативное произношение слов. Оценка собственной и чужой речи с точки зрения орфоэпической правильности.</w:t>
      </w:r>
    </w:p>
    <w:p w:rsidR="00222057" w:rsidRPr="00337AE4" w:rsidRDefault="00337AE4">
      <w:pPr>
        <w:pStyle w:val="a3"/>
        <w:spacing w:before="17" w:line="232" w:lineRule="auto"/>
        <w:ind w:right="604" w:firstLine="452"/>
        <w:rPr>
          <w:lang w:val="ru-RU"/>
        </w:rPr>
      </w:pPr>
      <w:r w:rsidRPr="00337AE4">
        <w:rPr>
          <w:lang w:val="ru-RU"/>
        </w:rPr>
        <w:t>Применение фонетико-орфоэпических знаний и умений в собственной речевой практике.</w:t>
      </w:r>
    </w:p>
    <w:p w:rsidR="00222057" w:rsidRPr="00337AE4" w:rsidRDefault="00337AE4">
      <w:pPr>
        <w:pStyle w:val="a3"/>
        <w:spacing w:before="2"/>
        <w:ind w:left="1001"/>
        <w:rPr>
          <w:lang w:val="ru-RU"/>
        </w:rPr>
      </w:pPr>
      <w:r w:rsidRPr="00337AE4">
        <w:rPr>
          <w:lang w:val="ru-RU"/>
        </w:rPr>
        <w:t>Использование орфоэпического словаря для овладения произносительной культурой.</w:t>
      </w:r>
    </w:p>
    <w:p w:rsidR="00222057" w:rsidRDefault="00337AE4">
      <w:pPr>
        <w:pStyle w:val="2"/>
        <w:spacing w:before="8"/>
        <w:ind w:left="1021"/>
      </w:pPr>
      <w:r>
        <w:t>Графика</w:t>
      </w:r>
    </w:p>
    <w:p w:rsidR="00222057" w:rsidRDefault="00337AE4" w:rsidP="000C0F5B">
      <w:pPr>
        <w:pStyle w:val="a5"/>
        <w:numPr>
          <w:ilvl w:val="0"/>
          <w:numId w:val="56"/>
        </w:numPr>
        <w:tabs>
          <w:tab w:val="left" w:pos="1233"/>
        </w:tabs>
        <w:spacing w:before="7" w:line="232" w:lineRule="auto"/>
        <w:ind w:right="265" w:firstLine="461"/>
        <w:rPr>
          <w:sz w:val="24"/>
        </w:rPr>
      </w:pPr>
      <w:r w:rsidRPr="00337AE4">
        <w:rPr>
          <w:sz w:val="24"/>
          <w:lang w:val="ru-RU"/>
        </w:rPr>
        <w:t xml:space="preserve">Графика как раздел лингвистики. Соотношение звука и буквы. Обозначение на письме твѐрдости и мягкости согласных. </w:t>
      </w:r>
      <w:r>
        <w:rPr>
          <w:sz w:val="24"/>
        </w:rPr>
        <w:t>Способы обозначения</w:t>
      </w:r>
      <w:r>
        <w:rPr>
          <w:spacing w:val="-21"/>
          <w:sz w:val="24"/>
        </w:rPr>
        <w:t xml:space="preserve"> </w:t>
      </w:r>
      <w:r>
        <w:rPr>
          <w:sz w:val="24"/>
        </w:rPr>
        <w:t>[j’].</w:t>
      </w:r>
    </w:p>
    <w:p w:rsidR="00222057" w:rsidRPr="00337AE4" w:rsidRDefault="00337AE4" w:rsidP="000C0F5B">
      <w:pPr>
        <w:pStyle w:val="a5"/>
        <w:numPr>
          <w:ilvl w:val="0"/>
          <w:numId w:val="56"/>
        </w:numPr>
        <w:tabs>
          <w:tab w:val="left" w:pos="1233"/>
        </w:tabs>
        <w:spacing w:before="14" w:line="235" w:lineRule="auto"/>
        <w:ind w:right="256" w:firstLine="461"/>
        <w:jc w:val="both"/>
        <w:rPr>
          <w:sz w:val="24"/>
          <w:lang w:val="ru-RU"/>
        </w:rPr>
      </w:pPr>
      <w:r w:rsidRPr="00337AE4">
        <w:rPr>
          <w:sz w:val="24"/>
          <w:lang w:val="ru-RU"/>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w:t>
      </w:r>
      <w:r w:rsidRPr="00337AE4">
        <w:rPr>
          <w:spacing w:val="-1"/>
          <w:sz w:val="24"/>
          <w:lang w:val="ru-RU"/>
        </w:rPr>
        <w:t xml:space="preserve"> </w:t>
      </w:r>
      <w:r>
        <w:rPr>
          <w:sz w:val="24"/>
        </w:rPr>
        <w:t>SMS</w:t>
      </w:r>
      <w:r w:rsidRPr="00337AE4">
        <w:rPr>
          <w:sz w:val="24"/>
          <w:lang w:val="ru-RU"/>
        </w:rPr>
        <w:t>-сообщениях.</w:t>
      </w:r>
    </w:p>
    <w:p w:rsidR="00222057" w:rsidRDefault="00337AE4">
      <w:pPr>
        <w:pStyle w:val="2"/>
        <w:spacing w:before="13" w:line="272" w:lineRule="exact"/>
      </w:pPr>
      <w:r>
        <w:t>Морфемика и словообразование</w:t>
      </w:r>
    </w:p>
    <w:p w:rsidR="00222057" w:rsidRPr="00337AE4" w:rsidRDefault="00337AE4" w:rsidP="000C0F5B">
      <w:pPr>
        <w:pStyle w:val="a5"/>
        <w:numPr>
          <w:ilvl w:val="0"/>
          <w:numId w:val="55"/>
        </w:numPr>
        <w:tabs>
          <w:tab w:val="left" w:pos="1241"/>
        </w:tabs>
        <w:spacing w:line="237" w:lineRule="auto"/>
        <w:ind w:right="371" w:firstLine="461"/>
        <w:rPr>
          <w:sz w:val="24"/>
          <w:lang w:val="ru-RU"/>
        </w:rPr>
      </w:pPr>
      <w:r w:rsidRPr="00337AE4">
        <w:rPr>
          <w:sz w:val="24"/>
          <w:lang w:val="ru-RU"/>
        </w:rPr>
        <w:t>Морфемика как раздел лингвистики. Морфема как минимальная значимая</w:t>
      </w:r>
      <w:r w:rsidRPr="00337AE4">
        <w:rPr>
          <w:spacing w:val="-33"/>
          <w:sz w:val="24"/>
          <w:lang w:val="ru-RU"/>
        </w:rPr>
        <w:t xml:space="preserve"> </w:t>
      </w:r>
      <w:r w:rsidRPr="00337AE4">
        <w:rPr>
          <w:sz w:val="24"/>
          <w:lang w:val="ru-RU"/>
        </w:rPr>
        <w:t>единица языка.</w:t>
      </w:r>
    </w:p>
    <w:p w:rsidR="00222057" w:rsidRPr="00337AE4" w:rsidRDefault="00337AE4">
      <w:pPr>
        <w:pStyle w:val="a3"/>
        <w:spacing w:before="8" w:line="237" w:lineRule="auto"/>
        <w:ind w:firstLine="452"/>
        <w:rPr>
          <w:lang w:val="ru-RU"/>
        </w:rPr>
      </w:pPr>
      <w:r w:rsidRPr="00337AE4">
        <w:rPr>
          <w:lang w:val="ru-RU"/>
        </w:rPr>
        <w:t>Словообразующие и формообразующие морфемы. Окончание как формообразующая морфема.</w:t>
      </w:r>
    </w:p>
    <w:p w:rsidR="00222057" w:rsidRPr="00337AE4" w:rsidRDefault="00337AE4">
      <w:pPr>
        <w:pStyle w:val="a3"/>
        <w:spacing w:line="271" w:lineRule="exact"/>
        <w:ind w:left="1001"/>
        <w:rPr>
          <w:lang w:val="ru-RU"/>
        </w:rPr>
      </w:pPr>
      <w:r w:rsidRPr="00337AE4">
        <w:rPr>
          <w:lang w:val="ru-RU"/>
        </w:rPr>
        <w:t>Приставка, суффикс как словообразующие морфемы.</w:t>
      </w:r>
    </w:p>
    <w:p w:rsidR="00222057" w:rsidRPr="00337AE4" w:rsidRDefault="00337AE4">
      <w:pPr>
        <w:pStyle w:val="a3"/>
        <w:spacing w:before="8" w:line="272" w:lineRule="exact"/>
        <w:ind w:left="993"/>
        <w:rPr>
          <w:lang w:val="ru-RU"/>
        </w:rPr>
      </w:pPr>
      <w:r w:rsidRPr="00337AE4">
        <w:rPr>
          <w:lang w:val="ru-RU"/>
        </w:rPr>
        <w:t>Корень. Однокоренные слова. Чередование гласных и согласных в корнях слов.</w:t>
      </w:r>
    </w:p>
    <w:p w:rsidR="00222057" w:rsidRPr="00337AE4" w:rsidRDefault="00337AE4">
      <w:pPr>
        <w:pStyle w:val="a3"/>
        <w:spacing w:line="272" w:lineRule="exact"/>
        <w:rPr>
          <w:lang w:val="ru-RU"/>
        </w:rPr>
      </w:pPr>
      <w:r w:rsidRPr="00337AE4">
        <w:rPr>
          <w:lang w:val="ru-RU"/>
        </w:rPr>
        <w:t>Варианты морфем.</w:t>
      </w:r>
    </w:p>
    <w:p w:rsidR="00222057" w:rsidRPr="00337AE4" w:rsidRDefault="00337AE4">
      <w:pPr>
        <w:pStyle w:val="a3"/>
        <w:spacing w:before="8" w:line="272" w:lineRule="exact"/>
        <w:ind w:left="993"/>
        <w:rPr>
          <w:lang w:val="ru-RU"/>
        </w:rPr>
      </w:pPr>
      <w:r w:rsidRPr="00337AE4">
        <w:rPr>
          <w:lang w:val="ru-RU"/>
        </w:rPr>
        <w:t>Возможность исторических изменений в структуре</w:t>
      </w:r>
      <w:r w:rsidRPr="00337AE4">
        <w:rPr>
          <w:spacing w:val="54"/>
          <w:lang w:val="ru-RU"/>
        </w:rPr>
        <w:t xml:space="preserve"> </w:t>
      </w:r>
      <w:r w:rsidRPr="00337AE4">
        <w:rPr>
          <w:lang w:val="ru-RU"/>
        </w:rPr>
        <w:t>слова. Понятие об этимологии.</w:t>
      </w:r>
    </w:p>
    <w:p w:rsidR="00222057" w:rsidRPr="00337AE4" w:rsidRDefault="00337AE4">
      <w:pPr>
        <w:pStyle w:val="a3"/>
        <w:spacing w:line="272" w:lineRule="exact"/>
        <w:rPr>
          <w:lang w:val="ru-RU"/>
        </w:rPr>
      </w:pPr>
      <w:r w:rsidRPr="00337AE4">
        <w:rPr>
          <w:lang w:val="ru-RU"/>
        </w:rPr>
        <w:t>Этимологический словарь.</w:t>
      </w:r>
    </w:p>
    <w:p w:rsidR="00222057" w:rsidRPr="00337AE4" w:rsidRDefault="00337AE4">
      <w:pPr>
        <w:pStyle w:val="a3"/>
        <w:spacing w:before="15" w:line="232" w:lineRule="auto"/>
        <w:ind w:firstLine="452"/>
        <w:rPr>
          <w:lang w:val="ru-RU"/>
        </w:rPr>
      </w:pPr>
      <w:r w:rsidRPr="00337AE4">
        <w:rPr>
          <w:lang w:val="ru-RU"/>
        </w:rPr>
        <w:t>Словообразование как раздел лингвистики. Исходная (производящая) основа и словообразующая морфема.</w:t>
      </w:r>
    </w:p>
    <w:p w:rsidR="00222057" w:rsidRPr="00337AE4" w:rsidRDefault="00337AE4">
      <w:pPr>
        <w:pStyle w:val="a3"/>
        <w:spacing w:before="12" w:line="237" w:lineRule="auto"/>
        <w:ind w:right="258" w:firstLine="452"/>
        <w:jc w:val="both"/>
        <w:rPr>
          <w:lang w:val="ru-RU"/>
        </w:rPr>
      </w:pPr>
      <w:r w:rsidRPr="00337AE4">
        <w:rPr>
          <w:lang w:val="ru-RU"/>
        </w:rPr>
        <w:t>Основные способы образования слов: приставочный, суффиксальный, приставочно- 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w:t>
      </w:r>
      <w:r w:rsidRPr="00337AE4">
        <w:rPr>
          <w:spacing w:val="-5"/>
          <w:lang w:val="ru-RU"/>
        </w:rPr>
        <w:t xml:space="preserve"> </w:t>
      </w:r>
      <w:r w:rsidRPr="00337AE4">
        <w:rPr>
          <w:lang w:val="ru-RU"/>
        </w:rPr>
        <w:t>слов.</w:t>
      </w:r>
    </w:p>
    <w:p w:rsidR="00222057" w:rsidRDefault="00337AE4">
      <w:pPr>
        <w:pStyle w:val="a3"/>
        <w:spacing w:before="7" w:line="237" w:lineRule="auto"/>
        <w:ind w:left="1001" w:right="3563"/>
      </w:pPr>
      <w:r w:rsidRPr="00337AE4">
        <w:rPr>
          <w:lang w:val="ru-RU"/>
        </w:rPr>
        <w:t xml:space="preserve">Словообразовательный и морфемный словари. </w:t>
      </w:r>
      <w:r>
        <w:t>Основные выразительные средства словообразования.</w:t>
      </w:r>
    </w:p>
    <w:p w:rsidR="00222057" w:rsidRPr="00337AE4" w:rsidRDefault="00337AE4" w:rsidP="000C0F5B">
      <w:pPr>
        <w:pStyle w:val="a5"/>
        <w:numPr>
          <w:ilvl w:val="0"/>
          <w:numId w:val="55"/>
        </w:numPr>
        <w:tabs>
          <w:tab w:val="left" w:pos="1233"/>
        </w:tabs>
        <w:spacing w:before="8" w:line="235" w:lineRule="auto"/>
        <w:ind w:right="261" w:firstLine="461"/>
        <w:rPr>
          <w:sz w:val="24"/>
          <w:lang w:val="ru-RU"/>
        </w:rPr>
      </w:pPr>
      <w:r w:rsidRPr="00337AE4">
        <w:rPr>
          <w:sz w:val="24"/>
          <w:lang w:val="ru-RU"/>
        </w:rPr>
        <w:t>Осмысление морфемы как значимой единицы языка. Осознание роли морфем в процессах формо- и</w:t>
      </w:r>
      <w:r w:rsidRPr="00337AE4">
        <w:rPr>
          <w:spacing w:val="-6"/>
          <w:sz w:val="24"/>
          <w:lang w:val="ru-RU"/>
        </w:rPr>
        <w:t xml:space="preserve"> </w:t>
      </w:r>
      <w:r w:rsidRPr="00337AE4">
        <w:rPr>
          <w:sz w:val="24"/>
          <w:lang w:val="ru-RU"/>
        </w:rPr>
        <w:t>словообразования.</w:t>
      </w:r>
    </w:p>
    <w:p w:rsidR="00222057" w:rsidRPr="00337AE4" w:rsidRDefault="00337AE4">
      <w:pPr>
        <w:pStyle w:val="a3"/>
        <w:tabs>
          <w:tab w:val="left" w:pos="2979"/>
          <w:tab w:val="left" w:pos="4606"/>
          <w:tab w:val="left" w:pos="6181"/>
          <w:tab w:val="left" w:pos="8728"/>
        </w:tabs>
        <w:spacing w:before="14" w:line="232" w:lineRule="auto"/>
        <w:ind w:right="263" w:firstLine="452"/>
        <w:rPr>
          <w:lang w:val="ru-RU"/>
        </w:rPr>
      </w:pPr>
      <w:r w:rsidRPr="00337AE4">
        <w:rPr>
          <w:lang w:val="ru-RU"/>
        </w:rPr>
        <w:t>Определение</w:t>
      </w:r>
      <w:r w:rsidRPr="00337AE4">
        <w:rPr>
          <w:lang w:val="ru-RU"/>
        </w:rPr>
        <w:tab/>
        <w:t>основных</w:t>
      </w:r>
      <w:r w:rsidRPr="00337AE4">
        <w:rPr>
          <w:lang w:val="ru-RU"/>
        </w:rPr>
        <w:tab/>
        <w:t>способов</w:t>
      </w:r>
      <w:r w:rsidRPr="00337AE4">
        <w:rPr>
          <w:lang w:val="ru-RU"/>
        </w:rPr>
        <w:tab/>
        <w:t>словообразования,</w:t>
      </w:r>
      <w:r w:rsidRPr="00337AE4">
        <w:rPr>
          <w:lang w:val="ru-RU"/>
        </w:rPr>
        <w:tab/>
      </w:r>
      <w:r w:rsidRPr="00337AE4">
        <w:rPr>
          <w:spacing w:val="-1"/>
          <w:lang w:val="ru-RU"/>
        </w:rPr>
        <w:t xml:space="preserve">построение </w:t>
      </w:r>
      <w:r w:rsidRPr="00337AE4">
        <w:rPr>
          <w:lang w:val="ru-RU"/>
        </w:rPr>
        <w:t>словообразовательных цепочек</w:t>
      </w:r>
      <w:r w:rsidRPr="00337AE4">
        <w:rPr>
          <w:spacing w:val="-1"/>
          <w:lang w:val="ru-RU"/>
        </w:rPr>
        <w:t xml:space="preserve"> </w:t>
      </w:r>
      <w:r w:rsidRPr="00337AE4">
        <w:rPr>
          <w:lang w:val="ru-RU"/>
        </w:rPr>
        <w:t>слов.</w:t>
      </w:r>
    </w:p>
    <w:p w:rsidR="00222057" w:rsidRPr="00337AE4" w:rsidRDefault="00337AE4">
      <w:pPr>
        <w:pStyle w:val="a3"/>
        <w:spacing w:before="17" w:line="232" w:lineRule="auto"/>
        <w:ind w:firstLine="452"/>
        <w:rPr>
          <w:lang w:val="ru-RU"/>
        </w:rPr>
      </w:pPr>
      <w:r w:rsidRPr="00337AE4">
        <w:rPr>
          <w:lang w:val="ru-RU"/>
        </w:rPr>
        <w:t>Применение знаний и умений по морфемике и словообразованию в практике правописания.</w:t>
      </w:r>
    </w:p>
    <w:p w:rsidR="00222057" w:rsidRPr="00337AE4" w:rsidRDefault="00337AE4">
      <w:pPr>
        <w:pStyle w:val="a3"/>
        <w:spacing w:before="16" w:line="232" w:lineRule="auto"/>
        <w:ind w:right="604" w:firstLine="452"/>
        <w:rPr>
          <w:lang w:val="ru-RU"/>
        </w:rPr>
      </w:pPr>
      <w:r w:rsidRPr="00337AE4">
        <w:rPr>
          <w:lang w:val="ru-RU"/>
        </w:rPr>
        <w:t>Использование словообразовательного, морфемного и этимологического словарей при решении разнообразных учебных задач.</w:t>
      </w:r>
    </w:p>
    <w:p w:rsidR="00222057" w:rsidRDefault="00337AE4">
      <w:pPr>
        <w:pStyle w:val="2"/>
        <w:spacing w:before="10" w:line="274" w:lineRule="exact"/>
      </w:pPr>
      <w:r>
        <w:t>Лексикология и фразеология</w:t>
      </w:r>
    </w:p>
    <w:p w:rsidR="00222057" w:rsidRDefault="00337AE4" w:rsidP="000C0F5B">
      <w:pPr>
        <w:pStyle w:val="a5"/>
        <w:numPr>
          <w:ilvl w:val="0"/>
          <w:numId w:val="54"/>
        </w:numPr>
        <w:tabs>
          <w:tab w:val="left" w:pos="1233"/>
        </w:tabs>
        <w:spacing w:line="237" w:lineRule="auto"/>
        <w:ind w:right="254" w:firstLine="461"/>
        <w:jc w:val="both"/>
        <w:rPr>
          <w:sz w:val="24"/>
        </w:rPr>
      </w:pPr>
      <w:r w:rsidRPr="00337AE4">
        <w:rPr>
          <w:sz w:val="24"/>
          <w:lang w:val="ru-RU"/>
        </w:rPr>
        <w:t xml:space="preserve">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w:t>
      </w:r>
      <w:r>
        <w:rPr>
          <w:sz w:val="24"/>
        </w:rPr>
        <w:t>Переносное значение слов как основа</w:t>
      </w:r>
      <w:r>
        <w:rPr>
          <w:spacing w:val="-1"/>
          <w:sz w:val="24"/>
        </w:rPr>
        <w:t xml:space="preserve"> </w:t>
      </w:r>
      <w:r>
        <w:rPr>
          <w:sz w:val="24"/>
        </w:rPr>
        <w:t>тропов.</w:t>
      </w:r>
    </w:p>
    <w:p w:rsidR="00222057" w:rsidRPr="00337AE4" w:rsidRDefault="00337AE4">
      <w:pPr>
        <w:pStyle w:val="a3"/>
        <w:spacing w:line="275" w:lineRule="exact"/>
        <w:ind w:left="1001"/>
        <w:rPr>
          <w:lang w:val="ru-RU"/>
        </w:rPr>
      </w:pPr>
      <w:r w:rsidRPr="00337AE4">
        <w:rPr>
          <w:lang w:val="ru-RU"/>
        </w:rPr>
        <w:t>Тематические группы слов. Толковые словари русского языка.</w:t>
      </w:r>
    </w:p>
    <w:p w:rsidR="00222057" w:rsidRPr="00337AE4" w:rsidRDefault="00222057">
      <w:pPr>
        <w:spacing w:line="275" w:lineRule="exact"/>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68" w:line="272" w:lineRule="exact"/>
        <w:ind w:left="1001"/>
        <w:rPr>
          <w:lang w:val="ru-RU"/>
        </w:rPr>
      </w:pPr>
      <w:r w:rsidRPr="00337AE4">
        <w:rPr>
          <w:lang w:val="ru-RU"/>
        </w:rPr>
        <w:lastRenderedPageBreak/>
        <w:t>Синонимы. Антонимы. Омонимы. Словари синонимов и антонимов русского языка.</w:t>
      </w:r>
    </w:p>
    <w:p w:rsidR="00222057" w:rsidRPr="00337AE4" w:rsidRDefault="00337AE4">
      <w:pPr>
        <w:pStyle w:val="a3"/>
        <w:ind w:right="1158" w:firstLine="460"/>
        <w:rPr>
          <w:lang w:val="ru-RU"/>
        </w:rPr>
      </w:pPr>
      <w:r w:rsidRPr="00337AE4">
        <w:rPr>
          <w:lang w:val="ru-RU"/>
        </w:rPr>
        <w:t>Лексика</w:t>
      </w:r>
      <w:r w:rsidRPr="00337AE4">
        <w:rPr>
          <w:spacing w:val="-12"/>
          <w:lang w:val="ru-RU"/>
        </w:rPr>
        <w:t xml:space="preserve"> </w:t>
      </w:r>
      <w:r w:rsidRPr="00337AE4">
        <w:rPr>
          <w:lang w:val="ru-RU"/>
        </w:rPr>
        <w:t>русского</w:t>
      </w:r>
      <w:r w:rsidRPr="00337AE4">
        <w:rPr>
          <w:spacing w:val="-12"/>
          <w:lang w:val="ru-RU"/>
        </w:rPr>
        <w:t xml:space="preserve"> </w:t>
      </w:r>
      <w:r w:rsidRPr="00337AE4">
        <w:rPr>
          <w:lang w:val="ru-RU"/>
        </w:rPr>
        <w:t>языка</w:t>
      </w:r>
      <w:r w:rsidRPr="00337AE4">
        <w:rPr>
          <w:spacing w:val="-13"/>
          <w:lang w:val="ru-RU"/>
        </w:rPr>
        <w:t xml:space="preserve"> </w:t>
      </w:r>
      <w:r w:rsidRPr="00337AE4">
        <w:rPr>
          <w:lang w:val="ru-RU"/>
        </w:rPr>
        <w:t>с</w:t>
      </w:r>
      <w:r w:rsidRPr="00337AE4">
        <w:rPr>
          <w:spacing w:val="-11"/>
          <w:lang w:val="ru-RU"/>
        </w:rPr>
        <w:t xml:space="preserve"> </w:t>
      </w:r>
      <w:r w:rsidRPr="00337AE4">
        <w:rPr>
          <w:lang w:val="ru-RU"/>
        </w:rPr>
        <w:t>точки</w:t>
      </w:r>
      <w:r w:rsidRPr="00337AE4">
        <w:rPr>
          <w:spacing w:val="-13"/>
          <w:lang w:val="ru-RU"/>
        </w:rPr>
        <w:t xml:space="preserve"> </w:t>
      </w:r>
      <w:r w:rsidRPr="00337AE4">
        <w:rPr>
          <w:lang w:val="ru-RU"/>
        </w:rPr>
        <w:t>зрения</w:t>
      </w:r>
      <w:r w:rsidRPr="00337AE4">
        <w:rPr>
          <w:spacing w:val="-15"/>
          <w:lang w:val="ru-RU"/>
        </w:rPr>
        <w:t xml:space="preserve"> </w:t>
      </w:r>
      <w:r w:rsidRPr="00337AE4">
        <w:rPr>
          <w:lang w:val="ru-RU"/>
        </w:rPr>
        <w:t>еѐ</w:t>
      </w:r>
      <w:r w:rsidRPr="00337AE4">
        <w:rPr>
          <w:spacing w:val="-11"/>
          <w:lang w:val="ru-RU"/>
        </w:rPr>
        <w:t xml:space="preserve"> </w:t>
      </w:r>
      <w:r w:rsidRPr="00337AE4">
        <w:rPr>
          <w:lang w:val="ru-RU"/>
        </w:rPr>
        <w:t>происхождения:</w:t>
      </w:r>
      <w:r w:rsidRPr="00337AE4">
        <w:rPr>
          <w:spacing w:val="-18"/>
          <w:lang w:val="ru-RU"/>
        </w:rPr>
        <w:t xml:space="preserve"> </w:t>
      </w:r>
      <w:r w:rsidRPr="00337AE4">
        <w:rPr>
          <w:lang w:val="ru-RU"/>
        </w:rPr>
        <w:t>исконно</w:t>
      </w:r>
      <w:r w:rsidRPr="00337AE4">
        <w:rPr>
          <w:spacing w:val="-13"/>
          <w:lang w:val="ru-RU"/>
        </w:rPr>
        <w:t xml:space="preserve"> </w:t>
      </w:r>
      <w:r w:rsidRPr="00337AE4">
        <w:rPr>
          <w:lang w:val="ru-RU"/>
        </w:rPr>
        <w:t>русские</w:t>
      </w:r>
      <w:r w:rsidRPr="00337AE4">
        <w:rPr>
          <w:spacing w:val="-12"/>
          <w:lang w:val="ru-RU"/>
        </w:rPr>
        <w:t xml:space="preserve"> </w:t>
      </w:r>
      <w:r w:rsidRPr="00337AE4">
        <w:rPr>
          <w:spacing w:val="-16"/>
          <w:lang w:val="ru-RU"/>
        </w:rPr>
        <w:t xml:space="preserve">и </w:t>
      </w:r>
      <w:r w:rsidRPr="00337AE4">
        <w:rPr>
          <w:lang w:val="ru-RU"/>
        </w:rPr>
        <w:t>заимствованные слова. Словари иностранных</w:t>
      </w:r>
      <w:r w:rsidRPr="00337AE4">
        <w:rPr>
          <w:spacing w:val="-1"/>
          <w:lang w:val="ru-RU"/>
        </w:rPr>
        <w:t xml:space="preserve"> </w:t>
      </w:r>
      <w:r w:rsidRPr="00337AE4">
        <w:rPr>
          <w:lang w:val="ru-RU"/>
        </w:rPr>
        <w:t>слов.</w:t>
      </w:r>
    </w:p>
    <w:p w:rsidR="00222057" w:rsidRPr="00337AE4" w:rsidRDefault="00337AE4">
      <w:pPr>
        <w:pStyle w:val="a3"/>
        <w:spacing w:before="11" w:line="232" w:lineRule="auto"/>
        <w:ind w:right="264" w:firstLine="452"/>
        <w:jc w:val="both"/>
        <w:rPr>
          <w:lang w:val="ru-RU"/>
        </w:rPr>
      </w:pPr>
      <w:r w:rsidRPr="00337AE4">
        <w:rPr>
          <w:lang w:val="ru-RU"/>
        </w:rPr>
        <w:t>Лексика русского языка с точки зрения еѐ активного и пассивного запаса. Архаизмы, историзмы, неологизмы.</w:t>
      </w:r>
    </w:p>
    <w:p w:rsidR="00222057" w:rsidRPr="00337AE4" w:rsidRDefault="00337AE4">
      <w:pPr>
        <w:pStyle w:val="a3"/>
        <w:spacing w:before="12" w:line="237" w:lineRule="auto"/>
        <w:ind w:right="263" w:firstLine="452"/>
        <w:jc w:val="both"/>
        <w:rPr>
          <w:lang w:val="ru-RU"/>
        </w:rPr>
      </w:pPr>
      <w:r w:rsidRPr="00337AE4">
        <w:rPr>
          <w:lang w:val="ru-RU"/>
        </w:rPr>
        <w:t>Лексика русского языка с точки зрения сферы еѐ употребления. Общеупотребительные слова. Диалектные слова. Термины и профессионализмы. Жаргонная лексика.</w:t>
      </w:r>
    </w:p>
    <w:p w:rsidR="00222057" w:rsidRPr="00337AE4" w:rsidRDefault="00337AE4">
      <w:pPr>
        <w:pStyle w:val="a3"/>
        <w:spacing w:line="275" w:lineRule="exact"/>
        <w:ind w:left="1001"/>
        <w:rPr>
          <w:lang w:val="ru-RU"/>
        </w:rPr>
      </w:pPr>
      <w:r w:rsidRPr="00337AE4">
        <w:rPr>
          <w:lang w:val="ru-RU"/>
        </w:rPr>
        <w:t>Стилистические пласты лексики.</w:t>
      </w:r>
    </w:p>
    <w:p w:rsidR="00222057" w:rsidRPr="00337AE4" w:rsidRDefault="00337AE4">
      <w:pPr>
        <w:pStyle w:val="a3"/>
        <w:spacing w:before="15" w:line="232" w:lineRule="auto"/>
        <w:ind w:right="259" w:firstLine="452"/>
        <w:jc w:val="both"/>
        <w:rPr>
          <w:lang w:val="ru-RU"/>
        </w:rPr>
      </w:pPr>
      <w:r w:rsidRPr="00337AE4">
        <w:rPr>
          <w:lang w:val="ru-RU"/>
        </w:rPr>
        <w:t>Фразеология как раздел лингвистики. Фразеологизмы. Пословицы, поговорки, афоризмы, крылатые слова. Фразеологические словари.</w:t>
      </w:r>
    </w:p>
    <w:p w:rsidR="00222057" w:rsidRPr="00337AE4" w:rsidRDefault="00337AE4">
      <w:pPr>
        <w:pStyle w:val="a3"/>
        <w:spacing w:before="16" w:line="232" w:lineRule="auto"/>
        <w:ind w:right="283" w:firstLine="452"/>
        <w:jc w:val="both"/>
        <w:rPr>
          <w:lang w:val="ru-RU"/>
        </w:rPr>
      </w:pPr>
      <w:r w:rsidRPr="00337AE4">
        <w:rPr>
          <w:lang w:val="ru-RU"/>
        </w:rPr>
        <w:t>Разные виды лексических словарей и их роль в овладении словарным богатством родного языка.</w:t>
      </w:r>
    </w:p>
    <w:p w:rsidR="00222057" w:rsidRPr="00337AE4" w:rsidRDefault="00337AE4" w:rsidP="000C0F5B">
      <w:pPr>
        <w:pStyle w:val="a5"/>
        <w:numPr>
          <w:ilvl w:val="0"/>
          <w:numId w:val="54"/>
        </w:numPr>
        <w:tabs>
          <w:tab w:val="left" w:pos="1309"/>
        </w:tabs>
        <w:spacing w:before="12" w:line="237" w:lineRule="auto"/>
        <w:ind w:right="262" w:firstLine="453"/>
        <w:jc w:val="both"/>
        <w:rPr>
          <w:sz w:val="24"/>
          <w:lang w:val="ru-RU"/>
        </w:rPr>
      </w:pPr>
      <w:r w:rsidRPr="00337AE4">
        <w:rPr>
          <w:sz w:val="24"/>
          <w:lang w:val="ru-RU"/>
        </w:rPr>
        <w:t>Дифференциация лексики по типам лексического значения с точки зрения</w:t>
      </w:r>
      <w:r w:rsidRPr="00337AE4">
        <w:rPr>
          <w:spacing w:val="55"/>
          <w:sz w:val="24"/>
          <w:lang w:val="ru-RU"/>
        </w:rPr>
        <w:t xml:space="preserve"> </w:t>
      </w:r>
      <w:r w:rsidRPr="00337AE4">
        <w:rPr>
          <w:sz w:val="24"/>
          <w:lang w:val="ru-RU"/>
        </w:rPr>
        <w:t>еѐ активного и пассивного запаса, происхождения, сферы употребления, экспрессивной окраски и стилистической</w:t>
      </w:r>
      <w:r w:rsidRPr="00337AE4">
        <w:rPr>
          <w:spacing w:val="-4"/>
          <w:sz w:val="24"/>
          <w:lang w:val="ru-RU"/>
        </w:rPr>
        <w:t xml:space="preserve"> </w:t>
      </w:r>
      <w:r w:rsidRPr="00337AE4">
        <w:rPr>
          <w:sz w:val="24"/>
          <w:lang w:val="ru-RU"/>
        </w:rPr>
        <w:t>принадлежности.</w:t>
      </w:r>
    </w:p>
    <w:p w:rsidR="00222057" w:rsidRPr="00337AE4" w:rsidRDefault="00337AE4">
      <w:pPr>
        <w:pStyle w:val="a3"/>
        <w:spacing w:before="9" w:line="237" w:lineRule="auto"/>
        <w:ind w:right="250" w:firstLine="452"/>
        <w:jc w:val="both"/>
        <w:rPr>
          <w:lang w:val="ru-RU"/>
        </w:rPr>
      </w:pPr>
      <w:r w:rsidRPr="00337AE4">
        <w:rPr>
          <w:lang w:val="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222057" w:rsidRPr="00337AE4" w:rsidRDefault="00337AE4">
      <w:pPr>
        <w:pStyle w:val="a3"/>
        <w:spacing w:line="274" w:lineRule="exact"/>
        <w:ind w:left="1001"/>
        <w:rPr>
          <w:lang w:val="ru-RU"/>
        </w:rPr>
      </w:pPr>
      <w:r w:rsidRPr="00337AE4">
        <w:rPr>
          <w:lang w:val="ru-RU"/>
        </w:rPr>
        <w:t>Проведение лексического разбора слов.</w:t>
      </w:r>
    </w:p>
    <w:p w:rsidR="00222057" w:rsidRPr="00337AE4" w:rsidRDefault="00337AE4">
      <w:pPr>
        <w:pStyle w:val="a3"/>
        <w:spacing w:before="11" w:line="237" w:lineRule="auto"/>
        <w:ind w:right="266" w:firstLine="452"/>
        <w:jc w:val="both"/>
        <w:rPr>
          <w:lang w:val="ru-RU"/>
        </w:rPr>
      </w:pPr>
      <w:r w:rsidRPr="00337AE4">
        <w:rPr>
          <w:lang w:val="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еѐ в различных видах деятельности.</w:t>
      </w:r>
    </w:p>
    <w:p w:rsidR="00222057" w:rsidRDefault="00337AE4">
      <w:pPr>
        <w:pStyle w:val="2"/>
        <w:spacing w:before="6" w:line="272" w:lineRule="exact"/>
      </w:pPr>
      <w:r>
        <w:t>Морфология</w:t>
      </w:r>
    </w:p>
    <w:p w:rsidR="00222057" w:rsidRDefault="00337AE4" w:rsidP="000C0F5B">
      <w:pPr>
        <w:pStyle w:val="a5"/>
        <w:numPr>
          <w:ilvl w:val="0"/>
          <w:numId w:val="53"/>
        </w:numPr>
        <w:tabs>
          <w:tab w:val="left" w:pos="1241"/>
        </w:tabs>
        <w:spacing w:line="272" w:lineRule="exact"/>
        <w:ind w:firstLine="461"/>
        <w:rPr>
          <w:sz w:val="24"/>
        </w:rPr>
      </w:pPr>
      <w:r>
        <w:rPr>
          <w:sz w:val="24"/>
        </w:rPr>
        <w:t>Морфология как раздел</w:t>
      </w:r>
      <w:r>
        <w:rPr>
          <w:spacing w:val="-5"/>
          <w:sz w:val="24"/>
        </w:rPr>
        <w:t xml:space="preserve"> </w:t>
      </w:r>
      <w:r>
        <w:rPr>
          <w:sz w:val="24"/>
        </w:rPr>
        <w:t>грамматики.</w:t>
      </w:r>
    </w:p>
    <w:p w:rsidR="00222057" w:rsidRPr="00337AE4" w:rsidRDefault="00337AE4">
      <w:pPr>
        <w:pStyle w:val="a3"/>
        <w:spacing w:before="14" w:line="232" w:lineRule="auto"/>
        <w:ind w:right="264" w:firstLine="452"/>
        <w:jc w:val="both"/>
        <w:rPr>
          <w:lang w:val="ru-RU"/>
        </w:rPr>
      </w:pPr>
      <w:r w:rsidRPr="00337AE4">
        <w:rPr>
          <w:lang w:val="ru-RU"/>
        </w:rPr>
        <w:t>Части речи как лексико-грамматические разряды слов. Система частей речи в русском языке.</w:t>
      </w:r>
    </w:p>
    <w:p w:rsidR="00222057" w:rsidRPr="00337AE4" w:rsidRDefault="00337AE4">
      <w:pPr>
        <w:pStyle w:val="a3"/>
        <w:spacing w:before="17" w:line="237" w:lineRule="auto"/>
        <w:ind w:right="256" w:firstLine="452"/>
        <w:jc w:val="both"/>
        <w:rPr>
          <w:lang w:val="ru-RU"/>
        </w:rPr>
      </w:pPr>
      <w:r w:rsidRPr="00337AE4">
        <w:rPr>
          <w:lang w:val="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222057" w:rsidRPr="00337AE4" w:rsidRDefault="00337AE4">
      <w:pPr>
        <w:pStyle w:val="a3"/>
        <w:spacing w:before="11" w:line="232" w:lineRule="auto"/>
        <w:ind w:right="260" w:firstLine="452"/>
        <w:jc w:val="both"/>
        <w:rPr>
          <w:lang w:val="ru-RU"/>
        </w:rPr>
      </w:pPr>
      <w:r w:rsidRPr="00337AE4">
        <w:rPr>
          <w:lang w:val="ru-RU"/>
        </w:rPr>
        <w:t>Служебные части речи, их разряды по значению, структуре и синтаксическому употреблению.</w:t>
      </w:r>
    </w:p>
    <w:p w:rsidR="00222057" w:rsidRPr="00337AE4" w:rsidRDefault="00337AE4">
      <w:pPr>
        <w:pStyle w:val="a3"/>
        <w:spacing w:before="13" w:line="237" w:lineRule="auto"/>
        <w:ind w:left="1001" w:right="3563"/>
        <w:rPr>
          <w:lang w:val="ru-RU"/>
        </w:rPr>
      </w:pPr>
      <w:r w:rsidRPr="00337AE4">
        <w:rPr>
          <w:lang w:val="ru-RU"/>
        </w:rPr>
        <w:t>Междометия и звукоподражательные слова. Омонимия слов разных частей речи.</w:t>
      </w:r>
    </w:p>
    <w:p w:rsidR="00222057" w:rsidRDefault="00337AE4">
      <w:pPr>
        <w:pStyle w:val="a3"/>
        <w:spacing w:line="272" w:lineRule="exact"/>
        <w:ind w:left="1001"/>
      </w:pPr>
      <w:r>
        <w:t>Словари грамматических трудностей.</w:t>
      </w:r>
    </w:p>
    <w:p w:rsidR="00222057" w:rsidRDefault="00337AE4" w:rsidP="000C0F5B">
      <w:pPr>
        <w:pStyle w:val="a5"/>
        <w:numPr>
          <w:ilvl w:val="0"/>
          <w:numId w:val="53"/>
        </w:numPr>
        <w:tabs>
          <w:tab w:val="left" w:pos="1329"/>
        </w:tabs>
        <w:spacing w:before="14" w:line="237" w:lineRule="auto"/>
        <w:ind w:right="264" w:firstLine="453"/>
        <w:jc w:val="both"/>
        <w:rPr>
          <w:sz w:val="24"/>
        </w:rPr>
      </w:pPr>
      <w:r w:rsidRPr="00337AE4">
        <w:rPr>
          <w:sz w:val="24"/>
          <w:lang w:val="ru-RU"/>
        </w:rPr>
        <w:t xml:space="preserve">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w:t>
      </w:r>
      <w:r>
        <w:rPr>
          <w:sz w:val="24"/>
        </w:rPr>
        <w:t>Применение морфологических знаний и умений в практике</w:t>
      </w:r>
      <w:r>
        <w:rPr>
          <w:spacing w:val="-6"/>
          <w:sz w:val="24"/>
        </w:rPr>
        <w:t xml:space="preserve"> </w:t>
      </w:r>
      <w:r>
        <w:rPr>
          <w:sz w:val="24"/>
        </w:rPr>
        <w:t>правописания.</w:t>
      </w:r>
    </w:p>
    <w:p w:rsidR="00222057" w:rsidRPr="00337AE4" w:rsidRDefault="00337AE4">
      <w:pPr>
        <w:pStyle w:val="a3"/>
        <w:spacing w:line="273" w:lineRule="exact"/>
        <w:ind w:left="1001"/>
        <w:rPr>
          <w:lang w:val="ru-RU"/>
        </w:rPr>
      </w:pPr>
      <w:r w:rsidRPr="00337AE4">
        <w:rPr>
          <w:lang w:val="ru-RU"/>
        </w:rPr>
        <w:t>Использование словарей грамматических трудностей в речевой практике.</w:t>
      </w:r>
    </w:p>
    <w:p w:rsidR="00222057" w:rsidRDefault="00337AE4">
      <w:pPr>
        <w:pStyle w:val="2"/>
        <w:spacing w:before="8"/>
      </w:pPr>
      <w:r>
        <w:t>Синтаксис</w:t>
      </w:r>
    </w:p>
    <w:p w:rsidR="00222057" w:rsidRPr="00337AE4" w:rsidRDefault="00337AE4" w:rsidP="000C0F5B">
      <w:pPr>
        <w:pStyle w:val="a5"/>
        <w:numPr>
          <w:ilvl w:val="0"/>
          <w:numId w:val="52"/>
        </w:numPr>
        <w:tabs>
          <w:tab w:val="left" w:pos="1281"/>
        </w:tabs>
        <w:spacing w:before="7" w:line="232" w:lineRule="auto"/>
        <w:ind w:right="267" w:firstLine="453"/>
        <w:jc w:val="both"/>
        <w:rPr>
          <w:sz w:val="24"/>
          <w:lang w:val="ru-RU"/>
        </w:rPr>
      </w:pPr>
      <w:r w:rsidRPr="00337AE4">
        <w:rPr>
          <w:sz w:val="24"/>
          <w:lang w:val="ru-RU"/>
        </w:rPr>
        <w:t>Синтаксис как раздел грамматики. Словосочетание и предложение как единицы синтаксиса.</w:t>
      </w:r>
    </w:p>
    <w:p w:rsidR="00222057" w:rsidRPr="00337AE4" w:rsidRDefault="00337AE4">
      <w:pPr>
        <w:pStyle w:val="a3"/>
        <w:spacing w:before="17" w:line="232" w:lineRule="auto"/>
        <w:ind w:right="262" w:firstLine="452"/>
        <w:jc w:val="both"/>
        <w:rPr>
          <w:lang w:val="ru-RU"/>
        </w:rPr>
      </w:pPr>
      <w:r w:rsidRPr="00337AE4">
        <w:rPr>
          <w:lang w:val="ru-RU"/>
        </w:rPr>
        <w:t>Словосочетание как синтаксическая единица, типы словосочетаний. Виды связи в словосочетании.</w:t>
      </w:r>
    </w:p>
    <w:p w:rsidR="00222057" w:rsidRPr="00337AE4" w:rsidRDefault="00337AE4">
      <w:pPr>
        <w:pStyle w:val="a3"/>
        <w:spacing w:before="12" w:line="237" w:lineRule="auto"/>
        <w:ind w:right="257" w:firstLine="452"/>
        <w:jc w:val="both"/>
        <w:rPr>
          <w:lang w:val="ru-RU"/>
        </w:rPr>
      </w:pPr>
      <w:r w:rsidRPr="00337AE4">
        <w:rPr>
          <w:lang w:val="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222057" w:rsidRPr="00337AE4" w:rsidRDefault="00337AE4">
      <w:pPr>
        <w:pStyle w:val="a3"/>
        <w:spacing w:before="9" w:line="237" w:lineRule="auto"/>
        <w:ind w:right="261" w:firstLine="452"/>
        <w:jc w:val="both"/>
        <w:rPr>
          <w:lang w:val="ru-RU"/>
        </w:rPr>
      </w:pPr>
      <w:r w:rsidRPr="00337AE4">
        <w:rPr>
          <w:lang w:val="ru-RU"/>
        </w:rPr>
        <w:t>Структурные типы простых предложений: двусоставные и односоставные, распространѐнные</w:t>
      </w:r>
      <w:r w:rsidRPr="00337AE4">
        <w:rPr>
          <w:spacing w:val="-15"/>
          <w:lang w:val="ru-RU"/>
        </w:rPr>
        <w:t xml:space="preserve"> </w:t>
      </w:r>
      <w:r w:rsidRPr="00337AE4">
        <w:rPr>
          <w:lang w:val="ru-RU"/>
        </w:rPr>
        <w:t>и</w:t>
      </w:r>
      <w:r w:rsidRPr="00337AE4">
        <w:rPr>
          <w:spacing w:val="-16"/>
          <w:lang w:val="ru-RU"/>
        </w:rPr>
        <w:t xml:space="preserve"> </w:t>
      </w:r>
      <w:r w:rsidRPr="00337AE4">
        <w:rPr>
          <w:lang w:val="ru-RU"/>
        </w:rPr>
        <w:t>нераспространѐнные,</w:t>
      </w:r>
      <w:r w:rsidRPr="00337AE4">
        <w:rPr>
          <w:spacing w:val="-15"/>
          <w:lang w:val="ru-RU"/>
        </w:rPr>
        <w:t xml:space="preserve"> </w:t>
      </w:r>
      <w:r w:rsidRPr="00337AE4">
        <w:rPr>
          <w:lang w:val="ru-RU"/>
        </w:rPr>
        <w:t>предложения</w:t>
      </w:r>
      <w:r w:rsidRPr="00337AE4">
        <w:rPr>
          <w:spacing w:val="-15"/>
          <w:lang w:val="ru-RU"/>
        </w:rPr>
        <w:t xml:space="preserve"> </w:t>
      </w:r>
      <w:r w:rsidRPr="00337AE4">
        <w:rPr>
          <w:lang w:val="ru-RU"/>
        </w:rPr>
        <w:t>осложнѐнной</w:t>
      </w:r>
      <w:r w:rsidRPr="00337AE4">
        <w:rPr>
          <w:spacing w:val="-15"/>
          <w:lang w:val="ru-RU"/>
        </w:rPr>
        <w:t xml:space="preserve"> </w:t>
      </w:r>
      <w:r w:rsidRPr="00337AE4">
        <w:rPr>
          <w:lang w:val="ru-RU"/>
        </w:rPr>
        <w:t>и</w:t>
      </w:r>
      <w:r w:rsidRPr="00337AE4">
        <w:rPr>
          <w:spacing w:val="-16"/>
          <w:lang w:val="ru-RU"/>
        </w:rPr>
        <w:t xml:space="preserve"> </w:t>
      </w:r>
      <w:r w:rsidRPr="00337AE4">
        <w:rPr>
          <w:spacing w:val="-10"/>
          <w:lang w:val="ru-RU"/>
        </w:rPr>
        <w:t>неосложнѐнной</w:t>
      </w:r>
      <w:r w:rsidRPr="00337AE4">
        <w:rPr>
          <w:lang w:val="ru-RU"/>
        </w:rPr>
        <w:t xml:space="preserve"> структуры, полные и</w:t>
      </w:r>
      <w:r w:rsidRPr="00337AE4">
        <w:rPr>
          <w:spacing w:val="-1"/>
          <w:lang w:val="ru-RU"/>
        </w:rPr>
        <w:t xml:space="preserve"> </w:t>
      </w:r>
      <w:r w:rsidRPr="00337AE4">
        <w:rPr>
          <w:lang w:val="ru-RU"/>
        </w:rPr>
        <w:t>неполные.</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6"/>
        <w:ind w:left="1001"/>
        <w:rPr>
          <w:lang w:val="ru-RU"/>
        </w:rPr>
      </w:pPr>
      <w:r w:rsidRPr="00337AE4">
        <w:rPr>
          <w:lang w:val="ru-RU"/>
        </w:rPr>
        <w:lastRenderedPageBreak/>
        <w:t>Виды односоставных предложений.</w:t>
      </w:r>
    </w:p>
    <w:p w:rsidR="00222057" w:rsidRPr="00337AE4" w:rsidRDefault="00337AE4">
      <w:pPr>
        <w:pStyle w:val="a3"/>
        <w:tabs>
          <w:tab w:val="left" w:pos="2719"/>
          <w:tab w:val="left" w:pos="4418"/>
          <w:tab w:val="left" w:pos="5881"/>
          <w:tab w:val="left" w:pos="7512"/>
          <w:tab w:val="left" w:pos="8476"/>
        </w:tabs>
        <w:spacing w:before="19" w:line="232" w:lineRule="auto"/>
        <w:ind w:right="262" w:firstLine="452"/>
        <w:rPr>
          <w:lang w:val="ru-RU"/>
        </w:rPr>
      </w:pPr>
      <w:r w:rsidRPr="00337AE4">
        <w:rPr>
          <w:lang w:val="ru-RU"/>
        </w:rPr>
        <w:t>Предложения</w:t>
      </w:r>
      <w:r w:rsidRPr="00337AE4">
        <w:rPr>
          <w:lang w:val="ru-RU"/>
        </w:rPr>
        <w:tab/>
      </w:r>
      <w:r w:rsidRPr="00337AE4">
        <w:rPr>
          <w:w w:val="95"/>
          <w:lang w:val="ru-RU"/>
        </w:rPr>
        <w:t>осложнѐнной</w:t>
      </w:r>
      <w:r w:rsidRPr="00337AE4">
        <w:rPr>
          <w:w w:val="95"/>
          <w:lang w:val="ru-RU"/>
        </w:rPr>
        <w:tab/>
      </w:r>
      <w:r w:rsidRPr="00337AE4">
        <w:rPr>
          <w:lang w:val="ru-RU"/>
        </w:rPr>
        <w:t>структуры.</w:t>
      </w:r>
      <w:r w:rsidRPr="00337AE4">
        <w:rPr>
          <w:lang w:val="ru-RU"/>
        </w:rPr>
        <w:tab/>
        <w:t>Однородные</w:t>
      </w:r>
      <w:r w:rsidRPr="00337AE4">
        <w:rPr>
          <w:lang w:val="ru-RU"/>
        </w:rPr>
        <w:tab/>
        <w:t>члены</w:t>
      </w:r>
      <w:r w:rsidRPr="00337AE4">
        <w:rPr>
          <w:lang w:val="ru-RU"/>
        </w:rPr>
        <w:tab/>
        <w:t>предложения, обособленные члены предложения, обращение, вводные и вставные</w:t>
      </w:r>
      <w:r w:rsidRPr="00337AE4">
        <w:rPr>
          <w:spacing w:val="-11"/>
          <w:lang w:val="ru-RU"/>
        </w:rPr>
        <w:t xml:space="preserve"> </w:t>
      </w:r>
      <w:r w:rsidRPr="00337AE4">
        <w:rPr>
          <w:lang w:val="ru-RU"/>
        </w:rPr>
        <w:t>конструкции.</w:t>
      </w:r>
    </w:p>
    <w:p w:rsidR="00222057" w:rsidRPr="00337AE4" w:rsidRDefault="00337AE4">
      <w:pPr>
        <w:pStyle w:val="a3"/>
        <w:spacing w:before="16" w:line="237" w:lineRule="auto"/>
        <w:ind w:right="261" w:firstLine="452"/>
        <w:jc w:val="both"/>
        <w:rPr>
          <w:lang w:val="ru-RU"/>
        </w:rPr>
      </w:pPr>
      <w:r w:rsidRPr="00337AE4">
        <w:rPr>
          <w:lang w:val="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(сложносочинѐнные, сложноподчинѐнные) и бессоюзные. Сложные предложения с различными видами связи.</w:t>
      </w:r>
    </w:p>
    <w:p w:rsidR="00222057" w:rsidRDefault="00337AE4">
      <w:pPr>
        <w:pStyle w:val="a3"/>
        <w:spacing w:line="273" w:lineRule="exact"/>
        <w:ind w:left="1001"/>
      </w:pPr>
      <w:r>
        <w:t>Способы передачи чужой речи.</w:t>
      </w:r>
    </w:p>
    <w:p w:rsidR="00222057" w:rsidRPr="00337AE4" w:rsidRDefault="00337AE4" w:rsidP="000C0F5B">
      <w:pPr>
        <w:pStyle w:val="a5"/>
        <w:numPr>
          <w:ilvl w:val="0"/>
          <w:numId w:val="52"/>
        </w:numPr>
        <w:tabs>
          <w:tab w:val="left" w:pos="1233"/>
        </w:tabs>
        <w:spacing w:before="11" w:line="237" w:lineRule="auto"/>
        <w:ind w:right="261" w:firstLine="461"/>
        <w:jc w:val="both"/>
        <w:rPr>
          <w:sz w:val="24"/>
          <w:lang w:val="ru-RU"/>
        </w:rPr>
      </w:pPr>
      <w:r w:rsidRPr="00337AE4">
        <w:rPr>
          <w:sz w:val="24"/>
          <w:lang w:val="ru-RU"/>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w:t>
      </w:r>
      <w:r w:rsidRPr="00337AE4">
        <w:rPr>
          <w:spacing w:val="-2"/>
          <w:sz w:val="24"/>
          <w:lang w:val="ru-RU"/>
        </w:rPr>
        <w:t xml:space="preserve"> </w:t>
      </w:r>
      <w:r w:rsidRPr="00337AE4">
        <w:rPr>
          <w:sz w:val="24"/>
          <w:lang w:val="ru-RU"/>
        </w:rPr>
        <w:t>речи.</w:t>
      </w:r>
    </w:p>
    <w:p w:rsidR="00222057" w:rsidRPr="00337AE4" w:rsidRDefault="00337AE4">
      <w:pPr>
        <w:pStyle w:val="a3"/>
        <w:spacing w:before="6"/>
        <w:ind w:left="1001"/>
        <w:rPr>
          <w:lang w:val="ru-RU"/>
        </w:rPr>
      </w:pPr>
      <w:r w:rsidRPr="00337AE4">
        <w:rPr>
          <w:lang w:val="ru-RU"/>
        </w:rPr>
        <w:t>Применение синтаксических знаний и умений в практике правописания.</w:t>
      </w:r>
    </w:p>
    <w:p w:rsidR="00222057" w:rsidRDefault="00337AE4">
      <w:pPr>
        <w:pStyle w:val="2"/>
        <w:spacing w:before="8" w:line="274" w:lineRule="exact"/>
      </w:pPr>
      <w:r>
        <w:t>Правописание: орфография и пунктуация</w:t>
      </w:r>
    </w:p>
    <w:p w:rsidR="00222057" w:rsidRDefault="00337AE4" w:rsidP="000C0F5B">
      <w:pPr>
        <w:pStyle w:val="a5"/>
        <w:numPr>
          <w:ilvl w:val="0"/>
          <w:numId w:val="51"/>
        </w:numPr>
        <w:tabs>
          <w:tab w:val="left" w:pos="1241"/>
        </w:tabs>
        <w:spacing w:before="1" w:line="237" w:lineRule="auto"/>
        <w:ind w:right="1419" w:firstLine="0"/>
        <w:rPr>
          <w:sz w:val="24"/>
        </w:rPr>
      </w:pPr>
      <w:r w:rsidRPr="00337AE4">
        <w:rPr>
          <w:sz w:val="24"/>
          <w:lang w:val="ru-RU"/>
        </w:rPr>
        <w:t xml:space="preserve">Орфография как система правил правописания. Понятие орфограммы. Правописание гласных и согласных в составе морфем. </w:t>
      </w:r>
      <w:r>
        <w:rPr>
          <w:sz w:val="24"/>
        </w:rPr>
        <w:t xml:space="preserve">Правописание </w:t>
      </w:r>
      <w:r>
        <w:rPr>
          <w:i/>
          <w:sz w:val="24"/>
        </w:rPr>
        <w:t xml:space="preserve">ъ </w:t>
      </w:r>
      <w:r>
        <w:rPr>
          <w:sz w:val="24"/>
        </w:rPr>
        <w:t xml:space="preserve">и </w:t>
      </w:r>
      <w:r>
        <w:rPr>
          <w:i/>
          <w:sz w:val="24"/>
        </w:rPr>
        <w:t xml:space="preserve">ь. </w:t>
      </w:r>
      <w:r>
        <w:rPr>
          <w:sz w:val="24"/>
        </w:rPr>
        <w:t>Слитные, дефисные и раздельные</w:t>
      </w:r>
      <w:r>
        <w:rPr>
          <w:spacing w:val="-1"/>
          <w:sz w:val="24"/>
        </w:rPr>
        <w:t xml:space="preserve"> </w:t>
      </w:r>
      <w:r>
        <w:rPr>
          <w:sz w:val="24"/>
        </w:rPr>
        <w:t>написания.</w:t>
      </w:r>
    </w:p>
    <w:p w:rsidR="00222057" w:rsidRPr="00337AE4" w:rsidRDefault="00337AE4">
      <w:pPr>
        <w:pStyle w:val="a3"/>
        <w:tabs>
          <w:tab w:val="left" w:pos="2775"/>
          <w:tab w:val="left" w:pos="4195"/>
          <w:tab w:val="left" w:pos="4631"/>
        </w:tabs>
        <w:spacing w:before="13" w:line="232" w:lineRule="auto"/>
        <w:ind w:left="1001" w:right="4578"/>
        <w:rPr>
          <w:lang w:val="ru-RU"/>
        </w:rPr>
      </w:pPr>
      <w:r w:rsidRPr="00337AE4">
        <w:rPr>
          <w:lang w:val="ru-RU"/>
        </w:rPr>
        <w:t>Употребление</w:t>
      </w:r>
      <w:r w:rsidRPr="00337AE4">
        <w:rPr>
          <w:lang w:val="ru-RU"/>
        </w:rPr>
        <w:tab/>
        <w:t>прописной</w:t>
      </w:r>
      <w:r w:rsidRPr="00337AE4">
        <w:rPr>
          <w:lang w:val="ru-RU"/>
        </w:rPr>
        <w:tab/>
        <w:t>и</w:t>
      </w:r>
      <w:r w:rsidRPr="00337AE4">
        <w:rPr>
          <w:lang w:val="ru-RU"/>
        </w:rPr>
        <w:tab/>
        <w:t>строчной буквы. Перенос</w:t>
      </w:r>
      <w:r w:rsidRPr="00337AE4">
        <w:rPr>
          <w:spacing w:val="2"/>
          <w:lang w:val="ru-RU"/>
        </w:rPr>
        <w:t xml:space="preserve"> </w:t>
      </w:r>
      <w:r w:rsidRPr="00337AE4">
        <w:rPr>
          <w:lang w:val="ru-RU"/>
        </w:rPr>
        <w:t>слов.</w:t>
      </w:r>
    </w:p>
    <w:p w:rsidR="00222057" w:rsidRPr="00337AE4" w:rsidRDefault="00337AE4">
      <w:pPr>
        <w:spacing w:before="15" w:line="249" w:lineRule="auto"/>
        <w:ind w:left="1001" w:right="4510"/>
        <w:rPr>
          <w:sz w:val="23"/>
          <w:lang w:val="ru-RU"/>
        </w:rPr>
      </w:pPr>
      <w:r w:rsidRPr="00337AE4">
        <w:rPr>
          <w:sz w:val="23"/>
          <w:lang w:val="ru-RU"/>
        </w:rPr>
        <w:t>Орфографические словари и справочники. Пунктуация как система правил правописания.</w:t>
      </w:r>
    </w:p>
    <w:p w:rsidR="00222057" w:rsidRPr="00337AE4" w:rsidRDefault="00337AE4">
      <w:pPr>
        <w:pStyle w:val="a3"/>
        <w:spacing w:before="3" w:line="232" w:lineRule="auto"/>
        <w:ind w:left="1001" w:right="1524"/>
        <w:rPr>
          <w:lang w:val="ru-RU"/>
        </w:rPr>
      </w:pPr>
      <w:r w:rsidRPr="00337AE4">
        <w:rPr>
          <w:lang w:val="ru-RU"/>
        </w:rPr>
        <w:t>Знаки препинания и их функции. Одиночные и парные знаки препинания. Знаки препинания в конце предложения.</w:t>
      </w:r>
    </w:p>
    <w:p w:rsidR="00222057" w:rsidRPr="00337AE4" w:rsidRDefault="00337AE4">
      <w:pPr>
        <w:spacing w:before="16" w:line="249" w:lineRule="auto"/>
        <w:ind w:left="1001" w:right="2627"/>
        <w:rPr>
          <w:sz w:val="23"/>
          <w:lang w:val="ru-RU"/>
        </w:rPr>
      </w:pPr>
      <w:r w:rsidRPr="00337AE4">
        <w:rPr>
          <w:sz w:val="23"/>
          <w:lang w:val="ru-RU"/>
        </w:rPr>
        <w:t>Знаки препинания в простом неосложнѐнном предложении. Знаки препинания в простом осложнѐнном предложении.</w:t>
      </w:r>
    </w:p>
    <w:p w:rsidR="00222057" w:rsidRPr="00337AE4" w:rsidRDefault="00337AE4">
      <w:pPr>
        <w:pStyle w:val="a3"/>
        <w:spacing w:line="273" w:lineRule="exact"/>
        <w:ind w:left="1001"/>
        <w:rPr>
          <w:lang w:val="ru-RU"/>
        </w:rPr>
      </w:pPr>
      <w:r w:rsidRPr="00337AE4">
        <w:rPr>
          <w:lang w:val="ru-RU"/>
        </w:rPr>
        <w:t>Знакипрепинаниявсложномпредложении:сложносочинѐнном,</w:t>
      </w:r>
    </w:p>
    <w:p w:rsidR="00222057" w:rsidRPr="00337AE4" w:rsidRDefault="00337AE4">
      <w:pPr>
        <w:pStyle w:val="a3"/>
        <w:spacing w:before="14" w:line="232" w:lineRule="auto"/>
        <w:rPr>
          <w:lang w:val="ru-RU"/>
        </w:rPr>
      </w:pPr>
      <w:r w:rsidRPr="00337AE4">
        <w:rPr>
          <w:lang w:val="ru-RU"/>
        </w:rPr>
        <w:t>сложноподчинѐнном, бессоюзном, а также в сложном предложении с разными видами связи.</w:t>
      </w:r>
    </w:p>
    <w:p w:rsidR="00222057" w:rsidRDefault="00337AE4">
      <w:pPr>
        <w:pStyle w:val="a3"/>
        <w:spacing w:before="17" w:line="232" w:lineRule="auto"/>
        <w:ind w:left="1001" w:right="3563"/>
      </w:pPr>
      <w:r w:rsidRPr="00337AE4">
        <w:rPr>
          <w:lang w:val="ru-RU"/>
        </w:rPr>
        <w:t xml:space="preserve">Знаки препинания при прямой речи и цитировании, в диалоге. </w:t>
      </w:r>
      <w:r>
        <w:t>Сочетание знаков препинания.</w:t>
      </w:r>
    </w:p>
    <w:p w:rsidR="00222057" w:rsidRPr="00337AE4" w:rsidRDefault="00337AE4" w:rsidP="000C0F5B">
      <w:pPr>
        <w:pStyle w:val="a5"/>
        <w:numPr>
          <w:ilvl w:val="0"/>
          <w:numId w:val="51"/>
        </w:numPr>
        <w:tabs>
          <w:tab w:val="left" w:pos="1249"/>
        </w:tabs>
        <w:spacing w:before="17" w:line="237" w:lineRule="auto"/>
        <w:ind w:left="540" w:right="253" w:firstLine="453"/>
        <w:jc w:val="both"/>
        <w:rPr>
          <w:sz w:val="24"/>
          <w:lang w:val="ru-RU"/>
        </w:rPr>
      </w:pPr>
      <w:r w:rsidRPr="00337AE4">
        <w:rPr>
          <w:sz w:val="24"/>
          <w:lang w:val="ru-RU"/>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w:t>
      </w:r>
      <w:r w:rsidRPr="00337AE4">
        <w:rPr>
          <w:spacing w:val="-6"/>
          <w:sz w:val="24"/>
          <w:lang w:val="ru-RU"/>
        </w:rPr>
        <w:t xml:space="preserve"> </w:t>
      </w:r>
      <w:r w:rsidRPr="00337AE4">
        <w:rPr>
          <w:sz w:val="24"/>
          <w:lang w:val="ru-RU"/>
        </w:rPr>
        <w:t>предложении.</w:t>
      </w:r>
    </w:p>
    <w:p w:rsidR="00222057" w:rsidRPr="00337AE4" w:rsidRDefault="00337AE4">
      <w:pPr>
        <w:pStyle w:val="a3"/>
        <w:spacing w:before="12" w:line="235" w:lineRule="auto"/>
        <w:ind w:firstLine="452"/>
        <w:rPr>
          <w:lang w:val="ru-RU"/>
        </w:rPr>
      </w:pPr>
      <w:r w:rsidRPr="00337AE4">
        <w:rPr>
          <w:lang w:val="ru-RU"/>
        </w:rPr>
        <w:t>Использование орфографических словарей и справочников по правописанию для решения орфографических и пунктуационных проблем.</w:t>
      </w:r>
    </w:p>
    <w:p w:rsidR="00222057" w:rsidRDefault="00337AE4">
      <w:pPr>
        <w:pStyle w:val="2"/>
        <w:spacing w:before="6" w:line="272" w:lineRule="exact"/>
      </w:pPr>
      <w:r>
        <w:t>Язык и культура</w:t>
      </w:r>
    </w:p>
    <w:p w:rsidR="00222057" w:rsidRDefault="00337AE4" w:rsidP="000C0F5B">
      <w:pPr>
        <w:pStyle w:val="a5"/>
        <w:numPr>
          <w:ilvl w:val="0"/>
          <w:numId w:val="50"/>
        </w:numPr>
        <w:tabs>
          <w:tab w:val="left" w:pos="1241"/>
        </w:tabs>
        <w:spacing w:line="272" w:lineRule="exact"/>
        <w:ind w:firstLine="461"/>
        <w:jc w:val="left"/>
        <w:rPr>
          <w:sz w:val="24"/>
        </w:rPr>
      </w:pPr>
      <w:r w:rsidRPr="00337AE4">
        <w:rPr>
          <w:sz w:val="24"/>
          <w:lang w:val="ru-RU"/>
        </w:rPr>
        <w:t xml:space="preserve">Взаимосвязь языка и культуры, истории народа. </w:t>
      </w:r>
      <w:r>
        <w:rPr>
          <w:sz w:val="24"/>
        </w:rPr>
        <w:t>Русский речевой</w:t>
      </w:r>
      <w:r>
        <w:rPr>
          <w:spacing w:val="-13"/>
          <w:sz w:val="24"/>
        </w:rPr>
        <w:t xml:space="preserve"> </w:t>
      </w:r>
      <w:r>
        <w:rPr>
          <w:sz w:val="24"/>
        </w:rPr>
        <w:t>этикет.</w:t>
      </w:r>
    </w:p>
    <w:p w:rsidR="00222057" w:rsidRPr="00337AE4" w:rsidRDefault="00337AE4" w:rsidP="000C0F5B">
      <w:pPr>
        <w:pStyle w:val="a5"/>
        <w:numPr>
          <w:ilvl w:val="0"/>
          <w:numId w:val="50"/>
        </w:numPr>
        <w:tabs>
          <w:tab w:val="left" w:pos="1233"/>
        </w:tabs>
        <w:spacing w:before="15" w:line="237" w:lineRule="auto"/>
        <w:ind w:right="257" w:firstLine="461"/>
        <w:jc w:val="both"/>
        <w:rPr>
          <w:sz w:val="24"/>
          <w:lang w:val="ru-RU"/>
        </w:rPr>
      </w:pPr>
      <w:r w:rsidRPr="00337AE4">
        <w:rPr>
          <w:sz w:val="24"/>
          <w:lang w:val="ru-RU"/>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w:t>
      </w:r>
      <w:r w:rsidRPr="00337AE4">
        <w:rPr>
          <w:spacing w:val="-9"/>
          <w:sz w:val="24"/>
          <w:lang w:val="ru-RU"/>
        </w:rPr>
        <w:t xml:space="preserve"> </w:t>
      </w:r>
      <w:r w:rsidRPr="00337AE4">
        <w:rPr>
          <w:sz w:val="24"/>
          <w:lang w:val="ru-RU"/>
        </w:rPr>
        <w:t>жизни.</w:t>
      </w:r>
    </w:p>
    <w:p w:rsidR="00222057" w:rsidRPr="00337AE4" w:rsidRDefault="00222057">
      <w:pPr>
        <w:pStyle w:val="a3"/>
        <w:spacing w:before="7"/>
        <w:ind w:left="0"/>
        <w:rPr>
          <w:sz w:val="16"/>
          <w:lang w:val="ru-RU"/>
        </w:rPr>
      </w:pPr>
    </w:p>
    <w:p w:rsidR="00222057" w:rsidRPr="00337AE4" w:rsidRDefault="0030469F">
      <w:pPr>
        <w:pStyle w:val="2"/>
        <w:spacing w:before="90"/>
        <w:ind w:left="1159" w:right="433"/>
        <w:jc w:val="center"/>
        <w:rPr>
          <w:lang w:val="ru-RU"/>
        </w:rPr>
      </w:pPr>
      <w:r>
        <w:rPr>
          <w:lang w:val="ru-RU"/>
        </w:rPr>
        <w:t xml:space="preserve">2.2.1.2. </w:t>
      </w:r>
      <w:r w:rsidR="00337AE4" w:rsidRPr="00337AE4">
        <w:rPr>
          <w:lang w:val="ru-RU"/>
        </w:rPr>
        <w:t>Литература</w:t>
      </w:r>
    </w:p>
    <w:p w:rsidR="00222057" w:rsidRPr="00337AE4" w:rsidRDefault="00337AE4">
      <w:pPr>
        <w:spacing w:line="272" w:lineRule="exact"/>
        <w:ind w:left="1001"/>
        <w:rPr>
          <w:b/>
          <w:sz w:val="24"/>
          <w:lang w:val="ru-RU"/>
        </w:rPr>
      </w:pPr>
      <w:r w:rsidRPr="00337AE4">
        <w:rPr>
          <w:b/>
          <w:sz w:val="24"/>
          <w:lang w:val="ru-RU"/>
        </w:rPr>
        <w:t>Русский фольклор</w:t>
      </w:r>
    </w:p>
    <w:p w:rsidR="00222057" w:rsidRPr="00337AE4" w:rsidRDefault="00337AE4">
      <w:pPr>
        <w:pStyle w:val="a3"/>
        <w:spacing w:line="272" w:lineRule="exact"/>
        <w:ind w:left="1001"/>
        <w:rPr>
          <w:lang w:val="ru-RU"/>
        </w:rPr>
      </w:pPr>
      <w:r w:rsidRPr="00337AE4">
        <w:rPr>
          <w:lang w:val="ru-RU"/>
        </w:rPr>
        <w:t>Малые жанры фольклора.</w:t>
      </w:r>
    </w:p>
    <w:p w:rsidR="00222057" w:rsidRPr="00337AE4" w:rsidRDefault="00337AE4">
      <w:pPr>
        <w:pStyle w:val="a3"/>
        <w:spacing w:before="11" w:line="237" w:lineRule="auto"/>
        <w:ind w:right="252" w:firstLine="452"/>
        <w:jc w:val="both"/>
        <w:rPr>
          <w:lang w:val="ru-RU"/>
        </w:rPr>
      </w:pPr>
      <w:r w:rsidRPr="00337AE4">
        <w:rPr>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222057" w:rsidRPr="00337AE4" w:rsidRDefault="00222057">
      <w:pPr>
        <w:spacing w:line="237" w:lineRule="auto"/>
        <w:jc w:val="both"/>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74" w:line="237" w:lineRule="auto"/>
        <w:ind w:right="258" w:firstLine="452"/>
        <w:jc w:val="both"/>
        <w:rPr>
          <w:lang w:val="ru-RU"/>
        </w:rPr>
      </w:pPr>
      <w:r w:rsidRPr="00337AE4">
        <w:rPr>
          <w:lang w:val="ru-RU"/>
        </w:rPr>
        <w:lastRenderedPageBreak/>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w:t>
      </w:r>
      <w:r w:rsidRPr="00337AE4">
        <w:rPr>
          <w:spacing w:val="-4"/>
          <w:lang w:val="ru-RU"/>
        </w:rPr>
        <w:t xml:space="preserve"> </w:t>
      </w:r>
      <w:r w:rsidRPr="00337AE4">
        <w:rPr>
          <w:lang w:val="ru-RU"/>
        </w:rPr>
        <w:t>сказках.</w:t>
      </w:r>
    </w:p>
    <w:p w:rsidR="00222057" w:rsidRPr="00337AE4" w:rsidRDefault="00337AE4">
      <w:pPr>
        <w:pStyle w:val="a3"/>
        <w:spacing w:line="275" w:lineRule="exact"/>
        <w:ind w:left="1001"/>
        <w:rPr>
          <w:lang w:val="ru-RU"/>
        </w:rPr>
      </w:pPr>
      <w:r w:rsidRPr="00337AE4">
        <w:rPr>
          <w:lang w:val="ru-RU"/>
        </w:rPr>
        <w:t>Былина «Илья Муромец и Соловей-разбойник».</w:t>
      </w:r>
    </w:p>
    <w:p w:rsidR="00222057" w:rsidRPr="00337AE4" w:rsidRDefault="00337AE4">
      <w:pPr>
        <w:pStyle w:val="a3"/>
        <w:spacing w:before="11" w:line="237" w:lineRule="auto"/>
        <w:ind w:right="258" w:firstLine="452"/>
        <w:jc w:val="both"/>
        <w:rPr>
          <w:lang w:val="ru-RU"/>
        </w:rPr>
      </w:pPr>
      <w:r w:rsidRPr="00337AE4">
        <w:rPr>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222057" w:rsidRPr="00337AE4" w:rsidRDefault="00337AE4">
      <w:pPr>
        <w:pStyle w:val="2"/>
        <w:spacing w:before="6" w:line="272" w:lineRule="exact"/>
        <w:rPr>
          <w:lang w:val="ru-RU"/>
        </w:rPr>
      </w:pPr>
      <w:r w:rsidRPr="00337AE4">
        <w:rPr>
          <w:lang w:val="ru-RU"/>
        </w:rPr>
        <w:t>Древнерусская литература</w:t>
      </w:r>
    </w:p>
    <w:p w:rsidR="00222057" w:rsidRPr="00337AE4" w:rsidRDefault="00337AE4">
      <w:pPr>
        <w:pStyle w:val="a3"/>
        <w:spacing w:line="272" w:lineRule="exact"/>
        <w:ind w:left="1001"/>
        <w:rPr>
          <w:lang w:val="ru-RU"/>
        </w:rPr>
      </w:pPr>
      <w:r w:rsidRPr="00337AE4">
        <w:rPr>
          <w:lang w:val="ru-RU"/>
        </w:rPr>
        <w:t>«Слово о полку Игореве».</w:t>
      </w:r>
    </w:p>
    <w:p w:rsidR="00222057" w:rsidRPr="00337AE4" w:rsidRDefault="00337AE4">
      <w:pPr>
        <w:pStyle w:val="a3"/>
        <w:spacing w:before="12" w:line="274" w:lineRule="exact"/>
        <w:ind w:left="993"/>
        <w:rPr>
          <w:lang w:val="ru-RU"/>
        </w:rPr>
      </w:pPr>
      <w:r w:rsidRPr="00337AE4">
        <w:rPr>
          <w:lang w:val="ru-RU"/>
        </w:rPr>
        <w:t>«Слово...» как величайший памятник литературы Древней Руси. История открытия</w:t>
      </w:r>
    </w:p>
    <w:p w:rsidR="00222057" w:rsidRPr="00337AE4" w:rsidRDefault="00337AE4">
      <w:pPr>
        <w:pStyle w:val="a3"/>
        <w:spacing w:before="1" w:line="237" w:lineRule="auto"/>
        <w:ind w:right="253"/>
        <w:jc w:val="both"/>
        <w:rPr>
          <w:lang w:val="ru-RU"/>
        </w:rPr>
      </w:pPr>
      <w:r w:rsidRPr="00337AE4">
        <w:rPr>
          <w:lang w:val="ru-RU"/>
        </w:rPr>
        <w:t>«Слова...».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222057" w:rsidRPr="00337AE4" w:rsidRDefault="00337AE4">
      <w:pPr>
        <w:pStyle w:val="a3"/>
        <w:spacing w:before="18" w:line="237" w:lineRule="auto"/>
        <w:ind w:right="261" w:firstLine="452"/>
        <w:jc w:val="both"/>
        <w:rPr>
          <w:lang w:val="ru-RU"/>
        </w:rPr>
      </w:pPr>
      <w:r w:rsidRPr="00337AE4">
        <w:rPr>
          <w:lang w:val="ru-RU"/>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222057" w:rsidRPr="00337AE4" w:rsidRDefault="00337AE4">
      <w:pPr>
        <w:pStyle w:val="2"/>
        <w:spacing w:before="8"/>
        <w:rPr>
          <w:lang w:val="ru-RU"/>
        </w:rPr>
      </w:pPr>
      <w:r w:rsidRPr="00337AE4">
        <w:rPr>
          <w:lang w:val="ru-RU"/>
        </w:rPr>
        <w:t xml:space="preserve">Русская литература </w:t>
      </w:r>
      <w:r>
        <w:t>XVIII</w:t>
      </w:r>
      <w:r w:rsidRPr="00337AE4">
        <w:rPr>
          <w:lang w:val="ru-RU"/>
        </w:rPr>
        <w:t xml:space="preserve"> в.</w:t>
      </w:r>
    </w:p>
    <w:p w:rsidR="00222057" w:rsidRPr="00337AE4" w:rsidRDefault="00337AE4">
      <w:pPr>
        <w:pStyle w:val="a3"/>
        <w:spacing w:before="6" w:line="237" w:lineRule="auto"/>
        <w:ind w:right="258" w:firstLine="452"/>
        <w:jc w:val="both"/>
        <w:rPr>
          <w:lang w:val="ru-RU"/>
        </w:rPr>
      </w:pPr>
      <w:r w:rsidRPr="00337AE4">
        <w:rPr>
          <w:b/>
          <w:lang w:val="ru-RU"/>
        </w:rPr>
        <w:t xml:space="preserve">Д. И. Фонвизин. </w:t>
      </w:r>
      <w:r w:rsidRPr="00337AE4">
        <w:rPr>
          <w:lang w:val="ru-RU"/>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w:t>
      </w:r>
      <w:r w:rsidRPr="00337AE4">
        <w:rPr>
          <w:spacing w:val="-8"/>
          <w:lang w:val="ru-RU"/>
        </w:rPr>
        <w:t xml:space="preserve"> </w:t>
      </w:r>
      <w:r w:rsidRPr="00337AE4">
        <w:rPr>
          <w:lang w:val="ru-RU"/>
        </w:rPr>
        <w:t>комедии.</w:t>
      </w:r>
    </w:p>
    <w:p w:rsidR="00222057" w:rsidRPr="00337AE4" w:rsidRDefault="00337AE4">
      <w:pPr>
        <w:pStyle w:val="a3"/>
        <w:spacing w:before="12" w:line="237" w:lineRule="auto"/>
        <w:ind w:right="259" w:firstLine="452"/>
        <w:jc w:val="both"/>
        <w:rPr>
          <w:lang w:val="ru-RU"/>
        </w:rPr>
      </w:pPr>
      <w:r w:rsidRPr="00337AE4">
        <w:rPr>
          <w:b/>
          <w:lang w:val="ru-RU"/>
        </w:rPr>
        <w:t xml:space="preserve">Н. М. Карамзин. </w:t>
      </w:r>
      <w:r w:rsidRPr="00337AE4">
        <w:rPr>
          <w:lang w:val="ru-RU"/>
        </w:rPr>
        <w:t xml:space="preserve">Повесть «Бедная </w:t>
      </w:r>
      <w:r w:rsidRPr="00337AE4">
        <w:rPr>
          <w:spacing w:val="-2"/>
          <w:lang w:val="ru-RU"/>
        </w:rPr>
        <w:t xml:space="preserve">Лиза». </w:t>
      </w:r>
      <w:r w:rsidRPr="00337AE4">
        <w:rPr>
          <w:lang w:val="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222057" w:rsidRPr="00337AE4" w:rsidRDefault="00337AE4">
      <w:pPr>
        <w:pStyle w:val="a3"/>
        <w:spacing w:before="11" w:line="232" w:lineRule="auto"/>
        <w:ind w:right="257" w:firstLine="452"/>
        <w:jc w:val="both"/>
        <w:rPr>
          <w:lang w:val="ru-RU"/>
        </w:rPr>
      </w:pPr>
      <w:r w:rsidRPr="00337AE4">
        <w:rPr>
          <w:b/>
          <w:lang w:val="ru-RU"/>
        </w:rPr>
        <w:t xml:space="preserve">Г. Р. Державин. </w:t>
      </w:r>
      <w:r w:rsidRPr="00337AE4">
        <w:rPr>
          <w:lang w:val="ru-RU"/>
        </w:rPr>
        <w:t>Стихотворение «Памятник». Жизнеутверждающий характер поэзии Державина. Тема поэта и поэзии.</w:t>
      </w:r>
    </w:p>
    <w:p w:rsidR="00222057" w:rsidRPr="00337AE4" w:rsidRDefault="00337AE4">
      <w:pPr>
        <w:pStyle w:val="2"/>
        <w:spacing w:before="11"/>
        <w:rPr>
          <w:lang w:val="ru-RU"/>
        </w:rPr>
      </w:pPr>
      <w:r w:rsidRPr="00337AE4">
        <w:rPr>
          <w:lang w:val="ru-RU"/>
        </w:rPr>
        <w:t xml:space="preserve">Русская литература </w:t>
      </w:r>
      <w:r>
        <w:t>XIX</w:t>
      </w:r>
      <w:r w:rsidRPr="00337AE4">
        <w:rPr>
          <w:lang w:val="ru-RU"/>
        </w:rPr>
        <w:t xml:space="preserve"> в. (первая половина)</w:t>
      </w:r>
    </w:p>
    <w:p w:rsidR="00222057" w:rsidRPr="00337AE4" w:rsidRDefault="00337AE4">
      <w:pPr>
        <w:pStyle w:val="a3"/>
        <w:spacing w:before="6" w:line="237" w:lineRule="auto"/>
        <w:ind w:right="254" w:firstLine="452"/>
        <w:jc w:val="both"/>
        <w:rPr>
          <w:lang w:val="ru-RU"/>
        </w:rPr>
      </w:pPr>
      <w:r w:rsidRPr="00337AE4">
        <w:rPr>
          <w:b/>
          <w:lang w:val="ru-RU"/>
        </w:rPr>
        <w:t xml:space="preserve">И. А. Крылов. </w:t>
      </w:r>
      <w:r w:rsidRPr="00337AE4">
        <w:rPr>
          <w:lang w:val="ru-RU"/>
        </w:rPr>
        <w:t>Басни «Волк и Ягнѐнок», «Свинья под Дубом», «Волк на псарне». Жанр басни, история его развития. Образы животных в басне. Аллегория как средство раскрытия определѐнных качеств человека. Выражение народной мудрости в баснях Крылова. Поучительный характер басен. Мораль в басне, формы еѐ воплощения. Своеобразие языка басен Крылова.</w:t>
      </w:r>
    </w:p>
    <w:p w:rsidR="00222057" w:rsidRPr="00337AE4" w:rsidRDefault="00337AE4">
      <w:pPr>
        <w:pStyle w:val="a3"/>
        <w:spacing w:before="14" w:line="237" w:lineRule="auto"/>
        <w:ind w:right="249" w:firstLine="452"/>
        <w:jc w:val="both"/>
        <w:rPr>
          <w:lang w:val="ru-RU"/>
        </w:rPr>
      </w:pPr>
      <w:r w:rsidRPr="00337AE4">
        <w:rPr>
          <w:b/>
          <w:lang w:val="ru-RU"/>
        </w:rPr>
        <w:t xml:space="preserve">В. А. Жуковский. </w:t>
      </w:r>
      <w:r w:rsidRPr="00337AE4">
        <w:rPr>
          <w:lang w:val="ru-RU"/>
        </w:rPr>
        <w:t>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w:t>
      </w:r>
      <w:r w:rsidRPr="00337AE4">
        <w:rPr>
          <w:spacing w:val="-13"/>
          <w:lang w:val="ru-RU"/>
        </w:rPr>
        <w:t xml:space="preserve"> </w:t>
      </w:r>
      <w:r w:rsidRPr="00337AE4">
        <w:rPr>
          <w:lang w:val="ru-RU"/>
        </w:rPr>
        <w:t>Стихотворения</w:t>
      </w:r>
    </w:p>
    <w:p w:rsidR="00222057" w:rsidRPr="00337AE4" w:rsidRDefault="00337AE4">
      <w:pPr>
        <w:pStyle w:val="a3"/>
        <w:ind w:right="257"/>
        <w:jc w:val="both"/>
        <w:rPr>
          <w:lang w:val="ru-RU"/>
        </w:rPr>
      </w:pPr>
      <w:r w:rsidRPr="00337AE4">
        <w:rPr>
          <w:lang w:val="ru-RU"/>
        </w:rPr>
        <w:t>«Море»,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222057" w:rsidRPr="00337AE4" w:rsidRDefault="00337AE4">
      <w:pPr>
        <w:pStyle w:val="a3"/>
        <w:spacing w:before="14" w:line="237" w:lineRule="auto"/>
        <w:ind w:right="260" w:firstLine="452"/>
        <w:jc w:val="both"/>
        <w:rPr>
          <w:lang w:val="ru-RU"/>
        </w:rPr>
      </w:pPr>
      <w:r w:rsidRPr="00337AE4">
        <w:rPr>
          <w:b/>
          <w:lang w:val="ru-RU"/>
        </w:rPr>
        <w:t xml:space="preserve">А. С. Грибоедов. </w:t>
      </w:r>
      <w:r w:rsidRPr="00337AE4">
        <w:rPr>
          <w:lang w:val="ru-RU"/>
        </w:rPr>
        <w:t>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0" w:line="237" w:lineRule="auto"/>
        <w:ind w:right="251"/>
        <w:jc w:val="both"/>
        <w:rPr>
          <w:lang w:val="ru-RU"/>
        </w:rPr>
      </w:pPr>
      <w:r w:rsidRPr="00337AE4">
        <w:rPr>
          <w:lang w:val="ru-RU"/>
        </w:rPr>
        <w:lastRenderedPageBreak/>
        <w:t>необычный резонѐр,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222057" w:rsidRPr="00337AE4" w:rsidRDefault="00337AE4">
      <w:pPr>
        <w:pStyle w:val="a3"/>
        <w:tabs>
          <w:tab w:val="left" w:pos="888"/>
          <w:tab w:val="left" w:pos="1207"/>
          <w:tab w:val="left" w:pos="1832"/>
          <w:tab w:val="left" w:pos="2218"/>
          <w:tab w:val="left" w:pos="3088"/>
          <w:tab w:val="left" w:pos="4339"/>
          <w:tab w:val="left" w:pos="4445"/>
          <w:tab w:val="left" w:pos="5592"/>
          <w:tab w:val="left" w:pos="5934"/>
          <w:tab w:val="left" w:pos="6316"/>
          <w:tab w:val="left" w:pos="7323"/>
          <w:tab w:val="left" w:pos="7720"/>
          <w:tab w:val="left" w:pos="8158"/>
          <w:tab w:val="left" w:pos="8683"/>
          <w:tab w:val="left" w:pos="9051"/>
          <w:tab w:val="left" w:pos="9090"/>
        </w:tabs>
        <w:spacing w:before="19"/>
        <w:ind w:right="251" w:firstLine="452"/>
        <w:rPr>
          <w:lang w:val="ru-RU"/>
        </w:rPr>
      </w:pPr>
      <w:r w:rsidRPr="00337AE4">
        <w:rPr>
          <w:b/>
          <w:lang w:val="ru-RU"/>
        </w:rPr>
        <w:t xml:space="preserve">А. С. Пушкин. </w:t>
      </w:r>
      <w:r w:rsidRPr="00337AE4">
        <w:rPr>
          <w:lang w:val="ru-RU"/>
        </w:rPr>
        <w:t xml:space="preserve">Стихотворения </w:t>
      </w:r>
      <w:r w:rsidRPr="00337AE4">
        <w:rPr>
          <w:spacing w:val="-3"/>
          <w:lang w:val="ru-RU"/>
        </w:rPr>
        <w:t xml:space="preserve">«Няне», «И. И. </w:t>
      </w:r>
      <w:r w:rsidRPr="00337AE4">
        <w:rPr>
          <w:lang w:val="ru-RU"/>
        </w:rPr>
        <w:t xml:space="preserve">Пущину», «Зимнее утро», «Зимний вечер», </w:t>
      </w:r>
      <w:r w:rsidRPr="00337AE4">
        <w:rPr>
          <w:spacing w:val="-3"/>
          <w:lang w:val="ru-RU"/>
        </w:rPr>
        <w:t xml:space="preserve">«К </w:t>
      </w:r>
      <w:r w:rsidRPr="00337AE4">
        <w:rPr>
          <w:lang w:val="ru-RU"/>
        </w:rPr>
        <w:t xml:space="preserve">***», </w:t>
      </w:r>
      <w:r w:rsidRPr="00337AE4">
        <w:rPr>
          <w:spacing w:val="-3"/>
          <w:lang w:val="ru-RU"/>
        </w:rPr>
        <w:t xml:space="preserve">«Я </w:t>
      </w:r>
      <w:r w:rsidRPr="00337AE4">
        <w:rPr>
          <w:lang w:val="ru-RU"/>
        </w:rPr>
        <w:t xml:space="preserve">помню чудное мгновенье», «Анчар», «Туча», «19 октября» («Роняет лес багряный свой убор…»), </w:t>
      </w:r>
      <w:r w:rsidRPr="00337AE4">
        <w:rPr>
          <w:spacing w:val="-3"/>
          <w:lang w:val="ru-RU"/>
        </w:rPr>
        <w:t xml:space="preserve">«К </w:t>
      </w:r>
      <w:r w:rsidRPr="00337AE4">
        <w:rPr>
          <w:lang w:val="ru-RU"/>
        </w:rPr>
        <w:t xml:space="preserve">Чаадаеву», </w:t>
      </w:r>
      <w:r w:rsidRPr="00337AE4">
        <w:rPr>
          <w:spacing w:val="-3"/>
          <w:lang w:val="ru-RU"/>
        </w:rPr>
        <w:t xml:space="preserve">«К </w:t>
      </w:r>
      <w:r w:rsidRPr="00337AE4">
        <w:rPr>
          <w:lang w:val="ru-RU"/>
        </w:rPr>
        <w:t xml:space="preserve">морю», «Пророк», </w:t>
      </w:r>
      <w:r w:rsidRPr="00337AE4">
        <w:rPr>
          <w:spacing w:val="-3"/>
          <w:lang w:val="ru-RU"/>
        </w:rPr>
        <w:t xml:space="preserve">«На </w:t>
      </w:r>
      <w:r w:rsidRPr="00337AE4">
        <w:rPr>
          <w:lang w:val="ru-RU"/>
        </w:rPr>
        <w:t xml:space="preserve">холмах Грузии лежит ночная мгла…», </w:t>
      </w:r>
      <w:r w:rsidRPr="00337AE4">
        <w:rPr>
          <w:spacing w:val="-3"/>
          <w:lang w:val="ru-RU"/>
        </w:rPr>
        <w:t xml:space="preserve">«Я </w:t>
      </w:r>
      <w:r w:rsidRPr="00337AE4">
        <w:rPr>
          <w:lang w:val="ru-RU"/>
        </w:rPr>
        <w:t xml:space="preserve">вас любил: любовь еще, быть может…», «Бесы», </w:t>
      </w:r>
      <w:r w:rsidRPr="00337AE4">
        <w:rPr>
          <w:spacing w:val="-3"/>
          <w:lang w:val="ru-RU"/>
        </w:rPr>
        <w:t xml:space="preserve">«Я </w:t>
      </w:r>
      <w:r w:rsidRPr="00337AE4">
        <w:rPr>
          <w:lang w:val="ru-RU"/>
        </w:rPr>
        <w:t>памятник себе</w:t>
      </w:r>
      <w:r w:rsidRPr="00337AE4">
        <w:rPr>
          <w:lang w:val="ru-RU"/>
        </w:rPr>
        <w:tab/>
        <w:t>воздвиг</w:t>
      </w:r>
      <w:r w:rsidRPr="00337AE4">
        <w:rPr>
          <w:lang w:val="ru-RU"/>
        </w:rPr>
        <w:tab/>
        <w:t>нерукотворный…»,</w:t>
      </w:r>
      <w:r w:rsidRPr="00337AE4">
        <w:rPr>
          <w:lang w:val="ru-RU"/>
        </w:rPr>
        <w:tab/>
      </w:r>
      <w:r w:rsidRPr="00337AE4">
        <w:rPr>
          <w:lang w:val="ru-RU"/>
        </w:rPr>
        <w:tab/>
        <w:t>«Осень»,</w:t>
      </w:r>
      <w:r w:rsidRPr="00337AE4">
        <w:rPr>
          <w:lang w:val="ru-RU"/>
        </w:rPr>
        <w:tab/>
        <w:t>«Два</w:t>
      </w:r>
      <w:r w:rsidRPr="00337AE4">
        <w:rPr>
          <w:lang w:val="ru-RU"/>
        </w:rPr>
        <w:tab/>
        <w:t>чувства</w:t>
      </w:r>
      <w:r w:rsidRPr="00337AE4">
        <w:rPr>
          <w:lang w:val="ru-RU"/>
        </w:rPr>
        <w:tab/>
        <w:t>дивно</w:t>
      </w:r>
      <w:r w:rsidRPr="00337AE4">
        <w:rPr>
          <w:lang w:val="ru-RU"/>
        </w:rPr>
        <w:tab/>
        <w:t>близки</w:t>
      </w:r>
      <w:r w:rsidRPr="00337AE4">
        <w:rPr>
          <w:lang w:val="ru-RU"/>
        </w:rPr>
        <w:tab/>
      </w:r>
      <w:r w:rsidRPr="00337AE4">
        <w:rPr>
          <w:lang w:val="ru-RU"/>
        </w:rPr>
        <w:tab/>
        <w:t xml:space="preserve">нам…». Многообразие тем, жанров, мотивов лирики Пушкина. Мотивы дружбы, прочного союза друзей. Одухотворѐнность и чистота чувства любви. Слияние личных, философских </w:t>
      </w:r>
      <w:r w:rsidRPr="00337AE4">
        <w:rPr>
          <w:spacing w:val="-19"/>
          <w:lang w:val="ru-RU"/>
        </w:rPr>
        <w:t xml:space="preserve">и </w:t>
      </w:r>
      <w:r w:rsidRPr="00337AE4">
        <w:rPr>
          <w:lang w:val="ru-RU"/>
        </w:rPr>
        <w:t>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w:t>
      </w:r>
      <w:r w:rsidRPr="00337AE4">
        <w:rPr>
          <w:lang w:val="ru-RU"/>
        </w:rPr>
        <w:tab/>
        <w:t>поэзии</w:t>
      </w:r>
      <w:r w:rsidRPr="00337AE4">
        <w:rPr>
          <w:lang w:val="ru-RU"/>
        </w:rPr>
        <w:tab/>
        <w:t>Пушкина.</w:t>
      </w:r>
      <w:r w:rsidRPr="00337AE4">
        <w:rPr>
          <w:lang w:val="ru-RU"/>
        </w:rPr>
        <w:tab/>
        <w:t>Традиции</w:t>
      </w:r>
      <w:r w:rsidRPr="00337AE4">
        <w:rPr>
          <w:lang w:val="ru-RU"/>
        </w:rPr>
        <w:tab/>
        <w:t>классицизма,</w:t>
      </w:r>
      <w:r w:rsidRPr="00337AE4">
        <w:rPr>
          <w:lang w:val="ru-RU"/>
        </w:rPr>
        <w:tab/>
        <w:t>романтические</w:t>
      </w:r>
      <w:r w:rsidRPr="00337AE4">
        <w:rPr>
          <w:lang w:val="ru-RU"/>
        </w:rPr>
        <w:tab/>
        <w:t>образы</w:t>
      </w:r>
      <w:r w:rsidRPr="00337AE4">
        <w:rPr>
          <w:lang w:val="ru-RU"/>
        </w:rPr>
        <w:tab/>
        <w:t>и</w:t>
      </w:r>
      <w:r w:rsidRPr="00337AE4">
        <w:rPr>
          <w:lang w:val="ru-RU"/>
        </w:rPr>
        <w:tab/>
        <w:t>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t>I</w:t>
      </w:r>
      <w:r w:rsidRPr="00337AE4">
        <w:rPr>
          <w:lang w:val="ru-RU"/>
        </w:rPr>
        <w:t>Х— ХХ</w:t>
      </w:r>
      <w:r w:rsidRPr="00337AE4">
        <w:rPr>
          <w:spacing w:val="-3"/>
          <w:lang w:val="ru-RU"/>
        </w:rPr>
        <w:t xml:space="preserve"> </w:t>
      </w:r>
      <w:r w:rsidRPr="00337AE4">
        <w:rPr>
          <w:lang w:val="ru-RU"/>
        </w:rPr>
        <w:t>вв.</w:t>
      </w:r>
    </w:p>
    <w:p w:rsidR="00222057" w:rsidRPr="00337AE4" w:rsidRDefault="00337AE4">
      <w:pPr>
        <w:pStyle w:val="a3"/>
        <w:spacing w:before="2" w:line="235" w:lineRule="auto"/>
        <w:ind w:firstLine="452"/>
        <w:rPr>
          <w:lang w:val="ru-RU"/>
        </w:rPr>
      </w:pPr>
      <w:r w:rsidRPr="00337AE4">
        <w:rPr>
          <w:lang w:val="ru-RU"/>
        </w:rPr>
        <w:t>Баллада «Песнь о вещем Олеге». Интерес Пушкина к истории России. Летописный источник «Песни о вещем Олеге». Традиции народной поэзии в создании образов</w:t>
      </w:r>
    </w:p>
    <w:p w:rsidR="00222057" w:rsidRPr="00337AE4" w:rsidRDefault="00337AE4">
      <w:pPr>
        <w:pStyle w:val="a3"/>
        <w:spacing w:before="5" w:line="237" w:lineRule="auto"/>
        <w:ind w:right="258"/>
        <w:jc w:val="both"/>
        <w:rPr>
          <w:lang w:val="ru-RU"/>
        </w:rPr>
      </w:pPr>
      <w:r w:rsidRPr="00337AE4">
        <w:rPr>
          <w:lang w:val="ru-RU"/>
        </w:rPr>
        <w:t>«Песни...».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222057" w:rsidRPr="00337AE4" w:rsidRDefault="00337AE4">
      <w:pPr>
        <w:pStyle w:val="a3"/>
        <w:spacing w:before="12" w:line="237" w:lineRule="auto"/>
        <w:ind w:right="259" w:firstLine="452"/>
        <w:jc w:val="both"/>
        <w:rPr>
          <w:lang w:val="ru-RU"/>
        </w:rPr>
      </w:pPr>
      <w:r w:rsidRPr="00337AE4">
        <w:rPr>
          <w:lang w:val="ru-RU"/>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222057" w:rsidRPr="00337AE4" w:rsidRDefault="00337AE4">
      <w:pPr>
        <w:pStyle w:val="a3"/>
        <w:spacing w:before="18"/>
        <w:ind w:left="993"/>
        <w:rPr>
          <w:lang w:val="ru-RU"/>
        </w:rPr>
      </w:pPr>
      <w:r w:rsidRPr="00337AE4">
        <w:rPr>
          <w:lang w:val="ru-RU"/>
        </w:rPr>
        <w:t>Роман «Капитанская дочка». История создания романа. Историческое</w:t>
      </w:r>
      <w:r w:rsidRPr="00337AE4">
        <w:rPr>
          <w:spacing w:val="58"/>
          <w:lang w:val="ru-RU"/>
        </w:rPr>
        <w:t xml:space="preserve"> </w:t>
      </w:r>
      <w:r w:rsidRPr="00337AE4">
        <w:rPr>
          <w:lang w:val="ru-RU"/>
        </w:rPr>
        <w:t>исследование</w:t>
      </w:r>
    </w:p>
    <w:p w:rsidR="00222057" w:rsidRPr="00337AE4" w:rsidRDefault="00337AE4">
      <w:pPr>
        <w:pStyle w:val="a3"/>
        <w:spacing w:before="2" w:line="237" w:lineRule="auto"/>
        <w:ind w:right="254"/>
        <w:rPr>
          <w:lang w:val="ru-RU"/>
        </w:rPr>
      </w:pPr>
      <w:r w:rsidRPr="00337AE4">
        <w:rPr>
          <w:lang w:val="ru-RU"/>
        </w:rPr>
        <w:t xml:space="preserve">«История Пугачѐва» и роман «Капитанская дочка». Пугачѐв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(Пугачѐв, Екатерина </w:t>
      </w:r>
      <w:r>
        <w:t>II</w:t>
      </w:r>
      <w:r w:rsidRPr="00337AE4">
        <w:rPr>
          <w:lang w:val="ru-RU"/>
        </w:rPr>
        <w:t>). Главные герои романа. Становление, развитие характера, личности Петра Гринѐва.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222057" w:rsidRPr="00337AE4" w:rsidRDefault="00337AE4">
      <w:pPr>
        <w:pStyle w:val="a3"/>
        <w:spacing w:before="23" w:line="237" w:lineRule="auto"/>
        <w:ind w:right="260" w:firstLine="452"/>
        <w:jc w:val="both"/>
        <w:rPr>
          <w:lang w:val="ru-RU"/>
        </w:rPr>
      </w:pPr>
      <w:r w:rsidRPr="00337AE4">
        <w:rPr>
          <w:lang w:val="ru-RU"/>
        </w:rPr>
        <w:t>Повесть «Станционный смотритель». Цикл «Повести Белкина». Повествование от лица вымышленного героя как художественный приѐм.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222057" w:rsidRPr="00337AE4" w:rsidRDefault="00337AE4">
      <w:pPr>
        <w:pStyle w:val="a3"/>
        <w:tabs>
          <w:tab w:val="left" w:pos="1663"/>
          <w:tab w:val="left" w:pos="2761"/>
          <w:tab w:val="left" w:pos="3334"/>
          <w:tab w:val="left" w:pos="3781"/>
          <w:tab w:val="left" w:pos="4877"/>
          <w:tab w:val="left" w:pos="5102"/>
          <w:tab w:val="left" w:pos="5708"/>
          <w:tab w:val="left" w:pos="5962"/>
          <w:tab w:val="left" w:pos="6039"/>
          <w:tab w:val="left" w:pos="7498"/>
          <w:tab w:val="left" w:pos="7582"/>
          <w:tab w:val="left" w:pos="7943"/>
          <w:tab w:val="left" w:pos="8683"/>
          <w:tab w:val="left" w:pos="8989"/>
        </w:tabs>
        <w:spacing w:before="10" w:line="237" w:lineRule="auto"/>
        <w:ind w:right="260" w:firstLine="452"/>
        <w:rPr>
          <w:lang w:val="ru-RU"/>
        </w:rPr>
      </w:pPr>
      <w:r w:rsidRPr="00337AE4">
        <w:rPr>
          <w:lang w:val="ru-RU"/>
        </w:rPr>
        <w:t>Роман в стихах «Евгений Онегин». Замысел романа и его эволюция в процессе создания</w:t>
      </w:r>
      <w:r w:rsidRPr="00337AE4">
        <w:rPr>
          <w:lang w:val="ru-RU"/>
        </w:rPr>
        <w:tab/>
        <w:t>произведения.</w:t>
      </w:r>
      <w:r w:rsidRPr="00337AE4">
        <w:rPr>
          <w:lang w:val="ru-RU"/>
        </w:rPr>
        <w:tab/>
        <w:t>Особенности</w:t>
      </w:r>
      <w:r w:rsidRPr="00337AE4">
        <w:rPr>
          <w:lang w:val="ru-RU"/>
        </w:rPr>
        <w:tab/>
        <w:t>жанра</w:t>
      </w:r>
      <w:r w:rsidRPr="00337AE4">
        <w:rPr>
          <w:lang w:val="ru-RU"/>
        </w:rPr>
        <w:tab/>
        <w:t>и</w:t>
      </w:r>
      <w:r w:rsidRPr="00337AE4">
        <w:rPr>
          <w:lang w:val="ru-RU"/>
        </w:rPr>
        <w:tab/>
      </w:r>
      <w:r w:rsidRPr="00337AE4">
        <w:rPr>
          <w:lang w:val="ru-RU"/>
        </w:rPr>
        <w:tab/>
        <w:t>композиции</w:t>
      </w:r>
      <w:r w:rsidRPr="00337AE4">
        <w:rPr>
          <w:lang w:val="ru-RU"/>
        </w:rPr>
        <w:tab/>
        <w:t>«свободного</w:t>
      </w:r>
      <w:r w:rsidRPr="00337AE4">
        <w:rPr>
          <w:lang w:val="ru-RU"/>
        </w:rPr>
        <w:tab/>
      </w:r>
      <w:r w:rsidRPr="00337AE4">
        <w:rPr>
          <w:spacing w:val="-1"/>
          <w:lang w:val="ru-RU"/>
        </w:rPr>
        <w:t xml:space="preserve">романа». </w:t>
      </w:r>
      <w:r w:rsidRPr="00337AE4">
        <w:rPr>
          <w:lang w:val="ru-RU"/>
        </w:rPr>
        <w:t xml:space="preserve">Единство лирического и эпического начал. Автор как идейно-композиционный и лирический  </w:t>
      </w:r>
      <w:r w:rsidRPr="00337AE4">
        <w:rPr>
          <w:spacing w:val="13"/>
          <w:lang w:val="ru-RU"/>
        </w:rPr>
        <w:t xml:space="preserve"> </w:t>
      </w:r>
      <w:r w:rsidRPr="00337AE4">
        <w:rPr>
          <w:lang w:val="ru-RU"/>
        </w:rPr>
        <w:t>центр</w:t>
      </w:r>
      <w:r w:rsidRPr="00337AE4">
        <w:rPr>
          <w:lang w:val="ru-RU"/>
        </w:rPr>
        <w:tab/>
        <w:t>романа.</w:t>
      </w:r>
      <w:r w:rsidRPr="00337AE4">
        <w:rPr>
          <w:lang w:val="ru-RU"/>
        </w:rPr>
        <w:tab/>
        <w:t>Сюжетные</w:t>
      </w:r>
      <w:r w:rsidRPr="00337AE4">
        <w:rPr>
          <w:lang w:val="ru-RU"/>
        </w:rPr>
        <w:tab/>
        <w:t>линии</w:t>
      </w:r>
      <w:r w:rsidRPr="00337AE4">
        <w:rPr>
          <w:lang w:val="ru-RU"/>
        </w:rPr>
        <w:tab/>
        <w:t>произведения</w:t>
      </w:r>
      <w:r w:rsidRPr="00337AE4">
        <w:rPr>
          <w:lang w:val="ru-RU"/>
        </w:rPr>
        <w:tab/>
      </w:r>
      <w:r w:rsidRPr="00337AE4">
        <w:rPr>
          <w:lang w:val="ru-RU"/>
        </w:rPr>
        <w:tab/>
        <w:t>и</w:t>
      </w:r>
      <w:r w:rsidRPr="00337AE4">
        <w:rPr>
          <w:lang w:val="ru-RU"/>
        </w:rPr>
        <w:tab/>
        <w:t>темы</w:t>
      </w:r>
      <w:r w:rsidRPr="00337AE4">
        <w:rPr>
          <w:lang w:val="ru-RU"/>
        </w:rPr>
        <w:tab/>
        <w:t>лирических</w:t>
      </w:r>
    </w:p>
    <w:p w:rsidR="00222057" w:rsidRPr="00337AE4" w:rsidRDefault="00222057">
      <w:pPr>
        <w:spacing w:line="237" w:lineRule="auto"/>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55"/>
        <w:jc w:val="both"/>
        <w:rPr>
          <w:lang w:val="ru-RU"/>
        </w:rPr>
      </w:pPr>
      <w:r w:rsidRPr="00337AE4">
        <w:rPr>
          <w:lang w:val="ru-RU"/>
        </w:rPr>
        <w:lastRenderedPageBreak/>
        <w:t>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w:t>
      </w:r>
      <w:r w:rsidRPr="00337AE4">
        <w:rPr>
          <w:spacing w:val="-10"/>
          <w:lang w:val="ru-RU"/>
        </w:rPr>
        <w:t xml:space="preserve"> </w:t>
      </w:r>
      <w:r w:rsidRPr="00337AE4">
        <w:rPr>
          <w:lang w:val="ru-RU"/>
        </w:rPr>
        <w:t>критике.</w:t>
      </w:r>
    </w:p>
    <w:p w:rsidR="00222057" w:rsidRPr="00337AE4" w:rsidRDefault="00337AE4">
      <w:pPr>
        <w:pStyle w:val="a3"/>
        <w:spacing w:before="23" w:line="237" w:lineRule="auto"/>
        <w:ind w:right="252" w:firstLine="452"/>
        <w:jc w:val="both"/>
        <w:rPr>
          <w:lang w:val="ru-RU"/>
        </w:rPr>
      </w:pPr>
      <w:r w:rsidRPr="00337AE4">
        <w:rPr>
          <w:lang w:val="ru-RU"/>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«чѐрного человека». Сценическая и кинематографическая судьба трагедии.</w:t>
      </w:r>
    </w:p>
    <w:p w:rsidR="00222057" w:rsidRPr="00337AE4" w:rsidRDefault="00337AE4">
      <w:pPr>
        <w:spacing w:before="12" w:line="274" w:lineRule="exact"/>
        <w:ind w:left="993"/>
        <w:rPr>
          <w:sz w:val="24"/>
          <w:lang w:val="ru-RU"/>
        </w:rPr>
      </w:pPr>
      <w:r w:rsidRPr="00337AE4">
        <w:rPr>
          <w:b/>
          <w:sz w:val="24"/>
          <w:lang w:val="ru-RU"/>
        </w:rPr>
        <w:t xml:space="preserve">М.  Ю.  Лермонтов.  </w:t>
      </w:r>
      <w:r w:rsidRPr="00337AE4">
        <w:rPr>
          <w:sz w:val="24"/>
          <w:lang w:val="ru-RU"/>
        </w:rPr>
        <w:t xml:space="preserve">Стихотворения  «Парус»,  «Листок»,  «Тучи»,  «Смерть </w:t>
      </w:r>
      <w:r w:rsidRPr="00337AE4">
        <w:rPr>
          <w:spacing w:val="18"/>
          <w:sz w:val="24"/>
          <w:lang w:val="ru-RU"/>
        </w:rPr>
        <w:t xml:space="preserve"> </w:t>
      </w:r>
      <w:r w:rsidRPr="00337AE4">
        <w:rPr>
          <w:sz w:val="24"/>
          <w:lang w:val="ru-RU"/>
        </w:rPr>
        <w:t>Поэта»,</w:t>
      </w:r>
    </w:p>
    <w:p w:rsidR="00222057" w:rsidRPr="00337AE4" w:rsidRDefault="00337AE4">
      <w:pPr>
        <w:pStyle w:val="a3"/>
        <w:spacing w:line="237" w:lineRule="auto"/>
        <w:ind w:right="253"/>
        <w:jc w:val="both"/>
        <w:rPr>
          <w:lang w:val="ru-RU"/>
        </w:rPr>
      </w:pPr>
      <w:r w:rsidRPr="00337AE4">
        <w:rPr>
          <w:lang w:val="ru-RU"/>
        </w:rPr>
        <w:t xml:space="preserve">«Когда волнуется желтеющая нива…», «Дума», «Поэт» («Отделкой золотой блистает мой кинжал…»), «Молитва» («В минуту жизни трудную…»), </w:t>
      </w:r>
      <w:r w:rsidRPr="00337AE4">
        <w:rPr>
          <w:spacing w:val="-3"/>
          <w:lang w:val="ru-RU"/>
        </w:rPr>
        <w:t xml:space="preserve">«И </w:t>
      </w:r>
      <w:r w:rsidRPr="00337AE4">
        <w:rPr>
          <w:lang w:val="ru-RU"/>
        </w:rPr>
        <w:t>скучно и грустно», «Нет, не тебя</w:t>
      </w:r>
      <w:r w:rsidRPr="00337AE4">
        <w:rPr>
          <w:spacing w:val="38"/>
          <w:lang w:val="ru-RU"/>
        </w:rPr>
        <w:t xml:space="preserve"> </w:t>
      </w:r>
      <w:r w:rsidRPr="00337AE4">
        <w:rPr>
          <w:lang w:val="ru-RU"/>
        </w:rPr>
        <w:t>так</w:t>
      </w:r>
      <w:r w:rsidRPr="00337AE4">
        <w:rPr>
          <w:spacing w:val="36"/>
          <w:lang w:val="ru-RU"/>
        </w:rPr>
        <w:t xml:space="preserve"> </w:t>
      </w:r>
      <w:r w:rsidRPr="00337AE4">
        <w:rPr>
          <w:lang w:val="ru-RU"/>
        </w:rPr>
        <w:t>пылко</w:t>
      </w:r>
      <w:r w:rsidRPr="00337AE4">
        <w:rPr>
          <w:spacing w:val="36"/>
          <w:lang w:val="ru-RU"/>
        </w:rPr>
        <w:t xml:space="preserve"> </w:t>
      </w:r>
      <w:r w:rsidRPr="00337AE4">
        <w:rPr>
          <w:lang w:val="ru-RU"/>
        </w:rPr>
        <w:t>я</w:t>
      </w:r>
      <w:r w:rsidRPr="00337AE4">
        <w:rPr>
          <w:spacing w:val="38"/>
          <w:lang w:val="ru-RU"/>
        </w:rPr>
        <w:t xml:space="preserve"> </w:t>
      </w:r>
      <w:r w:rsidRPr="00337AE4">
        <w:rPr>
          <w:lang w:val="ru-RU"/>
        </w:rPr>
        <w:t>люблю…»,</w:t>
      </w:r>
      <w:r w:rsidRPr="00337AE4">
        <w:rPr>
          <w:spacing w:val="40"/>
          <w:lang w:val="ru-RU"/>
        </w:rPr>
        <w:t xml:space="preserve"> </w:t>
      </w:r>
      <w:r w:rsidRPr="00337AE4">
        <w:rPr>
          <w:lang w:val="ru-RU"/>
        </w:rPr>
        <w:t>«Родина»,</w:t>
      </w:r>
      <w:r w:rsidRPr="00337AE4">
        <w:rPr>
          <w:spacing w:val="39"/>
          <w:lang w:val="ru-RU"/>
        </w:rPr>
        <w:t xml:space="preserve"> </w:t>
      </w:r>
      <w:r w:rsidRPr="00337AE4">
        <w:rPr>
          <w:lang w:val="ru-RU"/>
        </w:rPr>
        <w:t>«Пророк»,</w:t>
      </w:r>
      <w:r w:rsidRPr="00337AE4">
        <w:rPr>
          <w:spacing w:val="40"/>
          <w:lang w:val="ru-RU"/>
        </w:rPr>
        <w:t xml:space="preserve"> </w:t>
      </w:r>
      <w:r w:rsidRPr="00337AE4">
        <w:rPr>
          <w:spacing w:val="-3"/>
          <w:lang w:val="ru-RU"/>
        </w:rPr>
        <w:t>«На</w:t>
      </w:r>
      <w:r w:rsidRPr="00337AE4">
        <w:rPr>
          <w:spacing w:val="38"/>
          <w:lang w:val="ru-RU"/>
        </w:rPr>
        <w:t xml:space="preserve"> </w:t>
      </w:r>
      <w:r w:rsidRPr="00337AE4">
        <w:rPr>
          <w:lang w:val="ru-RU"/>
        </w:rPr>
        <w:t>севере</w:t>
      </w:r>
      <w:r w:rsidRPr="00337AE4">
        <w:rPr>
          <w:spacing w:val="38"/>
          <w:lang w:val="ru-RU"/>
        </w:rPr>
        <w:t xml:space="preserve"> </w:t>
      </w:r>
      <w:r w:rsidRPr="00337AE4">
        <w:rPr>
          <w:lang w:val="ru-RU"/>
        </w:rPr>
        <w:t>диком</w:t>
      </w:r>
      <w:r w:rsidRPr="00337AE4">
        <w:rPr>
          <w:spacing w:val="36"/>
          <w:lang w:val="ru-RU"/>
        </w:rPr>
        <w:t xml:space="preserve"> </w:t>
      </w:r>
      <w:r w:rsidRPr="00337AE4">
        <w:rPr>
          <w:lang w:val="ru-RU"/>
        </w:rPr>
        <w:t>стоит</w:t>
      </w:r>
      <w:r w:rsidRPr="00337AE4">
        <w:rPr>
          <w:spacing w:val="36"/>
          <w:lang w:val="ru-RU"/>
        </w:rPr>
        <w:t xml:space="preserve"> </w:t>
      </w:r>
      <w:r w:rsidRPr="00337AE4">
        <w:rPr>
          <w:lang w:val="ru-RU"/>
        </w:rPr>
        <w:t>одиноко...»,</w:t>
      </w:r>
    </w:p>
    <w:p w:rsidR="00222057" w:rsidRPr="00337AE4" w:rsidRDefault="00337AE4">
      <w:pPr>
        <w:pStyle w:val="a3"/>
        <w:spacing w:line="274" w:lineRule="exact"/>
        <w:rPr>
          <w:lang w:val="ru-RU"/>
        </w:rPr>
      </w:pPr>
      <w:r w:rsidRPr="00337AE4">
        <w:rPr>
          <w:lang w:val="ru-RU"/>
        </w:rPr>
        <w:t>«Ангел», «Три пальмы».</w:t>
      </w:r>
    </w:p>
    <w:p w:rsidR="00222057" w:rsidRPr="00337AE4" w:rsidRDefault="00337AE4">
      <w:pPr>
        <w:pStyle w:val="a3"/>
        <w:spacing w:before="15" w:line="237" w:lineRule="auto"/>
        <w:ind w:right="252" w:firstLine="452"/>
        <w:jc w:val="both"/>
        <w:rPr>
          <w:lang w:val="ru-RU"/>
        </w:rPr>
      </w:pPr>
      <w:r w:rsidRPr="00337AE4">
        <w:rPr>
          <w:lang w:val="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222057" w:rsidRPr="00337AE4" w:rsidRDefault="00337AE4">
      <w:pPr>
        <w:pStyle w:val="a3"/>
        <w:spacing w:before="17" w:line="237" w:lineRule="auto"/>
        <w:ind w:right="259" w:firstLine="452"/>
        <w:jc w:val="both"/>
        <w:rPr>
          <w:lang w:val="ru-RU"/>
        </w:rPr>
      </w:pPr>
      <w:r w:rsidRPr="00337AE4">
        <w:rPr>
          <w:lang w:val="ru-RU"/>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222057" w:rsidRPr="00337AE4" w:rsidRDefault="00337AE4">
      <w:pPr>
        <w:pStyle w:val="a3"/>
        <w:spacing w:before="11" w:line="237" w:lineRule="auto"/>
        <w:ind w:right="258" w:firstLine="452"/>
        <w:jc w:val="both"/>
        <w:rPr>
          <w:lang w:val="ru-RU"/>
        </w:rPr>
      </w:pPr>
      <w:r w:rsidRPr="00337AE4">
        <w:rPr>
          <w:lang w:val="ru-RU"/>
        </w:rPr>
        <w:t xml:space="preserve">Поэма «Песня про царя Ивана Васильевича, молодого опричника и удалого купца Калашникова». Поэма об историческом прошлом Руси. Картины быта </w:t>
      </w:r>
      <w:r>
        <w:t>XVI</w:t>
      </w:r>
      <w:r w:rsidRPr="00337AE4">
        <w:rPr>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еѐ концовки. Образы гусляров. Язык и стих поэмы.</w:t>
      </w:r>
    </w:p>
    <w:p w:rsidR="00222057" w:rsidRPr="00337AE4" w:rsidRDefault="00337AE4">
      <w:pPr>
        <w:pStyle w:val="a3"/>
        <w:spacing w:before="20" w:line="237" w:lineRule="auto"/>
        <w:ind w:right="254" w:firstLine="452"/>
        <w:jc w:val="both"/>
        <w:rPr>
          <w:lang w:val="ru-RU"/>
        </w:rPr>
      </w:pPr>
      <w:r w:rsidRPr="00337AE4">
        <w:rPr>
          <w:lang w:val="ru-RU"/>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222057" w:rsidRPr="00337AE4" w:rsidRDefault="00337AE4">
      <w:pPr>
        <w:pStyle w:val="a3"/>
        <w:spacing w:before="17" w:line="237" w:lineRule="auto"/>
        <w:ind w:right="254" w:firstLine="452"/>
        <w:jc w:val="both"/>
        <w:rPr>
          <w:lang w:val="ru-RU"/>
        </w:rPr>
      </w:pPr>
      <w:r w:rsidRPr="00337AE4">
        <w:rPr>
          <w:lang w:val="ru-RU"/>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еѐ роль</w:t>
      </w:r>
      <w:r w:rsidRPr="00337AE4">
        <w:rPr>
          <w:spacing w:val="-34"/>
          <w:lang w:val="ru-RU"/>
        </w:rPr>
        <w:t xml:space="preserve"> </w:t>
      </w:r>
      <w:r w:rsidRPr="00337AE4">
        <w:rPr>
          <w:lang w:val="ru-RU"/>
        </w:rPr>
        <w:t>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w:t>
      </w:r>
      <w:r w:rsidRPr="00337AE4">
        <w:rPr>
          <w:spacing w:val="-14"/>
          <w:lang w:val="ru-RU"/>
        </w:rPr>
        <w:t xml:space="preserve"> </w:t>
      </w:r>
      <w:r w:rsidRPr="00337AE4">
        <w:rPr>
          <w:lang w:val="ru-RU"/>
        </w:rPr>
        <w:t>критике.</w:t>
      </w:r>
    </w:p>
    <w:p w:rsidR="00222057" w:rsidRPr="00337AE4" w:rsidRDefault="00337AE4">
      <w:pPr>
        <w:pStyle w:val="a3"/>
        <w:spacing w:before="26" w:line="232" w:lineRule="auto"/>
        <w:ind w:right="261" w:firstLine="452"/>
        <w:jc w:val="both"/>
        <w:rPr>
          <w:lang w:val="ru-RU"/>
        </w:rPr>
      </w:pPr>
      <w:r w:rsidRPr="00337AE4">
        <w:rPr>
          <w:b/>
          <w:lang w:val="ru-RU"/>
        </w:rPr>
        <w:t xml:space="preserve">Н. В. Гоголь. </w:t>
      </w:r>
      <w:r w:rsidRPr="00337AE4">
        <w:rPr>
          <w:lang w:val="ru-RU"/>
        </w:rPr>
        <w:t>Повесть «Ночь перед Рождеством». Поэтизация картин народной жизни (праздники, обряды, гулянья). Герои повести. Кузнец Вакула и его невеста Оксана.</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60"/>
        <w:jc w:val="both"/>
        <w:rPr>
          <w:lang w:val="ru-RU"/>
        </w:rPr>
      </w:pPr>
      <w:r w:rsidRPr="00337AE4">
        <w:rPr>
          <w:lang w:val="ru-RU"/>
        </w:rPr>
        <w:lastRenderedPageBreak/>
        <w:t>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222057" w:rsidRPr="00337AE4" w:rsidRDefault="00337AE4">
      <w:pPr>
        <w:pStyle w:val="a3"/>
        <w:spacing w:before="12" w:line="237" w:lineRule="auto"/>
        <w:ind w:right="257" w:firstLine="452"/>
        <w:jc w:val="both"/>
        <w:rPr>
          <w:lang w:val="ru-RU"/>
        </w:rPr>
      </w:pPr>
      <w:r w:rsidRPr="00337AE4">
        <w:rPr>
          <w:lang w:val="ru-RU"/>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222057" w:rsidRPr="00337AE4" w:rsidRDefault="00337AE4">
      <w:pPr>
        <w:pStyle w:val="a3"/>
        <w:spacing w:before="19" w:line="237" w:lineRule="auto"/>
        <w:ind w:right="258" w:firstLine="452"/>
        <w:jc w:val="both"/>
        <w:rPr>
          <w:lang w:val="ru-RU"/>
        </w:rPr>
      </w:pPr>
      <w:r w:rsidRPr="00337AE4">
        <w:rPr>
          <w:lang w:val="ru-RU"/>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отчуждѐнности, бездушия. Роль фантастики в идейном замысле произведения. Гуманистический пафос повести.</w:t>
      </w:r>
    </w:p>
    <w:p w:rsidR="00222057" w:rsidRPr="00337AE4" w:rsidRDefault="00337AE4">
      <w:pPr>
        <w:pStyle w:val="a3"/>
        <w:spacing w:before="15" w:line="237" w:lineRule="auto"/>
        <w:ind w:right="254" w:firstLine="452"/>
        <w:jc w:val="both"/>
        <w:rPr>
          <w:lang w:val="ru-RU"/>
        </w:rPr>
      </w:pPr>
      <w:r w:rsidRPr="00337AE4">
        <w:rPr>
          <w:lang w:val="ru-RU"/>
        </w:rPr>
        <w:t>Комедия «Ревизор». История создания комедии и еѐ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222057" w:rsidRPr="00337AE4" w:rsidRDefault="00337AE4">
      <w:pPr>
        <w:pStyle w:val="a3"/>
        <w:spacing w:before="25" w:line="237" w:lineRule="auto"/>
        <w:ind w:right="252" w:firstLine="452"/>
        <w:jc w:val="both"/>
        <w:rPr>
          <w:lang w:val="ru-RU"/>
        </w:rPr>
      </w:pPr>
      <w:r w:rsidRPr="00337AE4">
        <w:rPr>
          <w:lang w:val="ru-RU"/>
        </w:rPr>
        <w:t>Поэма</w:t>
      </w:r>
      <w:r w:rsidRPr="00337AE4">
        <w:rPr>
          <w:spacing w:val="-10"/>
          <w:lang w:val="ru-RU"/>
        </w:rPr>
        <w:t xml:space="preserve"> </w:t>
      </w:r>
      <w:r w:rsidRPr="00337AE4">
        <w:rPr>
          <w:lang w:val="ru-RU"/>
        </w:rPr>
        <w:t>«Мѐртвые</w:t>
      </w:r>
      <w:r w:rsidRPr="00337AE4">
        <w:rPr>
          <w:spacing w:val="-11"/>
          <w:lang w:val="ru-RU"/>
        </w:rPr>
        <w:t xml:space="preserve"> </w:t>
      </w:r>
      <w:r w:rsidRPr="00337AE4">
        <w:rPr>
          <w:lang w:val="ru-RU"/>
        </w:rPr>
        <w:t>души».</w:t>
      </w:r>
      <w:r w:rsidRPr="00337AE4">
        <w:rPr>
          <w:spacing w:val="-10"/>
          <w:lang w:val="ru-RU"/>
        </w:rPr>
        <w:t xml:space="preserve"> </w:t>
      </w:r>
      <w:r w:rsidRPr="00337AE4">
        <w:rPr>
          <w:lang w:val="ru-RU"/>
        </w:rPr>
        <w:t>История</w:t>
      </w:r>
      <w:r w:rsidRPr="00337AE4">
        <w:rPr>
          <w:spacing w:val="-12"/>
          <w:lang w:val="ru-RU"/>
        </w:rPr>
        <w:t xml:space="preserve"> </w:t>
      </w:r>
      <w:r w:rsidRPr="00337AE4">
        <w:rPr>
          <w:lang w:val="ru-RU"/>
        </w:rPr>
        <w:t>создания.</w:t>
      </w:r>
      <w:r w:rsidRPr="00337AE4">
        <w:rPr>
          <w:spacing w:val="-13"/>
          <w:lang w:val="ru-RU"/>
        </w:rPr>
        <w:t xml:space="preserve"> </w:t>
      </w:r>
      <w:r w:rsidRPr="00337AE4">
        <w:rPr>
          <w:lang w:val="ru-RU"/>
        </w:rPr>
        <w:t>Смысл</w:t>
      </w:r>
      <w:r w:rsidRPr="00337AE4">
        <w:rPr>
          <w:spacing w:val="-12"/>
          <w:lang w:val="ru-RU"/>
        </w:rPr>
        <w:t xml:space="preserve"> </w:t>
      </w:r>
      <w:r w:rsidRPr="00337AE4">
        <w:rPr>
          <w:lang w:val="ru-RU"/>
        </w:rPr>
        <w:t>названия</w:t>
      </w:r>
      <w:r w:rsidRPr="00337AE4">
        <w:rPr>
          <w:spacing w:val="-11"/>
          <w:lang w:val="ru-RU"/>
        </w:rPr>
        <w:t xml:space="preserve"> </w:t>
      </w:r>
      <w:r w:rsidRPr="00337AE4">
        <w:rPr>
          <w:lang w:val="ru-RU"/>
        </w:rPr>
        <w:t>поэмы.</w:t>
      </w:r>
      <w:r w:rsidRPr="00337AE4">
        <w:rPr>
          <w:spacing w:val="-13"/>
          <w:lang w:val="ru-RU"/>
        </w:rPr>
        <w:t xml:space="preserve"> </w:t>
      </w:r>
      <w:r w:rsidRPr="00337AE4">
        <w:rPr>
          <w:lang w:val="ru-RU"/>
        </w:rPr>
        <w:t>Система</w:t>
      </w:r>
      <w:r w:rsidRPr="00337AE4">
        <w:rPr>
          <w:spacing w:val="-14"/>
          <w:lang w:val="ru-RU"/>
        </w:rPr>
        <w:t xml:space="preserve"> </w:t>
      </w:r>
      <w:r w:rsidRPr="00337AE4">
        <w:rPr>
          <w:lang w:val="ru-RU"/>
        </w:rPr>
        <w:t xml:space="preserve">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незавершѐнности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приѐмы </w:t>
      </w:r>
      <w:r w:rsidRPr="00337AE4">
        <w:rPr>
          <w:spacing w:val="-3"/>
          <w:lang w:val="ru-RU"/>
        </w:rPr>
        <w:t xml:space="preserve">их </w:t>
      </w:r>
      <w:r w:rsidRPr="00337AE4">
        <w:rPr>
          <w:lang w:val="ru-RU"/>
        </w:rPr>
        <w:t>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w:t>
      </w:r>
      <w:r w:rsidRPr="00337AE4">
        <w:rPr>
          <w:spacing w:val="-28"/>
          <w:lang w:val="ru-RU"/>
        </w:rPr>
        <w:t xml:space="preserve"> </w:t>
      </w:r>
      <w:r w:rsidRPr="00337AE4">
        <w:rPr>
          <w:lang w:val="ru-RU"/>
        </w:rPr>
        <w:t>критике.</w:t>
      </w:r>
    </w:p>
    <w:p w:rsidR="00222057" w:rsidRPr="00337AE4" w:rsidRDefault="00337AE4">
      <w:pPr>
        <w:pStyle w:val="2"/>
        <w:spacing w:before="17"/>
        <w:rPr>
          <w:lang w:val="ru-RU"/>
        </w:rPr>
      </w:pPr>
      <w:r w:rsidRPr="00337AE4">
        <w:rPr>
          <w:lang w:val="ru-RU"/>
        </w:rPr>
        <w:t xml:space="preserve">Русская литература </w:t>
      </w:r>
      <w:r>
        <w:t>XIX</w:t>
      </w:r>
      <w:r w:rsidRPr="00337AE4">
        <w:rPr>
          <w:lang w:val="ru-RU"/>
        </w:rPr>
        <w:t xml:space="preserve"> в. (вторая половина)</w:t>
      </w:r>
    </w:p>
    <w:p w:rsidR="00222057" w:rsidRPr="00337AE4" w:rsidRDefault="00337AE4">
      <w:pPr>
        <w:pStyle w:val="a3"/>
        <w:spacing w:before="4" w:line="274" w:lineRule="exact"/>
        <w:ind w:left="993"/>
        <w:rPr>
          <w:lang w:val="ru-RU"/>
        </w:rPr>
      </w:pPr>
      <w:r w:rsidRPr="00337AE4">
        <w:rPr>
          <w:b/>
          <w:lang w:val="ru-RU"/>
        </w:rPr>
        <w:t xml:space="preserve">Ф. И. Тютчев. </w:t>
      </w:r>
      <w:r w:rsidRPr="00337AE4">
        <w:rPr>
          <w:lang w:val="ru-RU"/>
        </w:rPr>
        <w:t xml:space="preserve">Стихотворения </w:t>
      </w:r>
      <w:r w:rsidRPr="00337AE4">
        <w:rPr>
          <w:b/>
          <w:lang w:val="ru-RU"/>
        </w:rPr>
        <w:t>«</w:t>
      </w:r>
      <w:r w:rsidRPr="00337AE4">
        <w:rPr>
          <w:lang w:val="ru-RU"/>
        </w:rPr>
        <w:t>Весенняя гроза», «Есть в осени первоначальной…»,</w:t>
      </w:r>
    </w:p>
    <w:p w:rsidR="00222057" w:rsidRPr="00337AE4" w:rsidRDefault="00337AE4">
      <w:pPr>
        <w:pStyle w:val="a3"/>
        <w:spacing w:line="237" w:lineRule="auto"/>
        <w:ind w:right="259"/>
        <w:jc w:val="both"/>
        <w:rPr>
          <w:lang w:val="ru-RU"/>
        </w:rPr>
      </w:pPr>
      <w:r w:rsidRPr="00337AE4">
        <w:rPr>
          <w:lang w:val="ru-RU"/>
        </w:rPr>
        <w:t>«С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222057" w:rsidRPr="00337AE4" w:rsidRDefault="00337AE4">
      <w:pPr>
        <w:pStyle w:val="a3"/>
        <w:spacing w:before="11" w:line="235" w:lineRule="auto"/>
        <w:ind w:right="251" w:firstLine="452"/>
        <w:jc w:val="both"/>
        <w:rPr>
          <w:lang w:val="ru-RU"/>
        </w:rPr>
      </w:pPr>
      <w:r w:rsidRPr="00337AE4">
        <w:rPr>
          <w:b/>
          <w:lang w:val="ru-RU"/>
        </w:rPr>
        <w:t xml:space="preserve">А. А. Фет. </w:t>
      </w:r>
      <w:r w:rsidRPr="00337AE4">
        <w:rPr>
          <w:lang w:val="ru-RU"/>
        </w:rPr>
        <w:t>Стихотворения «Я пришел к тебе с приветом…», «Учись у них — у дуба, у берѐзы…». Философская проблематика стихотворений Фета. Параллелизм в описании жизни природы и человека. Природные образы и средства их создания.</w:t>
      </w:r>
    </w:p>
    <w:p w:rsidR="00222057" w:rsidRPr="00337AE4" w:rsidRDefault="00337AE4">
      <w:pPr>
        <w:pStyle w:val="a3"/>
        <w:spacing w:before="19" w:line="237" w:lineRule="auto"/>
        <w:ind w:right="252" w:firstLine="452"/>
        <w:jc w:val="both"/>
        <w:rPr>
          <w:lang w:val="ru-RU"/>
        </w:rPr>
      </w:pPr>
      <w:r w:rsidRPr="00337AE4">
        <w:rPr>
          <w:b/>
          <w:lang w:val="ru-RU"/>
        </w:rPr>
        <w:t xml:space="preserve">И. С. Тургенев. </w:t>
      </w:r>
      <w:r w:rsidRPr="00337AE4">
        <w:rPr>
          <w:lang w:val="ru-RU"/>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222057" w:rsidRPr="00337AE4" w:rsidRDefault="00337AE4">
      <w:pPr>
        <w:pStyle w:val="a3"/>
        <w:spacing w:before="5" w:line="272" w:lineRule="exact"/>
        <w:ind w:left="993"/>
        <w:rPr>
          <w:lang w:val="ru-RU"/>
        </w:rPr>
      </w:pPr>
      <w:r w:rsidRPr="00337AE4">
        <w:rPr>
          <w:lang w:val="ru-RU"/>
        </w:rPr>
        <w:t>Рассказ «Певцы». Изображение русской жизни и русских характеров в рассказе.</w:t>
      </w:r>
    </w:p>
    <w:p w:rsidR="00222057" w:rsidRPr="00337AE4" w:rsidRDefault="00337AE4">
      <w:pPr>
        <w:pStyle w:val="a3"/>
        <w:spacing w:line="272" w:lineRule="exact"/>
        <w:rPr>
          <w:lang w:val="ru-RU"/>
        </w:rPr>
      </w:pPr>
      <w:r w:rsidRPr="00337AE4">
        <w:rPr>
          <w:lang w:val="ru-RU"/>
        </w:rPr>
        <w:t>Образ рассказчика. Авторская позиция и способы еѐ выражения в произведении.</w:t>
      </w:r>
    </w:p>
    <w:p w:rsidR="00222057" w:rsidRPr="00337AE4" w:rsidRDefault="00337AE4">
      <w:pPr>
        <w:pStyle w:val="a3"/>
        <w:spacing w:before="12" w:line="235" w:lineRule="auto"/>
        <w:ind w:right="254" w:firstLine="452"/>
        <w:jc w:val="both"/>
        <w:rPr>
          <w:lang w:val="ru-RU"/>
        </w:rPr>
      </w:pPr>
      <w:r w:rsidRPr="00337AE4">
        <w:rPr>
          <w:lang w:val="ru-RU"/>
        </w:rPr>
        <w:t>Стихотворение в прозе «Русский язык», «Два богача». Особенности идейно- эмоционального содержания стихотворений в прозе. Своеобразие ритма и языка. Авторская позиция и способы еѐ выражения.</w:t>
      </w:r>
    </w:p>
    <w:p w:rsidR="00222057" w:rsidRPr="00337AE4" w:rsidRDefault="00337AE4">
      <w:pPr>
        <w:pStyle w:val="a3"/>
        <w:spacing w:before="19" w:line="232" w:lineRule="auto"/>
        <w:ind w:right="257" w:firstLine="452"/>
        <w:jc w:val="both"/>
        <w:rPr>
          <w:lang w:val="ru-RU"/>
        </w:rPr>
      </w:pPr>
      <w:r w:rsidRPr="00337AE4">
        <w:rPr>
          <w:b/>
          <w:lang w:val="ru-RU"/>
        </w:rPr>
        <w:t xml:space="preserve">Н. А. Некрасов. </w:t>
      </w:r>
      <w:r w:rsidRPr="00337AE4">
        <w:rPr>
          <w:lang w:val="ru-RU"/>
        </w:rPr>
        <w:t>Стихотворение «Крестьянские дети». Изображение жизни простого народа. Образы крестьянских детей и средства их создания. Речевая характеристика.</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rPr>
          <w:lang w:val="ru-RU"/>
        </w:rPr>
      </w:pPr>
      <w:r w:rsidRPr="00337AE4">
        <w:rPr>
          <w:lang w:val="ru-RU"/>
        </w:rPr>
        <w:lastRenderedPageBreak/>
        <w:t>Особенности ритмической организации. Роль диалогов в стихотворении. Авторское отношение к героям.</w:t>
      </w:r>
    </w:p>
    <w:p w:rsidR="00222057" w:rsidRPr="00337AE4" w:rsidRDefault="00337AE4">
      <w:pPr>
        <w:pStyle w:val="a3"/>
        <w:spacing w:before="16" w:line="237" w:lineRule="auto"/>
        <w:ind w:right="260" w:firstLine="452"/>
        <w:jc w:val="both"/>
        <w:rPr>
          <w:lang w:val="ru-RU"/>
        </w:rPr>
      </w:pPr>
      <w:r w:rsidRPr="00337AE4">
        <w:rPr>
          <w:b/>
          <w:lang w:val="ru-RU"/>
        </w:rPr>
        <w:t xml:space="preserve">Л. Н. Толстой. </w:t>
      </w:r>
      <w:r w:rsidRPr="00337AE4">
        <w:rPr>
          <w:lang w:val="ru-RU"/>
        </w:rPr>
        <w:t>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222057" w:rsidRPr="00337AE4" w:rsidRDefault="00337AE4">
      <w:pPr>
        <w:pStyle w:val="a3"/>
        <w:spacing w:before="11" w:line="237" w:lineRule="auto"/>
        <w:ind w:right="258" w:firstLine="452"/>
        <w:jc w:val="both"/>
        <w:rPr>
          <w:lang w:val="ru-RU"/>
        </w:rPr>
      </w:pPr>
      <w:r w:rsidRPr="00337AE4">
        <w:rPr>
          <w:b/>
          <w:lang w:val="ru-RU"/>
        </w:rPr>
        <w:t xml:space="preserve">А. П. Чехов. </w:t>
      </w:r>
      <w:r w:rsidRPr="00337AE4">
        <w:rPr>
          <w:lang w:val="ru-RU"/>
        </w:rPr>
        <w:t>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222057" w:rsidRPr="00337AE4" w:rsidRDefault="00337AE4">
      <w:pPr>
        <w:pStyle w:val="2"/>
        <w:spacing w:before="6"/>
        <w:rPr>
          <w:lang w:val="ru-RU"/>
        </w:rPr>
      </w:pPr>
      <w:r w:rsidRPr="00337AE4">
        <w:rPr>
          <w:lang w:val="ru-RU"/>
        </w:rPr>
        <w:t xml:space="preserve">Русская литература </w:t>
      </w:r>
      <w:r>
        <w:t>XX</w:t>
      </w:r>
      <w:r w:rsidRPr="00337AE4">
        <w:rPr>
          <w:lang w:val="ru-RU"/>
        </w:rPr>
        <w:t xml:space="preserve"> в. (первая половина)</w:t>
      </w:r>
    </w:p>
    <w:p w:rsidR="00222057" w:rsidRPr="00337AE4" w:rsidRDefault="00337AE4">
      <w:pPr>
        <w:pStyle w:val="a3"/>
        <w:spacing w:before="6" w:line="237" w:lineRule="auto"/>
        <w:ind w:right="255" w:firstLine="452"/>
        <w:jc w:val="both"/>
        <w:rPr>
          <w:lang w:val="ru-RU"/>
        </w:rPr>
      </w:pPr>
      <w:r w:rsidRPr="00337AE4">
        <w:rPr>
          <w:b/>
          <w:lang w:val="ru-RU"/>
        </w:rPr>
        <w:t xml:space="preserve">И. А. Бунин. </w:t>
      </w:r>
      <w:r w:rsidRPr="00337AE4">
        <w:rPr>
          <w:lang w:val="ru-RU"/>
        </w:rPr>
        <w:t>Стихотворение «Густой зелѐный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222057" w:rsidRPr="00337AE4" w:rsidRDefault="00337AE4">
      <w:pPr>
        <w:pStyle w:val="a3"/>
        <w:spacing w:before="9" w:line="235" w:lineRule="auto"/>
        <w:ind w:right="254" w:firstLine="452"/>
        <w:jc w:val="both"/>
        <w:rPr>
          <w:lang w:val="ru-RU"/>
        </w:rPr>
      </w:pPr>
      <w:r w:rsidRPr="00337AE4">
        <w:rPr>
          <w:lang w:val="ru-RU"/>
        </w:rPr>
        <w:t>Рассказ «Подснежник». Историческая основа произведения. Тема прошлого России. Праздники и будни в жизни главного героя рассказа. Приѐмы антитезы и повтора в композиции рассказа. Смысл названия.</w:t>
      </w:r>
    </w:p>
    <w:p w:rsidR="00222057" w:rsidRPr="00337AE4" w:rsidRDefault="00337AE4">
      <w:pPr>
        <w:pStyle w:val="a3"/>
        <w:spacing w:before="17" w:line="235" w:lineRule="auto"/>
        <w:ind w:right="260" w:firstLine="452"/>
        <w:jc w:val="both"/>
        <w:rPr>
          <w:lang w:val="ru-RU"/>
        </w:rPr>
      </w:pPr>
      <w:r w:rsidRPr="00337AE4">
        <w:rPr>
          <w:b/>
          <w:lang w:val="ru-RU"/>
        </w:rPr>
        <w:t xml:space="preserve">А. И. Куприн. </w:t>
      </w:r>
      <w:r w:rsidRPr="00337AE4">
        <w:rPr>
          <w:lang w:val="ru-RU"/>
        </w:rPr>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222057" w:rsidRPr="00337AE4" w:rsidRDefault="00337AE4">
      <w:pPr>
        <w:pStyle w:val="a3"/>
        <w:spacing w:before="17" w:line="235" w:lineRule="auto"/>
        <w:ind w:right="258" w:firstLine="452"/>
        <w:jc w:val="both"/>
        <w:rPr>
          <w:lang w:val="ru-RU"/>
        </w:rPr>
      </w:pPr>
      <w:r w:rsidRPr="00337AE4">
        <w:rPr>
          <w:b/>
          <w:lang w:val="ru-RU"/>
        </w:rPr>
        <w:t xml:space="preserve">М. Горький. </w:t>
      </w:r>
      <w:r w:rsidRPr="00337AE4">
        <w:rPr>
          <w:lang w:val="ru-RU"/>
        </w:rPr>
        <w:t>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222057" w:rsidRPr="00337AE4" w:rsidRDefault="00337AE4">
      <w:pPr>
        <w:pStyle w:val="a3"/>
        <w:spacing w:before="17" w:line="235" w:lineRule="auto"/>
        <w:ind w:right="253" w:firstLine="452"/>
        <w:jc w:val="both"/>
        <w:rPr>
          <w:lang w:val="ru-RU"/>
        </w:rPr>
      </w:pPr>
      <w:r w:rsidRPr="00337AE4">
        <w:rPr>
          <w:b/>
          <w:lang w:val="ru-RU"/>
        </w:rPr>
        <w:t xml:space="preserve">И. С. Шмелѐв. </w:t>
      </w:r>
      <w:r w:rsidRPr="00337AE4">
        <w:rPr>
          <w:lang w:val="ru-RU"/>
        </w:rPr>
        <w:t>Роман «Лето Господне» (фрагменты). История создания автобиографического романа. Главные герои романа. Рождение религиозного чувства у ребѐнка. Ребѐнок и национальные традиции. Особенности повествования.</w:t>
      </w:r>
    </w:p>
    <w:p w:rsidR="00222057" w:rsidRDefault="00337AE4">
      <w:pPr>
        <w:pStyle w:val="a3"/>
        <w:spacing w:before="17" w:line="235" w:lineRule="auto"/>
        <w:ind w:right="257" w:firstLine="452"/>
        <w:jc w:val="both"/>
      </w:pPr>
      <w:r w:rsidRPr="00337AE4">
        <w:rPr>
          <w:b/>
          <w:lang w:val="ru-RU"/>
        </w:rPr>
        <w:t xml:space="preserve">А. А. Блок. </w:t>
      </w:r>
      <w:r w:rsidRPr="00337AE4">
        <w:rPr>
          <w:lang w:val="ru-RU"/>
        </w:rPr>
        <w:t xml:space="preserve">Стихотворения «Девушка пела в церковном хоре…», «Родина». Лирический герой в поэзии Блока. Символика и реалистические детали в стихотворениях. </w:t>
      </w:r>
      <w:r>
        <w:t>Образ Родины. Музыкальность лирики Блока.</w:t>
      </w:r>
    </w:p>
    <w:p w:rsidR="00222057" w:rsidRDefault="00337AE4" w:rsidP="000C0F5B">
      <w:pPr>
        <w:pStyle w:val="a5"/>
        <w:numPr>
          <w:ilvl w:val="0"/>
          <w:numId w:val="49"/>
        </w:numPr>
        <w:tabs>
          <w:tab w:val="left" w:pos="1273"/>
        </w:tabs>
        <w:spacing w:before="18" w:line="237" w:lineRule="auto"/>
        <w:ind w:right="256" w:firstLine="461"/>
        <w:jc w:val="both"/>
        <w:rPr>
          <w:sz w:val="24"/>
        </w:rPr>
      </w:pPr>
      <w:r w:rsidRPr="00337AE4">
        <w:rPr>
          <w:b/>
          <w:sz w:val="24"/>
          <w:lang w:val="ru-RU"/>
        </w:rPr>
        <w:t xml:space="preserve">В. Маяковский. </w:t>
      </w:r>
      <w:r w:rsidRPr="00337AE4">
        <w:rPr>
          <w:sz w:val="24"/>
          <w:lang w:val="ru-RU"/>
        </w:rPr>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w:t>
      </w:r>
      <w:r>
        <w:rPr>
          <w:sz w:val="24"/>
        </w:rPr>
        <w:t>Своеобразие ритмики и</w:t>
      </w:r>
      <w:r>
        <w:rPr>
          <w:spacing w:val="-6"/>
          <w:sz w:val="24"/>
        </w:rPr>
        <w:t xml:space="preserve"> </w:t>
      </w:r>
      <w:r>
        <w:rPr>
          <w:sz w:val="24"/>
        </w:rPr>
        <w:t>рифмы.</w:t>
      </w:r>
    </w:p>
    <w:p w:rsidR="00222057" w:rsidRPr="00337AE4" w:rsidRDefault="00337AE4" w:rsidP="000C0F5B">
      <w:pPr>
        <w:pStyle w:val="a5"/>
        <w:numPr>
          <w:ilvl w:val="0"/>
          <w:numId w:val="49"/>
        </w:numPr>
        <w:tabs>
          <w:tab w:val="left" w:pos="1289"/>
        </w:tabs>
        <w:spacing w:before="14" w:line="237" w:lineRule="auto"/>
        <w:ind w:right="249" w:firstLine="461"/>
        <w:jc w:val="both"/>
        <w:rPr>
          <w:sz w:val="24"/>
          <w:lang w:val="ru-RU"/>
        </w:rPr>
      </w:pPr>
      <w:r w:rsidRPr="00337AE4">
        <w:rPr>
          <w:b/>
          <w:sz w:val="24"/>
          <w:lang w:val="ru-RU"/>
        </w:rPr>
        <w:t xml:space="preserve">А. Есенин. </w:t>
      </w:r>
      <w:r w:rsidRPr="00337AE4">
        <w:rPr>
          <w:sz w:val="24"/>
          <w:lang w:val="ru-RU"/>
        </w:rPr>
        <w:t>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приѐм. Напевность стиха. Своеобразие метафор и сравнений в поэзии</w:t>
      </w:r>
      <w:r w:rsidRPr="00337AE4">
        <w:rPr>
          <w:spacing w:val="-6"/>
          <w:sz w:val="24"/>
          <w:lang w:val="ru-RU"/>
        </w:rPr>
        <w:t xml:space="preserve"> </w:t>
      </w:r>
      <w:r w:rsidRPr="00337AE4">
        <w:rPr>
          <w:sz w:val="24"/>
          <w:lang w:val="ru-RU"/>
        </w:rPr>
        <w:t>Есенина.</w:t>
      </w:r>
    </w:p>
    <w:p w:rsidR="00222057" w:rsidRPr="00337AE4" w:rsidRDefault="00337AE4">
      <w:pPr>
        <w:pStyle w:val="a3"/>
        <w:spacing w:before="4" w:line="237" w:lineRule="auto"/>
        <w:ind w:right="256" w:firstLine="452"/>
        <w:jc w:val="both"/>
        <w:rPr>
          <w:lang w:val="ru-RU"/>
        </w:rPr>
      </w:pPr>
      <w:r w:rsidRPr="00337AE4">
        <w:rPr>
          <w:b/>
          <w:lang w:val="ru-RU"/>
        </w:rPr>
        <w:t xml:space="preserve">А. А. Ахматова. </w:t>
      </w:r>
      <w:r w:rsidRPr="00337AE4">
        <w:rPr>
          <w:lang w:val="ru-RU"/>
        </w:rPr>
        <w:t>Стихотворения «Перед весной бывают дни такие…», «Родная земля». Основные темы и образы поэзии Ахматовой. Роль предметной детали, еѐ многозначность. Тема Родины в</w:t>
      </w:r>
      <w:r w:rsidRPr="00337AE4">
        <w:rPr>
          <w:spacing w:val="-5"/>
          <w:lang w:val="ru-RU"/>
        </w:rPr>
        <w:t xml:space="preserve"> </w:t>
      </w:r>
      <w:r w:rsidRPr="00337AE4">
        <w:rPr>
          <w:lang w:val="ru-RU"/>
        </w:rPr>
        <w:t>стихотворении.</w:t>
      </w:r>
    </w:p>
    <w:p w:rsidR="00222057" w:rsidRPr="00337AE4" w:rsidRDefault="00337AE4">
      <w:pPr>
        <w:pStyle w:val="a3"/>
        <w:spacing w:before="8" w:line="237" w:lineRule="auto"/>
        <w:ind w:right="256" w:firstLine="452"/>
        <w:jc w:val="both"/>
        <w:rPr>
          <w:lang w:val="ru-RU"/>
        </w:rPr>
      </w:pPr>
      <w:r w:rsidRPr="00337AE4">
        <w:rPr>
          <w:b/>
          <w:lang w:val="ru-RU"/>
        </w:rPr>
        <w:t xml:space="preserve">А. П. Платонов. </w:t>
      </w:r>
      <w:r w:rsidRPr="00337AE4">
        <w:rPr>
          <w:lang w:val="ru-RU"/>
        </w:rPr>
        <w:t>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222057" w:rsidRPr="00337AE4" w:rsidRDefault="00337AE4">
      <w:pPr>
        <w:pStyle w:val="a3"/>
        <w:spacing w:before="13" w:line="237" w:lineRule="auto"/>
        <w:ind w:right="261" w:firstLine="452"/>
        <w:jc w:val="both"/>
        <w:rPr>
          <w:lang w:val="ru-RU"/>
        </w:rPr>
      </w:pPr>
      <w:r w:rsidRPr="00337AE4">
        <w:rPr>
          <w:b/>
          <w:lang w:val="ru-RU"/>
        </w:rPr>
        <w:t xml:space="preserve">А. С. Грин. </w:t>
      </w:r>
      <w:r w:rsidRPr="00337AE4">
        <w:rPr>
          <w:lang w:val="ru-RU"/>
        </w:rPr>
        <w:t>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приѐм. Утверждение веры в чудо как основы жизненной позиции. Символические образы моря, солнца, корабля,</w:t>
      </w:r>
      <w:r w:rsidRPr="00337AE4">
        <w:rPr>
          <w:spacing w:val="-7"/>
          <w:lang w:val="ru-RU"/>
        </w:rPr>
        <w:t xml:space="preserve"> </w:t>
      </w:r>
      <w:r w:rsidRPr="00337AE4">
        <w:rPr>
          <w:lang w:val="ru-RU"/>
        </w:rPr>
        <w:t>паруса.</w:t>
      </w:r>
    </w:p>
    <w:p w:rsidR="00222057" w:rsidRPr="00337AE4" w:rsidRDefault="00337AE4">
      <w:pPr>
        <w:pStyle w:val="a3"/>
        <w:spacing w:before="15" w:line="232" w:lineRule="auto"/>
        <w:ind w:right="263" w:firstLine="452"/>
        <w:jc w:val="both"/>
        <w:rPr>
          <w:lang w:val="ru-RU"/>
        </w:rPr>
      </w:pPr>
      <w:r w:rsidRPr="00337AE4">
        <w:rPr>
          <w:b/>
          <w:lang w:val="ru-RU"/>
        </w:rPr>
        <w:t xml:space="preserve">М. А. Булгаков. </w:t>
      </w:r>
      <w:r w:rsidRPr="00337AE4">
        <w:rPr>
          <w:lang w:val="ru-RU"/>
        </w:rPr>
        <w:t>Повесть «Собачье сердце». Мифологические и литературные источники сюжета. Идея переделки человеческой природы. Образ Шарикова и</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62"/>
        <w:jc w:val="both"/>
        <w:rPr>
          <w:lang w:val="ru-RU"/>
        </w:rPr>
      </w:pPr>
      <w:r w:rsidRPr="00337AE4">
        <w:rPr>
          <w:lang w:val="ru-RU"/>
        </w:rPr>
        <w:lastRenderedPageBreak/>
        <w:t>«шариковщина» как социальное явление. Проблема исторической ответственности интеллигенции. Символика имѐн, названий, художественных деталей. Приѐмы сатирического изображения.</w:t>
      </w:r>
    </w:p>
    <w:p w:rsidR="00222057" w:rsidRPr="00337AE4" w:rsidRDefault="00337AE4">
      <w:pPr>
        <w:pStyle w:val="2"/>
        <w:spacing w:before="12"/>
        <w:rPr>
          <w:lang w:val="ru-RU"/>
        </w:rPr>
      </w:pPr>
      <w:r w:rsidRPr="00337AE4">
        <w:rPr>
          <w:lang w:val="ru-RU"/>
        </w:rPr>
        <w:t xml:space="preserve">Русская литература </w:t>
      </w:r>
      <w:r>
        <w:t>XX</w:t>
      </w:r>
      <w:r w:rsidRPr="00337AE4">
        <w:rPr>
          <w:lang w:val="ru-RU"/>
        </w:rPr>
        <w:t xml:space="preserve"> в. (вторая половина)</w:t>
      </w:r>
    </w:p>
    <w:p w:rsidR="00222057" w:rsidRPr="00337AE4" w:rsidRDefault="00337AE4" w:rsidP="000C0F5B">
      <w:pPr>
        <w:pStyle w:val="a5"/>
        <w:numPr>
          <w:ilvl w:val="0"/>
          <w:numId w:val="48"/>
        </w:numPr>
        <w:tabs>
          <w:tab w:val="left" w:pos="1289"/>
        </w:tabs>
        <w:spacing w:before="6" w:line="237" w:lineRule="auto"/>
        <w:ind w:right="260" w:firstLine="461"/>
        <w:jc w:val="both"/>
        <w:rPr>
          <w:sz w:val="24"/>
          <w:lang w:val="ru-RU"/>
        </w:rPr>
      </w:pPr>
      <w:r w:rsidRPr="00337AE4">
        <w:rPr>
          <w:b/>
          <w:sz w:val="24"/>
          <w:lang w:val="ru-RU"/>
        </w:rPr>
        <w:t xml:space="preserve">Т. Твардовский.  </w:t>
      </w:r>
      <w:r w:rsidRPr="00337AE4">
        <w:rPr>
          <w:sz w:val="24"/>
          <w:lang w:val="ru-RU"/>
        </w:rPr>
        <w:t>Поэма  «Василий  Тѐркин»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еѐ интонационное многообразие. Своеобразие жанра «книги про</w:t>
      </w:r>
      <w:r w:rsidRPr="00337AE4">
        <w:rPr>
          <w:spacing w:val="-6"/>
          <w:sz w:val="24"/>
          <w:lang w:val="ru-RU"/>
        </w:rPr>
        <w:t xml:space="preserve"> </w:t>
      </w:r>
      <w:r w:rsidRPr="00337AE4">
        <w:rPr>
          <w:sz w:val="24"/>
          <w:lang w:val="ru-RU"/>
        </w:rPr>
        <w:t>бойца».</w:t>
      </w:r>
    </w:p>
    <w:p w:rsidR="00222057" w:rsidRPr="00337AE4" w:rsidRDefault="00337AE4">
      <w:pPr>
        <w:pStyle w:val="a3"/>
        <w:spacing w:before="12" w:line="237" w:lineRule="auto"/>
        <w:ind w:right="255" w:firstLine="452"/>
        <w:jc w:val="both"/>
        <w:rPr>
          <w:lang w:val="ru-RU"/>
        </w:rPr>
      </w:pPr>
      <w:r w:rsidRPr="00337AE4">
        <w:rPr>
          <w:b/>
          <w:lang w:val="ru-RU"/>
        </w:rPr>
        <w:t xml:space="preserve">М. А. Шолохов. </w:t>
      </w:r>
      <w:r w:rsidRPr="00337AE4">
        <w:rPr>
          <w:lang w:val="ru-RU"/>
        </w:rP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222057" w:rsidRDefault="00337AE4">
      <w:pPr>
        <w:pStyle w:val="a3"/>
        <w:spacing w:before="3" w:line="237" w:lineRule="auto"/>
        <w:ind w:right="332" w:firstLine="452"/>
      </w:pPr>
      <w:r w:rsidRPr="00337AE4">
        <w:rPr>
          <w:b/>
          <w:lang w:val="ru-RU"/>
        </w:rPr>
        <w:t xml:space="preserve">Н. М. Рубцов. </w:t>
      </w:r>
      <w:r w:rsidRPr="00337AE4">
        <w:rPr>
          <w:lang w:val="ru-RU"/>
        </w:rPr>
        <w:t xml:space="preserve">Стихотворения «Звезда полей», </w:t>
      </w:r>
      <w:r w:rsidRPr="00337AE4">
        <w:rPr>
          <w:spacing w:val="-3"/>
          <w:lang w:val="ru-RU"/>
        </w:rPr>
        <w:t xml:space="preserve">«В </w:t>
      </w:r>
      <w:r w:rsidRPr="00337AE4">
        <w:rPr>
          <w:lang w:val="ru-RU"/>
        </w:rPr>
        <w:t xml:space="preserve">горнице». Картины природы и русского быта в стихотворениях Рубцова. </w:t>
      </w:r>
      <w:r>
        <w:t>Темы, образы и настроения. Лирический герой  и его</w:t>
      </w:r>
      <w:r>
        <w:rPr>
          <w:spacing w:val="7"/>
        </w:rPr>
        <w:t xml:space="preserve"> </w:t>
      </w:r>
      <w:r>
        <w:t>мировосприятие.</w:t>
      </w:r>
    </w:p>
    <w:p w:rsidR="00222057" w:rsidRPr="00337AE4" w:rsidRDefault="00337AE4" w:rsidP="000C0F5B">
      <w:pPr>
        <w:pStyle w:val="a5"/>
        <w:numPr>
          <w:ilvl w:val="0"/>
          <w:numId w:val="48"/>
        </w:numPr>
        <w:tabs>
          <w:tab w:val="left" w:pos="1273"/>
        </w:tabs>
        <w:spacing w:before="12" w:line="237" w:lineRule="auto"/>
        <w:ind w:right="259" w:firstLine="461"/>
        <w:jc w:val="both"/>
        <w:rPr>
          <w:sz w:val="24"/>
          <w:lang w:val="ru-RU"/>
        </w:rPr>
      </w:pPr>
      <w:r w:rsidRPr="00337AE4">
        <w:rPr>
          <w:b/>
          <w:sz w:val="24"/>
          <w:lang w:val="ru-RU"/>
        </w:rPr>
        <w:t xml:space="preserve">М. Шукшин. </w:t>
      </w:r>
      <w:r w:rsidRPr="00337AE4">
        <w:rPr>
          <w:sz w:val="24"/>
          <w:lang w:val="ru-RU"/>
        </w:rPr>
        <w:t xml:space="preserve">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приземлѐнности. Внутренняя </w:t>
      </w:r>
      <w:r w:rsidRPr="00337AE4">
        <w:rPr>
          <w:spacing w:val="-8"/>
          <w:sz w:val="24"/>
          <w:lang w:val="ru-RU"/>
        </w:rPr>
        <w:t xml:space="preserve">сила </w:t>
      </w:r>
      <w:r w:rsidRPr="00337AE4">
        <w:rPr>
          <w:sz w:val="24"/>
          <w:lang w:val="ru-RU"/>
        </w:rPr>
        <w:t>шукшинского</w:t>
      </w:r>
      <w:r w:rsidRPr="00337AE4">
        <w:rPr>
          <w:spacing w:val="-1"/>
          <w:sz w:val="24"/>
          <w:lang w:val="ru-RU"/>
        </w:rPr>
        <w:t xml:space="preserve"> </w:t>
      </w:r>
      <w:r w:rsidRPr="00337AE4">
        <w:rPr>
          <w:sz w:val="24"/>
          <w:lang w:val="ru-RU"/>
        </w:rPr>
        <w:t>героя.</w:t>
      </w:r>
    </w:p>
    <w:p w:rsidR="00222057" w:rsidRPr="00337AE4" w:rsidRDefault="00337AE4">
      <w:pPr>
        <w:pStyle w:val="a3"/>
        <w:spacing w:before="12" w:line="237" w:lineRule="auto"/>
        <w:ind w:right="253" w:firstLine="452"/>
        <w:jc w:val="both"/>
        <w:rPr>
          <w:lang w:val="ru-RU"/>
        </w:rPr>
      </w:pPr>
      <w:r w:rsidRPr="00337AE4">
        <w:rPr>
          <w:b/>
          <w:lang w:val="ru-RU"/>
        </w:rPr>
        <w:t xml:space="preserve">В. Г. Распутин. </w:t>
      </w:r>
      <w:r w:rsidRPr="00337AE4">
        <w:rPr>
          <w:lang w:val="ru-RU"/>
        </w:rPr>
        <w:t>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222057" w:rsidRPr="00337AE4" w:rsidRDefault="00337AE4">
      <w:pPr>
        <w:pStyle w:val="a3"/>
        <w:spacing w:before="7" w:line="237" w:lineRule="auto"/>
        <w:ind w:right="259" w:firstLine="452"/>
        <w:jc w:val="both"/>
        <w:rPr>
          <w:lang w:val="ru-RU"/>
        </w:rPr>
      </w:pPr>
      <w:r w:rsidRPr="00337AE4">
        <w:rPr>
          <w:b/>
          <w:lang w:val="ru-RU"/>
        </w:rPr>
        <w:t xml:space="preserve">В. П. Астафьев. </w:t>
      </w:r>
      <w:r w:rsidRPr="00337AE4">
        <w:rPr>
          <w:lang w:val="ru-RU"/>
        </w:rPr>
        <w:t>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222057" w:rsidRPr="00337AE4" w:rsidRDefault="00337AE4">
      <w:pPr>
        <w:pStyle w:val="a3"/>
        <w:spacing w:before="13" w:line="237" w:lineRule="auto"/>
        <w:ind w:right="259" w:firstLine="452"/>
        <w:jc w:val="both"/>
        <w:rPr>
          <w:lang w:val="ru-RU"/>
        </w:rPr>
      </w:pPr>
      <w:r w:rsidRPr="00337AE4">
        <w:rPr>
          <w:b/>
          <w:lang w:val="ru-RU"/>
        </w:rPr>
        <w:t xml:space="preserve">А. И. Солженицын. </w:t>
      </w:r>
      <w:r w:rsidRPr="00337AE4">
        <w:rPr>
          <w:lang w:val="ru-RU"/>
        </w:rPr>
        <w:t>Рассказ «Матрѐнин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222057" w:rsidRPr="00337AE4" w:rsidRDefault="00222057">
      <w:pPr>
        <w:pStyle w:val="a3"/>
        <w:spacing w:before="8"/>
        <w:ind w:left="0"/>
        <w:rPr>
          <w:lang w:val="ru-RU"/>
        </w:rPr>
      </w:pPr>
    </w:p>
    <w:p w:rsidR="00222057" w:rsidRPr="00337AE4" w:rsidRDefault="00337AE4">
      <w:pPr>
        <w:spacing w:line="272" w:lineRule="exact"/>
        <w:ind w:left="1001"/>
        <w:rPr>
          <w:sz w:val="24"/>
          <w:lang w:val="ru-RU"/>
        </w:rPr>
      </w:pPr>
      <w:r w:rsidRPr="00337AE4">
        <w:rPr>
          <w:b/>
          <w:sz w:val="24"/>
          <w:lang w:val="ru-RU"/>
        </w:rPr>
        <w:t xml:space="preserve">Литература народов России Г. Тукай. </w:t>
      </w:r>
      <w:r w:rsidRPr="00337AE4">
        <w:rPr>
          <w:sz w:val="24"/>
          <w:lang w:val="ru-RU"/>
        </w:rPr>
        <w:t>Стихотворения «Родная деревня», «Книга».</w:t>
      </w:r>
    </w:p>
    <w:p w:rsidR="00222057" w:rsidRPr="00337AE4" w:rsidRDefault="00337AE4">
      <w:pPr>
        <w:pStyle w:val="a3"/>
        <w:spacing w:line="272" w:lineRule="exact"/>
        <w:ind w:left="1001"/>
        <w:rPr>
          <w:lang w:val="ru-RU"/>
        </w:rPr>
      </w:pPr>
      <w:r w:rsidRPr="00337AE4">
        <w:rPr>
          <w:lang w:val="ru-RU"/>
        </w:rPr>
        <w:t>Любовь к своему родному</w:t>
      </w:r>
    </w:p>
    <w:p w:rsidR="00222057" w:rsidRPr="00337AE4" w:rsidRDefault="00337AE4">
      <w:pPr>
        <w:pStyle w:val="a3"/>
        <w:spacing w:before="15" w:line="232" w:lineRule="auto"/>
        <w:ind w:right="266"/>
        <w:jc w:val="both"/>
        <w:rPr>
          <w:lang w:val="ru-RU"/>
        </w:rPr>
      </w:pPr>
      <w:r w:rsidRPr="00337AE4">
        <w:rPr>
          <w:lang w:val="ru-RU"/>
        </w:rPr>
        <w:t>краю, верность обычаям, своей семье, традициям своего народа. Книга как «отрада из отрад», «путеводная звезда».</w:t>
      </w:r>
    </w:p>
    <w:p w:rsidR="00222057" w:rsidRPr="00337AE4" w:rsidRDefault="00337AE4">
      <w:pPr>
        <w:pStyle w:val="a3"/>
        <w:spacing w:before="12" w:line="237" w:lineRule="auto"/>
        <w:ind w:right="257" w:firstLine="452"/>
        <w:jc w:val="both"/>
        <w:rPr>
          <w:lang w:val="ru-RU"/>
        </w:rPr>
      </w:pPr>
      <w:r w:rsidRPr="00337AE4">
        <w:rPr>
          <w:b/>
          <w:lang w:val="ru-RU"/>
        </w:rPr>
        <w:t xml:space="preserve">М. Карим. </w:t>
      </w:r>
      <w:r w:rsidRPr="00337AE4">
        <w:rPr>
          <w:lang w:val="ru-RU"/>
        </w:rPr>
        <w:t>Поэма «Бессмертие» (фрагменты). Героический пафос поэмы. Близость образа главного героя поэмы образу Василия Тѐркина из одноименной поэмы А. Т. Твардовского.</w:t>
      </w:r>
    </w:p>
    <w:p w:rsidR="00222057" w:rsidRPr="00337AE4" w:rsidRDefault="00337AE4">
      <w:pPr>
        <w:pStyle w:val="a3"/>
        <w:spacing w:before="12" w:line="237" w:lineRule="auto"/>
        <w:ind w:right="260" w:firstLine="452"/>
        <w:jc w:val="both"/>
        <w:rPr>
          <w:lang w:val="ru-RU"/>
        </w:rPr>
      </w:pPr>
      <w:r w:rsidRPr="00337AE4">
        <w:rPr>
          <w:b/>
          <w:lang w:val="ru-RU"/>
        </w:rPr>
        <w:t xml:space="preserve">К. Кулиев. </w:t>
      </w:r>
      <w:r w:rsidRPr="00337AE4">
        <w:rPr>
          <w:lang w:val="ru-RU"/>
        </w:rPr>
        <w:t>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222057" w:rsidRPr="00337AE4" w:rsidRDefault="00337AE4">
      <w:pPr>
        <w:pStyle w:val="a3"/>
        <w:spacing w:before="12" w:line="237" w:lineRule="auto"/>
        <w:ind w:right="261" w:firstLine="452"/>
        <w:jc w:val="both"/>
        <w:rPr>
          <w:lang w:val="ru-RU"/>
        </w:rPr>
      </w:pPr>
      <w:r w:rsidRPr="00337AE4">
        <w:rPr>
          <w:b/>
          <w:lang w:val="ru-RU"/>
        </w:rPr>
        <w:t xml:space="preserve">Р. Гамзатов. </w:t>
      </w:r>
      <w:r w:rsidRPr="00337AE4">
        <w:rPr>
          <w:lang w:val="ru-RU"/>
        </w:rPr>
        <w:t>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222057" w:rsidRPr="00337AE4" w:rsidRDefault="00337AE4">
      <w:pPr>
        <w:spacing w:before="5" w:line="272" w:lineRule="exact"/>
        <w:ind w:left="1001"/>
        <w:rPr>
          <w:sz w:val="24"/>
          <w:lang w:val="ru-RU"/>
        </w:rPr>
      </w:pPr>
      <w:r w:rsidRPr="00337AE4">
        <w:rPr>
          <w:b/>
          <w:sz w:val="24"/>
          <w:lang w:val="ru-RU"/>
        </w:rPr>
        <w:t xml:space="preserve">Зарубежная литература Гомер. </w:t>
      </w:r>
      <w:r w:rsidRPr="00337AE4">
        <w:rPr>
          <w:sz w:val="24"/>
          <w:lang w:val="ru-RU"/>
        </w:rPr>
        <w:t>Поэма «Одиссея» (фрагмент «Одиссей у Циклопа»).</w:t>
      </w:r>
    </w:p>
    <w:p w:rsidR="00222057" w:rsidRPr="00337AE4" w:rsidRDefault="00337AE4">
      <w:pPr>
        <w:pStyle w:val="a3"/>
        <w:spacing w:line="272" w:lineRule="exact"/>
        <w:ind w:left="1001"/>
        <w:rPr>
          <w:lang w:val="ru-RU"/>
        </w:rPr>
      </w:pPr>
      <w:r w:rsidRPr="00337AE4">
        <w:rPr>
          <w:lang w:val="ru-RU"/>
        </w:rPr>
        <w:t>Мифологическая основа</w:t>
      </w:r>
    </w:p>
    <w:p w:rsidR="00222057" w:rsidRPr="00337AE4" w:rsidRDefault="00337AE4">
      <w:pPr>
        <w:pStyle w:val="a3"/>
        <w:spacing w:before="10" w:line="237" w:lineRule="auto"/>
        <w:ind w:right="262"/>
        <w:jc w:val="both"/>
        <w:rPr>
          <w:lang w:val="ru-RU"/>
        </w:rPr>
      </w:pPr>
      <w:r w:rsidRPr="00337AE4">
        <w:rPr>
          <w:lang w:val="ru-RU"/>
        </w:rPr>
        <w:t>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59" w:firstLine="452"/>
        <w:jc w:val="both"/>
        <w:rPr>
          <w:lang w:val="ru-RU"/>
        </w:rPr>
      </w:pPr>
      <w:r w:rsidRPr="00337AE4">
        <w:rPr>
          <w:b/>
          <w:lang w:val="ru-RU"/>
        </w:rPr>
        <w:lastRenderedPageBreak/>
        <w:t xml:space="preserve">Данте Алигьери. </w:t>
      </w:r>
      <w:r w:rsidRPr="00337AE4">
        <w:rPr>
          <w:lang w:val="ru-RU"/>
        </w:rPr>
        <w:t>Поэма «Божественная комедия» (фрагменты). Данте и его время. Дантовская модель мироздания. Трѐхчастная композиция поэмы. Тема поиска истины и идеала. Образ поэта. Изображение пороков человечества в первой части поэмы. Смысл названия.</w:t>
      </w:r>
    </w:p>
    <w:p w:rsidR="00222057" w:rsidRPr="00337AE4" w:rsidRDefault="00337AE4">
      <w:pPr>
        <w:pStyle w:val="a3"/>
        <w:tabs>
          <w:tab w:val="left" w:pos="1436"/>
          <w:tab w:val="left" w:pos="2143"/>
          <w:tab w:val="left" w:pos="2729"/>
          <w:tab w:val="left" w:pos="3302"/>
          <w:tab w:val="left" w:pos="3884"/>
          <w:tab w:val="left" w:pos="4145"/>
          <w:tab w:val="left" w:pos="5054"/>
          <w:tab w:val="left" w:pos="6113"/>
          <w:tab w:val="left" w:pos="6173"/>
          <w:tab w:val="left" w:pos="7634"/>
          <w:tab w:val="left" w:pos="8539"/>
          <w:tab w:val="left" w:pos="8745"/>
        </w:tabs>
        <w:spacing w:before="10" w:line="235" w:lineRule="auto"/>
        <w:ind w:right="256" w:firstLine="452"/>
        <w:jc w:val="right"/>
        <w:rPr>
          <w:lang w:val="ru-RU"/>
        </w:rPr>
      </w:pPr>
      <w:r w:rsidRPr="00337AE4">
        <w:rPr>
          <w:b/>
          <w:lang w:val="ru-RU"/>
        </w:rPr>
        <w:t>У.</w:t>
      </w:r>
      <w:r w:rsidRPr="00337AE4">
        <w:rPr>
          <w:b/>
          <w:lang w:val="ru-RU"/>
        </w:rPr>
        <w:tab/>
        <w:t>Шекспир.</w:t>
      </w:r>
      <w:r w:rsidRPr="00337AE4">
        <w:rPr>
          <w:b/>
          <w:lang w:val="ru-RU"/>
        </w:rPr>
        <w:tab/>
      </w:r>
      <w:r w:rsidRPr="00337AE4">
        <w:rPr>
          <w:lang w:val="ru-RU"/>
        </w:rPr>
        <w:t>Трагедия</w:t>
      </w:r>
      <w:r w:rsidRPr="00337AE4">
        <w:rPr>
          <w:lang w:val="ru-RU"/>
        </w:rPr>
        <w:tab/>
        <w:t>«Гамлет»</w:t>
      </w:r>
      <w:r w:rsidRPr="00337AE4">
        <w:rPr>
          <w:lang w:val="ru-RU"/>
        </w:rPr>
        <w:tab/>
        <w:t>(сцены).</w:t>
      </w:r>
      <w:r w:rsidRPr="00337AE4">
        <w:rPr>
          <w:lang w:val="ru-RU"/>
        </w:rPr>
        <w:tab/>
        <w:t>Трагический</w:t>
      </w:r>
      <w:r w:rsidRPr="00337AE4">
        <w:rPr>
          <w:lang w:val="ru-RU"/>
        </w:rPr>
        <w:tab/>
        <w:t>характер</w:t>
      </w:r>
      <w:r w:rsidRPr="00337AE4">
        <w:rPr>
          <w:lang w:val="ru-RU"/>
        </w:rPr>
        <w:tab/>
      </w:r>
      <w:r w:rsidRPr="00337AE4">
        <w:rPr>
          <w:lang w:val="ru-RU"/>
        </w:rPr>
        <w:tab/>
      </w:r>
      <w:r w:rsidRPr="00337AE4">
        <w:rPr>
          <w:spacing w:val="-1"/>
          <w:lang w:val="ru-RU"/>
        </w:rPr>
        <w:t xml:space="preserve">конфликта. </w:t>
      </w:r>
      <w:r w:rsidRPr="00337AE4">
        <w:rPr>
          <w:w w:val="95"/>
          <w:lang w:val="ru-RU"/>
        </w:rPr>
        <w:t>Напряжѐнная</w:t>
      </w:r>
      <w:r w:rsidRPr="00337AE4">
        <w:rPr>
          <w:w w:val="95"/>
          <w:lang w:val="ru-RU"/>
        </w:rPr>
        <w:tab/>
      </w:r>
      <w:r w:rsidRPr="00337AE4">
        <w:rPr>
          <w:lang w:val="ru-RU"/>
        </w:rPr>
        <w:t>духовная</w:t>
      </w:r>
      <w:r w:rsidRPr="00337AE4">
        <w:rPr>
          <w:lang w:val="ru-RU"/>
        </w:rPr>
        <w:tab/>
        <w:t>жизнь</w:t>
      </w:r>
      <w:r w:rsidRPr="00337AE4">
        <w:rPr>
          <w:lang w:val="ru-RU"/>
        </w:rPr>
        <w:tab/>
        <w:t>героя-мыслителя.</w:t>
      </w:r>
      <w:r w:rsidRPr="00337AE4">
        <w:rPr>
          <w:lang w:val="ru-RU"/>
        </w:rPr>
        <w:tab/>
      </w:r>
      <w:r w:rsidRPr="00337AE4">
        <w:rPr>
          <w:lang w:val="ru-RU"/>
        </w:rPr>
        <w:tab/>
        <w:t>Противопоставление</w:t>
      </w:r>
      <w:r w:rsidRPr="00337AE4">
        <w:rPr>
          <w:lang w:val="ru-RU"/>
        </w:rPr>
        <w:tab/>
      </w:r>
      <w:r w:rsidRPr="00337AE4">
        <w:rPr>
          <w:spacing w:val="-1"/>
          <w:lang w:val="ru-RU"/>
        </w:rPr>
        <w:t xml:space="preserve">благородства </w:t>
      </w:r>
      <w:r w:rsidRPr="00337AE4">
        <w:rPr>
          <w:lang w:val="ru-RU"/>
        </w:rPr>
        <w:t>мыслящей души и суетности времени. Гамлет как «вечный» образ. Тема жизни как</w:t>
      </w:r>
      <w:r w:rsidRPr="00337AE4">
        <w:rPr>
          <w:spacing w:val="-29"/>
          <w:lang w:val="ru-RU"/>
        </w:rPr>
        <w:t xml:space="preserve"> </w:t>
      </w:r>
      <w:r w:rsidRPr="00337AE4">
        <w:rPr>
          <w:lang w:val="ru-RU"/>
        </w:rPr>
        <w:t>театра.</w:t>
      </w:r>
    </w:p>
    <w:p w:rsidR="00222057" w:rsidRPr="00337AE4" w:rsidRDefault="00337AE4">
      <w:pPr>
        <w:pStyle w:val="a3"/>
        <w:spacing w:before="19" w:line="232" w:lineRule="auto"/>
        <w:ind w:right="259" w:firstLine="452"/>
        <w:jc w:val="both"/>
        <w:rPr>
          <w:lang w:val="ru-RU"/>
        </w:rPr>
      </w:pPr>
      <w:r w:rsidRPr="00337AE4">
        <w:rPr>
          <w:lang w:val="ru-RU"/>
        </w:rPr>
        <w:t>Сонет № 130 «Еѐ глаза на звезды не похожи…». Любовь и творчество как основные темы сонетов. Образ возлюбленной в сонетах Шекспира.</w:t>
      </w:r>
    </w:p>
    <w:p w:rsidR="00222057" w:rsidRPr="00337AE4" w:rsidRDefault="00337AE4">
      <w:pPr>
        <w:pStyle w:val="a3"/>
        <w:spacing w:before="12" w:line="237" w:lineRule="auto"/>
        <w:ind w:right="261" w:firstLine="452"/>
        <w:jc w:val="both"/>
        <w:rPr>
          <w:lang w:val="ru-RU"/>
        </w:rPr>
      </w:pPr>
      <w:r w:rsidRPr="00337AE4">
        <w:rPr>
          <w:b/>
          <w:lang w:val="ru-RU"/>
        </w:rPr>
        <w:t xml:space="preserve">М. Сервантес. </w:t>
      </w:r>
      <w:r w:rsidRPr="00337AE4">
        <w:rPr>
          <w:lang w:val="ru-RU"/>
        </w:rPr>
        <w:t>Роман «Дон Кихот» (фрагменты). Образы благородного рыцаря и его верного слуги. Философская и нравственная проблематика романа. Авторская позиция и способы еѐ выражения. Конфликт иллюзии и реальной действительности.</w:t>
      </w:r>
    </w:p>
    <w:p w:rsidR="00222057" w:rsidRPr="00337AE4" w:rsidRDefault="00337AE4">
      <w:pPr>
        <w:pStyle w:val="a3"/>
        <w:spacing w:before="13" w:line="237" w:lineRule="auto"/>
        <w:ind w:right="253" w:firstLine="452"/>
        <w:jc w:val="both"/>
        <w:rPr>
          <w:lang w:val="ru-RU"/>
        </w:rPr>
      </w:pPr>
      <w:r w:rsidRPr="00337AE4">
        <w:rPr>
          <w:b/>
          <w:lang w:val="ru-RU"/>
        </w:rPr>
        <w:t xml:space="preserve">Д. Дефо. </w:t>
      </w:r>
      <w:r w:rsidRPr="00337AE4">
        <w:rPr>
          <w:lang w:val="ru-RU"/>
        </w:rPr>
        <w:t>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222057" w:rsidRPr="00337AE4" w:rsidRDefault="00337AE4">
      <w:pPr>
        <w:pStyle w:val="a3"/>
        <w:spacing w:before="11" w:line="237" w:lineRule="auto"/>
        <w:ind w:right="260" w:firstLine="452"/>
        <w:jc w:val="both"/>
        <w:rPr>
          <w:lang w:val="ru-RU"/>
        </w:rPr>
      </w:pPr>
      <w:r w:rsidRPr="00337AE4">
        <w:rPr>
          <w:b/>
          <w:lang w:val="ru-RU"/>
        </w:rPr>
        <w:t xml:space="preserve">И. В. Гѐте. </w:t>
      </w:r>
      <w:r w:rsidRPr="00337AE4">
        <w:rPr>
          <w:lang w:val="ru-RU"/>
        </w:rPr>
        <w:t xml:space="preserve">Трагедия «Фауст» (фрагменты). Народная легенда о докторе Фаусте и </w:t>
      </w:r>
      <w:r w:rsidRPr="00337AE4">
        <w:rPr>
          <w:spacing w:val="-25"/>
          <w:lang w:val="ru-RU"/>
        </w:rPr>
        <w:t xml:space="preserve">еѐ </w:t>
      </w:r>
      <w:r w:rsidRPr="00337AE4">
        <w:rPr>
          <w:lang w:val="ru-RU"/>
        </w:rPr>
        <w:t>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222057" w:rsidRPr="00337AE4" w:rsidRDefault="00337AE4">
      <w:pPr>
        <w:pStyle w:val="a3"/>
        <w:spacing w:before="11" w:line="237" w:lineRule="auto"/>
        <w:ind w:right="260" w:firstLine="452"/>
        <w:jc w:val="both"/>
        <w:rPr>
          <w:lang w:val="ru-RU"/>
        </w:rPr>
      </w:pPr>
      <w:r w:rsidRPr="00337AE4">
        <w:rPr>
          <w:b/>
          <w:lang w:val="ru-RU"/>
        </w:rPr>
        <w:t xml:space="preserve">Ж. Б. Мольер. </w:t>
      </w:r>
      <w:r w:rsidRPr="00337AE4">
        <w:rPr>
          <w:lang w:val="ru-RU"/>
        </w:rPr>
        <w:t>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222057" w:rsidRPr="00337AE4" w:rsidRDefault="00337AE4">
      <w:pPr>
        <w:pStyle w:val="a3"/>
        <w:spacing w:before="12" w:line="237" w:lineRule="auto"/>
        <w:ind w:right="257" w:firstLine="452"/>
        <w:jc w:val="both"/>
        <w:rPr>
          <w:lang w:val="ru-RU"/>
        </w:rPr>
      </w:pPr>
      <w:r w:rsidRPr="00337AE4">
        <w:rPr>
          <w:b/>
          <w:lang w:val="ru-RU"/>
        </w:rPr>
        <w:t xml:space="preserve">Дж. Г. Байрон. </w:t>
      </w:r>
      <w:r w:rsidRPr="00337AE4">
        <w:rPr>
          <w:lang w:val="ru-RU"/>
        </w:rPr>
        <w:t>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222057" w:rsidRPr="00337AE4" w:rsidRDefault="00337AE4">
      <w:pPr>
        <w:spacing w:before="9" w:line="274" w:lineRule="exact"/>
        <w:ind w:left="993"/>
        <w:rPr>
          <w:sz w:val="24"/>
          <w:lang w:val="ru-RU"/>
        </w:rPr>
      </w:pPr>
      <w:r w:rsidRPr="00337AE4">
        <w:rPr>
          <w:b/>
          <w:sz w:val="24"/>
          <w:lang w:val="ru-RU"/>
        </w:rPr>
        <w:t xml:space="preserve">А. де Сент-Экзюпери. </w:t>
      </w:r>
      <w:r w:rsidRPr="00337AE4">
        <w:rPr>
          <w:sz w:val="24"/>
          <w:lang w:val="ru-RU"/>
        </w:rPr>
        <w:t>Повесть-сказка «Маленький принц» (фрагменты). Постановка</w:t>
      </w:r>
    </w:p>
    <w:p w:rsidR="00222057" w:rsidRPr="00337AE4" w:rsidRDefault="00337AE4">
      <w:pPr>
        <w:pStyle w:val="a3"/>
        <w:spacing w:line="237" w:lineRule="auto"/>
        <w:ind w:right="251"/>
        <w:jc w:val="both"/>
        <w:rPr>
          <w:lang w:val="ru-RU"/>
        </w:rPr>
      </w:pPr>
      <w:r w:rsidRPr="00337AE4">
        <w:rPr>
          <w:lang w:val="ru-RU"/>
        </w:rPr>
        <w:t>«вечных»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ребѐнку. Роль метафоры и аллегории в произведении. Символическое значение образа Маленького принца.</w:t>
      </w:r>
    </w:p>
    <w:p w:rsidR="00222057" w:rsidRPr="00337AE4" w:rsidRDefault="00337AE4">
      <w:pPr>
        <w:pStyle w:val="a3"/>
        <w:spacing w:before="12" w:line="237" w:lineRule="auto"/>
        <w:ind w:right="261" w:firstLine="452"/>
        <w:jc w:val="both"/>
        <w:rPr>
          <w:lang w:val="ru-RU"/>
        </w:rPr>
      </w:pPr>
      <w:r w:rsidRPr="00337AE4">
        <w:rPr>
          <w:b/>
          <w:lang w:val="ru-RU"/>
        </w:rPr>
        <w:t xml:space="preserve">Р. Брэдбери. </w:t>
      </w:r>
      <w:r w:rsidRPr="00337AE4">
        <w:rPr>
          <w:lang w:val="ru-RU"/>
        </w:rPr>
        <w:t>Рассказ «Всѐ лето в один день». Особенности сюжета рассказа. Роль фантастического сюжета в раскрытии серьѐзных нравственных проблем. Образы детей. Смысл финала произведения.</w:t>
      </w:r>
    </w:p>
    <w:p w:rsidR="00222057" w:rsidRPr="00337AE4" w:rsidRDefault="00337AE4">
      <w:pPr>
        <w:pStyle w:val="2"/>
        <w:spacing w:before="6"/>
        <w:rPr>
          <w:lang w:val="ru-RU"/>
        </w:rPr>
      </w:pPr>
      <w:r w:rsidRPr="00337AE4">
        <w:rPr>
          <w:lang w:val="ru-RU"/>
        </w:rPr>
        <w:t>Обзор</w:t>
      </w:r>
    </w:p>
    <w:p w:rsidR="00222057" w:rsidRPr="00337AE4" w:rsidRDefault="00337AE4">
      <w:pPr>
        <w:pStyle w:val="a3"/>
        <w:spacing w:before="6" w:line="237" w:lineRule="auto"/>
        <w:ind w:right="250" w:firstLine="452"/>
        <w:jc w:val="both"/>
        <w:rPr>
          <w:lang w:val="ru-RU"/>
        </w:rPr>
      </w:pPr>
      <w:r w:rsidRPr="00337AE4">
        <w:rPr>
          <w:b/>
          <w:i/>
          <w:lang w:val="ru-RU"/>
        </w:rPr>
        <w:t xml:space="preserve">Героический эпос. </w:t>
      </w:r>
      <w:r w:rsidRPr="00337AE4">
        <w:rPr>
          <w:lang w:val="ru-RU"/>
        </w:rPr>
        <w:t>Карело-финский эпос «Калевала» (фрагменты). «Песнь о Роланде» (фрагменты).</w:t>
      </w:r>
      <w:r w:rsidRPr="00337AE4">
        <w:rPr>
          <w:spacing w:val="-14"/>
          <w:lang w:val="ru-RU"/>
        </w:rPr>
        <w:t xml:space="preserve"> </w:t>
      </w:r>
      <w:r w:rsidRPr="00337AE4">
        <w:rPr>
          <w:lang w:val="ru-RU"/>
        </w:rPr>
        <w:t>«Песнь</w:t>
      </w:r>
      <w:r w:rsidRPr="00337AE4">
        <w:rPr>
          <w:spacing w:val="-15"/>
          <w:lang w:val="ru-RU"/>
        </w:rPr>
        <w:t xml:space="preserve"> </w:t>
      </w:r>
      <w:r w:rsidRPr="00337AE4">
        <w:rPr>
          <w:lang w:val="ru-RU"/>
        </w:rPr>
        <w:t>о</w:t>
      </w:r>
      <w:r w:rsidRPr="00337AE4">
        <w:rPr>
          <w:spacing w:val="-13"/>
          <w:lang w:val="ru-RU"/>
        </w:rPr>
        <w:t xml:space="preserve"> </w:t>
      </w:r>
      <w:r w:rsidRPr="00337AE4">
        <w:rPr>
          <w:lang w:val="ru-RU"/>
        </w:rPr>
        <w:t>нибелунгах»</w:t>
      </w:r>
      <w:r w:rsidRPr="00337AE4">
        <w:rPr>
          <w:spacing w:val="-19"/>
          <w:lang w:val="ru-RU"/>
        </w:rPr>
        <w:t xml:space="preserve"> </w:t>
      </w:r>
      <w:r w:rsidRPr="00337AE4">
        <w:rPr>
          <w:lang w:val="ru-RU"/>
        </w:rPr>
        <w:t>(фрагменты).</w:t>
      </w:r>
      <w:r w:rsidRPr="00337AE4">
        <w:rPr>
          <w:spacing w:val="-14"/>
          <w:lang w:val="ru-RU"/>
        </w:rPr>
        <w:t xml:space="preserve"> </w:t>
      </w:r>
      <w:r w:rsidRPr="00337AE4">
        <w:rPr>
          <w:lang w:val="ru-RU"/>
        </w:rPr>
        <w:t>Обобщѐнное</w:t>
      </w:r>
      <w:r w:rsidRPr="00337AE4">
        <w:rPr>
          <w:spacing w:val="-12"/>
          <w:lang w:val="ru-RU"/>
        </w:rPr>
        <w:t xml:space="preserve"> </w:t>
      </w:r>
      <w:r w:rsidRPr="00337AE4">
        <w:rPr>
          <w:lang w:val="ru-RU"/>
        </w:rPr>
        <w:t>содержание</w:t>
      </w:r>
      <w:r w:rsidRPr="00337AE4">
        <w:rPr>
          <w:spacing w:val="-11"/>
          <w:lang w:val="ru-RU"/>
        </w:rPr>
        <w:t xml:space="preserve"> </w:t>
      </w:r>
      <w:r w:rsidRPr="00337AE4">
        <w:rPr>
          <w:lang w:val="ru-RU"/>
        </w:rPr>
        <w:t>образов</w:t>
      </w:r>
      <w:r w:rsidRPr="00337AE4">
        <w:rPr>
          <w:spacing w:val="-15"/>
          <w:lang w:val="ru-RU"/>
        </w:rPr>
        <w:t xml:space="preserve"> </w:t>
      </w:r>
      <w:r w:rsidRPr="00337AE4">
        <w:rPr>
          <w:lang w:val="ru-RU"/>
        </w:rPr>
        <w:t>героев народного эпоса и национальные черты. Волшебные предметы как атрибуты героя эпоса. Роль гиперболы в создании образа героя эпоса. Культурный</w:t>
      </w:r>
      <w:r w:rsidRPr="00337AE4">
        <w:rPr>
          <w:spacing w:val="-12"/>
          <w:lang w:val="ru-RU"/>
        </w:rPr>
        <w:t xml:space="preserve"> </w:t>
      </w:r>
      <w:r w:rsidRPr="00337AE4">
        <w:rPr>
          <w:lang w:val="ru-RU"/>
        </w:rPr>
        <w:t>герой.</w:t>
      </w:r>
    </w:p>
    <w:p w:rsidR="00222057" w:rsidRPr="00337AE4" w:rsidRDefault="00337AE4">
      <w:pPr>
        <w:pStyle w:val="a3"/>
        <w:spacing w:before="12" w:line="237" w:lineRule="auto"/>
        <w:ind w:right="257" w:firstLine="452"/>
        <w:jc w:val="both"/>
        <w:rPr>
          <w:lang w:val="ru-RU"/>
        </w:rPr>
      </w:pPr>
      <w:r w:rsidRPr="00337AE4">
        <w:rPr>
          <w:b/>
          <w:i/>
          <w:lang w:val="ru-RU"/>
        </w:rPr>
        <w:t>Литературная сказка</w:t>
      </w:r>
      <w:r w:rsidRPr="00337AE4">
        <w:rPr>
          <w:i/>
          <w:lang w:val="ru-RU"/>
        </w:rPr>
        <w:t xml:space="preserve">. </w:t>
      </w:r>
      <w:r w:rsidRPr="00337AE4">
        <w:rPr>
          <w:lang w:val="ru-RU"/>
        </w:rPr>
        <w:t>Х. К. Андерсен. Сказка «Снежная королева». А. Погорельский. Сказка «Чѐрная курица, или Подземные жители». А. Н. Островский.</w:t>
      </w:r>
    </w:p>
    <w:p w:rsidR="00222057" w:rsidRPr="00337AE4" w:rsidRDefault="00337AE4">
      <w:pPr>
        <w:pStyle w:val="a3"/>
        <w:spacing w:before="1" w:line="237" w:lineRule="auto"/>
        <w:ind w:right="255"/>
        <w:jc w:val="both"/>
        <w:rPr>
          <w:lang w:val="ru-RU"/>
        </w:rPr>
      </w:pPr>
      <w:r w:rsidRPr="00337AE4">
        <w:rPr>
          <w:lang w:val="ru-RU"/>
        </w:rPr>
        <w:t>«Снегурочка»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222057" w:rsidRPr="00337AE4" w:rsidRDefault="00337AE4">
      <w:pPr>
        <w:pStyle w:val="a3"/>
        <w:spacing w:before="16" w:line="274" w:lineRule="exact"/>
        <w:ind w:left="993"/>
        <w:rPr>
          <w:lang w:val="ru-RU"/>
        </w:rPr>
      </w:pPr>
      <w:r w:rsidRPr="00337AE4">
        <w:rPr>
          <w:b/>
          <w:i/>
          <w:lang w:val="ru-RU"/>
        </w:rPr>
        <w:t xml:space="preserve">Жанр басни. </w:t>
      </w:r>
      <w:r w:rsidRPr="00337AE4">
        <w:rPr>
          <w:lang w:val="ru-RU"/>
        </w:rPr>
        <w:t>Эзоп. Басни «Ворон и Лисица», «Жук и Муравей». Ж. Лафонтен. Басня</w:t>
      </w:r>
    </w:p>
    <w:p w:rsidR="00222057" w:rsidRPr="00337AE4" w:rsidRDefault="00337AE4">
      <w:pPr>
        <w:pStyle w:val="a3"/>
        <w:spacing w:before="1" w:line="237" w:lineRule="auto"/>
        <w:ind w:right="254"/>
        <w:jc w:val="both"/>
        <w:rPr>
          <w:lang w:val="ru-RU"/>
        </w:rPr>
      </w:pPr>
      <w:r w:rsidRPr="00337AE4">
        <w:rPr>
          <w:lang w:val="ru-RU"/>
        </w:rPr>
        <w:t xml:space="preserve">«Жѐлудь и Тыква». Г. Э. Лессинг. Басня «Свинья и Дуб». История жанра басни. Сюжеты античных басен и их обработки в литературе </w:t>
      </w:r>
      <w:r>
        <w:t>XVII</w:t>
      </w:r>
      <w:r w:rsidRPr="00337AE4">
        <w:rPr>
          <w:lang w:val="ru-RU"/>
        </w:rPr>
        <w:t>—</w:t>
      </w:r>
      <w:r>
        <w:t>XVIII</w:t>
      </w:r>
      <w:r w:rsidRPr="00337AE4">
        <w:rPr>
          <w:lang w:val="ru-RU"/>
        </w:rPr>
        <w:t xml:space="preserve"> вв. Аллегория как форма иносказания и средство раскрытия определѐнных свойств человека. Нравственные</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6"/>
        <w:rPr>
          <w:lang w:val="ru-RU"/>
        </w:rPr>
      </w:pPr>
      <w:r w:rsidRPr="00337AE4">
        <w:rPr>
          <w:lang w:val="ru-RU"/>
        </w:rPr>
        <w:lastRenderedPageBreak/>
        <w:t>проблемы и поучительный характер басен.</w:t>
      </w:r>
    </w:p>
    <w:p w:rsidR="00222057" w:rsidRPr="00337AE4" w:rsidRDefault="00337AE4">
      <w:pPr>
        <w:pStyle w:val="a3"/>
        <w:spacing w:before="18" w:line="237" w:lineRule="auto"/>
        <w:ind w:right="259" w:firstLine="452"/>
        <w:jc w:val="both"/>
        <w:rPr>
          <w:lang w:val="ru-RU"/>
        </w:rPr>
      </w:pPr>
      <w:r w:rsidRPr="00337AE4">
        <w:rPr>
          <w:b/>
          <w:i/>
          <w:lang w:val="ru-RU"/>
        </w:rPr>
        <w:t xml:space="preserve">Жанр баллады. </w:t>
      </w:r>
      <w:r w:rsidRPr="00337AE4">
        <w:rPr>
          <w:lang w:val="ru-RU"/>
        </w:rPr>
        <w:t>И. В. Гѐте.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222057" w:rsidRPr="00337AE4" w:rsidRDefault="00337AE4">
      <w:pPr>
        <w:pStyle w:val="a3"/>
        <w:spacing w:before="9" w:line="274" w:lineRule="exact"/>
        <w:ind w:left="993"/>
        <w:rPr>
          <w:lang w:val="ru-RU"/>
        </w:rPr>
      </w:pPr>
      <w:r w:rsidRPr="00337AE4">
        <w:rPr>
          <w:b/>
          <w:i/>
          <w:lang w:val="ru-RU"/>
        </w:rPr>
        <w:t xml:space="preserve">Жанр новеллы. </w:t>
      </w:r>
      <w:r w:rsidRPr="00337AE4">
        <w:rPr>
          <w:lang w:val="ru-RU"/>
        </w:rPr>
        <w:t xml:space="preserve">П. Мериме. Новелла «Видение Карла </w:t>
      </w:r>
      <w:r>
        <w:t>XI</w:t>
      </w:r>
      <w:r w:rsidRPr="00337AE4">
        <w:rPr>
          <w:lang w:val="ru-RU"/>
        </w:rPr>
        <w:t>». Э. А. По. Новелла</w:t>
      </w:r>
    </w:p>
    <w:p w:rsidR="00222057" w:rsidRPr="00337AE4" w:rsidRDefault="00337AE4">
      <w:pPr>
        <w:pStyle w:val="a3"/>
        <w:spacing w:before="1" w:line="237" w:lineRule="auto"/>
        <w:ind w:right="261"/>
        <w:jc w:val="both"/>
        <w:rPr>
          <w:lang w:val="ru-RU"/>
        </w:rPr>
      </w:pPr>
      <w:r w:rsidRPr="00337AE4">
        <w:rPr>
          <w:lang w:val="ru-RU"/>
        </w:rPr>
        <w:t>«Низвержение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еѐ</w:t>
      </w:r>
      <w:r w:rsidRPr="00337AE4">
        <w:rPr>
          <w:spacing w:val="-14"/>
          <w:lang w:val="ru-RU"/>
        </w:rPr>
        <w:t xml:space="preserve"> </w:t>
      </w:r>
      <w:r w:rsidRPr="00337AE4">
        <w:rPr>
          <w:lang w:val="ru-RU"/>
        </w:rPr>
        <w:t>построения.</w:t>
      </w:r>
    </w:p>
    <w:p w:rsidR="00222057" w:rsidRPr="00337AE4" w:rsidRDefault="00337AE4">
      <w:pPr>
        <w:pStyle w:val="a3"/>
        <w:spacing w:before="12" w:line="237" w:lineRule="auto"/>
        <w:ind w:right="252" w:firstLine="452"/>
        <w:jc w:val="both"/>
        <w:rPr>
          <w:lang w:val="ru-RU"/>
        </w:rPr>
      </w:pPr>
      <w:r w:rsidRPr="00337AE4">
        <w:rPr>
          <w:b/>
          <w:i/>
          <w:lang w:val="ru-RU"/>
        </w:rPr>
        <w:t xml:space="preserve">Жанр рассказа. </w:t>
      </w:r>
      <w:r w:rsidRPr="00337AE4">
        <w:rPr>
          <w:lang w:val="ru-RU"/>
        </w:rPr>
        <w:t>Ф. М. Достоевский. Рассказ «Мальчик у Христа на ѐлке».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222057" w:rsidRPr="00337AE4" w:rsidRDefault="00337AE4">
      <w:pPr>
        <w:pStyle w:val="a3"/>
        <w:spacing w:before="14" w:line="237" w:lineRule="auto"/>
        <w:ind w:right="258" w:firstLine="452"/>
        <w:jc w:val="both"/>
        <w:rPr>
          <w:lang w:val="ru-RU"/>
        </w:rPr>
      </w:pPr>
      <w:r w:rsidRPr="00337AE4">
        <w:rPr>
          <w:b/>
          <w:i/>
          <w:lang w:val="ru-RU"/>
        </w:rPr>
        <w:t xml:space="preserve">Сказовое повествование. </w:t>
      </w:r>
      <w:r w:rsidRPr="00337AE4">
        <w:rPr>
          <w:lang w:val="ru-RU"/>
        </w:rPr>
        <w:t>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222057" w:rsidRPr="00337AE4" w:rsidRDefault="00337AE4">
      <w:pPr>
        <w:tabs>
          <w:tab w:val="left" w:pos="2881"/>
          <w:tab w:val="left" w:pos="4221"/>
          <w:tab w:val="left" w:pos="4561"/>
          <w:tab w:val="left" w:pos="6062"/>
          <w:tab w:val="left" w:pos="7642"/>
          <w:tab w:val="left" w:pos="9123"/>
        </w:tabs>
        <w:spacing w:line="273" w:lineRule="exact"/>
        <w:ind w:left="1001"/>
        <w:rPr>
          <w:sz w:val="23"/>
          <w:lang w:val="ru-RU"/>
        </w:rPr>
      </w:pPr>
      <w:r w:rsidRPr="00337AE4">
        <w:rPr>
          <w:b/>
          <w:i/>
          <w:sz w:val="24"/>
          <w:lang w:val="ru-RU"/>
        </w:rPr>
        <w:t>Тема   детства</w:t>
      </w:r>
      <w:r w:rsidRPr="00337AE4">
        <w:rPr>
          <w:b/>
          <w:i/>
          <w:sz w:val="24"/>
          <w:lang w:val="ru-RU"/>
        </w:rPr>
        <w:tab/>
        <w:t xml:space="preserve">в  </w:t>
      </w:r>
      <w:r w:rsidRPr="00337AE4">
        <w:rPr>
          <w:b/>
          <w:i/>
          <w:spacing w:val="13"/>
          <w:sz w:val="24"/>
          <w:lang w:val="ru-RU"/>
        </w:rPr>
        <w:t xml:space="preserve"> </w:t>
      </w:r>
      <w:r w:rsidRPr="00337AE4">
        <w:rPr>
          <w:b/>
          <w:i/>
          <w:sz w:val="24"/>
          <w:lang w:val="ru-RU"/>
        </w:rPr>
        <w:t>русской</w:t>
      </w:r>
      <w:r w:rsidRPr="00337AE4">
        <w:rPr>
          <w:b/>
          <w:i/>
          <w:sz w:val="24"/>
          <w:lang w:val="ru-RU"/>
        </w:rPr>
        <w:tab/>
        <w:t>и</w:t>
      </w:r>
      <w:r w:rsidRPr="00337AE4">
        <w:rPr>
          <w:b/>
          <w:i/>
          <w:sz w:val="24"/>
          <w:lang w:val="ru-RU"/>
        </w:rPr>
        <w:tab/>
        <w:t>зарубежной</w:t>
      </w:r>
      <w:r w:rsidRPr="00337AE4">
        <w:rPr>
          <w:b/>
          <w:i/>
          <w:sz w:val="24"/>
          <w:lang w:val="ru-RU"/>
        </w:rPr>
        <w:tab/>
        <w:t>литературе.</w:t>
      </w:r>
      <w:r w:rsidRPr="00337AE4">
        <w:rPr>
          <w:b/>
          <w:i/>
          <w:sz w:val="24"/>
          <w:lang w:val="ru-RU"/>
        </w:rPr>
        <w:tab/>
      </w:r>
      <w:r w:rsidRPr="00337AE4">
        <w:rPr>
          <w:spacing w:val="-3"/>
          <w:sz w:val="24"/>
          <w:lang w:val="ru-RU"/>
        </w:rPr>
        <w:t>А.</w:t>
      </w:r>
      <w:r w:rsidRPr="00337AE4">
        <w:rPr>
          <w:spacing w:val="2"/>
          <w:sz w:val="24"/>
          <w:lang w:val="ru-RU"/>
        </w:rPr>
        <w:t xml:space="preserve"> </w:t>
      </w:r>
      <w:r w:rsidRPr="00337AE4">
        <w:rPr>
          <w:sz w:val="24"/>
          <w:lang w:val="ru-RU"/>
        </w:rPr>
        <w:t>П.</w:t>
      </w:r>
      <w:r w:rsidRPr="00337AE4">
        <w:rPr>
          <w:spacing w:val="-1"/>
          <w:sz w:val="24"/>
          <w:lang w:val="ru-RU"/>
        </w:rPr>
        <w:t xml:space="preserve"> </w:t>
      </w:r>
      <w:r w:rsidRPr="00337AE4">
        <w:rPr>
          <w:sz w:val="24"/>
          <w:lang w:val="ru-RU"/>
        </w:rPr>
        <w:t>Чехов.</w:t>
      </w:r>
      <w:r w:rsidRPr="00337AE4">
        <w:rPr>
          <w:sz w:val="24"/>
          <w:lang w:val="ru-RU"/>
        </w:rPr>
        <w:tab/>
      </w:r>
      <w:r w:rsidRPr="00337AE4">
        <w:rPr>
          <w:sz w:val="23"/>
          <w:lang w:val="ru-RU"/>
        </w:rPr>
        <w:t>Рассказ</w:t>
      </w:r>
    </w:p>
    <w:p w:rsidR="00222057" w:rsidRPr="00337AE4" w:rsidRDefault="00337AE4">
      <w:pPr>
        <w:pStyle w:val="a3"/>
        <w:tabs>
          <w:tab w:val="left" w:pos="2099"/>
          <w:tab w:val="left" w:pos="2591"/>
          <w:tab w:val="left" w:pos="3086"/>
          <w:tab w:val="left" w:pos="4345"/>
          <w:tab w:val="left" w:pos="5400"/>
          <w:tab w:val="left" w:pos="6695"/>
          <w:tab w:val="left" w:pos="7799"/>
          <w:tab w:val="left" w:pos="8291"/>
          <w:tab w:val="left" w:pos="9066"/>
        </w:tabs>
        <w:spacing w:before="12" w:line="274" w:lineRule="exact"/>
        <w:rPr>
          <w:lang w:val="ru-RU"/>
        </w:rPr>
      </w:pPr>
      <w:r w:rsidRPr="00337AE4">
        <w:rPr>
          <w:lang w:val="ru-RU"/>
        </w:rPr>
        <w:t>«Мальчики».</w:t>
      </w:r>
      <w:r w:rsidRPr="00337AE4">
        <w:rPr>
          <w:lang w:val="ru-RU"/>
        </w:rPr>
        <w:tab/>
        <w:t>М.</w:t>
      </w:r>
      <w:r w:rsidRPr="00337AE4">
        <w:rPr>
          <w:lang w:val="ru-RU"/>
        </w:rPr>
        <w:tab/>
        <w:t>М.</w:t>
      </w:r>
      <w:r w:rsidRPr="00337AE4">
        <w:rPr>
          <w:lang w:val="ru-RU"/>
        </w:rPr>
        <w:tab/>
        <w:t>Пришвин.</w:t>
      </w:r>
      <w:r w:rsidRPr="00337AE4">
        <w:rPr>
          <w:lang w:val="ru-RU"/>
        </w:rPr>
        <w:tab/>
        <w:t>Повесть</w:t>
      </w:r>
      <w:r w:rsidRPr="00337AE4">
        <w:rPr>
          <w:lang w:val="ru-RU"/>
        </w:rPr>
        <w:tab/>
        <w:t>«Кладовая</w:t>
      </w:r>
      <w:r w:rsidRPr="00337AE4">
        <w:rPr>
          <w:lang w:val="ru-RU"/>
        </w:rPr>
        <w:tab/>
        <w:t>солнца».</w:t>
      </w:r>
      <w:r w:rsidRPr="00337AE4">
        <w:rPr>
          <w:lang w:val="ru-RU"/>
        </w:rPr>
        <w:tab/>
        <w:t>М.</w:t>
      </w:r>
      <w:r w:rsidRPr="00337AE4">
        <w:rPr>
          <w:lang w:val="ru-RU"/>
        </w:rPr>
        <w:tab/>
        <w:t>Твен.</w:t>
      </w:r>
      <w:r w:rsidRPr="00337AE4">
        <w:rPr>
          <w:lang w:val="ru-RU"/>
        </w:rPr>
        <w:tab/>
        <w:t>Повесть</w:t>
      </w:r>
    </w:p>
    <w:p w:rsidR="00222057" w:rsidRPr="00337AE4" w:rsidRDefault="00337AE4">
      <w:pPr>
        <w:pStyle w:val="a3"/>
        <w:spacing w:before="1" w:line="237" w:lineRule="auto"/>
        <w:ind w:right="255"/>
        <w:jc w:val="both"/>
        <w:rPr>
          <w:lang w:val="ru-RU"/>
        </w:rPr>
      </w:pPr>
      <w:r w:rsidRPr="00337AE4">
        <w:rPr>
          <w:lang w:val="ru-RU"/>
        </w:rPr>
        <w:t>«Приключения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Серьѐзное и смешное в окружающем мире и</w:t>
      </w:r>
      <w:r w:rsidRPr="00337AE4">
        <w:rPr>
          <w:spacing w:val="-38"/>
          <w:lang w:val="ru-RU"/>
        </w:rPr>
        <w:t xml:space="preserve"> </w:t>
      </w:r>
      <w:r w:rsidRPr="00337AE4">
        <w:rPr>
          <w:lang w:val="ru-RU"/>
        </w:rPr>
        <w:t>в детском</w:t>
      </w:r>
      <w:r w:rsidRPr="00337AE4">
        <w:rPr>
          <w:spacing w:val="-1"/>
          <w:lang w:val="ru-RU"/>
        </w:rPr>
        <w:t xml:space="preserve"> </w:t>
      </w:r>
      <w:r w:rsidRPr="00337AE4">
        <w:rPr>
          <w:lang w:val="ru-RU"/>
        </w:rPr>
        <w:t>восприятии.</w:t>
      </w:r>
    </w:p>
    <w:p w:rsidR="00222057" w:rsidRPr="00337AE4" w:rsidRDefault="00337AE4">
      <w:pPr>
        <w:pStyle w:val="a3"/>
        <w:spacing w:before="15" w:line="237" w:lineRule="auto"/>
        <w:ind w:right="259" w:firstLine="452"/>
        <w:jc w:val="both"/>
        <w:rPr>
          <w:lang w:val="ru-RU"/>
        </w:rPr>
      </w:pPr>
      <w:r w:rsidRPr="00337AE4">
        <w:rPr>
          <w:b/>
          <w:i/>
          <w:lang w:val="ru-RU"/>
        </w:rPr>
        <w:t>Русские и зарубежные писатели о животных</w:t>
      </w:r>
      <w:r w:rsidRPr="00337AE4">
        <w:rPr>
          <w:i/>
          <w:lang w:val="ru-RU"/>
        </w:rPr>
        <w:t xml:space="preserve">. </w:t>
      </w:r>
      <w:r w:rsidRPr="00337AE4">
        <w:rPr>
          <w:lang w:val="ru-RU"/>
        </w:rPr>
        <w:t>Ю. П. Казаков. Рассказ «Арктур — гончий пѐс».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222057" w:rsidRPr="00337AE4" w:rsidRDefault="00337AE4">
      <w:pPr>
        <w:pStyle w:val="a3"/>
        <w:spacing w:before="14" w:line="237" w:lineRule="auto"/>
        <w:ind w:right="257" w:firstLine="452"/>
        <w:jc w:val="both"/>
        <w:rPr>
          <w:lang w:val="ru-RU"/>
        </w:rPr>
      </w:pPr>
      <w:r w:rsidRPr="00337AE4">
        <w:rPr>
          <w:b/>
          <w:i/>
          <w:lang w:val="ru-RU"/>
        </w:rPr>
        <w:t xml:space="preserve">Тема природы в русской поэзии. </w:t>
      </w:r>
      <w:r w:rsidRPr="00337AE4">
        <w:rPr>
          <w:lang w:val="ru-RU"/>
        </w:rPr>
        <w:t xml:space="preserve">А. К. Толстой. Стихотворение «Осень. Обсыпается весь наш бедный сад…». </w:t>
      </w:r>
      <w:r w:rsidRPr="00337AE4">
        <w:rPr>
          <w:spacing w:val="-3"/>
          <w:lang w:val="ru-RU"/>
        </w:rPr>
        <w:t xml:space="preserve">А. А. </w:t>
      </w:r>
      <w:r w:rsidRPr="00337AE4">
        <w:rPr>
          <w:lang w:val="ru-RU"/>
        </w:rPr>
        <w:t xml:space="preserve">Фет. Стихотворение «Чудная картина…». </w:t>
      </w:r>
      <w:r w:rsidRPr="00337AE4">
        <w:rPr>
          <w:spacing w:val="-3"/>
          <w:lang w:val="ru-RU"/>
        </w:rPr>
        <w:t xml:space="preserve">И. А. </w:t>
      </w:r>
      <w:r w:rsidRPr="00337AE4">
        <w:rPr>
          <w:lang w:val="ru-RU"/>
        </w:rPr>
        <w:t xml:space="preserve">Бунин. Стихотворение «Листопад» (фрагмент «Лес, точно терем расписной…»). </w:t>
      </w:r>
      <w:r w:rsidRPr="00337AE4">
        <w:rPr>
          <w:spacing w:val="-3"/>
          <w:lang w:val="ru-RU"/>
        </w:rPr>
        <w:t xml:space="preserve">Н. А. </w:t>
      </w:r>
      <w:r w:rsidRPr="00337AE4">
        <w:rPr>
          <w:lang w:val="ru-RU"/>
        </w:rPr>
        <w:t>Заболоцкий. Стихотворение «Гроза идѐт». Картины родной природы в изображении русских поэтов. Параллелизм как средство создания художественной картины жизни природы и</w:t>
      </w:r>
      <w:r w:rsidRPr="00337AE4">
        <w:rPr>
          <w:spacing w:val="-4"/>
          <w:lang w:val="ru-RU"/>
        </w:rPr>
        <w:t xml:space="preserve"> </w:t>
      </w:r>
      <w:r w:rsidRPr="00337AE4">
        <w:rPr>
          <w:lang w:val="ru-RU"/>
        </w:rPr>
        <w:t>человека.</w:t>
      </w:r>
    </w:p>
    <w:p w:rsidR="00222057" w:rsidRPr="00337AE4" w:rsidRDefault="00337AE4">
      <w:pPr>
        <w:pStyle w:val="a3"/>
        <w:spacing w:before="15"/>
        <w:ind w:right="255" w:firstLine="452"/>
        <w:jc w:val="both"/>
        <w:rPr>
          <w:lang w:val="ru-RU"/>
        </w:rPr>
      </w:pPr>
      <w:r w:rsidRPr="00337AE4">
        <w:rPr>
          <w:b/>
          <w:i/>
          <w:lang w:val="ru-RU"/>
        </w:rPr>
        <w:t xml:space="preserve">Тема родины в русской поэзии. </w:t>
      </w:r>
      <w:r w:rsidRPr="00337AE4">
        <w:rPr>
          <w:lang w:val="ru-RU"/>
        </w:rPr>
        <w:t>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222057" w:rsidRPr="00337AE4" w:rsidRDefault="00222057">
      <w:pPr>
        <w:pStyle w:val="a3"/>
        <w:ind w:left="0"/>
        <w:rPr>
          <w:sz w:val="23"/>
          <w:lang w:val="ru-RU"/>
        </w:rPr>
      </w:pPr>
    </w:p>
    <w:p w:rsidR="00222057" w:rsidRPr="00337AE4" w:rsidRDefault="00337AE4">
      <w:pPr>
        <w:pStyle w:val="a3"/>
        <w:ind w:right="251" w:firstLine="460"/>
        <w:jc w:val="both"/>
        <w:rPr>
          <w:lang w:val="ru-RU"/>
        </w:rPr>
      </w:pPr>
      <w:r w:rsidRPr="00337AE4">
        <w:rPr>
          <w:b/>
          <w:i/>
          <w:lang w:val="ru-RU"/>
        </w:rPr>
        <w:t xml:space="preserve">Военная тема в русской литературе. </w:t>
      </w:r>
      <w:r w:rsidRPr="00337AE4">
        <w:rPr>
          <w:lang w:val="ru-RU"/>
        </w:rPr>
        <w:t xml:space="preserve">В. П. Катаев. Повесть «Сын полка» (фрагменты). </w:t>
      </w:r>
      <w:r>
        <w:t>A</w:t>
      </w:r>
      <w:r w:rsidRPr="00337AE4">
        <w:rPr>
          <w:lang w:val="ru-RU"/>
        </w:rPr>
        <w:t xml:space="preserve">. Т. Твардовский. Стихотворение «Рассказ танкиста». Д. С. Самойлов. Стихотворение «Сороковые». </w:t>
      </w:r>
      <w:r>
        <w:t>B</w:t>
      </w:r>
      <w:r w:rsidRPr="00337AE4">
        <w:rPr>
          <w:lang w:val="ru-RU"/>
        </w:rPr>
        <w:t>. В. Быков. Повесть «Обелиск». Идейно-эмоциональное содержание произведений, посвящѐнных военной теме. Образы русских солдат. Образы детей в произведениях о Великой Отечественной войне.</w:t>
      </w:r>
    </w:p>
    <w:p w:rsidR="00222057" w:rsidRPr="00337AE4" w:rsidRDefault="00337AE4">
      <w:pPr>
        <w:ind w:left="1001"/>
        <w:rPr>
          <w:sz w:val="24"/>
          <w:lang w:val="ru-RU"/>
        </w:rPr>
      </w:pPr>
      <w:r w:rsidRPr="00337AE4">
        <w:rPr>
          <w:b/>
          <w:i/>
          <w:sz w:val="24"/>
          <w:lang w:val="ru-RU"/>
        </w:rPr>
        <w:t xml:space="preserve">Автобиографические произведения русских писателей. </w:t>
      </w:r>
      <w:r w:rsidRPr="00337AE4">
        <w:rPr>
          <w:sz w:val="24"/>
          <w:lang w:val="ru-RU"/>
        </w:rPr>
        <w:t>Л. Н. Толстой. Повесть</w:t>
      </w:r>
    </w:p>
    <w:p w:rsidR="00222057" w:rsidRPr="00337AE4" w:rsidRDefault="00337AE4">
      <w:pPr>
        <w:pStyle w:val="a3"/>
        <w:spacing w:before="11" w:line="237" w:lineRule="auto"/>
        <w:ind w:right="261"/>
        <w:jc w:val="both"/>
        <w:rPr>
          <w:lang w:val="ru-RU"/>
        </w:rPr>
      </w:pPr>
      <w:r w:rsidRPr="00337AE4">
        <w:rPr>
          <w:lang w:val="ru-RU"/>
        </w:rPr>
        <w:t>«Детство»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изображѐнная в восприятии ребенка.</w:t>
      </w:r>
    </w:p>
    <w:p w:rsidR="00222057" w:rsidRPr="00337AE4" w:rsidRDefault="00337AE4">
      <w:pPr>
        <w:pStyle w:val="2"/>
        <w:spacing w:before="6" w:line="272" w:lineRule="exact"/>
        <w:rPr>
          <w:lang w:val="ru-RU"/>
        </w:rPr>
      </w:pPr>
      <w:r w:rsidRPr="00337AE4">
        <w:rPr>
          <w:lang w:val="ru-RU"/>
        </w:rPr>
        <w:t>Сведения по теории и истории литературы</w:t>
      </w:r>
    </w:p>
    <w:p w:rsidR="00222057" w:rsidRPr="00337AE4" w:rsidRDefault="00337AE4">
      <w:pPr>
        <w:pStyle w:val="a3"/>
        <w:spacing w:line="272" w:lineRule="exact"/>
        <w:ind w:left="1001"/>
        <w:rPr>
          <w:lang w:val="ru-RU"/>
        </w:rPr>
      </w:pPr>
      <w:r w:rsidRPr="00337AE4">
        <w:rPr>
          <w:lang w:val="ru-RU"/>
        </w:rPr>
        <w:t>Литература как искусство словесного образа. Литература и мифология. Литература и</w:t>
      </w:r>
    </w:p>
    <w:p w:rsidR="00222057" w:rsidRPr="00337AE4" w:rsidRDefault="00222057">
      <w:pPr>
        <w:spacing w:line="272" w:lineRule="exact"/>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76"/>
        <w:rPr>
          <w:lang w:val="ru-RU"/>
        </w:rPr>
      </w:pPr>
      <w:r w:rsidRPr="00337AE4">
        <w:rPr>
          <w:lang w:val="ru-RU"/>
        </w:rPr>
        <w:lastRenderedPageBreak/>
        <w:t>фольклор.</w:t>
      </w:r>
    </w:p>
    <w:p w:rsidR="00222057" w:rsidRPr="00337AE4" w:rsidRDefault="00337AE4">
      <w:pPr>
        <w:pStyle w:val="a3"/>
        <w:spacing w:before="17" w:line="235" w:lineRule="auto"/>
        <w:ind w:right="263" w:firstLine="452"/>
        <w:jc w:val="both"/>
        <w:rPr>
          <w:lang w:val="ru-RU"/>
        </w:rPr>
      </w:pPr>
      <w:r w:rsidRPr="00337AE4">
        <w:rPr>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222057" w:rsidRPr="00337AE4" w:rsidRDefault="00337AE4">
      <w:pPr>
        <w:pStyle w:val="a3"/>
        <w:spacing w:before="4"/>
        <w:ind w:left="1001"/>
        <w:rPr>
          <w:lang w:val="ru-RU"/>
        </w:rPr>
      </w:pPr>
      <w:r w:rsidRPr="00337AE4">
        <w:rPr>
          <w:lang w:val="ru-RU"/>
        </w:rPr>
        <w:t>Художественный вымысел. Правдоподобие и фантастика.</w:t>
      </w:r>
    </w:p>
    <w:p w:rsidR="00222057" w:rsidRPr="00337AE4" w:rsidRDefault="00337AE4">
      <w:pPr>
        <w:pStyle w:val="a3"/>
        <w:spacing w:before="12" w:line="235" w:lineRule="auto"/>
        <w:ind w:right="259" w:firstLine="452"/>
        <w:jc w:val="both"/>
        <w:rPr>
          <w:lang w:val="ru-RU"/>
        </w:rPr>
      </w:pPr>
      <w:r w:rsidRPr="00337AE4">
        <w:rPr>
          <w:lang w:val="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222057" w:rsidRPr="00337AE4" w:rsidRDefault="00337AE4">
      <w:pPr>
        <w:pStyle w:val="a3"/>
        <w:spacing w:before="20" w:line="232" w:lineRule="auto"/>
        <w:ind w:right="259" w:firstLine="452"/>
        <w:jc w:val="both"/>
        <w:rPr>
          <w:lang w:val="ru-RU"/>
        </w:rPr>
      </w:pPr>
      <w:r w:rsidRPr="00337AE4">
        <w:rPr>
          <w:lang w:val="ru-RU"/>
        </w:rPr>
        <w:t>Авторская позиция. Заглавие произведения. Эпиграф. «Говорящие» фамилии. Финал произведения.</w:t>
      </w:r>
    </w:p>
    <w:p w:rsidR="00222057" w:rsidRPr="00337AE4" w:rsidRDefault="00337AE4">
      <w:pPr>
        <w:pStyle w:val="a3"/>
        <w:spacing w:before="12" w:line="237" w:lineRule="auto"/>
        <w:ind w:right="255" w:firstLine="452"/>
        <w:jc w:val="both"/>
        <w:rPr>
          <w:lang w:val="ru-RU"/>
        </w:rPr>
      </w:pPr>
      <w:r w:rsidRPr="00337AE4">
        <w:rPr>
          <w:lang w:val="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222057" w:rsidRPr="00337AE4" w:rsidRDefault="00337AE4">
      <w:pPr>
        <w:pStyle w:val="a3"/>
        <w:spacing w:before="8" w:line="237" w:lineRule="auto"/>
        <w:ind w:right="258" w:firstLine="452"/>
        <w:jc w:val="both"/>
        <w:rPr>
          <w:lang w:val="ru-RU"/>
        </w:rPr>
      </w:pPr>
      <w:r w:rsidRPr="00337AE4">
        <w:rPr>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222057" w:rsidRPr="00337AE4" w:rsidRDefault="00337AE4">
      <w:pPr>
        <w:pStyle w:val="a3"/>
        <w:spacing w:before="13" w:line="237" w:lineRule="auto"/>
        <w:ind w:right="257" w:firstLine="452"/>
        <w:jc w:val="both"/>
        <w:rPr>
          <w:lang w:val="ru-RU"/>
        </w:rPr>
      </w:pPr>
      <w:r w:rsidRPr="00337AE4">
        <w:rPr>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w:t>
      </w:r>
      <w:r w:rsidRPr="00337AE4">
        <w:rPr>
          <w:spacing w:val="-2"/>
          <w:lang w:val="ru-RU"/>
        </w:rPr>
        <w:t xml:space="preserve"> </w:t>
      </w:r>
      <w:r w:rsidRPr="00337AE4">
        <w:rPr>
          <w:lang w:val="ru-RU"/>
        </w:rPr>
        <w:t>комедия).</w:t>
      </w:r>
    </w:p>
    <w:p w:rsidR="00222057" w:rsidRPr="00337AE4" w:rsidRDefault="00337AE4">
      <w:pPr>
        <w:pStyle w:val="a3"/>
        <w:spacing w:before="11" w:line="237" w:lineRule="auto"/>
        <w:ind w:right="259" w:firstLine="452"/>
        <w:jc w:val="both"/>
        <w:rPr>
          <w:lang w:val="ru-RU"/>
        </w:rPr>
      </w:pPr>
      <w:r w:rsidRPr="00337AE4">
        <w:rPr>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t>XVII</w:t>
      </w:r>
      <w:r w:rsidRPr="00337AE4">
        <w:rPr>
          <w:lang w:val="ru-RU"/>
        </w:rPr>
        <w:t xml:space="preserve">, </w:t>
      </w:r>
      <w:r>
        <w:t>XVIII</w:t>
      </w:r>
      <w:r w:rsidRPr="00337AE4">
        <w:rPr>
          <w:lang w:val="ru-RU"/>
        </w:rPr>
        <w:t xml:space="preserve">, </w:t>
      </w:r>
      <w:r>
        <w:t>XIX</w:t>
      </w:r>
      <w:r w:rsidRPr="00337AE4">
        <w:rPr>
          <w:lang w:val="ru-RU"/>
        </w:rPr>
        <w:t xml:space="preserve"> и </w:t>
      </w:r>
      <w:r>
        <w:t>XX</w:t>
      </w:r>
      <w:r w:rsidRPr="00337AE4">
        <w:rPr>
          <w:lang w:val="ru-RU"/>
        </w:rPr>
        <w:t xml:space="preserve"> вв.). Литературные направления (классицизм, сентиментализм, романтизм, реализм, модернизм).</w:t>
      </w:r>
    </w:p>
    <w:p w:rsidR="00222057" w:rsidRPr="00337AE4" w:rsidRDefault="00337AE4">
      <w:pPr>
        <w:pStyle w:val="a3"/>
        <w:spacing w:before="8" w:line="237" w:lineRule="auto"/>
        <w:ind w:right="266" w:firstLine="452"/>
        <w:jc w:val="both"/>
        <w:rPr>
          <w:lang w:val="ru-RU"/>
        </w:rPr>
      </w:pPr>
      <w:r w:rsidRPr="00337AE4">
        <w:rPr>
          <w:lang w:val="ru-RU"/>
        </w:rPr>
        <w:t>Древнерусская литература, еѐ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222057" w:rsidRPr="00337AE4" w:rsidRDefault="00337AE4">
      <w:pPr>
        <w:pStyle w:val="a3"/>
        <w:spacing w:before="6" w:line="272" w:lineRule="exact"/>
        <w:ind w:left="993"/>
        <w:rPr>
          <w:lang w:val="ru-RU"/>
        </w:rPr>
      </w:pPr>
      <w:r w:rsidRPr="00337AE4">
        <w:rPr>
          <w:lang w:val="ru-RU"/>
        </w:rPr>
        <w:t xml:space="preserve">Русская литература </w:t>
      </w:r>
      <w:r>
        <w:t>XVIII</w:t>
      </w:r>
      <w:r w:rsidRPr="00337AE4">
        <w:rPr>
          <w:lang w:val="ru-RU"/>
        </w:rPr>
        <w:t xml:space="preserve"> в. Классицизм и его связь с идеями русского Просвещения.</w:t>
      </w:r>
    </w:p>
    <w:p w:rsidR="00222057" w:rsidRPr="00337AE4" w:rsidRDefault="00337AE4">
      <w:pPr>
        <w:pStyle w:val="a3"/>
        <w:spacing w:line="272" w:lineRule="exact"/>
        <w:rPr>
          <w:lang w:val="ru-RU"/>
        </w:rPr>
      </w:pPr>
      <w:r w:rsidRPr="00337AE4">
        <w:rPr>
          <w:lang w:val="ru-RU"/>
        </w:rPr>
        <w:t>Сентиментализм и его обращение к изображению внутреннего мира обычного человека.</w:t>
      </w:r>
    </w:p>
    <w:p w:rsidR="00222057" w:rsidRPr="00337AE4" w:rsidRDefault="00337AE4">
      <w:pPr>
        <w:pStyle w:val="a3"/>
        <w:spacing w:before="14" w:line="237" w:lineRule="auto"/>
        <w:ind w:right="251" w:firstLine="452"/>
        <w:jc w:val="both"/>
        <w:rPr>
          <w:lang w:val="ru-RU"/>
        </w:rPr>
      </w:pPr>
      <w:r w:rsidRPr="00337AE4">
        <w:rPr>
          <w:lang w:val="ru-RU"/>
        </w:rPr>
        <w:t xml:space="preserve">Русская литература </w:t>
      </w:r>
      <w:r>
        <w:t>XIX</w:t>
      </w:r>
      <w:r w:rsidRPr="00337AE4">
        <w:rPr>
          <w:lang w:val="ru-RU"/>
        </w:rPr>
        <w:t xml:space="preserve"> в. Романтизм в русской литературе. Романтический герой. Становление реализма в русской литературе </w:t>
      </w:r>
      <w:r>
        <w:t>XIX</w:t>
      </w:r>
      <w:r w:rsidRPr="00337AE4">
        <w:rPr>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t>XIX</w:t>
      </w:r>
      <w:r w:rsidRPr="00337AE4">
        <w:rPr>
          <w:lang w:val="ru-RU"/>
        </w:rPr>
        <w:t xml:space="preserve"> в. (человек и природа, родина, любовь, назначение поэзии). Социальная и нравственная проблематика русской драматургии </w:t>
      </w:r>
      <w:r>
        <w:t>XIX</w:t>
      </w:r>
      <w:r w:rsidRPr="00337AE4">
        <w:rPr>
          <w:lang w:val="ru-RU"/>
        </w:rPr>
        <w:t xml:space="preserve"> в.</w:t>
      </w:r>
    </w:p>
    <w:p w:rsidR="00222057" w:rsidRPr="00337AE4" w:rsidRDefault="00337AE4">
      <w:pPr>
        <w:pStyle w:val="a3"/>
        <w:spacing w:before="23" w:line="237" w:lineRule="auto"/>
        <w:ind w:right="256" w:firstLine="452"/>
        <w:jc w:val="both"/>
        <w:rPr>
          <w:lang w:val="ru-RU"/>
        </w:rPr>
      </w:pPr>
      <w:r w:rsidRPr="00337AE4">
        <w:rPr>
          <w:lang w:val="ru-RU"/>
        </w:rPr>
        <w:t xml:space="preserve">Русская литература </w:t>
      </w:r>
      <w:r>
        <w:t>XX</w:t>
      </w:r>
      <w:r w:rsidRPr="00337AE4">
        <w:rPr>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t>XX</w:t>
      </w:r>
      <w:r w:rsidRPr="00337AE4">
        <w:rPr>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t>XX</w:t>
      </w:r>
      <w:r w:rsidRPr="00337AE4">
        <w:rPr>
          <w:lang w:val="ru-RU"/>
        </w:rPr>
        <w:t xml:space="preserve"> в. (человек и природа, родина, любовь, война, назначение поэзии).</w:t>
      </w:r>
    </w:p>
    <w:p w:rsidR="00915284" w:rsidRDefault="0030469F" w:rsidP="0030469F">
      <w:pPr>
        <w:pStyle w:val="2"/>
        <w:spacing w:before="24" w:line="237" w:lineRule="auto"/>
        <w:ind w:right="5208"/>
        <w:rPr>
          <w:lang w:val="ru-RU"/>
        </w:rPr>
      </w:pPr>
      <w:r>
        <w:rPr>
          <w:lang w:val="ru-RU"/>
        </w:rPr>
        <w:t xml:space="preserve">2.2.1.3. </w:t>
      </w:r>
      <w:r w:rsidR="00915284">
        <w:rPr>
          <w:lang w:val="ru-RU"/>
        </w:rPr>
        <w:t>Иностранный язы</w:t>
      </w:r>
      <w:r>
        <w:rPr>
          <w:lang w:val="ru-RU"/>
        </w:rPr>
        <w:t xml:space="preserve">к. </w:t>
      </w:r>
      <w:r w:rsidR="00915284">
        <w:rPr>
          <w:lang w:val="ru-RU"/>
        </w:rPr>
        <w:t xml:space="preserve">Английский </w:t>
      </w:r>
      <w:r w:rsidR="00337AE4" w:rsidRPr="00337AE4">
        <w:rPr>
          <w:lang w:val="ru-RU"/>
        </w:rPr>
        <w:t>язык.</w:t>
      </w:r>
    </w:p>
    <w:p w:rsidR="00222057" w:rsidRPr="00337AE4" w:rsidRDefault="00337AE4">
      <w:pPr>
        <w:pStyle w:val="2"/>
        <w:spacing w:before="24" w:line="237" w:lineRule="auto"/>
        <w:ind w:right="5208"/>
        <w:rPr>
          <w:lang w:val="ru-RU"/>
        </w:rPr>
      </w:pPr>
      <w:r w:rsidRPr="00337AE4">
        <w:rPr>
          <w:lang w:val="ru-RU"/>
        </w:rPr>
        <w:t>Предметное содержание речи</w:t>
      </w:r>
    </w:p>
    <w:p w:rsidR="00222057" w:rsidRPr="00337AE4" w:rsidRDefault="00337AE4">
      <w:pPr>
        <w:pStyle w:val="a3"/>
        <w:spacing w:before="2" w:line="232" w:lineRule="auto"/>
        <w:ind w:firstLine="452"/>
        <w:rPr>
          <w:lang w:val="ru-RU"/>
        </w:rPr>
      </w:pPr>
      <w:r w:rsidRPr="00337AE4">
        <w:rPr>
          <w:lang w:val="ru-RU"/>
        </w:rPr>
        <w:t>Межличностные взаимоотношения в семье, со сверстниками; решение конфликтных ситуаций. Внешность и черты характера человека.</w:t>
      </w:r>
    </w:p>
    <w:p w:rsidR="00222057" w:rsidRPr="00337AE4" w:rsidRDefault="00337AE4">
      <w:pPr>
        <w:pStyle w:val="a3"/>
        <w:spacing w:before="10" w:line="272" w:lineRule="exact"/>
        <w:ind w:left="993"/>
        <w:rPr>
          <w:lang w:val="ru-RU"/>
        </w:rPr>
      </w:pPr>
      <w:r w:rsidRPr="00337AE4">
        <w:rPr>
          <w:lang w:val="ru-RU"/>
        </w:rPr>
        <w:t>Досуг и увлечения (чтение, кино, театр, музей, музыка). Виды отдыха, путешествия.</w:t>
      </w:r>
    </w:p>
    <w:p w:rsidR="00222057" w:rsidRPr="00337AE4" w:rsidRDefault="00337AE4">
      <w:pPr>
        <w:pStyle w:val="a3"/>
        <w:spacing w:line="272" w:lineRule="exact"/>
        <w:rPr>
          <w:lang w:val="ru-RU"/>
        </w:rPr>
      </w:pPr>
      <w:r w:rsidRPr="00337AE4">
        <w:rPr>
          <w:lang w:val="ru-RU"/>
        </w:rPr>
        <w:t>Молодѐжная мода. Покупки.</w:t>
      </w:r>
    </w:p>
    <w:p w:rsidR="00222057" w:rsidRPr="00337AE4" w:rsidRDefault="00337AE4">
      <w:pPr>
        <w:pStyle w:val="a3"/>
        <w:spacing w:before="15" w:line="232" w:lineRule="auto"/>
        <w:ind w:right="604" w:firstLine="452"/>
        <w:rPr>
          <w:lang w:val="ru-RU"/>
        </w:rPr>
      </w:pPr>
      <w:r w:rsidRPr="00337AE4">
        <w:rPr>
          <w:lang w:val="ru-RU"/>
        </w:rPr>
        <w:t>Здоровый образ жизни: режим труда и отдыха, спорт, сбалансирован</w:t>
      </w:r>
      <w:r w:rsidR="00BC151F">
        <w:rPr>
          <w:lang w:val="ru-RU"/>
        </w:rPr>
        <w:t>ное питание.</w:t>
      </w:r>
    </w:p>
    <w:p w:rsidR="00222057" w:rsidRPr="00337AE4" w:rsidRDefault="00222057">
      <w:pPr>
        <w:spacing w:line="232" w:lineRule="auto"/>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68" w:line="272" w:lineRule="exact"/>
        <w:ind w:left="993"/>
        <w:rPr>
          <w:lang w:val="ru-RU"/>
        </w:rPr>
      </w:pPr>
      <w:r w:rsidRPr="00337AE4">
        <w:rPr>
          <w:lang w:val="ru-RU"/>
        </w:rPr>
        <w:lastRenderedPageBreak/>
        <w:t>Школьное образование, школьная жизнь, изучаемые предметы и отношение к ним.</w:t>
      </w:r>
    </w:p>
    <w:p w:rsidR="00222057" w:rsidRPr="00337AE4" w:rsidRDefault="00337AE4">
      <w:pPr>
        <w:pStyle w:val="a3"/>
        <w:spacing w:line="272" w:lineRule="exact"/>
        <w:rPr>
          <w:lang w:val="ru-RU"/>
        </w:rPr>
      </w:pPr>
      <w:r w:rsidRPr="00337AE4">
        <w:rPr>
          <w:lang w:val="ru-RU"/>
        </w:rPr>
        <w:t>Переписка с зарубежными сверстниками. Каникулы в различное время года.</w:t>
      </w:r>
    </w:p>
    <w:p w:rsidR="00222057" w:rsidRPr="00337AE4" w:rsidRDefault="00337AE4">
      <w:pPr>
        <w:pStyle w:val="a3"/>
        <w:spacing w:before="15" w:line="232" w:lineRule="auto"/>
        <w:ind w:right="260" w:firstLine="452"/>
        <w:jc w:val="both"/>
        <w:rPr>
          <w:lang w:val="ru-RU"/>
        </w:rPr>
      </w:pPr>
      <w:r w:rsidRPr="00337AE4">
        <w:rPr>
          <w:lang w:val="ru-RU"/>
        </w:rPr>
        <w:t>Мир профессий. Проблемы выбора профессии. Роль иностранного языка в планах на будущее.</w:t>
      </w:r>
    </w:p>
    <w:p w:rsidR="00222057" w:rsidRPr="00337AE4" w:rsidRDefault="00337AE4">
      <w:pPr>
        <w:pStyle w:val="a3"/>
        <w:spacing w:before="12" w:line="237" w:lineRule="auto"/>
        <w:ind w:right="257" w:firstLine="452"/>
        <w:jc w:val="both"/>
        <w:rPr>
          <w:lang w:val="ru-RU"/>
        </w:rPr>
      </w:pPr>
      <w:r w:rsidRPr="00337AE4">
        <w:rPr>
          <w:lang w:val="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222057" w:rsidRPr="00337AE4" w:rsidRDefault="00337AE4">
      <w:pPr>
        <w:pStyle w:val="a3"/>
        <w:spacing w:before="13" w:line="232" w:lineRule="auto"/>
        <w:ind w:right="262" w:firstLine="452"/>
        <w:jc w:val="both"/>
        <w:rPr>
          <w:lang w:val="ru-RU"/>
        </w:rPr>
      </w:pPr>
      <w:r w:rsidRPr="00337AE4">
        <w:rPr>
          <w:lang w:val="ru-RU"/>
        </w:rPr>
        <w:t>Средства массовой информации и коммуникации (пресса, телевидение, радио, Интернет).</w:t>
      </w:r>
    </w:p>
    <w:p w:rsidR="00222057" w:rsidRPr="00337AE4" w:rsidRDefault="00337AE4">
      <w:pPr>
        <w:pStyle w:val="a3"/>
        <w:spacing w:before="16" w:line="237" w:lineRule="auto"/>
        <w:ind w:right="250" w:firstLine="452"/>
        <w:jc w:val="both"/>
        <w:rPr>
          <w:lang w:val="ru-RU"/>
        </w:rPr>
      </w:pPr>
      <w:r w:rsidRPr="00337AE4">
        <w:rPr>
          <w:lang w:val="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222057" w:rsidRPr="00337AE4" w:rsidRDefault="00222057">
      <w:pPr>
        <w:pStyle w:val="a3"/>
        <w:spacing w:before="5"/>
        <w:ind w:left="0"/>
        <w:rPr>
          <w:lang w:val="ru-RU"/>
        </w:rPr>
      </w:pPr>
    </w:p>
    <w:p w:rsidR="00222057" w:rsidRPr="00337AE4" w:rsidRDefault="00337AE4">
      <w:pPr>
        <w:pStyle w:val="2"/>
        <w:rPr>
          <w:lang w:val="ru-RU"/>
        </w:rPr>
      </w:pPr>
      <w:r w:rsidRPr="00337AE4">
        <w:rPr>
          <w:lang w:val="ru-RU"/>
        </w:rPr>
        <w:t>Виды речевой деятельности/Коммуникативные умения.</w:t>
      </w:r>
    </w:p>
    <w:p w:rsidR="00222057" w:rsidRPr="00337AE4" w:rsidRDefault="00337AE4">
      <w:pPr>
        <w:pStyle w:val="3"/>
        <w:spacing w:line="272" w:lineRule="exact"/>
        <w:rPr>
          <w:lang w:val="ru-RU"/>
        </w:rPr>
      </w:pPr>
      <w:r w:rsidRPr="00337AE4">
        <w:rPr>
          <w:lang w:val="ru-RU"/>
        </w:rPr>
        <w:t>Говорение</w:t>
      </w:r>
    </w:p>
    <w:p w:rsidR="00222057" w:rsidRPr="00337AE4" w:rsidRDefault="00337AE4">
      <w:pPr>
        <w:spacing w:line="272" w:lineRule="exact"/>
        <w:ind w:left="1001"/>
        <w:rPr>
          <w:i/>
          <w:sz w:val="24"/>
          <w:lang w:val="ru-RU"/>
        </w:rPr>
      </w:pPr>
      <w:r w:rsidRPr="00337AE4">
        <w:rPr>
          <w:i/>
          <w:sz w:val="24"/>
          <w:lang w:val="ru-RU"/>
        </w:rPr>
        <w:t>Диалогическая речь</w:t>
      </w:r>
    </w:p>
    <w:p w:rsidR="00222057" w:rsidRPr="00337AE4" w:rsidRDefault="00337AE4">
      <w:pPr>
        <w:pStyle w:val="a3"/>
        <w:spacing w:before="14" w:line="237" w:lineRule="auto"/>
        <w:ind w:right="251" w:firstLine="452"/>
        <w:jc w:val="both"/>
        <w:rPr>
          <w:lang w:val="ru-RU"/>
        </w:rPr>
      </w:pPr>
      <w:r w:rsidRPr="00337AE4">
        <w:rPr>
          <w:lang w:val="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Объѐм диалога — от 3 реплик (5—7 классы) до 4—5 реплик (8—9 классы) со стороны каждого обучающегося. Продолжительность диалога — 2,5—3 мин (9 класс).</w:t>
      </w:r>
    </w:p>
    <w:p w:rsidR="00222057" w:rsidRPr="00337AE4" w:rsidRDefault="00337AE4">
      <w:pPr>
        <w:spacing w:before="3"/>
        <w:ind w:left="1001"/>
        <w:rPr>
          <w:i/>
          <w:sz w:val="24"/>
          <w:lang w:val="ru-RU"/>
        </w:rPr>
      </w:pPr>
      <w:r w:rsidRPr="00337AE4">
        <w:rPr>
          <w:i/>
          <w:sz w:val="24"/>
          <w:lang w:val="ru-RU"/>
        </w:rPr>
        <w:t>Монологическая речь</w:t>
      </w:r>
    </w:p>
    <w:p w:rsidR="00222057" w:rsidRPr="00337AE4" w:rsidRDefault="00337AE4">
      <w:pPr>
        <w:pStyle w:val="a3"/>
        <w:spacing w:before="15" w:line="237" w:lineRule="auto"/>
        <w:ind w:right="254" w:firstLine="452"/>
        <w:jc w:val="both"/>
        <w:rPr>
          <w:lang w:val="ru-RU"/>
        </w:rPr>
      </w:pPr>
      <w:r w:rsidRPr="00337AE4">
        <w:rPr>
          <w:lang w:val="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Объѐм монологического высказывания — от 8—10 фраз (5—7 классы) до 10—12 фраз (8—9 классы). Продолжительность монолога — 1,5—2 мин (9 класс).</w:t>
      </w:r>
    </w:p>
    <w:p w:rsidR="00222057" w:rsidRPr="00337AE4" w:rsidRDefault="00337AE4">
      <w:pPr>
        <w:pStyle w:val="3"/>
        <w:spacing w:before="13"/>
        <w:rPr>
          <w:lang w:val="ru-RU"/>
        </w:rPr>
      </w:pPr>
      <w:r w:rsidRPr="00337AE4">
        <w:rPr>
          <w:lang w:val="ru-RU"/>
        </w:rPr>
        <w:t>Аудирование</w:t>
      </w:r>
    </w:p>
    <w:p w:rsidR="00222057" w:rsidRPr="00337AE4" w:rsidRDefault="00337AE4">
      <w:pPr>
        <w:pStyle w:val="a3"/>
        <w:spacing w:before="7" w:line="237" w:lineRule="auto"/>
        <w:ind w:right="260" w:firstLine="452"/>
        <w:jc w:val="both"/>
        <w:rPr>
          <w:lang w:val="ru-RU"/>
        </w:rPr>
      </w:pPr>
      <w:r w:rsidRPr="00337AE4">
        <w:rPr>
          <w:lang w:val="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222057" w:rsidRPr="00337AE4" w:rsidRDefault="00337AE4">
      <w:pPr>
        <w:pStyle w:val="a3"/>
        <w:spacing w:line="275" w:lineRule="exact"/>
        <w:ind w:left="1001"/>
        <w:rPr>
          <w:lang w:val="ru-RU"/>
        </w:rPr>
      </w:pPr>
      <w:r w:rsidRPr="00337AE4">
        <w:rPr>
          <w:lang w:val="ru-RU"/>
        </w:rPr>
        <w:t>Жанры текстов: прагматические, публицистические.</w:t>
      </w:r>
    </w:p>
    <w:p w:rsidR="00222057" w:rsidRPr="00337AE4" w:rsidRDefault="00337AE4">
      <w:pPr>
        <w:pStyle w:val="a3"/>
        <w:spacing w:before="10" w:line="237" w:lineRule="auto"/>
        <w:ind w:right="258" w:firstLine="452"/>
        <w:jc w:val="both"/>
        <w:rPr>
          <w:lang w:val="ru-RU"/>
        </w:rPr>
      </w:pPr>
      <w:r w:rsidRPr="00337AE4">
        <w:rPr>
          <w:lang w:val="ru-RU"/>
        </w:rPr>
        <w:t>Типы текстов: объявление, реклама, сообщение, рассказ, диалог-интервью, стихотворение и др.</w:t>
      </w:r>
    </w:p>
    <w:p w:rsidR="00222057" w:rsidRPr="00337AE4" w:rsidRDefault="00337AE4">
      <w:pPr>
        <w:pStyle w:val="a3"/>
        <w:spacing w:before="6" w:line="237" w:lineRule="auto"/>
        <w:ind w:right="260" w:firstLine="452"/>
        <w:jc w:val="both"/>
        <w:rPr>
          <w:lang w:val="ru-RU"/>
        </w:rPr>
      </w:pPr>
      <w:r w:rsidRPr="00337AE4">
        <w:rPr>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222057" w:rsidRPr="00337AE4" w:rsidRDefault="00337AE4">
      <w:pPr>
        <w:pStyle w:val="a3"/>
        <w:spacing w:before="6" w:line="237" w:lineRule="auto"/>
        <w:ind w:right="267" w:firstLine="452"/>
        <w:jc w:val="both"/>
        <w:rPr>
          <w:lang w:val="ru-RU"/>
        </w:rPr>
      </w:pPr>
      <w:r w:rsidRPr="00337AE4">
        <w:rPr>
          <w:lang w:val="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222057" w:rsidRPr="00337AE4" w:rsidRDefault="00337AE4">
      <w:pPr>
        <w:pStyle w:val="a3"/>
        <w:spacing w:before="8" w:line="237" w:lineRule="auto"/>
        <w:ind w:right="258" w:firstLine="452"/>
        <w:jc w:val="both"/>
        <w:rPr>
          <w:lang w:val="ru-RU"/>
        </w:rPr>
      </w:pPr>
      <w:r w:rsidRPr="00337AE4">
        <w:rPr>
          <w:lang w:val="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222057" w:rsidRPr="00337AE4" w:rsidRDefault="00337AE4">
      <w:pPr>
        <w:pStyle w:val="a3"/>
        <w:spacing w:before="12" w:line="237" w:lineRule="auto"/>
        <w:ind w:right="264" w:firstLine="452"/>
        <w:jc w:val="both"/>
        <w:rPr>
          <w:lang w:val="ru-RU"/>
        </w:rPr>
      </w:pPr>
      <w:r w:rsidRPr="00337AE4">
        <w:rPr>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3"/>
        <w:spacing w:before="68"/>
        <w:rPr>
          <w:lang w:val="ru-RU"/>
        </w:rPr>
      </w:pPr>
      <w:r w:rsidRPr="00337AE4">
        <w:rPr>
          <w:lang w:val="ru-RU"/>
        </w:rPr>
        <w:lastRenderedPageBreak/>
        <w:t>Чтение</w:t>
      </w:r>
    </w:p>
    <w:p w:rsidR="00222057" w:rsidRPr="00337AE4" w:rsidRDefault="00337AE4">
      <w:pPr>
        <w:pStyle w:val="a3"/>
        <w:spacing w:before="6" w:line="237" w:lineRule="auto"/>
        <w:ind w:right="256" w:firstLine="452"/>
        <w:jc w:val="both"/>
        <w:rPr>
          <w:lang w:val="ru-RU"/>
        </w:rPr>
      </w:pPr>
      <w:r w:rsidRPr="00337AE4">
        <w:rPr>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222057" w:rsidRPr="00337AE4" w:rsidRDefault="00337AE4">
      <w:pPr>
        <w:pStyle w:val="a3"/>
        <w:spacing w:before="15" w:line="232" w:lineRule="auto"/>
        <w:ind w:right="259" w:firstLine="452"/>
        <w:jc w:val="both"/>
        <w:rPr>
          <w:lang w:val="ru-RU"/>
        </w:rPr>
      </w:pPr>
      <w:r w:rsidRPr="00337AE4">
        <w:rPr>
          <w:lang w:val="ru-RU"/>
        </w:rPr>
        <w:t>Жанры текстов: научно-популярные, публицистические, художественные, прагматические.</w:t>
      </w:r>
    </w:p>
    <w:p w:rsidR="00222057" w:rsidRPr="00337AE4" w:rsidRDefault="00337AE4">
      <w:pPr>
        <w:pStyle w:val="a3"/>
        <w:spacing w:before="17" w:line="232" w:lineRule="auto"/>
        <w:ind w:right="265" w:firstLine="452"/>
        <w:jc w:val="both"/>
        <w:rPr>
          <w:lang w:val="ru-RU"/>
        </w:rPr>
      </w:pPr>
      <w:r w:rsidRPr="00337AE4">
        <w:rPr>
          <w:lang w:val="ru-RU"/>
        </w:rPr>
        <w:t>Типы текстов: статья, интервью, рассказ, объявление, рецепт, меню, проспект, реклама, стихотворение и др.</w:t>
      </w:r>
    </w:p>
    <w:p w:rsidR="00222057" w:rsidRPr="00337AE4" w:rsidRDefault="00337AE4">
      <w:pPr>
        <w:pStyle w:val="a3"/>
        <w:spacing w:before="14" w:line="235" w:lineRule="auto"/>
        <w:ind w:right="258" w:firstLine="452"/>
        <w:jc w:val="both"/>
        <w:rPr>
          <w:lang w:val="ru-RU"/>
        </w:rPr>
      </w:pPr>
      <w:r w:rsidRPr="00337AE4">
        <w:rPr>
          <w:lang w:val="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222057" w:rsidRPr="00337AE4" w:rsidRDefault="00337AE4">
      <w:pPr>
        <w:pStyle w:val="a3"/>
        <w:spacing w:before="4"/>
        <w:ind w:left="1001"/>
        <w:rPr>
          <w:lang w:val="ru-RU"/>
        </w:rPr>
      </w:pPr>
      <w:r w:rsidRPr="00337AE4">
        <w:rPr>
          <w:lang w:val="ru-RU"/>
        </w:rPr>
        <w:t>Независимо от вида чтения возможно использование двуязычного словаря.</w:t>
      </w:r>
    </w:p>
    <w:p w:rsidR="00222057" w:rsidRPr="00337AE4" w:rsidRDefault="00337AE4">
      <w:pPr>
        <w:pStyle w:val="a3"/>
        <w:spacing w:before="15" w:line="237" w:lineRule="auto"/>
        <w:ind w:right="250" w:firstLine="452"/>
        <w:jc w:val="both"/>
        <w:rPr>
          <w:lang w:val="ru-RU"/>
        </w:rPr>
      </w:pPr>
      <w:r w:rsidRPr="00337AE4">
        <w:rPr>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w:t>
      </w:r>
      <w:r w:rsidRPr="00337AE4">
        <w:rPr>
          <w:spacing w:val="-8"/>
          <w:lang w:val="ru-RU"/>
        </w:rPr>
        <w:t xml:space="preserve"> </w:t>
      </w:r>
      <w:r w:rsidRPr="00337AE4">
        <w:rPr>
          <w:lang w:val="ru-RU"/>
        </w:rPr>
        <w:t>некоторое</w:t>
      </w:r>
      <w:r w:rsidRPr="00337AE4">
        <w:rPr>
          <w:spacing w:val="-5"/>
          <w:lang w:val="ru-RU"/>
        </w:rPr>
        <w:t xml:space="preserve"> </w:t>
      </w:r>
      <w:r w:rsidRPr="00337AE4">
        <w:rPr>
          <w:lang w:val="ru-RU"/>
        </w:rPr>
        <w:t>количество</w:t>
      </w:r>
      <w:r w:rsidRPr="00337AE4">
        <w:rPr>
          <w:spacing w:val="-7"/>
          <w:lang w:val="ru-RU"/>
        </w:rPr>
        <w:t xml:space="preserve"> </w:t>
      </w:r>
      <w:r w:rsidRPr="00337AE4">
        <w:rPr>
          <w:lang w:val="ru-RU"/>
        </w:rPr>
        <w:t>незнакомых</w:t>
      </w:r>
      <w:r w:rsidRPr="00337AE4">
        <w:rPr>
          <w:spacing w:val="-7"/>
          <w:lang w:val="ru-RU"/>
        </w:rPr>
        <w:t xml:space="preserve"> </w:t>
      </w:r>
      <w:r w:rsidRPr="00337AE4">
        <w:rPr>
          <w:lang w:val="ru-RU"/>
        </w:rPr>
        <w:t>слов.</w:t>
      </w:r>
      <w:r w:rsidRPr="00337AE4">
        <w:rPr>
          <w:spacing w:val="-7"/>
          <w:lang w:val="ru-RU"/>
        </w:rPr>
        <w:t xml:space="preserve"> </w:t>
      </w:r>
      <w:r w:rsidRPr="00337AE4">
        <w:rPr>
          <w:lang w:val="ru-RU"/>
        </w:rPr>
        <w:t>Объѐм</w:t>
      </w:r>
      <w:r w:rsidRPr="00337AE4">
        <w:rPr>
          <w:spacing w:val="-7"/>
          <w:lang w:val="ru-RU"/>
        </w:rPr>
        <w:t xml:space="preserve"> </w:t>
      </w:r>
      <w:r w:rsidRPr="00337AE4">
        <w:rPr>
          <w:lang w:val="ru-RU"/>
        </w:rPr>
        <w:t>текстов</w:t>
      </w:r>
      <w:r w:rsidRPr="00337AE4">
        <w:rPr>
          <w:spacing w:val="-8"/>
          <w:lang w:val="ru-RU"/>
        </w:rPr>
        <w:t xml:space="preserve"> </w:t>
      </w:r>
      <w:r w:rsidRPr="00337AE4">
        <w:rPr>
          <w:lang w:val="ru-RU"/>
        </w:rPr>
        <w:t>для</w:t>
      </w:r>
      <w:r w:rsidRPr="00337AE4">
        <w:rPr>
          <w:spacing w:val="-5"/>
          <w:lang w:val="ru-RU"/>
        </w:rPr>
        <w:t xml:space="preserve"> </w:t>
      </w:r>
      <w:r w:rsidRPr="00337AE4">
        <w:rPr>
          <w:lang w:val="ru-RU"/>
        </w:rPr>
        <w:t>чтения</w:t>
      </w:r>
      <w:r w:rsidRPr="00337AE4">
        <w:rPr>
          <w:spacing w:val="1"/>
          <w:lang w:val="ru-RU"/>
        </w:rPr>
        <w:t xml:space="preserve"> </w:t>
      </w:r>
      <w:r w:rsidRPr="00337AE4">
        <w:rPr>
          <w:lang w:val="ru-RU"/>
        </w:rPr>
        <w:t>—</w:t>
      </w:r>
      <w:r w:rsidRPr="00337AE4">
        <w:rPr>
          <w:spacing w:val="-6"/>
          <w:lang w:val="ru-RU"/>
        </w:rPr>
        <w:t xml:space="preserve"> </w:t>
      </w:r>
      <w:r w:rsidRPr="00337AE4">
        <w:rPr>
          <w:lang w:val="ru-RU"/>
        </w:rPr>
        <w:t>до</w:t>
      </w:r>
      <w:r w:rsidRPr="00337AE4">
        <w:rPr>
          <w:spacing w:val="-11"/>
          <w:lang w:val="ru-RU"/>
        </w:rPr>
        <w:t xml:space="preserve"> </w:t>
      </w:r>
      <w:r w:rsidRPr="00337AE4">
        <w:rPr>
          <w:spacing w:val="-22"/>
          <w:lang w:val="ru-RU"/>
        </w:rPr>
        <w:t xml:space="preserve">550 </w:t>
      </w:r>
      <w:r w:rsidRPr="00337AE4">
        <w:rPr>
          <w:lang w:val="ru-RU"/>
        </w:rPr>
        <w:t>слов.</w:t>
      </w:r>
    </w:p>
    <w:p w:rsidR="00222057" w:rsidRPr="00337AE4" w:rsidRDefault="00337AE4">
      <w:pPr>
        <w:pStyle w:val="a3"/>
        <w:spacing w:before="11" w:line="237" w:lineRule="auto"/>
        <w:ind w:right="255" w:firstLine="452"/>
        <w:jc w:val="both"/>
        <w:rPr>
          <w:lang w:val="ru-RU"/>
        </w:rPr>
      </w:pPr>
      <w:r w:rsidRPr="00337AE4">
        <w:rPr>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w:t>
      </w:r>
      <w:r w:rsidRPr="00337AE4">
        <w:rPr>
          <w:spacing w:val="-10"/>
          <w:lang w:val="ru-RU"/>
        </w:rPr>
        <w:t xml:space="preserve"> </w:t>
      </w:r>
      <w:r w:rsidRPr="00337AE4">
        <w:rPr>
          <w:lang w:val="ru-RU"/>
        </w:rPr>
        <w:t>необходима</w:t>
      </w:r>
      <w:r w:rsidRPr="00337AE4">
        <w:rPr>
          <w:spacing w:val="-10"/>
          <w:lang w:val="ru-RU"/>
        </w:rPr>
        <w:t xml:space="preserve"> </w:t>
      </w:r>
      <w:r w:rsidRPr="00337AE4">
        <w:rPr>
          <w:lang w:val="ru-RU"/>
        </w:rPr>
        <w:t>или</w:t>
      </w:r>
      <w:r w:rsidRPr="00337AE4">
        <w:rPr>
          <w:spacing w:val="-12"/>
          <w:lang w:val="ru-RU"/>
        </w:rPr>
        <w:t xml:space="preserve"> </w:t>
      </w:r>
      <w:r w:rsidRPr="00337AE4">
        <w:rPr>
          <w:lang w:val="ru-RU"/>
        </w:rPr>
        <w:t>представляет</w:t>
      </w:r>
      <w:r w:rsidRPr="00337AE4">
        <w:rPr>
          <w:spacing w:val="-15"/>
          <w:lang w:val="ru-RU"/>
        </w:rPr>
        <w:t xml:space="preserve"> </w:t>
      </w:r>
      <w:r w:rsidRPr="00337AE4">
        <w:rPr>
          <w:lang w:val="ru-RU"/>
        </w:rPr>
        <w:t>интерес</w:t>
      </w:r>
      <w:r w:rsidRPr="00337AE4">
        <w:rPr>
          <w:spacing w:val="-10"/>
          <w:lang w:val="ru-RU"/>
        </w:rPr>
        <w:t xml:space="preserve"> </w:t>
      </w:r>
      <w:r w:rsidRPr="00337AE4">
        <w:rPr>
          <w:lang w:val="ru-RU"/>
        </w:rPr>
        <w:t>для</w:t>
      </w:r>
      <w:r w:rsidRPr="00337AE4">
        <w:rPr>
          <w:spacing w:val="-9"/>
          <w:lang w:val="ru-RU"/>
        </w:rPr>
        <w:t xml:space="preserve"> </w:t>
      </w:r>
      <w:r w:rsidRPr="00337AE4">
        <w:rPr>
          <w:lang w:val="ru-RU"/>
        </w:rPr>
        <w:t>обучающихся.</w:t>
      </w:r>
      <w:r w:rsidRPr="00337AE4">
        <w:rPr>
          <w:spacing w:val="-11"/>
          <w:lang w:val="ru-RU"/>
        </w:rPr>
        <w:t xml:space="preserve"> </w:t>
      </w:r>
      <w:r w:rsidRPr="00337AE4">
        <w:rPr>
          <w:lang w:val="ru-RU"/>
        </w:rPr>
        <w:t>Объѐм</w:t>
      </w:r>
      <w:r w:rsidRPr="00337AE4">
        <w:rPr>
          <w:spacing w:val="-10"/>
          <w:lang w:val="ru-RU"/>
        </w:rPr>
        <w:t xml:space="preserve"> </w:t>
      </w:r>
      <w:r w:rsidRPr="00337AE4">
        <w:rPr>
          <w:lang w:val="ru-RU"/>
        </w:rPr>
        <w:t>текста</w:t>
      </w:r>
      <w:r w:rsidRPr="00337AE4">
        <w:rPr>
          <w:spacing w:val="-9"/>
          <w:lang w:val="ru-RU"/>
        </w:rPr>
        <w:t xml:space="preserve"> </w:t>
      </w:r>
      <w:r w:rsidRPr="00337AE4">
        <w:rPr>
          <w:lang w:val="ru-RU"/>
        </w:rPr>
        <w:t>для</w:t>
      </w:r>
      <w:r w:rsidRPr="00337AE4">
        <w:rPr>
          <w:spacing w:val="-10"/>
          <w:lang w:val="ru-RU"/>
        </w:rPr>
        <w:t xml:space="preserve"> </w:t>
      </w:r>
      <w:r w:rsidRPr="00337AE4">
        <w:rPr>
          <w:spacing w:val="-5"/>
          <w:lang w:val="ru-RU"/>
        </w:rPr>
        <w:t>чтения</w:t>
      </w:r>
    </w:p>
    <w:p w:rsidR="00222057" w:rsidRPr="00337AE4" w:rsidRDefault="00337AE4">
      <w:pPr>
        <w:pStyle w:val="a3"/>
        <w:spacing w:line="269" w:lineRule="exact"/>
        <w:rPr>
          <w:lang w:val="ru-RU"/>
        </w:rPr>
      </w:pPr>
      <w:r w:rsidRPr="00337AE4">
        <w:rPr>
          <w:lang w:val="ru-RU"/>
        </w:rPr>
        <w:t>— около 350 слов.</w:t>
      </w:r>
    </w:p>
    <w:p w:rsidR="00222057" w:rsidRPr="00337AE4" w:rsidRDefault="00337AE4">
      <w:pPr>
        <w:pStyle w:val="a3"/>
        <w:spacing w:before="19" w:line="237" w:lineRule="auto"/>
        <w:ind w:right="253" w:firstLine="452"/>
        <w:jc w:val="both"/>
        <w:rPr>
          <w:lang w:val="ru-RU"/>
        </w:rPr>
      </w:pPr>
      <w:r w:rsidRPr="00337AE4">
        <w:rPr>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приѐмов смысловой переработки текста (языковой догадки, выборочного перевода)</w:t>
      </w:r>
      <w:r w:rsidRPr="00337AE4">
        <w:rPr>
          <w:spacing w:val="54"/>
          <w:lang w:val="ru-RU"/>
        </w:rPr>
        <w:t xml:space="preserve"> </w:t>
      </w:r>
      <w:r w:rsidRPr="00337AE4">
        <w:rPr>
          <w:lang w:val="ru-RU"/>
        </w:rPr>
        <w:t>и оценки полученной информации. Объѐм текстов для чтения — до 300 слов.</w:t>
      </w:r>
    </w:p>
    <w:p w:rsidR="00222057" w:rsidRPr="00337AE4" w:rsidRDefault="00337AE4">
      <w:pPr>
        <w:pStyle w:val="3"/>
        <w:spacing w:before="5" w:line="272" w:lineRule="exact"/>
        <w:rPr>
          <w:lang w:val="ru-RU"/>
        </w:rPr>
      </w:pPr>
      <w:r w:rsidRPr="00337AE4">
        <w:rPr>
          <w:lang w:val="ru-RU"/>
        </w:rPr>
        <w:t>Письменная речь</w:t>
      </w:r>
    </w:p>
    <w:p w:rsidR="00222057" w:rsidRPr="00337AE4" w:rsidRDefault="00337AE4">
      <w:pPr>
        <w:pStyle w:val="a3"/>
        <w:spacing w:line="272" w:lineRule="exact"/>
        <w:ind w:left="1001"/>
        <w:rPr>
          <w:lang w:val="ru-RU"/>
        </w:rPr>
      </w:pPr>
      <w:r w:rsidRPr="00337AE4">
        <w:rPr>
          <w:lang w:val="ru-RU"/>
        </w:rPr>
        <w:t>Дальнейшее развитие и совершенствование письменной речи, а именно умений:</w:t>
      </w:r>
    </w:p>
    <w:p w:rsidR="00222057" w:rsidRPr="00337AE4" w:rsidRDefault="00337AE4" w:rsidP="000C0F5B">
      <w:pPr>
        <w:pStyle w:val="a5"/>
        <w:numPr>
          <w:ilvl w:val="0"/>
          <w:numId w:val="47"/>
        </w:numPr>
        <w:tabs>
          <w:tab w:val="left" w:pos="1297"/>
        </w:tabs>
        <w:spacing w:before="15" w:line="232" w:lineRule="auto"/>
        <w:ind w:right="259" w:firstLine="453"/>
        <w:jc w:val="both"/>
        <w:rPr>
          <w:sz w:val="24"/>
          <w:lang w:val="ru-RU"/>
        </w:rPr>
      </w:pPr>
      <w:r w:rsidRPr="00337AE4">
        <w:rPr>
          <w:sz w:val="24"/>
          <w:lang w:val="ru-RU"/>
        </w:rPr>
        <w:t>писать короткие поздравления с днем рождения и другими праздниками, выражать пожелания (объѐмом 30—40 слов, включая</w:t>
      </w:r>
      <w:r w:rsidRPr="00337AE4">
        <w:rPr>
          <w:spacing w:val="-10"/>
          <w:sz w:val="24"/>
          <w:lang w:val="ru-RU"/>
        </w:rPr>
        <w:t xml:space="preserve"> </w:t>
      </w:r>
      <w:r w:rsidRPr="00337AE4">
        <w:rPr>
          <w:sz w:val="24"/>
          <w:lang w:val="ru-RU"/>
        </w:rPr>
        <w:t>адрес);</w:t>
      </w:r>
    </w:p>
    <w:p w:rsidR="00222057" w:rsidRPr="00337AE4" w:rsidRDefault="00337AE4" w:rsidP="000C0F5B">
      <w:pPr>
        <w:pStyle w:val="a5"/>
        <w:numPr>
          <w:ilvl w:val="0"/>
          <w:numId w:val="47"/>
        </w:numPr>
        <w:tabs>
          <w:tab w:val="left" w:pos="1301"/>
        </w:tabs>
        <w:spacing w:before="2"/>
        <w:ind w:left="1301" w:hanging="300"/>
        <w:rPr>
          <w:sz w:val="24"/>
          <w:lang w:val="ru-RU"/>
        </w:rPr>
      </w:pPr>
      <w:r w:rsidRPr="00337AE4">
        <w:rPr>
          <w:sz w:val="24"/>
          <w:lang w:val="ru-RU"/>
        </w:rPr>
        <w:t>заполнять формуляры, бланки (указывать имя, фамилию, пол, гражданство,</w:t>
      </w:r>
      <w:r w:rsidRPr="00337AE4">
        <w:rPr>
          <w:spacing w:val="-23"/>
          <w:sz w:val="24"/>
          <w:lang w:val="ru-RU"/>
        </w:rPr>
        <w:t xml:space="preserve"> </w:t>
      </w:r>
      <w:r w:rsidRPr="00337AE4">
        <w:rPr>
          <w:sz w:val="24"/>
          <w:lang w:val="ru-RU"/>
        </w:rPr>
        <w:t>адрес);</w:t>
      </w:r>
    </w:p>
    <w:p w:rsidR="00222057" w:rsidRDefault="00337AE4" w:rsidP="000C0F5B">
      <w:pPr>
        <w:pStyle w:val="a5"/>
        <w:numPr>
          <w:ilvl w:val="0"/>
          <w:numId w:val="47"/>
        </w:numPr>
        <w:tabs>
          <w:tab w:val="left" w:pos="1305"/>
        </w:tabs>
        <w:spacing w:before="13" w:line="235" w:lineRule="auto"/>
        <w:ind w:right="262" w:firstLine="453"/>
        <w:jc w:val="both"/>
        <w:rPr>
          <w:sz w:val="24"/>
        </w:rPr>
      </w:pPr>
      <w:r w:rsidRPr="00337AE4">
        <w:rPr>
          <w:sz w:val="24"/>
          <w:lang w:val="ru-RU"/>
        </w:rPr>
        <w:t>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w:t>
      </w:r>
      <w:r w:rsidRPr="00337AE4">
        <w:rPr>
          <w:spacing w:val="-13"/>
          <w:sz w:val="24"/>
          <w:lang w:val="ru-RU"/>
        </w:rPr>
        <w:t xml:space="preserve"> </w:t>
      </w:r>
      <w:r w:rsidRPr="00337AE4">
        <w:rPr>
          <w:sz w:val="24"/>
          <w:lang w:val="ru-RU"/>
        </w:rPr>
        <w:t>о</w:t>
      </w:r>
      <w:r w:rsidRPr="00337AE4">
        <w:rPr>
          <w:spacing w:val="-10"/>
          <w:sz w:val="24"/>
          <w:lang w:val="ru-RU"/>
        </w:rPr>
        <w:t xml:space="preserve"> </w:t>
      </w:r>
      <w:r w:rsidRPr="00337AE4">
        <w:rPr>
          <w:sz w:val="24"/>
          <w:lang w:val="ru-RU"/>
        </w:rPr>
        <w:t>чѐм-либо).</w:t>
      </w:r>
      <w:r w:rsidRPr="00337AE4">
        <w:rPr>
          <w:spacing w:val="-11"/>
          <w:sz w:val="24"/>
          <w:lang w:val="ru-RU"/>
        </w:rPr>
        <w:t xml:space="preserve"> </w:t>
      </w:r>
      <w:r>
        <w:rPr>
          <w:sz w:val="24"/>
        </w:rPr>
        <w:t>Объѐм</w:t>
      </w:r>
      <w:r>
        <w:rPr>
          <w:spacing w:val="-10"/>
          <w:sz w:val="24"/>
        </w:rPr>
        <w:t xml:space="preserve"> </w:t>
      </w:r>
      <w:r>
        <w:rPr>
          <w:sz w:val="24"/>
        </w:rPr>
        <w:t>личного</w:t>
      </w:r>
      <w:r>
        <w:rPr>
          <w:spacing w:val="-11"/>
          <w:sz w:val="24"/>
        </w:rPr>
        <w:t xml:space="preserve"> </w:t>
      </w:r>
      <w:r>
        <w:rPr>
          <w:sz w:val="24"/>
        </w:rPr>
        <w:t>письма</w:t>
      </w:r>
      <w:r>
        <w:rPr>
          <w:spacing w:val="-7"/>
          <w:sz w:val="24"/>
        </w:rPr>
        <w:t xml:space="preserve"> </w:t>
      </w:r>
      <w:r>
        <w:rPr>
          <w:sz w:val="24"/>
        </w:rPr>
        <w:t>—</w:t>
      </w:r>
      <w:r>
        <w:rPr>
          <w:spacing w:val="-10"/>
          <w:sz w:val="24"/>
        </w:rPr>
        <w:t xml:space="preserve"> </w:t>
      </w:r>
      <w:r>
        <w:rPr>
          <w:sz w:val="24"/>
        </w:rPr>
        <w:t>около</w:t>
      </w:r>
      <w:r>
        <w:rPr>
          <w:spacing w:val="-11"/>
          <w:sz w:val="24"/>
        </w:rPr>
        <w:t xml:space="preserve"> </w:t>
      </w:r>
      <w:r>
        <w:rPr>
          <w:sz w:val="24"/>
        </w:rPr>
        <w:t>100—110</w:t>
      </w:r>
      <w:r>
        <w:rPr>
          <w:spacing w:val="-10"/>
          <w:sz w:val="24"/>
        </w:rPr>
        <w:t xml:space="preserve"> </w:t>
      </w:r>
      <w:r>
        <w:rPr>
          <w:sz w:val="24"/>
        </w:rPr>
        <w:t>слов,</w:t>
      </w:r>
      <w:r>
        <w:rPr>
          <w:spacing w:val="-11"/>
          <w:sz w:val="24"/>
        </w:rPr>
        <w:t xml:space="preserve"> </w:t>
      </w:r>
      <w:r>
        <w:rPr>
          <w:sz w:val="24"/>
        </w:rPr>
        <w:t>включая</w:t>
      </w:r>
      <w:r>
        <w:rPr>
          <w:spacing w:val="-13"/>
          <w:sz w:val="24"/>
        </w:rPr>
        <w:t xml:space="preserve"> </w:t>
      </w:r>
      <w:r>
        <w:rPr>
          <w:sz w:val="24"/>
        </w:rPr>
        <w:t>адрес;</w:t>
      </w:r>
    </w:p>
    <w:p w:rsidR="00222057" w:rsidRPr="00337AE4" w:rsidRDefault="00337AE4" w:rsidP="000C0F5B">
      <w:pPr>
        <w:pStyle w:val="a5"/>
        <w:numPr>
          <w:ilvl w:val="0"/>
          <w:numId w:val="47"/>
        </w:numPr>
        <w:tabs>
          <w:tab w:val="left" w:pos="1353"/>
        </w:tabs>
        <w:spacing w:before="19" w:line="232" w:lineRule="auto"/>
        <w:ind w:right="262" w:firstLine="453"/>
        <w:jc w:val="both"/>
        <w:rPr>
          <w:sz w:val="24"/>
          <w:lang w:val="ru-RU"/>
        </w:rPr>
      </w:pPr>
      <w:r w:rsidRPr="00337AE4">
        <w:rPr>
          <w:sz w:val="24"/>
          <w:lang w:val="ru-RU"/>
        </w:rPr>
        <w:t>составлять план, тезисы устного или письменного сообщения, кратко излагать результаты проектной</w:t>
      </w:r>
      <w:r w:rsidRPr="00337AE4">
        <w:rPr>
          <w:spacing w:val="-4"/>
          <w:sz w:val="24"/>
          <w:lang w:val="ru-RU"/>
        </w:rPr>
        <w:t xml:space="preserve"> </w:t>
      </w:r>
      <w:r w:rsidRPr="00337AE4">
        <w:rPr>
          <w:sz w:val="24"/>
          <w:lang w:val="ru-RU"/>
        </w:rPr>
        <w:t>деятельности.</w:t>
      </w:r>
    </w:p>
    <w:p w:rsidR="00222057" w:rsidRPr="00337AE4" w:rsidRDefault="00337AE4">
      <w:pPr>
        <w:pStyle w:val="2"/>
        <w:spacing w:before="9"/>
        <w:rPr>
          <w:lang w:val="ru-RU"/>
        </w:rPr>
      </w:pPr>
      <w:r w:rsidRPr="00337AE4">
        <w:rPr>
          <w:lang w:val="ru-RU"/>
        </w:rPr>
        <w:t>Языковые знания и навыки.</w:t>
      </w:r>
    </w:p>
    <w:p w:rsidR="00222057" w:rsidRPr="00337AE4" w:rsidRDefault="00337AE4">
      <w:pPr>
        <w:pStyle w:val="3"/>
        <w:spacing w:line="274" w:lineRule="exact"/>
        <w:rPr>
          <w:lang w:val="ru-RU"/>
        </w:rPr>
      </w:pPr>
      <w:r w:rsidRPr="00337AE4">
        <w:rPr>
          <w:lang w:val="ru-RU"/>
        </w:rPr>
        <w:t>Орфография</w:t>
      </w:r>
    </w:p>
    <w:p w:rsidR="00222057" w:rsidRPr="00337AE4" w:rsidRDefault="00337AE4">
      <w:pPr>
        <w:pStyle w:val="a3"/>
        <w:spacing w:before="1" w:line="237" w:lineRule="auto"/>
        <w:ind w:right="280" w:firstLine="452"/>
        <w:jc w:val="both"/>
        <w:rPr>
          <w:lang w:val="ru-RU"/>
        </w:rPr>
      </w:pPr>
      <w:r w:rsidRPr="00337AE4">
        <w:rPr>
          <w:lang w:val="ru-RU"/>
        </w:rPr>
        <w:t>Знание правил чтения и орфографии и навыки их применения на основе изучаемого лексико-грамматического материала.</w:t>
      </w:r>
    </w:p>
    <w:p w:rsidR="00222057" w:rsidRPr="00337AE4" w:rsidRDefault="00337AE4">
      <w:pPr>
        <w:pStyle w:val="3"/>
        <w:spacing w:before="4"/>
        <w:rPr>
          <w:lang w:val="ru-RU"/>
        </w:rPr>
      </w:pPr>
      <w:r w:rsidRPr="00337AE4">
        <w:rPr>
          <w:lang w:val="ru-RU"/>
        </w:rPr>
        <w:t>Фонетическая сторона речи</w:t>
      </w:r>
    </w:p>
    <w:p w:rsidR="00222057" w:rsidRPr="00337AE4" w:rsidRDefault="00337AE4">
      <w:pPr>
        <w:pStyle w:val="a3"/>
        <w:spacing w:before="2" w:line="237" w:lineRule="auto"/>
        <w:ind w:right="260" w:firstLine="452"/>
        <w:jc w:val="both"/>
        <w:rPr>
          <w:lang w:val="ru-RU"/>
        </w:rPr>
      </w:pPr>
      <w:r w:rsidRPr="00337AE4">
        <w:rPr>
          <w:lang w:val="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222057" w:rsidRPr="00337AE4" w:rsidRDefault="00337AE4">
      <w:pPr>
        <w:pStyle w:val="3"/>
        <w:spacing w:before="6"/>
        <w:rPr>
          <w:lang w:val="ru-RU"/>
        </w:rPr>
      </w:pPr>
      <w:r w:rsidRPr="00337AE4">
        <w:rPr>
          <w:lang w:val="ru-RU"/>
        </w:rPr>
        <w:t>Лексическая сторона речи</w:t>
      </w:r>
    </w:p>
    <w:p w:rsidR="00222057" w:rsidRPr="00337AE4" w:rsidRDefault="00337AE4">
      <w:pPr>
        <w:pStyle w:val="a3"/>
        <w:spacing w:before="6" w:line="237" w:lineRule="auto"/>
        <w:ind w:right="259" w:firstLine="452"/>
        <w:jc w:val="both"/>
        <w:rPr>
          <w:lang w:val="ru-RU"/>
        </w:rPr>
      </w:pPr>
      <w:r w:rsidRPr="00337AE4">
        <w:rPr>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распространѐнных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222057" w:rsidRPr="00337AE4" w:rsidRDefault="00337AE4">
      <w:pPr>
        <w:pStyle w:val="3"/>
        <w:spacing w:before="8"/>
        <w:rPr>
          <w:lang w:val="ru-RU"/>
        </w:rPr>
      </w:pPr>
      <w:r w:rsidRPr="00337AE4">
        <w:rPr>
          <w:lang w:val="ru-RU"/>
        </w:rPr>
        <w:t>Грамматическая сторона речи</w:t>
      </w:r>
    </w:p>
    <w:p w:rsidR="00222057" w:rsidRPr="00337AE4" w:rsidRDefault="00222057">
      <w:pPr>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56" w:firstLine="452"/>
        <w:jc w:val="both"/>
        <w:rPr>
          <w:lang w:val="ru-RU"/>
        </w:rPr>
      </w:pPr>
      <w:r w:rsidRPr="00337AE4">
        <w:rPr>
          <w:lang w:val="ru-RU"/>
        </w:rPr>
        <w:lastRenderedPageBreak/>
        <w:t xml:space="preserve">Знание признаков нераспространѐнных и  распространѐнных  простых </w:t>
      </w:r>
      <w:r w:rsidRPr="00337AE4">
        <w:rPr>
          <w:spacing w:val="-4"/>
          <w:lang w:val="ru-RU"/>
        </w:rPr>
        <w:t xml:space="preserve">предложений, </w:t>
      </w:r>
      <w:r w:rsidRPr="00337AE4">
        <w:rPr>
          <w:lang w:val="ru-RU"/>
        </w:rPr>
        <w:t>безличных предложений, сложносочиненных и сложноподчинѐнных предложений, использования прямого и обратного порядка слов. Навыки распознавания и употребления в речи перечисленных грамматических</w:t>
      </w:r>
      <w:r w:rsidRPr="00337AE4">
        <w:rPr>
          <w:spacing w:val="-11"/>
          <w:lang w:val="ru-RU"/>
        </w:rPr>
        <w:t xml:space="preserve"> </w:t>
      </w:r>
      <w:r w:rsidRPr="00337AE4">
        <w:rPr>
          <w:lang w:val="ru-RU"/>
        </w:rPr>
        <w:t>явлений.</w:t>
      </w:r>
    </w:p>
    <w:p w:rsidR="00222057" w:rsidRPr="00337AE4" w:rsidRDefault="00337AE4">
      <w:pPr>
        <w:pStyle w:val="a3"/>
        <w:spacing w:before="12" w:line="237" w:lineRule="auto"/>
        <w:ind w:right="254" w:firstLine="452"/>
        <w:jc w:val="both"/>
        <w:rPr>
          <w:lang w:val="ru-RU"/>
        </w:rPr>
      </w:pPr>
      <w:r w:rsidRPr="00337AE4">
        <w:rPr>
          <w:lang w:val="ru-RU"/>
        </w:rPr>
        <w:t xml:space="preserve">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неопределѐнных/неопределѐнно-личных местоимений, </w:t>
      </w:r>
      <w:r w:rsidRPr="00337AE4">
        <w:rPr>
          <w:spacing w:val="-4"/>
          <w:lang w:val="ru-RU"/>
        </w:rPr>
        <w:t xml:space="preserve">прилагательных, </w:t>
      </w:r>
      <w:r w:rsidRPr="00337AE4">
        <w:rPr>
          <w:lang w:val="ru-RU"/>
        </w:rPr>
        <w:t>наречий, степеней сравнения прилагательных и наречий, предлогов, количественных и порядковых числительных.</w:t>
      </w:r>
    </w:p>
    <w:p w:rsidR="00222057" w:rsidRPr="00337AE4" w:rsidRDefault="00337AE4">
      <w:pPr>
        <w:pStyle w:val="2"/>
        <w:spacing w:before="10"/>
        <w:rPr>
          <w:lang w:val="ru-RU"/>
        </w:rPr>
      </w:pPr>
      <w:r w:rsidRPr="00337AE4">
        <w:rPr>
          <w:lang w:val="ru-RU"/>
        </w:rPr>
        <w:t>Социокультурные знания и умения</w:t>
      </w:r>
    </w:p>
    <w:p w:rsidR="00222057" w:rsidRPr="00337AE4" w:rsidRDefault="00337AE4">
      <w:pPr>
        <w:pStyle w:val="a3"/>
        <w:spacing w:before="7" w:line="237" w:lineRule="auto"/>
        <w:ind w:right="256" w:firstLine="452"/>
        <w:jc w:val="both"/>
        <w:rPr>
          <w:lang w:val="ru-RU"/>
        </w:rPr>
      </w:pPr>
      <w:r w:rsidRPr="00337AE4">
        <w:rPr>
          <w:lang w:val="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222057" w:rsidRDefault="00337AE4">
      <w:pPr>
        <w:pStyle w:val="a3"/>
        <w:spacing w:line="273" w:lineRule="exact"/>
        <w:ind w:left="1001"/>
      </w:pPr>
      <w:r>
        <w:t>Это предполагает овладение:</w:t>
      </w:r>
    </w:p>
    <w:p w:rsidR="00222057" w:rsidRPr="00337AE4" w:rsidRDefault="00337AE4" w:rsidP="000C0F5B">
      <w:pPr>
        <w:pStyle w:val="a5"/>
        <w:numPr>
          <w:ilvl w:val="0"/>
          <w:numId w:val="47"/>
        </w:numPr>
        <w:tabs>
          <w:tab w:val="left" w:pos="1301"/>
        </w:tabs>
        <w:ind w:left="1301" w:hanging="300"/>
        <w:rPr>
          <w:sz w:val="24"/>
          <w:lang w:val="ru-RU"/>
        </w:rPr>
      </w:pPr>
      <w:r w:rsidRPr="00337AE4">
        <w:rPr>
          <w:sz w:val="24"/>
          <w:lang w:val="ru-RU"/>
        </w:rPr>
        <w:t>знаниями о значении родного и иностранного языков в современном</w:t>
      </w:r>
      <w:r w:rsidRPr="00337AE4">
        <w:rPr>
          <w:spacing w:val="-12"/>
          <w:sz w:val="24"/>
          <w:lang w:val="ru-RU"/>
        </w:rPr>
        <w:t xml:space="preserve"> </w:t>
      </w:r>
      <w:r w:rsidRPr="00337AE4">
        <w:rPr>
          <w:sz w:val="24"/>
          <w:lang w:val="ru-RU"/>
        </w:rPr>
        <w:t>мире;</w:t>
      </w:r>
    </w:p>
    <w:p w:rsidR="00222057" w:rsidRPr="00337AE4" w:rsidRDefault="00337AE4" w:rsidP="000C0F5B">
      <w:pPr>
        <w:pStyle w:val="a5"/>
        <w:numPr>
          <w:ilvl w:val="0"/>
          <w:numId w:val="47"/>
        </w:numPr>
        <w:tabs>
          <w:tab w:val="left" w:pos="1305"/>
        </w:tabs>
        <w:spacing w:before="15" w:line="232" w:lineRule="auto"/>
        <w:ind w:right="263" w:firstLine="453"/>
        <w:jc w:val="both"/>
        <w:rPr>
          <w:sz w:val="24"/>
          <w:lang w:val="ru-RU"/>
        </w:rPr>
      </w:pPr>
      <w:r w:rsidRPr="00337AE4">
        <w:rPr>
          <w:sz w:val="24"/>
          <w:lang w:val="ru-RU"/>
        </w:rPr>
        <w:t>сведениями о социокультурном портрете стран, говорящих на иностранном языке, их символике и культурном</w:t>
      </w:r>
      <w:r w:rsidRPr="00337AE4">
        <w:rPr>
          <w:spacing w:val="-2"/>
          <w:sz w:val="24"/>
          <w:lang w:val="ru-RU"/>
        </w:rPr>
        <w:t xml:space="preserve"> </w:t>
      </w:r>
      <w:r w:rsidRPr="00337AE4">
        <w:rPr>
          <w:sz w:val="24"/>
          <w:lang w:val="ru-RU"/>
        </w:rPr>
        <w:t>наследии;</w:t>
      </w:r>
    </w:p>
    <w:p w:rsidR="00222057" w:rsidRPr="00337AE4" w:rsidRDefault="00337AE4" w:rsidP="000C0F5B">
      <w:pPr>
        <w:pStyle w:val="a5"/>
        <w:numPr>
          <w:ilvl w:val="0"/>
          <w:numId w:val="47"/>
        </w:numPr>
        <w:tabs>
          <w:tab w:val="left" w:pos="1413"/>
        </w:tabs>
        <w:spacing w:before="14" w:line="235" w:lineRule="auto"/>
        <w:ind w:right="258" w:firstLine="453"/>
        <w:jc w:val="both"/>
        <w:rPr>
          <w:sz w:val="24"/>
          <w:lang w:val="ru-RU"/>
        </w:rPr>
      </w:pPr>
      <w:r w:rsidRPr="00337AE4">
        <w:rPr>
          <w:sz w:val="24"/>
          <w:lang w:val="ru-RU"/>
        </w:rPr>
        <w:t>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распространѐнными</w:t>
      </w:r>
      <w:r w:rsidRPr="00337AE4">
        <w:rPr>
          <w:spacing w:val="-17"/>
          <w:sz w:val="24"/>
          <w:lang w:val="ru-RU"/>
        </w:rPr>
        <w:t xml:space="preserve"> </w:t>
      </w:r>
      <w:r w:rsidRPr="00337AE4">
        <w:rPr>
          <w:sz w:val="24"/>
          <w:lang w:val="ru-RU"/>
        </w:rPr>
        <w:t>образцами</w:t>
      </w:r>
      <w:r w:rsidRPr="00337AE4">
        <w:rPr>
          <w:spacing w:val="-17"/>
          <w:sz w:val="24"/>
          <w:lang w:val="ru-RU"/>
        </w:rPr>
        <w:t xml:space="preserve"> </w:t>
      </w:r>
      <w:r w:rsidRPr="00337AE4">
        <w:rPr>
          <w:sz w:val="24"/>
          <w:lang w:val="ru-RU"/>
        </w:rPr>
        <w:t>фольклора</w:t>
      </w:r>
      <w:r w:rsidRPr="00337AE4">
        <w:rPr>
          <w:spacing w:val="-16"/>
          <w:sz w:val="24"/>
          <w:lang w:val="ru-RU"/>
        </w:rPr>
        <w:t xml:space="preserve"> </w:t>
      </w:r>
      <w:r w:rsidRPr="00337AE4">
        <w:rPr>
          <w:sz w:val="24"/>
          <w:lang w:val="ru-RU"/>
        </w:rPr>
        <w:t>(скороговорками,</w:t>
      </w:r>
      <w:r w:rsidRPr="00337AE4">
        <w:rPr>
          <w:spacing w:val="-16"/>
          <w:sz w:val="24"/>
          <w:lang w:val="ru-RU"/>
        </w:rPr>
        <w:t xml:space="preserve"> </w:t>
      </w:r>
      <w:r w:rsidRPr="00337AE4">
        <w:rPr>
          <w:sz w:val="24"/>
          <w:lang w:val="ru-RU"/>
        </w:rPr>
        <w:t>поговорками,</w:t>
      </w:r>
      <w:r w:rsidRPr="00337AE4">
        <w:rPr>
          <w:spacing w:val="-17"/>
          <w:sz w:val="24"/>
          <w:lang w:val="ru-RU"/>
        </w:rPr>
        <w:t xml:space="preserve"> </w:t>
      </w:r>
      <w:r w:rsidRPr="00337AE4">
        <w:rPr>
          <w:sz w:val="24"/>
          <w:lang w:val="ru-RU"/>
        </w:rPr>
        <w:t>пословицами);</w:t>
      </w:r>
    </w:p>
    <w:p w:rsidR="00222057" w:rsidRPr="00337AE4" w:rsidRDefault="00337AE4" w:rsidP="000C0F5B">
      <w:pPr>
        <w:pStyle w:val="a5"/>
        <w:numPr>
          <w:ilvl w:val="0"/>
          <w:numId w:val="47"/>
        </w:numPr>
        <w:tabs>
          <w:tab w:val="left" w:pos="1381"/>
        </w:tabs>
        <w:spacing w:before="15" w:line="237" w:lineRule="auto"/>
        <w:ind w:right="264" w:firstLine="453"/>
        <w:jc w:val="both"/>
        <w:rPr>
          <w:sz w:val="24"/>
          <w:lang w:val="ru-RU"/>
        </w:rPr>
      </w:pPr>
      <w:r w:rsidRPr="00337AE4">
        <w:rPr>
          <w:sz w:val="24"/>
          <w:lang w:val="ru-RU"/>
        </w:rPr>
        <w:t>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w:t>
      </w:r>
      <w:r w:rsidRPr="00337AE4">
        <w:rPr>
          <w:spacing w:val="-25"/>
          <w:sz w:val="24"/>
          <w:lang w:val="ru-RU"/>
        </w:rPr>
        <w:t xml:space="preserve"> </w:t>
      </w:r>
      <w:r w:rsidRPr="00337AE4">
        <w:rPr>
          <w:sz w:val="24"/>
          <w:lang w:val="ru-RU"/>
        </w:rPr>
        <w:t>языке;</w:t>
      </w:r>
    </w:p>
    <w:p w:rsidR="00222057" w:rsidRPr="00337AE4" w:rsidRDefault="00337AE4" w:rsidP="000C0F5B">
      <w:pPr>
        <w:pStyle w:val="a5"/>
        <w:numPr>
          <w:ilvl w:val="0"/>
          <w:numId w:val="47"/>
        </w:numPr>
        <w:tabs>
          <w:tab w:val="left" w:pos="1345"/>
        </w:tabs>
        <w:spacing w:before="11" w:line="237" w:lineRule="auto"/>
        <w:ind w:right="262" w:firstLine="453"/>
        <w:jc w:val="both"/>
        <w:rPr>
          <w:sz w:val="24"/>
          <w:lang w:val="ru-RU"/>
        </w:rPr>
      </w:pPr>
      <w:r w:rsidRPr="00337AE4">
        <w:rPr>
          <w:sz w:val="24"/>
          <w:lang w:val="ru-RU"/>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распространѐнную </w:t>
      </w:r>
      <w:r w:rsidRPr="00337AE4">
        <w:rPr>
          <w:spacing w:val="-3"/>
          <w:sz w:val="24"/>
          <w:lang w:val="ru-RU"/>
        </w:rPr>
        <w:t xml:space="preserve">оценочную </w:t>
      </w:r>
      <w:r w:rsidRPr="00337AE4">
        <w:rPr>
          <w:sz w:val="24"/>
          <w:lang w:val="ru-RU"/>
        </w:rPr>
        <w:t>лексику);</w:t>
      </w:r>
    </w:p>
    <w:p w:rsidR="00222057" w:rsidRPr="00337AE4" w:rsidRDefault="00337AE4" w:rsidP="000C0F5B">
      <w:pPr>
        <w:pStyle w:val="a5"/>
        <w:numPr>
          <w:ilvl w:val="0"/>
          <w:numId w:val="47"/>
        </w:numPr>
        <w:tabs>
          <w:tab w:val="left" w:pos="1405"/>
        </w:tabs>
        <w:spacing w:before="8" w:line="237" w:lineRule="auto"/>
        <w:ind w:right="260" w:firstLine="453"/>
        <w:jc w:val="both"/>
        <w:rPr>
          <w:sz w:val="24"/>
          <w:lang w:val="ru-RU"/>
        </w:rPr>
      </w:pPr>
      <w:r w:rsidRPr="00337AE4">
        <w:rPr>
          <w:sz w:val="24"/>
          <w:lang w:val="ru-RU"/>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22057" w:rsidRDefault="00337AE4">
      <w:pPr>
        <w:pStyle w:val="2"/>
        <w:spacing w:before="6" w:line="272" w:lineRule="exact"/>
      </w:pPr>
      <w:r>
        <w:t>Компенсаторные умения</w:t>
      </w:r>
    </w:p>
    <w:p w:rsidR="00222057" w:rsidRDefault="00337AE4">
      <w:pPr>
        <w:pStyle w:val="a3"/>
        <w:spacing w:line="272" w:lineRule="exact"/>
        <w:ind w:left="1001"/>
      </w:pPr>
      <w:r>
        <w:t>Совершенствуются умения:</w:t>
      </w:r>
    </w:p>
    <w:p w:rsidR="00222057" w:rsidRPr="00337AE4" w:rsidRDefault="00337AE4" w:rsidP="000C0F5B">
      <w:pPr>
        <w:pStyle w:val="a5"/>
        <w:numPr>
          <w:ilvl w:val="0"/>
          <w:numId w:val="47"/>
        </w:numPr>
        <w:tabs>
          <w:tab w:val="left" w:pos="1301"/>
        </w:tabs>
        <w:ind w:left="1301" w:hanging="300"/>
        <w:rPr>
          <w:sz w:val="24"/>
          <w:lang w:val="ru-RU"/>
        </w:rPr>
      </w:pPr>
      <w:r w:rsidRPr="00337AE4">
        <w:rPr>
          <w:sz w:val="24"/>
          <w:lang w:val="ru-RU"/>
        </w:rPr>
        <w:t>переспрашивать, просить повторить, уточняя значение незнакомых</w:t>
      </w:r>
      <w:r w:rsidRPr="00337AE4">
        <w:rPr>
          <w:spacing w:val="-1"/>
          <w:sz w:val="24"/>
          <w:lang w:val="ru-RU"/>
        </w:rPr>
        <w:t xml:space="preserve"> </w:t>
      </w:r>
      <w:r w:rsidRPr="00337AE4">
        <w:rPr>
          <w:sz w:val="24"/>
          <w:lang w:val="ru-RU"/>
        </w:rPr>
        <w:t>слов;</w:t>
      </w:r>
    </w:p>
    <w:p w:rsidR="00222057" w:rsidRPr="00337AE4" w:rsidRDefault="00337AE4" w:rsidP="000C0F5B">
      <w:pPr>
        <w:pStyle w:val="a5"/>
        <w:numPr>
          <w:ilvl w:val="0"/>
          <w:numId w:val="47"/>
        </w:numPr>
        <w:tabs>
          <w:tab w:val="left" w:pos="1385"/>
        </w:tabs>
        <w:spacing w:before="15" w:line="232" w:lineRule="auto"/>
        <w:ind w:right="266" w:firstLine="453"/>
        <w:jc w:val="both"/>
        <w:rPr>
          <w:sz w:val="24"/>
          <w:lang w:val="ru-RU"/>
        </w:rPr>
      </w:pPr>
      <w:r w:rsidRPr="00337AE4">
        <w:rPr>
          <w:sz w:val="24"/>
          <w:lang w:val="ru-RU"/>
        </w:rPr>
        <w:t>использовать в качестве опоры при порождении собственных высказываний ключевые слова, план к тексту, тематический словарь и т.</w:t>
      </w:r>
      <w:r w:rsidRPr="00337AE4">
        <w:rPr>
          <w:spacing w:val="-5"/>
          <w:sz w:val="24"/>
          <w:lang w:val="ru-RU"/>
        </w:rPr>
        <w:t xml:space="preserve"> </w:t>
      </w:r>
      <w:r w:rsidRPr="00337AE4">
        <w:rPr>
          <w:sz w:val="24"/>
          <w:lang w:val="ru-RU"/>
        </w:rPr>
        <w:t>д.;</w:t>
      </w:r>
    </w:p>
    <w:p w:rsidR="00222057" w:rsidRPr="00337AE4" w:rsidRDefault="00337AE4" w:rsidP="000C0F5B">
      <w:pPr>
        <w:pStyle w:val="a5"/>
        <w:numPr>
          <w:ilvl w:val="0"/>
          <w:numId w:val="47"/>
        </w:numPr>
        <w:tabs>
          <w:tab w:val="left" w:pos="1457"/>
        </w:tabs>
        <w:spacing w:before="16" w:line="232" w:lineRule="auto"/>
        <w:ind w:right="258" w:firstLine="453"/>
        <w:jc w:val="both"/>
        <w:rPr>
          <w:sz w:val="24"/>
          <w:lang w:val="ru-RU"/>
        </w:rPr>
      </w:pPr>
      <w:r w:rsidRPr="00337AE4">
        <w:rPr>
          <w:sz w:val="24"/>
          <w:lang w:val="ru-RU"/>
        </w:rPr>
        <w:t>прогнозировать содержание текста на основе заголовка, предварительно поставленных</w:t>
      </w:r>
      <w:r w:rsidRPr="00337AE4">
        <w:rPr>
          <w:spacing w:val="-1"/>
          <w:sz w:val="24"/>
          <w:lang w:val="ru-RU"/>
        </w:rPr>
        <w:t xml:space="preserve"> </w:t>
      </w:r>
      <w:r w:rsidRPr="00337AE4">
        <w:rPr>
          <w:sz w:val="24"/>
          <w:lang w:val="ru-RU"/>
        </w:rPr>
        <w:t>вопросов;</w:t>
      </w:r>
    </w:p>
    <w:p w:rsidR="00222057" w:rsidRPr="00337AE4" w:rsidRDefault="00337AE4" w:rsidP="000C0F5B">
      <w:pPr>
        <w:pStyle w:val="a5"/>
        <w:numPr>
          <w:ilvl w:val="0"/>
          <w:numId w:val="47"/>
        </w:numPr>
        <w:tabs>
          <w:tab w:val="left" w:pos="1393"/>
        </w:tabs>
        <w:spacing w:before="17" w:line="232" w:lineRule="auto"/>
        <w:ind w:right="267" w:firstLine="453"/>
        <w:jc w:val="both"/>
        <w:rPr>
          <w:sz w:val="24"/>
          <w:lang w:val="ru-RU"/>
        </w:rPr>
      </w:pPr>
      <w:r w:rsidRPr="00337AE4">
        <w:rPr>
          <w:sz w:val="24"/>
          <w:lang w:val="ru-RU"/>
        </w:rPr>
        <w:t>догадываться о значении незнакомых слов по контексту, по используемым собеседником жестам и</w:t>
      </w:r>
      <w:r w:rsidRPr="00337AE4">
        <w:rPr>
          <w:spacing w:val="-2"/>
          <w:sz w:val="24"/>
          <w:lang w:val="ru-RU"/>
        </w:rPr>
        <w:t xml:space="preserve"> </w:t>
      </w:r>
      <w:r w:rsidRPr="00337AE4">
        <w:rPr>
          <w:sz w:val="24"/>
          <w:lang w:val="ru-RU"/>
        </w:rPr>
        <w:t>мимике;</w:t>
      </w:r>
    </w:p>
    <w:p w:rsidR="00222057" w:rsidRPr="00337AE4" w:rsidRDefault="00337AE4" w:rsidP="000C0F5B">
      <w:pPr>
        <w:pStyle w:val="a5"/>
        <w:numPr>
          <w:ilvl w:val="0"/>
          <w:numId w:val="47"/>
        </w:numPr>
        <w:tabs>
          <w:tab w:val="left" w:pos="1353"/>
        </w:tabs>
        <w:spacing w:before="9" w:line="237" w:lineRule="auto"/>
        <w:ind w:right="265" w:firstLine="453"/>
        <w:jc w:val="both"/>
        <w:rPr>
          <w:sz w:val="24"/>
          <w:lang w:val="ru-RU"/>
        </w:rPr>
      </w:pPr>
      <w:r w:rsidRPr="00337AE4">
        <w:rPr>
          <w:sz w:val="24"/>
          <w:lang w:val="ru-RU"/>
        </w:rPr>
        <w:t>использовать синонимы, антонимы, описания понятия при дефиците языковых средств.</w:t>
      </w:r>
    </w:p>
    <w:p w:rsidR="00222057" w:rsidRPr="00337AE4" w:rsidRDefault="00337AE4">
      <w:pPr>
        <w:pStyle w:val="2"/>
        <w:spacing w:before="3" w:line="272" w:lineRule="exact"/>
        <w:rPr>
          <w:lang w:val="ru-RU"/>
        </w:rPr>
      </w:pPr>
      <w:r w:rsidRPr="00337AE4">
        <w:rPr>
          <w:lang w:val="ru-RU"/>
        </w:rPr>
        <w:t>Общеучебные умения и универсальные способы деятельности</w:t>
      </w:r>
    </w:p>
    <w:p w:rsidR="00222057" w:rsidRDefault="00337AE4">
      <w:pPr>
        <w:pStyle w:val="a3"/>
        <w:spacing w:line="272" w:lineRule="exact"/>
        <w:ind w:left="1001"/>
      </w:pPr>
      <w:r>
        <w:t>Формируются и совершенствуются умения:</w:t>
      </w:r>
    </w:p>
    <w:p w:rsidR="00222057" w:rsidRPr="00337AE4" w:rsidRDefault="00337AE4" w:rsidP="000C0F5B">
      <w:pPr>
        <w:pStyle w:val="a5"/>
        <w:numPr>
          <w:ilvl w:val="0"/>
          <w:numId w:val="47"/>
        </w:numPr>
        <w:tabs>
          <w:tab w:val="left" w:pos="1433"/>
        </w:tabs>
        <w:spacing w:before="15" w:line="232" w:lineRule="auto"/>
        <w:ind w:right="267" w:firstLine="453"/>
        <w:jc w:val="both"/>
        <w:rPr>
          <w:sz w:val="24"/>
          <w:lang w:val="ru-RU"/>
        </w:rPr>
      </w:pPr>
      <w:r w:rsidRPr="00337AE4">
        <w:rPr>
          <w:sz w:val="24"/>
          <w:lang w:val="ru-RU"/>
        </w:rPr>
        <w:t xml:space="preserve">работать с информацией: сокращение, расширение устной и письменной информации, создание второго текста </w:t>
      </w:r>
      <w:r w:rsidRPr="00337AE4">
        <w:rPr>
          <w:spacing w:val="-3"/>
          <w:sz w:val="24"/>
          <w:lang w:val="ru-RU"/>
        </w:rPr>
        <w:t xml:space="preserve">по </w:t>
      </w:r>
      <w:r w:rsidRPr="00337AE4">
        <w:rPr>
          <w:sz w:val="24"/>
          <w:lang w:val="ru-RU"/>
        </w:rPr>
        <w:t>аналогии, заполнение</w:t>
      </w:r>
      <w:r w:rsidRPr="00337AE4">
        <w:rPr>
          <w:spacing w:val="1"/>
          <w:sz w:val="24"/>
          <w:lang w:val="ru-RU"/>
        </w:rPr>
        <w:t xml:space="preserve"> </w:t>
      </w:r>
      <w:r w:rsidRPr="00337AE4">
        <w:rPr>
          <w:sz w:val="24"/>
          <w:lang w:val="ru-RU"/>
        </w:rPr>
        <w:t>таблиц;</w:t>
      </w:r>
    </w:p>
    <w:p w:rsidR="00222057" w:rsidRPr="00337AE4" w:rsidRDefault="00337AE4" w:rsidP="000C0F5B">
      <w:pPr>
        <w:pStyle w:val="a5"/>
        <w:numPr>
          <w:ilvl w:val="0"/>
          <w:numId w:val="47"/>
        </w:numPr>
        <w:tabs>
          <w:tab w:val="left" w:pos="1505"/>
        </w:tabs>
        <w:spacing w:before="12" w:line="237" w:lineRule="auto"/>
        <w:ind w:right="258" w:firstLine="453"/>
        <w:jc w:val="both"/>
        <w:rPr>
          <w:sz w:val="24"/>
          <w:lang w:val="ru-RU"/>
        </w:rPr>
      </w:pPr>
      <w:r w:rsidRPr="00337AE4">
        <w:rPr>
          <w:sz w:val="24"/>
          <w:lang w:val="ru-RU"/>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w:t>
      </w:r>
      <w:r w:rsidRPr="00337AE4">
        <w:rPr>
          <w:spacing w:val="-2"/>
          <w:sz w:val="24"/>
          <w:lang w:val="ru-RU"/>
        </w:rPr>
        <w:t xml:space="preserve"> </w:t>
      </w:r>
      <w:r w:rsidRPr="00337AE4">
        <w:rPr>
          <w:sz w:val="24"/>
          <w:lang w:val="ru-RU"/>
        </w:rPr>
        <w:t>информации;</w:t>
      </w:r>
    </w:p>
    <w:p w:rsidR="00222057" w:rsidRPr="00337AE4" w:rsidRDefault="00337AE4" w:rsidP="000C0F5B">
      <w:pPr>
        <w:pStyle w:val="a5"/>
        <w:numPr>
          <w:ilvl w:val="0"/>
          <w:numId w:val="47"/>
        </w:numPr>
        <w:tabs>
          <w:tab w:val="left" w:pos="1301"/>
          <w:tab w:val="left" w:pos="2421"/>
          <w:tab w:val="left" w:pos="2781"/>
          <w:tab w:val="left" w:pos="3921"/>
          <w:tab w:val="left" w:pos="5502"/>
          <w:tab w:val="left" w:pos="6002"/>
          <w:tab w:val="left" w:pos="7582"/>
          <w:tab w:val="left" w:pos="8483"/>
        </w:tabs>
        <w:spacing w:line="275" w:lineRule="exact"/>
        <w:ind w:left="1301" w:hanging="300"/>
        <w:rPr>
          <w:sz w:val="24"/>
          <w:lang w:val="ru-RU"/>
        </w:rPr>
      </w:pPr>
      <w:r w:rsidRPr="00337AE4">
        <w:rPr>
          <w:sz w:val="24"/>
          <w:lang w:val="ru-RU"/>
        </w:rPr>
        <w:t>работать</w:t>
      </w:r>
      <w:r w:rsidRPr="00337AE4">
        <w:rPr>
          <w:sz w:val="24"/>
          <w:lang w:val="ru-RU"/>
        </w:rPr>
        <w:tab/>
        <w:t>с</w:t>
      </w:r>
      <w:r w:rsidRPr="00337AE4">
        <w:rPr>
          <w:sz w:val="24"/>
          <w:lang w:val="ru-RU"/>
        </w:rPr>
        <w:tab/>
        <w:t>разными</w:t>
      </w:r>
      <w:r w:rsidRPr="00337AE4">
        <w:rPr>
          <w:sz w:val="24"/>
          <w:lang w:val="ru-RU"/>
        </w:rPr>
        <w:tab/>
        <w:t>источниками</w:t>
      </w:r>
      <w:r w:rsidRPr="00337AE4">
        <w:rPr>
          <w:sz w:val="24"/>
          <w:lang w:val="ru-RU"/>
        </w:rPr>
        <w:tab/>
        <w:t>на</w:t>
      </w:r>
      <w:r w:rsidRPr="00337AE4">
        <w:rPr>
          <w:sz w:val="24"/>
          <w:lang w:val="ru-RU"/>
        </w:rPr>
        <w:tab/>
        <w:t>иностранном</w:t>
      </w:r>
      <w:r w:rsidRPr="00337AE4">
        <w:rPr>
          <w:sz w:val="24"/>
          <w:lang w:val="ru-RU"/>
        </w:rPr>
        <w:tab/>
        <w:t>языке:</w:t>
      </w:r>
      <w:r w:rsidRPr="00337AE4">
        <w:rPr>
          <w:sz w:val="24"/>
          <w:lang w:val="ru-RU"/>
        </w:rPr>
        <w:tab/>
        <w:t>справочными</w:t>
      </w:r>
    </w:p>
    <w:p w:rsidR="00222057" w:rsidRPr="00337AE4" w:rsidRDefault="00222057">
      <w:pPr>
        <w:spacing w:line="275" w:lineRule="exact"/>
        <w:rPr>
          <w:sz w:val="24"/>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6"/>
        <w:rPr>
          <w:lang w:val="ru-RU"/>
        </w:rPr>
      </w:pPr>
      <w:r w:rsidRPr="00337AE4">
        <w:rPr>
          <w:lang w:val="ru-RU"/>
        </w:rPr>
        <w:lastRenderedPageBreak/>
        <w:t>материалами, словарями, интернет-ресурсами, литературой;</w:t>
      </w:r>
    </w:p>
    <w:p w:rsidR="00222057" w:rsidRPr="00337AE4" w:rsidRDefault="00337AE4" w:rsidP="000C0F5B">
      <w:pPr>
        <w:pStyle w:val="a5"/>
        <w:numPr>
          <w:ilvl w:val="0"/>
          <w:numId w:val="47"/>
        </w:numPr>
        <w:tabs>
          <w:tab w:val="left" w:pos="1393"/>
        </w:tabs>
        <w:spacing w:before="18" w:line="237" w:lineRule="auto"/>
        <w:ind w:right="257" w:firstLine="453"/>
        <w:jc w:val="both"/>
        <w:rPr>
          <w:sz w:val="24"/>
          <w:lang w:val="ru-RU"/>
        </w:rPr>
      </w:pPr>
      <w:r w:rsidRPr="00337AE4">
        <w:rPr>
          <w:sz w:val="24"/>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w:t>
      </w:r>
      <w:r w:rsidRPr="00337AE4">
        <w:rPr>
          <w:spacing w:val="-25"/>
          <w:sz w:val="24"/>
          <w:lang w:val="ru-RU"/>
        </w:rPr>
        <w:t xml:space="preserve"> </w:t>
      </w:r>
      <w:r w:rsidRPr="00337AE4">
        <w:rPr>
          <w:sz w:val="24"/>
          <w:lang w:val="ru-RU"/>
        </w:rPr>
        <w:t>деятельности;</w:t>
      </w:r>
    </w:p>
    <w:p w:rsidR="00222057" w:rsidRPr="00337AE4" w:rsidRDefault="00337AE4" w:rsidP="000C0F5B">
      <w:pPr>
        <w:pStyle w:val="a5"/>
        <w:numPr>
          <w:ilvl w:val="0"/>
          <w:numId w:val="47"/>
        </w:numPr>
        <w:tabs>
          <w:tab w:val="left" w:pos="1301"/>
        </w:tabs>
        <w:spacing w:before="3"/>
        <w:ind w:left="1301" w:hanging="300"/>
        <w:rPr>
          <w:sz w:val="24"/>
          <w:lang w:val="ru-RU"/>
        </w:rPr>
      </w:pPr>
      <w:r w:rsidRPr="00337AE4">
        <w:rPr>
          <w:sz w:val="24"/>
          <w:lang w:val="ru-RU"/>
        </w:rPr>
        <w:t>самостоятельно работать, рационально организовывая свой труд в классе и</w:t>
      </w:r>
      <w:r w:rsidRPr="00337AE4">
        <w:rPr>
          <w:spacing w:val="-13"/>
          <w:sz w:val="24"/>
          <w:lang w:val="ru-RU"/>
        </w:rPr>
        <w:t xml:space="preserve"> </w:t>
      </w:r>
      <w:r w:rsidRPr="00337AE4">
        <w:rPr>
          <w:sz w:val="24"/>
          <w:lang w:val="ru-RU"/>
        </w:rPr>
        <w:t>дома.</w:t>
      </w:r>
    </w:p>
    <w:p w:rsidR="00222057" w:rsidRPr="00337AE4" w:rsidRDefault="00337AE4">
      <w:pPr>
        <w:pStyle w:val="2"/>
        <w:spacing w:before="4" w:line="272" w:lineRule="exact"/>
        <w:rPr>
          <w:lang w:val="ru-RU"/>
        </w:rPr>
      </w:pPr>
      <w:r w:rsidRPr="00337AE4">
        <w:rPr>
          <w:lang w:val="ru-RU"/>
        </w:rPr>
        <w:t>Специальные учебные умения</w:t>
      </w:r>
    </w:p>
    <w:p w:rsidR="00222057" w:rsidRPr="00337AE4" w:rsidRDefault="00337AE4">
      <w:pPr>
        <w:pStyle w:val="a3"/>
        <w:spacing w:line="272" w:lineRule="exact"/>
        <w:ind w:left="1001"/>
        <w:rPr>
          <w:lang w:val="ru-RU"/>
        </w:rPr>
      </w:pPr>
      <w:r w:rsidRPr="00337AE4">
        <w:rPr>
          <w:lang w:val="ru-RU"/>
        </w:rPr>
        <w:t>Формируются и совершенствуются умения:</w:t>
      </w:r>
    </w:p>
    <w:p w:rsidR="00222057" w:rsidRPr="00337AE4" w:rsidRDefault="00337AE4" w:rsidP="000C0F5B">
      <w:pPr>
        <w:pStyle w:val="a5"/>
        <w:numPr>
          <w:ilvl w:val="0"/>
          <w:numId w:val="47"/>
        </w:numPr>
        <w:tabs>
          <w:tab w:val="left" w:pos="1301"/>
        </w:tabs>
        <w:ind w:left="1301" w:hanging="300"/>
        <w:rPr>
          <w:sz w:val="24"/>
          <w:lang w:val="ru-RU"/>
        </w:rPr>
      </w:pPr>
      <w:r w:rsidRPr="00337AE4">
        <w:rPr>
          <w:sz w:val="24"/>
          <w:lang w:val="ru-RU"/>
        </w:rPr>
        <w:t>находить ключевые слова и социокультурные реалии при работе с</w:t>
      </w:r>
      <w:r w:rsidRPr="00337AE4">
        <w:rPr>
          <w:spacing w:val="-7"/>
          <w:sz w:val="24"/>
          <w:lang w:val="ru-RU"/>
        </w:rPr>
        <w:t xml:space="preserve"> </w:t>
      </w:r>
      <w:r w:rsidRPr="00337AE4">
        <w:rPr>
          <w:sz w:val="24"/>
          <w:lang w:val="ru-RU"/>
        </w:rPr>
        <w:t>текстом;</w:t>
      </w:r>
    </w:p>
    <w:p w:rsidR="00222057" w:rsidRPr="00337AE4" w:rsidRDefault="00337AE4" w:rsidP="000C0F5B">
      <w:pPr>
        <w:pStyle w:val="a5"/>
        <w:numPr>
          <w:ilvl w:val="0"/>
          <w:numId w:val="47"/>
        </w:numPr>
        <w:tabs>
          <w:tab w:val="left" w:pos="1301"/>
        </w:tabs>
        <w:ind w:left="1301" w:hanging="300"/>
        <w:rPr>
          <w:sz w:val="24"/>
          <w:lang w:val="ru-RU"/>
        </w:rPr>
      </w:pPr>
      <w:r w:rsidRPr="00337AE4">
        <w:rPr>
          <w:sz w:val="24"/>
          <w:lang w:val="ru-RU"/>
        </w:rPr>
        <w:t>семантизировать слова на основе языковой</w:t>
      </w:r>
      <w:r w:rsidRPr="00337AE4">
        <w:rPr>
          <w:spacing w:val="-6"/>
          <w:sz w:val="24"/>
          <w:lang w:val="ru-RU"/>
        </w:rPr>
        <w:t xml:space="preserve"> </w:t>
      </w:r>
      <w:r w:rsidRPr="00337AE4">
        <w:rPr>
          <w:sz w:val="24"/>
          <w:lang w:val="ru-RU"/>
        </w:rPr>
        <w:t>догадки;</w:t>
      </w:r>
    </w:p>
    <w:p w:rsidR="00222057" w:rsidRDefault="00337AE4" w:rsidP="000C0F5B">
      <w:pPr>
        <w:pStyle w:val="a5"/>
        <w:numPr>
          <w:ilvl w:val="0"/>
          <w:numId w:val="47"/>
        </w:numPr>
        <w:tabs>
          <w:tab w:val="left" w:pos="1301"/>
        </w:tabs>
        <w:ind w:left="1301" w:hanging="300"/>
        <w:rPr>
          <w:sz w:val="24"/>
        </w:rPr>
      </w:pPr>
      <w:r>
        <w:rPr>
          <w:sz w:val="24"/>
        </w:rPr>
        <w:t>осуществлять словообразовательный анализ;</w:t>
      </w:r>
    </w:p>
    <w:p w:rsidR="00222057" w:rsidRDefault="00337AE4" w:rsidP="000C0F5B">
      <w:pPr>
        <w:pStyle w:val="a5"/>
        <w:numPr>
          <w:ilvl w:val="0"/>
          <w:numId w:val="47"/>
        </w:numPr>
        <w:tabs>
          <w:tab w:val="left" w:pos="1301"/>
        </w:tabs>
        <w:ind w:left="1301" w:hanging="300"/>
        <w:rPr>
          <w:sz w:val="24"/>
        </w:rPr>
      </w:pPr>
      <w:r>
        <w:rPr>
          <w:sz w:val="24"/>
        </w:rPr>
        <w:t>выборочно использовать</w:t>
      </w:r>
      <w:r>
        <w:rPr>
          <w:spacing w:val="-4"/>
          <w:sz w:val="24"/>
        </w:rPr>
        <w:t xml:space="preserve"> </w:t>
      </w:r>
      <w:r>
        <w:rPr>
          <w:sz w:val="24"/>
        </w:rPr>
        <w:t>перевод;</w:t>
      </w:r>
    </w:p>
    <w:p w:rsidR="00222057" w:rsidRPr="00337AE4" w:rsidRDefault="00337AE4" w:rsidP="000C0F5B">
      <w:pPr>
        <w:pStyle w:val="a5"/>
        <w:numPr>
          <w:ilvl w:val="0"/>
          <w:numId w:val="47"/>
        </w:numPr>
        <w:tabs>
          <w:tab w:val="left" w:pos="1301"/>
        </w:tabs>
        <w:spacing w:before="1"/>
        <w:ind w:left="1301" w:hanging="300"/>
        <w:rPr>
          <w:sz w:val="24"/>
          <w:lang w:val="ru-RU"/>
        </w:rPr>
      </w:pPr>
      <w:r w:rsidRPr="00337AE4">
        <w:rPr>
          <w:sz w:val="24"/>
          <w:lang w:val="ru-RU"/>
        </w:rPr>
        <w:t>пользоваться двуязычным и толковым</w:t>
      </w:r>
      <w:r w:rsidRPr="00337AE4">
        <w:rPr>
          <w:spacing w:val="-1"/>
          <w:sz w:val="24"/>
          <w:lang w:val="ru-RU"/>
        </w:rPr>
        <w:t xml:space="preserve"> </w:t>
      </w:r>
      <w:r w:rsidRPr="00337AE4">
        <w:rPr>
          <w:sz w:val="24"/>
          <w:lang w:val="ru-RU"/>
        </w:rPr>
        <w:t>словарями;</w:t>
      </w:r>
    </w:p>
    <w:p w:rsidR="00222057" w:rsidRPr="00337AE4" w:rsidRDefault="00337AE4" w:rsidP="000C0F5B">
      <w:pPr>
        <w:pStyle w:val="a5"/>
        <w:numPr>
          <w:ilvl w:val="0"/>
          <w:numId w:val="47"/>
        </w:numPr>
        <w:tabs>
          <w:tab w:val="left" w:pos="1305"/>
        </w:tabs>
        <w:ind w:left="1305"/>
        <w:rPr>
          <w:sz w:val="24"/>
          <w:lang w:val="ru-RU"/>
        </w:rPr>
      </w:pPr>
      <w:r w:rsidRPr="00337AE4">
        <w:rPr>
          <w:sz w:val="24"/>
          <w:lang w:val="ru-RU"/>
        </w:rPr>
        <w:t>участвовать в проектной деятельности межпредметного</w:t>
      </w:r>
      <w:r w:rsidRPr="00337AE4">
        <w:rPr>
          <w:spacing w:val="-10"/>
          <w:sz w:val="24"/>
          <w:lang w:val="ru-RU"/>
        </w:rPr>
        <w:t xml:space="preserve"> </w:t>
      </w:r>
      <w:r w:rsidRPr="00337AE4">
        <w:rPr>
          <w:sz w:val="24"/>
          <w:lang w:val="ru-RU"/>
        </w:rPr>
        <w:t>характера.</w:t>
      </w:r>
    </w:p>
    <w:p w:rsidR="00222057" w:rsidRPr="00337AE4" w:rsidRDefault="00337AE4">
      <w:pPr>
        <w:pStyle w:val="a3"/>
        <w:spacing w:before="15" w:line="232" w:lineRule="auto"/>
        <w:ind w:right="261" w:firstLine="452"/>
        <w:jc w:val="both"/>
        <w:rPr>
          <w:lang w:val="ru-RU"/>
        </w:rPr>
      </w:pPr>
      <w:r w:rsidRPr="00337AE4">
        <w:rPr>
          <w:lang w:val="ru-RU"/>
        </w:rPr>
        <w:t>Содержание курса по конкретному иностранному языку даѐтся на примере английского языка.</w:t>
      </w:r>
    </w:p>
    <w:p w:rsidR="00222057" w:rsidRPr="007012CE" w:rsidRDefault="00BC151F" w:rsidP="00BC151F">
      <w:pPr>
        <w:pStyle w:val="2"/>
        <w:tabs>
          <w:tab w:val="left" w:pos="3782"/>
        </w:tabs>
        <w:ind w:left="0"/>
        <w:jc w:val="center"/>
        <w:rPr>
          <w:lang w:val="ru-RU"/>
        </w:rPr>
      </w:pPr>
      <w:r>
        <w:rPr>
          <w:lang w:val="ru-RU"/>
        </w:rPr>
        <w:t xml:space="preserve">2.2.1.4. </w:t>
      </w:r>
      <w:r w:rsidR="00337AE4" w:rsidRPr="007012CE">
        <w:rPr>
          <w:lang w:val="ru-RU"/>
        </w:rPr>
        <w:t>История России. Всеобщая</w:t>
      </w:r>
      <w:r w:rsidR="00337AE4" w:rsidRPr="007012CE">
        <w:rPr>
          <w:spacing w:val="-5"/>
          <w:lang w:val="ru-RU"/>
        </w:rPr>
        <w:t xml:space="preserve"> </w:t>
      </w:r>
      <w:r w:rsidR="00337AE4" w:rsidRPr="007012CE">
        <w:rPr>
          <w:lang w:val="ru-RU"/>
        </w:rPr>
        <w:t>история</w:t>
      </w:r>
    </w:p>
    <w:p w:rsidR="00222057" w:rsidRPr="007012CE" w:rsidRDefault="00222057">
      <w:pPr>
        <w:pStyle w:val="a3"/>
        <w:spacing w:before="1"/>
        <w:ind w:left="0"/>
        <w:rPr>
          <w:b/>
          <w:lang w:val="ru-RU"/>
        </w:rPr>
      </w:pPr>
    </w:p>
    <w:p w:rsidR="00222057" w:rsidRPr="00337AE4" w:rsidRDefault="00337AE4">
      <w:pPr>
        <w:pStyle w:val="a3"/>
        <w:spacing w:line="235" w:lineRule="auto"/>
        <w:ind w:right="257" w:firstLine="452"/>
        <w:jc w:val="both"/>
        <w:rPr>
          <w:lang w:val="ru-RU"/>
        </w:rPr>
      </w:pPr>
      <w:r w:rsidRPr="00337AE4">
        <w:rPr>
          <w:b/>
          <w:lang w:val="ru-RU"/>
        </w:rPr>
        <w:t xml:space="preserve">Что изучает история Отечества. </w:t>
      </w:r>
      <w:r w:rsidRPr="00337AE4">
        <w:rPr>
          <w:lang w:val="ru-RU"/>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222057" w:rsidRPr="00337AE4" w:rsidRDefault="00337AE4">
      <w:pPr>
        <w:pStyle w:val="a3"/>
        <w:spacing w:before="19" w:line="237" w:lineRule="auto"/>
        <w:ind w:right="260" w:firstLine="452"/>
        <w:jc w:val="both"/>
        <w:rPr>
          <w:lang w:val="ru-RU"/>
        </w:rPr>
      </w:pPr>
      <w:r w:rsidRPr="00337AE4">
        <w:rPr>
          <w:b/>
          <w:lang w:val="ru-RU"/>
        </w:rPr>
        <w:t xml:space="preserve">Древнейшие народы на территории России. </w:t>
      </w:r>
      <w:r w:rsidRPr="00337AE4">
        <w:rPr>
          <w:lang w:val="ru-RU"/>
        </w:rPr>
        <w:t>Появление и расселение человека на территории России. Условия жизни, занятия, социальная организация земледельческих и кочевых племѐн. Верования древних людей. Древние государства Поволжья, Кавказа и Северного Причерноморья. Межэтнические контакты и взаимодействия.</w:t>
      </w:r>
    </w:p>
    <w:p w:rsidR="00222057" w:rsidRPr="00337AE4" w:rsidRDefault="00337AE4">
      <w:pPr>
        <w:ind w:left="540" w:right="604" w:firstLine="460"/>
        <w:rPr>
          <w:sz w:val="24"/>
          <w:lang w:val="ru-RU"/>
        </w:rPr>
      </w:pPr>
      <w:r w:rsidRPr="00337AE4">
        <w:rPr>
          <w:b/>
          <w:sz w:val="24"/>
          <w:lang w:val="ru-RU"/>
        </w:rPr>
        <w:t xml:space="preserve">Древняя Русь в </w:t>
      </w:r>
      <w:r>
        <w:rPr>
          <w:b/>
          <w:sz w:val="24"/>
        </w:rPr>
        <w:t>VIII</w:t>
      </w:r>
      <w:r w:rsidRPr="00337AE4">
        <w:rPr>
          <w:b/>
          <w:sz w:val="24"/>
          <w:lang w:val="ru-RU"/>
        </w:rPr>
        <w:t xml:space="preserve"> — первой половине </w:t>
      </w:r>
      <w:r>
        <w:rPr>
          <w:b/>
          <w:sz w:val="24"/>
        </w:rPr>
        <w:t>XII</w:t>
      </w:r>
      <w:r w:rsidRPr="00337AE4">
        <w:rPr>
          <w:b/>
          <w:sz w:val="24"/>
          <w:lang w:val="ru-RU"/>
        </w:rPr>
        <w:t xml:space="preserve"> в. </w:t>
      </w:r>
      <w:r w:rsidRPr="00337AE4">
        <w:rPr>
          <w:sz w:val="24"/>
          <w:lang w:val="ru-RU"/>
        </w:rPr>
        <w:t>Восточные славяне: расселение, занятия, быт, верования, общественное устройство. Взаимоотношения с соседними народами и государствами.</w:t>
      </w:r>
    </w:p>
    <w:p w:rsidR="00BC151F" w:rsidRPr="00BC151F" w:rsidRDefault="00337AE4" w:rsidP="00BC151F">
      <w:pPr>
        <w:pStyle w:val="a3"/>
        <w:spacing w:before="7" w:line="237" w:lineRule="auto"/>
        <w:ind w:left="0" w:right="255"/>
        <w:jc w:val="both"/>
        <w:rPr>
          <w:lang w:val="ru-RU"/>
        </w:rPr>
      </w:pPr>
      <w:r w:rsidRPr="00337AE4">
        <w:rPr>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w:t>
      </w:r>
      <w:r w:rsidRPr="00337AE4">
        <w:rPr>
          <w:spacing w:val="53"/>
          <w:lang w:val="ru-RU"/>
        </w:rPr>
        <w:t xml:space="preserve"> </w:t>
      </w:r>
      <w:r w:rsidR="00BC151F">
        <w:rPr>
          <w:lang w:val="ru-RU"/>
        </w:rPr>
        <w:t xml:space="preserve">князья, их внутренняя и внешняя </w:t>
      </w:r>
      <w:r w:rsidR="00BC151F" w:rsidRPr="00BC151F">
        <w:rPr>
          <w:lang w:val="ru-RU"/>
        </w:rPr>
        <w:t>политика. Крещение Руси: причины и значение. Владимир Святославич. Христианство и язычество.</w:t>
      </w:r>
    </w:p>
    <w:p w:rsidR="00BC151F" w:rsidRPr="00BC151F" w:rsidRDefault="00BC151F" w:rsidP="00BC151F">
      <w:pPr>
        <w:spacing w:line="276" w:lineRule="auto"/>
        <w:jc w:val="both"/>
        <w:rPr>
          <w:sz w:val="24"/>
          <w:szCs w:val="24"/>
          <w:lang w:val="ru-RU"/>
        </w:rPr>
      </w:pPr>
      <w:r w:rsidRPr="00BC151F">
        <w:rPr>
          <w:sz w:val="24"/>
          <w:szCs w:val="24"/>
          <w:lang w:val="ru-RU"/>
        </w:rPr>
        <w:t xml:space="preserve">        Социально-экономический и политический строй Древней Руси. Земельные отношения. Свободное и зависимое население. Древнерусские города, развитие ремѐсел и торговли. Русская Правда. Политика Ярослава Мудрого и Владимира Мономаха. Древняя Русь и еѐ соседи.</w:t>
      </w:r>
    </w:p>
    <w:p w:rsidR="00222057" w:rsidRPr="00BC151F" w:rsidRDefault="00BC151F" w:rsidP="00BC151F">
      <w:pPr>
        <w:spacing w:line="276" w:lineRule="auto"/>
        <w:jc w:val="both"/>
        <w:rPr>
          <w:sz w:val="24"/>
          <w:szCs w:val="24"/>
          <w:lang w:val="ru-RU"/>
        </w:rPr>
        <w:sectPr w:rsidR="00222057" w:rsidRPr="00BC151F">
          <w:pgSz w:w="11900" w:h="16840"/>
          <w:pgMar w:top="1020" w:right="300" w:bottom="280" w:left="1440" w:header="720" w:footer="720" w:gutter="0"/>
          <w:cols w:space="720"/>
        </w:sectPr>
      </w:pPr>
      <w:r w:rsidRPr="00BC151F">
        <w:rPr>
          <w:sz w:val="24"/>
          <w:szCs w:val="24"/>
          <w:lang w:val="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 прикладное искусство. Быт и образ жизни разных слоѐв населения.</w:t>
      </w:r>
    </w:p>
    <w:p w:rsidR="00222057" w:rsidRPr="00337AE4" w:rsidRDefault="00337AE4">
      <w:pPr>
        <w:pStyle w:val="a3"/>
        <w:spacing w:before="12" w:line="237" w:lineRule="auto"/>
        <w:ind w:right="257" w:firstLine="452"/>
        <w:jc w:val="both"/>
        <w:rPr>
          <w:lang w:val="ru-RU"/>
        </w:rPr>
      </w:pPr>
      <w:r w:rsidRPr="00337AE4">
        <w:rPr>
          <w:b/>
          <w:lang w:val="ru-RU"/>
        </w:rPr>
        <w:lastRenderedPageBreak/>
        <w:t xml:space="preserve">Русь Удельная в 30-е гг. </w:t>
      </w:r>
      <w:r>
        <w:rPr>
          <w:b/>
        </w:rPr>
        <w:t>XII</w:t>
      </w:r>
      <w:r w:rsidRPr="00337AE4">
        <w:rPr>
          <w:b/>
          <w:lang w:val="ru-RU"/>
        </w:rPr>
        <w:t>—</w:t>
      </w:r>
      <w:r>
        <w:rPr>
          <w:b/>
        </w:rPr>
        <w:t>XIII</w:t>
      </w:r>
      <w:r w:rsidRPr="00337AE4">
        <w:rPr>
          <w:b/>
          <w:lang w:val="ru-RU"/>
        </w:rPr>
        <w:t xml:space="preserve"> в. </w:t>
      </w:r>
      <w:r w:rsidRPr="00337AE4">
        <w:rPr>
          <w:lang w:val="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222057" w:rsidRPr="00337AE4" w:rsidRDefault="00337AE4">
      <w:pPr>
        <w:pStyle w:val="a3"/>
        <w:spacing w:before="11" w:line="237" w:lineRule="auto"/>
        <w:ind w:right="257" w:firstLine="452"/>
        <w:jc w:val="both"/>
        <w:rPr>
          <w:lang w:val="ru-RU"/>
        </w:rPr>
      </w:pPr>
      <w:r w:rsidRPr="00337AE4">
        <w:rPr>
          <w:lang w:val="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222057" w:rsidRPr="00337AE4" w:rsidRDefault="00337AE4">
      <w:pPr>
        <w:pStyle w:val="a3"/>
        <w:spacing w:before="20" w:line="232" w:lineRule="auto"/>
        <w:ind w:right="266" w:firstLine="452"/>
        <w:jc w:val="both"/>
        <w:rPr>
          <w:lang w:val="ru-RU"/>
        </w:rPr>
      </w:pPr>
      <w:r w:rsidRPr="00337AE4">
        <w:rPr>
          <w:lang w:val="ru-RU"/>
        </w:rPr>
        <w:t>Русь и Золотая Орда. Зависимость русских земель от Орды и еѐ последствия. Борьба населения русских земель против ордынского владычества.</w:t>
      </w:r>
    </w:p>
    <w:p w:rsidR="00222057" w:rsidRPr="00337AE4" w:rsidRDefault="00337AE4">
      <w:pPr>
        <w:pStyle w:val="a3"/>
        <w:spacing w:before="2"/>
        <w:ind w:left="1001"/>
        <w:rPr>
          <w:lang w:val="ru-RU"/>
        </w:rPr>
      </w:pPr>
      <w:r w:rsidRPr="00337AE4">
        <w:rPr>
          <w:lang w:val="ru-RU"/>
        </w:rPr>
        <w:t>Русь и Литва. Русские земли в составе Великого княжества Литовского.</w:t>
      </w:r>
    </w:p>
    <w:p w:rsidR="00222057" w:rsidRPr="00337AE4" w:rsidRDefault="00337AE4">
      <w:pPr>
        <w:pStyle w:val="a3"/>
        <w:spacing w:before="11" w:line="237" w:lineRule="auto"/>
        <w:ind w:right="264" w:firstLine="452"/>
        <w:jc w:val="both"/>
        <w:rPr>
          <w:lang w:val="ru-RU"/>
        </w:rPr>
      </w:pPr>
      <w:r w:rsidRPr="00337AE4">
        <w:rPr>
          <w:lang w:val="ru-RU"/>
        </w:rPr>
        <w:t xml:space="preserve">Культура Руси в 30-е гг. </w:t>
      </w:r>
      <w:r>
        <w:t>XII</w:t>
      </w:r>
      <w:r w:rsidRPr="00337AE4">
        <w:rPr>
          <w:lang w:val="ru-RU"/>
        </w:rPr>
        <w:t>—</w:t>
      </w:r>
      <w:r>
        <w:t>XIII</w:t>
      </w:r>
      <w:r w:rsidRPr="00337AE4">
        <w:rPr>
          <w:lang w:val="ru-RU"/>
        </w:rPr>
        <w:t xml:space="preserve">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222057" w:rsidRPr="00337AE4" w:rsidRDefault="00337AE4">
      <w:pPr>
        <w:pStyle w:val="a3"/>
        <w:spacing w:before="12" w:line="237" w:lineRule="auto"/>
        <w:ind w:right="252" w:firstLine="452"/>
        <w:jc w:val="both"/>
        <w:rPr>
          <w:lang w:val="ru-RU"/>
        </w:rPr>
      </w:pPr>
      <w:r w:rsidRPr="00337AE4">
        <w:rPr>
          <w:b/>
          <w:lang w:val="ru-RU"/>
        </w:rPr>
        <w:t xml:space="preserve">Московская Русь в </w:t>
      </w:r>
      <w:r>
        <w:rPr>
          <w:b/>
        </w:rPr>
        <w:t>XIV</w:t>
      </w:r>
      <w:r w:rsidRPr="00337AE4">
        <w:rPr>
          <w:lang w:val="ru-RU"/>
        </w:rPr>
        <w:t>—</w:t>
      </w:r>
      <w:r>
        <w:rPr>
          <w:b/>
        </w:rPr>
        <w:t>XV</w:t>
      </w:r>
      <w:r w:rsidRPr="00337AE4">
        <w:rPr>
          <w:b/>
          <w:lang w:val="ru-RU"/>
        </w:rPr>
        <w:t xml:space="preserve"> вв. </w:t>
      </w:r>
      <w:r w:rsidRPr="00337AE4">
        <w:rPr>
          <w:lang w:val="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еѐ значение.</w:t>
      </w:r>
    </w:p>
    <w:p w:rsidR="00222057" w:rsidRPr="00337AE4" w:rsidRDefault="00337AE4">
      <w:pPr>
        <w:pStyle w:val="a3"/>
        <w:spacing w:before="7" w:line="237" w:lineRule="auto"/>
        <w:ind w:right="261" w:firstLine="452"/>
        <w:jc w:val="both"/>
        <w:rPr>
          <w:lang w:val="ru-RU"/>
        </w:rPr>
      </w:pPr>
      <w:r w:rsidRPr="00337AE4">
        <w:rPr>
          <w:lang w:val="ru-RU"/>
        </w:rPr>
        <w:t xml:space="preserve">Русь при преемниках Дмитрия Донского. Отношения между Москвой и Ордой, Москвой и Литвой. Феодальная война второй четверти </w:t>
      </w:r>
      <w:r>
        <w:t>XV</w:t>
      </w:r>
      <w:r w:rsidRPr="00337AE4">
        <w:rPr>
          <w:lang w:val="ru-RU"/>
        </w:rPr>
        <w:t xml:space="preserve"> в., еѐ итоги. Образование русской, украинской и белорусской народностей.</w:t>
      </w:r>
    </w:p>
    <w:p w:rsidR="00222057" w:rsidRPr="00337AE4" w:rsidRDefault="00337AE4">
      <w:pPr>
        <w:pStyle w:val="a3"/>
        <w:spacing w:before="9" w:line="237" w:lineRule="auto"/>
        <w:ind w:right="267" w:firstLine="452"/>
        <w:jc w:val="both"/>
        <w:rPr>
          <w:lang w:val="ru-RU"/>
        </w:rPr>
      </w:pPr>
      <w:r w:rsidRPr="00337AE4">
        <w:rPr>
          <w:lang w:val="ru-RU"/>
        </w:rPr>
        <w:t xml:space="preserve">Завершение объединения русских земель. Прекращение зависимости Руси от Золотой Орды. Иван </w:t>
      </w:r>
      <w:r>
        <w:t>III</w:t>
      </w:r>
      <w:r w:rsidRPr="00337AE4">
        <w:rPr>
          <w:lang w:val="ru-RU"/>
        </w:rPr>
        <w:t>. Образование единого Русского государства и его значение. Становление самодержавия. Судебник 1497 г.</w:t>
      </w:r>
    </w:p>
    <w:p w:rsidR="00222057" w:rsidRPr="00337AE4" w:rsidRDefault="00337AE4">
      <w:pPr>
        <w:pStyle w:val="a3"/>
        <w:spacing w:before="9" w:line="237" w:lineRule="auto"/>
        <w:ind w:right="253" w:firstLine="452"/>
        <w:jc w:val="both"/>
        <w:rPr>
          <w:lang w:val="ru-RU"/>
        </w:rPr>
      </w:pPr>
      <w:r w:rsidRPr="00337AE4">
        <w:rPr>
          <w:lang w:val="ru-RU"/>
        </w:rPr>
        <w:t xml:space="preserve">Экономическое и социальное развитие Руси в </w:t>
      </w:r>
      <w:r>
        <w:t>XIV</w:t>
      </w:r>
      <w:r w:rsidRPr="00337AE4">
        <w:rPr>
          <w:lang w:val="ru-RU"/>
        </w:rPr>
        <w:t>—</w:t>
      </w:r>
      <w:r>
        <w:t>XV</w:t>
      </w:r>
      <w:r w:rsidRPr="00337AE4">
        <w:rPr>
          <w:lang w:val="ru-RU"/>
        </w:rPr>
        <w:t xml:space="preserve">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222057" w:rsidRPr="00337AE4" w:rsidRDefault="00337AE4">
      <w:pPr>
        <w:pStyle w:val="a3"/>
        <w:spacing w:before="14" w:line="235" w:lineRule="auto"/>
        <w:ind w:right="254" w:firstLine="452"/>
        <w:jc w:val="both"/>
        <w:rPr>
          <w:lang w:val="ru-RU"/>
        </w:rPr>
      </w:pPr>
      <w:r w:rsidRPr="00337AE4">
        <w:rPr>
          <w:lang w:val="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222057" w:rsidRPr="00337AE4" w:rsidRDefault="00337AE4">
      <w:pPr>
        <w:pStyle w:val="a3"/>
        <w:spacing w:before="19" w:line="237" w:lineRule="auto"/>
        <w:ind w:right="257" w:firstLine="452"/>
        <w:jc w:val="both"/>
        <w:rPr>
          <w:lang w:val="ru-RU"/>
        </w:rPr>
      </w:pPr>
      <w:r w:rsidRPr="00337AE4">
        <w:rPr>
          <w:lang w:val="ru-RU"/>
        </w:rPr>
        <w:t xml:space="preserve">Культура и быт Руси в </w:t>
      </w:r>
      <w:r>
        <w:t>XIV</w:t>
      </w:r>
      <w:r w:rsidRPr="00337AE4">
        <w:rPr>
          <w:lang w:val="ru-RU"/>
        </w:rPr>
        <w:t>—</w:t>
      </w:r>
      <w:r>
        <w:t>XV</w:t>
      </w:r>
      <w:r w:rsidRPr="00337AE4">
        <w:rPr>
          <w:lang w:val="ru-RU"/>
        </w:rPr>
        <w:t xml:space="preserve">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Рублѐв).</w:t>
      </w:r>
    </w:p>
    <w:p w:rsidR="00222057" w:rsidRPr="00337AE4" w:rsidRDefault="00337AE4">
      <w:pPr>
        <w:pStyle w:val="a3"/>
        <w:spacing w:before="10" w:line="235" w:lineRule="auto"/>
        <w:ind w:right="255" w:firstLine="452"/>
        <w:jc w:val="both"/>
        <w:rPr>
          <w:lang w:val="ru-RU"/>
        </w:rPr>
      </w:pPr>
      <w:r w:rsidRPr="00337AE4">
        <w:rPr>
          <w:b/>
          <w:lang w:val="ru-RU"/>
        </w:rPr>
        <w:t xml:space="preserve">Московское государство в </w:t>
      </w:r>
      <w:r>
        <w:rPr>
          <w:b/>
        </w:rPr>
        <w:t>XVI</w:t>
      </w:r>
      <w:r w:rsidRPr="00337AE4">
        <w:rPr>
          <w:b/>
          <w:lang w:val="ru-RU"/>
        </w:rPr>
        <w:t xml:space="preserve"> в. </w:t>
      </w:r>
      <w:r w:rsidRPr="00337AE4">
        <w:rPr>
          <w:lang w:val="ru-RU"/>
        </w:rPr>
        <w:t xml:space="preserve">Социально-экономическое и политическое развитие. Иван </w:t>
      </w:r>
      <w:r>
        <w:t>IV</w:t>
      </w:r>
      <w:r w:rsidRPr="00337AE4">
        <w:rPr>
          <w:lang w:val="ru-RU"/>
        </w:rPr>
        <w:t>. Избранная рада. Реформы 1550-х гг. и их значение. Стоглавый собор. Опричнина: причины, сущность, последствия.</w:t>
      </w:r>
    </w:p>
    <w:p w:rsidR="00222057" w:rsidRPr="00337AE4" w:rsidRDefault="00337AE4">
      <w:pPr>
        <w:pStyle w:val="a3"/>
        <w:tabs>
          <w:tab w:val="left" w:pos="2123"/>
          <w:tab w:val="left" w:pos="3279"/>
          <w:tab w:val="left" w:pos="3610"/>
          <w:tab w:val="left" w:pos="5473"/>
          <w:tab w:val="left" w:pos="6232"/>
          <w:tab w:val="left" w:pos="7787"/>
          <w:tab w:val="left" w:pos="8774"/>
        </w:tabs>
        <w:spacing w:before="12" w:line="272" w:lineRule="exact"/>
        <w:ind w:left="993"/>
        <w:rPr>
          <w:lang w:val="ru-RU"/>
        </w:rPr>
      </w:pPr>
      <w:r w:rsidRPr="00337AE4">
        <w:rPr>
          <w:lang w:val="ru-RU"/>
        </w:rPr>
        <w:t>Внешняя</w:t>
      </w:r>
      <w:r w:rsidRPr="00337AE4">
        <w:rPr>
          <w:lang w:val="ru-RU"/>
        </w:rPr>
        <w:tab/>
        <w:t>политика</w:t>
      </w:r>
      <w:r w:rsidRPr="00337AE4">
        <w:rPr>
          <w:lang w:val="ru-RU"/>
        </w:rPr>
        <w:tab/>
        <w:t>и</w:t>
      </w:r>
      <w:r w:rsidRPr="00337AE4">
        <w:rPr>
          <w:lang w:val="ru-RU"/>
        </w:rPr>
        <w:tab/>
        <w:t>международные</w:t>
      </w:r>
      <w:r w:rsidRPr="00337AE4">
        <w:rPr>
          <w:lang w:val="ru-RU"/>
        </w:rPr>
        <w:tab/>
        <w:t>связи</w:t>
      </w:r>
      <w:r w:rsidRPr="00337AE4">
        <w:rPr>
          <w:lang w:val="ru-RU"/>
        </w:rPr>
        <w:tab/>
        <w:t>Московского</w:t>
      </w:r>
      <w:r w:rsidRPr="00337AE4">
        <w:rPr>
          <w:lang w:val="ru-RU"/>
        </w:rPr>
        <w:tab/>
        <w:t>царства</w:t>
      </w:r>
      <w:r w:rsidRPr="00337AE4">
        <w:rPr>
          <w:lang w:val="ru-RU"/>
        </w:rPr>
        <w:tab/>
        <w:t xml:space="preserve">в </w:t>
      </w:r>
      <w:r>
        <w:t>XVI</w:t>
      </w:r>
      <w:r w:rsidRPr="00337AE4">
        <w:rPr>
          <w:spacing w:val="38"/>
          <w:lang w:val="ru-RU"/>
        </w:rPr>
        <w:t xml:space="preserve"> </w:t>
      </w:r>
      <w:r w:rsidRPr="00337AE4">
        <w:rPr>
          <w:lang w:val="ru-RU"/>
        </w:rPr>
        <w:t>в.</w:t>
      </w:r>
    </w:p>
    <w:p w:rsidR="00BC151F" w:rsidRPr="00BC151F" w:rsidRDefault="00337AE4" w:rsidP="00BC151F">
      <w:pPr>
        <w:pStyle w:val="a3"/>
        <w:spacing w:line="272" w:lineRule="exact"/>
        <w:ind w:firstLine="453"/>
        <w:jc w:val="both"/>
        <w:rPr>
          <w:lang w:val="ru-RU"/>
        </w:rPr>
      </w:pPr>
      <w:r w:rsidRPr="00337AE4">
        <w:rPr>
          <w:lang w:val="ru-RU"/>
        </w:rPr>
        <w:t>Расширение территории государства, его многонациональный характер. Присоединение</w:t>
      </w:r>
      <w:r w:rsidR="00BC151F">
        <w:rPr>
          <w:lang w:val="ru-RU"/>
        </w:rPr>
        <w:t xml:space="preserve"> </w:t>
      </w:r>
      <w:r w:rsidR="00BC151F" w:rsidRPr="00BC151F">
        <w:rPr>
          <w:lang w:val="ru-RU"/>
        </w:rPr>
        <w:t>Казанского и Астраханского ханств, покорение Западной Сибири. Ливонская война, еѐ итоги и последствия.</w:t>
      </w:r>
    </w:p>
    <w:p w:rsidR="00BC151F" w:rsidRPr="00BC151F" w:rsidRDefault="00BC151F" w:rsidP="00BC151F">
      <w:pPr>
        <w:pStyle w:val="a3"/>
        <w:spacing w:line="272" w:lineRule="exact"/>
        <w:jc w:val="both"/>
        <w:rPr>
          <w:lang w:val="ru-RU"/>
        </w:rPr>
      </w:pPr>
      <w:r w:rsidRPr="00BC151F">
        <w:rPr>
          <w:lang w:val="ru-RU"/>
        </w:rPr>
        <w:t>Россия в конце XVI в. Учреждение патриаршества. Дальнейшее закрепощение крестьян.</w:t>
      </w:r>
    </w:p>
    <w:p w:rsidR="00BC151F" w:rsidRPr="00BC151F" w:rsidRDefault="00BC151F" w:rsidP="00BC151F">
      <w:pPr>
        <w:pStyle w:val="a3"/>
        <w:spacing w:line="272" w:lineRule="exact"/>
        <w:jc w:val="both"/>
        <w:rPr>
          <w:lang w:val="ru-RU"/>
        </w:rPr>
      </w:pPr>
      <w:r w:rsidRPr="00BC151F">
        <w:rPr>
          <w:lang w:val="ru-RU"/>
        </w:rPr>
        <w:t>Культура и быт Московской Руси в XVI в. Устное народное творчество. Просвещение. Книгопечатание (И. Фѐдоров). Публицистика. Исторические повести. Зодчество (шатровые храмы). Живопись (Дионисий). Быт, нравы, обычаи. «Домострой».</w:t>
      </w:r>
    </w:p>
    <w:p w:rsidR="00222057" w:rsidRPr="00337AE4" w:rsidRDefault="00BC151F" w:rsidP="00BC151F">
      <w:pPr>
        <w:pStyle w:val="a3"/>
        <w:spacing w:line="272" w:lineRule="exact"/>
        <w:jc w:val="both"/>
        <w:rPr>
          <w:lang w:val="ru-RU"/>
        </w:rPr>
      </w:pPr>
      <w:r>
        <w:rPr>
          <w:lang w:val="ru-RU"/>
        </w:rPr>
        <w:t xml:space="preserve">        </w:t>
      </w:r>
      <w:r w:rsidRPr="00BC151F">
        <w:rPr>
          <w:lang w:val="ru-RU"/>
        </w:rPr>
        <w:t>Россия на рубеже XVI—XVII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подъѐм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222057" w:rsidRPr="00337AE4" w:rsidRDefault="00222057">
      <w:pPr>
        <w:spacing w:line="272" w:lineRule="exact"/>
        <w:rPr>
          <w:lang w:val="ru-RU"/>
        </w:rPr>
        <w:sectPr w:rsidR="00222057" w:rsidRPr="00337AE4">
          <w:pgSz w:w="11900" w:h="16840"/>
          <w:pgMar w:top="600" w:right="300" w:bottom="280" w:left="1440" w:header="720" w:footer="720" w:gutter="0"/>
          <w:cols w:space="720"/>
        </w:sectPr>
      </w:pPr>
    </w:p>
    <w:p w:rsidR="00222057" w:rsidRPr="00337AE4" w:rsidRDefault="00337AE4">
      <w:pPr>
        <w:pStyle w:val="2"/>
        <w:spacing w:before="8" w:line="272" w:lineRule="exact"/>
        <w:rPr>
          <w:lang w:val="ru-RU"/>
        </w:rPr>
      </w:pPr>
      <w:r w:rsidRPr="00337AE4">
        <w:rPr>
          <w:lang w:val="ru-RU"/>
        </w:rPr>
        <w:lastRenderedPageBreak/>
        <w:t>Россия в Новое время</w:t>
      </w:r>
    </w:p>
    <w:p w:rsidR="00222057" w:rsidRPr="00337AE4" w:rsidRDefault="00337AE4">
      <w:pPr>
        <w:pStyle w:val="a3"/>
        <w:spacing w:line="272" w:lineRule="exact"/>
        <w:ind w:left="1001"/>
        <w:rPr>
          <w:lang w:val="ru-RU"/>
        </w:rPr>
      </w:pPr>
      <w:r w:rsidRPr="00337AE4">
        <w:rPr>
          <w:lang w:val="ru-RU"/>
        </w:rPr>
        <w:t>Хронология и сущность нового этапа российской истории.</w:t>
      </w:r>
    </w:p>
    <w:p w:rsidR="00222057" w:rsidRPr="00337AE4" w:rsidRDefault="00337AE4">
      <w:pPr>
        <w:pStyle w:val="a3"/>
        <w:spacing w:before="10" w:line="237" w:lineRule="auto"/>
        <w:ind w:right="258" w:firstLine="452"/>
        <w:jc w:val="both"/>
        <w:rPr>
          <w:lang w:val="ru-RU"/>
        </w:rPr>
      </w:pPr>
      <w:r w:rsidRPr="00337AE4">
        <w:rPr>
          <w:b/>
          <w:lang w:val="ru-RU"/>
        </w:rPr>
        <w:t xml:space="preserve">Россия в </w:t>
      </w:r>
      <w:r>
        <w:rPr>
          <w:b/>
        </w:rPr>
        <w:t>XVII</w:t>
      </w:r>
      <w:r w:rsidRPr="00337AE4">
        <w:rPr>
          <w:b/>
          <w:lang w:val="ru-RU"/>
        </w:rPr>
        <w:t xml:space="preserve"> в. </w:t>
      </w:r>
      <w:r w:rsidRPr="00337AE4">
        <w:rPr>
          <w:lang w:val="ru-RU"/>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222057" w:rsidRPr="00337AE4" w:rsidRDefault="00337AE4">
      <w:pPr>
        <w:pStyle w:val="a3"/>
        <w:spacing w:before="9" w:line="237" w:lineRule="auto"/>
        <w:ind w:right="266" w:firstLine="452"/>
        <w:jc w:val="both"/>
        <w:rPr>
          <w:lang w:val="ru-RU"/>
        </w:rPr>
      </w:pPr>
      <w:r w:rsidRPr="00337AE4">
        <w:rPr>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222057" w:rsidRPr="00337AE4" w:rsidRDefault="00337AE4">
      <w:pPr>
        <w:pStyle w:val="a3"/>
        <w:spacing w:before="13" w:line="232" w:lineRule="auto"/>
        <w:ind w:right="268" w:firstLine="452"/>
        <w:jc w:val="both"/>
        <w:rPr>
          <w:lang w:val="ru-RU"/>
        </w:rPr>
      </w:pPr>
      <w:r w:rsidRPr="00337AE4">
        <w:rPr>
          <w:lang w:val="ru-RU"/>
        </w:rPr>
        <w:t xml:space="preserve">Народы России в </w:t>
      </w:r>
      <w:r>
        <w:t>XVII</w:t>
      </w:r>
      <w:r w:rsidRPr="00337AE4">
        <w:rPr>
          <w:lang w:val="ru-RU"/>
        </w:rPr>
        <w:t xml:space="preserve"> в. Освоение Сибири и Дальнего Востока. Русские первопроходцы.</w:t>
      </w:r>
    </w:p>
    <w:p w:rsidR="00222057" w:rsidRPr="00337AE4" w:rsidRDefault="00337AE4">
      <w:pPr>
        <w:pStyle w:val="a3"/>
        <w:spacing w:before="10" w:line="272" w:lineRule="exact"/>
        <w:ind w:left="993"/>
        <w:rPr>
          <w:lang w:val="ru-RU"/>
        </w:rPr>
      </w:pPr>
      <w:r w:rsidRPr="00337AE4">
        <w:rPr>
          <w:lang w:val="ru-RU"/>
        </w:rPr>
        <w:t xml:space="preserve">Народные движения в </w:t>
      </w:r>
      <w:r>
        <w:t>XVII</w:t>
      </w:r>
      <w:r w:rsidRPr="00337AE4">
        <w:rPr>
          <w:lang w:val="ru-RU"/>
        </w:rPr>
        <w:t xml:space="preserve"> в.: причины, формы, участники. Городские восстания.</w:t>
      </w:r>
    </w:p>
    <w:p w:rsidR="00222057" w:rsidRPr="00337AE4" w:rsidRDefault="00337AE4">
      <w:pPr>
        <w:pStyle w:val="a3"/>
        <w:spacing w:line="272" w:lineRule="exact"/>
        <w:rPr>
          <w:lang w:val="ru-RU"/>
        </w:rPr>
      </w:pPr>
      <w:r w:rsidRPr="00337AE4">
        <w:rPr>
          <w:lang w:val="ru-RU"/>
        </w:rPr>
        <w:t>Восстание под предводительством С. Разина.</w:t>
      </w:r>
    </w:p>
    <w:p w:rsidR="00222057" w:rsidRPr="00337AE4" w:rsidRDefault="00337AE4">
      <w:pPr>
        <w:pStyle w:val="a3"/>
        <w:spacing w:before="11" w:line="237" w:lineRule="auto"/>
        <w:ind w:right="265" w:firstLine="452"/>
        <w:jc w:val="both"/>
        <w:rPr>
          <w:lang w:val="ru-RU"/>
        </w:rPr>
      </w:pPr>
      <w:r w:rsidRPr="00337AE4">
        <w:rPr>
          <w:lang w:val="ru-RU"/>
        </w:rPr>
        <w:t>Власть и церковь. Реформы патриарха Никона. Церковный раскол. Протопоп Аввакум.</w:t>
      </w:r>
    </w:p>
    <w:p w:rsidR="00222057" w:rsidRPr="00337AE4" w:rsidRDefault="00337AE4">
      <w:pPr>
        <w:pStyle w:val="a3"/>
        <w:spacing w:before="9" w:line="237" w:lineRule="auto"/>
        <w:ind w:right="257" w:firstLine="452"/>
        <w:jc w:val="both"/>
        <w:rPr>
          <w:lang w:val="ru-RU"/>
        </w:rPr>
      </w:pPr>
      <w:r w:rsidRPr="00337AE4">
        <w:rPr>
          <w:lang w:val="ru-RU"/>
        </w:rPr>
        <w:t xml:space="preserve">Внешняя политика России в </w:t>
      </w:r>
      <w:r>
        <w:t>XVII</w:t>
      </w:r>
      <w:r w:rsidRPr="00337AE4">
        <w:rPr>
          <w:lang w:val="ru-RU"/>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222057" w:rsidRPr="00337AE4" w:rsidRDefault="00337AE4">
      <w:pPr>
        <w:pStyle w:val="a3"/>
        <w:spacing w:before="11" w:line="237" w:lineRule="auto"/>
        <w:ind w:right="258" w:firstLine="452"/>
        <w:jc w:val="both"/>
        <w:rPr>
          <w:lang w:val="ru-RU"/>
        </w:rPr>
      </w:pPr>
      <w:r w:rsidRPr="00337AE4">
        <w:rPr>
          <w:lang w:val="ru-RU"/>
        </w:rPr>
        <w:t xml:space="preserve">Культура и быт России в </w:t>
      </w:r>
      <w:r>
        <w:t>XVII</w:t>
      </w:r>
      <w:r w:rsidRPr="00337AE4">
        <w:rPr>
          <w:lang w:val="ru-RU"/>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w:t>
      </w:r>
      <w:r w:rsidRPr="00337AE4">
        <w:rPr>
          <w:spacing w:val="-5"/>
          <w:lang w:val="ru-RU"/>
        </w:rPr>
        <w:t xml:space="preserve"> </w:t>
      </w:r>
      <w:r w:rsidRPr="00337AE4">
        <w:rPr>
          <w:lang w:val="ru-RU"/>
        </w:rPr>
        <w:t>старообрядцы).</w:t>
      </w:r>
    </w:p>
    <w:p w:rsidR="00222057" w:rsidRPr="00337AE4" w:rsidRDefault="00337AE4">
      <w:pPr>
        <w:spacing w:before="9" w:line="274" w:lineRule="exact"/>
        <w:ind w:left="993"/>
        <w:rPr>
          <w:sz w:val="24"/>
          <w:lang w:val="ru-RU"/>
        </w:rPr>
      </w:pPr>
      <w:r w:rsidRPr="00337AE4">
        <w:rPr>
          <w:b/>
          <w:sz w:val="24"/>
          <w:lang w:val="ru-RU"/>
        </w:rPr>
        <w:t xml:space="preserve">Россия на рубеже </w:t>
      </w:r>
      <w:r>
        <w:rPr>
          <w:b/>
          <w:sz w:val="24"/>
        </w:rPr>
        <w:t>XVII</w:t>
      </w:r>
      <w:r w:rsidRPr="00337AE4">
        <w:rPr>
          <w:b/>
          <w:sz w:val="24"/>
          <w:lang w:val="ru-RU"/>
        </w:rPr>
        <w:t>—</w:t>
      </w:r>
      <w:r>
        <w:rPr>
          <w:b/>
          <w:sz w:val="24"/>
        </w:rPr>
        <w:t>XVIII</w:t>
      </w:r>
      <w:r w:rsidRPr="00337AE4">
        <w:rPr>
          <w:b/>
          <w:sz w:val="24"/>
          <w:lang w:val="ru-RU"/>
        </w:rPr>
        <w:t xml:space="preserve"> вв. </w:t>
      </w:r>
      <w:r w:rsidRPr="00337AE4">
        <w:rPr>
          <w:sz w:val="24"/>
          <w:lang w:val="ru-RU"/>
        </w:rPr>
        <w:t>Необходимость и предпосылки преобразований.</w:t>
      </w:r>
    </w:p>
    <w:p w:rsidR="00222057" w:rsidRPr="00337AE4" w:rsidRDefault="00337AE4">
      <w:pPr>
        <w:pStyle w:val="a3"/>
        <w:spacing w:line="274" w:lineRule="exact"/>
        <w:rPr>
          <w:lang w:val="ru-RU"/>
        </w:rPr>
      </w:pPr>
      <w:r w:rsidRPr="00337AE4">
        <w:rPr>
          <w:lang w:val="ru-RU"/>
        </w:rPr>
        <w:t xml:space="preserve">Начало царствования Петра </w:t>
      </w:r>
      <w:r>
        <w:t>I</w:t>
      </w:r>
      <w:r w:rsidRPr="00337AE4">
        <w:rPr>
          <w:lang w:val="ru-RU"/>
        </w:rPr>
        <w:t>. Азовские походы. Великое посольство.</w:t>
      </w:r>
    </w:p>
    <w:p w:rsidR="00222057" w:rsidRPr="00337AE4" w:rsidRDefault="00337AE4">
      <w:pPr>
        <w:pStyle w:val="a3"/>
        <w:spacing w:before="14" w:line="237" w:lineRule="auto"/>
        <w:ind w:right="256" w:firstLine="452"/>
        <w:jc w:val="both"/>
        <w:rPr>
          <w:lang w:val="ru-RU"/>
        </w:rPr>
      </w:pPr>
      <w:r w:rsidRPr="00337AE4">
        <w:rPr>
          <w:b/>
          <w:lang w:val="ru-RU"/>
        </w:rPr>
        <w:t xml:space="preserve">Россия в первой четверти </w:t>
      </w:r>
      <w:r>
        <w:rPr>
          <w:b/>
        </w:rPr>
        <w:t>XVIII</w:t>
      </w:r>
      <w:r w:rsidRPr="00337AE4">
        <w:rPr>
          <w:b/>
          <w:lang w:val="ru-RU"/>
        </w:rPr>
        <w:t xml:space="preserve"> в. </w:t>
      </w:r>
      <w:r w:rsidRPr="00337AE4">
        <w:rPr>
          <w:lang w:val="ru-RU"/>
        </w:rPr>
        <w:t xml:space="preserve">Преобразования Петра </w:t>
      </w:r>
      <w:r>
        <w:t>I</w:t>
      </w:r>
      <w:r w:rsidRPr="00337AE4">
        <w:rPr>
          <w:lang w:val="ru-RU"/>
        </w:rPr>
        <w:t xml:space="preserve">.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t>I</w:t>
      </w:r>
      <w:r w:rsidRPr="00337AE4">
        <w:rPr>
          <w:lang w:val="ru-RU"/>
        </w:rPr>
        <w:t>; дело царевича</w:t>
      </w:r>
      <w:r w:rsidRPr="00337AE4">
        <w:rPr>
          <w:spacing w:val="1"/>
          <w:lang w:val="ru-RU"/>
        </w:rPr>
        <w:t xml:space="preserve"> </w:t>
      </w:r>
      <w:r w:rsidRPr="00337AE4">
        <w:rPr>
          <w:lang w:val="ru-RU"/>
        </w:rPr>
        <w:t>Алексея.</w:t>
      </w:r>
    </w:p>
    <w:p w:rsidR="00222057" w:rsidRPr="00337AE4" w:rsidRDefault="00337AE4">
      <w:pPr>
        <w:pStyle w:val="a3"/>
        <w:spacing w:before="4" w:line="274" w:lineRule="exact"/>
        <w:ind w:left="993"/>
        <w:rPr>
          <w:lang w:val="ru-RU"/>
        </w:rPr>
      </w:pPr>
      <w:r w:rsidRPr="00337AE4">
        <w:rPr>
          <w:lang w:val="ru-RU"/>
        </w:rPr>
        <w:t>Политика протекционизма и меркантилизма. Денежная и налоговая реформы.</w:t>
      </w:r>
    </w:p>
    <w:p w:rsidR="00222057" w:rsidRPr="00337AE4" w:rsidRDefault="00337AE4">
      <w:pPr>
        <w:pStyle w:val="a3"/>
        <w:spacing w:line="274" w:lineRule="exact"/>
        <w:rPr>
          <w:lang w:val="ru-RU"/>
        </w:rPr>
      </w:pPr>
      <w:r w:rsidRPr="00337AE4">
        <w:rPr>
          <w:lang w:val="ru-RU"/>
        </w:rPr>
        <w:t>Подушная подать.</w:t>
      </w:r>
    </w:p>
    <w:p w:rsidR="00222057" w:rsidRPr="00337AE4" w:rsidRDefault="00337AE4">
      <w:pPr>
        <w:pStyle w:val="a3"/>
        <w:spacing w:before="6" w:line="237" w:lineRule="auto"/>
        <w:ind w:right="267" w:firstLine="452"/>
        <w:jc w:val="both"/>
        <w:rPr>
          <w:lang w:val="ru-RU"/>
        </w:rPr>
      </w:pPr>
      <w:r w:rsidRPr="00337AE4">
        <w:rPr>
          <w:lang w:val="ru-RU"/>
        </w:rPr>
        <w:t xml:space="preserve">Социальные движения в первой четверти </w:t>
      </w:r>
      <w:r>
        <w:t>XVIII</w:t>
      </w:r>
      <w:r w:rsidRPr="00337AE4">
        <w:rPr>
          <w:lang w:val="ru-RU"/>
        </w:rPr>
        <w:t xml:space="preserve"> в. Восстания в Астрахани, Башкирии, на Дону. Религиозные выступления.</w:t>
      </w:r>
    </w:p>
    <w:p w:rsidR="00222057" w:rsidRPr="00337AE4" w:rsidRDefault="00337AE4">
      <w:pPr>
        <w:pStyle w:val="a3"/>
        <w:spacing w:before="6" w:line="237" w:lineRule="auto"/>
        <w:ind w:right="253" w:firstLine="452"/>
        <w:jc w:val="both"/>
        <w:rPr>
          <w:lang w:val="ru-RU"/>
        </w:rPr>
      </w:pPr>
      <w:r w:rsidRPr="00337AE4">
        <w:rPr>
          <w:lang w:val="ru-RU"/>
        </w:rPr>
        <w:t xml:space="preserve">Внешняя политика России в первой четверти </w:t>
      </w:r>
      <w:r>
        <w:t>XVIII</w:t>
      </w:r>
      <w:r w:rsidRPr="00337AE4">
        <w:rPr>
          <w:lang w:val="ru-RU"/>
        </w:rPr>
        <w:t xml:space="preserve"> в. Северная война: причины, основные события, итоги. Прутский и Каспийский походы. Провозглашение России империей.</w:t>
      </w:r>
    </w:p>
    <w:p w:rsidR="00BC151F" w:rsidRPr="00BC151F" w:rsidRDefault="00337AE4" w:rsidP="00BC151F">
      <w:pPr>
        <w:pStyle w:val="a3"/>
        <w:spacing w:before="15" w:line="235" w:lineRule="auto"/>
        <w:ind w:right="268" w:firstLine="452"/>
        <w:jc w:val="both"/>
        <w:rPr>
          <w:lang w:val="ru-RU"/>
        </w:rPr>
      </w:pPr>
      <w:r w:rsidRPr="00337AE4">
        <w:rPr>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w:t>
      </w:r>
      <w:r w:rsidR="00BC151F" w:rsidRPr="00BC151F">
        <w:rPr>
          <w:lang w:val="ru-RU"/>
        </w:rPr>
        <w:t xml:space="preserve"> В. В. Растрелли, И. Н. Никитин). Изменения в дворянском быту. Итоги и цена петровских преобразований.</w:t>
      </w:r>
    </w:p>
    <w:p w:rsidR="00BC151F" w:rsidRPr="00BC151F" w:rsidRDefault="00BC151F" w:rsidP="00BC151F">
      <w:pPr>
        <w:pStyle w:val="a3"/>
        <w:spacing w:before="15" w:line="235" w:lineRule="auto"/>
        <w:ind w:right="268" w:firstLine="452"/>
        <w:jc w:val="both"/>
        <w:rPr>
          <w:lang w:val="ru-RU"/>
        </w:rPr>
      </w:pPr>
      <w:r w:rsidRPr="00BC151F">
        <w:rPr>
          <w:lang w:val="ru-RU"/>
        </w:rPr>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222057" w:rsidRPr="00337AE4" w:rsidRDefault="00BC151F" w:rsidP="00BC151F">
      <w:pPr>
        <w:pStyle w:val="a3"/>
        <w:spacing w:before="15" w:line="235" w:lineRule="auto"/>
        <w:ind w:right="268" w:firstLine="452"/>
        <w:jc w:val="both"/>
        <w:rPr>
          <w:lang w:val="ru-RU"/>
        </w:rPr>
      </w:pPr>
      <w:r w:rsidRPr="00BC151F">
        <w:rPr>
          <w:lang w:val="ru-RU"/>
        </w:rPr>
        <w:t>Российская империя в 1762—1801 гг. Правление Екатерины II. Политика просвещѐнного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Пугачѐва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222057" w:rsidRPr="00337AE4" w:rsidRDefault="00222057">
      <w:pPr>
        <w:spacing w:line="235"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17" w:line="232" w:lineRule="auto"/>
        <w:ind w:left="1001" w:right="188"/>
        <w:rPr>
          <w:lang w:val="ru-RU"/>
        </w:rPr>
      </w:pPr>
      <w:r w:rsidRPr="00337AE4">
        <w:rPr>
          <w:lang w:val="ru-RU"/>
        </w:rPr>
        <w:lastRenderedPageBreak/>
        <w:t xml:space="preserve">Российская империя в конце </w:t>
      </w:r>
      <w:r>
        <w:t>XVIII</w:t>
      </w:r>
      <w:r w:rsidRPr="00337AE4">
        <w:rPr>
          <w:lang w:val="ru-RU"/>
        </w:rPr>
        <w:t xml:space="preserve"> в. Внутренняя и внешняя политика Павла </w:t>
      </w:r>
      <w:r>
        <w:t>I</w:t>
      </w:r>
      <w:r w:rsidRPr="00337AE4">
        <w:rPr>
          <w:lang w:val="ru-RU"/>
        </w:rPr>
        <w:t xml:space="preserve">. Россия в европейской и мировой политике во второй половине </w:t>
      </w:r>
      <w:r>
        <w:t>XVIII</w:t>
      </w:r>
      <w:r w:rsidRPr="00337AE4">
        <w:rPr>
          <w:lang w:val="ru-RU"/>
        </w:rPr>
        <w:t xml:space="preserve"> в. Русско-</w:t>
      </w:r>
    </w:p>
    <w:p w:rsidR="00222057" w:rsidRPr="00337AE4" w:rsidRDefault="00337AE4">
      <w:pPr>
        <w:pStyle w:val="a3"/>
        <w:spacing w:before="16" w:line="237" w:lineRule="auto"/>
        <w:ind w:right="255"/>
        <w:jc w:val="both"/>
        <w:rPr>
          <w:lang w:val="ru-RU"/>
        </w:rPr>
      </w:pPr>
      <w:r w:rsidRPr="00337AE4">
        <w:rPr>
          <w:lang w:val="ru-RU"/>
        </w:rPr>
        <w:t>турецкие войны и их итоги. Присоединение Крыма и Северного Причерноморья; Г. А. Потѐмкин. Георгиевский трактат. Участие России в разделах Речи Посполитой. Действия вооружѐнных сил России в Италии и Швейцарии. Русское военное искусство (А. В. Суворов, Ф. Ф. Ушаков).</w:t>
      </w:r>
    </w:p>
    <w:p w:rsidR="00222057" w:rsidRPr="00337AE4" w:rsidRDefault="00337AE4">
      <w:pPr>
        <w:pStyle w:val="a3"/>
        <w:spacing w:before="13" w:line="232" w:lineRule="auto"/>
        <w:ind w:right="257" w:firstLine="452"/>
        <w:jc w:val="both"/>
        <w:rPr>
          <w:lang w:val="ru-RU"/>
        </w:rPr>
      </w:pPr>
      <w:r w:rsidRPr="00337AE4">
        <w:rPr>
          <w:lang w:val="ru-RU"/>
        </w:rPr>
        <w:t xml:space="preserve">Культура и быт России во второй половине </w:t>
      </w:r>
      <w:r>
        <w:t>XVIII</w:t>
      </w:r>
      <w:r w:rsidRPr="00337AE4">
        <w:rPr>
          <w:lang w:val="ru-RU"/>
        </w:rPr>
        <w:t xml:space="preserve"> в. Просвещение. Становление отечественной науки; М. В. Ломоносов.</w:t>
      </w:r>
    </w:p>
    <w:p w:rsidR="00222057" w:rsidRPr="00337AE4" w:rsidRDefault="00337AE4">
      <w:pPr>
        <w:pStyle w:val="a3"/>
        <w:tabs>
          <w:tab w:val="left" w:pos="4541"/>
          <w:tab w:val="left" w:pos="5882"/>
          <w:tab w:val="left" w:pos="8463"/>
        </w:tabs>
        <w:spacing w:before="1"/>
        <w:ind w:left="1001"/>
        <w:rPr>
          <w:sz w:val="23"/>
          <w:lang w:val="ru-RU"/>
        </w:rPr>
      </w:pPr>
      <w:r w:rsidRPr="00337AE4">
        <w:rPr>
          <w:lang w:val="ru-RU"/>
        </w:rPr>
        <w:t xml:space="preserve">Исследовательские </w:t>
      </w:r>
      <w:r w:rsidRPr="00337AE4">
        <w:rPr>
          <w:spacing w:val="42"/>
          <w:lang w:val="ru-RU"/>
        </w:rPr>
        <w:t xml:space="preserve"> </w:t>
      </w:r>
      <w:r w:rsidRPr="00337AE4">
        <w:rPr>
          <w:lang w:val="ru-RU"/>
        </w:rPr>
        <w:t>экспедиции</w:t>
      </w:r>
      <w:r w:rsidRPr="00337AE4">
        <w:rPr>
          <w:lang w:val="ru-RU"/>
        </w:rPr>
        <w:tab/>
        <w:t>(В.</w:t>
      </w:r>
      <w:r w:rsidRPr="00337AE4">
        <w:rPr>
          <w:spacing w:val="-2"/>
          <w:lang w:val="ru-RU"/>
        </w:rPr>
        <w:t xml:space="preserve"> </w:t>
      </w:r>
      <w:r w:rsidRPr="00337AE4">
        <w:rPr>
          <w:lang w:val="ru-RU"/>
        </w:rPr>
        <w:t>Беринг,</w:t>
      </w:r>
      <w:r w:rsidRPr="00337AE4">
        <w:rPr>
          <w:lang w:val="ru-RU"/>
        </w:rPr>
        <w:tab/>
        <w:t xml:space="preserve">С. </w:t>
      </w:r>
      <w:r w:rsidRPr="00337AE4">
        <w:rPr>
          <w:spacing w:val="-3"/>
          <w:lang w:val="ru-RU"/>
        </w:rPr>
        <w:t>П.</w:t>
      </w:r>
      <w:r w:rsidRPr="00337AE4">
        <w:rPr>
          <w:spacing w:val="-1"/>
          <w:lang w:val="ru-RU"/>
        </w:rPr>
        <w:t xml:space="preserve"> </w:t>
      </w:r>
      <w:r w:rsidRPr="00337AE4">
        <w:rPr>
          <w:lang w:val="ru-RU"/>
        </w:rPr>
        <w:t>Крашенинников).</w:t>
      </w:r>
      <w:r w:rsidRPr="00337AE4">
        <w:rPr>
          <w:lang w:val="ru-RU"/>
        </w:rPr>
        <w:tab/>
      </w:r>
      <w:r w:rsidRPr="00337AE4">
        <w:rPr>
          <w:sz w:val="23"/>
          <w:lang w:val="ru-RU"/>
        </w:rPr>
        <w:t>Историческая</w:t>
      </w:r>
    </w:p>
    <w:p w:rsidR="00222057" w:rsidRPr="00337AE4" w:rsidRDefault="00337AE4">
      <w:pPr>
        <w:pStyle w:val="a3"/>
        <w:spacing w:before="1"/>
        <w:ind w:right="250" w:firstLine="252"/>
        <w:jc w:val="both"/>
        <w:rPr>
          <w:lang w:val="ru-RU"/>
        </w:rPr>
      </w:pPr>
      <w:r w:rsidRPr="00337AE4">
        <w:rPr>
          <w:lang w:val="ru-RU"/>
        </w:rPr>
        <w:t xml:space="preserve">наука   (В. </w:t>
      </w:r>
      <w:r w:rsidRPr="00337AE4">
        <w:rPr>
          <w:spacing w:val="-3"/>
          <w:lang w:val="ru-RU"/>
        </w:rPr>
        <w:t xml:space="preserve">Н. </w:t>
      </w:r>
      <w:r w:rsidRPr="00337AE4">
        <w:rPr>
          <w:lang w:val="ru-RU"/>
        </w:rPr>
        <w:t xml:space="preserve">Татищев,   М. М. Щербатов).    Русские   изобретатели   (И. </w:t>
      </w:r>
      <w:r w:rsidRPr="00337AE4">
        <w:rPr>
          <w:spacing w:val="-3"/>
          <w:lang w:val="ru-RU"/>
        </w:rPr>
        <w:t xml:space="preserve">И. </w:t>
      </w:r>
      <w:r w:rsidRPr="00337AE4">
        <w:rPr>
          <w:lang w:val="ru-RU"/>
        </w:rPr>
        <w:t xml:space="preserve">Ползунов, </w:t>
      </w:r>
      <w:r w:rsidRPr="00337AE4">
        <w:rPr>
          <w:spacing w:val="-3"/>
          <w:lang w:val="ru-RU"/>
        </w:rPr>
        <w:t xml:space="preserve">И. </w:t>
      </w:r>
      <w:r w:rsidRPr="00337AE4">
        <w:rPr>
          <w:lang w:val="ru-RU"/>
        </w:rPr>
        <w:t xml:space="preserve">П. Кулибин).       Литература:       основные       направления,       жанры,        писатели (В. К. Тредиаковский, </w:t>
      </w:r>
      <w:r w:rsidRPr="00337AE4">
        <w:rPr>
          <w:spacing w:val="-3"/>
          <w:lang w:val="ru-RU"/>
        </w:rPr>
        <w:t xml:space="preserve">Н. </w:t>
      </w:r>
      <w:r w:rsidRPr="00337AE4">
        <w:rPr>
          <w:lang w:val="ru-RU"/>
        </w:rPr>
        <w:t xml:space="preserve">М. Карамзин, Г. Р. Державин, Д. </w:t>
      </w:r>
      <w:r w:rsidRPr="00337AE4">
        <w:rPr>
          <w:spacing w:val="-3"/>
          <w:lang w:val="ru-RU"/>
        </w:rPr>
        <w:t xml:space="preserve">И. </w:t>
      </w:r>
      <w:r w:rsidRPr="00337AE4">
        <w:rPr>
          <w:lang w:val="ru-RU"/>
        </w:rPr>
        <w:t>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w:t>
      </w:r>
      <w:r w:rsidRPr="00337AE4">
        <w:rPr>
          <w:spacing w:val="-14"/>
          <w:lang w:val="ru-RU"/>
        </w:rPr>
        <w:t xml:space="preserve"> </w:t>
      </w:r>
      <w:r w:rsidRPr="00337AE4">
        <w:rPr>
          <w:lang w:val="ru-RU"/>
        </w:rPr>
        <w:t>империи.</w:t>
      </w:r>
    </w:p>
    <w:p w:rsidR="00222057" w:rsidRPr="00337AE4" w:rsidRDefault="00337AE4">
      <w:pPr>
        <w:pStyle w:val="a3"/>
        <w:ind w:right="264" w:firstLine="460"/>
        <w:jc w:val="both"/>
        <w:rPr>
          <w:lang w:val="ru-RU"/>
        </w:rPr>
      </w:pPr>
      <w:r w:rsidRPr="00337AE4">
        <w:rPr>
          <w:b/>
          <w:lang w:val="ru-RU"/>
        </w:rPr>
        <w:t xml:space="preserve">Российская империя в первой четверти </w:t>
      </w:r>
      <w:r>
        <w:rPr>
          <w:b/>
        </w:rPr>
        <w:t>XIX</w:t>
      </w:r>
      <w:r w:rsidRPr="00337AE4">
        <w:rPr>
          <w:b/>
          <w:lang w:val="ru-RU"/>
        </w:rPr>
        <w:t xml:space="preserve"> в. </w:t>
      </w:r>
      <w:r w:rsidRPr="00337AE4">
        <w:rPr>
          <w:lang w:val="ru-RU"/>
        </w:rPr>
        <w:t xml:space="preserve">Территория. Население. Социально- экономическое развитие. Император Александр </w:t>
      </w:r>
      <w:r>
        <w:t>I</w:t>
      </w:r>
      <w:r w:rsidRPr="00337AE4">
        <w:rPr>
          <w:lang w:val="ru-RU"/>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свѐртывания либеральных реформ.</w:t>
      </w:r>
    </w:p>
    <w:p w:rsidR="00222057" w:rsidRPr="00337AE4" w:rsidRDefault="00337AE4">
      <w:pPr>
        <w:pStyle w:val="a3"/>
        <w:spacing w:before="13" w:line="235" w:lineRule="auto"/>
        <w:ind w:right="262" w:firstLine="452"/>
        <w:jc w:val="both"/>
        <w:rPr>
          <w:lang w:val="ru-RU"/>
        </w:rPr>
      </w:pPr>
      <w:r w:rsidRPr="00337AE4">
        <w:rPr>
          <w:lang w:val="ru-RU"/>
        </w:rPr>
        <w:t xml:space="preserve">Россия в международных отношениях начала </w:t>
      </w:r>
      <w:r>
        <w:t>XIX</w:t>
      </w:r>
      <w:r w:rsidRPr="00337AE4">
        <w:rPr>
          <w:lang w:val="ru-RU"/>
        </w:rPr>
        <w:t xml:space="preserve">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222057" w:rsidRPr="00337AE4" w:rsidRDefault="00337AE4">
      <w:pPr>
        <w:pStyle w:val="a3"/>
        <w:spacing w:before="19" w:line="237" w:lineRule="auto"/>
        <w:ind w:right="257" w:firstLine="452"/>
        <w:jc w:val="both"/>
        <w:rPr>
          <w:lang w:val="ru-RU"/>
        </w:rPr>
      </w:pPr>
      <w:r w:rsidRPr="00337AE4">
        <w:rPr>
          <w:lang w:val="ru-RU"/>
        </w:rPr>
        <w:t>Отечественная война 1812 г. Планы сторон, основные этапы и сражения войны. Патриотический подъѐм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222057" w:rsidRPr="00337AE4" w:rsidRDefault="00337AE4">
      <w:pPr>
        <w:pStyle w:val="a3"/>
        <w:spacing w:before="14" w:line="232" w:lineRule="auto"/>
        <w:ind w:right="261" w:firstLine="452"/>
        <w:jc w:val="both"/>
        <w:rPr>
          <w:lang w:val="ru-RU"/>
        </w:rPr>
      </w:pPr>
      <w:r w:rsidRPr="00337AE4">
        <w:rPr>
          <w:lang w:val="ru-RU"/>
        </w:rPr>
        <w:t>Заграничный поход русской армии 1813—1814 гг. Венский конгресс. Священный союз. Роль России в европейской политике в 1813—1825 гг. Россия и Америка.</w:t>
      </w:r>
    </w:p>
    <w:p w:rsidR="00222057" w:rsidRPr="00337AE4" w:rsidRDefault="00337AE4">
      <w:pPr>
        <w:pStyle w:val="a3"/>
        <w:spacing w:before="17" w:line="232" w:lineRule="auto"/>
        <w:ind w:right="260" w:firstLine="452"/>
        <w:jc w:val="both"/>
        <w:rPr>
          <w:lang w:val="ru-RU"/>
        </w:rPr>
      </w:pPr>
      <w:r w:rsidRPr="00337AE4">
        <w:rPr>
          <w:lang w:val="ru-RU"/>
        </w:rPr>
        <w:t xml:space="preserve">Изменение внутриполитического курса Александра </w:t>
      </w:r>
      <w:r>
        <w:t>I</w:t>
      </w:r>
      <w:r w:rsidRPr="00337AE4">
        <w:rPr>
          <w:lang w:val="ru-RU"/>
        </w:rPr>
        <w:t xml:space="preserve"> в 1816—1825 гг. Основные итоги внутренней политики Александра</w:t>
      </w:r>
      <w:r w:rsidRPr="00337AE4">
        <w:rPr>
          <w:spacing w:val="1"/>
          <w:lang w:val="ru-RU"/>
        </w:rPr>
        <w:t xml:space="preserve"> </w:t>
      </w:r>
      <w:r>
        <w:t>I</w:t>
      </w:r>
      <w:r w:rsidRPr="00337AE4">
        <w:rPr>
          <w:lang w:val="ru-RU"/>
        </w:rPr>
        <w:t>.</w:t>
      </w:r>
    </w:p>
    <w:p w:rsidR="00222057" w:rsidRPr="00337AE4" w:rsidRDefault="00337AE4">
      <w:pPr>
        <w:pStyle w:val="a3"/>
        <w:spacing w:before="16" w:line="237" w:lineRule="auto"/>
        <w:ind w:right="261" w:firstLine="452"/>
        <w:jc w:val="both"/>
        <w:rPr>
          <w:lang w:val="ru-RU"/>
        </w:rPr>
      </w:pPr>
      <w:r w:rsidRPr="00337AE4">
        <w:rPr>
          <w:lang w:val="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Муравьѐва. Выступления декабристов в Санкт-Петербурге (14 декабря 1825 г.) и на юге, их итоги. Значение движения декабристов.</w:t>
      </w:r>
    </w:p>
    <w:p w:rsidR="00222057" w:rsidRPr="00337AE4" w:rsidRDefault="00337AE4">
      <w:pPr>
        <w:spacing w:before="12" w:line="232" w:lineRule="auto"/>
        <w:ind w:left="540" w:right="255" w:firstLine="452"/>
        <w:jc w:val="both"/>
        <w:rPr>
          <w:sz w:val="24"/>
          <w:lang w:val="ru-RU"/>
        </w:rPr>
      </w:pPr>
      <w:r w:rsidRPr="00337AE4">
        <w:rPr>
          <w:b/>
          <w:sz w:val="24"/>
          <w:lang w:val="ru-RU"/>
        </w:rPr>
        <w:t xml:space="preserve">Российская империя в 1825—1855 гг. </w:t>
      </w:r>
      <w:r w:rsidRPr="00337AE4">
        <w:rPr>
          <w:sz w:val="24"/>
          <w:lang w:val="ru-RU"/>
        </w:rPr>
        <w:t xml:space="preserve">Правление Николая </w:t>
      </w:r>
      <w:r>
        <w:rPr>
          <w:sz w:val="24"/>
        </w:rPr>
        <w:t>I</w:t>
      </w:r>
      <w:r w:rsidRPr="00337AE4">
        <w:rPr>
          <w:sz w:val="24"/>
          <w:lang w:val="ru-RU"/>
        </w:rPr>
        <w:t>. Преобразование и укрепление роли государственного аппарата. Кодификация законов.</w:t>
      </w:r>
    </w:p>
    <w:p w:rsidR="00222057" w:rsidRPr="00337AE4" w:rsidRDefault="00337AE4">
      <w:pPr>
        <w:pStyle w:val="a3"/>
        <w:spacing w:before="16" w:line="237" w:lineRule="auto"/>
        <w:ind w:right="254" w:firstLine="452"/>
        <w:jc w:val="both"/>
        <w:rPr>
          <w:lang w:val="ru-RU"/>
        </w:rPr>
      </w:pPr>
      <w:r w:rsidRPr="00337AE4">
        <w:rPr>
          <w:lang w:val="ru-RU"/>
        </w:rPr>
        <w:t xml:space="preserve">Социально-экономическое развитие России во второй четверти </w:t>
      </w:r>
      <w:r>
        <w:t>XIX</w:t>
      </w:r>
      <w:r w:rsidRPr="00337AE4">
        <w:rPr>
          <w:lang w:val="ru-RU"/>
        </w:rPr>
        <w:t xml:space="preserve"> в. Крестьянский вопрос. Реформа управления государственными крестьянами П. Д. Киселѐва. Начало промышленного переворота, его экономические и социальные последствия. Финансовая реформа Е. Ф. Канкрина.</w:t>
      </w:r>
    </w:p>
    <w:p w:rsidR="00BC151F" w:rsidRPr="00A01EDA" w:rsidRDefault="00BC151F" w:rsidP="00A01EDA">
      <w:pPr>
        <w:spacing w:line="237" w:lineRule="auto"/>
        <w:ind w:left="567" w:firstLine="426"/>
        <w:jc w:val="both"/>
        <w:rPr>
          <w:sz w:val="24"/>
          <w:szCs w:val="24"/>
          <w:lang w:val="ru-RU"/>
        </w:rPr>
      </w:pPr>
      <w:r w:rsidRPr="00A01EDA">
        <w:rPr>
          <w:sz w:val="24"/>
          <w:szCs w:val="24"/>
          <w:lang w:val="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w:t>
      </w:r>
    </w:p>
    <w:p w:rsidR="00BC151F" w:rsidRPr="00A01EDA" w:rsidRDefault="00BC151F" w:rsidP="00A01EDA">
      <w:pPr>
        <w:spacing w:line="237" w:lineRule="auto"/>
        <w:ind w:left="567" w:firstLine="426"/>
        <w:jc w:val="both"/>
        <w:rPr>
          <w:sz w:val="24"/>
          <w:szCs w:val="24"/>
          <w:lang w:val="ru-RU"/>
        </w:rPr>
      </w:pPr>
      <w:r w:rsidRPr="00A01EDA">
        <w:rPr>
          <w:sz w:val="24"/>
          <w:szCs w:val="24"/>
          <w:lang w:val="ru-RU"/>
        </w:rPr>
        <w:t>Самарин и др.) и западники (К. Д. Кавелин, С. М. Соловьѐв, Т. Н. Грановский и</w:t>
      </w:r>
    </w:p>
    <w:p w:rsidR="00A01EDA" w:rsidRDefault="00A01EDA" w:rsidP="00BC151F">
      <w:pPr>
        <w:spacing w:line="237" w:lineRule="auto"/>
        <w:jc w:val="both"/>
        <w:rPr>
          <w:sz w:val="24"/>
          <w:szCs w:val="24"/>
          <w:lang w:val="ru-RU"/>
        </w:rPr>
      </w:pPr>
      <w:r>
        <w:rPr>
          <w:sz w:val="24"/>
          <w:szCs w:val="24"/>
          <w:lang w:val="ru-RU"/>
        </w:rPr>
        <w:t xml:space="preserve">         </w:t>
      </w:r>
      <w:r w:rsidR="00BC151F" w:rsidRPr="00A01EDA">
        <w:rPr>
          <w:sz w:val="24"/>
          <w:szCs w:val="24"/>
          <w:lang w:val="ru-RU"/>
        </w:rPr>
        <w:t xml:space="preserve">др.).      Революционно-социалистические      течения      (А. И. Герцен,      Н. П. Огарѐв, В. Г. </w:t>
      </w:r>
      <w:r>
        <w:rPr>
          <w:sz w:val="24"/>
          <w:szCs w:val="24"/>
          <w:lang w:val="ru-RU"/>
        </w:rPr>
        <w:t xml:space="preserve">     </w:t>
      </w:r>
    </w:p>
    <w:p w:rsidR="00A01EDA" w:rsidRDefault="00A01EDA" w:rsidP="00BC151F">
      <w:pPr>
        <w:spacing w:line="237" w:lineRule="auto"/>
        <w:jc w:val="both"/>
        <w:rPr>
          <w:sz w:val="24"/>
          <w:szCs w:val="24"/>
          <w:lang w:val="ru-RU"/>
        </w:rPr>
      </w:pPr>
      <w:r>
        <w:rPr>
          <w:sz w:val="24"/>
          <w:szCs w:val="24"/>
          <w:lang w:val="ru-RU"/>
        </w:rPr>
        <w:t xml:space="preserve">        </w:t>
      </w:r>
      <w:r w:rsidR="00BC151F" w:rsidRPr="00A01EDA">
        <w:rPr>
          <w:sz w:val="24"/>
          <w:szCs w:val="24"/>
          <w:lang w:val="ru-RU"/>
        </w:rPr>
        <w:t>Белинский). Общество петрашевцев.</w:t>
      </w:r>
      <w:r>
        <w:rPr>
          <w:sz w:val="24"/>
          <w:szCs w:val="24"/>
          <w:lang w:val="ru-RU"/>
        </w:rPr>
        <w:t xml:space="preserve"> </w:t>
      </w:r>
      <w:r w:rsidRPr="00A01EDA">
        <w:rPr>
          <w:sz w:val="24"/>
          <w:szCs w:val="24"/>
          <w:lang w:val="ru-RU"/>
        </w:rPr>
        <w:t xml:space="preserve">Внешняя политика России во второй четверти XIX в.: </w:t>
      </w:r>
      <w:r>
        <w:rPr>
          <w:sz w:val="24"/>
          <w:szCs w:val="24"/>
          <w:lang w:val="ru-RU"/>
        </w:rPr>
        <w:t xml:space="preserve">           </w:t>
      </w:r>
    </w:p>
    <w:p w:rsidR="00A01EDA" w:rsidRDefault="00A01EDA" w:rsidP="00BC151F">
      <w:pPr>
        <w:spacing w:line="237" w:lineRule="auto"/>
        <w:jc w:val="both"/>
        <w:rPr>
          <w:sz w:val="24"/>
          <w:szCs w:val="24"/>
          <w:lang w:val="ru-RU"/>
        </w:rPr>
      </w:pPr>
      <w:r>
        <w:rPr>
          <w:sz w:val="24"/>
          <w:szCs w:val="24"/>
          <w:lang w:val="ru-RU"/>
        </w:rPr>
        <w:t xml:space="preserve">       </w:t>
      </w:r>
      <w:r w:rsidRPr="00A01EDA">
        <w:rPr>
          <w:sz w:val="24"/>
          <w:szCs w:val="24"/>
          <w:lang w:val="ru-RU"/>
        </w:rPr>
        <w:t xml:space="preserve">европейская политика, восточный вопрос. Крымская война 1853—1856 гг.: причины, </w:t>
      </w:r>
      <w:r>
        <w:rPr>
          <w:sz w:val="24"/>
          <w:szCs w:val="24"/>
          <w:lang w:val="ru-RU"/>
        </w:rPr>
        <w:t xml:space="preserve">   </w:t>
      </w:r>
    </w:p>
    <w:p w:rsidR="00A01EDA" w:rsidRDefault="00A01EDA" w:rsidP="00BC151F">
      <w:pPr>
        <w:spacing w:line="237" w:lineRule="auto"/>
        <w:jc w:val="both"/>
        <w:rPr>
          <w:sz w:val="24"/>
          <w:szCs w:val="24"/>
          <w:lang w:val="ru-RU"/>
        </w:rPr>
      </w:pPr>
      <w:r>
        <w:rPr>
          <w:sz w:val="24"/>
          <w:szCs w:val="24"/>
          <w:lang w:val="ru-RU"/>
        </w:rPr>
        <w:t xml:space="preserve">      </w:t>
      </w:r>
      <w:r w:rsidRPr="00A01EDA">
        <w:rPr>
          <w:sz w:val="24"/>
          <w:szCs w:val="24"/>
          <w:lang w:val="ru-RU"/>
        </w:rPr>
        <w:t xml:space="preserve">участники, основные сражения.    Героизм      защитников      Севастополя    (В. А. Корнилов,    </w:t>
      </w:r>
    </w:p>
    <w:p w:rsidR="00222057" w:rsidRDefault="00A01EDA" w:rsidP="00BC151F">
      <w:pPr>
        <w:spacing w:line="237" w:lineRule="auto"/>
        <w:jc w:val="both"/>
        <w:rPr>
          <w:sz w:val="24"/>
          <w:szCs w:val="24"/>
          <w:lang w:val="ru-RU"/>
        </w:rPr>
      </w:pPr>
      <w:r>
        <w:rPr>
          <w:sz w:val="24"/>
          <w:szCs w:val="24"/>
          <w:lang w:val="ru-RU"/>
        </w:rPr>
        <w:t xml:space="preserve">      </w:t>
      </w:r>
      <w:r w:rsidRPr="00A01EDA">
        <w:rPr>
          <w:sz w:val="24"/>
          <w:szCs w:val="24"/>
          <w:lang w:val="ru-RU"/>
        </w:rPr>
        <w:t>П. С. Нахимов, В. И. Истомин). Итоги и последствия войны.</w:t>
      </w:r>
    </w:p>
    <w:p w:rsidR="00A01EDA" w:rsidRDefault="00A01EDA" w:rsidP="00BC151F">
      <w:pPr>
        <w:spacing w:line="237" w:lineRule="auto"/>
        <w:jc w:val="both"/>
        <w:rPr>
          <w:sz w:val="24"/>
          <w:szCs w:val="24"/>
          <w:lang w:val="ru-RU"/>
        </w:rPr>
      </w:pPr>
    </w:p>
    <w:p w:rsidR="00A01EDA" w:rsidRPr="00A01EDA" w:rsidRDefault="00A01EDA" w:rsidP="00BC151F">
      <w:pPr>
        <w:spacing w:line="237" w:lineRule="auto"/>
        <w:jc w:val="both"/>
        <w:rPr>
          <w:sz w:val="24"/>
          <w:szCs w:val="24"/>
          <w:lang w:val="ru-RU"/>
        </w:rPr>
        <w:sectPr w:rsidR="00A01EDA" w:rsidRPr="00A01EDA">
          <w:pgSz w:w="11900" w:h="16840"/>
          <w:pgMar w:top="1040" w:right="300" w:bottom="280" w:left="1440" w:header="720" w:footer="720" w:gutter="0"/>
          <w:cols w:space="720"/>
        </w:sectPr>
      </w:pPr>
      <w:r>
        <w:rPr>
          <w:sz w:val="24"/>
          <w:szCs w:val="24"/>
          <w:lang w:val="ru-RU"/>
        </w:rPr>
        <w:t xml:space="preserve">      </w:t>
      </w:r>
    </w:p>
    <w:p w:rsidR="00222057" w:rsidRPr="00337AE4" w:rsidRDefault="00337AE4">
      <w:pPr>
        <w:pStyle w:val="a3"/>
        <w:spacing w:line="272" w:lineRule="exact"/>
        <w:ind w:left="1417"/>
        <w:rPr>
          <w:lang w:val="ru-RU"/>
        </w:rPr>
      </w:pPr>
      <w:r w:rsidRPr="00337AE4">
        <w:rPr>
          <w:lang w:val="ru-RU"/>
        </w:rPr>
        <w:lastRenderedPageBreak/>
        <w:t xml:space="preserve">Народы России и национальная политика самодержавия в первой половине </w:t>
      </w:r>
      <w:r>
        <w:t>XIX</w:t>
      </w:r>
      <w:r w:rsidRPr="00337AE4">
        <w:rPr>
          <w:lang w:val="ru-RU"/>
        </w:rPr>
        <w:t xml:space="preserve"> в.</w:t>
      </w:r>
    </w:p>
    <w:p w:rsidR="00222057" w:rsidRPr="00337AE4" w:rsidRDefault="00337AE4">
      <w:pPr>
        <w:pStyle w:val="a3"/>
        <w:rPr>
          <w:lang w:val="ru-RU"/>
        </w:rPr>
      </w:pPr>
      <w:r w:rsidRPr="00337AE4">
        <w:rPr>
          <w:lang w:val="ru-RU"/>
        </w:rPr>
        <w:t>Кавказская война. Имамат; движение Шамиля.</w:t>
      </w:r>
    </w:p>
    <w:p w:rsidR="00222057" w:rsidRPr="00337AE4" w:rsidRDefault="00337AE4">
      <w:pPr>
        <w:pStyle w:val="a3"/>
        <w:tabs>
          <w:tab w:val="left" w:pos="4902"/>
        </w:tabs>
        <w:ind w:right="253" w:firstLine="460"/>
        <w:jc w:val="both"/>
        <w:rPr>
          <w:lang w:val="ru-RU"/>
        </w:rPr>
      </w:pPr>
      <w:r w:rsidRPr="00337AE4">
        <w:rPr>
          <w:lang w:val="ru-RU"/>
        </w:rPr>
        <w:t xml:space="preserve">Культура   России    </w:t>
      </w:r>
      <w:r w:rsidRPr="00337AE4">
        <w:rPr>
          <w:spacing w:val="43"/>
          <w:lang w:val="ru-RU"/>
        </w:rPr>
        <w:t xml:space="preserve"> </w:t>
      </w:r>
      <w:r w:rsidRPr="00337AE4">
        <w:rPr>
          <w:lang w:val="ru-RU"/>
        </w:rPr>
        <w:t xml:space="preserve">в </w:t>
      </w:r>
      <w:r w:rsidRPr="00337AE4">
        <w:rPr>
          <w:spacing w:val="56"/>
          <w:lang w:val="ru-RU"/>
        </w:rPr>
        <w:t xml:space="preserve"> </w:t>
      </w:r>
      <w:r w:rsidRPr="00337AE4">
        <w:rPr>
          <w:lang w:val="ru-RU"/>
        </w:rPr>
        <w:t>первой</w:t>
      </w:r>
      <w:r w:rsidRPr="00337AE4">
        <w:rPr>
          <w:lang w:val="ru-RU"/>
        </w:rPr>
        <w:tab/>
        <w:t xml:space="preserve">половине </w:t>
      </w:r>
      <w:r>
        <w:t>XIX</w:t>
      </w:r>
      <w:r w:rsidRPr="00337AE4">
        <w:rPr>
          <w:lang w:val="ru-RU"/>
        </w:rPr>
        <w:t xml:space="preserve"> в.  Развитие  науки  и  техники (Н. И. Лобачевский, </w:t>
      </w:r>
      <w:r w:rsidRPr="00337AE4">
        <w:rPr>
          <w:spacing w:val="-3"/>
          <w:lang w:val="ru-RU"/>
        </w:rPr>
        <w:t xml:space="preserve">Н. И. </w:t>
      </w:r>
      <w:r w:rsidRPr="00337AE4">
        <w:rPr>
          <w:lang w:val="ru-RU"/>
        </w:rPr>
        <w:t xml:space="preserve">Пирогов, </w:t>
      </w:r>
      <w:r w:rsidRPr="00337AE4">
        <w:rPr>
          <w:spacing w:val="-3"/>
          <w:lang w:val="ru-RU"/>
        </w:rPr>
        <w:t xml:space="preserve">Н. </w:t>
      </w:r>
      <w:r w:rsidRPr="00337AE4">
        <w:rPr>
          <w:lang w:val="ru-RU"/>
        </w:rPr>
        <w:t xml:space="preserve">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w:t>
      </w:r>
      <w:r w:rsidRPr="00337AE4">
        <w:rPr>
          <w:spacing w:val="-3"/>
          <w:lang w:val="ru-RU"/>
        </w:rPr>
        <w:t xml:space="preserve">А. </w:t>
      </w:r>
      <w:r w:rsidRPr="00337AE4">
        <w:rPr>
          <w:lang w:val="ru-RU"/>
        </w:rPr>
        <w:t xml:space="preserve">Жуковский, А. С. Пушкин, М. Ю. Лермонтов, </w:t>
      </w:r>
      <w:r w:rsidRPr="00337AE4">
        <w:rPr>
          <w:spacing w:val="-3"/>
          <w:lang w:val="ru-RU"/>
        </w:rPr>
        <w:t xml:space="preserve">Н. В. </w:t>
      </w:r>
      <w:r w:rsidRPr="00337AE4">
        <w:rPr>
          <w:lang w:val="ru-RU"/>
        </w:rPr>
        <w:t xml:space="preserve">Гоголь и др.). Становление национальной музыкальной школы (М. И. Глинка, </w:t>
      </w:r>
      <w:r w:rsidRPr="00337AE4">
        <w:rPr>
          <w:spacing w:val="-3"/>
          <w:lang w:val="ru-RU"/>
        </w:rPr>
        <w:t xml:space="preserve">А. </w:t>
      </w:r>
      <w:r w:rsidRPr="00337AE4">
        <w:rPr>
          <w:lang w:val="ru-RU"/>
        </w:rPr>
        <w:t xml:space="preserve">С. Даргомыжский). Театр. Живопись: стили (классицизм, романтизм, реализм), жанры, художники (К. П. Брюллов, О. А. Кипренский, </w:t>
      </w:r>
      <w:r w:rsidRPr="00337AE4">
        <w:rPr>
          <w:spacing w:val="-3"/>
          <w:lang w:val="ru-RU"/>
        </w:rPr>
        <w:t xml:space="preserve">В. А. </w:t>
      </w:r>
      <w:r w:rsidRPr="00337AE4">
        <w:rPr>
          <w:lang w:val="ru-RU"/>
        </w:rPr>
        <w:t xml:space="preserve">Тропинин и др.). Архитектура: стили (русский ампир, классицизм), зодчие и их произведения. Вклад российской культуры первой половины </w:t>
      </w:r>
      <w:r>
        <w:t>XIX</w:t>
      </w:r>
      <w:r w:rsidRPr="00337AE4">
        <w:rPr>
          <w:lang w:val="ru-RU"/>
        </w:rPr>
        <w:t xml:space="preserve"> в. в мировую</w:t>
      </w:r>
      <w:r w:rsidRPr="00337AE4">
        <w:rPr>
          <w:spacing w:val="-8"/>
          <w:lang w:val="ru-RU"/>
        </w:rPr>
        <w:t xml:space="preserve"> </w:t>
      </w:r>
      <w:r w:rsidRPr="00337AE4">
        <w:rPr>
          <w:lang w:val="ru-RU"/>
        </w:rPr>
        <w:t>культуру.</w:t>
      </w:r>
    </w:p>
    <w:p w:rsidR="00222057" w:rsidRPr="00337AE4" w:rsidRDefault="00337AE4">
      <w:pPr>
        <w:spacing w:before="5"/>
        <w:ind w:left="1001"/>
        <w:rPr>
          <w:sz w:val="24"/>
          <w:lang w:val="ru-RU"/>
        </w:rPr>
      </w:pPr>
      <w:r w:rsidRPr="00337AE4">
        <w:rPr>
          <w:b/>
          <w:sz w:val="24"/>
          <w:lang w:val="ru-RU"/>
        </w:rPr>
        <w:t xml:space="preserve">Российская империя во второй половине </w:t>
      </w:r>
      <w:r>
        <w:rPr>
          <w:b/>
          <w:sz w:val="24"/>
        </w:rPr>
        <w:t>XIX</w:t>
      </w:r>
      <w:r w:rsidRPr="00337AE4">
        <w:rPr>
          <w:b/>
          <w:sz w:val="24"/>
          <w:lang w:val="ru-RU"/>
        </w:rPr>
        <w:t xml:space="preserve"> в. </w:t>
      </w:r>
      <w:r w:rsidRPr="00337AE4">
        <w:rPr>
          <w:sz w:val="24"/>
          <w:lang w:val="ru-RU"/>
        </w:rPr>
        <w:t>Великие реформы 1860—1870-</w:t>
      </w:r>
    </w:p>
    <w:p w:rsidR="00222057" w:rsidRPr="00337AE4" w:rsidRDefault="00337AE4">
      <w:pPr>
        <w:pStyle w:val="a3"/>
        <w:spacing w:before="14" w:line="237" w:lineRule="auto"/>
        <w:ind w:right="258"/>
        <w:jc w:val="both"/>
        <w:rPr>
          <w:lang w:val="ru-RU"/>
        </w:rPr>
      </w:pPr>
      <w:r w:rsidRPr="00337AE4">
        <w:rPr>
          <w:lang w:val="ru-RU"/>
        </w:rPr>
        <w:t xml:space="preserve">х гг. Необходимость и предпосылки реформ. Император Александр </w:t>
      </w:r>
      <w:r>
        <w:t>II</w:t>
      </w:r>
      <w:r w:rsidRPr="00337AE4">
        <w:rPr>
          <w:lang w:val="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222057" w:rsidRPr="00337AE4" w:rsidRDefault="00337AE4">
      <w:pPr>
        <w:pStyle w:val="a3"/>
        <w:spacing w:before="15" w:line="232" w:lineRule="auto"/>
        <w:ind w:left="1001"/>
        <w:rPr>
          <w:lang w:val="ru-RU"/>
        </w:rPr>
      </w:pPr>
      <w:r w:rsidRPr="00337AE4">
        <w:rPr>
          <w:lang w:val="ru-RU"/>
        </w:rPr>
        <w:t>Национальные движения и национальная политика в 1860—1870-е гг. Социально- экономическое развитие пореформенной России. Сельское хозяйство</w:t>
      </w:r>
    </w:p>
    <w:p w:rsidR="00222057" w:rsidRPr="00337AE4" w:rsidRDefault="00337AE4">
      <w:pPr>
        <w:pStyle w:val="a3"/>
        <w:spacing w:before="16" w:line="237" w:lineRule="auto"/>
        <w:ind w:right="259"/>
        <w:jc w:val="both"/>
        <w:rPr>
          <w:lang w:val="ru-RU"/>
        </w:rPr>
      </w:pPr>
      <w:r w:rsidRPr="00337AE4">
        <w:rPr>
          <w:lang w:val="ru-RU"/>
        </w:rPr>
        <w:t>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слоѐв населения России.</w:t>
      </w:r>
    </w:p>
    <w:p w:rsidR="00222057" w:rsidRPr="00337AE4" w:rsidRDefault="00337AE4">
      <w:pPr>
        <w:pStyle w:val="a3"/>
        <w:spacing w:before="11" w:line="237" w:lineRule="auto"/>
        <w:ind w:right="255" w:firstLine="452"/>
        <w:jc w:val="both"/>
        <w:rPr>
          <w:lang w:val="ru-RU"/>
        </w:rPr>
      </w:pPr>
      <w:r w:rsidRPr="00337AE4">
        <w:rPr>
          <w:lang w:val="ru-RU"/>
        </w:rPr>
        <w:t xml:space="preserve">Общественное движение в России в последней трети </w:t>
      </w:r>
      <w:r>
        <w:t>XIX</w:t>
      </w:r>
      <w:r w:rsidRPr="00337AE4">
        <w:rPr>
          <w:lang w:val="ru-RU"/>
        </w:rPr>
        <w:t xml:space="preserve"> в. Консервативные, либеральные, радикальные течения общественной мысли. Народническое движение: идеология (М. А. Бакунин, П. Л. Лавров, П. Н. Ткачѐв), организации, тактика. Кризис революционного народничества. Зарождение российской социал-демократии. Начало рабочего движения.</w:t>
      </w:r>
    </w:p>
    <w:p w:rsidR="00222057" w:rsidRPr="00337AE4" w:rsidRDefault="00337AE4">
      <w:pPr>
        <w:pStyle w:val="a3"/>
        <w:spacing w:before="14" w:line="237" w:lineRule="auto"/>
        <w:ind w:right="254" w:firstLine="452"/>
        <w:jc w:val="both"/>
        <w:rPr>
          <w:lang w:val="ru-RU"/>
        </w:rPr>
      </w:pPr>
      <w:r w:rsidRPr="00337AE4">
        <w:rPr>
          <w:lang w:val="ru-RU"/>
        </w:rPr>
        <w:t xml:space="preserve">Внутренняя политика самодержавия в 1881—1890-е гг. Начало царствования Александра </w:t>
      </w:r>
      <w:r>
        <w:t>III</w:t>
      </w:r>
      <w:r w:rsidRPr="00337AE4">
        <w:rPr>
          <w:lang w:val="ru-RU"/>
        </w:rPr>
        <w:t xml:space="preserve">.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w:t>
      </w:r>
      <w:r>
        <w:t>X</w:t>
      </w:r>
      <w:r w:rsidRPr="00337AE4">
        <w:rPr>
          <w:lang w:val="ru-RU"/>
        </w:rPr>
        <w:t>. Бунге, С. Ю. Витте). Разработка рабочего законодательства. Национальная политика.</w:t>
      </w:r>
    </w:p>
    <w:p w:rsidR="00222057" w:rsidRPr="00337AE4" w:rsidRDefault="00337AE4">
      <w:pPr>
        <w:pStyle w:val="a3"/>
        <w:spacing w:before="15" w:line="237" w:lineRule="auto"/>
        <w:ind w:right="254" w:firstLine="452"/>
        <w:jc w:val="both"/>
        <w:rPr>
          <w:lang w:val="ru-RU"/>
        </w:rPr>
      </w:pPr>
      <w:r w:rsidRPr="00337AE4">
        <w:rPr>
          <w:lang w:val="ru-RU"/>
        </w:rPr>
        <w:t xml:space="preserve">Внешняя политика России во второй половине </w:t>
      </w:r>
      <w:r>
        <w:t>XIX</w:t>
      </w:r>
      <w:r w:rsidRPr="00337AE4">
        <w:rPr>
          <w:lang w:val="ru-RU"/>
        </w:rPr>
        <w:t xml:space="preserve"> в. Европейская политика. Русско- 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t>XIX</w:t>
      </w:r>
      <w:r w:rsidRPr="00337AE4">
        <w:rPr>
          <w:lang w:val="ru-RU"/>
        </w:rPr>
        <w:t xml:space="preserve"> в.</w:t>
      </w:r>
    </w:p>
    <w:p w:rsidR="00222057" w:rsidRDefault="00337AE4">
      <w:pPr>
        <w:pStyle w:val="a3"/>
        <w:spacing w:before="10" w:line="235" w:lineRule="auto"/>
        <w:ind w:right="263" w:firstLine="452"/>
        <w:jc w:val="both"/>
        <w:rPr>
          <w:lang w:val="ru-RU"/>
        </w:rPr>
      </w:pPr>
      <w:r w:rsidRPr="00337AE4">
        <w:rPr>
          <w:lang w:val="ru-RU"/>
        </w:rPr>
        <w:t xml:space="preserve">Культура России во второй половине </w:t>
      </w:r>
      <w:r>
        <w:t>XIX</w:t>
      </w:r>
      <w:r w:rsidRPr="00337AE4">
        <w:rPr>
          <w:lang w:val="ru-RU"/>
        </w:rPr>
        <w:t xml:space="preserve"> в. Достижения российских учѐных,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w:t>
      </w:r>
    </w:p>
    <w:p w:rsidR="00A01EDA" w:rsidRPr="00A01EDA" w:rsidRDefault="00A01EDA" w:rsidP="00A01EDA">
      <w:pPr>
        <w:pStyle w:val="a3"/>
        <w:spacing w:before="10" w:line="235" w:lineRule="auto"/>
        <w:ind w:right="263" w:firstLine="452"/>
        <w:jc w:val="both"/>
        <w:rPr>
          <w:lang w:val="ru-RU"/>
        </w:rPr>
      </w:pPr>
      <w:r w:rsidRPr="00A01EDA">
        <w:rPr>
          <w:lang w:val="ru-RU"/>
        </w:rPr>
        <w:t>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w:t>
      </w:r>
    </w:p>
    <w:p w:rsidR="00A01EDA" w:rsidRPr="00A01EDA" w:rsidRDefault="00A01EDA" w:rsidP="00A01EDA">
      <w:pPr>
        <w:pStyle w:val="a3"/>
        <w:spacing w:before="10" w:line="235" w:lineRule="auto"/>
        <w:ind w:right="263" w:firstLine="452"/>
        <w:jc w:val="both"/>
        <w:rPr>
          <w:lang w:val="ru-RU"/>
        </w:rPr>
      </w:pPr>
      <w:r w:rsidRPr="00A01EDA">
        <w:rPr>
          <w:lang w:val="ru-RU"/>
        </w:rPr>
        <w:t>XIX в.</w:t>
      </w:r>
    </w:p>
    <w:p w:rsidR="00A01EDA" w:rsidRPr="00337AE4" w:rsidRDefault="00A01EDA" w:rsidP="00A01EDA">
      <w:pPr>
        <w:pStyle w:val="a3"/>
        <w:spacing w:before="10" w:line="235" w:lineRule="auto"/>
        <w:ind w:right="263" w:firstLine="452"/>
        <w:jc w:val="both"/>
        <w:rPr>
          <w:lang w:val="ru-RU"/>
        </w:rPr>
      </w:pPr>
      <w:r w:rsidRPr="00A01EDA">
        <w:rPr>
          <w:lang w:val="ru-RU"/>
        </w:rPr>
        <w:t>Изменения в условиях жизни населения городов. Развитие связи и городского транспорта. Досуг горожан. Жизнь деревни.</w:t>
      </w:r>
    </w:p>
    <w:p w:rsidR="00222057" w:rsidRPr="00337AE4" w:rsidRDefault="00222057">
      <w:pPr>
        <w:spacing w:line="235"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2"/>
        <w:spacing w:before="11"/>
        <w:rPr>
          <w:lang w:val="ru-RU"/>
        </w:rPr>
      </w:pPr>
      <w:r w:rsidRPr="00337AE4">
        <w:rPr>
          <w:lang w:val="ru-RU"/>
        </w:rPr>
        <w:lastRenderedPageBreak/>
        <w:t>Россия в Новейшее время (</w:t>
      </w:r>
      <w:r>
        <w:t>XX</w:t>
      </w:r>
      <w:r w:rsidRPr="00337AE4">
        <w:rPr>
          <w:lang w:val="ru-RU"/>
        </w:rPr>
        <w:t xml:space="preserve"> — начало </w:t>
      </w:r>
      <w:r>
        <w:t>XXI</w:t>
      </w:r>
      <w:r w:rsidRPr="00337AE4">
        <w:rPr>
          <w:lang w:val="ru-RU"/>
        </w:rPr>
        <w:t xml:space="preserve"> в.)</w:t>
      </w:r>
    </w:p>
    <w:p w:rsidR="00222057" w:rsidRPr="00337AE4" w:rsidRDefault="00337AE4">
      <w:pPr>
        <w:pStyle w:val="a3"/>
        <w:spacing w:line="272" w:lineRule="exact"/>
        <w:ind w:left="1001"/>
        <w:rPr>
          <w:lang w:val="ru-RU"/>
        </w:rPr>
      </w:pPr>
      <w:r w:rsidRPr="00337AE4">
        <w:rPr>
          <w:lang w:val="ru-RU"/>
        </w:rPr>
        <w:t xml:space="preserve">Периодизация и основные этапы отечественной истории </w:t>
      </w:r>
      <w:r>
        <w:t>XX</w:t>
      </w:r>
      <w:r w:rsidRPr="00337AE4">
        <w:rPr>
          <w:lang w:val="ru-RU"/>
        </w:rPr>
        <w:t xml:space="preserve"> — начала </w:t>
      </w:r>
      <w:r>
        <w:t>XXI</w:t>
      </w:r>
      <w:r w:rsidRPr="00337AE4">
        <w:rPr>
          <w:lang w:val="ru-RU"/>
        </w:rPr>
        <w:t xml:space="preserve"> в.</w:t>
      </w:r>
    </w:p>
    <w:p w:rsidR="00222057" w:rsidRPr="00337AE4" w:rsidRDefault="00337AE4">
      <w:pPr>
        <w:spacing w:line="272" w:lineRule="exact"/>
        <w:ind w:left="1001"/>
        <w:rPr>
          <w:sz w:val="24"/>
          <w:lang w:val="ru-RU"/>
        </w:rPr>
      </w:pPr>
      <w:r w:rsidRPr="00337AE4">
        <w:rPr>
          <w:b/>
          <w:sz w:val="24"/>
          <w:lang w:val="ru-RU"/>
        </w:rPr>
        <w:t xml:space="preserve">Российская империя в начале </w:t>
      </w:r>
      <w:r>
        <w:rPr>
          <w:b/>
          <w:sz w:val="24"/>
        </w:rPr>
        <w:t>XX</w:t>
      </w:r>
      <w:r w:rsidRPr="00337AE4">
        <w:rPr>
          <w:b/>
          <w:sz w:val="24"/>
          <w:lang w:val="ru-RU"/>
        </w:rPr>
        <w:t xml:space="preserve"> в. </w:t>
      </w:r>
      <w:r w:rsidRPr="00337AE4">
        <w:rPr>
          <w:sz w:val="24"/>
          <w:lang w:val="ru-RU"/>
        </w:rPr>
        <w:t>Задачи и особенности модернизации страны.</w:t>
      </w:r>
    </w:p>
    <w:p w:rsidR="00222057" w:rsidRPr="00337AE4" w:rsidRDefault="00337AE4">
      <w:pPr>
        <w:pStyle w:val="a3"/>
        <w:spacing w:before="14" w:line="237" w:lineRule="auto"/>
        <w:ind w:right="254"/>
        <w:jc w:val="both"/>
        <w:rPr>
          <w:lang w:val="ru-RU"/>
        </w:rPr>
      </w:pPr>
      <w:r w:rsidRPr="00337AE4">
        <w:rPr>
          <w:lang w:val="ru-RU"/>
        </w:rPr>
        <w:t xml:space="preserve">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t>XX</w:t>
      </w:r>
      <w:r w:rsidRPr="00337AE4">
        <w:rPr>
          <w:lang w:val="ru-RU"/>
        </w:rPr>
        <w:t xml:space="preserve"> в.: социальная структура, положение основных групп населения.</w:t>
      </w:r>
    </w:p>
    <w:p w:rsidR="00222057" w:rsidRPr="00337AE4" w:rsidRDefault="00337AE4">
      <w:pPr>
        <w:pStyle w:val="a3"/>
        <w:tabs>
          <w:tab w:val="left" w:pos="5462"/>
          <w:tab w:val="left" w:pos="6382"/>
          <w:tab w:val="left" w:pos="7522"/>
          <w:tab w:val="left" w:pos="8735"/>
        </w:tabs>
        <w:spacing w:before="7" w:line="237" w:lineRule="auto"/>
        <w:ind w:right="251" w:firstLine="452"/>
        <w:rPr>
          <w:lang w:val="ru-RU"/>
        </w:rPr>
      </w:pPr>
      <w:r w:rsidRPr="00337AE4">
        <w:rPr>
          <w:lang w:val="ru-RU"/>
        </w:rPr>
        <w:t xml:space="preserve">Политическое развитие России в начале </w:t>
      </w:r>
      <w:r>
        <w:t>XX</w:t>
      </w:r>
      <w:r w:rsidRPr="00337AE4">
        <w:rPr>
          <w:lang w:val="ru-RU"/>
        </w:rPr>
        <w:t xml:space="preserve"> в. Император Николай </w:t>
      </w:r>
      <w:r>
        <w:t>II</w:t>
      </w:r>
      <w:r w:rsidRPr="00337AE4">
        <w:rPr>
          <w:lang w:val="ru-RU"/>
        </w:rPr>
        <w:t xml:space="preserve">, его политические воззрения. Консервативно-охранительная политика. Необходимость преобразований. </w:t>
      </w:r>
      <w:r w:rsidRPr="00337AE4">
        <w:rPr>
          <w:spacing w:val="53"/>
          <w:lang w:val="ru-RU"/>
        </w:rPr>
        <w:t xml:space="preserve"> </w:t>
      </w:r>
      <w:r w:rsidRPr="00337AE4">
        <w:rPr>
          <w:lang w:val="ru-RU"/>
        </w:rPr>
        <w:t xml:space="preserve">Реформаторские </w:t>
      </w:r>
      <w:r w:rsidRPr="00337AE4">
        <w:rPr>
          <w:spacing w:val="55"/>
          <w:lang w:val="ru-RU"/>
        </w:rPr>
        <w:t xml:space="preserve"> </w:t>
      </w:r>
      <w:r w:rsidRPr="00337AE4">
        <w:rPr>
          <w:lang w:val="ru-RU"/>
        </w:rPr>
        <w:t>проекты</w:t>
      </w:r>
      <w:r w:rsidRPr="00337AE4">
        <w:rPr>
          <w:lang w:val="ru-RU"/>
        </w:rPr>
        <w:tab/>
        <w:t>начала</w:t>
      </w:r>
      <w:r w:rsidRPr="00337AE4">
        <w:rPr>
          <w:lang w:val="ru-RU"/>
        </w:rPr>
        <w:tab/>
      </w:r>
      <w:r>
        <w:t>XX</w:t>
      </w:r>
      <w:r w:rsidRPr="00337AE4">
        <w:rPr>
          <w:spacing w:val="-3"/>
          <w:lang w:val="ru-RU"/>
        </w:rPr>
        <w:t xml:space="preserve"> </w:t>
      </w:r>
      <w:r w:rsidRPr="00337AE4">
        <w:rPr>
          <w:lang w:val="ru-RU"/>
        </w:rPr>
        <w:t xml:space="preserve">в. </w:t>
      </w:r>
      <w:r w:rsidRPr="00337AE4">
        <w:rPr>
          <w:spacing w:val="58"/>
          <w:lang w:val="ru-RU"/>
        </w:rPr>
        <w:t xml:space="preserve"> </w:t>
      </w:r>
      <w:r w:rsidRPr="00337AE4">
        <w:rPr>
          <w:lang w:val="ru-RU"/>
        </w:rPr>
        <w:t>и</w:t>
      </w:r>
      <w:r w:rsidRPr="00337AE4">
        <w:rPr>
          <w:lang w:val="ru-RU"/>
        </w:rPr>
        <w:tab/>
        <w:t xml:space="preserve">опыт </w:t>
      </w:r>
      <w:r w:rsidRPr="00337AE4">
        <w:rPr>
          <w:spacing w:val="58"/>
          <w:lang w:val="ru-RU"/>
        </w:rPr>
        <w:t xml:space="preserve"> </w:t>
      </w:r>
      <w:r w:rsidRPr="00337AE4">
        <w:rPr>
          <w:lang w:val="ru-RU"/>
        </w:rPr>
        <w:t>их</w:t>
      </w:r>
      <w:r w:rsidRPr="00337AE4">
        <w:rPr>
          <w:lang w:val="ru-RU"/>
        </w:rPr>
        <w:tab/>
        <w:t xml:space="preserve">реализации (С. Ю. Витте, </w:t>
      </w:r>
      <w:r w:rsidRPr="00337AE4">
        <w:rPr>
          <w:spacing w:val="-3"/>
          <w:lang w:val="ru-RU"/>
        </w:rPr>
        <w:t xml:space="preserve">П. </w:t>
      </w:r>
      <w:r w:rsidRPr="00337AE4">
        <w:rPr>
          <w:lang w:val="ru-RU"/>
        </w:rPr>
        <w:t>А. Столыпин). Самодержавие и</w:t>
      </w:r>
      <w:r w:rsidRPr="00337AE4">
        <w:rPr>
          <w:spacing w:val="4"/>
          <w:lang w:val="ru-RU"/>
        </w:rPr>
        <w:t xml:space="preserve"> </w:t>
      </w:r>
      <w:r w:rsidRPr="00337AE4">
        <w:rPr>
          <w:lang w:val="ru-RU"/>
        </w:rPr>
        <w:t>общество.</w:t>
      </w:r>
    </w:p>
    <w:p w:rsidR="00222057" w:rsidRPr="00337AE4" w:rsidRDefault="00337AE4">
      <w:pPr>
        <w:pStyle w:val="a3"/>
        <w:tabs>
          <w:tab w:val="left" w:pos="5682"/>
          <w:tab w:val="left" w:pos="6602"/>
          <w:tab w:val="left" w:pos="7622"/>
          <w:tab w:val="left" w:pos="8871"/>
        </w:tabs>
        <w:spacing w:before="1" w:line="247" w:lineRule="auto"/>
        <w:ind w:left="548" w:right="251" w:firstLine="452"/>
        <w:rPr>
          <w:lang w:val="ru-RU"/>
        </w:rPr>
      </w:pPr>
      <w:r w:rsidRPr="00337AE4">
        <w:rPr>
          <w:lang w:val="ru-RU"/>
        </w:rPr>
        <w:t xml:space="preserve">Русско-японская   война </w:t>
      </w:r>
      <w:r w:rsidRPr="00337AE4">
        <w:rPr>
          <w:spacing w:val="55"/>
          <w:lang w:val="ru-RU"/>
        </w:rPr>
        <w:t xml:space="preserve"> </w:t>
      </w:r>
      <w:r w:rsidRPr="00337AE4">
        <w:rPr>
          <w:lang w:val="ru-RU"/>
        </w:rPr>
        <w:t>1904—1905</w:t>
      </w:r>
      <w:r w:rsidRPr="00337AE4">
        <w:rPr>
          <w:spacing w:val="-1"/>
          <w:lang w:val="ru-RU"/>
        </w:rPr>
        <w:t xml:space="preserve"> </w:t>
      </w:r>
      <w:r w:rsidRPr="00337AE4">
        <w:rPr>
          <w:lang w:val="ru-RU"/>
        </w:rPr>
        <w:t>гг.:</w:t>
      </w:r>
      <w:r w:rsidRPr="00337AE4">
        <w:rPr>
          <w:lang w:val="ru-RU"/>
        </w:rPr>
        <w:tab/>
        <w:t>планы</w:t>
      </w:r>
      <w:r w:rsidRPr="00337AE4">
        <w:rPr>
          <w:lang w:val="ru-RU"/>
        </w:rPr>
        <w:tab/>
        <w:t>сторон,</w:t>
      </w:r>
      <w:r w:rsidRPr="00337AE4">
        <w:rPr>
          <w:lang w:val="ru-RU"/>
        </w:rPr>
        <w:tab/>
        <w:t>основные</w:t>
      </w:r>
      <w:r w:rsidRPr="00337AE4">
        <w:rPr>
          <w:lang w:val="ru-RU"/>
        </w:rPr>
        <w:tab/>
        <w:t>сражения. Портсмутский</w:t>
      </w:r>
      <w:r w:rsidRPr="00337AE4">
        <w:rPr>
          <w:spacing w:val="14"/>
          <w:lang w:val="ru-RU"/>
        </w:rPr>
        <w:t xml:space="preserve"> </w:t>
      </w:r>
      <w:r w:rsidRPr="00337AE4">
        <w:rPr>
          <w:lang w:val="ru-RU"/>
        </w:rPr>
        <w:t>мир.</w:t>
      </w:r>
      <w:r w:rsidRPr="00337AE4">
        <w:rPr>
          <w:spacing w:val="15"/>
          <w:lang w:val="ru-RU"/>
        </w:rPr>
        <w:t xml:space="preserve"> </w:t>
      </w:r>
      <w:r w:rsidRPr="00337AE4">
        <w:rPr>
          <w:lang w:val="ru-RU"/>
        </w:rPr>
        <w:t>Воздействие</w:t>
      </w:r>
      <w:r w:rsidRPr="00337AE4">
        <w:rPr>
          <w:spacing w:val="12"/>
          <w:lang w:val="ru-RU"/>
        </w:rPr>
        <w:t xml:space="preserve"> </w:t>
      </w:r>
      <w:r w:rsidRPr="00337AE4">
        <w:rPr>
          <w:lang w:val="ru-RU"/>
        </w:rPr>
        <w:t>войны</w:t>
      </w:r>
      <w:r w:rsidRPr="00337AE4">
        <w:rPr>
          <w:spacing w:val="11"/>
          <w:lang w:val="ru-RU"/>
        </w:rPr>
        <w:t xml:space="preserve"> </w:t>
      </w:r>
      <w:r w:rsidRPr="00337AE4">
        <w:rPr>
          <w:lang w:val="ru-RU"/>
        </w:rPr>
        <w:t>на</w:t>
      </w:r>
      <w:r w:rsidRPr="00337AE4">
        <w:rPr>
          <w:spacing w:val="12"/>
          <w:lang w:val="ru-RU"/>
        </w:rPr>
        <w:t xml:space="preserve"> </w:t>
      </w:r>
      <w:r w:rsidRPr="00337AE4">
        <w:rPr>
          <w:lang w:val="ru-RU"/>
        </w:rPr>
        <w:t>общественную</w:t>
      </w:r>
      <w:r w:rsidRPr="00337AE4">
        <w:rPr>
          <w:spacing w:val="12"/>
          <w:lang w:val="ru-RU"/>
        </w:rPr>
        <w:t xml:space="preserve"> </w:t>
      </w:r>
      <w:r w:rsidRPr="00337AE4">
        <w:rPr>
          <w:lang w:val="ru-RU"/>
        </w:rPr>
        <w:t>и</w:t>
      </w:r>
      <w:r w:rsidRPr="00337AE4">
        <w:rPr>
          <w:spacing w:val="11"/>
          <w:lang w:val="ru-RU"/>
        </w:rPr>
        <w:t xml:space="preserve"> </w:t>
      </w:r>
      <w:r w:rsidRPr="00337AE4">
        <w:rPr>
          <w:lang w:val="ru-RU"/>
        </w:rPr>
        <w:t>политическую</w:t>
      </w:r>
      <w:r w:rsidRPr="00337AE4">
        <w:rPr>
          <w:spacing w:val="16"/>
          <w:lang w:val="ru-RU"/>
        </w:rPr>
        <w:t xml:space="preserve"> </w:t>
      </w:r>
      <w:r w:rsidRPr="00337AE4">
        <w:rPr>
          <w:lang w:val="ru-RU"/>
        </w:rPr>
        <w:t>жизнь</w:t>
      </w:r>
      <w:r w:rsidRPr="00337AE4">
        <w:rPr>
          <w:spacing w:val="9"/>
          <w:lang w:val="ru-RU"/>
        </w:rPr>
        <w:t xml:space="preserve"> </w:t>
      </w:r>
      <w:r w:rsidRPr="00337AE4">
        <w:rPr>
          <w:lang w:val="ru-RU"/>
        </w:rPr>
        <w:t>страны.</w:t>
      </w:r>
    </w:p>
    <w:p w:rsidR="00222057" w:rsidRPr="00337AE4" w:rsidRDefault="00337AE4">
      <w:pPr>
        <w:pStyle w:val="a3"/>
        <w:spacing w:line="260" w:lineRule="exact"/>
        <w:ind w:left="1001"/>
        <w:rPr>
          <w:lang w:val="ru-RU"/>
        </w:rPr>
      </w:pPr>
      <w:r w:rsidRPr="00337AE4">
        <w:rPr>
          <w:lang w:val="ru-RU"/>
        </w:rPr>
        <w:t xml:space="preserve">Общественное движение в России в начале </w:t>
      </w:r>
      <w:r>
        <w:t>XX</w:t>
      </w:r>
      <w:r w:rsidRPr="00337AE4">
        <w:rPr>
          <w:lang w:val="ru-RU"/>
        </w:rPr>
        <w:t xml:space="preserve"> в. Либералы и консерваторы.</w:t>
      </w:r>
    </w:p>
    <w:p w:rsidR="00222057" w:rsidRPr="00337AE4" w:rsidRDefault="00337AE4">
      <w:pPr>
        <w:pStyle w:val="a3"/>
        <w:spacing w:before="15" w:line="232" w:lineRule="auto"/>
        <w:ind w:right="263"/>
        <w:jc w:val="both"/>
        <w:rPr>
          <w:lang w:val="ru-RU"/>
        </w:rPr>
      </w:pPr>
      <w:r w:rsidRPr="00337AE4">
        <w:rPr>
          <w:lang w:val="ru-RU"/>
        </w:rPr>
        <w:t>Возникновение социалистических организаций и партий: их цели, тактика, лидеры (Г. В. Плеханов, В. М. Чернов, В. И. Ленин, Ю. О. Мартов).</w:t>
      </w:r>
    </w:p>
    <w:p w:rsidR="00222057" w:rsidRPr="00337AE4" w:rsidRDefault="00337AE4">
      <w:pPr>
        <w:pStyle w:val="a3"/>
        <w:spacing w:before="17" w:line="237" w:lineRule="auto"/>
        <w:ind w:right="262" w:firstLine="452"/>
        <w:jc w:val="both"/>
        <w:rPr>
          <w:lang w:val="ru-RU"/>
        </w:rPr>
      </w:pPr>
      <w:r w:rsidRPr="00337AE4">
        <w:rPr>
          <w:lang w:val="ru-RU"/>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w:t>
      </w:r>
      <w:r w:rsidRPr="00337AE4">
        <w:rPr>
          <w:spacing w:val="-3"/>
          <w:lang w:val="ru-RU"/>
        </w:rPr>
        <w:t xml:space="preserve">Н. </w:t>
      </w:r>
      <w:r w:rsidRPr="00337AE4">
        <w:rPr>
          <w:lang w:val="ru-RU"/>
        </w:rPr>
        <w:t xml:space="preserve">Милюков, </w:t>
      </w:r>
      <w:r w:rsidRPr="00337AE4">
        <w:rPr>
          <w:spacing w:val="-3"/>
          <w:lang w:val="ru-RU"/>
        </w:rPr>
        <w:t xml:space="preserve">А. И. </w:t>
      </w:r>
      <w:r w:rsidRPr="00337AE4">
        <w:rPr>
          <w:lang w:val="ru-RU"/>
        </w:rPr>
        <w:t xml:space="preserve">Гучков, </w:t>
      </w:r>
      <w:r w:rsidRPr="00337AE4">
        <w:rPr>
          <w:spacing w:val="-3"/>
          <w:lang w:val="ru-RU"/>
        </w:rPr>
        <w:t xml:space="preserve">В. И. </w:t>
      </w:r>
      <w:r w:rsidRPr="00337AE4">
        <w:rPr>
          <w:lang w:val="ru-RU"/>
        </w:rPr>
        <w:t>Пуришкевич). Думская деятельность в 1906—1907 гг. Итоги и значение</w:t>
      </w:r>
      <w:r w:rsidRPr="00337AE4">
        <w:rPr>
          <w:spacing w:val="-7"/>
          <w:lang w:val="ru-RU"/>
        </w:rPr>
        <w:t xml:space="preserve"> </w:t>
      </w:r>
      <w:r w:rsidRPr="00337AE4">
        <w:rPr>
          <w:lang w:val="ru-RU"/>
        </w:rPr>
        <w:t>революции.</w:t>
      </w:r>
    </w:p>
    <w:p w:rsidR="00222057" w:rsidRPr="00337AE4" w:rsidRDefault="00337AE4">
      <w:pPr>
        <w:pStyle w:val="a3"/>
        <w:spacing w:before="14" w:line="232" w:lineRule="auto"/>
        <w:ind w:firstLine="452"/>
        <w:rPr>
          <w:lang w:val="ru-RU"/>
        </w:rPr>
      </w:pPr>
      <w:r w:rsidRPr="00337AE4">
        <w:rPr>
          <w:lang w:val="ru-RU"/>
        </w:rPr>
        <w:t>Правительственная программа П. А. Столыпина. Аграрная реформа: цели, основные мероприятия, итоги и значение.</w:t>
      </w:r>
    </w:p>
    <w:p w:rsidR="00222057" w:rsidRPr="00337AE4" w:rsidRDefault="00337AE4">
      <w:pPr>
        <w:pStyle w:val="a3"/>
        <w:spacing w:before="2"/>
        <w:ind w:left="1001"/>
        <w:rPr>
          <w:lang w:val="ru-RU"/>
        </w:rPr>
      </w:pPr>
      <w:r w:rsidRPr="00337AE4">
        <w:rPr>
          <w:lang w:val="ru-RU"/>
        </w:rPr>
        <w:t>Политическая и общественная жизнь в России в 1912—1914 гг.</w:t>
      </w:r>
    </w:p>
    <w:p w:rsidR="00222057" w:rsidRPr="00337AE4" w:rsidRDefault="00337AE4">
      <w:pPr>
        <w:pStyle w:val="a3"/>
        <w:spacing w:before="15" w:line="237" w:lineRule="auto"/>
        <w:ind w:right="253" w:firstLine="452"/>
        <w:jc w:val="both"/>
        <w:rPr>
          <w:lang w:val="ru-RU"/>
        </w:rPr>
      </w:pPr>
      <w:r w:rsidRPr="00337AE4">
        <w:rPr>
          <w:lang w:val="ru-RU"/>
        </w:rPr>
        <w:t xml:space="preserve">Культура России в начале </w:t>
      </w:r>
      <w:r>
        <w:t>XX</w:t>
      </w:r>
      <w:r w:rsidRPr="00337AE4">
        <w:rPr>
          <w:lang w:val="ru-RU"/>
        </w:rPr>
        <w:t xml:space="preserve"> в. Открытия российских учѐных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w:t>
      </w:r>
    </w:p>
    <w:p w:rsidR="00222057" w:rsidRPr="00337AE4" w:rsidRDefault="00337AE4">
      <w:pPr>
        <w:pStyle w:val="a3"/>
        <w:ind w:right="252"/>
        <w:jc w:val="both"/>
        <w:rPr>
          <w:lang w:val="ru-RU"/>
        </w:rPr>
      </w:pPr>
      <w:r w:rsidRPr="00337AE4">
        <w:rPr>
          <w:lang w:val="ru-RU"/>
        </w:rPr>
        <w:t xml:space="preserve">«Мир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t>XX</w:t>
      </w:r>
      <w:r w:rsidRPr="00337AE4">
        <w:rPr>
          <w:lang w:val="ru-RU"/>
        </w:rPr>
        <w:t xml:space="preserve"> в. — составная часть мировой культуры.</w:t>
      </w:r>
    </w:p>
    <w:p w:rsidR="00222057" w:rsidRPr="00337AE4" w:rsidRDefault="00337AE4">
      <w:pPr>
        <w:pStyle w:val="a3"/>
        <w:spacing w:before="9" w:line="232" w:lineRule="auto"/>
        <w:ind w:right="254" w:firstLine="452"/>
        <w:rPr>
          <w:lang w:val="ru-RU"/>
        </w:rPr>
      </w:pPr>
      <w:r w:rsidRPr="00337AE4">
        <w:rPr>
          <w:lang w:val="ru-RU"/>
        </w:rPr>
        <w:t xml:space="preserve">Россия в Первой мировой войне. Международные противоречия на рубеже </w:t>
      </w:r>
      <w:r>
        <w:t>XIX</w:t>
      </w:r>
      <w:r w:rsidRPr="00337AE4">
        <w:rPr>
          <w:lang w:val="ru-RU"/>
        </w:rPr>
        <w:t xml:space="preserve">— </w:t>
      </w:r>
      <w:r>
        <w:t>XX</w:t>
      </w:r>
      <w:r w:rsidRPr="00337AE4">
        <w:rPr>
          <w:lang w:val="ru-RU"/>
        </w:rPr>
        <w:t xml:space="preserve"> вв. Формирование двух военно-политических блоков в Европе. Причины войны, цели</w:t>
      </w:r>
    </w:p>
    <w:p w:rsidR="00222057" w:rsidRPr="00337AE4" w:rsidRDefault="00337AE4">
      <w:pPr>
        <w:pStyle w:val="a3"/>
        <w:spacing w:before="8" w:line="237" w:lineRule="auto"/>
        <w:ind w:right="260" w:firstLine="4"/>
        <w:jc w:val="both"/>
        <w:rPr>
          <w:lang w:val="ru-RU"/>
        </w:rPr>
      </w:pPr>
      <w:r w:rsidRPr="00337AE4">
        <w:rPr>
          <w:lang w:val="ru-RU"/>
        </w:rPr>
        <w:t>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222057" w:rsidRPr="00337AE4" w:rsidRDefault="00337AE4">
      <w:pPr>
        <w:pStyle w:val="a3"/>
        <w:spacing w:before="13" w:line="237" w:lineRule="auto"/>
        <w:ind w:right="258" w:firstLine="452"/>
        <w:jc w:val="both"/>
        <w:rPr>
          <w:lang w:val="ru-RU"/>
        </w:rPr>
      </w:pPr>
      <w:r w:rsidRPr="00337AE4">
        <w:rPr>
          <w:b/>
          <w:lang w:val="ru-RU"/>
        </w:rPr>
        <w:t xml:space="preserve">Россия в 1917—1921 гг. </w:t>
      </w:r>
      <w:r w:rsidRPr="00337AE4">
        <w:rPr>
          <w:lang w:val="ru-RU"/>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A01EDA" w:rsidRPr="00A01EDA" w:rsidRDefault="00337AE4" w:rsidP="00A01EDA">
      <w:pPr>
        <w:pStyle w:val="a3"/>
        <w:spacing w:before="10" w:line="237" w:lineRule="auto"/>
        <w:ind w:right="254" w:firstLine="452"/>
        <w:jc w:val="both"/>
        <w:rPr>
          <w:lang w:val="ru-RU"/>
        </w:rPr>
      </w:pPr>
      <w:r w:rsidRPr="00337AE4">
        <w:rPr>
          <w:lang w:val="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w:t>
      </w:r>
      <w:r w:rsidR="00A01EDA">
        <w:rPr>
          <w:lang w:val="ru-RU"/>
        </w:rPr>
        <w:t xml:space="preserve"> </w:t>
      </w:r>
      <w:r w:rsidR="00A01EDA" w:rsidRPr="00A01EDA">
        <w:rPr>
          <w:lang w:val="ru-RU"/>
        </w:rPr>
        <w:t>советской власти: «красногвардейская атака на капитал», политика военного коммунизма. Гражданская война в России: предпосылки, участники, основные этапы вооружѐнной борьбы. Белые и красные: мобилизация сил, военные лидеры, боевые действия в 1918— 1920 гг. Белый и красный террор. Положение населения в годы войны. «Зелѐные». Интервенция. Окончание и итоги Гражданской войны. Причины победы большевиков.</w:t>
      </w:r>
    </w:p>
    <w:p w:rsidR="00222057" w:rsidRPr="00A01EDA" w:rsidRDefault="00A01EDA" w:rsidP="00A01EDA">
      <w:pPr>
        <w:spacing w:line="237" w:lineRule="auto"/>
        <w:ind w:left="567" w:firstLine="567"/>
        <w:jc w:val="both"/>
        <w:rPr>
          <w:sz w:val="24"/>
          <w:szCs w:val="24"/>
          <w:lang w:val="ru-RU"/>
        </w:rPr>
        <w:sectPr w:rsidR="00222057" w:rsidRPr="00A01EDA">
          <w:pgSz w:w="11900" w:h="16840"/>
          <w:pgMar w:top="1040" w:right="300" w:bottom="280" w:left="1440" w:header="720" w:footer="720" w:gutter="0"/>
          <w:cols w:space="720"/>
        </w:sectPr>
      </w:pPr>
      <w:r w:rsidRPr="00A01EDA">
        <w:rPr>
          <w:sz w:val="24"/>
          <w:szCs w:val="24"/>
          <w:lang w:val="ru-RU"/>
        </w:rPr>
        <w:t>Экономический и политический кризис в конце 1920 — начале 1921 г. Массовые</w:t>
      </w:r>
    </w:p>
    <w:p w:rsidR="00222057" w:rsidRPr="00337AE4" w:rsidRDefault="00337AE4">
      <w:pPr>
        <w:pStyle w:val="a3"/>
        <w:ind w:firstLine="460"/>
        <w:rPr>
          <w:lang w:val="ru-RU"/>
        </w:rPr>
      </w:pPr>
      <w:r w:rsidRPr="00337AE4">
        <w:rPr>
          <w:lang w:val="ru-RU"/>
        </w:rPr>
        <w:lastRenderedPageBreak/>
        <w:t>выступления против политики власти (крестьянские восстания, мятеж в Кронштадте). Переход к новой экономической политике.</w:t>
      </w:r>
    </w:p>
    <w:p w:rsidR="00222057" w:rsidRPr="00337AE4" w:rsidRDefault="00337AE4">
      <w:pPr>
        <w:pStyle w:val="a3"/>
        <w:spacing w:line="237" w:lineRule="auto"/>
        <w:ind w:right="259" w:firstLine="452"/>
        <w:jc w:val="both"/>
        <w:rPr>
          <w:lang w:val="ru-RU"/>
        </w:rPr>
      </w:pPr>
      <w:r w:rsidRPr="00337AE4">
        <w:rPr>
          <w:b/>
          <w:lang w:val="ru-RU"/>
        </w:rPr>
        <w:t xml:space="preserve">СССР в 1922—1941 гг. </w:t>
      </w:r>
      <w:r w:rsidRPr="00337AE4">
        <w:rPr>
          <w:lang w:val="ru-RU"/>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222057" w:rsidRPr="00337AE4" w:rsidRDefault="00337AE4">
      <w:pPr>
        <w:pStyle w:val="a3"/>
        <w:spacing w:before="12" w:line="232" w:lineRule="auto"/>
        <w:ind w:right="259" w:firstLine="452"/>
        <w:jc w:val="both"/>
        <w:rPr>
          <w:lang w:val="ru-RU"/>
        </w:rPr>
      </w:pPr>
      <w:r w:rsidRPr="00337AE4">
        <w:rPr>
          <w:lang w:val="ru-RU"/>
        </w:rPr>
        <w:t>Политическая жизнь в 1920-е гг. Обострение внутрипартийных разногласий и борьбы за лидерство в партии и государстве.</w:t>
      </w:r>
    </w:p>
    <w:p w:rsidR="00222057" w:rsidRPr="00337AE4" w:rsidRDefault="00337AE4">
      <w:pPr>
        <w:pStyle w:val="a3"/>
        <w:spacing w:before="2"/>
        <w:ind w:left="1001"/>
        <w:rPr>
          <w:lang w:val="ru-RU"/>
        </w:rPr>
      </w:pPr>
      <w:r w:rsidRPr="00337AE4">
        <w:rPr>
          <w:lang w:val="ru-RU"/>
        </w:rPr>
        <w:t>Достижения и противоречия нэпа, причины его свѐртывания.</w:t>
      </w:r>
    </w:p>
    <w:p w:rsidR="00222057" w:rsidRPr="00337AE4" w:rsidRDefault="00337AE4">
      <w:pPr>
        <w:pStyle w:val="a3"/>
        <w:spacing w:before="10" w:line="237" w:lineRule="auto"/>
        <w:ind w:right="263" w:firstLine="452"/>
        <w:jc w:val="both"/>
        <w:rPr>
          <w:lang w:val="ru-RU"/>
        </w:rPr>
      </w:pPr>
      <w:r w:rsidRPr="00337AE4">
        <w:rPr>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222057" w:rsidRPr="00337AE4" w:rsidRDefault="00337AE4">
      <w:pPr>
        <w:pStyle w:val="a3"/>
        <w:spacing w:before="9" w:line="237" w:lineRule="auto"/>
        <w:ind w:right="268" w:firstLine="452"/>
        <w:jc w:val="both"/>
        <w:rPr>
          <w:lang w:val="ru-RU"/>
        </w:rPr>
      </w:pPr>
      <w:r w:rsidRPr="00337AE4">
        <w:rPr>
          <w:lang w:val="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222057" w:rsidRPr="00337AE4" w:rsidRDefault="00337AE4">
      <w:pPr>
        <w:pStyle w:val="a3"/>
        <w:spacing w:before="13" w:line="232" w:lineRule="auto"/>
        <w:ind w:right="260" w:firstLine="452"/>
        <w:jc w:val="both"/>
        <w:rPr>
          <w:lang w:val="ru-RU"/>
        </w:rPr>
      </w:pPr>
      <w:r w:rsidRPr="00337AE4">
        <w:rPr>
          <w:lang w:val="ru-RU"/>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222057" w:rsidRPr="00337AE4" w:rsidRDefault="00337AE4">
      <w:pPr>
        <w:pStyle w:val="a3"/>
        <w:spacing w:before="16" w:line="237" w:lineRule="auto"/>
        <w:ind w:right="259" w:firstLine="452"/>
        <w:jc w:val="both"/>
        <w:rPr>
          <w:lang w:val="ru-RU"/>
        </w:rPr>
      </w:pPr>
      <w:r w:rsidRPr="00337AE4">
        <w:rPr>
          <w:lang w:val="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222057" w:rsidRPr="00337AE4" w:rsidRDefault="00337AE4">
      <w:pPr>
        <w:pStyle w:val="a3"/>
        <w:ind w:left="1001"/>
        <w:rPr>
          <w:lang w:val="ru-RU"/>
        </w:rPr>
      </w:pPr>
      <w:r w:rsidRPr="00337AE4">
        <w:rPr>
          <w:lang w:val="ru-RU"/>
        </w:rPr>
        <w:t>Конституция СССР 1936 г. Страна в конце 1930-х — начале 1940-х гг.</w:t>
      </w:r>
    </w:p>
    <w:p w:rsidR="00222057" w:rsidRPr="00337AE4" w:rsidRDefault="00337AE4">
      <w:pPr>
        <w:pStyle w:val="a3"/>
        <w:spacing w:before="14" w:line="237" w:lineRule="auto"/>
        <w:ind w:right="254" w:firstLine="452"/>
        <w:jc w:val="both"/>
        <w:rPr>
          <w:lang w:val="ru-RU"/>
        </w:rPr>
      </w:pPr>
      <w:r w:rsidRPr="00337AE4">
        <w:rPr>
          <w:lang w:val="ru-RU"/>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w:t>
      </w:r>
      <w:r w:rsidRPr="00337AE4">
        <w:rPr>
          <w:spacing w:val="-18"/>
          <w:lang w:val="ru-RU"/>
        </w:rPr>
        <w:t xml:space="preserve"> </w:t>
      </w:r>
      <w:r w:rsidRPr="00337AE4">
        <w:rPr>
          <w:lang w:val="ru-RU"/>
        </w:rPr>
        <w:t>1939</w:t>
      </w:r>
    </w:p>
    <w:p w:rsidR="00222057" w:rsidRPr="00337AE4" w:rsidRDefault="00337AE4" w:rsidP="000C0F5B">
      <w:pPr>
        <w:pStyle w:val="a5"/>
        <w:numPr>
          <w:ilvl w:val="0"/>
          <w:numId w:val="46"/>
        </w:numPr>
        <w:tabs>
          <w:tab w:val="left" w:pos="841"/>
        </w:tabs>
        <w:spacing w:before="1"/>
        <w:rPr>
          <w:sz w:val="24"/>
          <w:lang w:val="ru-RU"/>
        </w:rPr>
      </w:pPr>
      <w:r w:rsidRPr="00337AE4">
        <w:rPr>
          <w:sz w:val="24"/>
          <w:lang w:val="ru-RU"/>
        </w:rPr>
        <w:t>начале</w:t>
      </w:r>
      <w:r w:rsidRPr="00337AE4">
        <w:rPr>
          <w:spacing w:val="-14"/>
          <w:sz w:val="24"/>
          <w:lang w:val="ru-RU"/>
        </w:rPr>
        <w:t xml:space="preserve"> </w:t>
      </w:r>
      <w:r w:rsidRPr="00337AE4">
        <w:rPr>
          <w:sz w:val="24"/>
          <w:lang w:val="ru-RU"/>
        </w:rPr>
        <w:t>1941</w:t>
      </w:r>
      <w:r w:rsidRPr="00337AE4">
        <w:rPr>
          <w:spacing w:val="-15"/>
          <w:sz w:val="24"/>
          <w:lang w:val="ru-RU"/>
        </w:rPr>
        <w:t xml:space="preserve"> </w:t>
      </w:r>
      <w:r w:rsidRPr="00337AE4">
        <w:rPr>
          <w:sz w:val="24"/>
          <w:lang w:val="ru-RU"/>
        </w:rPr>
        <w:t>г.</w:t>
      </w:r>
      <w:r w:rsidRPr="00337AE4">
        <w:rPr>
          <w:spacing w:val="-15"/>
          <w:sz w:val="24"/>
          <w:lang w:val="ru-RU"/>
        </w:rPr>
        <w:t xml:space="preserve"> </w:t>
      </w:r>
      <w:r w:rsidRPr="00337AE4">
        <w:rPr>
          <w:sz w:val="24"/>
          <w:lang w:val="ru-RU"/>
        </w:rPr>
        <w:t>Война</w:t>
      </w:r>
      <w:r w:rsidRPr="00337AE4">
        <w:rPr>
          <w:spacing w:val="-14"/>
          <w:sz w:val="24"/>
          <w:lang w:val="ru-RU"/>
        </w:rPr>
        <w:t xml:space="preserve"> </w:t>
      </w:r>
      <w:r w:rsidRPr="00337AE4">
        <w:rPr>
          <w:sz w:val="24"/>
          <w:lang w:val="ru-RU"/>
        </w:rPr>
        <w:t>с</w:t>
      </w:r>
      <w:r w:rsidRPr="00337AE4">
        <w:rPr>
          <w:spacing w:val="-14"/>
          <w:sz w:val="24"/>
          <w:lang w:val="ru-RU"/>
        </w:rPr>
        <w:t xml:space="preserve"> </w:t>
      </w:r>
      <w:r w:rsidRPr="00337AE4">
        <w:rPr>
          <w:sz w:val="24"/>
          <w:lang w:val="ru-RU"/>
        </w:rPr>
        <w:t>Финляндией</w:t>
      </w:r>
      <w:r w:rsidRPr="00337AE4">
        <w:rPr>
          <w:spacing w:val="-18"/>
          <w:sz w:val="24"/>
          <w:lang w:val="ru-RU"/>
        </w:rPr>
        <w:t xml:space="preserve"> </w:t>
      </w:r>
      <w:r w:rsidRPr="00337AE4">
        <w:rPr>
          <w:sz w:val="24"/>
          <w:lang w:val="ru-RU"/>
        </w:rPr>
        <w:t>и</w:t>
      </w:r>
      <w:r w:rsidRPr="00337AE4">
        <w:rPr>
          <w:spacing w:val="-16"/>
          <w:sz w:val="24"/>
          <w:lang w:val="ru-RU"/>
        </w:rPr>
        <w:t xml:space="preserve"> </w:t>
      </w:r>
      <w:r w:rsidRPr="00337AE4">
        <w:rPr>
          <w:sz w:val="24"/>
          <w:lang w:val="ru-RU"/>
        </w:rPr>
        <w:t>еѐ</w:t>
      </w:r>
      <w:r w:rsidRPr="00337AE4">
        <w:rPr>
          <w:spacing w:val="-14"/>
          <w:sz w:val="24"/>
          <w:lang w:val="ru-RU"/>
        </w:rPr>
        <w:t xml:space="preserve"> </w:t>
      </w:r>
      <w:r w:rsidRPr="00337AE4">
        <w:rPr>
          <w:sz w:val="24"/>
          <w:lang w:val="ru-RU"/>
        </w:rPr>
        <w:t>итоги.</w:t>
      </w:r>
    </w:p>
    <w:p w:rsidR="00222057" w:rsidRPr="00337AE4" w:rsidRDefault="00337AE4">
      <w:pPr>
        <w:pStyle w:val="a3"/>
        <w:spacing w:before="14" w:line="237" w:lineRule="auto"/>
        <w:ind w:right="259" w:firstLine="452"/>
        <w:jc w:val="both"/>
        <w:rPr>
          <w:lang w:val="ru-RU"/>
        </w:rPr>
      </w:pPr>
      <w:r w:rsidRPr="00337AE4">
        <w:rPr>
          <w:b/>
          <w:lang w:val="ru-RU"/>
        </w:rPr>
        <w:t xml:space="preserve">Великая Отечественная война 1941—1945 гг. </w:t>
      </w:r>
      <w:r w:rsidRPr="00337AE4">
        <w:rPr>
          <w:lang w:val="ru-RU"/>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w:t>
      </w:r>
      <w:r w:rsidRPr="00337AE4">
        <w:rPr>
          <w:spacing w:val="-6"/>
          <w:lang w:val="ru-RU"/>
        </w:rPr>
        <w:t xml:space="preserve"> </w:t>
      </w:r>
      <w:r w:rsidRPr="00337AE4">
        <w:rPr>
          <w:lang w:val="ru-RU"/>
        </w:rPr>
        <w:t>Японии.</w:t>
      </w:r>
    </w:p>
    <w:p w:rsidR="00222057" w:rsidRPr="00337AE4" w:rsidRDefault="00337AE4">
      <w:pPr>
        <w:pStyle w:val="a3"/>
        <w:spacing w:before="22" w:line="237" w:lineRule="auto"/>
        <w:ind w:right="253" w:firstLine="452"/>
        <w:jc w:val="both"/>
        <w:rPr>
          <w:lang w:val="ru-RU"/>
        </w:rPr>
      </w:pPr>
      <w:r w:rsidRPr="00337AE4">
        <w:rPr>
          <w:lang w:val="ru-RU"/>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222057" w:rsidRPr="00337AE4" w:rsidRDefault="00337AE4">
      <w:pPr>
        <w:pStyle w:val="a3"/>
        <w:ind w:right="254" w:firstLine="460"/>
        <w:jc w:val="both"/>
        <w:rPr>
          <w:lang w:val="ru-RU"/>
        </w:rPr>
      </w:pPr>
      <w:r w:rsidRPr="00337AE4">
        <w:rPr>
          <w:b/>
          <w:lang w:val="ru-RU"/>
        </w:rPr>
        <w:t xml:space="preserve">СССР с середины 1940-х до середины 1950-х гг. </w:t>
      </w:r>
      <w:r w:rsidRPr="00337AE4">
        <w:rPr>
          <w:lang w:val="ru-RU"/>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 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222057" w:rsidRPr="00337AE4" w:rsidRDefault="00337AE4">
      <w:pPr>
        <w:pStyle w:val="a3"/>
        <w:ind w:left="1001"/>
        <w:rPr>
          <w:lang w:val="ru-RU"/>
        </w:rPr>
      </w:pPr>
      <w:r w:rsidRPr="00337AE4">
        <w:rPr>
          <w:lang w:val="ru-RU"/>
        </w:rPr>
        <w:t>Внешняя политика СССР в послевоенные годы. Укрепление статуса СССР как</w:t>
      </w:r>
    </w:p>
    <w:p w:rsidR="00222057" w:rsidRPr="00337AE4" w:rsidRDefault="00222057">
      <w:pPr>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68" w:line="272" w:lineRule="exact"/>
        <w:rPr>
          <w:lang w:val="ru-RU"/>
        </w:rPr>
      </w:pPr>
      <w:r w:rsidRPr="00337AE4">
        <w:rPr>
          <w:lang w:val="ru-RU"/>
        </w:rPr>
        <w:lastRenderedPageBreak/>
        <w:t>великой мировой державы. Формирование двух военно-политических блоков. Начало</w:t>
      </w:r>
    </w:p>
    <w:p w:rsidR="00222057" w:rsidRPr="00337AE4" w:rsidRDefault="00337AE4">
      <w:pPr>
        <w:pStyle w:val="a3"/>
        <w:spacing w:line="272" w:lineRule="exact"/>
        <w:rPr>
          <w:lang w:val="ru-RU"/>
        </w:rPr>
      </w:pPr>
      <w:r w:rsidRPr="00337AE4">
        <w:rPr>
          <w:lang w:val="ru-RU"/>
        </w:rPr>
        <w:t>«холодной войны». Политика укрепления социалистического лагеря.</w:t>
      </w:r>
    </w:p>
    <w:p w:rsidR="00222057" w:rsidRPr="00337AE4" w:rsidRDefault="00337AE4">
      <w:pPr>
        <w:spacing w:before="14" w:line="237" w:lineRule="auto"/>
        <w:ind w:left="540" w:right="252" w:firstLine="452"/>
        <w:jc w:val="both"/>
        <w:rPr>
          <w:sz w:val="24"/>
          <w:lang w:val="ru-RU"/>
        </w:rPr>
      </w:pPr>
      <w:r w:rsidRPr="00337AE4">
        <w:rPr>
          <w:b/>
          <w:sz w:val="24"/>
          <w:lang w:val="ru-RU"/>
        </w:rPr>
        <w:t xml:space="preserve">Советское общество в середине 1950-х — первой половине 1960-х гг. </w:t>
      </w:r>
      <w:r w:rsidRPr="00337AE4">
        <w:rPr>
          <w:sz w:val="24"/>
          <w:lang w:val="ru-RU"/>
        </w:rPr>
        <w:t xml:space="preserve">Смерть Сталина и борьба за власть. </w:t>
      </w:r>
      <w:r>
        <w:rPr>
          <w:sz w:val="24"/>
        </w:rPr>
        <w:t>XX</w:t>
      </w:r>
      <w:r w:rsidRPr="00337AE4">
        <w:rPr>
          <w:sz w:val="24"/>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222057" w:rsidRPr="00337AE4" w:rsidRDefault="00337AE4">
      <w:pPr>
        <w:pStyle w:val="a3"/>
        <w:spacing w:before="11" w:line="237" w:lineRule="auto"/>
        <w:ind w:right="261" w:firstLine="452"/>
        <w:jc w:val="both"/>
        <w:rPr>
          <w:lang w:val="ru-RU"/>
        </w:rPr>
      </w:pPr>
      <w:r w:rsidRPr="00337AE4">
        <w:rPr>
          <w:lang w:val="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w:t>
      </w:r>
    </w:p>
    <w:p w:rsidR="00222057" w:rsidRPr="00337AE4" w:rsidRDefault="00337AE4">
      <w:pPr>
        <w:pStyle w:val="a3"/>
        <w:spacing w:line="271" w:lineRule="exact"/>
        <w:rPr>
          <w:lang w:val="ru-RU"/>
        </w:rPr>
      </w:pPr>
      <w:r w:rsidRPr="00337AE4">
        <w:rPr>
          <w:lang w:val="ru-RU"/>
        </w:rPr>
        <w:t>«третьего мира».</w:t>
      </w:r>
    </w:p>
    <w:p w:rsidR="00222057" w:rsidRPr="00337AE4" w:rsidRDefault="00337AE4">
      <w:pPr>
        <w:pStyle w:val="a3"/>
        <w:ind w:left="1001"/>
        <w:rPr>
          <w:lang w:val="ru-RU"/>
        </w:rPr>
      </w:pPr>
      <w:r w:rsidRPr="00337AE4">
        <w:rPr>
          <w:lang w:val="ru-RU"/>
        </w:rPr>
        <w:t>Советская культура в конце 1950-х — 1960-е гг. Научно-техническая революция в</w:t>
      </w:r>
    </w:p>
    <w:p w:rsidR="00222057" w:rsidRPr="00337AE4" w:rsidRDefault="00337AE4">
      <w:pPr>
        <w:pStyle w:val="a3"/>
        <w:spacing w:before="15" w:line="237" w:lineRule="auto"/>
        <w:ind w:right="251"/>
        <w:jc w:val="both"/>
        <w:rPr>
          <w:lang w:val="ru-RU"/>
        </w:rPr>
      </w:pPr>
      <w:r w:rsidRPr="00337AE4">
        <w:rPr>
          <w:lang w:val="ru-RU"/>
        </w:rPr>
        <w:t>СССР, открытия в науке и технике (М. В. Келдыш, И. В. Курчатов, А. Д. Сахаров и др.). Успехи советской космонавтики (С. П. Королѐв,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222057" w:rsidRPr="00337AE4" w:rsidRDefault="00337AE4">
      <w:pPr>
        <w:pStyle w:val="a3"/>
        <w:spacing w:before="11" w:line="232" w:lineRule="auto"/>
        <w:ind w:right="265" w:firstLine="452"/>
        <w:jc w:val="both"/>
        <w:rPr>
          <w:lang w:val="ru-RU"/>
        </w:rPr>
      </w:pPr>
      <w:r w:rsidRPr="00337AE4">
        <w:rPr>
          <w:lang w:val="ru-RU"/>
        </w:rPr>
        <w:t>Противоречия внутриполитического курса Н. С. Хрущѐва. Причины отставки Н. С. Хрущѐва.</w:t>
      </w:r>
    </w:p>
    <w:p w:rsidR="00222057" w:rsidRPr="00337AE4" w:rsidRDefault="00337AE4">
      <w:pPr>
        <w:pStyle w:val="a3"/>
        <w:spacing w:before="17" w:line="237" w:lineRule="auto"/>
        <w:ind w:right="260" w:firstLine="452"/>
        <w:jc w:val="both"/>
        <w:rPr>
          <w:lang w:val="ru-RU"/>
        </w:rPr>
      </w:pPr>
      <w:r w:rsidRPr="00337AE4">
        <w:rPr>
          <w:b/>
          <w:lang w:val="ru-RU"/>
        </w:rPr>
        <w:t xml:space="preserve">СССР в середине 1960-х — середине 1980-х гг. </w:t>
      </w:r>
      <w:r w:rsidRPr="00337AE4">
        <w:rPr>
          <w:lang w:val="ru-RU"/>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222057" w:rsidRPr="00337AE4" w:rsidRDefault="00337AE4">
      <w:pPr>
        <w:pStyle w:val="a3"/>
        <w:spacing w:line="273" w:lineRule="exact"/>
        <w:ind w:left="1001"/>
        <w:rPr>
          <w:lang w:val="ru-RU"/>
        </w:rPr>
      </w:pPr>
      <w:r w:rsidRPr="00337AE4">
        <w:rPr>
          <w:lang w:val="ru-RU"/>
        </w:rPr>
        <w:t>Концепция развитого социализма. Конституция СССР 1977 г.</w:t>
      </w:r>
    </w:p>
    <w:p w:rsidR="00222057" w:rsidRPr="00337AE4" w:rsidRDefault="00337AE4">
      <w:pPr>
        <w:pStyle w:val="a3"/>
        <w:spacing w:before="14" w:line="237" w:lineRule="auto"/>
        <w:ind w:right="258" w:firstLine="452"/>
        <w:jc w:val="both"/>
        <w:rPr>
          <w:lang w:val="ru-RU"/>
        </w:rPr>
      </w:pPr>
      <w:r w:rsidRPr="00337AE4">
        <w:rPr>
          <w:lang w:val="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222057" w:rsidRPr="00337AE4" w:rsidRDefault="00337AE4">
      <w:pPr>
        <w:pStyle w:val="a3"/>
        <w:spacing w:before="11" w:line="237" w:lineRule="auto"/>
        <w:ind w:right="256" w:firstLine="452"/>
        <w:jc w:val="both"/>
        <w:rPr>
          <w:lang w:val="ru-RU"/>
        </w:rPr>
      </w:pPr>
      <w:r w:rsidRPr="00337AE4">
        <w:rPr>
          <w:lang w:val="ru-RU"/>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напряжѐнности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222057" w:rsidRPr="00337AE4" w:rsidRDefault="00337AE4">
      <w:pPr>
        <w:pStyle w:val="a3"/>
        <w:spacing w:before="14" w:line="237" w:lineRule="auto"/>
        <w:ind w:right="258" w:firstLine="452"/>
        <w:jc w:val="both"/>
        <w:rPr>
          <w:lang w:val="ru-RU"/>
        </w:rPr>
      </w:pPr>
      <w:r w:rsidRPr="00337AE4">
        <w:rPr>
          <w:b/>
          <w:lang w:val="ru-RU"/>
        </w:rPr>
        <w:t xml:space="preserve">СССР в годы перестройки (1985—1991 гг.). </w:t>
      </w:r>
      <w:r w:rsidRPr="00337AE4">
        <w:rPr>
          <w:lang w:val="ru-RU"/>
        </w:rPr>
        <w:t>Предпосылки изменения государственного курса в середине 1980-х гг. М. С. Горбачѐв.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222057" w:rsidRPr="00337AE4" w:rsidRDefault="00337AE4">
      <w:pPr>
        <w:pStyle w:val="a3"/>
        <w:spacing w:before="8" w:line="237" w:lineRule="auto"/>
        <w:ind w:right="260" w:firstLine="452"/>
        <w:jc w:val="both"/>
        <w:rPr>
          <w:lang w:val="ru-RU"/>
        </w:rPr>
      </w:pPr>
      <w:r w:rsidRPr="00337AE4">
        <w:rPr>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222057" w:rsidRPr="00337AE4" w:rsidRDefault="00337AE4">
      <w:pPr>
        <w:pStyle w:val="a3"/>
        <w:spacing w:before="12" w:line="237" w:lineRule="auto"/>
        <w:ind w:right="251" w:firstLine="452"/>
        <w:jc w:val="both"/>
        <w:rPr>
          <w:lang w:val="ru-RU"/>
        </w:rPr>
      </w:pPr>
      <w:r w:rsidRPr="00337AE4">
        <w:rPr>
          <w:lang w:val="ru-RU"/>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w:t>
      </w:r>
      <w:r w:rsidRPr="00337AE4">
        <w:rPr>
          <w:spacing w:val="-1"/>
          <w:lang w:val="ru-RU"/>
        </w:rPr>
        <w:t xml:space="preserve"> </w:t>
      </w:r>
      <w:r w:rsidRPr="00337AE4">
        <w:rPr>
          <w:lang w:val="ru-RU"/>
        </w:rPr>
        <w:t>мышления.</w:t>
      </w:r>
    </w:p>
    <w:p w:rsidR="00222057" w:rsidRPr="00337AE4" w:rsidRDefault="00337AE4">
      <w:pPr>
        <w:pStyle w:val="a3"/>
        <w:spacing w:before="1"/>
        <w:ind w:right="254" w:firstLine="460"/>
        <w:rPr>
          <w:lang w:val="ru-RU"/>
        </w:rPr>
      </w:pPr>
      <w:r w:rsidRPr="00337AE4">
        <w:rPr>
          <w:lang w:val="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222057" w:rsidRPr="00337AE4" w:rsidRDefault="00337AE4">
      <w:pPr>
        <w:pStyle w:val="a3"/>
        <w:spacing w:before="14" w:line="237" w:lineRule="auto"/>
        <w:ind w:right="255" w:firstLine="452"/>
        <w:jc w:val="both"/>
        <w:rPr>
          <w:lang w:val="ru-RU"/>
        </w:rPr>
      </w:pPr>
      <w:r w:rsidRPr="00337AE4">
        <w:rPr>
          <w:b/>
          <w:lang w:val="ru-RU"/>
        </w:rPr>
        <w:t xml:space="preserve">Российская Федерация в 90-е гг. </w:t>
      </w:r>
      <w:r>
        <w:rPr>
          <w:b/>
        </w:rPr>
        <w:t>XX</w:t>
      </w:r>
      <w:r w:rsidRPr="00337AE4">
        <w:rPr>
          <w:b/>
          <w:lang w:val="ru-RU"/>
        </w:rPr>
        <w:t xml:space="preserve"> — начале </w:t>
      </w:r>
      <w:r>
        <w:rPr>
          <w:b/>
        </w:rPr>
        <w:t>XXI</w:t>
      </w:r>
      <w:r w:rsidRPr="00337AE4">
        <w:rPr>
          <w:b/>
          <w:lang w:val="ru-RU"/>
        </w:rPr>
        <w:t xml:space="preserve"> в. </w:t>
      </w:r>
      <w:r w:rsidRPr="00337AE4">
        <w:rPr>
          <w:lang w:val="ru-RU"/>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222057" w:rsidRPr="00337AE4" w:rsidRDefault="00337AE4">
      <w:pPr>
        <w:pStyle w:val="a3"/>
        <w:spacing w:line="273" w:lineRule="exact"/>
        <w:ind w:left="1001"/>
        <w:rPr>
          <w:lang w:val="ru-RU"/>
        </w:rPr>
      </w:pPr>
      <w:r w:rsidRPr="00337AE4">
        <w:rPr>
          <w:lang w:val="ru-RU"/>
        </w:rPr>
        <w:t>Экономические реформы 1990-х гг.: основные этапы и результаты. Трудности и</w:t>
      </w:r>
    </w:p>
    <w:p w:rsidR="00222057" w:rsidRPr="00337AE4" w:rsidRDefault="00222057">
      <w:pPr>
        <w:spacing w:line="273" w:lineRule="exact"/>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6"/>
        <w:rPr>
          <w:lang w:val="ru-RU"/>
        </w:rPr>
      </w:pPr>
      <w:r w:rsidRPr="00337AE4">
        <w:rPr>
          <w:lang w:val="ru-RU"/>
        </w:rPr>
        <w:lastRenderedPageBreak/>
        <w:t>противоречия перехода к рыночной экономике.</w:t>
      </w:r>
    </w:p>
    <w:p w:rsidR="00222057" w:rsidRPr="00337AE4" w:rsidRDefault="00337AE4">
      <w:pPr>
        <w:pStyle w:val="a3"/>
        <w:spacing w:before="17" w:line="235" w:lineRule="auto"/>
        <w:ind w:right="257" w:firstLine="452"/>
        <w:jc w:val="both"/>
        <w:rPr>
          <w:lang w:val="ru-RU"/>
        </w:rPr>
      </w:pPr>
      <w:r w:rsidRPr="00337AE4">
        <w:rPr>
          <w:lang w:val="ru-RU"/>
        </w:rPr>
        <w:t>Основные направления национальной политики: успехи и просчѐты. Нарастание противоречий между центром и регионами. Военно-политический кризис в Чеченской Республике.</w:t>
      </w:r>
    </w:p>
    <w:p w:rsidR="00222057" w:rsidRPr="00337AE4" w:rsidRDefault="00337AE4">
      <w:pPr>
        <w:pStyle w:val="a3"/>
        <w:spacing w:before="16" w:line="235" w:lineRule="auto"/>
        <w:ind w:right="257" w:firstLine="452"/>
        <w:jc w:val="both"/>
        <w:rPr>
          <w:lang w:val="ru-RU"/>
        </w:rPr>
      </w:pPr>
      <w:r w:rsidRPr="00337AE4">
        <w:rPr>
          <w:lang w:val="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222057" w:rsidRPr="00337AE4" w:rsidRDefault="00337AE4">
      <w:pPr>
        <w:pStyle w:val="a3"/>
        <w:spacing w:before="19" w:line="237" w:lineRule="auto"/>
        <w:ind w:right="253" w:firstLine="452"/>
        <w:jc w:val="both"/>
        <w:rPr>
          <w:lang w:val="ru-RU"/>
        </w:rPr>
      </w:pPr>
      <w:r w:rsidRPr="00337AE4">
        <w:rPr>
          <w:b/>
          <w:lang w:val="ru-RU"/>
        </w:rPr>
        <w:t xml:space="preserve">Российская Федерация в 2000—2008 гг. </w:t>
      </w:r>
      <w:r w:rsidRPr="00337AE4">
        <w:rPr>
          <w:lang w:val="ru-RU"/>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222057" w:rsidRPr="00337AE4" w:rsidRDefault="00337AE4">
      <w:pPr>
        <w:pStyle w:val="a3"/>
        <w:spacing w:before="14" w:line="237" w:lineRule="auto"/>
        <w:ind w:right="254" w:firstLine="452"/>
        <w:jc w:val="both"/>
        <w:rPr>
          <w:lang w:val="ru-RU"/>
        </w:rPr>
      </w:pPr>
      <w:r w:rsidRPr="00337AE4">
        <w:rPr>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222057" w:rsidRPr="00337AE4" w:rsidRDefault="00337AE4">
      <w:pPr>
        <w:pStyle w:val="a3"/>
        <w:spacing w:before="12" w:line="237" w:lineRule="auto"/>
        <w:ind w:right="260" w:firstLine="452"/>
        <w:jc w:val="both"/>
        <w:rPr>
          <w:lang w:val="ru-RU"/>
        </w:rPr>
      </w:pPr>
      <w:r w:rsidRPr="00337AE4">
        <w:rPr>
          <w:lang w:val="ru-RU"/>
        </w:rPr>
        <w:t xml:space="preserve">Культура и духовная жизнь общества в начале </w:t>
      </w:r>
      <w:r>
        <w:t>XXI</w:t>
      </w:r>
      <w:r w:rsidRPr="00337AE4">
        <w:rPr>
          <w:lang w:val="ru-RU"/>
        </w:rPr>
        <w:t xml:space="preserve">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222057" w:rsidRPr="00337AE4" w:rsidRDefault="00337AE4">
      <w:pPr>
        <w:pStyle w:val="a3"/>
        <w:spacing w:before="12" w:line="235" w:lineRule="auto"/>
        <w:ind w:right="258" w:firstLine="452"/>
        <w:jc w:val="both"/>
        <w:rPr>
          <w:lang w:val="ru-RU"/>
        </w:rPr>
      </w:pPr>
      <w:r w:rsidRPr="00337AE4">
        <w:rPr>
          <w:lang w:val="ru-RU"/>
        </w:rPr>
        <w:t>Президентские выборы 2008 г. Президент России Д. А. Медведев. Общественно- политическое развитие страны на современном этапе. Государственная политика в условиях экономического кризиса.</w:t>
      </w:r>
    </w:p>
    <w:p w:rsidR="00222057" w:rsidRPr="00337AE4" w:rsidRDefault="00337AE4">
      <w:pPr>
        <w:pStyle w:val="a3"/>
        <w:spacing w:before="17" w:line="235" w:lineRule="auto"/>
        <w:ind w:right="260" w:firstLine="452"/>
        <w:jc w:val="both"/>
        <w:rPr>
          <w:lang w:val="ru-RU"/>
        </w:rPr>
      </w:pPr>
      <w:r w:rsidRPr="00337AE4">
        <w:rPr>
          <w:lang w:val="ru-RU"/>
        </w:rPr>
        <w:t xml:space="preserve">Разработка новой внешнеполитической стратегии в начале </w:t>
      </w:r>
      <w:r>
        <w:t>XXI</w:t>
      </w:r>
      <w:r w:rsidRPr="00337AE4">
        <w:rPr>
          <w:lang w:val="ru-RU"/>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222057" w:rsidRPr="00337AE4" w:rsidRDefault="00337AE4">
      <w:pPr>
        <w:pStyle w:val="2"/>
        <w:spacing w:before="27" w:line="232" w:lineRule="auto"/>
        <w:ind w:right="6176"/>
        <w:rPr>
          <w:lang w:val="ru-RU"/>
        </w:rPr>
      </w:pPr>
      <w:r w:rsidRPr="00337AE4">
        <w:rPr>
          <w:lang w:val="ru-RU"/>
        </w:rPr>
        <w:t>Всеобщая история. История Древнего мира</w:t>
      </w:r>
    </w:p>
    <w:p w:rsidR="00222057" w:rsidRPr="00337AE4" w:rsidRDefault="00337AE4">
      <w:pPr>
        <w:pStyle w:val="a3"/>
        <w:spacing w:before="6" w:line="235" w:lineRule="auto"/>
        <w:ind w:right="263" w:firstLine="452"/>
        <w:jc w:val="both"/>
        <w:rPr>
          <w:lang w:val="ru-RU"/>
        </w:rPr>
      </w:pPr>
      <w:r w:rsidRPr="00337AE4">
        <w:rPr>
          <w:lang w:val="ru-RU"/>
        </w:rPr>
        <w:t>Что изучает история. Историческая хронология (счѐт лет «до н. э.» и «н. э.»). Историческая карта. Источники исторических знаний. Вспомогательные исторические науки.</w:t>
      </w:r>
    </w:p>
    <w:p w:rsidR="00222057" w:rsidRPr="00337AE4" w:rsidRDefault="00337AE4">
      <w:pPr>
        <w:pStyle w:val="a3"/>
        <w:spacing w:before="19" w:line="237" w:lineRule="auto"/>
        <w:ind w:right="255" w:firstLine="452"/>
        <w:jc w:val="both"/>
        <w:rPr>
          <w:lang w:val="ru-RU"/>
        </w:rPr>
      </w:pPr>
      <w:r w:rsidRPr="00337AE4">
        <w:rPr>
          <w:b/>
          <w:lang w:val="ru-RU"/>
        </w:rPr>
        <w:t xml:space="preserve">Первобытность. </w:t>
      </w:r>
      <w:r w:rsidRPr="00337AE4">
        <w:rPr>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ремѐсел и торговли. Возникновение древнейших цивилизаций.</w:t>
      </w:r>
    </w:p>
    <w:p w:rsidR="00222057" w:rsidRPr="00337AE4" w:rsidRDefault="00337AE4">
      <w:pPr>
        <w:spacing w:line="275" w:lineRule="exact"/>
        <w:ind w:left="1001"/>
        <w:rPr>
          <w:sz w:val="24"/>
          <w:lang w:val="ru-RU"/>
        </w:rPr>
      </w:pPr>
      <w:r w:rsidRPr="00337AE4">
        <w:rPr>
          <w:b/>
          <w:sz w:val="24"/>
          <w:lang w:val="ru-RU"/>
        </w:rPr>
        <w:t xml:space="preserve">Древний мир: </w:t>
      </w:r>
      <w:r w:rsidRPr="00337AE4">
        <w:rPr>
          <w:sz w:val="24"/>
          <w:lang w:val="ru-RU"/>
        </w:rPr>
        <w:t>понятие и хронология. Карта Древнего мира.</w:t>
      </w:r>
    </w:p>
    <w:p w:rsidR="00222057" w:rsidRPr="00337AE4" w:rsidRDefault="00337AE4">
      <w:pPr>
        <w:pStyle w:val="2"/>
        <w:spacing w:before="8"/>
        <w:rPr>
          <w:lang w:val="ru-RU"/>
        </w:rPr>
      </w:pPr>
      <w:r w:rsidRPr="00337AE4">
        <w:rPr>
          <w:lang w:val="ru-RU"/>
        </w:rPr>
        <w:t>Древний Восток</w:t>
      </w:r>
    </w:p>
    <w:p w:rsidR="00222057" w:rsidRPr="00337AE4" w:rsidRDefault="00337AE4">
      <w:pPr>
        <w:pStyle w:val="a3"/>
        <w:spacing w:before="3" w:line="237" w:lineRule="auto"/>
        <w:ind w:right="250" w:firstLine="452"/>
        <w:jc w:val="both"/>
        <w:rPr>
          <w:lang w:val="ru-RU"/>
        </w:rPr>
      </w:pPr>
      <w:r w:rsidRPr="00337AE4">
        <w:rPr>
          <w:lang w:val="ru-RU"/>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22057" w:rsidRPr="00337AE4" w:rsidRDefault="00337AE4">
      <w:pPr>
        <w:pStyle w:val="a3"/>
        <w:spacing w:before="12" w:line="237" w:lineRule="auto"/>
        <w:ind w:right="259" w:firstLine="452"/>
        <w:jc w:val="both"/>
        <w:rPr>
          <w:lang w:val="ru-RU"/>
        </w:rPr>
      </w:pPr>
      <w:r w:rsidRPr="00337AE4">
        <w:rPr>
          <w:lang w:val="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222057" w:rsidRPr="00337AE4" w:rsidRDefault="00337AE4">
      <w:pPr>
        <w:pStyle w:val="a3"/>
        <w:spacing w:before="12" w:line="237" w:lineRule="auto"/>
        <w:ind w:right="253" w:firstLine="452"/>
        <w:jc w:val="both"/>
        <w:rPr>
          <w:lang w:val="ru-RU"/>
        </w:rPr>
      </w:pPr>
      <w:r w:rsidRPr="00337AE4">
        <w:rPr>
          <w:lang w:val="ru-RU"/>
        </w:rPr>
        <w:t xml:space="preserve">Восточное Средиземноморье в древности. Финикия: природные условия, занятия жителей. Развитие ремѐсел и торговли. Финикийский алфавит. Палестина: </w:t>
      </w:r>
      <w:r w:rsidRPr="00337AE4">
        <w:rPr>
          <w:spacing w:val="-3"/>
          <w:lang w:val="ru-RU"/>
        </w:rPr>
        <w:t>расселение</w:t>
      </w:r>
      <w:r w:rsidRPr="00337AE4">
        <w:rPr>
          <w:spacing w:val="54"/>
          <w:lang w:val="ru-RU"/>
        </w:rPr>
        <w:t xml:space="preserve"> </w:t>
      </w:r>
      <w:r w:rsidRPr="00337AE4">
        <w:rPr>
          <w:lang w:val="ru-RU"/>
        </w:rPr>
        <w:t>евреев, Израильское царство. Занятия населения. Религиозные верования. Ветхозаветные сказания.</w:t>
      </w:r>
    </w:p>
    <w:p w:rsidR="00222057" w:rsidRPr="00337AE4" w:rsidRDefault="00337AE4">
      <w:pPr>
        <w:pStyle w:val="a3"/>
        <w:spacing w:before="5" w:line="274" w:lineRule="exact"/>
        <w:ind w:left="993"/>
        <w:rPr>
          <w:lang w:val="ru-RU"/>
        </w:rPr>
      </w:pPr>
      <w:r w:rsidRPr="00337AE4">
        <w:rPr>
          <w:lang w:val="ru-RU"/>
        </w:rPr>
        <w:t>Ассирия: завоевания ассирийцев, культурные сокровища Ниневии, гибель империи.</w:t>
      </w:r>
    </w:p>
    <w:p w:rsidR="00222057" w:rsidRPr="00337AE4" w:rsidRDefault="00337AE4">
      <w:pPr>
        <w:pStyle w:val="a3"/>
        <w:spacing w:line="274" w:lineRule="exact"/>
        <w:rPr>
          <w:lang w:val="ru-RU"/>
        </w:rPr>
      </w:pPr>
      <w:r w:rsidRPr="00337AE4">
        <w:rPr>
          <w:lang w:val="ru-RU"/>
        </w:rPr>
        <w:t>Персидская держава: военные походы, управление империей.</w:t>
      </w:r>
    </w:p>
    <w:p w:rsidR="00222057" w:rsidRPr="00337AE4" w:rsidRDefault="00222057">
      <w:pPr>
        <w:spacing w:line="274" w:lineRule="exact"/>
        <w:rPr>
          <w:lang w:val="ru-RU"/>
        </w:rPr>
        <w:sectPr w:rsidR="00222057" w:rsidRPr="00337AE4">
          <w:pgSz w:w="11900" w:h="16840"/>
          <w:pgMar w:top="1020" w:right="300" w:bottom="280" w:left="1440" w:header="720" w:footer="720" w:gutter="0"/>
          <w:cols w:space="720"/>
        </w:sectPr>
      </w:pPr>
    </w:p>
    <w:p w:rsidR="00222057" w:rsidRPr="00337AE4" w:rsidRDefault="00337AE4">
      <w:pPr>
        <w:pStyle w:val="a3"/>
        <w:spacing w:before="73" w:line="235" w:lineRule="auto"/>
        <w:ind w:right="251" w:firstLine="452"/>
        <w:jc w:val="both"/>
        <w:rPr>
          <w:lang w:val="ru-RU"/>
        </w:rPr>
      </w:pPr>
      <w:r w:rsidRPr="00337AE4">
        <w:rPr>
          <w:lang w:val="ru-RU"/>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22057" w:rsidRPr="00337AE4" w:rsidRDefault="00337AE4">
      <w:pPr>
        <w:pStyle w:val="a3"/>
        <w:spacing w:before="18" w:line="237" w:lineRule="auto"/>
        <w:ind w:right="256" w:firstLine="452"/>
        <w:jc w:val="both"/>
        <w:rPr>
          <w:lang w:val="ru-RU"/>
        </w:rPr>
      </w:pPr>
      <w:r w:rsidRPr="00337AE4">
        <w:rPr>
          <w:lang w:val="ru-RU"/>
        </w:rPr>
        <w:t>Древний Китай. Условия жизни и хозяйственная деятельность населения. Создание объединѐнного государства. Империи Цинь и Хань. Жизнь в империи: правители и подданные, положение различных групп населения. Развитие ремѐсел и торговли. Великий шѐлковый путь. Религиозно-философские учения (конфуцианство). Научные знания и изобретения. Храмы. Великая Китайская стена.</w:t>
      </w:r>
    </w:p>
    <w:p w:rsidR="00222057" w:rsidRPr="00337AE4" w:rsidRDefault="00337AE4">
      <w:pPr>
        <w:ind w:left="1001"/>
        <w:rPr>
          <w:sz w:val="24"/>
          <w:lang w:val="ru-RU"/>
        </w:rPr>
      </w:pPr>
      <w:r w:rsidRPr="00337AE4">
        <w:rPr>
          <w:b/>
          <w:sz w:val="24"/>
          <w:lang w:val="ru-RU"/>
        </w:rPr>
        <w:t xml:space="preserve">Античный мир: </w:t>
      </w:r>
      <w:r w:rsidRPr="00337AE4">
        <w:rPr>
          <w:sz w:val="24"/>
          <w:lang w:val="ru-RU"/>
        </w:rPr>
        <w:t>понятие. Карта античного мира.</w:t>
      </w:r>
    </w:p>
    <w:p w:rsidR="00222057" w:rsidRPr="00337AE4" w:rsidRDefault="00337AE4">
      <w:pPr>
        <w:pStyle w:val="2"/>
        <w:spacing w:before="8"/>
        <w:rPr>
          <w:lang w:val="ru-RU"/>
        </w:rPr>
      </w:pPr>
      <w:r w:rsidRPr="00337AE4">
        <w:rPr>
          <w:lang w:val="ru-RU"/>
        </w:rPr>
        <w:t>Древняя Греция</w:t>
      </w:r>
    </w:p>
    <w:p w:rsidR="00222057" w:rsidRPr="00337AE4" w:rsidRDefault="00337AE4">
      <w:pPr>
        <w:pStyle w:val="a3"/>
        <w:spacing w:before="5" w:line="235" w:lineRule="auto"/>
        <w:ind w:right="254" w:firstLine="452"/>
        <w:jc w:val="both"/>
        <w:rPr>
          <w:lang w:val="ru-RU"/>
        </w:rPr>
      </w:pPr>
      <w:r w:rsidRPr="00337AE4">
        <w:rPr>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222057" w:rsidRPr="00337AE4" w:rsidRDefault="00337AE4">
      <w:pPr>
        <w:pStyle w:val="a3"/>
        <w:spacing w:before="18" w:line="237" w:lineRule="auto"/>
        <w:ind w:right="250" w:firstLine="452"/>
        <w:jc w:val="both"/>
        <w:rPr>
          <w:lang w:val="ru-RU"/>
        </w:rPr>
      </w:pPr>
      <w:r w:rsidRPr="00337AE4">
        <w:rPr>
          <w:lang w:val="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222057" w:rsidRPr="00337AE4" w:rsidRDefault="00337AE4">
      <w:pPr>
        <w:pStyle w:val="a3"/>
        <w:spacing w:before="12" w:line="237" w:lineRule="auto"/>
        <w:ind w:right="260" w:firstLine="452"/>
        <w:jc w:val="both"/>
        <w:rPr>
          <w:lang w:val="ru-RU"/>
        </w:rPr>
      </w:pPr>
      <w:r w:rsidRPr="00337AE4">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22057" w:rsidRPr="00337AE4" w:rsidRDefault="00337AE4">
      <w:pPr>
        <w:pStyle w:val="a3"/>
        <w:spacing w:before="9" w:line="235" w:lineRule="auto"/>
        <w:ind w:right="257" w:firstLine="452"/>
        <w:jc w:val="both"/>
        <w:rPr>
          <w:lang w:val="ru-RU"/>
        </w:rPr>
      </w:pPr>
      <w:r w:rsidRPr="00337AE4">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22057" w:rsidRPr="00337AE4" w:rsidRDefault="00337AE4">
      <w:pPr>
        <w:pStyle w:val="a3"/>
        <w:spacing w:before="19" w:line="232" w:lineRule="auto"/>
        <w:ind w:right="263" w:firstLine="452"/>
        <w:jc w:val="both"/>
        <w:rPr>
          <w:lang w:val="ru-RU"/>
        </w:rPr>
      </w:pPr>
      <w:r w:rsidRPr="00337AE4">
        <w:rPr>
          <w:lang w:val="ru-RU"/>
        </w:rPr>
        <w:t>Период</w:t>
      </w:r>
      <w:r w:rsidRPr="00337AE4">
        <w:rPr>
          <w:spacing w:val="-9"/>
          <w:lang w:val="ru-RU"/>
        </w:rPr>
        <w:t xml:space="preserve"> </w:t>
      </w:r>
      <w:r w:rsidRPr="00337AE4">
        <w:rPr>
          <w:lang w:val="ru-RU"/>
        </w:rPr>
        <w:t>эллинизма.</w:t>
      </w:r>
      <w:r w:rsidRPr="00337AE4">
        <w:rPr>
          <w:spacing w:val="-9"/>
          <w:lang w:val="ru-RU"/>
        </w:rPr>
        <w:t xml:space="preserve"> </w:t>
      </w:r>
      <w:r w:rsidRPr="00337AE4">
        <w:rPr>
          <w:lang w:val="ru-RU"/>
        </w:rPr>
        <w:t>Македонские</w:t>
      </w:r>
      <w:r w:rsidRPr="00337AE4">
        <w:rPr>
          <w:spacing w:val="-11"/>
          <w:lang w:val="ru-RU"/>
        </w:rPr>
        <w:t xml:space="preserve"> </w:t>
      </w:r>
      <w:r w:rsidRPr="00337AE4">
        <w:rPr>
          <w:lang w:val="ru-RU"/>
        </w:rPr>
        <w:t>завоевания.</w:t>
      </w:r>
      <w:r w:rsidRPr="00337AE4">
        <w:rPr>
          <w:spacing w:val="-9"/>
          <w:lang w:val="ru-RU"/>
        </w:rPr>
        <w:t xml:space="preserve"> </w:t>
      </w:r>
      <w:r w:rsidRPr="00337AE4">
        <w:rPr>
          <w:lang w:val="ru-RU"/>
        </w:rPr>
        <w:t>Держава</w:t>
      </w:r>
      <w:r w:rsidRPr="00337AE4">
        <w:rPr>
          <w:spacing w:val="-11"/>
          <w:lang w:val="ru-RU"/>
        </w:rPr>
        <w:t xml:space="preserve"> </w:t>
      </w:r>
      <w:r w:rsidRPr="00337AE4">
        <w:rPr>
          <w:lang w:val="ru-RU"/>
        </w:rPr>
        <w:t>Александра</w:t>
      </w:r>
      <w:r w:rsidRPr="00337AE4">
        <w:rPr>
          <w:spacing w:val="-9"/>
          <w:lang w:val="ru-RU"/>
        </w:rPr>
        <w:t xml:space="preserve"> </w:t>
      </w:r>
      <w:r w:rsidRPr="00337AE4">
        <w:rPr>
          <w:lang w:val="ru-RU"/>
        </w:rPr>
        <w:t>Македонского</w:t>
      </w:r>
      <w:r w:rsidRPr="00337AE4">
        <w:rPr>
          <w:spacing w:val="-9"/>
          <w:lang w:val="ru-RU"/>
        </w:rPr>
        <w:t xml:space="preserve"> </w:t>
      </w:r>
      <w:r w:rsidRPr="00337AE4">
        <w:rPr>
          <w:lang w:val="ru-RU"/>
        </w:rPr>
        <w:t>и</w:t>
      </w:r>
      <w:r w:rsidRPr="00337AE4">
        <w:rPr>
          <w:spacing w:val="-12"/>
          <w:lang w:val="ru-RU"/>
        </w:rPr>
        <w:t xml:space="preserve"> </w:t>
      </w:r>
      <w:r w:rsidRPr="00337AE4">
        <w:rPr>
          <w:spacing w:val="-7"/>
          <w:lang w:val="ru-RU"/>
        </w:rPr>
        <w:t xml:space="preserve">еѐ </w:t>
      </w:r>
      <w:r w:rsidRPr="00337AE4">
        <w:rPr>
          <w:lang w:val="ru-RU"/>
        </w:rPr>
        <w:t>распад. Эллинистические государства Востока. Культура эллинистического</w:t>
      </w:r>
      <w:r w:rsidRPr="00337AE4">
        <w:rPr>
          <w:spacing w:val="-12"/>
          <w:lang w:val="ru-RU"/>
        </w:rPr>
        <w:t xml:space="preserve"> </w:t>
      </w:r>
      <w:r w:rsidRPr="00337AE4">
        <w:rPr>
          <w:lang w:val="ru-RU"/>
        </w:rPr>
        <w:t>мира.</w:t>
      </w:r>
    </w:p>
    <w:p w:rsidR="00222057" w:rsidRPr="00337AE4" w:rsidRDefault="00337AE4">
      <w:pPr>
        <w:pStyle w:val="2"/>
        <w:spacing w:before="10"/>
        <w:rPr>
          <w:lang w:val="ru-RU"/>
        </w:rPr>
      </w:pPr>
      <w:r w:rsidRPr="00337AE4">
        <w:rPr>
          <w:lang w:val="ru-RU"/>
        </w:rPr>
        <w:t>Древний Рим</w:t>
      </w:r>
    </w:p>
    <w:p w:rsidR="00222057" w:rsidRPr="00337AE4" w:rsidRDefault="00337AE4">
      <w:pPr>
        <w:pStyle w:val="a3"/>
        <w:spacing w:before="5" w:line="235" w:lineRule="auto"/>
        <w:ind w:right="263" w:firstLine="452"/>
        <w:jc w:val="both"/>
        <w:rPr>
          <w:lang w:val="ru-RU"/>
        </w:rPr>
      </w:pPr>
      <w:r w:rsidRPr="00337AE4">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22057" w:rsidRPr="00337AE4" w:rsidRDefault="00337AE4">
      <w:pPr>
        <w:pStyle w:val="a3"/>
        <w:spacing w:before="16" w:line="235" w:lineRule="auto"/>
        <w:ind w:right="255" w:firstLine="452"/>
        <w:jc w:val="both"/>
        <w:rPr>
          <w:lang w:val="ru-RU"/>
        </w:rPr>
      </w:pPr>
      <w:r w:rsidRPr="00337AE4">
        <w:rPr>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222057" w:rsidRPr="00337AE4" w:rsidRDefault="00337AE4">
      <w:pPr>
        <w:pStyle w:val="a3"/>
        <w:spacing w:before="19" w:line="237" w:lineRule="auto"/>
        <w:ind w:right="264" w:firstLine="452"/>
        <w:jc w:val="both"/>
        <w:rPr>
          <w:lang w:val="ru-RU"/>
        </w:rPr>
      </w:pPr>
      <w:r w:rsidRPr="00337AE4">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22057" w:rsidRPr="00337AE4" w:rsidRDefault="00337AE4">
      <w:pPr>
        <w:pStyle w:val="a3"/>
        <w:spacing w:before="12" w:line="235" w:lineRule="auto"/>
        <w:ind w:right="264" w:firstLine="452"/>
        <w:jc w:val="both"/>
        <w:rPr>
          <w:lang w:val="ru-RU"/>
        </w:rPr>
      </w:pPr>
      <w:r w:rsidRPr="00337AE4">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22057" w:rsidRPr="00337AE4" w:rsidRDefault="00337AE4">
      <w:pPr>
        <w:pStyle w:val="a3"/>
        <w:spacing w:before="5"/>
        <w:ind w:left="1001"/>
        <w:rPr>
          <w:lang w:val="ru-RU"/>
        </w:rPr>
      </w:pPr>
      <w:r w:rsidRPr="00337AE4">
        <w:rPr>
          <w:lang w:val="ru-RU"/>
        </w:rPr>
        <w:t>Историческое и культурное наследие древних цивилизаций.</w:t>
      </w:r>
    </w:p>
    <w:p w:rsidR="00222057" w:rsidRPr="00337AE4" w:rsidRDefault="00337AE4">
      <w:pPr>
        <w:pStyle w:val="2"/>
        <w:spacing w:before="8" w:line="272" w:lineRule="exact"/>
        <w:rPr>
          <w:lang w:val="ru-RU"/>
        </w:rPr>
      </w:pPr>
      <w:r w:rsidRPr="00337AE4">
        <w:rPr>
          <w:lang w:val="ru-RU"/>
        </w:rPr>
        <w:t>История Средних веков</w:t>
      </w:r>
    </w:p>
    <w:p w:rsidR="00222057" w:rsidRPr="00337AE4" w:rsidRDefault="00337AE4">
      <w:pPr>
        <w:pStyle w:val="a3"/>
        <w:spacing w:line="272" w:lineRule="exact"/>
        <w:ind w:left="1001"/>
        <w:rPr>
          <w:lang w:val="ru-RU"/>
        </w:rPr>
      </w:pPr>
      <w:r w:rsidRPr="00337AE4">
        <w:rPr>
          <w:lang w:val="ru-RU"/>
        </w:rPr>
        <w:t>Средние века: понятие и хронологические рамки.</w:t>
      </w:r>
    </w:p>
    <w:p w:rsidR="00222057" w:rsidRPr="00337AE4" w:rsidRDefault="00337AE4">
      <w:pPr>
        <w:pStyle w:val="2"/>
        <w:spacing w:before="8"/>
        <w:rPr>
          <w:lang w:val="ru-RU"/>
        </w:rPr>
      </w:pPr>
      <w:r w:rsidRPr="00337AE4">
        <w:rPr>
          <w:lang w:val="ru-RU"/>
        </w:rPr>
        <w:t>Раннее Средневековье</w:t>
      </w:r>
    </w:p>
    <w:p w:rsidR="00222057" w:rsidRPr="00337AE4" w:rsidRDefault="00337AE4">
      <w:pPr>
        <w:pStyle w:val="a3"/>
        <w:spacing w:before="7" w:line="232" w:lineRule="auto"/>
        <w:ind w:right="258" w:firstLine="452"/>
        <w:jc w:val="both"/>
        <w:rPr>
          <w:lang w:val="ru-RU"/>
        </w:rPr>
      </w:pPr>
      <w:r w:rsidRPr="00337AE4">
        <w:rPr>
          <w:lang w:val="ru-RU"/>
        </w:rPr>
        <w:t>Начало Средневековья. Великое переселение народов. Образование варварских королевств.</w:t>
      </w:r>
    </w:p>
    <w:p w:rsidR="00222057" w:rsidRPr="00337AE4" w:rsidRDefault="00337AE4">
      <w:pPr>
        <w:pStyle w:val="a3"/>
        <w:spacing w:before="16" w:line="237" w:lineRule="auto"/>
        <w:ind w:right="261" w:firstLine="452"/>
        <w:jc w:val="both"/>
        <w:rPr>
          <w:lang w:val="ru-RU"/>
        </w:rPr>
      </w:pPr>
      <w:r w:rsidRPr="00337AE4">
        <w:rPr>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7"/>
        <w:jc w:val="both"/>
        <w:rPr>
          <w:lang w:val="ru-RU"/>
        </w:rPr>
      </w:pPr>
      <w:r w:rsidRPr="00337AE4">
        <w:rPr>
          <w:lang w:val="ru-RU"/>
        </w:rPr>
        <w:lastRenderedPageBreak/>
        <w:t>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22057" w:rsidRPr="00337AE4" w:rsidRDefault="00337AE4">
      <w:pPr>
        <w:pStyle w:val="a3"/>
        <w:spacing w:before="18" w:line="237" w:lineRule="auto"/>
        <w:ind w:right="259" w:firstLine="452"/>
        <w:jc w:val="both"/>
        <w:rPr>
          <w:lang w:val="ru-RU"/>
        </w:rPr>
      </w:pPr>
      <w:r w:rsidRPr="00337AE4">
        <w:rPr>
          <w:lang w:val="ru-RU"/>
        </w:rPr>
        <w:t xml:space="preserve">Византийская империя в </w:t>
      </w:r>
      <w:r>
        <w:t>IV</w:t>
      </w:r>
      <w:r w:rsidRPr="00337AE4">
        <w:rPr>
          <w:lang w:val="ru-RU"/>
        </w:rPr>
        <w:t>—</w:t>
      </w:r>
      <w:r>
        <w:t>XI</w:t>
      </w:r>
      <w:r w:rsidRPr="00337AE4">
        <w:rPr>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22057" w:rsidRPr="00337AE4" w:rsidRDefault="00337AE4">
      <w:pPr>
        <w:pStyle w:val="a3"/>
        <w:spacing w:before="5" w:line="272" w:lineRule="exact"/>
        <w:ind w:left="993"/>
        <w:rPr>
          <w:lang w:val="ru-RU"/>
        </w:rPr>
      </w:pPr>
      <w:r w:rsidRPr="00337AE4">
        <w:rPr>
          <w:lang w:val="ru-RU"/>
        </w:rPr>
        <w:t xml:space="preserve">Арабы в </w:t>
      </w:r>
      <w:r>
        <w:t>VI</w:t>
      </w:r>
      <w:r w:rsidRPr="00337AE4">
        <w:rPr>
          <w:lang w:val="ru-RU"/>
        </w:rPr>
        <w:t>—Х</w:t>
      </w:r>
      <w:r>
        <w:t>I</w:t>
      </w:r>
      <w:r w:rsidRPr="00337AE4">
        <w:rPr>
          <w:lang w:val="ru-RU"/>
        </w:rPr>
        <w:t xml:space="preserve"> вв.: расселение, занятия. Возникновение и распространение ислама.</w:t>
      </w:r>
    </w:p>
    <w:p w:rsidR="00222057" w:rsidRPr="00337AE4" w:rsidRDefault="00337AE4">
      <w:pPr>
        <w:pStyle w:val="a3"/>
        <w:spacing w:line="272" w:lineRule="exact"/>
        <w:rPr>
          <w:lang w:val="ru-RU"/>
        </w:rPr>
      </w:pPr>
      <w:r w:rsidRPr="00337AE4">
        <w:rPr>
          <w:lang w:val="ru-RU"/>
        </w:rPr>
        <w:t>Завоевания арабов. Арабский халифат, его расцвет и распад. Арабская культура.</w:t>
      </w:r>
    </w:p>
    <w:p w:rsidR="00222057" w:rsidRPr="00337AE4" w:rsidRDefault="00337AE4">
      <w:pPr>
        <w:pStyle w:val="2"/>
        <w:spacing w:before="8"/>
        <w:rPr>
          <w:lang w:val="ru-RU"/>
        </w:rPr>
      </w:pPr>
      <w:r w:rsidRPr="00337AE4">
        <w:rPr>
          <w:lang w:val="ru-RU"/>
        </w:rPr>
        <w:t>Зрелое Средневековье</w:t>
      </w:r>
    </w:p>
    <w:p w:rsidR="00222057" w:rsidRPr="00337AE4" w:rsidRDefault="00337AE4">
      <w:pPr>
        <w:pStyle w:val="a3"/>
        <w:spacing w:before="4" w:line="235" w:lineRule="auto"/>
        <w:ind w:right="263" w:firstLine="452"/>
        <w:jc w:val="both"/>
        <w:rPr>
          <w:lang w:val="ru-RU"/>
        </w:rPr>
      </w:pPr>
      <w:r w:rsidRPr="00337AE4">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22057" w:rsidRPr="00337AE4" w:rsidRDefault="00337AE4">
      <w:pPr>
        <w:pStyle w:val="a3"/>
        <w:spacing w:before="19" w:line="232" w:lineRule="auto"/>
        <w:ind w:right="256" w:firstLine="452"/>
        <w:jc w:val="both"/>
        <w:rPr>
          <w:lang w:val="ru-RU"/>
        </w:rPr>
      </w:pPr>
      <w:r w:rsidRPr="00337AE4">
        <w:rPr>
          <w:lang w:val="ru-RU"/>
        </w:rPr>
        <w:t>Крестьянство: феодальная зависимость, повинности, условия жизни. Крестьянская община.</w:t>
      </w:r>
    </w:p>
    <w:p w:rsidR="00222057" w:rsidRPr="00337AE4" w:rsidRDefault="00337AE4">
      <w:pPr>
        <w:pStyle w:val="a3"/>
        <w:spacing w:before="15" w:line="235" w:lineRule="auto"/>
        <w:ind w:right="259" w:firstLine="452"/>
        <w:jc w:val="both"/>
        <w:rPr>
          <w:lang w:val="ru-RU"/>
        </w:rPr>
      </w:pPr>
      <w:r w:rsidRPr="00337AE4">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22057" w:rsidRPr="00337AE4" w:rsidRDefault="00337AE4">
      <w:pPr>
        <w:pStyle w:val="a3"/>
        <w:spacing w:before="19" w:line="237" w:lineRule="auto"/>
        <w:ind w:right="259" w:firstLine="452"/>
        <w:jc w:val="both"/>
        <w:rPr>
          <w:lang w:val="ru-RU"/>
        </w:rPr>
      </w:pPr>
      <w:r w:rsidRPr="00337AE4">
        <w:rPr>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222057" w:rsidRPr="00337AE4" w:rsidRDefault="00337AE4">
      <w:pPr>
        <w:pStyle w:val="a3"/>
        <w:spacing w:before="11" w:line="237" w:lineRule="auto"/>
        <w:ind w:right="255" w:firstLine="452"/>
        <w:jc w:val="both"/>
        <w:rPr>
          <w:lang w:val="ru-RU"/>
        </w:rPr>
      </w:pPr>
      <w:r w:rsidRPr="00337AE4">
        <w:rPr>
          <w:lang w:val="ru-RU"/>
        </w:rPr>
        <w:t xml:space="preserve">Государства Европы в </w:t>
      </w:r>
      <w:r>
        <w:t>XII</w:t>
      </w:r>
      <w:r w:rsidRPr="00337AE4">
        <w:rPr>
          <w:lang w:val="ru-RU"/>
        </w:rPr>
        <w:t>—Х</w:t>
      </w:r>
      <w:r>
        <w:t>V</w:t>
      </w:r>
      <w:r w:rsidRPr="00337AE4">
        <w:rPr>
          <w:lang w:val="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t>XII</w:t>
      </w:r>
      <w:r w:rsidRPr="00337AE4">
        <w:rPr>
          <w:lang w:val="ru-RU"/>
        </w:rPr>
        <w:t>—</w:t>
      </w:r>
      <w:r>
        <w:t>XV</w:t>
      </w:r>
      <w:r w:rsidRPr="00337AE4">
        <w:rPr>
          <w:lang w:val="ru-RU"/>
        </w:rPr>
        <w:t xml:space="preserve"> вв. Реконкиста и образование централизованных государств на Пиренейском полуострове. Итальянские республики в </w:t>
      </w:r>
      <w:r>
        <w:t>XII</w:t>
      </w:r>
      <w:r w:rsidRPr="00337AE4">
        <w:rPr>
          <w:lang w:val="ru-RU"/>
        </w:rPr>
        <w:t>—</w:t>
      </w:r>
      <w:r>
        <w:t>XV</w:t>
      </w:r>
      <w:r w:rsidRPr="00337AE4">
        <w:rPr>
          <w:lang w:val="ru-RU"/>
        </w:rPr>
        <w:t xml:space="preserve"> вв. Экономическое и социальное развитие европейских стран. Обострение социальных противоречий в </w:t>
      </w:r>
      <w:r>
        <w:t>XIV</w:t>
      </w:r>
      <w:r w:rsidRPr="00337AE4">
        <w:rPr>
          <w:lang w:val="ru-RU"/>
        </w:rPr>
        <w:t xml:space="preserve"> в. (Жакерия, восстание Уота Тайлера). Гуситское движение в Чехии.</w:t>
      </w:r>
    </w:p>
    <w:p w:rsidR="00222057" w:rsidRPr="00337AE4" w:rsidRDefault="00337AE4">
      <w:pPr>
        <w:pStyle w:val="a3"/>
        <w:spacing w:before="20" w:line="232" w:lineRule="auto"/>
        <w:ind w:right="258" w:firstLine="452"/>
        <w:jc w:val="both"/>
        <w:rPr>
          <w:lang w:val="ru-RU"/>
        </w:rPr>
      </w:pPr>
      <w:r w:rsidRPr="00337AE4">
        <w:rPr>
          <w:lang w:val="ru-RU"/>
        </w:rPr>
        <w:t xml:space="preserve">Византийская империя и славянские государства в </w:t>
      </w:r>
      <w:r>
        <w:t>XII</w:t>
      </w:r>
      <w:r w:rsidRPr="00337AE4">
        <w:rPr>
          <w:lang w:val="ru-RU"/>
        </w:rPr>
        <w:t>—</w:t>
      </w:r>
      <w:r>
        <w:t>XV</w:t>
      </w:r>
      <w:r w:rsidRPr="00337AE4">
        <w:rPr>
          <w:lang w:val="ru-RU"/>
        </w:rPr>
        <w:t xml:space="preserve"> вв. Экспансия турок- османов и падение Византии.</w:t>
      </w:r>
    </w:p>
    <w:p w:rsidR="00222057" w:rsidRPr="00337AE4" w:rsidRDefault="00337AE4">
      <w:pPr>
        <w:pStyle w:val="a3"/>
        <w:spacing w:before="16" w:line="237" w:lineRule="auto"/>
        <w:ind w:right="258" w:firstLine="452"/>
        <w:jc w:val="both"/>
        <w:rPr>
          <w:lang w:val="ru-RU"/>
        </w:rPr>
      </w:pPr>
      <w:r w:rsidRPr="00337AE4">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22057" w:rsidRPr="00337AE4" w:rsidRDefault="00337AE4">
      <w:pPr>
        <w:pStyle w:val="a3"/>
        <w:spacing w:before="17" w:line="237" w:lineRule="auto"/>
        <w:ind w:right="255" w:firstLine="452"/>
        <w:jc w:val="both"/>
        <w:rPr>
          <w:lang w:val="ru-RU"/>
        </w:rPr>
      </w:pPr>
      <w:r w:rsidRPr="00337AE4">
        <w:rPr>
          <w:b/>
          <w:lang w:val="ru-RU"/>
        </w:rPr>
        <w:t xml:space="preserve">Страны Востока в Средние века. </w:t>
      </w:r>
      <w:r w:rsidRPr="00337AE4">
        <w:rPr>
          <w:lang w:val="ru-RU"/>
        </w:rPr>
        <w:t>Османская империя: завоевания турок-османов, управление империей, положение покорѐнных народов. Монгольская держава: общественный строй монгольских племѐн, завоевания Чингисхана и его потомков, управление подчинѐнными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ремѐсла.</w:t>
      </w:r>
    </w:p>
    <w:p w:rsidR="00222057" w:rsidRPr="00337AE4" w:rsidRDefault="00337AE4">
      <w:pPr>
        <w:spacing w:before="21" w:line="232" w:lineRule="auto"/>
        <w:ind w:left="540" w:right="261" w:firstLine="452"/>
        <w:jc w:val="both"/>
        <w:rPr>
          <w:sz w:val="24"/>
          <w:lang w:val="ru-RU"/>
        </w:rPr>
      </w:pPr>
      <w:r w:rsidRPr="00337AE4">
        <w:rPr>
          <w:b/>
          <w:sz w:val="24"/>
          <w:lang w:val="ru-RU"/>
        </w:rPr>
        <w:t xml:space="preserve">Государства доколумбовой Америки. </w:t>
      </w:r>
      <w:r w:rsidRPr="00337AE4">
        <w:rPr>
          <w:sz w:val="24"/>
          <w:lang w:val="ru-RU"/>
        </w:rPr>
        <w:t>Общественный строй. Религиозные верования населения. Культура.</w:t>
      </w:r>
    </w:p>
    <w:p w:rsidR="00222057" w:rsidRPr="00337AE4" w:rsidRDefault="00337AE4">
      <w:pPr>
        <w:pStyle w:val="a3"/>
        <w:spacing w:before="2"/>
        <w:ind w:left="1001"/>
        <w:rPr>
          <w:lang w:val="ru-RU"/>
        </w:rPr>
      </w:pPr>
      <w:r w:rsidRPr="00337AE4">
        <w:rPr>
          <w:lang w:val="ru-RU"/>
        </w:rPr>
        <w:t>Историческое и культурное наследие Средневековья.</w:t>
      </w:r>
    </w:p>
    <w:p w:rsidR="00222057" w:rsidRPr="00337AE4" w:rsidRDefault="00337AE4">
      <w:pPr>
        <w:pStyle w:val="2"/>
        <w:spacing w:before="8" w:line="272" w:lineRule="exact"/>
        <w:rPr>
          <w:lang w:val="ru-RU"/>
        </w:rPr>
      </w:pPr>
      <w:r w:rsidRPr="00337AE4">
        <w:rPr>
          <w:lang w:val="ru-RU"/>
        </w:rPr>
        <w:t>Новая история</w:t>
      </w:r>
    </w:p>
    <w:p w:rsidR="00222057" w:rsidRPr="00337AE4" w:rsidRDefault="00337AE4">
      <w:pPr>
        <w:pStyle w:val="a3"/>
        <w:spacing w:line="272" w:lineRule="exact"/>
        <w:ind w:left="1001"/>
        <w:rPr>
          <w:lang w:val="ru-RU"/>
        </w:rPr>
      </w:pPr>
      <w:r w:rsidRPr="00337AE4">
        <w:rPr>
          <w:lang w:val="ru-RU"/>
        </w:rPr>
        <w:t>Новое время: понятие и хронологические рамки.</w:t>
      </w:r>
    </w:p>
    <w:p w:rsidR="00222057" w:rsidRPr="00337AE4" w:rsidRDefault="00337AE4">
      <w:pPr>
        <w:pStyle w:val="2"/>
        <w:rPr>
          <w:lang w:val="ru-RU"/>
        </w:rPr>
      </w:pPr>
      <w:r w:rsidRPr="00337AE4">
        <w:rPr>
          <w:lang w:val="ru-RU"/>
        </w:rPr>
        <w:t>Европа в конце Х</w:t>
      </w:r>
      <w:r>
        <w:t>V</w:t>
      </w:r>
      <w:r w:rsidRPr="00337AE4">
        <w:rPr>
          <w:lang w:val="ru-RU"/>
        </w:rPr>
        <w:t xml:space="preserve"> </w:t>
      </w:r>
      <w:r w:rsidRPr="00337AE4">
        <w:rPr>
          <w:b w:val="0"/>
          <w:lang w:val="ru-RU"/>
        </w:rPr>
        <w:t xml:space="preserve">— </w:t>
      </w:r>
      <w:r w:rsidRPr="00337AE4">
        <w:rPr>
          <w:lang w:val="ru-RU"/>
        </w:rPr>
        <w:t xml:space="preserve">начале </w:t>
      </w:r>
      <w:r>
        <w:t>XVII</w:t>
      </w:r>
      <w:r w:rsidRPr="00337AE4">
        <w:rPr>
          <w:lang w:val="ru-RU"/>
        </w:rPr>
        <w:t xml:space="preserve"> в.</w:t>
      </w:r>
    </w:p>
    <w:p w:rsidR="00222057" w:rsidRPr="00337AE4" w:rsidRDefault="00337AE4">
      <w:pPr>
        <w:pStyle w:val="a3"/>
        <w:tabs>
          <w:tab w:val="left" w:pos="2184"/>
          <w:tab w:val="left" w:pos="4136"/>
          <w:tab w:val="left" w:pos="5488"/>
          <w:tab w:val="left" w:pos="7238"/>
          <w:tab w:val="left" w:pos="8682"/>
        </w:tabs>
        <w:spacing w:before="8" w:line="272" w:lineRule="exact"/>
        <w:ind w:left="993"/>
        <w:rPr>
          <w:lang w:val="ru-RU"/>
        </w:rPr>
      </w:pPr>
      <w:r w:rsidRPr="00337AE4">
        <w:rPr>
          <w:lang w:val="ru-RU"/>
        </w:rPr>
        <w:t>Великие</w:t>
      </w:r>
      <w:r w:rsidRPr="00337AE4">
        <w:rPr>
          <w:lang w:val="ru-RU"/>
        </w:rPr>
        <w:tab/>
        <w:t>географические</w:t>
      </w:r>
      <w:r w:rsidRPr="00337AE4">
        <w:rPr>
          <w:lang w:val="ru-RU"/>
        </w:rPr>
        <w:tab/>
        <w:t>открытия:</w:t>
      </w:r>
      <w:r w:rsidRPr="00337AE4">
        <w:rPr>
          <w:lang w:val="ru-RU"/>
        </w:rPr>
        <w:tab/>
        <w:t>предпосылки,</w:t>
      </w:r>
      <w:r w:rsidRPr="00337AE4">
        <w:rPr>
          <w:lang w:val="ru-RU"/>
        </w:rPr>
        <w:tab/>
        <w:t>участники,</w:t>
      </w:r>
      <w:r w:rsidRPr="00337AE4">
        <w:rPr>
          <w:lang w:val="ru-RU"/>
        </w:rPr>
        <w:tab/>
        <w:t>результаты.</w:t>
      </w:r>
    </w:p>
    <w:p w:rsidR="00222057" w:rsidRPr="00337AE4" w:rsidRDefault="00337AE4">
      <w:pPr>
        <w:pStyle w:val="a3"/>
        <w:spacing w:line="272" w:lineRule="exact"/>
        <w:jc w:val="both"/>
        <w:rPr>
          <w:lang w:val="ru-RU"/>
        </w:rPr>
      </w:pPr>
      <w:r w:rsidRPr="00337AE4">
        <w:rPr>
          <w:lang w:val="ru-RU"/>
        </w:rPr>
        <w:t>Политические, экономические и культурные последствия географических открытий.</w:t>
      </w:r>
    </w:p>
    <w:p w:rsidR="00222057" w:rsidRPr="00337AE4" w:rsidRDefault="00222057">
      <w:pPr>
        <w:spacing w:line="272" w:lineRule="exact"/>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9"/>
        <w:jc w:val="both"/>
        <w:rPr>
          <w:lang w:val="ru-RU"/>
        </w:rPr>
      </w:pPr>
      <w:r w:rsidRPr="00337AE4">
        <w:rPr>
          <w:lang w:val="ru-RU"/>
        </w:rPr>
        <w:lastRenderedPageBreak/>
        <w:t xml:space="preserve">Старый и Новый Свет. Экономическое и социальное развитие европейских стран в </w:t>
      </w:r>
      <w:r>
        <w:t>XVI</w:t>
      </w:r>
      <w:r w:rsidRPr="00337AE4">
        <w:rPr>
          <w:lang w:val="ru-RU"/>
        </w:rPr>
        <w:t xml:space="preserve"> — начале </w:t>
      </w:r>
      <w:r>
        <w:t>XVII</w:t>
      </w:r>
      <w:r w:rsidRPr="00337AE4">
        <w:rPr>
          <w:lang w:val="ru-RU"/>
        </w:rPr>
        <w:t xml:space="preserve"> в. Возникновение мануфактур. Развитие товарного производства. Расширение внутреннего и мирового рынка.</w:t>
      </w:r>
    </w:p>
    <w:p w:rsidR="00222057" w:rsidRPr="00337AE4" w:rsidRDefault="00337AE4">
      <w:pPr>
        <w:pStyle w:val="a3"/>
        <w:spacing w:before="16" w:line="235" w:lineRule="auto"/>
        <w:ind w:right="255" w:firstLine="452"/>
        <w:jc w:val="both"/>
        <w:rPr>
          <w:lang w:val="ru-RU"/>
        </w:rPr>
      </w:pPr>
      <w:r w:rsidRPr="00337AE4">
        <w:rPr>
          <w:lang w:val="ru-RU"/>
        </w:rPr>
        <w:t xml:space="preserve">Абсолютные монархии. Англия, Франция, монархия Габсбургов в </w:t>
      </w:r>
      <w:r>
        <w:t>XVI</w:t>
      </w:r>
      <w:r w:rsidRPr="00337AE4">
        <w:rPr>
          <w:lang w:val="ru-RU"/>
        </w:rPr>
        <w:t xml:space="preserve"> — начале </w:t>
      </w:r>
      <w:r>
        <w:t>XVII</w:t>
      </w:r>
      <w:r w:rsidRPr="00337AE4">
        <w:rPr>
          <w:lang w:val="ru-RU"/>
        </w:rPr>
        <w:t xml:space="preserve"> в.: внутреннее развитие и внешняя политика. Образование национальных государств в Европе.</w:t>
      </w:r>
    </w:p>
    <w:p w:rsidR="00222057" w:rsidRPr="00337AE4" w:rsidRDefault="00337AE4">
      <w:pPr>
        <w:pStyle w:val="a3"/>
        <w:spacing w:before="17" w:line="235" w:lineRule="auto"/>
        <w:ind w:right="263" w:firstLine="452"/>
        <w:jc w:val="both"/>
        <w:rPr>
          <w:lang w:val="ru-RU"/>
        </w:rPr>
      </w:pPr>
      <w:r w:rsidRPr="00337AE4">
        <w:rPr>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w:t>
      </w:r>
      <w:r w:rsidRPr="00337AE4">
        <w:rPr>
          <w:spacing w:val="-3"/>
          <w:lang w:val="ru-RU"/>
        </w:rPr>
        <w:t xml:space="preserve"> </w:t>
      </w:r>
      <w:r w:rsidRPr="00337AE4">
        <w:rPr>
          <w:lang w:val="ru-RU"/>
        </w:rPr>
        <w:t>войны.</w:t>
      </w:r>
    </w:p>
    <w:p w:rsidR="00222057" w:rsidRPr="00337AE4" w:rsidRDefault="00337AE4">
      <w:pPr>
        <w:pStyle w:val="a3"/>
        <w:spacing w:before="19" w:line="232" w:lineRule="auto"/>
        <w:ind w:right="257" w:firstLine="452"/>
        <w:jc w:val="both"/>
        <w:rPr>
          <w:lang w:val="ru-RU"/>
        </w:rPr>
      </w:pPr>
      <w:r w:rsidRPr="00337AE4">
        <w:rPr>
          <w:lang w:val="ru-RU"/>
        </w:rPr>
        <w:t>Нидерландская революция: цели, участники, формы борьбы. Итоги и значение революции.</w:t>
      </w:r>
    </w:p>
    <w:p w:rsidR="00222057" w:rsidRPr="00337AE4" w:rsidRDefault="00337AE4">
      <w:pPr>
        <w:pStyle w:val="a3"/>
        <w:spacing w:before="12" w:line="237" w:lineRule="auto"/>
        <w:ind w:right="260" w:firstLine="452"/>
        <w:jc w:val="both"/>
        <w:rPr>
          <w:lang w:val="ru-RU"/>
        </w:rPr>
      </w:pPr>
      <w:r w:rsidRPr="00337AE4">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22057" w:rsidRPr="00337AE4" w:rsidRDefault="00337AE4">
      <w:pPr>
        <w:pStyle w:val="2"/>
        <w:spacing w:before="6"/>
        <w:rPr>
          <w:lang w:val="ru-RU"/>
        </w:rPr>
      </w:pPr>
      <w:r w:rsidRPr="00337AE4">
        <w:rPr>
          <w:lang w:val="ru-RU"/>
        </w:rPr>
        <w:t xml:space="preserve">Страны Европы и Северной Америки в середине </w:t>
      </w:r>
      <w:r>
        <w:t>XVII</w:t>
      </w:r>
      <w:r w:rsidRPr="00337AE4">
        <w:rPr>
          <w:lang w:val="ru-RU"/>
        </w:rPr>
        <w:t>—Х</w:t>
      </w:r>
      <w:r>
        <w:t>VIII</w:t>
      </w:r>
      <w:r w:rsidRPr="00337AE4">
        <w:rPr>
          <w:lang w:val="ru-RU"/>
        </w:rPr>
        <w:t xml:space="preserve"> в.</w:t>
      </w:r>
    </w:p>
    <w:p w:rsidR="00222057" w:rsidRPr="00337AE4" w:rsidRDefault="00337AE4">
      <w:pPr>
        <w:pStyle w:val="a3"/>
        <w:spacing w:before="7" w:line="237" w:lineRule="auto"/>
        <w:ind w:right="252" w:firstLine="452"/>
        <w:jc w:val="both"/>
        <w:rPr>
          <w:lang w:val="ru-RU"/>
        </w:rPr>
      </w:pPr>
      <w:r w:rsidRPr="00337AE4">
        <w:rPr>
          <w:lang w:val="ru-RU"/>
        </w:rPr>
        <w:t xml:space="preserve">Английская революция </w:t>
      </w:r>
      <w:r>
        <w:t>XVII</w:t>
      </w:r>
      <w:r w:rsidRPr="00337AE4">
        <w:rPr>
          <w:lang w:val="ru-RU"/>
        </w:rPr>
        <w:t xml:space="preserve"> в.: причины, участники, этапы. О. Кромвель. Итоги и значение революции. Экономическое и социальное развитие Европы в </w:t>
      </w:r>
      <w:r>
        <w:t>XVII</w:t>
      </w:r>
      <w:r w:rsidRPr="00337AE4">
        <w:rPr>
          <w:lang w:val="ru-RU"/>
        </w:rPr>
        <w:t>—Х</w:t>
      </w:r>
      <w:r>
        <w:t>VIII</w:t>
      </w:r>
      <w:r w:rsidRPr="00337AE4">
        <w:rPr>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t>XVIII</w:t>
      </w:r>
      <w:r w:rsidRPr="00337AE4">
        <w:rPr>
          <w:lang w:val="ru-RU"/>
        </w:rPr>
        <w:t xml:space="preserve"> в. Война североамериканских колоний за независимость. Образование Соединѐнных Штатов Америки; «отцы- основатели».</w:t>
      </w:r>
    </w:p>
    <w:p w:rsidR="00222057" w:rsidRPr="00337AE4" w:rsidRDefault="00337AE4">
      <w:pPr>
        <w:pStyle w:val="a3"/>
        <w:spacing w:before="16" w:line="237" w:lineRule="auto"/>
        <w:ind w:right="253" w:firstLine="452"/>
        <w:jc w:val="both"/>
        <w:rPr>
          <w:lang w:val="ru-RU"/>
        </w:rPr>
      </w:pPr>
      <w:r w:rsidRPr="00337AE4">
        <w:rPr>
          <w:lang w:val="ru-RU"/>
        </w:rPr>
        <w:t xml:space="preserve">Французская революция </w:t>
      </w:r>
      <w:r>
        <w:t>XVIII</w:t>
      </w:r>
      <w:r w:rsidRPr="00337AE4">
        <w:rPr>
          <w:lang w:val="ru-RU"/>
        </w:rPr>
        <w:t xml:space="preserve">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w:t>
      </w:r>
      <w:r w:rsidRPr="00337AE4">
        <w:rPr>
          <w:spacing w:val="-8"/>
          <w:lang w:val="ru-RU"/>
        </w:rPr>
        <w:t xml:space="preserve"> </w:t>
      </w:r>
      <w:r w:rsidRPr="00337AE4">
        <w:rPr>
          <w:lang w:val="ru-RU"/>
        </w:rPr>
        <w:t>революции.</w:t>
      </w:r>
    </w:p>
    <w:p w:rsidR="00222057" w:rsidRPr="00337AE4" w:rsidRDefault="00337AE4">
      <w:pPr>
        <w:pStyle w:val="a3"/>
        <w:spacing w:before="13" w:line="237" w:lineRule="auto"/>
        <w:ind w:right="253" w:firstLine="452"/>
        <w:jc w:val="both"/>
        <w:rPr>
          <w:lang w:val="ru-RU"/>
        </w:rPr>
      </w:pPr>
      <w:r w:rsidRPr="00337AE4">
        <w:rPr>
          <w:lang w:val="ru-RU"/>
        </w:rPr>
        <w:t xml:space="preserve">Европейская культура </w:t>
      </w:r>
      <w:r>
        <w:t>XVI</w:t>
      </w:r>
      <w:r w:rsidRPr="00337AE4">
        <w:rPr>
          <w:lang w:val="ru-RU"/>
        </w:rPr>
        <w:t>—</w:t>
      </w:r>
      <w:r>
        <w:t>XVIII</w:t>
      </w:r>
      <w:r w:rsidRPr="00337AE4">
        <w:rPr>
          <w:lang w:val="ru-RU"/>
        </w:rPr>
        <w:t xml:space="preserve"> вв. Развитие науки: переворот в естествознании, возникновение новой картины мира; выдающиеся учѐные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t>XVII</w:t>
      </w:r>
      <w:r w:rsidRPr="00337AE4">
        <w:rPr>
          <w:lang w:val="ru-RU"/>
        </w:rPr>
        <w:t>—</w:t>
      </w:r>
      <w:r>
        <w:t>XVIII</w:t>
      </w:r>
      <w:r w:rsidRPr="00337AE4">
        <w:rPr>
          <w:lang w:val="ru-RU"/>
        </w:rPr>
        <w:t xml:space="preserve"> вв. (барокко, классицизм). Становление театра. Международные отношения середины </w:t>
      </w:r>
      <w:r>
        <w:t>XVII</w:t>
      </w:r>
      <w:r w:rsidRPr="00337AE4">
        <w:rPr>
          <w:lang w:val="ru-RU"/>
        </w:rPr>
        <w:t>—</w:t>
      </w:r>
      <w:r>
        <w:t>XVIII</w:t>
      </w:r>
      <w:r w:rsidRPr="00337AE4">
        <w:rPr>
          <w:lang w:val="ru-RU"/>
        </w:rPr>
        <w:t xml:space="preserve"> в. Европейские конфликты и дипломатия. Семилетняя война. Разделы Речи Посполитой. Колониальные захваты европейских держав.</w:t>
      </w:r>
    </w:p>
    <w:p w:rsidR="00222057" w:rsidRPr="00337AE4" w:rsidRDefault="00337AE4">
      <w:pPr>
        <w:pStyle w:val="2"/>
        <w:spacing w:before="13"/>
        <w:rPr>
          <w:lang w:val="ru-RU"/>
        </w:rPr>
      </w:pPr>
      <w:r w:rsidRPr="00337AE4">
        <w:rPr>
          <w:lang w:val="ru-RU"/>
        </w:rPr>
        <w:t xml:space="preserve">Страны Востока в </w:t>
      </w:r>
      <w:r>
        <w:t>XVI</w:t>
      </w:r>
      <w:r w:rsidRPr="00337AE4">
        <w:rPr>
          <w:lang w:val="ru-RU"/>
        </w:rPr>
        <w:t>—</w:t>
      </w:r>
      <w:r>
        <w:t>XVIII</w:t>
      </w:r>
      <w:r w:rsidRPr="00337AE4">
        <w:rPr>
          <w:lang w:val="ru-RU"/>
        </w:rPr>
        <w:t xml:space="preserve"> вв.</w:t>
      </w:r>
    </w:p>
    <w:p w:rsidR="00222057" w:rsidRPr="00337AE4" w:rsidRDefault="00337AE4">
      <w:pPr>
        <w:pStyle w:val="a3"/>
        <w:spacing w:before="5" w:line="235" w:lineRule="auto"/>
        <w:ind w:right="259" w:firstLine="452"/>
        <w:jc w:val="both"/>
        <w:rPr>
          <w:lang w:val="ru-RU"/>
        </w:rPr>
      </w:pPr>
      <w:r w:rsidRPr="00337AE4">
        <w:rPr>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w:t>
      </w:r>
      <w:r w:rsidRPr="00337AE4">
        <w:rPr>
          <w:spacing w:val="-15"/>
          <w:lang w:val="ru-RU"/>
        </w:rPr>
        <w:t xml:space="preserve"> </w:t>
      </w:r>
      <w:r w:rsidRPr="00337AE4">
        <w:rPr>
          <w:lang w:val="ru-RU"/>
        </w:rPr>
        <w:t>централизованного</w:t>
      </w:r>
      <w:r w:rsidRPr="00337AE4">
        <w:rPr>
          <w:spacing w:val="-16"/>
          <w:lang w:val="ru-RU"/>
        </w:rPr>
        <w:t xml:space="preserve"> </w:t>
      </w:r>
      <w:r w:rsidRPr="00337AE4">
        <w:rPr>
          <w:lang w:val="ru-RU"/>
        </w:rPr>
        <w:t>государства</w:t>
      </w:r>
      <w:r w:rsidRPr="00337AE4">
        <w:rPr>
          <w:spacing w:val="-14"/>
          <w:lang w:val="ru-RU"/>
        </w:rPr>
        <w:t xml:space="preserve"> </w:t>
      </w:r>
      <w:r w:rsidRPr="00337AE4">
        <w:rPr>
          <w:lang w:val="ru-RU"/>
        </w:rPr>
        <w:t>и</w:t>
      </w:r>
      <w:r w:rsidRPr="00337AE4">
        <w:rPr>
          <w:spacing w:val="-14"/>
          <w:lang w:val="ru-RU"/>
        </w:rPr>
        <w:t xml:space="preserve"> </w:t>
      </w:r>
      <w:r w:rsidRPr="00337AE4">
        <w:rPr>
          <w:lang w:val="ru-RU"/>
        </w:rPr>
        <w:t>установление</w:t>
      </w:r>
      <w:r w:rsidRPr="00337AE4">
        <w:rPr>
          <w:spacing w:val="-14"/>
          <w:lang w:val="ru-RU"/>
        </w:rPr>
        <w:t xml:space="preserve"> </w:t>
      </w:r>
      <w:r w:rsidRPr="00337AE4">
        <w:rPr>
          <w:lang w:val="ru-RU"/>
        </w:rPr>
        <w:t>сѐгуната</w:t>
      </w:r>
      <w:r w:rsidRPr="00337AE4">
        <w:rPr>
          <w:spacing w:val="-15"/>
          <w:lang w:val="ru-RU"/>
        </w:rPr>
        <w:t xml:space="preserve"> </w:t>
      </w:r>
      <w:r w:rsidRPr="00337AE4">
        <w:rPr>
          <w:lang w:val="ru-RU"/>
        </w:rPr>
        <w:t>Токугава</w:t>
      </w:r>
      <w:r w:rsidRPr="00337AE4">
        <w:rPr>
          <w:spacing w:val="-15"/>
          <w:lang w:val="ru-RU"/>
        </w:rPr>
        <w:t xml:space="preserve"> </w:t>
      </w:r>
      <w:r w:rsidRPr="00337AE4">
        <w:rPr>
          <w:lang w:val="ru-RU"/>
        </w:rPr>
        <w:t>в</w:t>
      </w:r>
      <w:r w:rsidRPr="00337AE4">
        <w:rPr>
          <w:spacing w:val="-16"/>
          <w:lang w:val="ru-RU"/>
        </w:rPr>
        <w:t xml:space="preserve"> </w:t>
      </w:r>
      <w:r w:rsidRPr="00337AE4">
        <w:rPr>
          <w:lang w:val="ru-RU"/>
        </w:rPr>
        <w:t>Японии.</w:t>
      </w:r>
    </w:p>
    <w:p w:rsidR="00222057" w:rsidRPr="00337AE4" w:rsidRDefault="00337AE4">
      <w:pPr>
        <w:pStyle w:val="2"/>
        <w:spacing w:before="12"/>
        <w:rPr>
          <w:lang w:val="ru-RU"/>
        </w:rPr>
      </w:pPr>
      <w:r w:rsidRPr="00337AE4">
        <w:rPr>
          <w:lang w:val="ru-RU"/>
        </w:rPr>
        <w:t>Страны Европы и Северной Америки в первой половине Х</w:t>
      </w:r>
      <w:r>
        <w:t>I</w:t>
      </w:r>
      <w:r w:rsidRPr="00337AE4">
        <w:rPr>
          <w:lang w:val="ru-RU"/>
        </w:rPr>
        <w:t>Х в.</w:t>
      </w:r>
    </w:p>
    <w:p w:rsidR="00222057" w:rsidRPr="00337AE4" w:rsidRDefault="00337AE4">
      <w:pPr>
        <w:pStyle w:val="a3"/>
        <w:spacing w:before="7" w:line="232" w:lineRule="auto"/>
        <w:ind w:right="262" w:firstLine="452"/>
        <w:jc w:val="both"/>
        <w:rPr>
          <w:lang w:val="ru-RU"/>
        </w:rPr>
      </w:pPr>
      <w:r w:rsidRPr="00337AE4">
        <w:rPr>
          <w:lang w:val="ru-RU"/>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22057" w:rsidRPr="00337AE4" w:rsidRDefault="00337AE4">
      <w:pPr>
        <w:pStyle w:val="a3"/>
        <w:spacing w:before="16" w:line="237" w:lineRule="auto"/>
        <w:ind w:right="255" w:firstLine="452"/>
        <w:jc w:val="both"/>
        <w:rPr>
          <w:lang w:val="ru-RU"/>
        </w:rPr>
      </w:pPr>
      <w:r w:rsidRPr="00337AE4">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22057" w:rsidRPr="00337AE4" w:rsidRDefault="00337AE4">
      <w:pPr>
        <w:pStyle w:val="2"/>
        <w:spacing w:before="11"/>
        <w:rPr>
          <w:lang w:val="ru-RU"/>
        </w:rPr>
      </w:pPr>
      <w:r w:rsidRPr="00337AE4">
        <w:rPr>
          <w:lang w:val="ru-RU"/>
        </w:rPr>
        <w:t>Страны Европы и Северной Америки во второй половине Х</w:t>
      </w:r>
      <w:r>
        <w:t>I</w:t>
      </w:r>
      <w:r w:rsidRPr="00337AE4">
        <w:rPr>
          <w:lang w:val="ru-RU"/>
        </w:rPr>
        <w:t>Х в.</w:t>
      </w:r>
    </w:p>
    <w:p w:rsidR="00222057" w:rsidRPr="00337AE4" w:rsidRDefault="00337AE4">
      <w:pPr>
        <w:pStyle w:val="a3"/>
        <w:spacing w:before="6" w:line="237" w:lineRule="auto"/>
        <w:ind w:right="253" w:firstLine="452"/>
        <w:jc w:val="both"/>
        <w:rPr>
          <w:lang w:val="ru-RU"/>
        </w:rPr>
      </w:pPr>
      <w:r w:rsidRPr="00337AE4">
        <w:rPr>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 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w:t>
      </w:r>
      <w:r w:rsidRPr="00337AE4">
        <w:rPr>
          <w:spacing w:val="-16"/>
          <w:lang w:val="ru-RU"/>
        </w:rPr>
        <w:t xml:space="preserve"> </w:t>
      </w:r>
      <w:r w:rsidRPr="00337AE4">
        <w:rPr>
          <w:lang w:val="ru-RU"/>
        </w:rPr>
        <w:t>дуализм.</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8" w:firstLine="452"/>
        <w:jc w:val="both"/>
        <w:rPr>
          <w:lang w:val="ru-RU"/>
        </w:rPr>
      </w:pPr>
      <w:r w:rsidRPr="00337AE4">
        <w:rPr>
          <w:lang w:val="ru-RU"/>
        </w:rPr>
        <w:lastRenderedPageBreak/>
        <w:t>Соединѐнные Штаты Америки во второй половине Х</w:t>
      </w:r>
      <w:r>
        <w:t>I</w:t>
      </w:r>
      <w:r w:rsidRPr="00337AE4">
        <w:rPr>
          <w:lang w:val="ru-RU"/>
        </w:rPr>
        <w:t>Х в.: экономика, социальные отношения, политическая жизнь. Север и Юг. Гражданская война (1861—1865). А. Линкольн.</w:t>
      </w:r>
    </w:p>
    <w:p w:rsidR="00222057" w:rsidRPr="00337AE4" w:rsidRDefault="00337AE4">
      <w:pPr>
        <w:pStyle w:val="2"/>
        <w:spacing w:before="26" w:line="232" w:lineRule="auto"/>
        <w:ind w:left="540" w:right="264" w:firstLine="452"/>
        <w:jc w:val="both"/>
        <w:rPr>
          <w:lang w:val="ru-RU"/>
        </w:rPr>
      </w:pPr>
      <w:r w:rsidRPr="00337AE4">
        <w:rPr>
          <w:lang w:val="ru-RU"/>
        </w:rPr>
        <w:t>Экономическое и социально-политическое развитие стран Европы и США в конце Х</w:t>
      </w:r>
      <w:r>
        <w:t>I</w:t>
      </w:r>
      <w:r w:rsidRPr="00337AE4">
        <w:rPr>
          <w:lang w:val="ru-RU"/>
        </w:rPr>
        <w:t>Х в.</w:t>
      </w:r>
    </w:p>
    <w:p w:rsidR="00222057" w:rsidRPr="00337AE4" w:rsidRDefault="00337AE4">
      <w:pPr>
        <w:pStyle w:val="a3"/>
        <w:spacing w:before="9" w:line="237" w:lineRule="auto"/>
        <w:ind w:right="260" w:firstLine="452"/>
        <w:jc w:val="both"/>
        <w:rPr>
          <w:lang w:val="ru-RU"/>
        </w:rPr>
      </w:pPr>
      <w:r w:rsidRPr="00337AE4">
        <w:rPr>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222057" w:rsidRPr="00337AE4" w:rsidRDefault="00337AE4">
      <w:pPr>
        <w:pStyle w:val="2"/>
        <w:spacing w:before="11"/>
        <w:rPr>
          <w:lang w:val="ru-RU"/>
        </w:rPr>
      </w:pPr>
      <w:r w:rsidRPr="00337AE4">
        <w:rPr>
          <w:lang w:val="ru-RU"/>
        </w:rPr>
        <w:t>Страны Азии в Х</w:t>
      </w:r>
      <w:r>
        <w:t>I</w:t>
      </w:r>
      <w:r w:rsidRPr="00337AE4">
        <w:rPr>
          <w:lang w:val="ru-RU"/>
        </w:rPr>
        <w:t>Х в.</w:t>
      </w:r>
    </w:p>
    <w:p w:rsidR="00222057" w:rsidRPr="00337AE4" w:rsidRDefault="00337AE4">
      <w:pPr>
        <w:pStyle w:val="a3"/>
        <w:spacing w:before="6" w:line="237" w:lineRule="auto"/>
        <w:ind w:right="260" w:firstLine="452"/>
        <w:jc w:val="both"/>
        <w:rPr>
          <w:lang w:val="ru-RU"/>
        </w:rPr>
      </w:pPr>
      <w:r w:rsidRPr="00337AE4">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сѐгуната</w:t>
      </w:r>
      <w:r w:rsidRPr="00337AE4">
        <w:rPr>
          <w:spacing w:val="-10"/>
          <w:lang w:val="ru-RU"/>
        </w:rPr>
        <w:t xml:space="preserve"> </w:t>
      </w:r>
      <w:r w:rsidRPr="00337AE4">
        <w:rPr>
          <w:lang w:val="ru-RU"/>
        </w:rPr>
        <w:t>Токугава, преобразования эпохи</w:t>
      </w:r>
      <w:r w:rsidRPr="00337AE4">
        <w:rPr>
          <w:spacing w:val="-1"/>
          <w:lang w:val="ru-RU"/>
        </w:rPr>
        <w:t xml:space="preserve"> </w:t>
      </w:r>
      <w:r w:rsidRPr="00337AE4">
        <w:rPr>
          <w:lang w:val="ru-RU"/>
        </w:rPr>
        <w:t>Мэйдзи.</w:t>
      </w:r>
    </w:p>
    <w:p w:rsidR="00222057" w:rsidRPr="00337AE4" w:rsidRDefault="00337AE4">
      <w:pPr>
        <w:pStyle w:val="2"/>
        <w:spacing w:before="8"/>
        <w:rPr>
          <w:lang w:val="ru-RU"/>
        </w:rPr>
      </w:pPr>
      <w:r w:rsidRPr="00337AE4">
        <w:rPr>
          <w:lang w:val="ru-RU"/>
        </w:rPr>
        <w:t>Война за независимость в Латинской Америке</w:t>
      </w:r>
    </w:p>
    <w:p w:rsidR="00222057" w:rsidRPr="00337AE4" w:rsidRDefault="00337AE4">
      <w:pPr>
        <w:pStyle w:val="a3"/>
        <w:spacing w:before="2" w:line="237" w:lineRule="auto"/>
        <w:ind w:right="253" w:firstLine="452"/>
        <w:jc w:val="both"/>
        <w:rPr>
          <w:lang w:val="ru-RU"/>
        </w:rPr>
      </w:pPr>
      <w:r w:rsidRPr="00337AE4">
        <w:rPr>
          <w:lang w:val="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222057" w:rsidRPr="00337AE4" w:rsidRDefault="00337AE4">
      <w:pPr>
        <w:pStyle w:val="2"/>
        <w:spacing w:before="6"/>
        <w:rPr>
          <w:lang w:val="ru-RU"/>
        </w:rPr>
      </w:pPr>
      <w:r w:rsidRPr="00337AE4">
        <w:rPr>
          <w:lang w:val="ru-RU"/>
        </w:rPr>
        <w:t>Народы Африки в Новое время</w:t>
      </w:r>
    </w:p>
    <w:p w:rsidR="00222057" w:rsidRPr="00337AE4" w:rsidRDefault="00337AE4">
      <w:pPr>
        <w:pStyle w:val="a3"/>
        <w:spacing w:before="7" w:line="232" w:lineRule="auto"/>
        <w:ind w:right="267" w:firstLine="452"/>
        <w:jc w:val="both"/>
        <w:rPr>
          <w:lang w:val="ru-RU"/>
        </w:rPr>
      </w:pPr>
      <w:r w:rsidRPr="00337AE4">
        <w:rPr>
          <w:lang w:val="ru-RU"/>
        </w:rPr>
        <w:t>Колониальные империи. Колониальные порядки и традиционные общественные отношения. Выступления против колонизаторов.</w:t>
      </w:r>
    </w:p>
    <w:p w:rsidR="00222057" w:rsidRPr="00337AE4" w:rsidRDefault="00337AE4">
      <w:pPr>
        <w:pStyle w:val="2"/>
        <w:spacing w:before="11"/>
        <w:rPr>
          <w:lang w:val="ru-RU"/>
        </w:rPr>
      </w:pPr>
      <w:r w:rsidRPr="00337AE4">
        <w:rPr>
          <w:lang w:val="ru-RU"/>
        </w:rPr>
        <w:t xml:space="preserve">Развитие культуры в </w:t>
      </w:r>
      <w:r>
        <w:t>XIX</w:t>
      </w:r>
      <w:r w:rsidRPr="00337AE4">
        <w:rPr>
          <w:lang w:val="ru-RU"/>
        </w:rPr>
        <w:t xml:space="preserve"> в.</w:t>
      </w:r>
    </w:p>
    <w:p w:rsidR="00222057" w:rsidRPr="00337AE4" w:rsidRDefault="00337AE4">
      <w:pPr>
        <w:pStyle w:val="a3"/>
        <w:spacing w:before="6" w:line="237" w:lineRule="auto"/>
        <w:ind w:right="257" w:firstLine="452"/>
        <w:jc w:val="both"/>
        <w:rPr>
          <w:lang w:val="ru-RU"/>
        </w:rPr>
      </w:pPr>
      <w:r w:rsidRPr="00337AE4">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22057" w:rsidRPr="00337AE4" w:rsidRDefault="00337AE4">
      <w:pPr>
        <w:pStyle w:val="2"/>
        <w:spacing w:before="5"/>
        <w:rPr>
          <w:lang w:val="ru-RU"/>
        </w:rPr>
      </w:pPr>
      <w:r w:rsidRPr="00337AE4">
        <w:rPr>
          <w:lang w:val="ru-RU"/>
        </w:rPr>
        <w:t xml:space="preserve">Международные отношения в </w:t>
      </w:r>
      <w:r>
        <w:t>XIX</w:t>
      </w:r>
      <w:r w:rsidRPr="00337AE4">
        <w:rPr>
          <w:lang w:val="ru-RU"/>
        </w:rPr>
        <w:t xml:space="preserve"> в.</w:t>
      </w:r>
    </w:p>
    <w:p w:rsidR="00222057" w:rsidRPr="00337AE4" w:rsidRDefault="00337AE4">
      <w:pPr>
        <w:pStyle w:val="a3"/>
        <w:spacing w:before="6" w:line="237" w:lineRule="auto"/>
        <w:ind w:right="255" w:firstLine="452"/>
        <w:jc w:val="both"/>
        <w:rPr>
          <w:lang w:val="ru-RU"/>
        </w:rPr>
      </w:pPr>
      <w:r w:rsidRPr="00337AE4">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22057" w:rsidRPr="00337AE4" w:rsidRDefault="00337AE4">
      <w:pPr>
        <w:pStyle w:val="a3"/>
        <w:spacing w:line="273" w:lineRule="exact"/>
        <w:ind w:left="1001"/>
        <w:rPr>
          <w:lang w:val="ru-RU"/>
        </w:rPr>
      </w:pPr>
      <w:r w:rsidRPr="00337AE4">
        <w:rPr>
          <w:lang w:val="ru-RU"/>
        </w:rPr>
        <w:t>Историческое и культурное наследие Нового времени.</w:t>
      </w:r>
    </w:p>
    <w:p w:rsidR="00222057" w:rsidRPr="00337AE4" w:rsidRDefault="00337AE4">
      <w:pPr>
        <w:pStyle w:val="2"/>
        <w:spacing w:before="8" w:line="272" w:lineRule="exact"/>
        <w:rPr>
          <w:lang w:val="ru-RU"/>
        </w:rPr>
      </w:pPr>
      <w:r w:rsidRPr="00337AE4">
        <w:rPr>
          <w:lang w:val="ru-RU"/>
        </w:rPr>
        <w:t xml:space="preserve">Новейшая история. ХХ — начало </w:t>
      </w:r>
      <w:r>
        <w:t>XXI</w:t>
      </w:r>
      <w:r w:rsidRPr="00337AE4">
        <w:rPr>
          <w:lang w:val="ru-RU"/>
        </w:rPr>
        <w:t xml:space="preserve"> в.</w:t>
      </w:r>
    </w:p>
    <w:p w:rsidR="00222057" w:rsidRPr="00337AE4" w:rsidRDefault="00337AE4">
      <w:pPr>
        <w:pStyle w:val="a3"/>
        <w:spacing w:line="272" w:lineRule="exact"/>
        <w:ind w:left="1001"/>
        <w:rPr>
          <w:lang w:val="ru-RU"/>
        </w:rPr>
      </w:pPr>
      <w:r w:rsidRPr="00337AE4">
        <w:rPr>
          <w:lang w:val="ru-RU"/>
        </w:rPr>
        <w:t xml:space="preserve">Мир к началу </w:t>
      </w:r>
      <w:r>
        <w:t>XX</w:t>
      </w:r>
      <w:r w:rsidRPr="00337AE4">
        <w:rPr>
          <w:lang w:val="ru-RU"/>
        </w:rPr>
        <w:t xml:space="preserve"> в. Новейшая история: понятие, периодизация.</w:t>
      </w:r>
    </w:p>
    <w:p w:rsidR="00222057" w:rsidRPr="00337AE4" w:rsidRDefault="00337AE4">
      <w:pPr>
        <w:pStyle w:val="2"/>
        <w:spacing w:before="8"/>
        <w:rPr>
          <w:lang w:val="ru-RU"/>
        </w:rPr>
      </w:pPr>
      <w:r w:rsidRPr="00337AE4">
        <w:rPr>
          <w:lang w:val="ru-RU"/>
        </w:rPr>
        <w:t>Мир в 1900—1914 гг.</w:t>
      </w:r>
    </w:p>
    <w:p w:rsidR="00222057" w:rsidRPr="00337AE4" w:rsidRDefault="00337AE4">
      <w:pPr>
        <w:pStyle w:val="a3"/>
        <w:spacing w:before="4" w:line="235" w:lineRule="auto"/>
        <w:ind w:right="258" w:firstLine="452"/>
        <w:jc w:val="both"/>
        <w:rPr>
          <w:lang w:val="ru-RU"/>
        </w:rPr>
      </w:pPr>
      <w:r w:rsidRPr="00337AE4">
        <w:rPr>
          <w:lang w:val="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222057" w:rsidRPr="00337AE4" w:rsidRDefault="00337AE4">
      <w:pPr>
        <w:pStyle w:val="a3"/>
        <w:spacing w:before="19" w:line="237" w:lineRule="auto"/>
        <w:ind w:right="259" w:firstLine="452"/>
        <w:jc w:val="both"/>
        <w:rPr>
          <w:lang w:val="ru-RU"/>
        </w:rPr>
      </w:pPr>
      <w:r w:rsidRPr="00337AE4">
        <w:rPr>
          <w:lang w:val="ru-RU"/>
        </w:rPr>
        <w:t>Страны Азии и Латинской Америки в 1900—1917 гг.: традиционные общественные отношения и проблемы модернизации. Подъѐм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222057" w:rsidRPr="00337AE4" w:rsidRDefault="00337AE4">
      <w:pPr>
        <w:pStyle w:val="2"/>
        <w:spacing w:before="8"/>
        <w:rPr>
          <w:lang w:val="ru-RU"/>
        </w:rPr>
      </w:pPr>
      <w:r w:rsidRPr="00337AE4">
        <w:rPr>
          <w:lang w:val="ru-RU"/>
        </w:rPr>
        <w:t>Первая мировая война (1914—1918 гг.)</w:t>
      </w:r>
    </w:p>
    <w:p w:rsidR="00222057" w:rsidRPr="00337AE4" w:rsidRDefault="00337AE4">
      <w:pPr>
        <w:pStyle w:val="a3"/>
        <w:spacing w:before="2" w:line="237" w:lineRule="auto"/>
        <w:ind w:right="264" w:firstLine="452"/>
        <w:jc w:val="both"/>
        <w:rPr>
          <w:lang w:val="ru-RU"/>
        </w:rPr>
      </w:pPr>
      <w:r w:rsidRPr="00337AE4">
        <w:rPr>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222057" w:rsidRPr="00337AE4" w:rsidRDefault="00337AE4">
      <w:pPr>
        <w:pStyle w:val="2"/>
        <w:spacing w:before="7" w:line="272" w:lineRule="exact"/>
        <w:rPr>
          <w:lang w:val="ru-RU"/>
        </w:rPr>
      </w:pPr>
      <w:r w:rsidRPr="00337AE4">
        <w:rPr>
          <w:lang w:val="ru-RU"/>
        </w:rPr>
        <w:t>Мир в 1918—1939 гг.</w:t>
      </w:r>
    </w:p>
    <w:p w:rsidR="00222057" w:rsidRPr="00337AE4" w:rsidRDefault="00337AE4">
      <w:pPr>
        <w:pStyle w:val="a3"/>
        <w:spacing w:line="272" w:lineRule="exact"/>
        <w:ind w:left="1001"/>
        <w:rPr>
          <w:lang w:val="ru-RU"/>
        </w:rPr>
      </w:pPr>
      <w:r w:rsidRPr="00337AE4">
        <w:rPr>
          <w:lang w:val="ru-RU"/>
        </w:rPr>
        <w:t>От войны к миру. Крушение империй и образование новых государств в Европе.</w:t>
      </w:r>
    </w:p>
    <w:p w:rsidR="00222057" w:rsidRPr="00337AE4" w:rsidRDefault="00222057">
      <w:pPr>
        <w:spacing w:line="272" w:lineRule="exact"/>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ind w:right="604"/>
        <w:rPr>
          <w:lang w:val="ru-RU"/>
        </w:rPr>
      </w:pPr>
      <w:r w:rsidRPr="00337AE4">
        <w:rPr>
          <w:lang w:val="ru-RU"/>
        </w:rPr>
        <w:lastRenderedPageBreak/>
        <w:t>Парижская мирная конференция. Создание Лиги Наций. Урегулирование на Дальнем Востоке и на Тихом океане. Версальско-Вашингтонская система.</w:t>
      </w:r>
    </w:p>
    <w:p w:rsidR="00222057" w:rsidRPr="00337AE4" w:rsidRDefault="00337AE4">
      <w:pPr>
        <w:pStyle w:val="a3"/>
        <w:spacing w:before="16" w:line="237" w:lineRule="auto"/>
        <w:ind w:right="256" w:firstLine="452"/>
        <w:jc w:val="both"/>
        <w:rPr>
          <w:lang w:val="ru-RU"/>
        </w:rPr>
      </w:pPr>
      <w:r w:rsidRPr="00337AE4">
        <w:rPr>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222057" w:rsidRPr="00337AE4" w:rsidRDefault="00337AE4">
      <w:pPr>
        <w:pStyle w:val="a3"/>
        <w:spacing w:before="9" w:line="235" w:lineRule="auto"/>
        <w:ind w:right="259" w:firstLine="452"/>
        <w:jc w:val="both"/>
        <w:rPr>
          <w:lang w:val="ru-RU"/>
        </w:rPr>
      </w:pPr>
      <w:r w:rsidRPr="00337AE4">
        <w:rPr>
          <w:lang w:val="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222057" w:rsidRPr="00337AE4" w:rsidRDefault="00337AE4">
      <w:pPr>
        <w:pStyle w:val="a3"/>
        <w:spacing w:before="15" w:line="237" w:lineRule="auto"/>
        <w:ind w:right="257" w:firstLine="452"/>
        <w:jc w:val="both"/>
        <w:rPr>
          <w:lang w:val="ru-RU"/>
        </w:rPr>
      </w:pPr>
      <w:r w:rsidRPr="00337AE4">
        <w:rPr>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222057" w:rsidRPr="00337AE4" w:rsidRDefault="00337AE4">
      <w:pPr>
        <w:pStyle w:val="a3"/>
        <w:spacing w:before="9" w:line="237" w:lineRule="auto"/>
        <w:ind w:right="254" w:firstLine="452"/>
        <w:jc w:val="both"/>
        <w:rPr>
          <w:lang w:val="ru-RU"/>
        </w:rPr>
      </w:pPr>
      <w:r w:rsidRPr="00337AE4">
        <w:rPr>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222057" w:rsidRPr="00337AE4" w:rsidRDefault="00337AE4">
      <w:pPr>
        <w:pStyle w:val="a3"/>
        <w:spacing w:before="8" w:line="237" w:lineRule="auto"/>
        <w:ind w:right="257" w:firstLine="452"/>
        <w:jc w:val="both"/>
        <w:rPr>
          <w:lang w:val="ru-RU"/>
        </w:rPr>
      </w:pPr>
      <w:r w:rsidRPr="00337AE4">
        <w:rPr>
          <w:lang w:val="ru-RU"/>
        </w:rPr>
        <w:t>Страны Азии в 1920—1930-е гг. Опыт модернизации в Турции; М. Кемаль Ататюрк. Революция 1920-х гг. в Китае. Движение народов Индии против колониального гнѐта; М. К. Ганди.</w:t>
      </w:r>
    </w:p>
    <w:p w:rsidR="00222057" w:rsidRPr="00337AE4" w:rsidRDefault="00337AE4">
      <w:pPr>
        <w:pStyle w:val="a3"/>
        <w:spacing w:before="13" w:line="237" w:lineRule="auto"/>
        <w:ind w:right="252" w:firstLine="452"/>
        <w:jc w:val="both"/>
        <w:rPr>
          <w:lang w:val="ru-RU"/>
        </w:rPr>
      </w:pPr>
      <w:r w:rsidRPr="00337AE4">
        <w:rPr>
          <w:lang w:val="ru-RU"/>
        </w:rPr>
        <w:t xml:space="preserve">Развитие культуры в первой трети </w:t>
      </w:r>
      <w:r>
        <w:t>XX</w:t>
      </w:r>
      <w:r w:rsidRPr="00337AE4">
        <w:rPr>
          <w:lang w:val="ru-RU"/>
        </w:rPr>
        <w:t xml:space="preserve"> в. Социальные потрясения начала </w:t>
      </w:r>
      <w:r>
        <w:t>XX</w:t>
      </w:r>
      <w:r w:rsidRPr="00337AE4">
        <w:rPr>
          <w:lang w:val="ru-RU"/>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w:t>
      </w:r>
      <w:r w:rsidRPr="00337AE4">
        <w:rPr>
          <w:spacing w:val="-7"/>
          <w:lang w:val="ru-RU"/>
        </w:rPr>
        <w:t xml:space="preserve"> </w:t>
      </w:r>
      <w:r w:rsidRPr="00337AE4">
        <w:rPr>
          <w:lang w:val="ru-RU"/>
        </w:rPr>
        <w:t>судьбы.</w:t>
      </w:r>
    </w:p>
    <w:p w:rsidR="00222057" w:rsidRPr="00337AE4" w:rsidRDefault="00337AE4">
      <w:pPr>
        <w:pStyle w:val="a3"/>
        <w:spacing w:before="11" w:line="237" w:lineRule="auto"/>
        <w:ind w:right="258" w:firstLine="452"/>
        <w:jc w:val="both"/>
        <w:rPr>
          <w:lang w:val="ru-RU"/>
        </w:rPr>
      </w:pPr>
      <w:r w:rsidRPr="00337AE4">
        <w:rPr>
          <w:lang w:val="ru-RU"/>
        </w:rPr>
        <w:t>Международные</w:t>
      </w:r>
      <w:r w:rsidRPr="00337AE4">
        <w:rPr>
          <w:spacing w:val="-11"/>
          <w:lang w:val="ru-RU"/>
        </w:rPr>
        <w:t xml:space="preserve"> </w:t>
      </w:r>
      <w:r w:rsidRPr="00337AE4">
        <w:rPr>
          <w:lang w:val="ru-RU"/>
        </w:rPr>
        <w:t>отношения</w:t>
      </w:r>
      <w:r w:rsidRPr="00337AE4">
        <w:rPr>
          <w:spacing w:val="-11"/>
          <w:lang w:val="ru-RU"/>
        </w:rPr>
        <w:t xml:space="preserve"> </w:t>
      </w:r>
      <w:r w:rsidRPr="00337AE4">
        <w:rPr>
          <w:lang w:val="ru-RU"/>
        </w:rPr>
        <w:t>в</w:t>
      </w:r>
      <w:r w:rsidRPr="00337AE4">
        <w:rPr>
          <w:spacing w:val="-13"/>
          <w:lang w:val="ru-RU"/>
        </w:rPr>
        <w:t xml:space="preserve"> </w:t>
      </w:r>
      <w:r w:rsidRPr="00337AE4">
        <w:rPr>
          <w:lang w:val="ru-RU"/>
        </w:rPr>
        <w:t>1920—1930-е</w:t>
      </w:r>
      <w:r w:rsidRPr="00337AE4">
        <w:rPr>
          <w:spacing w:val="-10"/>
          <w:lang w:val="ru-RU"/>
        </w:rPr>
        <w:t xml:space="preserve"> </w:t>
      </w:r>
      <w:r w:rsidRPr="00337AE4">
        <w:rPr>
          <w:lang w:val="ru-RU"/>
        </w:rPr>
        <w:t>гг.</w:t>
      </w:r>
      <w:r w:rsidRPr="00337AE4">
        <w:rPr>
          <w:spacing w:val="-11"/>
          <w:lang w:val="ru-RU"/>
        </w:rPr>
        <w:t xml:space="preserve"> </w:t>
      </w:r>
      <w:r w:rsidRPr="00337AE4">
        <w:rPr>
          <w:lang w:val="ru-RU"/>
        </w:rPr>
        <w:t>Лига</w:t>
      </w:r>
      <w:r w:rsidRPr="00337AE4">
        <w:rPr>
          <w:spacing w:val="-11"/>
          <w:lang w:val="ru-RU"/>
        </w:rPr>
        <w:t xml:space="preserve"> </w:t>
      </w:r>
      <w:r w:rsidRPr="00337AE4">
        <w:rPr>
          <w:lang w:val="ru-RU"/>
        </w:rPr>
        <w:t>Наций</w:t>
      </w:r>
      <w:r w:rsidRPr="00337AE4">
        <w:rPr>
          <w:spacing w:val="-12"/>
          <w:lang w:val="ru-RU"/>
        </w:rPr>
        <w:t xml:space="preserve"> </w:t>
      </w:r>
      <w:r w:rsidRPr="00337AE4">
        <w:rPr>
          <w:lang w:val="ru-RU"/>
        </w:rPr>
        <w:t>и</w:t>
      </w:r>
      <w:r w:rsidRPr="00337AE4">
        <w:rPr>
          <w:spacing w:val="-12"/>
          <w:lang w:val="ru-RU"/>
        </w:rPr>
        <w:t xml:space="preserve"> </w:t>
      </w:r>
      <w:r w:rsidRPr="00337AE4">
        <w:rPr>
          <w:lang w:val="ru-RU"/>
        </w:rPr>
        <w:t>еѐ</w:t>
      </w:r>
      <w:r w:rsidRPr="00337AE4">
        <w:rPr>
          <w:spacing w:val="-11"/>
          <w:lang w:val="ru-RU"/>
        </w:rPr>
        <w:t xml:space="preserve"> </w:t>
      </w:r>
      <w:r w:rsidRPr="00337AE4">
        <w:rPr>
          <w:lang w:val="ru-RU"/>
        </w:rPr>
        <w:t>деятельность</w:t>
      </w:r>
      <w:r w:rsidRPr="00337AE4">
        <w:rPr>
          <w:spacing w:val="-13"/>
          <w:lang w:val="ru-RU"/>
        </w:rPr>
        <w:t xml:space="preserve"> </w:t>
      </w:r>
      <w:r w:rsidRPr="00337AE4">
        <w:rPr>
          <w:lang w:val="ru-RU"/>
        </w:rPr>
        <w:t>в</w:t>
      </w:r>
      <w:r w:rsidRPr="00337AE4">
        <w:rPr>
          <w:spacing w:val="-13"/>
          <w:lang w:val="ru-RU"/>
        </w:rPr>
        <w:t xml:space="preserve"> </w:t>
      </w:r>
      <w:r w:rsidRPr="00337AE4">
        <w:rPr>
          <w:lang w:val="ru-RU"/>
        </w:rPr>
        <w:t>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w:t>
      </w:r>
      <w:r w:rsidRPr="00337AE4">
        <w:rPr>
          <w:spacing w:val="-4"/>
          <w:lang w:val="ru-RU"/>
        </w:rPr>
        <w:t xml:space="preserve"> </w:t>
      </w:r>
      <w:r w:rsidRPr="00337AE4">
        <w:rPr>
          <w:lang w:val="ru-RU"/>
        </w:rPr>
        <w:t>результаты.</w:t>
      </w:r>
    </w:p>
    <w:p w:rsidR="00222057" w:rsidRPr="00337AE4" w:rsidRDefault="00337AE4">
      <w:pPr>
        <w:pStyle w:val="2"/>
        <w:spacing w:before="5"/>
        <w:rPr>
          <w:lang w:val="ru-RU"/>
        </w:rPr>
      </w:pPr>
      <w:r w:rsidRPr="00337AE4">
        <w:rPr>
          <w:lang w:val="ru-RU"/>
        </w:rPr>
        <w:t>Вторая мировая война (1939—1945 гг.)</w:t>
      </w:r>
    </w:p>
    <w:p w:rsidR="00222057" w:rsidRPr="00337AE4" w:rsidRDefault="00337AE4">
      <w:pPr>
        <w:pStyle w:val="a3"/>
        <w:spacing w:before="7" w:line="237" w:lineRule="auto"/>
        <w:ind w:right="258" w:firstLine="452"/>
        <w:jc w:val="both"/>
        <w:rPr>
          <w:lang w:val="ru-RU"/>
        </w:rPr>
      </w:pPr>
      <w:r w:rsidRPr="00337AE4">
        <w:rPr>
          <w:lang w:val="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222057" w:rsidRPr="00337AE4" w:rsidRDefault="00337AE4">
      <w:pPr>
        <w:pStyle w:val="2"/>
        <w:spacing w:before="10"/>
        <w:rPr>
          <w:lang w:val="ru-RU"/>
        </w:rPr>
      </w:pPr>
      <w:r w:rsidRPr="00337AE4">
        <w:rPr>
          <w:lang w:val="ru-RU"/>
        </w:rPr>
        <w:t xml:space="preserve">Мир во второй половине </w:t>
      </w:r>
      <w:r>
        <w:t>XX</w:t>
      </w:r>
      <w:r w:rsidRPr="00337AE4">
        <w:rPr>
          <w:lang w:val="ru-RU"/>
        </w:rPr>
        <w:t xml:space="preserve"> — начале </w:t>
      </w:r>
      <w:r>
        <w:t>XXI</w:t>
      </w:r>
      <w:r w:rsidRPr="00337AE4">
        <w:rPr>
          <w:lang w:val="ru-RU"/>
        </w:rPr>
        <w:t xml:space="preserve"> в.</w:t>
      </w:r>
    </w:p>
    <w:p w:rsidR="00222057" w:rsidRPr="00337AE4" w:rsidRDefault="00337AE4">
      <w:pPr>
        <w:pStyle w:val="a3"/>
        <w:spacing w:before="3" w:line="237" w:lineRule="auto"/>
        <w:ind w:right="264" w:firstLine="452"/>
        <w:jc w:val="both"/>
        <w:rPr>
          <w:lang w:val="ru-RU"/>
        </w:rPr>
      </w:pPr>
      <w:r w:rsidRPr="00337AE4">
        <w:rPr>
          <w:lang w:val="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w:t>
      </w:r>
    </w:p>
    <w:p w:rsidR="00222057" w:rsidRPr="00337AE4" w:rsidRDefault="00337AE4">
      <w:pPr>
        <w:pStyle w:val="a3"/>
        <w:spacing w:line="271" w:lineRule="exact"/>
        <w:rPr>
          <w:lang w:val="ru-RU"/>
        </w:rPr>
      </w:pPr>
      <w:r w:rsidRPr="00337AE4">
        <w:rPr>
          <w:lang w:val="ru-RU"/>
        </w:rPr>
        <w:t>«холодной войны».</w:t>
      </w:r>
    </w:p>
    <w:p w:rsidR="00222057" w:rsidRPr="00337AE4" w:rsidRDefault="00337AE4">
      <w:pPr>
        <w:pStyle w:val="a3"/>
        <w:spacing w:before="14" w:line="237" w:lineRule="auto"/>
        <w:ind w:right="254" w:firstLine="452"/>
        <w:jc w:val="both"/>
        <w:rPr>
          <w:lang w:val="ru-RU"/>
        </w:rPr>
      </w:pPr>
      <w:r w:rsidRPr="00337AE4">
        <w:rPr>
          <w:lang w:val="ru-RU"/>
        </w:rPr>
        <w:t xml:space="preserve">Новые явления в экономике и социальной жизни послевоенного мира. Научно- техническая революция второй половины </w:t>
      </w:r>
      <w:r>
        <w:t>XX</w:t>
      </w:r>
      <w:r w:rsidRPr="00337AE4">
        <w:rPr>
          <w:lang w:val="ru-RU"/>
        </w:rPr>
        <w:t xml:space="preserve"> в. Переход от индустриального общества к постиндустриальному, информационному обществу. Эволюция социальной структуры общества.</w:t>
      </w:r>
    </w:p>
    <w:p w:rsidR="00222057" w:rsidRPr="00337AE4" w:rsidRDefault="00337AE4">
      <w:pPr>
        <w:pStyle w:val="a3"/>
        <w:spacing w:before="5"/>
        <w:ind w:right="255" w:firstLine="452"/>
        <w:jc w:val="right"/>
        <w:rPr>
          <w:lang w:val="ru-RU"/>
        </w:rPr>
      </w:pPr>
      <w:r w:rsidRPr="00337AE4">
        <w:rPr>
          <w:lang w:val="ru-RU"/>
        </w:rPr>
        <w:t>Соединѐнные Штаты Америки</w:t>
      </w:r>
      <w:r w:rsidRPr="00337AE4">
        <w:rPr>
          <w:spacing w:val="52"/>
          <w:lang w:val="ru-RU"/>
        </w:rPr>
        <w:t xml:space="preserve"> </w:t>
      </w:r>
      <w:r w:rsidRPr="00337AE4">
        <w:rPr>
          <w:lang w:val="ru-RU"/>
        </w:rPr>
        <w:t>во</w:t>
      </w:r>
      <w:r w:rsidRPr="00337AE4">
        <w:rPr>
          <w:spacing w:val="52"/>
          <w:lang w:val="ru-RU"/>
        </w:rPr>
        <w:t xml:space="preserve"> </w:t>
      </w:r>
      <w:r w:rsidRPr="00337AE4">
        <w:rPr>
          <w:lang w:val="ru-RU"/>
        </w:rPr>
        <w:t>второй половине</w:t>
      </w:r>
      <w:r w:rsidRPr="00337AE4">
        <w:rPr>
          <w:spacing w:val="54"/>
          <w:lang w:val="ru-RU"/>
        </w:rPr>
        <w:t xml:space="preserve"> </w:t>
      </w:r>
      <w:r w:rsidRPr="00337AE4">
        <w:rPr>
          <w:lang w:val="ru-RU"/>
        </w:rPr>
        <w:t>ХХ —</w:t>
      </w:r>
      <w:r w:rsidRPr="00337AE4">
        <w:rPr>
          <w:spacing w:val="53"/>
          <w:lang w:val="ru-RU"/>
        </w:rPr>
        <w:t xml:space="preserve"> </w:t>
      </w:r>
      <w:r w:rsidRPr="00337AE4">
        <w:rPr>
          <w:lang w:val="ru-RU"/>
        </w:rPr>
        <w:t xml:space="preserve">начале </w:t>
      </w:r>
      <w:r>
        <w:t>XXI</w:t>
      </w:r>
      <w:r w:rsidRPr="00337AE4">
        <w:rPr>
          <w:lang w:val="ru-RU"/>
        </w:rPr>
        <w:t xml:space="preserve"> в.</w:t>
      </w:r>
      <w:r w:rsidRPr="00337AE4">
        <w:rPr>
          <w:spacing w:val="56"/>
          <w:lang w:val="ru-RU"/>
        </w:rPr>
        <w:t xml:space="preserve"> </w:t>
      </w:r>
      <w:r w:rsidRPr="00337AE4">
        <w:rPr>
          <w:lang w:val="ru-RU"/>
        </w:rPr>
        <w:t>Путь</w:t>
      </w:r>
      <w:r w:rsidRPr="00337AE4">
        <w:rPr>
          <w:spacing w:val="51"/>
          <w:lang w:val="ru-RU"/>
        </w:rPr>
        <w:t xml:space="preserve"> </w:t>
      </w:r>
      <w:r w:rsidRPr="00337AE4">
        <w:rPr>
          <w:spacing w:val="-11"/>
          <w:lang w:val="ru-RU"/>
        </w:rPr>
        <w:t>к</w:t>
      </w:r>
      <w:r w:rsidRPr="00337AE4">
        <w:rPr>
          <w:lang w:val="ru-RU"/>
        </w:rPr>
        <w:t xml:space="preserve"> лидерству. Политическое развитие: демократы и республиканцы у власти,</w:t>
      </w:r>
      <w:r w:rsidRPr="00337AE4">
        <w:rPr>
          <w:spacing w:val="54"/>
          <w:lang w:val="ru-RU"/>
        </w:rPr>
        <w:t xml:space="preserve"> </w:t>
      </w:r>
      <w:r w:rsidRPr="00337AE4">
        <w:rPr>
          <w:lang w:val="ru-RU"/>
        </w:rPr>
        <w:t xml:space="preserve">президенты США. Социальные движения, борьба против расовой дискриминации. Внешняя политика. Страны Западной Европы во второй половине </w:t>
      </w:r>
      <w:r>
        <w:t>XX</w:t>
      </w:r>
      <w:r w:rsidRPr="00337AE4">
        <w:rPr>
          <w:lang w:val="ru-RU"/>
        </w:rPr>
        <w:t xml:space="preserve"> — начале </w:t>
      </w:r>
      <w:r>
        <w:t>XXI</w:t>
      </w:r>
      <w:r w:rsidRPr="00337AE4">
        <w:rPr>
          <w:lang w:val="ru-RU"/>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w:t>
      </w:r>
    </w:p>
    <w:p w:rsidR="00222057" w:rsidRPr="00337AE4" w:rsidRDefault="00337AE4">
      <w:pPr>
        <w:pStyle w:val="a3"/>
        <w:spacing w:line="268" w:lineRule="exact"/>
        <w:rPr>
          <w:lang w:val="ru-RU"/>
        </w:rPr>
      </w:pPr>
      <w:r w:rsidRPr="00337AE4">
        <w:rPr>
          <w:lang w:val="ru-RU"/>
        </w:rPr>
        <w:t>Греции. Европейская интеграция: цели, этапы, результаты.</w:t>
      </w:r>
    </w:p>
    <w:p w:rsidR="00222057" w:rsidRPr="00337AE4" w:rsidRDefault="00337AE4">
      <w:pPr>
        <w:pStyle w:val="a3"/>
        <w:spacing w:before="11" w:line="237" w:lineRule="auto"/>
        <w:ind w:right="261" w:firstLine="452"/>
        <w:jc w:val="both"/>
        <w:rPr>
          <w:lang w:val="ru-RU"/>
        </w:rPr>
      </w:pPr>
      <w:r w:rsidRPr="00337AE4">
        <w:rPr>
          <w:lang w:val="ru-RU"/>
        </w:rPr>
        <w:t xml:space="preserve">Страны Восточной Европы во второй половине ХХ — начале </w:t>
      </w:r>
      <w:r>
        <w:t>XXI</w:t>
      </w:r>
      <w:r w:rsidRPr="00337AE4">
        <w:rPr>
          <w:lang w:val="ru-RU"/>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6"/>
        <w:jc w:val="both"/>
        <w:rPr>
          <w:lang w:val="ru-RU"/>
        </w:rPr>
      </w:pPr>
      <w:r w:rsidRPr="00337AE4">
        <w:rPr>
          <w:lang w:val="ru-RU"/>
        </w:rPr>
        <w:lastRenderedPageBreak/>
        <w:t>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222057" w:rsidRPr="00337AE4" w:rsidRDefault="00337AE4">
      <w:pPr>
        <w:pStyle w:val="a3"/>
        <w:spacing w:before="18" w:line="237" w:lineRule="auto"/>
        <w:ind w:right="250" w:firstLine="452"/>
        <w:jc w:val="both"/>
        <w:rPr>
          <w:lang w:val="ru-RU"/>
        </w:rPr>
      </w:pPr>
      <w:r w:rsidRPr="00337AE4">
        <w:rPr>
          <w:lang w:val="ru-RU"/>
        </w:rPr>
        <w:t xml:space="preserve">Страны Азии и Африки во второй половине </w:t>
      </w:r>
      <w:r>
        <w:t>XX</w:t>
      </w:r>
      <w:r w:rsidRPr="00337AE4">
        <w:rPr>
          <w:lang w:val="ru-RU"/>
        </w:rPr>
        <w:t xml:space="preserve"> — начале </w:t>
      </w:r>
      <w:r>
        <w:t>XXI</w:t>
      </w:r>
      <w:r w:rsidRPr="00337AE4">
        <w:rPr>
          <w:lang w:val="ru-RU"/>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222057" w:rsidRPr="00337AE4" w:rsidRDefault="00337AE4">
      <w:pPr>
        <w:pStyle w:val="a3"/>
        <w:spacing w:before="20" w:line="237" w:lineRule="auto"/>
        <w:ind w:right="256" w:firstLine="452"/>
        <w:jc w:val="both"/>
        <w:rPr>
          <w:lang w:val="ru-RU"/>
        </w:rPr>
      </w:pPr>
      <w:r w:rsidRPr="00337AE4">
        <w:rPr>
          <w:lang w:val="ru-RU"/>
        </w:rPr>
        <w:t xml:space="preserve">Страны Латинской Америки во второй половине ХХ — начале </w:t>
      </w:r>
      <w:r>
        <w:t>XXI</w:t>
      </w:r>
      <w:r w:rsidRPr="00337AE4">
        <w:rPr>
          <w:lang w:val="ru-RU"/>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222057" w:rsidRPr="00337AE4" w:rsidRDefault="00337AE4">
      <w:pPr>
        <w:pStyle w:val="a3"/>
        <w:spacing w:before="14" w:line="237" w:lineRule="auto"/>
        <w:ind w:right="257" w:firstLine="452"/>
        <w:jc w:val="both"/>
        <w:rPr>
          <w:lang w:val="ru-RU"/>
        </w:rPr>
      </w:pPr>
      <w:r w:rsidRPr="00337AE4">
        <w:rPr>
          <w:lang w:val="ru-RU"/>
        </w:rPr>
        <w:t xml:space="preserve">Культура зарубежных стран во второй половине </w:t>
      </w:r>
      <w:r>
        <w:t>XX</w:t>
      </w:r>
      <w:r w:rsidRPr="00337AE4">
        <w:rPr>
          <w:lang w:val="ru-RU"/>
        </w:rPr>
        <w:t xml:space="preserve"> — начале </w:t>
      </w:r>
      <w:r>
        <w:t>XXI</w:t>
      </w:r>
      <w:r w:rsidRPr="00337AE4">
        <w:rPr>
          <w:lang w:val="ru-RU"/>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t>XX</w:t>
      </w:r>
      <w:r w:rsidRPr="00337AE4">
        <w:rPr>
          <w:lang w:val="ru-RU"/>
        </w:rPr>
        <w:t xml:space="preserve"> — начала </w:t>
      </w:r>
      <w:r>
        <w:t>XXI</w:t>
      </w:r>
      <w:r w:rsidRPr="00337AE4">
        <w:rPr>
          <w:lang w:val="ru-RU"/>
        </w:rPr>
        <w:t xml:space="preserve"> в. Массовая культура. Расширение контактов и взаимовлияний в мировой культуре.</w:t>
      </w:r>
    </w:p>
    <w:p w:rsidR="00222057" w:rsidRPr="00337AE4" w:rsidRDefault="00337AE4">
      <w:pPr>
        <w:pStyle w:val="a3"/>
        <w:spacing w:before="14" w:line="237" w:lineRule="auto"/>
        <w:ind w:right="261" w:firstLine="452"/>
        <w:jc w:val="both"/>
        <w:rPr>
          <w:lang w:val="ru-RU"/>
        </w:rPr>
      </w:pPr>
      <w:r w:rsidRPr="00337AE4">
        <w:rPr>
          <w:lang w:val="ru-RU"/>
        </w:rPr>
        <w:t xml:space="preserve">Международные отношения во второй половине ХХ — начале </w:t>
      </w:r>
      <w:r>
        <w:t>XXI</w:t>
      </w:r>
      <w:r w:rsidRPr="00337AE4">
        <w:rPr>
          <w:lang w:val="ru-RU"/>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еѐ роль в современном мире.</w:t>
      </w:r>
    </w:p>
    <w:p w:rsidR="00222057" w:rsidRPr="00337AE4" w:rsidRDefault="00337AE4">
      <w:pPr>
        <w:pStyle w:val="a3"/>
        <w:spacing w:before="18" w:line="232" w:lineRule="auto"/>
        <w:ind w:right="262" w:firstLine="452"/>
        <w:jc w:val="both"/>
        <w:rPr>
          <w:lang w:val="ru-RU"/>
        </w:rPr>
      </w:pPr>
      <w:r w:rsidRPr="00337AE4">
        <w:rPr>
          <w:lang w:val="ru-RU"/>
        </w:rPr>
        <w:t xml:space="preserve">Основное содержание и противоречия современной эпохи. Глобальные проблемы человечества. Мировое сообщество в начале </w:t>
      </w:r>
      <w:r>
        <w:t>XXI</w:t>
      </w:r>
      <w:r w:rsidRPr="00337AE4">
        <w:rPr>
          <w:lang w:val="ru-RU"/>
        </w:rPr>
        <w:t xml:space="preserve"> в.</w:t>
      </w:r>
    </w:p>
    <w:p w:rsidR="00222057" w:rsidRPr="00337AE4" w:rsidRDefault="00222057">
      <w:pPr>
        <w:pStyle w:val="a3"/>
        <w:spacing w:before="10"/>
        <w:ind w:left="0"/>
        <w:rPr>
          <w:lang w:val="ru-RU"/>
        </w:rPr>
      </w:pPr>
    </w:p>
    <w:p w:rsidR="00222057" w:rsidRPr="00337AE4" w:rsidRDefault="0030469F" w:rsidP="000C0F5B">
      <w:pPr>
        <w:pStyle w:val="2"/>
        <w:numPr>
          <w:ilvl w:val="3"/>
          <w:numId w:val="728"/>
        </w:numPr>
        <w:tabs>
          <w:tab w:val="left" w:pos="3234"/>
        </w:tabs>
        <w:jc w:val="center"/>
        <w:rPr>
          <w:lang w:val="ru-RU"/>
        </w:rPr>
      </w:pPr>
      <w:r>
        <w:rPr>
          <w:lang w:val="ru-RU"/>
        </w:rPr>
        <w:t xml:space="preserve"> </w:t>
      </w:r>
      <w:r w:rsidR="00337AE4" w:rsidRPr="00337AE4">
        <w:rPr>
          <w:lang w:val="ru-RU"/>
        </w:rPr>
        <w:t>Обществознание (включая экономику и</w:t>
      </w:r>
      <w:r w:rsidR="00337AE4" w:rsidRPr="00337AE4">
        <w:rPr>
          <w:spacing w:val="-5"/>
          <w:lang w:val="ru-RU"/>
        </w:rPr>
        <w:t xml:space="preserve"> </w:t>
      </w:r>
      <w:r w:rsidR="00337AE4" w:rsidRPr="00337AE4">
        <w:rPr>
          <w:lang w:val="ru-RU"/>
        </w:rPr>
        <w:t>право)</w:t>
      </w:r>
    </w:p>
    <w:p w:rsidR="00222057" w:rsidRPr="00337AE4" w:rsidRDefault="00337AE4">
      <w:pPr>
        <w:pStyle w:val="3"/>
        <w:rPr>
          <w:lang w:val="ru-RU"/>
        </w:rPr>
      </w:pPr>
      <w:r w:rsidRPr="00337AE4">
        <w:rPr>
          <w:lang w:val="ru-RU"/>
        </w:rPr>
        <w:t>Социальная сущность личности</w:t>
      </w:r>
    </w:p>
    <w:p w:rsidR="00222057" w:rsidRPr="00337AE4" w:rsidRDefault="00337AE4">
      <w:pPr>
        <w:ind w:left="1001"/>
        <w:rPr>
          <w:b/>
          <w:sz w:val="24"/>
          <w:lang w:val="ru-RU"/>
        </w:rPr>
      </w:pPr>
      <w:r w:rsidRPr="00337AE4">
        <w:rPr>
          <w:b/>
          <w:sz w:val="24"/>
          <w:lang w:val="ru-RU"/>
        </w:rPr>
        <w:t>Человек в социальном измерении</w:t>
      </w:r>
    </w:p>
    <w:p w:rsidR="00222057" w:rsidRPr="00337AE4" w:rsidRDefault="00337AE4">
      <w:pPr>
        <w:pStyle w:val="a3"/>
        <w:spacing w:before="1" w:line="272" w:lineRule="exact"/>
        <w:ind w:left="993"/>
        <w:rPr>
          <w:lang w:val="ru-RU"/>
        </w:rPr>
      </w:pPr>
      <w:r w:rsidRPr="00337AE4">
        <w:rPr>
          <w:lang w:val="ru-RU"/>
        </w:rPr>
        <w:t>Природа человека. Интересы и потребности. Самооценка. Здоровый образ</w:t>
      </w:r>
      <w:r w:rsidRPr="00337AE4">
        <w:rPr>
          <w:spacing w:val="54"/>
          <w:lang w:val="ru-RU"/>
        </w:rPr>
        <w:t xml:space="preserve"> </w:t>
      </w:r>
      <w:r w:rsidRPr="00337AE4">
        <w:rPr>
          <w:lang w:val="ru-RU"/>
        </w:rPr>
        <w:t>жизни.</w:t>
      </w:r>
    </w:p>
    <w:p w:rsidR="00222057" w:rsidRPr="00337AE4" w:rsidRDefault="00337AE4">
      <w:pPr>
        <w:pStyle w:val="a3"/>
        <w:spacing w:line="272" w:lineRule="exact"/>
        <w:rPr>
          <w:lang w:val="ru-RU"/>
        </w:rPr>
      </w:pPr>
      <w:r w:rsidRPr="00337AE4">
        <w:rPr>
          <w:lang w:val="ru-RU"/>
        </w:rPr>
        <w:t>Безопасность жизни.</w:t>
      </w:r>
    </w:p>
    <w:p w:rsidR="00222057" w:rsidRPr="00337AE4" w:rsidRDefault="00337AE4">
      <w:pPr>
        <w:pStyle w:val="a3"/>
        <w:spacing w:before="14" w:line="232" w:lineRule="auto"/>
        <w:ind w:right="266" w:firstLine="452"/>
        <w:jc w:val="both"/>
        <w:rPr>
          <w:lang w:val="ru-RU"/>
        </w:rPr>
      </w:pPr>
      <w:r w:rsidRPr="00337AE4">
        <w:rPr>
          <w:lang w:val="ru-RU"/>
        </w:rPr>
        <w:t>Деятельность и поведение. Мотивы деятельности. Виды деятельности. Люди с ограниченными возможностями и особыми потребностями.</w:t>
      </w:r>
    </w:p>
    <w:p w:rsidR="00222057" w:rsidRPr="00337AE4" w:rsidRDefault="00337AE4">
      <w:pPr>
        <w:pStyle w:val="a3"/>
        <w:spacing w:before="2"/>
        <w:ind w:left="1001"/>
        <w:rPr>
          <w:lang w:val="ru-RU"/>
        </w:rPr>
      </w:pPr>
      <w:r w:rsidRPr="00337AE4">
        <w:rPr>
          <w:lang w:val="ru-RU"/>
        </w:rPr>
        <w:t>Как человек познаѐт мир и самого себя. Образование и самообразование.</w:t>
      </w:r>
    </w:p>
    <w:p w:rsidR="00222057" w:rsidRPr="00337AE4" w:rsidRDefault="00337AE4">
      <w:pPr>
        <w:pStyle w:val="a3"/>
        <w:spacing w:before="8" w:line="272" w:lineRule="exact"/>
        <w:ind w:left="993"/>
        <w:rPr>
          <w:lang w:val="ru-RU"/>
        </w:rPr>
      </w:pPr>
      <w:r w:rsidRPr="00337AE4">
        <w:rPr>
          <w:lang w:val="ru-RU"/>
        </w:rPr>
        <w:t>Социальное становление человека: как усваиваются социальные нормы. Социальные</w:t>
      </w:r>
    </w:p>
    <w:p w:rsidR="00222057" w:rsidRPr="00337AE4" w:rsidRDefault="00337AE4">
      <w:pPr>
        <w:pStyle w:val="a3"/>
        <w:spacing w:line="272" w:lineRule="exact"/>
        <w:rPr>
          <w:lang w:val="ru-RU"/>
        </w:rPr>
      </w:pPr>
      <w:r w:rsidRPr="00337AE4">
        <w:rPr>
          <w:lang w:val="ru-RU"/>
        </w:rPr>
        <w:t>«параметры личности».</w:t>
      </w:r>
    </w:p>
    <w:p w:rsidR="00222057" w:rsidRPr="00337AE4" w:rsidRDefault="00337AE4">
      <w:pPr>
        <w:pStyle w:val="a3"/>
        <w:spacing w:before="15" w:line="232" w:lineRule="auto"/>
        <w:ind w:right="270" w:firstLine="452"/>
        <w:jc w:val="both"/>
        <w:rPr>
          <w:lang w:val="ru-RU"/>
        </w:rPr>
      </w:pPr>
      <w:r w:rsidRPr="00337AE4">
        <w:rPr>
          <w:lang w:val="ru-RU"/>
        </w:rPr>
        <w:t>Положение личности в обществе: от чего оно зависит. Статус. Типичные социальные роли.</w:t>
      </w:r>
    </w:p>
    <w:p w:rsidR="00222057" w:rsidRPr="00337AE4" w:rsidRDefault="00337AE4">
      <w:pPr>
        <w:pStyle w:val="a3"/>
        <w:spacing w:before="10" w:line="272" w:lineRule="exact"/>
        <w:ind w:left="993"/>
        <w:rPr>
          <w:lang w:val="ru-RU"/>
        </w:rPr>
      </w:pPr>
      <w:r w:rsidRPr="00337AE4">
        <w:rPr>
          <w:lang w:val="ru-RU"/>
        </w:rPr>
        <w:t>Возраст человека и социальные отношения. Особенности подросткового возраста.</w:t>
      </w:r>
    </w:p>
    <w:p w:rsidR="00222057" w:rsidRPr="00337AE4" w:rsidRDefault="00337AE4">
      <w:pPr>
        <w:pStyle w:val="a3"/>
        <w:spacing w:line="272" w:lineRule="exact"/>
        <w:rPr>
          <w:lang w:val="ru-RU"/>
        </w:rPr>
      </w:pPr>
      <w:r w:rsidRPr="00337AE4">
        <w:rPr>
          <w:lang w:val="ru-RU"/>
        </w:rPr>
        <w:t>Отношения в семье и со сверстниками.</w:t>
      </w:r>
    </w:p>
    <w:p w:rsidR="00222057" w:rsidRPr="00337AE4" w:rsidRDefault="00337AE4">
      <w:pPr>
        <w:pStyle w:val="a3"/>
        <w:spacing w:before="13" w:line="235" w:lineRule="auto"/>
        <w:ind w:left="1001" w:right="564"/>
        <w:rPr>
          <w:lang w:val="ru-RU"/>
        </w:rPr>
      </w:pPr>
      <w:r w:rsidRPr="00337AE4">
        <w:rPr>
          <w:lang w:val="ru-RU"/>
        </w:rPr>
        <w:t>Гендер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w:t>
      </w:r>
    </w:p>
    <w:p w:rsidR="00222057" w:rsidRPr="00337AE4" w:rsidRDefault="00337AE4">
      <w:pPr>
        <w:pStyle w:val="a3"/>
        <w:spacing w:before="4"/>
        <w:rPr>
          <w:lang w:val="ru-RU"/>
        </w:rPr>
      </w:pPr>
      <w:r w:rsidRPr="00337AE4">
        <w:rPr>
          <w:lang w:val="ru-RU"/>
        </w:rPr>
        <w:t>какие права человек получает от рождения.</w:t>
      </w:r>
    </w:p>
    <w:p w:rsidR="00222057" w:rsidRPr="00337AE4" w:rsidRDefault="00337AE4">
      <w:pPr>
        <w:pStyle w:val="2"/>
        <w:spacing w:before="8"/>
        <w:rPr>
          <w:lang w:val="ru-RU"/>
        </w:rPr>
      </w:pPr>
      <w:r w:rsidRPr="00337AE4">
        <w:rPr>
          <w:lang w:val="ru-RU"/>
        </w:rPr>
        <w:t>Ближайшее социальное окружение</w:t>
      </w:r>
    </w:p>
    <w:p w:rsidR="00222057" w:rsidRPr="00337AE4" w:rsidRDefault="00337AE4">
      <w:pPr>
        <w:pStyle w:val="a3"/>
        <w:spacing w:before="7" w:line="232" w:lineRule="auto"/>
        <w:ind w:right="269" w:firstLine="452"/>
        <w:jc w:val="both"/>
        <w:rPr>
          <w:lang w:val="ru-RU"/>
        </w:rPr>
      </w:pPr>
      <w:r w:rsidRPr="00337AE4">
        <w:rPr>
          <w:lang w:val="ru-RU"/>
        </w:rPr>
        <w:t>Семья и семейные отношения. Роли в семье. Семейные ценности и традиции. Забота и воспитание в семье.</w:t>
      </w:r>
    </w:p>
    <w:p w:rsidR="00222057" w:rsidRPr="00337AE4" w:rsidRDefault="00337AE4">
      <w:pPr>
        <w:pStyle w:val="a3"/>
        <w:spacing w:before="17" w:line="232" w:lineRule="auto"/>
        <w:ind w:left="1001" w:right="1158"/>
        <w:rPr>
          <w:lang w:val="ru-RU"/>
        </w:rPr>
      </w:pPr>
      <w:r w:rsidRPr="00337AE4">
        <w:rPr>
          <w:lang w:val="ru-RU"/>
        </w:rPr>
        <w:t>Защита прав и интересов детей, оставшихся без попечения родителей. Человек в малой группе. Ученический коллектив, группа сверстников.</w:t>
      </w:r>
    </w:p>
    <w:p w:rsidR="00222057" w:rsidRPr="00337AE4" w:rsidRDefault="00222057">
      <w:pPr>
        <w:spacing w:line="232" w:lineRule="auto"/>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ind w:firstLine="452"/>
        <w:rPr>
          <w:lang w:val="ru-RU"/>
        </w:rPr>
      </w:pPr>
      <w:r w:rsidRPr="00337AE4">
        <w:rPr>
          <w:lang w:val="ru-RU"/>
        </w:rPr>
        <w:lastRenderedPageBreak/>
        <w:t>Межличностные отношения. Общение. Межличностные конфликты и пути их разрешения.</w:t>
      </w:r>
    </w:p>
    <w:p w:rsidR="00222057" w:rsidRPr="00337AE4" w:rsidRDefault="00337AE4">
      <w:pPr>
        <w:pStyle w:val="3"/>
        <w:spacing w:before="10"/>
        <w:rPr>
          <w:lang w:val="ru-RU"/>
        </w:rPr>
      </w:pPr>
      <w:r w:rsidRPr="00337AE4">
        <w:rPr>
          <w:lang w:val="ru-RU"/>
        </w:rPr>
        <w:t>Современное общество</w:t>
      </w:r>
    </w:p>
    <w:p w:rsidR="00222057" w:rsidRPr="00337AE4" w:rsidRDefault="00337AE4">
      <w:pPr>
        <w:ind w:left="1001"/>
        <w:rPr>
          <w:b/>
          <w:sz w:val="24"/>
          <w:lang w:val="ru-RU"/>
        </w:rPr>
      </w:pPr>
      <w:r w:rsidRPr="00337AE4">
        <w:rPr>
          <w:b/>
          <w:sz w:val="24"/>
          <w:lang w:val="ru-RU"/>
        </w:rPr>
        <w:t>Общество — большой «дом» человечества</w:t>
      </w:r>
    </w:p>
    <w:p w:rsidR="00222057" w:rsidRPr="00337AE4" w:rsidRDefault="00337AE4">
      <w:pPr>
        <w:pStyle w:val="a3"/>
        <w:spacing w:line="272" w:lineRule="exact"/>
        <w:ind w:left="993"/>
        <w:rPr>
          <w:lang w:val="ru-RU"/>
        </w:rPr>
      </w:pPr>
      <w:r w:rsidRPr="00337AE4">
        <w:rPr>
          <w:lang w:val="ru-RU"/>
        </w:rPr>
        <w:t>Что связывает людей в общество. Устойчивость и изменчивость в развитии общества.</w:t>
      </w:r>
    </w:p>
    <w:p w:rsidR="00222057" w:rsidRPr="00337AE4" w:rsidRDefault="00337AE4">
      <w:pPr>
        <w:pStyle w:val="a3"/>
        <w:ind w:left="1001" w:right="4350" w:hanging="461"/>
        <w:rPr>
          <w:lang w:val="ru-RU"/>
        </w:rPr>
      </w:pPr>
      <w:r w:rsidRPr="00337AE4">
        <w:rPr>
          <w:lang w:val="ru-RU"/>
        </w:rPr>
        <w:t>Основные типы обществ. Общественный прогресс. Сферы общественной жизни, их взаимосвязь.</w:t>
      </w:r>
    </w:p>
    <w:p w:rsidR="00222057" w:rsidRPr="00337AE4" w:rsidRDefault="00337AE4">
      <w:pPr>
        <w:pStyle w:val="a3"/>
        <w:spacing w:before="11" w:line="232" w:lineRule="auto"/>
        <w:ind w:left="1001" w:right="604"/>
        <w:rPr>
          <w:lang w:val="ru-RU"/>
        </w:rPr>
      </w:pPr>
      <w:r w:rsidRPr="00337AE4">
        <w:rPr>
          <w:lang w:val="ru-RU"/>
        </w:rPr>
        <w:t>Труд и образ жизни людей: как создаются материальные блага. Экономика. Социальные различия в обществе: причины их возникновения и проявления.</w:t>
      </w:r>
    </w:p>
    <w:p w:rsidR="00222057" w:rsidRPr="00337AE4" w:rsidRDefault="00337AE4">
      <w:pPr>
        <w:pStyle w:val="a3"/>
        <w:spacing w:before="2"/>
        <w:rPr>
          <w:lang w:val="ru-RU"/>
        </w:rPr>
      </w:pPr>
      <w:r w:rsidRPr="00337AE4">
        <w:rPr>
          <w:lang w:val="ru-RU"/>
        </w:rPr>
        <w:t>Социальные общности и группы.</w:t>
      </w:r>
    </w:p>
    <w:p w:rsidR="00222057" w:rsidRPr="00337AE4" w:rsidRDefault="00337AE4">
      <w:pPr>
        <w:pStyle w:val="a3"/>
        <w:ind w:left="1001"/>
        <w:rPr>
          <w:lang w:val="ru-RU"/>
        </w:rPr>
      </w:pPr>
      <w:r w:rsidRPr="00337AE4">
        <w:rPr>
          <w:lang w:val="ru-RU"/>
        </w:rPr>
        <w:t>Государственная власть, еѐ роль в управлении общественной жизнью.</w:t>
      </w:r>
    </w:p>
    <w:p w:rsidR="00222057" w:rsidRPr="00337AE4" w:rsidRDefault="00337AE4">
      <w:pPr>
        <w:pStyle w:val="a3"/>
        <w:spacing w:before="15" w:line="232" w:lineRule="auto"/>
        <w:ind w:firstLine="452"/>
        <w:rPr>
          <w:lang w:val="ru-RU"/>
        </w:rPr>
      </w:pPr>
      <w:r w:rsidRPr="00337AE4">
        <w:rPr>
          <w:lang w:val="ru-RU"/>
        </w:rPr>
        <w:t>Из чего складывается духовная культура общества. Духовные богатства общества: создание, сохранение, распространение, усвоение.</w:t>
      </w:r>
    </w:p>
    <w:p w:rsidR="00222057" w:rsidRPr="00337AE4" w:rsidRDefault="00337AE4">
      <w:pPr>
        <w:pStyle w:val="2"/>
        <w:spacing w:before="10"/>
        <w:rPr>
          <w:lang w:val="ru-RU"/>
        </w:rPr>
      </w:pPr>
      <w:r w:rsidRPr="00337AE4">
        <w:rPr>
          <w:lang w:val="ru-RU"/>
        </w:rPr>
        <w:t>Общество, в котором мы живѐм</w:t>
      </w:r>
    </w:p>
    <w:p w:rsidR="00222057" w:rsidRPr="00337AE4" w:rsidRDefault="00337AE4">
      <w:pPr>
        <w:spacing w:before="5" w:line="247" w:lineRule="auto"/>
        <w:ind w:left="1001" w:right="1815"/>
        <w:rPr>
          <w:sz w:val="23"/>
          <w:lang w:val="ru-RU"/>
        </w:rPr>
      </w:pPr>
      <w:r w:rsidRPr="00337AE4">
        <w:rPr>
          <w:sz w:val="23"/>
          <w:lang w:val="ru-RU"/>
        </w:rPr>
        <w:t>Мир как единое целое. Ускорение мирового общественного развития. Современные средства связи и коммуникации, их влияние на нашу жизнь.</w:t>
      </w:r>
    </w:p>
    <w:p w:rsidR="00222057" w:rsidRPr="00337AE4" w:rsidRDefault="00337AE4">
      <w:pPr>
        <w:pStyle w:val="a3"/>
        <w:spacing w:before="9" w:line="232" w:lineRule="auto"/>
        <w:ind w:firstLine="452"/>
        <w:rPr>
          <w:lang w:val="ru-RU"/>
        </w:rPr>
      </w:pPr>
      <w:r w:rsidRPr="00337AE4">
        <w:rPr>
          <w:lang w:val="ru-RU"/>
        </w:rPr>
        <w:t>Глобальные проблемы современности. Экологическая ситуация в современном глобальном мире: как спасти природу.</w:t>
      </w:r>
    </w:p>
    <w:p w:rsidR="00222057" w:rsidRPr="00337AE4" w:rsidRDefault="00337AE4">
      <w:pPr>
        <w:pStyle w:val="a3"/>
        <w:spacing w:before="2"/>
        <w:ind w:left="1001"/>
        <w:rPr>
          <w:lang w:val="ru-RU"/>
        </w:rPr>
      </w:pPr>
      <w:r w:rsidRPr="00337AE4">
        <w:rPr>
          <w:lang w:val="ru-RU"/>
        </w:rPr>
        <w:t xml:space="preserve">Российское общество в начале </w:t>
      </w:r>
      <w:r>
        <w:t>XXI</w:t>
      </w:r>
      <w:r w:rsidRPr="00337AE4">
        <w:rPr>
          <w:lang w:val="ru-RU"/>
        </w:rPr>
        <w:t xml:space="preserve"> в.</w:t>
      </w:r>
    </w:p>
    <w:p w:rsidR="00222057" w:rsidRPr="00337AE4" w:rsidRDefault="00337AE4">
      <w:pPr>
        <w:pStyle w:val="a3"/>
        <w:tabs>
          <w:tab w:val="left" w:pos="2048"/>
          <w:tab w:val="left" w:pos="2379"/>
          <w:tab w:val="left" w:pos="3934"/>
          <w:tab w:val="left" w:pos="5046"/>
          <w:tab w:val="left" w:pos="5905"/>
          <w:tab w:val="left" w:pos="7675"/>
          <w:tab w:val="left" w:pos="8562"/>
          <w:tab w:val="left" w:pos="9309"/>
        </w:tabs>
        <w:spacing w:before="15" w:line="232" w:lineRule="auto"/>
        <w:ind w:right="263" w:firstLine="452"/>
        <w:rPr>
          <w:lang w:val="ru-RU"/>
        </w:rPr>
      </w:pPr>
      <w:r w:rsidRPr="00337AE4">
        <w:rPr>
          <w:lang w:val="ru-RU"/>
        </w:rPr>
        <w:t>Ресурсы</w:t>
      </w:r>
      <w:r w:rsidRPr="00337AE4">
        <w:rPr>
          <w:lang w:val="ru-RU"/>
        </w:rPr>
        <w:tab/>
        <w:t>и</w:t>
      </w:r>
      <w:r w:rsidRPr="00337AE4">
        <w:rPr>
          <w:lang w:val="ru-RU"/>
        </w:rPr>
        <w:tab/>
        <w:t>возможности</w:t>
      </w:r>
      <w:r w:rsidRPr="00337AE4">
        <w:rPr>
          <w:lang w:val="ru-RU"/>
        </w:rPr>
        <w:tab/>
        <w:t>развития</w:t>
      </w:r>
      <w:r w:rsidRPr="00337AE4">
        <w:rPr>
          <w:lang w:val="ru-RU"/>
        </w:rPr>
        <w:tab/>
        <w:t>нашей</w:t>
      </w:r>
      <w:r w:rsidRPr="00337AE4">
        <w:rPr>
          <w:lang w:val="ru-RU"/>
        </w:rPr>
        <w:tab/>
        <w:t xml:space="preserve">страны:  </w:t>
      </w:r>
      <w:r w:rsidRPr="00337AE4">
        <w:rPr>
          <w:spacing w:val="15"/>
          <w:lang w:val="ru-RU"/>
        </w:rPr>
        <w:t xml:space="preserve"> </w:t>
      </w:r>
      <w:r w:rsidRPr="00337AE4">
        <w:rPr>
          <w:lang w:val="ru-RU"/>
        </w:rPr>
        <w:t>какие</w:t>
      </w:r>
      <w:r w:rsidRPr="00337AE4">
        <w:rPr>
          <w:lang w:val="ru-RU"/>
        </w:rPr>
        <w:tab/>
        <w:t>задачи</w:t>
      </w:r>
      <w:r w:rsidRPr="00337AE4">
        <w:rPr>
          <w:lang w:val="ru-RU"/>
        </w:rPr>
        <w:tab/>
        <w:t>стоят</w:t>
      </w:r>
      <w:r w:rsidRPr="00337AE4">
        <w:rPr>
          <w:lang w:val="ru-RU"/>
        </w:rPr>
        <w:tab/>
        <w:t>перед отечественной</w:t>
      </w:r>
      <w:r w:rsidRPr="00337AE4">
        <w:rPr>
          <w:spacing w:val="-1"/>
          <w:lang w:val="ru-RU"/>
        </w:rPr>
        <w:t xml:space="preserve"> </w:t>
      </w:r>
      <w:r w:rsidRPr="00337AE4">
        <w:rPr>
          <w:lang w:val="ru-RU"/>
        </w:rPr>
        <w:t>экономикой.</w:t>
      </w:r>
    </w:p>
    <w:p w:rsidR="00222057" w:rsidRPr="00337AE4" w:rsidRDefault="00337AE4">
      <w:pPr>
        <w:pStyle w:val="a3"/>
        <w:spacing w:before="12" w:line="237" w:lineRule="auto"/>
        <w:ind w:right="259" w:firstLine="452"/>
        <w:jc w:val="both"/>
        <w:rPr>
          <w:lang w:val="ru-RU"/>
        </w:rPr>
      </w:pPr>
      <w:r w:rsidRPr="00337AE4">
        <w:rPr>
          <w:lang w:val="ru-RU"/>
        </w:rPr>
        <w:t>Основы конституционного строя Российской Федерации. Государственное устройство нашей страны, многонациональный состав еѐ населения. Что значит сегодня быть гражданином своего</w:t>
      </w:r>
      <w:r w:rsidRPr="00337AE4">
        <w:rPr>
          <w:spacing w:val="-4"/>
          <w:lang w:val="ru-RU"/>
        </w:rPr>
        <w:t xml:space="preserve"> </w:t>
      </w:r>
      <w:r w:rsidRPr="00337AE4">
        <w:rPr>
          <w:lang w:val="ru-RU"/>
        </w:rPr>
        <w:t>Отечества.</w:t>
      </w:r>
    </w:p>
    <w:p w:rsidR="00222057" w:rsidRPr="00337AE4" w:rsidRDefault="00337AE4">
      <w:pPr>
        <w:pStyle w:val="a3"/>
        <w:spacing w:before="13" w:line="232" w:lineRule="auto"/>
        <w:ind w:right="332" w:firstLine="452"/>
        <w:rPr>
          <w:lang w:val="ru-RU"/>
        </w:rPr>
      </w:pPr>
      <w:r w:rsidRPr="00337AE4">
        <w:rPr>
          <w:lang w:val="ru-RU"/>
        </w:rPr>
        <w:t>Духовные ценности российского народа. Культурные достижения народов России: как их сохранить и</w:t>
      </w:r>
      <w:r w:rsidRPr="00337AE4">
        <w:rPr>
          <w:spacing w:val="-4"/>
          <w:lang w:val="ru-RU"/>
        </w:rPr>
        <w:t xml:space="preserve"> </w:t>
      </w:r>
      <w:r w:rsidRPr="00337AE4">
        <w:rPr>
          <w:lang w:val="ru-RU"/>
        </w:rPr>
        <w:t>приумножить.</w:t>
      </w:r>
    </w:p>
    <w:p w:rsidR="00222057" w:rsidRPr="00337AE4" w:rsidRDefault="00337AE4">
      <w:pPr>
        <w:pStyle w:val="a3"/>
        <w:spacing w:before="2"/>
        <w:ind w:left="1001"/>
        <w:rPr>
          <w:lang w:val="ru-RU"/>
        </w:rPr>
      </w:pPr>
      <w:r w:rsidRPr="00337AE4">
        <w:rPr>
          <w:lang w:val="ru-RU"/>
        </w:rPr>
        <w:t>Место России среди других государств мира.</w:t>
      </w:r>
    </w:p>
    <w:p w:rsidR="00222057" w:rsidRPr="00337AE4" w:rsidRDefault="00337AE4">
      <w:pPr>
        <w:pStyle w:val="3"/>
        <w:spacing w:before="8"/>
        <w:rPr>
          <w:lang w:val="ru-RU"/>
        </w:rPr>
      </w:pPr>
      <w:r w:rsidRPr="00337AE4">
        <w:rPr>
          <w:lang w:val="ru-RU"/>
        </w:rPr>
        <w:t>Социальные нормы</w:t>
      </w:r>
    </w:p>
    <w:p w:rsidR="00222057" w:rsidRPr="00337AE4" w:rsidRDefault="00337AE4">
      <w:pPr>
        <w:ind w:left="1001"/>
        <w:rPr>
          <w:b/>
          <w:sz w:val="24"/>
          <w:lang w:val="ru-RU"/>
        </w:rPr>
      </w:pPr>
      <w:r w:rsidRPr="00337AE4">
        <w:rPr>
          <w:b/>
          <w:sz w:val="24"/>
          <w:lang w:val="ru-RU"/>
        </w:rPr>
        <w:t>Регулирование поведения людей в обществе</w:t>
      </w:r>
    </w:p>
    <w:p w:rsidR="00222057" w:rsidRPr="00337AE4" w:rsidRDefault="00337AE4">
      <w:pPr>
        <w:pStyle w:val="a3"/>
        <w:spacing w:before="7" w:line="232" w:lineRule="auto"/>
        <w:ind w:right="604" w:firstLine="452"/>
        <w:rPr>
          <w:lang w:val="ru-RU"/>
        </w:rPr>
      </w:pPr>
      <w:r w:rsidRPr="00337AE4">
        <w:rPr>
          <w:lang w:val="ru-RU"/>
        </w:rPr>
        <w:t>Социальные нормы и правила общественной жизни. Общественные традиции и обычаи.</w:t>
      </w:r>
    </w:p>
    <w:p w:rsidR="00222057" w:rsidRPr="00337AE4" w:rsidRDefault="00337AE4">
      <w:pPr>
        <w:pStyle w:val="a3"/>
        <w:spacing w:before="2"/>
        <w:ind w:left="1001"/>
        <w:rPr>
          <w:lang w:val="ru-RU"/>
        </w:rPr>
      </w:pPr>
      <w:r w:rsidRPr="00337AE4">
        <w:rPr>
          <w:lang w:val="ru-RU"/>
        </w:rPr>
        <w:t>Общественное сознание и ценности. Гражданственность и патриотизм.</w:t>
      </w:r>
    </w:p>
    <w:p w:rsidR="00222057" w:rsidRPr="00337AE4" w:rsidRDefault="00337AE4">
      <w:pPr>
        <w:pStyle w:val="a3"/>
        <w:spacing w:before="11" w:line="237" w:lineRule="auto"/>
        <w:ind w:right="266" w:firstLine="452"/>
        <w:jc w:val="both"/>
        <w:rPr>
          <w:lang w:val="ru-RU"/>
        </w:rPr>
      </w:pPr>
      <w:r w:rsidRPr="00337AE4">
        <w:rPr>
          <w:lang w:val="ru-RU"/>
        </w:rPr>
        <w:t>Мораль, еѐ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222057" w:rsidRPr="00337AE4" w:rsidRDefault="00337AE4">
      <w:pPr>
        <w:pStyle w:val="a3"/>
        <w:spacing w:before="6" w:line="272" w:lineRule="exact"/>
        <w:ind w:left="993"/>
        <w:rPr>
          <w:lang w:val="ru-RU"/>
        </w:rPr>
      </w:pPr>
      <w:r w:rsidRPr="00337AE4">
        <w:rPr>
          <w:lang w:val="ru-RU"/>
        </w:rPr>
        <w:t>Право, его роль в жизни человека, общества и государства. Основные признаки права.</w:t>
      </w:r>
    </w:p>
    <w:p w:rsidR="00222057" w:rsidRPr="00337AE4" w:rsidRDefault="00337AE4">
      <w:pPr>
        <w:pStyle w:val="a3"/>
        <w:spacing w:line="272" w:lineRule="exact"/>
        <w:rPr>
          <w:lang w:val="ru-RU"/>
        </w:rPr>
      </w:pPr>
      <w:r w:rsidRPr="00337AE4">
        <w:rPr>
          <w:lang w:val="ru-RU"/>
        </w:rPr>
        <w:t>Нормы права. Понятие прав, свобод и обязанностей.</w:t>
      </w:r>
    </w:p>
    <w:p w:rsidR="00222057" w:rsidRPr="00337AE4" w:rsidRDefault="00337AE4">
      <w:pPr>
        <w:pStyle w:val="a3"/>
        <w:spacing w:before="15" w:line="232" w:lineRule="auto"/>
        <w:ind w:left="1001" w:right="596"/>
        <w:rPr>
          <w:lang w:val="ru-RU"/>
        </w:rPr>
      </w:pPr>
      <w:r w:rsidRPr="00337AE4">
        <w:rPr>
          <w:lang w:val="ru-RU"/>
        </w:rPr>
        <w:t>Дееспособность и правоспособность человека. Правоотношения, субъекты права. Конституция Российской Федерации — Основной закон государства. Конституция</w:t>
      </w:r>
    </w:p>
    <w:p w:rsidR="00222057" w:rsidRPr="00337AE4" w:rsidRDefault="00337AE4">
      <w:pPr>
        <w:pStyle w:val="a3"/>
        <w:spacing w:before="2"/>
        <w:rPr>
          <w:lang w:val="ru-RU"/>
        </w:rPr>
      </w:pPr>
      <w:r w:rsidRPr="00337AE4">
        <w:rPr>
          <w:lang w:val="ru-RU"/>
        </w:rPr>
        <w:t>Российской Федерации о правах и свободах человека и гражданина.</w:t>
      </w:r>
    </w:p>
    <w:p w:rsidR="00222057" w:rsidRPr="00337AE4" w:rsidRDefault="00337AE4">
      <w:pPr>
        <w:pStyle w:val="a3"/>
        <w:tabs>
          <w:tab w:val="left" w:pos="2019"/>
          <w:tab w:val="left" w:pos="3710"/>
          <w:tab w:val="left" w:pos="4565"/>
          <w:tab w:val="left" w:pos="7485"/>
          <w:tab w:val="left" w:pos="7833"/>
          <w:tab w:val="left" w:pos="9264"/>
        </w:tabs>
        <w:spacing w:before="14" w:line="232" w:lineRule="auto"/>
        <w:ind w:right="258" w:firstLine="452"/>
        <w:rPr>
          <w:lang w:val="ru-RU"/>
        </w:rPr>
      </w:pPr>
      <w:r w:rsidRPr="00337AE4">
        <w:rPr>
          <w:lang w:val="ru-RU"/>
        </w:rPr>
        <w:t>Личные</w:t>
      </w:r>
      <w:r w:rsidRPr="00337AE4">
        <w:rPr>
          <w:lang w:val="ru-RU"/>
        </w:rPr>
        <w:tab/>
        <w:t>(гражданские)</w:t>
      </w:r>
      <w:r w:rsidRPr="00337AE4">
        <w:rPr>
          <w:lang w:val="ru-RU"/>
        </w:rPr>
        <w:tab/>
        <w:t>права,</w:t>
      </w:r>
      <w:r w:rsidRPr="00337AE4">
        <w:rPr>
          <w:lang w:val="ru-RU"/>
        </w:rPr>
        <w:tab/>
        <w:t>социально-экономические</w:t>
      </w:r>
      <w:r w:rsidRPr="00337AE4">
        <w:rPr>
          <w:lang w:val="ru-RU"/>
        </w:rPr>
        <w:tab/>
        <w:t>и</w:t>
      </w:r>
      <w:r w:rsidRPr="00337AE4">
        <w:rPr>
          <w:lang w:val="ru-RU"/>
        </w:rPr>
        <w:tab/>
        <w:t>культурные</w:t>
      </w:r>
      <w:r w:rsidRPr="00337AE4">
        <w:rPr>
          <w:lang w:val="ru-RU"/>
        </w:rPr>
        <w:tab/>
        <w:t>права, политические права и свободы российских</w:t>
      </w:r>
      <w:r w:rsidRPr="00337AE4">
        <w:rPr>
          <w:spacing w:val="-3"/>
          <w:lang w:val="ru-RU"/>
        </w:rPr>
        <w:t xml:space="preserve"> </w:t>
      </w:r>
      <w:r w:rsidRPr="00337AE4">
        <w:rPr>
          <w:lang w:val="ru-RU"/>
        </w:rPr>
        <w:t>граждан.</w:t>
      </w:r>
    </w:p>
    <w:p w:rsidR="00222057" w:rsidRPr="00337AE4" w:rsidRDefault="00337AE4">
      <w:pPr>
        <w:pStyle w:val="a3"/>
        <w:spacing w:before="3"/>
        <w:ind w:left="1001"/>
        <w:rPr>
          <w:lang w:val="ru-RU"/>
        </w:rPr>
      </w:pPr>
      <w:r w:rsidRPr="00337AE4">
        <w:rPr>
          <w:lang w:val="ru-RU"/>
        </w:rPr>
        <w:t>Как защищаются права человека в России.</w:t>
      </w:r>
    </w:p>
    <w:p w:rsidR="00222057" w:rsidRPr="00337AE4" w:rsidRDefault="00337AE4">
      <w:pPr>
        <w:pStyle w:val="a3"/>
        <w:spacing w:before="10" w:line="237" w:lineRule="auto"/>
        <w:ind w:right="255" w:firstLine="452"/>
        <w:jc w:val="both"/>
        <w:rPr>
          <w:lang w:val="ru-RU"/>
        </w:rPr>
      </w:pPr>
      <w:r w:rsidRPr="00337AE4">
        <w:rPr>
          <w:lang w:val="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w:t>
      </w:r>
      <w:r w:rsidRPr="00337AE4">
        <w:rPr>
          <w:spacing w:val="-1"/>
          <w:lang w:val="ru-RU"/>
        </w:rPr>
        <w:t xml:space="preserve"> </w:t>
      </w:r>
      <w:r w:rsidRPr="00337AE4">
        <w:rPr>
          <w:lang w:val="ru-RU"/>
        </w:rPr>
        <w:t>обязанность.</w:t>
      </w:r>
    </w:p>
    <w:p w:rsidR="00222057" w:rsidRPr="00337AE4" w:rsidRDefault="00337AE4">
      <w:pPr>
        <w:pStyle w:val="2"/>
        <w:spacing w:before="6"/>
        <w:rPr>
          <w:lang w:val="ru-RU"/>
        </w:rPr>
      </w:pPr>
      <w:r w:rsidRPr="00337AE4">
        <w:rPr>
          <w:lang w:val="ru-RU"/>
        </w:rPr>
        <w:t>Основы российского законодательства</w:t>
      </w:r>
    </w:p>
    <w:p w:rsidR="00222057" w:rsidRPr="00337AE4" w:rsidRDefault="00337AE4">
      <w:pPr>
        <w:pStyle w:val="a3"/>
        <w:tabs>
          <w:tab w:val="left" w:pos="2795"/>
          <w:tab w:val="left" w:pos="5026"/>
          <w:tab w:val="left" w:pos="7766"/>
          <w:tab w:val="left" w:pos="8917"/>
        </w:tabs>
        <w:spacing w:before="7" w:line="232" w:lineRule="auto"/>
        <w:ind w:right="258" w:firstLine="452"/>
        <w:rPr>
          <w:lang w:val="ru-RU"/>
        </w:rPr>
      </w:pPr>
      <w:r w:rsidRPr="00337AE4">
        <w:rPr>
          <w:lang w:val="ru-RU"/>
        </w:rPr>
        <w:t>Гражданские</w:t>
      </w:r>
      <w:r w:rsidRPr="00337AE4">
        <w:rPr>
          <w:lang w:val="ru-RU"/>
        </w:rPr>
        <w:tab/>
        <w:t>правоотношения.</w:t>
      </w:r>
      <w:r w:rsidRPr="00337AE4">
        <w:rPr>
          <w:lang w:val="ru-RU"/>
        </w:rPr>
        <w:tab/>
        <w:t>Гражданско-правовые</w:t>
      </w:r>
      <w:r w:rsidRPr="00337AE4">
        <w:rPr>
          <w:lang w:val="ru-RU"/>
        </w:rPr>
        <w:tab/>
        <w:t>споры.</w:t>
      </w:r>
      <w:r w:rsidRPr="00337AE4">
        <w:rPr>
          <w:lang w:val="ru-RU"/>
        </w:rPr>
        <w:tab/>
      </w:r>
      <w:r w:rsidRPr="00337AE4">
        <w:rPr>
          <w:spacing w:val="-1"/>
          <w:lang w:val="ru-RU"/>
        </w:rPr>
        <w:t xml:space="preserve">Судебное </w:t>
      </w:r>
      <w:r w:rsidRPr="00337AE4">
        <w:rPr>
          <w:lang w:val="ru-RU"/>
        </w:rPr>
        <w:t>разбирательство.</w:t>
      </w:r>
    </w:p>
    <w:p w:rsidR="00222057" w:rsidRPr="00337AE4" w:rsidRDefault="00337AE4">
      <w:pPr>
        <w:pStyle w:val="a3"/>
        <w:spacing w:before="17" w:line="232" w:lineRule="auto"/>
        <w:ind w:firstLine="452"/>
        <w:rPr>
          <w:lang w:val="ru-RU"/>
        </w:rPr>
      </w:pPr>
      <w:r w:rsidRPr="00337AE4">
        <w:rPr>
          <w:lang w:val="ru-RU"/>
        </w:rPr>
        <w:t>Семейные правоотношения. Права и обязанности родителей и детей. Защита прав и интересов детей, оставшихся без родителей.</w:t>
      </w:r>
    </w:p>
    <w:p w:rsidR="00222057" w:rsidRPr="00337AE4" w:rsidRDefault="00337AE4">
      <w:pPr>
        <w:pStyle w:val="a3"/>
        <w:spacing w:before="2"/>
        <w:ind w:left="1001"/>
        <w:rPr>
          <w:lang w:val="ru-RU"/>
        </w:rPr>
      </w:pPr>
      <w:r w:rsidRPr="00337AE4">
        <w:rPr>
          <w:lang w:val="ru-RU"/>
        </w:rPr>
        <w:t>Трудовые правоотношения. Права, обязанности и ответственность работника и</w:t>
      </w:r>
    </w:p>
    <w:p w:rsidR="00222057" w:rsidRPr="00337AE4" w:rsidRDefault="00222057">
      <w:pPr>
        <w:rPr>
          <w:lang w:val="ru-RU"/>
        </w:rPr>
        <w:sectPr w:rsidR="00222057" w:rsidRPr="00337AE4">
          <w:pgSz w:w="11900" w:h="16840"/>
          <w:pgMar w:top="1040" w:right="300" w:bottom="280" w:left="1440" w:header="720" w:footer="720" w:gutter="0"/>
          <w:cols w:space="720"/>
        </w:sectPr>
      </w:pPr>
    </w:p>
    <w:p w:rsidR="00222057" w:rsidRPr="00337AE4" w:rsidRDefault="00337AE4">
      <w:pPr>
        <w:pStyle w:val="a3"/>
        <w:tabs>
          <w:tab w:val="left" w:pos="2402"/>
          <w:tab w:val="left" w:pos="4185"/>
          <w:tab w:val="left" w:pos="5748"/>
          <w:tab w:val="left" w:pos="8363"/>
          <w:tab w:val="left" w:pos="8915"/>
        </w:tabs>
        <w:spacing w:before="75" w:line="232" w:lineRule="auto"/>
        <w:ind w:right="266"/>
        <w:rPr>
          <w:lang w:val="ru-RU"/>
        </w:rPr>
      </w:pPr>
      <w:r w:rsidRPr="00337AE4">
        <w:rPr>
          <w:lang w:val="ru-RU"/>
        </w:rPr>
        <w:lastRenderedPageBreak/>
        <w:t>работодателя.</w:t>
      </w:r>
      <w:r w:rsidRPr="00337AE4">
        <w:rPr>
          <w:lang w:val="ru-RU"/>
        </w:rPr>
        <w:tab/>
        <w:t>Особенности</w:t>
      </w:r>
      <w:r w:rsidRPr="00337AE4">
        <w:rPr>
          <w:lang w:val="ru-RU"/>
        </w:rPr>
        <w:tab/>
        <w:t>положения</w:t>
      </w:r>
      <w:r w:rsidRPr="00337AE4">
        <w:rPr>
          <w:lang w:val="ru-RU"/>
        </w:rPr>
        <w:tab/>
        <w:t>несовершеннолетних</w:t>
      </w:r>
      <w:r w:rsidRPr="00337AE4">
        <w:rPr>
          <w:lang w:val="ru-RU"/>
        </w:rPr>
        <w:tab/>
        <w:t>в</w:t>
      </w:r>
      <w:r w:rsidRPr="00337AE4">
        <w:rPr>
          <w:lang w:val="ru-RU"/>
        </w:rPr>
        <w:tab/>
      </w:r>
      <w:r w:rsidRPr="00337AE4">
        <w:rPr>
          <w:spacing w:val="-1"/>
          <w:lang w:val="ru-RU"/>
        </w:rPr>
        <w:t xml:space="preserve">трудовых </w:t>
      </w:r>
      <w:r w:rsidRPr="00337AE4">
        <w:rPr>
          <w:lang w:val="ru-RU"/>
        </w:rPr>
        <w:t>правоотношениях.</w:t>
      </w:r>
    </w:p>
    <w:p w:rsidR="00222057" w:rsidRPr="00337AE4" w:rsidRDefault="00337AE4">
      <w:pPr>
        <w:pStyle w:val="a3"/>
        <w:spacing w:before="14" w:line="235" w:lineRule="auto"/>
        <w:ind w:left="1001" w:right="1398"/>
        <w:rPr>
          <w:lang w:val="ru-RU"/>
        </w:rPr>
      </w:pPr>
      <w:r w:rsidRPr="00337AE4">
        <w:rPr>
          <w:lang w:val="ru-RU"/>
        </w:rPr>
        <w:t>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w:t>
      </w:r>
    </w:p>
    <w:p w:rsidR="00222057" w:rsidRPr="00337AE4" w:rsidRDefault="00337AE4">
      <w:pPr>
        <w:pStyle w:val="3"/>
        <w:spacing w:before="12"/>
        <w:rPr>
          <w:lang w:val="ru-RU"/>
        </w:rPr>
      </w:pPr>
      <w:r w:rsidRPr="00337AE4">
        <w:rPr>
          <w:lang w:val="ru-RU"/>
        </w:rPr>
        <w:t>Экономика и социальные отношения</w:t>
      </w:r>
    </w:p>
    <w:p w:rsidR="00222057" w:rsidRPr="00337AE4" w:rsidRDefault="00337AE4">
      <w:pPr>
        <w:ind w:left="1001"/>
        <w:rPr>
          <w:b/>
          <w:sz w:val="24"/>
          <w:lang w:val="ru-RU"/>
        </w:rPr>
      </w:pPr>
      <w:r w:rsidRPr="00337AE4">
        <w:rPr>
          <w:b/>
          <w:sz w:val="24"/>
          <w:lang w:val="ru-RU"/>
        </w:rPr>
        <w:t>Мир экономики</w:t>
      </w:r>
    </w:p>
    <w:p w:rsidR="00222057" w:rsidRPr="00337AE4" w:rsidRDefault="00337AE4">
      <w:pPr>
        <w:pStyle w:val="a3"/>
        <w:spacing w:line="272" w:lineRule="exact"/>
        <w:ind w:left="993"/>
        <w:rPr>
          <w:lang w:val="ru-RU"/>
        </w:rPr>
      </w:pPr>
      <w:r w:rsidRPr="00337AE4">
        <w:rPr>
          <w:lang w:val="ru-RU"/>
        </w:rPr>
        <w:t>Экономика и еѐ роль в жизни общества. Экономические ресурсы и потребности.</w:t>
      </w:r>
    </w:p>
    <w:p w:rsidR="00222057" w:rsidRPr="00337AE4" w:rsidRDefault="00337AE4">
      <w:pPr>
        <w:pStyle w:val="a3"/>
        <w:spacing w:line="272" w:lineRule="exact"/>
        <w:rPr>
          <w:lang w:val="ru-RU"/>
        </w:rPr>
      </w:pPr>
      <w:r w:rsidRPr="00337AE4">
        <w:rPr>
          <w:lang w:val="ru-RU"/>
        </w:rPr>
        <w:t>Товары и услуги. Цикличность экономического развития.</w:t>
      </w:r>
    </w:p>
    <w:p w:rsidR="00222057" w:rsidRPr="00337AE4" w:rsidRDefault="00337AE4">
      <w:pPr>
        <w:pStyle w:val="a3"/>
        <w:tabs>
          <w:tab w:val="left" w:pos="2571"/>
          <w:tab w:val="left" w:pos="4239"/>
          <w:tab w:val="left" w:pos="5370"/>
          <w:tab w:val="left" w:pos="7025"/>
          <w:tab w:val="left" w:pos="7912"/>
          <w:tab w:val="left" w:pos="9304"/>
          <w:tab w:val="left" w:pos="9647"/>
        </w:tabs>
        <w:spacing w:before="15" w:line="232" w:lineRule="auto"/>
        <w:ind w:right="261" w:firstLine="452"/>
        <w:rPr>
          <w:lang w:val="ru-RU"/>
        </w:rPr>
      </w:pPr>
      <w:r w:rsidRPr="00337AE4">
        <w:rPr>
          <w:lang w:val="ru-RU"/>
        </w:rPr>
        <w:t>Современное</w:t>
      </w:r>
      <w:r w:rsidRPr="00337AE4">
        <w:rPr>
          <w:lang w:val="ru-RU"/>
        </w:rPr>
        <w:tab/>
        <w:t>производство.</w:t>
      </w:r>
      <w:r w:rsidRPr="00337AE4">
        <w:rPr>
          <w:lang w:val="ru-RU"/>
        </w:rPr>
        <w:tab/>
        <w:t>Факторы</w:t>
      </w:r>
      <w:r w:rsidRPr="00337AE4">
        <w:rPr>
          <w:lang w:val="ru-RU"/>
        </w:rPr>
        <w:tab/>
        <w:t>производства.</w:t>
      </w:r>
      <w:r w:rsidRPr="00337AE4">
        <w:rPr>
          <w:lang w:val="ru-RU"/>
        </w:rPr>
        <w:tab/>
        <w:t>Новые</w:t>
      </w:r>
      <w:r w:rsidRPr="00337AE4">
        <w:rPr>
          <w:lang w:val="ru-RU"/>
        </w:rPr>
        <w:tab/>
        <w:t>технологии</w:t>
      </w:r>
      <w:r w:rsidRPr="00337AE4">
        <w:rPr>
          <w:lang w:val="ru-RU"/>
        </w:rPr>
        <w:tab/>
        <w:t>и</w:t>
      </w:r>
      <w:r w:rsidRPr="00337AE4">
        <w:rPr>
          <w:lang w:val="ru-RU"/>
        </w:rPr>
        <w:tab/>
        <w:t>их возможности. Предприятия и их современные</w:t>
      </w:r>
      <w:r w:rsidRPr="00337AE4">
        <w:rPr>
          <w:spacing w:val="1"/>
          <w:lang w:val="ru-RU"/>
        </w:rPr>
        <w:t xml:space="preserve"> </w:t>
      </w:r>
      <w:r w:rsidRPr="00337AE4">
        <w:rPr>
          <w:lang w:val="ru-RU"/>
        </w:rPr>
        <w:t>формы.</w:t>
      </w:r>
    </w:p>
    <w:p w:rsidR="00222057" w:rsidRPr="00337AE4" w:rsidRDefault="00337AE4">
      <w:pPr>
        <w:pStyle w:val="a3"/>
        <w:spacing w:before="2"/>
        <w:ind w:left="1001"/>
        <w:rPr>
          <w:lang w:val="ru-RU"/>
        </w:rPr>
      </w:pPr>
      <w:r w:rsidRPr="00337AE4">
        <w:rPr>
          <w:lang w:val="ru-RU"/>
        </w:rPr>
        <w:t>Типы экономических систем. Собственность и еѐ формы.</w:t>
      </w:r>
    </w:p>
    <w:p w:rsidR="00222057" w:rsidRPr="00337AE4" w:rsidRDefault="00337AE4">
      <w:pPr>
        <w:pStyle w:val="a3"/>
        <w:spacing w:before="15" w:line="232" w:lineRule="auto"/>
        <w:ind w:firstLine="452"/>
        <w:rPr>
          <w:lang w:val="ru-RU"/>
        </w:rPr>
      </w:pPr>
      <w:r w:rsidRPr="00337AE4">
        <w:rPr>
          <w:lang w:val="ru-RU"/>
        </w:rPr>
        <w:t>Рыночное регулирование экономики: возможности и границы. Виды рынков. Законы рыночной экономики.</w:t>
      </w:r>
    </w:p>
    <w:p w:rsidR="00222057" w:rsidRPr="00337AE4" w:rsidRDefault="00337AE4">
      <w:pPr>
        <w:pStyle w:val="a3"/>
        <w:spacing w:before="2"/>
        <w:ind w:left="1001"/>
        <w:rPr>
          <w:lang w:val="ru-RU"/>
        </w:rPr>
      </w:pPr>
      <w:r w:rsidRPr="00337AE4">
        <w:rPr>
          <w:lang w:val="ru-RU"/>
        </w:rPr>
        <w:t>Деньги и их функции. Инфляция. Роль банков в экономике.</w:t>
      </w:r>
    </w:p>
    <w:p w:rsidR="00222057" w:rsidRPr="00337AE4" w:rsidRDefault="00337AE4">
      <w:pPr>
        <w:pStyle w:val="a3"/>
        <w:spacing w:before="8" w:line="272" w:lineRule="exact"/>
        <w:ind w:left="1001"/>
        <w:rPr>
          <w:lang w:val="ru-RU"/>
        </w:rPr>
      </w:pPr>
      <w:r w:rsidRPr="00337AE4">
        <w:rPr>
          <w:lang w:val="ru-RU"/>
        </w:rPr>
        <w:t>Роль государства в рыночной экономике. Государственный бюджет. Налоги.</w:t>
      </w:r>
    </w:p>
    <w:p w:rsidR="00222057" w:rsidRPr="00337AE4" w:rsidRDefault="00337AE4">
      <w:pPr>
        <w:pStyle w:val="a3"/>
        <w:spacing w:line="247" w:lineRule="auto"/>
        <w:ind w:left="548" w:right="604" w:firstLine="452"/>
        <w:rPr>
          <w:lang w:val="ru-RU"/>
        </w:rPr>
      </w:pPr>
      <w:r w:rsidRPr="00337AE4">
        <w:rPr>
          <w:lang w:val="ru-RU"/>
        </w:rPr>
        <w:t>Занятость и безработица: какие профессии востребованы на рынке труда в</w:t>
      </w:r>
      <w:r w:rsidRPr="00337AE4">
        <w:rPr>
          <w:spacing w:val="-32"/>
          <w:lang w:val="ru-RU"/>
        </w:rPr>
        <w:t xml:space="preserve"> </w:t>
      </w:r>
      <w:r w:rsidRPr="00337AE4">
        <w:rPr>
          <w:lang w:val="ru-RU"/>
        </w:rPr>
        <w:t xml:space="preserve">начале </w:t>
      </w:r>
      <w:r>
        <w:t>XXI</w:t>
      </w:r>
      <w:r w:rsidRPr="00337AE4">
        <w:rPr>
          <w:lang w:val="ru-RU"/>
        </w:rPr>
        <w:t xml:space="preserve"> в. Причины безработицы. Роль государства в</w:t>
      </w:r>
      <w:r w:rsidRPr="00337AE4">
        <w:rPr>
          <w:spacing w:val="-9"/>
          <w:lang w:val="ru-RU"/>
        </w:rPr>
        <w:t xml:space="preserve"> </w:t>
      </w:r>
      <w:r w:rsidRPr="00337AE4">
        <w:rPr>
          <w:lang w:val="ru-RU"/>
        </w:rPr>
        <w:t>обеспечении</w:t>
      </w:r>
    </w:p>
    <w:p w:rsidR="00222057" w:rsidRPr="00337AE4" w:rsidRDefault="00337AE4">
      <w:pPr>
        <w:pStyle w:val="a3"/>
        <w:spacing w:line="259" w:lineRule="exact"/>
        <w:ind w:left="1001"/>
        <w:rPr>
          <w:lang w:val="ru-RU"/>
        </w:rPr>
      </w:pPr>
      <w:r w:rsidRPr="00337AE4">
        <w:rPr>
          <w:lang w:val="ru-RU"/>
        </w:rPr>
        <w:t>занятости. Особенности экономического развития</w:t>
      </w:r>
      <w:r w:rsidRPr="00337AE4">
        <w:rPr>
          <w:spacing w:val="-27"/>
          <w:lang w:val="ru-RU"/>
        </w:rPr>
        <w:t xml:space="preserve"> </w:t>
      </w:r>
      <w:r w:rsidRPr="00337AE4">
        <w:rPr>
          <w:lang w:val="ru-RU"/>
        </w:rPr>
        <w:t>России.</w:t>
      </w:r>
    </w:p>
    <w:p w:rsidR="00222057" w:rsidRPr="00337AE4" w:rsidRDefault="00337AE4">
      <w:pPr>
        <w:pStyle w:val="2"/>
        <w:spacing w:before="4" w:line="274" w:lineRule="exact"/>
        <w:rPr>
          <w:lang w:val="ru-RU"/>
        </w:rPr>
      </w:pPr>
      <w:r w:rsidRPr="00337AE4">
        <w:rPr>
          <w:lang w:val="ru-RU"/>
        </w:rPr>
        <w:t>Человек в экономических отношениях</w:t>
      </w:r>
    </w:p>
    <w:p w:rsidR="00222057" w:rsidRPr="00337AE4" w:rsidRDefault="00337AE4">
      <w:pPr>
        <w:pStyle w:val="a3"/>
        <w:spacing w:line="237" w:lineRule="auto"/>
        <w:ind w:right="244" w:firstLine="452"/>
        <w:rPr>
          <w:lang w:val="ru-RU"/>
        </w:rPr>
      </w:pPr>
      <w:r w:rsidRPr="00337AE4">
        <w:rPr>
          <w:lang w:val="ru-RU"/>
        </w:rPr>
        <w:t>Основные участники экономики — производители и потребители. Роль человеческого фактора в развитии экономики.</w:t>
      </w:r>
    </w:p>
    <w:p w:rsidR="00222057" w:rsidRPr="00337AE4" w:rsidRDefault="00337AE4">
      <w:pPr>
        <w:pStyle w:val="a3"/>
        <w:spacing w:before="8" w:line="272" w:lineRule="exact"/>
        <w:ind w:left="993"/>
        <w:rPr>
          <w:lang w:val="ru-RU"/>
        </w:rPr>
      </w:pPr>
      <w:r w:rsidRPr="00337AE4">
        <w:rPr>
          <w:lang w:val="ru-RU"/>
        </w:rPr>
        <w:t>Труд в современной экономике. Профессионализм и профессиональная успешность.</w:t>
      </w:r>
    </w:p>
    <w:p w:rsidR="00222057" w:rsidRPr="00337AE4" w:rsidRDefault="00337AE4">
      <w:pPr>
        <w:pStyle w:val="a3"/>
        <w:spacing w:line="272" w:lineRule="exact"/>
        <w:rPr>
          <w:lang w:val="ru-RU"/>
        </w:rPr>
      </w:pPr>
      <w:r w:rsidRPr="00337AE4">
        <w:rPr>
          <w:lang w:val="ru-RU"/>
        </w:rPr>
        <w:t>Трудовая этика. Заработная плата. Предприниматель. Этика предпринимательства.</w:t>
      </w:r>
    </w:p>
    <w:p w:rsidR="00222057" w:rsidRPr="00337AE4" w:rsidRDefault="00337AE4">
      <w:pPr>
        <w:pStyle w:val="a3"/>
        <w:spacing w:before="15" w:line="232" w:lineRule="auto"/>
        <w:ind w:left="1001" w:right="3588"/>
        <w:rPr>
          <w:lang w:val="ru-RU"/>
        </w:rPr>
      </w:pPr>
      <w:r w:rsidRPr="00337AE4">
        <w:rPr>
          <w:lang w:val="ru-RU"/>
        </w:rPr>
        <w:t>Экономика семьи. Прожиточный минимум. Семейное потребление. Права потребителя.</w:t>
      </w:r>
    </w:p>
    <w:p w:rsidR="00222057" w:rsidRPr="00337AE4" w:rsidRDefault="00337AE4">
      <w:pPr>
        <w:pStyle w:val="2"/>
        <w:spacing w:before="10" w:line="274" w:lineRule="exact"/>
        <w:rPr>
          <w:lang w:val="ru-RU"/>
        </w:rPr>
      </w:pPr>
      <w:r w:rsidRPr="00337AE4">
        <w:rPr>
          <w:lang w:val="ru-RU"/>
        </w:rPr>
        <w:t>Мир социальных отношений</w:t>
      </w:r>
    </w:p>
    <w:p w:rsidR="00222057" w:rsidRPr="00337AE4" w:rsidRDefault="00337AE4">
      <w:pPr>
        <w:pStyle w:val="a3"/>
        <w:spacing w:line="237" w:lineRule="auto"/>
        <w:ind w:right="262" w:firstLine="452"/>
        <w:jc w:val="both"/>
        <w:rPr>
          <w:lang w:val="ru-RU"/>
        </w:rPr>
      </w:pPr>
      <w:r w:rsidRPr="00337AE4">
        <w:rPr>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222057" w:rsidRPr="00337AE4" w:rsidRDefault="00337AE4">
      <w:pPr>
        <w:pStyle w:val="a3"/>
        <w:spacing w:before="10"/>
        <w:ind w:firstLine="452"/>
        <w:rPr>
          <w:lang w:val="ru-RU"/>
        </w:rPr>
      </w:pPr>
      <w:r w:rsidRPr="00337AE4">
        <w:rPr>
          <w:lang w:val="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w:t>
      </w:r>
    </w:p>
    <w:p w:rsidR="00222057" w:rsidRPr="00337AE4" w:rsidRDefault="00337AE4">
      <w:pPr>
        <w:pStyle w:val="a3"/>
        <w:spacing w:line="237" w:lineRule="auto"/>
        <w:rPr>
          <w:lang w:val="ru-RU"/>
        </w:rPr>
      </w:pPr>
      <w:r w:rsidRPr="00337AE4">
        <w:rPr>
          <w:lang w:val="ru-RU"/>
        </w:rPr>
        <w:t>«социальная справедливость» и «равенство». Средний класс и его место в современном обществе.</w:t>
      </w:r>
    </w:p>
    <w:p w:rsidR="00222057" w:rsidRPr="00337AE4" w:rsidRDefault="00337AE4">
      <w:pPr>
        <w:pStyle w:val="a3"/>
        <w:spacing w:before="4" w:line="237" w:lineRule="auto"/>
        <w:ind w:firstLine="452"/>
        <w:rPr>
          <w:lang w:val="ru-RU"/>
        </w:rPr>
      </w:pPr>
      <w:r w:rsidRPr="00337AE4">
        <w:rPr>
          <w:lang w:val="ru-RU"/>
        </w:rPr>
        <w:t>Основные социальные группы современного российского общества. Социальная политика Российского государства.</w:t>
      </w:r>
    </w:p>
    <w:p w:rsidR="00222057" w:rsidRPr="00337AE4" w:rsidRDefault="00337AE4">
      <w:pPr>
        <w:pStyle w:val="a3"/>
        <w:tabs>
          <w:tab w:val="left" w:pos="1948"/>
          <w:tab w:val="left" w:pos="2368"/>
          <w:tab w:val="left" w:pos="4558"/>
          <w:tab w:val="left" w:pos="6045"/>
          <w:tab w:val="left" w:pos="7984"/>
        </w:tabs>
        <w:spacing w:before="8" w:line="235" w:lineRule="auto"/>
        <w:ind w:right="266" w:firstLine="452"/>
        <w:rPr>
          <w:lang w:val="ru-RU"/>
        </w:rPr>
      </w:pPr>
      <w:r w:rsidRPr="00337AE4">
        <w:rPr>
          <w:lang w:val="ru-RU"/>
        </w:rPr>
        <w:t>Нации</w:t>
      </w:r>
      <w:r w:rsidRPr="00337AE4">
        <w:rPr>
          <w:lang w:val="ru-RU"/>
        </w:rPr>
        <w:tab/>
        <w:t>и</w:t>
      </w:r>
      <w:r w:rsidRPr="00337AE4">
        <w:rPr>
          <w:lang w:val="ru-RU"/>
        </w:rPr>
        <w:tab/>
        <w:t>межнациональные</w:t>
      </w:r>
      <w:r w:rsidRPr="00337AE4">
        <w:rPr>
          <w:lang w:val="ru-RU"/>
        </w:rPr>
        <w:tab/>
        <w:t>отношения.</w:t>
      </w:r>
      <w:r w:rsidRPr="00337AE4">
        <w:rPr>
          <w:lang w:val="ru-RU"/>
        </w:rPr>
        <w:tab/>
        <w:t>Характеристика</w:t>
      </w:r>
      <w:r w:rsidRPr="00337AE4">
        <w:rPr>
          <w:lang w:val="ru-RU"/>
        </w:rPr>
        <w:tab/>
      </w:r>
      <w:r w:rsidRPr="00337AE4">
        <w:rPr>
          <w:spacing w:val="-1"/>
          <w:lang w:val="ru-RU"/>
        </w:rPr>
        <w:t xml:space="preserve">межнациональных </w:t>
      </w:r>
      <w:r w:rsidRPr="00337AE4">
        <w:rPr>
          <w:lang w:val="ru-RU"/>
        </w:rPr>
        <w:t>отношений в современной России. Понятие</w:t>
      </w:r>
      <w:r w:rsidRPr="00337AE4">
        <w:rPr>
          <w:spacing w:val="-2"/>
          <w:lang w:val="ru-RU"/>
        </w:rPr>
        <w:t xml:space="preserve"> </w:t>
      </w:r>
      <w:r w:rsidRPr="00337AE4">
        <w:rPr>
          <w:lang w:val="ru-RU"/>
        </w:rPr>
        <w:t>толерантности.</w:t>
      </w:r>
    </w:p>
    <w:p w:rsidR="00222057" w:rsidRPr="00337AE4" w:rsidRDefault="00337AE4">
      <w:pPr>
        <w:pStyle w:val="3"/>
        <w:spacing w:before="7"/>
        <w:rPr>
          <w:lang w:val="ru-RU"/>
        </w:rPr>
      </w:pPr>
      <w:r w:rsidRPr="00337AE4">
        <w:rPr>
          <w:lang w:val="ru-RU"/>
        </w:rPr>
        <w:t>Политика. Культура</w:t>
      </w:r>
    </w:p>
    <w:p w:rsidR="00222057" w:rsidRPr="00337AE4" w:rsidRDefault="00337AE4">
      <w:pPr>
        <w:spacing w:line="272" w:lineRule="exact"/>
        <w:ind w:left="1001"/>
        <w:rPr>
          <w:b/>
          <w:sz w:val="24"/>
          <w:lang w:val="ru-RU"/>
        </w:rPr>
      </w:pPr>
      <w:r w:rsidRPr="00337AE4">
        <w:rPr>
          <w:b/>
          <w:sz w:val="24"/>
          <w:lang w:val="ru-RU"/>
        </w:rPr>
        <w:t>Политическая жизнь общества</w:t>
      </w:r>
    </w:p>
    <w:p w:rsidR="00222057" w:rsidRPr="00337AE4" w:rsidRDefault="00337AE4">
      <w:pPr>
        <w:pStyle w:val="a3"/>
        <w:spacing w:line="272" w:lineRule="exact"/>
        <w:ind w:left="1001"/>
        <w:rPr>
          <w:lang w:val="ru-RU"/>
        </w:rPr>
      </w:pPr>
      <w:r w:rsidRPr="00337AE4">
        <w:rPr>
          <w:lang w:val="ru-RU"/>
        </w:rPr>
        <w:t>Власть. Властные отношения. Политика. Внутренняя и внешняя политика.</w:t>
      </w:r>
    </w:p>
    <w:p w:rsidR="00222057" w:rsidRPr="00337AE4" w:rsidRDefault="00337AE4">
      <w:pPr>
        <w:pStyle w:val="a3"/>
        <w:tabs>
          <w:tab w:val="left" w:pos="2323"/>
          <w:tab w:val="left" w:pos="3910"/>
          <w:tab w:val="left" w:pos="5569"/>
          <w:tab w:val="left" w:pos="7619"/>
          <w:tab w:val="left" w:pos="9150"/>
        </w:tabs>
        <w:spacing w:before="11" w:line="237" w:lineRule="auto"/>
        <w:ind w:right="266" w:firstLine="452"/>
        <w:rPr>
          <w:lang w:val="ru-RU"/>
        </w:rPr>
      </w:pPr>
      <w:r w:rsidRPr="00337AE4">
        <w:rPr>
          <w:lang w:val="ru-RU"/>
        </w:rPr>
        <w:t>Сущность</w:t>
      </w:r>
      <w:r w:rsidRPr="00337AE4">
        <w:rPr>
          <w:lang w:val="ru-RU"/>
        </w:rPr>
        <w:tab/>
        <w:t>государства.</w:t>
      </w:r>
      <w:r w:rsidRPr="00337AE4">
        <w:rPr>
          <w:lang w:val="ru-RU"/>
        </w:rPr>
        <w:tab/>
        <w:t>Суверенитет.</w:t>
      </w:r>
      <w:r w:rsidRPr="00337AE4">
        <w:rPr>
          <w:lang w:val="ru-RU"/>
        </w:rPr>
        <w:tab/>
        <w:t>Государственное</w:t>
      </w:r>
      <w:r w:rsidRPr="00337AE4">
        <w:rPr>
          <w:lang w:val="ru-RU"/>
        </w:rPr>
        <w:tab/>
        <w:t>управление.</w:t>
      </w:r>
      <w:r w:rsidRPr="00337AE4">
        <w:rPr>
          <w:lang w:val="ru-RU"/>
        </w:rPr>
        <w:tab/>
        <w:t>Формы государства. Функции</w:t>
      </w:r>
      <w:r w:rsidRPr="00337AE4">
        <w:rPr>
          <w:spacing w:val="-2"/>
          <w:lang w:val="ru-RU"/>
        </w:rPr>
        <w:t xml:space="preserve"> </w:t>
      </w:r>
      <w:r w:rsidRPr="00337AE4">
        <w:rPr>
          <w:lang w:val="ru-RU"/>
        </w:rPr>
        <w:t>государства.</w:t>
      </w:r>
    </w:p>
    <w:p w:rsidR="00222057" w:rsidRPr="00337AE4" w:rsidRDefault="00337AE4">
      <w:pPr>
        <w:pStyle w:val="a3"/>
        <w:spacing w:before="3" w:line="274" w:lineRule="exact"/>
        <w:ind w:left="993"/>
        <w:rPr>
          <w:lang w:val="ru-RU"/>
        </w:rPr>
      </w:pPr>
      <w:r w:rsidRPr="00337AE4">
        <w:rPr>
          <w:lang w:val="ru-RU"/>
        </w:rPr>
        <w:t>Наше государство — Российская Федерация. Государственное устройство России.</w:t>
      </w:r>
    </w:p>
    <w:p w:rsidR="00222057" w:rsidRPr="00337AE4" w:rsidRDefault="00337AE4">
      <w:pPr>
        <w:pStyle w:val="a3"/>
        <w:spacing w:line="272" w:lineRule="exact"/>
        <w:rPr>
          <w:lang w:val="ru-RU"/>
        </w:rPr>
      </w:pPr>
      <w:r w:rsidRPr="00337AE4">
        <w:rPr>
          <w:lang w:val="ru-RU"/>
        </w:rPr>
        <w:t>Гражданство Российской Федерации.</w:t>
      </w:r>
    </w:p>
    <w:p w:rsidR="00222057" w:rsidRPr="00337AE4" w:rsidRDefault="00337AE4">
      <w:pPr>
        <w:pStyle w:val="a3"/>
        <w:spacing w:line="274" w:lineRule="exact"/>
        <w:ind w:left="1001"/>
        <w:rPr>
          <w:lang w:val="ru-RU"/>
        </w:rPr>
      </w:pPr>
      <w:r w:rsidRPr="00337AE4">
        <w:rPr>
          <w:lang w:val="ru-RU"/>
        </w:rPr>
        <w:t>Политический режим. Демократия. Парламентаризм.</w:t>
      </w:r>
    </w:p>
    <w:p w:rsidR="00222057" w:rsidRPr="00337AE4" w:rsidRDefault="00337AE4">
      <w:pPr>
        <w:pStyle w:val="a3"/>
        <w:ind w:left="1001"/>
        <w:rPr>
          <w:lang w:val="ru-RU"/>
        </w:rPr>
      </w:pPr>
      <w:r w:rsidRPr="00337AE4">
        <w:rPr>
          <w:lang w:val="ru-RU"/>
        </w:rPr>
        <w:t>Республика. Выборы и избирательные системы. Политические партии.</w:t>
      </w:r>
    </w:p>
    <w:p w:rsidR="00222057" w:rsidRPr="00337AE4" w:rsidRDefault="00337AE4">
      <w:pPr>
        <w:pStyle w:val="a3"/>
        <w:tabs>
          <w:tab w:val="left" w:pos="2172"/>
          <w:tab w:val="left" w:pos="3675"/>
          <w:tab w:val="left" w:pos="5301"/>
          <w:tab w:val="left" w:pos="6144"/>
          <w:tab w:val="left" w:pos="7503"/>
          <w:tab w:val="left" w:pos="8554"/>
        </w:tabs>
        <w:spacing w:before="19" w:line="232" w:lineRule="auto"/>
        <w:ind w:right="265" w:firstLine="452"/>
        <w:rPr>
          <w:lang w:val="ru-RU"/>
        </w:rPr>
      </w:pPr>
      <w:r w:rsidRPr="00337AE4">
        <w:rPr>
          <w:lang w:val="ru-RU"/>
        </w:rPr>
        <w:t>Правовое</w:t>
      </w:r>
      <w:r w:rsidRPr="00337AE4">
        <w:rPr>
          <w:lang w:val="ru-RU"/>
        </w:rPr>
        <w:tab/>
        <w:t>государство.</w:t>
      </w:r>
      <w:r w:rsidRPr="00337AE4">
        <w:rPr>
          <w:lang w:val="ru-RU"/>
        </w:rPr>
        <w:tab/>
        <w:t>Верховенство</w:t>
      </w:r>
      <w:r w:rsidRPr="00337AE4">
        <w:rPr>
          <w:lang w:val="ru-RU"/>
        </w:rPr>
        <w:tab/>
        <w:t>права.</w:t>
      </w:r>
      <w:r w:rsidRPr="00337AE4">
        <w:rPr>
          <w:lang w:val="ru-RU"/>
        </w:rPr>
        <w:tab/>
        <w:t>Разделение</w:t>
      </w:r>
      <w:r w:rsidRPr="00337AE4">
        <w:rPr>
          <w:lang w:val="ru-RU"/>
        </w:rPr>
        <w:tab/>
        <w:t>властей.</w:t>
      </w:r>
      <w:r w:rsidRPr="00337AE4">
        <w:rPr>
          <w:lang w:val="ru-RU"/>
        </w:rPr>
        <w:tab/>
        <w:t>Гражданское общество и правовое государство. Местное</w:t>
      </w:r>
      <w:r w:rsidRPr="00337AE4">
        <w:rPr>
          <w:spacing w:val="-2"/>
          <w:lang w:val="ru-RU"/>
        </w:rPr>
        <w:t xml:space="preserve"> </w:t>
      </w:r>
      <w:r w:rsidRPr="00337AE4">
        <w:rPr>
          <w:lang w:val="ru-RU"/>
        </w:rPr>
        <w:t>самоуправление.</w:t>
      </w:r>
    </w:p>
    <w:p w:rsidR="00222057" w:rsidRPr="00337AE4" w:rsidRDefault="00337AE4">
      <w:pPr>
        <w:pStyle w:val="a3"/>
        <w:spacing w:before="17" w:line="232" w:lineRule="auto"/>
        <w:ind w:firstLine="452"/>
        <w:rPr>
          <w:lang w:val="ru-RU"/>
        </w:rPr>
      </w:pPr>
      <w:r w:rsidRPr="00337AE4">
        <w:rPr>
          <w:lang w:val="ru-RU"/>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222057" w:rsidRPr="00337AE4" w:rsidRDefault="00337AE4">
      <w:pPr>
        <w:pStyle w:val="a3"/>
        <w:spacing w:before="2"/>
        <w:ind w:left="1001"/>
        <w:rPr>
          <w:lang w:val="ru-RU"/>
        </w:rPr>
      </w:pPr>
      <w:r w:rsidRPr="00337AE4">
        <w:rPr>
          <w:lang w:val="ru-RU"/>
        </w:rPr>
        <w:t>Межгосударственные отношения. Международные политические организации.</w:t>
      </w:r>
    </w:p>
    <w:p w:rsidR="00222057" w:rsidRPr="00337AE4" w:rsidRDefault="00222057">
      <w:pPr>
        <w:rPr>
          <w:lang w:val="ru-RU"/>
        </w:rPr>
        <w:sectPr w:rsidR="00222057" w:rsidRPr="00337AE4">
          <w:pgSz w:w="11900" w:h="16840"/>
          <w:pgMar w:top="1040" w:right="300" w:bottom="280" w:left="1440" w:header="720" w:footer="720" w:gutter="0"/>
          <w:cols w:space="720"/>
        </w:sectPr>
      </w:pPr>
    </w:p>
    <w:p w:rsidR="00222057" w:rsidRPr="00337AE4" w:rsidRDefault="00337AE4">
      <w:pPr>
        <w:pStyle w:val="a3"/>
        <w:tabs>
          <w:tab w:val="left" w:pos="1908"/>
          <w:tab w:val="left" w:pos="2260"/>
          <w:tab w:val="left" w:pos="3872"/>
          <w:tab w:val="left" w:pos="5308"/>
          <w:tab w:val="left" w:pos="6991"/>
          <w:tab w:val="left" w:pos="8625"/>
        </w:tabs>
        <w:spacing w:before="68" w:line="272" w:lineRule="exact"/>
        <w:ind w:left="993"/>
        <w:rPr>
          <w:lang w:val="ru-RU"/>
        </w:rPr>
      </w:pPr>
      <w:r w:rsidRPr="00337AE4">
        <w:rPr>
          <w:lang w:val="ru-RU"/>
        </w:rPr>
        <w:lastRenderedPageBreak/>
        <w:t>Войны</w:t>
      </w:r>
      <w:r w:rsidRPr="00337AE4">
        <w:rPr>
          <w:lang w:val="ru-RU"/>
        </w:rPr>
        <w:tab/>
        <w:t>и</w:t>
      </w:r>
      <w:r w:rsidRPr="00337AE4">
        <w:rPr>
          <w:lang w:val="ru-RU"/>
        </w:rPr>
        <w:tab/>
      </w:r>
      <w:r w:rsidRPr="00337AE4">
        <w:rPr>
          <w:w w:val="95"/>
          <w:lang w:val="ru-RU"/>
        </w:rPr>
        <w:t>вооружѐнные</w:t>
      </w:r>
      <w:r w:rsidRPr="00337AE4">
        <w:rPr>
          <w:w w:val="95"/>
          <w:lang w:val="ru-RU"/>
        </w:rPr>
        <w:tab/>
      </w:r>
      <w:r w:rsidRPr="00337AE4">
        <w:rPr>
          <w:lang w:val="ru-RU"/>
        </w:rPr>
        <w:t>конфликты.</w:t>
      </w:r>
      <w:r w:rsidRPr="00337AE4">
        <w:rPr>
          <w:lang w:val="ru-RU"/>
        </w:rPr>
        <w:tab/>
        <w:t>Национальная</w:t>
      </w:r>
      <w:r w:rsidRPr="00337AE4">
        <w:rPr>
          <w:lang w:val="ru-RU"/>
        </w:rPr>
        <w:tab/>
        <w:t>безопасность.</w:t>
      </w:r>
      <w:r w:rsidRPr="00337AE4">
        <w:rPr>
          <w:lang w:val="ru-RU"/>
        </w:rPr>
        <w:tab/>
        <w:t>Сепаратизм.</w:t>
      </w:r>
    </w:p>
    <w:p w:rsidR="00222057" w:rsidRPr="00337AE4" w:rsidRDefault="00337AE4">
      <w:pPr>
        <w:pStyle w:val="a3"/>
        <w:spacing w:line="272" w:lineRule="exact"/>
        <w:rPr>
          <w:lang w:val="ru-RU"/>
        </w:rPr>
      </w:pPr>
      <w:r w:rsidRPr="00337AE4">
        <w:rPr>
          <w:lang w:val="ru-RU"/>
        </w:rPr>
        <w:t>Международно-правовая защита жертв вооружѐнных конфликтов.</w:t>
      </w:r>
    </w:p>
    <w:p w:rsidR="00222057" w:rsidRPr="00337AE4" w:rsidRDefault="00337AE4">
      <w:pPr>
        <w:pStyle w:val="a3"/>
        <w:ind w:left="1001"/>
        <w:rPr>
          <w:lang w:val="ru-RU"/>
        </w:rPr>
      </w:pPr>
      <w:r w:rsidRPr="00337AE4">
        <w:rPr>
          <w:lang w:val="ru-RU"/>
        </w:rPr>
        <w:t>Глобализация и еѐ противоречия.</w:t>
      </w:r>
    </w:p>
    <w:p w:rsidR="00222057" w:rsidRPr="00337AE4" w:rsidRDefault="00337AE4">
      <w:pPr>
        <w:pStyle w:val="a3"/>
        <w:tabs>
          <w:tab w:val="left" w:pos="2044"/>
          <w:tab w:val="left" w:pos="2384"/>
          <w:tab w:val="left" w:pos="3611"/>
          <w:tab w:val="left" w:pos="5278"/>
          <w:tab w:val="left" w:pos="6345"/>
          <w:tab w:val="left" w:pos="6685"/>
          <w:tab w:val="left" w:pos="7632"/>
          <w:tab w:val="left" w:pos="8563"/>
        </w:tabs>
        <w:spacing w:before="15" w:line="232" w:lineRule="auto"/>
        <w:ind w:right="265" w:firstLine="452"/>
        <w:rPr>
          <w:lang w:val="ru-RU"/>
        </w:rPr>
      </w:pPr>
      <w:r w:rsidRPr="00337AE4">
        <w:rPr>
          <w:lang w:val="ru-RU"/>
        </w:rPr>
        <w:t>Человек</w:t>
      </w:r>
      <w:r w:rsidRPr="00337AE4">
        <w:rPr>
          <w:lang w:val="ru-RU"/>
        </w:rPr>
        <w:tab/>
        <w:t>и</w:t>
      </w:r>
      <w:r w:rsidRPr="00337AE4">
        <w:rPr>
          <w:lang w:val="ru-RU"/>
        </w:rPr>
        <w:tab/>
        <w:t>политика.</w:t>
      </w:r>
      <w:r w:rsidRPr="00337AE4">
        <w:rPr>
          <w:lang w:val="ru-RU"/>
        </w:rPr>
        <w:tab/>
        <w:t>Политические</w:t>
      </w:r>
      <w:r w:rsidRPr="00337AE4">
        <w:rPr>
          <w:lang w:val="ru-RU"/>
        </w:rPr>
        <w:tab/>
        <w:t>события</w:t>
      </w:r>
      <w:r w:rsidRPr="00337AE4">
        <w:rPr>
          <w:lang w:val="ru-RU"/>
        </w:rPr>
        <w:tab/>
        <w:t>и</w:t>
      </w:r>
      <w:r w:rsidRPr="00337AE4">
        <w:rPr>
          <w:lang w:val="ru-RU"/>
        </w:rPr>
        <w:tab/>
        <w:t>судьбы</w:t>
      </w:r>
      <w:r w:rsidRPr="00337AE4">
        <w:rPr>
          <w:lang w:val="ru-RU"/>
        </w:rPr>
        <w:tab/>
        <w:t>людей.</w:t>
      </w:r>
      <w:r w:rsidRPr="00337AE4">
        <w:rPr>
          <w:lang w:val="ru-RU"/>
        </w:rPr>
        <w:tab/>
        <w:t>Гражданская активность.</w:t>
      </w:r>
      <w:r w:rsidRPr="00337AE4">
        <w:rPr>
          <w:spacing w:val="2"/>
          <w:lang w:val="ru-RU"/>
        </w:rPr>
        <w:t xml:space="preserve"> </w:t>
      </w:r>
      <w:r w:rsidRPr="00337AE4">
        <w:rPr>
          <w:lang w:val="ru-RU"/>
        </w:rPr>
        <w:t>Патриотизм.</w:t>
      </w:r>
    </w:p>
    <w:p w:rsidR="00222057" w:rsidRPr="00337AE4" w:rsidRDefault="00337AE4">
      <w:pPr>
        <w:pStyle w:val="2"/>
        <w:spacing w:before="9"/>
        <w:rPr>
          <w:lang w:val="ru-RU"/>
        </w:rPr>
      </w:pPr>
      <w:r w:rsidRPr="00337AE4">
        <w:rPr>
          <w:lang w:val="ru-RU"/>
        </w:rPr>
        <w:t>Культурно-информационная среда общественной жизни</w:t>
      </w:r>
    </w:p>
    <w:p w:rsidR="00222057" w:rsidRPr="00337AE4" w:rsidRDefault="00337AE4">
      <w:pPr>
        <w:pStyle w:val="a3"/>
        <w:spacing w:before="1" w:line="272" w:lineRule="exact"/>
        <w:ind w:left="993"/>
        <w:rPr>
          <w:lang w:val="ru-RU"/>
        </w:rPr>
      </w:pPr>
      <w:r w:rsidRPr="00337AE4">
        <w:rPr>
          <w:lang w:val="ru-RU"/>
        </w:rPr>
        <w:t>Информация и способы еѐ распространения. Средства массовой информации.</w:t>
      </w:r>
    </w:p>
    <w:p w:rsidR="00222057" w:rsidRPr="00337AE4" w:rsidRDefault="00337AE4">
      <w:pPr>
        <w:pStyle w:val="a3"/>
        <w:spacing w:line="272" w:lineRule="exact"/>
        <w:rPr>
          <w:lang w:val="ru-RU"/>
        </w:rPr>
      </w:pPr>
      <w:r w:rsidRPr="00337AE4">
        <w:rPr>
          <w:lang w:val="ru-RU"/>
        </w:rPr>
        <w:t>Интернет.</w:t>
      </w:r>
    </w:p>
    <w:p w:rsidR="00222057" w:rsidRPr="00337AE4" w:rsidRDefault="00337AE4">
      <w:pPr>
        <w:pStyle w:val="a3"/>
        <w:spacing w:before="15" w:line="232" w:lineRule="auto"/>
        <w:ind w:right="181" w:firstLine="452"/>
        <w:rPr>
          <w:lang w:val="ru-RU"/>
        </w:rPr>
      </w:pPr>
      <w:r w:rsidRPr="00337AE4">
        <w:rPr>
          <w:lang w:val="ru-RU"/>
        </w:rPr>
        <w:t>Культура, еѐ многообразие и формы. Культурные различия. Диалог культур как черта современного мира.</w:t>
      </w:r>
    </w:p>
    <w:p w:rsidR="00222057" w:rsidRPr="00337AE4" w:rsidRDefault="00337AE4">
      <w:pPr>
        <w:pStyle w:val="a3"/>
        <w:spacing w:before="10" w:line="272" w:lineRule="exact"/>
        <w:ind w:left="993"/>
        <w:rPr>
          <w:lang w:val="ru-RU"/>
        </w:rPr>
      </w:pPr>
      <w:r w:rsidRPr="00337AE4">
        <w:rPr>
          <w:lang w:val="ru-RU"/>
        </w:rPr>
        <w:t>Роль религии в культурном развитии. Религиозные нормы. Мировые религии.</w:t>
      </w:r>
    </w:p>
    <w:p w:rsidR="00222057" w:rsidRPr="00337AE4" w:rsidRDefault="00337AE4">
      <w:pPr>
        <w:pStyle w:val="a3"/>
        <w:spacing w:line="272" w:lineRule="exact"/>
        <w:rPr>
          <w:lang w:val="ru-RU"/>
        </w:rPr>
      </w:pPr>
      <w:r w:rsidRPr="00337AE4">
        <w:rPr>
          <w:lang w:val="ru-RU"/>
        </w:rPr>
        <w:t>Веротерпимость.</w:t>
      </w:r>
    </w:p>
    <w:p w:rsidR="00222057" w:rsidRPr="00337AE4" w:rsidRDefault="00337AE4">
      <w:pPr>
        <w:pStyle w:val="a3"/>
        <w:spacing w:before="14" w:line="232" w:lineRule="auto"/>
        <w:ind w:firstLine="452"/>
        <w:rPr>
          <w:lang w:val="ru-RU"/>
        </w:rPr>
      </w:pPr>
      <w:r w:rsidRPr="00337AE4">
        <w:rPr>
          <w:lang w:val="ru-RU"/>
        </w:rPr>
        <w:t>Культура Российской Федерации. Образование и наука. Искусство. Возрождение религиозной жизни в нашей стране.</w:t>
      </w:r>
    </w:p>
    <w:p w:rsidR="00222057" w:rsidRPr="00337AE4" w:rsidRDefault="00337AE4">
      <w:pPr>
        <w:pStyle w:val="2"/>
        <w:spacing w:before="10"/>
        <w:rPr>
          <w:lang w:val="ru-RU"/>
        </w:rPr>
      </w:pPr>
      <w:r w:rsidRPr="00337AE4">
        <w:rPr>
          <w:lang w:val="ru-RU"/>
        </w:rPr>
        <w:t>Человек в меняющемся обществе</w:t>
      </w:r>
    </w:p>
    <w:p w:rsidR="00222057" w:rsidRDefault="00337AE4">
      <w:pPr>
        <w:pStyle w:val="a3"/>
        <w:spacing w:before="5" w:line="235" w:lineRule="auto"/>
        <w:ind w:right="253" w:firstLine="452"/>
        <w:jc w:val="both"/>
      </w:pPr>
      <w:r w:rsidRPr="00337AE4">
        <w:rPr>
          <w:lang w:val="ru-RU"/>
        </w:rPr>
        <w:t xml:space="preserve">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w:t>
      </w:r>
      <w:r>
        <w:t>Мода и спорт. Будущее создаѐтся молодыми.</w:t>
      </w:r>
    </w:p>
    <w:p w:rsidR="00222057" w:rsidRDefault="00222057">
      <w:pPr>
        <w:pStyle w:val="a3"/>
        <w:spacing w:before="3"/>
        <w:ind w:left="0"/>
        <w:rPr>
          <w:sz w:val="26"/>
        </w:rPr>
      </w:pPr>
    </w:p>
    <w:p w:rsidR="00222057" w:rsidRDefault="00337AE4" w:rsidP="000C0F5B">
      <w:pPr>
        <w:pStyle w:val="a5"/>
        <w:numPr>
          <w:ilvl w:val="3"/>
          <w:numId w:val="45"/>
        </w:numPr>
        <w:tabs>
          <w:tab w:val="left" w:pos="3918"/>
        </w:tabs>
        <w:jc w:val="left"/>
        <w:rPr>
          <w:b/>
          <w:sz w:val="23"/>
        </w:rPr>
      </w:pPr>
      <w:r>
        <w:rPr>
          <w:b/>
          <w:sz w:val="23"/>
        </w:rPr>
        <w:t>География.</w:t>
      </w:r>
    </w:p>
    <w:p w:rsidR="00222057" w:rsidRDefault="00337AE4">
      <w:pPr>
        <w:pStyle w:val="2"/>
        <w:spacing w:before="2" w:line="270" w:lineRule="exact"/>
      </w:pPr>
      <w:r>
        <w:t>Источники географической информации</w:t>
      </w:r>
    </w:p>
    <w:p w:rsidR="00222057" w:rsidRPr="00337AE4" w:rsidRDefault="00337AE4">
      <w:pPr>
        <w:ind w:left="540" w:firstLine="460"/>
        <w:rPr>
          <w:sz w:val="24"/>
          <w:lang w:val="ru-RU"/>
        </w:rPr>
      </w:pPr>
      <w:r w:rsidRPr="00337AE4">
        <w:rPr>
          <w:b/>
          <w:i/>
          <w:sz w:val="24"/>
          <w:lang w:val="ru-RU"/>
        </w:rPr>
        <w:t>Развитие географических знаний о Земле</w:t>
      </w:r>
      <w:r w:rsidRPr="00337AE4">
        <w:rPr>
          <w:b/>
          <w:sz w:val="24"/>
          <w:lang w:val="ru-RU"/>
        </w:rPr>
        <w:t xml:space="preserve">. </w:t>
      </w:r>
      <w:r w:rsidRPr="00337AE4">
        <w:rPr>
          <w:sz w:val="24"/>
          <w:lang w:val="ru-RU"/>
        </w:rPr>
        <w:t>Развитие представлений человека о мире. Выдающиеся географические открытия. Современный этап научных географических исследований.</w:t>
      </w:r>
    </w:p>
    <w:p w:rsidR="00222057" w:rsidRPr="00337AE4" w:rsidRDefault="00337AE4">
      <w:pPr>
        <w:pStyle w:val="a3"/>
        <w:spacing w:before="5" w:line="237" w:lineRule="auto"/>
        <w:ind w:right="251" w:firstLine="452"/>
        <w:jc w:val="both"/>
        <w:rPr>
          <w:lang w:val="ru-RU"/>
        </w:rPr>
      </w:pPr>
      <w:r w:rsidRPr="00337AE4">
        <w:rPr>
          <w:b/>
          <w:i/>
          <w:lang w:val="ru-RU"/>
        </w:rPr>
        <w:t xml:space="preserve">Глобус. </w:t>
      </w:r>
      <w:r w:rsidRPr="00337AE4">
        <w:rPr>
          <w:lang w:val="ru-RU"/>
        </w:rPr>
        <w:t>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rsidR="00222057" w:rsidRPr="00337AE4" w:rsidRDefault="00337AE4">
      <w:pPr>
        <w:pStyle w:val="a3"/>
        <w:spacing w:before="12" w:line="237" w:lineRule="auto"/>
        <w:ind w:right="256" w:firstLine="452"/>
        <w:jc w:val="both"/>
        <w:rPr>
          <w:lang w:val="ru-RU"/>
        </w:rPr>
      </w:pPr>
      <w:r w:rsidRPr="00337AE4">
        <w:rPr>
          <w:b/>
          <w:i/>
          <w:lang w:val="ru-RU"/>
        </w:rPr>
        <w:t xml:space="preserve">План местности. </w:t>
      </w:r>
      <w:r w:rsidRPr="00337AE4">
        <w:rPr>
          <w:lang w:val="ru-RU"/>
        </w:rPr>
        <w:t>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222057" w:rsidRPr="00337AE4" w:rsidRDefault="00337AE4">
      <w:pPr>
        <w:pStyle w:val="a3"/>
        <w:ind w:right="332" w:firstLine="460"/>
        <w:rPr>
          <w:lang w:val="ru-RU"/>
        </w:rPr>
      </w:pPr>
      <w:r w:rsidRPr="00337AE4">
        <w:rPr>
          <w:b/>
          <w:i/>
          <w:lang w:val="ru-RU"/>
        </w:rPr>
        <w:t xml:space="preserve">Географическая карта — особый источник информации. </w:t>
      </w:r>
      <w:r w:rsidRPr="00337AE4">
        <w:rPr>
          <w:lang w:val="ru-RU"/>
        </w:rPr>
        <w:t>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w:t>
      </w:r>
      <w:r w:rsidRPr="00337AE4">
        <w:rPr>
          <w:spacing w:val="-1"/>
          <w:lang w:val="ru-RU"/>
        </w:rPr>
        <w:t xml:space="preserve"> </w:t>
      </w:r>
      <w:r w:rsidRPr="00337AE4">
        <w:rPr>
          <w:lang w:val="ru-RU"/>
        </w:rPr>
        <w:t>карт.</w:t>
      </w:r>
    </w:p>
    <w:p w:rsidR="00222057" w:rsidRPr="00337AE4" w:rsidRDefault="00337AE4">
      <w:pPr>
        <w:spacing w:before="11" w:line="237" w:lineRule="auto"/>
        <w:ind w:left="540" w:right="252" w:firstLine="452"/>
        <w:jc w:val="both"/>
        <w:rPr>
          <w:sz w:val="24"/>
          <w:lang w:val="ru-RU"/>
        </w:rPr>
      </w:pPr>
      <w:r w:rsidRPr="00337AE4">
        <w:rPr>
          <w:b/>
          <w:i/>
          <w:sz w:val="24"/>
          <w:lang w:val="ru-RU"/>
        </w:rPr>
        <w:t>Географические методы изучения окружающей среды</w:t>
      </w:r>
      <w:r w:rsidRPr="00337AE4">
        <w:rPr>
          <w:b/>
          <w:sz w:val="24"/>
          <w:lang w:val="ru-RU"/>
        </w:rPr>
        <w:t xml:space="preserve">. </w:t>
      </w:r>
      <w:r w:rsidRPr="00337AE4">
        <w:rPr>
          <w:sz w:val="24"/>
          <w:lang w:val="ru-RU"/>
        </w:rPr>
        <w:t>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222057" w:rsidRPr="00337AE4" w:rsidRDefault="00337AE4">
      <w:pPr>
        <w:pStyle w:val="2"/>
        <w:spacing w:before="6" w:line="272" w:lineRule="exact"/>
        <w:rPr>
          <w:lang w:val="ru-RU"/>
        </w:rPr>
      </w:pPr>
      <w:r w:rsidRPr="00337AE4">
        <w:rPr>
          <w:lang w:val="ru-RU"/>
        </w:rPr>
        <w:t>Природа Земли и человек</w:t>
      </w:r>
    </w:p>
    <w:p w:rsidR="00222057" w:rsidRPr="00337AE4" w:rsidRDefault="00337AE4">
      <w:pPr>
        <w:pStyle w:val="a3"/>
        <w:ind w:right="604" w:firstLine="460"/>
        <w:rPr>
          <w:lang w:val="ru-RU"/>
        </w:rPr>
      </w:pPr>
      <w:r w:rsidRPr="00337AE4">
        <w:rPr>
          <w:b/>
          <w:i/>
          <w:lang w:val="ru-RU"/>
        </w:rPr>
        <w:t xml:space="preserve">Земля — планета Солнечной системы. </w:t>
      </w:r>
      <w:r w:rsidRPr="00337AE4">
        <w:rPr>
          <w:lang w:val="ru-RU"/>
        </w:rPr>
        <w:t>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освещѐнности. Часовые пояса. Влияние Космоса на Землю и жизнь людей.</w:t>
      </w:r>
    </w:p>
    <w:p w:rsidR="00222057" w:rsidRPr="00337AE4" w:rsidRDefault="00337AE4">
      <w:pPr>
        <w:spacing w:before="11" w:line="232" w:lineRule="auto"/>
        <w:ind w:left="540" w:firstLine="452"/>
        <w:rPr>
          <w:sz w:val="24"/>
          <w:lang w:val="ru-RU"/>
        </w:rPr>
      </w:pPr>
      <w:r w:rsidRPr="00337AE4">
        <w:rPr>
          <w:b/>
          <w:i/>
          <w:sz w:val="24"/>
          <w:lang w:val="ru-RU"/>
        </w:rPr>
        <w:t xml:space="preserve">Земная кора и литосфера. Рельеф Земли. </w:t>
      </w:r>
      <w:r w:rsidRPr="00337AE4">
        <w:rPr>
          <w:sz w:val="24"/>
          <w:lang w:val="ru-RU"/>
        </w:rPr>
        <w:t>Внутреннее строение Земли, методы его изучения.</w:t>
      </w:r>
    </w:p>
    <w:p w:rsidR="00222057" w:rsidRPr="00337AE4" w:rsidRDefault="00337AE4">
      <w:pPr>
        <w:pStyle w:val="a3"/>
        <w:spacing w:before="16" w:line="237" w:lineRule="auto"/>
        <w:ind w:right="254" w:firstLine="452"/>
        <w:jc w:val="both"/>
        <w:rPr>
          <w:lang w:val="ru-RU"/>
        </w:rPr>
      </w:pPr>
      <w:r w:rsidRPr="00337AE4">
        <w:rPr>
          <w:i/>
          <w:lang w:val="ru-RU"/>
        </w:rPr>
        <w:t xml:space="preserve">Земная кора и литосфера. </w:t>
      </w:r>
      <w:r w:rsidRPr="00337AE4">
        <w:rPr>
          <w:lang w:val="ru-RU"/>
        </w:rPr>
        <w:t>Горные породы и полезные ископаемые. Состав земной коры, еѐ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4" w:line="237" w:lineRule="auto"/>
        <w:ind w:right="253" w:firstLine="452"/>
        <w:jc w:val="both"/>
        <w:rPr>
          <w:lang w:val="ru-RU"/>
        </w:rPr>
      </w:pPr>
      <w:r w:rsidRPr="00337AE4">
        <w:rPr>
          <w:i/>
          <w:lang w:val="ru-RU"/>
        </w:rPr>
        <w:lastRenderedPageBreak/>
        <w:t xml:space="preserve">Рельеф Земли. </w:t>
      </w:r>
      <w:r w:rsidRPr="00337AE4">
        <w:rPr>
          <w:lang w:val="ru-RU"/>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w:t>
      </w:r>
      <w:r w:rsidRPr="00337AE4">
        <w:rPr>
          <w:spacing w:val="-8"/>
          <w:lang w:val="ru-RU"/>
        </w:rPr>
        <w:t xml:space="preserve"> </w:t>
      </w:r>
      <w:r w:rsidRPr="00337AE4">
        <w:rPr>
          <w:lang w:val="ru-RU"/>
        </w:rPr>
        <w:t>карте.</w:t>
      </w:r>
    </w:p>
    <w:p w:rsidR="00222057" w:rsidRPr="00337AE4" w:rsidRDefault="00337AE4">
      <w:pPr>
        <w:pStyle w:val="a3"/>
        <w:spacing w:before="12" w:line="237" w:lineRule="auto"/>
        <w:ind w:right="256" w:firstLine="452"/>
        <w:jc w:val="both"/>
        <w:rPr>
          <w:lang w:val="ru-RU"/>
        </w:rPr>
      </w:pPr>
      <w:r w:rsidRPr="00337AE4">
        <w:rPr>
          <w:i/>
          <w:lang w:val="ru-RU"/>
        </w:rPr>
        <w:t xml:space="preserve">Человек и литосфера. </w:t>
      </w:r>
      <w:r w:rsidRPr="00337AE4">
        <w:rPr>
          <w:lang w:val="ru-RU"/>
        </w:rPr>
        <w:t xml:space="preserve">Опасные природные явления, их  предупреждение. Особенности жизни и деятельности человека в горах и на равнинах. Воздействие хозяйственной деятельности </w:t>
      </w:r>
      <w:r w:rsidRPr="00337AE4">
        <w:rPr>
          <w:spacing w:val="-3"/>
          <w:lang w:val="ru-RU"/>
        </w:rPr>
        <w:t xml:space="preserve">на </w:t>
      </w:r>
      <w:r w:rsidRPr="00337AE4">
        <w:rPr>
          <w:lang w:val="ru-RU"/>
        </w:rPr>
        <w:t>литосферу. Преобразование рельефа, антропогенные формы</w:t>
      </w:r>
      <w:r w:rsidRPr="00337AE4">
        <w:rPr>
          <w:spacing w:val="-1"/>
          <w:lang w:val="ru-RU"/>
        </w:rPr>
        <w:t xml:space="preserve"> </w:t>
      </w:r>
      <w:r w:rsidRPr="00337AE4">
        <w:rPr>
          <w:lang w:val="ru-RU"/>
        </w:rPr>
        <w:t>рельефа.</w:t>
      </w:r>
    </w:p>
    <w:p w:rsidR="00222057" w:rsidRPr="00337AE4" w:rsidRDefault="00337AE4">
      <w:pPr>
        <w:pStyle w:val="3"/>
        <w:spacing w:before="5"/>
        <w:rPr>
          <w:lang w:val="ru-RU"/>
        </w:rPr>
      </w:pPr>
      <w:r w:rsidRPr="00337AE4">
        <w:rPr>
          <w:lang w:val="ru-RU"/>
        </w:rPr>
        <w:t>Атмосфера — воздушная оболочка Земли.</w:t>
      </w:r>
    </w:p>
    <w:p w:rsidR="00222057" w:rsidRPr="00337AE4" w:rsidRDefault="00337AE4">
      <w:pPr>
        <w:pStyle w:val="a3"/>
        <w:spacing w:before="6" w:line="237" w:lineRule="auto"/>
        <w:ind w:right="257" w:firstLine="452"/>
        <w:jc w:val="both"/>
        <w:rPr>
          <w:lang w:val="ru-RU"/>
        </w:rPr>
      </w:pPr>
      <w:r w:rsidRPr="00337AE4">
        <w:rPr>
          <w:i/>
          <w:lang w:val="ru-RU"/>
        </w:rPr>
        <w:t xml:space="preserve">Атмосфера. </w:t>
      </w:r>
      <w:r w:rsidRPr="00337AE4">
        <w:rPr>
          <w:lang w:val="ru-RU"/>
        </w:rPr>
        <w:t>Состав атмосферы, еѐ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222057" w:rsidRPr="00337AE4" w:rsidRDefault="00337AE4">
      <w:pPr>
        <w:pStyle w:val="a3"/>
        <w:spacing w:before="10" w:line="235" w:lineRule="auto"/>
        <w:ind w:right="261" w:firstLine="452"/>
        <w:jc w:val="both"/>
        <w:rPr>
          <w:lang w:val="ru-RU"/>
        </w:rPr>
      </w:pPr>
      <w:r w:rsidRPr="00337AE4">
        <w:rPr>
          <w:lang w:val="ru-RU"/>
        </w:rPr>
        <w:t>Влага</w:t>
      </w:r>
      <w:r w:rsidRPr="00337AE4">
        <w:rPr>
          <w:spacing w:val="-8"/>
          <w:lang w:val="ru-RU"/>
        </w:rPr>
        <w:t xml:space="preserve"> </w:t>
      </w:r>
      <w:r w:rsidRPr="00337AE4">
        <w:rPr>
          <w:lang w:val="ru-RU"/>
        </w:rPr>
        <w:t>в</w:t>
      </w:r>
      <w:r w:rsidRPr="00337AE4">
        <w:rPr>
          <w:spacing w:val="-10"/>
          <w:lang w:val="ru-RU"/>
        </w:rPr>
        <w:t xml:space="preserve"> </w:t>
      </w:r>
      <w:r w:rsidRPr="00337AE4">
        <w:rPr>
          <w:lang w:val="ru-RU"/>
        </w:rPr>
        <w:t>атмосфере.</w:t>
      </w:r>
      <w:r w:rsidRPr="00337AE4">
        <w:rPr>
          <w:spacing w:val="-9"/>
          <w:lang w:val="ru-RU"/>
        </w:rPr>
        <w:t xml:space="preserve"> </w:t>
      </w:r>
      <w:r w:rsidRPr="00337AE4">
        <w:rPr>
          <w:lang w:val="ru-RU"/>
        </w:rPr>
        <w:t>Облачность,</w:t>
      </w:r>
      <w:r w:rsidRPr="00337AE4">
        <w:rPr>
          <w:spacing w:val="-9"/>
          <w:lang w:val="ru-RU"/>
        </w:rPr>
        <w:t xml:space="preserve"> </w:t>
      </w:r>
      <w:r w:rsidRPr="00337AE4">
        <w:rPr>
          <w:lang w:val="ru-RU"/>
        </w:rPr>
        <w:t>еѐ</w:t>
      </w:r>
      <w:r w:rsidRPr="00337AE4">
        <w:rPr>
          <w:spacing w:val="-7"/>
          <w:lang w:val="ru-RU"/>
        </w:rPr>
        <w:t xml:space="preserve"> </w:t>
      </w:r>
      <w:r w:rsidRPr="00337AE4">
        <w:rPr>
          <w:lang w:val="ru-RU"/>
        </w:rPr>
        <w:t>влияние</w:t>
      </w:r>
      <w:r w:rsidRPr="00337AE4">
        <w:rPr>
          <w:spacing w:val="-7"/>
          <w:lang w:val="ru-RU"/>
        </w:rPr>
        <w:t xml:space="preserve"> </w:t>
      </w:r>
      <w:r w:rsidRPr="00337AE4">
        <w:rPr>
          <w:lang w:val="ru-RU"/>
        </w:rPr>
        <w:t>на</w:t>
      </w:r>
      <w:r w:rsidRPr="00337AE4">
        <w:rPr>
          <w:spacing w:val="-9"/>
          <w:lang w:val="ru-RU"/>
        </w:rPr>
        <w:t xml:space="preserve"> </w:t>
      </w:r>
      <w:r w:rsidRPr="00337AE4">
        <w:rPr>
          <w:lang w:val="ru-RU"/>
        </w:rPr>
        <w:t>погоду.</w:t>
      </w:r>
      <w:r w:rsidRPr="00337AE4">
        <w:rPr>
          <w:spacing w:val="1"/>
          <w:lang w:val="ru-RU"/>
        </w:rPr>
        <w:t xml:space="preserve"> </w:t>
      </w:r>
      <w:r w:rsidRPr="00337AE4">
        <w:rPr>
          <w:lang w:val="ru-RU"/>
        </w:rPr>
        <w:t>Атмосферные</w:t>
      </w:r>
      <w:r w:rsidRPr="00337AE4">
        <w:rPr>
          <w:spacing w:val="-7"/>
          <w:lang w:val="ru-RU"/>
        </w:rPr>
        <w:t xml:space="preserve"> </w:t>
      </w:r>
      <w:r w:rsidRPr="00337AE4">
        <w:rPr>
          <w:lang w:val="ru-RU"/>
        </w:rPr>
        <w:t>осадки,</w:t>
      </w:r>
      <w:r w:rsidRPr="00337AE4">
        <w:rPr>
          <w:spacing w:val="-9"/>
          <w:lang w:val="ru-RU"/>
        </w:rPr>
        <w:t xml:space="preserve"> </w:t>
      </w:r>
      <w:r w:rsidRPr="00337AE4">
        <w:rPr>
          <w:lang w:val="ru-RU"/>
        </w:rPr>
        <w:t>их</w:t>
      </w:r>
      <w:r w:rsidRPr="00337AE4">
        <w:rPr>
          <w:spacing w:val="-9"/>
          <w:lang w:val="ru-RU"/>
        </w:rPr>
        <w:t xml:space="preserve"> </w:t>
      </w:r>
      <w:r w:rsidRPr="00337AE4">
        <w:rPr>
          <w:lang w:val="ru-RU"/>
        </w:rPr>
        <w:t>виды, условия образования. Распределение влаги на поверхности Земли. Влияние атмосферных осадков на жизнь и деятельность</w:t>
      </w:r>
      <w:r w:rsidRPr="00337AE4">
        <w:rPr>
          <w:spacing w:val="-8"/>
          <w:lang w:val="ru-RU"/>
        </w:rPr>
        <w:t xml:space="preserve"> </w:t>
      </w:r>
      <w:r w:rsidRPr="00337AE4">
        <w:rPr>
          <w:lang w:val="ru-RU"/>
        </w:rPr>
        <w:t>человека.</w:t>
      </w:r>
    </w:p>
    <w:p w:rsidR="00222057" w:rsidRPr="00337AE4" w:rsidRDefault="00337AE4">
      <w:pPr>
        <w:pStyle w:val="a3"/>
        <w:spacing w:before="17" w:line="235" w:lineRule="auto"/>
        <w:ind w:right="255" w:firstLine="452"/>
        <w:jc w:val="both"/>
        <w:rPr>
          <w:lang w:val="ru-RU"/>
        </w:rPr>
      </w:pPr>
      <w:r w:rsidRPr="00337AE4">
        <w:rPr>
          <w:lang w:val="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222057" w:rsidRPr="00337AE4" w:rsidRDefault="00337AE4">
      <w:pPr>
        <w:pStyle w:val="a3"/>
        <w:spacing w:before="18" w:line="237" w:lineRule="auto"/>
        <w:ind w:right="256" w:firstLine="452"/>
        <w:jc w:val="both"/>
        <w:rPr>
          <w:lang w:val="ru-RU"/>
        </w:rPr>
      </w:pPr>
      <w:r w:rsidRPr="00337AE4">
        <w:rPr>
          <w:i/>
          <w:lang w:val="ru-RU"/>
        </w:rPr>
        <w:t xml:space="preserve">Погода и климат. </w:t>
      </w:r>
      <w:r w:rsidRPr="00337AE4">
        <w:rPr>
          <w:lang w:val="ru-RU"/>
        </w:rPr>
        <w:t>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222057" w:rsidRPr="00337AE4" w:rsidRDefault="00337AE4">
      <w:pPr>
        <w:pStyle w:val="a3"/>
        <w:spacing w:before="20" w:line="237" w:lineRule="auto"/>
        <w:ind w:right="261" w:firstLine="452"/>
        <w:jc w:val="both"/>
        <w:rPr>
          <w:lang w:val="ru-RU"/>
        </w:rPr>
      </w:pPr>
      <w:r w:rsidRPr="00337AE4">
        <w:rPr>
          <w:i/>
          <w:lang w:val="ru-RU"/>
        </w:rPr>
        <w:t>Человек и атмосфера</w:t>
      </w:r>
      <w:r w:rsidRPr="00337AE4">
        <w:rPr>
          <w:lang w:val="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222057" w:rsidRPr="00337AE4" w:rsidRDefault="00337AE4">
      <w:pPr>
        <w:pStyle w:val="3"/>
        <w:spacing w:before="5" w:line="272" w:lineRule="exact"/>
        <w:rPr>
          <w:lang w:val="ru-RU"/>
        </w:rPr>
      </w:pPr>
      <w:r w:rsidRPr="00337AE4">
        <w:rPr>
          <w:lang w:val="ru-RU"/>
        </w:rPr>
        <w:t>Гидросфера — водная оболочка Земли.</w:t>
      </w:r>
    </w:p>
    <w:p w:rsidR="00222057" w:rsidRPr="00337AE4" w:rsidRDefault="00337AE4">
      <w:pPr>
        <w:spacing w:line="272" w:lineRule="exact"/>
        <w:ind w:left="1001"/>
        <w:rPr>
          <w:sz w:val="24"/>
          <w:lang w:val="ru-RU"/>
        </w:rPr>
      </w:pPr>
      <w:r w:rsidRPr="00337AE4">
        <w:rPr>
          <w:i/>
          <w:sz w:val="24"/>
          <w:lang w:val="ru-RU"/>
        </w:rPr>
        <w:t>Вода на Земле</w:t>
      </w:r>
      <w:r w:rsidRPr="00337AE4">
        <w:rPr>
          <w:sz w:val="24"/>
          <w:lang w:val="ru-RU"/>
        </w:rPr>
        <w:t>. Части гидросферы. Мировой круговорот воды.</w:t>
      </w:r>
    </w:p>
    <w:p w:rsidR="00222057" w:rsidRPr="00337AE4" w:rsidRDefault="00337AE4">
      <w:pPr>
        <w:pStyle w:val="a3"/>
        <w:spacing w:before="15" w:line="237" w:lineRule="auto"/>
        <w:ind w:right="257" w:firstLine="452"/>
        <w:jc w:val="both"/>
        <w:rPr>
          <w:lang w:val="ru-RU"/>
        </w:rPr>
      </w:pPr>
      <w:r w:rsidRPr="00337AE4">
        <w:rPr>
          <w:i/>
          <w:lang w:val="ru-RU"/>
        </w:rPr>
        <w:t xml:space="preserve">Океаны. </w:t>
      </w:r>
      <w:r w:rsidRPr="00337AE4">
        <w:rPr>
          <w:lang w:val="ru-RU"/>
        </w:rPr>
        <w:t>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222057" w:rsidRPr="00337AE4" w:rsidRDefault="00337AE4">
      <w:pPr>
        <w:pStyle w:val="a3"/>
        <w:spacing w:before="19" w:line="237" w:lineRule="auto"/>
        <w:ind w:right="258" w:firstLine="452"/>
        <w:jc w:val="both"/>
        <w:rPr>
          <w:lang w:val="ru-RU"/>
        </w:rPr>
      </w:pPr>
      <w:r w:rsidRPr="00337AE4">
        <w:rPr>
          <w:i/>
          <w:lang w:val="ru-RU"/>
        </w:rPr>
        <w:t>Воды суши</w:t>
      </w:r>
      <w:r w:rsidRPr="00337AE4">
        <w:rPr>
          <w:lang w:val="ru-RU"/>
        </w:rPr>
        <w:t>. Реки Земли — их общие черты и различия. Речная система. Питание и режим рек. Озѐра,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222057" w:rsidRPr="00337AE4" w:rsidRDefault="00337AE4">
      <w:pPr>
        <w:pStyle w:val="a3"/>
        <w:spacing w:before="13" w:line="235" w:lineRule="auto"/>
        <w:ind w:right="264" w:firstLine="452"/>
        <w:jc w:val="both"/>
        <w:rPr>
          <w:lang w:val="ru-RU"/>
        </w:rPr>
      </w:pPr>
      <w:r w:rsidRPr="00337AE4">
        <w:rPr>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222057" w:rsidRPr="00337AE4" w:rsidRDefault="00337AE4">
      <w:pPr>
        <w:pStyle w:val="a3"/>
        <w:spacing w:before="16" w:line="235" w:lineRule="auto"/>
        <w:ind w:right="256" w:firstLine="452"/>
        <w:jc w:val="both"/>
        <w:rPr>
          <w:lang w:val="ru-RU"/>
        </w:rPr>
      </w:pPr>
      <w:r w:rsidRPr="00337AE4">
        <w:rPr>
          <w:lang w:val="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222057" w:rsidRPr="00337AE4" w:rsidRDefault="00337AE4">
      <w:pPr>
        <w:pStyle w:val="a3"/>
        <w:spacing w:before="20" w:line="232" w:lineRule="auto"/>
        <w:ind w:right="256" w:firstLine="452"/>
        <w:jc w:val="both"/>
        <w:rPr>
          <w:lang w:val="ru-RU"/>
        </w:rPr>
      </w:pPr>
      <w:r w:rsidRPr="00337AE4">
        <w:rPr>
          <w:i/>
          <w:lang w:val="ru-RU"/>
        </w:rPr>
        <w:t xml:space="preserve">Человек и гидросфера. </w:t>
      </w:r>
      <w:r w:rsidRPr="00337AE4">
        <w:rPr>
          <w:lang w:val="ru-RU"/>
        </w:rPr>
        <w:t>Источники пресной воды на Земле. Проблемы, связанные с ограниченными запасами пресной воды на Земле и пути их решения. Неблагоприятные и</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rPr>
          <w:lang w:val="ru-RU"/>
        </w:rPr>
      </w:pPr>
      <w:r w:rsidRPr="00337AE4">
        <w:rPr>
          <w:lang w:val="ru-RU"/>
        </w:rPr>
        <w:lastRenderedPageBreak/>
        <w:t>опасные явления в гидросфере. Меры предупреждения опасных явлений и борьбы с ними, правила обеспечения личной безопасности.</w:t>
      </w:r>
    </w:p>
    <w:p w:rsidR="00222057" w:rsidRPr="00337AE4" w:rsidRDefault="00337AE4">
      <w:pPr>
        <w:pStyle w:val="a3"/>
        <w:spacing w:before="16" w:line="237" w:lineRule="auto"/>
        <w:ind w:right="258" w:firstLine="452"/>
        <w:jc w:val="both"/>
        <w:rPr>
          <w:lang w:val="ru-RU"/>
        </w:rPr>
      </w:pPr>
      <w:r w:rsidRPr="00337AE4">
        <w:rPr>
          <w:b/>
          <w:i/>
          <w:lang w:val="ru-RU"/>
        </w:rPr>
        <w:t xml:space="preserve">Биосфера Земли. </w:t>
      </w:r>
      <w:r w:rsidRPr="00337AE4">
        <w:rPr>
          <w:lang w:val="ru-RU"/>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222057" w:rsidRPr="00337AE4" w:rsidRDefault="00337AE4">
      <w:pPr>
        <w:pStyle w:val="a3"/>
        <w:spacing w:before="20" w:line="237" w:lineRule="auto"/>
        <w:ind w:right="261" w:firstLine="452"/>
        <w:jc w:val="both"/>
        <w:rPr>
          <w:lang w:val="ru-RU"/>
        </w:rPr>
      </w:pPr>
      <w:r w:rsidRPr="00337AE4">
        <w:rPr>
          <w:b/>
          <w:i/>
          <w:lang w:val="ru-RU"/>
        </w:rPr>
        <w:t xml:space="preserve">Почва как особое природное образование. </w:t>
      </w:r>
      <w:r w:rsidRPr="00337AE4">
        <w:rPr>
          <w:lang w:val="ru-RU"/>
        </w:rPr>
        <w:t>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222057" w:rsidRPr="00337AE4" w:rsidRDefault="00337AE4">
      <w:pPr>
        <w:pStyle w:val="a3"/>
        <w:spacing w:before="14" w:line="237" w:lineRule="auto"/>
        <w:ind w:right="255" w:firstLine="452"/>
        <w:jc w:val="both"/>
        <w:rPr>
          <w:lang w:val="ru-RU"/>
        </w:rPr>
      </w:pPr>
      <w:r w:rsidRPr="00337AE4">
        <w:rPr>
          <w:b/>
          <w:i/>
          <w:lang w:val="ru-RU"/>
        </w:rPr>
        <w:t xml:space="preserve">Географическая оболочка Земли. </w:t>
      </w:r>
      <w:r w:rsidRPr="00337AE4">
        <w:rPr>
          <w:lang w:val="ru-RU"/>
        </w:rPr>
        <w:t>Строение, свойства и закономерности географической оболочки, взаимосвязи между еѐ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222057" w:rsidRPr="00337AE4" w:rsidRDefault="00337AE4">
      <w:pPr>
        <w:pStyle w:val="2"/>
        <w:spacing w:before="14"/>
        <w:rPr>
          <w:lang w:val="ru-RU"/>
        </w:rPr>
      </w:pPr>
      <w:r w:rsidRPr="00337AE4">
        <w:rPr>
          <w:lang w:val="ru-RU"/>
        </w:rPr>
        <w:t>Население Земли</w:t>
      </w:r>
    </w:p>
    <w:p w:rsidR="00222057" w:rsidRPr="00337AE4" w:rsidRDefault="00337AE4">
      <w:pPr>
        <w:pStyle w:val="a3"/>
        <w:spacing w:before="4" w:line="235" w:lineRule="auto"/>
        <w:ind w:right="264" w:firstLine="452"/>
        <w:jc w:val="both"/>
        <w:rPr>
          <w:lang w:val="ru-RU"/>
        </w:rPr>
      </w:pPr>
      <w:r w:rsidRPr="00337AE4">
        <w:rPr>
          <w:b/>
          <w:i/>
          <w:lang w:val="ru-RU"/>
        </w:rPr>
        <w:t xml:space="preserve">Заселение человеком Земли. Расы. </w:t>
      </w:r>
      <w:r w:rsidRPr="00337AE4">
        <w:rPr>
          <w:lang w:val="ru-RU"/>
        </w:rPr>
        <w:t>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222057" w:rsidRPr="00337AE4" w:rsidRDefault="00337AE4">
      <w:pPr>
        <w:spacing w:before="19" w:line="237" w:lineRule="auto"/>
        <w:ind w:left="540" w:right="259" w:firstLine="452"/>
        <w:jc w:val="both"/>
        <w:rPr>
          <w:sz w:val="24"/>
          <w:lang w:val="ru-RU"/>
        </w:rPr>
      </w:pPr>
      <w:r w:rsidRPr="00337AE4">
        <w:rPr>
          <w:b/>
          <w:i/>
          <w:sz w:val="24"/>
          <w:lang w:val="ru-RU"/>
        </w:rPr>
        <w:t>Численность</w:t>
      </w:r>
      <w:r w:rsidRPr="00337AE4">
        <w:rPr>
          <w:b/>
          <w:i/>
          <w:spacing w:val="-9"/>
          <w:sz w:val="24"/>
          <w:lang w:val="ru-RU"/>
        </w:rPr>
        <w:t xml:space="preserve"> </w:t>
      </w:r>
      <w:r w:rsidRPr="00337AE4">
        <w:rPr>
          <w:b/>
          <w:i/>
          <w:sz w:val="24"/>
          <w:lang w:val="ru-RU"/>
        </w:rPr>
        <w:t>населения</w:t>
      </w:r>
      <w:r w:rsidRPr="00337AE4">
        <w:rPr>
          <w:b/>
          <w:i/>
          <w:spacing w:val="-7"/>
          <w:sz w:val="24"/>
          <w:lang w:val="ru-RU"/>
        </w:rPr>
        <w:t xml:space="preserve"> </w:t>
      </w:r>
      <w:r w:rsidRPr="00337AE4">
        <w:rPr>
          <w:b/>
          <w:i/>
          <w:sz w:val="24"/>
          <w:lang w:val="ru-RU"/>
        </w:rPr>
        <w:t>Земли,</w:t>
      </w:r>
      <w:r w:rsidRPr="00337AE4">
        <w:rPr>
          <w:b/>
          <w:i/>
          <w:spacing w:val="-8"/>
          <w:sz w:val="24"/>
          <w:lang w:val="ru-RU"/>
        </w:rPr>
        <w:t xml:space="preserve"> </w:t>
      </w:r>
      <w:r w:rsidRPr="00337AE4">
        <w:rPr>
          <w:b/>
          <w:i/>
          <w:sz w:val="24"/>
          <w:lang w:val="ru-RU"/>
        </w:rPr>
        <w:t>еѐ</w:t>
      </w:r>
      <w:r w:rsidRPr="00337AE4">
        <w:rPr>
          <w:b/>
          <w:i/>
          <w:spacing w:val="-7"/>
          <w:sz w:val="24"/>
          <w:lang w:val="ru-RU"/>
        </w:rPr>
        <w:t xml:space="preserve"> </w:t>
      </w:r>
      <w:r w:rsidRPr="00337AE4">
        <w:rPr>
          <w:b/>
          <w:i/>
          <w:sz w:val="24"/>
          <w:lang w:val="ru-RU"/>
        </w:rPr>
        <w:t>изменение</w:t>
      </w:r>
      <w:r w:rsidRPr="00337AE4">
        <w:rPr>
          <w:b/>
          <w:i/>
          <w:spacing w:val="-7"/>
          <w:sz w:val="24"/>
          <w:lang w:val="ru-RU"/>
        </w:rPr>
        <w:t xml:space="preserve"> </w:t>
      </w:r>
      <w:r w:rsidRPr="00337AE4">
        <w:rPr>
          <w:b/>
          <w:i/>
          <w:sz w:val="24"/>
          <w:lang w:val="ru-RU"/>
        </w:rPr>
        <w:t>во</w:t>
      </w:r>
      <w:r w:rsidRPr="00337AE4">
        <w:rPr>
          <w:b/>
          <w:i/>
          <w:spacing w:val="-7"/>
          <w:sz w:val="24"/>
          <w:lang w:val="ru-RU"/>
        </w:rPr>
        <w:t xml:space="preserve"> </w:t>
      </w:r>
      <w:r w:rsidRPr="00337AE4">
        <w:rPr>
          <w:b/>
          <w:i/>
          <w:sz w:val="24"/>
          <w:lang w:val="ru-RU"/>
        </w:rPr>
        <w:t>времени.</w:t>
      </w:r>
      <w:r w:rsidRPr="00337AE4">
        <w:rPr>
          <w:b/>
          <w:i/>
          <w:spacing w:val="-6"/>
          <w:sz w:val="24"/>
          <w:lang w:val="ru-RU"/>
        </w:rPr>
        <w:t xml:space="preserve"> </w:t>
      </w:r>
      <w:r w:rsidRPr="00337AE4">
        <w:rPr>
          <w:sz w:val="24"/>
          <w:lang w:val="ru-RU"/>
        </w:rPr>
        <w:t>Современная</w:t>
      </w:r>
      <w:r w:rsidRPr="00337AE4">
        <w:rPr>
          <w:spacing w:val="-6"/>
          <w:sz w:val="24"/>
          <w:lang w:val="ru-RU"/>
        </w:rPr>
        <w:t xml:space="preserve"> </w:t>
      </w:r>
      <w:r w:rsidRPr="00337AE4">
        <w:rPr>
          <w:sz w:val="24"/>
          <w:lang w:val="ru-RU"/>
        </w:rPr>
        <w:t>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222057" w:rsidRPr="00337AE4" w:rsidRDefault="00337AE4">
      <w:pPr>
        <w:pStyle w:val="a3"/>
        <w:spacing w:before="11" w:line="237" w:lineRule="auto"/>
        <w:ind w:right="261" w:firstLine="452"/>
        <w:jc w:val="both"/>
        <w:rPr>
          <w:lang w:val="ru-RU"/>
        </w:rPr>
      </w:pPr>
      <w:r w:rsidRPr="00337AE4">
        <w:rPr>
          <w:lang w:val="ru-RU"/>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222057" w:rsidRPr="00337AE4" w:rsidRDefault="00337AE4">
      <w:pPr>
        <w:pStyle w:val="a3"/>
        <w:spacing w:before="8" w:line="237" w:lineRule="auto"/>
        <w:ind w:right="256" w:firstLine="452"/>
        <w:jc w:val="both"/>
        <w:rPr>
          <w:lang w:val="ru-RU"/>
        </w:rPr>
      </w:pPr>
      <w:r w:rsidRPr="00337AE4">
        <w:rPr>
          <w:b/>
          <w:i/>
          <w:lang w:val="ru-RU"/>
        </w:rPr>
        <w:t xml:space="preserve">Размещение людей на Земле. </w:t>
      </w:r>
      <w:r w:rsidRPr="00337AE4">
        <w:rPr>
          <w:lang w:val="ru-RU"/>
        </w:rPr>
        <w:t>Показатель плотности населения. Среднемировая плотность населения и еѐ изменение со временем. Карта плотности населения. Неравномерность размещения населения мира.</w:t>
      </w:r>
    </w:p>
    <w:p w:rsidR="00222057" w:rsidRPr="00337AE4" w:rsidRDefault="00337AE4">
      <w:pPr>
        <w:pStyle w:val="a3"/>
        <w:spacing w:before="8" w:line="237" w:lineRule="auto"/>
        <w:ind w:right="264" w:firstLine="452"/>
        <w:jc w:val="both"/>
        <w:rPr>
          <w:lang w:val="ru-RU"/>
        </w:rPr>
      </w:pPr>
      <w:r w:rsidRPr="00337AE4">
        <w:rPr>
          <w:lang w:val="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222057" w:rsidRPr="00337AE4" w:rsidRDefault="00337AE4">
      <w:pPr>
        <w:pStyle w:val="a3"/>
        <w:spacing w:before="13" w:line="232" w:lineRule="auto"/>
        <w:ind w:right="255" w:firstLine="452"/>
        <w:jc w:val="both"/>
        <w:rPr>
          <w:lang w:val="ru-RU"/>
        </w:rPr>
      </w:pPr>
      <w:r w:rsidRPr="00337AE4">
        <w:rPr>
          <w:b/>
          <w:i/>
          <w:lang w:val="ru-RU"/>
        </w:rPr>
        <w:t xml:space="preserve">Народы и религии мира. </w:t>
      </w:r>
      <w:r w:rsidRPr="00337AE4">
        <w:rPr>
          <w:lang w:val="ru-RU"/>
        </w:rPr>
        <w:t>Народ. Языковые семьи. География народов и языков. Карта народов мира. Мировые и национальные религии, их география.</w:t>
      </w:r>
    </w:p>
    <w:p w:rsidR="00222057" w:rsidRPr="00337AE4" w:rsidRDefault="00337AE4">
      <w:pPr>
        <w:spacing w:before="17" w:line="232" w:lineRule="auto"/>
        <w:ind w:left="540" w:right="252" w:firstLine="452"/>
        <w:jc w:val="both"/>
        <w:rPr>
          <w:sz w:val="24"/>
          <w:lang w:val="ru-RU"/>
        </w:rPr>
      </w:pPr>
      <w:r w:rsidRPr="00337AE4">
        <w:rPr>
          <w:b/>
          <w:i/>
          <w:sz w:val="24"/>
          <w:lang w:val="ru-RU"/>
        </w:rPr>
        <w:t xml:space="preserve">Хозяйственная деятельность людей. </w:t>
      </w:r>
      <w:r w:rsidRPr="00337AE4">
        <w:rPr>
          <w:sz w:val="24"/>
          <w:lang w:val="ru-RU"/>
        </w:rPr>
        <w:t>Понятие о современном хозяйстве, его составе. Основные виды хозяйственной деятельности людей, их</w:t>
      </w:r>
      <w:r w:rsidRPr="00337AE4">
        <w:rPr>
          <w:spacing w:val="-13"/>
          <w:sz w:val="24"/>
          <w:lang w:val="ru-RU"/>
        </w:rPr>
        <w:t xml:space="preserve"> </w:t>
      </w:r>
      <w:r w:rsidRPr="00337AE4">
        <w:rPr>
          <w:sz w:val="24"/>
          <w:lang w:val="ru-RU"/>
        </w:rPr>
        <w:t>география.</w:t>
      </w:r>
    </w:p>
    <w:p w:rsidR="00222057" w:rsidRPr="00337AE4" w:rsidRDefault="00337AE4">
      <w:pPr>
        <w:pStyle w:val="a3"/>
        <w:spacing w:before="16" w:line="237" w:lineRule="auto"/>
        <w:ind w:right="256" w:firstLine="452"/>
        <w:jc w:val="both"/>
        <w:rPr>
          <w:lang w:val="ru-RU"/>
        </w:rPr>
      </w:pPr>
      <w:r w:rsidRPr="00337AE4">
        <w:rPr>
          <w:b/>
          <w:i/>
          <w:lang w:val="ru-RU"/>
        </w:rPr>
        <w:t xml:space="preserve">Городское и сельское население. </w:t>
      </w:r>
      <w:r w:rsidRPr="00337AE4">
        <w:rPr>
          <w:lang w:val="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222057" w:rsidRPr="00337AE4" w:rsidRDefault="00337AE4">
      <w:pPr>
        <w:pStyle w:val="2"/>
        <w:spacing w:before="5"/>
        <w:rPr>
          <w:lang w:val="ru-RU"/>
        </w:rPr>
      </w:pPr>
      <w:r w:rsidRPr="00337AE4">
        <w:rPr>
          <w:lang w:val="ru-RU"/>
        </w:rPr>
        <w:t>Материки, океаны и страны</w:t>
      </w:r>
    </w:p>
    <w:p w:rsidR="00222057" w:rsidRPr="00337AE4" w:rsidRDefault="00337AE4">
      <w:pPr>
        <w:spacing w:before="2" w:line="237" w:lineRule="auto"/>
        <w:ind w:left="540" w:right="260" w:firstLine="460"/>
        <w:jc w:val="both"/>
        <w:rPr>
          <w:sz w:val="24"/>
          <w:lang w:val="ru-RU"/>
        </w:rPr>
      </w:pPr>
      <w:r w:rsidRPr="00337AE4">
        <w:rPr>
          <w:b/>
          <w:i/>
          <w:sz w:val="24"/>
          <w:lang w:val="ru-RU"/>
        </w:rPr>
        <w:t xml:space="preserve">Современный облик Земли: планетарные географические закономерности. </w:t>
      </w:r>
      <w:r w:rsidRPr="00337AE4">
        <w:rPr>
          <w:sz w:val="24"/>
          <w:lang w:val="ru-RU"/>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w:t>
      </w:r>
    </w:p>
    <w:p w:rsidR="00222057" w:rsidRPr="00337AE4" w:rsidRDefault="00222057">
      <w:pPr>
        <w:spacing w:line="237" w:lineRule="auto"/>
        <w:jc w:val="both"/>
        <w:rPr>
          <w:sz w:val="24"/>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5" w:line="232" w:lineRule="auto"/>
        <w:rPr>
          <w:lang w:val="ru-RU"/>
        </w:rPr>
      </w:pPr>
      <w:r w:rsidRPr="00337AE4">
        <w:rPr>
          <w:lang w:val="ru-RU"/>
        </w:rPr>
        <w:lastRenderedPageBreak/>
        <w:t>природные комплексы Земли. Мировой океан, его роль в жизни людей. Катастрофические явления природного характера.</w:t>
      </w:r>
    </w:p>
    <w:p w:rsidR="00222057" w:rsidRPr="00337AE4" w:rsidRDefault="00337AE4">
      <w:pPr>
        <w:pStyle w:val="a3"/>
        <w:spacing w:before="16" w:line="237" w:lineRule="auto"/>
        <w:ind w:right="255" w:firstLine="452"/>
        <w:jc w:val="both"/>
        <w:rPr>
          <w:lang w:val="ru-RU"/>
        </w:rPr>
      </w:pPr>
      <w:r w:rsidRPr="00337AE4">
        <w:rPr>
          <w:b/>
          <w:i/>
          <w:lang w:val="ru-RU"/>
        </w:rPr>
        <w:t>Материки, океаны и страны</w:t>
      </w:r>
      <w:r w:rsidRPr="00337AE4">
        <w:rPr>
          <w:i/>
          <w:lang w:val="ru-RU"/>
        </w:rPr>
        <w:t xml:space="preserve">. </w:t>
      </w:r>
      <w:r w:rsidRPr="00337AE4">
        <w:rPr>
          <w:lang w:val="ru-RU"/>
        </w:rPr>
        <w:t>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w:t>
      </w:r>
      <w:r w:rsidRPr="00337AE4">
        <w:rPr>
          <w:spacing w:val="-2"/>
          <w:lang w:val="ru-RU"/>
        </w:rPr>
        <w:t xml:space="preserve"> </w:t>
      </w:r>
      <w:r w:rsidRPr="00337AE4">
        <w:rPr>
          <w:lang w:val="ru-RU"/>
        </w:rPr>
        <w:t>человека.</w:t>
      </w:r>
    </w:p>
    <w:p w:rsidR="00222057" w:rsidRPr="00337AE4" w:rsidRDefault="00337AE4">
      <w:pPr>
        <w:pStyle w:val="a3"/>
        <w:spacing w:before="14" w:line="232" w:lineRule="auto"/>
        <w:ind w:right="259" w:firstLine="452"/>
        <w:jc w:val="both"/>
        <w:rPr>
          <w:lang w:val="ru-RU"/>
        </w:rPr>
      </w:pPr>
      <w:r w:rsidRPr="00337AE4">
        <w:rPr>
          <w:lang w:val="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222057" w:rsidRPr="00337AE4" w:rsidRDefault="00337AE4">
      <w:pPr>
        <w:pStyle w:val="a3"/>
        <w:spacing w:before="17" w:line="232" w:lineRule="auto"/>
        <w:ind w:right="258" w:firstLine="452"/>
        <w:jc w:val="both"/>
        <w:rPr>
          <w:lang w:val="ru-RU"/>
        </w:rPr>
      </w:pPr>
      <w:r w:rsidRPr="00337AE4">
        <w:rPr>
          <w:lang w:val="ru-RU"/>
        </w:rPr>
        <w:t>Историко-культурные районы мира. Памятники природного и культурного наследия человечества.</w:t>
      </w:r>
    </w:p>
    <w:p w:rsidR="00222057" w:rsidRPr="00337AE4" w:rsidRDefault="00337AE4">
      <w:pPr>
        <w:pStyle w:val="a3"/>
        <w:spacing w:before="15" w:line="235" w:lineRule="auto"/>
        <w:ind w:right="260" w:firstLine="452"/>
        <w:jc w:val="both"/>
        <w:rPr>
          <w:lang w:val="ru-RU"/>
        </w:rPr>
      </w:pPr>
      <w:r w:rsidRPr="00337AE4">
        <w:rPr>
          <w:lang w:val="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222057" w:rsidRPr="00337AE4" w:rsidRDefault="00337AE4">
      <w:pPr>
        <w:pStyle w:val="2"/>
        <w:spacing w:before="27" w:line="232" w:lineRule="auto"/>
        <w:ind w:right="3563"/>
        <w:rPr>
          <w:lang w:val="ru-RU"/>
        </w:rPr>
      </w:pPr>
      <w:r w:rsidRPr="00337AE4">
        <w:rPr>
          <w:lang w:val="ru-RU"/>
        </w:rPr>
        <w:t>География России Особенности географического положения России</w:t>
      </w:r>
    </w:p>
    <w:p w:rsidR="00222057" w:rsidRPr="00337AE4" w:rsidRDefault="00337AE4">
      <w:pPr>
        <w:pStyle w:val="a3"/>
        <w:spacing w:before="8" w:line="237" w:lineRule="auto"/>
        <w:ind w:right="257" w:firstLine="452"/>
        <w:jc w:val="both"/>
        <w:rPr>
          <w:lang w:val="ru-RU"/>
        </w:rPr>
      </w:pPr>
      <w:r w:rsidRPr="00337AE4">
        <w:rPr>
          <w:b/>
          <w:i/>
          <w:lang w:val="ru-RU"/>
        </w:rPr>
        <w:t xml:space="preserve">Географическое положение России. </w:t>
      </w:r>
      <w:r w:rsidRPr="00337AE4">
        <w:rPr>
          <w:lang w:val="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еѐ хозяйства.</w:t>
      </w:r>
    </w:p>
    <w:p w:rsidR="00222057" w:rsidRPr="00337AE4" w:rsidRDefault="00337AE4">
      <w:pPr>
        <w:pStyle w:val="a3"/>
        <w:spacing w:before="8" w:line="237" w:lineRule="auto"/>
        <w:ind w:right="254" w:firstLine="452"/>
        <w:jc w:val="both"/>
        <w:rPr>
          <w:lang w:val="ru-RU"/>
        </w:rPr>
      </w:pPr>
      <w:r w:rsidRPr="00337AE4">
        <w:rPr>
          <w:b/>
          <w:i/>
          <w:lang w:val="ru-RU"/>
        </w:rPr>
        <w:t xml:space="preserve">Границы России. </w:t>
      </w:r>
      <w:r w:rsidRPr="00337AE4">
        <w:rPr>
          <w:lang w:val="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222057" w:rsidRPr="00337AE4" w:rsidRDefault="00337AE4">
      <w:pPr>
        <w:pStyle w:val="a3"/>
        <w:spacing w:before="12" w:line="232" w:lineRule="auto"/>
        <w:ind w:right="261" w:firstLine="452"/>
        <w:jc w:val="both"/>
        <w:rPr>
          <w:lang w:val="ru-RU"/>
        </w:rPr>
      </w:pPr>
      <w:r w:rsidRPr="00337AE4">
        <w:rPr>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222057" w:rsidRPr="00337AE4" w:rsidRDefault="00337AE4">
      <w:pPr>
        <w:spacing w:before="13" w:line="237" w:lineRule="auto"/>
        <w:ind w:left="540" w:right="256" w:firstLine="452"/>
        <w:jc w:val="both"/>
        <w:rPr>
          <w:sz w:val="24"/>
          <w:lang w:val="ru-RU"/>
        </w:rPr>
      </w:pPr>
      <w:r w:rsidRPr="00337AE4">
        <w:rPr>
          <w:b/>
          <w:i/>
          <w:sz w:val="24"/>
          <w:lang w:val="ru-RU"/>
        </w:rPr>
        <w:t xml:space="preserve">История освоения и изучения территории России. </w:t>
      </w:r>
      <w:r w:rsidRPr="00337AE4">
        <w:rPr>
          <w:sz w:val="24"/>
          <w:lang w:val="ru-RU"/>
        </w:rPr>
        <w:t>Формирование и освоение государственной территории России. Выявление изменений границ страны на разных исторических этапах.</w:t>
      </w:r>
    </w:p>
    <w:p w:rsidR="00222057" w:rsidRPr="00337AE4" w:rsidRDefault="00337AE4">
      <w:pPr>
        <w:spacing w:before="8" w:line="237" w:lineRule="auto"/>
        <w:ind w:left="540" w:right="264" w:firstLine="460"/>
        <w:jc w:val="both"/>
        <w:rPr>
          <w:sz w:val="24"/>
          <w:lang w:val="ru-RU"/>
        </w:rPr>
      </w:pPr>
      <w:r w:rsidRPr="00337AE4">
        <w:rPr>
          <w:b/>
          <w:i/>
          <w:sz w:val="24"/>
          <w:lang w:val="ru-RU"/>
        </w:rPr>
        <w:t xml:space="preserve">Современное административно-территориальное устройство страны. </w:t>
      </w:r>
      <w:r w:rsidRPr="00337AE4">
        <w:rPr>
          <w:sz w:val="24"/>
          <w:lang w:val="ru-RU"/>
        </w:rPr>
        <w:t>Федеративное устройство страны. Субъекты Российской Федерации, их равноправие и разнообразие. Федеральные округа.</w:t>
      </w:r>
    </w:p>
    <w:p w:rsidR="00222057" w:rsidRPr="00337AE4" w:rsidRDefault="00337AE4">
      <w:pPr>
        <w:pStyle w:val="2"/>
        <w:spacing w:before="6"/>
        <w:rPr>
          <w:lang w:val="ru-RU"/>
        </w:rPr>
      </w:pPr>
      <w:r w:rsidRPr="00337AE4">
        <w:rPr>
          <w:lang w:val="ru-RU"/>
        </w:rPr>
        <w:t>Природа России</w:t>
      </w:r>
    </w:p>
    <w:p w:rsidR="00222057" w:rsidRPr="00337AE4" w:rsidRDefault="00337AE4">
      <w:pPr>
        <w:pStyle w:val="a3"/>
        <w:spacing w:before="7" w:line="237" w:lineRule="auto"/>
        <w:ind w:right="258" w:firstLine="452"/>
        <w:jc w:val="both"/>
        <w:rPr>
          <w:lang w:val="ru-RU"/>
        </w:rPr>
      </w:pPr>
      <w:r w:rsidRPr="00337AE4">
        <w:rPr>
          <w:b/>
          <w:i/>
          <w:lang w:val="ru-RU"/>
        </w:rPr>
        <w:t>Природные условия и ресурсы России</w:t>
      </w:r>
      <w:r w:rsidRPr="00337AE4">
        <w:rPr>
          <w:i/>
          <w:lang w:val="ru-RU"/>
        </w:rPr>
        <w:t xml:space="preserve">. </w:t>
      </w:r>
      <w:r w:rsidRPr="00337AE4">
        <w:rPr>
          <w:lang w:val="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 ресурсного капитала различных районов России.</w:t>
      </w:r>
    </w:p>
    <w:p w:rsidR="00222057" w:rsidRPr="00337AE4" w:rsidRDefault="00337AE4">
      <w:pPr>
        <w:pStyle w:val="a3"/>
        <w:spacing w:before="14" w:line="237" w:lineRule="auto"/>
        <w:ind w:right="250" w:firstLine="452"/>
        <w:jc w:val="both"/>
        <w:rPr>
          <w:lang w:val="ru-RU"/>
        </w:rPr>
      </w:pPr>
      <w:r w:rsidRPr="00337AE4">
        <w:rPr>
          <w:b/>
          <w:i/>
          <w:lang w:val="ru-RU"/>
        </w:rPr>
        <w:t xml:space="preserve">Геологическое строение, рельеф и полезные ископаемые. </w:t>
      </w:r>
      <w:r w:rsidRPr="00337AE4">
        <w:rPr>
          <w:lang w:val="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222057" w:rsidRPr="00337AE4" w:rsidRDefault="00337AE4">
      <w:pPr>
        <w:pStyle w:val="a3"/>
        <w:spacing w:before="14" w:line="237" w:lineRule="auto"/>
        <w:ind w:right="259" w:firstLine="452"/>
        <w:jc w:val="both"/>
        <w:rPr>
          <w:lang w:val="ru-RU"/>
        </w:rPr>
      </w:pPr>
      <w:r w:rsidRPr="00337AE4">
        <w:rPr>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222057" w:rsidRPr="00337AE4" w:rsidRDefault="00337AE4">
      <w:pPr>
        <w:pStyle w:val="a3"/>
        <w:spacing w:before="17" w:line="237" w:lineRule="auto"/>
        <w:ind w:right="252" w:firstLine="452"/>
        <w:jc w:val="both"/>
        <w:rPr>
          <w:lang w:val="ru-RU"/>
        </w:rPr>
      </w:pPr>
      <w:r w:rsidRPr="00337AE4">
        <w:rPr>
          <w:b/>
          <w:i/>
          <w:lang w:val="ru-RU"/>
        </w:rPr>
        <w:t xml:space="preserve">Климат и климатические ресурсы. </w:t>
      </w:r>
      <w:r w:rsidRPr="00337AE4">
        <w:rPr>
          <w:lang w:val="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w:t>
      </w:r>
      <w:r w:rsidRPr="00337AE4">
        <w:rPr>
          <w:spacing w:val="-11"/>
          <w:lang w:val="ru-RU"/>
        </w:rPr>
        <w:t xml:space="preserve"> </w:t>
      </w:r>
      <w:r w:rsidRPr="00337AE4">
        <w:rPr>
          <w:lang w:val="ru-RU"/>
        </w:rPr>
        <w:t>по</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58"/>
        <w:jc w:val="both"/>
        <w:rPr>
          <w:lang w:val="ru-RU"/>
        </w:rPr>
      </w:pPr>
      <w:r w:rsidRPr="00337AE4">
        <w:rPr>
          <w:lang w:val="ru-RU"/>
        </w:rPr>
        <w:lastRenderedPageBreak/>
        <w:t>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222057" w:rsidRPr="00337AE4" w:rsidRDefault="00337AE4">
      <w:pPr>
        <w:pStyle w:val="a3"/>
        <w:spacing w:before="18" w:line="237" w:lineRule="auto"/>
        <w:ind w:right="257" w:firstLine="452"/>
        <w:jc w:val="both"/>
        <w:rPr>
          <w:lang w:val="ru-RU"/>
        </w:rPr>
      </w:pPr>
      <w:r w:rsidRPr="00337AE4">
        <w:rPr>
          <w:lang w:val="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222057" w:rsidRPr="00337AE4" w:rsidRDefault="00337AE4">
      <w:pPr>
        <w:pStyle w:val="a3"/>
        <w:spacing w:before="15" w:line="235" w:lineRule="auto"/>
        <w:ind w:right="260" w:firstLine="452"/>
        <w:jc w:val="both"/>
        <w:rPr>
          <w:lang w:val="ru-RU"/>
        </w:rPr>
      </w:pPr>
      <w:r w:rsidRPr="00337AE4">
        <w:rPr>
          <w:lang w:val="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222057" w:rsidRPr="00337AE4" w:rsidRDefault="00337AE4">
      <w:pPr>
        <w:pStyle w:val="a3"/>
        <w:spacing w:before="19" w:line="237" w:lineRule="auto"/>
        <w:ind w:right="254" w:firstLine="452"/>
        <w:jc w:val="both"/>
        <w:rPr>
          <w:lang w:val="ru-RU"/>
        </w:rPr>
      </w:pPr>
      <w:r w:rsidRPr="00337AE4">
        <w:rPr>
          <w:b/>
          <w:i/>
          <w:lang w:val="ru-RU"/>
        </w:rPr>
        <w:t xml:space="preserve">Внутренние воды и водные ресурсы. </w:t>
      </w:r>
      <w:r w:rsidRPr="00337AE4">
        <w:rPr>
          <w:lang w:val="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еѐ хозяйственного использования.</w:t>
      </w:r>
    </w:p>
    <w:p w:rsidR="00222057" w:rsidRPr="00337AE4" w:rsidRDefault="00337AE4">
      <w:pPr>
        <w:pStyle w:val="a3"/>
        <w:spacing w:before="19" w:line="237" w:lineRule="auto"/>
        <w:ind w:right="258" w:firstLine="452"/>
        <w:jc w:val="both"/>
        <w:rPr>
          <w:lang w:val="ru-RU"/>
        </w:rPr>
      </w:pPr>
      <w:r w:rsidRPr="00337AE4">
        <w:rPr>
          <w:lang w:val="ru-RU"/>
        </w:rPr>
        <w:t>Крупнейшие озѐра,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222057" w:rsidRPr="00337AE4" w:rsidRDefault="00337AE4">
      <w:pPr>
        <w:pStyle w:val="a3"/>
        <w:spacing w:before="12" w:line="237" w:lineRule="auto"/>
        <w:ind w:right="258" w:firstLine="452"/>
        <w:jc w:val="both"/>
        <w:rPr>
          <w:lang w:val="ru-RU"/>
        </w:rPr>
      </w:pPr>
      <w:r w:rsidRPr="00337AE4">
        <w:rPr>
          <w:lang w:val="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w:t>
      </w:r>
      <w:r w:rsidRPr="00337AE4">
        <w:rPr>
          <w:spacing w:val="-2"/>
          <w:lang w:val="ru-RU"/>
        </w:rPr>
        <w:t xml:space="preserve"> </w:t>
      </w:r>
      <w:r w:rsidRPr="00337AE4">
        <w:rPr>
          <w:lang w:val="ru-RU"/>
        </w:rPr>
        <w:t>местности.</w:t>
      </w:r>
    </w:p>
    <w:p w:rsidR="00222057" w:rsidRPr="00337AE4" w:rsidRDefault="00337AE4">
      <w:pPr>
        <w:pStyle w:val="a3"/>
        <w:spacing w:before="8" w:line="237" w:lineRule="auto"/>
        <w:ind w:right="257" w:firstLine="452"/>
        <w:jc w:val="both"/>
        <w:rPr>
          <w:lang w:val="ru-RU"/>
        </w:rPr>
      </w:pPr>
      <w:r w:rsidRPr="00337AE4">
        <w:rPr>
          <w:b/>
          <w:i/>
          <w:lang w:val="ru-RU"/>
        </w:rPr>
        <w:t xml:space="preserve">Почва и почвенные ресурсы. </w:t>
      </w:r>
      <w:r w:rsidRPr="00337AE4">
        <w:rPr>
          <w:lang w:val="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222057" w:rsidRPr="00337AE4" w:rsidRDefault="00337AE4">
      <w:pPr>
        <w:pStyle w:val="a3"/>
        <w:spacing w:before="12" w:line="237" w:lineRule="auto"/>
        <w:ind w:right="260" w:firstLine="452"/>
        <w:jc w:val="both"/>
        <w:rPr>
          <w:lang w:val="ru-RU"/>
        </w:rPr>
      </w:pPr>
      <w:r w:rsidRPr="00337AE4">
        <w:rPr>
          <w:lang w:val="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222057" w:rsidRPr="00337AE4" w:rsidRDefault="00337AE4">
      <w:pPr>
        <w:pStyle w:val="a3"/>
        <w:spacing w:before="14" w:line="237" w:lineRule="auto"/>
        <w:ind w:right="259" w:firstLine="452"/>
        <w:jc w:val="both"/>
        <w:rPr>
          <w:lang w:val="ru-RU"/>
        </w:rPr>
      </w:pPr>
      <w:r w:rsidRPr="00337AE4">
        <w:rPr>
          <w:b/>
          <w:i/>
          <w:lang w:val="ru-RU"/>
        </w:rPr>
        <w:t xml:space="preserve">Растительный и животный мир. Биологические ресурсы. </w:t>
      </w:r>
      <w:r w:rsidRPr="00337AE4">
        <w:rPr>
          <w:lang w:val="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222057" w:rsidRPr="00337AE4" w:rsidRDefault="00337AE4">
      <w:pPr>
        <w:pStyle w:val="a3"/>
        <w:spacing w:before="3"/>
        <w:ind w:right="262" w:firstLine="460"/>
        <w:jc w:val="both"/>
        <w:rPr>
          <w:lang w:val="ru-RU"/>
        </w:rPr>
      </w:pPr>
      <w:r w:rsidRPr="00337AE4">
        <w:rPr>
          <w:b/>
          <w:i/>
          <w:lang w:val="ru-RU"/>
        </w:rPr>
        <w:t xml:space="preserve">Природно-хозяйственные зоны. </w:t>
      </w:r>
      <w:r w:rsidRPr="00337AE4">
        <w:rPr>
          <w:lang w:val="ru-RU"/>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222057" w:rsidRPr="00337AE4" w:rsidRDefault="00337AE4">
      <w:pPr>
        <w:pStyle w:val="a3"/>
        <w:spacing w:before="13" w:line="235" w:lineRule="auto"/>
        <w:ind w:right="264" w:firstLine="452"/>
        <w:jc w:val="both"/>
        <w:rPr>
          <w:lang w:val="ru-RU"/>
        </w:rPr>
      </w:pPr>
      <w:r w:rsidRPr="00337AE4">
        <w:rPr>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222057" w:rsidRPr="00337AE4" w:rsidRDefault="00337AE4">
      <w:pPr>
        <w:pStyle w:val="2"/>
        <w:spacing w:before="13"/>
        <w:rPr>
          <w:lang w:val="ru-RU"/>
        </w:rPr>
      </w:pPr>
      <w:r w:rsidRPr="00337AE4">
        <w:rPr>
          <w:lang w:val="ru-RU"/>
        </w:rPr>
        <w:t>Население России</w:t>
      </w:r>
    </w:p>
    <w:p w:rsidR="00222057" w:rsidRPr="00337AE4" w:rsidRDefault="00337AE4">
      <w:pPr>
        <w:pStyle w:val="a3"/>
        <w:spacing w:before="6" w:line="232" w:lineRule="auto"/>
        <w:ind w:right="256" w:firstLine="452"/>
        <w:jc w:val="both"/>
        <w:rPr>
          <w:lang w:val="ru-RU"/>
        </w:rPr>
      </w:pPr>
      <w:r w:rsidRPr="00337AE4">
        <w:rPr>
          <w:b/>
          <w:i/>
          <w:lang w:val="ru-RU"/>
        </w:rPr>
        <w:t xml:space="preserve">Численность населения России. </w:t>
      </w:r>
      <w:r w:rsidRPr="00337AE4">
        <w:rPr>
          <w:lang w:val="ru-RU"/>
        </w:rPr>
        <w:t>Численность населения России в сравнении с другими государствами. Особенности воспроизводства российского населения на рубеже</w:t>
      </w:r>
    </w:p>
    <w:p w:rsidR="00222057" w:rsidRPr="00337AE4" w:rsidRDefault="00222057">
      <w:pPr>
        <w:spacing w:line="232"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73" w:line="235" w:lineRule="auto"/>
        <w:ind w:right="265"/>
        <w:jc w:val="both"/>
        <w:rPr>
          <w:lang w:val="ru-RU"/>
        </w:rPr>
      </w:pPr>
      <w:r>
        <w:lastRenderedPageBreak/>
        <w:t>XX</w:t>
      </w:r>
      <w:r w:rsidRPr="00337AE4">
        <w:rPr>
          <w:lang w:val="ru-RU"/>
        </w:rPr>
        <w:t>—</w:t>
      </w:r>
      <w:r>
        <w:t>XXI</w:t>
      </w:r>
      <w:r w:rsidRPr="00337AE4">
        <w:rPr>
          <w:lang w:val="ru-RU"/>
        </w:rPr>
        <w:t xml:space="preserve"> вв. Основные показатели, характеризующие население страны и еѐ отдельных территорий. Прогнозирование изменения численности населения России и еѐ отдельных территорий.</w:t>
      </w:r>
    </w:p>
    <w:p w:rsidR="00222057" w:rsidRPr="00337AE4" w:rsidRDefault="00337AE4">
      <w:pPr>
        <w:spacing w:before="16" w:line="235" w:lineRule="auto"/>
        <w:ind w:left="540" w:right="260" w:firstLine="452"/>
        <w:jc w:val="both"/>
        <w:rPr>
          <w:sz w:val="24"/>
          <w:lang w:val="ru-RU"/>
        </w:rPr>
      </w:pPr>
      <w:r w:rsidRPr="00337AE4">
        <w:rPr>
          <w:b/>
          <w:i/>
          <w:sz w:val="24"/>
          <w:lang w:val="ru-RU"/>
        </w:rPr>
        <w:t xml:space="preserve">Половой и возрастной состав населения страны. </w:t>
      </w:r>
      <w:r w:rsidRPr="00337AE4">
        <w:rPr>
          <w:sz w:val="24"/>
          <w:lang w:val="ru-RU"/>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222057" w:rsidRPr="00337AE4" w:rsidRDefault="00337AE4">
      <w:pPr>
        <w:pStyle w:val="a3"/>
        <w:spacing w:before="19" w:line="237" w:lineRule="auto"/>
        <w:ind w:right="258" w:firstLine="452"/>
        <w:jc w:val="both"/>
        <w:rPr>
          <w:lang w:val="ru-RU"/>
        </w:rPr>
      </w:pPr>
      <w:r w:rsidRPr="00337AE4">
        <w:rPr>
          <w:b/>
          <w:i/>
          <w:lang w:val="ru-RU"/>
        </w:rPr>
        <w:t xml:space="preserve">Народы и религии России. </w:t>
      </w:r>
      <w:r w:rsidRPr="00337AE4">
        <w:rPr>
          <w:lang w:val="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222057" w:rsidRPr="00337AE4" w:rsidRDefault="00337AE4">
      <w:pPr>
        <w:pStyle w:val="a3"/>
        <w:spacing w:before="20" w:line="237" w:lineRule="auto"/>
        <w:ind w:right="254" w:firstLine="452"/>
        <w:jc w:val="both"/>
        <w:rPr>
          <w:lang w:val="ru-RU"/>
        </w:rPr>
      </w:pPr>
      <w:r w:rsidRPr="00337AE4">
        <w:rPr>
          <w:b/>
          <w:i/>
          <w:lang w:val="ru-RU"/>
        </w:rPr>
        <w:t xml:space="preserve">Особенности размещения населения России. </w:t>
      </w:r>
      <w:r w:rsidRPr="00337AE4">
        <w:rPr>
          <w:lang w:val="ru-RU"/>
        </w:rPr>
        <w:t>Географические особенности размещения населения: их обусловленность природными, историческими и социально- 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w:t>
      </w:r>
      <w:r w:rsidRPr="00337AE4">
        <w:rPr>
          <w:spacing w:val="-16"/>
          <w:lang w:val="ru-RU"/>
        </w:rPr>
        <w:t xml:space="preserve"> </w:t>
      </w:r>
      <w:r w:rsidRPr="00337AE4">
        <w:rPr>
          <w:lang w:val="ru-RU"/>
        </w:rPr>
        <w:t>России.</w:t>
      </w:r>
    </w:p>
    <w:p w:rsidR="00222057" w:rsidRPr="00337AE4" w:rsidRDefault="00337AE4">
      <w:pPr>
        <w:pStyle w:val="a3"/>
        <w:spacing w:before="20" w:line="237" w:lineRule="auto"/>
        <w:ind w:right="259" w:firstLine="452"/>
        <w:jc w:val="both"/>
        <w:rPr>
          <w:lang w:val="ru-RU"/>
        </w:rPr>
      </w:pPr>
      <w:r w:rsidRPr="00337AE4">
        <w:rPr>
          <w:b/>
          <w:i/>
          <w:lang w:val="ru-RU"/>
        </w:rPr>
        <w:t xml:space="preserve">Миграции населения России. </w:t>
      </w:r>
      <w:r w:rsidRPr="00337AE4">
        <w:rPr>
          <w:lang w:val="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222057" w:rsidRPr="00337AE4" w:rsidRDefault="00337AE4">
      <w:pPr>
        <w:pStyle w:val="a3"/>
        <w:ind w:right="256" w:firstLine="460"/>
        <w:jc w:val="both"/>
        <w:rPr>
          <w:lang w:val="ru-RU"/>
        </w:rPr>
      </w:pPr>
      <w:r w:rsidRPr="00337AE4">
        <w:rPr>
          <w:b/>
          <w:i/>
          <w:lang w:val="ru-RU"/>
        </w:rPr>
        <w:t xml:space="preserve">Человеческий капитал страны. </w:t>
      </w:r>
      <w:r w:rsidRPr="00337AE4">
        <w:rPr>
          <w:lang w:val="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222057" w:rsidRPr="00337AE4" w:rsidRDefault="00337AE4">
      <w:pPr>
        <w:pStyle w:val="2"/>
        <w:spacing w:before="5"/>
        <w:rPr>
          <w:lang w:val="ru-RU"/>
        </w:rPr>
      </w:pPr>
      <w:r w:rsidRPr="00337AE4">
        <w:rPr>
          <w:lang w:val="ru-RU"/>
        </w:rPr>
        <w:t>Хозяйство России</w:t>
      </w:r>
    </w:p>
    <w:p w:rsidR="00222057" w:rsidRPr="00337AE4" w:rsidRDefault="00337AE4">
      <w:pPr>
        <w:pStyle w:val="a3"/>
        <w:spacing w:before="6" w:line="237" w:lineRule="auto"/>
        <w:ind w:right="255" w:firstLine="452"/>
        <w:jc w:val="both"/>
        <w:rPr>
          <w:lang w:val="ru-RU"/>
        </w:rPr>
      </w:pPr>
      <w:r w:rsidRPr="00337AE4">
        <w:rPr>
          <w:b/>
          <w:i/>
          <w:lang w:val="ru-RU"/>
        </w:rPr>
        <w:t xml:space="preserve">Особенности хозяйства России. </w:t>
      </w:r>
      <w:r w:rsidRPr="00337AE4">
        <w:rPr>
          <w:lang w:val="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еѐ хозяйства. Анализ экономических карт для определения типов территориальной структуры хозяйства.</w:t>
      </w:r>
    </w:p>
    <w:p w:rsidR="00222057" w:rsidRPr="00337AE4" w:rsidRDefault="00337AE4">
      <w:pPr>
        <w:pStyle w:val="a3"/>
        <w:spacing w:before="8" w:line="237" w:lineRule="auto"/>
        <w:ind w:right="332" w:firstLine="452"/>
        <w:rPr>
          <w:lang w:val="ru-RU"/>
        </w:rPr>
      </w:pPr>
      <w:r w:rsidRPr="00337AE4">
        <w:rPr>
          <w:b/>
          <w:i/>
          <w:lang w:val="ru-RU"/>
        </w:rPr>
        <w:t xml:space="preserve">Производственный капитал. </w:t>
      </w:r>
      <w:r w:rsidRPr="00337AE4">
        <w:rPr>
          <w:lang w:val="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w:t>
      </w:r>
      <w:r w:rsidRPr="00337AE4">
        <w:rPr>
          <w:spacing w:val="-3"/>
          <w:lang w:val="ru-RU"/>
        </w:rPr>
        <w:t xml:space="preserve"> </w:t>
      </w:r>
      <w:r w:rsidRPr="00337AE4">
        <w:rPr>
          <w:lang w:val="ru-RU"/>
        </w:rPr>
        <w:t>отрасли.</w:t>
      </w:r>
    </w:p>
    <w:p w:rsidR="00222057" w:rsidRPr="00337AE4" w:rsidRDefault="00337AE4">
      <w:pPr>
        <w:ind w:left="1001"/>
        <w:rPr>
          <w:sz w:val="24"/>
          <w:lang w:val="ru-RU"/>
        </w:rPr>
      </w:pPr>
      <w:r w:rsidRPr="00337AE4">
        <w:rPr>
          <w:b/>
          <w:i/>
          <w:sz w:val="24"/>
          <w:lang w:val="ru-RU"/>
        </w:rPr>
        <w:t xml:space="preserve">Топливно-энергетический комплекс (ТЭК). </w:t>
      </w:r>
      <w:r w:rsidRPr="00337AE4">
        <w:rPr>
          <w:sz w:val="24"/>
          <w:lang w:val="ru-RU"/>
        </w:rPr>
        <w:t>Состав, место и значение в хозяйстве.</w:t>
      </w:r>
    </w:p>
    <w:p w:rsidR="00222057" w:rsidRPr="00337AE4" w:rsidRDefault="00337AE4">
      <w:pPr>
        <w:pStyle w:val="a3"/>
        <w:spacing w:before="14" w:line="237" w:lineRule="auto"/>
        <w:ind w:right="252"/>
        <w:jc w:val="both"/>
        <w:rPr>
          <w:lang w:val="ru-RU"/>
        </w:rPr>
      </w:pPr>
      <w:r w:rsidRPr="00337AE4">
        <w:rPr>
          <w:lang w:val="ru-RU"/>
        </w:rPr>
        <w:t>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222057" w:rsidRPr="00337AE4" w:rsidRDefault="00337AE4">
      <w:pPr>
        <w:pStyle w:val="a3"/>
        <w:spacing w:before="14" w:line="237" w:lineRule="auto"/>
        <w:ind w:right="254" w:firstLine="452"/>
        <w:jc w:val="both"/>
        <w:rPr>
          <w:lang w:val="ru-RU"/>
        </w:rPr>
      </w:pPr>
      <w:r w:rsidRPr="00337AE4">
        <w:rPr>
          <w:b/>
          <w:i/>
          <w:lang w:val="ru-RU"/>
        </w:rPr>
        <w:t xml:space="preserve">Машиностроение. </w:t>
      </w:r>
      <w:r w:rsidRPr="00337AE4">
        <w:rPr>
          <w:lang w:val="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трудоѐмкого и металлоѐмкого машиностроения по картам.</w:t>
      </w:r>
    </w:p>
    <w:p w:rsidR="00222057" w:rsidRPr="00337AE4" w:rsidRDefault="00337AE4">
      <w:pPr>
        <w:pStyle w:val="a3"/>
        <w:spacing w:before="8" w:line="237" w:lineRule="auto"/>
        <w:ind w:right="255" w:firstLine="452"/>
        <w:jc w:val="both"/>
        <w:rPr>
          <w:lang w:val="ru-RU"/>
        </w:rPr>
      </w:pPr>
      <w:r w:rsidRPr="00337AE4">
        <w:rPr>
          <w:b/>
          <w:i/>
          <w:lang w:val="ru-RU"/>
        </w:rPr>
        <w:t xml:space="preserve">Металлургия. </w:t>
      </w:r>
      <w:r w:rsidRPr="00337AE4">
        <w:rPr>
          <w:lang w:val="ru-RU"/>
        </w:rPr>
        <w:t>Состав, место и значение в хозяйстве. Чѐрная и цветная металлургия: факторы размещения предприятий. География металлургии чѐрных, лѐгких и тяжѐлых цветных металлов: основные районы и центры. Металлургия и охрана окружающей</w:t>
      </w:r>
    </w:p>
    <w:p w:rsidR="00222057" w:rsidRPr="00337AE4" w:rsidRDefault="00222057">
      <w:pPr>
        <w:spacing w:line="237" w:lineRule="auto"/>
        <w:jc w:val="both"/>
        <w:rPr>
          <w:lang w:val="ru-RU"/>
        </w:rPr>
        <w:sectPr w:rsidR="00222057" w:rsidRPr="00337AE4">
          <w:pgSz w:w="11900" w:h="16840"/>
          <w:pgMar w:top="1040" w:right="300" w:bottom="280" w:left="1440" w:header="720" w:footer="720" w:gutter="0"/>
          <w:cols w:space="720"/>
        </w:sectPr>
      </w:pPr>
    </w:p>
    <w:p w:rsidR="00222057" w:rsidRPr="00337AE4" w:rsidRDefault="00337AE4">
      <w:pPr>
        <w:pStyle w:val="a3"/>
        <w:spacing w:before="64"/>
        <w:rPr>
          <w:lang w:val="ru-RU"/>
        </w:rPr>
      </w:pPr>
      <w:r w:rsidRPr="00337AE4">
        <w:rPr>
          <w:lang w:val="ru-RU"/>
        </w:rPr>
        <w:lastRenderedPageBreak/>
        <w:t>среды.</w:t>
      </w:r>
    </w:p>
    <w:p w:rsidR="00222057" w:rsidRPr="00337AE4" w:rsidRDefault="00337AE4">
      <w:pPr>
        <w:pStyle w:val="a3"/>
        <w:spacing w:before="13" w:line="235" w:lineRule="auto"/>
        <w:ind w:right="257" w:firstLine="452"/>
        <w:jc w:val="both"/>
        <w:rPr>
          <w:lang w:val="ru-RU"/>
        </w:rPr>
      </w:pPr>
      <w:r w:rsidRPr="00337AE4">
        <w:rPr>
          <w:b/>
          <w:i/>
          <w:lang w:val="ru-RU"/>
        </w:rPr>
        <w:t xml:space="preserve">Химическая промышленность. </w:t>
      </w:r>
      <w:r w:rsidRPr="00337AE4">
        <w:rPr>
          <w:lang w:val="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222057" w:rsidRPr="00337AE4" w:rsidRDefault="00337AE4">
      <w:pPr>
        <w:pStyle w:val="a3"/>
        <w:spacing w:before="18" w:line="237" w:lineRule="auto"/>
        <w:ind w:right="256" w:firstLine="452"/>
        <w:jc w:val="both"/>
        <w:rPr>
          <w:lang w:val="ru-RU"/>
        </w:rPr>
      </w:pPr>
      <w:r w:rsidRPr="00337AE4">
        <w:rPr>
          <w:b/>
          <w:i/>
          <w:lang w:val="ru-RU"/>
        </w:rPr>
        <w:t xml:space="preserve">Лѐгкая промышленность. </w:t>
      </w:r>
      <w:r w:rsidRPr="00337AE4">
        <w:rPr>
          <w:lang w:val="ru-RU"/>
        </w:rPr>
        <w:t xml:space="preserve">Состав, место и значение в хозяйстве. </w:t>
      </w:r>
      <w:r w:rsidRPr="00337AE4">
        <w:rPr>
          <w:spacing w:val="-4"/>
          <w:lang w:val="ru-RU"/>
        </w:rPr>
        <w:t>Факторы</w:t>
      </w:r>
      <w:r w:rsidRPr="00337AE4">
        <w:rPr>
          <w:spacing w:val="52"/>
          <w:lang w:val="ru-RU"/>
        </w:rPr>
        <w:t xml:space="preserve"> </w:t>
      </w:r>
      <w:r w:rsidRPr="00337AE4">
        <w:rPr>
          <w:lang w:val="ru-RU"/>
        </w:rPr>
        <w:t>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222057" w:rsidRPr="00337AE4" w:rsidRDefault="00337AE4">
      <w:pPr>
        <w:pStyle w:val="a3"/>
        <w:spacing w:before="11" w:line="237" w:lineRule="auto"/>
        <w:ind w:right="254" w:firstLine="452"/>
        <w:jc w:val="both"/>
        <w:rPr>
          <w:lang w:val="ru-RU"/>
        </w:rPr>
      </w:pPr>
      <w:r w:rsidRPr="00337AE4">
        <w:rPr>
          <w:b/>
          <w:i/>
          <w:lang w:val="ru-RU"/>
        </w:rPr>
        <w:t xml:space="preserve">Агропромышленный комплекс. </w:t>
      </w:r>
      <w:r w:rsidRPr="00337AE4">
        <w:rPr>
          <w:lang w:val="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 климатическим показателям основных районов выращивания зерновых и технических культур, главных районов животноводства.</w:t>
      </w:r>
    </w:p>
    <w:p w:rsidR="00222057" w:rsidRPr="00337AE4" w:rsidRDefault="00337AE4">
      <w:pPr>
        <w:pStyle w:val="a3"/>
        <w:spacing w:before="17" w:line="237" w:lineRule="auto"/>
        <w:ind w:right="258" w:firstLine="452"/>
        <w:jc w:val="both"/>
        <w:rPr>
          <w:lang w:val="ru-RU"/>
        </w:rPr>
      </w:pPr>
      <w:r w:rsidRPr="00337AE4">
        <w:rPr>
          <w:lang w:val="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 Состав, место и значение в хозяйстве. Факторы размещения предприятий. География важнейших отраслей: основные районы и центры. Лѐгкая промышленность и охрана окружающей среды.</w:t>
      </w:r>
    </w:p>
    <w:p w:rsidR="00222057" w:rsidRPr="00337AE4" w:rsidRDefault="00337AE4">
      <w:pPr>
        <w:pStyle w:val="a3"/>
        <w:tabs>
          <w:tab w:val="left" w:pos="1899"/>
          <w:tab w:val="left" w:pos="2238"/>
          <w:tab w:val="left" w:pos="3069"/>
          <w:tab w:val="left" w:pos="4264"/>
          <w:tab w:val="left" w:pos="5915"/>
          <w:tab w:val="left" w:pos="6607"/>
          <w:tab w:val="left" w:pos="6950"/>
          <w:tab w:val="left" w:pos="7794"/>
          <w:tab w:val="left" w:pos="8625"/>
        </w:tabs>
        <w:spacing w:before="3"/>
        <w:ind w:right="260" w:firstLine="460"/>
        <w:rPr>
          <w:lang w:val="ru-RU"/>
        </w:rPr>
      </w:pPr>
      <w:r w:rsidRPr="00337AE4">
        <w:rPr>
          <w:b/>
          <w:i/>
          <w:lang w:val="ru-RU"/>
        </w:rPr>
        <w:t xml:space="preserve">Сфера услуг (инфраструктурный комплекс). </w:t>
      </w:r>
      <w:r w:rsidRPr="00337AE4">
        <w:rPr>
          <w:lang w:val="ru-RU"/>
        </w:rPr>
        <w:t>Состав, место и значение в хозяйстве. Транспорт и связь. Состав, место и значение в хозяйстве. География отдельных видов транспорта</w:t>
      </w:r>
      <w:r w:rsidRPr="00337AE4">
        <w:rPr>
          <w:lang w:val="ru-RU"/>
        </w:rPr>
        <w:tab/>
        <w:t>и</w:t>
      </w:r>
      <w:r w:rsidRPr="00337AE4">
        <w:rPr>
          <w:lang w:val="ru-RU"/>
        </w:rPr>
        <w:tab/>
        <w:t>связи:</w:t>
      </w:r>
      <w:r w:rsidRPr="00337AE4">
        <w:rPr>
          <w:lang w:val="ru-RU"/>
        </w:rPr>
        <w:tab/>
        <w:t>основные</w:t>
      </w:r>
      <w:r w:rsidRPr="00337AE4">
        <w:rPr>
          <w:lang w:val="ru-RU"/>
        </w:rPr>
        <w:tab/>
        <w:t>транспортные</w:t>
      </w:r>
      <w:r w:rsidRPr="00337AE4">
        <w:rPr>
          <w:lang w:val="ru-RU"/>
        </w:rPr>
        <w:tab/>
        <w:t>пути</w:t>
      </w:r>
      <w:r w:rsidRPr="00337AE4">
        <w:rPr>
          <w:lang w:val="ru-RU"/>
        </w:rPr>
        <w:tab/>
        <w:t>и</w:t>
      </w:r>
      <w:r w:rsidRPr="00337AE4">
        <w:rPr>
          <w:lang w:val="ru-RU"/>
        </w:rPr>
        <w:tab/>
        <w:t>линии</w:t>
      </w:r>
      <w:r w:rsidRPr="00337AE4">
        <w:rPr>
          <w:lang w:val="ru-RU"/>
        </w:rPr>
        <w:tab/>
        <w:t>связи,</w:t>
      </w:r>
      <w:r w:rsidRPr="00337AE4">
        <w:rPr>
          <w:lang w:val="ru-RU"/>
        </w:rPr>
        <w:tab/>
        <w:t>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w:t>
      </w:r>
      <w:r w:rsidRPr="00337AE4">
        <w:rPr>
          <w:spacing w:val="-8"/>
          <w:lang w:val="ru-RU"/>
        </w:rPr>
        <w:t xml:space="preserve"> </w:t>
      </w:r>
      <w:r w:rsidRPr="00337AE4">
        <w:rPr>
          <w:lang w:val="ru-RU"/>
        </w:rPr>
        <w:t>населения.</w:t>
      </w:r>
    </w:p>
    <w:p w:rsidR="00222057" w:rsidRPr="00337AE4" w:rsidRDefault="00337AE4">
      <w:pPr>
        <w:pStyle w:val="2"/>
        <w:spacing w:before="9" w:line="274" w:lineRule="exact"/>
        <w:rPr>
          <w:lang w:val="ru-RU"/>
        </w:rPr>
      </w:pPr>
      <w:r w:rsidRPr="00337AE4">
        <w:rPr>
          <w:lang w:val="ru-RU"/>
        </w:rPr>
        <w:t>Районы России</w:t>
      </w:r>
    </w:p>
    <w:p w:rsidR="00222057" w:rsidRPr="00337AE4" w:rsidRDefault="00337AE4">
      <w:pPr>
        <w:spacing w:line="274" w:lineRule="exact"/>
        <w:ind w:left="1001"/>
        <w:rPr>
          <w:sz w:val="23"/>
          <w:lang w:val="ru-RU"/>
        </w:rPr>
      </w:pPr>
      <w:r w:rsidRPr="00337AE4">
        <w:rPr>
          <w:b/>
          <w:i/>
          <w:sz w:val="24"/>
          <w:lang w:val="ru-RU"/>
        </w:rPr>
        <w:t>Природно-хозяйственное районирование России</w:t>
      </w:r>
      <w:r w:rsidRPr="00337AE4">
        <w:rPr>
          <w:i/>
          <w:sz w:val="24"/>
          <w:lang w:val="ru-RU"/>
        </w:rPr>
        <w:t xml:space="preserve">. </w:t>
      </w:r>
      <w:r w:rsidRPr="00337AE4">
        <w:rPr>
          <w:sz w:val="24"/>
          <w:lang w:val="ru-RU"/>
        </w:rPr>
        <w:t xml:space="preserve">Принципы и виды </w:t>
      </w:r>
      <w:r w:rsidRPr="00337AE4">
        <w:rPr>
          <w:sz w:val="23"/>
          <w:lang w:val="ru-RU"/>
        </w:rPr>
        <w:t>природно-</w:t>
      </w:r>
    </w:p>
    <w:p w:rsidR="00222057" w:rsidRPr="00337AE4" w:rsidRDefault="00337AE4">
      <w:pPr>
        <w:pStyle w:val="a3"/>
        <w:rPr>
          <w:lang w:val="ru-RU"/>
        </w:rPr>
      </w:pPr>
      <w:r w:rsidRPr="00337AE4">
        <w:rPr>
          <w:lang w:val="ru-RU"/>
        </w:rPr>
        <w:t>хозяйственного районирования страны. Анализ разных видов районирования России.</w:t>
      </w:r>
    </w:p>
    <w:p w:rsidR="00222057" w:rsidRPr="00337AE4" w:rsidRDefault="00337AE4">
      <w:pPr>
        <w:pStyle w:val="3"/>
        <w:spacing w:before="8" w:line="272" w:lineRule="exact"/>
        <w:rPr>
          <w:lang w:val="ru-RU"/>
        </w:rPr>
      </w:pPr>
      <w:r w:rsidRPr="00337AE4">
        <w:rPr>
          <w:lang w:val="ru-RU"/>
        </w:rPr>
        <w:t>Крупные регионы и районы России.</w:t>
      </w:r>
    </w:p>
    <w:p w:rsidR="00222057" w:rsidRPr="00337AE4" w:rsidRDefault="00337AE4">
      <w:pPr>
        <w:spacing w:line="272" w:lineRule="exact"/>
        <w:ind w:left="1001"/>
        <w:rPr>
          <w:sz w:val="24"/>
          <w:lang w:val="ru-RU"/>
        </w:rPr>
      </w:pPr>
      <w:r w:rsidRPr="00337AE4">
        <w:rPr>
          <w:i/>
          <w:sz w:val="24"/>
          <w:lang w:val="ru-RU"/>
        </w:rPr>
        <w:t xml:space="preserve">Регионы России: </w:t>
      </w:r>
      <w:r w:rsidRPr="00337AE4">
        <w:rPr>
          <w:sz w:val="24"/>
          <w:lang w:val="ru-RU"/>
        </w:rPr>
        <w:t>Западный и Восточный.</w:t>
      </w:r>
    </w:p>
    <w:p w:rsidR="00222057" w:rsidRPr="00337AE4" w:rsidRDefault="00337AE4">
      <w:pPr>
        <w:pStyle w:val="a3"/>
        <w:spacing w:before="10" w:line="237" w:lineRule="auto"/>
        <w:ind w:right="256" w:firstLine="452"/>
        <w:jc w:val="both"/>
        <w:rPr>
          <w:lang w:val="ru-RU"/>
        </w:rPr>
      </w:pPr>
      <w:r w:rsidRPr="00337AE4">
        <w:rPr>
          <w:i/>
          <w:lang w:val="ru-RU"/>
        </w:rPr>
        <w:t xml:space="preserve">Районы России: </w:t>
      </w:r>
      <w:r w:rsidRPr="00337AE4">
        <w:rPr>
          <w:lang w:val="ru-RU"/>
        </w:rPr>
        <w:t>Европейский Север, Центральная Россия, Европейский Юг, Поволжье, Урал, Западная Сибирь, Восточная Сибирь, Дальний Восток.</w:t>
      </w:r>
    </w:p>
    <w:p w:rsidR="00222057" w:rsidRPr="00337AE4" w:rsidRDefault="00337AE4">
      <w:pPr>
        <w:pStyle w:val="a3"/>
        <w:spacing w:before="6" w:line="237" w:lineRule="auto"/>
        <w:ind w:right="257" w:firstLine="452"/>
        <w:jc w:val="both"/>
        <w:rPr>
          <w:lang w:val="ru-RU"/>
        </w:rPr>
      </w:pPr>
      <w:r w:rsidRPr="00337AE4">
        <w:rPr>
          <w:b/>
          <w:i/>
          <w:lang w:val="ru-RU"/>
        </w:rPr>
        <w:t xml:space="preserve">Характеристика регионов и районов. </w:t>
      </w:r>
      <w:r w:rsidRPr="00337AE4">
        <w:rPr>
          <w:lang w:val="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222057" w:rsidRPr="00337AE4" w:rsidRDefault="00337AE4">
      <w:pPr>
        <w:pStyle w:val="a3"/>
        <w:spacing w:before="9" w:line="237" w:lineRule="auto"/>
        <w:ind w:right="260" w:firstLine="452"/>
        <w:jc w:val="both"/>
        <w:rPr>
          <w:lang w:val="ru-RU"/>
        </w:rPr>
      </w:pPr>
      <w:r w:rsidRPr="00337AE4">
        <w:rPr>
          <w:lang w:val="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222057" w:rsidRPr="00337AE4" w:rsidRDefault="00337AE4">
      <w:pPr>
        <w:pStyle w:val="a3"/>
        <w:spacing w:before="9" w:line="237" w:lineRule="auto"/>
        <w:ind w:right="253" w:firstLine="452"/>
        <w:jc w:val="both"/>
        <w:rPr>
          <w:lang w:val="ru-RU"/>
        </w:rPr>
      </w:pPr>
      <w:r w:rsidRPr="00337AE4">
        <w:rPr>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222057" w:rsidRPr="00337AE4" w:rsidRDefault="00337AE4">
      <w:pPr>
        <w:pStyle w:val="2"/>
        <w:spacing w:before="17"/>
        <w:rPr>
          <w:lang w:val="ru-RU"/>
        </w:rPr>
      </w:pPr>
      <w:r w:rsidRPr="00337AE4">
        <w:rPr>
          <w:lang w:val="ru-RU"/>
        </w:rPr>
        <w:t>Россия в современном мире</w:t>
      </w:r>
    </w:p>
    <w:p w:rsidR="00222057" w:rsidRPr="00337AE4" w:rsidRDefault="00337AE4">
      <w:pPr>
        <w:pStyle w:val="a3"/>
        <w:spacing w:before="2" w:line="237" w:lineRule="auto"/>
        <w:ind w:right="266" w:firstLine="452"/>
        <w:jc w:val="both"/>
        <w:rPr>
          <w:lang w:val="ru-RU"/>
        </w:rPr>
      </w:pPr>
      <w:r w:rsidRPr="00337AE4">
        <w:rPr>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222057" w:rsidRPr="00337AE4" w:rsidRDefault="00222057">
      <w:pPr>
        <w:spacing w:line="237" w:lineRule="auto"/>
        <w:jc w:val="both"/>
        <w:rPr>
          <w:lang w:val="ru-RU"/>
        </w:rPr>
        <w:sectPr w:rsidR="00222057" w:rsidRPr="00337AE4">
          <w:pgSz w:w="11900" w:h="16840"/>
          <w:pgMar w:top="760" w:right="300" w:bottom="280" w:left="1440" w:header="720" w:footer="720" w:gutter="0"/>
          <w:cols w:space="720"/>
        </w:sectPr>
      </w:pPr>
    </w:p>
    <w:p w:rsidR="00222057" w:rsidRDefault="00337AE4" w:rsidP="000C0F5B">
      <w:pPr>
        <w:pStyle w:val="2"/>
        <w:numPr>
          <w:ilvl w:val="3"/>
          <w:numId w:val="45"/>
        </w:numPr>
        <w:tabs>
          <w:tab w:val="left" w:pos="4006"/>
        </w:tabs>
        <w:spacing w:before="60"/>
        <w:ind w:left="4005" w:hanging="780"/>
        <w:jc w:val="left"/>
      </w:pPr>
      <w:r>
        <w:lastRenderedPageBreak/>
        <w:t>Математика. Алгебра.</w:t>
      </w:r>
      <w:r>
        <w:rPr>
          <w:spacing w:val="-1"/>
        </w:rPr>
        <w:t xml:space="preserve"> </w:t>
      </w:r>
      <w:r>
        <w:t>Геометрия</w:t>
      </w:r>
    </w:p>
    <w:p w:rsidR="00222057" w:rsidRDefault="00222057">
      <w:pPr>
        <w:pStyle w:val="a3"/>
        <w:spacing w:before="1"/>
        <w:ind w:left="0"/>
        <w:rPr>
          <w:b/>
          <w:sz w:val="37"/>
        </w:rPr>
      </w:pPr>
    </w:p>
    <w:p w:rsidR="00222057" w:rsidRPr="00337AE4" w:rsidRDefault="00337AE4">
      <w:pPr>
        <w:pStyle w:val="a3"/>
        <w:spacing w:before="1" w:line="232" w:lineRule="auto"/>
        <w:ind w:right="259" w:firstLine="452"/>
        <w:jc w:val="both"/>
        <w:rPr>
          <w:lang w:val="ru-RU"/>
        </w:rPr>
      </w:pPr>
      <w:r w:rsidRPr="00337AE4">
        <w:rPr>
          <w:b/>
          <w:lang w:val="ru-RU"/>
        </w:rPr>
        <w:t xml:space="preserve">Натуральные числа. </w:t>
      </w:r>
      <w:r w:rsidRPr="00337AE4">
        <w:rPr>
          <w:lang w:val="ru-RU"/>
        </w:rPr>
        <w:t>Натуральный ряд. Десятичная система счисления. Арифметические действия с натуральными числами. Свойства арифметических действий.</w:t>
      </w:r>
    </w:p>
    <w:p w:rsidR="00222057" w:rsidRPr="00337AE4" w:rsidRDefault="00337AE4">
      <w:pPr>
        <w:pStyle w:val="a3"/>
        <w:spacing w:before="1"/>
        <w:ind w:left="1001"/>
        <w:rPr>
          <w:lang w:val="ru-RU"/>
        </w:rPr>
      </w:pPr>
      <w:r w:rsidRPr="00337AE4">
        <w:rPr>
          <w:lang w:val="ru-RU"/>
        </w:rPr>
        <w:t>Степень с натуральным показателем.</w:t>
      </w:r>
    </w:p>
    <w:p w:rsidR="00222057" w:rsidRPr="00337AE4" w:rsidRDefault="00337AE4">
      <w:pPr>
        <w:pStyle w:val="a3"/>
        <w:spacing w:before="10" w:line="237" w:lineRule="auto"/>
        <w:ind w:right="261" w:firstLine="452"/>
        <w:jc w:val="both"/>
        <w:rPr>
          <w:lang w:val="ru-RU"/>
        </w:rPr>
      </w:pPr>
      <w:r w:rsidRPr="00337AE4">
        <w:rPr>
          <w:lang w:val="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222057" w:rsidRPr="00337AE4" w:rsidRDefault="00337AE4">
      <w:pPr>
        <w:pStyle w:val="a3"/>
        <w:spacing w:before="7" w:line="272" w:lineRule="exact"/>
        <w:ind w:left="993"/>
        <w:rPr>
          <w:lang w:val="ru-RU"/>
        </w:rPr>
      </w:pPr>
      <w:r w:rsidRPr="00337AE4">
        <w:rPr>
          <w:lang w:val="ru-RU"/>
        </w:rPr>
        <w:t>Делители и кратные. Свойства и признаки делимости. Простые и составные числа.</w:t>
      </w:r>
    </w:p>
    <w:p w:rsidR="00222057" w:rsidRPr="00337AE4" w:rsidRDefault="00337AE4">
      <w:pPr>
        <w:pStyle w:val="a3"/>
        <w:spacing w:line="272" w:lineRule="exact"/>
        <w:rPr>
          <w:lang w:val="ru-RU"/>
        </w:rPr>
      </w:pPr>
      <w:r w:rsidRPr="00337AE4">
        <w:rPr>
          <w:lang w:val="ru-RU"/>
        </w:rPr>
        <w:t>Разложение натурального числа на простые множители. Деление с остатком.</w:t>
      </w:r>
    </w:p>
    <w:p w:rsidR="00222057" w:rsidRPr="00337AE4" w:rsidRDefault="00337AE4">
      <w:pPr>
        <w:pStyle w:val="a3"/>
        <w:spacing w:before="10" w:line="237" w:lineRule="auto"/>
        <w:ind w:right="259" w:firstLine="452"/>
        <w:jc w:val="both"/>
        <w:rPr>
          <w:lang w:val="ru-RU"/>
        </w:rPr>
      </w:pPr>
      <w:r w:rsidRPr="00337AE4">
        <w:rPr>
          <w:b/>
          <w:lang w:val="ru-RU"/>
        </w:rPr>
        <w:t xml:space="preserve">Дроби. </w:t>
      </w:r>
      <w:r w:rsidRPr="00337AE4">
        <w:rPr>
          <w:lang w:val="ru-RU"/>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222057" w:rsidRPr="00337AE4" w:rsidRDefault="00337AE4">
      <w:pPr>
        <w:pStyle w:val="a3"/>
        <w:spacing w:before="8" w:line="237" w:lineRule="auto"/>
        <w:ind w:right="259" w:firstLine="452"/>
        <w:jc w:val="both"/>
        <w:rPr>
          <w:lang w:val="ru-RU"/>
        </w:rPr>
      </w:pPr>
      <w:r w:rsidRPr="00337AE4">
        <w:rPr>
          <w:lang w:val="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222057" w:rsidRPr="00337AE4" w:rsidRDefault="00337AE4">
      <w:pPr>
        <w:pStyle w:val="a3"/>
        <w:spacing w:before="9" w:line="237" w:lineRule="auto"/>
        <w:ind w:right="262" w:firstLine="452"/>
        <w:jc w:val="both"/>
        <w:rPr>
          <w:lang w:val="ru-RU"/>
        </w:rPr>
      </w:pPr>
      <w:r w:rsidRPr="00337AE4">
        <w:rPr>
          <w:lang w:val="ru-RU"/>
        </w:rPr>
        <w:t>Проценты; нахождение процентов от величины и величины по еѐ процентам. Отношение; выражение отношения в процентах. Пропорция; основное свойство пропорции.</w:t>
      </w:r>
    </w:p>
    <w:p w:rsidR="00222057" w:rsidRPr="00337AE4" w:rsidRDefault="00337AE4">
      <w:pPr>
        <w:pStyle w:val="a3"/>
        <w:spacing w:line="275" w:lineRule="exact"/>
        <w:ind w:left="1001"/>
        <w:rPr>
          <w:lang w:val="ru-RU"/>
        </w:rPr>
      </w:pPr>
      <w:r w:rsidRPr="00337AE4">
        <w:rPr>
          <w:lang w:val="ru-RU"/>
        </w:rPr>
        <w:t>Решение текстовых задач арифметическими способами.</w:t>
      </w:r>
    </w:p>
    <w:p w:rsidR="00222057" w:rsidRPr="00337AE4" w:rsidRDefault="00337AE4">
      <w:pPr>
        <w:pStyle w:val="a3"/>
        <w:spacing w:before="14" w:line="237" w:lineRule="auto"/>
        <w:ind w:right="252" w:firstLine="452"/>
        <w:jc w:val="both"/>
        <w:rPr>
          <w:lang w:val="ru-RU"/>
        </w:rPr>
      </w:pPr>
      <w:r w:rsidRPr="00337AE4">
        <w:rPr>
          <w:b/>
          <w:lang w:val="ru-RU"/>
        </w:rPr>
        <w:t xml:space="preserve">Рациональные числа. </w:t>
      </w:r>
      <w:r w:rsidRPr="00337AE4">
        <w:rPr>
          <w:lang w:val="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Pr>
          <w:i/>
        </w:rPr>
        <w:t>m</w:t>
      </w:r>
      <w:r w:rsidRPr="00337AE4">
        <w:rPr>
          <w:i/>
          <w:lang w:val="ru-RU"/>
        </w:rPr>
        <w:t>/</w:t>
      </w:r>
      <w:r>
        <w:rPr>
          <w:i/>
        </w:rPr>
        <w:t>n</w:t>
      </w:r>
      <w:r w:rsidRPr="00337AE4">
        <w:rPr>
          <w:lang w:val="ru-RU"/>
        </w:rPr>
        <w:t xml:space="preserve">, где </w:t>
      </w:r>
      <w:r w:rsidRPr="00337AE4">
        <w:rPr>
          <w:i/>
          <w:lang w:val="ru-RU"/>
        </w:rPr>
        <w:t xml:space="preserve">т </w:t>
      </w:r>
      <w:r w:rsidRPr="00337AE4">
        <w:rPr>
          <w:lang w:val="ru-RU"/>
        </w:rPr>
        <w:t xml:space="preserve">— целое число, а </w:t>
      </w:r>
      <w:r>
        <w:rPr>
          <w:i/>
        </w:rPr>
        <w:t>n</w:t>
      </w:r>
      <w:r w:rsidRPr="00337AE4">
        <w:rPr>
          <w:i/>
          <w:lang w:val="ru-RU"/>
        </w:rPr>
        <w:t xml:space="preserve"> — </w:t>
      </w:r>
      <w:r w:rsidRPr="00337AE4">
        <w:rPr>
          <w:lang w:val="ru-RU"/>
        </w:rPr>
        <w:t>натуральное. Сравнение рациональных чисел. Арифметические действия с рациональными числами. Свойства арифметических действий. Степень с целым</w:t>
      </w:r>
      <w:r w:rsidRPr="00337AE4">
        <w:rPr>
          <w:spacing w:val="-2"/>
          <w:lang w:val="ru-RU"/>
        </w:rPr>
        <w:t xml:space="preserve"> </w:t>
      </w:r>
      <w:r w:rsidRPr="00337AE4">
        <w:rPr>
          <w:lang w:val="ru-RU"/>
        </w:rPr>
        <w:t>показателем.</w:t>
      </w:r>
    </w:p>
    <w:p w:rsidR="00222057" w:rsidRPr="00337AE4" w:rsidRDefault="00337AE4">
      <w:pPr>
        <w:spacing w:line="249" w:lineRule="exact"/>
        <w:ind w:left="1001"/>
        <w:rPr>
          <w:sz w:val="24"/>
          <w:lang w:val="ru-RU"/>
        </w:rPr>
      </w:pPr>
      <w:r w:rsidRPr="00337AE4">
        <w:rPr>
          <w:b/>
          <w:sz w:val="24"/>
          <w:lang w:val="ru-RU"/>
        </w:rPr>
        <w:t xml:space="preserve">Действительные числа. </w:t>
      </w:r>
      <w:r w:rsidRPr="00337AE4">
        <w:rPr>
          <w:sz w:val="24"/>
          <w:lang w:val="ru-RU"/>
        </w:rPr>
        <w:t>Квадратный корень из числа. Корень третьей степени.</w:t>
      </w:r>
    </w:p>
    <w:p w:rsidR="00222057" w:rsidRPr="00337AE4" w:rsidRDefault="00337AE4">
      <w:pPr>
        <w:spacing w:line="286" w:lineRule="exact"/>
        <w:ind w:right="3172"/>
        <w:jc w:val="right"/>
        <w:rPr>
          <w:sz w:val="31"/>
          <w:lang w:val="ru-RU"/>
        </w:rPr>
      </w:pPr>
      <w:r>
        <w:rPr>
          <w:noProof/>
          <w:lang w:val="ru-RU" w:eastAsia="ru-RU"/>
        </w:rPr>
        <w:drawing>
          <wp:anchor distT="0" distB="0" distL="0" distR="0" simplePos="0" relativeHeight="251650048" behindDoc="1" locked="0" layoutInCell="1" allowOverlap="1">
            <wp:simplePos x="0" y="0"/>
            <wp:positionH relativeFrom="page">
              <wp:posOffset>5649595</wp:posOffset>
            </wp:positionH>
            <wp:positionV relativeFrom="paragraph">
              <wp:posOffset>48736</wp:posOffset>
            </wp:positionV>
            <wp:extent cx="223520" cy="201929"/>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223520" cy="201929"/>
                    </a:xfrm>
                    <a:prstGeom prst="rect">
                      <a:avLst/>
                    </a:prstGeom>
                  </pic:spPr>
                </pic:pic>
              </a:graphicData>
            </a:graphic>
          </wp:anchor>
        </w:drawing>
      </w:r>
      <w:r>
        <w:rPr>
          <w:noProof/>
          <w:lang w:val="ru-RU" w:eastAsia="ru-RU"/>
        </w:rPr>
        <w:drawing>
          <wp:anchor distT="0" distB="0" distL="0" distR="0" simplePos="0" relativeHeight="251651072" behindDoc="1" locked="0" layoutInCell="1" allowOverlap="1">
            <wp:simplePos x="0" y="0"/>
            <wp:positionH relativeFrom="page">
              <wp:posOffset>5138420</wp:posOffset>
            </wp:positionH>
            <wp:positionV relativeFrom="paragraph">
              <wp:posOffset>109696</wp:posOffset>
            </wp:positionV>
            <wp:extent cx="111760" cy="19050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111760" cy="190500"/>
                    </a:xfrm>
                    <a:prstGeom prst="rect">
                      <a:avLst/>
                    </a:prstGeom>
                  </pic:spPr>
                </pic:pic>
              </a:graphicData>
            </a:graphic>
          </wp:anchor>
        </w:drawing>
      </w:r>
      <w:r w:rsidRPr="00337AE4">
        <w:rPr>
          <w:sz w:val="31"/>
          <w:lang w:val="ru-RU"/>
        </w:rPr>
        <w:t>2</w:t>
      </w:r>
    </w:p>
    <w:p w:rsidR="00222057" w:rsidRPr="00337AE4" w:rsidRDefault="00337AE4">
      <w:pPr>
        <w:tabs>
          <w:tab w:val="left" w:pos="7082"/>
        </w:tabs>
        <w:spacing w:line="271" w:lineRule="auto"/>
        <w:ind w:left="540" w:right="254" w:firstLine="452"/>
        <w:rPr>
          <w:sz w:val="21"/>
          <w:lang w:val="ru-RU"/>
        </w:rPr>
      </w:pPr>
      <w:r w:rsidRPr="00337AE4">
        <w:rPr>
          <w:sz w:val="21"/>
          <w:lang w:val="ru-RU"/>
        </w:rPr>
        <w:t>Понятие об  иррациональном числе.</w:t>
      </w:r>
      <w:r w:rsidRPr="00337AE4">
        <w:rPr>
          <w:spacing w:val="4"/>
          <w:sz w:val="21"/>
          <w:lang w:val="ru-RU"/>
        </w:rPr>
        <w:t xml:space="preserve"> </w:t>
      </w:r>
      <w:r w:rsidRPr="00337AE4">
        <w:rPr>
          <w:sz w:val="21"/>
          <w:lang w:val="ru-RU"/>
        </w:rPr>
        <w:t>Иррациональность</w:t>
      </w:r>
      <w:r w:rsidRPr="00337AE4">
        <w:rPr>
          <w:spacing w:val="11"/>
          <w:sz w:val="21"/>
          <w:lang w:val="ru-RU"/>
        </w:rPr>
        <w:t xml:space="preserve"> </w:t>
      </w:r>
      <w:r w:rsidRPr="00337AE4">
        <w:rPr>
          <w:sz w:val="21"/>
          <w:lang w:val="ru-RU"/>
        </w:rPr>
        <w:t>числа</w:t>
      </w:r>
      <w:r w:rsidRPr="00337AE4">
        <w:rPr>
          <w:sz w:val="21"/>
          <w:lang w:val="ru-RU"/>
        </w:rPr>
        <w:tab/>
        <w:t>и несоизмеримость стороны и диагонали квадрата. Десятичные приближения иррациональных</w:t>
      </w:r>
      <w:r w:rsidRPr="00337AE4">
        <w:rPr>
          <w:spacing w:val="-12"/>
          <w:sz w:val="21"/>
          <w:lang w:val="ru-RU"/>
        </w:rPr>
        <w:t xml:space="preserve"> </w:t>
      </w:r>
      <w:r w:rsidRPr="00337AE4">
        <w:rPr>
          <w:sz w:val="21"/>
          <w:lang w:val="ru-RU"/>
        </w:rPr>
        <w:t>чисел.</w:t>
      </w:r>
    </w:p>
    <w:p w:rsidR="00222057" w:rsidRPr="00337AE4" w:rsidRDefault="00337AE4">
      <w:pPr>
        <w:pStyle w:val="a3"/>
        <w:tabs>
          <w:tab w:val="left" w:pos="2504"/>
          <w:tab w:val="left" w:pos="4498"/>
          <w:tab w:val="left" w:pos="5485"/>
          <w:tab w:val="left" w:pos="7315"/>
          <w:tab w:val="left" w:pos="9310"/>
        </w:tabs>
        <w:spacing w:line="217" w:lineRule="exact"/>
        <w:ind w:left="993"/>
        <w:rPr>
          <w:lang w:val="ru-RU"/>
        </w:rPr>
      </w:pPr>
      <w:r w:rsidRPr="00337AE4">
        <w:rPr>
          <w:lang w:val="ru-RU"/>
        </w:rPr>
        <w:t>Множество</w:t>
      </w:r>
      <w:r w:rsidRPr="00337AE4">
        <w:rPr>
          <w:lang w:val="ru-RU"/>
        </w:rPr>
        <w:tab/>
        <w:t>действительных</w:t>
      </w:r>
      <w:r w:rsidRPr="00337AE4">
        <w:rPr>
          <w:lang w:val="ru-RU"/>
        </w:rPr>
        <w:tab/>
        <w:t>чисел;</w:t>
      </w:r>
      <w:r w:rsidRPr="00337AE4">
        <w:rPr>
          <w:lang w:val="ru-RU"/>
        </w:rPr>
        <w:tab/>
        <w:t>представление</w:t>
      </w:r>
      <w:r w:rsidRPr="00337AE4">
        <w:rPr>
          <w:lang w:val="ru-RU"/>
        </w:rPr>
        <w:tab/>
        <w:t>действительных</w:t>
      </w:r>
      <w:r w:rsidRPr="00337AE4">
        <w:rPr>
          <w:lang w:val="ru-RU"/>
        </w:rPr>
        <w:tab/>
        <w:t>чисел</w:t>
      </w:r>
    </w:p>
    <w:p w:rsidR="00222057" w:rsidRPr="00337AE4" w:rsidRDefault="00337AE4">
      <w:pPr>
        <w:pStyle w:val="a3"/>
        <w:spacing w:line="270" w:lineRule="exact"/>
        <w:rPr>
          <w:lang w:val="ru-RU"/>
        </w:rPr>
      </w:pPr>
      <w:r w:rsidRPr="00337AE4">
        <w:rPr>
          <w:lang w:val="ru-RU"/>
        </w:rPr>
        <w:t>бесконечными десятичными дробями. Сравнение действительных чисел.</w:t>
      </w:r>
    </w:p>
    <w:p w:rsidR="00222057" w:rsidRPr="00337AE4" w:rsidRDefault="00337AE4">
      <w:pPr>
        <w:pStyle w:val="a3"/>
        <w:spacing w:before="10" w:line="232" w:lineRule="auto"/>
        <w:ind w:right="260" w:firstLine="452"/>
        <w:jc w:val="both"/>
        <w:rPr>
          <w:lang w:val="ru-RU"/>
        </w:rPr>
      </w:pPr>
      <w:r w:rsidRPr="00337AE4">
        <w:rPr>
          <w:lang w:val="ru-RU"/>
        </w:rPr>
        <w:t>Координатная прямая. Изображение чисел точками координатной прямой. Числовые промежутки.</w:t>
      </w:r>
    </w:p>
    <w:p w:rsidR="00222057" w:rsidRPr="00337AE4" w:rsidRDefault="00337AE4">
      <w:pPr>
        <w:pStyle w:val="a3"/>
        <w:spacing w:before="13" w:line="237" w:lineRule="auto"/>
        <w:ind w:right="256" w:firstLine="452"/>
        <w:jc w:val="both"/>
        <w:rPr>
          <w:lang w:val="ru-RU"/>
        </w:rPr>
      </w:pPr>
      <w:r w:rsidRPr="00337AE4">
        <w:rPr>
          <w:b/>
          <w:lang w:val="ru-RU"/>
        </w:rPr>
        <w:t xml:space="preserve">Измерения, приближения, оценки. </w:t>
      </w:r>
      <w:r w:rsidRPr="00337AE4">
        <w:rPr>
          <w:lang w:val="ru-RU"/>
        </w:rPr>
        <w:t>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222057" w:rsidRPr="00337AE4" w:rsidRDefault="00337AE4">
      <w:pPr>
        <w:pStyle w:val="a3"/>
        <w:spacing w:before="13" w:line="232" w:lineRule="auto"/>
        <w:ind w:right="267" w:firstLine="452"/>
        <w:jc w:val="both"/>
        <w:rPr>
          <w:lang w:val="ru-RU"/>
        </w:rPr>
      </w:pPr>
      <w:r w:rsidRPr="00337AE4">
        <w:rPr>
          <w:lang w:val="ru-RU"/>
        </w:rPr>
        <w:t>Приближѐнное значение величины, точность приближения.</w:t>
      </w:r>
      <w:r w:rsidRPr="00337AE4">
        <w:rPr>
          <w:spacing w:val="-29"/>
          <w:lang w:val="ru-RU"/>
        </w:rPr>
        <w:t xml:space="preserve"> </w:t>
      </w:r>
      <w:r w:rsidRPr="00337AE4">
        <w:rPr>
          <w:lang w:val="ru-RU"/>
        </w:rPr>
        <w:t>Округление</w:t>
      </w:r>
      <w:r w:rsidRPr="00337AE4">
        <w:rPr>
          <w:spacing w:val="-5"/>
          <w:lang w:val="ru-RU"/>
        </w:rPr>
        <w:t xml:space="preserve"> </w:t>
      </w:r>
      <w:r w:rsidRPr="00337AE4">
        <w:rPr>
          <w:lang w:val="ru-RU"/>
        </w:rPr>
        <w:t>натуральных чисел и десятичных дробей. Прикидка и оценка результатов</w:t>
      </w:r>
      <w:r w:rsidRPr="00337AE4">
        <w:rPr>
          <w:spacing w:val="-11"/>
          <w:lang w:val="ru-RU"/>
        </w:rPr>
        <w:t xml:space="preserve"> </w:t>
      </w:r>
      <w:r w:rsidRPr="00337AE4">
        <w:rPr>
          <w:lang w:val="ru-RU"/>
        </w:rPr>
        <w:t>вычислений.</w:t>
      </w:r>
    </w:p>
    <w:p w:rsidR="00222057" w:rsidRPr="00337AE4" w:rsidRDefault="00337AE4">
      <w:pPr>
        <w:pStyle w:val="a3"/>
        <w:spacing w:before="16" w:line="237" w:lineRule="auto"/>
        <w:ind w:right="256" w:firstLine="452"/>
        <w:jc w:val="both"/>
        <w:rPr>
          <w:lang w:val="ru-RU"/>
        </w:rPr>
      </w:pPr>
      <w:r w:rsidRPr="00337AE4">
        <w:rPr>
          <w:b/>
          <w:lang w:val="ru-RU"/>
        </w:rPr>
        <w:t xml:space="preserve">Алгебраические выражения. </w:t>
      </w:r>
      <w:r w:rsidRPr="00337AE4">
        <w:rPr>
          <w:lang w:val="ru-RU"/>
        </w:rPr>
        <w:t>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222057" w:rsidRPr="00337AE4" w:rsidRDefault="00337AE4">
      <w:pPr>
        <w:pStyle w:val="a3"/>
        <w:spacing w:before="12" w:line="237" w:lineRule="auto"/>
        <w:ind w:right="260" w:firstLine="452"/>
        <w:jc w:val="both"/>
        <w:rPr>
          <w:lang w:val="ru-RU"/>
        </w:rPr>
      </w:pPr>
      <w:r w:rsidRPr="00337AE4">
        <w:rPr>
          <w:lang w:val="ru-RU"/>
        </w:rPr>
        <w:t xml:space="preserve">Степень с натуральным показателем и еѐ свойства. Одночлены и многочлены. Степень многочлена. Сложение, вычитание, умножение многочленов. Формулы сокращѐнного умножения: квадрат суммы и квадрат разности. Формула </w:t>
      </w:r>
      <w:r w:rsidRPr="00337AE4">
        <w:rPr>
          <w:spacing w:val="-3"/>
          <w:lang w:val="ru-RU"/>
        </w:rPr>
        <w:t>разности</w:t>
      </w:r>
      <w:r w:rsidRPr="00337AE4">
        <w:rPr>
          <w:spacing w:val="54"/>
          <w:lang w:val="ru-RU"/>
        </w:rPr>
        <w:t xml:space="preserve"> </w:t>
      </w:r>
      <w:r w:rsidRPr="00337AE4">
        <w:rPr>
          <w:lang w:val="ru-RU"/>
        </w:rPr>
        <w:t>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w:t>
      </w:r>
      <w:r w:rsidRPr="00337AE4">
        <w:rPr>
          <w:spacing w:val="-26"/>
          <w:lang w:val="ru-RU"/>
        </w:rPr>
        <w:t xml:space="preserve"> </w:t>
      </w:r>
      <w:r w:rsidRPr="00337AE4">
        <w:rPr>
          <w:spacing w:val="-3"/>
          <w:lang w:val="ru-RU"/>
        </w:rPr>
        <w:t xml:space="preserve">трѐхчлен; </w:t>
      </w:r>
      <w:r w:rsidRPr="00337AE4">
        <w:rPr>
          <w:lang w:val="ru-RU"/>
        </w:rPr>
        <w:t xml:space="preserve">разложение квадратного трѐхчлена </w:t>
      </w:r>
      <w:r w:rsidRPr="00337AE4">
        <w:rPr>
          <w:spacing w:val="-3"/>
          <w:lang w:val="ru-RU"/>
        </w:rPr>
        <w:t>на</w:t>
      </w:r>
      <w:r w:rsidRPr="00337AE4">
        <w:rPr>
          <w:spacing w:val="-8"/>
          <w:lang w:val="ru-RU"/>
        </w:rPr>
        <w:t xml:space="preserve"> </w:t>
      </w:r>
      <w:r w:rsidRPr="00337AE4">
        <w:rPr>
          <w:lang w:val="ru-RU"/>
        </w:rPr>
        <w:t>множители.</w:t>
      </w:r>
    </w:p>
    <w:p w:rsidR="00222057" w:rsidRPr="00337AE4" w:rsidRDefault="00337AE4">
      <w:pPr>
        <w:pStyle w:val="a3"/>
        <w:spacing w:before="12" w:line="237" w:lineRule="auto"/>
        <w:ind w:right="253" w:firstLine="452"/>
        <w:jc w:val="both"/>
        <w:rPr>
          <w:lang w:val="ru-RU"/>
        </w:rPr>
      </w:pPr>
      <w:r w:rsidRPr="00337AE4">
        <w:rPr>
          <w:lang w:val="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еѐ свойства.</w:t>
      </w:r>
    </w:p>
    <w:p w:rsidR="00222057" w:rsidRPr="00337AE4" w:rsidRDefault="00337AE4">
      <w:pPr>
        <w:pStyle w:val="a3"/>
        <w:spacing w:before="3" w:line="272" w:lineRule="exact"/>
        <w:ind w:left="1001"/>
        <w:rPr>
          <w:lang w:val="ru-RU"/>
        </w:rPr>
      </w:pPr>
      <w:r w:rsidRPr="00337AE4">
        <w:rPr>
          <w:lang w:val="ru-RU"/>
        </w:rPr>
        <w:t>Рациональные выражения и их преобразования. Доказательство тождеств.</w:t>
      </w:r>
    </w:p>
    <w:p w:rsidR="00222057" w:rsidRPr="00337AE4" w:rsidRDefault="00337AE4">
      <w:pPr>
        <w:pStyle w:val="a3"/>
        <w:ind w:right="396" w:firstLine="460"/>
        <w:rPr>
          <w:lang w:val="ru-RU"/>
        </w:rPr>
      </w:pPr>
      <w:r w:rsidRPr="00337AE4">
        <w:rPr>
          <w:lang w:val="ru-RU"/>
        </w:rPr>
        <w:t>Квадратные корни. Свойства арифметических квадратных корней и их применение к преобразованию числовых выражений и вычислениям.</w:t>
      </w:r>
    </w:p>
    <w:p w:rsidR="00222057" w:rsidRPr="00337AE4" w:rsidRDefault="00222057">
      <w:pPr>
        <w:rPr>
          <w:lang w:val="ru-RU"/>
        </w:rPr>
        <w:sectPr w:rsidR="00222057" w:rsidRPr="00337AE4">
          <w:pgSz w:w="11900" w:h="16840"/>
          <w:pgMar w:top="620" w:right="300" w:bottom="280" w:left="1440" w:header="720" w:footer="720" w:gutter="0"/>
          <w:cols w:space="720"/>
        </w:sectPr>
      </w:pPr>
    </w:p>
    <w:p w:rsidR="00222057" w:rsidRPr="00337AE4" w:rsidRDefault="00337AE4">
      <w:pPr>
        <w:pStyle w:val="a3"/>
        <w:spacing w:before="78" w:line="232" w:lineRule="auto"/>
        <w:ind w:right="259" w:firstLine="452"/>
        <w:jc w:val="both"/>
        <w:rPr>
          <w:lang w:val="ru-RU"/>
        </w:rPr>
      </w:pPr>
      <w:r w:rsidRPr="00337AE4">
        <w:rPr>
          <w:b/>
          <w:lang w:val="ru-RU"/>
        </w:rPr>
        <w:lastRenderedPageBreak/>
        <w:t xml:space="preserve">Уравнения. </w:t>
      </w:r>
      <w:r w:rsidRPr="00337AE4">
        <w:rPr>
          <w:lang w:val="ru-RU"/>
        </w:rPr>
        <w:t>Уравнение с одной переменной. Корень уравнения. Свойства числовых равенств. Равносильность уравнений.</w:t>
      </w:r>
    </w:p>
    <w:p w:rsidR="00222057" w:rsidRPr="00337AE4" w:rsidRDefault="00337AE4">
      <w:pPr>
        <w:pStyle w:val="a3"/>
        <w:spacing w:before="17" w:line="237" w:lineRule="auto"/>
        <w:ind w:right="254" w:firstLine="452"/>
        <w:jc w:val="both"/>
        <w:rPr>
          <w:lang w:val="ru-RU"/>
        </w:rPr>
      </w:pPr>
      <w:r w:rsidRPr="00337AE4">
        <w:rPr>
          <w:lang w:val="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четвѐртой степеней. Решение дробно-рациональных уравнений.</w:t>
      </w:r>
    </w:p>
    <w:p w:rsidR="00222057" w:rsidRPr="00337AE4" w:rsidRDefault="00337AE4">
      <w:pPr>
        <w:pStyle w:val="a3"/>
        <w:spacing w:before="11" w:line="232" w:lineRule="auto"/>
        <w:ind w:right="268" w:firstLine="452"/>
        <w:jc w:val="both"/>
        <w:rPr>
          <w:lang w:val="ru-RU"/>
        </w:rPr>
      </w:pPr>
      <w:r w:rsidRPr="00337AE4">
        <w:rPr>
          <w:lang w:val="ru-RU"/>
        </w:rPr>
        <w:t>Уравнение с двумя переменными. Линейное уравнение с двумя переменными, примеры решения уравнений в целых числах.</w:t>
      </w:r>
    </w:p>
    <w:p w:rsidR="00222057" w:rsidRPr="00337AE4" w:rsidRDefault="00337AE4">
      <w:pPr>
        <w:pStyle w:val="a3"/>
        <w:spacing w:before="13" w:line="237" w:lineRule="auto"/>
        <w:ind w:right="259" w:firstLine="452"/>
        <w:jc w:val="both"/>
        <w:rPr>
          <w:lang w:val="ru-RU"/>
        </w:rPr>
      </w:pPr>
      <w:r w:rsidRPr="00337AE4">
        <w:rPr>
          <w:lang w:val="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222057" w:rsidRPr="00337AE4" w:rsidRDefault="00337AE4">
      <w:pPr>
        <w:pStyle w:val="a3"/>
        <w:spacing w:line="275" w:lineRule="exact"/>
        <w:ind w:left="1001"/>
        <w:rPr>
          <w:lang w:val="ru-RU"/>
        </w:rPr>
      </w:pPr>
      <w:r w:rsidRPr="00337AE4">
        <w:rPr>
          <w:lang w:val="ru-RU"/>
        </w:rPr>
        <w:t>Решение текстовых задач алгебраическим способом.</w:t>
      </w:r>
    </w:p>
    <w:p w:rsidR="00222057" w:rsidRPr="00337AE4" w:rsidRDefault="00337AE4">
      <w:pPr>
        <w:pStyle w:val="a3"/>
        <w:spacing w:before="14" w:line="237" w:lineRule="auto"/>
        <w:ind w:right="261" w:firstLine="452"/>
        <w:jc w:val="both"/>
        <w:rPr>
          <w:lang w:val="ru-RU"/>
        </w:rPr>
      </w:pPr>
      <w:r w:rsidRPr="00337AE4">
        <w:rPr>
          <w:lang w:val="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222057" w:rsidRPr="00337AE4" w:rsidRDefault="00337AE4">
      <w:pPr>
        <w:ind w:left="1001"/>
        <w:rPr>
          <w:sz w:val="24"/>
          <w:lang w:val="ru-RU"/>
        </w:rPr>
      </w:pPr>
      <w:r w:rsidRPr="00337AE4">
        <w:rPr>
          <w:b/>
          <w:sz w:val="24"/>
          <w:lang w:val="ru-RU"/>
        </w:rPr>
        <w:t xml:space="preserve">Неравенства. </w:t>
      </w:r>
      <w:r w:rsidRPr="00337AE4">
        <w:rPr>
          <w:sz w:val="24"/>
          <w:lang w:val="ru-RU"/>
        </w:rPr>
        <w:t>Числовые неравенства и их свойства.</w:t>
      </w:r>
    </w:p>
    <w:p w:rsidR="00222057" w:rsidRPr="00337AE4" w:rsidRDefault="00337AE4">
      <w:pPr>
        <w:pStyle w:val="a3"/>
        <w:spacing w:before="15" w:line="232" w:lineRule="auto"/>
        <w:ind w:right="266" w:firstLine="452"/>
        <w:jc w:val="both"/>
        <w:rPr>
          <w:lang w:val="ru-RU"/>
        </w:rPr>
      </w:pPr>
      <w:r w:rsidRPr="00337AE4">
        <w:rPr>
          <w:lang w:val="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222057" w:rsidRPr="00337AE4" w:rsidRDefault="00337AE4">
      <w:pPr>
        <w:pStyle w:val="a3"/>
        <w:spacing w:before="16" w:line="237" w:lineRule="auto"/>
        <w:ind w:right="253" w:firstLine="452"/>
        <w:jc w:val="both"/>
        <w:rPr>
          <w:lang w:val="ru-RU"/>
        </w:rPr>
      </w:pPr>
      <w:r w:rsidRPr="00337AE4">
        <w:rPr>
          <w:b/>
          <w:lang w:val="ru-RU"/>
        </w:rPr>
        <w:t xml:space="preserve">Функции. </w:t>
      </w:r>
      <w:r w:rsidRPr="00337AE4">
        <w:rPr>
          <w:lang w:val="ru-RU"/>
        </w:rPr>
        <w:t>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222057" w:rsidRPr="00CB4B37" w:rsidRDefault="00680248" w:rsidP="00CB4B37">
      <w:pPr>
        <w:pStyle w:val="a3"/>
        <w:spacing w:before="11" w:line="237" w:lineRule="auto"/>
        <w:ind w:right="261" w:firstLine="452"/>
        <w:jc w:val="both"/>
        <w:rPr>
          <w:lang w:val="ru-RU"/>
        </w:rPr>
        <w:sectPr w:rsidR="00222057" w:rsidRPr="00CB4B37">
          <w:pgSz w:w="11900" w:h="16840"/>
          <w:pgMar w:top="760" w:right="300" w:bottom="280" w:left="1440" w:header="720" w:footer="720" w:gutter="0"/>
          <w:cols w:space="720"/>
        </w:sectPr>
      </w:pPr>
      <w:r>
        <w:rPr>
          <w:noProof/>
          <w:lang w:val="ru-RU" w:eastAsia="ru-RU"/>
        </w:rPr>
        <mc:AlternateContent>
          <mc:Choice Requires="wps">
            <w:drawing>
              <wp:anchor distT="0" distB="0" distL="0" distR="0" simplePos="0" relativeHeight="251666432" behindDoc="1" locked="0" layoutInCell="1" allowOverlap="1">
                <wp:simplePos x="0" y="0"/>
                <wp:positionH relativeFrom="page">
                  <wp:posOffset>4345305</wp:posOffset>
                </wp:positionH>
                <wp:positionV relativeFrom="paragraph">
                  <wp:posOffset>936625</wp:posOffset>
                </wp:positionV>
                <wp:extent cx="101600" cy="0"/>
                <wp:effectExtent l="11430" t="10160" r="10795" b="8890"/>
                <wp:wrapTopAndBottom/>
                <wp:docPr id="2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194DB" id="Line 20"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2.15pt,73.75pt" to="350.1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" strokeweight="1pt">
                <w10:wrap type="topAndBottom" anchorx="page"/>
              </v:line>
            </w:pict>
          </mc:Fallback>
        </mc:AlternateContent>
      </w:r>
      <w:r w:rsidR="00337AE4" w:rsidRPr="00337AE4">
        <w:rPr>
          <w:b/>
          <w:lang w:val="ru-RU"/>
        </w:rPr>
        <w:t xml:space="preserve">Числовые функции. </w:t>
      </w:r>
      <w:r w:rsidR="00337AE4" w:rsidRPr="00337AE4">
        <w:rPr>
          <w:lang w:val="ru-RU"/>
        </w:rPr>
        <w:t>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еѐ график и свойства. Квадратичная функция, еѐ график и свойства. Степенные функции с нат</w:t>
      </w:r>
      <w:r w:rsidR="00CB4B37">
        <w:rPr>
          <w:lang w:val="ru-RU"/>
        </w:rPr>
        <w:t xml:space="preserve">уральными показателями 2 и 3, их </w:t>
      </w:r>
    </w:p>
    <w:p w:rsidR="00222057" w:rsidRPr="00CB4B37" w:rsidRDefault="00CB4B37" w:rsidP="00CB4B37">
      <w:pPr>
        <w:pStyle w:val="a3"/>
        <w:spacing w:before="124"/>
        <w:ind w:left="0"/>
        <w:rPr>
          <w:rFonts w:ascii="Symbol" w:hAnsi="Symbol"/>
          <w:sz w:val="28"/>
          <w:lang w:val="ru-RU"/>
        </w:rPr>
      </w:pPr>
      <w:r>
        <w:rPr>
          <w:lang w:val="ru-RU"/>
        </w:rPr>
        <w:t xml:space="preserve">         </w:t>
      </w:r>
      <w:r w:rsidR="00337AE4" w:rsidRPr="00337AE4">
        <w:rPr>
          <w:lang w:val="ru-RU"/>
        </w:rPr>
        <w:t xml:space="preserve">графики и свойства. </w:t>
      </w:r>
    </w:p>
    <w:p w:rsidR="00222057" w:rsidRPr="00337AE4" w:rsidRDefault="00222057">
      <w:pPr>
        <w:rPr>
          <w:sz w:val="28"/>
          <w:lang w:val="ru-RU"/>
        </w:rPr>
        <w:sectPr w:rsidR="00222057" w:rsidRPr="00337AE4">
          <w:type w:val="continuous"/>
          <w:pgSz w:w="11900" w:h="16840"/>
          <w:pgMar w:top="0" w:right="300" w:bottom="0" w:left="1440" w:header="720" w:footer="720" w:gutter="0"/>
          <w:cols w:num="3" w:space="720" w:equalWidth="0">
            <w:col w:w="5065" w:space="40"/>
            <w:col w:w="1093" w:space="39"/>
            <w:col w:w="3923"/>
          </w:cols>
        </w:sectPr>
      </w:pPr>
    </w:p>
    <w:p w:rsidR="00222057" w:rsidRPr="00337AE4" w:rsidRDefault="00337AE4">
      <w:pPr>
        <w:spacing w:before="10" w:line="237" w:lineRule="auto"/>
        <w:ind w:left="540" w:right="256" w:firstLine="452"/>
        <w:jc w:val="both"/>
        <w:rPr>
          <w:sz w:val="24"/>
          <w:lang w:val="ru-RU"/>
        </w:rPr>
      </w:pPr>
      <w:r w:rsidRPr="00337AE4">
        <w:rPr>
          <w:b/>
          <w:sz w:val="24"/>
          <w:lang w:val="ru-RU"/>
        </w:rPr>
        <w:t xml:space="preserve">Числовые последовательности. </w:t>
      </w:r>
      <w:r w:rsidRPr="00337AE4">
        <w:rPr>
          <w:sz w:val="24"/>
          <w:lang w:val="ru-RU"/>
        </w:rPr>
        <w:t xml:space="preserve">Понятие числовой последовательности. Задание последовательности рекуррентной формулой и формулой </w:t>
      </w:r>
      <w:r>
        <w:rPr>
          <w:i/>
          <w:sz w:val="24"/>
        </w:rPr>
        <w:t>n</w:t>
      </w:r>
      <w:r w:rsidRPr="00337AE4">
        <w:rPr>
          <w:sz w:val="24"/>
          <w:lang w:val="ru-RU"/>
        </w:rPr>
        <w:t>-го члена.</w:t>
      </w:r>
    </w:p>
    <w:p w:rsidR="00222057" w:rsidRPr="00337AE4" w:rsidRDefault="00337AE4">
      <w:pPr>
        <w:pStyle w:val="a3"/>
        <w:spacing w:before="11" w:line="237" w:lineRule="auto"/>
        <w:ind w:right="256" w:firstLine="452"/>
        <w:jc w:val="both"/>
        <w:rPr>
          <w:lang w:val="ru-RU"/>
        </w:rPr>
      </w:pPr>
      <w:r w:rsidRPr="00337AE4">
        <w:rPr>
          <w:lang w:val="ru-RU"/>
        </w:rPr>
        <w:t xml:space="preserve">Арифметическая и геометрическая прогрессии. Формулы </w:t>
      </w:r>
      <w:r>
        <w:rPr>
          <w:i/>
        </w:rPr>
        <w:t>n</w:t>
      </w:r>
      <w:r w:rsidRPr="00337AE4">
        <w:rPr>
          <w:lang w:val="ru-RU"/>
        </w:rPr>
        <w:t xml:space="preserve">-го члена арифметической и геометрической прогрессий, суммы первых </w:t>
      </w:r>
      <w:r w:rsidRPr="00337AE4">
        <w:rPr>
          <w:i/>
          <w:lang w:val="ru-RU"/>
        </w:rPr>
        <w:t>п</w:t>
      </w:r>
      <w:r w:rsidRPr="00337AE4">
        <w:rPr>
          <w:lang w:val="ru-RU"/>
        </w:rPr>
        <w:t>-х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222057" w:rsidRPr="00337AE4" w:rsidRDefault="00337AE4">
      <w:pPr>
        <w:pStyle w:val="a3"/>
        <w:spacing w:before="11" w:line="237" w:lineRule="auto"/>
        <w:ind w:right="251" w:firstLine="452"/>
        <w:jc w:val="both"/>
        <w:rPr>
          <w:lang w:val="ru-RU"/>
        </w:rPr>
      </w:pPr>
      <w:r w:rsidRPr="00337AE4">
        <w:rPr>
          <w:b/>
          <w:lang w:val="ru-RU"/>
        </w:rPr>
        <w:t xml:space="preserve">Описательная статистика. </w:t>
      </w:r>
      <w:r w:rsidRPr="00337AE4">
        <w:rPr>
          <w:lang w:val="ru-RU"/>
        </w:rPr>
        <w:t>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222057" w:rsidRPr="00337AE4" w:rsidRDefault="00337AE4">
      <w:pPr>
        <w:pStyle w:val="a3"/>
        <w:spacing w:before="11" w:line="237" w:lineRule="auto"/>
        <w:ind w:right="258" w:firstLine="452"/>
        <w:jc w:val="both"/>
        <w:rPr>
          <w:lang w:val="ru-RU"/>
        </w:rPr>
      </w:pPr>
      <w:r w:rsidRPr="00337AE4">
        <w:rPr>
          <w:b/>
          <w:lang w:val="ru-RU"/>
        </w:rPr>
        <w:t xml:space="preserve">Случайные события и вероятность. </w:t>
      </w:r>
      <w:r w:rsidRPr="00337AE4">
        <w:rPr>
          <w:lang w:val="ru-RU"/>
        </w:rPr>
        <w:t>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222057" w:rsidRPr="00337AE4" w:rsidRDefault="00337AE4">
      <w:pPr>
        <w:tabs>
          <w:tab w:val="left" w:pos="3161"/>
          <w:tab w:val="left" w:pos="4424"/>
          <w:tab w:val="left" w:pos="6415"/>
          <w:tab w:val="left" w:pos="7334"/>
          <w:tab w:val="left" w:pos="8797"/>
        </w:tabs>
        <w:spacing w:before="5" w:line="274" w:lineRule="exact"/>
        <w:ind w:left="993"/>
        <w:rPr>
          <w:sz w:val="24"/>
          <w:lang w:val="ru-RU"/>
        </w:rPr>
      </w:pPr>
      <w:r w:rsidRPr="00337AE4">
        <w:rPr>
          <w:b/>
          <w:sz w:val="24"/>
          <w:lang w:val="ru-RU"/>
        </w:rPr>
        <w:t>Комбинаторика.</w:t>
      </w:r>
      <w:r w:rsidRPr="00337AE4">
        <w:rPr>
          <w:b/>
          <w:sz w:val="24"/>
          <w:lang w:val="ru-RU"/>
        </w:rPr>
        <w:tab/>
      </w:r>
      <w:r w:rsidRPr="00337AE4">
        <w:rPr>
          <w:sz w:val="24"/>
          <w:lang w:val="ru-RU"/>
        </w:rPr>
        <w:t>Решение</w:t>
      </w:r>
      <w:r w:rsidRPr="00337AE4">
        <w:rPr>
          <w:sz w:val="24"/>
          <w:lang w:val="ru-RU"/>
        </w:rPr>
        <w:tab/>
        <w:t>комбинаторных</w:t>
      </w:r>
      <w:r w:rsidRPr="00337AE4">
        <w:rPr>
          <w:sz w:val="24"/>
          <w:lang w:val="ru-RU"/>
        </w:rPr>
        <w:tab/>
        <w:t>задач</w:t>
      </w:r>
      <w:r w:rsidRPr="00337AE4">
        <w:rPr>
          <w:sz w:val="24"/>
          <w:lang w:val="ru-RU"/>
        </w:rPr>
        <w:tab/>
        <w:t>перебором</w:t>
      </w:r>
      <w:r w:rsidRPr="00337AE4">
        <w:rPr>
          <w:sz w:val="24"/>
          <w:lang w:val="ru-RU"/>
        </w:rPr>
        <w:tab/>
        <w:t>вариантов.</w:t>
      </w:r>
    </w:p>
    <w:p w:rsidR="00222057" w:rsidRPr="00337AE4" w:rsidRDefault="00337AE4">
      <w:pPr>
        <w:pStyle w:val="a3"/>
        <w:spacing w:line="274" w:lineRule="exact"/>
        <w:rPr>
          <w:lang w:val="ru-RU"/>
        </w:rPr>
      </w:pPr>
      <w:r w:rsidRPr="00337AE4">
        <w:rPr>
          <w:lang w:val="ru-RU"/>
        </w:rPr>
        <w:t>Комбинаторное правило умножения. Перестановки и факториал.</w:t>
      </w:r>
    </w:p>
    <w:p w:rsidR="00222057" w:rsidRPr="00337AE4" w:rsidRDefault="00337AE4">
      <w:pPr>
        <w:pStyle w:val="a3"/>
        <w:spacing w:before="10" w:line="237" w:lineRule="auto"/>
        <w:ind w:right="250" w:firstLine="452"/>
        <w:jc w:val="both"/>
        <w:rPr>
          <w:lang w:val="ru-RU"/>
        </w:rPr>
      </w:pPr>
      <w:r w:rsidRPr="00337AE4">
        <w:rPr>
          <w:b/>
          <w:lang w:val="ru-RU"/>
        </w:rPr>
        <w:t xml:space="preserve">Наглядная геометрия. </w:t>
      </w:r>
      <w:r w:rsidRPr="00337AE4">
        <w:rPr>
          <w:lang w:val="ru-RU"/>
        </w:rPr>
        <w:t>Наглядные представления о фигурах на плоскости: прямая, отрезок, луч, угол, ломаная, многоугольник, окружность, круг. Четырѐхугольник,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222057" w:rsidRPr="00337AE4" w:rsidRDefault="00222057">
      <w:pPr>
        <w:spacing w:line="237" w:lineRule="auto"/>
        <w:jc w:val="both"/>
        <w:rPr>
          <w:lang w:val="ru-RU"/>
        </w:rPr>
        <w:sectPr w:rsidR="00222057" w:rsidRPr="00337AE4">
          <w:type w:val="continuous"/>
          <w:pgSz w:w="11900" w:h="16840"/>
          <w:pgMar w:top="0" w:right="300" w:bottom="0" w:left="1440" w:header="720" w:footer="720" w:gutter="0"/>
          <w:cols w:space="720"/>
        </w:sectPr>
      </w:pPr>
    </w:p>
    <w:p w:rsidR="00222057" w:rsidRPr="00337AE4" w:rsidRDefault="00337AE4">
      <w:pPr>
        <w:pStyle w:val="a3"/>
        <w:spacing w:before="72" w:line="272" w:lineRule="exact"/>
        <w:ind w:left="993"/>
        <w:rPr>
          <w:lang w:val="ru-RU"/>
        </w:rPr>
      </w:pPr>
      <w:r w:rsidRPr="00337AE4">
        <w:rPr>
          <w:lang w:val="ru-RU"/>
        </w:rPr>
        <w:lastRenderedPageBreak/>
        <w:t>Длина отрезка, ломаной. Периметр многоугольника. Единицы измерения длины.</w:t>
      </w:r>
    </w:p>
    <w:p w:rsidR="00222057" w:rsidRPr="00337AE4" w:rsidRDefault="00337AE4">
      <w:pPr>
        <w:pStyle w:val="a3"/>
        <w:spacing w:line="272" w:lineRule="exact"/>
        <w:rPr>
          <w:lang w:val="ru-RU"/>
        </w:rPr>
      </w:pPr>
      <w:r w:rsidRPr="00337AE4">
        <w:rPr>
          <w:lang w:val="ru-RU"/>
        </w:rPr>
        <w:t>Измерение длины отрезка, построение отрезка заданной длины.</w:t>
      </w:r>
    </w:p>
    <w:p w:rsidR="00222057" w:rsidRPr="00337AE4" w:rsidRDefault="00337AE4">
      <w:pPr>
        <w:pStyle w:val="a3"/>
        <w:spacing w:before="14" w:line="232" w:lineRule="auto"/>
        <w:ind w:right="269" w:firstLine="452"/>
        <w:jc w:val="both"/>
        <w:rPr>
          <w:lang w:val="ru-RU"/>
        </w:rPr>
      </w:pPr>
      <w:r w:rsidRPr="00337AE4">
        <w:rPr>
          <w:lang w:val="ru-RU"/>
        </w:rPr>
        <w:t>Виды углов. Градусная мера угла. Измерение и построение углов с помощью транспортира. Биссектриса угла.</w:t>
      </w:r>
    </w:p>
    <w:p w:rsidR="00222057" w:rsidRPr="00337AE4" w:rsidRDefault="00337AE4">
      <w:pPr>
        <w:pStyle w:val="a3"/>
        <w:spacing w:before="13" w:line="237" w:lineRule="auto"/>
        <w:ind w:right="259" w:firstLine="452"/>
        <w:jc w:val="both"/>
        <w:rPr>
          <w:lang w:val="ru-RU"/>
        </w:rPr>
      </w:pPr>
      <w:r w:rsidRPr="00337AE4">
        <w:rPr>
          <w:lang w:val="ru-RU"/>
        </w:rPr>
        <w:t>Понятие площади фигуры; единицы измерения площади. Площадь прямоугольника, квадрата. Приближѐнное измерение площади фигур на клетчатой бумаге. Равновеликие фигуры. Разрезание и составление геометрических фигур.</w:t>
      </w:r>
    </w:p>
    <w:p w:rsidR="00222057" w:rsidRPr="00337AE4" w:rsidRDefault="00337AE4">
      <w:pPr>
        <w:pStyle w:val="a3"/>
        <w:spacing w:before="12" w:line="237" w:lineRule="auto"/>
        <w:ind w:right="258" w:firstLine="452"/>
        <w:jc w:val="both"/>
        <w:rPr>
          <w:lang w:val="ru-RU"/>
        </w:rPr>
      </w:pPr>
      <w:r w:rsidRPr="00337AE4">
        <w:rPr>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развѐрток многогранников, цилиндра и конуса. Изготовление моделей пространственных фигур.</w:t>
      </w:r>
    </w:p>
    <w:p w:rsidR="00222057" w:rsidRPr="00337AE4" w:rsidRDefault="00337AE4">
      <w:pPr>
        <w:pStyle w:val="a3"/>
        <w:spacing w:before="12" w:line="232" w:lineRule="auto"/>
        <w:ind w:left="1001"/>
        <w:rPr>
          <w:lang w:val="ru-RU"/>
        </w:rPr>
      </w:pPr>
      <w:r w:rsidRPr="00337AE4">
        <w:rPr>
          <w:w w:val="95"/>
          <w:lang w:val="ru-RU"/>
        </w:rPr>
        <w:t xml:space="preserve">Понятие объѐма; единицы объѐма. Объѐм прямоугольного параллелепипеда, куба. </w:t>
      </w:r>
      <w:r w:rsidRPr="00337AE4">
        <w:rPr>
          <w:lang w:val="ru-RU"/>
        </w:rPr>
        <w:t>Понятие о равенстве фигур. Центральная, осевая и зеркальная симметрии.</w:t>
      </w:r>
    </w:p>
    <w:p w:rsidR="00222057" w:rsidRPr="00337AE4" w:rsidRDefault="00337AE4">
      <w:pPr>
        <w:pStyle w:val="a3"/>
        <w:spacing w:before="2"/>
        <w:rPr>
          <w:lang w:val="ru-RU"/>
        </w:rPr>
      </w:pPr>
      <w:r w:rsidRPr="00337AE4">
        <w:rPr>
          <w:lang w:val="ru-RU"/>
        </w:rPr>
        <w:t>Изображение симметричных фигур.</w:t>
      </w:r>
    </w:p>
    <w:p w:rsidR="00222057" w:rsidRPr="00337AE4" w:rsidRDefault="00337AE4">
      <w:pPr>
        <w:spacing w:before="8" w:line="272" w:lineRule="exact"/>
        <w:ind w:left="993"/>
        <w:rPr>
          <w:sz w:val="24"/>
          <w:lang w:val="ru-RU"/>
        </w:rPr>
      </w:pPr>
      <w:r w:rsidRPr="00337AE4">
        <w:rPr>
          <w:b/>
          <w:sz w:val="24"/>
          <w:lang w:val="ru-RU"/>
        </w:rPr>
        <w:t xml:space="preserve">Геометрические фигуры. </w:t>
      </w:r>
      <w:r w:rsidRPr="00337AE4">
        <w:rPr>
          <w:sz w:val="24"/>
          <w:lang w:val="ru-RU"/>
        </w:rPr>
        <w:t>Прямые и углы. Точка, прямая, плоскость. Отрезок, луч.</w:t>
      </w:r>
    </w:p>
    <w:p w:rsidR="00222057" w:rsidRPr="00337AE4" w:rsidRDefault="00337AE4">
      <w:pPr>
        <w:pStyle w:val="a3"/>
        <w:spacing w:line="272" w:lineRule="exact"/>
        <w:rPr>
          <w:lang w:val="ru-RU"/>
        </w:rPr>
      </w:pPr>
      <w:r w:rsidRPr="00337AE4">
        <w:rPr>
          <w:lang w:val="ru-RU"/>
        </w:rPr>
        <w:t>Угол. Виды углов. Вертикальные и смежные углы. Биссектриса угла.</w:t>
      </w:r>
    </w:p>
    <w:p w:rsidR="00222057" w:rsidRPr="00337AE4" w:rsidRDefault="00337AE4">
      <w:pPr>
        <w:pStyle w:val="a3"/>
        <w:spacing w:before="10" w:line="237" w:lineRule="auto"/>
        <w:ind w:right="262" w:firstLine="452"/>
        <w:jc w:val="both"/>
        <w:rPr>
          <w:lang w:val="ru-RU"/>
        </w:rPr>
      </w:pPr>
      <w:r w:rsidRPr="00337AE4">
        <w:rPr>
          <w:lang w:val="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222057" w:rsidRPr="00337AE4" w:rsidRDefault="00337AE4">
      <w:pPr>
        <w:pStyle w:val="a3"/>
        <w:spacing w:before="13" w:line="232" w:lineRule="auto"/>
        <w:ind w:right="260" w:firstLine="452"/>
        <w:jc w:val="both"/>
        <w:rPr>
          <w:lang w:val="ru-RU"/>
        </w:rPr>
      </w:pPr>
      <w:r w:rsidRPr="00337AE4">
        <w:rPr>
          <w:lang w:val="ru-RU"/>
        </w:rPr>
        <w:t>Геометрическое место точек. Свойства биссектрисы угла и серединного перпендикуляра к отрезку.</w:t>
      </w:r>
    </w:p>
    <w:p w:rsidR="00222057" w:rsidRPr="00337AE4" w:rsidRDefault="00337AE4">
      <w:pPr>
        <w:pStyle w:val="a3"/>
        <w:tabs>
          <w:tab w:val="left" w:pos="2303"/>
          <w:tab w:val="left" w:pos="2615"/>
          <w:tab w:val="left" w:pos="3618"/>
          <w:tab w:val="left" w:pos="3727"/>
          <w:tab w:val="left" w:pos="4910"/>
          <w:tab w:val="left" w:pos="4949"/>
          <w:tab w:val="left" w:pos="6224"/>
          <w:tab w:val="left" w:pos="6492"/>
          <w:tab w:val="left" w:pos="6837"/>
          <w:tab w:val="left" w:pos="7571"/>
          <w:tab w:val="left" w:pos="7767"/>
          <w:tab w:val="left" w:pos="8455"/>
        </w:tabs>
        <w:spacing w:before="14"/>
        <w:ind w:right="257" w:firstLine="452"/>
        <w:jc w:val="right"/>
        <w:rPr>
          <w:lang w:val="ru-RU"/>
        </w:rPr>
      </w:pPr>
      <w:r w:rsidRPr="00337AE4">
        <w:rPr>
          <w:lang w:val="ru-RU"/>
        </w:rPr>
        <w:t>Треугольник.</w:t>
      </w:r>
      <w:r w:rsidRPr="00337AE4">
        <w:rPr>
          <w:lang w:val="ru-RU"/>
        </w:rPr>
        <w:tab/>
        <w:t>Высота,</w:t>
      </w:r>
      <w:r w:rsidRPr="00337AE4">
        <w:rPr>
          <w:lang w:val="ru-RU"/>
        </w:rPr>
        <w:tab/>
      </w:r>
      <w:r w:rsidRPr="00337AE4">
        <w:rPr>
          <w:lang w:val="ru-RU"/>
        </w:rPr>
        <w:tab/>
        <w:t>медиана,</w:t>
      </w:r>
      <w:r w:rsidRPr="00337AE4">
        <w:rPr>
          <w:lang w:val="ru-RU"/>
        </w:rPr>
        <w:tab/>
      </w:r>
      <w:r w:rsidRPr="00337AE4">
        <w:rPr>
          <w:spacing w:val="-1"/>
          <w:lang w:val="ru-RU"/>
        </w:rPr>
        <w:t>биссектриса,</w:t>
      </w:r>
      <w:r w:rsidRPr="00337AE4">
        <w:rPr>
          <w:spacing w:val="-1"/>
          <w:lang w:val="ru-RU"/>
        </w:rPr>
        <w:tab/>
      </w:r>
      <w:r w:rsidRPr="00337AE4">
        <w:rPr>
          <w:lang w:val="ru-RU"/>
        </w:rPr>
        <w:t>средняя</w:t>
      </w:r>
      <w:r w:rsidRPr="00337AE4">
        <w:rPr>
          <w:lang w:val="ru-RU"/>
        </w:rPr>
        <w:tab/>
        <w:t>линия</w:t>
      </w:r>
      <w:r w:rsidRPr="00337AE4">
        <w:rPr>
          <w:lang w:val="ru-RU"/>
        </w:rPr>
        <w:tab/>
      </w:r>
      <w:r w:rsidRPr="00337AE4">
        <w:rPr>
          <w:spacing w:val="-1"/>
          <w:lang w:val="ru-RU"/>
        </w:rPr>
        <w:t xml:space="preserve">треугольника. </w:t>
      </w:r>
      <w:r w:rsidRPr="00337AE4">
        <w:rPr>
          <w:lang w:val="ru-RU"/>
        </w:rPr>
        <w:t>Равнобедренные и равносторонние треугольники; свойства</w:t>
      </w:r>
      <w:r w:rsidRPr="00337AE4">
        <w:rPr>
          <w:spacing w:val="4"/>
          <w:lang w:val="ru-RU"/>
        </w:rPr>
        <w:t xml:space="preserve"> </w:t>
      </w:r>
      <w:r w:rsidRPr="00337AE4">
        <w:rPr>
          <w:lang w:val="ru-RU"/>
        </w:rPr>
        <w:t>и признаки</w:t>
      </w:r>
      <w:r w:rsidRPr="00337AE4">
        <w:rPr>
          <w:spacing w:val="29"/>
          <w:lang w:val="ru-RU"/>
        </w:rPr>
        <w:t xml:space="preserve"> </w:t>
      </w:r>
      <w:r w:rsidRPr="00337AE4">
        <w:rPr>
          <w:lang w:val="ru-RU"/>
        </w:rPr>
        <w:t>равнобедренного треугольника.</w:t>
      </w:r>
      <w:r w:rsidRPr="00337AE4">
        <w:rPr>
          <w:lang w:val="ru-RU"/>
        </w:rPr>
        <w:tab/>
        <w:t>Признаки</w:t>
      </w:r>
      <w:r w:rsidRPr="00337AE4">
        <w:rPr>
          <w:lang w:val="ru-RU"/>
        </w:rPr>
        <w:tab/>
        <w:t>равенства</w:t>
      </w:r>
      <w:r w:rsidRPr="00337AE4">
        <w:rPr>
          <w:lang w:val="ru-RU"/>
        </w:rPr>
        <w:tab/>
      </w:r>
      <w:r w:rsidRPr="00337AE4">
        <w:rPr>
          <w:lang w:val="ru-RU"/>
        </w:rPr>
        <w:tab/>
        <w:t>треугольников.</w:t>
      </w:r>
      <w:r w:rsidRPr="00337AE4">
        <w:rPr>
          <w:lang w:val="ru-RU"/>
        </w:rPr>
        <w:tab/>
        <w:t>Неравенство</w:t>
      </w:r>
      <w:r w:rsidRPr="00337AE4">
        <w:rPr>
          <w:lang w:val="ru-RU"/>
        </w:rPr>
        <w:tab/>
      </w:r>
      <w:r w:rsidRPr="00337AE4">
        <w:rPr>
          <w:spacing w:val="-1"/>
          <w:lang w:val="ru-RU"/>
        </w:rPr>
        <w:t xml:space="preserve">треугольника. </w:t>
      </w:r>
      <w:r w:rsidRPr="00337AE4">
        <w:rPr>
          <w:lang w:val="ru-RU"/>
        </w:rPr>
        <w:t>Соотношения между сторонами и углами треугольника.</w:t>
      </w:r>
      <w:r w:rsidRPr="00337AE4">
        <w:rPr>
          <w:spacing w:val="13"/>
          <w:lang w:val="ru-RU"/>
        </w:rPr>
        <w:t xml:space="preserve"> </w:t>
      </w:r>
      <w:r w:rsidRPr="00337AE4">
        <w:rPr>
          <w:lang w:val="ru-RU"/>
        </w:rPr>
        <w:t>Сумма углов</w:t>
      </w:r>
      <w:r w:rsidRPr="00337AE4">
        <w:rPr>
          <w:spacing w:val="27"/>
          <w:lang w:val="ru-RU"/>
        </w:rPr>
        <w:t xml:space="preserve"> </w:t>
      </w:r>
      <w:r w:rsidRPr="00337AE4">
        <w:rPr>
          <w:lang w:val="ru-RU"/>
        </w:rPr>
        <w:t>треугольника. Внешние углы треугольника. Теорема Фалеса. Подобие треугольников.</w:t>
      </w:r>
      <w:r w:rsidRPr="00337AE4">
        <w:rPr>
          <w:spacing w:val="4"/>
          <w:lang w:val="ru-RU"/>
        </w:rPr>
        <w:t xml:space="preserve"> </w:t>
      </w:r>
      <w:r w:rsidRPr="00337AE4">
        <w:rPr>
          <w:lang w:val="ru-RU"/>
        </w:rPr>
        <w:t>Признаки</w:t>
      </w:r>
      <w:r w:rsidRPr="00337AE4">
        <w:rPr>
          <w:spacing w:val="-1"/>
          <w:lang w:val="ru-RU"/>
        </w:rPr>
        <w:t xml:space="preserve"> </w:t>
      </w:r>
      <w:r w:rsidRPr="00337AE4">
        <w:rPr>
          <w:lang w:val="ru-RU"/>
        </w:rPr>
        <w:t>подобия</w:t>
      </w:r>
      <w:r w:rsidRPr="00337AE4">
        <w:rPr>
          <w:spacing w:val="-1"/>
          <w:lang w:val="ru-RU"/>
        </w:rPr>
        <w:t xml:space="preserve"> </w:t>
      </w:r>
      <w:r w:rsidRPr="00337AE4">
        <w:rPr>
          <w:lang w:val="ru-RU"/>
        </w:rPr>
        <w:t>треугольников. Теорема Пифагора. Синус, косинус, тангенс,</w:t>
      </w:r>
      <w:r w:rsidRPr="00337AE4">
        <w:rPr>
          <w:spacing w:val="-17"/>
          <w:lang w:val="ru-RU"/>
        </w:rPr>
        <w:t xml:space="preserve"> </w:t>
      </w:r>
      <w:r w:rsidRPr="00337AE4">
        <w:rPr>
          <w:lang w:val="ru-RU"/>
        </w:rPr>
        <w:t>котангенс острого</w:t>
      </w:r>
      <w:r w:rsidRPr="00337AE4">
        <w:rPr>
          <w:spacing w:val="28"/>
          <w:lang w:val="ru-RU"/>
        </w:rPr>
        <w:t xml:space="preserve"> </w:t>
      </w:r>
      <w:r w:rsidRPr="00337AE4">
        <w:rPr>
          <w:lang w:val="ru-RU"/>
        </w:rPr>
        <w:t>угла прямоугольного</w:t>
      </w:r>
      <w:r w:rsidRPr="00337AE4">
        <w:rPr>
          <w:spacing w:val="16"/>
          <w:lang w:val="ru-RU"/>
        </w:rPr>
        <w:t xml:space="preserve"> </w:t>
      </w:r>
      <w:r w:rsidRPr="00337AE4">
        <w:rPr>
          <w:lang w:val="ru-RU"/>
        </w:rPr>
        <w:t>треугольника</w:t>
      </w:r>
      <w:r w:rsidRPr="00337AE4">
        <w:rPr>
          <w:spacing w:val="17"/>
          <w:lang w:val="ru-RU"/>
        </w:rPr>
        <w:t xml:space="preserve"> </w:t>
      </w:r>
      <w:r w:rsidRPr="00337AE4">
        <w:rPr>
          <w:lang w:val="ru-RU"/>
        </w:rPr>
        <w:t>и</w:t>
      </w:r>
      <w:r w:rsidRPr="00337AE4">
        <w:rPr>
          <w:spacing w:val="21"/>
          <w:lang w:val="ru-RU"/>
        </w:rPr>
        <w:t xml:space="preserve"> </w:t>
      </w:r>
      <w:r w:rsidRPr="00337AE4">
        <w:rPr>
          <w:lang w:val="ru-RU"/>
        </w:rPr>
        <w:t>углов</w:t>
      </w:r>
      <w:r w:rsidRPr="00337AE4">
        <w:rPr>
          <w:spacing w:val="15"/>
          <w:lang w:val="ru-RU"/>
        </w:rPr>
        <w:t xml:space="preserve"> </w:t>
      </w:r>
      <w:r w:rsidRPr="00337AE4">
        <w:rPr>
          <w:lang w:val="ru-RU"/>
        </w:rPr>
        <w:t>от</w:t>
      </w:r>
      <w:r w:rsidRPr="00337AE4">
        <w:rPr>
          <w:spacing w:val="15"/>
          <w:lang w:val="ru-RU"/>
        </w:rPr>
        <w:t xml:space="preserve"> </w:t>
      </w:r>
      <w:r w:rsidRPr="00337AE4">
        <w:rPr>
          <w:lang w:val="ru-RU"/>
        </w:rPr>
        <w:t>0</w:t>
      </w:r>
      <w:r w:rsidRPr="00337AE4">
        <w:rPr>
          <w:spacing w:val="17"/>
          <w:lang w:val="ru-RU"/>
        </w:rPr>
        <w:t xml:space="preserve"> </w:t>
      </w:r>
      <w:r w:rsidRPr="00337AE4">
        <w:rPr>
          <w:lang w:val="ru-RU"/>
        </w:rPr>
        <w:t>до</w:t>
      </w:r>
      <w:r w:rsidRPr="00337AE4">
        <w:rPr>
          <w:spacing w:val="16"/>
          <w:lang w:val="ru-RU"/>
        </w:rPr>
        <w:t xml:space="preserve"> </w:t>
      </w:r>
      <w:r w:rsidRPr="00337AE4">
        <w:rPr>
          <w:lang w:val="ru-RU"/>
        </w:rPr>
        <w:t>180</w:t>
      </w:r>
      <w:r>
        <w:rPr>
          <w:rFonts w:ascii="Symbol" w:hAnsi="Symbol"/>
        </w:rPr>
        <w:t></w:t>
      </w:r>
      <w:r w:rsidRPr="00337AE4">
        <w:rPr>
          <w:lang w:val="ru-RU"/>
        </w:rPr>
        <w:t>,</w:t>
      </w:r>
      <w:r w:rsidRPr="00337AE4">
        <w:rPr>
          <w:spacing w:val="17"/>
          <w:lang w:val="ru-RU"/>
        </w:rPr>
        <w:t xml:space="preserve"> </w:t>
      </w:r>
      <w:r w:rsidRPr="00337AE4">
        <w:rPr>
          <w:lang w:val="ru-RU"/>
        </w:rPr>
        <w:t>приведение</w:t>
      </w:r>
      <w:r w:rsidRPr="00337AE4">
        <w:rPr>
          <w:spacing w:val="17"/>
          <w:lang w:val="ru-RU"/>
        </w:rPr>
        <w:t xml:space="preserve"> </w:t>
      </w:r>
      <w:r w:rsidRPr="00337AE4">
        <w:rPr>
          <w:lang w:val="ru-RU"/>
        </w:rPr>
        <w:t>к</w:t>
      </w:r>
      <w:r w:rsidRPr="00337AE4">
        <w:rPr>
          <w:spacing w:val="17"/>
          <w:lang w:val="ru-RU"/>
        </w:rPr>
        <w:t xml:space="preserve"> </w:t>
      </w:r>
      <w:r w:rsidRPr="00337AE4">
        <w:rPr>
          <w:lang w:val="ru-RU"/>
        </w:rPr>
        <w:t>острому</w:t>
      </w:r>
      <w:r w:rsidRPr="00337AE4">
        <w:rPr>
          <w:spacing w:val="12"/>
          <w:lang w:val="ru-RU"/>
        </w:rPr>
        <w:t xml:space="preserve"> </w:t>
      </w:r>
      <w:r w:rsidRPr="00337AE4">
        <w:rPr>
          <w:lang w:val="ru-RU"/>
        </w:rPr>
        <w:t>углу.</w:t>
      </w:r>
      <w:r w:rsidRPr="00337AE4">
        <w:rPr>
          <w:spacing w:val="17"/>
          <w:lang w:val="ru-RU"/>
        </w:rPr>
        <w:t xml:space="preserve"> </w:t>
      </w:r>
      <w:r w:rsidRPr="00337AE4">
        <w:rPr>
          <w:lang w:val="ru-RU"/>
        </w:rPr>
        <w:t>Решение прямоугольных треугольников. Основное тригонометрическое</w:t>
      </w:r>
      <w:r w:rsidRPr="00337AE4">
        <w:rPr>
          <w:spacing w:val="45"/>
          <w:lang w:val="ru-RU"/>
        </w:rPr>
        <w:t xml:space="preserve"> </w:t>
      </w:r>
      <w:r w:rsidRPr="00337AE4">
        <w:rPr>
          <w:lang w:val="ru-RU"/>
        </w:rPr>
        <w:t>тождество.</w:t>
      </w:r>
      <w:r w:rsidRPr="00337AE4">
        <w:rPr>
          <w:spacing w:val="56"/>
          <w:lang w:val="ru-RU"/>
        </w:rPr>
        <w:t xml:space="preserve"> </w:t>
      </w:r>
      <w:r w:rsidRPr="00337AE4">
        <w:rPr>
          <w:lang w:val="ru-RU"/>
        </w:rPr>
        <w:t>Формулы, связывающие</w:t>
      </w:r>
      <w:r w:rsidRPr="00337AE4">
        <w:rPr>
          <w:spacing w:val="36"/>
          <w:lang w:val="ru-RU"/>
        </w:rPr>
        <w:t xml:space="preserve"> </w:t>
      </w:r>
      <w:r w:rsidRPr="00337AE4">
        <w:rPr>
          <w:lang w:val="ru-RU"/>
        </w:rPr>
        <w:t>синус,</w:t>
      </w:r>
      <w:r w:rsidRPr="00337AE4">
        <w:rPr>
          <w:spacing w:val="36"/>
          <w:lang w:val="ru-RU"/>
        </w:rPr>
        <w:t xml:space="preserve"> </w:t>
      </w:r>
      <w:r w:rsidRPr="00337AE4">
        <w:rPr>
          <w:lang w:val="ru-RU"/>
        </w:rPr>
        <w:t>косинус,</w:t>
      </w:r>
      <w:r w:rsidRPr="00337AE4">
        <w:rPr>
          <w:spacing w:val="36"/>
          <w:lang w:val="ru-RU"/>
        </w:rPr>
        <w:t xml:space="preserve"> </w:t>
      </w:r>
      <w:r w:rsidRPr="00337AE4">
        <w:rPr>
          <w:lang w:val="ru-RU"/>
        </w:rPr>
        <w:t>тангенс,</w:t>
      </w:r>
      <w:r w:rsidRPr="00337AE4">
        <w:rPr>
          <w:spacing w:val="36"/>
          <w:lang w:val="ru-RU"/>
        </w:rPr>
        <w:t xml:space="preserve"> </w:t>
      </w:r>
      <w:r w:rsidRPr="00337AE4">
        <w:rPr>
          <w:lang w:val="ru-RU"/>
        </w:rPr>
        <w:t>котангенс</w:t>
      </w:r>
      <w:r w:rsidRPr="00337AE4">
        <w:rPr>
          <w:spacing w:val="37"/>
          <w:lang w:val="ru-RU"/>
        </w:rPr>
        <w:t xml:space="preserve"> </w:t>
      </w:r>
      <w:r w:rsidRPr="00337AE4">
        <w:rPr>
          <w:lang w:val="ru-RU"/>
        </w:rPr>
        <w:t>одного</w:t>
      </w:r>
      <w:r w:rsidRPr="00337AE4">
        <w:rPr>
          <w:spacing w:val="36"/>
          <w:lang w:val="ru-RU"/>
        </w:rPr>
        <w:t xml:space="preserve"> </w:t>
      </w:r>
      <w:r w:rsidRPr="00337AE4">
        <w:rPr>
          <w:lang w:val="ru-RU"/>
        </w:rPr>
        <w:t>и</w:t>
      </w:r>
      <w:r w:rsidRPr="00337AE4">
        <w:rPr>
          <w:spacing w:val="36"/>
          <w:lang w:val="ru-RU"/>
        </w:rPr>
        <w:t xml:space="preserve"> </w:t>
      </w:r>
      <w:r w:rsidRPr="00337AE4">
        <w:rPr>
          <w:lang w:val="ru-RU"/>
        </w:rPr>
        <w:t>того</w:t>
      </w:r>
      <w:r w:rsidRPr="00337AE4">
        <w:rPr>
          <w:spacing w:val="36"/>
          <w:lang w:val="ru-RU"/>
        </w:rPr>
        <w:t xml:space="preserve"> </w:t>
      </w:r>
      <w:r w:rsidRPr="00337AE4">
        <w:rPr>
          <w:lang w:val="ru-RU"/>
        </w:rPr>
        <w:t>же</w:t>
      </w:r>
      <w:r w:rsidRPr="00337AE4">
        <w:rPr>
          <w:spacing w:val="41"/>
          <w:lang w:val="ru-RU"/>
        </w:rPr>
        <w:t xml:space="preserve"> </w:t>
      </w:r>
      <w:r w:rsidRPr="00337AE4">
        <w:rPr>
          <w:lang w:val="ru-RU"/>
        </w:rPr>
        <w:t>угла.</w:t>
      </w:r>
      <w:r w:rsidRPr="00337AE4">
        <w:rPr>
          <w:spacing w:val="36"/>
          <w:lang w:val="ru-RU"/>
        </w:rPr>
        <w:t xml:space="preserve"> </w:t>
      </w:r>
      <w:r w:rsidRPr="00337AE4">
        <w:rPr>
          <w:lang w:val="ru-RU"/>
        </w:rPr>
        <w:t>Решение треугольников: теорема косинусов и теорема синусов. Замечательные</w:t>
      </w:r>
      <w:r w:rsidRPr="00337AE4">
        <w:rPr>
          <w:spacing w:val="-19"/>
          <w:lang w:val="ru-RU"/>
        </w:rPr>
        <w:t xml:space="preserve"> </w:t>
      </w:r>
      <w:r w:rsidRPr="00337AE4">
        <w:rPr>
          <w:lang w:val="ru-RU"/>
        </w:rPr>
        <w:t>точки</w:t>
      </w:r>
      <w:r w:rsidRPr="00337AE4">
        <w:rPr>
          <w:spacing w:val="-3"/>
          <w:lang w:val="ru-RU"/>
        </w:rPr>
        <w:t xml:space="preserve"> </w:t>
      </w:r>
      <w:r w:rsidRPr="00337AE4">
        <w:rPr>
          <w:lang w:val="ru-RU"/>
        </w:rPr>
        <w:t xml:space="preserve">треугольника. </w:t>
      </w:r>
      <w:r w:rsidRPr="00337AE4">
        <w:rPr>
          <w:w w:val="95"/>
          <w:lang w:val="ru-RU"/>
        </w:rPr>
        <w:t>Четырѐхугольник.</w:t>
      </w:r>
      <w:r w:rsidRPr="00337AE4">
        <w:rPr>
          <w:w w:val="95"/>
          <w:lang w:val="ru-RU"/>
        </w:rPr>
        <w:tab/>
      </w:r>
      <w:r w:rsidRPr="00337AE4">
        <w:rPr>
          <w:lang w:val="ru-RU"/>
        </w:rPr>
        <w:t xml:space="preserve">Параллелограмм,  </w:t>
      </w:r>
      <w:r w:rsidRPr="00337AE4">
        <w:rPr>
          <w:spacing w:val="18"/>
          <w:lang w:val="ru-RU"/>
        </w:rPr>
        <w:t xml:space="preserve"> </w:t>
      </w:r>
      <w:r w:rsidRPr="00337AE4">
        <w:rPr>
          <w:lang w:val="ru-RU"/>
        </w:rPr>
        <w:t xml:space="preserve">его  </w:t>
      </w:r>
      <w:r w:rsidRPr="00337AE4">
        <w:rPr>
          <w:spacing w:val="18"/>
          <w:lang w:val="ru-RU"/>
        </w:rPr>
        <w:t xml:space="preserve"> </w:t>
      </w:r>
      <w:r w:rsidRPr="00337AE4">
        <w:rPr>
          <w:lang w:val="ru-RU"/>
        </w:rPr>
        <w:t>свойства</w:t>
      </w:r>
      <w:r w:rsidRPr="00337AE4">
        <w:rPr>
          <w:lang w:val="ru-RU"/>
        </w:rPr>
        <w:tab/>
        <w:t xml:space="preserve">и  </w:t>
      </w:r>
      <w:r w:rsidRPr="00337AE4">
        <w:rPr>
          <w:spacing w:val="15"/>
          <w:lang w:val="ru-RU"/>
        </w:rPr>
        <w:t xml:space="preserve"> </w:t>
      </w:r>
      <w:r w:rsidRPr="00337AE4">
        <w:rPr>
          <w:lang w:val="ru-RU"/>
        </w:rPr>
        <w:t>признаки.</w:t>
      </w:r>
      <w:r w:rsidRPr="00337AE4">
        <w:rPr>
          <w:lang w:val="ru-RU"/>
        </w:rPr>
        <w:tab/>
      </w:r>
      <w:r w:rsidRPr="00337AE4">
        <w:rPr>
          <w:lang w:val="ru-RU"/>
        </w:rPr>
        <w:tab/>
      </w:r>
      <w:r w:rsidRPr="00337AE4">
        <w:rPr>
          <w:spacing w:val="-1"/>
          <w:lang w:val="ru-RU"/>
        </w:rPr>
        <w:t>Прямоугольник,</w:t>
      </w:r>
    </w:p>
    <w:p w:rsidR="00222057" w:rsidRPr="00337AE4" w:rsidRDefault="00337AE4">
      <w:pPr>
        <w:pStyle w:val="a3"/>
        <w:spacing w:line="267" w:lineRule="exact"/>
        <w:rPr>
          <w:lang w:val="ru-RU"/>
        </w:rPr>
      </w:pPr>
      <w:r w:rsidRPr="00337AE4">
        <w:rPr>
          <w:lang w:val="ru-RU"/>
        </w:rPr>
        <w:t>квадрат, ромб, их свойства и признаки. Трапеция, средняя линия трапеции.</w:t>
      </w:r>
    </w:p>
    <w:p w:rsidR="00222057" w:rsidRPr="00337AE4" w:rsidRDefault="00337AE4">
      <w:pPr>
        <w:pStyle w:val="a3"/>
        <w:spacing w:before="16" w:line="232" w:lineRule="auto"/>
        <w:ind w:right="264" w:firstLine="452"/>
        <w:jc w:val="both"/>
        <w:rPr>
          <w:lang w:val="ru-RU"/>
        </w:rPr>
      </w:pPr>
      <w:r w:rsidRPr="00337AE4">
        <w:rPr>
          <w:lang w:val="ru-RU"/>
        </w:rPr>
        <w:t>Многоугольник. Выпуклые многоугольники. Сумма углов выпуклого многоугольника. Правильные</w:t>
      </w:r>
      <w:r w:rsidRPr="00337AE4">
        <w:rPr>
          <w:spacing w:val="3"/>
          <w:lang w:val="ru-RU"/>
        </w:rPr>
        <w:t xml:space="preserve"> </w:t>
      </w:r>
      <w:r w:rsidRPr="00337AE4">
        <w:rPr>
          <w:lang w:val="ru-RU"/>
        </w:rPr>
        <w:t>многоугольники.</w:t>
      </w:r>
    </w:p>
    <w:p w:rsidR="00222057" w:rsidRPr="00337AE4" w:rsidRDefault="00337AE4">
      <w:pPr>
        <w:pStyle w:val="a3"/>
        <w:spacing w:before="15" w:line="237" w:lineRule="auto"/>
        <w:ind w:right="262" w:firstLine="452"/>
        <w:jc w:val="both"/>
        <w:rPr>
          <w:lang w:val="ru-RU"/>
        </w:rPr>
      </w:pPr>
      <w:r w:rsidRPr="00337AE4">
        <w:rPr>
          <w:lang w:val="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w:t>
      </w:r>
      <w:r w:rsidRPr="00337AE4">
        <w:rPr>
          <w:spacing w:val="-7"/>
          <w:lang w:val="ru-RU"/>
        </w:rPr>
        <w:t xml:space="preserve"> </w:t>
      </w:r>
      <w:r w:rsidRPr="00337AE4">
        <w:rPr>
          <w:lang w:val="ru-RU"/>
        </w:rPr>
        <w:t>многоугольника.</w:t>
      </w:r>
    </w:p>
    <w:p w:rsidR="00222057" w:rsidRPr="00337AE4" w:rsidRDefault="00337AE4">
      <w:pPr>
        <w:pStyle w:val="a3"/>
        <w:spacing w:before="10" w:line="237" w:lineRule="auto"/>
        <w:ind w:right="257" w:firstLine="452"/>
        <w:jc w:val="both"/>
        <w:rPr>
          <w:lang w:val="ru-RU"/>
        </w:rPr>
      </w:pPr>
      <w:r w:rsidRPr="00337AE4">
        <w:rPr>
          <w:lang w:val="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222057" w:rsidRPr="00337AE4" w:rsidRDefault="00337AE4">
      <w:pPr>
        <w:pStyle w:val="a3"/>
        <w:spacing w:before="14" w:line="232" w:lineRule="auto"/>
        <w:ind w:right="265" w:firstLine="452"/>
        <w:jc w:val="both"/>
        <w:rPr>
          <w:lang w:val="ru-RU"/>
        </w:rPr>
      </w:pPr>
      <w:r w:rsidRPr="00337AE4">
        <w:rPr>
          <w:lang w:val="ru-RU"/>
        </w:rPr>
        <w:t>Решение задач на вычисление, доказательство и построение с использованием свойств изученных</w:t>
      </w:r>
      <w:r w:rsidRPr="00337AE4">
        <w:rPr>
          <w:spacing w:val="-3"/>
          <w:lang w:val="ru-RU"/>
        </w:rPr>
        <w:t xml:space="preserve"> </w:t>
      </w:r>
      <w:r w:rsidRPr="00337AE4">
        <w:rPr>
          <w:lang w:val="ru-RU"/>
        </w:rPr>
        <w:t>фигур.</w:t>
      </w:r>
    </w:p>
    <w:p w:rsidR="00222057" w:rsidRPr="00337AE4" w:rsidRDefault="00337AE4">
      <w:pPr>
        <w:spacing w:before="16" w:line="232" w:lineRule="auto"/>
        <w:ind w:left="540" w:right="261" w:firstLine="452"/>
        <w:jc w:val="both"/>
        <w:rPr>
          <w:sz w:val="24"/>
          <w:lang w:val="ru-RU"/>
        </w:rPr>
      </w:pPr>
      <w:r w:rsidRPr="00337AE4">
        <w:rPr>
          <w:b/>
          <w:sz w:val="24"/>
          <w:lang w:val="ru-RU"/>
        </w:rPr>
        <w:t xml:space="preserve">Измерение геометрических величин. </w:t>
      </w:r>
      <w:r w:rsidRPr="00337AE4">
        <w:rPr>
          <w:sz w:val="24"/>
          <w:lang w:val="ru-RU"/>
        </w:rPr>
        <w:t>Длина отрезка. Расстояние от точки до прямой. Расстояние между параллельными</w:t>
      </w:r>
      <w:r w:rsidRPr="00337AE4">
        <w:rPr>
          <w:spacing w:val="-8"/>
          <w:sz w:val="24"/>
          <w:lang w:val="ru-RU"/>
        </w:rPr>
        <w:t xml:space="preserve"> </w:t>
      </w:r>
      <w:r w:rsidRPr="00337AE4">
        <w:rPr>
          <w:sz w:val="24"/>
          <w:lang w:val="ru-RU"/>
        </w:rPr>
        <w:t>прямыми.</w:t>
      </w:r>
    </w:p>
    <w:p w:rsidR="00222057" w:rsidRPr="00337AE4" w:rsidRDefault="00337AE4">
      <w:pPr>
        <w:pStyle w:val="a3"/>
        <w:spacing w:before="2"/>
        <w:ind w:left="1001"/>
        <w:rPr>
          <w:lang w:val="ru-RU"/>
        </w:rPr>
      </w:pPr>
      <w:r w:rsidRPr="00337AE4">
        <w:rPr>
          <w:lang w:val="ru-RU"/>
        </w:rPr>
        <w:t>Периметр многоугольника.</w:t>
      </w:r>
    </w:p>
    <w:p w:rsidR="00222057" w:rsidRPr="00337AE4" w:rsidRDefault="00337AE4">
      <w:pPr>
        <w:pStyle w:val="a3"/>
        <w:ind w:left="1001"/>
        <w:rPr>
          <w:lang w:val="ru-RU"/>
        </w:rPr>
      </w:pPr>
      <w:r w:rsidRPr="00337AE4">
        <w:rPr>
          <w:lang w:val="ru-RU"/>
        </w:rPr>
        <w:t xml:space="preserve">Длина окружности, число </w:t>
      </w:r>
      <w:r>
        <w:t>π</w:t>
      </w:r>
      <w:r w:rsidRPr="00337AE4">
        <w:rPr>
          <w:lang w:val="ru-RU"/>
        </w:rPr>
        <w:t>, длина дуги окружности.</w:t>
      </w:r>
    </w:p>
    <w:p w:rsidR="00222057" w:rsidRPr="00337AE4" w:rsidRDefault="00337AE4">
      <w:pPr>
        <w:pStyle w:val="a3"/>
        <w:spacing w:before="15" w:line="232" w:lineRule="auto"/>
        <w:ind w:right="264" w:firstLine="452"/>
        <w:jc w:val="both"/>
        <w:rPr>
          <w:lang w:val="ru-RU"/>
        </w:rPr>
      </w:pPr>
      <w:r w:rsidRPr="00337AE4">
        <w:rPr>
          <w:lang w:val="ru-RU"/>
        </w:rPr>
        <w:t>Градусная мера угла, соответствие между величиной центрального угла и длиной дуги</w:t>
      </w:r>
      <w:r w:rsidRPr="00337AE4">
        <w:rPr>
          <w:spacing w:val="-2"/>
          <w:lang w:val="ru-RU"/>
        </w:rPr>
        <w:t xml:space="preserve"> </w:t>
      </w:r>
      <w:r w:rsidRPr="00337AE4">
        <w:rPr>
          <w:lang w:val="ru-RU"/>
        </w:rPr>
        <w:t>окружности.</w:t>
      </w:r>
    </w:p>
    <w:p w:rsidR="00222057" w:rsidRPr="00337AE4" w:rsidRDefault="00337AE4">
      <w:pPr>
        <w:pStyle w:val="a3"/>
        <w:spacing w:before="2"/>
        <w:ind w:left="1001"/>
        <w:rPr>
          <w:sz w:val="23"/>
          <w:lang w:val="ru-RU"/>
        </w:rPr>
      </w:pPr>
      <w:r w:rsidRPr="00337AE4">
        <w:rPr>
          <w:lang w:val="ru-RU"/>
        </w:rPr>
        <w:t xml:space="preserve">Понятие площади плоских фигур. Равносоставленные и равновеликие </w:t>
      </w:r>
      <w:r w:rsidRPr="00337AE4">
        <w:rPr>
          <w:sz w:val="23"/>
          <w:lang w:val="ru-RU"/>
        </w:rPr>
        <w:t>фигуры.</w:t>
      </w:r>
    </w:p>
    <w:p w:rsidR="00222057" w:rsidRPr="00337AE4" w:rsidRDefault="00222057">
      <w:pPr>
        <w:rPr>
          <w:sz w:val="23"/>
          <w:lang w:val="ru-RU"/>
        </w:rPr>
        <w:sectPr w:rsidR="00222057" w:rsidRPr="00337AE4">
          <w:pgSz w:w="11900" w:h="16840"/>
          <w:pgMar w:top="760" w:right="300" w:bottom="280" w:left="1440" w:header="720" w:footer="720" w:gutter="0"/>
          <w:cols w:space="720"/>
        </w:sectPr>
      </w:pPr>
    </w:p>
    <w:p w:rsidR="00222057" w:rsidRPr="00337AE4" w:rsidRDefault="00337AE4">
      <w:pPr>
        <w:pStyle w:val="a3"/>
        <w:spacing w:before="76" w:line="235" w:lineRule="auto"/>
        <w:ind w:right="260"/>
        <w:jc w:val="both"/>
        <w:rPr>
          <w:lang w:val="ru-RU"/>
        </w:rPr>
      </w:pPr>
      <w:r w:rsidRPr="00337AE4">
        <w:rPr>
          <w:lang w:val="ru-RU"/>
        </w:rPr>
        <w:lastRenderedPageBreak/>
        <w:t>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222057" w:rsidRPr="00337AE4" w:rsidRDefault="00337AE4">
      <w:pPr>
        <w:pStyle w:val="a3"/>
        <w:spacing w:before="13" w:line="272" w:lineRule="exact"/>
        <w:ind w:left="1001"/>
        <w:rPr>
          <w:lang w:val="ru-RU"/>
        </w:rPr>
      </w:pPr>
      <w:r w:rsidRPr="00337AE4">
        <w:rPr>
          <w:lang w:val="ru-RU"/>
        </w:rPr>
        <w:t>Решение задач на вычисление и доказательство с использованием изученных формул.</w:t>
      </w:r>
    </w:p>
    <w:p w:rsidR="00222057" w:rsidRPr="00337AE4" w:rsidRDefault="00337AE4">
      <w:pPr>
        <w:pStyle w:val="a3"/>
        <w:ind w:right="1413" w:firstLine="460"/>
        <w:rPr>
          <w:lang w:val="ru-RU"/>
        </w:rPr>
      </w:pPr>
      <w:r w:rsidRPr="00337AE4">
        <w:rPr>
          <w:b/>
          <w:lang w:val="ru-RU"/>
        </w:rPr>
        <w:t xml:space="preserve">Координаты. </w:t>
      </w:r>
      <w:r w:rsidRPr="00337AE4">
        <w:rPr>
          <w:lang w:val="ru-RU"/>
        </w:rPr>
        <w:t>Уравнение прямой. Координаты середины отрезка. Формула расстояния между двумя точками плоскости. Уравнение окружности.</w:t>
      </w:r>
    </w:p>
    <w:p w:rsidR="00222057" w:rsidRPr="00337AE4" w:rsidRDefault="00337AE4">
      <w:pPr>
        <w:pStyle w:val="a3"/>
        <w:spacing w:before="6" w:line="237" w:lineRule="auto"/>
        <w:ind w:right="260" w:firstLine="452"/>
        <w:jc w:val="both"/>
        <w:rPr>
          <w:lang w:val="ru-RU"/>
        </w:rPr>
      </w:pPr>
      <w:r w:rsidRPr="00337AE4">
        <w:rPr>
          <w:b/>
          <w:lang w:val="ru-RU"/>
        </w:rPr>
        <w:t xml:space="preserve">Векторы. </w:t>
      </w:r>
      <w:r w:rsidRPr="00337AE4">
        <w:rPr>
          <w:lang w:val="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222057" w:rsidRPr="00337AE4" w:rsidRDefault="00337AE4">
      <w:pPr>
        <w:pStyle w:val="a3"/>
        <w:spacing w:before="13" w:line="237" w:lineRule="auto"/>
        <w:ind w:right="252" w:firstLine="452"/>
        <w:jc w:val="both"/>
        <w:rPr>
          <w:lang w:val="ru-RU"/>
        </w:rPr>
      </w:pPr>
      <w:r w:rsidRPr="00337AE4">
        <w:rPr>
          <w:b/>
          <w:lang w:val="ru-RU"/>
        </w:rPr>
        <w:t xml:space="preserve">Теоретико-множественные понятия. </w:t>
      </w:r>
      <w:r w:rsidRPr="00337AE4">
        <w:rPr>
          <w:lang w:val="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222057" w:rsidRPr="00337AE4" w:rsidRDefault="00337AE4">
      <w:pPr>
        <w:pStyle w:val="a3"/>
        <w:spacing w:before="5" w:line="272" w:lineRule="exact"/>
        <w:ind w:left="1001"/>
        <w:rPr>
          <w:lang w:val="ru-RU"/>
        </w:rPr>
      </w:pPr>
      <w:r w:rsidRPr="00337AE4">
        <w:rPr>
          <w:lang w:val="ru-RU"/>
        </w:rPr>
        <w:t>Иллюстрация отношений между множествами с помощью диаграмм Эйлера—Венна.</w:t>
      </w:r>
    </w:p>
    <w:p w:rsidR="00222057" w:rsidRPr="00337AE4" w:rsidRDefault="00337AE4">
      <w:pPr>
        <w:spacing w:line="272" w:lineRule="exact"/>
        <w:ind w:left="1001"/>
        <w:rPr>
          <w:sz w:val="24"/>
          <w:lang w:val="ru-RU"/>
        </w:rPr>
      </w:pPr>
      <w:r w:rsidRPr="00337AE4">
        <w:rPr>
          <w:b/>
          <w:sz w:val="24"/>
          <w:lang w:val="ru-RU"/>
        </w:rPr>
        <w:t xml:space="preserve">Элементы логики. </w:t>
      </w:r>
      <w:r w:rsidRPr="00337AE4">
        <w:rPr>
          <w:sz w:val="24"/>
          <w:lang w:val="ru-RU"/>
        </w:rPr>
        <w:t>Определение. Аксиомы и теоремы. Доказательство.</w:t>
      </w:r>
    </w:p>
    <w:p w:rsidR="00222057" w:rsidRPr="00337AE4" w:rsidRDefault="00337AE4">
      <w:pPr>
        <w:pStyle w:val="a3"/>
        <w:spacing w:before="8" w:line="272" w:lineRule="exact"/>
        <w:ind w:left="1001" w:hanging="453"/>
        <w:rPr>
          <w:lang w:val="ru-RU"/>
        </w:rPr>
      </w:pPr>
      <w:r w:rsidRPr="00337AE4">
        <w:rPr>
          <w:lang w:val="ru-RU"/>
        </w:rPr>
        <w:t>Доказательство от противного. Теорема, обратная данной. Пример и контрпример.</w:t>
      </w:r>
    </w:p>
    <w:p w:rsidR="00222057" w:rsidRDefault="00337AE4">
      <w:pPr>
        <w:ind w:left="540" w:right="309" w:firstLine="460"/>
        <w:jc w:val="both"/>
        <w:rPr>
          <w:i/>
          <w:sz w:val="24"/>
          <w:lang w:val="ru-RU"/>
        </w:rPr>
      </w:pPr>
      <w:r w:rsidRPr="00337AE4">
        <w:rPr>
          <w:sz w:val="24"/>
          <w:lang w:val="ru-RU"/>
        </w:rPr>
        <w:t xml:space="preserve">Понятие о равносильности, следовании, употребление логических связок </w:t>
      </w:r>
      <w:r w:rsidRPr="00337AE4">
        <w:rPr>
          <w:i/>
          <w:sz w:val="24"/>
          <w:lang w:val="ru-RU"/>
        </w:rPr>
        <w:t xml:space="preserve">если..., то, в том и только в том случае, </w:t>
      </w:r>
      <w:r w:rsidRPr="00337AE4">
        <w:rPr>
          <w:sz w:val="24"/>
          <w:lang w:val="ru-RU"/>
        </w:rPr>
        <w:t xml:space="preserve">логические связки </w:t>
      </w:r>
      <w:r w:rsidR="00CB4B37">
        <w:rPr>
          <w:i/>
          <w:sz w:val="24"/>
          <w:lang w:val="ru-RU"/>
        </w:rPr>
        <w:t>и, или.</w:t>
      </w:r>
    </w:p>
    <w:p w:rsidR="0030469F" w:rsidRPr="00337AE4" w:rsidRDefault="0030469F">
      <w:pPr>
        <w:ind w:left="540" w:right="309" w:firstLine="460"/>
        <w:jc w:val="both"/>
        <w:rPr>
          <w:i/>
          <w:sz w:val="24"/>
          <w:lang w:val="ru-RU"/>
        </w:rPr>
      </w:pPr>
    </w:p>
    <w:p w:rsidR="00A01EDA" w:rsidRPr="00337AE4" w:rsidRDefault="00A01EDA" w:rsidP="00A01EDA">
      <w:pPr>
        <w:pStyle w:val="2"/>
        <w:ind w:left="1159" w:right="425"/>
        <w:jc w:val="center"/>
        <w:rPr>
          <w:lang w:val="ru-RU"/>
        </w:rPr>
      </w:pPr>
      <w:r w:rsidRPr="00337AE4">
        <w:rPr>
          <w:lang w:val="ru-RU"/>
        </w:rPr>
        <w:t>2.2.1.8.Информатика и ИКТ Информация и способы еѐ представления.</w:t>
      </w:r>
    </w:p>
    <w:p w:rsidR="00A01EDA" w:rsidRPr="00337AE4" w:rsidRDefault="00A01EDA" w:rsidP="00A01EDA">
      <w:pPr>
        <w:pStyle w:val="a3"/>
        <w:ind w:left="0"/>
        <w:rPr>
          <w:b/>
          <w:sz w:val="22"/>
          <w:lang w:val="ru-RU"/>
        </w:rPr>
      </w:pPr>
    </w:p>
    <w:p w:rsidR="00A01EDA" w:rsidRPr="00337AE4" w:rsidRDefault="00A01EDA" w:rsidP="00A01EDA">
      <w:pPr>
        <w:pStyle w:val="a3"/>
        <w:jc w:val="both"/>
        <w:rPr>
          <w:lang w:val="ru-RU"/>
        </w:rPr>
      </w:pPr>
      <w:r w:rsidRPr="00337AE4">
        <w:rPr>
          <w:lang w:val="ru-RU"/>
        </w:rPr>
        <w:t>Слово «информация» в обыденной речи.</w:t>
      </w:r>
    </w:p>
    <w:p w:rsidR="00A01EDA" w:rsidRPr="00337AE4" w:rsidRDefault="00A01EDA" w:rsidP="00A01EDA">
      <w:pPr>
        <w:pStyle w:val="a3"/>
        <w:tabs>
          <w:tab w:val="left" w:pos="2115"/>
          <w:tab w:val="left" w:pos="2711"/>
          <w:tab w:val="left" w:pos="3662"/>
          <w:tab w:val="left" w:pos="4830"/>
          <w:tab w:val="left" w:pos="5213"/>
          <w:tab w:val="left" w:pos="5814"/>
          <w:tab w:val="left" w:pos="6889"/>
          <w:tab w:val="left" w:pos="9117"/>
        </w:tabs>
        <w:spacing w:before="8" w:line="272" w:lineRule="exact"/>
        <w:jc w:val="both"/>
        <w:rPr>
          <w:lang w:val="ru-RU"/>
        </w:rPr>
      </w:pPr>
      <w:r w:rsidRPr="00337AE4">
        <w:rPr>
          <w:lang w:val="ru-RU"/>
        </w:rPr>
        <w:t>Информация</w:t>
      </w:r>
      <w:r w:rsidRPr="00337AE4">
        <w:rPr>
          <w:lang w:val="ru-RU"/>
        </w:rPr>
        <w:tab/>
        <w:t>как</w:t>
      </w:r>
      <w:r w:rsidRPr="00337AE4">
        <w:rPr>
          <w:lang w:val="ru-RU"/>
        </w:rPr>
        <w:tab/>
        <w:t>объект</w:t>
      </w:r>
      <w:r w:rsidRPr="00337AE4">
        <w:rPr>
          <w:lang w:val="ru-RU"/>
        </w:rPr>
        <w:tab/>
        <w:t>(данные)</w:t>
      </w:r>
      <w:r w:rsidRPr="00337AE4">
        <w:rPr>
          <w:lang w:val="ru-RU"/>
        </w:rPr>
        <w:tab/>
        <w:t>и</w:t>
      </w:r>
      <w:r w:rsidRPr="00337AE4">
        <w:rPr>
          <w:lang w:val="ru-RU"/>
        </w:rPr>
        <w:tab/>
        <w:t>как</w:t>
      </w:r>
      <w:r w:rsidRPr="00337AE4">
        <w:rPr>
          <w:lang w:val="ru-RU"/>
        </w:rPr>
        <w:tab/>
        <w:t>процесс</w:t>
      </w:r>
      <w:r w:rsidRPr="00337AE4">
        <w:rPr>
          <w:lang w:val="ru-RU"/>
        </w:rPr>
        <w:tab/>
        <w:t>(информирование).</w:t>
      </w:r>
      <w:r w:rsidRPr="00337AE4">
        <w:rPr>
          <w:lang w:val="ru-RU"/>
        </w:rPr>
        <w:tab/>
        <w:t>Термин</w:t>
      </w:r>
    </w:p>
    <w:p w:rsidR="00A01EDA" w:rsidRPr="00337AE4" w:rsidRDefault="00A01EDA" w:rsidP="00A01EDA">
      <w:pPr>
        <w:pStyle w:val="a3"/>
        <w:spacing w:line="272" w:lineRule="exact"/>
        <w:jc w:val="both"/>
        <w:rPr>
          <w:lang w:val="ru-RU"/>
        </w:rPr>
      </w:pPr>
      <w:r w:rsidRPr="00337AE4">
        <w:rPr>
          <w:lang w:val="ru-RU"/>
        </w:rPr>
        <w:t>«информация» (данные) в курсе информатики.</w:t>
      </w:r>
    </w:p>
    <w:p w:rsidR="00A01EDA" w:rsidRPr="00337AE4" w:rsidRDefault="00A01EDA" w:rsidP="00A01EDA">
      <w:pPr>
        <w:pStyle w:val="a3"/>
        <w:spacing w:before="14" w:line="237" w:lineRule="auto"/>
        <w:ind w:right="255" w:firstLine="452"/>
        <w:jc w:val="both"/>
        <w:rPr>
          <w:lang w:val="ru-RU"/>
        </w:rPr>
      </w:pPr>
      <w:r w:rsidRPr="00337AE4">
        <w:rPr>
          <w:lang w:val="ru-RU"/>
        </w:rPr>
        <w:t xml:space="preserve">Описание информации при помощи текстов. </w:t>
      </w:r>
      <w:r w:rsidRPr="00337AE4">
        <w:rPr>
          <w:i/>
          <w:lang w:val="ru-RU"/>
        </w:rPr>
        <w:t>Язык. Письмо. Знак</w:t>
      </w:r>
      <w:r w:rsidRPr="00337AE4">
        <w:rPr>
          <w:lang w:val="ru-RU"/>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A01EDA" w:rsidRPr="00337AE4" w:rsidRDefault="00A01EDA" w:rsidP="00A01EDA">
      <w:pPr>
        <w:spacing w:before="7" w:line="237" w:lineRule="auto"/>
        <w:ind w:left="540" w:right="261" w:firstLine="452"/>
        <w:jc w:val="both"/>
        <w:rPr>
          <w:i/>
          <w:sz w:val="24"/>
          <w:lang w:val="ru-RU"/>
        </w:rPr>
      </w:pPr>
      <w:r w:rsidRPr="00337AE4">
        <w:rPr>
          <w:i/>
          <w:sz w:val="24"/>
          <w:lang w:val="ru-RU"/>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A01EDA" w:rsidRDefault="00A01EDA" w:rsidP="00A01EDA">
      <w:pPr>
        <w:pStyle w:val="a3"/>
        <w:spacing w:line="275" w:lineRule="exact"/>
        <w:jc w:val="both"/>
        <w:rPr>
          <w:lang w:val="ru-RU"/>
        </w:rPr>
      </w:pPr>
      <w:r w:rsidRPr="00337AE4">
        <w:rPr>
          <w:lang w:val="ru-RU"/>
        </w:rPr>
        <w:t>Кодирование текстов. Кодовая таблица. Представление текстов в компьютерах. Все</w:t>
      </w:r>
      <w:r>
        <w:rPr>
          <w:lang w:val="ru-RU"/>
        </w:rPr>
        <w:t xml:space="preserve"> </w:t>
      </w:r>
      <w:r w:rsidRPr="00A01EDA">
        <w:rPr>
          <w:lang w:val="ru-RU"/>
        </w:rPr>
        <w:t xml:space="preserve">данные в компьютере — тексты в двоичном алфавите. Двоичный алфавит. Азбука Морзе. </w:t>
      </w:r>
    </w:p>
    <w:p w:rsidR="00A01EDA" w:rsidRPr="00A01EDA" w:rsidRDefault="00A01EDA" w:rsidP="00A01EDA">
      <w:pPr>
        <w:pStyle w:val="a3"/>
        <w:spacing w:line="275" w:lineRule="exact"/>
        <w:jc w:val="both"/>
        <w:rPr>
          <w:lang w:val="ru-RU"/>
        </w:rPr>
      </w:pPr>
      <w:r w:rsidRPr="00A01EDA">
        <w:rPr>
          <w:lang w:val="ru-RU"/>
        </w:rPr>
        <w:t>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A01EDA" w:rsidRPr="00A01EDA" w:rsidRDefault="00A01EDA" w:rsidP="00A01EDA">
      <w:pPr>
        <w:pStyle w:val="a3"/>
        <w:spacing w:line="275" w:lineRule="exact"/>
        <w:jc w:val="both"/>
        <w:rPr>
          <w:lang w:val="ru-RU"/>
        </w:rPr>
      </w:pPr>
      <w:r w:rsidRPr="00A01EDA">
        <w:rPr>
          <w:lang w:val="ru-RU"/>
        </w:rPr>
        <w:t>Примеры кодов. Код КОИ-8. Представление о стандарте Юникод. Значение стандартов для ИКТ.</w:t>
      </w:r>
    </w:p>
    <w:p w:rsidR="00A01EDA" w:rsidRPr="00A01EDA" w:rsidRDefault="00A01EDA" w:rsidP="00A01EDA">
      <w:pPr>
        <w:pStyle w:val="a3"/>
        <w:spacing w:line="275" w:lineRule="exact"/>
        <w:jc w:val="both"/>
        <w:rPr>
          <w:lang w:val="ru-RU"/>
        </w:rPr>
      </w:pPr>
      <w:r w:rsidRPr="00A01EDA">
        <w:rPr>
          <w:lang w:val="ru-RU"/>
        </w:rPr>
        <w:t>Знакомство с двоичной записью целых чисел. Запись натуральных чисел в пределах</w:t>
      </w:r>
    </w:p>
    <w:p w:rsidR="00A01EDA" w:rsidRPr="00A01EDA" w:rsidRDefault="00A01EDA" w:rsidP="00A01EDA">
      <w:pPr>
        <w:pStyle w:val="a3"/>
        <w:spacing w:line="275" w:lineRule="exact"/>
        <w:jc w:val="both"/>
        <w:rPr>
          <w:lang w:val="ru-RU"/>
        </w:rPr>
      </w:pPr>
      <w:r w:rsidRPr="00A01EDA">
        <w:rPr>
          <w:lang w:val="ru-RU"/>
        </w:rPr>
        <w:t>Нетекстовые (аудиовизуальные) данные (картины, устная речь, музыка, кино).</w:t>
      </w:r>
    </w:p>
    <w:p w:rsidR="00A01EDA" w:rsidRPr="00A01EDA" w:rsidRDefault="00A01EDA" w:rsidP="00A01EDA">
      <w:pPr>
        <w:pStyle w:val="a3"/>
        <w:spacing w:line="275" w:lineRule="exact"/>
        <w:ind w:left="1001"/>
        <w:jc w:val="both"/>
        <w:rPr>
          <w:lang w:val="ru-RU"/>
        </w:rPr>
      </w:pPr>
      <w:r w:rsidRPr="00A01EDA">
        <w:rPr>
          <w:lang w:val="ru-RU"/>
        </w:rPr>
        <w:t>Возможность дискретного (символьного) представления аудиовизуальных данных.</w:t>
      </w:r>
    </w:p>
    <w:p w:rsidR="00A01EDA" w:rsidRPr="00A01EDA" w:rsidRDefault="00A01EDA" w:rsidP="00A01EDA">
      <w:pPr>
        <w:pStyle w:val="a3"/>
        <w:spacing w:line="275" w:lineRule="exact"/>
        <w:ind w:left="567"/>
        <w:jc w:val="both"/>
        <w:rPr>
          <w:lang w:val="ru-RU"/>
        </w:rPr>
      </w:pPr>
      <w:r w:rsidRPr="00A01EDA">
        <w:rPr>
          <w:lang w:val="ru-RU"/>
        </w:rPr>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w:t>
      </w:r>
      <w:r w:rsidRPr="00A01EDA">
        <w:rPr>
          <w:lang w:val="ru-RU"/>
        </w:rPr>
        <w:tab/>
        <w:t>обыденного</w:t>
      </w:r>
      <w:r w:rsidRPr="00A01EDA">
        <w:rPr>
          <w:lang w:val="ru-RU"/>
        </w:rPr>
        <w:tab/>
        <w:t>представления</w:t>
      </w:r>
      <w:r w:rsidRPr="00A01EDA">
        <w:rPr>
          <w:lang w:val="ru-RU"/>
        </w:rPr>
        <w:tab/>
        <w:t>о</w:t>
      </w:r>
      <w:r w:rsidRPr="00A01EDA">
        <w:rPr>
          <w:lang w:val="ru-RU"/>
        </w:rPr>
        <w:tab/>
        <w:t>количестве</w:t>
      </w:r>
      <w:r w:rsidRPr="00A01EDA">
        <w:rPr>
          <w:lang w:val="ru-RU"/>
        </w:rPr>
        <w:tab/>
        <w:t>информации:</w:t>
      </w:r>
      <w:r w:rsidRPr="00A01EDA">
        <w:rPr>
          <w:lang w:val="ru-RU"/>
        </w:rPr>
        <w:tab/>
        <w:t>не рассматривается</w:t>
      </w:r>
      <w:r w:rsidRPr="00A01EDA">
        <w:rPr>
          <w:lang w:val="ru-RU"/>
        </w:rPr>
        <w:tab/>
        <w:t>вопрос</w:t>
      </w:r>
      <w:r w:rsidRPr="00A01EDA">
        <w:rPr>
          <w:lang w:val="ru-RU"/>
        </w:rPr>
        <w:tab/>
        <w:t>«новизны»</w:t>
      </w:r>
      <w:r w:rsidRPr="00A01EDA">
        <w:rPr>
          <w:lang w:val="ru-RU"/>
        </w:rPr>
        <w:tab/>
        <w:t>информации;</w:t>
      </w:r>
      <w:r w:rsidRPr="00A01EDA">
        <w:rPr>
          <w:lang w:val="ru-RU"/>
        </w:rPr>
        <w:tab/>
        <w:t>не</w:t>
      </w:r>
      <w:r w:rsidRPr="00A01EDA">
        <w:rPr>
          <w:lang w:val="ru-RU"/>
        </w:rPr>
        <w:tab/>
        <w:t>учитывается</w:t>
      </w:r>
      <w:r w:rsidRPr="00A01EDA">
        <w:rPr>
          <w:lang w:val="ru-RU"/>
        </w:rPr>
        <w:tab/>
        <w:t>возможность</w:t>
      </w:r>
      <w:r>
        <w:rPr>
          <w:lang w:val="ru-RU"/>
        </w:rPr>
        <w:t xml:space="preserve"> </w:t>
      </w:r>
      <w:r w:rsidRPr="00A01EDA">
        <w:rPr>
          <w:lang w:val="ru-RU"/>
        </w:rPr>
        <w:t>описания одного явления различными текстами и зависимость от выбора алфавита и способа кодирования.</w:t>
      </w:r>
    </w:p>
    <w:p w:rsidR="00A01EDA" w:rsidRPr="00A01EDA" w:rsidRDefault="00A01EDA" w:rsidP="00A01EDA">
      <w:pPr>
        <w:pStyle w:val="a3"/>
        <w:spacing w:line="275" w:lineRule="exact"/>
        <w:ind w:left="567"/>
        <w:jc w:val="both"/>
        <w:rPr>
          <w:lang w:val="ru-RU"/>
        </w:rPr>
      </w:pPr>
      <w:r w:rsidRPr="00A01EDA">
        <w:rPr>
          <w:lang w:val="ru-RU"/>
        </w:rPr>
        <w:t>Бит и байт — единицы размера двоичных текстов, производные единицы.</w:t>
      </w:r>
    </w:p>
    <w:p w:rsidR="00A01EDA" w:rsidRPr="00A01EDA" w:rsidRDefault="00A01EDA" w:rsidP="00A01EDA">
      <w:pPr>
        <w:pStyle w:val="a3"/>
        <w:spacing w:line="275" w:lineRule="exact"/>
        <w:ind w:left="567"/>
        <w:jc w:val="both"/>
        <w:rPr>
          <w:lang w:val="ru-RU"/>
        </w:rPr>
      </w:pPr>
      <w:r w:rsidRPr="00A01EDA">
        <w:rPr>
          <w:lang w:val="ru-RU"/>
        </w:rPr>
        <w:t>Понятие о носителях информации, используемых в ИКТ, их истории и перспективах развития.</w:t>
      </w:r>
    </w:p>
    <w:p w:rsidR="00A01EDA" w:rsidRPr="00A01EDA" w:rsidRDefault="00A01EDA" w:rsidP="00A01EDA">
      <w:pPr>
        <w:pStyle w:val="a3"/>
        <w:spacing w:line="275" w:lineRule="exact"/>
        <w:ind w:left="567"/>
        <w:jc w:val="both"/>
        <w:rPr>
          <w:lang w:val="ru-RU"/>
        </w:rPr>
      </w:pPr>
      <w:r w:rsidRPr="00A01EDA">
        <w:rPr>
          <w:lang w:val="ru-RU"/>
        </w:rPr>
        <w:t>Виды памяти современных компьютеров. Оперативная и внешняя память. Представление о характерных объѐмах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A01EDA" w:rsidRDefault="00A01EDA" w:rsidP="00A01EDA">
      <w:pPr>
        <w:pStyle w:val="a3"/>
        <w:spacing w:line="275" w:lineRule="exact"/>
        <w:ind w:left="567"/>
        <w:jc w:val="both"/>
        <w:rPr>
          <w:lang w:val="ru-RU"/>
        </w:rPr>
      </w:pPr>
      <w:r w:rsidRPr="00A01EDA">
        <w:rPr>
          <w:lang w:val="ru-RU"/>
        </w:rPr>
        <w:t xml:space="preserve">Понятие файла. Типы файлов. Характерные размеры файлов различных типов — текстовых </w:t>
      </w:r>
      <w:r w:rsidRPr="00A01EDA">
        <w:rPr>
          <w:lang w:val="ru-RU"/>
        </w:rPr>
        <w:lastRenderedPageBreak/>
        <w:t>(страница печатного текста, «Война и Мир», БСЭ), видео, файлы данных космических наблюдений, файлы данных при математическом моделировании и др.</w:t>
      </w:r>
    </w:p>
    <w:p w:rsidR="00A01EDA" w:rsidRPr="00A01EDA" w:rsidRDefault="00A01EDA" w:rsidP="00A01EDA">
      <w:pPr>
        <w:pStyle w:val="a3"/>
        <w:spacing w:line="275" w:lineRule="exact"/>
        <w:ind w:left="567"/>
        <w:jc w:val="both"/>
        <w:rPr>
          <w:lang w:val="ru-RU"/>
        </w:rPr>
      </w:pPr>
      <w:r w:rsidRPr="00A01EDA">
        <w:rPr>
          <w:lang w:val="ru-RU"/>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A01EDA" w:rsidRPr="00A01EDA" w:rsidRDefault="00A01EDA" w:rsidP="00A01EDA">
      <w:pPr>
        <w:pStyle w:val="a3"/>
        <w:spacing w:line="275" w:lineRule="exact"/>
        <w:ind w:left="567"/>
        <w:jc w:val="both"/>
        <w:rPr>
          <w:lang w:val="ru-RU"/>
        </w:rPr>
      </w:pPr>
      <w:r w:rsidRPr="00A01EDA">
        <w:rPr>
          <w:lang w:val="ru-RU"/>
        </w:rPr>
        <w:t>Знакомство с графами, деревьями, списками, символьными строками.</w:t>
      </w:r>
    </w:p>
    <w:p w:rsidR="00A01EDA" w:rsidRPr="00A01EDA" w:rsidRDefault="00A01EDA" w:rsidP="00A01EDA">
      <w:pPr>
        <w:pStyle w:val="a3"/>
        <w:spacing w:line="275" w:lineRule="exact"/>
        <w:ind w:left="567"/>
        <w:jc w:val="both"/>
        <w:rPr>
          <w:lang w:val="ru-RU"/>
        </w:rPr>
      </w:pPr>
      <w:r w:rsidRPr="00A01EDA">
        <w:rPr>
          <w:lang w:val="ru-RU"/>
        </w:rPr>
        <w:t>Понятие о методах разработки программ (пошаговое выполнение, отладка, тестирование).</w:t>
      </w:r>
    </w:p>
    <w:p w:rsidR="00A01EDA" w:rsidRPr="00A01EDA" w:rsidRDefault="00A01EDA" w:rsidP="00A01EDA">
      <w:pPr>
        <w:pStyle w:val="a3"/>
        <w:spacing w:line="275" w:lineRule="exact"/>
        <w:ind w:left="567"/>
        <w:jc w:val="both"/>
        <w:rPr>
          <w:lang w:val="ru-RU"/>
        </w:rPr>
      </w:pPr>
      <w:r w:rsidRPr="00A01EDA">
        <w:rPr>
          <w:lang w:val="ru-RU"/>
        </w:rPr>
        <w:t>Использование программных систем и сервисов. 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A01EDA" w:rsidRPr="00A01EDA" w:rsidRDefault="00A01EDA" w:rsidP="00A01EDA">
      <w:pPr>
        <w:pStyle w:val="a3"/>
        <w:spacing w:line="275" w:lineRule="exact"/>
        <w:ind w:left="567"/>
        <w:jc w:val="both"/>
        <w:rPr>
          <w:lang w:val="ru-RU"/>
        </w:rPr>
      </w:pPr>
      <w:r w:rsidRPr="00A01EDA">
        <w:rPr>
          <w:lang w:val="ru-RU"/>
        </w:rPr>
        <w:t>Компьютерные вирусы. Антивирусная профилактика.</w:t>
      </w:r>
    </w:p>
    <w:p w:rsidR="00A01EDA" w:rsidRDefault="00A01EDA" w:rsidP="00A01EDA">
      <w:pPr>
        <w:pStyle w:val="a3"/>
        <w:spacing w:line="275" w:lineRule="exact"/>
        <w:ind w:left="567"/>
        <w:jc w:val="both"/>
        <w:rPr>
          <w:lang w:val="ru-RU"/>
        </w:rPr>
      </w:pPr>
    </w:p>
    <w:p w:rsidR="00A01EDA" w:rsidRPr="00337AE4" w:rsidRDefault="00A01EDA" w:rsidP="00A01EDA">
      <w:pPr>
        <w:pStyle w:val="a3"/>
        <w:spacing w:before="13" w:line="237" w:lineRule="auto"/>
        <w:ind w:right="256" w:firstLine="452"/>
        <w:jc w:val="both"/>
        <w:rPr>
          <w:lang w:val="ru-RU"/>
        </w:rPr>
      </w:pPr>
      <w:r w:rsidRPr="00337AE4">
        <w:rPr>
          <w:b/>
          <w:lang w:val="ru-RU"/>
        </w:rPr>
        <w:t xml:space="preserve">Основы алгоритмической культуры. </w:t>
      </w:r>
      <w:r w:rsidRPr="00337AE4">
        <w:rPr>
          <w:lang w:val="ru-RU"/>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A01EDA" w:rsidRPr="00337AE4" w:rsidRDefault="00A01EDA" w:rsidP="00A01EDA">
      <w:pPr>
        <w:pStyle w:val="a3"/>
        <w:spacing w:before="17" w:line="237" w:lineRule="auto"/>
        <w:ind w:right="252" w:firstLine="452"/>
        <w:jc w:val="both"/>
        <w:rPr>
          <w:lang w:val="ru-RU"/>
        </w:rPr>
      </w:pPr>
      <w:r w:rsidRPr="00337AE4">
        <w:rPr>
          <w:lang w:val="ru-RU"/>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A01EDA" w:rsidRPr="00337AE4" w:rsidRDefault="00A01EDA" w:rsidP="00A01EDA">
      <w:pPr>
        <w:pStyle w:val="a3"/>
        <w:spacing w:before="13" w:line="235" w:lineRule="auto"/>
        <w:ind w:right="258" w:firstLine="452"/>
        <w:jc w:val="both"/>
        <w:rPr>
          <w:lang w:val="ru-RU"/>
        </w:rPr>
      </w:pPr>
      <w:r w:rsidRPr="00337AE4">
        <w:rPr>
          <w:lang w:val="ru-RU"/>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A01EDA" w:rsidRPr="00337AE4" w:rsidRDefault="00A01EDA" w:rsidP="00A01EDA">
      <w:pPr>
        <w:pStyle w:val="a3"/>
        <w:spacing w:before="8" w:line="237" w:lineRule="auto"/>
        <w:ind w:right="255" w:firstLine="452"/>
        <w:jc w:val="both"/>
        <w:rPr>
          <w:lang w:val="ru-RU"/>
        </w:rPr>
      </w:pPr>
      <w:r w:rsidRPr="00337AE4">
        <w:rPr>
          <w:lang w:val="ru-RU"/>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A01EDA" w:rsidRPr="00337AE4" w:rsidRDefault="00A01EDA" w:rsidP="00A01EDA">
      <w:pPr>
        <w:pStyle w:val="a3"/>
        <w:spacing w:before="78" w:line="237" w:lineRule="auto"/>
        <w:ind w:right="255" w:firstLine="452"/>
        <w:jc w:val="both"/>
        <w:rPr>
          <w:lang w:val="ru-RU"/>
        </w:rPr>
      </w:pPr>
      <w:r w:rsidRPr="00337AE4">
        <w:rPr>
          <w:lang w:val="ru-RU"/>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A01EDA" w:rsidRPr="00337AE4" w:rsidRDefault="00A01EDA" w:rsidP="00A01EDA">
      <w:pPr>
        <w:pStyle w:val="a3"/>
        <w:spacing w:line="273" w:lineRule="exact"/>
        <w:ind w:left="1001"/>
        <w:rPr>
          <w:lang w:val="ru-RU"/>
        </w:rPr>
      </w:pPr>
      <w:r w:rsidRPr="00337AE4">
        <w:rPr>
          <w:lang w:val="ru-RU"/>
        </w:rPr>
        <w:t>Архивирование и разархивирование.</w:t>
      </w:r>
    </w:p>
    <w:p w:rsidR="00A01EDA" w:rsidRPr="00337AE4" w:rsidRDefault="00A01EDA" w:rsidP="00A01EDA">
      <w:pPr>
        <w:pStyle w:val="a3"/>
        <w:spacing w:before="14" w:line="237" w:lineRule="auto"/>
        <w:ind w:right="263" w:firstLine="452"/>
        <w:jc w:val="both"/>
        <w:rPr>
          <w:lang w:val="ru-RU"/>
        </w:rPr>
      </w:pPr>
      <w:r w:rsidRPr="00337AE4">
        <w:rPr>
          <w:lang w:val="ru-RU"/>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A01EDA" w:rsidRPr="00337AE4" w:rsidRDefault="00A01EDA" w:rsidP="00A01EDA">
      <w:pPr>
        <w:pStyle w:val="a3"/>
        <w:spacing w:before="6" w:line="272" w:lineRule="exact"/>
        <w:ind w:left="993"/>
        <w:rPr>
          <w:lang w:val="ru-RU"/>
        </w:rPr>
      </w:pPr>
      <w:r w:rsidRPr="00337AE4">
        <w:rPr>
          <w:lang w:val="ru-RU"/>
        </w:rPr>
        <w:t>Динамические (электронные) таблицы. Использование формул. Составление таблиц.</w:t>
      </w:r>
    </w:p>
    <w:p w:rsidR="00A01EDA" w:rsidRPr="00337AE4" w:rsidRDefault="00A01EDA" w:rsidP="00A01EDA">
      <w:pPr>
        <w:pStyle w:val="a3"/>
        <w:spacing w:line="272" w:lineRule="exact"/>
        <w:rPr>
          <w:lang w:val="ru-RU"/>
        </w:rPr>
      </w:pPr>
      <w:r w:rsidRPr="00337AE4">
        <w:rPr>
          <w:lang w:val="ru-RU"/>
        </w:rPr>
        <w:t>Построение графиков и диаграмм. Понятие о сортировке (упорядочивании) данных.</w:t>
      </w:r>
    </w:p>
    <w:p w:rsidR="00A01EDA" w:rsidRPr="00337AE4" w:rsidRDefault="00A01EDA" w:rsidP="00A01EDA">
      <w:pPr>
        <w:pStyle w:val="a3"/>
        <w:spacing w:before="8" w:line="272" w:lineRule="exact"/>
        <w:ind w:left="993"/>
        <w:rPr>
          <w:lang w:val="ru-RU"/>
        </w:rPr>
      </w:pPr>
      <w:r w:rsidRPr="00337AE4">
        <w:rPr>
          <w:lang w:val="ru-RU"/>
        </w:rPr>
        <w:t>Гипертекст. Браузеры. Компьютерные энциклопедии и компьютерные словари.</w:t>
      </w:r>
    </w:p>
    <w:p w:rsidR="00A01EDA" w:rsidRPr="00337AE4" w:rsidRDefault="00A01EDA" w:rsidP="00A01EDA">
      <w:pPr>
        <w:pStyle w:val="a3"/>
        <w:spacing w:line="272" w:lineRule="exact"/>
        <w:rPr>
          <w:lang w:val="ru-RU"/>
        </w:rPr>
      </w:pPr>
      <w:r w:rsidRPr="00337AE4">
        <w:rPr>
          <w:lang w:val="ru-RU"/>
        </w:rPr>
        <w:t>Средства поиска информации.</w:t>
      </w:r>
    </w:p>
    <w:p w:rsidR="00A01EDA" w:rsidRPr="00337AE4" w:rsidRDefault="00A01EDA" w:rsidP="00A01EDA">
      <w:pPr>
        <w:pStyle w:val="a3"/>
        <w:ind w:right="260" w:firstLine="460"/>
        <w:jc w:val="both"/>
        <w:rPr>
          <w:lang w:val="ru-RU"/>
        </w:rPr>
      </w:pPr>
      <w:r w:rsidRPr="00337AE4">
        <w:rPr>
          <w:b/>
          <w:lang w:val="ru-RU"/>
        </w:rPr>
        <w:t xml:space="preserve">Работа в информационном пространстве. </w:t>
      </w:r>
      <w:r w:rsidRPr="00337AE4">
        <w:rPr>
          <w:lang w:val="ru-RU"/>
        </w:rPr>
        <w:t>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A01EDA" w:rsidRPr="00337AE4" w:rsidRDefault="00A01EDA" w:rsidP="00A01EDA">
      <w:pPr>
        <w:pStyle w:val="a3"/>
        <w:spacing w:before="10" w:line="237" w:lineRule="auto"/>
        <w:ind w:right="266" w:firstLine="452"/>
        <w:jc w:val="both"/>
        <w:rPr>
          <w:lang w:val="ru-RU"/>
        </w:rPr>
      </w:pPr>
      <w:r w:rsidRPr="00337AE4">
        <w:rPr>
          <w:lang w:val="ru-RU"/>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A01EDA" w:rsidRPr="00337AE4" w:rsidRDefault="00A01EDA" w:rsidP="00A01EDA">
      <w:pPr>
        <w:spacing w:before="13" w:line="237" w:lineRule="auto"/>
        <w:ind w:left="540" w:right="256" w:firstLine="452"/>
        <w:jc w:val="both"/>
        <w:rPr>
          <w:i/>
          <w:sz w:val="24"/>
          <w:lang w:val="ru-RU"/>
        </w:rPr>
      </w:pPr>
      <w:r w:rsidRPr="00337AE4">
        <w:rPr>
          <w:i/>
          <w:sz w:val="24"/>
          <w:lang w:val="ru-RU"/>
        </w:rPr>
        <w:t>Постановка</w:t>
      </w:r>
      <w:r w:rsidRPr="00337AE4">
        <w:rPr>
          <w:i/>
          <w:spacing w:val="-25"/>
          <w:sz w:val="24"/>
          <w:lang w:val="ru-RU"/>
        </w:rPr>
        <w:t xml:space="preserve"> </w:t>
      </w:r>
      <w:r w:rsidRPr="00337AE4">
        <w:rPr>
          <w:i/>
          <w:sz w:val="24"/>
          <w:lang w:val="ru-RU"/>
        </w:rPr>
        <w:t>вопроса</w:t>
      </w:r>
      <w:r w:rsidRPr="00337AE4">
        <w:rPr>
          <w:i/>
          <w:spacing w:val="-24"/>
          <w:sz w:val="24"/>
          <w:lang w:val="ru-RU"/>
        </w:rPr>
        <w:t xml:space="preserve"> </w:t>
      </w:r>
      <w:r w:rsidRPr="00337AE4">
        <w:rPr>
          <w:i/>
          <w:sz w:val="24"/>
          <w:lang w:val="ru-RU"/>
        </w:rPr>
        <w:t>о</w:t>
      </w:r>
      <w:r w:rsidRPr="00337AE4">
        <w:rPr>
          <w:i/>
          <w:spacing w:val="-24"/>
          <w:sz w:val="24"/>
          <w:lang w:val="ru-RU"/>
        </w:rPr>
        <w:t xml:space="preserve"> </w:t>
      </w:r>
      <w:r w:rsidRPr="00337AE4">
        <w:rPr>
          <w:i/>
          <w:sz w:val="24"/>
          <w:lang w:val="ru-RU"/>
        </w:rPr>
        <w:t>достоверности</w:t>
      </w:r>
      <w:r w:rsidRPr="00337AE4">
        <w:rPr>
          <w:i/>
          <w:spacing w:val="-24"/>
          <w:sz w:val="24"/>
          <w:lang w:val="ru-RU"/>
        </w:rPr>
        <w:t xml:space="preserve"> </w:t>
      </w:r>
      <w:r w:rsidRPr="00337AE4">
        <w:rPr>
          <w:i/>
          <w:sz w:val="24"/>
          <w:lang w:val="ru-RU"/>
        </w:rPr>
        <w:t>полученной</w:t>
      </w:r>
      <w:r w:rsidRPr="00337AE4">
        <w:rPr>
          <w:i/>
          <w:spacing w:val="-24"/>
          <w:sz w:val="24"/>
          <w:lang w:val="ru-RU"/>
        </w:rPr>
        <w:t xml:space="preserve"> </w:t>
      </w:r>
      <w:r w:rsidRPr="00337AE4">
        <w:rPr>
          <w:i/>
          <w:sz w:val="24"/>
          <w:lang w:val="ru-RU"/>
        </w:rPr>
        <w:t>информации,</w:t>
      </w:r>
      <w:r w:rsidRPr="00337AE4">
        <w:rPr>
          <w:i/>
          <w:spacing w:val="-24"/>
          <w:sz w:val="24"/>
          <w:lang w:val="ru-RU"/>
        </w:rPr>
        <w:t xml:space="preserve"> </w:t>
      </w:r>
      <w:r w:rsidRPr="00337AE4">
        <w:rPr>
          <w:i/>
          <w:sz w:val="24"/>
          <w:lang w:val="ru-RU"/>
        </w:rPr>
        <w:t>о</w:t>
      </w:r>
      <w:r w:rsidRPr="00337AE4">
        <w:rPr>
          <w:i/>
          <w:spacing w:val="-24"/>
          <w:sz w:val="24"/>
          <w:lang w:val="ru-RU"/>
        </w:rPr>
        <w:t xml:space="preserve"> </w:t>
      </w:r>
      <w:r w:rsidRPr="00337AE4">
        <w:rPr>
          <w:i/>
          <w:sz w:val="24"/>
          <w:lang w:val="ru-RU"/>
        </w:rPr>
        <w:t>еѐ</w:t>
      </w:r>
      <w:r w:rsidRPr="00337AE4">
        <w:rPr>
          <w:i/>
          <w:spacing w:val="-23"/>
          <w:sz w:val="24"/>
          <w:lang w:val="ru-RU"/>
        </w:rPr>
        <w:t xml:space="preserve"> </w:t>
      </w:r>
      <w:r w:rsidRPr="00337AE4">
        <w:rPr>
          <w:i/>
          <w:spacing w:val="-5"/>
          <w:sz w:val="24"/>
          <w:lang w:val="ru-RU"/>
        </w:rPr>
        <w:t xml:space="preserve">подкреплѐнности </w:t>
      </w:r>
      <w:r w:rsidRPr="00337AE4">
        <w:rPr>
          <w:i/>
          <w:sz w:val="24"/>
          <w:lang w:val="ru-RU"/>
        </w:rPr>
        <w:t>доказательствами. Знакомство с возможными подходами к оценке достоверности информации</w:t>
      </w:r>
      <w:r w:rsidRPr="00337AE4">
        <w:rPr>
          <w:i/>
          <w:spacing w:val="-7"/>
          <w:sz w:val="24"/>
          <w:lang w:val="ru-RU"/>
        </w:rPr>
        <w:t xml:space="preserve"> </w:t>
      </w:r>
      <w:r w:rsidRPr="00337AE4">
        <w:rPr>
          <w:i/>
          <w:sz w:val="24"/>
          <w:lang w:val="ru-RU"/>
        </w:rPr>
        <w:t>(оценка</w:t>
      </w:r>
      <w:r w:rsidRPr="00337AE4">
        <w:rPr>
          <w:i/>
          <w:spacing w:val="-6"/>
          <w:sz w:val="24"/>
          <w:lang w:val="ru-RU"/>
        </w:rPr>
        <w:t xml:space="preserve"> </w:t>
      </w:r>
      <w:r w:rsidRPr="00337AE4">
        <w:rPr>
          <w:i/>
          <w:sz w:val="24"/>
          <w:lang w:val="ru-RU"/>
        </w:rPr>
        <w:t>надѐжности</w:t>
      </w:r>
      <w:r w:rsidRPr="00337AE4">
        <w:rPr>
          <w:i/>
          <w:spacing w:val="-7"/>
          <w:sz w:val="24"/>
          <w:lang w:val="ru-RU"/>
        </w:rPr>
        <w:t xml:space="preserve"> </w:t>
      </w:r>
      <w:r w:rsidRPr="00337AE4">
        <w:rPr>
          <w:i/>
          <w:sz w:val="24"/>
          <w:lang w:val="ru-RU"/>
        </w:rPr>
        <w:t>источника,</w:t>
      </w:r>
      <w:r w:rsidRPr="00337AE4">
        <w:rPr>
          <w:i/>
          <w:spacing w:val="-6"/>
          <w:sz w:val="24"/>
          <w:lang w:val="ru-RU"/>
        </w:rPr>
        <w:t xml:space="preserve"> </w:t>
      </w:r>
      <w:r w:rsidRPr="00337AE4">
        <w:rPr>
          <w:i/>
          <w:sz w:val="24"/>
          <w:lang w:val="ru-RU"/>
        </w:rPr>
        <w:t>сравнение</w:t>
      </w:r>
      <w:r w:rsidRPr="00337AE4">
        <w:rPr>
          <w:i/>
          <w:spacing w:val="-8"/>
          <w:sz w:val="24"/>
          <w:lang w:val="ru-RU"/>
        </w:rPr>
        <w:t xml:space="preserve"> </w:t>
      </w:r>
      <w:r w:rsidRPr="00337AE4">
        <w:rPr>
          <w:i/>
          <w:sz w:val="24"/>
          <w:lang w:val="ru-RU"/>
        </w:rPr>
        <w:t>данных</w:t>
      </w:r>
      <w:r w:rsidRPr="00337AE4">
        <w:rPr>
          <w:i/>
          <w:spacing w:val="-6"/>
          <w:sz w:val="24"/>
          <w:lang w:val="ru-RU"/>
        </w:rPr>
        <w:t xml:space="preserve"> </w:t>
      </w:r>
      <w:r w:rsidRPr="00337AE4">
        <w:rPr>
          <w:i/>
          <w:sz w:val="24"/>
          <w:lang w:val="ru-RU"/>
        </w:rPr>
        <w:t>из</w:t>
      </w:r>
      <w:r w:rsidRPr="00337AE4">
        <w:rPr>
          <w:i/>
          <w:spacing w:val="-7"/>
          <w:sz w:val="24"/>
          <w:lang w:val="ru-RU"/>
        </w:rPr>
        <w:t xml:space="preserve"> </w:t>
      </w:r>
      <w:r w:rsidRPr="00337AE4">
        <w:rPr>
          <w:i/>
          <w:sz w:val="24"/>
          <w:lang w:val="ru-RU"/>
        </w:rPr>
        <w:t>разных</w:t>
      </w:r>
      <w:r w:rsidRPr="00337AE4">
        <w:rPr>
          <w:i/>
          <w:spacing w:val="-6"/>
          <w:sz w:val="24"/>
          <w:lang w:val="ru-RU"/>
        </w:rPr>
        <w:t xml:space="preserve"> </w:t>
      </w:r>
      <w:r w:rsidRPr="00337AE4">
        <w:rPr>
          <w:i/>
          <w:sz w:val="24"/>
          <w:lang w:val="ru-RU"/>
        </w:rPr>
        <w:t>источников</w:t>
      </w:r>
      <w:r w:rsidRPr="00337AE4">
        <w:rPr>
          <w:i/>
          <w:spacing w:val="-6"/>
          <w:sz w:val="24"/>
          <w:lang w:val="ru-RU"/>
        </w:rPr>
        <w:t xml:space="preserve"> </w:t>
      </w:r>
      <w:r w:rsidRPr="00337AE4">
        <w:rPr>
          <w:i/>
          <w:sz w:val="24"/>
          <w:lang w:val="ru-RU"/>
        </w:rPr>
        <w:t>и</w:t>
      </w:r>
      <w:r w:rsidRPr="00337AE4">
        <w:rPr>
          <w:i/>
          <w:spacing w:val="-6"/>
          <w:sz w:val="24"/>
          <w:lang w:val="ru-RU"/>
        </w:rPr>
        <w:t xml:space="preserve"> </w:t>
      </w:r>
      <w:r w:rsidRPr="00337AE4">
        <w:rPr>
          <w:i/>
          <w:sz w:val="24"/>
          <w:lang w:val="ru-RU"/>
        </w:rPr>
        <w:t>в разные моменты времени и т.</w:t>
      </w:r>
      <w:r w:rsidRPr="00337AE4">
        <w:rPr>
          <w:i/>
          <w:spacing w:val="1"/>
          <w:sz w:val="24"/>
          <w:lang w:val="ru-RU"/>
        </w:rPr>
        <w:t xml:space="preserve"> </w:t>
      </w:r>
      <w:r w:rsidRPr="00337AE4">
        <w:rPr>
          <w:i/>
          <w:sz w:val="24"/>
          <w:lang w:val="ru-RU"/>
        </w:rPr>
        <w:t>п.).</w:t>
      </w:r>
    </w:p>
    <w:p w:rsidR="00A01EDA" w:rsidRPr="00337AE4" w:rsidRDefault="00A01EDA" w:rsidP="00A01EDA">
      <w:pPr>
        <w:pStyle w:val="a3"/>
        <w:spacing w:before="7" w:line="237" w:lineRule="auto"/>
        <w:ind w:right="264" w:firstLine="452"/>
        <w:jc w:val="both"/>
        <w:rPr>
          <w:lang w:val="ru-RU"/>
        </w:rPr>
      </w:pPr>
      <w:r w:rsidRPr="00337AE4">
        <w:rPr>
          <w:lang w:val="ru-RU"/>
        </w:rPr>
        <w:t xml:space="preserve">Передача информации. Источник и приѐмник информации. Основные понятия, связанные с передачей информации (канал связи, скорость передачи информации по каналу </w:t>
      </w:r>
      <w:r w:rsidRPr="00337AE4">
        <w:rPr>
          <w:lang w:val="ru-RU"/>
        </w:rPr>
        <w:lastRenderedPageBreak/>
        <w:t>связи, пропускная способность канала связи).</w:t>
      </w:r>
    </w:p>
    <w:p w:rsidR="00A01EDA" w:rsidRPr="00337AE4" w:rsidRDefault="00A01EDA" w:rsidP="00A01EDA">
      <w:pPr>
        <w:pStyle w:val="a3"/>
        <w:spacing w:before="13" w:line="232" w:lineRule="auto"/>
        <w:ind w:right="256" w:firstLine="452"/>
        <w:jc w:val="both"/>
        <w:rPr>
          <w:lang w:val="ru-RU"/>
        </w:rPr>
      </w:pPr>
      <w:r w:rsidRPr="00337AE4">
        <w:rPr>
          <w:lang w:val="ru-RU"/>
        </w:rPr>
        <w:t>Организация взаимодействия в информационной среде: электронная переписка, чат, форум, телеконференция, сайт.</w:t>
      </w:r>
    </w:p>
    <w:p w:rsidR="00A01EDA" w:rsidRPr="00337AE4" w:rsidRDefault="00A01EDA" w:rsidP="00A01EDA">
      <w:pPr>
        <w:pStyle w:val="a3"/>
        <w:spacing w:before="17" w:line="232" w:lineRule="auto"/>
        <w:ind w:right="264" w:firstLine="452"/>
        <w:jc w:val="both"/>
        <w:rPr>
          <w:lang w:val="ru-RU"/>
        </w:rPr>
      </w:pPr>
      <w:r w:rsidRPr="00337AE4">
        <w:rPr>
          <w:lang w:val="ru-RU"/>
        </w:rPr>
        <w:t>Понятие модели объекта, процесса или явления. Математическая (компьютерная) модель. Еѐ отличия от словесного (литературного) описания объекта или процесса.</w:t>
      </w:r>
    </w:p>
    <w:p w:rsidR="00A01EDA" w:rsidRPr="00337AE4" w:rsidRDefault="00A01EDA" w:rsidP="00A01EDA">
      <w:pPr>
        <w:pStyle w:val="a3"/>
        <w:spacing w:before="12" w:line="237" w:lineRule="auto"/>
        <w:ind w:right="259" w:firstLine="452"/>
        <w:jc w:val="both"/>
        <w:rPr>
          <w:lang w:val="ru-RU"/>
        </w:rPr>
      </w:pPr>
      <w:r w:rsidRPr="00337AE4">
        <w:rPr>
          <w:lang w:val="ru-RU"/>
        </w:rPr>
        <w:t>Примерная схема использования математических (компьютерных) моделей при решении научно-технических задач: построение математической модели, еѐ программная реализация, проведение компьютерного эксперимента, анализ его результатов.</w:t>
      </w:r>
    </w:p>
    <w:p w:rsidR="00A01EDA" w:rsidRPr="00337AE4" w:rsidRDefault="00A01EDA" w:rsidP="00A01EDA">
      <w:pPr>
        <w:pStyle w:val="a3"/>
        <w:spacing w:before="9" w:line="237" w:lineRule="auto"/>
        <w:ind w:right="259" w:firstLine="452"/>
        <w:jc w:val="both"/>
        <w:rPr>
          <w:lang w:val="ru-RU"/>
        </w:rPr>
      </w:pPr>
      <w:r w:rsidRPr="00337AE4">
        <w:rPr>
          <w:lang w:val="ru-RU"/>
        </w:rPr>
        <w:t>Личная информация. Основные средства защиты личной информации, предусмотренные компьютерными технологиями. Организация личного информационного</w:t>
      </w:r>
      <w:r w:rsidRPr="00337AE4">
        <w:rPr>
          <w:spacing w:val="-1"/>
          <w:lang w:val="ru-RU"/>
        </w:rPr>
        <w:t xml:space="preserve"> </w:t>
      </w:r>
      <w:r w:rsidRPr="00337AE4">
        <w:rPr>
          <w:lang w:val="ru-RU"/>
        </w:rPr>
        <w:t>пространства.</w:t>
      </w:r>
    </w:p>
    <w:p w:rsidR="00A01EDA" w:rsidRPr="00337AE4" w:rsidRDefault="00A01EDA" w:rsidP="00A01EDA">
      <w:pPr>
        <w:pStyle w:val="a3"/>
        <w:spacing w:before="8" w:line="237" w:lineRule="auto"/>
        <w:ind w:right="257" w:firstLine="452"/>
        <w:jc w:val="both"/>
        <w:rPr>
          <w:lang w:val="ru-RU"/>
        </w:rPr>
      </w:pPr>
      <w:r w:rsidRPr="00337AE4">
        <w:rPr>
          <w:lang w:val="ru-RU"/>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A01EDA" w:rsidRPr="00337AE4" w:rsidRDefault="00A01EDA" w:rsidP="00A01EDA">
      <w:pPr>
        <w:pStyle w:val="a3"/>
        <w:spacing w:before="13" w:line="232" w:lineRule="auto"/>
        <w:ind w:right="267" w:firstLine="452"/>
        <w:jc w:val="both"/>
        <w:rPr>
          <w:lang w:val="ru-RU"/>
        </w:rPr>
      </w:pPr>
      <w:r w:rsidRPr="00337AE4">
        <w:rPr>
          <w:lang w:val="ru-RU"/>
        </w:rPr>
        <w:t>Тенденции развития ИКТ (суперкомпьютеры, мобильные вычислительные устройства).</w:t>
      </w:r>
    </w:p>
    <w:p w:rsidR="00A01EDA" w:rsidRDefault="00A01EDA" w:rsidP="00A01EDA">
      <w:pPr>
        <w:pStyle w:val="a3"/>
        <w:spacing w:before="13" w:line="237" w:lineRule="auto"/>
        <w:ind w:right="252" w:firstLine="452"/>
        <w:jc w:val="both"/>
        <w:rPr>
          <w:lang w:val="ru-RU"/>
        </w:rPr>
      </w:pPr>
      <w:r w:rsidRPr="00337AE4">
        <w:rPr>
          <w:lang w:val="ru-RU"/>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A01EDA" w:rsidRPr="00337AE4" w:rsidRDefault="00A01EDA" w:rsidP="00A01EDA">
      <w:pPr>
        <w:rPr>
          <w:lang w:val="ru-RU"/>
        </w:rPr>
        <w:sectPr w:rsidR="00A01EDA" w:rsidRPr="00337AE4">
          <w:pgSz w:w="11900" w:h="16840"/>
          <w:pgMar w:top="760" w:right="300" w:bottom="280" w:left="1440" w:header="720" w:footer="720" w:gutter="0"/>
          <w:cols w:space="720"/>
        </w:sectPr>
      </w:pPr>
    </w:p>
    <w:p w:rsidR="008367F3" w:rsidRPr="00337AE4" w:rsidRDefault="008367F3" w:rsidP="008367F3">
      <w:pPr>
        <w:pStyle w:val="2"/>
        <w:ind w:left="1413"/>
        <w:rPr>
          <w:lang w:val="ru-RU"/>
        </w:rPr>
      </w:pPr>
      <w:r w:rsidRPr="00337AE4">
        <w:rPr>
          <w:lang w:val="ru-RU"/>
        </w:rPr>
        <w:lastRenderedPageBreak/>
        <w:t>2.2.1.9.Физика. Физика и физические методы изучения природы</w:t>
      </w:r>
    </w:p>
    <w:p w:rsidR="008367F3" w:rsidRPr="00337AE4" w:rsidRDefault="008367F3" w:rsidP="008367F3">
      <w:pPr>
        <w:pStyle w:val="a3"/>
        <w:spacing w:before="3" w:line="237" w:lineRule="auto"/>
        <w:ind w:right="260" w:firstLine="452"/>
        <w:jc w:val="both"/>
        <w:rPr>
          <w:lang w:val="ru-RU"/>
        </w:rPr>
      </w:pPr>
      <w:r w:rsidRPr="00337AE4">
        <w:rPr>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8367F3" w:rsidRPr="00337AE4" w:rsidRDefault="008367F3" w:rsidP="008367F3">
      <w:pPr>
        <w:pStyle w:val="2"/>
        <w:spacing w:before="6"/>
        <w:rPr>
          <w:lang w:val="ru-RU"/>
        </w:rPr>
      </w:pPr>
      <w:r w:rsidRPr="00337AE4">
        <w:rPr>
          <w:lang w:val="ru-RU"/>
        </w:rPr>
        <w:t>Механические явления. Кинематика</w:t>
      </w:r>
    </w:p>
    <w:p w:rsidR="008367F3" w:rsidRDefault="008367F3" w:rsidP="008367F3">
      <w:pPr>
        <w:pStyle w:val="a3"/>
        <w:spacing w:before="78" w:line="237" w:lineRule="auto"/>
        <w:ind w:left="0" w:right="251"/>
        <w:jc w:val="both"/>
        <w:rPr>
          <w:lang w:val="ru-RU"/>
        </w:rPr>
      </w:pPr>
      <w:r>
        <w:rPr>
          <w:lang w:val="ru-RU"/>
        </w:rPr>
        <w:t xml:space="preserve">          </w:t>
      </w:r>
      <w:r w:rsidR="00A01EDA" w:rsidRPr="00337AE4">
        <w:rPr>
          <w:lang w:val="ru-RU"/>
        </w:rPr>
        <w:t xml:space="preserve">Механическое движение. Траектория. Путь — скалярная величина. Скорость — векторная </w:t>
      </w:r>
    </w:p>
    <w:p w:rsidR="008367F3" w:rsidRDefault="008367F3" w:rsidP="008367F3">
      <w:pPr>
        <w:pStyle w:val="a3"/>
        <w:spacing w:before="78" w:line="237" w:lineRule="auto"/>
        <w:ind w:left="0" w:right="251"/>
        <w:jc w:val="both"/>
        <w:rPr>
          <w:lang w:val="ru-RU"/>
        </w:rPr>
      </w:pPr>
      <w:r>
        <w:rPr>
          <w:lang w:val="ru-RU"/>
        </w:rPr>
        <w:t xml:space="preserve">          </w:t>
      </w:r>
      <w:r w:rsidR="00A01EDA" w:rsidRPr="00337AE4">
        <w:rPr>
          <w:lang w:val="ru-RU"/>
        </w:rPr>
        <w:t xml:space="preserve">величина. Модуль вектора скорости. Равномерное прямолинейное движение. </w:t>
      </w:r>
      <w:r>
        <w:rPr>
          <w:lang w:val="ru-RU"/>
        </w:rPr>
        <w:t xml:space="preserve">   </w:t>
      </w:r>
    </w:p>
    <w:p w:rsidR="008367F3" w:rsidRDefault="008367F3" w:rsidP="008367F3">
      <w:pPr>
        <w:pStyle w:val="a3"/>
        <w:spacing w:before="78" w:line="237" w:lineRule="auto"/>
        <w:ind w:left="0" w:right="251"/>
        <w:jc w:val="both"/>
        <w:rPr>
          <w:lang w:val="ru-RU"/>
        </w:rPr>
      </w:pPr>
      <w:r>
        <w:rPr>
          <w:lang w:val="ru-RU"/>
        </w:rPr>
        <w:t xml:space="preserve">          </w:t>
      </w:r>
      <w:r w:rsidR="00A01EDA" w:rsidRPr="00337AE4">
        <w:rPr>
          <w:lang w:val="ru-RU"/>
        </w:rPr>
        <w:t xml:space="preserve">Относительность механического движения. Графики зависимости пути и модуля скорости </w:t>
      </w:r>
      <w:r>
        <w:rPr>
          <w:lang w:val="ru-RU"/>
        </w:rPr>
        <w:t xml:space="preserve">            </w:t>
      </w:r>
    </w:p>
    <w:p w:rsidR="00A01EDA" w:rsidRPr="00337AE4" w:rsidRDefault="008367F3" w:rsidP="008367F3">
      <w:pPr>
        <w:pStyle w:val="a3"/>
        <w:spacing w:before="78" w:line="237" w:lineRule="auto"/>
        <w:ind w:left="0" w:right="251"/>
        <w:jc w:val="both"/>
        <w:rPr>
          <w:lang w:val="ru-RU"/>
        </w:rPr>
      </w:pPr>
      <w:r>
        <w:rPr>
          <w:lang w:val="ru-RU"/>
        </w:rPr>
        <w:t xml:space="preserve">          </w:t>
      </w:r>
      <w:r w:rsidR="00A01EDA" w:rsidRPr="00337AE4">
        <w:rPr>
          <w:lang w:val="ru-RU"/>
        </w:rPr>
        <w:t>от времени движения.</w:t>
      </w:r>
    </w:p>
    <w:p w:rsidR="00A01EDA" w:rsidRPr="00337AE4" w:rsidRDefault="00A01EDA" w:rsidP="00A01EDA">
      <w:pPr>
        <w:pStyle w:val="a3"/>
        <w:spacing w:before="12" w:line="237" w:lineRule="auto"/>
        <w:ind w:right="263" w:firstLine="452"/>
        <w:jc w:val="both"/>
        <w:rPr>
          <w:lang w:val="ru-RU"/>
        </w:rPr>
      </w:pPr>
      <w:r w:rsidRPr="00337AE4">
        <w:rPr>
          <w:lang w:val="ru-RU"/>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A01EDA" w:rsidRPr="00337AE4" w:rsidRDefault="00A01EDA" w:rsidP="00A01EDA">
      <w:pPr>
        <w:pStyle w:val="2"/>
        <w:spacing w:before="4"/>
        <w:rPr>
          <w:lang w:val="ru-RU"/>
        </w:rPr>
      </w:pPr>
      <w:r w:rsidRPr="00337AE4">
        <w:rPr>
          <w:lang w:val="ru-RU"/>
        </w:rPr>
        <w:t>Динамика</w:t>
      </w:r>
    </w:p>
    <w:p w:rsidR="00A01EDA" w:rsidRPr="00337AE4" w:rsidRDefault="00A01EDA" w:rsidP="00A01EDA">
      <w:pPr>
        <w:pStyle w:val="a3"/>
        <w:spacing w:before="5" w:line="235" w:lineRule="auto"/>
        <w:ind w:right="251" w:firstLine="452"/>
        <w:jc w:val="both"/>
        <w:rPr>
          <w:lang w:val="ru-RU"/>
        </w:rPr>
      </w:pPr>
      <w:r w:rsidRPr="00337AE4">
        <w:rPr>
          <w:lang w:val="ru-RU"/>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A01EDA" w:rsidRPr="00337AE4" w:rsidRDefault="00A01EDA" w:rsidP="00A01EDA">
      <w:pPr>
        <w:pStyle w:val="a3"/>
        <w:spacing w:before="19" w:line="232" w:lineRule="auto"/>
        <w:ind w:right="264" w:firstLine="452"/>
        <w:jc w:val="both"/>
        <w:rPr>
          <w:lang w:val="ru-RU"/>
        </w:rPr>
      </w:pPr>
      <w:r w:rsidRPr="00337AE4">
        <w:rPr>
          <w:lang w:val="ru-RU"/>
        </w:rPr>
        <w:t>Сила упругости. Сила трения. Сила тяжести. Закон всемирного тяготения. Центр тяжести.</w:t>
      </w:r>
    </w:p>
    <w:p w:rsidR="00A01EDA" w:rsidRPr="00337AE4" w:rsidRDefault="00A01EDA" w:rsidP="00A01EDA">
      <w:pPr>
        <w:pStyle w:val="a3"/>
        <w:spacing w:before="2"/>
        <w:ind w:left="1001"/>
        <w:rPr>
          <w:lang w:val="ru-RU"/>
        </w:rPr>
      </w:pPr>
      <w:r w:rsidRPr="00337AE4">
        <w:rPr>
          <w:lang w:val="ru-RU"/>
        </w:rPr>
        <w:t>Давление. Атмосферное давление. Закон Паскаля. Закон Архимеда. Условие плавания</w:t>
      </w:r>
    </w:p>
    <w:p w:rsidR="00A01EDA" w:rsidRPr="00337AE4" w:rsidRDefault="00A01EDA" w:rsidP="00A01EDA">
      <w:pPr>
        <w:rPr>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rPr>
          <w:lang w:val="ru-RU"/>
        </w:rPr>
      </w:pPr>
      <w:r w:rsidRPr="00337AE4">
        <w:rPr>
          <w:lang w:val="ru-RU"/>
        </w:rPr>
        <w:t>тел.</w:t>
      </w:r>
    </w:p>
    <w:p w:rsidR="00A01EDA" w:rsidRPr="00337AE4" w:rsidRDefault="00A01EDA" w:rsidP="00A01EDA">
      <w:pPr>
        <w:pStyle w:val="a3"/>
        <w:ind w:left="0"/>
        <w:rPr>
          <w:lang w:val="ru-RU"/>
        </w:rPr>
      </w:pPr>
      <w:r w:rsidRPr="00337AE4">
        <w:rPr>
          <w:lang w:val="ru-RU"/>
        </w:rPr>
        <w:br w:type="column"/>
      </w:r>
    </w:p>
    <w:p w:rsidR="00A01EDA" w:rsidRPr="00337AE4" w:rsidRDefault="00A01EDA" w:rsidP="00A01EDA">
      <w:pPr>
        <w:pStyle w:val="a3"/>
        <w:ind w:left="29"/>
        <w:rPr>
          <w:lang w:val="ru-RU"/>
        </w:rPr>
      </w:pPr>
      <w:r w:rsidRPr="00337AE4">
        <w:rPr>
          <w:lang w:val="ru-RU"/>
        </w:rPr>
        <w:t>Условия равновесия твѐрдого тела.</w:t>
      </w:r>
    </w:p>
    <w:p w:rsidR="00A01EDA" w:rsidRPr="00337AE4" w:rsidRDefault="00A01EDA" w:rsidP="00A01EDA">
      <w:pPr>
        <w:pStyle w:val="2"/>
        <w:spacing w:before="17"/>
        <w:ind w:left="21"/>
        <w:rPr>
          <w:lang w:val="ru-RU"/>
        </w:rPr>
      </w:pPr>
      <w:r w:rsidRPr="00337AE4">
        <w:rPr>
          <w:lang w:val="ru-RU"/>
        </w:rPr>
        <w:t>Законы сохранения импульса и механической энергии. Механические колебания</w:t>
      </w:r>
    </w:p>
    <w:p w:rsidR="00A01EDA" w:rsidRPr="00337AE4" w:rsidRDefault="00A01EDA" w:rsidP="00A01EDA">
      <w:pPr>
        <w:rPr>
          <w:lang w:val="ru-RU"/>
        </w:rPr>
        <w:sectPr w:rsidR="00A01EDA" w:rsidRPr="00337AE4">
          <w:type w:val="continuous"/>
          <w:pgSz w:w="11900" w:h="16840"/>
          <w:pgMar w:top="0" w:right="300" w:bottom="0" w:left="1440" w:header="720" w:footer="720" w:gutter="0"/>
          <w:cols w:num="2" w:space="720" w:equalWidth="0">
            <w:col w:w="932" w:space="40"/>
            <w:col w:w="9188"/>
          </w:cols>
        </w:sectPr>
      </w:pPr>
    </w:p>
    <w:p w:rsidR="00A01EDA" w:rsidRPr="00337AE4" w:rsidRDefault="00A01EDA" w:rsidP="00A01EDA">
      <w:pPr>
        <w:spacing w:line="264" w:lineRule="exact"/>
        <w:ind w:left="540"/>
        <w:rPr>
          <w:b/>
          <w:sz w:val="24"/>
          <w:lang w:val="ru-RU"/>
        </w:rPr>
      </w:pPr>
      <w:r w:rsidRPr="00337AE4">
        <w:rPr>
          <w:b/>
          <w:sz w:val="24"/>
          <w:lang w:val="ru-RU"/>
        </w:rPr>
        <w:t>и волны</w:t>
      </w:r>
    </w:p>
    <w:p w:rsidR="00A01EDA" w:rsidRPr="00337AE4" w:rsidRDefault="00A01EDA" w:rsidP="00A01EDA">
      <w:pPr>
        <w:pStyle w:val="a3"/>
        <w:spacing w:line="272" w:lineRule="exact"/>
        <w:ind w:left="1001"/>
        <w:rPr>
          <w:lang w:val="ru-RU"/>
        </w:rPr>
      </w:pPr>
      <w:r w:rsidRPr="00337AE4">
        <w:rPr>
          <w:lang w:val="ru-RU"/>
        </w:rPr>
        <w:t>Импульс. Закон сохранения импульса. Реактивное движение.</w:t>
      </w:r>
    </w:p>
    <w:p w:rsidR="00A01EDA" w:rsidRPr="00337AE4" w:rsidRDefault="00A01EDA" w:rsidP="00A01EDA">
      <w:pPr>
        <w:pStyle w:val="a3"/>
        <w:spacing w:before="12" w:line="235" w:lineRule="auto"/>
        <w:ind w:right="263" w:firstLine="452"/>
        <w:jc w:val="both"/>
        <w:rPr>
          <w:lang w:val="ru-RU"/>
        </w:rPr>
      </w:pPr>
      <w:r w:rsidRPr="00337AE4">
        <w:rPr>
          <w:lang w:val="ru-RU"/>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A01EDA" w:rsidRPr="00337AE4" w:rsidRDefault="00A01EDA" w:rsidP="00A01EDA">
      <w:pPr>
        <w:pStyle w:val="a3"/>
        <w:spacing w:before="19" w:line="232" w:lineRule="auto"/>
        <w:ind w:firstLine="452"/>
        <w:rPr>
          <w:lang w:val="ru-RU"/>
        </w:rPr>
      </w:pPr>
      <w:r w:rsidRPr="00337AE4">
        <w:rPr>
          <w:lang w:val="ru-RU"/>
        </w:rPr>
        <w:t>Механические колебания. Резонанс. Механические волны. Звук. Использование колебаний в технике.</w:t>
      </w:r>
    </w:p>
    <w:p w:rsidR="00A01EDA" w:rsidRPr="00337AE4" w:rsidRDefault="00A01EDA" w:rsidP="00A01EDA">
      <w:pPr>
        <w:pStyle w:val="2"/>
        <w:spacing w:before="10"/>
        <w:rPr>
          <w:lang w:val="ru-RU"/>
        </w:rPr>
      </w:pPr>
      <w:r w:rsidRPr="00337AE4">
        <w:rPr>
          <w:lang w:val="ru-RU"/>
        </w:rPr>
        <w:t>Строение и свойства вещества</w:t>
      </w:r>
    </w:p>
    <w:p w:rsidR="00A01EDA" w:rsidRPr="00337AE4" w:rsidRDefault="00A01EDA" w:rsidP="00A01EDA">
      <w:pPr>
        <w:pStyle w:val="a3"/>
        <w:spacing w:before="3" w:line="237" w:lineRule="auto"/>
        <w:ind w:right="260" w:firstLine="452"/>
        <w:jc w:val="both"/>
        <w:rPr>
          <w:lang w:val="ru-RU"/>
        </w:rPr>
      </w:pPr>
      <w:r w:rsidRPr="00337AE4">
        <w:rPr>
          <w:lang w:val="ru-RU"/>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твѐрдых тел.</w:t>
      </w:r>
    </w:p>
    <w:p w:rsidR="00A01EDA" w:rsidRPr="00337AE4" w:rsidRDefault="00A01EDA" w:rsidP="00A01EDA">
      <w:pPr>
        <w:pStyle w:val="2"/>
        <w:spacing w:before="6"/>
        <w:rPr>
          <w:lang w:val="ru-RU"/>
        </w:rPr>
      </w:pPr>
      <w:r w:rsidRPr="00337AE4">
        <w:rPr>
          <w:lang w:val="ru-RU"/>
        </w:rPr>
        <w:t>Тепловые явления</w:t>
      </w:r>
    </w:p>
    <w:p w:rsidR="00A01EDA" w:rsidRPr="00337AE4" w:rsidRDefault="00A01EDA" w:rsidP="00A01EDA">
      <w:pPr>
        <w:pStyle w:val="a3"/>
        <w:spacing w:before="6" w:line="237" w:lineRule="auto"/>
        <w:ind w:right="259" w:firstLine="452"/>
        <w:jc w:val="both"/>
        <w:rPr>
          <w:lang w:val="ru-RU"/>
        </w:rPr>
      </w:pPr>
      <w:r w:rsidRPr="00337AE4">
        <w:rPr>
          <w:lang w:val="ru-RU"/>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A01EDA" w:rsidRPr="00337AE4" w:rsidRDefault="00A01EDA" w:rsidP="00A01EDA">
      <w:pPr>
        <w:pStyle w:val="a3"/>
        <w:tabs>
          <w:tab w:val="left" w:pos="2947"/>
          <w:tab w:val="left" w:pos="4046"/>
          <w:tab w:val="left" w:pos="4442"/>
          <w:tab w:val="left" w:pos="5693"/>
          <w:tab w:val="left" w:pos="6964"/>
          <w:tab w:val="left" w:pos="7744"/>
          <w:tab w:val="left" w:pos="8971"/>
        </w:tabs>
        <w:spacing w:before="5" w:line="272" w:lineRule="exact"/>
        <w:ind w:left="993"/>
        <w:rPr>
          <w:lang w:val="ru-RU"/>
        </w:rPr>
      </w:pPr>
      <w:r w:rsidRPr="00337AE4">
        <w:rPr>
          <w:lang w:val="ru-RU"/>
        </w:rPr>
        <w:t>Преобразования</w:t>
      </w:r>
      <w:r w:rsidRPr="00337AE4">
        <w:rPr>
          <w:lang w:val="ru-RU"/>
        </w:rPr>
        <w:tab/>
        <w:t>энергии</w:t>
      </w:r>
      <w:r w:rsidRPr="00337AE4">
        <w:rPr>
          <w:lang w:val="ru-RU"/>
        </w:rPr>
        <w:tab/>
        <w:t>в</w:t>
      </w:r>
      <w:r w:rsidRPr="00337AE4">
        <w:rPr>
          <w:lang w:val="ru-RU"/>
        </w:rPr>
        <w:tab/>
        <w:t>тепловых</w:t>
      </w:r>
      <w:r w:rsidRPr="00337AE4">
        <w:rPr>
          <w:lang w:val="ru-RU"/>
        </w:rPr>
        <w:tab/>
        <w:t>машинах.</w:t>
      </w:r>
      <w:r w:rsidRPr="00337AE4">
        <w:rPr>
          <w:lang w:val="ru-RU"/>
        </w:rPr>
        <w:tab/>
        <w:t>КПД</w:t>
      </w:r>
      <w:r w:rsidRPr="00337AE4">
        <w:rPr>
          <w:lang w:val="ru-RU"/>
        </w:rPr>
        <w:tab/>
        <w:t>тепловой</w:t>
      </w:r>
      <w:r w:rsidRPr="00337AE4">
        <w:rPr>
          <w:lang w:val="ru-RU"/>
        </w:rPr>
        <w:tab/>
        <w:t>машины.</w:t>
      </w:r>
    </w:p>
    <w:p w:rsidR="00A01EDA" w:rsidRPr="00337AE4" w:rsidRDefault="00A01EDA" w:rsidP="00A01EDA">
      <w:pPr>
        <w:pStyle w:val="a3"/>
        <w:spacing w:line="272" w:lineRule="exact"/>
        <w:rPr>
          <w:lang w:val="ru-RU"/>
        </w:rPr>
      </w:pPr>
      <w:r w:rsidRPr="00337AE4">
        <w:rPr>
          <w:lang w:val="ru-RU"/>
        </w:rPr>
        <w:t>Экологические проблемы теплоэнергетики.</w:t>
      </w:r>
    </w:p>
    <w:p w:rsidR="00A01EDA" w:rsidRPr="00337AE4" w:rsidRDefault="00A01EDA" w:rsidP="00A01EDA">
      <w:pPr>
        <w:pStyle w:val="2"/>
        <w:spacing w:before="8"/>
        <w:rPr>
          <w:lang w:val="ru-RU"/>
        </w:rPr>
      </w:pPr>
      <w:r w:rsidRPr="00337AE4">
        <w:rPr>
          <w:lang w:val="ru-RU"/>
        </w:rPr>
        <w:t>Электрические</w:t>
      </w:r>
      <w:r w:rsidRPr="00337AE4">
        <w:rPr>
          <w:spacing w:val="-8"/>
          <w:lang w:val="ru-RU"/>
        </w:rPr>
        <w:t xml:space="preserve"> </w:t>
      </w:r>
      <w:r w:rsidRPr="00337AE4">
        <w:rPr>
          <w:lang w:val="ru-RU"/>
        </w:rPr>
        <w:t>явления</w:t>
      </w:r>
    </w:p>
    <w:p w:rsidR="00A01EDA" w:rsidRPr="00337AE4" w:rsidRDefault="00A01EDA" w:rsidP="00A01EDA">
      <w:pPr>
        <w:pStyle w:val="a3"/>
        <w:spacing w:before="5" w:line="235" w:lineRule="auto"/>
        <w:ind w:right="259" w:firstLine="452"/>
        <w:jc w:val="both"/>
        <w:rPr>
          <w:lang w:val="ru-RU"/>
        </w:rPr>
      </w:pPr>
      <w:r w:rsidRPr="00337AE4">
        <w:rPr>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w:t>
      </w:r>
      <w:r w:rsidRPr="00337AE4">
        <w:rPr>
          <w:spacing w:val="-5"/>
          <w:lang w:val="ru-RU"/>
        </w:rPr>
        <w:t xml:space="preserve"> </w:t>
      </w:r>
      <w:r w:rsidRPr="00337AE4">
        <w:rPr>
          <w:lang w:val="ru-RU"/>
        </w:rPr>
        <w:t>поля.</w:t>
      </w:r>
    </w:p>
    <w:p w:rsidR="00A01EDA" w:rsidRPr="00337AE4" w:rsidRDefault="00A01EDA" w:rsidP="00A01EDA">
      <w:pPr>
        <w:pStyle w:val="a3"/>
        <w:spacing w:before="18" w:line="237" w:lineRule="auto"/>
        <w:ind w:right="254" w:firstLine="452"/>
        <w:jc w:val="both"/>
        <w:rPr>
          <w:lang w:val="ru-RU"/>
        </w:rPr>
      </w:pPr>
      <w:r w:rsidRPr="00337AE4">
        <w:rPr>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Ленца. Правила безопасности при работе с источниками электрического тока.</w:t>
      </w:r>
    </w:p>
    <w:p w:rsidR="00A01EDA" w:rsidRPr="00337AE4" w:rsidRDefault="00A01EDA" w:rsidP="00A01EDA">
      <w:pPr>
        <w:pStyle w:val="2"/>
        <w:spacing w:before="5" w:line="274" w:lineRule="exact"/>
        <w:rPr>
          <w:lang w:val="ru-RU"/>
        </w:rPr>
      </w:pPr>
      <w:r w:rsidRPr="00337AE4">
        <w:rPr>
          <w:lang w:val="ru-RU"/>
        </w:rPr>
        <w:t>Магнитные явления</w:t>
      </w:r>
    </w:p>
    <w:p w:rsidR="00A01EDA" w:rsidRPr="00337AE4" w:rsidRDefault="00A01EDA" w:rsidP="00A01EDA">
      <w:pPr>
        <w:pStyle w:val="a3"/>
        <w:spacing w:before="1" w:line="237" w:lineRule="auto"/>
        <w:ind w:right="254" w:firstLine="452"/>
        <w:rPr>
          <w:lang w:val="ru-RU"/>
        </w:rPr>
      </w:pPr>
      <w:r w:rsidRPr="00337AE4">
        <w:rPr>
          <w:lang w:val="ru-RU"/>
        </w:rPr>
        <w:t>Постоянные магниты. Взаимодействие магнитов. Магнитное поле. Магнитное поле тока. Действие магнитного поля на проводник с током.</w:t>
      </w:r>
    </w:p>
    <w:p w:rsidR="00A01EDA" w:rsidRPr="00337AE4" w:rsidRDefault="00A01EDA" w:rsidP="00A01EDA">
      <w:pPr>
        <w:pStyle w:val="a3"/>
        <w:spacing w:line="275" w:lineRule="exact"/>
        <w:ind w:left="1001"/>
        <w:rPr>
          <w:lang w:val="ru-RU"/>
        </w:rPr>
      </w:pPr>
      <w:r w:rsidRPr="00337AE4">
        <w:rPr>
          <w:lang w:val="ru-RU"/>
        </w:rPr>
        <w:t>Электродвигатель постоянного тока.</w:t>
      </w:r>
    </w:p>
    <w:p w:rsidR="008367F3" w:rsidRDefault="008367F3" w:rsidP="00A01EDA">
      <w:pPr>
        <w:pStyle w:val="a3"/>
        <w:ind w:left="1001"/>
        <w:rPr>
          <w:lang w:val="ru-RU"/>
        </w:rPr>
      </w:pPr>
    </w:p>
    <w:p w:rsidR="008367F3" w:rsidRDefault="008367F3" w:rsidP="00A01EDA">
      <w:pPr>
        <w:pStyle w:val="a3"/>
        <w:ind w:left="1001"/>
        <w:rPr>
          <w:lang w:val="ru-RU"/>
        </w:rPr>
      </w:pPr>
    </w:p>
    <w:p w:rsidR="00A01EDA" w:rsidRPr="00337AE4" w:rsidRDefault="00A01EDA" w:rsidP="00A01EDA">
      <w:pPr>
        <w:pStyle w:val="a3"/>
        <w:ind w:left="1001"/>
        <w:rPr>
          <w:lang w:val="ru-RU"/>
        </w:rPr>
      </w:pPr>
      <w:r w:rsidRPr="00337AE4">
        <w:rPr>
          <w:lang w:val="ru-RU"/>
        </w:rPr>
        <w:t>Электромагнитная индукция. Электрогенератор. Трансформатор.</w:t>
      </w:r>
    </w:p>
    <w:p w:rsidR="00A01EDA" w:rsidRPr="00337AE4" w:rsidRDefault="00A01EDA" w:rsidP="00A01EDA">
      <w:pPr>
        <w:pStyle w:val="2"/>
        <w:spacing w:before="8"/>
        <w:rPr>
          <w:lang w:val="ru-RU"/>
        </w:rPr>
      </w:pPr>
      <w:r w:rsidRPr="00337AE4">
        <w:rPr>
          <w:lang w:val="ru-RU"/>
        </w:rPr>
        <w:t>Электромагнитные колебания и волны</w:t>
      </w:r>
    </w:p>
    <w:p w:rsidR="00A01EDA" w:rsidRPr="00337AE4" w:rsidRDefault="00A01EDA" w:rsidP="00A01EDA">
      <w:pPr>
        <w:pStyle w:val="a3"/>
        <w:spacing w:before="7" w:line="232" w:lineRule="auto"/>
        <w:ind w:firstLine="452"/>
        <w:rPr>
          <w:lang w:val="ru-RU"/>
        </w:rPr>
      </w:pPr>
      <w:r w:rsidRPr="00337AE4">
        <w:rPr>
          <w:lang w:val="ru-RU"/>
        </w:rPr>
        <w:t>Электромагнитные колебания. Электромагнитные волны. Влияние электромагнитных излучений на живые организмы.</w:t>
      </w:r>
    </w:p>
    <w:p w:rsidR="008367F3" w:rsidRPr="00337AE4" w:rsidRDefault="008367F3" w:rsidP="008367F3">
      <w:pPr>
        <w:pStyle w:val="a3"/>
        <w:spacing w:before="64"/>
        <w:ind w:left="1001"/>
        <w:rPr>
          <w:lang w:val="ru-RU"/>
        </w:rPr>
      </w:pPr>
      <w:r w:rsidRPr="00337AE4">
        <w:rPr>
          <w:lang w:val="ru-RU"/>
        </w:rPr>
        <w:t>Принципы радиосвязи и телевидения.</w:t>
      </w:r>
    </w:p>
    <w:p w:rsidR="008367F3" w:rsidRPr="00337AE4" w:rsidRDefault="008367F3" w:rsidP="008367F3">
      <w:pPr>
        <w:pStyle w:val="a3"/>
        <w:spacing w:before="13" w:line="235" w:lineRule="auto"/>
        <w:ind w:right="256" w:firstLine="452"/>
        <w:jc w:val="both"/>
        <w:rPr>
          <w:lang w:val="ru-RU"/>
        </w:rPr>
      </w:pPr>
      <w:r w:rsidRPr="00337AE4">
        <w:rPr>
          <w:lang w:val="ru-RU"/>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w:t>
      </w:r>
      <w:r w:rsidRPr="00337AE4">
        <w:rPr>
          <w:spacing w:val="-1"/>
          <w:lang w:val="ru-RU"/>
        </w:rPr>
        <w:t xml:space="preserve"> </w:t>
      </w:r>
      <w:r w:rsidRPr="00337AE4">
        <w:rPr>
          <w:lang w:val="ru-RU"/>
        </w:rPr>
        <w:t>света.</w:t>
      </w:r>
    </w:p>
    <w:p w:rsidR="008367F3" w:rsidRPr="00337AE4" w:rsidRDefault="008367F3" w:rsidP="008367F3">
      <w:pPr>
        <w:pStyle w:val="2"/>
        <w:spacing w:before="12"/>
        <w:rPr>
          <w:lang w:val="ru-RU"/>
        </w:rPr>
      </w:pPr>
      <w:r w:rsidRPr="00337AE4">
        <w:rPr>
          <w:lang w:val="ru-RU"/>
        </w:rPr>
        <w:t>Квантовые явления</w:t>
      </w:r>
    </w:p>
    <w:p w:rsidR="008367F3" w:rsidRPr="00337AE4" w:rsidRDefault="008367F3" w:rsidP="008367F3">
      <w:pPr>
        <w:pStyle w:val="a3"/>
        <w:spacing w:before="6" w:line="237" w:lineRule="auto"/>
        <w:ind w:right="259" w:firstLine="452"/>
        <w:jc w:val="both"/>
        <w:rPr>
          <w:lang w:val="ru-RU"/>
        </w:rPr>
      </w:pPr>
      <w:r w:rsidRPr="00337AE4">
        <w:rPr>
          <w:lang w:val="ru-RU"/>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8367F3" w:rsidRPr="00337AE4" w:rsidRDefault="008367F3" w:rsidP="008367F3">
      <w:pPr>
        <w:pStyle w:val="a3"/>
        <w:spacing w:before="12" w:line="232" w:lineRule="auto"/>
        <w:ind w:right="264" w:firstLine="452"/>
        <w:jc w:val="both"/>
        <w:rPr>
          <w:lang w:val="ru-RU"/>
        </w:rPr>
      </w:pPr>
      <w:r w:rsidRPr="00337AE4">
        <w:rPr>
          <w:lang w:val="ru-RU"/>
        </w:rPr>
        <w:t>Влияние радиоактивных излучений на живые организмы. Экологические проблемы, возникающие при использовании атомных электростанций.</w:t>
      </w:r>
    </w:p>
    <w:p w:rsidR="008367F3" w:rsidRPr="00337AE4" w:rsidRDefault="008367F3" w:rsidP="008367F3">
      <w:pPr>
        <w:pStyle w:val="2"/>
        <w:spacing w:before="10" w:line="274" w:lineRule="exact"/>
        <w:rPr>
          <w:lang w:val="ru-RU"/>
        </w:rPr>
      </w:pPr>
      <w:r w:rsidRPr="00337AE4">
        <w:rPr>
          <w:lang w:val="ru-RU"/>
        </w:rPr>
        <w:t>Строение и эволюция Вселенной</w:t>
      </w:r>
    </w:p>
    <w:p w:rsidR="008367F3" w:rsidRDefault="008367F3" w:rsidP="008367F3">
      <w:pPr>
        <w:pStyle w:val="a3"/>
        <w:spacing w:line="237" w:lineRule="auto"/>
        <w:ind w:right="261" w:firstLine="452"/>
        <w:jc w:val="both"/>
      </w:pPr>
      <w:r w:rsidRPr="00337AE4">
        <w:rPr>
          <w:lang w:val="ru-RU"/>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звѐзд. Строение Вселенной. </w:t>
      </w:r>
      <w:r>
        <w:t>Эволюция</w:t>
      </w:r>
      <w:r>
        <w:rPr>
          <w:spacing w:val="-12"/>
        </w:rPr>
        <w:t xml:space="preserve"> </w:t>
      </w:r>
      <w:r>
        <w:t>Вселенной.</w:t>
      </w:r>
    </w:p>
    <w:p w:rsidR="00A01EDA" w:rsidRPr="00337AE4" w:rsidRDefault="00A01EDA" w:rsidP="00A01EDA">
      <w:pPr>
        <w:spacing w:line="232" w:lineRule="auto"/>
        <w:rPr>
          <w:lang w:val="ru-RU"/>
        </w:rPr>
        <w:sectPr w:rsidR="00A01EDA" w:rsidRPr="00337AE4">
          <w:type w:val="continuous"/>
          <w:pgSz w:w="11900" w:h="16840"/>
          <w:pgMar w:top="0" w:right="300" w:bottom="0" w:left="1440" w:header="720" w:footer="720" w:gutter="0"/>
          <w:cols w:space="720"/>
        </w:sectPr>
      </w:pPr>
    </w:p>
    <w:p w:rsidR="00A01EDA" w:rsidRDefault="00A01EDA" w:rsidP="00A01EDA">
      <w:pPr>
        <w:pStyle w:val="a3"/>
        <w:spacing w:before="7"/>
        <w:ind w:left="0"/>
        <w:rPr>
          <w:sz w:val="25"/>
        </w:rPr>
      </w:pPr>
    </w:p>
    <w:p w:rsidR="00A01EDA" w:rsidRDefault="00A01EDA" w:rsidP="000C0F5B">
      <w:pPr>
        <w:pStyle w:val="2"/>
        <w:numPr>
          <w:ilvl w:val="3"/>
          <w:numId w:val="44"/>
        </w:numPr>
        <w:tabs>
          <w:tab w:val="left" w:pos="3178"/>
        </w:tabs>
        <w:ind w:hanging="1961"/>
        <w:jc w:val="left"/>
      </w:pPr>
      <w:r>
        <w:t>Биология Живые</w:t>
      </w:r>
      <w:r>
        <w:rPr>
          <w:spacing w:val="5"/>
        </w:rPr>
        <w:t xml:space="preserve"> </w:t>
      </w:r>
      <w:r>
        <w:t>организмы</w:t>
      </w:r>
    </w:p>
    <w:p w:rsidR="00A01EDA" w:rsidRDefault="00A01EDA" w:rsidP="00A01EDA">
      <w:pPr>
        <w:pStyle w:val="a3"/>
        <w:spacing w:before="6"/>
        <w:ind w:left="0"/>
        <w:rPr>
          <w:b/>
          <w:sz w:val="23"/>
        </w:rPr>
      </w:pPr>
    </w:p>
    <w:p w:rsidR="00A01EDA" w:rsidRPr="00337AE4" w:rsidRDefault="00A01EDA" w:rsidP="00A01EDA">
      <w:pPr>
        <w:pStyle w:val="a3"/>
        <w:spacing w:line="237" w:lineRule="auto"/>
        <w:ind w:right="259" w:firstLine="452"/>
        <w:jc w:val="both"/>
        <w:rPr>
          <w:lang w:val="ru-RU"/>
        </w:rPr>
      </w:pPr>
      <w:r w:rsidRPr="00337AE4">
        <w:rPr>
          <w:lang w:val="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A01EDA" w:rsidRPr="00337AE4" w:rsidRDefault="00A01EDA" w:rsidP="00A01EDA">
      <w:pPr>
        <w:pStyle w:val="a3"/>
        <w:spacing w:before="9"/>
        <w:ind w:left="993"/>
        <w:rPr>
          <w:lang w:val="ru-RU"/>
        </w:rPr>
      </w:pPr>
      <w:r w:rsidRPr="00337AE4">
        <w:rPr>
          <w:lang w:val="ru-RU"/>
        </w:rPr>
        <w:t>Правила работы в кабинете биологии, с биологическими приборами и инструментами.</w:t>
      </w:r>
    </w:p>
    <w:p w:rsidR="00A01EDA" w:rsidRPr="00337AE4" w:rsidRDefault="00A01EDA" w:rsidP="00A01EDA">
      <w:pPr>
        <w:pStyle w:val="a3"/>
        <w:spacing w:before="10"/>
        <w:ind w:left="0"/>
        <w:rPr>
          <w:sz w:val="23"/>
          <w:lang w:val="ru-RU"/>
        </w:rPr>
      </w:pPr>
    </w:p>
    <w:p w:rsidR="00A01EDA" w:rsidRPr="00337AE4" w:rsidRDefault="00A01EDA" w:rsidP="00A01EDA">
      <w:pPr>
        <w:pStyle w:val="a3"/>
        <w:spacing w:line="237" w:lineRule="auto"/>
        <w:ind w:right="261" w:firstLine="452"/>
        <w:jc w:val="both"/>
        <w:rPr>
          <w:lang w:val="ru-RU"/>
        </w:rPr>
      </w:pPr>
      <w:r w:rsidRPr="00337AE4">
        <w:rPr>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A01EDA" w:rsidRPr="00337AE4" w:rsidRDefault="00A01EDA" w:rsidP="00A01EDA">
      <w:pPr>
        <w:pStyle w:val="a3"/>
        <w:spacing w:before="9" w:line="237" w:lineRule="auto"/>
        <w:ind w:right="263" w:firstLine="452"/>
        <w:jc w:val="both"/>
        <w:rPr>
          <w:lang w:val="ru-RU"/>
        </w:rPr>
      </w:pPr>
      <w:r w:rsidRPr="00337AE4">
        <w:rPr>
          <w:lang w:val="ru-RU"/>
        </w:rPr>
        <w:t>Грибы. Многообразие грибов, их роль в природе и жизни человека. Съедобные и ядовитые грибы. Оказание приѐмов первой помощи при отравлении грибами.</w:t>
      </w:r>
    </w:p>
    <w:p w:rsidR="00A01EDA" w:rsidRPr="00337AE4" w:rsidRDefault="00A01EDA" w:rsidP="00A01EDA">
      <w:pPr>
        <w:pStyle w:val="a3"/>
        <w:spacing w:line="275" w:lineRule="exact"/>
        <w:ind w:left="1001"/>
        <w:rPr>
          <w:lang w:val="ru-RU"/>
        </w:rPr>
      </w:pPr>
      <w:r w:rsidRPr="00337AE4">
        <w:rPr>
          <w:lang w:val="ru-RU"/>
        </w:rPr>
        <w:t>Лишайники. Роль лишайников в природе и жизни человека.</w:t>
      </w:r>
    </w:p>
    <w:p w:rsidR="00A01EDA" w:rsidRPr="00337AE4" w:rsidRDefault="00A01EDA" w:rsidP="00A01EDA">
      <w:pPr>
        <w:pStyle w:val="a3"/>
        <w:spacing w:before="6" w:line="237" w:lineRule="auto"/>
        <w:ind w:right="255" w:firstLine="452"/>
        <w:jc w:val="both"/>
        <w:rPr>
          <w:lang w:val="ru-RU"/>
        </w:rPr>
      </w:pPr>
      <w:r w:rsidRPr="00337AE4">
        <w:rPr>
          <w:lang w:val="ru-RU"/>
        </w:rPr>
        <w:t>Вирусы — неклеточные формы. Заболевания, вызываемые вирусами. Меры профилактики заболеваний.</w:t>
      </w:r>
    </w:p>
    <w:p w:rsidR="00A01EDA" w:rsidRPr="00337AE4" w:rsidRDefault="00A01EDA" w:rsidP="00A01EDA">
      <w:pPr>
        <w:pStyle w:val="a3"/>
        <w:spacing w:before="14" w:line="237" w:lineRule="auto"/>
        <w:ind w:right="257" w:firstLine="452"/>
        <w:jc w:val="both"/>
        <w:rPr>
          <w:lang w:val="ru-RU"/>
        </w:rPr>
      </w:pPr>
      <w:r w:rsidRPr="00337AE4">
        <w:rPr>
          <w:lang w:val="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A01EDA" w:rsidRPr="00337AE4" w:rsidRDefault="00A01EDA" w:rsidP="00A01EDA">
      <w:pPr>
        <w:pStyle w:val="a3"/>
        <w:spacing w:before="22" w:line="237" w:lineRule="auto"/>
        <w:ind w:right="249" w:firstLine="452"/>
        <w:jc w:val="both"/>
        <w:rPr>
          <w:lang w:val="ru-RU"/>
        </w:rPr>
      </w:pPr>
      <w:r w:rsidRPr="00337AE4">
        <w:rPr>
          <w:lang w:val="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A01EDA" w:rsidRPr="00337AE4" w:rsidRDefault="00A01EDA" w:rsidP="00A01EDA">
      <w:pPr>
        <w:pStyle w:val="2"/>
        <w:spacing w:before="14"/>
        <w:rPr>
          <w:lang w:val="ru-RU"/>
        </w:rPr>
      </w:pPr>
      <w:r w:rsidRPr="00337AE4">
        <w:rPr>
          <w:lang w:val="ru-RU"/>
        </w:rPr>
        <w:t>Человек и его здоровье</w:t>
      </w:r>
    </w:p>
    <w:p w:rsidR="00A01EDA" w:rsidRPr="00337AE4" w:rsidRDefault="00A01EDA" w:rsidP="00A01EDA">
      <w:pPr>
        <w:pStyle w:val="a3"/>
        <w:spacing w:line="272" w:lineRule="exact"/>
        <w:ind w:left="993"/>
        <w:rPr>
          <w:lang w:val="ru-RU"/>
        </w:rPr>
      </w:pPr>
      <w:r w:rsidRPr="00337AE4">
        <w:rPr>
          <w:lang w:val="ru-RU"/>
        </w:rPr>
        <w:t>Человек и окружающая среда. Природная и социальная среда обитания человека.</w:t>
      </w:r>
    </w:p>
    <w:p w:rsidR="00A01EDA" w:rsidRPr="00337AE4" w:rsidRDefault="00A01EDA" w:rsidP="00A01EDA">
      <w:pPr>
        <w:pStyle w:val="a3"/>
        <w:spacing w:line="272" w:lineRule="exact"/>
        <w:rPr>
          <w:lang w:val="ru-RU"/>
        </w:rPr>
      </w:pPr>
      <w:r w:rsidRPr="00337AE4">
        <w:rPr>
          <w:lang w:val="ru-RU"/>
        </w:rPr>
        <w:t>Защита среды обитания человека.</w:t>
      </w:r>
    </w:p>
    <w:p w:rsidR="00A01EDA" w:rsidRDefault="00A01EDA" w:rsidP="008367F3">
      <w:pPr>
        <w:pStyle w:val="a3"/>
        <w:spacing w:before="15" w:line="232" w:lineRule="auto"/>
        <w:ind w:right="260" w:firstLine="452"/>
        <w:jc w:val="both"/>
        <w:rPr>
          <w:lang w:val="ru-RU"/>
        </w:rPr>
      </w:pPr>
      <w:r w:rsidRPr="00337AE4">
        <w:rPr>
          <w:lang w:val="ru-RU"/>
        </w:rPr>
        <w:t>Общие сведения об организме человека. Место человека в системе органического мира. Черты сходства и различий человека и животны</w:t>
      </w:r>
      <w:r w:rsidR="008367F3">
        <w:rPr>
          <w:lang w:val="ru-RU"/>
        </w:rPr>
        <w:t>х. Строение организма чело</w:t>
      </w:r>
    </w:p>
    <w:p w:rsidR="008367F3" w:rsidRPr="00337AE4" w:rsidRDefault="008367F3" w:rsidP="008367F3">
      <w:pPr>
        <w:pStyle w:val="a3"/>
        <w:spacing w:before="15" w:line="232" w:lineRule="auto"/>
        <w:ind w:right="260" w:firstLine="452"/>
        <w:jc w:val="both"/>
        <w:rPr>
          <w:lang w:val="ru-RU"/>
        </w:rPr>
        <w:sectPr w:rsidR="008367F3" w:rsidRPr="00337AE4">
          <w:pgSz w:w="11900" w:h="16840"/>
          <w:pgMar w:top="760" w:right="300" w:bottom="280" w:left="1440" w:header="720" w:footer="720" w:gutter="0"/>
          <w:cols w:space="720"/>
        </w:sectPr>
      </w:pPr>
      <w:r>
        <w:rPr>
          <w:lang w:val="ru-RU"/>
        </w:rPr>
        <w:t xml:space="preserve">   </w:t>
      </w:r>
    </w:p>
    <w:p w:rsidR="00A01EDA" w:rsidRPr="00337AE4" w:rsidRDefault="008367F3" w:rsidP="008367F3">
      <w:pPr>
        <w:pStyle w:val="a3"/>
        <w:spacing w:before="64"/>
        <w:ind w:left="0"/>
        <w:rPr>
          <w:lang w:val="ru-RU"/>
        </w:rPr>
      </w:pPr>
      <w:r>
        <w:rPr>
          <w:lang w:val="ru-RU"/>
        </w:rPr>
        <w:lastRenderedPageBreak/>
        <w:t xml:space="preserve">        </w:t>
      </w:r>
      <w:r w:rsidR="00A01EDA" w:rsidRPr="00337AE4">
        <w:rPr>
          <w:lang w:val="ru-RU"/>
        </w:rPr>
        <w:t>клетки, ткани, органы, системы органов. Методы изучения организма человека.</w:t>
      </w:r>
    </w:p>
    <w:p w:rsidR="00A01EDA" w:rsidRPr="00337AE4" w:rsidRDefault="00A01EDA" w:rsidP="00A01EDA">
      <w:pPr>
        <w:pStyle w:val="a3"/>
        <w:spacing w:before="13" w:line="235" w:lineRule="auto"/>
        <w:ind w:right="253" w:firstLine="452"/>
        <w:jc w:val="both"/>
        <w:rPr>
          <w:lang w:val="ru-RU"/>
        </w:rPr>
      </w:pPr>
      <w:r w:rsidRPr="00337AE4">
        <w:rPr>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A01EDA" w:rsidRPr="00337AE4" w:rsidRDefault="00A01EDA" w:rsidP="00A01EDA">
      <w:pPr>
        <w:pStyle w:val="a3"/>
        <w:spacing w:before="18" w:line="237" w:lineRule="auto"/>
        <w:ind w:right="262" w:firstLine="452"/>
        <w:jc w:val="both"/>
        <w:rPr>
          <w:lang w:val="ru-RU"/>
        </w:rPr>
      </w:pPr>
      <w:r w:rsidRPr="00337AE4">
        <w:rPr>
          <w:lang w:val="ru-RU"/>
        </w:rPr>
        <w:t xml:space="preserve">Транспорт веществ. Внутренняя среда организма, значение еѐ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w:t>
      </w:r>
      <w:r w:rsidRPr="00337AE4">
        <w:rPr>
          <w:spacing w:val="-5"/>
          <w:lang w:val="ru-RU"/>
        </w:rPr>
        <w:t xml:space="preserve">Приѐмы </w:t>
      </w:r>
      <w:r w:rsidRPr="00337AE4">
        <w:rPr>
          <w:lang w:val="ru-RU"/>
        </w:rPr>
        <w:t>оказания первой помощи при</w:t>
      </w:r>
      <w:r w:rsidRPr="00337AE4">
        <w:rPr>
          <w:spacing w:val="-3"/>
          <w:lang w:val="ru-RU"/>
        </w:rPr>
        <w:t xml:space="preserve"> </w:t>
      </w:r>
      <w:r w:rsidRPr="00337AE4">
        <w:rPr>
          <w:lang w:val="ru-RU"/>
        </w:rPr>
        <w:t>кровотечениях.</w:t>
      </w:r>
    </w:p>
    <w:p w:rsidR="00A01EDA" w:rsidRPr="00337AE4" w:rsidRDefault="00A01EDA" w:rsidP="00A01EDA">
      <w:pPr>
        <w:pStyle w:val="a3"/>
        <w:spacing w:before="14" w:line="237" w:lineRule="auto"/>
        <w:ind w:right="264" w:firstLine="452"/>
        <w:jc w:val="both"/>
        <w:rPr>
          <w:lang w:val="ru-RU"/>
        </w:rPr>
      </w:pPr>
      <w:r w:rsidRPr="00337AE4">
        <w:rPr>
          <w:lang w:val="ru-RU"/>
        </w:rPr>
        <w:t>Дыхание. Дыхательная система. Строение органов дыхания. Регуляция дыхания. Газообмен в лѐгких и тканях. Гигиена органов дыхания. Заболевания органов дыхания и их предупреждение. Приѐмы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A01EDA" w:rsidRPr="00337AE4" w:rsidRDefault="00A01EDA" w:rsidP="00A01EDA">
      <w:pPr>
        <w:pStyle w:val="a3"/>
        <w:spacing w:before="15" w:line="232" w:lineRule="auto"/>
        <w:ind w:right="261" w:firstLine="452"/>
        <w:jc w:val="both"/>
        <w:rPr>
          <w:lang w:val="ru-RU"/>
        </w:rPr>
      </w:pPr>
      <w:r w:rsidRPr="00337AE4">
        <w:rPr>
          <w:lang w:val="ru-RU"/>
        </w:rPr>
        <w:t>Питание. Пищеварение. Пищеварительная система. Нарушения работы пищеварительной системы и их профилактика.</w:t>
      </w:r>
    </w:p>
    <w:p w:rsidR="00A01EDA" w:rsidRPr="00337AE4" w:rsidRDefault="00A01EDA" w:rsidP="00A01EDA">
      <w:pPr>
        <w:pStyle w:val="a3"/>
        <w:spacing w:before="12" w:line="237" w:lineRule="auto"/>
        <w:ind w:right="258" w:firstLine="452"/>
        <w:jc w:val="both"/>
        <w:rPr>
          <w:lang w:val="ru-RU"/>
        </w:rPr>
      </w:pPr>
      <w:r w:rsidRPr="00337AE4">
        <w:rPr>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A01EDA" w:rsidRPr="00337AE4" w:rsidRDefault="00A01EDA" w:rsidP="00A01EDA">
      <w:pPr>
        <w:pStyle w:val="a3"/>
        <w:spacing w:before="9" w:line="237" w:lineRule="auto"/>
        <w:ind w:right="257" w:firstLine="452"/>
        <w:jc w:val="both"/>
        <w:rPr>
          <w:lang w:val="ru-RU"/>
        </w:rPr>
      </w:pPr>
      <w:r w:rsidRPr="00337AE4">
        <w:rPr>
          <w:lang w:val="ru-RU"/>
        </w:rPr>
        <w:t>Покровы тела. Строение и функции кожи. Роль кожи в терморегуляции. Уход за кожей, волосами, ногтями. Приѐмы оказания первой помощи при травмах, ожогах, обморожениях и их профилактика. Закаливание организма.</w:t>
      </w:r>
    </w:p>
    <w:p w:rsidR="00A01EDA" w:rsidRPr="00337AE4" w:rsidRDefault="00A01EDA" w:rsidP="00A01EDA">
      <w:pPr>
        <w:pStyle w:val="a3"/>
        <w:spacing w:before="13" w:line="232" w:lineRule="auto"/>
        <w:ind w:right="260" w:firstLine="452"/>
        <w:jc w:val="both"/>
        <w:rPr>
          <w:lang w:val="ru-RU"/>
        </w:rPr>
      </w:pPr>
      <w:r w:rsidRPr="00337AE4">
        <w:rPr>
          <w:lang w:val="ru-RU"/>
        </w:rPr>
        <w:t>Выделение. Строение и функции выделительной системы. Заболевания органов мочевыделительной системы и их предупреждение.</w:t>
      </w:r>
    </w:p>
    <w:p w:rsidR="00A01EDA" w:rsidRPr="00337AE4" w:rsidRDefault="00A01EDA" w:rsidP="00A01EDA">
      <w:pPr>
        <w:pStyle w:val="a3"/>
        <w:spacing w:before="16" w:line="237" w:lineRule="auto"/>
        <w:ind w:right="251" w:firstLine="452"/>
        <w:jc w:val="both"/>
        <w:rPr>
          <w:lang w:val="ru-RU"/>
        </w:rPr>
      </w:pPr>
      <w:r w:rsidRPr="00337AE4">
        <w:rPr>
          <w:lang w:val="ru-RU"/>
        </w:rPr>
        <w:t>Размножение и развитие. Половые железы и половые клетки. Половое созревание. Инфекции, передающиеся половым путѐм, их профилактика. ВИЧ-инфекция и еѐ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A01EDA" w:rsidRPr="00337AE4" w:rsidRDefault="00A01EDA" w:rsidP="00A01EDA">
      <w:pPr>
        <w:pStyle w:val="a3"/>
        <w:spacing w:before="10" w:line="237" w:lineRule="auto"/>
        <w:ind w:right="263" w:firstLine="452"/>
        <w:jc w:val="both"/>
        <w:rPr>
          <w:lang w:val="ru-RU"/>
        </w:rPr>
      </w:pPr>
      <w:r w:rsidRPr="00337AE4">
        <w:rPr>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A01EDA" w:rsidRPr="00337AE4" w:rsidRDefault="00A01EDA" w:rsidP="00A01EDA">
      <w:pPr>
        <w:pStyle w:val="a3"/>
        <w:spacing w:before="13" w:line="237" w:lineRule="auto"/>
        <w:ind w:right="260" w:firstLine="452"/>
        <w:jc w:val="both"/>
        <w:rPr>
          <w:lang w:val="ru-RU"/>
        </w:rPr>
      </w:pPr>
      <w:r w:rsidRPr="00337AE4">
        <w:rPr>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A01EDA" w:rsidRPr="00337AE4" w:rsidRDefault="00A01EDA" w:rsidP="00A01EDA">
      <w:pPr>
        <w:pStyle w:val="a3"/>
        <w:spacing w:before="11" w:line="237" w:lineRule="auto"/>
        <w:ind w:right="254" w:firstLine="452"/>
        <w:jc w:val="both"/>
        <w:rPr>
          <w:lang w:val="ru-RU"/>
        </w:rPr>
      </w:pPr>
      <w:r w:rsidRPr="00337AE4">
        <w:rPr>
          <w:lang w:val="ru-RU"/>
        </w:rPr>
        <w:t xml:space="preserve">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w:t>
      </w:r>
      <w:r w:rsidRPr="00337AE4">
        <w:rPr>
          <w:spacing w:val="-3"/>
          <w:lang w:val="ru-RU"/>
        </w:rPr>
        <w:t xml:space="preserve">одарѐнность. </w:t>
      </w:r>
      <w:r w:rsidRPr="00337AE4">
        <w:rPr>
          <w:lang w:val="ru-RU"/>
        </w:rPr>
        <w:t>Межличностные отношения. Роль обучения и воспитания в развитии поведения и психики человека.</w:t>
      </w:r>
    </w:p>
    <w:p w:rsidR="00A01EDA" w:rsidRPr="00337AE4" w:rsidRDefault="00A01EDA" w:rsidP="00A01EDA">
      <w:pPr>
        <w:pStyle w:val="a3"/>
        <w:spacing w:before="14" w:line="237" w:lineRule="auto"/>
        <w:ind w:right="261" w:firstLine="452"/>
        <w:jc w:val="both"/>
        <w:rPr>
          <w:lang w:val="ru-RU"/>
        </w:rPr>
      </w:pPr>
      <w:r w:rsidRPr="00337AE4">
        <w:rPr>
          <w:lang w:val="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w:t>
      </w:r>
      <w:r w:rsidRPr="00337AE4">
        <w:rPr>
          <w:spacing w:val="3"/>
          <w:lang w:val="ru-RU"/>
        </w:rPr>
        <w:t xml:space="preserve"> </w:t>
      </w:r>
      <w:r w:rsidRPr="00337AE4">
        <w:rPr>
          <w:lang w:val="ru-RU"/>
        </w:rPr>
        <w:t>здоровья.</w:t>
      </w:r>
    </w:p>
    <w:p w:rsidR="00A01EDA" w:rsidRPr="00337AE4" w:rsidRDefault="00A01EDA" w:rsidP="00A01EDA">
      <w:pPr>
        <w:pStyle w:val="2"/>
        <w:spacing w:before="8"/>
        <w:rPr>
          <w:lang w:val="ru-RU"/>
        </w:rPr>
      </w:pPr>
      <w:r w:rsidRPr="00337AE4">
        <w:rPr>
          <w:lang w:val="ru-RU"/>
        </w:rPr>
        <w:t>Общие биологические</w:t>
      </w:r>
      <w:r w:rsidRPr="00337AE4">
        <w:rPr>
          <w:spacing w:val="-15"/>
          <w:lang w:val="ru-RU"/>
        </w:rPr>
        <w:t xml:space="preserve"> </w:t>
      </w:r>
      <w:r w:rsidRPr="00337AE4">
        <w:rPr>
          <w:lang w:val="ru-RU"/>
        </w:rPr>
        <w:t>закономерности</w:t>
      </w:r>
    </w:p>
    <w:p w:rsidR="00A01EDA" w:rsidRPr="00337AE4" w:rsidRDefault="00A01EDA" w:rsidP="00A01EDA">
      <w:pPr>
        <w:pStyle w:val="a3"/>
        <w:spacing w:before="7" w:line="232" w:lineRule="auto"/>
        <w:ind w:right="253" w:firstLine="452"/>
        <w:jc w:val="both"/>
        <w:rPr>
          <w:lang w:val="ru-RU"/>
        </w:rPr>
      </w:pPr>
      <w:r w:rsidRPr="00337AE4">
        <w:rPr>
          <w:lang w:val="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A01EDA" w:rsidRPr="00337AE4" w:rsidRDefault="00A01EDA" w:rsidP="00A01EDA">
      <w:pPr>
        <w:pStyle w:val="a3"/>
        <w:spacing w:before="12" w:line="237" w:lineRule="auto"/>
        <w:ind w:right="262" w:firstLine="452"/>
        <w:jc w:val="both"/>
        <w:rPr>
          <w:lang w:val="ru-RU"/>
        </w:rPr>
      </w:pPr>
      <w:r w:rsidRPr="00337AE4">
        <w:rPr>
          <w:lang w:val="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A01EDA" w:rsidRPr="00337AE4" w:rsidRDefault="00A01EDA" w:rsidP="00A01EDA">
      <w:pPr>
        <w:spacing w:line="237" w:lineRule="auto"/>
        <w:jc w:val="both"/>
        <w:rPr>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spacing w:before="76" w:line="235" w:lineRule="auto"/>
        <w:ind w:right="261" w:firstLine="452"/>
        <w:jc w:val="both"/>
        <w:rPr>
          <w:lang w:val="ru-RU"/>
        </w:rPr>
      </w:pPr>
      <w:r w:rsidRPr="00337AE4">
        <w:rPr>
          <w:lang w:val="ru-RU"/>
        </w:rPr>
        <w:lastRenderedPageBreak/>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A01EDA" w:rsidRPr="00337AE4" w:rsidRDefault="00A01EDA" w:rsidP="00A01EDA">
      <w:pPr>
        <w:pStyle w:val="a3"/>
        <w:spacing w:before="13" w:line="272" w:lineRule="exact"/>
        <w:ind w:left="993"/>
        <w:rPr>
          <w:lang w:val="ru-RU"/>
        </w:rPr>
      </w:pPr>
      <w:r w:rsidRPr="00337AE4">
        <w:rPr>
          <w:lang w:val="ru-RU"/>
        </w:rPr>
        <w:t>Рост и развитие организмов. Размножение. Бесполое и половое размножение.</w:t>
      </w:r>
    </w:p>
    <w:p w:rsidR="00A01EDA" w:rsidRPr="00337AE4" w:rsidRDefault="00A01EDA" w:rsidP="00A01EDA">
      <w:pPr>
        <w:pStyle w:val="a3"/>
        <w:spacing w:line="272" w:lineRule="exact"/>
        <w:rPr>
          <w:lang w:val="ru-RU"/>
        </w:rPr>
      </w:pPr>
      <w:r w:rsidRPr="00337AE4">
        <w:rPr>
          <w:lang w:val="ru-RU"/>
        </w:rPr>
        <w:t>Половые клетки. Оплодотворение.</w:t>
      </w:r>
    </w:p>
    <w:p w:rsidR="00A01EDA" w:rsidRPr="00337AE4" w:rsidRDefault="00A01EDA" w:rsidP="00A01EDA">
      <w:pPr>
        <w:pStyle w:val="a3"/>
        <w:spacing w:before="15" w:line="232" w:lineRule="auto"/>
        <w:ind w:right="258" w:firstLine="452"/>
        <w:jc w:val="both"/>
        <w:rPr>
          <w:lang w:val="ru-RU"/>
        </w:rPr>
      </w:pPr>
      <w:r w:rsidRPr="00337AE4">
        <w:rPr>
          <w:lang w:val="ru-RU"/>
        </w:rPr>
        <w:t>Наследственность и изменчивость — свойства организмов. Наследственная и ненаследственная изменчивость.</w:t>
      </w:r>
    </w:p>
    <w:p w:rsidR="00A01EDA" w:rsidRPr="00337AE4" w:rsidRDefault="00A01EDA" w:rsidP="00A01EDA">
      <w:pPr>
        <w:pStyle w:val="a3"/>
        <w:spacing w:before="16" w:line="237" w:lineRule="auto"/>
        <w:ind w:right="259" w:firstLine="452"/>
        <w:jc w:val="both"/>
        <w:rPr>
          <w:lang w:val="ru-RU"/>
        </w:rPr>
      </w:pPr>
      <w:r w:rsidRPr="00337AE4">
        <w:rPr>
          <w:lang w:val="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A01EDA" w:rsidRDefault="00A01EDA" w:rsidP="00A01EDA">
      <w:pPr>
        <w:pStyle w:val="a3"/>
        <w:spacing w:before="14" w:line="237" w:lineRule="auto"/>
        <w:ind w:right="251" w:firstLine="452"/>
        <w:jc w:val="both"/>
      </w:pPr>
      <w:r w:rsidRPr="00337AE4">
        <w:rPr>
          <w:lang w:val="ru-RU"/>
        </w:rPr>
        <w:t xml:space="preserve">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w:t>
      </w:r>
      <w:r>
        <w:t>Экологические проблемы. Последствия деятельности человека в экосистемах.</w:t>
      </w:r>
    </w:p>
    <w:p w:rsidR="00A01EDA" w:rsidRDefault="00A01EDA" w:rsidP="00A01EDA">
      <w:pPr>
        <w:pStyle w:val="a3"/>
        <w:spacing w:before="8"/>
        <w:ind w:left="0"/>
        <w:rPr>
          <w:sz w:val="26"/>
        </w:rPr>
      </w:pPr>
    </w:p>
    <w:p w:rsidR="00A01EDA" w:rsidRPr="00337AE4" w:rsidRDefault="00A01EDA" w:rsidP="000C0F5B">
      <w:pPr>
        <w:pStyle w:val="2"/>
        <w:numPr>
          <w:ilvl w:val="3"/>
          <w:numId w:val="44"/>
        </w:numPr>
        <w:tabs>
          <w:tab w:val="left" w:pos="1969"/>
        </w:tabs>
        <w:spacing w:before="1" w:line="232" w:lineRule="auto"/>
        <w:ind w:right="981" w:hanging="3229"/>
        <w:jc w:val="left"/>
        <w:rPr>
          <w:lang w:val="ru-RU"/>
        </w:rPr>
      </w:pPr>
      <w:r w:rsidRPr="00337AE4">
        <w:rPr>
          <w:lang w:val="ru-RU"/>
        </w:rPr>
        <w:t>Химия Основные понятия химии (уровень</w:t>
      </w:r>
      <w:r w:rsidRPr="00337AE4">
        <w:rPr>
          <w:spacing w:val="-22"/>
          <w:lang w:val="ru-RU"/>
        </w:rPr>
        <w:t xml:space="preserve"> </w:t>
      </w:r>
      <w:r w:rsidRPr="00337AE4">
        <w:rPr>
          <w:lang w:val="ru-RU"/>
        </w:rPr>
        <w:t>атомно-молекулярных представлений)</w:t>
      </w:r>
    </w:p>
    <w:p w:rsidR="00A01EDA" w:rsidRPr="00337AE4" w:rsidRDefault="00A01EDA" w:rsidP="00A01EDA">
      <w:pPr>
        <w:pStyle w:val="a3"/>
        <w:spacing w:before="5"/>
        <w:ind w:left="0"/>
        <w:rPr>
          <w:b/>
          <w:sz w:val="23"/>
          <w:lang w:val="ru-RU"/>
        </w:rPr>
      </w:pPr>
    </w:p>
    <w:p w:rsidR="00A01EDA" w:rsidRPr="00337AE4" w:rsidRDefault="00A01EDA" w:rsidP="00A01EDA">
      <w:pPr>
        <w:pStyle w:val="a3"/>
        <w:spacing w:line="272" w:lineRule="exact"/>
        <w:ind w:left="993"/>
        <w:rPr>
          <w:lang w:val="ru-RU"/>
        </w:rPr>
      </w:pPr>
      <w:r w:rsidRPr="00337AE4">
        <w:rPr>
          <w:lang w:val="ru-RU"/>
        </w:rPr>
        <w:t>Предмет химии. Методы познания в химии: наблюдение, эксперимент, измерение.</w:t>
      </w:r>
    </w:p>
    <w:p w:rsidR="00A01EDA" w:rsidRPr="00337AE4" w:rsidRDefault="00A01EDA" w:rsidP="00A01EDA">
      <w:pPr>
        <w:pStyle w:val="a3"/>
        <w:spacing w:line="272" w:lineRule="exact"/>
        <w:rPr>
          <w:lang w:val="ru-RU"/>
        </w:rPr>
      </w:pPr>
      <w:r w:rsidRPr="00337AE4">
        <w:rPr>
          <w:lang w:val="ru-RU"/>
        </w:rPr>
        <w:t>Источники химической информации: химическая литература, Интернет.</w:t>
      </w:r>
    </w:p>
    <w:p w:rsidR="00A01EDA" w:rsidRPr="00337AE4" w:rsidRDefault="00A01EDA" w:rsidP="00A01EDA">
      <w:pPr>
        <w:pStyle w:val="a3"/>
        <w:spacing w:before="14" w:line="237" w:lineRule="auto"/>
        <w:ind w:right="260" w:firstLine="452"/>
        <w:jc w:val="both"/>
        <w:rPr>
          <w:lang w:val="ru-RU"/>
        </w:rPr>
      </w:pPr>
      <w:r w:rsidRPr="00337AE4">
        <w:rPr>
          <w:lang w:val="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A01EDA" w:rsidRPr="00337AE4" w:rsidRDefault="00A01EDA" w:rsidP="00A01EDA">
      <w:pPr>
        <w:pStyle w:val="a3"/>
        <w:spacing w:before="13" w:line="237" w:lineRule="auto"/>
        <w:ind w:right="259" w:firstLine="452"/>
        <w:jc w:val="both"/>
        <w:rPr>
          <w:lang w:val="ru-RU"/>
        </w:rPr>
      </w:pPr>
      <w:r w:rsidRPr="00337AE4">
        <w:rPr>
          <w:lang w:val="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A01EDA" w:rsidRPr="00337AE4" w:rsidRDefault="00A01EDA" w:rsidP="00A01EDA">
      <w:pPr>
        <w:pStyle w:val="a3"/>
        <w:spacing w:before="13" w:line="237" w:lineRule="auto"/>
        <w:ind w:right="252" w:firstLine="452"/>
        <w:jc w:val="both"/>
        <w:rPr>
          <w:lang w:val="ru-RU"/>
        </w:rPr>
      </w:pPr>
      <w:r w:rsidRPr="00337AE4">
        <w:rPr>
          <w:lang w:val="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 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A01EDA" w:rsidRPr="00337AE4" w:rsidRDefault="00A01EDA" w:rsidP="00A01EDA">
      <w:pPr>
        <w:pStyle w:val="a3"/>
        <w:spacing w:before="16" w:line="237" w:lineRule="auto"/>
        <w:ind w:right="267" w:firstLine="452"/>
        <w:jc w:val="both"/>
        <w:rPr>
          <w:lang w:val="ru-RU"/>
        </w:rPr>
      </w:pPr>
      <w:r w:rsidRPr="00337AE4">
        <w:rPr>
          <w:lang w:val="ru-RU"/>
        </w:rPr>
        <w:t>Первоначальные представления о естественных семействах (группах) химических элементов: щелочные металлы, галогены.</w:t>
      </w:r>
    </w:p>
    <w:p w:rsidR="00A01EDA" w:rsidRPr="00337AE4" w:rsidRDefault="00A01EDA" w:rsidP="00A01EDA">
      <w:pPr>
        <w:pStyle w:val="2"/>
        <w:spacing w:before="22" w:line="232" w:lineRule="auto"/>
        <w:ind w:left="540" w:right="272" w:firstLine="452"/>
        <w:jc w:val="both"/>
        <w:rPr>
          <w:lang w:val="ru-RU"/>
        </w:rPr>
      </w:pPr>
      <w:r w:rsidRPr="00337AE4">
        <w:rPr>
          <w:lang w:val="ru-RU"/>
        </w:rPr>
        <w:t>Периодический закон и периодическая система химических элементов Д. И. Менделеева. Строение вещества</w:t>
      </w:r>
    </w:p>
    <w:p w:rsidR="00A01EDA" w:rsidRPr="00337AE4" w:rsidRDefault="00A01EDA" w:rsidP="00A01EDA">
      <w:pPr>
        <w:pStyle w:val="a3"/>
        <w:spacing w:before="8" w:line="232" w:lineRule="auto"/>
        <w:ind w:right="264" w:firstLine="452"/>
        <w:jc w:val="both"/>
        <w:rPr>
          <w:lang w:val="ru-RU"/>
        </w:rPr>
      </w:pPr>
      <w:r w:rsidRPr="00337AE4">
        <w:rPr>
          <w:lang w:val="ru-RU"/>
        </w:rPr>
        <w:t>Периодический закон. История открытия периодического закона. Значение периодического закона для развития науки.</w:t>
      </w:r>
    </w:p>
    <w:p w:rsidR="00A01EDA" w:rsidRPr="00337AE4" w:rsidRDefault="00A01EDA" w:rsidP="00A01EDA">
      <w:pPr>
        <w:pStyle w:val="a3"/>
        <w:tabs>
          <w:tab w:val="left" w:pos="2301"/>
        </w:tabs>
        <w:spacing w:before="17" w:line="237" w:lineRule="auto"/>
        <w:ind w:right="260" w:firstLine="452"/>
        <w:jc w:val="both"/>
        <w:rPr>
          <w:lang w:val="ru-RU"/>
        </w:rPr>
      </w:pPr>
      <w:r w:rsidRPr="00337AE4">
        <w:rPr>
          <w:lang w:val="ru-RU"/>
        </w:rPr>
        <w:t xml:space="preserve">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w:t>
      </w:r>
      <w:r w:rsidRPr="00337AE4">
        <w:rPr>
          <w:spacing w:val="-3"/>
          <w:lang w:val="ru-RU"/>
        </w:rPr>
        <w:t xml:space="preserve">И. </w:t>
      </w:r>
      <w:r w:rsidRPr="00337AE4">
        <w:rPr>
          <w:lang w:val="ru-RU"/>
        </w:rPr>
        <w:t>Менделеева». Физический смысл порядкового (атомного) номера, номера периода и номера группы (для элементов</w:t>
      </w:r>
      <w:r w:rsidRPr="00337AE4">
        <w:rPr>
          <w:lang w:val="ru-RU"/>
        </w:rPr>
        <w:tab/>
        <w:t>А-групп).</w:t>
      </w:r>
    </w:p>
    <w:p w:rsidR="00A01EDA" w:rsidRPr="00337AE4" w:rsidRDefault="00A01EDA" w:rsidP="00A01EDA">
      <w:pPr>
        <w:spacing w:line="237" w:lineRule="auto"/>
        <w:jc w:val="both"/>
        <w:rPr>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spacing w:before="76" w:line="235" w:lineRule="auto"/>
        <w:ind w:right="261" w:firstLine="452"/>
        <w:jc w:val="both"/>
        <w:rPr>
          <w:lang w:val="ru-RU"/>
        </w:rPr>
      </w:pPr>
      <w:r w:rsidRPr="00337AE4">
        <w:rPr>
          <w:lang w:val="ru-RU"/>
        </w:rPr>
        <w:lastRenderedPageBreak/>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A01EDA" w:rsidRPr="00337AE4" w:rsidRDefault="00A01EDA" w:rsidP="00A01EDA">
      <w:pPr>
        <w:pStyle w:val="a3"/>
        <w:spacing w:before="20" w:line="232" w:lineRule="auto"/>
        <w:ind w:right="262" w:firstLine="452"/>
        <w:jc w:val="both"/>
        <w:rPr>
          <w:lang w:val="ru-RU"/>
        </w:rPr>
      </w:pPr>
      <w:r w:rsidRPr="00337AE4">
        <w:rPr>
          <w:lang w:val="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A01EDA" w:rsidRPr="00337AE4" w:rsidRDefault="00A01EDA" w:rsidP="00A01EDA">
      <w:pPr>
        <w:pStyle w:val="2"/>
        <w:spacing w:before="9"/>
        <w:rPr>
          <w:lang w:val="ru-RU"/>
        </w:rPr>
      </w:pPr>
      <w:r w:rsidRPr="00337AE4">
        <w:rPr>
          <w:lang w:val="ru-RU"/>
        </w:rPr>
        <w:t>Многообразие химических реакций</w:t>
      </w:r>
    </w:p>
    <w:p w:rsidR="00A01EDA" w:rsidRPr="00337AE4" w:rsidRDefault="00A01EDA" w:rsidP="00A01EDA">
      <w:pPr>
        <w:pStyle w:val="a3"/>
        <w:spacing w:before="5" w:line="235" w:lineRule="auto"/>
        <w:ind w:right="256" w:firstLine="452"/>
        <w:jc w:val="both"/>
        <w:rPr>
          <w:lang w:val="ru-RU"/>
        </w:rPr>
      </w:pPr>
      <w:r w:rsidRPr="00337AE4">
        <w:rPr>
          <w:lang w:val="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A01EDA" w:rsidRPr="00337AE4" w:rsidRDefault="00A01EDA" w:rsidP="00A01EDA">
      <w:pPr>
        <w:pStyle w:val="a3"/>
        <w:spacing w:before="17" w:line="235" w:lineRule="auto"/>
        <w:ind w:left="916" w:right="256" w:firstLine="112"/>
        <w:jc w:val="both"/>
        <w:rPr>
          <w:lang w:val="ru-RU"/>
        </w:rPr>
      </w:pPr>
      <w:r w:rsidRPr="00337AE4">
        <w:rPr>
          <w:lang w:val="ru-RU"/>
        </w:rPr>
        <w:t>Скорость химических реакций. Факторы, влияющие на скорость химических реакций. 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w:t>
      </w:r>
    </w:p>
    <w:p w:rsidR="00A01EDA" w:rsidRPr="00337AE4" w:rsidRDefault="00A01EDA" w:rsidP="00A01EDA">
      <w:pPr>
        <w:pStyle w:val="a3"/>
        <w:spacing w:before="4"/>
        <w:rPr>
          <w:lang w:val="ru-RU"/>
        </w:rPr>
      </w:pPr>
      <w:r w:rsidRPr="00337AE4">
        <w:rPr>
          <w:lang w:val="ru-RU"/>
        </w:rPr>
        <w:t>обмена в растворах электролитов.</w:t>
      </w:r>
    </w:p>
    <w:p w:rsidR="00A01EDA" w:rsidRPr="00337AE4" w:rsidRDefault="00A01EDA" w:rsidP="00A01EDA">
      <w:pPr>
        <w:pStyle w:val="2"/>
        <w:spacing w:before="8"/>
        <w:rPr>
          <w:lang w:val="ru-RU"/>
        </w:rPr>
      </w:pPr>
      <w:r w:rsidRPr="00337AE4">
        <w:rPr>
          <w:lang w:val="ru-RU"/>
        </w:rPr>
        <w:t>Многообразие веществ</w:t>
      </w:r>
    </w:p>
    <w:p w:rsidR="00A01EDA" w:rsidRPr="00337AE4" w:rsidRDefault="00A01EDA" w:rsidP="00A01EDA">
      <w:pPr>
        <w:pStyle w:val="a3"/>
        <w:spacing w:before="6" w:line="237" w:lineRule="auto"/>
        <w:ind w:right="252" w:firstLine="452"/>
        <w:jc w:val="both"/>
        <w:rPr>
          <w:lang w:val="ru-RU"/>
        </w:rPr>
      </w:pPr>
      <w:r w:rsidRPr="00337AE4">
        <w:rPr>
          <w:lang w:val="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A01EDA" w:rsidRPr="00337AE4" w:rsidRDefault="00A01EDA" w:rsidP="00A01EDA">
      <w:pPr>
        <w:pStyle w:val="a3"/>
        <w:spacing w:before="10" w:line="235" w:lineRule="auto"/>
        <w:ind w:right="256" w:firstLine="452"/>
        <w:jc w:val="both"/>
        <w:rPr>
          <w:lang w:val="ru-RU"/>
        </w:rPr>
      </w:pPr>
      <w:r w:rsidRPr="00337AE4">
        <w:rPr>
          <w:lang w:val="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A01EDA" w:rsidRPr="00337AE4" w:rsidRDefault="00A01EDA" w:rsidP="00A01EDA">
      <w:pPr>
        <w:pStyle w:val="a3"/>
        <w:spacing w:before="1"/>
        <w:ind w:left="0"/>
        <w:rPr>
          <w:sz w:val="25"/>
          <w:lang w:val="ru-RU"/>
        </w:rPr>
      </w:pPr>
    </w:p>
    <w:p w:rsidR="00A01EDA" w:rsidRPr="00337AE4" w:rsidRDefault="00A01EDA" w:rsidP="00A01EDA">
      <w:pPr>
        <w:pStyle w:val="2"/>
        <w:rPr>
          <w:lang w:val="ru-RU"/>
        </w:rPr>
      </w:pPr>
      <w:r w:rsidRPr="00337AE4">
        <w:rPr>
          <w:lang w:val="ru-RU"/>
        </w:rPr>
        <w:t>Экспериментальная химия</w:t>
      </w:r>
    </w:p>
    <w:p w:rsidR="00A01EDA" w:rsidRPr="00337AE4" w:rsidRDefault="00A01EDA" w:rsidP="00A01EDA">
      <w:pPr>
        <w:pStyle w:val="a3"/>
        <w:spacing w:before="2" w:line="237" w:lineRule="auto"/>
        <w:ind w:right="257" w:firstLine="452"/>
        <w:jc w:val="both"/>
        <w:rPr>
          <w:lang w:val="ru-RU"/>
        </w:rPr>
      </w:pPr>
      <w:r w:rsidRPr="00337AE4">
        <w:rPr>
          <w:spacing w:val="-3"/>
          <w:lang w:val="ru-RU"/>
        </w:rPr>
        <w:t xml:space="preserve">На </w:t>
      </w:r>
      <w:r w:rsidRPr="00337AE4">
        <w:rPr>
          <w:lang w:val="ru-RU"/>
        </w:rPr>
        <w:t>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приведѐн в примерном тематическом</w:t>
      </w:r>
      <w:r w:rsidRPr="00337AE4">
        <w:rPr>
          <w:spacing w:val="-22"/>
          <w:lang w:val="ru-RU"/>
        </w:rPr>
        <w:t xml:space="preserve"> </w:t>
      </w:r>
      <w:r w:rsidRPr="00337AE4">
        <w:rPr>
          <w:lang w:val="ru-RU"/>
        </w:rPr>
        <w:t>планировании.</w:t>
      </w:r>
    </w:p>
    <w:p w:rsidR="00A01EDA" w:rsidRPr="00337AE4" w:rsidRDefault="00A01EDA" w:rsidP="00A01EDA">
      <w:pPr>
        <w:pStyle w:val="a3"/>
        <w:ind w:left="0"/>
        <w:rPr>
          <w:sz w:val="26"/>
          <w:lang w:val="ru-RU"/>
        </w:rPr>
      </w:pPr>
    </w:p>
    <w:p w:rsidR="00A01EDA" w:rsidRPr="00337AE4" w:rsidRDefault="00A01EDA" w:rsidP="00A01EDA">
      <w:pPr>
        <w:pStyle w:val="a3"/>
        <w:spacing w:before="2"/>
        <w:ind w:left="0"/>
        <w:rPr>
          <w:sz w:val="23"/>
          <w:lang w:val="ru-RU"/>
        </w:rPr>
      </w:pPr>
    </w:p>
    <w:p w:rsidR="00A01EDA" w:rsidRPr="00337AE4" w:rsidRDefault="00A01EDA" w:rsidP="000C0F5B">
      <w:pPr>
        <w:pStyle w:val="2"/>
        <w:numPr>
          <w:ilvl w:val="3"/>
          <w:numId w:val="44"/>
        </w:numPr>
        <w:tabs>
          <w:tab w:val="left" w:pos="2586"/>
        </w:tabs>
        <w:spacing w:line="232" w:lineRule="auto"/>
        <w:ind w:left="2961" w:right="820" w:hanging="1396"/>
        <w:jc w:val="left"/>
        <w:rPr>
          <w:lang w:val="ru-RU"/>
        </w:rPr>
      </w:pPr>
      <w:r w:rsidRPr="00337AE4">
        <w:rPr>
          <w:lang w:val="ru-RU"/>
        </w:rPr>
        <w:t>Изобразительное искусство Роль искусства и</w:t>
      </w:r>
      <w:r w:rsidRPr="00337AE4">
        <w:rPr>
          <w:spacing w:val="-25"/>
          <w:lang w:val="ru-RU"/>
        </w:rPr>
        <w:t xml:space="preserve"> </w:t>
      </w:r>
      <w:r w:rsidRPr="00337AE4">
        <w:rPr>
          <w:lang w:val="ru-RU"/>
        </w:rPr>
        <w:t>художественной деятельности человека в развитии культуры.</w:t>
      </w:r>
    </w:p>
    <w:p w:rsidR="00C042E4" w:rsidRDefault="00C042E4" w:rsidP="00C042E4">
      <w:pPr>
        <w:pStyle w:val="a3"/>
        <w:spacing w:line="237" w:lineRule="auto"/>
        <w:ind w:left="0" w:right="255"/>
        <w:jc w:val="both"/>
        <w:rPr>
          <w:lang w:val="ru-RU"/>
        </w:rPr>
      </w:pPr>
      <w:r>
        <w:rPr>
          <w:lang w:val="ru-RU"/>
        </w:rPr>
        <w:t xml:space="preserve">         </w:t>
      </w:r>
      <w:r w:rsidR="00A01EDA" w:rsidRPr="00337AE4">
        <w:rPr>
          <w:lang w:val="ru-RU"/>
        </w:rPr>
        <w:t xml:space="preserve">Истоки и смысл искусства. Искусство и мировоззрение. Народное традиционное искусство. </w:t>
      </w:r>
      <w:r>
        <w:rPr>
          <w:lang w:val="ru-RU"/>
        </w:rPr>
        <w:t xml:space="preserve">      </w:t>
      </w:r>
    </w:p>
    <w:p w:rsidR="00C042E4" w:rsidRDefault="00C042E4" w:rsidP="00C042E4">
      <w:pPr>
        <w:pStyle w:val="a3"/>
        <w:spacing w:line="237" w:lineRule="auto"/>
        <w:ind w:left="0" w:right="255"/>
        <w:jc w:val="both"/>
        <w:rPr>
          <w:lang w:val="ru-RU"/>
        </w:rPr>
      </w:pPr>
      <w:r>
        <w:rPr>
          <w:lang w:val="ru-RU"/>
        </w:rPr>
        <w:t xml:space="preserve">         </w:t>
      </w:r>
      <w:r w:rsidR="00A01EDA" w:rsidRPr="00337AE4">
        <w:rPr>
          <w:lang w:val="ru-RU"/>
        </w:rPr>
        <w:t xml:space="preserve">Роль изобразительной символики и традиционных образов в развитии культуры. </w:t>
      </w:r>
      <w:r>
        <w:rPr>
          <w:lang w:val="ru-RU"/>
        </w:rPr>
        <w:t xml:space="preserve">  </w:t>
      </w:r>
    </w:p>
    <w:p w:rsidR="00A01EDA" w:rsidRPr="00337AE4" w:rsidRDefault="00C042E4" w:rsidP="00C042E4">
      <w:pPr>
        <w:pStyle w:val="a3"/>
        <w:spacing w:line="237" w:lineRule="auto"/>
        <w:ind w:left="0" w:right="255"/>
        <w:jc w:val="both"/>
        <w:rPr>
          <w:lang w:val="ru-RU"/>
        </w:rPr>
      </w:pPr>
      <w:r>
        <w:rPr>
          <w:lang w:val="ru-RU"/>
        </w:rPr>
        <w:t xml:space="preserve">         </w:t>
      </w:r>
      <w:r w:rsidR="00A01EDA" w:rsidRPr="00337AE4">
        <w:rPr>
          <w:lang w:val="ru-RU"/>
        </w:rPr>
        <w:t>Исторические эпохи и художественные стили. Целостность визуального образа культуры.</w:t>
      </w:r>
    </w:p>
    <w:p w:rsidR="00A01EDA" w:rsidRPr="00337AE4" w:rsidRDefault="00A01EDA" w:rsidP="00A01EDA">
      <w:pPr>
        <w:pStyle w:val="a3"/>
        <w:spacing w:before="11" w:line="237" w:lineRule="auto"/>
        <w:ind w:right="256" w:firstLine="452"/>
        <w:jc w:val="both"/>
        <w:rPr>
          <w:lang w:val="ru-RU"/>
        </w:rPr>
      </w:pPr>
      <w:r w:rsidRPr="00337AE4">
        <w:rPr>
          <w:b/>
          <w:lang w:val="ru-RU"/>
        </w:rPr>
        <w:t xml:space="preserve">Роль художественной деятельности человека в освоении мира. </w:t>
      </w:r>
      <w:r w:rsidRPr="00337AE4">
        <w:rPr>
          <w:lang w:val="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A01EDA" w:rsidRPr="00337AE4" w:rsidRDefault="00A01EDA" w:rsidP="00A01EDA">
      <w:pPr>
        <w:pStyle w:val="a3"/>
        <w:spacing w:before="15" w:line="237" w:lineRule="auto"/>
        <w:ind w:right="254" w:firstLine="452"/>
        <w:jc w:val="both"/>
        <w:rPr>
          <w:lang w:val="ru-RU"/>
        </w:rPr>
      </w:pPr>
      <w:r w:rsidRPr="00337AE4">
        <w:rPr>
          <w:b/>
          <w:lang w:val="ru-RU"/>
        </w:rPr>
        <w:t xml:space="preserve">Художественный диалог культур. </w:t>
      </w:r>
      <w:r w:rsidRPr="00337AE4">
        <w:rPr>
          <w:lang w:val="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A01EDA" w:rsidRPr="00337AE4" w:rsidRDefault="00A01EDA" w:rsidP="00A01EDA">
      <w:pPr>
        <w:spacing w:before="14" w:line="232" w:lineRule="auto"/>
        <w:ind w:left="540" w:right="258" w:firstLine="452"/>
        <w:jc w:val="both"/>
        <w:rPr>
          <w:sz w:val="24"/>
          <w:lang w:val="ru-RU"/>
        </w:rPr>
      </w:pPr>
      <w:r w:rsidRPr="00337AE4">
        <w:rPr>
          <w:b/>
          <w:sz w:val="24"/>
          <w:lang w:val="ru-RU"/>
        </w:rPr>
        <w:t xml:space="preserve">Роль искусства в создании материальной среды жизни человека. </w:t>
      </w:r>
      <w:r w:rsidRPr="00337AE4">
        <w:rPr>
          <w:sz w:val="24"/>
          <w:lang w:val="ru-RU"/>
        </w:rPr>
        <w:t>Роль искусства в организации предметно-пространственной среды жизни человека.</w:t>
      </w:r>
    </w:p>
    <w:p w:rsidR="00A01EDA" w:rsidRPr="00337AE4" w:rsidRDefault="00A01EDA" w:rsidP="00A01EDA">
      <w:pPr>
        <w:pStyle w:val="a3"/>
        <w:spacing w:before="13" w:line="237" w:lineRule="auto"/>
        <w:ind w:right="254" w:firstLine="452"/>
        <w:jc w:val="both"/>
        <w:rPr>
          <w:lang w:val="ru-RU"/>
        </w:rPr>
      </w:pPr>
      <w:r w:rsidRPr="00337AE4">
        <w:rPr>
          <w:b/>
          <w:lang w:val="ru-RU"/>
        </w:rPr>
        <w:t xml:space="preserve">Искусство в современном мире. </w:t>
      </w:r>
      <w:r w:rsidRPr="00337AE4">
        <w:rPr>
          <w:lang w:val="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w:t>
      </w:r>
      <w:r w:rsidRPr="00337AE4">
        <w:rPr>
          <w:spacing w:val="-5"/>
          <w:lang w:val="ru-RU"/>
        </w:rPr>
        <w:t xml:space="preserve"> </w:t>
      </w:r>
      <w:r w:rsidRPr="00337AE4">
        <w:rPr>
          <w:lang w:val="ru-RU"/>
        </w:rPr>
        <w:t>культуре.</w:t>
      </w:r>
    </w:p>
    <w:p w:rsidR="00A01EDA" w:rsidRPr="00337AE4" w:rsidRDefault="00A01EDA" w:rsidP="00A01EDA">
      <w:pPr>
        <w:spacing w:before="13" w:line="232" w:lineRule="auto"/>
        <w:ind w:left="540" w:right="257" w:firstLine="452"/>
        <w:jc w:val="both"/>
        <w:rPr>
          <w:sz w:val="24"/>
          <w:lang w:val="ru-RU"/>
        </w:rPr>
      </w:pPr>
      <w:r w:rsidRPr="00337AE4">
        <w:rPr>
          <w:b/>
          <w:sz w:val="24"/>
          <w:lang w:val="ru-RU"/>
        </w:rPr>
        <w:t xml:space="preserve">Духовно-нравственные проблемы жизни и искусства. </w:t>
      </w:r>
      <w:r w:rsidRPr="00337AE4">
        <w:rPr>
          <w:sz w:val="24"/>
          <w:lang w:val="ru-RU"/>
        </w:rPr>
        <w:t xml:space="preserve">Выражение в образах </w:t>
      </w:r>
    </w:p>
    <w:p w:rsidR="00C042E4" w:rsidRPr="00337AE4" w:rsidRDefault="00C042E4" w:rsidP="00C042E4">
      <w:pPr>
        <w:spacing w:before="13" w:line="232" w:lineRule="auto"/>
        <w:ind w:left="540" w:right="257" w:firstLine="452"/>
        <w:jc w:val="both"/>
        <w:rPr>
          <w:sz w:val="24"/>
          <w:lang w:val="ru-RU"/>
        </w:rPr>
      </w:pPr>
      <w:r w:rsidRPr="00337AE4">
        <w:rPr>
          <w:sz w:val="24"/>
          <w:lang w:val="ru-RU"/>
        </w:rPr>
        <w:t>искусства нравственного поиска человечества, нравственного выбора отдельного</w:t>
      </w:r>
    </w:p>
    <w:p w:rsidR="00A01EDA" w:rsidRPr="00337AE4" w:rsidRDefault="00A01EDA" w:rsidP="00A01EDA">
      <w:pPr>
        <w:spacing w:line="232" w:lineRule="auto"/>
        <w:jc w:val="both"/>
        <w:rPr>
          <w:sz w:val="24"/>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spacing w:before="64"/>
        <w:rPr>
          <w:lang w:val="ru-RU"/>
        </w:rPr>
      </w:pPr>
      <w:r w:rsidRPr="00337AE4">
        <w:rPr>
          <w:lang w:val="ru-RU"/>
        </w:rPr>
        <w:lastRenderedPageBreak/>
        <w:t>человека.</w:t>
      </w:r>
    </w:p>
    <w:p w:rsidR="00A01EDA" w:rsidRPr="00337AE4" w:rsidRDefault="00A01EDA" w:rsidP="00A01EDA">
      <w:pPr>
        <w:pStyle w:val="a3"/>
        <w:spacing w:before="8" w:line="272" w:lineRule="exact"/>
        <w:ind w:left="993"/>
        <w:rPr>
          <w:lang w:val="ru-RU"/>
        </w:rPr>
      </w:pPr>
      <w:r w:rsidRPr="00337AE4">
        <w:rPr>
          <w:lang w:val="ru-RU"/>
        </w:rPr>
        <w:t>Традиционный и современный уклад семейной жизни, отражѐнный в искусстве.</w:t>
      </w:r>
    </w:p>
    <w:p w:rsidR="00A01EDA" w:rsidRPr="00337AE4" w:rsidRDefault="00A01EDA" w:rsidP="00A01EDA">
      <w:pPr>
        <w:pStyle w:val="a3"/>
        <w:spacing w:line="272" w:lineRule="exact"/>
        <w:rPr>
          <w:lang w:val="ru-RU"/>
        </w:rPr>
      </w:pPr>
      <w:r w:rsidRPr="00337AE4">
        <w:rPr>
          <w:lang w:val="ru-RU"/>
        </w:rPr>
        <w:t>Образы мира, защиты Отечества в жизни и в искусстве.</w:t>
      </w:r>
    </w:p>
    <w:p w:rsidR="00A01EDA" w:rsidRPr="00337AE4" w:rsidRDefault="00A01EDA" w:rsidP="00A01EDA">
      <w:pPr>
        <w:pStyle w:val="a3"/>
        <w:ind w:left="1001"/>
        <w:rPr>
          <w:lang w:val="ru-RU"/>
        </w:rPr>
      </w:pPr>
      <w:r w:rsidRPr="00337AE4">
        <w:rPr>
          <w:lang w:val="ru-RU"/>
        </w:rPr>
        <w:t>Народные праздники, обряды в искусстве и в современной жизни.</w:t>
      </w:r>
    </w:p>
    <w:p w:rsidR="00A01EDA" w:rsidRPr="00337AE4" w:rsidRDefault="00A01EDA" w:rsidP="00A01EDA">
      <w:pPr>
        <w:pStyle w:val="a3"/>
        <w:spacing w:before="15" w:line="232" w:lineRule="auto"/>
        <w:ind w:right="254" w:firstLine="452"/>
        <w:jc w:val="both"/>
        <w:rPr>
          <w:lang w:val="ru-RU"/>
        </w:rPr>
      </w:pPr>
      <w:r w:rsidRPr="00337AE4">
        <w:rPr>
          <w:lang w:val="ru-RU"/>
        </w:rPr>
        <w:t>Взаимоотношения между народами, между людьми разных поколений в жизни и в искусстве.</w:t>
      </w:r>
    </w:p>
    <w:p w:rsidR="00A01EDA" w:rsidRPr="00337AE4" w:rsidRDefault="00A01EDA" w:rsidP="00A01EDA">
      <w:pPr>
        <w:spacing w:before="12" w:line="237" w:lineRule="auto"/>
        <w:ind w:left="540" w:right="254" w:firstLine="452"/>
        <w:jc w:val="both"/>
        <w:rPr>
          <w:sz w:val="24"/>
          <w:lang w:val="ru-RU"/>
        </w:rPr>
      </w:pPr>
      <w:r w:rsidRPr="00337AE4">
        <w:rPr>
          <w:b/>
          <w:sz w:val="24"/>
          <w:lang w:val="ru-RU"/>
        </w:rPr>
        <w:t xml:space="preserve">Специфика художественного изображения. </w:t>
      </w:r>
      <w:r w:rsidRPr="00337AE4">
        <w:rPr>
          <w:sz w:val="24"/>
          <w:lang w:val="ru-RU"/>
        </w:rPr>
        <w:t>Художественный образ — основа и цель любого искусства. Условность художественного изображения. Реальность и фантазия в</w:t>
      </w:r>
      <w:r w:rsidRPr="00337AE4">
        <w:rPr>
          <w:spacing w:val="-3"/>
          <w:sz w:val="24"/>
          <w:lang w:val="ru-RU"/>
        </w:rPr>
        <w:t xml:space="preserve"> </w:t>
      </w:r>
      <w:r w:rsidRPr="00337AE4">
        <w:rPr>
          <w:sz w:val="24"/>
          <w:lang w:val="ru-RU"/>
        </w:rPr>
        <w:t>искусстве.</w:t>
      </w:r>
    </w:p>
    <w:p w:rsidR="00A01EDA" w:rsidRPr="00337AE4" w:rsidRDefault="00A01EDA" w:rsidP="00A01EDA">
      <w:pPr>
        <w:pStyle w:val="2"/>
        <w:spacing w:before="6" w:line="272" w:lineRule="exact"/>
        <w:rPr>
          <w:lang w:val="ru-RU"/>
        </w:rPr>
      </w:pPr>
      <w:r w:rsidRPr="00337AE4">
        <w:rPr>
          <w:lang w:val="ru-RU"/>
        </w:rPr>
        <w:t>Средства художественной выразительности</w:t>
      </w:r>
    </w:p>
    <w:p w:rsidR="00A01EDA" w:rsidRPr="00337AE4" w:rsidRDefault="00A01EDA" w:rsidP="00A01EDA">
      <w:pPr>
        <w:ind w:left="540" w:right="429" w:firstLine="460"/>
        <w:rPr>
          <w:sz w:val="24"/>
          <w:lang w:val="ru-RU"/>
        </w:rPr>
      </w:pPr>
      <w:r w:rsidRPr="00337AE4">
        <w:rPr>
          <w:b/>
          <w:i/>
          <w:sz w:val="24"/>
          <w:lang w:val="ru-RU"/>
        </w:rPr>
        <w:t xml:space="preserve">Художественные материалы и художественные техники. </w:t>
      </w:r>
      <w:r w:rsidRPr="00337AE4">
        <w:rPr>
          <w:sz w:val="24"/>
          <w:lang w:val="ru-RU"/>
        </w:rPr>
        <w:t>Материалы живописи, графики, скульптуры. Художественные техники.</w:t>
      </w:r>
    </w:p>
    <w:p w:rsidR="00A01EDA" w:rsidRPr="00337AE4" w:rsidRDefault="00A01EDA" w:rsidP="00A01EDA">
      <w:pPr>
        <w:pStyle w:val="a3"/>
        <w:spacing w:before="11" w:line="232" w:lineRule="auto"/>
        <w:ind w:right="264" w:firstLine="452"/>
        <w:jc w:val="both"/>
        <w:rPr>
          <w:lang w:val="ru-RU"/>
        </w:rPr>
      </w:pPr>
      <w:r w:rsidRPr="00337AE4">
        <w:rPr>
          <w:b/>
          <w:i/>
          <w:lang w:val="ru-RU"/>
        </w:rPr>
        <w:t xml:space="preserve">Композиция. </w:t>
      </w:r>
      <w:r w:rsidRPr="00337AE4">
        <w:rPr>
          <w:lang w:val="ru-RU"/>
        </w:rPr>
        <w:t>Композиция — главное средство выразительности художественного произведения. Раскрытие в композиции сущности произведения.</w:t>
      </w:r>
    </w:p>
    <w:p w:rsidR="00A01EDA" w:rsidRPr="00337AE4" w:rsidRDefault="00A01EDA" w:rsidP="00A01EDA">
      <w:pPr>
        <w:pStyle w:val="a3"/>
        <w:spacing w:before="2"/>
        <w:ind w:left="1001"/>
        <w:rPr>
          <w:lang w:val="ru-RU"/>
        </w:rPr>
      </w:pPr>
      <w:r w:rsidRPr="00337AE4">
        <w:rPr>
          <w:b/>
          <w:i/>
          <w:lang w:val="ru-RU"/>
        </w:rPr>
        <w:t xml:space="preserve">Пропорции. </w:t>
      </w:r>
      <w:r w:rsidRPr="00337AE4">
        <w:rPr>
          <w:lang w:val="ru-RU"/>
        </w:rPr>
        <w:t>Линейная и воздушная перспектива. Контраст в композиции.</w:t>
      </w:r>
    </w:p>
    <w:p w:rsidR="00A01EDA" w:rsidRPr="00337AE4" w:rsidRDefault="00A01EDA" w:rsidP="00A01EDA">
      <w:pPr>
        <w:pStyle w:val="a3"/>
        <w:spacing w:before="15" w:line="232" w:lineRule="auto"/>
        <w:ind w:right="260" w:firstLine="452"/>
        <w:jc w:val="both"/>
        <w:rPr>
          <w:lang w:val="ru-RU"/>
        </w:rPr>
      </w:pPr>
      <w:r w:rsidRPr="00337AE4">
        <w:rPr>
          <w:b/>
          <w:i/>
          <w:lang w:val="ru-RU"/>
        </w:rPr>
        <w:t xml:space="preserve">Цвет. </w:t>
      </w:r>
      <w:r w:rsidRPr="00337AE4">
        <w:rPr>
          <w:lang w:val="ru-RU"/>
        </w:rPr>
        <w:t>Цветовые отношения. Колорит картины. Напряжѐнность и насыщенность цвета. Свет и цвет. Характер мазка.</w:t>
      </w:r>
    </w:p>
    <w:p w:rsidR="00A01EDA" w:rsidRPr="00337AE4" w:rsidRDefault="00A01EDA" w:rsidP="00A01EDA">
      <w:pPr>
        <w:pStyle w:val="a3"/>
        <w:spacing w:before="17" w:line="232" w:lineRule="auto"/>
        <w:ind w:right="256" w:firstLine="452"/>
        <w:jc w:val="both"/>
        <w:rPr>
          <w:lang w:val="ru-RU"/>
        </w:rPr>
      </w:pPr>
      <w:r w:rsidRPr="00337AE4">
        <w:rPr>
          <w:b/>
          <w:i/>
          <w:lang w:val="ru-RU"/>
        </w:rPr>
        <w:t xml:space="preserve">Линия, штрих, пятно. </w:t>
      </w:r>
      <w:r w:rsidRPr="00337AE4">
        <w:rPr>
          <w:lang w:val="ru-RU"/>
        </w:rPr>
        <w:t>Линия, штрих, пятно и художественный образ. Передача графическими средствами эмоционального состояния природы, человека, животного.</w:t>
      </w:r>
    </w:p>
    <w:p w:rsidR="00A01EDA" w:rsidRPr="00337AE4" w:rsidRDefault="00A01EDA" w:rsidP="00A01EDA">
      <w:pPr>
        <w:pStyle w:val="a3"/>
        <w:spacing w:before="14" w:line="235" w:lineRule="auto"/>
        <w:ind w:right="259" w:firstLine="452"/>
        <w:jc w:val="both"/>
        <w:rPr>
          <w:lang w:val="ru-RU"/>
        </w:rPr>
      </w:pPr>
      <w:r w:rsidRPr="00337AE4">
        <w:rPr>
          <w:b/>
          <w:i/>
          <w:lang w:val="ru-RU"/>
        </w:rPr>
        <w:t xml:space="preserve">Объѐм и форма. </w:t>
      </w:r>
      <w:r w:rsidRPr="00337AE4">
        <w:rPr>
          <w:lang w:val="ru-RU"/>
        </w:rPr>
        <w:t>Передача на плоскости и в пространстве многообразных</w:t>
      </w:r>
      <w:r w:rsidRPr="00337AE4">
        <w:rPr>
          <w:spacing w:val="57"/>
          <w:lang w:val="ru-RU"/>
        </w:rPr>
        <w:t xml:space="preserve"> </w:t>
      </w:r>
      <w:r w:rsidRPr="00337AE4">
        <w:rPr>
          <w:lang w:val="ru-RU"/>
        </w:rPr>
        <w:t>форм предметного мира. Трансформация и стилизация форм. Взаимоотношение формы и характера.</w:t>
      </w:r>
    </w:p>
    <w:p w:rsidR="00A01EDA" w:rsidRPr="00337AE4" w:rsidRDefault="00A01EDA" w:rsidP="00A01EDA">
      <w:pPr>
        <w:pStyle w:val="a3"/>
        <w:spacing w:before="19" w:line="232" w:lineRule="auto"/>
        <w:ind w:right="279" w:firstLine="452"/>
        <w:jc w:val="both"/>
        <w:rPr>
          <w:lang w:val="ru-RU"/>
        </w:rPr>
      </w:pPr>
      <w:r w:rsidRPr="00337AE4">
        <w:rPr>
          <w:b/>
          <w:i/>
          <w:lang w:val="ru-RU"/>
        </w:rPr>
        <w:t xml:space="preserve">Ритм. </w:t>
      </w:r>
      <w:r w:rsidRPr="00337AE4">
        <w:rPr>
          <w:lang w:val="ru-RU"/>
        </w:rPr>
        <w:t>Роль ритма в построении композиции в живописи и рисунке, архитектуре, декоративно-прикладном искусстве.</w:t>
      </w:r>
    </w:p>
    <w:p w:rsidR="00A01EDA" w:rsidRPr="00337AE4" w:rsidRDefault="00A01EDA" w:rsidP="00A01EDA">
      <w:pPr>
        <w:pStyle w:val="a3"/>
        <w:spacing w:before="16" w:line="237" w:lineRule="auto"/>
        <w:ind w:right="255" w:firstLine="452"/>
        <w:jc w:val="both"/>
        <w:rPr>
          <w:lang w:val="ru-RU"/>
        </w:rPr>
      </w:pPr>
      <w:r w:rsidRPr="00337AE4">
        <w:rPr>
          <w:b/>
          <w:lang w:val="ru-RU"/>
        </w:rPr>
        <w:t xml:space="preserve">Изобразительные виды искусства. </w:t>
      </w:r>
      <w:r w:rsidRPr="00337AE4">
        <w:rPr>
          <w:lang w:val="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A01EDA" w:rsidRPr="00337AE4" w:rsidRDefault="00A01EDA" w:rsidP="00A01EDA">
      <w:pPr>
        <w:pStyle w:val="a3"/>
        <w:spacing w:before="14" w:line="237" w:lineRule="auto"/>
        <w:ind w:right="258" w:firstLine="452"/>
        <w:jc w:val="both"/>
        <w:rPr>
          <w:lang w:val="ru-RU"/>
        </w:rPr>
      </w:pPr>
      <w:r w:rsidRPr="00337AE4">
        <w:rPr>
          <w:b/>
          <w:lang w:val="ru-RU"/>
        </w:rPr>
        <w:t xml:space="preserve">Конструктивные виды искусства. </w:t>
      </w:r>
      <w:r w:rsidRPr="00337AE4">
        <w:rPr>
          <w:lang w:val="ru-RU"/>
        </w:rPr>
        <w:t>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A01EDA" w:rsidRPr="00337AE4" w:rsidRDefault="00A01EDA" w:rsidP="00A01EDA">
      <w:pPr>
        <w:pStyle w:val="a3"/>
        <w:spacing w:line="275" w:lineRule="exact"/>
        <w:ind w:left="1001"/>
        <w:rPr>
          <w:lang w:val="ru-RU"/>
        </w:rPr>
      </w:pPr>
      <w:r w:rsidRPr="00337AE4">
        <w:rPr>
          <w:lang w:val="ru-RU"/>
        </w:rPr>
        <w:t>Архитектурный образ. Архитектура — летопись времѐн.</w:t>
      </w:r>
    </w:p>
    <w:p w:rsidR="00A01EDA" w:rsidRPr="00337AE4" w:rsidRDefault="00A01EDA" w:rsidP="00A01EDA">
      <w:pPr>
        <w:pStyle w:val="a3"/>
        <w:spacing w:before="10" w:line="237" w:lineRule="auto"/>
        <w:ind w:right="262" w:firstLine="452"/>
        <w:jc w:val="both"/>
        <w:rPr>
          <w:lang w:val="ru-RU"/>
        </w:rPr>
      </w:pPr>
      <w:r w:rsidRPr="00337AE4">
        <w:rPr>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A01EDA" w:rsidRPr="00337AE4" w:rsidRDefault="00A01EDA" w:rsidP="00A01EDA">
      <w:pPr>
        <w:pStyle w:val="a3"/>
        <w:spacing w:before="12" w:line="237" w:lineRule="auto"/>
        <w:ind w:right="257" w:firstLine="452"/>
        <w:jc w:val="both"/>
        <w:rPr>
          <w:lang w:val="ru-RU"/>
        </w:rPr>
      </w:pPr>
      <w:r w:rsidRPr="00337AE4">
        <w:rPr>
          <w:b/>
          <w:lang w:val="ru-RU"/>
        </w:rPr>
        <w:t xml:space="preserve">Декоративно-прикладные виды искусства. </w:t>
      </w:r>
      <w:r w:rsidRPr="00337AE4">
        <w:rPr>
          <w:lang w:val="ru-RU"/>
        </w:rPr>
        <w:t>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A01EDA" w:rsidRDefault="00A01EDA" w:rsidP="00A01EDA">
      <w:pPr>
        <w:spacing w:before="22" w:line="237" w:lineRule="auto"/>
        <w:ind w:left="540" w:right="258" w:firstLine="452"/>
        <w:jc w:val="both"/>
        <w:rPr>
          <w:sz w:val="24"/>
        </w:rPr>
      </w:pPr>
      <w:r w:rsidRPr="00337AE4">
        <w:rPr>
          <w:b/>
          <w:sz w:val="24"/>
          <w:lang w:val="ru-RU"/>
        </w:rPr>
        <w:t xml:space="preserve">Изображение в синтетических и экранных видах искусства и художественная фотография. </w:t>
      </w:r>
      <w:r w:rsidRPr="00337AE4">
        <w:rPr>
          <w:sz w:val="24"/>
          <w:lang w:val="ru-RU"/>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w:t>
      </w:r>
      <w:r>
        <w:rPr>
          <w:sz w:val="24"/>
        </w:rPr>
        <w:t>Создание художественного образа в искусстве фотографии.</w:t>
      </w:r>
    </w:p>
    <w:p w:rsidR="00A01EDA" w:rsidRDefault="00A01EDA" w:rsidP="00A01EDA">
      <w:pPr>
        <w:pStyle w:val="a3"/>
        <w:spacing w:before="7"/>
        <w:ind w:left="0"/>
      </w:pPr>
    </w:p>
    <w:p w:rsidR="00A01EDA" w:rsidRPr="00337AE4" w:rsidRDefault="00A01EDA" w:rsidP="000C0F5B">
      <w:pPr>
        <w:pStyle w:val="2"/>
        <w:numPr>
          <w:ilvl w:val="3"/>
          <w:numId w:val="44"/>
        </w:numPr>
        <w:tabs>
          <w:tab w:val="left" w:pos="3985"/>
          <w:tab w:val="left" w:pos="3986"/>
        </w:tabs>
        <w:ind w:left="3986" w:hanging="1081"/>
        <w:jc w:val="left"/>
        <w:rPr>
          <w:lang w:val="ru-RU"/>
        </w:rPr>
      </w:pPr>
      <w:r w:rsidRPr="00337AE4">
        <w:rPr>
          <w:lang w:val="ru-RU"/>
        </w:rPr>
        <w:t>Музыка. Музыка как вид</w:t>
      </w:r>
      <w:r w:rsidRPr="00337AE4">
        <w:rPr>
          <w:spacing w:val="-2"/>
          <w:lang w:val="ru-RU"/>
        </w:rPr>
        <w:t xml:space="preserve"> </w:t>
      </w:r>
      <w:r w:rsidRPr="00337AE4">
        <w:rPr>
          <w:lang w:val="ru-RU"/>
        </w:rPr>
        <w:t>искусства.</w:t>
      </w:r>
    </w:p>
    <w:p w:rsidR="00A01EDA" w:rsidRPr="00337AE4" w:rsidRDefault="00A01EDA" w:rsidP="00A01EDA">
      <w:pPr>
        <w:pStyle w:val="a3"/>
        <w:spacing w:before="11"/>
        <w:ind w:left="0"/>
        <w:rPr>
          <w:b/>
          <w:sz w:val="21"/>
          <w:lang w:val="ru-RU"/>
        </w:rPr>
      </w:pPr>
    </w:p>
    <w:p w:rsidR="00A01EDA" w:rsidRPr="00337AE4" w:rsidRDefault="00A01EDA" w:rsidP="00A01EDA">
      <w:pPr>
        <w:pStyle w:val="a3"/>
        <w:ind w:left="1001"/>
        <w:rPr>
          <w:lang w:val="ru-RU"/>
        </w:rPr>
      </w:pPr>
      <w:r w:rsidRPr="00337AE4">
        <w:rPr>
          <w:lang w:val="ru-RU"/>
        </w:rPr>
        <w:t>Основы музыки: интонационно-образная, жанровая,</w:t>
      </w:r>
    </w:p>
    <w:p w:rsidR="00A01EDA" w:rsidRPr="00337AE4" w:rsidRDefault="00A01EDA" w:rsidP="00A01EDA">
      <w:pPr>
        <w:pStyle w:val="a3"/>
        <w:rPr>
          <w:lang w:val="ru-RU"/>
        </w:rPr>
      </w:pPr>
      <w:r w:rsidRPr="00337AE4">
        <w:rPr>
          <w:lang w:val="ru-RU"/>
        </w:rPr>
        <w:t>стилевая. Интонация в музыке как звуковое воплощение художественных идей и</w:t>
      </w:r>
    </w:p>
    <w:p w:rsidR="00A01EDA" w:rsidRPr="00337AE4" w:rsidRDefault="00A01EDA" w:rsidP="00A01EDA">
      <w:pPr>
        <w:rPr>
          <w:lang w:val="ru-RU"/>
        </w:rPr>
        <w:sectPr w:rsidR="00A01EDA" w:rsidRPr="00337AE4">
          <w:pgSz w:w="11900" w:h="16840"/>
          <w:pgMar w:top="760" w:right="300" w:bottom="280" w:left="1440" w:header="720" w:footer="720" w:gutter="0"/>
          <w:cols w:space="720"/>
        </w:sectPr>
      </w:pPr>
    </w:p>
    <w:p w:rsidR="00A01EDA" w:rsidRPr="00337AE4" w:rsidRDefault="00A01EDA" w:rsidP="00A01EDA">
      <w:pPr>
        <w:pStyle w:val="a3"/>
        <w:spacing w:before="78" w:line="237" w:lineRule="auto"/>
        <w:ind w:right="250"/>
        <w:jc w:val="both"/>
        <w:rPr>
          <w:lang w:val="ru-RU"/>
        </w:rPr>
      </w:pPr>
      <w:r w:rsidRPr="00337AE4">
        <w:rPr>
          <w:lang w:val="ru-RU"/>
        </w:rPr>
        <w:lastRenderedPageBreak/>
        <w:t>средоточие смысла. Музыка вокальная, симфоническая и театральная; вокально- 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A01EDA" w:rsidRPr="00337AE4" w:rsidRDefault="00A01EDA" w:rsidP="00A01EDA">
      <w:pPr>
        <w:pStyle w:val="a3"/>
        <w:spacing w:before="14" w:line="237" w:lineRule="auto"/>
        <w:ind w:right="260" w:firstLine="452"/>
        <w:jc w:val="both"/>
        <w:rPr>
          <w:lang w:val="ru-RU"/>
        </w:rPr>
      </w:pPr>
      <w:r w:rsidRPr="00337AE4">
        <w:rPr>
          <w:lang w:val="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A01EDA" w:rsidRPr="00337AE4" w:rsidRDefault="00A01EDA" w:rsidP="00A01EDA">
      <w:pPr>
        <w:pStyle w:val="a3"/>
        <w:spacing w:before="8" w:line="237" w:lineRule="auto"/>
        <w:ind w:right="259" w:firstLine="452"/>
        <w:jc w:val="both"/>
        <w:rPr>
          <w:lang w:val="ru-RU"/>
        </w:rPr>
      </w:pPr>
      <w:r w:rsidRPr="00337AE4">
        <w:rPr>
          <w:lang w:val="ru-RU"/>
        </w:rPr>
        <w:t>Воздействие музыки на человека, еѐ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A01EDA" w:rsidRPr="00337AE4" w:rsidRDefault="00A01EDA" w:rsidP="00A01EDA">
      <w:pPr>
        <w:pStyle w:val="a3"/>
        <w:spacing w:before="12" w:line="237" w:lineRule="auto"/>
        <w:ind w:right="254" w:firstLine="452"/>
        <w:jc w:val="both"/>
        <w:rPr>
          <w:lang w:val="ru-RU"/>
        </w:rPr>
      </w:pPr>
      <w:r w:rsidRPr="00337AE4">
        <w:rPr>
          <w:b/>
          <w:lang w:val="ru-RU"/>
        </w:rPr>
        <w:t xml:space="preserve">Музыкальный образ и музыкальная драматургия. </w:t>
      </w:r>
      <w:r w:rsidRPr="00337AE4">
        <w:rPr>
          <w:lang w:val="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A01EDA" w:rsidRPr="00337AE4" w:rsidRDefault="00A01EDA" w:rsidP="00A01EDA">
      <w:pPr>
        <w:pStyle w:val="a3"/>
        <w:spacing w:before="11" w:line="237" w:lineRule="auto"/>
        <w:ind w:right="255" w:firstLine="452"/>
        <w:jc w:val="both"/>
        <w:rPr>
          <w:lang w:val="ru-RU"/>
        </w:rPr>
      </w:pPr>
      <w:r w:rsidRPr="00337AE4">
        <w:rPr>
          <w:lang w:val="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трѐхчастные, вариации, рондо, сюиты, сонатно-симфонический цикл. Воплощение единства содержания и художественной формы.</w:t>
      </w:r>
    </w:p>
    <w:p w:rsidR="00A01EDA" w:rsidRPr="00337AE4" w:rsidRDefault="00A01EDA" w:rsidP="00A01EDA">
      <w:pPr>
        <w:pStyle w:val="a3"/>
        <w:spacing w:before="12" w:line="237" w:lineRule="auto"/>
        <w:ind w:right="255" w:firstLine="452"/>
        <w:jc w:val="both"/>
        <w:rPr>
          <w:lang w:val="ru-RU"/>
        </w:rPr>
      </w:pPr>
      <w:r w:rsidRPr="00337AE4">
        <w:rPr>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t>XIX</w:t>
      </w:r>
      <w:r w:rsidRPr="00337AE4">
        <w:rPr>
          <w:lang w:val="ru-RU"/>
        </w:rPr>
        <w:t>—</w:t>
      </w:r>
      <w:r>
        <w:t>XX</w:t>
      </w:r>
      <w:r w:rsidRPr="00337AE4">
        <w:rPr>
          <w:lang w:val="ru-RU"/>
        </w:rPr>
        <w:t xml:space="preserve"> вв.: духовная музыка (знаменный распев и григорианский хорал), западноевропейская и русская музыка </w:t>
      </w:r>
      <w:r>
        <w:t>XVII</w:t>
      </w:r>
      <w:r w:rsidRPr="00337AE4">
        <w:rPr>
          <w:lang w:val="ru-RU"/>
        </w:rPr>
        <w:t>—</w:t>
      </w:r>
      <w:r>
        <w:t>XVIII</w:t>
      </w:r>
      <w:r w:rsidRPr="00337AE4">
        <w:rPr>
          <w:lang w:val="ru-RU"/>
        </w:rPr>
        <w:t xml:space="preserve"> вв., зарубежная и русская музыкальная культура </w:t>
      </w:r>
      <w:r>
        <w:t>XIX</w:t>
      </w:r>
      <w:r w:rsidRPr="00337AE4">
        <w:rPr>
          <w:lang w:val="ru-RU"/>
        </w:rPr>
        <w:t xml:space="preserve"> в. (основные стили, жанры и характерные черты, специфика национальных</w:t>
      </w:r>
      <w:r w:rsidRPr="00337AE4">
        <w:rPr>
          <w:spacing w:val="-1"/>
          <w:lang w:val="ru-RU"/>
        </w:rPr>
        <w:t xml:space="preserve"> </w:t>
      </w:r>
      <w:r w:rsidRPr="00337AE4">
        <w:rPr>
          <w:lang w:val="ru-RU"/>
        </w:rPr>
        <w:t>школ).</w:t>
      </w:r>
    </w:p>
    <w:p w:rsidR="00A01EDA" w:rsidRPr="00337AE4" w:rsidRDefault="00A01EDA" w:rsidP="00A01EDA">
      <w:pPr>
        <w:pStyle w:val="a3"/>
        <w:spacing w:before="17" w:line="237" w:lineRule="auto"/>
        <w:ind w:right="255" w:firstLine="452"/>
        <w:jc w:val="both"/>
        <w:rPr>
          <w:lang w:val="ru-RU"/>
        </w:rPr>
      </w:pPr>
      <w:r w:rsidRPr="00337AE4">
        <w:rPr>
          <w:b/>
          <w:lang w:val="ru-RU"/>
        </w:rPr>
        <w:t xml:space="preserve">Музыка в современном мире: традиции и инновации. </w:t>
      </w:r>
      <w:r w:rsidRPr="00337AE4">
        <w:rPr>
          <w:lang w:val="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A01EDA" w:rsidRPr="00337AE4" w:rsidRDefault="00A01EDA" w:rsidP="00A01EDA">
      <w:pPr>
        <w:pStyle w:val="a3"/>
        <w:spacing w:before="17" w:line="237" w:lineRule="auto"/>
        <w:ind w:right="254" w:firstLine="452"/>
        <w:jc w:val="both"/>
        <w:rPr>
          <w:lang w:val="ru-RU"/>
        </w:rPr>
      </w:pPr>
      <w:r w:rsidRPr="00337AE4">
        <w:rPr>
          <w:lang w:val="ru-RU"/>
        </w:rPr>
        <w:t xml:space="preserve">Отечественная и зарубежная музыка композиторов </w:t>
      </w:r>
      <w:r>
        <w:t>XX</w:t>
      </w:r>
      <w:r w:rsidRPr="00337AE4">
        <w:rPr>
          <w:lang w:val="ru-RU"/>
        </w:rPr>
        <w:t xml:space="preserve"> в., еѐ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 рок, арт-рок), мюзикл, диско-музыка. Информационно-коммуникационные технологии в музыке.</w:t>
      </w:r>
    </w:p>
    <w:p w:rsidR="00A01EDA" w:rsidRPr="00337AE4" w:rsidRDefault="00A01EDA" w:rsidP="00A01EDA">
      <w:pPr>
        <w:pStyle w:val="a3"/>
        <w:spacing w:before="17" w:line="237" w:lineRule="auto"/>
        <w:ind w:right="251" w:firstLine="452"/>
        <w:jc w:val="both"/>
        <w:rPr>
          <w:lang w:val="ru-RU"/>
        </w:rPr>
      </w:pPr>
      <w:r w:rsidRPr="00337AE4">
        <w:rPr>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t>a</w:t>
      </w:r>
      <w:r w:rsidRPr="00337AE4">
        <w:rPr>
          <w:lang w:val="ru-RU"/>
        </w:rPr>
        <w:t xml:space="preserve"> </w:t>
      </w:r>
      <w:r>
        <w:t>capella</w:t>
      </w:r>
      <w:r w:rsidRPr="00337AE4">
        <w:rPr>
          <w:lang w:val="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A01EDA" w:rsidRPr="00337AE4" w:rsidRDefault="00A01EDA" w:rsidP="00A01EDA">
      <w:pPr>
        <w:pStyle w:val="a3"/>
        <w:ind w:left="0"/>
        <w:rPr>
          <w:sz w:val="26"/>
          <w:lang w:val="ru-RU"/>
        </w:rPr>
      </w:pPr>
    </w:p>
    <w:p w:rsidR="00A01EDA" w:rsidRPr="00337AE4" w:rsidRDefault="00A01EDA" w:rsidP="00A01EDA">
      <w:pPr>
        <w:pStyle w:val="a3"/>
        <w:spacing w:before="7"/>
        <w:ind w:left="0"/>
        <w:rPr>
          <w:sz w:val="23"/>
          <w:lang w:val="ru-RU"/>
        </w:rPr>
      </w:pPr>
    </w:p>
    <w:p w:rsidR="00A01EDA" w:rsidRPr="00337AE4" w:rsidRDefault="00A01EDA" w:rsidP="00A01EDA">
      <w:pPr>
        <w:pStyle w:val="2"/>
        <w:spacing w:before="1"/>
        <w:ind w:left="4102"/>
        <w:rPr>
          <w:lang w:val="ru-RU"/>
        </w:rPr>
      </w:pPr>
      <w:r w:rsidRPr="00337AE4">
        <w:rPr>
          <w:lang w:val="ru-RU"/>
        </w:rPr>
        <w:t>2.1.1.14.</w:t>
      </w:r>
      <w:r w:rsidRPr="00337AE4">
        <w:rPr>
          <w:spacing w:val="59"/>
          <w:lang w:val="ru-RU"/>
        </w:rPr>
        <w:t xml:space="preserve"> </w:t>
      </w:r>
      <w:r w:rsidRPr="00337AE4">
        <w:rPr>
          <w:lang w:val="ru-RU"/>
        </w:rPr>
        <w:t>Технология</w:t>
      </w:r>
    </w:p>
    <w:p w:rsidR="00A01EDA" w:rsidRPr="00337AE4" w:rsidRDefault="00A01EDA" w:rsidP="00C042E4">
      <w:pPr>
        <w:spacing w:before="213"/>
        <w:ind w:right="288"/>
        <w:jc w:val="both"/>
        <w:rPr>
          <w:i/>
          <w:sz w:val="24"/>
          <w:lang w:val="ru-RU"/>
        </w:rPr>
      </w:pPr>
      <w:r w:rsidRPr="00337AE4">
        <w:rPr>
          <w:i/>
          <w:sz w:val="24"/>
          <w:lang w:val="ru-RU"/>
        </w:rPr>
        <w:t>Изучение технологии на уровне основного общего образования направлено на достижение следующих целей:</w:t>
      </w:r>
    </w:p>
    <w:p w:rsidR="00A01EDA" w:rsidRPr="00337AE4" w:rsidRDefault="00A01EDA" w:rsidP="000C0F5B">
      <w:pPr>
        <w:pStyle w:val="a5"/>
        <w:numPr>
          <w:ilvl w:val="1"/>
          <w:numId w:val="46"/>
        </w:numPr>
        <w:tabs>
          <w:tab w:val="left" w:pos="1261"/>
        </w:tabs>
        <w:ind w:hanging="360"/>
        <w:rPr>
          <w:sz w:val="24"/>
          <w:lang w:val="ru-RU"/>
        </w:rPr>
      </w:pPr>
      <w:r w:rsidRPr="00337AE4">
        <w:rPr>
          <w:b/>
          <w:sz w:val="24"/>
          <w:lang w:val="ru-RU"/>
        </w:rPr>
        <w:t xml:space="preserve">освоение </w:t>
      </w:r>
      <w:r w:rsidRPr="00337AE4">
        <w:rPr>
          <w:sz w:val="24"/>
          <w:lang w:val="ru-RU"/>
        </w:rPr>
        <w:t>технологических знаний, технологической культуры на</w:t>
      </w:r>
      <w:r w:rsidRPr="00337AE4">
        <w:rPr>
          <w:spacing w:val="-5"/>
          <w:sz w:val="24"/>
          <w:lang w:val="ru-RU"/>
        </w:rPr>
        <w:t xml:space="preserve"> </w:t>
      </w:r>
      <w:r w:rsidRPr="00337AE4">
        <w:rPr>
          <w:sz w:val="24"/>
          <w:lang w:val="ru-RU"/>
        </w:rPr>
        <w:t>основе</w:t>
      </w:r>
    </w:p>
    <w:p w:rsidR="00C042E4" w:rsidRDefault="00A01EDA" w:rsidP="00C042E4">
      <w:pPr>
        <w:pStyle w:val="a3"/>
        <w:ind w:left="1381"/>
        <w:rPr>
          <w:lang w:val="ru-RU"/>
        </w:rPr>
      </w:pPr>
      <w:r w:rsidRPr="00337AE4">
        <w:rPr>
          <w:lang w:val="ru-RU"/>
        </w:rPr>
        <w:t xml:space="preserve">включения учащихся в разнообразные виды технологической деятельности по </w:t>
      </w:r>
      <w:r w:rsidRPr="00337AE4">
        <w:rPr>
          <w:b/>
          <w:lang w:val="ru-RU"/>
        </w:rPr>
        <w:t xml:space="preserve">овладение </w:t>
      </w:r>
      <w:r w:rsidRPr="00337AE4">
        <w:rPr>
          <w:lang w:val="ru-RU"/>
        </w:rPr>
        <w:t xml:space="preserve">общетрудовыми и специальными умениями, необходимыми для поиска и использования технологической информации, проектирования и создания продуктов </w:t>
      </w:r>
    </w:p>
    <w:p w:rsidR="00C042E4" w:rsidRPr="00C042E4" w:rsidRDefault="00C042E4" w:rsidP="00C042E4">
      <w:pPr>
        <w:pStyle w:val="a3"/>
        <w:ind w:left="1381"/>
        <w:rPr>
          <w:lang w:val="ru-RU"/>
        </w:rPr>
      </w:pPr>
      <w:r w:rsidRPr="00C042E4">
        <w:rPr>
          <w:lang w:val="ru-RU"/>
        </w:rPr>
        <w:lastRenderedPageBreak/>
        <w:t>созданию личностно или общественно значимых продуктов труда;</w:t>
      </w:r>
    </w:p>
    <w:p w:rsidR="00A01EDA" w:rsidRPr="00337AE4" w:rsidRDefault="00C042E4" w:rsidP="00C042E4">
      <w:pPr>
        <w:pStyle w:val="a3"/>
        <w:ind w:left="1381"/>
        <w:rPr>
          <w:lang w:val="ru-RU"/>
        </w:rPr>
      </w:pPr>
      <w:r w:rsidRPr="00C042E4">
        <w:rPr>
          <w:lang w:val="ru-RU"/>
        </w:rPr>
        <w:t xml:space="preserve"> </w:t>
      </w:r>
      <w:r w:rsidR="00A01EDA" w:rsidRPr="00337AE4">
        <w:rPr>
          <w:lang w:val="ru-RU"/>
        </w:rPr>
        <w:t>труда, ведения домашнего хозяйства, самостоятельного и осознанного определения своих жизненных и профессиональных планов;</w:t>
      </w:r>
      <w:r w:rsidR="00A01EDA" w:rsidRPr="00337AE4">
        <w:rPr>
          <w:spacing w:val="-8"/>
          <w:lang w:val="ru-RU"/>
        </w:rPr>
        <w:t xml:space="preserve"> </w:t>
      </w:r>
      <w:r w:rsidR="00A01EDA" w:rsidRPr="00337AE4">
        <w:rPr>
          <w:lang w:val="ru-RU"/>
        </w:rPr>
        <w:t>безопасными</w:t>
      </w:r>
    </w:p>
    <w:p w:rsidR="00A01EDA" w:rsidRDefault="00A01EDA" w:rsidP="00A01EDA">
      <w:pPr>
        <w:pStyle w:val="a3"/>
        <w:ind w:left="1381"/>
      </w:pPr>
      <w:r>
        <w:t>приемами труда;</w:t>
      </w:r>
    </w:p>
    <w:p w:rsidR="00A01EDA" w:rsidRPr="00337AE4" w:rsidRDefault="00A01EDA" w:rsidP="000C0F5B">
      <w:pPr>
        <w:pStyle w:val="a5"/>
        <w:numPr>
          <w:ilvl w:val="1"/>
          <w:numId w:val="46"/>
        </w:numPr>
        <w:tabs>
          <w:tab w:val="left" w:pos="1261"/>
        </w:tabs>
        <w:ind w:right="383" w:hanging="360"/>
        <w:rPr>
          <w:sz w:val="24"/>
          <w:lang w:val="ru-RU"/>
        </w:rPr>
      </w:pPr>
      <w:r w:rsidRPr="00337AE4">
        <w:rPr>
          <w:b/>
          <w:sz w:val="24"/>
          <w:lang w:val="ru-RU"/>
        </w:rPr>
        <w:t xml:space="preserve">развитие </w:t>
      </w:r>
      <w:r w:rsidRPr="00337AE4">
        <w:rPr>
          <w:sz w:val="24"/>
          <w:lang w:val="ru-RU"/>
        </w:rPr>
        <w:t>познавательных интересов, технического мышления, пространственного воображения, интеллектуальных, творческих, коммуникативных</w:t>
      </w:r>
      <w:r w:rsidRPr="00337AE4">
        <w:rPr>
          <w:spacing w:val="-3"/>
          <w:sz w:val="24"/>
          <w:lang w:val="ru-RU"/>
        </w:rPr>
        <w:t xml:space="preserve"> </w:t>
      </w:r>
      <w:r w:rsidRPr="00337AE4">
        <w:rPr>
          <w:sz w:val="24"/>
          <w:lang w:val="ru-RU"/>
        </w:rPr>
        <w:t>и</w:t>
      </w:r>
    </w:p>
    <w:p w:rsidR="00A01EDA" w:rsidRDefault="00A01EDA" w:rsidP="00A01EDA">
      <w:pPr>
        <w:pStyle w:val="a3"/>
        <w:ind w:left="1381"/>
      </w:pPr>
      <w:r>
        <w:t>организаторских способностей;</w:t>
      </w:r>
    </w:p>
    <w:p w:rsidR="00A01EDA" w:rsidRPr="00337AE4" w:rsidRDefault="00A01EDA" w:rsidP="000C0F5B">
      <w:pPr>
        <w:pStyle w:val="a5"/>
        <w:numPr>
          <w:ilvl w:val="1"/>
          <w:numId w:val="46"/>
        </w:numPr>
        <w:tabs>
          <w:tab w:val="left" w:pos="1261"/>
        </w:tabs>
        <w:ind w:right="307" w:hanging="360"/>
        <w:rPr>
          <w:sz w:val="24"/>
          <w:lang w:val="ru-RU"/>
        </w:rPr>
      </w:pPr>
      <w:r w:rsidRPr="00337AE4">
        <w:rPr>
          <w:b/>
          <w:sz w:val="24"/>
          <w:lang w:val="ru-RU"/>
        </w:rPr>
        <w:t xml:space="preserve">воспитание </w:t>
      </w:r>
      <w:r w:rsidRPr="00337AE4">
        <w:rPr>
          <w:sz w:val="24"/>
          <w:lang w:val="ru-RU"/>
        </w:rPr>
        <w:t>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w:t>
      </w:r>
      <w:r w:rsidRPr="00337AE4">
        <w:rPr>
          <w:spacing w:val="-35"/>
          <w:sz w:val="24"/>
          <w:lang w:val="ru-RU"/>
        </w:rPr>
        <w:t xml:space="preserve"> </w:t>
      </w:r>
      <w:r w:rsidRPr="00337AE4">
        <w:rPr>
          <w:sz w:val="24"/>
          <w:lang w:val="ru-RU"/>
        </w:rPr>
        <w:t>труда;</w:t>
      </w:r>
    </w:p>
    <w:p w:rsidR="00A01EDA" w:rsidRPr="00337AE4" w:rsidRDefault="00A01EDA" w:rsidP="000C0F5B">
      <w:pPr>
        <w:pStyle w:val="a5"/>
        <w:numPr>
          <w:ilvl w:val="1"/>
          <w:numId w:val="46"/>
        </w:numPr>
        <w:tabs>
          <w:tab w:val="left" w:pos="1261"/>
        </w:tabs>
        <w:spacing w:before="1"/>
        <w:ind w:right="978" w:hanging="360"/>
        <w:rPr>
          <w:sz w:val="24"/>
          <w:lang w:val="ru-RU"/>
        </w:rPr>
      </w:pPr>
      <w:r w:rsidRPr="00337AE4">
        <w:rPr>
          <w:b/>
          <w:sz w:val="24"/>
          <w:lang w:val="ru-RU"/>
        </w:rPr>
        <w:t xml:space="preserve">получение </w:t>
      </w:r>
      <w:r w:rsidRPr="00337AE4">
        <w:rPr>
          <w:sz w:val="24"/>
          <w:lang w:val="ru-RU"/>
        </w:rPr>
        <w:t>опыта применения политехнических и технологических знаний и умений в самостоятельной практической</w:t>
      </w:r>
      <w:r w:rsidRPr="00337AE4">
        <w:rPr>
          <w:spacing w:val="-7"/>
          <w:sz w:val="24"/>
          <w:lang w:val="ru-RU"/>
        </w:rPr>
        <w:t xml:space="preserve"> </w:t>
      </w:r>
      <w:r w:rsidRPr="00337AE4">
        <w:rPr>
          <w:sz w:val="24"/>
          <w:lang w:val="ru-RU"/>
        </w:rPr>
        <w:t>деятельности.</w:t>
      </w:r>
    </w:p>
    <w:p w:rsidR="00A01EDA" w:rsidRDefault="00A01EDA" w:rsidP="00A01EDA">
      <w:pPr>
        <w:pStyle w:val="2"/>
        <w:spacing w:before="4" w:line="274" w:lineRule="exact"/>
        <w:ind w:left="540"/>
      </w:pPr>
      <w:r>
        <w:t>Задачи программы:</w:t>
      </w:r>
    </w:p>
    <w:p w:rsidR="00A01EDA" w:rsidRPr="00337AE4" w:rsidRDefault="00A01EDA" w:rsidP="000C0F5B">
      <w:pPr>
        <w:pStyle w:val="a5"/>
        <w:numPr>
          <w:ilvl w:val="1"/>
          <w:numId w:val="46"/>
        </w:numPr>
        <w:tabs>
          <w:tab w:val="left" w:pos="1261"/>
        </w:tabs>
        <w:spacing w:line="274" w:lineRule="exact"/>
        <w:ind w:hanging="360"/>
        <w:rPr>
          <w:sz w:val="24"/>
          <w:lang w:val="ru-RU"/>
        </w:rPr>
      </w:pPr>
      <w:r w:rsidRPr="00337AE4">
        <w:rPr>
          <w:sz w:val="24"/>
          <w:lang w:val="ru-RU"/>
        </w:rPr>
        <w:t>Формирование политехнических знаний и экологической</w:t>
      </w:r>
      <w:r w:rsidRPr="00337AE4">
        <w:rPr>
          <w:spacing w:val="-6"/>
          <w:sz w:val="24"/>
          <w:lang w:val="ru-RU"/>
        </w:rPr>
        <w:t xml:space="preserve"> </w:t>
      </w:r>
      <w:r w:rsidRPr="00337AE4">
        <w:rPr>
          <w:sz w:val="24"/>
          <w:lang w:val="ru-RU"/>
        </w:rPr>
        <w:t>культуры.</w:t>
      </w:r>
    </w:p>
    <w:p w:rsidR="00A01EDA" w:rsidRPr="00337AE4" w:rsidRDefault="00A01EDA" w:rsidP="000C0F5B">
      <w:pPr>
        <w:pStyle w:val="a5"/>
        <w:numPr>
          <w:ilvl w:val="1"/>
          <w:numId w:val="46"/>
        </w:numPr>
        <w:tabs>
          <w:tab w:val="left" w:pos="1261"/>
        </w:tabs>
        <w:ind w:right="1190" w:hanging="360"/>
        <w:rPr>
          <w:sz w:val="24"/>
          <w:lang w:val="ru-RU"/>
        </w:rPr>
      </w:pPr>
      <w:r w:rsidRPr="00337AE4">
        <w:rPr>
          <w:sz w:val="24"/>
          <w:lang w:val="ru-RU"/>
        </w:rPr>
        <w:t>Развитие самостоятельности и способности учащихся решать творческие</w:t>
      </w:r>
      <w:r w:rsidRPr="00337AE4">
        <w:rPr>
          <w:spacing w:val="-29"/>
          <w:sz w:val="24"/>
          <w:lang w:val="ru-RU"/>
        </w:rPr>
        <w:t xml:space="preserve"> </w:t>
      </w:r>
      <w:r w:rsidRPr="00337AE4">
        <w:rPr>
          <w:sz w:val="24"/>
          <w:lang w:val="ru-RU"/>
        </w:rPr>
        <w:t>и изобретательские задачи.</w:t>
      </w:r>
    </w:p>
    <w:p w:rsidR="00A01EDA" w:rsidRPr="00337AE4" w:rsidRDefault="00A01EDA" w:rsidP="000C0F5B">
      <w:pPr>
        <w:pStyle w:val="a5"/>
        <w:numPr>
          <w:ilvl w:val="1"/>
          <w:numId w:val="46"/>
        </w:numPr>
        <w:tabs>
          <w:tab w:val="left" w:pos="1261"/>
        </w:tabs>
        <w:ind w:right="1046" w:hanging="360"/>
        <w:rPr>
          <w:sz w:val="24"/>
          <w:lang w:val="ru-RU"/>
        </w:rPr>
      </w:pPr>
      <w:r w:rsidRPr="00337AE4">
        <w:rPr>
          <w:sz w:val="24"/>
          <w:lang w:val="ru-RU"/>
        </w:rPr>
        <w:t>Освоение некоторых из технологий обработки материалов (в соответствии</w:t>
      </w:r>
      <w:r w:rsidRPr="00337AE4">
        <w:rPr>
          <w:spacing w:val="-22"/>
          <w:sz w:val="24"/>
          <w:lang w:val="ru-RU"/>
        </w:rPr>
        <w:t xml:space="preserve"> </w:t>
      </w:r>
      <w:r w:rsidRPr="00337AE4">
        <w:rPr>
          <w:sz w:val="24"/>
          <w:lang w:val="ru-RU"/>
        </w:rPr>
        <w:t>с выбранным направлением обучения), энергии и</w:t>
      </w:r>
      <w:r w:rsidRPr="00337AE4">
        <w:rPr>
          <w:spacing w:val="-6"/>
          <w:sz w:val="24"/>
          <w:lang w:val="ru-RU"/>
        </w:rPr>
        <w:t xml:space="preserve"> </w:t>
      </w:r>
      <w:r w:rsidRPr="00337AE4">
        <w:rPr>
          <w:sz w:val="24"/>
          <w:lang w:val="ru-RU"/>
        </w:rPr>
        <w:t>информации</w:t>
      </w:r>
    </w:p>
    <w:p w:rsidR="00A01EDA" w:rsidRPr="00337AE4" w:rsidRDefault="00A01EDA" w:rsidP="000C0F5B">
      <w:pPr>
        <w:pStyle w:val="a5"/>
        <w:numPr>
          <w:ilvl w:val="1"/>
          <w:numId w:val="46"/>
        </w:numPr>
        <w:tabs>
          <w:tab w:val="left" w:pos="1261"/>
        </w:tabs>
        <w:spacing w:before="1"/>
        <w:ind w:hanging="360"/>
        <w:rPr>
          <w:sz w:val="24"/>
          <w:lang w:val="ru-RU"/>
        </w:rPr>
      </w:pPr>
      <w:r w:rsidRPr="00337AE4">
        <w:rPr>
          <w:sz w:val="24"/>
          <w:lang w:val="ru-RU"/>
        </w:rPr>
        <w:t>Приобретение графических умений и графической</w:t>
      </w:r>
      <w:r w:rsidRPr="00337AE4">
        <w:rPr>
          <w:spacing w:val="-4"/>
          <w:sz w:val="24"/>
          <w:lang w:val="ru-RU"/>
        </w:rPr>
        <w:t xml:space="preserve"> </w:t>
      </w:r>
      <w:r w:rsidRPr="00337AE4">
        <w:rPr>
          <w:sz w:val="24"/>
          <w:lang w:val="ru-RU"/>
        </w:rPr>
        <w:t>культуры.</w:t>
      </w:r>
    </w:p>
    <w:p w:rsidR="00A01EDA" w:rsidRDefault="00A01EDA" w:rsidP="000C0F5B">
      <w:pPr>
        <w:pStyle w:val="a5"/>
        <w:numPr>
          <w:ilvl w:val="1"/>
          <w:numId w:val="46"/>
        </w:numPr>
        <w:tabs>
          <w:tab w:val="left" w:pos="1261"/>
        </w:tabs>
        <w:ind w:hanging="360"/>
        <w:rPr>
          <w:sz w:val="24"/>
        </w:rPr>
      </w:pPr>
      <w:r>
        <w:rPr>
          <w:sz w:val="24"/>
        </w:rPr>
        <w:t>Освоение культуры</w:t>
      </w:r>
      <w:r>
        <w:rPr>
          <w:spacing w:val="-2"/>
          <w:sz w:val="24"/>
        </w:rPr>
        <w:t xml:space="preserve"> </w:t>
      </w:r>
      <w:r>
        <w:rPr>
          <w:sz w:val="24"/>
        </w:rPr>
        <w:t>труда.</w:t>
      </w:r>
    </w:p>
    <w:p w:rsidR="00A01EDA" w:rsidRDefault="00A01EDA" w:rsidP="000C0F5B">
      <w:pPr>
        <w:pStyle w:val="a5"/>
        <w:numPr>
          <w:ilvl w:val="1"/>
          <w:numId w:val="46"/>
        </w:numPr>
        <w:tabs>
          <w:tab w:val="left" w:pos="1261"/>
        </w:tabs>
        <w:ind w:hanging="360"/>
        <w:rPr>
          <w:sz w:val="24"/>
        </w:rPr>
      </w:pPr>
      <w:r>
        <w:rPr>
          <w:sz w:val="24"/>
        </w:rPr>
        <w:t>Знакомство с принципами дизайна.</w:t>
      </w:r>
    </w:p>
    <w:p w:rsidR="00A01EDA" w:rsidRDefault="00A01EDA" w:rsidP="000C0F5B">
      <w:pPr>
        <w:pStyle w:val="a5"/>
        <w:numPr>
          <w:ilvl w:val="1"/>
          <w:numId w:val="46"/>
        </w:numPr>
        <w:tabs>
          <w:tab w:val="left" w:pos="1261"/>
        </w:tabs>
        <w:ind w:hanging="360"/>
        <w:rPr>
          <w:sz w:val="24"/>
        </w:rPr>
      </w:pPr>
      <w:r>
        <w:rPr>
          <w:sz w:val="24"/>
        </w:rPr>
        <w:t>Профессиональное</w:t>
      </w:r>
      <w:r>
        <w:rPr>
          <w:spacing w:val="-1"/>
          <w:sz w:val="24"/>
        </w:rPr>
        <w:t xml:space="preserve"> </w:t>
      </w:r>
      <w:r>
        <w:rPr>
          <w:sz w:val="24"/>
        </w:rPr>
        <w:t>самоопределение.</w:t>
      </w:r>
    </w:p>
    <w:p w:rsidR="00A01EDA" w:rsidRPr="00337AE4" w:rsidRDefault="00A01EDA" w:rsidP="00A01EDA">
      <w:pPr>
        <w:pStyle w:val="a3"/>
        <w:ind w:right="400"/>
        <w:rPr>
          <w:lang w:val="ru-RU"/>
        </w:rPr>
      </w:pPr>
      <w:r w:rsidRPr="00337AE4">
        <w:rPr>
          <w:lang w:val="ru-RU"/>
        </w:rPr>
        <w:t>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Независимо от изучаемых технологий содержание программы по всем направлениям общеобразовательной области «Технология» предусматривает</w:t>
      </w:r>
    </w:p>
    <w:p w:rsidR="00A01EDA" w:rsidRPr="00337AE4" w:rsidRDefault="00A01EDA" w:rsidP="00A01EDA">
      <w:pPr>
        <w:pStyle w:val="a3"/>
        <w:rPr>
          <w:lang w:val="ru-RU"/>
        </w:rPr>
      </w:pPr>
      <w:r w:rsidRPr="00337AE4">
        <w:rPr>
          <w:lang w:val="ru-RU"/>
        </w:rPr>
        <w:t>включение материала по следующим сквозным образовательным линиям:</w:t>
      </w:r>
    </w:p>
    <w:p w:rsidR="00A01EDA" w:rsidRPr="00337AE4" w:rsidRDefault="00A01EDA" w:rsidP="00A01EDA">
      <w:pPr>
        <w:pStyle w:val="a3"/>
        <w:spacing w:before="10"/>
        <w:ind w:left="0"/>
        <w:rPr>
          <w:sz w:val="20"/>
          <w:lang w:val="ru-RU"/>
        </w:rPr>
      </w:pPr>
    </w:p>
    <w:p w:rsidR="00A01EDA" w:rsidRDefault="00A01EDA" w:rsidP="000C0F5B">
      <w:pPr>
        <w:pStyle w:val="a5"/>
        <w:numPr>
          <w:ilvl w:val="1"/>
          <w:numId w:val="46"/>
        </w:numPr>
        <w:tabs>
          <w:tab w:val="left" w:pos="1261"/>
        </w:tabs>
        <w:ind w:hanging="360"/>
        <w:rPr>
          <w:sz w:val="24"/>
        </w:rPr>
      </w:pPr>
      <w:r>
        <w:rPr>
          <w:sz w:val="24"/>
        </w:rPr>
        <w:t>культура и эстетика труда;</w:t>
      </w:r>
    </w:p>
    <w:p w:rsidR="00A01EDA" w:rsidRPr="00337AE4" w:rsidRDefault="00A01EDA" w:rsidP="000C0F5B">
      <w:pPr>
        <w:pStyle w:val="a5"/>
        <w:numPr>
          <w:ilvl w:val="1"/>
          <w:numId w:val="46"/>
        </w:numPr>
        <w:tabs>
          <w:tab w:val="left" w:pos="1261"/>
        </w:tabs>
        <w:ind w:hanging="360"/>
        <w:rPr>
          <w:sz w:val="24"/>
          <w:lang w:val="ru-RU"/>
        </w:rPr>
      </w:pPr>
      <w:r w:rsidRPr="00337AE4">
        <w:rPr>
          <w:sz w:val="24"/>
          <w:lang w:val="ru-RU"/>
        </w:rPr>
        <w:t>получение, обработка, хранение и использование</w:t>
      </w:r>
      <w:r w:rsidRPr="00337AE4">
        <w:rPr>
          <w:spacing w:val="-2"/>
          <w:sz w:val="24"/>
          <w:lang w:val="ru-RU"/>
        </w:rPr>
        <w:t xml:space="preserve"> </w:t>
      </w:r>
      <w:r w:rsidRPr="00337AE4">
        <w:rPr>
          <w:sz w:val="24"/>
          <w:lang w:val="ru-RU"/>
        </w:rPr>
        <w:t>информации;</w:t>
      </w:r>
    </w:p>
    <w:p w:rsidR="00A01EDA" w:rsidRPr="00337AE4" w:rsidRDefault="00A01EDA" w:rsidP="000C0F5B">
      <w:pPr>
        <w:pStyle w:val="a5"/>
        <w:numPr>
          <w:ilvl w:val="1"/>
          <w:numId w:val="46"/>
        </w:numPr>
        <w:tabs>
          <w:tab w:val="left" w:pos="1261"/>
        </w:tabs>
        <w:ind w:hanging="360"/>
        <w:rPr>
          <w:sz w:val="24"/>
          <w:lang w:val="ru-RU"/>
        </w:rPr>
      </w:pPr>
      <w:r w:rsidRPr="00337AE4">
        <w:rPr>
          <w:sz w:val="24"/>
          <w:lang w:val="ru-RU"/>
        </w:rPr>
        <w:t>элементы домашней и прикладной экономики,</w:t>
      </w:r>
      <w:r w:rsidRPr="00337AE4">
        <w:rPr>
          <w:spacing w:val="-8"/>
          <w:sz w:val="24"/>
          <w:lang w:val="ru-RU"/>
        </w:rPr>
        <w:t xml:space="preserve"> </w:t>
      </w:r>
      <w:r w:rsidRPr="00337AE4">
        <w:rPr>
          <w:sz w:val="24"/>
          <w:lang w:val="ru-RU"/>
        </w:rPr>
        <w:t>предпринимательства;</w:t>
      </w:r>
    </w:p>
    <w:p w:rsidR="00A01EDA" w:rsidRPr="00337AE4" w:rsidRDefault="00A01EDA" w:rsidP="000C0F5B">
      <w:pPr>
        <w:pStyle w:val="a5"/>
        <w:numPr>
          <w:ilvl w:val="1"/>
          <w:numId w:val="46"/>
        </w:numPr>
        <w:tabs>
          <w:tab w:val="left" w:pos="1261"/>
        </w:tabs>
        <w:ind w:right="390" w:hanging="360"/>
        <w:rPr>
          <w:sz w:val="24"/>
          <w:lang w:val="ru-RU"/>
        </w:rPr>
      </w:pPr>
      <w:r w:rsidRPr="00337AE4">
        <w:rPr>
          <w:sz w:val="24"/>
          <w:lang w:val="ru-RU"/>
        </w:rPr>
        <w:t>знакомство с миром профессий, выбор учащимися жизненных, профессиональных планов;</w:t>
      </w:r>
    </w:p>
    <w:p w:rsidR="00A01EDA" w:rsidRDefault="00A01EDA" w:rsidP="000C0F5B">
      <w:pPr>
        <w:pStyle w:val="a5"/>
        <w:numPr>
          <w:ilvl w:val="1"/>
          <w:numId w:val="46"/>
        </w:numPr>
        <w:tabs>
          <w:tab w:val="left" w:pos="1261"/>
        </w:tabs>
        <w:spacing w:before="1"/>
        <w:ind w:hanging="360"/>
        <w:rPr>
          <w:sz w:val="24"/>
        </w:rPr>
      </w:pPr>
      <w:r>
        <w:rPr>
          <w:sz w:val="24"/>
        </w:rPr>
        <w:t>проектная деятельность.</w:t>
      </w:r>
    </w:p>
    <w:p w:rsidR="00A01EDA" w:rsidRPr="00337AE4" w:rsidRDefault="00A01EDA" w:rsidP="00A01EDA">
      <w:pPr>
        <w:pStyle w:val="a3"/>
        <w:ind w:right="435"/>
        <w:rPr>
          <w:lang w:val="ru-RU"/>
        </w:rPr>
      </w:pPr>
      <w:r w:rsidRPr="00337AE4">
        <w:rPr>
          <w:lang w:val="ru-RU"/>
        </w:rPr>
        <w:t>Все разделы программы содержат основные теоретические сведения, практические работы и рекомендуемые объекты труда (в обобщенном виде). При этом предполагается, что изучение материала, связанного с практическими работами, должно предваряться необходимым минимумом теоретических сведений.</w:t>
      </w:r>
    </w:p>
    <w:p w:rsidR="00A01EDA" w:rsidRPr="00337AE4" w:rsidRDefault="00A01EDA" w:rsidP="00A01EDA">
      <w:pPr>
        <w:pStyle w:val="a3"/>
        <w:spacing w:before="10"/>
        <w:ind w:left="0"/>
        <w:rPr>
          <w:sz w:val="20"/>
          <w:lang w:val="ru-RU"/>
        </w:rPr>
      </w:pPr>
    </w:p>
    <w:p w:rsidR="00A01EDA" w:rsidRPr="00337AE4" w:rsidRDefault="00A01EDA" w:rsidP="00A01EDA">
      <w:pPr>
        <w:pStyle w:val="a3"/>
        <w:ind w:left="841"/>
        <w:rPr>
          <w:lang w:val="ru-RU"/>
        </w:rPr>
      </w:pPr>
      <w:r w:rsidRPr="00337AE4">
        <w:rPr>
          <w:lang w:val="ru-RU"/>
        </w:rPr>
        <w:t>Основная форма обучения - учебно-практическая деятельность учащихся.</w:t>
      </w:r>
    </w:p>
    <w:p w:rsidR="00A01EDA" w:rsidRPr="00337AE4" w:rsidRDefault="00A01EDA" w:rsidP="00A01EDA">
      <w:pPr>
        <w:pStyle w:val="a3"/>
        <w:rPr>
          <w:lang w:val="ru-RU"/>
        </w:rPr>
      </w:pPr>
      <w:r w:rsidRPr="00337AE4">
        <w:rPr>
          <w:lang w:val="ru-RU"/>
        </w:rPr>
        <w:t>Приоритетными методами являются упражнения, лабораторно-практические, учебно- практические работы. В программе предусмотрено выполнение школьниками творческих проектов и заданий. Соответствующая тема по учебному плану программы дается в</w:t>
      </w:r>
    </w:p>
    <w:p w:rsidR="00A01EDA" w:rsidRPr="00337AE4" w:rsidRDefault="00A01EDA" w:rsidP="00A01EDA">
      <w:pPr>
        <w:pStyle w:val="a3"/>
        <w:spacing w:before="1"/>
        <w:ind w:right="485"/>
        <w:jc w:val="both"/>
        <w:rPr>
          <w:lang w:val="ru-RU"/>
        </w:rPr>
      </w:pPr>
      <w:r w:rsidRPr="00337AE4">
        <w:rPr>
          <w:lang w:val="ru-RU"/>
        </w:rPr>
        <w:t>конце каждого года обучения. При организации творческой или проектной</w:t>
      </w:r>
      <w:r w:rsidRPr="00337AE4">
        <w:rPr>
          <w:spacing w:val="-34"/>
          <w:lang w:val="ru-RU"/>
        </w:rPr>
        <w:t xml:space="preserve"> </w:t>
      </w:r>
      <w:r w:rsidRPr="00337AE4">
        <w:rPr>
          <w:lang w:val="ru-RU"/>
        </w:rPr>
        <w:t>деятельности учащихся очень важно акцентировать их внимание на потребительском назначении того изделия, которое они предлагают в качестве творческой</w:t>
      </w:r>
      <w:r w:rsidRPr="00337AE4">
        <w:rPr>
          <w:spacing w:val="-5"/>
          <w:lang w:val="ru-RU"/>
        </w:rPr>
        <w:t xml:space="preserve"> </w:t>
      </w:r>
      <w:r w:rsidRPr="00337AE4">
        <w:rPr>
          <w:lang w:val="ru-RU"/>
        </w:rPr>
        <w:t>идеи.</w:t>
      </w:r>
    </w:p>
    <w:p w:rsidR="00A01EDA" w:rsidRPr="00337AE4" w:rsidRDefault="00A01EDA" w:rsidP="00A01EDA">
      <w:pPr>
        <w:pStyle w:val="a3"/>
        <w:ind w:right="550" w:firstLine="300"/>
        <w:rPr>
          <w:lang w:val="ru-RU"/>
        </w:rPr>
      </w:pPr>
      <w:r w:rsidRPr="00337AE4">
        <w:rPr>
          <w:lang w:val="ru-RU"/>
        </w:rPr>
        <w:t>Отличительной особенностью программы является, то, что процесс создания любого изделия начинается с выполнения эскизов, зарисовок лучших образцов, составления вариантов композиций. При изготовлении изделий наряду с технологическими требованиями большое внимание уделяется эстетическим, экологическим и эргономическим требованиям.</w:t>
      </w:r>
    </w:p>
    <w:p w:rsidR="00A01EDA" w:rsidRPr="00337AE4" w:rsidRDefault="00A01EDA" w:rsidP="00A01EDA">
      <w:pPr>
        <w:pStyle w:val="a3"/>
        <w:spacing w:before="10"/>
        <w:ind w:left="0"/>
        <w:rPr>
          <w:sz w:val="20"/>
          <w:lang w:val="ru-RU"/>
        </w:rPr>
      </w:pPr>
    </w:p>
    <w:p w:rsidR="00A01EDA" w:rsidRPr="00337AE4" w:rsidRDefault="00A01EDA" w:rsidP="00A01EDA">
      <w:pPr>
        <w:pStyle w:val="a3"/>
        <w:ind w:right="633" w:firstLine="300"/>
        <w:rPr>
          <w:lang w:val="ru-RU"/>
        </w:rPr>
      </w:pPr>
      <w:r w:rsidRPr="00337AE4">
        <w:rPr>
          <w:lang w:val="ru-RU"/>
        </w:rPr>
        <w:t>В процессе обучения учащиеся знакомятся с национальными традициями и особенностями культуры и быта народов России,</w:t>
      </w:r>
      <w:r>
        <w:rPr>
          <w:lang w:val="ru-RU"/>
        </w:rPr>
        <w:t xml:space="preserve"> Республики.</w:t>
      </w:r>
    </w:p>
    <w:p w:rsidR="00A01EDA" w:rsidRDefault="00A01EDA" w:rsidP="00A01EDA">
      <w:pPr>
        <w:rPr>
          <w:lang w:val="ru-RU"/>
        </w:rPr>
      </w:pPr>
    </w:p>
    <w:p w:rsidR="00C042E4" w:rsidRPr="00337AE4" w:rsidRDefault="00C042E4" w:rsidP="00C042E4">
      <w:pPr>
        <w:pStyle w:val="2"/>
        <w:spacing w:before="60"/>
        <w:ind w:left="540"/>
        <w:rPr>
          <w:lang w:val="ru-RU"/>
        </w:rPr>
      </w:pPr>
      <w:r w:rsidRPr="00337AE4">
        <w:rPr>
          <w:lang w:val="ru-RU"/>
        </w:rPr>
        <w:t>Обязательный минимум содержания образовательной программы</w:t>
      </w:r>
    </w:p>
    <w:p w:rsidR="00C042E4" w:rsidRPr="00337AE4" w:rsidRDefault="00C042E4" w:rsidP="00C042E4">
      <w:pPr>
        <w:pStyle w:val="a3"/>
        <w:spacing w:before="6"/>
        <w:ind w:left="0"/>
        <w:rPr>
          <w:b/>
          <w:sz w:val="20"/>
          <w:lang w:val="ru-RU"/>
        </w:rPr>
      </w:pPr>
    </w:p>
    <w:p w:rsidR="00C042E4" w:rsidRPr="00337AE4" w:rsidRDefault="00C042E4" w:rsidP="00C042E4">
      <w:pPr>
        <w:pStyle w:val="a3"/>
        <w:ind w:right="1019"/>
        <w:jc w:val="both"/>
        <w:rPr>
          <w:lang w:val="ru-RU"/>
        </w:rPr>
      </w:pPr>
      <w:r w:rsidRPr="00337AE4">
        <w:rPr>
          <w:lang w:val="ru-RU"/>
        </w:rPr>
        <w:t>С целью учета интересов и склонностей учащихся, возможностей школы, местных социально-экономических условий обязательный минимум содержания программы изучается в рамках направления «Технология. Технический труд».</w:t>
      </w:r>
    </w:p>
    <w:p w:rsidR="00C042E4" w:rsidRPr="00337AE4" w:rsidRDefault="00C042E4" w:rsidP="00C042E4">
      <w:pPr>
        <w:pStyle w:val="a3"/>
        <w:spacing w:before="10"/>
        <w:ind w:left="0"/>
        <w:jc w:val="both"/>
        <w:rPr>
          <w:sz w:val="20"/>
          <w:lang w:val="ru-RU"/>
        </w:rPr>
      </w:pPr>
    </w:p>
    <w:p w:rsidR="00C042E4" w:rsidRPr="00337AE4" w:rsidRDefault="00C042E4" w:rsidP="00C042E4">
      <w:pPr>
        <w:pStyle w:val="a3"/>
        <w:ind w:right="581"/>
        <w:jc w:val="both"/>
        <w:rPr>
          <w:lang w:val="ru-RU"/>
        </w:rPr>
      </w:pPr>
      <w:r w:rsidRPr="00337AE4">
        <w:rPr>
          <w:lang w:val="ru-RU"/>
        </w:rPr>
        <w:t xml:space="preserve">Базовым для программы по направлению </w:t>
      </w:r>
      <w:r w:rsidRPr="00337AE4">
        <w:rPr>
          <w:b/>
          <w:lang w:val="ru-RU"/>
        </w:rPr>
        <w:t xml:space="preserve">«Технология. Технический труд» </w:t>
      </w:r>
      <w:r w:rsidRPr="00337AE4">
        <w:rPr>
          <w:lang w:val="ru-RU"/>
        </w:rPr>
        <w:t>является раздел «Создание изделий из конструкционных и поделочных материалов». Программа включает также разделы «Электротехнические работы», «Технологии ведения дома»,</w:t>
      </w:r>
    </w:p>
    <w:p w:rsidR="00C042E4" w:rsidRPr="00337AE4" w:rsidRDefault="00C042E4" w:rsidP="00C042E4">
      <w:pPr>
        <w:pStyle w:val="a3"/>
        <w:jc w:val="both"/>
        <w:rPr>
          <w:lang w:val="ru-RU"/>
        </w:rPr>
      </w:pPr>
      <w:r w:rsidRPr="00337AE4">
        <w:rPr>
          <w:lang w:val="ru-RU"/>
        </w:rPr>
        <w:t>«Современное производство и профессиональное образование», «Черчение и графика". Кроме того, программой предусмотрены вводный урок и раздел «Проектирование и изготовление изделий». Этот раздел реализуется в конце года, в рамках которого выполняется учебный творческий проект.</w:t>
      </w:r>
    </w:p>
    <w:p w:rsidR="00C042E4" w:rsidRPr="00337AE4" w:rsidRDefault="00C042E4" w:rsidP="00C042E4">
      <w:pPr>
        <w:pStyle w:val="a3"/>
        <w:spacing w:before="1"/>
        <w:ind w:right="501"/>
        <w:jc w:val="both"/>
        <w:rPr>
          <w:lang w:val="ru-RU"/>
        </w:rPr>
      </w:pPr>
      <w:r w:rsidRPr="00337AE4">
        <w:rPr>
          <w:b/>
          <w:lang w:val="ru-RU"/>
        </w:rPr>
        <w:t xml:space="preserve">создание изделий ИЗ КОНСТРУКЦИОННЫХ и поделочных материалов </w:t>
      </w:r>
      <w:r w:rsidRPr="00337AE4">
        <w:rPr>
          <w:lang w:val="ru-RU"/>
        </w:rPr>
        <w:t xml:space="preserve">Организация рабочего места. Соблюдение правил безопасного труда при использовании инструментов, механизмов и машин. Выбор материалов с учетом их технологических, гигиенических и эксплуатационных свойств для изготовления изделий. Построение и оформление чертежей изделий. </w:t>
      </w:r>
    </w:p>
    <w:p w:rsidR="00C042E4" w:rsidRPr="00337AE4" w:rsidRDefault="00C042E4" w:rsidP="00C042E4">
      <w:pPr>
        <w:pStyle w:val="a3"/>
        <w:spacing w:before="11"/>
        <w:ind w:left="0"/>
        <w:jc w:val="both"/>
        <w:rPr>
          <w:sz w:val="20"/>
          <w:lang w:val="ru-RU"/>
        </w:rPr>
      </w:pPr>
    </w:p>
    <w:p w:rsidR="00C042E4" w:rsidRPr="00337AE4" w:rsidRDefault="00C042E4" w:rsidP="00C042E4">
      <w:pPr>
        <w:pStyle w:val="a3"/>
        <w:jc w:val="both"/>
        <w:rPr>
          <w:lang w:val="ru-RU"/>
        </w:rPr>
      </w:pPr>
      <w:r w:rsidRPr="00337AE4">
        <w:rPr>
          <w:lang w:val="ru-RU"/>
        </w:rPr>
        <w:t>Изготовление изделий с использованием технологий одного или нескольких промыслов (ремесе</w:t>
      </w:r>
      <w:r>
        <w:rPr>
          <w:lang w:val="ru-RU"/>
        </w:rPr>
        <w:t>л), распространенных в улусе.</w:t>
      </w:r>
      <w:r w:rsidRPr="00337AE4">
        <w:rPr>
          <w:lang w:val="ru-RU"/>
        </w:rPr>
        <w:t xml:space="preserve"> </w:t>
      </w:r>
    </w:p>
    <w:p w:rsidR="00C042E4" w:rsidRPr="00337AE4" w:rsidRDefault="00C042E4" w:rsidP="00C042E4">
      <w:pPr>
        <w:pStyle w:val="a3"/>
        <w:spacing w:before="10"/>
        <w:ind w:left="0"/>
        <w:jc w:val="both"/>
        <w:rPr>
          <w:sz w:val="20"/>
          <w:lang w:val="ru-RU"/>
        </w:rPr>
      </w:pPr>
    </w:p>
    <w:p w:rsidR="00C042E4" w:rsidRPr="00337AE4" w:rsidRDefault="00C042E4" w:rsidP="00C042E4">
      <w:pPr>
        <w:pStyle w:val="a3"/>
        <w:ind w:right="979"/>
        <w:jc w:val="both"/>
        <w:rPr>
          <w:lang w:val="ru-RU"/>
        </w:rPr>
      </w:pPr>
      <w:r w:rsidRPr="00337AE4">
        <w:rPr>
          <w:lang w:val="ru-RU"/>
        </w:rPr>
        <w:t>Проектирование полезных изделий с использованием текстильных или поделочных материалов. Оценка материальных затрат и качества изделия.</w:t>
      </w:r>
    </w:p>
    <w:p w:rsidR="00C042E4" w:rsidRPr="00337AE4" w:rsidRDefault="00C042E4" w:rsidP="00C042E4">
      <w:pPr>
        <w:pStyle w:val="a3"/>
        <w:spacing w:before="10"/>
        <w:ind w:left="0"/>
        <w:jc w:val="both"/>
        <w:rPr>
          <w:sz w:val="20"/>
          <w:lang w:val="ru-RU"/>
        </w:rPr>
      </w:pPr>
    </w:p>
    <w:p w:rsidR="00C042E4" w:rsidRPr="00337AE4" w:rsidRDefault="00C042E4" w:rsidP="00C042E4">
      <w:pPr>
        <w:pStyle w:val="a3"/>
        <w:jc w:val="both"/>
        <w:rPr>
          <w:lang w:val="ru-RU"/>
        </w:rPr>
      </w:pPr>
      <w:r w:rsidRPr="00337AE4">
        <w:rPr>
          <w:lang w:val="ru-RU"/>
        </w:rPr>
        <w:t>Профессии, связанные с обработкой конструкционных и поделочных материалов.</w:t>
      </w:r>
    </w:p>
    <w:p w:rsidR="00C042E4" w:rsidRPr="00337AE4" w:rsidRDefault="00C042E4" w:rsidP="00C042E4">
      <w:pPr>
        <w:pStyle w:val="a3"/>
        <w:spacing w:before="3"/>
        <w:ind w:left="0"/>
        <w:jc w:val="both"/>
        <w:rPr>
          <w:sz w:val="21"/>
          <w:lang w:val="ru-RU"/>
        </w:rPr>
      </w:pPr>
    </w:p>
    <w:p w:rsidR="00C042E4" w:rsidRPr="00337AE4" w:rsidRDefault="00C042E4" w:rsidP="00C042E4">
      <w:pPr>
        <w:pStyle w:val="2"/>
        <w:spacing w:line="274" w:lineRule="exact"/>
        <w:ind w:left="540"/>
        <w:jc w:val="both"/>
        <w:rPr>
          <w:lang w:val="ru-RU"/>
        </w:rPr>
      </w:pPr>
      <w:r>
        <w:rPr>
          <w:lang w:val="ru-RU"/>
        </w:rPr>
        <w:t>Э</w:t>
      </w:r>
      <w:r w:rsidRPr="00337AE4">
        <w:rPr>
          <w:lang w:val="ru-RU"/>
        </w:rPr>
        <w:t>лектротехнические работы</w:t>
      </w:r>
    </w:p>
    <w:p w:rsidR="00C042E4" w:rsidRPr="00337AE4" w:rsidRDefault="00C042E4" w:rsidP="00C042E4">
      <w:pPr>
        <w:pStyle w:val="a3"/>
        <w:jc w:val="both"/>
        <w:rPr>
          <w:lang w:val="ru-RU"/>
        </w:rPr>
      </w:pPr>
      <w:r w:rsidRPr="00337AE4">
        <w:rPr>
          <w:lang w:val="ru-RU"/>
        </w:rPr>
        <w:t>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w:t>
      </w:r>
    </w:p>
    <w:p w:rsidR="00C042E4" w:rsidRPr="00337AE4" w:rsidRDefault="00C042E4" w:rsidP="00C042E4">
      <w:pPr>
        <w:pStyle w:val="a3"/>
        <w:spacing w:before="8"/>
        <w:ind w:left="0"/>
        <w:jc w:val="both"/>
        <w:rPr>
          <w:sz w:val="20"/>
          <w:lang w:val="ru-RU"/>
        </w:rPr>
      </w:pPr>
    </w:p>
    <w:p w:rsidR="00C042E4" w:rsidRPr="00337AE4" w:rsidRDefault="00C042E4" w:rsidP="00C042E4">
      <w:pPr>
        <w:spacing w:before="1"/>
        <w:ind w:left="540" w:right="588"/>
        <w:jc w:val="both"/>
        <w:rPr>
          <w:sz w:val="24"/>
          <w:lang w:val="ru-RU"/>
        </w:rPr>
      </w:pPr>
      <w:r w:rsidRPr="00337AE4">
        <w:rPr>
          <w:i/>
          <w:sz w:val="24"/>
          <w:lang w:val="ru-RU"/>
        </w:rPr>
        <w:t xml:space="preserve">Виды источников </w:t>
      </w:r>
      <w:r w:rsidRPr="00337AE4">
        <w:rPr>
          <w:sz w:val="24"/>
          <w:lang w:val="ru-RU"/>
        </w:rPr>
        <w:t xml:space="preserve">и потребителей электрической энергии. </w:t>
      </w:r>
      <w:r w:rsidRPr="00337AE4">
        <w:rPr>
          <w:i/>
          <w:sz w:val="24"/>
          <w:lang w:val="ru-RU"/>
        </w:rPr>
        <w:t>Применение различных видов электротехнических материалов и изделий в приборах и устройствах</w:t>
      </w:r>
      <w:r w:rsidRPr="00337AE4">
        <w:rPr>
          <w:sz w:val="24"/>
          <w:lang w:val="ru-RU"/>
        </w:rPr>
        <w:t>.</w:t>
      </w:r>
    </w:p>
    <w:p w:rsidR="00C042E4" w:rsidRPr="00337AE4" w:rsidRDefault="00C042E4" w:rsidP="00C042E4">
      <w:pPr>
        <w:pStyle w:val="a3"/>
        <w:ind w:right="604"/>
        <w:jc w:val="both"/>
        <w:rPr>
          <w:lang w:val="ru-RU"/>
        </w:rPr>
      </w:pPr>
      <w:r w:rsidRPr="00337AE4">
        <w:rPr>
          <w:lang w:val="ru-RU"/>
        </w:rPr>
        <w:t>Применение условных графических обозначений элементов электрических цепей для чтения и составления электрических схем.</w:t>
      </w:r>
    </w:p>
    <w:p w:rsidR="00C042E4" w:rsidRPr="00337AE4" w:rsidRDefault="00C042E4" w:rsidP="00C042E4">
      <w:pPr>
        <w:pStyle w:val="a3"/>
        <w:spacing w:before="9"/>
        <w:ind w:left="0"/>
        <w:jc w:val="both"/>
        <w:rPr>
          <w:sz w:val="20"/>
          <w:lang w:val="ru-RU"/>
        </w:rPr>
      </w:pPr>
    </w:p>
    <w:p w:rsidR="00C042E4" w:rsidRPr="00337AE4" w:rsidRDefault="00C042E4" w:rsidP="00C042E4">
      <w:pPr>
        <w:pStyle w:val="a3"/>
        <w:spacing w:before="1"/>
        <w:ind w:right="354"/>
        <w:jc w:val="both"/>
        <w:rPr>
          <w:lang w:val="ru-RU"/>
        </w:rPr>
      </w:pPr>
      <w:r w:rsidRPr="00337AE4">
        <w:rPr>
          <w:lang w:val="ru-RU"/>
        </w:rPr>
        <w:t>Сборка моделей электроосветительных приборов и проверка их работы с использованием электроизмерительных приборов. Подключение к источнику тока коллекторного</w:t>
      </w:r>
    </w:p>
    <w:p w:rsidR="00C042E4" w:rsidRPr="00337AE4" w:rsidRDefault="00C042E4" w:rsidP="00C042E4">
      <w:pPr>
        <w:pStyle w:val="a3"/>
        <w:jc w:val="both"/>
        <w:rPr>
          <w:lang w:val="ru-RU"/>
        </w:rPr>
      </w:pPr>
      <w:r w:rsidRPr="00337AE4">
        <w:rPr>
          <w:lang w:val="ru-RU"/>
        </w:rPr>
        <w:t>электродвигателя и управление скоростью его вращения.</w:t>
      </w:r>
    </w:p>
    <w:p w:rsidR="00C042E4" w:rsidRPr="00337AE4" w:rsidRDefault="00C042E4" w:rsidP="00C042E4">
      <w:pPr>
        <w:pStyle w:val="a3"/>
        <w:spacing w:before="10"/>
        <w:ind w:left="0"/>
        <w:jc w:val="both"/>
        <w:rPr>
          <w:sz w:val="20"/>
          <w:lang w:val="ru-RU"/>
        </w:rPr>
      </w:pPr>
    </w:p>
    <w:p w:rsidR="00C042E4" w:rsidRPr="00337AE4" w:rsidRDefault="00C042E4" w:rsidP="00C042E4">
      <w:pPr>
        <w:ind w:left="540" w:right="289"/>
        <w:jc w:val="both"/>
        <w:rPr>
          <w:sz w:val="24"/>
          <w:lang w:val="ru-RU"/>
        </w:rPr>
      </w:pPr>
      <w:r w:rsidRPr="00337AE4">
        <w:rPr>
          <w:sz w:val="24"/>
          <w:lang w:val="ru-RU"/>
        </w:rPr>
        <w:t>Подключение типовых аппаратов защиты электрических цепей и бытовых потребителей электрической энергии</w:t>
      </w:r>
      <w:r w:rsidRPr="00337AE4">
        <w:rPr>
          <w:i/>
          <w:sz w:val="24"/>
          <w:lang w:val="ru-RU"/>
        </w:rPr>
        <w:t xml:space="preserve">. Принципы работы и использование типовых средств управления и защиты. Подбор бытовых приборов по их мощности. </w:t>
      </w:r>
      <w:r w:rsidRPr="00337AE4">
        <w:rPr>
          <w:sz w:val="24"/>
          <w:lang w:val="ru-RU"/>
        </w:rPr>
        <w:t>Определение расхода и стоимости потребляемой энергии. Пути экономии электрической</w:t>
      </w:r>
      <w:r w:rsidRPr="00337AE4">
        <w:rPr>
          <w:spacing w:val="-7"/>
          <w:sz w:val="24"/>
          <w:lang w:val="ru-RU"/>
        </w:rPr>
        <w:t xml:space="preserve"> </w:t>
      </w:r>
      <w:r w:rsidRPr="00337AE4">
        <w:rPr>
          <w:sz w:val="24"/>
          <w:lang w:val="ru-RU"/>
        </w:rPr>
        <w:t>энергии.</w:t>
      </w:r>
    </w:p>
    <w:p w:rsidR="00C042E4" w:rsidRPr="00337AE4" w:rsidRDefault="00C042E4" w:rsidP="00C042E4">
      <w:pPr>
        <w:ind w:left="540" w:right="471"/>
        <w:jc w:val="both"/>
        <w:rPr>
          <w:i/>
          <w:sz w:val="24"/>
          <w:lang w:val="ru-RU"/>
        </w:rPr>
      </w:pPr>
      <w:r w:rsidRPr="00337AE4">
        <w:rPr>
          <w:i/>
          <w:sz w:val="24"/>
          <w:lang w:val="ru-RU"/>
        </w:rPr>
        <w:t>Сборка моделей простых электронных устройств из промышленных деталей и деталей конструктора по схеме; проверка их функционирования.</w:t>
      </w:r>
    </w:p>
    <w:p w:rsidR="00C042E4" w:rsidRPr="00337AE4" w:rsidRDefault="00C042E4" w:rsidP="00C042E4">
      <w:pPr>
        <w:ind w:left="540" w:right="414"/>
        <w:jc w:val="both"/>
        <w:rPr>
          <w:i/>
          <w:sz w:val="24"/>
          <w:lang w:val="ru-RU"/>
        </w:rPr>
      </w:pPr>
      <w:r w:rsidRPr="00337AE4">
        <w:rPr>
          <w:i/>
          <w:sz w:val="24"/>
          <w:lang w:val="ru-RU"/>
        </w:rPr>
        <w:t>Проектирование полезных изделий с использованием радиодеталей, электротехнических и электронных элементов и устройств.</w:t>
      </w:r>
    </w:p>
    <w:p w:rsidR="00C042E4" w:rsidRPr="00337AE4" w:rsidRDefault="00C042E4" w:rsidP="00C042E4">
      <w:pPr>
        <w:pStyle w:val="a3"/>
        <w:spacing w:before="1"/>
        <w:ind w:right="413"/>
        <w:jc w:val="both"/>
        <w:rPr>
          <w:lang w:val="ru-RU"/>
        </w:rPr>
      </w:pPr>
      <w:r w:rsidRPr="00337AE4">
        <w:rPr>
          <w:lang w:val="ru-RU"/>
        </w:rPr>
        <w:t>Влияние электротехнических и электронных приборов на окружающую среду и здоровье человека.</w:t>
      </w:r>
    </w:p>
    <w:p w:rsidR="00C042E4" w:rsidRPr="00337AE4" w:rsidRDefault="00C042E4" w:rsidP="00C042E4">
      <w:pPr>
        <w:pStyle w:val="a3"/>
        <w:ind w:left="0"/>
        <w:jc w:val="both"/>
        <w:rPr>
          <w:lang w:val="ru-RU"/>
        </w:rPr>
      </w:pPr>
      <w:r>
        <w:rPr>
          <w:lang w:val="ru-RU"/>
        </w:rPr>
        <w:t xml:space="preserve">         </w:t>
      </w:r>
      <w:r w:rsidRPr="00337AE4">
        <w:rPr>
          <w:lang w:val="ru-RU"/>
        </w:rPr>
        <w:t>Профессии, связанные с производством, эксплуатацией и обслуживанием электротехнических</w:t>
      </w:r>
      <w:r w:rsidRPr="00C042E4">
        <w:rPr>
          <w:lang w:val="ru-RU"/>
        </w:rPr>
        <w:t xml:space="preserve"> </w:t>
      </w:r>
      <w:r w:rsidRPr="00337AE4">
        <w:rPr>
          <w:lang w:val="ru-RU"/>
        </w:rPr>
        <w:t xml:space="preserve">и электронных устройств. </w:t>
      </w:r>
    </w:p>
    <w:p w:rsidR="00C042E4" w:rsidRPr="00337AE4" w:rsidRDefault="00C042E4" w:rsidP="00C042E4">
      <w:pPr>
        <w:jc w:val="both"/>
        <w:rPr>
          <w:lang w:val="ru-RU"/>
        </w:rPr>
        <w:sectPr w:rsidR="00C042E4" w:rsidRPr="00337AE4">
          <w:pgSz w:w="11900" w:h="16840"/>
          <w:pgMar w:top="620" w:right="300" w:bottom="280" w:left="1440" w:header="720" w:footer="720" w:gutter="0"/>
          <w:cols w:space="720"/>
        </w:sectPr>
      </w:pPr>
    </w:p>
    <w:p w:rsidR="00C042E4" w:rsidRPr="00337AE4" w:rsidRDefault="00C042E4" w:rsidP="00C042E4">
      <w:pPr>
        <w:pStyle w:val="2"/>
        <w:spacing w:before="60" w:line="274" w:lineRule="exact"/>
        <w:ind w:left="540"/>
        <w:jc w:val="both"/>
        <w:rPr>
          <w:lang w:val="ru-RU"/>
        </w:rPr>
      </w:pPr>
      <w:r w:rsidRPr="00337AE4">
        <w:rPr>
          <w:lang w:val="ru-RU"/>
        </w:rPr>
        <w:lastRenderedPageBreak/>
        <w:t>Технологии ведения дома</w:t>
      </w:r>
    </w:p>
    <w:p w:rsidR="00C042E4" w:rsidRPr="00337AE4" w:rsidRDefault="00C042E4" w:rsidP="00C042E4">
      <w:pPr>
        <w:spacing w:line="242" w:lineRule="auto"/>
        <w:ind w:left="540" w:right="537"/>
        <w:jc w:val="both"/>
        <w:rPr>
          <w:b/>
          <w:sz w:val="24"/>
          <w:lang w:val="ru-RU"/>
        </w:rPr>
      </w:pPr>
      <w:r w:rsidRPr="00337AE4">
        <w:rPr>
          <w:i/>
          <w:sz w:val="24"/>
          <w:lang w:val="ru-RU"/>
        </w:rPr>
        <w:t xml:space="preserve">Интерьер жилых помещений и их комфортность. </w:t>
      </w:r>
      <w:r w:rsidRPr="00337AE4">
        <w:rPr>
          <w:b/>
          <w:sz w:val="24"/>
          <w:lang w:val="ru-RU"/>
        </w:rPr>
        <w:t>Современные стили в оформлении жилых помещений.</w:t>
      </w:r>
    </w:p>
    <w:p w:rsidR="00C042E4" w:rsidRPr="00337AE4" w:rsidRDefault="00C042E4" w:rsidP="00C042E4">
      <w:pPr>
        <w:pStyle w:val="a3"/>
        <w:ind w:right="604"/>
        <w:jc w:val="both"/>
        <w:rPr>
          <w:lang w:val="ru-RU"/>
        </w:rPr>
      </w:pPr>
      <w:r w:rsidRPr="00337AE4">
        <w:rPr>
          <w:lang w:val="ru-RU"/>
        </w:rPr>
        <w:t>Подбор средств оформления интерьера жилого помещения с учетом запросов и потребностей семьи и санитарно-гигиенических требований. Использование</w:t>
      </w:r>
    </w:p>
    <w:p w:rsidR="00C042E4" w:rsidRPr="00337AE4" w:rsidRDefault="00C042E4" w:rsidP="00C042E4">
      <w:pPr>
        <w:pStyle w:val="a3"/>
        <w:jc w:val="both"/>
        <w:rPr>
          <w:lang w:val="ru-RU"/>
        </w:rPr>
      </w:pPr>
      <w:r w:rsidRPr="00337AE4">
        <w:rPr>
          <w:lang w:val="ru-RU"/>
        </w:rPr>
        <w:t>декоративных растений для оформления интерьера жилых помещений. Оформление приусадебного (пришкольного) участка с использованием декоративных растений.</w:t>
      </w:r>
      <w:r>
        <w:rPr>
          <w:lang w:val="ru-RU"/>
        </w:rPr>
        <w:t xml:space="preserve">. </w:t>
      </w:r>
      <w:r w:rsidRPr="00337AE4">
        <w:rPr>
          <w:i/>
          <w:lang w:val="ru-RU"/>
        </w:rPr>
        <w:t>Характеристика основных элементов систем энергоснабжения, теплоснабжения, водопровода и канализации в городском и сельском (дачном) домах</w:t>
      </w:r>
      <w:r w:rsidRPr="00337AE4">
        <w:rPr>
          <w:lang w:val="ru-RU"/>
        </w:rPr>
        <w:t>. Правила их</w:t>
      </w:r>
    </w:p>
    <w:p w:rsidR="00C042E4" w:rsidRPr="00337AE4" w:rsidRDefault="00C042E4" w:rsidP="00C042E4">
      <w:pPr>
        <w:pStyle w:val="a3"/>
        <w:spacing w:before="1"/>
        <w:jc w:val="both"/>
        <w:rPr>
          <w:lang w:val="ru-RU"/>
        </w:rPr>
      </w:pPr>
      <w:r w:rsidRPr="00337AE4">
        <w:rPr>
          <w:lang w:val="ru-RU"/>
        </w:rPr>
        <w:t>эксплуатации.</w:t>
      </w:r>
    </w:p>
    <w:p w:rsidR="00C042E4" w:rsidRPr="00337AE4" w:rsidRDefault="00C042E4" w:rsidP="00C042E4">
      <w:pPr>
        <w:pStyle w:val="a3"/>
        <w:ind w:right="298"/>
        <w:jc w:val="both"/>
        <w:rPr>
          <w:lang w:val="ru-RU"/>
        </w:rPr>
      </w:pPr>
      <w:r w:rsidRPr="00337AE4">
        <w:rPr>
          <w:lang w:val="ru-RU"/>
        </w:rPr>
        <w:t>Организация рабочего места для выполнения санитарно-технических работ. Планирование работ, подбор и использование материалов, инструментов,</w:t>
      </w:r>
      <w:r w:rsidRPr="00337AE4">
        <w:rPr>
          <w:spacing w:val="-33"/>
          <w:lang w:val="ru-RU"/>
        </w:rPr>
        <w:t xml:space="preserve"> </w:t>
      </w:r>
      <w:r w:rsidRPr="00337AE4">
        <w:rPr>
          <w:lang w:val="ru-RU"/>
        </w:rPr>
        <w:t>приспособлений и оснастки при выполнении санитарно-технических работ. Соблюдение правил безопасного труда и правил предотвращения аварийных ситуаций в сети водопровода</w:t>
      </w:r>
      <w:r w:rsidRPr="00337AE4">
        <w:rPr>
          <w:spacing w:val="-20"/>
          <w:lang w:val="ru-RU"/>
        </w:rPr>
        <w:t xml:space="preserve"> </w:t>
      </w:r>
      <w:r w:rsidRPr="00337AE4">
        <w:rPr>
          <w:lang w:val="ru-RU"/>
        </w:rPr>
        <w:t>и</w:t>
      </w:r>
    </w:p>
    <w:p w:rsidR="00C042E4" w:rsidRPr="00337AE4" w:rsidRDefault="00C042E4" w:rsidP="00C042E4">
      <w:pPr>
        <w:pStyle w:val="a3"/>
        <w:jc w:val="both"/>
        <w:rPr>
          <w:lang w:val="ru-RU"/>
        </w:rPr>
      </w:pPr>
      <w:r w:rsidRPr="00337AE4">
        <w:rPr>
          <w:lang w:val="ru-RU"/>
        </w:rPr>
        <w:t>канализации. Простейший ремонт элементов систем водоснабжения и канализации.</w:t>
      </w:r>
    </w:p>
    <w:p w:rsidR="00C042E4" w:rsidRPr="00337AE4" w:rsidRDefault="00C042E4" w:rsidP="00C042E4">
      <w:pPr>
        <w:ind w:left="426" w:right="553"/>
        <w:jc w:val="both"/>
        <w:rPr>
          <w:i/>
          <w:sz w:val="24"/>
          <w:lang w:val="ru-RU"/>
        </w:rPr>
      </w:pPr>
      <w:r>
        <w:rPr>
          <w:sz w:val="24"/>
          <w:lang w:val="ru-RU"/>
        </w:rPr>
        <w:t xml:space="preserve">        </w:t>
      </w:r>
      <w:r w:rsidRPr="00337AE4">
        <w:rPr>
          <w:sz w:val="24"/>
          <w:lang w:val="ru-RU"/>
        </w:rPr>
        <w:t xml:space="preserve">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w:t>
      </w:r>
      <w:r w:rsidRPr="00337AE4">
        <w:rPr>
          <w:i/>
          <w:sz w:val="24"/>
          <w:lang w:val="ru-RU"/>
        </w:rPr>
        <w:t>Применение основных инструментов для ремонтно-отделочных работ.</w:t>
      </w:r>
    </w:p>
    <w:p w:rsidR="00C042E4" w:rsidRPr="00337AE4" w:rsidRDefault="00C042E4" w:rsidP="00C042E4">
      <w:pPr>
        <w:pStyle w:val="a3"/>
        <w:spacing w:before="1"/>
        <w:ind w:left="426" w:right="346"/>
        <w:jc w:val="both"/>
        <w:rPr>
          <w:lang w:val="ru-RU"/>
        </w:rPr>
      </w:pPr>
      <w:r w:rsidRPr="00337AE4">
        <w:rPr>
          <w:lang w:val="ru-RU"/>
        </w:rPr>
        <w:t>Экологическая безопасность материалов и технологий выполнения ремонтно-отделочных работ.</w:t>
      </w:r>
    </w:p>
    <w:p w:rsidR="00C042E4" w:rsidRPr="00337AE4" w:rsidRDefault="00C042E4" w:rsidP="00C042E4">
      <w:pPr>
        <w:ind w:left="426" w:right="1336"/>
        <w:jc w:val="both"/>
        <w:rPr>
          <w:i/>
          <w:sz w:val="24"/>
          <w:lang w:val="ru-RU"/>
        </w:rPr>
      </w:pPr>
      <w:r w:rsidRPr="00337AE4">
        <w:rPr>
          <w:i/>
          <w:sz w:val="24"/>
          <w:lang w:val="ru-RU"/>
        </w:rPr>
        <w:t>Подготовка поверхностей помещения к отделке. Нанесение на подготовленные поверхности водорастворимых красок, наклейка обоев и пленок.</w:t>
      </w:r>
    </w:p>
    <w:p w:rsidR="00C042E4" w:rsidRPr="00337AE4" w:rsidRDefault="00C042E4" w:rsidP="00C042E4">
      <w:pPr>
        <w:ind w:left="426" w:right="261"/>
        <w:jc w:val="both"/>
        <w:rPr>
          <w:i/>
          <w:sz w:val="24"/>
          <w:lang w:val="ru-RU"/>
        </w:rPr>
      </w:pPr>
      <w:r w:rsidRPr="00337AE4">
        <w:rPr>
          <w:sz w:val="24"/>
          <w:lang w:val="ru-RU"/>
        </w:rPr>
        <w:t xml:space="preserve">Соблюдение правил безопасности труда и гигиены при выполнении ремонтно-отделочных работ. </w:t>
      </w:r>
      <w:r w:rsidRPr="00337AE4">
        <w:rPr>
          <w:i/>
          <w:sz w:val="24"/>
          <w:lang w:val="ru-RU"/>
        </w:rPr>
        <w:t>Применение индивидуальных средств защиты и гигиены.</w:t>
      </w:r>
    </w:p>
    <w:p w:rsidR="00C042E4" w:rsidRPr="00337AE4" w:rsidRDefault="00C042E4" w:rsidP="00C042E4">
      <w:pPr>
        <w:ind w:left="426" w:right="445"/>
        <w:jc w:val="both"/>
        <w:rPr>
          <w:i/>
          <w:sz w:val="24"/>
          <w:lang w:val="ru-RU"/>
        </w:rPr>
      </w:pPr>
      <w:r w:rsidRPr="00337AE4">
        <w:rPr>
          <w:i/>
          <w:sz w:val="24"/>
          <w:lang w:val="ru-RU"/>
        </w:rPr>
        <w:t>Уход за различными видами половых покрытий. Удаление загрязнений с одежды бытовыми средствами. Выбор и использование современных средств ухода за обувью. Выбор технологий и средств для длительного хранения одежды и обуви. Подбор на основе рекламной информации современной бытовой техники с учетом потребностей и доходов семьи. Соблюдение правил безопасного пользования бытовой техникой.</w:t>
      </w:r>
    </w:p>
    <w:p w:rsidR="00C042E4" w:rsidRPr="00337AE4" w:rsidRDefault="00C042E4" w:rsidP="00C042E4">
      <w:pPr>
        <w:pStyle w:val="a3"/>
        <w:spacing w:before="1"/>
        <w:ind w:left="426" w:right="798"/>
        <w:jc w:val="both"/>
        <w:rPr>
          <w:lang w:val="ru-RU"/>
        </w:rPr>
      </w:pPr>
      <w:r w:rsidRPr="00337AE4">
        <w:rPr>
          <w:lang w:val="ru-RU"/>
        </w:rPr>
        <w:t>Ознакомление с профессиями в области труда, связанного с выполнением санитарно- технических или ремонтно-отделочных работ.</w:t>
      </w:r>
    </w:p>
    <w:p w:rsidR="00C042E4" w:rsidRPr="00337AE4" w:rsidRDefault="00C042E4" w:rsidP="00C042E4">
      <w:pPr>
        <w:pStyle w:val="a3"/>
        <w:ind w:left="426" w:right="870"/>
        <w:jc w:val="both"/>
        <w:rPr>
          <w:lang w:val="ru-RU"/>
        </w:rPr>
      </w:pPr>
      <w:r w:rsidRPr="00337AE4">
        <w:rPr>
          <w:lang w:val="ru-RU"/>
        </w:rPr>
        <w:t>Анализ бюджета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w:t>
      </w:r>
      <w:r w:rsidRPr="00337AE4">
        <w:rPr>
          <w:spacing w:val="-33"/>
          <w:lang w:val="ru-RU"/>
        </w:rPr>
        <w:t xml:space="preserve"> </w:t>
      </w:r>
      <w:r w:rsidRPr="00337AE4">
        <w:rPr>
          <w:lang w:val="ru-RU"/>
        </w:rPr>
        <w:t>защита.</w:t>
      </w:r>
    </w:p>
    <w:p w:rsidR="00C042E4" w:rsidRPr="00337AE4" w:rsidRDefault="00C042E4" w:rsidP="00C042E4">
      <w:pPr>
        <w:ind w:left="426" w:right="620"/>
        <w:jc w:val="both"/>
        <w:rPr>
          <w:i/>
          <w:sz w:val="24"/>
          <w:lang w:val="ru-RU"/>
        </w:rPr>
      </w:pPr>
      <w:r w:rsidRPr="00337AE4">
        <w:rPr>
          <w:i/>
          <w:sz w:val="24"/>
          <w:lang w:val="ru-RU"/>
        </w:rPr>
        <w:t>Оценка возможностей предпринимательской деятельности для пополнения семейного бюджета. Выбор возможного объекта или услуги для предпринимательской</w:t>
      </w:r>
    </w:p>
    <w:p w:rsidR="00C042E4" w:rsidRPr="00337AE4" w:rsidRDefault="00C042E4" w:rsidP="00C042E4">
      <w:pPr>
        <w:ind w:left="540" w:right="684"/>
        <w:jc w:val="both"/>
        <w:rPr>
          <w:i/>
          <w:sz w:val="24"/>
          <w:lang w:val="ru-RU"/>
        </w:rPr>
      </w:pPr>
      <w:r w:rsidRPr="00337AE4">
        <w:rPr>
          <w:i/>
          <w:sz w:val="24"/>
          <w:lang w:val="ru-RU"/>
        </w:rPr>
        <w:t xml:space="preserve">деятельности на основе анализа рыка и потребностей местного населения товарах и услугах. </w:t>
      </w:r>
      <w:r w:rsidRPr="00337AE4">
        <w:rPr>
          <w:sz w:val="24"/>
          <w:lang w:val="ru-RU"/>
        </w:rPr>
        <w:t xml:space="preserve">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w:t>
      </w:r>
      <w:r w:rsidRPr="00337AE4">
        <w:rPr>
          <w:i/>
          <w:sz w:val="24"/>
          <w:lang w:val="ru-RU"/>
        </w:rPr>
        <w:t>Выбор путей продвижения продукта труда на рынок.</w:t>
      </w:r>
    </w:p>
    <w:p w:rsidR="00C042E4" w:rsidRPr="00337AE4" w:rsidRDefault="00C042E4" w:rsidP="00C042E4">
      <w:pPr>
        <w:ind w:left="540"/>
        <w:rPr>
          <w:sz w:val="24"/>
          <w:lang w:val="ru-RU"/>
        </w:rPr>
      </w:pPr>
      <w:r w:rsidRPr="00337AE4">
        <w:rPr>
          <w:i/>
          <w:sz w:val="24"/>
          <w:lang w:val="ru-RU"/>
        </w:rPr>
        <w:t xml:space="preserve">Применение компьютерных технологий выполнения графических работ. </w:t>
      </w:r>
      <w:r w:rsidRPr="00337AE4">
        <w:rPr>
          <w:sz w:val="24"/>
          <w:lang w:val="ru-RU"/>
        </w:rPr>
        <w:t xml:space="preserve">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w:t>
      </w:r>
      <w:r w:rsidRPr="00337AE4">
        <w:rPr>
          <w:i/>
          <w:sz w:val="24"/>
          <w:lang w:val="ru-RU"/>
        </w:rPr>
        <w:t xml:space="preserve">Построение чертежа и технического рисунка. </w:t>
      </w:r>
      <w:r w:rsidRPr="00337AE4">
        <w:rPr>
          <w:sz w:val="24"/>
          <w:lang w:val="ru-RU"/>
        </w:rPr>
        <w:t>Профессии, связанные с выполнением чертежных и графических работ.</w:t>
      </w:r>
    </w:p>
    <w:p w:rsidR="00C042E4" w:rsidRPr="00337AE4" w:rsidRDefault="00C042E4" w:rsidP="00C042E4">
      <w:pPr>
        <w:pStyle w:val="2"/>
        <w:spacing w:before="4" w:line="274" w:lineRule="exact"/>
        <w:ind w:left="540"/>
        <w:rPr>
          <w:lang w:val="ru-RU"/>
        </w:rPr>
      </w:pPr>
      <w:r w:rsidRPr="00337AE4">
        <w:rPr>
          <w:lang w:val="ru-RU"/>
        </w:rPr>
        <w:t>СОВРЕМЕННОЕ ПРОИЗВОДСТВО И ПРОФЕССИОНАЛЬНОЕ ОБРАЗОВАНИЕ</w:t>
      </w:r>
    </w:p>
    <w:p w:rsidR="00C042E4" w:rsidRPr="00337AE4" w:rsidRDefault="00C042E4" w:rsidP="00C042E4">
      <w:pPr>
        <w:pStyle w:val="a3"/>
        <w:ind w:right="254"/>
        <w:rPr>
          <w:lang w:val="ru-RU"/>
        </w:rPr>
      </w:pPr>
      <w:r w:rsidRPr="00337AE4">
        <w:rPr>
          <w:lang w:val="ru-RU"/>
        </w:rPr>
        <w:t>Сферы современного производства. Основные составляющие производства. Разделение труда на производстве. Влияние техники и технологий на виды и содержание труда.</w:t>
      </w:r>
    </w:p>
    <w:p w:rsidR="00C042E4" w:rsidRPr="00337AE4" w:rsidRDefault="00C042E4" w:rsidP="00C042E4">
      <w:pPr>
        <w:pStyle w:val="a3"/>
        <w:ind w:right="514"/>
        <w:rPr>
          <w:lang w:val="ru-RU"/>
        </w:rPr>
      </w:pPr>
      <w:r w:rsidRPr="00337AE4">
        <w:rPr>
          <w:lang w:val="ru-RU"/>
        </w:rPr>
        <w:t>Приоритетные направления развития техники и технологий. Понятие о специальности и квалификации работника. Факторы, влияющие на уровень оплаты труда.</w:t>
      </w:r>
    </w:p>
    <w:p w:rsidR="00A01EDA" w:rsidRPr="00337AE4" w:rsidRDefault="00A01EDA" w:rsidP="00A01EDA">
      <w:pPr>
        <w:rPr>
          <w:lang w:val="ru-RU"/>
        </w:rPr>
        <w:sectPr w:rsidR="00A01EDA" w:rsidRPr="00337AE4">
          <w:pgSz w:w="11900" w:h="16840"/>
          <w:pgMar w:top="600" w:right="300" w:bottom="280" w:left="1440" w:header="720" w:footer="720" w:gutter="0"/>
          <w:cols w:space="720"/>
        </w:sectPr>
      </w:pPr>
    </w:p>
    <w:p w:rsidR="00A01EDA" w:rsidRPr="00337AE4" w:rsidRDefault="00A01EDA" w:rsidP="00A01EDA">
      <w:pPr>
        <w:pStyle w:val="a3"/>
        <w:spacing w:before="8"/>
        <w:ind w:left="0"/>
        <w:rPr>
          <w:sz w:val="20"/>
          <w:lang w:val="ru-RU"/>
        </w:rPr>
      </w:pPr>
    </w:p>
    <w:p w:rsidR="00A01EDA" w:rsidRPr="00337AE4" w:rsidRDefault="00A01EDA" w:rsidP="00A01EDA">
      <w:pPr>
        <w:pStyle w:val="a3"/>
        <w:spacing w:before="10"/>
        <w:ind w:left="0"/>
        <w:rPr>
          <w:sz w:val="20"/>
          <w:lang w:val="ru-RU"/>
        </w:rPr>
      </w:pPr>
    </w:p>
    <w:p w:rsidR="00A01EDA" w:rsidRDefault="00A01EDA" w:rsidP="008367F3">
      <w:pPr>
        <w:pStyle w:val="2"/>
        <w:ind w:left="600"/>
        <w:jc w:val="center"/>
        <w:rPr>
          <w:lang w:val="ru-RU"/>
        </w:rPr>
      </w:pPr>
      <w:r w:rsidRPr="00337AE4">
        <w:rPr>
          <w:lang w:val="ru-RU"/>
        </w:rPr>
        <w:t>ПРОЕКТИРОВАНИЕ И ИЗГОТОВЛЕНИЕ</w:t>
      </w:r>
      <w:r>
        <w:rPr>
          <w:lang w:val="ru-RU"/>
        </w:rPr>
        <w:t xml:space="preserve"> </w:t>
      </w:r>
      <w:r w:rsidRPr="00337AE4">
        <w:rPr>
          <w:lang w:val="ru-RU"/>
        </w:rPr>
        <w:t xml:space="preserve"> </w:t>
      </w:r>
      <w:r>
        <w:rPr>
          <w:lang w:val="ru-RU"/>
        </w:rPr>
        <w:t>ИЗДЕЛИЙ</w:t>
      </w:r>
    </w:p>
    <w:p w:rsidR="008367F3" w:rsidRPr="00337AE4" w:rsidRDefault="008367F3" w:rsidP="008367F3">
      <w:pPr>
        <w:pStyle w:val="2"/>
        <w:ind w:left="600"/>
        <w:jc w:val="center"/>
        <w:rPr>
          <w:lang w:val="ru-RU"/>
        </w:rPr>
      </w:pPr>
    </w:p>
    <w:p w:rsidR="00A01EDA" w:rsidRPr="00337AE4" w:rsidRDefault="00A01EDA" w:rsidP="00A01EDA">
      <w:pPr>
        <w:pStyle w:val="a3"/>
        <w:jc w:val="both"/>
        <w:rPr>
          <w:lang w:val="ru-RU"/>
        </w:rPr>
      </w:pPr>
      <w:r w:rsidRPr="00337AE4">
        <w:rPr>
          <w:lang w:val="ru-RU"/>
        </w:rPr>
        <w:t>Организация рабочего места. Соблюдение правил безопасного труда при использовании инструментов, механизмов и станков. Виды древесных материалов и сфера их</w:t>
      </w:r>
    </w:p>
    <w:p w:rsidR="00A01EDA" w:rsidRPr="00337AE4" w:rsidRDefault="00A01EDA" w:rsidP="00A01EDA">
      <w:pPr>
        <w:pStyle w:val="a3"/>
        <w:jc w:val="both"/>
        <w:rPr>
          <w:lang w:val="ru-RU"/>
        </w:rPr>
      </w:pPr>
      <w:r w:rsidRPr="00337AE4">
        <w:rPr>
          <w:lang w:val="ru-RU"/>
        </w:rPr>
        <w:t>применения.</w:t>
      </w:r>
    </w:p>
    <w:p w:rsidR="008367F3" w:rsidRDefault="008367F3" w:rsidP="008367F3">
      <w:pPr>
        <w:ind w:right="95"/>
        <w:jc w:val="both"/>
        <w:rPr>
          <w:sz w:val="24"/>
          <w:lang w:val="ru-RU"/>
        </w:rPr>
      </w:pPr>
      <w:r>
        <w:rPr>
          <w:sz w:val="20"/>
          <w:szCs w:val="24"/>
          <w:lang w:val="ru-RU"/>
        </w:rPr>
        <w:t xml:space="preserve">          </w:t>
      </w:r>
      <w:r w:rsidR="00A01EDA" w:rsidRPr="00337AE4">
        <w:rPr>
          <w:sz w:val="24"/>
          <w:lang w:val="ru-RU"/>
        </w:rPr>
        <w:t xml:space="preserve">Металлы, </w:t>
      </w:r>
      <w:r w:rsidR="00A01EDA" w:rsidRPr="008367F3">
        <w:rPr>
          <w:sz w:val="24"/>
          <w:lang w:val="ru-RU"/>
        </w:rPr>
        <w:t xml:space="preserve">сплавы, их механические и технологические свойства, </w:t>
      </w:r>
      <w:r w:rsidRPr="008367F3">
        <w:rPr>
          <w:sz w:val="24"/>
          <w:lang w:val="ru-RU"/>
        </w:rPr>
        <w:t>сфера применения</w:t>
      </w:r>
      <w:r w:rsidR="00A01EDA" w:rsidRPr="00337AE4">
        <w:rPr>
          <w:sz w:val="24"/>
          <w:lang w:val="ru-RU"/>
        </w:rPr>
        <w:t xml:space="preserve"> </w:t>
      </w:r>
      <w:r>
        <w:rPr>
          <w:sz w:val="24"/>
          <w:lang w:val="ru-RU"/>
        </w:rPr>
        <w:t xml:space="preserve">   </w:t>
      </w:r>
    </w:p>
    <w:p w:rsidR="00A01EDA" w:rsidRPr="008367F3" w:rsidRDefault="008367F3" w:rsidP="008367F3">
      <w:pPr>
        <w:ind w:right="95"/>
        <w:jc w:val="both"/>
        <w:rPr>
          <w:sz w:val="24"/>
          <w:lang w:val="ru-RU"/>
        </w:rPr>
      </w:pPr>
      <w:r>
        <w:rPr>
          <w:sz w:val="24"/>
          <w:lang w:val="ru-RU"/>
        </w:rPr>
        <w:t xml:space="preserve">        </w:t>
      </w:r>
      <w:r w:rsidR="00A01EDA" w:rsidRPr="00337AE4">
        <w:rPr>
          <w:i/>
          <w:sz w:val="24"/>
          <w:lang w:val="ru-RU"/>
        </w:rPr>
        <w:t>Особенности изделий из пластмасс.</w:t>
      </w:r>
    </w:p>
    <w:p w:rsidR="00A01EDA" w:rsidRPr="00337AE4" w:rsidRDefault="00A01EDA" w:rsidP="00A01EDA">
      <w:pPr>
        <w:pStyle w:val="a3"/>
        <w:spacing w:before="1"/>
        <w:ind w:right="332"/>
        <w:jc w:val="both"/>
        <w:rPr>
          <w:lang w:val="ru-RU"/>
        </w:rPr>
      </w:pPr>
      <w:r w:rsidRPr="00337AE4">
        <w:rPr>
          <w:lang w:val="ru-RU"/>
        </w:rPr>
        <w:t xml:space="preserve">Графическое отображение изделий с использованием чертежных инструментов и </w:t>
      </w:r>
      <w:r w:rsidRPr="00337AE4">
        <w:rPr>
          <w:i/>
          <w:lang w:val="ru-RU"/>
        </w:rPr>
        <w:t>средств компьютерной поддержки</w:t>
      </w:r>
      <w:r w:rsidRPr="00337AE4">
        <w:rPr>
          <w:lang w:val="ru-RU"/>
        </w:rPr>
        <w:t>. Чтение графической документации, отображающей</w:t>
      </w:r>
    </w:p>
    <w:p w:rsidR="00A01EDA" w:rsidRPr="00337AE4" w:rsidRDefault="00A01EDA" w:rsidP="00A01EDA">
      <w:pPr>
        <w:pStyle w:val="a3"/>
        <w:ind w:right="453"/>
        <w:jc w:val="both"/>
        <w:rPr>
          <w:lang w:val="ru-RU"/>
        </w:rPr>
      </w:pPr>
      <w:r w:rsidRPr="00337AE4">
        <w:rPr>
          <w:lang w:val="ru-RU"/>
        </w:rPr>
        <w:t>конструкцию изделия и последовательность его изготовления. Условные обозначения на рисунках, чертежах, эскизах и схемах.</w:t>
      </w:r>
    </w:p>
    <w:p w:rsidR="00A01EDA" w:rsidRPr="00337AE4" w:rsidRDefault="00A01EDA" w:rsidP="00A01EDA">
      <w:pPr>
        <w:pStyle w:val="a3"/>
        <w:ind w:right="912"/>
        <w:jc w:val="both"/>
        <w:rPr>
          <w:lang w:val="ru-RU"/>
        </w:rPr>
      </w:pPr>
      <w:r w:rsidRPr="00337AE4">
        <w:rPr>
          <w:lang w:val="ru-RU"/>
        </w:rPr>
        <w:t xml:space="preserve">Планирование технологической последовательности операций обработки заготовки. Подбор инструментов и </w:t>
      </w:r>
      <w:r w:rsidRPr="00337AE4">
        <w:rPr>
          <w:i/>
          <w:lang w:val="ru-RU"/>
        </w:rPr>
        <w:t>технологической оснастки</w:t>
      </w:r>
      <w:r w:rsidRPr="00337AE4">
        <w:rPr>
          <w:lang w:val="ru-RU"/>
        </w:rPr>
        <w:t>.</w:t>
      </w:r>
    </w:p>
    <w:p w:rsidR="00A01EDA" w:rsidRPr="00337AE4" w:rsidRDefault="00A01EDA" w:rsidP="00A01EDA">
      <w:pPr>
        <w:pStyle w:val="a3"/>
        <w:ind w:right="254"/>
        <w:jc w:val="both"/>
        <w:rPr>
          <w:lang w:val="ru-RU"/>
        </w:rPr>
      </w:pPr>
      <w:r w:rsidRPr="00337AE4">
        <w:rPr>
          <w:lang w:val="ru-RU"/>
        </w:rPr>
        <w:t>Изготовление изделий из конструкционных или поделочных материалов: выбор</w:t>
      </w:r>
      <w:r w:rsidRPr="00337AE4">
        <w:rPr>
          <w:spacing w:val="-30"/>
          <w:lang w:val="ru-RU"/>
        </w:rPr>
        <w:t xml:space="preserve"> </w:t>
      </w:r>
      <w:r w:rsidRPr="00337AE4">
        <w:rPr>
          <w:lang w:val="ru-RU"/>
        </w:rPr>
        <w:t xml:space="preserve">заготовки для изготовления изделий с учетом механических, технологических и эксплуатационных свойств, наличия дефектов материалов и минимизации отходов; разметка заготовки для детали (изделия) </w:t>
      </w:r>
      <w:r w:rsidRPr="00337AE4">
        <w:rPr>
          <w:spacing w:val="-3"/>
          <w:lang w:val="ru-RU"/>
        </w:rPr>
        <w:t xml:space="preserve">на </w:t>
      </w:r>
      <w:r w:rsidRPr="00337AE4">
        <w:rPr>
          <w:lang w:val="ru-RU"/>
        </w:rPr>
        <w:t>основе графической документации с применением</w:t>
      </w:r>
      <w:r w:rsidRPr="00337AE4">
        <w:rPr>
          <w:spacing w:val="-10"/>
          <w:lang w:val="ru-RU"/>
        </w:rPr>
        <w:t xml:space="preserve"> </w:t>
      </w:r>
      <w:r w:rsidRPr="00337AE4">
        <w:rPr>
          <w:lang w:val="ru-RU"/>
        </w:rPr>
        <w:t>разметочных,</w:t>
      </w:r>
    </w:p>
    <w:p w:rsidR="00A01EDA" w:rsidRPr="00337AE4" w:rsidRDefault="00A01EDA" w:rsidP="00A01EDA">
      <w:pPr>
        <w:spacing w:before="1"/>
        <w:ind w:left="540" w:right="490"/>
        <w:jc w:val="both"/>
        <w:rPr>
          <w:sz w:val="24"/>
          <w:lang w:val="ru-RU"/>
        </w:rPr>
      </w:pPr>
      <w:r w:rsidRPr="00337AE4">
        <w:rPr>
          <w:sz w:val="24"/>
          <w:lang w:val="ru-RU"/>
        </w:rPr>
        <w:t xml:space="preserve">контрольно-измерительных инструментов, </w:t>
      </w:r>
      <w:r w:rsidRPr="00337AE4">
        <w:rPr>
          <w:i/>
          <w:sz w:val="24"/>
          <w:lang w:val="ru-RU"/>
        </w:rPr>
        <w:t>приборов и приспособлений</w:t>
      </w:r>
      <w:r w:rsidRPr="00337AE4">
        <w:rPr>
          <w:sz w:val="24"/>
          <w:lang w:val="ru-RU"/>
        </w:rPr>
        <w:t xml:space="preserve">; обработка ручными инструментами заготовок с учетом видов и свойств материалов; </w:t>
      </w:r>
      <w:r w:rsidRPr="00337AE4">
        <w:rPr>
          <w:i/>
          <w:sz w:val="24"/>
          <w:lang w:val="ru-RU"/>
        </w:rPr>
        <w:t xml:space="preserve">использование технологических машин для изготовления изделий; </w:t>
      </w:r>
      <w:r w:rsidRPr="00337AE4">
        <w:rPr>
          <w:sz w:val="24"/>
          <w:lang w:val="ru-RU"/>
        </w:rPr>
        <w:t>визуальный и</w:t>
      </w:r>
      <w:r w:rsidRPr="00337AE4">
        <w:rPr>
          <w:spacing w:val="-13"/>
          <w:sz w:val="24"/>
          <w:lang w:val="ru-RU"/>
        </w:rPr>
        <w:t xml:space="preserve"> </w:t>
      </w:r>
      <w:r w:rsidRPr="00337AE4">
        <w:rPr>
          <w:sz w:val="24"/>
          <w:lang w:val="ru-RU"/>
        </w:rPr>
        <w:t>инструментальный</w:t>
      </w:r>
    </w:p>
    <w:p w:rsidR="00A01EDA" w:rsidRPr="00337AE4" w:rsidRDefault="00A01EDA" w:rsidP="00A01EDA">
      <w:pPr>
        <w:pStyle w:val="a3"/>
        <w:ind w:right="188"/>
        <w:jc w:val="both"/>
        <w:rPr>
          <w:lang w:val="ru-RU"/>
        </w:rPr>
      </w:pPr>
      <w:r w:rsidRPr="00337AE4">
        <w:rPr>
          <w:lang w:val="ru-RU"/>
        </w:rPr>
        <w:t>контроль качества деталей; соединение деталей в изделии с использованием инструментов и приспособлений для сборочных работ; защитная и декоративная отделка; контроль и оценка качества изделий; выявление дефектов и их устранение.</w:t>
      </w:r>
    </w:p>
    <w:p w:rsidR="00A01EDA" w:rsidRPr="00337AE4" w:rsidRDefault="00A01EDA" w:rsidP="00A01EDA">
      <w:pPr>
        <w:pStyle w:val="a3"/>
        <w:ind w:right="293"/>
        <w:jc w:val="both"/>
        <w:rPr>
          <w:lang w:val="ru-RU"/>
        </w:rPr>
      </w:pPr>
      <w:r w:rsidRPr="00337AE4">
        <w:rPr>
          <w:lang w:val="ru-RU"/>
        </w:rPr>
        <w:t>Изготовление изделий декоративно-прикладного назначения с использованием различных технологий обработки материалов. Традиционные виды декоративно-прикладного творчества и народных промыслов России. Изготовление изделий с использованием технологий одного или нескольких промыслов (ремесел), распространенных в районе проживания.</w:t>
      </w:r>
    </w:p>
    <w:p w:rsidR="00A01EDA" w:rsidRPr="00337AE4" w:rsidRDefault="00A01EDA" w:rsidP="00A01EDA">
      <w:pPr>
        <w:pStyle w:val="a3"/>
        <w:jc w:val="both"/>
        <w:rPr>
          <w:lang w:val="ru-RU"/>
        </w:rPr>
      </w:pPr>
      <w:r w:rsidRPr="00337AE4">
        <w:rPr>
          <w:lang w:val="ru-RU"/>
        </w:rPr>
        <w:t>Проектирование полезных изделий из конструкционных и поделочных</w:t>
      </w:r>
    </w:p>
    <w:p w:rsidR="00A01EDA" w:rsidRPr="00337AE4" w:rsidRDefault="00A01EDA" w:rsidP="00A01EDA">
      <w:pPr>
        <w:ind w:left="540" w:right="319"/>
        <w:jc w:val="both"/>
        <w:rPr>
          <w:i/>
          <w:sz w:val="24"/>
          <w:lang w:val="ru-RU"/>
        </w:rPr>
      </w:pPr>
      <w:r w:rsidRPr="00337AE4">
        <w:rPr>
          <w:sz w:val="24"/>
          <w:lang w:val="ru-RU"/>
        </w:rPr>
        <w:t xml:space="preserve">материалов. </w:t>
      </w:r>
      <w:r w:rsidRPr="00337AE4">
        <w:rPr>
          <w:i/>
          <w:sz w:val="24"/>
          <w:lang w:val="ru-RU"/>
        </w:rPr>
        <w:t>Оценка затрат на изготовление продукта и возможности его реализации на рынке товаров и услуг.</w:t>
      </w:r>
    </w:p>
    <w:p w:rsidR="00A01EDA" w:rsidRPr="00337AE4" w:rsidRDefault="00A01EDA" w:rsidP="00A01EDA">
      <w:pPr>
        <w:spacing w:before="1"/>
        <w:ind w:left="540" w:right="1137"/>
        <w:jc w:val="both"/>
        <w:rPr>
          <w:sz w:val="24"/>
          <w:lang w:val="ru-RU"/>
        </w:rPr>
      </w:pPr>
      <w:r w:rsidRPr="00337AE4">
        <w:rPr>
          <w:sz w:val="24"/>
          <w:lang w:val="ru-RU"/>
        </w:rPr>
        <w:t>Влияние технологий обработки материалов и в</w:t>
      </w:r>
      <w:r w:rsidRPr="00337AE4">
        <w:rPr>
          <w:i/>
          <w:sz w:val="24"/>
          <w:lang w:val="ru-RU"/>
        </w:rPr>
        <w:t xml:space="preserve">озможных последствий нарушения технологических процессов </w:t>
      </w:r>
      <w:r w:rsidRPr="00337AE4">
        <w:rPr>
          <w:sz w:val="24"/>
          <w:lang w:val="ru-RU"/>
        </w:rPr>
        <w:t>на окружающую среду и здоровье человека.</w:t>
      </w:r>
    </w:p>
    <w:p w:rsidR="00A01EDA" w:rsidRPr="00337AE4" w:rsidRDefault="00A01EDA" w:rsidP="00A01EDA">
      <w:pPr>
        <w:pStyle w:val="a3"/>
        <w:jc w:val="both"/>
        <w:rPr>
          <w:lang w:val="ru-RU"/>
        </w:rPr>
      </w:pPr>
      <w:r w:rsidRPr="00337AE4">
        <w:rPr>
          <w:lang w:val="ru-RU"/>
        </w:rPr>
        <w:t>Профессии, связанные с обработкой конструкционных и поделочных материалов.</w:t>
      </w:r>
    </w:p>
    <w:p w:rsidR="00A01EDA" w:rsidRPr="00337AE4" w:rsidRDefault="00A01EDA" w:rsidP="00A01EDA">
      <w:pPr>
        <w:rPr>
          <w:lang w:val="ru-RU"/>
        </w:rPr>
        <w:sectPr w:rsidR="00A01EDA" w:rsidRPr="00337AE4">
          <w:pgSz w:w="11900" w:h="16840"/>
          <w:pgMar w:top="600" w:right="300" w:bottom="280" w:left="1440" w:header="720" w:footer="720" w:gutter="0"/>
          <w:cols w:space="720"/>
        </w:sectPr>
      </w:pPr>
    </w:p>
    <w:p w:rsidR="00A01EDA" w:rsidRDefault="00A01EDA" w:rsidP="00A01EDA">
      <w:pPr>
        <w:pStyle w:val="2"/>
        <w:spacing w:before="76" w:line="272" w:lineRule="exact"/>
        <w:ind w:left="1533"/>
        <w:rPr>
          <w:lang w:val="ru-RU"/>
        </w:rPr>
      </w:pPr>
      <w:r w:rsidRPr="00337AE4">
        <w:rPr>
          <w:lang w:val="ru-RU"/>
        </w:rPr>
        <w:lastRenderedPageBreak/>
        <w:t xml:space="preserve">2.2.1.15. Физическая культура. Знания о физической культуре. </w:t>
      </w:r>
    </w:p>
    <w:p w:rsidR="00A01EDA" w:rsidRPr="00404B45" w:rsidRDefault="00A01EDA" w:rsidP="00A01EDA">
      <w:pPr>
        <w:pStyle w:val="2"/>
        <w:spacing w:before="76" w:line="272" w:lineRule="exact"/>
        <w:ind w:left="1533"/>
        <w:jc w:val="center"/>
        <w:rPr>
          <w:lang w:val="ru-RU"/>
        </w:rPr>
      </w:pPr>
      <w:r w:rsidRPr="00337AE4">
        <w:rPr>
          <w:lang w:val="ru-RU"/>
        </w:rPr>
        <w:t>История</w:t>
      </w:r>
      <w:r>
        <w:rPr>
          <w:lang w:val="ru-RU"/>
        </w:rPr>
        <w:t xml:space="preserve"> </w:t>
      </w:r>
      <w:r w:rsidRPr="00404B45">
        <w:rPr>
          <w:lang w:val="ru-RU"/>
        </w:rPr>
        <w:t>физической культуры.</w:t>
      </w:r>
    </w:p>
    <w:p w:rsidR="00A01EDA" w:rsidRPr="00337AE4" w:rsidRDefault="00A01EDA" w:rsidP="00A01EDA">
      <w:pPr>
        <w:pStyle w:val="a3"/>
        <w:spacing w:line="272" w:lineRule="exact"/>
        <w:rPr>
          <w:lang w:val="ru-RU"/>
        </w:rPr>
      </w:pPr>
      <w:r>
        <w:rPr>
          <w:lang w:val="ru-RU"/>
        </w:rPr>
        <w:t xml:space="preserve">       </w:t>
      </w:r>
      <w:r w:rsidRPr="00337AE4">
        <w:rPr>
          <w:lang w:val="ru-RU"/>
        </w:rPr>
        <w:t>Олимпийские игры древности.</w:t>
      </w:r>
    </w:p>
    <w:p w:rsidR="00A01EDA" w:rsidRPr="00337AE4" w:rsidRDefault="00A01EDA" w:rsidP="00A01EDA">
      <w:pPr>
        <w:pStyle w:val="a3"/>
        <w:ind w:left="1001"/>
        <w:rPr>
          <w:lang w:val="ru-RU"/>
        </w:rPr>
      </w:pPr>
      <w:r w:rsidRPr="00337AE4">
        <w:rPr>
          <w:lang w:val="ru-RU"/>
        </w:rPr>
        <w:t>Возрождение Олимпийских игр и олимпийского движения.</w:t>
      </w:r>
    </w:p>
    <w:p w:rsidR="00A01EDA" w:rsidRPr="00337AE4" w:rsidRDefault="00A01EDA" w:rsidP="00A01EDA">
      <w:pPr>
        <w:pStyle w:val="a3"/>
        <w:spacing w:before="12" w:line="235" w:lineRule="auto"/>
        <w:ind w:right="259" w:firstLine="452"/>
        <w:jc w:val="both"/>
        <w:rPr>
          <w:lang w:val="ru-RU"/>
        </w:rPr>
      </w:pPr>
      <w:r w:rsidRPr="00337AE4">
        <w:rPr>
          <w:lang w:val="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A01EDA" w:rsidRPr="00337AE4" w:rsidRDefault="00A01EDA" w:rsidP="00A01EDA">
      <w:pPr>
        <w:pStyle w:val="a3"/>
        <w:spacing w:before="3" w:line="232" w:lineRule="auto"/>
        <w:ind w:left="1001" w:right="1158"/>
        <w:rPr>
          <w:lang w:val="ru-RU"/>
        </w:rPr>
      </w:pPr>
      <w:r w:rsidRPr="00337AE4">
        <w:rPr>
          <w:lang w:val="ru-RU"/>
        </w:rPr>
        <w:t>Краткая характеристика видов спорта, входящих в программу Олимпийских игр. Физическая культура в современном обществе.</w:t>
      </w:r>
    </w:p>
    <w:p w:rsidR="00A01EDA" w:rsidRPr="00337AE4" w:rsidRDefault="00A01EDA" w:rsidP="00A01EDA">
      <w:pPr>
        <w:pStyle w:val="a3"/>
        <w:spacing w:before="13" w:line="237" w:lineRule="auto"/>
        <w:ind w:firstLine="452"/>
        <w:rPr>
          <w:lang w:val="ru-RU"/>
        </w:rPr>
      </w:pPr>
      <w:r w:rsidRPr="00337AE4">
        <w:rPr>
          <w:lang w:val="ru-RU"/>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A01EDA" w:rsidRPr="00337AE4" w:rsidRDefault="00A01EDA" w:rsidP="00A01EDA">
      <w:pPr>
        <w:spacing w:line="271" w:lineRule="exact"/>
        <w:ind w:left="1001"/>
        <w:rPr>
          <w:sz w:val="24"/>
          <w:lang w:val="ru-RU"/>
        </w:rPr>
      </w:pPr>
      <w:r w:rsidRPr="00337AE4">
        <w:rPr>
          <w:b/>
          <w:sz w:val="24"/>
          <w:lang w:val="ru-RU"/>
        </w:rPr>
        <w:t xml:space="preserve">Физическая культура (основные понятия). </w:t>
      </w:r>
      <w:r w:rsidRPr="00337AE4">
        <w:rPr>
          <w:sz w:val="24"/>
          <w:lang w:val="ru-RU"/>
        </w:rPr>
        <w:t>Физическое развитие человека.</w:t>
      </w:r>
    </w:p>
    <w:p w:rsidR="00A01EDA" w:rsidRPr="00337AE4" w:rsidRDefault="00A01EDA" w:rsidP="00A01EDA">
      <w:pPr>
        <w:pStyle w:val="a3"/>
        <w:spacing w:before="10" w:line="237" w:lineRule="auto"/>
        <w:ind w:firstLine="452"/>
        <w:rPr>
          <w:lang w:val="ru-RU"/>
        </w:rPr>
      </w:pPr>
      <w:r w:rsidRPr="00337AE4">
        <w:rPr>
          <w:lang w:val="ru-RU"/>
        </w:rPr>
        <w:t>Физическая подготовка и еѐ связь с укреплением здоровья, развитием физических качеств.</w:t>
      </w:r>
    </w:p>
    <w:p w:rsidR="00A01EDA" w:rsidRPr="00337AE4" w:rsidRDefault="00A01EDA" w:rsidP="00A01EDA">
      <w:pPr>
        <w:pStyle w:val="a3"/>
        <w:spacing w:before="5" w:line="237" w:lineRule="auto"/>
        <w:ind w:right="604" w:firstLine="452"/>
        <w:rPr>
          <w:lang w:val="ru-RU"/>
        </w:rPr>
      </w:pPr>
      <w:r w:rsidRPr="00337AE4">
        <w:rPr>
          <w:lang w:val="ru-RU"/>
        </w:rPr>
        <w:t>Организация и планирование самостоятельных занятий по развитию физических качеств.</w:t>
      </w:r>
    </w:p>
    <w:p w:rsidR="00A01EDA" w:rsidRPr="00337AE4" w:rsidRDefault="00A01EDA" w:rsidP="00A01EDA">
      <w:pPr>
        <w:spacing w:before="4" w:line="242" w:lineRule="auto"/>
        <w:ind w:left="1001" w:right="2627"/>
        <w:rPr>
          <w:sz w:val="23"/>
          <w:lang w:val="ru-RU"/>
        </w:rPr>
      </w:pPr>
      <w:r w:rsidRPr="00337AE4">
        <w:rPr>
          <w:sz w:val="24"/>
          <w:lang w:val="ru-RU"/>
        </w:rPr>
        <w:t xml:space="preserve">Техническая подготовка. Техника движений и еѐ основные показатели. Всестороннее и гармоничное физическое развитие. </w:t>
      </w:r>
      <w:r w:rsidRPr="00337AE4">
        <w:rPr>
          <w:sz w:val="23"/>
          <w:lang w:val="ru-RU"/>
        </w:rPr>
        <w:t>Адаптивная физическая культура.</w:t>
      </w:r>
    </w:p>
    <w:p w:rsidR="00A01EDA" w:rsidRPr="00337AE4" w:rsidRDefault="00A01EDA" w:rsidP="00A01EDA">
      <w:pPr>
        <w:spacing w:before="9"/>
        <w:ind w:left="1001"/>
        <w:rPr>
          <w:sz w:val="23"/>
          <w:lang w:val="ru-RU"/>
        </w:rPr>
      </w:pPr>
      <w:r w:rsidRPr="00337AE4">
        <w:rPr>
          <w:sz w:val="23"/>
          <w:lang w:val="ru-RU"/>
        </w:rPr>
        <w:t>Спортивная подготовка.</w:t>
      </w:r>
    </w:p>
    <w:p w:rsidR="00A01EDA" w:rsidRPr="00337AE4" w:rsidRDefault="00A01EDA" w:rsidP="00A01EDA">
      <w:pPr>
        <w:pStyle w:val="a3"/>
        <w:spacing w:before="17" w:line="232" w:lineRule="auto"/>
        <w:ind w:left="1001" w:right="3600"/>
        <w:rPr>
          <w:lang w:val="ru-RU"/>
        </w:rPr>
      </w:pPr>
      <w:r w:rsidRPr="00337AE4">
        <w:rPr>
          <w:lang w:val="ru-RU"/>
        </w:rPr>
        <w:t>Здоровье и здоровый образ жизни. Профессионально- прикладная физическая подготовка.</w:t>
      </w:r>
    </w:p>
    <w:p w:rsidR="00A01EDA" w:rsidRPr="00337AE4" w:rsidRDefault="00A01EDA" w:rsidP="00A01EDA">
      <w:pPr>
        <w:spacing w:before="17" w:line="232" w:lineRule="auto"/>
        <w:ind w:left="540" w:firstLine="452"/>
        <w:rPr>
          <w:sz w:val="24"/>
          <w:lang w:val="ru-RU"/>
        </w:rPr>
      </w:pPr>
      <w:r w:rsidRPr="00337AE4">
        <w:rPr>
          <w:b/>
          <w:sz w:val="24"/>
          <w:lang w:val="ru-RU"/>
        </w:rPr>
        <w:t xml:space="preserve">Физическая культура человека. </w:t>
      </w:r>
      <w:r w:rsidRPr="00337AE4">
        <w:rPr>
          <w:sz w:val="24"/>
          <w:lang w:val="ru-RU"/>
        </w:rPr>
        <w:t>Режим дня, его основное содержание и правила планирования.</w:t>
      </w:r>
    </w:p>
    <w:p w:rsidR="00A01EDA" w:rsidRPr="00337AE4" w:rsidRDefault="00A01EDA" w:rsidP="00A01EDA">
      <w:pPr>
        <w:pStyle w:val="a3"/>
        <w:spacing w:before="1"/>
        <w:ind w:left="1001"/>
        <w:rPr>
          <w:lang w:val="ru-RU"/>
        </w:rPr>
      </w:pPr>
      <w:r w:rsidRPr="00337AE4">
        <w:rPr>
          <w:lang w:val="ru-RU"/>
        </w:rPr>
        <w:t>Закаливание организма. Правила безопасности и гигиенические требования.</w:t>
      </w:r>
    </w:p>
    <w:p w:rsidR="00A01EDA" w:rsidRPr="00337AE4" w:rsidRDefault="00A01EDA" w:rsidP="00A01EDA">
      <w:pPr>
        <w:pStyle w:val="a3"/>
        <w:spacing w:before="16" w:line="232" w:lineRule="auto"/>
        <w:ind w:firstLine="452"/>
        <w:rPr>
          <w:lang w:val="ru-RU"/>
        </w:rPr>
      </w:pPr>
      <w:r w:rsidRPr="00337AE4">
        <w:rPr>
          <w:lang w:val="ru-RU"/>
        </w:rPr>
        <w:t>Влияние занятий физической культурой на формирование положительных качеств личности.</w:t>
      </w:r>
    </w:p>
    <w:p w:rsidR="00A01EDA" w:rsidRPr="00337AE4" w:rsidRDefault="00A01EDA" w:rsidP="00A01EDA">
      <w:pPr>
        <w:pStyle w:val="a3"/>
        <w:spacing w:before="16" w:line="232" w:lineRule="auto"/>
        <w:ind w:left="1001" w:right="1249"/>
        <w:rPr>
          <w:lang w:val="ru-RU"/>
        </w:rPr>
      </w:pPr>
      <w:r w:rsidRPr="00337AE4">
        <w:rPr>
          <w:lang w:val="ru-RU"/>
        </w:rPr>
        <w:t>Проведение самостоятельных занятий по коррекции осанки и телосложения. Восстановительный массаж.</w:t>
      </w:r>
    </w:p>
    <w:p w:rsidR="00A01EDA" w:rsidRPr="00337AE4" w:rsidRDefault="00A01EDA" w:rsidP="00A01EDA">
      <w:pPr>
        <w:pStyle w:val="a3"/>
        <w:spacing w:before="2"/>
        <w:ind w:left="1001"/>
        <w:rPr>
          <w:lang w:val="ru-RU"/>
        </w:rPr>
      </w:pPr>
      <w:r w:rsidRPr="00337AE4">
        <w:rPr>
          <w:lang w:val="ru-RU"/>
        </w:rPr>
        <w:t>Проведение банных процедур.</w:t>
      </w:r>
    </w:p>
    <w:p w:rsidR="00A01EDA" w:rsidRPr="00337AE4" w:rsidRDefault="00A01EDA" w:rsidP="00A01EDA">
      <w:pPr>
        <w:spacing w:line="242" w:lineRule="auto"/>
        <w:ind w:left="1001" w:right="1158"/>
        <w:rPr>
          <w:b/>
          <w:sz w:val="24"/>
          <w:lang w:val="ru-RU"/>
        </w:rPr>
      </w:pPr>
      <w:r w:rsidRPr="00337AE4">
        <w:rPr>
          <w:sz w:val="24"/>
          <w:lang w:val="ru-RU"/>
        </w:rPr>
        <w:t xml:space="preserve">Доврачебная помощь во время занятий физической культурой и спортом. </w:t>
      </w:r>
      <w:r w:rsidRPr="00337AE4">
        <w:rPr>
          <w:b/>
          <w:sz w:val="24"/>
          <w:lang w:val="ru-RU"/>
        </w:rPr>
        <w:t>Способы двигательной (физкультурной) деятельности Организация и проведение самостоятельных занятий физической культурой.</w:t>
      </w:r>
    </w:p>
    <w:p w:rsidR="00A01EDA" w:rsidRPr="00337AE4" w:rsidRDefault="00A01EDA" w:rsidP="00A01EDA">
      <w:pPr>
        <w:pStyle w:val="a3"/>
        <w:spacing w:line="272" w:lineRule="exact"/>
        <w:rPr>
          <w:lang w:val="ru-RU"/>
        </w:rPr>
      </w:pPr>
      <w:r w:rsidRPr="00337AE4">
        <w:rPr>
          <w:lang w:val="ru-RU"/>
        </w:rPr>
        <w:t>Подготовка к занятиям физической культурой.</w:t>
      </w:r>
    </w:p>
    <w:p w:rsidR="00A01EDA" w:rsidRPr="00337AE4" w:rsidRDefault="00A01EDA" w:rsidP="00A01EDA">
      <w:pPr>
        <w:pStyle w:val="a3"/>
        <w:spacing w:before="11" w:line="232" w:lineRule="auto"/>
        <w:ind w:firstLine="452"/>
        <w:rPr>
          <w:lang w:val="ru-RU"/>
        </w:rPr>
      </w:pPr>
      <w:r w:rsidRPr="00337AE4">
        <w:rPr>
          <w:lang w:val="ru-RU"/>
        </w:rPr>
        <w:t>Выбор упражнений и составление индивидуальных комплексов для утренней зарядки, физкультминуток, физкультпауз (подвижных перемен).</w:t>
      </w:r>
    </w:p>
    <w:p w:rsidR="00A01EDA" w:rsidRPr="00337AE4" w:rsidRDefault="00A01EDA" w:rsidP="00A01EDA">
      <w:pPr>
        <w:pStyle w:val="a3"/>
        <w:spacing w:before="2"/>
        <w:ind w:left="1001"/>
        <w:rPr>
          <w:lang w:val="ru-RU"/>
        </w:rPr>
      </w:pPr>
      <w:r w:rsidRPr="00337AE4">
        <w:rPr>
          <w:lang w:val="ru-RU"/>
        </w:rPr>
        <w:t>Планирование занятий физической культурой.</w:t>
      </w:r>
    </w:p>
    <w:p w:rsidR="00A01EDA" w:rsidRPr="00337AE4" w:rsidRDefault="00A01EDA" w:rsidP="00A01EDA">
      <w:pPr>
        <w:pStyle w:val="a3"/>
        <w:spacing w:before="15" w:line="232" w:lineRule="auto"/>
        <w:ind w:left="1001" w:right="1524"/>
        <w:rPr>
          <w:lang w:val="ru-RU"/>
        </w:rPr>
      </w:pPr>
      <w:r w:rsidRPr="00337AE4">
        <w:rPr>
          <w:lang w:val="ru-RU"/>
        </w:rPr>
        <w:t>Проведение самостоятельных занятий прикладной физической подготовкой. Организация досуга средствами физической культуры.</w:t>
      </w:r>
    </w:p>
    <w:p w:rsidR="00A01EDA" w:rsidRPr="00337AE4" w:rsidRDefault="00A01EDA" w:rsidP="00A01EDA">
      <w:pPr>
        <w:spacing w:before="16" w:line="232" w:lineRule="auto"/>
        <w:ind w:left="540" w:firstLine="452"/>
        <w:rPr>
          <w:sz w:val="24"/>
          <w:lang w:val="ru-RU"/>
        </w:rPr>
      </w:pPr>
      <w:r w:rsidRPr="00337AE4">
        <w:rPr>
          <w:b/>
          <w:sz w:val="24"/>
          <w:lang w:val="ru-RU"/>
        </w:rPr>
        <w:t xml:space="preserve">Оценка эффективности занятий физической культурой. </w:t>
      </w:r>
      <w:r w:rsidRPr="00337AE4">
        <w:rPr>
          <w:sz w:val="24"/>
          <w:lang w:val="ru-RU"/>
        </w:rPr>
        <w:t>Самонаблюдение и самоконтроль.</w:t>
      </w:r>
    </w:p>
    <w:p w:rsidR="00A01EDA" w:rsidRPr="00337AE4" w:rsidRDefault="00A01EDA" w:rsidP="00A01EDA">
      <w:pPr>
        <w:pStyle w:val="a3"/>
        <w:spacing w:before="16" w:line="237" w:lineRule="auto"/>
        <w:ind w:right="261" w:firstLine="452"/>
        <w:jc w:val="both"/>
        <w:rPr>
          <w:lang w:val="ru-RU"/>
        </w:rPr>
      </w:pPr>
      <w:r w:rsidRPr="00337AE4">
        <w:rPr>
          <w:lang w:val="ru-RU"/>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 Измерение резервов организма и состояния здоровья с помощью функциональных проб.</w:t>
      </w:r>
    </w:p>
    <w:p w:rsidR="00A01EDA" w:rsidRPr="00337AE4" w:rsidRDefault="00A01EDA" w:rsidP="00A01EDA">
      <w:pPr>
        <w:pStyle w:val="2"/>
        <w:spacing w:before="18" w:line="274" w:lineRule="exact"/>
        <w:ind w:left="540"/>
        <w:rPr>
          <w:lang w:val="ru-RU"/>
        </w:rPr>
      </w:pPr>
      <w:r w:rsidRPr="00337AE4">
        <w:rPr>
          <w:lang w:val="ru-RU"/>
        </w:rPr>
        <w:t>Физическое совершенствование Физкультурно-оздоровительная деятельность.</w:t>
      </w:r>
    </w:p>
    <w:p w:rsidR="00A01EDA" w:rsidRPr="00337AE4" w:rsidRDefault="00A01EDA" w:rsidP="00A01EDA">
      <w:pPr>
        <w:pStyle w:val="a3"/>
        <w:spacing w:line="274" w:lineRule="exact"/>
        <w:rPr>
          <w:lang w:val="ru-RU"/>
        </w:rPr>
      </w:pPr>
      <w:r w:rsidRPr="00337AE4">
        <w:rPr>
          <w:lang w:val="ru-RU"/>
        </w:rPr>
        <w:t>Оздоровительные формы занятий в режиме учебного дня и учебной недели.</w:t>
      </w:r>
    </w:p>
    <w:p w:rsidR="00A01EDA" w:rsidRDefault="00A01EDA" w:rsidP="00A01EDA">
      <w:pPr>
        <w:pStyle w:val="a3"/>
        <w:spacing w:line="232" w:lineRule="auto"/>
        <w:ind w:left="0" w:right="587"/>
        <w:rPr>
          <w:lang w:val="ru-RU"/>
        </w:rPr>
      </w:pPr>
      <w:r>
        <w:rPr>
          <w:sz w:val="23"/>
          <w:lang w:val="ru-RU"/>
        </w:rPr>
        <w:t xml:space="preserve">         </w:t>
      </w:r>
      <w:r w:rsidRPr="00337AE4">
        <w:rPr>
          <w:lang w:val="ru-RU"/>
        </w:rPr>
        <w:t xml:space="preserve">Индивидуальные комплексы адаптивной (лечебной) и корригирующей физической </w:t>
      </w:r>
      <w:r>
        <w:rPr>
          <w:lang w:val="ru-RU"/>
        </w:rPr>
        <w:t xml:space="preserve">             </w:t>
      </w:r>
    </w:p>
    <w:p w:rsidR="00A01EDA" w:rsidRPr="00337AE4" w:rsidRDefault="00A01EDA" w:rsidP="00A01EDA">
      <w:pPr>
        <w:pStyle w:val="a3"/>
        <w:spacing w:line="232" w:lineRule="auto"/>
        <w:ind w:left="0" w:right="587"/>
        <w:rPr>
          <w:lang w:val="ru-RU"/>
        </w:rPr>
      </w:pPr>
      <w:r>
        <w:rPr>
          <w:lang w:val="ru-RU"/>
        </w:rPr>
        <w:t xml:space="preserve">        </w:t>
      </w:r>
      <w:r w:rsidRPr="00337AE4">
        <w:rPr>
          <w:lang w:val="ru-RU"/>
        </w:rPr>
        <w:t>культуры.</w:t>
      </w:r>
    </w:p>
    <w:p w:rsidR="00A01EDA" w:rsidRPr="00337AE4" w:rsidRDefault="00A01EDA" w:rsidP="00A01EDA">
      <w:pPr>
        <w:pStyle w:val="2"/>
        <w:spacing w:before="10" w:line="272" w:lineRule="exact"/>
        <w:ind w:left="540"/>
        <w:rPr>
          <w:lang w:val="ru-RU"/>
        </w:rPr>
      </w:pPr>
      <w:r w:rsidRPr="00337AE4">
        <w:rPr>
          <w:lang w:val="ru-RU"/>
        </w:rPr>
        <w:t>Спортивно-оздоровительная деятельность с общеразвивающей направленностью</w:t>
      </w:r>
    </w:p>
    <w:p w:rsidR="00A01EDA" w:rsidRPr="00337AE4" w:rsidRDefault="00A01EDA" w:rsidP="00A01EDA">
      <w:pPr>
        <w:spacing w:line="272" w:lineRule="exact"/>
        <w:ind w:left="1001"/>
        <w:rPr>
          <w:sz w:val="24"/>
          <w:lang w:val="ru-RU"/>
        </w:rPr>
      </w:pPr>
      <w:r w:rsidRPr="00337AE4">
        <w:rPr>
          <w:b/>
          <w:i/>
          <w:sz w:val="24"/>
          <w:lang w:val="ru-RU"/>
        </w:rPr>
        <w:t xml:space="preserve">Гимнастика с основами акробатики. </w:t>
      </w:r>
      <w:r w:rsidRPr="00337AE4">
        <w:rPr>
          <w:sz w:val="24"/>
          <w:lang w:val="ru-RU"/>
        </w:rPr>
        <w:t>Организующие команды и приѐмы.</w:t>
      </w:r>
    </w:p>
    <w:p w:rsidR="00A01EDA" w:rsidRPr="00337AE4" w:rsidRDefault="00A01EDA" w:rsidP="00C042E4">
      <w:pPr>
        <w:pStyle w:val="a3"/>
        <w:spacing w:before="8" w:line="274" w:lineRule="exact"/>
        <w:ind w:left="1001"/>
        <w:rPr>
          <w:lang w:val="ru-RU"/>
        </w:rPr>
      </w:pPr>
      <w:r w:rsidRPr="00337AE4">
        <w:rPr>
          <w:lang w:val="ru-RU"/>
        </w:rPr>
        <w:t>Акробатические упражнения и</w:t>
      </w:r>
      <w:r w:rsidR="00C042E4">
        <w:rPr>
          <w:lang w:val="ru-RU"/>
        </w:rPr>
        <w:t xml:space="preserve"> </w:t>
      </w:r>
      <w:r w:rsidRPr="00337AE4">
        <w:rPr>
          <w:lang w:val="ru-RU"/>
        </w:rPr>
        <w:t>комбинации. Ритмическая гимнастика (девочки). Опорные прыжки.</w:t>
      </w:r>
    </w:p>
    <w:p w:rsidR="00A01EDA" w:rsidRPr="00337AE4" w:rsidRDefault="00A01EDA" w:rsidP="00A01EDA">
      <w:pPr>
        <w:spacing w:line="237" w:lineRule="auto"/>
        <w:rPr>
          <w:lang w:val="ru-RU"/>
        </w:rPr>
        <w:sectPr w:rsidR="00A01EDA" w:rsidRPr="00337AE4">
          <w:pgSz w:w="11900" w:h="16840"/>
          <w:pgMar w:top="760" w:right="300" w:bottom="280" w:left="1440" w:header="720" w:footer="720" w:gutter="0"/>
          <w:cols w:space="720"/>
        </w:sectPr>
      </w:pPr>
    </w:p>
    <w:p w:rsidR="00A01EDA" w:rsidRPr="00337AE4" w:rsidRDefault="00A01EDA" w:rsidP="00A01EDA">
      <w:pPr>
        <w:spacing w:before="77" w:line="252" w:lineRule="auto"/>
        <w:ind w:left="1001" w:right="1524"/>
        <w:jc w:val="both"/>
        <w:rPr>
          <w:sz w:val="23"/>
          <w:lang w:val="ru-RU"/>
        </w:rPr>
      </w:pPr>
      <w:r w:rsidRPr="00337AE4">
        <w:rPr>
          <w:sz w:val="23"/>
          <w:lang w:val="ru-RU"/>
        </w:rPr>
        <w:lastRenderedPageBreak/>
        <w:t>Упражнения и комбинации на гимнастическом бревне (девочки). Упражнения и комбинации на гимнастической перекладине (мальчики).</w:t>
      </w:r>
    </w:p>
    <w:p w:rsidR="00A01EDA" w:rsidRPr="00337AE4" w:rsidRDefault="00A01EDA" w:rsidP="00A01EDA">
      <w:pPr>
        <w:pStyle w:val="a3"/>
        <w:spacing w:line="232" w:lineRule="auto"/>
        <w:ind w:firstLine="452"/>
        <w:jc w:val="both"/>
        <w:rPr>
          <w:lang w:val="ru-RU"/>
        </w:rPr>
      </w:pPr>
      <w:r w:rsidRPr="00337AE4">
        <w:rPr>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A01EDA" w:rsidRPr="00337AE4" w:rsidRDefault="00A01EDA" w:rsidP="00A01EDA">
      <w:pPr>
        <w:spacing w:before="95" w:line="232" w:lineRule="auto"/>
        <w:ind w:left="1001" w:right="4850"/>
        <w:jc w:val="both"/>
        <w:rPr>
          <w:sz w:val="24"/>
          <w:lang w:val="ru-RU"/>
        </w:rPr>
      </w:pPr>
      <w:r w:rsidRPr="00337AE4">
        <w:rPr>
          <w:b/>
          <w:i/>
          <w:sz w:val="24"/>
          <w:lang w:val="ru-RU"/>
        </w:rPr>
        <w:t xml:space="preserve">Лѐгкая атлетика. </w:t>
      </w:r>
      <w:r w:rsidRPr="00337AE4">
        <w:rPr>
          <w:sz w:val="24"/>
          <w:lang w:val="ru-RU"/>
        </w:rPr>
        <w:t xml:space="preserve">Беговые </w:t>
      </w:r>
      <w:r w:rsidRPr="00337AE4">
        <w:rPr>
          <w:spacing w:val="-5"/>
          <w:sz w:val="24"/>
          <w:lang w:val="ru-RU"/>
        </w:rPr>
        <w:t xml:space="preserve">упражнения. </w:t>
      </w:r>
      <w:r w:rsidRPr="00337AE4">
        <w:rPr>
          <w:sz w:val="24"/>
          <w:lang w:val="ru-RU"/>
        </w:rPr>
        <w:t>Прыжковые упражнения.</w:t>
      </w:r>
    </w:p>
    <w:p w:rsidR="00A01EDA" w:rsidRPr="00337AE4" w:rsidRDefault="00A01EDA" w:rsidP="00A01EDA">
      <w:pPr>
        <w:pStyle w:val="a3"/>
        <w:spacing w:before="2"/>
        <w:ind w:left="1001"/>
        <w:jc w:val="both"/>
        <w:rPr>
          <w:lang w:val="ru-RU"/>
        </w:rPr>
      </w:pPr>
      <w:r w:rsidRPr="00337AE4">
        <w:rPr>
          <w:lang w:val="ru-RU"/>
        </w:rPr>
        <w:t>Метание малого мяча.</w:t>
      </w:r>
    </w:p>
    <w:p w:rsidR="00A01EDA" w:rsidRPr="00337AE4" w:rsidRDefault="00A01EDA" w:rsidP="00A01EDA">
      <w:pPr>
        <w:spacing w:before="13" w:line="247" w:lineRule="auto"/>
        <w:ind w:left="1001" w:right="4999"/>
        <w:jc w:val="both"/>
        <w:rPr>
          <w:b/>
          <w:i/>
          <w:sz w:val="24"/>
          <w:lang w:val="ru-RU"/>
        </w:rPr>
      </w:pPr>
      <w:r w:rsidRPr="00337AE4">
        <w:rPr>
          <w:b/>
          <w:i/>
          <w:sz w:val="23"/>
          <w:lang w:val="ru-RU"/>
        </w:rPr>
        <w:t xml:space="preserve">Лыжные гонки. </w:t>
      </w:r>
      <w:r w:rsidRPr="00337AE4">
        <w:rPr>
          <w:spacing w:val="-2"/>
          <w:sz w:val="23"/>
          <w:lang w:val="ru-RU"/>
        </w:rPr>
        <w:t xml:space="preserve">Передвижения </w:t>
      </w:r>
      <w:r w:rsidRPr="00337AE4">
        <w:rPr>
          <w:sz w:val="23"/>
          <w:lang w:val="ru-RU"/>
        </w:rPr>
        <w:t xml:space="preserve">на </w:t>
      </w:r>
      <w:r w:rsidRPr="00337AE4">
        <w:rPr>
          <w:spacing w:val="-2"/>
          <w:sz w:val="23"/>
          <w:lang w:val="ru-RU"/>
        </w:rPr>
        <w:t xml:space="preserve">лыжах. </w:t>
      </w:r>
      <w:r w:rsidRPr="00337AE4">
        <w:rPr>
          <w:sz w:val="23"/>
          <w:lang w:val="ru-RU"/>
        </w:rPr>
        <w:t>Подъѐмы,</w:t>
      </w:r>
      <w:r w:rsidRPr="00337AE4">
        <w:rPr>
          <w:spacing w:val="-27"/>
          <w:sz w:val="23"/>
          <w:lang w:val="ru-RU"/>
        </w:rPr>
        <w:t xml:space="preserve"> </w:t>
      </w:r>
      <w:r w:rsidRPr="00337AE4">
        <w:rPr>
          <w:sz w:val="23"/>
          <w:lang w:val="ru-RU"/>
        </w:rPr>
        <w:t>спуски,</w:t>
      </w:r>
      <w:r w:rsidRPr="00337AE4">
        <w:rPr>
          <w:spacing w:val="-26"/>
          <w:sz w:val="23"/>
          <w:lang w:val="ru-RU"/>
        </w:rPr>
        <w:t xml:space="preserve"> </w:t>
      </w:r>
      <w:r w:rsidRPr="00337AE4">
        <w:rPr>
          <w:sz w:val="23"/>
          <w:lang w:val="ru-RU"/>
        </w:rPr>
        <w:t>повороты,</w:t>
      </w:r>
      <w:r w:rsidRPr="00337AE4">
        <w:rPr>
          <w:spacing w:val="-26"/>
          <w:sz w:val="23"/>
          <w:lang w:val="ru-RU"/>
        </w:rPr>
        <w:t xml:space="preserve"> </w:t>
      </w:r>
      <w:r w:rsidRPr="00337AE4">
        <w:rPr>
          <w:spacing w:val="-4"/>
          <w:sz w:val="23"/>
          <w:lang w:val="ru-RU"/>
        </w:rPr>
        <w:t xml:space="preserve">торможения. </w:t>
      </w:r>
      <w:r w:rsidRPr="00337AE4">
        <w:rPr>
          <w:b/>
          <w:i/>
          <w:sz w:val="24"/>
          <w:lang w:val="ru-RU"/>
        </w:rPr>
        <w:t>Спортивные игры.</w:t>
      </w:r>
    </w:p>
    <w:p w:rsidR="00A01EDA" w:rsidRPr="00337AE4" w:rsidRDefault="00A01EDA" w:rsidP="00A01EDA">
      <w:pPr>
        <w:spacing w:line="264" w:lineRule="exact"/>
        <w:ind w:left="1001"/>
        <w:jc w:val="both"/>
        <w:rPr>
          <w:i/>
          <w:sz w:val="23"/>
          <w:lang w:val="ru-RU"/>
        </w:rPr>
      </w:pPr>
      <w:r w:rsidRPr="00337AE4">
        <w:rPr>
          <w:sz w:val="23"/>
          <w:lang w:val="ru-RU"/>
        </w:rPr>
        <w:t xml:space="preserve">Волейбол. </w:t>
      </w:r>
      <w:r w:rsidRPr="00337AE4">
        <w:rPr>
          <w:i/>
          <w:sz w:val="23"/>
          <w:lang w:val="ru-RU"/>
        </w:rPr>
        <w:t>Игра по правилам.</w:t>
      </w:r>
    </w:p>
    <w:p w:rsidR="00A01EDA" w:rsidRPr="00337AE4" w:rsidRDefault="00A01EDA" w:rsidP="00A01EDA">
      <w:pPr>
        <w:spacing w:before="8"/>
        <w:ind w:left="1001"/>
        <w:jc w:val="both"/>
        <w:rPr>
          <w:i/>
          <w:sz w:val="23"/>
          <w:lang w:val="ru-RU"/>
        </w:rPr>
      </w:pPr>
      <w:r>
        <w:rPr>
          <w:sz w:val="23"/>
          <w:lang w:val="ru-RU"/>
        </w:rPr>
        <w:t>Баскетбол</w:t>
      </w:r>
      <w:r w:rsidRPr="00337AE4">
        <w:rPr>
          <w:sz w:val="23"/>
          <w:lang w:val="ru-RU"/>
        </w:rPr>
        <w:t xml:space="preserve">. </w:t>
      </w:r>
      <w:r w:rsidRPr="00337AE4">
        <w:rPr>
          <w:i/>
          <w:sz w:val="23"/>
          <w:lang w:val="ru-RU"/>
        </w:rPr>
        <w:t>Игра по правилам.</w:t>
      </w:r>
    </w:p>
    <w:p w:rsidR="00A01EDA" w:rsidRPr="00337AE4" w:rsidRDefault="00A01EDA" w:rsidP="00A01EDA">
      <w:pPr>
        <w:spacing w:before="15"/>
        <w:ind w:left="1001"/>
        <w:jc w:val="both"/>
        <w:rPr>
          <w:sz w:val="23"/>
          <w:lang w:val="ru-RU"/>
        </w:rPr>
      </w:pPr>
      <w:r w:rsidRPr="00337AE4">
        <w:rPr>
          <w:b/>
          <w:sz w:val="23"/>
          <w:lang w:val="ru-RU"/>
        </w:rPr>
        <w:t xml:space="preserve">Прикладно-ориентированная подготовка. </w:t>
      </w:r>
      <w:r w:rsidRPr="00337AE4">
        <w:rPr>
          <w:sz w:val="23"/>
          <w:lang w:val="ru-RU"/>
        </w:rPr>
        <w:t>Прикладно-ориентированные упражнения.</w:t>
      </w:r>
    </w:p>
    <w:p w:rsidR="00A01EDA" w:rsidRPr="00337AE4" w:rsidRDefault="00A01EDA" w:rsidP="00A01EDA">
      <w:pPr>
        <w:spacing w:before="8"/>
        <w:ind w:left="1001"/>
        <w:jc w:val="both"/>
        <w:rPr>
          <w:sz w:val="23"/>
          <w:lang w:val="ru-RU"/>
        </w:rPr>
      </w:pPr>
      <w:r w:rsidRPr="00337AE4">
        <w:rPr>
          <w:b/>
          <w:sz w:val="23"/>
          <w:lang w:val="ru-RU"/>
        </w:rPr>
        <w:t xml:space="preserve">Упражнения общеразвивающей направленности. </w:t>
      </w:r>
      <w:r w:rsidRPr="00337AE4">
        <w:rPr>
          <w:sz w:val="23"/>
          <w:lang w:val="ru-RU"/>
        </w:rPr>
        <w:t>Общефизическая подготовка.</w:t>
      </w:r>
    </w:p>
    <w:p w:rsidR="00A01EDA" w:rsidRPr="00337AE4" w:rsidRDefault="00A01EDA" w:rsidP="00A01EDA">
      <w:pPr>
        <w:spacing w:before="17" w:line="232" w:lineRule="auto"/>
        <w:ind w:left="540" w:right="564" w:firstLine="452"/>
        <w:jc w:val="both"/>
        <w:rPr>
          <w:sz w:val="24"/>
          <w:lang w:val="ru-RU"/>
        </w:rPr>
      </w:pPr>
      <w:r w:rsidRPr="00337AE4">
        <w:rPr>
          <w:b/>
          <w:i/>
          <w:sz w:val="24"/>
          <w:lang w:val="ru-RU"/>
        </w:rPr>
        <w:t xml:space="preserve">Гимнастика с основами акробатики. </w:t>
      </w:r>
      <w:r w:rsidRPr="00337AE4">
        <w:rPr>
          <w:sz w:val="24"/>
          <w:lang w:val="ru-RU"/>
        </w:rPr>
        <w:t>Развитие гибкости, координации движений, силы, выносливости.</w:t>
      </w:r>
    </w:p>
    <w:p w:rsidR="00A01EDA" w:rsidRPr="00337AE4" w:rsidRDefault="00A01EDA" w:rsidP="00A01EDA">
      <w:pPr>
        <w:spacing w:before="10" w:line="274" w:lineRule="exact"/>
        <w:ind w:left="1001"/>
        <w:jc w:val="both"/>
        <w:rPr>
          <w:sz w:val="24"/>
          <w:lang w:val="ru-RU"/>
        </w:rPr>
      </w:pPr>
      <w:r w:rsidRPr="00337AE4">
        <w:rPr>
          <w:b/>
          <w:i/>
          <w:sz w:val="24"/>
          <w:lang w:val="ru-RU"/>
        </w:rPr>
        <w:t xml:space="preserve">Лѐгкая атлетика. </w:t>
      </w:r>
      <w:r w:rsidRPr="00337AE4">
        <w:rPr>
          <w:sz w:val="24"/>
          <w:lang w:val="ru-RU"/>
        </w:rPr>
        <w:t>Развитие выносливости, силы, быстроты, координации движений.</w:t>
      </w:r>
    </w:p>
    <w:p w:rsidR="00A01EDA" w:rsidRPr="00337AE4" w:rsidRDefault="00A01EDA" w:rsidP="00A01EDA">
      <w:pPr>
        <w:pStyle w:val="a3"/>
        <w:spacing w:line="270" w:lineRule="exact"/>
        <w:ind w:left="1001"/>
        <w:jc w:val="both"/>
        <w:rPr>
          <w:lang w:val="ru-RU"/>
        </w:rPr>
      </w:pPr>
      <w:r w:rsidRPr="00337AE4">
        <w:rPr>
          <w:b/>
          <w:i/>
          <w:lang w:val="ru-RU"/>
        </w:rPr>
        <w:t xml:space="preserve">Лыжные гонки. </w:t>
      </w:r>
      <w:r w:rsidRPr="00337AE4">
        <w:rPr>
          <w:lang w:val="ru-RU"/>
        </w:rPr>
        <w:t>Развитие выносливости, силы, координации движений, быстроты.</w:t>
      </w:r>
    </w:p>
    <w:p w:rsidR="00A01EDA" w:rsidRPr="00337AE4" w:rsidRDefault="00A01EDA" w:rsidP="00A01EDA">
      <w:pPr>
        <w:pStyle w:val="a3"/>
        <w:spacing w:line="272" w:lineRule="exact"/>
        <w:ind w:left="1001"/>
        <w:jc w:val="both"/>
        <w:rPr>
          <w:lang w:val="ru-RU"/>
        </w:rPr>
        <w:sectPr w:rsidR="00A01EDA" w:rsidRPr="00337AE4">
          <w:pgSz w:w="11900" w:h="16840"/>
          <w:pgMar w:top="600" w:right="300" w:bottom="280" w:left="1440" w:header="720" w:footer="720" w:gutter="0"/>
          <w:cols w:space="720"/>
        </w:sectPr>
      </w:pPr>
      <w:r>
        <w:rPr>
          <w:b/>
          <w:i/>
          <w:lang w:val="ru-RU"/>
        </w:rPr>
        <w:t>Баскетбол</w:t>
      </w:r>
      <w:r w:rsidRPr="00337AE4">
        <w:rPr>
          <w:b/>
          <w:i/>
          <w:lang w:val="ru-RU"/>
        </w:rPr>
        <w:t xml:space="preserve">. </w:t>
      </w:r>
      <w:r w:rsidRPr="00337AE4">
        <w:rPr>
          <w:lang w:val="ru-RU"/>
        </w:rPr>
        <w:t>Развитие быстроты, силы, вы</w:t>
      </w:r>
      <w:r>
        <w:rPr>
          <w:lang w:val="ru-RU"/>
        </w:rPr>
        <w:t>носливос</w:t>
      </w:r>
    </w:p>
    <w:p w:rsidR="00A01EDA" w:rsidRPr="00337AE4" w:rsidRDefault="00A01EDA" w:rsidP="00A01EDA">
      <w:pPr>
        <w:pStyle w:val="2"/>
        <w:spacing w:before="60"/>
        <w:ind w:left="0"/>
        <w:jc w:val="center"/>
        <w:rPr>
          <w:lang w:val="ru-RU"/>
        </w:rPr>
      </w:pPr>
      <w:r w:rsidRPr="00337AE4">
        <w:rPr>
          <w:lang w:val="ru-RU"/>
        </w:rPr>
        <w:lastRenderedPageBreak/>
        <w:t>2.2.1.16 Основы безопасности жизнедеятельности</w:t>
      </w:r>
    </w:p>
    <w:p w:rsidR="00A01EDA" w:rsidRPr="00337AE4" w:rsidRDefault="00A01EDA" w:rsidP="00A01EDA">
      <w:pPr>
        <w:pStyle w:val="a3"/>
        <w:ind w:left="0"/>
        <w:rPr>
          <w:b/>
          <w:lang w:val="ru-RU"/>
        </w:rPr>
      </w:pPr>
    </w:p>
    <w:p w:rsidR="00A01EDA" w:rsidRPr="00337AE4" w:rsidRDefault="00A01EDA" w:rsidP="00A01EDA">
      <w:pPr>
        <w:pStyle w:val="3"/>
        <w:rPr>
          <w:lang w:val="ru-RU"/>
        </w:rPr>
      </w:pPr>
      <w:r w:rsidRPr="00337AE4">
        <w:rPr>
          <w:lang w:val="ru-RU"/>
        </w:rPr>
        <w:t>Основы безопасности личности, общества и государства</w:t>
      </w:r>
    </w:p>
    <w:p w:rsidR="00A01EDA" w:rsidRPr="00337AE4" w:rsidRDefault="00A01EDA" w:rsidP="00A01EDA">
      <w:pPr>
        <w:spacing w:line="272" w:lineRule="exact"/>
        <w:ind w:left="1001"/>
        <w:rPr>
          <w:b/>
          <w:sz w:val="24"/>
          <w:lang w:val="ru-RU"/>
        </w:rPr>
      </w:pPr>
      <w:r w:rsidRPr="00337AE4">
        <w:rPr>
          <w:b/>
          <w:sz w:val="24"/>
          <w:lang w:val="ru-RU"/>
        </w:rPr>
        <w:t>Основы комплексной безопасности</w:t>
      </w:r>
    </w:p>
    <w:p w:rsidR="00A01EDA" w:rsidRPr="00337AE4" w:rsidRDefault="00A01EDA" w:rsidP="00A01EDA">
      <w:pPr>
        <w:spacing w:line="272" w:lineRule="exact"/>
        <w:ind w:left="1001"/>
        <w:rPr>
          <w:sz w:val="24"/>
          <w:lang w:val="ru-RU"/>
        </w:rPr>
      </w:pPr>
      <w:r w:rsidRPr="00337AE4">
        <w:rPr>
          <w:i/>
          <w:sz w:val="24"/>
          <w:lang w:val="ru-RU"/>
        </w:rPr>
        <w:t xml:space="preserve">Обеспечение личной безопасности в повседневной жизни. </w:t>
      </w:r>
      <w:r w:rsidRPr="00337AE4">
        <w:rPr>
          <w:sz w:val="24"/>
          <w:lang w:val="ru-RU"/>
        </w:rPr>
        <w:t>Пожарная безопасность.</w:t>
      </w:r>
    </w:p>
    <w:p w:rsidR="00A01EDA" w:rsidRPr="00337AE4" w:rsidRDefault="00A01EDA" w:rsidP="00A01EDA">
      <w:pPr>
        <w:pStyle w:val="a3"/>
        <w:spacing w:before="10" w:line="237" w:lineRule="auto"/>
        <w:rPr>
          <w:lang w:val="ru-RU"/>
        </w:rPr>
      </w:pPr>
      <w:r w:rsidRPr="00337AE4">
        <w:rPr>
          <w:lang w:val="ru-RU"/>
        </w:rPr>
        <w:t>Безопасность на дорогах. Безопасность в быту. Безопасность на водоѐмах. Экология и безопасность. Опасные ситуации социального</w:t>
      </w:r>
      <w:r w:rsidRPr="00337AE4">
        <w:rPr>
          <w:spacing w:val="-2"/>
          <w:lang w:val="ru-RU"/>
        </w:rPr>
        <w:t xml:space="preserve"> </w:t>
      </w:r>
      <w:r w:rsidRPr="00337AE4">
        <w:rPr>
          <w:lang w:val="ru-RU"/>
        </w:rPr>
        <w:t>характера.</w:t>
      </w:r>
    </w:p>
    <w:p w:rsidR="00A01EDA" w:rsidRPr="00337AE4" w:rsidRDefault="00A01EDA" w:rsidP="00A01EDA">
      <w:pPr>
        <w:spacing w:before="10" w:line="237" w:lineRule="auto"/>
        <w:ind w:left="540" w:right="253" w:firstLine="452"/>
        <w:jc w:val="both"/>
        <w:rPr>
          <w:sz w:val="24"/>
          <w:lang w:val="ru-RU"/>
        </w:rPr>
      </w:pPr>
      <w:r w:rsidRPr="00337AE4">
        <w:rPr>
          <w:i/>
          <w:sz w:val="24"/>
          <w:lang w:val="ru-RU"/>
        </w:rPr>
        <w:t xml:space="preserve">Обеспечение безопасности при активном отдыхе в природных условиях. </w:t>
      </w:r>
      <w:r w:rsidRPr="00337AE4">
        <w:rPr>
          <w:sz w:val="24"/>
          <w:lang w:val="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w:t>
      </w:r>
      <w:r w:rsidRPr="00337AE4">
        <w:rPr>
          <w:spacing w:val="-2"/>
          <w:sz w:val="24"/>
          <w:lang w:val="ru-RU"/>
        </w:rPr>
        <w:t xml:space="preserve"> </w:t>
      </w:r>
      <w:r w:rsidRPr="00337AE4">
        <w:rPr>
          <w:sz w:val="24"/>
          <w:lang w:val="ru-RU"/>
        </w:rPr>
        <w:t>среде.</w:t>
      </w:r>
    </w:p>
    <w:p w:rsidR="00A01EDA" w:rsidRPr="00337AE4" w:rsidRDefault="00A01EDA" w:rsidP="00A01EDA">
      <w:pPr>
        <w:spacing w:before="8" w:line="237" w:lineRule="auto"/>
        <w:ind w:left="540" w:right="256" w:firstLine="452"/>
        <w:jc w:val="both"/>
        <w:rPr>
          <w:sz w:val="24"/>
          <w:lang w:val="ru-RU"/>
        </w:rPr>
      </w:pPr>
      <w:r w:rsidRPr="00337AE4">
        <w:rPr>
          <w:i/>
          <w:sz w:val="24"/>
          <w:lang w:val="ru-RU"/>
        </w:rPr>
        <w:t xml:space="preserve">Обеспечение личной безопасности при угрозе террористического акта. </w:t>
      </w:r>
      <w:r w:rsidRPr="00337AE4">
        <w:rPr>
          <w:sz w:val="24"/>
          <w:lang w:val="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A01EDA" w:rsidRPr="00337AE4" w:rsidRDefault="00A01EDA" w:rsidP="00A01EDA">
      <w:pPr>
        <w:spacing w:before="12" w:line="237" w:lineRule="auto"/>
        <w:ind w:left="540" w:right="256" w:firstLine="452"/>
        <w:jc w:val="both"/>
        <w:rPr>
          <w:sz w:val="24"/>
          <w:lang w:val="ru-RU"/>
        </w:rPr>
      </w:pPr>
      <w:r w:rsidRPr="00337AE4">
        <w:rPr>
          <w:i/>
          <w:sz w:val="24"/>
          <w:lang w:val="ru-RU"/>
        </w:rPr>
        <w:t xml:space="preserve">Обеспечение безопасности в чрезвычайных ситуациях природного, техногенного и социального характера. </w:t>
      </w:r>
      <w:r w:rsidRPr="00337AE4">
        <w:rPr>
          <w:sz w:val="24"/>
          <w:lang w:val="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A01EDA" w:rsidRPr="00337AE4" w:rsidRDefault="00A01EDA" w:rsidP="00A01EDA">
      <w:pPr>
        <w:pStyle w:val="2"/>
        <w:spacing w:before="5"/>
        <w:rPr>
          <w:lang w:val="ru-RU"/>
        </w:rPr>
      </w:pPr>
      <w:r w:rsidRPr="00337AE4">
        <w:rPr>
          <w:lang w:val="ru-RU"/>
        </w:rPr>
        <w:t>Защита населения Российской Федерации от чрезвычайных ситуаций</w:t>
      </w:r>
    </w:p>
    <w:p w:rsidR="00A01EDA" w:rsidRPr="00337AE4" w:rsidRDefault="00A01EDA" w:rsidP="00A01EDA">
      <w:pPr>
        <w:pStyle w:val="a3"/>
        <w:spacing w:before="7" w:line="237" w:lineRule="auto"/>
        <w:ind w:right="254" w:firstLine="452"/>
        <w:jc w:val="both"/>
        <w:rPr>
          <w:lang w:val="ru-RU"/>
        </w:rPr>
      </w:pPr>
      <w:r w:rsidRPr="00337AE4">
        <w:rPr>
          <w:i/>
          <w:lang w:val="ru-RU"/>
        </w:rPr>
        <w:t xml:space="preserve">Организация защиты населения от чрезвычайных ситуаций. </w:t>
      </w:r>
      <w:r w:rsidRPr="00337AE4">
        <w:rPr>
          <w:lang w:val="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A01EDA" w:rsidRPr="00337AE4" w:rsidRDefault="00A01EDA" w:rsidP="00A01EDA">
      <w:pPr>
        <w:pStyle w:val="2"/>
        <w:spacing w:before="12" w:line="272" w:lineRule="exact"/>
        <w:rPr>
          <w:lang w:val="ru-RU"/>
        </w:rPr>
      </w:pPr>
      <w:r w:rsidRPr="00337AE4">
        <w:rPr>
          <w:lang w:val="ru-RU"/>
        </w:rPr>
        <w:t>Основы противодействия терроризму и экстремизму в Российской Федерации</w:t>
      </w:r>
    </w:p>
    <w:p w:rsidR="00A01EDA" w:rsidRPr="00337AE4" w:rsidRDefault="00A01EDA" w:rsidP="00A01EDA">
      <w:pPr>
        <w:tabs>
          <w:tab w:val="left" w:pos="1811"/>
          <w:tab w:val="left" w:pos="2963"/>
          <w:tab w:val="left" w:pos="4738"/>
          <w:tab w:val="left" w:pos="6149"/>
          <w:tab w:val="left" w:pos="6513"/>
          <w:tab w:val="left" w:pos="8103"/>
        </w:tabs>
        <w:ind w:left="540" w:right="264" w:firstLine="460"/>
        <w:rPr>
          <w:sz w:val="24"/>
          <w:lang w:val="ru-RU"/>
        </w:rPr>
      </w:pPr>
      <w:r w:rsidRPr="00337AE4">
        <w:rPr>
          <w:i/>
          <w:sz w:val="24"/>
          <w:lang w:val="ru-RU"/>
        </w:rPr>
        <w:t xml:space="preserve">Экстремизм и терроризм </w:t>
      </w:r>
      <w:r w:rsidRPr="00337AE4">
        <w:rPr>
          <w:sz w:val="24"/>
          <w:lang w:val="ru-RU"/>
        </w:rPr>
        <w:t xml:space="preserve">— </w:t>
      </w:r>
      <w:r w:rsidRPr="00337AE4">
        <w:rPr>
          <w:i/>
          <w:sz w:val="24"/>
          <w:lang w:val="ru-RU"/>
        </w:rPr>
        <w:t xml:space="preserve">чрезвычайные опасности для общества и государства. </w:t>
      </w:r>
      <w:r w:rsidRPr="00337AE4">
        <w:rPr>
          <w:sz w:val="24"/>
          <w:lang w:val="ru-RU"/>
        </w:rPr>
        <w:t>Основные</w:t>
      </w:r>
      <w:r w:rsidRPr="00337AE4">
        <w:rPr>
          <w:sz w:val="24"/>
          <w:lang w:val="ru-RU"/>
        </w:rPr>
        <w:tab/>
        <w:t>причины</w:t>
      </w:r>
      <w:r w:rsidRPr="00337AE4">
        <w:rPr>
          <w:sz w:val="24"/>
          <w:lang w:val="ru-RU"/>
        </w:rPr>
        <w:tab/>
        <w:t>возникновения</w:t>
      </w:r>
      <w:r w:rsidRPr="00337AE4">
        <w:rPr>
          <w:sz w:val="24"/>
          <w:lang w:val="ru-RU"/>
        </w:rPr>
        <w:tab/>
        <w:t>терроризма</w:t>
      </w:r>
      <w:r w:rsidRPr="00337AE4">
        <w:rPr>
          <w:sz w:val="24"/>
          <w:lang w:val="ru-RU"/>
        </w:rPr>
        <w:tab/>
        <w:t>и</w:t>
      </w:r>
      <w:r w:rsidRPr="00337AE4">
        <w:rPr>
          <w:sz w:val="24"/>
          <w:lang w:val="ru-RU"/>
        </w:rPr>
        <w:tab/>
        <w:t>экстремизма.</w:t>
      </w:r>
      <w:r w:rsidRPr="00337AE4">
        <w:rPr>
          <w:sz w:val="24"/>
          <w:lang w:val="ru-RU"/>
        </w:rPr>
        <w:tab/>
      </w:r>
      <w:r w:rsidRPr="00337AE4">
        <w:rPr>
          <w:spacing w:val="-1"/>
          <w:sz w:val="24"/>
          <w:lang w:val="ru-RU"/>
        </w:rPr>
        <w:t xml:space="preserve">Противодействие </w:t>
      </w:r>
      <w:r w:rsidRPr="00337AE4">
        <w:rPr>
          <w:sz w:val="24"/>
          <w:lang w:val="ru-RU"/>
        </w:rPr>
        <w:t>терроризму в мировом</w:t>
      </w:r>
      <w:r w:rsidRPr="00337AE4">
        <w:rPr>
          <w:spacing w:val="-10"/>
          <w:sz w:val="24"/>
          <w:lang w:val="ru-RU"/>
        </w:rPr>
        <w:t xml:space="preserve"> </w:t>
      </w:r>
      <w:r w:rsidRPr="00337AE4">
        <w:rPr>
          <w:sz w:val="24"/>
          <w:lang w:val="ru-RU"/>
        </w:rPr>
        <w:t>сообществе.</w:t>
      </w:r>
    </w:p>
    <w:p w:rsidR="00C042E4" w:rsidRPr="00C042E4" w:rsidRDefault="00A01EDA" w:rsidP="00C042E4">
      <w:pPr>
        <w:pStyle w:val="a3"/>
        <w:spacing w:before="6" w:line="237" w:lineRule="auto"/>
        <w:ind w:right="255" w:firstLine="452"/>
        <w:jc w:val="both"/>
        <w:rPr>
          <w:lang w:val="ru-RU"/>
        </w:rPr>
      </w:pPr>
      <w:r w:rsidRPr="00337AE4">
        <w:rPr>
          <w:i/>
          <w:lang w:val="ru-RU"/>
        </w:rPr>
        <w:t xml:space="preserve">Нормативно-правовая база противодействия терроризму, экстремизму и наркотизму в Российской Федерации. </w:t>
      </w:r>
      <w:r w:rsidRPr="00337AE4">
        <w:rPr>
          <w:lang w:val="ru-RU"/>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(ФСКН России) по остановке развития наркосистемы, изменению наркоситуации, ликвидации финансовой базы наркомафии</w:t>
      </w:r>
      <w:r>
        <w:rPr>
          <w:lang w:val="ru-RU"/>
        </w:rPr>
        <w:t>. Профилактика наркозависимости.</w:t>
      </w:r>
      <w:r w:rsidR="00C042E4" w:rsidRPr="00C042E4">
        <w:rPr>
          <w:lang w:val="ru-RU"/>
        </w:rPr>
        <w:t xml:space="preserve"> Организационные основы системы противодействия терроризму и экстремизму в Российской Федерации. Роль правоохранительных органов и силовых структур в борьбе с терроризмом и проявлениями экстремизма. Контртеррористическая операция. Участие Вооружѐнных сил Российской Федерации в борьбе с терроризмом.</w:t>
      </w:r>
    </w:p>
    <w:p w:rsidR="00C042E4" w:rsidRPr="00C042E4" w:rsidRDefault="00C042E4" w:rsidP="00C042E4">
      <w:pPr>
        <w:pStyle w:val="a3"/>
        <w:spacing w:before="6" w:line="237" w:lineRule="auto"/>
        <w:ind w:right="255" w:firstLine="452"/>
        <w:jc w:val="both"/>
        <w:rPr>
          <w:lang w:val="ru-RU"/>
        </w:rPr>
      </w:pPr>
      <w:r w:rsidRPr="00C042E4">
        <w:rPr>
          <w:lang w:val="ru-RU"/>
        </w:rPr>
        <w:t>Духовно-нравственные основы противодействия терроризму и экстремизму. Роль нравственной позиции и выработка личных качеств в формировании антитеррористического поведения. Влияние уровня культуры в области безопасности жизнедеятельности на формирование антитеррористического поведения.</w:t>
      </w:r>
    </w:p>
    <w:p w:rsidR="00C042E4" w:rsidRPr="00C042E4" w:rsidRDefault="00C042E4" w:rsidP="00C042E4">
      <w:pPr>
        <w:pStyle w:val="a3"/>
        <w:spacing w:before="6" w:line="237" w:lineRule="auto"/>
        <w:ind w:right="255" w:firstLine="452"/>
        <w:jc w:val="both"/>
        <w:rPr>
          <w:lang w:val="ru-RU"/>
        </w:rPr>
      </w:pPr>
      <w:r w:rsidRPr="00C042E4">
        <w:rPr>
          <w:lang w:val="ru-RU"/>
        </w:rPr>
        <w:t>Профилактика террористической деятельности.</w:t>
      </w:r>
    </w:p>
    <w:p w:rsidR="00C042E4" w:rsidRPr="00C042E4" w:rsidRDefault="00C042E4" w:rsidP="00C042E4">
      <w:pPr>
        <w:pStyle w:val="a3"/>
        <w:spacing w:before="6" w:line="237" w:lineRule="auto"/>
        <w:ind w:right="255" w:firstLine="452"/>
        <w:jc w:val="both"/>
        <w:rPr>
          <w:lang w:val="ru-RU"/>
        </w:rPr>
      </w:pPr>
      <w:r w:rsidRPr="00C042E4">
        <w:rPr>
          <w:lang w:val="ru-RU"/>
        </w:rPr>
        <w:t>Ответственность несовершеннолетних за антиобщественное поведение и за участие в террористической и экстремистской деятельности.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C042E4" w:rsidRPr="00C042E4" w:rsidRDefault="00C042E4" w:rsidP="00C042E4">
      <w:pPr>
        <w:pStyle w:val="a3"/>
        <w:spacing w:before="6" w:line="237" w:lineRule="auto"/>
        <w:ind w:right="255" w:firstLine="452"/>
        <w:jc w:val="both"/>
        <w:rPr>
          <w:lang w:val="ru-RU"/>
        </w:rPr>
      </w:pPr>
      <w:r w:rsidRPr="00C042E4">
        <w:rPr>
          <w:lang w:val="ru-RU"/>
        </w:rPr>
        <w:t>Наказание за участие в террористической и экстремистской деятельности.</w:t>
      </w:r>
    </w:p>
    <w:p w:rsidR="00C042E4" w:rsidRPr="00337AE4" w:rsidRDefault="00C042E4" w:rsidP="00C042E4">
      <w:pPr>
        <w:pStyle w:val="a3"/>
        <w:spacing w:before="17" w:line="232" w:lineRule="auto"/>
        <w:ind w:firstLine="452"/>
        <w:rPr>
          <w:lang w:val="ru-RU"/>
        </w:rPr>
      </w:pPr>
      <w:r w:rsidRPr="00C042E4">
        <w:rPr>
          <w:lang w:val="ru-RU"/>
        </w:rPr>
        <w:t xml:space="preserve">Обеспечение личной безопасности при угрозе террористического акта. Взрывы в местах </w:t>
      </w:r>
      <w:r w:rsidRPr="00C042E4">
        <w:rPr>
          <w:lang w:val="ru-RU"/>
        </w:rPr>
        <w:lastRenderedPageBreak/>
        <w:t xml:space="preserve">массового скопления людей. </w:t>
      </w:r>
      <w:r w:rsidRPr="00337AE4">
        <w:rPr>
          <w:lang w:val="ru-RU"/>
        </w:rPr>
        <w:t>Захват воздушных и морских судов, автомашин и других транспортных средств и удерживание в них заложников.</w:t>
      </w:r>
    </w:p>
    <w:p w:rsidR="00C042E4" w:rsidRPr="00337AE4" w:rsidRDefault="00C042E4" w:rsidP="00C042E4">
      <w:pPr>
        <w:spacing w:before="15" w:line="249" w:lineRule="auto"/>
        <w:ind w:left="1001" w:right="3595"/>
        <w:rPr>
          <w:sz w:val="23"/>
          <w:lang w:val="ru-RU"/>
        </w:rPr>
      </w:pPr>
      <w:r w:rsidRPr="00337AE4">
        <w:rPr>
          <w:sz w:val="23"/>
          <w:lang w:val="ru-RU"/>
        </w:rPr>
        <w:t>Правила поведения при возможной опасности взрыва. Правила</w:t>
      </w:r>
      <w:r w:rsidRPr="00337AE4">
        <w:rPr>
          <w:spacing w:val="-19"/>
          <w:sz w:val="23"/>
          <w:lang w:val="ru-RU"/>
        </w:rPr>
        <w:t xml:space="preserve"> </w:t>
      </w:r>
      <w:r w:rsidRPr="00337AE4">
        <w:rPr>
          <w:sz w:val="23"/>
          <w:lang w:val="ru-RU"/>
        </w:rPr>
        <w:t>безопасного</w:t>
      </w:r>
      <w:r w:rsidRPr="00337AE4">
        <w:rPr>
          <w:spacing w:val="-20"/>
          <w:sz w:val="23"/>
          <w:lang w:val="ru-RU"/>
        </w:rPr>
        <w:t xml:space="preserve"> </w:t>
      </w:r>
      <w:r w:rsidRPr="00337AE4">
        <w:rPr>
          <w:sz w:val="23"/>
          <w:lang w:val="ru-RU"/>
        </w:rPr>
        <w:t>поведения,</w:t>
      </w:r>
      <w:r w:rsidRPr="00337AE4">
        <w:rPr>
          <w:spacing w:val="-18"/>
          <w:sz w:val="23"/>
          <w:lang w:val="ru-RU"/>
        </w:rPr>
        <w:t xml:space="preserve"> </w:t>
      </w:r>
      <w:r w:rsidRPr="00337AE4">
        <w:rPr>
          <w:sz w:val="23"/>
          <w:lang w:val="ru-RU"/>
        </w:rPr>
        <w:t>если</w:t>
      </w:r>
      <w:r w:rsidRPr="00337AE4">
        <w:rPr>
          <w:spacing w:val="-19"/>
          <w:sz w:val="23"/>
          <w:lang w:val="ru-RU"/>
        </w:rPr>
        <w:t xml:space="preserve"> </w:t>
      </w:r>
      <w:r w:rsidRPr="00337AE4">
        <w:rPr>
          <w:sz w:val="23"/>
          <w:lang w:val="ru-RU"/>
        </w:rPr>
        <w:t>взрыв</w:t>
      </w:r>
      <w:r w:rsidRPr="00337AE4">
        <w:rPr>
          <w:spacing w:val="-18"/>
          <w:sz w:val="23"/>
          <w:lang w:val="ru-RU"/>
        </w:rPr>
        <w:t xml:space="preserve"> </w:t>
      </w:r>
      <w:r w:rsidRPr="00337AE4">
        <w:rPr>
          <w:spacing w:val="-4"/>
          <w:sz w:val="23"/>
          <w:lang w:val="ru-RU"/>
        </w:rPr>
        <w:t>произошѐл.</w:t>
      </w:r>
    </w:p>
    <w:p w:rsidR="00C042E4" w:rsidRPr="00337AE4" w:rsidRDefault="00C042E4" w:rsidP="00C042E4">
      <w:pPr>
        <w:pStyle w:val="a3"/>
        <w:spacing w:before="4" w:line="232" w:lineRule="auto"/>
        <w:ind w:left="1001" w:right="2324"/>
        <w:rPr>
          <w:lang w:val="ru-RU"/>
        </w:rPr>
      </w:pPr>
      <w:r w:rsidRPr="00337AE4">
        <w:rPr>
          <w:lang w:val="ru-RU"/>
        </w:rPr>
        <w:t>Меры безопасности в случае похищения или захвата в заложники. Обеспечение безопасности при захвате самолѐта.</w:t>
      </w:r>
    </w:p>
    <w:p w:rsidR="00C042E4" w:rsidRPr="00337AE4" w:rsidRDefault="00C042E4" w:rsidP="00C042E4">
      <w:pPr>
        <w:pStyle w:val="a3"/>
        <w:spacing w:before="2"/>
        <w:ind w:left="1001"/>
        <w:rPr>
          <w:lang w:val="ru-RU"/>
        </w:rPr>
      </w:pPr>
      <w:r w:rsidRPr="00337AE4">
        <w:rPr>
          <w:lang w:val="ru-RU"/>
        </w:rPr>
        <w:t>Правила поведения при перестрелке.</w:t>
      </w:r>
    </w:p>
    <w:p w:rsidR="00C042E4" w:rsidRPr="00337AE4" w:rsidRDefault="00C042E4" w:rsidP="00C042E4">
      <w:pPr>
        <w:pStyle w:val="3"/>
        <w:spacing w:before="8"/>
        <w:rPr>
          <w:lang w:val="ru-RU"/>
        </w:rPr>
      </w:pPr>
      <w:r w:rsidRPr="00337AE4">
        <w:rPr>
          <w:lang w:val="ru-RU"/>
        </w:rPr>
        <w:t>Основы медицинских знаний и здорового образа жизни</w:t>
      </w:r>
    </w:p>
    <w:p w:rsidR="00C042E4" w:rsidRPr="00337AE4" w:rsidRDefault="00C042E4" w:rsidP="00C042E4">
      <w:pPr>
        <w:ind w:left="1001"/>
        <w:rPr>
          <w:b/>
          <w:sz w:val="24"/>
          <w:lang w:val="ru-RU"/>
        </w:rPr>
      </w:pPr>
      <w:r w:rsidRPr="00337AE4">
        <w:rPr>
          <w:b/>
          <w:sz w:val="24"/>
          <w:lang w:val="ru-RU"/>
        </w:rPr>
        <w:t>Основы здорового образа жизни</w:t>
      </w:r>
    </w:p>
    <w:p w:rsidR="00C042E4" w:rsidRPr="00337AE4" w:rsidRDefault="00C042E4" w:rsidP="00C042E4">
      <w:pPr>
        <w:spacing w:before="7" w:line="232" w:lineRule="auto"/>
        <w:ind w:left="540" w:right="604" w:firstLine="452"/>
        <w:rPr>
          <w:sz w:val="24"/>
          <w:lang w:val="ru-RU"/>
        </w:rPr>
      </w:pPr>
      <w:r w:rsidRPr="00337AE4">
        <w:rPr>
          <w:i/>
          <w:sz w:val="24"/>
          <w:lang w:val="ru-RU"/>
        </w:rPr>
        <w:t xml:space="preserve">Здоровый образ жизни и его составляющие. </w:t>
      </w:r>
      <w:r w:rsidRPr="00337AE4">
        <w:rPr>
          <w:sz w:val="24"/>
          <w:lang w:val="ru-RU"/>
        </w:rPr>
        <w:t>Основные понятия о здоровье  и здоровом образе жизни. Составляющие здорового образа</w:t>
      </w:r>
      <w:r w:rsidRPr="00337AE4">
        <w:rPr>
          <w:spacing w:val="-4"/>
          <w:sz w:val="24"/>
          <w:lang w:val="ru-RU"/>
        </w:rPr>
        <w:t xml:space="preserve"> </w:t>
      </w:r>
      <w:r w:rsidRPr="00337AE4">
        <w:rPr>
          <w:sz w:val="24"/>
          <w:lang w:val="ru-RU"/>
        </w:rPr>
        <w:t>жизни.</w:t>
      </w:r>
    </w:p>
    <w:p w:rsidR="00C042E4" w:rsidRPr="00337AE4" w:rsidRDefault="00C042E4" w:rsidP="00C042E4">
      <w:pPr>
        <w:spacing w:before="10" w:line="272" w:lineRule="exact"/>
        <w:ind w:left="993"/>
        <w:rPr>
          <w:sz w:val="24"/>
          <w:lang w:val="ru-RU"/>
        </w:rPr>
      </w:pPr>
      <w:r w:rsidRPr="00337AE4">
        <w:rPr>
          <w:i/>
          <w:sz w:val="24"/>
          <w:lang w:val="ru-RU"/>
        </w:rPr>
        <w:t xml:space="preserve">Факторы, разрушающие здоровье. </w:t>
      </w:r>
      <w:r w:rsidRPr="00337AE4">
        <w:rPr>
          <w:sz w:val="24"/>
          <w:lang w:val="ru-RU"/>
        </w:rPr>
        <w:t>Вредные привычки и их влияние на здоровье.</w:t>
      </w:r>
    </w:p>
    <w:p w:rsidR="00C042E4" w:rsidRPr="00337AE4" w:rsidRDefault="00C042E4" w:rsidP="00C042E4">
      <w:pPr>
        <w:pStyle w:val="a3"/>
        <w:spacing w:line="272" w:lineRule="exact"/>
        <w:rPr>
          <w:lang w:val="ru-RU"/>
        </w:rPr>
      </w:pPr>
      <w:r w:rsidRPr="00337AE4">
        <w:rPr>
          <w:lang w:val="ru-RU"/>
        </w:rPr>
        <w:t>Ранние половые связи и их отрицательные последствия для здоровья человека.</w:t>
      </w:r>
    </w:p>
    <w:p w:rsidR="00C042E4" w:rsidRPr="00337AE4" w:rsidRDefault="00C042E4" w:rsidP="00C042E4">
      <w:pPr>
        <w:ind w:left="1001"/>
        <w:rPr>
          <w:sz w:val="24"/>
          <w:lang w:val="ru-RU"/>
        </w:rPr>
      </w:pPr>
      <w:r w:rsidRPr="00337AE4">
        <w:rPr>
          <w:i/>
          <w:sz w:val="24"/>
          <w:lang w:val="ru-RU"/>
        </w:rPr>
        <w:t xml:space="preserve">Правовые аспекты взаимоотношения полов. </w:t>
      </w:r>
      <w:r w:rsidRPr="00337AE4">
        <w:rPr>
          <w:sz w:val="24"/>
          <w:lang w:val="ru-RU"/>
        </w:rPr>
        <w:t>Семья в современном обществе.</w:t>
      </w:r>
    </w:p>
    <w:p w:rsidR="00C042E4" w:rsidRPr="00337AE4" w:rsidRDefault="00C042E4" w:rsidP="00C042E4">
      <w:pPr>
        <w:pStyle w:val="2"/>
        <w:spacing w:before="8"/>
        <w:rPr>
          <w:lang w:val="ru-RU"/>
        </w:rPr>
      </w:pPr>
      <w:r w:rsidRPr="00337AE4">
        <w:rPr>
          <w:lang w:val="ru-RU"/>
        </w:rPr>
        <w:t>Основы медицинских знаний и оказание первой медицинской помощи</w:t>
      </w:r>
    </w:p>
    <w:p w:rsidR="00C042E4" w:rsidRPr="00337AE4" w:rsidRDefault="00C042E4" w:rsidP="00C042E4">
      <w:pPr>
        <w:spacing w:before="6" w:line="232" w:lineRule="auto"/>
        <w:ind w:left="540" w:firstLine="452"/>
        <w:rPr>
          <w:sz w:val="24"/>
          <w:lang w:val="ru-RU"/>
        </w:rPr>
      </w:pPr>
      <w:r w:rsidRPr="00337AE4">
        <w:rPr>
          <w:i/>
          <w:sz w:val="24"/>
          <w:lang w:val="ru-RU"/>
        </w:rPr>
        <w:t xml:space="preserve">Оказание первой медицинской помощи. </w:t>
      </w:r>
      <w:r w:rsidRPr="00337AE4">
        <w:rPr>
          <w:sz w:val="24"/>
          <w:lang w:val="ru-RU"/>
        </w:rPr>
        <w:t>Первая медицинская помощь и правила еѐ оказания.</w:t>
      </w:r>
    </w:p>
    <w:p w:rsidR="00C042E4" w:rsidRPr="00337AE4" w:rsidRDefault="00C042E4" w:rsidP="00C042E4">
      <w:pPr>
        <w:spacing w:before="18" w:line="232" w:lineRule="auto"/>
        <w:ind w:left="540" w:firstLine="452"/>
        <w:rPr>
          <w:sz w:val="24"/>
          <w:lang w:val="ru-RU"/>
        </w:rPr>
      </w:pPr>
      <w:r w:rsidRPr="00337AE4">
        <w:rPr>
          <w:i/>
          <w:sz w:val="24"/>
          <w:lang w:val="ru-RU"/>
        </w:rPr>
        <w:t xml:space="preserve">Первая медицинская помощь при неотложных состояниях. </w:t>
      </w:r>
      <w:r w:rsidRPr="00337AE4">
        <w:rPr>
          <w:sz w:val="24"/>
          <w:lang w:val="ru-RU"/>
        </w:rPr>
        <w:t>Правила оказания первой медицинской помощи при неотложных состояниях.</w:t>
      </w:r>
    </w:p>
    <w:p w:rsidR="00C042E4" w:rsidRPr="00337AE4" w:rsidRDefault="00C042E4" w:rsidP="00C042E4">
      <w:pPr>
        <w:spacing w:before="16" w:line="232" w:lineRule="auto"/>
        <w:ind w:left="540" w:firstLine="452"/>
        <w:rPr>
          <w:sz w:val="24"/>
          <w:lang w:val="ru-RU"/>
        </w:rPr>
      </w:pPr>
      <w:r w:rsidRPr="00337AE4">
        <w:rPr>
          <w:i/>
          <w:sz w:val="24"/>
          <w:lang w:val="ru-RU"/>
        </w:rPr>
        <w:t xml:space="preserve">Первая медицинская помощь при массовых поражениях. </w:t>
      </w:r>
      <w:r w:rsidRPr="00337AE4">
        <w:rPr>
          <w:sz w:val="24"/>
          <w:lang w:val="ru-RU"/>
        </w:rPr>
        <w:t>Комплекс простейших мероприятий по оказанию первой медицинской помощи при массовых поражениях.</w:t>
      </w:r>
    </w:p>
    <w:p w:rsidR="00A01EDA" w:rsidRPr="00337AE4" w:rsidRDefault="00A01EDA" w:rsidP="00C042E4">
      <w:pPr>
        <w:pStyle w:val="a3"/>
        <w:spacing w:before="6" w:line="237" w:lineRule="auto"/>
        <w:ind w:right="255" w:firstLine="452"/>
        <w:jc w:val="both"/>
        <w:rPr>
          <w:lang w:val="ru-RU"/>
        </w:rPr>
        <w:sectPr w:rsidR="00A01EDA" w:rsidRPr="00337AE4">
          <w:pgSz w:w="11900" w:h="16840"/>
          <w:pgMar w:top="1060" w:right="300" w:bottom="280" w:left="1440" w:header="720" w:footer="720" w:gutter="0"/>
          <w:cols w:space="720"/>
        </w:sectPr>
      </w:pPr>
    </w:p>
    <w:p w:rsidR="00A01EDA" w:rsidRPr="00337AE4" w:rsidRDefault="00A01EDA" w:rsidP="00A01EDA">
      <w:pPr>
        <w:pStyle w:val="a3"/>
        <w:spacing w:before="2"/>
        <w:ind w:left="0"/>
        <w:rPr>
          <w:lang w:val="ru-RU"/>
        </w:rPr>
      </w:pPr>
    </w:p>
    <w:p w:rsidR="00A01EDA" w:rsidRDefault="00A01EDA" w:rsidP="000C0F5B">
      <w:pPr>
        <w:pStyle w:val="2"/>
        <w:numPr>
          <w:ilvl w:val="3"/>
          <w:numId w:val="43"/>
        </w:numPr>
        <w:tabs>
          <w:tab w:val="left" w:pos="3022"/>
        </w:tabs>
        <w:ind w:hanging="960"/>
      </w:pPr>
      <w:r>
        <w:rPr>
          <w:lang w:val="ru-RU"/>
        </w:rPr>
        <w:t>Родной язык</w:t>
      </w:r>
    </w:p>
    <w:p w:rsidR="00A01EDA" w:rsidRDefault="00A01EDA" w:rsidP="00A01EDA">
      <w:pPr>
        <w:pStyle w:val="a3"/>
        <w:spacing w:before="8"/>
        <w:ind w:left="0"/>
        <w:rPr>
          <w:b/>
          <w:sz w:val="23"/>
        </w:rPr>
      </w:pPr>
    </w:p>
    <w:p w:rsidR="00640AAE" w:rsidRDefault="00640AAE" w:rsidP="00640AAE">
      <w:pPr>
        <w:pStyle w:val="a3"/>
        <w:ind w:right="251" w:firstLine="480"/>
        <w:jc w:val="both"/>
        <w:rPr>
          <w:lang w:val="ru-RU"/>
        </w:rPr>
      </w:pPr>
      <w:r w:rsidRPr="00640AAE">
        <w:rPr>
          <w:lang w:val="ru-RU"/>
        </w:rPr>
        <w:t>Приказов МО РС(Я) от 25.08.2011 №01-16/251, от 05.05.2012 г. №01-16/2387 «О работе образовательных учреждений РС(Я) реализующих программы общего образования по Базисно</w:t>
      </w:r>
      <w:r>
        <w:rPr>
          <w:lang w:val="ru-RU"/>
        </w:rPr>
        <w:t>му учебному плану РС(Я) 2005г.».</w:t>
      </w:r>
    </w:p>
    <w:p w:rsidR="00C042E4" w:rsidRPr="00337AE4" w:rsidRDefault="00A01EDA" w:rsidP="00640AAE">
      <w:pPr>
        <w:pStyle w:val="a3"/>
        <w:ind w:right="251" w:firstLine="480"/>
        <w:jc w:val="both"/>
        <w:rPr>
          <w:lang w:val="ru-RU"/>
        </w:rPr>
      </w:pPr>
      <w:r w:rsidRPr="00337AE4">
        <w:rPr>
          <w:lang w:val="ru-RU"/>
        </w:rPr>
        <w:t>Учебный предм</w:t>
      </w:r>
      <w:r>
        <w:rPr>
          <w:lang w:val="ru-RU"/>
        </w:rPr>
        <w:t>ет «Родной язык</w:t>
      </w:r>
      <w:r w:rsidRPr="00337AE4">
        <w:rPr>
          <w:lang w:val="ru-RU"/>
        </w:rPr>
        <w:t>»</w:t>
      </w:r>
      <w:r>
        <w:rPr>
          <w:lang w:val="ru-RU"/>
        </w:rPr>
        <w:t xml:space="preserve"> (якутский)</w:t>
      </w:r>
      <w:r w:rsidRPr="00337AE4">
        <w:rPr>
          <w:lang w:val="ru-RU"/>
        </w:rPr>
        <w:t xml:space="preserve"> предусмотрен в региональном (национально-региональном) компоненте Базисного учебного плана для образовательных организаций РС(Я), реализующ</w:t>
      </w:r>
      <w:r w:rsidR="00640AAE">
        <w:rPr>
          <w:lang w:val="ru-RU"/>
        </w:rPr>
        <w:t>их программы общего образования</w:t>
      </w:r>
      <w:r w:rsidRPr="00337AE4">
        <w:rPr>
          <w:lang w:val="ru-RU"/>
        </w:rPr>
        <w:t xml:space="preserve">. </w:t>
      </w:r>
    </w:p>
    <w:p w:rsidR="00C042E4" w:rsidRPr="00337AE4" w:rsidRDefault="00640AAE" w:rsidP="00C042E4">
      <w:pPr>
        <w:pStyle w:val="a3"/>
        <w:ind w:left="567" w:right="259"/>
        <w:jc w:val="both"/>
        <w:rPr>
          <w:lang w:val="ru-RU"/>
        </w:rPr>
      </w:pPr>
      <w:r>
        <w:rPr>
          <w:lang w:val="ru-RU"/>
        </w:rPr>
        <w:t xml:space="preserve">        </w:t>
      </w:r>
      <w:r w:rsidR="00C042E4" w:rsidRPr="00337AE4">
        <w:rPr>
          <w:lang w:val="ru-RU"/>
        </w:rPr>
        <w:t>В учеб</w:t>
      </w:r>
      <w:r w:rsidR="00C042E4">
        <w:rPr>
          <w:lang w:val="ru-RU"/>
        </w:rPr>
        <w:t>ном пла</w:t>
      </w:r>
      <w:r>
        <w:rPr>
          <w:lang w:val="ru-RU"/>
        </w:rPr>
        <w:t>не на изучение родного языка</w:t>
      </w:r>
      <w:r w:rsidR="00C042E4">
        <w:rPr>
          <w:lang w:val="ru-RU"/>
        </w:rPr>
        <w:t xml:space="preserve"> выделено по три</w:t>
      </w:r>
      <w:r w:rsidR="00C042E4" w:rsidRPr="00337AE4">
        <w:rPr>
          <w:lang w:val="ru-RU"/>
        </w:rPr>
        <w:t xml:space="preserve"> час</w:t>
      </w:r>
      <w:r w:rsidR="00C042E4">
        <w:rPr>
          <w:lang w:val="ru-RU"/>
        </w:rPr>
        <w:t xml:space="preserve">а в неделю в 5-6 классах, по 2 часа в 7-9 классах. </w:t>
      </w:r>
      <w:r w:rsidR="00C042E4" w:rsidRPr="00337AE4">
        <w:rPr>
          <w:lang w:val="ru-RU"/>
        </w:rPr>
        <w:t>Общее количество у</w:t>
      </w:r>
      <w:r w:rsidR="00C042E4">
        <w:rPr>
          <w:lang w:val="ru-RU"/>
        </w:rPr>
        <w:t>чебных часов в год составляет 102 ч. в 5-6 классах и 68 часов в год в 7-9 классах.</w:t>
      </w:r>
    </w:p>
    <w:p w:rsidR="00C042E4" w:rsidRDefault="00C042E4" w:rsidP="00C042E4">
      <w:pPr>
        <w:pStyle w:val="a3"/>
        <w:ind w:left="567" w:right="254"/>
        <w:jc w:val="both"/>
        <w:rPr>
          <w:lang w:val="ru-RU"/>
        </w:rPr>
      </w:pPr>
      <w:r w:rsidRPr="00337AE4">
        <w:rPr>
          <w:lang w:val="ru-RU"/>
        </w:rPr>
        <w:t>Цель программы: функциональное овладение якутским языком, достижение учащимися коммуникативной и этнокультуро</w:t>
      </w:r>
      <w:r>
        <w:rPr>
          <w:lang w:val="ru-RU"/>
        </w:rPr>
        <w:t>ведческой компетенцией на достаточном уровне средней общеобразовательной национальной школы.</w:t>
      </w:r>
      <w:r w:rsidRPr="00337AE4">
        <w:rPr>
          <w:lang w:val="ru-RU"/>
        </w:rPr>
        <w:t xml:space="preserve"> Задачами являются: вооружение учащихся способами владения </w:t>
      </w:r>
      <w:r>
        <w:rPr>
          <w:lang w:val="ru-RU"/>
        </w:rPr>
        <w:t>родным языком.</w:t>
      </w:r>
    </w:p>
    <w:p w:rsidR="00C042E4" w:rsidRPr="00337AE4" w:rsidRDefault="00C042E4" w:rsidP="00C042E4">
      <w:pPr>
        <w:pStyle w:val="a3"/>
        <w:ind w:left="567" w:right="254"/>
        <w:jc w:val="both"/>
        <w:rPr>
          <w:lang w:val="ru-RU"/>
        </w:rPr>
      </w:pPr>
      <w:r>
        <w:rPr>
          <w:lang w:val="ru-RU"/>
        </w:rPr>
        <w:t xml:space="preserve">Повышение интереса </w:t>
      </w:r>
      <w:r w:rsidRPr="00337AE4">
        <w:rPr>
          <w:lang w:val="ru-RU"/>
        </w:rPr>
        <w:t xml:space="preserve"> к языку и культуре народа</w:t>
      </w:r>
      <w:r w:rsidRPr="00337AE4">
        <w:rPr>
          <w:spacing w:val="-8"/>
          <w:lang w:val="ru-RU"/>
        </w:rPr>
        <w:t xml:space="preserve"> </w:t>
      </w:r>
      <w:r w:rsidRPr="00337AE4">
        <w:rPr>
          <w:lang w:val="ru-RU"/>
        </w:rPr>
        <w:t>саха.</w:t>
      </w:r>
    </w:p>
    <w:p w:rsidR="00C042E4" w:rsidRDefault="00C042E4" w:rsidP="00C042E4">
      <w:pPr>
        <w:pStyle w:val="a3"/>
        <w:spacing w:before="1"/>
        <w:ind w:left="567" w:right="258"/>
        <w:jc w:val="both"/>
        <w:rPr>
          <w:lang w:val="ru-RU"/>
        </w:rPr>
      </w:pPr>
      <w:r w:rsidRPr="00337AE4">
        <w:rPr>
          <w:lang w:val="ru-RU"/>
        </w:rPr>
        <w:t>Содержание курса построено на основе принципов коммуникативно</w:t>
      </w:r>
      <w:r>
        <w:rPr>
          <w:lang w:val="ru-RU"/>
        </w:rPr>
        <w:t>го обучения родному</w:t>
      </w:r>
      <w:r w:rsidRPr="00337AE4">
        <w:rPr>
          <w:lang w:val="ru-RU"/>
        </w:rPr>
        <w:t xml:space="preserve"> языку. Темы обучения подобраны с учетом</w:t>
      </w:r>
      <w:r>
        <w:rPr>
          <w:lang w:val="ru-RU"/>
        </w:rPr>
        <w:t xml:space="preserve"> возразных особенностей</w:t>
      </w:r>
      <w:r w:rsidRPr="00337AE4">
        <w:rPr>
          <w:lang w:val="ru-RU"/>
        </w:rPr>
        <w:t xml:space="preserve"> </w:t>
      </w:r>
      <w:r>
        <w:rPr>
          <w:lang w:val="ru-RU"/>
        </w:rPr>
        <w:t xml:space="preserve">учащихся, </w:t>
      </w:r>
      <w:r w:rsidRPr="00337AE4">
        <w:rPr>
          <w:lang w:val="ru-RU"/>
        </w:rPr>
        <w:t xml:space="preserve">типичных ситуаций, </w:t>
      </w:r>
    </w:p>
    <w:p w:rsidR="00C042E4" w:rsidRPr="00337AE4" w:rsidRDefault="00C042E4" w:rsidP="00C042E4">
      <w:pPr>
        <w:pStyle w:val="a3"/>
        <w:spacing w:before="1"/>
        <w:ind w:left="567" w:right="258"/>
        <w:jc w:val="both"/>
        <w:rPr>
          <w:lang w:val="ru-RU"/>
        </w:rPr>
      </w:pPr>
      <w:r w:rsidRPr="00337AE4">
        <w:rPr>
          <w:lang w:val="ru-RU"/>
        </w:rPr>
        <w:t xml:space="preserve"> Лексический и грамматический материал вводится на основе продуктивных синтаксических конструкций якутского языка. Произносительные и интонационные навыки отрабатываются в процессе речевой деятельности. Развитие речевой деятельности на языке саха охватывает все его виды, такие как аудирование, говорение, чтение, письмо. Вместе с тем, учитывая ограниченное количество учебных часов, выделяемых на изучение предмета, </w:t>
      </w:r>
      <w:r>
        <w:rPr>
          <w:lang w:val="ru-RU"/>
        </w:rPr>
        <w:t xml:space="preserve">в планируемых результатах письма </w:t>
      </w:r>
      <w:r w:rsidRPr="00337AE4">
        <w:rPr>
          <w:lang w:val="ru-RU"/>
        </w:rPr>
        <w:t>включается</w:t>
      </w:r>
      <w:r>
        <w:rPr>
          <w:lang w:val="ru-RU"/>
        </w:rPr>
        <w:t xml:space="preserve"> орфография, пунктуация, стилистика родного языка.</w:t>
      </w:r>
    </w:p>
    <w:p w:rsidR="00A01EDA" w:rsidRDefault="00C042E4" w:rsidP="00C042E4">
      <w:pPr>
        <w:pStyle w:val="a3"/>
        <w:ind w:left="567" w:right="260"/>
        <w:jc w:val="both"/>
        <w:rPr>
          <w:lang w:val="ru-RU"/>
        </w:rPr>
      </w:pPr>
      <w:r w:rsidRPr="00337AE4">
        <w:rPr>
          <w:lang w:val="ru-RU"/>
        </w:rPr>
        <w:t xml:space="preserve">Изучение в общеобразовательной школе </w:t>
      </w:r>
      <w:r>
        <w:rPr>
          <w:lang w:val="ru-RU"/>
        </w:rPr>
        <w:t xml:space="preserve">родного языка </w:t>
      </w:r>
      <w:r w:rsidRPr="00337AE4">
        <w:rPr>
          <w:lang w:val="ru-RU"/>
        </w:rPr>
        <w:t xml:space="preserve">направлено на создание условий для </w:t>
      </w:r>
      <w:r>
        <w:rPr>
          <w:lang w:val="ru-RU"/>
        </w:rPr>
        <w:t xml:space="preserve">развития </w:t>
      </w:r>
      <w:r w:rsidRPr="00337AE4">
        <w:rPr>
          <w:lang w:val="ru-RU"/>
        </w:rPr>
        <w:t>коммуникативн</w:t>
      </w:r>
      <w:r>
        <w:rPr>
          <w:lang w:val="ru-RU"/>
        </w:rPr>
        <w:t>о-творческих способностей в сельской школе, Р</w:t>
      </w:r>
      <w:r w:rsidRPr="00337AE4">
        <w:rPr>
          <w:lang w:val="ru-RU"/>
        </w:rPr>
        <w:t>азвитие коммуникативной (речевых, языковых), социокультурной, компенсаторной, учебно-познавательной компетенций.</w:t>
      </w:r>
    </w:p>
    <w:p w:rsidR="00C042E4" w:rsidRPr="00C042E4" w:rsidRDefault="00C042E4" w:rsidP="00C042E4">
      <w:pPr>
        <w:ind w:left="567"/>
        <w:jc w:val="both"/>
        <w:rPr>
          <w:sz w:val="24"/>
          <w:szCs w:val="24"/>
          <w:lang w:val="ru-RU"/>
        </w:rPr>
      </w:pPr>
      <w:r w:rsidRPr="00C042E4">
        <w:rPr>
          <w:lang w:val="ru-RU"/>
        </w:rPr>
        <w:t>-</w:t>
      </w:r>
      <w:r w:rsidRPr="00C042E4">
        <w:rPr>
          <w:lang w:val="ru-RU"/>
        </w:rPr>
        <w:tab/>
      </w:r>
      <w:r w:rsidRPr="00C042E4">
        <w:rPr>
          <w:sz w:val="24"/>
          <w:szCs w:val="24"/>
          <w:lang w:val="ru-RU"/>
        </w:rPr>
        <w:t>Речевая компетенция – формирование элементарных коммуникативных умений в четырех основных видах речевой деятельности (говорении, аудировании, чтении и письме) с учетом возможностей и потребностей учащихся.</w:t>
      </w:r>
    </w:p>
    <w:p w:rsidR="00C042E4" w:rsidRPr="00C042E4" w:rsidRDefault="00C042E4" w:rsidP="00C042E4">
      <w:pPr>
        <w:ind w:left="567"/>
        <w:jc w:val="both"/>
        <w:rPr>
          <w:sz w:val="24"/>
          <w:szCs w:val="24"/>
          <w:lang w:val="ru-RU"/>
        </w:rPr>
        <w:sectPr w:rsidR="00C042E4" w:rsidRPr="00C042E4">
          <w:pgSz w:w="11900" w:h="16840"/>
          <w:pgMar w:top="760" w:right="300" w:bottom="280" w:left="1440" w:header="720" w:footer="720" w:gutter="0"/>
          <w:cols w:space="720"/>
        </w:sectPr>
      </w:pPr>
      <w:r w:rsidRPr="00C042E4">
        <w:rPr>
          <w:sz w:val="24"/>
          <w:szCs w:val="24"/>
          <w:lang w:val="ru-RU"/>
        </w:rPr>
        <w:t>-</w:t>
      </w:r>
      <w:r w:rsidRPr="00C042E4">
        <w:rPr>
          <w:sz w:val="24"/>
          <w:szCs w:val="24"/>
          <w:lang w:val="ru-RU"/>
        </w:rPr>
        <w:tab/>
        <w:t>Языковая компетенция – систематизация изученного языкового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A01EDA" w:rsidRDefault="00A01EDA" w:rsidP="000C0F5B">
      <w:pPr>
        <w:pStyle w:val="a5"/>
        <w:numPr>
          <w:ilvl w:val="0"/>
          <w:numId w:val="42"/>
        </w:numPr>
        <w:tabs>
          <w:tab w:val="left" w:pos="284"/>
          <w:tab w:val="left" w:pos="1205"/>
        </w:tabs>
        <w:ind w:left="142" w:right="256" w:firstLine="0"/>
        <w:jc w:val="both"/>
        <w:rPr>
          <w:sz w:val="24"/>
          <w:lang w:val="ru-RU"/>
        </w:rPr>
      </w:pPr>
      <w:r w:rsidRPr="00337AE4">
        <w:rPr>
          <w:sz w:val="24"/>
          <w:lang w:val="ru-RU"/>
        </w:rPr>
        <w:lastRenderedPageBreak/>
        <w:t xml:space="preserve">Социокультурная компетенция – осведомленность о социокультурной специфике функционирования </w:t>
      </w:r>
    </w:p>
    <w:p w:rsidR="00A01EDA" w:rsidRPr="00337AE4" w:rsidRDefault="00A01EDA" w:rsidP="000C0F5B">
      <w:pPr>
        <w:pStyle w:val="a5"/>
        <w:numPr>
          <w:ilvl w:val="0"/>
          <w:numId w:val="42"/>
        </w:numPr>
        <w:tabs>
          <w:tab w:val="left" w:pos="284"/>
          <w:tab w:val="left" w:pos="1205"/>
        </w:tabs>
        <w:ind w:left="142" w:right="256" w:firstLine="0"/>
        <w:jc w:val="both"/>
        <w:rPr>
          <w:sz w:val="24"/>
          <w:lang w:val="ru-RU"/>
        </w:rPr>
      </w:pPr>
      <w:r w:rsidRPr="00337AE4">
        <w:rPr>
          <w:sz w:val="24"/>
          <w:lang w:val="ru-RU"/>
        </w:rPr>
        <w:t>способность к адаптации в условиях иноязычной среды, формирование умений выделять общее и специфическое в культуре народа</w:t>
      </w:r>
      <w:r w:rsidRPr="00337AE4">
        <w:rPr>
          <w:spacing w:val="-1"/>
          <w:sz w:val="24"/>
          <w:lang w:val="ru-RU"/>
        </w:rPr>
        <w:t xml:space="preserve"> </w:t>
      </w:r>
      <w:r w:rsidRPr="00337AE4">
        <w:rPr>
          <w:sz w:val="24"/>
          <w:lang w:val="ru-RU"/>
        </w:rPr>
        <w:t>саха.</w:t>
      </w:r>
    </w:p>
    <w:p w:rsidR="00A01EDA" w:rsidRPr="00337AE4" w:rsidRDefault="00A01EDA" w:rsidP="000C0F5B">
      <w:pPr>
        <w:pStyle w:val="a5"/>
        <w:numPr>
          <w:ilvl w:val="0"/>
          <w:numId w:val="42"/>
        </w:numPr>
        <w:tabs>
          <w:tab w:val="left" w:pos="284"/>
          <w:tab w:val="left" w:pos="1157"/>
        </w:tabs>
        <w:ind w:left="142" w:right="263" w:firstLine="0"/>
        <w:jc w:val="both"/>
        <w:rPr>
          <w:sz w:val="24"/>
          <w:lang w:val="ru-RU"/>
        </w:rPr>
      </w:pPr>
      <w:r w:rsidRPr="00337AE4">
        <w:rPr>
          <w:sz w:val="24"/>
          <w:lang w:val="ru-RU"/>
        </w:rPr>
        <w:t>Компенсаторная компетенция – развитие умений выходить из положения в</w:t>
      </w:r>
      <w:r w:rsidRPr="00337AE4">
        <w:rPr>
          <w:spacing w:val="-29"/>
          <w:sz w:val="24"/>
          <w:lang w:val="ru-RU"/>
        </w:rPr>
        <w:t xml:space="preserve"> </w:t>
      </w:r>
      <w:r w:rsidRPr="00337AE4">
        <w:rPr>
          <w:sz w:val="24"/>
          <w:lang w:val="ru-RU"/>
        </w:rPr>
        <w:t>условиях дефицита языковых средств при получении и передаче информации, интуитивное использование фоновых знаний по якутскому</w:t>
      </w:r>
      <w:r w:rsidRPr="00337AE4">
        <w:rPr>
          <w:spacing w:val="-10"/>
          <w:sz w:val="24"/>
          <w:lang w:val="ru-RU"/>
        </w:rPr>
        <w:t xml:space="preserve"> </w:t>
      </w:r>
      <w:r w:rsidRPr="00337AE4">
        <w:rPr>
          <w:sz w:val="24"/>
          <w:lang w:val="ru-RU"/>
        </w:rPr>
        <w:t>языку.</w:t>
      </w:r>
    </w:p>
    <w:p w:rsidR="00A01EDA" w:rsidRPr="00337AE4" w:rsidRDefault="00A01EDA" w:rsidP="000C0F5B">
      <w:pPr>
        <w:pStyle w:val="a5"/>
        <w:numPr>
          <w:ilvl w:val="0"/>
          <w:numId w:val="42"/>
        </w:numPr>
        <w:tabs>
          <w:tab w:val="left" w:pos="284"/>
          <w:tab w:val="left" w:pos="1221"/>
        </w:tabs>
        <w:spacing w:before="1"/>
        <w:ind w:left="142" w:right="257" w:firstLine="0"/>
        <w:jc w:val="both"/>
        <w:rPr>
          <w:sz w:val="24"/>
          <w:lang w:val="ru-RU"/>
        </w:rPr>
      </w:pPr>
      <w:r w:rsidRPr="00337AE4">
        <w:rPr>
          <w:sz w:val="24"/>
          <w:lang w:val="ru-RU"/>
        </w:rPr>
        <w:t>Учебно-познавательная компетенция – развитие общих и специальных учебных умений, позволяющих совершенствовать учебную деятельность по овладению неродным языком, развитие и воспитание готовности к самостоятельному и непрерывному изучению языка саха, использованию языка саха в различных повседневных ситуациях, удовлетворять с его помощью познавательные</w:t>
      </w:r>
      <w:r w:rsidRPr="00337AE4">
        <w:rPr>
          <w:spacing w:val="-2"/>
          <w:sz w:val="24"/>
          <w:lang w:val="ru-RU"/>
        </w:rPr>
        <w:t xml:space="preserve"> </w:t>
      </w:r>
      <w:r w:rsidRPr="00337AE4">
        <w:rPr>
          <w:sz w:val="24"/>
          <w:lang w:val="ru-RU"/>
        </w:rPr>
        <w:t>интересы.</w:t>
      </w:r>
    </w:p>
    <w:p w:rsidR="00A01EDA" w:rsidRDefault="00A01EDA" w:rsidP="00A01EDA">
      <w:pPr>
        <w:pStyle w:val="a3"/>
        <w:ind w:left="0" w:right="257"/>
        <w:jc w:val="both"/>
        <w:rPr>
          <w:lang w:val="ru-RU"/>
        </w:rPr>
      </w:pPr>
      <w:r>
        <w:rPr>
          <w:lang w:val="ru-RU"/>
        </w:rPr>
        <w:t xml:space="preserve">  Урок</w:t>
      </w:r>
      <w:r w:rsidRPr="00337AE4">
        <w:rPr>
          <w:lang w:val="ru-RU"/>
        </w:rPr>
        <w:t xml:space="preserve"> школьного обучения</w:t>
      </w:r>
      <w:r>
        <w:rPr>
          <w:lang w:val="ru-RU"/>
        </w:rPr>
        <w:t xml:space="preserve"> </w:t>
      </w:r>
      <w:r w:rsidRPr="00337AE4">
        <w:rPr>
          <w:lang w:val="ru-RU"/>
        </w:rPr>
        <w:t xml:space="preserve"> </w:t>
      </w:r>
      <w:r>
        <w:rPr>
          <w:lang w:val="ru-RU"/>
        </w:rPr>
        <w:t xml:space="preserve">родному </w:t>
      </w:r>
      <w:r w:rsidRPr="00337AE4">
        <w:rPr>
          <w:lang w:val="ru-RU"/>
        </w:rPr>
        <w:t xml:space="preserve">языку </w:t>
      </w:r>
      <w:r>
        <w:rPr>
          <w:lang w:val="ru-RU"/>
        </w:rPr>
        <w:t xml:space="preserve">(якутскому) </w:t>
      </w:r>
      <w:r w:rsidRPr="00337AE4">
        <w:rPr>
          <w:lang w:val="ru-RU"/>
        </w:rPr>
        <w:t xml:space="preserve">должен обеспечить формирование у </w:t>
      </w:r>
      <w:r>
        <w:rPr>
          <w:lang w:val="ru-RU"/>
        </w:rPr>
        <w:t xml:space="preserve">   </w:t>
      </w:r>
    </w:p>
    <w:p w:rsidR="00A01EDA" w:rsidRDefault="00A01EDA" w:rsidP="00A01EDA">
      <w:pPr>
        <w:pStyle w:val="a3"/>
        <w:ind w:left="0" w:right="257"/>
        <w:jc w:val="both"/>
        <w:rPr>
          <w:lang w:val="ru-RU"/>
        </w:rPr>
      </w:pPr>
      <w:r>
        <w:rPr>
          <w:lang w:val="ru-RU"/>
        </w:rPr>
        <w:t xml:space="preserve">  </w:t>
      </w:r>
      <w:r w:rsidRPr="00337AE4">
        <w:rPr>
          <w:lang w:val="ru-RU"/>
        </w:rPr>
        <w:t xml:space="preserve">обучающихся </w:t>
      </w:r>
      <w:r>
        <w:rPr>
          <w:lang w:val="ru-RU"/>
        </w:rPr>
        <w:t>языковых компетенций. Обогащение словарного  запаса слов.</w:t>
      </w:r>
    </w:p>
    <w:p w:rsidR="00A01EDA" w:rsidRDefault="00A01EDA" w:rsidP="00A01EDA">
      <w:pPr>
        <w:jc w:val="both"/>
        <w:rPr>
          <w:b/>
          <w:sz w:val="24"/>
          <w:szCs w:val="24"/>
          <w:lang w:val="ru-RU"/>
        </w:rPr>
      </w:pPr>
      <w:r>
        <w:rPr>
          <w:b/>
          <w:sz w:val="24"/>
          <w:szCs w:val="24"/>
          <w:lang w:val="ru-RU"/>
        </w:rPr>
        <w:t xml:space="preserve">                                           </w:t>
      </w:r>
      <w:r w:rsidRPr="006E2104">
        <w:rPr>
          <w:b/>
          <w:lang w:val="ru-RU"/>
        </w:rPr>
        <w:t>Родная литература</w:t>
      </w:r>
    </w:p>
    <w:p w:rsidR="00A01EDA" w:rsidRPr="006E2104" w:rsidRDefault="00A01EDA" w:rsidP="00A01EDA">
      <w:pPr>
        <w:jc w:val="both"/>
        <w:rPr>
          <w:b/>
          <w:sz w:val="24"/>
          <w:szCs w:val="24"/>
          <w:lang w:val="ru-RU"/>
        </w:rPr>
      </w:pPr>
      <w:r>
        <w:rPr>
          <w:b/>
          <w:sz w:val="24"/>
          <w:szCs w:val="24"/>
          <w:lang w:val="ru-RU"/>
        </w:rPr>
        <w:t xml:space="preserve"> </w:t>
      </w:r>
      <w:r>
        <w:rPr>
          <w:sz w:val="24"/>
          <w:szCs w:val="24"/>
          <w:lang w:val="ru-RU"/>
        </w:rPr>
        <w:t xml:space="preserve">Предмет родная литература включает такие задачи как: </w:t>
      </w:r>
    </w:p>
    <w:p w:rsidR="00A01EDA" w:rsidRDefault="00A01EDA" w:rsidP="00A01EDA">
      <w:pPr>
        <w:jc w:val="both"/>
        <w:rPr>
          <w:sz w:val="24"/>
          <w:szCs w:val="24"/>
          <w:lang w:val="ru-RU"/>
        </w:rPr>
      </w:pPr>
      <w:r>
        <w:rPr>
          <w:sz w:val="24"/>
          <w:szCs w:val="24"/>
          <w:lang w:val="ru-RU"/>
        </w:rPr>
        <w:t>- повышения культуры чтения;</w:t>
      </w:r>
    </w:p>
    <w:p w:rsidR="00A01EDA" w:rsidRDefault="00A01EDA" w:rsidP="00A01EDA">
      <w:pPr>
        <w:jc w:val="both"/>
        <w:rPr>
          <w:sz w:val="24"/>
          <w:szCs w:val="24"/>
          <w:lang w:val="ru-RU"/>
        </w:rPr>
      </w:pPr>
      <w:r>
        <w:rPr>
          <w:sz w:val="24"/>
          <w:szCs w:val="24"/>
          <w:lang w:val="ru-RU"/>
        </w:rPr>
        <w:t>- воспитательные цели на примере художественных произведений якутских классиков и народных писателей;</w:t>
      </w:r>
    </w:p>
    <w:p w:rsidR="00A01EDA" w:rsidRDefault="00A01EDA" w:rsidP="00A01EDA">
      <w:pPr>
        <w:jc w:val="both"/>
        <w:rPr>
          <w:sz w:val="24"/>
          <w:szCs w:val="24"/>
          <w:lang w:val="ru-RU"/>
        </w:rPr>
      </w:pPr>
      <w:r>
        <w:rPr>
          <w:sz w:val="24"/>
          <w:szCs w:val="24"/>
          <w:lang w:val="ru-RU"/>
        </w:rPr>
        <w:t>- развитие духовно-нравственных ценностей у обучающихся</w:t>
      </w:r>
      <w:r w:rsidRPr="00301C4B">
        <w:rPr>
          <w:sz w:val="24"/>
          <w:szCs w:val="24"/>
          <w:lang w:val="ru-RU"/>
        </w:rPr>
        <w:t xml:space="preserve"> </w:t>
      </w:r>
      <w:r>
        <w:rPr>
          <w:sz w:val="24"/>
          <w:szCs w:val="24"/>
          <w:lang w:val="ru-RU"/>
        </w:rPr>
        <w:t>по литератураным произведениям;</w:t>
      </w:r>
    </w:p>
    <w:p w:rsidR="00A01EDA" w:rsidRDefault="00A01EDA" w:rsidP="00A01EDA">
      <w:pPr>
        <w:jc w:val="both"/>
        <w:rPr>
          <w:sz w:val="24"/>
          <w:szCs w:val="24"/>
          <w:lang w:val="ru-RU"/>
        </w:rPr>
      </w:pPr>
      <w:r>
        <w:rPr>
          <w:sz w:val="24"/>
          <w:szCs w:val="24"/>
          <w:lang w:val="ru-RU"/>
        </w:rPr>
        <w:t>- воспитание чувства патриотизма и национального самосознания;</w:t>
      </w:r>
    </w:p>
    <w:p w:rsidR="00A01EDA" w:rsidRDefault="00A01EDA" w:rsidP="00A01EDA">
      <w:pPr>
        <w:jc w:val="both"/>
        <w:rPr>
          <w:sz w:val="24"/>
          <w:szCs w:val="24"/>
          <w:lang w:val="ru-RU"/>
        </w:rPr>
      </w:pPr>
      <w:r>
        <w:rPr>
          <w:sz w:val="24"/>
          <w:szCs w:val="24"/>
          <w:lang w:val="ru-RU"/>
        </w:rPr>
        <w:t>- воспитание толерантной личности. Повышение интереса к зарубежнойц русской литература, литературе малочисленных народов РС(Я);</w:t>
      </w:r>
    </w:p>
    <w:p w:rsidR="00A01EDA" w:rsidRDefault="00A01EDA" w:rsidP="00A01EDA">
      <w:pPr>
        <w:jc w:val="both"/>
        <w:rPr>
          <w:sz w:val="24"/>
          <w:szCs w:val="24"/>
          <w:lang w:val="ru-RU"/>
        </w:rPr>
      </w:pPr>
      <w:r>
        <w:rPr>
          <w:b/>
          <w:sz w:val="24"/>
          <w:szCs w:val="24"/>
          <w:lang w:val="ru-RU"/>
        </w:rPr>
        <w:t>С</w:t>
      </w:r>
      <w:r w:rsidRPr="00301C4B">
        <w:rPr>
          <w:b/>
          <w:sz w:val="24"/>
          <w:szCs w:val="24"/>
          <w:lang w:val="ru-RU"/>
        </w:rPr>
        <w:t>одержание обучения</w:t>
      </w:r>
      <w:r>
        <w:rPr>
          <w:sz w:val="24"/>
          <w:szCs w:val="24"/>
          <w:lang w:val="ru-RU"/>
        </w:rPr>
        <w:t>:</w:t>
      </w:r>
    </w:p>
    <w:p w:rsidR="00A01EDA" w:rsidRDefault="00A01EDA" w:rsidP="00A01EDA">
      <w:pPr>
        <w:jc w:val="both"/>
        <w:rPr>
          <w:sz w:val="24"/>
          <w:szCs w:val="24"/>
          <w:lang w:val="ru-RU"/>
        </w:rPr>
      </w:pPr>
      <w:r>
        <w:rPr>
          <w:sz w:val="24"/>
          <w:szCs w:val="24"/>
          <w:lang w:val="ru-RU"/>
        </w:rPr>
        <w:t xml:space="preserve">1. 5-6 кл. «Айыы киЬитэ, ей санаа тыллар олуга», жанры фольклора, произведения якутских писателей классиков и народных писателей. </w:t>
      </w:r>
    </w:p>
    <w:p w:rsidR="00A01EDA" w:rsidRDefault="00A01EDA" w:rsidP="00A01EDA">
      <w:pPr>
        <w:jc w:val="both"/>
        <w:rPr>
          <w:sz w:val="24"/>
          <w:szCs w:val="24"/>
          <w:lang w:val="ru-RU"/>
        </w:rPr>
      </w:pPr>
      <w:r>
        <w:rPr>
          <w:sz w:val="24"/>
          <w:szCs w:val="24"/>
          <w:lang w:val="ru-RU"/>
        </w:rPr>
        <w:t>2. 7-8 кл. «Меккуер олу (утуе сиэр, беппуруек, меку буппэт меккуерун олуга)».</w:t>
      </w:r>
    </w:p>
    <w:p w:rsidR="00A01EDA" w:rsidRDefault="00A01EDA" w:rsidP="00A01EDA">
      <w:pPr>
        <w:jc w:val="both"/>
        <w:rPr>
          <w:sz w:val="24"/>
          <w:szCs w:val="24"/>
          <w:lang w:val="ru-RU"/>
        </w:rPr>
      </w:pPr>
      <w:r>
        <w:rPr>
          <w:sz w:val="24"/>
          <w:szCs w:val="24"/>
          <w:lang w:val="ru-RU"/>
        </w:rPr>
        <w:t>2. 9 кл. «Ей-санаа оло5урарар, суруннэнэр олуга (сурун уерэх оскуолатын тумуктуур олук)».</w:t>
      </w:r>
    </w:p>
    <w:p w:rsidR="00A01EDA" w:rsidRDefault="00A01EDA" w:rsidP="00A01EDA">
      <w:pPr>
        <w:jc w:val="center"/>
        <w:rPr>
          <w:b/>
          <w:lang w:val="ru-RU"/>
        </w:rPr>
      </w:pPr>
    </w:p>
    <w:p w:rsidR="00A01EDA" w:rsidRPr="00301C4B" w:rsidRDefault="00A01EDA" w:rsidP="00A01EDA">
      <w:pPr>
        <w:jc w:val="center"/>
        <w:rPr>
          <w:b/>
          <w:lang w:val="ru-RU"/>
        </w:rPr>
      </w:pPr>
      <w:r w:rsidRPr="00301C4B">
        <w:rPr>
          <w:b/>
          <w:lang w:val="ru-RU"/>
        </w:rPr>
        <w:t>Культура народов</w:t>
      </w:r>
      <w:r w:rsidRPr="00301C4B">
        <w:rPr>
          <w:b/>
          <w:spacing w:val="-3"/>
          <w:lang w:val="ru-RU"/>
        </w:rPr>
        <w:t xml:space="preserve"> </w:t>
      </w:r>
      <w:r w:rsidRPr="00301C4B">
        <w:rPr>
          <w:b/>
          <w:lang w:val="ru-RU"/>
        </w:rPr>
        <w:t>РС (Я)</w:t>
      </w:r>
    </w:p>
    <w:p w:rsidR="00A01EDA" w:rsidRPr="00301C4B" w:rsidRDefault="00A01EDA" w:rsidP="00A01EDA">
      <w:pPr>
        <w:pStyle w:val="a3"/>
        <w:spacing w:before="7"/>
        <w:ind w:left="0"/>
        <w:rPr>
          <w:b/>
          <w:sz w:val="23"/>
          <w:lang w:val="ru-RU"/>
        </w:rPr>
      </w:pPr>
    </w:p>
    <w:p w:rsidR="00A01EDA" w:rsidRPr="00337AE4" w:rsidRDefault="00A01EDA" w:rsidP="00A01EDA">
      <w:pPr>
        <w:pStyle w:val="a3"/>
        <w:spacing w:before="1" w:line="276" w:lineRule="auto"/>
        <w:ind w:left="0" w:right="254"/>
        <w:jc w:val="both"/>
        <w:rPr>
          <w:lang w:val="ru-RU"/>
        </w:rPr>
      </w:pPr>
      <w:r w:rsidRPr="00337AE4">
        <w:rPr>
          <w:lang w:val="ru-RU"/>
        </w:rPr>
        <w:t>Программа учебного предмета (курса) «Культура народов Республики Саха (Якутия)» (КНРС(Я) реализует требования федерального государственного образовательного стандарта основного общего образования в части обеспечения сохранения и развития культурного разнообразия и языкового наследия многонационального народа Российской Федерации; формирования российской граждан- ской идентичности; овладения обучающимися духовными ценностями и культурой многонационального народа России; становления личностных характеристик выпускника как любовь к родному краю и Отечеству, уважение своего народа, его культуры и духов- ных традиций; понимание ценности человеческой жизни, семьи, гражданского общества, многонационального российского народа, человечества; активное и заинтересованное познание мира, осознание ценности груда, науки и творчества; уважение других людей, умение вести конструктивный диалог, сотрудничать для достижения общих результатов.</w:t>
      </w:r>
    </w:p>
    <w:p w:rsidR="00A01EDA" w:rsidRPr="00337AE4" w:rsidRDefault="00A01EDA" w:rsidP="00CA1926">
      <w:pPr>
        <w:pStyle w:val="a3"/>
        <w:spacing w:before="13" w:line="237" w:lineRule="auto"/>
        <w:ind w:right="252" w:firstLine="452"/>
        <w:jc w:val="both"/>
        <w:rPr>
          <w:lang w:val="ru-RU"/>
        </w:rPr>
        <w:sectPr w:rsidR="00A01EDA" w:rsidRPr="00337AE4">
          <w:pgSz w:w="11900" w:h="16840"/>
          <w:pgMar w:top="760" w:right="300" w:bottom="280" w:left="1440" w:header="720" w:footer="720" w:gutter="0"/>
          <w:cols w:space="720"/>
        </w:sectPr>
      </w:pPr>
      <w:r w:rsidRPr="00337AE4">
        <w:rPr>
          <w:lang w:val="ru-RU"/>
        </w:rPr>
        <w:t>Данная программа учебного предмета (курса) «Культура народов Республики Саха (Якутия)» на основе поликультурного, исторического, интегрированного и деятельностного подходов способствует достижению личностных, метапредметных и предметных результатов освоения основной образовательной програм</w:t>
      </w:r>
      <w:r w:rsidR="00CA1926">
        <w:rPr>
          <w:lang w:val="ru-RU"/>
        </w:rPr>
        <w:t>мы основного общего образ</w:t>
      </w:r>
    </w:p>
    <w:p w:rsidR="006E2104" w:rsidRDefault="006E2104" w:rsidP="00301C4B">
      <w:pPr>
        <w:pStyle w:val="a3"/>
        <w:spacing w:before="1" w:line="276" w:lineRule="auto"/>
        <w:ind w:left="0" w:right="255"/>
        <w:jc w:val="both"/>
        <w:rPr>
          <w:lang w:val="ru-RU"/>
        </w:rPr>
      </w:pPr>
    </w:p>
    <w:p w:rsidR="00222057" w:rsidRPr="00301C4B" w:rsidRDefault="00CA1926" w:rsidP="000C0F5B">
      <w:pPr>
        <w:pStyle w:val="2"/>
        <w:numPr>
          <w:ilvl w:val="1"/>
          <w:numId w:val="43"/>
        </w:numPr>
        <w:tabs>
          <w:tab w:val="left" w:pos="1964"/>
          <w:tab w:val="left" w:pos="1965"/>
        </w:tabs>
        <w:spacing w:before="232"/>
        <w:ind w:right="1082" w:hanging="2801"/>
        <w:jc w:val="left"/>
        <w:rPr>
          <w:lang w:val="ru-RU"/>
        </w:rPr>
      </w:pPr>
      <w:bookmarkStart w:id="8" w:name="_TOC_250002"/>
      <w:bookmarkEnd w:id="8"/>
      <w:r>
        <w:rPr>
          <w:lang w:val="ru-RU"/>
        </w:rPr>
        <w:t>ПРО</w:t>
      </w:r>
      <w:r w:rsidR="00337AE4" w:rsidRPr="00301C4B">
        <w:rPr>
          <w:lang w:val="ru-RU"/>
        </w:rPr>
        <w:t>ГРАММА ДУХОВНО- НРАВСТВЕННОГО ВОСПИТАНИЯ ОБУЧАЮЩИХСЯ</w:t>
      </w:r>
    </w:p>
    <w:p w:rsidR="00222057" w:rsidRPr="00337AE4" w:rsidRDefault="00337AE4">
      <w:pPr>
        <w:ind w:left="1408"/>
        <w:rPr>
          <w:b/>
          <w:sz w:val="24"/>
          <w:lang w:val="ru-RU"/>
        </w:rPr>
      </w:pPr>
      <w:r w:rsidRPr="00337AE4">
        <w:rPr>
          <w:b/>
          <w:sz w:val="24"/>
          <w:lang w:val="ru-RU"/>
        </w:rPr>
        <w:t>5-9 КЛАССОВ МБОУ «</w:t>
      </w:r>
      <w:r w:rsidR="008A0F11">
        <w:rPr>
          <w:b/>
          <w:sz w:val="24"/>
          <w:lang w:val="ru-RU"/>
        </w:rPr>
        <w:t>АСОШ им.Р.И.Константинова</w:t>
      </w:r>
      <w:r w:rsidRPr="00337AE4">
        <w:rPr>
          <w:b/>
          <w:sz w:val="24"/>
          <w:lang w:val="ru-RU"/>
        </w:rPr>
        <w:t>» на 2017-2018 уч. год</w:t>
      </w:r>
    </w:p>
    <w:p w:rsidR="00222057" w:rsidRPr="00337AE4" w:rsidRDefault="00222057">
      <w:pPr>
        <w:pStyle w:val="a3"/>
        <w:ind w:left="0"/>
        <w:rPr>
          <w:b/>
          <w:sz w:val="22"/>
          <w:lang w:val="ru-RU"/>
        </w:rPr>
      </w:pPr>
    </w:p>
    <w:p w:rsidR="00222057" w:rsidRDefault="00337AE4">
      <w:pPr>
        <w:spacing w:line="274" w:lineRule="exact"/>
        <w:ind w:left="952" w:right="669"/>
        <w:jc w:val="center"/>
        <w:rPr>
          <w:b/>
          <w:sz w:val="24"/>
          <w:lang w:val="ru-RU"/>
        </w:rPr>
      </w:pPr>
      <w:r w:rsidRPr="00337AE4">
        <w:rPr>
          <w:b/>
          <w:sz w:val="24"/>
          <w:lang w:val="ru-RU"/>
        </w:rPr>
        <w:t>Пояснительная записка</w:t>
      </w:r>
    </w:p>
    <w:p w:rsidR="00C042E4" w:rsidRDefault="00337AE4" w:rsidP="00C042E4">
      <w:pPr>
        <w:pStyle w:val="a3"/>
        <w:ind w:left="0" w:right="254" w:firstLine="284"/>
        <w:jc w:val="both"/>
        <w:rPr>
          <w:lang w:val="ru-RU"/>
        </w:rPr>
      </w:pPr>
      <w:r w:rsidRPr="00337AE4">
        <w:rPr>
          <w:lang w:val="ru-RU"/>
        </w:rPr>
        <w:t>Концептуальные основы Программы базируются на понимании глубинной взаимосвязи между духовно-нравственным состоянием общества и материальными устоями, экономической сферой его жизнедеятельности и жизнеобеспечения. Духовно- нравственные ценности составляют фундаментальные основы человеческой цивилизации. История России убедительно свидетельствует о том, что основные резервы ее прогрессивного развития кроются именно в традиционных духовно-нравственных ценностях, расширении сферы патриотического пространства и  мобилизующем сплочении граждан страны. Духовно-нравственные ценности определяют содержание моральных и культурных традиций народов России; эти ценности сохраняют непреходящее значение для достижения стабильности и устойчивого развития современного российского государства и общества, для позитивного решения острых п</w:t>
      </w:r>
      <w:r w:rsidR="00C042E4">
        <w:rPr>
          <w:lang w:val="ru-RU"/>
        </w:rPr>
        <w:t>роблем, их развития в динамично</w:t>
      </w:r>
    </w:p>
    <w:p w:rsidR="00222057" w:rsidRPr="00337AE4" w:rsidRDefault="00337AE4" w:rsidP="00C042E4">
      <w:pPr>
        <w:pStyle w:val="a3"/>
        <w:ind w:left="0" w:right="254" w:firstLine="284"/>
        <w:jc w:val="both"/>
        <w:rPr>
          <w:lang w:val="ru-RU"/>
        </w:rPr>
      </w:pPr>
      <w:r w:rsidRPr="00337AE4">
        <w:rPr>
          <w:lang w:val="ru-RU"/>
        </w:rPr>
        <w:t>меняющемся</w:t>
      </w:r>
      <w:r w:rsidRPr="00337AE4">
        <w:rPr>
          <w:spacing w:val="-5"/>
          <w:lang w:val="ru-RU"/>
        </w:rPr>
        <w:t xml:space="preserve"> </w:t>
      </w:r>
      <w:r w:rsidRPr="00337AE4">
        <w:rPr>
          <w:lang w:val="ru-RU"/>
        </w:rPr>
        <w:t>мире.</w:t>
      </w:r>
    </w:p>
    <w:p w:rsidR="00222057" w:rsidRPr="00337AE4" w:rsidRDefault="00337AE4" w:rsidP="00C042E4">
      <w:pPr>
        <w:pStyle w:val="a3"/>
        <w:ind w:left="0" w:right="254" w:firstLine="284"/>
        <w:jc w:val="both"/>
        <w:rPr>
          <w:lang w:val="ru-RU"/>
        </w:rPr>
      </w:pPr>
      <w:r w:rsidRPr="00337AE4">
        <w:rPr>
          <w:lang w:val="ru-RU"/>
        </w:rPr>
        <w:t>Методологическую позицию Программы определяет взгляд на общество как на объективную реальность, развитие которой в значительной мере зависит от сознательного воздействия людей на протекающие в нем процессы. Духовно-нравственные отношения людей формируются средой микросоциума; нормами и правилами организации общего</w:t>
      </w:r>
    </w:p>
    <w:p w:rsidR="00C042E4" w:rsidRDefault="00C042E4" w:rsidP="00C042E4">
      <w:pPr>
        <w:pStyle w:val="a3"/>
        <w:spacing w:before="76"/>
        <w:ind w:left="0" w:right="251" w:firstLine="284"/>
        <w:jc w:val="both"/>
        <w:rPr>
          <w:lang w:val="ru-RU"/>
        </w:rPr>
      </w:pPr>
      <w:r w:rsidRPr="00337AE4">
        <w:rPr>
          <w:lang w:val="ru-RU"/>
        </w:rPr>
        <w:t xml:space="preserve">жития, создаваемыми в процессе совместного освоения </w:t>
      </w:r>
      <w:r>
        <w:rPr>
          <w:lang w:val="ru-RU"/>
        </w:rPr>
        <w:t>и обустройства людьми своего</w:t>
      </w:r>
    </w:p>
    <w:p w:rsidR="00C042E4" w:rsidRPr="00337AE4" w:rsidRDefault="00C042E4" w:rsidP="00C042E4">
      <w:pPr>
        <w:pStyle w:val="a3"/>
        <w:spacing w:before="76"/>
        <w:ind w:left="0" w:right="251" w:firstLine="284"/>
        <w:jc w:val="both"/>
        <w:rPr>
          <w:lang w:val="ru-RU"/>
        </w:rPr>
      </w:pPr>
      <w:r w:rsidRPr="00337AE4">
        <w:rPr>
          <w:lang w:val="ru-RU"/>
        </w:rPr>
        <w:t>жизненного пространства; воспитательной деятельностью различных социальных институтов.</w:t>
      </w:r>
    </w:p>
    <w:p w:rsidR="00C042E4" w:rsidRPr="00337AE4" w:rsidRDefault="00C042E4" w:rsidP="00C042E4">
      <w:pPr>
        <w:pStyle w:val="a3"/>
        <w:ind w:left="0" w:right="263" w:firstLine="284"/>
        <w:jc w:val="both"/>
        <w:rPr>
          <w:lang w:val="ru-RU"/>
        </w:rPr>
      </w:pPr>
      <w:r w:rsidRPr="00337AE4">
        <w:rPr>
          <w:lang w:val="ru-RU"/>
        </w:rPr>
        <w:t>В новых социальных условиях воспитание предстает как важная часть становления и утверждения гражданского общества, реальной демократизации общественной жизни. Актуализируются процессы приобщения детей, подростков и молодежи к духовным традициям нации, формирования нравственных ориентиров и ценностных установок, сохранения в облике молодого поколения культурного менталитета гражданина России.</w:t>
      </w:r>
    </w:p>
    <w:p w:rsidR="00C042E4" w:rsidRPr="00C042E4" w:rsidRDefault="00C042E4" w:rsidP="00C042E4">
      <w:pPr>
        <w:ind w:left="426" w:firstLine="284"/>
        <w:jc w:val="center"/>
        <w:rPr>
          <w:b/>
          <w:lang w:val="ru-RU"/>
        </w:rPr>
      </w:pPr>
      <w:r w:rsidRPr="00C042E4">
        <w:rPr>
          <w:b/>
          <w:lang w:val="ru-RU"/>
        </w:rPr>
        <w:t>ОБЩИЕ ПОЛОЖЕНИЯ</w:t>
      </w:r>
    </w:p>
    <w:p w:rsidR="00C042E4" w:rsidRPr="00C042E4" w:rsidRDefault="00C042E4" w:rsidP="00C042E4">
      <w:pPr>
        <w:spacing w:line="276" w:lineRule="auto"/>
        <w:ind w:firstLine="284"/>
        <w:jc w:val="both"/>
        <w:rPr>
          <w:sz w:val="24"/>
          <w:szCs w:val="24"/>
          <w:lang w:val="ru-RU"/>
        </w:rPr>
      </w:pPr>
      <w:r w:rsidRPr="00C042E4">
        <w:rPr>
          <w:sz w:val="24"/>
          <w:szCs w:val="24"/>
          <w:lang w:val="ru-RU"/>
        </w:rPr>
        <w:t>Программа разработана для духовно- нравственного развития и воспитания, социализации учащихся на ступени основного общего образования. Программа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C042E4" w:rsidRPr="00C042E4" w:rsidRDefault="00C042E4" w:rsidP="00C042E4">
      <w:pPr>
        <w:spacing w:line="276" w:lineRule="auto"/>
        <w:ind w:firstLine="284"/>
        <w:jc w:val="both"/>
        <w:rPr>
          <w:sz w:val="24"/>
          <w:szCs w:val="24"/>
          <w:lang w:val="ru-RU"/>
        </w:rPr>
      </w:pPr>
      <w:r w:rsidRPr="00C042E4">
        <w:rPr>
          <w:sz w:val="24"/>
          <w:szCs w:val="24"/>
          <w:lang w:val="ru-RU"/>
        </w:rPr>
        <w:t>Программа воспитания и социализации обучающихся направлена на обеспечение их духовно- 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на основе всемерного использования национально-культурн</w:t>
      </w:r>
      <w:r>
        <w:rPr>
          <w:sz w:val="24"/>
          <w:szCs w:val="24"/>
          <w:lang w:val="ru-RU"/>
        </w:rPr>
        <w:t>ых традиций, опыта</w:t>
      </w:r>
      <w:r>
        <w:rPr>
          <w:sz w:val="24"/>
          <w:szCs w:val="24"/>
          <w:lang w:val="ru-RU"/>
        </w:rPr>
        <w:tab/>
        <w:t xml:space="preserve">ученическогот </w:t>
      </w:r>
      <w:r w:rsidRPr="00C042E4">
        <w:rPr>
          <w:sz w:val="24"/>
          <w:szCs w:val="24"/>
          <w:lang w:val="ru-RU"/>
        </w:rPr>
        <w:t>самоуправления</w:t>
      </w:r>
      <w:r w:rsidRPr="00C042E4">
        <w:rPr>
          <w:sz w:val="24"/>
          <w:szCs w:val="24"/>
          <w:lang w:val="ru-RU"/>
        </w:rPr>
        <w:tab/>
        <w:t>и</w:t>
      </w:r>
      <w:r w:rsidRPr="00C042E4">
        <w:rPr>
          <w:sz w:val="24"/>
          <w:szCs w:val="24"/>
          <w:lang w:val="ru-RU"/>
        </w:rPr>
        <w:tab/>
        <w:t>самоорганизации</w:t>
      </w:r>
      <w:r w:rsidRPr="00C042E4">
        <w:rPr>
          <w:sz w:val="24"/>
          <w:szCs w:val="24"/>
          <w:lang w:val="ru-RU"/>
        </w:rPr>
        <w:tab/>
        <w:t>детского</w:t>
      </w:r>
      <w:r w:rsidRPr="00C042E4">
        <w:rPr>
          <w:sz w:val="24"/>
          <w:szCs w:val="24"/>
          <w:lang w:val="ru-RU"/>
        </w:rPr>
        <w:tab/>
        <w:t>общественного объединения; современного передового педагогического опыта и опыта воспитательной работы МБОУ «АСОШ им.Р.И.Константинова».</w:t>
      </w:r>
    </w:p>
    <w:p w:rsidR="00222057" w:rsidRPr="00C042E4" w:rsidRDefault="00C042E4" w:rsidP="00C042E4">
      <w:pPr>
        <w:spacing w:line="276" w:lineRule="auto"/>
        <w:ind w:firstLine="284"/>
        <w:jc w:val="both"/>
        <w:rPr>
          <w:sz w:val="24"/>
          <w:szCs w:val="24"/>
          <w:lang w:val="ru-RU"/>
        </w:rPr>
        <w:sectPr w:rsidR="00222057" w:rsidRPr="00C042E4" w:rsidSect="006E2104">
          <w:pgSz w:w="11900" w:h="16840"/>
          <w:pgMar w:top="620" w:right="300" w:bottom="426" w:left="1440" w:header="720" w:footer="720" w:gutter="0"/>
          <w:cols w:space="720"/>
        </w:sectPr>
      </w:pPr>
      <w:r w:rsidRPr="00C042E4">
        <w:rPr>
          <w:sz w:val="24"/>
          <w:szCs w:val="24"/>
          <w:lang w:val="ru-RU"/>
        </w:rPr>
        <w:t>Предлагаемая программа определяет цель, задачи, формы и методы работы по организации воспитания и социализации учащихся на ступени основного общего образования, может содействовать качественной организации педагогических и воспитательных подходов к его осуществлению в интересах создания благоприятных условий для индивидуального развития личности ребенка, его духовн</w:t>
      </w:r>
      <w:r>
        <w:rPr>
          <w:sz w:val="24"/>
          <w:szCs w:val="24"/>
          <w:lang w:val="ru-RU"/>
        </w:rPr>
        <w:t>ого мира, нравственных ценнос</w:t>
      </w:r>
    </w:p>
    <w:p w:rsidR="00222057" w:rsidRPr="004716E0" w:rsidRDefault="00222057" w:rsidP="00C042E4">
      <w:pPr>
        <w:pStyle w:val="a3"/>
        <w:spacing w:before="72"/>
        <w:ind w:left="0" w:firstLine="284"/>
        <w:rPr>
          <w:lang w:val="ru-RU"/>
        </w:rPr>
      </w:pPr>
    </w:p>
    <w:p w:rsidR="00222057" w:rsidRDefault="00337AE4" w:rsidP="000C0F5B">
      <w:pPr>
        <w:pStyle w:val="2"/>
        <w:numPr>
          <w:ilvl w:val="2"/>
          <w:numId w:val="41"/>
        </w:numPr>
        <w:tabs>
          <w:tab w:val="left" w:pos="3474"/>
        </w:tabs>
        <w:spacing w:before="4"/>
        <w:ind w:firstLine="284"/>
        <w:jc w:val="left"/>
      </w:pPr>
      <w:bookmarkStart w:id="9" w:name="_TOC_250001"/>
      <w:r>
        <w:t>ЦЕЛЬ И ЗАДАЧИ</w:t>
      </w:r>
      <w:r>
        <w:rPr>
          <w:spacing w:val="-4"/>
        </w:rPr>
        <w:t xml:space="preserve"> </w:t>
      </w:r>
      <w:bookmarkEnd w:id="9"/>
      <w:r>
        <w:t>ПРОГРАММЫ</w:t>
      </w:r>
    </w:p>
    <w:p w:rsidR="00222057" w:rsidRDefault="00222057" w:rsidP="00C042E4">
      <w:pPr>
        <w:pStyle w:val="a3"/>
        <w:spacing w:before="2"/>
        <w:ind w:left="0" w:firstLine="284"/>
        <w:rPr>
          <w:b/>
          <w:sz w:val="16"/>
        </w:rPr>
      </w:pPr>
    </w:p>
    <w:p w:rsidR="00222057" w:rsidRPr="00337AE4" w:rsidRDefault="00337AE4" w:rsidP="00C042E4">
      <w:pPr>
        <w:pStyle w:val="a3"/>
        <w:spacing w:before="92" w:line="237" w:lineRule="auto"/>
        <w:ind w:left="120" w:right="255" w:firstLine="284"/>
        <w:jc w:val="both"/>
        <w:rPr>
          <w:lang w:val="ru-RU"/>
        </w:rPr>
      </w:pPr>
      <w:r w:rsidRPr="00337AE4">
        <w:rPr>
          <w:lang w:val="ru-RU"/>
        </w:rPr>
        <w:t>Целью духовно- нравственного развития и воспитания, социализации обучающихся на ступени основного общего образования в МБОУ «</w:t>
      </w:r>
      <w:r w:rsidR="008A0F11">
        <w:rPr>
          <w:lang w:val="ru-RU"/>
        </w:rPr>
        <w:t>АСОШ им.Р.И.Константинова</w:t>
      </w:r>
      <w:r w:rsidRPr="00337AE4">
        <w:rPr>
          <w:lang w:val="ru-RU"/>
        </w:rPr>
        <w:t>»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w:t>
      </w:r>
      <w:r w:rsidRPr="00337AE4">
        <w:rPr>
          <w:spacing w:val="-23"/>
          <w:lang w:val="ru-RU"/>
        </w:rPr>
        <w:t xml:space="preserve"> </w:t>
      </w:r>
      <w:r w:rsidRPr="00337AE4">
        <w:rPr>
          <w:lang w:val="ru-RU"/>
        </w:rPr>
        <w:t>укоренѐнного</w:t>
      </w:r>
      <w:r w:rsidRPr="00337AE4">
        <w:rPr>
          <w:spacing w:val="-2"/>
          <w:lang w:val="ru-RU"/>
        </w:rPr>
        <w:t xml:space="preserve"> </w:t>
      </w:r>
      <w:r w:rsidRPr="00337AE4">
        <w:rPr>
          <w:lang w:val="ru-RU"/>
        </w:rPr>
        <w:t>в духовных и культурных традициях многонационального народа Российской</w:t>
      </w:r>
      <w:r w:rsidRPr="00337AE4">
        <w:rPr>
          <w:spacing w:val="-2"/>
          <w:lang w:val="ru-RU"/>
        </w:rPr>
        <w:t xml:space="preserve"> </w:t>
      </w:r>
      <w:r w:rsidRPr="00337AE4">
        <w:rPr>
          <w:lang w:val="ru-RU"/>
        </w:rPr>
        <w:t>Федерации.</w:t>
      </w:r>
    </w:p>
    <w:p w:rsidR="00222057" w:rsidRPr="00337AE4" w:rsidRDefault="00337AE4" w:rsidP="00C042E4">
      <w:pPr>
        <w:pStyle w:val="a3"/>
        <w:spacing w:before="18" w:line="237" w:lineRule="auto"/>
        <w:ind w:left="120" w:right="265" w:firstLine="284"/>
        <w:jc w:val="both"/>
        <w:rPr>
          <w:lang w:val="ru-RU"/>
        </w:rPr>
      </w:pPr>
      <w:r w:rsidRPr="00337AE4">
        <w:rPr>
          <w:lang w:val="ru-RU"/>
        </w:rPr>
        <w:t>На ступени основного общего образования для достижения поставленной цели воспитания и социализации обучающихся в МБОУ «</w:t>
      </w:r>
      <w:r w:rsidR="008A0F11">
        <w:rPr>
          <w:lang w:val="ru-RU"/>
        </w:rPr>
        <w:t>АСОШ им.Р.И.Константинова</w:t>
      </w:r>
      <w:r w:rsidRPr="00337AE4">
        <w:rPr>
          <w:lang w:val="ru-RU"/>
        </w:rPr>
        <w:t>» решаются следующие задачи.</w:t>
      </w:r>
    </w:p>
    <w:p w:rsidR="00222057" w:rsidRPr="00337AE4" w:rsidRDefault="00337AE4" w:rsidP="00C042E4">
      <w:pPr>
        <w:pStyle w:val="2"/>
        <w:spacing w:before="7"/>
        <w:ind w:left="833" w:firstLine="284"/>
        <w:rPr>
          <w:lang w:val="ru-RU"/>
        </w:rPr>
      </w:pPr>
      <w:r w:rsidRPr="008A0F11">
        <w:rPr>
          <w:lang w:val="ru-RU"/>
        </w:rPr>
        <w:t>В</w:t>
      </w:r>
      <w:r w:rsidRPr="00337AE4">
        <w:rPr>
          <w:b w:val="0"/>
          <w:lang w:val="ru-RU"/>
        </w:rPr>
        <w:t xml:space="preserve"> </w:t>
      </w:r>
      <w:r w:rsidRPr="00337AE4">
        <w:rPr>
          <w:lang w:val="ru-RU"/>
        </w:rPr>
        <w:t>области формирования личностной культуры:</w:t>
      </w:r>
    </w:p>
    <w:p w:rsidR="00222057" w:rsidRPr="00337AE4" w:rsidRDefault="00337AE4" w:rsidP="000C0F5B">
      <w:pPr>
        <w:pStyle w:val="a5"/>
        <w:numPr>
          <w:ilvl w:val="0"/>
          <w:numId w:val="40"/>
        </w:numPr>
        <w:tabs>
          <w:tab w:val="left" w:pos="265"/>
        </w:tabs>
        <w:spacing w:before="6" w:line="237" w:lineRule="auto"/>
        <w:ind w:right="258" w:firstLine="284"/>
        <w:jc w:val="both"/>
        <w:rPr>
          <w:sz w:val="24"/>
          <w:lang w:val="ru-RU"/>
        </w:rPr>
      </w:pPr>
      <w:r w:rsidRPr="00337AE4">
        <w:rPr>
          <w:sz w:val="24"/>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w:t>
      </w:r>
      <w:r w:rsidRPr="00337AE4">
        <w:rPr>
          <w:spacing w:val="4"/>
          <w:sz w:val="24"/>
          <w:lang w:val="ru-RU"/>
        </w:rPr>
        <w:t xml:space="preserve"> </w:t>
      </w:r>
      <w:r w:rsidRPr="00337AE4">
        <w:rPr>
          <w:sz w:val="24"/>
          <w:lang w:val="ru-RU"/>
        </w:rPr>
        <w:t>лучше»;</w:t>
      </w:r>
    </w:p>
    <w:p w:rsidR="00222057" w:rsidRPr="00337AE4" w:rsidRDefault="00337AE4" w:rsidP="000C0F5B">
      <w:pPr>
        <w:pStyle w:val="a5"/>
        <w:numPr>
          <w:ilvl w:val="0"/>
          <w:numId w:val="40"/>
        </w:numPr>
        <w:tabs>
          <w:tab w:val="left" w:pos="269"/>
        </w:tabs>
        <w:spacing w:before="15" w:line="232" w:lineRule="auto"/>
        <w:ind w:right="260" w:firstLine="284"/>
        <w:jc w:val="both"/>
        <w:rPr>
          <w:sz w:val="24"/>
          <w:lang w:val="ru-RU"/>
        </w:rPr>
      </w:pPr>
      <w:r w:rsidRPr="00337AE4">
        <w:rPr>
          <w:sz w:val="24"/>
          <w:lang w:val="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w:t>
      </w:r>
      <w:r w:rsidRPr="00337AE4">
        <w:rPr>
          <w:spacing w:val="-18"/>
          <w:sz w:val="24"/>
          <w:lang w:val="ru-RU"/>
        </w:rPr>
        <w:t xml:space="preserve"> </w:t>
      </w:r>
      <w:r w:rsidRPr="00337AE4">
        <w:rPr>
          <w:sz w:val="24"/>
          <w:lang w:val="ru-RU"/>
        </w:rPr>
        <w:t>совести;</w:t>
      </w:r>
    </w:p>
    <w:p w:rsidR="00222057" w:rsidRPr="00337AE4" w:rsidRDefault="00337AE4" w:rsidP="000C0F5B">
      <w:pPr>
        <w:pStyle w:val="a5"/>
        <w:numPr>
          <w:ilvl w:val="0"/>
          <w:numId w:val="40"/>
        </w:numPr>
        <w:tabs>
          <w:tab w:val="left" w:pos="265"/>
        </w:tabs>
        <w:spacing w:before="11" w:line="235" w:lineRule="auto"/>
        <w:ind w:right="251" w:firstLine="284"/>
        <w:rPr>
          <w:sz w:val="24"/>
          <w:lang w:val="ru-RU"/>
        </w:rPr>
      </w:pPr>
      <w:r w:rsidRPr="00337AE4">
        <w:rPr>
          <w:sz w:val="24"/>
          <w:lang w:val="ru-RU"/>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w:t>
      </w:r>
      <w:r w:rsidRPr="00337AE4">
        <w:rPr>
          <w:spacing w:val="-8"/>
          <w:sz w:val="24"/>
          <w:lang w:val="ru-RU"/>
        </w:rPr>
        <w:t xml:space="preserve"> </w:t>
      </w:r>
      <w:r w:rsidRPr="00337AE4">
        <w:rPr>
          <w:sz w:val="24"/>
          <w:lang w:val="ru-RU"/>
        </w:rPr>
        <w:t>поступкам;</w:t>
      </w:r>
    </w:p>
    <w:p w:rsidR="00222057" w:rsidRPr="00337AE4" w:rsidRDefault="00337AE4" w:rsidP="000C0F5B">
      <w:pPr>
        <w:pStyle w:val="a5"/>
        <w:numPr>
          <w:ilvl w:val="0"/>
          <w:numId w:val="40"/>
        </w:numPr>
        <w:tabs>
          <w:tab w:val="left" w:pos="265"/>
        </w:tabs>
        <w:spacing w:before="12" w:line="232" w:lineRule="auto"/>
        <w:ind w:right="254" w:firstLine="284"/>
        <w:jc w:val="both"/>
        <w:rPr>
          <w:sz w:val="24"/>
          <w:lang w:val="ru-RU"/>
        </w:rPr>
      </w:pPr>
      <w:r w:rsidRPr="00337AE4">
        <w:rPr>
          <w:sz w:val="24"/>
          <w:lang w:val="ru-RU"/>
        </w:rPr>
        <w:t>формирование нравственного смысла учения, социально-ориентированной и общественно полезной</w:t>
      </w:r>
      <w:r w:rsidRPr="00337AE4">
        <w:rPr>
          <w:spacing w:val="-2"/>
          <w:sz w:val="24"/>
          <w:lang w:val="ru-RU"/>
        </w:rPr>
        <w:t xml:space="preserve"> </w:t>
      </w:r>
      <w:r w:rsidRPr="00337AE4">
        <w:rPr>
          <w:sz w:val="24"/>
          <w:lang w:val="ru-RU"/>
        </w:rPr>
        <w:t>деятельности;</w:t>
      </w:r>
    </w:p>
    <w:p w:rsidR="00222057" w:rsidRPr="00337AE4" w:rsidRDefault="00337AE4" w:rsidP="000C0F5B">
      <w:pPr>
        <w:pStyle w:val="a5"/>
        <w:numPr>
          <w:ilvl w:val="0"/>
          <w:numId w:val="40"/>
        </w:numPr>
        <w:tabs>
          <w:tab w:val="left" w:pos="265"/>
        </w:tabs>
        <w:spacing w:before="17" w:line="237" w:lineRule="auto"/>
        <w:ind w:right="254" w:firstLine="284"/>
        <w:jc w:val="both"/>
        <w:rPr>
          <w:sz w:val="24"/>
          <w:lang w:val="ru-RU"/>
        </w:rPr>
      </w:pPr>
      <w:r w:rsidRPr="00337AE4">
        <w:rPr>
          <w:sz w:val="24"/>
          <w:lang w:val="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222057" w:rsidRPr="00337AE4" w:rsidRDefault="00337AE4" w:rsidP="000C0F5B">
      <w:pPr>
        <w:pStyle w:val="a5"/>
        <w:numPr>
          <w:ilvl w:val="0"/>
          <w:numId w:val="40"/>
        </w:numPr>
        <w:tabs>
          <w:tab w:val="left" w:pos="269"/>
        </w:tabs>
        <w:spacing w:before="3" w:line="237" w:lineRule="auto"/>
        <w:ind w:right="259" w:firstLine="284"/>
        <w:jc w:val="both"/>
        <w:rPr>
          <w:sz w:val="24"/>
          <w:lang w:val="ru-RU"/>
        </w:rPr>
      </w:pPr>
      <w:r w:rsidRPr="00337AE4">
        <w:rPr>
          <w:sz w:val="24"/>
          <w:lang w:val="ru-RU"/>
        </w:rPr>
        <w:t>усвоение обучающимся базовых национальных ценностей, духовных традиций народов России;</w:t>
      </w:r>
    </w:p>
    <w:p w:rsidR="00222057" w:rsidRPr="00337AE4" w:rsidRDefault="00337AE4" w:rsidP="000C0F5B">
      <w:pPr>
        <w:pStyle w:val="a5"/>
        <w:numPr>
          <w:ilvl w:val="0"/>
          <w:numId w:val="40"/>
        </w:numPr>
        <w:tabs>
          <w:tab w:val="left" w:pos="269"/>
        </w:tabs>
        <w:spacing w:before="5" w:line="237" w:lineRule="auto"/>
        <w:ind w:right="252" w:firstLine="284"/>
        <w:jc w:val="both"/>
        <w:rPr>
          <w:sz w:val="24"/>
          <w:lang w:val="ru-RU"/>
        </w:rPr>
      </w:pPr>
      <w:r w:rsidRPr="00337AE4">
        <w:rPr>
          <w:sz w:val="24"/>
          <w:lang w:val="ru-RU"/>
        </w:rPr>
        <w:t>укрепление у подростка позитивной нравственной самооценки, самоуважения и жизненного оптимизма;</w:t>
      </w:r>
    </w:p>
    <w:p w:rsidR="00222057" w:rsidRPr="00337AE4" w:rsidRDefault="00337AE4" w:rsidP="000C0F5B">
      <w:pPr>
        <w:pStyle w:val="a5"/>
        <w:numPr>
          <w:ilvl w:val="0"/>
          <w:numId w:val="40"/>
        </w:numPr>
        <w:tabs>
          <w:tab w:val="left" w:pos="261"/>
        </w:tabs>
        <w:spacing w:line="272" w:lineRule="exact"/>
        <w:ind w:left="260" w:firstLine="284"/>
        <w:jc w:val="both"/>
        <w:rPr>
          <w:sz w:val="24"/>
          <w:lang w:val="ru-RU"/>
        </w:rPr>
      </w:pPr>
      <w:r w:rsidRPr="00337AE4">
        <w:rPr>
          <w:sz w:val="24"/>
          <w:lang w:val="ru-RU"/>
        </w:rPr>
        <w:t>развитие эстетических потребностей, ценностей и</w:t>
      </w:r>
      <w:r w:rsidRPr="00337AE4">
        <w:rPr>
          <w:spacing w:val="-6"/>
          <w:sz w:val="24"/>
          <w:lang w:val="ru-RU"/>
        </w:rPr>
        <w:t xml:space="preserve"> </w:t>
      </w:r>
      <w:r w:rsidRPr="00337AE4">
        <w:rPr>
          <w:sz w:val="24"/>
          <w:lang w:val="ru-RU"/>
        </w:rPr>
        <w:t>чувств;</w:t>
      </w:r>
    </w:p>
    <w:p w:rsidR="00222057" w:rsidRPr="00337AE4" w:rsidRDefault="00337AE4" w:rsidP="000C0F5B">
      <w:pPr>
        <w:pStyle w:val="a5"/>
        <w:numPr>
          <w:ilvl w:val="0"/>
          <w:numId w:val="40"/>
        </w:numPr>
        <w:tabs>
          <w:tab w:val="left" w:pos="265"/>
        </w:tabs>
        <w:spacing w:before="10" w:line="237" w:lineRule="auto"/>
        <w:ind w:right="259" w:firstLine="284"/>
        <w:jc w:val="both"/>
        <w:rPr>
          <w:sz w:val="24"/>
          <w:lang w:val="ru-RU"/>
        </w:rPr>
      </w:pPr>
      <w:r w:rsidRPr="00337AE4">
        <w:rPr>
          <w:sz w:val="24"/>
          <w:lang w:val="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222057" w:rsidRPr="00337AE4" w:rsidRDefault="00337AE4" w:rsidP="000C0F5B">
      <w:pPr>
        <w:pStyle w:val="a5"/>
        <w:numPr>
          <w:ilvl w:val="0"/>
          <w:numId w:val="40"/>
        </w:numPr>
        <w:tabs>
          <w:tab w:val="left" w:pos="265"/>
        </w:tabs>
        <w:spacing w:before="13" w:line="232" w:lineRule="auto"/>
        <w:ind w:right="263" w:firstLine="284"/>
        <w:jc w:val="both"/>
        <w:rPr>
          <w:sz w:val="24"/>
          <w:lang w:val="ru-RU"/>
        </w:rPr>
      </w:pPr>
      <w:r w:rsidRPr="00337AE4">
        <w:rPr>
          <w:sz w:val="24"/>
          <w:lang w:val="ru-RU"/>
        </w:rPr>
        <w:t>развитие способности к самостоятельным поступкам и действиям, совершаемым на основе морального выбора, к принятию ответственности за их</w:t>
      </w:r>
      <w:r w:rsidRPr="00337AE4">
        <w:rPr>
          <w:spacing w:val="-5"/>
          <w:sz w:val="24"/>
          <w:lang w:val="ru-RU"/>
        </w:rPr>
        <w:t xml:space="preserve"> </w:t>
      </w:r>
      <w:r w:rsidRPr="00337AE4">
        <w:rPr>
          <w:sz w:val="24"/>
          <w:lang w:val="ru-RU"/>
        </w:rPr>
        <w:t>результаты;</w:t>
      </w:r>
    </w:p>
    <w:p w:rsidR="00222057" w:rsidRPr="00337AE4" w:rsidRDefault="00337AE4" w:rsidP="000C0F5B">
      <w:pPr>
        <w:pStyle w:val="a5"/>
        <w:numPr>
          <w:ilvl w:val="0"/>
          <w:numId w:val="40"/>
        </w:numPr>
        <w:tabs>
          <w:tab w:val="left" w:pos="265"/>
        </w:tabs>
        <w:spacing w:before="17" w:line="232" w:lineRule="auto"/>
        <w:ind w:right="265" w:firstLine="284"/>
        <w:jc w:val="both"/>
        <w:rPr>
          <w:sz w:val="24"/>
          <w:lang w:val="ru-RU"/>
        </w:rPr>
      </w:pPr>
      <w:r w:rsidRPr="00337AE4">
        <w:rPr>
          <w:sz w:val="24"/>
          <w:lang w:val="ru-RU"/>
        </w:rPr>
        <w:t xml:space="preserve">развитие трудолюбия, способности к преодолению трудностей, целеустремлѐнности </w:t>
      </w:r>
      <w:r w:rsidRPr="00337AE4">
        <w:rPr>
          <w:spacing w:val="-17"/>
          <w:sz w:val="24"/>
          <w:lang w:val="ru-RU"/>
        </w:rPr>
        <w:t xml:space="preserve">и </w:t>
      </w:r>
      <w:r w:rsidRPr="00337AE4">
        <w:rPr>
          <w:sz w:val="24"/>
          <w:lang w:val="ru-RU"/>
        </w:rPr>
        <w:t>настойчивости в достижении</w:t>
      </w:r>
      <w:r w:rsidRPr="00337AE4">
        <w:rPr>
          <w:spacing w:val="-5"/>
          <w:sz w:val="24"/>
          <w:lang w:val="ru-RU"/>
        </w:rPr>
        <w:t xml:space="preserve"> </w:t>
      </w:r>
      <w:r w:rsidRPr="00337AE4">
        <w:rPr>
          <w:sz w:val="24"/>
          <w:lang w:val="ru-RU"/>
        </w:rPr>
        <w:t>результата;</w:t>
      </w:r>
    </w:p>
    <w:p w:rsidR="00222057" w:rsidRPr="00337AE4" w:rsidRDefault="00337AE4" w:rsidP="000C0F5B">
      <w:pPr>
        <w:pStyle w:val="a5"/>
        <w:numPr>
          <w:ilvl w:val="0"/>
          <w:numId w:val="40"/>
        </w:numPr>
        <w:tabs>
          <w:tab w:val="left" w:pos="265"/>
        </w:tabs>
        <w:spacing w:before="8" w:line="237" w:lineRule="auto"/>
        <w:ind w:right="262" w:firstLine="284"/>
        <w:jc w:val="both"/>
        <w:rPr>
          <w:sz w:val="24"/>
          <w:lang w:val="ru-RU"/>
        </w:rPr>
      </w:pPr>
      <w:r w:rsidRPr="00337AE4">
        <w:rPr>
          <w:sz w:val="24"/>
          <w:lang w:val="ru-RU"/>
        </w:rPr>
        <w:t>формирование</w:t>
      </w:r>
      <w:r w:rsidRPr="00337AE4">
        <w:rPr>
          <w:spacing w:val="21"/>
          <w:sz w:val="24"/>
          <w:lang w:val="ru-RU"/>
        </w:rPr>
        <w:t xml:space="preserve"> </w:t>
      </w:r>
      <w:r w:rsidRPr="00337AE4">
        <w:rPr>
          <w:sz w:val="24"/>
          <w:lang w:val="ru-RU"/>
        </w:rPr>
        <w:t>творческого</w:t>
      </w:r>
      <w:r w:rsidRPr="00337AE4">
        <w:rPr>
          <w:spacing w:val="21"/>
          <w:sz w:val="24"/>
          <w:lang w:val="ru-RU"/>
        </w:rPr>
        <w:t xml:space="preserve"> </w:t>
      </w:r>
      <w:r w:rsidRPr="00337AE4">
        <w:rPr>
          <w:sz w:val="24"/>
          <w:lang w:val="ru-RU"/>
        </w:rPr>
        <w:t>отношения</w:t>
      </w:r>
      <w:r w:rsidRPr="00337AE4">
        <w:rPr>
          <w:spacing w:val="21"/>
          <w:sz w:val="24"/>
          <w:lang w:val="ru-RU"/>
        </w:rPr>
        <w:t xml:space="preserve"> </w:t>
      </w:r>
      <w:r w:rsidRPr="00337AE4">
        <w:rPr>
          <w:sz w:val="24"/>
          <w:lang w:val="ru-RU"/>
        </w:rPr>
        <w:t>к</w:t>
      </w:r>
      <w:r w:rsidRPr="00337AE4">
        <w:rPr>
          <w:spacing w:val="24"/>
          <w:sz w:val="24"/>
          <w:lang w:val="ru-RU"/>
        </w:rPr>
        <w:t xml:space="preserve"> </w:t>
      </w:r>
      <w:r w:rsidRPr="00337AE4">
        <w:rPr>
          <w:sz w:val="24"/>
          <w:lang w:val="ru-RU"/>
        </w:rPr>
        <w:t>учѐбе,</w:t>
      </w:r>
      <w:r w:rsidRPr="00337AE4">
        <w:rPr>
          <w:spacing w:val="20"/>
          <w:sz w:val="24"/>
          <w:lang w:val="ru-RU"/>
        </w:rPr>
        <w:t xml:space="preserve"> </w:t>
      </w:r>
      <w:r w:rsidRPr="00337AE4">
        <w:rPr>
          <w:sz w:val="24"/>
          <w:lang w:val="ru-RU"/>
        </w:rPr>
        <w:t>труду,</w:t>
      </w:r>
      <w:r w:rsidRPr="00337AE4">
        <w:rPr>
          <w:spacing w:val="20"/>
          <w:sz w:val="24"/>
          <w:lang w:val="ru-RU"/>
        </w:rPr>
        <w:t xml:space="preserve"> </w:t>
      </w:r>
      <w:r w:rsidRPr="00337AE4">
        <w:rPr>
          <w:sz w:val="24"/>
          <w:lang w:val="ru-RU"/>
        </w:rPr>
        <w:t>социальной</w:t>
      </w:r>
      <w:r w:rsidRPr="00337AE4">
        <w:rPr>
          <w:spacing w:val="20"/>
          <w:sz w:val="24"/>
          <w:lang w:val="ru-RU"/>
        </w:rPr>
        <w:t xml:space="preserve"> </w:t>
      </w:r>
      <w:r w:rsidRPr="00337AE4">
        <w:rPr>
          <w:sz w:val="24"/>
          <w:lang w:val="ru-RU"/>
        </w:rPr>
        <w:t>деятельности</w:t>
      </w:r>
      <w:r w:rsidRPr="00337AE4">
        <w:rPr>
          <w:spacing w:val="21"/>
          <w:sz w:val="24"/>
          <w:lang w:val="ru-RU"/>
        </w:rPr>
        <w:t xml:space="preserve"> </w:t>
      </w:r>
      <w:r w:rsidRPr="00337AE4">
        <w:rPr>
          <w:sz w:val="24"/>
          <w:lang w:val="ru-RU"/>
        </w:rPr>
        <w:t>на</w:t>
      </w:r>
      <w:r w:rsidRPr="00337AE4">
        <w:rPr>
          <w:spacing w:val="21"/>
          <w:sz w:val="24"/>
          <w:lang w:val="ru-RU"/>
        </w:rPr>
        <w:t xml:space="preserve"> </w:t>
      </w:r>
      <w:r w:rsidRPr="00337AE4">
        <w:rPr>
          <w:sz w:val="24"/>
          <w:lang w:val="ru-RU"/>
        </w:rPr>
        <w:t>основе нравственных ценностей и моральных</w:t>
      </w:r>
      <w:r w:rsidRPr="00337AE4">
        <w:rPr>
          <w:spacing w:val="-3"/>
          <w:sz w:val="24"/>
          <w:lang w:val="ru-RU"/>
        </w:rPr>
        <w:t xml:space="preserve"> </w:t>
      </w:r>
      <w:r w:rsidRPr="00337AE4">
        <w:rPr>
          <w:sz w:val="24"/>
          <w:lang w:val="ru-RU"/>
        </w:rPr>
        <w:t>норм;</w:t>
      </w:r>
    </w:p>
    <w:p w:rsidR="00222057" w:rsidRPr="00337AE4" w:rsidRDefault="00337AE4" w:rsidP="000C0F5B">
      <w:pPr>
        <w:pStyle w:val="a5"/>
        <w:numPr>
          <w:ilvl w:val="0"/>
          <w:numId w:val="40"/>
        </w:numPr>
        <w:tabs>
          <w:tab w:val="left" w:pos="265"/>
        </w:tabs>
        <w:spacing w:before="11" w:line="232" w:lineRule="auto"/>
        <w:ind w:right="264" w:firstLine="284"/>
        <w:jc w:val="both"/>
        <w:rPr>
          <w:sz w:val="24"/>
          <w:lang w:val="ru-RU"/>
        </w:rPr>
      </w:pPr>
      <w:r w:rsidRPr="00337AE4">
        <w:rPr>
          <w:sz w:val="24"/>
          <w:lang w:val="ru-RU"/>
        </w:rPr>
        <w:t>формирование у подростка первоначальных профессиональных намерений и интересов, осознание нравственного значения будущего профессионального</w:t>
      </w:r>
      <w:r w:rsidRPr="00337AE4">
        <w:rPr>
          <w:spacing w:val="-10"/>
          <w:sz w:val="24"/>
          <w:lang w:val="ru-RU"/>
        </w:rPr>
        <w:t xml:space="preserve"> </w:t>
      </w:r>
      <w:r w:rsidRPr="00337AE4">
        <w:rPr>
          <w:sz w:val="24"/>
          <w:lang w:val="ru-RU"/>
        </w:rPr>
        <w:t>выбора;</w:t>
      </w:r>
    </w:p>
    <w:p w:rsidR="00222057" w:rsidRPr="00337AE4" w:rsidRDefault="00337AE4" w:rsidP="000C0F5B">
      <w:pPr>
        <w:pStyle w:val="a5"/>
        <w:numPr>
          <w:ilvl w:val="0"/>
          <w:numId w:val="40"/>
        </w:numPr>
        <w:tabs>
          <w:tab w:val="left" w:pos="265"/>
        </w:tabs>
        <w:spacing w:before="16" w:line="237" w:lineRule="auto"/>
        <w:ind w:right="265" w:firstLine="284"/>
        <w:jc w:val="both"/>
        <w:rPr>
          <w:sz w:val="24"/>
          <w:lang w:val="ru-RU"/>
        </w:rPr>
      </w:pPr>
      <w:r w:rsidRPr="00337AE4">
        <w:rPr>
          <w:sz w:val="24"/>
          <w:lang w:val="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w:t>
      </w:r>
      <w:r w:rsidRPr="00337AE4">
        <w:rPr>
          <w:spacing w:val="-8"/>
          <w:sz w:val="24"/>
          <w:lang w:val="ru-RU"/>
        </w:rPr>
        <w:t xml:space="preserve"> </w:t>
      </w:r>
      <w:r w:rsidRPr="00337AE4">
        <w:rPr>
          <w:sz w:val="24"/>
          <w:lang w:val="ru-RU"/>
        </w:rPr>
        <w:t>личности;</w:t>
      </w:r>
    </w:p>
    <w:p w:rsidR="00222057" w:rsidRDefault="00337AE4" w:rsidP="000C0F5B">
      <w:pPr>
        <w:pStyle w:val="a5"/>
        <w:numPr>
          <w:ilvl w:val="0"/>
          <w:numId w:val="40"/>
        </w:numPr>
        <w:tabs>
          <w:tab w:val="left" w:pos="265"/>
        </w:tabs>
        <w:spacing w:before="6" w:line="247" w:lineRule="auto"/>
        <w:ind w:left="833" w:right="622" w:firstLine="284"/>
        <w:rPr>
          <w:b/>
          <w:sz w:val="24"/>
        </w:rPr>
      </w:pPr>
      <w:r w:rsidRPr="00337AE4">
        <w:rPr>
          <w:sz w:val="24"/>
          <w:lang w:val="ru-RU"/>
        </w:rPr>
        <w:t>формирование экологической культуры, культуры здорового и безопасного образа</w:t>
      </w:r>
      <w:r w:rsidRPr="00337AE4">
        <w:rPr>
          <w:spacing w:val="-29"/>
          <w:sz w:val="24"/>
          <w:lang w:val="ru-RU"/>
        </w:rPr>
        <w:t xml:space="preserve"> </w:t>
      </w:r>
      <w:r w:rsidRPr="00337AE4">
        <w:rPr>
          <w:sz w:val="24"/>
          <w:lang w:val="ru-RU"/>
        </w:rPr>
        <w:t xml:space="preserve">жизни. </w:t>
      </w:r>
      <w:r>
        <w:rPr>
          <w:sz w:val="24"/>
        </w:rPr>
        <w:t xml:space="preserve">В </w:t>
      </w:r>
      <w:r>
        <w:rPr>
          <w:b/>
          <w:sz w:val="24"/>
        </w:rPr>
        <w:t>области формирования социальной</w:t>
      </w:r>
      <w:r>
        <w:rPr>
          <w:b/>
          <w:spacing w:val="5"/>
          <w:sz w:val="24"/>
        </w:rPr>
        <w:t xml:space="preserve"> </w:t>
      </w:r>
      <w:r>
        <w:rPr>
          <w:b/>
          <w:sz w:val="24"/>
        </w:rPr>
        <w:t>культуры:</w:t>
      </w:r>
    </w:p>
    <w:p w:rsidR="00222057" w:rsidRPr="00337AE4" w:rsidRDefault="00337AE4" w:rsidP="000C0F5B">
      <w:pPr>
        <w:pStyle w:val="a5"/>
        <w:numPr>
          <w:ilvl w:val="0"/>
          <w:numId w:val="40"/>
        </w:numPr>
        <w:tabs>
          <w:tab w:val="left" w:pos="265"/>
        </w:tabs>
        <w:spacing w:line="237" w:lineRule="auto"/>
        <w:ind w:right="258" w:firstLine="284"/>
        <w:jc w:val="both"/>
        <w:rPr>
          <w:sz w:val="24"/>
          <w:lang w:val="ru-RU"/>
        </w:rPr>
      </w:pPr>
      <w:r w:rsidRPr="00337AE4">
        <w:rPr>
          <w:sz w:val="24"/>
          <w:lang w:val="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w:t>
      </w:r>
      <w:r w:rsidRPr="00337AE4">
        <w:rPr>
          <w:spacing w:val="-3"/>
          <w:sz w:val="24"/>
          <w:lang w:val="ru-RU"/>
        </w:rPr>
        <w:t xml:space="preserve"> </w:t>
      </w:r>
      <w:r w:rsidRPr="00337AE4">
        <w:rPr>
          <w:sz w:val="24"/>
          <w:lang w:val="ru-RU"/>
        </w:rPr>
        <w:t>нации;</w:t>
      </w:r>
    </w:p>
    <w:p w:rsidR="00222057" w:rsidRPr="007012CE" w:rsidRDefault="00222057" w:rsidP="007012CE">
      <w:pPr>
        <w:tabs>
          <w:tab w:val="left" w:pos="269"/>
        </w:tabs>
        <w:spacing w:before="3" w:line="232" w:lineRule="auto"/>
        <w:ind w:right="281"/>
        <w:jc w:val="both"/>
        <w:rPr>
          <w:sz w:val="24"/>
          <w:lang w:val="ru-RU"/>
        </w:rPr>
        <w:sectPr w:rsidR="00222057" w:rsidRPr="007012CE">
          <w:pgSz w:w="11900" w:h="16840"/>
          <w:pgMar w:top="780" w:right="300" w:bottom="280" w:left="1440" w:header="720" w:footer="720" w:gutter="0"/>
          <w:cols w:space="720"/>
        </w:sectPr>
      </w:pPr>
    </w:p>
    <w:p w:rsidR="00222057" w:rsidRPr="007012CE" w:rsidRDefault="007012CE" w:rsidP="000C0F5B">
      <w:pPr>
        <w:pStyle w:val="a5"/>
        <w:numPr>
          <w:ilvl w:val="0"/>
          <w:numId w:val="724"/>
        </w:numPr>
        <w:tabs>
          <w:tab w:val="left" w:pos="261"/>
        </w:tabs>
        <w:spacing w:before="76"/>
        <w:rPr>
          <w:sz w:val="24"/>
          <w:lang w:val="ru-RU"/>
        </w:rPr>
      </w:pPr>
      <w:r>
        <w:rPr>
          <w:sz w:val="24"/>
          <w:lang w:val="ru-RU"/>
        </w:rPr>
        <w:lastRenderedPageBreak/>
        <w:t xml:space="preserve">укрепления веры в Россию, чувства личной ответственности за Отечество, заботы о процветании своей страны </w:t>
      </w:r>
      <w:r w:rsidR="00337AE4" w:rsidRPr="007012CE">
        <w:rPr>
          <w:sz w:val="24"/>
          <w:lang w:val="ru-RU"/>
        </w:rPr>
        <w:t>развитие патриотизма и гражданской</w:t>
      </w:r>
      <w:r w:rsidR="00337AE4" w:rsidRPr="007012CE">
        <w:rPr>
          <w:spacing w:val="-2"/>
          <w:sz w:val="24"/>
          <w:lang w:val="ru-RU"/>
        </w:rPr>
        <w:t xml:space="preserve"> </w:t>
      </w:r>
      <w:r w:rsidR="00337AE4" w:rsidRPr="007012CE">
        <w:rPr>
          <w:sz w:val="24"/>
          <w:lang w:val="ru-RU"/>
        </w:rPr>
        <w:t>солидарности;</w:t>
      </w:r>
    </w:p>
    <w:p w:rsidR="00222057" w:rsidRPr="00337AE4" w:rsidRDefault="00337AE4" w:rsidP="000C0F5B">
      <w:pPr>
        <w:pStyle w:val="a5"/>
        <w:numPr>
          <w:ilvl w:val="0"/>
          <w:numId w:val="40"/>
        </w:numPr>
        <w:tabs>
          <w:tab w:val="left" w:pos="265"/>
        </w:tabs>
        <w:spacing w:before="11" w:line="237" w:lineRule="auto"/>
        <w:ind w:right="260" w:firstLine="4"/>
        <w:jc w:val="both"/>
        <w:rPr>
          <w:sz w:val="24"/>
          <w:lang w:val="ru-RU"/>
        </w:rPr>
      </w:pPr>
      <w:r w:rsidRPr="00337AE4">
        <w:rPr>
          <w:sz w:val="24"/>
          <w:lang w:val="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w:t>
      </w:r>
      <w:r w:rsidRPr="00337AE4">
        <w:rPr>
          <w:spacing w:val="-8"/>
          <w:sz w:val="24"/>
          <w:lang w:val="ru-RU"/>
        </w:rPr>
        <w:t xml:space="preserve"> </w:t>
      </w:r>
      <w:r w:rsidRPr="00337AE4">
        <w:rPr>
          <w:sz w:val="24"/>
          <w:lang w:val="ru-RU"/>
        </w:rPr>
        <w:t>образования;</w:t>
      </w:r>
    </w:p>
    <w:p w:rsidR="00222057" w:rsidRPr="00337AE4" w:rsidRDefault="00337AE4" w:rsidP="000C0F5B">
      <w:pPr>
        <w:pStyle w:val="a5"/>
        <w:numPr>
          <w:ilvl w:val="0"/>
          <w:numId w:val="40"/>
        </w:numPr>
        <w:tabs>
          <w:tab w:val="left" w:pos="265"/>
        </w:tabs>
        <w:spacing w:before="12" w:line="237" w:lineRule="auto"/>
        <w:ind w:right="259" w:firstLine="4"/>
        <w:jc w:val="both"/>
        <w:rPr>
          <w:sz w:val="24"/>
          <w:lang w:val="ru-RU"/>
        </w:rPr>
      </w:pPr>
      <w:r w:rsidRPr="00337AE4">
        <w:rPr>
          <w:sz w:val="24"/>
          <w:lang w:val="ru-RU"/>
        </w:rPr>
        <w:t xml:space="preserve">формирование у подростков первичных навыков успешной социализации, представлений </w:t>
      </w:r>
      <w:r w:rsidRPr="00337AE4">
        <w:rPr>
          <w:spacing w:val="-3"/>
          <w:sz w:val="24"/>
          <w:lang w:val="ru-RU"/>
        </w:rPr>
        <w:t xml:space="preserve">об </w:t>
      </w:r>
      <w:r w:rsidRPr="00337AE4">
        <w:rPr>
          <w:sz w:val="24"/>
          <w:lang w:val="ru-RU"/>
        </w:rPr>
        <w:t>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w:t>
      </w:r>
      <w:r w:rsidRPr="00337AE4">
        <w:rPr>
          <w:spacing w:val="-2"/>
          <w:sz w:val="24"/>
          <w:lang w:val="ru-RU"/>
        </w:rPr>
        <w:t xml:space="preserve"> </w:t>
      </w:r>
      <w:r w:rsidRPr="00337AE4">
        <w:rPr>
          <w:sz w:val="24"/>
          <w:lang w:val="ru-RU"/>
        </w:rPr>
        <w:t>групп;</w:t>
      </w:r>
    </w:p>
    <w:p w:rsidR="00222057" w:rsidRPr="00337AE4" w:rsidRDefault="00337AE4" w:rsidP="000C0F5B">
      <w:pPr>
        <w:pStyle w:val="a5"/>
        <w:numPr>
          <w:ilvl w:val="0"/>
          <w:numId w:val="40"/>
        </w:numPr>
        <w:tabs>
          <w:tab w:val="left" w:pos="265"/>
        </w:tabs>
        <w:spacing w:before="11" w:line="232" w:lineRule="auto"/>
        <w:ind w:right="267" w:firstLine="4"/>
        <w:rPr>
          <w:sz w:val="24"/>
          <w:lang w:val="ru-RU"/>
        </w:rPr>
      </w:pPr>
      <w:r w:rsidRPr="00337AE4">
        <w:rPr>
          <w:sz w:val="24"/>
          <w:lang w:val="ru-RU"/>
        </w:rPr>
        <w:t>формирование у подростков социальных компетенций, необходимых для конструктивного, успешного и ответственного поведения в</w:t>
      </w:r>
      <w:r w:rsidRPr="00337AE4">
        <w:rPr>
          <w:spacing w:val="-8"/>
          <w:sz w:val="24"/>
          <w:lang w:val="ru-RU"/>
        </w:rPr>
        <w:t xml:space="preserve"> </w:t>
      </w:r>
      <w:r w:rsidRPr="00337AE4">
        <w:rPr>
          <w:sz w:val="24"/>
          <w:lang w:val="ru-RU"/>
        </w:rPr>
        <w:t>обществе;</w:t>
      </w:r>
    </w:p>
    <w:p w:rsidR="00222057" w:rsidRPr="00337AE4" w:rsidRDefault="00337AE4" w:rsidP="000C0F5B">
      <w:pPr>
        <w:pStyle w:val="a5"/>
        <w:numPr>
          <w:ilvl w:val="0"/>
          <w:numId w:val="40"/>
        </w:numPr>
        <w:tabs>
          <w:tab w:val="left" w:pos="281"/>
        </w:tabs>
        <w:spacing w:line="274" w:lineRule="exact"/>
        <w:ind w:left="280" w:hanging="156"/>
        <w:rPr>
          <w:sz w:val="24"/>
          <w:lang w:val="ru-RU"/>
        </w:rPr>
      </w:pPr>
      <w:r w:rsidRPr="00337AE4">
        <w:rPr>
          <w:sz w:val="24"/>
          <w:lang w:val="ru-RU"/>
        </w:rPr>
        <w:t>укрепление доверия к другим людям, институтам гражданского общества,</w:t>
      </w:r>
      <w:r w:rsidRPr="00337AE4">
        <w:rPr>
          <w:spacing w:val="-13"/>
          <w:sz w:val="24"/>
          <w:lang w:val="ru-RU"/>
        </w:rPr>
        <w:t xml:space="preserve"> </w:t>
      </w:r>
      <w:r w:rsidRPr="00337AE4">
        <w:rPr>
          <w:sz w:val="24"/>
          <w:lang w:val="ru-RU"/>
        </w:rPr>
        <w:t>государству;</w:t>
      </w:r>
    </w:p>
    <w:p w:rsidR="00222057" w:rsidRPr="00337AE4" w:rsidRDefault="00337AE4" w:rsidP="000C0F5B">
      <w:pPr>
        <w:pStyle w:val="a5"/>
        <w:numPr>
          <w:ilvl w:val="0"/>
          <w:numId w:val="40"/>
        </w:numPr>
        <w:tabs>
          <w:tab w:val="left" w:pos="265"/>
        </w:tabs>
        <w:spacing w:before="11" w:line="237" w:lineRule="auto"/>
        <w:ind w:right="260" w:firstLine="4"/>
        <w:rPr>
          <w:sz w:val="24"/>
          <w:lang w:val="ru-RU"/>
        </w:rPr>
      </w:pPr>
      <w:r w:rsidRPr="00337AE4">
        <w:rPr>
          <w:sz w:val="24"/>
          <w:lang w:val="ru-RU"/>
        </w:rPr>
        <w:t>развитие доброжелательности и эмоциональной отзывчивости, понимания и сопереживания другим людям, приобретение опыта оказания помощи другим</w:t>
      </w:r>
      <w:r w:rsidRPr="00337AE4">
        <w:rPr>
          <w:spacing w:val="-4"/>
          <w:sz w:val="24"/>
          <w:lang w:val="ru-RU"/>
        </w:rPr>
        <w:t xml:space="preserve"> </w:t>
      </w:r>
      <w:r w:rsidRPr="00337AE4">
        <w:rPr>
          <w:sz w:val="24"/>
          <w:lang w:val="ru-RU"/>
        </w:rPr>
        <w:t>людям;</w:t>
      </w:r>
    </w:p>
    <w:p w:rsidR="00222057" w:rsidRPr="00337AE4" w:rsidRDefault="00337AE4" w:rsidP="000C0F5B">
      <w:pPr>
        <w:pStyle w:val="a5"/>
        <w:numPr>
          <w:ilvl w:val="0"/>
          <w:numId w:val="40"/>
        </w:numPr>
        <w:tabs>
          <w:tab w:val="left" w:pos="281"/>
        </w:tabs>
        <w:spacing w:line="271" w:lineRule="exact"/>
        <w:ind w:left="280" w:hanging="156"/>
        <w:rPr>
          <w:sz w:val="24"/>
          <w:lang w:val="ru-RU"/>
        </w:rPr>
      </w:pPr>
      <w:r w:rsidRPr="00337AE4">
        <w:rPr>
          <w:sz w:val="24"/>
          <w:lang w:val="ru-RU"/>
        </w:rPr>
        <w:t>усвоение гуманистических и демократических ценностных</w:t>
      </w:r>
      <w:r w:rsidRPr="00337AE4">
        <w:rPr>
          <w:spacing w:val="-3"/>
          <w:sz w:val="24"/>
          <w:lang w:val="ru-RU"/>
        </w:rPr>
        <w:t xml:space="preserve"> </w:t>
      </w:r>
      <w:r w:rsidRPr="00337AE4">
        <w:rPr>
          <w:sz w:val="24"/>
          <w:lang w:val="ru-RU"/>
        </w:rPr>
        <w:t>ориентаций;</w:t>
      </w:r>
    </w:p>
    <w:p w:rsidR="00222057" w:rsidRPr="00337AE4" w:rsidRDefault="00337AE4" w:rsidP="000C0F5B">
      <w:pPr>
        <w:pStyle w:val="a5"/>
        <w:numPr>
          <w:ilvl w:val="0"/>
          <w:numId w:val="40"/>
        </w:numPr>
        <w:tabs>
          <w:tab w:val="left" w:pos="265"/>
        </w:tabs>
        <w:spacing w:before="14" w:line="232" w:lineRule="auto"/>
        <w:ind w:right="259" w:firstLine="4"/>
        <w:rPr>
          <w:sz w:val="24"/>
          <w:lang w:val="ru-RU"/>
        </w:rPr>
      </w:pPr>
      <w:r w:rsidRPr="00337AE4">
        <w:rPr>
          <w:sz w:val="24"/>
          <w:lang w:val="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w:t>
      </w:r>
      <w:r w:rsidRPr="00337AE4">
        <w:rPr>
          <w:spacing w:val="-7"/>
          <w:sz w:val="24"/>
          <w:lang w:val="ru-RU"/>
        </w:rPr>
        <w:t xml:space="preserve"> </w:t>
      </w:r>
      <w:r w:rsidRPr="00337AE4">
        <w:rPr>
          <w:sz w:val="24"/>
          <w:lang w:val="ru-RU"/>
        </w:rPr>
        <w:t>людей,</w:t>
      </w:r>
    </w:p>
    <w:p w:rsidR="00222057" w:rsidRPr="00337AE4" w:rsidRDefault="00337AE4">
      <w:pPr>
        <w:pStyle w:val="a3"/>
        <w:spacing w:before="97" w:line="232" w:lineRule="auto"/>
        <w:ind w:left="120"/>
        <w:rPr>
          <w:lang w:val="ru-RU"/>
        </w:rPr>
      </w:pPr>
      <w:r w:rsidRPr="00337AE4">
        <w:rPr>
          <w:lang w:val="ru-RU"/>
        </w:rPr>
        <w:t>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222057" w:rsidRPr="00337AE4" w:rsidRDefault="00337AE4" w:rsidP="000C0F5B">
      <w:pPr>
        <w:pStyle w:val="a5"/>
        <w:numPr>
          <w:ilvl w:val="1"/>
          <w:numId w:val="40"/>
        </w:numPr>
        <w:tabs>
          <w:tab w:val="left" w:pos="545"/>
        </w:tabs>
        <w:spacing w:before="17" w:line="232" w:lineRule="auto"/>
        <w:ind w:right="383" w:firstLine="4"/>
        <w:jc w:val="both"/>
        <w:rPr>
          <w:sz w:val="24"/>
          <w:lang w:val="ru-RU"/>
        </w:rPr>
      </w:pPr>
      <w:r w:rsidRPr="00337AE4">
        <w:rPr>
          <w:sz w:val="24"/>
          <w:lang w:val="ru-RU"/>
        </w:rPr>
        <w:t>формирование культуры межэтнического общения, уважения к культурным, религиозным традициям, образу жизни представителей народов</w:t>
      </w:r>
      <w:r w:rsidRPr="00337AE4">
        <w:rPr>
          <w:spacing w:val="-11"/>
          <w:sz w:val="24"/>
          <w:lang w:val="ru-RU"/>
        </w:rPr>
        <w:t xml:space="preserve"> </w:t>
      </w:r>
      <w:r w:rsidRPr="00337AE4">
        <w:rPr>
          <w:sz w:val="24"/>
          <w:lang w:val="ru-RU"/>
        </w:rPr>
        <w:t>России.</w:t>
      </w:r>
    </w:p>
    <w:p w:rsidR="00222057" w:rsidRPr="00337AE4" w:rsidRDefault="00337AE4">
      <w:pPr>
        <w:pStyle w:val="2"/>
        <w:spacing w:before="10" w:line="272" w:lineRule="exact"/>
        <w:ind w:left="1113"/>
        <w:rPr>
          <w:lang w:val="ru-RU"/>
        </w:rPr>
      </w:pPr>
      <w:r w:rsidRPr="008A0F11">
        <w:rPr>
          <w:lang w:val="ru-RU"/>
        </w:rPr>
        <w:t>В</w:t>
      </w:r>
      <w:r w:rsidRPr="00337AE4">
        <w:rPr>
          <w:b w:val="0"/>
          <w:lang w:val="ru-RU"/>
        </w:rPr>
        <w:t xml:space="preserve"> </w:t>
      </w:r>
      <w:r w:rsidRPr="00337AE4">
        <w:rPr>
          <w:lang w:val="ru-RU"/>
        </w:rPr>
        <w:t>области формирования семейной культуры:</w:t>
      </w:r>
    </w:p>
    <w:p w:rsidR="00222057" w:rsidRPr="00337AE4" w:rsidRDefault="00337AE4" w:rsidP="000C0F5B">
      <w:pPr>
        <w:pStyle w:val="a5"/>
        <w:numPr>
          <w:ilvl w:val="1"/>
          <w:numId w:val="40"/>
        </w:numPr>
        <w:tabs>
          <w:tab w:val="left" w:pos="561"/>
        </w:tabs>
        <w:spacing w:line="272" w:lineRule="exact"/>
        <w:ind w:left="560" w:hanging="156"/>
        <w:rPr>
          <w:sz w:val="24"/>
          <w:lang w:val="ru-RU"/>
        </w:rPr>
      </w:pPr>
      <w:r w:rsidRPr="00337AE4">
        <w:rPr>
          <w:sz w:val="24"/>
          <w:lang w:val="ru-RU"/>
        </w:rPr>
        <w:t>укрепление отношения к семье как основе российского общества;</w:t>
      </w:r>
    </w:p>
    <w:p w:rsidR="00222057" w:rsidRPr="00337AE4" w:rsidRDefault="00337AE4" w:rsidP="000C0F5B">
      <w:pPr>
        <w:pStyle w:val="a5"/>
        <w:numPr>
          <w:ilvl w:val="1"/>
          <w:numId w:val="40"/>
        </w:numPr>
        <w:tabs>
          <w:tab w:val="left" w:pos="545"/>
        </w:tabs>
        <w:spacing w:before="15" w:line="232" w:lineRule="auto"/>
        <w:ind w:right="379" w:firstLine="4"/>
        <w:jc w:val="both"/>
        <w:rPr>
          <w:sz w:val="24"/>
          <w:lang w:val="ru-RU"/>
        </w:rPr>
      </w:pPr>
      <w:r w:rsidRPr="00337AE4">
        <w:rPr>
          <w:sz w:val="24"/>
          <w:lang w:val="ru-RU"/>
        </w:rPr>
        <w:t xml:space="preserve">формирование представлений о значении семьи </w:t>
      </w:r>
      <w:r w:rsidRPr="00337AE4">
        <w:rPr>
          <w:spacing w:val="2"/>
          <w:sz w:val="24"/>
          <w:lang w:val="ru-RU"/>
        </w:rPr>
        <w:t xml:space="preserve">для </w:t>
      </w:r>
      <w:r w:rsidRPr="00337AE4">
        <w:rPr>
          <w:sz w:val="24"/>
          <w:lang w:val="ru-RU"/>
        </w:rPr>
        <w:t>устойчивого и успешного развития человека;</w:t>
      </w:r>
    </w:p>
    <w:p w:rsidR="00222057" w:rsidRPr="00337AE4" w:rsidRDefault="00337AE4" w:rsidP="000C0F5B">
      <w:pPr>
        <w:pStyle w:val="a5"/>
        <w:numPr>
          <w:ilvl w:val="1"/>
          <w:numId w:val="40"/>
        </w:numPr>
        <w:tabs>
          <w:tab w:val="left" w:pos="549"/>
        </w:tabs>
        <w:spacing w:before="17" w:line="232" w:lineRule="auto"/>
        <w:ind w:right="380" w:firstLine="4"/>
        <w:jc w:val="both"/>
        <w:rPr>
          <w:sz w:val="24"/>
          <w:lang w:val="ru-RU"/>
        </w:rPr>
      </w:pPr>
      <w:r w:rsidRPr="00337AE4">
        <w:rPr>
          <w:sz w:val="24"/>
          <w:lang w:val="ru-RU"/>
        </w:rPr>
        <w:t>укрепление у обучающегося уважительного отношения к родителям, осознанного, заботливого отношения к старшим и</w:t>
      </w:r>
      <w:r w:rsidRPr="00337AE4">
        <w:rPr>
          <w:spacing w:val="-2"/>
          <w:sz w:val="24"/>
          <w:lang w:val="ru-RU"/>
        </w:rPr>
        <w:t xml:space="preserve"> </w:t>
      </w:r>
      <w:r w:rsidRPr="00337AE4">
        <w:rPr>
          <w:sz w:val="24"/>
          <w:lang w:val="ru-RU"/>
        </w:rPr>
        <w:t>младшим;</w:t>
      </w:r>
    </w:p>
    <w:p w:rsidR="00222057" w:rsidRPr="00337AE4" w:rsidRDefault="00337AE4" w:rsidP="000C0F5B">
      <w:pPr>
        <w:pStyle w:val="a5"/>
        <w:numPr>
          <w:ilvl w:val="1"/>
          <w:numId w:val="40"/>
        </w:numPr>
        <w:tabs>
          <w:tab w:val="left" w:pos="549"/>
        </w:tabs>
        <w:spacing w:before="8" w:line="237" w:lineRule="auto"/>
        <w:ind w:right="381" w:firstLine="4"/>
        <w:jc w:val="both"/>
        <w:rPr>
          <w:sz w:val="24"/>
          <w:lang w:val="ru-RU"/>
        </w:rPr>
      </w:pPr>
      <w:r w:rsidRPr="00337AE4">
        <w:rPr>
          <w:sz w:val="24"/>
          <w:lang w:val="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w:t>
      </w:r>
      <w:r w:rsidRPr="00337AE4">
        <w:rPr>
          <w:spacing w:val="-5"/>
          <w:sz w:val="24"/>
          <w:lang w:val="ru-RU"/>
        </w:rPr>
        <w:t xml:space="preserve"> </w:t>
      </w:r>
      <w:r w:rsidRPr="00337AE4">
        <w:rPr>
          <w:sz w:val="24"/>
          <w:lang w:val="ru-RU"/>
        </w:rPr>
        <w:t>др.;</w:t>
      </w:r>
    </w:p>
    <w:p w:rsidR="00222057" w:rsidRPr="00337AE4" w:rsidRDefault="00337AE4" w:rsidP="000C0F5B">
      <w:pPr>
        <w:pStyle w:val="a5"/>
        <w:numPr>
          <w:ilvl w:val="1"/>
          <w:numId w:val="40"/>
        </w:numPr>
        <w:tabs>
          <w:tab w:val="left" w:pos="545"/>
        </w:tabs>
        <w:spacing w:before="8" w:line="237" w:lineRule="auto"/>
        <w:ind w:right="380" w:firstLine="4"/>
        <w:jc w:val="both"/>
        <w:rPr>
          <w:sz w:val="24"/>
          <w:lang w:val="ru-RU"/>
        </w:rPr>
      </w:pPr>
      <w:r w:rsidRPr="00337AE4">
        <w:rPr>
          <w:sz w:val="24"/>
          <w:lang w:val="ru-RU"/>
        </w:rPr>
        <w:t>формирование начального опыта заботы о социально-психологическом благополучии своей</w:t>
      </w:r>
      <w:r w:rsidRPr="00337AE4">
        <w:rPr>
          <w:spacing w:val="-2"/>
          <w:sz w:val="24"/>
          <w:lang w:val="ru-RU"/>
        </w:rPr>
        <w:t xml:space="preserve"> </w:t>
      </w:r>
      <w:r w:rsidRPr="00337AE4">
        <w:rPr>
          <w:sz w:val="24"/>
          <w:lang w:val="ru-RU"/>
        </w:rPr>
        <w:t>семьи;</w:t>
      </w:r>
    </w:p>
    <w:p w:rsidR="00222057" w:rsidRPr="00337AE4" w:rsidRDefault="00337AE4" w:rsidP="000C0F5B">
      <w:pPr>
        <w:pStyle w:val="a5"/>
        <w:numPr>
          <w:ilvl w:val="1"/>
          <w:numId w:val="40"/>
        </w:numPr>
        <w:tabs>
          <w:tab w:val="left" w:pos="545"/>
        </w:tabs>
        <w:spacing w:before="10" w:line="232" w:lineRule="auto"/>
        <w:ind w:right="370" w:firstLine="4"/>
        <w:jc w:val="both"/>
        <w:rPr>
          <w:sz w:val="24"/>
          <w:lang w:val="ru-RU"/>
        </w:rPr>
      </w:pPr>
      <w:r w:rsidRPr="00337AE4">
        <w:rPr>
          <w:sz w:val="24"/>
          <w:lang w:val="ru-RU"/>
        </w:rPr>
        <w:t>знание традиций своей семьи, культурно-исторических и этнических традиций семей своего народа, других народов</w:t>
      </w:r>
      <w:r w:rsidRPr="00337AE4">
        <w:rPr>
          <w:spacing w:val="-4"/>
          <w:sz w:val="24"/>
          <w:lang w:val="ru-RU"/>
        </w:rPr>
        <w:t xml:space="preserve"> </w:t>
      </w:r>
      <w:r w:rsidRPr="00337AE4">
        <w:rPr>
          <w:sz w:val="24"/>
          <w:lang w:val="ru-RU"/>
        </w:rPr>
        <w:t>России.</w:t>
      </w:r>
    </w:p>
    <w:p w:rsidR="00222057" w:rsidRPr="00337AE4" w:rsidRDefault="00337AE4">
      <w:pPr>
        <w:pStyle w:val="a3"/>
        <w:spacing w:before="17" w:line="237" w:lineRule="auto"/>
        <w:ind w:left="120" w:right="375"/>
        <w:jc w:val="both"/>
        <w:rPr>
          <w:lang w:val="ru-RU"/>
        </w:rPr>
      </w:pPr>
      <w:r w:rsidRPr="00337AE4">
        <w:rPr>
          <w:lang w:val="ru-RU"/>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учѐтом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222057" w:rsidRPr="00337AE4" w:rsidRDefault="00222057">
      <w:pPr>
        <w:pStyle w:val="a3"/>
        <w:ind w:left="0"/>
        <w:rPr>
          <w:sz w:val="26"/>
          <w:lang w:val="ru-RU"/>
        </w:rPr>
      </w:pPr>
    </w:p>
    <w:p w:rsidR="00222057" w:rsidRPr="00337AE4" w:rsidRDefault="00222057">
      <w:pPr>
        <w:pStyle w:val="a3"/>
        <w:spacing w:before="10"/>
        <w:ind w:left="0"/>
        <w:rPr>
          <w:sz w:val="22"/>
          <w:lang w:val="ru-RU"/>
        </w:rPr>
      </w:pPr>
    </w:p>
    <w:p w:rsidR="00222057" w:rsidRPr="00337AE4" w:rsidRDefault="00337AE4" w:rsidP="000C0F5B">
      <w:pPr>
        <w:pStyle w:val="2"/>
        <w:numPr>
          <w:ilvl w:val="2"/>
          <w:numId w:val="41"/>
        </w:numPr>
        <w:tabs>
          <w:tab w:val="left" w:pos="1241"/>
        </w:tabs>
        <w:ind w:right="770" w:hanging="449"/>
        <w:jc w:val="left"/>
        <w:rPr>
          <w:lang w:val="ru-RU"/>
        </w:rPr>
      </w:pPr>
      <w:r w:rsidRPr="00337AE4">
        <w:rPr>
          <w:lang w:val="ru-RU"/>
        </w:rPr>
        <w:t>ОСНОВНЫЕ НАПРАВЛЕНИЯ И ЦЕННОСТНЫЕ ОСНОВЫ ДУХОВНО- НРАВСТВЕННОГО РАЗВИТИЯ И ВОСПИТАНИЯ</w:t>
      </w:r>
      <w:r w:rsidRPr="00337AE4">
        <w:rPr>
          <w:spacing w:val="-9"/>
          <w:lang w:val="ru-RU"/>
        </w:rPr>
        <w:t xml:space="preserve"> </w:t>
      </w:r>
      <w:r w:rsidRPr="00337AE4">
        <w:rPr>
          <w:lang w:val="ru-RU"/>
        </w:rPr>
        <w:t>ОБУЧАЮЩИХСЯ</w:t>
      </w:r>
    </w:p>
    <w:p w:rsidR="00222057" w:rsidRPr="00337AE4" w:rsidRDefault="00222057">
      <w:pPr>
        <w:pStyle w:val="a3"/>
        <w:spacing w:before="8"/>
        <w:ind w:left="0"/>
        <w:rPr>
          <w:b/>
          <w:lang w:val="ru-RU"/>
        </w:rPr>
      </w:pPr>
    </w:p>
    <w:p w:rsidR="00222057" w:rsidRPr="00337AE4" w:rsidRDefault="00337AE4">
      <w:pPr>
        <w:pStyle w:val="a3"/>
        <w:spacing w:after="10" w:line="232" w:lineRule="auto"/>
        <w:ind w:left="120" w:right="604"/>
        <w:rPr>
          <w:lang w:val="ru-RU"/>
        </w:rPr>
      </w:pPr>
      <w:r w:rsidRPr="00337AE4">
        <w:rPr>
          <w:lang w:val="ru-RU"/>
        </w:rPr>
        <w:t>Организация воспитания социализации учащихся осуществляется по следующим направлениям:</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1"/>
        <w:gridCol w:w="6522"/>
      </w:tblGrid>
      <w:tr w:rsidR="00222057">
        <w:trPr>
          <w:trHeight w:val="271"/>
        </w:trPr>
        <w:tc>
          <w:tcPr>
            <w:tcW w:w="3241" w:type="dxa"/>
          </w:tcPr>
          <w:p w:rsidR="00222057" w:rsidRDefault="00337AE4">
            <w:pPr>
              <w:pStyle w:val="TableParagraph"/>
              <w:spacing w:line="252" w:lineRule="exact"/>
              <w:ind w:left="202"/>
              <w:rPr>
                <w:b/>
                <w:sz w:val="24"/>
              </w:rPr>
            </w:pPr>
            <w:r>
              <w:rPr>
                <w:b/>
                <w:sz w:val="24"/>
              </w:rPr>
              <w:t>Основные направления</w:t>
            </w:r>
          </w:p>
        </w:tc>
        <w:tc>
          <w:tcPr>
            <w:tcW w:w="6522" w:type="dxa"/>
          </w:tcPr>
          <w:p w:rsidR="00222057" w:rsidRDefault="00337AE4">
            <w:pPr>
              <w:pStyle w:val="TableParagraph"/>
              <w:spacing w:line="252" w:lineRule="exact"/>
              <w:ind w:left="2524" w:right="2884"/>
              <w:jc w:val="center"/>
              <w:rPr>
                <w:b/>
                <w:sz w:val="24"/>
              </w:rPr>
            </w:pPr>
            <w:r>
              <w:rPr>
                <w:b/>
                <w:sz w:val="24"/>
              </w:rPr>
              <w:t>Ценности</w:t>
            </w:r>
          </w:p>
        </w:tc>
      </w:tr>
      <w:tr w:rsidR="00222057" w:rsidRPr="00640AAE">
        <w:trPr>
          <w:trHeight w:val="257"/>
        </w:trPr>
        <w:tc>
          <w:tcPr>
            <w:tcW w:w="3241" w:type="dxa"/>
            <w:tcBorders>
              <w:bottom w:val="nil"/>
            </w:tcBorders>
          </w:tcPr>
          <w:p w:rsidR="00222057" w:rsidRDefault="00337AE4">
            <w:pPr>
              <w:pStyle w:val="TableParagraph"/>
              <w:spacing w:line="237" w:lineRule="exact"/>
              <w:ind w:left="14"/>
              <w:rPr>
                <w:sz w:val="24"/>
              </w:rPr>
            </w:pPr>
            <w:r>
              <w:rPr>
                <w:sz w:val="24"/>
              </w:rPr>
              <w:t>Воспитание духовно-</w:t>
            </w:r>
          </w:p>
        </w:tc>
        <w:tc>
          <w:tcPr>
            <w:tcW w:w="6522" w:type="dxa"/>
            <w:tcBorders>
              <w:bottom w:val="nil"/>
            </w:tcBorders>
          </w:tcPr>
          <w:p w:rsidR="00222057" w:rsidRPr="00337AE4" w:rsidRDefault="00337AE4">
            <w:pPr>
              <w:pStyle w:val="TableParagraph"/>
              <w:spacing w:line="237" w:lineRule="exact"/>
              <w:ind w:left="2"/>
              <w:rPr>
                <w:sz w:val="24"/>
                <w:lang w:val="ru-RU"/>
              </w:rPr>
            </w:pPr>
            <w:r w:rsidRPr="00337AE4">
              <w:rPr>
                <w:sz w:val="24"/>
                <w:lang w:val="ru-RU"/>
              </w:rPr>
              <w:t>духовно-нравственное развитие личности, нравственный</w:t>
            </w:r>
          </w:p>
        </w:tc>
      </w:tr>
      <w:tr w:rsidR="00222057" w:rsidRPr="00640AAE">
        <w:trPr>
          <w:trHeight w:val="264"/>
        </w:trPr>
        <w:tc>
          <w:tcPr>
            <w:tcW w:w="3241" w:type="dxa"/>
            <w:tcBorders>
              <w:top w:val="nil"/>
              <w:bottom w:val="nil"/>
            </w:tcBorders>
          </w:tcPr>
          <w:p w:rsidR="00222057" w:rsidRDefault="00337AE4">
            <w:pPr>
              <w:pStyle w:val="TableParagraph"/>
              <w:spacing w:line="244" w:lineRule="exact"/>
              <w:ind w:left="14"/>
              <w:rPr>
                <w:sz w:val="24"/>
              </w:rPr>
            </w:pPr>
            <w:r>
              <w:rPr>
                <w:sz w:val="24"/>
              </w:rPr>
              <w:t>нравственных качеств,</w:t>
            </w:r>
          </w:p>
        </w:tc>
        <w:tc>
          <w:tcPr>
            <w:tcW w:w="6522" w:type="dxa"/>
            <w:tcBorders>
              <w:top w:val="nil"/>
              <w:bottom w:val="nil"/>
            </w:tcBorders>
          </w:tcPr>
          <w:p w:rsidR="00222057" w:rsidRPr="00337AE4" w:rsidRDefault="00337AE4">
            <w:pPr>
              <w:pStyle w:val="TableParagraph"/>
              <w:spacing w:line="244" w:lineRule="exact"/>
              <w:ind w:left="2"/>
              <w:rPr>
                <w:sz w:val="24"/>
                <w:lang w:val="ru-RU"/>
              </w:rPr>
            </w:pPr>
            <w:r w:rsidRPr="00337AE4">
              <w:rPr>
                <w:sz w:val="24"/>
                <w:lang w:val="ru-RU"/>
              </w:rPr>
              <w:t>выбор, жизнь и смысл жизни, справедливость,</w:t>
            </w:r>
          </w:p>
        </w:tc>
      </w:tr>
      <w:tr w:rsidR="00222057" w:rsidRPr="00640AAE">
        <w:trPr>
          <w:trHeight w:val="272"/>
        </w:trPr>
        <w:tc>
          <w:tcPr>
            <w:tcW w:w="3241" w:type="dxa"/>
            <w:tcBorders>
              <w:top w:val="nil"/>
              <w:bottom w:val="nil"/>
            </w:tcBorders>
          </w:tcPr>
          <w:p w:rsidR="00222057" w:rsidRDefault="00337AE4">
            <w:pPr>
              <w:pStyle w:val="TableParagraph"/>
              <w:spacing w:line="252" w:lineRule="exact"/>
              <w:ind w:left="14"/>
              <w:rPr>
                <w:sz w:val="24"/>
              </w:rPr>
            </w:pPr>
            <w:r>
              <w:rPr>
                <w:sz w:val="24"/>
              </w:rPr>
              <w:t>убеждений и</w:t>
            </w:r>
          </w:p>
        </w:tc>
        <w:tc>
          <w:tcPr>
            <w:tcW w:w="6522" w:type="dxa"/>
            <w:tcBorders>
              <w:top w:val="nil"/>
              <w:bottom w:val="nil"/>
            </w:tcBorders>
          </w:tcPr>
          <w:p w:rsidR="00222057" w:rsidRPr="00337AE4" w:rsidRDefault="00337AE4">
            <w:pPr>
              <w:pStyle w:val="TableParagraph"/>
              <w:spacing w:line="252" w:lineRule="exact"/>
              <w:ind w:left="2"/>
              <w:rPr>
                <w:sz w:val="24"/>
                <w:lang w:val="ru-RU"/>
              </w:rPr>
            </w:pPr>
            <w:r w:rsidRPr="00337AE4">
              <w:rPr>
                <w:sz w:val="24"/>
                <w:lang w:val="ru-RU"/>
              </w:rPr>
              <w:t>милосердие, честь, достоинство, уважение родителей,</w:t>
            </w:r>
          </w:p>
        </w:tc>
      </w:tr>
      <w:tr w:rsidR="00222057" w:rsidRPr="00640AAE">
        <w:trPr>
          <w:trHeight w:val="278"/>
        </w:trPr>
        <w:tc>
          <w:tcPr>
            <w:tcW w:w="3241" w:type="dxa"/>
            <w:tcBorders>
              <w:top w:val="nil"/>
              <w:bottom w:val="nil"/>
            </w:tcBorders>
          </w:tcPr>
          <w:p w:rsidR="00222057" w:rsidRDefault="00337AE4">
            <w:pPr>
              <w:pStyle w:val="TableParagraph"/>
              <w:spacing w:line="258" w:lineRule="exact"/>
              <w:ind w:left="14"/>
              <w:rPr>
                <w:sz w:val="24"/>
              </w:rPr>
            </w:pPr>
            <w:r>
              <w:rPr>
                <w:sz w:val="24"/>
              </w:rPr>
              <w:t>этического сознания</w:t>
            </w:r>
          </w:p>
        </w:tc>
        <w:tc>
          <w:tcPr>
            <w:tcW w:w="6522" w:type="dxa"/>
            <w:tcBorders>
              <w:top w:val="nil"/>
              <w:bottom w:val="nil"/>
            </w:tcBorders>
          </w:tcPr>
          <w:p w:rsidR="00222057" w:rsidRPr="00337AE4" w:rsidRDefault="00337AE4">
            <w:pPr>
              <w:pStyle w:val="TableParagraph"/>
              <w:spacing w:line="258" w:lineRule="exact"/>
              <w:ind w:left="2"/>
              <w:rPr>
                <w:sz w:val="24"/>
                <w:lang w:val="ru-RU"/>
              </w:rPr>
            </w:pPr>
            <w:r w:rsidRPr="00337AE4">
              <w:rPr>
                <w:sz w:val="24"/>
                <w:lang w:val="ru-RU"/>
              </w:rPr>
              <w:t>уважение достоинства другого человека, равноправие,</w:t>
            </w:r>
          </w:p>
        </w:tc>
      </w:tr>
      <w:tr w:rsidR="00222057" w:rsidRPr="00640AAE">
        <w:trPr>
          <w:trHeight w:val="274"/>
        </w:trPr>
        <w:tc>
          <w:tcPr>
            <w:tcW w:w="3241" w:type="dxa"/>
            <w:tcBorders>
              <w:top w:val="nil"/>
              <w:bottom w:val="nil"/>
            </w:tcBorders>
          </w:tcPr>
          <w:p w:rsidR="00222057" w:rsidRPr="00337AE4" w:rsidRDefault="00222057">
            <w:pPr>
              <w:pStyle w:val="TableParagraph"/>
              <w:rPr>
                <w:sz w:val="20"/>
                <w:lang w:val="ru-RU"/>
              </w:rPr>
            </w:pPr>
          </w:p>
        </w:tc>
        <w:tc>
          <w:tcPr>
            <w:tcW w:w="6522" w:type="dxa"/>
            <w:tcBorders>
              <w:top w:val="nil"/>
              <w:bottom w:val="nil"/>
            </w:tcBorders>
          </w:tcPr>
          <w:p w:rsidR="00222057" w:rsidRPr="00337AE4" w:rsidRDefault="00337AE4">
            <w:pPr>
              <w:pStyle w:val="TableParagraph"/>
              <w:spacing w:line="254" w:lineRule="exact"/>
              <w:ind w:left="2"/>
              <w:rPr>
                <w:sz w:val="24"/>
                <w:lang w:val="ru-RU"/>
              </w:rPr>
            </w:pPr>
            <w:r w:rsidRPr="00337AE4">
              <w:rPr>
                <w:sz w:val="24"/>
                <w:lang w:val="ru-RU"/>
              </w:rPr>
              <w:t>ответственность, любовь и верность, забота о старших и</w:t>
            </w:r>
          </w:p>
        </w:tc>
      </w:tr>
      <w:tr w:rsidR="00222057" w:rsidRPr="00640AAE">
        <w:trPr>
          <w:trHeight w:val="275"/>
        </w:trPr>
        <w:tc>
          <w:tcPr>
            <w:tcW w:w="3241" w:type="dxa"/>
            <w:tcBorders>
              <w:top w:val="nil"/>
              <w:bottom w:val="nil"/>
            </w:tcBorders>
          </w:tcPr>
          <w:p w:rsidR="00222057" w:rsidRPr="00337AE4" w:rsidRDefault="00222057">
            <w:pPr>
              <w:pStyle w:val="TableParagraph"/>
              <w:rPr>
                <w:sz w:val="20"/>
                <w:lang w:val="ru-RU"/>
              </w:rPr>
            </w:pPr>
          </w:p>
        </w:tc>
        <w:tc>
          <w:tcPr>
            <w:tcW w:w="6522" w:type="dxa"/>
            <w:tcBorders>
              <w:top w:val="nil"/>
              <w:bottom w:val="nil"/>
            </w:tcBorders>
          </w:tcPr>
          <w:p w:rsidR="00222057" w:rsidRPr="00337AE4" w:rsidRDefault="00337AE4">
            <w:pPr>
              <w:pStyle w:val="TableParagraph"/>
              <w:spacing w:line="256" w:lineRule="exact"/>
              <w:ind w:left="2"/>
              <w:rPr>
                <w:sz w:val="24"/>
                <w:lang w:val="ru-RU"/>
              </w:rPr>
            </w:pPr>
            <w:r w:rsidRPr="00337AE4">
              <w:rPr>
                <w:sz w:val="24"/>
                <w:lang w:val="ru-RU"/>
              </w:rPr>
              <w:t>младших, свобода совести и вероисповедания, толерантность,</w:t>
            </w:r>
          </w:p>
        </w:tc>
      </w:tr>
      <w:tr w:rsidR="00222057" w:rsidRPr="00640AAE">
        <w:trPr>
          <w:trHeight w:val="276"/>
        </w:trPr>
        <w:tc>
          <w:tcPr>
            <w:tcW w:w="3241" w:type="dxa"/>
            <w:tcBorders>
              <w:top w:val="nil"/>
              <w:bottom w:val="nil"/>
            </w:tcBorders>
          </w:tcPr>
          <w:p w:rsidR="00222057" w:rsidRPr="00337AE4" w:rsidRDefault="00222057">
            <w:pPr>
              <w:pStyle w:val="TableParagraph"/>
              <w:rPr>
                <w:sz w:val="20"/>
                <w:lang w:val="ru-RU"/>
              </w:rPr>
            </w:pPr>
          </w:p>
        </w:tc>
        <w:tc>
          <w:tcPr>
            <w:tcW w:w="6522" w:type="dxa"/>
            <w:tcBorders>
              <w:top w:val="nil"/>
              <w:bottom w:val="nil"/>
            </w:tcBorders>
          </w:tcPr>
          <w:p w:rsidR="00222057" w:rsidRPr="00337AE4" w:rsidRDefault="00337AE4">
            <w:pPr>
              <w:pStyle w:val="TableParagraph"/>
              <w:spacing w:line="256" w:lineRule="exact"/>
              <w:ind w:left="2"/>
              <w:rPr>
                <w:sz w:val="24"/>
                <w:lang w:val="ru-RU"/>
              </w:rPr>
            </w:pPr>
            <w:r w:rsidRPr="00337AE4">
              <w:rPr>
                <w:sz w:val="24"/>
                <w:lang w:val="ru-RU"/>
              </w:rPr>
              <w:t>представление о светской этике, вере, духовности,</w:t>
            </w:r>
          </w:p>
        </w:tc>
      </w:tr>
      <w:tr w:rsidR="00222057" w:rsidRPr="00640AAE">
        <w:trPr>
          <w:trHeight w:val="278"/>
        </w:trPr>
        <w:tc>
          <w:tcPr>
            <w:tcW w:w="3241" w:type="dxa"/>
            <w:tcBorders>
              <w:top w:val="nil"/>
            </w:tcBorders>
          </w:tcPr>
          <w:p w:rsidR="00222057" w:rsidRPr="00337AE4" w:rsidRDefault="00222057">
            <w:pPr>
              <w:pStyle w:val="TableParagraph"/>
              <w:rPr>
                <w:sz w:val="20"/>
                <w:lang w:val="ru-RU"/>
              </w:rPr>
            </w:pPr>
          </w:p>
        </w:tc>
        <w:tc>
          <w:tcPr>
            <w:tcW w:w="6522" w:type="dxa"/>
            <w:tcBorders>
              <w:top w:val="nil"/>
            </w:tcBorders>
          </w:tcPr>
          <w:p w:rsidR="00222057" w:rsidRPr="00337AE4" w:rsidRDefault="00337AE4">
            <w:pPr>
              <w:pStyle w:val="TableParagraph"/>
              <w:spacing w:line="259" w:lineRule="exact"/>
              <w:ind w:left="2"/>
              <w:rPr>
                <w:sz w:val="24"/>
                <w:lang w:val="ru-RU"/>
              </w:rPr>
            </w:pPr>
            <w:r w:rsidRPr="00337AE4">
              <w:rPr>
                <w:sz w:val="24"/>
                <w:lang w:val="ru-RU"/>
              </w:rPr>
              <w:t>религиозной жизни человека, ценностях религиозного</w:t>
            </w:r>
          </w:p>
        </w:tc>
      </w:tr>
      <w:tr w:rsidR="007012CE" w:rsidRPr="00640AAE" w:rsidTr="00E557AE">
        <w:trPr>
          <w:trHeight w:val="552"/>
        </w:trPr>
        <w:tc>
          <w:tcPr>
            <w:tcW w:w="3241" w:type="dxa"/>
          </w:tcPr>
          <w:p w:rsidR="007012CE" w:rsidRPr="00337AE4" w:rsidRDefault="007012CE" w:rsidP="00E557AE">
            <w:pPr>
              <w:pStyle w:val="TableParagraph"/>
              <w:rPr>
                <w:lang w:val="ru-RU"/>
              </w:rPr>
            </w:pPr>
          </w:p>
        </w:tc>
        <w:tc>
          <w:tcPr>
            <w:tcW w:w="6522" w:type="dxa"/>
          </w:tcPr>
          <w:p w:rsidR="007012CE" w:rsidRPr="00337AE4" w:rsidRDefault="007012CE" w:rsidP="00E557AE">
            <w:pPr>
              <w:pStyle w:val="TableParagraph"/>
              <w:spacing w:line="268" w:lineRule="exact"/>
              <w:ind w:left="2"/>
              <w:rPr>
                <w:sz w:val="24"/>
                <w:lang w:val="ru-RU"/>
              </w:rPr>
            </w:pPr>
            <w:r w:rsidRPr="00337AE4">
              <w:rPr>
                <w:sz w:val="24"/>
                <w:lang w:val="ru-RU"/>
              </w:rPr>
              <w:t>мировоззрения, формируемого на основе</w:t>
            </w:r>
          </w:p>
          <w:p w:rsidR="007012CE" w:rsidRPr="00337AE4" w:rsidRDefault="007012CE" w:rsidP="00E557AE">
            <w:pPr>
              <w:pStyle w:val="TableParagraph"/>
              <w:spacing w:line="264" w:lineRule="exact"/>
              <w:ind w:left="2"/>
              <w:rPr>
                <w:sz w:val="24"/>
                <w:lang w:val="ru-RU"/>
              </w:rPr>
            </w:pPr>
            <w:r w:rsidRPr="00337AE4">
              <w:rPr>
                <w:sz w:val="24"/>
                <w:lang w:val="ru-RU"/>
              </w:rPr>
              <w:t>Межконфессионального диалога.</w:t>
            </w:r>
          </w:p>
        </w:tc>
      </w:tr>
      <w:tr w:rsidR="007012CE" w:rsidRPr="00640AAE" w:rsidTr="00E557AE">
        <w:trPr>
          <w:trHeight w:val="1560"/>
        </w:trPr>
        <w:tc>
          <w:tcPr>
            <w:tcW w:w="3241" w:type="dxa"/>
          </w:tcPr>
          <w:p w:rsidR="007012CE" w:rsidRPr="00337AE4" w:rsidRDefault="007012CE" w:rsidP="00E557AE">
            <w:pPr>
              <w:pStyle w:val="TableParagraph"/>
              <w:spacing w:line="237" w:lineRule="auto"/>
              <w:ind w:left="14"/>
              <w:rPr>
                <w:sz w:val="24"/>
                <w:lang w:val="ru-RU"/>
              </w:rPr>
            </w:pPr>
            <w:r w:rsidRPr="00337AE4">
              <w:rPr>
                <w:sz w:val="24"/>
                <w:lang w:val="ru-RU"/>
              </w:rPr>
              <w:t>Воспитание гражданственности, патриотизма, уважения к правам, свободам и обязанностям человека</w:t>
            </w:r>
          </w:p>
        </w:tc>
        <w:tc>
          <w:tcPr>
            <w:tcW w:w="6522" w:type="dxa"/>
          </w:tcPr>
          <w:p w:rsidR="007012CE" w:rsidRPr="00337AE4" w:rsidRDefault="007012CE" w:rsidP="00E557AE">
            <w:pPr>
              <w:pStyle w:val="TableParagraph"/>
              <w:spacing w:line="260" w:lineRule="exact"/>
              <w:ind w:left="2" w:right="350"/>
              <w:rPr>
                <w:sz w:val="24"/>
                <w:lang w:val="ru-RU"/>
              </w:rPr>
            </w:pPr>
            <w:r w:rsidRPr="00337AE4">
              <w:rPr>
                <w:sz w:val="24"/>
                <w:lang w:val="ru-RU"/>
              </w:rPr>
              <w:t>любовь к России, своему народу, своей республике,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tc>
      </w:tr>
      <w:tr w:rsidR="007012CE" w:rsidTr="00E557AE">
        <w:trPr>
          <w:trHeight w:val="1455"/>
        </w:trPr>
        <w:tc>
          <w:tcPr>
            <w:tcW w:w="3241" w:type="dxa"/>
            <w:tcBorders>
              <w:bottom w:val="single" w:sz="4" w:space="0" w:color="000000"/>
            </w:tcBorders>
          </w:tcPr>
          <w:p w:rsidR="007012CE" w:rsidRPr="00337AE4" w:rsidRDefault="007012CE" w:rsidP="00E557AE">
            <w:pPr>
              <w:pStyle w:val="TableParagraph"/>
              <w:spacing w:line="232" w:lineRule="auto"/>
              <w:ind w:left="14" w:right="722"/>
              <w:rPr>
                <w:sz w:val="24"/>
                <w:lang w:val="ru-RU"/>
              </w:rPr>
            </w:pPr>
            <w:r w:rsidRPr="00337AE4">
              <w:rPr>
                <w:sz w:val="24"/>
                <w:lang w:val="ru-RU"/>
              </w:rPr>
              <w:t>Воспитание</w:t>
            </w:r>
            <w:r w:rsidRPr="00337AE4">
              <w:rPr>
                <w:spacing w:val="-10"/>
                <w:sz w:val="24"/>
                <w:lang w:val="ru-RU"/>
              </w:rPr>
              <w:t xml:space="preserve"> </w:t>
            </w:r>
            <w:r w:rsidRPr="00337AE4">
              <w:rPr>
                <w:sz w:val="24"/>
                <w:lang w:val="ru-RU"/>
              </w:rPr>
              <w:t>социальной ответственности</w:t>
            </w:r>
            <w:r w:rsidRPr="00337AE4">
              <w:rPr>
                <w:spacing w:val="-2"/>
                <w:sz w:val="24"/>
                <w:lang w:val="ru-RU"/>
              </w:rPr>
              <w:t xml:space="preserve"> </w:t>
            </w:r>
            <w:r w:rsidRPr="00337AE4">
              <w:rPr>
                <w:sz w:val="24"/>
                <w:lang w:val="ru-RU"/>
              </w:rPr>
              <w:t>и</w:t>
            </w:r>
          </w:p>
          <w:p w:rsidR="007012CE" w:rsidRPr="00337AE4" w:rsidRDefault="007012CE" w:rsidP="00E557AE">
            <w:pPr>
              <w:pStyle w:val="TableParagraph"/>
              <w:ind w:left="254"/>
              <w:rPr>
                <w:sz w:val="24"/>
                <w:lang w:val="ru-RU"/>
              </w:rPr>
            </w:pPr>
            <w:r w:rsidRPr="00337AE4">
              <w:rPr>
                <w:sz w:val="24"/>
                <w:lang w:val="ru-RU"/>
              </w:rPr>
              <w:t>компетентности</w:t>
            </w:r>
          </w:p>
        </w:tc>
        <w:tc>
          <w:tcPr>
            <w:tcW w:w="6522" w:type="dxa"/>
            <w:tcBorders>
              <w:bottom w:val="single" w:sz="4" w:space="0" w:color="000000"/>
            </w:tcBorders>
          </w:tcPr>
          <w:p w:rsidR="007012CE" w:rsidRPr="00337AE4" w:rsidRDefault="007012CE" w:rsidP="00E557AE">
            <w:pPr>
              <w:pStyle w:val="TableParagraph"/>
              <w:spacing w:line="232" w:lineRule="auto"/>
              <w:ind w:left="14" w:right="350"/>
              <w:rPr>
                <w:sz w:val="24"/>
                <w:lang w:val="ru-RU"/>
              </w:rPr>
            </w:pPr>
            <w:r w:rsidRPr="00337AE4">
              <w:rPr>
                <w:sz w:val="24"/>
                <w:lang w:val="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w:t>
            </w:r>
          </w:p>
          <w:p w:rsidR="007012CE" w:rsidRDefault="007012CE" w:rsidP="00E557AE">
            <w:pPr>
              <w:pStyle w:val="TableParagraph"/>
              <w:ind w:left="14"/>
              <w:rPr>
                <w:sz w:val="24"/>
              </w:rPr>
            </w:pPr>
            <w:r>
              <w:rPr>
                <w:sz w:val="24"/>
              </w:rPr>
              <w:t>страны</w:t>
            </w:r>
          </w:p>
        </w:tc>
      </w:tr>
      <w:tr w:rsidR="007012CE" w:rsidRPr="00640AAE" w:rsidTr="00E557AE">
        <w:trPr>
          <w:trHeight w:val="2472"/>
        </w:trPr>
        <w:tc>
          <w:tcPr>
            <w:tcW w:w="3241" w:type="dxa"/>
          </w:tcPr>
          <w:p w:rsidR="007012CE" w:rsidRPr="00337AE4" w:rsidRDefault="007012CE" w:rsidP="00E557AE">
            <w:pPr>
              <w:pStyle w:val="TableParagraph"/>
              <w:ind w:left="14" w:right="403"/>
              <w:rPr>
                <w:sz w:val="24"/>
                <w:lang w:val="ru-RU"/>
              </w:rPr>
            </w:pPr>
            <w:r w:rsidRPr="00337AE4">
              <w:rPr>
                <w:sz w:val="24"/>
                <w:lang w:val="ru-RU"/>
              </w:rPr>
              <w:t>Воспитание экологической культуры, культуры здорового</w:t>
            </w:r>
          </w:p>
          <w:p w:rsidR="007012CE" w:rsidRPr="00337AE4" w:rsidRDefault="007012CE" w:rsidP="00E557AE">
            <w:pPr>
              <w:pStyle w:val="TableParagraph"/>
              <w:ind w:left="14"/>
              <w:rPr>
                <w:sz w:val="24"/>
                <w:lang w:val="ru-RU"/>
              </w:rPr>
            </w:pPr>
            <w:r w:rsidRPr="00337AE4">
              <w:rPr>
                <w:sz w:val="24"/>
                <w:lang w:val="ru-RU"/>
              </w:rPr>
              <w:t>и безопасного образа жизни</w:t>
            </w:r>
          </w:p>
        </w:tc>
        <w:tc>
          <w:tcPr>
            <w:tcW w:w="6522" w:type="dxa"/>
          </w:tcPr>
          <w:p w:rsidR="007012CE" w:rsidRPr="00337AE4" w:rsidRDefault="007012CE" w:rsidP="00E557AE">
            <w:pPr>
              <w:pStyle w:val="TableParagraph"/>
              <w:spacing w:line="254" w:lineRule="exact"/>
              <w:ind w:left="2"/>
              <w:rPr>
                <w:sz w:val="24"/>
                <w:lang w:val="ru-RU"/>
              </w:rPr>
            </w:pPr>
            <w:r w:rsidRPr="00337AE4">
              <w:rPr>
                <w:sz w:val="24"/>
                <w:lang w:val="ru-RU"/>
              </w:rPr>
              <w:t>жизнь</w:t>
            </w:r>
            <w:r w:rsidRPr="00337AE4">
              <w:rPr>
                <w:spacing w:val="-23"/>
                <w:sz w:val="24"/>
                <w:lang w:val="ru-RU"/>
              </w:rPr>
              <w:t xml:space="preserve"> </w:t>
            </w:r>
            <w:r w:rsidRPr="00337AE4">
              <w:rPr>
                <w:sz w:val="24"/>
                <w:lang w:val="ru-RU"/>
              </w:rPr>
              <w:t>во</w:t>
            </w:r>
            <w:r w:rsidRPr="00337AE4">
              <w:rPr>
                <w:spacing w:val="-21"/>
                <w:sz w:val="24"/>
                <w:lang w:val="ru-RU"/>
              </w:rPr>
              <w:t xml:space="preserve"> </w:t>
            </w:r>
            <w:r w:rsidRPr="00337AE4">
              <w:rPr>
                <w:sz w:val="24"/>
                <w:lang w:val="ru-RU"/>
              </w:rPr>
              <w:t>всех</w:t>
            </w:r>
            <w:r w:rsidRPr="00337AE4">
              <w:rPr>
                <w:spacing w:val="-21"/>
                <w:sz w:val="24"/>
                <w:lang w:val="ru-RU"/>
              </w:rPr>
              <w:t xml:space="preserve"> </w:t>
            </w:r>
            <w:r w:rsidRPr="00337AE4">
              <w:rPr>
                <w:sz w:val="24"/>
                <w:lang w:val="ru-RU"/>
              </w:rPr>
              <w:t>еѐ</w:t>
            </w:r>
            <w:r w:rsidRPr="00337AE4">
              <w:rPr>
                <w:spacing w:val="-20"/>
                <w:sz w:val="24"/>
                <w:lang w:val="ru-RU"/>
              </w:rPr>
              <w:t xml:space="preserve"> </w:t>
            </w:r>
            <w:r w:rsidRPr="00337AE4">
              <w:rPr>
                <w:sz w:val="24"/>
                <w:lang w:val="ru-RU"/>
              </w:rPr>
              <w:t>проявлениях;</w:t>
            </w:r>
            <w:r w:rsidRPr="00337AE4">
              <w:rPr>
                <w:spacing w:val="-21"/>
                <w:sz w:val="24"/>
                <w:lang w:val="ru-RU"/>
              </w:rPr>
              <w:t xml:space="preserve"> </w:t>
            </w:r>
            <w:r w:rsidRPr="00337AE4">
              <w:rPr>
                <w:sz w:val="24"/>
                <w:lang w:val="ru-RU"/>
              </w:rPr>
              <w:t>экологическая</w:t>
            </w:r>
            <w:r w:rsidRPr="00337AE4">
              <w:rPr>
                <w:spacing w:val="-23"/>
                <w:sz w:val="24"/>
                <w:lang w:val="ru-RU"/>
              </w:rPr>
              <w:t xml:space="preserve"> </w:t>
            </w:r>
            <w:r w:rsidRPr="00337AE4">
              <w:rPr>
                <w:sz w:val="24"/>
                <w:lang w:val="ru-RU"/>
              </w:rPr>
              <w:t>безопасность;</w:t>
            </w:r>
          </w:p>
          <w:p w:rsidR="007012CE" w:rsidRPr="00337AE4" w:rsidRDefault="007012CE" w:rsidP="00E557AE">
            <w:pPr>
              <w:pStyle w:val="TableParagraph"/>
              <w:ind w:left="2"/>
              <w:rPr>
                <w:sz w:val="24"/>
                <w:lang w:val="ru-RU"/>
              </w:rPr>
            </w:pPr>
            <w:r w:rsidRPr="00337AE4">
              <w:rPr>
                <w:sz w:val="24"/>
                <w:lang w:val="ru-RU"/>
              </w:rPr>
              <w:t>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партнѐрство для улучшения экологического качества окружающей среды;</w:t>
            </w:r>
            <w:r w:rsidRPr="00337AE4">
              <w:rPr>
                <w:spacing w:val="41"/>
                <w:sz w:val="24"/>
                <w:lang w:val="ru-RU"/>
              </w:rPr>
              <w:t xml:space="preserve"> </w:t>
            </w:r>
            <w:r w:rsidRPr="00337AE4">
              <w:rPr>
                <w:sz w:val="24"/>
                <w:lang w:val="ru-RU"/>
              </w:rPr>
              <w:t>устойчивое</w:t>
            </w:r>
          </w:p>
          <w:p w:rsidR="007012CE" w:rsidRPr="00337AE4" w:rsidRDefault="007012CE" w:rsidP="00E557AE">
            <w:pPr>
              <w:pStyle w:val="TableParagraph"/>
              <w:spacing w:before="2" w:line="264" w:lineRule="exact"/>
              <w:ind w:left="2"/>
              <w:rPr>
                <w:sz w:val="24"/>
                <w:lang w:val="ru-RU"/>
              </w:rPr>
            </w:pPr>
            <w:r w:rsidRPr="00337AE4">
              <w:rPr>
                <w:sz w:val="24"/>
                <w:lang w:val="ru-RU"/>
              </w:rPr>
              <w:t>развитие общества в гармонии с природой)</w:t>
            </w:r>
          </w:p>
        </w:tc>
      </w:tr>
      <w:tr w:rsidR="007012CE" w:rsidTr="00E557AE">
        <w:trPr>
          <w:trHeight w:val="1659"/>
        </w:trPr>
        <w:tc>
          <w:tcPr>
            <w:tcW w:w="3241" w:type="dxa"/>
            <w:tcBorders>
              <w:bottom w:val="single" w:sz="4" w:space="0" w:color="000000"/>
            </w:tcBorders>
          </w:tcPr>
          <w:p w:rsidR="007012CE" w:rsidRPr="00337AE4" w:rsidRDefault="007012CE" w:rsidP="00E557AE">
            <w:pPr>
              <w:pStyle w:val="TableParagraph"/>
              <w:ind w:left="14"/>
              <w:rPr>
                <w:sz w:val="24"/>
                <w:lang w:val="ru-RU"/>
              </w:rPr>
            </w:pPr>
            <w:r w:rsidRPr="00337AE4">
              <w:rPr>
                <w:sz w:val="24"/>
                <w:lang w:val="ru-RU"/>
              </w:rPr>
              <w:t>Воспитание трудолюбия, сознательного, творческого отношения к образованию, труду и жизни, подготовка к сознательному выбору</w:t>
            </w:r>
          </w:p>
          <w:p w:rsidR="007012CE" w:rsidRDefault="007012CE" w:rsidP="00E557AE">
            <w:pPr>
              <w:pStyle w:val="TableParagraph"/>
              <w:spacing w:line="263" w:lineRule="exact"/>
              <w:ind w:left="14"/>
              <w:rPr>
                <w:sz w:val="24"/>
              </w:rPr>
            </w:pPr>
            <w:r>
              <w:rPr>
                <w:sz w:val="24"/>
              </w:rPr>
              <w:t>профессии</w:t>
            </w:r>
          </w:p>
        </w:tc>
        <w:tc>
          <w:tcPr>
            <w:tcW w:w="6522" w:type="dxa"/>
            <w:tcBorders>
              <w:bottom w:val="single" w:sz="4" w:space="0" w:color="000000"/>
            </w:tcBorders>
          </w:tcPr>
          <w:p w:rsidR="007012CE" w:rsidRPr="00337AE4" w:rsidRDefault="007012CE" w:rsidP="00E557AE">
            <w:pPr>
              <w:pStyle w:val="TableParagraph"/>
              <w:spacing w:line="268" w:lineRule="exact"/>
              <w:ind w:left="2"/>
              <w:rPr>
                <w:sz w:val="24"/>
                <w:lang w:val="ru-RU"/>
              </w:rPr>
            </w:pPr>
            <w:r w:rsidRPr="00337AE4">
              <w:rPr>
                <w:sz w:val="24"/>
                <w:lang w:val="ru-RU"/>
              </w:rPr>
              <w:t>научное знание, стремление к познанию и истине, научная</w:t>
            </w:r>
          </w:p>
          <w:p w:rsidR="007012CE" w:rsidRPr="00337AE4" w:rsidRDefault="007012CE" w:rsidP="00E557AE">
            <w:pPr>
              <w:pStyle w:val="TableParagraph"/>
              <w:tabs>
                <w:tab w:val="left" w:pos="1102"/>
                <w:tab w:val="left" w:pos="2083"/>
                <w:tab w:val="left" w:pos="3923"/>
                <w:tab w:val="left" w:pos="5143"/>
                <w:tab w:val="left" w:pos="6388"/>
              </w:tabs>
              <w:ind w:left="2" w:right="-29"/>
              <w:rPr>
                <w:sz w:val="24"/>
                <w:lang w:val="ru-RU"/>
              </w:rPr>
            </w:pPr>
            <w:r w:rsidRPr="00337AE4">
              <w:rPr>
                <w:sz w:val="24"/>
                <w:lang w:val="ru-RU"/>
              </w:rPr>
              <w:t>картина</w:t>
            </w:r>
            <w:r w:rsidRPr="00337AE4">
              <w:rPr>
                <w:sz w:val="24"/>
                <w:lang w:val="ru-RU"/>
              </w:rPr>
              <w:tab/>
              <w:t xml:space="preserve">мира, </w:t>
            </w:r>
            <w:r w:rsidRPr="00337AE4">
              <w:rPr>
                <w:sz w:val="24"/>
                <w:lang w:val="ru-RU"/>
              </w:rPr>
              <w:tab/>
              <w:t>нравственный</w:t>
            </w:r>
            <w:r w:rsidRPr="00337AE4">
              <w:rPr>
                <w:sz w:val="24"/>
                <w:lang w:val="ru-RU"/>
              </w:rPr>
              <w:tab/>
              <w:t>смысл</w:t>
            </w:r>
            <w:r w:rsidRPr="00337AE4">
              <w:rPr>
                <w:sz w:val="24"/>
                <w:lang w:val="ru-RU"/>
              </w:rPr>
              <w:tab/>
              <w:t>учения</w:t>
            </w:r>
            <w:r w:rsidRPr="00337AE4">
              <w:rPr>
                <w:sz w:val="24"/>
                <w:lang w:val="ru-RU"/>
              </w:rPr>
              <w:tab/>
              <w:t>и самообразования, интеллектуальное развитие личности; уважение к труду и людям труда; нравственный смысл труда, творчество и созидание; целеустремлѐнность и</w:t>
            </w:r>
          </w:p>
          <w:p w:rsidR="007012CE" w:rsidRDefault="007012CE" w:rsidP="00E557AE">
            <w:pPr>
              <w:pStyle w:val="TableParagraph"/>
              <w:spacing w:before="4" w:line="263" w:lineRule="exact"/>
              <w:ind w:left="2"/>
              <w:rPr>
                <w:sz w:val="24"/>
              </w:rPr>
            </w:pPr>
            <w:r>
              <w:rPr>
                <w:sz w:val="24"/>
              </w:rPr>
              <w:t>настойчивость, бережливость, выбор профессии)</w:t>
            </w:r>
          </w:p>
        </w:tc>
      </w:tr>
      <w:tr w:rsidR="007012CE" w:rsidRPr="00640AAE" w:rsidTr="00E557AE">
        <w:trPr>
          <w:trHeight w:val="1402"/>
        </w:trPr>
        <w:tc>
          <w:tcPr>
            <w:tcW w:w="3241" w:type="dxa"/>
            <w:tcBorders>
              <w:top w:val="single" w:sz="4" w:space="0" w:color="000000"/>
              <w:left w:val="single" w:sz="4" w:space="0" w:color="000000"/>
              <w:bottom w:val="single" w:sz="4" w:space="0" w:color="000000"/>
              <w:right w:val="single" w:sz="4" w:space="0" w:color="000000"/>
            </w:tcBorders>
          </w:tcPr>
          <w:p w:rsidR="007012CE" w:rsidRPr="00337AE4" w:rsidRDefault="007012CE" w:rsidP="00E557AE">
            <w:pPr>
              <w:pStyle w:val="TableParagraph"/>
              <w:ind w:left="10" w:right="144"/>
              <w:rPr>
                <w:sz w:val="24"/>
                <w:lang w:val="ru-RU"/>
              </w:rPr>
            </w:pPr>
            <w:r w:rsidRPr="00337AE4">
              <w:rPr>
                <w:sz w:val="24"/>
                <w:lang w:val="ru-RU"/>
              </w:rPr>
              <w:t>Воспитание ценностного отношения к прекрасному, формирование основ эстетической культуры (эстетическое воспитание)</w:t>
            </w:r>
          </w:p>
        </w:tc>
        <w:tc>
          <w:tcPr>
            <w:tcW w:w="6522" w:type="dxa"/>
            <w:tcBorders>
              <w:top w:val="single" w:sz="4" w:space="0" w:color="000000"/>
              <w:left w:val="single" w:sz="4" w:space="0" w:color="000000"/>
              <w:bottom w:val="single" w:sz="4" w:space="0" w:color="000000"/>
              <w:right w:val="single" w:sz="4" w:space="0" w:color="000000"/>
            </w:tcBorders>
          </w:tcPr>
          <w:p w:rsidR="007012CE" w:rsidRPr="00337AE4" w:rsidRDefault="007012CE" w:rsidP="00E557AE">
            <w:pPr>
              <w:pStyle w:val="TableParagraph"/>
              <w:ind w:left="10" w:right="554"/>
              <w:jc w:val="both"/>
              <w:rPr>
                <w:sz w:val="24"/>
                <w:lang w:val="ru-RU"/>
              </w:rPr>
            </w:pPr>
            <w:r w:rsidRPr="00337AE4">
              <w:rPr>
                <w:sz w:val="24"/>
                <w:lang w:val="ru-RU"/>
              </w:rPr>
              <w:t>(ценности: красота, гармония, духовный мир человека, самовыражение личности в творчестве и искусстве, эстетическое развитие личности).</w:t>
            </w:r>
          </w:p>
        </w:tc>
      </w:tr>
      <w:tr w:rsidR="007012CE" w:rsidRPr="00640AAE" w:rsidTr="00E557AE">
        <w:trPr>
          <w:trHeight w:val="3862"/>
        </w:trPr>
        <w:tc>
          <w:tcPr>
            <w:tcW w:w="3241" w:type="dxa"/>
            <w:tcBorders>
              <w:top w:val="single" w:sz="4" w:space="0" w:color="000000"/>
              <w:left w:val="single" w:sz="4" w:space="0" w:color="000000"/>
              <w:bottom w:val="single" w:sz="4" w:space="0" w:color="000000"/>
              <w:right w:val="single" w:sz="4" w:space="0" w:color="000000"/>
            </w:tcBorders>
          </w:tcPr>
          <w:p w:rsidR="007012CE" w:rsidRPr="00337AE4" w:rsidRDefault="007012CE" w:rsidP="00E557AE">
            <w:pPr>
              <w:pStyle w:val="TableParagraph"/>
              <w:ind w:left="10" w:right="144"/>
              <w:rPr>
                <w:sz w:val="24"/>
                <w:lang w:val="ru-RU"/>
              </w:rPr>
            </w:pPr>
            <w:r w:rsidRPr="00337AE4">
              <w:rPr>
                <w:sz w:val="24"/>
                <w:lang w:val="ru-RU"/>
              </w:rPr>
              <w:t>формирование и развитие правовых знаний и правовой культуры школьников,</w:t>
            </w:r>
          </w:p>
          <w:p w:rsidR="007012CE" w:rsidRPr="00337AE4" w:rsidRDefault="007012CE" w:rsidP="00E557AE">
            <w:pPr>
              <w:pStyle w:val="TableParagraph"/>
              <w:ind w:left="10" w:right="144"/>
              <w:rPr>
                <w:sz w:val="24"/>
                <w:lang w:val="ru-RU"/>
              </w:rPr>
            </w:pPr>
            <w:r w:rsidRPr="00337AE4">
              <w:rPr>
                <w:sz w:val="24"/>
                <w:lang w:val="ru-RU"/>
              </w:rPr>
              <w:t>законопослушного поведения и гражданской ответственности; развитие правового самопознания; оптимизация познавательной деятельности, профилактика безнадзорности, правонарушений и преступлений школьников, воспитание основ</w:t>
            </w:r>
          </w:p>
          <w:p w:rsidR="007012CE" w:rsidRDefault="007012CE" w:rsidP="00E557AE">
            <w:pPr>
              <w:pStyle w:val="TableParagraph"/>
              <w:spacing w:line="263" w:lineRule="exact"/>
              <w:ind w:left="10"/>
              <w:rPr>
                <w:sz w:val="24"/>
              </w:rPr>
            </w:pPr>
            <w:r>
              <w:rPr>
                <w:sz w:val="24"/>
              </w:rPr>
              <w:t>безопасности.</w:t>
            </w:r>
          </w:p>
        </w:tc>
        <w:tc>
          <w:tcPr>
            <w:tcW w:w="6522" w:type="dxa"/>
            <w:tcBorders>
              <w:top w:val="single" w:sz="4" w:space="0" w:color="000000"/>
              <w:left w:val="single" w:sz="4" w:space="0" w:color="000000"/>
              <w:bottom w:val="single" w:sz="4" w:space="0" w:color="000000"/>
              <w:right w:val="single" w:sz="4" w:space="0" w:color="000000"/>
            </w:tcBorders>
          </w:tcPr>
          <w:p w:rsidR="007012CE" w:rsidRPr="00337AE4" w:rsidRDefault="007012CE" w:rsidP="00E557AE">
            <w:pPr>
              <w:pStyle w:val="TableParagraph"/>
              <w:ind w:left="10" w:right="-15" w:firstLine="120"/>
              <w:jc w:val="both"/>
              <w:rPr>
                <w:sz w:val="24"/>
                <w:lang w:val="ru-RU"/>
              </w:rPr>
            </w:pPr>
            <w:r w:rsidRPr="00337AE4">
              <w:rPr>
                <w:sz w:val="24"/>
                <w:lang w:val="ru-RU"/>
              </w:rPr>
              <w:t>уважение к Закону, правопорядку, позитивным нравственно- правовым нормам, интерес к правам человека среди учащихся, их родителей и педагогов; законопослушное, толерантное поведение; социальное благополучие семьи, навыки безопасного поведения, правовое самопознание.</w:t>
            </w:r>
          </w:p>
        </w:tc>
      </w:tr>
    </w:tbl>
    <w:p w:rsidR="00222057" w:rsidRPr="00337AE4" w:rsidRDefault="00222057">
      <w:pPr>
        <w:spacing w:line="259" w:lineRule="exact"/>
        <w:rPr>
          <w:sz w:val="24"/>
          <w:lang w:val="ru-RU"/>
        </w:rPr>
        <w:sectPr w:rsidR="00222057" w:rsidRPr="00337AE4">
          <w:pgSz w:w="11900" w:h="16840"/>
          <w:pgMar w:top="600" w:right="300" w:bottom="280" w:left="1440" w:header="720" w:footer="720" w:gutter="0"/>
          <w:cols w:space="720"/>
        </w:sectPr>
      </w:pPr>
    </w:p>
    <w:p w:rsidR="00222057" w:rsidRPr="007012CE" w:rsidRDefault="00222057">
      <w:pPr>
        <w:pStyle w:val="a3"/>
        <w:ind w:left="0"/>
        <w:rPr>
          <w:sz w:val="20"/>
          <w:lang w:val="ru-RU"/>
        </w:rPr>
      </w:pPr>
    </w:p>
    <w:p w:rsidR="00222057" w:rsidRPr="007012CE" w:rsidRDefault="00222057">
      <w:pPr>
        <w:pStyle w:val="a3"/>
        <w:spacing w:before="10"/>
        <w:ind w:left="0"/>
        <w:rPr>
          <w:sz w:val="17"/>
          <w:lang w:val="ru-RU"/>
        </w:rPr>
      </w:pPr>
    </w:p>
    <w:p w:rsidR="00222057" w:rsidRPr="00337AE4" w:rsidRDefault="00222057">
      <w:pPr>
        <w:pStyle w:val="a3"/>
        <w:spacing w:before="1"/>
        <w:ind w:left="0"/>
        <w:rPr>
          <w:sz w:val="13"/>
          <w:lang w:val="ru-RU"/>
        </w:rPr>
      </w:pPr>
    </w:p>
    <w:p w:rsidR="00222057" w:rsidRPr="00337AE4" w:rsidRDefault="00337AE4" w:rsidP="000C0F5B">
      <w:pPr>
        <w:pStyle w:val="a5"/>
        <w:numPr>
          <w:ilvl w:val="2"/>
          <w:numId w:val="41"/>
        </w:numPr>
        <w:tabs>
          <w:tab w:val="left" w:pos="721"/>
        </w:tabs>
        <w:spacing w:before="99" w:line="230" w:lineRule="auto"/>
        <w:ind w:left="120" w:right="755" w:firstLine="0"/>
        <w:jc w:val="left"/>
        <w:rPr>
          <w:b/>
          <w:lang w:val="ru-RU"/>
        </w:rPr>
      </w:pPr>
      <w:r w:rsidRPr="00337AE4">
        <w:rPr>
          <w:b/>
          <w:lang w:val="ru-RU"/>
        </w:rPr>
        <w:t>Принципы и особенности организации содержания духовно-нравственного развития и воспитания, социализации</w:t>
      </w:r>
      <w:r w:rsidRPr="00337AE4">
        <w:rPr>
          <w:b/>
          <w:spacing w:val="-3"/>
          <w:lang w:val="ru-RU"/>
        </w:rPr>
        <w:t xml:space="preserve"> </w:t>
      </w:r>
      <w:r w:rsidRPr="00337AE4">
        <w:rPr>
          <w:b/>
          <w:lang w:val="ru-RU"/>
        </w:rPr>
        <w:t>обучающихся.</w:t>
      </w:r>
    </w:p>
    <w:p w:rsidR="00222057" w:rsidRPr="00337AE4" w:rsidRDefault="00222057">
      <w:pPr>
        <w:pStyle w:val="a3"/>
        <w:spacing w:before="9"/>
        <w:ind w:left="0"/>
        <w:rPr>
          <w:b/>
          <w:lang w:val="ru-RU"/>
        </w:rPr>
      </w:pPr>
    </w:p>
    <w:p w:rsidR="00222057" w:rsidRPr="00337AE4" w:rsidRDefault="00337AE4">
      <w:pPr>
        <w:pStyle w:val="a3"/>
        <w:spacing w:line="237" w:lineRule="auto"/>
        <w:ind w:left="120" w:right="369"/>
        <w:jc w:val="both"/>
        <w:rPr>
          <w:lang w:val="ru-RU"/>
        </w:rPr>
      </w:pPr>
      <w:r w:rsidRPr="00337AE4">
        <w:rPr>
          <w:b/>
          <w:lang w:val="ru-RU"/>
        </w:rPr>
        <w:t xml:space="preserve">Принцип ориентации на идеал. </w:t>
      </w:r>
      <w:r w:rsidRPr="00337AE4">
        <w:rPr>
          <w:lang w:val="ru-RU"/>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 нравственного и социального развития личности.</w:t>
      </w:r>
      <w:r w:rsidRPr="00337AE4">
        <w:rPr>
          <w:spacing w:val="57"/>
          <w:lang w:val="ru-RU"/>
        </w:rPr>
        <w:t xml:space="preserve"> </w:t>
      </w:r>
      <w:r w:rsidRPr="00337AE4">
        <w:rPr>
          <w:lang w:val="ru-RU"/>
        </w:rPr>
        <w:t>В</w:t>
      </w:r>
    </w:p>
    <w:p w:rsidR="007012CE" w:rsidRPr="00337AE4" w:rsidRDefault="007012CE" w:rsidP="007012CE">
      <w:pPr>
        <w:pStyle w:val="a3"/>
        <w:spacing w:before="78" w:line="237" w:lineRule="auto"/>
        <w:ind w:left="120" w:right="380"/>
        <w:jc w:val="both"/>
        <w:rPr>
          <w:lang w:val="ru-RU"/>
        </w:rPr>
      </w:pPr>
      <w:r w:rsidRPr="00337AE4">
        <w:rPr>
          <w:lang w:val="ru-RU"/>
        </w:rPr>
        <w:t>содержании программы должны быть актуализированы определѐнные идеалы, хранящиеся</w:t>
      </w:r>
      <w:r w:rsidRPr="00337AE4">
        <w:rPr>
          <w:spacing w:val="-21"/>
          <w:lang w:val="ru-RU"/>
        </w:rPr>
        <w:t xml:space="preserve"> </w:t>
      </w:r>
      <w:r w:rsidRPr="00337AE4">
        <w:rPr>
          <w:spacing w:val="-17"/>
          <w:lang w:val="ru-RU"/>
        </w:rPr>
        <w:t xml:space="preserve">в </w:t>
      </w:r>
      <w:r w:rsidRPr="00337AE4">
        <w:rPr>
          <w:lang w:val="ru-RU"/>
        </w:rPr>
        <w:t>истории нашей страны, в культурах народов России, в том числе в религиозных культурах, в культурных традициях народов</w:t>
      </w:r>
      <w:r w:rsidRPr="00337AE4">
        <w:rPr>
          <w:spacing w:val="-3"/>
          <w:lang w:val="ru-RU"/>
        </w:rPr>
        <w:t xml:space="preserve"> </w:t>
      </w:r>
      <w:r w:rsidRPr="00337AE4">
        <w:rPr>
          <w:lang w:val="ru-RU"/>
        </w:rPr>
        <w:t>мира.</w:t>
      </w:r>
    </w:p>
    <w:p w:rsidR="007012CE" w:rsidRPr="00337AE4" w:rsidRDefault="007012CE" w:rsidP="007012CE">
      <w:pPr>
        <w:pStyle w:val="a3"/>
        <w:spacing w:before="17" w:line="237" w:lineRule="auto"/>
        <w:ind w:left="120" w:right="374"/>
        <w:jc w:val="both"/>
        <w:rPr>
          <w:lang w:val="ru-RU"/>
        </w:rPr>
      </w:pPr>
      <w:r w:rsidRPr="00337AE4">
        <w:rPr>
          <w:b/>
          <w:lang w:val="ru-RU"/>
        </w:rPr>
        <w:t xml:space="preserve">Аксиологический принцип. </w:t>
      </w:r>
      <w:r w:rsidRPr="00337AE4">
        <w:rPr>
          <w:lang w:val="ru-RU"/>
        </w:rPr>
        <w:t>Принцип ориентации на идеал интегрирует социально- 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7012CE" w:rsidRPr="00337AE4" w:rsidRDefault="007012CE" w:rsidP="007012CE">
      <w:pPr>
        <w:pStyle w:val="a3"/>
        <w:spacing w:before="17" w:line="237" w:lineRule="auto"/>
        <w:ind w:left="120" w:right="375"/>
        <w:jc w:val="both"/>
        <w:rPr>
          <w:lang w:val="ru-RU"/>
        </w:rPr>
      </w:pPr>
      <w:r w:rsidRPr="00337AE4">
        <w:rPr>
          <w:b/>
          <w:lang w:val="ru-RU"/>
        </w:rPr>
        <w:t xml:space="preserve">Принцип следования нравственному примеру. </w:t>
      </w:r>
      <w:r w:rsidRPr="00337AE4">
        <w:rPr>
          <w:lang w:val="ru-RU"/>
        </w:rPr>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совершѐнного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устремлѐнность людей к вершинам духа, персонифицируются, наполняются </w:t>
      </w:r>
      <w:r w:rsidRPr="00337AE4">
        <w:rPr>
          <w:spacing w:val="-3"/>
          <w:lang w:val="ru-RU"/>
        </w:rPr>
        <w:t>конкретным</w:t>
      </w:r>
      <w:r w:rsidRPr="00337AE4">
        <w:rPr>
          <w:spacing w:val="54"/>
          <w:lang w:val="ru-RU"/>
        </w:rPr>
        <w:t xml:space="preserve"> </w:t>
      </w:r>
      <w:r w:rsidRPr="00337AE4">
        <w:rPr>
          <w:lang w:val="ru-RU"/>
        </w:rPr>
        <w:t>жизненным содержанием идеалы и ценности. Особое значение для духовно-нравственного развития обучающегося имеет пример учителя.</w:t>
      </w:r>
    </w:p>
    <w:p w:rsidR="007012CE" w:rsidRPr="00337AE4" w:rsidRDefault="007012CE" w:rsidP="007012CE">
      <w:pPr>
        <w:pStyle w:val="a3"/>
        <w:spacing w:before="22" w:line="237" w:lineRule="auto"/>
        <w:ind w:left="120" w:right="369"/>
        <w:jc w:val="both"/>
        <w:rPr>
          <w:lang w:val="ru-RU"/>
        </w:rPr>
      </w:pPr>
      <w:r w:rsidRPr="00337AE4">
        <w:rPr>
          <w:b/>
          <w:lang w:val="ru-RU"/>
        </w:rPr>
        <w:t xml:space="preserve">Принцип диалогического общения со значимыми другими. </w:t>
      </w:r>
      <w:r w:rsidRPr="00337AE4">
        <w:rPr>
          <w:lang w:val="ru-RU"/>
        </w:rPr>
        <w:t>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w:t>
      </w:r>
    </w:p>
    <w:p w:rsidR="007012CE" w:rsidRPr="00337AE4" w:rsidRDefault="007012CE" w:rsidP="007012CE">
      <w:pPr>
        <w:pStyle w:val="a3"/>
        <w:spacing w:line="237" w:lineRule="auto"/>
        <w:ind w:left="120" w:right="253"/>
        <w:jc w:val="both"/>
        <w:rPr>
          <w:lang w:val="ru-RU"/>
        </w:rPr>
      </w:pPr>
      <w:r w:rsidRPr="00337AE4">
        <w:rPr>
          <w:lang w:val="ru-RU"/>
        </w:rPr>
        <w:t>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7012CE" w:rsidRPr="00337AE4" w:rsidRDefault="007012CE" w:rsidP="007012CE">
      <w:pPr>
        <w:pStyle w:val="a3"/>
        <w:spacing w:before="16" w:line="237" w:lineRule="auto"/>
        <w:ind w:left="120" w:right="255"/>
        <w:jc w:val="both"/>
        <w:rPr>
          <w:lang w:val="ru-RU"/>
        </w:rPr>
      </w:pPr>
      <w:r w:rsidRPr="00337AE4">
        <w:rPr>
          <w:b/>
          <w:lang w:val="ru-RU"/>
        </w:rPr>
        <w:t>Принцип идентификации</w:t>
      </w:r>
      <w:r w:rsidRPr="00337AE4">
        <w:rPr>
          <w:lang w:val="ru-RU"/>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w:t>
      </w:r>
      <w:r w:rsidRPr="00337AE4">
        <w:rPr>
          <w:spacing w:val="-13"/>
          <w:lang w:val="ru-RU"/>
        </w:rPr>
        <w:t xml:space="preserve"> </w:t>
      </w:r>
      <w:r w:rsidRPr="00337AE4">
        <w:rPr>
          <w:lang w:val="ru-RU"/>
        </w:rPr>
        <w:t>другого,</w:t>
      </w:r>
      <w:r w:rsidRPr="00337AE4">
        <w:rPr>
          <w:spacing w:val="-9"/>
          <w:lang w:val="ru-RU"/>
        </w:rPr>
        <w:t xml:space="preserve"> </w:t>
      </w:r>
      <w:r w:rsidRPr="00337AE4">
        <w:rPr>
          <w:lang w:val="ru-RU"/>
        </w:rPr>
        <w:t>что</w:t>
      </w:r>
      <w:r w:rsidRPr="00337AE4">
        <w:rPr>
          <w:spacing w:val="-10"/>
          <w:lang w:val="ru-RU"/>
        </w:rPr>
        <w:t xml:space="preserve"> </w:t>
      </w:r>
      <w:r w:rsidRPr="00337AE4">
        <w:rPr>
          <w:lang w:val="ru-RU"/>
        </w:rPr>
        <w:t>позволяет</w:t>
      </w:r>
      <w:r w:rsidRPr="00337AE4">
        <w:rPr>
          <w:spacing w:val="-11"/>
          <w:lang w:val="ru-RU"/>
        </w:rPr>
        <w:t xml:space="preserve"> </w:t>
      </w:r>
      <w:r w:rsidRPr="00337AE4">
        <w:rPr>
          <w:lang w:val="ru-RU"/>
        </w:rPr>
        <w:t>подростку</w:t>
      </w:r>
      <w:r w:rsidRPr="00337AE4">
        <w:rPr>
          <w:spacing w:val="-13"/>
          <w:lang w:val="ru-RU"/>
        </w:rPr>
        <w:t xml:space="preserve"> </w:t>
      </w:r>
      <w:r w:rsidRPr="00337AE4">
        <w:rPr>
          <w:lang w:val="ru-RU"/>
        </w:rPr>
        <w:t>увидеть</w:t>
      </w:r>
      <w:r w:rsidRPr="00337AE4">
        <w:rPr>
          <w:spacing w:val="-10"/>
          <w:lang w:val="ru-RU"/>
        </w:rPr>
        <w:t xml:space="preserve"> </w:t>
      </w:r>
      <w:r w:rsidRPr="00337AE4">
        <w:rPr>
          <w:lang w:val="ru-RU"/>
        </w:rPr>
        <w:t>свои</w:t>
      </w:r>
      <w:r w:rsidRPr="00337AE4">
        <w:rPr>
          <w:spacing w:val="-10"/>
          <w:lang w:val="ru-RU"/>
        </w:rPr>
        <w:t xml:space="preserve"> </w:t>
      </w:r>
      <w:r w:rsidRPr="00337AE4">
        <w:rPr>
          <w:lang w:val="ru-RU"/>
        </w:rPr>
        <w:t>лучшие</w:t>
      </w:r>
      <w:r w:rsidRPr="00337AE4">
        <w:rPr>
          <w:spacing w:val="-9"/>
          <w:lang w:val="ru-RU"/>
        </w:rPr>
        <w:t xml:space="preserve"> </w:t>
      </w:r>
      <w:r w:rsidRPr="00337AE4">
        <w:rPr>
          <w:lang w:val="ru-RU"/>
        </w:rPr>
        <w:t>качества,</w:t>
      </w:r>
      <w:r w:rsidRPr="00337AE4">
        <w:rPr>
          <w:spacing w:val="-10"/>
          <w:lang w:val="ru-RU"/>
        </w:rPr>
        <w:t xml:space="preserve"> </w:t>
      </w:r>
      <w:r w:rsidRPr="00337AE4">
        <w:rPr>
          <w:lang w:val="ru-RU"/>
        </w:rPr>
        <w:t>пока</w:t>
      </w:r>
      <w:r w:rsidRPr="00337AE4">
        <w:rPr>
          <w:spacing w:val="-9"/>
          <w:lang w:val="ru-RU"/>
        </w:rPr>
        <w:t xml:space="preserve"> </w:t>
      </w:r>
      <w:r w:rsidRPr="00337AE4">
        <w:rPr>
          <w:lang w:val="ru-RU"/>
        </w:rPr>
        <w:t>ещѐ</w:t>
      </w:r>
      <w:r w:rsidRPr="00337AE4">
        <w:rPr>
          <w:spacing w:val="-11"/>
          <w:lang w:val="ru-RU"/>
        </w:rPr>
        <w:t xml:space="preserve"> </w:t>
      </w:r>
      <w:r w:rsidRPr="00337AE4">
        <w:rPr>
          <w:lang w:val="ru-RU"/>
        </w:rPr>
        <w:t>скрытые в</w:t>
      </w:r>
      <w:r w:rsidRPr="00337AE4">
        <w:rPr>
          <w:spacing w:val="48"/>
          <w:lang w:val="ru-RU"/>
        </w:rPr>
        <w:t xml:space="preserve"> </w:t>
      </w:r>
      <w:r w:rsidRPr="00337AE4">
        <w:rPr>
          <w:lang w:val="ru-RU"/>
        </w:rPr>
        <w:t>нѐм</w:t>
      </w:r>
      <w:r w:rsidRPr="00337AE4">
        <w:rPr>
          <w:spacing w:val="49"/>
          <w:lang w:val="ru-RU"/>
        </w:rPr>
        <w:t xml:space="preserve"> </w:t>
      </w:r>
      <w:r w:rsidRPr="00337AE4">
        <w:rPr>
          <w:lang w:val="ru-RU"/>
        </w:rPr>
        <w:t>самом,</w:t>
      </w:r>
      <w:r w:rsidRPr="00337AE4">
        <w:rPr>
          <w:spacing w:val="50"/>
          <w:lang w:val="ru-RU"/>
        </w:rPr>
        <w:t xml:space="preserve"> </w:t>
      </w:r>
      <w:r w:rsidRPr="00337AE4">
        <w:rPr>
          <w:lang w:val="ru-RU"/>
        </w:rPr>
        <w:t>но</w:t>
      </w:r>
      <w:r w:rsidRPr="00337AE4">
        <w:rPr>
          <w:spacing w:val="50"/>
          <w:lang w:val="ru-RU"/>
        </w:rPr>
        <w:t xml:space="preserve"> </w:t>
      </w:r>
      <w:r w:rsidRPr="00337AE4">
        <w:rPr>
          <w:spacing w:val="-4"/>
          <w:lang w:val="ru-RU"/>
        </w:rPr>
        <w:t>уже</w:t>
      </w:r>
      <w:r w:rsidRPr="00337AE4">
        <w:rPr>
          <w:spacing w:val="51"/>
          <w:lang w:val="ru-RU"/>
        </w:rPr>
        <w:t xml:space="preserve"> </w:t>
      </w:r>
      <w:r w:rsidRPr="00337AE4">
        <w:rPr>
          <w:lang w:val="ru-RU"/>
        </w:rPr>
        <w:t>осуществившиеся</w:t>
      </w:r>
      <w:r w:rsidRPr="00337AE4">
        <w:rPr>
          <w:spacing w:val="51"/>
          <w:lang w:val="ru-RU"/>
        </w:rPr>
        <w:t xml:space="preserve"> </w:t>
      </w:r>
      <w:r w:rsidRPr="00337AE4">
        <w:rPr>
          <w:lang w:val="ru-RU"/>
        </w:rPr>
        <w:t>в</w:t>
      </w:r>
      <w:r w:rsidRPr="00337AE4">
        <w:rPr>
          <w:spacing w:val="48"/>
          <w:lang w:val="ru-RU"/>
        </w:rPr>
        <w:t xml:space="preserve"> </w:t>
      </w:r>
      <w:r w:rsidRPr="00337AE4">
        <w:rPr>
          <w:lang w:val="ru-RU"/>
        </w:rPr>
        <w:t>образе</w:t>
      </w:r>
      <w:r w:rsidRPr="00337AE4">
        <w:rPr>
          <w:spacing w:val="48"/>
          <w:lang w:val="ru-RU"/>
        </w:rPr>
        <w:t xml:space="preserve"> </w:t>
      </w:r>
      <w:r w:rsidRPr="00337AE4">
        <w:rPr>
          <w:lang w:val="ru-RU"/>
        </w:rPr>
        <w:t>другого.</w:t>
      </w:r>
      <w:r w:rsidRPr="00337AE4">
        <w:rPr>
          <w:spacing w:val="49"/>
          <w:lang w:val="ru-RU"/>
        </w:rPr>
        <w:t xml:space="preserve"> </w:t>
      </w:r>
      <w:r w:rsidRPr="00337AE4">
        <w:rPr>
          <w:lang w:val="ru-RU"/>
        </w:rPr>
        <w:t>Идентификация</w:t>
      </w:r>
      <w:r w:rsidRPr="00337AE4">
        <w:rPr>
          <w:spacing w:val="51"/>
          <w:lang w:val="ru-RU"/>
        </w:rPr>
        <w:t xml:space="preserve"> </w:t>
      </w:r>
      <w:r w:rsidRPr="00337AE4">
        <w:rPr>
          <w:lang w:val="ru-RU"/>
        </w:rPr>
        <w:t>в</w:t>
      </w:r>
      <w:r w:rsidRPr="00337AE4">
        <w:rPr>
          <w:spacing w:val="49"/>
          <w:lang w:val="ru-RU"/>
        </w:rPr>
        <w:t xml:space="preserve"> </w:t>
      </w:r>
      <w:r w:rsidRPr="00337AE4">
        <w:rPr>
          <w:lang w:val="ru-RU"/>
        </w:rPr>
        <w:t>сочетании</w:t>
      </w:r>
      <w:r w:rsidRPr="00337AE4">
        <w:rPr>
          <w:spacing w:val="49"/>
          <w:lang w:val="ru-RU"/>
        </w:rPr>
        <w:t xml:space="preserve"> </w:t>
      </w:r>
      <w:r w:rsidRPr="00337AE4">
        <w:rPr>
          <w:lang w:val="ru-RU"/>
        </w:rPr>
        <w:t>со следованием нравственному примеру укрепляет совесть — нравственную рефлексию личности,</w:t>
      </w:r>
      <w:r w:rsidRPr="00337AE4">
        <w:rPr>
          <w:spacing w:val="-2"/>
          <w:lang w:val="ru-RU"/>
        </w:rPr>
        <w:t xml:space="preserve"> </w:t>
      </w:r>
      <w:r w:rsidRPr="00337AE4">
        <w:rPr>
          <w:lang w:val="ru-RU"/>
        </w:rPr>
        <w:t>мораль</w:t>
      </w:r>
    </w:p>
    <w:p w:rsidR="007012CE" w:rsidRPr="00337AE4" w:rsidRDefault="007012CE" w:rsidP="000C0F5B">
      <w:pPr>
        <w:pStyle w:val="a5"/>
        <w:numPr>
          <w:ilvl w:val="0"/>
          <w:numId w:val="39"/>
        </w:numPr>
        <w:tabs>
          <w:tab w:val="left" w:pos="597"/>
        </w:tabs>
        <w:spacing w:before="23" w:line="235" w:lineRule="auto"/>
        <w:ind w:right="261" w:firstLine="0"/>
        <w:jc w:val="both"/>
        <w:rPr>
          <w:sz w:val="24"/>
          <w:lang w:val="ru-RU"/>
        </w:rPr>
      </w:pPr>
      <w:r w:rsidRPr="00337AE4">
        <w:rPr>
          <w:sz w:val="24"/>
          <w:lang w:val="ru-RU"/>
        </w:rPr>
        <w:t>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w:t>
      </w:r>
      <w:r w:rsidRPr="00337AE4">
        <w:rPr>
          <w:spacing w:val="-4"/>
          <w:sz w:val="24"/>
          <w:lang w:val="ru-RU"/>
        </w:rPr>
        <w:t xml:space="preserve"> </w:t>
      </w:r>
      <w:r w:rsidRPr="00337AE4">
        <w:rPr>
          <w:sz w:val="24"/>
          <w:lang w:val="ru-RU"/>
        </w:rPr>
        <w:t>других.</w:t>
      </w:r>
    </w:p>
    <w:p w:rsidR="007012CE" w:rsidRPr="00337AE4" w:rsidRDefault="007012CE" w:rsidP="007012CE">
      <w:pPr>
        <w:pStyle w:val="a3"/>
        <w:spacing w:before="17"/>
        <w:ind w:left="120" w:right="255"/>
        <w:jc w:val="both"/>
        <w:rPr>
          <w:lang w:val="ru-RU"/>
        </w:rPr>
      </w:pPr>
      <w:r w:rsidRPr="00337AE4">
        <w:rPr>
          <w:b/>
          <w:lang w:val="ru-RU"/>
        </w:rPr>
        <w:t xml:space="preserve">Принцип полисубъектности духовно-нравственного воспитания. </w:t>
      </w:r>
      <w:r w:rsidRPr="00337AE4">
        <w:rPr>
          <w:lang w:val="ru-RU"/>
        </w:rPr>
        <w:t xml:space="preserve">В современных условиях процесс </w:t>
      </w:r>
      <w:r w:rsidRPr="00337AE4">
        <w:rPr>
          <w:sz w:val="22"/>
          <w:lang w:val="ru-RU"/>
        </w:rPr>
        <w:t xml:space="preserve">духовно-нравственного развития и воспитания, социализации личности </w:t>
      </w:r>
      <w:r w:rsidRPr="00337AE4">
        <w:rPr>
          <w:lang w:val="ru-RU"/>
        </w:rPr>
        <w:t xml:space="preserve">имеет полисубъектный, многомерно- деятельностный характер. Подростки включены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современных подростков возможна при условии </w:t>
      </w:r>
      <w:r w:rsidRPr="00337AE4">
        <w:rPr>
          <w:lang w:val="ru-RU"/>
        </w:rPr>
        <w:lastRenderedPageBreak/>
        <w:t>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партнѐрства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7012CE" w:rsidRPr="00337AE4" w:rsidRDefault="007012CE" w:rsidP="007012CE">
      <w:pPr>
        <w:pStyle w:val="a3"/>
        <w:spacing w:before="60"/>
        <w:ind w:left="120" w:right="257"/>
        <w:rPr>
          <w:lang w:val="ru-RU"/>
        </w:rPr>
      </w:pPr>
      <w:r w:rsidRPr="00337AE4">
        <w:rPr>
          <w:b/>
          <w:lang w:val="ru-RU"/>
        </w:rPr>
        <w:t xml:space="preserve">Принцип совместного решения личностно и общественно значимых проблем. </w:t>
      </w:r>
      <w:r w:rsidRPr="00337AE4">
        <w:rPr>
          <w:lang w:val="ru-RU"/>
        </w:rPr>
        <w:t xml:space="preserve">Личностные и общественные проблемы являются основными стимулами развития человека. </w:t>
      </w:r>
      <w:r w:rsidRPr="00337AE4">
        <w:rPr>
          <w:spacing w:val="-3"/>
          <w:lang w:val="ru-RU"/>
        </w:rPr>
        <w:t xml:space="preserve">Их </w:t>
      </w:r>
      <w:r w:rsidRPr="00337AE4">
        <w:rPr>
          <w:lang w:val="ru-RU"/>
        </w:rPr>
        <w:t>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w:t>
      </w:r>
      <w:r w:rsidRPr="00337AE4">
        <w:rPr>
          <w:spacing w:val="-8"/>
          <w:lang w:val="ru-RU"/>
        </w:rPr>
        <w:t xml:space="preserve"> </w:t>
      </w:r>
      <w:r w:rsidRPr="00337AE4">
        <w:rPr>
          <w:lang w:val="ru-RU"/>
        </w:rPr>
        <w:t>проблем.</w:t>
      </w:r>
    </w:p>
    <w:p w:rsidR="007012CE" w:rsidRPr="00337AE4" w:rsidRDefault="007012CE" w:rsidP="007012CE">
      <w:pPr>
        <w:pStyle w:val="a3"/>
        <w:spacing w:before="10" w:line="237" w:lineRule="auto"/>
        <w:ind w:left="120" w:right="254"/>
        <w:jc w:val="both"/>
        <w:rPr>
          <w:lang w:val="ru-RU"/>
        </w:rPr>
      </w:pPr>
      <w:r w:rsidRPr="00337AE4">
        <w:rPr>
          <w:b/>
          <w:lang w:val="ru-RU"/>
        </w:rPr>
        <w:t xml:space="preserve">Принцип системно- деятельностной организации воспитания. </w:t>
      </w:r>
      <w:r w:rsidRPr="00337AE4">
        <w:rPr>
          <w:lang w:val="ru-RU"/>
        </w:rPr>
        <w:t>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7012CE" w:rsidRDefault="007012CE" w:rsidP="000C0F5B">
      <w:pPr>
        <w:pStyle w:val="a5"/>
        <w:numPr>
          <w:ilvl w:val="0"/>
          <w:numId w:val="40"/>
        </w:numPr>
        <w:tabs>
          <w:tab w:val="left" w:pos="261"/>
        </w:tabs>
        <w:spacing w:before="1"/>
        <w:ind w:left="260" w:hanging="136"/>
        <w:rPr>
          <w:sz w:val="24"/>
        </w:rPr>
      </w:pPr>
      <w:r>
        <w:rPr>
          <w:sz w:val="24"/>
        </w:rPr>
        <w:t>общеобразовательных</w:t>
      </w:r>
      <w:r>
        <w:rPr>
          <w:spacing w:val="-1"/>
          <w:sz w:val="24"/>
        </w:rPr>
        <w:t xml:space="preserve"> </w:t>
      </w:r>
      <w:r>
        <w:rPr>
          <w:sz w:val="24"/>
        </w:rPr>
        <w:t>дисциплин;</w:t>
      </w:r>
    </w:p>
    <w:p w:rsidR="007012CE" w:rsidRDefault="007012CE" w:rsidP="000C0F5B">
      <w:pPr>
        <w:pStyle w:val="a5"/>
        <w:numPr>
          <w:ilvl w:val="0"/>
          <w:numId w:val="40"/>
        </w:numPr>
        <w:tabs>
          <w:tab w:val="left" w:pos="261"/>
        </w:tabs>
        <w:ind w:left="260" w:hanging="136"/>
        <w:rPr>
          <w:sz w:val="24"/>
        </w:rPr>
      </w:pPr>
      <w:r>
        <w:rPr>
          <w:sz w:val="24"/>
        </w:rPr>
        <w:t>произведений</w:t>
      </w:r>
      <w:r>
        <w:rPr>
          <w:spacing w:val="-2"/>
          <w:sz w:val="24"/>
        </w:rPr>
        <w:t xml:space="preserve"> </w:t>
      </w:r>
      <w:r>
        <w:rPr>
          <w:sz w:val="24"/>
        </w:rPr>
        <w:t>искусства;</w:t>
      </w:r>
    </w:p>
    <w:p w:rsidR="007012CE" w:rsidRPr="00337AE4" w:rsidRDefault="007012CE" w:rsidP="000C0F5B">
      <w:pPr>
        <w:pStyle w:val="a5"/>
        <w:numPr>
          <w:ilvl w:val="0"/>
          <w:numId w:val="40"/>
        </w:numPr>
        <w:tabs>
          <w:tab w:val="left" w:pos="265"/>
        </w:tabs>
        <w:spacing w:before="8"/>
        <w:ind w:firstLine="4"/>
        <w:rPr>
          <w:sz w:val="24"/>
          <w:lang w:val="ru-RU"/>
        </w:rPr>
      </w:pPr>
      <w:r w:rsidRPr="00337AE4">
        <w:rPr>
          <w:sz w:val="24"/>
          <w:lang w:val="ru-RU"/>
        </w:rPr>
        <w:t>периодической печати, публикаций, радио- и телепередач, отражающих современную</w:t>
      </w:r>
      <w:r w:rsidRPr="00337AE4">
        <w:rPr>
          <w:spacing w:val="-26"/>
          <w:sz w:val="24"/>
          <w:lang w:val="ru-RU"/>
        </w:rPr>
        <w:t xml:space="preserve"> </w:t>
      </w:r>
      <w:r w:rsidRPr="00337AE4">
        <w:rPr>
          <w:sz w:val="24"/>
          <w:lang w:val="ru-RU"/>
        </w:rPr>
        <w:t>жизнь;</w:t>
      </w:r>
    </w:p>
    <w:p w:rsidR="007012CE" w:rsidRPr="00337AE4" w:rsidRDefault="007012CE" w:rsidP="000C0F5B">
      <w:pPr>
        <w:pStyle w:val="a5"/>
        <w:numPr>
          <w:ilvl w:val="0"/>
          <w:numId w:val="40"/>
        </w:numPr>
        <w:tabs>
          <w:tab w:val="left" w:pos="261"/>
        </w:tabs>
        <w:ind w:left="260" w:hanging="136"/>
        <w:rPr>
          <w:sz w:val="24"/>
          <w:lang w:val="ru-RU"/>
        </w:rPr>
      </w:pPr>
      <w:r w:rsidRPr="00337AE4">
        <w:rPr>
          <w:sz w:val="24"/>
          <w:lang w:val="ru-RU"/>
        </w:rPr>
        <w:t>духовной культуры и фольклора народов</w:t>
      </w:r>
      <w:r w:rsidRPr="00337AE4">
        <w:rPr>
          <w:spacing w:val="-7"/>
          <w:sz w:val="24"/>
          <w:lang w:val="ru-RU"/>
        </w:rPr>
        <w:t xml:space="preserve"> </w:t>
      </w:r>
      <w:r w:rsidRPr="00337AE4">
        <w:rPr>
          <w:sz w:val="24"/>
          <w:lang w:val="ru-RU"/>
        </w:rPr>
        <w:t>России;</w:t>
      </w:r>
    </w:p>
    <w:p w:rsidR="007012CE" w:rsidRPr="00337AE4" w:rsidRDefault="007012CE" w:rsidP="000C0F5B">
      <w:pPr>
        <w:pStyle w:val="a5"/>
        <w:numPr>
          <w:ilvl w:val="0"/>
          <w:numId w:val="40"/>
        </w:numPr>
        <w:tabs>
          <w:tab w:val="left" w:pos="261"/>
        </w:tabs>
        <w:ind w:left="260" w:hanging="136"/>
        <w:rPr>
          <w:sz w:val="24"/>
          <w:lang w:val="ru-RU"/>
        </w:rPr>
      </w:pPr>
      <w:r w:rsidRPr="00337AE4">
        <w:rPr>
          <w:sz w:val="24"/>
          <w:lang w:val="ru-RU"/>
        </w:rPr>
        <w:t>истории, традиций и современной жизни своей Родины, своего края, своей</w:t>
      </w:r>
      <w:r w:rsidRPr="00337AE4">
        <w:rPr>
          <w:spacing w:val="-17"/>
          <w:sz w:val="24"/>
          <w:lang w:val="ru-RU"/>
        </w:rPr>
        <w:t xml:space="preserve"> </w:t>
      </w:r>
      <w:r w:rsidRPr="00337AE4">
        <w:rPr>
          <w:sz w:val="24"/>
          <w:lang w:val="ru-RU"/>
        </w:rPr>
        <w:t>семьи;</w:t>
      </w:r>
    </w:p>
    <w:p w:rsidR="007012CE" w:rsidRPr="00337AE4" w:rsidRDefault="007012CE" w:rsidP="000C0F5B">
      <w:pPr>
        <w:pStyle w:val="a5"/>
        <w:numPr>
          <w:ilvl w:val="0"/>
          <w:numId w:val="40"/>
        </w:numPr>
        <w:tabs>
          <w:tab w:val="left" w:pos="261"/>
        </w:tabs>
        <w:ind w:left="260" w:hanging="136"/>
        <w:rPr>
          <w:sz w:val="24"/>
          <w:lang w:val="ru-RU"/>
        </w:rPr>
      </w:pPr>
      <w:r w:rsidRPr="00337AE4">
        <w:rPr>
          <w:sz w:val="24"/>
          <w:lang w:val="ru-RU"/>
        </w:rPr>
        <w:t>жизненного опыта своих родителей и</w:t>
      </w:r>
      <w:r w:rsidRPr="00337AE4">
        <w:rPr>
          <w:spacing w:val="-2"/>
          <w:sz w:val="24"/>
          <w:lang w:val="ru-RU"/>
        </w:rPr>
        <w:t xml:space="preserve"> </w:t>
      </w:r>
      <w:r w:rsidRPr="00337AE4">
        <w:rPr>
          <w:sz w:val="24"/>
          <w:lang w:val="ru-RU"/>
        </w:rPr>
        <w:t>прародителей;</w:t>
      </w:r>
    </w:p>
    <w:p w:rsidR="007012CE" w:rsidRPr="00337AE4" w:rsidRDefault="007012CE" w:rsidP="000C0F5B">
      <w:pPr>
        <w:pStyle w:val="a5"/>
        <w:numPr>
          <w:ilvl w:val="0"/>
          <w:numId w:val="40"/>
        </w:numPr>
        <w:tabs>
          <w:tab w:val="left" w:pos="265"/>
          <w:tab w:val="left" w:pos="1827"/>
          <w:tab w:val="left" w:pos="3054"/>
          <w:tab w:val="left" w:pos="4345"/>
          <w:tab w:val="left" w:pos="5544"/>
          <w:tab w:val="left" w:pos="7138"/>
          <w:tab w:val="left" w:pos="7470"/>
          <w:tab w:val="left" w:pos="8414"/>
        </w:tabs>
        <w:spacing w:before="87" w:line="237" w:lineRule="auto"/>
        <w:ind w:right="252" w:firstLine="4"/>
        <w:rPr>
          <w:sz w:val="24"/>
          <w:lang w:val="ru-RU"/>
        </w:rPr>
      </w:pPr>
      <w:r w:rsidRPr="00337AE4">
        <w:rPr>
          <w:sz w:val="24"/>
          <w:lang w:val="ru-RU"/>
        </w:rPr>
        <w:t>общественно</w:t>
      </w:r>
      <w:r w:rsidRPr="00337AE4">
        <w:rPr>
          <w:sz w:val="24"/>
          <w:lang w:val="ru-RU"/>
        </w:rPr>
        <w:tab/>
        <w:t>полезной,</w:t>
      </w:r>
      <w:r w:rsidRPr="00337AE4">
        <w:rPr>
          <w:sz w:val="24"/>
          <w:lang w:val="ru-RU"/>
        </w:rPr>
        <w:tab/>
        <w:t>личностно</w:t>
      </w:r>
      <w:r w:rsidRPr="00337AE4">
        <w:rPr>
          <w:sz w:val="24"/>
          <w:lang w:val="ru-RU"/>
        </w:rPr>
        <w:tab/>
        <w:t>значимой</w:t>
      </w:r>
      <w:r w:rsidRPr="00337AE4">
        <w:rPr>
          <w:sz w:val="24"/>
          <w:lang w:val="ru-RU"/>
        </w:rPr>
        <w:tab/>
        <w:t>деятельности</w:t>
      </w:r>
      <w:r w:rsidRPr="00337AE4">
        <w:rPr>
          <w:sz w:val="24"/>
          <w:lang w:val="ru-RU"/>
        </w:rPr>
        <w:tab/>
        <w:t>в</w:t>
      </w:r>
      <w:r w:rsidRPr="00337AE4">
        <w:rPr>
          <w:sz w:val="24"/>
          <w:lang w:val="ru-RU"/>
        </w:rPr>
        <w:tab/>
        <w:t>рамках</w:t>
      </w:r>
      <w:r w:rsidRPr="00337AE4">
        <w:rPr>
          <w:sz w:val="24"/>
          <w:lang w:val="ru-RU"/>
        </w:rPr>
        <w:tab/>
        <w:t>педагогически организованных социальных и культурных</w:t>
      </w:r>
      <w:r w:rsidRPr="00337AE4">
        <w:rPr>
          <w:spacing w:val="-3"/>
          <w:sz w:val="24"/>
          <w:lang w:val="ru-RU"/>
        </w:rPr>
        <w:t xml:space="preserve"> </w:t>
      </w:r>
      <w:r w:rsidRPr="00337AE4">
        <w:rPr>
          <w:sz w:val="24"/>
          <w:lang w:val="ru-RU"/>
        </w:rPr>
        <w:t>практик;</w:t>
      </w:r>
    </w:p>
    <w:p w:rsidR="007012CE" w:rsidRPr="00337AE4" w:rsidRDefault="007012CE" w:rsidP="000C0F5B">
      <w:pPr>
        <w:pStyle w:val="a5"/>
        <w:numPr>
          <w:ilvl w:val="0"/>
          <w:numId w:val="40"/>
        </w:numPr>
        <w:tabs>
          <w:tab w:val="left" w:pos="261"/>
        </w:tabs>
        <w:spacing w:line="271" w:lineRule="exact"/>
        <w:ind w:left="260" w:hanging="136"/>
        <w:rPr>
          <w:sz w:val="24"/>
          <w:lang w:val="ru-RU"/>
        </w:rPr>
      </w:pPr>
      <w:r w:rsidRPr="00337AE4">
        <w:rPr>
          <w:sz w:val="24"/>
          <w:lang w:val="ru-RU"/>
        </w:rPr>
        <w:t>других источников информации и научного</w:t>
      </w:r>
      <w:r w:rsidRPr="00337AE4">
        <w:rPr>
          <w:spacing w:val="-6"/>
          <w:sz w:val="24"/>
          <w:lang w:val="ru-RU"/>
        </w:rPr>
        <w:t xml:space="preserve"> </w:t>
      </w:r>
      <w:r w:rsidRPr="00337AE4">
        <w:rPr>
          <w:sz w:val="24"/>
          <w:lang w:val="ru-RU"/>
        </w:rPr>
        <w:t>знания.</w:t>
      </w:r>
    </w:p>
    <w:p w:rsidR="007012CE" w:rsidRPr="00337AE4" w:rsidRDefault="007012CE" w:rsidP="007012CE">
      <w:pPr>
        <w:pStyle w:val="a3"/>
        <w:spacing w:before="14" w:line="237" w:lineRule="auto"/>
        <w:ind w:left="120" w:right="260"/>
        <w:jc w:val="both"/>
        <w:rPr>
          <w:lang w:val="ru-RU"/>
        </w:rPr>
      </w:pPr>
      <w:r w:rsidRPr="00337AE4">
        <w:rPr>
          <w:lang w:val="ru-RU"/>
        </w:rPr>
        <w:t>Системно- 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7012CE" w:rsidRPr="00337AE4" w:rsidRDefault="007012CE" w:rsidP="007012CE">
      <w:pPr>
        <w:pStyle w:val="a3"/>
        <w:spacing w:before="7" w:line="237" w:lineRule="auto"/>
        <w:ind w:left="120" w:right="604"/>
        <w:rPr>
          <w:lang w:val="ru-RU"/>
        </w:rPr>
      </w:pPr>
      <w:r w:rsidRPr="00337AE4">
        <w:rPr>
          <w:lang w:val="ru-RU"/>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7012CE" w:rsidRPr="00337AE4" w:rsidRDefault="007012CE" w:rsidP="007012CE">
      <w:pPr>
        <w:pStyle w:val="a3"/>
        <w:spacing w:before="4"/>
        <w:ind w:left="0"/>
        <w:rPr>
          <w:lang w:val="ru-RU"/>
        </w:rPr>
      </w:pPr>
    </w:p>
    <w:p w:rsidR="007012CE" w:rsidRPr="00337AE4" w:rsidRDefault="007012CE" w:rsidP="000C0F5B">
      <w:pPr>
        <w:pStyle w:val="a5"/>
        <w:numPr>
          <w:ilvl w:val="2"/>
          <w:numId w:val="41"/>
        </w:numPr>
        <w:tabs>
          <w:tab w:val="left" w:pos="721"/>
        </w:tabs>
        <w:spacing w:line="235" w:lineRule="auto"/>
        <w:ind w:left="120" w:right="771" w:firstLine="0"/>
        <w:jc w:val="left"/>
        <w:rPr>
          <w:b/>
          <w:lang w:val="ru-RU"/>
        </w:rPr>
      </w:pPr>
      <w:r w:rsidRPr="00337AE4">
        <w:rPr>
          <w:b/>
          <w:sz w:val="24"/>
          <w:lang w:val="ru-RU"/>
        </w:rPr>
        <w:t xml:space="preserve">Основное содержание </w:t>
      </w:r>
      <w:r w:rsidRPr="00337AE4">
        <w:rPr>
          <w:b/>
          <w:lang w:val="ru-RU"/>
        </w:rPr>
        <w:t>духовно-нравственного развития и воспитания,</w:t>
      </w:r>
      <w:r w:rsidRPr="00337AE4">
        <w:rPr>
          <w:b/>
          <w:spacing w:val="-28"/>
          <w:lang w:val="ru-RU"/>
        </w:rPr>
        <w:t xml:space="preserve"> </w:t>
      </w:r>
      <w:r w:rsidRPr="00337AE4">
        <w:rPr>
          <w:b/>
          <w:lang w:val="ru-RU"/>
        </w:rPr>
        <w:t>социализации обучающихся.</w:t>
      </w:r>
    </w:p>
    <w:p w:rsidR="007012CE" w:rsidRPr="00337AE4" w:rsidRDefault="007012CE" w:rsidP="007012CE">
      <w:pPr>
        <w:pStyle w:val="3"/>
        <w:spacing w:line="273" w:lineRule="exact"/>
        <w:ind w:left="120"/>
        <w:rPr>
          <w:lang w:val="ru-RU"/>
        </w:rPr>
      </w:pPr>
      <w:r w:rsidRPr="00337AE4">
        <w:rPr>
          <w:lang w:val="ru-RU"/>
        </w:rPr>
        <w:t>Воспитание нравственных чувств, убеждений, этического сознания:</w:t>
      </w:r>
    </w:p>
    <w:p w:rsidR="007012CE" w:rsidRPr="00337AE4" w:rsidRDefault="007012CE" w:rsidP="000C0F5B">
      <w:pPr>
        <w:pStyle w:val="a5"/>
        <w:numPr>
          <w:ilvl w:val="0"/>
          <w:numId w:val="38"/>
        </w:numPr>
        <w:tabs>
          <w:tab w:val="left" w:pos="820"/>
          <w:tab w:val="left" w:pos="821"/>
        </w:tabs>
        <w:spacing w:line="290" w:lineRule="exact"/>
        <w:ind w:firstLine="0"/>
        <w:rPr>
          <w:sz w:val="23"/>
          <w:lang w:val="ru-RU"/>
        </w:rPr>
      </w:pPr>
      <w:r w:rsidRPr="00337AE4">
        <w:rPr>
          <w:sz w:val="23"/>
          <w:lang w:val="ru-RU"/>
        </w:rPr>
        <w:t>сознательное принятие базовых национальных российских</w:t>
      </w:r>
      <w:r w:rsidRPr="00337AE4">
        <w:rPr>
          <w:spacing w:val="-14"/>
          <w:sz w:val="23"/>
          <w:lang w:val="ru-RU"/>
        </w:rPr>
        <w:t xml:space="preserve"> </w:t>
      </w:r>
      <w:r w:rsidRPr="00337AE4">
        <w:rPr>
          <w:sz w:val="23"/>
          <w:lang w:val="ru-RU"/>
        </w:rPr>
        <w:t>ценностей;</w:t>
      </w:r>
    </w:p>
    <w:p w:rsidR="007012CE" w:rsidRPr="00337AE4" w:rsidRDefault="007012CE" w:rsidP="000C0F5B">
      <w:pPr>
        <w:pStyle w:val="a5"/>
        <w:numPr>
          <w:ilvl w:val="1"/>
          <w:numId w:val="38"/>
        </w:numPr>
        <w:tabs>
          <w:tab w:val="left" w:pos="829"/>
        </w:tabs>
        <w:spacing w:before="7" w:line="230" w:lineRule="auto"/>
        <w:ind w:right="260" w:hanging="357"/>
        <w:jc w:val="both"/>
        <w:rPr>
          <w:sz w:val="24"/>
          <w:lang w:val="ru-RU"/>
        </w:rPr>
      </w:pPr>
      <w:r w:rsidRPr="00337AE4">
        <w:rPr>
          <w:sz w:val="24"/>
          <w:lang w:val="ru-RU"/>
        </w:rPr>
        <w:t>любовь к школе, городу, народу, России, к героическому прошлому и настоящему нашего Отечества; желание продолжать героические традиции многонационального российского</w:t>
      </w:r>
      <w:r w:rsidRPr="00337AE4">
        <w:rPr>
          <w:spacing w:val="-1"/>
          <w:sz w:val="24"/>
          <w:lang w:val="ru-RU"/>
        </w:rPr>
        <w:t xml:space="preserve"> </w:t>
      </w:r>
      <w:r w:rsidRPr="00337AE4">
        <w:rPr>
          <w:sz w:val="24"/>
          <w:lang w:val="ru-RU"/>
        </w:rPr>
        <w:t>народа;</w:t>
      </w:r>
    </w:p>
    <w:p w:rsidR="007012CE" w:rsidRPr="00337AE4" w:rsidRDefault="007012CE" w:rsidP="000C0F5B">
      <w:pPr>
        <w:pStyle w:val="a5"/>
        <w:numPr>
          <w:ilvl w:val="1"/>
          <w:numId w:val="38"/>
        </w:numPr>
        <w:tabs>
          <w:tab w:val="left" w:pos="829"/>
        </w:tabs>
        <w:spacing w:before="32" w:line="230" w:lineRule="auto"/>
        <w:ind w:right="258" w:hanging="357"/>
        <w:jc w:val="both"/>
        <w:rPr>
          <w:sz w:val="24"/>
          <w:lang w:val="ru-RU"/>
        </w:rPr>
      </w:pPr>
      <w:r w:rsidRPr="00337AE4">
        <w:rPr>
          <w:sz w:val="24"/>
          <w:lang w:val="ru-RU"/>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w:t>
      </w:r>
      <w:r w:rsidRPr="00337AE4">
        <w:rPr>
          <w:spacing w:val="-5"/>
          <w:sz w:val="24"/>
          <w:lang w:val="ru-RU"/>
        </w:rPr>
        <w:t xml:space="preserve"> </w:t>
      </w:r>
      <w:r w:rsidRPr="00337AE4">
        <w:rPr>
          <w:sz w:val="24"/>
          <w:lang w:val="ru-RU"/>
        </w:rPr>
        <w:t>справедливости;</w:t>
      </w:r>
    </w:p>
    <w:p w:rsidR="007012CE" w:rsidRPr="00337AE4" w:rsidRDefault="007012CE" w:rsidP="000C0F5B">
      <w:pPr>
        <w:pStyle w:val="a5"/>
        <w:numPr>
          <w:ilvl w:val="1"/>
          <w:numId w:val="38"/>
        </w:numPr>
        <w:tabs>
          <w:tab w:val="left" w:pos="829"/>
        </w:tabs>
        <w:spacing w:before="39" w:line="228" w:lineRule="auto"/>
        <w:ind w:right="266" w:hanging="357"/>
        <w:jc w:val="both"/>
        <w:rPr>
          <w:sz w:val="24"/>
          <w:lang w:val="ru-RU"/>
        </w:rPr>
      </w:pPr>
      <w:r w:rsidRPr="00337AE4">
        <w:rPr>
          <w:sz w:val="24"/>
          <w:lang w:val="ru-RU"/>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w:t>
      </w:r>
      <w:r w:rsidRPr="00337AE4">
        <w:rPr>
          <w:spacing w:val="-4"/>
          <w:sz w:val="24"/>
          <w:lang w:val="ru-RU"/>
        </w:rPr>
        <w:t xml:space="preserve"> </w:t>
      </w:r>
      <w:r w:rsidRPr="00337AE4">
        <w:rPr>
          <w:sz w:val="24"/>
          <w:lang w:val="ru-RU"/>
        </w:rPr>
        <w:t>контроля;</w:t>
      </w:r>
    </w:p>
    <w:p w:rsidR="007012CE" w:rsidRPr="00337AE4" w:rsidRDefault="007012CE" w:rsidP="000C0F5B">
      <w:pPr>
        <w:pStyle w:val="a5"/>
        <w:numPr>
          <w:ilvl w:val="1"/>
          <w:numId w:val="38"/>
        </w:numPr>
        <w:tabs>
          <w:tab w:val="left" w:pos="889"/>
        </w:tabs>
        <w:spacing w:before="38" w:line="230" w:lineRule="auto"/>
        <w:ind w:right="254" w:hanging="357"/>
        <w:jc w:val="both"/>
        <w:rPr>
          <w:sz w:val="24"/>
          <w:lang w:val="ru-RU"/>
        </w:rPr>
      </w:pPr>
      <w:r w:rsidRPr="00337AE4">
        <w:rPr>
          <w:sz w:val="24"/>
          <w:lang w:val="ru-RU"/>
        </w:rPr>
        <w:t>понимание значения нравственно-волевого усилия в выполнении учебных, учебно- трудовых и общественных обязанностей; стремление преодолевать трудности и доводить начатое дело до</w:t>
      </w:r>
      <w:r w:rsidRPr="00337AE4">
        <w:rPr>
          <w:spacing w:val="-6"/>
          <w:sz w:val="24"/>
          <w:lang w:val="ru-RU"/>
        </w:rPr>
        <w:t xml:space="preserve"> </w:t>
      </w:r>
      <w:r w:rsidRPr="00337AE4">
        <w:rPr>
          <w:sz w:val="24"/>
          <w:lang w:val="ru-RU"/>
        </w:rPr>
        <w:t>конца;</w:t>
      </w:r>
    </w:p>
    <w:p w:rsidR="007012CE" w:rsidRPr="00337AE4" w:rsidRDefault="007012CE" w:rsidP="000C0F5B">
      <w:pPr>
        <w:pStyle w:val="a5"/>
        <w:numPr>
          <w:ilvl w:val="1"/>
          <w:numId w:val="38"/>
        </w:numPr>
        <w:tabs>
          <w:tab w:val="left" w:pos="829"/>
        </w:tabs>
        <w:spacing w:before="32" w:line="230" w:lineRule="auto"/>
        <w:ind w:right="260" w:hanging="357"/>
        <w:jc w:val="both"/>
        <w:rPr>
          <w:sz w:val="24"/>
          <w:lang w:val="ru-RU"/>
        </w:rPr>
      </w:pPr>
      <w:r w:rsidRPr="00337AE4">
        <w:rPr>
          <w:sz w:val="24"/>
          <w:lang w:val="ru-RU"/>
        </w:rPr>
        <w:lastRenderedPageBreak/>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w:t>
      </w:r>
      <w:r w:rsidRPr="00337AE4">
        <w:rPr>
          <w:spacing w:val="-15"/>
          <w:sz w:val="24"/>
          <w:lang w:val="ru-RU"/>
        </w:rPr>
        <w:t xml:space="preserve"> </w:t>
      </w:r>
      <w:r w:rsidRPr="00337AE4">
        <w:rPr>
          <w:sz w:val="24"/>
          <w:lang w:val="ru-RU"/>
        </w:rPr>
        <w:t>самовоспитания;</w:t>
      </w:r>
    </w:p>
    <w:p w:rsidR="007012CE" w:rsidRPr="00337AE4" w:rsidRDefault="007012CE" w:rsidP="000C0F5B">
      <w:pPr>
        <w:pStyle w:val="a5"/>
        <w:numPr>
          <w:ilvl w:val="1"/>
          <w:numId w:val="38"/>
        </w:numPr>
        <w:tabs>
          <w:tab w:val="left" w:pos="889"/>
        </w:tabs>
        <w:spacing w:before="40" w:line="230" w:lineRule="auto"/>
        <w:ind w:right="259" w:hanging="357"/>
        <w:jc w:val="both"/>
        <w:rPr>
          <w:sz w:val="24"/>
          <w:lang w:val="ru-RU"/>
        </w:rPr>
      </w:pPr>
      <w:r w:rsidRPr="00337AE4">
        <w:rPr>
          <w:sz w:val="24"/>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337AE4">
        <w:rPr>
          <w:sz w:val="24"/>
          <w:lang w:val="ru-RU"/>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w:t>
      </w:r>
      <w:r w:rsidRPr="00337AE4">
        <w:rPr>
          <w:spacing w:val="-1"/>
          <w:sz w:val="24"/>
          <w:lang w:val="ru-RU"/>
        </w:rPr>
        <w:t xml:space="preserve"> </w:t>
      </w:r>
      <w:r w:rsidRPr="00337AE4">
        <w:rPr>
          <w:sz w:val="24"/>
          <w:lang w:val="ru-RU"/>
        </w:rPr>
        <w:t>порядка.</w:t>
      </w:r>
      <w:r>
        <w:rPr>
          <w:sz w:val="24"/>
          <w:lang w:val="ru-RU"/>
        </w:rPr>
        <w:t xml:space="preserve"> </w:t>
      </w:r>
      <w:r w:rsidRPr="007012CE">
        <w:rPr>
          <w:sz w:val="24"/>
          <w:lang w:val="ru-RU"/>
        </w:rPr>
        <w:t>Воспитание</w:t>
      </w:r>
      <w:r w:rsidRPr="007012CE">
        <w:rPr>
          <w:sz w:val="24"/>
          <w:lang w:val="ru-RU"/>
        </w:rPr>
        <w:tab/>
        <w:t>гражданственности,</w:t>
      </w:r>
      <w:r w:rsidRPr="007012CE">
        <w:rPr>
          <w:sz w:val="24"/>
          <w:lang w:val="ru-RU"/>
        </w:rPr>
        <w:tab/>
        <w:t>патриотизма,</w:t>
      </w:r>
      <w:r w:rsidRPr="007012CE">
        <w:rPr>
          <w:sz w:val="24"/>
          <w:lang w:val="ru-RU"/>
        </w:rPr>
        <w:tab/>
        <w:t>уважения</w:t>
      </w:r>
      <w:r w:rsidRPr="007012CE">
        <w:rPr>
          <w:sz w:val="24"/>
          <w:lang w:val="ru-RU"/>
        </w:rPr>
        <w:tab/>
        <w:t>к</w:t>
      </w:r>
      <w:r w:rsidRPr="007012CE">
        <w:rPr>
          <w:sz w:val="24"/>
          <w:lang w:val="ru-RU"/>
        </w:rPr>
        <w:tab/>
        <w:t>правам,</w:t>
      </w:r>
      <w:r w:rsidRPr="007012CE">
        <w:rPr>
          <w:sz w:val="24"/>
          <w:lang w:val="ru-RU"/>
        </w:rPr>
        <w:tab/>
        <w:t>свободам</w:t>
      </w:r>
      <w:r w:rsidRPr="007012CE">
        <w:rPr>
          <w:sz w:val="24"/>
          <w:lang w:val="ru-RU"/>
        </w:rPr>
        <w:tab/>
        <w:t>и обязанностям человека: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осознание конституционного долга и обязанностей гражданина своей Родины;</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понимание и одобрение правил поведения в обществе, уважение органов и лиц, охраняющих общественный порядок;</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Воспитание социальной ответственности и компетентности: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усвоение позитивного социального опыта, образцов поведения подростков и молодѐжи в современном мире;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освоение норм и правил общественного поведения, психологических установок, знаний и навыков, позволяющих учащимся успешно действовать в современном обществе;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осознанное принятие основных социальных ролей, соответствующих подростковому возрасту:</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социальные роли в классе;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социальные роли в обществе;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социальные роли в семье;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формирование собственного конструктивного стиля общественного поведения.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Воспитание экологической культуры, культуры здорового и безопасного образа жизни: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понимание взаимной связи здоровья, экологического качества окружающей среды и экологической культуры человека;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 xml:space="preserve">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w:t>
      </w:r>
      <w:r w:rsidRPr="007012CE">
        <w:rPr>
          <w:sz w:val="24"/>
          <w:lang w:val="ru-RU"/>
        </w:rPr>
        <w:lastRenderedPageBreak/>
        <w:t>качество отношений с окружающими людьми); репродуктивное (забота о своѐм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знание основ законодательства в области защиты здоровья и экологического качества окружающей среды и выполнение его требований;</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 xml:space="preserve"> </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устойчивая мотивация и опыт участия в физкультурно-оздоровительных, санитарно- гигиенических мероприятиях, экологическом туризме, самообразованию, труду и творчеству для успешной социализации;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резко негативное отношение к курению, употреблению алкогольных напитков, наркотиков и других психоактивных веществ (ПАВ);</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отрицательное отношение к лицам и организациям, пропагандирующим курение и пьянство, распространяющим наркотики и другие ПАВ.</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Воспитание трудолюбия, сознательного, творческого отношения к образованию, труду и жизни, подготовка к сознательному выбору профессии: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понимание необходимости научных знаний для развития личности и общества, их роли в жизни, труде, творчестве;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осознание нравственных основ образования;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осознание важности непрерывного образования и самообразования в течение всей жизни;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пришкольной территории;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общее знакомство с трудовым законодательством;</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lastRenderedPageBreak/>
        <w:t>нетерпимое отношение к лени, безответственности и пассивности в образовании и труде.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Воспитание ценностного отношения к прекрасному, формирование основ эстетической культуры (эстетическое воспитание):</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ценностное отношение к прекрасному, восприятие искусства как особой формы познания и преобразования мира;</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7012CE" w:rsidRPr="007012CE" w:rsidRDefault="007012CE" w:rsidP="000C0F5B">
      <w:pPr>
        <w:pStyle w:val="a5"/>
        <w:numPr>
          <w:ilvl w:val="1"/>
          <w:numId w:val="38"/>
        </w:numPr>
        <w:tabs>
          <w:tab w:val="left" w:pos="829"/>
        </w:tabs>
        <w:spacing w:before="32" w:line="230" w:lineRule="auto"/>
        <w:ind w:right="260"/>
        <w:jc w:val="both"/>
        <w:rPr>
          <w:sz w:val="24"/>
          <w:lang w:val="ru-RU"/>
        </w:rPr>
      </w:pPr>
      <w:r w:rsidRPr="007012CE">
        <w:rPr>
          <w:sz w:val="24"/>
          <w:lang w:val="ru-RU"/>
        </w:rPr>
        <w:t>представление об искусстве народов России.</w:t>
      </w:r>
    </w:p>
    <w:p w:rsidR="007012CE" w:rsidRPr="00337AE4" w:rsidRDefault="007012CE" w:rsidP="007012CE">
      <w:pPr>
        <w:spacing w:before="60"/>
        <w:ind w:left="709" w:hanging="93"/>
        <w:rPr>
          <w:b/>
          <w:i/>
          <w:sz w:val="24"/>
          <w:lang w:val="ru-RU"/>
        </w:rPr>
      </w:pPr>
      <w:r w:rsidRPr="007012CE">
        <w:rPr>
          <w:sz w:val="24"/>
          <w:lang w:val="ru-RU"/>
        </w:rPr>
        <w:t>Формирование и развитие правовых знаний и правовой культуры школьников, законопослушного поведения и гражданской ответственности; развитие правового самопознания; оптимизация познавательной деятельности, профилактика</w:t>
      </w:r>
      <w:r w:rsidRPr="007012CE">
        <w:rPr>
          <w:b/>
          <w:i/>
          <w:sz w:val="24"/>
          <w:lang w:val="ru-RU"/>
        </w:rPr>
        <w:t xml:space="preserve"> </w:t>
      </w:r>
      <w:r w:rsidRPr="00337AE4">
        <w:rPr>
          <w:b/>
          <w:i/>
          <w:sz w:val="24"/>
          <w:lang w:val="ru-RU"/>
        </w:rPr>
        <w:t>безнадзорности, правонарушений и преступлений школьников, воспитание основ безопасности.</w:t>
      </w:r>
    </w:p>
    <w:p w:rsidR="007012CE" w:rsidRDefault="007012CE" w:rsidP="007012CE">
      <w:pPr>
        <w:spacing w:line="272" w:lineRule="exact"/>
        <w:ind w:left="180"/>
        <w:rPr>
          <w:sz w:val="24"/>
        </w:rPr>
      </w:pPr>
      <w:r>
        <w:rPr>
          <w:b/>
          <w:sz w:val="24"/>
        </w:rPr>
        <w:t>Задачи</w:t>
      </w:r>
      <w:r>
        <w:rPr>
          <w:sz w:val="24"/>
        </w:rPr>
        <w:t>:</w:t>
      </w:r>
    </w:p>
    <w:p w:rsidR="007012CE" w:rsidRPr="00337AE4" w:rsidRDefault="007012CE" w:rsidP="000C0F5B">
      <w:pPr>
        <w:pStyle w:val="a5"/>
        <w:numPr>
          <w:ilvl w:val="0"/>
          <w:numId w:val="37"/>
        </w:numPr>
        <w:tabs>
          <w:tab w:val="left" w:pos="548"/>
          <w:tab w:val="left" w:pos="549"/>
        </w:tabs>
        <w:ind w:right="259"/>
        <w:rPr>
          <w:sz w:val="24"/>
          <w:lang w:val="ru-RU"/>
        </w:rPr>
      </w:pPr>
      <w:r w:rsidRPr="00337AE4">
        <w:rPr>
          <w:sz w:val="24"/>
          <w:lang w:val="ru-RU"/>
        </w:rPr>
        <w:t>Воспитание уважения к Закону, правопорядку, позитивным нравственно-правовым нормам.</w:t>
      </w:r>
    </w:p>
    <w:p w:rsidR="007012CE" w:rsidRPr="00337AE4" w:rsidRDefault="007012CE" w:rsidP="000C0F5B">
      <w:pPr>
        <w:pStyle w:val="a5"/>
        <w:numPr>
          <w:ilvl w:val="0"/>
          <w:numId w:val="37"/>
        </w:numPr>
        <w:tabs>
          <w:tab w:val="left" w:pos="548"/>
          <w:tab w:val="left" w:pos="549"/>
        </w:tabs>
        <w:rPr>
          <w:sz w:val="24"/>
          <w:lang w:val="ru-RU"/>
        </w:rPr>
      </w:pPr>
      <w:r w:rsidRPr="00337AE4">
        <w:rPr>
          <w:sz w:val="24"/>
          <w:lang w:val="ru-RU"/>
        </w:rPr>
        <w:t>Развитие интереса к правам человека среди учащихся, их родителей и</w:t>
      </w:r>
      <w:r w:rsidRPr="00337AE4">
        <w:rPr>
          <w:spacing w:val="51"/>
          <w:sz w:val="24"/>
          <w:lang w:val="ru-RU"/>
        </w:rPr>
        <w:t xml:space="preserve"> </w:t>
      </w:r>
      <w:r w:rsidRPr="00337AE4">
        <w:rPr>
          <w:sz w:val="24"/>
          <w:lang w:val="ru-RU"/>
        </w:rPr>
        <w:t>педагогов.</w:t>
      </w:r>
    </w:p>
    <w:p w:rsidR="007012CE" w:rsidRPr="00337AE4" w:rsidRDefault="007012CE" w:rsidP="000C0F5B">
      <w:pPr>
        <w:pStyle w:val="a5"/>
        <w:numPr>
          <w:ilvl w:val="0"/>
          <w:numId w:val="37"/>
        </w:numPr>
        <w:tabs>
          <w:tab w:val="left" w:pos="548"/>
          <w:tab w:val="left" w:pos="549"/>
          <w:tab w:val="left" w:pos="2090"/>
          <w:tab w:val="left" w:pos="3682"/>
          <w:tab w:val="left" w:pos="4900"/>
          <w:tab w:val="left" w:pos="6515"/>
          <w:tab w:val="left" w:pos="6971"/>
          <w:tab w:val="left" w:pos="8118"/>
          <w:tab w:val="left" w:pos="8925"/>
        </w:tabs>
        <w:ind w:right="260"/>
        <w:rPr>
          <w:sz w:val="24"/>
          <w:lang w:val="ru-RU"/>
        </w:rPr>
      </w:pPr>
      <w:r w:rsidRPr="00337AE4">
        <w:rPr>
          <w:sz w:val="24"/>
          <w:lang w:val="ru-RU"/>
        </w:rPr>
        <w:t>Содействие</w:t>
      </w:r>
      <w:r w:rsidRPr="00337AE4">
        <w:rPr>
          <w:sz w:val="24"/>
          <w:lang w:val="ru-RU"/>
        </w:rPr>
        <w:tab/>
        <w:t>повышению</w:t>
      </w:r>
      <w:r w:rsidRPr="00337AE4">
        <w:rPr>
          <w:sz w:val="24"/>
          <w:lang w:val="ru-RU"/>
        </w:rPr>
        <w:tab/>
        <w:t>качества</w:t>
      </w:r>
      <w:r w:rsidRPr="00337AE4">
        <w:rPr>
          <w:sz w:val="24"/>
          <w:lang w:val="ru-RU"/>
        </w:rPr>
        <w:tab/>
        <w:t>образования</w:t>
      </w:r>
      <w:r w:rsidRPr="00337AE4">
        <w:rPr>
          <w:sz w:val="24"/>
          <w:lang w:val="ru-RU"/>
        </w:rPr>
        <w:tab/>
        <w:t>в</w:t>
      </w:r>
      <w:r w:rsidRPr="00337AE4">
        <w:rPr>
          <w:sz w:val="24"/>
          <w:lang w:val="ru-RU"/>
        </w:rPr>
        <w:tab/>
        <w:t>области</w:t>
      </w:r>
      <w:r w:rsidRPr="00337AE4">
        <w:rPr>
          <w:sz w:val="24"/>
          <w:lang w:val="ru-RU"/>
        </w:rPr>
        <w:tab/>
        <w:t>прав</w:t>
      </w:r>
      <w:r w:rsidRPr="00337AE4">
        <w:rPr>
          <w:sz w:val="24"/>
          <w:lang w:val="ru-RU"/>
        </w:rPr>
        <w:tab/>
        <w:t>человека, законопослушного поведения школьников в</w:t>
      </w:r>
      <w:r w:rsidRPr="00337AE4">
        <w:rPr>
          <w:spacing w:val="-4"/>
          <w:sz w:val="24"/>
          <w:lang w:val="ru-RU"/>
        </w:rPr>
        <w:t xml:space="preserve"> </w:t>
      </w:r>
      <w:r w:rsidRPr="00337AE4">
        <w:rPr>
          <w:sz w:val="24"/>
          <w:lang w:val="ru-RU"/>
        </w:rPr>
        <w:t>школе.</w:t>
      </w:r>
    </w:p>
    <w:p w:rsidR="007012CE" w:rsidRDefault="007012CE" w:rsidP="000C0F5B">
      <w:pPr>
        <w:pStyle w:val="a5"/>
        <w:numPr>
          <w:ilvl w:val="0"/>
          <w:numId w:val="37"/>
        </w:numPr>
        <w:tabs>
          <w:tab w:val="left" w:pos="548"/>
          <w:tab w:val="left" w:pos="549"/>
        </w:tabs>
        <w:rPr>
          <w:sz w:val="24"/>
        </w:rPr>
      </w:pPr>
      <w:r>
        <w:rPr>
          <w:sz w:val="24"/>
        </w:rPr>
        <w:t>Привитие навыков избирательного</w:t>
      </w:r>
      <w:r>
        <w:rPr>
          <w:spacing w:val="-3"/>
          <w:sz w:val="24"/>
        </w:rPr>
        <w:t xml:space="preserve"> </w:t>
      </w:r>
      <w:r>
        <w:rPr>
          <w:sz w:val="24"/>
        </w:rPr>
        <w:t>права.</w:t>
      </w:r>
    </w:p>
    <w:p w:rsidR="007012CE" w:rsidRPr="00337AE4" w:rsidRDefault="007012CE" w:rsidP="000C0F5B">
      <w:pPr>
        <w:pStyle w:val="a5"/>
        <w:numPr>
          <w:ilvl w:val="0"/>
          <w:numId w:val="37"/>
        </w:numPr>
        <w:tabs>
          <w:tab w:val="left" w:pos="548"/>
          <w:tab w:val="left" w:pos="549"/>
        </w:tabs>
        <w:ind w:right="258"/>
        <w:rPr>
          <w:sz w:val="24"/>
          <w:lang w:val="ru-RU"/>
        </w:rPr>
      </w:pPr>
      <w:r w:rsidRPr="00337AE4">
        <w:rPr>
          <w:sz w:val="24"/>
          <w:lang w:val="ru-RU"/>
        </w:rPr>
        <w:t>Усилить профилактическую работу по предупреждению правонарушений, преступлений и асоциального поведения</w:t>
      </w:r>
      <w:r w:rsidRPr="00337AE4">
        <w:rPr>
          <w:spacing w:val="2"/>
          <w:sz w:val="24"/>
          <w:lang w:val="ru-RU"/>
        </w:rPr>
        <w:t xml:space="preserve"> </w:t>
      </w:r>
      <w:r w:rsidRPr="00337AE4">
        <w:rPr>
          <w:sz w:val="24"/>
          <w:lang w:val="ru-RU"/>
        </w:rPr>
        <w:t>школьников.</w:t>
      </w:r>
    </w:p>
    <w:p w:rsidR="007012CE" w:rsidRPr="00337AE4" w:rsidRDefault="007012CE" w:rsidP="000C0F5B">
      <w:pPr>
        <w:pStyle w:val="a5"/>
        <w:numPr>
          <w:ilvl w:val="0"/>
          <w:numId w:val="37"/>
        </w:numPr>
        <w:tabs>
          <w:tab w:val="left" w:pos="548"/>
          <w:tab w:val="left" w:pos="549"/>
          <w:tab w:val="left" w:pos="2117"/>
          <w:tab w:val="left" w:pos="7110"/>
          <w:tab w:val="left" w:pos="8407"/>
          <w:tab w:val="left" w:pos="8891"/>
        </w:tabs>
        <w:spacing w:before="1"/>
        <w:ind w:right="254"/>
        <w:rPr>
          <w:sz w:val="24"/>
          <w:lang w:val="ru-RU"/>
        </w:rPr>
      </w:pPr>
      <w:r w:rsidRPr="00337AE4">
        <w:rPr>
          <w:sz w:val="24"/>
          <w:lang w:val="ru-RU"/>
        </w:rPr>
        <w:t>Активизация</w:t>
      </w:r>
      <w:r w:rsidRPr="00337AE4">
        <w:rPr>
          <w:sz w:val="24"/>
          <w:lang w:val="ru-RU"/>
        </w:rPr>
        <w:tab/>
        <w:t xml:space="preserve">разъяснительных   работ   среди </w:t>
      </w:r>
      <w:r w:rsidRPr="00337AE4">
        <w:rPr>
          <w:spacing w:val="33"/>
          <w:sz w:val="24"/>
          <w:lang w:val="ru-RU"/>
        </w:rPr>
        <w:t xml:space="preserve"> </w:t>
      </w:r>
      <w:r w:rsidRPr="00337AE4">
        <w:rPr>
          <w:sz w:val="24"/>
          <w:lang w:val="ru-RU"/>
        </w:rPr>
        <w:t xml:space="preserve">учащихся </w:t>
      </w:r>
      <w:r w:rsidRPr="00337AE4">
        <w:rPr>
          <w:spacing w:val="54"/>
          <w:sz w:val="24"/>
          <w:lang w:val="ru-RU"/>
        </w:rPr>
        <w:t xml:space="preserve"> </w:t>
      </w:r>
      <w:r w:rsidRPr="00337AE4">
        <w:rPr>
          <w:sz w:val="24"/>
          <w:lang w:val="ru-RU"/>
        </w:rPr>
        <w:t>и</w:t>
      </w:r>
      <w:r w:rsidRPr="00337AE4">
        <w:rPr>
          <w:sz w:val="24"/>
          <w:lang w:val="ru-RU"/>
        </w:rPr>
        <w:tab/>
        <w:t>родителей</w:t>
      </w:r>
      <w:r w:rsidRPr="00337AE4">
        <w:rPr>
          <w:sz w:val="24"/>
          <w:lang w:val="ru-RU"/>
        </w:rPr>
        <w:tab/>
        <w:t>по</w:t>
      </w:r>
      <w:r w:rsidRPr="00337AE4">
        <w:rPr>
          <w:sz w:val="24"/>
          <w:lang w:val="ru-RU"/>
        </w:rPr>
        <w:tab/>
      </w:r>
      <w:r w:rsidRPr="00337AE4">
        <w:rPr>
          <w:spacing w:val="-1"/>
          <w:sz w:val="24"/>
          <w:lang w:val="ru-RU"/>
        </w:rPr>
        <w:t xml:space="preserve">правовым </w:t>
      </w:r>
      <w:r w:rsidRPr="00337AE4">
        <w:rPr>
          <w:sz w:val="24"/>
          <w:lang w:val="ru-RU"/>
        </w:rPr>
        <w:t>вопросам и разрешению конфликтных ситуаций в семье и</w:t>
      </w:r>
      <w:r w:rsidRPr="00337AE4">
        <w:rPr>
          <w:spacing w:val="-7"/>
          <w:sz w:val="24"/>
          <w:lang w:val="ru-RU"/>
        </w:rPr>
        <w:t xml:space="preserve"> </w:t>
      </w:r>
      <w:r w:rsidRPr="00337AE4">
        <w:rPr>
          <w:sz w:val="24"/>
          <w:lang w:val="ru-RU"/>
        </w:rPr>
        <w:t>школе.</w:t>
      </w:r>
    </w:p>
    <w:p w:rsidR="007012CE" w:rsidRPr="00337AE4" w:rsidRDefault="007012CE" w:rsidP="000C0F5B">
      <w:pPr>
        <w:pStyle w:val="a5"/>
        <w:numPr>
          <w:ilvl w:val="0"/>
          <w:numId w:val="37"/>
        </w:numPr>
        <w:tabs>
          <w:tab w:val="left" w:pos="548"/>
          <w:tab w:val="left" w:pos="549"/>
        </w:tabs>
        <w:ind w:right="254"/>
        <w:rPr>
          <w:sz w:val="24"/>
          <w:lang w:val="ru-RU"/>
        </w:rPr>
      </w:pPr>
      <w:r w:rsidRPr="00337AE4">
        <w:rPr>
          <w:sz w:val="24"/>
          <w:lang w:val="ru-RU"/>
        </w:rPr>
        <w:t>Раскрытие творческого потенциала школьников через актуализацию темы прав человека, норм законов и ответственности за их</w:t>
      </w:r>
      <w:r w:rsidRPr="00337AE4">
        <w:rPr>
          <w:spacing w:val="-6"/>
          <w:sz w:val="24"/>
          <w:lang w:val="ru-RU"/>
        </w:rPr>
        <w:t xml:space="preserve"> </w:t>
      </w:r>
      <w:r w:rsidRPr="00337AE4">
        <w:rPr>
          <w:sz w:val="24"/>
          <w:lang w:val="ru-RU"/>
        </w:rPr>
        <w:t>несоблюдение.</w:t>
      </w:r>
    </w:p>
    <w:p w:rsidR="007012CE" w:rsidRPr="00337AE4" w:rsidRDefault="007012CE" w:rsidP="007012CE">
      <w:pPr>
        <w:pStyle w:val="a3"/>
        <w:spacing w:before="3"/>
        <w:ind w:left="0"/>
        <w:rPr>
          <w:lang w:val="ru-RU"/>
        </w:rPr>
      </w:pPr>
    </w:p>
    <w:p w:rsidR="007012CE" w:rsidRPr="00422C97" w:rsidRDefault="007012CE" w:rsidP="00FB3232">
      <w:pPr>
        <w:pStyle w:val="2"/>
        <w:tabs>
          <w:tab w:val="left" w:pos="2774"/>
        </w:tabs>
        <w:spacing w:before="1" w:line="274" w:lineRule="exact"/>
        <w:ind w:left="2773"/>
        <w:rPr>
          <w:lang w:val="ru-RU"/>
        </w:rPr>
      </w:pPr>
      <w:r w:rsidRPr="00422C97">
        <w:rPr>
          <w:lang w:val="ru-RU"/>
        </w:rPr>
        <w:t>Общая характеристика содержания работы</w:t>
      </w:r>
    </w:p>
    <w:p w:rsidR="007012CE" w:rsidRPr="00337AE4" w:rsidRDefault="007012CE" w:rsidP="007012CE">
      <w:pPr>
        <w:pStyle w:val="a3"/>
        <w:ind w:left="120" w:right="260" w:firstLine="664"/>
        <w:jc w:val="both"/>
        <w:rPr>
          <w:lang w:val="ru-RU"/>
        </w:rPr>
      </w:pPr>
      <w:r w:rsidRPr="00337AE4">
        <w:rPr>
          <w:lang w:val="ru-RU"/>
        </w:rPr>
        <w:t>Реализация поставленной в программе цели – формирование законопослушного поведения школьников – предполагает следующую систему работы.</w:t>
      </w:r>
    </w:p>
    <w:p w:rsidR="007012CE" w:rsidRPr="00337AE4" w:rsidRDefault="007012CE" w:rsidP="007012CE">
      <w:pPr>
        <w:pStyle w:val="a3"/>
        <w:ind w:left="120" w:right="253" w:firstLine="676"/>
        <w:jc w:val="both"/>
        <w:rPr>
          <w:lang w:val="ru-RU"/>
        </w:rPr>
      </w:pPr>
      <w:r w:rsidRPr="00337AE4">
        <w:rPr>
          <w:lang w:val="ru-RU"/>
        </w:rPr>
        <w:t>Школа организует тесное сотрудничество по вопросу правового воспитания с межведомственными структурами: управлением образования, Комиссией по делам несовершеннолетних и защите их прав, правоохранительными органами, прокуратурой, СМИ, Управлением Федеральной службы по наркоконтролю, наркологическим диспансером, учреждениями дополнительного образования, Центром занятости населения, Центром социальной помощи семье и детям, управлением опеки, общественными организациями и образовательными учреждениями города.</w:t>
      </w:r>
    </w:p>
    <w:p w:rsidR="007012CE" w:rsidRPr="00337AE4" w:rsidRDefault="007012CE" w:rsidP="007012CE">
      <w:pPr>
        <w:pStyle w:val="a3"/>
        <w:spacing w:before="7"/>
        <w:ind w:left="0"/>
        <w:rPr>
          <w:lang w:val="ru-RU"/>
        </w:rPr>
      </w:pPr>
    </w:p>
    <w:p w:rsidR="007012CE" w:rsidRPr="00337AE4" w:rsidRDefault="007012CE" w:rsidP="000C0F5B">
      <w:pPr>
        <w:pStyle w:val="2"/>
        <w:numPr>
          <w:ilvl w:val="2"/>
          <w:numId w:val="41"/>
        </w:numPr>
        <w:tabs>
          <w:tab w:val="left" w:pos="721"/>
        </w:tabs>
        <w:ind w:left="720" w:hanging="600"/>
        <w:jc w:val="left"/>
        <w:rPr>
          <w:lang w:val="ru-RU"/>
        </w:rPr>
      </w:pPr>
      <w:r w:rsidRPr="00337AE4">
        <w:rPr>
          <w:lang w:val="ru-RU"/>
        </w:rPr>
        <w:t xml:space="preserve">Виды деятельности и </w:t>
      </w:r>
      <w:r w:rsidRPr="00337AE4">
        <w:rPr>
          <w:spacing w:val="-3"/>
          <w:lang w:val="ru-RU"/>
        </w:rPr>
        <w:t xml:space="preserve">формы </w:t>
      </w:r>
      <w:r w:rsidRPr="00337AE4">
        <w:rPr>
          <w:lang w:val="ru-RU"/>
        </w:rPr>
        <w:t>занятий с</w:t>
      </w:r>
      <w:r w:rsidRPr="00337AE4">
        <w:rPr>
          <w:spacing w:val="-1"/>
          <w:lang w:val="ru-RU"/>
        </w:rPr>
        <w:t xml:space="preserve"> </w:t>
      </w:r>
      <w:r w:rsidRPr="00337AE4">
        <w:rPr>
          <w:lang w:val="ru-RU"/>
        </w:rPr>
        <w:t>учащимися</w:t>
      </w:r>
    </w:p>
    <w:p w:rsidR="007012CE" w:rsidRPr="00337AE4" w:rsidRDefault="007012CE" w:rsidP="007012CE">
      <w:pPr>
        <w:pStyle w:val="a3"/>
        <w:spacing w:before="2"/>
        <w:ind w:left="0"/>
        <w:rPr>
          <w:b/>
          <w:lang w:val="ru-RU"/>
        </w:rPr>
      </w:pPr>
    </w:p>
    <w:p w:rsidR="007012CE" w:rsidRDefault="007012CE" w:rsidP="007012CE">
      <w:pPr>
        <w:spacing w:before="1" w:line="232" w:lineRule="auto"/>
        <w:ind w:left="120"/>
        <w:rPr>
          <w:b/>
          <w:sz w:val="24"/>
          <w:lang w:val="ru-RU"/>
        </w:rPr>
      </w:pPr>
      <w:r w:rsidRPr="00337AE4">
        <w:rPr>
          <w:b/>
          <w:sz w:val="24"/>
          <w:lang w:val="ru-RU"/>
        </w:rPr>
        <w:t>Воспитание гражданственности, патриотизма, уважения к правам, свободам и обязанностям человека</w:t>
      </w: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Default="00FB3232" w:rsidP="007012CE">
      <w:pPr>
        <w:spacing w:before="1" w:line="232" w:lineRule="auto"/>
        <w:ind w:left="120"/>
        <w:rPr>
          <w:b/>
          <w:sz w:val="24"/>
          <w:lang w:val="ru-RU"/>
        </w:rPr>
      </w:pPr>
    </w:p>
    <w:p w:rsidR="00FB3232" w:rsidRPr="00337AE4" w:rsidRDefault="00FB3232" w:rsidP="007012CE">
      <w:pPr>
        <w:spacing w:before="1" w:line="232" w:lineRule="auto"/>
        <w:ind w:left="120"/>
        <w:rPr>
          <w:b/>
          <w:sz w:val="24"/>
          <w:lang w:val="ru-RU"/>
        </w:rPr>
      </w:pPr>
    </w:p>
    <w:p w:rsidR="007012CE" w:rsidRPr="00337AE4" w:rsidRDefault="007012CE" w:rsidP="007012CE">
      <w:pPr>
        <w:pStyle w:val="a3"/>
        <w:spacing w:before="8" w:after="1"/>
        <w:ind w:left="0"/>
        <w:rPr>
          <w:b/>
          <w:sz w:val="22"/>
          <w:lang w:val="ru-RU"/>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1842"/>
        <w:gridCol w:w="2418"/>
      </w:tblGrid>
      <w:tr w:rsidR="007012CE" w:rsidTr="00E557AE">
        <w:trPr>
          <w:trHeight w:val="798"/>
        </w:trPr>
        <w:tc>
          <w:tcPr>
            <w:tcW w:w="4678" w:type="dxa"/>
          </w:tcPr>
          <w:p w:rsidR="007012CE" w:rsidRDefault="007012CE" w:rsidP="00E557AE">
            <w:pPr>
              <w:pStyle w:val="TableParagraph"/>
              <w:spacing w:line="275" w:lineRule="exact"/>
              <w:ind w:left="2"/>
              <w:rPr>
                <w:b/>
                <w:sz w:val="24"/>
              </w:rPr>
            </w:pPr>
            <w:r>
              <w:rPr>
                <w:b/>
                <w:sz w:val="24"/>
              </w:rPr>
              <w:lastRenderedPageBreak/>
              <w:t>Виды деятельности</w:t>
            </w:r>
          </w:p>
        </w:tc>
        <w:tc>
          <w:tcPr>
            <w:tcW w:w="1842" w:type="dxa"/>
          </w:tcPr>
          <w:p w:rsidR="007012CE" w:rsidRDefault="007012CE" w:rsidP="00E557AE">
            <w:pPr>
              <w:pStyle w:val="TableParagraph"/>
              <w:spacing w:line="232" w:lineRule="auto"/>
              <w:ind w:left="2" w:right="499"/>
              <w:rPr>
                <w:b/>
                <w:sz w:val="24"/>
              </w:rPr>
            </w:pPr>
            <w:r>
              <w:rPr>
                <w:b/>
                <w:sz w:val="24"/>
              </w:rPr>
              <w:t>Через что реализуется</w:t>
            </w:r>
          </w:p>
        </w:tc>
        <w:tc>
          <w:tcPr>
            <w:tcW w:w="2418" w:type="dxa"/>
          </w:tcPr>
          <w:p w:rsidR="007012CE" w:rsidRDefault="007012CE" w:rsidP="00E557AE">
            <w:pPr>
              <w:pStyle w:val="TableParagraph"/>
              <w:spacing w:line="263" w:lineRule="exact"/>
              <w:ind w:left="5"/>
              <w:rPr>
                <w:b/>
                <w:sz w:val="24"/>
              </w:rPr>
            </w:pPr>
            <w:r>
              <w:rPr>
                <w:b/>
                <w:sz w:val="24"/>
              </w:rPr>
              <w:t>Формы занятий</w:t>
            </w:r>
          </w:p>
        </w:tc>
      </w:tr>
      <w:tr w:rsidR="007012CE" w:rsidTr="00E557AE">
        <w:trPr>
          <w:trHeight w:val="2477"/>
        </w:trPr>
        <w:tc>
          <w:tcPr>
            <w:tcW w:w="4678" w:type="dxa"/>
          </w:tcPr>
          <w:p w:rsidR="007012CE" w:rsidRPr="00337AE4" w:rsidRDefault="007012CE" w:rsidP="00E557AE">
            <w:pPr>
              <w:pStyle w:val="TableParagraph"/>
              <w:ind w:left="2" w:right="156"/>
              <w:rPr>
                <w:sz w:val="24"/>
                <w:lang w:val="ru-RU"/>
              </w:rPr>
            </w:pPr>
            <w:r w:rsidRPr="00337AE4">
              <w:rPr>
                <w:sz w:val="24"/>
                <w:lang w:val="ru-RU"/>
              </w:rPr>
              <w:t>Мероприятия класса, школы, посвященные Конституции Российской Федерации, правам и обязанностям граждан России, символам государства — Флаге, Гербе России, о флаге и гербе Республики Саха (Якутия), истории России и родной республики;</w:t>
            </w:r>
          </w:p>
        </w:tc>
        <w:tc>
          <w:tcPr>
            <w:tcW w:w="1842" w:type="dxa"/>
          </w:tcPr>
          <w:p w:rsidR="007012CE" w:rsidRDefault="007012CE" w:rsidP="00E557AE">
            <w:pPr>
              <w:pStyle w:val="TableParagraph"/>
              <w:ind w:left="2" w:right="570"/>
              <w:rPr>
                <w:sz w:val="24"/>
              </w:rPr>
            </w:pPr>
            <w:r>
              <w:rPr>
                <w:sz w:val="24"/>
              </w:rPr>
              <w:t>Учебная деятельност</w:t>
            </w:r>
          </w:p>
        </w:tc>
        <w:tc>
          <w:tcPr>
            <w:tcW w:w="2418" w:type="dxa"/>
            <w:tcBorders>
              <w:bottom w:val="single" w:sz="8" w:space="0" w:color="000000"/>
            </w:tcBorders>
          </w:tcPr>
          <w:p w:rsidR="007012CE" w:rsidRPr="00337AE4" w:rsidRDefault="007012CE" w:rsidP="00E557AE">
            <w:pPr>
              <w:pStyle w:val="TableParagraph"/>
              <w:ind w:left="5" w:right="682"/>
              <w:rPr>
                <w:sz w:val="24"/>
                <w:lang w:val="ru-RU"/>
              </w:rPr>
            </w:pPr>
            <w:r w:rsidRPr="00337AE4">
              <w:rPr>
                <w:sz w:val="24"/>
                <w:lang w:val="ru-RU"/>
              </w:rPr>
              <w:t xml:space="preserve">Учебные занятия, использование </w:t>
            </w:r>
            <w:r w:rsidRPr="00337AE4">
              <w:rPr>
                <w:spacing w:val="-1"/>
                <w:sz w:val="24"/>
                <w:lang w:val="ru-RU"/>
              </w:rPr>
              <w:t xml:space="preserve">воспитательного </w:t>
            </w:r>
            <w:r w:rsidRPr="00337AE4">
              <w:rPr>
                <w:sz w:val="24"/>
                <w:lang w:val="ru-RU"/>
              </w:rPr>
              <w:t>потенциала</w:t>
            </w:r>
          </w:p>
          <w:p w:rsidR="007012CE" w:rsidRPr="00337AE4" w:rsidRDefault="007012CE" w:rsidP="00E557AE">
            <w:pPr>
              <w:pStyle w:val="TableParagraph"/>
              <w:ind w:left="5" w:right="370"/>
              <w:rPr>
                <w:sz w:val="24"/>
                <w:lang w:val="ru-RU"/>
              </w:rPr>
            </w:pPr>
            <w:r w:rsidRPr="00337AE4">
              <w:rPr>
                <w:sz w:val="24"/>
                <w:lang w:val="ru-RU"/>
              </w:rPr>
              <w:t>предметов история, обществознание, литература,</w:t>
            </w:r>
          </w:p>
          <w:p w:rsidR="007012CE" w:rsidRDefault="007012CE" w:rsidP="00E557AE">
            <w:pPr>
              <w:pStyle w:val="TableParagraph"/>
              <w:spacing w:line="258" w:lineRule="exact"/>
              <w:ind w:left="5"/>
              <w:rPr>
                <w:sz w:val="24"/>
              </w:rPr>
            </w:pPr>
            <w:r>
              <w:rPr>
                <w:sz w:val="24"/>
              </w:rPr>
              <w:t>ИЗО, музыка</w:t>
            </w:r>
          </w:p>
        </w:tc>
      </w:tr>
      <w:tr w:rsidR="007012CE" w:rsidTr="00E557AE">
        <w:trPr>
          <w:trHeight w:val="279"/>
        </w:trPr>
        <w:tc>
          <w:tcPr>
            <w:tcW w:w="4678" w:type="dxa"/>
            <w:tcBorders>
              <w:bottom w:val="nil"/>
            </w:tcBorders>
          </w:tcPr>
          <w:p w:rsidR="007012CE" w:rsidRDefault="007012CE" w:rsidP="00E557AE">
            <w:pPr>
              <w:pStyle w:val="TableParagraph"/>
              <w:spacing w:line="259" w:lineRule="exact"/>
              <w:ind w:left="2"/>
              <w:rPr>
                <w:sz w:val="24"/>
              </w:rPr>
            </w:pPr>
            <w:r>
              <w:rPr>
                <w:sz w:val="24"/>
              </w:rPr>
              <w:t>знакомство с героическими страницами</w:t>
            </w:r>
          </w:p>
        </w:tc>
        <w:tc>
          <w:tcPr>
            <w:tcW w:w="1842" w:type="dxa"/>
            <w:tcBorders>
              <w:bottom w:val="nil"/>
            </w:tcBorders>
          </w:tcPr>
          <w:p w:rsidR="007012CE" w:rsidRDefault="007012CE" w:rsidP="00E557AE">
            <w:pPr>
              <w:pStyle w:val="TableParagraph"/>
              <w:spacing w:line="259" w:lineRule="exact"/>
              <w:ind w:left="2"/>
              <w:rPr>
                <w:sz w:val="24"/>
              </w:rPr>
            </w:pPr>
            <w:r>
              <w:rPr>
                <w:sz w:val="24"/>
              </w:rPr>
              <w:t>Внеурочная</w:t>
            </w:r>
          </w:p>
        </w:tc>
        <w:tc>
          <w:tcPr>
            <w:tcW w:w="2418" w:type="dxa"/>
            <w:tcBorders>
              <w:top w:val="single" w:sz="8" w:space="0" w:color="000000"/>
              <w:bottom w:val="nil"/>
            </w:tcBorders>
          </w:tcPr>
          <w:p w:rsidR="007012CE" w:rsidRDefault="007012CE" w:rsidP="00E557AE">
            <w:pPr>
              <w:pStyle w:val="TableParagraph"/>
              <w:tabs>
                <w:tab w:val="left" w:pos="1200"/>
              </w:tabs>
              <w:spacing w:line="259" w:lineRule="exact"/>
              <w:ind w:left="5"/>
              <w:rPr>
                <w:sz w:val="24"/>
              </w:rPr>
            </w:pPr>
            <w:r>
              <w:rPr>
                <w:sz w:val="24"/>
              </w:rPr>
              <w:t>классные</w:t>
            </w:r>
            <w:r>
              <w:rPr>
                <w:sz w:val="24"/>
              </w:rPr>
              <w:tab/>
              <w:t>часы,</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истории России, жизнью замечательных</w:t>
            </w:r>
          </w:p>
        </w:tc>
        <w:tc>
          <w:tcPr>
            <w:tcW w:w="1842" w:type="dxa"/>
            <w:tcBorders>
              <w:top w:val="nil"/>
              <w:bottom w:val="nil"/>
            </w:tcBorders>
          </w:tcPr>
          <w:p w:rsidR="007012CE" w:rsidRDefault="007012CE" w:rsidP="00E557AE">
            <w:pPr>
              <w:pStyle w:val="TableParagraph"/>
              <w:spacing w:line="256" w:lineRule="exact"/>
              <w:ind w:left="2"/>
              <w:rPr>
                <w:sz w:val="24"/>
              </w:rPr>
            </w:pPr>
            <w:r>
              <w:rPr>
                <w:sz w:val="24"/>
              </w:rPr>
              <w:t>деятельност</w:t>
            </w: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кружки,</w:t>
            </w:r>
          </w:p>
        </w:tc>
      </w:tr>
      <w:tr w:rsidR="007012CE" w:rsidTr="00E557AE">
        <w:trPr>
          <w:trHeight w:val="275"/>
        </w:trPr>
        <w:tc>
          <w:tcPr>
            <w:tcW w:w="4678" w:type="dxa"/>
            <w:tcBorders>
              <w:top w:val="nil"/>
              <w:bottom w:val="nil"/>
            </w:tcBorders>
          </w:tcPr>
          <w:p w:rsidR="007012CE" w:rsidRPr="00337AE4" w:rsidRDefault="007012CE" w:rsidP="00E557AE">
            <w:pPr>
              <w:pStyle w:val="TableParagraph"/>
              <w:spacing w:line="256" w:lineRule="exact"/>
              <w:ind w:left="2"/>
              <w:rPr>
                <w:sz w:val="24"/>
                <w:lang w:val="ru-RU"/>
              </w:rPr>
            </w:pPr>
            <w:r w:rsidRPr="00337AE4">
              <w:rPr>
                <w:sz w:val="24"/>
                <w:lang w:val="ru-RU"/>
              </w:rPr>
              <w:t>людей России и Якутии через школьную</w:t>
            </w:r>
          </w:p>
        </w:tc>
        <w:tc>
          <w:tcPr>
            <w:tcW w:w="1842" w:type="dxa"/>
            <w:tcBorders>
              <w:top w:val="nil"/>
              <w:bottom w:val="nil"/>
            </w:tcBorders>
          </w:tcPr>
          <w:p w:rsidR="007012CE" w:rsidRPr="00337AE4" w:rsidRDefault="007012CE" w:rsidP="00E557AE">
            <w:pPr>
              <w:pStyle w:val="TableParagraph"/>
              <w:rPr>
                <w:sz w:val="20"/>
                <w:lang w:val="ru-RU"/>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беседы,</w:t>
            </w:r>
            <w:r>
              <w:rPr>
                <w:spacing w:val="58"/>
                <w:sz w:val="24"/>
              </w:rPr>
              <w:t xml:space="preserve"> </w:t>
            </w:r>
            <w:r>
              <w:rPr>
                <w:sz w:val="24"/>
              </w:rPr>
              <w:t>проекты,</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детскую общественную организацию,</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конкурсы,</w:t>
            </w:r>
          </w:p>
        </w:tc>
      </w:tr>
      <w:tr w:rsidR="007012CE" w:rsidTr="00E557AE">
        <w:trPr>
          <w:trHeight w:val="275"/>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проекты класса; участие в</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праздники,</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благотворительных акциях«Вахта памяти»,</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мероприятия</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День пожилых людей, встречи,</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(круглые столы,</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праздничные мероприятия, школьные</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конференции,</w:t>
            </w:r>
          </w:p>
        </w:tc>
      </w:tr>
      <w:tr w:rsidR="007012CE" w:rsidTr="00E557AE">
        <w:trPr>
          <w:trHeight w:val="276"/>
        </w:trPr>
        <w:tc>
          <w:tcPr>
            <w:tcW w:w="4678" w:type="dxa"/>
            <w:tcBorders>
              <w:top w:val="nil"/>
              <w:bottom w:val="nil"/>
            </w:tcBorders>
          </w:tcPr>
          <w:p w:rsidR="007012CE" w:rsidRDefault="007012CE" w:rsidP="00E557AE">
            <w:pPr>
              <w:pStyle w:val="TableParagraph"/>
              <w:spacing w:line="256" w:lineRule="exact"/>
              <w:ind w:left="2"/>
              <w:rPr>
                <w:sz w:val="24"/>
              </w:rPr>
            </w:pPr>
            <w:r>
              <w:rPr>
                <w:sz w:val="24"/>
              </w:rPr>
              <w:t>конкурсы по военно- патриотической</w:t>
            </w:r>
          </w:p>
        </w:tc>
        <w:tc>
          <w:tcPr>
            <w:tcW w:w="1842" w:type="dxa"/>
            <w:tcBorders>
              <w:top w:val="nil"/>
              <w:bottom w:val="nil"/>
            </w:tcBorders>
          </w:tcPr>
          <w:p w:rsidR="007012CE" w:rsidRDefault="007012CE" w:rsidP="00E557AE">
            <w:pPr>
              <w:pStyle w:val="TableParagraph"/>
              <w:rPr>
                <w:sz w:val="20"/>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дебаты, диспуты),</w:t>
            </w:r>
          </w:p>
        </w:tc>
      </w:tr>
      <w:tr w:rsidR="007012CE" w:rsidTr="00E557AE">
        <w:trPr>
          <w:trHeight w:val="275"/>
        </w:trPr>
        <w:tc>
          <w:tcPr>
            <w:tcW w:w="4678" w:type="dxa"/>
            <w:tcBorders>
              <w:top w:val="nil"/>
              <w:bottom w:val="nil"/>
            </w:tcBorders>
          </w:tcPr>
          <w:p w:rsidR="007012CE" w:rsidRPr="00337AE4" w:rsidRDefault="007012CE" w:rsidP="00E557AE">
            <w:pPr>
              <w:pStyle w:val="TableParagraph"/>
              <w:spacing w:line="256" w:lineRule="exact"/>
              <w:ind w:left="2"/>
              <w:rPr>
                <w:sz w:val="24"/>
                <w:lang w:val="ru-RU"/>
              </w:rPr>
            </w:pPr>
            <w:r w:rsidRPr="00337AE4">
              <w:rPr>
                <w:sz w:val="24"/>
                <w:lang w:val="ru-RU"/>
              </w:rPr>
              <w:t>тематике, встречи и классные часы «Герои</w:t>
            </w:r>
          </w:p>
        </w:tc>
        <w:tc>
          <w:tcPr>
            <w:tcW w:w="1842" w:type="dxa"/>
            <w:tcBorders>
              <w:top w:val="nil"/>
              <w:bottom w:val="nil"/>
            </w:tcBorders>
          </w:tcPr>
          <w:p w:rsidR="007012CE" w:rsidRPr="00337AE4" w:rsidRDefault="007012CE" w:rsidP="00E557AE">
            <w:pPr>
              <w:pStyle w:val="TableParagraph"/>
              <w:rPr>
                <w:sz w:val="20"/>
                <w:lang w:val="ru-RU"/>
              </w:rPr>
            </w:pPr>
          </w:p>
        </w:tc>
        <w:tc>
          <w:tcPr>
            <w:tcW w:w="2418" w:type="dxa"/>
            <w:tcBorders>
              <w:top w:val="nil"/>
              <w:bottom w:val="nil"/>
            </w:tcBorders>
          </w:tcPr>
          <w:p w:rsidR="007012CE" w:rsidRDefault="007012CE" w:rsidP="00E557AE">
            <w:pPr>
              <w:pStyle w:val="TableParagraph"/>
              <w:spacing w:line="256" w:lineRule="exact"/>
              <w:ind w:left="5"/>
              <w:rPr>
                <w:sz w:val="24"/>
              </w:rPr>
            </w:pPr>
            <w:r>
              <w:rPr>
                <w:sz w:val="24"/>
              </w:rPr>
              <w:t>встречи,</w:t>
            </w:r>
          </w:p>
        </w:tc>
      </w:tr>
      <w:tr w:rsidR="007012CE" w:rsidTr="00E557AE">
        <w:trPr>
          <w:trHeight w:val="272"/>
        </w:trPr>
        <w:tc>
          <w:tcPr>
            <w:tcW w:w="4678" w:type="dxa"/>
            <w:tcBorders>
              <w:top w:val="nil"/>
            </w:tcBorders>
          </w:tcPr>
          <w:p w:rsidR="007012CE" w:rsidRPr="00337AE4" w:rsidRDefault="007012CE" w:rsidP="00E557AE">
            <w:pPr>
              <w:pStyle w:val="TableParagraph"/>
              <w:spacing w:line="253" w:lineRule="exact"/>
              <w:ind w:left="2"/>
              <w:rPr>
                <w:sz w:val="24"/>
                <w:lang w:val="ru-RU"/>
              </w:rPr>
            </w:pPr>
            <w:r w:rsidRPr="00337AE4">
              <w:rPr>
                <w:sz w:val="24"/>
                <w:lang w:val="ru-RU"/>
              </w:rPr>
              <w:t>России», «Честь и слава ветеранам»;</w:t>
            </w:r>
          </w:p>
        </w:tc>
        <w:tc>
          <w:tcPr>
            <w:tcW w:w="1842" w:type="dxa"/>
            <w:tcBorders>
              <w:top w:val="nil"/>
            </w:tcBorders>
          </w:tcPr>
          <w:p w:rsidR="007012CE" w:rsidRPr="00337AE4" w:rsidRDefault="007012CE" w:rsidP="00E557AE">
            <w:pPr>
              <w:pStyle w:val="TableParagraph"/>
              <w:rPr>
                <w:sz w:val="20"/>
                <w:lang w:val="ru-RU"/>
              </w:rPr>
            </w:pPr>
          </w:p>
        </w:tc>
        <w:tc>
          <w:tcPr>
            <w:tcW w:w="2418" w:type="dxa"/>
            <w:tcBorders>
              <w:top w:val="nil"/>
              <w:bottom w:val="single" w:sz="8" w:space="0" w:color="000000"/>
            </w:tcBorders>
          </w:tcPr>
          <w:p w:rsidR="007012CE" w:rsidRDefault="007012CE" w:rsidP="00E557AE">
            <w:pPr>
              <w:pStyle w:val="TableParagraph"/>
              <w:spacing w:line="253" w:lineRule="exact"/>
              <w:ind w:left="5"/>
              <w:rPr>
                <w:sz w:val="24"/>
              </w:rPr>
            </w:pPr>
            <w:r>
              <w:rPr>
                <w:sz w:val="24"/>
              </w:rPr>
              <w:t>соревнования, акции</w:t>
            </w:r>
          </w:p>
        </w:tc>
      </w:tr>
      <w:tr w:rsidR="007012CE" w:rsidTr="00E557AE">
        <w:trPr>
          <w:trHeight w:val="263"/>
        </w:trPr>
        <w:tc>
          <w:tcPr>
            <w:tcW w:w="4678" w:type="dxa"/>
            <w:tcBorders>
              <w:top w:val="nil"/>
              <w:bottom w:val="nil"/>
            </w:tcBorders>
          </w:tcPr>
          <w:p w:rsidR="007012CE" w:rsidRPr="00337AE4" w:rsidRDefault="007012CE" w:rsidP="00E557AE">
            <w:pPr>
              <w:pStyle w:val="TableParagraph"/>
              <w:spacing w:line="243" w:lineRule="exact"/>
              <w:ind w:left="2"/>
              <w:rPr>
                <w:sz w:val="24"/>
                <w:lang w:val="ru-RU"/>
              </w:rPr>
            </w:pPr>
            <w:r w:rsidRPr="00337AE4">
              <w:rPr>
                <w:sz w:val="24"/>
                <w:lang w:val="ru-RU"/>
              </w:rPr>
              <w:t>Знакомство с историей и культурой</w:t>
            </w:r>
          </w:p>
        </w:tc>
        <w:tc>
          <w:tcPr>
            <w:tcW w:w="1842" w:type="dxa"/>
            <w:tcBorders>
              <w:top w:val="nil"/>
              <w:bottom w:val="nil"/>
            </w:tcBorders>
          </w:tcPr>
          <w:p w:rsidR="007012CE" w:rsidRDefault="007012CE" w:rsidP="00E557AE">
            <w:pPr>
              <w:pStyle w:val="TableParagraph"/>
              <w:spacing w:line="243" w:lineRule="exact"/>
              <w:ind w:left="2"/>
              <w:rPr>
                <w:sz w:val="24"/>
              </w:rPr>
            </w:pPr>
            <w:r>
              <w:rPr>
                <w:sz w:val="24"/>
              </w:rPr>
              <w:t>Внешкольная</w:t>
            </w:r>
          </w:p>
        </w:tc>
        <w:tc>
          <w:tcPr>
            <w:tcW w:w="2418" w:type="dxa"/>
            <w:vMerge w:val="restart"/>
            <w:tcBorders>
              <w:top w:val="nil"/>
              <w:bottom w:val="single" w:sz="8" w:space="0" w:color="000000"/>
            </w:tcBorders>
          </w:tcPr>
          <w:p w:rsidR="007012CE" w:rsidRPr="00337AE4" w:rsidRDefault="007012CE" w:rsidP="00E557AE">
            <w:pPr>
              <w:pStyle w:val="TableParagraph"/>
              <w:spacing w:before="2"/>
              <w:ind w:left="5"/>
              <w:rPr>
                <w:sz w:val="24"/>
                <w:lang w:val="ru-RU"/>
              </w:rPr>
            </w:pPr>
            <w:r w:rsidRPr="00337AE4">
              <w:rPr>
                <w:rFonts w:ascii="Trebuchet MS" w:hAnsi="Trebuchet MS"/>
                <w:sz w:val="24"/>
                <w:lang w:val="ru-RU"/>
              </w:rPr>
              <w:t>У</w:t>
            </w:r>
            <w:r w:rsidRPr="00337AE4">
              <w:rPr>
                <w:sz w:val="24"/>
                <w:lang w:val="ru-RU"/>
              </w:rPr>
              <w:t>частие в городских, республиканских улусных, соревнованиях,</w:t>
            </w:r>
          </w:p>
          <w:p w:rsidR="007012CE" w:rsidRDefault="007012CE" w:rsidP="00E557AE">
            <w:pPr>
              <w:pStyle w:val="TableParagraph"/>
              <w:spacing w:before="4"/>
              <w:ind w:left="5" w:right="777"/>
              <w:rPr>
                <w:sz w:val="24"/>
              </w:rPr>
            </w:pPr>
            <w:r>
              <w:rPr>
                <w:sz w:val="24"/>
              </w:rPr>
              <w:t>конкурсах и др. играх,</w:t>
            </w:r>
          </w:p>
        </w:tc>
      </w:tr>
      <w:tr w:rsidR="007012CE" w:rsidTr="00E557AE">
        <w:trPr>
          <w:trHeight w:val="256"/>
        </w:trPr>
        <w:tc>
          <w:tcPr>
            <w:tcW w:w="4678" w:type="dxa"/>
            <w:tcBorders>
              <w:top w:val="nil"/>
              <w:bottom w:val="nil"/>
            </w:tcBorders>
          </w:tcPr>
          <w:p w:rsidR="007012CE" w:rsidRDefault="007012CE" w:rsidP="00E557AE">
            <w:pPr>
              <w:pStyle w:val="TableParagraph"/>
              <w:spacing w:line="236" w:lineRule="exact"/>
              <w:ind w:left="2"/>
              <w:rPr>
                <w:sz w:val="24"/>
              </w:rPr>
            </w:pPr>
            <w:r>
              <w:rPr>
                <w:sz w:val="24"/>
              </w:rPr>
              <w:t>Республики Саха (Якутия), народным</w:t>
            </w:r>
          </w:p>
        </w:tc>
        <w:tc>
          <w:tcPr>
            <w:tcW w:w="1842" w:type="dxa"/>
            <w:tcBorders>
              <w:top w:val="nil"/>
              <w:bottom w:val="nil"/>
            </w:tcBorders>
          </w:tcPr>
          <w:p w:rsidR="007012CE" w:rsidRDefault="007012CE" w:rsidP="00E557AE">
            <w:pPr>
              <w:pStyle w:val="TableParagraph"/>
              <w:spacing w:line="236" w:lineRule="exact"/>
              <w:ind w:left="2"/>
              <w:rPr>
                <w:sz w:val="24"/>
              </w:rPr>
            </w:pPr>
            <w:r>
              <w:rPr>
                <w:sz w:val="24"/>
              </w:rPr>
              <w:t>деятельность</w:t>
            </w:r>
          </w:p>
        </w:tc>
        <w:tc>
          <w:tcPr>
            <w:tcW w:w="2418" w:type="dxa"/>
            <w:vMerge/>
            <w:tcBorders>
              <w:top w:val="nil"/>
              <w:bottom w:val="single" w:sz="8" w:space="0" w:color="000000"/>
            </w:tcBorders>
          </w:tcPr>
          <w:p w:rsidR="007012CE" w:rsidRDefault="007012CE" w:rsidP="00E557AE">
            <w:pPr>
              <w:rPr>
                <w:sz w:val="2"/>
                <w:szCs w:val="2"/>
              </w:rPr>
            </w:pPr>
          </w:p>
        </w:tc>
      </w:tr>
      <w:tr w:rsidR="007012CE" w:rsidTr="00E557AE">
        <w:trPr>
          <w:trHeight w:val="255"/>
        </w:trPr>
        <w:tc>
          <w:tcPr>
            <w:tcW w:w="4678" w:type="dxa"/>
            <w:tcBorders>
              <w:top w:val="nil"/>
              <w:bottom w:val="nil"/>
            </w:tcBorders>
          </w:tcPr>
          <w:p w:rsidR="007012CE" w:rsidRDefault="007012CE" w:rsidP="00E557AE">
            <w:pPr>
              <w:pStyle w:val="TableParagraph"/>
              <w:spacing w:line="236" w:lineRule="exact"/>
              <w:ind w:left="2"/>
              <w:rPr>
                <w:sz w:val="24"/>
              </w:rPr>
            </w:pPr>
            <w:r>
              <w:rPr>
                <w:sz w:val="24"/>
              </w:rPr>
              <w:t>творчеством, этнокультурными традициями,</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Tr="00E557AE">
        <w:trPr>
          <w:trHeight w:val="256"/>
        </w:trPr>
        <w:tc>
          <w:tcPr>
            <w:tcW w:w="4678" w:type="dxa"/>
            <w:tcBorders>
              <w:top w:val="nil"/>
              <w:bottom w:val="nil"/>
            </w:tcBorders>
          </w:tcPr>
          <w:p w:rsidR="007012CE" w:rsidRDefault="007012CE" w:rsidP="00E557AE">
            <w:pPr>
              <w:pStyle w:val="TableParagraph"/>
              <w:spacing w:line="236" w:lineRule="exact"/>
              <w:ind w:left="2"/>
              <w:rPr>
                <w:sz w:val="24"/>
              </w:rPr>
            </w:pPr>
            <w:r>
              <w:rPr>
                <w:sz w:val="24"/>
              </w:rPr>
              <w:t>особенностями быта якутского народа,</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RPr="00640AAE" w:rsidTr="00E557AE">
        <w:trPr>
          <w:trHeight w:val="256"/>
        </w:trPr>
        <w:tc>
          <w:tcPr>
            <w:tcW w:w="4678" w:type="dxa"/>
            <w:tcBorders>
              <w:top w:val="nil"/>
              <w:bottom w:val="nil"/>
            </w:tcBorders>
          </w:tcPr>
          <w:p w:rsidR="007012CE" w:rsidRPr="00337AE4" w:rsidRDefault="007012CE" w:rsidP="00E557AE">
            <w:pPr>
              <w:pStyle w:val="TableParagraph"/>
              <w:spacing w:line="236" w:lineRule="exact"/>
              <w:ind w:left="2"/>
              <w:rPr>
                <w:sz w:val="24"/>
                <w:lang w:val="ru-RU"/>
              </w:rPr>
            </w:pPr>
            <w:r w:rsidRPr="00337AE4">
              <w:rPr>
                <w:sz w:val="24"/>
                <w:lang w:val="ru-RU"/>
              </w:rPr>
              <w:t>народов России через изучение предмета</w:t>
            </w:r>
          </w:p>
        </w:tc>
        <w:tc>
          <w:tcPr>
            <w:tcW w:w="1842" w:type="dxa"/>
            <w:tcBorders>
              <w:top w:val="nil"/>
              <w:bottom w:val="nil"/>
            </w:tcBorders>
          </w:tcPr>
          <w:p w:rsidR="007012CE" w:rsidRPr="00337AE4" w:rsidRDefault="007012CE" w:rsidP="00E557AE">
            <w:pPr>
              <w:pStyle w:val="TableParagraph"/>
              <w:rPr>
                <w:sz w:val="18"/>
                <w:lang w:val="ru-RU"/>
              </w:rPr>
            </w:pPr>
          </w:p>
        </w:tc>
        <w:tc>
          <w:tcPr>
            <w:tcW w:w="2418" w:type="dxa"/>
            <w:vMerge/>
            <w:tcBorders>
              <w:top w:val="nil"/>
              <w:bottom w:val="single" w:sz="8" w:space="0" w:color="000000"/>
            </w:tcBorders>
          </w:tcPr>
          <w:p w:rsidR="007012CE" w:rsidRPr="00337AE4" w:rsidRDefault="007012CE" w:rsidP="00E557AE">
            <w:pPr>
              <w:rPr>
                <w:sz w:val="2"/>
                <w:szCs w:val="2"/>
                <w:lang w:val="ru-RU"/>
              </w:rPr>
            </w:pPr>
          </w:p>
        </w:tc>
      </w:tr>
      <w:tr w:rsidR="007012CE" w:rsidRPr="00640AAE" w:rsidTr="00E557AE">
        <w:trPr>
          <w:trHeight w:val="256"/>
        </w:trPr>
        <w:tc>
          <w:tcPr>
            <w:tcW w:w="4678" w:type="dxa"/>
            <w:tcBorders>
              <w:top w:val="nil"/>
              <w:bottom w:val="nil"/>
            </w:tcBorders>
          </w:tcPr>
          <w:p w:rsidR="007012CE" w:rsidRPr="00337AE4" w:rsidRDefault="007012CE" w:rsidP="00E557AE">
            <w:pPr>
              <w:pStyle w:val="TableParagraph"/>
              <w:spacing w:line="236" w:lineRule="exact"/>
              <w:ind w:left="2"/>
              <w:rPr>
                <w:sz w:val="24"/>
                <w:lang w:val="ru-RU"/>
              </w:rPr>
            </w:pPr>
            <w:r w:rsidRPr="00337AE4">
              <w:rPr>
                <w:sz w:val="24"/>
                <w:lang w:val="ru-RU"/>
              </w:rPr>
              <w:t>«Культура народов РС (Я)»; участие в</w:t>
            </w:r>
          </w:p>
        </w:tc>
        <w:tc>
          <w:tcPr>
            <w:tcW w:w="1842" w:type="dxa"/>
            <w:tcBorders>
              <w:top w:val="nil"/>
              <w:bottom w:val="nil"/>
            </w:tcBorders>
          </w:tcPr>
          <w:p w:rsidR="007012CE" w:rsidRPr="00337AE4" w:rsidRDefault="007012CE" w:rsidP="00E557AE">
            <w:pPr>
              <w:pStyle w:val="TableParagraph"/>
              <w:rPr>
                <w:sz w:val="18"/>
                <w:lang w:val="ru-RU"/>
              </w:rPr>
            </w:pPr>
          </w:p>
        </w:tc>
        <w:tc>
          <w:tcPr>
            <w:tcW w:w="2418" w:type="dxa"/>
            <w:vMerge/>
            <w:tcBorders>
              <w:top w:val="nil"/>
              <w:bottom w:val="single" w:sz="8" w:space="0" w:color="000000"/>
            </w:tcBorders>
          </w:tcPr>
          <w:p w:rsidR="007012CE" w:rsidRPr="00337AE4" w:rsidRDefault="007012CE" w:rsidP="00E557AE">
            <w:pPr>
              <w:rPr>
                <w:sz w:val="2"/>
                <w:szCs w:val="2"/>
                <w:lang w:val="ru-RU"/>
              </w:rPr>
            </w:pPr>
          </w:p>
        </w:tc>
      </w:tr>
      <w:tr w:rsidR="007012CE" w:rsidTr="00E557AE">
        <w:trPr>
          <w:trHeight w:val="255"/>
        </w:trPr>
        <w:tc>
          <w:tcPr>
            <w:tcW w:w="4678" w:type="dxa"/>
            <w:tcBorders>
              <w:top w:val="nil"/>
              <w:bottom w:val="nil"/>
            </w:tcBorders>
          </w:tcPr>
          <w:p w:rsidR="007012CE" w:rsidRDefault="007012CE" w:rsidP="00E557AE">
            <w:pPr>
              <w:pStyle w:val="TableParagraph"/>
              <w:spacing w:line="236" w:lineRule="exact"/>
              <w:ind w:left="2"/>
              <w:rPr>
                <w:sz w:val="24"/>
              </w:rPr>
            </w:pPr>
            <w:r>
              <w:rPr>
                <w:sz w:val="24"/>
              </w:rPr>
              <w:t>общественных организациях патриотической</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Tr="00E557AE">
        <w:trPr>
          <w:trHeight w:val="255"/>
        </w:trPr>
        <w:tc>
          <w:tcPr>
            <w:tcW w:w="4678" w:type="dxa"/>
            <w:tcBorders>
              <w:top w:val="nil"/>
              <w:bottom w:val="nil"/>
            </w:tcBorders>
          </w:tcPr>
          <w:p w:rsidR="007012CE" w:rsidRDefault="007012CE" w:rsidP="00E557AE">
            <w:pPr>
              <w:pStyle w:val="TableParagraph"/>
              <w:spacing w:line="236" w:lineRule="exact"/>
              <w:ind w:left="2"/>
              <w:rPr>
                <w:sz w:val="24"/>
              </w:rPr>
            </w:pPr>
            <w:r>
              <w:rPr>
                <w:sz w:val="24"/>
              </w:rPr>
              <w:t>и гражданской направленности</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RPr="00640AAE" w:rsidTr="00E557AE">
        <w:trPr>
          <w:trHeight w:val="256"/>
        </w:trPr>
        <w:tc>
          <w:tcPr>
            <w:tcW w:w="4678" w:type="dxa"/>
            <w:tcBorders>
              <w:top w:val="nil"/>
              <w:bottom w:val="nil"/>
            </w:tcBorders>
          </w:tcPr>
          <w:p w:rsidR="007012CE" w:rsidRPr="00337AE4" w:rsidRDefault="007012CE" w:rsidP="00E557AE">
            <w:pPr>
              <w:pStyle w:val="TableParagraph"/>
              <w:spacing w:line="236" w:lineRule="exact"/>
              <w:ind w:left="2"/>
              <w:rPr>
                <w:sz w:val="24"/>
                <w:lang w:val="ru-RU"/>
              </w:rPr>
            </w:pPr>
            <w:r w:rsidRPr="00337AE4">
              <w:rPr>
                <w:sz w:val="24"/>
                <w:lang w:val="ru-RU"/>
              </w:rPr>
              <w:t>активное участие в деятельности детской</w:t>
            </w:r>
          </w:p>
        </w:tc>
        <w:tc>
          <w:tcPr>
            <w:tcW w:w="1842" w:type="dxa"/>
            <w:tcBorders>
              <w:top w:val="nil"/>
              <w:bottom w:val="nil"/>
            </w:tcBorders>
          </w:tcPr>
          <w:p w:rsidR="007012CE" w:rsidRPr="00337AE4" w:rsidRDefault="007012CE" w:rsidP="00E557AE">
            <w:pPr>
              <w:pStyle w:val="TableParagraph"/>
              <w:rPr>
                <w:sz w:val="18"/>
                <w:lang w:val="ru-RU"/>
              </w:rPr>
            </w:pPr>
          </w:p>
        </w:tc>
        <w:tc>
          <w:tcPr>
            <w:tcW w:w="2418" w:type="dxa"/>
            <w:vMerge/>
            <w:tcBorders>
              <w:top w:val="nil"/>
              <w:bottom w:val="single" w:sz="8" w:space="0" w:color="000000"/>
            </w:tcBorders>
          </w:tcPr>
          <w:p w:rsidR="007012CE" w:rsidRPr="00337AE4" w:rsidRDefault="007012CE" w:rsidP="00E557AE">
            <w:pPr>
              <w:rPr>
                <w:sz w:val="2"/>
                <w:szCs w:val="2"/>
                <w:lang w:val="ru-RU"/>
              </w:rPr>
            </w:pPr>
          </w:p>
        </w:tc>
      </w:tr>
      <w:tr w:rsidR="007012CE" w:rsidTr="00E557AE">
        <w:trPr>
          <w:trHeight w:val="256"/>
        </w:trPr>
        <w:tc>
          <w:tcPr>
            <w:tcW w:w="4678" w:type="dxa"/>
            <w:tcBorders>
              <w:top w:val="nil"/>
              <w:bottom w:val="nil"/>
            </w:tcBorders>
          </w:tcPr>
          <w:p w:rsidR="007012CE" w:rsidRDefault="007012CE" w:rsidP="00E557AE">
            <w:pPr>
              <w:pStyle w:val="TableParagraph"/>
              <w:spacing w:line="236" w:lineRule="exact"/>
              <w:ind w:left="2"/>
              <w:rPr>
                <w:sz w:val="24"/>
              </w:rPr>
            </w:pPr>
            <w:r>
              <w:rPr>
                <w:sz w:val="24"/>
              </w:rPr>
              <w:t>общественной организации «Страна</w:t>
            </w:r>
          </w:p>
        </w:tc>
        <w:tc>
          <w:tcPr>
            <w:tcW w:w="1842" w:type="dxa"/>
            <w:tcBorders>
              <w:top w:val="nil"/>
              <w:bottom w:val="nil"/>
            </w:tcBorders>
          </w:tcPr>
          <w:p w:rsidR="007012CE" w:rsidRDefault="007012CE" w:rsidP="00E557AE">
            <w:pPr>
              <w:pStyle w:val="TableParagraph"/>
              <w:rPr>
                <w:sz w:val="18"/>
              </w:rPr>
            </w:pPr>
          </w:p>
        </w:tc>
        <w:tc>
          <w:tcPr>
            <w:tcW w:w="2418" w:type="dxa"/>
            <w:vMerge/>
            <w:tcBorders>
              <w:top w:val="nil"/>
              <w:bottom w:val="single" w:sz="8" w:space="0" w:color="000000"/>
            </w:tcBorders>
          </w:tcPr>
          <w:p w:rsidR="007012CE" w:rsidRDefault="007012CE" w:rsidP="00E557AE">
            <w:pPr>
              <w:rPr>
                <w:sz w:val="2"/>
                <w:szCs w:val="2"/>
              </w:rPr>
            </w:pPr>
          </w:p>
        </w:tc>
      </w:tr>
      <w:tr w:rsidR="007012CE" w:rsidRPr="00640AAE" w:rsidTr="00E557AE">
        <w:trPr>
          <w:trHeight w:val="256"/>
        </w:trPr>
        <w:tc>
          <w:tcPr>
            <w:tcW w:w="4678" w:type="dxa"/>
            <w:tcBorders>
              <w:top w:val="nil"/>
              <w:bottom w:val="nil"/>
            </w:tcBorders>
          </w:tcPr>
          <w:p w:rsidR="007012CE" w:rsidRPr="00337AE4" w:rsidRDefault="007012CE" w:rsidP="00E557AE">
            <w:pPr>
              <w:pStyle w:val="TableParagraph"/>
              <w:spacing w:line="236" w:lineRule="exact"/>
              <w:ind w:left="2"/>
              <w:rPr>
                <w:sz w:val="24"/>
                <w:lang w:val="ru-RU"/>
              </w:rPr>
            </w:pPr>
            <w:r w:rsidRPr="00337AE4">
              <w:rPr>
                <w:sz w:val="24"/>
                <w:lang w:val="ru-RU"/>
              </w:rPr>
              <w:t>Единство» в решении вопросов школьной</w:t>
            </w:r>
          </w:p>
        </w:tc>
        <w:tc>
          <w:tcPr>
            <w:tcW w:w="1842" w:type="dxa"/>
            <w:tcBorders>
              <w:top w:val="nil"/>
              <w:bottom w:val="nil"/>
            </w:tcBorders>
          </w:tcPr>
          <w:p w:rsidR="007012CE" w:rsidRPr="00337AE4" w:rsidRDefault="007012CE" w:rsidP="00E557AE">
            <w:pPr>
              <w:pStyle w:val="TableParagraph"/>
              <w:rPr>
                <w:sz w:val="18"/>
                <w:lang w:val="ru-RU"/>
              </w:rPr>
            </w:pPr>
          </w:p>
        </w:tc>
        <w:tc>
          <w:tcPr>
            <w:tcW w:w="2418" w:type="dxa"/>
            <w:vMerge/>
            <w:tcBorders>
              <w:top w:val="nil"/>
              <w:bottom w:val="single" w:sz="8" w:space="0" w:color="000000"/>
            </w:tcBorders>
          </w:tcPr>
          <w:p w:rsidR="007012CE" w:rsidRPr="00337AE4" w:rsidRDefault="007012CE" w:rsidP="00E557AE">
            <w:pPr>
              <w:rPr>
                <w:sz w:val="2"/>
                <w:szCs w:val="2"/>
                <w:lang w:val="ru-RU"/>
              </w:rPr>
            </w:pPr>
          </w:p>
        </w:tc>
      </w:tr>
      <w:tr w:rsidR="007012CE" w:rsidTr="00E557AE">
        <w:trPr>
          <w:trHeight w:val="538"/>
        </w:trPr>
        <w:tc>
          <w:tcPr>
            <w:tcW w:w="4678" w:type="dxa"/>
            <w:tcBorders>
              <w:top w:val="nil"/>
            </w:tcBorders>
          </w:tcPr>
          <w:p w:rsidR="007012CE" w:rsidRDefault="007012CE" w:rsidP="00E557AE">
            <w:pPr>
              <w:pStyle w:val="TableParagraph"/>
              <w:spacing w:line="261" w:lineRule="exact"/>
              <w:ind w:left="2"/>
              <w:rPr>
                <w:sz w:val="24"/>
              </w:rPr>
            </w:pPr>
            <w:r>
              <w:rPr>
                <w:sz w:val="24"/>
              </w:rPr>
              <w:t>жизни.</w:t>
            </w:r>
          </w:p>
        </w:tc>
        <w:tc>
          <w:tcPr>
            <w:tcW w:w="1842" w:type="dxa"/>
            <w:tcBorders>
              <w:top w:val="nil"/>
            </w:tcBorders>
          </w:tcPr>
          <w:p w:rsidR="007012CE" w:rsidRDefault="007012CE" w:rsidP="00E557AE">
            <w:pPr>
              <w:pStyle w:val="TableParagraph"/>
              <w:rPr>
                <w:sz w:val="24"/>
              </w:rPr>
            </w:pPr>
          </w:p>
        </w:tc>
        <w:tc>
          <w:tcPr>
            <w:tcW w:w="2418" w:type="dxa"/>
            <w:vMerge/>
            <w:tcBorders>
              <w:top w:val="nil"/>
              <w:bottom w:val="single" w:sz="8" w:space="0" w:color="000000"/>
            </w:tcBorders>
          </w:tcPr>
          <w:p w:rsidR="007012CE" w:rsidRDefault="007012CE" w:rsidP="00E557AE">
            <w:pPr>
              <w:rPr>
                <w:sz w:val="2"/>
                <w:szCs w:val="2"/>
              </w:rPr>
            </w:pPr>
          </w:p>
        </w:tc>
      </w:tr>
    </w:tbl>
    <w:p w:rsidR="007012CE" w:rsidRPr="00337AE4" w:rsidRDefault="007012CE" w:rsidP="007012CE">
      <w:pPr>
        <w:spacing w:line="230" w:lineRule="auto"/>
        <w:jc w:val="both"/>
        <w:rPr>
          <w:sz w:val="24"/>
          <w:lang w:val="ru-RU"/>
        </w:rPr>
        <w:sectPr w:rsidR="007012CE" w:rsidRPr="00337AE4">
          <w:pgSz w:w="11900" w:h="16840"/>
          <w:pgMar w:top="620" w:right="300" w:bottom="280" w:left="1440" w:header="720" w:footer="720" w:gutter="0"/>
          <w:cols w:space="720"/>
        </w:sectPr>
      </w:pPr>
    </w:p>
    <w:p w:rsidR="00222057" w:rsidRDefault="00680248">
      <w:pPr>
        <w:pStyle w:val="a3"/>
        <w:ind w:left="0"/>
        <w:rPr>
          <w:b/>
          <w:sz w:val="19"/>
        </w:rPr>
      </w:pPr>
      <w:r>
        <w:rPr>
          <w:noProof/>
          <w:lang w:val="ru-RU" w:eastAsia="ru-RU"/>
        </w:rPr>
        <w:lastRenderedPageBreak/>
        <mc:AlternateContent>
          <mc:Choice Requires="wps">
            <w:drawing>
              <wp:anchor distT="0" distB="0" distL="0" distR="0" simplePos="0" relativeHeight="251668480" behindDoc="1" locked="0" layoutInCell="1" allowOverlap="1">
                <wp:simplePos x="0" y="0"/>
                <wp:positionH relativeFrom="page">
                  <wp:posOffset>989330</wp:posOffset>
                </wp:positionH>
                <wp:positionV relativeFrom="paragraph">
                  <wp:posOffset>167005</wp:posOffset>
                </wp:positionV>
                <wp:extent cx="6195695" cy="0"/>
                <wp:effectExtent l="8255" t="6985" r="6350" b="12065"/>
                <wp:wrapTopAndBottom/>
                <wp:docPr id="1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569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E1894" id="Line 7"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7.9pt,13.15pt" to="565.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joGwIAAEI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" strokeweight=".16931mm">
                <w10:wrap type="topAndBottom" anchorx="page"/>
              </v:line>
            </w:pict>
          </mc:Fallback>
        </mc:AlternateContent>
      </w:r>
    </w:p>
    <w:p w:rsidR="00222057" w:rsidRDefault="00222057">
      <w:pPr>
        <w:pStyle w:val="a3"/>
        <w:spacing w:before="11"/>
        <w:ind w:left="0"/>
        <w:rPr>
          <w:b/>
          <w:sz w:val="8"/>
        </w:rPr>
      </w:pPr>
    </w:p>
    <w:p w:rsidR="00222057" w:rsidRDefault="00337AE4">
      <w:pPr>
        <w:spacing w:before="90" w:after="4"/>
        <w:ind w:left="120"/>
        <w:rPr>
          <w:b/>
          <w:sz w:val="24"/>
        </w:rPr>
      </w:pPr>
      <w:r>
        <w:rPr>
          <w:b/>
          <w:sz w:val="24"/>
        </w:rPr>
        <w:t>Воспитание социальной ответственности и компетентности</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2"/>
        <w:gridCol w:w="1473"/>
        <w:gridCol w:w="3322"/>
      </w:tblGrid>
      <w:tr w:rsidR="00222057">
        <w:trPr>
          <w:trHeight w:val="552"/>
        </w:trPr>
        <w:tc>
          <w:tcPr>
            <w:tcW w:w="4662" w:type="dxa"/>
          </w:tcPr>
          <w:p w:rsidR="00222057" w:rsidRDefault="00337AE4">
            <w:pPr>
              <w:pStyle w:val="TableParagraph"/>
              <w:spacing w:line="260" w:lineRule="exact"/>
              <w:ind w:left="1362"/>
              <w:rPr>
                <w:b/>
                <w:sz w:val="24"/>
              </w:rPr>
            </w:pPr>
            <w:r>
              <w:rPr>
                <w:b/>
                <w:sz w:val="24"/>
              </w:rPr>
              <w:t>Виды деятельности</w:t>
            </w:r>
          </w:p>
        </w:tc>
        <w:tc>
          <w:tcPr>
            <w:tcW w:w="1473" w:type="dxa"/>
          </w:tcPr>
          <w:p w:rsidR="00222057" w:rsidRDefault="00337AE4">
            <w:pPr>
              <w:pStyle w:val="TableParagraph"/>
              <w:spacing w:line="272" w:lineRule="exact"/>
              <w:ind w:left="1"/>
              <w:rPr>
                <w:b/>
                <w:sz w:val="24"/>
              </w:rPr>
            </w:pPr>
            <w:r>
              <w:rPr>
                <w:b/>
                <w:sz w:val="24"/>
              </w:rPr>
              <w:t>Через что</w:t>
            </w:r>
          </w:p>
          <w:p w:rsidR="00222057" w:rsidRDefault="00337AE4">
            <w:pPr>
              <w:pStyle w:val="TableParagraph"/>
              <w:spacing w:line="260" w:lineRule="exact"/>
              <w:ind w:left="1"/>
              <w:rPr>
                <w:b/>
                <w:sz w:val="24"/>
              </w:rPr>
            </w:pPr>
            <w:r>
              <w:rPr>
                <w:b/>
                <w:sz w:val="24"/>
              </w:rPr>
              <w:t>реализуется</w:t>
            </w:r>
          </w:p>
        </w:tc>
        <w:tc>
          <w:tcPr>
            <w:tcW w:w="3322" w:type="dxa"/>
          </w:tcPr>
          <w:p w:rsidR="00222057" w:rsidRDefault="00337AE4">
            <w:pPr>
              <w:pStyle w:val="TableParagraph"/>
              <w:spacing w:line="260" w:lineRule="exact"/>
              <w:ind w:left="9"/>
              <w:rPr>
                <w:b/>
                <w:sz w:val="24"/>
              </w:rPr>
            </w:pPr>
            <w:r>
              <w:rPr>
                <w:b/>
                <w:sz w:val="24"/>
              </w:rPr>
              <w:t>Формы занятий</w:t>
            </w:r>
          </w:p>
        </w:tc>
      </w:tr>
      <w:tr w:rsidR="00222057">
        <w:trPr>
          <w:trHeight w:val="3587"/>
        </w:trPr>
        <w:tc>
          <w:tcPr>
            <w:tcW w:w="4662" w:type="dxa"/>
            <w:tcBorders>
              <w:bottom w:val="single" w:sz="4" w:space="0" w:color="000000"/>
            </w:tcBorders>
          </w:tcPr>
          <w:p w:rsidR="00222057" w:rsidRPr="00337AE4" w:rsidRDefault="00337AE4">
            <w:pPr>
              <w:pStyle w:val="TableParagraph"/>
              <w:ind w:left="14" w:right="600"/>
              <w:rPr>
                <w:sz w:val="24"/>
                <w:lang w:val="ru-RU"/>
              </w:rPr>
            </w:pPr>
            <w:r w:rsidRPr="00337AE4">
              <w:rPr>
                <w:sz w:val="24"/>
                <w:lang w:val="ru-RU"/>
              </w:rPr>
              <w:t>участие в улучшении школьной среды, доступных сфер жизни окружающего социума;</w:t>
            </w:r>
          </w:p>
          <w:p w:rsidR="00222057" w:rsidRPr="00337AE4" w:rsidRDefault="00337AE4">
            <w:pPr>
              <w:pStyle w:val="TableParagraph"/>
              <w:ind w:left="14" w:right="1268"/>
              <w:rPr>
                <w:sz w:val="24"/>
                <w:lang w:val="ru-RU"/>
              </w:rPr>
            </w:pPr>
            <w:r w:rsidRPr="00337AE4">
              <w:rPr>
                <w:sz w:val="24"/>
                <w:lang w:val="ru-RU"/>
              </w:rPr>
              <w:t>Овладение формами и методами самовоспитания: самокритика,</w:t>
            </w:r>
          </w:p>
          <w:p w:rsidR="00222057" w:rsidRPr="00337AE4" w:rsidRDefault="00337AE4">
            <w:pPr>
              <w:pStyle w:val="TableParagraph"/>
              <w:ind w:left="14"/>
              <w:rPr>
                <w:sz w:val="24"/>
                <w:lang w:val="ru-RU"/>
              </w:rPr>
            </w:pPr>
            <w:r w:rsidRPr="00337AE4">
              <w:rPr>
                <w:sz w:val="24"/>
                <w:lang w:val="ru-RU"/>
              </w:rPr>
              <w:t>самовнушение, самообязательство,</w:t>
            </w:r>
          </w:p>
          <w:p w:rsidR="00222057" w:rsidRPr="00337AE4" w:rsidRDefault="00337AE4">
            <w:pPr>
              <w:pStyle w:val="TableParagraph"/>
              <w:ind w:left="14"/>
              <w:rPr>
                <w:sz w:val="24"/>
                <w:lang w:val="ru-RU"/>
              </w:rPr>
            </w:pPr>
            <w:r w:rsidRPr="00337AE4">
              <w:rPr>
                <w:sz w:val="24"/>
                <w:lang w:val="ru-RU"/>
              </w:rPr>
              <w:t>эмоционально-мысленный перенос в положение другого человека;</w:t>
            </w:r>
          </w:p>
          <w:p w:rsidR="00222057" w:rsidRPr="00337AE4" w:rsidRDefault="00337AE4">
            <w:pPr>
              <w:pStyle w:val="TableParagraph"/>
              <w:spacing w:line="270" w:lineRule="atLeast"/>
              <w:ind w:left="14" w:right="368"/>
              <w:rPr>
                <w:sz w:val="24"/>
                <w:lang w:val="ru-RU"/>
              </w:rPr>
            </w:pPr>
            <w:r w:rsidRPr="00337AE4">
              <w:rPr>
                <w:sz w:val="24"/>
                <w:lang w:val="ru-RU"/>
              </w:rPr>
              <w:t>Активное и осознанное участие в разнообразных видах и типах отношений в основных сферах своей деятельности: общение, учеба, игра, спорт, творчество, увлечение</w:t>
            </w:r>
          </w:p>
        </w:tc>
        <w:tc>
          <w:tcPr>
            <w:tcW w:w="1473" w:type="dxa"/>
            <w:tcBorders>
              <w:bottom w:val="single" w:sz="4" w:space="0" w:color="000000"/>
            </w:tcBorders>
          </w:tcPr>
          <w:p w:rsidR="00222057" w:rsidRDefault="00337AE4">
            <w:pPr>
              <w:pStyle w:val="TableParagraph"/>
              <w:spacing w:line="237" w:lineRule="auto"/>
              <w:ind w:left="1" w:right="83"/>
              <w:rPr>
                <w:sz w:val="24"/>
              </w:rPr>
            </w:pPr>
            <w:r>
              <w:rPr>
                <w:sz w:val="24"/>
              </w:rPr>
              <w:t>Учебная деятельность</w:t>
            </w:r>
          </w:p>
        </w:tc>
        <w:tc>
          <w:tcPr>
            <w:tcW w:w="3322" w:type="dxa"/>
            <w:tcBorders>
              <w:bottom w:val="single" w:sz="4" w:space="0" w:color="000000"/>
            </w:tcBorders>
          </w:tcPr>
          <w:p w:rsidR="00222057" w:rsidRPr="00337AE4" w:rsidRDefault="00337AE4">
            <w:pPr>
              <w:pStyle w:val="TableParagraph"/>
              <w:spacing w:line="230" w:lineRule="auto"/>
              <w:ind w:left="9" w:right="794"/>
              <w:rPr>
                <w:sz w:val="24"/>
                <w:lang w:val="ru-RU"/>
              </w:rPr>
            </w:pPr>
            <w:r w:rsidRPr="00337AE4">
              <w:rPr>
                <w:sz w:val="24"/>
                <w:lang w:val="ru-RU"/>
              </w:rPr>
              <w:t>Участие в предметных олимпиадах (школьные, муниципальные, региональные, всероссийские) Изучение дисциплин: информатики, ИЗО, технология, история, обществознание,</w:t>
            </w:r>
          </w:p>
          <w:p w:rsidR="00222057" w:rsidRPr="00337AE4" w:rsidRDefault="00337AE4">
            <w:pPr>
              <w:pStyle w:val="TableParagraph"/>
              <w:spacing w:line="230" w:lineRule="auto"/>
              <w:ind w:left="9"/>
              <w:rPr>
                <w:sz w:val="24"/>
                <w:lang w:val="ru-RU"/>
              </w:rPr>
            </w:pPr>
            <w:r w:rsidRPr="00337AE4">
              <w:rPr>
                <w:sz w:val="24"/>
                <w:lang w:val="ru-RU"/>
              </w:rPr>
              <w:t>биология. Дистанционные интеллектуальные конкурсы, олимпиады «Кенгуру»,</w:t>
            </w:r>
          </w:p>
          <w:p w:rsidR="00222057" w:rsidRDefault="00337AE4">
            <w:pPr>
              <w:pStyle w:val="TableParagraph"/>
              <w:ind w:left="9"/>
              <w:rPr>
                <w:sz w:val="24"/>
              </w:rPr>
            </w:pPr>
            <w:r>
              <w:rPr>
                <w:sz w:val="24"/>
              </w:rPr>
              <w:t>«Медвежонок», «ЧИП», «КиТ»</w:t>
            </w:r>
          </w:p>
        </w:tc>
      </w:tr>
      <w:tr w:rsidR="00222057" w:rsidRPr="00640AAE">
        <w:trPr>
          <w:trHeight w:val="3863"/>
        </w:trPr>
        <w:tc>
          <w:tcPr>
            <w:tcW w:w="4662" w:type="dxa"/>
            <w:tcBorders>
              <w:top w:val="single" w:sz="4" w:space="0" w:color="000000"/>
            </w:tcBorders>
          </w:tcPr>
          <w:p w:rsidR="00222057" w:rsidRPr="00337AE4" w:rsidRDefault="00337AE4">
            <w:pPr>
              <w:pStyle w:val="TableParagraph"/>
              <w:ind w:left="14"/>
              <w:rPr>
                <w:sz w:val="24"/>
                <w:lang w:val="ru-RU"/>
              </w:rPr>
            </w:pPr>
            <w:r w:rsidRPr="00337AE4">
              <w:rPr>
                <w:sz w:val="24"/>
                <w:lang w:val="ru-RU"/>
              </w:rPr>
              <w:t>Активное участие в организации, осуществлении и развитии школьного самоуправления, детской общественной</w:t>
            </w:r>
          </w:p>
          <w:p w:rsidR="00222057" w:rsidRPr="00337AE4" w:rsidRDefault="00337AE4">
            <w:pPr>
              <w:pStyle w:val="TableParagraph"/>
              <w:ind w:left="14" w:right="111"/>
              <w:jc w:val="both"/>
              <w:rPr>
                <w:sz w:val="24"/>
                <w:lang w:val="ru-RU"/>
              </w:rPr>
            </w:pPr>
            <w:r w:rsidRPr="00337AE4">
              <w:rPr>
                <w:sz w:val="24"/>
                <w:lang w:val="ru-RU"/>
              </w:rPr>
              <w:t>«Страна Единства», поддержание порядка в школе, проведение мероприятий, акций, по программе ЕДД, направлениям РДШ.</w:t>
            </w:r>
          </w:p>
        </w:tc>
        <w:tc>
          <w:tcPr>
            <w:tcW w:w="1473" w:type="dxa"/>
            <w:tcBorders>
              <w:top w:val="single" w:sz="4" w:space="0" w:color="000000"/>
            </w:tcBorders>
          </w:tcPr>
          <w:p w:rsidR="00222057" w:rsidRDefault="00337AE4">
            <w:pPr>
              <w:pStyle w:val="TableParagraph"/>
              <w:ind w:left="1" w:right="83"/>
              <w:rPr>
                <w:sz w:val="24"/>
              </w:rPr>
            </w:pPr>
            <w:r>
              <w:rPr>
                <w:sz w:val="24"/>
              </w:rPr>
              <w:t>Внеурочная деятельность</w:t>
            </w:r>
          </w:p>
        </w:tc>
        <w:tc>
          <w:tcPr>
            <w:tcW w:w="3322" w:type="dxa"/>
            <w:tcBorders>
              <w:top w:val="single" w:sz="4" w:space="0" w:color="000000"/>
            </w:tcBorders>
          </w:tcPr>
          <w:p w:rsidR="00222057" w:rsidRPr="00337AE4" w:rsidRDefault="00337AE4">
            <w:pPr>
              <w:pStyle w:val="TableParagraph"/>
              <w:ind w:left="9" w:right="31"/>
              <w:rPr>
                <w:sz w:val="24"/>
                <w:lang w:val="ru-RU"/>
              </w:rPr>
            </w:pPr>
            <w:r w:rsidRPr="00337AE4">
              <w:rPr>
                <w:sz w:val="24"/>
                <w:lang w:val="ru-RU"/>
              </w:rPr>
              <w:t>Участие в общественной жизни класса, школе, проведения Дней самоуправления, посвящение в ЕДД,</w:t>
            </w:r>
          </w:p>
          <w:p w:rsidR="00222057" w:rsidRPr="00337AE4" w:rsidRDefault="00337AE4">
            <w:pPr>
              <w:pStyle w:val="TableParagraph"/>
              <w:ind w:left="9" w:right="166"/>
              <w:rPr>
                <w:sz w:val="24"/>
                <w:lang w:val="ru-RU"/>
              </w:rPr>
            </w:pPr>
            <w:r w:rsidRPr="00337AE4">
              <w:rPr>
                <w:sz w:val="24"/>
                <w:lang w:val="ru-RU"/>
              </w:rPr>
              <w:t>интеллектуальные, познавательные игры, дебаты, коммунарские сборы, квесты, предметные конкурсы,</w:t>
            </w:r>
          </w:p>
          <w:p w:rsidR="00222057" w:rsidRPr="00337AE4" w:rsidRDefault="00337AE4">
            <w:pPr>
              <w:pStyle w:val="TableParagraph"/>
              <w:ind w:left="9"/>
              <w:rPr>
                <w:sz w:val="24"/>
                <w:lang w:val="ru-RU"/>
              </w:rPr>
            </w:pPr>
            <w:r w:rsidRPr="00337AE4">
              <w:rPr>
                <w:sz w:val="24"/>
                <w:lang w:val="ru-RU"/>
              </w:rPr>
              <w:t>кружковые занятия, секции,</w:t>
            </w:r>
          </w:p>
          <w:p w:rsidR="00222057" w:rsidRPr="00337AE4" w:rsidRDefault="00337AE4">
            <w:pPr>
              <w:pStyle w:val="TableParagraph"/>
              <w:ind w:left="9" w:right="-5"/>
              <w:rPr>
                <w:sz w:val="24"/>
                <w:lang w:val="ru-RU"/>
              </w:rPr>
            </w:pPr>
            <w:r w:rsidRPr="00337AE4">
              <w:rPr>
                <w:sz w:val="24"/>
                <w:lang w:val="ru-RU"/>
              </w:rPr>
              <w:t>конкурсы, выставки творческих работ, вкл. проекты «Рисуем все», «Музыка для всех».</w:t>
            </w:r>
          </w:p>
          <w:p w:rsidR="00222057" w:rsidRPr="00337AE4" w:rsidRDefault="00337AE4">
            <w:pPr>
              <w:pStyle w:val="TableParagraph"/>
              <w:spacing w:line="270" w:lineRule="atLeast"/>
              <w:ind w:left="9" w:right="411"/>
              <w:rPr>
                <w:sz w:val="24"/>
                <w:lang w:val="ru-RU"/>
              </w:rPr>
            </w:pPr>
            <w:r w:rsidRPr="00337AE4">
              <w:rPr>
                <w:sz w:val="24"/>
                <w:lang w:val="ru-RU"/>
              </w:rPr>
              <w:t>Ярмарки кружков, студий, выставки творческих работ,</w:t>
            </w:r>
          </w:p>
        </w:tc>
      </w:tr>
      <w:tr w:rsidR="00222057">
        <w:trPr>
          <w:trHeight w:val="1932"/>
        </w:trPr>
        <w:tc>
          <w:tcPr>
            <w:tcW w:w="4662" w:type="dxa"/>
          </w:tcPr>
          <w:p w:rsidR="00222057" w:rsidRPr="00337AE4" w:rsidRDefault="00337AE4">
            <w:pPr>
              <w:pStyle w:val="TableParagraph"/>
              <w:ind w:left="14" w:right="489"/>
              <w:rPr>
                <w:sz w:val="24"/>
                <w:lang w:val="ru-RU"/>
              </w:rPr>
            </w:pPr>
            <w:r w:rsidRPr="00337AE4">
              <w:rPr>
                <w:sz w:val="24"/>
                <w:lang w:val="ru-RU"/>
              </w:rPr>
              <w:t>Реализация различных социальных проектов, выполнение «7 заданий Министра», волонтерская деятельность</w:t>
            </w:r>
            <w:r w:rsidR="008A0F11">
              <w:rPr>
                <w:sz w:val="24"/>
                <w:lang w:val="ru-RU"/>
              </w:rPr>
              <w:t xml:space="preserve">, </w:t>
            </w:r>
          </w:p>
          <w:p w:rsidR="00222057" w:rsidRPr="00337AE4" w:rsidRDefault="00337AE4">
            <w:pPr>
              <w:pStyle w:val="TableParagraph"/>
              <w:ind w:left="14"/>
              <w:rPr>
                <w:sz w:val="24"/>
                <w:lang w:val="ru-RU"/>
              </w:rPr>
            </w:pPr>
            <w:r w:rsidRPr="00337AE4">
              <w:rPr>
                <w:sz w:val="24"/>
                <w:lang w:val="ru-RU"/>
              </w:rPr>
              <w:t>участие в муниципальных, республиканских</w:t>
            </w:r>
          </w:p>
          <w:p w:rsidR="00222057" w:rsidRPr="00337AE4" w:rsidRDefault="00337AE4">
            <w:pPr>
              <w:pStyle w:val="TableParagraph"/>
              <w:spacing w:line="270" w:lineRule="atLeast"/>
              <w:ind w:left="14"/>
              <w:rPr>
                <w:sz w:val="24"/>
                <w:lang w:val="ru-RU"/>
              </w:rPr>
            </w:pPr>
            <w:r w:rsidRPr="00337AE4">
              <w:rPr>
                <w:sz w:val="24"/>
                <w:lang w:val="ru-RU"/>
              </w:rPr>
              <w:t>всероссийских конкурсах, олимпиадах, проектах, соревнованиях</w:t>
            </w:r>
          </w:p>
        </w:tc>
        <w:tc>
          <w:tcPr>
            <w:tcW w:w="1473" w:type="dxa"/>
          </w:tcPr>
          <w:p w:rsidR="00222057" w:rsidRDefault="00337AE4">
            <w:pPr>
              <w:pStyle w:val="TableParagraph"/>
              <w:spacing w:line="232" w:lineRule="auto"/>
              <w:ind w:left="13" w:right="111"/>
              <w:rPr>
                <w:sz w:val="24"/>
              </w:rPr>
            </w:pPr>
            <w:r>
              <w:rPr>
                <w:sz w:val="24"/>
              </w:rPr>
              <w:t>Внешкол ьная деятельн ость</w:t>
            </w:r>
          </w:p>
        </w:tc>
        <w:tc>
          <w:tcPr>
            <w:tcW w:w="3322" w:type="dxa"/>
          </w:tcPr>
          <w:p w:rsidR="00222057" w:rsidRPr="00337AE4" w:rsidRDefault="00337AE4" w:rsidP="008A0F11">
            <w:pPr>
              <w:pStyle w:val="TableParagraph"/>
              <w:ind w:right="3"/>
              <w:rPr>
                <w:sz w:val="24"/>
                <w:lang w:val="ru-RU"/>
              </w:rPr>
            </w:pPr>
            <w:r w:rsidRPr="00337AE4">
              <w:rPr>
                <w:sz w:val="24"/>
                <w:lang w:val="ru-RU"/>
              </w:rPr>
              <w:t>марафон добрых дел, уроки мудрости, добра, акции «Мы за ЗОЖ», «Детство за безопасность», «Внимание- дети!», Акции «Природа и мы»,</w:t>
            </w:r>
          </w:p>
          <w:p w:rsidR="00222057" w:rsidRDefault="00337AE4">
            <w:pPr>
              <w:pStyle w:val="TableParagraph"/>
              <w:spacing w:before="1" w:line="264" w:lineRule="exact"/>
              <w:ind w:left="9"/>
              <w:rPr>
                <w:sz w:val="24"/>
              </w:rPr>
            </w:pPr>
            <w:r>
              <w:rPr>
                <w:sz w:val="24"/>
              </w:rPr>
              <w:t>«Подкормите птиц зимой»</w:t>
            </w:r>
          </w:p>
        </w:tc>
      </w:tr>
    </w:tbl>
    <w:p w:rsidR="00222057" w:rsidRPr="00337AE4" w:rsidRDefault="00337AE4">
      <w:pPr>
        <w:spacing w:after="4"/>
        <w:ind w:left="120"/>
        <w:rPr>
          <w:b/>
          <w:sz w:val="24"/>
          <w:lang w:val="ru-RU"/>
        </w:rPr>
      </w:pPr>
      <w:r w:rsidRPr="00337AE4">
        <w:rPr>
          <w:b/>
          <w:sz w:val="24"/>
          <w:lang w:val="ru-RU"/>
        </w:rPr>
        <w:t>Воспитание нравственных чувств, убеждений и этического сознания</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2"/>
        <w:gridCol w:w="1453"/>
        <w:gridCol w:w="3322"/>
      </w:tblGrid>
      <w:tr w:rsidR="00222057">
        <w:trPr>
          <w:trHeight w:val="552"/>
        </w:trPr>
        <w:tc>
          <w:tcPr>
            <w:tcW w:w="4662" w:type="dxa"/>
          </w:tcPr>
          <w:p w:rsidR="00222057" w:rsidRDefault="00337AE4">
            <w:pPr>
              <w:pStyle w:val="TableParagraph"/>
              <w:spacing w:line="268" w:lineRule="exact"/>
              <w:ind w:left="14"/>
              <w:rPr>
                <w:sz w:val="24"/>
              </w:rPr>
            </w:pPr>
            <w:r>
              <w:rPr>
                <w:sz w:val="24"/>
              </w:rPr>
              <w:t>Виды деятельности</w:t>
            </w:r>
          </w:p>
        </w:tc>
        <w:tc>
          <w:tcPr>
            <w:tcW w:w="1453" w:type="dxa"/>
          </w:tcPr>
          <w:p w:rsidR="00222057" w:rsidRDefault="00337AE4">
            <w:pPr>
              <w:pStyle w:val="TableParagraph"/>
              <w:spacing w:line="268" w:lineRule="exact"/>
              <w:ind w:left="13"/>
              <w:rPr>
                <w:sz w:val="24"/>
              </w:rPr>
            </w:pPr>
            <w:r>
              <w:rPr>
                <w:sz w:val="24"/>
              </w:rPr>
              <w:t>Через что</w:t>
            </w:r>
          </w:p>
          <w:p w:rsidR="00222057" w:rsidRDefault="00337AE4">
            <w:pPr>
              <w:pStyle w:val="TableParagraph"/>
              <w:spacing w:line="264" w:lineRule="exact"/>
              <w:ind w:left="13"/>
              <w:rPr>
                <w:sz w:val="24"/>
              </w:rPr>
            </w:pPr>
            <w:r>
              <w:rPr>
                <w:sz w:val="24"/>
              </w:rPr>
              <w:t>реализуется</w:t>
            </w:r>
          </w:p>
        </w:tc>
        <w:tc>
          <w:tcPr>
            <w:tcW w:w="3322" w:type="dxa"/>
          </w:tcPr>
          <w:p w:rsidR="00222057" w:rsidRDefault="00337AE4">
            <w:pPr>
              <w:pStyle w:val="TableParagraph"/>
              <w:spacing w:line="268" w:lineRule="exact"/>
              <w:ind w:left="61"/>
              <w:rPr>
                <w:sz w:val="24"/>
              </w:rPr>
            </w:pPr>
            <w:r>
              <w:rPr>
                <w:sz w:val="24"/>
              </w:rPr>
              <w:t>Формы занятий</w:t>
            </w:r>
          </w:p>
        </w:tc>
      </w:tr>
    </w:tbl>
    <w:p w:rsidR="00222057" w:rsidRDefault="00222057">
      <w:pPr>
        <w:spacing w:line="268" w:lineRule="exact"/>
        <w:rPr>
          <w:sz w:val="24"/>
        </w:rPr>
        <w:sectPr w:rsidR="00222057">
          <w:pgSz w:w="11900" w:h="16840"/>
          <w:pgMar w:top="680" w:right="300" w:bottom="280" w:left="1440" w:header="720" w:footer="720" w:gutter="0"/>
          <w:cols w:space="720"/>
        </w:sect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2"/>
        <w:gridCol w:w="1453"/>
        <w:gridCol w:w="3322"/>
      </w:tblGrid>
      <w:tr w:rsidR="00222057">
        <w:trPr>
          <w:trHeight w:val="1656"/>
        </w:trPr>
        <w:tc>
          <w:tcPr>
            <w:tcW w:w="4662" w:type="dxa"/>
            <w:tcBorders>
              <w:top w:val="nil"/>
            </w:tcBorders>
          </w:tcPr>
          <w:p w:rsidR="00222057" w:rsidRPr="00337AE4" w:rsidRDefault="00337AE4">
            <w:pPr>
              <w:pStyle w:val="TableParagraph"/>
              <w:spacing w:line="232" w:lineRule="auto"/>
              <w:ind w:left="14" w:right="292" w:firstLine="60"/>
              <w:rPr>
                <w:sz w:val="24"/>
                <w:lang w:val="ru-RU"/>
              </w:rPr>
            </w:pPr>
            <w:r w:rsidRPr="00337AE4">
              <w:rPr>
                <w:sz w:val="24"/>
                <w:lang w:val="ru-RU"/>
              </w:rPr>
              <w:lastRenderedPageBreak/>
              <w:t>Участие в общественно полез</w:t>
            </w:r>
            <w:r w:rsidR="008A0F11">
              <w:rPr>
                <w:sz w:val="24"/>
                <w:lang w:val="ru-RU"/>
              </w:rPr>
              <w:t>ном труде в помощь школе, селу</w:t>
            </w:r>
            <w:r w:rsidRPr="00337AE4">
              <w:rPr>
                <w:sz w:val="24"/>
                <w:lang w:val="ru-RU"/>
              </w:rPr>
              <w:t>:</w:t>
            </w:r>
          </w:p>
          <w:p w:rsidR="00222057" w:rsidRDefault="008A0F11" w:rsidP="008A0F11">
            <w:pPr>
              <w:pStyle w:val="TableParagraph"/>
              <w:ind w:left="14"/>
              <w:rPr>
                <w:sz w:val="24"/>
              </w:rPr>
            </w:pPr>
            <w:r>
              <w:rPr>
                <w:sz w:val="24"/>
              </w:rPr>
              <w:t>- деятельность ДОО.</w:t>
            </w:r>
          </w:p>
        </w:tc>
        <w:tc>
          <w:tcPr>
            <w:tcW w:w="1453" w:type="dxa"/>
            <w:tcBorders>
              <w:top w:val="nil"/>
            </w:tcBorders>
          </w:tcPr>
          <w:p w:rsidR="00222057" w:rsidRDefault="00337AE4">
            <w:pPr>
              <w:pStyle w:val="TableParagraph"/>
              <w:ind w:left="13" w:right="51"/>
              <w:rPr>
                <w:sz w:val="24"/>
              </w:rPr>
            </w:pPr>
            <w:r>
              <w:rPr>
                <w:sz w:val="24"/>
              </w:rPr>
              <w:t>Учебная деятельность</w:t>
            </w:r>
          </w:p>
        </w:tc>
        <w:tc>
          <w:tcPr>
            <w:tcW w:w="3322" w:type="dxa"/>
            <w:tcBorders>
              <w:top w:val="nil"/>
            </w:tcBorders>
          </w:tcPr>
          <w:p w:rsidR="00222057" w:rsidRPr="00337AE4" w:rsidRDefault="00337AE4">
            <w:pPr>
              <w:pStyle w:val="TableParagraph"/>
              <w:ind w:left="61" w:right="28"/>
              <w:rPr>
                <w:sz w:val="24"/>
                <w:lang w:val="ru-RU"/>
              </w:rPr>
            </w:pPr>
            <w:r w:rsidRPr="00337AE4">
              <w:rPr>
                <w:sz w:val="24"/>
                <w:lang w:val="ru-RU"/>
              </w:rPr>
              <w:t>Уроки литературы «Я - рыцарь пера», истории, гражданственности, патриотизма, ИЗО, музыки,</w:t>
            </w:r>
          </w:p>
          <w:p w:rsidR="00222057" w:rsidRDefault="00337AE4">
            <w:pPr>
              <w:pStyle w:val="TableParagraph"/>
              <w:spacing w:line="270" w:lineRule="atLeast"/>
              <w:ind w:left="61" w:right="190"/>
              <w:rPr>
                <w:sz w:val="24"/>
              </w:rPr>
            </w:pPr>
            <w:r>
              <w:rPr>
                <w:sz w:val="24"/>
              </w:rPr>
              <w:t>технологии, обществознания, права, биологии</w:t>
            </w:r>
          </w:p>
        </w:tc>
      </w:tr>
      <w:tr w:rsidR="00222057" w:rsidRPr="00640AAE">
        <w:trPr>
          <w:trHeight w:val="6445"/>
        </w:trPr>
        <w:tc>
          <w:tcPr>
            <w:tcW w:w="4662" w:type="dxa"/>
          </w:tcPr>
          <w:p w:rsidR="00222057" w:rsidRPr="00337AE4" w:rsidRDefault="00337AE4">
            <w:pPr>
              <w:pStyle w:val="TableParagraph"/>
              <w:spacing w:line="230" w:lineRule="auto"/>
              <w:ind w:left="14" w:right="292"/>
              <w:rPr>
                <w:sz w:val="24"/>
                <w:lang w:val="ru-RU"/>
              </w:rPr>
            </w:pPr>
            <w:r w:rsidRPr="00337AE4">
              <w:rPr>
                <w:sz w:val="24"/>
                <w:lang w:val="ru-RU"/>
              </w:rPr>
              <w:t>- выпуск школьной газеты с разделами и статьями о вежливости, нравственности и др.</w:t>
            </w:r>
          </w:p>
          <w:p w:rsidR="00222057" w:rsidRPr="00337AE4" w:rsidRDefault="00337AE4">
            <w:pPr>
              <w:pStyle w:val="TableParagraph"/>
              <w:ind w:left="14" w:right="772"/>
              <w:jc w:val="both"/>
              <w:rPr>
                <w:sz w:val="24"/>
                <w:lang w:val="ru-RU"/>
              </w:rPr>
            </w:pPr>
            <w:r w:rsidRPr="00337AE4">
              <w:rPr>
                <w:sz w:val="24"/>
                <w:lang w:val="ru-RU"/>
              </w:rPr>
              <w:t>-Распространение опыта</w:t>
            </w:r>
            <w:r w:rsidRPr="00337AE4">
              <w:rPr>
                <w:spacing w:val="-18"/>
                <w:sz w:val="24"/>
                <w:lang w:val="ru-RU"/>
              </w:rPr>
              <w:t xml:space="preserve"> </w:t>
            </w:r>
            <w:r w:rsidRPr="00337AE4">
              <w:rPr>
                <w:sz w:val="24"/>
                <w:lang w:val="ru-RU"/>
              </w:rPr>
              <w:t>позитивного взаимодействия семье, эффективных методов и подходов в</w:t>
            </w:r>
            <w:r w:rsidRPr="00337AE4">
              <w:rPr>
                <w:spacing w:val="-8"/>
                <w:sz w:val="24"/>
                <w:lang w:val="ru-RU"/>
              </w:rPr>
              <w:t xml:space="preserve"> </w:t>
            </w:r>
            <w:r w:rsidRPr="00337AE4">
              <w:rPr>
                <w:sz w:val="24"/>
                <w:lang w:val="ru-RU"/>
              </w:rPr>
              <w:t>семейном</w:t>
            </w:r>
          </w:p>
          <w:p w:rsidR="00222057" w:rsidRPr="00337AE4" w:rsidRDefault="00337AE4">
            <w:pPr>
              <w:pStyle w:val="TableParagraph"/>
              <w:ind w:left="14"/>
              <w:rPr>
                <w:sz w:val="24"/>
                <w:lang w:val="ru-RU"/>
              </w:rPr>
            </w:pPr>
            <w:r w:rsidRPr="00337AE4">
              <w:rPr>
                <w:sz w:val="24"/>
                <w:lang w:val="ru-RU"/>
              </w:rPr>
              <w:t>воспитании, путем реализации семейных проектов, конкурсов, мероприятий, соревнований, повышающих культуру семейных взаимоотношений, уважение к старшему поколению, укрепляющих преемственность между поколениями.</w:t>
            </w:r>
          </w:p>
          <w:p w:rsidR="00222057" w:rsidRPr="00337AE4" w:rsidRDefault="00337AE4">
            <w:pPr>
              <w:pStyle w:val="TableParagraph"/>
              <w:spacing w:line="230" w:lineRule="auto"/>
              <w:ind w:left="14" w:right="-31"/>
              <w:rPr>
                <w:sz w:val="24"/>
                <w:lang w:val="ru-RU"/>
              </w:rPr>
            </w:pPr>
            <w:r w:rsidRPr="00337AE4">
              <w:rPr>
                <w:sz w:val="24"/>
                <w:lang w:val="ru-RU"/>
              </w:rPr>
              <w:t>Работа Социально-психологической службы, совета профилактики по</w:t>
            </w:r>
            <w:r w:rsidRPr="00337AE4">
              <w:rPr>
                <w:spacing w:val="-2"/>
                <w:sz w:val="24"/>
                <w:lang w:val="ru-RU"/>
              </w:rPr>
              <w:t xml:space="preserve"> </w:t>
            </w:r>
            <w:r w:rsidRPr="00337AE4">
              <w:rPr>
                <w:sz w:val="24"/>
                <w:lang w:val="ru-RU"/>
              </w:rPr>
              <w:t>вопросам</w:t>
            </w:r>
          </w:p>
          <w:p w:rsidR="00222057" w:rsidRPr="00337AE4" w:rsidRDefault="00337AE4">
            <w:pPr>
              <w:pStyle w:val="TableParagraph"/>
              <w:spacing w:line="230" w:lineRule="auto"/>
              <w:ind w:left="14" w:right="33"/>
              <w:rPr>
                <w:sz w:val="24"/>
                <w:lang w:val="ru-RU"/>
              </w:rPr>
            </w:pPr>
            <w:r w:rsidRPr="00337AE4">
              <w:rPr>
                <w:sz w:val="24"/>
                <w:lang w:val="ru-RU"/>
              </w:rPr>
              <w:t>профилактики семейного неблагополучия, выявление детей, находящихся в социально- опасном положении, профилактики жестокого обращения, правонарушений среди несовершеннолетних, формирование законопослушного поведения, культуры ведения ЗОЖ, формирование навыков личной безопасности, навыков позитивного общения, безопасного общения в</w:t>
            </w:r>
          </w:p>
          <w:p w:rsidR="00222057" w:rsidRDefault="00337AE4">
            <w:pPr>
              <w:pStyle w:val="TableParagraph"/>
              <w:spacing w:line="249" w:lineRule="exact"/>
              <w:ind w:left="14"/>
              <w:rPr>
                <w:sz w:val="24"/>
              </w:rPr>
            </w:pPr>
            <w:r>
              <w:rPr>
                <w:sz w:val="24"/>
              </w:rPr>
              <w:t>социальных сетях, адекватной самооценки.</w:t>
            </w:r>
          </w:p>
        </w:tc>
        <w:tc>
          <w:tcPr>
            <w:tcW w:w="1453" w:type="dxa"/>
          </w:tcPr>
          <w:p w:rsidR="00222057" w:rsidRDefault="00337AE4">
            <w:pPr>
              <w:pStyle w:val="TableParagraph"/>
              <w:ind w:left="13" w:right="51"/>
              <w:rPr>
                <w:sz w:val="24"/>
              </w:rPr>
            </w:pPr>
            <w:r>
              <w:rPr>
                <w:sz w:val="24"/>
              </w:rPr>
              <w:t>Внеурочная деятельность</w:t>
            </w:r>
          </w:p>
        </w:tc>
        <w:tc>
          <w:tcPr>
            <w:tcW w:w="3322" w:type="dxa"/>
          </w:tcPr>
          <w:p w:rsidR="00222057" w:rsidRPr="00337AE4" w:rsidRDefault="00337AE4">
            <w:pPr>
              <w:pStyle w:val="TableParagraph"/>
              <w:ind w:left="61" w:right="58"/>
              <w:rPr>
                <w:sz w:val="24"/>
                <w:lang w:val="ru-RU"/>
              </w:rPr>
            </w:pPr>
            <w:r w:rsidRPr="00337AE4">
              <w:rPr>
                <w:sz w:val="24"/>
                <w:lang w:val="ru-RU"/>
              </w:rPr>
              <w:t>Классные часы на этические темы, беседы, диспуты, интервью, уроки добра, нравственности, исследовательская деятельность ( составление родословного древа), ролевая игра, составление презентации</w:t>
            </w:r>
          </w:p>
          <w:p w:rsidR="00222057" w:rsidRPr="00337AE4" w:rsidRDefault="00337AE4">
            <w:pPr>
              <w:pStyle w:val="TableParagraph"/>
              <w:ind w:left="61"/>
              <w:rPr>
                <w:sz w:val="24"/>
                <w:lang w:val="ru-RU"/>
              </w:rPr>
            </w:pPr>
            <w:r w:rsidRPr="00337AE4">
              <w:rPr>
                <w:sz w:val="24"/>
                <w:lang w:val="ru-RU"/>
              </w:rPr>
              <w:t>«Профессии моих родителей», праздник «День матери»,</w:t>
            </w:r>
          </w:p>
          <w:p w:rsidR="00222057" w:rsidRPr="00337AE4" w:rsidRDefault="00337AE4" w:rsidP="008A0F11">
            <w:pPr>
              <w:pStyle w:val="TableParagraph"/>
              <w:ind w:left="61" w:right="91"/>
              <w:rPr>
                <w:sz w:val="24"/>
                <w:lang w:val="ru-RU"/>
              </w:rPr>
            </w:pPr>
            <w:r w:rsidRPr="00337AE4">
              <w:rPr>
                <w:sz w:val="24"/>
                <w:lang w:val="ru-RU"/>
              </w:rPr>
              <w:t>мастер классы для родителей, физкультурно- оздоровительные конкурсы, соревнования «Папа, мама, я – счастливая семья», «Мы готовы к ГТО», «Семейная рыбалка», школьные детско- родительские выставки</w:t>
            </w:r>
            <w:r w:rsidR="008A0F11">
              <w:rPr>
                <w:sz w:val="24"/>
                <w:lang w:val="ru-RU"/>
              </w:rPr>
              <w:t>.</w:t>
            </w:r>
            <w:r w:rsidRPr="00337AE4">
              <w:rPr>
                <w:sz w:val="24"/>
                <w:lang w:val="ru-RU"/>
              </w:rPr>
              <w:t xml:space="preserve"> </w:t>
            </w:r>
          </w:p>
        </w:tc>
      </w:tr>
      <w:tr w:rsidR="00222057" w:rsidRPr="00640AAE">
        <w:trPr>
          <w:trHeight w:val="4417"/>
        </w:trPr>
        <w:tc>
          <w:tcPr>
            <w:tcW w:w="4662" w:type="dxa"/>
          </w:tcPr>
          <w:p w:rsidR="00222057" w:rsidRPr="00337AE4" w:rsidRDefault="00337AE4" w:rsidP="008A0F11">
            <w:pPr>
              <w:pStyle w:val="TableParagraph"/>
              <w:spacing w:line="230" w:lineRule="auto"/>
              <w:ind w:left="14" w:right="363"/>
              <w:jc w:val="both"/>
              <w:rPr>
                <w:sz w:val="24"/>
                <w:lang w:val="ru-RU"/>
              </w:rPr>
            </w:pPr>
            <w:r w:rsidRPr="00337AE4">
              <w:rPr>
                <w:sz w:val="24"/>
                <w:lang w:val="ru-RU"/>
              </w:rPr>
              <w:t>Сотрудни</w:t>
            </w:r>
            <w:r w:rsidR="008A0F11">
              <w:rPr>
                <w:sz w:val="24"/>
                <w:lang w:val="ru-RU"/>
              </w:rPr>
              <w:t>чество с</w:t>
            </w:r>
            <w:r w:rsidRPr="00337AE4">
              <w:rPr>
                <w:sz w:val="24"/>
                <w:lang w:val="ru-RU"/>
              </w:rPr>
              <w:t xml:space="preserve"> промышленными предприятиями </w:t>
            </w:r>
            <w:r w:rsidR="008A0F11">
              <w:rPr>
                <w:sz w:val="24"/>
                <w:lang w:val="ru-RU"/>
              </w:rPr>
              <w:t>села</w:t>
            </w:r>
            <w:r w:rsidRPr="00337AE4">
              <w:rPr>
                <w:sz w:val="24"/>
                <w:lang w:val="ru-RU"/>
              </w:rPr>
              <w:t>, улуса, образовательными и спортивными учреждениями.</w:t>
            </w:r>
          </w:p>
        </w:tc>
        <w:tc>
          <w:tcPr>
            <w:tcW w:w="1453" w:type="dxa"/>
          </w:tcPr>
          <w:p w:rsidR="00222057" w:rsidRDefault="00337AE4">
            <w:pPr>
              <w:pStyle w:val="TableParagraph"/>
              <w:ind w:left="13" w:right="51"/>
              <w:rPr>
                <w:sz w:val="24"/>
              </w:rPr>
            </w:pPr>
            <w:r>
              <w:rPr>
                <w:sz w:val="24"/>
              </w:rPr>
              <w:t>внешкольная деятельность</w:t>
            </w:r>
          </w:p>
        </w:tc>
        <w:tc>
          <w:tcPr>
            <w:tcW w:w="3322" w:type="dxa"/>
          </w:tcPr>
          <w:p w:rsidR="00222057" w:rsidRPr="00337AE4" w:rsidRDefault="00337AE4">
            <w:pPr>
              <w:pStyle w:val="TableParagraph"/>
              <w:ind w:left="61" w:right="443"/>
              <w:rPr>
                <w:sz w:val="24"/>
                <w:lang w:val="ru-RU"/>
              </w:rPr>
            </w:pPr>
            <w:r w:rsidRPr="00337AE4">
              <w:rPr>
                <w:sz w:val="24"/>
                <w:lang w:val="ru-RU"/>
              </w:rPr>
              <w:t>Участие в патриотических, творческих, культурных , экологических, правовых, спортивных, волонтерских</w:t>
            </w:r>
          </w:p>
          <w:p w:rsidR="00222057" w:rsidRPr="00337AE4" w:rsidRDefault="00337AE4">
            <w:pPr>
              <w:pStyle w:val="TableParagraph"/>
              <w:ind w:left="61" w:right="-25"/>
              <w:rPr>
                <w:sz w:val="24"/>
                <w:lang w:val="ru-RU"/>
              </w:rPr>
            </w:pPr>
            <w:r w:rsidRPr="00337AE4">
              <w:rPr>
                <w:sz w:val="24"/>
                <w:lang w:val="ru-RU"/>
              </w:rPr>
              <w:t xml:space="preserve">мероприятиях, конференциях, фестивалях, </w:t>
            </w:r>
            <w:r w:rsidR="008A0F11">
              <w:rPr>
                <w:sz w:val="24"/>
                <w:lang w:val="ru-RU"/>
              </w:rPr>
              <w:t>села,</w:t>
            </w:r>
            <w:r w:rsidRPr="00337AE4">
              <w:rPr>
                <w:sz w:val="24"/>
                <w:lang w:val="ru-RU"/>
              </w:rPr>
              <w:t xml:space="preserve"> улуса, республики, вкл. акции «Детям о правах», милосердия, военно- патриотическая игра</w:t>
            </w:r>
          </w:p>
          <w:p w:rsidR="00222057" w:rsidRPr="00337AE4" w:rsidRDefault="00337AE4">
            <w:pPr>
              <w:pStyle w:val="TableParagraph"/>
              <w:ind w:left="61"/>
              <w:rPr>
                <w:sz w:val="24"/>
                <w:lang w:val="ru-RU"/>
              </w:rPr>
            </w:pPr>
            <w:r w:rsidRPr="00337AE4">
              <w:rPr>
                <w:sz w:val="24"/>
                <w:lang w:val="ru-RU"/>
              </w:rPr>
              <w:t>«Снежный барс»,</w:t>
            </w:r>
            <w:r w:rsidRPr="00337AE4">
              <w:rPr>
                <w:spacing w:val="51"/>
                <w:sz w:val="24"/>
                <w:lang w:val="ru-RU"/>
              </w:rPr>
              <w:t xml:space="preserve"> </w:t>
            </w:r>
            <w:r w:rsidRPr="00337AE4">
              <w:rPr>
                <w:sz w:val="24"/>
                <w:lang w:val="ru-RU"/>
              </w:rPr>
              <w:t>операция</w:t>
            </w:r>
          </w:p>
          <w:p w:rsidR="00222057" w:rsidRPr="00337AE4" w:rsidRDefault="00337AE4" w:rsidP="008A0F11">
            <w:pPr>
              <w:pStyle w:val="TableParagraph"/>
              <w:spacing w:line="270" w:lineRule="atLeast"/>
              <w:ind w:left="61"/>
              <w:rPr>
                <w:sz w:val="24"/>
                <w:lang w:val="ru-RU"/>
              </w:rPr>
            </w:pPr>
            <w:r w:rsidRPr="00337AE4">
              <w:rPr>
                <w:sz w:val="24"/>
                <w:lang w:val="ru-RU"/>
              </w:rPr>
              <w:t>экскурс</w:t>
            </w:r>
            <w:r w:rsidR="008A0F11">
              <w:rPr>
                <w:sz w:val="24"/>
                <w:lang w:val="ru-RU"/>
              </w:rPr>
              <w:t>ии, коллективные поездки.</w:t>
            </w:r>
          </w:p>
        </w:tc>
      </w:tr>
    </w:tbl>
    <w:p w:rsidR="00222057" w:rsidRPr="00337AE4" w:rsidRDefault="00222057">
      <w:pPr>
        <w:pStyle w:val="a3"/>
        <w:spacing w:before="3"/>
        <w:ind w:left="0"/>
        <w:rPr>
          <w:b/>
          <w:sz w:val="14"/>
          <w:lang w:val="ru-RU"/>
        </w:rPr>
      </w:pPr>
    </w:p>
    <w:p w:rsidR="00222057" w:rsidRPr="00337AE4" w:rsidRDefault="00337AE4">
      <w:pPr>
        <w:spacing w:before="94" w:after="5" w:line="235" w:lineRule="auto"/>
        <w:ind w:left="3954" w:hanging="3806"/>
        <w:rPr>
          <w:b/>
          <w:sz w:val="28"/>
          <w:lang w:val="ru-RU"/>
        </w:rPr>
      </w:pPr>
      <w:r w:rsidRPr="00337AE4">
        <w:rPr>
          <w:b/>
          <w:sz w:val="28"/>
          <w:lang w:val="ru-RU"/>
        </w:rPr>
        <w:t>Воспитание экологической культуры, культуры здорового и безопасного образа жизни</w:t>
      </w:r>
    </w:p>
    <w:tbl>
      <w:tblPr>
        <w:tblStyle w:val="TableNormal"/>
        <w:tblW w:w="0" w:type="auto"/>
        <w:tblInd w:w="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42"/>
        <w:gridCol w:w="1841"/>
        <w:gridCol w:w="3261"/>
      </w:tblGrid>
      <w:tr w:rsidR="00222057">
        <w:trPr>
          <w:trHeight w:val="540"/>
        </w:trPr>
        <w:tc>
          <w:tcPr>
            <w:tcW w:w="4642" w:type="dxa"/>
          </w:tcPr>
          <w:p w:rsidR="00222057" w:rsidRDefault="00337AE4">
            <w:pPr>
              <w:pStyle w:val="TableParagraph"/>
              <w:spacing w:line="260" w:lineRule="exact"/>
              <w:ind w:left="2"/>
              <w:rPr>
                <w:b/>
                <w:sz w:val="24"/>
              </w:rPr>
            </w:pPr>
            <w:r>
              <w:rPr>
                <w:b/>
                <w:sz w:val="24"/>
              </w:rPr>
              <w:t>Виды деятельности</w:t>
            </w:r>
          </w:p>
        </w:tc>
        <w:tc>
          <w:tcPr>
            <w:tcW w:w="1841" w:type="dxa"/>
          </w:tcPr>
          <w:p w:rsidR="00222057" w:rsidRDefault="00337AE4">
            <w:pPr>
              <w:pStyle w:val="TableParagraph"/>
              <w:tabs>
                <w:tab w:val="left" w:pos="1202"/>
              </w:tabs>
              <w:spacing w:line="260" w:lineRule="exact"/>
              <w:ind w:left="2"/>
              <w:rPr>
                <w:b/>
                <w:sz w:val="24"/>
              </w:rPr>
            </w:pPr>
            <w:r>
              <w:rPr>
                <w:b/>
                <w:sz w:val="24"/>
              </w:rPr>
              <w:t>Через</w:t>
            </w:r>
            <w:r>
              <w:rPr>
                <w:b/>
                <w:sz w:val="24"/>
              </w:rPr>
              <w:tab/>
              <w:t>что</w:t>
            </w:r>
          </w:p>
          <w:p w:rsidR="00222057" w:rsidRDefault="00337AE4">
            <w:pPr>
              <w:pStyle w:val="TableParagraph"/>
              <w:spacing w:before="4" w:line="256" w:lineRule="exact"/>
              <w:ind w:left="2"/>
              <w:rPr>
                <w:b/>
                <w:sz w:val="24"/>
              </w:rPr>
            </w:pPr>
            <w:r>
              <w:rPr>
                <w:b/>
                <w:sz w:val="24"/>
              </w:rPr>
              <w:t>реализуется</w:t>
            </w:r>
          </w:p>
        </w:tc>
        <w:tc>
          <w:tcPr>
            <w:tcW w:w="3261" w:type="dxa"/>
          </w:tcPr>
          <w:p w:rsidR="00222057" w:rsidRDefault="00337AE4">
            <w:pPr>
              <w:pStyle w:val="TableParagraph"/>
              <w:spacing w:line="260" w:lineRule="exact"/>
              <w:ind w:left="1"/>
              <w:rPr>
                <w:b/>
                <w:sz w:val="24"/>
              </w:rPr>
            </w:pPr>
            <w:r>
              <w:rPr>
                <w:b/>
                <w:sz w:val="24"/>
              </w:rPr>
              <w:t>Формы занятий</w:t>
            </w:r>
          </w:p>
        </w:tc>
      </w:tr>
      <w:tr w:rsidR="00222057" w:rsidRPr="00640AAE">
        <w:trPr>
          <w:trHeight w:val="547"/>
        </w:trPr>
        <w:tc>
          <w:tcPr>
            <w:tcW w:w="4642" w:type="dxa"/>
            <w:vMerge w:val="restart"/>
            <w:tcBorders>
              <w:bottom w:val="nil"/>
            </w:tcBorders>
          </w:tcPr>
          <w:p w:rsidR="008A0F11" w:rsidRDefault="00337AE4">
            <w:pPr>
              <w:pStyle w:val="TableParagraph"/>
              <w:spacing w:line="237" w:lineRule="auto"/>
              <w:ind w:left="130" w:hanging="8"/>
              <w:rPr>
                <w:spacing w:val="-12"/>
                <w:sz w:val="24"/>
                <w:lang w:val="ru-RU"/>
              </w:rPr>
            </w:pPr>
            <w:r w:rsidRPr="00337AE4">
              <w:rPr>
                <w:sz w:val="24"/>
                <w:lang w:val="ru-RU"/>
              </w:rPr>
              <w:t xml:space="preserve">классные часы о вреде курения и профилактики применения </w:t>
            </w:r>
            <w:r w:rsidRPr="00337AE4">
              <w:rPr>
                <w:spacing w:val="-3"/>
                <w:sz w:val="24"/>
                <w:lang w:val="ru-RU"/>
              </w:rPr>
              <w:t>ПАВ;</w:t>
            </w:r>
            <w:r w:rsidRPr="00337AE4">
              <w:rPr>
                <w:spacing w:val="-12"/>
                <w:sz w:val="24"/>
                <w:lang w:val="ru-RU"/>
              </w:rPr>
              <w:t xml:space="preserve"> </w:t>
            </w:r>
          </w:p>
          <w:p w:rsidR="00222057" w:rsidRPr="00337AE4" w:rsidRDefault="00337AE4" w:rsidP="008A0F11">
            <w:pPr>
              <w:pStyle w:val="TableParagraph"/>
              <w:spacing w:line="237" w:lineRule="auto"/>
              <w:ind w:left="130" w:hanging="8"/>
              <w:rPr>
                <w:sz w:val="24"/>
                <w:lang w:val="ru-RU"/>
              </w:rPr>
            </w:pPr>
            <w:r w:rsidRPr="00337AE4">
              <w:rPr>
                <w:sz w:val="24"/>
                <w:lang w:val="ru-RU"/>
              </w:rPr>
              <w:lastRenderedPageBreak/>
              <w:t>культуре</w:t>
            </w:r>
            <w:r w:rsidR="008A0F11">
              <w:rPr>
                <w:sz w:val="24"/>
                <w:lang w:val="ru-RU"/>
              </w:rPr>
              <w:t xml:space="preserve"> </w:t>
            </w:r>
            <w:r w:rsidRPr="00337AE4">
              <w:rPr>
                <w:sz w:val="24"/>
                <w:lang w:val="ru-RU"/>
              </w:rPr>
              <w:t>здоровья, здорового образа жизни семьи, природных</w:t>
            </w:r>
            <w:r w:rsidRPr="00337AE4">
              <w:rPr>
                <w:sz w:val="24"/>
                <w:lang w:val="ru-RU"/>
              </w:rPr>
              <w:tab/>
              <w:t>возможностях  человеческого</w:t>
            </w:r>
          </w:p>
        </w:tc>
        <w:tc>
          <w:tcPr>
            <w:tcW w:w="1841" w:type="dxa"/>
          </w:tcPr>
          <w:p w:rsidR="00222057" w:rsidRDefault="00337AE4">
            <w:pPr>
              <w:pStyle w:val="TableParagraph"/>
              <w:spacing w:before="2" w:line="272" w:lineRule="exact"/>
              <w:ind w:left="2" w:right="450"/>
              <w:rPr>
                <w:sz w:val="24"/>
              </w:rPr>
            </w:pPr>
            <w:r>
              <w:rPr>
                <w:sz w:val="24"/>
              </w:rPr>
              <w:lastRenderedPageBreak/>
              <w:t>Учебная деятельность</w:t>
            </w:r>
          </w:p>
        </w:tc>
        <w:tc>
          <w:tcPr>
            <w:tcW w:w="3261" w:type="dxa"/>
          </w:tcPr>
          <w:p w:rsidR="00222057" w:rsidRPr="00337AE4" w:rsidRDefault="00337AE4">
            <w:pPr>
              <w:pStyle w:val="TableParagraph"/>
              <w:tabs>
                <w:tab w:val="left" w:pos="1041"/>
                <w:tab w:val="left" w:pos="2418"/>
              </w:tabs>
              <w:spacing w:before="2" w:line="272" w:lineRule="exact"/>
              <w:ind w:left="1" w:right="104"/>
              <w:rPr>
                <w:sz w:val="24"/>
                <w:lang w:val="ru-RU"/>
              </w:rPr>
            </w:pPr>
            <w:r w:rsidRPr="00337AE4">
              <w:rPr>
                <w:sz w:val="24"/>
                <w:lang w:val="ru-RU"/>
              </w:rPr>
              <w:t>Уроки</w:t>
            </w:r>
            <w:r w:rsidRPr="00337AE4">
              <w:rPr>
                <w:sz w:val="24"/>
                <w:lang w:val="ru-RU"/>
              </w:rPr>
              <w:tab/>
              <w:t>биологии,</w:t>
            </w:r>
            <w:r w:rsidRPr="00337AE4">
              <w:rPr>
                <w:sz w:val="24"/>
                <w:lang w:val="ru-RU"/>
              </w:rPr>
              <w:tab/>
              <w:t>химии,</w:t>
            </w:r>
            <w:r w:rsidRPr="00337AE4">
              <w:rPr>
                <w:spacing w:val="-1"/>
                <w:sz w:val="24"/>
                <w:lang w:val="ru-RU"/>
              </w:rPr>
              <w:t xml:space="preserve"> </w:t>
            </w:r>
            <w:r w:rsidRPr="00337AE4">
              <w:rPr>
                <w:sz w:val="24"/>
                <w:lang w:val="ru-RU"/>
              </w:rPr>
              <w:t>ОБЖ, физической</w:t>
            </w:r>
            <w:r w:rsidRPr="00337AE4">
              <w:rPr>
                <w:spacing w:val="-6"/>
                <w:sz w:val="24"/>
                <w:lang w:val="ru-RU"/>
              </w:rPr>
              <w:t xml:space="preserve"> </w:t>
            </w:r>
            <w:r w:rsidRPr="00337AE4">
              <w:rPr>
                <w:sz w:val="24"/>
                <w:lang w:val="ru-RU"/>
              </w:rPr>
              <w:t>культуры.</w:t>
            </w:r>
          </w:p>
        </w:tc>
      </w:tr>
      <w:tr w:rsidR="00222057" w:rsidRPr="00640AAE">
        <w:trPr>
          <w:trHeight w:val="540"/>
        </w:trPr>
        <w:tc>
          <w:tcPr>
            <w:tcW w:w="4642" w:type="dxa"/>
            <w:vMerge/>
            <w:tcBorders>
              <w:top w:val="nil"/>
              <w:bottom w:val="nil"/>
            </w:tcBorders>
          </w:tcPr>
          <w:p w:rsidR="00222057" w:rsidRPr="00337AE4" w:rsidRDefault="00222057">
            <w:pPr>
              <w:rPr>
                <w:sz w:val="2"/>
                <w:szCs w:val="2"/>
                <w:lang w:val="ru-RU"/>
              </w:rPr>
            </w:pPr>
          </w:p>
        </w:tc>
        <w:tc>
          <w:tcPr>
            <w:tcW w:w="1841" w:type="dxa"/>
            <w:tcBorders>
              <w:bottom w:val="nil"/>
            </w:tcBorders>
          </w:tcPr>
          <w:p w:rsidR="00222057" w:rsidRDefault="00337AE4">
            <w:pPr>
              <w:pStyle w:val="TableParagraph"/>
              <w:spacing w:line="260" w:lineRule="exact"/>
              <w:ind w:left="2"/>
              <w:rPr>
                <w:sz w:val="24"/>
              </w:rPr>
            </w:pPr>
            <w:r>
              <w:rPr>
                <w:sz w:val="24"/>
              </w:rPr>
              <w:t>Внеурочная</w:t>
            </w:r>
          </w:p>
          <w:p w:rsidR="00222057" w:rsidRDefault="00337AE4">
            <w:pPr>
              <w:pStyle w:val="TableParagraph"/>
              <w:spacing w:before="4" w:line="256" w:lineRule="exact"/>
              <w:ind w:left="2"/>
              <w:rPr>
                <w:sz w:val="24"/>
              </w:rPr>
            </w:pPr>
            <w:r>
              <w:rPr>
                <w:sz w:val="24"/>
              </w:rPr>
              <w:t>деятельность</w:t>
            </w:r>
          </w:p>
        </w:tc>
        <w:tc>
          <w:tcPr>
            <w:tcW w:w="3261" w:type="dxa"/>
            <w:tcBorders>
              <w:bottom w:val="nil"/>
            </w:tcBorders>
          </w:tcPr>
          <w:p w:rsidR="00222057" w:rsidRPr="00337AE4" w:rsidRDefault="00337AE4">
            <w:pPr>
              <w:pStyle w:val="TableParagraph"/>
              <w:tabs>
                <w:tab w:val="left" w:pos="1041"/>
                <w:tab w:val="left" w:pos="2894"/>
              </w:tabs>
              <w:spacing w:line="260" w:lineRule="exact"/>
              <w:ind w:left="1"/>
              <w:rPr>
                <w:sz w:val="24"/>
                <w:lang w:val="ru-RU"/>
              </w:rPr>
            </w:pPr>
            <w:r w:rsidRPr="00337AE4">
              <w:rPr>
                <w:sz w:val="24"/>
                <w:lang w:val="ru-RU"/>
              </w:rPr>
              <w:t>Беседы,</w:t>
            </w:r>
            <w:r w:rsidRPr="00337AE4">
              <w:rPr>
                <w:sz w:val="24"/>
                <w:lang w:val="ru-RU"/>
              </w:rPr>
              <w:tab/>
              <w:t xml:space="preserve">классные </w:t>
            </w:r>
            <w:r w:rsidRPr="00337AE4">
              <w:rPr>
                <w:spacing w:val="26"/>
                <w:sz w:val="24"/>
                <w:lang w:val="ru-RU"/>
              </w:rPr>
              <w:t xml:space="preserve"> </w:t>
            </w:r>
            <w:r w:rsidRPr="00337AE4">
              <w:rPr>
                <w:sz w:val="24"/>
                <w:lang w:val="ru-RU"/>
              </w:rPr>
              <w:t>часы</w:t>
            </w:r>
            <w:r w:rsidRPr="00337AE4">
              <w:rPr>
                <w:sz w:val="24"/>
                <w:lang w:val="ru-RU"/>
              </w:rPr>
              <w:tab/>
              <w:t>по</w:t>
            </w:r>
          </w:p>
          <w:p w:rsidR="00222057" w:rsidRPr="00337AE4" w:rsidRDefault="00337AE4">
            <w:pPr>
              <w:pStyle w:val="TableParagraph"/>
              <w:tabs>
                <w:tab w:val="left" w:pos="2898"/>
              </w:tabs>
              <w:spacing w:before="4" w:line="256" w:lineRule="exact"/>
              <w:ind w:left="1"/>
              <w:rPr>
                <w:sz w:val="24"/>
                <w:lang w:val="ru-RU"/>
              </w:rPr>
            </w:pPr>
            <w:r w:rsidRPr="00337AE4">
              <w:rPr>
                <w:sz w:val="24"/>
                <w:lang w:val="ru-RU"/>
              </w:rPr>
              <w:t>безопасному</w:t>
            </w:r>
            <w:r w:rsidRPr="00337AE4">
              <w:rPr>
                <w:spacing w:val="50"/>
                <w:sz w:val="24"/>
                <w:lang w:val="ru-RU"/>
              </w:rPr>
              <w:t xml:space="preserve"> </w:t>
            </w:r>
            <w:r w:rsidRPr="00337AE4">
              <w:rPr>
                <w:sz w:val="24"/>
                <w:lang w:val="ru-RU"/>
              </w:rPr>
              <w:t>поведению</w:t>
            </w:r>
            <w:r w:rsidRPr="00337AE4">
              <w:rPr>
                <w:sz w:val="24"/>
                <w:lang w:val="ru-RU"/>
              </w:rPr>
              <w:tab/>
              <w:t>на</w:t>
            </w:r>
          </w:p>
        </w:tc>
      </w:tr>
      <w:tr w:rsidR="007012CE" w:rsidTr="00E557AE">
        <w:trPr>
          <w:trHeight w:val="5521"/>
        </w:trPr>
        <w:tc>
          <w:tcPr>
            <w:tcW w:w="4642" w:type="dxa"/>
            <w:vMerge w:val="restart"/>
            <w:tcBorders>
              <w:top w:val="nil"/>
              <w:bottom w:val="single" w:sz="4" w:space="0" w:color="000000"/>
            </w:tcBorders>
          </w:tcPr>
          <w:p w:rsidR="007012CE" w:rsidRPr="00337AE4" w:rsidRDefault="007012CE" w:rsidP="00E557AE">
            <w:pPr>
              <w:pStyle w:val="TableParagraph"/>
              <w:tabs>
                <w:tab w:val="left" w:pos="2015"/>
                <w:tab w:val="left" w:pos="3987"/>
              </w:tabs>
              <w:ind w:left="194" w:right="101" w:hanging="192"/>
              <w:rPr>
                <w:sz w:val="24"/>
                <w:lang w:val="ru-RU"/>
              </w:rPr>
            </w:pPr>
            <w:r w:rsidRPr="00337AE4">
              <w:rPr>
                <w:sz w:val="24"/>
                <w:lang w:val="ru-RU"/>
              </w:rPr>
              <w:t>организма,</w:t>
            </w:r>
            <w:r w:rsidRPr="00337AE4">
              <w:rPr>
                <w:sz w:val="24"/>
                <w:lang w:val="ru-RU"/>
              </w:rPr>
              <w:tab/>
              <w:t>неразрывной</w:t>
            </w:r>
            <w:r w:rsidRPr="00337AE4">
              <w:rPr>
                <w:sz w:val="24"/>
                <w:lang w:val="ru-RU"/>
              </w:rPr>
              <w:tab/>
            </w:r>
            <w:r w:rsidRPr="00337AE4">
              <w:rPr>
                <w:w w:val="95"/>
                <w:sz w:val="24"/>
                <w:lang w:val="ru-RU"/>
              </w:rPr>
              <w:t xml:space="preserve">связи </w:t>
            </w:r>
            <w:r w:rsidRPr="00337AE4">
              <w:rPr>
                <w:sz w:val="24"/>
                <w:lang w:val="ru-RU"/>
              </w:rPr>
              <w:t>экологической культуры человека и</w:t>
            </w:r>
            <w:r w:rsidRPr="00337AE4">
              <w:rPr>
                <w:spacing w:val="52"/>
                <w:sz w:val="24"/>
                <w:lang w:val="ru-RU"/>
              </w:rPr>
              <w:t xml:space="preserve"> </w:t>
            </w:r>
            <w:r w:rsidRPr="00337AE4">
              <w:rPr>
                <w:sz w:val="24"/>
                <w:lang w:val="ru-RU"/>
              </w:rPr>
              <w:t>его</w:t>
            </w:r>
          </w:p>
          <w:p w:rsidR="007012CE" w:rsidRDefault="007012CE" w:rsidP="00E557AE">
            <w:pPr>
              <w:pStyle w:val="TableParagraph"/>
              <w:spacing w:line="269" w:lineRule="exact"/>
              <w:ind w:left="2"/>
              <w:rPr>
                <w:sz w:val="24"/>
              </w:rPr>
            </w:pPr>
            <w:r>
              <w:rPr>
                <w:sz w:val="24"/>
              </w:rPr>
              <w:t>здоровья;</w:t>
            </w:r>
          </w:p>
          <w:p w:rsidR="007012CE" w:rsidRPr="00337AE4" w:rsidRDefault="007012CE" w:rsidP="000C0F5B">
            <w:pPr>
              <w:pStyle w:val="TableParagraph"/>
              <w:numPr>
                <w:ilvl w:val="0"/>
                <w:numId w:val="36"/>
              </w:numPr>
              <w:tabs>
                <w:tab w:val="left" w:pos="170"/>
                <w:tab w:val="left" w:pos="3106"/>
              </w:tabs>
              <w:ind w:right="94" w:firstLine="0"/>
              <w:jc w:val="both"/>
              <w:rPr>
                <w:sz w:val="24"/>
                <w:lang w:val="ru-RU"/>
              </w:rPr>
            </w:pPr>
            <w:r w:rsidRPr="00337AE4">
              <w:rPr>
                <w:sz w:val="24"/>
                <w:lang w:val="ru-RU"/>
              </w:rPr>
              <w:t>индивидуальные</w:t>
            </w:r>
            <w:r w:rsidRPr="00337AE4">
              <w:rPr>
                <w:sz w:val="24"/>
                <w:lang w:val="ru-RU"/>
              </w:rPr>
              <w:tab/>
              <w:t>консультации медицинских специалистов, работников школы для учащихся и</w:t>
            </w:r>
            <w:r w:rsidRPr="00337AE4">
              <w:rPr>
                <w:spacing w:val="1"/>
                <w:sz w:val="24"/>
                <w:lang w:val="ru-RU"/>
              </w:rPr>
              <w:t xml:space="preserve"> </w:t>
            </w:r>
            <w:r w:rsidRPr="00337AE4">
              <w:rPr>
                <w:sz w:val="24"/>
                <w:lang w:val="ru-RU"/>
              </w:rPr>
              <w:t>родителей</w:t>
            </w:r>
          </w:p>
          <w:p w:rsidR="007012CE" w:rsidRPr="00337AE4" w:rsidRDefault="007012CE" w:rsidP="00E557AE">
            <w:pPr>
              <w:pStyle w:val="TableParagraph"/>
              <w:ind w:left="2" w:right="406" w:firstLine="60"/>
              <w:rPr>
                <w:sz w:val="24"/>
                <w:lang w:val="ru-RU"/>
              </w:rPr>
            </w:pPr>
            <w:r w:rsidRPr="00337AE4">
              <w:rPr>
                <w:sz w:val="24"/>
                <w:lang w:val="ru-RU"/>
              </w:rPr>
              <w:t>(законных представителей) по вопросам здоровья ребенка;</w:t>
            </w:r>
          </w:p>
          <w:p w:rsidR="007012CE" w:rsidRPr="00337AE4" w:rsidRDefault="007012CE" w:rsidP="00E557AE">
            <w:pPr>
              <w:pStyle w:val="TableParagraph"/>
              <w:ind w:left="2" w:right="572"/>
              <w:rPr>
                <w:sz w:val="24"/>
                <w:lang w:val="ru-RU"/>
              </w:rPr>
            </w:pPr>
            <w:r w:rsidRPr="00337AE4">
              <w:rPr>
                <w:sz w:val="24"/>
                <w:lang w:val="ru-RU"/>
              </w:rPr>
              <w:t>тестирование школьников по вопросам вредных привычек.</w:t>
            </w:r>
          </w:p>
          <w:p w:rsidR="007012CE" w:rsidRPr="00337AE4" w:rsidRDefault="007012CE" w:rsidP="00E557AE">
            <w:pPr>
              <w:pStyle w:val="TableParagraph"/>
              <w:ind w:left="2"/>
              <w:rPr>
                <w:sz w:val="24"/>
                <w:lang w:val="ru-RU"/>
              </w:rPr>
            </w:pPr>
            <w:r w:rsidRPr="00337AE4">
              <w:rPr>
                <w:sz w:val="24"/>
                <w:lang w:val="ru-RU"/>
              </w:rPr>
              <w:t>Социальные опросы по отношению к собственному здоровью.</w:t>
            </w:r>
          </w:p>
          <w:p w:rsidR="007012CE" w:rsidRPr="00337AE4" w:rsidRDefault="007012CE" w:rsidP="00E557AE">
            <w:pPr>
              <w:pStyle w:val="TableParagraph"/>
              <w:ind w:left="2" w:right="308"/>
              <w:rPr>
                <w:sz w:val="24"/>
                <w:lang w:val="ru-RU"/>
              </w:rPr>
            </w:pPr>
            <w:r w:rsidRPr="00337AE4">
              <w:rPr>
                <w:sz w:val="24"/>
                <w:lang w:val="ru-RU"/>
              </w:rPr>
              <w:t xml:space="preserve">Тематические </w:t>
            </w:r>
            <w:r>
              <w:rPr>
                <w:sz w:val="24"/>
                <w:lang w:val="ru-RU"/>
              </w:rPr>
              <w:t>встречи с медработникам</w:t>
            </w:r>
            <w:r w:rsidRPr="00337AE4">
              <w:rPr>
                <w:sz w:val="24"/>
                <w:lang w:val="ru-RU"/>
              </w:rPr>
              <w:t>, студентами</w:t>
            </w:r>
            <w:r>
              <w:rPr>
                <w:sz w:val="24"/>
                <w:lang w:val="ru-RU"/>
              </w:rPr>
              <w:t xml:space="preserve"> </w:t>
            </w:r>
            <w:r w:rsidRPr="00337AE4">
              <w:rPr>
                <w:sz w:val="24"/>
                <w:lang w:val="ru-RU"/>
              </w:rPr>
              <w:t>мединститута СВФУ.</w:t>
            </w:r>
          </w:p>
          <w:p w:rsidR="007012CE" w:rsidRPr="00337AE4" w:rsidRDefault="007012CE" w:rsidP="00E557AE">
            <w:pPr>
              <w:pStyle w:val="TableParagraph"/>
              <w:ind w:left="2" w:right="119"/>
              <w:rPr>
                <w:sz w:val="24"/>
                <w:lang w:val="ru-RU"/>
              </w:rPr>
            </w:pPr>
            <w:r w:rsidRPr="00337AE4">
              <w:rPr>
                <w:sz w:val="24"/>
                <w:lang w:val="ru-RU"/>
              </w:rPr>
              <w:t>Инспекторами ПДН, КДН и ЗП, ОГИБДД и др.</w:t>
            </w:r>
          </w:p>
          <w:p w:rsidR="007012CE" w:rsidRPr="00337AE4" w:rsidRDefault="007012CE" w:rsidP="00E557AE">
            <w:pPr>
              <w:pStyle w:val="TableParagraph"/>
              <w:rPr>
                <w:b/>
                <w:sz w:val="26"/>
                <w:lang w:val="ru-RU"/>
              </w:rPr>
            </w:pPr>
          </w:p>
          <w:p w:rsidR="007012CE" w:rsidRPr="00337AE4" w:rsidRDefault="007012CE" w:rsidP="00E557AE">
            <w:pPr>
              <w:pStyle w:val="TableParagraph"/>
              <w:spacing w:before="8"/>
              <w:rPr>
                <w:b/>
                <w:sz w:val="21"/>
                <w:lang w:val="ru-RU"/>
              </w:rPr>
            </w:pPr>
          </w:p>
          <w:p w:rsidR="007012CE" w:rsidRPr="00337AE4" w:rsidRDefault="007012CE" w:rsidP="00E557AE">
            <w:pPr>
              <w:pStyle w:val="TableParagraph"/>
              <w:ind w:left="2"/>
              <w:rPr>
                <w:sz w:val="24"/>
                <w:lang w:val="ru-RU"/>
              </w:rPr>
            </w:pPr>
            <w:r w:rsidRPr="00337AE4">
              <w:rPr>
                <w:sz w:val="24"/>
                <w:lang w:val="ru-RU"/>
              </w:rPr>
              <w:t>- деятельность школьных волонтеров</w:t>
            </w:r>
          </w:p>
          <w:p w:rsidR="007012CE" w:rsidRPr="00337AE4" w:rsidRDefault="007012CE" w:rsidP="00E557AE">
            <w:pPr>
              <w:pStyle w:val="TableParagraph"/>
              <w:ind w:left="65"/>
              <w:rPr>
                <w:sz w:val="24"/>
                <w:lang w:val="ru-RU"/>
              </w:rPr>
            </w:pPr>
            <w:r w:rsidRPr="00337AE4">
              <w:rPr>
                <w:sz w:val="24"/>
                <w:lang w:val="ru-RU"/>
              </w:rPr>
              <w:t>«Я выбираю жизнь» по пропаганде ЗОЖ;</w:t>
            </w:r>
          </w:p>
          <w:p w:rsidR="007012CE" w:rsidRPr="00337AE4" w:rsidRDefault="007012CE" w:rsidP="00E557AE">
            <w:pPr>
              <w:pStyle w:val="TableParagraph"/>
              <w:ind w:left="2"/>
              <w:rPr>
                <w:sz w:val="24"/>
                <w:lang w:val="ru-RU"/>
              </w:rPr>
            </w:pPr>
            <w:r w:rsidRPr="00337AE4">
              <w:rPr>
                <w:sz w:val="24"/>
                <w:lang w:val="ru-RU"/>
              </w:rPr>
              <w:t>-традиционные школьные спартакиады, эстафеты, соревнования.</w:t>
            </w:r>
          </w:p>
          <w:p w:rsidR="007012CE" w:rsidRPr="00337AE4" w:rsidRDefault="007012CE" w:rsidP="00E557AE">
            <w:pPr>
              <w:pStyle w:val="TableParagraph"/>
              <w:ind w:left="2" w:right="430"/>
              <w:jc w:val="both"/>
              <w:rPr>
                <w:sz w:val="24"/>
                <w:lang w:val="ru-RU"/>
              </w:rPr>
            </w:pPr>
            <w:r w:rsidRPr="00337AE4">
              <w:rPr>
                <w:sz w:val="24"/>
                <w:lang w:val="ru-RU"/>
              </w:rPr>
              <w:t>-Участие школьников в благоустройстве пришкольной территории, прилегающих улиц, операция «Чистый берег реки»,</w:t>
            </w:r>
          </w:p>
          <w:p w:rsidR="007012CE" w:rsidRDefault="007012CE" w:rsidP="00E557AE">
            <w:pPr>
              <w:pStyle w:val="TableParagraph"/>
              <w:ind w:left="2"/>
              <w:rPr>
                <w:sz w:val="24"/>
                <w:lang w:val="ru-RU"/>
              </w:rPr>
            </w:pPr>
            <w:r w:rsidRPr="00337AE4">
              <w:rPr>
                <w:sz w:val="24"/>
                <w:lang w:val="ru-RU"/>
              </w:rPr>
              <w:t xml:space="preserve"> «Детство за безопасность»</w:t>
            </w:r>
          </w:p>
          <w:p w:rsidR="007012CE" w:rsidRPr="00337AE4" w:rsidRDefault="007012CE" w:rsidP="00E557AE">
            <w:pPr>
              <w:pStyle w:val="TableParagraph"/>
              <w:ind w:left="2"/>
              <w:rPr>
                <w:sz w:val="24"/>
                <w:lang w:val="ru-RU"/>
              </w:rPr>
            </w:pPr>
            <w:r>
              <w:rPr>
                <w:sz w:val="24"/>
                <w:lang w:val="ru-RU"/>
              </w:rPr>
              <w:t xml:space="preserve">- участие в экологических рейдах «Балбаах», «Ойбон», «Чистый двор». </w:t>
            </w:r>
          </w:p>
          <w:p w:rsidR="007012CE" w:rsidRDefault="007012CE" w:rsidP="00E557AE">
            <w:pPr>
              <w:pStyle w:val="TableParagraph"/>
              <w:ind w:left="2" w:right="255"/>
              <w:rPr>
                <w:sz w:val="24"/>
                <w:lang w:val="ru-RU"/>
              </w:rPr>
            </w:pPr>
            <w:r w:rsidRPr="00337AE4">
              <w:rPr>
                <w:sz w:val="24"/>
                <w:lang w:val="ru-RU"/>
              </w:rPr>
              <w:t>-разработка экологических проектов учащихся, формирующих ответственное поведение п</w:t>
            </w:r>
            <w:r>
              <w:rPr>
                <w:sz w:val="24"/>
                <w:lang w:val="ru-RU"/>
              </w:rPr>
              <w:t>о отношению к окружающей среде-</w:t>
            </w:r>
            <w:r w:rsidRPr="00337AE4">
              <w:rPr>
                <w:sz w:val="24"/>
                <w:lang w:val="ru-RU"/>
              </w:rPr>
              <w:t>охране природы, по формированию экологической культуры, ресурсосбережению.</w:t>
            </w:r>
          </w:p>
          <w:p w:rsidR="00643BCC" w:rsidRPr="00337AE4" w:rsidRDefault="00643BCC" w:rsidP="00643BCC">
            <w:pPr>
              <w:pStyle w:val="TableParagraph"/>
              <w:ind w:right="255"/>
              <w:rPr>
                <w:sz w:val="24"/>
                <w:lang w:val="ru-RU"/>
              </w:rPr>
            </w:pPr>
          </w:p>
        </w:tc>
        <w:tc>
          <w:tcPr>
            <w:tcW w:w="1841" w:type="dxa"/>
            <w:tcBorders>
              <w:top w:val="nil"/>
            </w:tcBorders>
          </w:tcPr>
          <w:p w:rsidR="007012CE" w:rsidRPr="00337AE4" w:rsidRDefault="007012CE" w:rsidP="00E557AE">
            <w:pPr>
              <w:pStyle w:val="TableParagraph"/>
              <w:rPr>
                <w:lang w:val="ru-RU"/>
              </w:rPr>
            </w:pPr>
          </w:p>
        </w:tc>
        <w:tc>
          <w:tcPr>
            <w:tcW w:w="3261" w:type="dxa"/>
            <w:tcBorders>
              <w:top w:val="nil"/>
            </w:tcBorders>
          </w:tcPr>
          <w:p w:rsidR="007012CE" w:rsidRPr="00337AE4" w:rsidRDefault="007012CE" w:rsidP="00E557AE">
            <w:pPr>
              <w:pStyle w:val="TableParagraph"/>
              <w:tabs>
                <w:tab w:val="left" w:pos="2241"/>
              </w:tabs>
              <w:spacing w:line="270" w:lineRule="exact"/>
              <w:ind w:left="1"/>
              <w:rPr>
                <w:sz w:val="24"/>
                <w:lang w:val="ru-RU"/>
              </w:rPr>
            </w:pPr>
            <w:r w:rsidRPr="00337AE4">
              <w:rPr>
                <w:sz w:val="24"/>
                <w:lang w:val="ru-RU"/>
              </w:rPr>
              <w:t xml:space="preserve">дорогах: </w:t>
            </w:r>
            <w:r w:rsidRPr="00337AE4">
              <w:rPr>
                <w:spacing w:val="39"/>
                <w:sz w:val="24"/>
                <w:lang w:val="ru-RU"/>
              </w:rPr>
              <w:t xml:space="preserve"> </w:t>
            </w:r>
            <w:r w:rsidRPr="00337AE4">
              <w:rPr>
                <w:sz w:val="24"/>
                <w:lang w:val="ru-RU"/>
              </w:rPr>
              <w:t>«Дорога</w:t>
            </w:r>
            <w:r w:rsidRPr="00337AE4">
              <w:rPr>
                <w:sz w:val="24"/>
                <w:lang w:val="ru-RU"/>
              </w:rPr>
              <w:tab/>
              <w:t>и</w:t>
            </w:r>
            <w:r w:rsidRPr="00337AE4">
              <w:rPr>
                <w:spacing w:val="55"/>
                <w:sz w:val="24"/>
                <w:lang w:val="ru-RU"/>
              </w:rPr>
              <w:t xml:space="preserve"> </w:t>
            </w:r>
            <w:r w:rsidRPr="00337AE4">
              <w:rPr>
                <w:sz w:val="24"/>
                <w:lang w:val="ru-RU"/>
              </w:rPr>
              <w:t>дети»,</w:t>
            </w:r>
          </w:p>
          <w:p w:rsidR="007012CE" w:rsidRPr="00337AE4" w:rsidRDefault="007012CE" w:rsidP="00E557AE">
            <w:pPr>
              <w:pStyle w:val="TableParagraph"/>
              <w:tabs>
                <w:tab w:val="left" w:pos="1853"/>
              </w:tabs>
              <w:ind w:left="1" w:right="101"/>
              <w:rPr>
                <w:sz w:val="24"/>
                <w:lang w:val="ru-RU"/>
              </w:rPr>
            </w:pPr>
            <w:r w:rsidRPr="00337AE4">
              <w:rPr>
                <w:sz w:val="24"/>
                <w:lang w:val="ru-RU"/>
              </w:rPr>
              <w:t>«Светофор» и др., показ видеороликов,</w:t>
            </w:r>
            <w:r w:rsidRPr="00337AE4">
              <w:rPr>
                <w:sz w:val="24"/>
                <w:lang w:val="ru-RU"/>
              </w:rPr>
              <w:tab/>
              <w:t>презентаций</w:t>
            </w:r>
          </w:p>
          <w:p w:rsidR="007012CE" w:rsidRPr="00337AE4" w:rsidRDefault="007012CE" w:rsidP="00E557AE">
            <w:pPr>
              <w:pStyle w:val="TableParagraph"/>
              <w:ind w:left="1"/>
              <w:rPr>
                <w:sz w:val="24"/>
                <w:lang w:val="ru-RU"/>
              </w:rPr>
            </w:pPr>
            <w:r w:rsidRPr="00337AE4">
              <w:rPr>
                <w:sz w:val="24"/>
                <w:lang w:val="ru-RU"/>
              </w:rPr>
              <w:t>«Профилактика</w:t>
            </w:r>
          </w:p>
          <w:p w:rsidR="007012CE" w:rsidRPr="00337AE4" w:rsidRDefault="007012CE" w:rsidP="00E557AE">
            <w:pPr>
              <w:pStyle w:val="TableParagraph"/>
              <w:tabs>
                <w:tab w:val="left" w:pos="2161"/>
              </w:tabs>
              <w:ind w:left="1"/>
              <w:rPr>
                <w:sz w:val="24"/>
                <w:lang w:val="ru-RU"/>
              </w:rPr>
            </w:pPr>
            <w:r w:rsidRPr="00337AE4">
              <w:rPr>
                <w:sz w:val="24"/>
                <w:lang w:val="ru-RU"/>
              </w:rPr>
              <w:t>употребления</w:t>
            </w:r>
            <w:r w:rsidRPr="00337AE4">
              <w:rPr>
                <w:sz w:val="24"/>
                <w:lang w:val="ru-RU"/>
              </w:rPr>
              <w:tab/>
              <w:t>алкоголя,</w:t>
            </w:r>
          </w:p>
          <w:p w:rsidR="007012CE" w:rsidRPr="00337AE4" w:rsidRDefault="007012CE" w:rsidP="00E557AE">
            <w:pPr>
              <w:pStyle w:val="TableParagraph"/>
              <w:tabs>
                <w:tab w:val="left" w:pos="2566"/>
              </w:tabs>
              <w:spacing w:before="9" w:line="230" w:lineRule="auto"/>
              <w:ind w:left="1" w:right="108"/>
              <w:rPr>
                <w:sz w:val="24"/>
                <w:lang w:val="ru-RU"/>
              </w:rPr>
            </w:pPr>
            <w:r w:rsidRPr="00337AE4">
              <w:rPr>
                <w:sz w:val="24"/>
                <w:lang w:val="ru-RU"/>
              </w:rPr>
              <w:t>табакокурения,</w:t>
            </w:r>
            <w:r w:rsidRPr="00337AE4">
              <w:rPr>
                <w:sz w:val="24"/>
                <w:lang w:val="ru-RU"/>
              </w:rPr>
              <w:tab/>
            </w:r>
            <w:r w:rsidRPr="00337AE4">
              <w:rPr>
                <w:spacing w:val="-1"/>
                <w:sz w:val="24"/>
                <w:lang w:val="ru-RU"/>
              </w:rPr>
              <w:t xml:space="preserve">ПАВ, </w:t>
            </w:r>
            <w:r w:rsidRPr="00337AE4">
              <w:rPr>
                <w:sz w:val="24"/>
                <w:lang w:val="ru-RU"/>
              </w:rPr>
              <w:t>наркотиков», Дни здоровья, акция</w:t>
            </w:r>
            <w:r w:rsidRPr="00337AE4">
              <w:rPr>
                <w:spacing w:val="-1"/>
                <w:sz w:val="24"/>
                <w:lang w:val="ru-RU"/>
              </w:rPr>
              <w:t xml:space="preserve"> </w:t>
            </w:r>
            <w:r w:rsidRPr="00337AE4">
              <w:rPr>
                <w:sz w:val="24"/>
                <w:lang w:val="ru-RU"/>
              </w:rPr>
              <w:t>«СТОП/ВИЧ/СПИД»,</w:t>
            </w:r>
          </w:p>
          <w:p w:rsidR="007012CE" w:rsidRPr="00337AE4" w:rsidRDefault="007012CE" w:rsidP="00E557AE">
            <w:pPr>
              <w:pStyle w:val="TableParagraph"/>
              <w:spacing w:line="230" w:lineRule="auto"/>
              <w:ind w:left="1"/>
              <w:rPr>
                <w:sz w:val="24"/>
                <w:lang w:val="ru-RU"/>
              </w:rPr>
            </w:pPr>
            <w:r w:rsidRPr="00337AE4">
              <w:rPr>
                <w:sz w:val="24"/>
                <w:lang w:val="ru-RU"/>
              </w:rPr>
              <w:t>«Безопасный интернет». Проведение медико- профилактических</w:t>
            </w:r>
          </w:p>
          <w:p w:rsidR="007012CE" w:rsidRPr="00337AE4" w:rsidRDefault="007012CE" w:rsidP="00E557AE">
            <w:pPr>
              <w:pStyle w:val="TableParagraph"/>
              <w:spacing w:line="255" w:lineRule="exact"/>
              <w:ind w:left="1"/>
              <w:rPr>
                <w:sz w:val="24"/>
                <w:lang w:val="ru-RU"/>
              </w:rPr>
            </w:pPr>
            <w:r w:rsidRPr="00337AE4">
              <w:rPr>
                <w:sz w:val="24"/>
                <w:lang w:val="ru-RU"/>
              </w:rPr>
              <w:t>мероприятий, встречи с</w:t>
            </w:r>
          </w:p>
          <w:p w:rsidR="007012CE" w:rsidRDefault="007012CE" w:rsidP="00E557AE">
            <w:pPr>
              <w:pStyle w:val="TableParagraph"/>
              <w:spacing w:line="230" w:lineRule="auto"/>
              <w:ind w:left="1" w:right="300"/>
              <w:rPr>
                <w:sz w:val="24"/>
              </w:rPr>
            </w:pPr>
            <w:r>
              <w:rPr>
                <w:sz w:val="24"/>
              </w:rPr>
              <w:t>медицинскими работниками ЦРБ.</w:t>
            </w:r>
          </w:p>
        </w:tc>
      </w:tr>
      <w:tr w:rsidR="007012CE" w:rsidRPr="00640AAE" w:rsidTr="00643BCC">
        <w:trPr>
          <w:trHeight w:val="3833"/>
        </w:trPr>
        <w:tc>
          <w:tcPr>
            <w:tcW w:w="4642" w:type="dxa"/>
            <w:vMerge/>
            <w:tcBorders>
              <w:top w:val="nil"/>
              <w:bottom w:val="single" w:sz="4" w:space="0" w:color="000000"/>
            </w:tcBorders>
          </w:tcPr>
          <w:p w:rsidR="007012CE" w:rsidRDefault="007012CE" w:rsidP="00E557AE">
            <w:pPr>
              <w:rPr>
                <w:sz w:val="2"/>
                <w:szCs w:val="2"/>
              </w:rPr>
            </w:pPr>
          </w:p>
        </w:tc>
        <w:tc>
          <w:tcPr>
            <w:tcW w:w="1841" w:type="dxa"/>
            <w:tcBorders>
              <w:bottom w:val="single" w:sz="4" w:space="0" w:color="000000"/>
            </w:tcBorders>
          </w:tcPr>
          <w:p w:rsidR="007012CE" w:rsidRDefault="007012CE" w:rsidP="00E557AE">
            <w:pPr>
              <w:pStyle w:val="TableParagraph"/>
              <w:spacing w:line="258" w:lineRule="exact"/>
              <w:ind w:left="2"/>
              <w:rPr>
                <w:sz w:val="24"/>
              </w:rPr>
            </w:pPr>
            <w:r>
              <w:rPr>
                <w:sz w:val="24"/>
              </w:rPr>
              <w:t>Внешкольная</w:t>
            </w:r>
          </w:p>
          <w:p w:rsidR="007012CE" w:rsidRDefault="007012CE" w:rsidP="00E557AE">
            <w:pPr>
              <w:pStyle w:val="TableParagraph"/>
              <w:spacing w:before="8"/>
              <w:ind w:left="2"/>
              <w:rPr>
                <w:sz w:val="24"/>
              </w:rPr>
            </w:pPr>
            <w:r>
              <w:rPr>
                <w:sz w:val="24"/>
              </w:rPr>
              <w:t>деятельность</w:t>
            </w:r>
          </w:p>
        </w:tc>
        <w:tc>
          <w:tcPr>
            <w:tcW w:w="3261" w:type="dxa"/>
            <w:tcBorders>
              <w:bottom w:val="single" w:sz="4" w:space="0" w:color="000000"/>
            </w:tcBorders>
          </w:tcPr>
          <w:p w:rsidR="007012CE" w:rsidRPr="00337AE4" w:rsidRDefault="007012CE" w:rsidP="00E557AE">
            <w:pPr>
              <w:pStyle w:val="TableParagraph"/>
              <w:ind w:left="1" w:right="231"/>
              <w:rPr>
                <w:sz w:val="24"/>
                <w:lang w:val="ru-RU"/>
              </w:rPr>
            </w:pPr>
            <w:r w:rsidRPr="00337AE4">
              <w:rPr>
                <w:sz w:val="24"/>
                <w:lang w:val="ru-RU"/>
              </w:rPr>
              <w:t xml:space="preserve">Участие в </w:t>
            </w:r>
            <w:r>
              <w:rPr>
                <w:sz w:val="24"/>
                <w:lang w:val="ru-RU"/>
              </w:rPr>
              <w:t xml:space="preserve">улусных </w:t>
            </w:r>
            <w:r w:rsidRPr="00337AE4">
              <w:rPr>
                <w:sz w:val="24"/>
                <w:lang w:val="ru-RU"/>
              </w:rPr>
              <w:t>соревнованиях: в рам</w:t>
            </w:r>
            <w:r>
              <w:rPr>
                <w:sz w:val="24"/>
                <w:lang w:val="ru-RU"/>
              </w:rPr>
              <w:t>ках проекта «Мини-футбол</w:t>
            </w:r>
            <w:r w:rsidRPr="00337AE4">
              <w:rPr>
                <w:sz w:val="24"/>
                <w:lang w:val="ru-RU"/>
              </w:rPr>
              <w:t>», «Мы готовы к ГТО»</w:t>
            </w:r>
          </w:p>
          <w:p w:rsidR="007012CE" w:rsidRPr="00337AE4" w:rsidRDefault="007012CE" w:rsidP="00E557AE">
            <w:pPr>
              <w:pStyle w:val="TableParagraph"/>
              <w:ind w:left="1" w:right="334"/>
              <w:rPr>
                <w:sz w:val="24"/>
                <w:lang w:val="ru-RU"/>
              </w:rPr>
            </w:pPr>
            <w:r w:rsidRPr="00337AE4">
              <w:rPr>
                <w:sz w:val="24"/>
                <w:lang w:val="ru-RU"/>
              </w:rPr>
              <w:t xml:space="preserve"> «</w:t>
            </w:r>
            <w:r>
              <w:rPr>
                <w:sz w:val="24"/>
                <w:lang w:val="ru-RU"/>
              </w:rPr>
              <w:t>Осенний, весенний кросс</w:t>
            </w:r>
            <w:r w:rsidRPr="00337AE4">
              <w:rPr>
                <w:sz w:val="24"/>
                <w:lang w:val="ru-RU"/>
              </w:rPr>
              <w:t>»,</w:t>
            </w:r>
          </w:p>
          <w:p w:rsidR="007012CE" w:rsidRPr="00337AE4" w:rsidRDefault="007012CE" w:rsidP="00E557AE">
            <w:pPr>
              <w:pStyle w:val="TableParagraph"/>
              <w:ind w:left="1" w:right="346"/>
              <w:rPr>
                <w:sz w:val="24"/>
                <w:lang w:val="ru-RU"/>
              </w:rPr>
            </w:pPr>
            <w:r w:rsidRPr="00337AE4">
              <w:rPr>
                <w:sz w:val="24"/>
                <w:lang w:val="ru-RU"/>
              </w:rPr>
              <w:t xml:space="preserve">Участие в </w:t>
            </w:r>
            <w:r>
              <w:rPr>
                <w:sz w:val="24"/>
                <w:lang w:val="ru-RU"/>
              </w:rPr>
              <w:t>улусных, региональных, республиканских спортивных соревнованиях.</w:t>
            </w:r>
          </w:p>
          <w:p w:rsidR="007012CE" w:rsidRPr="00337AE4" w:rsidRDefault="007012CE" w:rsidP="00E557AE">
            <w:pPr>
              <w:pStyle w:val="TableParagraph"/>
              <w:spacing w:line="270" w:lineRule="atLeast"/>
              <w:ind w:left="1" w:right="-20"/>
              <w:rPr>
                <w:sz w:val="24"/>
                <w:lang w:val="ru-RU"/>
              </w:rPr>
            </w:pPr>
          </w:p>
        </w:tc>
      </w:tr>
    </w:tbl>
    <w:p w:rsidR="00222057" w:rsidRPr="00337AE4" w:rsidRDefault="00222057">
      <w:pPr>
        <w:spacing w:line="256" w:lineRule="exact"/>
        <w:rPr>
          <w:sz w:val="24"/>
          <w:lang w:val="ru-RU"/>
        </w:rPr>
        <w:sectPr w:rsidR="00222057" w:rsidRPr="00337AE4">
          <w:pgSz w:w="11900" w:h="16840"/>
          <w:pgMar w:top="680" w:right="300" w:bottom="280" w:left="1440" w:header="720" w:footer="720" w:gutter="0"/>
          <w:cols w:space="720"/>
        </w:sectPr>
      </w:pPr>
    </w:p>
    <w:p w:rsidR="00222057" w:rsidRPr="00337AE4" w:rsidRDefault="00222057">
      <w:pPr>
        <w:pStyle w:val="a3"/>
        <w:ind w:left="0"/>
        <w:rPr>
          <w:b/>
          <w:sz w:val="15"/>
          <w:lang w:val="ru-RU"/>
        </w:rPr>
      </w:pPr>
    </w:p>
    <w:p w:rsidR="00222057" w:rsidRPr="00337AE4" w:rsidRDefault="00337AE4">
      <w:pPr>
        <w:spacing w:before="90" w:after="4"/>
        <w:ind w:left="1885" w:right="604" w:hanging="1281"/>
        <w:rPr>
          <w:b/>
          <w:sz w:val="24"/>
          <w:lang w:val="ru-RU"/>
        </w:rPr>
      </w:pPr>
      <w:r w:rsidRPr="00337AE4">
        <w:rPr>
          <w:b/>
          <w:w w:val="95"/>
          <w:sz w:val="24"/>
          <w:lang w:val="ru-RU"/>
        </w:rPr>
        <w:t xml:space="preserve">Воспитание трудолюбия, сознательного, творческого отношения к образованию, </w:t>
      </w:r>
      <w:r w:rsidRPr="00337AE4">
        <w:rPr>
          <w:b/>
          <w:sz w:val="24"/>
          <w:lang w:val="ru-RU"/>
        </w:rPr>
        <w:t>труду и жизни, подготовка к сознательному выбору профессии</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2"/>
        <w:gridCol w:w="1842"/>
        <w:gridCol w:w="3262"/>
      </w:tblGrid>
      <w:tr w:rsidR="00222057">
        <w:trPr>
          <w:trHeight w:val="759"/>
        </w:trPr>
        <w:tc>
          <w:tcPr>
            <w:tcW w:w="4662" w:type="dxa"/>
            <w:tcBorders>
              <w:bottom w:val="single" w:sz="4" w:space="0" w:color="000000"/>
            </w:tcBorders>
          </w:tcPr>
          <w:p w:rsidR="00222057" w:rsidRDefault="00337AE4">
            <w:pPr>
              <w:pStyle w:val="TableParagraph"/>
              <w:spacing w:line="272" w:lineRule="exact"/>
              <w:ind w:left="14"/>
              <w:rPr>
                <w:b/>
                <w:sz w:val="24"/>
              </w:rPr>
            </w:pPr>
            <w:r>
              <w:rPr>
                <w:b/>
                <w:sz w:val="24"/>
              </w:rPr>
              <w:t>Виды деятельности</w:t>
            </w:r>
          </w:p>
        </w:tc>
        <w:tc>
          <w:tcPr>
            <w:tcW w:w="1842" w:type="dxa"/>
            <w:tcBorders>
              <w:bottom w:val="single" w:sz="4" w:space="0" w:color="000000"/>
            </w:tcBorders>
          </w:tcPr>
          <w:p w:rsidR="00222057" w:rsidRDefault="00337AE4">
            <w:pPr>
              <w:pStyle w:val="TableParagraph"/>
              <w:ind w:left="61" w:right="430"/>
              <w:rPr>
                <w:b/>
                <w:sz w:val="24"/>
              </w:rPr>
            </w:pPr>
            <w:r>
              <w:rPr>
                <w:b/>
                <w:sz w:val="24"/>
              </w:rPr>
              <w:t>Через что реализуется</w:t>
            </w:r>
          </w:p>
        </w:tc>
        <w:tc>
          <w:tcPr>
            <w:tcW w:w="3262" w:type="dxa"/>
            <w:tcBorders>
              <w:bottom w:val="single" w:sz="4" w:space="0" w:color="000000"/>
            </w:tcBorders>
          </w:tcPr>
          <w:p w:rsidR="00222057" w:rsidRDefault="00337AE4">
            <w:pPr>
              <w:pStyle w:val="TableParagraph"/>
              <w:spacing w:line="272" w:lineRule="exact"/>
              <w:ind w:left="60"/>
              <w:rPr>
                <w:b/>
                <w:sz w:val="24"/>
              </w:rPr>
            </w:pPr>
            <w:r>
              <w:rPr>
                <w:b/>
                <w:sz w:val="24"/>
              </w:rPr>
              <w:t>Формы занятий</w:t>
            </w:r>
          </w:p>
        </w:tc>
      </w:tr>
      <w:tr w:rsidR="00222057">
        <w:trPr>
          <w:trHeight w:val="1350"/>
        </w:trPr>
        <w:tc>
          <w:tcPr>
            <w:tcW w:w="4662" w:type="dxa"/>
            <w:tcBorders>
              <w:top w:val="single" w:sz="4" w:space="0" w:color="000000"/>
              <w:bottom w:val="single" w:sz="4" w:space="0" w:color="000000"/>
            </w:tcBorders>
          </w:tcPr>
          <w:p w:rsidR="00222057" w:rsidRPr="00337AE4" w:rsidRDefault="00337AE4" w:rsidP="000C0F5B">
            <w:pPr>
              <w:pStyle w:val="TableParagraph"/>
              <w:numPr>
                <w:ilvl w:val="0"/>
                <w:numId w:val="35"/>
              </w:numPr>
              <w:tabs>
                <w:tab w:val="left" w:pos="186"/>
              </w:tabs>
              <w:spacing w:before="4" w:line="268" w:lineRule="exact"/>
              <w:ind w:right="976" w:firstLine="0"/>
              <w:rPr>
                <w:sz w:val="24"/>
                <w:lang w:val="ru-RU"/>
              </w:rPr>
            </w:pPr>
            <w:r w:rsidRPr="00337AE4">
              <w:rPr>
                <w:sz w:val="24"/>
                <w:lang w:val="ru-RU"/>
              </w:rPr>
              <w:t>участие олимпиадах по учебным предметам, в</w:t>
            </w:r>
            <w:r w:rsidRPr="00337AE4">
              <w:rPr>
                <w:spacing w:val="-13"/>
                <w:sz w:val="24"/>
                <w:lang w:val="ru-RU"/>
              </w:rPr>
              <w:t xml:space="preserve"> </w:t>
            </w:r>
            <w:r w:rsidRPr="00337AE4">
              <w:rPr>
                <w:sz w:val="24"/>
                <w:lang w:val="ru-RU"/>
              </w:rPr>
              <w:t>научно-практических</w:t>
            </w:r>
          </w:p>
          <w:p w:rsidR="00222057" w:rsidRPr="00337AE4" w:rsidRDefault="00337AE4">
            <w:pPr>
              <w:pStyle w:val="TableParagraph"/>
              <w:spacing w:before="2" w:line="232" w:lineRule="auto"/>
              <w:ind w:left="14" w:right="993"/>
              <w:rPr>
                <w:sz w:val="24"/>
                <w:lang w:val="ru-RU"/>
              </w:rPr>
            </w:pPr>
            <w:r w:rsidRPr="00337AE4">
              <w:rPr>
                <w:sz w:val="24"/>
                <w:lang w:val="ru-RU"/>
              </w:rPr>
              <w:t>конференциях, в очной и заочной, дистанционной  форме на</w:t>
            </w:r>
            <w:r w:rsidRPr="00337AE4">
              <w:rPr>
                <w:spacing w:val="-20"/>
                <w:sz w:val="24"/>
                <w:lang w:val="ru-RU"/>
              </w:rPr>
              <w:t xml:space="preserve"> </w:t>
            </w:r>
            <w:r w:rsidRPr="00337AE4">
              <w:rPr>
                <w:sz w:val="24"/>
                <w:lang w:val="ru-RU"/>
              </w:rPr>
              <w:t>улусном,</w:t>
            </w:r>
          </w:p>
          <w:p w:rsidR="00222057" w:rsidRDefault="00337AE4">
            <w:pPr>
              <w:pStyle w:val="TableParagraph"/>
              <w:spacing w:line="253" w:lineRule="exact"/>
              <w:ind w:left="14"/>
              <w:rPr>
                <w:sz w:val="24"/>
              </w:rPr>
            </w:pPr>
            <w:r>
              <w:rPr>
                <w:sz w:val="24"/>
              </w:rPr>
              <w:t>республиканском, всероссийском уровне.</w:t>
            </w:r>
          </w:p>
        </w:tc>
        <w:tc>
          <w:tcPr>
            <w:tcW w:w="1842" w:type="dxa"/>
            <w:tcBorders>
              <w:top w:val="single" w:sz="4" w:space="0" w:color="000000"/>
              <w:bottom w:val="single" w:sz="4" w:space="0" w:color="000000"/>
            </w:tcBorders>
          </w:tcPr>
          <w:p w:rsidR="00222057" w:rsidRDefault="00337AE4">
            <w:pPr>
              <w:pStyle w:val="TableParagraph"/>
              <w:ind w:left="61" w:right="392"/>
              <w:rPr>
                <w:sz w:val="24"/>
              </w:rPr>
            </w:pPr>
            <w:r>
              <w:rPr>
                <w:sz w:val="24"/>
              </w:rPr>
              <w:t>Учебная деятельность</w:t>
            </w:r>
          </w:p>
        </w:tc>
        <w:tc>
          <w:tcPr>
            <w:tcW w:w="3262" w:type="dxa"/>
            <w:tcBorders>
              <w:top w:val="single" w:sz="4" w:space="0" w:color="000000"/>
              <w:bottom w:val="single" w:sz="4" w:space="0" w:color="000000"/>
            </w:tcBorders>
          </w:tcPr>
          <w:p w:rsidR="00222057" w:rsidRPr="00337AE4" w:rsidRDefault="00337AE4">
            <w:pPr>
              <w:pStyle w:val="TableParagraph"/>
              <w:spacing w:before="4" w:line="230" w:lineRule="auto"/>
              <w:ind w:left="60" w:right="308"/>
              <w:rPr>
                <w:sz w:val="24"/>
                <w:lang w:val="ru-RU"/>
              </w:rPr>
            </w:pPr>
            <w:r w:rsidRPr="00337AE4">
              <w:rPr>
                <w:sz w:val="24"/>
                <w:lang w:val="ru-RU"/>
              </w:rPr>
              <w:t>Все учебные дисциплины Предметные недели Участие в олимпиадах</w:t>
            </w:r>
          </w:p>
          <w:p w:rsidR="00222057" w:rsidRDefault="00337AE4">
            <w:pPr>
              <w:pStyle w:val="TableParagraph"/>
              <w:spacing w:line="265" w:lineRule="exact"/>
              <w:ind w:left="60"/>
              <w:rPr>
                <w:sz w:val="24"/>
              </w:rPr>
            </w:pPr>
            <w:r>
              <w:rPr>
                <w:sz w:val="24"/>
              </w:rPr>
              <w:t>по предметам</w:t>
            </w:r>
          </w:p>
        </w:tc>
      </w:tr>
      <w:tr w:rsidR="00222057" w:rsidRPr="00640AAE">
        <w:trPr>
          <w:trHeight w:val="813"/>
        </w:trPr>
        <w:tc>
          <w:tcPr>
            <w:tcW w:w="4662" w:type="dxa"/>
            <w:tcBorders>
              <w:top w:val="single" w:sz="4" w:space="0" w:color="000000"/>
              <w:bottom w:val="single" w:sz="4" w:space="0" w:color="000000"/>
            </w:tcBorders>
          </w:tcPr>
          <w:p w:rsidR="00222057" w:rsidRPr="00337AE4" w:rsidRDefault="00337AE4">
            <w:pPr>
              <w:pStyle w:val="TableParagraph"/>
              <w:spacing w:before="1" w:line="232" w:lineRule="auto"/>
              <w:ind w:left="14" w:right="585"/>
              <w:rPr>
                <w:sz w:val="24"/>
                <w:lang w:val="ru-RU"/>
              </w:rPr>
            </w:pPr>
            <w:r w:rsidRPr="00337AE4">
              <w:rPr>
                <w:sz w:val="24"/>
                <w:lang w:val="ru-RU"/>
              </w:rPr>
              <w:t>Привитие трудолюбия и сознательного отношения к труду</w:t>
            </w:r>
          </w:p>
          <w:p w:rsidR="00222057" w:rsidRDefault="00337AE4">
            <w:pPr>
              <w:pStyle w:val="TableParagraph"/>
              <w:spacing w:line="257" w:lineRule="exact"/>
              <w:ind w:left="14"/>
              <w:rPr>
                <w:sz w:val="24"/>
              </w:rPr>
            </w:pPr>
            <w:r>
              <w:rPr>
                <w:sz w:val="24"/>
              </w:rPr>
              <w:t>Знакомство с профессиями, включая</w:t>
            </w:r>
          </w:p>
        </w:tc>
        <w:tc>
          <w:tcPr>
            <w:tcW w:w="1842" w:type="dxa"/>
            <w:tcBorders>
              <w:top w:val="single" w:sz="4" w:space="0" w:color="000000"/>
              <w:bottom w:val="single" w:sz="4" w:space="0" w:color="000000"/>
            </w:tcBorders>
          </w:tcPr>
          <w:p w:rsidR="00222057" w:rsidRDefault="00337AE4">
            <w:pPr>
              <w:pStyle w:val="TableParagraph"/>
              <w:ind w:left="61" w:right="392"/>
              <w:rPr>
                <w:sz w:val="24"/>
              </w:rPr>
            </w:pPr>
            <w:r>
              <w:rPr>
                <w:sz w:val="24"/>
              </w:rPr>
              <w:t>Внеурочная деятельность</w:t>
            </w:r>
          </w:p>
        </w:tc>
        <w:tc>
          <w:tcPr>
            <w:tcW w:w="3262" w:type="dxa"/>
            <w:tcBorders>
              <w:top w:val="single" w:sz="4" w:space="0" w:color="000000"/>
              <w:bottom w:val="single" w:sz="4" w:space="0" w:color="000000"/>
            </w:tcBorders>
          </w:tcPr>
          <w:p w:rsidR="00222057" w:rsidRPr="00337AE4" w:rsidRDefault="00337AE4">
            <w:pPr>
              <w:pStyle w:val="TableParagraph"/>
              <w:ind w:left="60" w:right="329"/>
              <w:rPr>
                <w:sz w:val="24"/>
                <w:lang w:val="ru-RU"/>
              </w:rPr>
            </w:pPr>
            <w:r w:rsidRPr="00337AE4">
              <w:rPr>
                <w:sz w:val="24"/>
                <w:lang w:val="ru-RU"/>
              </w:rPr>
              <w:t>Встречи с представителями разных профессий, лекции</w:t>
            </w:r>
          </w:p>
        </w:tc>
      </w:tr>
    </w:tbl>
    <w:p w:rsidR="00555112" w:rsidRPr="00555112" w:rsidRDefault="00555112" w:rsidP="00555112">
      <w:pPr>
        <w:rPr>
          <w:b/>
          <w:sz w:val="24"/>
          <w:lang w:val="ru-RU"/>
        </w:rPr>
      </w:pPr>
      <w:r w:rsidRPr="00555112">
        <w:rPr>
          <w:b/>
          <w:sz w:val="24"/>
          <w:lang w:val="ru-RU"/>
        </w:rPr>
        <w:t>Формирование эстетической культуры (эстетическое воспитание)</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2"/>
        <w:gridCol w:w="12"/>
        <w:gridCol w:w="1565"/>
        <w:gridCol w:w="14"/>
        <w:gridCol w:w="3544"/>
        <w:gridCol w:w="30"/>
      </w:tblGrid>
      <w:tr w:rsidR="00555112" w:rsidRPr="00555112" w:rsidTr="00555112">
        <w:trPr>
          <w:gridAfter w:val="1"/>
          <w:wAfter w:w="30" w:type="dxa"/>
          <w:trHeight w:val="554"/>
        </w:trPr>
        <w:tc>
          <w:tcPr>
            <w:tcW w:w="4674" w:type="dxa"/>
            <w:gridSpan w:val="2"/>
          </w:tcPr>
          <w:p w:rsidR="00555112" w:rsidRPr="00555112" w:rsidRDefault="00555112" w:rsidP="00555112">
            <w:pPr>
              <w:rPr>
                <w:b/>
                <w:sz w:val="24"/>
              </w:rPr>
            </w:pPr>
            <w:r w:rsidRPr="00555112">
              <w:rPr>
                <w:b/>
                <w:sz w:val="24"/>
              </w:rPr>
              <w:t>Виды деятельности</w:t>
            </w:r>
          </w:p>
        </w:tc>
        <w:tc>
          <w:tcPr>
            <w:tcW w:w="1565" w:type="dxa"/>
          </w:tcPr>
          <w:p w:rsidR="00555112" w:rsidRPr="00555112" w:rsidRDefault="00555112" w:rsidP="00555112">
            <w:pPr>
              <w:rPr>
                <w:b/>
                <w:sz w:val="24"/>
              </w:rPr>
            </w:pPr>
            <w:r w:rsidRPr="00555112">
              <w:rPr>
                <w:b/>
                <w:sz w:val="24"/>
              </w:rPr>
              <w:t>Через что реализуется</w:t>
            </w:r>
          </w:p>
        </w:tc>
        <w:tc>
          <w:tcPr>
            <w:tcW w:w="3558" w:type="dxa"/>
            <w:gridSpan w:val="2"/>
          </w:tcPr>
          <w:p w:rsidR="00555112" w:rsidRPr="00555112" w:rsidRDefault="00555112" w:rsidP="00555112">
            <w:pPr>
              <w:rPr>
                <w:b/>
                <w:sz w:val="24"/>
              </w:rPr>
            </w:pPr>
            <w:r w:rsidRPr="00555112">
              <w:rPr>
                <w:b/>
                <w:sz w:val="24"/>
              </w:rPr>
              <w:t>Формы занятий</w:t>
            </w:r>
          </w:p>
        </w:tc>
      </w:tr>
      <w:tr w:rsidR="00555112" w:rsidRPr="00555112" w:rsidTr="00555112">
        <w:trPr>
          <w:gridAfter w:val="1"/>
          <w:wAfter w:w="30" w:type="dxa"/>
          <w:trHeight w:val="1377"/>
        </w:trPr>
        <w:tc>
          <w:tcPr>
            <w:tcW w:w="4674" w:type="dxa"/>
            <w:gridSpan w:val="2"/>
          </w:tcPr>
          <w:p w:rsidR="00555112" w:rsidRPr="00555112" w:rsidRDefault="00555112" w:rsidP="00555112">
            <w:pPr>
              <w:rPr>
                <w:sz w:val="24"/>
                <w:lang w:val="ru-RU"/>
              </w:rPr>
            </w:pPr>
            <w:r w:rsidRPr="00555112">
              <w:rPr>
                <w:sz w:val="24"/>
                <w:lang w:val="ru-RU"/>
              </w:rPr>
              <w:t>Творческие фестивали, смотры, конкурсы Встречи с представителями творческих профессий, художественные экскурсии,</w:t>
            </w:r>
          </w:p>
          <w:p w:rsidR="00555112" w:rsidRPr="00555112" w:rsidRDefault="00555112" w:rsidP="00555112">
            <w:pPr>
              <w:rPr>
                <w:sz w:val="24"/>
                <w:lang w:val="ru-RU"/>
              </w:rPr>
            </w:pPr>
            <w:r w:rsidRPr="00555112">
              <w:rPr>
                <w:sz w:val="24"/>
                <w:lang w:val="ru-RU"/>
              </w:rPr>
              <w:t>выставки,</w:t>
            </w:r>
          </w:p>
        </w:tc>
        <w:tc>
          <w:tcPr>
            <w:tcW w:w="1565" w:type="dxa"/>
          </w:tcPr>
          <w:p w:rsidR="00555112" w:rsidRPr="00555112" w:rsidRDefault="00555112" w:rsidP="00555112">
            <w:pPr>
              <w:rPr>
                <w:sz w:val="24"/>
              </w:rPr>
            </w:pPr>
            <w:r w:rsidRPr="00555112">
              <w:rPr>
                <w:sz w:val="24"/>
              </w:rPr>
              <w:t>Учебная деятельность</w:t>
            </w:r>
          </w:p>
        </w:tc>
        <w:tc>
          <w:tcPr>
            <w:tcW w:w="3558" w:type="dxa"/>
            <w:gridSpan w:val="2"/>
          </w:tcPr>
          <w:p w:rsidR="00555112" w:rsidRPr="00555112" w:rsidRDefault="00555112" w:rsidP="00555112">
            <w:pPr>
              <w:rPr>
                <w:sz w:val="24"/>
              </w:rPr>
            </w:pPr>
            <w:r w:rsidRPr="00555112">
              <w:rPr>
                <w:sz w:val="24"/>
              </w:rPr>
              <w:t>Уроки технологии</w:t>
            </w:r>
          </w:p>
        </w:tc>
      </w:tr>
      <w:tr w:rsidR="00555112" w:rsidRPr="00555112" w:rsidTr="00555112">
        <w:trPr>
          <w:gridAfter w:val="1"/>
          <w:wAfter w:w="30" w:type="dxa"/>
          <w:trHeight w:val="1658"/>
        </w:trPr>
        <w:tc>
          <w:tcPr>
            <w:tcW w:w="4674" w:type="dxa"/>
            <w:gridSpan w:val="2"/>
          </w:tcPr>
          <w:p w:rsidR="00555112" w:rsidRPr="00555112" w:rsidRDefault="00555112" w:rsidP="00555112">
            <w:pPr>
              <w:rPr>
                <w:sz w:val="24"/>
                <w:lang w:val="ru-RU"/>
              </w:rPr>
            </w:pPr>
            <w:r w:rsidRPr="00555112">
              <w:rPr>
                <w:sz w:val="24"/>
                <w:lang w:val="ru-RU"/>
              </w:rPr>
              <w:t>знакомства с лучшими произведениями искусства на творческих выставках, фестивалях.</w:t>
            </w:r>
          </w:p>
        </w:tc>
        <w:tc>
          <w:tcPr>
            <w:tcW w:w="1565" w:type="dxa"/>
          </w:tcPr>
          <w:p w:rsidR="00555112" w:rsidRPr="00555112" w:rsidRDefault="00555112" w:rsidP="00555112">
            <w:pPr>
              <w:rPr>
                <w:sz w:val="24"/>
              </w:rPr>
            </w:pPr>
            <w:r w:rsidRPr="00555112">
              <w:rPr>
                <w:sz w:val="24"/>
              </w:rPr>
              <w:t>Внеурочная деятельность</w:t>
            </w:r>
          </w:p>
        </w:tc>
        <w:tc>
          <w:tcPr>
            <w:tcW w:w="3558" w:type="dxa"/>
            <w:gridSpan w:val="2"/>
          </w:tcPr>
          <w:p w:rsidR="00555112" w:rsidRPr="00555112" w:rsidRDefault="00555112" w:rsidP="00555112">
            <w:pPr>
              <w:rPr>
                <w:sz w:val="24"/>
                <w:lang w:val="ru-RU"/>
              </w:rPr>
            </w:pPr>
          </w:p>
        </w:tc>
      </w:tr>
      <w:tr w:rsidR="00555112" w:rsidRPr="00640AAE" w:rsidTr="00555112">
        <w:trPr>
          <w:gridAfter w:val="1"/>
          <w:wAfter w:w="30" w:type="dxa"/>
          <w:trHeight w:val="1654"/>
        </w:trPr>
        <w:tc>
          <w:tcPr>
            <w:tcW w:w="4674" w:type="dxa"/>
            <w:gridSpan w:val="2"/>
          </w:tcPr>
          <w:p w:rsidR="00555112" w:rsidRPr="00555112" w:rsidRDefault="00555112" w:rsidP="00555112">
            <w:pPr>
              <w:rPr>
                <w:sz w:val="24"/>
                <w:lang w:val="ru-RU"/>
              </w:rPr>
            </w:pPr>
            <w:r w:rsidRPr="00555112">
              <w:rPr>
                <w:sz w:val="24"/>
                <w:lang w:val="ru-RU"/>
              </w:rPr>
              <w:t>Художественные выставки рисунков,</w:t>
            </w:r>
          </w:p>
          <w:p w:rsidR="00555112" w:rsidRPr="00555112" w:rsidRDefault="00555112" w:rsidP="00555112">
            <w:pPr>
              <w:rPr>
                <w:sz w:val="24"/>
              </w:rPr>
            </w:pPr>
            <w:r w:rsidRPr="00555112">
              <w:rPr>
                <w:sz w:val="24"/>
                <w:lang w:val="ru-RU"/>
              </w:rPr>
              <w:t xml:space="preserve">фотографий учащихся, участие в конкурсах, посвященных Дню защитника Отечества, Дню </w:t>
            </w:r>
            <w:r w:rsidRPr="00555112">
              <w:rPr>
                <w:sz w:val="24"/>
              </w:rPr>
              <w:t>Победы в ВОВ, экологии, театральному и киноискусству, литературные конкурсы</w:t>
            </w:r>
          </w:p>
        </w:tc>
        <w:tc>
          <w:tcPr>
            <w:tcW w:w="1565" w:type="dxa"/>
          </w:tcPr>
          <w:p w:rsidR="00555112" w:rsidRPr="00555112" w:rsidRDefault="00555112" w:rsidP="00555112">
            <w:pPr>
              <w:rPr>
                <w:b/>
                <w:sz w:val="24"/>
              </w:rPr>
            </w:pPr>
          </w:p>
          <w:p w:rsidR="00555112" w:rsidRPr="00555112" w:rsidRDefault="00555112" w:rsidP="00555112">
            <w:pPr>
              <w:rPr>
                <w:sz w:val="24"/>
              </w:rPr>
            </w:pPr>
            <w:r w:rsidRPr="00555112">
              <w:rPr>
                <w:sz w:val="24"/>
              </w:rPr>
              <w:t>Внешкольная деятельность</w:t>
            </w:r>
          </w:p>
        </w:tc>
        <w:tc>
          <w:tcPr>
            <w:tcW w:w="3558" w:type="dxa"/>
            <w:gridSpan w:val="2"/>
          </w:tcPr>
          <w:p w:rsidR="00555112" w:rsidRPr="00555112" w:rsidRDefault="00555112" w:rsidP="00555112">
            <w:pPr>
              <w:rPr>
                <w:sz w:val="24"/>
                <w:lang w:val="ru-RU"/>
              </w:rPr>
            </w:pPr>
            <w:r w:rsidRPr="00555112">
              <w:rPr>
                <w:sz w:val="24"/>
                <w:lang w:val="ru-RU"/>
              </w:rPr>
              <w:t>Каникулярные познавательные выезды, участие в конкурсах, выставках, фестивалях</w:t>
            </w:r>
          </w:p>
        </w:tc>
      </w:tr>
      <w:tr w:rsidR="00555112" w:rsidRPr="00555112" w:rsidTr="00555112">
        <w:trPr>
          <w:trHeight w:val="1930"/>
        </w:trPr>
        <w:tc>
          <w:tcPr>
            <w:tcW w:w="4662" w:type="dxa"/>
            <w:tcBorders>
              <w:left w:val="single" w:sz="8" w:space="0" w:color="000000"/>
              <w:right w:val="single" w:sz="8" w:space="0" w:color="000000"/>
            </w:tcBorders>
          </w:tcPr>
          <w:p w:rsidR="00555112" w:rsidRPr="00555112" w:rsidRDefault="00555112" w:rsidP="00555112">
            <w:pPr>
              <w:rPr>
                <w:sz w:val="24"/>
                <w:lang w:val="ru-RU"/>
              </w:rPr>
            </w:pPr>
            <w:r w:rsidRPr="00555112">
              <w:rPr>
                <w:sz w:val="24"/>
                <w:lang w:val="ru-RU"/>
              </w:rPr>
              <w:t>знакомство с профессиональной деятельностью и выбором жизненного пути родителей, успешных состоявшихся людей. Встречи с представителями ВУЗов, ССУЗов РС(Я), центровузов на базе школы</w:t>
            </w:r>
          </w:p>
        </w:tc>
        <w:tc>
          <w:tcPr>
            <w:tcW w:w="1591" w:type="dxa"/>
            <w:gridSpan w:val="3"/>
            <w:tcBorders>
              <w:left w:val="single" w:sz="8" w:space="0" w:color="000000"/>
              <w:right w:val="single" w:sz="8" w:space="0" w:color="000000"/>
            </w:tcBorders>
          </w:tcPr>
          <w:p w:rsidR="00555112" w:rsidRPr="00555112" w:rsidRDefault="00555112" w:rsidP="00555112">
            <w:pPr>
              <w:rPr>
                <w:sz w:val="24"/>
                <w:lang w:val="ru-RU"/>
              </w:rPr>
            </w:pPr>
          </w:p>
        </w:tc>
        <w:tc>
          <w:tcPr>
            <w:tcW w:w="3544" w:type="dxa"/>
            <w:tcBorders>
              <w:left w:val="single" w:sz="8" w:space="0" w:color="000000"/>
              <w:right w:val="nil"/>
            </w:tcBorders>
          </w:tcPr>
          <w:p w:rsidR="00555112" w:rsidRPr="00555112" w:rsidRDefault="00555112" w:rsidP="00555112">
            <w:pPr>
              <w:rPr>
                <w:sz w:val="24"/>
                <w:lang w:val="ru-RU"/>
              </w:rPr>
            </w:pPr>
            <w:r w:rsidRPr="00555112">
              <w:rPr>
                <w:sz w:val="24"/>
                <w:lang w:val="ru-RU"/>
              </w:rPr>
              <w:t>«Диалоги о профессиях», поиск на сайте «Проф выбор», «Твоя профессиональная карьера», встречи с выпускниками разных лет, студентами</w:t>
            </w:r>
          </w:p>
          <w:p w:rsidR="00555112" w:rsidRPr="00555112" w:rsidRDefault="00555112" w:rsidP="00555112">
            <w:pPr>
              <w:rPr>
                <w:sz w:val="24"/>
              </w:rPr>
            </w:pPr>
            <w:r w:rsidRPr="00555112">
              <w:rPr>
                <w:sz w:val="24"/>
              </w:rPr>
              <w:t>учебных заведений</w:t>
            </w:r>
          </w:p>
        </w:tc>
        <w:tc>
          <w:tcPr>
            <w:tcW w:w="30" w:type="dxa"/>
            <w:tcBorders>
              <w:top w:val="nil"/>
              <w:left w:val="nil"/>
              <w:right w:val="single" w:sz="8" w:space="0" w:color="000000"/>
            </w:tcBorders>
          </w:tcPr>
          <w:p w:rsidR="00555112" w:rsidRPr="00555112" w:rsidRDefault="00555112" w:rsidP="00555112">
            <w:pPr>
              <w:rPr>
                <w:sz w:val="24"/>
              </w:rPr>
            </w:pPr>
          </w:p>
        </w:tc>
      </w:tr>
      <w:tr w:rsidR="00555112" w:rsidRPr="00555112" w:rsidTr="00555112">
        <w:trPr>
          <w:gridAfter w:val="1"/>
          <w:wAfter w:w="30" w:type="dxa"/>
          <w:trHeight w:val="272"/>
        </w:trPr>
        <w:tc>
          <w:tcPr>
            <w:tcW w:w="4662" w:type="dxa"/>
            <w:tcBorders>
              <w:left w:val="single" w:sz="8" w:space="0" w:color="000000"/>
              <w:bottom w:val="nil"/>
              <w:right w:val="single" w:sz="8" w:space="0" w:color="000000"/>
            </w:tcBorders>
          </w:tcPr>
          <w:p w:rsidR="00555112" w:rsidRPr="00555112" w:rsidRDefault="00555112" w:rsidP="00555112">
            <w:pPr>
              <w:rPr>
                <w:sz w:val="24"/>
                <w:lang w:val="ru-RU"/>
              </w:rPr>
            </w:pPr>
            <w:r w:rsidRPr="00555112">
              <w:rPr>
                <w:sz w:val="24"/>
                <w:lang w:val="ru-RU"/>
              </w:rPr>
              <w:t>Участие в различных видах общественно-</w:t>
            </w:r>
          </w:p>
        </w:tc>
        <w:tc>
          <w:tcPr>
            <w:tcW w:w="1591" w:type="dxa"/>
            <w:gridSpan w:val="3"/>
            <w:tcBorders>
              <w:left w:val="single" w:sz="8" w:space="0" w:color="000000"/>
              <w:bottom w:val="nil"/>
              <w:right w:val="single" w:sz="8" w:space="0" w:color="000000"/>
            </w:tcBorders>
          </w:tcPr>
          <w:p w:rsidR="00555112" w:rsidRPr="00555112" w:rsidRDefault="00555112" w:rsidP="00555112">
            <w:pPr>
              <w:rPr>
                <w:sz w:val="24"/>
              </w:rPr>
            </w:pPr>
            <w:r w:rsidRPr="00555112">
              <w:rPr>
                <w:sz w:val="24"/>
              </w:rPr>
              <w:t>Внешкольная</w:t>
            </w:r>
          </w:p>
        </w:tc>
        <w:tc>
          <w:tcPr>
            <w:tcW w:w="3544" w:type="dxa"/>
            <w:tcBorders>
              <w:left w:val="single" w:sz="8" w:space="0" w:color="000000"/>
              <w:bottom w:val="nil"/>
              <w:right w:val="single" w:sz="8" w:space="0" w:color="000000"/>
            </w:tcBorders>
          </w:tcPr>
          <w:p w:rsidR="00555112" w:rsidRPr="00555112" w:rsidRDefault="00555112" w:rsidP="00555112">
            <w:pPr>
              <w:rPr>
                <w:sz w:val="24"/>
              </w:rPr>
            </w:pPr>
            <w:r w:rsidRPr="00555112">
              <w:rPr>
                <w:sz w:val="24"/>
              </w:rPr>
              <w:t>Посещение форумов и</w:t>
            </w:r>
          </w:p>
        </w:tc>
      </w:tr>
      <w:tr w:rsidR="00555112" w:rsidRPr="00555112" w:rsidTr="00555112">
        <w:trPr>
          <w:gridAfter w:val="1"/>
          <w:wAfter w:w="30" w:type="dxa"/>
          <w:trHeight w:val="273"/>
        </w:trPr>
        <w:tc>
          <w:tcPr>
            <w:tcW w:w="4662" w:type="dxa"/>
            <w:tcBorders>
              <w:top w:val="nil"/>
              <w:left w:val="single" w:sz="8" w:space="0" w:color="000000"/>
              <w:bottom w:val="nil"/>
              <w:right w:val="single" w:sz="8" w:space="0" w:color="000000"/>
            </w:tcBorders>
          </w:tcPr>
          <w:p w:rsidR="00555112" w:rsidRPr="00555112" w:rsidRDefault="00555112" w:rsidP="00555112">
            <w:pPr>
              <w:rPr>
                <w:sz w:val="24"/>
                <w:lang w:val="ru-RU"/>
              </w:rPr>
            </w:pPr>
            <w:r w:rsidRPr="00555112">
              <w:rPr>
                <w:sz w:val="24"/>
                <w:lang w:val="ru-RU"/>
              </w:rPr>
              <w:t>полезной деятельности на базе школы и вне</w:t>
            </w: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деятельность</w:t>
            </w: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ярмарок профессий.</w:t>
            </w:r>
          </w:p>
        </w:tc>
      </w:tr>
      <w:tr w:rsidR="00555112" w:rsidRPr="00640AAE" w:rsidTr="00555112">
        <w:trPr>
          <w:gridAfter w:val="1"/>
          <w:wAfter w:w="30" w:type="dxa"/>
          <w:trHeight w:val="1110"/>
        </w:trPr>
        <w:tc>
          <w:tcPr>
            <w:tcW w:w="4662" w:type="dxa"/>
            <w:tcBorders>
              <w:top w:val="nil"/>
              <w:left w:val="single" w:sz="8" w:space="0" w:color="000000"/>
              <w:bottom w:val="nil"/>
              <w:right w:val="single" w:sz="8" w:space="0" w:color="000000"/>
            </w:tcBorders>
          </w:tcPr>
          <w:p w:rsidR="00555112" w:rsidRPr="00555112" w:rsidRDefault="00555112" w:rsidP="00555112">
            <w:pPr>
              <w:rPr>
                <w:sz w:val="24"/>
                <w:lang w:val="ru-RU"/>
              </w:rPr>
            </w:pPr>
            <w:r w:rsidRPr="00555112">
              <w:rPr>
                <w:sz w:val="24"/>
                <w:lang w:val="ru-RU"/>
              </w:rPr>
              <w:t>школы</w:t>
            </w:r>
          </w:p>
          <w:p w:rsidR="00555112" w:rsidRPr="00555112" w:rsidRDefault="00555112" w:rsidP="00555112">
            <w:pPr>
              <w:rPr>
                <w:sz w:val="24"/>
                <w:lang w:val="ru-RU"/>
              </w:rPr>
            </w:pPr>
            <w:r w:rsidRPr="00555112">
              <w:rPr>
                <w:sz w:val="24"/>
                <w:lang w:val="ru-RU"/>
              </w:rPr>
              <w:t>Выезд в учебные заведения  Чурапчинский улус, г. Якутска, посещение учреждений дополнительного образования, других социальных институтов</w:t>
            </w: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lang w:val="ru-RU"/>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lang w:val="ru-RU"/>
              </w:rPr>
            </w:pPr>
            <w:r w:rsidRPr="00555112">
              <w:rPr>
                <w:sz w:val="24"/>
                <w:lang w:val="ru-RU"/>
              </w:rPr>
              <w:t>Посещение дней открытых дверей ВУЗов, ССУЗов Исследования «Моя будущая профессия»,</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lang w:val="ru-RU"/>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lang w:val="ru-RU"/>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«Семейные трудовые</w:t>
            </w:r>
          </w:p>
        </w:tc>
      </w:tr>
      <w:tr w:rsidR="00555112" w:rsidRPr="00555112" w:rsidTr="00555112">
        <w:trPr>
          <w:gridAfter w:val="1"/>
          <w:wAfter w:w="30" w:type="dxa"/>
          <w:trHeight w:val="275"/>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династии»</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Выезды в каникулярное</w:t>
            </w:r>
          </w:p>
        </w:tc>
      </w:tr>
      <w:tr w:rsidR="00555112" w:rsidRPr="00555112" w:rsidTr="00555112">
        <w:trPr>
          <w:gridAfter w:val="1"/>
          <w:wAfter w:w="30" w:type="dxa"/>
          <w:trHeight w:val="275"/>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время</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Помощь в уборке урожая,</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r w:rsidRPr="00555112">
              <w:rPr>
                <w:sz w:val="24"/>
              </w:rPr>
              <w:t>трудовые десанты,</w:t>
            </w:r>
          </w:p>
        </w:tc>
      </w:tr>
      <w:tr w:rsidR="00555112" w:rsidRPr="00555112" w:rsidTr="00555112">
        <w:trPr>
          <w:gridAfter w:val="1"/>
          <w:wAfter w:w="30" w:type="dxa"/>
          <w:trHeight w:val="276"/>
        </w:trPr>
        <w:tc>
          <w:tcPr>
            <w:tcW w:w="4662" w:type="dxa"/>
            <w:tcBorders>
              <w:top w:val="nil"/>
              <w:left w:val="single" w:sz="8" w:space="0" w:color="000000"/>
              <w:bottom w:val="nil"/>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nil"/>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nil"/>
              <w:right w:val="single" w:sz="8" w:space="0" w:color="000000"/>
            </w:tcBorders>
          </w:tcPr>
          <w:p w:rsidR="00555112" w:rsidRPr="00555112" w:rsidRDefault="00555112" w:rsidP="00555112">
            <w:pPr>
              <w:rPr>
                <w:sz w:val="24"/>
              </w:rPr>
            </w:pPr>
          </w:p>
        </w:tc>
      </w:tr>
      <w:tr w:rsidR="00555112" w:rsidRPr="00555112" w:rsidTr="00555112">
        <w:trPr>
          <w:gridAfter w:val="1"/>
          <w:wAfter w:w="30" w:type="dxa"/>
          <w:trHeight w:val="278"/>
        </w:trPr>
        <w:tc>
          <w:tcPr>
            <w:tcW w:w="4662" w:type="dxa"/>
            <w:tcBorders>
              <w:top w:val="nil"/>
              <w:left w:val="single" w:sz="8" w:space="0" w:color="000000"/>
              <w:bottom w:val="single" w:sz="8" w:space="0" w:color="000000"/>
              <w:right w:val="single" w:sz="8" w:space="0" w:color="000000"/>
            </w:tcBorders>
          </w:tcPr>
          <w:p w:rsidR="00555112" w:rsidRPr="00555112" w:rsidRDefault="00555112" w:rsidP="00555112">
            <w:pPr>
              <w:rPr>
                <w:sz w:val="24"/>
              </w:rPr>
            </w:pPr>
          </w:p>
        </w:tc>
        <w:tc>
          <w:tcPr>
            <w:tcW w:w="1591" w:type="dxa"/>
            <w:gridSpan w:val="3"/>
            <w:tcBorders>
              <w:top w:val="nil"/>
              <w:left w:val="single" w:sz="8" w:space="0" w:color="000000"/>
              <w:bottom w:val="single" w:sz="8" w:space="0" w:color="000000"/>
              <w:right w:val="single" w:sz="8" w:space="0" w:color="000000"/>
            </w:tcBorders>
          </w:tcPr>
          <w:p w:rsidR="00555112" w:rsidRPr="00555112" w:rsidRDefault="00555112" w:rsidP="00555112">
            <w:pPr>
              <w:rPr>
                <w:sz w:val="24"/>
              </w:rPr>
            </w:pPr>
          </w:p>
        </w:tc>
        <w:tc>
          <w:tcPr>
            <w:tcW w:w="3544" w:type="dxa"/>
            <w:tcBorders>
              <w:top w:val="nil"/>
              <w:left w:val="single" w:sz="8" w:space="0" w:color="000000"/>
              <w:bottom w:val="single" w:sz="8" w:space="0" w:color="000000"/>
              <w:right w:val="single" w:sz="8" w:space="0" w:color="000000"/>
            </w:tcBorders>
          </w:tcPr>
          <w:p w:rsidR="00555112" w:rsidRPr="00555112" w:rsidRDefault="00555112" w:rsidP="00555112">
            <w:pPr>
              <w:rPr>
                <w:sz w:val="24"/>
              </w:rPr>
            </w:pPr>
          </w:p>
        </w:tc>
      </w:tr>
    </w:tbl>
    <w:p w:rsidR="00222057" w:rsidRPr="00337AE4" w:rsidRDefault="00222057">
      <w:pPr>
        <w:rPr>
          <w:sz w:val="24"/>
          <w:lang w:val="ru-RU"/>
        </w:rPr>
        <w:sectPr w:rsidR="00222057" w:rsidRPr="00337AE4" w:rsidSect="00555112">
          <w:pgSz w:w="11900" w:h="16840"/>
          <w:pgMar w:top="142" w:right="300" w:bottom="280" w:left="1440" w:header="720" w:footer="720" w:gutter="0"/>
          <w:cols w:space="720"/>
        </w:sectPr>
      </w:pPr>
    </w:p>
    <w:p w:rsidR="00222057" w:rsidRPr="00337AE4" w:rsidRDefault="00222057">
      <w:pPr>
        <w:pStyle w:val="a3"/>
        <w:ind w:left="0"/>
        <w:rPr>
          <w:b/>
          <w:sz w:val="26"/>
          <w:lang w:val="ru-RU"/>
        </w:rPr>
      </w:pPr>
    </w:p>
    <w:p w:rsidR="00222057" w:rsidRPr="00337AE4" w:rsidRDefault="00337AE4">
      <w:pPr>
        <w:spacing w:before="184" w:line="237" w:lineRule="auto"/>
        <w:ind w:left="120" w:right="604"/>
        <w:rPr>
          <w:b/>
          <w:sz w:val="24"/>
          <w:lang w:val="ru-RU"/>
        </w:rPr>
      </w:pPr>
      <w:r w:rsidRPr="00337AE4">
        <w:rPr>
          <w:b/>
          <w:sz w:val="24"/>
          <w:lang w:val="ru-RU"/>
        </w:rPr>
        <w:t>Этапы организации социализации учащихся, совместной деятельности образовательной организации с предприятиями, общественными организациями, системой дополнительного образования,</w:t>
      </w:r>
    </w:p>
    <w:p w:rsidR="00222057" w:rsidRPr="00337AE4" w:rsidRDefault="00337AE4">
      <w:pPr>
        <w:spacing w:before="3"/>
        <w:ind w:left="120"/>
        <w:rPr>
          <w:b/>
          <w:sz w:val="24"/>
          <w:lang w:val="ru-RU"/>
        </w:rPr>
      </w:pPr>
      <w:r w:rsidRPr="00337AE4">
        <w:rPr>
          <w:b/>
          <w:sz w:val="24"/>
          <w:lang w:val="ru-RU"/>
        </w:rPr>
        <w:t>иными социальными субъектами</w:t>
      </w:r>
    </w:p>
    <w:p w:rsidR="00222057" w:rsidRPr="00337AE4" w:rsidRDefault="00222057">
      <w:pPr>
        <w:pStyle w:val="a3"/>
        <w:spacing w:before="5"/>
        <w:ind w:left="0"/>
        <w:rPr>
          <w:b/>
          <w:sz w:val="23"/>
          <w:lang w:val="ru-RU"/>
        </w:rPr>
      </w:pPr>
    </w:p>
    <w:p w:rsidR="00222057" w:rsidRPr="00337AE4" w:rsidRDefault="00337AE4">
      <w:pPr>
        <w:pStyle w:val="a3"/>
        <w:spacing w:line="237" w:lineRule="auto"/>
        <w:ind w:left="120" w:right="260"/>
        <w:jc w:val="both"/>
        <w:rPr>
          <w:lang w:val="ru-RU"/>
        </w:rPr>
      </w:pPr>
      <w:r w:rsidRPr="00337AE4">
        <w:rPr>
          <w:lang w:val="ru-RU"/>
        </w:rPr>
        <w:t>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w:t>
      </w:r>
    </w:p>
    <w:p w:rsidR="00867C43" w:rsidRPr="00337AE4" w:rsidRDefault="00867C43" w:rsidP="00867C43">
      <w:pPr>
        <w:pStyle w:val="a3"/>
        <w:tabs>
          <w:tab w:val="left" w:pos="2354"/>
          <w:tab w:val="left" w:pos="3841"/>
          <w:tab w:val="left" w:pos="5511"/>
          <w:tab w:val="left" w:pos="6830"/>
          <w:tab w:val="left" w:pos="7926"/>
          <w:tab w:val="left" w:pos="8745"/>
        </w:tabs>
        <w:spacing w:before="78" w:line="237" w:lineRule="auto"/>
        <w:ind w:left="0" w:right="254"/>
        <w:rPr>
          <w:lang w:val="ru-RU"/>
        </w:rPr>
      </w:pPr>
      <w:r w:rsidRPr="00337AE4">
        <w:rPr>
          <w:lang w:val="ru-RU"/>
        </w:rPr>
        <w:t>Целенаправленная</w:t>
      </w:r>
      <w:r w:rsidRPr="00337AE4">
        <w:rPr>
          <w:lang w:val="ru-RU"/>
        </w:rPr>
        <w:tab/>
        <w:t>социальная</w:t>
      </w:r>
      <w:r w:rsidRPr="00337AE4">
        <w:rPr>
          <w:lang w:val="ru-RU"/>
        </w:rPr>
        <w:tab/>
        <w:t>деятельность</w:t>
      </w:r>
      <w:r w:rsidRPr="00337AE4">
        <w:rPr>
          <w:lang w:val="ru-RU"/>
        </w:rPr>
        <w:tab/>
        <w:t>учащихся</w:t>
      </w:r>
      <w:r w:rsidRPr="00337AE4">
        <w:rPr>
          <w:lang w:val="ru-RU"/>
        </w:rPr>
        <w:tab/>
        <w:t>должна</w:t>
      </w:r>
      <w:r w:rsidRPr="00337AE4">
        <w:rPr>
          <w:lang w:val="ru-RU"/>
        </w:rPr>
        <w:tab/>
        <w:t>быть</w:t>
      </w:r>
      <w:r w:rsidRPr="00337AE4">
        <w:rPr>
          <w:lang w:val="ru-RU"/>
        </w:rPr>
        <w:tab/>
        <w:t xml:space="preserve">обеспечена сформированной социальной средой школы и укладом школьной жизни. Организация социального воспитания учащихся осуществляется в последовательности следующих этапов. </w:t>
      </w:r>
      <w:r w:rsidRPr="00337AE4">
        <w:rPr>
          <w:b/>
          <w:lang w:val="ru-RU"/>
        </w:rPr>
        <w:t xml:space="preserve">Организационно-административный этап </w:t>
      </w:r>
      <w:r w:rsidRPr="00337AE4">
        <w:rPr>
          <w:lang w:val="ru-RU"/>
        </w:rPr>
        <w:t>(ведущий субъект — администрация</w:t>
      </w:r>
      <w:r w:rsidRPr="00337AE4">
        <w:rPr>
          <w:spacing w:val="-8"/>
          <w:lang w:val="ru-RU"/>
        </w:rPr>
        <w:t xml:space="preserve"> </w:t>
      </w:r>
      <w:r w:rsidRPr="00337AE4">
        <w:rPr>
          <w:lang w:val="ru-RU"/>
        </w:rPr>
        <w:t>школы)</w:t>
      </w:r>
    </w:p>
    <w:p w:rsidR="00867C43" w:rsidRDefault="00867C43" w:rsidP="00867C43">
      <w:pPr>
        <w:pStyle w:val="a3"/>
        <w:spacing w:before="1"/>
        <w:ind w:left="120"/>
      </w:pPr>
      <w:r>
        <w:t>включает:</w:t>
      </w:r>
    </w:p>
    <w:p w:rsidR="00867C43" w:rsidRPr="00337AE4" w:rsidRDefault="00867C43" w:rsidP="000C0F5B">
      <w:pPr>
        <w:pStyle w:val="a5"/>
        <w:numPr>
          <w:ilvl w:val="1"/>
          <w:numId w:val="37"/>
        </w:numPr>
        <w:tabs>
          <w:tab w:val="left" w:pos="1009"/>
        </w:tabs>
        <w:spacing w:before="40" w:line="223" w:lineRule="auto"/>
        <w:ind w:right="258" w:hanging="136"/>
        <w:jc w:val="both"/>
        <w:rPr>
          <w:sz w:val="24"/>
          <w:lang w:val="ru-RU"/>
        </w:rPr>
      </w:pPr>
      <w:r w:rsidRPr="00337AE4">
        <w:rPr>
          <w:sz w:val="24"/>
          <w:lang w:val="ru-RU"/>
        </w:rPr>
        <w:t>создание среды школы, поддерживающей созидательный социальный опыт учащихся, формирующей конструктивные ожидания и позитивные образцы</w:t>
      </w:r>
      <w:r w:rsidRPr="00337AE4">
        <w:rPr>
          <w:spacing w:val="-7"/>
          <w:sz w:val="24"/>
          <w:lang w:val="ru-RU"/>
        </w:rPr>
        <w:t xml:space="preserve"> </w:t>
      </w:r>
      <w:r w:rsidRPr="00337AE4">
        <w:rPr>
          <w:sz w:val="24"/>
          <w:lang w:val="ru-RU"/>
        </w:rPr>
        <w:t>поведения;</w:t>
      </w:r>
    </w:p>
    <w:p w:rsidR="00867C43" w:rsidRPr="00337AE4" w:rsidRDefault="00867C43" w:rsidP="000C0F5B">
      <w:pPr>
        <w:pStyle w:val="a5"/>
        <w:numPr>
          <w:ilvl w:val="1"/>
          <w:numId w:val="37"/>
        </w:numPr>
        <w:tabs>
          <w:tab w:val="left" w:pos="1009"/>
        </w:tabs>
        <w:spacing w:before="32" w:line="232" w:lineRule="auto"/>
        <w:ind w:right="250" w:hanging="136"/>
        <w:jc w:val="both"/>
        <w:rPr>
          <w:sz w:val="24"/>
          <w:lang w:val="ru-RU"/>
        </w:rPr>
      </w:pPr>
      <w:r w:rsidRPr="00337AE4">
        <w:rPr>
          <w:sz w:val="24"/>
          <w:lang w:val="ru-RU"/>
        </w:rPr>
        <w:t>формирование уклада и традиций школы, ориентированных на создание системы общественных отношений учащихся, учителей и родителей в духе гражданско- патриотических</w:t>
      </w:r>
      <w:r w:rsidRPr="00337AE4">
        <w:rPr>
          <w:spacing w:val="-7"/>
          <w:sz w:val="24"/>
          <w:lang w:val="ru-RU"/>
        </w:rPr>
        <w:t xml:space="preserve"> </w:t>
      </w:r>
      <w:r w:rsidRPr="00337AE4">
        <w:rPr>
          <w:sz w:val="24"/>
          <w:lang w:val="ru-RU"/>
        </w:rPr>
        <w:t>ценностей,</w:t>
      </w:r>
      <w:r w:rsidRPr="00337AE4">
        <w:rPr>
          <w:spacing w:val="-7"/>
          <w:sz w:val="24"/>
          <w:lang w:val="ru-RU"/>
        </w:rPr>
        <w:t xml:space="preserve"> </w:t>
      </w:r>
      <w:r w:rsidRPr="00337AE4">
        <w:rPr>
          <w:sz w:val="24"/>
          <w:lang w:val="ru-RU"/>
        </w:rPr>
        <w:t>партнѐрства</w:t>
      </w:r>
      <w:r w:rsidRPr="00337AE4">
        <w:rPr>
          <w:spacing w:val="-6"/>
          <w:sz w:val="24"/>
          <w:lang w:val="ru-RU"/>
        </w:rPr>
        <w:t xml:space="preserve"> </w:t>
      </w:r>
      <w:r w:rsidRPr="00337AE4">
        <w:rPr>
          <w:sz w:val="24"/>
          <w:lang w:val="ru-RU"/>
        </w:rPr>
        <w:t>и</w:t>
      </w:r>
      <w:r w:rsidRPr="00337AE4">
        <w:rPr>
          <w:spacing w:val="-7"/>
          <w:sz w:val="24"/>
          <w:lang w:val="ru-RU"/>
        </w:rPr>
        <w:t xml:space="preserve"> </w:t>
      </w:r>
      <w:r w:rsidRPr="00337AE4">
        <w:rPr>
          <w:sz w:val="24"/>
          <w:lang w:val="ru-RU"/>
        </w:rPr>
        <w:t>сотрудничества,</w:t>
      </w:r>
      <w:r w:rsidRPr="00337AE4">
        <w:rPr>
          <w:spacing w:val="-7"/>
          <w:sz w:val="24"/>
          <w:lang w:val="ru-RU"/>
        </w:rPr>
        <w:t xml:space="preserve"> </w:t>
      </w:r>
      <w:r w:rsidRPr="00337AE4">
        <w:rPr>
          <w:sz w:val="24"/>
          <w:lang w:val="ru-RU"/>
        </w:rPr>
        <w:t>приоритетов</w:t>
      </w:r>
      <w:r w:rsidRPr="00337AE4">
        <w:rPr>
          <w:spacing w:val="-8"/>
          <w:sz w:val="24"/>
          <w:lang w:val="ru-RU"/>
        </w:rPr>
        <w:t xml:space="preserve"> </w:t>
      </w:r>
      <w:r w:rsidRPr="00337AE4">
        <w:rPr>
          <w:sz w:val="24"/>
          <w:lang w:val="ru-RU"/>
        </w:rPr>
        <w:t>развития</w:t>
      </w:r>
      <w:r w:rsidRPr="00337AE4">
        <w:rPr>
          <w:spacing w:val="-6"/>
          <w:sz w:val="24"/>
          <w:lang w:val="ru-RU"/>
        </w:rPr>
        <w:t xml:space="preserve"> </w:t>
      </w:r>
      <w:r w:rsidRPr="00337AE4">
        <w:rPr>
          <w:sz w:val="24"/>
          <w:lang w:val="ru-RU"/>
        </w:rPr>
        <w:t>общества и</w:t>
      </w:r>
      <w:r w:rsidRPr="00337AE4">
        <w:rPr>
          <w:spacing w:val="-2"/>
          <w:sz w:val="24"/>
          <w:lang w:val="ru-RU"/>
        </w:rPr>
        <w:t xml:space="preserve"> </w:t>
      </w:r>
      <w:r w:rsidRPr="00337AE4">
        <w:rPr>
          <w:sz w:val="24"/>
          <w:lang w:val="ru-RU"/>
        </w:rPr>
        <w:t>государства;</w:t>
      </w:r>
    </w:p>
    <w:p w:rsidR="00867C43" w:rsidRPr="00337AE4" w:rsidRDefault="00867C43" w:rsidP="000C0F5B">
      <w:pPr>
        <w:pStyle w:val="a5"/>
        <w:numPr>
          <w:ilvl w:val="1"/>
          <w:numId w:val="37"/>
        </w:numPr>
        <w:tabs>
          <w:tab w:val="left" w:pos="1009"/>
        </w:tabs>
        <w:spacing w:before="36" w:line="225" w:lineRule="auto"/>
        <w:ind w:right="261" w:hanging="136"/>
        <w:jc w:val="both"/>
        <w:rPr>
          <w:sz w:val="24"/>
          <w:lang w:val="ru-RU"/>
        </w:rPr>
      </w:pPr>
      <w:r w:rsidRPr="00337AE4">
        <w:rPr>
          <w:sz w:val="24"/>
          <w:lang w:val="ru-RU"/>
        </w:rPr>
        <w:t xml:space="preserve">развитие форм социального партнѐрства с общественными институтами </w:t>
      </w:r>
      <w:r w:rsidRPr="00337AE4">
        <w:rPr>
          <w:spacing w:val="-13"/>
          <w:sz w:val="24"/>
          <w:lang w:val="ru-RU"/>
        </w:rPr>
        <w:t xml:space="preserve">и  </w:t>
      </w:r>
      <w:r w:rsidRPr="00337AE4">
        <w:rPr>
          <w:sz w:val="24"/>
          <w:lang w:val="ru-RU"/>
        </w:rPr>
        <w:t>организациями для расширения поля социального взаимодействия</w:t>
      </w:r>
      <w:r w:rsidRPr="00337AE4">
        <w:rPr>
          <w:spacing w:val="-6"/>
          <w:sz w:val="24"/>
          <w:lang w:val="ru-RU"/>
        </w:rPr>
        <w:t xml:space="preserve"> </w:t>
      </w:r>
      <w:r w:rsidRPr="00337AE4">
        <w:rPr>
          <w:sz w:val="24"/>
          <w:lang w:val="ru-RU"/>
        </w:rPr>
        <w:t>учащихся</w:t>
      </w:r>
    </w:p>
    <w:p w:rsidR="00867C43" w:rsidRPr="00337AE4" w:rsidRDefault="00867C43" w:rsidP="000C0F5B">
      <w:pPr>
        <w:pStyle w:val="a5"/>
        <w:numPr>
          <w:ilvl w:val="1"/>
          <w:numId w:val="37"/>
        </w:numPr>
        <w:tabs>
          <w:tab w:val="left" w:pos="1013"/>
        </w:tabs>
        <w:spacing w:before="32" w:line="225" w:lineRule="auto"/>
        <w:ind w:left="292" w:right="279" w:firstLine="4"/>
        <w:jc w:val="both"/>
        <w:rPr>
          <w:sz w:val="24"/>
          <w:lang w:val="ru-RU"/>
        </w:rPr>
      </w:pPr>
      <w:r w:rsidRPr="00337AE4">
        <w:rPr>
          <w:sz w:val="24"/>
          <w:lang w:val="ru-RU"/>
        </w:rPr>
        <w:t>адаптацию процессов стихийной социальной деятельности учащихся средствами целенаправленной деятельности по программе</w:t>
      </w:r>
      <w:r w:rsidRPr="00337AE4">
        <w:rPr>
          <w:spacing w:val="-6"/>
          <w:sz w:val="24"/>
          <w:lang w:val="ru-RU"/>
        </w:rPr>
        <w:t xml:space="preserve"> </w:t>
      </w:r>
      <w:r w:rsidRPr="00337AE4">
        <w:rPr>
          <w:sz w:val="24"/>
          <w:lang w:val="ru-RU"/>
        </w:rPr>
        <w:t>социализации;</w:t>
      </w:r>
    </w:p>
    <w:p w:rsidR="00867C43" w:rsidRPr="00337AE4" w:rsidRDefault="00867C43" w:rsidP="000C0F5B">
      <w:pPr>
        <w:pStyle w:val="a5"/>
        <w:numPr>
          <w:ilvl w:val="1"/>
          <w:numId w:val="37"/>
        </w:numPr>
        <w:tabs>
          <w:tab w:val="left" w:pos="1013"/>
        </w:tabs>
        <w:spacing w:before="35" w:line="230" w:lineRule="auto"/>
        <w:ind w:left="292" w:right="255" w:firstLine="4"/>
        <w:jc w:val="both"/>
        <w:rPr>
          <w:sz w:val="24"/>
          <w:lang w:val="ru-RU"/>
        </w:rPr>
      </w:pPr>
      <w:r w:rsidRPr="00337AE4">
        <w:rPr>
          <w:sz w:val="24"/>
          <w:lang w:val="ru-RU"/>
        </w:rPr>
        <w:t>координацию деятельности агентов социализации учащихся — сверстников, учителей, родителей, сотрудников школы, представителей общественных и иных организаций для решения задач</w:t>
      </w:r>
      <w:r w:rsidRPr="00337AE4">
        <w:rPr>
          <w:spacing w:val="-1"/>
          <w:sz w:val="24"/>
          <w:lang w:val="ru-RU"/>
        </w:rPr>
        <w:t xml:space="preserve"> </w:t>
      </w:r>
      <w:r w:rsidRPr="00337AE4">
        <w:rPr>
          <w:sz w:val="24"/>
          <w:lang w:val="ru-RU"/>
        </w:rPr>
        <w:t>социализации;</w:t>
      </w:r>
    </w:p>
    <w:p w:rsidR="00867C43" w:rsidRPr="00337AE4" w:rsidRDefault="00867C43" w:rsidP="000C0F5B">
      <w:pPr>
        <w:pStyle w:val="a5"/>
        <w:numPr>
          <w:ilvl w:val="1"/>
          <w:numId w:val="37"/>
        </w:numPr>
        <w:tabs>
          <w:tab w:val="left" w:pos="1013"/>
        </w:tabs>
        <w:spacing w:before="30" w:line="232" w:lineRule="auto"/>
        <w:ind w:left="292" w:right="254" w:firstLine="4"/>
        <w:jc w:val="both"/>
        <w:rPr>
          <w:sz w:val="24"/>
          <w:lang w:val="ru-RU"/>
        </w:rPr>
      </w:pPr>
      <w:r w:rsidRPr="00337AE4">
        <w:rPr>
          <w:sz w:val="24"/>
          <w:lang w:val="ru-RU"/>
        </w:rPr>
        <w:t>создание условий для организованной деятельности школьных социальных групп (развитие детского самоуправления, включения родительской общественности в участие во внеурочных мероприятиях школы, развитие деятельности разновозрастных групп учащихся и</w:t>
      </w:r>
      <w:r w:rsidRPr="00337AE4">
        <w:rPr>
          <w:spacing w:val="-1"/>
          <w:sz w:val="24"/>
          <w:lang w:val="ru-RU"/>
        </w:rPr>
        <w:t xml:space="preserve"> </w:t>
      </w:r>
      <w:r w:rsidRPr="00337AE4">
        <w:rPr>
          <w:sz w:val="24"/>
          <w:lang w:val="ru-RU"/>
        </w:rPr>
        <w:t>т.д.);</w:t>
      </w:r>
    </w:p>
    <w:p w:rsidR="00867C43" w:rsidRPr="00337AE4" w:rsidRDefault="00867C43" w:rsidP="000C0F5B">
      <w:pPr>
        <w:pStyle w:val="a5"/>
        <w:numPr>
          <w:ilvl w:val="1"/>
          <w:numId w:val="37"/>
        </w:numPr>
        <w:tabs>
          <w:tab w:val="left" w:pos="1013"/>
        </w:tabs>
        <w:spacing w:before="34" w:line="230" w:lineRule="auto"/>
        <w:ind w:left="292" w:right="250" w:firstLine="4"/>
        <w:jc w:val="both"/>
        <w:rPr>
          <w:sz w:val="24"/>
          <w:lang w:val="ru-RU"/>
        </w:rPr>
      </w:pPr>
      <w:r w:rsidRPr="00337AE4">
        <w:rPr>
          <w:sz w:val="24"/>
          <w:lang w:val="ru-RU"/>
        </w:rPr>
        <w:t>создание возможности для влияния учащихся на изменения школьной среды, форм, целей и стиля социального взаимодействия школьного социума (в рамках работы</w:t>
      </w:r>
      <w:r>
        <w:rPr>
          <w:sz w:val="24"/>
          <w:lang w:val="ru-RU"/>
        </w:rPr>
        <w:t xml:space="preserve"> детского школьного объединения, </w:t>
      </w:r>
      <w:r w:rsidRPr="00337AE4">
        <w:rPr>
          <w:sz w:val="24"/>
          <w:lang w:val="ru-RU"/>
        </w:rPr>
        <w:t>развития службы школьной</w:t>
      </w:r>
      <w:r w:rsidRPr="00337AE4">
        <w:rPr>
          <w:spacing w:val="-13"/>
          <w:sz w:val="24"/>
          <w:lang w:val="ru-RU"/>
        </w:rPr>
        <w:t xml:space="preserve"> </w:t>
      </w:r>
      <w:r w:rsidRPr="00337AE4">
        <w:rPr>
          <w:sz w:val="24"/>
          <w:lang w:val="ru-RU"/>
        </w:rPr>
        <w:t>медиации);</w:t>
      </w:r>
    </w:p>
    <w:p w:rsidR="00867C43" w:rsidRPr="00337AE4" w:rsidRDefault="00867C43" w:rsidP="000C0F5B">
      <w:pPr>
        <w:pStyle w:val="a5"/>
        <w:numPr>
          <w:ilvl w:val="1"/>
          <w:numId w:val="37"/>
        </w:numPr>
        <w:tabs>
          <w:tab w:val="left" w:pos="1013"/>
        </w:tabs>
        <w:spacing w:before="42" w:line="220" w:lineRule="auto"/>
        <w:ind w:left="292" w:right="259" w:firstLine="4"/>
        <w:jc w:val="both"/>
        <w:rPr>
          <w:sz w:val="24"/>
          <w:lang w:val="ru-RU"/>
        </w:rPr>
      </w:pPr>
      <w:r w:rsidRPr="00337AE4">
        <w:rPr>
          <w:sz w:val="24"/>
          <w:lang w:val="ru-RU"/>
        </w:rPr>
        <w:t>поддержание субъектного характера социализации учащихся, развития его самостоятельности и инициативности в социальной</w:t>
      </w:r>
      <w:r w:rsidRPr="00337AE4">
        <w:rPr>
          <w:spacing w:val="-5"/>
          <w:sz w:val="24"/>
          <w:lang w:val="ru-RU"/>
        </w:rPr>
        <w:t xml:space="preserve"> </w:t>
      </w:r>
      <w:r w:rsidRPr="00337AE4">
        <w:rPr>
          <w:sz w:val="24"/>
          <w:lang w:val="ru-RU"/>
        </w:rPr>
        <w:t>деятельности.</w:t>
      </w:r>
    </w:p>
    <w:p w:rsidR="00867C43" w:rsidRPr="00337AE4" w:rsidRDefault="00867C43" w:rsidP="00867C43">
      <w:pPr>
        <w:pStyle w:val="a3"/>
        <w:spacing w:before="5"/>
        <w:ind w:left="0"/>
        <w:rPr>
          <w:sz w:val="25"/>
          <w:lang w:val="ru-RU"/>
        </w:rPr>
      </w:pPr>
    </w:p>
    <w:p w:rsidR="00867C43" w:rsidRPr="00337AE4" w:rsidRDefault="00867C43" w:rsidP="00867C43">
      <w:pPr>
        <w:spacing w:line="232" w:lineRule="auto"/>
        <w:ind w:left="120" w:right="852"/>
        <w:rPr>
          <w:sz w:val="24"/>
          <w:lang w:val="ru-RU"/>
        </w:rPr>
      </w:pPr>
      <w:r w:rsidRPr="00337AE4">
        <w:rPr>
          <w:b/>
          <w:sz w:val="24"/>
          <w:lang w:val="ru-RU"/>
        </w:rPr>
        <w:t xml:space="preserve">Организационно-педагогический этап </w:t>
      </w:r>
      <w:r w:rsidRPr="00337AE4">
        <w:rPr>
          <w:sz w:val="24"/>
          <w:lang w:val="ru-RU"/>
        </w:rPr>
        <w:t>(ведущий субъект — педагогический коллектив школы) включает:</w:t>
      </w:r>
    </w:p>
    <w:p w:rsidR="00867C43" w:rsidRPr="00337AE4" w:rsidRDefault="00867C43" w:rsidP="000C0F5B">
      <w:pPr>
        <w:pStyle w:val="a5"/>
        <w:numPr>
          <w:ilvl w:val="1"/>
          <w:numId w:val="37"/>
        </w:numPr>
        <w:tabs>
          <w:tab w:val="left" w:pos="997"/>
        </w:tabs>
        <w:spacing w:before="44" w:line="220" w:lineRule="auto"/>
        <w:ind w:left="292" w:right="262" w:firstLine="4"/>
        <w:jc w:val="both"/>
        <w:rPr>
          <w:sz w:val="24"/>
          <w:lang w:val="ru-RU"/>
        </w:rPr>
      </w:pPr>
      <w:r w:rsidRPr="00337AE4">
        <w:rPr>
          <w:sz w:val="24"/>
          <w:lang w:val="ru-RU"/>
        </w:rPr>
        <w:t>обеспечение целенаправленности, системности и непрерывности процесса социализации</w:t>
      </w:r>
      <w:r w:rsidRPr="00337AE4">
        <w:rPr>
          <w:spacing w:val="-2"/>
          <w:sz w:val="24"/>
          <w:lang w:val="ru-RU"/>
        </w:rPr>
        <w:t xml:space="preserve"> </w:t>
      </w:r>
      <w:r w:rsidRPr="00337AE4">
        <w:rPr>
          <w:sz w:val="24"/>
          <w:lang w:val="ru-RU"/>
        </w:rPr>
        <w:t>учащихся;</w:t>
      </w:r>
    </w:p>
    <w:p w:rsidR="00867C43" w:rsidRPr="00337AE4" w:rsidRDefault="00867C43" w:rsidP="000C0F5B">
      <w:pPr>
        <w:pStyle w:val="a5"/>
        <w:numPr>
          <w:ilvl w:val="1"/>
          <w:numId w:val="37"/>
        </w:numPr>
        <w:tabs>
          <w:tab w:val="left" w:pos="997"/>
        </w:tabs>
        <w:spacing w:before="38" w:line="230" w:lineRule="auto"/>
        <w:ind w:left="292" w:right="259" w:firstLine="4"/>
        <w:jc w:val="both"/>
        <w:rPr>
          <w:sz w:val="24"/>
          <w:lang w:val="ru-RU"/>
        </w:rPr>
      </w:pPr>
      <w:r w:rsidRPr="00337AE4">
        <w:rPr>
          <w:sz w:val="24"/>
          <w:lang w:val="ru-RU"/>
        </w:rPr>
        <w:t>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w:t>
      </w:r>
    </w:p>
    <w:p w:rsidR="00867C43" w:rsidRPr="00337AE4" w:rsidRDefault="00867C43" w:rsidP="000C0F5B">
      <w:pPr>
        <w:pStyle w:val="a5"/>
        <w:numPr>
          <w:ilvl w:val="2"/>
          <w:numId w:val="37"/>
        </w:numPr>
        <w:tabs>
          <w:tab w:val="left" w:pos="1109"/>
        </w:tabs>
        <w:spacing w:line="230" w:lineRule="auto"/>
        <w:ind w:right="262" w:firstLine="4"/>
        <w:jc w:val="both"/>
        <w:rPr>
          <w:sz w:val="24"/>
          <w:lang w:val="ru-RU"/>
        </w:rPr>
      </w:pPr>
      <w:r w:rsidRPr="00337AE4">
        <w:rPr>
          <w:sz w:val="24"/>
          <w:lang w:val="ru-RU"/>
        </w:rPr>
        <w:t>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w:t>
      </w:r>
      <w:r w:rsidRPr="00337AE4">
        <w:rPr>
          <w:spacing w:val="-4"/>
          <w:sz w:val="24"/>
          <w:lang w:val="ru-RU"/>
        </w:rPr>
        <w:t xml:space="preserve"> </w:t>
      </w:r>
      <w:r w:rsidRPr="00337AE4">
        <w:rPr>
          <w:sz w:val="24"/>
          <w:lang w:val="ru-RU"/>
        </w:rPr>
        <w:t>психологии;</w:t>
      </w:r>
    </w:p>
    <w:p w:rsidR="00867C43" w:rsidRPr="00337AE4" w:rsidRDefault="00867C43" w:rsidP="000C0F5B">
      <w:pPr>
        <w:pStyle w:val="a5"/>
        <w:numPr>
          <w:ilvl w:val="2"/>
          <w:numId w:val="37"/>
        </w:numPr>
        <w:tabs>
          <w:tab w:val="left" w:pos="1109"/>
        </w:tabs>
        <w:spacing w:before="39" w:line="223" w:lineRule="auto"/>
        <w:ind w:right="262" w:firstLine="4"/>
        <w:jc w:val="both"/>
        <w:rPr>
          <w:sz w:val="24"/>
          <w:lang w:val="ru-RU"/>
        </w:rPr>
      </w:pPr>
      <w:r w:rsidRPr="00337AE4">
        <w:rPr>
          <w:sz w:val="24"/>
          <w:lang w:val="ru-RU"/>
        </w:rPr>
        <w:t>создание условий для социальной деятельности учащихся в процессе обучения и воспитания;</w:t>
      </w:r>
    </w:p>
    <w:p w:rsidR="00867C43" w:rsidRPr="00337AE4" w:rsidRDefault="00867C43" w:rsidP="000C0F5B">
      <w:pPr>
        <w:pStyle w:val="a5"/>
        <w:numPr>
          <w:ilvl w:val="2"/>
          <w:numId w:val="37"/>
        </w:numPr>
        <w:tabs>
          <w:tab w:val="left" w:pos="1109"/>
        </w:tabs>
        <w:spacing w:before="35" w:line="230" w:lineRule="auto"/>
        <w:ind w:right="260" w:firstLine="4"/>
        <w:jc w:val="both"/>
        <w:rPr>
          <w:sz w:val="24"/>
          <w:lang w:val="ru-RU"/>
        </w:rPr>
      </w:pPr>
      <w:r w:rsidRPr="00337AE4">
        <w:rPr>
          <w:sz w:val="24"/>
          <w:lang w:val="ru-RU"/>
        </w:rPr>
        <w:t>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самоактуализации социальной</w:t>
      </w:r>
      <w:r w:rsidRPr="00337AE4">
        <w:rPr>
          <w:spacing w:val="-3"/>
          <w:sz w:val="24"/>
          <w:lang w:val="ru-RU"/>
        </w:rPr>
        <w:t xml:space="preserve"> </w:t>
      </w:r>
      <w:r w:rsidRPr="00337AE4">
        <w:rPr>
          <w:sz w:val="24"/>
          <w:lang w:val="ru-RU"/>
        </w:rPr>
        <w:t>деятельности;</w:t>
      </w:r>
    </w:p>
    <w:p w:rsidR="00867C43" w:rsidRPr="00337AE4" w:rsidRDefault="00867C43" w:rsidP="000C0F5B">
      <w:pPr>
        <w:pStyle w:val="a5"/>
        <w:numPr>
          <w:ilvl w:val="2"/>
          <w:numId w:val="37"/>
        </w:numPr>
        <w:tabs>
          <w:tab w:val="left" w:pos="1109"/>
        </w:tabs>
        <w:spacing w:before="38" w:line="220" w:lineRule="auto"/>
        <w:ind w:right="259" w:firstLine="4"/>
        <w:jc w:val="both"/>
        <w:rPr>
          <w:sz w:val="24"/>
          <w:lang w:val="ru-RU"/>
        </w:rPr>
      </w:pPr>
      <w:r w:rsidRPr="00337AE4">
        <w:rPr>
          <w:sz w:val="24"/>
          <w:lang w:val="ru-RU"/>
        </w:rPr>
        <w:t xml:space="preserve">определение динамики выполняемых учащимися социальных ролей для оценивания </w:t>
      </w:r>
      <w:r w:rsidRPr="00337AE4">
        <w:rPr>
          <w:sz w:val="24"/>
          <w:lang w:val="ru-RU"/>
        </w:rPr>
        <w:lastRenderedPageBreak/>
        <w:t>эффективности их вхождения в систему общественных</w:t>
      </w:r>
      <w:r w:rsidRPr="00337AE4">
        <w:rPr>
          <w:spacing w:val="-11"/>
          <w:sz w:val="24"/>
          <w:lang w:val="ru-RU"/>
        </w:rPr>
        <w:t xml:space="preserve"> </w:t>
      </w:r>
      <w:r w:rsidRPr="00337AE4">
        <w:rPr>
          <w:sz w:val="24"/>
          <w:lang w:val="ru-RU"/>
        </w:rPr>
        <w:t>отношений;</w:t>
      </w:r>
    </w:p>
    <w:p w:rsidR="00867C43" w:rsidRPr="00337AE4" w:rsidRDefault="00867C43" w:rsidP="000C0F5B">
      <w:pPr>
        <w:pStyle w:val="a5"/>
        <w:numPr>
          <w:ilvl w:val="2"/>
          <w:numId w:val="37"/>
        </w:numPr>
        <w:tabs>
          <w:tab w:val="left" w:pos="1109"/>
        </w:tabs>
        <w:spacing w:before="39" w:line="225" w:lineRule="auto"/>
        <w:ind w:right="263" w:firstLine="4"/>
        <w:jc w:val="both"/>
        <w:rPr>
          <w:sz w:val="24"/>
          <w:lang w:val="ru-RU"/>
        </w:rPr>
      </w:pPr>
      <w:r w:rsidRPr="00337AE4">
        <w:rPr>
          <w:sz w:val="24"/>
          <w:lang w:val="ru-RU"/>
        </w:rPr>
        <w:t>использование социальной деятельности как ведущего фактора формирования личности</w:t>
      </w:r>
      <w:r w:rsidRPr="00337AE4">
        <w:rPr>
          <w:spacing w:val="2"/>
          <w:sz w:val="24"/>
          <w:lang w:val="ru-RU"/>
        </w:rPr>
        <w:t xml:space="preserve"> </w:t>
      </w:r>
      <w:r w:rsidRPr="00337AE4">
        <w:rPr>
          <w:sz w:val="24"/>
          <w:lang w:val="ru-RU"/>
        </w:rPr>
        <w:t>учащегося;</w:t>
      </w:r>
    </w:p>
    <w:p w:rsidR="00867C43" w:rsidRPr="00337AE4" w:rsidRDefault="00867C43" w:rsidP="000C0F5B">
      <w:pPr>
        <w:pStyle w:val="a5"/>
        <w:numPr>
          <w:ilvl w:val="2"/>
          <w:numId w:val="37"/>
        </w:numPr>
        <w:tabs>
          <w:tab w:val="left" w:pos="1109"/>
        </w:tabs>
        <w:spacing w:before="41" w:line="220" w:lineRule="auto"/>
        <w:ind w:right="256" w:firstLine="4"/>
        <w:jc w:val="both"/>
        <w:rPr>
          <w:sz w:val="24"/>
          <w:lang w:val="ru-RU"/>
        </w:rPr>
      </w:pPr>
      <w:r w:rsidRPr="00337AE4">
        <w:rPr>
          <w:sz w:val="24"/>
          <w:lang w:val="ru-RU"/>
        </w:rPr>
        <w:t>использование роли коллектива в формировании идейно-нравственной ориентации личности учащегося, его социальной и гражданской</w:t>
      </w:r>
      <w:r w:rsidRPr="00337AE4">
        <w:rPr>
          <w:spacing w:val="-3"/>
          <w:sz w:val="24"/>
          <w:lang w:val="ru-RU"/>
        </w:rPr>
        <w:t xml:space="preserve"> </w:t>
      </w:r>
      <w:r w:rsidRPr="00337AE4">
        <w:rPr>
          <w:sz w:val="24"/>
          <w:lang w:val="ru-RU"/>
        </w:rPr>
        <w:t>позиции;</w:t>
      </w:r>
    </w:p>
    <w:p w:rsidR="00867C43" w:rsidRPr="00337AE4" w:rsidRDefault="00867C43" w:rsidP="000C0F5B">
      <w:pPr>
        <w:pStyle w:val="a5"/>
        <w:numPr>
          <w:ilvl w:val="2"/>
          <w:numId w:val="37"/>
        </w:numPr>
        <w:tabs>
          <w:tab w:val="left" w:pos="1109"/>
        </w:tabs>
        <w:spacing w:before="39" w:line="225" w:lineRule="auto"/>
        <w:ind w:right="261" w:firstLine="4"/>
        <w:jc w:val="both"/>
        <w:rPr>
          <w:sz w:val="24"/>
          <w:lang w:val="ru-RU"/>
        </w:rPr>
      </w:pPr>
      <w:r w:rsidRPr="00337AE4">
        <w:rPr>
          <w:sz w:val="24"/>
          <w:lang w:val="ru-RU"/>
        </w:rPr>
        <w:t>стимулирование сознательных социальных инициатив и деятельности учащихся с опорой на мотив деятельности (желание, осознание необходимости, интерес и</w:t>
      </w:r>
      <w:r w:rsidRPr="00337AE4">
        <w:rPr>
          <w:spacing w:val="-16"/>
          <w:sz w:val="24"/>
          <w:lang w:val="ru-RU"/>
        </w:rPr>
        <w:t xml:space="preserve"> </w:t>
      </w:r>
      <w:r w:rsidRPr="00337AE4">
        <w:rPr>
          <w:sz w:val="24"/>
          <w:lang w:val="ru-RU"/>
        </w:rPr>
        <w:t>др.).</w:t>
      </w:r>
    </w:p>
    <w:p w:rsidR="00867C43" w:rsidRPr="00337AE4" w:rsidRDefault="00867C43" w:rsidP="00867C43">
      <w:pPr>
        <w:pStyle w:val="a3"/>
        <w:spacing w:before="1" w:line="237" w:lineRule="auto"/>
        <w:ind w:left="120" w:right="257"/>
        <w:jc w:val="both"/>
        <w:rPr>
          <w:lang w:val="ru-RU"/>
        </w:rPr>
      </w:pPr>
      <w:r w:rsidRPr="00337AE4">
        <w:rPr>
          <w:lang w:val="ru-RU"/>
        </w:rPr>
        <w:t>Воспитание и социализация учащихся на уровне основного общего образования осуществляются МБОУ «</w:t>
      </w:r>
      <w:r>
        <w:rPr>
          <w:lang w:val="ru-RU"/>
        </w:rPr>
        <w:t>АСОШ им.Р.И.Константинова</w:t>
      </w:r>
      <w:r w:rsidRPr="00337AE4">
        <w:rPr>
          <w:lang w:val="ru-RU"/>
        </w:rPr>
        <w:t>» через семью совместно с участниками сетевого взаимодействия: с библиотекой, ЦРР</w:t>
      </w:r>
      <w:r>
        <w:rPr>
          <w:lang w:val="ru-RU"/>
        </w:rPr>
        <w:t xml:space="preserve"> ГИБДД, МПЧ</w:t>
      </w:r>
      <w:r w:rsidRPr="00337AE4">
        <w:rPr>
          <w:lang w:val="ru-RU"/>
        </w:rPr>
        <w:t>, сотрудники КДН и ЗП, органов опеки и попечительства, центра занятости населения, ОМВД (инспекто</w:t>
      </w:r>
      <w:r>
        <w:rPr>
          <w:lang w:val="ru-RU"/>
        </w:rPr>
        <w:t>р по делам несовершеннолетних).</w:t>
      </w:r>
    </w:p>
    <w:p w:rsidR="00867C43" w:rsidRPr="00337AE4" w:rsidRDefault="00867C43" w:rsidP="00867C43">
      <w:pPr>
        <w:pStyle w:val="a3"/>
        <w:spacing w:before="21" w:line="237" w:lineRule="auto"/>
        <w:ind w:left="120" w:right="254"/>
        <w:jc w:val="both"/>
        <w:rPr>
          <w:lang w:val="ru-RU"/>
        </w:rPr>
      </w:pPr>
      <w:r w:rsidRPr="00337AE4">
        <w:rPr>
          <w:lang w:val="ru-RU"/>
        </w:rPr>
        <w:t>Взаимодействие школы и семьи имеет решающее значение для организации нравственного уклада жизни учащихся. Важным условием успешной реализации задач духовно- нравственного воспитания и социализации учащихся является эффективность педагогического взаимодействия различных социальных субъектов при ведущей роли педагогического коллектива МБОУ «</w:t>
      </w:r>
      <w:r>
        <w:rPr>
          <w:lang w:val="ru-RU"/>
        </w:rPr>
        <w:t>АСОш им.Р.И.Константинова</w:t>
      </w:r>
      <w:r w:rsidRPr="00337AE4">
        <w:rPr>
          <w:lang w:val="ru-RU"/>
        </w:rPr>
        <w:t>».</w:t>
      </w:r>
    </w:p>
    <w:p w:rsidR="00867C43" w:rsidRPr="00337AE4" w:rsidRDefault="00867C43" w:rsidP="00867C43">
      <w:pPr>
        <w:spacing w:before="11" w:line="232" w:lineRule="auto"/>
        <w:ind w:left="120" w:right="254"/>
        <w:jc w:val="both"/>
        <w:rPr>
          <w:sz w:val="24"/>
          <w:lang w:val="ru-RU"/>
        </w:rPr>
      </w:pPr>
      <w:r w:rsidRPr="00337AE4">
        <w:rPr>
          <w:b/>
          <w:sz w:val="24"/>
          <w:lang w:val="ru-RU"/>
        </w:rPr>
        <w:t xml:space="preserve">Направлениями взаимодействия </w:t>
      </w:r>
      <w:r w:rsidRPr="00337AE4">
        <w:rPr>
          <w:sz w:val="24"/>
          <w:lang w:val="ru-RU"/>
        </w:rPr>
        <w:t>школы, семьи и социальных партнеров в целях духовно- нравственного воспитания и социализации учащихся являются:</w:t>
      </w:r>
    </w:p>
    <w:p w:rsidR="00867C43" w:rsidRPr="00337AE4" w:rsidRDefault="00867C43" w:rsidP="000C0F5B">
      <w:pPr>
        <w:pStyle w:val="a5"/>
        <w:numPr>
          <w:ilvl w:val="3"/>
          <w:numId w:val="37"/>
        </w:numPr>
        <w:tabs>
          <w:tab w:val="left" w:pos="1109"/>
        </w:tabs>
        <w:spacing w:before="33" w:line="235" w:lineRule="auto"/>
        <w:ind w:right="252" w:hanging="356"/>
        <w:jc w:val="both"/>
        <w:rPr>
          <w:sz w:val="24"/>
          <w:lang w:val="ru-RU"/>
        </w:rPr>
      </w:pPr>
      <w:r w:rsidRPr="00337AE4">
        <w:rPr>
          <w:spacing w:val="-60"/>
          <w:sz w:val="24"/>
          <w:u w:val="single"/>
          <w:lang w:val="ru-RU"/>
        </w:rPr>
        <w:t xml:space="preserve"> </w:t>
      </w:r>
      <w:r w:rsidRPr="00337AE4">
        <w:rPr>
          <w:sz w:val="24"/>
          <w:u w:val="single"/>
          <w:lang w:val="ru-RU"/>
        </w:rPr>
        <w:t>Повышение педагогической культуры родителей</w:t>
      </w:r>
      <w:r w:rsidRPr="00337AE4">
        <w:rPr>
          <w:sz w:val="24"/>
          <w:lang w:val="ru-RU"/>
        </w:rPr>
        <w:t xml:space="preserve"> (законных представителей) учащихся (Дни открытых дверей, педагогические лектории, родительские чтения по обмену опыта семейного воспитания, родительские собрания, психологические тренинги и консультации, индивидуальные беседы с педагогами, педконсилиумы, выпуск информационных материалов, публичных докладов школы по итогам работы за год).</w:t>
      </w:r>
    </w:p>
    <w:p w:rsidR="00867C43" w:rsidRPr="00337AE4" w:rsidRDefault="00867C43" w:rsidP="000C0F5B">
      <w:pPr>
        <w:pStyle w:val="a5"/>
        <w:numPr>
          <w:ilvl w:val="3"/>
          <w:numId w:val="37"/>
        </w:numPr>
        <w:tabs>
          <w:tab w:val="left" w:pos="1109"/>
        </w:tabs>
        <w:spacing w:before="39" w:line="232" w:lineRule="auto"/>
        <w:ind w:right="256" w:hanging="356"/>
        <w:jc w:val="both"/>
        <w:rPr>
          <w:sz w:val="24"/>
          <w:lang w:val="ru-RU"/>
        </w:rPr>
      </w:pPr>
      <w:r w:rsidRPr="00337AE4">
        <w:rPr>
          <w:spacing w:val="-60"/>
          <w:sz w:val="24"/>
          <w:u w:val="single"/>
          <w:lang w:val="ru-RU"/>
        </w:rPr>
        <w:t xml:space="preserve"> </w:t>
      </w:r>
      <w:r w:rsidRPr="00337AE4">
        <w:rPr>
          <w:sz w:val="24"/>
          <w:u w:val="single"/>
          <w:lang w:val="ru-RU"/>
        </w:rPr>
        <w:t>Участие родителей и социальных партнеров в мероприятиях школы</w:t>
      </w:r>
      <w:r w:rsidRPr="00337AE4">
        <w:rPr>
          <w:sz w:val="24"/>
          <w:lang w:val="ru-RU"/>
        </w:rPr>
        <w:t xml:space="preserve"> (тематические классные часы, экскурсии на места работы родителей, встречи с интересными людьми, выпуск стенгазет, соревнования, концерты, конференции, приглашенных зрителей, активных участников или</w:t>
      </w:r>
      <w:r w:rsidRPr="00337AE4">
        <w:rPr>
          <w:spacing w:val="-2"/>
          <w:sz w:val="24"/>
          <w:lang w:val="ru-RU"/>
        </w:rPr>
        <w:t xml:space="preserve"> </w:t>
      </w:r>
      <w:r w:rsidRPr="00337AE4">
        <w:rPr>
          <w:sz w:val="24"/>
          <w:lang w:val="ru-RU"/>
        </w:rPr>
        <w:t>жюри).</w:t>
      </w:r>
    </w:p>
    <w:p w:rsidR="00867C43" w:rsidRPr="00337AE4" w:rsidRDefault="00867C43" w:rsidP="000C0F5B">
      <w:pPr>
        <w:pStyle w:val="a5"/>
        <w:numPr>
          <w:ilvl w:val="3"/>
          <w:numId w:val="37"/>
        </w:numPr>
        <w:tabs>
          <w:tab w:val="left" w:pos="1120"/>
          <w:tab w:val="left" w:pos="1121"/>
        </w:tabs>
        <w:spacing w:before="3" w:line="237" w:lineRule="auto"/>
        <w:ind w:left="120" w:right="831" w:firstLine="645"/>
        <w:rPr>
          <w:sz w:val="24"/>
          <w:lang w:val="ru-RU"/>
        </w:rPr>
      </w:pPr>
      <w:r w:rsidRPr="00337AE4">
        <w:rPr>
          <w:spacing w:val="-60"/>
          <w:sz w:val="24"/>
          <w:u w:val="single"/>
          <w:lang w:val="ru-RU"/>
        </w:rPr>
        <w:t xml:space="preserve"> </w:t>
      </w:r>
      <w:r w:rsidRPr="00337AE4">
        <w:rPr>
          <w:sz w:val="24"/>
          <w:u w:val="single"/>
          <w:lang w:val="ru-RU"/>
        </w:rPr>
        <w:t>Участие школьников и родителей в мероприятиях социальных партнеров</w:t>
      </w:r>
      <w:r w:rsidRPr="00337AE4">
        <w:rPr>
          <w:sz w:val="24"/>
          <w:lang w:val="ru-RU"/>
        </w:rPr>
        <w:t xml:space="preserve"> (выставки, соревнования, концерты, конкурсы, и др. в качестве ведущих, участников и зрителей).</w:t>
      </w:r>
    </w:p>
    <w:p w:rsidR="00867C43" w:rsidRPr="00337AE4" w:rsidRDefault="00867C43" w:rsidP="000C0F5B">
      <w:pPr>
        <w:pStyle w:val="a5"/>
        <w:numPr>
          <w:ilvl w:val="3"/>
          <w:numId w:val="37"/>
        </w:numPr>
        <w:tabs>
          <w:tab w:val="left" w:pos="1109"/>
        </w:tabs>
        <w:spacing w:before="44" w:line="220" w:lineRule="auto"/>
        <w:ind w:right="261" w:hanging="356"/>
        <w:jc w:val="both"/>
        <w:rPr>
          <w:sz w:val="24"/>
          <w:lang w:val="ru-RU"/>
        </w:rPr>
      </w:pPr>
      <w:r w:rsidRPr="00337AE4">
        <w:rPr>
          <w:spacing w:val="-60"/>
          <w:sz w:val="24"/>
          <w:u w:val="single"/>
          <w:lang w:val="ru-RU"/>
        </w:rPr>
        <w:t xml:space="preserve"> </w:t>
      </w:r>
      <w:r w:rsidRPr="00337AE4">
        <w:rPr>
          <w:sz w:val="24"/>
          <w:u w:val="single"/>
          <w:lang w:val="ru-RU"/>
        </w:rPr>
        <w:t>Проведение совместных мероприятий</w:t>
      </w:r>
      <w:r w:rsidRPr="00337AE4">
        <w:rPr>
          <w:sz w:val="24"/>
          <w:lang w:val="ru-RU"/>
        </w:rPr>
        <w:t xml:space="preserve"> (праздников, парад 1 мая, акций, конкурсов, Дней открытых дверей, проектов и</w:t>
      </w:r>
      <w:r w:rsidRPr="00337AE4">
        <w:rPr>
          <w:spacing w:val="-6"/>
          <w:sz w:val="24"/>
          <w:lang w:val="ru-RU"/>
        </w:rPr>
        <w:t xml:space="preserve"> </w:t>
      </w:r>
      <w:r w:rsidRPr="00337AE4">
        <w:rPr>
          <w:sz w:val="24"/>
          <w:lang w:val="ru-RU"/>
        </w:rPr>
        <w:t>др.).</w:t>
      </w:r>
    </w:p>
    <w:p w:rsidR="00867C43" w:rsidRPr="00337AE4" w:rsidRDefault="00867C43" w:rsidP="00867C43">
      <w:pPr>
        <w:pStyle w:val="3"/>
        <w:spacing w:before="76" w:line="274" w:lineRule="exact"/>
        <w:ind w:left="120"/>
        <w:rPr>
          <w:lang w:val="ru-RU"/>
        </w:rPr>
      </w:pPr>
      <w:r w:rsidRPr="00337AE4">
        <w:rPr>
          <w:lang w:val="ru-RU"/>
        </w:rPr>
        <w:t>Правовое воспитание, профилактика правонарушений и безнадзорности</w:t>
      </w:r>
    </w:p>
    <w:p w:rsidR="00867C43" w:rsidRDefault="00867C43" w:rsidP="000C0F5B">
      <w:pPr>
        <w:pStyle w:val="a5"/>
        <w:numPr>
          <w:ilvl w:val="0"/>
          <w:numId w:val="34"/>
        </w:numPr>
        <w:tabs>
          <w:tab w:val="left" w:pos="361"/>
        </w:tabs>
        <w:spacing w:line="274" w:lineRule="exact"/>
        <w:rPr>
          <w:sz w:val="24"/>
        </w:rPr>
      </w:pPr>
      <w:r>
        <w:rPr>
          <w:noProof/>
          <w:lang w:val="ru-RU" w:eastAsia="ru-RU"/>
        </w:rPr>
        <mc:AlternateContent>
          <mc:Choice Requires="wps">
            <w:drawing>
              <wp:anchor distT="0" distB="0" distL="114300" distR="114300" simplePos="0" relativeHeight="251670528" behindDoc="0" locked="0" layoutInCell="1" allowOverlap="1" wp14:anchorId="3128C310" wp14:editId="03CFFBD5">
                <wp:simplePos x="0" y="0"/>
                <wp:positionH relativeFrom="page">
                  <wp:posOffset>1105535</wp:posOffset>
                </wp:positionH>
                <wp:positionV relativeFrom="paragraph">
                  <wp:posOffset>162560</wp:posOffset>
                </wp:positionV>
                <wp:extent cx="2012315" cy="0"/>
                <wp:effectExtent l="10160" t="10160" r="6350" b="889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31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0B970" id="Line 6"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05pt,12.8pt" to="24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" strokeweight=".6pt">
                <w10:wrap anchorx="page"/>
              </v:line>
            </w:pict>
          </mc:Fallback>
        </mc:AlternateContent>
      </w:r>
      <w:r>
        <w:rPr>
          <w:sz w:val="24"/>
        </w:rPr>
        <w:t>Содержательное</w:t>
      </w:r>
      <w:r>
        <w:rPr>
          <w:spacing w:val="-1"/>
          <w:sz w:val="24"/>
        </w:rPr>
        <w:t xml:space="preserve"> </w:t>
      </w:r>
      <w:r>
        <w:rPr>
          <w:sz w:val="24"/>
        </w:rPr>
        <w:t>направление.</w:t>
      </w:r>
    </w:p>
    <w:p w:rsidR="00867C43" w:rsidRPr="00337AE4" w:rsidRDefault="00867C43" w:rsidP="000C0F5B">
      <w:pPr>
        <w:pStyle w:val="a5"/>
        <w:numPr>
          <w:ilvl w:val="0"/>
          <w:numId w:val="33"/>
        </w:numPr>
        <w:tabs>
          <w:tab w:val="left" w:pos="840"/>
          <w:tab w:val="left" w:pos="841"/>
        </w:tabs>
        <w:ind w:right="260" w:hanging="360"/>
        <w:jc w:val="both"/>
        <w:rPr>
          <w:sz w:val="24"/>
          <w:lang w:val="ru-RU"/>
        </w:rPr>
      </w:pPr>
      <w:r w:rsidRPr="00337AE4">
        <w:rPr>
          <w:sz w:val="24"/>
          <w:lang w:val="ru-RU"/>
        </w:rPr>
        <w:t>Разработка образовательных, воспитательных, психосоциальных технологий, методов; отбор учебного материала, способствующего формированию законопослушного поведения школьников;</w:t>
      </w:r>
    </w:p>
    <w:p w:rsidR="00867C43" w:rsidRPr="00337AE4" w:rsidRDefault="00867C43" w:rsidP="000C0F5B">
      <w:pPr>
        <w:pStyle w:val="a5"/>
        <w:numPr>
          <w:ilvl w:val="0"/>
          <w:numId w:val="33"/>
        </w:numPr>
        <w:tabs>
          <w:tab w:val="left" w:pos="840"/>
          <w:tab w:val="left" w:pos="841"/>
        </w:tabs>
        <w:spacing w:before="1"/>
        <w:ind w:hanging="360"/>
        <w:rPr>
          <w:sz w:val="24"/>
          <w:lang w:val="ru-RU"/>
        </w:rPr>
      </w:pPr>
      <w:r w:rsidRPr="00337AE4">
        <w:rPr>
          <w:sz w:val="24"/>
          <w:lang w:val="ru-RU"/>
        </w:rPr>
        <w:t xml:space="preserve">Организация работы по теме </w:t>
      </w:r>
      <w:r w:rsidRPr="00337AE4">
        <w:rPr>
          <w:spacing w:val="-4"/>
          <w:sz w:val="24"/>
          <w:lang w:val="ru-RU"/>
        </w:rPr>
        <w:t>«</w:t>
      </w:r>
      <w:r>
        <w:rPr>
          <w:spacing w:val="-4"/>
          <w:sz w:val="24"/>
          <w:lang w:val="ru-RU"/>
        </w:rPr>
        <w:t>Права ребенка</w:t>
      </w:r>
      <w:r w:rsidRPr="00337AE4">
        <w:rPr>
          <w:sz w:val="24"/>
          <w:lang w:val="ru-RU"/>
        </w:rPr>
        <w:t>»;</w:t>
      </w:r>
    </w:p>
    <w:p w:rsidR="00867C43" w:rsidRDefault="00867C43" w:rsidP="000C0F5B">
      <w:pPr>
        <w:pStyle w:val="a5"/>
        <w:numPr>
          <w:ilvl w:val="0"/>
          <w:numId w:val="33"/>
        </w:numPr>
        <w:tabs>
          <w:tab w:val="left" w:pos="840"/>
          <w:tab w:val="left" w:pos="841"/>
        </w:tabs>
        <w:ind w:hanging="360"/>
        <w:rPr>
          <w:sz w:val="24"/>
        </w:rPr>
      </w:pPr>
      <w:r>
        <w:rPr>
          <w:sz w:val="24"/>
        </w:rPr>
        <w:t>Развитие деятельности ученического</w:t>
      </w:r>
      <w:r>
        <w:rPr>
          <w:spacing w:val="-3"/>
          <w:sz w:val="24"/>
        </w:rPr>
        <w:t xml:space="preserve"> </w:t>
      </w:r>
      <w:r>
        <w:rPr>
          <w:sz w:val="24"/>
        </w:rPr>
        <w:t>самоуправления.</w:t>
      </w:r>
    </w:p>
    <w:p w:rsidR="00867C43" w:rsidRDefault="00867C43" w:rsidP="000C0F5B">
      <w:pPr>
        <w:pStyle w:val="a5"/>
        <w:numPr>
          <w:ilvl w:val="0"/>
          <w:numId w:val="34"/>
        </w:numPr>
        <w:tabs>
          <w:tab w:val="left" w:pos="361"/>
        </w:tabs>
        <w:rPr>
          <w:sz w:val="24"/>
        </w:rPr>
      </w:pPr>
      <w:r>
        <w:rPr>
          <w:spacing w:val="-60"/>
          <w:sz w:val="24"/>
          <w:u w:val="single"/>
        </w:rPr>
        <w:t xml:space="preserve"> </w:t>
      </w:r>
      <w:r>
        <w:rPr>
          <w:sz w:val="24"/>
          <w:u w:val="single"/>
        </w:rPr>
        <w:t>Социально-педагогическое</w:t>
      </w:r>
      <w:r>
        <w:rPr>
          <w:spacing w:val="-1"/>
          <w:sz w:val="24"/>
          <w:u w:val="single"/>
        </w:rPr>
        <w:t xml:space="preserve"> </w:t>
      </w:r>
      <w:r>
        <w:rPr>
          <w:sz w:val="24"/>
          <w:u w:val="single"/>
        </w:rPr>
        <w:t>направление.</w:t>
      </w:r>
    </w:p>
    <w:p w:rsidR="00867C43" w:rsidRPr="00337AE4" w:rsidRDefault="00867C43" w:rsidP="000C0F5B">
      <w:pPr>
        <w:pStyle w:val="a5"/>
        <w:numPr>
          <w:ilvl w:val="0"/>
          <w:numId w:val="33"/>
        </w:numPr>
        <w:tabs>
          <w:tab w:val="left" w:pos="840"/>
          <w:tab w:val="left" w:pos="841"/>
        </w:tabs>
        <w:ind w:right="257" w:hanging="360"/>
        <w:rPr>
          <w:sz w:val="24"/>
          <w:lang w:val="ru-RU"/>
        </w:rPr>
      </w:pPr>
      <w:r w:rsidRPr="00337AE4">
        <w:rPr>
          <w:sz w:val="24"/>
          <w:lang w:val="ru-RU"/>
        </w:rPr>
        <w:t>Реализация системы просветительских и психолого-педагогических мероприятий, адресованных учащимся, родителям,</w:t>
      </w:r>
      <w:r w:rsidRPr="00337AE4">
        <w:rPr>
          <w:spacing w:val="2"/>
          <w:sz w:val="24"/>
          <w:lang w:val="ru-RU"/>
        </w:rPr>
        <w:t xml:space="preserve"> </w:t>
      </w:r>
      <w:r w:rsidRPr="00337AE4">
        <w:rPr>
          <w:sz w:val="24"/>
          <w:lang w:val="ru-RU"/>
        </w:rPr>
        <w:t>педагогам;</w:t>
      </w:r>
    </w:p>
    <w:p w:rsidR="00867C43" w:rsidRPr="00337AE4" w:rsidRDefault="00867C43" w:rsidP="000C0F5B">
      <w:pPr>
        <w:pStyle w:val="a5"/>
        <w:numPr>
          <w:ilvl w:val="0"/>
          <w:numId w:val="33"/>
        </w:numPr>
        <w:tabs>
          <w:tab w:val="left" w:pos="840"/>
          <w:tab w:val="left" w:pos="841"/>
        </w:tabs>
        <w:ind w:right="259" w:hanging="360"/>
        <w:rPr>
          <w:sz w:val="24"/>
          <w:lang w:val="ru-RU"/>
        </w:rPr>
      </w:pPr>
      <w:r w:rsidRPr="00337AE4">
        <w:rPr>
          <w:sz w:val="24"/>
          <w:lang w:val="ru-RU"/>
        </w:rPr>
        <w:t>Социально-психологический мониторинг с целью выявления и коррекции имеющихся отклонений в семейном воспитании и личностном развитии</w:t>
      </w:r>
      <w:r w:rsidRPr="00337AE4">
        <w:rPr>
          <w:spacing w:val="-11"/>
          <w:sz w:val="24"/>
          <w:lang w:val="ru-RU"/>
        </w:rPr>
        <w:t xml:space="preserve"> </w:t>
      </w:r>
      <w:r w:rsidRPr="00337AE4">
        <w:rPr>
          <w:sz w:val="24"/>
          <w:lang w:val="ru-RU"/>
        </w:rPr>
        <w:t>школьника;</w:t>
      </w:r>
    </w:p>
    <w:p w:rsidR="00867C43" w:rsidRDefault="00867C43" w:rsidP="000C0F5B">
      <w:pPr>
        <w:pStyle w:val="a5"/>
        <w:numPr>
          <w:ilvl w:val="0"/>
          <w:numId w:val="34"/>
        </w:numPr>
        <w:tabs>
          <w:tab w:val="left" w:pos="361"/>
        </w:tabs>
        <w:rPr>
          <w:sz w:val="24"/>
        </w:rPr>
      </w:pPr>
      <w:r w:rsidRPr="00337AE4">
        <w:rPr>
          <w:spacing w:val="-60"/>
          <w:sz w:val="24"/>
          <w:u w:val="single"/>
          <w:lang w:val="ru-RU"/>
        </w:rPr>
        <w:t xml:space="preserve"> </w:t>
      </w:r>
      <w:r>
        <w:rPr>
          <w:sz w:val="24"/>
          <w:u w:val="single"/>
        </w:rPr>
        <w:t>Направление кадрового обеспечения.</w:t>
      </w:r>
    </w:p>
    <w:p w:rsidR="00867C43" w:rsidRPr="00337AE4" w:rsidRDefault="00867C43" w:rsidP="000C0F5B">
      <w:pPr>
        <w:pStyle w:val="a5"/>
        <w:numPr>
          <w:ilvl w:val="0"/>
          <w:numId w:val="33"/>
        </w:numPr>
        <w:tabs>
          <w:tab w:val="left" w:pos="840"/>
          <w:tab w:val="left" w:pos="841"/>
        </w:tabs>
        <w:ind w:right="255" w:hanging="360"/>
        <w:jc w:val="both"/>
        <w:rPr>
          <w:sz w:val="24"/>
          <w:lang w:val="ru-RU"/>
        </w:rPr>
      </w:pPr>
      <w:r w:rsidRPr="00337AE4">
        <w:rPr>
          <w:sz w:val="24"/>
          <w:lang w:val="ru-RU"/>
        </w:rPr>
        <w:t>Осуществление подготовки, повышения квалификации специалистов для работы по правовому и психолого-педагогическому сопровождению процесса правового воспитания школьников.</w:t>
      </w:r>
    </w:p>
    <w:p w:rsidR="00867C43" w:rsidRDefault="00867C43" w:rsidP="000C0F5B">
      <w:pPr>
        <w:pStyle w:val="a5"/>
        <w:numPr>
          <w:ilvl w:val="0"/>
          <w:numId w:val="34"/>
        </w:numPr>
        <w:tabs>
          <w:tab w:val="left" w:pos="361"/>
        </w:tabs>
        <w:rPr>
          <w:sz w:val="24"/>
        </w:rPr>
      </w:pPr>
      <w:r w:rsidRPr="00337AE4">
        <w:rPr>
          <w:spacing w:val="-60"/>
          <w:sz w:val="24"/>
          <w:u w:val="single"/>
          <w:lang w:val="ru-RU"/>
        </w:rPr>
        <w:t xml:space="preserve"> </w:t>
      </w:r>
      <w:r>
        <w:rPr>
          <w:sz w:val="24"/>
          <w:u w:val="single"/>
        </w:rPr>
        <w:t>Управленческое</w:t>
      </w:r>
      <w:r>
        <w:rPr>
          <w:spacing w:val="-1"/>
          <w:sz w:val="24"/>
          <w:u w:val="single"/>
        </w:rPr>
        <w:t xml:space="preserve"> </w:t>
      </w:r>
      <w:r>
        <w:rPr>
          <w:sz w:val="24"/>
          <w:u w:val="single"/>
        </w:rPr>
        <w:t>направление.</w:t>
      </w:r>
    </w:p>
    <w:p w:rsidR="00867C43" w:rsidRPr="00337AE4" w:rsidRDefault="00867C43" w:rsidP="000C0F5B">
      <w:pPr>
        <w:pStyle w:val="a5"/>
        <w:numPr>
          <w:ilvl w:val="0"/>
          <w:numId w:val="33"/>
        </w:numPr>
        <w:tabs>
          <w:tab w:val="left" w:pos="840"/>
          <w:tab w:val="left" w:pos="841"/>
        </w:tabs>
        <w:spacing w:before="1"/>
        <w:ind w:right="259" w:hanging="360"/>
        <w:rPr>
          <w:sz w:val="24"/>
          <w:lang w:val="ru-RU"/>
        </w:rPr>
      </w:pPr>
      <w:r w:rsidRPr="00337AE4">
        <w:rPr>
          <w:sz w:val="24"/>
          <w:lang w:val="ru-RU"/>
        </w:rPr>
        <w:t>Изучение и обобщение передового правового и социально-педагогического опыта в рамках реализации</w:t>
      </w:r>
      <w:r w:rsidRPr="00337AE4">
        <w:rPr>
          <w:spacing w:val="-2"/>
          <w:sz w:val="24"/>
          <w:lang w:val="ru-RU"/>
        </w:rPr>
        <w:t xml:space="preserve"> </w:t>
      </w:r>
      <w:r w:rsidRPr="00337AE4">
        <w:rPr>
          <w:sz w:val="24"/>
          <w:lang w:val="ru-RU"/>
        </w:rPr>
        <w:t>программы;</w:t>
      </w:r>
    </w:p>
    <w:p w:rsidR="00867C43" w:rsidRPr="00337AE4" w:rsidRDefault="00867C43" w:rsidP="000C0F5B">
      <w:pPr>
        <w:pStyle w:val="a5"/>
        <w:numPr>
          <w:ilvl w:val="0"/>
          <w:numId w:val="33"/>
        </w:numPr>
        <w:tabs>
          <w:tab w:val="left" w:pos="840"/>
          <w:tab w:val="left" w:pos="841"/>
        </w:tabs>
        <w:ind w:hanging="360"/>
        <w:rPr>
          <w:sz w:val="24"/>
          <w:lang w:val="ru-RU"/>
        </w:rPr>
      </w:pPr>
      <w:r w:rsidRPr="00337AE4">
        <w:rPr>
          <w:sz w:val="24"/>
          <w:lang w:val="ru-RU"/>
        </w:rPr>
        <w:lastRenderedPageBreak/>
        <w:t>Создание условий для реализации основных направлений</w:t>
      </w:r>
      <w:r w:rsidRPr="00337AE4">
        <w:rPr>
          <w:spacing w:val="-5"/>
          <w:sz w:val="24"/>
          <w:lang w:val="ru-RU"/>
        </w:rPr>
        <w:t xml:space="preserve"> </w:t>
      </w:r>
      <w:r w:rsidRPr="00337AE4">
        <w:rPr>
          <w:sz w:val="24"/>
          <w:lang w:val="ru-RU"/>
        </w:rPr>
        <w:t>программы;</w:t>
      </w:r>
    </w:p>
    <w:p w:rsidR="00867C43" w:rsidRPr="00337AE4" w:rsidRDefault="00867C43" w:rsidP="000C0F5B">
      <w:pPr>
        <w:pStyle w:val="a5"/>
        <w:numPr>
          <w:ilvl w:val="0"/>
          <w:numId w:val="33"/>
        </w:numPr>
        <w:tabs>
          <w:tab w:val="left" w:pos="840"/>
          <w:tab w:val="left" w:pos="841"/>
        </w:tabs>
        <w:ind w:right="264" w:hanging="360"/>
        <w:jc w:val="both"/>
        <w:rPr>
          <w:sz w:val="24"/>
          <w:lang w:val="ru-RU"/>
        </w:rPr>
      </w:pPr>
      <w:r w:rsidRPr="00337AE4">
        <w:rPr>
          <w:sz w:val="24"/>
          <w:lang w:val="ru-RU"/>
        </w:rPr>
        <w:t>Привлечение помощи в работе по решению поставленных задач вс</w:t>
      </w:r>
      <w:r>
        <w:rPr>
          <w:sz w:val="24"/>
          <w:lang w:val="ru-RU"/>
        </w:rPr>
        <w:t>ех существующих инстанций улуса</w:t>
      </w:r>
      <w:r w:rsidRPr="00337AE4">
        <w:rPr>
          <w:sz w:val="24"/>
          <w:lang w:val="ru-RU"/>
        </w:rPr>
        <w:t>, работающих с учащимися, родителями и педагогами по вопросам правового воспитания и формированию законопослушного поведения</w:t>
      </w:r>
      <w:r w:rsidRPr="00337AE4">
        <w:rPr>
          <w:spacing w:val="-8"/>
          <w:sz w:val="24"/>
          <w:lang w:val="ru-RU"/>
        </w:rPr>
        <w:t xml:space="preserve"> </w:t>
      </w:r>
      <w:r w:rsidRPr="00337AE4">
        <w:rPr>
          <w:sz w:val="24"/>
          <w:lang w:val="ru-RU"/>
        </w:rPr>
        <w:t>школьников.</w:t>
      </w:r>
    </w:p>
    <w:p w:rsidR="00867C43" w:rsidRPr="00337AE4" w:rsidRDefault="00867C43" w:rsidP="00867C43">
      <w:pPr>
        <w:pStyle w:val="a3"/>
        <w:spacing w:before="2" w:line="237" w:lineRule="auto"/>
        <w:ind w:left="120" w:right="258"/>
        <w:jc w:val="both"/>
        <w:rPr>
          <w:lang w:val="ru-RU"/>
        </w:rPr>
      </w:pPr>
      <w:r w:rsidRPr="00337AE4">
        <w:rPr>
          <w:lang w:val="ru-RU"/>
        </w:rPr>
        <w:t xml:space="preserve">Особенно это взаимодействие приобретает значение в работе по профилактике правонарушений среди детей и подростков в рамках реализации Федерального закона </w:t>
      </w:r>
      <w:r w:rsidRPr="00337AE4">
        <w:rPr>
          <w:spacing w:val="-3"/>
          <w:lang w:val="ru-RU"/>
        </w:rPr>
        <w:t>«Об</w:t>
      </w:r>
      <w:r w:rsidRPr="00337AE4">
        <w:rPr>
          <w:spacing w:val="54"/>
          <w:lang w:val="ru-RU"/>
        </w:rPr>
        <w:t xml:space="preserve"> </w:t>
      </w:r>
      <w:r w:rsidRPr="00337AE4">
        <w:rPr>
          <w:lang w:val="ru-RU"/>
        </w:rPr>
        <w:t>основах системы профилактики безнадзорности и правонарушений несовершеннолетних» от 24.06.1999г. №120-ФЗ.</w:t>
      </w:r>
    </w:p>
    <w:p w:rsidR="00867C43" w:rsidRPr="00337AE4" w:rsidRDefault="00867C43" w:rsidP="00867C43">
      <w:pPr>
        <w:pStyle w:val="a3"/>
        <w:spacing w:before="12" w:line="237" w:lineRule="auto"/>
        <w:ind w:left="120" w:right="253"/>
        <w:jc w:val="both"/>
        <w:rPr>
          <w:lang w:val="ru-RU"/>
        </w:rPr>
      </w:pPr>
      <w:r w:rsidRPr="00337AE4">
        <w:rPr>
          <w:lang w:val="ru-RU"/>
        </w:rPr>
        <w:t>Если работа с детьми младшего школьного возраста направлена на воспитание у детей общей культуры правового поведения, то уже работа с детьми среднего школьного возраста 11-15 лет направлена на развитие личностных качеств и социальных навыков. Подросток учится общаться с окружающими, понимать их поведение, разрешать конфликтные ситуации, принимать собственные решения.</w:t>
      </w:r>
    </w:p>
    <w:p w:rsidR="00867C43" w:rsidRPr="00337AE4" w:rsidRDefault="00867C43" w:rsidP="00867C43">
      <w:pPr>
        <w:pStyle w:val="a3"/>
        <w:spacing w:line="276" w:lineRule="exact"/>
        <w:ind w:left="120"/>
        <w:rPr>
          <w:lang w:val="ru-RU"/>
        </w:rPr>
      </w:pPr>
      <w:r w:rsidRPr="00337AE4">
        <w:rPr>
          <w:lang w:val="ru-RU"/>
        </w:rPr>
        <w:t>Основные направления деятельности социально-психологической службы:</w:t>
      </w:r>
    </w:p>
    <w:p w:rsidR="00867C43" w:rsidRPr="00337AE4" w:rsidRDefault="00867C43" w:rsidP="000C0F5B">
      <w:pPr>
        <w:pStyle w:val="a5"/>
        <w:numPr>
          <w:ilvl w:val="1"/>
          <w:numId w:val="33"/>
        </w:numPr>
        <w:tabs>
          <w:tab w:val="left" w:pos="828"/>
          <w:tab w:val="left" w:pos="829"/>
        </w:tabs>
        <w:ind w:right="259" w:hanging="357"/>
        <w:rPr>
          <w:sz w:val="24"/>
          <w:lang w:val="ru-RU"/>
        </w:rPr>
      </w:pPr>
      <w:r w:rsidRPr="00337AE4">
        <w:rPr>
          <w:sz w:val="24"/>
          <w:lang w:val="ru-RU"/>
        </w:rPr>
        <w:t>Социально-педагогическое исследование с целью выявления социальных и личных проблем детей всех</w:t>
      </w:r>
      <w:r w:rsidRPr="00337AE4">
        <w:rPr>
          <w:spacing w:val="-2"/>
          <w:sz w:val="24"/>
          <w:lang w:val="ru-RU"/>
        </w:rPr>
        <w:t xml:space="preserve"> </w:t>
      </w:r>
      <w:r w:rsidRPr="00337AE4">
        <w:rPr>
          <w:sz w:val="24"/>
          <w:lang w:val="ru-RU"/>
        </w:rPr>
        <w:t>возрастов.</w:t>
      </w:r>
    </w:p>
    <w:p w:rsidR="00867C43" w:rsidRPr="00337AE4" w:rsidRDefault="00867C43" w:rsidP="000C0F5B">
      <w:pPr>
        <w:pStyle w:val="a5"/>
        <w:numPr>
          <w:ilvl w:val="1"/>
          <w:numId w:val="33"/>
        </w:numPr>
        <w:tabs>
          <w:tab w:val="left" w:pos="840"/>
          <w:tab w:val="left" w:pos="841"/>
        </w:tabs>
        <w:ind w:hanging="357"/>
        <w:rPr>
          <w:sz w:val="24"/>
          <w:lang w:val="ru-RU"/>
        </w:rPr>
      </w:pPr>
      <w:r w:rsidRPr="00337AE4">
        <w:rPr>
          <w:sz w:val="24"/>
          <w:lang w:val="ru-RU"/>
        </w:rPr>
        <w:t>Социально-педагогическая защита прав</w:t>
      </w:r>
      <w:r w:rsidRPr="00337AE4">
        <w:rPr>
          <w:spacing w:val="-9"/>
          <w:sz w:val="24"/>
          <w:lang w:val="ru-RU"/>
        </w:rPr>
        <w:t xml:space="preserve"> </w:t>
      </w:r>
      <w:r w:rsidRPr="00337AE4">
        <w:rPr>
          <w:sz w:val="24"/>
          <w:lang w:val="ru-RU"/>
        </w:rPr>
        <w:t>ребѐнка.</w:t>
      </w:r>
    </w:p>
    <w:p w:rsidR="00867C43" w:rsidRPr="00337AE4" w:rsidRDefault="00867C43" w:rsidP="000C0F5B">
      <w:pPr>
        <w:pStyle w:val="a5"/>
        <w:numPr>
          <w:ilvl w:val="1"/>
          <w:numId w:val="33"/>
        </w:numPr>
        <w:tabs>
          <w:tab w:val="left" w:pos="828"/>
          <w:tab w:val="left" w:pos="829"/>
        </w:tabs>
        <w:ind w:right="260" w:hanging="357"/>
        <w:rPr>
          <w:sz w:val="24"/>
          <w:lang w:val="ru-RU"/>
        </w:rPr>
      </w:pPr>
      <w:r w:rsidRPr="00337AE4">
        <w:rPr>
          <w:sz w:val="24"/>
          <w:lang w:val="ru-RU"/>
        </w:rPr>
        <w:t>Обеспечение социально-педагогической поддержки семьи в формировании личности учащегося.</w:t>
      </w:r>
    </w:p>
    <w:p w:rsidR="00867C43" w:rsidRDefault="00867C43" w:rsidP="000C0F5B">
      <w:pPr>
        <w:pStyle w:val="a5"/>
        <w:numPr>
          <w:ilvl w:val="1"/>
          <w:numId w:val="33"/>
        </w:numPr>
        <w:tabs>
          <w:tab w:val="left" w:pos="840"/>
          <w:tab w:val="left" w:pos="841"/>
        </w:tabs>
        <w:ind w:hanging="357"/>
        <w:rPr>
          <w:sz w:val="24"/>
        </w:rPr>
      </w:pPr>
      <w:r>
        <w:rPr>
          <w:sz w:val="24"/>
        </w:rPr>
        <w:t>Социально-педагогическое</w:t>
      </w:r>
      <w:r>
        <w:rPr>
          <w:spacing w:val="-1"/>
          <w:sz w:val="24"/>
        </w:rPr>
        <w:t xml:space="preserve"> </w:t>
      </w:r>
      <w:r>
        <w:rPr>
          <w:sz w:val="24"/>
        </w:rPr>
        <w:t>консультирование.</w:t>
      </w:r>
    </w:p>
    <w:p w:rsidR="00867C43" w:rsidRPr="00337AE4" w:rsidRDefault="00867C43" w:rsidP="000C0F5B">
      <w:pPr>
        <w:pStyle w:val="a5"/>
        <w:numPr>
          <w:ilvl w:val="1"/>
          <w:numId w:val="33"/>
        </w:numPr>
        <w:tabs>
          <w:tab w:val="left" w:pos="840"/>
          <w:tab w:val="left" w:pos="841"/>
        </w:tabs>
        <w:ind w:hanging="357"/>
        <w:rPr>
          <w:sz w:val="24"/>
          <w:lang w:val="ru-RU"/>
        </w:rPr>
      </w:pPr>
      <w:r w:rsidRPr="00337AE4">
        <w:rPr>
          <w:sz w:val="24"/>
          <w:lang w:val="ru-RU"/>
        </w:rPr>
        <w:t>Социально-педагогическая профилактика, коррекция и</w:t>
      </w:r>
      <w:r w:rsidRPr="00337AE4">
        <w:rPr>
          <w:spacing w:val="-4"/>
          <w:sz w:val="24"/>
          <w:lang w:val="ru-RU"/>
        </w:rPr>
        <w:t xml:space="preserve"> </w:t>
      </w:r>
      <w:r w:rsidRPr="00337AE4">
        <w:rPr>
          <w:sz w:val="24"/>
          <w:lang w:val="ru-RU"/>
        </w:rPr>
        <w:t>реабилитация.</w:t>
      </w:r>
    </w:p>
    <w:p w:rsidR="00867C43" w:rsidRPr="00337AE4" w:rsidRDefault="00867C43" w:rsidP="000C0F5B">
      <w:pPr>
        <w:pStyle w:val="a5"/>
        <w:numPr>
          <w:ilvl w:val="1"/>
          <w:numId w:val="33"/>
        </w:numPr>
        <w:tabs>
          <w:tab w:val="left" w:pos="840"/>
          <w:tab w:val="left" w:pos="841"/>
        </w:tabs>
        <w:spacing w:before="1"/>
        <w:ind w:hanging="357"/>
        <w:rPr>
          <w:sz w:val="24"/>
          <w:lang w:val="ru-RU"/>
        </w:rPr>
      </w:pPr>
      <w:r w:rsidRPr="00337AE4">
        <w:rPr>
          <w:sz w:val="24"/>
          <w:lang w:val="ru-RU"/>
        </w:rPr>
        <w:t>Работа с родителями (законными</w:t>
      </w:r>
      <w:r w:rsidRPr="00337AE4">
        <w:rPr>
          <w:spacing w:val="1"/>
          <w:sz w:val="24"/>
          <w:lang w:val="ru-RU"/>
        </w:rPr>
        <w:t xml:space="preserve"> </w:t>
      </w:r>
      <w:r w:rsidRPr="00337AE4">
        <w:rPr>
          <w:sz w:val="24"/>
          <w:lang w:val="ru-RU"/>
        </w:rPr>
        <w:t>представителями).</w:t>
      </w:r>
    </w:p>
    <w:p w:rsidR="00867C43" w:rsidRPr="00337AE4" w:rsidRDefault="00867C43" w:rsidP="000C0F5B">
      <w:pPr>
        <w:pStyle w:val="a5"/>
        <w:numPr>
          <w:ilvl w:val="1"/>
          <w:numId w:val="33"/>
        </w:numPr>
        <w:tabs>
          <w:tab w:val="left" w:pos="840"/>
          <w:tab w:val="left" w:pos="841"/>
        </w:tabs>
        <w:ind w:hanging="357"/>
        <w:rPr>
          <w:sz w:val="24"/>
          <w:lang w:val="ru-RU"/>
        </w:rPr>
      </w:pPr>
      <w:r w:rsidRPr="00337AE4">
        <w:rPr>
          <w:sz w:val="24"/>
          <w:lang w:val="ru-RU"/>
        </w:rPr>
        <w:t>Работа с детьми группы</w:t>
      </w:r>
      <w:r w:rsidRPr="00337AE4">
        <w:rPr>
          <w:spacing w:val="-1"/>
          <w:sz w:val="24"/>
          <w:lang w:val="ru-RU"/>
        </w:rPr>
        <w:t xml:space="preserve"> </w:t>
      </w:r>
      <w:r w:rsidRPr="00337AE4">
        <w:rPr>
          <w:sz w:val="24"/>
          <w:lang w:val="ru-RU"/>
        </w:rPr>
        <w:t>риска.</w:t>
      </w:r>
    </w:p>
    <w:p w:rsidR="00867C43" w:rsidRDefault="00867C43" w:rsidP="000C0F5B">
      <w:pPr>
        <w:pStyle w:val="a5"/>
        <w:numPr>
          <w:ilvl w:val="1"/>
          <w:numId w:val="33"/>
        </w:numPr>
        <w:tabs>
          <w:tab w:val="left" w:pos="840"/>
          <w:tab w:val="left" w:pos="841"/>
        </w:tabs>
        <w:ind w:hanging="357"/>
        <w:rPr>
          <w:sz w:val="24"/>
        </w:rPr>
      </w:pPr>
      <w:r>
        <w:rPr>
          <w:sz w:val="24"/>
        </w:rPr>
        <w:t>Работа по профилактике правонарушений.</w:t>
      </w:r>
    </w:p>
    <w:p w:rsidR="00867C43" w:rsidRPr="00337AE4" w:rsidRDefault="00867C43" w:rsidP="00867C43">
      <w:pPr>
        <w:pStyle w:val="a3"/>
        <w:spacing w:before="2" w:line="237" w:lineRule="auto"/>
        <w:ind w:left="120" w:firstLine="712"/>
        <w:rPr>
          <w:lang w:val="ru-RU"/>
        </w:rPr>
      </w:pPr>
      <w:r w:rsidRPr="00337AE4">
        <w:rPr>
          <w:lang w:val="ru-RU"/>
        </w:rPr>
        <w:t>В начале каждого учебного года в классах заполняются социальные паспорта, которые позволяют сформировать общую картину о социальном статусе и микроклимате семей</w:t>
      </w:r>
      <w:r w:rsidRPr="00337AE4">
        <w:rPr>
          <w:spacing w:val="59"/>
          <w:lang w:val="ru-RU"/>
        </w:rPr>
        <w:t xml:space="preserve"> </w:t>
      </w:r>
      <w:r w:rsidRPr="00337AE4">
        <w:rPr>
          <w:lang w:val="ru-RU"/>
        </w:rPr>
        <w:t>МБОУ</w:t>
      </w:r>
    </w:p>
    <w:p w:rsidR="00867C43" w:rsidRPr="00337AE4" w:rsidRDefault="00867C43" w:rsidP="00867C43">
      <w:pPr>
        <w:pStyle w:val="a3"/>
        <w:ind w:left="120" w:right="255"/>
        <w:jc w:val="both"/>
        <w:rPr>
          <w:lang w:val="ru-RU"/>
        </w:rPr>
      </w:pPr>
      <w:r w:rsidRPr="00337AE4">
        <w:rPr>
          <w:lang w:val="ru-RU"/>
        </w:rPr>
        <w:t>«</w:t>
      </w:r>
      <w:r>
        <w:rPr>
          <w:lang w:val="ru-RU"/>
        </w:rPr>
        <w:t>АСОШ им.Р.И.Константинова</w:t>
      </w:r>
      <w:r w:rsidRPr="00337AE4">
        <w:rPr>
          <w:lang w:val="ru-RU"/>
        </w:rPr>
        <w:t xml:space="preserve">». Согласно спискам по опекаемым детям, малоимущим семьям, матерям и отцам-одиночкам, детям-инвалидам, детям с девиантным поведением, поставленным на внутришкольный учет и спискам детей, состоящих на учете в ПДН, школа через администрации </w:t>
      </w:r>
      <w:r>
        <w:rPr>
          <w:lang w:val="ru-RU"/>
        </w:rPr>
        <w:t>«Чурапчинский улус»</w:t>
      </w:r>
      <w:r w:rsidRPr="00337AE4">
        <w:rPr>
          <w:lang w:val="ru-RU"/>
        </w:rPr>
        <w:t xml:space="preserve"> способствует оказанию посильной материальной, психологической помощи детям из малоимущих, многодетных семей и опекаемым детям. Ежегодно такая категория детей получает помощь в виде бесплатного летнего отдыха в пришкольном летнем лагере «</w:t>
      </w:r>
      <w:r>
        <w:rPr>
          <w:lang w:val="ru-RU"/>
        </w:rPr>
        <w:t>Араскы</w:t>
      </w:r>
      <w:r w:rsidRPr="00337AE4">
        <w:rPr>
          <w:lang w:val="ru-RU"/>
        </w:rPr>
        <w:t xml:space="preserve">», организации  </w:t>
      </w:r>
      <w:r w:rsidRPr="00337AE4">
        <w:rPr>
          <w:spacing w:val="10"/>
          <w:lang w:val="ru-RU"/>
        </w:rPr>
        <w:t xml:space="preserve"> </w:t>
      </w:r>
      <w:r w:rsidRPr="00337AE4">
        <w:rPr>
          <w:lang w:val="ru-RU"/>
        </w:rPr>
        <w:t xml:space="preserve">бесплатного  </w:t>
      </w:r>
      <w:r w:rsidRPr="00337AE4">
        <w:rPr>
          <w:spacing w:val="11"/>
          <w:lang w:val="ru-RU"/>
        </w:rPr>
        <w:t xml:space="preserve"> </w:t>
      </w:r>
      <w:r w:rsidRPr="00337AE4">
        <w:rPr>
          <w:lang w:val="ru-RU"/>
        </w:rPr>
        <w:t xml:space="preserve">питания  </w:t>
      </w:r>
      <w:r w:rsidRPr="00337AE4">
        <w:rPr>
          <w:spacing w:val="12"/>
          <w:lang w:val="ru-RU"/>
        </w:rPr>
        <w:t xml:space="preserve"> </w:t>
      </w:r>
      <w:r w:rsidRPr="00337AE4">
        <w:rPr>
          <w:lang w:val="ru-RU"/>
        </w:rPr>
        <w:t>учащихся</w:t>
      </w:r>
    </w:p>
    <w:p w:rsidR="00867C43" w:rsidRPr="00337AE4" w:rsidRDefault="00867C43" w:rsidP="00867C43">
      <w:pPr>
        <w:pStyle w:val="a3"/>
        <w:spacing w:before="78" w:line="237" w:lineRule="auto"/>
        <w:ind w:left="120" w:right="260"/>
        <w:jc w:val="both"/>
        <w:rPr>
          <w:lang w:val="ru-RU"/>
        </w:rPr>
      </w:pPr>
      <w:r w:rsidRPr="00337AE4">
        <w:rPr>
          <w:lang w:val="ru-RU"/>
        </w:rPr>
        <w:t>(пример</w:t>
      </w:r>
      <w:r>
        <w:rPr>
          <w:lang w:val="ru-RU"/>
        </w:rPr>
        <w:t>но эта цифра достигает более 90</w:t>
      </w:r>
      <w:r w:rsidRPr="00337AE4">
        <w:rPr>
          <w:lang w:val="ru-RU"/>
        </w:rPr>
        <w:t xml:space="preserve"> детей), адресная помощь в виде вещей, учебников, канцелярских принадлежносте</w:t>
      </w:r>
      <w:r>
        <w:rPr>
          <w:lang w:val="ru-RU"/>
        </w:rPr>
        <w:t>й, одежды, новогодних подарков и др.</w:t>
      </w:r>
    </w:p>
    <w:p w:rsidR="00867C43" w:rsidRPr="00337AE4" w:rsidRDefault="00867C43" w:rsidP="00867C43">
      <w:pPr>
        <w:pStyle w:val="a3"/>
        <w:spacing w:before="21" w:line="232" w:lineRule="auto"/>
        <w:ind w:left="120" w:right="259"/>
        <w:jc w:val="both"/>
        <w:rPr>
          <w:lang w:val="ru-RU"/>
        </w:rPr>
      </w:pPr>
      <w:r w:rsidRPr="00337AE4">
        <w:rPr>
          <w:lang w:val="ru-RU"/>
        </w:rPr>
        <w:t>Социально–психологической службой школы проводится анкетирование и диагностика учащихся различных возрастов и их родителей (законных представителей), проводятся профилактические беседы, п</w:t>
      </w:r>
      <w:r>
        <w:rPr>
          <w:lang w:val="ru-RU"/>
        </w:rPr>
        <w:t>осещения на дому. Рейды по селу</w:t>
      </w:r>
      <w:r w:rsidRPr="00337AE4">
        <w:rPr>
          <w:lang w:val="ru-RU"/>
        </w:rPr>
        <w:t xml:space="preserve"> проводятся совместно с родительским комитетом, классными руководителями, администрацией школы</w:t>
      </w:r>
      <w:r>
        <w:rPr>
          <w:lang w:val="ru-RU"/>
        </w:rPr>
        <w:t xml:space="preserve">. </w:t>
      </w:r>
      <w:r w:rsidRPr="00337AE4">
        <w:rPr>
          <w:lang w:val="ru-RU"/>
        </w:rPr>
        <w:t xml:space="preserve">Особое внимание оказывается неблагополучным семьям. Каждую четверть проводится профилактический день с </w:t>
      </w:r>
      <w:r>
        <w:rPr>
          <w:lang w:val="ru-RU"/>
        </w:rPr>
        <w:t xml:space="preserve">комиссией села КДН </w:t>
      </w:r>
      <w:r w:rsidRPr="00337AE4">
        <w:rPr>
          <w:lang w:val="ru-RU"/>
        </w:rPr>
        <w:t>и работа с детьми, состоящими на учете.</w:t>
      </w:r>
    </w:p>
    <w:p w:rsidR="00867C43" w:rsidRPr="00337AE4" w:rsidRDefault="00867C43" w:rsidP="00867C43">
      <w:pPr>
        <w:pStyle w:val="a3"/>
        <w:spacing w:before="18" w:line="237" w:lineRule="auto"/>
        <w:ind w:left="120" w:right="263"/>
        <w:jc w:val="both"/>
        <w:rPr>
          <w:lang w:val="ru-RU"/>
        </w:rPr>
      </w:pPr>
      <w:r w:rsidRPr="00337AE4">
        <w:rPr>
          <w:lang w:val="ru-RU"/>
        </w:rPr>
        <w:t>В период проведения традиционных плановых Месячников, Декад по профилактике правонарушений, правовых знаний особую важность приобретает совместная работа МБОУ</w:t>
      </w:r>
    </w:p>
    <w:p w:rsidR="00867C43" w:rsidRPr="00337AE4" w:rsidRDefault="00867C43" w:rsidP="00867C43">
      <w:pPr>
        <w:pStyle w:val="a3"/>
        <w:spacing w:line="235" w:lineRule="auto"/>
        <w:ind w:left="120" w:right="252"/>
        <w:jc w:val="both"/>
        <w:rPr>
          <w:lang w:val="ru-RU"/>
        </w:rPr>
      </w:pPr>
      <w:r w:rsidRPr="00337AE4">
        <w:rPr>
          <w:lang w:val="ru-RU"/>
        </w:rPr>
        <w:t>«</w:t>
      </w:r>
      <w:r>
        <w:rPr>
          <w:lang w:val="ru-RU"/>
        </w:rPr>
        <w:t>АСОШ им.Р.И.Константинова</w:t>
      </w:r>
      <w:r w:rsidRPr="00337AE4">
        <w:rPr>
          <w:lang w:val="ru-RU"/>
        </w:rPr>
        <w:t>» в сотрудничестве с правоохранительными органами,  медицински</w:t>
      </w:r>
      <w:r>
        <w:rPr>
          <w:lang w:val="ru-RU"/>
        </w:rPr>
        <w:t>ми специалистами</w:t>
      </w:r>
      <w:r w:rsidRPr="00337AE4">
        <w:rPr>
          <w:lang w:val="ru-RU"/>
        </w:rPr>
        <w:t>, отдела опеки и попечительства и комиссии по делам несовершеннолетних и защите их прав с целью оказания социально- психологической, медико-правовой помощи семьям, детям для проведения бесед с учащимися, пропускающими уроки, с приглашением родителей, творческие, игровые и другие методы профилактики. В МБОУ «</w:t>
      </w:r>
      <w:r>
        <w:rPr>
          <w:lang w:val="ru-RU"/>
        </w:rPr>
        <w:t>АСОШ им.Р.И.Константинова</w:t>
      </w:r>
      <w:r w:rsidRPr="00337AE4">
        <w:rPr>
          <w:lang w:val="ru-RU"/>
        </w:rPr>
        <w:t xml:space="preserve">» организована социально-психологическая служба поддержки ребенка в трудной жизненной ситуации через психолого-социальное сопровождение. Правовое образование учащихся и родителей (законных представителей) составляет систему воспитательных и обучающих действий, которые формируют у учащегося начальной школы, среднего и старшего звена уважение к своему праву; компетенций, достаточных для защиты прав, свобод и интересов личности; позитивного опыта деятельности в социально-правовой </w:t>
      </w:r>
      <w:r w:rsidRPr="00337AE4">
        <w:rPr>
          <w:lang w:val="ru-RU"/>
        </w:rPr>
        <w:lastRenderedPageBreak/>
        <w:t>сфере. Правовое образование – это условие формирования индивидуальных способностей, получения навыков социального поведения. Организация работы МБОУ «</w:t>
      </w:r>
      <w:r>
        <w:rPr>
          <w:lang w:val="ru-RU"/>
        </w:rPr>
        <w:t>АСОШ им.Р.И.Константинова</w:t>
      </w:r>
      <w:r w:rsidRPr="00337AE4">
        <w:rPr>
          <w:lang w:val="ru-RU"/>
        </w:rPr>
        <w:t xml:space="preserve">» </w:t>
      </w:r>
      <w:r w:rsidRPr="00337AE4">
        <w:rPr>
          <w:spacing w:val="4"/>
          <w:lang w:val="ru-RU"/>
        </w:rPr>
        <w:t xml:space="preserve">по </w:t>
      </w:r>
      <w:r w:rsidRPr="00337AE4">
        <w:rPr>
          <w:lang w:val="ru-RU"/>
        </w:rPr>
        <w:t>профилактике правонарушений, безнадзорности и беспризорности среди несовершеннолетних, осуществляется путем:</w:t>
      </w:r>
    </w:p>
    <w:p w:rsidR="00867C43" w:rsidRPr="00337AE4" w:rsidRDefault="00867C43" w:rsidP="000C0F5B">
      <w:pPr>
        <w:pStyle w:val="a5"/>
        <w:numPr>
          <w:ilvl w:val="1"/>
          <w:numId w:val="34"/>
        </w:numPr>
        <w:tabs>
          <w:tab w:val="left" w:pos="833"/>
        </w:tabs>
        <w:spacing w:line="237" w:lineRule="auto"/>
        <w:ind w:right="250" w:hanging="289"/>
        <w:jc w:val="both"/>
        <w:rPr>
          <w:sz w:val="24"/>
          <w:lang w:val="ru-RU"/>
        </w:rPr>
      </w:pPr>
      <w:r w:rsidRPr="00337AE4">
        <w:rPr>
          <w:sz w:val="24"/>
          <w:lang w:val="ru-RU"/>
        </w:rPr>
        <w:t>Обеспечения целенаправленной работы по формированию у несовершеннолетних правосознания и правовой культуры: через классные часы, индивидуальные беседы, интересные коллективные творческие проекты и дела, в т.ч. вовлечение в детское общественное движение</w:t>
      </w:r>
      <w:r w:rsidRPr="00337AE4">
        <w:rPr>
          <w:spacing w:val="1"/>
          <w:sz w:val="24"/>
          <w:lang w:val="ru-RU"/>
        </w:rPr>
        <w:t xml:space="preserve"> </w:t>
      </w:r>
      <w:r w:rsidRPr="00337AE4">
        <w:rPr>
          <w:sz w:val="24"/>
          <w:lang w:val="ru-RU"/>
        </w:rPr>
        <w:t>школы;</w:t>
      </w:r>
    </w:p>
    <w:p w:rsidR="00867C43" w:rsidRPr="00337AE4" w:rsidRDefault="00867C43" w:rsidP="000C0F5B">
      <w:pPr>
        <w:pStyle w:val="a5"/>
        <w:numPr>
          <w:ilvl w:val="1"/>
          <w:numId w:val="34"/>
        </w:numPr>
        <w:tabs>
          <w:tab w:val="left" w:pos="953"/>
        </w:tabs>
        <w:spacing w:line="237" w:lineRule="auto"/>
        <w:ind w:right="260" w:hanging="289"/>
        <w:jc w:val="both"/>
        <w:rPr>
          <w:sz w:val="24"/>
          <w:lang w:val="ru-RU"/>
        </w:rPr>
      </w:pPr>
      <w:r w:rsidRPr="00337AE4">
        <w:rPr>
          <w:sz w:val="24"/>
          <w:lang w:val="ru-RU"/>
        </w:rPr>
        <w:t>Содействия физическому, интеллектуальному, духовному и нравственному развитию детей, воспитания в них патриотизма, гражданственности и миролюбия, а также воспитания личности ребенка, совмещенного с интересами общества, традициями народов государства, достижениями национальной и мировой культуры: диспуты, научно-практические конференции, спортивные соревнования, классные</w:t>
      </w:r>
      <w:r w:rsidRPr="00337AE4">
        <w:rPr>
          <w:spacing w:val="-6"/>
          <w:sz w:val="24"/>
          <w:lang w:val="ru-RU"/>
        </w:rPr>
        <w:t xml:space="preserve"> </w:t>
      </w:r>
      <w:r w:rsidRPr="00337AE4">
        <w:rPr>
          <w:sz w:val="24"/>
          <w:lang w:val="ru-RU"/>
        </w:rPr>
        <w:t>часы.</w:t>
      </w:r>
    </w:p>
    <w:p w:rsidR="00867C43" w:rsidRPr="00337AE4" w:rsidRDefault="00867C43" w:rsidP="000C0F5B">
      <w:pPr>
        <w:pStyle w:val="a5"/>
        <w:numPr>
          <w:ilvl w:val="1"/>
          <w:numId w:val="34"/>
        </w:numPr>
        <w:tabs>
          <w:tab w:val="left" w:pos="877"/>
        </w:tabs>
        <w:spacing w:before="13" w:line="237" w:lineRule="auto"/>
        <w:ind w:right="258" w:hanging="289"/>
        <w:jc w:val="both"/>
        <w:rPr>
          <w:sz w:val="24"/>
          <w:lang w:val="ru-RU"/>
        </w:rPr>
      </w:pPr>
      <w:r w:rsidRPr="00337AE4">
        <w:rPr>
          <w:sz w:val="24"/>
          <w:lang w:val="ru-RU"/>
        </w:rPr>
        <w:t>Поддержка и стимулирование творческих и талантливых детей и подростков: участие в совместных проектных исследованиях, предметных олимпиадах, творческих и др. конкурсах, выставках, ярмарках и</w:t>
      </w:r>
      <w:r w:rsidRPr="00337AE4">
        <w:rPr>
          <w:spacing w:val="-2"/>
          <w:sz w:val="24"/>
          <w:lang w:val="ru-RU"/>
        </w:rPr>
        <w:t xml:space="preserve"> </w:t>
      </w:r>
      <w:r w:rsidRPr="00337AE4">
        <w:rPr>
          <w:sz w:val="24"/>
          <w:lang w:val="ru-RU"/>
        </w:rPr>
        <w:t>др.</w:t>
      </w:r>
    </w:p>
    <w:p w:rsidR="00867C43" w:rsidRPr="00337AE4" w:rsidRDefault="00867C43" w:rsidP="000C0F5B">
      <w:pPr>
        <w:pStyle w:val="a5"/>
        <w:numPr>
          <w:ilvl w:val="1"/>
          <w:numId w:val="34"/>
        </w:numPr>
        <w:tabs>
          <w:tab w:val="left" w:pos="845"/>
        </w:tabs>
        <w:spacing w:line="237" w:lineRule="auto"/>
        <w:ind w:right="260" w:hanging="289"/>
        <w:jc w:val="both"/>
        <w:rPr>
          <w:sz w:val="24"/>
          <w:lang w:val="ru-RU"/>
        </w:rPr>
      </w:pPr>
      <w:r w:rsidRPr="00337AE4">
        <w:rPr>
          <w:sz w:val="24"/>
          <w:lang w:val="ru-RU"/>
        </w:rPr>
        <w:t xml:space="preserve">Повышение правовой культуры родителей (законных представителей) учащихся: месячники профилактики правонарушений, рейды родительской общественности, родительские собрания, конференции, лектории, встречи с представителями </w:t>
      </w:r>
      <w:r>
        <w:rPr>
          <w:sz w:val="24"/>
          <w:lang w:val="ru-RU"/>
        </w:rPr>
        <w:t>комиссией КДН села</w:t>
      </w:r>
      <w:r w:rsidRPr="00337AE4">
        <w:rPr>
          <w:sz w:val="24"/>
          <w:lang w:val="ru-RU"/>
        </w:rPr>
        <w:t xml:space="preserve"> и</w:t>
      </w:r>
      <w:r w:rsidRPr="00337AE4">
        <w:rPr>
          <w:spacing w:val="-29"/>
          <w:sz w:val="24"/>
          <w:lang w:val="ru-RU"/>
        </w:rPr>
        <w:t xml:space="preserve"> </w:t>
      </w:r>
      <w:r w:rsidRPr="00337AE4">
        <w:rPr>
          <w:sz w:val="24"/>
          <w:lang w:val="ru-RU"/>
        </w:rPr>
        <w:t>др.</w:t>
      </w:r>
    </w:p>
    <w:p w:rsidR="00867C43" w:rsidRPr="00337AE4" w:rsidRDefault="00867C43" w:rsidP="000C0F5B">
      <w:pPr>
        <w:pStyle w:val="a5"/>
        <w:numPr>
          <w:ilvl w:val="1"/>
          <w:numId w:val="34"/>
        </w:numPr>
        <w:tabs>
          <w:tab w:val="left" w:pos="845"/>
        </w:tabs>
        <w:spacing w:before="9" w:line="237" w:lineRule="auto"/>
        <w:ind w:right="254" w:hanging="289"/>
        <w:jc w:val="both"/>
        <w:rPr>
          <w:sz w:val="24"/>
          <w:lang w:val="ru-RU"/>
        </w:rPr>
      </w:pPr>
      <w:r w:rsidRPr="00337AE4">
        <w:rPr>
          <w:sz w:val="24"/>
          <w:lang w:val="ru-RU"/>
        </w:rPr>
        <w:t>Организация индивидуальной профилактической работы с несовершеннолетними находящимися в трудной жизненной ситуации: организация помощи социально- психологической службы, юридические консультации, организация дня правовых знаний, индивидуальная работа</w:t>
      </w:r>
      <w:r w:rsidRPr="00337AE4">
        <w:rPr>
          <w:spacing w:val="-1"/>
          <w:sz w:val="24"/>
          <w:lang w:val="ru-RU"/>
        </w:rPr>
        <w:t xml:space="preserve"> </w:t>
      </w:r>
      <w:r w:rsidRPr="00337AE4">
        <w:rPr>
          <w:sz w:val="24"/>
          <w:lang w:val="ru-RU"/>
        </w:rPr>
        <w:t>педагога-психолога;</w:t>
      </w:r>
    </w:p>
    <w:p w:rsidR="00867C43" w:rsidRPr="00337AE4" w:rsidRDefault="00867C43" w:rsidP="000C0F5B">
      <w:pPr>
        <w:pStyle w:val="a5"/>
        <w:numPr>
          <w:ilvl w:val="1"/>
          <w:numId w:val="34"/>
        </w:numPr>
        <w:tabs>
          <w:tab w:val="left" w:pos="845"/>
        </w:tabs>
        <w:spacing w:before="7" w:line="237" w:lineRule="auto"/>
        <w:ind w:right="259" w:hanging="289"/>
        <w:jc w:val="both"/>
        <w:rPr>
          <w:sz w:val="24"/>
          <w:lang w:val="ru-RU"/>
        </w:rPr>
      </w:pPr>
      <w:r w:rsidRPr="00337AE4">
        <w:rPr>
          <w:sz w:val="24"/>
          <w:lang w:val="ru-RU"/>
        </w:rPr>
        <w:t>Выявления семей, находящихся в социально опасном положении, и оказание им помощи в обучении и воспитании детей: консультации семей, оказание психологической и гуманитарной</w:t>
      </w:r>
      <w:r w:rsidRPr="00337AE4">
        <w:rPr>
          <w:spacing w:val="-4"/>
          <w:sz w:val="24"/>
          <w:lang w:val="ru-RU"/>
        </w:rPr>
        <w:t xml:space="preserve"> </w:t>
      </w:r>
      <w:r w:rsidRPr="00337AE4">
        <w:rPr>
          <w:sz w:val="24"/>
          <w:lang w:val="ru-RU"/>
        </w:rPr>
        <w:t>помощи.</w:t>
      </w:r>
    </w:p>
    <w:p w:rsidR="00867C43" w:rsidRPr="00337AE4" w:rsidRDefault="00867C43" w:rsidP="00867C43">
      <w:pPr>
        <w:pStyle w:val="a3"/>
        <w:spacing w:line="274" w:lineRule="exact"/>
        <w:ind w:left="120"/>
        <w:rPr>
          <w:lang w:val="ru-RU"/>
        </w:rPr>
      </w:pPr>
      <w:r w:rsidRPr="00337AE4">
        <w:rPr>
          <w:lang w:val="ru-RU"/>
        </w:rPr>
        <w:t>Вся работа по профилактике правонарушений среди учащихся основной школы</w:t>
      </w:r>
    </w:p>
    <w:p w:rsidR="00867C43" w:rsidRDefault="00867C43" w:rsidP="00867C43">
      <w:pPr>
        <w:pStyle w:val="a3"/>
        <w:tabs>
          <w:tab w:val="left" w:pos="1119"/>
          <w:tab w:val="left" w:pos="2023"/>
          <w:tab w:val="left" w:pos="2338"/>
          <w:tab w:val="left" w:pos="3557"/>
          <w:tab w:val="left" w:pos="4957"/>
          <w:tab w:val="left" w:pos="6531"/>
          <w:tab w:val="left" w:pos="6974"/>
          <w:tab w:val="left" w:pos="7878"/>
          <w:tab w:val="left" w:pos="9141"/>
        </w:tabs>
        <w:spacing w:before="9"/>
        <w:ind w:left="120" w:right="261"/>
        <w:rPr>
          <w:lang w:val="ru-RU"/>
        </w:rPr>
      </w:pPr>
      <w:r w:rsidRPr="00337AE4">
        <w:rPr>
          <w:lang w:val="ru-RU"/>
        </w:rPr>
        <w:t xml:space="preserve">организована через созданный Совет профилактики МБОУ </w:t>
      </w:r>
      <w:r>
        <w:rPr>
          <w:lang w:val="ru-RU"/>
        </w:rPr>
        <w:t>АСОШ им.Р.И.Константинова</w:t>
      </w:r>
      <w:r w:rsidRPr="00337AE4">
        <w:rPr>
          <w:lang w:val="ru-RU"/>
        </w:rPr>
        <w:t xml:space="preserve">. Классные руководители имеют возможность через Совет профилактики рассматривать вопросы о нарушениях учащимися Устава МБОУ </w:t>
      </w:r>
      <w:r>
        <w:rPr>
          <w:lang w:val="ru-RU"/>
        </w:rPr>
        <w:t>АСОШ им.Р.И.Константинова</w:t>
      </w:r>
      <w:r w:rsidRPr="00337AE4">
        <w:rPr>
          <w:lang w:val="ru-RU"/>
        </w:rPr>
        <w:t xml:space="preserve">, оказание помощи детям и др. </w:t>
      </w:r>
      <w:r>
        <w:rPr>
          <w:lang w:val="ru-RU"/>
        </w:rPr>
        <w:t xml:space="preserve"> </w:t>
      </w:r>
    </w:p>
    <w:p w:rsidR="00867C43" w:rsidRPr="00337AE4" w:rsidRDefault="00867C43" w:rsidP="00867C43">
      <w:pPr>
        <w:pStyle w:val="a3"/>
        <w:tabs>
          <w:tab w:val="left" w:pos="1119"/>
          <w:tab w:val="left" w:pos="2023"/>
          <w:tab w:val="left" w:pos="2338"/>
          <w:tab w:val="left" w:pos="3557"/>
          <w:tab w:val="left" w:pos="4957"/>
          <w:tab w:val="left" w:pos="6531"/>
          <w:tab w:val="left" w:pos="6974"/>
          <w:tab w:val="left" w:pos="7878"/>
          <w:tab w:val="left" w:pos="9141"/>
        </w:tabs>
        <w:spacing w:before="9"/>
        <w:ind w:left="120" w:right="261"/>
        <w:rPr>
          <w:lang w:val="ru-RU"/>
        </w:rPr>
      </w:pPr>
      <w:r w:rsidRPr="00337AE4">
        <w:rPr>
          <w:lang w:val="ru-RU"/>
        </w:rPr>
        <w:t>Миссия</w:t>
      </w:r>
      <w:r w:rsidRPr="00337AE4">
        <w:rPr>
          <w:lang w:val="ru-RU"/>
        </w:rPr>
        <w:tab/>
        <w:t>школы</w:t>
      </w:r>
      <w:r w:rsidRPr="00337AE4">
        <w:rPr>
          <w:lang w:val="ru-RU"/>
        </w:rPr>
        <w:tab/>
        <w:t>в</w:t>
      </w:r>
      <w:r w:rsidRPr="00337AE4">
        <w:rPr>
          <w:lang w:val="ru-RU"/>
        </w:rPr>
        <w:tab/>
        <w:t>контексте</w:t>
      </w:r>
      <w:r w:rsidRPr="00337AE4">
        <w:rPr>
          <w:lang w:val="ru-RU"/>
        </w:rPr>
        <w:tab/>
        <w:t>социальной</w:t>
      </w:r>
      <w:r w:rsidRPr="00337AE4">
        <w:rPr>
          <w:lang w:val="ru-RU"/>
        </w:rPr>
        <w:tab/>
        <w:t>деятельности</w:t>
      </w:r>
      <w:r w:rsidRPr="00337AE4">
        <w:rPr>
          <w:lang w:val="ru-RU"/>
        </w:rPr>
        <w:tab/>
        <w:t>на</w:t>
      </w:r>
      <w:r w:rsidRPr="00337AE4">
        <w:rPr>
          <w:lang w:val="ru-RU"/>
        </w:rPr>
        <w:tab/>
        <w:t>уровне</w:t>
      </w:r>
      <w:r w:rsidRPr="00337AE4">
        <w:rPr>
          <w:lang w:val="ru-RU"/>
        </w:rPr>
        <w:tab/>
        <w:t>основного</w:t>
      </w:r>
      <w:r w:rsidRPr="00337AE4">
        <w:rPr>
          <w:lang w:val="ru-RU"/>
        </w:rPr>
        <w:tab/>
        <w:t>общего образования</w:t>
      </w:r>
      <w:r w:rsidRPr="00337AE4">
        <w:rPr>
          <w:spacing w:val="15"/>
          <w:lang w:val="ru-RU"/>
        </w:rPr>
        <w:t xml:space="preserve"> </w:t>
      </w:r>
      <w:r w:rsidRPr="00337AE4">
        <w:rPr>
          <w:lang w:val="ru-RU"/>
        </w:rPr>
        <w:t>состоит</w:t>
      </w:r>
      <w:r w:rsidRPr="00337AE4">
        <w:rPr>
          <w:spacing w:val="12"/>
          <w:lang w:val="ru-RU"/>
        </w:rPr>
        <w:t xml:space="preserve"> </w:t>
      </w:r>
      <w:r w:rsidRPr="00337AE4">
        <w:rPr>
          <w:lang w:val="ru-RU"/>
        </w:rPr>
        <w:t>в</w:t>
      </w:r>
      <w:r w:rsidRPr="00337AE4">
        <w:rPr>
          <w:spacing w:val="13"/>
          <w:lang w:val="ru-RU"/>
        </w:rPr>
        <w:t xml:space="preserve"> </w:t>
      </w:r>
      <w:r w:rsidRPr="00337AE4">
        <w:rPr>
          <w:lang w:val="ru-RU"/>
        </w:rPr>
        <w:t>том,</w:t>
      </w:r>
      <w:r w:rsidRPr="00337AE4">
        <w:rPr>
          <w:spacing w:val="21"/>
          <w:lang w:val="ru-RU"/>
        </w:rPr>
        <w:t xml:space="preserve"> </w:t>
      </w:r>
      <w:r w:rsidRPr="00337AE4">
        <w:rPr>
          <w:lang w:val="ru-RU"/>
        </w:rPr>
        <w:t>чтобы</w:t>
      </w:r>
      <w:r w:rsidRPr="00337AE4">
        <w:rPr>
          <w:spacing w:val="13"/>
          <w:lang w:val="ru-RU"/>
        </w:rPr>
        <w:t xml:space="preserve"> </w:t>
      </w:r>
      <w:r w:rsidRPr="00337AE4">
        <w:rPr>
          <w:lang w:val="ru-RU"/>
        </w:rPr>
        <w:t>дать</w:t>
      </w:r>
      <w:r w:rsidRPr="00337AE4">
        <w:rPr>
          <w:spacing w:val="16"/>
          <w:lang w:val="ru-RU"/>
        </w:rPr>
        <w:t xml:space="preserve"> </w:t>
      </w:r>
      <w:r w:rsidRPr="00337AE4">
        <w:rPr>
          <w:lang w:val="ru-RU"/>
        </w:rPr>
        <w:t>ребенку</w:t>
      </w:r>
      <w:r w:rsidRPr="00337AE4">
        <w:rPr>
          <w:spacing w:val="9"/>
          <w:lang w:val="ru-RU"/>
        </w:rPr>
        <w:t xml:space="preserve"> </w:t>
      </w:r>
      <w:r w:rsidRPr="00337AE4">
        <w:rPr>
          <w:lang w:val="ru-RU"/>
        </w:rPr>
        <w:t>представление</w:t>
      </w:r>
      <w:r w:rsidRPr="00337AE4">
        <w:rPr>
          <w:spacing w:val="16"/>
          <w:lang w:val="ru-RU"/>
        </w:rPr>
        <w:t xml:space="preserve"> </w:t>
      </w:r>
      <w:r w:rsidRPr="00337AE4">
        <w:rPr>
          <w:lang w:val="ru-RU"/>
        </w:rPr>
        <w:t>об</w:t>
      </w:r>
      <w:r w:rsidRPr="00337AE4">
        <w:rPr>
          <w:spacing w:val="15"/>
          <w:lang w:val="ru-RU"/>
        </w:rPr>
        <w:t xml:space="preserve"> </w:t>
      </w:r>
      <w:r w:rsidRPr="00337AE4">
        <w:rPr>
          <w:lang w:val="ru-RU"/>
        </w:rPr>
        <w:t>общественных</w:t>
      </w:r>
      <w:r w:rsidRPr="00337AE4">
        <w:rPr>
          <w:spacing w:val="14"/>
          <w:lang w:val="ru-RU"/>
        </w:rPr>
        <w:t xml:space="preserve"> </w:t>
      </w:r>
      <w:r w:rsidRPr="00337AE4">
        <w:rPr>
          <w:lang w:val="ru-RU"/>
        </w:rPr>
        <w:t>ценностях</w:t>
      </w:r>
      <w:r w:rsidRPr="00337AE4">
        <w:rPr>
          <w:spacing w:val="13"/>
          <w:lang w:val="ru-RU"/>
        </w:rPr>
        <w:t xml:space="preserve"> </w:t>
      </w:r>
      <w:r w:rsidRPr="00337AE4">
        <w:rPr>
          <w:lang w:val="ru-RU"/>
        </w:rPr>
        <w:t>и</w:t>
      </w:r>
    </w:p>
    <w:p w:rsidR="00867C43" w:rsidRPr="00337AE4" w:rsidRDefault="00867C43" w:rsidP="00867C43">
      <w:pPr>
        <w:pStyle w:val="a3"/>
        <w:spacing w:before="78" w:line="237" w:lineRule="auto"/>
        <w:ind w:left="120" w:right="262"/>
        <w:jc w:val="both"/>
        <w:rPr>
          <w:lang w:val="ru-RU"/>
        </w:rPr>
      </w:pPr>
      <w:r w:rsidRPr="00337AE4">
        <w:rPr>
          <w:lang w:val="ru-RU"/>
        </w:rPr>
        <w:t>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867C43" w:rsidRPr="00337AE4" w:rsidRDefault="00867C43" w:rsidP="00867C43">
      <w:pPr>
        <w:pStyle w:val="2"/>
        <w:spacing w:before="165" w:line="232" w:lineRule="auto"/>
        <w:ind w:left="120" w:right="1158"/>
        <w:rPr>
          <w:lang w:val="ru-RU"/>
        </w:rPr>
      </w:pPr>
      <w:r w:rsidRPr="00337AE4">
        <w:rPr>
          <w:lang w:val="ru-RU"/>
        </w:rPr>
        <w:t>Основные формы организации педагогической поддержки</w:t>
      </w:r>
      <w:r w:rsidRPr="00337AE4">
        <w:rPr>
          <w:spacing w:val="-22"/>
          <w:lang w:val="ru-RU"/>
        </w:rPr>
        <w:t xml:space="preserve"> </w:t>
      </w:r>
      <w:r>
        <w:rPr>
          <w:lang w:val="ru-RU"/>
        </w:rPr>
        <w:t xml:space="preserve">социализации </w:t>
      </w:r>
      <w:r w:rsidRPr="00337AE4">
        <w:rPr>
          <w:lang w:val="ru-RU"/>
        </w:rPr>
        <w:t>учащихся</w:t>
      </w:r>
    </w:p>
    <w:p w:rsidR="00867C43" w:rsidRPr="00337AE4" w:rsidRDefault="00867C43" w:rsidP="00867C43">
      <w:pPr>
        <w:pStyle w:val="a3"/>
        <w:spacing w:before="1" w:line="232" w:lineRule="auto"/>
        <w:ind w:left="120"/>
        <w:rPr>
          <w:lang w:val="ru-RU"/>
        </w:rPr>
      </w:pPr>
      <w:r w:rsidRPr="00337AE4">
        <w:rPr>
          <w:lang w:val="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учѐтом:</w:t>
      </w:r>
    </w:p>
    <w:p w:rsidR="00867C43" w:rsidRDefault="00867C43" w:rsidP="000C0F5B">
      <w:pPr>
        <w:pStyle w:val="a5"/>
        <w:numPr>
          <w:ilvl w:val="2"/>
          <w:numId w:val="34"/>
        </w:numPr>
        <w:tabs>
          <w:tab w:val="left" w:pos="1121"/>
        </w:tabs>
        <w:spacing w:before="5"/>
        <w:ind w:hanging="352"/>
        <w:rPr>
          <w:sz w:val="24"/>
        </w:rPr>
      </w:pPr>
      <w:r>
        <w:rPr>
          <w:sz w:val="24"/>
        </w:rPr>
        <w:t>урочной и внеурочной деятельности</w:t>
      </w:r>
    </w:p>
    <w:p w:rsidR="00867C43" w:rsidRPr="00337AE4" w:rsidRDefault="00867C43" w:rsidP="000C0F5B">
      <w:pPr>
        <w:pStyle w:val="a5"/>
        <w:numPr>
          <w:ilvl w:val="2"/>
          <w:numId w:val="34"/>
        </w:numPr>
        <w:tabs>
          <w:tab w:val="left" w:pos="1180"/>
          <w:tab w:val="left" w:pos="1181"/>
        </w:tabs>
        <w:spacing w:before="2"/>
        <w:ind w:hanging="352"/>
        <w:rPr>
          <w:sz w:val="24"/>
          <w:lang w:val="ru-RU"/>
        </w:rPr>
      </w:pPr>
      <w:r w:rsidRPr="00337AE4">
        <w:rPr>
          <w:sz w:val="24"/>
          <w:lang w:val="ru-RU"/>
        </w:rPr>
        <w:t>форм участия социальных партнѐров по направлениям социального</w:t>
      </w:r>
      <w:r w:rsidRPr="00337AE4">
        <w:rPr>
          <w:spacing w:val="12"/>
          <w:sz w:val="24"/>
          <w:lang w:val="ru-RU"/>
        </w:rPr>
        <w:t xml:space="preserve"> </w:t>
      </w:r>
      <w:r w:rsidRPr="00337AE4">
        <w:rPr>
          <w:sz w:val="24"/>
          <w:lang w:val="ru-RU"/>
        </w:rPr>
        <w:t>воспитания</w:t>
      </w:r>
    </w:p>
    <w:p w:rsidR="00867C43" w:rsidRPr="00337AE4" w:rsidRDefault="00867C43" w:rsidP="000C0F5B">
      <w:pPr>
        <w:pStyle w:val="a5"/>
        <w:numPr>
          <w:ilvl w:val="2"/>
          <w:numId w:val="34"/>
        </w:numPr>
        <w:tabs>
          <w:tab w:val="left" w:pos="1168"/>
          <w:tab w:val="left" w:pos="1169"/>
        </w:tabs>
        <w:spacing w:before="33" w:line="220" w:lineRule="auto"/>
        <w:ind w:right="262" w:hanging="352"/>
        <w:rPr>
          <w:sz w:val="24"/>
          <w:lang w:val="ru-RU"/>
        </w:rPr>
      </w:pPr>
      <w:r w:rsidRPr="00337AE4">
        <w:rPr>
          <w:sz w:val="24"/>
          <w:lang w:val="ru-RU"/>
        </w:rPr>
        <w:t>методического обеспечения социальной деятельности и формирования социальной среды</w:t>
      </w:r>
      <w:r w:rsidRPr="00337AE4">
        <w:rPr>
          <w:spacing w:val="-2"/>
          <w:sz w:val="24"/>
          <w:lang w:val="ru-RU"/>
        </w:rPr>
        <w:t xml:space="preserve"> </w:t>
      </w:r>
      <w:r w:rsidRPr="00337AE4">
        <w:rPr>
          <w:sz w:val="24"/>
          <w:lang w:val="ru-RU"/>
        </w:rPr>
        <w:t>школы.</w:t>
      </w:r>
    </w:p>
    <w:p w:rsidR="00867C43" w:rsidRPr="00337AE4" w:rsidRDefault="00867C43" w:rsidP="00867C43">
      <w:pPr>
        <w:pStyle w:val="a3"/>
        <w:spacing w:before="23" w:line="237" w:lineRule="auto"/>
        <w:ind w:left="120" w:right="360"/>
        <w:jc w:val="both"/>
        <w:rPr>
          <w:lang w:val="ru-RU"/>
        </w:rPr>
      </w:pPr>
    </w:p>
    <w:tbl>
      <w:tblPr>
        <w:tblStyle w:val="TableNormal"/>
        <w:tblW w:w="0" w:type="auto"/>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
        <w:gridCol w:w="1843"/>
        <w:gridCol w:w="3969"/>
        <w:gridCol w:w="33"/>
        <w:gridCol w:w="3784"/>
        <w:gridCol w:w="10"/>
      </w:tblGrid>
      <w:tr w:rsidR="00555112" w:rsidRPr="00555112" w:rsidTr="00555112">
        <w:trPr>
          <w:gridAfter w:val="1"/>
          <w:wAfter w:w="10" w:type="dxa"/>
          <w:trHeight w:val="272"/>
        </w:trPr>
        <w:tc>
          <w:tcPr>
            <w:tcW w:w="1859" w:type="dxa"/>
            <w:gridSpan w:val="2"/>
            <w:vMerge w:val="restart"/>
            <w:tcBorders>
              <w:left w:val="single" w:sz="4" w:space="0" w:color="000000"/>
            </w:tcBorders>
          </w:tcPr>
          <w:p w:rsidR="00555112" w:rsidRPr="00555112" w:rsidRDefault="00555112" w:rsidP="00555112">
            <w:pPr>
              <w:rPr>
                <w:b/>
                <w:sz w:val="24"/>
              </w:rPr>
            </w:pPr>
            <w:r w:rsidRPr="00555112">
              <w:rPr>
                <w:b/>
                <w:sz w:val="24"/>
              </w:rPr>
              <w:t>Познавательн ая деятельность</w:t>
            </w:r>
          </w:p>
        </w:tc>
        <w:tc>
          <w:tcPr>
            <w:tcW w:w="4002" w:type="dxa"/>
            <w:gridSpan w:val="2"/>
          </w:tcPr>
          <w:p w:rsidR="00555112" w:rsidRPr="00555112" w:rsidRDefault="00555112" w:rsidP="00555112">
            <w:pPr>
              <w:rPr>
                <w:b/>
                <w:sz w:val="24"/>
              </w:rPr>
            </w:pPr>
            <w:r w:rsidRPr="00555112">
              <w:rPr>
                <w:b/>
                <w:sz w:val="24"/>
              </w:rPr>
              <w:t>Мероприятия</w:t>
            </w:r>
          </w:p>
        </w:tc>
        <w:tc>
          <w:tcPr>
            <w:tcW w:w="3784" w:type="dxa"/>
            <w:tcBorders>
              <w:right w:val="single" w:sz="4" w:space="0" w:color="000000"/>
            </w:tcBorders>
          </w:tcPr>
          <w:p w:rsidR="00555112" w:rsidRPr="00555112" w:rsidRDefault="00555112" w:rsidP="00555112">
            <w:pPr>
              <w:rPr>
                <w:b/>
                <w:sz w:val="24"/>
              </w:rPr>
            </w:pPr>
            <w:r w:rsidRPr="00555112">
              <w:rPr>
                <w:b/>
                <w:sz w:val="24"/>
              </w:rPr>
              <w:t>Уровень результатов</w:t>
            </w:r>
          </w:p>
        </w:tc>
      </w:tr>
      <w:tr w:rsidR="00555112" w:rsidRPr="00555112" w:rsidTr="00555112">
        <w:trPr>
          <w:gridAfter w:val="1"/>
          <w:wAfter w:w="10" w:type="dxa"/>
          <w:trHeight w:val="832"/>
        </w:trPr>
        <w:tc>
          <w:tcPr>
            <w:tcW w:w="1859" w:type="dxa"/>
            <w:gridSpan w:val="2"/>
            <w:vMerge/>
            <w:tcBorders>
              <w:top w:val="nil"/>
              <w:left w:val="single" w:sz="4" w:space="0" w:color="000000"/>
            </w:tcBorders>
          </w:tcPr>
          <w:p w:rsidR="00555112" w:rsidRPr="00555112" w:rsidRDefault="00555112" w:rsidP="00555112">
            <w:pPr>
              <w:rPr>
                <w:sz w:val="24"/>
              </w:rPr>
            </w:pPr>
          </w:p>
        </w:tc>
        <w:tc>
          <w:tcPr>
            <w:tcW w:w="4002" w:type="dxa"/>
            <w:gridSpan w:val="2"/>
          </w:tcPr>
          <w:p w:rsidR="00555112" w:rsidRPr="00555112" w:rsidRDefault="00555112" w:rsidP="00555112">
            <w:pPr>
              <w:rPr>
                <w:sz w:val="24"/>
                <w:lang w:val="ru-RU"/>
              </w:rPr>
            </w:pPr>
            <w:r w:rsidRPr="00555112">
              <w:rPr>
                <w:sz w:val="24"/>
                <w:lang w:val="ru-RU"/>
              </w:rPr>
              <w:t>Познавательные</w:t>
            </w:r>
            <w:r w:rsidRPr="00555112">
              <w:rPr>
                <w:sz w:val="24"/>
                <w:lang w:val="ru-RU"/>
              </w:rPr>
              <w:tab/>
            </w:r>
            <w:r w:rsidRPr="00555112">
              <w:rPr>
                <w:sz w:val="24"/>
                <w:lang w:val="ru-RU"/>
              </w:rPr>
              <w:tab/>
              <w:t>беседы, предметные</w:t>
            </w:r>
            <w:r w:rsidRPr="00555112">
              <w:rPr>
                <w:sz w:val="24"/>
                <w:lang w:val="ru-RU"/>
              </w:rPr>
              <w:tab/>
              <w:t>недели,</w:t>
            </w:r>
            <w:r w:rsidRPr="00555112">
              <w:rPr>
                <w:sz w:val="24"/>
                <w:lang w:val="ru-RU"/>
              </w:rPr>
              <w:tab/>
              <w:t>декады,</w:t>
            </w:r>
          </w:p>
          <w:p w:rsidR="00555112" w:rsidRPr="00555112" w:rsidRDefault="00555112" w:rsidP="00555112">
            <w:pPr>
              <w:rPr>
                <w:sz w:val="24"/>
              </w:rPr>
            </w:pPr>
            <w:r w:rsidRPr="00555112">
              <w:rPr>
                <w:sz w:val="24"/>
              </w:rPr>
              <w:t>олимпиады</w:t>
            </w:r>
          </w:p>
        </w:tc>
        <w:tc>
          <w:tcPr>
            <w:tcW w:w="3784" w:type="dxa"/>
            <w:tcBorders>
              <w:right w:val="single" w:sz="4" w:space="0" w:color="000000"/>
            </w:tcBorders>
          </w:tcPr>
          <w:p w:rsidR="00555112" w:rsidRPr="00555112" w:rsidRDefault="00555112" w:rsidP="00555112">
            <w:pPr>
              <w:rPr>
                <w:sz w:val="24"/>
              </w:rPr>
            </w:pPr>
            <w:r w:rsidRPr="00555112">
              <w:rPr>
                <w:sz w:val="24"/>
              </w:rPr>
              <w:t>Приобретение социальных знаний</w:t>
            </w:r>
          </w:p>
        </w:tc>
      </w:tr>
      <w:tr w:rsidR="00555112" w:rsidRPr="00640AAE" w:rsidTr="00555112">
        <w:trPr>
          <w:gridAfter w:val="1"/>
          <w:wAfter w:w="10" w:type="dxa"/>
          <w:trHeight w:val="1644"/>
        </w:trPr>
        <w:tc>
          <w:tcPr>
            <w:tcW w:w="1859" w:type="dxa"/>
            <w:gridSpan w:val="2"/>
            <w:vMerge/>
            <w:tcBorders>
              <w:top w:val="nil"/>
              <w:left w:val="single" w:sz="4" w:space="0" w:color="000000"/>
            </w:tcBorders>
          </w:tcPr>
          <w:p w:rsidR="00555112" w:rsidRPr="00555112" w:rsidRDefault="00555112" w:rsidP="00555112">
            <w:pPr>
              <w:rPr>
                <w:sz w:val="24"/>
              </w:rPr>
            </w:pPr>
          </w:p>
        </w:tc>
        <w:tc>
          <w:tcPr>
            <w:tcW w:w="4002" w:type="dxa"/>
            <w:gridSpan w:val="2"/>
          </w:tcPr>
          <w:p w:rsidR="00555112" w:rsidRPr="00555112" w:rsidRDefault="00555112" w:rsidP="00555112">
            <w:pPr>
              <w:rPr>
                <w:sz w:val="24"/>
                <w:lang w:val="ru-RU"/>
              </w:rPr>
            </w:pPr>
            <w:r w:rsidRPr="00555112">
              <w:rPr>
                <w:sz w:val="24"/>
                <w:lang w:val="ru-RU"/>
              </w:rPr>
              <w:t>Работа</w:t>
            </w:r>
            <w:r w:rsidRPr="00555112">
              <w:rPr>
                <w:sz w:val="24"/>
                <w:lang w:val="ru-RU"/>
              </w:rPr>
              <w:tab/>
            </w:r>
            <w:r w:rsidRPr="00555112">
              <w:rPr>
                <w:sz w:val="24"/>
                <w:lang w:val="ru-RU"/>
              </w:rPr>
              <w:tab/>
            </w:r>
            <w:r w:rsidRPr="00555112">
              <w:rPr>
                <w:sz w:val="24"/>
                <w:lang w:val="ru-RU"/>
              </w:rPr>
              <w:tab/>
              <w:t>каникулярной интеллектуальной</w:t>
            </w:r>
            <w:r w:rsidRPr="00555112">
              <w:rPr>
                <w:sz w:val="24"/>
                <w:lang w:val="ru-RU"/>
              </w:rPr>
              <w:tab/>
            </w:r>
            <w:r w:rsidRPr="00555112">
              <w:rPr>
                <w:sz w:val="24"/>
                <w:lang w:val="ru-RU"/>
              </w:rPr>
              <w:tab/>
              <w:t>и</w:t>
            </w:r>
            <w:r w:rsidRPr="00555112">
              <w:rPr>
                <w:sz w:val="24"/>
                <w:lang w:val="ru-RU"/>
              </w:rPr>
              <w:tab/>
            </w:r>
            <w:r w:rsidRPr="00555112">
              <w:rPr>
                <w:sz w:val="24"/>
                <w:lang w:val="ru-RU"/>
              </w:rPr>
              <w:tab/>
              <w:t xml:space="preserve">творческой школ </w:t>
            </w:r>
            <w:r w:rsidRPr="00555112">
              <w:rPr>
                <w:sz w:val="24"/>
                <w:lang w:val="ru-RU"/>
              </w:rPr>
              <w:tab/>
            </w:r>
          </w:p>
          <w:p w:rsidR="00555112" w:rsidRPr="00555112" w:rsidRDefault="00555112" w:rsidP="00555112">
            <w:pPr>
              <w:rPr>
                <w:sz w:val="24"/>
                <w:lang w:val="ru-RU"/>
              </w:rPr>
            </w:pPr>
          </w:p>
        </w:tc>
        <w:tc>
          <w:tcPr>
            <w:tcW w:w="3784" w:type="dxa"/>
            <w:tcBorders>
              <w:right w:val="single" w:sz="4" w:space="0" w:color="000000"/>
            </w:tcBorders>
          </w:tcPr>
          <w:p w:rsidR="00555112" w:rsidRPr="00555112" w:rsidRDefault="00555112" w:rsidP="00555112">
            <w:pPr>
              <w:rPr>
                <w:sz w:val="24"/>
                <w:lang w:val="ru-RU"/>
              </w:rPr>
            </w:pPr>
            <w:r w:rsidRPr="00555112">
              <w:rPr>
                <w:sz w:val="24"/>
                <w:lang w:val="ru-RU"/>
              </w:rPr>
              <w:t>Формирование</w:t>
            </w:r>
            <w:r w:rsidRPr="00555112">
              <w:rPr>
                <w:sz w:val="24"/>
                <w:lang w:val="ru-RU"/>
              </w:rPr>
              <w:tab/>
              <w:t>ценностного</w:t>
            </w:r>
          </w:p>
          <w:p w:rsidR="00555112" w:rsidRPr="00555112" w:rsidRDefault="00555112" w:rsidP="00555112">
            <w:pPr>
              <w:rPr>
                <w:sz w:val="24"/>
                <w:lang w:val="ru-RU"/>
              </w:rPr>
            </w:pPr>
            <w:r w:rsidRPr="00555112">
              <w:rPr>
                <w:sz w:val="24"/>
                <w:lang w:val="ru-RU"/>
              </w:rPr>
              <w:t>отношения</w:t>
            </w:r>
            <w:r w:rsidRPr="00555112">
              <w:rPr>
                <w:sz w:val="24"/>
                <w:lang w:val="ru-RU"/>
              </w:rPr>
              <w:tab/>
              <w:t>к</w:t>
            </w:r>
            <w:r w:rsidRPr="00555112">
              <w:rPr>
                <w:sz w:val="24"/>
                <w:lang w:val="ru-RU"/>
              </w:rPr>
              <w:tab/>
              <w:t>социальной</w:t>
            </w:r>
          </w:p>
          <w:p w:rsidR="00555112" w:rsidRPr="00555112" w:rsidRDefault="00555112" w:rsidP="00555112">
            <w:pPr>
              <w:rPr>
                <w:sz w:val="24"/>
                <w:lang w:val="ru-RU"/>
              </w:rPr>
            </w:pPr>
            <w:r w:rsidRPr="00555112">
              <w:rPr>
                <w:sz w:val="24"/>
                <w:lang w:val="ru-RU"/>
              </w:rPr>
              <w:t>реальности,</w:t>
            </w:r>
            <w:r w:rsidRPr="00555112">
              <w:rPr>
                <w:sz w:val="24"/>
                <w:lang w:val="ru-RU"/>
              </w:rPr>
              <w:tab/>
              <w:t>активизация творческого и интеллектуального потенциала</w:t>
            </w:r>
          </w:p>
        </w:tc>
      </w:tr>
      <w:tr w:rsidR="00555112" w:rsidRPr="00640AAE" w:rsidTr="00555112">
        <w:trPr>
          <w:gridAfter w:val="1"/>
          <w:wAfter w:w="10" w:type="dxa"/>
          <w:trHeight w:val="1096"/>
        </w:trPr>
        <w:tc>
          <w:tcPr>
            <w:tcW w:w="1859" w:type="dxa"/>
            <w:gridSpan w:val="2"/>
            <w:vMerge/>
            <w:tcBorders>
              <w:top w:val="nil"/>
              <w:left w:val="single" w:sz="4" w:space="0" w:color="000000"/>
            </w:tcBorders>
          </w:tcPr>
          <w:p w:rsidR="00555112" w:rsidRPr="00555112" w:rsidRDefault="00555112" w:rsidP="00555112">
            <w:pPr>
              <w:rPr>
                <w:sz w:val="24"/>
                <w:lang w:val="ru-RU"/>
              </w:rPr>
            </w:pPr>
          </w:p>
        </w:tc>
        <w:tc>
          <w:tcPr>
            <w:tcW w:w="4002" w:type="dxa"/>
            <w:gridSpan w:val="2"/>
          </w:tcPr>
          <w:p w:rsidR="00555112" w:rsidRPr="00555112" w:rsidRDefault="00555112" w:rsidP="00555112">
            <w:pPr>
              <w:rPr>
                <w:sz w:val="24"/>
                <w:lang w:val="ru-RU"/>
              </w:rPr>
            </w:pPr>
            <w:r w:rsidRPr="00555112">
              <w:rPr>
                <w:sz w:val="24"/>
                <w:lang w:val="ru-RU"/>
              </w:rPr>
              <w:t>Развитие</w:t>
            </w:r>
            <w:r w:rsidRPr="00555112">
              <w:rPr>
                <w:sz w:val="24"/>
                <w:lang w:val="ru-RU"/>
              </w:rPr>
              <w:tab/>
              <w:t>поисково-</w:t>
            </w:r>
          </w:p>
          <w:p w:rsidR="00555112" w:rsidRPr="00555112" w:rsidRDefault="00555112" w:rsidP="00555112">
            <w:pPr>
              <w:rPr>
                <w:sz w:val="24"/>
                <w:lang w:val="ru-RU"/>
              </w:rPr>
            </w:pPr>
            <w:r w:rsidRPr="00555112">
              <w:rPr>
                <w:sz w:val="24"/>
                <w:lang w:val="ru-RU"/>
              </w:rPr>
              <w:t>исследовательского</w:t>
            </w:r>
            <w:r w:rsidRPr="00555112">
              <w:rPr>
                <w:sz w:val="24"/>
                <w:lang w:val="ru-RU"/>
              </w:rPr>
              <w:tab/>
              <w:t>потенциала учащихся (участие в различных</w:t>
            </w:r>
          </w:p>
          <w:p w:rsidR="00555112" w:rsidRPr="00555112" w:rsidRDefault="00555112" w:rsidP="00555112">
            <w:pPr>
              <w:rPr>
                <w:sz w:val="24"/>
              </w:rPr>
            </w:pPr>
            <w:r w:rsidRPr="00555112">
              <w:rPr>
                <w:sz w:val="24"/>
              </w:rPr>
              <w:t>НПК)</w:t>
            </w:r>
          </w:p>
        </w:tc>
        <w:tc>
          <w:tcPr>
            <w:tcW w:w="3784" w:type="dxa"/>
            <w:tcBorders>
              <w:right w:val="single" w:sz="4" w:space="0" w:color="000000"/>
            </w:tcBorders>
          </w:tcPr>
          <w:p w:rsidR="00555112" w:rsidRPr="00555112" w:rsidRDefault="00555112" w:rsidP="00555112">
            <w:pPr>
              <w:rPr>
                <w:sz w:val="24"/>
                <w:lang w:val="ru-RU"/>
              </w:rPr>
            </w:pPr>
            <w:r w:rsidRPr="00555112">
              <w:rPr>
                <w:sz w:val="24"/>
                <w:lang w:val="ru-RU"/>
              </w:rPr>
              <w:t>Получение</w:t>
            </w:r>
            <w:r w:rsidRPr="00555112">
              <w:rPr>
                <w:sz w:val="24"/>
                <w:lang w:val="ru-RU"/>
              </w:rPr>
              <w:tab/>
              <w:t>опыта</w:t>
            </w:r>
          </w:p>
          <w:p w:rsidR="00555112" w:rsidRPr="00555112" w:rsidRDefault="00555112" w:rsidP="00555112">
            <w:pPr>
              <w:rPr>
                <w:sz w:val="24"/>
                <w:lang w:val="ru-RU"/>
              </w:rPr>
            </w:pPr>
            <w:r w:rsidRPr="00555112">
              <w:rPr>
                <w:sz w:val="24"/>
                <w:lang w:val="ru-RU"/>
              </w:rPr>
              <w:t>самостоятельного</w:t>
            </w:r>
            <w:r w:rsidRPr="00555112">
              <w:rPr>
                <w:sz w:val="24"/>
                <w:lang w:val="ru-RU"/>
              </w:rPr>
              <w:tab/>
              <w:t>общественного действия</w:t>
            </w:r>
          </w:p>
        </w:tc>
      </w:tr>
      <w:tr w:rsidR="00555112" w:rsidRPr="00640AAE"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145"/>
        </w:trPr>
        <w:tc>
          <w:tcPr>
            <w:tcW w:w="9639" w:type="dxa"/>
            <w:gridSpan w:val="5"/>
            <w:tcBorders>
              <w:top w:val="nil"/>
              <w:bottom w:val="thickThinMediumGap" w:sz="4" w:space="0" w:color="000000"/>
            </w:tcBorders>
          </w:tcPr>
          <w:p w:rsidR="00555112" w:rsidRPr="004D0E67" w:rsidRDefault="00555112" w:rsidP="004D0E67">
            <w:pPr>
              <w:pStyle w:val="TableParagraph"/>
              <w:rPr>
                <w:sz w:val="8"/>
                <w:lang w:val="ru-RU"/>
              </w:rPr>
            </w:pPr>
          </w:p>
        </w:tc>
      </w:tr>
      <w:tr w:rsidR="00555112"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273"/>
        </w:trPr>
        <w:tc>
          <w:tcPr>
            <w:tcW w:w="1843" w:type="dxa"/>
            <w:vMerge w:val="restart"/>
            <w:tcBorders>
              <w:top w:val="thinThickMediumGap" w:sz="4" w:space="0" w:color="000000"/>
              <w:bottom w:val="single" w:sz="8" w:space="0" w:color="000000"/>
              <w:right w:val="single" w:sz="8" w:space="0" w:color="000000"/>
            </w:tcBorders>
          </w:tcPr>
          <w:p w:rsidR="00555112" w:rsidRDefault="00555112" w:rsidP="004D0E67">
            <w:pPr>
              <w:pStyle w:val="TableParagraph"/>
              <w:spacing w:line="247" w:lineRule="auto"/>
              <w:ind w:left="-2" w:right="222"/>
              <w:rPr>
                <w:b/>
                <w:sz w:val="24"/>
              </w:rPr>
            </w:pPr>
            <w:r>
              <w:rPr>
                <w:b/>
                <w:sz w:val="24"/>
              </w:rPr>
              <w:t>Общественная деятельность</w:t>
            </w:r>
          </w:p>
        </w:tc>
        <w:tc>
          <w:tcPr>
            <w:tcW w:w="3969" w:type="dxa"/>
            <w:tcBorders>
              <w:top w:val="thinThickMediumGap" w:sz="4" w:space="0" w:color="000000"/>
              <w:left w:val="single" w:sz="8" w:space="0" w:color="000000"/>
              <w:bottom w:val="single" w:sz="8" w:space="0" w:color="000000"/>
              <w:right w:val="single" w:sz="8" w:space="0" w:color="000000"/>
            </w:tcBorders>
          </w:tcPr>
          <w:p w:rsidR="00555112" w:rsidRDefault="00555112" w:rsidP="004D0E67">
            <w:pPr>
              <w:pStyle w:val="TableParagraph"/>
              <w:spacing w:line="253" w:lineRule="exact"/>
              <w:ind w:left="-4"/>
              <w:rPr>
                <w:b/>
                <w:sz w:val="24"/>
              </w:rPr>
            </w:pPr>
            <w:r>
              <w:rPr>
                <w:b/>
                <w:sz w:val="24"/>
              </w:rPr>
              <w:t>Мероприятия</w:t>
            </w:r>
          </w:p>
        </w:tc>
        <w:tc>
          <w:tcPr>
            <w:tcW w:w="3827" w:type="dxa"/>
            <w:gridSpan w:val="3"/>
            <w:tcBorders>
              <w:top w:val="thinThickMediumGap" w:sz="4" w:space="0" w:color="000000"/>
              <w:left w:val="single" w:sz="8" w:space="0" w:color="000000"/>
              <w:bottom w:val="single" w:sz="8" w:space="0" w:color="000000"/>
            </w:tcBorders>
          </w:tcPr>
          <w:p w:rsidR="00555112" w:rsidRDefault="00555112" w:rsidP="004D0E67">
            <w:pPr>
              <w:pStyle w:val="TableParagraph"/>
              <w:spacing w:line="253" w:lineRule="exact"/>
              <w:ind w:left="-4"/>
              <w:rPr>
                <w:b/>
                <w:sz w:val="24"/>
              </w:rPr>
            </w:pPr>
            <w:r>
              <w:rPr>
                <w:b/>
                <w:sz w:val="24"/>
              </w:rPr>
              <w:t>Социальные роли</w:t>
            </w:r>
          </w:p>
        </w:tc>
      </w:tr>
      <w:tr w:rsidR="00555112" w:rsidRPr="00640AAE"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1095"/>
        </w:trPr>
        <w:tc>
          <w:tcPr>
            <w:tcW w:w="1843" w:type="dxa"/>
            <w:vMerge/>
            <w:tcBorders>
              <w:top w:val="nil"/>
              <w:bottom w:val="single" w:sz="8" w:space="0" w:color="000000"/>
              <w:right w:val="single" w:sz="8" w:space="0" w:color="000000"/>
            </w:tcBorders>
          </w:tcPr>
          <w:p w:rsidR="00555112" w:rsidRDefault="00555112" w:rsidP="004D0E67">
            <w:pPr>
              <w:rPr>
                <w:sz w:val="2"/>
                <w:szCs w:val="2"/>
              </w:rPr>
            </w:pPr>
          </w:p>
        </w:tc>
        <w:tc>
          <w:tcPr>
            <w:tcW w:w="3969" w:type="dxa"/>
            <w:tcBorders>
              <w:top w:val="single" w:sz="8" w:space="0" w:color="000000"/>
              <w:left w:val="single" w:sz="8" w:space="0" w:color="000000"/>
              <w:bottom w:val="single" w:sz="8" w:space="0" w:color="000000"/>
              <w:right w:val="single" w:sz="8" w:space="0" w:color="000000"/>
            </w:tcBorders>
          </w:tcPr>
          <w:p w:rsidR="00555112" w:rsidRDefault="00555112" w:rsidP="004D0E67">
            <w:pPr>
              <w:pStyle w:val="TableParagraph"/>
              <w:spacing w:line="237" w:lineRule="auto"/>
              <w:ind w:left="-4" w:right="227"/>
              <w:rPr>
                <w:sz w:val="24"/>
                <w:lang w:val="ru-RU"/>
              </w:rPr>
            </w:pPr>
            <w:r w:rsidRPr="00EB3FA7">
              <w:rPr>
                <w:sz w:val="24"/>
                <w:lang w:val="ru-RU"/>
              </w:rPr>
              <w:t xml:space="preserve">Развитие детской общественной организации </w:t>
            </w:r>
          </w:p>
          <w:p w:rsidR="00555112" w:rsidRPr="00EB3FA7" w:rsidRDefault="00555112" w:rsidP="004D0E67">
            <w:pPr>
              <w:pStyle w:val="TableParagraph"/>
              <w:spacing w:line="237" w:lineRule="auto"/>
              <w:ind w:left="-4" w:right="227"/>
              <w:rPr>
                <w:sz w:val="24"/>
                <w:lang w:val="ru-RU"/>
              </w:rPr>
            </w:pPr>
            <w:r w:rsidRPr="00EB3FA7">
              <w:rPr>
                <w:sz w:val="24"/>
                <w:lang w:val="ru-RU"/>
              </w:rPr>
              <w:t>Разработка и реализация социально-</w:t>
            </w:r>
          </w:p>
          <w:p w:rsidR="00555112" w:rsidRPr="00D75207" w:rsidRDefault="00555112" w:rsidP="004D0E67">
            <w:pPr>
              <w:pStyle w:val="TableParagraph"/>
              <w:spacing w:line="264" w:lineRule="exact"/>
              <w:ind w:left="-4"/>
              <w:rPr>
                <w:sz w:val="24"/>
                <w:lang w:val="ru-RU"/>
              </w:rPr>
            </w:pPr>
            <w:r w:rsidRPr="00D75207">
              <w:rPr>
                <w:sz w:val="24"/>
                <w:lang w:val="ru-RU"/>
              </w:rPr>
              <w:t>значимых проектов</w:t>
            </w:r>
          </w:p>
        </w:tc>
        <w:tc>
          <w:tcPr>
            <w:tcW w:w="3827" w:type="dxa"/>
            <w:gridSpan w:val="3"/>
            <w:tcBorders>
              <w:top w:val="single" w:sz="8" w:space="0" w:color="000000"/>
              <w:left w:val="single" w:sz="8" w:space="0" w:color="000000"/>
              <w:bottom w:val="single" w:sz="8" w:space="0" w:color="000000"/>
            </w:tcBorders>
          </w:tcPr>
          <w:p w:rsidR="00555112" w:rsidRPr="00EB3FA7" w:rsidRDefault="00555112" w:rsidP="004D0E67">
            <w:pPr>
              <w:pStyle w:val="TableParagraph"/>
              <w:tabs>
                <w:tab w:val="left" w:pos="1316"/>
                <w:tab w:val="left" w:pos="2557"/>
                <w:tab w:val="right" w:pos="3777"/>
              </w:tabs>
              <w:spacing w:line="258" w:lineRule="exact"/>
              <w:ind w:left="-4" w:right="-15"/>
              <w:rPr>
                <w:sz w:val="24"/>
                <w:lang w:val="ru-RU"/>
              </w:rPr>
            </w:pPr>
            <w:r w:rsidRPr="00EB3FA7">
              <w:rPr>
                <w:sz w:val="24"/>
                <w:lang w:val="ru-RU"/>
              </w:rPr>
              <w:t>Вожатые,</w:t>
            </w:r>
            <w:r w:rsidRPr="00EB3FA7">
              <w:rPr>
                <w:sz w:val="24"/>
                <w:lang w:val="ru-RU"/>
              </w:rPr>
              <w:tab/>
              <w:t>лидеры</w:t>
            </w:r>
            <w:r w:rsidRPr="00EB3FA7">
              <w:rPr>
                <w:sz w:val="24"/>
                <w:lang w:val="ru-RU"/>
              </w:rPr>
              <w:tab/>
              <w:t>по</w:t>
            </w:r>
            <w:r w:rsidRPr="00EB3FA7">
              <w:rPr>
                <w:sz w:val="24"/>
                <w:lang w:val="ru-RU"/>
              </w:rPr>
              <w:tab/>
            </w:r>
          </w:p>
          <w:p w:rsidR="00555112" w:rsidRPr="00D75207" w:rsidRDefault="00555112" w:rsidP="00555112">
            <w:pPr>
              <w:pStyle w:val="TableParagraph"/>
              <w:tabs>
                <w:tab w:val="left" w:pos="3181"/>
              </w:tabs>
              <w:ind w:left="-4" w:right="-15"/>
              <w:rPr>
                <w:sz w:val="24"/>
                <w:lang w:val="ru-RU"/>
              </w:rPr>
            </w:pPr>
            <w:r>
              <w:rPr>
                <w:sz w:val="24"/>
                <w:lang w:val="ru-RU"/>
              </w:rPr>
              <w:t xml:space="preserve">направлениям ЕДД, </w:t>
            </w:r>
            <w:r w:rsidRPr="00EB3FA7">
              <w:rPr>
                <w:sz w:val="24"/>
                <w:lang w:val="ru-RU"/>
              </w:rPr>
              <w:t>организаторы</w:t>
            </w:r>
            <w:r w:rsidRPr="00EB3FA7">
              <w:rPr>
                <w:spacing w:val="-3"/>
                <w:sz w:val="24"/>
                <w:lang w:val="ru-RU"/>
              </w:rPr>
              <w:t xml:space="preserve"> </w:t>
            </w:r>
            <w:r w:rsidRPr="00EB3FA7">
              <w:rPr>
                <w:sz w:val="24"/>
                <w:lang w:val="ru-RU"/>
              </w:rPr>
              <w:t>меро</w:t>
            </w:r>
            <w:r>
              <w:rPr>
                <w:sz w:val="24"/>
                <w:lang w:val="ru-RU"/>
              </w:rPr>
              <w:t xml:space="preserve">приятий, </w:t>
            </w:r>
            <w:r w:rsidRPr="00EB3FA7">
              <w:rPr>
                <w:w w:val="95"/>
                <w:sz w:val="24"/>
                <w:lang w:val="ru-RU"/>
              </w:rPr>
              <w:t>акций</w:t>
            </w:r>
            <w:r w:rsidRPr="00555112">
              <w:rPr>
                <w:w w:val="95"/>
                <w:sz w:val="24"/>
                <w:lang w:val="ru-RU"/>
              </w:rPr>
              <w:t xml:space="preserve"> </w:t>
            </w:r>
            <w:r w:rsidRPr="00D75207">
              <w:rPr>
                <w:sz w:val="24"/>
                <w:lang w:val="ru-RU"/>
              </w:rPr>
              <w:t>и</w:t>
            </w:r>
            <w:r w:rsidRPr="00555112">
              <w:rPr>
                <w:sz w:val="24"/>
                <w:lang w:val="ru-RU"/>
              </w:rPr>
              <w:t>.</w:t>
            </w:r>
            <w:r w:rsidRPr="00D75207">
              <w:rPr>
                <w:sz w:val="24"/>
                <w:lang w:val="ru-RU"/>
              </w:rPr>
              <w:t>т.д.</w:t>
            </w:r>
          </w:p>
        </w:tc>
      </w:tr>
      <w:tr w:rsidR="00555112" w:rsidRPr="00640AAE"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5656"/>
        </w:trPr>
        <w:tc>
          <w:tcPr>
            <w:tcW w:w="9639" w:type="dxa"/>
            <w:gridSpan w:val="5"/>
            <w:tcBorders>
              <w:top w:val="single" w:sz="8" w:space="0" w:color="000000"/>
              <w:bottom w:val="single" w:sz="8" w:space="0" w:color="000000"/>
            </w:tcBorders>
          </w:tcPr>
          <w:p w:rsidR="00555112" w:rsidRPr="00EB3FA7" w:rsidRDefault="00555112" w:rsidP="004D0E67">
            <w:pPr>
              <w:pStyle w:val="TableParagraph"/>
              <w:spacing w:line="237" w:lineRule="auto"/>
              <w:ind w:left="-2" w:right="92"/>
              <w:jc w:val="both"/>
              <w:rPr>
                <w:sz w:val="24"/>
                <w:lang w:val="ru-RU"/>
              </w:rPr>
            </w:pPr>
            <w:r w:rsidRPr="00EB3FA7">
              <w:rPr>
                <w:sz w:val="24"/>
                <w:lang w:val="ru-RU"/>
              </w:rPr>
              <w:t>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555112" w:rsidRDefault="00555112" w:rsidP="004D0E67">
            <w:pPr>
              <w:pStyle w:val="TableParagraph"/>
              <w:spacing w:before="16" w:line="232" w:lineRule="auto"/>
              <w:ind w:left="-2" w:right="111"/>
              <w:jc w:val="both"/>
              <w:rPr>
                <w:sz w:val="24"/>
              </w:rPr>
            </w:pPr>
            <w:r w:rsidRPr="00EB3FA7">
              <w:rPr>
                <w:sz w:val="24"/>
                <w:lang w:val="ru-RU"/>
              </w:rPr>
              <w:t xml:space="preserve">Спектр социальных функций учащихся в рамках системы школьного самоуправления очень широк. </w:t>
            </w:r>
            <w:r>
              <w:rPr>
                <w:sz w:val="24"/>
              </w:rPr>
              <w:t>В рамках этого вида деятельности ребята должны иметь возможность:</w:t>
            </w:r>
          </w:p>
          <w:p w:rsidR="00555112" w:rsidRPr="00EB3FA7" w:rsidRDefault="00555112" w:rsidP="000C0F5B">
            <w:pPr>
              <w:pStyle w:val="TableParagraph"/>
              <w:numPr>
                <w:ilvl w:val="0"/>
                <w:numId w:val="32"/>
              </w:numPr>
              <w:tabs>
                <w:tab w:val="left" w:pos="259"/>
              </w:tabs>
              <w:spacing w:before="2"/>
              <w:ind w:hanging="8"/>
              <w:rPr>
                <w:sz w:val="24"/>
                <w:lang w:val="ru-RU"/>
              </w:rPr>
            </w:pPr>
            <w:r w:rsidRPr="00EB3FA7">
              <w:rPr>
                <w:sz w:val="24"/>
                <w:lang w:val="ru-RU"/>
              </w:rPr>
              <w:t>участвовать в принятии решений Управляющего совета</w:t>
            </w:r>
            <w:r w:rsidRPr="00EB3FA7">
              <w:rPr>
                <w:spacing w:val="-4"/>
                <w:sz w:val="24"/>
                <w:lang w:val="ru-RU"/>
              </w:rPr>
              <w:t xml:space="preserve"> </w:t>
            </w:r>
            <w:r w:rsidRPr="00EB3FA7">
              <w:rPr>
                <w:sz w:val="24"/>
                <w:lang w:val="ru-RU"/>
              </w:rPr>
              <w:t>школы;</w:t>
            </w:r>
          </w:p>
          <w:p w:rsidR="00555112" w:rsidRPr="00EB3FA7" w:rsidRDefault="00555112" w:rsidP="000C0F5B">
            <w:pPr>
              <w:pStyle w:val="TableParagraph"/>
              <w:numPr>
                <w:ilvl w:val="0"/>
                <w:numId w:val="32"/>
              </w:numPr>
              <w:tabs>
                <w:tab w:val="left" w:pos="263"/>
              </w:tabs>
              <w:spacing w:before="14" w:line="232" w:lineRule="auto"/>
              <w:ind w:right="120" w:hanging="8"/>
              <w:rPr>
                <w:sz w:val="24"/>
                <w:lang w:val="ru-RU"/>
              </w:rPr>
            </w:pPr>
            <w:r w:rsidRPr="00EB3FA7">
              <w:rPr>
                <w:sz w:val="24"/>
                <w:lang w:val="ru-RU"/>
              </w:rPr>
              <w:t>решать вопросы, связанные с самообслуживанием, поддержанием порядка, дисциплины, дежурства и работы в</w:t>
            </w:r>
            <w:r w:rsidRPr="00EB3FA7">
              <w:rPr>
                <w:spacing w:val="-5"/>
                <w:sz w:val="24"/>
                <w:lang w:val="ru-RU"/>
              </w:rPr>
              <w:t xml:space="preserve"> </w:t>
            </w:r>
            <w:r w:rsidRPr="00EB3FA7">
              <w:rPr>
                <w:sz w:val="24"/>
                <w:lang w:val="ru-RU"/>
              </w:rPr>
              <w:t>школе;</w:t>
            </w:r>
          </w:p>
          <w:p w:rsidR="00555112" w:rsidRPr="00EB3FA7" w:rsidRDefault="00555112" w:rsidP="000C0F5B">
            <w:pPr>
              <w:pStyle w:val="TableParagraph"/>
              <w:numPr>
                <w:ilvl w:val="0"/>
                <w:numId w:val="32"/>
              </w:numPr>
              <w:tabs>
                <w:tab w:val="left" w:pos="259"/>
              </w:tabs>
              <w:spacing w:line="274" w:lineRule="exact"/>
              <w:ind w:hanging="8"/>
              <w:rPr>
                <w:sz w:val="24"/>
                <w:lang w:val="ru-RU"/>
              </w:rPr>
            </w:pPr>
            <w:r w:rsidRPr="00EB3FA7">
              <w:rPr>
                <w:sz w:val="24"/>
                <w:lang w:val="ru-RU"/>
              </w:rPr>
              <w:t>контролировать выполнение учащимися основных прав и</w:t>
            </w:r>
            <w:r w:rsidRPr="00EB3FA7">
              <w:rPr>
                <w:spacing w:val="-4"/>
                <w:sz w:val="24"/>
                <w:lang w:val="ru-RU"/>
              </w:rPr>
              <w:t xml:space="preserve"> </w:t>
            </w:r>
            <w:r w:rsidRPr="00EB3FA7">
              <w:rPr>
                <w:sz w:val="24"/>
                <w:lang w:val="ru-RU"/>
              </w:rPr>
              <w:t>обязанностей;</w:t>
            </w:r>
          </w:p>
          <w:p w:rsidR="00555112" w:rsidRPr="00EB3FA7" w:rsidRDefault="00555112" w:rsidP="000C0F5B">
            <w:pPr>
              <w:pStyle w:val="TableParagraph"/>
              <w:numPr>
                <w:ilvl w:val="0"/>
                <w:numId w:val="32"/>
              </w:numPr>
              <w:tabs>
                <w:tab w:val="left" w:pos="259"/>
              </w:tabs>
              <w:ind w:hanging="8"/>
              <w:rPr>
                <w:sz w:val="24"/>
                <w:lang w:val="ru-RU"/>
              </w:rPr>
            </w:pPr>
            <w:r w:rsidRPr="00EB3FA7">
              <w:rPr>
                <w:sz w:val="24"/>
                <w:lang w:val="ru-RU"/>
              </w:rPr>
              <w:t>защищать права учащихся на всех уровнях управления</w:t>
            </w:r>
            <w:r w:rsidRPr="00EB3FA7">
              <w:rPr>
                <w:spacing w:val="3"/>
                <w:sz w:val="24"/>
                <w:lang w:val="ru-RU"/>
              </w:rPr>
              <w:t xml:space="preserve"> </w:t>
            </w:r>
            <w:r w:rsidRPr="00EB3FA7">
              <w:rPr>
                <w:sz w:val="24"/>
                <w:lang w:val="ru-RU"/>
              </w:rPr>
              <w:t>школой.</w:t>
            </w:r>
          </w:p>
          <w:p w:rsidR="00555112" w:rsidRPr="00EB3FA7" w:rsidRDefault="00555112" w:rsidP="004D0E67">
            <w:pPr>
              <w:pStyle w:val="TableParagraph"/>
              <w:spacing w:before="14" w:line="237" w:lineRule="auto"/>
              <w:ind w:left="-2" w:right="89"/>
              <w:jc w:val="both"/>
              <w:rPr>
                <w:sz w:val="24"/>
                <w:lang w:val="ru-RU"/>
              </w:rPr>
            </w:pPr>
            <w:r w:rsidRPr="00EB3FA7">
              <w:rPr>
                <w:sz w:val="24"/>
                <w:lang w:val="ru-RU"/>
              </w:rPr>
              <w:t>Деятельность органов ученического самоуправления в школе создаѐт условия для реализации учащимися собственных социальных инициатив, а также придания общественного характера системе управления образовательным процессом; создания общешкольного уклада, комфортного для учеников и педагогов, способствующего активной общественной жизни школы.</w:t>
            </w:r>
          </w:p>
          <w:p w:rsidR="00555112" w:rsidRPr="00EB3FA7" w:rsidRDefault="00555112" w:rsidP="004D0E67">
            <w:pPr>
              <w:pStyle w:val="TableParagraph"/>
              <w:spacing w:before="11" w:line="237" w:lineRule="auto"/>
              <w:ind w:left="-2" w:right="93"/>
              <w:jc w:val="both"/>
              <w:rPr>
                <w:sz w:val="24"/>
                <w:lang w:val="ru-RU"/>
              </w:rPr>
            </w:pPr>
            <w:r w:rsidRPr="00EB3FA7">
              <w:rPr>
                <w:sz w:val="24"/>
                <w:lang w:val="ru-RU"/>
              </w:rPr>
              <w:t>Важным условием педагогической поддержки социализации учащихся является их включение в общественно значимые дела, с</w:t>
            </w:r>
            <w:r>
              <w:rPr>
                <w:sz w:val="24"/>
                <w:lang w:val="ru-RU"/>
              </w:rPr>
              <w:t>оциальные и культурные практики.</w:t>
            </w:r>
          </w:p>
        </w:tc>
      </w:tr>
      <w:tr w:rsidR="00555112"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267"/>
        </w:trPr>
        <w:tc>
          <w:tcPr>
            <w:tcW w:w="1843" w:type="dxa"/>
            <w:vMerge w:val="restart"/>
            <w:tcBorders>
              <w:top w:val="single" w:sz="8" w:space="0" w:color="000000"/>
              <w:right w:val="single" w:sz="8" w:space="0" w:color="000000"/>
            </w:tcBorders>
          </w:tcPr>
          <w:p w:rsidR="00555112" w:rsidRDefault="00555112" w:rsidP="004D0E67">
            <w:pPr>
              <w:pStyle w:val="TableParagraph"/>
              <w:ind w:left="-2" w:right="70"/>
              <w:rPr>
                <w:b/>
                <w:sz w:val="24"/>
              </w:rPr>
            </w:pPr>
            <w:r>
              <w:rPr>
                <w:b/>
                <w:sz w:val="24"/>
              </w:rPr>
              <w:t>Трудовая деятельность</w:t>
            </w:r>
          </w:p>
        </w:tc>
        <w:tc>
          <w:tcPr>
            <w:tcW w:w="3969" w:type="dxa"/>
            <w:tcBorders>
              <w:top w:val="single" w:sz="8" w:space="0" w:color="000000"/>
              <w:left w:val="single" w:sz="8" w:space="0" w:color="000000"/>
              <w:bottom w:val="single" w:sz="8" w:space="0" w:color="000000"/>
              <w:right w:val="single" w:sz="8" w:space="0" w:color="000000"/>
            </w:tcBorders>
          </w:tcPr>
          <w:p w:rsidR="00555112" w:rsidRDefault="00555112" w:rsidP="004D0E67">
            <w:pPr>
              <w:pStyle w:val="TableParagraph"/>
              <w:spacing w:line="248" w:lineRule="exact"/>
              <w:ind w:left="-4"/>
              <w:rPr>
                <w:b/>
                <w:sz w:val="24"/>
              </w:rPr>
            </w:pPr>
            <w:r>
              <w:rPr>
                <w:b/>
                <w:sz w:val="24"/>
              </w:rPr>
              <w:t>Мероприятия</w:t>
            </w:r>
          </w:p>
        </w:tc>
        <w:tc>
          <w:tcPr>
            <w:tcW w:w="3827" w:type="dxa"/>
            <w:gridSpan w:val="3"/>
            <w:tcBorders>
              <w:top w:val="single" w:sz="8" w:space="0" w:color="000000"/>
              <w:left w:val="single" w:sz="8" w:space="0" w:color="000000"/>
              <w:bottom w:val="single" w:sz="8" w:space="0" w:color="000000"/>
            </w:tcBorders>
          </w:tcPr>
          <w:p w:rsidR="00555112" w:rsidRDefault="00555112" w:rsidP="004D0E67">
            <w:pPr>
              <w:pStyle w:val="TableParagraph"/>
              <w:spacing w:line="248" w:lineRule="exact"/>
              <w:ind w:left="-5"/>
              <w:rPr>
                <w:b/>
                <w:sz w:val="24"/>
              </w:rPr>
            </w:pPr>
            <w:r>
              <w:rPr>
                <w:b/>
                <w:sz w:val="24"/>
              </w:rPr>
              <w:t>Социальные роли</w:t>
            </w:r>
          </w:p>
        </w:tc>
      </w:tr>
      <w:tr w:rsidR="00555112"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1891"/>
        </w:trPr>
        <w:tc>
          <w:tcPr>
            <w:tcW w:w="1843" w:type="dxa"/>
            <w:vMerge/>
            <w:tcBorders>
              <w:top w:val="nil"/>
              <w:right w:val="single" w:sz="8" w:space="0" w:color="000000"/>
            </w:tcBorders>
          </w:tcPr>
          <w:p w:rsidR="00555112" w:rsidRDefault="00555112" w:rsidP="004D0E67">
            <w:pPr>
              <w:rPr>
                <w:sz w:val="2"/>
                <w:szCs w:val="2"/>
              </w:rPr>
            </w:pPr>
          </w:p>
        </w:tc>
        <w:tc>
          <w:tcPr>
            <w:tcW w:w="3969" w:type="dxa"/>
            <w:tcBorders>
              <w:top w:val="single" w:sz="8" w:space="0" w:color="000000"/>
              <w:left w:val="single" w:sz="8" w:space="0" w:color="000000"/>
              <w:right w:val="single" w:sz="8" w:space="0" w:color="000000"/>
            </w:tcBorders>
          </w:tcPr>
          <w:p w:rsidR="00555112" w:rsidRPr="00EB3FA7" w:rsidRDefault="00555112" w:rsidP="004D0E67">
            <w:pPr>
              <w:pStyle w:val="TableParagraph"/>
              <w:spacing w:line="225" w:lineRule="auto"/>
              <w:rPr>
                <w:sz w:val="24"/>
                <w:lang w:val="ru-RU"/>
              </w:rPr>
            </w:pPr>
            <w:r>
              <w:rPr>
                <w:sz w:val="24"/>
                <w:lang w:val="ru-RU"/>
              </w:rPr>
              <w:t>Э</w:t>
            </w:r>
            <w:r w:rsidRPr="00EB3FA7">
              <w:rPr>
                <w:sz w:val="24"/>
                <w:lang w:val="ru-RU"/>
              </w:rPr>
              <w:t>кологическое движение, социальная поддержка.</w:t>
            </w:r>
          </w:p>
          <w:p w:rsidR="00555112" w:rsidRPr="00EB3FA7" w:rsidRDefault="00555112" w:rsidP="00555112">
            <w:pPr>
              <w:pStyle w:val="TableParagraph"/>
              <w:spacing w:line="273" w:lineRule="exact"/>
              <w:rPr>
                <w:sz w:val="24"/>
                <w:lang w:val="ru-RU"/>
              </w:rPr>
            </w:pPr>
            <w:r w:rsidRPr="00EB3FA7">
              <w:rPr>
                <w:sz w:val="24"/>
                <w:lang w:val="ru-RU"/>
              </w:rPr>
              <w:t>(Помощь труженикам тыла,</w:t>
            </w:r>
          </w:p>
          <w:p w:rsidR="00555112" w:rsidRPr="00555112" w:rsidRDefault="00555112" w:rsidP="00555112">
            <w:pPr>
              <w:pStyle w:val="TableParagraph"/>
              <w:tabs>
                <w:tab w:val="left" w:pos="0"/>
              </w:tabs>
              <w:spacing w:before="1"/>
              <w:ind w:left="-4"/>
              <w:rPr>
                <w:sz w:val="24"/>
                <w:lang w:val="ru-RU"/>
              </w:rPr>
            </w:pPr>
            <w:r>
              <w:rPr>
                <w:sz w:val="24"/>
                <w:lang w:val="ru-RU"/>
              </w:rPr>
              <w:t>Категории «дети войны», ветеранам</w:t>
            </w:r>
            <w:r>
              <w:rPr>
                <w:sz w:val="24"/>
                <w:lang w:val="ru-RU"/>
              </w:rPr>
              <w:tab/>
              <w:t>труда, одиноким</w:t>
            </w:r>
            <w:r w:rsidRPr="00555112">
              <w:rPr>
                <w:sz w:val="24"/>
                <w:lang w:val="ru-RU"/>
              </w:rPr>
              <w:t xml:space="preserve"> пожилым людям, инвалидам)</w:t>
            </w:r>
          </w:p>
        </w:tc>
        <w:tc>
          <w:tcPr>
            <w:tcW w:w="3827" w:type="dxa"/>
            <w:gridSpan w:val="3"/>
            <w:tcBorders>
              <w:top w:val="single" w:sz="8" w:space="0" w:color="000000"/>
              <w:left w:val="single" w:sz="8" w:space="0" w:color="000000"/>
            </w:tcBorders>
          </w:tcPr>
          <w:p w:rsidR="00555112" w:rsidRPr="00555112" w:rsidRDefault="00555112" w:rsidP="004D0E67">
            <w:pPr>
              <w:pStyle w:val="TableParagraph"/>
              <w:rPr>
                <w:sz w:val="26"/>
                <w:lang w:val="ru-RU"/>
              </w:rPr>
            </w:pPr>
          </w:p>
          <w:p w:rsidR="00555112" w:rsidRDefault="00555112" w:rsidP="004D0E67">
            <w:pPr>
              <w:pStyle w:val="TableParagraph"/>
              <w:spacing w:before="205"/>
              <w:ind w:left="-5"/>
              <w:rPr>
                <w:sz w:val="24"/>
              </w:rPr>
            </w:pPr>
            <w:r>
              <w:rPr>
                <w:sz w:val="24"/>
              </w:rPr>
              <w:t>добровольцы.</w:t>
            </w:r>
          </w:p>
        </w:tc>
      </w:tr>
      <w:tr w:rsidR="00555112" w:rsidRPr="00640AAE"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1090"/>
        </w:trPr>
        <w:tc>
          <w:tcPr>
            <w:tcW w:w="1843" w:type="dxa"/>
            <w:vMerge/>
            <w:tcBorders>
              <w:top w:val="nil"/>
              <w:right w:val="single" w:sz="8" w:space="0" w:color="000000"/>
            </w:tcBorders>
          </w:tcPr>
          <w:p w:rsidR="00555112" w:rsidRDefault="00555112" w:rsidP="004D0E67">
            <w:pPr>
              <w:rPr>
                <w:sz w:val="2"/>
                <w:szCs w:val="2"/>
              </w:rPr>
            </w:pPr>
          </w:p>
        </w:tc>
        <w:tc>
          <w:tcPr>
            <w:tcW w:w="3969" w:type="dxa"/>
            <w:tcBorders>
              <w:left w:val="single" w:sz="8" w:space="0" w:color="000000"/>
            </w:tcBorders>
          </w:tcPr>
          <w:p w:rsidR="00555112" w:rsidRPr="00EB3FA7" w:rsidRDefault="00555112" w:rsidP="004D0E67">
            <w:pPr>
              <w:pStyle w:val="TableParagraph"/>
              <w:spacing w:line="232" w:lineRule="auto"/>
              <w:ind w:left="8" w:right="818"/>
              <w:rPr>
                <w:sz w:val="24"/>
                <w:lang w:val="ru-RU"/>
              </w:rPr>
            </w:pPr>
            <w:r w:rsidRPr="00EB3FA7">
              <w:rPr>
                <w:sz w:val="24"/>
                <w:lang w:val="ru-RU"/>
              </w:rPr>
              <w:t>Акции по уборке территории, посадке растений</w:t>
            </w:r>
            <w:r>
              <w:rPr>
                <w:sz w:val="24"/>
                <w:lang w:val="ru-RU"/>
              </w:rPr>
              <w:t xml:space="preserve"> </w:t>
            </w:r>
          </w:p>
          <w:p w:rsidR="00555112" w:rsidRPr="00D75207" w:rsidRDefault="00555112" w:rsidP="004D0E67">
            <w:pPr>
              <w:pStyle w:val="TableParagraph"/>
              <w:ind w:left="8"/>
              <w:rPr>
                <w:sz w:val="24"/>
                <w:lang w:val="ru-RU"/>
              </w:rPr>
            </w:pPr>
          </w:p>
        </w:tc>
        <w:tc>
          <w:tcPr>
            <w:tcW w:w="3827" w:type="dxa"/>
            <w:gridSpan w:val="3"/>
            <w:tcBorders>
              <w:right w:val="single" w:sz="6" w:space="0" w:color="000000"/>
            </w:tcBorders>
          </w:tcPr>
          <w:p w:rsidR="00555112" w:rsidRPr="00EB3FA7" w:rsidRDefault="00555112" w:rsidP="004D0E67">
            <w:pPr>
              <w:pStyle w:val="TableParagraph"/>
              <w:spacing w:line="232" w:lineRule="auto"/>
              <w:ind w:left="8"/>
              <w:rPr>
                <w:sz w:val="24"/>
                <w:lang w:val="ru-RU"/>
              </w:rPr>
            </w:pPr>
            <w:r w:rsidRPr="00EB3FA7">
              <w:rPr>
                <w:sz w:val="24"/>
                <w:lang w:val="ru-RU"/>
              </w:rPr>
              <w:t>Дизайнеры, оформители, проектировщики, художники и</w:t>
            </w:r>
          </w:p>
          <w:p w:rsidR="00555112" w:rsidRPr="00EB3FA7" w:rsidRDefault="00555112" w:rsidP="004D0E67">
            <w:pPr>
              <w:pStyle w:val="TableParagraph"/>
              <w:ind w:left="8"/>
              <w:rPr>
                <w:sz w:val="24"/>
                <w:lang w:val="ru-RU"/>
              </w:rPr>
            </w:pPr>
            <w:r w:rsidRPr="00EB3FA7">
              <w:rPr>
                <w:sz w:val="24"/>
                <w:lang w:val="ru-RU"/>
              </w:rPr>
              <w:t>т.д.</w:t>
            </w:r>
          </w:p>
        </w:tc>
      </w:tr>
      <w:tr w:rsidR="00555112" w:rsidRPr="00640AAE" w:rsidTr="0055511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6" w:type="dxa"/>
          <w:trHeight w:val="8213"/>
        </w:trPr>
        <w:tc>
          <w:tcPr>
            <w:tcW w:w="9639" w:type="dxa"/>
            <w:gridSpan w:val="5"/>
          </w:tcPr>
          <w:p w:rsidR="00555112" w:rsidRPr="00EB3FA7" w:rsidRDefault="00555112" w:rsidP="004D0E67">
            <w:pPr>
              <w:pStyle w:val="TableParagraph"/>
              <w:spacing w:line="237" w:lineRule="auto"/>
              <w:ind w:left="-2" w:right="108"/>
              <w:jc w:val="both"/>
              <w:rPr>
                <w:sz w:val="24"/>
                <w:lang w:val="ru-RU"/>
              </w:rPr>
            </w:pPr>
            <w:r w:rsidRPr="00EB3FA7">
              <w:rPr>
                <w:sz w:val="24"/>
                <w:lang w:val="ru-RU"/>
              </w:rPr>
              <w:lastRenderedPageBreak/>
              <w:t xml:space="preserve">Трудовая деятельность как социальный фактор первоначально развивает у учащихся способности преодолевать трудности в реализации своих потребностей. </w:t>
            </w:r>
            <w:r w:rsidRPr="00EB3FA7">
              <w:rPr>
                <w:spacing w:val="-3"/>
                <w:sz w:val="24"/>
                <w:lang w:val="ru-RU"/>
              </w:rPr>
              <w:t xml:space="preserve">Но </w:t>
            </w:r>
            <w:r w:rsidRPr="00EB3FA7">
              <w:rPr>
                <w:sz w:val="24"/>
                <w:lang w:val="ru-RU"/>
              </w:rPr>
              <w:t>еѐ главная</w:t>
            </w:r>
            <w:r w:rsidRPr="00EB3FA7">
              <w:rPr>
                <w:spacing w:val="-10"/>
                <w:sz w:val="24"/>
                <w:lang w:val="ru-RU"/>
              </w:rPr>
              <w:t xml:space="preserve"> </w:t>
            </w:r>
            <w:r w:rsidRPr="00EB3FA7">
              <w:rPr>
                <w:sz w:val="24"/>
                <w:lang w:val="ru-RU"/>
              </w:rPr>
              <w:t>цель</w:t>
            </w:r>
          </w:p>
          <w:p w:rsidR="00555112" w:rsidRPr="00EB3FA7" w:rsidRDefault="00555112" w:rsidP="004D0E67">
            <w:pPr>
              <w:pStyle w:val="TableParagraph"/>
              <w:spacing w:line="237" w:lineRule="auto"/>
              <w:ind w:left="-2" w:right="113"/>
              <w:jc w:val="both"/>
              <w:rPr>
                <w:sz w:val="24"/>
                <w:lang w:val="ru-RU"/>
              </w:rPr>
            </w:pPr>
            <w:r w:rsidRPr="00EB3FA7">
              <w:rPr>
                <w:sz w:val="24"/>
                <w:lang w:val="ru-RU"/>
              </w:rPr>
              <w:t>— превратить саму трудовую деятельность в осознанную потребность. По мере социокультурного развития учащихся труд всѐ шире используется для самореализации, созидания, творческого и профессионального роста.</w:t>
            </w:r>
          </w:p>
          <w:p w:rsidR="00555112" w:rsidRPr="00EB3FA7" w:rsidRDefault="00555112" w:rsidP="004D0E67">
            <w:pPr>
              <w:pStyle w:val="TableParagraph"/>
              <w:spacing w:before="7" w:line="237" w:lineRule="auto"/>
              <w:ind w:left="-2" w:right="113"/>
              <w:jc w:val="both"/>
              <w:rPr>
                <w:sz w:val="24"/>
                <w:lang w:val="ru-RU"/>
              </w:rPr>
            </w:pPr>
            <w:r w:rsidRPr="00EB3FA7">
              <w:rPr>
                <w:sz w:val="24"/>
                <w:lang w:val="ru-RU"/>
              </w:rPr>
              <w:t>При этом сам характер труда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w:t>
            </w:r>
            <w:r w:rsidRPr="00EB3FA7">
              <w:rPr>
                <w:spacing w:val="-6"/>
                <w:sz w:val="24"/>
                <w:lang w:val="ru-RU"/>
              </w:rPr>
              <w:t xml:space="preserve"> </w:t>
            </w:r>
            <w:r w:rsidRPr="00EB3FA7">
              <w:rPr>
                <w:sz w:val="24"/>
                <w:lang w:val="ru-RU"/>
              </w:rPr>
              <w:t>результатов.</w:t>
            </w:r>
          </w:p>
          <w:p w:rsidR="00555112" w:rsidRPr="00EB3FA7" w:rsidRDefault="00555112" w:rsidP="004D0E67">
            <w:pPr>
              <w:pStyle w:val="TableParagraph"/>
              <w:spacing w:before="1" w:line="237" w:lineRule="auto"/>
              <w:ind w:left="-2" w:right="86"/>
              <w:jc w:val="both"/>
              <w:rPr>
                <w:sz w:val="24"/>
                <w:lang w:val="ru-RU"/>
              </w:rPr>
            </w:pPr>
            <w:r w:rsidRPr="00EB3FA7">
              <w:rPr>
                <w:sz w:val="24"/>
                <w:lang w:val="ru-RU"/>
              </w:rPr>
              <w:t>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волонтѐрства и доброхотничества позволяют соблюсти баланс между</w:t>
            </w:r>
          </w:p>
          <w:p w:rsidR="00555112" w:rsidRDefault="00555112" w:rsidP="004D0E67">
            <w:pPr>
              <w:pStyle w:val="a3"/>
              <w:ind w:left="0"/>
              <w:rPr>
                <w:lang w:val="ru-RU"/>
              </w:rPr>
            </w:pPr>
            <w:r w:rsidRPr="00EB3FA7">
              <w:rPr>
                <w:lang w:val="ru-RU"/>
              </w:rPr>
              <w:t>конкурентно-ориентированной моделью социализации будущего выпускника и его</w:t>
            </w:r>
            <w:r>
              <w:rPr>
                <w:lang w:val="ru-RU"/>
              </w:rPr>
              <w:t xml:space="preserve"> </w:t>
            </w:r>
            <w:r w:rsidRPr="00337AE4">
              <w:rPr>
                <w:lang w:val="ru-RU"/>
              </w:rPr>
              <w:t>социальными императивами гражданина.</w:t>
            </w:r>
          </w:p>
          <w:p w:rsidR="00555112" w:rsidRPr="00337AE4" w:rsidRDefault="00555112" w:rsidP="00555112">
            <w:pPr>
              <w:rPr>
                <w:lang w:val="ru-RU"/>
              </w:rPr>
            </w:pPr>
            <w:r>
              <w:t>C</w:t>
            </w:r>
            <w:r w:rsidRPr="00337AE4">
              <w:rPr>
                <w:lang w:val="ru-RU"/>
              </w:rPr>
              <w:t xml:space="preserve">оциализация учащихся средствами трудовой деятельности должна быть направлена </w:t>
            </w:r>
            <w:r w:rsidRPr="00337AE4">
              <w:rPr>
                <w:spacing w:val="-3"/>
                <w:lang w:val="ru-RU"/>
              </w:rPr>
              <w:t xml:space="preserve">на </w:t>
            </w:r>
            <w:r w:rsidRPr="00337AE4">
              <w:rPr>
                <w:lang w:val="ru-RU"/>
              </w:rPr>
              <w:t>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 конкурентно-ориентированной моделью социализации будущего выпускника и его социальными императивами</w:t>
            </w:r>
            <w:r w:rsidRPr="00337AE4">
              <w:rPr>
                <w:spacing w:val="-2"/>
                <w:lang w:val="ru-RU"/>
              </w:rPr>
              <w:t xml:space="preserve"> </w:t>
            </w:r>
            <w:r w:rsidRPr="00337AE4">
              <w:rPr>
                <w:lang w:val="ru-RU"/>
              </w:rPr>
              <w:t>гражданина.</w:t>
            </w:r>
          </w:p>
          <w:p w:rsidR="00555112" w:rsidRDefault="00555112" w:rsidP="00555112">
            <w:pPr>
              <w:pStyle w:val="a3"/>
              <w:spacing w:before="27" w:line="237" w:lineRule="auto"/>
              <w:ind w:left="0" w:right="358" w:hanging="142"/>
              <w:jc w:val="both"/>
              <w:rPr>
                <w:lang w:val="ru-RU"/>
              </w:rPr>
            </w:pPr>
            <w:r w:rsidRPr="00337AE4">
              <w:rPr>
                <w:lang w:val="ru-RU"/>
              </w:rPr>
              <w:t>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w:t>
            </w:r>
          </w:p>
          <w:p w:rsidR="00555112" w:rsidRPr="00337AE4" w:rsidRDefault="00555112" w:rsidP="004D0E67">
            <w:pPr>
              <w:pStyle w:val="a3"/>
              <w:ind w:left="0"/>
              <w:rPr>
                <w:lang w:val="ru-RU"/>
              </w:rPr>
            </w:pPr>
          </w:p>
          <w:p w:rsidR="00555112" w:rsidRPr="00EB3FA7" w:rsidRDefault="00555112" w:rsidP="004D0E67">
            <w:pPr>
              <w:pStyle w:val="TableParagraph"/>
              <w:spacing w:line="273" w:lineRule="exact"/>
              <w:ind w:left="-2"/>
              <w:jc w:val="both"/>
              <w:rPr>
                <w:sz w:val="24"/>
                <w:lang w:val="ru-RU"/>
              </w:rPr>
            </w:pPr>
          </w:p>
        </w:tc>
      </w:tr>
    </w:tbl>
    <w:p w:rsidR="00867C43" w:rsidRPr="00337AE4" w:rsidRDefault="00867C43" w:rsidP="00555112">
      <w:pPr>
        <w:jc w:val="center"/>
        <w:rPr>
          <w:sz w:val="24"/>
          <w:lang w:val="ru-RU"/>
        </w:rPr>
        <w:sectPr w:rsidR="00867C43" w:rsidRPr="00337AE4">
          <w:pgSz w:w="11900" w:h="16840"/>
          <w:pgMar w:top="600" w:right="300" w:bottom="280" w:left="1440" w:header="720" w:footer="720" w:gutter="0"/>
          <w:cols w:space="720"/>
        </w:sectPr>
      </w:pPr>
    </w:p>
    <w:p w:rsidR="00643BCC" w:rsidRPr="00643BCC" w:rsidRDefault="00643BCC" w:rsidP="00555112">
      <w:pPr>
        <w:pStyle w:val="a3"/>
        <w:spacing w:before="27" w:line="237" w:lineRule="auto"/>
        <w:ind w:left="0" w:right="358"/>
        <w:jc w:val="center"/>
        <w:rPr>
          <w:b/>
          <w:lang w:val="ru-RU"/>
        </w:rPr>
      </w:pPr>
      <w:r w:rsidRPr="00643BCC">
        <w:rPr>
          <w:b/>
        </w:rPr>
        <w:lastRenderedPageBreak/>
        <w:t>III</w:t>
      </w:r>
      <w:r w:rsidRPr="00643BCC">
        <w:rPr>
          <w:b/>
          <w:lang w:val="ru-RU"/>
        </w:rPr>
        <w:t>. ПРОГРАММА КОРРЕКЦИОННОЙ РАБОТЫ</w:t>
      </w:r>
    </w:p>
    <w:p w:rsidR="004D0E67" w:rsidRPr="00643BCC" w:rsidRDefault="004D0E67" w:rsidP="00643BCC">
      <w:pPr>
        <w:pStyle w:val="a3"/>
        <w:spacing w:before="27" w:line="237" w:lineRule="auto"/>
        <w:ind w:left="260" w:right="358"/>
        <w:rPr>
          <w:b/>
          <w:lang w:val="ru-RU"/>
        </w:rPr>
      </w:pPr>
    </w:p>
    <w:p w:rsidR="00643BCC" w:rsidRPr="00643BCC" w:rsidRDefault="00643BCC" w:rsidP="00643BCC">
      <w:pPr>
        <w:pStyle w:val="a3"/>
        <w:spacing w:before="27" w:line="237" w:lineRule="auto"/>
        <w:ind w:left="260" w:right="358" w:firstLine="733"/>
        <w:jc w:val="both"/>
        <w:rPr>
          <w:lang w:val="ru-RU"/>
        </w:rPr>
      </w:pPr>
      <w:r w:rsidRPr="00643BCC">
        <w:rPr>
          <w:lang w:val="ru-RU"/>
        </w:rPr>
        <w:t>П</w:t>
      </w:r>
      <w:r w:rsidR="00E425E3" w:rsidRPr="00643BCC">
        <w:rPr>
          <w:lang w:val="ru-RU"/>
        </w:rPr>
        <w:t>рограмма коррекционной работы (ПКР) является неотъемлемым структурным компонентом основной образовательной программы образовательной организации.</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ПКР разрабатывается для обучающихся с ограниченными возможностями здоровья. 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 </w:t>
      </w:r>
    </w:p>
    <w:p w:rsidR="00643BCC" w:rsidRPr="00643BCC" w:rsidRDefault="00E425E3" w:rsidP="00643BCC">
      <w:pPr>
        <w:pStyle w:val="a3"/>
        <w:spacing w:before="27" w:line="237" w:lineRule="auto"/>
        <w:ind w:left="260" w:right="358" w:firstLine="733"/>
        <w:jc w:val="both"/>
        <w:rPr>
          <w:lang w:val="ru-RU"/>
        </w:rPr>
      </w:pPr>
      <w:r w:rsidRPr="00643BCC">
        <w:rPr>
          <w:lang w:val="ru-RU"/>
        </w:rPr>
        <w:t>Программа коррекц</w:t>
      </w:r>
      <w:r w:rsidR="00643BCC" w:rsidRPr="00643BCC">
        <w:rPr>
          <w:lang w:val="ru-RU"/>
        </w:rPr>
        <w:t>ионной работы на уровне</w:t>
      </w:r>
      <w:r w:rsidRPr="00643BCC">
        <w:rPr>
          <w:lang w:val="ru-RU"/>
        </w:rPr>
        <w:t xml:space="preserve">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rsidR="004D0E67" w:rsidRPr="00643BCC" w:rsidRDefault="00E425E3" w:rsidP="00643BCC">
      <w:pPr>
        <w:pStyle w:val="a3"/>
        <w:spacing w:before="27" w:line="237" w:lineRule="auto"/>
        <w:ind w:left="260" w:right="358" w:firstLine="733"/>
        <w:jc w:val="both"/>
        <w:rPr>
          <w:lang w:val="ru-RU"/>
        </w:rPr>
      </w:pPr>
      <w:r w:rsidRPr="00643BCC">
        <w:rPr>
          <w:lang w:val="ru-RU"/>
        </w:rPr>
        <w:t>Программа коррекционной работы разрабатывается на весь</w:t>
      </w:r>
      <w:r w:rsidR="00643BCC" w:rsidRPr="00643BCC">
        <w:rPr>
          <w:lang w:val="ru-RU"/>
        </w:rPr>
        <w:t xml:space="preserve"> период освоения уровня общего</w:t>
      </w:r>
      <w:r w:rsidRPr="00643BCC">
        <w:rPr>
          <w:lang w:val="ru-RU"/>
        </w:rPr>
        <w:t xml:space="preserve"> образования, имеет четкую структуру и включает несколько разделов.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 </w:t>
      </w:r>
    </w:p>
    <w:p w:rsidR="00643BCC" w:rsidRPr="00643BCC" w:rsidRDefault="00643BCC" w:rsidP="00643BCC">
      <w:pPr>
        <w:pStyle w:val="a3"/>
        <w:spacing w:before="27" w:line="237" w:lineRule="auto"/>
        <w:ind w:left="260" w:right="358" w:firstLine="733"/>
        <w:jc w:val="both"/>
        <w:rPr>
          <w:b/>
          <w:lang w:val="ru-RU"/>
        </w:rPr>
      </w:pPr>
      <w:r w:rsidRPr="00643BCC">
        <w:rPr>
          <w:b/>
          <w:lang w:val="ru-RU"/>
        </w:rPr>
        <w:t>3</w:t>
      </w:r>
      <w:r w:rsidR="00E425E3" w:rsidRPr="00643BCC">
        <w:rPr>
          <w:b/>
          <w:lang w:val="ru-RU"/>
        </w:rPr>
        <w:t>.1. Цели и задачи программы коррекционной работы с обучающимися с особыми</w:t>
      </w:r>
      <w:r w:rsidRPr="00643BCC">
        <w:rPr>
          <w:b/>
          <w:lang w:val="ru-RU"/>
        </w:rPr>
        <w:t xml:space="preserve"> </w:t>
      </w:r>
      <w:r w:rsidR="00E425E3" w:rsidRPr="00643BCC">
        <w:rPr>
          <w:b/>
          <w:lang w:val="ru-RU"/>
        </w:rPr>
        <w:t>образовательными потребностями, в том числе с ограниченными возможностями здоровья и</w:t>
      </w:r>
      <w:r w:rsidRPr="00643BCC">
        <w:rPr>
          <w:b/>
          <w:lang w:val="ru-RU"/>
        </w:rPr>
        <w:t xml:space="preserve"> инвалидами, на уровне </w:t>
      </w:r>
      <w:r w:rsidR="00E425E3" w:rsidRPr="00643BCC">
        <w:rPr>
          <w:b/>
          <w:lang w:val="ru-RU"/>
        </w:rPr>
        <w:t>общего образования</w:t>
      </w:r>
    </w:p>
    <w:p w:rsidR="00643BCC" w:rsidRPr="00643BCC" w:rsidRDefault="00E425E3" w:rsidP="00643BCC">
      <w:pPr>
        <w:pStyle w:val="a3"/>
        <w:spacing w:before="27" w:line="237" w:lineRule="auto"/>
        <w:ind w:left="260" w:right="358" w:firstLine="733"/>
        <w:jc w:val="both"/>
        <w:rPr>
          <w:lang w:val="ru-RU"/>
        </w:rPr>
      </w:pPr>
      <w:r w:rsidRPr="00643BCC">
        <w:rPr>
          <w:lang w:val="ru-RU"/>
        </w:rPr>
        <w:t>В основу программы коррекционной работы положены обще</w:t>
      </w:r>
      <w:r w:rsidR="00643BCC" w:rsidRPr="00643BCC">
        <w:rPr>
          <w:lang w:val="ru-RU"/>
        </w:rPr>
        <w:t>-</w:t>
      </w:r>
      <w:r w:rsidRPr="00643BCC">
        <w:rPr>
          <w:lang w:val="ru-RU"/>
        </w:rPr>
        <w:t xml:space="preserve">дидактические и специальные принципы общей и специальной педагогики. </w:t>
      </w:r>
    </w:p>
    <w:p w:rsidR="00643BCC" w:rsidRPr="00643BCC" w:rsidRDefault="00E425E3" w:rsidP="00643BCC">
      <w:pPr>
        <w:pStyle w:val="a3"/>
        <w:spacing w:before="27" w:line="237" w:lineRule="auto"/>
        <w:ind w:left="260" w:right="358" w:firstLine="733"/>
        <w:jc w:val="both"/>
        <w:rPr>
          <w:lang w:val="ru-RU"/>
        </w:rPr>
      </w:pPr>
      <w:r w:rsidRPr="00643BCC">
        <w:rPr>
          <w:lang w:val="ru-RU"/>
        </w:rPr>
        <w:t>Обще</w:t>
      </w:r>
      <w:r w:rsidR="00643BCC" w:rsidRPr="00643BCC">
        <w:rPr>
          <w:lang w:val="ru-RU"/>
        </w:rPr>
        <w:t>-</w:t>
      </w:r>
      <w:r w:rsidRPr="00643BCC">
        <w:rPr>
          <w:lang w:val="ru-RU"/>
        </w:rPr>
        <w:t xml:space="preserve">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w:t>
      </w:r>
    </w:p>
    <w:p w:rsidR="00643BCC" w:rsidRPr="00643BCC" w:rsidRDefault="00E425E3" w:rsidP="00643BCC">
      <w:pPr>
        <w:pStyle w:val="a3"/>
        <w:spacing w:before="27" w:line="237" w:lineRule="auto"/>
        <w:ind w:left="260" w:right="358" w:firstLine="733"/>
        <w:jc w:val="both"/>
        <w:rPr>
          <w:b/>
          <w:lang w:val="ru-RU"/>
        </w:rPr>
      </w:pPr>
      <w:r w:rsidRPr="00643BCC">
        <w:rPr>
          <w:lang w:val="ru-RU"/>
        </w:rPr>
        <w:t xml:space="preserve">Специальные принципы учитывают особенности обучающихся с ограниченными возможностями здоровья (принцип коррекционно 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r w:rsidRPr="00643BCC">
        <w:rPr>
          <w:i/>
          <w:lang w:val="ru-RU"/>
        </w:rPr>
        <w:t>Цель программы коррекционной работы</w:t>
      </w:r>
      <w:r w:rsidRPr="00643BCC">
        <w:rPr>
          <w:lang w:val="ru-RU"/>
        </w:rPr>
        <w:t xml:space="preserve">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w:t>
      </w:r>
      <w:r w:rsidR="00643BCC" w:rsidRPr="00643BCC">
        <w:rPr>
          <w:lang w:val="ru-RU"/>
        </w:rPr>
        <w:t xml:space="preserve">м или психическом развитии для </w:t>
      </w:r>
      <w:r w:rsidRPr="00643BCC">
        <w:rPr>
          <w:lang w:val="ru-RU"/>
        </w:rPr>
        <w:t>Федеральный государственный образовательный стандарт среднего общего образования: пунк</w:t>
      </w:r>
      <w:r w:rsidR="00643BCC" w:rsidRPr="00643BCC">
        <w:rPr>
          <w:lang w:val="ru-RU"/>
        </w:rPr>
        <w:t xml:space="preserve">т 18.2.4. </w:t>
      </w:r>
      <w:r w:rsidRPr="00643BCC">
        <w:rPr>
          <w:lang w:val="ru-RU"/>
        </w:rPr>
        <w:t xml:space="preserve">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643BCC" w:rsidRPr="00643BCC" w:rsidRDefault="00E425E3" w:rsidP="00643BCC">
      <w:pPr>
        <w:pStyle w:val="a3"/>
        <w:spacing w:before="27" w:line="237" w:lineRule="auto"/>
        <w:ind w:left="260" w:right="358" w:firstLine="733"/>
        <w:jc w:val="both"/>
        <w:rPr>
          <w:lang w:val="ru-RU"/>
        </w:rPr>
      </w:pPr>
      <w:r w:rsidRPr="00643BCC">
        <w:rPr>
          <w:i/>
          <w:lang w:val="ru-RU"/>
        </w:rPr>
        <w:t>Цель определяет задачи:</w:t>
      </w:r>
      <w:r w:rsidRPr="00643BCC">
        <w:rPr>
          <w:lang w:val="ru-RU"/>
        </w:rPr>
        <w:t xml:space="preserve">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выявление </w:t>
      </w:r>
      <w:r w:rsidR="00643BCC" w:rsidRPr="00643BCC">
        <w:rPr>
          <w:lang w:val="ru-RU"/>
        </w:rPr>
        <w:t>особых образовательных потребностей,</w:t>
      </w:r>
      <w:r w:rsidRPr="00643BCC">
        <w:rPr>
          <w:lang w:val="ru-RU"/>
        </w:rPr>
        <w:t xml:space="preserve"> обучающихся с ОВЗ, инвалидов, а также подростков, попавших в трудную жизненную ситуацию;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создание условий для успешного освоения программы (ее элементов) и прохождения итоговой аттестации;  </w:t>
      </w:r>
    </w:p>
    <w:p w:rsidR="00643BCC" w:rsidRPr="00643BCC" w:rsidRDefault="00E425E3" w:rsidP="00643BCC">
      <w:pPr>
        <w:pStyle w:val="a3"/>
        <w:spacing w:before="27" w:line="237" w:lineRule="auto"/>
        <w:ind w:left="260" w:right="358" w:firstLine="733"/>
        <w:jc w:val="both"/>
        <w:rPr>
          <w:lang w:val="ru-RU"/>
        </w:rPr>
      </w:pPr>
      <w:r w:rsidRPr="00643BCC">
        <w:rPr>
          <w:lang w:val="ru-RU"/>
        </w:rPr>
        <w:lastRenderedPageBreak/>
        <w:t xml:space="preserve">– коррекция (минимизация) имеющихся нарушений (личностных, регулятивных, когнитивных, коммуникативных);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обеспечение непрерывной коррекционно-развивающей работы в единстве урочной и внеурочной деятельности;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осуществление консультативной работы с педагогами, родителями, социальными работниками, а также потенциальными работодателями;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 проведение информационно-просветительских мероприятий.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 </w:t>
      </w:r>
    </w:p>
    <w:p w:rsidR="00643BCC" w:rsidRPr="00643BCC" w:rsidRDefault="00643BCC" w:rsidP="00643BCC">
      <w:pPr>
        <w:pStyle w:val="a3"/>
        <w:spacing w:before="27" w:line="237" w:lineRule="auto"/>
        <w:ind w:left="260" w:right="358" w:firstLine="733"/>
        <w:jc w:val="both"/>
        <w:rPr>
          <w:lang w:val="ru-RU"/>
        </w:rPr>
      </w:pPr>
      <w:r w:rsidRPr="00643BCC">
        <w:rPr>
          <w:b/>
          <w:lang w:val="ru-RU"/>
        </w:rPr>
        <w:t>3.2</w:t>
      </w:r>
      <w:r w:rsidR="00E425E3" w:rsidRPr="00643BCC">
        <w:rPr>
          <w:b/>
          <w:lang w:val="ru-RU"/>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w:t>
      </w:r>
      <w:r w:rsidRPr="00643BCC">
        <w:rPr>
          <w:b/>
          <w:lang w:val="ru-RU"/>
        </w:rPr>
        <w:t>ий под руководством специалиста</w:t>
      </w:r>
      <w:r w:rsidR="00E425E3" w:rsidRPr="00643BCC">
        <w:rPr>
          <w:b/>
          <w:lang w:val="ru-RU"/>
        </w:rPr>
        <w:t>.</w:t>
      </w:r>
    </w:p>
    <w:p w:rsidR="004D0E67" w:rsidRPr="00643BCC" w:rsidRDefault="00E425E3" w:rsidP="00643BCC">
      <w:pPr>
        <w:pStyle w:val="a3"/>
        <w:spacing w:before="27" w:line="237" w:lineRule="auto"/>
        <w:ind w:left="260" w:right="358" w:firstLine="733"/>
        <w:jc w:val="both"/>
        <w:rPr>
          <w:lang w:val="ru-RU"/>
        </w:rPr>
      </w:pPr>
      <w:r w:rsidRPr="00643BCC">
        <w:rPr>
          <w:lang w:val="ru-RU"/>
        </w:rPr>
        <w:t>Направления коррекционной работы – диагностическое, коррекционно 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w:t>
      </w:r>
      <w:r w:rsidR="00643BCC" w:rsidRPr="00643BCC">
        <w:rPr>
          <w:lang w:val="ru-RU"/>
        </w:rPr>
        <w:t xml:space="preserve">ьной программы среднего общего </w:t>
      </w:r>
      <w:r w:rsidRPr="00643BCC">
        <w:rPr>
          <w:lang w:val="ru-RU"/>
        </w:rPr>
        <w:t xml:space="preserve">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643BCC" w:rsidRPr="00643BCC" w:rsidRDefault="00E425E3" w:rsidP="00643BCC">
      <w:pPr>
        <w:pStyle w:val="a3"/>
        <w:spacing w:before="27" w:line="237" w:lineRule="auto"/>
        <w:ind w:left="260" w:right="358" w:firstLine="733"/>
        <w:jc w:val="both"/>
        <w:rPr>
          <w:lang w:val="ru-RU"/>
        </w:rPr>
      </w:pPr>
      <w:r w:rsidRPr="00643BCC">
        <w:rPr>
          <w:b/>
          <w:lang w:val="ru-RU"/>
        </w:rPr>
        <w:t>Характеристика содержания.</w:t>
      </w:r>
      <w:r w:rsidRPr="00643BCC">
        <w:rPr>
          <w:lang w:val="ru-RU"/>
        </w:rPr>
        <w:t xml:space="preserve">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Диагностическое направление коррекционной работы в образовательной организации проводят учителя-предметники и психолог. 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Психолог проводит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rsidR="00643BCC" w:rsidRDefault="00E425E3" w:rsidP="00643BCC">
      <w:pPr>
        <w:pStyle w:val="a3"/>
        <w:spacing w:before="27" w:line="237" w:lineRule="auto"/>
        <w:ind w:left="260" w:right="358" w:firstLine="733"/>
        <w:jc w:val="both"/>
        <w:rPr>
          <w:lang w:val="ru-RU"/>
        </w:rPr>
      </w:pPr>
      <w:r w:rsidRPr="00643BCC">
        <w:rPr>
          <w:i/>
          <w:lang w:val="ru-RU"/>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w:t>
      </w:r>
      <w:r w:rsidRPr="00643BCC">
        <w:rPr>
          <w:lang w:val="ru-RU"/>
        </w:rPr>
        <w:t xml:space="preserve">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w:t>
      </w:r>
    </w:p>
    <w:p w:rsidR="00643BCC" w:rsidRPr="00643BCC" w:rsidRDefault="00643BCC" w:rsidP="00643BCC">
      <w:pPr>
        <w:pStyle w:val="a3"/>
        <w:spacing w:before="27" w:line="237" w:lineRule="auto"/>
        <w:ind w:left="260" w:right="358" w:firstLine="733"/>
        <w:jc w:val="both"/>
        <w:rPr>
          <w:lang w:val="ru-RU"/>
        </w:rPr>
      </w:pPr>
    </w:p>
    <w:p w:rsidR="00643BCC" w:rsidRPr="00643BCC" w:rsidRDefault="00E425E3" w:rsidP="00643BCC">
      <w:pPr>
        <w:pStyle w:val="a3"/>
        <w:spacing w:before="27" w:line="237" w:lineRule="auto"/>
        <w:ind w:left="260" w:right="358" w:firstLine="733"/>
        <w:jc w:val="both"/>
        <w:rPr>
          <w:b/>
          <w:lang w:val="ru-RU"/>
        </w:rPr>
      </w:pPr>
      <w:r w:rsidRPr="00643BCC">
        <w:rPr>
          <w:b/>
          <w:lang w:val="ru-RU"/>
        </w:rPr>
        <w:t xml:space="preserve">Коррекционное направление ПКР осуществляется в единстве урочной и внеурочной деятельности. </w:t>
      </w:r>
    </w:p>
    <w:p w:rsidR="00643BCC" w:rsidRPr="00643BCC" w:rsidRDefault="00E425E3" w:rsidP="00643BCC">
      <w:pPr>
        <w:pStyle w:val="a3"/>
        <w:spacing w:before="27" w:line="237" w:lineRule="auto"/>
        <w:ind w:left="260" w:right="358" w:firstLine="733"/>
        <w:jc w:val="both"/>
        <w:rPr>
          <w:lang w:val="ru-RU"/>
        </w:rPr>
      </w:pPr>
      <w:r w:rsidRPr="00643BCC">
        <w:rPr>
          <w:lang w:val="ru-RU"/>
        </w:rPr>
        <w:t>В урочной деятельности эта работа проводится частично учителями предметниками. Психолог, как правило, проводит коррекционную работу во внеурочной деятельности. 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w:t>
      </w:r>
      <w:r w:rsidR="00643BCC" w:rsidRPr="00643BCC">
        <w:rPr>
          <w:lang w:val="ru-RU"/>
        </w:rPr>
        <w:t xml:space="preserve">ых </w:t>
      </w:r>
      <w:r w:rsidR="00643BCC" w:rsidRPr="00643BCC">
        <w:rPr>
          <w:lang w:val="ru-RU"/>
        </w:rPr>
        <w:lastRenderedPageBreak/>
        <w:t xml:space="preserve">занятий: «Развитие устной и </w:t>
      </w:r>
      <w:r w:rsidRPr="00643BCC">
        <w:rPr>
          <w:lang w:val="ru-RU"/>
        </w:rPr>
        <w:t xml:space="preserve">письменной речи, коммуникации», «Социально-бытовая ориентировка», «Ритмика», «Развитие эмоционально-волевой сферы».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Для слабослышащих подростков, кроме перечисленных занятий, обязательны индивидуальные занятия по развитию слуха и формированию произношения. </w:t>
      </w:r>
    </w:p>
    <w:p w:rsidR="00643BCC" w:rsidRPr="00643BCC" w:rsidRDefault="00E425E3" w:rsidP="00643BCC">
      <w:pPr>
        <w:pStyle w:val="a3"/>
        <w:spacing w:before="27" w:line="237" w:lineRule="auto"/>
        <w:ind w:left="260" w:right="358" w:firstLine="733"/>
        <w:jc w:val="both"/>
        <w:rPr>
          <w:lang w:val="ru-RU"/>
        </w:rPr>
      </w:pPr>
      <w:r w:rsidRPr="00643BCC">
        <w:rPr>
          <w:lang w:val="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643BCC" w:rsidRPr="00643BCC" w:rsidRDefault="00E425E3" w:rsidP="00643BCC">
      <w:pPr>
        <w:pStyle w:val="a3"/>
        <w:spacing w:before="27" w:line="237" w:lineRule="auto"/>
        <w:ind w:left="260" w:right="358" w:firstLine="733"/>
        <w:jc w:val="both"/>
        <w:rPr>
          <w:lang w:val="ru-RU"/>
        </w:rPr>
      </w:pPr>
      <w:r w:rsidRPr="00643BCC">
        <w:rPr>
          <w:lang w:val="ru-RU"/>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w:t>
      </w:r>
      <w:r w:rsidR="00643BCC" w:rsidRPr="00643BCC">
        <w:rPr>
          <w:lang w:val="ru-RU"/>
        </w:rPr>
        <w:t>-</w:t>
      </w:r>
      <w:r w:rsidRPr="00643BCC">
        <w:rPr>
          <w:lang w:val="ru-RU"/>
        </w:rPr>
        <w:t xml:space="preserve">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 </w:t>
      </w:r>
    </w:p>
    <w:p w:rsidR="00643BCC" w:rsidRPr="00643BCC" w:rsidRDefault="00E425E3" w:rsidP="00643BCC">
      <w:pPr>
        <w:pStyle w:val="a3"/>
        <w:spacing w:before="27" w:line="237" w:lineRule="auto"/>
        <w:ind w:left="260" w:right="358" w:firstLine="733"/>
        <w:jc w:val="both"/>
        <w:rPr>
          <w:lang w:val="ru-RU"/>
        </w:rPr>
      </w:pPr>
      <w:r w:rsidRPr="00643BCC">
        <w:rPr>
          <w:lang w:val="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w:t>
      </w:r>
      <w:r w:rsidR="00643BCC" w:rsidRPr="00643BCC">
        <w:rPr>
          <w:lang w:val="ru-RU"/>
        </w:rPr>
        <w:t>-</w:t>
      </w:r>
      <w:r w:rsidRPr="00643BCC">
        <w:rPr>
          <w:lang w:val="ru-RU"/>
        </w:rPr>
        <w:t xml:space="preserve">педагогического консилиума организации, методических объединений и ПМПК.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психологом, социальным педагогом.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555112" w:rsidRDefault="00E425E3" w:rsidP="00643BCC">
      <w:pPr>
        <w:pStyle w:val="a3"/>
        <w:spacing w:before="27" w:line="237" w:lineRule="auto"/>
        <w:ind w:left="260" w:right="358" w:firstLine="733"/>
        <w:jc w:val="both"/>
        <w:rPr>
          <w:lang w:val="ru-RU"/>
        </w:rPr>
      </w:pPr>
      <w:r w:rsidRPr="00643BCC">
        <w:rPr>
          <w:lang w:val="ru-RU"/>
        </w:rPr>
        <w:t>Консультативное направление работы с педагогами может касаться вопросов модификации и адаптации программного материала.  Информационно-просветительское направление работы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Данное направление специалисты реализуют на методических объединениях, родительских собраниях,</w:t>
      </w:r>
      <w:r w:rsidR="00643BCC" w:rsidRPr="00643BCC">
        <w:rPr>
          <w:lang w:val="ru-RU"/>
        </w:rPr>
        <w:t xml:space="preserve"> педагогических советах в виде </w:t>
      </w:r>
      <w:r w:rsidRPr="00643BCC">
        <w:rPr>
          <w:lang w:val="ru-RU"/>
        </w:rPr>
        <w:t>сообщений, презентаций и докладов, а также психологических тренингов (психолог). Направления коррекционной работы реализуются в урочной и внеурочной деятельности.</w:t>
      </w:r>
    </w:p>
    <w:p w:rsidR="004D0E67" w:rsidRDefault="00E425E3" w:rsidP="00643BCC">
      <w:pPr>
        <w:pStyle w:val="a3"/>
        <w:spacing w:before="27" w:line="237" w:lineRule="auto"/>
        <w:ind w:left="260" w:right="358" w:firstLine="733"/>
        <w:jc w:val="both"/>
        <w:rPr>
          <w:lang w:val="ru-RU"/>
        </w:rPr>
      </w:pPr>
      <w:r w:rsidRPr="00643BCC">
        <w:rPr>
          <w:lang w:val="ru-RU"/>
        </w:rPr>
        <w:t xml:space="preserve">  </w:t>
      </w:r>
    </w:p>
    <w:p w:rsidR="00643BCC" w:rsidRPr="00643BCC" w:rsidRDefault="00643BCC" w:rsidP="00643BCC">
      <w:pPr>
        <w:pStyle w:val="a3"/>
        <w:spacing w:before="27" w:line="237" w:lineRule="auto"/>
        <w:ind w:left="260" w:right="358" w:firstLine="733"/>
        <w:jc w:val="both"/>
        <w:rPr>
          <w:lang w:val="ru-RU"/>
        </w:rPr>
      </w:pPr>
    </w:p>
    <w:p w:rsidR="00643BCC" w:rsidRPr="00643BCC" w:rsidRDefault="00643BCC" w:rsidP="00643BCC">
      <w:pPr>
        <w:pStyle w:val="a3"/>
        <w:spacing w:before="27" w:line="237" w:lineRule="auto"/>
        <w:ind w:left="260" w:right="358" w:firstLine="733"/>
        <w:jc w:val="both"/>
        <w:rPr>
          <w:b/>
          <w:lang w:val="ru-RU"/>
        </w:rPr>
      </w:pPr>
      <w:r w:rsidRPr="00643BCC">
        <w:rPr>
          <w:b/>
          <w:lang w:val="ru-RU"/>
        </w:rPr>
        <w:lastRenderedPageBreak/>
        <w:t>3.3.</w:t>
      </w:r>
      <w:r w:rsidR="00E425E3" w:rsidRPr="00643BCC">
        <w:rPr>
          <w:b/>
          <w:lang w:val="ru-RU"/>
        </w:rPr>
        <w:t xml:space="preserve"> Система комплексного психолого-медико-социального сопровождения и поддержки обучающихся с особыми образовательными потребностями,</w:t>
      </w:r>
    </w:p>
    <w:p w:rsidR="00643BCC" w:rsidRPr="00643BCC" w:rsidRDefault="00E425E3" w:rsidP="00643BCC">
      <w:pPr>
        <w:pStyle w:val="a3"/>
        <w:spacing w:before="27" w:line="237" w:lineRule="auto"/>
        <w:ind w:left="260" w:right="358" w:firstLine="733"/>
        <w:jc w:val="both"/>
        <w:rPr>
          <w:b/>
          <w:lang w:val="ru-RU"/>
        </w:rPr>
      </w:pPr>
      <w:r w:rsidRPr="00643BCC">
        <w:rPr>
          <w:b/>
          <w:lang w:val="ru-RU"/>
        </w:rPr>
        <w:t xml:space="preserve"> в том числе с ограниченными возможностями здоровья и инвалидов.</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Для реализации требований к ПКР, обозначенных в ФГОС, может быть создана педагогом психологом.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ПКР может быть разработана образовательной организации поэтапно: на подготовительном этапе определяется нормативно 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 </w:t>
      </w:r>
    </w:p>
    <w:p w:rsidR="00643BCC" w:rsidRPr="00643BCC" w:rsidRDefault="00E425E3" w:rsidP="00643BCC">
      <w:pPr>
        <w:pStyle w:val="a3"/>
        <w:spacing w:before="27" w:line="237" w:lineRule="auto"/>
        <w:ind w:left="260" w:right="358" w:firstLine="733"/>
        <w:jc w:val="both"/>
        <w:rPr>
          <w:lang w:val="ru-RU"/>
        </w:rPr>
      </w:pPr>
      <w:r w:rsidRPr="00643BCC">
        <w:rPr>
          <w:lang w:val="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w:t>
      </w:r>
      <w:r w:rsidR="00643BCC" w:rsidRPr="00643BCC">
        <w:rPr>
          <w:lang w:val="ru-RU"/>
        </w:rPr>
        <w:t xml:space="preserve">ии ПКР. </w:t>
      </w:r>
    </w:p>
    <w:p w:rsidR="00643BCC" w:rsidRPr="00643BCC" w:rsidRDefault="00643BCC" w:rsidP="00643BCC">
      <w:pPr>
        <w:pStyle w:val="a3"/>
        <w:spacing w:before="27" w:line="237" w:lineRule="auto"/>
        <w:ind w:left="260" w:right="358" w:firstLine="733"/>
        <w:jc w:val="both"/>
        <w:rPr>
          <w:i/>
          <w:lang w:val="ru-RU"/>
        </w:rPr>
      </w:pPr>
      <w:r w:rsidRPr="00643BCC">
        <w:rPr>
          <w:i/>
          <w:lang w:val="ru-RU"/>
        </w:rPr>
        <w:t xml:space="preserve">Особенности содержания </w:t>
      </w:r>
      <w:r w:rsidR="00E425E3" w:rsidRPr="00643BCC">
        <w:rPr>
          <w:i/>
          <w:lang w:val="ru-RU"/>
        </w:rPr>
        <w:t xml:space="preserve">индивидуально-ориентированной работы могут быть представлены в рабочих коррекционных программах.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 </w:t>
      </w:r>
    </w:p>
    <w:p w:rsidR="00643BCC" w:rsidRPr="00643BCC" w:rsidRDefault="00E425E3" w:rsidP="00643BCC">
      <w:pPr>
        <w:pStyle w:val="a3"/>
        <w:spacing w:before="27" w:line="237" w:lineRule="auto"/>
        <w:ind w:left="260" w:right="358" w:firstLine="733"/>
        <w:jc w:val="both"/>
        <w:rPr>
          <w:lang w:val="ru-RU"/>
        </w:rPr>
      </w:pPr>
      <w:r w:rsidRPr="00643BCC">
        <w:rPr>
          <w:lang w:val="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 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w:t>
      </w:r>
      <w:r w:rsidR="00643BCC" w:rsidRPr="00643BCC">
        <w:rPr>
          <w:lang w:val="ru-RU"/>
        </w:rPr>
        <w:t xml:space="preserve">рачом, медицинской сестрой) на </w:t>
      </w:r>
      <w:r w:rsidRPr="00643BCC">
        <w:rPr>
          <w:lang w:val="ru-RU"/>
        </w:rPr>
        <w:t xml:space="preserve">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w:t>
      </w:r>
      <w:r w:rsidRPr="00643BCC">
        <w:rPr>
          <w:i/>
          <w:lang w:val="ru-RU"/>
        </w:rPr>
        <w:t>Деятельность социального педагога может быть направлена на защиту прав всех обучающихся, охрану их жизни и здоровья, соблюдение их интересов;</w:t>
      </w:r>
      <w:r w:rsidRPr="00643BCC">
        <w:rPr>
          <w:lang w:val="ru-RU"/>
        </w:rPr>
        <w:t xml:space="preserve"> создание для школьников комфортной и безопасной образовательной среды.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w:t>
      </w:r>
      <w:r w:rsidRPr="00643BCC">
        <w:rPr>
          <w:lang w:val="ru-RU"/>
        </w:rPr>
        <w:lastRenderedPageBreak/>
        <w:t xml:space="preserve">власти по защите прав детей. </w:t>
      </w:r>
    </w:p>
    <w:p w:rsidR="00643BCC" w:rsidRPr="00643BCC" w:rsidRDefault="00E425E3" w:rsidP="00643BCC">
      <w:pPr>
        <w:pStyle w:val="a3"/>
        <w:spacing w:before="27" w:line="237" w:lineRule="auto"/>
        <w:ind w:left="260" w:right="358" w:firstLine="733"/>
        <w:jc w:val="both"/>
        <w:rPr>
          <w:lang w:val="ru-RU"/>
        </w:rPr>
      </w:pPr>
      <w:r w:rsidRPr="00643BCC">
        <w:rPr>
          <w:lang w:val="ru-RU"/>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 группах. Основные направления деятельности школьного педагога-психолога состоят в проведении психодиагностики; развитии и коррекции эмоционально волевой сферы обучающихся; совершенствовании навыков социализации и расширении социального взаимодействи</w:t>
      </w:r>
      <w:r w:rsidR="00643BCC" w:rsidRPr="00643BCC">
        <w:rPr>
          <w:lang w:val="ru-RU"/>
        </w:rPr>
        <w:t xml:space="preserve">я со сверстниками (совместно с </w:t>
      </w:r>
      <w:r w:rsidRPr="00643BCC">
        <w:rPr>
          <w:lang w:val="ru-RU"/>
        </w:rPr>
        <w:t xml:space="preserve">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 просветительскую работу с родителями и педагогами. Данная работа включает чтение лекций, проведение обучающих семинаров и тренингов.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w:t>
      </w:r>
    </w:p>
    <w:p w:rsidR="00643BCC" w:rsidRPr="00643BCC" w:rsidRDefault="00E425E3" w:rsidP="00643BCC">
      <w:pPr>
        <w:pStyle w:val="a3"/>
        <w:spacing w:before="27" w:line="237" w:lineRule="auto"/>
        <w:ind w:left="260" w:right="358" w:firstLine="733"/>
        <w:jc w:val="both"/>
        <w:rPr>
          <w:lang w:val="ru-RU"/>
        </w:rPr>
      </w:pPr>
      <w:r w:rsidRPr="00643BCC">
        <w:rPr>
          <w:i/>
          <w:lang w:val="ru-RU"/>
        </w:rPr>
        <w:t>Его цель</w:t>
      </w:r>
      <w:r w:rsidRPr="00643BCC">
        <w:rPr>
          <w:lang w:val="ru-RU"/>
        </w:rPr>
        <w:t xml:space="preserve"> – уточнение </w:t>
      </w:r>
      <w:r w:rsidR="00643BCC" w:rsidRPr="00643BCC">
        <w:rPr>
          <w:lang w:val="ru-RU"/>
        </w:rPr>
        <w:t>особых образовательных потребностей,</w:t>
      </w:r>
      <w:r w:rsidRPr="00643BCC">
        <w:rPr>
          <w:lang w:val="ru-RU"/>
        </w:rPr>
        <w:t xml:space="preserve"> обучающихся с ОВЗ и школьников, попавших в сложную жизненную ситуацию, оказание им помощи (методической, специализированной и психологической). </w:t>
      </w:r>
    </w:p>
    <w:p w:rsidR="00643BCC" w:rsidRPr="00643BCC" w:rsidRDefault="00E425E3" w:rsidP="000C0F5B">
      <w:pPr>
        <w:pStyle w:val="a3"/>
        <w:numPr>
          <w:ilvl w:val="0"/>
          <w:numId w:val="726"/>
        </w:numPr>
        <w:spacing w:before="27" w:line="237" w:lineRule="auto"/>
        <w:ind w:right="358" w:firstLine="733"/>
        <w:jc w:val="both"/>
        <w:rPr>
          <w:lang w:val="ru-RU"/>
        </w:rPr>
      </w:pPr>
      <w:r w:rsidRPr="00643BCC">
        <w:rPr>
          <w:lang w:val="ru-RU"/>
        </w:rPr>
        <w:t xml:space="preserve">Помощь заключается в разработке рекомендаций по обучению и воспитанию; </w:t>
      </w:r>
    </w:p>
    <w:p w:rsidR="00643BCC" w:rsidRPr="00643BCC" w:rsidRDefault="00E425E3" w:rsidP="000C0F5B">
      <w:pPr>
        <w:pStyle w:val="a3"/>
        <w:numPr>
          <w:ilvl w:val="0"/>
          <w:numId w:val="726"/>
        </w:numPr>
        <w:spacing w:before="27" w:line="237" w:lineRule="auto"/>
        <w:ind w:right="358" w:firstLine="733"/>
        <w:jc w:val="both"/>
        <w:rPr>
          <w:lang w:val="ru-RU"/>
        </w:rPr>
      </w:pPr>
      <w:r w:rsidRPr="00643BCC">
        <w:rPr>
          <w:lang w:val="ru-RU"/>
        </w:rPr>
        <w:t xml:space="preserve">в составлении в случае необходимости индивидуальной программы обучения; </w:t>
      </w:r>
    </w:p>
    <w:p w:rsidR="00643BCC" w:rsidRPr="00643BCC" w:rsidRDefault="00E425E3" w:rsidP="000C0F5B">
      <w:pPr>
        <w:pStyle w:val="a3"/>
        <w:numPr>
          <w:ilvl w:val="0"/>
          <w:numId w:val="726"/>
        </w:numPr>
        <w:spacing w:before="27" w:line="237" w:lineRule="auto"/>
        <w:ind w:right="358" w:firstLine="733"/>
        <w:jc w:val="both"/>
        <w:rPr>
          <w:lang w:val="ru-RU"/>
        </w:rPr>
      </w:pPr>
      <w:r w:rsidRPr="00643BCC">
        <w:rPr>
          <w:lang w:val="ru-RU"/>
        </w:rPr>
        <w:t xml:space="preserve">в выборе специальных приемов, средств и методов обучения, в адаптации содержания учебного предметного материала.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В состав ППк входят: психолог, педагоги и представитель администрации. Родители уведомляются о проведении ППк.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диагностики в нештатных (конфликтных) случаях.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Формы обследования учеников могут варьироваться: групповая, подгрупповая, </w:t>
      </w:r>
      <w:r w:rsidRPr="00643BCC">
        <w:rPr>
          <w:lang w:val="ru-RU"/>
        </w:rPr>
        <w:lastRenderedPageBreak/>
        <w:t xml:space="preserve">индивидуальная.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 технических, информационных. </w:t>
      </w:r>
    </w:p>
    <w:p w:rsidR="004D0E67" w:rsidRDefault="00E425E3" w:rsidP="00643BCC">
      <w:pPr>
        <w:pStyle w:val="a3"/>
        <w:spacing w:before="27" w:line="237" w:lineRule="auto"/>
        <w:ind w:left="260" w:right="358" w:firstLine="733"/>
        <w:jc w:val="both"/>
        <w:rPr>
          <w:lang w:val="ru-RU"/>
        </w:rPr>
      </w:pPr>
      <w:r w:rsidRPr="00643BCC">
        <w:rPr>
          <w:lang w:val="ru-RU"/>
        </w:rPr>
        <w:t xml:space="preserve">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643BCC" w:rsidRPr="00643BCC" w:rsidRDefault="00643BCC" w:rsidP="00643BCC">
      <w:pPr>
        <w:pStyle w:val="a3"/>
        <w:spacing w:before="27" w:line="237" w:lineRule="auto"/>
        <w:ind w:left="260" w:right="358" w:firstLine="733"/>
        <w:jc w:val="both"/>
        <w:rPr>
          <w:lang w:val="ru-RU"/>
        </w:rPr>
      </w:pPr>
    </w:p>
    <w:p w:rsidR="00643BCC" w:rsidRPr="00643BCC" w:rsidRDefault="00643BCC" w:rsidP="00643BCC">
      <w:pPr>
        <w:pStyle w:val="a3"/>
        <w:spacing w:before="27" w:line="237" w:lineRule="auto"/>
        <w:ind w:left="260" w:right="358" w:firstLine="733"/>
        <w:jc w:val="both"/>
        <w:rPr>
          <w:lang w:val="ru-RU"/>
        </w:rPr>
      </w:pPr>
      <w:r w:rsidRPr="00643BCC">
        <w:rPr>
          <w:b/>
          <w:lang w:val="ru-RU"/>
        </w:rPr>
        <w:t>3</w:t>
      </w:r>
      <w:r w:rsidR="00E425E3" w:rsidRPr="00643BCC">
        <w:rPr>
          <w:b/>
          <w:lang w:val="ru-RU"/>
        </w:rPr>
        <w:t>.4.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w:t>
      </w:r>
      <w:r w:rsidRPr="00643BCC">
        <w:rPr>
          <w:b/>
          <w:lang w:val="ru-RU"/>
        </w:rPr>
        <w:t>хологии, инструктор по гигиеническому воспитанию</w:t>
      </w:r>
      <w:r w:rsidR="00E425E3" w:rsidRPr="00643BCC">
        <w:rPr>
          <w:b/>
          <w:lang w:val="ru-RU"/>
        </w:rPr>
        <w:t>.</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 В ходе реализации ПКР в сетевой форме несколько организаций, осуществляющих образовательную деятельно</w:t>
      </w:r>
      <w:r w:rsidR="00643BCC" w:rsidRPr="00643BCC">
        <w:rPr>
          <w:lang w:val="ru-RU"/>
        </w:rPr>
        <w:t xml:space="preserve">сть, совместно разрабатывают и </w:t>
      </w:r>
      <w:r w:rsidRPr="00643BCC">
        <w:rPr>
          <w:lang w:val="ru-RU"/>
        </w:rPr>
        <w:t xml:space="preserve">утверждают программы, обеспечивающие коррекцию нарушений развития и социальную адаптацию (их вид, уровень, направленность).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 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 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 Эта работа также проводится в учебной внеурочной деятельности в различных группах: классе, параллели, на уровне образования по специальным предметам </w:t>
      </w:r>
      <w:r w:rsidRPr="00643BCC">
        <w:rPr>
          <w:lang w:val="ru-RU"/>
        </w:rPr>
        <w:lastRenderedPageBreak/>
        <w:t>(разделам), отсутствующим в учебном плане нормально развивающихся сверстников. Например, учебные занятия по одному или по два часа в неделю реализуются:  – для слабовидящих подростков – по специальным предметам: «Социально-бытовая ориентировка», «Развитие мимики и пантомимики»;  – для обучающихся с нарушениями речи, слуха, опорнодвигательного аппарата, с задержкой психическ</w:t>
      </w:r>
      <w:r w:rsidR="00643BCC" w:rsidRPr="00643BCC">
        <w:rPr>
          <w:lang w:val="ru-RU"/>
        </w:rPr>
        <w:t xml:space="preserve">ого развития – учебные занятия </w:t>
      </w:r>
      <w:r w:rsidRPr="00643BCC">
        <w:rPr>
          <w:lang w:val="ru-RU"/>
        </w:rPr>
        <w:t xml:space="preserve">«Развитие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 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 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643BCC" w:rsidRPr="00643BCC" w:rsidRDefault="00643BCC" w:rsidP="00643BCC">
      <w:pPr>
        <w:pStyle w:val="a3"/>
        <w:spacing w:before="27" w:line="237" w:lineRule="auto"/>
        <w:ind w:left="260" w:right="358" w:firstLine="733"/>
        <w:jc w:val="both"/>
        <w:rPr>
          <w:lang w:val="ru-RU"/>
        </w:rPr>
      </w:pPr>
    </w:p>
    <w:p w:rsidR="00643BCC" w:rsidRPr="00643BCC" w:rsidRDefault="008367F3" w:rsidP="00643BCC">
      <w:pPr>
        <w:pStyle w:val="a3"/>
        <w:spacing w:before="27" w:line="237" w:lineRule="auto"/>
        <w:ind w:left="260" w:right="358" w:firstLine="733"/>
        <w:jc w:val="both"/>
        <w:rPr>
          <w:lang w:val="ru-RU"/>
        </w:rPr>
      </w:pPr>
      <w:r>
        <w:rPr>
          <w:b/>
          <w:lang w:val="ru-RU"/>
        </w:rPr>
        <w:t>3.5</w:t>
      </w:r>
      <w:r w:rsidR="00E425E3" w:rsidRPr="00643BCC">
        <w:rPr>
          <w:b/>
          <w:lang w:val="ru-RU"/>
        </w:rPr>
        <w:t>.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В итоге проведения коррекционной работы обучающиеся с ОВЗ в достаточной мере осваивают основную </w:t>
      </w:r>
      <w:r w:rsidR="00643BCC" w:rsidRPr="00643BCC">
        <w:rPr>
          <w:lang w:val="ru-RU"/>
        </w:rPr>
        <w:t>образовательную программу</w:t>
      </w:r>
      <w:r w:rsidRPr="00643BCC">
        <w:rPr>
          <w:lang w:val="ru-RU"/>
        </w:rPr>
        <w:t>. 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w:t>
      </w:r>
      <w:r w:rsidR="00643BCC" w:rsidRPr="00643BCC">
        <w:rPr>
          <w:lang w:val="ru-RU"/>
        </w:rPr>
        <w:t xml:space="preserve">рамму, успешно пройти итоговую </w:t>
      </w:r>
      <w:r w:rsidRPr="00643BCC">
        <w:rPr>
          <w:lang w:val="ru-RU"/>
        </w:rPr>
        <w:t xml:space="preserve">аттестацию и продолжить обучение в выбранных профессиональных образовательных организациях разного уровня. </w:t>
      </w:r>
    </w:p>
    <w:p w:rsidR="00643BCC" w:rsidRPr="00643BCC" w:rsidRDefault="00E425E3" w:rsidP="00643BCC">
      <w:pPr>
        <w:pStyle w:val="a3"/>
        <w:spacing w:before="27" w:line="237" w:lineRule="auto"/>
        <w:ind w:left="260" w:right="358" w:firstLine="733"/>
        <w:jc w:val="both"/>
        <w:rPr>
          <w:i/>
          <w:lang w:val="ru-RU"/>
        </w:rPr>
      </w:pPr>
      <w:r w:rsidRPr="00643BCC">
        <w:rPr>
          <w:i/>
          <w:lang w:val="ru-RU"/>
        </w:rPr>
        <w:t xml:space="preserve">Личностные результаты: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сформированная мотивация к труду;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ответственное отношение к выполнению заданий; </w:t>
      </w:r>
    </w:p>
    <w:p w:rsidR="00643BCC" w:rsidRPr="00643BCC" w:rsidRDefault="00E425E3" w:rsidP="00643BCC">
      <w:pPr>
        <w:pStyle w:val="a3"/>
        <w:spacing w:before="27" w:line="237" w:lineRule="auto"/>
        <w:ind w:left="260" w:right="358" w:firstLine="733"/>
        <w:jc w:val="both"/>
        <w:rPr>
          <w:lang w:val="ru-RU"/>
        </w:rPr>
      </w:pPr>
      <w:r w:rsidRPr="00643BCC">
        <w:rPr>
          <w:lang w:val="ru-RU"/>
        </w:rPr>
        <w:t>– адекватная самооценка и оценка окружающих людей;</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сформированный самоконтроль на основе развития эмоциональных и волевых качеств;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умение вести диалог с разными людьми, достигать в нем взаимопонимания, находить общие цели и сотрудничать для их достижения;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понимание и неприятие вредных привычек (курения, употребления алкоголя, наркотиков);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осознанный выбор будущей профессии и адекватная оценка собственных возможностей по реализации жизненных планов;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ответственное отношение к созданию семьи на основе осмысленного принятия ценностей семейной жизни.  </w:t>
      </w:r>
    </w:p>
    <w:p w:rsidR="00643BCC" w:rsidRPr="00643BCC" w:rsidRDefault="00E425E3" w:rsidP="00643BCC">
      <w:pPr>
        <w:pStyle w:val="a3"/>
        <w:spacing w:before="27" w:line="237" w:lineRule="auto"/>
        <w:ind w:left="260" w:right="358" w:firstLine="733"/>
        <w:jc w:val="both"/>
        <w:rPr>
          <w:i/>
          <w:lang w:val="ru-RU"/>
        </w:rPr>
      </w:pPr>
      <w:r w:rsidRPr="00643BCC">
        <w:rPr>
          <w:i/>
          <w:lang w:val="ru-RU"/>
        </w:rPr>
        <w:t xml:space="preserve">Метапредметные результаты: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овладение навыками познавательной, учебно-исследовательской и проектной </w:t>
      </w:r>
      <w:r w:rsidRPr="00643BCC">
        <w:rPr>
          <w:lang w:val="ru-RU"/>
        </w:rPr>
        <w:lastRenderedPageBreak/>
        <w:t xml:space="preserve">деятельности, навыками разрешения проблем;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 самостоятельное (при необходимости – с помощью) нахождение способов решения практических задач, применения различных методов познания;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определение назначения и функций различных социальных институтов. </w:t>
      </w:r>
    </w:p>
    <w:p w:rsidR="00643BCC" w:rsidRPr="00643BCC" w:rsidRDefault="00E425E3" w:rsidP="00643BCC">
      <w:pPr>
        <w:pStyle w:val="a3"/>
        <w:spacing w:before="27" w:line="237" w:lineRule="auto"/>
        <w:ind w:left="260" w:right="358" w:firstLine="733"/>
        <w:jc w:val="both"/>
        <w:rPr>
          <w:lang w:val="ru-RU"/>
        </w:rPr>
      </w:pPr>
      <w:r w:rsidRPr="00643BCC">
        <w:rPr>
          <w:i/>
          <w:lang w:val="ru-RU"/>
        </w:rP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r w:rsidRPr="00643BCC">
        <w:rPr>
          <w:lang w:val="ru-RU"/>
        </w:rPr>
        <w:t xml:space="preserve">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На базовом уровне обучающиеся с ОВЗ овладевают общеобразовательными и общекультурными компетенциями в </w:t>
      </w:r>
      <w:r w:rsidR="00643BCC" w:rsidRPr="00643BCC">
        <w:rPr>
          <w:lang w:val="ru-RU"/>
        </w:rPr>
        <w:t>рамках предметных областей ООП</w:t>
      </w:r>
      <w:r w:rsidRPr="00643BCC">
        <w:rPr>
          <w:lang w:val="ru-RU"/>
        </w:rPr>
        <w:t xml:space="preserve">. 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Предметные результаты освоения интегрированных учебных предметов ориентированы на формирование целостных представлений </w:t>
      </w:r>
      <w:r w:rsidR="00643BCC" w:rsidRPr="00643BCC">
        <w:rPr>
          <w:lang w:val="ru-RU"/>
        </w:rPr>
        <w:t xml:space="preserve">о мире и общей </w:t>
      </w:r>
      <w:r w:rsidRPr="00643BCC">
        <w:rPr>
          <w:lang w:val="ru-RU"/>
        </w:rPr>
        <w:t xml:space="preserve">культуры обучающихся путем освоения систематических научных знаний и способов действий на метапредметной основе.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rsidR="00643BCC" w:rsidRPr="00643BCC" w:rsidRDefault="00E425E3" w:rsidP="00643BCC">
      <w:pPr>
        <w:pStyle w:val="a3"/>
        <w:spacing w:before="27" w:line="237" w:lineRule="auto"/>
        <w:ind w:left="260" w:right="358" w:firstLine="733"/>
        <w:jc w:val="both"/>
        <w:rPr>
          <w:i/>
          <w:lang w:val="ru-RU"/>
        </w:rPr>
      </w:pPr>
      <w:r w:rsidRPr="00643BCC">
        <w:rPr>
          <w:i/>
          <w:lang w:val="ru-RU"/>
        </w:rPr>
        <w:t>Предметные результаты:</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 освоение элементов учебных предметов на базовом уровне и элементов интегрированных учебных предметов (подростки с когнитивными нарушениями). </w:t>
      </w:r>
    </w:p>
    <w:p w:rsidR="00643BCC" w:rsidRPr="00643BCC" w:rsidRDefault="00E425E3" w:rsidP="00643BCC">
      <w:pPr>
        <w:pStyle w:val="a3"/>
        <w:spacing w:before="27" w:line="237" w:lineRule="auto"/>
        <w:ind w:left="260" w:right="358" w:firstLine="733"/>
        <w:jc w:val="both"/>
        <w:rPr>
          <w:lang w:val="ru-RU"/>
        </w:rPr>
      </w:pPr>
      <w:r w:rsidRPr="00643BCC">
        <w:rPr>
          <w:lang w:val="ru-RU"/>
        </w:rPr>
        <w:t xml:space="preserve">Итоговая аттестация является логическим завершением освоения обучающимися с ОВЗ образовательных программ среднего общего образования. </w:t>
      </w:r>
    </w:p>
    <w:p w:rsidR="004D0E67" w:rsidRPr="00643BCC" w:rsidRDefault="00E425E3" w:rsidP="00643BCC">
      <w:pPr>
        <w:pStyle w:val="a3"/>
        <w:spacing w:before="27" w:line="237" w:lineRule="auto"/>
        <w:ind w:left="260" w:right="358" w:firstLine="733"/>
        <w:jc w:val="both"/>
        <w:rPr>
          <w:lang w:val="ru-RU"/>
        </w:rPr>
      </w:pPr>
      <w:r w:rsidRPr="00643BCC">
        <w:rPr>
          <w:lang w:val="ru-RU"/>
        </w:rPr>
        <w:t xml:space="preserve">Выпускники </w:t>
      </w:r>
      <w:r w:rsidR="00643BCC" w:rsidRPr="00643BCC">
        <w:t>IX</w:t>
      </w:r>
      <w:r w:rsidR="00643BCC" w:rsidRPr="00643BCC">
        <w:rPr>
          <w:lang w:val="ru-RU"/>
        </w:rPr>
        <w:t xml:space="preserve"> </w:t>
      </w:r>
      <w:r w:rsidRPr="00643BCC">
        <w:rPr>
          <w:lang w:val="ru-RU"/>
        </w:rPr>
        <w:t>классов с ОВЗ имеют право добровольно выбрать фор</w:t>
      </w:r>
      <w:r w:rsidR="00643BCC" w:rsidRPr="00643BCC">
        <w:rPr>
          <w:lang w:val="ru-RU"/>
        </w:rPr>
        <w:t>мат выпускных испытаний — основной</w:t>
      </w:r>
      <w:r w:rsidRPr="00643BCC">
        <w:rPr>
          <w:lang w:val="ru-RU"/>
        </w:rPr>
        <w:t xml:space="preserve"> государственный экзамен или государственный выпускной экзамен</w:t>
      </w:r>
      <w:r w:rsidR="00643BCC" w:rsidRPr="00643BCC">
        <w:rPr>
          <w:lang w:val="ru-RU"/>
        </w:rPr>
        <w:t xml:space="preserve">. Кроме этого, </w:t>
      </w:r>
      <w:r w:rsidRPr="00643BCC">
        <w:rPr>
          <w:lang w:val="ru-RU"/>
        </w:rPr>
        <w:t>имеющие статус «ограниченные возможности здоровья» или инвалидность, имеют право на прохождение итоговой аттестации в сп</w:t>
      </w:r>
      <w:r w:rsidR="00643BCC" w:rsidRPr="00643BCC">
        <w:rPr>
          <w:lang w:val="ru-RU"/>
        </w:rPr>
        <w:t>ециально созданных условиях</w:t>
      </w:r>
      <w:r w:rsidRPr="00643BCC">
        <w:rPr>
          <w:lang w:val="ru-RU"/>
        </w:rPr>
        <w:t xml:space="preserve">.  </w:t>
      </w:r>
    </w:p>
    <w:p w:rsidR="004D0E67" w:rsidRPr="00643BCC" w:rsidRDefault="00E425E3" w:rsidP="00643BCC">
      <w:pPr>
        <w:pStyle w:val="a3"/>
        <w:spacing w:before="27" w:line="237" w:lineRule="auto"/>
        <w:ind w:left="260" w:right="358" w:firstLine="733"/>
        <w:jc w:val="both"/>
        <w:rPr>
          <w:lang w:val="ru-RU"/>
        </w:rPr>
      </w:pPr>
      <w:r w:rsidRPr="00643BCC">
        <w:rPr>
          <w:lang w:val="ru-RU"/>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w:t>
      </w:r>
      <w:r w:rsidR="00643BCC" w:rsidRPr="00643BCC">
        <w:rPr>
          <w:lang w:val="ru-RU"/>
        </w:rPr>
        <w:t>ывания в указанных помещениях. О</w:t>
      </w:r>
      <w:r w:rsidRPr="00643BCC">
        <w:rPr>
          <w:lang w:val="ru-RU"/>
        </w:rPr>
        <w:t>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643BCC" w:rsidRDefault="00643BCC" w:rsidP="00643BCC">
      <w:pPr>
        <w:pStyle w:val="a3"/>
        <w:spacing w:before="27" w:line="237" w:lineRule="auto"/>
        <w:ind w:left="260" w:right="358" w:firstLine="733"/>
        <w:jc w:val="both"/>
        <w:rPr>
          <w:lang w:val="ru-RU"/>
        </w:rPr>
      </w:pPr>
    </w:p>
    <w:p w:rsidR="00643BCC" w:rsidRPr="00337AE4" w:rsidRDefault="00643BCC">
      <w:pPr>
        <w:pStyle w:val="a3"/>
        <w:spacing w:before="27" w:line="237" w:lineRule="auto"/>
        <w:ind w:left="260" w:right="358"/>
        <w:jc w:val="both"/>
        <w:rPr>
          <w:lang w:val="ru-RU"/>
        </w:rPr>
      </w:pPr>
    </w:p>
    <w:p w:rsidR="00222057" w:rsidRPr="00337AE4" w:rsidRDefault="00224255">
      <w:pPr>
        <w:pStyle w:val="1"/>
        <w:spacing w:before="5" w:line="235" w:lineRule="auto"/>
        <w:ind w:left="2665" w:right="1524" w:hanging="132"/>
        <w:rPr>
          <w:lang w:val="ru-RU"/>
        </w:rPr>
      </w:pPr>
      <w:r>
        <w:t>IV</w:t>
      </w:r>
      <w:r w:rsidRPr="00224255">
        <w:rPr>
          <w:lang w:val="ru-RU"/>
        </w:rPr>
        <w:t xml:space="preserve">. </w:t>
      </w:r>
      <w:r w:rsidR="00337AE4" w:rsidRPr="00337AE4">
        <w:rPr>
          <w:lang w:val="ru-RU"/>
        </w:rPr>
        <w:t>Организация работы по формированию здорового и безопасного образа жизни</w:t>
      </w:r>
    </w:p>
    <w:p w:rsidR="00222057" w:rsidRPr="00337AE4" w:rsidRDefault="00337AE4">
      <w:pPr>
        <w:pStyle w:val="a3"/>
        <w:spacing w:line="237" w:lineRule="auto"/>
        <w:ind w:left="260" w:right="257"/>
        <w:jc w:val="both"/>
        <w:rPr>
          <w:lang w:val="ru-RU"/>
        </w:rPr>
      </w:pPr>
      <w:r w:rsidRPr="00337AE4">
        <w:rPr>
          <w:lang w:val="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блоков.</w:t>
      </w:r>
    </w:p>
    <w:p w:rsidR="00222057" w:rsidRPr="00337AE4" w:rsidRDefault="00222057">
      <w:pPr>
        <w:pStyle w:val="a3"/>
        <w:spacing w:before="4"/>
        <w:ind w:left="0"/>
        <w:rPr>
          <w:sz w:val="13"/>
          <w:lang w:val="ru-RU"/>
        </w:rPr>
      </w:pPr>
    </w:p>
    <w:tbl>
      <w:tblPr>
        <w:tblStyle w:val="TableNormal"/>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8"/>
        <w:gridCol w:w="129"/>
        <w:gridCol w:w="82"/>
        <w:gridCol w:w="3595"/>
        <w:gridCol w:w="3682"/>
        <w:gridCol w:w="1541"/>
        <w:gridCol w:w="21"/>
      </w:tblGrid>
      <w:tr w:rsidR="00222057" w:rsidRPr="00640AAE" w:rsidTr="00867C43">
        <w:trPr>
          <w:trHeight w:val="264"/>
        </w:trPr>
        <w:tc>
          <w:tcPr>
            <w:tcW w:w="9668" w:type="dxa"/>
            <w:gridSpan w:val="7"/>
            <w:tcBorders>
              <w:bottom w:val="thickThinMediumGap" w:sz="4" w:space="0" w:color="000000"/>
            </w:tcBorders>
          </w:tcPr>
          <w:p w:rsidR="00222057" w:rsidRPr="00337AE4" w:rsidRDefault="00337AE4">
            <w:pPr>
              <w:pStyle w:val="TableParagraph"/>
              <w:spacing w:line="244" w:lineRule="exact"/>
              <w:ind w:left="1351"/>
              <w:rPr>
                <w:b/>
                <w:sz w:val="24"/>
                <w:lang w:val="ru-RU"/>
              </w:rPr>
            </w:pPr>
            <w:r w:rsidRPr="00337AE4">
              <w:rPr>
                <w:b/>
                <w:sz w:val="24"/>
                <w:lang w:val="ru-RU"/>
              </w:rPr>
              <w:t>Блоки по формированию здорового и безопасного образа жизни</w:t>
            </w:r>
          </w:p>
        </w:tc>
      </w:tr>
      <w:tr w:rsidR="00222057" w:rsidTr="00867C43">
        <w:trPr>
          <w:trHeight w:val="561"/>
        </w:trPr>
        <w:tc>
          <w:tcPr>
            <w:tcW w:w="4424" w:type="dxa"/>
            <w:gridSpan w:val="4"/>
            <w:tcBorders>
              <w:top w:val="thinThickMediumGap" w:sz="4" w:space="0" w:color="000000"/>
              <w:left w:val="single" w:sz="8" w:space="0" w:color="000000"/>
              <w:bottom w:val="single" w:sz="8" w:space="0" w:color="000000"/>
              <w:right w:val="single" w:sz="8" w:space="0" w:color="000000"/>
            </w:tcBorders>
          </w:tcPr>
          <w:p w:rsidR="00222057" w:rsidRDefault="00337AE4">
            <w:pPr>
              <w:pStyle w:val="TableParagraph"/>
              <w:spacing w:line="274" w:lineRule="exact"/>
              <w:ind w:left="198"/>
              <w:rPr>
                <w:b/>
                <w:sz w:val="24"/>
              </w:rPr>
            </w:pPr>
            <w:r>
              <w:rPr>
                <w:b/>
                <w:sz w:val="24"/>
              </w:rPr>
              <w:t>Формируемые умения и способности</w:t>
            </w:r>
          </w:p>
        </w:tc>
        <w:tc>
          <w:tcPr>
            <w:tcW w:w="3682" w:type="dxa"/>
            <w:tcBorders>
              <w:top w:val="thinThickMediumGap" w:sz="4" w:space="0" w:color="000000"/>
              <w:left w:val="single" w:sz="8" w:space="0" w:color="000000"/>
              <w:bottom w:val="single" w:sz="8" w:space="0" w:color="000000"/>
              <w:right w:val="single" w:sz="8" w:space="0" w:color="000000"/>
            </w:tcBorders>
          </w:tcPr>
          <w:p w:rsidR="00222057" w:rsidRDefault="00337AE4">
            <w:pPr>
              <w:pStyle w:val="TableParagraph"/>
              <w:spacing w:before="1"/>
              <w:ind w:left="1154"/>
              <w:rPr>
                <w:b/>
                <w:sz w:val="24"/>
              </w:rPr>
            </w:pPr>
            <w:r>
              <w:rPr>
                <w:b/>
                <w:sz w:val="24"/>
              </w:rPr>
              <w:t>Мероприятия</w:t>
            </w:r>
          </w:p>
        </w:tc>
        <w:tc>
          <w:tcPr>
            <w:tcW w:w="1562" w:type="dxa"/>
            <w:gridSpan w:val="2"/>
            <w:tcBorders>
              <w:top w:val="thinThickMediumGap" w:sz="4" w:space="0" w:color="000000"/>
              <w:left w:val="single" w:sz="8" w:space="0" w:color="000000"/>
              <w:bottom w:val="single" w:sz="8" w:space="0" w:color="000000"/>
              <w:right w:val="thickThinMediumGap" w:sz="4" w:space="0" w:color="000000"/>
            </w:tcBorders>
          </w:tcPr>
          <w:p w:rsidR="00222057" w:rsidRDefault="00337AE4">
            <w:pPr>
              <w:pStyle w:val="TableParagraph"/>
              <w:spacing w:before="1"/>
              <w:rPr>
                <w:b/>
                <w:sz w:val="24"/>
              </w:rPr>
            </w:pPr>
            <w:r>
              <w:rPr>
                <w:b/>
                <w:sz w:val="24"/>
              </w:rPr>
              <w:t>Ответствен</w:t>
            </w:r>
          </w:p>
          <w:p w:rsidR="00222057" w:rsidRDefault="00337AE4">
            <w:pPr>
              <w:pStyle w:val="TableParagraph"/>
              <w:spacing w:before="4" w:line="260" w:lineRule="exact"/>
              <w:ind w:left="649"/>
              <w:rPr>
                <w:b/>
                <w:sz w:val="24"/>
              </w:rPr>
            </w:pPr>
            <w:r>
              <w:rPr>
                <w:b/>
                <w:sz w:val="24"/>
              </w:rPr>
              <w:t>ные</w:t>
            </w:r>
          </w:p>
        </w:tc>
      </w:tr>
      <w:tr w:rsidR="00222057" w:rsidRPr="00640AAE" w:rsidTr="00867C43">
        <w:trPr>
          <w:trHeight w:val="263"/>
        </w:trPr>
        <w:tc>
          <w:tcPr>
            <w:tcW w:w="9668" w:type="dxa"/>
            <w:gridSpan w:val="7"/>
            <w:tcBorders>
              <w:top w:val="single" w:sz="8" w:space="0" w:color="000000"/>
              <w:left w:val="single" w:sz="8" w:space="0" w:color="000000"/>
              <w:bottom w:val="single" w:sz="8" w:space="0" w:color="000000"/>
              <w:right w:val="thickThinMediumGap" w:sz="4" w:space="0" w:color="000000"/>
            </w:tcBorders>
          </w:tcPr>
          <w:p w:rsidR="00222057" w:rsidRPr="00337AE4" w:rsidRDefault="00337AE4">
            <w:pPr>
              <w:pStyle w:val="TableParagraph"/>
              <w:spacing w:line="244" w:lineRule="exact"/>
              <w:ind w:left="2566"/>
              <w:rPr>
                <w:b/>
                <w:sz w:val="24"/>
                <w:lang w:val="ru-RU"/>
              </w:rPr>
            </w:pPr>
            <w:r w:rsidRPr="00337AE4">
              <w:rPr>
                <w:b/>
                <w:sz w:val="24"/>
                <w:lang w:val="ru-RU"/>
              </w:rPr>
              <w:t>Блок 1.Комплекс знаний, умений учащихся:</w:t>
            </w:r>
          </w:p>
        </w:tc>
      </w:tr>
      <w:tr w:rsidR="00222057" w:rsidTr="00867C43">
        <w:trPr>
          <w:trHeight w:val="1012"/>
        </w:trPr>
        <w:tc>
          <w:tcPr>
            <w:tcW w:w="4424" w:type="dxa"/>
            <w:gridSpan w:val="4"/>
            <w:vMerge w:val="restart"/>
            <w:tcBorders>
              <w:top w:val="single" w:sz="8" w:space="0" w:color="000000"/>
              <w:left w:val="single" w:sz="8" w:space="0" w:color="000000"/>
              <w:right w:val="single" w:sz="8" w:space="0" w:color="000000"/>
            </w:tcBorders>
          </w:tcPr>
          <w:p w:rsidR="00222057" w:rsidRPr="00337AE4" w:rsidRDefault="00337AE4" w:rsidP="000C0F5B">
            <w:pPr>
              <w:pStyle w:val="TableParagraph"/>
              <w:numPr>
                <w:ilvl w:val="0"/>
                <w:numId w:val="31"/>
              </w:numPr>
              <w:tabs>
                <w:tab w:val="left" w:pos="210"/>
              </w:tabs>
              <w:ind w:right="153" w:hanging="120"/>
              <w:rPr>
                <w:sz w:val="24"/>
                <w:lang w:val="ru-RU"/>
              </w:rPr>
            </w:pPr>
            <w:r w:rsidRPr="00337AE4">
              <w:rPr>
                <w:sz w:val="24"/>
                <w:lang w:val="ru-RU"/>
              </w:rPr>
              <w:t>Способность составлять рациональный режим дня и</w:t>
            </w:r>
            <w:r w:rsidRPr="00337AE4">
              <w:rPr>
                <w:spacing w:val="-3"/>
                <w:sz w:val="24"/>
                <w:lang w:val="ru-RU"/>
              </w:rPr>
              <w:t xml:space="preserve"> </w:t>
            </w:r>
            <w:r w:rsidRPr="00337AE4">
              <w:rPr>
                <w:sz w:val="24"/>
                <w:lang w:val="ru-RU"/>
              </w:rPr>
              <w:t>отдыха;</w:t>
            </w:r>
          </w:p>
          <w:p w:rsidR="00222057" w:rsidRPr="00337AE4" w:rsidRDefault="00337AE4" w:rsidP="000C0F5B">
            <w:pPr>
              <w:pStyle w:val="TableParagraph"/>
              <w:numPr>
                <w:ilvl w:val="0"/>
                <w:numId w:val="31"/>
              </w:numPr>
              <w:tabs>
                <w:tab w:val="left" w:pos="150"/>
              </w:tabs>
              <w:ind w:left="14" w:right="125" w:firstLine="0"/>
              <w:rPr>
                <w:sz w:val="24"/>
                <w:lang w:val="ru-RU"/>
              </w:rPr>
            </w:pPr>
            <w:r w:rsidRPr="00337AE4">
              <w:rPr>
                <w:sz w:val="24"/>
                <w:lang w:val="ru-RU"/>
              </w:rPr>
              <w:t>следовать рациональному режиму дня и отдыха на основе знаний о динамике работоспособности, утомляемости, напряжѐнности разных видов деятельности;</w:t>
            </w:r>
          </w:p>
          <w:p w:rsidR="00222057" w:rsidRDefault="00337AE4" w:rsidP="000C0F5B">
            <w:pPr>
              <w:pStyle w:val="TableParagraph"/>
              <w:numPr>
                <w:ilvl w:val="0"/>
                <w:numId w:val="31"/>
              </w:numPr>
              <w:tabs>
                <w:tab w:val="left" w:pos="150"/>
              </w:tabs>
              <w:ind w:left="150" w:hanging="136"/>
              <w:rPr>
                <w:sz w:val="24"/>
              </w:rPr>
            </w:pPr>
            <w:r>
              <w:rPr>
                <w:sz w:val="24"/>
              </w:rPr>
              <w:t>выбирать оптимальный</w:t>
            </w:r>
            <w:r>
              <w:rPr>
                <w:spacing w:val="-5"/>
                <w:sz w:val="24"/>
              </w:rPr>
              <w:t xml:space="preserve"> </w:t>
            </w:r>
            <w:r>
              <w:rPr>
                <w:sz w:val="24"/>
              </w:rPr>
              <w:t>режим</w:t>
            </w:r>
          </w:p>
          <w:p w:rsidR="00222057" w:rsidRPr="00337AE4" w:rsidRDefault="00337AE4">
            <w:pPr>
              <w:pStyle w:val="TableParagraph"/>
              <w:ind w:left="14" w:right="364"/>
              <w:jc w:val="both"/>
              <w:rPr>
                <w:sz w:val="24"/>
                <w:lang w:val="ru-RU"/>
              </w:rPr>
            </w:pPr>
            <w:r w:rsidRPr="00337AE4">
              <w:rPr>
                <w:sz w:val="24"/>
                <w:lang w:val="ru-RU"/>
              </w:rPr>
              <w:t>дня с учѐтом учебных и внеучебных нагрузок знание, основ профилактики переутомления и перенапряжения.</w:t>
            </w:r>
          </w:p>
          <w:p w:rsidR="00222057" w:rsidRPr="00337AE4" w:rsidRDefault="00337AE4" w:rsidP="000C0F5B">
            <w:pPr>
              <w:pStyle w:val="TableParagraph"/>
              <w:numPr>
                <w:ilvl w:val="0"/>
                <w:numId w:val="31"/>
              </w:numPr>
              <w:tabs>
                <w:tab w:val="left" w:pos="150"/>
              </w:tabs>
              <w:ind w:left="14" w:right="873" w:firstLine="0"/>
              <w:rPr>
                <w:sz w:val="24"/>
                <w:lang w:val="ru-RU"/>
              </w:rPr>
            </w:pPr>
            <w:r w:rsidRPr="00337AE4">
              <w:rPr>
                <w:sz w:val="24"/>
                <w:lang w:val="ru-RU"/>
              </w:rPr>
              <w:t>знание и умение эффективного использования индивидуальных особенностей</w:t>
            </w:r>
            <w:r w:rsidRPr="00337AE4">
              <w:rPr>
                <w:spacing w:val="-9"/>
                <w:sz w:val="24"/>
                <w:lang w:val="ru-RU"/>
              </w:rPr>
              <w:t xml:space="preserve"> </w:t>
            </w:r>
            <w:r w:rsidRPr="00337AE4">
              <w:rPr>
                <w:sz w:val="24"/>
                <w:lang w:val="ru-RU"/>
              </w:rPr>
              <w:t>работоспособности;</w:t>
            </w:r>
          </w:p>
          <w:p w:rsidR="00222057" w:rsidRPr="00337AE4" w:rsidRDefault="00337AE4" w:rsidP="000C0F5B">
            <w:pPr>
              <w:pStyle w:val="TableParagraph"/>
              <w:numPr>
                <w:ilvl w:val="0"/>
                <w:numId w:val="31"/>
              </w:numPr>
              <w:tabs>
                <w:tab w:val="left" w:pos="154"/>
              </w:tabs>
              <w:ind w:left="14" w:right="76" w:firstLine="0"/>
              <w:rPr>
                <w:sz w:val="24"/>
                <w:lang w:val="ru-RU"/>
              </w:rPr>
            </w:pPr>
            <w:r w:rsidRPr="00337AE4">
              <w:rPr>
                <w:sz w:val="24"/>
                <w:lang w:val="ru-RU"/>
              </w:rPr>
              <w:t>умение планировать и рационально распределять учебные нагрузки и отдых в период подготовки к</w:t>
            </w:r>
            <w:r w:rsidRPr="00337AE4">
              <w:rPr>
                <w:spacing w:val="-2"/>
                <w:sz w:val="24"/>
                <w:lang w:val="ru-RU"/>
              </w:rPr>
              <w:t xml:space="preserve"> </w:t>
            </w:r>
            <w:r w:rsidRPr="00337AE4">
              <w:rPr>
                <w:sz w:val="24"/>
                <w:lang w:val="ru-RU"/>
              </w:rPr>
              <w:t>экзаменам.</w:t>
            </w:r>
          </w:p>
        </w:tc>
        <w:tc>
          <w:tcPr>
            <w:tcW w:w="3682" w:type="dxa"/>
            <w:tcBorders>
              <w:top w:val="single" w:sz="8" w:space="0" w:color="000000"/>
              <w:left w:val="single" w:sz="8" w:space="0" w:color="000000"/>
              <w:bottom w:val="nil"/>
              <w:right w:val="single" w:sz="8" w:space="0" w:color="000000"/>
            </w:tcBorders>
          </w:tcPr>
          <w:p w:rsidR="00222057" w:rsidRPr="00337AE4" w:rsidRDefault="00337AE4">
            <w:pPr>
              <w:pStyle w:val="TableParagraph"/>
              <w:spacing w:line="262" w:lineRule="exact"/>
              <w:ind w:left="13"/>
              <w:rPr>
                <w:sz w:val="24"/>
                <w:lang w:val="ru-RU"/>
              </w:rPr>
            </w:pPr>
            <w:r w:rsidRPr="00337AE4">
              <w:rPr>
                <w:sz w:val="24"/>
                <w:lang w:val="ru-RU"/>
              </w:rPr>
              <w:t>Уроки здоровья</w:t>
            </w:r>
          </w:p>
          <w:p w:rsidR="00222057" w:rsidRPr="00337AE4" w:rsidRDefault="00337AE4">
            <w:pPr>
              <w:pStyle w:val="TableParagraph"/>
              <w:tabs>
                <w:tab w:val="left" w:pos="1842"/>
                <w:tab w:val="left" w:pos="3567"/>
              </w:tabs>
              <w:spacing w:line="270" w:lineRule="exact"/>
              <w:ind w:left="13" w:right="-15"/>
              <w:rPr>
                <w:sz w:val="24"/>
                <w:lang w:val="ru-RU"/>
              </w:rPr>
            </w:pPr>
            <w:r w:rsidRPr="00337AE4">
              <w:rPr>
                <w:sz w:val="24"/>
                <w:lang w:val="ru-RU"/>
              </w:rPr>
              <w:t>Ознакомление</w:t>
            </w:r>
            <w:r w:rsidRPr="00337AE4">
              <w:rPr>
                <w:sz w:val="24"/>
                <w:lang w:val="ru-RU"/>
              </w:rPr>
              <w:tab/>
              <w:t>учащихся</w:t>
            </w:r>
            <w:r w:rsidRPr="00337AE4">
              <w:rPr>
                <w:sz w:val="24"/>
                <w:lang w:val="ru-RU"/>
              </w:rPr>
              <w:tab/>
              <w:t>с</w:t>
            </w:r>
          </w:p>
        </w:tc>
        <w:tc>
          <w:tcPr>
            <w:tcW w:w="1562" w:type="dxa"/>
            <w:gridSpan w:val="2"/>
            <w:tcBorders>
              <w:top w:val="single" w:sz="8" w:space="0" w:color="000000"/>
              <w:left w:val="single" w:sz="8" w:space="0" w:color="000000"/>
              <w:bottom w:val="nil"/>
              <w:right w:val="thickThinMediumGap" w:sz="4" w:space="0" w:color="000000"/>
            </w:tcBorders>
          </w:tcPr>
          <w:p w:rsidR="00222057" w:rsidRDefault="00337AE4">
            <w:pPr>
              <w:pStyle w:val="TableParagraph"/>
              <w:spacing w:before="1" w:line="230" w:lineRule="auto"/>
              <w:rPr>
                <w:sz w:val="24"/>
              </w:rPr>
            </w:pPr>
            <w:r>
              <w:rPr>
                <w:sz w:val="24"/>
              </w:rPr>
              <w:t>Классные руководител</w:t>
            </w:r>
          </w:p>
        </w:tc>
      </w:tr>
      <w:tr w:rsidR="00222057" w:rsidTr="00867C43">
        <w:trPr>
          <w:trHeight w:val="1844"/>
        </w:trPr>
        <w:tc>
          <w:tcPr>
            <w:tcW w:w="4424" w:type="dxa"/>
            <w:gridSpan w:val="4"/>
            <w:vMerge/>
            <w:tcBorders>
              <w:top w:val="nil"/>
              <w:left w:val="single" w:sz="8" w:space="0" w:color="000000"/>
              <w:right w:val="single" w:sz="8" w:space="0" w:color="000000"/>
            </w:tcBorders>
          </w:tcPr>
          <w:p w:rsidR="00222057" w:rsidRDefault="00222057">
            <w:pPr>
              <w:rPr>
                <w:sz w:val="2"/>
                <w:szCs w:val="2"/>
              </w:rPr>
            </w:pPr>
          </w:p>
        </w:tc>
        <w:tc>
          <w:tcPr>
            <w:tcW w:w="3682" w:type="dxa"/>
            <w:tcBorders>
              <w:top w:val="nil"/>
              <w:left w:val="single" w:sz="8" w:space="0" w:color="000000"/>
              <w:bottom w:val="nil"/>
              <w:right w:val="single" w:sz="8" w:space="0" w:color="000000"/>
            </w:tcBorders>
          </w:tcPr>
          <w:p w:rsidR="00222057" w:rsidRPr="00337AE4" w:rsidRDefault="00222057">
            <w:pPr>
              <w:pStyle w:val="TableParagraph"/>
              <w:rPr>
                <w:sz w:val="26"/>
                <w:lang w:val="ru-RU"/>
              </w:rPr>
            </w:pPr>
          </w:p>
          <w:p w:rsidR="00222057" w:rsidRPr="00337AE4" w:rsidRDefault="00337AE4">
            <w:pPr>
              <w:pStyle w:val="TableParagraph"/>
              <w:spacing w:before="178" w:line="232" w:lineRule="auto"/>
              <w:ind w:left="1" w:right="1" w:firstLine="12"/>
              <w:rPr>
                <w:sz w:val="24"/>
                <w:lang w:val="ru-RU"/>
              </w:rPr>
            </w:pPr>
            <w:r w:rsidRPr="00337AE4">
              <w:rPr>
                <w:sz w:val="24"/>
                <w:lang w:val="ru-RU"/>
              </w:rPr>
              <w:t>документами СанПиН о режиме дня</w:t>
            </w:r>
          </w:p>
          <w:p w:rsidR="00222057" w:rsidRPr="00337AE4" w:rsidRDefault="00337AE4">
            <w:pPr>
              <w:pStyle w:val="TableParagraph"/>
              <w:tabs>
                <w:tab w:val="left" w:pos="1222"/>
                <w:tab w:val="left" w:pos="2070"/>
                <w:tab w:val="left" w:pos="2890"/>
              </w:tabs>
              <w:spacing w:line="274" w:lineRule="exact"/>
              <w:ind w:left="13" w:right="-29"/>
              <w:rPr>
                <w:sz w:val="24"/>
                <w:lang w:val="ru-RU"/>
              </w:rPr>
            </w:pPr>
            <w:r w:rsidRPr="00337AE4">
              <w:rPr>
                <w:sz w:val="24"/>
                <w:lang w:val="ru-RU"/>
              </w:rPr>
              <w:t>Классные</w:t>
            </w:r>
            <w:r w:rsidRPr="00337AE4">
              <w:rPr>
                <w:sz w:val="24"/>
                <w:lang w:val="ru-RU"/>
              </w:rPr>
              <w:tab/>
              <w:t>часы</w:t>
            </w:r>
            <w:r w:rsidRPr="00337AE4">
              <w:rPr>
                <w:sz w:val="24"/>
                <w:lang w:val="ru-RU"/>
              </w:rPr>
              <w:tab/>
            </w:r>
            <w:r w:rsidR="00D75207" w:rsidRPr="00337AE4">
              <w:rPr>
                <w:sz w:val="24"/>
                <w:lang w:val="ru-RU"/>
              </w:rPr>
              <w:t xml:space="preserve">в </w:t>
            </w:r>
            <w:r w:rsidR="00D75207" w:rsidRPr="00337AE4">
              <w:rPr>
                <w:spacing w:val="36"/>
                <w:sz w:val="24"/>
                <w:lang w:val="ru-RU"/>
              </w:rPr>
              <w:t>5</w:t>
            </w:r>
            <w:r w:rsidRPr="00337AE4">
              <w:rPr>
                <w:sz w:val="24"/>
                <w:lang w:val="ru-RU"/>
              </w:rPr>
              <w:t>-9</w:t>
            </w:r>
            <w:r w:rsidRPr="00337AE4">
              <w:rPr>
                <w:sz w:val="24"/>
                <w:lang w:val="ru-RU"/>
              </w:rPr>
              <w:tab/>
              <w:t>классах</w:t>
            </w:r>
          </w:p>
          <w:p w:rsidR="00222057" w:rsidRPr="00337AE4" w:rsidRDefault="00337AE4">
            <w:pPr>
              <w:pStyle w:val="TableParagraph"/>
              <w:tabs>
                <w:tab w:val="left" w:pos="2702"/>
              </w:tabs>
              <w:spacing w:line="270" w:lineRule="atLeast"/>
              <w:ind w:left="13" w:right="-15"/>
              <w:rPr>
                <w:sz w:val="24"/>
                <w:lang w:val="ru-RU"/>
              </w:rPr>
            </w:pPr>
            <w:r w:rsidRPr="00337AE4">
              <w:rPr>
                <w:sz w:val="24"/>
                <w:lang w:val="ru-RU"/>
              </w:rPr>
              <w:t>«Зачем соблюдать режим дня?» Этические</w:t>
            </w:r>
            <w:r w:rsidRPr="00337AE4">
              <w:rPr>
                <w:spacing w:val="57"/>
                <w:sz w:val="24"/>
                <w:lang w:val="ru-RU"/>
              </w:rPr>
              <w:t xml:space="preserve"> </w:t>
            </w:r>
            <w:r w:rsidRPr="00337AE4">
              <w:rPr>
                <w:sz w:val="24"/>
                <w:lang w:val="ru-RU"/>
              </w:rPr>
              <w:t>беседы</w:t>
            </w:r>
            <w:r w:rsidR="00D75207" w:rsidRPr="00337AE4">
              <w:rPr>
                <w:sz w:val="24"/>
                <w:lang w:val="ru-RU"/>
              </w:rPr>
              <w:tab/>
              <w:t xml:space="preserve"> «</w:t>
            </w:r>
            <w:r w:rsidRPr="00337AE4">
              <w:rPr>
                <w:sz w:val="24"/>
                <w:lang w:val="ru-RU"/>
              </w:rPr>
              <w:t>Учиться</w:t>
            </w:r>
          </w:p>
        </w:tc>
        <w:tc>
          <w:tcPr>
            <w:tcW w:w="1562" w:type="dxa"/>
            <w:gridSpan w:val="2"/>
            <w:tcBorders>
              <w:top w:val="nil"/>
              <w:left w:val="single" w:sz="8" w:space="0" w:color="000000"/>
              <w:bottom w:val="nil"/>
              <w:right w:val="thickThinMediumGap" w:sz="4" w:space="0" w:color="000000"/>
            </w:tcBorders>
          </w:tcPr>
          <w:p w:rsidR="00222057" w:rsidRPr="00337AE4" w:rsidRDefault="00222057">
            <w:pPr>
              <w:pStyle w:val="TableParagraph"/>
              <w:rPr>
                <w:sz w:val="26"/>
                <w:lang w:val="ru-RU"/>
              </w:rPr>
            </w:pPr>
          </w:p>
          <w:p w:rsidR="00222057" w:rsidRDefault="00337AE4">
            <w:pPr>
              <w:pStyle w:val="TableParagraph"/>
              <w:spacing w:before="175" w:line="235" w:lineRule="auto"/>
              <w:ind w:right="441"/>
              <w:rPr>
                <w:sz w:val="24"/>
              </w:rPr>
            </w:pPr>
            <w:r>
              <w:rPr>
                <w:sz w:val="24"/>
              </w:rPr>
              <w:t>и Психолог школы</w:t>
            </w:r>
          </w:p>
        </w:tc>
      </w:tr>
      <w:tr w:rsidR="00222057" w:rsidRPr="00640AAE" w:rsidTr="00867C43">
        <w:trPr>
          <w:trHeight w:val="818"/>
        </w:trPr>
        <w:tc>
          <w:tcPr>
            <w:tcW w:w="4424" w:type="dxa"/>
            <w:gridSpan w:val="4"/>
            <w:vMerge/>
            <w:tcBorders>
              <w:top w:val="nil"/>
              <w:left w:val="single" w:sz="8" w:space="0" w:color="000000"/>
              <w:right w:val="single" w:sz="8" w:space="0" w:color="000000"/>
            </w:tcBorders>
          </w:tcPr>
          <w:p w:rsidR="00222057" w:rsidRDefault="00222057">
            <w:pPr>
              <w:rPr>
                <w:sz w:val="2"/>
                <w:szCs w:val="2"/>
              </w:rPr>
            </w:pPr>
          </w:p>
        </w:tc>
        <w:tc>
          <w:tcPr>
            <w:tcW w:w="3682" w:type="dxa"/>
            <w:tcBorders>
              <w:top w:val="nil"/>
              <w:left w:val="single" w:sz="8" w:space="0" w:color="000000"/>
              <w:bottom w:val="nil"/>
              <w:right w:val="single" w:sz="8" w:space="0" w:color="000000"/>
            </w:tcBorders>
          </w:tcPr>
          <w:p w:rsidR="00222057" w:rsidRPr="00337AE4" w:rsidRDefault="00337AE4">
            <w:pPr>
              <w:pStyle w:val="TableParagraph"/>
              <w:tabs>
                <w:tab w:val="left" w:pos="1222"/>
                <w:tab w:val="left" w:pos="1990"/>
                <w:tab w:val="left" w:pos="2322"/>
                <w:tab w:val="left" w:pos="3087"/>
              </w:tabs>
              <w:spacing w:before="2" w:line="232" w:lineRule="auto"/>
              <w:ind w:left="1" w:right="-29" w:firstLine="12"/>
              <w:rPr>
                <w:sz w:val="24"/>
                <w:lang w:val="ru-RU"/>
              </w:rPr>
            </w:pPr>
            <w:r w:rsidRPr="00337AE4">
              <w:rPr>
                <w:sz w:val="24"/>
                <w:lang w:val="ru-RU"/>
              </w:rPr>
              <w:t>легко»,</w:t>
            </w:r>
            <w:r w:rsidRPr="00337AE4">
              <w:rPr>
                <w:sz w:val="24"/>
                <w:lang w:val="ru-RU"/>
              </w:rPr>
              <w:tab/>
              <w:t>«Как</w:t>
            </w:r>
            <w:r w:rsidRPr="00337AE4">
              <w:rPr>
                <w:sz w:val="24"/>
                <w:lang w:val="ru-RU"/>
              </w:rPr>
              <w:tab/>
            </w:r>
            <w:r w:rsidRPr="00337AE4">
              <w:rPr>
                <w:sz w:val="24"/>
                <w:lang w:val="ru-RU"/>
              </w:rPr>
              <w:tab/>
              <w:t>организовать рациональный</w:t>
            </w:r>
            <w:r w:rsidRPr="00337AE4">
              <w:rPr>
                <w:sz w:val="24"/>
                <w:lang w:val="ru-RU"/>
              </w:rPr>
              <w:tab/>
              <w:t>режим</w:t>
            </w:r>
            <w:r w:rsidRPr="00337AE4">
              <w:rPr>
                <w:sz w:val="24"/>
                <w:lang w:val="ru-RU"/>
              </w:rPr>
              <w:tab/>
              <w:t>дня?»</w:t>
            </w:r>
          </w:p>
          <w:p w:rsidR="00222057" w:rsidRPr="00337AE4" w:rsidRDefault="00337AE4">
            <w:pPr>
              <w:pStyle w:val="TableParagraph"/>
              <w:spacing w:line="260" w:lineRule="exact"/>
              <w:ind w:left="13"/>
              <w:rPr>
                <w:sz w:val="24"/>
                <w:lang w:val="ru-RU"/>
              </w:rPr>
            </w:pPr>
            <w:r w:rsidRPr="00337AE4">
              <w:rPr>
                <w:sz w:val="24"/>
                <w:lang w:val="ru-RU"/>
              </w:rPr>
              <w:t>Тренинги, беседы для уч-ся 5-7</w:t>
            </w:r>
          </w:p>
        </w:tc>
        <w:tc>
          <w:tcPr>
            <w:tcW w:w="1562" w:type="dxa"/>
            <w:gridSpan w:val="2"/>
            <w:tcBorders>
              <w:top w:val="nil"/>
              <w:left w:val="single" w:sz="8" w:space="0" w:color="000000"/>
              <w:bottom w:val="nil"/>
              <w:right w:val="single" w:sz="8" w:space="0" w:color="000000"/>
            </w:tcBorders>
          </w:tcPr>
          <w:p w:rsidR="00222057" w:rsidRPr="00337AE4" w:rsidRDefault="00222057">
            <w:pPr>
              <w:pStyle w:val="TableParagraph"/>
              <w:rPr>
                <w:sz w:val="24"/>
                <w:lang w:val="ru-RU"/>
              </w:rPr>
            </w:pPr>
          </w:p>
        </w:tc>
      </w:tr>
      <w:tr w:rsidR="00222057" w:rsidRPr="00337AE4" w:rsidTr="00867C43">
        <w:trPr>
          <w:trHeight w:val="1083"/>
        </w:trPr>
        <w:tc>
          <w:tcPr>
            <w:tcW w:w="4424" w:type="dxa"/>
            <w:gridSpan w:val="4"/>
            <w:vMerge/>
            <w:tcBorders>
              <w:top w:val="nil"/>
              <w:left w:val="single" w:sz="8" w:space="0" w:color="000000"/>
              <w:right w:val="single" w:sz="8" w:space="0" w:color="000000"/>
            </w:tcBorders>
          </w:tcPr>
          <w:p w:rsidR="00222057" w:rsidRPr="00337AE4" w:rsidRDefault="00222057">
            <w:pPr>
              <w:rPr>
                <w:sz w:val="2"/>
                <w:szCs w:val="2"/>
                <w:lang w:val="ru-RU"/>
              </w:rPr>
            </w:pPr>
          </w:p>
        </w:tc>
        <w:tc>
          <w:tcPr>
            <w:tcW w:w="3682" w:type="dxa"/>
            <w:tcBorders>
              <w:top w:val="nil"/>
              <w:left w:val="single" w:sz="8" w:space="0" w:color="000000"/>
              <w:right w:val="single" w:sz="8" w:space="0" w:color="000000"/>
            </w:tcBorders>
          </w:tcPr>
          <w:p w:rsidR="00222057" w:rsidRPr="00337AE4" w:rsidRDefault="00E0328D" w:rsidP="00E0328D">
            <w:pPr>
              <w:pStyle w:val="TableParagraph"/>
              <w:spacing w:before="3" w:line="232" w:lineRule="auto"/>
              <w:ind w:right="1017"/>
              <w:rPr>
                <w:sz w:val="24"/>
                <w:lang w:val="ru-RU"/>
              </w:rPr>
            </w:pPr>
            <w:r>
              <w:rPr>
                <w:sz w:val="24"/>
                <w:lang w:val="ru-RU"/>
              </w:rPr>
              <w:t>кл.</w:t>
            </w:r>
          </w:p>
        </w:tc>
        <w:tc>
          <w:tcPr>
            <w:tcW w:w="1562" w:type="dxa"/>
            <w:gridSpan w:val="2"/>
            <w:tcBorders>
              <w:top w:val="nil"/>
              <w:left w:val="single" w:sz="8" w:space="0" w:color="000000"/>
              <w:right w:val="single" w:sz="8" w:space="0" w:color="000000"/>
            </w:tcBorders>
          </w:tcPr>
          <w:p w:rsidR="00222057" w:rsidRPr="00337AE4" w:rsidRDefault="00222057">
            <w:pPr>
              <w:pStyle w:val="TableParagraph"/>
              <w:rPr>
                <w:sz w:val="24"/>
                <w:lang w:val="ru-RU"/>
              </w:rPr>
            </w:pPr>
          </w:p>
        </w:tc>
      </w:tr>
      <w:tr w:rsidR="00222057" w:rsidRPr="00640AAE" w:rsidTr="00867C43">
        <w:trPr>
          <w:trHeight w:val="519"/>
        </w:trPr>
        <w:tc>
          <w:tcPr>
            <w:tcW w:w="9668" w:type="dxa"/>
            <w:gridSpan w:val="7"/>
            <w:tcBorders>
              <w:left w:val="single" w:sz="8" w:space="0" w:color="000000"/>
              <w:bottom w:val="single" w:sz="8" w:space="0" w:color="000000"/>
              <w:right w:val="single" w:sz="8" w:space="0" w:color="000000"/>
            </w:tcBorders>
          </w:tcPr>
          <w:p w:rsidR="00222057" w:rsidRPr="00337AE4" w:rsidRDefault="00222057">
            <w:pPr>
              <w:pStyle w:val="TableParagraph"/>
              <w:spacing w:before="1"/>
              <w:rPr>
                <w:sz w:val="21"/>
                <w:lang w:val="ru-RU"/>
              </w:rPr>
            </w:pPr>
          </w:p>
          <w:p w:rsidR="00222057" w:rsidRPr="00337AE4" w:rsidRDefault="00337AE4">
            <w:pPr>
              <w:pStyle w:val="TableParagraph"/>
              <w:spacing w:line="256" w:lineRule="exact"/>
              <w:ind w:left="321"/>
              <w:rPr>
                <w:b/>
                <w:sz w:val="24"/>
                <w:lang w:val="ru-RU"/>
              </w:rPr>
            </w:pPr>
            <w:r w:rsidRPr="00337AE4">
              <w:rPr>
                <w:b/>
                <w:sz w:val="24"/>
                <w:lang w:val="ru-RU"/>
              </w:rPr>
              <w:t>Блок 2.Комплекс мероприятий, позволяющих сформировать у учащихся</w:t>
            </w:r>
          </w:p>
        </w:tc>
      </w:tr>
      <w:tr w:rsidR="00222057" w:rsidTr="00867C43">
        <w:trPr>
          <w:trHeight w:val="821"/>
        </w:trPr>
        <w:tc>
          <w:tcPr>
            <w:tcW w:w="4424" w:type="dxa"/>
            <w:gridSpan w:val="4"/>
            <w:vMerge w:val="restart"/>
            <w:tcBorders>
              <w:top w:val="single" w:sz="8" w:space="0" w:color="000000"/>
              <w:left w:val="single" w:sz="8" w:space="0" w:color="000000"/>
              <w:bottom w:val="nil"/>
              <w:right w:val="single" w:sz="8" w:space="0" w:color="000000"/>
            </w:tcBorders>
          </w:tcPr>
          <w:p w:rsidR="00222057" w:rsidRPr="00337AE4" w:rsidRDefault="00337AE4" w:rsidP="000C0F5B">
            <w:pPr>
              <w:pStyle w:val="TableParagraph"/>
              <w:numPr>
                <w:ilvl w:val="0"/>
                <w:numId w:val="30"/>
              </w:numPr>
              <w:tabs>
                <w:tab w:val="left" w:pos="734"/>
                <w:tab w:val="left" w:pos="735"/>
              </w:tabs>
              <w:spacing w:line="225" w:lineRule="auto"/>
              <w:ind w:right="7" w:firstLine="107"/>
              <w:rPr>
                <w:sz w:val="24"/>
                <w:lang w:val="ru-RU"/>
              </w:rPr>
            </w:pPr>
            <w:r w:rsidRPr="00337AE4">
              <w:rPr>
                <w:sz w:val="24"/>
                <w:lang w:val="ru-RU"/>
              </w:rPr>
              <w:t>представление о необходимой и достаточной  двигательной</w:t>
            </w:r>
            <w:r w:rsidRPr="00337AE4">
              <w:rPr>
                <w:spacing w:val="42"/>
                <w:sz w:val="24"/>
                <w:lang w:val="ru-RU"/>
              </w:rPr>
              <w:t xml:space="preserve"> </w:t>
            </w:r>
            <w:r w:rsidRPr="00337AE4">
              <w:rPr>
                <w:sz w:val="24"/>
                <w:lang w:val="ru-RU"/>
              </w:rPr>
              <w:t>активности,</w:t>
            </w:r>
          </w:p>
          <w:p w:rsidR="00222057" w:rsidRDefault="00337AE4">
            <w:pPr>
              <w:pStyle w:val="TableParagraph"/>
              <w:spacing w:line="276" w:lineRule="exact"/>
              <w:ind w:left="414"/>
              <w:rPr>
                <w:sz w:val="24"/>
              </w:rPr>
            </w:pPr>
            <w:r>
              <w:rPr>
                <w:sz w:val="24"/>
              </w:rPr>
              <w:t xml:space="preserve">элементах   и   правилах </w:t>
            </w:r>
            <w:r>
              <w:rPr>
                <w:spacing w:val="49"/>
                <w:sz w:val="24"/>
              </w:rPr>
              <w:t xml:space="preserve"> </w:t>
            </w:r>
            <w:r>
              <w:rPr>
                <w:sz w:val="24"/>
              </w:rPr>
              <w:t>закаливания,</w:t>
            </w:r>
          </w:p>
          <w:p w:rsidR="00222057" w:rsidRPr="00337AE4" w:rsidRDefault="00337AE4" w:rsidP="000C0F5B">
            <w:pPr>
              <w:pStyle w:val="TableParagraph"/>
              <w:numPr>
                <w:ilvl w:val="0"/>
                <w:numId w:val="30"/>
              </w:numPr>
              <w:tabs>
                <w:tab w:val="left" w:pos="734"/>
                <w:tab w:val="left" w:pos="735"/>
              </w:tabs>
              <w:spacing w:before="4" w:line="235" w:lineRule="auto"/>
              <w:ind w:left="14" w:right="185" w:firstLine="359"/>
              <w:rPr>
                <w:sz w:val="24"/>
                <w:lang w:val="ru-RU"/>
              </w:rPr>
            </w:pPr>
            <w:r w:rsidRPr="00337AE4">
              <w:rPr>
                <w:sz w:val="24"/>
                <w:lang w:val="ru-RU"/>
              </w:rPr>
              <w:t>выбор соответствующих возрасту физических нагрузок и их</w:t>
            </w:r>
            <w:r w:rsidRPr="00337AE4">
              <w:rPr>
                <w:spacing w:val="-6"/>
                <w:sz w:val="24"/>
                <w:lang w:val="ru-RU"/>
              </w:rPr>
              <w:t xml:space="preserve"> </w:t>
            </w:r>
            <w:r w:rsidRPr="00337AE4">
              <w:rPr>
                <w:sz w:val="24"/>
                <w:lang w:val="ru-RU"/>
              </w:rPr>
              <w:t>видов;</w:t>
            </w:r>
          </w:p>
          <w:p w:rsidR="00222057" w:rsidRPr="00337AE4" w:rsidRDefault="00337AE4" w:rsidP="000C0F5B">
            <w:pPr>
              <w:pStyle w:val="TableParagraph"/>
              <w:numPr>
                <w:ilvl w:val="1"/>
                <w:numId w:val="30"/>
              </w:numPr>
              <w:tabs>
                <w:tab w:val="left" w:pos="1042"/>
                <w:tab w:val="left" w:pos="1043"/>
                <w:tab w:val="left" w:pos="2783"/>
                <w:tab w:val="left" w:pos="4267"/>
              </w:tabs>
              <w:spacing w:before="5" w:line="272" w:lineRule="exact"/>
              <w:ind w:right="4" w:firstLine="668"/>
              <w:rPr>
                <w:sz w:val="24"/>
                <w:lang w:val="ru-RU"/>
              </w:rPr>
            </w:pPr>
            <w:r w:rsidRPr="00337AE4">
              <w:rPr>
                <w:sz w:val="24"/>
                <w:lang w:val="ru-RU"/>
              </w:rPr>
              <w:t xml:space="preserve">представление о рисках для здоровья  </w:t>
            </w:r>
            <w:r w:rsidRPr="00337AE4">
              <w:rPr>
                <w:spacing w:val="15"/>
                <w:sz w:val="24"/>
                <w:lang w:val="ru-RU"/>
              </w:rPr>
              <w:t xml:space="preserve"> </w:t>
            </w:r>
            <w:r w:rsidRPr="00337AE4">
              <w:rPr>
                <w:sz w:val="24"/>
                <w:lang w:val="ru-RU"/>
              </w:rPr>
              <w:t>неадекватных</w:t>
            </w:r>
            <w:r w:rsidRPr="00337AE4">
              <w:rPr>
                <w:sz w:val="24"/>
                <w:lang w:val="ru-RU"/>
              </w:rPr>
              <w:tab/>
              <w:t>нагрузок</w:t>
            </w:r>
            <w:r w:rsidRPr="00337AE4">
              <w:rPr>
                <w:sz w:val="24"/>
                <w:lang w:val="ru-RU"/>
              </w:rPr>
              <w:tab/>
              <w:t>и</w:t>
            </w:r>
          </w:p>
        </w:tc>
        <w:tc>
          <w:tcPr>
            <w:tcW w:w="3682" w:type="dxa"/>
            <w:tcBorders>
              <w:top w:val="single" w:sz="8" w:space="0" w:color="000000"/>
              <w:left w:val="single" w:sz="8" w:space="0" w:color="000000"/>
              <w:bottom w:val="nil"/>
              <w:right w:val="single" w:sz="8" w:space="0" w:color="000000"/>
            </w:tcBorders>
          </w:tcPr>
          <w:p w:rsidR="00222057" w:rsidRPr="00337AE4" w:rsidRDefault="00337AE4">
            <w:pPr>
              <w:pStyle w:val="TableParagraph"/>
              <w:tabs>
                <w:tab w:val="left" w:pos="2526"/>
              </w:tabs>
              <w:spacing w:before="5" w:line="230" w:lineRule="auto"/>
              <w:ind w:left="1" w:right="-15" w:firstLine="12"/>
              <w:rPr>
                <w:sz w:val="24"/>
                <w:lang w:val="ru-RU"/>
              </w:rPr>
            </w:pPr>
            <w:r w:rsidRPr="00337AE4">
              <w:rPr>
                <w:sz w:val="24"/>
                <w:lang w:val="ru-RU"/>
              </w:rPr>
              <w:t>Мероприятия</w:t>
            </w:r>
            <w:r w:rsidRPr="00337AE4">
              <w:rPr>
                <w:sz w:val="24"/>
                <w:lang w:val="ru-RU"/>
              </w:rPr>
              <w:tab/>
            </w:r>
            <w:r w:rsidRPr="00337AE4">
              <w:rPr>
                <w:spacing w:val="-1"/>
                <w:sz w:val="24"/>
                <w:lang w:val="ru-RU"/>
              </w:rPr>
              <w:t xml:space="preserve">спортивно- </w:t>
            </w:r>
            <w:r w:rsidRPr="00337AE4">
              <w:rPr>
                <w:sz w:val="24"/>
                <w:lang w:val="ru-RU"/>
              </w:rPr>
              <w:t>оздоровительной</w:t>
            </w:r>
            <w:r w:rsidRPr="00337AE4">
              <w:rPr>
                <w:spacing w:val="-4"/>
                <w:sz w:val="24"/>
                <w:lang w:val="ru-RU"/>
              </w:rPr>
              <w:t xml:space="preserve"> </w:t>
            </w:r>
            <w:r w:rsidRPr="00337AE4">
              <w:rPr>
                <w:sz w:val="24"/>
                <w:lang w:val="ru-RU"/>
              </w:rPr>
              <w:t>направленности</w:t>
            </w:r>
          </w:p>
          <w:p w:rsidR="00222057" w:rsidRPr="00337AE4" w:rsidRDefault="00337AE4">
            <w:pPr>
              <w:pStyle w:val="TableParagraph"/>
              <w:tabs>
                <w:tab w:val="left" w:pos="2114"/>
                <w:tab w:val="left" w:pos="2810"/>
              </w:tabs>
              <w:spacing w:line="267" w:lineRule="exact"/>
              <w:ind w:left="1" w:right="-15"/>
              <w:rPr>
                <w:sz w:val="24"/>
                <w:lang w:val="ru-RU"/>
              </w:rPr>
            </w:pPr>
            <w:r w:rsidRPr="00337AE4">
              <w:rPr>
                <w:sz w:val="24"/>
                <w:lang w:val="ru-RU"/>
              </w:rPr>
              <w:t>(интеграция</w:t>
            </w:r>
            <w:r w:rsidRPr="00337AE4">
              <w:rPr>
                <w:sz w:val="24"/>
                <w:lang w:val="ru-RU"/>
              </w:rPr>
              <w:tab/>
              <w:t>с</w:t>
            </w:r>
            <w:r w:rsidRPr="00337AE4">
              <w:rPr>
                <w:sz w:val="24"/>
                <w:lang w:val="ru-RU"/>
              </w:rPr>
              <w:tab/>
              <w:t>уроками</w:t>
            </w:r>
          </w:p>
        </w:tc>
        <w:tc>
          <w:tcPr>
            <w:tcW w:w="1562" w:type="dxa"/>
            <w:gridSpan w:val="2"/>
            <w:tcBorders>
              <w:top w:val="single" w:sz="8" w:space="0" w:color="000000"/>
              <w:left w:val="single" w:sz="8" w:space="0" w:color="000000"/>
              <w:bottom w:val="nil"/>
              <w:right w:val="single" w:sz="8" w:space="0" w:color="000000"/>
            </w:tcBorders>
          </w:tcPr>
          <w:p w:rsidR="00222057" w:rsidRDefault="00337AE4">
            <w:pPr>
              <w:pStyle w:val="TableParagraph"/>
              <w:spacing w:before="5" w:line="230" w:lineRule="auto"/>
              <w:ind w:firstLine="220"/>
              <w:rPr>
                <w:sz w:val="24"/>
              </w:rPr>
            </w:pPr>
            <w:r>
              <w:rPr>
                <w:sz w:val="24"/>
              </w:rPr>
              <w:t>Учителя физкультур</w:t>
            </w:r>
          </w:p>
          <w:p w:rsidR="00222057" w:rsidRDefault="00337AE4">
            <w:pPr>
              <w:pStyle w:val="TableParagraph"/>
              <w:spacing w:line="267" w:lineRule="exact"/>
              <w:rPr>
                <w:sz w:val="24"/>
              </w:rPr>
            </w:pPr>
            <w:r>
              <w:rPr>
                <w:sz w:val="24"/>
              </w:rPr>
              <w:t>ы</w:t>
            </w:r>
          </w:p>
        </w:tc>
      </w:tr>
      <w:tr w:rsidR="00222057" w:rsidTr="00867C43">
        <w:trPr>
          <w:trHeight w:val="1102"/>
        </w:trPr>
        <w:tc>
          <w:tcPr>
            <w:tcW w:w="4424" w:type="dxa"/>
            <w:gridSpan w:val="4"/>
            <w:vMerge/>
            <w:tcBorders>
              <w:top w:val="nil"/>
              <w:left w:val="single" w:sz="8" w:space="0" w:color="000000"/>
              <w:bottom w:val="nil"/>
              <w:right w:val="single" w:sz="8" w:space="0" w:color="000000"/>
            </w:tcBorders>
          </w:tcPr>
          <w:p w:rsidR="00222057" w:rsidRDefault="00222057">
            <w:pPr>
              <w:rPr>
                <w:sz w:val="2"/>
                <w:szCs w:val="2"/>
              </w:rPr>
            </w:pPr>
          </w:p>
        </w:tc>
        <w:tc>
          <w:tcPr>
            <w:tcW w:w="3682" w:type="dxa"/>
            <w:tcBorders>
              <w:top w:val="nil"/>
              <w:left w:val="single" w:sz="8" w:space="0" w:color="000000"/>
              <w:bottom w:val="nil"/>
              <w:right w:val="single" w:sz="8" w:space="0" w:color="000000"/>
            </w:tcBorders>
          </w:tcPr>
          <w:p w:rsidR="00222057" w:rsidRPr="00337AE4" w:rsidRDefault="00337AE4">
            <w:pPr>
              <w:pStyle w:val="TableParagraph"/>
              <w:spacing w:before="3"/>
              <w:ind w:left="1"/>
              <w:rPr>
                <w:sz w:val="24"/>
                <w:lang w:val="ru-RU"/>
              </w:rPr>
            </w:pPr>
            <w:r w:rsidRPr="00337AE4">
              <w:rPr>
                <w:sz w:val="24"/>
                <w:lang w:val="ru-RU"/>
              </w:rPr>
              <w:t>физку</w:t>
            </w:r>
            <w:r w:rsidR="00D75207">
              <w:rPr>
                <w:sz w:val="24"/>
                <w:lang w:val="ru-RU"/>
              </w:rPr>
              <w:t>льтуры, спортивные секции</w:t>
            </w:r>
            <w:r w:rsidRPr="00337AE4">
              <w:rPr>
                <w:sz w:val="24"/>
                <w:lang w:val="ru-RU"/>
              </w:rPr>
              <w:t>).</w:t>
            </w:r>
          </w:p>
          <w:p w:rsidR="00222057" w:rsidRPr="00337AE4" w:rsidRDefault="00337AE4">
            <w:pPr>
              <w:pStyle w:val="TableParagraph"/>
              <w:spacing w:line="272" w:lineRule="exact"/>
              <w:ind w:left="1"/>
              <w:rPr>
                <w:sz w:val="24"/>
                <w:lang w:val="ru-RU"/>
              </w:rPr>
            </w:pPr>
            <w:r w:rsidRPr="00337AE4">
              <w:rPr>
                <w:sz w:val="24"/>
                <w:lang w:val="ru-RU"/>
              </w:rPr>
              <w:t>Цикл классных часов о ЗОЖ:</w:t>
            </w:r>
          </w:p>
          <w:p w:rsidR="00222057" w:rsidRDefault="00E0328D">
            <w:pPr>
              <w:pStyle w:val="TableParagraph"/>
              <w:spacing w:line="256" w:lineRule="exact"/>
              <w:ind w:left="1"/>
              <w:rPr>
                <w:sz w:val="24"/>
              </w:rPr>
            </w:pPr>
            <w:r>
              <w:rPr>
                <w:sz w:val="24"/>
              </w:rPr>
              <w:t>«Я выбираю жизнь</w:t>
            </w:r>
            <w:r w:rsidR="00337AE4">
              <w:rPr>
                <w:sz w:val="24"/>
              </w:rPr>
              <w:t>»</w:t>
            </w:r>
          </w:p>
        </w:tc>
        <w:tc>
          <w:tcPr>
            <w:tcW w:w="1562" w:type="dxa"/>
            <w:gridSpan w:val="2"/>
            <w:tcBorders>
              <w:top w:val="nil"/>
              <w:left w:val="single" w:sz="8" w:space="0" w:color="000000"/>
              <w:bottom w:val="nil"/>
              <w:right w:val="single" w:sz="8" w:space="0" w:color="000000"/>
            </w:tcBorders>
          </w:tcPr>
          <w:p w:rsidR="00222057" w:rsidRDefault="00222057">
            <w:pPr>
              <w:pStyle w:val="TableParagraph"/>
              <w:rPr>
                <w:sz w:val="26"/>
              </w:rPr>
            </w:pPr>
          </w:p>
          <w:p w:rsidR="00222057" w:rsidRDefault="00222057">
            <w:pPr>
              <w:pStyle w:val="TableParagraph"/>
              <w:spacing w:before="10"/>
              <w:rPr>
                <w:sz w:val="21"/>
              </w:rPr>
            </w:pPr>
          </w:p>
          <w:p w:rsidR="00222057" w:rsidRDefault="00337AE4">
            <w:pPr>
              <w:pStyle w:val="TableParagraph"/>
              <w:spacing w:line="270" w:lineRule="atLeast"/>
              <w:rPr>
                <w:sz w:val="24"/>
              </w:rPr>
            </w:pPr>
            <w:r>
              <w:rPr>
                <w:sz w:val="24"/>
              </w:rPr>
              <w:t>Классные руководител</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698"/>
        </w:trPr>
        <w:tc>
          <w:tcPr>
            <w:tcW w:w="4424" w:type="dxa"/>
            <w:gridSpan w:val="4"/>
            <w:tcBorders>
              <w:top w:val="nil"/>
              <w:bottom w:val="single" w:sz="4" w:space="0" w:color="000000"/>
            </w:tcBorders>
          </w:tcPr>
          <w:p w:rsidR="00867C43" w:rsidRPr="00337AE4" w:rsidRDefault="00867C43" w:rsidP="00C2576B">
            <w:pPr>
              <w:pStyle w:val="TableParagraph"/>
              <w:spacing w:line="264" w:lineRule="exact"/>
              <w:ind w:left="19"/>
              <w:rPr>
                <w:sz w:val="24"/>
                <w:lang w:val="ru-RU"/>
              </w:rPr>
            </w:pPr>
            <w:r w:rsidRPr="00337AE4">
              <w:rPr>
                <w:sz w:val="24"/>
                <w:lang w:val="ru-RU"/>
              </w:rPr>
              <w:t>использования биостимуляторов;</w:t>
            </w:r>
          </w:p>
          <w:p w:rsidR="00867C43" w:rsidRPr="00337AE4" w:rsidRDefault="00867C43" w:rsidP="00C2576B">
            <w:pPr>
              <w:pStyle w:val="TableParagraph"/>
              <w:spacing w:line="270" w:lineRule="exact"/>
              <w:ind w:left="375"/>
              <w:rPr>
                <w:sz w:val="24"/>
                <w:lang w:val="ru-RU"/>
              </w:rPr>
            </w:pPr>
            <w:r w:rsidRPr="00337AE4">
              <w:rPr>
                <w:sz w:val="19"/>
                <w:lang w:val="ru-RU"/>
              </w:rPr>
              <w:t>-</w:t>
            </w:r>
            <w:r w:rsidRPr="00337AE4">
              <w:rPr>
                <w:sz w:val="24"/>
                <w:lang w:val="ru-RU"/>
              </w:rPr>
              <w:t>потребность в двигательной</w:t>
            </w:r>
          </w:p>
        </w:tc>
        <w:tc>
          <w:tcPr>
            <w:tcW w:w="3682" w:type="dxa"/>
            <w:tcBorders>
              <w:top w:val="nil"/>
              <w:bottom w:val="single" w:sz="4" w:space="0" w:color="000000"/>
            </w:tcBorders>
          </w:tcPr>
          <w:p w:rsidR="00867C43" w:rsidRPr="00337AE4" w:rsidRDefault="00867C43" w:rsidP="00C2576B">
            <w:pPr>
              <w:pStyle w:val="TableParagraph"/>
              <w:spacing w:line="262" w:lineRule="exact"/>
              <w:ind w:left="4"/>
              <w:rPr>
                <w:sz w:val="24"/>
                <w:lang w:val="ru-RU"/>
              </w:rPr>
            </w:pPr>
            <w:r w:rsidRPr="00337AE4">
              <w:rPr>
                <w:sz w:val="24"/>
                <w:lang w:val="ru-RU"/>
              </w:rPr>
              <w:t>«Формы и правила закаливания»,</w:t>
            </w:r>
          </w:p>
          <w:p w:rsidR="00867C43" w:rsidRPr="00337AE4" w:rsidRDefault="00867C43" w:rsidP="00C2576B">
            <w:pPr>
              <w:pStyle w:val="TableParagraph"/>
              <w:ind w:left="4"/>
              <w:rPr>
                <w:sz w:val="24"/>
                <w:lang w:val="ru-RU"/>
              </w:rPr>
            </w:pPr>
            <w:r w:rsidRPr="00337AE4">
              <w:rPr>
                <w:sz w:val="24"/>
                <w:lang w:val="ru-RU"/>
              </w:rPr>
              <w:t>«Береги здоровье смолоду»</w:t>
            </w:r>
          </w:p>
        </w:tc>
        <w:tc>
          <w:tcPr>
            <w:tcW w:w="1541" w:type="dxa"/>
            <w:tcBorders>
              <w:top w:val="nil"/>
            </w:tcBorders>
          </w:tcPr>
          <w:p w:rsidR="00867C43" w:rsidRDefault="00867C43" w:rsidP="00C2576B">
            <w:pPr>
              <w:pStyle w:val="TableParagraph"/>
              <w:spacing w:line="262" w:lineRule="exact"/>
              <w:ind w:left="4"/>
              <w:rPr>
                <w:sz w:val="24"/>
              </w:rPr>
            </w:pPr>
            <w:r>
              <w:rPr>
                <w:sz w:val="24"/>
              </w:rPr>
              <w:t>и</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37"/>
        </w:trPr>
        <w:tc>
          <w:tcPr>
            <w:tcW w:w="4424" w:type="dxa"/>
            <w:gridSpan w:val="4"/>
            <w:tcBorders>
              <w:top w:val="single" w:sz="4" w:space="0" w:color="000000"/>
              <w:left w:val="single" w:sz="4" w:space="0" w:color="000000"/>
              <w:bottom w:val="single" w:sz="4" w:space="0" w:color="000000"/>
              <w:right w:val="single" w:sz="6" w:space="0" w:color="000000"/>
            </w:tcBorders>
          </w:tcPr>
          <w:p w:rsidR="00867C43" w:rsidRPr="00337AE4" w:rsidRDefault="00867C43" w:rsidP="00C2576B">
            <w:pPr>
              <w:pStyle w:val="TableParagraph"/>
              <w:spacing w:line="225" w:lineRule="auto"/>
              <w:ind w:left="16" w:right="746"/>
              <w:rPr>
                <w:sz w:val="24"/>
                <w:lang w:val="ru-RU"/>
              </w:rPr>
            </w:pPr>
            <w:r w:rsidRPr="00337AE4">
              <w:rPr>
                <w:sz w:val="24"/>
                <w:lang w:val="ru-RU"/>
              </w:rPr>
              <w:t>активности и ежедневных занятиях физической культурой;</w:t>
            </w:r>
          </w:p>
          <w:p w:rsidR="00867C43" w:rsidRDefault="00867C43" w:rsidP="000C0F5B">
            <w:pPr>
              <w:pStyle w:val="TableParagraph"/>
              <w:numPr>
                <w:ilvl w:val="0"/>
                <w:numId w:val="29"/>
              </w:numPr>
              <w:tabs>
                <w:tab w:val="left" w:pos="156"/>
              </w:tabs>
              <w:ind w:right="1371" w:firstLine="0"/>
              <w:rPr>
                <w:sz w:val="24"/>
              </w:rPr>
            </w:pPr>
            <w:r>
              <w:rPr>
                <w:sz w:val="24"/>
              </w:rPr>
              <w:t>умение осознанно выбирать индивидуальные</w:t>
            </w:r>
            <w:r>
              <w:rPr>
                <w:spacing w:val="-4"/>
                <w:sz w:val="24"/>
              </w:rPr>
              <w:t xml:space="preserve"> </w:t>
            </w:r>
            <w:r>
              <w:rPr>
                <w:sz w:val="24"/>
              </w:rPr>
              <w:t>программы</w:t>
            </w:r>
          </w:p>
          <w:p w:rsidR="00867C43" w:rsidRPr="00337AE4" w:rsidRDefault="00867C43" w:rsidP="000C0F5B">
            <w:pPr>
              <w:pStyle w:val="TableParagraph"/>
              <w:numPr>
                <w:ilvl w:val="0"/>
                <w:numId w:val="29"/>
              </w:numPr>
              <w:tabs>
                <w:tab w:val="left" w:pos="152"/>
              </w:tabs>
              <w:ind w:right="176" w:firstLine="0"/>
              <w:rPr>
                <w:sz w:val="24"/>
                <w:lang w:val="ru-RU"/>
              </w:rPr>
            </w:pPr>
            <w:r w:rsidRPr="00337AE4">
              <w:rPr>
                <w:sz w:val="24"/>
                <w:lang w:val="ru-RU"/>
              </w:rPr>
              <w:t>двигательной активности, включающие малые виды физкультуры (зарядка) и регулярные занятия</w:t>
            </w:r>
            <w:r w:rsidRPr="00337AE4">
              <w:rPr>
                <w:spacing w:val="-1"/>
                <w:sz w:val="24"/>
                <w:lang w:val="ru-RU"/>
              </w:rPr>
              <w:t xml:space="preserve"> </w:t>
            </w:r>
            <w:r w:rsidRPr="00337AE4">
              <w:rPr>
                <w:sz w:val="24"/>
                <w:lang w:val="ru-RU"/>
              </w:rPr>
              <w:t>спортом.</w:t>
            </w:r>
          </w:p>
        </w:tc>
        <w:tc>
          <w:tcPr>
            <w:tcW w:w="3682" w:type="dxa"/>
            <w:tcBorders>
              <w:top w:val="single" w:sz="4" w:space="0" w:color="000000"/>
              <w:left w:val="single" w:sz="6" w:space="0" w:color="000000"/>
              <w:bottom w:val="single" w:sz="4" w:space="0" w:color="000000"/>
              <w:right w:val="single" w:sz="4" w:space="0" w:color="000000"/>
            </w:tcBorders>
          </w:tcPr>
          <w:p w:rsidR="00867C43" w:rsidRPr="00337AE4" w:rsidRDefault="00867C43" w:rsidP="00C2576B">
            <w:pPr>
              <w:pStyle w:val="TableParagraph"/>
              <w:spacing w:line="254" w:lineRule="exact"/>
              <w:ind w:left="11"/>
              <w:rPr>
                <w:sz w:val="24"/>
                <w:lang w:val="ru-RU"/>
              </w:rPr>
            </w:pPr>
            <w:r w:rsidRPr="00337AE4">
              <w:rPr>
                <w:sz w:val="24"/>
                <w:lang w:val="ru-RU"/>
              </w:rPr>
              <w:t>Дни здоровья с выходом</w:t>
            </w:r>
            <w:r w:rsidRPr="00337AE4">
              <w:rPr>
                <w:spacing w:val="54"/>
                <w:sz w:val="24"/>
                <w:lang w:val="ru-RU"/>
              </w:rPr>
              <w:t xml:space="preserve"> </w:t>
            </w:r>
            <w:r w:rsidRPr="00337AE4">
              <w:rPr>
                <w:sz w:val="24"/>
                <w:lang w:val="ru-RU"/>
              </w:rPr>
              <w:t>на</w:t>
            </w:r>
          </w:p>
          <w:p w:rsidR="00867C43" w:rsidRPr="00337AE4" w:rsidRDefault="00867C43" w:rsidP="00C2576B">
            <w:pPr>
              <w:pStyle w:val="TableParagraph"/>
              <w:spacing w:before="2" w:line="235" w:lineRule="auto"/>
              <w:ind w:left="11" w:right="16"/>
              <w:rPr>
                <w:sz w:val="24"/>
                <w:lang w:val="ru-RU"/>
              </w:rPr>
            </w:pPr>
            <w:r w:rsidRPr="00337AE4">
              <w:rPr>
                <w:sz w:val="24"/>
                <w:lang w:val="ru-RU"/>
              </w:rPr>
              <w:t xml:space="preserve">природу, спортивные секции Посещение спортивных секций </w:t>
            </w:r>
          </w:p>
          <w:p w:rsidR="00867C43" w:rsidRPr="00337AE4" w:rsidRDefault="00867C43" w:rsidP="00C2576B">
            <w:pPr>
              <w:pStyle w:val="TableParagraph"/>
              <w:spacing w:before="2"/>
              <w:ind w:left="11" w:right="886"/>
              <w:rPr>
                <w:sz w:val="24"/>
                <w:lang w:val="ru-RU"/>
              </w:rPr>
            </w:pPr>
            <w:r w:rsidRPr="00337AE4">
              <w:rPr>
                <w:sz w:val="24"/>
                <w:lang w:val="ru-RU"/>
              </w:rPr>
              <w:t>Участие во Всероссийских массовых спортивных</w:t>
            </w:r>
          </w:p>
          <w:p w:rsidR="00867C43" w:rsidRPr="00337AE4" w:rsidRDefault="00867C43" w:rsidP="00C2576B">
            <w:pPr>
              <w:pStyle w:val="TableParagraph"/>
              <w:ind w:left="11"/>
              <w:rPr>
                <w:sz w:val="24"/>
                <w:lang w:val="ru-RU"/>
              </w:rPr>
            </w:pPr>
            <w:r w:rsidRPr="00337AE4">
              <w:rPr>
                <w:sz w:val="24"/>
                <w:lang w:val="ru-RU"/>
              </w:rPr>
              <w:t>мероприятиях «Лыжня России»,</w:t>
            </w:r>
          </w:p>
          <w:p w:rsidR="00867C43" w:rsidRDefault="00867C43" w:rsidP="00C2576B">
            <w:pPr>
              <w:pStyle w:val="TableParagraph"/>
              <w:ind w:left="11"/>
              <w:rPr>
                <w:sz w:val="24"/>
              </w:rPr>
            </w:pPr>
            <w:r>
              <w:rPr>
                <w:sz w:val="24"/>
              </w:rPr>
              <w:t>«Кросс нации»</w:t>
            </w:r>
          </w:p>
        </w:tc>
        <w:tc>
          <w:tcPr>
            <w:tcW w:w="1541" w:type="dxa"/>
            <w:tcBorders>
              <w:left w:val="single" w:sz="4" w:space="0" w:color="000000"/>
              <w:bottom w:val="single" w:sz="4" w:space="0" w:color="000000"/>
              <w:right w:val="single" w:sz="6" w:space="0" w:color="000000"/>
            </w:tcBorders>
          </w:tcPr>
          <w:p w:rsidR="00867C43" w:rsidRPr="00337AE4" w:rsidRDefault="00867C43" w:rsidP="00C2576B">
            <w:pPr>
              <w:pStyle w:val="TableParagraph"/>
              <w:spacing w:line="254" w:lineRule="exact"/>
              <w:ind w:left="14"/>
              <w:rPr>
                <w:sz w:val="24"/>
                <w:lang w:val="ru-RU"/>
              </w:rPr>
            </w:pPr>
            <w:r w:rsidRPr="00337AE4">
              <w:rPr>
                <w:sz w:val="24"/>
                <w:lang w:val="ru-RU"/>
              </w:rPr>
              <w:t>Учителя</w:t>
            </w:r>
          </w:p>
          <w:p w:rsidR="00867C43" w:rsidRPr="00337AE4" w:rsidRDefault="00867C43" w:rsidP="00C2576B">
            <w:pPr>
              <w:pStyle w:val="TableParagraph"/>
              <w:spacing w:before="2" w:line="235" w:lineRule="auto"/>
              <w:ind w:left="14" w:right="183"/>
              <w:rPr>
                <w:sz w:val="24"/>
                <w:lang w:val="ru-RU"/>
              </w:rPr>
            </w:pPr>
            <w:r w:rsidRPr="00337AE4">
              <w:rPr>
                <w:sz w:val="24"/>
                <w:lang w:val="ru-RU"/>
              </w:rPr>
              <w:t>физкультур ы и класс. руководител и</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66"/>
        </w:trPr>
        <w:tc>
          <w:tcPr>
            <w:tcW w:w="9647" w:type="dxa"/>
            <w:gridSpan w:val="6"/>
            <w:tcBorders>
              <w:top w:val="single" w:sz="4" w:space="0" w:color="000000"/>
              <w:left w:val="nil"/>
              <w:bottom w:val="nil"/>
              <w:right w:val="single" w:sz="4" w:space="0" w:color="000000"/>
            </w:tcBorders>
          </w:tcPr>
          <w:p w:rsidR="00867C43" w:rsidRPr="00337AE4" w:rsidRDefault="00867C43" w:rsidP="00C2576B">
            <w:pPr>
              <w:pStyle w:val="TableParagraph"/>
              <w:rPr>
                <w:sz w:val="18"/>
                <w:lang w:val="ru-RU"/>
              </w:rPr>
            </w:pP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1"/>
        </w:trPr>
        <w:tc>
          <w:tcPr>
            <w:tcW w:w="618" w:type="dxa"/>
            <w:tcBorders>
              <w:top w:val="nil"/>
              <w:bottom w:val="single" w:sz="18" w:space="0" w:color="000000"/>
              <w:right w:val="nil"/>
            </w:tcBorders>
          </w:tcPr>
          <w:p w:rsidR="00867C43" w:rsidRDefault="00867C43" w:rsidP="00C2576B">
            <w:pPr>
              <w:pStyle w:val="TableParagraph"/>
              <w:spacing w:line="232" w:lineRule="exact"/>
              <w:ind w:left="7"/>
              <w:rPr>
                <w:b/>
                <w:sz w:val="24"/>
              </w:rPr>
            </w:pPr>
            <w:r>
              <w:rPr>
                <w:b/>
                <w:sz w:val="24"/>
              </w:rPr>
              <w:lastRenderedPageBreak/>
              <w:t>Блок</w:t>
            </w:r>
          </w:p>
        </w:tc>
        <w:tc>
          <w:tcPr>
            <w:tcW w:w="211" w:type="dxa"/>
            <w:gridSpan w:val="2"/>
            <w:tcBorders>
              <w:top w:val="nil"/>
              <w:left w:val="nil"/>
              <w:bottom w:val="single" w:sz="18" w:space="0" w:color="000000"/>
              <w:right w:val="nil"/>
            </w:tcBorders>
          </w:tcPr>
          <w:p w:rsidR="00867C43" w:rsidRDefault="00867C43" w:rsidP="00C2576B">
            <w:pPr>
              <w:pStyle w:val="TableParagraph"/>
              <w:spacing w:line="232" w:lineRule="exact"/>
              <w:ind w:left="71"/>
              <w:rPr>
                <w:b/>
                <w:sz w:val="24"/>
              </w:rPr>
            </w:pPr>
            <w:r>
              <w:rPr>
                <w:b/>
                <w:sz w:val="24"/>
              </w:rPr>
              <w:t>3</w:t>
            </w:r>
          </w:p>
        </w:tc>
        <w:tc>
          <w:tcPr>
            <w:tcW w:w="8818" w:type="dxa"/>
            <w:gridSpan w:val="3"/>
            <w:tcBorders>
              <w:top w:val="nil"/>
              <w:left w:val="nil"/>
              <w:right w:val="single" w:sz="4" w:space="0" w:color="000000"/>
            </w:tcBorders>
          </w:tcPr>
          <w:p w:rsidR="00867C43" w:rsidRPr="00337AE4" w:rsidRDefault="00867C43" w:rsidP="00C2576B">
            <w:pPr>
              <w:pStyle w:val="TableParagraph"/>
              <w:spacing w:line="232" w:lineRule="exact"/>
              <w:ind w:left="40"/>
              <w:rPr>
                <w:sz w:val="24"/>
                <w:lang w:val="ru-RU"/>
              </w:rPr>
            </w:pPr>
            <w:r w:rsidRPr="00337AE4">
              <w:rPr>
                <w:sz w:val="24"/>
                <w:lang w:val="ru-RU"/>
              </w:rPr>
              <w:t>— комплекс мероприятий, позволяющих сформировать у учащихся:</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349"/>
        </w:trPr>
        <w:tc>
          <w:tcPr>
            <w:tcW w:w="4424" w:type="dxa"/>
            <w:gridSpan w:val="4"/>
            <w:vMerge w:val="restart"/>
          </w:tcPr>
          <w:p w:rsidR="00867C43" w:rsidRPr="00337AE4" w:rsidRDefault="00867C43" w:rsidP="00C2576B">
            <w:pPr>
              <w:pStyle w:val="TableParagraph"/>
              <w:spacing w:line="249" w:lineRule="exact"/>
              <w:ind w:left="7"/>
              <w:rPr>
                <w:sz w:val="24"/>
                <w:lang w:val="ru-RU"/>
              </w:rPr>
            </w:pPr>
            <w:r w:rsidRPr="00337AE4">
              <w:rPr>
                <w:sz w:val="24"/>
                <w:lang w:val="ru-RU"/>
              </w:rPr>
              <w:t>- Навыки оценки собственного</w:t>
            </w:r>
          </w:p>
          <w:p w:rsidR="00867C43" w:rsidRPr="00337AE4" w:rsidRDefault="00867C43" w:rsidP="00C2576B">
            <w:pPr>
              <w:pStyle w:val="TableParagraph"/>
              <w:ind w:left="7"/>
              <w:rPr>
                <w:sz w:val="24"/>
                <w:lang w:val="ru-RU"/>
              </w:rPr>
            </w:pPr>
            <w:r w:rsidRPr="00337AE4">
              <w:rPr>
                <w:sz w:val="24"/>
                <w:lang w:val="ru-RU"/>
              </w:rPr>
              <w:t>функционального состояния</w:t>
            </w:r>
          </w:p>
          <w:p w:rsidR="00867C43" w:rsidRPr="00337AE4" w:rsidRDefault="00867C43" w:rsidP="00C2576B">
            <w:pPr>
              <w:pStyle w:val="TableParagraph"/>
              <w:ind w:left="7"/>
              <w:rPr>
                <w:sz w:val="24"/>
                <w:lang w:val="ru-RU"/>
              </w:rPr>
            </w:pPr>
            <w:r w:rsidRPr="00337AE4">
              <w:rPr>
                <w:sz w:val="24"/>
                <w:lang w:val="ru-RU"/>
              </w:rPr>
              <w:t>(напряжения, утомления, переутомле ния) по субъективным показателям (пульс, дыхание, состояние кожных покровов) с учетом собственных индивидуальных особенностей;</w:t>
            </w:r>
          </w:p>
          <w:p w:rsidR="00867C43" w:rsidRPr="00337AE4" w:rsidRDefault="00867C43" w:rsidP="00C2576B">
            <w:pPr>
              <w:pStyle w:val="TableParagraph"/>
              <w:ind w:left="7" w:right="360" w:firstLine="180"/>
              <w:rPr>
                <w:sz w:val="24"/>
                <w:lang w:val="ru-RU"/>
              </w:rPr>
            </w:pPr>
            <w:r w:rsidRPr="00337AE4">
              <w:rPr>
                <w:sz w:val="24"/>
                <w:lang w:val="ru-RU"/>
              </w:rPr>
              <w:t>-навыки работы в условиях стрессовых ситуаций;</w:t>
            </w:r>
          </w:p>
          <w:p w:rsidR="00867C43" w:rsidRPr="00337AE4" w:rsidRDefault="00867C43" w:rsidP="000C0F5B">
            <w:pPr>
              <w:pStyle w:val="TableParagraph"/>
              <w:numPr>
                <w:ilvl w:val="0"/>
                <w:numId w:val="28"/>
              </w:numPr>
              <w:tabs>
                <w:tab w:val="left" w:pos="143"/>
              </w:tabs>
              <w:spacing w:before="1"/>
              <w:ind w:right="453" w:firstLine="0"/>
              <w:rPr>
                <w:sz w:val="24"/>
                <w:lang w:val="ru-RU"/>
              </w:rPr>
            </w:pPr>
            <w:r w:rsidRPr="00337AE4">
              <w:rPr>
                <w:sz w:val="24"/>
                <w:lang w:val="ru-RU"/>
              </w:rPr>
              <w:t>владение элементами саморегуляции для снятия эмоционального</w:t>
            </w:r>
            <w:r w:rsidRPr="00337AE4">
              <w:rPr>
                <w:spacing w:val="1"/>
                <w:sz w:val="24"/>
                <w:lang w:val="ru-RU"/>
              </w:rPr>
              <w:t xml:space="preserve"> </w:t>
            </w:r>
            <w:r w:rsidRPr="00337AE4">
              <w:rPr>
                <w:sz w:val="24"/>
                <w:lang w:val="ru-RU"/>
              </w:rPr>
              <w:t>и</w:t>
            </w:r>
          </w:p>
          <w:p w:rsidR="00867C43" w:rsidRDefault="00867C43" w:rsidP="00C2576B">
            <w:pPr>
              <w:pStyle w:val="TableParagraph"/>
              <w:ind w:left="7"/>
              <w:rPr>
                <w:sz w:val="24"/>
              </w:rPr>
            </w:pPr>
            <w:r>
              <w:rPr>
                <w:sz w:val="24"/>
              </w:rPr>
              <w:t>физического напряжения;</w:t>
            </w:r>
          </w:p>
          <w:p w:rsidR="00867C43" w:rsidRPr="00337AE4" w:rsidRDefault="00867C43" w:rsidP="000C0F5B">
            <w:pPr>
              <w:pStyle w:val="TableParagraph"/>
              <w:numPr>
                <w:ilvl w:val="0"/>
                <w:numId w:val="28"/>
              </w:numPr>
              <w:tabs>
                <w:tab w:val="left" w:pos="203"/>
              </w:tabs>
              <w:ind w:right="283" w:firstLine="60"/>
              <w:rPr>
                <w:sz w:val="24"/>
                <w:lang w:val="ru-RU"/>
              </w:rPr>
            </w:pPr>
            <w:r w:rsidRPr="00337AE4">
              <w:rPr>
                <w:sz w:val="24"/>
                <w:lang w:val="ru-RU"/>
              </w:rPr>
              <w:t>навыки самоконтроля за собственным состоянием, чувствами в стрессовых ситуациях</w:t>
            </w:r>
            <w:r w:rsidRPr="00337AE4">
              <w:rPr>
                <w:spacing w:val="-1"/>
                <w:sz w:val="24"/>
                <w:lang w:val="ru-RU"/>
              </w:rPr>
              <w:t xml:space="preserve"> </w:t>
            </w:r>
            <w:r w:rsidRPr="00337AE4">
              <w:rPr>
                <w:sz w:val="24"/>
                <w:lang w:val="ru-RU"/>
              </w:rPr>
              <w:t>;</w:t>
            </w:r>
          </w:p>
          <w:p w:rsidR="00867C43" w:rsidRPr="00337AE4" w:rsidRDefault="00867C43" w:rsidP="00C2576B">
            <w:pPr>
              <w:pStyle w:val="TableParagraph"/>
              <w:ind w:left="127" w:right="360" w:hanging="120"/>
              <w:rPr>
                <w:sz w:val="24"/>
                <w:lang w:val="ru-RU"/>
              </w:rPr>
            </w:pPr>
            <w:r w:rsidRPr="00337AE4">
              <w:rPr>
                <w:sz w:val="24"/>
                <w:lang w:val="ru-RU"/>
              </w:rPr>
              <w:t>-представления о влиянии позитивных и негативных эмоций</w:t>
            </w:r>
            <w:r w:rsidRPr="00337AE4">
              <w:rPr>
                <w:spacing w:val="56"/>
                <w:sz w:val="24"/>
                <w:lang w:val="ru-RU"/>
              </w:rPr>
              <w:t xml:space="preserve"> </w:t>
            </w:r>
            <w:r w:rsidRPr="00337AE4">
              <w:rPr>
                <w:sz w:val="24"/>
                <w:lang w:val="ru-RU"/>
              </w:rPr>
              <w:t>на</w:t>
            </w:r>
          </w:p>
          <w:p w:rsidR="00867C43" w:rsidRPr="00337AE4" w:rsidRDefault="00867C43" w:rsidP="00C2576B">
            <w:pPr>
              <w:pStyle w:val="TableParagraph"/>
              <w:ind w:left="7" w:right="360"/>
              <w:rPr>
                <w:sz w:val="24"/>
                <w:lang w:val="ru-RU"/>
              </w:rPr>
            </w:pPr>
            <w:r w:rsidRPr="00337AE4">
              <w:rPr>
                <w:sz w:val="24"/>
                <w:lang w:val="ru-RU"/>
              </w:rPr>
              <w:t>здоровье, факторах, их вызывающих, и условиях снижения</w:t>
            </w:r>
            <w:r w:rsidRPr="00337AE4">
              <w:rPr>
                <w:spacing w:val="59"/>
                <w:sz w:val="24"/>
                <w:lang w:val="ru-RU"/>
              </w:rPr>
              <w:t xml:space="preserve"> </w:t>
            </w:r>
            <w:r w:rsidRPr="00337AE4">
              <w:rPr>
                <w:sz w:val="24"/>
                <w:lang w:val="ru-RU"/>
              </w:rPr>
              <w:t>риска</w:t>
            </w:r>
          </w:p>
          <w:p w:rsidR="00867C43" w:rsidRPr="00337AE4" w:rsidRDefault="00867C43" w:rsidP="00C2576B">
            <w:pPr>
              <w:pStyle w:val="TableParagraph"/>
              <w:spacing w:before="1"/>
              <w:ind w:left="7"/>
              <w:rPr>
                <w:sz w:val="24"/>
                <w:lang w:val="ru-RU"/>
              </w:rPr>
            </w:pPr>
            <w:r w:rsidRPr="00337AE4">
              <w:rPr>
                <w:sz w:val="24"/>
                <w:lang w:val="ru-RU"/>
              </w:rPr>
              <w:t>негативных влияний; навыки эмоциональной разгрузки и их</w:t>
            </w:r>
          </w:p>
          <w:p w:rsidR="00867C43" w:rsidRPr="00337AE4" w:rsidRDefault="00867C43" w:rsidP="00C2576B">
            <w:pPr>
              <w:pStyle w:val="TableParagraph"/>
              <w:ind w:left="7"/>
              <w:rPr>
                <w:sz w:val="24"/>
                <w:lang w:val="ru-RU"/>
              </w:rPr>
            </w:pPr>
            <w:r w:rsidRPr="00337AE4">
              <w:rPr>
                <w:sz w:val="24"/>
                <w:lang w:val="ru-RU"/>
              </w:rPr>
              <w:t>использование в повседневной жизни; навыки управления своим</w:t>
            </w:r>
          </w:p>
          <w:p w:rsidR="00867C43" w:rsidRDefault="00867C43" w:rsidP="00C2576B">
            <w:pPr>
              <w:pStyle w:val="TableParagraph"/>
              <w:ind w:left="7" w:right="1287"/>
              <w:rPr>
                <w:sz w:val="24"/>
              </w:rPr>
            </w:pPr>
            <w:r>
              <w:rPr>
                <w:sz w:val="24"/>
              </w:rPr>
              <w:t>эмоциональным состоянием и поведением.</w:t>
            </w:r>
          </w:p>
        </w:tc>
        <w:tc>
          <w:tcPr>
            <w:tcW w:w="3682" w:type="dxa"/>
            <w:tcBorders>
              <w:bottom w:val="single" w:sz="4" w:space="0" w:color="000000"/>
              <w:right w:val="single" w:sz="4" w:space="0" w:color="000000"/>
            </w:tcBorders>
          </w:tcPr>
          <w:p w:rsidR="00867C43" w:rsidRPr="00337AE4" w:rsidRDefault="00867C43" w:rsidP="00C2576B">
            <w:pPr>
              <w:pStyle w:val="TableParagraph"/>
              <w:spacing w:line="247" w:lineRule="exact"/>
              <w:ind w:left="4"/>
              <w:rPr>
                <w:sz w:val="24"/>
                <w:lang w:val="ru-RU"/>
              </w:rPr>
            </w:pPr>
            <w:r w:rsidRPr="00337AE4">
              <w:rPr>
                <w:sz w:val="24"/>
                <w:lang w:val="ru-RU"/>
              </w:rPr>
              <w:t>Уроки здоровья с приглашением</w:t>
            </w:r>
          </w:p>
          <w:p w:rsidR="00867C43" w:rsidRPr="00337AE4" w:rsidRDefault="00867C43" w:rsidP="00C2576B">
            <w:pPr>
              <w:pStyle w:val="TableParagraph"/>
              <w:tabs>
                <w:tab w:val="left" w:pos="1257"/>
                <w:tab w:val="left" w:pos="2005"/>
                <w:tab w:val="left" w:pos="2697"/>
                <w:tab w:val="left" w:pos="3425"/>
              </w:tabs>
              <w:spacing w:line="237" w:lineRule="auto"/>
              <w:ind w:left="4" w:right="-15" w:hanging="8"/>
              <w:rPr>
                <w:sz w:val="24"/>
                <w:lang w:val="ru-RU"/>
              </w:rPr>
            </w:pPr>
            <w:r w:rsidRPr="00337AE4">
              <w:rPr>
                <w:sz w:val="24"/>
                <w:lang w:val="ru-RU"/>
              </w:rPr>
              <w:t>медицинских</w:t>
            </w:r>
            <w:r w:rsidRPr="00337AE4">
              <w:rPr>
                <w:sz w:val="24"/>
                <w:lang w:val="ru-RU"/>
              </w:rPr>
              <w:tab/>
              <w:t>работников</w:t>
            </w:r>
            <w:r w:rsidRPr="00337AE4">
              <w:rPr>
                <w:sz w:val="24"/>
                <w:lang w:val="ru-RU"/>
              </w:rPr>
              <w:tab/>
              <w:t>по темам</w:t>
            </w:r>
            <w:r w:rsidRPr="00337AE4">
              <w:rPr>
                <w:sz w:val="24"/>
                <w:lang w:val="ru-RU"/>
              </w:rPr>
              <w:tab/>
              <w:t xml:space="preserve"> «</w:t>
            </w:r>
            <w:r>
              <w:rPr>
                <w:sz w:val="24"/>
                <w:lang w:val="ru-RU"/>
              </w:rPr>
              <w:t>Всемирный день борьбы со СПИДом</w:t>
            </w:r>
            <w:r w:rsidRPr="00337AE4">
              <w:rPr>
                <w:sz w:val="24"/>
                <w:lang w:val="ru-RU"/>
              </w:rPr>
              <w:t>»,</w:t>
            </w:r>
          </w:p>
          <w:p w:rsidR="00867C43" w:rsidRPr="00337AE4" w:rsidRDefault="00867C43" w:rsidP="00C2576B">
            <w:pPr>
              <w:pStyle w:val="TableParagraph"/>
              <w:spacing w:line="270" w:lineRule="atLeast"/>
              <w:ind w:left="-4" w:right="242" w:firstLine="8"/>
              <w:rPr>
                <w:sz w:val="24"/>
                <w:lang w:val="ru-RU"/>
              </w:rPr>
            </w:pPr>
            <w:r w:rsidRPr="00337AE4">
              <w:rPr>
                <w:sz w:val="24"/>
                <w:lang w:val="ru-RU"/>
              </w:rPr>
              <w:t>«ОРВИ», «Кожные заболевания» и другие</w:t>
            </w:r>
          </w:p>
        </w:tc>
        <w:tc>
          <w:tcPr>
            <w:tcW w:w="1541" w:type="dxa"/>
            <w:vMerge w:val="restart"/>
            <w:tcBorders>
              <w:left w:val="single" w:sz="4" w:space="0" w:color="000000"/>
              <w:bottom w:val="nil"/>
              <w:right w:val="single" w:sz="6" w:space="0" w:color="000000"/>
            </w:tcBorders>
          </w:tcPr>
          <w:p w:rsidR="00867C43" w:rsidRPr="00337AE4" w:rsidRDefault="00867C43" w:rsidP="00C2576B">
            <w:pPr>
              <w:pStyle w:val="TableParagraph"/>
              <w:spacing w:line="235" w:lineRule="exact"/>
              <w:ind w:left="6"/>
              <w:rPr>
                <w:sz w:val="24"/>
                <w:lang w:val="ru-RU"/>
              </w:rPr>
            </w:pPr>
            <w:r w:rsidRPr="00337AE4">
              <w:rPr>
                <w:sz w:val="24"/>
                <w:lang w:val="ru-RU"/>
              </w:rPr>
              <w:t>Классный</w:t>
            </w:r>
          </w:p>
          <w:p w:rsidR="00867C43" w:rsidRPr="00337AE4" w:rsidRDefault="00867C43" w:rsidP="00C2576B">
            <w:pPr>
              <w:pStyle w:val="TableParagraph"/>
              <w:spacing w:line="237" w:lineRule="auto"/>
              <w:ind w:left="6" w:right="221"/>
              <w:rPr>
                <w:sz w:val="24"/>
                <w:lang w:val="ru-RU"/>
              </w:rPr>
            </w:pPr>
            <w:r w:rsidRPr="00337AE4">
              <w:rPr>
                <w:spacing w:val="-1"/>
                <w:sz w:val="24"/>
                <w:lang w:val="ru-RU"/>
              </w:rPr>
              <w:t xml:space="preserve">руководител </w:t>
            </w:r>
            <w:r w:rsidRPr="00337AE4">
              <w:rPr>
                <w:sz w:val="24"/>
                <w:lang w:val="ru-RU"/>
              </w:rPr>
              <w:t>ь,</w:t>
            </w:r>
          </w:p>
          <w:p w:rsidR="00867C43" w:rsidRPr="00337AE4" w:rsidRDefault="00867C43" w:rsidP="00C2576B">
            <w:pPr>
              <w:pStyle w:val="TableParagraph"/>
              <w:spacing w:line="235" w:lineRule="auto"/>
              <w:ind w:left="6" w:right="230"/>
              <w:rPr>
                <w:sz w:val="24"/>
                <w:lang w:val="ru-RU"/>
              </w:rPr>
            </w:pPr>
            <w:r w:rsidRPr="00337AE4">
              <w:rPr>
                <w:sz w:val="24"/>
                <w:lang w:val="ru-RU"/>
              </w:rPr>
              <w:t>родители Медработни к,</w:t>
            </w:r>
          </w:p>
          <w:p w:rsidR="00867C43" w:rsidRDefault="00867C43" w:rsidP="00C2576B">
            <w:pPr>
              <w:pStyle w:val="TableParagraph"/>
              <w:spacing w:before="9" w:line="230" w:lineRule="auto"/>
              <w:ind w:left="6"/>
              <w:rPr>
                <w:sz w:val="24"/>
              </w:rPr>
            </w:pPr>
            <w:r>
              <w:rPr>
                <w:sz w:val="24"/>
              </w:rPr>
              <w:t xml:space="preserve">психолог школы </w:t>
            </w:r>
          </w:p>
          <w:p w:rsidR="00867C43" w:rsidRDefault="00867C43" w:rsidP="00C2576B">
            <w:pPr>
              <w:pStyle w:val="TableParagraph"/>
              <w:spacing w:before="9" w:line="230" w:lineRule="auto"/>
              <w:ind w:left="6"/>
              <w:rPr>
                <w:sz w:val="24"/>
              </w:rPr>
            </w:pPr>
          </w:p>
          <w:p w:rsidR="00867C43" w:rsidRDefault="00867C43" w:rsidP="00C2576B">
            <w:pPr>
              <w:pStyle w:val="TableParagraph"/>
              <w:spacing w:before="9" w:line="230" w:lineRule="auto"/>
              <w:ind w:left="6"/>
              <w:rPr>
                <w:sz w:val="24"/>
              </w:rPr>
            </w:pPr>
          </w:p>
          <w:p w:rsidR="00867C43" w:rsidRDefault="00867C43" w:rsidP="00C2576B">
            <w:pPr>
              <w:pStyle w:val="TableParagraph"/>
              <w:spacing w:before="9" w:line="230" w:lineRule="auto"/>
              <w:ind w:left="6"/>
              <w:rPr>
                <w:sz w:val="24"/>
              </w:rPr>
            </w:pPr>
          </w:p>
          <w:p w:rsidR="00867C43" w:rsidRDefault="00867C43" w:rsidP="00C2576B">
            <w:pPr>
              <w:pStyle w:val="TableParagraph"/>
              <w:spacing w:before="9" w:line="230" w:lineRule="auto"/>
              <w:ind w:left="6"/>
              <w:rPr>
                <w:sz w:val="24"/>
              </w:rPr>
            </w:pPr>
          </w:p>
          <w:p w:rsidR="00867C43" w:rsidRDefault="00867C43" w:rsidP="00C2576B">
            <w:pPr>
              <w:pStyle w:val="TableParagraph"/>
              <w:spacing w:before="9" w:line="230" w:lineRule="auto"/>
              <w:ind w:left="6"/>
              <w:rPr>
                <w:sz w:val="24"/>
              </w:rPr>
            </w:pPr>
            <w:r>
              <w:rPr>
                <w:sz w:val="24"/>
              </w:rPr>
              <w:t>Психолог школы</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997"/>
        </w:trPr>
        <w:tc>
          <w:tcPr>
            <w:tcW w:w="4424" w:type="dxa"/>
            <w:gridSpan w:val="4"/>
            <w:vMerge/>
            <w:tcBorders>
              <w:top w:val="nil"/>
            </w:tcBorders>
          </w:tcPr>
          <w:p w:rsidR="00867C43" w:rsidRDefault="00867C43" w:rsidP="00C2576B">
            <w:pPr>
              <w:rPr>
                <w:sz w:val="2"/>
                <w:szCs w:val="2"/>
              </w:rPr>
            </w:pPr>
          </w:p>
        </w:tc>
        <w:tc>
          <w:tcPr>
            <w:tcW w:w="3682" w:type="dxa"/>
            <w:tcBorders>
              <w:top w:val="single" w:sz="4" w:space="0" w:color="000000"/>
              <w:bottom w:val="nil"/>
              <w:right w:val="single" w:sz="4" w:space="0" w:color="000000"/>
            </w:tcBorders>
          </w:tcPr>
          <w:p w:rsidR="00867C43" w:rsidRPr="00337AE4" w:rsidRDefault="00867C43" w:rsidP="00C2576B">
            <w:pPr>
              <w:pStyle w:val="TableParagraph"/>
              <w:spacing w:line="246" w:lineRule="exact"/>
              <w:ind w:left="4"/>
              <w:rPr>
                <w:sz w:val="24"/>
                <w:lang w:val="ru-RU"/>
              </w:rPr>
            </w:pPr>
            <w:r w:rsidRPr="00337AE4">
              <w:rPr>
                <w:sz w:val="24"/>
                <w:lang w:val="ru-RU"/>
              </w:rPr>
              <w:t>Беседы «Стресс перед</w:t>
            </w:r>
          </w:p>
          <w:p w:rsidR="00867C43" w:rsidRPr="00337AE4" w:rsidRDefault="00867C43" w:rsidP="00C2576B">
            <w:pPr>
              <w:pStyle w:val="TableParagraph"/>
              <w:spacing w:line="237" w:lineRule="auto"/>
              <w:ind w:left="4" w:right="777"/>
              <w:rPr>
                <w:sz w:val="24"/>
                <w:lang w:val="ru-RU"/>
              </w:rPr>
            </w:pPr>
            <w:r w:rsidRPr="00337AE4">
              <w:rPr>
                <w:sz w:val="24"/>
                <w:lang w:val="ru-RU"/>
              </w:rPr>
              <w:t>экзаменом», «Как побороть страхи перед экзаменами» (9 классы)</w:t>
            </w:r>
          </w:p>
          <w:p w:rsidR="00867C43" w:rsidRPr="00337AE4" w:rsidRDefault="00867C43" w:rsidP="00C2576B">
            <w:pPr>
              <w:pStyle w:val="TableParagraph"/>
              <w:spacing w:line="244" w:lineRule="exact"/>
              <w:ind w:left="4"/>
              <w:rPr>
                <w:sz w:val="24"/>
                <w:lang w:val="ru-RU"/>
              </w:rPr>
            </w:pPr>
            <w:r w:rsidRPr="00337AE4">
              <w:rPr>
                <w:sz w:val="24"/>
                <w:lang w:val="ru-RU"/>
              </w:rPr>
              <w:t>Уроки психологии</w:t>
            </w:r>
          </w:p>
          <w:p w:rsidR="00867C43" w:rsidRPr="00337AE4" w:rsidRDefault="00867C43" w:rsidP="00C2576B">
            <w:pPr>
              <w:pStyle w:val="TableParagraph"/>
              <w:spacing w:before="8" w:line="216" w:lineRule="auto"/>
              <w:ind w:left="4" w:right="451"/>
              <w:rPr>
                <w:sz w:val="24"/>
                <w:lang w:val="ru-RU"/>
              </w:rPr>
            </w:pPr>
            <w:r w:rsidRPr="00337AE4">
              <w:rPr>
                <w:sz w:val="24"/>
                <w:lang w:val="ru-RU"/>
              </w:rPr>
              <w:t>«Учиться контролировать свои эмоции»</w:t>
            </w:r>
          </w:p>
        </w:tc>
        <w:tc>
          <w:tcPr>
            <w:tcW w:w="1541" w:type="dxa"/>
            <w:vMerge/>
            <w:tcBorders>
              <w:top w:val="nil"/>
              <w:left w:val="single" w:sz="4" w:space="0" w:color="000000"/>
              <w:bottom w:val="nil"/>
              <w:right w:val="single" w:sz="6" w:space="0" w:color="000000"/>
            </w:tcBorders>
          </w:tcPr>
          <w:p w:rsidR="00867C43" w:rsidRPr="00337AE4" w:rsidRDefault="00867C43" w:rsidP="00C2576B">
            <w:pPr>
              <w:rPr>
                <w:sz w:val="2"/>
                <w:szCs w:val="2"/>
                <w:lang w:val="ru-RU"/>
              </w:rPr>
            </w:pP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821"/>
        </w:trPr>
        <w:tc>
          <w:tcPr>
            <w:tcW w:w="4424" w:type="dxa"/>
            <w:gridSpan w:val="4"/>
            <w:vMerge/>
            <w:tcBorders>
              <w:top w:val="nil"/>
            </w:tcBorders>
          </w:tcPr>
          <w:p w:rsidR="00867C43" w:rsidRPr="00337AE4" w:rsidRDefault="00867C43" w:rsidP="00C2576B">
            <w:pPr>
              <w:rPr>
                <w:sz w:val="2"/>
                <w:szCs w:val="2"/>
                <w:lang w:val="ru-RU"/>
              </w:rPr>
            </w:pPr>
          </w:p>
        </w:tc>
        <w:tc>
          <w:tcPr>
            <w:tcW w:w="3682" w:type="dxa"/>
            <w:tcBorders>
              <w:top w:val="nil"/>
              <w:right w:val="single" w:sz="4" w:space="0" w:color="000000"/>
            </w:tcBorders>
          </w:tcPr>
          <w:p w:rsidR="00867C43" w:rsidRPr="00337AE4" w:rsidRDefault="00867C43" w:rsidP="00C2576B">
            <w:pPr>
              <w:pStyle w:val="TableParagraph"/>
              <w:tabs>
                <w:tab w:val="left" w:pos="2445"/>
              </w:tabs>
              <w:spacing w:before="157" w:line="237" w:lineRule="auto"/>
              <w:ind w:right="-15"/>
              <w:jc w:val="both"/>
              <w:rPr>
                <w:sz w:val="24"/>
                <w:lang w:val="ru-RU"/>
              </w:rPr>
            </w:pPr>
            <w:r w:rsidRPr="00337AE4">
              <w:rPr>
                <w:sz w:val="24"/>
                <w:lang w:val="ru-RU"/>
              </w:rPr>
              <w:t>Этические беседы по вопросам самоконтроля,</w:t>
            </w:r>
            <w:r w:rsidRPr="00337AE4">
              <w:rPr>
                <w:sz w:val="24"/>
                <w:lang w:val="ru-RU"/>
              </w:rPr>
              <w:tab/>
              <w:t>обсуждение ситуаций с возможным</w:t>
            </w:r>
            <w:r w:rsidRPr="00337AE4">
              <w:rPr>
                <w:spacing w:val="-4"/>
                <w:sz w:val="24"/>
                <w:lang w:val="ru-RU"/>
              </w:rPr>
              <w:t xml:space="preserve"> </w:t>
            </w:r>
            <w:r w:rsidRPr="00337AE4">
              <w:rPr>
                <w:sz w:val="24"/>
                <w:lang w:val="ru-RU"/>
              </w:rPr>
              <w:t>выходом</w:t>
            </w:r>
          </w:p>
          <w:p w:rsidR="00867C43" w:rsidRDefault="00867C43" w:rsidP="00C2576B">
            <w:pPr>
              <w:pStyle w:val="TableParagraph"/>
              <w:spacing w:before="9" w:line="237" w:lineRule="auto"/>
              <w:ind w:left="4" w:right="-15"/>
              <w:jc w:val="both"/>
              <w:rPr>
                <w:sz w:val="24"/>
              </w:rPr>
            </w:pPr>
            <w:r>
              <w:rPr>
                <w:sz w:val="24"/>
              </w:rPr>
              <w:t>из сложившейся  сложной ситуации</w:t>
            </w:r>
          </w:p>
        </w:tc>
        <w:tc>
          <w:tcPr>
            <w:tcW w:w="1541" w:type="dxa"/>
            <w:tcBorders>
              <w:top w:val="nil"/>
              <w:left w:val="single" w:sz="4" w:space="0" w:color="000000"/>
              <w:bottom w:val="single" w:sz="4" w:space="0" w:color="000000"/>
              <w:right w:val="single" w:sz="6" w:space="0" w:color="000000"/>
            </w:tcBorders>
          </w:tcPr>
          <w:p w:rsidR="00867C43" w:rsidRDefault="00867C43" w:rsidP="00C2576B">
            <w:pPr>
              <w:pStyle w:val="TableParagraph"/>
              <w:rPr>
                <w:sz w:val="24"/>
              </w:rPr>
            </w:pP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140"/>
        </w:trPr>
        <w:tc>
          <w:tcPr>
            <w:tcW w:w="4424" w:type="dxa"/>
            <w:gridSpan w:val="4"/>
            <w:vMerge/>
            <w:tcBorders>
              <w:top w:val="nil"/>
            </w:tcBorders>
          </w:tcPr>
          <w:p w:rsidR="00867C43" w:rsidRDefault="00867C43" w:rsidP="00C2576B">
            <w:pPr>
              <w:rPr>
                <w:sz w:val="2"/>
                <w:szCs w:val="2"/>
              </w:rPr>
            </w:pPr>
          </w:p>
        </w:tc>
        <w:tc>
          <w:tcPr>
            <w:tcW w:w="3682" w:type="dxa"/>
            <w:tcBorders>
              <w:right w:val="single" w:sz="4" w:space="0" w:color="000000"/>
            </w:tcBorders>
          </w:tcPr>
          <w:p w:rsidR="00867C43" w:rsidRPr="00337AE4" w:rsidRDefault="00867C43" w:rsidP="00C2576B">
            <w:pPr>
              <w:pStyle w:val="TableParagraph"/>
              <w:tabs>
                <w:tab w:val="left" w:pos="2185"/>
              </w:tabs>
              <w:spacing w:before="9" w:line="232" w:lineRule="auto"/>
              <w:ind w:left="4" w:right="-15"/>
              <w:jc w:val="both"/>
              <w:rPr>
                <w:sz w:val="24"/>
                <w:lang w:val="ru-RU"/>
              </w:rPr>
            </w:pPr>
            <w:r w:rsidRPr="00337AE4">
              <w:rPr>
                <w:sz w:val="24"/>
                <w:lang w:val="ru-RU"/>
              </w:rPr>
              <w:t>Просмотр</w:t>
            </w:r>
            <w:r w:rsidRPr="00337AE4">
              <w:rPr>
                <w:sz w:val="24"/>
                <w:lang w:val="ru-RU"/>
              </w:rPr>
              <w:tab/>
              <w:t>видеороликов, обсуждение, выбор возможных вариантов выхода из</w:t>
            </w:r>
            <w:r w:rsidRPr="00337AE4">
              <w:rPr>
                <w:spacing w:val="-5"/>
                <w:sz w:val="24"/>
                <w:lang w:val="ru-RU"/>
              </w:rPr>
              <w:t xml:space="preserve"> </w:t>
            </w:r>
            <w:r w:rsidRPr="00337AE4">
              <w:rPr>
                <w:sz w:val="24"/>
                <w:lang w:val="ru-RU"/>
              </w:rPr>
              <w:t>ситуации</w:t>
            </w:r>
          </w:p>
        </w:tc>
        <w:tc>
          <w:tcPr>
            <w:tcW w:w="1541" w:type="dxa"/>
            <w:tcBorders>
              <w:top w:val="single" w:sz="4" w:space="0" w:color="000000"/>
              <w:left w:val="single" w:sz="4" w:space="0" w:color="000000"/>
              <w:bottom w:val="single" w:sz="4" w:space="0" w:color="000000"/>
              <w:right w:val="single" w:sz="6" w:space="0" w:color="000000"/>
            </w:tcBorders>
          </w:tcPr>
          <w:p w:rsidR="00867C43" w:rsidRPr="00337AE4" w:rsidRDefault="00867C43" w:rsidP="00C2576B">
            <w:pPr>
              <w:pStyle w:val="TableParagraph"/>
              <w:spacing w:before="43" w:line="235" w:lineRule="auto"/>
              <w:ind w:left="6" w:right="183"/>
              <w:rPr>
                <w:sz w:val="24"/>
                <w:lang w:val="ru-RU"/>
              </w:rPr>
            </w:pPr>
            <w:r w:rsidRPr="00337AE4">
              <w:rPr>
                <w:sz w:val="24"/>
                <w:lang w:val="ru-RU"/>
              </w:rPr>
              <w:t>Классные руководител и, психолог</w:t>
            </w:r>
          </w:p>
          <w:p w:rsidR="00867C43" w:rsidRPr="00337AE4" w:rsidRDefault="00867C43" w:rsidP="00C2576B">
            <w:pPr>
              <w:pStyle w:val="TableParagraph"/>
              <w:spacing w:before="4" w:line="262" w:lineRule="exact"/>
              <w:ind w:left="6"/>
              <w:rPr>
                <w:sz w:val="24"/>
                <w:lang w:val="ru-RU"/>
              </w:rPr>
            </w:pPr>
            <w:r w:rsidRPr="00337AE4">
              <w:rPr>
                <w:sz w:val="24"/>
                <w:lang w:val="ru-RU"/>
              </w:rPr>
              <w:t>школы</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532"/>
        </w:trPr>
        <w:tc>
          <w:tcPr>
            <w:tcW w:w="4424" w:type="dxa"/>
            <w:gridSpan w:val="4"/>
            <w:vMerge/>
            <w:tcBorders>
              <w:top w:val="nil"/>
            </w:tcBorders>
          </w:tcPr>
          <w:p w:rsidR="00867C43" w:rsidRPr="00337AE4" w:rsidRDefault="00867C43" w:rsidP="00C2576B">
            <w:pPr>
              <w:rPr>
                <w:sz w:val="2"/>
                <w:szCs w:val="2"/>
                <w:lang w:val="ru-RU"/>
              </w:rPr>
            </w:pPr>
          </w:p>
        </w:tc>
        <w:tc>
          <w:tcPr>
            <w:tcW w:w="3682" w:type="dxa"/>
            <w:tcBorders>
              <w:right w:val="single" w:sz="4" w:space="0" w:color="000000"/>
            </w:tcBorders>
          </w:tcPr>
          <w:p w:rsidR="00867C43" w:rsidRDefault="00867C43" w:rsidP="00C2576B">
            <w:pPr>
              <w:pStyle w:val="TableParagraph"/>
              <w:spacing w:line="222" w:lineRule="exact"/>
              <w:ind w:left="4"/>
              <w:rPr>
                <w:sz w:val="24"/>
              </w:rPr>
            </w:pPr>
            <w:r>
              <w:rPr>
                <w:sz w:val="24"/>
              </w:rPr>
              <w:t>Психологические тренинги, игры</w:t>
            </w:r>
          </w:p>
        </w:tc>
        <w:tc>
          <w:tcPr>
            <w:tcW w:w="1541" w:type="dxa"/>
            <w:tcBorders>
              <w:top w:val="single" w:sz="4" w:space="0" w:color="000000"/>
              <w:left w:val="single" w:sz="4" w:space="0" w:color="000000"/>
              <w:bottom w:val="single" w:sz="4" w:space="0" w:color="000000"/>
              <w:right w:val="single" w:sz="6" w:space="0" w:color="000000"/>
            </w:tcBorders>
          </w:tcPr>
          <w:p w:rsidR="00867C43" w:rsidRDefault="00867C43" w:rsidP="00C2576B">
            <w:pPr>
              <w:pStyle w:val="TableParagraph"/>
              <w:spacing w:line="250" w:lineRule="exact"/>
              <w:ind w:left="6"/>
              <w:rPr>
                <w:sz w:val="24"/>
              </w:rPr>
            </w:pPr>
            <w:r>
              <w:rPr>
                <w:sz w:val="24"/>
              </w:rPr>
              <w:t>Психолог</w:t>
            </w:r>
          </w:p>
          <w:p w:rsidR="00867C43" w:rsidRDefault="00867C43" w:rsidP="00C2576B">
            <w:pPr>
              <w:pStyle w:val="TableParagraph"/>
              <w:spacing w:line="262" w:lineRule="exact"/>
              <w:ind w:left="6"/>
              <w:rPr>
                <w:sz w:val="24"/>
              </w:rPr>
            </w:pPr>
            <w:r>
              <w:rPr>
                <w:sz w:val="24"/>
              </w:rPr>
              <w:t>школы</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095"/>
        </w:trPr>
        <w:tc>
          <w:tcPr>
            <w:tcW w:w="4424" w:type="dxa"/>
            <w:gridSpan w:val="4"/>
            <w:vMerge/>
            <w:tcBorders>
              <w:top w:val="nil"/>
            </w:tcBorders>
          </w:tcPr>
          <w:p w:rsidR="00867C43" w:rsidRDefault="00867C43" w:rsidP="00C2576B">
            <w:pPr>
              <w:rPr>
                <w:sz w:val="2"/>
                <w:szCs w:val="2"/>
              </w:rPr>
            </w:pPr>
          </w:p>
        </w:tc>
        <w:tc>
          <w:tcPr>
            <w:tcW w:w="3682" w:type="dxa"/>
            <w:tcBorders>
              <w:right w:val="single" w:sz="4" w:space="0" w:color="000000"/>
            </w:tcBorders>
          </w:tcPr>
          <w:p w:rsidR="00867C43" w:rsidRDefault="00867C43" w:rsidP="00C2576B">
            <w:pPr>
              <w:pStyle w:val="TableParagraph"/>
              <w:tabs>
                <w:tab w:val="left" w:pos="2537"/>
              </w:tabs>
              <w:spacing w:line="214" w:lineRule="exact"/>
              <w:ind w:left="4"/>
              <w:rPr>
                <w:sz w:val="24"/>
              </w:rPr>
            </w:pPr>
            <w:r>
              <w:rPr>
                <w:sz w:val="24"/>
              </w:rPr>
              <w:t>Психологические</w:t>
            </w:r>
            <w:r>
              <w:rPr>
                <w:sz w:val="24"/>
              </w:rPr>
              <w:tab/>
              <w:t>тренинги,</w:t>
            </w:r>
          </w:p>
          <w:p w:rsidR="00867C43" w:rsidRDefault="00867C43" w:rsidP="00C2576B">
            <w:pPr>
              <w:pStyle w:val="TableParagraph"/>
              <w:spacing w:line="268" w:lineRule="exact"/>
              <w:ind w:left="4"/>
              <w:rPr>
                <w:sz w:val="24"/>
              </w:rPr>
            </w:pPr>
            <w:r>
              <w:rPr>
                <w:sz w:val="24"/>
              </w:rPr>
              <w:t>дискуссии</w:t>
            </w:r>
          </w:p>
        </w:tc>
        <w:tc>
          <w:tcPr>
            <w:tcW w:w="1541" w:type="dxa"/>
            <w:tcBorders>
              <w:top w:val="single" w:sz="4" w:space="0" w:color="000000"/>
              <w:left w:val="single" w:sz="4" w:space="0" w:color="000000"/>
              <w:bottom w:val="single" w:sz="4" w:space="0" w:color="000000"/>
              <w:right w:val="single" w:sz="6" w:space="0" w:color="000000"/>
            </w:tcBorders>
          </w:tcPr>
          <w:p w:rsidR="00867C43" w:rsidRPr="00337AE4" w:rsidRDefault="00867C43" w:rsidP="00C2576B">
            <w:pPr>
              <w:pStyle w:val="TableParagraph"/>
              <w:spacing w:before="6" w:line="235" w:lineRule="auto"/>
              <w:ind w:left="6" w:right="183"/>
              <w:rPr>
                <w:sz w:val="24"/>
                <w:lang w:val="ru-RU"/>
              </w:rPr>
            </w:pPr>
            <w:r w:rsidRPr="00337AE4">
              <w:rPr>
                <w:sz w:val="24"/>
                <w:lang w:val="ru-RU"/>
              </w:rPr>
              <w:t>Классные руководител и, психолог</w:t>
            </w:r>
          </w:p>
          <w:p w:rsidR="00867C43" w:rsidRPr="00337AE4" w:rsidRDefault="00867C43" w:rsidP="00C2576B">
            <w:pPr>
              <w:pStyle w:val="TableParagraph"/>
              <w:spacing w:line="258" w:lineRule="exact"/>
              <w:ind w:left="6"/>
              <w:rPr>
                <w:sz w:val="24"/>
                <w:lang w:val="ru-RU"/>
              </w:rPr>
            </w:pPr>
            <w:r w:rsidRPr="00337AE4">
              <w:rPr>
                <w:sz w:val="24"/>
                <w:lang w:val="ru-RU"/>
              </w:rPr>
              <w:t>школы</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821"/>
        </w:trPr>
        <w:tc>
          <w:tcPr>
            <w:tcW w:w="9647" w:type="dxa"/>
            <w:gridSpan w:val="6"/>
            <w:tcBorders>
              <w:top w:val="single" w:sz="12" w:space="0" w:color="000000"/>
              <w:left w:val="single" w:sz="4" w:space="0" w:color="000000"/>
              <w:bottom w:val="single" w:sz="4" w:space="0" w:color="000000"/>
              <w:right w:val="single" w:sz="4" w:space="0" w:color="000000"/>
            </w:tcBorders>
          </w:tcPr>
          <w:p w:rsidR="00867C43" w:rsidRPr="00337AE4" w:rsidRDefault="00867C43" w:rsidP="00C2576B">
            <w:pPr>
              <w:pStyle w:val="TableParagraph"/>
              <w:spacing w:line="255" w:lineRule="exact"/>
              <w:ind w:left="12"/>
              <w:rPr>
                <w:sz w:val="24"/>
                <w:lang w:val="ru-RU"/>
              </w:rPr>
            </w:pPr>
            <w:r w:rsidRPr="00337AE4">
              <w:rPr>
                <w:sz w:val="24"/>
                <w:lang w:val="ru-RU"/>
              </w:rPr>
              <w:t>В результате реализации данного модуля учащиеся должны иметь чѐткие представления о</w:t>
            </w:r>
          </w:p>
          <w:p w:rsidR="00867C43" w:rsidRPr="00337AE4" w:rsidRDefault="00867C43" w:rsidP="00C2576B">
            <w:pPr>
              <w:pStyle w:val="TableParagraph"/>
              <w:tabs>
                <w:tab w:val="left" w:pos="1699"/>
                <w:tab w:val="left" w:pos="3102"/>
                <w:tab w:val="left" w:pos="3949"/>
                <w:tab w:val="left" w:pos="5416"/>
                <w:tab w:val="left" w:pos="5772"/>
                <w:tab w:val="left" w:pos="7799"/>
                <w:tab w:val="left" w:pos="9209"/>
              </w:tabs>
              <w:spacing w:line="237" w:lineRule="auto"/>
              <w:ind w:left="12" w:right="105"/>
              <w:rPr>
                <w:sz w:val="24"/>
                <w:lang w:val="ru-RU"/>
              </w:rPr>
            </w:pPr>
            <w:r w:rsidRPr="00337AE4">
              <w:rPr>
                <w:sz w:val="24"/>
                <w:lang w:val="ru-RU"/>
              </w:rPr>
              <w:t>возможностях</w:t>
            </w:r>
            <w:r w:rsidRPr="00337AE4">
              <w:rPr>
                <w:sz w:val="24"/>
                <w:lang w:val="ru-RU"/>
              </w:rPr>
              <w:tab/>
              <w:t>управления</w:t>
            </w:r>
            <w:r w:rsidRPr="00337AE4">
              <w:rPr>
                <w:sz w:val="24"/>
                <w:lang w:val="ru-RU"/>
              </w:rPr>
              <w:tab/>
              <w:t>своим</w:t>
            </w:r>
            <w:r w:rsidRPr="00337AE4">
              <w:rPr>
                <w:sz w:val="24"/>
                <w:lang w:val="ru-RU"/>
              </w:rPr>
              <w:tab/>
              <w:t>физическим</w:t>
            </w:r>
            <w:r w:rsidRPr="00337AE4">
              <w:rPr>
                <w:sz w:val="24"/>
                <w:lang w:val="ru-RU"/>
              </w:rPr>
              <w:tab/>
              <w:t>и</w:t>
            </w:r>
            <w:r w:rsidRPr="00337AE4">
              <w:rPr>
                <w:sz w:val="24"/>
                <w:lang w:val="ru-RU"/>
              </w:rPr>
              <w:tab/>
              <w:t>психологическим</w:t>
            </w:r>
            <w:r w:rsidRPr="00337AE4">
              <w:rPr>
                <w:sz w:val="24"/>
                <w:lang w:val="ru-RU"/>
              </w:rPr>
              <w:tab/>
              <w:t>состоянием</w:t>
            </w:r>
            <w:r w:rsidRPr="00337AE4">
              <w:rPr>
                <w:sz w:val="24"/>
                <w:lang w:val="ru-RU"/>
              </w:rPr>
              <w:tab/>
            </w:r>
            <w:r w:rsidRPr="00337AE4">
              <w:rPr>
                <w:spacing w:val="-1"/>
                <w:sz w:val="24"/>
                <w:lang w:val="ru-RU"/>
              </w:rPr>
              <w:t>без</w:t>
            </w:r>
            <w:r w:rsidRPr="00337AE4">
              <w:rPr>
                <w:sz w:val="24"/>
                <w:lang w:val="ru-RU"/>
              </w:rPr>
              <w:t xml:space="preserve"> использования медикаментозных и тонизирующих</w:t>
            </w:r>
            <w:r w:rsidRPr="00337AE4">
              <w:rPr>
                <w:spacing w:val="-3"/>
                <w:sz w:val="24"/>
                <w:lang w:val="ru-RU"/>
              </w:rPr>
              <w:t xml:space="preserve"> </w:t>
            </w:r>
            <w:r w:rsidRPr="00337AE4">
              <w:rPr>
                <w:sz w:val="24"/>
                <w:lang w:val="ru-RU"/>
              </w:rPr>
              <w:t>средств.</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67"/>
        </w:trPr>
        <w:tc>
          <w:tcPr>
            <w:tcW w:w="9647" w:type="dxa"/>
            <w:gridSpan w:val="6"/>
            <w:tcBorders>
              <w:top w:val="single" w:sz="4" w:space="0" w:color="000000"/>
              <w:left w:val="single" w:sz="4" w:space="0" w:color="000000"/>
              <w:right w:val="single" w:sz="4" w:space="0" w:color="000000"/>
            </w:tcBorders>
          </w:tcPr>
          <w:p w:rsidR="00867C43" w:rsidRPr="00337AE4" w:rsidRDefault="00867C43" w:rsidP="00C2576B">
            <w:pPr>
              <w:pStyle w:val="TableParagraph"/>
              <w:spacing w:line="248" w:lineRule="exact"/>
              <w:ind w:left="12"/>
              <w:rPr>
                <w:sz w:val="24"/>
                <w:lang w:val="ru-RU"/>
              </w:rPr>
            </w:pPr>
            <w:r w:rsidRPr="00337AE4">
              <w:rPr>
                <w:b/>
                <w:sz w:val="24"/>
                <w:lang w:val="ru-RU"/>
              </w:rPr>
              <w:t xml:space="preserve">Блок 4 </w:t>
            </w:r>
            <w:r w:rsidRPr="00337AE4">
              <w:rPr>
                <w:sz w:val="24"/>
                <w:lang w:val="ru-RU"/>
              </w:rPr>
              <w:t>— комплекс мероприятий, позволяющих сформировать у учащихся:</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63"/>
        </w:trPr>
        <w:tc>
          <w:tcPr>
            <w:tcW w:w="4424" w:type="dxa"/>
            <w:gridSpan w:val="4"/>
            <w:vMerge w:val="restart"/>
            <w:tcBorders>
              <w:left w:val="single" w:sz="4" w:space="0" w:color="000000"/>
            </w:tcBorders>
          </w:tcPr>
          <w:p w:rsidR="00867C43" w:rsidRPr="00337AE4" w:rsidRDefault="00867C43" w:rsidP="000C0F5B">
            <w:pPr>
              <w:pStyle w:val="TableParagraph"/>
              <w:numPr>
                <w:ilvl w:val="0"/>
                <w:numId w:val="27"/>
              </w:numPr>
              <w:tabs>
                <w:tab w:val="left" w:pos="180"/>
                <w:tab w:val="left" w:pos="1692"/>
                <w:tab w:val="left" w:pos="2916"/>
                <w:tab w:val="left" w:pos="3581"/>
              </w:tabs>
              <w:spacing w:line="237" w:lineRule="auto"/>
              <w:ind w:firstLine="0"/>
              <w:rPr>
                <w:sz w:val="24"/>
                <w:lang w:val="ru-RU"/>
              </w:rPr>
            </w:pPr>
            <w:r w:rsidRPr="00337AE4">
              <w:rPr>
                <w:sz w:val="24"/>
                <w:lang w:val="ru-RU"/>
              </w:rPr>
              <w:t>представление о</w:t>
            </w:r>
            <w:r w:rsidRPr="00337AE4">
              <w:rPr>
                <w:sz w:val="24"/>
                <w:lang w:val="ru-RU"/>
              </w:rPr>
              <w:tab/>
            </w:r>
            <w:r w:rsidRPr="00337AE4">
              <w:rPr>
                <w:spacing w:val="-1"/>
                <w:sz w:val="24"/>
                <w:lang w:val="ru-RU"/>
              </w:rPr>
              <w:t xml:space="preserve">рациональном </w:t>
            </w:r>
            <w:r w:rsidRPr="00337AE4">
              <w:rPr>
                <w:sz w:val="24"/>
                <w:lang w:val="ru-RU"/>
              </w:rPr>
              <w:t xml:space="preserve">питании </w:t>
            </w:r>
            <w:r w:rsidRPr="00337AE4">
              <w:rPr>
                <w:spacing w:val="56"/>
                <w:sz w:val="24"/>
                <w:lang w:val="ru-RU"/>
              </w:rPr>
              <w:t xml:space="preserve"> </w:t>
            </w:r>
            <w:r w:rsidRPr="00337AE4">
              <w:rPr>
                <w:sz w:val="24"/>
                <w:lang w:val="ru-RU"/>
              </w:rPr>
              <w:t>как</w:t>
            </w:r>
            <w:r w:rsidRPr="00337AE4">
              <w:rPr>
                <w:sz w:val="24"/>
                <w:lang w:val="ru-RU"/>
              </w:rPr>
              <w:tab/>
              <w:t>важной</w:t>
            </w:r>
            <w:r w:rsidRPr="00337AE4">
              <w:rPr>
                <w:sz w:val="24"/>
                <w:lang w:val="ru-RU"/>
              </w:rPr>
              <w:tab/>
              <w:t>составляющей части здорового образа жизни;</w:t>
            </w:r>
            <w:r w:rsidRPr="00337AE4">
              <w:rPr>
                <w:spacing w:val="-11"/>
                <w:sz w:val="24"/>
                <w:lang w:val="ru-RU"/>
              </w:rPr>
              <w:t xml:space="preserve"> </w:t>
            </w:r>
            <w:r w:rsidRPr="00337AE4">
              <w:rPr>
                <w:sz w:val="24"/>
                <w:lang w:val="ru-RU"/>
              </w:rPr>
              <w:t>знания</w:t>
            </w:r>
            <w:r w:rsidRPr="00337AE4">
              <w:rPr>
                <w:spacing w:val="-5"/>
                <w:sz w:val="24"/>
                <w:lang w:val="ru-RU"/>
              </w:rPr>
              <w:t xml:space="preserve"> </w:t>
            </w:r>
            <w:r w:rsidRPr="00337AE4">
              <w:rPr>
                <w:sz w:val="24"/>
                <w:lang w:val="ru-RU"/>
              </w:rPr>
              <w:t>о правилах питания,</w:t>
            </w:r>
            <w:r w:rsidRPr="00337AE4">
              <w:rPr>
                <w:spacing w:val="47"/>
                <w:sz w:val="24"/>
                <w:lang w:val="ru-RU"/>
              </w:rPr>
              <w:t xml:space="preserve"> </w:t>
            </w:r>
            <w:r w:rsidRPr="00337AE4">
              <w:rPr>
                <w:sz w:val="24"/>
                <w:lang w:val="ru-RU"/>
              </w:rPr>
              <w:t>направленных</w:t>
            </w:r>
            <w:r w:rsidRPr="00337AE4">
              <w:rPr>
                <w:spacing w:val="54"/>
                <w:sz w:val="24"/>
                <w:lang w:val="ru-RU"/>
              </w:rPr>
              <w:t xml:space="preserve"> </w:t>
            </w:r>
            <w:r w:rsidRPr="00337AE4">
              <w:rPr>
                <w:sz w:val="24"/>
                <w:lang w:val="ru-RU"/>
              </w:rPr>
              <w:t>на</w:t>
            </w:r>
            <w:r w:rsidRPr="00337AE4">
              <w:rPr>
                <w:spacing w:val="-1"/>
                <w:sz w:val="24"/>
                <w:lang w:val="ru-RU"/>
              </w:rPr>
              <w:t xml:space="preserve"> </w:t>
            </w:r>
            <w:r w:rsidRPr="00337AE4">
              <w:rPr>
                <w:sz w:val="24"/>
                <w:lang w:val="ru-RU"/>
              </w:rPr>
              <w:t>сохранение и</w:t>
            </w:r>
            <w:r w:rsidRPr="00337AE4">
              <w:rPr>
                <w:spacing w:val="49"/>
                <w:sz w:val="24"/>
                <w:lang w:val="ru-RU"/>
              </w:rPr>
              <w:t xml:space="preserve"> </w:t>
            </w:r>
            <w:r w:rsidRPr="00337AE4">
              <w:rPr>
                <w:sz w:val="24"/>
                <w:lang w:val="ru-RU"/>
              </w:rPr>
              <w:t>укрепление</w:t>
            </w:r>
            <w:r w:rsidRPr="00337AE4">
              <w:rPr>
                <w:spacing w:val="56"/>
                <w:sz w:val="24"/>
                <w:lang w:val="ru-RU"/>
              </w:rPr>
              <w:t xml:space="preserve"> </w:t>
            </w:r>
            <w:r w:rsidRPr="00337AE4">
              <w:rPr>
                <w:sz w:val="24"/>
                <w:lang w:val="ru-RU"/>
              </w:rPr>
              <w:t>здоровья; готовность</w:t>
            </w:r>
            <w:r w:rsidRPr="00337AE4">
              <w:rPr>
                <w:sz w:val="24"/>
                <w:lang w:val="ru-RU"/>
              </w:rPr>
              <w:tab/>
              <w:t>соблюдать</w:t>
            </w:r>
            <w:r w:rsidRPr="00337AE4">
              <w:rPr>
                <w:sz w:val="24"/>
                <w:lang w:val="ru-RU"/>
              </w:rPr>
              <w:tab/>
            </w:r>
            <w:r w:rsidRPr="00337AE4">
              <w:rPr>
                <w:sz w:val="24"/>
                <w:lang w:val="ru-RU"/>
              </w:rPr>
              <w:tab/>
            </w:r>
            <w:r w:rsidRPr="00337AE4">
              <w:rPr>
                <w:spacing w:val="-2"/>
                <w:sz w:val="24"/>
                <w:lang w:val="ru-RU"/>
              </w:rPr>
              <w:t>правила</w:t>
            </w:r>
          </w:p>
          <w:p w:rsidR="00867C43" w:rsidRDefault="00867C43" w:rsidP="00C2576B">
            <w:pPr>
              <w:pStyle w:val="TableParagraph"/>
              <w:spacing w:line="270" w:lineRule="exact"/>
              <w:ind w:left="12"/>
              <w:rPr>
                <w:sz w:val="24"/>
              </w:rPr>
            </w:pPr>
            <w:r>
              <w:rPr>
                <w:sz w:val="24"/>
              </w:rPr>
              <w:t>рационального питания;</w:t>
            </w:r>
          </w:p>
        </w:tc>
        <w:tc>
          <w:tcPr>
            <w:tcW w:w="3682" w:type="dxa"/>
            <w:tcBorders>
              <w:bottom w:val="nil"/>
            </w:tcBorders>
          </w:tcPr>
          <w:p w:rsidR="00867C43" w:rsidRDefault="00867C43" w:rsidP="00C2576B">
            <w:pPr>
              <w:pStyle w:val="TableParagraph"/>
              <w:spacing w:line="243" w:lineRule="exact"/>
              <w:ind w:left="4"/>
              <w:rPr>
                <w:sz w:val="24"/>
              </w:rPr>
            </w:pPr>
            <w:r>
              <w:rPr>
                <w:sz w:val="24"/>
              </w:rPr>
              <w:t>Проведение уроков здоровья</w:t>
            </w:r>
          </w:p>
        </w:tc>
        <w:tc>
          <w:tcPr>
            <w:tcW w:w="1541" w:type="dxa"/>
            <w:tcBorders>
              <w:bottom w:val="nil"/>
              <w:right w:val="single" w:sz="4" w:space="0" w:color="000000"/>
            </w:tcBorders>
          </w:tcPr>
          <w:p w:rsidR="00867C43" w:rsidRDefault="00867C43" w:rsidP="00C2576B">
            <w:pPr>
              <w:pStyle w:val="TableParagraph"/>
              <w:spacing w:line="243" w:lineRule="exact"/>
              <w:ind w:left="4"/>
              <w:rPr>
                <w:sz w:val="24"/>
              </w:rPr>
            </w:pPr>
            <w:r>
              <w:rPr>
                <w:sz w:val="24"/>
              </w:rPr>
              <w:t>Классные</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0"/>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0" w:lineRule="exact"/>
              <w:ind w:left="4"/>
              <w:rPr>
                <w:sz w:val="24"/>
              </w:rPr>
            </w:pPr>
            <w:r>
              <w:rPr>
                <w:sz w:val="24"/>
              </w:rPr>
              <w:t>«Здоровое питание – успешное</w:t>
            </w:r>
          </w:p>
        </w:tc>
        <w:tc>
          <w:tcPr>
            <w:tcW w:w="1541" w:type="dxa"/>
            <w:tcBorders>
              <w:top w:val="nil"/>
              <w:bottom w:val="nil"/>
              <w:right w:val="single" w:sz="4" w:space="0" w:color="000000"/>
            </w:tcBorders>
          </w:tcPr>
          <w:p w:rsidR="00867C43" w:rsidRDefault="00867C43" w:rsidP="00C2576B">
            <w:pPr>
              <w:pStyle w:val="TableParagraph"/>
              <w:spacing w:line="230" w:lineRule="exact"/>
              <w:ind w:left="4"/>
              <w:rPr>
                <w:sz w:val="24"/>
              </w:rPr>
            </w:pPr>
            <w:r>
              <w:rPr>
                <w:sz w:val="24"/>
              </w:rPr>
              <w:t>руководител</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4"/>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4" w:lineRule="exact"/>
              <w:ind w:left="4"/>
              <w:rPr>
                <w:sz w:val="24"/>
              </w:rPr>
            </w:pPr>
            <w:r>
              <w:rPr>
                <w:sz w:val="24"/>
              </w:rPr>
              <w:t>будущее», «Овощи и фрукты-</w:t>
            </w:r>
          </w:p>
        </w:tc>
        <w:tc>
          <w:tcPr>
            <w:tcW w:w="1541" w:type="dxa"/>
            <w:tcBorders>
              <w:top w:val="nil"/>
              <w:bottom w:val="nil"/>
              <w:right w:val="single" w:sz="4" w:space="0" w:color="000000"/>
            </w:tcBorders>
          </w:tcPr>
          <w:p w:rsidR="00867C43" w:rsidRDefault="00867C43" w:rsidP="00C2576B">
            <w:pPr>
              <w:pStyle w:val="TableParagraph"/>
              <w:spacing w:line="234" w:lineRule="exact"/>
              <w:ind w:left="4"/>
              <w:rPr>
                <w:sz w:val="24"/>
              </w:rPr>
            </w:pPr>
            <w:r>
              <w:rPr>
                <w:sz w:val="24"/>
              </w:rPr>
              <w:t>и,</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5"/>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6" w:lineRule="exact"/>
              <w:ind w:left="4"/>
              <w:rPr>
                <w:sz w:val="24"/>
              </w:rPr>
            </w:pPr>
            <w:r>
              <w:rPr>
                <w:sz w:val="24"/>
              </w:rPr>
              <w:t>полезные продукты» и др.</w:t>
            </w:r>
          </w:p>
        </w:tc>
        <w:tc>
          <w:tcPr>
            <w:tcW w:w="1541" w:type="dxa"/>
            <w:tcBorders>
              <w:top w:val="nil"/>
              <w:bottom w:val="nil"/>
              <w:right w:val="single" w:sz="4" w:space="0" w:color="000000"/>
            </w:tcBorders>
          </w:tcPr>
          <w:p w:rsidR="00867C43" w:rsidRDefault="00867C43" w:rsidP="00C2576B">
            <w:pPr>
              <w:pStyle w:val="TableParagraph"/>
              <w:spacing w:line="236" w:lineRule="exact"/>
              <w:ind w:left="4"/>
              <w:rPr>
                <w:sz w:val="24"/>
              </w:rPr>
            </w:pPr>
            <w:r>
              <w:rPr>
                <w:sz w:val="24"/>
              </w:rPr>
              <w:t>медработник</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5"/>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6" w:lineRule="exact"/>
              <w:ind w:left="4"/>
              <w:rPr>
                <w:sz w:val="24"/>
              </w:rPr>
            </w:pPr>
            <w:r>
              <w:rPr>
                <w:sz w:val="24"/>
              </w:rPr>
              <w:t>Проведение мониторинга</w:t>
            </w:r>
          </w:p>
        </w:tc>
        <w:tc>
          <w:tcPr>
            <w:tcW w:w="1541" w:type="dxa"/>
            <w:tcBorders>
              <w:top w:val="nil"/>
              <w:bottom w:val="nil"/>
              <w:right w:val="single" w:sz="4" w:space="0" w:color="000000"/>
            </w:tcBorders>
          </w:tcPr>
          <w:p w:rsidR="00867C43" w:rsidRDefault="00867C43" w:rsidP="00C2576B">
            <w:pPr>
              <w:pStyle w:val="TableParagraph"/>
              <w:spacing w:line="236" w:lineRule="exact"/>
              <w:ind w:left="4"/>
              <w:rPr>
                <w:sz w:val="24"/>
              </w:rPr>
            </w:pPr>
            <w:r>
              <w:rPr>
                <w:sz w:val="24"/>
              </w:rPr>
              <w:t>школы,</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8"/>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8" w:lineRule="exact"/>
              <w:ind w:left="4"/>
              <w:rPr>
                <w:sz w:val="24"/>
              </w:rPr>
            </w:pPr>
            <w:r>
              <w:rPr>
                <w:sz w:val="24"/>
              </w:rPr>
              <w:t>отношения учащихся к</w:t>
            </w:r>
          </w:p>
        </w:tc>
        <w:tc>
          <w:tcPr>
            <w:tcW w:w="1541" w:type="dxa"/>
            <w:tcBorders>
              <w:top w:val="nil"/>
              <w:bottom w:val="nil"/>
              <w:right w:val="single" w:sz="4" w:space="0" w:color="000000"/>
            </w:tcBorders>
          </w:tcPr>
          <w:p w:rsidR="00867C43" w:rsidRDefault="00867C43" w:rsidP="00C2576B">
            <w:pPr>
              <w:pStyle w:val="TableParagraph"/>
              <w:spacing w:line="238" w:lineRule="exact"/>
              <w:ind w:left="4"/>
              <w:rPr>
                <w:sz w:val="24"/>
              </w:rPr>
            </w:pPr>
            <w:r>
              <w:rPr>
                <w:sz w:val="24"/>
              </w:rPr>
              <w:t>Ответственн</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0"/>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tcBorders>
          </w:tcPr>
          <w:p w:rsidR="00867C43" w:rsidRDefault="00867C43" w:rsidP="00C2576B">
            <w:pPr>
              <w:pStyle w:val="TableParagraph"/>
              <w:spacing w:line="251" w:lineRule="exact"/>
              <w:ind w:left="4"/>
              <w:rPr>
                <w:sz w:val="24"/>
              </w:rPr>
            </w:pPr>
            <w:r>
              <w:rPr>
                <w:sz w:val="24"/>
              </w:rPr>
              <w:t>организации горячего питания в</w:t>
            </w:r>
          </w:p>
        </w:tc>
        <w:tc>
          <w:tcPr>
            <w:tcW w:w="1541" w:type="dxa"/>
            <w:tcBorders>
              <w:top w:val="nil"/>
              <w:right w:val="single" w:sz="4" w:space="0" w:color="000000"/>
            </w:tcBorders>
          </w:tcPr>
          <w:p w:rsidR="00867C43" w:rsidRDefault="00867C43" w:rsidP="00C2576B">
            <w:pPr>
              <w:pStyle w:val="TableParagraph"/>
              <w:tabs>
                <w:tab w:val="left" w:pos="1165"/>
              </w:tabs>
              <w:spacing w:line="251" w:lineRule="exact"/>
              <w:ind w:left="4"/>
              <w:rPr>
                <w:sz w:val="24"/>
              </w:rPr>
            </w:pPr>
            <w:r>
              <w:rPr>
                <w:sz w:val="24"/>
              </w:rPr>
              <w:t>ый</w:t>
            </w:r>
            <w:r>
              <w:rPr>
                <w:sz w:val="24"/>
              </w:rPr>
              <w:tab/>
              <w:t>за</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5"/>
        </w:trPr>
        <w:tc>
          <w:tcPr>
            <w:tcW w:w="4424" w:type="dxa"/>
            <w:gridSpan w:val="4"/>
            <w:vMerge w:val="restart"/>
            <w:tcBorders>
              <w:left w:val="single" w:sz="4" w:space="0" w:color="000000"/>
            </w:tcBorders>
          </w:tcPr>
          <w:p w:rsidR="00867C43" w:rsidRPr="00433C74" w:rsidRDefault="00867C43" w:rsidP="00C2576B">
            <w:pPr>
              <w:pStyle w:val="a5"/>
              <w:rPr>
                <w:lang w:val="ru-RU"/>
              </w:rPr>
            </w:pPr>
            <w:r w:rsidRPr="00337AE4">
              <w:rPr>
                <w:lang w:val="ru-RU"/>
              </w:rPr>
              <w:t>знание</w:t>
            </w:r>
            <w:r w:rsidRPr="00337AE4">
              <w:rPr>
                <w:lang w:val="ru-RU"/>
              </w:rPr>
              <w:tab/>
              <w:t>правил</w:t>
            </w:r>
            <w:r w:rsidRPr="00337AE4">
              <w:rPr>
                <w:lang w:val="ru-RU"/>
              </w:rPr>
              <w:tab/>
            </w:r>
            <w:r w:rsidRPr="00337AE4">
              <w:rPr>
                <w:lang w:val="ru-RU"/>
              </w:rPr>
              <w:tab/>
            </w:r>
            <w:r w:rsidRPr="00337AE4">
              <w:rPr>
                <w:w w:val="95"/>
                <w:lang w:val="ru-RU"/>
              </w:rPr>
              <w:t xml:space="preserve">этикета, </w:t>
            </w:r>
            <w:r w:rsidRPr="00337AE4">
              <w:rPr>
                <w:lang w:val="ru-RU"/>
              </w:rPr>
              <w:t>связанных с питанием, осознание</w:t>
            </w:r>
            <w:r w:rsidRPr="00337AE4">
              <w:rPr>
                <w:spacing w:val="-11"/>
                <w:lang w:val="ru-RU"/>
              </w:rPr>
              <w:t xml:space="preserve"> </w:t>
            </w:r>
            <w:r w:rsidRPr="00337AE4">
              <w:rPr>
                <w:lang w:val="ru-RU"/>
              </w:rPr>
              <w:t>того,</w:t>
            </w:r>
            <w:r w:rsidRPr="00337AE4">
              <w:rPr>
                <w:spacing w:val="-2"/>
                <w:lang w:val="ru-RU"/>
              </w:rPr>
              <w:t xml:space="preserve"> </w:t>
            </w:r>
            <w:r w:rsidRPr="00337AE4">
              <w:rPr>
                <w:lang w:val="ru-RU"/>
              </w:rPr>
              <w:t>что</w:t>
            </w:r>
            <w:r w:rsidRPr="00337AE4">
              <w:rPr>
                <w:lang w:val="ru-RU"/>
              </w:rPr>
              <w:tab/>
              <w:t xml:space="preserve"> навыки</w:t>
            </w:r>
            <w:r w:rsidRPr="00337AE4">
              <w:rPr>
                <w:lang w:val="ru-RU"/>
              </w:rPr>
              <w:tab/>
              <w:t>этикета</w:t>
            </w:r>
            <w:r w:rsidRPr="00337AE4">
              <w:rPr>
                <w:lang w:val="ru-RU"/>
              </w:rPr>
              <w:tab/>
              <w:t>являются неотъемлемой частью</w:t>
            </w:r>
            <w:r w:rsidRPr="00337AE4">
              <w:rPr>
                <w:spacing w:val="-10"/>
                <w:lang w:val="ru-RU"/>
              </w:rPr>
              <w:t xml:space="preserve"> </w:t>
            </w:r>
            <w:r w:rsidRPr="00337AE4">
              <w:rPr>
                <w:lang w:val="ru-RU"/>
              </w:rPr>
              <w:t>общей</w:t>
            </w:r>
            <w:r w:rsidRPr="00337AE4">
              <w:rPr>
                <w:spacing w:val="-5"/>
                <w:lang w:val="ru-RU"/>
              </w:rPr>
              <w:t xml:space="preserve"> </w:t>
            </w:r>
            <w:r w:rsidRPr="00337AE4">
              <w:rPr>
                <w:lang w:val="ru-RU"/>
              </w:rPr>
              <w:t>культуры личности;</w:t>
            </w:r>
            <w:r w:rsidRPr="00337AE4">
              <w:rPr>
                <w:lang w:val="ru-RU"/>
              </w:rPr>
              <w:tab/>
              <w:t>представление</w:t>
            </w:r>
            <w:r w:rsidRPr="00337AE4">
              <w:rPr>
                <w:lang w:val="ru-RU"/>
              </w:rPr>
              <w:tab/>
            </w:r>
            <w:r w:rsidRPr="00337AE4">
              <w:rPr>
                <w:lang w:val="ru-RU"/>
              </w:rPr>
              <w:tab/>
            </w:r>
            <w:r w:rsidRPr="00337AE4">
              <w:rPr>
                <w:lang w:val="ru-RU"/>
              </w:rPr>
              <w:tab/>
              <w:t>о социокультурных аспектах питания,</w:t>
            </w:r>
            <w:r w:rsidRPr="00337AE4">
              <w:rPr>
                <w:spacing w:val="-13"/>
                <w:lang w:val="ru-RU"/>
              </w:rPr>
              <w:t xml:space="preserve"> </w:t>
            </w:r>
            <w:r w:rsidRPr="00337AE4">
              <w:rPr>
                <w:lang w:val="ru-RU"/>
              </w:rPr>
              <w:t>его</w:t>
            </w:r>
            <w:r>
              <w:rPr>
                <w:lang w:val="ru-RU"/>
              </w:rPr>
              <w:t xml:space="preserve"> </w:t>
            </w:r>
            <w:r w:rsidRPr="00433C74">
              <w:rPr>
                <w:lang w:val="ru-RU"/>
              </w:rPr>
              <w:t>связи с культурой и историей народа;</w:t>
            </w:r>
          </w:p>
          <w:p w:rsidR="00867C43" w:rsidRPr="00337AE4" w:rsidRDefault="00867C43" w:rsidP="00C2576B">
            <w:pPr>
              <w:pStyle w:val="a5"/>
              <w:rPr>
                <w:lang w:val="ru-RU"/>
              </w:rPr>
            </w:pPr>
            <w:r w:rsidRPr="00337AE4">
              <w:rPr>
                <w:lang w:val="ru-RU"/>
              </w:rPr>
              <w:t xml:space="preserve">интерес к народным традициям, связанным с питанием и здоровьем, расширение </w:t>
            </w:r>
            <w:r w:rsidRPr="00337AE4">
              <w:rPr>
                <w:lang w:val="ru-RU"/>
              </w:rPr>
              <w:lastRenderedPageBreak/>
              <w:t>знаний об истории и традициях своего народа; чувство уважения к культуре своего</w:t>
            </w:r>
            <w:r w:rsidRPr="00337AE4">
              <w:rPr>
                <w:spacing w:val="47"/>
                <w:lang w:val="ru-RU"/>
              </w:rPr>
              <w:t xml:space="preserve"> </w:t>
            </w:r>
            <w:r w:rsidRPr="00337AE4">
              <w:rPr>
                <w:lang w:val="ru-RU"/>
              </w:rPr>
              <w:t>народа,</w:t>
            </w:r>
          </w:p>
          <w:p w:rsidR="00867C43" w:rsidRPr="00337AE4" w:rsidRDefault="00867C43" w:rsidP="00C2576B">
            <w:pPr>
              <w:pStyle w:val="a5"/>
              <w:rPr>
                <w:lang w:val="ru-RU"/>
              </w:rPr>
            </w:pPr>
            <w:r w:rsidRPr="00337AE4">
              <w:rPr>
                <w:lang w:val="ru-RU"/>
              </w:rPr>
              <w:t>культуре и традициям других народов.</w:t>
            </w:r>
          </w:p>
        </w:tc>
        <w:tc>
          <w:tcPr>
            <w:tcW w:w="3682" w:type="dxa"/>
          </w:tcPr>
          <w:p w:rsidR="00867C43" w:rsidRDefault="00867C43" w:rsidP="00C2576B">
            <w:pPr>
              <w:pStyle w:val="TableParagraph"/>
              <w:spacing w:line="256" w:lineRule="exact"/>
              <w:ind w:left="-5"/>
              <w:rPr>
                <w:sz w:val="24"/>
              </w:rPr>
            </w:pPr>
            <w:r>
              <w:rPr>
                <w:sz w:val="24"/>
              </w:rPr>
              <w:lastRenderedPageBreak/>
              <w:t>школе</w:t>
            </w:r>
          </w:p>
        </w:tc>
        <w:tc>
          <w:tcPr>
            <w:tcW w:w="1541" w:type="dxa"/>
            <w:tcBorders>
              <w:right w:val="single" w:sz="4" w:space="0" w:color="000000"/>
            </w:tcBorders>
          </w:tcPr>
          <w:p w:rsidR="00867C43" w:rsidRDefault="00867C43" w:rsidP="00C2576B">
            <w:pPr>
              <w:pStyle w:val="TableParagraph"/>
              <w:spacing w:line="256" w:lineRule="exact"/>
              <w:ind w:left="-6"/>
              <w:rPr>
                <w:sz w:val="24"/>
              </w:rPr>
            </w:pPr>
            <w:r>
              <w:rPr>
                <w:sz w:val="24"/>
              </w:rPr>
              <w:t>орг.питания</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47"/>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bottom w:val="nil"/>
            </w:tcBorders>
          </w:tcPr>
          <w:p w:rsidR="00867C43" w:rsidRDefault="00867C43" w:rsidP="00C2576B">
            <w:pPr>
              <w:pStyle w:val="TableParagraph"/>
              <w:spacing w:line="227" w:lineRule="exact"/>
              <w:ind w:left="-5"/>
              <w:rPr>
                <w:sz w:val="24"/>
              </w:rPr>
            </w:pPr>
            <w:r>
              <w:rPr>
                <w:sz w:val="24"/>
              </w:rPr>
              <w:t>Организация чаепитий в классе,</w:t>
            </w:r>
          </w:p>
        </w:tc>
        <w:tc>
          <w:tcPr>
            <w:tcW w:w="1541" w:type="dxa"/>
            <w:tcBorders>
              <w:bottom w:val="nil"/>
              <w:right w:val="single" w:sz="4" w:space="0" w:color="000000"/>
            </w:tcBorders>
          </w:tcPr>
          <w:p w:rsidR="00867C43" w:rsidRDefault="00867C43" w:rsidP="00C2576B">
            <w:pPr>
              <w:pStyle w:val="TableParagraph"/>
              <w:spacing w:line="227" w:lineRule="exact"/>
              <w:ind w:left="-6"/>
              <w:rPr>
                <w:sz w:val="24"/>
              </w:rPr>
            </w:pPr>
            <w:r>
              <w:rPr>
                <w:sz w:val="24"/>
              </w:rPr>
              <w:t>Классные</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2"/>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2" w:lineRule="exact"/>
              <w:ind w:left="-5"/>
              <w:rPr>
                <w:sz w:val="24"/>
              </w:rPr>
            </w:pPr>
            <w:r>
              <w:rPr>
                <w:sz w:val="24"/>
              </w:rPr>
              <w:t>уроки – практикумы</w:t>
            </w:r>
          </w:p>
        </w:tc>
        <w:tc>
          <w:tcPr>
            <w:tcW w:w="1541" w:type="dxa"/>
            <w:tcBorders>
              <w:top w:val="nil"/>
              <w:bottom w:val="nil"/>
              <w:right w:val="single" w:sz="4" w:space="0" w:color="000000"/>
            </w:tcBorders>
          </w:tcPr>
          <w:p w:rsidR="00867C43" w:rsidRDefault="00867C43" w:rsidP="00C2576B">
            <w:pPr>
              <w:pStyle w:val="TableParagraph"/>
              <w:spacing w:line="232" w:lineRule="exact"/>
              <w:ind w:left="-6"/>
              <w:rPr>
                <w:sz w:val="24"/>
              </w:rPr>
            </w:pPr>
            <w:r>
              <w:rPr>
                <w:sz w:val="24"/>
              </w:rPr>
              <w:t>руководител</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6"/>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tabs>
                <w:tab w:val="left" w:pos="1336"/>
                <w:tab w:val="left" w:pos="2576"/>
              </w:tabs>
              <w:spacing w:line="236" w:lineRule="exact"/>
              <w:ind w:left="-5"/>
              <w:rPr>
                <w:sz w:val="24"/>
              </w:rPr>
            </w:pPr>
            <w:r>
              <w:rPr>
                <w:sz w:val="24"/>
              </w:rPr>
              <w:t>«Красивый</w:t>
            </w:r>
            <w:r>
              <w:rPr>
                <w:sz w:val="24"/>
              </w:rPr>
              <w:tab/>
              <w:t>стол</w:t>
            </w:r>
            <w:r>
              <w:rPr>
                <w:sz w:val="24"/>
              </w:rPr>
              <w:tab/>
              <w:t>сервируем</w:t>
            </w:r>
          </w:p>
        </w:tc>
        <w:tc>
          <w:tcPr>
            <w:tcW w:w="1541" w:type="dxa"/>
            <w:tcBorders>
              <w:top w:val="nil"/>
              <w:bottom w:val="nil"/>
              <w:right w:val="single" w:sz="4" w:space="0" w:color="000000"/>
            </w:tcBorders>
          </w:tcPr>
          <w:p w:rsidR="00867C43" w:rsidRDefault="00867C43" w:rsidP="00C2576B">
            <w:pPr>
              <w:pStyle w:val="TableParagraph"/>
              <w:spacing w:line="236" w:lineRule="exact"/>
              <w:ind w:left="-6"/>
              <w:rPr>
                <w:sz w:val="24"/>
              </w:rPr>
            </w:pPr>
            <w:r>
              <w:rPr>
                <w:sz w:val="24"/>
              </w:rPr>
              <w:t>и</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5"/>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spacing w:line="236" w:lineRule="exact"/>
              <w:ind w:left="-5"/>
              <w:rPr>
                <w:sz w:val="24"/>
              </w:rPr>
            </w:pPr>
            <w:r>
              <w:rPr>
                <w:sz w:val="24"/>
              </w:rPr>
              <w:t>вместе»</w:t>
            </w:r>
          </w:p>
        </w:tc>
        <w:tc>
          <w:tcPr>
            <w:tcW w:w="1541" w:type="dxa"/>
            <w:tcBorders>
              <w:top w:val="nil"/>
              <w:bottom w:val="nil"/>
              <w:right w:val="single" w:sz="4" w:space="0" w:color="000000"/>
            </w:tcBorders>
          </w:tcPr>
          <w:p w:rsidR="00867C43" w:rsidRDefault="00867C43" w:rsidP="00C2576B">
            <w:pPr>
              <w:pStyle w:val="TableParagraph"/>
              <w:spacing w:line="236" w:lineRule="exact"/>
              <w:ind w:left="-6"/>
              <w:rPr>
                <w:sz w:val="24"/>
              </w:rPr>
            </w:pPr>
            <w:r>
              <w:rPr>
                <w:sz w:val="24"/>
              </w:rPr>
              <w:t>Учитель</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5"/>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Default="00867C43" w:rsidP="00C2576B">
            <w:pPr>
              <w:pStyle w:val="TableParagraph"/>
              <w:tabs>
                <w:tab w:val="left" w:pos="1336"/>
                <w:tab w:val="left" w:pos="3005"/>
              </w:tabs>
              <w:spacing w:line="236" w:lineRule="exact"/>
              <w:ind w:left="-5" w:right="-15"/>
              <w:rPr>
                <w:sz w:val="24"/>
              </w:rPr>
            </w:pPr>
            <w:r>
              <w:rPr>
                <w:sz w:val="24"/>
              </w:rPr>
              <w:t>«Когда</w:t>
            </w:r>
            <w:r>
              <w:rPr>
                <w:sz w:val="24"/>
              </w:rPr>
              <w:tab/>
              <w:t>появился</w:t>
            </w:r>
            <w:r>
              <w:rPr>
                <w:sz w:val="24"/>
              </w:rPr>
              <w:tab/>
              <w:t>этикет</w:t>
            </w:r>
          </w:p>
        </w:tc>
        <w:tc>
          <w:tcPr>
            <w:tcW w:w="1541" w:type="dxa"/>
            <w:tcBorders>
              <w:top w:val="nil"/>
              <w:bottom w:val="nil"/>
              <w:right w:val="single" w:sz="4" w:space="0" w:color="000000"/>
            </w:tcBorders>
          </w:tcPr>
          <w:p w:rsidR="00867C43" w:rsidRDefault="00867C43" w:rsidP="00C2576B">
            <w:pPr>
              <w:pStyle w:val="TableParagraph"/>
              <w:spacing w:line="236" w:lineRule="exact"/>
              <w:ind w:left="-6"/>
              <w:rPr>
                <w:sz w:val="24"/>
              </w:rPr>
            </w:pPr>
            <w:r>
              <w:rPr>
                <w:sz w:val="24"/>
              </w:rPr>
              <w:t>технологии</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69"/>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tcBorders>
          </w:tcPr>
          <w:p w:rsidR="00867C43" w:rsidRDefault="00867C43" w:rsidP="00C2576B">
            <w:pPr>
              <w:pStyle w:val="TableParagraph"/>
              <w:spacing w:line="249" w:lineRule="exact"/>
              <w:ind w:left="-5"/>
              <w:rPr>
                <w:sz w:val="24"/>
              </w:rPr>
            </w:pPr>
            <w:r>
              <w:rPr>
                <w:sz w:val="24"/>
              </w:rPr>
              <w:t>питания?»</w:t>
            </w:r>
          </w:p>
        </w:tc>
        <w:tc>
          <w:tcPr>
            <w:tcW w:w="1541" w:type="dxa"/>
            <w:tcBorders>
              <w:top w:val="nil"/>
              <w:right w:val="single" w:sz="4" w:space="0" w:color="000000"/>
            </w:tcBorders>
          </w:tcPr>
          <w:p w:rsidR="00867C43" w:rsidRDefault="00867C43" w:rsidP="00C2576B">
            <w:pPr>
              <w:pStyle w:val="TableParagraph"/>
              <w:rPr>
                <w:sz w:val="18"/>
              </w:rPr>
            </w:pP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49"/>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bottom w:val="nil"/>
            </w:tcBorders>
          </w:tcPr>
          <w:p w:rsidR="00867C43" w:rsidRDefault="00867C43" w:rsidP="00C2576B">
            <w:pPr>
              <w:pStyle w:val="TableParagraph"/>
              <w:spacing w:line="229" w:lineRule="exact"/>
              <w:ind w:left="-5"/>
              <w:rPr>
                <w:sz w:val="24"/>
              </w:rPr>
            </w:pPr>
            <w:r>
              <w:rPr>
                <w:sz w:val="24"/>
              </w:rPr>
              <w:t xml:space="preserve">Праздник </w:t>
            </w:r>
            <w:r>
              <w:rPr>
                <w:sz w:val="24"/>
                <w:lang w:val="ru-RU"/>
              </w:rPr>
              <w:t xml:space="preserve">осени </w:t>
            </w:r>
            <w:r>
              <w:rPr>
                <w:sz w:val="24"/>
              </w:rPr>
              <w:t xml:space="preserve"> «</w:t>
            </w:r>
            <w:r>
              <w:rPr>
                <w:sz w:val="24"/>
                <w:lang w:val="ru-RU"/>
              </w:rPr>
              <w:t>Уйгуград</w:t>
            </w:r>
            <w:r>
              <w:rPr>
                <w:sz w:val="24"/>
              </w:rPr>
              <w:t>»,</w:t>
            </w:r>
          </w:p>
        </w:tc>
        <w:tc>
          <w:tcPr>
            <w:tcW w:w="1541" w:type="dxa"/>
            <w:tcBorders>
              <w:bottom w:val="nil"/>
              <w:right w:val="single" w:sz="4" w:space="0" w:color="000000"/>
            </w:tcBorders>
          </w:tcPr>
          <w:p w:rsidR="00867C43" w:rsidRDefault="00867C43" w:rsidP="00C2576B">
            <w:pPr>
              <w:pStyle w:val="TableParagraph"/>
              <w:spacing w:line="229" w:lineRule="exact"/>
              <w:ind w:left="-6"/>
              <w:rPr>
                <w:sz w:val="24"/>
              </w:rPr>
            </w:pPr>
            <w:r>
              <w:rPr>
                <w:sz w:val="24"/>
              </w:rPr>
              <w:t>Классные</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53"/>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bottom w:val="nil"/>
            </w:tcBorders>
          </w:tcPr>
          <w:p w:rsidR="00867C43" w:rsidRPr="00433C74" w:rsidRDefault="00867C43" w:rsidP="00C2576B">
            <w:pPr>
              <w:pStyle w:val="TableParagraph"/>
              <w:spacing w:line="234" w:lineRule="exact"/>
              <w:ind w:left="-5"/>
              <w:rPr>
                <w:sz w:val="24"/>
                <w:lang w:val="ru-RU"/>
              </w:rPr>
            </w:pPr>
          </w:p>
        </w:tc>
        <w:tc>
          <w:tcPr>
            <w:tcW w:w="1541" w:type="dxa"/>
            <w:tcBorders>
              <w:top w:val="nil"/>
              <w:bottom w:val="nil"/>
              <w:right w:val="single" w:sz="4" w:space="0" w:color="000000"/>
            </w:tcBorders>
          </w:tcPr>
          <w:p w:rsidR="00867C43" w:rsidRDefault="00867C43" w:rsidP="00C2576B">
            <w:pPr>
              <w:pStyle w:val="TableParagraph"/>
              <w:spacing w:line="234" w:lineRule="exact"/>
              <w:ind w:left="-6"/>
              <w:rPr>
                <w:sz w:val="24"/>
              </w:rPr>
            </w:pPr>
            <w:r>
              <w:rPr>
                <w:sz w:val="24"/>
              </w:rPr>
              <w:t>руководител</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100"/>
        </w:trPr>
        <w:tc>
          <w:tcPr>
            <w:tcW w:w="4424" w:type="dxa"/>
            <w:gridSpan w:val="4"/>
            <w:vMerge/>
            <w:tcBorders>
              <w:top w:val="nil"/>
              <w:left w:val="single" w:sz="4" w:space="0" w:color="000000"/>
            </w:tcBorders>
          </w:tcPr>
          <w:p w:rsidR="00867C43" w:rsidRDefault="00867C43" w:rsidP="00C2576B">
            <w:pPr>
              <w:rPr>
                <w:sz w:val="2"/>
                <w:szCs w:val="2"/>
              </w:rPr>
            </w:pPr>
          </w:p>
        </w:tc>
        <w:tc>
          <w:tcPr>
            <w:tcW w:w="3682" w:type="dxa"/>
            <w:tcBorders>
              <w:top w:val="nil"/>
            </w:tcBorders>
          </w:tcPr>
          <w:p w:rsidR="00867C43" w:rsidRDefault="00867C43" w:rsidP="00C2576B">
            <w:pPr>
              <w:pStyle w:val="TableParagraph"/>
              <w:spacing w:line="257" w:lineRule="exact"/>
              <w:rPr>
                <w:sz w:val="24"/>
              </w:rPr>
            </w:pPr>
          </w:p>
        </w:tc>
        <w:tc>
          <w:tcPr>
            <w:tcW w:w="1541" w:type="dxa"/>
            <w:tcBorders>
              <w:top w:val="nil"/>
              <w:right w:val="single" w:sz="4" w:space="0" w:color="000000"/>
            </w:tcBorders>
          </w:tcPr>
          <w:p w:rsidR="00867C43" w:rsidRDefault="00867C43" w:rsidP="00C2576B">
            <w:pPr>
              <w:pStyle w:val="TableParagraph"/>
              <w:spacing w:line="257" w:lineRule="exact"/>
              <w:ind w:left="-6"/>
              <w:rPr>
                <w:sz w:val="24"/>
              </w:rPr>
            </w:pPr>
            <w:r>
              <w:rPr>
                <w:sz w:val="24"/>
              </w:rPr>
              <w:t>и, родители</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826"/>
        </w:trPr>
        <w:tc>
          <w:tcPr>
            <w:tcW w:w="9647" w:type="dxa"/>
            <w:gridSpan w:val="6"/>
            <w:tcBorders>
              <w:left w:val="single" w:sz="4" w:space="0" w:color="000000"/>
              <w:bottom w:val="single" w:sz="4" w:space="0" w:color="000000"/>
              <w:right w:val="single" w:sz="4" w:space="0" w:color="000000"/>
            </w:tcBorders>
          </w:tcPr>
          <w:p w:rsidR="00867C43" w:rsidRPr="00337AE4" w:rsidRDefault="00867C43" w:rsidP="00C2576B">
            <w:pPr>
              <w:pStyle w:val="TableParagraph"/>
              <w:spacing w:line="237" w:lineRule="auto"/>
              <w:ind w:left="-1"/>
              <w:rPr>
                <w:sz w:val="24"/>
                <w:lang w:val="ru-RU"/>
              </w:rPr>
            </w:pPr>
            <w:r w:rsidRPr="00337AE4">
              <w:rPr>
                <w:sz w:val="24"/>
                <w:lang w:val="ru-RU"/>
              </w:rPr>
              <w:t>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w:t>
            </w:r>
          </w:p>
          <w:p w:rsidR="00867C43" w:rsidRPr="00337AE4" w:rsidRDefault="00867C43" w:rsidP="00C2576B">
            <w:pPr>
              <w:pStyle w:val="TableParagraph"/>
              <w:spacing w:line="272" w:lineRule="exact"/>
              <w:ind w:left="-1"/>
              <w:rPr>
                <w:sz w:val="24"/>
                <w:lang w:val="ru-RU"/>
              </w:rPr>
            </w:pPr>
            <w:r w:rsidRPr="00337AE4">
              <w:rPr>
                <w:sz w:val="24"/>
                <w:lang w:val="ru-RU"/>
              </w:rPr>
              <w:t>соответствия образу жизни (учебной и внеучебной нагрузке).</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1"/>
        </w:trPr>
        <w:tc>
          <w:tcPr>
            <w:tcW w:w="9647" w:type="dxa"/>
            <w:gridSpan w:val="6"/>
            <w:tcBorders>
              <w:top w:val="single" w:sz="4" w:space="0" w:color="000000"/>
              <w:left w:val="single" w:sz="4" w:space="0" w:color="000000"/>
              <w:right w:val="single" w:sz="4" w:space="0" w:color="000000"/>
            </w:tcBorders>
          </w:tcPr>
          <w:p w:rsidR="00867C43" w:rsidRPr="00337AE4" w:rsidRDefault="00867C43" w:rsidP="00C2576B">
            <w:pPr>
              <w:pStyle w:val="TableParagraph"/>
              <w:spacing w:line="252" w:lineRule="exact"/>
              <w:ind w:left="-1"/>
              <w:rPr>
                <w:sz w:val="24"/>
                <w:lang w:val="ru-RU"/>
              </w:rPr>
            </w:pPr>
            <w:r w:rsidRPr="00337AE4">
              <w:rPr>
                <w:b/>
                <w:sz w:val="24"/>
                <w:lang w:val="ru-RU"/>
              </w:rPr>
              <w:t xml:space="preserve">Блок 5 - </w:t>
            </w:r>
            <w:r w:rsidRPr="00337AE4">
              <w:rPr>
                <w:sz w:val="24"/>
                <w:lang w:val="ru-RU"/>
              </w:rPr>
              <w:t>комплекс мероприятий, позволяющих провести профилактику зависимостей:</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215"/>
        </w:trPr>
        <w:tc>
          <w:tcPr>
            <w:tcW w:w="4424" w:type="dxa"/>
            <w:gridSpan w:val="4"/>
            <w:tcBorders>
              <w:top w:val="single" w:sz="12" w:space="0" w:color="000000"/>
              <w:left w:val="single" w:sz="4" w:space="0" w:color="000000"/>
              <w:bottom w:val="nil"/>
            </w:tcBorders>
          </w:tcPr>
          <w:p w:rsidR="00867C43" w:rsidRDefault="00867C43" w:rsidP="000C0F5B">
            <w:pPr>
              <w:pStyle w:val="TableParagraph"/>
              <w:numPr>
                <w:ilvl w:val="0"/>
                <w:numId w:val="26"/>
              </w:numPr>
              <w:tabs>
                <w:tab w:val="left" w:pos="167"/>
                <w:tab w:val="left" w:pos="2872"/>
              </w:tabs>
              <w:spacing w:line="264" w:lineRule="exact"/>
              <w:jc w:val="both"/>
              <w:rPr>
                <w:sz w:val="24"/>
              </w:rPr>
            </w:pPr>
            <w:r>
              <w:rPr>
                <w:sz w:val="24"/>
              </w:rPr>
              <w:t>развитие</w:t>
            </w:r>
            <w:r>
              <w:rPr>
                <w:sz w:val="24"/>
              </w:rPr>
              <w:tab/>
              <w:t>представлений</w:t>
            </w:r>
          </w:p>
          <w:p w:rsidR="00867C43" w:rsidRPr="00337AE4" w:rsidRDefault="00867C43" w:rsidP="00C2576B">
            <w:pPr>
              <w:pStyle w:val="TableParagraph"/>
              <w:tabs>
                <w:tab w:val="left" w:pos="1531"/>
                <w:tab w:val="left" w:pos="1603"/>
                <w:tab w:val="left" w:pos="1870"/>
                <w:tab w:val="left" w:pos="2230"/>
                <w:tab w:val="left" w:pos="3248"/>
                <w:tab w:val="left" w:pos="3422"/>
              </w:tabs>
              <w:ind w:left="-1" w:right="7" w:firstLine="460"/>
              <w:jc w:val="both"/>
              <w:rPr>
                <w:sz w:val="24"/>
                <w:lang w:val="ru-RU"/>
              </w:rPr>
            </w:pPr>
            <w:r w:rsidRPr="00337AE4">
              <w:rPr>
                <w:sz w:val="24"/>
                <w:lang w:val="ru-RU"/>
              </w:rPr>
              <w:t>подростков</w:t>
            </w:r>
            <w:r w:rsidRPr="00337AE4">
              <w:rPr>
                <w:sz w:val="24"/>
                <w:lang w:val="ru-RU"/>
              </w:rPr>
              <w:tab/>
              <w:t>о</w:t>
            </w:r>
            <w:r w:rsidRPr="00337AE4">
              <w:rPr>
                <w:sz w:val="24"/>
                <w:lang w:val="ru-RU"/>
              </w:rPr>
              <w:tab/>
              <w:t>ценности</w:t>
            </w:r>
            <w:r w:rsidRPr="00337AE4">
              <w:rPr>
                <w:sz w:val="24"/>
                <w:lang w:val="ru-RU"/>
              </w:rPr>
              <w:tab/>
            </w:r>
            <w:r w:rsidRPr="00337AE4">
              <w:rPr>
                <w:sz w:val="24"/>
                <w:lang w:val="ru-RU"/>
              </w:rPr>
              <w:tab/>
            </w:r>
            <w:r w:rsidRPr="00337AE4">
              <w:rPr>
                <w:spacing w:val="-1"/>
                <w:sz w:val="24"/>
                <w:lang w:val="ru-RU"/>
              </w:rPr>
              <w:t xml:space="preserve">здоровья, </w:t>
            </w:r>
            <w:r w:rsidRPr="00337AE4">
              <w:rPr>
                <w:sz w:val="24"/>
                <w:lang w:val="ru-RU"/>
              </w:rPr>
              <w:t>важности</w:t>
            </w:r>
            <w:r w:rsidRPr="00337AE4">
              <w:rPr>
                <w:spacing w:val="56"/>
                <w:sz w:val="24"/>
                <w:lang w:val="ru-RU"/>
              </w:rPr>
              <w:t xml:space="preserve"> </w:t>
            </w:r>
            <w:r w:rsidRPr="00337AE4">
              <w:rPr>
                <w:sz w:val="24"/>
                <w:lang w:val="ru-RU"/>
              </w:rPr>
              <w:t>и</w:t>
            </w:r>
            <w:r w:rsidRPr="00337AE4">
              <w:rPr>
                <w:sz w:val="24"/>
                <w:lang w:val="ru-RU"/>
              </w:rPr>
              <w:tab/>
            </w:r>
            <w:r w:rsidRPr="00337AE4">
              <w:rPr>
                <w:sz w:val="24"/>
                <w:lang w:val="ru-RU"/>
              </w:rPr>
              <w:tab/>
              <w:t>необходимости</w:t>
            </w:r>
            <w:r w:rsidRPr="00337AE4">
              <w:rPr>
                <w:spacing w:val="51"/>
                <w:sz w:val="24"/>
                <w:lang w:val="ru-RU"/>
              </w:rPr>
              <w:t xml:space="preserve"> </w:t>
            </w:r>
            <w:r w:rsidRPr="00337AE4">
              <w:rPr>
                <w:sz w:val="24"/>
                <w:lang w:val="ru-RU"/>
              </w:rPr>
              <w:t>бережного отношения к нему;</w:t>
            </w:r>
            <w:r w:rsidRPr="00337AE4">
              <w:rPr>
                <w:spacing w:val="-10"/>
                <w:sz w:val="24"/>
                <w:lang w:val="ru-RU"/>
              </w:rPr>
              <w:t xml:space="preserve"> </w:t>
            </w:r>
            <w:r w:rsidRPr="00337AE4">
              <w:rPr>
                <w:sz w:val="24"/>
                <w:lang w:val="ru-RU"/>
              </w:rPr>
              <w:t>расширение</w:t>
            </w:r>
            <w:r w:rsidRPr="00337AE4">
              <w:rPr>
                <w:spacing w:val="-2"/>
                <w:sz w:val="24"/>
                <w:lang w:val="ru-RU"/>
              </w:rPr>
              <w:t xml:space="preserve"> </w:t>
            </w:r>
            <w:r w:rsidRPr="00337AE4">
              <w:rPr>
                <w:sz w:val="24"/>
                <w:lang w:val="ru-RU"/>
              </w:rPr>
              <w:t>знаний учащихся о правилах</w:t>
            </w:r>
            <w:r w:rsidRPr="00337AE4">
              <w:rPr>
                <w:spacing w:val="-12"/>
                <w:sz w:val="24"/>
                <w:lang w:val="ru-RU"/>
              </w:rPr>
              <w:t xml:space="preserve"> </w:t>
            </w:r>
            <w:r w:rsidRPr="00337AE4">
              <w:rPr>
                <w:sz w:val="24"/>
                <w:lang w:val="ru-RU"/>
              </w:rPr>
              <w:t>здорового</w:t>
            </w:r>
            <w:r w:rsidRPr="00337AE4">
              <w:rPr>
                <w:spacing w:val="-4"/>
                <w:sz w:val="24"/>
                <w:lang w:val="ru-RU"/>
              </w:rPr>
              <w:t xml:space="preserve"> </w:t>
            </w:r>
            <w:r w:rsidRPr="00337AE4">
              <w:rPr>
                <w:sz w:val="24"/>
                <w:lang w:val="ru-RU"/>
              </w:rPr>
              <w:t>образа жизни,</w:t>
            </w:r>
            <w:r w:rsidRPr="00337AE4">
              <w:rPr>
                <w:sz w:val="24"/>
                <w:lang w:val="ru-RU"/>
              </w:rPr>
              <w:tab/>
              <w:t>воспитание</w:t>
            </w:r>
            <w:r w:rsidRPr="00337AE4">
              <w:rPr>
                <w:sz w:val="24"/>
                <w:lang w:val="ru-RU"/>
              </w:rPr>
              <w:tab/>
            </w:r>
            <w:r w:rsidRPr="00337AE4">
              <w:rPr>
                <w:spacing w:val="-1"/>
                <w:sz w:val="24"/>
                <w:lang w:val="ru-RU"/>
              </w:rPr>
              <w:t>готовности</w:t>
            </w:r>
          </w:p>
          <w:p w:rsidR="00867C43" w:rsidRDefault="00867C43" w:rsidP="00C2576B">
            <w:pPr>
              <w:pStyle w:val="TableParagraph"/>
              <w:spacing w:line="272" w:lineRule="exact"/>
              <w:ind w:left="-1"/>
              <w:jc w:val="both"/>
              <w:rPr>
                <w:sz w:val="24"/>
              </w:rPr>
            </w:pPr>
            <w:r>
              <w:rPr>
                <w:sz w:val="24"/>
              </w:rPr>
              <w:t>соблюдать эти правила;</w:t>
            </w:r>
          </w:p>
          <w:p w:rsidR="00867C43" w:rsidRDefault="00867C43" w:rsidP="000C0F5B">
            <w:pPr>
              <w:pStyle w:val="TableParagraph"/>
              <w:numPr>
                <w:ilvl w:val="0"/>
                <w:numId w:val="26"/>
              </w:numPr>
              <w:tabs>
                <w:tab w:val="left" w:pos="167"/>
                <w:tab w:val="left" w:pos="3240"/>
              </w:tabs>
              <w:spacing w:before="12" w:line="267" w:lineRule="exact"/>
              <w:rPr>
                <w:sz w:val="24"/>
              </w:rPr>
            </w:pPr>
            <w:r>
              <w:rPr>
                <w:sz w:val="24"/>
              </w:rPr>
              <w:t>формирование</w:t>
            </w:r>
            <w:r>
              <w:rPr>
                <w:sz w:val="24"/>
              </w:rPr>
              <w:tab/>
              <w:t>адекватной</w:t>
            </w:r>
          </w:p>
        </w:tc>
        <w:tc>
          <w:tcPr>
            <w:tcW w:w="3682" w:type="dxa"/>
          </w:tcPr>
          <w:p w:rsidR="00867C43" w:rsidRDefault="00867C43" w:rsidP="00C2576B">
            <w:pPr>
              <w:pStyle w:val="TableParagraph"/>
              <w:tabs>
                <w:tab w:val="left" w:pos="2416"/>
              </w:tabs>
              <w:spacing w:line="260" w:lineRule="exact"/>
              <w:ind w:left="-5" w:right="-15"/>
              <w:rPr>
                <w:sz w:val="24"/>
              </w:rPr>
            </w:pPr>
            <w:r>
              <w:rPr>
                <w:sz w:val="24"/>
              </w:rPr>
              <w:t xml:space="preserve">Уроки </w:t>
            </w:r>
            <w:r>
              <w:rPr>
                <w:spacing w:val="56"/>
                <w:sz w:val="24"/>
              </w:rPr>
              <w:t xml:space="preserve"> </w:t>
            </w:r>
            <w:r>
              <w:rPr>
                <w:sz w:val="24"/>
              </w:rPr>
              <w:t>здоровья</w:t>
            </w:r>
            <w:r>
              <w:rPr>
                <w:sz w:val="24"/>
              </w:rPr>
              <w:tab/>
              <w:t>о</w:t>
            </w:r>
            <w:r>
              <w:rPr>
                <w:spacing w:val="57"/>
                <w:sz w:val="24"/>
              </w:rPr>
              <w:t xml:space="preserve"> </w:t>
            </w:r>
            <w:r>
              <w:rPr>
                <w:sz w:val="24"/>
              </w:rPr>
              <w:t>ценности</w:t>
            </w:r>
          </w:p>
          <w:p w:rsidR="00867C43" w:rsidRPr="00337AE4" w:rsidRDefault="00867C43" w:rsidP="00C2576B">
            <w:pPr>
              <w:pStyle w:val="TableParagraph"/>
              <w:tabs>
                <w:tab w:val="left" w:pos="1864"/>
                <w:tab w:val="left" w:pos="2580"/>
                <w:tab w:val="left" w:pos="3541"/>
              </w:tabs>
              <w:spacing w:before="6" w:line="237" w:lineRule="auto"/>
              <w:ind w:left="-5" w:right="-15"/>
              <w:jc w:val="both"/>
              <w:rPr>
                <w:sz w:val="24"/>
                <w:lang w:val="ru-RU"/>
              </w:rPr>
            </w:pPr>
            <w:r w:rsidRPr="00337AE4">
              <w:rPr>
                <w:sz w:val="24"/>
                <w:lang w:val="ru-RU"/>
              </w:rPr>
              <w:t>здоровья,</w:t>
            </w:r>
            <w:r w:rsidRPr="00337AE4">
              <w:rPr>
                <w:sz w:val="24"/>
                <w:lang w:val="ru-RU"/>
              </w:rPr>
              <w:tab/>
              <w:t>важности</w:t>
            </w:r>
            <w:r w:rsidRPr="00337AE4">
              <w:rPr>
                <w:sz w:val="24"/>
                <w:lang w:val="ru-RU"/>
              </w:rPr>
              <w:tab/>
              <w:t>и необходимости</w:t>
            </w:r>
            <w:r w:rsidRPr="00337AE4">
              <w:rPr>
                <w:sz w:val="24"/>
                <w:lang w:val="ru-RU"/>
              </w:rPr>
              <w:tab/>
            </w:r>
            <w:r w:rsidRPr="00337AE4">
              <w:rPr>
                <w:sz w:val="24"/>
                <w:lang w:val="ru-RU"/>
              </w:rPr>
              <w:tab/>
              <w:t>бережного отношения к нему.</w:t>
            </w:r>
          </w:p>
          <w:p w:rsidR="00867C43" w:rsidRPr="00337AE4" w:rsidRDefault="00867C43" w:rsidP="00C2576B">
            <w:pPr>
              <w:pStyle w:val="TableParagraph"/>
              <w:tabs>
                <w:tab w:val="left" w:pos="1448"/>
                <w:tab w:val="left" w:pos="3541"/>
              </w:tabs>
              <w:spacing w:before="2"/>
              <w:ind w:left="-5" w:right="-15"/>
              <w:rPr>
                <w:sz w:val="24"/>
                <w:lang w:val="ru-RU"/>
              </w:rPr>
            </w:pPr>
            <w:r w:rsidRPr="00337AE4">
              <w:rPr>
                <w:sz w:val="24"/>
                <w:lang w:val="ru-RU"/>
              </w:rPr>
              <w:t>Акции «Умей сказать  НЕТ!», показ</w:t>
            </w:r>
            <w:r w:rsidRPr="00337AE4">
              <w:rPr>
                <w:sz w:val="24"/>
                <w:lang w:val="ru-RU"/>
              </w:rPr>
              <w:tab/>
              <w:t>видеороликов</w:t>
            </w:r>
            <w:r w:rsidRPr="00337AE4">
              <w:rPr>
                <w:sz w:val="24"/>
                <w:lang w:val="ru-RU"/>
              </w:rPr>
              <w:tab/>
              <w:t>и презентаций</w:t>
            </w:r>
          </w:p>
        </w:tc>
        <w:tc>
          <w:tcPr>
            <w:tcW w:w="1541" w:type="dxa"/>
            <w:tcBorders>
              <w:right w:val="single" w:sz="4" w:space="0" w:color="000000"/>
            </w:tcBorders>
          </w:tcPr>
          <w:p w:rsidR="00867C43" w:rsidRPr="00337AE4" w:rsidRDefault="00867C43" w:rsidP="00C2576B">
            <w:pPr>
              <w:pStyle w:val="TableParagraph"/>
              <w:spacing w:line="260" w:lineRule="exact"/>
              <w:ind w:left="-6"/>
              <w:rPr>
                <w:sz w:val="24"/>
                <w:lang w:val="ru-RU"/>
              </w:rPr>
            </w:pPr>
            <w:r w:rsidRPr="00337AE4">
              <w:rPr>
                <w:sz w:val="24"/>
                <w:lang w:val="ru-RU"/>
              </w:rPr>
              <w:t>Классные</w:t>
            </w:r>
          </w:p>
          <w:p w:rsidR="00867C43" w:rsidRPr="00337AE4" w:rsidRDefault="00867C43" w:rsidP="00C2576B">
            <w:pPr>
              <w:pStyle w:val="TableParagraph"/>
              <w:spacing w:before="6" w:line="237" w:lineRule="auto"/>
              <w:ind w:left="-6" w:right="184"/>
              <w:rPr>
                <w:sz w:val="24"/>
                <w:lang w:val="ru-RU"/>
              </w:rPr>
            </w:pPr>
            <w:r w:rsidRPr="00337AE4">
              <w:rPr>
                <w:sz w:val="24"/>
                <w:lang w:val="ru-RU"/>
              </w:rPr>
              <w:t>руководител и,</w:t>
            </w:r>
          </w:p>
          <w:p w:rsidR="00867C43" w:rsidRPr="00337AE4" w:rsidRDefault="00867C43" w:rsidP="00C2576B">
            <w:pPr>
              <w:pStyle w:val="TableParagraph"/>
              <w:ind w:left="-6" w:right="184"/>
              <w:rPr>
                <w:sz w:val="24"/>
                <w:lang w:val="ru-RU"/>
              </w:rPr>
            </w:pPr>
            <w:r w:rsidRPr="00337AE4">
              <w:rPr>
                <w:sz w:val="24"/>
                <w:lang w:val="ru-RU"/>
              </w:rPr>
              <w:t>медработник и</w:t>
            </w:r>
          </w:p>
          <w:p w:rsidR="00867C43" w:rsidRPr="00337AE4" w:rsidRDefault="00867C43" w:rsidP="00C2576B">
            <w:pPr>
              <w:pStyle w:val="TableParagraph"/>
              <w:ind w:left="-6"/>
              <w:rPr>
                <w:sz w:val="24"/>
                <w:lang w:val="ru-RU"/>
              </w:rPr>
            </w:pPr>
            <w:r w:rsidRPr="00337AE4">
              <w:rPr>
                <w:sz w:val="24"/>
                <w:lang w:val="ru-RU"/>
              </w:rPr>
              <w:t>ДОО</w:t>
            </w:r>
          </w:p>
          <w:p w:rsidR="00867C43" w:rsidRDefault="00867C43" w:rsidP="00C2576B">
            <w:pPr>
              <w:pStyle w:val="TableParagraph"/>
              <w:ind w:left="-6"/>
              <w:rPr>
                <w:sz w:val="24"/>
              </w:rPr>
            </w:pPr>
            <w:r>
              <w:rPr>
                <w:sz w:val="24"/>
              </w:rPr>
              <w:t>«Дримленд»,</w:t>
            </w:r>
          </w:p>
          <w:p w:rsidR="00867C43" w:rsidRDefault="00867C43" w:rsidP="00C2576B">
            <w:pPr>
              <w:pStyle w:val="TableParagraph"/>
              <w:spacing w:before="12" w:line="267" w:lineRule="exact"/>
              <w:ind w:left="-6"/>
              <w:rPr>
                <w:sz w:val="24"/>
              </w:rPr>
            </w:pPr>
            <w:r>
              <w:rPr>
                <w:sz w:val="24"/>
              </w:rPr>
              <w:t>соцпедагог</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76"/>
        </w:trPr>
        <w:tc>
          <w:tcPr>
            <w:tcW w:w="4424" w:type="dxa"/>
            <w:gridSpan w:val="4"/>
            <w:tcBorders>
              <w:top w:val="nil"/>
              <w:left w:val="single" w:sz="4" w:space="0" w:color="000000"/>
              <w:bottom w:val="nil"/>
            </w:tcBorders>
          </w:tcPr>
          <w:p w:rsidR="00867C43" w:rsidRDefault="00867C43" w:rsidP="00C2576B">
            <w:pPr>
              <w:pStyle w:val="TableParagraph"/>
              <w:tabs>
                <w:tab w:val="left" w:pos="1976"/>
                <w:tab w:val="left" w:pos="3532"/>
              </w:tabs>
              <w:spacing w:line="256" w:lineRule="exact"/>
              <w:ind w:left="-1"/>
              <w:rPr>
                <w:sz w:val="24"/>
              </w:rPr>
            </w:pPr>
            <w:r>
              <w:rPr>
                <w:sz w:val="24"/>
              </w:rPr>
              <w:t>самооценки,</w:t>
            </w:r>
            <w:r>
              <w:rPr>
                <w:sz w:val="24"/>
              </w:rPr>
              <w:tab/>
              <w:t>развитие</w:t>
            </w:r>
            <w:r>
              <w:rPr>
                <w:sz w:val="24"/>
              </w:rPr>
              <w:tab/>
              <w:t>навыков</w:t>
            </w:r>
          </w:p>
        </w:tc>
        <w:tc>
          <w:tcPr>
            <w:tcW w:w="3682" w:type="dxa"/>
          </w:tcPr>
          <w:p w:rsidR="00867C43" w:rsidRDefault="00867C43" w:rsidP="00C2576B">
            <w:pPr>
              <w:pStyle w:val="TableParagraph"/>
              <w:spacing w:line="256" w:lineRule="exact"/>
              <w:ind w:left="-5"/>
              <w:rPr>
                <w:sz w:val="24"/>
              </w:rPr>
            </w:pPr>
            <w:r>
              <w:rPr>
                <w:sz w:val="24"/>
              </w:rPr>
              <w:t>Тренинги «Как сказать «нет»?»</w:t>
            </w:r>
          </w:p>
        </w:tc>
        <w:tc>
          <w:tcPr>
            <w:tcW w:w="1541" w:type="dxa"/>
            <w:tcBorders>
              <w:right w:val="single" w:sz="4" w:space="0" w:color="000000"/>
            </w:tcBorders>
          </w:tcPr>
          <w:p w:rsidR="00867C43" w:rsidRDefault="00867C43" w:rsidP="00C2576B">
            <w:pPr>
              <w:pStyle w:val="TableParagraph"/>
              <w:spacing w:line="256" w:lineRule="exact"/>
              <w:ind w:left="-6"/>
              <w:rPr>
                <w:sz w:val="24"/>
              </w:rPr>
            </w:pPr>
            <w:r>
              <w:rPr>
                <w:sz w:val="24"/>
              </w:rPr>
              <w:t>Психолог</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383"/>
        </w:trPr>
        <w:tc>
          <w:tcPr>
            <w:tcW w:w="4424" w:type="dxa"/>
            <w:gridSpan w:val="4"/>
            <w:tcBorders>
              <w:top w:val="nil"/>
              <w:left w:val="single" w:sz="4" w:space="0" w:color="000000"/>
              <w:bottom w:val="nil"/>
            </w:tcBorders>
          </w:tcPr>
          <w:p w:rsidR="00867C43" w:rsidRPr="00337AE4" w:rsidRDefault="00867C43" w:rsidP="00C2576B">
            <w:pPr>
              <w:pStyle w:val="TableParagraph"/>
              <w:tabs>
                <w:tab w:val="left" w:pos="1956"/>
                <w:tab w:val="left" w:pos="2116"/>
                <w:tab w:val="left" w:pos="3268"/>
                <w:tab w:val="left" w:pos="3344"/>
              </w:tabs>
              <w:ind w:left="-1" w:right="7"/>
              <w:jc w:val="right"/>
              <w:rPr>
                <w:sz w:val="24"/>
                <w:lang w:val="ru-RU"/>
              </w:rPr>
            </w:pPr>
            <w:r w:rsidRPr="00337AE4">
              <w:rPr>
                <w:sz w:val="24"/>
                <w:lang w:val="ru-RU"/>
              </w:rPr>
              <w:t>регуляции</w:t>
            </w:r>
            <w:r w:rsidRPr="00337AE4">
              <w:rPr>
                <w:sz w:val="24"/>
                <w:lang w:val="ru-RU"/>
              </w:rPr>
              <w:tab/>
              <w:t>своего</w:t>
            </w:r>
            <w:r w:rsidRPr="00337AE4">
              <w:rPr>
                <w:sz w:val="24"/>
                <w:lang w:val="ru-RU"/>
              </w:rPr>
              <w:tab/>
            </w:r>
            <w:r w:rsidRPr="00337AE4">
              <w:rPr>
                <w:spacing w:val="-1"/>
                <w:sz w:val="24"/>
                <w:lang w:val="ru-RU"/>
              </w:rPr>
              <w:t xml:space="preserve">поведения, </w:t>
            </w:r>
            <w:r w:rsidRPr="00337AE4">
              <w:rPr>
                <w:sz w:val="24"/>
                <w:lang w:val="ru-RU"/>
              </w:rPr>
              <w:t>эмоционального</w:t>
            </w:r>
            <w:r w:rsidRPr="00337AE4">
              <w:rPr>
                <w:sz w:val="24"/>
                <w:lang w:val="ru-RU"/>
              </w:rPr>
              <w:tab/>
            </w:r>
            <w:r w:rsidRPr="00337AE4">
              <w:rPr>
                <w:sz w:val="24"/>
                <w:lang w:val="ru-RU"/>
              </w:rPr>
              <w:tab/>
            </w:r>
            <w:r w:rsidRPr="00337AE4">
              <w:rPr>
                <w:sz w:val="24"/>
                <w:lang w:val="ru-RU"/>
              </w:rPr>
              <w:tab/>
              <w:t>состояния; формирование</w:t>
            </w:r>
            <w:r w:rsidRPr="00337AE4">
              <w:rPr>
                <w:sz w:val="24"/>
                <w:lang w:val="ru-RU"/>
              </w:rPr>
              <w:tab/>
            </w:r>
            <w:r w:rsidRPr="00337AE4">
              <w:rPr>
                <w:sz w:val="24"/>
                <w:lang w:val="ru-RU"/>
              </w:rPr>
              <w:tab/>
              <w:t>умений</w:t>
            </w:r>
            <w:r w:rsidRPr="00337AE4">
              <w:rPr>
                <w:sz w:val="24"/>
                <w:lang w:val="ru-RU"/>
              </w:rPr>
              <w:tab/>
            </w:r>
            <w:r w:rsidRPr="00337AE4">
              <w:rPr>
                <w:sz w:val="24"/>
                <w:lang w:val="ru-RU"/>
              </w:rPr>
              <w:tab/>
            </w:r>
            <w:r w:rsidRPr="00337AE4">
              <w:rPr>
                <w:spacing w:val="-1"/>
                <w:sz w:val="24"/>
                <w:lang w:val="ru-RU"/>
              </w:rPr>
              <w:t xml:space="preserve">оценивать </w:t>
            </w:r>
            <w:r w:rsidRPr="00337AE4">
              <w:rPr>
                <w:sz w:val="24"/>
                <w:lang w:val="ru-RU"/>
              </w:rPr>
              <w:t>ситуацию и противостоять</w:t>
            </w:r>
            <w:r w:rsidRPr="00337AE4">
              <w:rPr>
                <w:spacing w:val="-18"/>
                <w:sz w:val="24"/>
                <w:lang w:val="ru-RU"/>
              </w:rPr>
              <w:t xml:space="preserve"> </w:t>
            </w:r>
            <w:r w:rsidRPr="00337AE4">
              <w:rPr>
                <w:sz w:val="24"/>
                <w:lang w:val="ru-RU"/>
              </w:rPr>
              <w:t>негативному</w:t>
            </w:r>
          </w:p>
          <w:p w:rsidR="00867C43" w:rsidRDefault="00867C43" w:rsidP="00C2576B">
            <w:pPr>
              <w:pStyle w:val="TableParagraph"/>
              <w:spacing w:line="259" w:lineRule="exact"/>
              <w:ind w:left="-1"/>
              <w:rPr>
                <w:sz w:val="24"/>
              </w:rPr>
            </w:pPr>
            <w:r>
              <w:rPr>
                <w:sz w:val="24"/>
              </w:rPr>
              <w:t>давлению со стороны окружающих;</w:t>
            </w:r>
          </w:p>
        </w:tc>
        <w:tc>
          <w:tcPr>
            <w:tcW w:w="3682" w:type="dxa"/>
          </w:tcPr>
          <w:p w:rsidR="00867C43" w:rsidRPr="00337AE4" w:rsidRDefault="00867C43" w:rsidP="00C2576B">
            <w:pPr>
              <w:pStyle w:val="TableParagraph"/>
              <w:tabs>
                <w:tab w:val="left" w:pos="1676"/>
                <w:tab w:val="left" w:pos="2272"/>
                <w:tab w:val="left" w:pos="3561"/>
              </w:tabs>
              <w:spacing w:line="237" w:lineRule="auto"/>
              <w:ind w:left="-5" w:right="-15"/>
              <w:jc w:val="both"/>
              <w:rPr>
                <w:sz w:val="24"/>
                <w:lang w:val="ru-RU"/>
              </w:rPr>
            </w:pPr>
            <w:r w:rsidRPr="00337AE4">
              <w:rPr>
                <w:sz w:val="24"/>
                <w:lang w:val="ru-RU"/>
              </w:rPr>
              <w:t>Беседы,</w:t>
            </w:r>
            <w:r w:rsidRPr="00337AE4">
              <w:rPr>
                <w:sz w:val="24"/>
                <w:lang w:val="ru-RU"/>
              </w:rPr>
              <w:tab/>
              <w:t>лектории</w:t>
            </w:r>
            <w:r w:rsidRPr="00337AE4">
              <w:rPr>
                <w:sz w:val="24"/>
                <w:lang w:val="ru-RU"/>
              </w:rPr>
              <w:tab/>
              <w:t>с приглашением</w:t>
            </w:r>
            <w:r w:rsidRPr="00337AE4">
              <w:rPr>
                <w:sz w:val="24"/>
                <w:lang w:val="ru-RU"/>
              </w:rPr>
              <w:tab/>
            </w:r>
            <w:r w:rsidRPr="00337AE4">
              <w:rPr>
                <w:sz w:val="24"/>
                <w:lang w:val="ru-RU"/>
              </w:rPr>
              <w:tab/>
              <w:t>специалистов наркологического</w:t>
            </w:r>
            <w:r w:rsidRPr="00337AE4">
              <w:rPr>
                <w:spacing w:val="-1"/>
                <w:sz w:val="24"/>
                <w:lang w:val="ru-RU"/>
              </w:rPr>
              <w:t xml:space="preserve"> </w:t>
            </w:r>
            <w:r w:rsidRPr="00337AE4">
              <w:rPr>
                <w:sz w:val="24"/>
                <w:lang w:val="ru-RU"/>
              </w:rPr>
              <w:t>кабинета</w:t>
            </w:r>
          </w:p>
        </w:tc>
        <w:tc>
          <w:tcPr>
            <w:tcW w:w="1541" w:type="dxa"/>
            <w:tcBorders>
              <w:right w:val="single" w:sz="4" w:space="0" w:color="000000"/>
            </w:tcBorders>
          </w:tcPr>
          <w:p w:rsidR="00867C43" w:rsidRPr="00337AE4" w:rsidRDefault="00867C43" w:rsidP="00C2576B">
            <w:pPr>
              <w:pStyle w:val="TableParagraph"/>
              <w:spacing w:line="237" w:lineRule="auto"/>
              <w:ind w:left="-6" w:right="323"/>
              <w:rPr>
                <w:sz w:val="24"/>
                <w:lang w:val="ru-RU"/>
              </w:rPr>
            </w:pPr>
            <w:r w:rsidRPr="00337AE4">
              <w:rPr>
                <w:sz w:val="24"/>
                <w:lang w:val="ru-RU"/>
              </w:rPr>
              <w:t>Соцпедагог школы,</w:t>
            </w:r>
          </w:p>
          <w:p w:rsidR="00867C43" w:rsidRPr="00337AE4" w:rsidRDefault="00867C43" w:rsidP="00C2576B">
            <w:pPr>
              <w:pStyle w:val="TableParagraph"/>
              <w:ind w:left="-6"/>
              <w:rPr>
                <w:sz w:val="24"/>
                <w:lang w:val="ru-RU"/>
              </w:rPr>
            </w:pPr>
            <w:r w:rsidRPr="00337AE4">
              <w:rPr>
                <w:sz w:val="24"/>
                <w:lang w:val="ru-RU"/>
              </w:rPr>
              <w:t>Классные руководител</w:t>
            </w:r>
          </w:p>
          <w:p w:rsidR="00867C43" w:rsidRPr="00337AE4" w:rsidRDefault="00867C43" w:rsidP="00C2576B">
            <w:pPr>
              <w:pStyle w:val="TableParagraph"/>
              <w:spacing w:before="6" w:line="259" w:lineRule="exact"/>
              <w:ind w:left="-6"/>
              <w:rPr>
                <w:sz w:val="24"/>
                <w:lang w:val="ru-RU"/>
              </w:rPr>
            </w:pPr>
            <w:r w:rsidRPr="00337AE4">
              <w:rPr>
                <w:sz w:val="24"/>
                <w:lang w:val="ru-RU"/>
              </w:rPr>
              <w:t>я</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378"/>
        </w:trPr>
        <w:tc>
          <w:tcPr>
            <w:tcW w:w="4424" w:type="dxa"/>
            <w:gridSpan w:val="4"/>
            <w:tcBorders>
              <w:top w:val="nil"/>
              <w:left w:val="single" w:sz="4" w:space="0" w:color="000000"/>
              <w:bottom w:val="single" w:sz="4" w:space="0" w:color="000000"/>
            </w:tcBorders>
          </w:tcPr>
          <w:p w:rsidR="00867C43" w:rsidRPr="00337AE4" w:rsidRDefault="00867C43" w:rsidP="000C0F5B">
            <w:pPr>
              <w:pStyle w:val="TableParagraph"/>
              <w:numPr>
                <w:ilvl w:val="0"/>
                <w:numId w:val="25"/>
              </w:numPr>
              <w:tabs>
                <w:tab w:val="left" w:pos="167"/>
                <w:tab w:val="left" w:pos="1719"/>
                <w:tab w:val="left" w:pos="2632"/>
                <w:tab w:val="left" w:pos="4040"/>
              </w:tabs>
              <w:spacing w:line="237" w:lineRule="auto"/>
              <w:ind w:right="7" w:firstLine="0"/>
              <w:jc w:val="right"/>
              <w:rPr>
                <w:sz w:val="24"/>
                <w:lang w:val="ru-RU"/>
              </w:rPr>
            </w:pPr>
            <w:r w:rsidRPr="00337AE4">
              <w:rPr>
                <w:position w:val="1"/>
                <w:sz w:val="24"/>
                <w:lang w:val="ru-RU"/>
              </w:rPr>
              <w:t>формирование</w:t>
            </w:r>
            <w:r w:rsidRPr="00337AE4">
              <w:rPr>
                <w:position w:val="1"/>
                <w:sz w:val="24"/>
                <w:lang w:val="ru-RU"/>
              </w:rPr>
              <w:tab/>
            </w:r>
            <w:r w:rsidRPr="00337AE4">
              <w:rPr>
                <w:position w:val="1"/>
                <w:sz w:val="24"/>
                <w:lang w:val="ru-RU"/>
              </w:rPr>
              <w:tab/>
            </w:r>
            <w:r w:rsidRPr="00337AE4">
              <w:rPr>
                <w:sz w:val="24"/>
                <w:lang w:val="ru-RU"/>
              </w:rPr>
              <w:t>представлений</w:t>
            </w:r>
            <w:r w:rsidRPr="00337AE4">
              <w:rPr>
                <w:spacing w:val="56"/>
                <w:sz w:val="24"/>
                <w:lang w:val="ru-RU"/>
              </w:rPr>
              <w:t xml:space="preserve"> </w:t>
            </w:r>
            <w:r w:rsidRPr="00337AE4">
              <w:rPr>
                <w:sz w:val="24"/>
                <w:lang w:val="ru-RU"/>
              </w:rPr>
              <w:t>о наркотизации как</w:t>
            </w:r>
            <w:r w:rsidRPr="00337AE4">
              <w:rPr>
                <w:spacing w:val="50"/>
                <w:sz w:val="24"/>
                <w:lang w:val="ru-RU"/>
              </w:rPr>
              <w:t xml:space="preserve"> </w:t>
            </w:r>
            <w:r w:rsidRPr="00337AE4">
              <w:rPr>
                <w:sz w:val="24"/>
                <w:lang w:val="ru-RU"/>
              </w:rPr>
              <w:t>поведении,</w:t>
            </w:r>
            <w:r w:rsidRPr="00337AE4">
              <w:rPr>
                <w:spacing w:val="55"/>
                <w:sz w:val="24"/>
                <w:lang w:val="ru-RU"/>
              </w:rPr>
              <w:t xml:space="preserve"> </w:t>
            </w:r>
            <w:r w:rsidRPr="00337AE4">
              <w:rPr>
                <w:sz w:val="24"/>
                <w:lang w:val="ru-RU"/>
              </w:rPr>
              <w:t>опасном для здоровья, о</w:t>
            </w:r>
            <w:r w:rsidRPr="00337AE4">
              <w:rPr>
                <w:spacing w:val="-14"/>
                <w:sz w:val="24"/>
                <w:lang w:val="ru-RU"/>
              </w:rPr>
              <w:t xml:space="preserve"> </w:t>
            </w:r>
            <w:r w:rsidRPr="00337AE4">
              <w:rPr>
                <w:sz w:val="24"/>
                <w:lang w:val="ru-RU"/>
              </w:rPr>
              <w:t>неизбежных</w:t>
            </w:r>
            <w:r w:rsidRPr="00337AE4">
              <w:rPr>
                <w:spacing w:val="-4"/>
                <w:sz w:val="24"/>
                <w:lang w:val="ru-RU"/>
              </w:rPr>
              <w:t xml:space="preserve"> </w:t>
            </w:r>
            <w:r w:rsidRPr="00337AE4">
              <w:rPr>
                <w:sz w:val="24"/>
                <w:lang w:val="ru-RU"/>
              </w:rPr>
              <w:t>негативных последствиях</w:t>
            </w:r>
            <w:r w:rsidRPr="00337AE4">
              <w:rPr>
                <w:sz w:val="24"/>
                <w:lang w:val="ru-RU"/>
              </w:rPr>
              <w:tab/>
              <w:t>наркотизации</w:t>
            </w:r>
            <w:r w:rsidRPr="00337AE4">
              <w:rPr>
                <w:sz w:val="24"/>
                <w:lang w:val="ru-RU"/>
              </w:rPr>
              <w:tab/>
              <w:t>для</w:t>
            </w:r>
          </w:p>
          <w:p w:rsidR="00867C43" w:rsidRDefault="00867C43" w:rsidP="00C2576B">
            <w:pPr>
              <w:pStyle w:val="TableParagraph"/>
              <w:tabs>
                <w:tab w:val="left" w:pos="2492"/>
              </w:tabs>
              <w:spacing w:line="258" w:lineRule="exact"/>
              <w:ind w:left="-1" w:right="15"/>
              <w:jc w:val="right"/>
              <w:rPr>
                <w:sz w:val="24"/>
              </w:rPr>
            </w:pPr>
            <w:r>
              <w:rPr>
                <w:position w:val="1"/>
                <w:sz w:val="24"/>
              </w:rPr>
              <w:t>творческих,</w:t>
            </w:r>
            <w:r>
              <w:rPr>
                <w:position w:val="1"/>
                <w:sz w:val="24"/>
              </w:rPr>
              <w:tab/>
            </w:r>
            <w:r>
              <w:rPr>
                <w:spacing w:val="-1"/>
                <w:sz w:val="24"/>
              </w:rPr>
              <w:t>интеллектуальных</w:t>
            </w:r>
          </w:p>
        </w:tc>
        <w:tc>
          <w:tcPr>
            <w:tcW w:w="3682" w:type="dxa"/>
            <w:vMerge w:val="restart"/>
          </w:tcPr>
          <w:p w:rsidR="00867C43" w:rsidRPr="00337AE4" w:rsidRDefault="00867C43" w:rsidP="00C2576B">
            <w:pPr>
              <w:pStyle w:val="TableParagraph"/>
              <w:tabs>
                <w:tab w:val="left" w:pos="955"/>
                <w:tab w:val="left" w:pos="1676"/>
                <w:tab w:val="left" w:pos="2186"/>
                <w:tab w:val="left" w:pos="2440"/>
                <w:tab w:val="left" w:pos="2604"/>
                <w:tab w:val="left" w:pos="3561"/>
              </w:tabs>
              <w:ind w:left="-5" w:right="-15"/>
              <w:rPr>
                <w:sz w:val="24"/>
                <w:lang w:val="ru-RU"/>
              </w:rPr>
            </w:pPr>
            <w:r w:rsidRPr="00337AE4">
              <w:rPr>
                <w:sz w:val="24"/>
                <w:lang w:val="ru-RU"/>
              </w:rPr>
              <w:t>Социальное проектирование Разработка</w:t>
            </w:r>
            <w:r w:rsidRPr="00337AE4">
              <w:rPr>
                <w:sz w:val="24"/>
                <w:lang w:val="ru-RU"/>
              </w:rPr>
              <w:tab/>
            </w:r>
            <w:r w:rsidRPr="00337AE4">
              <w:rPr>
                <w:sz w:val="24"/>
                <w:lang w:val="ru-RU"/>
              </w:rPr>
              <w:tab/>
            </w:r>
            <w:r w:rsidRPr="00337AE4">
              <w:rPr>
                <w:sz w:val="24"/>
                <w:lang w:val="ru-RU"/>
              </w:rPr>
              <w:tab/>
              <w:t>социальных проектов,</w:t>
            </w:r>
            <w:r w:rsidRPr="00337AE4">
              <w:rPr>
                <w:sz w:val="24"/>
                <w:lang w:val="ru-RU"/>
              </w:rPr>
              <w:tab/>
              <w:t>связанных</w:t>
            </w:r>
            <w:r w:rsidRPr="00337AE4">
              <w:rPr>
                <w:sz w:val="24"/>
                <w:lang w:val="ru-RU"/>
              </w:rPr>
              <w:tab/>
              <w:t xml:space="preserve">с </w:t>
            </w:r>
            <w:r w:rsidRPr="00337AE4">
              <w:rPr>
                <w:spacing w:val="2"/>
                <w:w w:val="90"/>
                <w:sz w:val="24"/>
                <w:lang w:val="ru-RU"/>
              </w:rPr>
              <w:t>волонтѐрством,</w:t>
            </w:r>
            <w:r w:rsidRPr="00337AE4">
              <w:rPr>
                <w:spacing w:val="2"/>
                <w:w w:val="90"/>
                <w:sz w:val="24"/>
                <w:lang w:val="ru-RU"/>
              </w:rPr>
              <w:tab/>
            </w:r>
            <w:r w:rsidRPr="00337AE4">
              <w:rPr>
                <w:spacing w:val="2"/>
                <w:w w:val="90"/>
                <w:sz w:val="24"/>
                <w:lang w:val="ru-RU"/>
              </w:rPr>
              <w:tab/>
            </w:r>
            <w:r w:rsidRPr="00337AE4">
              <w:rPr>
                <w:spacing w:val="2"/>
                <w:w w:val="90"/>
                <w:sz w:val="24"/>
                <w:lang w:val="ru-RU"/>
              </w:rPr>
              <w:tab/>
            </w:r>
            <w:r w:rsidRPr="00337AE4">
              <w:rPr>
                <w:spacing w:val="2"/>
                <w:w w:val="90"/>
                <w:sz w:val="24"/>
                <w:lang w:val="ru-RU"/>
              </w:rPr>
              <w:tab/>
            </w:r>
            <w:r w:rsidRPr="00337AE4">
              <w:rPr>
                <w:sz w:val="24"/>
                <w:lang w:val="ru-RU"/>
              </w:rPr>
              <w:t>бережным отношением к природе, здоровью людей,</w:t>
            </w:r>
            <w:r w:rsidRPr="00337AE4">
              <w:rPr>
                <w:sz w:val="24"/>
                <w:lang w:val="ru-RU"/>
              </w:rPr>
              <w:tab/>
              <w:t>помощью</w:t>
            </w:r>
            <w:r w:rsidRPr="00337AE4">
              <w:rPr>
                <w:sz w:val="24"/>
                <w:lang w:val="ru-RU"/>
              </w:rPr>
              <w:tab/>
              <w:t>ветеранам- труженикам</w:t>
            </w:r>
            <w:r w:rsidRPr="00337AE4">
              <w:rPr>
                <w:spacing w:val="-1"/>
                <w:sz w:val="24"/>
                <w:lang w:val="ru-RU"/>
              </w:rPr>
              <w:t xml:space="preserve"> </w:t>
            </w:r>
            <w:r w:rsidRPr="00337AE4">
              <w:rPr>
                <w:sz w:val="24"/>
                <w:lang w:val="ru-RU"/>
              </w:rPr>
              <w:t>тыла</w:t>
            </w:r>
          </w:p>
        </w:tc>
        <w:tc>
          <w:tcPr>
            <w:tcW w:w="1541" w:type="dxa"/>
            <w:vMerge w:val="restart"/>
            <w:tcBorders>
              <w:right w:val="single" w:sz="4" w:space="0" w:color="000000"/>
            </w:tcBorders>
          </w:tcPr>
          <w:p w:rsidR="00867C43" w:rsidRPr="00337AE4" w:rsidRDefault="00867C43" w:rsidP="00C2576B">
            <w:pPr>
              <w:pStyle w:val="TableParagraph"/>
              <w:spacing w:line="269" w:lineRule="exact"/>
              <w:ind w:left="-6"/>
              <w:rPr>
                <w:sz w:val="24"/>
                <w:lang w:val="ru-RU"/>
              </w:rPr>
            </w:pPr>
            <w:r w:rsidRPr="00337AE4">
              <w:rPr>
                <w:sz w:val="24"/>
                <w:lang w:val="ru-RU"/>
              </w:rPr>
              <w:t>ДОО</w:t>
            </w:r>
          </w:p>
          <w:p w:rsidR="00867C43" w:rsidRPr="00337AE4" w:rsidRDefault="00867C43" w:rsidP="00C2576B">
            <w:pPr>
              <w:pStyle w:val="TableParagraph"/>
              <w:spacing w:line="242" w:lineRule="auto"/>
              <w:ind w:left="-6" w:right="151"/>
              <w:rPr>
                <w:sz w:val="24"/>
                <w:lang w:val="ru-RU"/>
              </w:rPr>
            </w:pPr>
            <w:r w:rsidRPr="00337AE4">
              <w:rPr>
                <w:sz w:val="24"/>
                <w:lang w:val="ru-RU"/>
              </w:rPr>
              <w:t>«Дримленд», педагог- организатор, классные руководител и</w:t>
            </w: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822"/>
        </w:trPr>
        <w:tc>
          <w:tcPr>
            <w:tcW w:w="4424" w:type="dxa"/>
            <w:gridSpan w:val="4"/>
            <w:vMerge w:val="restart"/>
            <w:tcBorders>
              <w:top w:val="single" w:sz="4" w:space="0" w:color="000000"/>
              <w:left w:val="single" w:sz="4" w:space="0" w:color="000000"/>
              <w:bottom w:val="nil"/>
              <w:right w:val="single" w:sz="4" w:space="0" w:color="000000"/>
            </w:tcBorders>
          </w:tcPr>
          <w:p w:rsidR="00867C43" w:rsidRPr="00337AE4" w:rsidRDefault="00867C43" w:rsidP="00C2576B">
            <w:pPr>
              <w:pStyle w:val="TableParagraph"/>
              <w:spacing w:line="247" w:lineRule="exact"/>
              <w:ind w:left="2"/>
              <w:rPr>
                <w:sz w:val="24"/>
                <w:lang w:val="ru-RU"/>
              </w:rPr>
            </w:pPr>
            <w:r w:rsidRPr="00337AE4">
              <w:rPr>
                <w:sz w:val="24"/>
                <w:lang w:val="ru-RU"/>
              </w:rPr>
              <w:t>способностей человека, возможности</w:t>
            </w:r>
          </w:p>
          <w:p w:rsidR="00867C43" w:rsidRPr="00337AE4" w:rsidRDefault="00867C43" w:rsidP="00C2576B">
            <w:pPr>
              <w:pStyle w:val="TableParagraph"/>
              <w:spacing w:before="5" w:line="230" w:lineRule="auto"/>
              <w:ind w:left="2" w:right="47"/>
              <w:rPr>
                <w:sz w:val="24"/>
                <w:lang w:val="ru-RU"/>
              </w:rPr>
            </w:pPr>
            <w:r w:rsidRPr="00337AE4">
              <w:rPr>
                <w:sz w:val="24"/>
                <w:lang w:val="ru-RU"/>
              </w:rPr>
              <w:t>самореализации, достижения социального успеха; подростков</w:t>
            </w:r>
          </w:p>
          <w:p w:rsidR="00867C43" w:rsidRPr="00337AE4" w:rsidRDefault="00867C43" w:rsidP="00C2576B">
            <w:pPr>
              <w:pStyle w:val="TableParagraph"/>
              <w:spacing w:line="235" w:lineRule="auto"/>
              <w:ind w:left="2"/>
              <w:rPr>
                <w:sz w:val="24"/>
                <w:lang w:val="ru-RU"/>
              </w:rPr>
            </w:pPr>
            <w:r w:rsidRPr="00337AE4">
              <w:rPr>
                <w:sz w:val="24"/>
                <w:lang w:val="ru-RU"/>
              </w:rPr>
              <w:t>включение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867C43" w:rsidRPr="00337AE4" w:rsidRDefault="00867C43" w:rsidP="00C2576B">
            <w:pPr>
              <w:pStyle w:val="TableParagraph"/>
              <w:spacing w:line="230" w:lineRule="auto"/>
              <w:ind w:left="2" w:right="368"/>
              <w:rPr>
                <w:sz w:val="24"/>
                <w:lang w:val="ru-RU"/>
              </w:rPr>
            </w:pPr>
            <w:r w:rsidRPr="00337AE4">
              <w:rPr>
                <w:sz w:val="24"/>
                <w:lang w:val="ru-RU"/>
              </w:rPr>
              <w:t>ознакомление подростков с разнообраз ными формами проведения</w:t>
            </w:r>
          </w:p>
          <w:p w:rsidR="00867C43" w:rsidRPr="00337AE4" w:rsidRDefault="00867C43" w:rsidP="00C2576B">
            <w:pPr>
              <w:pStyle w:val="TableParagraph"/>
              <w:spacing w:before="1" w:line="225" w:lineRule="auto"/>
              <w:ind w:left="2" w:right="826"/>
              <w:rPr>
                <w:sz w:val="24"/>
                <w:lang w:val="ru-RU"/>
              </w:rPr>
            </w:pPr>
            <w:r w:rsidRPr="00337AE4">
              <w:rPr>
                <w:sz w:val="24"/>
                <w:lang w:val="ru-RU"/>
              </w:rPr>
              <w:t>досуга; формирование умений рационально проводить свободное</w:t>
            </w:r>
          </w:p>
          <w:p w:rsidR="00867C43" w:rsidRPr="00337AE4" w:rsidRDefault="00867C43" w:rsidP="00C2576B">
            <w:pPr>
              <w:pStyle w:val="TableParagraph"/>
              <w:ind w:left="2" w:right="268"/>
              <w:rPr>
                <w:sz w:val="24"/>
                <w:lang w:val="ru-RU"/>
              </w:rPr>
            </w:pPr>
            <w:r w:rsidRPr="00337AE4">
              <w:rPr>
                <w:sz w:val="24"/>
                <w:lang w:val="ru-RU"/>
              </w:rPr>
              <w:t>время (время отдыха) на основе анализа своего режима; развитие способности</w:t>
            </w:r>
          </w:p>
        </w:tc>
        <w:tc>
          <w:tcPr>
            <w:tcW w:w="3682" w:type="dxa"/>
            <w:vMerge/>
            <w:tcBorders>
              <w:top w:val="nil"/>
            </w:tcBorders>
          </w:tcPr>
          <w:p w:rsidR="00867C43" w:rsidRPr="00337AE4" w:rsidRDefault="00867C43" w:rsidP="00C2576B">
            <w:pPr>
              <w:rPr>
                <w:sz w:val="2"/>
                <w:szCs w:val="2"/>
                <w:lang w:val="ru-RU"/>
              </w:rPr>
            </w:pPr>
          </w:p>
        </w:tc>
        <w:tc>
          <w:tcPr>
            <w:tcW w:w="1541" w:type="dxa"/>
            <w:vMerge/>
            <w:tcBorders>
              <w:top w:val="nil"/>
              <w:right w:val="single" w:sz="4" w:space="0" w:color="000000"/>
            </w:tcBorders>
          </w:tcPr>
          <w:p w:rsidR="00867C43" w:rsidRPr="00337AE4" w:rsidRDefault="00867C43" w:rsidP="00C2576B">
            <w:pPr>
              <w:rPr>
                <w:sz w:val="2"/>
                <w:szCs w:val="2"/>
                <w:lang w:val="ru-RU"/>
              </w:rPr>
            </w:pPr>
          </w:p>
        </w:tc>
      </w:tr>
      <w:tr w:rsidR="00867C43" w:rsidRPr="00640AAE"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2160"/>
        </w:trPr>
        <w:tc>
          <w:tcPr>
            <w:tcW w:w="4424" w:type="dxa"/>
            <w:gridSpan w:val="4"/>
            <w:vMerge/>
            <w:tcBorders>
              <w:top w:val="nil"/>
              <w:left w:val="single" w:sz="4" w:space="0" w:color="000000"/>
              <w:bottom w:val="nil"/>
              <w:right w:val="single" w:sz="4" w:space="0" w:color="000000"/>
            </w:tcBorders>
          </w:tcPr>
          <w:p w:rsidR="00867C43" w:rsidRPr="00337AE4" w:rsidRDefault="00867C43" w:rsidP="00C2576B">
            <w:pPr>
              <w:rPr>
                <w:sz w:val="2"/>
                <w:szCs w:val="2"/>
                <w:lang w:val="ru-RU"/>
              </w:rPr>
            </w:pPr>
          </w:p>
        </w:tc>
        <w:tc>
          <w:tcPr>
            <w:tcW w:w="3682" w:type="dxa"/>
            <w:tcBorders>
              <w:left w:val="single" w:sz="4" w:space="0" w:color="000000"/>
            </w:tcBorders>
          </w:tcPr>
          <w:p w:rsidR="00867C43" w:rsidRPr="00337AE4" w:rsidRDefault="00867C43" w:rsidP="00C2576B">
            <w:pPr>
              <w:pStyle w:val="TableParagraph"/>
              <w:tabs>
                <w:tab w:val="left" w:pos="1681"/>
                <w:tab w:val="left" w:pos="2493"/>
              </w:tabs>
              <w:spacing w:line="223" w:lineRule="exact"/>
              <w:ind w:left="4" w:right="-15"/>
              <w:rPr>
                <w:sz w:val="24"/>
                <w:lang w:val="ru-RU"/>
              </w:rPr>
            </w:pPr>
            <w:r w:rsidRPr="00337AE4">
              <w:rPr>
                <w:sz w:val="24"/>
                <w:lang w:val="ru-RU"/>
              </w:rPr>
              <w:t>Организация</w:t>
            </w:r>
            <w:r w:rsidRPr="00337AE4">
              <w:rPr>
                <w:sz w:val="24"/>
                <w:lang w:val="ru-RU"/>
              </w:rPr>
              <w:tab/>
              <w:t>и</w:t>
            </w:r>
            <w:r w:rsidRPr="00337AE4">
              <w:rPr>
                <w:sz w:val="24"/>
                <w:lang w:val="ru-RU"/>
              </w:rPr>
              <w:tab/>
              <w:t>проведение</w:t>
            </w:r>
          </w:p>
          <w:p w:rsidR="00867C43" w:rsidRPr="00337AE4" w:rsidRDefault="00867C43" w:rsidP="00C2576B">
            <w:pPr>
              <w:pStyle w:val="TableParagraph"/>
              <w:tabs>
                <w:tab w:val="left" w:pos="1681"/>
                <w:tab w:val="left" w:pos="2177"/>
                <w:tab w:val="left" w:pos="2613"/>
              </w:tabs>
              <w:ind w:left="4" w:right="-15"/>
              <w:jc w:val="both"/>
              <w:rPr>
                <w:sz w:val="24"/>
                <w:lang w:val="ru-RU"/>
              </w:rPr>
            </w:pPr>
            <w:r w:rsidRPr="00337AE4">
              <w:rPr>
                <w:sz w:val="24"/>
                <w:lang w:val="ru-RU"/>
              </w:rPr>
              <w:t>тематических</w:t>
            </w:r>
            <w:r w:rsidRPr="00337AE4">
              <w:rPr>
                <w:sz w:val="24"/>
                <w:lang w:val="ru-RU"/>
              </w:rPr>
              <w:tab/>
            </w:r>
            <w:r w:rsidRPr="00337AE4">
              <w:rPr>
                <w:sz w:val="24"/>
                <w:lang w:val="ru-RU"/>
              </w:rPr>
              <w:tab/>
              <w:t>традиционных классных</w:t>
            </w:r>
            <w:r w:rsidRPr="00337AE4">
              <w:rPr>
                <w:sz w:val="24"/>
                <w:lang w:val="ru-RU"/>
              </w:rPr>
              <w:tab/>
              <w:t>и</w:t>
            </w:r>
            <w:r w:rsidRPr="00337AE4">
              <w:rPr>
                <w:sz w:val="24"/>
                <w:lang w:val="ru-RU"/>
              </w:rPr>
              <w:tab/>
            </w:r>
            <w:r w:rsidRPr="00337AE4">
              <w:rPr>
                <w:sz w:val="24"/>
                <w:lang w:val="ru-RU"/>
              </w:rPr>
              <w:tab/>
              <w:t>школьных праздников,</w:t>
            </w:r>
            <w:r w:rsidRPr="00337AE4">
              <w:rPr>
                <w:spacing w:val="-1"/>
                <w:sz w:val="24"/>
                <w:lang w:val="ru-RU"/>
              </w:rPr>
              <w:t xml:space="preserve"> </w:t>
            </w:r>
            <w:r w:rsidRPr="00337AE4">
              <w:rPr>
                <w:sz w:val="24"/>
                <w:lang w:val="ru-RU"/>
              </w:rPr>
              <w:t>мероприятий</w:t>
            </w:r>
          </w:p>
        </w:tc>
        <w:tc>
          <w:tcPr>
            <w:tcW w:w="1541" w:type="dxa"/>
            <w:tcBorders>
              <w:right w:val="single" w:sz="4" w:space="0" w:color="000000"/>
            </w:tcBorders>
          </w:tcPr>
          <w:p w:rsidR="00867C43" w:rsidRPr="00337AE4" w:rsidRDefault="00867C43" w:rsidP="00C2576B">
            <w:pPr>
              <w:pStyle w:val="TableParagraph"/>
              <w:spacing w:line="223" w:lineRule="exact"/>
              <w:ind w:left="-6"/>
              <w:rPr>
                <w:sz w:val="24"/>
                <w:lang w:val="ru-RU"/>
              </w:rPr>
            </w:pPr>
            <w:r w:rsidRPr="00337AE4">
              <w:rPr>
                <w:sz w:val="24"/>
                <w:lang w:val="ru-RU"/>
              </w:rPr>
              <w:t>ДОО</w:t>
            </w:r>
          </w:p>
          <w:p w:rsidR="00867C43" w:rsidRPr="00337AE4" w:rsidRDefault="00867C43" w:rsidP="00C2576B">
            <w:pPr>
              <w:pStyle w:val="TableParagraph"/>
              <w:ind w:left="-6" w:right="152"/>
              <w:rPr>
                <w:sz w:val="24"/>
                <w:lang w:val="ru-RU"/>
              </w:rPr>
            </w:pPr>
            <w:r w:rsidRPr="00337AE4">
              <w:rPr>
                <w:sz w:val="24"/>
                <w:lang w:val="ru-RU"/>
              </w:rPr>
              <w:t>«Дримленд», педагог- организатор, классные руководител и</w:t>
            </w:r>
          </w:p>
        </w:tc>
      </w:tr>
      <w:tr w:rsidR="00867C43" w:rsidTr="00867C4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21" w:type="dxa"/>
          <w:trHeight w:val="1299"/>
        </w:trPr>
        <w:tc>
          <w:tcPr>
            <w:tcW w:w="4424" w:type="dxa"/>
            <w:gridSpan w:val="4"/>
            <w:vMerge/>
            <w:tcBorders>
              <w:top w:val="nil"/>
              <w:left w:val="single" w:sz="4" w:space="0" w:color="000000"/>
              <w:bottom w:val="nil"/>
              <w:right w:val="single" w:sz="4" w:space="0" w:color="000000"/>
            </w:tcBorders>
          </w:tcPr>
          <w:p w:rsidR="00867C43" w:rsidRPr="00337AE4" w:rsidRDefault="00867C43" w:rsidP="00C2576B">
            <w:pPr>
              <w:rPr>
                <w:sz w:val="2"/>
                <w:szCs w:val="2"/>
                <w:lang w:val="ru-RU"/>
              </w:rPr>
            </w:pPr>
          </w:p>
        </w:tc>
        <w:tc>
          <w:tcPr>
            <w:tcW w:w="3682" w:type="dxa"/>
            <w:tcBorders>
              <w:left w:val="single" w:sz="4" w:space="0" w:color="000000"/>
              <w:bottom w:val="nil"/>
            </w:tcBorders>
          </w:tcPr>
          <w:p w:rsidR="00867C43" w:rsidRPr="00337AE4" w:rsidRDefault="00867C43" w:rsidP="00C2576B">
            <w:pPr>
              <w:pStyle w:val="TableParagraph"/>
              <w:tabs>
                <w:tab w:val="left" w:pos="1361"/>
              </w:tabs>
              <w:spacing w:line="217" w:lineRule="exact"/>
              <w:ind w:left="4"/>
              <w:rPr>
                <w:sz w:val="24"/>
                <w:lang w:val="ru-RU"/>
              </w:rPr>
            </w:pPr>
            <w:r w:rsidRPr="00337AE4">
              <w:rPr>
                <w:sz w:val="24"/>
                <w:lang w:val="ru-RU"/>
              </w:rPr>
              <w:t>Классные</w:t>
            </w:r>
            <w:r w:rsidRPr="00337AE4">
              <w:rPr>
                <w:sz w:val="24"/>
                <w:lang w:val="ru-RU"/>
              </w:rPr>
              <w:tab/>
              <w:t>часы</w:t>
            </w:r>
            <w:r w:rsidRPr="00337AE4">
              <w:rPr>
                <w:spacing w:val="51"/>
                <w:sz w:val="24"/>
                <w:lang w:val="ru-RU"/>
              </w:rPr>
              <w:t xml:space="preserve"> </w:t>
            </w:r>
            <w:r w:rsidRPr="00337AE4">
              <w:rPr>
                <w:sz w:val="24"/>
                <w:lang w:val="ru-RU"/>
              </w:rPr>
              <w:t>«Компьютерные</w:t>
            </w:r>
          </w:p>
          <w:p w:rsidR="00867C43" w:rsidRPr="00337AE4" w:rsidRDefault="00867C43" w:rsidP="00C2576B">
            <w:pPr>
              <w:pStyle w:val="TableParagraph"/>
              <w:spacing w:line="268" w:lineRule="exact"/>
              <w:ind w:left="4"/>
              <w:rPr>
                <w:sz w:val="24"/>
                <w:lang w:val="ru-RU"/>
              </w:rPr>
            </w:pPr>
            <w:r w:rsidRPr="00337AE4">
              <w:rPr>
                <w:sz w:val="24"/>
                <w:lang w:val="ru-RU"/>
              </w:rPr>
              <w:t>игры – «за» и «против»</w:t>
            </w:r>
          </w:p>
        </w:tc>
        <w:tc>
          <w:tcPr>
            <w:tcW w:w="1541" w:type="dxa"/>
            <w:tcBorders>
              <w:bottom w:val="nil"/>
              <w:right w:val="single" w:sz="4" w:space="0" w:color="000000"/>
            </w:tcBorders>
          </w:tcPr>
          <w:p w:rsidR="00867C43" w:rsidRDefault="00867C43" w:rsidP="00C2576B">
            <w:pPr>
              <w:pStyle w:val="TableParagraph"/>
              <w:spacing w:line="217" w:lineRule="exact"/>
              <w:ind w:left="-6"/>
              <w:rPr>
                <w:sz w:val="24"/>
              </w:rPr>
            </w:pPr>
            <w:r>
              <w:rPr>
                <w:sz w:val="24"/>
              </w:rPr>
              <w:t>Классный</w:t>
            </w:r>
          </w:p>
          <w:p w:rsidR="00867C43" w:rsidRDefault="00867C43" w:rsidP="00C2576B">
            <w:pPr>
              <w:pStyle w:val="TableParagraph"/>
              <w:ind w:left="-6" w:right="184"/>
              <w:rPr>
                <w:sz w:val="24"/>
              </w:rPr>
            </w:pPr>
            <w:r>
              <w:rPr>
                <w:sz w:val="24"/>
              </w:rPr>
              <w:t>руководител ь</w:t>
            </w:r>
          </w:p>
        </w:tc>
      </w:tr>
      <w:tr w:rsidR="00867C43" w:rsidRPr="00640AAE" w:rsidTr="00867C43">
        <w:trPr>
          <w:trHeight w:val="843"/>
        </w:trPr>
        <w:tc>
          <w:tcPr>
            <w:tcW w:w="4423" w:type="dxa"/>
            <w:gridSpan w:val="4"/>
          </w:tcPr>
          <w:p w:rsidR="00867C43" w:rsidRPr="00337AE4" w:rsidRDefault="00867C43" w:rsidP="00C2576B">
            <w:pPr>
              <w:pStyle w:val="TableParagraph"/>
              <w:spacing w:before="7"/>
              <w:rPr>
                <w:sz w:val="27"/>
                <w:lang w:val="ru-RU"/>
              </w:rPr>
            </w:pPr>
          </w:p>
          <w:p w:rsidR="00867C43" w:rsidRPr="00337AE4" w:rsidRDefault="00867C43" w:rsidP="00C2576B">
            <w:pPr>
              <w:pStyle w:val="TableParagraph"/>
              <w:spacing w:before="1" w:line="264" w:lineRule="exact"/>
              <w:ind w:left="15" w:right="92" w:firstLine="176"/>
              <w:rPr>
                <w:sz w:val="24"/>
                <w:lang w:val="ru-RU"/>
              </w:rPr>
            </w:pPr>
            <w:r w:rsidRPr="00337AE4">
              <w:rPr>
                <w:sz w:val="24"/>
                <w:lang w:val="ru-RU"/>
              </w:rPr>
              <w:t>контролировать время, проведѐнное за компьютером.</w:t>
            </w:r>
          </w:p>
        </w:tc>
        <w:tc>
          <w:tcPr>
            <w:tcW w:w="3680" w:type="dxa"/>
            <w:tcBorders>
              <w:top w:val="single" w:sz="12" w:space="0" w:color="000000"/>
              <w:bottom w:val="single" w:sz="8" w:space="0" w:color="000000"/>
              <w:right w:val="single" w:sz="8" w:space="0" w:color="000000"/>
            </w:tcBorders>
          </w:tcPr>
          <w:p w:rsidR="00867C43" w:rsidRPr="00337AE4" w:rsidRDefault="00867C43" w:rsidP="00C2576B">
            <w:pPr>
              <w:pStyle w:val="TableParagraph"/>
              <w:rPr>
                <w:lang w:val="ru-RU"/>
              </w:rPr>
            </w:pPr>
          </w:p>
        </w:tc>
        <w:tc>
          <w:tcPr>
            <w:tcW w:w="1560" w:type="dxa"/>
            <w:gridSpan w:val="2"/>
            <w:tcBorders>
              <w:top w:val="single" w:sz="12" w:space="0" w:color="000000"/>
              <w:left w:val="single" w:sz="8" w:space="0" w:color="000000"/>
              <w:bottom w:val="single" w:sz="8" w:space="0" w:color="000000"/>
              <w:right w:val="single" w:sz="8" w:space="0" w:color="000000"/>
            </w:tcBorders>
          </w:tcPr>
          <w:p w:rsidR="00867C43" w:rsidRPr="00337AE4" w:rsidRDefault="00867C43" w:rsidP="00C2576B">
            <w:pPr>
              <w:pStyle w:val="TableParagraph"/>
              <w:rPr>
                <w:lang w:val="ru-RU"/>
              </w:rPr>
            </w:pPr>
          </w:p>
        </w:tc>
      </w:tr>
      <w:tr w:rsidR="00867C43" w:rsidRPr="00640AAE" w:rsidTr="00867C43">
        <w:trPr>
          <w:trHeight w:val="235"/>
        </w:trPr>
        <w:tc>
          <w:tcPr>
            <w:tcW w:w="9663" w:type="dxa"/>
            <w:gridSpan w:val="7"/>
            <w:tcBorders>
              <w:top w:val="single" w:sz="8" w:space="0" w:color="000000"/>
              <w:left w:val="single" w:sz="8" w:space="0" w:color="000000"/>
              <w:bottom w:val="nil"/>
              <w:right w:val="single" w:sz="8" w:space="0" w:color="000000"/>
            </w:tcBorders>
          </w:tcPr>
          <w:p w:rsidR="00867C43" w:rsidRPr="00337AE4" w:rsidRDefault="00867C43" w:rsidP="00C2576B">
            <w:pPr>
              <w:pStyle w:val="TableParagraph"/>
              <w:spacing w:line="216" w:lineRule="exact"/>
              <w:ind w:left="14"/>
              <w:rPr>
                <w:sz w:val="24"/>
                <w:lang w:val="ru-RU"/>
              </w:rPr>
            </w:pPr>
            <w:r w:rsidRPr="00337AE4">
              <w:rPr>
                <w:b/>
                <w:sz w:val="24"/>
                <w:lang w:val="ru-RU"/>
              </w:rPr>
              <w:t xml:space="preserve">Блок 6 </w:t>
            </w:r>
            <w:r w:rsidRPr="00337AE4">
              <w:rPr>
                <w:sz w:val="24"/>
                <w:lang w:val="ru-RU"/>
              </w:rPr>
              <w:t>— комплекс мероприятий, позволяющих овладеть основами позитивного</w:t>
            </w:r>
          </w:p>
        </w:tc>
      </w:tr>
      <w:tr w:rsidR="00867C43" w:rsidTr="00867C43">
        <w:trPr>
          <w:trHeight w:val="277"/>
        </w:trPr>
        <w:tc>
          <w:tcPr>
            <w:tcW w:w="747" w:type="dxa"/>
            <w:gridSpan w:val="2"/>
            <w:tcBorders>
              <w:top w:val="single" w:sz="12" w:space="0" w:color="000000"/>
              <w:left w:val="single" w:sz="8" w:space="0" w:color="000000"/>
              <w:bottom w:val="single" w:sz="8" w:space="0" w:color="000000"/>
              <w:right w:val="nil"/>
            </w:tcBorders>
          </w:tcPr>
          <w:p w:rsidR="00867C43" w:rsidRPr="00337AE4" w:rsidRDefault="00867C43" w:rsidP="00C2576B">
            <w:pPr>
              <w:pStyle w:val="TableParagraph"/>
              <w:rPr>
                <w:sz w:val="20"/>
                <w:lang w:val="ru-RU"/>
              </w:rPr>
            </w:pPr>
          </w:p>
        </w:tc>
        <w:tc>
          <w:tcPr>
            <w:tcW w:w="8916" w:type="dxa"/>
            <w:gridSpan w:val="5"/>
            <w:tcBorders>
              <w:top w:val="nil"/>
              <w:left w:val="nil"/>
              <w:bottom w:val="single" w:sz="8" w:space="0" w:color="000000"/>
              <w:right w:val="single" w:sz="8" w:space="0" w:color="000000"/>
            </w:tcBorders>
          </w:tcPr>
          <w:p w:rsidR="00867C43" w:rsidRDefault="00867C43" w:rsidP="00C2576B">
            <w:pPr>
              <w:pStyle w:val="TableParagraph"/>
              <w:spacing w:line="257" w:lineRule="exact"/>
              <w:ind w:left="2465"/>
              <w:rPr>
                <w:sz w:val="24"/>
              </w:rPr>
            </w:pPr>
            <w:r>
              <w:rPr>
                <w:sz w:val="24"/>
              </w:rPr>
              <w:t>коммуникативного общения:</w:t>
            </w:r>
          </w:p>
        </w:tc>
      </w:tr>
      <w:tr w:rsidR="00867C43" w:rsidRPr="004D0E67" w:rsidTr="00867C43">
        <w:trPr>
          <w:trHeight w:val="2760"/>
        </w:trPr>
        <w:tc>
          <w:tcPr>
            <w:tcW w:w="4423" w:type="dxa"/>
            <w:gridSpan w:val="4"/>
            <w:vMerge w:val="restart"/>
            <w:tcBorders>
              <w:top w:val="single" w:sz="8" w:space="0" w:color="000000"/>
              <w:left w:val="single" w:sz="8" w:space="0" w:color="000000"/>
              <w:bottom w:val="single" w:sz="8" w:space="0" w:color="000000"/>
              <w:right w:val="single" w:sz="8" w:space="0" w:color="000000"/>
            </w:tcBorders>
          </w:tcPr>
          <w:p w:rsidR="00867C43" w:rsidRPr="00337AE4" w:rsidRDefault="00867C43" w:rsidP="000C0F5B">
            <w:pPr>
              <w:pStyle w:val="TableParagraph"/>
              <w:numPr>
                <w:ilvl w:val="0"/>
                <w:numId w:val="24"/>
              </w:numPr>
              <w:tabs>
                <w:tab w:val="left" w:pos="843"/>
                <w:tab w:val="left" w:pos="1622"/>
                <w:tab w:val="left" w:pos="1895"/>
                <w:tab w:val="left" w:pos="2499"/>
                <w:tab w:val="left" w:pos="2727"/>
                <w:tab w:val="left" w:pos="3631"/>
                <w:tab w:val="left" w:pos="3663"/>
              </w:tabs>
              <w:spacing w:before="2" w:line="237" w:lineRule="auto"/>
              <w:ind w:right="4" w:firstLine="660"/>
              <w:jc w:val="both"/>
              <w:rPr>
                <w:sz w:val="24"/>
                <w:lang w:val="ru-RU"/>
              </w:rPr>
            </w:pPr>
            <w:r w:rsidRPr="00337AE4">
              <w:rPr>
                <w:sz w:val="24"/>
                <w:lang w:val="ru-RU"/>
              </w:rPr>
              <w:lastRenderedPageBreak/>
              <w:t>развитие</w:t>
            </w:r>
            <w:r w:rsidRPr="00337AE4">
              <w:rPr>
                <w:sz w:val="24"/>
                <w:lang w:val="ru-RU"/>
              </w:rPr>
              <w:tab/>
            </w:r>
            <w:r w:rsidRPr="00337AE4">
              <w:rPr>
                <w:sz w:val="24"/>
                <w:lang w:val="ru-RU"/>
              </w:rPr>
              <w:tab/>
            </w:r>
            <w:r w:rsidRPr="00337AE4">
              <w:rPr>
                <w:spacing w:val="-1"/>
                <w:sz w:val="24"/>
                <w:lang w:val="ru-RU"/>
              </w:rPr>
              <w:t xml:space="preserve">коммуникативных </w:t>
            </w:r>
            <w:r w:rsidRPr="00337AE4">
              <w:rPr>
                <w:sz w:val="24"/>
                <w:lang w:val="ru-RU"/>
              </w:rPr>
              <w:t>навыков</w:t>
            </w:r>
            <w:r w:rsidRPr="00337AE4">
              <w:rPr>
                <w:sz w:val="24"/>
                <w:lang w:val="ru-RU"/>
              </w:rPr>
              <w:tab/>
              <w:t>подростков,</w:t>
            </w:r>
            <w:r w:rsidRPr="00337AE4">
              <w:rPr>
                <w:sz w:val="24"/>
                <w:lang w:val="ru-RU"/>
              </w:rPr>
              <w:tab/>
              <w:t>умений эффективно</w:t>
            </w:r>
            <w:r w:rsidRPr="00337AE4">
              <w:rPr>
                <w:sz w:val="24"/>
                <w:lang w:val="ru-RU"/>
              </w:rPr>
              <w:tab/>
            </w:r>
            <w:r w:rsidRPr="00337AE4">
              <w:rPr>
                <w:sz w:val="24"/>
                <w:lang w:val="ru-RU"/>
              </w:rPr>
              <w:tab/>
            </w:r>
            <w:r w:rsidRPr="00337AE4">
              <w:rPr>
                <w:spacing w:val="2"/>
                <w:sz w:val="24"/>
                <w:lang w:val="ru-RU"/>
              </w:rPr>
              <w:t xml:space="preserve">взаимодействовать </w:t>
            </w:r>
            <w:r w:rsidRPr="00337AE4">
              <w:rPr>
                <w:sz w:val="24"/>
                <w:lang w:val="ru-RU"/>
              </w:rPr>
              <w:t xml:space="preserve">со сверстниками    </w:t>
            </w:r>
            <w:r w:rsidRPr="00337AE4">
              <w:rPr>
                <w:spacing w:val="7"/>
                <w:sz w:val="24"/>
                <w:lang w:val="ru-RU"/>
              </w:rPr>
              <w:t xml:space="preserve"> </w:t>
            </w:r>
            <w:r w:rsidRPr="00337AE4">
              <w:rPr>
                <w:sz w:val="24"/>
                <w:lang w:val="ru-RU"/>
              </w:rPr>
              <w:t>и</w:t>
            </w:r>
            <w:r w:rsidRPr="00337AE4">
              <w:rPr>
                <w:sz w:val="24"/>
                <w:lang w:val="ru-RU"/>
              </w:rPr>
              <w:tab/>
            </w:r>
            <w:r w:rsidRPr="00337AE4">
              <w:rPr>
                <w:sz w:val="24"/>
                <w:lang w:val="ru-RU"/>
              </w:rPr>
              <w:tab/>
            </w:r>
            <w:r w:rsidRPr="00337AE4">
              <w:rPr>
                <w:sz w:val="24"/>
                <w:lang w:val="ru-RU"/>
              </w:rPr>
              <w:tab/>
              <w:t xml:space="preserve">взрослыми в повседневной   </w:t>
            </w:r>
            <w:r w:rsidRPr="00337AE4">
              <w:rPr>
                <w:spacing w:val="50"/>
                <w:sz w:val="24"/>
                <w:lang w:val="ru-RU"/>
              </w:rPr>
              <w:t xml:space="preserve"> </w:t>
            </w:r>
            <w:r w:rsidRPr="00337AE4">
              <w:rPr>
                <w:spacing w:val="2"/>
                <w:sz w:val="24"/>
                <w:lang w:val="ru-RU"/>
              </w:rPr>
              <w:t xml:space="preserve">жизни  </w:t>
            </w:r>
            <w:r w:rsidRPr="00337AE4">
              <w:rPr>
                <w:spacing w:val="60"/>
                <w:sz w:val="24"/>
                <w:lang w:val="ru-RU"/>
              </w:rPr>
              <w:t xml:space="preserve"> </w:t>
            </w:r>
            <w:r w:rsidRPr="00337AE4">
              <w:rPr>
                <w:sz w:val="24"/>
                <w:lang w:val="ru-RU"/>
              </w:rPr>
              <w:t>в</w:t>
            </w:r>
            <w:r w:rsidRPr="00337AE4">
              <w:rPr>
                <w:sz w:val="24"/>
                <w:lang w:val="ru-RU"/>
              </w:rPr>
              <w:tab/>
            </w:r>
            <w:r w:rsidRPr="00337AE4">
              <w:rPr>
                <w:sz w:val="24"/>
                <w:lang w:val="ru-RU"/>
              </w:rPr>
              <w:tab/>
              <w:t>разных ситуациях;</w:t>
            </w:r>
          </w:p>
          <w:p w:rsidR="00867C43" w:rsidRDefault="00867C43" w:rsidP="000C0F5B">
            <w:pPr>
              <w:pStyle w:val="TableParagraph"/>
              <w:numPr>
                <w:ilvl w:val="0"/>
                <w:numId w:val="24"/>
              </w:numPr>
              <w:tabs>
                <w:tab w:val="left" w:pos="843"/>
                <w:tab w:val="left" w:pos="3651"/>
              </w:tabs>
              <w:spacing w:before="7" w:line="274" w:lineRule="exact"/>
              <w:ind w:firstLine="660"/>
              <w:rPr>
                <w:sz w:val="24"/>
              </w:rPr>
            </w:pPr>
            <w:r>
              <w:rPr>
                <w:sz w:val="24"/>
              </w:rPr>
              <w:t>развитие</w:t>
            </w:r>
            <w:r>
              <w:rPr>
                <w:sz w:val="24"/>
              </w:rPr>
              <w:tab/>
              <w:t>умения</w:t>
            </w:r>
          </w:p>
          <w:p w:rsidR="00867C43" w:rsidRDefault="00867C43" w:rsidP="00C2576B">
            <w:pPr>
              <w:pStyle w:val="TableParagraph"/>
              <w:tabs>
                <w:tab w:val="left" w:pos="2182"/>
                <w:tab w:val="left" w:pos="3511"/>
              </w:tabs>
              <w:spacing w:line="237" w:lineRule="auto"/>
              <w:ind w:left="14" w:right="5"/>
              <w:rPr>
                <w:sz w:val="24"/>
              </w:rPr>
            </w:pPr>
            <w:r>
              <w:rPr>
                <w:sz w:val="24"/>
              </w:rPr>
              <w:t>бесконфликтного</w:t>
            </w:r>
            <w:r>
              <w:rPr>
                <w:sz w:val="24"/>
              </w:rPr>
              <w:tab/>
              <w:t>решения</w:t>
            </w:r>
            <w:r>
              <w:rPr>
                <w:sz w:val="24"/>
              </w:rPr>
              <w:tab/>
            </w:r>
            <w:r>
              <w:rPr>
                <w:spacing w:val="-1"/>
                <w:sz w:val="24"/>
              </w:rPr>
              <w:t xml:space="preserve">спорных </w:t>
            </w:r>
            <w:r>
              <w:rPr>
                <w:sz w:val="24"/>
              </w:rPr>
              <w:t>вопросов;</w:t>
            </w:r>
          </w:p>
          <w:p w:rsidR="00867C43" w:rsidRPr="00337AE4" w:rsidRDefault="00867C43" w:rsidP="000C0F5B">
            <w:pPr>
              <w:pStyle w:val="TableParagraph"/>
              <w:numPr>
                <w:ilvl w:val="1"/>
                <w:numId w:val="24"/>
              </w:numPr>
              <w:tabs>
                <w:tab w:val="left" w:pos="983"/>
                <w:tab w:val="left" w:pos="1742"/>
                <w:tab w:val="left" w:pos="3383"/>
              </w:tabs>
              <w:spacing w:before="11" w:line="249" w:lineRule="auto"/>
              <w:ind w:right="9" w:firstLine="800"/>
              <w:jc w:val="right"/>
              <w:rPr>
                <w:sz w:val="24"/>
                <w:lang w:val="ru-RU"/>
              </w:rPr>
            </w:pPr>
            <w:r w:rsidRPr="00337AE4">
              <w:rPr>
                <w:sz w:val="24"/>
                <w:lang w:val="ru-RU"/>
              </w:rPr>
              <w:t>формирование</w:t>
            </w:r>
            <w:r w:rsidRPr="00337AE4">
              <w:rPr>
                <w:spacing w:val="-4"/>
                <w:sz w:val="24"/>
                <w:lang w:val="ru-RU"/>
              </w:rPr>
              <w:t xml:space="preserve"> </w:t>
            </w:r>
            <w:r w:rsidRPr="00337AE4">
              <w:rPr>
                <w:sz w:val="24"/>
                <w:lang w:val="ru-RU"/>
              </w:rPr>
              <w:t>умения</w:t>
            </w:r>
            <w:r w:rsidRPr="00337AE4">
              <w:rPr>
                <w:spacing w:val="-6"/>
                <w:sz w:val="24"/>
                <w:lang w:val="ru-RU"/>
              </w:rPr>
              <w:t xml:space="preserve"> </w:t>
            </w:r>
            <w:r w:rsidRPr="00337AE4">
              <w:rPr>
                <w:sz w:val="24"/>
                <w:lang w:val="ru-RU"/>
              </w:rPr>
              <w:t xml:space="preserve">оценивать </w:t>
            </w:r>
            <w:r w:rsidRPr="00337AE4">
              <w:rPr>
                <w:w w:val="95"/>
                <w:sz w:val="24"/>
                <w:lang w:val="ru-RU"/>
              </w:rPr>
              <w:t>себя(своѐ</w:t>
            </w:r>
            <w:r w:rsidRPr="00337AE4">
              <w:rPr>
                <w:w w:val="95"/>
                <w:sz w:val="24"/>
                <w:lang w:val="ru-RU"/>
              </w:rPr>
              <w:tab/>
            </w:r>
            <w:r w:rsidRPr="00337AE4">
              <w:rPr>
                <w:sz w:val="24"/>
                <w:lang w:val="ru-RU"/>
              </w:rPr>
              <w:t>состояние,</w:t>
            </w:r>
            <w:r w:rsidRPr="00337AE4">
              <w:rPr>
                <w:sz w:val="24"/>
                <w:lang w:val="ru-RU"/>
              </w:rPr>
              <w:tab/>
            </w:r>
            <w:r w:rsidRPr="00337AE4">
              <w:rPr>
                <w:spacing w:val="-2"/>
                <w:sz w:val="24"/>
                <w:lang w:val="ru-RU"/>
              </w:rPr>
              <w:t xml:space="preserve">поступки, </w:t>
            </w:r>
            <w:r w:rsidRPr="00337AE4">
              <w:rPr>
                <w:sz w:val="24"/>
                <w:lang w:val="ru-RU"/>
              </w:rPr>
              <w:t>поведение), а также поступки</w:t>
            </w:r>
            <w:r w:rsidRPr="00337AE4">
              <w:rPr>
                <w:spacing w:val="43"/>
                <w:sz w:val="24"/>
                <w:lang w:val="ru-RU"/>
              </w:rPr>
              <w:t xml:space="preserve"> </w:t>
            </w:r>
            <w:r w:rsidRPr="00337AE4">
              <w:rPr>
                <w:sz w:val="24"/>
                <w:lang w:val="ru-RU"/>
              </w:rPr>
              <w:t>и</w:t>
            </w:r>
          </w:p>
          <w:p w:rsidR="00867C43" w:rsidRDefault="00867C43" w:rsidP="00C2576B">
            <w:pPr>
              <w:pStyle w:val="TableParagraph"/>
              <w:spacing w:before="16"/>
              <w:ind w:left="14"/>
              <w:rPr>
                <w:sz w:val="24"/>
              </w:rPr>
            </w:pPr>
            <w:r>
              <w:rPr>
                <w:sz w:val="24"/>
              </w:rPr>
              <w:t>поведение других людей.</w:t>
            </w:r>
          </w:p>
        </w:tc>
        <w:tc>
          <w:tcPr>
            <w:tcW w:w="3680" w:type="dxa"/>
            <w:tcBorders>
              <w:top w:val="single" w:sz="8" w:space="0" w:color="000000"/>
              <w:left w:val="single" w:sz="8" w:space="0" w:color="000000"/>
              <w:bottom w:val="single" w:sz="8" w:space="0" w:color="000000"/>
              <w:right w:val="single" w:sz="8" w:space="0" w:color="000000"/>
            </w:tcBorders>
          </w:tcPr>
          <w:p w:rsidR="00867C43" w:rsidRPr="00337AE4" w:rsidRDefault="00867C43" w:rsidP="00C2576B">
            <w:pPr>
              <w:pStyle w:val="TableParagraph"/>
              <w:tabs>
                <w:tab w:val="left" w:pos="2937"/>
              </w:tabs>
              <w:spacing w:line="270" w:lineRule="exact"/>
              <w:ind w:right="-15"/>
              <w:rPr>
                <w:sz w:val="24"/>
                <w:lang w:val="ru-RU"/>
              </w:rPr>
            </w:pPr>
            <w:r w:rsidRPr="00337AE4">
              <w:rPr>
                <w:sz w:val="24"/>
                <w:lang w:val="ru-RU"/>
              </w:rPr>
              <w:t>Развитие</w:t>
            </w:r>
            <w:r w:rsidRPr="00337AE4">
              <w:rPr>
                <w:sz w:val="24"/>
                <w:lang w:val="ru-RU"/>
              </w:rPr>
              <w:tab/>
              <w:t>работы</w:t>
            </w:r>
          </w:p>
          <w:p w:rsidR="00867C43" w:rsidRPr="00337AE4" w:rsidRDefault="00867C43" w:rsidP="00C2576B">
            <w:pPr>
              <w:pStyle w:val="TableParagraph"/>
              <w:spacing w:line="232" w:lineRule="auto"/>
              <w:ind w:right="284"/>
              <w:rPr>
                <w:sz w:val="24"/>
                <w:lang w:val="ru-RU"/>
              </w:rPr>
            </w:pPr>
            <w:r w:rsidRPr="00337AE4">
              <w:rPr>
                <w:sz w:val="24"/>
                <w:lang w:val="ru-RU"/>
              </w:rPr>
              <w:t>разновозрастных групп в рамках волонтерского движения</w:t>
            </w:r>
          </w:p>
          <w:p w:rsidR="00867C43" w:rsidRPr="00337AE4" w:rsidRDefault="00867C43" w:rsidP="00C2576B">
            <w:pPr>
              <w:pStyle w:val="TableParagraph"/>
              <w:spacing w:before="3"/>
              <w:ind w:right="186"/>
              <w:rPr>
                <w:sz w:val="24"/>
                <w:lang w:val="ru-RU"/>
              </w:rPr>
            </w:pPr>
            <w:r w:rsidRPr="00337AE4">
              <w:rPr>
                <w:sz w:val="24"/>
                <w:lang w:val="ru-RU"/>
              </w:rPr>
              <w:t>Создание совместных социально- значимых проектов</w:t>
            </w:r>
          </w:p>
          <w:p w:rsidR="00867C43" w:rsidRPr="00337AE4" w:rsidRDefault="00867C43" w:rsidP="00C2576B">
            <w:pPr>
              <w:pStyle w:val="TableParagraph"/>
              <w:rPr>
                <w:sz w:val="24"/>
                <w:lang w:val="ru-RU"/>
              </w:rPr>
            </w:pPr>
            <w:r w:rsidRPr="00337AE4">
              <w:rPr>
                <w:sz w:val="24"/>
                <w:lang w:val="ru-RU"/>
              </w:rPr>
              <w:t>Участие в акциях</w:t>
            </w:r>
          </w:p>
          <w:p w:rsidR="00867C43" w:rsidRPr="00337AE4" w:rsidRDefault="00867C43" w:rsidP="00C2576B">
            <w:pPr>
              <w:pStyle w:val="TableParagraph"/>
              <w:spacing w:before="14" w:line="237" w:lineRule="auto"/>
              <w:ind w:right="-15"/>
              <w:rPr>
                <w:sz w:val="24"/>
                <w:lang w:val="ru-RU"/>
              </w:rPr>
            </w:pPr>
            <w:r w:rsidRPr="00337AE4">
              <w:rPr>
                <w:sz w:val="24"/>
                <w:lang w:val="ru-RU"/>
              </w:rPr>
              <w:t>Командные соревнования Общешкольные мероприятия</w:t>
            </w:r>
            <w:r w:rsidRPr="00337AE4">
              <w:rPr>
                <w:spacing w:val="53"/>
                <w:sz w:val="24"/>
                <w:lang w:val="ru-RU"/>
              </w:rPr>
              <w:t xml:space="preserve"> </w:t>
            </w:r>
            <w:r w:rsidRPr="00337AE4">
              <w:rPr>
                <w:sz w:val="24"/>
                <w:lang w:val="ru-RU"/>
              </w:rPr>
              <w:t>с</w:t>
            </w:r>
          </w:p>
          <w:p w:rsidR="00867C43" w:rsidRPr="00337AE4" w:rsidRDefault="00867C43" w:rsidP="00C2576B">
            <w:pPr>
              <w:pStyle w:val="TableParagraph"/>
              <w:tabs>
                <w:tab w:val="left" w:pos="1261"/>
                <w:tab w:val="left" w:pos="2557"/>
              </w:tabs>
              <w:spacing w:line="271" w:lineRule="exact"/>
              <w:ind w:right="-29"/>
              <w:rPr>
                <w:sz w:val="24"/>
                <w:lang w:val="ru-RU"/>
              </w:rPr>
            </w:pPr>
            <w:r w:rsidRPr="00337AE4">
              <w:rPr>
                <w:sz w:val="24"/>
                <w:lang w:val="ru-RU"/>
              </w:rPr>
              <w:t>участием</w:t>
            </w:r>
            <w:r w:rsidRPr="00337AE4">
              <w:rPr>
                <w:sz w:val="24"/>
                <w:lang w:val="ru-RU"/>
              </w:rPr>
              <w:tab/>
              <w:t>детей,</w:t>
            </w:r>
            <w:r w:rsidRPr="00337AE4">
              <w:rPr>
                <w:sz w:val="24"/>
                <w:lang w:val="ru-RU"/>
              </w:rPr>
              <w:tab/>
              <w:t>родителей,</w:t>
            </w:r>
          </w:p>
          <w:p w:rsidR="00867C43" w:rsidRPr="00C2576B" w:rsidRDefault="00867C43" w:rsidP="00C2576B">
            <w:pPr>
              <w:pStyle w:val="TableParagraph"/>
              <w:spacing w:before="8" w:line="264" w:lineRule="exact"/>
              <w:rPr>
                <w:sz w:val="24"/>
                <w:lang w:val="ru-RU"/>
              </w:rPr>
            </w:pPr>
            <w:r w:rsidRPr="00C2576B">
              <w:rPr>
                <w:sz w:val="24"/>
                <w:lang w:val="ru-RU"/>
              </w:rPr>
              <w:t>педагогов</w:t>
            </w:r>
          </w:p>
        </w:tc>
        <w:tc>
          <w:tcPr>
            <w:tcW w:w="1560" w:type="dxa"/>
            <w:gridSpan w:val="2"/>
            <w:tcBorders>
              <w:top w:val="single" w:sz="8" w:space="0" w:color="000000"/>
              <w:left w:val="single" w:sz="8" w:space="0" w:color="000000"/>
              <w:bottom w:val="single" w:sz="8" w:space="0" w:color="000000"/>
              <w:right w:val="single" w:sz="8" w:space="0" w:color="000000"/>
            </w:tcBorders>
          </w:tcPr>
          <w:p w:rsidR="00867C43" w:rsidRPr="00337AE4" w:rsidRDefault="00867C43" w:rsidP="00C2576B">
            <w:pPr>
              <w:pStyle w:val="TableParagraph"/>
              <w:spacing w:before="9" w:line="230" w:lineRule="auto"/>
              <w:ind w:left="2" w:right="209"/>
              <w:rPr>
                <w:sz w:val="24"/>
                <w:lang w:val="ru-RU"/>
              </w:rPr>
            </w:pPr>
            <w:r w:rsidRPr="00337AE4">
              <w:rPr>
                <w:sz w:val="24"/>
                <w:lang w:val="ru-RU"/>
              </w:rPr>
              <w:t>Педагог- организатор, ДОО</w:t>
            </w:r>
          </w:p>
          <w:p w:rsidR="00867C43" w:rsidRPr="00337AE4" w:rsidRDefault="00867C43" w:rsidP="00C2576B">
            <w:pPr>
              <w:pStyle w:val="TableParagraph"/>
              <w:spacing w:before="4" w:line="242" w:lineRule="auto"/>
              <w:ind w:left="2"/>
              <w:rPr>
                <w:sz w:val="24"/>
                <w:lang w:val="ru-RU"/>
              </w:rPr>
            </w:pPr>
            <w:r w:rsidRPr="00337AE4">
              <w:rPr>
                <w:sz w:val="24"/>
                <w:lang w:val="ru-RU"/>
              </w:rPr>
              <w:t>«Дримленд», классные руководител и,учителя</w:t>
            </w:r>
          </w:p>
          <w:p w:rsidR="00867C43" w:rsidRPr="00C2576B" w:rsidRDefault="00867C43" w:rsidP="00C2576B">
            <w:pPr>
              <w:pStyle w:val="TableParagraph"/>
              <w:spacing w:line="237" w:lineRule="auto"/>
              <w:ind w:left="2" w:right="209"/>
              <w:rPr>
                <w:sz w:val="24"/>
                <w:lang w:val="ru-RU"/>
              </w:rPr>
            </w:pPr>
            <w:r w:rsidRPr="00C2576B">
              <w:rPr>
                <w:sz w:val="24"/>
                <w:lang w:val="ru-RU"/>
              </w:rPr>
              <w:t>физкультур ы</w:t>
            </w:r>
          </w:p>
        </w:tc>
      </w:tr>
      <w:tr w:rsidR="00867C43" w:rsidTr="00867C43">
        <w:trPr>
          <w:trHeight w:val="552"/>
        </w:trPr>
        <w:tc>
          <w:tcPr>
            <w:tcW w:w="4423" w:type="dxa"/>
            <w:gridSpan w:val="4"/>
            <w:vMerge/>
            <w:tcBorders>
              <w:top w:val="nil"/>
              <w:left w:val="single" w:sz="8" w:space="0" w:color="000000"/>
              <w:bottom w:val="single" w:sz="8" w:space="0" w:color="000000"/>
              <w:right w:val="single" w:sz="8" w:space="0" w:color="000000"/>
            </w:tcBorders>
          </w:tcPr>
          <w:p w:rsidR="00867C43" w:rsidRPr="00C2576B" w:rsidRDefault="00867C43" w:rsidP="00C2576B">
            <w:pPr>
              <w:rPr>
                <w:sz w:val="2"/>
                <w:szCs w:val="2"/>
                <w:lang w:val="ru-RU"/>
              </w:rPr>
            </w:pPr>
          </w:p>
        </w:tc>
        <w:tc>
          <w:tcPr>
            <w:tcW w:w="3680" w:type="dxa"/>
            <w:tcBorders>
              <w:top w:val="single" w:sz="8" w:space="0" w:color="000000"/>
              <w:left w:val="single" w:sz="8" w:space="0" w:color="000000"/>
              <w:bottom w:val="single" w:sz="8" w:space="0" w:color="000000"/>
              <w:right w:val="single" w:sz="8" w:space="0" w:color="000000"/>
            </w:tcBorders>
          </w:tcPr>
          <w:p w:rsidR="00867C43" w:rsidRPr="00337AE4" w:rsidRDefault="00867C43" w:rsidP="00C2576B">
            <w:pPr>
              <w:pStyle w:val="TableParagraph"/>
              <w:tabs>
                <w:tab w:val="left" w:pos="2657"/>
              </w:tabs>
              <w:spacing w:before="9" w:line="268" w:lineRule="exact"/>
              <w:ind w:right="-15"/>
              <w:rPr>
                <w:sz w:val="24"/>
                <w:lang w:val="ru-RU"/>
              </w:rPr>
            </w:pPr>
            <w:r w:rsidRPr="00337AE4">
              <w:rPr>
                <w:sz w:val="24"/>
                <w:lang w:val="ru-RU"/>
              </w:rPr>
              <w:t>Беседы-практикумы</w:t>
            </w:r>
            <w:r w:rsidRPr="00337AE4">
              <w:rPr>
                <w:sz w:val="24"/>
                <w:lang w:val="ru-RU"/>
              </w:rPr>
              <w:tab/>
            </w:r>
            <w:r w:rsidRPr="00337AE4">
              <w:rPr>
                <w:spacing w:val="-1"/>
                <w:sz w:val="24"/>
                <w:lang w:val="ru-RU"/>
              </w:rPr>
              <w:t xml:space="preserve">«Решение </w:t>
            </w:r>
            <w:r w:rsidRPr="00337AE4">
              <w:rPr>
                <w:sz w:val="24"/>
                <w:lang w:val="ru-RU"/>
              </w:rPr>
              <w:t>ситуативных</w:t>
            </w:r>
            <w:r w:rsidRPr="00337AE4">
              <w:rPr>
                <w:spacing w:val="-1"/>
                <w:sz w:val="24"/>
                <w:lang w:val="ru-RU"/>
              </w:rPr>
              <w:t xml:space="preserve"> </w:t>
            </w:r>
            <w:r w:rsidRPr="00337AE4">
              <w:rPr>
                <w:sz w:val="24"/>
                <w:lang w:val="ru-RU"/>
              </w:rPr>
              <w:t>задач»</w:t>
            </w:r>
          </w:p>
        </w:tc>
        <w:tc>
          <w:tcPr>
            <w:tcW w:w="1560" w:type="dxa"/>
            <w:gridSpan w:val="2"/>
            <w:tcBorders>
              <w:top w:val="single" w:sz="8" w:space="0" w:color="000000"/>
              <w:left w:val="single" w:sz="8" w:space="0" w:color="000000"/>
              <w:bottom w:val="single" w:sz="8" w:space="0" w:color="000000"/>
              <w:right w:val="single" w:sz="8" w:space="0" w:color="000000"/>
            </w:tcBorders>
          </w:tcPr>
          <w:p w:rsidR="00867C43" w:rsidRDefault="00867C43" w:rsidP="00C2576B">
            <w:pPr>
              <w:pStyle w:val="TableParagraph"/>
              <w:spacing w:before="9" w:line="268" w:lineRule="exact"/>
              <w:ind w:left="2" w:right="209"/>
              <w:rPr>
                <w:sz w:val="24"/>
              </w:rPr>
            </w:pPr>
            <w:r>
              <w:rPr>
                <w:sz w:val="24"/>
              </w:rPr>
              <w:t>Психолог школы</w:t>
            </w:r>
          </w:p>
        </w:tc>
      </w:tr>
      <w:tr w:rsidR="00867C43" w:rsidTr="00867C43">
        <w:trPr>
          <w:trHeight w:val="832"/>
        </w:trPr>
        <w:tc>
          <w:tcPr>
            <w:tcW w:w="4423" w:type="dxa"/>
            <w:gridSpan w:val="4"/>
            <w:vMerge/>
            <w:tcBorders>
              <w:top w:val="nil"/>
              <w:left w:val="single" w:sz="8" w:space="0" w:color="000000"/>
              <w:bottom w:val="single" w:sz="8" w:space="0" w:color="000000"/>
              <w:right w:val="single" w:sz="8" w:space="0" w:color="000000"/>
            </w:tcBorders>
          </w:tcPr>
          <w:p w:rsidR="00867C43" w:rsidRDefault="00867C43" w:rsidP="00C2576B">
            <w:pPr>
              <w:rPr>
                <w:sz w:val="2"/>
                <w:szCs w:val="2"/>
              </w:rPr>
            </w:pPr>
          </w:p>
        </w:tc>
        <w:tc>
          <w:tcPr>
            <w:tcW w:w="3680" w:type="dxa"/>
            <w:tcBorders>
              <w:top w:val="single" w:sz="8" w:space="0" w:color="000000"/>
              <w:left w:val="single" w:sz="8" w:space="0" w:color="000000"/>
              <w:bottom w:val="single" w:sz="8" w:space="0" w:color="000000"/>
              <w:right w:val="single" w:sz="8" w:space="0" w:color="000000"/>
            </w:tcBorders>
          </w:tcPr>
          <w:p w:rsidR="00867C43" w:rsidRPr="00337AE4" w:rsidRDefault="00867C43" w:rsidP="00C2576B">
            <w:pPr>
              <w:pStyle w:val="TableParagraph"/>
              <w:spacing w:line="237" w:lineRule="auto"/>
              <w:ind w:right="284"/>
              <w:rPr>
                <w:sz w:val="24"/>
                <w:lang w:val="ru-RU"/>
              </w:rPr>
            </w:pPr>
            <w:r w:rsidRPr="00337AE4">
              <w:rPr>
                <w:sz w:val="24"/>
                <w:lang w:val="ru-RU"/>
              </w:rPr>
              <w:t>Анализ ситуаций, возникающих в классе «Как бы поступил</w:t>
            </w:r>
            <w:r w:rsidRPr="00337AE4">
              <w:rPr>
                <w:spacing w:val="-9"/>
                <w:sz w:val="24"/>
                <w:lang w:val="ru-RU"/>
              </w:rPr>
              <w:t xml:space="preserve"> </w:t>
            </w:r>
            <w:r w:rsidRPr="00337AE4">
              <w:rPr>
                <w:spacing w:val="2"/>
                <w:sz w:val="24"/>
                <w:lang w:val="ru-RU"/>
              </w:rPr>
              <w:t>я»</w:t>
            </w:r>
          </w:p>
        </w:tc>
        <w:tc>
          <w:tcPr>
            <w:tcW w:w="1560" w:type="dxa"/>
            <w:gridSpan w:val="2"/>
            <w:tcBorders>
              <w:top w:val="single" w:sz="8" w:space="0" w:color="000000"/>
              <w:left w:val="single" w:sz="8" w:space="0" w:color="000000"/>
              <w:bottom w:val="single" w:sz="8" w:space="0" w:color="000000"/>
              <w:right w:val="single" w:sz="8" w:space="0" w:color="000000"/>
            </w:tcBorders>
          </w:tcPr>
          <w:p w:rsidR="00867C43" w:rsidRDefault="00867C43" w:rsidP="00C2576B">
            <w:pPr>
              <w:pStyle w:val="TableParagraph"/>
              <w:spacing w:line="237" w:lineRule="auto"/>
              <w:ind w:left="2"/>
              <w:rPr>
                <w:sz w:val="24"/>
              </w:rPr>
            </w:pPr>
            <w:r>
              <w:rPr>
                <w:sz w:val="24"/>
              </w:rPr>
              <w:t>Классный руководител</w:t>
            </w:r>
          </w:p>
          <w:p w:rsidR="00867C43" w:rsidRDefault="00867C43" w:rsidP="00C2576B">
            <w:pPr>
              <w:pStyle w:val="TableParagraph"/>
              <w:spacing w:before="9" w:line="256" w:lineRule="exact"/>
              <w:ind w:left="2"/>
              <w:rPr>
                <w:sz w:val="24"/>
              </w:rPr>
            </w:pPr>
            <w:r>
              <w:rPr>
                <w:sz w:val="24"/>
              </w:rPr>
              <w:t>ь</w:t>
            </w:r>
          </w:p>
        </w:tc>
      </w:tr>
    </w:tbl>
    <w:p w:rsidR="00222057" w:rsidRDefault="00222057">
      <w:pPr>
        <w:spacing w:line="270" w:lineRule="atLeast"/>
        <w:rPr>
          <w:sz w:val="24"/>
        </w:rPr>
        <w:sectPr w:rsidR="00222057">
          <w:pgSz w:w="11900" w:h="16840"/>
          <w:pgMar w:top="600" w:right="300" w:bottom="280" w:left="1440" w:header="720" w:footer="720" w:gutter="0"/>
          <w:cols w:space="720"/>
        </w:sectPr>
      </w:pPr>
    </w:p>
    <w:p w:rsidR="00222057" w:rsidRDefault="00222057">
      <w:pPr>
        <w:pStyle w:val="a3"/>
        <w:spacing w:before="3"/>
        <w:ind w:left="0"/>
        <w:rPr>
          <w:sz w:val="17"/>
        </w:rPr>
      </w:pPr>
    </w:p>
    <w:p w:rsidR="00222057" w:rsidRPr="00224255" w:rsidRDefault="00224255" w:rsidP="00224255">
      <w:pPr>
        <w:spacing w:before="92" w:line="249" w:lineRule="auto"/>
        <w:ind w:left="260"/>
        <w:jc w:val="center"/>
        <w:rPr>
          <w:b/>
          <w:sz w:val="24"/>
          <w:szCs w:val="24"/>
          <w:lang w:val="ru-RU"/>
        </w:rPr>
      </w:pPr>
      <w:r w:rsidRPr="00224255">
        <w:rPr>
          <w:b/>
          <w:sz w:val="24"/>
          <w:szCs w:val="24"/>
          <w:lang w:val="ru-RU"/>
        </w:rPr>
        <w:t xml:space="preserve">4.1. </w:t>
      </w:r>
      <w:r w:rsidR="00337AE4" w:rsidRPr="00224255">
        <w:rPr>
          <w:b/>
          <w:sz w:val="24"/>
          <w:szCs w:val="24"/>
          <w:lang w:val="ru-RU"/>
        </w:rPr>
        <w:t>Деятельность образовательного учреждения в области непрерывного экологического здоровьесберегающего образования учащихся</w:t>
      </w:r>
    </w:p>
    <w:p w:rsidR="00222057" w:rsidRPr="00337AE4" w:rsidRDefault="00222057">
      <w:pPr>
        <w:pStyle w:val="a3"/>
        <w:spacing w:before="7"/>
        <w:ind w:left="0"/>
        <w:rPr>
          <w:b/>
          <w:sz w:val="23"/>
          <w:lang w:val="ru-RU"/>
        </w:rPr>
      </w:pPr>
    </w:p>
    <w:p w:rsidR="00222057" w:rsidRPr="00337AE4" w:rsidRDefault="00337AE4">
      <w:pPr>
        <w:pStyle w:val="a3"/>
        <w:spacing w:line="237" w:lineRule="auto"/>
        <w:ind w:left="260" w:right="255"/>
        <w:jc w:val="both"/>
        <w:rPr>
          <w:lang w:val="ru-RU"/>
        </w:rPr>
      </w:pPr>
      <w:r w:rsidRPr="00337AE4">
        <w:rPr>
          <w:lang w:val="ru-RU"/>
        </w:rPr>
        <w:t>Экологическая здоровьесберегающая деятельность образовательного учреждения на уровне основного общего образования представлена в виде пяти взаимосвязанных блоков: по созданию экологически безопасной здоровьесберегающей инфраструктуры; рациональной организации учебной и внеучебной деятельности учащихся;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w:t>
      </w:r>
    </w:p>
    <w:p w:rsidR="00222057" w:rsidRPr="00337AE4" w:rsidRDefault="00337AE4">
      <w:pPr>
        <w:pStyle w:val="2"/>
        <w:tabs>
          <w:tab w:val="left" w:pos="3405"/>
          <w:tab w:val="left" w:pos="8119"/>
        </w:tabs>
        <w:spacing w:before="6"/>
        <w:ind w:left="260" w:right="236" w:firstLine="496"/>
        <w:rPr>
          <w:lang w:val="ru-RU"/>
        </w:rPr>
      </w:pPr>
      <w:r w:rsidRPr="00337AE4">
        <w:rPr>
          <w:lang w:val="ru-RU"/>
        </w:rPr>
        <w:t>Экологически</w:t>
      </w:r>
      <w:r w:rsidRPr="00337AE4">
        <w:rPr>
          <w:lang w:val="ru-RU"/>
        </w:rPr>
        <w:tab/>
        <w:t>безопасная</w:t>
      </w:r>
      <w:r w:rsidRPr="00337AE4">
        <w:rPr>
          <w:spacing w:val="16"/>
          <w:lang w:val="ru-RU"/>
        </w:rPr>
        <w:t xml:space="preserve"> </w:t>
      </w:r>
      <w:r w:rsidRPr="00337AE4">
        <w:rPr>
          <w:lang w:val="ru-RU"/>
        </w:rPr>
        <w:t>здоровьесберегающая</w:t>
      </w:r>
      <w:r w:rsidRPr="00337AE4">
        <w:rPr>
          <w:lang w:val="ru-RU"/>
        </w:rPr>
        <w:tab/>
      </w:r>
      <w:r w:rsidRPr="00337AE4">
        <w:rPr>
          <w:spacing w:val="-1"/>
          <w:lang w:val="ru-RU"/>
        </w:rPr>
        <w:t xml:space="preserve">инфраструктура </w:t>
      </w:r>
      <w:r w:rsidRPr="00337AE4">
        <w:rPr>
          <w:lang w:val="ru-RU"/>
        </w:rPr>
        <w:t>образовательного учреждения</w:t>
      </w:r>
      <w:r w:rsidRPr="00337AE4">
        <w:rPr>
          <w:spacing w:val="-8"/>
          <w:lang w:val="ru-RU"/>
        </w:rPr>
        <w:t xml:space="preserve"> </w:t>
      </w:r>
      <w:r w:rsidRPr="00337AE4">
        <w:rPr>
          <w:lang w:val="ru-RU"/>
        </w:rPr>
        <w:t>включает:</w:t>
      </w:r>
    </w:p>
    <w:p w:rsidR="00222057" w:rsidRPr="00337AE4" w:rsidRDefault="00222057">
      <w:pPr>
        <w:pStyle w:val="a3"/>
        <w:spacing w:before="1" w:after="1"/>
        <w:ind w:left="0"/>
        <w:rPr>
          <w:b/>
          <w:sz w:val="25"/>
          <w:lang w:val="ru-RU"/>
        </w:rPr>
      </w:pPr>
    </w:p>
    <w:tbl>
      <w:tblPr>
        <w:tblStyle w:val="TableNormal"/>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
        <w:gridCol w:w="4394"/>
        <w:gridCol w:w="12"/>
        <w:gridCol w:w="5233"/>
        <w:gridCol w:w="10"/>
      </w:tblGrid>
      <w:tr w:rsidR="00222057" w:rsidTr="00867C43">
        <w:trPr>
          <w:trHeight w:val="276"/>
        </w:trPr>
        <w:tc>
          <w:tcPr>
            <w:tcW w:w="4422" w:type="dxa"/>
            <w:gridSpan w:val="3"/>
          </w:tcPr>
          <w:p w:rsidR="00222057" w:rsidRDefault="00337AE4">
            <w:pPr>
              <w:pStyle w:val="TableParagraph"/>
              <w:spacing w:line="256" w:lineRule="exact"/>
              <w:ind w:left="14"/>
              <w:rPr>
                <w:sz w:val="24"/>
              </w:rPr>
            </w:pPr>
            <w:r>
              <w:rPr>
                <w:sz w:val="24"/>
              </w:rPr>
              <w:t>Требования к условиям</w:t>
            </w:r>
          </w:p>
        </w:tc>
        <w:tc>
          <w:tcPr>
            <w:tcW w:w="5243" w:type="dxa"/>
            <w:gridSpan w:val="2"/>
          </w:tcPr>
          <w:p w:rsidR="00222057" w:rsidRDefault="00337AE4">
            <w:pPr>
              <w:pStyle w:val="TableParagraph"/>
              <w:spacing w:line="256" w:lineRule="exact"/>
              <w:ind w:left="1"/>
              <w:rPr>
                <w:sz w:val="24"/>
              </w:rPr>
            </w:pPr>
            <w:r>
              <w:rPr>
                <w:sz w:val="24"/>
              </w:rPr>
              <w:t>Наличие условий</w:t>
            </w:r>
          </w:p>
        </w:tc>
      </w:tr>
      <w:tr w:rsidR="00222057" w:rsidTr="00867C43">
        <w:trPr>
          <w:trHeight w:val="1936"/>
        </w:trPr>
        <w:tc>
          <w:tcPr>
            <w:tcW w:w="4422" w:type="dxa"/>
            <w:gridSpan w:val="3"/>
          </w:tcPr>
          <w:p w:rsidR="00222057" w:rsidRPr="00337AE4" w:rsidRDefault="00337AE4">
            <w:pPr>
              <w:pStyle w:val="TableParagraph"/>
              <w:tabs>
                <w:tab w:val="left" w:pos="1122"/>
                <w:tab w:val="left" w:pos="1182"/>
                <w:tab w:val="left" w:pos="1566"/>
                <w:tab w:val="left" w:pos="2039"/>
                <w:tab w:val="left" w:pos="2543"/>
                <w:tab w:val="left" w:pos="2931"/>
                <w:tab w:val="left" w:pos="2963"/>
                <w:tab w:val="left" w:pos="3215"/>
                <w:tab w:val="left" w:pos="3691"/>
              </w:tabs>
              <w:spacing w:line="237" w:lineRule="auto"/>
              <w:ind w:left="14" w:right="1"/>
              <w:rPr>
                <w:sz w:val="24"/>
                <w:lang w:val="ru-RU"/>
              </w:rPr>
            </w:pPr>
            <w:r w:rsidRPr="00337AE4">
              <w:rPr>
                <w:position w:val="1"/>
                <w:sz w:val="24"/>
                <w:lang w:val="ru-RU"/>
              </w:rPr>
              <w:t>соответствие</w:t>
            </w:r>
            <w:r w:rsidRPr="00337AE4">
              <w:rPr>
                <w:spacing w:val="50"/>
                <w:position w:val="1"/>
                <w:sz w:val="24"/>
                <w:lang w:val="ru-RU"/>
              </w:rPr>
              <w:t xml:space="preserve"> </w:t>
            </w:r>
            <w:r w:rsidRPr="00337AE4">
              <w:rPr>
                <w:position w:val="1"/>
                <w:sz w:val="24"/>
                <w:lang w:val="ru-RU"/>
              </w:rPr>
              <w:t>состояния</w:t>
            </w:r>
            <w:r w:rsidRPr="00337AE4">
              <w:rPr>
                <w:position w:val="1"/>
                <w:sz w:val="24"/>
                <w:lang w:val="ru-RU"/>
              </w:rPr>
              <w:tab/>
            </w:r>
            <w:r w:rsidRPr="00337AE4">
              <w:rPr>
                <w:position w:val="1"/>
                <w:sz w:val="24"/>
                <w:lang w:val="ru-RU"/>
              </w:rPr>
              <w:tab/>
            </w:r>
            <w:r w:rsidRPr="00337AE4">
              <w:rPr>
                <w:sz w:val="24"/>
                <w:lang w:val="ru-RU"/>
              </w:rPr>
              <w:t>и содержания здания</w:t>
            </w:r>
            <w:r w:rsidRPr="00337AE4">
              <w:rPr>
                <w:sz w:val="24"/>
                <w:lang w:val="ru-RU"/>
              </w:rPr>
              <w:tab/>
              <w:t>и</w:t>
            </w:r>
            <w:r w:rsidRPr="00337AE4">
              <w:rPr>
                <w:sz w:val="24"/>
                <w:lang w:val="ru-RU"/>
              </w:rPr>
              <w:tab/>
            </w:r>
            <w:r w:rsidRPr="00337AE4">
              <w:rPr>
                <w:sz w:val="24"/>
                <w:lang w:val="ru-RU"/>
              </w:rPr>
              <w:tab/>
              <w:t>помещений</w:t>
            </w:r>
            <w:r w:rsidRPr="00337AE4">
              <w:rPr>
                <w:sz w:val="24"/>
                <w:lang w:val="ru-RU"/>
              </w:rPr>
              <w:tab/>
              <w:t>школы санитарным</w:t>
            </w:r>
            <w:r w:rsidRPr="00337AE4">
              <w:rPr>
                <w:sz w:val="24"/>
                <w:lang w:val="ru-RU"/>
              </w:rPr>
              <w:tab/>
              <w:t>и гигиеническим нормам, нормам</w:t>
            </w:r>
            <w:r w:rsidRPr="00337AE4">
              <w:rPr>
                <w:sz w:val="24"/>
                <w:lang w:val="ru-RU"/>
              </w:rPr>
              <w:tab/>
              <w:t>пожарной</w:t>
            </w:r>
            <w:r w:rsidRPr="00337AE4">
              <w:rPr>
                <w:sz w:val="24"/>
                <w:lang w:val="ru-RU"/>
              </w:rPr>
              <w:tab/>
            </w:r>
            <w:r w:rsidRPr="00337AE4">
              <w:rPr>
                <w:sz w:val="24"/>
                <w:lang w:val="ru-RU"/>
              </w:rPr>
              <w:tab/>
            </w:r>
            <w:r w:rsidRPr="00337AE4">
              <w:rPr>
                <w:sz w:val="24"/>
                <w:lang w:val="ru-RU"/>
              </w:rPr>
              <w:tab/>
              <w:t>безопасности, требованиям охраны здоровья и охраны труда</w:t>
            </w:r>
            <w:r w:rsidRPr="00337AE4">
              <w:rPr>
                <w:sz w:val="24"/>
                <w:lang w:val="ru-RU"/>
              </w:rPr>
              <w:tab/>
            </w:r>
            <w:r w:rsidRPr="00337AE4">
              <w:rPr>
                <w:sz w:val="24"/>
                <w:lang w:val="ru-RU"/>
              </w:rPr>
              <w:tab/>
              <w:t>учащихся</w:t>
            </w:r>
            <w:r w:rsidRPr="00337AE4">
              <w:rPr>
                <w:sz w:val="24"/>
                <w:lang w:val="ru-RU"/>
              </w:rPr>
              <w:tab/>
              <w:t>и</w:t>
            </w:r>
            <w:r w:rsidRPr="00337AE4">
              <w:rPr>
                <w:sz w:val="24"/>
                <w:lang w:val="ru-RU"/>
              </w:rPr>
              <w:tab/>
            </w:r>
            <w:r w:rsidRPr="00337AE4">
              <w:rPr>
                <w:sz w:val="24"/>
                <w:lang w:val="ru-RU"/>
              </w:rPr>
              <w:tab/>
            </w:r>
            <w:r w:rsidRPr="00337AE4">
              <w:rPr>
                <w:sz w:val="24"/>
                <w:lang w:val="ru-RU"/>
              </w:rPr>
              <w:tab/>
              <w:t>работников</w:t>
            </w:r>
          </w:p>
          <w:p w:rsidR="00222057" w:rsidRDefault="00337AE4">
            <w:pPr>
              <w:pStyle w:val="TableParagraph"/>
              <w:spacing w:before="3" w:line="264" w:lineRule="exact"/>
              <w:ind w:left="14"/>
              <w:rPr>
                <w:sz w:val="24"/>
              </w:rPr>
            </w:pPr>
            <w:r>
              <w:rPr>
                <w:sz w:val="24"/>
              </w:rPr>
              <w:t>образования;</w:t>
            </w:r>
          </w:p>
        </w:tc>
        <w:tc>
          <w:tcPr>
            <w:tcW w:w="5243" w:type="dxa"/>
            <w:gridSpan w:val="2"/>
          </w:tcPr>
          <w:p w:rsidR="00222057" w:rsidRPr="00337AE4" w:rsidRDefault="00337AE4">
            <w:pPr>
              <w:pStyle w:val="TableParagraph"/>
              <w:spacing w:line="276" w:lineRule="exact"/>
              <w:ind w:left="1"/>
              <w:rPr>
                <w:sz w:val="24"/>
                <w:lang w:val="ru-RU"/>
              </w:rPr>
            </w:pPr>
            <w:r w:rsidRPr="00337AE4">
              <w:rPr>
                <w:sz w:val="24"/>
                <w:lang w:val="ru-RU"/>
              </w:rPr>
              <w:t>Школа 1947 года постройки</w:t>
            </w:r>
          </w:p>
          <w:p w:rsidR="00222057" w:rsidRPr="00337AE4" w:rsidRDefault="00222057">
            <w:pPr>
              <w:pStyle w:val="TableParagraph"/>
              <w:spacing w:before="3"/>
              <w:rPr>
                <w:b/>
                <w:sz w:val="23"/>
                <w:lang w:val="ru-RU"/>
              </w:rPr>
            </w:pPr>
          </w:p>
          <w:p w:rsidR="00222057" w:rsidRPr="00337AE4" w:rsidRDefault="00337AE4">
            <w:pPr>
              <w:pStyle w:val="TableParagraph"/>
              <w:ind w:left="249" w:right="180" w:firstLine="28"/>
              <w:jc w:val="both"/>
              <w:rPr>
                <w:sz w:val="24"/>
                <w:lang w:val="ru-RU"/>
              </w:rPr>
            </w:pPr>
            <w:r w:rsidRPr="00337AE4">
              <w:rPr>
                <w:sz w:val="24"/>
                <w:lang w:val="ru-RU"/>
              </w:rPr>
              <w:t>Помещение школы соответствует санитарным и гигиеническим нормам, нормам пожарной безопасности, требованиям охраны здоровья и</w:t>
            </w:r>
          </w:p>
          <w:p w:rsidR="00222057" w:rsidRDefault="00337AE4">
            <w:pPr>
              <w:pStyle w:val="TableParagraph"/>
              <w:spacing w:before="1"/>
              <w:ind w:left="1"/>
              <w:rPr>
                <w:sz w:val="24"/>
              </w:rPr>
            </w:pPr>
            <w:r>
              <w:rPr>
                <w:sz w:val="24"/>
              </w:rPr>
              <w:t>охраны труда</w:t>
            </w:r>
          </w:p>
        </w:tc>
      </w:tr>
      <w:tr w:rsidR="00222057" w:rsidTr="00867C43">
        <w:trPr>
          <w:trHeight w:val="1372"/>
        </w:trPr>
        <w:tc>
          <w:tcPr>
            <w:tcW w:w="4422" w:type="dxa"/>
            <w:gridSpan w:val="3"/>
          </w:tcPr>
          <w:p w:rsidR="00222057" w:rsidRPr="00337AE4" w:rsidRDefault="00337AE4">
            <w:pPr>
              <w:pStyle w:val="TableParagraph"/>
              <w:spacing w:line="237" w:lineRule="auto"/>
              <w:ind w:left="14" w:right="349"/>
              <w:jc w:val="both"/>
              <w:rPr>
                <w:sz w:val="24"/>
                <w:lang w:val="ru-RU"/>
              </w:rPr>
            </w:pPr>
            <w:r w:rsidRPr="00337AE4">
              <w:rPr>
                <w:sz w:val="24"/>
                <w:lang w:val="ru-RU"/>
              </w:rPr>
              <w:t>наличие и необходимое оснащение помещений для питания учащихся, а также для хранения и приготовления пищи.</w:t>
            </w:r>
          </w:p>
        </w:tc>
        <w:tc>
          <w:tcPr>
            <w:tcW w:w="5243" w:type="dxa"/>
            <w:gridSpan w:val="2"/>
          </w:tcPr>
          <w:p w:rsidR="00222057" w:rsidRPr="00337AE4" w:rsidRDefault="00337AE4">
            <w:pPr>
              <w:pStyle w:val="TableParagraph"/>
              <w:tabs>
                <w:tab w:val="left" w:pos="2242"/>
                <w:tab w:val="left" w:pos="2370"/>
                <w:tab w:val="left" w:pos="4278"/>
                <w:tab w:val="left" w:pos="4507"/>
              </w:tabs>
              <w:spacing w:line="237" w:lineRule="auto"/>
              <w:ind w:left="1" w:right="161" w:firstLine="420"/>
              <w:jc w:val="both"/>
              <w:rPr>
                <w:sz w:val="24"/>
                <w:lang w:val="ru-RU"/>
              </w:rPr>
            </w:pPr>
            <w:r w:rsidRPr="00337AE4">
              <w:rPr>
                <w:sz w:val="24"/>
                <w:lang w:val="ru-RU"/>
              </w:rPr>
              <w:t xml:space="preserve">Оказание </w:t>
            </w:r>
            <w:r w:rsidRPr="00337AE4">
              <w:rPr>
                <w:spacing w:val="-3"/>
                <w:sz w:val="24"/>
                <w:lang w:val="ru-RU"/>
              </w:rPr>
              <w:t xml:space="preserve">услуг </w:t>
            </w:r>
            <w:r w:rsidRPr="00337AE4">
              <w:rPr>
                <w:sz w:val="24"/>
                <w:lang w:val="ru-RU"/>
              </w:rPr>
              <w:t xml:space="preserve">по организации питания обучающихся       </w:t>
            </w:r>
            <w:r w:rsidRPr="00337AE4">
              <w:rPr>
                <w:spacing w:val="54"/>
                <w:sz w:val="24"/>
                <w:lang w:val="ru-RU"/>
              </w:rPr>
              <w:t xml:space="preserve"> </w:t>
            </w:r>
            <w:r w:rsidRPr="00337AE4">
              <w:rPr>
                <w:sz w:val="24"/>
                <w:lang w:val="ru-RU"/>
              </w:rPr>
              <w:t xml:space="preserve">МБОУ </w:t>
            </w:r>
            <w:r w:rsidRPr="00337AE4">
              <w:rPr>
                <w:spacing w:val="24"/>
                <w:sz w:val="24"/>
                <w:lang w:val="ru-RU"/>
              </w:rPr>
              <w:t xml:space="preserve"> </w:t>
            </w:r>
            <w:r w:rsidRPr="00337AE4">
              <w:rPr>
                <w:sz w:val="24"/>
                <w:lang w:val="ru-RU"/>
              </w:rPr>
              <w:t>ПСОШ</w:t>
            </w:r>
            <w:r w:rsidRPr="00337AE4">
              <w:rPr>
                <w:sz w:val="24"/>
                <w:lang w:val="ru-RU"/>
              </w:rPr>
              <w:tab/>
              <w:t>№3-ОЦ осуществляется</w:t>
            </w:r>
            <w:r w:rsidRPr="00337AE4">
              <w:rPr>
                <w:sz w:val="24"/>
                <w:lang w:val="ru-RU"/>
              </w:rPr>
              <w:tab/>
            </w:r>
            <w:r w:rsidRPr="00337AE4">
              <w:rPr>
                <w:sz w:val="24"/>
                <w:lang w:val="ru-RU"/>
              </w:rPr>
              <w:tab/>
              <w:t xml:space="preserve">в помещении школьной столовой   </w:t>
            </w:r>
            <w:r w:rsidRPr="00337AE4">
              <w:rPr>
                <w:spacing w:val="47"/>
                <w:sz w:val="24"/>
                <w:lang w:val="ru-RU"/>
              </w:rPr>
              <w:t xml:space="preserve"> </w:t>
            </w:r>
            <w:r w:rsidRPr="00337AE4">
              <w:rPr>
                <w:sz w:val="24"/>
                <w:lang w:val="ru-RU"/>
              </w:rPr>
              <w:t>(на</w:t>
            </w:r>
            <w:r w:rsidRPr="00337AE4">
              <w:rPr>
                <w:sz w:val="24"/>
                <w:lang w:val="ru-RU"/>
              </w:rPr>
              <w:tab/>
              <w:t>60</w:t>
            </w:r>
            <w:r w:rsidRPr="00337AE4">
              <w:rPr>
                <w:spacing w:val="-21"/>
                <w:sz w:val="24"/>
                <w:lang w:val="ru-RU"/>
              </w:rPr>
              <w:t xml:space="preserve"> </w:t>
            </w:r>
            <w:r w:rsidRPr="00337AE4">
              <w:rPr>
                <w:sz w:val="24"/>
                <w:lang w:val="ru-RU"/>
              </w:rPr>
              <w:t>посадочных</w:t>
            </w:r>
            <w:r w:rsidRPr="00337AE4">
              <w:rPr>
                <w:sz w:val="24"/>
                <w:lang w:val="ru-RU"/>
              </w:rPr>
              <w:tab/>
            </w:r>
            <w:r w:rsidRPr="00337AE4">
              <w:rPr>
                <w:sz w:val="24"/>
                <w:lang w:val="ru-RU"/>
              </w:rPr>
              <w:tab/>
              <w:t>мест)</w:t>
            </w:r>
          </w:p>
          <w:p w:rsidR="00222057" w:rsidRDefault="00337AE4">
            <w:pPr>
              <w:pStyle w:val="TableParagraph"/>
              <w:spacing w:line="264" w:lineRule="exact"/>
              <w:ind w:left="1"/>
              <w:rPr>
                <w:sz w:val="24"/>
              </w:rPr>
            </w:pPr>
            <w:r>
              <w:rPr>
                <w:sz w:val="24"/>
              </w:rPr>
              <w:t>организацией общественного питания</w:t>
            </w:r>
          </w:p>
        </w:tc>
      </w:tr>
      <w:tr w:rsidR="00222057" w:rsidTr="00867C43">
        <w:trPr>
          <w:trHeight w:val="820"/>
        </w:trPr>
        <w:tc>
          <w:tcPr>
            <w:tcW w:w="4422" w:type="dxa"/>
            <w:gridSpan w:val="3"/>
          </w:tcPr>
          <w:p w:rsidR="00222057" w:rsidRPr="00337AE4" w:rsidRDefault="00337AE4">
            <w:pPr>
              <w:pStyle w:val="TableParagraph"/>
              <w:tabs>
                <w:tab w:val="left" w:pos="1766"/>
                <w:tab w:val="left" w:pos="3499"/>
              </w:tabs>
              <w:spacing w:line="232" w:lineRule="auto"/>
              <w:ind w:left="14" w:right="1"/>
              <w:rPr>
                <w:sz w:val="24"/>
                <w:lang w:val="ru-RU"/>
              </w:rPr>
            </w:pPr>
            <w:r w:rsidRPr="00337AE4">
              <w:rPr>
                <w:sz w:val="24"/>
                <w:lang w:val="ru-RU"/>
              </w:rPr>
              <w:t>организация</w:t>
            </w:r>
            <w:r w:rsidRPr="00337AE4">
              <w:rPr>
                <w:sz w:val="24"/>
                <w:lang w:val="ru-RU"/>
              </w:rPr>
              <w:tab/>
              <w:t>качественного</w:t>
            </w:r>
            <w:r w:rsidRPr="00337AE4">
              <w:rPr>
                <w:sz w:val="24"/>
                <w:lang w:val="ru-RU"/>
              </w:rPr>
              <w:tab/>
              <w:t>горячего питания учащихся, в том числе</w:t>
            </w:r>
            <w:r w:rsidRPr="00337AE4">
              <w:rPr>
                <w:spacing w:val="-4"/>
                <w:sz w:val="24"/>
                <w:lang w:val="ru-RU"/>
              </w:rPr>
              <w:t xml:space="preserve"> </w:t>
            </w:r>
            <w:r w:rsidRPr="00337AE4">
              <w:rPr>
                <w:sz w:val="24"/>
                <w:lang w:val="ru-RU"/>
              </w:rPr>
              <w:t>горячих</w:t>
            </w:r>
          </w:p>
          <w:p w:rsidR="00222057" w:rsidRDefault="00337AE4">
            <w:pPr>
              <w:pStyle w:val="TableParagraph"/>
              <w:spacing w:before="1" w:line="264" w:lineRule="exact"/>
              <w:ind w:left="14"/>
              <w:rPr>
                <w:sz w:val="24"/>
              </w:rPr>
            </w:pPr>
            <w:r>
              <w:rPr>
                <w:sz w:val="24"/>
              </w:rPr>
              <w:t>завтраков</w:t>
            </w:r>
          </w:p>
        </w:tc>
        <w:tc>
          <w:tcPr>
            <w:tcW w:w="5243" w:type="dxa"/>
            <w:gridSpan w:val="2"/>
          </w:tcPr>
          <w:p w:rsidR="00222057" w:rsidRPr="00337AE4" w:rsidRDefault="00337AE4">
            <w:pPr>
              <w:pStyle w:val="TableParagraph"/>
              <w:tabs>
                <w:tab w:val="left" w:pos="1222"/>
                <w:tab w:val="left" w:pos="1962"/>
                <w:tab w:val="left" w:pos="2522"/>
                <w:tab w:val="left" w:pos="2802"/>
                <w:tab w:val="left" w:pos="4927"/>
              </w:tabs>
              <w:spacing w:line="232" w:lineRule="auto"/>
              <w:ind w:left="1" w:right="164"/>
              <w:rPr>
                <w:sz w:val="24"/>
                <w:lang w:val="ru-RU"/>
              </w:rPr>
            </w:pPr>
            <w:r w:rsidRPr="00337AE4">
              <w:rPr>
                <w:sz w:val="24"/>
                <w:lang w:val="ru-RU"/>
              </w:rPr>
              <w:t>Питание</w:t>
            </w:r>
            <w:r w:rsidRPr="00337AE4">
              <w:rPr>
                <w:sz w:val="24"/>
                <w:lang w:val="ru-RU"/>
              </w:rPr>
              <w:tab/>
              <w:t>учащихся</w:t>
            </w:r>
            <w:r w:rsidRPr="00337AE4">
              <w:rPr>
                <w:sz w:val="24"/>
                <w:lang w:val="ru-RU"/>
              </w:rPr>
              <w:tab/>
            </w:r>
            <w:r w:rsidRPr="00337AE4">
              <w:rPr>
                <w:sz w:val="24"/>
                <w:lang w:val="ru-RU"/>
              </w:rPr>
              <w:tab/>
              <w:t>осуществляется</w:t>
            </w:r>
            <w:r w:rsidRPr="00337AE4">
              <w:rPr>
                <w:sz w:val="24"/>
                <w:lang w:val="ru-RU"/>
              </w:rPr>
              <w:tab/>
              <w:t>в соответствии</w:t>
            </w:r>
            <w:r w:rsidRPr="00337AE4">
              <w:rPr>
                <w:sz w:val="24"/>
                <w:lang w:val="ru-RU"/>
              </w:rPr>
              <w:tab/>
              <w:t>с</w:t>
            </w:r>
            <w:r w:rsidRPr="00337AE4">
              <w:rPr>
                <w:sz w:val="24"/>
                <w:lang w:val="ru-RU"/>
              </w:rPr>
              <w:tab/>
              <w:t>разработанным</w:t>
            </w:r>
            <w:r w:rsidRPr="00337AE4">
              <w:rPr>
                <w:sz w:val="24"/>
                <w:lang w:val="ru-RU"/>
              </w:rPr>
              <w:tab/>
              <w:t>и</w:t>
            </w:r>
          </w:p>
          <w:p w:rsidR="00222057" w:rsidRDefault="00337AE4">
            <w:pPr>
              <w:pStyle w:val="TableParagraph"/>
              <w:tabs>
                <w:tab w:val="left" w:pos="1962"/>
                <w:tab w:val="left" w:pos="2522"/>
                <w:tab w:val="left" w:pos="4351"/>
              </w:tabs>
              <w:spacing w:before="1" w:line="264" w:lineRule="exact"/>
              <w:ind w:left="1"/>
              <w:rPr>
                <w:sz w:val="24"/>
              </w:rPr>
            </w:pPr>
            <w:r>
              <w:rPr>
                <w:sz w:val="24"/>
              </w:rPr>
              <w:t>согласованным</w:t>
            </w:r>
            <w:r>
              <w:rPr>
                <w:sz w:val="24"/>
              </w:rPr>
              <w:tab/>
              <w:t>с</w:t>
            </w:r>
            <w:r>
              <w:rPr>
                <w:sz w:val="24"/>
              </w:rPr>
              <w:tab/>
              <w:t>директором</w:t>
            </w:r>
            <w:r>
              <w:rPr>
                <w:sz w:val="24"/>
              </w:rPr>
              <w:tab/>
              <w:t>школы</w:t>
            </w:r>
          </w:p>
        </w:tc>
      </w:tr>
      <w:tr w:rsidR="00867C43" w:rsidTr="00867C43">
        <w:trPr>
          <w:gridBefore w:val="1"/>
          <w:gridAfter w:val="1"/>
          <w:wBefore w:w="16" w:type="dxa"/>
          <w:wAfter w:w="10" w:type="dxa"/>
          <w:trHeight w:val="1643"/>
        </w:trPr>
        <w:tc>
          <w:tcPr>
            <w:tcW w:w="4394" w:type="dxa"/>
          </w:tcPr>
          <w:p w:rsidR="00867C43" w:rsidRDefault="00867C43" w:rsidP="00C2576B">
            <w:pPr>
              <w:pStyle w:val="TableParagraph"/>
              <w:rPr>
                <w:sz w:val="24"/>
              </w:rPr>
            </w:pPr>
          </w:p>
        </w:tc>
        <w:tc>
          <w:tcPr>
            <w:tcW w:w="5245" w:type="dxa"/>
            <w:gridSpan w:val="2"/>
          </w:tcPr>
          <w:p w:rsidR="00867C43" w:rsidRPr="00337AE4" w:rsidRDefault="00867C43" w:rsidP="00C2576B">
            <w:pPr>
              <w:pStyle w:val="TableParagraph"/>
              <w:tabs>
                <w:tab w:val="left" w:pos="3475"/>
              </w:tabs>
              <w:spacing w:line="250" w:lineRule="exact"/>
              <w:ind w:left="1"/>
              <w:rPr>
                <w:sz w:val="24"/>
                <w:lang w:val="ru-RU"/>
              </w:rPr>
            </w:pPr>
            <w:r w:rsidRPr="00337AE4">
              <w:rPr>
                <w:sz w:val="24"/>
                <w:lang w:val="ru-RU"/>
              </w:rPr>
              <w:t>примерным</w:t>
            </w:r>
            <w:r w:rsidRPr="00337AE4">
              <w:rPr>
                <w:spacing w:val="58"/>
                <w:sz w:val="24"/>
                <w:lang w:val="ru-RU"/>
              </w:rPr>
              <w:t xml:space="preserve"> </w:t>
            </w:r>
            <w:r w:rsidRPr="00337AE4">
              <w:rPr>
                <w:sz w:val="24"/>
                <w:lang w:val="ru-RU"/>
              </w:rPr>
              <w:t>двухнедельным</w:t>
            </w:r>
            <w:r w:rsidRPr="00337AE4">
              <w:rPr>
                <w:sz w:val="24"/>
                <w:lang w:val="ru-RU"/>
              </w:rPr>
              <w:tab/>
              <w:t>меню</w:t>
            </w:r>
            <w:r w:rsidRPr="00337AE4">
              <w:rPr>
                <w:spacing w:val="58"/>
                <w:sz w:val="24"/>
                <w:lang w:val="ru-RU"/>
              </w:rPr>
              <w:t xml:space="preserve"> </w:t>
            </w:r>
            <w:r w:rsidRPr="00337AE4">
              <w:rPr>
                <w:sz w:val="24"/>
                <w:lang w:val="ru-RU"/>
              </w:rPr>
              <w:t>горячего</w:t>
            </w:r>
          </w:p>
          <w:p w:rsidR="00867C43" w:rsidRPr="00337AE4" w:rsidRDefault="00867C43" w:rsidP="00C2576B">
            <w:pPr>
              <w:pStyle w:val="TableParagraph"/>
              <w:tabs>
                <w:tab w:val="left" w:pos="3599"/>
              </w:tabs>
              <w:ind w:left="1" w:right="164"/>
              <w:rPr>
                <w:sz w:val="24"/>
                <w:lang w:val="ru-RU"/>
              </w:rPr>
            </w:pPr>
            <w:r w:rsidRPr="00337AE4">
              <w:rPr>
                <w:sz w:val="24"/>
                <w:lang w:val="ru-RU"/>
              </w:rPr>
              <w:t>питания  с учетом</w:t>
            </w:r>
            <w:r w:rsidRPr="00337AE4">
              <w:rPr>
                <w:spacing w:val="-2"/>
                <w:sz w:val="24"/>
                <w:lang w:val="ru-RU"/>
              </w:rPr>
              <w:t xml:space="preserve"> </w:t>
            </w:r>
            <w:r w:rsidRPr="00337AE4">
              <w:rPr>
                <w:sz w:val="24"/>
                <w:lang w:val="ru-RU"/>
              </w:rPr>
              <w:t>сезонности,</w:t>
            </w:r>
            <w:r w:rsidRPr="00337AE4">
              <w:rPr>
                <w:sz w:val="24"/>
                <w:lang w:val="ru-RU"/>
              </w:rPr>
              <w:tab/>
            </w:r>
            <w:r w:rsidRPr="00337AE4">
              <w:rPr>
                <w:spacing w:val="-1"/>
                <w:sz w:val="24"/>
                <w:lang w:val="ru-RU"/>
              </w:rPr>
              <w:t xml:space="preserve">необходимого </w:t>
            </w:r>
            <w:r w:rsidRPr="00337AE4">
              <w:rPr>
                <w:sz w:val="24"/>
                <w:lang w:val="ru-RU"/>
              </w:rPr>
              <w:t>количества основных пищевых веществ и требуемой калорийности суточного рациона, дифференцированного по возрастным</w:t>
            </w:r>
            <w:r w:rsidRPr="00337AE4">
              <w:rPr>
                <w:spacing w:val="-12"/>
                <w:sz w:val="24"/>
                <w:lang w:val="ru-RU"/>
              </w:rPr>
              <w:t xml:space="preserve"> </w:t>
            </w:r>
            <w:r w:rsidRPr="00337AE4">
              <w:rPr>
                <w:sz w:val="24"/>
                <w:lang w:val="ru-RU"/>
              </w:rPr>
              <w:t>группам</w:t>
            </w:r>
          </w:p>
          <w:p w:rsidR="00867C43" w:rsidRDefault="00867C43" w:rsidP="00C2576B">
            <w:pPr>
              <w:pStyle w:val="TableParagraph"/>
              <w:spacing w:before="2" w:line="267" w:lineRule="exact"/>
              <w:ind w:left="1"/>
              <w:rPr>
                <w:sz w:val="24"/>
              </w:rPr>
            </w:pPr>
            <w:r>
              <w:rPr>
                <w:sz w:val="24"/>
              </w:rPr>
              <w:t>(7-11 и 12-18 лет).</w:t>
            </w:r>
          </w:p>
        </w:tc>
      </w:tr>
      <w:tr w:rsidR="00867C43" w:rsidTr="00867C43">
        <w:trPr>
          <w:gridBefore w:val="1"/>
          <w:gridAfter w:val="1"/>
          <w:wBefore w:w="16" w:type="dxa"/>
          <w:wAfter w:w="10" w:type="dxa"/>
          <w:trHeight w:val="1496"/>
        </w:trPr>
        <w:tc>
          <w:tcPr>
            <w:tcW w:w="4394" w:type="dxa"/>
          </w:tcPr>
          <w:p w:rsidR="00867C43" w:rsidRPr="00337AE4" w:rsidRDefault="00867C43" w:rsidP="00C2576B">
            <w:pPr>
              <w:pStyle w:val="TableParagraph"/>
              <w:ind w:left="14" w:right="255"/>
              <w:rPr>
                <w:sz w:val="24"/>
                <w:lang w:val="ru-RU"/>
              </w:rPr>
            </w:pPr>
            <w:r w:rsidRPr="00337AE4">
              <w:rPr>
                <w:w w:val="95"/>
                <w:sz w:val="24"/>
                <w:lang w:val="ru-RU"/>
              </w:rPr>
              <w:t xml:space="preserve">Оснащѐнность зала, кабинета, </w:t>
            </w:r>
            <w:r w:rsidRPr="00337AE4">
              <w:rPr>
                <w:sz w:val="24"/>
                <w:lang w:val="ru-RU"/>
              </w:rPr>
              <w:t>физкультурного необходимым игровыми спортивным оборудованием и инвентарѐм</w:t>
            </w:r>
          </w:p>
        </w:tc>
        <w:tc>
          <w:tcPr>
            <w:tcW w:w="5245" w:type="dxa"/>
            <w:gridSpan w:val="2"/>
          </w:tcPr>
          <w:p w:rsidR="00867C43" w:rsidRDefault="00867C43" w:rsidP="00C2576B">
            <w:pPr>
              <w:pStyle w:val="TableParagraph"/>
              <w:spacing w:line="225" w:lineRule="auto"/>
              <w:ind w:left="9" w:right="164"/>
              <w:rPr>
                <w:sz w:val="24"/>
              </w:rPr>
            </w:pPr>
            <w:r w:rsidRPr="00337AE4">
              <w:rPr>
                <w:sz w:val="24"/>
                <w:lang w:val="ru-RU"/>
              </w:rPr>
              <w:t xml:space="preserve">В школе имеется спортивный зал, расположенный в здании, оборудованный необходимым спортивным инвентарем и оборудованием. </w:t>
            </w:r>
            <w:r>
              <w:rPr>
                <w:sz w:val="24"/>
              </w:rPr>
              <w:t>Спортплощадка занята под строительства новой школы.</w:t>
            </w:r>
          </w:p>
        </w:tc>
      </w:tr>
      <w:tr w:rsidR="00867C43" w:rsidTr="00867C43">
        <w:trPr>
          <w:gridBefore w:val="1"/>
          <w:gridAfter w:val="1"/>
          <w:wBefore w:w="16" w:type="dxa"/>
          <w:wAfter w:w="10" w:type="dxa"/>
          <w:trHeight w:val="815"/>
        </w:trPr>
        <w:tc>
          <w:tcPr>
            <w:tcW w:w="4394" w:type="dxa"/>
          </w:tcPr>
          <w:p w:rsidR="00867C43" w:rsidRPr="00337AE4" w:rsidRDefault="00867C43" w:rsidP="00C2576B">
            <w:pPr>
              <w:pStyle w:val="TableParagraph"/>
              <w:spacing w:line="232" w:lineRule="auto"/>
              <w:ind w:left="14" w:right="129"/>
              <w:rPr>
                <w:sz w:val="24"/>
                <w:lang w:val="ru-RU"/>
              </w:rPr>
            </w:pPr>
            <w:r w:rsidRPr="00337AE4">
              <w:rPr>
                <w:sz w:val="24"/>
                <w:lang w:val="ru-RU"/>
              </w:rPr>
              <w:t>наличие помещений для медицинского персонала;</w:t>
            </w:r>
          </w:p>
        </w:tc>
        <w:tc>
          <w:tcPr>
            <w:tcW w:w="5245" w:type="dxa"/>
            <w:gridSpan w:val="2"/>
          </w:tcPr>
          <w:p w:rsidR="00867C43" w:rsidRPr="00337AE4" w:rsidRDefault="00867C43" w:rsidP="00C2576B">
            <w:pPr>
              <w:pStyle w:val="TableParagraph"/>
              <w:spacing w:line="232" w:lineRule="auto"/>
              <w:ind w:left="1"/>
              <w:rPr>
                <w:sz w:val="24"/>
                <w:lang w:val="ru-RU"/>
              </w:rPr>
            </w:pPr>
            <w:r w:rsidRPr="00337AE4">
              <w:rPr>
                <w:sz w:val="24"/>
                <w:lang w:val="ru-RU"/>
              </w:rPr>
              <w:t>В школе оборудован медицинский кабинет, оснащенный в соответствии с требованиями</w:t>
            </w:r>
          </w:p>
          <w:p w:rsidR="00867C43" w:rsidRDefault="00867C43" w:rsidP="00C2576B">
            <w:pPr>
              <w:pStyle w:val="TableParagraph"/>
              <w:spacing w:line="267" w:lineRule="exact"/>
              <w:ind w:left="1"/>
              <w:rPr>
                <w:sz w:val="24"/>
              </w:rPr>
            </w:pPr>
            <w:r>
              <w:rPr>
                <w:sz w:val="24"/>
              </w:rPr>
              <w:t>СанПиН.</w:t>
            </w:r>
          </w:p>
        </w:tc>
      </w:tr>
      <w:tr w:rsidR="00867C43" w:rsidRPr="00640AAE" w:rsidTr="00867C43">
        <w:trPr>
          <w:gridBefore w:val="1"/>
          <w:gridAfter w:val="1"/>
          <w:wBefore w:w="16" w:type="dxa"/>
          <w:wAfter w:w="10" w:type="dxa"/>
          <w:trHeight w:val="2194"/>
        </w:trPr>
        <w:tc>
          <w:tcPr>
            <w:tcW w:w="4394" w:type="dxa"/>
            <w:tcBorders>
              <w:bottom w:val="single" w:sz="4" w:space="0" w:color="000000"/>
            </w:tcBorders>
          </w:tcPr>
          <w:p w:rsidR="00867C43" w:rsidRPr="00337AE4" w:rsidRDefault="00867C43" w:rsidP="00C2576B">
            <w:pPr>
              <w:pStyle w:val="TableParagraph"/>
              <w:tabs>
                <w:tab w:val="left" w:pos="1902"/>
                <w:tab w:val="left" w:pos="3295"/>
              </w:tabs>
              <w:spacing w:line="232" w:lineRule="auto"/>
              <w:ind w:left="14" w:right="255"/>
              <w:rPr>
                <w:sz w:val="24"/>
                <w:lang w:val="ru-RU"/>
              </w:rPr>
            </w:pPr>
            <w:r w:rsidRPr="00337AE4">
              <w:rPr>
                <w:sz w:val="24"/>
                <w:lang w:val="ru-RU"/>
              </w:rPr>
              <w:t xml:space="preserve">наличие необходимого (в расчѐте </w:t>
            </w:r>
            <w:r w:rsidRPr="00337AE4">
              <w:rPr>
                <w:spacing w:val="-26"/>
                <w:sz w:val="24"/>
                <w:lang w:val="ru-RU"/>
              </w:rPr>
              <w:t xml:space="preserve">на </w:t>
            </w:r>
            <w:r w:rsidRPr="00337AE4">
              <w:rPr>
                <w:sz w:val="24"/>
                <w:lang w:val="ru-RU"/>
              </w:rPr>
              <w:t>количество</w:t>
            </w:r>
            <w:r w:rsidRPr="00337AE4">
              <w:rPr>
                <w:sz w:val="24"/>
                <w:lang w:val="ru-RU"/>
              </w:rPr>
              <w:tab/>
              <w:t>учащихся)</w:t>
            </w:r>
            <w:r w:rsidRPr="00337AE4">
              <w:rPr>
                <w:sz w:val="24"/>
                <w:lang w:val="ru-RU"/>
              </w:rPr>
              <w:tab/>
              <w:t>и</w:t>
            </w:r>
          </w:p>
          <w:p w:rsidR="00867C43" w:rsidRPr="00337AE4" w:rsidRDefault="00867C43" w:rsidP="00C2576B">
            <w:pPr>
              <w:pStyle w:val="TableParagraph"/>
              <w:tabs>
                <w:tab w:val="left" w:pos="3295"/>
              </w:tabs>
              <w:ind w:left="14" w:right="56"/>
              <w:jc w:val="both"/>
              <w:rPr>
                <w:sz w:val="24"/>
                <w:lang w:val="ru-RU"/>
              </w:rPr>
            </w:pPr>
            <w:r w:rsidRPr="00337AE4">
              <w:rPr>
                <w:sz w:val="24"/>
                <w:lang w:val="ru-RU"/>
              </w:rPr>
              <w:t>квалифицированного</w:t>
            </w:r>
            <w:r w:rsidRPr="00337AE4">
              <w:rPr>
                <w:sz w:val="24"/>
                <w:lang w:val="ru-RU"/>
              </w:rPr>
              <w:tab/>
              <w:t>состава специалистов, обеспечивающих работу с учащимися</w:t>
            </w:r>
            <w:r w:rsidRPr="00337AE4">
              <w:rPr>
                <w:spacing w:val="2"/>
                <w:sz w:val="24"/>
                <w:lang w:val="ru-RU"/>
              </w:rPr>
              <w:t xml:space="preserve"> </w:t>
            </w:r>
            <w:r w:rsidRPr="00337AE4">
              <w:rPr>
                <w:sz w:val="24"/>
                <w:lang w:val="ru-RU"/>
              </w:rPr>
              <w:t>(логопеды,</w:t>
            </w:r>
          </w:p>
          <w:p w:rsidR="00867C43" w:rsidRPr="00337AE4" w:rsidRDefault="00867C43" w:rsidP="00C2576B">
            <w:pPr>
              <w:pStyle w:val="TableParagraph"/>
              <w:ind w:left="14" w:right="315" w:firstLine="60"/>
              <w:rPr>
                <w:sz w:val="24"/>
                <w:lang w:val="ru-RU"/>
              </w:rPr>
            </w:pPr>
            <w:r w:rsidRPr="00337AE4">
              <w:rPr>
                <w:sz w:val="24"/>
                <w:lang w:val="ru-RU"/>
              </w:rPr>
              <w:t>Учителя физической культуры, психологи, медицинские работники);</w:t>
            </w:r>
          </w:p>
        </w:tc>
        <w:tc>
          <w:tcPr>
            <w:tcW w:w="5245" w:type="dxa"/>
            <w:gridSpan w:val="2"/>
          </w:tcPr>
          <w:p w:rsidR="00867C43" w:rsidRPr="00337AE4" w:rsidRDefault="00867C43" w:rsidP="00C2576B">
            <w:pPr>
              <w:pStyle w:val="TableParagraph"/>
              <w:tabs>
                <w:tab w:val="left" w:pos="742"/>
                <w:tab w:val="left" w:pos="1842"/>
                <w:tab w:val="left" w:pos="3882"/>
              </w:tabs>
              <w:spacing w:line="232" w:lineRule="auto"/>
              <w:ind w:left="1" w:right="167"/>
              <w:rPr>
                <w:sz w:val="24"/>
                <w:lang w:val="ru-RU"/>
              </w:rPr>
            </w:pPr>
            <w:r w:rsidRPr="00337AE4">
              <w:rPr>
                <w:sz w:val="24"/>
                <w:lang w:val="ru-RU"/>
              </w:rPr>
              <w:t>В</w:t>
            </w:r>
            <w:r w:rsidRPr="00337AE4">
              <w:rPr>
                <w:sz w:val="24"/>
                <w:lang w:val="ru-RU"/>
              </w:rPr>
              <w:tab/>
              <w:t>школе</w:t>
            </w:r>
            <w:r w:rsidRPr="00337AE4">
              <w:rPr>
                <w:sz w:val="24"/>
                <w:lang w:val="ru-RU"/>
              </w:rPr>
              <w:tab/>
              <w:t>работают</w:t>
            </w:r>
            <w:r w:rsidRPr="00337AE4">
              <w:rPr>
                <w:sz w:val="24"/>
                <w:lang w:val="ru-RU"/>
              </w:rPr>
              <w:tab/>
            </w:r>
            <w:r w:rsidRPr="00337AE4">
              <w:rPr>
                <w:spacing w:val="-1"/>
                <w:sz w:val="24"/>
                <w:lang w:val="ru-RU"/>
              </w:rPr>
              <w:t xml:space="preserve">следующие </w:t>
            </w:r>
            <w:r w:rsidRPr="00337AE4">
              <w:rPr>
                <w:sz w:val="24"/>
                <w:lang w:val="ru-RU"/>
              </w:rPr>
              <w:t>квалифицированные специалисты: 3</w:t>
            </w:r>
            <w:r w:rsidRPr="00337AE4">
              <w:rPr>
                <w:spacing w:val="52"/>
                <w:sz w:val="24"/>
                <w:lang w:val="ru-RU"/>
              </w:rPr>
              <w:t xml:space="preserve"> </w:t>
            </w:r>
            <w:r w:rsidRPr="00337AE4">
              <w:rPr>
                <w:sz w:val="24"/>
                <w:lang w:val="ru-RU"/>
              </w:rPr>
              <w:t>учителя</w:t>
            </w:r>
          </w:p>
          <w:p w:rsidR="00867C43" w:rsidRPr="00337AE4" w:rsidRDefault="00867C43" w:rsidP="00C2576B">
            <w:pPr>
              <w:pStyle w:val="TableParagraph"/>
              <w:tabs>
                <w:tab w:val="left" w:pos="3322"/>
              </w:tabs>
              <w:spacing w:line="480" w:lineRule="auto"/>
              <w:ind w:left="1" w:right="164"/>
              <w:rPr>
                <w:sz w:val="24"/>
                <w:lang w:val="ru-RU"/>
              </w:rPr>
            </w:pPr>
            <w:r w:rsidRPr="00337AE4">
              <w:rPr>
                <w:sz w:val="24"/>
                <w:lang w:val="ru-RU"/>
              </w:rPr>
              <w:t>физкультуры,</w:t>
            </w:r>
            <w:r w:rsidRPr="00337AE4">
              <w:rPr>
                <w:spacing w:val="56"/>
                <w:sz w:val="24"/>
                <w:lang w:val="ru-RU"/>
              </w:rPr>
              <w:t xml:space="preserve"> </w:t>
            </w:r>
            <w:r w:rsidRPr="00337AE4">
              <w:rPr>
                <w:sz w:val="24"/>
                <w:lang w:val="ru-RU"/>
              </w:rPr>
              <w:t xml:space="preserve">1  </w:t>
            </w:r>
            <w:r w:rsidRPr="00337AE4">
              <w:rPr>
                <w:spacing w:val="7"/>
                <w:sz w:val="24"/>
                <w:lang w:val="ru-RU"/>
              </w:rPr>
              <w:t xml:space="preserve"> </w:t>
            </w:r>
            <w:r w:rsidRPr="00337AE4">
              <w:rPr>
                <w:sz w:val="24"/>
                <w:lang w:val="ru-RU"/>
              </w:rPr>
              <w:t>психолог,</w:t>
            </w:r>
            <w:r w:rsidRPr="00337AE4">
              <w:rPr>
                <w:sz w:val="24"/>
                <w:lang w:val="ru-RU"/>
              </w:rPr>
              <w:tab/>
              <w:t>1 соцпедагог, 1 медицинский</w:t>
            </w:r>
            <w:r w:rsidRPr="00337AE4">
              <w:rPr>
                <w:spacing w:val="-2"/>
                <w:sz w:val="24"/>
                <w:lang w:val="ru-RU"/>
              </w:rPr>
              <w:t xml:space="preserve"> </w:t>
            </w:r>
            <w:r w:rsidRPr="00337AE4">
              <w:rPr>
                <w:sz w:val="24"/>
                <w:lang w:val="ru-RU"/>
              </w:rPr>
              <w:t>работник</w:t>
            </w:r>
          </w:p>
        </w:tc>
      </w:tr>
      <w:tr w:rsidR="00867C43" w:rsidTr="00867C43">
        <w:trPr>
          <w:gridBefore w:val="1"/>
          <w:gridAfter w:val="1"/>
          <w:wBefore w:w="16" w:type="dxa"/>
          <w:wAfter w:w="10" w:type="dxa"/>
          <w:trHeight w:val="816"/>
        </w:trPr>
        <w:tc>
          <w:tcPr>
            <w:tcW w:w="4394" w:type="dxa"/>
            <w:tcBorders>
              <w:top w:val="single" w:sz="4" w:space="0" w:color="000000"/>
              <w:left w:val="single" w:sz="4" w:space="0" w:color="000000"/>
              <w:bottom w:val="single" w:sz="4" w:space="0" w:color="000000"/>
              <w:right w:val="single" w:sz="4" w:space="0" w:color="000000"/>
            </w:tcBorders>
          </w:tcPr>
          <w:p w:rsidR="00867C43" w:rsidRPr="00337AE4" w:rsidRDefault="00867C43" w:rsidP="00C2576B">
            <w:pPr>
              <w:pStyle w:val="TableParagraph"/>
              <w:spacing w:line="232" w:lineRule="auto"/>
              <w:ind w:left="10" w:right="704"/>
              <w:rPr>
                <w:sz w:val="24"/>
                <w:lang w:val="ru-RU"/>
              </w:rPr>
            </w:pPr>
            <w:r w:rsidRPr="00337AE4">
              <w:rPr>
                <w:sz w:val="24"/>
                <w:lang w:val="ru-RU"/>
              </w:rPr>
              <w:lastRenderedPageBreak/>
              <w:t>наличие пришкольной площадки, кабинета для экологического</w:t>
            </w:r>
          </w:p>
          <w:p w:rsidR="00867C43" w:rsidRDefault="00867C43" w:rsidP="00C2576B">
            <w:pPr>
              <w:pStyle w:val="TableParagraph"/>
              <w:spacing w:line="261" w:lineRule="exact"/>
              <w:ind w:left="10"/>
              <w:rPr>
                <w:sz w:val="24"/>
              </w:rPr>
            </w:pPr>
            <w:r>
              <w:rPr>
                <w:sz w:val="24"/>
              </w:rPr>
              <w:t>образования.</w:t>
            </w:r>
          </w:p>
        </w:tc>
        <w:tc>
          <w:tcPr>
            <w:tcW w:w="5245" w:type="dxa"/>
            <w:gridSpan w:val="2"/>
            <w:tcBorders>
              <w:left w:val="single" w:sz="4" w:space="0" w:color="000000"/>
            </w:tcBorders>
          </w:tcPr>
          <w:p w:rsidR="00867C43" w:rsidRDefault="00867C43" w:rsidP="00C2576B">
            <w:pPr>
              <w:pStyle w:val="TableParagraph"/>
              <w:spacing w:line="263" w:lineRule="exact"/>
              <w:ind w:left="10"/>
              <w:rPr>
                <w:sz w:val="24"/>
              </w:rPr>
            </w:pPr>
            <w:r>
              <w:rPr>
                <w:sz w:val="24"/>
              </w:rPr>
              <w:t>Спортивная площадка на улице</w:t>
            </w:r>
          </w:p>
        </w:tc>
      </w:tr>
    </w:tbl>
    <w:p w:rsidR="00867C43" w:rsidRDefault="00867C43">
      <w:pPr>
        <w:spacing w:line="264" w:lineRule="exact"/>
        <w:rPr>
          <w:sz w:val="24"/>
        </w:rPr>
      </w:pPr>
    </w:p>
    <w:p w:rsidR="00867C43" w:rsidRPr="00337AE4" w:rsidRDefault="00867C43" w:rsidP="00867C43">
      <w:pPr>
        <w:tabs>
          <w:tab w:val="left" w:pos="2853"/>
          <w:tab w:val="left" w:pos="4533"/>
          <w:tab w:val="left" w:pos="5634"/>
          <w:tab w:val="left" w:pos="6502"/>
          <w:tab w:val="left" w:pos="8091"/>
        </w:tabs>
        <w:spacing w:before="90" w:line="274" w:lineRule="exact"/>
        <w:ind w:left="548"/>
        <w:rPr>
          <w:b/>
          <w:sz w:val="24"/>
          <w:lang w:val="ru-RU"/>
        </w:rPr>
      </w:pPr>
      <w:r w:rsidRPr="00337AE4">
        <w:rPr>
          <w:b/>
          <w:spacing w:val="2"/>
          <w:sz w:val="24"/>
          <w:lang w:val="ru-RU"/>
        </w:rPr>
        <w:t>Рациональная</w:t>
      </w:r>
      <w:r w:rsidRPr="00337AE4">
        <w:rPr>
          <w:b/>
          <w:spacing w:val="2"/>
          <w:sz w:val="24"/>
          <w:lang w:val="ru-RU"/>
        </w:rPr>
        <w:tab/>
      </w:r>
      <w:r w:rsidRPr="00337AE4">
        <w:rPr>
          <w:b/>
          <w:sz w:val="24"/>
          <w:lang w:val="ru-RU"/>
        </w:rPr>
        <w:t>организация</w:t>
      </w:r>
      <w:r w:rsidRPr="00337AE4">
        <w:rPr>
          <w:b/>
          <w:sz w:val="24"/>
          <w:lang w:val="ru-RU"/>
        </w:rPr>
        <w:tab/>
        <w:t>учебной</w:t>
      </w:r>
      <w:r w:rsidRPr="00337AE4">
        <w:rPr>
          <w:b/>
          <w:sz w:val="24"/>
          <w:lang w:val="ru-RU"/>
        </w:rPr>
        <w:tab/>
        <w:t>и</w:t>
      </w:r>
      <w:r w:rsidRPr="00337AE4">
        <w:rPr>
          <w:b/>
          <w:sz w:val="24"/>
          <w:lang w:val="ru-RU"/>
        </w:rPr>
        <w:tab/>
        <w:t>внеучебной</w:t>
      </w:r>
      <w:r w:rsidRPr="00337AE4">
        <w:rPr>
          <w:b/>
          <w:sz w:val="24"/>
          <w:lang w:val="ru-RU"/>
        </w:rPr>
        <w:tab/>
        <w:t>деятельности</w:t>
      </w:r>
    </w:p>
    <w:p w:rsidR="00867C43" w:rsidRPr="00337AE4" w:rsidRDefault="00867C43" w:rsidP="00867C43">
      <w:pPr>
        <w:pStyle w:val="a3"/>
        <w:spacing w:line="237" w:lineRule="auto"/>
        <w:ind w:left="120" w:right="257"/>
        <w:jc w:val="both"/>
        <w:rPr>
          <w:lang w:val="ru-RU"/>
        </w:rPr>
      </w:pPr>
      <w:r w:rsidRPr="00337AE4">
        <w:rPr>
          <w:b/>
          <w:lang w:val="ru-RU"/>
        </w:rPr>
        <w:t xml:space="preserve">учащихся </w:t>
      </w:r>
      <w:r w:rsidRPr="00337AE4">
        <w:rPr>
          <w:lang w:val="ru-RU"/>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w:t>
      </w:r>
    </w:p>
    <w:p w:rsidR="00867C43" w:rsidRPr="00337AE4" w:rsidRDefault="00867C43" w:rsidP="000C0F5B">
      <w:pPr>
        <w:pStyle w:val="a5"/>
        <w:numPr>
          <w:ilvl w:val="0"/>
          <w:numId w:val="23"/>
        </w:numPr>
        <w:tabs>
          <w:tab w:val="left" w:pos="1109"/>
        </w:tabs>
        <w:spacing w:before="35" w:line="230" w:lineRule="auto"/>
        <w:ind w:right="261" w:hanging="356"/>
        <w:jc w:val="both"/>
        <w:rPr>
          <w:sz w:val="24"/>
          <w:lang w:val="ru-RU"/>
        </w:rPr>
      </w:pPr>
      <w:r w:rsidRPr="00337AE4">
        <w:rPr>
          <w:sz w:val="24"/>
          <w:lang w:val="ru-RU"/>
        </w:rPr>
        <w:t xml:space="preserve">соблюдение гигиенических норм и требований к организации и объѐму учебной </w:t>
      </w:r>
      <w:r w:rsidRPr="00337AE4">
        <w:rPr>
          <w:spacing w:val="-14"/>
          <w:sz w:val="24"/>
          <w:lang w:val="ru-RU"/>
        </w:rPr>
        <w:t xml:space="preserve">и </w:t>
      </w:r>
      <w:r w:rsidRPr="00337AE4">
        <w:rPr>
          <w:sz w:val="24"/>
          <w:lang w:val="ru-RU"/>
        </w:rPr>
        <w:t>внеучебной нагрузки (выполнение домашних заданий, занятия в кружках и спортивных секциях) учащихся на всех этапах обучения;</w:t>
      </w:r>
    </w:p>
    <w:p w:rsidR="00867C43" w:rsidRPr="00337AE4" w:rsidRDefault="00867C43" w:rsidP="000C0F5B">
      <w:pPr>
        <w:pStyle w:val="a5"/>
        <w:numPr>
          <w:ilvl w:val="0"/>
          <w:numId w:val="23"/>
        </w:numPr>
        <w:tabs>
          <w:tab w:val="left" w:pos="1109"/>
        </w:tabs>
        <w:spacing w:before="30"/>
        <w:ind w:right="264" w:hanging="356"/>
        <w:jc w:val="both"/>
        <w:rPr>
          <w:sz w:val="24"/>
          <w:lang w:val="ru-RU"/>
        </w:rPr>
      </w:pPr>
      <w:r w:rsidRPr="00337AE4">
        <w:rPr>
          <w:sz w:val="24"/>
          <w:lang w:val="ru-RU"/>
        </w:rPr>
        <w:t>использование методов и методик обучения, адекватных возрастным возможностям и особенностям учащихся (использование методик, прошедших</w:t>
      </w:r>
      <w:r w:rsidRPr="00337AE4">
        <w:rPr>
          <w:spacing w:val="-8"/>
          <w:sz w:val="24"/>
          <w:lang w:val="ru-RU"/>
        </w:rPr>
        <w:t xml:space="preserve"> </w:t>
      </w:r>
      <w:r w:rsidRPr="00337AE4">
        <w:rPr>
          <w:sz w:val="24"/>
          <w:lang w:val="ru-RU"/>
        </w:rPr>
        <w:t>апробацию);</w:t>
      </w:r>
    </w:p>
    <w:p w:rsidR="00867C43" w:rsidRPr="00337AE4" w:rsidRDefault="00867C43" w:rsidP="000C0F5B">
      <w:pPr>
        <w:pStyle w:val="a5"/>
        <w:numPr>
          <w:ilvl w:val="0"/>
          <w:numId w:val="23"/>
        </w:numPr>
        <w:tabs>
          <w:tab w:val="left" w:pos="1109"/>
        </w:tabs>
        <w:spacing w:before="10" w:line="220" w:lineRule="auto"/>
        <w:ind w:right="261" w:hanging="356"/>
        <w:jc w:val="both"/>
        <w:rPr>
          <w:sz w:val="24"/>
          <w:lang w:val="ru-RU"/>
        </w:rPr>
      </w:pPr>
      <w:r w:rsidRPr="00337AE4">
        <w:rPr>
          <w:sz w:val="24"/>
          <w:lang w:val="ru-RU"/>
        </w:rPr>
        <w:t>обучение   вариантам   рациональных   способов    и    приѐмов    работы    с учебной информацией и организации учебного</w:t>
      </w:r>
      <w:r w:rsidRPr="00337AE4">
        <w:rPr>
          <w:spacing w:val="-6"/>
          <w:sz w:val="24"/>
          <w:lang w:val="ru-RU"/>
        </w:rPr>
        <w:t xml:space="preserve"> </w:t>
      </w:r>
      <w:r w:rsidRPr="00337AE4">
        <w:rPr>
          <w:sz w:val="24"/>
          <w:lang w:val="ru-RU"/>
        </w:rPr>
        <w:t>труда;</w:t>
      </w:r>
    </w:p>
    <w:p w:rsidR="00867C43" w:rsidRPr="00337AE4" w:rsidRDefault="00867C43" w:rsidP="000C0F5B">
      <w:pPr>
        <w:pStyle w:val="a5"/>
        <w:numPr>
          <w:ilvl w:val="0"/>
          <w:numId w:val="23"/>
        </w:numPr>
        <w:tabs>
          <w:tab w:val="left" w:pos="1108"/>
          <w:tab w:val="left" w:pos="1109"/>
        </w:tabs>
        <w:spacing w:before="24"/>
        <w:ind w:hanging="356"/>
        <w:rPr>
          <w:sz w:val="24"/>
          <w:lang w:val="ru-RU"/>
        </w:rPr>
      </w:pPr>
      <w:r w:rsidRPr="00337AE4">
        <w:rPr>
          <w:sz w:val="24"/>
          <w:lang w:val="ru-RU"/>
        </w:rPr>
        <w:t>введение любых инноваций в учебный процесс только под контролем</w:t>
      </w:r>
      <w:r w:rsidRPr="00337AE4">
        <w:rPr>
          <w:spacing w:val="-16"/>
          <w:sz w:val="24"/>
          <w:lang w:val="ru-RU"/>
        </w:rPr>
        <w:t xml:space="preserve"> </w:t>
      </w:r>
      <w:r w:rsidRPr="00337AE4">
        <w:rPr>
          <w:sz w:val="24"/>
          <w:lang w:val="ru-RU"/>
        </w:rPr>
        <w:t>специалистов;</w:t>
      </w:r>
    </w:p>
    <w:p w:rsidR="00867C43" w:rsidRPr="00337AE4" w:rsidRDefault="00867C43" w:rsidP="000C0F5B">
      <w:pPr>
        <w:pStyle w:val="a5"/>
        <w:numPr>
          <w:ilvl w:val="0"/>
          <w:numId w:val="23"/>
        </w:numPr>
        <w:tabs>
          <w:tab w:val="left" w:pos="1109"/>
        </w:tabs>
        <w:spacing w:before="33" w:line="220" w:lineRule="auto"/>
        <w:ind w:right="254" w:hanging="356"/>
        <w:jc w:val="both"/>
        <w:rPr>
          <w:sz w:val="24"/>
          <w:lang w:val="ru-RU"/>
        </w:rPr>
      </w:pPr>
      <w:r w:rsidRPr="00337AE4">
        <w:rPr>
          <w:sz w:val="24"/>
          <w:lang w:val="ru-RU"/>
        </w:rPr>
        <w:t>строгое соблюдение всех требований к использованию технических средств обучения, в том числе компьютеров и аудиовизуальных</w:t>
      </w:r>
      <w:r w:rsidRPr="00337AE4">
        <w:rPr>
          <w:spacing w:val="-8"/>
          <w:sz w:val="24"/>
          <w:lang w:val="ru-RU"/>
        </w:rPr>
        <w:t xml:space="preserve"> </w:t>
      </w:r>
      <w:r w:rsidRPr="00337AE4">
        <w:rPr>
          <w:sz w:val="24"/>
          <w:lang w:val="ru-RU"/>
        </w:rPr>
        <w:t>средств;</w:t>
      </w:r>
    </w:p>
    <w:p w:rsidR="00867C43" w:rsidRPr="00337AE4" w:rsidRDefault="00867C43" w:rsidP="000C0F5B">
      <w:pPr>
        <w:pStyle w:val="a5"/>
        <w:numPr>
          <w:ilvl w:val="0"/>
          <w:numId w:val="23"/>
        </w:numPr>
        <w:tabs>
          <w:tab w:val="left" w:pos="1109"/>
        </w:tabs>
        <w:spacing w:before="39" w:line="230" w:lineRule="auto"/>
        <w:ind w:right="261" w:hanging="356"/>
        <w:jc w:val="both"/>
        <w:rPr>
          <w:sz w:val="24"/>
          <w:lang w:val="ru-RU"/>
        </w:rPr>
      </w:pPr>
      <w:r w:rsidRPr="00337AE4">
        <w:rPr>
          <w:sz w:val="24"/>
          <w:lang w:val="ru-RU"/>
        </w:rPr>
        <w:t>индивидуализацию обучения (учѐт индивидуальных особенностей</w:t>
      </w:r>
      <w:r w:rsidRPr="00337AE4">
        <w:rPr>
          <w:spacing w:val="38"/>
          <w:sz w:val="24"/>
          <w:lang w:val="ru-RU"/>
        </w:rPr>
        <w:t xml:space="preserve"> </w:t>
      </w:r>
      <w:r w:rsidRPr="00337AE4">
        <w:rPr>
          <w:sz w:val="24"/>
          <w:lang w:val="ru-RU"/>
        </w:rPr>
        <w:t>развития:</w:t>
      </w:r>
      <w:r w:rsidRPr="00337AE4">
        <w:rPr>
          <w:spacing w:val="18"/>
          <w:sz w:val="24"/>
          <w:lang w:val="ru-RU"/>
        </w:rPr>
        <w:t xml:space="preserve"> </w:t>
      </w:r>
      <w:r w:rsidRPr="00337AE4">
        <w:rPr>
          <w:sz w:val="24"/>
          <w:lang w:val="ru-RU"/>
        </w:rPr>
        <w:t>темпа развития и темпа деятельности), работу по индивидуальным программам основного общего</w:t>
      </w:r>
      <w:r w:rsidRPr="00337AE4">
        <w:rPr>
          <w:spacing w:val="-1"/>
          <w:sz w:val="24"/>
          <w:lang w:val="ru-RU"/>
        </w:rPr>
        <w:t xml:space="preserve"> </w:t>
      </w:r>
      <w:r w:rsidRPr="00337AE4">
        <w:rPr>
          <w:sz w:val="24"/>
          <w:lang w:val="ru-RU"/>
        </w:rPr>
        <w:t>образования;</w:t>
      </w:r>
    </w:p>
    <w:p w:rsidR="00867C43" w:rsidRPr="00337AE4" w:rsidRDefault="00867C43" w:rsidP="000C0F5B">
      <w:pPr>
        <w:pStyle w:val="a5"/>
        <w:numPr>
          <w:ilvl w:val="0"/>
          <w:numId w:val="23"/>
        </w:numPr>
        <w:tabs>
          <w:tab w:val="left" w:pos="1109"/>
        </w:tabs>
        <w:spacing w:before="41" w:line="220" w:lineRule="auto"/>
        <w:ind w:right="258" w:hanging="356"/>
        <w:jc w:val="both"/>
        <w:rPr>
          <w:sz w:val="24"/>
          <w:lang w:val="ru-RU"/>
        </w:rPr>
      </w:pPr>
      <w:r w:rsidRPr="00337AE4">
        <w:rPr>
          <w:sz w:val="24"/>
          <w:lang w:val="ru-RU"/>
        </w:rPr>
        <w:t>рациональную и соответствующую требованиям организацию уроков физической культуры и занятий активно-двигательного характера в основной</w:t>
      </w:r>
      <w:r w:rsidRPr="00337AE4">
        <w:rPr>
          <w:spacing w:val="-12"/>
          <w:sz w:val="24"/>
          <w:lang w:val="ru-RU"/>
        </w:rPr>
        <w:t xml:space="preserve"> </w:t>
      </w:r>
      <w:r w:rsidRPr="00337AE4">
        <w:rPr>
          <w:sz w:val="24"/>
          <w:lang w:val="ru-RU"/>
        </w:rPr>
        <w:t>школе.</w:t>
      </w:r>
    </w:p>
    <w:p w:rsidR="00867C43" w:rsidRPr="00337AE4" w:rsidRDefault="00867C43" w:rsidP="00867C43">
      <w:pPr>
        <w:pStyle w:val="a3"/>
        <w:spacing w:before="5"/>
        <w:ind w:left="0"/>
        <w:rPr>
          <w:lang w:val="ru-RU"/>
        </w:rPr>
      </w:pPr>
    </w:p>
    <w:p w:rsidR="00867C43" w:rsidRDefault="00224255" w:rsidP="00867C43">
      <w:pPr>
        <w:pStyle w:val="2"/>
        <w:spacing w:before="1" w:line="270" w:lineRule="exact"/>
        <w:ind w:left="120"/>
        <w:jc w:val="both"/>
        <w:rPr>
          <w:lang w:val="ru-RU"/>
        </w:rPr>
      </w:pPr>
      <w:r w:rsidRPr="00224255">
        <w:rPr>
          <w:lang w:val="ru-RU"/>
        </w:rPr>
        <w:t xml:space="preserve">4.2. </w:t>
      </w:r>
      <w:r w:rsidR="00867C43" w:rsidRPr="00337AE4">
        <w:rPr>
          <w:lang w:val="ru-RU"/>
        </w:rPr>
        <w:t>Виды и формы здоровьесберегающих мероприятий:</w:t>
      </w:r>
    </w:p>
    <w:p w:rsidR="00867C43" w:rsidRPr="00337AE4" w:rsidRDefault="00867C43" w:rsidP="00867C43">
      <w:pPr>
        <w:pStyle w:val="2"/>
        <w:spacing w:before="1" w:line="270" w:lineRule="exact"/>
        <w:ind w:left="120"/>
        <w:jc w:val="both"/>
        <w:rPr>
          <w:lang w:val="ru-RU"/>
        </w:rPr>
      </w:pPr>
    </w:p>
    <w:p w:rsidR="00867C43" w:rsidRPr="00337AE4" w:rsidRDefault="00867C43" w:rsidP="00867C43">
      <w:pPr>
        <w:spacing w:line="232" w:lineRule="exact"/>
        <w:ind w:left="765"/>
        <w:rPr>
          <w:rFonts w:ascii="Wingdings" w:hAnsi="Wingdings"/>
          <w:sz w:val="29"/>
          <w:lang w:val="ru-RU"/>
        </w:rPr>
      </w:pPr>
      <w:r>
        <w:rPr>
          <w:rFonts w:ascii="Wingdings" w:hAnsi="Wingdings"/>
          <w:sz w:val="29"/>
        </w:rPr>
        <w:t></w:t>
      </w:r>
    </w:p>
    <w:p w:rsidR="00867C43" w:rsidRPr="00337AE4" w:rsidRDefault="00867C43" w:rsidP="00867C43">
      <w:pPr>
        <w:pStyle w:val="a3"/>
        <w:ind w:left="1121" w:right="254" w:hanging="12"/>
        <w:rPr>
          <w:lang w:val="ru-RU"/>
        </w:rPr>
      </w:pPr>
      <w:r w:rsidRPr="00337AE4">
        <w:rPr>
          <w:lang w:val="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222057" w:rsidRDefault="00222057" w:rsidP="00867C43">
      <w:pPr>
        <w:rPr>
          <w:sz w:val="24"/>
          <w:lang w:val="ru-RU"/>
        </w:rPr>
      </w:pPr>
    </w:p>
    <w:p w:rsidR="00867C43" w:rsidRPr="00337AE4" w:rsidRDefault="00867C43" w:rsidP="000C0F5B">
      <w:pPr>
        <w:pStyle w:val="a5"/>
        <w:numPr>
          <w:ilvl w:val="2"/>
          <w:numId w:val="33"/>
        </w:numPr>
        <w:tabs>
          <w:tab w:val="left" w:pos="929"/>
        </w:tabs>
        <w:spacing w:before="78"/>
        <w:ind w:right="383" w:hanging="357"/>
        <w:jc w:val="both"/>
        <w:rPr>
          <w:i/>
          <w:sz w:val="24"/>
          <w:lang w:val="ru-RU"/>
        </w:rPr>
      </w:pPr>
      <w:r w:rsidRPr="00337AE4">
        <w:rPr>
          <w:sz w:val="24"/>
          <w:lang w:val="ru-RU"/>
        </w:rPr>
        <w:t>Индивидуализация обучения (учет индивидуальных особенностей развития: темпа развития и темпа деятельности), работа по индивидуальным программам основного общего образования</w:t>
      </w:r>
      <w:r w:rsidRPr="00337AE4">
        <w:rPr>
          <w:i/>
          <w:sz w:val="24"/>
          <w:lang w:val="ru-RU"/>
        </w:rPr>
        <w:t>.</w:t>
      </w:r>
    </w:p>
    <w:p w:rsidR="00867C43" w:rsidRPr="00337AE4" w:rsidRDefault="00867C43" w:rsidP="00867C43">
      <w:pPr>
        <w:ind w:left="120"/>
        <w:jc w:val="both"/>
        <w:rPr>
          <w:i/>
          <w:sz w:val="24"/>
          <w:lang w:val="ru-RU"/>
        </w:rPr>
      </w:pPr>
      <w:r w:rsidRPr="00337AE4">
        <w:rPr>
          <w:i/>
          <w:sz w:val="24"/>
          <w:lang w:val="ru-RU"/>
        </w:rPr>
        <w:t>Планируемые результаты:</w:t>
      </w:r>
    </w:p>
    <w:p w:rsidR="00867C43" w:rsidRPr="00337AE4" w:rsidRDefault="00867C43" w:rsidP="00867C43">
      <w:pPr>
        <w:spacing w:before="3"/>
        <w:ind w:left="120" w:right="604"/>
        <w:rPr>
          <w:lang w:val="ru-RU"/>
        </w:rPr>
      </w:pPr>
      <w:r w:rsidRPr="00337AE4">
        <w:rPr>
          <w:lang w:val="ru-RU"/>
        </w:rPr>
        <w:t>Соблюдение гигиенических норм и требований к организации и объему учебной и внеучебной нагрузки деятельности).</w:t>
      </w:r>
    </w:p>
    <w:p w:rsidR="00867C43" w:rsidRPr="00337AE4" w:rsidRDefault="00867C43" w:rsidP="00867C43">
      <w:pPr>
        <w:pStyle w:val="a3"/>
        <w:spacing w:line="237" w:lineRule="auto"/>
        <w:ind w:left="120" w:right="376"/>
        <w:jc w:val="both"/>
        <w:rPr>
          <w:lang w:val="ru-RU"/>
        </w:rPr>
      </w:pPr>
      <w:r w:rsidRPr="00337AE4">
        <w:rPr>
          <w:lang w:val="ru-RU"/>
        </w:rPr>
        <w:t>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867C43" w:rsidRPr="00337AE4" w:rsidRDefault="00867C43" w:rsidP="00867C43">
      <w:pPr>
        <w:pStyle w:val="a3"/>
        <w:spacing w:before="8" w:line="237" w:lineRule="auto"/>
        <w:ind w:left="120" w:right="381"/>
        <w:jc w:val="both"/>
        <w:rPr>
          <w:lang w:val="ru-RU"/>
        </w:rPr>
      </w:pPr>
      <w:r w:rsidRPr="00337AE4">
        <w:rPr>
          <w:lang w:val="ru-RU"/>
        </w:rPr>
        <w:t>Организация образовательного процесса строится с учетом гигиенических норм и требований к организации и объѐму учебной и внеучебной нагрузки (выполнение</w:t>
      </w:r>
      <w:r w:rsidRPr="00337AE4">
        <w:rPr>
          <w:spacing w:val="3"/>
          <w:lang w:val="ru-RU"/>
        </w:rPr>
        <w:t xml:space="preserve"> </w:t>
      </w:r>
      <w:r w:rsidRPr="00337AE4">
        <w:rPr>
          <w:lang w:val="ru-RU"/>
        </w:rPr>
        <w:t>домашних заданий, занятия в кружках и спортивных</w:t>
      </w:r>
      <w:r w:rsidRPr="00337AE4">
        <w:rPr>
          <w:spacing w:val="-6"/>
          <w:lang w:val="ru-RU"/>
        </w:rPr>
        <w:t xml:space="preserve"> </w:t>
      </w:r>
      <w:r w:rsidRPr="00337AE4">
        <w:rPr>
          <w:lang w:val="ru-RU"/>
        </w:rPr>
        <w:t>секциях).</w:t>
      </w:r>
    </w:p>
    <w:p w:rsidR="00867C43" w:rsidRPr="00337AE4" w:rsidRDefault="00867C43" w:rsidP="00867C43">
      <w:pPr>
        <w:pStyle w:val="a3"/>
        <w:spacing w:before="16" w:line="237" w:lineRule="auto"/>
        <w:ind w:left="120" w:right="372"/>
        <w:jc w:val="both"/>
        <w:rPr>
          <w:lang w:val="ru-RU"/>
        </w:rPr>
      </w:pPr>
      <w:r w:rsidRPr="00337AE4">
        <w:rPr>
          <w:lang w:val="ru-RU"/>
        </w:rPr>
        <w:t>В учебном процессе педагоги применяют технологии и методы обучения, адекватные возрастным возможностям и особенностям учащихся. Используемые в школе учебно- методические комплексы разработаны с учетом требований к обеспечению физического и психологического здоровья детей, здорового и безопасного образа жизни. В основу этих УМК положен деятельностный метод обучения, позволяющий ученику занимать активную позицию, тем самым, развивая свой интерес к познанию. Система построения учебного материала позволяет каждому ученику поддерживать и развивать интерес к открытию и изучению</w:t>
      </w:r>
      <w:r w:rsidRPr="00337AE4">
        <w:rPr>
          <w:spacing w:val="-1"/>
          <w:lang w:val="ru-RU"/>
        </w:rPr>
        <w:t xml:space="preserve"> </w:t>
      </w:r>
      <w:r w:rsidRPr="00337AE4">
        <w:rPr>
          <w:lang w:val="ru-RU"/>
        </w:rPr>
        <w:t>нового.</w:t>
      </w:r>
    </w:p>
    <w:p w:rsidR="00867C43" w:rsidRPr="00337AE4" w:rsidRDefault="00867C43" w:rsidP="00867C43">
      <w:pPr>
        <w:pStyle w:val="a3"/>
        <w:spacing w:before="23" w:line="237" w:lineRule="auto"/>
        <w:ind w:left="120" w:right="385"/>
        <w:jc w:val="both"/>
        <w:rPr>
          <w:lang w:val="ru-RU"/>
        </w:rPr>
      </w:pPr>
      <w:r w:rsidRPr="00337AE4">
        <w:rPr>
          <w:lang w:val="ru-RU"/>
        </w:rPr>
        <w:lastRenderedPageBreak/>
        <w:t>При использовании информационных технологий в основной школе на уроках продолжительность работы не превышает 20 минут. Педагогический коллектив учитывает в образовательной деятельности индивидуальные особенности развития учащихся: темпа развития и темп деятельности.</w:t>
      </w:r>
    </w:p>
    <w:p w:rsidR="00867C43" w:rsidRDefault="00867C43" w:rsidP="00867C43">
      <w:pPr>
        <w:pStyle w:val="a3"/>
        <w:spacing w:before="5" w:line="274" w:lineRule="exact"/>
        <w:ind w:left="120"/>
        <w:jc w:val="both"/>
        <w:rPr>
          <w:lang w:val="ru-RU"/>
        </w:rPr>
      </w:pPr>
      <w:r w:rsidRPr="00337AE4">
        <w:rPr>
          <w:lang w:val="ru-RU"/>
        </w:rPr>
        <w:t>Эффектность реализации данного направления зависит от деятельности каждого педагога.</w:t>
      </w:r>
    </w:p>
    <w:p w:rsidR="00224255" w:rsidRPr="00337AE4" w:rsidRDefault="00224255" w:rsidP="00867C43">
      <w:pPr>
        <w:pStyle w:val="a3"/>
        <w:spacing w:before="5" w:line="274" w:lineRule="exact"/>
        <w:ind w:left="120"/>
        <w:jc w:val="both"/>
        <w:rPr>
          <w:lang w:val="ru-RU"/>
        </w:rPr>
      </w:pPr>
    </w:p>
    <w:p w:rsidR="00867C43" w:rsidRPr="00337AE4" w:rsidRDefault="00224255" w:rsidP="00867C43">
      <w:pPr>
        <w:pStyle w:val="2"/>
        <w:spacing w:line="274" w:lineRule="exact"/>
        <w:ind w:left="476" w:right="669"/>
        <w:jc w:val="center"/>
        <w:rPr>
          <w:lang w:val="ru-RU"/>
        </w:rPr>
      </w:pPr>
      <w:r>
        <w:rPr>
          <w:lang w:val="ru-RU"/>
        </w:rPr>
        <w:t>4.3</w:t>
      </w:r>
      <w:r w:rsidRPr="00224255">
        <w:rPr>
          <w:lang w:val="ru-RU"/>
        </w:rPr>
        <w:t xml:space="preserve">. </w:t>
      </w:r>
      <w:r w:rsidR="00867C43" w:rsidRPr="00337AE4">
        <w:rPr>
          <w:lang w:val="ru-RU"/>
        </w:rPr>
        <w:t>Ожидаемые конечные результаты реализации Программы:</w:t>
      </w:r>
    </w:p>
    <w:p w:rsidR="00867C43" w:rsidRPr="00337AE4" w:rsidRDefault="00867C43" w:rsidP="000C0F5B">
      <w:pPr>
        <w:pStyle w:val="a5"/>
        <w:numPr>
          <w:ilvl w:val="0"/>
          <w:numId w:val="22"/>
        </w:numPr>
        <w:tabs>
          <w:tab w:val="left" w:pos="841"/>
        </w:tabs>
        <w:rPr>
          <w:sz w:val="24"/>
          <w:lang w:val="ru-RU"/>
        </w:rPr>
      </w:pPr>
      <w:r w:rsidRPr="00337AE4">
        <w:rPr>
          <w:sz w:val="24"/>
          <w:lang w:val="ru-RU"/>
        </w:rPr>
        <w:t>Снижение уровня заболеваемости учащихся и</w:t>
      </w:r>
      <w:r w:rsidRPr="00337AE4">
        <w:rPr>
          <w:spacing w:val="2"/>
          <w:sz w:val="24"/>
          <w:lang w:val="ru-RU"/>
        </w:rPr>
        <w:t xml:space="preserve"> </w:t>
      </w:r>
      <w:r w:rsidRPr="00337AE4">
        <w:rPr>
          <w:sz w:val="24"/>
          <w:lang w:val="ru-RU"/>
        </w:rPr>
        <w:t>педагогов.</w:t>
      </w:r>
    </w:p>
    <w:p w:rsidR="00867C43" w:rsidRPr="00337AE4" w:rsidRDefault="00867C43" w:rsidP="000C0F5B">
      <w:pPr>
        <w:pStyle w:val="a5"/>
        <w:numPr>
          <w:ilvl w:val="0"/>
          <w:numId w:val="22"/>
        </w:numPr>
        <w:tabs>
          <w:tab w:val="left" w:pos="841"/>
        </w:tabs>
        <w:rPr>
          <w:sz w:val="24"/>
          <w:lang w:val="ru-RU"/>
        </w:rPr>
      </w:pPr>
      <w:r w:rsidRPr="00337AE4">
        <w:rPr>
          <w:sz w:val="24"/>
          <w:lang w:val="ru-RU"/>
        </w:rPr>
        <w:t>Формирование здорового образа жизни в</w:t>
      </w:r>
      <w:r w:rsidRPr="00337AE4">
        <w:rPr>
          <w:spacing w:val="-6"/>
          <w:sz w:val="24"/>
          <w:lang w:val="ru-RU"/>
        </w:rPr>
        <w:t xml:space="preserve"> </w:t>
      </w:r>
      <w:r w:rsidRPr="00337AE4">
        <w:rPr>
          <w:sz w:val="24"/>
          <w:lang w:val="ru-RU"/>
        </w:rPr>
        <w:t>семье.</w:t>
      </w:r>
    </w:p>
    <w:p w:rsidR="00867C43" w:rsidRDefault="00867C43" w:rsidP="000C0F5B">
      <w:pPr>
        <w:pStyle w:val="a5"/>
        <w:numPr>
          <w:ilvl w:val="0"/>
          <w:numId w:val="22"/>
        </w:numPr>
        <w:tabs>
          <w:tab w:val="left" w:pos="841"/>
        </w:tabs>
        <w:rPr>
          <w:sz w:val="24"/>
        </w:rPr>
      </w:pPr>
      <w:r>
        <w:rPr>
          <w:sz w:val="24"/>
        </w:rPr>
        <w:t>Улучшение организации питания учащихся.</w:t>
      </w:r>
    </w:p>
    <w:p w:rsidR="00867C43" w:rsidRPr="00337AE4" w:rsidRDefault="00867C43" w:rsidP="000C0F5B">
      <w:pPr>
        <w:pStyle w:val="a5"/>
        <w:numPr>
          <w:ilvl w:val="0"/>
          <w:numId w:val="22"/>
        </w:numPr>
        <w:tabs>
          <w:tab w:val="left" w:pos="841"/>
        </w:tabs>
        <w:rPr>
          <w:sz w:val="24"/>
          <w:lang w:val="ru-RU"/>
        </w:rPr>
      </w:pPr>
      <w:r w:rsidRPr="00337AE4">
        <w:rPr>
          <w:sz w:val="24"/>
          <w:lang w:val="ru-RU"/>
        </w:rPr>
        <w:t>Повышение качества лечебно-профилактических мероприятий.</w:t>
      </w:r>
    </w:p>
    <w:p w:rsidR="00867C43" w:rsidRPr="00337AE4" w:rsidRDefault="00867C43" w:rsidP="000C0F5B">
      <w:pPr>
        <w:pStyle w:val="a5"/>
        <w:numPr>
          <w:ilvl w:val="0"/>
          <w:numId w:val="22"/>
        </w:numPr>
        <w:tabs>
          <w:tab w:val="left" w:pos="841"/>
        </w:tabs>
        <w:ind w:right="260"/>
        <w:rPr>
          <w:sz w:val="24"/>
          <w:lang w:val="ru-RU"/>
        </w:rPr>
      </w:pPr>
      <w:r w:rsidRPr="00337AE4">
        <w:rPr>
          <w:sz w:val="24"/>
          <w:lang w:val="ru-RU"/>
        </w:rPr>
        <w:t>Сохранение и по возможности укрепление здоровья школьников через овладение навыками</w:t>
      </w:r>
      <w:r w:rsidRPr="00337AE4">
        <w:rPr>
          <w:spacing w:val="-1"/>
          <w:sz w:val="24"/>
          <w:lang w:val="ru-RU"/>
        </w:rPr>
        <w:t xml:space="preserve"> </w:t>
      </w:r>
      <w:r w:rsidRPr="00337AE4">
        <w:rPr>
          <w:sz w:val="24"/>
          <w:lang w:val="ru-RU"/>
        </w:rPr>
        <w:t>ЗОЖ.</w:t>
      </w:r>
    </w:p>
    <w:p w:rsidR="00867C43" w:rsidRPr="00337AE4" w:rsidRDefault="00867C43" w:rsidP="000C0F5B">
      <w:pPr>
        <w:pStyle w:val="a5"/>
        <w:numPr>
          <w:ilvl w:val="0"/>
          <w:numId w:val="22"/>
        </w:numPr>
        <w:tabs>
          <w:tab w:val="left" w:pos="841"/>
        </w:tabs>
        <w:spacing w:before="1"/>
        <w:rPr>
          <w:sz w:val="24"/>
          <w:lang w:val="ru-RU"/>
        </w:rPr>
      </w:pPr>
      <w:r w:rsidRPr="00337AE4">
        <w:rPr>
          <w:sz w:val="24"/>
          <w:lang w:val="ru-RU"/>
        </w:rPr>
        <w:t>Улучшение санитарно-гигиенических условий в</w:t>
      </w:r>
      <w:r w:rsidRPr="00337AE4">
        <w:rPr>
          <w:spacing w:val="-1"/>
          <w:sz w:val="24"/>
          <w:lang w:val="ru-RU"/>
        </w:rPr>
        <w:t xml:space="preserve"> </w:t>
      </w:r>
      <w:r w:rsidRPr="00337AE4">
        <w:rPr>
          <w:sz w:val="24"/>
          <w:lang w:val="ru-RU"/>
        </w:rPr>
        <w:t>школе</w:t>
      </w:r>
    </w:p>
    <w:p w:rsidR="00867C43" w:rsidRPr="00337AE4" w:rsidRDefault="00867C43" w:rsidP="000C0F5B">
      <w:pPr>
        <w:pStyle w:val="a5"/>
        <w:numPr>
          <w:ilvl w:val="0"/>
          <w:numId w:val="22"/>
        </w:numPr>
        <w:tabs>
          <w:tab w:val="left" w:pos="841"/>
        </w:tabs>
        <w:ind w:right="267"/>
        <w:rPr>
          <w:sz w:val="24"/>
          <w:lang w:val="ru-RU"/>
        </w:rPr>
      </w:pPr>
      <w:r w:rsidRPr="00337AE4">
        <w:rPr>
          <w:sz w:val="24"/>
          <w:lang w:val="ru-RU"/>
        </w:rPr>
        <w:t>Позитивная динамика результатов обученности за счет сокращения количества уроков, пропущенных по</w:t>
      </w:r>
      <w:r w:rsidRPr="00337AE4">
        <w:rPr>
          <w:spacing w:val="-2"/>
          <w:sz w:val="24"/>
          <w:lang w:val="ru-RU"/>
        </w:rPr>
        <w:t xml:space="preserve"> </w:t>
      </w:r>
      <w:r w:rsidRPr="00337AE4">
        <w:rPr>
          <w:sz w:val="24"/>
          <w:lang w:val="ru-RU"/>
        </w:rPr>
        <w:t>болезни;</w:t>
      </w:r>
    </w:p>
    <w:p w:rsidR="00867C43" w:rsidRPr="00337AE4" w:rsidRDefault="00867C43" w:rsidP="000C0F5B">
      <w:pPr>
        <w:pStyle w:val="a5"/>
        <w:numPr>
          <w:ilvl w:val="0"/>
          <w:numId w:val="22"/>
        </w:numPr>
        <w:tabs>
          <w:tab w:val="left" w:pos="841"/>
        </w:tabs>
        <w:ind w:right="267"/>
        <w:rPr>
          <w:sz w:val="24"/>
          <w:lang w:val="ru-RU"/>
        </w:rPr>
      </w:pPr>
      <w:r w:rsidRPr="00337AE4">
        <w:rPr>
          <w:sz w:val="24"/>
          <w:lang w:val="ru-RU"/>
        </w:rPr>
        <w:t>Повышение адаптационных возможностей детского организма и стабилизация уровня обученности при переходе учащихся с одной ступени обучения на</w:t>
      </w:r>
      <w:r w:rsidRPr="00337AE4">
        <w:rPr>
          <w:spacing w:val="-10"/>
          <w:sz w:val="24"/>
          <w:lang w:val="ru-RU"/>
        </w:rPr>
        <w:t xml:space="preserve"> </w:t>
      </w:r>
      <w:r w:rsidRPr="00337AE4">
        <w:rPr>
          <w:sz w:val="24"/>
          <w:lang w:val="ru-RU"/>
        </w:rPr>
        <w:t>другую;</w:t>
      </w:r>
    </w:p>
    <w:p w:rsidR="00867C43" w:rsidRPr="00337AE4" w:rsidRDefault="00867C43" w:rsidP="000C0F5B">
      <w:pPr>
        <w:pStyle w:val="a5"/>
        <w:numPr>
          <w:ilvl w:val="0"/>
          <w:numId w:val="22"/>
        </w:numPr>
        <w:tabs>
          <w:tab w:val="left" w:pos="841"/>
        </w:tabs>
        <w:rPr>
          <w:sz w:val="24"/>
          <w:lang w:val="ru-RU"/>
        </w:rPr>
      </w:pPr>
      <w:r w:rsidRPr="00337AE4">
        <w:rPr>
          <w:sz w:val="24"/>
          <w:lang w:val="ru-RU"/>
        </w:rPr>
        <w:t>Повышение уровня психологической комфортности в системе "ученик –</w:t>
      </w:r>
      <w:r w:rsidRPr="00337AE4">
        <w:rPr>
          <w:spacing w:val="-6"/>
          <w:sz w:val="24"/>
          <w:lang w:val="ru-RU"/>
        </w:rPr>
        <w:t xml:space="preserve"> </w:t>
      </w:r>
      <w:r w:rsidRPr="00337AE4">
        <w:rPr>
          <w:sz w:val="24"/>
          <w:lang w:val="ru-RU"/>
        </w:rPr>
        <w:t>учитель";</w:t>
      </w:r>
    </w:p>
    <w:p w:rsidR="00867C43" w:rsidRPr="00337AE4" w:rsidRDefault="00867C43" w:rsidP="000C0F5B">
      <w:pPr>
        <w:pStyle w:val="a5"/>
        <w:numPr>
          <w:ilvl w:val="0"/>
          <w:numId w:val="22"/>
        </w:numPr>
        <w:tabs>
          <w:tab w:val="left" w:pos="841"/>
        </w:tabs>
        <w:ind w:right="258"/>
        <w:rPr>
          <w:sz w:val="24"/>
          <w:lang w:val="ru-RU"/>
        </w:rPr>
      </w:pPr>
      <w:r w:rsidRPr="00337AE4">
        <w:rPr>
          <w:sz w:val="24"/>
          <w:lang w:val="ru-RU"/>
        </w:rPr>
        <w:t>Улучшение взаимоотношений семьи и школы, повышение ответственности родителей за здоровье</w:t>
      </w:r>
      <w:r w:rsidRPr="00337AE4">
        <w:rPr>
          <w:spacing w:val="1"/>
          <w:sz w:val="24"/>
          <w:lang w:val="ru-RU"/>
        </w:rPr>
        <w:t xml:space="preserve"> </w:t>
      </w:r>
      <w:r w:rsidRPr="00337AE4">
        <w:rPr>
          <w:sz w:val="24"/>
          <w:lang w:val="ru-RU"/>
        </w:rPr>
        <w:t>ребенка.</w:t>
      </w:r>
    </w:p>
    <w:p w:rsidR="00867C43" w:rsidRDefault="00867C43" w:rsidP="00867C43">
      <w:pPr>
        <w:pStyle w:val="2"/>
        <w:spacing w:before="5" w:line="274" w:lineRule="exact"/>
        <w:ind w:left="120"/>
        <w:jc w:val="both"/>
      </w:pPr>
      <w:r>
        <w:t>Критерии оценки достижения результатов :</w:t>
      </w:r>
    </w:p>
    <w:p w:rsidR="00867C43" w:rsidRPr="00337AE4" w:rsidRDefault="00867C43" w:rsidP="000C0F5B">
      <w:pPr>
        <w:pStyle w:val="a5"/>
        <w:numPr>
          <w:ilvl w:val="0"/>
          <w:numId w:val="21"/>
        </w:numPr>
        <w:tabs>
          <w:tab w:val="left" w:pos="257"/>
        </w:tabs>
        <w:spacing w:line="274" w:lineRule="exact"/>
        <w:ind w:firstLine="0"/>
        <w:jc w:val="both"/>
        <w:rPr>
          <w:sz w:val="24"/>
          <w:lang w:val="ru-RU"/>
        </w:rPr>
      </w:pPr>
      <w:r w:rsidRPr="00337AE4">
        <w:rPr>
          <w:sz w:val="24"/>
          <w:lang w:val="ru-RU"/>
        </w:rPr>
        <w:t>мониторинг результативности выполнения направления формирования культуры</w:t>
      </w:r>
      <w:r w:rsidRPr="00337AE4">
        <w:rPr>
          <w:spacing w:val="-6"/>
          <w:sz w:val="24"/>
          <w:lang w:val="ru-RU"/>
        </w:rPr>
        <w:t xml:space="preserve"> </w:t>
      </w:r>
      <w:r w:rsidRPr="00337AE4">
        <w:rPr>
          <w:sz w:val="24"/>
          <w:lang w:val="ru-RU"/>
        </w:rPr>
        <w:t>ЗОЖ.;</w:t>
      </w:r>
    </w:p>
    <w:p w:rsidR="00867C43" w:rsidRPr="00337AE4" w:rsidRDefault="00867C43" w:rsidP="000C0F5B">
      <w:pPr>
        <w:pStyle w:val="a5"/>
        <w:numPr>
          <w:ilvl w:val="0"/>
          <w:numId w:val="21"/>
        </w:numPr>
        <w:tabs>
          <w:tab w:val="left" w:pos="257"/>
        </w:tabs>
        <w:ind w:firstLine="0"/>
        <w:jc w:val="both"/>
        <w:rPr>
          <w:sz w:val="24"/>
          <w:lang w:val="ru-RU"/>
        </w:rPr>
      </w:pPr>
      <w:r w:rsidRPr="00337AE4">
        <w:rPr>
          <w:sz w:val="24"/>
          <w:lang w:val="ru-RU"/>
        </w:rPr>
        <w:t>анализ статистических показателей и мониторинговых</w:t>
      </w:r>
      <w:r w:rsidRPr="00337AE4">
        <w:rPr>
          <w:spacing w:val="-8"/>
          <w:sz w:val="24"/>
          <w:lang w:val="ru-RU"/>
        </w:rPr>
        <w:t xml:space="preserve"> </w:t>
      </w:r>
      <w:r w:rsidRPr="00337AE4">
        <w:rPr>
          <w:sz w:val="24"/>
          <w:lang w:val="ru-RU"/>
        </w:rPr>
        <w:t>исследований</w:t>
      </w:r>
    </w:p>
    <w:p w:rsidR="00867C43" w:rsidRDefault="00867C43" w:rsidP="000C0F5B">
      <w:pPr>
        <w:pStyle w:val="a5"/>
        <w:numPr>
          <w:ilvl w:val="0"/>
          <w:numId w:val="21"/>
        </w:numPr>
        <w:tabs>
          <w:tab w:val="left" w:pos="257"/>
        </w:tabs>
        <w:ind w:firstLine="0"/>
        <w:jc w:val="both"/>
        <w:rPr>
          <w:sz w:val="24"/>
        </w:rPr>
      </w:pPr>
      <w:r>
        <w:rPr>
          <w:sz w:val="24"/>
        </w:rPr>
        <w:t>опросы учащихся, родителей, педагогов.</w:t>
      </w:r>
    </w:p>
    <w:p w:rsidR="00867C43" w:rsidRPr="00337AE4" w:rsidRDefault="00867C43" w:rsidP="000C0F5B">
      <w:pPr>
        <w:pStyle w:val="a5"/>
        <w:numPr>
          <w:ilvl w:val="0"/>
          <w:numId w:val="21"/>
        </w:numPr>
        <w:tabs>
          <w:tab w:val="left" w:pos="257"/>
        </w:tabs>
        <w:ind w:right="1768" w:firstLine="0"/>
        <w:rPr>
          <w:sz w:val="24"/>
          <w:lang w:val="ru-RU"/>
        </w:rPr>
      </w:pPr>
      <w:r w:rsidRPr="00337AE4">
        <w:rPr>
          <w:sz w:val="24"/>
          <w:lang w:val="ru-RU"/>
        </w:rPr>
        <w:t>общественная оценка качества работы школы– анкетирование всех участников образовательного</w:t>
      </w:r>
      <w:r w:rsidRPr="00337AE4">
        <w:rPr>
          <w:spacing w:val="-1"/>
          <w:sz w:val="24"/>
          <w:lang w:val="ru-RU"/>
        </w:rPr>
        <w:t xml:space="preserve"> </w:t>
      </w:r>
      <w:r w:rsidRPr="00337AE4">
        <w:rPr>
          <w:sz w:val="24"/>
          <w:lang w:val="ru-RU"/>
        </w:rPr>
        <w:t>процесса;</w:t>
      </w:r>
    </w:p>
    <w:p w:rsidR="00867C43" w:rsidRPr="00337AE4" w:rsidRDefault="00867C43" w:rsidP="00867C43">
      <w:pPr>
        <w:pStyle w:val="a3"/>
        <w:ind w:left="120"/>
        <w:jc w:val="both"/>
        <w:rPr>
          <w:lang w:val="ru-RU"/>
        </w:rPr>
      </w:pPr>
      <w:r w:rsidRPr="00337AE4">
        <w:rPr>
          <w:lang w:val="ru-RU"/>
        </w:rPr>
        <w:t>количество (динамика) чрезвычайных ситуаций в школе.</w:t>
      </w:r>
    </w:p>
    <w:p w:rsidR="00867C43" w:rsidRPr="00337AE4" w:rsidRDefault="00867C43" w:rsidP="000C0F5B">
      <w:pPr>
        <w:pStyle w:val="a5"/>
        <w:numPr>
          <w:ilvl w:val="0"/>
          <w:numId w:val="21"/>
        </w:numPr>
        <w:tabs>
          <w:tab w:val="left" w:pos="257"/>
        </w:tabs>
        <w:ind w:right="788" w:firstLine="0"/>
        <w:rPr>
          <w:sz w:val="24"/>
          <w:lang w:val="ru-RU"/>
        </w:rPr>
      </w:pPr>
      <w:r w:rsidRPr="00337AE4">
        <w:rPr>
          <w:sz w:val="24"/>
          <w:lang w:val="ru-RU"/>
        </w:rPr>
        <w:t>количество официальных физкультурно-оздоровительных и спортивных мероприятий, в которых принимает</w:t>
      </w:r>
      <w:r w:rsidRPr="00337AE4">
        <w:rPr>
          <w:spacing w:val="-2"/>
          <w:sz w:val="24"/>
          <w:lang w:val="ru-RU"/>
        </w:rPr>
        <w:t xml:space="preserve"> </w:t>
      </w:r>
      <w:r w:rsidRPr="00337AE4">
        <w:rPr>
          <w:sz w:val="24"/>
          <w:lang w:val="ru-RU"/>
        </w:rPr>
        <w:t>ОУ;</w:t>
      </w:r>
    </w:p>
    <w:p w:rsidR="00867C43" w:rsidRPr="00337AE4" w:rsidRDefault="00867C43" w:rsidP="00867C43">
      <w:pPr>
        <w:pStyle w:val="a3"/>
        <w:ind w:left="120"/>
        <w:jc w:val="both"/>
        <w:rPr>
          <w:lang w:val="ru-RU"/>
        </w:rPr>
      </w:pPr>
      <w:r w:rsidRPr="00337AE4">
        <w:rPr>
          <w:lang w:val="ru-RU"/>
        </w:rPr>
        <w:t>-доля учащихся, охваченных различными формами физкультурно-оздоровительной работы;</w:t>
      </w:r>
    </w:p>
    <w:p w:rsidR="00867C43" w:rsidRPr="00337AE4" w:rsidRDefault="00867C43" w:rsidP="00867C43">
      <w:pPr>
        <w:pStyle w:val="a3"/>
        <w:ind w:left="120"/>
        <w:jc w:val="both"/>
        <w:rPr>
          <w:lang w:val="ru-RU"/>
        </w:rPr>
      </w:pPr>
      <w:r w:rsidRPr="00337AE4">
        <w:rPr>
          <w:lang w:val="ru-RU"/>
        </w:rPr>
        <w:t>-численность учащихся занимающихся в спортивных секциях по месту жительства.</w:t>
      </w:r>
    </w:p>
    <w:p w:rsidR="00867C43" w:rsidRPr="00337AE4" w:rsidRDefault="00867C43" w:rsidP="00867C43">
      <w:pPr>
        <w:jc w:val="both"/>
        <w:rPr>
          <w:lang w:val="ru-RU"/>
        </w:rPr>
        <w:sectPr w:rsidR="00867C43" w:rsidRPr="00337AE4">
          <w:pgSz w:w="11900" w:h="16840"/>
          <w:pgMar w:top="580" w:right="300" w:bottom="280" w:left="1440" w:header="720" w:footer="720" w:gutter="0"/>
          <w:cols w:space="720"/>
        </w:sectPr>
      </w:pPr>
    </w:p>
    <w:p w:rsidR="00867C43" w:rsidRPr="00337AE4" w:rsidRDefault="00490EAC" w:rsidP="00867C43">
      <w:pPr>
        <w:pStyle w:val="a3"/>
        <w:spacing w:before="78" w:line="237" w:lineRule="auto"/>
        <w:ind w:left="120" w:right="251"/>
        <w:jc w:val="both"/>
        <w:rPr>
          <w:lang w:val="ru-RU"/>
        </w:rPr>
      </w:pPr>
      <w:r>
        <w:rPr>
          <w:b/>
          <w:lang w:val="ru-RU"/>
        </w:rPr>
        <w:lastRenderedPageBreak/>
        <w:t>4.4</w:t>
      </w:r>
      <w:r w:rsidRPr="00490EAC">
        <w:rPr>
          <w:b/>
          <w:lang w:val="ru-RU"/>
        </w:rPr>
        <w:t xml:space="preserve">. </w:t>
      </w:r>
      <w:r w:rsidR="00867C43" w:rsidRPr="00337AE4">
        <w:rPr>
          <w:b/>
          <w:lang w:val="ru-RU"/>
        </w:rPr>
        <w:t xml:space="preserve">Эффективная организация физкультурно-оздоровительной работы, </w:t>
      </w:r>
      <w:r w:rsidR="00867C43" w:rsidRPr="00337AE4">
        <w:rPr>
          <w:lang w:val="ru-RU"/>
        </w:rPr>
        <w:t>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включает:</w:t>
      </w:r>
    </w:p>
    <w:p w:rsidR="00867C43" w:rsidRPr="00337AE4" w:rsidRDefault="00867C43" w:rsidP="000C0F5B">
      <w:pPr>
        <w:pStyle w:val="a5"/>
        <w:numPr>
          <w:ilvl w:val="1"/>
          <w:numId w:val="21"/>
        </w:numPr>
        <w:tabs>
          <w:tab w:val="left" w:pos="829"/>
        </w:tabs>
        <w:spacing w:before="36" w:line="230" w:lineRule="auto"/>
        <w:ind w:right="256" w:hanging="357"/>
        <w:jc w:val="both"/>
        <w:rPr>
          <w:sz w:val="24"/>
          <w:lang w:val="ru-RU"/>
        </w:rPr>
      </w:pPr>
      <w:r w:rsidRPr="00337AE4">
        <w:rPr>
          <w:sz w:val="24"/>
          <w:lang w:val="ru-RU"/>
        </w:rPr>
        <w:t>полноценную и эффективную работу с учащимися с ограниченными возможностями здоровья, а также с учащимися всех групп здоровья (на уроках физкультуры, в секциях и т.</w:t>
      </w:r>
      <w:r w:rsidRPr="00337AE4">
        <w:rPr>
          <w:spacing w:val="-2"/>
          <w:sz w:val="24"/>
          <w:lang w:val="ru-RU"/>
        </w:rPr>
        <w:t xml:space="preserve"> </w:t>
      </w:r>
      <w:r w:rsidRPr="00337AE4">
        <w:rPr>
          <w:sz w:val="24"/>
          <w:lang w:val="ru-RU"/>
        </w:rPr>
        <w:t>п.);</w:t>
      </w:r>
    </w:p>
    <w:p w:rsidR="00867C43" w:rsidRPr="00337AE4" w:rsidRDefault="00867C43" w:rsidP="000C0F5B">
      <w:pPr>
        <w:pStyle w:val="a5"/>
        <w:numPr>
          <w:ilvl w:val="1"/>
          <w:numId w:val="21"/>
        </w:numPr>
        <w:tabs>
          <w:tab w:val="left" w:pos="829"/>
        </w:tabs>
        <w:spacing w:before="32" w:line="230" w:lineRule="auto"/>
        <w:ind w:right="254" w:hanging="357"/>
        <w:jc w:val="both"/>
        <w:rPr>
          <w:sz w:val="24"/>
          <w:lang w:val="ru-RU"/>
        </w:rPr>
      </w:pPr>
      <w:r w:rsidRPr="00337AE4">
        <w:rPr>
          <w:sz w:val="24"/>
          <w:lang w:val="ru-RU"/>
        </w:rPr>
        <w:t>рациональную и соответствующую возрастным и индивидуальным особенностям развития учащихся организацию уроков физической культуры и занятий активно- двигательного</w:t>
      </w:r>
      <w:r w:rsidRPr="00337AE4">
        <w:rPr>
          <w:spacing w:val="-1"/>
          <w:sz w:val="24"/>
          <w:lang w:val="ru-RU"/>
        </w:rPr>
        <w:t xml:space="preserve"> </w:t>
      </w:r>
      <w:r w:rsidRPr="00337AE4">
        <w:rPr>
          <w:sz w:val="24"/>
          <w:lang w:val="ru-RU"/>
        </w:rPr>
        <w:t>характера;</w:t>
      </w:r>
    </w:p>
    <w:p w:rsidR="00867C43" w:rsidRPr="00337AE4" w:rsidRDefault="00867C43" w:rsidP="000C0F5B">
      <w:pPr>
        <w:pStyle w:val="a5"/>
        <w:numPr>
          <w:ilvl w:val="1"/>
          <w:numId w:val="21"/>
        </w:numPr>
        <w:tabs>
          <w:tab w:val="left" w:pos="888"/>
          <w:tab w:val="left" w:pos="889"/>
        </w:tabs>
        <w:spacing w:before="42" w:line="220" w:lineRule="auto"/>
        <w:ind w:right="254" w:hanging="357"/>
        <w:rPr>
          <w:sz w:val="24"/>
          <w:lang w:val="ru-RU"/>
        </w:rPr>
      </w:pPr>
      <w:r w:rsidRPr="00337AE4">
        <w:rPr>
          <w:sz w:val="24"/>
          <w:lang w:val="ru-RU"/>
        </w:rPr>
        <w:t xml:space="preserve">организацию часа активных движений (динамической </w:t>
      </w:r>
      <w:r w:rsidRPr="00337AE4">
        <w:rPr>
          <w:spacing w:val="-3"/>
          <w:sz w:val="24"/>
          <w:lang w:val="ru-RU"/>
        </w:rPr>
        <w:t xml:space="preserve">паузы) </w:t>
      </w:r>
      <w:r w:rsidRPr="00337AE4">
        <w:rPr>
          <w:sz w:val="24"/>
          <w:lang w:val="ru-RU"/>
        </w:rPr>
        <w:t>между 2, 3 и 4-м уроками в основной</w:t>
      </w:r>
      <w:r w:rsidRPr="00337AE4">
        <w:rPr>
          <w:spacing w:val="-4"/>
          <w:sz w:val="24"/>
          <w:lang w:val="ru-RU"/>
        </w:rPr>
        <w:t xml:space="preserve"> </w:t>
      </w:r>
      <w:r w:rsidRPr="00337AE4">
        <w:rPr>
          <w:sz w:val="24"/>
          <w:lang w:val="ru-RU"/>
        </w:rPr>
        <w:t>школе;</w:t>
      </w:r>
    </w:p>
    <w:p w:rsidR="00867C43" w:rsidRPr="00337AE4" w:rsidRDefault="00867C43" w:rsidP="000C0F5B">
      <w:pPr>
        <w:pStyle w:val="a5"/>
        <w:numPr>
          <w:ilvl w:val="1"/>
          <w:numId w:val="21"/>
        </w:numPr>
        <w:tabs>
          <w:tab w:val="left" w:pos="828"/>
          <w:tab w:val="left" w:pos="829"/>
        </w:tabs>
        <w:spacing w:before="41" w:line="235" w:lineRule="auto"/>
        <w:ind w:right="267" w:hanging="357"/>
        <w:rPr>
          <w:sz w:val="24"/>
          <w:lang w:val="ru-RU"/>
        </w:rPr>
      </w:pPr>
      <w:r w:rsidRPr="00337AE4">
        <w:rPr>
          <w:sz w:val="24"/>
          <w:lang w:val="ru-RU"/>
        </w:rPr>
        <w:t>организацию динамических перемен, физкультминуток на уроках, способствующих эмоциональной разгрузке и повышению двигательной</w:t>
      </w:r>
      <w:r w:rsidRPr="00337AE4">
        <w:rPr>
          <w:spacing w:val="-6"/>
          <w:sz w:val="24"/>
          <w:lang w:val="ru-RU"/>
        </w:rPr>
        <w:t xml:space="preserve"> </w:t>
      </w:r>
      <w:r w:rsidRPr="00337AE4">
        <w:rPr>
          <w:sz w:val="24"/>
          <w:lang w:val="ru-RU"/>
        </w:rPr>
        <w:t>активности;</w:t>
      </w:r>
    </w:p>
    <w:p w:rsidR="00867C43" w:rsidRPr="00337AE4" w:rsidRDefault="00867C43" w:rsidP="000C0F5B">
      <w:pPr>
        <w:pStyle w:val="a5"/>
        <w:numPr>
          <w:ilvl w:val="1"/>
          <w:numId w:val="21"/>
        </w:numPr>
        <w:tabs>
          <w:tab w:val="left" w:pos="828"/>
          <w:tab w:val="left" w:pos="829"/>
        </w:tabs>
        <w:spacing w:before="12" w:line="220" w:lineRule="auto"/>
        <w:ind w:right="257" w:hanging="357"/>
        <w:rPr>
          <w:sz w:val="24"/>
          <w:lang w:val="ru-RU"/>
        </w:rPr>
      </w:pPr>
      <w:r w:rsidRPr="00337AE4">
        <w:rPr>
          <w:sz w:val="24"/>
          <w:lang w:val="ru-RU"/>
        </w:rPr>
        <w:t xml:space="preserve">организацию работы спортивных секций, экологических кружков, слѐтов, </w:t>
      </w:r>
      <w:r w:rsidRPr="00337AE4">
        <w:rPr>
          <w:spacing w:val="-5"/>
          <w:sz w:val="24"/>
          <w:lang w:val="ru-RU"/>
        </w:rPr>
        <w:t xml:space="preserve">летних </w:t>
      </w:r>
      <w:r w:rsidRPr="00337AE4">
        <w:rPr>
          <w:sz w:val="24"/>
          <w:lang w:val="ru-RU"/>
        </w:rPr>
        <w:t>площадок и создание условий для их эффективного</w:t>
      </w:r>
      <w:r w:rsidRPr="00337AE4">
        <w:rPr>
          <w:spacing w:val="-7"/>
          <w:sz w:val="24"/>
          <w:lang w:val="ru-RU"/>
        </w:rPr>
        <w:t xml:space="preserve"> </w:t>
      </w:r>
      <w:r w:rsidRPr="00337AE4">
        <w:rPr>
          <w:sz w:val="24"/>
          <w:lang w:val="ru-RU"/>
        </w:rPr>
        <w:t>функционирования;</w:t>
      </w:r>
    </w:p>
    <w:p w:rsidR="00867C43" w:rsidRPr="00337AE4" w:rsidRDefault="00867C43" w:rsidP="000C0F5B">
      <w:pPr>
        <w:pStyle w:val="a5"/>
        <w:numPr>
          <w:ilvl w:val="1"/>
          <w:numId w:val="21"/>
        </w:numPr>
        <w:tabs>
          <w:tab w:val="left" w:pos="828"/>
          <w:tab w:val="left" w:pos="829"/>
        </w:tabs>
        <w:spacing w:before="40" w:line="225" w:lineRule="auto"/>
        <w:ind w:right="258" w:hanging="357"/>
        <w:rPr>
          <w:sz w:val="24"/>
          <w:lang w:val="ru-RU"/>
        </w:rPr>
      </w:pPr>
      <w:r w:rsidRPr="00337AE4">
        <w:rPr>
          <w:sz w:val="24"/>
          <w:lang w:val="ru-RU"/>
        </w:rPr>
        <w:t>регулярное проведение спортивно-оздоровительных, туристических мероприятий (дней спорта, соревнований, олимпиад, походов и т.</w:t>
      </w:r>
      <w:r w:rsidRPr="00337AE4">
        <w:rPr>
          <w:spacing w:val="-6"/>
          <w:sz w:val="24"/>
          <w:lang w:val="ru-RU"/>
        </w:rPr>
        <w:t xml:space="preserve"> </w:t>
      </w:r>
      <w:r w:rsidRPr="00337AE4">
        <w:rPr>
          <w:sz w:val="24"/>
          <w:lang w:val="ru-RU"/>
        </w:rPr>
        <w:t>п.).</w:t>
      </w:r>
    </w:p>
    <w:p w:rsidR="00867C43" w:rsidRPr="00337AE4" w:rsidRDefault="00867C43" w:rsidP="00867C43">
      <w:pPr>
        <w:pStyle w:val="a3"/>
        <w:spacing w:line="275" w:lineRule="exact"/>
        <w:ind w:left="120"/>
        <w:rPr>
          <w:lang w:val="ru-RU"/>
        </w:rPr>
      </w:pPr>
      <w:r w:rsidRPr="00337AE4">
        <w:rPr>
          <w:lang w:val="ru-RU"/>
        </w:rPr>
        <w:t>Виды и формы здоровьесберегающих мероприятий:</w:t>
      </w:r>
    </w:p>
    <w:p w:rsidR="00867C43" w:rsidRPr="00337AE4" w:rsidRDefault="00867C43" w:rsidP="000C0F5B">
      <w:pPr>
        <w:pStyle w:val="a5"/>
        <w:numPr>
          <w:ilvl w:val="2"/>
          <w:numId w:val="21"/>
        </w:numPr>
        <w:tabs>
          <w:tab w:val="left" w:pos="1120"/>
          <w:tab w:val="left" w:pos="1121"/>
        </w:tabs>
        <w:rPr>
          <w:sz w:val="24"/>
          <w:lang w:val="ru-RU"/>
        </w:rPr>
      </w:pPr>
      <w:r w:rsidRPr="00337AE4">
        <w:rPr>
          <w:sz w:val="24"/>
          <w:lang w:val="ru-RU"/>
        </w:rPr>
        <w:t>Организация динамических перемен, физкультминуток на</w:t>
      </w:r>
      <w:r w:rsidRPr="00337AE4">
        <w:rPr>
          <w:spacing w:val="-3"/>
          <w:sz w:val="24"/>
          <w:lang w:val="ru-RU"/>
        </w:rPr>
        <w:t xml:space="preserve"> </w:t>
      </w:r>
      <w:r w:rsidRPr="00337AE4">
        <w:rPr>
          <w:sz w:val="24"/>
          <w:lang w:val="ru-RU"/>
        </w:rPr>
        <w:t>уроках.</w:t>
      </w:r>
    </w:p>
    <w:p w:rsidR="00867C43" w:rsidRPr="00337AE4" w:rsidRDefault="00867C43" w:rsidP="000C0F5B">
      <w:pPr>
        <w:pStyle w:val="a5"/>
        <w:numPr>
          <w:ilvl w:val="2"/>
          <w:numId w:val="21"/>
        </w:numPr>
        <w:tabs>
          <w:tab w:val="left" w:pos="1120"/>
          <w:tab w:val="left" w:pos="1121"/>
        </w:tabs>
        <w:ind w:right="268"/>
        <w:rPr>
          <w:sz w:val="24"/>
          <w:lang w:val="ru-RU"/>
        </w:rPr>
      </w:pPr>
      <w:r w:rsidRPr="00337AE4">
        <w:rPr>
          <w:sz w:val="24"/>
          <w:lang w:val="ru-RU"/>
        </w:rPr>
        <w:t>Организация работы спортивных секций и создание условий для их эффективного функционирования.</w:t>
      </w:r>
    </w:p>
    <w:p w:rsidR="00867C43" w:rsidRPr="00337AE4" w:rsidRDefault="00867C43" w:rsidP="000C0F5B">
      <w:pPr>
        <w:pStyle w:val="a5"/>
        <w:numPr>
          <w:ilvl w:val="2"/>
          <w:numId w:val="21"/>
        </w:numPr>
        <w:tabs>
          <w:tab w:val="left" w:pos="1120"/>
          <w:tab w:val="left" w:pos="1121"/>
        </w:tabs>
        <w:ind w:right="259"/>
        <w:rPr>
          <w:i/>
          <w:sz w:val="24"/>
          <w:lang w:val="ru-RU"/>
        </w:rPr>
      </w:pPr>
      <w:r w:rsidRPr="00337AE4">
        <w:rPr>
          <w:sz w:val="24"/>
          <w:lang w:val="ru-RU"/>
        </w:rPr>
        <w:t>Проведение спортивно-оздоровительных мероприятий (дней спорта, соревнований, олимпиад, походов и т.</w:t>
      </w:r>
      <w:r w:rsidRPr="00337AE4">
        <w:rPr>
          <w:spacing w:val="-4"/>
          <w:sz w:val="24"/>
          <w:lang w:val="ru-RU"/>
        </w:rPr>
        <w:t xml:space="preserve"> </w:t>
      </w:r>
      <w:r w:rsidRPr="00337AE4">
        <w:rPr>
          <w:sz w:val="24"/>
          <w:lang w:val="ru-RU"/>
        </w:rPr>
        <w:t>п.).</w:t>
      </w:r>
      <w:r w:rsidRPr="00337AE4">
        <w:rPr>
          <w:i/>
          <w:sz w:val="24"/>
          <w:lang w:val="ru-RU"/>
        </w:rPr>
        <w:t>.</w:t>
      </w:r>
      <w:r w:rsidRPr="00337AE4">
        <w:rPr>
          <w:sz w:val="24"/>
          <w:lang w:val="ru-RU"/>
        </w:rPr>
        <w:t>)</w:t>
      </w:r>
      <w:r w:rsidRPr="00337AE4">
        <w:rPr>
          <w:i/>
          <w:sz w:val="24"/>
          <w:lang w:val="ru-RU"/>
        </w:rPr>
        <w:t>.</w:t>
      </w:r>
    </w:p>
    <w:p w:rsidR="00867C43" w:rsidRDefault="00867C43" w:rsidP="00867C43">
      <w:pPr>
        <w:pStyle w:val="a3"/>
        <w:ind w:left="120"/>
      </w:pPr>
      <w:r>
        <w:t>Планируемые результаты:</w:t>
      </w:r>
    </w:p>
    <w:p w:rsidR="00867C43" w:rsidRPr="00337AE4" w:rsidRDefault="00867C43" w:rsidP="000C0F5B">
      <w:pPr>
        <w:pStyle w:val="a5"/>
        <w:numPr>
          <w:ilvl w:val="0"/>
          <w:numId w:val="20"/>
        </w:numPr>
        <w:tabs>
          <w:tab w:val="left" w:pos="1120"/>
          <w:tab w:val="left" w:pos="1121"/>
        </w:tabs>
        <w:rPr>
          <w:sz w:val="24"/>
          <w:lang w:val="ru-RU"/>
        </w:rPr>
      </w:pPr>
      <w:r w:rsidRPr="00337AE4">
        <w:rPr>
          <w:sz w:val="24"/>
          <w:lang w:val="ru-RU"/>
        </w:rPr>
        <w:t>Полноценная и эффективная работа с обучающимися всех групп</w:t>
      </w:r>
      <w:r w:rsidRPr="00337AE4">
        <w:rPr>
          <w:spacing w:val="-6"/>
          <w:sz w:val="24"/>
          <w:lang w:val="ru-RU"/>
        </w:rPr>
        <w:t xml:space="preserve"> </w:t>
      </w:r>
      <w:r w:rsidRPr="00337AE4">
        <w:rPr>
          <w:sz w:val="24"/>
          <w:lang w:val="ru-RU"/>
        </w:rPr>
        <w:t>здоровья;</w:t>
      </w:r>
    </w:p>
    <w:p w:rsidR="00867C43" w:rsidRPr="00337AE4" w:rsidRDefault="00867C43" w:rsidP="000C0F5B">
      <w:pPr>
        <w:pStyle w:val="a5"/>
        <w:numPr>
          <w:ilvl w:val="0"/>
          <w:numId w:val="20"/>
        </w:numPr>
        <w:tabs>
          <w:tab w:val="left" w:pos="1120"/>
          <w:tab w:val="left" w:pos="1121"/>
        </w:tabs>
        <w:spacing w:before="1"/>
        <w:ind w:right="266"/>
        <w:rPr>
          <w:sz w:val="24"/>
          <w:lang w:val="ru-RU"/>
        </w:rPr>
      </w:pPr>
      <w:r w:rsidRPr="00337AE4">
        <w:rPr>
          <w:sz w:val="24"/>
          <w:lang w:val="ru-RU"/>
        </w:rPr>
        <w:t>Рациональная и соответствующая организация уроков физической культуры и занятий активно–двигательного</w:t>
      </w:r>
      <w:r w:rsidRPr="00337AE4">
        <w:rPr>
          <w:spacing w:val="-2"/>
          <w:sz w:val="24"/>
          <w:lang w:val="ru-RU"/>
        </w:rPr>
        <w:t xml:space="preserve"> </w:t>
      </w:r>
      <w:r w:rsidRPr="00337AE4">
        <w:rPr>
          <w:sz w:val="24"/>
          <w:lang w:val="ru-RU"/>
        </w:rPr>
        <w:t>характера</w:t>
      </w:r>
    </w:p>
    <w:p w:rsidR="00867C43" w:rsidRPr="00337AE4" w:rsidRDefault="00867C43" w:rsidP="00867C43">
      <w:pPr>
        <w:pStyle w:val="a3"/>
        <w:spacing w:before="2" w:line="237" w:lineRule="auto"/>
        <w:ind w:left="120" w:right="259"/>
        <w:jc w:val="both"/>
        <w:rPr>
          <w:lang w:val="ru-RU"/>
        </w:rPr>
      </w:pPr>
      <w:r w:rsidRPr="00337AE4">
        <w:rPr>
          <w:lang w:val="ru-RU"/>
        </w:rPr>
        <w:t>Система физкультурно-оздоровительной работы в школе направлена на обеспечение рациональной организации двигательного режима учащихся,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w:t>
      </w:r>
    </w:p>
    <w:p w:rsidR="00867C43" w:rsidRPr="00337AE4" w:rsidRDefault="00867C43" w:rsidP="00867C43">
      <w:pPr>
        <w:pStyle w:val="a3"/>
        <w:spacing w:before="14" w:line="237" w:lineRule="auto"/>
        <w:ind w:left="120" w:right="259" w:firstLine="459"/>
        <w:jc w:val="both"/>
        <w:rPr>
          <w:lang w:val="ru-RU"/>
        </w:rPr>
      </w:pPr>
      <w:r w:rsidRPr="00337AE4">
        <w:rPr>
          <w:lang w:val="ru-RU"/>
        </w:rPr>
        <w:t xml:space="preserve">В курсе «Физическая культура» весь материал учебника (5–9 кл.) способствует  выработке установки на безопасный, здоровый образ жизни. </w:t>
      </w:r>
      <w:r w:rsidRPr="00337AE4">
        <w:rPr>
          <w:spacing w:val="-3"/>
          <w:lang w:val="ru-RU"/>
        </w:rPr>
        <w:t xml:space="preserve">На </w:t>
      </w:r>
      <w:r w:rsidRPr="00337AE4">
        <w:rPr>
          <w:lang w:val="ru-RU"/>
        </w:rPr>
        <w:t>это ориентированы все подразделы учебных пособий по физической культуре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w:t>
      </w:r>
      <w:r w:rsidRPr="00337AE4">
        <w:rPr>
          <w:spacing w:val="-2"/>
          <w:lang w:val="ru-RU"/>
        </w:rPr>
        <w:t xml:space="preserve"> </w:t>
      </w:r>
      <w:r w:rsidRPr="00337AE4">
        <w:rPr>
          <w:lang w:val="ru-RU"/>
        </w:rPr>
        <w:t>травмах.</w:t>
      </w:r>
    </w:p>
    <w:p w:rsidR="00867C43" w:rsidRPr="00337AE4" w:rsidRDefault="00867C43" w:rsidP="00867C43">
      <w:pPr>
        <w:pStyle w:val="a3"/>
        <w:spacing w:before="3"/>
        <w:ind w:left="580"/>
        <w:rPr>
          <w:lang w:val="ru-RU"/>
        </w:rPr>
      </w:pPr>
      <w:r w:rsidRPr="00337AE4">
        <w:rPr>
          <w:lang w:val="ru-RU"/>
        </w:rPr>
        <w:t>В школе проводятся спортивные секции:</w:t>
      </w:r>
    </w:p>
    <w:p w:rsidR="00867C43" w:rsidRDefault="00867C43" w:rsidP="000C0F5B">
      <w:pPr>
        <w:pStyle w:val="a5"/>
        <w:numPr>
          <w:ilvl w:val="0"/>
          <w:numId w:val="19"/>
        </w:numPr>
        <w:tabs>
          <w:tab w:val="left" w:pos="721"/>
        </w:tabs>
        <w:spacing w:line="274" w:lineRule="exact"/>
        <w:rPr>
          <w:sz w:val="24"/>
        </w:rPr>
      </w:pPr>
      <w:r>
        <w:rPr>
          <w:sz w:val="24"/>
        </w:rPr>
        <w:t>баскетбол,</w:t>
      </w:r>
    </w:p>
    <w:p w:rsidR="00867C43" w:rsidRDefault="00867C43" w:rsidP="000C0F5B">
      <w:pPr>
        <w:pStyle w:val="a5"/>
        <w:numPr>
          <w:ilvl w:val="0"/>
          <w:numId w:val="19"/>
        </w:numPr>
        <w:tabs>
          <w:tab w:val="left" w:pos="721"/>
        </w:tabs>
        <w:spacing w:line="274" w:lineRule="exact"/>
        <w:rPr>
          <w:sz w:val="24"/>
        </w:rPr>
      </w:pPr>
      <w:r>
        <w:rPr>
          <w:sz w:val="24"/>
        </w:rPr>
        <w:t>волейбол,</w:t>
      </w:r>
    </w:p>
    <w:p w:rsidR="00867C43" w:rsidRDefault="00867C43" w:rsidP="000C0F5B">
      <w:pPr>
        <w:pStyle w:val="a5"/>
        <w:numPr>
          <w:ilvl w:val="0"/>
          <w:numId w:val="19"/>
        </w:numPr>
        <w:tabs>
          <w:tab w:val="left" w:pos="721"/>
        </w:tabs>
        <w:rPr>
          <w:sz w:val="24"/>
        </w:rPr>
      </w:pPr>
      <w:r>
        <w:rPr>
          <w:sz w:val="24"/>
        </w:rPr>
        <w:t>футбол,</w:t>
      </w:r>
    </w:p>
    <w:p w:rsidR="00867C43" w:rsidRDefault="00867C43" w:rsidP="000C0F5B">
      <w:pPr>
        <w:pStyle w:val="a5"/>
        <w:numPr>
          <w:ilvl w:val="0"/>
          <w:numId w:val="19"/>
        </w:numPr>
        <w:tabs>
          <w:tab w:val="left" w:pos="721"/>
        </w:tabs>
        <w:rPr>
          <w:sz w:val="24"/>
        </w:rPr>
      </w:pPr>
      <w:r>
        <w:rPr>
          <w:sz w:val="24"/>
        </w:rPr>
        <w:t>настольный</w:t>
      </w:r>
      <w:r>
        <w:rPr>
          <w:spacing w:val="-2"/>
          <w:sz w:val="24"/>
        </w:rPr>
        <w:t xml:space="preserve"> </w:t>
      </w:r>
      <w:r>
        <w:rPr>
          <w:sz w:val="24"/>
        </w:rPr>
        <w:t>теннис</w:t>
      </w:r>
    </w:p>
    <w:p w:rsidR="00867C43" w:rsidRDefault="00867C43" w:rsidP="000C0F5B">
      <w:pPr>
        <w:pStyle w:val="a5"/>
        <w:numPr>
          <w:ilvl w:val="0"/>
          <w:numId w:val="19"/>
        </w:numPr>
        <w:tabs>
          <w:tab w:val="left" w:pos="721"/>
        </w:tabs>
        <w:rPr>
          <w:sz w:val="24"/>
        </w:rPr>
      </w:pPr>
      <w:r>
        <w:rPr>
          <w:sz w:val="24"/>
        </w:rPr>
        <w:t>ОФП,</w:t>
      </w:r>
    </w:p>
    <w:p w:rsidR="00867C43" w:rsidRDefault="00867C43" w:rsidP="000C0F5B">
      <w:pPr>
        <w:pStyle w:val="a5"/>
        <w:numPr>
          <w:ilvl w:val="0"/>
          <w:numId w:val="19"/>
        </w:numPr>
        <w:tabs>
          <w:tab w:val="left" w:pos="721"/>
        </w:tabs>
        <w:rPr>
          <w:sz w:val="24"/>
        </w:rPr>
      </w:pPr>
      <w:r>
        <w:rPr>
          <w:sz w:val="24"/>
        </w:rPr>
        <w:t>Шахматы</w:t>
      </w:r>
    </w:p>
    <w:p w:rsidR="00867C43" w:rsidRDefault="00867C43" w:rsidP="00867C43">
      <w:pPr>
        <w:pStyle w:val="a3"/>
        <w:spacing w:before="148"/>
        <w:ind w:left="120"/>
        <w:jc w:val="both"/>
      </w:pPr>
      <w:r>
        <w:t>Спортивно-игровые мероприятия</w:t>
      </w:r>
    </w:p>
    <w:p w:rsidR="00867C43" w:rsidRDefault="00867C43" w:rsidP="000C0F5B">
      <w:pPr>
        <w:pStyle w:val="a5"/>
        <w:numPr>
          <w:ilvl w:val="0"/>
          <w:numId w:val="18"/>
        </w:numPr>
        <w:tabs>
          <w:tab w:val="left" w:pos="541"/>
        </w:tabs>
        <w:rPr>
          <w:sz w:val="24"/>
        </w:rPr>
      </w:pPr>
      <w:r>
        <w:rPr>
          <w:sz w:val="24"/>
        </w:rPr>
        <w:t>Веселые старты на пришкольном</w:t>
      </w:r>
      <w:r>
        <w:rPr>
          <w:spacing w:val="-3"/>
          <w:sz w:val="24"/>
        </w:rPr>
        <w:t xml:space="preserve"> </w:t>
      </w:r>
      <w:r>
        <w:rPr>
          <w:sz w:val="24"/>
        </w:rPr>
        <w:t>катке</w:t>
      </w:r>
    </w:p>
    <w:p w:rsidR="00867C43" w:rsidRDefault="00867C43" w:rsidP="000C0F5B">
      <w:pPr>
        <w:pStyle w:val="a5"/>
        <w:numPr>
          <w:ilvl w:val="0"/>
          <w:numId w:val="18"/>
        </w:numPr>
        <w:tabs>
          <w:tab w:val="left" w:pos="541"/>
        </w:tabs>
        <w:rPr>
          <w:sz w:val="24"/>
        </w:rPr>
      </w:pPr>
      <w:r>
        <w:rPr>
          <w:sz w:val="24"/>
        </w:rPr>
        <w:t>Соревнования по национальным видам</w:t>
      </w:r>
      <w:r>
        <w:rPr>
          <w:spacing w:val="-1"/>
          <w:sz w:val="24"/>
        </w:rPr>
        <w:t xml:space="preserve"> </w:t>
      </w:r>
      <w:r>
        <w:rPr>
          <w:sz w:val="24"/>
        </w:rPr>
        <w:t>спорта</w:t>
      </w:r>
    </w:p>
    <w:p w:rsidR="00867C43" w:rsidRDefault="00867C43" w:rsidP="000C0F5B">
      <w:pPr>
        <w:pStyle w:val="a5"/>
        <w:numPr>
          <w:ilvl w:val="0"/>
          <w:numId w:val="18"/>
        </w:numPr>
        <w:tabs>
          <w:tab w:val="left" w:pos="541"/>
        </w:tabs>
        <w:rPr>
          <w:sz w:val="24"/>
        </w:rPr>
      </w:pPr>
      <w:r>
        <w:rPr>
          <w:sz w:val="24"/>
        </w:rPr>
        <w:t>«Мы готовы к</w:t>
      </w:r>
      <w:r>
        <w:rPr>
          <w:spacing w:val="-5"/>
          <w:sz w:val="24"/>
        </w:rPr>
        <w:t xml:space="preserve"> </w:t>
      </w:r>
      <w:r>
        <w:rPr>
          <w:sz w:val="24"/>
        </w:rPr>
        <w:t>ГТО»</w:t>
      </w:r>
    </w:p>
    <w:p w:rsidR="00867C43" w:rsidRPr="00337AE4" w:rsidRDefault="00867C43" w:rsidP="000C0F5B">
      <w:pPr>
        <w:pStyle w:val="a5"/>
        <w:numPr>
          <w:ilvl w:val="0"/>
          <w:numId w:val="18"/>
        </w:numPr>
        <w:tabs>
          <w:tab w:val="left" w:pos="541"/>
        </w:tabs>
        <w:rPr>
          <w:sz w:val="24"/>
          <w:lang w:val="ru-RU"/>
        </w:rPr>
      </w:pPr>
      <w:r w:rsidRPr="00337AE4">
        <w:rPr>
          <w:sz w:val="24"/>
          <w:lang w:val="ru-RU"/>
        </w:rPr>
        <w:lastRenderedPageBreak/>
        <w:t>Игры на свежем воздухе, на</w:t>
      </w:r>
      <w:r w:rsidRPr="00337AE4">
        <w:rPr>
          <w:spacing w:val="-3"/>
          <w:sz w:val="24"/>
          <w:lang w:val="ru-RU"/>
        </w:rPr>
        <w:t xml:space="preserve"> </w:t>
      </w:r>
      <w:r w:rsidRPr="00337AE4">
        <w:rPr>
          <w:sz w:val="24"/>
          <w:lang w:val="ru-RU"/>
        </w:rPr>
        <w:t>катке</w:t>
      </w:r>
    </w:p>
    <w:p w:rsidR="00867C43" w:rsidRDefault="00867C43" w:rsidP="000C0F5B">
      <w:pPr>
        <w:pStyle w:val="a5"/>
        <w:numPr>
          <w:ilvl w:val="0"/>
          <w:numId w:val="18"/>
        </w:numPr>
        <w:tabs>
          <w:tab w:val="left" w:pos="541"/>
        </w:tabs>
        <w:rPr>
          <w:sz w:val="24"/>
        </w:rPr>
      </w:pPr>
      <w:r>
        <w:rPr>
          <w:sz w:val="24"/>
        </w:rPr>
        <w:t>Смотр «Защитники</w:t>
      </w:r>
      <w:r>
        <w:rPr>
          <w:spacing w:val="1"/>
          <w:sz w:val="24"/>
        </w:rPr>
        <w:t xml:space="preserve"> </w:t>
      </w:r>
      <w:r>
        <w:rPr>
          <w:sz w:val="24"/>
        </w:rPr>
        <w:t>Отечества»</w:t>
      </w:r>
    </w:p>
    <w:p w:rsidR="00867C43" w:rsidRDefault="00867C43" w:rsidP="00867C43">
      <w:pPr>
        <w:pStyle w:val="a3"/>
        <w:ind w:left="0"/>
      </w:pPr>
    </w:p>
    <w:p w:rsidR="00867C43" w:rsidRDefault="00867C43" w:rsidP="00867C43">
      <w:pPr>
        <w:ind w:left="120"/>
        <w:jc w:val="both"/>
        <w:rPr>
          <w:sz w:val="24"/>
        </w:rPr>
      </w:pPr>
      <w:r>
        <w:rPr>
          <w:b/>
          <w:sz w:val="24"/>
        </w:rPr>
        <w:t xml:space="preserve">Реализация образовательных программ </w:t>
      </w:r>
      <w:r>
        <w:rPr>
          <w:sz w:val="24"/>
        </w:rPr>
        <w:t>предусматривает:</w:t>
      </w:r>
    </w:p>
    <w:p w:rsidR="00867C43" w:rsidRDefault="00867C43" w:rsidP="00867C43">
      <w:pPr>
        <w:rPr>
          <w:sz w:val="24"/>
          <w:lang w:val="ru-RU"/>
        </w:rPr>
      </w:pPr>
    </w:p>
    <w:p w:rsidR="00867C43" w:rsidRPr="00337AE4" w:rsidRDefault="00867C43" w:rsidP="000C0F5B">
      <w:pPr>
        <w:pStyle w:val="a5"/>
        <w:numPr>
          <w:ilvl w:val="1"/>
          <w:numId w:val="18"/>
        </w:numPr>
        <w:tabs>
          <w:tab w:val="left" w:pos="1113"/>
        </w:tabs>
        <w:spacing w:before="78" w:line="237" w:lineRule="auto"/>
        <w:ind w:right="259" w:firstLine="573"/>
        <w:jc w:val="both"/>
        <w:rPr>
          <w:sz w:val="24"/>
          <w:lang w:val="ru-RU"/>
        </w:rPr>
      </w:pPr>
      <w:r w:rsidRPr="00337AE4">
        <w:rPr>
          <w:sz w:val="24"/>
          <w:lang w:val="ru-RU"/>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включѐнных в учебный</w:t>
      </w:r>
      <w:r w:rsidRPr="00337AE4">
        <w:rPr>
          <w:spacing w:val="-2"/>
          <w:sz w:val="24"/>
          <w:lang w:val="ru-RU"/>
        </w:rPr>
        <w:t xml:space="preserve"> </w:t>
      </w:r>
      <w:r w:rsidRPr="00337AE4">
        <w:rPr>
          <w:sz w:val="24"/>
          <w:lang w:val="ru-RU"/>
        </w:rPr>
        <w:t>процесс;</w:t>
      </w:r>
    </w:p>
    <w:p w:rsidR="00867C43" w:rsidRPr="00337AE4" w:rsidRDefault="00867C43" w:rsidP="000C0F5B">
      <w:pPr>
        <w:pStyle w:val="a5"/>
        <w:numPr>
          <w:ilvl w:val="1"/>
          <w:numId w:val="18"/>
        </w:numPr>
        <w:tabs>
          <w:tab w:val="left" w:pos="1121"/>
        </w:tabs>
        <w:spacing w:line="273" w:lineRule="exact"/>
        <w:ind w:left="1121" w:hanging="148"/>
        <w:rPr>
          <w:sz w:val="24"/>
          <w:lang w:val="ru-RU"/>
        </w:rPr>
      </w:pPr>
      <w:r w:rsidRPr="00337AE4">
        <w:rPr>
          <w:sz w:val="24"/>
          <w:lang w:val="ru-RU"/>
        </w:rPr>
        <w:t>проведение дней экологической культуры и здоровья, конкурсов, праздников</w:t>
      </w:r>
      <w:r w:rsidRPr="00337AE4">
        <w:rPr>
          <w:spacing w:val="-26"/>
          <w:sz w:val="24"/>
          <w:lang w:val="ru-RU"/>
        </w:rPr>
        <w:t xml:space="preserve"> </w:t>
      </w:r>
      <w:r w:rsidRPr="00337AE4">
        <w:rPr>
          <w:sz w:val="24"/>
          <w:lang w:val="ru-RU"/>
        </w:rPr>
        <w:t>и</w:t>
      </w:r>
    </w:p>
    <w:p w:rsidR="00867C43" w:rsidRDefault="00867C43" w:rsidP="00867C43">
      <w:pPr>
        <w:pStyle w:val="a3"/>
        <w:ind w:left="120"/>
      </w:pPr>
      <w:r>
        <w:t>т. п.;</w:t>
      </w:r>
    </w:p>
    <w:p w:rsidR="00867C43" w:rsidRPr="00337AE4" w:rsidRDefault="00867C43" w:rsidP="000C0F5B">
      <w:pPr>
        <w:pStyle w:val="a5"/>
        <w:numPr>
          <w:ilvl w:val="1"/>
          <w:numId w:val="18"/>
        </w:numPr>
        <w:tabs>
          <w:tab w:val="left" w:pos="1113"/>
          <w:tab w:val="left" w:pos="1995"/>
          <w:tab w:val="left" w:pos="4078"/>
          <w:tab w:val="left" w:pos="8424"/>
        </w:tabs>
        <w:spacing w:before="12"/>
        <w:ind w:firstLine="573"/>
        <w:rPr>
          <w:sz w:val="24"/>
          <w:lang w:val="ru-RU"/>
        </w:rPr>
      </w:pPr>
      <w:r w:rsidRPr="00337AE4">
        <w:rPr>
          <w:sz w:val="24"/>
          <w:lang w:val="ru-RU"/>
        </w:rPr>
        <w:t>работа</w:t>
      </w:r>
      <w:r w:rsidRPr="00337AE4">
        <w:rPr>
          <w:sz w:val="24"/>
          <w:lang w:val="ru-RU"/>
        </w:rPr>
        <w:tab/>
        <w:t xml:space="preserve">школьного  </w:t>
      </w:r>
      <w:r w:rsidRPr="00337AE4">
        <w:rPr>
          <w:spacing w:val="14"/>
          <w:sz w:val="24"/>
          <w:lang w:val="ru-RU"/>
        </w:rPr>
        <w:t xml:space="preserve"> </w:t>
      </w:r>
      <w:r w:rsidRPr="00337AE4">
        <w:rPr>
          <w:sz w:val="24"/>
          <w:lang w:val="ru-RU"/>
        </w:rPr>
        <w:t>поста</w:t>
      </w:r>
      <w:r w:rsidRPr="00337AE4">
        <w:rPr>
          <w:sz w:val="24"/>
          <w:lang w:val="ru-RU"/>
        </w:rPr>
        <w:tab/>
        <w:t xml:space="preserve">ЗОЖ,   волонтеров  </w:t>
      </w:r>
      <w:r w:rsidRPr="00337AE4">
        <w:rPr>
          <w:spacing w:val="30"/>
          <w:sz w:val="24"/>
          <w:lang w:val="ru-RU"/>
        </w:rPr>
        <w:t xml:space="preserve"> </w:t>
      </w:r>
      <w:r w:rsidRPr="00337AE4">
        <w:rPr>
          <w:sz w:val="24"/>
          <w:lang w:val="ru-RU"/>
        </w:rPr>
        <w:t xml:space="preserve">по  </w:t>
      </w:r>
      <w:r w:rsidRPr="00337AE4">
        <w:rPr>
          <w:spacing w:val="15"/>
          <w:sz w:val="24"/>
          <w:lang w:val="ru-RU"/>
        </w:rPr>
        <w:t xml:space="preserve"> </w:t>
      </w:r>
      <w:r w:rsidRPr="00337AE4">
        <w:rPr>
          <w:sz w:val="24"/>
          <w:lang w:val="ru-RU"/>
        </w:rPr>
        <w:t>формированию</w:t>
      </w:r>
      <w:r w:rsidRPr="00337AE4">
        <w:rPr>
          <w:sz w:val="24"/>
          <w:lang w:val="ru-RU"/>
        </w:rPr>
        <w:tab/>
        <w:t>ответсвенного</w:t>
      </w:r>
    </w:p>
    <w:p w:rsidR="00867C43" w:rsidRPr="00337AE4" w:rsidRDefault="00867C43" w:rsidP="00867C43">
      <w:pPr>
        <w:pStyle w:val="a3"/>
        <w:spacing w:line="237" w:lineRule="auto"/>
        <w:ind w:left="400" w:right="262"/>
        <w:jc w:val="both"/>
        <w:rPr>
          <w:lang w:val="ru-RU"/>
        </w:rPr>
      </w:pPr>
      <w:r w:rsidRPr="00337AE4">
        <w:rPr>
          <w:lang w:val="ru-RU"/>
        </w:rPr>
        <w:t>отношения к своему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w:t>
      </w:r>
      <w:r w:rsidRPr="00337AE4">
        <w:rPr>
          <w:spacing w:val="-4"/>
          <w:lang w:val="ru-RU"/>
        </w:rPr>
        <w:t xml:space="preserve"> </w:t>
      </w:r>
      <w:r w:rsidRPr="00337AE4">
        <w:rPr>
          <w:lang w:val="ru-RU"/>
        </w:rPr>
        <w:t>обучающихся».</w:t>
      </w:r>
    </w:p>
    <w:p w:rsidR="00867C43" w:rsidRPr="00337AE4" w:rsidRDefault="00867C43" w:rsidP="00867C43">
      <w:pPr>
        <w:pStyle w:val="a3"/>
        <w:ind w:left="120"/>
        <w:rPr>
          <w:lang w:val="ru-RU"/>
        </w:rPr>
      </w:pPr>
      <w:r w:rsidRPr="00337AE4">
        <w:rPr>
          <w:lang w:val="ru-RU"/>
        </w:rPr>
        <w:t>Программа предусматривают разные формы организации занятий:</w:t>
      </w:r>
    </w:p>
    <w:p w:rsidR="00867C43" w:rsidRPr="00337AE4" w:rsidRDefault="00867C43" w:rsidP="000C0F5B">
      <w:pPr>
        <w:pStyle w:val="a5"/>
        <w:numPr>
          <w:ilvl w:val="0"/>
          <w:numId w:val="39"/>
        </w:numPr>
        <w:tabs>
          <w:tab w:val="left" w:pos="421"/>
        </w:tabs>
        <w:ind w:left="420" w:hanging="300"/>
        <w:rPr>
          <w:sz w:val="24"/>
          <w:lang w:val="ru-RU"/>
        </w:rPr>
      </w:pPr>
      <w:r w:rsidRPr="00337AE4">
        <w:rPr>
          <w:sz w:val="24"/>
          <w:lang w:val="ru-RU"/>
        </w:rPr>
        <w:t>интеграцию в базовые образовательные</w:t>
      </w:r>
      <w:r w:rsidRPr="00337AE4">
        <w:rPr>
          <w:spacing w:val="-2"/>
          <w:sz w:val="24"/>
          <w:lang w:val="ru-RU"/>
        </w:rPr>
        <w:t xml:space="preserve"> </w:t>
      </w:r>
      <w:r w:rsidRPr="00337AE4">
        <w:rPr>
          <w:sz w:val="24"/>
          <w:lang w:val="ru-RU"/>
        </w:rPr>
        <w:t>дисциплины;</w:t>
      </w:r>
    </w:p>
    <w:p w:rsidR="00867C43" w:rsidRPr="00337AE4" w:rsidRDefault="00867C43" w:rsidP="000C0F5B">
      <w:pPr>
        <w:pStyle w:val="a5"/>
        <w:numPr>
          <w:ilvl w:val="0"/>
          <w:numId w:val="39"/>
        </w:numPr>
        <w:tabs>
          <w:tab w:val="left" w:pos="421"/>
        </w:tabs>
        <w:ind w:left="420" w:hanging="300"/>
        <w:rPr>
          <w:sz w:val="24"/>
          <w:lang w:val="ru-RU"/>
        </w:rPr>
      </w:pPr>
      <w:r w:rsidRPr="00337AE4">
        <w:rPr>
          <w:sz w:val="24"/>
          <w:lang w:val="ru-RU"/>
        </w:rPr>
        <w:t>проведение часов здоровья и экологической</w:t>
      </w:r>
      <w:r w:rsidRPr="00337AE4">
        <w:rPr>
          <w:spacing w:val="-4"/>
          <w:sz w:val="24"/>
          <w:lang w:val="ru-RU"/>
        </w:rPr>
        <w:t xml:space="preserve"> </w:t>
      </w:r>
      <w:r w:rsidRPr="00337AE4">
        <w:rPr>
          <w:sz w:val="24"/>
          <w:lang w:val="ru-RU"/>
        </w:rPr>
        <w:t>безопасности;</w:t>
      </w:r>
    </w:p>
    <w:p w:rsidR="00867C43" w:rsidRDefault="00867C43" w:rsidP="000C0F5B">
      <w:pPr>
        <w:pStyle w:val="a5"/>
        <w:numPr>
          <w:ilvl w:val="0"/>
          <w:numId w:val="39"/>
        </w:numPr>
        <w:tabs>
          <w:tab w:val="left" w:pos="421"/>
        </w:tabs>
        <w:ind w:left="420" w:hanging="300"/>
        <w:rPr>
          <w:sz w:val="24"/>
        </w:rPr>
      </w:pPr>
      <w:r>
        <w:rPr>
          <w:sz w:val="24"/>
        </w:rPr>
        <w:t>факультативные занятия;</w:t>
      </w:r>
    </w:p>
    <w:p w:rsidR="00867C43" w:rsidRDefault="00867C43" w:rsidP="000C0F5B">
      <w:pPr>
        <w:pStyle w:val="a5"/>
        <w:numPr>
          <w:ilvl w:val="0"/>
          <w:numId w:val="39"/>
        </w:numPr>
        <w:tabs>
          <w:tab w:val="left" w:pos="421"/>
        </w:tabs>
        <w:ind w:left="420" w:hanging="300"/>
        <w:rPr>
          <w:sz w:val="24"/>
        </w:rPr>
      </w:pPr>
      <w:r>
        <w:rPr>
          <w:sz w:val="24"/>
        </w:rPr>
        <w:t>проведение классных часов;</w:t>
      </w:r>
    </w:p>
    <w:p w:rsidR="00867C43" w:rsidRDefault="00867C43" w:rsidP="000C0F5B">
      <w:pPr>
        <w:pStyle w:val="a5"/>
        <w:numPr>
          <w:ilvl w:val="0"/>
          <w:numId w:val="39"/>
        </w:numPr>
        <w:tabs>
          <w:tab w:val="left" w:pos="421"/>
        </w:tabs>
        <w:ind w:left="420" w:hanging="300"/>
        <w:rPr>
          <w:sz w:val="24"/>
        </w:rPr>
      </w:pPr>
      <w:r>
        <w:rPr>
          <w:sz w:val="24"/>
        </w:rPr>
        <w:t>занятия в</w:t>
      </w:r>
      <w:r>
        <w:rPr>
          <w:spacing w:val="-3"/>
          <w:sz w:val="24"/>
        </w:rPr>
        <w:t xml:space="preserve"> </w:t>
      </w:r>
      <w:r>
        <w:rPr>
          <w:sz w:val="24"/>
        </w:rPr>
        <w:t>кружках;</w:t>
      </w:r>
    </w:p>
    <w:p w:rsidR="00867C43" w:rsidRPr="00337AE4" w:rsidRDefault="00867C43" w:rsidP="000C0F5B">
      <w:pPr>
        <w:pStyle w:val="a5"/>
        <w:numPr>
          <w:ilvl w:val="0"/>
          <w:numId w:val="39"/>
        </w:numPr>
        <w:tabs>
          <w:tab w:val="left" w:pos="421"/>
        </w:tabs>
        <w:ind w:left="404" w:right="1284" w:hanging="284"/>
        <w:rPr>
          <w:sz w:val="24"/>
          <w:lang w:val="ru-RU"/>
        </w:rPr>
      </w:pPr>
      <w:r w:rsidRPr="00337AE4">
        <w:rPr>
          <w:sz w:val="24"/>
          <w:lang w:val="ru-RU"/>
        </w:rPr>
        <w:t>проведение досуговых мероприятий: конкурсов, праздников, викторин,</w:t>
      </w:r>
      <w:r w:rsidRPr="00337AE4">
        <w:rPr>
          <w:spacing w:val="-35"/>
          <w:sz w:val="24"/>
          <w:lang w:val="ru-RU"/>
        </w:rPr>
        <w:t xml:space="preserve"> </w:t>
      </w:r>
      <w:r w:rsidRPr="00337AE4">
        <w:rPr>
          <w:sz w:val="24"/>
          <w:lang w:val="ru-RU"/>
        </w:rPr>
        <w:t>экскурсий и т.</w:t>
      </w:r>
      <w:r w:rsidRPr="00337AE4">
        <w:rPr>
          <w:spacing w:val="6"/>
          <w:sz w:val="24"/>
          <w:lang w:val="ru-RU"/>
        </w:rPr>
        <w:t xml:space="preserve"> </w:t>
      </w:r>
      <w:r w:rsidRPr="00337AE4">
        <w:rPr>
          <w:sz w:val="24"/>
          <w:lang w:val="ru-RU"/>
        </w:rPr>
        <w:t>п.;</w:t>
      </w:r>
    </w:p>
    <w:p w:rsidR="00867C43" w:rsidRPr="00337AE4" w:rsidRDefault="00867C43" w:rsidP="000C0F5B">
      <w:pPr>
        <w:pStyle w:val="a5"/>
        <w:numPr>
          <w:ilvl w:val="0"/>
          <w:numId w:val="39"/>
        </w:numPr>
        <w:tabs>
          <w:tab w:val="left" w:pos="421"/>
        </w:tabs>
        <w:ind w:left="420" w:hanging="300"/>
        <w:rPr>
          <w:sz w:val="24"/>
          <w:lang w:val="ru-RU"/>
        </w:rPr>
      </w:pPr>
      <w:r w:rsidRPr="00337AE4">
        <w:rPr>
          <w:sz w:val="24"/>
          <w:lang w:val="ru-RU"/>
        </w:rPr>
        <w:t>организацию дней экологической культуры и</w:t>
      </w:r>
      <w:r w:rsidRPr="00337AE4">
        <w:rPr>
          <w:spacing w:val="-11"/>
          <w:sz w:val="24"/>
          <w:lang w:val="ru-RU"/>
        </w:rPr>
        <w:t xml:space="preserve"> </w:t>
      </w:r>
      <w:r w:rsidRPr="00337AE4">
        <w:rPr>
          <w:sz w:val="24"/>
          <w:lang w:val="ru-RU"/>
        </w:rPr>
        <w:t>здоровья.</w:t>
      </w:r>
    </w:p>
    <w:p w:rsidR="00867C43" w:rsidRPr="00337AE4" w:rsidRDefault="00867C43" w:rsidP="00867C43">
      <w:pPr>
        <w:tabs>
          <w:tab w:val="left" w:pos="3901"/>
          <w:tab w:val="left" w:pos="5422"/>
          <w:tab w:val="left" w:pos="6322"/>
          <w:tab w:val="left" w:pos="8423"/>
        </w:tabs>
        <w:spacing w:before="4" w:line="272" w:lineRule="exact"/>
        <w:ind w:left="120"/>
        <w:rPr>
          <w:b/>
          <w:sz w:val="23"/>
          <w:lang w:val="ru-RU"/>
        </w:rPr>
      </w:pPr>
      <w:r w:rsidRPr="00337AE4">
        <w:rPr>
          <w:b/>
          <w:sz w:val="24"/>
          <w:lang w:val="ru-RU"/>
        </w:rPr>
        <w:t>Просветительская</w:t>
      </w:r>
      <w:r w:rsidRPr="00337AE4">
        <w:rPr>
          <w:b/>
          <w:sz w:val="24"/>
          <w:lang w:val="ru-RU"/>
        </w:rPr>
        <w:tab/>
        <w:t>работа</w:t>
      </w:r>
      <w:r w:rsidRPr="00337AE4">
        <w:rPr>
          <w:b/>
          <w:sz w:val="24"/>
          <w:lang w:val="ru-RU"/>
        </w:rPr>
        <w:tab/>
        <w:t>с</w:t>
      </w:r>
      <w:r w:rsidRPr="00337AE4">
        <w:rPr>
          <w:b/>
          <w:sz w:val="24"/>
          <w:lang w:val="ru-RU"/>
        </w:rPr>
        <w:tab/>
        <w:t>родителями</w:t>
      </w:r>
      <w:r w:rsidR="008367F3" w:rsidRPr="00337AE4">
        <w:rPr>
          <w:b/>
          <w:sz w:val="24"/>
          <w:lang w:val="ru-RU"/>
        </w:rPr>
        <w:tab/>
      </w:r>
      <w:r w:rsidR="008367F3" w:rsidRPr="00337AE4">
        <w:rPr>
          <w:b/>
          <w:sz w:val="23"/>
          <w:lang w:val="ru-RU"/>
        </w:rPr>
        <w:t xml:space="preserve"> (</w:t>
      </w:r>
      <w:r w:rsidRPr="00337AE4">
        <w:rPr>
          <w:b/>
          <w:sz w:val="23"/>
          <w:lang w:val="ru-RU"/>
        </w:rPr>
        <w:t>законными</w:t>
      </w:r>
    </w:p>
    <w:p w:rsidR="00867C43" w:rsidRPr="00337AE4" w:rsidRDefault="00867C43" w:rsidP="00867C43">
      <w:pPr>
        <w:spacing w:line="272" w:lineRule="exact"/>
        <w:ind w:left="120"/>
        <w:rPr>
          <w:sz w:val="24"/>
          <w:lang w:val="ru-RU"/>
        </w:rPr>
      </w:pPr>
      <w:r w:rsidRPr="00337AE4">
        <w:rPr>
          <w:b/>
          <w:sz w:val="24"/>
          <w:lang w:val="ru-RU"/>
        </w:rPr>
        <w:t xml:space="preserve">представителями) </w:t>
      </w:r>
      <w:r w:rsidRPr="00337AE4">
        <w:rPr>
          <w:sz w:val="24"/>
          <w:lang w:val="ru-RU"/>
        </w:rPr>
        <w:t>включает:</w:t>
      </w:r>
    </w:p>
    <w:p w:rsidR="00867C43" w:rsidRPr="00337AE4" w:rsidRDefault="00867C43" w:rsidP="000C0F5B">
      <w:pPr>
        <w:pStyle w:val="a5"/>
        <w:numPr>
          <w:ilvl w:val="1"/>
          <w:numId w:val="39"/>
        </w:numPr>
        <w:tabs>
          <w:tab w:val="left" w:pos="1109"/>
        </w:tabs>
        <w:spacing w:before="33" w:line="230" w:lineRule="auto"/>
        <w:ind w:right="262" w:hanging="356"/>
        <w:jc w:val="both"/>
        <w:rPr>
          <w:sz w:val="24"/>
          <w:lang w:val="ru-RU"/>
        </w:rPr>
      </w:pPr>
      <w:r w:rsidRPr="00337AE4">
        <w:rPr>
          <w:sz w:val="24"/>
          <w:lang w:val="ru-RU"/>
        </w:rPr>
        <w:t>лекции, семинары, консультации, курсы по различным вопросам роста и развития ребѐнка, его здоровья, факторов, положительно и отрицательно влияющих на здоровье детей, и т. п., экологическое просвещение</w:t>
      </w:r>
      <w:r w:rsidRPr="00337AE4">
        <w:rPr>
          <w:spacing w:val="-6"/>
          <w:sz w:val="24"/>
          <w:lang w:val="ru-RU"/>
        </w:rPr>
        <w:t xml:space="preserve"> </w:t>
      </w:r>
      <w:r w:rsidRPr="00337AE4">
        <w:rPr>
          <w:sz w:val="24"/>
          <w:lang w:val="ru-RU"/>
        </w:rPr>
        <w:t>родителей;</w:t>
      </w:r>
    </w:p>
    <w:p w:rsidR="00867C43" w:rsidRPr="00337AE4" w:rsidRDefault="00867C43" w:rsidP="000C0F5B">
      <w:pPr>
        <w:pStyle w:val="a5"/>
        <w:numPr>
          <w:ilvl w:val="1"/>
          <w:numId w:val="39"/>
        </w:numPr>
        <w:tabs>
          <w:tab w:val="left" w:pos="1109"/>
        </w:tabs>
        <w:spacing w:before="32" w:line="230" w:lineRule="auto"/>
        <w:ind w:right="251" w:hanging="356"/>
        <w:jc w:val="both"/>
        <w:rPr>
          <w:sz w:val="24"/>
          <w:lang w:val="ru-RU"/>
        </w:rPr>
      </w:pPr>
      <w:r w:rsidRPr="00337AE4">
        <w:rPr>
          <w:sz w:val="24"/>
          <w:lang w:val="ru-RU"/>
        </w:rPr>
        <w:t>содействие в приобретении для родителей (законных представителей) необходимой научно-методической литературы (подготовка брошюр, буклетов, памяток по вопросам</w:t>
      </w:r>
      <w:r w:rsidRPr="00337AE4">
        <w:rPr>
          <w:spacing w:val="-1"/>
          <w:sz w:val="24"/>
          <w:lang w:val="ru-RU"/>
        </w:rPr>
        <w:t xml:space="preserve"> </w:t>
      </w:r>
      <w:r w:rsidRPr="00337AE4">
        <w:rPr>
          <w:sz w:val="24"/>
          <w:lang w:val="ru-RU"/>
        </w:rPr>
        <w:t>воспитания);</w:t>
      </w:r>
    </w:p>
    <w:p w:rsidR="00867C43" w:rsidRPr="00337AE4" w:rsidRDefault="00867C43" w:rsidP="000C0F5B">
      <w:pPr>
        <w:pStyle w:val="a5"/>
        <w:numPr>
          <w:ilvl w:val="1"/>
          <w:numId w:val="39"/>
        </w:numPr>
        <w:tabs>
          <w:tab w:val="left" w:pos="1109"/>
        </w:tabs>
        <w:spacing w:before="36" w:line="230" w:lineRule="auto"/>
        <w:ind w:right="259" w:hanging="356"/>
        <w:jc w:val="both"/>
        <w:rPr>
          <w:sz w:val="24"/>
          <w:lang w:val="ru-RU"/>
        </w:rPr>
      </w:pPr>
      <w:r w:rsidRPr="00337AE4">
        <w:rPr>
          <w:sz w:val="24"/>
          <w:lang w:val="ru-RU"/>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w:t>
      </w:r>
      <w:r w:rsidRPr="00337AE4">
        <w:rPr>
          <w:spacing w:val="-5"/>
          <w:sz w:val="24"/>
          <w:lang w:val="ru-RU"/>
        </w:rPr>
        <w:t xml:space="preserve"> </w:t>
      </w:r>
      <w:r w:rsidRPr="00337AE4">
        <w:rPr>
          <w:sz w:val="24"/>
          <w:lang w:val="ru-RU"/>
        </w:rPr>
        <w:t>п.</w:t>
      </w:r>
    </w:p>
    <w:p w:rsidR="00867C43" w:rsidRPr="00337AE4" w:rsidRDefault="00867C43" w:rsidP="00867C43">
      <w:pPr>
        <w:pStyle w:val="a3"/>
        <w:spacing w:before="9"/>
        <w:ind w:left="0"/>
        <w:rPr>
          <w:sz w:val="22"/>
          <w:lang w:val="ru-RU"/>
        </w:rPr>
      </w:pPr>
    </w:p>
    <w:p w:rsidR="00867C43" w:rsidRPr="00337AE4" w:rsidRDefault="00867C43" w:rsidP="00867C43">
      <w:pPr>
        <w:pStyle w:val="a3"/>
        <w:spacing w:after="3" w:line="237" w:lineRule="auto"/>
        <w:ind w:left="120" w:right="604"/>
        <w:rPr>
          <w:lang w:val="ru-RU"/>
        </w:rPr>
      </w:pPr>
      <w:r>
        <w:rPr>
          <w:noProof/>
          <w:lang w:val="ru-RU" w:eastAsia="ru-RU"/>
        </w:rPr>
        <w:drawing>
          <wp:anchor distT="0" distB="0" distL="0" distR="0" simplePos="0" relativeHeight="251672576" behindDoc="1" locked="0" layoutInCell="1" allowOverlap="1" wp14:anchorId="2D2FC4D4" wp14:editId="1C9EBF60">
            <wp:simplePos x="0" y="0"/>
            <wp:positionH relativeFrom="page">
              <wp:posOffset>990917</wp:posOffset>
            </wp:positionH>
            <wp:positionV relativeFrom="paragraph">
              <wp:posOffset>234836</wp:posOffset>
            </wp:positionV>
            <wp:extent cx="198119" cy="139700"/>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4" cstate="print"/>
                    <a:stretch>
                      <a:fillRect/>
                    </a:stretch>
                  </pic:blipFill>
                  <pic:spPr>
                    <a:xfrm>
                      <a:off x="0" y="0"/>
                      <a:ext cx="198119" cy="139700"/>
                    </a:xfrm>
                    <a:prstGeom prst="rect">
                      <a:avLst/>
                    </a:prstGeom>
                  </pic:spPr>
                </pic:pic>
              </a:graphicData>
            </a:graphic>
          </wp:anchor>
        </w:drawing>
      </w:r>
      <w:r w:rsidRPr="00337AE4">
        <w:rPr>
          <w:lang w:val="ru-RU"/>
        </w:rPr>
        <w:t>Для учащихся 5-7 классов созданы и реализуются дополнительные образовательные программы по ФГОС:</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24"/>
        <w:gridCol w:w="139"/>
      </w:tblGrid>
      <w:tr w:rsidR="00867C43" w:rsidTr="00C2576B">
        <w:trPr>
          <w:trHeight w:val="276"/>
        </w:trPr>
        <w:tc>
          <w:tcPr>
            <w:tcW w:w="7224" w:type="dxa"/>
            <w:tcBorders>
              <w:right w:val="nil"/>
            </w:tcBorders>
            <w:shd w:val="clear" w:color="auto" w:fill="D9D9D9"/>
          </w:tcPr>
          <w:p w:rsidR="00867C43" w:rsidRDefault="00867C43" w:rsidP="00C2576B">
            <w:pPr>
              <w:pStyle w:val="TableParagraph"/>
              <w:spacing w:line="257" w:lineRule="exact"/>
              <w:ind w:left="14"/>
              <w:rPr>
                <w:b/>
                <w:sz w:val="24"/>
              </w:rPr>
            </w:pPr>
            <w:r>
              <w:rPr>
                <w:b/>
                <w:sz w:val="24"/>
              </w:rPr>
              <w:t>Внеурочная деятельность</w:t>
            </w:r>
          </w:p>
        </w:tc>
        <w:tc>
          <w:tcPr>
            <w:tcW w:w="138" w:type="dxa"/>
            <w:tcBorders>
              <w:left w:val="nil"/>
              <w:right w:val="single" w:sz="8" w:space="0" w:color="D9D9D9"/>
            </w:tcBorders>
          </w:tcPr>
          <w:p w:rsidR="00867C43" w:rsidRDefault="00867C43" w:rsidP="00C2576B">
            <w:pPr>
              <w:pStyle w:val="TableParagraph"/>
              <w:rPr>
                <w:sz w:val="20"/>
              </w:rPr>
            </w:pPr>
          </w:p>
        </w:tc>
      </w:tr>
      <w:tr w:rsidR="00867C43" w:rsidTr="00C2576B">
        <w:trPr>
          <w:trHeight w:val="267"/>
        </w:trPr>
        <w:tc>
          <w:tcPr>
            <w:tcW w:w="7362" w:type="dxa"/>
            <w:gridSpan w:val="2"/>
          </w:tcPr>
          <w:p w:rsidR="00867C43" w:rsidRDefault="00867C43" w:rsidP="00C2576B">
            <w:pPr>
              <w:pStyle w:val="TableParagraph"/>
              <w:spacing w:line="248" w:lineRule="exact"/>
              <w:ind w:left="14"/>
              <w:rPr>
                <w:b/>
                <w:sz w:val="24"/>
              </w:rPr>
            </w:pPr>
            <w:r>
              <w:rPr>
                <w:b/>
                <w:sz w:val="24"/>
              </w:rPr>
              <w:t>Духовно-нравственное</w:t>
            </w:r>
          </w:p>
        </w:tc>
      </w:tr>
      <w:tr w:rsidR="00867C43" w:rsidTr="00C2576B">
        <w:trPr>
          <w:trHeight w:val="260"/>
        </w:trPr>
        <w:tc>
          <w:tcPr>
            <w:tcW w:w="7362" w:type="dxa"/>
            <w:gridSpan w:val="2"/>
          </w:tcPr>
          <w:p w:rsidR="00867C43" w:rsidRDefault="00867C43" w:rsidP="00C2576B">
            <w:pPr>
              <w:pStyle w:val="TableParagraph"/>
              <w:spacing w:line="240" w:lineRule="exact"/>
              <w:ind w:left="14"/>
              <w:rPr>
                <w:sz w:val="24"/>
              </w:rPr>
            </w:pPr>
            <w:r>
              <w:rPr>
                <w:sz w:val="24"/>
              </w:rPr>
              <w:t>Основы риторики</w:t>
            </w:r>
          </w:p>
        </w:tc>
      </w:tr>
      <w:tr w:rsidR="00867C43" w:rsidTr="00C2576B">
        <w:trPr>
          <w:trHeight w:val="263"/>
        </w:trPr>
        <w:tc>
          <w:tcPr>
            <w:tcW w:w="7362" w:type="dxa"/>
            <w:gridSpan w:val="2"/>
          </w:tcPr>
          <w:p w:rsidR="00867C43" w:rsidRDefault="00867C43" w:rsidP="00C2576B">
            <w:pPr>
              <w:pStyle w:val="TableParagraph"/>
              <w:spacing w:line="244" w:lineRule="exact"/>
              <w:ind w:left="14"/>
              <w:rPr>
                <w:sz w:val="24"/>
              </w:rPr>
            </w:pPr>
            <w:r>
              <w:rPr>
                <w:sz w:val="24"/>
              </w:rPr>
              <w:t>Ораторское искусство</w:t>
            </w:r>
          </w:p>
        </w:tc>
      </w:tr>
      <w:tr w:rsidR="00867C43" w:rsidTr="00C2576B">
        <w:trPr>
          <w:trHeight w:val="264"/>
        </w:trPr>
        <w:tc>
          <w:tcPr>
            <w:tcW w:w="7362" w:type="dxa"/>
            <w:gridSpan w:val="2"/>
          </w:tcPr>
          <w:p w:rsidR="00867C43" w:rsidRDefault="00867C43" w:rsidP="00C2576B">
            <w:pPr>
              <w:pStyle w:val="TableParagraph"/>
              <w:spacing w:line="244" w:lineRule="exact"/>
              <w:ind w:left="14"/>
              <w:rPr>
                <w:sz w:val="24"/>
              </w:rPr>
            </w:pPr>
            <w:r>
              <w:rPr>
                <w:sz w:val="24"/>
              </w:rPr>
              <w:t>Экологический кружок «Эврика»</w:t>
            </w:r>
          </w:p>
        </w:tc>
      </w:tr>
      <w:tr w:rsidR="00867C43" w:rsidTr="00C2576B">
        <w:trPr>
          <w:trHeight w:val="267"/>
        </w:trPr>
        <w:tc>
          <w:tcPr>
            <w:tcW w:w="7362" w:type="dxa"/>
            <w:gridSpan w:val="2"/>
          </w:tcPr>
          <w:p w:rsidR="00867C43" w:rsidRDefault="00867C43" w:rsidP="00C2576B">
            <w:pPr>
              <w:pStyle w:val="TableParagraph"/>
              <w:spacing w:line="248" w:lineRule="exact"/>
              <w:ind w:left="14"/>
              <w:rPr>
                <w:b/>
                <w:sz w:val="24"/>
              </w:rPr>
            </w:pPr>
            <w:r>
              <w:rPr>
                <w:b/>
                <w:sz w:val="24"/>
              </w:rPr>
              <w:t>Общеинтеллектуальное</w:t>
            </w:r>
          </w:p>
        </w:tc>
      </w:tr>
      <w:tr w:rsidR="00867C43" w:rsidTr="00C2576B">
        <w:trPr>
          <w:trHeight w:val="264"/>
        </w:trPr>
        <w:tc>
          <w:tcPr>
            <w:tcW w:w="7362" w:type="dxa"/>
            <w:gridSpan w:val="2"/>
          </w:tcPr>
          <w:p w:rsidR="00867C43" w:rsidRDefault="00867C43" w:rsidP="00C2576B">
            <w:pPr>
              <w:pStyle w:val="TableParagraph"/>
              <w:spacing w:line="244" w:lineRule="exact"/>
              <w:ind w:left="14"/>
              <w:rPr>
                <w:sz w:val="24"/>
              </w:rPr>
            </w:pPr>
            <w:r>
              <w:rPr>
                <w:sz w:val="24"/>
              </w:rPr>
              <w:t>Робототехника</w:t>
            </w:r>
          </w:p>
        </w:tc>
      </w:tr>
      <w:tr w:rsidR="00867C43" w:rsidTr="00C2576B">
        <w:trPr>
          <w:trHeight w:val="259"/>
        </w:trPr>
        <w:tc>
          <w:tcPr>
            <w:tcW w:w="7362" w:type="dxa"/>
            <w:gridSpan w:val="2"/>
            <w:tcBorders>
              <w:bottom w:val="single" w:sz="12" w:space="0" w:color="000000"/>
            </w:tcBorders>
          </w:tcPr>
          <w:p w:rsidR="00867C43" w:rsidRDefault="00867C43" w:rsidP="00C2576B">
            <w:pPr>
              <w:pStyle w:val="TableParagraph"/>
              <w:spacing w:line="239" w:lineRule="exact"/>
              <w:ind w:left="14"/>
              <w:rPr>
                <w:sz w:val="24"/>
              </w:rPr>
            </w:pPr>
            <w:r>
              <w:rPr>
                <w:sz w:val="24"/>
              </w:rPr>
              <w:t>шахматы</w:t>
            </w:r>
          </w:p>
        </w:tc>
      </w:tr>
      <w:tr w:rsidR="00867C43" w:rsidTr="00C2576B">
        <w:trPr>
          <w:trHeight w:val="255"/>
        </w:trPr>
        <w:tc>
          <w:tcPr>
            <w:tcW w:w="7362" w:type="dxa"/>
            <w:gridSpan w:val="2"/>
            <w:tcBorders>
              <w:top w:val="single" w:sz="12" w:space="0" w:color="000000"/>
            </w:tcBorders>
          </w:tcPr>
          <w:p w:rsidR="00867C43" w:rsidRDefault="00867C43" w:rsidP="00C2576B">
            <w:pPr>
              <w:pStyle w:val="TableParagraph"/>
              <w:spacing w:line="235" w:lineRule="exact"/>
              <w:ind w:left="14"/>
              <w:rPr>
                <w:sz w:val="24"/>
              </w:rPr>
            </w:pPr>
            <w:r>
              <w:rPr>
                <w:sz w:val="24"/>
              </w:rPr>
              <w:t>Юный Эйнштейн</w:t>
            </w:r>
          </w:p>
        </w:tc>
      </w:tr>
      <w:tr w:rsidR="00867C43" w:rsidTr="00C2576B">
        <w:trPr>
          <w:trHeight w:val="263"/>
        </w:trPr>
        <w:tc>
          <w:tcPr>
            <w:tcW w:w="7362" w:type="dxa"/>
            <w:gridSpan w:val="2"/>
          </w:tcPr>
          <w:p w:rsidR="00867C43" w:rsidRDefault="00867C43" w:rsidP="00C2576B">
            <w:pPr>
              <w:pStyle w:val="TableParagraph"/>
              <w:spacing w:line="244" w:lineRule="exact"/>
              <w:ind w:left="14"/>
              <w:rPr>
                <w:sz w:val="24"/>
              </w:rPr>
            </w:pPr>
            <w:r>
              <w:rPr>
                <w:sz w:val="24"/>
              </w:rPr>
              <w:t>Китайский язык</w:t>
            </w:r>
          </w:p>
        </w:tc>
      </w:tr>
      <w:tr w:rsidR="00867C43" w:rsidTr="00C2576B">
        <w:trPr>
          <w:trHeight w:val="263"/>
        </w:trPr>
        <w:tc>
          <w:tcPr>
            <w:tcW w:w="7362" w:type="dxa"/>
            <w:gridSpan w:val="2"/>
          </w:tcPr>
          <w:p w:rsidR="00867C43" w:rsidRDefault="00867C43" w:rsidP="00C2576B">
            <w:pPr>
              <w:pStyle w:val="TableParagraph"/>
              <w:spacing w:line="244" w:lineRule="exact"/>
              <w:ind w:left="14"/>
              <w:rPr>
                <w:b/>
                <w:sz w:val="24"/>
              </w:rPr>
            </w:pPr>
            <w:r>
              <w:rPr>
                <w:b/>
                <w:sz w:val="24"/>
              </w:rPr>
              <w:t>Общекультурное</w:t>
            </w:r>
          </w:p>
        </w:tc>
      </w:tr>
      <w:tr w:rsidR="00867C43" w:rsidTr="00C2576B">
        <w:trPr>
          <w:trHeight w:val="268"/>
        </w:trPr>
        <w:tc>
          <w:tcPr>
            <w:tcW w:w="7362" w:type="dxa"/>
            <w:gridSpan w:val="2"/>
          </w:tcPr>
          <w:p w:rsidR="00867C43" w:rsidRDefault="00867C43" w:rsidP="00C2576B">
            <w:pPr>
              <w:pStyle w:val="TableParagraph"/>
              <w:spacing w:line="248" w:lineRule="exact"/>
              <w:ind w:left="14"/>
              <w:rPr>
                <w:sz w:val="24"/>
              </w:rPr>
            </w:pPr>
            <w:r>
              <w:rPr>
                <w:sz w:val="24"/>
              </w:rPr>
              <w:t>Юный художник</w:t>
            </w:r>
          </w:p>
        </w:tc>
      </w:tr>
      <w:tr w:rsidR="00867C43" w:rsidTr="00C2576B">
        <w:trPr>
          <w:trHeight w:val="264"/>
        </w:trPr>
        <w:tc>
          <w:tcPr>
            <w:tcW w:w="7362" w:type="dxa"/>
            <w:gridSpan w:val="2"/>
          </w:tcPr>
          <w:p w:rsidR="00867C43" w:rsidRDefault="00867C43" w:rsidP="00C2576B">
            <w:pPr>
              <w:pStyle w:val="TableParagraph"/>
              <w:spacing w:line="244" w:lineRule="exact"/>
              <w:ind w:left="14"/>
              <w:rPr>
                <w:sz w:val="24"/>
              </w:rPr>
            </w:pPr>
            <w:r>
              <w:rPr>
                <w:sz w:val="24"/>
              </w:rPr>
              <w:lastRenderedPageBreak/>
              <w:t>Музыкальный ринг</w:t>
            </w:r>
          </w:p>
        </w:tc>
      </w:tr>
      <w:tr w:rsidR="00867C43" w:rsidTr="00C2576B">
        <w:trPr>
          <w:trHeight w:val="267"/>
        </w:trPr>
        <w:tc>
          <w:tcPr>
            <w:tcW w:w="7362" w:type="dxa"/>
            <w:gridSpan w:val="2"/>
          </w:tcPr>
          <w:p w:rsidR="00867C43" w:rsidRDefault="00867C43" w:rsidP="00C2576B">
            <w:pPr>
              <w:pStyle w:val="TableParagraph"/>
              <w:spacing w:line="248" w:lineRule="exact"/>
              <w:ind w:left="14"/>
              <w:rPr>
                <w:sz w:val="24"/>
              </w:rPr>
            </w:pPr>
            <w:r>
              <w:rPr>
                <w:sz w:val="24"/>
              </w:rPr>
              <w:t>ВИА «School sound»</w:t>
            </w:r>
          </w:p>
        </w:tc>
      </w:tr>
      <w:tr w:rsidR="00867C43" w:rsidTr="00C2576B">
        <w:trPr>
          <w:trHeight w:val="268"/>
        </w:trPr>
        <w:tc>
          <w:tcPr>
            <w:tcW w:w="7362" w:type="dxa"/>
            <w:gridSpan w:val="2"/>
          </w:tcPr>
          <w:p w:rsidR="00867C43" w:rsidRDefault="00867C43" w:rsidP="00C2576B">
            <w:pPr>
              <w:pStyle w:val="TableParagraph"/>
              <w:spacing w:line="248" w:lineRule="exact"/>
              <w:ind w:left="14"/>
              <w:rPr>
                <w:sz w:val="24"/>
              </w:rPr>
            </w:pPr>
            <w:r>
              <w:rPr>
                <w:sz w:val="24"/>
              </w:rPr>
              <w:t>Студия дизайна одежды</w:t>
            </w:r>
          </w:p>
        </w:tc>
      </w:tr>
      <w:tr w:rsidR="00867C43" w:rsidTr="00C2576B">
        <w:trPr>
          <w:trHeight w:val="264"/>
        </w:trPr>
        <w:tc>
          <w:tcPr>
            <w:tcW w:w="7362" w:type="dxa"/>
            <w:gridSpan w:val="2"/>
          </w:tcPr>
          <w:p w:rsidR="00867C43" w:rsidRDefault="00867C43" w:rsidP="00C2576B">
            <w:pPr>
              <w:pStyle w:val="TableParagraph"/>
              <w:spacing w:line="245" w:lineRule="exact"/>
              <w:ind w:left="14"/>
              <w:rPr>
                <w:sz w:val="24"/>
              </w:rPr>
            </w:pPr>
            <w:r>
              <w:rPr>
                <w:sz w:val="24"/>
              </w:rPr>
              <w:t>Танцевальная студия «Улыбка»</w:t>
            </w:r>
          </w:p>
        </w:tc>
      </w:tr>
      <w:tr w:rsidR="00867C43" w:rsidTr="00C2576B">
        <w:trPr>
          <w:trHeight w:val="263"/>
        </w:trPr>
        <w:tc>
          <w:tcPr>
            <w:tcW w:w="7362" w:type="dxa"/>
            <w:gridSpan w:val="2"/>
          </w:tcPr>
          <w:p w:rsidR="00867C43" w:rsidRDefault="00867C43" w:rsidP="00C2576B">
            <w:pPr>
              <w:pStyle w:val="TableParagraph"/>
              <w:spacing w:line="244" w:lineRule="exact"/>
              <w:ind w:left="14"/>
              <w:rPr>
                <w:b/>
                <w:sz w:val="24"/>
              </w:rPr>
            </w:pPr>
            <w:r>
              <w:rPr>
                <w:b/>
                <w:sz w:val="24"/>
              </w:rPr>
              <w:t>Спортивно-оздоровительное</w:t>
            </w:r>
          </w:p>
        </w:tc>
      </w:tr>
      <w:tr w:rsidR="00867C43" w:rsidTr="00C2576B">
        <w:trPr>
          <w:trHeight w:val="267"/>
        </w:trPr>
        <w:tc>
          <w:tcPr>
            <w:tcW w:w="7362" w:type="dxa"/>
            <w:gridSpan w:val="2"/>
          </w:tcPr>
          <w:p w:rsidR="00867C43" w:rsidRDefault="00867C43" w:rsidP="00C2576B">
            <w:pPr>
              <w:pStyle w:val="TableParagraph"/>
              <w:spacing w:line="248" w:lineRule="exact"/>
              <w:ind w:left="14"/>
              <w:rPr>
                <w:sz w:val="24"/>
              </w:rPr>
            </w:pPr>
            <w:r>
              <w:rPr>
                <w:sz w:val="24"/>
              </w:rPr>
              <w:t>теннис</w:t>
            </w:r>
          </w:p>
        </w:tc>
      </w:tr>
      <w:tr w:rsidR="00867C43" w:rsidTr="00C2576B">
        <w:trPr>
          <w:trHeight w:val="264"/>
        </w:trPr>
        <w:tc>
          <w:tcPr>
            <w:tcW w:w="7362" w:type="dxa"/>
            <w:gridSpan w:val="2"/>
          </w:tcPr>
          <w:p w:rsidR="00867C43" w:rsidRDefault="00867C43" w:rsidP="00C2576B">
            <w:pPr>
              <w:pStyle w:val="TableParagraph"/>
              <w:spacing w:line="244" w:lineRule="exact"/>
              <w:ind w:left="14"/>
              <w:rPr>
                <w:sz w:val="24"/>
              </w:rPr>
            </w:pPr>
            <w:r>
              <w:rPr>
                <w:sz w:val="24"/>
              </w:rPr>
              <w:t>баскетбол</w:t>
            </w:r>
          </w:p>
        </w:tc>
      </w:tr>
      <w:tr w:rsidR="00867C43" w:rsidTr="00C2576B">
        <w:trPr>
          <w:trHeight w:val="268"/>
        </w:trPr>
        <w:tc>
          <w:tcPr>
            <w:tcW w:w="7362" w:type="dxa"/>
            <w:gridSpan w:val="2"/>
          </w:tcPr>
          <w:p w:rsidR="00867C43" w:rsidRDefault="00867C43" w:rsidP="00C2576B">
            <w:pPr>
              <w:pStyle w:val="TableParagraph"/>
              <w:spacing w:line="248" w:lineRule="exact"/>
              <w:ind w:left="14"/>
              <w:rPr>
                <w:sz w:val="24"/>
              </w:rPr>
            </w:pPr>
            <w:r>
              <w:rPr>
                <w:sz w:val="24"/>
              </w:rPr>
              <w:t>волейбол</w:t>
            </w:r>
          </w:p>
        </w:tc>
      </w:tr>
      <w:tr w:rsidR="00867C43" w:rsidTr="00C2576B">
        <w:trPr>
          <w:trHeight w:val="268"/>
        </w:trPr>
        <w:tc>
          <w:tcPr>
            <w:tcW w:w="7362" w:type="dxa"/>
            <w:gridSpan w:val="2"/>
          </w:tcPr>
          <w:p w:rsidR="00867C43" w:rsidRDefault="00867C43" w:rsidP="00C2576B">
            <w:pPr>
              <w:pStyle w:val="TableParagraph"/>
              <w:spacing w:line="248" w:lineRule="exact"/>
              <w:ind w:left="14"/>
              <w:rPr>
                <w:sz w:val="24"/>
              </w:rPr>
            </w:pPr>
            <w:r>
              <w:rPr>
                <w:sz w:val="24"/>
              </w:rPr>
              <w:t>стретчинг</w:t>
            </w:r>
          </w:p>
        </w:tc>
      </w:tr>
      <w:tr w:rsidR="00867C43" w:rsidTr="00C2576B">
        <w:trPr>
          <w:trHeight w:val="267"/>
        </w:trPr>
        <w:tc>
          <w:tcPr>
            <w:tcW w:w="7363" w:type="dxa"/>
            <w:gridSpan w:val="2"/>
            <w:tcBorders>
              <w:top w:val="nil"/>
            </w:tcBorders>
          </w:tcPr>
          <w:p w:rsidR="00867C43" w:rsidRDefault="00867C43" w:rsidP="00C2576B">
            <w:pPr>
              <w:pStyle w:val="TableParagraph"/>
              <w:spacing w:line="248" w:lineRule="exact"/>
              <w:ind w:left="14"/>
              <w:rPr>
                <w:b/>
                <w:sz w:val="24"/>
              </w:rPr>
            </w:pPr>
            <w:r>
              <w:rPr>
                <w:b/>
                <w:sz w:val="24"/>
              </w:rPr>
              <w:t>Социальное</w:t>
            </w:r>
          </w:p>
        </w:tc>
      </w:tr>
      <w:tr w:rsidR="00867C43" w:rsidTr="00C2576B">
        <w:trPr>
          <w:trHeight w:val="264"/>
        </w:trPr>
        <w:tc>
          <w:tcPr>
            <w:tcW w:w="7363" w:type="dxa"/>
            <w:gridSpan w:val="2"/>
          </w:tcPr>
          <w:p w:rsidR="00867C43" w:rsidRDefault="00867C43" w:rsidP="00C2576B">
            <w:pPr>
              <w:pStyle w:val="TableParagraph"/>
              <w:spacing w:line="245" w:lineRule="exact"/>
              <w:ind w:left="14"/>
              <w:rPr>
                <w:sz w:val="24"/>
              </w:rPr>
            </w:pPr>
            <w:r>
              <w:rPr>
                <w:sz w:val="24"/>
              </w:rPr>
              <w:t>Волонтерская деятельность</w:t>
            </w:r>
          </w:p>
        </w:tc>
      </w:tr>
      <w:tr w:rsidR="00867C43" w:rsidTr="00C2576B">
        <w:trPr>
          <w:trHeight w:val="260"/>
        </w:trPr>
        <w:tc>
          <w:tcPr>
            <w:tcW w:w="7363" w:type="dxa"/>
            <w:gridSpan w:val="2"/>
          </w:tcPr>
          <w:p w:rsidR="00867C43" w:rsidRDefault="00867C43" w:rsidP="00C2576B">
            <w:pPr>
              <w:pStyle w:val="TableParagraph"/>
              <w:spacing w:line="240" w:lineRule="exact"/>
              <w:ind w:left="14"/>
              <w:rPr>
                <w:sz w:val="24"/>
              </w:rPr>
            </w:pPr>
            <w:r>
              <w:rPr>
                <w:sz w:val="24"/>
              </w:rPr>
              <w:t>Детское движение Следопыт</w:t>
            </w:r>
          </w:p>
        </w:tc>
      </w:tr>
      <w:tr w:rsidR="00867C43" w:rsidTr="00C2576B">
        <w:trPr>
          <w:trHeight w:val="263"/>
        </w:trPr>
        <w:tc>
          <w:tcPr>
            <w:tcW w:w="7363" w:type="dxa"/>
            <w:gridSpan w:val="2"/>
          </w:tcPr>
          <w:p w:rsidR="00867C43" w:rsidRDefault="00867C43" w:rsidP="00C2576B">
            <w:pPr>
              <w:pStyle w:val="TableParagraph"/>
              <w:spacing w:line="244" w:lineRule="exact"/>
              <w:ind w:left="14"/>
              <w:rPr>
                <w:sz w:val="24"/>
              </w:rPr>
            </w:pPr>
            <w:r>
              <w:rPr>
                <w:sz w:val="24"/>
              </w:rPr>
              <w:t>Юный дизайнер</w:t>
            </w:r>
          </w:p>
        </w:tc>
      </w:tr>
      <w:tr w:rsidR="00867C43" w:rsidTr="00C2576B">
        <w:trPr>
          <w:trHeight w:val="267"/>
        </w:trPr>
        <w:tc>
          <w:tcPr>
            <w:tcW w:w="7363" w:type="dxa"/>
            <w:gridSpan w:val="2"/>
          </w:tcPr>
          <w:p w:rsidR="00867C43" w:rsidRDefault="00867C43" w:rsidP="00C2576B">
            <w:pPr>
              <w:pStyle w:val="TableParagraph"/>
              <w:spacing w:line="248" w:lineRule="exact"/>
              <w:ind w:left="14"/>
              <w:rPr>
                <w:sz w:val="24"/>
              </w:rPr>
            </w:pPr>
            <w:r>
              <w:rPr>
                <w:sz w:val="24"/>
              </w:rPr>
              <w:t>Юный предприниматель</w:t>
            </w:r>
          </w:p>
        </w:tc>
      </w:tr>
    </w:tbl>
    <w:p w:rsidR="00867C43" w:rsidRPr="00867C43" w:rsidRDefault="00867C43" w:rsidP="00867C43">
      <w:pPr>
        <w:rPr>
          <w:sz w:val="24"/>
          <w:lang w:val="ru-RU"/>
        </w:rPr>
        <w:sectPr w:rsidR="00867C43" w:rsidRPr="00867C43">
          <w:pgSz w:w="11900" w:h="16840"/>
          <w:pgMar w:top="1080" w:right="300" w:bottom="280" w:left="1440" w:header="720" w:footer="720" w:gutter="0"/>
          <w:cols w:space="720"/>
        </w:sectPr>
      </w:pPr>
    </w:p>
    <w:p w:rsidR="00222057" w:rsidRDefault="00222057">
      <w:pPr>
        <w:pStyle w:val="a3"/>
        <w:spacing w:before="8"/>
        <w:ind w:left="0"/>
        <w:rPr>
          <w:sz w:val="29"/>
        </w:rPr>
      </w:pPr>
    </w:p>
    <w:p w:rsidR="00222057" w:rsidRPr="00337AE4" w:rsidRDefault="00337AE4">
      <w:pPr>
        <w:pStyle w:val="2"/>
        <w:spacing w:before="90"/>
        <w:ind w:left="4262" w:right="272" w:hanging="4114"/>
        <w:rPr>
          <w:lang w:val="ru-RU"/>
        </w:rPr>
      </w:pPr>
      <w:r>
        <w:rPr>
          <w:noProof/>
          <w:lang w:val="ru-RU" w:eastAsia="ru-RU"/>
        </w:rPr>
        <w:drawing>
          <wp:anchor distT="0" distB="0" distL="0" distR="0" simplePos="0" relativeHeight="251654144" behindDoc="1" locked="0" layoutInCell="1" allowOverlap="1">
            <wp:simplePos x="0" y="0"/>
            <wp:positionH relativeFrom="page">
              <wp:posOffset>990917</wp:posOffset>
            </wp:positionH>
            <wp:positionV relativeFrom="paragraph">
              <wp:posOffset>-250277</wp:posOffset>
            </wp:positionV>
            <wp:extent cx="196679" cy="138683"/>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196679" cy="138683"/>
                    </a:xfrm>
                    <a:prstGeom prst="rect">
                      <a:avLst/>
                    </a:prstGeom>
                  </pic:spPr>
                </pic:pic>
              </a:graphicData>
            </a:graphic>
          </wp:anchor>
        </w:drawing>
      </w:r>
      <w:r w:rsidR="00490EAC" w:rsidRPr="00490EAC">
        <w:rPr>
          <w:lang w:val="ru-RU"/>
        </w:rPr>
        <w:t xml:space="preserve">4.5. </w:t>
      </w:r>
      <w:r w:rsidRPr="00337AE4">
        <w:rPr>
          <w:lang w:val="ru-RU"/>
        </w:rPr>
        <w:t>Планируемые результаты духовно-нравственного развития и воспитания, социализации обучающихся</w:t>
      </w:r>
    </w:p>
    <w:p w:rsidR="00222057" w:rsidRPr="00337AE4" w:rsidRDefault="00337AE4">
      <w:pPr>
        <w:pStyle w:val="a3"/>
        <w:spacing w:line="237" w:lineRule="auto"/>
        <w:ind w:left="120" w:right="267"/>
        <w:jc w:val="both"/>
        <w:rPr>
          <w:lang w:val="ru-RU"/>
        </w:rPr>
      </w:pPr>
      <w:r w:rsidRPr="00337AE4">
        <w:rPr>
          <w:lang w:val="ru-RU"/>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определѐнные результаты.</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9"/>
        <w:gridCol w:w="7654"/>
      </w:tblGrid>
      <w:tr w:rsidR="00222057">
        <w:trPr>
          <w:trHeight w:val="294"/>
        </w:trPr>
        <w:tc>
          <w:tcPr>
            <w:tcW w:w="1989" w:type="dxa"/>
          </w:tcPr>
          <w:p w:rsidR="00222057" w:rsidRDefault="00337AE4">
            <w:pPr>
              <w:pStyle w:val="TableParagraph"/>
              <w:spacing w:line="259" w:lineRule="exact"/>
              <w:ind w:left="3"/>
              <w:rPr>
                <w:b/>
                <w:sz w:val="24"/>
              </w:rPr>
            </w:pPr>
            <w:r>
              <w:rPr>
                <w:b/>
                <w:sz w:val="24"/>
              </w:rPr>
              <w:t>Направление</w:t>
            </w:r>
          </w:p>
        </w:tc>
        <w:tc>
          <w:tcPr>
            <w:tcW w:w="7654" w:type="dxa"/>
          </w:tcPr>
          <w:p w:rsidR="00222057" w:rsidRDefault="00337AE4">
            <w:pPr>
              <w:pStyle w:val="TableParagraph"/>
              <w:spacing w:line="271" w:lineRule="exact"/>
              <w:ind w:left="7"/>
              <w:rPr>
                <w:b/>
                <w:sz w:val="24"/>
              </w:rPr>
            </w:pPr>
            <w:r>
              <w:rPr>
                <w:b/>
                <w:sz w:val="24"/>
              </w:rPr>
              <w:t>Планируемые результаты</w:t>
            </w:r>
          </w:p>
        </w:tc>
      </w:tr>
      <w:tr w:rsidR="00222057" w:rsidRPr="00640AAE">
        <w:trPr>
          <w:trHeight w:val="257"/>
        </w:trPr>
        <w:tc>
          <w:tcPr>
            <w:tcW w:w="1989" w:type="dxa"/>
            <w:tcBorders>
              <w:bottom w:val="nil"/>
            </w:tcBorders>
          </w:tcPr>
          <w:p w:rsidR="00222057" w:rsidRDefault="00337AE4">
            <w:pPr>
              <w:pStyle w:val="TableParagraph"/>
              <w:spacing w:line="237" w:lineRule="exact"/>
              <w:ind w:left="3"/>
              <w:rPr>
                <w:sz w:val="24"/>
              </w:rPr>
            </w:pPr>
            <w:r>
              <w:rPr>
                <w:sz w:val="24"/>
              </w:rPr>
              <w:t>Духовно-</w:t>
            </w:r>
          </w:p>
        </w:tc>
        <w:tc>
          <w:tcPr>
            <w:tcW w:w="7654" w:type="dxa"/>
            <w:vMerge w:val="restart"/>
            <w:tcBorders>
              <w:bottom w:val="double" w:sz="1" w:space="0" w:color="000000"/>
            </w:tcBorders>
          </w:tcPr>
          <w:p w:rsidR="00222057" w:rsidRPr="00337AE4" w:rsidRDefault="00337AE4">
            <w:pPr>
              <w:pStyle w:val="TableParagraph"/>
              <w:ind w:left="7" w:right="704"/>
              <w:rPr>
                <w:sz w:val="24"/>
                <w:lang w:val="ru-RU"/>
              </w:rPr>
            </w:pPr>
            <w:r w:rsidRPr="00337AE4">
              <w:rPr>
                <w:sz w:val="24"/>
                <w:lang w:val="ru-RU"/>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222057" w:rsidRPr="00337AE4" w:rsidRDefault="00337AE4">
            <w:pPr>
              <w:pStyle w:val="TableParagraph"/>
              <w:ind w:left="7"/>
              <w:rPr>
                <w:sz w:val="24"/>
                <w:lang w:val="ru-RU"/>
              </w:rPr>
            </w:pPr>
            <w:r w:rsidRPr="00337AE4">
              <w:rPr>
                <w:sz w:val="24"/>
                <w:lang w:val="ru-RU"/>
              </w:rPr>
              <w:t>уважение родителей, понимание сыновнего долга как</w:t>
            </w:r>
          </w:p>
          <w:p w:rsidR="00222057" w:rsidRPr="00337AE4" w:rsidRDefault="00337AE4">
            <w:pPr>
              <w:pStyle w:val="TableParagraph"/>
              <w:ind w:left="7" w:right="143"/>
              <w:rPr>
                <w:sz w:val="24"/>
                <w:lang w:val="ru-RU"/>
              </w:rPr>
            </w:pPr>
            <w:r w:rsidRPr="00337AE4">
              <w:rPr>
                <w:sz w:val="24"/>
                <w:lang w:val="ru-RU"/>
              </w:rPr>
              <w:t>конституционной  обязанности,   уважительное   отношение   к старшим, доброжелательное отношение к сверстникам и младшим; знание традиций своей семьи и школы, бережное отношение к ним; понимание значения религиозных идеалов в жизни человека и</w:t>
            </w:r>
            <w:r w:rsidRPr="00337AE4">
              <w:rPr>
                <w:spacing w:val="-30"/>
                <w:sz w:val="24"/>
                <w:lang w:val="ru-RU"/>
              </w:rPr>
              <w:t xml:space="preserve"> </w:t>
            </w:r>
            <w:r w:rsidRPr="00337AE4">
              <w:rPr>
                <w:sz w:val="24"/>
                <w:lang w:val="ru-RU"/>
              </w:rPr>
              <w:t>общества,</w:t>
            </w:r>
          </w:p>
          <w:p w:rsidR="00222057" w:rsidRPr="00337AE4" w:rsidRDefault="00337AE4">
            <w:pPr>
              <w:pStyle w:val="TableParagraph"/>
              <w:ind w:left="151" w:right="91"/>
              <w:rPr>
                <w:sz w:val="24"/>
                <w:lang w:val="ru-RU"/>
              </w:rPr>
            </w:pPr>
            <w:r w:rsidRPr="00337AE4">
              <w:rPr>
                <w:sz w:val="24"/>
                <w:lang w:val="ru-RU"/>
              </w:rPr>
              <w:t>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222057" w:rsidRPr="00337AE4" w:rsidRDefault="00337AE4">
            <w:pPr>
              <w:pStyle w:val="TableParagraph"/>
              <w:ind w:left="151" w:right="28" w:hanging="144"/>
              <w:jc w:val="both"/>
              <w:rPr>
                <w:sz w:val="24"/>
                <w:lang w:val="ru-RU"/>
              </w:rPr>
            </w:pPr>
            <w:r w:rsidRPr="00337AE4">
              <w:rPr>
                <w:sz w:val="24"/>
                <w:lang w:val="ru-RU"/>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222057" w:rsidRPr="00337AE4" w:rsidRDefault="00337AE4">
            <w:pPr>
              <w:pStyle w:val="TableParagraph"/>
              <w:ind w:left="7" w:right="368"/>
              <w:rPr>
                <w:sz w:val="24"/>
                <w:lang w:val="ru-RU"/>
              </w:rPr>
            </w:pPr>
            <w:r w:rsidRPr="00337AE4">
              <w:rPr>
                <w:sz w:val="24"/>
                <w:lang w:val="ru-RU"/>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tc>
      </w:tr>
      <w:tr w:rsidR="00222057">
        <w:trPr>
          <w:trHeight w:val="245"/>
        </w:trPr>
        <w:tc>
          <w:tcPr>
            <w:tcW w:w="1989" w:type="dxa"/>
            <w:tcBorders>
              <w:top w:val="nil"/>
              <w:bottom w:val="nil"/>
            </w:tcBorders>
          </w:tcPr>
          <w:p w:rsidR="00222057" w:rsidRDefault="00337AE4">
            <w:pPr>
              <w:pStyle w:val="TableParagraph"/>
              <w:spacing w:line="226" w:lineRule="exact"/>
              <w:ind w:left="3"/>
              <w:rPr>
                <w:sz w:val="24"/>
              </w:rPr>
            </w:pPr>
            <w:r>
              <w:rPr>
                <w:sz w:val="24"/>
              </w:rPr>
              <w:t>нравственное</w:t>
            </w:r>
          </w:p>
        </w:tc>
        <w:tc>
          <w:tcPr>
            <w:tcW w:w="7654" w:type="dxa"/>
            <w:vMerge/>
            <w:tcBorders>
              <w:top w:val="nil"/>
              <w:bottom w:val="double" w:sz="1" w:space="0" w:color="000000"/>
            </w:tcBorders>
          </w:tcPr>
          <w:p w:rsidR="00222057" w:rsidRDefault="00222057">
            <w:pPr>
              <w:rPr>
                <w:sz w:val="2"/>
                <w:szCs w:val="2"/>
              </w:rPr>
            </w:pPr>
          </w:p>
        </w:tc>
      </w:tr>
      <w:tr w:rsidR="00222057">
        <w:trPr>
          <w:trHeight w:val="246"/>
        </w:trPr>
        <w:tc>
          <w:tcPr>
            <w:tcW w:w="1989" w:type="dxa"/>
            <w:tcBorders>
              <w:top w:val="nil"/>
              <w:bottom w:val="nil"/>
            </w:tcBorders>
          </w:tcPr>
          <w:p w:rsidR="00222057" w:rsidRDefault="00337AE4">
            <w:pPr>
              <w:pStyle w:val="TableParagraph"/>
              <w:spacing w:line="226" w:lineRule="exact"/>
              <w:ind w:left="3"/>
              <w:rPr>
                <w:sz w:val="24"/>
              </w:rPr>
            </w:pPr>
            <w:r>
              <w:rPr>
                <w:sz w:val="24"/>
              </w:rPr>
              <w:t>воспитание</w:t>
            </w:r>
          </w:p>
        </w:tc>
        <w:tc>
          <w:tcPr>
            <w:tcW w:w="7654" w:type="dxa"/>
            <w:vMerge/>
            <w:tcBorders>
              <w:top w:val="nil"/>
              <w:bottom w:val="double" w:sz="1" w:space="0" w:color="000000"/>
            </w:tcBorders>
          </w:tcPr>
          <w:p w:rsidR="00222057" w:rsidRDefault="00222057">
            <w:pPr>
              <w:rPr>
                <w:sz w:val="2"/>
                <w:szCs w:val="2"/>
              </w:rPr>
            </w:pPr>
          </w:p>
        </w:tc>
      </w:tr>
      <w:tr w:rsidR="00222057">
        <w:trPr>
          <w:trHeight w:val="245"/>
        </w:trPr>
        <w:tc>
          <w:tcPr>
            <w:tcW w:w="1989" w:type="dxa"/>
            <w:tcBorders>
              <w:top w:val="nil"/>
              <w:bottom w:val="nil"/>
            </w:tcBorders>
          </w:tcPr>
          <w:p w:rsidR="00222057" w:rsidRDefault="00337AE4">
            <w:pPr>
              <w:pStyle w:val="TableParagraph"/>
              <w:spacing w:line="226" w:lineRule="exact"/>
              <w:ind w:left="3"/>
              <w:rPr>
                <w:sz w:val="24"/>
              </w:rPr>
            </w:pPr>
            <w:r>
              <w:rPr>
                <w:sz w:val="24"/>
              </w:rPr>
              <w:t>/воспитание</w:t>
            </w:r>
          </w:p>
        </w:tc>
        <w:tc>
          <w:tcPr>
            <w:tcW w:w="7654" w:type="dxa"/>
            <w:vMerge/>
            <w:tcBorders>
              <w:top w:val="nil"/>
              <w:bottom w:val="double" w:sz="1" w:space="0" w:color="000000"/>
            </w:tcBorders>
          </w:tcPr>
          <w:p w:rsidR="00222057" w:rsidRDefault="00222057">
            <w:pPr>
              <w:rPr>
                <w:sz w:val="2"/>
                <w:szCs w:val="2"/>
              </w:rPr>
            </w:pPr>
          </w:p>
        </w:tc>
      </w:tr>
      <w:tr w:rsidR="00222057">
        <w:trPr>
          <w:trHeight w:val="246"/>
        </w:trPr>
        <w:tc>
          <w:tcPr>
            <w:tcW w:w="1989" w:type="dxa"/>
            <w:tcBorders>
              <w:top w:val="nil"/>
              <w:bottom w:val="nil"/>
            </w:tcBorders>
          </w:tcPr>
          <w:p w:rsidR="00222057" w:rsidRDefault="00337AE4">
            <w:pPr>
              <w:pStyle w:val="TableParagraph"/>
              <w:spacing w:line="226" w:lineRule="exact"/>
              <w:ind w:left="3"/>
              <w:rPr>
                <w:sz w:val="24"/>
              </w:rPr>
            </w:pPr>
            <w:r>
              <w:rPr>
                <w:sz w:val="24"/>
              </w:rPr>
              <w:t>нравственных</w:t>
            </w:r>
          </w:p>
        </w:tc>
        <w:tc>
          <w:tcPr>
            <w:tcW w:w="7654" w:type="dxa"/>
            <w:vMerge/>
            <w:tcBorders>
              <w:top w:val="nil"/>
              <w:bottom w:val="double" w:sz="1" w:space="0" w:color="000000"/>
            </w:tcBorders>
          </w:tcPr>
          <w:p w:rsidR="00222057" w:rsidRDefault="00222057">
            <w:pPr>
              <w:rPr>
                <w:sz w:val="2"/>
                <w:szCs w:val="2"/>
              </w:rPr>
            </w:pPr>
          </w:p>
        </w:tc>
      </w:tr>
      <w:tr w:rsidR="00222057">
        <w:trPr>
          <w:trHeight w:val="246"/>
        </w:trPr>
        <w:tc>
          <w:tcPr>
            <w:tcW w:w="1989" w:type="dxa"/>
            <w:tcBorders>
              <w:top w:val="nil"/>
              <w:bottom w:val="nil"/>
            </w:tcBorders>
          </w:tcPr>
          <w:p w:rsidR="00222057" w:rsidRDefault="00337AE4">
            <w:pPr>
              <w:pStyle w:val="TableParagraph"/>
              <w:spacing w:line="226" w:lineRule="exact"/>
              <w:ind w:left="3"/>
              <w:rPr>
                <w:sz w:val="24"/>
              </w:rPr>
            </w:pPr>
            <w:r>
              <w:rPr>
                <w:sz w:val="24"/>
              </w:rPr>
              <w:t>чувств,</w:t>
            </w:r>
          </w:p>
        </w:tc>
        <w:tc>
          <w:tcPr>
            <w:tcW w:w="7654" w:type="dxa"/>
            <w:vMerge/>
            <w:tcBorders>
              <w:top w:val="nil"/>
              <w:bottom w:val="double" w:sz="1" w:space="0" w:color="000000"/>
            </w:tcBorders>
          </w:tcPr>
          <w:p w:rsidR="00222057" w:rsidRDefault="00222057">
            <w:pPr>
              <w:rPr>
                <w:sz w:val="2"/>
                <w:szCs w:val="2"/>
              </w:rPr>
            </w:pPr>
          </w:p>
        </w:tc>
      </w:tr>
      <w:tr w:rsidR="00222057">
        <w:trPr>
          <w:trHeight w:val="246"/>
        </w:trPr>
        <w:tc>
          <w:tcPr>
            <w:tcW w:w="1989" w:type="dxa"/>
            <w:tcBorders>
              <w:top w:val="nil"/>
              <w:bottom w:val="nil"/>
            </w:tcBorders>
          </w:tcPr>
          <w:p w:rsidR="00222057" w:rsidRDefault="00337AE4">
            <w:pPr>
              <w:pStyle w:val="TableParagraph"/>
              <w:spacing w:line="226" w:lineRule="exact"/>
              <w:ind w:left="3"/>
              <w:rPr>
                <w:sz w:val="24"/>
              </w:rPr>
            </w:pPr>
            <w:r>
              <w:rPr>
                <w:sz w:val="24"/>
              </w:rPr>
              <w:t>убеждений</w:t>
            </w:r>
          </w:p>
        </w:tc>
        <w:tc>
          <w:tcPr>
            <w:tcW w:w="7654" w:type="dxa"/>
            <w:vMerge/>
            <w:tcBorders>
              <w:top w:val="nil"/>
              <w:bottom w:val="double" w:sz="1" w:space="0" w:color="000000"/>
            </w:tcBorders>
          </w:tcPr>
          <w:p w:rsidR="00222057" w:rsidRDefault="00222057">
            <w:pPr>
              <w:rPr>
                <w:sz w:val="2"/>
                <w:szCs w:val="2"/>
              </w:rPr>
            </w:pPr>
          </w:p>
        </w:tc>
      </w:tr>
      <w:tr w:rsidR="00222057">
        <w:trPr>
          <w:trHeight w:val="245"/>
        </w:trPr>
        <w:tc>
          <w:tcPr>
            <w:tcW w:w="1989" w:type="dxa"/>
            <w:tcBorders>
              <w:top w:val="nil"/>
              <w:bottom w:val="nil"/>
            </w:tcBorders>
          </w:tcPr>
          <w:p w:rsidR="00222057" w:rsidRDefault="00337AE4">
            <w:pPr>
              <w:pStyle w:val="TableParagraph"/>
              <w:spacing w:line="226" w:lineRule="exact"/>
              <w:ind w:left="3"/>
              <w:rPr>
                <w:sz w:val="24"/>
              </w:rPr>
            </w:pPr>
            <w:r>
              <w:rPr>
                <w:sz w:val="24"/>
              </w:rPr>
              <w:t>этического</w:t>
            </w:r>
          </w:p>
        </w:tc>
        <w:tc>
          <w:tcPr>
            <w:tcW w:w="7654" w:type="dxa"/>
            <w:vMerge/>
            <w:tcBorders>
              <w:top w:val="nil"/>
              <w:bottom w:val="double" w:sz="1" w:space="0" w:color="000000"/>
            </w:tcBorders>
          </w:tcPr>
          <w:p w:rsidR="00222057" w:rsidRDefault="00222057">
            <w:pPr>
              <w:rPr>
                <w:sz w:val="2"/>
                <w:szCs w:val="2"/>
              </w:rPr>
            </w:pPr>
          </w:p>
        </w:tc>
      </w:tr>
      <w:tr w:rsidR="00222057">
        <w:trPr>
          <w:trHeight w:val="253"/>
        </w:trPr>
        <w:tc>
          <w:tcPr>
            <w:tcW w:w="1989" w:type="dxa"/>
            <w:tcBorders>
              <w:top w:val="nil"/>
            </w:tcBorders>
          </w:tcPr>
          <w:p w:rsidR="00222057" w:rsidRDefault="00337AE4">
            <w:pPr>
              <w:pStyle w:val="TableParagraph"/>
              <w:spacing w:line="233" w:lineRule="exact"/>
              <w:ind w:left="3"/>
              <w:rPr>
                <w:sz w:val="24"/>
              </w:rPr>
            </w:pPr>
            <w:r>
              <w:rPr>
                <w:sz w:val="24"/>
              </w:rPr>
              <w:t>сознания/</w:t>
            </w:r>
          </w:p>
        </w:tc>
        <w:tc>
          <w:tcPr>
            <w:tcW w:w="7654" w:type="dxa"/>
            <w:vMerge/>
            <w:tcBorders>
              <w:top w:val="nil"/>
              <w:bottom w:val="double" w:sz="1" w:space="0" w:color="000000"/>
            </w:tcBorders>
          </w:tcPr>
          <w:p w:rsidR="00222057" w:rsidRDefault="00222057">
            <w:pPr>
              <w:rPr>
                <w:sz w:val="2"/>
                <w:szCs w:val="2"/>
              </w:rPr>
            </w:pPr>
          </w:p>
        </w:tc>
      </w:tr>
      <w:tr w:rsidR="00222057">
        <w:trPr>
          <w:trHeight w:val="2783"/>
        </w:trPr>
        <w:tc>
          <w:tcPr>
            <w:tcW w:w="1989" w:type="dxa"/>
            <w:tcBorders>
              <w:bottom w:val="double" w:sz="1" w:space="0" w:color="000000"/>
            </w:tcBorders>
          </w:tcPr>
          <w:p w:rsidR="00222057" w:rsidRDefault="00222057">
            <w:pPr>
              <w:pStyle w:val="TableParagraph"/>
              <w:rPr>
                <w:sz w:val="24"/>
              </w:rPr>
            </w:pPr>
          </w:p>
        </w:tc>
        <w:tc>
          <w:tcPr>
            <w:tcW w:w="7654" w:type="dxa"/>
            <w:vMerge/>
            <w:tcBorders>
              <w:top w:val="nil"/>
              <w:bottom w:val="double" w:sz="1" w:space="0" w:color="000000"/>
            </w:tcBorders>
          </w:tcPr>
          <w:p w:rsidR="00222057" w:rsidRDefault="00222057">
            <w:pPr>
              <w:rPr>
                <w:sz w:val="2"/>
                <w:szCs w:val="2"/>
              </w:rPr>
            </w:pPr>
          </w:p>
        </w:tc>
      </w:tr>
      <w:tr w:rsidR="00222057" w:rsidRPr="00640AAE">
        <w:trPr>
          <w:trHeight w:val="266"/>
        </w:trPr>
        <w:tc>
          <w:tcPr>
            <w:tcW w:w="1989" w:type="dxa"/>
            <w:tcBorders>
              <w:top w:val="double" w:sz="1" w:space="0" w:color="000000"/>
              <w:bottom w:val="nil"/>
            </w:tcBorders>
          </w:tcPr>
          <w:p w:rsidR="00222057" w:rsidRDefault="00337AE4">
            <w:pPr>
              <w:pStyle w:val="TableParagraph"/>
              <w:spacing w:line="246" w:lineRule="exact"/>
              <w:ind w:left="3"/>
              <w:rPr>
                <w:sz w:val="24"/>
              </w:rPr>
            </w:pPr>
            <w:r>
              <w:rPr>
                <w:sz w:val="24"/>
              </w:rPr>
              <w:t>Воспитание</w:t>
            </w:r>
          </w:p>
        </w:tc>
        <w:tc>
          <w:tcPr>
            <w:tcW w:w="7654" w:type="dxa"/>
            <w:vMerge w:val="restart"/>
            <w:tcBorders>
              <w:top w:val="double" w:sz="1" w:space="0" w:color="000000"/>
            </w:tcBorders>
          </w:tcPr>
          <w:p w:rsidR="00222057" w:rsidRPr="00337AE4" w:rsidRDefault="00337AE4">
            <w:pPr>
              <w:pStyle w:val="TableParagraph"/>
              <w:spacing w:before="4"/>
              <w:ind w:left="291" w:right="57"/>
              <w:rPr>
                <w:sz w:val="24"/>
                <w:lang w:val="ru-RU"/>
              </w:rPr>
            </w:pPr>
            <w:r w:rsidRPr="00337AE4">
              <w:rPr>
                <w:sz w:val="24"/>
                <w:lang w:val="ru-RU"/>
              </w:rPr>
              <w:t>ценностное отношение к России, своему народу, краю, отечественному культурно-историческому наследию,</w:t>
            </w:r>
            <w:r w:rsidRPr="00337AE4">
              <w:rPr>
                <w:spacing w:val="-24"/>
                <w:sz w:val="24"/>
                <w:lang w:val="ru-RU"/>
              </w:rPr>
              <w:t xml:space="preserve"> </w:t>
            </w:r>
            <w:r w:rsidRPr="00337AE4">
              <w:rPr>
                <w:sz w:val="24"/>
                <w:lang w:val="ru-RU"/>
              </w:rPr>
              <w:t>государственной символике, законам Российской Федерации, родному (якутскому) языку;</w:t>
            </w:r>
          </w:p>
          <w:p w:rsidR="00222057" w:rsidRPr="00337AE4" w:rsidRDefault="00337AE4">
            <w:pPr>
              <w:pStyle w:val="TableParagraph"/>
              <w:spacing w:before="1"/>
              <w:ind w:left="7" w:right="445" w:firstLine="284"/>
              <w:rPr>
                <w:sz w:val="24"/>
                <w:lang w:val="ru-RU"/>
              </w:rPr>
            </w:pPr>
            <w:r w:rsidRPr="00337AE4">
              <w:rPr>
                <w:sz w:val="24"/>
                <w:lang w:val="ru-RU"/>
              </w:rPr>
              <w:t>знание основных положений Конституции Российской Федерации, символов государства, Республики Саха (Якутия), основных прав и обязанностей граждан России;</w:t>
            </w:r>
          </w:p>
          <w:p w:rsidR="00222057" w:rsidRPr="00337AE4" w:rsidRDefault="00337AE4">
            <w:pPr>
              <w:pStyle w:val="TableParagraph"/>
              <w:ind w:left="291" w:right="545"/>
              <w:rPr>
                <w:sz w:val="24"/>
                <w:lang w:val="ru-RU"/>
              </w:rPr>
            </w:pPr>
            <w:r w:rsidRPr="00337AE4">
              <w:rPr>
                <w:sz w:val="24"/>
                <w:lang w:val="ru-RU"/>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222057" w:rsidRPr="00337AE4" w:rsidRDefault="00337AE4">
            <w:pPr>
              <w:pStyle w:val="TableParagraph"/>
              <w:ind w:left="291"/>
              <w:rPr>
                <w:sz w:val="24"/>
                <w:lang w:val="ru-RU"/>
              </w:rPr>
            </w:pPr>
            <w:r w:rsidRPr="00337AE4">
              <w:rPr>
                <w:sz w:val="24"/>
                <w:lang w:val="ru-RU"/>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222057" w:rsidRPr="00337AE4" w:rsidRDefault="00337AE4">
            <w:pPr>
              <w:pStyle w:val="TableParagraph"/>
              <w:ind w:left="291"/>
              <w:rPr>
                <w:sz w:val="24"/>
                <w:lang w:val="ru-RU"/>
              </w:rPr>
            </w:pPr>
            <w:r w:rsidRPr="00337AE4">
              <w:rPr>
                <w:sz w:val="24"/>
                <w:lang w:val="ru-RU"/>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222057" w:rsidRPr="00337AE4" w:rsidRDefault="00337AE4">
            <w:pPr>
              <w:pStyle w:val="TableParagraph"/>
              <w:ind w:left="291"/>
              <w:rPr>
                <w:sz w:val="24"/>
                <w:lang w:val="ru-RU"/>
              </w:rPr>
            </w:pPr>
            <w:r w:rsidRPr="00337AE4">
              <w:rPr>
                <w:sz w:val="24"/>
                <w:lang w:val="ru-RU"/>
              </w:rPr>
              <w:t>знание национальных героев и важнейших событий истории России знание государственных праздников, их истории и значения для общества;</w:t>
            </w:r>
          </w:p>
          <w:p w:rsidR="00222057" w:rsidRPr="00337AE4" w:rsidRDefault="00337AE4">
            <w:pPr>
              <w:pStyle w:val="TableParagraph"/>
              <w:spacing w:before="1" w:line="270" w:lineRule="atLeast"/>
              <w:ind w:left="291"/>
              <w:rPr>
                <w:sz w:val="24"/>
                <w:lang w:val="ru-RU"/>
              </w:rPr>
            </w:pPr>
            <w:r w:rsidRPr="00337AE4">
              <w:rPr>
                <w:sz w:val="24"/>
                <w:lang w:val="ru-RU"/>
              </w:rPr>
              <w:t>первоначальные навыки практической деятельности в составе различных социокультурных групп конструктивной общественной направленности;</w:t>
            </w:r>
          </w:p>
        </w:tc>
      </w:tr>
      <w:tr w:rsidR="00222057">
        <w:trPr>
          <w:trHeight w:val="254"/>
        </w:trPr>
        <w:tc>
          <w:tcPr>
            <w:tcW w:w="1989" w:type="dxa"/>
            <w:tcBorders>
              <w:top w:val="nil"/>
              <w:bottom w:val="nil"/>
            </w:tcBorders>
          </w:tcPr>
          <w:p w:rsidR="00222057" w:rsidRDefault="00337AE4">
            <w:pPr>
              <w:pStyle w:val="TableParagraph"/>
              <w:spacing w:line="234" w:lineRule="exact"/>
              <w:ind w:left="3"/>
              <w:rPr>
                <w:sz w:val="24"/>
              </w:rPr>
            </w:pPr>
            <w:r>
              <w:rPr>
                <w:sz w:val="24"/>
              </w:rPr>
              <w:t>гражданственност</w:t>
            </w:r>
          </w:p>
        </w:tc>
        <w:tc>
          <w:tcPr>
            <w:tcW w:w="7654" w:type="dxa"/>
            <w:vMerge/>
            <w:tcBorders>
              <w:top w:val="nil"/>
            </w:tcBorders>
          </w:tcPr>
          <w:p w:rsidR="00222057" w:rsidRDefault="00222057">
            <w:pPr>
              <w:rPr>
                <w:sz w:val="2"/>
                <w:szCs w:val="2"/>
              </w:rPr>
            </w:pPr>
          </w:p>
        </w:tc>
      </w:tr>
      <w:tr w:rsidR="00222057">
        <w:trPr>
          <w:trHeight w:val="254"/>
        </w:trPr>
        <w:tc>
          <w:tcPr>
            <w:tcW w:w="1989" w:type="dxa"/>
            <w:tcBorders>
              <w:top w:val="nil"/>
              <w:bottom w:val="nil"/>
            </w:tcBorders>
          </w:tcPr>
          <w:p w:rsidR="00222057" w:rsidRDefault="00337AE4">
            <w:pPr>
              <w:pStyle w:val="TableParagraph"/>
              <w:spacing w:line="234" w:lineRule="exact"/>
              <w:ind w:left="3"/>
              <w:rPr>
                <w:sz w:val="24"/>
              </w:rPr>
            </w:pPr>
            <w:r>
              <w:rPr>
                <w:sz w:val="24"/>
              </w:rPr>
              <w:t>и</w:t>
            </w:r>
          </w:p>
        </w:tc>
        <w:tc>
          <w:tcPr>
            <w:tcW w:w="7654" w:type="dxa"/>
            <w:vMerge/>
            <w:tcBorders>
              <w:top w:val="nil"/>
            </w:tcBorders>
          </w:tcPr>
          <w:p w:rsidR="00222057" w:rsidRDefault="00222057">
            <w:pPr>
              <w:rPr>
                <w:sz w:val="2"/>
                <w:szCs w:val="2"/>
              </w:rPr>
            </w:pPr>
          </w:p>
        </w:tc>
      </w:tr>
      <w:tr w:rsidR="00222057">
        <w:trPr>
          <w:trHeight w:val="252"/>
        </w:trPr>
        <w:tc>
          <w:tcPr>
            <w:tcW w:w="1989" w:type="dxa"/>
            <w:tcBorders>
              <w:top w:val="nil"/>
              <w:bottom w:val="nil"/>
            </w:tcBorders>
          </w:tcPr>
          <w:p w:rsidR="00222057" w:rsidRDefault="00337AE4">
            <w:pPr>
              <w:pStyle w:val="TableParagraph"/>
              <w:spacing w:line="232" w:lineRule="exact"/>
              <w:ind w:left="63"/>
              <w:rPr>
                <w:sz w:val="24"/>
              </w:rPr>
            </w:pPr>
            <w:r>
              <w:rPr>
                <w:sz w:val="24"/>
              </w:rPr>
              <w:t>патриотизма,</w:t>
            </w:r>
          </w:p>
        </w:tc>
        <w:tc>
          <w:tcPr>
            <w:tcW w:w="7654" w:type="dxa"/>
            <w:vMerge/>
            <w:tcBorders>
              <w:top w:val="nil"/>
            </w:tcBorders>
          </w:tcPr>
          <w:p w:rsidR="00222057" w:rsidRDefault="00222057">
            <w:pPr>
              <w:rPr>
                <w:sz w:val="2"/>
                <w:szCs w:val="2"/>
              </w:rPr>
            </w:pPr>
          </w:p>
        </w:tc>
      </w:tr>
      <w:tr w:rsidR="00222057">
        <w:trPr>
          <w:trHeight w:val="252"/>
        </w:trPr>
        <w:tc>
          <w:tcPr>
            <w:tcW w:w="1989" w:type="dxa"/>
            <w:tcBorders>
              <w:top w:val="nil"/>
              <w:bottom w:val="nil"/>
            </w:tcBorders>
          </w:tcPr>
          <w:p w:rsidR="00222057" w:rsidRDefault="00337AE4">
            <w:pPr>
              <w:pStyle w:val="TableParagraph"/>
              <w:spacing w:line="232" w:lineRule="exact"/>
              <w:ind w:left="3"/>
              <w:rPr>
                <w:sz w:val="24"/>
              </w:rPr>
            </w:pPr>
            <w:r>
              <w:rPr>
                <w:sz w:val="24"/>
              </w:rPr>
              <w:t>уважения к</w:t>
            </w:r>
          </w:p>
        </w:tc>
        <w:tc>
          <w:tcPr>
            <w:tcW w:w="7654" w:type="dxa"/>
            <w:vMerge/>
            <w:tcBorders>
              <w:top w:val="nil"/>
            </w:tcBorders>
          </w:tcPr>
          <w:p w:rsidR="00222057" w:rsidRDefault="00222057">
            <w:pPr>
              <w:rPr>
                <w:sz w:val="2"/>
                <w:szCs w:val="2"/>
              </w:rPr>
            </w:pPr>
          </w:p>
        </w:tc>
      </w:tr>
      <w:tr w:rsidR="00222057">
        <w:trPr>
          <w:trHeight w:val="253"/>
        </w:trPr>
        <w:tc>
          <w:tcPr>
            <w:tcW w:w="1989" w:type="dxa"/>
            <w:tcBorders>
              <w:top w:val="nil"/>
              <w:bottom w:val="nil"/>
            </w:tcBorders>
          </w:tcPr>
          <w:p w:rsidR="00222057" w:rsidRDefault="00337AE4">
            <w:pPr>
              <w:pStyle w:val="TableParagraph"/>
              <w:spacing w:line="234" w:lineRule="exact"/>
              <w:ind w:left="3"/>
              <w:rPr>
                <w:sz w:val="24"/>
              </w:rPr>
            </w:pPr>
            <w:r>
              <w:rPr>
                <w:sz w:val="24"/>
              </w:rPr>
              <w:t>правам, свободам</w:t>
            </w:r>
          </w:p>
        </w:tc>
        <w:tc>
          <w:tcPr>
            <w:tcW w:w="7654" w:type="dxa"/>
            <w:vMerge/>
            <w:tcBorders>
              <w:top w:val="nil"/>
            </w:tcBorders>
          </w:tcPr>
          <w:p w:rsidR="00222057" w:rsidRDefault="00222057">
            <w:pPr>
              <w:rPr>
                <w:sz w:val="2"/>
                <w:szCs w:val="2"/>
              </w:rPr>
            </w:pPr>
          </w:p>
        </w:tc>
      </w:tr>
      <w:tr w:rsidR="00222057">
        <w:trPr>
          <w:trHeight w:val="253"/>
        </w:trPr>
        <w:tc>
          <w:tcPr>
            <w:tcW w:w="1989" w:type="dxa"/>
            <w:tcBorders>
              <w:top w:val="nil"/>
              <w:bottom w:val="nil"/>
            </w:tcBorders>
          </w:tcPr>
          <w:p w:rsidR="00222057" w:rsidRDefault="00337AE4">
            <w:pPr>
              <w:pStyle w:val="TableParagraph"/>
              <w:spacing w:line="234" w:lineRule="exact"/>
              <w:ind w:left="3"/>
              <w:rPr>
                <w:sz w:val="24"/>
              </w:rPr>
            </w:pPr>
            <w:r>
              <w:rPr>
                <w:sz w:val="24"/>
              </w:rPr>
              <w:t>обязанностям</w:t>
            </w:r>
          </w:p>
        </w:tc>
        <w:tc>
          <w:tcPr>
            <w:tcW w:w="7654" w:type="dxa"/>
            <w:vMerge/>
            <w:tcBorders>
              <w:top w:val="nil"/>
            </w:tcBorders>
          </w:tcPr>
          <w:p w:rsidR="00222057" w:rsidRDefault="00222057">
            <w:pPr>
              <w:rPr>
                <w:sz w:val="2"/>
                <w:szCs w:val="2"/>
              </w:rPr>
            </w:pPr>
          </w:p>
        </w:tc>
      </w:tr>
      <w:tr w:rsidR="00222057">
        <w:trPr>
          <w:trHeight w:val="4504"/>
        </w:trPr>
        <w:tc>
          <w:tcPr>
            <w:tcW w:w="1989" w:type="dxa"/>
            <w:tcBorders>
              <w:top w:val="nil"/>
            </w:tcBorders>
          </w:tcPr>
          <w:p w:rsidR="00222057" w:rsidRDefault="00337AE4">
            <w:pPr>
              <w:pStyle w:val="TableParagraph"/>
              <w:spacing w:line="260" w:lineRule="exact"/>
              <w:ind w:left="3"/>
              <w:rPr>
                <w:sz w:val="24"/>
              </w:rPr>
            </w:pPr>
            <w:r>
              <w:rPr>
                <w:sz w:val="24"/>
              </w:rPr>
              <w:t>человека</w:t>
            </w:r>
          </w:p>
        </w:tc>
        <w:tc>
          <w:tcPr>
            <w:tcW w:w="7654" w:type="dxa"/>
            <w:vMerge/>
            <w:tcBorders>
              <w:top w:val="nil"/>
            </w:tcBorders>
          </w:tcPr>
          <w:p w:rsidR="00222057" w:rsidRDefault="00222057">
            <w:pPr>
              <w:rPr>
                <w:sz w:val="2"/>
                <w:szCs w:val="2"/>
              </w:rPr>
            </w:pPr>
          </w:p>
        </w:tc>
      </w:tr>
    </w:tbl>
    <w:p w:rsidR="00222057" w:rsidRDefault="00222057">
      <w:pPr>
        <w:rPr>
          <w:sz w:val="2"/>
          <w:szCs w:val="2"/>
        </w:rPr>
        <w:sectPr w:rsidR="00222057">
          <w:pgSz w:w="11900" w:h="16840"/>
          <w:pgMar w:top="680" w:right="300" w:bottom="280" w:left="144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
        <w:gridCol w:w="2126"/>
        <w:gridCol w:w="7497"/>
        <w:gridCol w:w="16"/>
      </w:tblGrid>
      <w:tr w:rsidR="00222057" w:rsidRPr="00640AAE" w:rsidTr="00350F83">
        <w:trPr>
          <w:gridAfter w:val="1"/>
          <w:wAfter w:w="16" w:type="dxa"/>
          <w:trHeight w:val="4887"/>
        </w:trPr>
        <w:tc>
          <w:tcPr>
            <w:tcW w:w="2146" w:type="dxa"/>
            <w:gridSpan w:val="2"/>
          </w:tcPr>
          <w:p w:rsidR="00222057" w:rsidRPr="00337AE4" w:rsidRDefault="00337AE4">
            <w:pPr>
              <w:pStyle w:val="TableParagraph"/>
              <w:spacing w:before="4" w:line="230" w:lineRule="auto"/>
              <w:ind w:left="3"/>
              <w:rPr>
                <w:sz w:val="24"/>
                <w:lang w:val="ru-RU"/>
              </w:rPr>
            </w:pPr>
            <w:r w:rsidRPr="00337AE4">
              <w:rPr>
                <w:sz w:val="24"/>
                <w:lang w:val="ru-RU"/>
              </w:rPr>
              <w:lastRenderedPageBreak/>
              <w:t>Воспитание социальной ответственности и компетентности</w:t>
            </w:r>
          </w:p>
        </w:tc>
        <w:tc>
          <w:tcPr>
            <w:tcW w:w="7497" w:type="dxa"/>
          </w:tcPr>
          <w:p w:rsidR="00222057" w:rsidRPr="00337AE4" w:rsidRDefault="00337AE4" w:rsidP="000C0F5B">
            <w:pPr>
              <w:pStyle w:val="TableParagraph"/>
              <w:numPr>
                <w:ilvl w:val="0"/>
                <w:numId w:val="17"/>
              </w:numPr>
              <w:tabs>
                <w:tab w:val="left" w:pos="727"/>
                <w:tab w:val="left" w:pos="728"/>
              </w:tabs>
              <w:ind w:right="208"/>
              <w:rPr>
                <w:lang w:val="ru-RU"/>
              </w:rPr>
            </w:pPr>
            <w:r w:rsidRPr="00337AE4">
              <w:rPr>
                <w:lang w:val="ru-RU"/>
              </w:rPr>
              <w:t>умение вести дискуссию по социальным вопросам, обосновывать свою гражданскую позицию, вести диалог и достигать</w:t>
            </w:r>
            <w:r w:rsidRPr="00337AE4">
              <w:rPr>
                <w:spacing w:val="-14"/>
                <w:lang w:val="ru-RU"/>
              </w:rPr>
              <w:t xml:space="preserve"> </w:t>
            </w:r>
            <w:r w:rsidRPr="00337AE4">
              <w:rPr>
                <w:lang w:val="ru-RU"/>
              </w:rPr>
              <w:t>взаимопонимания;</w:t>
            </w:r>
          </w:p>
          <w:p w:rsidR="00222057" w:rsidRPr="00337AE4" w:rsidRDefault="00337AE4" w:rsidP="000C0F5B">
            <w:pPr>
              <w:pStyle w:val="TableParagraph"/>
              <w:numPr>
                <w:ilvl w:val="0"/>
                <w:numId w:val="17"/>
              </w:numPr>
              <w:tabs>
                <w:tab w:val="left" w:pos="716"/>
              </w:tabs>
              <w:spacing w:line="230" w:lineRule="auto"/>
              <w:ind w:right="103"/>
              <w:jc w:val="both"/>
              <w:rPr>
                <w:sz w:val="24"/>
                <w:lang w:val="ru-RU"/>
              </w:rPr>
            </w:pPr>
            <w:r w:rsidRPr="00337AE4">
              <w:rPr>
                <w:sz w:val="24"/>
                <w:lang w:val="ru-RU"/>
              </w:rPr>
              <w:t>умение самостоятельно разрабатывать, согласовывать со сверстниками, учителями и родителями и выполнять правила поведения в семье, классном и школьном</w:t>
            </w:r>
            <w:r w:rsidRPr="00337AE4">
              <w:rPr>
                <w:spacing w:val="-8"/>
                <w:sz w:val="24"/>
                <w:lang w:val="ru-RU"/>
              </w:rPr>
              <w:t xml:space="preserve"> </w:t>
            </w:r>
            <w:r w:rsidRPr="00337AE4">
              <w:rPr>
                <w:sz w:val="24"/>
                <w:lang w:val="ru-RU"/>
              </w:rPr>
              <w:t>коллективах.</w:t>
            </w:r>
          </w:p>
          <w:p w:rsidR="00222057" w:rsidRPr="00337AE4" w:rsidRDefault="00337AE4" w:rsidP="000C0F5B">
            <w:pPr>
              <w:pStyle w:val="TableParagraph"/>
              <w:numPr>
                <w:ilvl w:val="0"/>
                <w:numId w:val="17"/>
              </w:numPr>
              <w:tabs>
                <w:tab w:val="left" w:pos="727"/>
                <w:tab w:val="left" w:pos="728"/>
              </w:tabs>
              <w:ind w:right="4"/>
              <w:rPr>
                <w:sz w:val="24"/>
                <w:lang w:val="ru-RU"/>
              </w:rPr>
            </w:pPr>
            <w:r w:rsidRPr="00337AE4">
              <w:rPr>
                <w:sz w:val="24"/>
                <w:lang w:val="ru-RU"/>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усвоение позитивного социального опыта,  образцов  поведения подростков и молодежи в современном мире;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w:t>
            </w:r>
            <w:r w:rsidRPr="00337AE4">
              <w:rPr>
                <w:spacing w:val="-5"/>
                <w:sz w:val="24"/>
                <w:lang w:val="ru-RU"/>
              </w:rPr>
              <w:t xml:space="preserve"> </w:t>
            </w:r>
            <w:r w:rsidRPr="00337AE4">
              <w:rPr>
                <w:sz w:val="24"/>
                <w:lang w:val="ru-RU"/>
              </w:rPr>
              <w:t>проблем;</w:t>
            </w:r>
          </w:p>
          <w:p w:rsidR="00222057" w:rsidRPr="00337AE4" w:rsidRDefault="00337AE4">
            <w:pPr>
              <w:pStyle w:val="TableParagraph"/>
              <w:spacing w:line="270" w:lineRule="atLeast"/>
              <w:ind w:left="727" w:right="1582"/>
              <w:rPr>
                <w:sz w:val="24"/>
                <w:lang w:val="ru-RU"/>
              </w:rPr>
            </w:pPr>
            <w:r w:rsidRPr="00337AE4">
              <w:rPr>
                <w:sz w:val="24"/>
                <w:lang w:val="ru-RU"/>
              </w:rPr>
              <w:t>формирование собственного положительного стиля общественного поведения.</w:t>
            </w:r>
          </w:p>
        </w:tc>
      </w:tr>
      <w:tr w:rsidR="00222057" w:rsidRPr="00640AAE" w:rsidTr="00350F83">
        <w:trPr>
          <w:gridAfter w:val="1"/>
          <w:wAfter w:w="16" w:type="dxa"/>
          <w:trHeight w:val="10303"/>
        </w:trPr>
        <w:tc>
          <w:tcPr>
            <w:tcW w:w="2146" w:type="dxa"/>
            <w:gridSpan w:val="2"/>
          </w:tcPr>
          <w:p w:rsidR="00222057" w:rsidRPr="00337AE4" w:rsidRDefault="00337AE4">
            <w:pPr>
              <w:pStyle w:val="TableParagraph"/>
              <w:spacing w:line="270" w:lineRule="exact"/>
              <w:ind w:left="3"/>
              <w:rPr>
                <w:sz w:val="24"/>
                <w:lang w:val="ru-RU"/>
              </w:rPr>
            </w:pPr>
            <w:r w:rsidRPr="00337AE4">
              <w:rPr>
                <w:sz w:val="24"/>
                <w:lang w:val="ru-RU"/>
              </w:rPr>
              <w:lastRenderedPageBreak/>
              <w:t>Воспитание</w:t>
            </w:r>
          </w:p>
          <w:p w:rsidR="00222057" w:rsidRPr="00337AE4" w:rsidRDefault="00337AE4">
            <w:pPr>
              <w:pStyle w:val="TableParagraph"/>
              <w:ind w:left="3" w:right="450"/>
              <w:rPr>
                <w:sz w:val="24"/>
                <w:lang w:val="ru-RU"/>
              </w:rPr>
            </w:pPr>
            <w:r w:rsidRPr="00337AE4">
              <w:rPr>
                <w:sz w:val="24"/>
                <w:lang w:val="ru-RU"/>
              </w:rPr>
              <w:t>экологической культуры, культуры здорового и безопасного образа жизни</w:t>
            </w:r>
          </w:p>
        </w:tc>
        <w:tc>
          <w:tcPr>
            <w:tcW w:w="7497" w:type="dxa"/>
          </w:tcPr>
          <w:p w:rsidR="00222057" w:rsidRPr="00337AE4" w:rsidRDefault="00337AE4" w:rsidP="000C0F5B">
            <w:pPr>
              <w:pStyle w:val="TableParagraph"/>
              <w:numPr>
                <w:ilvl w:val="0"/>
                <w:numId w:val="16"/>
              </w:numPr>
              <w:tabs>
                <w:tab w:val="left" w:pos="727"/>
                <w:tab w:val="left" w:pos="728"/>
              </w:tabs>
              <w:ind w:right="212" w:firstLine="360"/>
              <w:rPr>
                <w:sz w:val="24"/>
                <w:lang w:val="ru-RU"/>
              </w:rPr>
            </w:pPr>
            <w:r w:rsidRPr="00337AE4">
              <w:rPr>
                <w:sz w:val="24"/>
                <w:lang w:val="ru-RU"/>
              </w:rPr>
              <w:t>ценностное</w:t>
            </w:r>
            <w:r w:rsidRPr="00337AE4">
              <w:rPr>
                <w:spacing w:val="-15"/>
                <w:sz w:val="24"/>
                <w:lang w:val="ru-RU"/>
              </w:rPr>
              <w:t xml:space="preserve"> </w:t>
            </w:r>
            <w:r w:rsidRPr="00337AE4">
              <w:rPr>
                <w:sz w:val="24"/>
                <w:lang w:val="ru-RU"/>
              </w:rPr>
              <w:t>отношение</w:t>
            </w:r>
            <w:r w:rsidRPr="00337AE4">
              <w:rPr>
                <w:spacing w:val="-14"/>
                <w:sz w:val="24"/>
                <w:lang w:val="ru-RU"/>
              </w:rPr>
              <w:t xml:space="preserve"> </w:t>
            </w:r>
            <w:r w:rsidRPr="00337AE4">
              <w:rPr>
                <w:sz w:val="24"/>
                <w:lang w:val="ru-RU"/>
              </w:rPr>
              <w:t>к</w:t>
            </w:r>
            <w:r w:rsidRPr="00337AE4">
              <w:rPr>
                <w:spacing w:val="-14"/>
                <w:sz w:val="24"/>
                <w:lang w:val="ru-RU"/>
              </w:rPr>
              <w:t xml:space="preserve"> </w:t>
            </w:r>
            <w:r w:rsidRPr="00337AE4">
              <w:rPr>
                <w:sz w:val="24"/>
                <w:lang w:val="ru-RU"/>
              </w:rPr>
              <w:t>жизни</w:t>
            </w:r>
            <w:r w:rsidRPr="00337AE4">
              <w:rPr>
                <w:spacing w:val="-15"/>
                <w:sz w:val="24"/>
                <w:lang w:val="ru-RU"/>
              </w:rPr>
              <w:t xml:space="preserve"> </w:t>
            </w:r>
            <w:r w:rsidRPr="00337AE4">
              <w:rPr>
                <w:sz w:val="24"/>
                <w:lang w:val="ru-RU"/>
              </w:rPr>
              <w:t>во</w:t>
            </w:r>
            <w:r w:rsidRPr="00337AE4">
              <w:rPr>
                <w:spacing w:val="-14"/>
                <w:sz w:val="24"/>
                <w:lang w:val="ru-RU"/>
              </w:rPr>
              <w:t xml:space="preserve"> </w:t>
            </w:r>
            <w:r w:rsidRPr="00337AE4">
              <w:rPr>
                <w:sz w:val="24"/>
                <w:lang w:val="ru-RU"/>
              </w:rPr>
              <w:t>всех</w:t>
            </w:r>
            <w:r w:rsidRPr="00337AE4">
              <w:rPr>
                <w:spacing w:val="-15"/>
                <w:sz w:val="24"/>
                <w:lang w:val="ru-RU"/>
              </w:rPr>
              <w:t xml:space="preserve"> </w:t>
            </w:r>
            <w:r w:rsidRPr="00337AE4">
              <w:rPr>
                <w:sz w:val="24"/>
                <w:lang w:val="ru-RU"/>
              </w:rPr>
              <w:t>еѐ</w:t>
            </w:r>
            <w:r w:rsidRPr="00337AE4">
              <w:rPr>
                <w:spacing w:val="-14"/>
                <w:sz w:val="24"/>
                <w:lang w:val="ru-RU"/>
              </w:rPr>
              <w:t xml:space="preserve"> </w:t>
            </w:r>
            <w:r w:rsidRPr="00337AE4">
              <w:rPr>
                <w:sz w:val="24"/>
                <w:lang w:val="ru-RU"/>
              </w:rPr>
              <w:t>проявлениях,</w:t>
            </w:r>
            <w:r w:rsidRPr="00337AE4">
              <w:rPr>
                <w:spacing w:val="-14"/>
                <w:sz w:val="24"/>
                <w:lang w:val="ru-RU"/>
              </w:rPr>
              <w:t xml:space="preserve"> </w:t>
            </w:r>
            <w:r w:rsidRPr="00337AE4">
              <w:rPr>
                <w:spacing w:val="-3"/>
                <w:sz w:val="24"/>
                <w:lang w:val="ru-RU"/>
              </w:rPr>
              <w:t xml:space="preserve">качеству </w:t>
            </w:r>
            <w:r w:rsidRPr="00337AE4">
              <w:rPr>
                <w:sz w:val="24"/>
                <w:lang w:val="ru-RU"/>
              </w:rPr>
              <w:t>окружающей среды, своему здоровью, здоровью родителей,</w:t>
            </w:r>
            <w:r w:rsidRPr="00337AE4">
              <w:rPr>
                <w:spacing w:val="-16"/>
                <w:sz w:val="24"/>
                <w:lang w:val="ru-RU"/>
              </w:rPr>
              <w:t xml:space="preserve"> </w:t>
            </w:r>
            <w:r w:rsidRPr="00337AE4">
              <w:rPr>
                <w:sz w:val="24"/>
                <w:lang w:val="ru-RU"/>
              </w:rPr>
              <w:t>членов</w:t>
            </w:r>
          </w:p>
          <w:p w:rsidR="00222057" w:rsidRDefault="00337AE4">
            <w:pPr>
              <w:pStyle w:val="TableParagraph"/>
              <w:ind w:left="307"/>
              <w:rPr>
                <w:sz w:val="24"/>
              </w:rPr>
            </w:pPr>
            <w:r>
              <w:rPr>
                <w:sz w:val="24"/>
              </w:rPr>
              <w:t>своей семьи, педагогов, сверстников;</w:t>
            </w:r>
          </w:p>
          <w:p w:rsidR="00222057" w:rsidRPr="00337AE4" w:rsidRDefault="00337AE4" w:rsidP="000C0F5B">
            <w:pPr>
              <w:pStyle w:val="TableParagraph"/>
              <w:numPr>
                <w:ilvl w:val="0"/>
                <w:numId w:val="16"/>
              </w:numPr>
              <w:tabs>
                <w:tab w:val="left" w:pos="728"/>
              </w:tabs>
              <w:ind w:firstLine="360"/>
              <w:jc w:val="both"/>
              <w:rPr>
                <w:sz w:val="24"/>
                <w:lang w:val="ru-RU"/>
              </w:rPr>
            </w:pPr>
            <w:r w:rsidRPr="00337AE4">
              <w:rPr>
                <w:sz w:val="24"/>
                <w:lang w:val="ru-RU"/>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w:t>
            </w:r>
            <w:r w:rsidRPr="00337AE4">
              <w:rPr>
                <w:spacing w:val="51"/>
                <w:sz w:val="24"/>
                <w:lang w:val="ru-RU"/>
              </w:rPr>
              <w:t xml:space="preserve"> </w:t>
            </w:r>
            <w:r w:rsidRPr="00337AE4">
              <w:rPr>
                <w:sz w:val="24"/>
                <w:lang w:val="ru-RU"/>
              </w:rPr>
              <w:t>роли</w:t>
            </w:r>
          </w:p>
          <w:p w:rsidR="00222057" w:rsidRPr="00337AE4" w:rsidRDefault="00337AE4">
            <w:pPr>
              <w:pStyle w:val="TableParagraph"/>
              <w:spacing w:line="235" w:lineRule="auto"/>
              <w:ind w:left="7"/>
              <w:rPr>
                <w:sz w:val="24"/>
                <w:lang w:val="ru-RU"/>
              </w:rPr>
            </w:pPr>
            <w:r w:rsidRPr="00337AE4">
              <w:rPr>
                <w:sz w:val="24"/>
                <w:lang w:val="ru-RU"/>
              </w:rPr>
              <w:t>экологической культуры в обеспечении личного и общественного здоровья и безопасности; начальный опыт участия в пропаганде экологически целесообразного поведения, в создании экологически безопасного уклада школьной жизни;</w:t>
            </w:r>
          </w:p>
          <w:p w:rsidR="00222057" w:rsidRPr="00337AE4" w:rsidRDefault="00337AE4" w:rsidP="000C0F5B">
            <w:pPr>
              <w:pStyle w:val="TableParagraph"/>
              <w:numPr>
                <w:ilvl w:val="0"/>
                <w:numId w:val="16"/>
              </w:numPr>
              <w:tabs>
                <w:tab w:val="left" w:pos="715"/>
                <w:tab w:val="left" w:pos="716"/>
              </w:tabs>
              <w:spacing w:line="237" w:lineRule="auto"/>
              <w:ind w:right="752" w:firstLine="360"/>
              <w:rPr>
                <w:sz w:val="24"/>
                <w:lang w:val="ru-RU"/>
              </w:rPr>
            </w:pPr>
            <w:r w:rsidRPr="00337AE4">
              <w:rPr>
                <w:sz w:val="24"/>
                <w:lang w:val="ru-RU"/>
              </w:rPr>
              <w:t>умение придавать экологическую направленность любой деятельности, проекту; демонстрировать экологическое</w:t>
            </w:r>
            <w:r w:rsidRPr="00337AE4">
              <w:rPr>
                <w:spacing w:val="-18"/>
                <w:sz w:val="24"/>
                <w:lang w:val="ru-RU"/>
              </w:rPr>
              <w:t xml:space="preserve"> </w:t>
            </w:r>
            <w:r w:rsidRPr="00337AE4">
              <w:rPr>
                <w:sz w:val="24"/>
                <w:lang w:val="ru-RU"/>
              </w:rPr>
              <w:t>мышление</w:t>
            </w:r>
          </w:p>
          <w:p w:rsidR="00222057" w:rsidRPr="00337AE4" w:rsidRDefault="00337AE4" w:rsidP="000C0F5B">
            <w:pPr>
              <w:pStyle w:val="TableParagraph"/>
              <w:numPr>
                <w:ilvl w:val="0"/>
                <w:numId w:val="16"/>
              </w:numPr>
              <w:tabs>
                <w:tab w:val="left" w:pos="715"/>
                <w:tab w:val="left" w:pos="716"/>
              </w:tabs>
              <w:spacing w:line="261" w:lineRule="exact"/>
              <w:ind w:left="715" w:hanging="348"/>
              <w:rPr>
                <w:sz w:val="24"/>
                <w:lang w:val="ru-RU"/>
              </w:rPr>
            </w:pPr>
            <w:r w:rsidRPr="00337AE4">
              <w:rPr>
                <w:sz w:val="24"/>
                <w:lang w:val="ru-RU"/>
              </w:rPr>
              <w:t>экологическую грамотность в разных формах</w:t>
            </w:r>
            <w:r w:rsidRPr="00337AE4">
              <w:rPr>
                <w:spacing w:val="-9"/>
                <w:sz w:val="24"/>
                <w:lang w:val="ru-RU"/>
              </w:rPr>
              <w:t xml:space="preserve"> </w:t>
            </w:r>
            <w:r w:rsidRPr="00337AE4">
              <w:rPr>
                <w:sz w:val="24"/>
                <w:lang w:val="ru-RU"/>
              </w:rPr>
              <w:t>деятельности;</w:t>
            </w:r>
          </w:p>
          <w:p w:rsidR="00222057" w:rsidRPr="00337AE4" w:rsidRDefault="00337AE4" w:rsidP="000C0F5B">
            <w:pPr>
              <w:pStyle w:val="TableParagraph"/>
              <w:numPr>
                <w:ilvl w:val="0"/>
                <w:numId w:val="16"/>
              </w:numPr>
              <w:tabs>
                <w:tab w:val="left" w:pos="716"/>
              </w:tabs>
              <w:spacing w:before="2" w:line="230" w:lineRule="auto"/>
              <w:ind w:left="727" w:right="115"/>
              <w:jc w:val="both"/>
              <w:rPr>
                <w:sz w:val="24"/>
                <w:lang w:val="ru-RU"/>
              </w:rPr>
            </w:pPr>
            <w:r w:rsidRPr="00337AE4">
              <w:rPr>
                <w:sz w:val="24"/>
                <w:lang w:val="ru-RU"/>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w:t>
            </w:r>
            <w:r w:rsidRPr="00337AE4">
              <w:rPr>
                <w:spacing w:val="-7"/>
                <w:sz w:val="24"/>
                <w:lang w:val="ru-RU"/>
              </w:rPr>
              <w:t xml:space="preserve"> </w:t>
            </w:r>
            <w:r w:rsidRPr="00337AE4">
              <w:rPr>
                <w:sz w:val="24"/>
                <w:lang w:val="ru-RU"/>
              </w:rPr>
              <w:t>факторами</w:t>
            </w:r>
          </w:p>
          <w:p w:rsidR="00222057" w:rsidRPr="00337AE4" w:rsidRDefault="00337AE4" w:rsidP="000C0F5B">
            <w:pPr>
              <w:pStyle w:val="TableParagraph"/>
              <w:numPr>
                <w:ilvl w:val="0"/>
                <w:numId w:val="16"/>
              </w:numPr>
              <w:tabs>
                <w:tab w:val="left" w:pos="716"/>
              </w:tabs>
              <w:spacing w:line="232" w:lineRule="auto"/>
              <w:ind w:left="727" w:right="120"/>
              <w:jc w:val="both"/>
              <w:rPr>
                <w:sz w:val="24"/>
                <w:lang w:val="ru-RU"/>
              </w:rPr>
            </w:pPr>
            <w:r w:rsidRPr="00337AE4">
              <w:rPr>
                <w:sz w:val="24"/>
                <w:lang w:val="ru-RU"/>
              </w:rPr>
              <w:t>знание основных социальных моделей, правил экологического поведения, вариантов здорового образа</w:t>
            </w:r>
            <w:r w:rsidRPr="00337AE4">
              <w:rPr>
                <w:spacing w:val="-7"/>
                <w:sz w:val="24"/>
                <w:lang w:val="ru-RU"/>
              </w:rPr>
              <w:t xml:space="preserve"> </w:t>
            </w:r>
            <w:r w:rsidRPr="00337AE4">
              <w:rPr>
                <w:sz w:val="24"/>
                <w:lang w:val="ru-RU"/>
              </w:rPr>
              <w:t>жизни;</w:t>
            </w:r>
          </w:p>
          <w:p w:rsidR="00222057" w:rsidRPr="00337AE4" w:rsidRDefault="00337AE4" w:rsidP="000C0F5B">
            <w:pPr>
              <w:pStyle w:val="TableParagraph"/>
              <w:numPr>
                <w:ilvl w:val="0"/>
                <w:numId w:val="16"/>
              </w:numPr>
              <w:tabs>
                <w:tab w:val="left" w:pos="716"/>
              </w:tabs>
              <w:spacing w:line="237" w:lineRule="auto"/>
              <w:ind w:left="727" w:right="88"/>
              <w:jc w:val="both"/>
              <w:rPr>
                <w:sz w:val="24"/>
                <w:lang w:val="ru-RU"/>
              </w:rPr>
            </w:pPr>
            <w:r w:rsidRPr="00337AE4">
              <w:rPr>
                <w:sz w:val="24"/>
                <w:lang w:val="ru-RU"/>
              </w:rPr>
              <w:t>знание норм и правил экологической этики, законодательства в области экологии и здоровья; знание традиций нравственно- этического отношения к природе и здоровью в культуре народов России;</w:t>
            </w:r>
          </w:p>
          <w:p w:rsidR="00222057" w:rsidRPr="00337AE4" w:rsidRDefault="00337AE4" w:rsidP="000C0F5B">
            <w:pPr>
              <w:pStyle w:val="TableParagraph"/>
              <w:numPr>
                <w:ilvl w:val="0"/>
                <w:numId w:val="16"/>
              </w:numPr>
              <w:tabs>
                <w:tab w:val="left" w:pos="716"/>
              </w:tabs>
              <w:spacing w:line="235" w:lineRule="auto"/>
              <w:ind w:left="727" w:right="93"/>
              <w:jc w:val="both"/>
              <w:rPr>
                <w:sz w:val="24"/>
                <w:lang w:val="ru-RU"/>
              </w:rPr>
            </w:pPr>
            <w:r w:rsidRPr="00337AE4">
              <w:rPr>
                <w:sz w:val="24"/>
                <w:lang w:val="ru-RU"/>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222057" w:rsidRPr="00337AE4" w:rsidRDefault="00337AE4" w:rsidP="000C0F5B">
            <w:pPr>
              <w:pStyle w:val="TableParagraph"/>
              <w:numPr>
                <w:ilvl w:val="0"/>
                <w:numId w:val="16"/>
              </w:numPr>
              <w:tabs>
                <w:tab w:val="left" w:pos="715"/>
                <w:tab w:val="left" w:pos="716"/>
              </w:tabs>
              <w:spacing w:line="267" w:lineRule="exact"/>
              <w:ind w:left="715" w:hanging="348"/>
              <w:rPr>
                <w:sz w:val="24"/>
                <w:lang w:val="ru-RU"/>
              </w:rPr>
            </w:pPr>
            <w:r w:rsidRPr="00337AE4">
              <w:rPr>
                <w:sz w:val="24"/>
                <w:lang w:val="ru-RU"/>
              </w:rPr>
              <w:t>формирование личного опыта здоровьесберегающей</w:t>
            </w:r>
            <w:r w:rsidRPr="00337AE4">
              <w:rPr>
                <w:spacing w:val="-18"/>
                <w:sz w:val="24"/>
                <w:lang w:val="ru-RU"/>
              </w:rPr>
              <w:t xml:space="preserve"> </w:t>
            </w:r>
            <w:r w:rsidRPr="00337AE4">
              <w:rPr>
                <w:sz w:val="24"/>
                <w:lang w:val="ru-RU"/>
              </w:rPr>
              <w:t>деятельности;</w:t>
            </w:r>
          </w:p>
          <w:p w:rsidR="00222057" w:rsidRPr="00337AE4" w:rsidRDefault="00337AE4" w:rsidP="000C0F5B">
            <w:pPr>
              <w:pStyle w:val="TableParagraph"/>
              <w:numPr>
                <w:ilvl w:val="0"/>
                <w:numId w:val="16"/>
              </w:numPr>
              <w:tabs>
                <w:tab w:val="left" w:pos="716"/>
              </w:tabs>
              <w:spacing w:line="237" w:lineRule="auto"/>
              <w:ind w:left="727" w:right="96"/>
              <w:jc w:val="both"/>
              <w:rPr>
                <w:sz w:val="24"/>
                <w:lang w:val="ru-RU"/>
              </w:rPr>
            </w:pPr>
            <w:r w:rsidRPr="00337AE4">
              <w:rPr>
                <w:sz w:val="24"/>
                <w:lang w:val="ru-RU"/>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w:t>
            </w:r>
            <w:r w:rsidRPr="00337AE4">
              <w:rPr>
                <w:spacing w:val="-3"/>
                <w:sz w:val="24"/>
                <w:lang w:val="ru-RU"/>
              </w:rPr>
              <w:t xml:space="preserve"> ПАВ;</w:t>
            </w:r>
          </w:p>
          <w:p w:rsidR="00222057" w:rsidRPr="00337AE4" w:rsidRDefault="00337AE4" w:rsidP="000C0F5B">
            <w:pPr>
              <w:pStyle w:val="TableParagraph"/>
              <w:numPr>
                <w:ilvl w:val="0"/>
                <w:numId w:val="16"/>
              </w:numPr>
              <w:tabs>
                <w:tab w:val="left" w:pos="716"/>
              </w:tabs>
              <w:spacing w:before="1" w:line="272" w:lineRule="exact"/>
              <w:ind w:left="727" w:right="96"/>
              <w:jc w:val="both"/>
              <w:rPr>
                <w:sz w:val="24"/>
                <w:lang w:val="ru-RU"/>
              </w:rPr>
            </w:pPr>
            <w:r w:rsidRPr="00337AE4">
              <w:rPr>
                <w:sz w:val="24"/>
                <w:lang w:val="ru-RU"/>
              </w:rPr>
              <w:t>понимание важности физической культуры и спорта для здоровья человека,</w:t>
            </w:r>
            <w:r w:rsidRPr="00337AE4">
              <w:rPr>
                <w:spacing w:val="16"/>
                <w:sz w:val="24"/>
                <w:lang w:val="ru-RU"/>
              </w:rPr>
              <w:t xml:space="preserve"> </w:t>
            </w:r>
            <w:r w:rsidRPr="00337AE4">
              <w:rPr>
                <w:sz w:val="24"/>
                <w:lang w:val="ru-RU"/>
              </w:rPr>
              <w:t>его</w:t>
            </w:r>
            <w:r w:rsidRPr="00337AE4">
              <w:rPr>
                <w:spacing w:val="13"/>
                <w:sz w:val="24"/>
                <w:lang w:val="ru-RU"/>
              </w:rPr>
              <w:t xml:space="preserve"> </w:t>
            </w:r>
            <w:r w:rsidRPr="00337AE4">
              <w:rPr>
                <w:sz w:val="24"/>
                <w:lang w:val="ru-RU"/>
              </w:rPr>
              <w:t>образования,</w:t>
            </w:r>
            <w:r w:rsidRPr="00337AE4">
              <w:rPr>
                <w:spacing w:val="17"/>
                <w:sz w:val="24"/>
                <w:lang w:val="ru-RU"/>
              </w:rPr>
              <w:t xml:space="preserve"> </w:t>
            </w:r>
            <w:r w:rsidRPr="00337AE4">
              <w:rPr>
                <w:sz w:val="24"/>
                <w:lang w:val="ru-RU"/>
              </w:rPr>
              <w:t>труда</w:t>
            </w:r>
            <w:r w:rsidRPr="00337AE4">
              <w:rPr>
                <w:spacing w:val="18"/>
                <w:sz w:val="24"/>
                <w:lang w:val="ru-RU"/>
              </w:rPr>
              <w:t xml:space="preserve"> </w:t>
            </w:r>
            <w:r w:rsidRPr="00337AE4">
              <w:rPr>
                <w:sz w:val="24"/>
                <w:lang w:val="ru-RU"/>
              </w:rPr>
              <w:t>и</w:t>
            </w:r>
            <w:r w:rsidRPr="00337AE4">
              <w:rPr>
                <w:spacing w:val="17"/>
                <w:sz w:val="24"/>
                <w:lang w:val="ru-RU"/>
              </w:rPr>
              <w:t xml:space="preserve"> </w:t>
            </w:r>
            <w:r w:rsidRPr="00337AE4">
              <w:rPr>
                <w:sz w:val="24"/>
                <w:lang w:val="ru-RU"/>
              </w:rPr>
              <w:t>творчества,</w:t>
            </w:r>
            <w:r w:rsidRPr="00337AE4">
              <w:rPr>
                <w:spacing w:val="17"/>
                <w:sz w:val="24"/>
                <w:lang w:val="ru-RU"/>
              </w:rPr>
              <w:t xml:space="preserve"> </w:t>
            </w:r>
            <w:r w:rsidRPr="00337AE4">
              <w:rPr>
                <w:sz w:val="24"/>
                <w:lang w:val="ru-RU"/>
              </w:rPr>
              <w:t>всестороннего</w:t>
            </w:r>
          </w:p>
        </w:tc>
      </w:tr>
      <w:tr w:rsidR="00867C43" w:rsidRPr="00640AAE" w:rsidTr="00350F83">
        <w:trPr>
          <w:gridAfter w:val="1"/>
          <w:wAfter w:w="16" w:type="dxa"/>
          <w:trHeight w:val="4627"/>
        </w:trPr>
        <w:tc>
          <w:tcPr>
            <w:tcW w:w="2146" w:type="dxa"/>
            <w:gridSpan w:val="2"/>
          </w:tcPr>
          <w:p w:rsidR="00867C43" w:rsidRPr="00337AE4" w:rsidRDefault="00867C43" w:rsidP="00C2576B">
            <w:pPr>
              <w:pStyle w:val="TableParagraph"/>
              <w:rPr>
                <w:sz w:val="24"/>
                <w:lang w:val="ru-RU"/>
              </w:rPr>
            </w:pPr>
          </w:p>
        </w:tc>
        <w:tc>
          <w:tcPr>
            <w:tcW w:w="7497" w:type="dxa"/>
          </w:tcPr>
          <w:p w:rsidR="00867C43" w:rsidRDefault="00867C43" w:rsidP="00C2576B">
            <w:pPr>
              <w:pStyle w:val="TableParagraph"/>
              <w:spacing w:line="269" w:lineRule="exact"/>
              <w:ind w:left="727"/>
              <w:rPr>
                <w:sz w:val="24"/>
              </w:rPr>
            </w:pPr>
            <w:r>
              <w:rPr>
                <w:sz w:val="24"/>
              </w:rPr>
              <w:t>развития личности</w:t>
            </w:r>
          </w:p>
          <w:p w:rsidR="00867C43" w:rsidRPr="00337AE4" w:rsidRDefault="00867C43" w:rsidP="000C0F5B">
            <w:pPr>
              <w:pStyle w:val="TableParagraph"/>
              <w:numPr>
                <w:ilvl w:val="0"/>
                <w:numId w:val="15"/>
              </w:numPr>
              <w:tabs>
                <w:tab w:val="left" w:pos="716"/>
              </w:tabs>
              <w:spacing w:line="237" w:lineRule="auto"/>
              <w:ind w:right="115" w:hanging="360"/>
              <w:jc w:val="both"/>
              <w:rPr>
                <w:sz w:val="24"/>
                <w:lang w:val="ru-RU"/>
              </w:rPr>
            </w:pPr>
            <w:r w:rsidRPr="00337AE4">
              <w:rPr>
                <w:sz w:val="24"/>
                <w:lang w:val="ru-RU"/>
              </w:rPr>
              <w:t>знание и выполнение санитарно-гигиенических правил, соблюдение здоровьесберегающего режима дня;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w:t>
            </w:r>
            <w:r w:rsidRPr="00337AE4">
              <w:rPr>
                <w:spacing w:val="-1"/>
                <w:sz w:val="24"/>
                <w:lang w:val="ru-RU"/>
              </w:rPr>
              <w:t xml:space="preserve"> </w:t>
            </w:r>
            <w:r w:rsidRPr="00337AE4">
              <w:rPr>
                <w:sz w:val="24"/>
                <w:lang w:val="ru-RU"/>
              </w:rPr>
              <w:t>здоровья;</w:t>
            </w:r>
          </w:p>
          <w:p w:rsidR="00867C43" w:rsidRPr="00337AE4" w:rsidRDefault="00867C43" w:rsidP="000C0F5B">
            <w:pPr>
              <w:pStyle w:val="TableParagraph"/>
              <w:numPr>
                <w:ilvl w:val="0"/>
                <w:numId w:val="15"/>
              </w:numPr>
              <w:tabs>
                <w:tab w:val="left" w:pos="716"/>
              </w:tabs>
              <w:spacing w:line="237" w:lineRule="auto"/>
              <w:ind w:right="120" w:hanging="360"/>
              <w:jc w:val="both"/>
              <w:rPr>
                <w:sz w:val="24"/>
                <w:lang w:val="ru-RU"/>
              </w:rPr>
            </w:pPr>
            <w:r w:rsidRPr="00337AE4">
              <w:rPr>
                <w:sz w:val="24"/>
                <w:lang w:val="ru-RU"/>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w:t>
            </w:r>
            <w:r w:rsidRPr="00337AE4">
              <w:rPr>
                <w:spacing w:val="-20"/>
                <w:sz w:val="24"/>
                <w:lang w:val="ru-RU"/>
              </w:rPr>
              <w:t xml:space="preserve"> </w:t>
            </w:r>
            <w:r w:rsidRPr="00337AE4">
              <w:rPr>
                <w:sz w:val="24"/>
                <w:lang w:val="ru-RU"/>
              </w:rPr>
              <w:t>здоровья;</w:t>
            </w:r>
          </w:p>
          <w:p w:rsidR="00867C43" w:rsidRPr="00337AE4" w:rsidRDefault="00867C43" w:rsidP="000C0F5B">
            <w:pPr>
              <w:pStyle w:val="TableParagraph"/>
              <w:numPr>
                <w:ilvl w:val="0"/>
                <w:numId w:val="15"/>
              </w:numPr>
              <w:tabs>
                <w:tab w:val="left" w:pos="716"/>
              </w:tabs>
              <w:spacing w:line="237" w:lineRule="auto"/>
              <w:ind w:right="115" w:hanging="360"/>
              <w:jc w:val="both"/>
              <w:rPr>
                <w:sz w:val="24"/>
                <w:lang w:val="ru-RU"/>
              </w:rPr>
            </w:pPr>
            <w:r w:rsidRPr="00337AE4">
              <w:rPr>
                <w:sz w:val="24"/>
                <w:lang w:val="ru-RU"/>
              </w:rPr>
              <w:t xml:space="preserve">овладение умением сотрудничества (социального </w:t>
            </w:r>
            <w:r w:rsidRPr="00337AE4">
              <w:rPr>
                <w:spacing w:val="-3"/>
                <w:sz w:val="24"/>
                <w:lang w:val="ru-RU"/>
              </w:rPr>
              <w:t xml:space="preserve">партнѐрства), </w:t>
            </w:r>
            <w:r w:rsidRPr="00337AE4">
              <w:rPr>
                <w:sz w:val="24"/>
                <w:lang w:val="ru-RU"/>
              </w:rPr>
              <w:t>связанного с решением местных экологических проблем и здоровьем</w:t>
            </w:r>
            <w:r w:rsidRPr="00337AE4">
              <w:rPr>
                <w:spacing w:val="-1"/>
                <w:sz w:val="24"/>
                <w:lang w:val="ru-RU"/>
              </w:rPr>
              <w:t xml:space="preserve"> </w:t>
            </w:r>
            <w:r w:rsidRPr="00337AE4">
              <w:rPr>
                <w:sz w:val="24"/>
                <w:lang w:val="ru-RU"/>
              </w:rPr>
              <w:t>людей;</w:t>
            </w:r>
          </w:p>
          <w:p w:rsidR="00867C43" w:rsidRPr="00337AE4" w:rsidRDefault="00867C43" w:rsidP="000C0F5B">
            <w:pPr>
              <w:pStyle w:val="TableParagraph"/>
              <w:numPr>
                <w:ilvl w:val="0"/>
                <w:numId w:val="15"/>
              </w:numPr>
              <w:tabs>
                <w:tab w:val="left" w:pos="716"/>
              </w:tabs>
              <w:spacing w:line="264" w:lineRule="exact"/>
              <w:ind w:hanging="360"/>
              <w:jc w:val="both"/>
              <w:rPr>
                <w:sz w:val="24"/>
                <w:lang w:val="ru-RU"/>
              </w:rPr>
            </w:pPr>
            <w:r w:rsidRPr="00337AE4">
              <w:rPr>
                <w:sz w:val="24"/>
                <w:lang w:val="ru-RU"/>
              </w:rPr>
              <w:t>опыт участия в разработке и реализации</w:t>
            </w:r>
            <w:r w:rsidRPr="00337AE4">
              <w:rPr>
                <w:spacing w:val="20"/>
                <w:sz w:val="24"/>
                <w:lang w:val="ru-RU"/>
              </w:rPr>
              <w:t xml:space="preserve"> </w:t>
            </w:r>
            <w:r w:rsidRPr="00337AE4">
              <w:rPr>
                <w:sz w:val="24"/>
                <w:lang w:val="ru-RU"/>
              </w:rPr>
              <w:t>учебно-</w:t>
            </w:r>
          </w:p>
          <w:p w:rsidR="00867C43" w:rsidRPr="00337AE4" w:rsidRDefault="00867C43" w:rsidP="00C2576B">
            <w:pPr>
              <w:pStyle w:val="TableParagraph"/>
              <w:spacing w:line="272" w:lineRule="exact"/>
              <w:ind w:left="727"/>
              <w:rPr>
                <w:sz w:val="24"/>
                <w:lang w:val="ru-RU"/>
              </w:rPr>
            </w:pPr>
            <w:r w:rsidRPr="00337AE4">
              <w:rPr>
                <w:sz w:val="24"/>
                <w:lang w:val="ru-RU"/>
              </w:rPr>
              <w:t>исследовательских комплексных проектов с выявлением в них проблем экологии и здоровья и путей их решения.</w:t>
            </w:r>
          </w:p>
        </w:tc>
      </w:tr>
      <w:tr w:rsidR="00867C43" w:rsidRPr="00640AAE" w:rsidTr="00350F83">
        <w:trPr>
          <w:gridBefore w:val="1"/>
          <w:wBefore w:w="20" w:type="dxa"/>
          <w:trHeight w:val="2762"/>
        </w:trPr>
        <w:tc>
          <w:tcPr>
            <w:tcW w:w="2126" w:type="dxa"/>
          </w:tcPr>
          <w:p w:rsidR="00867C43" w:rsidRPr="00337AE4" w:rsidRDefault="00867C43" w:rsidP="00C2576B">
            <w:pPr>
              <w:pStyle w:val="TableParagraph"/>
              <w:spacing w:before="34"/>
              <w:ind w:left="118" w:right="455"/>
              <w:rPr>
                <w:sz w:val="24"/>
                <w:lang w:val="ru-RU"/>
              </w:rPr>
            </w:pPr>
            <w:r w:rsidRPr="00337AE4">
              <w:rPr>
                <w:sz w:val="24"/>
                <w:lang w:val="ru-RU"/>
              </w:rPr>
              <w:t>Воспитание трудолюбия, сознательного, творческого отношения</w:t>
            </w:r>
          </w:p>
          <w:p w:rsidR="00867C43" w:rsidRPr="00337AE4" w:rsidRDefault="00867C43" w:rsidP="00C2576B">
            <w:pPr>
              <w:pStyle w:val="TableParagraph"/>
              <w:spacing w:before="4"/>
              <w:ind w:left="118" w:right="61"/>
              <w:rPr>
                <w:sz w:val="24"/>
                <w:lang w:val="ru-RU"/>
              </w:rPr>
            </w:pPr>
            <w:r w:rsidRPr="00337AE4">
              <w:rPr>
                <w:sz w:val="24"/>
                <w:lang w:val="ru-RU"/>
              </w:rPr>
              <w:t>к образованию, труду и жизни, подготовка</w:t>
            </w:r>
          </w:p>
          <w:p w:rsidR="00867C43" w:rsidRDefault="00867C43" w:rsidP="00C2576B">
            <w:pPr>
              <w:pStyle w:val="TableParagraph"/>
              <w:spacing w:line="270" w:lineRule="atLeast"/>
              <w:ind w:left="118" w:right="61"/>
              <w:rPr>
                <w:sz w:val="24"/>
              </w:rPr>
            </w:pPr>
            <w:r>
              <w:rPr>
                <w:sz w:val="24"/>
              </w:rPr>
              <w:t>к сознательному выбору профессии</w:t>
            </w:r>
          </w:p>
        </w:tc>
        <w:tc>
          <w:tcPr>
            <w:tcW w:w="7513" w:type="dxa"/>
            <w:gridSpan w:val="2"/>
          </w:tcPr>
          <w:p w:rsidR="00867C43" w:rsidRPr="00337AE4" w:rsidRDefault="00867C43" w:rsidP="000C0F5B">
            <w:pPr>
              <w:pStyle w:val="TableParagraph"/>
              <w:numPr>
                <w:ilvl w:val="0"/>
                <w:numId w:val="14"/>
              </w:numPr>
              <w:tabs>
                <w:tab w:val="left" w:pos="217"/>
              </w:tabs>
              <w:spacing w:before="34"/>
              <w:ind w:right="404" w:firstLine="0"/>
              <w:rPr>
                <w:sz w:val="24"/>
                <w:lang w:val="ru-RU"/>
              </w:rPr>
            </w:pPr>
            <w:r w:rsidRPr="00337AE4">
              <w:rPr>
                <w:sz w:val="24"/>
                <w:lang w:val="ru-RU"/>
              </w:rPr>
              <w:t>понимание необходимости научных знаний для развития</w:t>
            </w:r>
            <w:r w:rsidRPr="00337AE4">
              <w:rPr>
                <w:spacing w:val="-30"/>
                <w:sz w:val="24"/>
                <w:lang w:val="ru-RU"/>
              </w:rPr>
              <w:t xml:space="preserve"> </w:t>
            </w:r>
            <w:r w:rsidRPr="00337AE4">
              <w:rPr>
                <w:sz w:val="24"/>
                <w:lang w:val="ru-RU"/>
              </w:rPr>
              <w:t>личности и общества, их роли в жизни, труде,</w:t>
            </w:r>
            <w:r w:rsidRPr="00337AE4">
              <w:rPr>
                <w:spacing w:val="-6"/>
                <w:sz w:val="24"/>
                <w:lang w:val="ru-RU"/>
              </w:rPr>
              <w:t xml:space="preserve"> </w:t>
            </w:r>
            <w:r w:rsidRPr="00337AE4">
              <w:rPr>
                <w:sz w:val="24"/>
                <w:lang w:val="ru-RU"/>
              </w:rPr>
              <w:t>творчестве;</w:t>
            </w:r>
          </w:p>
          <w:p w:rsidR="00867C43" w:rsidRPr="00337AE4" w:rsidRDefault="00867C43" w:rsidP="000C0F5B">
            <w:pPr>
              <w:pStyle w:val="TableParagraph"/>
              <w:numPr>
                <w:ilvl w:val="0"/>
                <w:numId w:val="14"/>
              </w:numPr>
              <w:tabs>
                <w:tab w:val="left" w:pos="217"/>
              </w:tabs>
              <w:spacing w:line="242" w:lineRule="auto"/>
              <w:ind w:right="372" w:firstLine="0"/>
              <w:rPr>
                <w:sz w:val="24"/>
                <w:lang w:val="ru-RU"/>
              </w:rPr>
            </w:pPr>
            <w:r w:rsidRPr="00337AE4">
              <w:rPr>
                <w:sz w:val="24"/>
                <w:lang w:val="ru-RU"/>
              </w:rPr>
              <w:t>начальный опыт применения знаний в труде, общественной</w:t>
            </w:r>
            <w:r w:rsidRPr="00337AE4">
              <w:rPr>
                <w:spacing w:val="-32"/>
                <w:sz w:val="24"/>
                <w:lang w:val="ru-RU"/>
              </w:rPr>
              <w:t xml:space="preserve"> </w:t>
            </w:r>
            <w:r w:rsidRPr="00337AE4">
              <w:rPr>
                <w:sz w:val="24"/>
                <w:lang w:val="ru-RU"/>
              </w:rPr>
              <w:t>жизни, в</w:t>
            </w:r>
            <w:r w:rsidRPr="00337AE4">
              <w:rPr>
                <w:spacing w:val="-3"/>
                <w:sz w:val="24"/>
                <w:lang w:val="ru-RU"/>
              </w:rPr>
              <w:t xml:space="preserve"> </w:t>
            </w:r>
            <w:r w:rsidRPr="00337AE4">
              <w:rPr>
                <w:sz w:val="24"/>
                <w:lang w:val="ru-RU"/>
              </w:rPr>
              <w:t>быту;</w:t>
            </w:r>
          </w:p>
          <w:p w:rsidR="00867C43" w:rsidRPr="00337AE4" w:rsidRDefault="00867C43" w:rsidP="000C0F5B">
            <w:pPr>
              <w:pStyle w:val="TableParagraph"/>
              <w:numPr>
                <w:ilvl w:val="0"/>
                <w:numId w:val="14"/>
              </w:numPr>
              <w:tabs>
                <w:tab w:val="left" w:pos="221"/>
              </w:tabs>
              <w:ind w:right="573" w:firstLine="0"/>
              <w:rPr>
                <w:sz w:val="24"/>
                <w:lang w:val="ru-RU"/>
              </w:rPr>
            </w:pPr>
            <w:r w:rsidRPr="00337AE4">
              <w:rPr>
                <w:sz w:val="24"/>
                <w:lang w:val="ru-RU"/>
              </w:rPr>
              <w:t>умение применять знания, умения и навыки для решения проектных и учебно-исследовательских</w:t>
            </w:r>
            <w:r w:rsidRPr="00337AE4">
              <w:rPr>
                <w:spacing w:val="1"/>
                <w:sz w:val="24"/>
                <w:lang w:val="ru-RU"/>
              </w:rPr>
              <w:t xml:space="preserve"> </w:t>
            </w:r>
            <w:r w:rsidRPr="00337AE4">
              <w:rPr>
                <w:sz w:val="24"/>
                <w:lang w:val="ru-RU"/>
              </w:rPr>
              <w:t>задач;</w:t>
            </w:r>
          </w:p>
          <w:p w:rsidR="00867C43" w:rsidRPr="00337AE4" w:rsidRDefault="00867C43" w:rsidP="000C0F5B">
            <w:pPr>
              <w:pStyle w:val="TableParagraph"/>
              <w:numPr>
                <w:ilvl w:val="0"/>
                <w:numId w:val="14"/>
              </w:numPr>
              <w:tabs>
                <w:tab w:val="left" w:pos="217"/>
              </w:tabs>
              <w:ind w:firstLine="0"/>
              <w:rPr>
                <w:sz w:val="24"/>
                <w:lang w:val="ru-RU"/>
              </w:rPr>
            </w:pPr>
            <w:r w:rsidRPr="00337AE4">
              <w:rPr>
                <w:sz w:val="24"/>
                <w:lang w:val="ru-RU"/>
              </w:rPr>
              <w:t>самоопределение в области своих познавательных</w:t>
            </w:r>
            <w:r w:rsidRPr="00337AE4">
              <w:rPr>
                <w:spacing w:val="-16"/>
                <w:sz w:val="24"/>
                <w:lang w:val="ru-RU"/>
              </w:rPr>
              <w:t xml:space="preserve"> </w:t>
            </w:r>
            <w:r w:rsidRPr="00337AE4">
              <w:rPr>
                <w:sz w:val="24"/>
                <w:lang w:val="ru-RU"/>
              </w:rPr>
              <w:t>интересов;</w:t>
            </w:r>
          </w:p>
          <w:p w:rsidR="00867C43" w:rsidRPr="00337AE4" w:rsidRDefault="00867C43" w:rsidP="000C0F5B">
            <w:pPr>
              <w:pStyle w:val="TableParagraph"/>
              <w:numPr>
                <w:ilvl w:val="0"/>
                <w:numId w:val="14"/>
              </w:numPr>
              <w:tabs>
                <w:tab w:val="left" w:pos="221"/>
              </w:tabs>
              <w:ind w:right="491" w:firstLine="0"/>
              <w:rPr>
                <w:sz w:val="24"/>
                <w:lang w:val="ru-RU"/>
              </w:rPr>
            </w:pPr>
            <w:r w:rsidRPr="00337AE4">
              <w:rPr>
                <w:sz w:val="24"/>
                <w:lang w:val="ru-RU"/>
              </w:rPr>
              <w:t>умение организовать процесс самообразования, творчески и критически работать с информацией из разных</w:t>
            </w:r>
            <w:r w:rsidRPr="00337AE4">
              <w:rPr>
                <w:spacing w:val="-11"/>
                <w:sz w:val="24"/>
                <w:lang w:val="ru-RU"/>
              </w:rPr>
              <w:t xml:space="preserve"> </w:t>
            </w:r>
            <w:r w:rsidRPr="00337AE4">
              <w:rPr>
                <w:sz w:val="24"/>
                <w:lang w:val="ru-RU"/>
              </w:rPr>
              <w:t>источников;</w:t>
            </w:r>
          </w:p>
          <w:p w:rsidR="00867C43" w:rsidRPr="00337AE4" w:rsidRDefault="00867C43" w:rsidP="000C0F5B">
            <w:pPr>
              <w:pStyle w:val="TableParagraph"/>
              <w:numPr>
                <w:ilvl w:val="0"/>
                <w:numId w:val="14"/>
              </w:numPr>
              <w:tabs>
                <w:tab w:val="left" w:pos="217"/>
              </w:tabs>
              <w:spacing w:line="219" w:lineRule="exact"/>
              <w:ind w:firstLine="0"/>
              <w:rPr>
                <w:sz w:val="24"/>
                <w:lang w:val="ru-RU"/>
              </w:rPr>
            </w:pPr>
            <w:r w:rsidRPr="00337AE4">
              <w:rPr>
                <w:sz w:val="24"/>
                <w:lang w:val="ru-RU"/>
              </w:rPr>
              <w:t>начальный опыт разработки и реализации индивидуальных</w:t>
            </w:r>
            <w:r w:rsidRPr="00337AE4">
              <w:rPr>
                <w:spacing w:val="42"/>
                <w:sz w:val="24"/>
                <w:lang w:val="ru-RU"/>
              </w:rPr>
              <w:t xml:space="preserve"> </w:t>
            </w:r>
            <w:r w:rsidRPr="00337AE4">
              <w:rPr>
                <w:sz w:val="24"/>
                <w:lang w:val="ru-RU"/>
              </w:rPr>
              <w:t>и</w:t>
            </w:r>
          </w:p>
        </w:tc>
      </w:tr>
      <w:tr w:rsidR="00867C43" w:rsidRPr="00640AAE" w:rsidTr="00350F83">
        <w:trPr>
          <w:gridBefore w:val="1"/>
          <w:wBefore w:w="20" w:type="dxa"/>
          <w:trHeight w:val="5794"/>
        </w:trPr>
        <w:tc>
          <w:tcPr>
            <w:tcW w:w="2126" w:type="dxa"/>
          </w:tcPr>
          <w:p w:rsidR="00867C43" w:rsidRPr="00337AE4" w:rsidRDefault="00867C43" w:rsidP="00C2576B">
            <w:pPr>
              <w:pStyle w:val="TableParagraph"/>
              <w:rPr>
                <w:sz w:val="24"/>
                <w:lang w:val="ru-RU"/>
              </w:rPr>
            </w:pPr>
          </w:p>
        </w:tc>
        <w:tc>
          <w:tcPr>
            <w:tcW w:w="7513" w:type="dxa"/>
            <w:gridSpan w:val="2"/>
          </w:tcPr>
          <w:p w:rsidR="00867C43" w:rsidRPr="00337AE4" w:rsidRDefault="00867C43" w:rsidP="00C2576B">
            <w:pPr>
              <w:pStyle w:val="TableParagraph"/>
              <w:spacing w:line="267" w:lineRule="exact"/>
              <w:ind w:left="492"/>
              <w:rPr>
                <w:sz w:val="24"/>
                <w:lang w:val="ru-RU"/>
              </w:rPr>
            </w:pPr>
            <w:r w:rsidRPr="00337AE4">
              <w:rPr>
                <w:sz w:val="24"/>
                <w:lang w:val="ru-RU"/>
              </w:rPr>
              <w:t>коллективных комплексных учебно-исследовательских проектов;</w:t>
            </w:r>
          </w:p>
          <w:p w:rsidR="00867C43" w:rsidRPr="00337AE4" w:rsidRDefault="00867C43" w:rsidP="000C0F5B">
            <w:pPr>
              <w:pStyle w:val="TableParagraph"/>
              <w:numPr>
                <w:ilvl w:val="0"/>
                <w:numId w:val="13"/>
              </w:numPr>
              <w:tabs>
                <w:tab w:val="left" w:pos="433"/>
              </w:tabs>
              <w:spacing w:before="14" w:line="232" w:lineRule="auto"/>
              <w:ind w:right="86"/>
              <w:jc w:val="both"/>
              <w:rPr>
                <w:sz w:val="24"/>
                <w:lang w:val="ru-RU"/>
              </w:rPr>
            </w:pPr>
            <w:r w:rsidRPr="00337AE4">
              <w:rPr>
                <w:sz w:val="24"/>
                <w:lang w:val="ru-RU"/>
              </w:rPr>
              <w:t>умение работать со сверстниками в проектных или учебно- исследовательских</w:t>
            </w:r>
            <w:r w:rsidRPr="00337AE4">
              <w:rPr>
                <w:spacing w:val="-1"/>
                <w:sz w:val="24"/>
                <w:lang w:val="ru-RU"/>
              </w:rPr>
              <w:t xml:space="preserve"> </w:t>
            </w:r>
            <w:r w:rsidRPr="00337AE4">
              <w:rPr>
                <w:sz w:val="24"/>
                <w:lang w:val="ru-RU"/>
              </w:rPr>
              <w:t>группах;</w:t>
            </w:r>
          </w:p>
          <w:p w:rsidR="00867C43" w:rsidRPr="00337AE4" w:rsidRDefault="00867C43" w:rsidP="000C0F5B">
            <w:pPr>
              <w:pStyle w:val="TableParagraph"/>
              <w:numPr>
                <w:ilvl w:val="0"/>
                <w:numId w:val="13"/>
              </w:numPr>
              <w:tabs>
                <w:tab w:val="left" w:pos="433"/>
              </w:tabs>
              <w:spacing w:line="242" w:lineRule="auto"/>
              <w:ind w:left="424" w:right="118" w:hanging="280"/>
              <w:jc w:val="both"/>
              <w:rPr>
                <w:sz w:val="24"/>
                <w:lang w:val="ru-RU"/>
              </w:rPr>
            </w:pPr>
            <w:r w:rsidRPr="00337AE4">
              <w:rPr>
                <w:sz w:val="24"/>
                <w:lang w:val="ru-RU"/>
              </w:rPr>
              <w:t>осознание нравственной природы труда, его роли в жизни человека и общества, в создании материальных, социальных и культурных благ;</w:t>
            </w:r>
          </w:p>
          <w:p w:rsidR="00867C43" w:rsidRPr="00337AE4" w:rsidRDefault="00867C43" w:rsidP="000C0F5B">
            <w:pPr>
              <w:pStyle w:val="TableParagraph"/>
              <w:numPr>
                <w:ilvl w:val="0"/>
                <w:numId w:val="13"/>
              </w:numPr>
              <w:tabs>
                <w:tab w:val="left" w:pos="433"/>
              </w:tabs>
              <w:spacing w:before="5" w:line="232" w:lineRule="auto"/>
              <w:ind w:right="117"/>
              <w:jc w:val="both"/>
              <w:rPr>
                <w:sz w:val="24"/>
                <w:lang w:val="ru-RU"/>
              </w:rPr>
            </w:pPr>
            <w:r w:rsidRPr="00337AE4">
              <w:rPr>
                <w:sz w:val="24"/>
                <w:lang w:val="ru-RU"/>
              </w:rPr>
              <w:t>знание и уважение трудовых традиций своей семьи, трудовых подвигов старших</w:t>
            </w:r>
            <w:r w:rsidRPr="00337AE4">
              <w:rPr>
                <w:spacing w:val="-4"/>
                <w:sz w:val="24"/>
                <w:lang w:val="ru-RU"/>
              </w:rPr>
              <w:t xml:space="preserve"> </w:t>
            </w:r>
            <w:r w:rsidRPr="00337AE4">
              <w:rPr>
                <w:sz w:val="24"/>
                <w:lang w:val="ru-RU"/>
              </w:rPr>
              <w:t>поколений;</w:t>
            </w:r>
          </w:p>
          <w:p w:rsidR="00867C43" w:rsidRPr="00337AE4" w:rsidRDefault="00867C43" w:rsidP="000C0F5B">
            <w:pPr>
              <w:pStyle w:val="TableParagraph"/>
              <w:numPr>
                <w:ilvl w:val="0"/>
                <w:numId w:val="13"/>
              </w:numPr>
              <w:tabs>
                <w:tab w:val="left" w:pos="433"/>
              </w:tabs>
              <w:spacing w:before="16" w:line="237" w:lineRule="auto"/>
              <w:ind w:right="110"/>
              <w:jc w:val="both"/>
              <w:rPr>
                <w:sz w:val="24"/>
                <w:lang w:val="ru-RU"/>
              </w:rPr>
            </w:pPr>
            <w:r w:rsidRPr="00337AE4">
              <w:rPr>
                <w:sz w:val="24"/>
                <w:lang w:val="ru-RU"/>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w:t>
            </w:r>
            <w:r w:rsidRPr="00337AE4">
              <w:rPr>
                <w:spacing w:val="-1"/>
                <w:sz w:val="24"/>
                <w:lang w:val="ru-RU"/>
              </w:rPr>
              <w:t xml:space="preserve"> </w:t>
            </w:r>
            <w:r w:rsidRPr="00337AE4">
              <w:rPr>
                <w:sz w:val="24"/>
                <w:lang w:val="ru-RU"/>
              </w:rPr>
              <w:t>проектов;</w:t>
            </w:r>
          </w:p>
          <w:p w:rsidR="00867C43" w:rsidRPr="00337AE4" w:rsidRDefault="00867C43" w:rsidP="000C0F5B">
            <w:pPr>
              <w:pStyle w:val="TableParagraph"/>
              <w:numPr>
                <w:ilvl w:val="0"/>
                <w:numId w:val="13"/>
              </w:numPr>
              <w:tabs>
                <w:tab w:val="left" w:pos="432"/>
                <w:tab w:val="left" w:pos="433"/>
              </w:tabs>
              <w:spacing w:line="276" w:lineRule="exact"/>
              <w:rPr>
                <w:sz w:val="24"/>
                <w:lang w:val="ru-RU"/>
              </w:rPr>
            </w:pPr>
            <w:r w:rsidRPr="00337AE4">
              <w:rPr>
                <w:sz w:val="24"/>
                <w:lang w:val="ru-RU"/>
              </w:rPr>
              <w:t>начальный опыт участия в общественно значимых</w:t>
            </w:r>
            <w:r w:rsidRPr="00337AE4">
              <w:rPr>
                <w:spacing w:val="-7"/>
                <w:sz w:val="24"/>
                <w:lang w:val="ru-RU"/>
              </w:rPr>
              <w:t xml:space="preserve"> </w:t>
            </w:r>
            <w:r w:rsidRPr="00337AE4">
              <w:rPr>
                <w:sz w:val="24"/>
                <w:lang w:val="ru-RU"/>
              </w:rPr>
              <w:t>делах;</w:t>
            </w:r>
          </w:p>
          <w:p w:rsidR="00867C43" w:rsidRPr="00337AE4" w:rsidRDefault="00867C43" w:rsidP="000C0F5B">
            <w:pPr>
              <w:pStyle w:val="TableParagraph"/>
              <w:numPr>
                <w:ilvl w:val="0"/>
                <w:numId w:val="13"/>
              </w:numPr>
              <w:tabs>
                <w:tab w:val="left" w:pos="433"/>
              </w:tabs>
              <w:spacing w:before="11" w:line="232" w:lineRule="auto"/>
              <w:ind w:right="109"/>
              <w:jc w:val="both"/>
              <w:rPr>
                <w:sz w:val="24"/>
                <w:lang w:val="ru-RU"/>
              </w:rPr>
            </w:pPr>
            <w:r w:rsidRPr="00337AE4">
              <w:rPr>
                <w:sz w:val="24"/>
                <w:lang w:val="ru-RU"/>
              </w:rPr>
              <w:t>навыки трудового творческого сотрудничества со сверстниками, младшими детьми и</w:t>
            </w:r>
            <w:r w:rsidRPr="00337AE4">
              <w:rPr>
                <w:spacing w:val="-3"/>
                <w:sz w:val="24"/>
                <w:lang w:val="ru-RU"/>
              </w:rPr>
              <w:t xml:space="preserve"> </w:t>
            </w:r>
            <w:r w:rsidRPr="00337AE4">
              <w:rPr>
                <w:sz w:val="24"/>
                <w:lang w:val="ru-RU"/>
              </w:rPr>
              <w:t>взрослыми;</w:t>
            </w:r>
          </w:p>
          <w:p w:rsidR="00867C43" w:rsidRPr="00337AE4" w:rsidRDefault="00867C43" w:rsidP="000C0F5B">
            <w:pPr>
              <w:pStyle w:val="TableParagraph"/>
              <w:numPr>
                <w:ilvl w:val="0"/>
                <w:numId w:val="13"/>
              </w:numPr>
              <w:tabs>
                <w:tab w:val="left" w:pos="433"/>
              </w:tabs>
              <w:spacing w:before="13" w:line="237" w:lineRule="auto"/>
              <w:ind w:right="90"/>
              <w:jc w:val="both"/>
              <w:rPr>
                <w:sz w:val="24"/>
                <w:lang w:val="ru-RU"/>
              </w:rPr>
            </w:pPr>
            <w:r w:rsidRPr="00337AE4">
              <w:rPr>
                <w:sz w:val="24"/>
                <w:lang w:val="ru-RU"/>
              </w:rPr>
              <w:t>знания о разных профессиях и их требованиях к здоровью, морально-психологическим качествам, знаниям и умениям человека;</w:t>
            </w:r>
          </w:p>
          <w:p w:rsidR="00867C43" w:rsidRPr="00337AE4" w:rsidRDefault="00867C43" w:rsidP="000C0F5B">
            <w:pPr>
              <w:pStyle w:val="TableParagraph"/>
              <w:numPr>
                <w:ilvl w:val="0"/>
                <w:numId w:val="13"/>
              </w:numPr>
              <w:tabs>
                <w:tab w:val="left" w:pos="433"/>
              </w:tabs>
              <w:spacing w:before="1" w:line="276" w:lineRule="exact"/>
              <w:ind w:left="424" w:right="191" w:hanging="280"/>
              <w:jc w:val="both"/>
              <w:rPr>
                <w:sz w:val="24"/>
                <w:lang w:val="ru-RU"/>
              </w:rPr>
            </w:pPr>
            <w:r w:rsidRPr="00337AE4">
              <w:rPr>
                <w:sz w:val="24"/>
                <w:lang w:val="ru-RU"/>
              </w:rPr>
              <w:t>сформированность первоначальных профессиональных</w:t>
            </w:r>
            <w:r w:rsidRPr="00337AE4">
              <w:rPr>
                <w:spacing w:val="-23"/>
                <w:sz w:val="24"/>
                <w:lang w:val="ru-RU"/>
              </w:rPr>
              <w:t xml:space="preserve"> </w:t>
            </w:r>
            <w:r w:rsidRPr="00337AE4">
              <w:rPr>
                <w:sz w:val="24"/>
                <w:lang w:val="ru-RU"/>
              </w:rPr>
              <w:t>намерений и</w:t>
            </w:r>
            <w:r w:rsidRPr="00337AE4">
              <w:rPr>
                <w:spacing w:val="-2"/>
                <w:sz w:val="24"/>
                <w:lang w:val="ru-RU"/>
              </w:rPr>
              <w:t xml:space="preserve"> </w:t>
            </w:r>
            <w:r w:rsidRPr="00337AE4">
              <w:rPr>
                <w:sz w:val="24"/>
                <w:lang w:val="ru-RU"/>
              </w:rPr>
              <w:t>интересов.</w:t>
            </w:r>
          </w:p>
        </w:tc>
      </w:tr>
      <w:tr w:rsidR="00867C43" w:rsidRPr="00640AAE" w:rsidTr="00224255">
        <w:trPr>
          <w:gridBefore w:val="1"/>
          <w:wBefore w:w="20" w:type="dxa"/>
          <w:trHeight w:val="4952"/>
        </w:trPr>
        <w:tc>
          <w:tcPr>
            <w:tcW w:w="2126" w:type="dxa"/>
          </w:tcPr>
          <w:p w:rsidR="00867C43" w:rsidRPr="00337AE4" w:rsidRDefault="00350F83" w:rsidP="00350F83">
            <w:pPr>
              <w:pStyle w:val="TableParagraph"/>
              <w:tabs>
                <w:tab w:val="left" w:pos="1758"/>
              </w:tabs>
              <w:spacing w:line="263" w:lineRule="exact"/>
              <w:ind w:left="142" w:right="-44"/>
              <w:rPr>
                <w:sz w:val="24"/>
                <w:lang w:val="ru-RU"/>
              </w:rPr>
            </w:pPr>
            <w:r>
              <w:rPr>
                <w:sz w:val="24"/>
                <w:lang w:val="ru-RU"/>
              </w:rPr>
              <w:lastRenderedPageBreak/>
              <w:t>Воспитание ценностного отношения</w:t>
            </w:r>
            <w:r>
              <w:rPr>
                <w:sz w:val="24"/>
                <w:lang w:val="ru-RU"/>
              </w:rPr>
              <w:tab/>
              <w:t xml:space="preserve">к прекрасному, </w:t>
            </w:r>
            <w:r>
              <w:rPr>
                <w:sz w:val="24"/>
                <w:lang w:val="ru-RU"/>
              </w:rPr>
              <w:tab/>
              <w:t xml:space="preserve"> сформирование основ</w:t>
            </w:r>
            <w:r w:rsidRPr="00337AE4">
              <w:rPr>
                <w:sz w:val="24"/>
                <w:lang w:val="ru-RU"/>
              </w:rPr>
              <w:t xml:space="preserve"> </w:t>
            </w:r>
            <w:r w:rsidRPr="00337AE4">
              <w:rPr>
                <w:spacing w:val="59"/>
                <w:sz w:val="24"/>
                <w:lang w:val="ru-RU"/>
              </w:rPr>
              <w:t>о</w:t>
            </w:r>
          </w:p>
          <w:p w:rsidR="00867C43" w:rsidRPr="00337AE4" w:rsidRDefault="00867C43" w:rsidP="00350F83">
            <w:pPr>
              <w:pStyle w:val="TableParagraph"/>
              <w:tabs>
                <w:tab w:val="left" w:pos="1758"/>
              </w:tabs>
              <w:ind w:left="142" w:right="-44"/>
              <w:rPr>
                <w:sz w:val="24"/>
                <w:lang w:val="ru-RU"/>
              </w:rPr>
            </w:pPr>
            <w:r w:rsidRPr="00337AE4">
              <w:rPr>
                <w:sz w:val="24"/>
                <w:lang w:val="ru-RU"/>
              </w:rPr>
              <w:t>эстет</w:t>
            </w:r>
            <w:r w:rsidR="00350F83">
              <w:rPr>
                <w:sz w:val="24"/>
                <w:lang w:val="ru-RU"/>
              </w:rPr>
              <w:t>ической культуры (эстетическое</w:t>
            </w:r>
            <w:r w:rsidR="00350F83">
              <w:rPr>
                <w:sz w:val="24"/>
                <w:lang w:val="ru-RU"/>
              </w:rPr>
              <w:tab/>
              <w:t xml:space="preserve">  воспитание)</w:t>
            </w:r>
            <w:r w:rsidR="00350F83">
              <w:rPr>
                <w:sz w:val="24"/>
                <w:lang w:val="ru-RU"/>
              </w:rPr>
              <w:tab/>
            </w:r>
            <w:r w:rsidRPr="00337AE4">
              <w:rPr>
                <w:sz w:val="24"/>
                <w:lang w:val="ru-RU"/>
              </w:rPr>
              <w:t xml:space="preserve"> </w:t>
            </w:r>
          </w:p>
        </w:tc>
        <w:tc>
          <w:tcPr>
            <w:tcW w:w="7513" w:type="dxa"/>
            <w:gridSpan w:val="2"/>
          </w:tcPr>
          <w:p w:rsidR="00867C43" w:rsidRPr="00337AE4" w:rsidRDefault="00350F83" w:rsidP="00224255">
            <w:pPr>
              <w:pStyle w:val="TableParagraph"/>
              <w:spacing w:line="263" w:lineRule="exact"/>
              <w:ind w:left="426"/>
              <w:rPr>
                <w:sz w:val="24"/>
                <w:lang w:val="ru-RU"/>
              </w:rPr>
            </w:pPr>
            <w:r>
              <w:rPr>
                <w:sz w:val="24"/>
                <w:lang w:val="ru-RU"/>
              </w:rPr>
              <w:t>Ц</w:t>
            </w:r>
            <w:r w:rsidR="00867C43" w:rsidRPr="00337AE4">
              <w:rPr>
                <w:sz w:val="24"/>
                <w:lang w:val="ru-RU"/>
              </w:rPr>
              <w:t>енностное отношение к прекрасному;</w:t>
            </w:r>
          </w:p>
          <w:p w:rsidR="00867C43" w:rsidRPr="00337AE4" w:rsidRDefault="00350F83" w:rsidP="000C0F5B">
            <w:pPr>
              <w:pStyle w:val="TableParagraph"/>
              <w:numPr>
                <w:ilvl w:val="0"/>
                <w:numId w:val="730"/>
              </w:numPr>
              <w:tabs>
                <w:tab w:val="left" w:pos="142"/>
              </w:tabs>
              <w:ind w:left="426" w:right="142" w:firstLine="142"/>
              <w:rPr>
                <w:sz w:val="24"/>
                <w:lang w:val="ru-RU"/>
              </w:rPr>
            </w:pPr>
            <w:r>
              <w:rPr>
                <w:sz w:val="24"/>
                <w:lang w:val="ru-RU"/>
              </w:rPr>
              <w:t>понимание</w:t>
            </w:r>
            <w:r>
              <w:rPr>
                <w:sz w:val="24"/>
                <w:lang w:val="ru-RU"/>
              </w:rPr>
              <w:tab/>
              <w:t>искусства</w:t>
            </w:r>
            <w:r>
              <w:rPr>
                <w:sz w:val="24"/>
                <w:lang w:val="ru-RU"/>
              </w:rPr>
              <w:tab/>
              <w:t>как</w:t>
            </w:r>
            <w:r>
              <w:rPr>
                <w:sz w:val="24"/>
                <w:lang w:val="ru-RU"/>
              </w:rPr>
              <w:tab/>
              <w:t>особой</w:t>
            </w:r>
            <w:r w:rsidR="00867C43" w:rsidRPr="00337AE4">
              <w:rPr>
                <w:sz w:val="24"/>
                <w:lang w:val="ru-RU"/>
              </w:rPr>
              <w:t>формы</w:t>
            </w:r>
            <w:r w:rsidR="00867C43" w:rsidRPr="00337AE4">
              <w:rPr>
                <w:sz w:val="24"/>
                <w:lang w:val="ru-RU"/>
              </w:rPr>
              <w:tab/>
              <w:t>познания</w:t>
            </w:r>
            <w:r w:rsidR="00867C43" w:rsidRPr="00337AE4">
              <w:rPr>
                <w:sz w:val="24"/>
                <w:lang w:val="ru-RU"/>
              </w:rPr>
              <w:tab/>
              <w:t>и преобразования мира;</w:t>
            </w:r>
          </w:p>
          <w:p w:rsidR="00867C43" w:rsidRPr="00337AE4" w:rsidRDefault="00867C43" w:rsidP="000C0F5B">
            <w:pPr>
              <w:pStyle w:val="TableParagraph"/>
              <w:numPr>
                <w:ilvl w:val="0"/>
                <w:numId w:val="730"/>
              </w:numPr>
              <w:ind w:left="426" w:right="793"/>
              <w:rPr>
                <w:sz w:val="24"/>
                <w:lang w:val="ru-RU"/>
              </w:rPr>
            </w:pPr>
            <w:r w:rsidRPr="00337AE4">
              <w:rPr>
                <w:sz w:val="24"/>
                <w:lang w:val="ru-RU"/>
              </w:rPr>
              <w:t>пособность видеть и ценить прекрасное в природе, быту, труде, спорте и творчестве людей, общественной жизни;</w:t>
            </w:r>
          </w:p>
          <w:p w:rsidR="00224255" w:rsidRDefault="00224255" w:rsidP="000C0F5B">
            <w:pPr>
              <w:pStyle w:val="TableParagraph"/>
              <w:numPr>
                <w:ilvl w:val="0"/>
                <w:numId w:val="730"/>
              </w:numPr>
              <w:tabs>
                <w:tab w:val="left" w:pos="1072"/>
                <w:tab w:val="left" w:pos="4513"/>
                <w:tab w:val="left" w:pos="6162"/>
              </w:tabs>
              <w:ind w:left="426" w:right="-15"/>
              <w:rPr>
                <w:sz w:val="24"/>
                <w:lang w:val="ru-RU"/>
              </w:rPr>
            </w:pPr>
            <w:r>
              <w:rPr>
                <w:sz w:val="24"/>
                <w:lang w:val="ru-RU"/>
              </w:rPr>
              <w:t>о</w:t>
            </w:r>
            <w:r w:rsidR="00867C43" w:rsidRPr="00337AE4">
              <w:rPr>
                <w:sz w:val="24"/>
                <w:lang w:val="ru-RU"/>
              </w:rPr>
              <w:t>пыт</w:t>
            </w:r>
            <w:r w:rsidR="00867C43" w:rsidRPr="00337AE4">
              <w:rPr>
                <w:sz w:val="24"/>
                <w:lang w:val="ru-RU"/>
              </w:rPr>
              <w:tab/>
              <w:t xml:space="preserve">эстетических </w:t>
            </w:r>
            <w:r w:rsidR="00867C43" w:rsidRPr="00337AE4">
              <w:rPr>
                <w:spacing w:val="56"/>
                <w:sz w:val="24"/>
                <w:lang w:val="ru-RU"/>
              </w:rPr>
              <w:t xml:space="preserve"> </w:t>
            </w:r>
            <w:r w:rsidR="00867C43" w:rsidRPr="00337AE4">
              <w:rPr>
                <w:sz w:val="24"/>
                <w:lang w:val="ru-RU"/>
              </w:rPr>
              <w:t>переж</w:t>
            </w:r>
            <w:r>
              <w:rPr>
                <w:sz w:val="24"/>
                <w:lang w:val="ru-RU"/>
              </w:rPr>
              <w:t>иваний, наблюдений эстетических</w:t>
            </w:r>
          </w:p>
          <w:p w:rsidR="00867C43" w:rsidRPr="00337AE4" w:rsidRDefault="00867C43" w:rsidP="00224255">
            <w:pPr>
              <w:pStyle w:val="TableParagraph"/>
              <w:tabs>
                <w:tab w:val="left" w:pos="1072"/>
                <w:tab w:val="left" w:pos="4513"/>
                <w:tab w:val="left" w:pos="6162"/>
              </w:tabs>
              <w:ind w:left="426" w:right="-15"/>
              <w:rPr>
                <w:sz w:val="24"/>
                <w:lang w:val="ru-RU"/>
              </w:rPr>
            </w:pPr>
            <w:r w:rsidRPr="00337AE4">
              <w:rPr>
                <w:sz w:val="24"/>
                <w:lang w:val="ru-RU"/>
              </w:rPr>
              <w:t>объектов в природе и социуме, эстетического отношения к окружающему миру и самому</w:t>
            </w:r>
            <w:r w:rsidRPr="00337AE4">
              <w:rPr>
                <w:spacing w:val="-22"/>
                <w:sz w:val="24"/>
                <w:lang w:val="ru-RU"/>
              </w:rPr>
              <w:t xml:space="preserve"> </w:t>
            </w:r>
            <w:r w:rsidRPr="00337AE4">
              <w:rPr>
                <w:sz w:val="24"/>
                <w:lang w:val="ru-RU"/>
              </w:rPr>
              <w:t>себе;</w:t>
            </w:r>
          </w:p>
          <w:p w:rsidR="00867C43" w:rsidRPr="00337AE4" w:rsidRDefault="00224255" w:rsidP="000C0F5B">
            <w:pPr>
              <w:pStyle w:val="TableParagraph"/>
              <w:numPr>
                <w:ilvl w:val="0"/>
                <w:numId w:val="730"/>
              </w:numPr>
              <w:ind w:left="426"/>
              <w:rPr>
                <w:sz w:val="24"/>
                <w:lang w:val="ru-RU"/>
              </w:rPr>
            </w:pPr>
            <w:r>
              <w:rPr>
                <w:sz w:val="24"/>
                <w:lang w:val="ru-RU"/>
              </w:rPr>
              <w:t>п</w:t>
            </w:r>
            <w:r w:rsidR="00867C43" w:rsidRPr="00337AE4">
              <w:rPr>
                <w:sz w:val="24"/>
                <w:lang w:val="ru-RU"/>
              </w:rPr>
              <w:t>редставление об искусстве народов России;</w:t>
            </w:r>
          </w:p>
          <w:p w:rsidR="00867C43" w:rsidRPr="00337AE4" w:rsidRDefault="00224255" w:rsidP="000C0F5B">
            <w:pPr>
              <w:pStyle w:val="TableParagraph"/>
              <w:numPr>
                <w:ilvl w:val="0"/>
                <w:numId w:val="730"/>
              </w:numPr>
              <w:tabs>
                <w:tab w:val="left" w:pos="1072"/>
                <w:tab w:val="left" w:pos="2996"/>
                <w:tab w:val="left" w:pos="4513"/>
                <w:tab w:val="left" w:pos="6338"/>
              </w:tabs>
              <w:ind w:left="426" w:right="-15"/>
              <w:rPr>
                <w:sz w:val="24"/>
                <w:lang w:val="ru-RU"/>
              </w:rPr>
            </w:pPr>
            <w:r>
              <w:rPr>
                <w:sz w:val="24"/>
                <w:lang w:val="ru-RU"/>
              </w:rPr>
              <w:t>о</w:t>
            </w:r>
            <w:r w:rsidR="00867C43" w:rsidRPr="00337AE4">
              <w:rPr>
                <w:sz w:val="24"/>
                <w:lang w:val="ru-RU"/>
              </w:rPr>
              <w:t>пыт</w:t>
            </w:r>
            <w:r w:rsidR="00867C43" w:rsidRPr="00337AE4">
              <w:rPr>
                <w:sz w:val="24"/>
                <w:lang w:val="ru-RU"/>
              </w:rPr>
              <w:tab/>
              <w:t>эмоц</w:t>
            </w:r>
            <w:r>
              <w:rPr>
                <w:sz w:val="24"/>
                <w:lang w:val="ru-RU"/>
              </w:rPr>
              <w:t>ионального</w:t>
            </w:r>
            <w:r>
              <w:rPr>
                <w:sz w:val="24"/>
                <w:lang w:val="ru-RU"/>
              </w:rPr>
              <w:tab/>
              <w:t>постижения</w:t>
            </w:r>
            <w:r>
              <w:rPr>
                <w:sz w:val="24"/>
                <w:lang w:val="ru-RU"/>
              </w:rPr>
              <w:tab/>
              <w:t xml:space="preserve">народного </w:t>
            </w:r>
            <w:r w:rsidR="00867C43" w:rsidRPr="00337AE4">
              <w:rPr>
                <w:sz w:val="24"/>
                <w:lang w:val="ru-RU"/>
              </w:rPr>
              <w:t>творчества, этнокультурных традиций, фольклора народов</w:t>
            </w:r>
            <w:r w:rsidR="00867C43" w:rsidRPr="00337AE4">
              <w:rPr>
                <w:spacing w:val="-1"/>
                <w:sz w:val="24"/>
                <w:lang w:val="ru-RU"/>
              </w:rPr>
              <w:t xml:space="preserve"> </w:t>
            </w:r>
            <w:r w:rsidR="00867C43" w:rsidRPr="00337AE4">
              <w:rPr>
                <w:sz w:val="24"/>
                <w:lang w:val="ru-RU"/>
              </w:rPr>
              <w:t>России;</w:t>
            </w:r>
          </w:p>
          <w:p w:rsidR="00867C43" w:rsidRPr="00337AE4" w:rsidRDefault="00867C43" w:rsidP="000C0F5B">
            <w:pPr>
              <w:pStyle w:val="TableParagraph"/>
              <w:numPr>
                <w:ilvl w:val="0"/>
                <w:numId w:val="730"/>
              </w:numPr>
              <w:spacing w:before="1"/>
              <w:ind w:left="426" w:right="908"/>
              <w:rPr>
                <w:sz w:val="24"/>
                <w:lang w:val="ru-RU"/>
              </w:rPr>
            </w:pPr>
            <w:r w:rsidRPr="00337AE4">
              <w:rPr>
                <w:sz w:val="24"/>
                <w:lang w:val="ru-RU"/>
              </w:rPr>
              <w:t>интерес к занятиям творческого характера, различным видам искусства, художественной самодеятельности;</w:t>
            </w:r>
          </w:p>
          <w:p w:rsidR="00867C43" w:rsidRPr="00337AE4" w:rsidRDefault="00867C43" w:rsidP="000C0F5B">
            <w:pPr>
              <w:pStyle w:val="TableParagraph"/>
              <w:numPr>
                <w:ilvl w:val="0"/>
                <w:numId w:val="730"/>
              </w:numPr>
              <w:spacing w:before="3" w:line="232" w:lineRule="auto"/>
              <w:ind w:left="426"/>
              <w:rPr>
                <w:sz w:val="24"/>
                <w:lang w:val="ru-RU"/>
              </w:rPr>
            </w:pPr>
            <w:r w:rsidRPr="00337AE4">
              <w:rPr>
                <w:sz w:val="24"/>
                <w:lang w:val="ru-RU"/>
              </w:rPr>
              <w:t>опыт самореализации в различных видах творческой деятельности, умение выражать себя в доступных видах творчества;</w:t>
            </w:r>
          </w:p>
          <w:p w:rsidR="00224255" w:rsidRPr="00224255" w:rsidRDefault="00867C43" w:rsidP="000C0F5B">
            <w:pPr>
              <w:pStyle w:val="TableParagraph"/>
              <w:numPr>
                <w:ilvl w:val="0"/>
                <w:numId w:val="730"/>
              </w:numPr>
              <w:spacing w:before="4" w:line="232" w:lineRule="auto"/>
              <w:ind w:left="426"/>
              <w:rPr>
                <w:sz w:val="24"/>
                <w:lang w:val="ru-RU"/>
              </w:rPr>
            </w:pPr>
            <w:r w:rsidRPr="00337AE4">
              <w:rPr>
                <w:sz w:val="24"/>
                <w:lang w:val="ru-RU"/>
              </w:rPr>
              <w:t>опыт реализации эстетических ценностей в пространстве школы и семьи.</w:t>
            </w:r>
          </w:p>
        </w:tc>
      </w:tr>
    </w:tbl>
    <w:p w:rsidR="00222057" w:rsidRPr="00337AE4" w:rsidRDefault="00222057">
      <w:pPr>
        <w:spacing w:line="272" w:lineRule="exact"/>
        <w:jc w:val="both"/>
        <w:rPr>
          <w:sz w:val="24"/>
          <w:lang w:val="ru-RU"/>
        </w:rPr>
        <w:sectPr w:rsidR="00222057" w:rsidRPr="00337AE4">
          <w:pgSz w:w="11900" w:h="16840"/>
          <w:pgMar w:top="680" w:right="300" w:bottom="280" w:left="1440" w:header="720" w:footer="720" w:gutter="0"/>
          <w:cols w:space="720"/>
        </w:sectPr>
      </w:pPr>
    </w:p>
    <w:p w:rsidR="00350F83" w:rsidRDefault="00490EAC" w:rsidP="00350F83">
      <w:pPr>
        <w:pStyle w:val="2"/>
        <w:spacing w:before="60"/>
        <w:ind w:left="3534" w:right="306" w:hanging="3210"/>
        <w:jc w:val="center"/>
        <w:rPr>
          <w:lang w:val="ru-RU"/>
        </w:rPr>
      </w:pPr>
      <w:r w:rsidRPr="00422C97">
        <w:rPr>
          <w:lang w:val="ru-RU"/>
        </w:rPr>
        <w:lastRenderedPageBreak/>
        <w:t xml:space="preserve">4.6. </w:t>
      </w:r>
      <w:r w:rsidR="00337AE4" w:rsidRPr="00337AE4">
        <w:rPr>
          <w:lang w:val="ru-RU"/>
        </w:rPr>
        <w:t>Мониторинг эффективности реализации</w:t>
      </w:r>
    </w:p>
    <w:p w:rsidR="00222057" w:rsidRPr="00337AE4" w:rsidRDefault="00337AE4" w:rsidP="00350F83">
      <w:pPr>
        <w:pStyle w:val="2"/>
        <w:spacing w:before="60"/>
        <w:ind w:left="3534" w:right="306" w:hanging="3210"/>
        <w:jc w:val="center"/>
        <w:rPr>
          <w:lang w:val="ru-RU"/>
        </w:rPr>
      </w:pPr>
      <w:r w:rsidRPr="00337AE4">
        <w:rPr>
          <w:lang w:val="ru-RU"/>
        </w:rPr>
        <w:t>Программы духовно-нравственного развития и воспитания</w:t>
      </w:r>
      <w:r w:rsidRPr="00337AE4">
        <w:rPr>
          <w:spacing w:val="58"/>
          <w:lang w:val="ru-RU"/>
        </w:rPr>
        <w:t xml:space="preserve"> </w:t>
      </w:r>
      <w:r w:rsidRPr="00337AE4">
        <w:rPr>
          <w:lang w:val="ru-RU"/>
        </w:rPr>
        <w:t>обучающихся</w:t>
      </w:r>
    </w:p>
    <w:p w:rsidR="00222057" w:rsidRPr="00337AE4" w:rsidRDefault="00337AE4">
      <w:pPr>
        <w:pStyle w:val="a3"/>
        <w:spacing w:line="237" w:lineRule="auto"/>
        <w:ind w:left="260" w:right="260"/>
        <w:jc w:val="both"/>
        <w:rPr>
          <w:lang w:val="ru-RU"/>
        </w:rPr>
      </w:pPr>
      <w:r w:rsidRPr="00337AE4">
        <w:rPr>
          <w:lang w:val="ru-RU"/>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образовательной организацией Программы.</w:t>
      </w:r>
    </w:p>
    <w:p w:rsidR="00222057" w:rsidRPr="00337AE4" w:rsidRDefault="00337AE4">
      <w:pPr>
        <w:spacing w:before="3" w:line="237" w:lineRule="auto"/>
        <w:ind w:left="260" w:right="258"/>
        <w:jc w:val="both"/>
        <w:rPr>
          <w:sz w:val="24"/>
          <w:lang w:val="ru-RU"/>
        </w:rPr>
      </w:pPr>
      <w:r w:rsidRPr="00337AE4">
        <w:rPr>
          <w:sz w:val="24"/>
          <w:lang w:val="ru-RU"/>
        </w:rPr>
        <w:t xml:space="preserve">В качестве </w:t>
      </w:r>
      <w:r w:rsidRPr="00337AE4">
        <w:rPr>
          <w:b/>
          <w:sz w:val="24"/>
          <w:lang w:val="ru-RU"/>
        </w:rPr>
        <w:t xml:space="preserve">основных показателей </w:t>
      </w:r>
      <w:r w:rsidRPr="00337AE4">
        <w:rPr>
          <w:sz w:val="24"/>
          <w:lang w:val="ru-RU"/>
        </w:rPr>
        <w:t xml:space="preserve">и объектов исследования эффективности реализации образовательным учреждением </w:t>
      </w:r>
      <w:r w:rsidRPr="00337AE4">
        <w:rPr>
          <w:b/>
          <w:sz w:val="24"/>
          <w:lang w:val="ru-RU"/>
        </w:rPr>
        <w:t xml:space="preserve">Программы духовно-нравственного развития и воспитания обучающихся </w:t>
      </w:r>
      <w:r w:rsidRPr="00337AE4">
        <w:rPr>
          <w:sz w:val="24"/>
          <w:lang w:val="ru-RU"/>
        </w:rPr>
        <w:t>выступают:</w:t>
      </w:r>
    </w:p>
    <w:p w:rsidR="00222057" w:rsidRPr="00337AE4" w:rsidRDefault="00337AE4" w:rsidP="000C0F5B">
      <w:pPr>
        <w:pStyle w:val="a5"/>
        <w:numPr>
          <w:ilvl w:val="1"/>
          <w:numId w:val="22"/>
        </w:numPr>
        <w:tabs>
          <w:tab w:val="left" w:pos="1349"/>
        </w:tabs>
        <w:spacing w:before="10" w:line="235" w:lineRule="auto"/>
        <w:ind w:right="257" w:firstLine="573"/>
        <w:jc w:val="both"/>
        <w:rPr>
          <w:sz w:val="24"/>
          <w:lang w:val="ru-RU"/>
        </w:rPr>
      </w:pPr>
      <w:r w:rsidRPr="00337AE4">
        <w:rPr>
          <w:sz w:val="24"/>
          <w:lang w:val="ru-RU"/>
        </w:rPr>
        <w:t>Особенности развития духовно-нравственной, личностной, социальной, экологической, трудовой (профессиональной) и здоровьесберегающей культуры учащихся.</w:t>
      </w:r>
    </w:p>
    <w:p w:rsidR="00222057" w:rsidRPr="00337AE4" w:rsidRDefault="00337AE4" w:rsidP="000C0F5B">
      <w:pPr>
        <w:pStyle w:val="a5"/>
        <w:numPr>
          <w:ilvl w:val="1"/>
          <w:numId w:val="22"/>
        </w:numPr>
        <w:tabs>
          <w:tab w:val="left" w:pos="1349"/>
        </w:tabs>
        <w:spacing w:before="12" w:line="232" w:lineRule="auto"/>
        <w:ind w:right="263" w:firstLine="573"/>
        <w:jc w:val="both"/>
        <w:rPr>
          <w:sz w:val="24"/>
          <w:lang w:val="ru-RU"/>
        </w:rPr>
      </w:pPr>
      <w:r w:rsidRPr="00337AE4">
        <w:rPr>
          <w:sz w:val="24"/>
          <w:lang w:val="ru-RU"/>
        </w:rPr>
        <w:t>Социально-педагогическая среда, общая психологическая атмосфера и нравственный уклад школьной жизни в образовательном</w:t>
      </w:r>
      <w:r w:rsidRPr="00337AE4">
        <w:rPr>
          <w:spacing w:val="-3"/>
          <w:sz w:val="24"/>
          <w:lang w:val="ru-RU"/>
        </w:rPr>
        <w:t xml:space="preserve"> </w:t>
      </w:r>
      <w:r w:rsidRPr="00337AE4">
        <w:rPr>
          <w:sz w:val="24"/>
          <w:lang w:val="ru-RU"/>
        </w:rPr>
        <w:t>учреждении.</w:t>
      </w:r>
    </w:p>
    <w:p w:rsidR="00222057" w:rsidRPr="00337AE4" w:rsidRDefault="00337AE4" w:rsidP="000C0F5B">
      <w:pPr>
        <w:pStyle w:val="a5"/>
        <w:numPr>
          <w:ilvl w:val="1"/>
          <w:numId w:val="22"/>
        </w:numPr>
        <w:tabs>
          <w:tab w:val="left" w:pos="1349"/>
        </w:tabs>
        <w:spacing w:before="16" w:line="232" w:lineRule="auto"/>
        <w:ind w:right="255" w:firstLine="573"/>
        <w:jc w:val="both"/>
        <w:rPr>
          <w:sz w:val="24"/>
          <w:lang w:val="ru-RU"/>
        </w:rPr>
      </w:pPr>
      <w:r w:rsidRPr="00337AE4">
        <w:rPr>
          <w:sz w:val="24"/>
          <w:lang w:val="ru-RU"/>
        </w:rPr>
        <w:t xml:space="preserve">Особенности детско-родительских отношений и степень включѐнности </w:t>
      </w:r>
      <w:r w:rsidRPr="00337AE4">
        <w:rPr>
          <w:spacing w:val="-5"/>
          <w:sz w:val="24"/>
          <w:lang w:val="ru-RU"/>
        </w:rPr>
        <w:t xml:space="preserve">родителей </w:t>
      </w:r>
      <w:r w:rsidRPr="00337AE4">
        <w:rPr>
          <w:sz w:val="24"/>
          <w:lang w:val="ru-RU"/>
        </w:rPr>
        <w:t>(законных представителей) в образовательный и воспитательный</w:t>
      </w:r>
      <w:r w:rsidRPr="00337AE4">
        <w:rPr>
          <w:spacing w:val="-4"/>
          <w:sz w:val="24"/>
          <w:lang w:val="ru-RU"/>
        </w:rPr>
        <w:t xml:space="preserve"> </w:t>
      </w:r>
      <w:r w:rsidRPr="00337AE4">
        <w:rPr>
          <w:sz w:val="24"/>
          <w:lang w:val="ru-RU"/>
        </w:rPr>
        <w:t>процесс.</w:t>
      </w:r>
    </w:p>
    <w:p w:rsidR="00222057" w:rsidRPr="00337AE4" w:rsidRDefault="00222057">
      <w:pPr>
        <w:pStyle w:val="a3"/>
        <w:spacing w:before="10"/>
        <w:ind w:left="0"/>
        <w:rPr>
          <w:sz w:val="23"/>
          <w:lang w:val="ru-RU"/>
        </w:rPr>
      </w:pPr>
    </w:p>
    <w:tbl>
      <w:tblPr>
        <w:tblStyle w:val="TableNormal"/>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2"/>
        <w:gridCol w:w="5243"/>
      </w:tblGrid>
      <w:tr w:rsidR="00222057">
        <w:trPr>
          <w:trHeight w:val="283"/>
        </w:trPr>
        <w:tc>
          <w:tcPr>
            <w:tcW w:w="4422" w:type="dxa"/>
          </w:tcPr>
          <w:p w:rsidR="00222057" w:rsidRDefault="00337AE4">
            <w:pPr>
              <w:pStyle w:val="TableParagraph"/>
              <w:spacing w:before="4" w:line="260" w:lineRule="exact"/>
              <w:ind w:left="1504" w:right="1578"/>
              <w:jc w:val="center"/>
              <w:rPr>
                <w:b/>
                <w:sz w:val="24"/>
              </w:rPr>
            </w:pPr>
            <w:r>
              <w:rPr>
                <w:b/>
                <w:sz w:val="24"/>
              </w:rPr>
              <w:t>Показатели</w:t>
            </w:r>
          </w:p>
        </w:tc>
        <w:tc>
          <w:tcPr>
            <w:tcW w:w="5243" w:type="dxa"/>
          </w:tcPr>
          <w:p w:rsidR="00222057" w:rsidRDefault="00337AE4">
            <w:pPr>
              <w:pStyle w:val="TableParagraph"/>
              <w:spacing w:before="4" w:line="260" w:lineRule="exact"/>
              <w:ind w:left="2154" w:right="1920"/>
              <w:jc w:val="center"/>
              <w:rPr>
                <w:b/>
                <w:sz w:val="24"/>
              </w:rPr>
            </w:pPr>
            <w:r>
              <w:rPr>
                <w:b/>
                <w:sz w:val="24"/>
              </w:rPr>
              <w:t>Методики</w:t>
            </w:r>
          </w:p>
        </w:tc>
      </w:tr>
      <w:tr w:rsidR="00222057">
        <w:trPr>
          <w:trHeight w:val="2760"/>
        </w:trPr>
        <w:tc>
          <w:tcPr>
            <w:tcW w:w="4422" w:type="dxa"/>
            <w:tcBorders>
              <w:bottom w:val="single" w:sz="4" w:space="0" w:color="000000"/>
            </w:tcBorders>
          </w:tcPr>
          <w:p w:rsidR="00222057" w:rsidRPr="00337AE4" w:rsidRDefault="00337AE4">
            <w:pPr>
              <w:pStyle w:val="TableParagraph"/>
              <w:ind w:left="14" w:right="-15"/>
              <w:jc w:val="both"/>
              <w:rPr>
                <w:sz w:val="24"/>
                <w:lang w:val="ru-RU"/>
              </w:rPr>
            </w:pPr>
            <w:r w:rsidRPr="00337AE4">
              <w:rPr>
                <w:sz w:val="24"/>
                <w:lang w:val="ru-RU"/>
              </w:rPr>
              <w:t>Личность школьника как главный показатель эффективности процесса воспитания.</w:t>
            </w:r>
          </w:p>
          <w:p w:rsidR="00222057" w:rsidRPr="00337AE4" w:rsidRDefault="00337AE4">
            <w:pPr>
              <w:pStyle w:val="TableParagraph"/>
              <w:tabs>
                <w:tab w:val="left" w:pos="3263"/>
              </w:tabs>
              <w:ind w:left="14" w:right="502"/>
              <w:rPr>
                <w:sz w:val="24"/>
                <w:lang w:val="ru-RU"/>
              </w:rPr>
            </w:pPr>
            <w:r w:rsidRPr="00337AE4">
              <w:rPr>
                <w:sz w:val="24"/>
                <w:lang w:val="ru-RU"/>
              </w:rPr>
              <w:t>Особенности развития личностной, социальной, экологической,</w:t>
            </w:r>
            <w:r w:rsidRPr="00337AE4">
              <w:rPr>
                <w:spacing w:val="-14"/>
                <w:sz w:val="24"/>
                <w:lang w:val="ru-RU"/>
              </w:rPr>
              <w:t xml:space="preserve"> </w:t>
            </w:r>
            <w:r w:rsidRPr="00337AE4">
              <w:rPr>
                <w:sz w:val="24"/>
                <w:lang w:val="ru-RU"/>
              </w:rPr>
              <w:t>трудовой (профессиональной)</w:t>
            </w:r>
            <w:r w:rsidRPr="00337AE4">
              <w:rPr>
                <w:sz w:val="24"/>
                <w:lang w:val="ru-RU"/>
              </w:rPr>
              <w:tab/>
              <w:t>и</w:t>
            </w:r>
          </w:p>
          <w:p w:rsidR="00222057" w:rsidRDefault="00337AE4">
            <w:pPr>
              <w:pStyle w:val="TableParagraph"/>
              <w:tabs>
                <w:tab w:val="left" w:pos="3263"/>
              </w:tabs>
              <w:ind w:left="14" w:right="167"/>
              <w:rPr>
                <w:sz w:val="24"/>
              </w:rPr>
            </w:pPr>
            <w:r>
              <w:rPr>
                <w:sz w:val="24"/>
              </w:rPr>
              <w:t>здоровьесберегающей</w:t>
            </w:r>
            <w:r>
              <w:rPr>
                <w:sz w:val="24"/>
              </w:rPr>
              <w:tab/>
            </w:r>
            <w:r>
              <w:rPr>
                <w:spacing w:val="-1"/>
                <w:sz w:val="24"/>
              </w:rPr>
              <w:t xml:space="preserve">культуры </w:t>
            </w:r>
            <w:r>
              <w:rPr>
                <w:sz w:val="24"/>
              </w:rPr>
              <w:t>учащихся.</w:t>
            </w:r>
          </w:p>
        </w:tc>
        <w:tc>
          <w:tcPr>
            <w:tcW w:w="5243" w:type="dxa"/>
            <w:tcBorders>
              <w:bottom w:val="single" w:sz="4" w:space="0" w:color="000000"/>
            </w:tcBorders>
          </w:tcPr>
          <w:p w:rsidR="00222057" w:rsidRPr="00337AE4" w:rsidRDefault="00337AE4">
            <w:pPr>
              <w:pStyle w:val="TableParagraph"/>
              <w:spacing w:line="268" w:lineRule="exact"/>
              <w:ind w:left="1"/>
              <w:rPr>
                <w:sz w:val="24"/>
                <w:lang w:val="ru-RU"/>
              </w:rPr>
            </w:pPr>
            <w:r w:rsidRPr="00337AE4">
              <w:rPr>
                <w:sz w:val="24"/>
                <w:lang w:val="ru-RU"/>
              </w:rPr>
              <w:t>Тестовая диагностика Личностного</w:t>
            </w:r>
            <w:r w:rsidRPr="00337AE4">
              <w:rPr>
                <w:spacing w:val="54"/>
                <w:sz w:val="24"/>
                <w:lang w:val="ru-RU"/>
              </w:rPr>
              <w:t xml:space="preserve"> </w:t>
            </w:r>
            <w:r w:rsidRPr="00337AE4">
              <w:rPr>
                <w:sz w:val="24"/>
                <w:lang w:val="ru-RU"/>
              </w:rPr>
              <w:t>роста</w:t>
            </w:r>
          </w:p>
          <w:p w:rsidR="00222057" w:rsidRPr="00337AE4" w:rsidRDefault="00337AE4">
            <w:pPr>
              <w:pStyle w:val="TableParagraph"/>
              <w:ind w:left="1" w:right="68"/>
              <w:rPr>
                <w:sz w:val="24"/>
                <w:lang w:val="ru-RU"/>
              </w:rPr>
            </w:pPr>
            <w:r w:rsidRPr="00337AE4">
              <w:rPr>
                <w:sz w:val="24"/>
                <w:lang w:val="ru-RU"/>
              </w:rPr>
              <w:t>школьников (Степанов П.В.) или как варианты по выбору классного руководителя</w:t>
            </w:r>
          </w:p>
          <w:p w:rsidR="00222057" w:rsidRPr="00337AE4" w:rsidRDefault="00337AE4">
            <w:pPr>
              <w:pStyle w:val="TableParagraph"/>
              <w:ind w:left="1" w:right="785" w:firstLine="60"/>
              <w:rPr>
                <w:sz w:val="24"/>
                <w:lang w:val="ru-RU"/>
              </w:rPr>
            </w:pPr>
            <w:r w:rsidRPr="00337AE4">
              <w:rPr>
                <w:sz w:val="24"/>
                <w:lang w:val="ru-RU"/>
              </w:rPr>
              <w:t>Методика диагностики уровня творческой активности учащихся (М.И. Рожков и др.) Методика изучения социализированности личности учащегося (М.И. Рожков) Дневник достижений, портфолио.</w:t>
            </w:r>
          </w:p>
          <w:p w:rsidR="00222057" w:rsidRPr="00337AE4" w:rsidRDefault="00222057">
            <w:pPr>
              <w:pStyle w:val="TableParagraph"/>
              <w:spacing w:before="1"/>
              <w:rPr>
                <w:sz w:val="24"/>
                <w:lang w:val="ru-RU"/>
              </w:rPr>
            </w:pPr>
          </w:p>
          <w:p w:rsidR="00222057" w:rsidRDefault="00337AE4">
            <w:pPr>
              <w:pStyle w:val="TableParagraph"/>
              <w:tabs>
                <w:tab w:val="left" w:pos="1762"/>
                <w:tab w:val="left" w:pos="2882"/>
              </w:tabs>
              <w:spacing w:line="263" w:lineRule="exact"/>
              <w:ind w:left="1"/>
              <w:rPr>
                <w:sz w:val="24"/>
              </w:rPr>
            </w:pPr>
            <w:r>
              <w:rPr>
                <w:sz w:val="24"/>
              </w:rPr>
              <w:t>Производится</w:t>
            </w:r>
            <w:r>
              <w:rPr>
                <w:sz w:val="24"/>
              </w:rPr>
              <w:tab/>
              <w:t>путем</w:t>
            </w:r>
            <w:r>
              <w:rPr>
                <w:sz w:val="24"/>
              </w:rPr>
              <w:tab/>
              <w:t>сопоставления</w:t>
            </w:r>
          </w:p>
        </w:tc>
      </w:tr>
      <w:tr w:rsidR="00222057" w:rsidRPr="00640AAE">
        <w:trPr>
          <w:trHeight w:val="3483"/>
        </w:trPr>
        <w:tc>
          <w:tcPr>
            <w:tcW w:w="4422" w:type="dxa"/>
            <w:tcBorders>
              <w:top w:val="single" w:sz="4" w:space="0" w:color="000000"/>
            </w:tcBorders>
          </w:tcPr>
          <w:p w:rsidR="00222057" w:rsidRPr="00337AE4" w:rsidRDefault="00337AE4">
            <w:pPr>
              <w:pStyle w:val="TableParagraph"/>
              <w:ind w:left="14"/>
              <w:rPr>
                <w:sz w:val="24"/>
                <w:lang w:val="ru-RU"/>
              </w:rPr>
            </w:pPr>
            <w:r w:rsidRPr="00337AE4">
              <w:rPr>
                <w:sz w:val="24"/>
                <w:lang w:val="ru-RU"/>
              </w:rPr>
              <w:t>Качество результатов воспитания школьников.</w:t>
            </w:r>
          </w:p>
          <w:p w:rsidR="00222057" w:rsidRPr="00337AE4" w:rsidRDefault="00337AE4">
            <w:pPr>
              <w:pStyle w:val="TableParagraph"/>
              <w:ind w:left="14"/>
              <w:rPr>
                <w:sz w:val="24"/>
                <w:lang w:val="ru-RU"/>
              </w:rPr>
            </w:pPr>
            <w:r w:rsidRPr="00337AE4">
              <w:rPr>
                <w:sz w:val="24"/>
                <w:lang w:val="ru-RU"/>
              </w:rPr>
              <w:t>Критерием качества результатов воспитания является динамика личностного роста учащихся, а его показателями:</w:t>
            </w:r>
          </w:p>
          <w:p w:rsidR="00222057" w:rsidRPr="00337AE4" w:rsidRDefault="00337AE4">
            <w:pPr>
              <w:pStyle w:val="TableParagraph"/>
              <w:spacing w:before="159"/>
              <w:ind w:left="14" w:right="1332"/>
              <w:rPr>
                <w:sz w:val="24"/>
                <w:lang w:val="ru-RU"/>
              </w:rPr>
            </w:pPr>
            <w:r w:rsidRPr="00337AE4">
              <w:rPr>
                <w:sz w:val="24"/>
                <w:lang w:val="ru-RU"/>
              </w:rPr>
              <w:t>-Приобретение школьниками социально-значимых знаний;</w:t>
            </w:r>
          </w:p>
          <w:p w:rsidR="00222057" w:rsidRPr="00337AE4" w:rsidRDefault="00337AE4">
            <w:pPr>
              <w:pStyle w:val="TableParagraph"/>
              <w:tabs>
                <w:tab w:val="left" w:pos="1863"/>
              </w:tabs>
              <w:ind w:left="14" w:right="381"/>
              <w:rPr>
                <w:sz w:val="24"/>
                <w:lang w:val="ru-RU"/>
              </w:rPr>
            </w:pPr>
            <w:r w:rsidRPr="00337AE4">
              <w:rPr>
                <w:sz w:val="24"/>
                <w:lang w:val="ru-RU"/>
              </w:rPr>
              <w:t>-Развитие</w:t>
            </w:r>
            <w:r w:rsidRPr="00337AE4">
              <w:rPr>
                <w:sz w:val="24"/>
                <w:lang w:val="ru-RU"/>
              </w:rPr>
              <w:tab/>
            </w:r>
            <w:r w:rsidRPr="00337AE4">
              <w:rPr>
                <w:spacing w:val="-1"/>
                <w:sz w:val="24"/>
                <w:lang w:val="ru-RU"/>
              </w:rPr>
              <w:t xml:space="preserve">социально-значимых </w:t>
            </w:r>
            <w:r w:rsidRPr="00337AE4">
              <w:rPr>
                <w:sz w:val="24"/>
                <w:lang w:val="ru-RU"/>
              </w:rPr>
              <w:t>отношений;</w:t>
            </w:r>
          </w:p>
          <w:p w:rsidR="00222057" w:rsidRPr="00337AE4" w:rsidRDefault="00337AE4">
            <w:pPr>
              <w:pStyle w:val="TableParagraph"/>
              <w:tabs>
                <w:tab w:val="left" w:pos="1863"/>
              </w:tabs>
              <w:spacing w:line="270" w:lineRule="atLeast"/>
              <w:ind w:left="14" w:right="330"/>
              <w:rPr>
                <w:sz w:val="24"/>
                <w:lang w:val="ru-RU"/>
              </w:rPr>
            </w:pPr>
            <w:r w:rsidRPr="00337AE4">
              <w:rPr>
                <w:sz w:val="24"/>
                <w:lang w:val="ru-RU"/>
              </w:rPr>
              <w:t>-Накопление</w:t>
            </w:r>
            <w:r w:rsidRPr="00337AE4">
              <w:rPr>
                <w:sz w:val="24"/>
                <w:lang w:val="ru-RU"/>
              </w:rPr>
              <w:tab/>
              <w:t>школьниками опыта социально-значимого</w:t>
            </w:r>
            <w:r w:rsidRPr="00337AE4">
              <w:rPr>
                <w:spacing w:val="-1"/>
                <w:sz w:val="24"/>
                <w:lang w:val="ru-RU"/>
              </w:rPr>
              <w:t xml:space="preserve"> </w:t>
            </w:r>
            <w:r w:rsidRPr="00337AE4">
              <w:rPr>
                <w:sz w:val="24"/>
                <w:lang w:val="ru-RU"/>
              </w:rPr>
              <w:t>действия.</w:t>
            </w:r>
          </w:p>
        </w:tc>
        <w:tc>
          <w:tcPr>
            <w:tcW w:w="5243" w:type="dxa"/>
            <w:tcBorders>
              <w:top w:val="single" w:sz="4" w:space="0" w:color="000000"/>
            </w:tcBorders>
          </w:tcPr>
          <w:p w:rsidR="00222057" w:rsidRPr="00337AE4" w:rsidRDefault="00337AE4">
            <w:pPr>
              <w:pStyle w:val="TableParagraph"/>
              <w:ind w:left="1" w:right="164"/>
              <w:rPr>
                <w:sz w:val="24"/>
                <w:lang w:val="ru-RU"/>
              </w:rPr>
            </w:pPr>
            <w:r w:rsidRPr="00337AE4">
              <w:rPr>
                <w:sz w:val="24"/>
                <w:lang w:val="ru-RU"/>
              </w:rPr>
              <w:t>поставленных в Программе целей и задач и реальных результатов на уровне класса, временных объединений методом наблюдения</w:t>
            </w:r>
          </w:p>
          <w:p w:rsidR="00222057" w:rsidRPr="00337AE4" w:rsidRDefault="00337AE4">
            <w:pPr>
              <w:pStyle w:val="TableParagraph"/>
              <w:ind w:left="1"/>
              <w:rPr>
                <w:sz w:val="24"/>
                <w:lang w:val="ru-RU"/>
              </w:rPr>
            </w:pPr>
            <w:r w:rsidRPr="00337AE4">
              <w:rPr>
                <w:sz w:val="24"/>
                <w:lang w:val="ru-RU"/>
              </w:rPr>
              <w:t>(классный руководитель, учителя, работающие в классе, педагоги дополнительного образования), собеседования, разработанных опросников (с учетом целей, задач, реальных возможностей).</w:t>
            </w:r>
          </w:p>
        </w:tc>
      </w:tr>
      <w:tr w:rsidR="00222057" w:rsidRPr="00640AAE">
        <w:trPr>
          <w:trHeight w:val="2208"/>
        </w:trPr>
        <w:tc>
          <w:tcPr>
            <w:tcW w:w="4422" w:type="dxa"/>
          </w:tcPr>
          <w:p w:rsidR="00222057" w:rsidRPr="00337AE4" w:rsidRDefault="00337AE4">
            <w:pPr>
              <w:pStyle w:val="TableParagraph"/>
              <w:spacing w:before="2" w:line="237" w:lineRule="auto"/>
              <w:ind w:left="14" w:right="410"/>
              <w:rPr>
                <w:sz w:val="24"/>
                <w:lang w:val="ru-RU"/>
              </w:rPr>
            </w:pPr>
            <w:r w:rsidRPr="00337AE4">
              <w:rPr>
                <w:sz w:val="24"/>
                <w:lang w:val="ru-RU"/>
              </w:rPr>
              <w:t>Социально-педагогическая среда, общая психологическая атмосфера и нравственный уклад школьной жизни в образовательном учреждении</w:t>
            </w:r>
          </w:p>
          <w:p w:rsidR="00222057" w:rsidRPr="00337AE4" w:rsidRDefault="00222057">
            <w:pPr>
              <w:pStyle w:val="TableParagraph"/>
              <w:spacing w:before="1"/>
              <w:rPr>
                <w:sz w:val="24"/>
                <w:lang w:val="ru-RU"/>
              </w:rPr>
            </w:pPr>
          </w:p>
          <w:p w:rsidR="00222057" w:rsidRPr="00337AE4" w:rsidRDefault="00337AE4">
            <w:pPr>
              <w:pStyle w:val="TableParagraph"/>
              <w:tabs>
                <w:tab w:val="left" w:pos="1522"/>
                <w:tab w:val="left" w:pos="3579"/>
              </w:tabs>
              <w:ind w:left="14" w:right="9"/>
              <w:rPr>
                <w:sz w:val="24"/>
                <w:lang w:val="ru-RU"/>
              </w:rPr>
            </w:pPr>
            <w:r w:rsidRPr="00337AE4">
              <w:rPr>
                <w:sz w:val="24"/>
                <w:lang w:val="ru-RU"/>
              </w:rPr>
              <w:t>Детский</w:t>
            </w:r>
            <w:r w:rsidRPr="00337AE4">
              <w:rPr>
                <w:sz w:val="24"/>
                <w:lang w:val="ru-RU"/>
              </w:rPr>
              <w:tab/>
              <w:t xml:space="preserve">коллектив </w:t>
            </w:r>
            <w:r w:rsidRPr="00337AE4">
              <w:rPr>
                <w:spacing w:val="56"/>
                <w:sz w:val="24"/>
                <w:lang w:val="ru-RU"/>
              </w:rPr>
              <w:t xml:space="preserve"> </w:t>
            </w:r>
            <w:r w:rsidRPr="00337AE4">
              <w:rPr>
                <w:sz w:val="24"/>
                <w:lang w:val="ru-RU"/>
              </w:rPr>
              <w:t>как</w:t>
            </w:r>
            <w:r w:rsidRPr="00337AE4">
              <w:rPr>
                <w:sz w:val="24"/>
                <w:lang w:val="ru-RU"/>
              </w:rPr>
              <w:tab/>
            </w:r>
            <w:r w:rsidRPr="00337AE4">
              <w:rPr>
                <w:spacing w:val="-1"/>
                <w:sz w:val="24"/>
                <w:lang w:val="ru-RU"/>
              </w:rPr>
              <w:t xml:space="preserve">условие </w:t>
            </w:r>
            <w:r w:rsidRPr="00337AE4">
              <w:rPr>
                <w:sz w:val="24"/>
                <w:lang w:val="ru-RU"/>
              </w:rPr>
              <w:t>развития личности</w:t>
            </w:r>
            <w:r w:rsidRPr="00337AE4">
              <w:rPr>
                <w:spacing w:val="-3"/>
                <w:sz w:val="24"/>
                <w:lang w:val="ru-RU"/>
              </w:rPr>
              <w:t xml:space="preserve"> </w:t>
            </w:r>
            <w:r w:rsidRPr="00337AE4">
              <w:rPr>
                <w:sz w:val="24"/>
                <w:lang w:val="ru-RU"/>
              </w:rPr>
              <w:t>школьника</w:t>
            </w:r>
          </w:p>
        </w:tc>
        <w:tc>
          <w:tcPr>
            <w:tcW w:w="5243" w:type="dxa"/>
          </w:tcPr>
          <w:p w:rsidR="00222057" w:rsidRPr="00337AE4" w:rsidRDefault="00337AE4">
            <w:pPr>
              <w:pStyle w:val="TableParagraph"/>
              <w:spacing w:line="268" w:lineRule="exact"/>
              <w:ind w:left="1"/>
              <w:rPr>
                <w:sz w:val="24"/>
                <w:lang w:val="ru-RU"/>
              </w:rPr>
            </w:pPr>
            <w:r w:rsidRPr="00337AE4">
              <w:rPr>
                <w:sz w:val="24"/>
                <w:lang w:val="ru-RU"/>
              </w:rPr>
              <w:t>Методика изучения уровня развития</w:t>
            </w:r>
            <w:r w:rsidRPr="00337AE4">
              <w:rPr>
                <w:spacing w:val="54"/>
                <w:sz w:val="24"/>
                <w:lang w:val="ru-RU"/>
              </w:rPr>
              <w:t xml:space="preserve"> </w:t>
            </w:r>
            <w:r w:rsidRPr="00337AE4">
              <w:rPr>
                <w:sz w:val="24"/>
                <w:lang w:val="ru-RU"/>
              </w:rPr>
              <w:t>детского</w:t>
            </w:r>
          </w:p>
          <w:p w:rsidR="00222057" w:rsidRPr="00337AE4" w:rsidRDefault="00337AE4">
            <w:pPr>
              <w:pStyle w:val="TableParagraph"/>
              <w:tabs>
                <w:tab w:val="left" w:pos="2722"/>
                <w:tab w:val="left" w:pos="4071"/>
              </w:tabs>
              <w:ind w:left="1" w:right="-29"/>
              <w:jc w:val="both"/>
              <w:rPr>
                <w:sz w:val="24"/>
                <w:lang w:val="ru-RU"/>
              </w:rPr>
            </w:pPr>
            <w:r w:rsidRPr="00337AE4">
              <w:rPr>
                <w:sz w:val="24"/>
                <w:lang w:val="ru-RU"/>
              </w:rPr>
              <w:t xml:space="preserve">коллектива </w:t>
            </w:r>
            <w:r w:rsidRPr="00337AE4">
              <w:rPr>
                <w:spacing w:val="6"/>
                <w:sz w:val="24"/>
                <w:lang w:val="ru-RU"/>
              </w:rPr>
              <w:t xml:space="preserve"> </w:t>
            </w:r>
            <w:r w:rsidRPr="00337AE4">
              <w:rPr>
                <w:sz w:val="24"/>
                <w:lang w:val="ru-RU"/>
              </w:rPr>
              <w:t>«Какой</w:t>
            </w:r>
            <w:r w:rsidRPr="00337AE4">
              <w:rPr>
                <w:sz w:val="24"/>
                <w:lang w:val="ru-RU"/>
              </w:rPr>
              <w:tab/>
              <w:t>у</w:t>
            </w:r>
            <w:r w:rsidRPr="00337AE4">
              <w:rPr>
                <w:spacing w:val="-21"/>
                <w:sz w:val="24"/>
                <w:lang w:val="ru-RU"/>
              </w:rPr>
              <w:t xml:space="preserve"> </w:t>
            </w:r>
            <w:r w:rsidRPr="00337AE4">
              <w:rPr>
                <w:sz w:val="24"/>
                <w:lang w:val="ru-RU"/>
              </w:rPr>
              <w:t>нас</w:t>
            </w:r>
            <w:r w:rsidRPr="00337AE4">
              <w:rPr>
                <w:sz w:val="24"/>
                <w:lang w:val="ru-RU"/>
              </w:rPr>
              <w:tab/>
              <w:t>коллектив» А.Н.</w:t>
            </w:r>
            <w:r w:rsidRPr="00337AE4">
              <w:rPr>
                <w:spacing w:val="-1"/>
                <w:sz w:val="24"/>
                <w:lang w:val="ru-RU"/>
              </w:rPr>
              <w:t xml:space="preserve"> </w:t>
            </w:r>
            <w:r w:rsidRPr="00337AE4">
              <w:rPr>
                <w:sz w:val="24"/>
                <w:lang w:val="ru-RU"/>
              </w:rPr>
              <w:t>Лутошкина.</w:t>
            </w:r>
          </w:p>
          <w:p w:rsidR="00222057" w:rsidRPr="00337AE4" w:rsidRDefault="00337AE4">
            <w:pPr>
              <w:pStyle w:val="TableParagraph"/>
              <w:tabs>
                <w:tab w:val="left" w:pos="3742"/>
                <w:tab w:val="left" w:pos="3891"/>
                <w:tab w:val="left" w:pos="4298"/>
              </w:tabs>
              <w:ind w:left="1" w:right="-29"/>
              <w:jc w:val="both"/>
              <w:rPr>
                <w:sz w:val="24"/>
                <w:lang w:val="ru-RU"/>
              </w:rPr>
            </w:pPr>
            <w:r w:rsidRPr="00337AE4">
              <w:rPr>
                <w:sz w:val="24"/>
                <w:lang w:val="ru-RU"/>
              </w:rPr>
              <w:t xml:space="preserve">Методика   </w:t>
            </w:r>
            <w:r w:rsidRPr="00337AE4">
              <w:rPr>
                <w:spacing w:val="20"/>
                <w:sz w:val="24"/>
                <w:lang w:val="ru-RU"/>
              </w:rPr>
              <w:t xml:space="preserve"> </w:t>
            </w:r>
            <w:r w:rsidRPr="00337AE4">
              <w:rPr>
                <w:sz w:val="24"/>
                <w:lang w:val="ru-RU"/>
              </w:rPr>
              <w:t>социометрического</w:t>
            </w:r>
            <w:r w:rsidRPr="00337AE4">
              <w:rPr>
                <w:sz w:val="24"/>
                <w:lang w:val="ru-RU"/>
              </w:rPr>
              <w:tab/>
            </w:r>
            <w:r w:rsidRPr="00337AE4">
              <w:rPr>
                <w:sz w:val="24"/>
                <w:lang w:val="ru-RU"/>
              </w:rPr>
              <w:tab/>
            </w:r>
            <w:r w:rsidRPr="00337AE4">
              <w:rPr>
                <w:sz w:val="24"/>
                <w:lang w:val="ru-RU"/>
              </w:rPr>
              <w:tab/>
              <w:t>изучения межличностных</w:t>
            </w:r>
            <w:r w:rsidRPr="00337AE4">
              <w:rPr>
                <w:spacing w:val="36"/>
                <w:sz w:val="24"/>
                <w:lang w:val="ru-RU"/>
              </w:rPr>
              <w:t xml:space="preserve"> </w:t>
            </w:r>
            <w:r w:rsidRPr="00337AE4">
              <w:rPr>
                <w:sz w:val="24"/>
                <w:lang w:val="ru-RU"/>
              </w:rPr>
              <w:t>отношений</w:t>
            </w:r>
            <w:r w:rsidRPr="00337AE4">
              <w:rPr>
                <w:sz w:val="24"/>
                <w:lang w:val="ru-RU"/>
              </w:rPr>
              <w:tab/>
              <w:t xml:space="preserve">в детском коллективе         </w:t>
            </w:r>
            <w:r w:rsidRPr="00337AE4">
              <w:rPr>
                <w:spacing w:val="3"/>
                <w:sz w:val="24"/>
                <w:lang w:val="ru-RU"/>
              </w:rPr>
              <w:t xml:space="preserve"> </w:t>
            </w:r>
            <w:r w:rsidRPr="00337AE4">
              <w:rPr>
                <w:sz w:val="24"/>
                <w:lang w:val="ru-RU"/>
              </w:rPr>
              <w:t>(модификация</w:t>
            </w:r>
            <w:r w:rsidRPr="00337AE4">
              <w:rPr>
                <w:sz w:val="24"/>
                <w:lang w:val="ru-RU"/>
              </w:rPr>
              <w:tab/>
            </w:r>
            <w:r w:rsidRPr="00337AE4">
              <w:rPr>
                <w:sz w:val="24"/>
                <w:lang w:val="ru-RU"/>
              </w:rPr>
              <w:tab/>
              <w:t>социометрии</w:t>
            </w:r>
          </w:p>
          <w:p w:rsidR="00222057" w:rsidRPr="00337AE4" w:rsidRDefault="00222057">
            <w:pPr>
              <w:pStyle w:val="TableParagraph"/>
              <w:rPr>
                <w:sz w:val="24"/>
                <w:lang w:val="ru-RU"/>
              </w:rPr>
            </w:pPr>
          </w:p>
          <w:p w:rsidR="00222057" w:rsidRPr="00337AE4" w:rsidRDefault="00337AE4">
            <w:pPr>
              <w:pStyle w:val="TableParagraph"/>
              <w:spacing w:line="264" w:lineRule="exact"/>
              <w:ind w:left="1"/>
              <w:jc w:val="both"/>
              <w:rPr>
                <w:sz w:val="24"/>
                <w:lang w:val="ru-RU"/>
              </w:rPr>
            </w:pPr>
            <w:r w:rsidRPr="00337AE4">
              <w:rPr>
                <w:sz w:val="24"/>
                <w:lang w:val="ru-RU"/>
              </w:rPr>
              <w:t>Дж.Морено) Методика «Мой класс»</w:t>
            </w:r>
          </w:p>
        </w:tc>
      </w:tr>
    </w:tbl>
    <w:p w:rsidR="00222057" w:rsidRPr="00337AE4" w:rsidRDefault="00222057">
      <w:pPr>
        <w:spacing w:line="264" w:lineRule="exact"/>
        <w:jc w:val="both"/>
        <w:rPr>
          <w:sz w:val="24"/>
          <w:lang w:val="ru-RU"/>
        </w:rPr>
        <w:sectPr w:rsidR="00222057" w:rsidRPr="00337AE4">
          <w:pgSz w:w="11900" w:h="16840"/>
          <w:pgMar w:top="620" w:right="300" w:bottom="280" w:left="1440" w:header="720" w:footer="720" w:gutter="0"/>
          <w:cols w:space="720"/>
        </w:sectPr>
      </w:pPr>
    </w:p>
    <w:tbl>
      <w:tblPr>
        <w:tblStyle w:val="TableNormal"/>
        <w:tblW w:w="0" w:type="auto"/>
        <w:tblInd w:w="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22"/>
        <w:gridCol w:w="5243"/>
      </w:tblGrid>
      <w:tr w:rsidR="00222057" w:rsidRPr="00640AAE">
        <w:trPr>
          <w:trHeight w:val="3857"/>
        </w:trPr>
        <w:tc>
          <w:tcPr>
            <w:tcW w:w="4422" w:type="dxa"/>
          </w:tcPr>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26"/>
                <w:lang w:val="ru-RU"/>
              </w:rPr>
            </w:pPr>
          </w:p>
          <w:p w:rsidR="00222057" w:rsidRPr="00337AE4" w:rsidRDefault="00222057">
            <w:pPr>
              <w:pStyle w:val="TableParagraph"/>
              <w:rPr>
                <w:sz w:val="30"/>
                <w:lang w:val="ru-RU"/>
              </w:rPr>
            </w:pPr>
          </w:p>
          <w:p w:rsidR="00222057" w:rsidRPr="00337AE4" w:rsidRDefault="00337AE4">
            <w:pPr>
              <w:pStyle w:val="TableParagraph"/>
              <w:ind w:left="14"/>
              <w:rPr>
                <w:sz w:val="24"/>
                <w:lang w:val="ru-RU"/>
              </w:rPr>
            </w:pPr>
            <w:r w:rsidRPr="00337AE4">
              <w:rPr>
                <w:sz w:val="24"/>
                <w:lang w:val="ru-RU"/>
              </w:rPr>
              <w:t>Профессиональная позиция педагога</w:t>
            </w:r>
          </w:p>
          <w:p w:rsidR="00222057" w:rsidRPr="00337AE4" w:rsidRDefault="00337AE4">
            <w:pPr>
              <w:pStyle w:val="TableParagraph"/>
              <w:tabs>
                <w:tab w:val="left" w:pos="3439"/>
              </w:tabs>
              <w:ind w:left="14" w:right="4"/>
              <w:rPr>
                <w:sz w:val="24"/>
                <w:lang w:val="ru-RU"/>
              </w:rPr>
            </w:pPr>
            <w:r w:rsidRPr="00337AE4">
              <w:rPr>
                <w:sz w:val="24"/>
                <w:lang w:val="ru-RU"/>
              </w:rPr>
              <w:t xml:space="preserve">как </w:t>
            </w:r>
            <w:r w:rsidRPr="00337AE4">
              <w:rPr>
                <w:spacing w:val="57"/>
                <w:sz w:val="24"/>
                <w:lang w:val="ru-RU"/>
              </w:rPr>
              <w:t xml:space="preserve"> </w:t>
            </w:r>
            <w:r w:rsidRPr="00337AE4">
              <w:rPr>
                <w:sz w:val="24"/>
                <w:lang w:val="ru-RU"/>
              </w:rPr>
              <w:t xml:space="preserve">условие </w:t>
            </w:r>
            <w:r w:rsidRPr="00337AE4">
              <w:rPr>
                <w:spacing w:val="55"/>
                <w:sz w:val="24"/>
                <w:lang w:val="ru-RU"/>
              </w:rPr>
              <w:t xml:space="preserve"> </w:t>
            </w:r>
            <w:r w:rsidRPr="00337AE4">
              <w:rPr>
                <w:sz w:val="24"/>
                <w:lang w:val="ru-RU"/>
              </w:rPr>
              <w:t>развития</w:t>
            </w:r>
            <w:r w:rsidRPr="00337AE4">
              <w:rPr>
                <w:sz w:val="24"/>
                <w:lang w:val="ru-RU"/>
              </w:rPr>
              <w:tab/>
            </w:r>
            <w:r w:rsidRPr="00337AE4">
              <w:rPr>
                <w:spacing w:val="-1"/>
                <w:sz w:val="24"/>
                <w:lang w:val="ru-RU"/>
              </w:rPr>
              <w:t xml:space="preserve">личности </w:t>
            </w:r>
            <w:r w:rsidRPr="00337AE4">
              <w:rPr>
                <w:sz w:val="24"/>
                <w:lang w:val="ru-RU"/>
              </w:rPr>
              <w:t>школьника</w:t>
            </w:r>
          </w:p>
        </w:tc>
        <w:tc>
          <w:tcPr>
            <w:tcW w:w="5243" w:type="dxa"/>
          </w:tcPr>
          <w:p w:rsidR="00222057" w:rsidRPr="00337AE4" w:rsidRDefault="00337AE4">
            <w:pPr>
              <w:pStyle w:val="TableParagraph"/>
              <w:tabs>
                <w:tab w:val="left" w:pos="2594"/>
                <w:tab w:val="left" w:pos="4158"/>
              </w:tabs>
              <w:spacing w:line="254" w:lineRule="exact"/>
              <w:ind w:left="1" w:right="-15"/>
              <w:rPr>
                <w:sz w:val="24"/>
                <w:lang w:val="ru-RU"/>
              </w:rPr>
            </w:pPr>
            <w:r w:rsidRPr="00337AE4">
              <w:rPr>
                <w:sz w:val="24"/>
                <w:lang w:val="ru-RU"/>
              </w:rPr>
              <w:t>Методика</w:t>
            </w:r>
            <w:r w:rsidRPr="00337AE4">
              <w:rPr>
                <w:spacing w:val="58"/>
                <w:sz w:val="24"/>
                <w:lang w:val="ru-RU"/>
              </w:rPr>
              <w:t xml:space="preserve"> </w:t>
            </w:r>
            <w:r w:rsidRPr="00337AE4">
              <w:rPr>
                <w:sz w:val="24"/>
                <w:lang w:val="ru-RU"/>
              </w:rPr>
              <w:t>А.А.</w:t>
            </w:r>
            <w:r w:rsidRPr="00337AE4">
              <w:rPr>
                <w:sz w:val="24"/>
                <w:lang w:val="ru-RU"/>
              </w:rPr>
              <w:tab/>
              <w:t>Андреева</w:t>
            </w:r>
            <w:r w:rsidRPr="00337AE4">
              <w:rPr>
                <w:sz w:val="24"/>
                <w:lang w:val="ru-RU"/>
              </w:rPr>
              <w:tab/>
              <w:t>"Изучение</w:t>
            </w:r>
          </w:p>
          <w:p w:rsidR="00222057" w:rsidRPr="00337AE4" w:rsidRDefault="00337AE4">
            <w:pPr>
              <w:pStyle w:val="TableParagraph"/>
              <w:tabs>
                <w:tab w:val="left" w:pos="4207"/>
              </w:tabs>
              <w:ind w:left="1" w:right="-15"/>
              <w:jc w:val="both"/>
              <w:rPr>
                <w:sz w:val="24"/>
                <w:lang w:val="ru-RU"/>
              </w:rPr>
            </w:pPr>
            <w:r w:rsidRPr="00337AE4">
              <w:rPr>
                <w:sz w:val="24"/>
                <w:lang w:val="ru-RU"/>
              </w:rPr>
              <w:t xml:space="preserve">удовлетворенности        </w:t>
            </w:r>
            <w:r w:rsidRPr="00337AE4">
              <w:rPr>
                <w:spacing w:val="47"/>
                <w:sz w:val="24"/>
                <w:lang w:val="ru-RU"/>
              </w:rPr>
              <w:t xml:space="preserve"> </w:t>
            </w:r>
            <w:r w:rsidRPr="00337AE4">
              <w:rPr>
                <w:sz w:val="24"/>
                <w:lang w:val="ru-RU"/>
              </w:rPr>
              <w:t>учащихся</w:t>
            </w:r>
            <w:r w:rsidRPr="00337AE4">
              <w:rPr>
                <w:sz w:val="24"/>
                <w:lang w:val="ru-RU"/>
              </w:rPr>
              <w:tab/>
            </w:r>
            <w:r w:rsidRPr="00337AE4">
              <w:rPr>
                <w:spacing w:val="-1"/>
                <w:sz w:val="24"/>
                <w:lang w:val="ru-RU"/>
              </w:rPr>
              <w:t xml:space="preserve">школьной </w:t>
            </w:r>
            <w:r w:rsidRPr="00337AE4">
              <w:rPr>
                <w:sz w:val="24"/>
                <w:lang w:val="ru-RU"/>
              </w:rPr>
              <w:t>жизнью".</w:t>
            </w:r>
          </w:p>
          <w:p w:rsidR="00222057" w:rsidRPr="00337AE4" w:rsidRDefault="00337AE4">
            <w:pPr>
              <w:pStyle w:val="TableParagraph"/>
              <w:tabs>
                <w:tab w:val="left" w:pos="2542"/>
                <w:tab w:val="left" w:pos="4415"/>
              </w:tabs>
              <w:ind w:left="1" w:right="-29"/>
              <w:jc w:val="both"/>
              <w:rPr>
                <w:sz w:val="24"/>
                <w:lang w:val="ru-RU"/>
              </w:rPr>
            </w:pPr>
            <w:r w:rsidRPr="00337AE4">
              <w:rPr>
                <w:sz w:val="24"/>
                <w:lang w:val="ru-RU"/>
              </w:rPr>
              <w:t>Методика</w:t>
            </w:r>
            <w:r w:rsidRPr="00337AE4">
              <w:rPr>
                <w:spacing w:val="58"/>
                <w:sz w:val="24"/>
                <w:lang w:val="ru-RU"/>
              </w:rPr>
              <w:t xml:space="preserve"> </w:t>
            </w:r>
            <w:r w:rsidRPr="00337AE4">
              <w:rPr>
                <w:sz w:val="24"/>
                <w:lang w:val="ru-RU"/>
              </w:rPr>
              <w:t>Е.Н.</w:t>
            </w:r>
            <w:r w:rsidRPr="00337AE4">
              <w:rPr>
                <w:sz w:val="24"/>
                <w:lang w:val="ru-RU"/>
              </w:rPr>
              <w:tab/>
              <w:t xml:space="preserve">Степанова "Изучение удовлетворенности   </w:t>
            </w:r>
            <w:r w:rsidRPr="00337AE4">
              <w:rPr>
                <w:spacing w:val="34"/>
                <w:sz w:val="24"/>
                <w:lang w:val="ru-RU"/>
              </w:rPr>
              <w:t xml:space="preserve"> </w:t>
            </w:r>
            <w:r w:rsidRPr="00337AE4">
              <w:rPr>
                <w:sz w:val="24"/>
                <w:lang w:val="ru-RU"/>
              </w:rPr>
              <w:t>родителей</w:t>
            </w:r>
            <w:r w:rsidRPr="00337AE4">
              <w:rPr>
                <w:sz w:val="24"/>
                <w:lang w:val="ru-RU"/>
              </w:rPr>
              <w:tab/>
              <w:t>работой образовательного</w:t>
            </w:r>
            <w:r w:rsidRPr="00337AE4">
              <w:rPr>
                <w:spacing w:val="-1"/>
                <w:sz w:val="24"/>
                <w:lang w:val="ru-RU"/>
              </w:rPr>
              <w:t xml:space="preserve"> </w:t>
            </w:r>
            <w:r w:rsidRPr="00337AE4">
              <w:rPr>
                <w:sz w:val="24"/>
                <w:lang w:val="ru-RU"/>
              </w:rPr>
              <w:t>учреждения"</w:t>
            </w:r>
          </w:p>
          <w:p w:rsidR="00222057" w:rsidRPr="00337AE4" w:rsidRDefault="00337AE4">
            <w:pPr>
              <w:pStyle w:val="TableParagraph"/>
              <w:tabs>
                <w:tab w:val="left" w:pos="2542"/>
                <w:tab w:val="left" w:pos="3491"/>
                <w:tab w:val="left" w:pos="4222"/>
              </w:tabs>
              <w:ind w:left="1" w:right="-29"/>
              <w:jc w:val="both"/>
              <w:rPr>
                <w:sz w:val="24"/>
                <w:lang w:val="ru-RU"/>
              </w:rPr>
            </w:pPr>
            <w:r w:rsidRPr="00337AE4">
              <w:rPr>
                <w:sz w:val="24"/>
                <w:lang w:val="ru-RU"/>
              </w:rPr>
              <w:t>Методика</w:t>
            </w:r>
            <w:r w:rsidRPr="00337AE4">
              <w:rPr>
                <w:spacing w:val="58"/>
                <w:sz w:val="24"/>
                <w:lang w:val="ru-RU"/>
              </w:rPr>
              <w:t xml:space="preserve"> </w:t>
            </w:r>
            <w:r w:rsidRPr="00337AE4">
              <w:rPr>
                <w:sz w:val="24"/>
                <w:lang w:val="ru-RU"/>
              </w:rPr>
              <w:t>Е.Н.</w:t>
            </w:r>
            <w:r w:rsidRPr="00337AE4">
              <w:rPr>
                <w:sz w:val="24"/>
                <w:lang w:val="ru-RU"/>
              </w:rPr>
              <w:tab/>
              <w:t>Степанова "Изучение удовлетворенности</w:t>
            </w:r>
            <w:r w:rsidRPr="00337AE4">
              <w:rPr>
                <w:sz w:val="24"/>
                <w:lang w:val="ru-RU"/>
              </w:rPr>
              <w:tab/>
            </w:r>
            <w:r w:rsidRPr="00337AE4">
              <w:rPr>
                <w:sz w:val="24"/>
                <w:lang w:val="ru-RU"/>
              </w:rPr>
              <w:tab/>
            </w:r>
            <w:r w:rsidRPr="00337AE4">
              <w:rPr>
                <w:sz w:val="24"/>
                <w:lang w:val="ru-RU"/>
              </w:rPr>
              <w:tab/>
              <w:t>педагогов жизнедеятельностью</w:t>
            </w:r>
            <w:r w:rsidRPr="00337AE4">
              <w:rPr>
                <w:spacing w:val="43"/>
                <w:sz w:val="24"/>
                <w:lang w:val="ru-RU"/>
              </w:rPr>
              <w:t xml:space="preserve"> </w:t>
            </w:r>
            <w:r w:rsidRPr="00337AE4">
              <w:rPr>
                <w:sz w:val="24"/>
                <w:lang w:val="ru-RU"/>
              </w:rPr>
              <w:t>в</w:t>
            </w:r>
            <w:r w:rsidRPr="00337AE4">
              <w:rPr>
                <w:sz w:val="24"/>
                <w:lang w:val="ru-RU"/>
              </w:rPr>
              <w:tab/>
            </w:r>
            <w:r w:rsidRPr="00337AE4">
              <w:rPr>
                <w:sz w:val="24"/>
                <w:lang w:val="ru-RU"/>
              </w:rPr>
              <w:tab/>
              <w:t>образовательном учреждении".</w:t>
            </w:r>
          </w:p>
          <w:p w:rsidR="00222057" w:rsidRPr="00337AE4" w:rsidRDefault="00337AE4">
            <w:pPr>
              <w:pStyle w:val="TableParagraph"/>
              <w:tabs>
                <w:tab w:val="left" w:pos="3611"/>
              </w:tabs>
              <w:ind w:left="1" w:right="-15"/>
              <w:rPr>
                <w:sz w:val="24"/>
                <w:lang w:val="ru-RU"/>
              </w:rPr>
            </w:pPr>
            <w:r w:rsidRPr="00337AE4">
              <w:rPr>
                <w:sz w:val="24"/>
                <w:lang w:val="ru-RU"/>
              </w:rPr>
              <w:t>Анкета</w:t>
            </w:r>
            <w:r w:rsidRPr="00337AE4">
              <w:rPr>
                <w:spacing w:val="53"/>
                <w:sz w:val="24"/>
                <w:lang w:val="ru-RU"/>
              </w:rPr>
              <w:t xml:space="preserve"> </w:t>
            </w:r>
            <w:r w:rsidRPr="00337AE4">
              <w:rPr>
                <w:sz w:val="24"/>
                <w:lang w:val="ru-RU"/>
              </w:rPr>
              <w:t>изучения</w:t>
            </w:r>
            <w:r w:rsidRPr="00337AE4">
              <w:rPr>
                <w:spacing w:val="58"/>
                <w:sz w:val="24"/>
                <w:lang w:val="ru-RU"/>
              </w:rPr>
              <w:t xml:space="preserve"> </w:t>
            </w:r>
            <w:r w:rsidRPr="00337AE4">
              <w:rPr>
                <w:sz w:val="24"/>
                <w:lang w:val="ru-RU"/>
              </w:rPr>
              <w:t>успешности</w:t>
            </w:r>
            <w:r w:rsidRPr="00337AE4">
              <w:rPr>
                <w:sz w:val="24"/>
                <w:lang w:val="ru-RU"/>
              </w:rPr>
              <w:tab/>
            </w:r>
            <w:r w:rsidRPr="00337AE4">
              <w:rPr>
                <w:spacing w:val="-1"/>
                <w:sz w:val="24"/>
                <w:lang w:val="ru-RU"/>
              </w:rPr>
              <w:t xml:space="preserve">воспитательной </w:t>
            </w:r>
            <w:r w:rsidRPr="00337AE4">
              <w:rPr>
                <w:sz w:val="24"/>
                <w:lang w:val="ru-RU"/>
              </w:rPr>
              <w:t>работы ("Классный руководитель глазами воспитанников").</w:t>
            </w:r>
          </w:p>
        </w:tc>
      </w:tr>
      <w:tr w:rsidR="00222057">
        <w:trPr>
          <w:trHeight w:val="1920"/>
        </w:trPr>
        <w:tc>
          <w:tcPr>
            <w:tcW w:w="4422" w:type="dxa"/>
          </w:tcPr>
          <w:p w:rsidR="00222057" w:rsidRPr="00337AE4" w:rsidRDefault="00337AE4">
            <w:pPr>
              <w:pStyle w:val="TableParagraph"/>
              <w:tabs>
                <w:tab w:val="left" w:pos="3143"/>
              </w:tabs>
              <w:spacing w:line="237" w:lineRule="auto"/>
              <w:ind w:left="14" w:right="201" w:firstLine="420"/>
              <w:rPr>
                <w:sz w:val="24"/>
                <w:lang w:val="ru-RU"/>
              </w:rPr>
            </w:pPr>
            <w:r w:rsidRPr="00337AE4">
              <w:rPr>
                <w:sz w:val="24"/>
                <w:lang w:val="ru-RU"/>
              </w:rPr>
              <w:t>Особенности детско- родительских отношений и степень включѐнности родителей</w:t>
            </w:r>
            <w:r w:rsidRPr="00337AE4">
              <w:rPr>
                <w:sz w:val="24"/>
                <w:lang w:val="ru-RU"/>
              </w:rPr>
              <w:tab/>
              <w:t>(законных представителей) в образовательный и воспитательный</w:t>
            </w:r>
            <w:r w:rsidRPr="00337AE4">
              <w:rPr>
                <w:spacing w:val="-2"/>
                <w:sz w:val="24"/>
                <w:lang w:val="ru-RU"/>
              </w:rPr>
              <w:t xml:space="preserve"> </w:t>
            </w:r>
            <w:r w:rsidRPr="00337AE4">
              <w:rPr>
                <w:sz w:val="24"/>
                <w:lang w:val="ru-RU"/>
              </w:rPr>
              <w:t>процесс.</w:t>
            </w:r>
          </w:p>
        </w:tc>
        <w:tc>
          <w:tcPr>
            <w:tcW w:w="5243" w:type="dxa"/>
          </w:tcPr>
          <w:p w:rsidR="00222057" w:rsidRPr="00337AE4" w:rsidRDefault="00337AE4">
            <w:pPr>
              <w:pStyle w:val="TableParagraph"/>
              <w:spacing w:line="230" w:lineRule="auto"/>
              <w:ind w:left="1" w:right="1555"/>
              <w:rPr>
                <w:sz w:val="24"/>
                <w:lang w:val="ru-RU"/>
              </w:rPr>
            </w:pPr>
            <w:r w:rsidRPr="00337AE4">
              <w:rPr>
                <w:sz w:val="24"/>
                <w:lang w:val="ru-RU"/>
              </w:rPr>
              <w:t>Метод неоконченных предложений Проективная методика «Семья»</w:t>
            </w:r>
          </w:p>
          <w:p w:rsidR="00222057" w:rsidRPr="00337AE4" w:rsidRDefault="00337AE4">
            <w:pPr>
              <w:pStyle w:val="TableParagraph"/>
              <w:tabs>
                <w:tab w:val="left" w:pos="1142"/>
                <w:tab w:val="left" w:pos="2262"/>
                <w:tab w:val="left" w:pos="4158"/>
              </w:tabs>
              <w:ind w:left="1" w:right="2"/>
              <w:rPr>
                <w:sz w:val="24"/>
                <w:lang w:val="ru-RU"/>
              </w:rPr>
            </w:pPr>
            <w:r w:rsidRPr="00337AE4">
              <w:rPr>
                <w:sz w:val="24"/>
                <w:lang w:val="ru-RU"/>
              </w:rPr>
              <w:t>Оценка</w:t>
            </w:r>
            <w:r w:rsidRPr="00337AE4">
              <w:rPr>
                <w:sz w:val="24"/>
                <w:lang w:val="ru-RU"/>
              </w:rPr>
              <w:tab/>
              <w:t>степени</w:t>
            </w:r>
            <w:r w:rsidRPr="00337AE4">
              <w:rPr>
                <w:sz w:val="24"/>
                <w:lang w:val="ru-RU"/>
              </w:rPr>
              <w:tab/>
              <w:t>включѐнности</w:t>
            </w:r>
            <w:r w:rsidRPr="00337AE4">
              <w:rPr>
                <w:sz w:val="24"/>
                <w:lang w:val="ru-RU"/>
              </w:rPr>
              <w:tab/>
              <w:t>родителей (законных представителей) в образовательный и воспитательный процесс производится путѐм наблюдения (классный руководитель,</w:t>
            </w:r>
            <w:r w:rsidRPr="00337AE4">
              <w:rPr>
                <w:spacing w:val="55"/>
                <w:sz w:val="24"/>
                <w:lang w:val="ru-RU"/>
              </w:rPr>
              <w:t xml:space="preserve"> </w:t>
            </w:r>
            <w:r w:rsidRPr="00337AE4">
              <w:rPr>
                <w:sz w:val="24"/>
                <w:lang w:val="ru-RU"/>
              </w:rPr>
              <w:t>учителя-</w:t>
            </w:r>
          </w:p>
          <w:p w:rsidR="00222057" w:rsidRDefault="00337AE4">
            <w:pPr>
              <w:pStyle w:val="TableParagraph"/>
              <w:spacing w:before="2" w:line="264" w:lineRule="exact"/>
              <w:ind w:left="1"/>
              <w:rPr>
                <w:sz w:val="24"/>
              </w:rPr>
            </w:pPr>
            <w:r>
              <w:rPr>
                <w:sz w:val="24"/>
              </w:rPr>
              <w:t>предметники), собеседования с родителями</w:t>
            </w:r>
          </w:p>
        </w:tc>
      </w:tr>
    </w:tbl>
    <w:p w:rsidR="00222057" w:rsidRDefault="00222057">
      <w:pPr>
        <w:pStyle w:val="a3"/>
        <w:spacing w:before="9"/>
        <w:ind w:left="0"/>
        <w:rPr>
          <w:sz w:val="15"/>
        </w:rPr>
      </w:pPr>
    </w:p>
    <w:p w:rsidR="00222057" w:rsidRPr="00337AE4" w:rsidRDefault="00337AE4">
      <w:pPr>
        <w:pStyle w:val="2"/>
        <w:tabs>
          <w:tab w:val="left" w:pos="1694"/>
          <w:tab w:val="left" w:pos="3164"/>
          <w:tab w:val="left" w:pos="4870"/>
          <w:tab w:val="left" w:pos="6621"/>
          <w:tab w:val="left" w:pos="8626"/>
        </w:tabs>
        <w:spacing w:before="92" w:line="237" w:lineRule="auto"/>
        <w:ind w:left="260" w:right="266"/>
        <w:rPr>
          <w:lang w:val="ru-RU"/>
        </w:rPr>
      </w:pPr>
      <w:r w:rsidRPr="00337AE4">
        <w:rPr>
          <w:lang w:val="ru-RU"/>
        </w:rPr>
        <w:t>Основные</w:t>
      </w:r>
      <w:r w:rsidRPr="00337AE4">
        <w:rPr>
          <w:lang w:val="ru-RU"/>
        </w:rPr>
        <w:tab/>
        <w:t>принципы</w:t>
      </w:r>
      <w:r w:rsidRPr="00337AE4">
        <w:rPr>
          <w:lang w:val="ru-RU"/>
        </w:rPr>
        <w:tab/>
        <w:t>организации</w:t>
      </w:r>
      <w:r w:rsidRPr="00337AE4">
        <w:rPr>
          <w:lang w:val="ru-RU"/>
        </w:rPr>
        <w:tab/>
        <w:t>мониторинга</w:t>
      </w:r>
      <w:r w:rsidRPr="00337AE4">
        <w:rPr>
          <w:lang w:val="ru-RU"/>
        </w:rPr>
        <w:tab/>
        <w:t>эффективности</w:t>
      </w:r>
      <w:r w:rsidRPr="00337AE4">
        <w:rPr>
          <w:lang w:val="ru-RU"/>
        </w:rPr>
        <w:tab/>
        <w:t>реализации Программы духовно-нравственного развития и воспитания</w:t>
      </w:r>
      <w:r w:rsidRPr="00337AE4">
        <w:rPr>
          <w:spacing w:val="51"/>
          <w:lang w:val="ru-RU"/>
        </w:rPr>
        <w:t xml:space="preserve"> </w:t>
      </w:r>
      <w:r w:rsidRPr="00337AE4">
        <w:rPr>
          <w:lang w:val="ru-RU"/>
        </w:rPr>
        <w:t>обучающихся:</w:t>
      </w:r>
    </w:p>
    <w:p w:rsidR="00222057" w:rsidRPr="00337AE4" w:rsidRDefault="00337AE4" w:rsidP="000C0F5B">
      <w:pPr>
        <w:pStyle w:val="a5"/>
        <w:numPr>
          <w:ilvl w:val="2"/>
          <w:numId w:val="39"/>
        </w:numPr>
        <w:tabs>
          <w:tab w:val="left" w:pos="1249"/>
        </w:tabs>
        <w:spacing w:before="24" w:line="230" w:lineRule="auto"/>
        <w:ind w:right="254" w:hanging="356"/>
        <w:jc w:val="both"/>
        <w:rPr>
          <w:sz w:val="24"/>
          <w:lang w:val="ru-RU"/>
        </w:rPr>
      </w:pPr>
      <w:r w:rsidRPr="00337AE4">
        <w:rPr>
          <w:i/>
          <w:sz w:val="24"/>
          <w:lang w:val="ru-RU"/>
        </w:rPr>
        <w:t xml:space="preserve">принцип системности </w:t>
      </w:r>
      <w:r w:rsidRPr="00337AE4">
        <w:rPr>
          <w:sz w:val="24"/>
          <w:lang w:val="ru-RU"/>
        </w:rPr>
        <w:t>предполагает изучение планируемых результатов развития учащихся в качестве составных (системных) элементов общего процесса духовно- нравственного развития, воспитания и социализации</w:t>
      </w:r>
      <w:r w:rsidRPr="00337AE4">
        <w:rPr>
          <w:spacing w:val="-9"/>
          <w:sz w:val="24"/>
          <w:lang w:val="ru-RU"/>
        </w:rPr>
        <w:t xml:space="preserve"> </w:t>
      </w:r>
      <w:r w:rsidRPr="00337AE4">
        <w:rPr>
          <w:sz w:val="24"/>
          <w:lang w:val="ru-RU"/>
        </w:rPr>
        <w:t>учащихся;</w:t>
      </w:r>
    </w:p>
    <w:p w:rsidR="00222057" w:rsidRPr="00337AE4" w:rsidRDefault="00337AE4" w:rsidP="000C0F5B">
      <w:pPr>
        <w:pStyle w:val="a5"/>
        <w:numPr>
          <w:ilvl w:val="2"/>
          <w:numId w:val="39"/>
        </w:numPr>
        <w:tabs>
          <w:tab w:val="left" w:pos="1249"/>
        </w:tabs>
        <w:spacing w:before="28" w:line="235" w:lineRule="auto"/>
        <w:ind w:right="258" w:hanging="356"/>
        <w:jc w:val="both"/>
        <w:rPr>
          <w:sz w:val="24"/>
          <w:lang w:val="ru-RU"/>
        </w:rPr>
      </w:pPr>
      <w:r w:rsidRPr="00337AE4">
        <w:rPr>
          <w:i/>
          <w:sz w:val="24"/>
          <w:lang w:val="ru-RU"/>
        </w:rPr>
        <w:t xml:space="preserve">принцип личностно-социально-деятельностного подхода </w:t>
      </w:r>
      <w:r w:rsidRPr="00337AE4">
        <w:rPr>
          <w:sz w:val="24"/>
          <w:lang w:val="ru-RU"/>
        </w:rPr>
        <w:t>ориентирует исследование эффективности деятельности образовательного учреждения на изучение процесса воспитания и социализации учащихся в единстве основных социальных факторов их развития — социальной среды, воспитания, деятельности личности, еѐ внутренней</w:t>
      </w:r>
      <w:r w:rsidRPr="00337AE4">
        <w:rPr>
          <w:spacing w:val="-6"/>
          <w:sz w:val="24"/>
          <w:lang w:val="ru-RU"/>
        </w:rPr>
        <w:t xml:space="preserve"> </w:t>
      </w:r>
      <w:r w:rsidRPr="00337AE4">
        <w:rPr>
          <w:sz w:val="24"/>
          <w:lang w:val="ru-RU"/>
        </w:rPr>
        <w:t>активности;</w:t>
      </w:r>
    </w:p>
    <w:p w:rsidR="00222057" w:rsidRPr="00337AE4" w:rsidRDefault="00337AE4" w:rsidP="000C0F5B">
      <w:pPr>
        <w:pStyle w:val="a5"/>
        <w:numPr>
          <w:ilvl w:val="2"/>
          <w:numId w:val="39"/>
        </w:numPr>
        <w:tabs>
          <w:tab w:val="left" w:pos="1249"/>
        </w:tabs>
        <w:spacing w:before="28" w:line="232" w:lineRule="auto"/>
        <w:ind w:right="254" w:hanging="356"/>
        <w:jc w:val="both"/>
        <w:rPr>
          <w:sz w:val="24"/>
          <w:lang w:val="ru-RU"/>
        </w:rPr>
      </w:pPr>
      <w:r w:rsidRPr="00337AE4">
        <w:rPr>
          <w:i/>
          <w:sz w:val="24"/>
          <w:lang w:val="ru-RU"/>
        </w:rPr>
        <w:t xml:space="preserve">принцип объективности </w:t>
      </w:r>
      <w:r w:rsidRPr="00337AE4">
        <w:rPr>
          <w:sz w:val="24"/>
          <w:lang w:val="ru-RU"/>
        </w:rPr>
        <w:t>предполагает независимость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w:t>
      </w:r>
      <w:r w:rsidRPr="00337AE4">
        <w:rPr>
          <w:spacing w:val="-6"/>
          <w:sz w:val="24"/>
          <w:lang w:val="ru-RU"/>
        </w:rPr>
        <w:t xml:space="preserve"> </w:t>
      </w:r>
      <w:r w:rsidRPr="00337AE4">
        <w:rPr>
          <w:sz w:val="24"/>
          <w:lang w:val="ru-RU"/>
        </w:rPr>
        <w:t>исследования;</w:t>
      </w:r>
    </w:p>
    <w:p w:rsidR="00222057" w:rsidRPr="00337AE4" w:rsidRDefault="00337AE4" w:rsidP="000C0F5B">
      <w:pPr>
        <w:pStyle w:val="a5"/>
        <w:numPr>
          <w:ilvl w:val="2"/>
          <w:numId w:val="39"/>
        </w:numPr>
        <w:tabs>
          <w:tab w:val="left" w:pos="1249"/>
        </w:tabs>
        <w:spacing w:before="41" w:line="232" w:lineRule="auto"/>
        <w:ind w:right="256" w:hanging="356"/>
        <w:jc w:val="both"/>
        <w:rPr>
          <w:sz w:val="24"/>
          <w:lang w:val="ru-RU"/>
        </w:rPr>
      </w:pPr>
      <w:r w:rsidRPr="00337AE4">
        <w:rPr>
          <w:i/>
          <w:sz w:val="24"/>
          <w:lang w:val="ru-RU"/>
        </w:rPr>
        <w:t xml:space="preserve">принцип детерминизма (причинной обусловленности) </w:t>
      </w:r>
      <w:r w:rsidRPr="00337AE4">
        <w:rPr>
          <w:sz w:val="24"/>
          <w:lang w:val="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учащихся;</w:t>
      </w:r>
    </w:p>
    <w:p w:rsidR="00222057" w:rsidRPr="00337AE4" w:rsidRDefault="00337AE4" w:rsidP="000C0F5B">
      <w:pPr>
        <w:pStyle w:val="a5"/>
        <w:numPr>
          <w:ilvl w:val="2"/>
          <w:numId w:val="39"/>
        </w:numPr>
        <w:tabs>
          <w:tab w:val="left" w:pos="1249"/>
        </w:tabs>
        <w:spacing w:before="35" w:line="225" w:lineRule="auto"/>
        <w:ind w:right="257" w:hanging="356"/>
        <w:jc w:val="both"/>
        <w:rPr>
          <w:sz w:val="24"/>
          <w:lang w:val="ru-RU"/>
        </w:rPr>
      </w:pPr>
      <w:r w:rsidRPr="00337AE4">
        <w:rPr>
          <w:i/>
          <w:sz w:val="24"/>
          <w:lang w:val="ru-RU"/>
        </w:rPr>
        <w:t xml:space="preserve">принцип признания безусловного уважения прав </w:t>
      </w:r>
      <w:r w:rsidRPr="00337AE4">
        <w:rPr>
          <w:sz w:val="24"/>
          <w:lang w:val="ru-RU"/>
        </w:rPr>
        <w:t>предполагает отказ от прямых негативных оценок и личностных характеристик</w:t>
      </w:r>
      <w:r w:rsidRPr="00337AE4">
        <w:rPr>
          <w:spacing w:val="-3"/>
          <w:sz w:val="24"/>
          <w:lang w:val="ru-RU"/>
        </w:rPr>
        <w:t xml:space="preserve"> </w:t>
      </w:r>
      <w:r w:rsidRPr="00337AE4">
        <w:rPr>
          <w:sz w:val="24"/>
          <w:lang w:val="ru-RU"/>
        </w:rPr>
        <w:t>учащихся.</w:t>
      </w:r>
    </w:p>
    <w:p w:rsidR="00222057" w:rsidRPr="00337AE4" w:rsidRDefault="00337AE4">
      <w:pPr>
        <w:pStyle w:val="a3"/>
        <w:spacing w:before="11" w:line="235" w:lineRule="auto"/>
        <w:ind w:left="260" w:right="257"/>
        <w:jc w:val="both"/>
        <w:rPr>
          <w:lang w:val="ru-RU"/>
        </w:rPr>
      </w:pPr>
      <w:r w:rsidRPr="00337AE4">
        <w:rPr>
          <w:lang w:val="ru-RU"/>
        </w:rPr>
        <w:t>Школа соблюдает моральные и правовые нормы исследования, создаѐт условия для проведения мониторинга эффективности реализации образовательной организацией Программы воспитания и социализации учащихся.</w:t>
      </w:r>
    </w:p>
    <w:p w:rsidR="00222057" w:rsidRPr="00337AE4" w:rsidRDefault="00222057">
      <w:pPr>
        <w:pStyle w:val="a3"/>
        <w:spacing w:before="3"/>
        <w:ind w:left="0"/>
        <w:rPr>
          <w:lang w:val="ru-RU"/>
        </w:rPr>
      </w:pPr>
    </w:p>
    <w:p w:rsidR="00222057" w:rsidRPr="00337AE4" w:rsidRDefault="00337AE4">
      <w:pPr>
        <w:pStyle w:val="2"/>
        <w:spacing w:line="232" w:lineRule="auto"/>
        <w:ind w:left="260" w:right="604"/>
        <w:rPr>
          <w:lang w:val="ru-RU"/>
        </w:rPr>
      </w:pPr>
      <w:r w:rsidRPr="00337AE4">
        <w:rPr>
          <w:lang w:val="ru-RU"/>
        </w:rPr>
        <w:t>Методологический инструментарий мониторинга воспитания и социализации учащихся</w:t>
      </w:r>
    </w:p>
    <w:p w:rsidR="00222057" w:rsidRPr="00337AE4" w:rsidRDefault="00337AE4">
      <w:pPr>
        <w:pStyle w:val="a3"/>
        <w:spacing w:line="458" w:lineRule="auto"/>
        <w:ind w:left="260" w:right="604"/>
        <w:rPr>
          <w:lang w:val="ru-RU"/>
        </w:rPr>
      </w:pPr>
      <w:r w:rsidRPr="00337AE4">
        <w:rPr>
          <w:lang w:val="ru-RU"/>
        </w:rPr>
        <w:t xml:space="preserve">Методологический инструментарий мониторинга воспитания и социализации учащихся </w:t>
      </w:r>
    </w:p>
    <w:p w:rsidR="00222057" w:rsidRPr="00337AE4" w:rsidRDefault="00222057">
      <w:pPr>
        <w:spacing w:line="458" w:lineRule="auto"/>
        <w:rPr>
          <w:lang w:val="ru-RU"/>
        </w:rPr>
        <w:sectPr w:rsidR="00222057" w:rsidRPr="00337AE4">
          <w:pgSz w:w="11900" w:h="16840"/>
          <w:pgMar w:top="840" w:right="300" w:bottom="280" w:left="1440" w:header="720" w:footer="720" w:gutter="0"/>
          <w:cols w:space="720"/>
        </w:sectPr>
      </w:pPr>
    </w:p>
    <w:p w:rsidR="00222057" w:rsidRPr="00337AE4" w:rsidRDefault="00337AE4">
      <w:pPr>
        <w:pStyle w:val="a3"/>
        <w:spacing w:before="64" w:line="274" w:lineRule="exact"/>
        <w:jc w:val="both"/>
        <w:rPr>
          <w:lang w:val="ru-RU"/>
        </w:rPr>
      </w:pPr>
      <w:r w:rsidRPr="00337AE4">
        <w:rPr>
          <w:lang w:val="ru-RU"/>
        </w:rPr>
        <w:lastRenderedPageBreak/>
        <w:t>предусматривает использование следующих методов:</w:t>
      </w:r>
    </w:p>
    <w:p w:rsidR="00222057" w:rsidRPr="00337AE4" w:rsidRDefault="00337AE4">
      <w:pPr>
        <w:pStyle w:val="a3"/>
        <w:spacing w:line="237" w:lineRule="auto"/>
        <w:ind w:right="258"/>
        <w:jc w:val="both"/>
        <w:rPr>
          <w:lang w:val="ru-RU"/>
        </w:rPr>
      </w:pPr>
      <w:r w:rsidRPr="00337AE4">
        <w:rPr>
          <w:b/>
          <w:i/>
          <w:lang w:val="ru-RU"/>
        </w:rPr>
        <w:t xml:space="preserve">Тестирование (метод тестов) </w:t>
      </w:r>
      <w:r w:rsidRPr="00337AE4">
        <w:rPr>
          <w:lang w:val="ru-RU"/>
        </w:rPr>
        <w:t>—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путѐм анализа результатов и способов выполнения учащимися ряда специально разработанных заданий.</w:t>
      </w:r>
    </w:p>
    <w:p w:rsidR="00222057" w:rsidRPr="00337AE4" w:rsidRDefault="00337AE4">
      <w:pPr>
        <w:pStyle w:val="a3"/>
        <w:spacing w:line="237" w:lineRule="auto"/>
        <w:ind w:right="251"/>
        <w:jc w:val="both"/>
        <w:rPr>
          <w:lang w:val="ru-RU"/>
        </w:rPr>
      </w:pPr>
      <w:r w:rsidRPr="00337AE4">
        <w:rPr>
          <w:b/>
          <w:i/>
          <w:lang w:val="ru-RU"/>
        </w:rPr>
        <w:t xml:space="preserve">Опрос </w:t>
      </w:r>
      <w:r w:rsidRPr="00337AE4">
        <w:rPr>
          <w:lang w:val="ru-RU"/>
        </w:rPr>
        <w:t>— получение информации, заключѐнной в словесных сообщениях учащихся. Для оценки эффективности деятельности образовательного учреждения по воспитанию и социализации учащихся используются следующие виды опроса:</w:t>
      </w:r>
    </w:p>
    <w:p w:rsidR="00222057" w:rsidRPr="00337AE4" w:rsidRDefault="00337AE4" w:rsidP="000C0F5B">
      <w:pPr>
        <w:pStyle w:val="a5"/>
        <w:numPr>
          <w:ilvl w:val="0"/>
          <w:numId w:val="12"/>
        </w:numPr>
        <w:tabs>
          <w:tab w:val="left" w:pos="685"/>
        </w:tabs>
        <w:spacing w:before="4" w:line="237" w:lineRule="auto"/>
        <w:ind w:right="263" w:firstLine="4"/>
        <w:jc w:val="both"/>
        <w:rPr>
          <w:sz w:val="24"/>
          <w:lang w:val="ru-RU"/>
        </w:rPr>
      </w:pPr>
      <w:r w:rsidRPr="00337AE4">
        <w:rPr>
          <w:i/>
          <w:sz w:val="24"/>
          <w:lang w:val="ru-RU"/>
        </w:rPr>
        <w:t xml:space="preserve">анкетирование </w:t>
      </w:r>
      <w:r w:rsidRPr="00337AE4">
        <w:rPr>
          <w:sz w:val="24"/>
          <w:lang w:val="ru-RU"/>
        </w:rPr>
        <w:t>— 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222057" w:rsidRPr="00337AE4" w:rsidRDefault="00337AE4" w:rsidP="000C0F5B">
      <w:pPr>
        <w:pStyle w:val="a5"/>
        <w:numPr>
          <w:ilvl w:val="0"/>
          <w:numId w:val="12"/>
        </w:numPr>
        <w:tabs>
          <w:tab w:val="left" w:pos="685"/>
        </w:tabs>
        <w:spacing w:before="12" w:line="237" w:lineRule="auto"/>
        <w:ind w:right="254" w:firstLine="4"/>
        <w:jc w:val="both"/>
        <w:rPr>
          <w:sz w:val="24"/>
          <w:lang w:val="ru-RU"/>
        </w:rPr>
      </w:pPr>
      <w:r w:rsidRPr="00337AE4">
        <w:rPr>
          <w:i/>
          <w:sz w:val="24"/>
          <w:lang w:val="ru-RU"/>
        </w:rPr>
        <w:t xml:space="preserve">интервью — </w:t>
      </w:r>
      <w:r w:rsidRPr="00337AE4">
        <w:rPr>
          <w:sz w:val="24"/>
          <w:lang w:val="ru-RU"/>
        </w:rPr>
        <w:t>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создаѐт благоприятную атмосферу общения и условия для получения</w:t>
      </w:r>
      <w:r w:rsidRPr="00337AE4">
        <w:rPr>
          <w:spacing w:val="-17"/>
          <w:sz w:val="24"/>
          <w:lang w:val="ru-RU"/>
        </w:rPr>
        <w:t xml:space="preserve"> </w:t>
      </w:r>
      <w:r w:rsidRPr="00337AE4">
        <w:rPr>
          <w:sz w:val="24"/>
          <w:lang w:val="ru-RU"/>
        </w:rPr>
        <w:t>более достоверных</w:t>
      </w:r>
      <w:r w:rsidRPr="00337AE4">
        <w:rPr>
          <w:spacing w:val="-1"/>
          <w:sz w:val="24"/>
          <w:lang w:val="ru-RU"/>
        </w:rPr>
        <w:t xml:space="preserve"> </w:t>
      </w:r>
      <w:r w:rsidRPr="00337AE4">
        <w:rPr>
          <w:sz w:val="24"/>
          <w:lang w:val="ru-RU"/>
        </w:rPr>
        <w:t>результатов;</w:t>
      </w:r>
    </w:p>
    <w:p w:rsidR="00222057" w:rsidRDefault="00337AE4" w:rsidP="000C0F5B">
      <w:pPr>
        <w:pStyle w:val="a5"/>
        <w:numPr>
          <w:ilvl w:val="0"/>
          <w:numId w:val="12"/>
        </w:numPr>
        <w:tabs>
          <w:tab w:val="left" w:pos="685"/>
          <w:tab w:val="left" w:pos="1608"/>
          <w:tab w:val="left" w:pos="2060"/>
          <w:tab w:val="left" w:pos="3547"/>
          <w:tab w:val="left" w:pos="3888"/>
          <w:tab w:val="left" w:pos="4727"/>
          <w:tab w:val="left" w:pos="5030"/>
          <w:tab w:val="left" w:pos="5482"/>
          <w:tab w:val="left" w:pos="6430"/>
          <w:tab w:val="left" w:pos="7141"/>
          <w:tab w:val="left" w:pos="8349"/>
          <w:tab w:val="left" w:pos="8697"/>
        </w:tabs>
        <w:spacing w:before="16" w:line="237" w:lineRule="auto"/>
        <w:ind w:right="253" w:firstLine="4"/>
        <w:rPr>
          <w:sz w:val="24"/>
        </w:rPr>
      </w:pPr>
      <w:r w:rsidRPr="00337AE4">
        <w:rPr>
          <w:i/>
          <w:sz w:val="24"/>
          <w:lang w:val="ru-RU"/>
        </w:rPr>
        <w:t>беседа</w:t>
      </w:r>
      <w:r w:rsidRPr="00337AE4">
        <w:rPr>
          <w:i/>
          <w:sz w:val="24"/>
          <w:lang w:val="ru-RU"/>
        </w:rPr>
        <w:tab/>
        <w:t>—</w:t>
      </w:r>
      <w:r w:rsidRPr="00337AE4">
        <w:rPr>
          <w:i/>
          <w:sz w:val="24"/>
          <w:lang w:val="ru-RU"/>
        </w:rPr>
        <w:tab/>
      </w:r>
      <w:r w:rsidRPr="00337AE4">
        <w:rPr>
          <w:sz w:val="24"/>
          <w:lang w:val="ru-RU"/>
        </w:rPr>
        <w:t>специфический</w:t>
      </w:r>
      <w:r w:rsidRPr="00337AE4">
        <w:rPr>
          <w:sz w:val="24"/>
          <w:lang w:val="ru-RU"/>
        </w:rPr>
        <w:tab/>
        <w:t>метод</w:t>
      </w:r>
      <w:r w:rsidRPr="00337AE4">
        <w:rPr>
          <w:sz w:val="24"/>
          <w:lang w:val="ru-RU"/>
        </w:rPr>
        <w:tab/>
        <w:t>исследования,</w:t>
      </w:r>
      <w:r w:rsidRPr="00337AE4">
        <w:rPr>
          <w:sz w:val="24"/>
          <w:lang w:val="ru-RU"/>
        </w:rPr>
        <w:tab/>
        <w:t>заключающийся</w:t>
      </w:r>
      <w:r w:rsidRPr="00337AE4">
        <w:rPr>
          <w:sz w:val="24"/>
          <w:lang w:val="ru-RU"/>
        </w:rPr>
        <w:tab/>
        <w:t>в</w:t>
      </w:r>
      <w:r w:rsidRPr="00337AE4">
        <w:rPr>
          <w:sz w:val="24"/>
          <w:lang w:val="ru-RU"/>
        </w:rPr>
        <w:tab/>
        <w:t xml:space="preserve">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учащихся. </w:t>
      </w:r>
      <w:r w:rsidRPr="00337AE4">
        <w:rPr>
          <w:b/>
          <w:i/>
          <w:sz w:val="24"/>
          <w:lang w:val="ru-RU"/>
        </w:rPr>
        <w:t>Психолого-педагогическое</w:t>
      </w:r>
      <w:r w:rsidRPr="00337AE4">
        <w:rPr>
          <w:b/>
          <w:i/>
          <w:sz w:val="24"/>
          <w:lang w:val="ru-RU"/>
        </w:rPr>
        <w:tab/>
        <w:t>наблюдение</w:t>
      </w:r>
      <w:r w:rsidRPr="00337AE4">
        <w:rPr>
          <w:b/>
          <w:i/>
          <w:sz w:val="24"/>
          <w:lang w:val="ru-RU"/>
        </w:rPr>
        <w:tab/>
      </w:r>
      <w:r w:rsidRPr="00337AE4">
        <w:rPr>
          <w:sz w:val="24"/>
          <w:lang w:val="ru-RU"/>
        </w:rPr>
        <w:t>—</w:t>
      </w:r>
      <w:r w:rsidRPr="00337AE4">
        <w:rPr>
          <w:sz w:val="24"/>
          <w:lang w:val="ru-RU"/>
        </w:rPr>
        <w:tab/>
        <w:t>описательный</w:t>
      </w:r>
      <w:r w:rsidRPr="00337AE4">
        <w:rPr>
          <w:sz w:val="24"/>
          <w:lang w:val="ru-RU"/>
        </w:rPr>
        <w:tab/>
        <w:t xml:space="preserve">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w:t>
      </w:r>
      <w:r>
        <w:rPr>
          <w:sz w:val="24"/>
        </w:rPr>
        <w:t>В рамках мониторинга предусматривается использование следующих видов</w:t>
      </w:r>
      <w:r>
        <w:rPr>
          <w:spacing w:val="-4"/>
          <w:sz w:val="24"/>
        </w:rPr>
        <w:t xml:space="preserve"> </w:t>
      </w:r>
      <w:r>
        <w:rPr>
          <w:sz w:val="24"/>
        </w:rPr>
        <w:t>наблюдения:</w:t>
      </w:r>
    </w:p>
    <w:p w:rsidR="00222057" w:rsidRPr="00337AE4" w:rsidRDefault="00337AE4" w:rsidP="000C0F5B">
      <w:pPr>
        <w:pStyle w:val="a5"/>
        <w:numPr>
          <w:ilvl w:val="0"/>
          <w:numId w:val="12"/>
        </w:numPr>
        <w:tabs>
          <w:tab w:val="left" w:pos="685"/>
        </w:tabs>
        <w:spacing w:before="11" w:line="235" w:lineRule="auto"/>
        <w:ind w:right="257" w:firstLine="4"/>
        <w:jc w:val="both"/>
        <w:rPr>
          <w:sz w:val="24"/>
          <w:lang w:val="ru-RU"/>
        </w:rPr>
      </w:pPr>
      <w:r w:rsidRPr="00337AE4">
        <w:rPr>
          <w:i/>
          <w:sz w:val="24"/>
          <w:lang w:val="ru-RU"/>
        </w:rPr>
        <w:t xml:space="preserve">включѐнное    наблюдение    </w:t>
      </w:r>
      <w:r w:rsidRPr="00337AE4">
        <w:rPr>
          <w:sz w:val="24"/>
          <w:lang w:val="ru-RU"/>
        </w:rPr>
        <w:t>—    наблюдатель    находится    в    реальных    деловых  или неформальных  отношениях  с  учащимися,   за   которыми   он   наблюдает   и которых он</w:t>
      </w:r>
      <w:r w:rsidRPr="00337AE4">
        <w:rPr>
          <w:spacing w:val="-38"/>
          <w:sz w:val="24"/>
          <w:lang w:val="ru-RU"/>
        </w:rPr>
        <w:t xml:space="preserve"> </w:t>
      </w:r>
      <w:r w:rsidRPr="00337AE4">
        <w:rPr>
          <w:sz w:val="24"/>
          <w:lang w:val="ru-RU"/>
        </w:rPr>
        <w:t>оценивает;</w:t>
      </w:r>
    </w:p>
    <w:p w:rsidR="00222057" w:rsidRPr="00337AE4" w:rsidRDefault="00337AE4" w:rsidP="000C0F5B">
      <w:pPr>
        <w:pStyle w:val="a5"/>
        <w:numPr>
          <w:ilvl w:val="0"/>
          <w:numId w:val="12"/>
        </w:numPr>
        <w:tabs>
          <w:tab w:val="left" w:pos="685"/>
          <w:tab w:val="left" w:pos="2207"/>
          <w:tab w:val="left" w:pos="3646"/>
          <w:tab w:val="left" w:pos="4813"/>
          <w:tab w:val="left" w:pos="6178"/>
          <w:tab w:val="left" w:pos="7457"/>
          <w:tab w:val="left" w:pos="8976"/>
        </w:tabs>
        <w:spacing w:before="12" w:line="235" w:lineRule="auto"/>
        <w:ind w:right="254" w:firstLine="4"/>
        <w:rPr>
          <w:sz w:val="24"/>
          <w:lang w:val="ru-RU"/>
        </w:rPr>
      </w:pPr>
      <w:r w:rsidRPr="00337AE4">
        <w:rPr>
          <w:i/>
          <w:sz w:val="24"/>
          <w:lang w:val="ru-RU"/>
        </w:rPr>
        <w:t xml:space="preserve">узкоспециальное наблюдение </w:t>
      </w:r>
      <w:r w:rsidRPr="00337AE4">
        <w:rPr>
          <w:sz w:val="24"/>
          <w:lang w:val="ru-RU"/>
        </w:rPr>
        <w:t xml:space="preserve">— направлено на фиксирование строго определѐнных параметров (психолого-педагогических явлений) воспитания и социализации учащихся. </w:t>
      </w:r>
      <w:r w:rsidRPr="00337AE4">
        <w:rPr>
          <w:b/>
          <w:sz w:val="24"/>
          <w:lang w:val="ru-RU"/>
        </w:rPr>
        <w:t xml:space="preserve">Критериями эффективности </w:t>
      </w:r>
      <w:r w:rsidRPr="00337AE4">
        <w:rPr>
          <w:sz w:val="24"/>
          <w:lang w:val="ru-RU"/>
        </w:rPr>
        <w:t>реализации учебным учреждением воспитательной и развивающей</w:t>
      </w:r>
      <w:r w:rsidRPr="00337AE4">
        <w:rPr>
          <w:sz w:val="24"/>
          <w:lang w:val="ru-RU"/>
        </w:rPr>
        <w:tab/>
        <w:t>программы</w:t>
      </w:r>
      <w:r w:rsidRPr="00337AE4">
        <w:rPr>
          <w:sz w:val="24"/>
          <w:lang w:val="ru-RU"/>
        </w:rPr>
        <w:tab/>
        <w:t>является</w:t>
      </w:r>
      <w:r w:rsidRPr="00337AE4">
        <w:rPr>
          <w:sz w:val="24"/>
          <w:lang w:val="ru-RU"/>
        </w:rPr>
        <w:tab/>
      </w:r>
      <w:r w:rsidRPr="00337AE4">
        <w:rPr>
          <w:b/>
          <w:sz w:val="24"/>
          <w:lang w:val="ru-RU"/>
        </w:rPr>
        <w:t>динамика</w:t>
      </w:r>
      <w:r w:rsidRPr="00337AE4">
        <w:rPr>
          <w:b/>
          <w:sz w:val="24"/>
          <w:lang w:val="ru-RU"/>
        </w:rPr>
        <w:tab/>
      </w:r>
      <w:r w:rsidRPr="00337AE4">
        <w:rPr>
          <w:sz w:val="24"/>
          <w:lang w:val="ru-RU"/>
        </w:rPr>
        <w:t>основных</w:t>
      </w:r>
      <w:r w:rsidRPr="00337AE4">
        <w:rPr>
          <w:sz w:val="24"/>
          <w:lang w:val="ru-RU"/>
        </w:rPr>
        <w:tab/>
        <w:t>показателей</w:t>
      </w:r>
      <w:r w:rsidRPr="00337AE4">
        <w:rPr>
          <w:sz w:val="24"/>
          <w:lang w:val="ru-RU"/>
        </w:rPr>
        <w:tab/>
        <w:t>духовно- нравственного развития, воспитания и социализации</w:t>
      </w:r>
      <w:r w:rsidRPr="00337AE4">
        <w:rPr>
          <w:spacing w:val="-8"/>
          <w:sz w:val="24"/>
          <w:lang w:val="ru-RU"/>
        </w:rPr>
        <w:t xml:space="preserve"> </w:t>
      </w:r>
      <w:r w:rsidRPr="00337AE4">
        <w:rPr>
          <w:sz w:val="24"/>
          <w:lang w:val="ru-RU"/>
        </w:rPr>
        <w:t>обучающихся:</w:t>
      </w:r>
    </w:p>
    <w:p w:rsidR="00222057" w:rsidRPr="00337AE4" w:rsidRDefault="00337AE4" w:rsidP="000C0F5B">
      <w:pPr>
        <w:pStyle w:val="a5"/>
        <w:numPr>
          <w:ilvl w:val="0"/>
          <w:numId w:val="11"/>
        </w:numPr>
        <w:tabs>
          <w:tab w:val="left" w:pos="781"/>
        </w:tabs>
        <w:spacing w:before="18" w:line="232" w:lineRule="auto"/>
        <w:ind w:right="261" w:firstLine="4"/>
        <w:jc w:val="both"/>
        <w:rPr>
          <w:sz w:val="24"/>
          <w:lang w:val="ru-RU"/>
        </w:rPr>
      </w:pPr>
      <w:r w:rsidRPr="00337AE4">
        <w:rPr>
          <w:sz w:val="24"/>
          <w:lang w:val="ru-RU"/>
        </w:rPr>
        <w:t>Динамика развития личностной, социальной, экологической, трудовой (профессиональной) и здоровьесберегающей культуры</w:t>
      </w:r>
      <w:r w:rsidRPr="00337AE4">
        <w:rPr>
          <w:spacing w:val="-7"/>
          <w:sz w:val="24"/>
          <w:lang w:val="ru-RU"/>
        </w:rPr>
        <w:t xml:space="preserve"> </w:t>
      </w:r>
      <w:r w:rsidRPr="00337AE4">
        <w:rPr>
          <w:sz w:val="24"/>
          <w:lang w:val="ru-RU"/>
        </w:rPr>
        <w:t>обучающихся.</w:t>
      </w:r>
    </w:p>
    <w:p w:rsidR="00222057" w:rsidRPr="00337AE4" w:rsidRDefault="00337AE4" w:rsidP="000C0F5B">
      <w:pPr>
        <w:pStyle w:val="a5"/>
        <w:numPr>
          <w:ilvl w:val="0"/>
          <w:numId w:val="11"/>
        </w:numPr>
        <w:tabs>
          <w:tab w:val="left" w:pos="781"/>
        </w:tabs>
        <w:spacing w:before="17" w:line="232" w:lineRule="auto"/>
        <w:ind w:right="256" w:firstLine="4"/>
        <w:jc w:val="both"/>
        <w:rPr>
          <w:sz w:val="24"/>
          <w:lang w:val="ru-RU"/>
        </w:rPr>
      </w:pPr>
      <w:r w:rsidRPr="00337AE4">
        <w:rPr>
          <w:sz w:val="24"/>
          <w:lang w:val="ru-RU"/>
        </w:rPr>
        <w:t>Динамика (характер изменения) социальной, психолого-педагогической и нравственной атмосферы в образовательном</w:t>
      </w:r>
      <w:r w:rsidRPr="00337AE4">
        <w:rPr>
          <w:spacing w:val="-2"/>
          <w:sz w:val="24"/>
          <w:lang w:val="ru-RU"/>
        </w:rPr>
        <w:t xml:space="preserve"> </w:t>
      </w:r>
      <w:r w:rsidRPr="00337AE4">
        <w:rPr>
          <w:sz w:val="24"/>
          <w:lang w:val="ru-RU"/>
        </w:rPr>
        <w:t>учреждении.</w:t>
      </w:r>
    </w:p>
    <w:p w:rsidR="00222057" w:rsidRPr="00337AE4" w:rsidRDefault="00337AE4" w:rsidP="000C0F5B">
      <w:pPr>
        <w:pStyle w:val="a5"/>
        <w:numPr>
          <w:ilvl w:val="0"/>
          <w:numId w:val="11"/>
        </w:numPr>
        <w:tabs>
          <w:tab w:val="left" w:pos="781"/>
        </w:tabs>
        <w:spacing w:before="17" w:line="232" w:lineRule="auto"/>
        <w:ind w:right="254" w:firstLine="4"/>
        <w:jc w:val="both"/>
        <w:rPr>
          <w:sz w:val="24"/>
          <w:lang w:val="ru-RU"/>
        </w:rPr>
      </w:pPr>
      <w:r w:rsidRPr="00337AE4">
        <w:rPr>
          <w:sz w:val="24"/>
          <w:lang w:val="ru-RU"/>
        </w:rPr>
        <w:t xml:space="preserve">Динамика детско-родительских отношений и степени включѐнности </w:t>
      </w:r>
      <w:r w:rsidRPr="00337AE4">
        <w:rPr>
          <w:spacing w:val="-4"/>
          <w:sz w:val="24"/>
          <w:lang w:val="ru-RU"/>
        </w:rPr>
        <w:t>родителей</w:t>
      </w:r>
      <w:r w:rsidRPr="00337AE4">
        <w:rPr>
          <w:spacing w:val="52"/>
          <w:sz w:val="24"/>
          <w:lang w:val="ru-RU"/>
        </w:rPr>
        <w:t xml:space="preserve"> </w:t>
      </w:r>
      <w:r w:rsidRPr="00337AE4">
        <w:rPr>
          <w:sz w:val="24"/>
          <w:lang w:val="ru-RU"/>
        </w:rPr>
        <w:t>(законных представителей) в образовательный и воспитательный</w:t>
      </w:r>
      <w:r w:rsidRPr="00337AE4">
        <w:rPr>
          <w:spacing w:val="-11"/>
          <w:sz w:val="24"/>
          <w:lang w:val="ru-RU"/>
        </w:rPr>
        <w:t xml:space="preserve"> </w:t>
      </w:r>
      <w:r w:rsidRPr="00337AE4">
        <w:rPr>
          <w:sz w:val="24"/>
          <w:lang w:val="ru-RU"/>
        </w:rPr>
        <w:t>процесс.</w:t>
      </w:r>
    </w:p>
    <w:p w:rsidR="00222057" w:rsidRPr="00337AE4" w:rsidRDefault="00337AE4">
      <w:pPr>
        <w:pStyle w:val="a3"/>
        <w:spacing w:before="8" w:line="237" w:lineRule="auto"/>
        <w:ind w:right="264"/>
        <w:jc w:val="both"/>
        <w:rPr>
          <w:lang w:val="ru-RU"/>
        </w:rPr>
      </w:pPr>
      <w:r w:rsidRPr="00337AE4">
        <w:rPr>
          <w:lang w:val="ru-RU"/>
        </w:rPr>
        <w:t>Необходимо указать критерии, по которым изучается динамика процесса воспитания и социализации обучающихся.</w:t>
      </w:r>
    </w:p>
    <w:p w:rsidR="00222057" w:rsidRPr="00337AE4" w:rsidRDefault="00337AE4" w:rsidP="000C0F5B">
      <w:pPr>
        <w:pStyle w:val="a5"/>
        <w:numPr>
          <w:ilvl w:val="0"/>
          <w:numId w:val="10"/>
        </w:numPr>
        <w:tabs>
          <w:tab w:val="left" w:pos="781"/>
        </w:tabs>
        <w:spacing w:before="10" w:line="237" w:lineRule="auto"/>
        <w:ind w:right="260" w:firstLine="4"/>
        <w:jc w:val="both"/>
        <w:rPr>
          <w:sz w:val="24"/>
          <w:lang w:val="ru-RU"/>
        </w:rPr>
      </w:pPr>
      <w:r w:rsidRPr="00337AE4">
        <w:rPr>
          <w:i/>
          <w:sz w:val="24"/>
          <w:lang w:val="ru-RU"/>
        </w:rPr>
        <w:t xml:space="preserve">Положительная динамика (тенденция повышения уровня нравственного развития обучающихся) </w:t>
      </w:r>
      <w:r w:rsidRPr="00337AE4">
        <w:rPr>
          <w:sz w:val="24"/>
          <w:lang w:val="ru-RU"/>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w:t>
      </w:r>
      <w:r w:rsidRPr="00337AE4">
        <w:rPr>
          <w:spacing w:val="-1"/>
          <w:sz w:val="24"/>
          <w:lang w:val="ru-RU"/>
        </w:rPr>
        <w:t xml:space="preserve"> </w:t>
      </w:r>
      <w:r w:rsidRPr="00337AE4">
        <w:rPr>
          <w:sz w:val="24"/>
          <w:lang w:val="ru-RU"/>
        </w:rPr>
        <w:t>(диагностический).</w:t>
      </w:r>
    </w:p>
    <w:p w:rsidR="00222057" w:rsidRPr="00337AE4" w:rsidRDefault="00337AE4" w:rsidP="000C0F5B">
      <w:pPr>
        <w:pStyle w:val="a5"/>
        <w:numPr>
          <w:ilvl w:val="0"/>
          <w:numId w:val="10"/>
        </w:numPr>
        <w:tabs>
          <w:tab w:val="left" w:pos="781"/>
        </w:tabs>
        <w:spacing w:before="7" w:line="237" w:lineRule="auto"/>
        <w:ind w:right="258" w:firstLine="4"/>
        <w:jc w:val="both"/>
        <w:rPr>
          <w:sz w:val="24"/>
          <w:lang w:val="ru-RU"/>
        </w:rPr>
      </w:pPr>
      <w:r w:rsidRPr="00337AE4">
        <w:rPr>
          <w:i/>
          <w:sz w:val="24"/>
          <w:lang w:val="ru-RU"/>
        </w:rPr>
        <w:t xml:space="preserve">Инертность положительной динамики </w:t>
      </w:r>
      <w:r w:rsidRPr="00337AE4">
        <w:rPr>
          <w:sz w:val="24"/>
          <w:lang w:val="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w:t>
      </w:r>
      <w:r w:rsidRPr="00337AE4">
        <w:rPr>
          <w:spacing w:val="-18"/>
          <w:sz w:val="24"/>
          <w:lang w:val="ru-RU"/>
        </w:rPr>
        <w:t xml:space="preserve"> </w:t>
      </w:r>
      <w:r w:rsidRPr="00337AE4">
        <w:rPr>
          <w:sz w:val="24"/>
          <w:lang w:val="ru-RU"/>
        </w:rPr>
        <w:t>с</w:t>
      </w:r>
    </w:p>
    <w:p w:rsidR="00222057" w:rsidRPr="00337AE4" w:rsidRDefault="00222057">
      <w:pPr>
        <w:spacing w:line="237" w:lineRule="auto"/>
        <w:jc w:val="both"/>
        <w:rPr>
          <w:sz w:val="24"/>
          <w:lang w:val="ru-RU"/>
        </w:rPr>
        <w:sectPr w:rsidR="00222057" w:rsidRPr="00337AE4">
          <w:pgSz w:w="11900" w:h="16840"/>
          <w:pgMar w:top="760" w:right="300" w:bottom="280" w:left="1440" w:header="720" w:footer="720" w:gutter="0"/>
          <w:cols w:space="720"/>
        </w:sectPr>
      </w:pPr>
    </w:p>
    <w:p w:rsidR="00222057" w:rsidRPr="00337AE4" w:rsidRDefault="00337AE4">
      <w:pPr>
        <w:pStyle w:val="a3"/>
        <w:spacing w:before="144"/>
        <w:rPr>
          <w:lang w:val="ru-RU"/>
        </w:rPr>
      </w:pPr>
      <w:r w:rsidRPr="00337AE4">
        <w:rPr>
          <w:lang w:val="ru-RU"/>
        </w:rPr>
        <w:lastRenderedPageBreak/>
        <w:t>результатами контрольного этапа исследования (диагностический);</w:t>
      </w:r>
    </w:p>
    <w:p w:rsidR="00222057" w:rsidRPr="00337AE4" w:rsidRDefault="00337AE4" w:rsidP="000C0F5B">
      <w:pPr>
        <w:pStyle w:val="a5"/>
        <w:numPr>
          <w:ilvl w:val="0"/>
          <w:numId w:val="50"/>
        </w:numPr>
        <w:tabs>
          <w:tab w:val="left" w:pos="921"/>
        </w:tabs>
        <w:spacing w:before="18" w:line="237" w:lineRule="auto"/>
        <w:ind w:right="255" w:firstLine="0"/>
        <w:jc w:val="both"/>
        <w:rPr>
          <w:sz w:val="24"/>
          <w:lang w:val="ru-RU"/>
        </w:rPr>
      </w:pPr>
      <w:r w:rsidRPr="00337AE4">
        <w:rPr>
          <w:i/>
          <w:sz w:val="24"/>
          <w:lang w:val="ru-RU"/>
        </w:rPr>
        <w:t xml:space="preserve">Устойчивость (стабильность) исследуемых показателей духовно-нравственного развития, воспитания и социализации обучающихся </w:t>
      </w:r>
      <w:r w:rsidRPr="00337AE4">
        <w:rPr>
          <w:sz w:val="24"/>
          <w:lang w:val="ru-RU"/>
        </w:rPr>
        <w:t xml:space="preserve">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w:t>
      </w:r>
      <w:r w:rsidRPr="00337AE4">
        <w:rPr>
          <w:spacing w:val="-3"/>
          <w:sz w:val="24"/>
          <w:lang w:val="ru-RU"/>
        </w:rPr>
        <w:t xml:space="preserve">из </w:t>
      </w:r>
      <w:r w:rsidRPr="00337AE4">
        <w:rPr>
          <w:sz w:val="24"/>
          <w:lang w:val="ru-RU"/>
        </w:rPr>
        <w:t>характеристик положительной динамики процесса воспитания и социализации</w:t>
      </w:r>
      <w:r w:rsidRPr="00337AE4">
        <w:rPr>
          <w:spacing w:val="-1"/>
          <w:sz w:val="24"/>
          <w:lang w:val="ru-RU"/>
        </w:rPr>
        <w:t xml:space="preserve"> </w:t>
      </w:r>
      <w:r w:rsidRPr="00337AE4">
        <w:rPr>
          <w:sz w:val="24"/>
          <w:lang w:val="ru-RU"/>
        </w:rPr>
        <w:t>обучающихся.</w:t>
      </w:r>
    </w:p>
    <w:p w:rsidR="00222057" w:rsidRPr="00337AE4" w:rsidRDefault="00337AE4">
      <w:pPr>
        <w:pStyle w:val="a3"/>
        <w:spacing w:before="20" w:line="237" w:lineRule="auto"/>
        <w:ind w:right="257"/>
        <w:jc w:val="both"/>
        <w:rPr>
          <w:lang w:val="ru-RU"/>
        </w:rPr>
      </w:pPr>
      <w:r w:rsidRPr="00337AE4">
        <w:rPr>
          <w:lang w:val="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222057" w:rsidRPr="00337AE4" w:rsidRDefault="00490EAC">
      <w:pPr>
        <w:pStyle w:val="2"/>
        <w:spacing w:before="3" w:line="274" w:lineRule="exact"/>
        <w:ind w:left="1917"/>
        <w:rPr>
          <w:lang w:val="ru-RU"/>
        </w:rPr>
      </w:pPr>
      <w:r w:rsidRPr="00490EAC">
        <w:rPr>
          <w:lang w:val="ru-RU"/>
        </w:rPr>
        <w:t xml:space="preserve">4.7. </w:t>
      </w:r>
      <w:r w:rsidR="00337AE4" w:rsidRPr="00337AE4">
        <w:rPr>
          <w:lang w:val="ru-RU"/>
        </w:rPr>
        <w:t>Критерии оценка показателей личностного роста учащихся:</w:t>
      </w:r>
    </w:p>
    <w:p w:rsidR="00222057" w:rsidRPr="00337AE4" w:rsidRDefault="00337AE4">
      <w:pPr>
        <w:pStyle w:val="a3"/>
        <w:rPr>
          <w:lang w:val="ru-RU"/>
        </w:rPr>
      </w:pPr>
      <w:r w:rsidRPr="00337AE4">
        <w:rPr>
          <w:lang w:val="ru-RU"/>
        </w:rPr>
        <w:t>- участие в принятии и исполнении коллективных решений, управляющих жизнью класса, школы (самоуправление);</w:t>
      </w:r>
    </w:p>
    <w:p w:rsidR="00222057" w:rsidRDefault="00337AE4" w:rsidP="000C0F5B">
      <w:pPr>
        <w:pStyle w:val="a5"/>
        <w:numPr>
          <w:ilvl w:val="0"/>
          <w:numId w:val="9"/>
        </w:numPr>
        <w:tabs>
          <w:tab w:val="left" w:pos="721"/>
        </w:tabs>
        <w:ind w:firstLine="0"/>
        <w:rPr>
          <w:sz w:val="24"/>
        </w:rPr>
      </w:pPr>
      <w:r>
        <w:rPr>
          <w:sz w:val="24"/>
        </w:rPr>
        <w:t>законопослушное</w:t>
      </w:r>
      <w:r>
        <w:rPr>
          <w:spacing w:val="-1"/>
          <w:sz w:val="24"/>
        </w:rPr>
        <w:t xml:space="preserve"> </w:t>
      </w:r>
      <w:r>
        <w:rPr>
          <w:sz w:val="24"/>
        </w:rPr>
        <w:t>поведение;</w:t>
      </w:r>
    </w:p>
    <w:p w:rsidR="00222057" w:rsidRPr="00337AE4" w:rsidRDefault="00337AE4">
      <w:pPr>
        <w:pStyle w:val="a3"/>
        <w:rPr>
          <w:lang w:val="ru-RU"/>
        </w:rPr>
      </w:pPr>
      <w:r w:rsidRPr="00337AE4">
        <w:rPr>
          <w:lang w:val="ru-RU"/>
        </w:rPr>
        <w:t>–толерантное отношение к людям другой национальности, религии, убеждений, расы;</w:t>
      </w:r>
    </w:p>
    <w:p w:rsidR="00222057" w:rsidRPr="00337AE4" w:rsidRDefault="00337AE4" w:rsidP="000C0F5B">
      <w:pPr>
        <w:pStyle w:val="a5"/>
        <w:numPr>
          <w:ilvl w:val="0"/>
          <w:numId w:val="9"/>
        </w:numPr>
        <w:tabs>
          <w:tab w:val="left" w:pos="761"/>
        </w:tabs>
        <w:ind w:right="252" w:firstLine="0"/>
        <w:rPr>
          <w:sz w:val="24"/>
          <w:lang w:val="ru-RU"/>
        </w:rPr>
      </w:pPr>
      <w:r w:rsidRPr="00337AE4">
        <w:rPr>
          <w:sz w:val="24"/>
          <w:lang w:val="ru-RU"/>
        </w:rPr>
        <w:t>умение вести корректный, доброжелательный разговор с человеком других взглядов, религиозных убеждений,</w:t>
      </w:r>
      <w:r w:rsidRPr="00337AE4">
        <w:rPr>
          <w:spacing w:val="1"/>
          <w:sz w:val="24"/>
          <w:lang w:val="ru-RU"/>
        </w:rPr>
        <w:t xml:space="preserve"> </w:t>
      </w:r>
      <w:r w:rsidRPr="00337AE4">
        <w:rPr>
          <w:sz w:val="24"/>
          <w:lang w:val="ru-RU"/>
        </w:rPr>
        <w:t>национальности;</w:t>
      </w:r>
    </w:p>
    <w:p w:rsidR="00222057" w:rsidRPr="00337AE4" w:rsidRDefault="00337AE4" w:rsidP="000C0F5B">
      <w:pPr>
        <w:pStyle w:val="a5"/>
        <w:numPr>
          <w:ilvl w:val="0"/>
          <w:numId w:val="9"/>
        </w:numPr>
        <w:tabs>
          <w:tab w:val="left" w:pos="769"/>
        </w:tabs>
        <w:ind w:right="262" w:firstLine="0"/>
        <w:rPr>
          <w:sz w:val="24"/>
          <w:lang w:val="ru-RU"/>
        </w:rPr>
      </w:pPr>
      <w:r w:rsidRPr="00337AE4">
        <w:rPr>
          <w:sz w:val="24"/>
          <w:lang w:val="ru-RU"/>
        </w:rPr>
        <w:t>добровольное заинтересованное участие в общественной жизни за пределами школы (например, празднование государственных</w:t>
      </w:r>
      <w:r w:rsidRPr="00337AE4">
        <w:rPr>
          <w:spacing w:val="-1"/>
          <w:sz w:val="24"/>
          <w:lang w:val="ru-RU"/>
        </w:rPr>
        <w:t xml:space="preserve"> </w:t>
      </w:r>
      <w:r w:rsidRPr="00337AE4">
        <w:rPr>
          <w:sz w:val="24"/>
          <w:lang w:val="ru-RU"/>
        </w:rPr>
        <w:t>праздников);</w:t>
      </w:r>
    </w:p>
    <w:p w:rsidR="00222057" w:rsidRPr="00337AE4" w:rsidRDefault="00337AE4" w:rsidP="000C0F5B">
      <w:pPr>
        <w:pStyle w:val="a5"/>
        <w:numPr>
          <w:ilvl w:val="0"/>
          <w:numId w:val="9"/>
        </w:numPr>
        <w:tabs>
          <w:tab w:val="left" w:pos="789"/>
          <w:tab w:val="left" w:pos="2766"/>
        </w:tabs>
        <w:ind w:right="259" w:firstLine="0"/>
        <w:rPr>
          <w:sz w:val="24"/>
          <w:lang w:val="ru-RU"/>
        </w:rPr>
      </w:pPr>
      <w:r w:rsidRPr="00337AE4">
        <w:rPr>
          <w:sz w:val="24"/>
          <w:lang w:val="ru-RU"/>
        </w:rPr>
        <w:t>самостоятельное</w:t>
      </w:r>
      <w:r w:rsidRPr="00337AE4">
        <w:rPr>
          <w:sz w:val="24"/>
          <w:lang w:val="ru-RU"/>
        </w:rPr>
        <w:tab/>
        <w:t>и добровольное проявление уважения и заботы по отношению к защитникам Родины,</w:t>
      </w:r>
      <w:r w:rsidRPr="00337AE4">
        <w:rPr>
          <w:spacing w:val="-1"/>
          <w:sz w:val="24"/>
          <w:lang w:val="ru-RU"/>
        </w:rPr>
        <w:t xml:space="preserve"> </w:t>
      </w:r>
      <w:r w:rsidRPr="00337AE4">
        <w:rPr>
          <w:sz w:val="24"/>
          <w:lang w:val="ru-RU"/>
        </w:rPr>
        <w:t>ветеранам;</w:t>
      </w:r>
    </w:p>
    <w:p w:rsidR="00222057" w:rsidRPr="00337AE4" w:rsidRDefault="00337AE4" w:rsidP="000C0F5B">
      <w:pPr>
        <w:pStyle w:val="a5"/>
        <w:numPr>
          <w:ilvl w:val="0"/>
          <w:numId w:val="9"/>
        </w:numPr>
        <w:tabs>
          <w:tab w:val="left" w:pos="809"/>
        </w:tabs>
        <w:ind w:right="258" w:firstLine="0"/>
        <w:rPr>
          <w:sz w:val="24"/>
          <w:lang w:val="ru-RU"/>
        </w:rPr>
      </w:pPr>
      <w:r w:rsidRPr="00337AE4">
        <w:rPr>
          <w:sz w:val="24"/>
          <w:lang w:val="ru-RU"/>
        </w:rPr>
        <w:t>добровольная помощь, забота и поддержка по отношению к младшим, к людям, попавшим в трудную</w:t>
      </w:r>
      <w:r w:rsidRPr="00337AE4">
        <w:rPr>
          <w:spacing w:val="-4"/>
          <w:sz w:val="24"/>
          <w:lang w:val="ru-RU"/>
        </w:rPr>
        <w:t xml:space="preserve"> </w:t>
      </w:r>
      <w:r w:rsidRPr="00337AE4">
        <w:rPr>
          <w:sz w:val="24"/>
          <w:lang w:val="ru-RU"/>
        </w:rPr>
        <w:t>ситуацию;</w:t>
      </w:r>
    </w:p>
    <w:p w:rsidR="00222057" w:rsidRPr="00337AE4" w:rsidRDefault="00337AE4" w:rsidP="000C0F5B">
      <w:pPr>
        <w:pStyle w:val="a5"/>
        <w:numPr>
          <w:ilvl w:val="0"/>
          <w:numId w:val="8"/>
        </w:numPr>
        <w:tabs>
          <w:tab w:val="left" w:pos="721"/>
        </w:tabs>
        <w:rPr>
          <w:sz w:val="24"/>
          <w:lang w:val="ru-RU"/>
        </w:rPr>
      </w:pPr>
      <w:r w:rsidRPr="00337AE4">
        <w:rPr>
          <w:sz w:val="24"/>
          <w:lang w:val="ru-RU"/>
        </w:rPr>
        <w:t>следование правилам вежливого поведения в школе и общественных</w:t>
      </w:r>
      <w:r w:rsidRPr="00337AE4">
        <w:rPr>
          <w:spacing w:val="-7"/>
          <w:sz w:val="24"/>
          <w:lang w:val="ru-RU"/>
        </w:rPr>
        <w:t xml:space="preserve"> </w:t>
      </w:r>
      <w:r w:rsidRPr="00337AE4">
        <w:rPr>
          <w:sz w:val="24"/>
          <w:lang w:val="ru-RU"/>
        </w:rPr>
        <w:t>местах.</w:t>
      </w:r>
    </w:p>
    <w:p w:rsidR="00222057" w:rsidRPr="00337AE4" w:rsidRDefault="00490EAC">
      <w:pPr>
        <w:pStyle w:val="2"/>
        <w:spacing w:before="3" w:after="5"/>
        <w:ind w:left="4534" w:right="328" w:hanging="3910"/>
        <w:rPr>
          <w:lang w:val="ru-RU"/>
        </w:rPr>
      </w:pPr>
      <w:r w:rsidRPr="00490EAC">
        <w:rPr>
          <w:lang w:val="ru-RU"/>
        </w:rPr>
        <w:t xml:space="preserve">4.7. </w:t>
      </w:r>
      <w:r w:rsidR="00337AE4" w:rsidRPr="00337AE4">
        <w:rPr>
          <w:lang w:val="ru-RU"/>
        </w:rPr>
        <w:t>Порядок информирования о результатах, осуществление контроля над реализацией Программы.</w:t>
      </w: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6"/>
        <w:gridCol w:w="3845"/>
        <w:gridCol w:w="2617"/>
      </w:tblGrid>
      <w:tr w:rsidR="00222057">
        <w:trPr>
          <w:trHeight w:val="553"/>
        </w:trPr>
        <w:tc>
          <w:tcPr>
            <w:tcW w:w="3046" w:type="dxa"/>
          </w:tcPr>
          <w:p w:rsidR="00222057" w:rsidRDefault="00337AE4">
            <w:pPr>
              <w:pStyle w:val="TableParagraph"/>
              <w:spacing w:line="275" w:lineRule="exact"/>
              <w:ind w:left="146"/>
              <w:rPr>
                <w:b/>
                <w:sz w:val="24"/>
              </w:rPr>
            </w:pPr>
            <w:r>
              <w:rPr>
                <w:b/>
                <w:sz w:val="24"/>
              </w:rPr>
              <w:t>Способ информирования</w:t>
            </w:r>
          </w:p>
        </w:tc>
        <w:tc>
          <w:tcPr>
            <w:tcW w:w="3845" w:type="dxa"/>
          </w:tcPr>
          <w:p w:rsidR="00222057" w:rsidRDefault="00337AE4">
            <w:pPr>
              <w:pStyle w:val="TableParagraph"/>
              <w:spacing w:before="2" w:line="276" w:lineRule="exact"/>
              <w:ind w:left="1222" w:hanging="1148"/>
              <w:rPr>
                <w:b/>
                <w:sz w:val="24"/>
              </w:rPr>
            </w:pPr>
            <w:r>
              <w:rPr>
                <w:b/>
                <w:sz w:val="24"/>
              </w:rPr>
              <w:t>Состав размещаемой (доводимой) информации</w:t>
            </w:r>
          </w:p>
        </w:tc>
        <w:tc>
          <w:tcPr>
            <w:tcW w:w="2617" w:type="dxa"/>
          </w:tcPr>
          <w:p w:rsidR="00222057" w:rsidRDefault="00337AE4">
            <w:pPr>
              <w:pStyle w:val="TableParagraph"/>
              <w:spacing w:before="2" w:line="276" w:lineRule="exact"/>
              <w:ind w:left="607" w:right="175" w:hanging="409"/>
              <w:rPr>
                <w:b/>
                <w:sz w:val="24"/>
              </w:rPr>
            </w:pPr>
            <w:r>
              <w:rPr>
                <w:b/>
                <w:sz w:val="24"/>
              </w:rPr>
              <w:t>Частота обновления информации</w:t>
            </w:r>
          </w:p>
        </w:tc>
      </w:tr>
      <w:tr w:rsidR="00222057" w:rsidRPr="00640AAE">
        <w:trPr>
          <w:trHeight w:val="826"/>
        </w:trPr>
        <w:tc>
          <w:tcPr>
            <w:tcW w:w="3046" w:type="dxa"/>
          </w:tcPr>
          <w:p w:rsidR="00222057" w:rsidRPr="00337AE4" w:rsidRDefault="00337AE4">
            <w:pPr>
              <w:pStyle w:val="TableParagraph"/>
              <w:ind w:left="71" w:right="67"/>
              <w:rPr>
                <w:sz w:val="24"/>
                <w:lang w:val="ru-RU"/>
              </w:rPr>
            </w:pPr>
            <w:r w:rsidRPr="00337AE4">
              <w:rPr>
                <w:sz w:val="24"/>
                <w:lang w:val="ru-RU"/>
              </w:rPr>
              <w:t>1.Размещение информации в сети</w:t>
            </w:r>
            <w:r w:rsidRPr="00337AE4">
              <w:rPr>
                <w:spacing w:val="-4"/>
                <w:sz w:val="24"/>
                <w:lang w:val="ru-RU"/>
              </w:rPr>
              <w:t xml:space="preserve"> </w:t>
            </w:r>
            <w:r w:rsidRPr="00337AE4">
              <w:rPr>
                <w:sz w:val="24"/>
                <w:lang w:val="ru-RU"/>
              </w:rPr>
              <w:t>Интернет;</w:t>
            </w:r>
          </w:p>
        </w:tc>
        <w:tc>
          <w:tcPr>
            <w:tcW w:w="3845" w:type="dxa"/>
          </w:tcPr>
          <w:p w:rsidR="00222057" w:rsidRPr="00337AE4" w:rsidRDefault="00337AE4">
            <w:pPr>
              <w:pStyle w:val="TableParagraph"/>
              <w:ind w:left="66"/>
              <w:rPr>
                <w:sz w:val="24"/>
                <w:lang w:val="ru-RU"/>
              </w:rPr>
            </w:pPr>
            <w:r w:rsidRPr="00337AE4">
              <w:rPr>
                <w:sz w:val="24"/>
                <w:lang w:val="ru-RU"/>
              </w:rPr>
              <w:t>Реализация программы публичный отчет школы, информация о</w:t>
            </w:r>
          </w:p>
          <w:p w:rsidR="00222057" w:rsidRDefault="00337AE4">
            <w:pPr>
              <w:pStyle w:val="TableParagraph"/>
              <w:spacing w:line="263" w:lineRule="exact"/>
              <w:ind w:left="66"/>
              <w:rPr>
                <w:sz w:val="24"/>
              </w:rPr>
            </w:pPr>
            <w:r>
              <w:rPr>
                <w:sz w:val="24"/>
              </w:rPr>
              <w:t>проводимых мероприятиях</w:t>
            </w:r>
          </w:p>
        </w:tc>
        <w:tc>
          <w:tcPr>
            <w:tcW w:w="2617" w:type="dxa"/>
          </w:tcPr>
          <w:p w:rsidR="00222057" w:rsidRPr="00337AE4" w:rsidRDefault="00337AE4">
            <w:pPr>
              <w:pStyle w:val="TableParagraph"/>
              <w:ind w:left="70" w:right="595"/>
              <w:rPr>
                <w:sz w:val="24"/>
                <w:lang w:val="ru-RU"/>
              </w:rPr>
            </w:pPr>
            <w:r w:rsidRPr="00337AE4">
              <w:rPr>
                <w:sz w:val="24"/>
                <w:lang w:val="ru-RU"/>
              </w:rPr>
              <w:t>Ежегодно, по мере изменения данных</w:t>
            </w:r>
          </w:p>
        </w:tc>
      </w:tr>
      <w:tr w:rsidR="00222057">
        <w:trPr>
          <w:trHeight w:val="1106"/>
        </w:trPr>
        <w:tc>
          <w:tcPr>
            <w:tcW w:w="3046" w:type="dxa"/>
          </w:tcPr>
          <w:p w:rsidR="00222057" w:rsidRPr="00337AE4" w:rsidRDefault="00337AE4">
            <w:pPr>
              <w:pStyle w:val="TableParagraph"/>
              <w:ind w:left="71" w:right="60"/>
              <w:jc w:val="both"/>
              <w:rPr>
                <w:sz w:val="24"/>
                <w:lang w:val="ru-RU"/>
              </w:rPr>
            </w:pPr>
            <w:r w:rsidRPr="00337AE4">
              <w:rPr>
                <w:sz w:val="24"/>
                <w:lang w:val="ru-RU"/>
              </w:rPr>
              <w:t>2.Размещение информации в печатных средствах массовой</w:t>
            </w:r>
            <w:r w:rsidRPr="00337AE4">
              <w:rPr>
                <w:spacing w:val="-1"/>
                <w:sz w:val="24"/>
                <w:lang w:val="ru-RU"/>
              </w:rPr>
              <w:t xml:space="preserve"> </w:t>
            </w:r>
            <w:r w:rsidRPr="00337AE4">
              <w:rPr>
                <w:sz w:val="24"/>
                <w:lang w:val="ru-RU"/>
              </w:rPr>
              <w:t>информации.</w:t>
            </w:r>
          </w:p>
        </w:tc>
        <w:tc>
          <w:tcPr>
            <w:tcW w:w="3845" w:type="dxa"/>
          </w:tcPr>
          <w:p w:rsidR="00222057" w:rsidRPr="00337AE4" w:rsidRDefault="00337AE4">
            <w:pPr>
              <w:pStyle w:val="TableParagraph"/>
              <w:ind w:left="66" w:right="475"/>
              <w:rPr>
                <w:sz w:val="24"/>
                <w:lang w:val="ru-RU"/>
              </w:rPr>
            </w:pPr>
            <w:r w:rsidRPr="00337AE4">
              <w:rPr>
                <w:sz w:val="24"/>
                <w:lang w:val="ru-RU"/>
              </w:rPr>
              <w:t>Статьи о деятельности школы и достижениях учащихся.</w:t>
            </w:r>
          </w:p>
        </w:tc>
        <w:tc>
          <w:tcPr>
            <w:tcW w:w="2617" w:type="dxa"/>
          </w:tcPr>
          <w:p w:rsidR="00222057" w:rsidRPr="00337AE4" w:rsidRDefault="00337AE4">
            <w:pPr>
              <w:pStyle w:val="TableParagraph"/>
              <w:ind w:left="70"/>
              <w:rPr>
                <w:sz w:val="24"/>
                <w:lang w:val="ru-RU"/>
              </w:rPr>
            </w:pPr>
            <w:r w:rsidRPr="00337AE4">
              <w:rPr>
                <w:sz w:val="24"/>
                <w:lang w:val="ru-RU"/>
              </w:rPr>
              <w:t>Ежегодно- в начале учебного года (август),</w:t>
            </w:r>
          </w:p>
          <w:p w:rsidR="00222057" w:rsidRDefault="00337AE4">
            <w:pPr>
              <w:pStyle w:val="TableParagraph"/>
              <w:spacing w:line="270" w:lineRule="atLeast"/>
              <w:ind w:left="70" w:right="470"/>
              <w:rPr>
                <w:sz w:val="24"/>
              </w:rPr>
            </w:pPr>
            <w:r>
              <w:rPr>
                <w:sz w:val="24"/>
              </w:rPr>
              <w:t>по мере накопления данных</w:t>
            </w:r>
          </w:p>
        </w:tc>
      </w:tr>
      <w:tr w:rsidR="00222057" w:rsidRPr="00640AAE">
        <w:trPr>
          <w:trHeight w:val="1102"/>
        </w:trPr>
        <w:tc>
          <w:tcPr>
            <w:tcW w:w="3046" w:type="dxa"/>
          </w:tcPr>
          <w:p w:rsidR="00222057" w:rsidRPr="00337AE4" w:rsidRDefault="00337AE4">
            <w:pPr>
              <w:pStyle w:val="TableParagraph"/>
              <w:ind w:left="71" w:right="67"/>
              <w:rPr>
                <w:sz w:val="24"/>
                <w:lang w:val="ru-RU"/>
              </w:rPr>
            </w:pPr>
            <w:r w:rsidRPr="00337AE4">
              <w:rPr>
                <w:sz w:val="24"/>
                <w:lang w:val="ru-RU"/>
              </w:rPr>
              <w:t>3.Размещение информации в справочниках,</w:t>
            </w:r>
            <w:r w:rsidRPr="00337AE4">
              <w:rPr>
                <w:spacing w:val="-6"/>
                <w:sz w:val="24"/>
                <w:lang w:val="ru-RU"/>
              </w:rPr>
              <w:t xml:space="preserve"> </w:t>
            </w:r>
            <w:r w:rsidRPr="00337AE4">
              <w:rPr>
                <w:sz w:val="24"/>
                <w:lang w:val="ru-RU"/>
              </w:rPr>
              <w:t>буклетах;</w:t>
            </w:r>
          </w:p>
        </w:tc>
        <w:tc>
          <w:tcPr>
            <w:tcW w:w="3845" w:type="dxa"/>
          </w:tcPr>
          <w:p w:rsidR="00222057" w:rsidRPr="00337AE4" w:rsidRDefault="00337AE4">
            <w:pPr>
              <w:pStyle w:val="TableParagraph"/>
              <w:spacing w:line="267" w:lineRule="exact"/>
              <w:ind w:left="66"/>
              <w:rPr>
                <w:sz w:val="24"/>
                <w:lang w:val="ru-RU"/>
              </w:rPr>
            </w:pPr>
            <w:r w:rsidRPr="00337AE4">
              <w:rPr>
                <w:sz w:val="24"/>
                <w:lang w:val="ru-RU"/>
              </w:rPr>
              <w:t>Краткая справка о школе,</w:t>
            </w:r>
          </w:p>
          <w:p w:rsidR="00222057" w:rsidRPr="00337AE4" w:rsidRDefault="00337AE4">
            <w:pPr>
              <w:pStyle w:val="TableParagraph"/>
              <w:ind w:left="66" w:right="599"/>
              <w:rPr>
                <w:sz w:val="24"/>
                <w:lang w:val="ru-RU"/>
              </w:rPr>
            </w:pPr>
            <w:r w:rsidRPr="00337AE4">
              <w:rPr>
                <w:sz w:val="24"/>
                <w:lang w:val="ru-RU"/>
              </w:rPr>
              <w:t>информация о педагогическом коллективе, информация о</w:t>
            </w:r>
          </w:p>
          <w:p w:rsidR="00222057" w:rsidRDefault="00337AE4">
            <w:pPr>
              <w:pStyle w:val="TableParagraph"/>
              <w:spacing w:line="263" w:lineRule="exact"/>
              <w:ind w:left="66"/>
              <w:rPr>
                <w:sz w:val="24"/>
              </w:rPr>
            </w:pPr>
            <w:r>
              <w:rPr>
                <w:sz w:val="24"/>
              </w:rPr>
              <w:t>деятельности школы, достижениях</w:t>
            </w:r>
          </w:p>
        </w:tc>
        <w:tc>
          <w:tcPr>
            <w:tcW w:w="2617" w:type="dxa"/>
          </w:tcPr>
          <w:p w:rsidR="00222057" w:rsidRPr="00337AE4" w:rsidRDefault="00337AE4">
            <w:pPr>
              <w:pStyle w:val="TableParagraph"/>
              <w:ind w:left="70" w:right="606"/>
              <w:rPr>
                <w:sz w:val="24"/>
                <w:lang w:val="ru-RU"/>
              </w:rPr>
            </w:pPr>
            <w:r w:rsidRPr="00337AE4">
              <w:rPr>
                <w:sz w:val="24"/>
                <w:lang w:val="ru-RU"/>
              </w:rPr>
              <w:t>ежегодно, по мере изменения данных</w:t>
            </w:r>
          </w:p>
        </w:tc>
      </w:tr>
      <w:tr w:rsidR="00222057" w:rsidRPr="00640AAE">
        <w:trPr>
          <w:trHeight w:val="1654"/>
        </w:trPr>
        <w:tc>
          <w:tcPr>
            <w:tcW w:w="3046" w:type="dxa"/>
          </w:tcPr>
          <w:p w:rsidR="00222057" w:rsidRPr="00337AE4" w:rsidRDefault="00337AE4">
            <w:pPr>
              <w:pStyle w:val="TableParagraph"/>
              <w:ind w:left="71" w:right="62"/>
              <w:jc w:val="both"/>
              <w:rPr>
                <w:sz w:val="24"/>
                <w:lang w:val="ru-RU"/>
              </w:rPr>
            </w:pPr>
            <w:r w:rsidRPr="00337AE4">
              <w:rPr>
                <w:sz w:val="24"/>
                <w:lang w:val="ru-RU"/>
              </w:rPr>
              <w:t>4. Общешкольные и классные родительские собрания,</w:t>
            </w:r>
          </w:p>
        </w:tc>
        <w:tc>
          <w:tcPr>
            <w:tcW w:w="3845" w:type="dxa"/>
          </w:tcPr>
          <w:p w:rsidR="00222057" w:rsidRPr="00337AE4" w:rsidRDefault="00337AE4">
            <w:pPr>
              <w:pStyle w:val="TableParagraph"/>
              <w:spacing w:line="271" w:lineRule="exact"/>
              <w:ind w:left="66"/>
              <w:rPr>
                <w:sz w:val="24"/>
                <w:lang w:val="ru-RU"/>
              </w:rPr>
            </w:pPr>
            <w:r w:rsidRPr="00337AE4">
              <w:rPr>
                <w:sz w:val="24"/>
                <w:lang w:val="ru-RU"/>
              </w:rPr>
              <w:t>Краткая справка о школе,</w:t>
            </w:r>
          </w:p>
          <w:p w:rsidR="00222057" w:rsidRPr="00337AE4" w:rsidRDefault="00337AE4">
            <w:pPr>
              <w:pStyle w:val="TableParagraph"/>
              <w:ind w:left="66" w:right="599"/>
              <w:rPr>
                <w:sz w:val="24"/>
                <w:lang w:val="ru-RU"/>
              </w:rPr>
            </w:pPr>
            <w:r w:rsidRPr="00337AE4">
              <w:rPr>
                <w:sz w:val="24"/>
                <w:lang w:val="ru-RU"/>
              </w:rPr>
              <w:t>информация о педагогическом коллективе, информация о</w:t>
            </w:r>
          </w:p>
          <w:p w:rsidR="00222057" w:rsidRPr="00337AE4" w:rsidRDefault="00337AE4">
            <w:pPr>
              <w:pStyle w:val="TableParagraph"/>
              <w:spacing w:before="2" w:line="237" w:lineRule="auto"/>
              <w:ind w:left="66" w:right="97"/>
              <w:rPr>
                <w:sz w:val="24"/>
                <w:lang w:val="ru-RU"/>
              </w:rPr>
            </w:pPr>
            <w:r w:rsidRPr="00337AE4">
              <w:rPr>
                <w:sz w:val="24"/>
                <w:lang w:val="ru-RU"/>
              </w:rPr>
              <w:t>деятельности школы, достижениях, положительный опыт семейного</w:t>
            </w:r>
          </w:p>
          <w:p w:rsidR="00222057" w:rsidRDefault="00337AE4">
            <w:pPr>
              <w:pStyle w:val="TableParagraph"/>
              <w:spacing w:line="263" w:lineRule="exact"/>
              <w:ind w:left="66"/>
              <w:rPr>
                <w:sz w:val="24"/>
              </w:rPr>
            </w:pPr>
            <w:r>
              <w:rPr>
                <w:sz w:val="24"/>
              </w:rPr>
              <w:t>воспитания.</w:t>
            </w:r>
          </w:p>
        </w:tc>
        <w:tc>
          <w:tcPr>
            <w:tcW w:w="2617" w:type="dxa"/>
          </w:tcPr>
          <w:p w:rsidR="00222057" w:rsidRPr="00337AE4" w:rsidRDefault="00337AE4">
            <w:pPr>
              <w:pStyle w:val="TableParagraph"/>
              <w:ind w:left="70" w:right="577"/>
              <w:rPr>
                <w:sz w:val="24"/>
                <w:lang w:val="ru-RU"/>
              </w:rPr>
            </w:pPr>
            <w:r w:rsidRPr="00337AE4">
              <w:rPr>
                <w:sz w:val="24"/>
                <w:lang w:val="ru-RU"/>
              </w:rPr>
              <w:t>ежегодно по плану школы, классных руководителей</w:t>
            </w:r>
          </w:p>
        </w:tc>
      </w:tr>
      <w:tr w:rsidR="00222057" w:rsidRPr="00640AAE">
        <w:trPr>
          <w:trHeight w:val="1101"/>
        </w:trPr>
        <w:tc>
          <w:tcPr>
            <w:tcW w:w="3046" w:type="dxa"/>
          </w:tcPr>
          <w:p w:rsidR="00222057" w:rsidRPr="00337AE4" w:rsidRDefault="00337AE4">
            <w:pPr>
              <w:pStyle w:val="TableParagraph"/>
              <w:tabs>
                <w:tab w:val="left" w:pos="1146"/>
              </w:tabs>
              <w:ind w:left="71" w:right="60"/>
              <w:jc w:val="both"/>
              <w:rPr>
                <w:sz w:val="24"/>
                <w:lang w:val="ru-RU"/>
              </w:rPr>
            </w:pPr>
            <w:r w:rsidRPr="00337AE4">
              <w:rPr>
                <w:sz w:val="24"/>
                <w:lang w:val="ru-RU"/>
              </w:rPr>
              <w:t>5.Размещение информации на</w:t>
            </w:r>
            <w:r w:rsidRPr="00337AE4">
              <w:rPr>
                <w:sz w:val="24"/>
                <w:lang w:val="ru-RU"/>
              </w:rPr>
              <w:tab/>
              <w:t>информационных стендах;</w:t>
            </w:r>
          </w:p>
        </w:tc>
        <w:tc>
          <w:tcPr>
            <w:tcW w:w="3845" w:type="dxa"/>
          </w:tcPr>
          <w:p w:rsidR="00222057" w:rsidRPr="00337AE4" w:rsidRDefault="00337AE4">
            <w:pPr>
              <w:pStyle w:val="TableParagraph"/>
              <w:ind w:left="66" w:right="818"/>
              <w:rPr>
                <w:sz w:val="24"/>
                <w:lang w:val="ru-RU"/>
              </w:rPr>
            </w:pPr>
            <w:r w:rsidRPr="00337AE4">
              <w:rPr>
                <w:sz w:val="24"/>
                <w:lang w:val="ru-RU"/>
              </w:rPr>
              <w:t>Информация о деятельности школы, достижениях по направлениям учебно-</w:t>
            </w:r>
          </w:p>
          <w:p w:rsidR="00222057" w:rsidRDefault="00337AE4">
            <w:pPr>
              <w:pStyle w:val="TableParagraph"/>
              <w:spacing w:line="259" w:lineRule="exact"/>
              <w:ind w:left="66"/>
              <w:rPr>
                <w:sz w:val="24"/>
              </w:rPr>
            </w:pPr>
            <w:r>
              <w:rPr>
                <w:sz w:val="24"/>
              </w:rPr>
              <w:t>воспитательного процесса</w:t>
            </w:r>
          </w:p>
        </w:tc>
        <w:tc>
          <w:tcPr>
            <w:tcW w:w="2617" w:type="dxa"/>
          </w:tcPr>
          <w:p w:rsidR="00222057" w:rsidRPr="00337AE4" w:rsidRDefault="00337AE4">
            <w:pPr>
              <w:pStyle w:val="TableParagraph"/>
              <w:ind w:left="70" w:right="606"/>
              <w:rPr>
                <w:sz w:val="24"/>
                <w:lang w:val="ru-RU"/>
              </w:rPr>
            </w:pPr>
            <w:r w:rsidRPr="00337AE4">
              <w:rPr>
                <w:sz w:val="24"/>
                <w:lang w:val="ru-RU"/>
              </w:rPr>
              <w:t>ежегодно, по мере изменения данных</w:t>
            </w:r>
          </w:p>
        </w:tc>
      </w:tr>
    </w:tbl>
    <w:p w:rsidR="00222057" w:rsidRPr="00337AE4" w:rsidRDefault="00222057">
      <w:pPr>
        <w:rPr>
          <w:sz w:val="24"/>
          <w:lang w:val="ru-RU"/>
        </w:rPr>
        <w:sectPr w:rsidR="00222057" w:rsidRPr="00337AE4">
          <w:pgSz w:w="11900" w:h="16840"/>
          <w:pgMar w:top="600" w:right="300" w:bottom="280" w:left="1440" w:header="720" w:footer="720" w:gutter="0"/>
          <w:cols w:space="720"/>
        </w:sect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6"/>
        <w:gridCol w:w="3845"/>
        <w:gridCol w:w="2617"/>
      </w:tblGrid>
      <w:tr w:rsidR="00222057">
        <w:trPr>
          <w:trHeight w:val="274"/>
        </w:trPr>
        <w:tc>
          <w:tcPr>
            <w:tcW w:w="3046" w:type="dxa"/>
            <w:tcBorders>
              <w:bottom w:val="nil"/>
            </w:tcBorders>
          </w:tcPr>
          <w:p w:rsidR="00222057" w:rsidRDefault="00337AE4">
            <w:pPr>
              <w:pStyle w:val="TableParagraph"/>
              <w:spacing w:line="254" w:lineRule="exact"/>
              <w:ind w:left="71"/>
              <w:rPr>
                <w:sz w:val="24"/>
              </w:rPr>
            </w:pPr>
            <w:r>
              <w:rPr>
                <w:sz w:val="24"/>
              </w:rPr>
              <w:lastRenderedPageBreak/>
              <w:t>6. Распространение опыта</w:t>
            </w:r>
          </w:p>
        </w:tc>
        <w:tc>
          <w:tcPr>
            <w:tcW w:w="3845" w:type="dxa"/>
            <w:tcBorders>
              <w:bottom w:val="nil"/>
            </w:tcBorders>
          </w:tcPr>
          <w:p w:rsidR="00222057" w:rsidRDefault="00337AE4">
            <w:pPr>
              <w:pStyle w:val="TableParagraph"/>
              <w:spacing w:line="254" w:lineRule="exact"/>
              <w:ind w:left="66"/>
              <w:rPr>
                <w:sz w:val="24"/>
              </w:rPr>
            </w:pPr>
            <w:r>
              <w:rPr>
                <w:sz w:val="24"/>
              </w:rPr>
              <w:t>Информация о деятельности</w:t>
            </w:r>
          </w:p>
        </w:tc>
        <w:tc>
          <w:tcPr>
            <w:tcW w:w="2617" w:type="dxa"/>
            <w:tcBorders>
              <w:bottom w:val="nil"/>
            </w:tcBorders>
          </w:tcPr>
          <w:p w:rsidR="00222057" w:rsidRDefault="00337AE4">
            <w:pPr>
              <w:pStyle w:val="TableParagraph"/>
              <w:spacing w:line="254" w:lineRule="exact"/>
              <w:ind w:left="70"/>
              <w:rPr>
                <w:sz w:val="24"/>
              </w:rPr>
            </w:pPr>
            <w:r>
              <w:rPr>
                <w:sz w:val="24"/>
              </w:rPr>
              <w:t>ежегодно, по мере</w:t>
            </w:r>
          </w:p>
        </w:tc>
      </w:tr>
      <w:tr w:rsidR="00222057">
        <w:trPr>
          <w:trHeight w:val="274"/>
        </w:trPr>
        <w:tc>
          <w:tcPr>
            <w:tcW w:w="3046" w:type="dxa"/>
            <w:tcBorders>
              <w:top w:val="nil"/>
              <w:bottom w:val="nil"/>
            </w:tcBorders>
          </w:tcPr>
          <w:p w:rsidR="00222057" w:rsidRDefault="00337AE4">
            <w:pPr>
              <w:pStyle w:val="TableParagraph"/>
              <w:spacing w:line="254" w:lineRule="exact"/>
              <w:ind w:left="71"/>
              <w:rPr>
                <w:sz w:val="24"/>
              </w:rPr>
            </w:pPr>
            <w:r>
              <w:rPr>
                <w:sz w:val="24"/>
              </w:rPr>
              <w:t>работы на улусных и</w:t>
            </w:r>
          </w:p>
        </w:tc>
        <w:tc>
          <w:tcPr>
            <w:tcW w:w="3845" w:type="dxa"/>
            <w:tcBorders>
              <w:top w:val="nil"/>
              <w:bottom w:val="nil"/>
            </w:tcBorders>
          </w:tcPr>
          <w:p w:rsidR="00222057" w:rsidRDefault="00337AE4">
            <w:pPr>
              <w:pStyle w:val="TableParagraph"/>
              <w:spacing w:line="254" w:lineRule="exact"/>
              <w:ind w:left="66"/>
              <w:rPr>
                <w:sz w:val="24"/>
              </w:rPr>
            </w:pPr>
            <w:r>
              <w:rPr>
                <w:sz w:val="24"/>
              </w:rPr>
              <w:t>школы, достижениях по</w:t>
            </w:r>
          </w:p>
        </w:tc>
        <w:tc>
          <w:tcPr>
            <w:tcW w:w="2617" w:type="dxa"/>
            <w:tcBorders>
              <w:top w:val="nil"/>
              <w:bottom w:val="nil"/>
            </w:tcBorders>
          </w:tcPr>
          <w:p w:rsidR="00222057" w:rsidRDefault="00337AE4">
            <w:pPr>
              <w:pStyle w:val="TableParagraph"/>
              <w:spacing w:line="254" w:lineRule="exact"/>
              <w:ind w:left="70"/>
              <w:rPr>
                <w:sz w:val="24"/>
              </w:rPr>
            </w:pPr>
            <w:r>
              <w:rPr>
                <w:sz w:val="24"/>
              </w:rPr>
              <w:t>изменения данных</w:t>
            </w:r>
          </w:p>
        </w:tc>
      </w:tr>
      <w:tr w:rsidR="00222057">
        <w:trPr>
          <w:trHeight w:val="276"/>
        </w:trPr>
        <w:tc>
          <w:tcPr>
            <w:tcW w:w="3046" w:type="dxa"/>
            <w:tcBorders>
              <w:top w:val="nil"/>
              <w:bottom w:val="nil"/>
            </w:tcBorders>
          </w:tcPr>
          <w:p w:rsidR="00222057" w:rsidRDefault="00337AE4">
            <w:pPr>
              <w:pStyle w:val="TableParagraph"/>
              <w:spacing w:line="256" w:lineRule="exact"/>
              <w:ind w:left="71"/>
              <w:rPr>
                <w:sz w:val="24"/>
              </w:rPr>
            </w:pPr>
            <w:r>
              <w:rPr>
                <w:sz w:val="24"/>
              </w:rPr>
              <w:t>республиканских</w:t>
            </w:r>
          </w:p>
        </w:tc>
        <w:tc>
          <w:tcPr>
            <w:tcW w:w="3845" w:type="dxa"/>
            <w:tcBorders>
              <w:top w:val="nil"/>
              <w:bottom w:val="nil"/>
            </w:tcBorders>
          </w:tcPr>
          <w:p w:rsidR="00222057" w:rsidRDefault="00337AE4">
            <w:pPr>
              <w:pStyle w:val="TableParagraph"/>
              <w:spacing w:line="256" w:lineRule="exact"/>
              <w:ind w:left="66"/>
              <w:rPr>
                <w:sz w:val="24"/>
              </w:rPr>
            </w:pPr>
            <w:r>
              <w:rPr>
                <w:sz w:val="24"/>
              </w:rPr>
              <w:t>направлениям учебно-</w:t>
            </w:r>
          </w:p>
        </w:tc>
        <w:tc>
          <w:tcPr>
            <w:tcW w:w="2617" w:type="dxa"/>
            <w:tcBorders>
              <w:top w:val="nil"/>
              <w:bottom w:val="nil"/>
            </w:tcBorders>
          </w:tcPr>
          <w:p w:rsidR="00222057" w:rsidRDefault="00222057">
            <w:pPr>
              <w:pStyle w:val="TableParagraph"/>
              <w:rPr>
                <w:sz w:val="20"/>
              </w:rPr>
            </w:pPr>
          </w:p>
        </w:tc>
      </w:tr>
      <w:tr w:rsidR="00222057">
        <w:trPr>
          <w:trHeight w:val="275"/>
        </w:trPr>
        <w:tc>
          <w:tcPr>
            <w:tcW w:w="3046" w:type="dxa"/>
            <w:tcBorders>
              <w:top w:val="nil"/>
              <w:bottom w:val="nil"/>
            </w:tcBorders>
          </w:tcPr>
          <w:p w:rsidR="00222057" w:rsidRDefault="00337AE4">
            <w:pPr>
              <w:pStyle w:val="TableParagraph"/>
              <w:spacing w:line="256" w:lineRule="exact"/>
              <w:ind w:left="71"/>
              <w:rPr>
                <w:sz w:val="24"/>
              </w:rPr>
            </w:pPr>
            <w:r>
              <w:rPr>
                <w:sz w:val="24"/>
              </w:rPr>
              <w:t>семинарах, в социальной</w:t>
            </w:r>
          </w:p>
        </w:tc>
        <w:tc>
          <w:tcPr>
            <w:tcW w:w="3845" w:type="dxa"/>
            <w:tcBorders>
              <w:top w:val="nil"/>
              <w:bottom w:val="nil"/>
            </w:tcBorders>
          </w:tcPr>
          <w:p w:rsidR="00222057" w:rsidRDefault="00337AE4">
            <w:pPr>
              <w:pStyle w:val="TableParagraph"/>
              <w:spacing w:line="256" w:lineRule="exact"/>
              <w:ind w:left="66"/>
              <w:rPr>
                <w:sz w:val="24"/>
              </w:rPr>
            </w:pPr>
            <w:r>
              <w:rPr>
                <w:sz w:val="24"/>
              </w:rPr>
              <w:t>воспитательного процесса,</w:t>
            </w:r>
          </w:p>
        </w:tc>
        <w:tc>
          <w:tcPr>
            <w:tcW w:w="2617" w:type="dxa"/>
            <w:tcBorders>
              <w:top w:val="nil"/>
              <w:bottom w:val="nil"/>
            </w:tcBorders>
          </w:tcPr>
          <w:p w:rsidR="00222057" w:rsidRDefault="00222057">
            <w:pPr>
              <w:pStyle w:val="TableParagraph"/>
              <w:rPr>
                <w:sz w:val="20"/>
              </w:rPr>
            </w:pPr>
          </w:p>
        </w:tc>
      </w:tr>
      <w:tr w:rsidR="00222057">
        <w:trPr>
          <w:trHeight w:val="275"/>
        </w:trPr>
        <w:tc>
          <w:tcPr>
            <w:tcW w:w="3046" w:type="dxa"/>
            <w:tcBorders>
              <w:top w:val="nil"/>
              <w:bottom w:val="nil"/>
            </w:tcBorders>
          </w:tcPr>
          <w:p w:rsidR="00222057" w:rsidRDefault="00337AE4">
            <w:pPr>
              <w:pStyle w:val="TableParagraph"/>
              <w:spacing w:line="256" w:lineRule="exact"/>
              <w:ind w:left="71"/>
              <w:rPr>
                <w:sz w:val="24"/>
              </w:rPr>
            </w:pPr>
            <w:r>
              <w:rPr>
                <w:sz w:val="24"/>
              </w:rPr>
              <w:t>сети</w:t>
            </w:r>
          </w:p>
        </w:tc>
        <w:tc>
          <w:tcPr>
            <w:tcW w:w="3845" w:type="dxa"/>
            <w:tcBorders>
              <w:top w:val="nil"/>
              <w:bottom w:val="nil"/>
            </w:tcBorders>
          </w:tcPr>
          <w:p w:rsidR="00222057" w:rsidRDefault="00337AE4">
            <w:pPr>
              <w:pStyle w:val="TableParagraph"/>
              <w:spacing w:line="256" w:lineRule="exact"/>
              <w:ind w:left="66"/>
              <w:rPr>
                <w:sz w:val="24"/>
              </w:rPr>
            </w:pPr>
            <w:r>
              <w:rPr>
                <w:sz w:val="24"/>
              </w:rPr>
              <w:t>методические разработки,</w:t>
            </w:r>
          </w:p>
        </w:tc>
        <w:tc>
          <w:tcPr>
            <w:tcW w:w="2617" w:type="dxa"/>
            <w:tcBorders>
              <w:top w:val="nil"/>
              <w:bottom w:val="nil"/>
            </w:tcBorders>
          </w:tcPr>
          <w:p w:rsidR="00222057" w:rsidRDefault="00222057">
            <w:pPr>
              <w:pStyle w:val="TableParagraph"/>
              <w:rPr>
                <w:sz w:val="20"/>
              </w:rPr>
            </w:pPr>
          </w:p>
        </w:tc>
      </w:tr>
      <w:tr w:rsidR="00222057">
        <w:trPr>
          <w:trHeight w:val="278"/>
        </w:trPr>
        <w:tc>
          <w:tcPr>
            <w:tcW w:w="3046" w:type="dxa"/>
            <w:tcBorders>
              <w:top w:val="nil"/>
            </w:tcBorders>
          </w:tcPr>
          <w:p w:rsidR="00222057" w:rsidRDefault="00222057">
            <w:pPr>
              <w:pStyle w:val="TableParagraph"/>
              <w:rPr>
                <w:sz w:val="20"/>
              </w:rPr>
            </w:pPr>
          </w:p>
        </w:tc>
        <w:tc>
          <w:tcPr>
            <w:tcW w:w="3845" w:type="dxa"/>
            <w:tcBorders>
              <w:top w:val="nil"/>
            </w:tcBorders>
          </w:tcPr>
          <w:p w:rsidR="00222057" w:rsidRDefault="00337AE4">
            <w:pPr>
              <w:pStyle w:val="TableParagraph"/>
              <w:spacing w:line="258" w:lineRule="exact"/>
              <w:ind w:left="66"/>
              <w:rPr>
                <w:sz w:val="24"/>
              </w:rPr>
            </w:pPr>
            <w:r>
              <w:rPr>
                <w:sz w:val="24"/>
              </w:rPr>
              <w:t>передовой педагогический опыт.</w:t>
            </w:r>
          </w:p>
        </w:tc>
        <w:tc>
          <w:tcPr>
            <w:tcW w:w="2617" w:type="dxa"/>
            <w:tcBorders>
              <w:top w:val="nil"/>
            </w:tcBorders>
          </w:tcPr>
          <w:p w:rsidR="00222057" w:rsidRDefault="00222057">
            <w:pPr>
              <w:pStyle w:val="TableParagraph"/>
              <w:rPr>
                <w:sz w:val="20"/>
              </w:rPr>
            </w:pPr>
          </w:p>
        </w:tc>
      </w:tr>
    </w:tbl>
    <w:p w:rsidR="00222057" w:rsidRDefault="00222057">
      <w:pPr>
        <w:pStyle w:val="a3"/>
        <w:spacing w:before="8"/>
        <w:ind w:left="0"/>
        <w:rPr>
          <w:b/>
          <w:sz w:val="28"/>
        </w:rPr>
      </w:pPr>
    </w:p>
    <w:p w:rsidR="00222057" w:rsidRPr="00337AE4" w:rsidRDefault="00337AE4">
      <w:pPr>
        <w:spacing w:before="90"/>
        <w:ind w:left="2429"/>
        <w:rPr>
          <w:b/>
          <w:sz w:val="24"/>
          <w:lang w:val="ru-RU"/>
        </w:rPr>
      </w:pPr>
      <w:r w:rsidRPr="00337AE4">
        <w:rPr>
          <w:b/>
          <w:sz w:val="24"/>
          <w:lang w:val="ru-RU"/>
        </w:rPr>
        <w:t>Порядок контроля по мере реализации программы</w:t>
      </w:r>
    </w:p>
    <w:p w:rsidR="00222057" w:rsidRPr="00337AE4" w:rsidRDefault="00222057">
      <w:pPr>
        <w:pStyle w:val="a3"/>
        <w:spacing w:before="2"/>
        <w:ind w:left="0"/>
        <w:rPr>
          <w:b/>
          <w:sz w:val="12"/>
          <w:lang w:val="ru-RU"/>
        </w:rPr>
      </w:pP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3389"/>
        <w:gridCol w:w="3321"/>
      </w:tblGrid>
      <w:tr w:rsidR="00222057">
        <w:trPr>
          <w:trHeight w:val="550"/>
        </w:trPr>
        <w:tc>
          <w:tcPr>
            <w:tcW w:w="2805" w:type="dxa"/>
          </w:tcPr>
          <w:p w:rsidR="00222057" w:rsidRDefault="00337AE4">
            <w:pPr>
              <w:pStyle w:val="TableParagraph"/>
              <w:spacing w:line="271" w:lineRule="exact"/>
              <w:ind w:left="451"/>
              <w:rPr>
                <w:b/>
                <w:sz w:val="24"/>
              </w:rPr>
            </w:pPr>
            <w:r>
              <w:rPr>
                <w:b/>
                <w:sz w:val="24"/>
              </w:rPr>
              <w:t>Формы контроля</w:t>
            </w:r>
          </w:p>
        </w:tc>
        <w:tc>
          <w:tcPr>
            <w:tcW w:w="3389" w:type="dxa"/>
          </w:tcPr>
          <w:p w:rsidR="00222057" w:rsidRDefault="00337AE4">
            <w:pPr>
              <w:pStyle w:val="TableParagraph"/>
              <w:spacing w:line="271" w:lineRule="exact"/>
              <w:ind w:left="851"/>
              <w:rPr>
                <w:b/>
                <w:sz w:val="24"/>
              </w:rPr>
            </w:pPr>
            <w:r>
              <w:rPr>
                <w:b/>
                <w:sz w:val="24"/>
              </w:rPr>
              <w:t>Периодичность</w:t>
            </w:r>
          </w:p>
        </w:tc>
        <w:tc>
          <w:tcPr>
            <w:tcW w:w="3321" w:type="dxa"/>
          </w:tcPr>
          <w:p w:rsidR="00222057" w:rsidRDefault="00337AE4">
            <w:pPr>
              <w:pStyle w:val="TableParagraph"/>
              <w:spacing w:line="271" w:lineRule="exact"/>
              <w:ind w:left="263" w:right="263"/>
              <w:jc w:val="center"/>
              <w:rPr>
                <w:b/>
                <w:sz w:val="24"/>
              </w:rPr>
            </w:pPr>
            <w:r>
              <w:rPr>
                <w:b/>
                <w:sz w:val="24"/>
              </w:rPr>
              <w:t>Орган, осуществляющий</w:t>
            </w:r>
          </w:p>
          <w:p w:rsidR="00222057" w:rsidRDefault="00337AE4">
            <w:pPr>
              <w:pStyle w:val="TableParagraph"/>
              <w:spacing w:line="259" w:lineRule="exact"/>
              <w:ind w:left="263" w:right="261"/>
              <w:jc w:val="center"/>
              <w:rPr>
                <w:b/>
                <w:sz w:val="24"/>
              </w:rPr>
            </w:pPr>
            <w:r>
              <w:rPr>
                <w:b/>
                <w:sz w:val="24"/>
              </w:rPr>
              <w:t>контроль</w:t>
            </w:r>
          </w:p>
        </w:tc>
      </w:tr>
      <w:tr w:rsidR="00222057" w:rsidRPr="00640AAE">
        <w:trPr>
          <w:trHeight w:val="1226"/>
        </w:trPr>
        <w:tc>
          <w:tcPr>
            <w:tcW w:w="2805" w:type="dxa"/>
          </w:tcPr>
          <w:p w:rsidR="00222057" w:rsidRPr="00337AE4" w:rsidRDefault="00337AE4">
            <w:pPr>
              <w:pStyle w:val="TableParagraph"/>
              <w:tabs>
                <w:tab w:val="left" w:pos="1487"/>
                <w:tab w:val="left" w:pos="2074"/>
              </w:tabs>
              <w:ind w:left="71" w:right="63"/>
              <w:rPr>
                <w:sz w:val="24"/>
                <w:lang w:val="ru-RU"/>
              </w:rPr>
            </w:pPr>
            <w:r w:rsidRPr="00337AE4">
              <w:rPr>
                <w:sz w:val="24"/>
                <w:lang w:val="ru-RU"/>
              </w:rPr>
              <w:t>1.Последующий контроль</w:t>
            </w:r>
            <w:r w:rsidRPr="00337AE4">
              <w:rPr>
                <w:sz w:val="24"/>
                <w:lang w:val="ru-RU"/>
              </w:rPr>
              <w:tab/>
              <w:t>в</w:t>
            </w:r>
            <w:r w:rsidRPr="00337AE4">
              <w:rPr>
                <w:sz w:val="24"/>
                <w:lang w:val="ru-RU"/>
              </w:rPr>
              <w:tab/>
              <w:t>форме выездной</w:t>
            </w:r>
            <w:r w:rsidRPr="00337AE4">
              <w:rPr>
                <w:spacing w:val="-2"/>
                <w:sz w:val="24"/>
                <w:lang w:val="ru-RU"/>
              </w:rPr>
              <w:t xml:space="preserve"> </w:t>
            </w:r>
            <w:r w:rsidRPr="00337AE4">
              <w:rPr>
                <w:sz w:val="24"/>
                <w:lang w:val="ru-RU"/>
              </w:rPr>
              <w:t>проверки</w:t>
            </w:r>
          </w:p>
        </w:tc>
        <w:tc>
          <w:tcPr>
            <w:tcW w:w="3389" w:type="dxa"/>
          </w:tcPr>
          <w:p w:rsidR="00222057" w:rsidRPr="00337AE4" w:rsidRDefault="00337AE4">
            <w:pPr>
              <w:pStyle w:val="TableParagraph"/>
              <w:tabs>
                <w:tab w:val="left" w:pos="2134"/>
              </w:tabs>
              <w:ind w:left="70" w:right="56"/>
              <w:jc w:val="both"/>
              <w:rPr>
                <w:sz w:val="24"/>
                <w:lang w:val="ru-RU"/>
              </w:rPr>
            </w:pPr>
            <w:r w:rsidRPr="00337AE4">
              <w:rPr>
                <w:sz w:val="24"/>
                <w:lang w:val="ru-RU"/>
              </w:rPr>
              <w:t>- в соответствии с планом, графиком</w:t>
            </w:r>
            <w:r w:rsidRPr="00337AE4">
              <w:rPr>
                <w:sz w:val="24"/>
                <w:lang w:val="ru-RU"/>
              </w:rPr>
              <w:tab/>
              <w:t>проведения выездных проверок, но не реже 1 раза в</w:t>
            </w:r>
            <w:r w:rsidRPr="00337AE4">
              <w:rPr>
                <w:spacing w:val="-2"/>
                <w:sz w:val="24"/>
                <w:lang w:val="ru-RU"/>
              </w:rPr>
              <w:t xml:space="preserve"> </w:t>
            </w:r>
            <w:r w:rsidRPr="00337AE4">
              <w:rPr>
                <w:sz w:val="24"/>
                <w:lang w:val="ru-RU"/>
              </w:rPr>
              <w:t>год</w:t>
            </w:r>
          </w:p>
        </w:tc>
        <w:tc>
          <w:tcPr>
            <w:tcW w:w="3321" w:type="dxa"/>
          </w:tcPr>
          <w:p w:rsidR="00222057" w:rsidRPr="00337AE4" w:rsidRDefault="00337AE4">
            <w:pPr>
              <w:pStyle w:val="TableParagraph"/>
              <w:tabs>
                <w:tab w:val="left" w:pos="2074"/>
              </w:tabs>
              <w:spacing w:line="271" w:lineRule="exact"/>
              <w:ind w:left="67"/>
              <w:rPr>
                <w:sz w:val="24"/>
                <w:lang w:val="ru-RU"/>
              </w:rPr>
            </w:pPr>
            <w:r w:rsidRPr="00337AE4">
              <w:rPr>
                <w:sz w:val="24"/>
                <w:lang w:val="ru-RU"/>
              </w:rPr>
              <w:t>Муниципальное</w:t>
            </w:r>
            <w:r w:rsidRPr="00337AE4">
              <w:rPr>
                <w:sz w:val="24"/>
                <w:lang w:val="ru-RU"/>
              </w:rPr>
              <w:tab/>
              <w:t>управление</w:t>
            </w:r>
          </w:p>
          <w:p w:rsidR="00222057" w:rsidRPr="00337AE4" w:rsidRDefault="00337AE4">
            <w:pPr>
              <w:pStyle w:val="TableParagraph"/>
              <w:tabs>
                <w:tab w:val="left" w:pos="2293"/>
              </w:tabs>
              <w:ind w:left="67" w:right="56"/>
              <w:rPr>
                <w:sz w:val="24"/>
                <w:lang w:val="ru-RU"/>
              </w:rPr>
            </w:pPr>
            <w:r w:rsidRPr="00337AE4">
              <w:rPr>
                <w:sz w:val="24"/>
                <w:lang w:val="ru-RU"/>
              </w:rPr>
              <w:t>«Хангаласское</w:t>
            </w:r>
            <w:r w:rsidRPr="00337AE4">
              <w:rPr>
                <w:sz w:val="24"/>
                <w:lang w:val="ru-RU"/>
              </w:rPr>
              <w:tab/>
              <w:t>районное управление образования»</w:t>
            </w:r>
          </w:p>
        </w:tc>
      </w:tr>
      <w:tr w:rsidR="00222057">
        <w:trPr>
          <w:trHeight w:val="1106"/>
        </w:trPr>
        <w:tc>
          <w:tcPr>
            <w:tcW w:w="2805" w:type="dxa"/>
          </w:tcPr>
          <w:p w:rsidR="00222057" w:rsidRPr="00337AE4" w:rsidRDefault="00337AE4">
            <w:pPr>
              <w:pStyle w:val="TableParagraph"/>
              <w:spacing w:line="271" w:lineRule="exact"/>
              <w:ind w:left="71"/>
              <w:rPr>
                <w:sz w:val="24"/>
                <w:lang w:val="ru-RU"/>
              </w:rPr>
            </w:pPr>
            <w:r w:rsidRPr="00337AE4">
              <w:rPr>
                <w:sz w:val="24"/>
                <w:lang w:val="ru-RU"/>
              </w:rPr>
              <w:t>2.Последующий</w:t>
            </w:r>
          </w:p>
          <w:p w:rsidR="00222057" w:rsidRPr="00337AE4" w:rsidRDefault="00337AE4">
            <w:pPr>
              <w:pStyle w:val="TableParagraph"/>
              <w:tabs>
                <w:tab w:val="left" w:pos="1486"/>
                <w:tab w:val="left" w:pos="2074"/>
              </w:tabs>
              <w:ind w:left="71"/>
              <w:rPr>
                <w:sz w:val="24"/>
                <w:lang w:val="ru-RU"/>
              </w:rPr>
            </w:pPr>
            <w:r w:rsidRPr="00337AE4">
              <w:rPr>
                <w:sz w:val="24"/>
                <w:lang w:val="ru-RU"/>
              </w:rPr>
              <w:t>контроль</w:t>
            </w:r>
            <w:r w:rsidRPr="00337AE4">
              <w:rPr>
                <w:sz w:val="24"/>
                <w:lang w:val="ru-RU"/>
              </w:rPr>
              <w:tab/>
              <w:t>в</w:t>
            </w:r>
            <w:r w:rsidRPr="00337AE4">
              <w:rPr>
                <w:sz w:val="24"/>
                <w:lang w:val="ru-RU"/>
              </w:rPr>
              <w:tab/>
              <w:t>форме</w:t>
            </w:r>
          </w:p>
          <w:p w:rsidR="00222057" w:rsidRPr="00337AE4" w:rsidRDefault="00337AE4">
            <w:pPr>
              <w:pStyle w:val="TableParagraph"/>
              <w:tabs>
                <w:tab w:val="left" w:pos="1781"/>
              </w:tabs>
              <w:spacing w:line="270" w:lineRule="atLeast"/>
              <w:ind w:left="71" w:right="58"/>
              <w:rPr>
                <w:sz w:val="24"/>
                <w:lang w:val="ru-RU"/>
              </w:rPr>
            </w:pPr>
            <w:r w:rsidRPr="00337AE4">
              <w:rPr>
                <w:sz w:val="24"/>
                <w:lang w:val="ru-RU"/>
              </w:rPr>
              <w:t>камеральной</w:t>
            </w:r>
            <w:r w:rsidRPr="00337AE4">
              <w:rPr>
                <w:sz w:val="24"/>
                <w:lang w:val="ru-RU"/>
              </w:rPr>
              <w:tab/>
              <w:t>проверки отчетности</w:t>
            </w:r>
          </w:p>
        </w:tc>
        <w:tc>
          <w:tcPr>
            <w:tcW w:w="3389" w:type="dxa"/>
          </w:tcPr>
          <w:p w:rsidR="00222057" w:rsidRPr="00337AE4" w:rsidRDefault="00337AE4">
            <w:pPr>
              <w:pStyle w:val="TableParagraph"/>
              <w:ind w:left="70" w:right="60"/>
              <w:jc w:val="both"/>
              <w:rPr>
                <w:sz w:val="24"/>
                <w:lang w:val="ru-RU"/>
              </w:rPr>
            </w:pPr>
            <w:r w:rsidRPr="00337AE4">
              <w:rPr>
                <w:sz w:val="24"/>
                <w:lang w:val="ru-RU"/>
              </w:rPr>
              <w:t>по мере поступления отчетности о ходе реализации программы, отчеты за учебный</w:t>
            </w:r>
          </w:p>
          <w:p w:rsidR="00222057" w:rsidRDefault="00337AE4">
            <w:pPr>
              <w:pStyle w:val="TableParagraph"/>
              <w:spacing w:line="263" w:lineRule="exact"/>
              <w:ind w:left="70"/>
              <w:jc w:val="both"/>
              <w:rPr>
                <w:sz w:val="24"/>
              </w:rPr>
            </w:pPr>
            <w:r>
              <w:rPr>
                <w:sz w:val="24"/>
              </w:rPr>
              <w:t>год</w:t>
            </w:r>
          </w:p>
        </w:tc>
        <w:tc>
          <w:tcPr>
            <w:tcW w:w="3321" w:type="dxa"/>
          </w:tcPr>
          <w:p w:rsidR="00222057" w:rsidRDefault="00337AE4">
            <w:pPr>
              <w:pStyle w:val="TableParagraph"/>
              <w:spacing w:line="271" w:lineRule="exact"/>
              <w:ind w:left="127"/>
              <w:rPr>
                <w:sz w:val="24"/>
              </w:rPr>
            </w:pPr>
            <w:r>
              <w:rPr>
                <w:sz w:val="24"/>
              </w:rPr>
              <w:t>МУ «Хангаласское РУО»</w:t>
            </w:r>
          </w:p>
        </w:tc>
      </w:tr>
      <w:tr w:rsidR="00222057" w:rsidRPr="00640AAE">
        <w:trPr>
          <w:trHeight w:val="1654"/>
        </w:trPr>
        <w:tc>
          <w:tcPr>
            <w:tcW w:w="2805" w:type="dxa"/>
          </w:tcPr>
          <w:p w:rsidR="00222057" w:rsidRPr="00337AE4" w:rsidRDefault="00337AE4">
            <w:pPr>
              <w:pStyle w:val="TableParagraph"/>
              <w:ind w:left="71" w:right="871"/>
              <w:rPr>
                <w:sz w:val="24"/>
                <w:lang w:val="ru-RU"/>
              </w:rPr>
            </w:pPr>
            <w:r w:rsidRPr="00337AE4">
              <w:rPr>
                <w:sz w:val="24"/>
                <w:lang w:val="ru-RU"/>
              </w:rPr>
              <w:t>3. Система внутришкольного контроля в форме</w:t>
            </w:r>
          </w:p>
          <w:p w:rsidR="00222057" w:rsidRPr="00337AE4" w:rsidRDefault="00337AE4">
            <w:pPr>
              <w:pStyle w:val="TableParagraph"/>
              <w:ind w:left="71"/>
              <w:rPr>
                <w:sz w:val="24"/>
                <w:lang w:val="ru-RU"/>
              </w:rPr>
            </w:pPr>
            <w:r w:rsidRPr="00337AE4">
              <w:rPr>
                <w:sz w:val="24"/>
                <w:lang w:val="ru-RU"/>
              </w:rPr>
              <w:t>проверки документации, при посещении</w:t>
            </w:r>
          </w:p>
          <w:p w:rsidR="00222057" w:rsidRDefault="00337AE4">
            <w:pPr>
              <w:pStyle w:val="TableParagraph"/>
              <w:spacing w:line="263" w:lineRule="exact"/>
              <w:ind w:left="71"/>
              <w:rPr>
                <w:sz w:val="24"/>
              </w:rPr>
            </w:pPr>
            <w:r>
              <w:rPr>
                <w:sz w:val="24"/>
              </w:rPr>
              <w:t>мероприятий, занятий</w:t>
            </w:r>
          </w:p>
        </w:tc>
        <w:tc>
          <w:tcPr>
            <w:tcW w:w="3389" w:type="dxa"/>
          </w:tcPr>
          <w:p w:rsidR="00222057" w:rsidRPr="00337AE4" w:rsidRDefault="00337AE4">
            <w:pPr>
              <w:pStyle w:val="TableParagraph"/>
              <w:ind w:left="70" w:right="54"/>
              <w:jc w:val="both"/>
              <w:rPr>
                <w:sz w:val="24"/>
                <w:lang w:val="ru-RU"/>
              </w:rPr>
            </w:pPr>
            <w:r w:rsidRPr="00337AE4">
              <w:rPr>
                <w:sz w:val="24"/>
                <w:lang w:val="ru-RU"/>
              </w:rPr>
              <w:t>по итогам четверти, полугодия, учебного года, анализ выполнения программы за весь период реализации с сентября 2017г. по июнь 2018г.</w:t>
            </w:r>
          </w:p>
        </w:tc>
        <w:tc>
          <w:tcPr>
            <w:tcW w:w="3321" w:type="dxa"/>
          </w:tcPr>
          <w:p w:rsidR="00222057" w:rsidRPr="00337AE4" w:rsidRDefault="00337AE4">
            <w:pPr>
              <w:pStyle w:val="TableParagraph"/>
              <w:spacing w:line="267" w:lineRule="exact"/>
              <w:ind w:left="67"/>
              <w:rPr>
                <w:sz w:val="24"/>
                <w:lang w:val="ru-RU"/>
              </w:rPr>
            </w:pPr>
            <w:r w:rsidRPr="00337AE4">
              <w:rPr>
                <w:sz w:val="24"/>
                <w:lang w:val="ru-RU"/>
              </w:rPr>
              <w:t>Администрация</w:t>
            </w:r>
          </w:p>
          <w:p w:rsidR="00222057" w:rsidRPr="00337AE4" w:rsidRDefault="00337AE4">
            <w:pPr>
              <w:pStyle w:val="TableParagraph"/>
              <w:ind w:left="67"/>
              <w:rPr>
                <w:sz w:val="24"/>
                <w:lang w:val="ru-RU"/>
              </w:rPr>
            </w:pPr>
            <w:r w:rsidRPr="00337AE4">
              <w:rPr>
                <w:sz w:val="24"/>
                <w:lang w:val="ru-RU"/>
              </w:rPr>
              <w:t>МБОУ «ПСОШ № 3 – ОЦ с УИОП»</w:t>
            </w:r>
          </w:p>
        </w:tc>
      </w:tr>
    </w:tbl>
    <w:p w:rsidR="00222057" w:rsidRPr="00337AE4" w:rsidRDefault="00222057">
      <w:pPr>
        <w:rPr>
          <w:sz w:val="24"/>
          <w:lang w:val="ru-RU"/>
        </w:rPr>
        <w:sectPr w:rsidR="00222057" w:rsidRPr="00337AE4">
          <w:pgSz w:w="11900" w:h="16840"/>
          <w:pgMar w:top="680" w:right="300" w:bottom="280" w:left="1440" w:header="720" w:footer="720" w:gutter="0"/>
          <w:cols w:space="720"/>
        </w:sectPr>
      </w:pPr>
    </w:p>
    <w:p w:rsidR="00222057" w:rsidRDefault="00337AE4" w:rsidP="000C0F5B">
      <w:pPr>
        <w:pStyle w:val="1"/>
        <w:numPr>
          <w:ilvl w:val="0"/>
          <w:numId w:val="729"/>
        </w:numPr>
        <w:tabs>
          <w:tab w:val="left" w:pos="4137"/>
        </w:tabs>
        <w:spacing w:before="71"/>
        <w:jc w:val="center"/>
      </w:pPr>
      <w:bookmarkStart w:id="10" w:name="_TOC_250000"/>
      <w:r>
        <w:lastRenderedPageBreak/>
        <w:t>ОРГАНИЗАЦИОННЫЙ</w:t>
      </w:r>
      <w:r>
        <w:rPr>
          <w:spacing w:val="-2"/>
        </w:rPr>
        <w:t xml:space="preserve"> </w:t>
      </w:r>
      <w:bookmarkEnd w:id="10"/>
      <w:r>
        <w:t>РАЗДЕЛ</w:t>
      </w:r>
    </w:p>
    <w:p w:rsidR="00222057" w:rsidRDefault="00222057">
      <w:pPr>
        <w:pStyle w:val="a3"/>
        <w:spacing w:before="6"/>
        <w:ind w:left="0"/>
        <w:rPr>
          <w:b/>
          <w:sz w:val="23"/>
        </w:rPr>
      </w:pPr>
    </w:p>
    <w:p w:rsidR="00222057" w:rsidRDefault="00350F83">
      <w:pPr>
        <w:spacing w:before="1"/>
        <w:ind w:left="4649"/>
        <w:rPr>
          <w:b/>
          <w:sz w:val="24"/>
        </w:rPr>
      </w:pPr>
      <w:r>
        <w:rPr>
          <w:b/>
          <w:sz w:val="24"/>
        </w:rPr>
        <w:t>5</w:t>
      </w:r>
      <w:r w:rsidR="00337AE4">
        <w:rPr>
          <w:b/>
          <w:sz w:val="24"/>
        </w:rPr>
        <w:t>.1.УЧЕБНЫЙ ПЛАН</w:t>
      </w:r>
    </w:p>
    <w:p w:rsidR="00222057" w:rsidRDefault="00337AE4">
      <w:pPr>
        <w:ind w:left="4597"/>
        <w:rPr>
          <w:b/>
          <w:sz w:val="24"/>
        </w:rPr>
      </w:pPr>
      <w:r>
        <w:rPr>
          <w:b/>
          <w:sz w:val="24"/>
        </w:rPr>
        <w:t>Пояснительная записка</w:t>
      </w:r>
    </w:p>
    <w:p w:rsidR="00222057" w:rsidRPr="00337AE4" w:rsidRDefault="00337AE4">
      <w:pPr>
        <w:ind w:left="828" w:right="1482"/>
        <w:rPr>
          <w:b/>
          <w:sz w:val="24"/>
          <w:lang w:val="ru-RU"/>
        </w:rPr>
      </w:pPr>
      <w:r w:rsidRPr="00337AE4">
        <w:rPr>
          <w:b/>
          <w:sz w:val="24"/>
          <w:lang w:val="ru-RU"/>
        </w:rPr>
        <w:t>Учебный план М</w:t>
      </w:r>
      <w:r w:rsidR="00F7180A">
        <w:rPr>
          <w:b/>
          <w:sz w:val="24"/>
          <w:lang w:val="ru-RU"/>
        </w:rPr>
        <w:t>БОУ «Амгинская СОШ им.Р.И.Константинова</w:t>
      </w:r>
      <w:r w:rsidRPr="00337AE4">
        <w:rPr>
          <w:b/>
          <w:sz w:val="24"/>
          <w:lang w:val="ru-RU"/>
        </w:rPr>
        <w:t>»» на 2018-2019 учебный год разработан в соответствии со следующими документами:</w:t>
      </w:r>
    </w:p>
    <w:p w:rsidR="00222057" w:rsidRPr="00337AE4" w:rsidRDefault="00337AE4" w:rsidP="000C0F5B">
      <w:pPr>
        <w:pStyle w:val="a5"/>
        <w:numPr>
          <w:ilvl w:val="0"/>
          <w:numId w:val="7"/>
        </w:numPr>
        <w:tabs>
          <w:tab w:val="left" w:pos="1189"/>
        </w:tabs>
        <w:ind w:right="826"/>
        <w:jc w:val="both"/>
        <w:rPr>
          <w:sz w:val="24"/>
          <w:lang w:val="ru-RU"/>
        </w:rPr>
      </w:pPr>
      <w:r w:rsidRPr="00337AE4">
        <w:rPr>
          <w:sz w:val="24"/>
          <w:lang w:val="ru-RU"/>
        </w:rPr>
        <w:t xml:space="preserve">Закон Российской Федерации от 29.12.2012 </w:t>
      </w:r>
      <w:r>
        <w:rPr>
          <w:sz w:val="24"/>
        </w:rPr>
        <w:t>N</w:t>
      </w:r>
      <w:r w:rsidRPr="00337AE4">
        <w:rPr>
          <w:sz w:val="24"/>
          <w:lang w:val="ru-RU"/>
        </w:rPr>
        <w:t xml:space="preserve"> 273-ФЗ (ред. от 23.07.2013) "Об образовании в Российской</w:t>
      </w:r>
      <w:r w:rsidRPr="00337AE4">
        <w:rPr>
          <w:spacing w:val="-2"/>
          <w:sz w:val="24"/>
          <w:lang w:val="ru-RU"/>
        </w:rPr>
        <w:t xml:space="preserve"> </w:t>
      </w:r>
      <w:r w:rsidRPr="00337AE4">
        <w:rPr>
          <w:sz w:val="24"/>
          <w:lang w:val="ru-RU"/>
        </w:rPr>
        <w:t>Федерации»</w:t>
      </w:r>
    </w:p>
    <w:p w:rsidR="00222057" w:rsidRPr="00337AE4" w:rsidRDefault="00337AE4" w:rsidP="000C0F5B">
      <w:pPr>
        <w:pStyle w:val="a5"/>
        <w:numPr>
          <w:ilvl w:val="0"/>
          <w:numId w:val="7"/>
        </w:numPr>
        <w:tabs>
          <w:tab w:val="left" w:pos="1189"/>
        </w:tabs>
        <w:ind w:right="822"/>
        <w:jc w:val="both"/>
        <w:rPr>
          <w:sz w:val="24"/>
          <w:lang w:val="ru-RU"/>
        </w:rPr>
      </w:pPr>
      <w:r w:rsidRPr="00337AE4">
        <w:rPr>
          <w:sz w:val="24"/>
          <w:lang w:val="ru-RU"/>
        </w:rPr>
        <w:t xml:space="preserve">Приказ Министерства образования и науки Российской Федерации (Минобрнауки России) от 30.08.2013 № 1015 г. Москва </w:t>
      </w:r>
      <w:r w:rsidRPr="00337AE4">
        <w:rPr>
          <w:spacing w:val="-4"/>
          <w:sz w:val="24"/>
          <w:lang w:val="ru-RU"/>
        </w:rPr>
        <w:t>«Об</w:t>
      </w:r>
      <w:r w:rsidRPr="00337AE4">
        <w:rPr>
          <w:spacing w:val="52"/>
          <w:sz w:val="24"/>
          <w:lang w:val="ru-RU"/>
        </w:rPr>
        <w:t xml:space="preserve"> </w:t>
      </w:r>
      <w:r w:rsidRPr="00337AE4">
        <w:rPr>
          <w:sz w:val="24"/>
          <w:lang w:val="ru-RU"/>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222057" w:rsidRPr="00337AE4" w:rsidRDefault="00337AE4" w:rsidP="000C0F5B">
      <w:pPr>
        <w:pStyle w:val="a5"/>
        <w:numPr>
          <w:ilvl w:val="0"/>
          <w:numId w:val="7"/>
        </w:numPr>
        <w:tabs>
          <w:tab w:val="left" w:pos="1189"/>
        </w:tabs>
        <w:ind w:right="828"/>
        <w:jc w:val="both"/>
        <w:rPr>
          <w:sz w:val="24"/>
          <w:lang w:val="ru-RU"/>
        </w:rPr>
      </w:pPr>
      <w:r w:rsidRPr="00337AE4">
        <w:rPr>
          <w:sz w:val="24"/>
          <w:lang w:val="ru-RU"/>
        </w:rPr>
        <w:t>СанПиН 2.4.2.2821-10 "Санитарно-эпидемиологические требования к условиям и организации обучения в общеобразовательных</w:t>
      </w:r>
      <w:r w:rsidRPr="00337AE4">
        <w:rPr>
          <w:spacing w:val="1"/>
          <w:sz w:val="24"/>
          <w:lang w:val="ru-RU"/>
        </w:rPr>
        <w:t xml:space="preserve"> </w:t>
      </w:r>
      <w:r w:rsidRPr="00337AE4">
        <w:rPr>
          <w:sz w:val="24"/>
          <w:lang w:val="ru-RU"/>
        </w:rPr>
        <w:t>учреждениях"</w:t>
      </w:r>
    </w:p>
    <w:p w:rsidR="00222057" w:rsidRPr="00337AE4" w:rsidRDefault="00337AE4" w:rsidP="000C0F5B">
      <w:pPr>
        <w:pStyle w:val="a5"/>
        <w:numPr>
          <w:ilvl w:val="0"/>
          <w:numId w:val="7"/>
        </w:numPr>
        <w:tabs>
          <w:tab w:val="left" w:pos="1189"/>
        </w:tabs>
        <w:spacing w:line="251" w:lineRule="exact"/>
        <w:rPr>
          <w:lang w:val="ru-RU"/>
        </w:rPr>
      </w:pPr>
      <w:r w:rsidRPr="00337AE4">
        <w:rPr>
          <w:lang w:val="ru-RU"/>
        </w:rPr>
        <w:t>Методические Рекомендации по вопросам введения ФГОС</w:t>
      </w:r>
      <w:r w:rsidRPr="00337AE4">
        <w:rPr>
          <w:spacing w:val="-5"/>
          <w:lang w:val="ru-RU"/>
        </w:rPr>
        <w:t xml:space="preserve"> </w:t>
      </w:r>
      <w:r w:rsidRPr="00337AE4">
        <w:rPr>
          <w:lang w:val="ru-RU"/>
        </w:rPr>
        <w:t>ООО</w:t>
      </w:r>
    </w:p>
    <w:p w:rsidR="00222057" w:rsidRPr="00337AE4" w:rsidRDefault="00337AE4" w:rsidP="000C0F5B">
      <w:pPr>
        <w:pStyle w:val="a5"/>
        <w:numPr>
          <w:ilvl w:val="0"/>
          <w:numId w:val="7"/>
        </w:numPr>
        <w:tabs>
          <w:tab w:val="left" w:pos="1189"/>
        </w:tabs>
        <w:ind w:right="831"/>
        <w:jc w:val="both"/>
        <w:rPr>
          <w:sz w:val="24"/>
          <w:lang w:val="ru-RU"/>
        </w:rPr>
      </w:pPr>
      <w:r w:rsidRPr="00337AE4">
        <w:rPr>
          <w:sz w:val="24"/>
          <w:lang w:val="ru-RU"/>
        </w:rPr>
        <w:t>Базисный учебный план для образовательных учреждений РС (Я) 2005г., утвержденный Постановлением Правительства РС (Я) от 30.06.2005 №373 БУП РС (Я)</w:t>
      </w:r>
      <w:r w:rsidRPr="00337AE4">
        <w:rPr>
          <w:spacing w:val="-3"/>
          <w:sz w:val="24"/>
          <w:lang w:val="ru-RU"/>
        </w:rPr>
        <w:t xml:space="preserve"> </w:t>
      </w:r>
      <w:r w:rsidRPr="00337AE4">
        <w:rPr>
          <w:sz w:val="24"/>
          <w:lang w:val="ru-RU"/>
        </w:rPr>
        <w:t>2005г.</w:t>
      </w:r>
    </w:p>
    <w:p w:rsidR="00222057" w:rsidRDefault="00337AE4" w:rsidP="000C0F5B">
      <w:pPr>
        <w:pStyle w:val="a5"/>
        <w:numPr>
          <w:ilvl w:val="0"/>
          <w:numId w:val="7"/>
        </w:numPr>
        <w:tabs>
          <w:tab w:val="left" w:pos="1189"/>
        </w:tabs>
        <w:ind w:right="836"/>
        <w:jc w:val="both"/>
        <w:rPr>
          <w:sz w:val="24"/>
        </w:rPr>
      </w:pPr>
      <w:r w:rsidRPr="00337AE4">
        <w:rPr>
          <w:sz w:val="24"/>
          <w:lang w:val="ru-RU"/>
        </w:rPr>
        <w:t xml:space="preserve">Базисный учебный план образовательных учреждений Российской Федерации, реализующих основное общее образование начального общего образования. </w:t>
      </w:r>
      <w:r>
        <w:rPr>
          <w:sz w:val="24"/>
        </w:rPr>
        <w:t>Утвержден приказом МОиН РФ</w:t>
      </w:r>
    </w:p>
    <w:p w:rsidR="00222057" w:rsidRDefault="00337AE4">
      <w:pPr>
        <w:pStyle w:val="a3"/>
        <w:ind w:left="1188"/>
      </w:pPr>
      <w:r>
        <w:t>№ 373 от 6 октября 2009 г.</w:t>
      </w:r>
    </w:p>
    <w:p w:rsidR="00222057" w:rsidRPr="00F7180A" w:rsidRDefault="00337AE4" w:rsidP="000C0F5B">
      <w:pPr>
        <w:pStyle w:val="a5"/>
        <w:numPr>
          <w:ilvl w:val="0"/>
          <w:numId w:val="7"/>
        </w:numPr>
        <w:tabs>
          <w:tab w:val="left" w:pos="1189"/>
        </w:tabs>
        <w:ind w:right="831"/>
        <w:jc w:val="both"/>
        <w:rPr>
          <w:sz w:val="24"/>
          <w:lang w:val="ru-RU"/>
        </w:rPr>
      </w:pPr>
      <w:r w:rsidRPr="00337AE4">
        <w:rPr>
          <w:sz w:val="24"/>
          <w:lang w:val="ru-RU"/>
        </w:rPr>
        <w:t xml:space="preserve">Положение о государственной (итоговой аттестации выпускников </w:t>
      </w:r>
      <w:r>
        <w:rPr>
          <w:sz w:val="24"/>
        </w:rPr>
        <w:t>ΙΧ</w:t>
      </w:r>
      <w:r w:rsidRPr="00337AE4">
        <w:rPr>
          <w:sz w:val="24"/>
          <w:lang w:val="ru-RU"/>
        </w:rPr>
        <w:t xml:space="preserve"> и </w:t>
      </w:r>
      <w:r>
        <w:rPr>
          <w:sz w:val="24"/>
        </w:rPr>
        <w:t>ΧΙ</w:t>
      </w:r>
      <w:r w:rsidRPr="00337AE4">
        <w:rPr>
          <w:sz w:val="24"/>
          <w:lang w:val="ru-RU"/>
        </w:rPr>
        <w:t xml:space="preserve"> (</w:t>
      </w:r>
      <w:r>
        <w:rPr>
          <w:sz w:val="24"/>
        </w:rPr>
        <w:t>ΧΙΙ</w:t>
      </w:r>
      <w:r w:rsidRPr="00337AE4">
        <w:rPr>
          <w:sz w:val="24"/>
          <w:lang w:val="ru-RU"/>
        </w:rPr>
        <w:t xml:space="preserve">) классов </w:t>
      </w:r>
      <w:r w:rsidR="00F7180A">
        <w:rPr>
          <w:i/>
          <w:sz w:val="24"/>
          <w:lang w:val="ru-RU"/>
        </w:rPr>
        <w:t>о</w:t>
      </w:r>
      <w:r w:rsidRPr="00337AE4">
        <w:rPr>
          <w:sz w:val="24"/>
          <w:lang w:val="ru-RU"/>
        </w:rPr>
        <w:t xml:space="preserve">бщеобразовательных учреждений Российской Федерации (в ред. </w:t>
      </w:r>
      <w:r w:rsidRPr="00F7180A">
        <w:rPr>
          <w:sz w:val="24"/>
          <w:lang w:val="ru-RU"/>
        </w:rPr>
        <w:t>Приказов Минобразования России от 16.03.2001 №1022, от 25.06.2002 № 2398, от 21.01.2003</w:t>
      </w:r>
      <w:r w:rsidRPr="00F7180A">
        <w:rPr>
          <w:spacing w:val="-5"/>
          <w:sz w:val="24"/>
          <w:lang w:val="ru-RU"/>
        </w:rPr>
        <w:t xml:space="preserve"> </w:t>
      </w:r>
      <w:r w:rsidRPr="00F7180A">
        <w:rPr>
          <w:sz w:val="24"/>
          <w:lang w:val="ru-RU"/>
        </w:rPr>
        <w:t>№135);</w:t>
      </w:r>
    </w:p>
    <w:p w:rsidR="00222057" w:rsidRPr="00337AE4" w:rsidRDefault="00337AE4" w:rsidP="000C0F5B">
      <w:pPr>
        <w:pStyle w:val="a5"/>
        <w:numPr>
          <w:ilvl w:val="0"/>
          <w:numId w:val="7"/>
        </w:numPr>
        <w:tabs>
          <w:tab w:val="left" w:pos="1189"/>
        </w:tabs>
        <w:ind w:right="830"/>
        <w:jc w:val="both"/>
        <w:rPr>
          <w:sz w:val="24"/>
          <w:lang w:val="ru-RU"/>
        </w:rPr>
      </w:pPr>
      <w:r w:rsidRPr="00337AE4">
        <w:rPr>
          <w:sz w:val="24"/>
          <w:lang w:val="ru-RU"/>
        </w:rPr>
        <w:t xml:space="preserve">Приказ Минобрнауки России от 28.11.2008 г. №362 </w:t>
      </w:r>
      <w:r w:rsidRPr="00337AE4">
        <w:rPr>
          <w:spacing w:val="-2"/>
          <w:sz w:val="24"/>
          <w:lang w:val="ru-RU"/>
        </w:rPr>
        <w:t xml:space="preserve">«Об </w:t>
      </w:r>
      <w:r w:rsidRPr="00337AE4">
        <w:rPr>
          <w:sz w:val="24"/>
          <w:lang w:val="ru-RU"/>
        </w:rPr>
        <w:t>утверждении Положения о формах и порядке проведения государственной (итоговой) аттестации обучающихся, освоивших основные общеобразовательные программы среднего (полного) общего</w:t>
      </w:r>
      <w:r w:rsidRPr="00337AE4">
        <w:rPr>
          <w:spacing w:val="-8"/>
          <w:sz w:val="24"/>
          <w:lang w:val="ru-RU"/>
        </w:rPr>
        <w:t xml:space="preserve"> </w:t>
      </w:r>
      <w:r w:rsidRPr="00337AE4">
        <w:rPr>
          <w:sz w:val="24"/>
          <w:lang w:val="ru-RU"/>
        </w:rPr>
        <w:t>образования»</w:t>
      </w:r>
    </w:p>
    <w:p w:rsidR="00222057" w:rsidRPr="00337AE4" w:rsidRDefault="00337AE4" w:rsidP="000C0F5B">
      <w:pPr>
        <w:pStyle w:val="a5"/>
        <w:numPr>
          <w:ilvl w:val="0"/>
          <w:numId w:val="7"/>
        </w:numPr>
        <w:tabs>
          <w:tab w:val="left" w:pos="1189"/>
        </w:tabs>
        <w:ind w:right="827"/>
        <w:jc w:val="both"/>
        <w:rPr>
          <w:sz w:val="24"/>
          <w:lang w:val="ru-RU"/>
        </w:rPr>
      </w:pPr>
      <w:r w:rsidRPr="00337AE4">
        <w:rPr>
          <w:sz w:val="24"/>
          <w:lang w:val="ru-RU"/>
        </w:rPr>
        <w:t xml:space="preserve">Приказ Минобрнауки России от 5.08.2014 №923 </w:t>
      </w:r>
      <w:r w:rsidRPr="00337AE4">
        <w:rPr>
          <w:spacing w:val="-3"/>
          <w:sz w:val="24"/>
          <w:lang w:val="ru-RU"/>
        </w:rPr>
        <w:t xml:space="preserve">«О </w:t>
      </w:r>
      <w:r w:rsidRPr="00337AE4">
        <w:rPr>
          <w:sz w:val="24"/>
          <w:lang w:val="ru-RU"/>
        </w:rPr>
        <w:t>внесении изменений в 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образования и науки Российской Федерации</w:t>
      </w:r>
      <w:r w:rsidRPr="00337AE4">
        <w:rPr>
          <w:spacing w:val="51"/>
          <w:sz w:val="24"/>
          <w:lang w:val="ru-RU"/>
        </w:rPr>
        <w:t xml:space="preserve"> </w:t>
      </w:r>
      <w:r w:rsidRPr="00337AE4">
        <w:rPr>
          <w:sz w:val="24"/>
          <w:lang w:val="ru-RU"/>
        </w:rPr>
        <w:t>от</w:t>
      </w:r>
      <w:r w:rsidRPr="00337AE4">
        <w:rPr>
          <w:spacing w:val="50"/>
          <w:sz w:val="24"/>
          <w:lang w:val="ru-RU"/>
        </w:rPr>
        <w:t xml:space="preserve"> </w:t>
      </w:r>
      <w:r w:rsidRPr="00337AE4">
        <w:rPr>
          <w:sz w:val="24"/>
          <w:lang w:val="ru-RU"/>
        </w:rPr>
        <w:t>26</w:t>
      </w:r>
      <w:r w:rsidRPr="00337AE4">
        <w:rPr>
          <w:spacing w:val="52"/>
          <w:sz w:val="24"/>
          <w:lang w:val="ru-RU"/>
        </w:rPr>
        <w:t xml:space="preserve"> </w:t>
      </w:r>
      <w:r w:rsidRPr="00337AE4">
        <w:rPr>
          <w:sz w:val="24"/>
          <w:lang w:val="ru-RU"/>
        </w:rPr>
        <w:t>декабря</w:t>
      </w:r>
      <w:r w:rsidRPr="00337AE4">
        <w:rPr>
          <w:spacing w:val="53"/>
          <w:sz w:val="24"/>
          <w:lang w:val="ru-RU"/>
        </w:rPr>
        <w:t xml:space="preserve"> </w:t>
      </w:r>
      <w:r w:rsidRPr="00337AE4">
        <w:rPr>
          <w:sz w:val="24"/>
          <w:lang w:val="ru-RU"/>
        </w:rPr>
        <w:t>2013</w:t>
      </w:r>
      <w:r w:rsidRPr="00337AE4">
        <w:rPr>
          <w:spacing w:val="52"/>
          <w:sz w:val="24"/>
          <w:lang w:val="ru-RU"/>
        </w:rPr>
        <w:t xml:space="preserve"> </w:t>
      </w:r>
      <w:r w:rsidRPr="00337AE4">
        <w:rPr>
          <w:sz w:val="24"/>
          <w:lang w:val="ru-RU"/>
        </w:rPr>
        <w:t>г.</w:t>
      </w:r>
      <w:r w:rsidRPr="00337AE4">
        <w:rPr>
          <w:spacing w:val="51"/>
          <w:sz w:val="24"/>
          <w:lang w:val="ru-RU"/>
        </w:rPr>
        <w:t xml:space="preserve"> </w:t>
      </w:r>
      <w:r w:rsidRPr="00337AE4">
        <w:rPr>
          <w:sz w:val="24"/>
          <w:lang w:val="ru-RU"/>
        </w:rPr>
        <w:t>№1400</w:t>
      </w:r>
      <w:r w:rsidRPr="00337AE4">
        <w:rPr>
          <w:spacing w:val="52"/>
          <w:sz w:val="24"/>
          <w:lang w:val="ru-RU"/>
        </w:rPr>
        <w:t xml:space="preserve"> </w:t>
      </w:r>
      <w:r w:rsidRPr="00337AE4">
        <w:rPr>
          <w:sz w:val="24"/>
          <w:lang w:val="ru-RU"/>
        </w:rPr>
        <w:t>(зарегистрировано</w:t>
      </w:r>
      <w:r w:rsidRPr="00337AE4">
        <w:rPr>
          <w:spacing w:val="51"/>
          <w:sz w:val="24"/>
          <w:lang w:val="ru-RU"/>
        </w:rPr>
        <w:t xml:space="preserve"> </w:t>
      </w:r>
      <w:r w:rsidRPr="00337AE4">
        <w:rPr>
          <w:sz w:val="24"/>
          <w:lang w:val="ru-RU"/>
        </w:rPr>
        <w:t>в</w:t>
      </w:r>
      <w:r w:rsidRPr="00337AE4">
        <w:rPr>
          <w:spacing w:val="51"/>
          <w:sz w:val="24"/>
          <w:lang w:val="ru-RU"/>
        </w:rPr>
        <w:t xml:space="preserve"> </w:t>
      </w:r>
      <w:r w:rsidRPr="00337AE4">
        <w:rPr>
          <w:sz w:val="24"/>
          <w:lang w:val="ru-RU"/>
        </w:rPr>
        <w:t>Минюсте</w:t>
      </w:r>
      <w:r w:rsidRPr="00337AE4">
        <w:rPr>
          <w:spacing w:val="53"/>
          <w:sz w:val="24"/>
          <w:lang w:val="ru-RU"/>
        </w:rPr>
        <w:t xml:space="preserve"> </w:t>
      </w:r>
      <w:r w:rsidRPr="00337AE4">
        <w:rPr>
          <w:sz w:val="24"/>
          <w:lang w:val="ru-RU"/>
        </w:rPr>
        <w:t>России</w:t>
      </w:r>
      <w:r w:rsidRPr="00337AE4">
        <w:rPr>
          <w:spacing w:val="51"/>
          <w:sz w:val="24"/>
          <w:lang w:val="ru-RU"/>
        </w:rPr>
        <w:t xml:space="preserve"> </w:t>
      </w:r>
      <w:r w:rsidRPr="00337AE4">
        <w:rPr>
          <w:sz w:val="24"/>
          <w:lang w:val="ru-RU"/>
        </w:rPr>
        <w:t>15.08.2014</w:t>
      </w:r>
    </w:p>
    <w:p w:rsidR="00222057" w:rsidRPr="00337AE4" w:rsidRDefault="00337AE4">
      <w:pPr>
        <w:pStyle w:val="a3"/>
        <w:ind w:left="1188" w:right="835"/>
        <w:rPr>
          <w:lang w:val="ru-RU"/>
        </w:rPr>
      </w:pPr>
      <w:r w:rsidRPr="00337AE4">
        <w:rPr>
          <w:lang w:val="ru-RU"/>
        </w:rPr>
        <w:t>№33604)</w:t>
      </w:r>
      <w:r w:rsidR="00F7180A">
        <w:rPr>
          <w:lang w:val="ru-RU"/>
        </w:rPr>
        <w:t xml:space="preserve"> </w:t>
      </w:r>
      <w:r w:rsidRPr="00337AE4">
        <w:rPr>
          <w:lang w:val="ru-RU"/>
        </w:rPr>
        <w:t>Рекомендации по организации и проведению итогового сочинения (изложения) в выпускных классах, реализующих образовательные программы среднего общего образования</w:t>
      </w:r>
    </w:p>
    <w:p w:rsidR="00222057" w:rsidRPr="00337AE4" w:rsidRDefault="00337AE4">
      <w:pPr>
        <w:pStyle w:val="a3"/>
        <w:ind w:left="828"/>
        <w:rPr>
          <w:lang w:val="ru-RU"/>
        </w:rPr>
      </w:pPr>
      <w:r w:rsidRPr="00337AE4">
        <w:rPr>
          <w:sz w:val="22"/>
          <w:lang w:val="ru-RU"/>
        </w:rPr>
        <w:t xml:space="preserve">11. </w:t>
      </w:r>
      <w:r w:rsidR="00F7180A">
        <w:rPr>
          <w:lang w:val="ru-RU"/>
        </w:rPr>
        <w:t>Устав школы от 22 августа 2011г</w:t>
      </w:r>
      <w:r w:rsidRPr="00337AE4">
        <w:rPr>
          <w:lang w:val="ru-RU"/>
        </w:rPr>
        <w:t>.</w:t>
      </w:r>
    </w:p>
    <w:p w:rsidR="00222057" w:rsidRPr="00337AE4" w:rsidRDefault="00337AE4" w:rsidP="000C0F5B">
      <w:pPr>
        <w:pStyle w:val="a5"/>
        <w:numPr>
          <w:ilvl w:val="0"/>
          <w:numId w:val="6"/>
        </w:numPr>
        <w:tabs>
          <w:tab w:val="left" w:pos="1189"/>
        </w:tabs>
        <w:rPr>
          <w:sz w:val="24"/>
          <w:lang w:val="ru-RU"/>
        </w:rPr>
      </w:pPr>
      <w:r w:rsidRPr="00337AE4">
        <w:rPr>
          <w:sz w:val="24"/>
          <w:lang w:val="ru-RU"/>
        </w:rPr>
        <w:t>Лицензия на право ведения образовательной деятельности №</w:t>
      </w:r>
      <w:r w:rsidR="00F7180A">
        <w:rPr>
          <w:sz w:val="24"/>
          <w:lang w:val="ru-RU"/>
        </w:rPr>
        <w:t>1652 от 06 апреля 2016г.</w:t>
      </w:r>
      <w:r w:rsidRPr="00337AE4">
        <w:rPr>
          <w:sz w:val="24"/>
          <w:lang w:val="ru-RU"/>
        </w:rPr>
        <w:t>.</w:t>
      </w:r>
    </w:p>
    <w:p w:rsidR="00222057" w:rsidRPr="00337AE4" w:rsidRDefault="00337AE4" w:rsidP="000C0F5B">
      <w:pPr>
        <w:pStyle w:val="a5"/>
        <w:numPr>
          <w:ilvl w:val="0"/>
          <w:numId w:val="6"/>
        </w:numPr>
        <w:tabs>
          <w:tab w:val="left" w:pos="1189"/>
        </w:tabs>
        <w:rPr>
          <w:sz w:val="24"/>
          <w:lang w:val="ru-RU"/>
        </w:rPr>
      </w:pPr>
      <w:r w:rsidRPr="00337AE4">
        <w:rPr>
          <w:sz w:val="24"/>
          <w:lang w:val="ru-RU"/>
        </w:rPr>
        <w:t>Свидетельство о государственной аккредитации №</w:t>
      </w:r>
      <w:r w:rsidR="00F7180A">
        <w:rPr>
          <w:sz w:val="24"/>
          <w:lang w:val="ru-RU"/>
        </w:rPr>
        <w:t>0658 от 25 мая 2016 г.</w:t>
      </w:r>
      <w:r w:rsidRPr="00337AE4">
        <w:rPr>
          <w:sz w:val="24"/>
          <w:lang w:val="ru-RU"/>
        </w:rPr>
        <w:t>.</w:t>
      </w:r>
    </w:p>
    <w:p w:rsidR="00222057" w:rsidRPr="00337AE4" w:rsidRDefault="00337AE4" w:rsidP="000C0F5B">
      <w:pPr>
        <w:pStyle w:val="a5"/>
        <w:numPr>
          <w:ilvl w:val="0"/>
          <w:numId w:val="6"/>
        </w:numPr>
        <w:tabs>
          <w:tab w:val="left" w:pos="1189"/>
        </w:tabs>
        <w:ind w:right="830"/>
        <w:jc w:val="both"/>
        <w:rPr>
          <w:sz w:val="24"/>
          <w:lang w:val="ru-RU"/>
        </w:rPr>
      </w:pPr>
      <w:r w:rsidRPr="00337AE4">
        <w:rPr>
          <w:sz w:val="24"/>
          <w:lang w:val="ru-RU"/>
        </w:rPr>
        <w:t>Приказ № 01-16/2516 Министерства Образования РС (Я) от 25.08.2011 г «О</w:t>
      </w:r>
      <w:r w:rsidR="00F7180A">
        <w:rPr>
          <w:sz w:val="24"/>
          <w:lang w:val="ru-RU"/>
        </w:rPr>
        <w:t xml:space="preserve"> </w:t>
      </w:r>
      <w:r w:rsidRPr="00337AE4">
        <w:rPr>
          <w:sz w:val="24"/>
          <w:lang w:val="ru-RU"/>
        </w:rPr>
        <w:t>работе образовательных учреждений Республики Саха (Якутия), реализующих программы общего образования по Базисному учебному плану Республики Саха (Якутия) (2005 г.) в 2011-2012 учебном</w:t>
      </w:r>
      <w:r w:rsidRPr="00337AE4">
        <w:rPr>
          <w:spacing w:val="-2"/>
          <w:sz w:val="24"/>
          <w:lang w:val="ru-RU"/>
        </w:rPr>
        <w:t xml:space="preserve"> </w:t>
      </w:r>
      <w:r w:rsidRPr="00337AE4">
        <w:rPr>
          <w:sz w:val="24"/>
          <w:lang w:val="ru-RU"/>
        </w:rPr>
        <w:t>году»</w:t>
      </w:r>
    </w:p>
    <w:p w:rsidR="00222057" w:rsidRPr="00337AE4" w:rsidRDefault="00337AE4" w:rsidP="000C0F5B">
      <w:pPr>
        <w:pStyle w:val="a5"/>
        <w:numPr>
          <w:ilvl w:val="0"/>
          <w:numId w:val="6"/>
        </w:numPr>
        <w:tabs>
          <w:tab w:val="left" w:pos="1189"/>
        </w:tabs>
        <w:ind w:right="826"/>
        <w:jc w:val="both"/>
        <w:rPr>
          <w:sz w:val="24"/>
          <w:lang w:val="ru-RU"/>
        </w:rPr>
      </w:pPr>
      <w:r w:rsidRPr="00337AE4">
        <w:rPr>
          <w:sz w:val="24"/>
          <w:lang w:val="ru-RU"/>
        </w:rPr>
        <w:t xml:space="preserve">Приказ № 01- 16 / 2387 Министерства Образования РС (Я) от 05.05.2012 г. </w:t>
      </w:r>
      <w:r w:rsidRPr="00337AE4">
        <w:rPr>
          <w:spacing w:val="-3"/>
          <w:sz w:val="24"/>
          <w:lang w:val="ru-RU"/>
        </w:rPr>
        <w:t xml:space="preserve">«О </w:t>
      </w:r>
      <w:r w:rsidRPr="00337AE4">
        <w:rPr>
          <w:sz w:val="24"/>
          <w:lang w:val="ru-RU"/>
        </w:rPr>
        <w:t>работе образовательных учреждений Республики Саха (Якутия), реализующих программы общего образования по Базисному учебному плану Республики Саха (Якутия) (2005 г.) в 2012 – 2013 учебном году, примерный учебный план для начальных классов в связи с введением комплексного учебного курса для общеобразовательных учреждений «Основы религиозных культур и светской этики, утвержденного распоряжением Правительства РФ от 28 января 2012 г. №</w:t>
      </w:r>
      <w:r w:rsidRPr="00337AE4">
        <w:rPr>
          <w:spacing w:val="-2"/>
          <w:sz w:val="24"/>
          <w:lang w:val="ru-RU"/>
        </w:rPr>
        <w:t xml:space="preserve"> </w:t>
      </w:r>
      <w:r w:rsidRPr="00337AE4">
        <w:rPr>
          <w:sz w:val="24"/>
          <w:lang w:val="ru-RU"/>
        </w:rPr>
        <w:t>84-р</w:t>
      </w:r>
    </w:p>
    <w:p w:rsidR="00222057" w:rsidRPr="00337AE4" w:rsidRDefault="00337AE4" w:rsidP="000C0F5B">
      <w:pPr>
        <w:pStyle w:val="a5"/>
        <w:numPr>
          <w:ilvl w:val="0"/>
          <w:numId w:val="6"/>
        </w:numPr>
        <w:tabs>
          <w:tab w:val="left" w:pos="1189"/>
        </w:tabs>
        <w:rPr>
          <w:sz w:val="24"/>
          <w:lang w:val="ru-RU"/>
        </w:rPr>
      </w:pPr>
      <w:r w:rsidRPr="00337AE4">
        <w:rPr>
          <w:sz w:val="24"/>
          <w:lang w:val="ru-RU"/>
        </w:rPr>
        <w:t>Федеральные государственные образовательные стандарты общего</w:t>
      </w:r>
      <w:r w:rsidRPr="00337AE4">
        <w:rPr>
          <w:spacing w:val="-3"/>
          <w:sz w:val="24"/>
          <w:lang w:val="ru-RU"/>
        </w:rPr>
        <w:t xml:space="preserve"> </w:t>
      </w:r>
      <w:r w:rsidRPr="00337AE4">
        <w:rPr>
          <w:sz w:val="24"/>
          <w:lang w:val="ru-RU"/>
        </w:rPr>
        <w:t>образования:</w:t>
      </w:r>
    </w:p>
    <w:p w:rsidR="00222057" w:rsidRPr="00337AE4" w:rsidRDefault="00222057">
      <w:pPr>
        <w:rPr>
          <w:sz w:val="24"/>
          <w:lang w:val="ru-RU"/>
        </w:rPr>
        <w:sectPr w:rsidR="00222057" w:rsidRPr="00337AE4">
          <w:pgSz w:w="11910" w:h="16840"/>
          <w:pgMar w:top="800" w:right="20" w:bottom="280" w:left="80" w:header="720" w:footer="720" w:gutter="0"/>
          <w:cols w:space="720"/>
        </w:sectPr>
      </w:pPr>
    </w:p>
    <w:p w:rsidR="00222057" w:rsidRPr="00337AE4" w:rsidRDefault="00337AE4" w:rsidP="000C0F5B">
      <w:pPr>
        <w:pStyle w:val="a5"/>
        <w:numPr>
          <w:ilvl w:val="0"/>
          <w:numId w:val="6"/>
        </w:numPr>
        <w:tabs>
          <w:tab w:val="left" w:pos="1189"/>
        </w:tabs>
        <w:spacing w:line="260" w:lineRule="exact"/>
        <w:rPr>
          <w:sz w:val="24"/>
          <w:lang w:val="ru-RU"/>
        </w:rPr>
      </w:pPr>
      <w:r w:rsidRPr="00337AE4">
        <w:rPr>
          <w:sz w:val="24"/>
          <w:lang w:val="ru-RU"/>
        </w:rPr>
        <w:lastRenderedPageBreak/>
        <w:t>Письмо</w:t>
      </w:r>
      <w:r w:rsidRPr="00337AE4">
        <w:rPr>
          <w:spacing w:val="30"/>
          <w:sz w:val="24"/>
          <w:lang w:val="ru-RU"/>
        </w:rPr>
        <w:t xml:space="preserve"> </w:t>
      </w:r>
      <w:r w:rsidRPr="00337AE4">
        <w:rPr>
          <w:sz w:val="24"/>
          <w:lang w:val="ru-RU"/>
        </w:rPr>
        <w:t>Минобрнауки</w:t>
      </w:r>
      <w:r w:rsidRPr="00337AE4">
        <w:rPr>
          <w:spacing w:val="29"/>
          <w:sz w:val="24"/>
          <w:lang w:val="ru-RU"/>
        </w:rPr>
        <w:t xml:space="preserve"> </w:t>
      </w:r>
      <w:r w:rsidRPr="00337AE4">
        <w:rPr>
          <w:sz w:val="24"/>
          <w:lang w:val="ru-RU"/>
        </w:rPr>
        <w:t>РФ</w:t>
      </w:r>
      <w:r w:rsidRPr="00337AE4">
        <w:rPr>
          <w:spacing w:val="28"/>
          <w:sz w:val="24"/>
          <w:lang w:val="ru-RU"/>
        </w:rPr>
        <w:t xml:space="preserve"> </w:t>
      </w:r>
      <w:r w:rsidRPr="00337AE4">
        <w:rPr>
          <w:sz w:val="24"/>
          <w:lang w:val="ru-RU"/>
        </w:rPr>
        <w:t>от</w:t>
      </w:r>
      <w:r w:rsidRPr="00337AE4">
        <w:rPr>
          <w:spacing w:val="29"/>
          <w:sz w:val="24"/>
          <w:lang w:val="ru-RU"/>
        </w:rPr>
        <w:t xml:space="preserve"> </w:t>
      </w:r>
      <w:r w:rsidRPr="00337AE4">
        <w:rPr>
          <w:sz w:val="24"/>
          <w:lang w:val="ru-RU"/>
        </w:rPr>
        <w:t>16.11.2010</w:t>
      </w:r>
      <w:r w:rsidRPr="00337AE4">
        <w:rPr>
          <w:spacing w:val="30"/>
          <w:sz w:val="24"/>
          <w:lang w:val="ru-RU"/>
        </w:rPr>
        <w:t xml:space="preserve"> </w:t>
      </w:r>
      <w:r w:rsidRPr="00337AE4">
        <w:rPr>
          <w:sz w:val="24"/>
          <w:lang w:val="ru-RU"/>
        </w:rPr>
        <w:t>года</w:t>
      </w:r>
      <w:r w:rsidRPr="00337AE4">
        <w:rPr>
          <w:spacing w:val="27"/>
          <w:sz w:val="24"/>
          <w:lang w:val="ru-RU"/>
        </w:rPr>
        <w:t xml:space="preserve"> </w:t>
      </w:r>
      <w:r w:rsidRPr="00337AE4">
        <w:rPr>
          <w:spacing w:val="-3"/>
          <w:sz w:val="24"/>
          <w:lang w:val="ru-RU"/>
        </w:rPr>
        <w:t>«О</w:t>
      </w:r>
      <w:r w:rsidRPr="00337AE4">
        <w:rPr>
          <w:spacing w:val="32"/>
          <w:sz w:val="24"/>
          <w:lang w:val="ru-RU"/>
        </w:rPr>
        <w:t xml:space="preserve"> </w:t>
      </w:r>
      <w:r w:rsidRPr="00337AE4">
        <w:rPr>
          <w:sz w:val="24"/>
          <w:lang w:val="ru-RU"/>
        </w:rPr>
        <w:t>направлении</w:t>
      </w:r>
      <w:r w:rsidRPr="00337AE4">
        <w:rPr>
          <w:spacing w:val="29"/>
          <w:sz w:val="24"/>
          <w:lang w:val="ru-RU"/>
        </w:rPr>
        <w:t xml:space="preserve"> </w:t>
      </w:r>
      <w:r w:rsidRPr="00337AE4">
        <w:rPr>
          <w:sz w:val="24"/>
          <w:lang w:val="ru-RU"/>
        </w:rPr>
        <w:t>проекта</w:t>
      </w:r>
      <w:r w:rsidRPr="00337AE4">
        <w:rPr>
          <w:spacing w:val="28"/>
          <w:sz w:val="24"/>
          <w:lang w:val="ru-RU"/>
        </w:rPr>
        <w:t xml:space="preserve"> </w:t>
      </w:r>
      <w:r w:rsidRPr="00337AE4">
        <w:rPr>
          <w:sz w:val="24"/>
          <w:lang w:val="ru-RU"/>
        </w:rPr>
        <w:t>ФГОС</w:t>
      </w:r>
      <w:r w:rsidRPr="00337AE4">
        <w:rPr>
          <w:spacing w:val="30"/>
          <w:sz w:val="24"/>
          <w:lang w:val="ru-RU"/>
        </w:rPr>
        <w:t xml:space="preserve"> </w:t>
      </w:r>
      <w:r w:rsidRPr="00337AE4">
        <w:rPr>
          <w:sz w:val="24"/>
          <w:lang w:val="ru-RU"/>
        </w:rPr>
        <w:t>среднего</w:t>
      </w:r>
    </w:p>
    <w:p w:rsidR="00222057" w:rsidRPr="00337AE4" w:rsidRDefault="00337AE4">
      <w:pPr>
        <w:pStyle w:val="a3"/>
        <w:tabs>
          <w:tab w:val="left" w:pos="6652"/>
          <w:tab w:val="left" w:pos="9194"/>
        </w:tabs>
        <w:ind w:left="1188" w:right="835"/>
        <w:rPr>
          <w:lang w:val="ru-RU"/>
        </w:rPr>
      </w:pPr>
      <w:r w:rsidRPr="00337AE4">
        <w:rPr>
          <w:lang w:val="ru-RU"/>
        </w:rPr>
        <w:t xml:space="preserve">(полного)   общего   образования» </w:t>
      </w:r>
      <w:r w:rsidRPr="00337AE4">
        <w:rPr>
          <w:spacing w:val="11"/>
          <w:lang w:val="ru-RU"/>
        </w:rPr>
        <w:t xml:space="preserve"> </w:t>
      </w:r>
      <w:r w:rsidRPr="00337AE4">
        <w:rPr>
          <w:lang w:val="ru-RU"/>
        </w:rPr>
        <w:t xml:space="preserve">Требования </w:t>
      </w:r>
      <w:r w:rsidRPr="00337AE4">
        <w:rPr>
          <w:spacing w:val="48"/>
          <w:lang w:val="ru-RU"/>
        </w:rPr>
        <w:t xml:space="preserve"> </w:t>
      </w:r>
      <w:r w:rsidRPr="00337AE4">
        <w:rPr>
          <w:lang w:val="ru-RU"/>
        </w:rPr>
        <w:t>к</w:t>
      </w:r>
      <w:r w:rsidRPr="00337AE4">
        <w:rPr>
          <w:lang w:val="ru-RU"/>
        </w:rPr>
        <w:tab/>
        <w:t xml:space="preserve">структуре </w:t>
      </w:r>
      <w:r w:rsidRPr="00337AE4">
        <w:rPr>
          <w:spacing w:val="42"/>
          <w:lang w:val="ru-RU"/>
        </w:rPr>
        <w:t xml:space="preserve"> </w:t>
      </w:r>
      <w:r w:rsidRPr="00337AE4">
        <w:rPr>
          <w:lang w:val="ru-RU"/>
        </w:rPr>
        <w:t>Основной</w:t>
      </w:r>
      <w:r w:rsidRPr="00337AE4">
        <w:rPr>
          <w:lang w:val="ru-RU"/>
        </w:rPr>
        <w:tab/>
        <w:t>Образовательной программы.</w:t>
      </w:r>
    </w:p>
    <w:p w:rsidR="00222057" w:rsidRPr="00337AE4" w:rsidRDefault="00337AE4" w:rsidP="000C0F5B">
      <w:pPr>
        <w:pStyle w:val="a5"/>
        <w:numPr>
          <w:ilvl w:val="0"/>
          <w:numId w:val="6"/>
        </w:numPr>
        <w:tabs>
          <w:tab w:val="left" w:pos="1189"/>
        </w:tabs>
        <w:spacing w:line="242" w:lineRule="auto"/>
        <w:ind w:right="832"/>
        <w:jc w:val="both"/>
        <w:rPr>
          <w:sz w:val="20"/>
          <w:lang w:val="ru-RU"/>
        </w:rPr>
      </w:pPr>
      <w:r w:rsidRPr="00337AE4">
        <w:rPr>
          <w:sz w:val="24"/>
          <w:lang w:val="ru-RU"/>
        </w:rPr>
        <w:t xml:space="preserve">Приказ от 28 декабря 2010 г. </w:t>
      </w:r>
      <w:r>
        <w:rPr>
          <w:sz w:val="24"/>
        </w:rPr>
        <w:t>N</w:t>
      </w:r>
      <w:r w:rsidRPr="00337AE4">
        <w:rPr>
          <w:sz w:val="24"/>
          <w:lang w:val="ru-RU"/>
        </w:rPr>
        <w:t xml:space="preserve"> 2106 </w:t>
      </w:r>
      <w:r w:rsidRPr="00337AE4">
        <w:rPr>
          <w:sz w:val="20"/>
          <w:lang w:val="ru-RU"/>
        </w:rPr>
        <w:t>ОБ УТВЕРЖДЕНИИ ФЕДЕРАЛЬНЫХ ТРЕБОВАНИЙ К ОБРАЗОВАТЕЛЬНЫМ УЧРЕЖДЕНИЯМ В ЧАСТИ ОХРАНЫ ЗДОРОВЬЯ ОБУЧАЮЩИХСЯ, ВОСПИТАННИКОВ</w:t>
      </w:r>
    </w:p>
    <w:p w:rsidR="00222057" w:rsidRPr="00337AE4" w:rsidRDefault="00337AE4" w:rsidP="000C0F5B">
      <w:pPr>
        <w:pStyle w:val="a5"/>
        <w:numPr>
          <w:ilvl w:val="0"/>
          <w:numId w:val="6"/>
        </w:numPr>
        <w:tabs>
          <w:tab w:val="left" w:pos="1189"/>
        </w:tabs>
        <w:ind w:right="827"/>
        <w:jc w:val="both"/>
        <w:rPr>
          <w:sz w:val="24"/>
          <w:lang w:val="ru-RU"/>
        </w:rPr>
      </w:pPr>
      <w:r w:rsidRPr="00337AE4">
        <w:rPr>
          <w:sz w:val="24"/>
          <w:lang w:val="ru-RU"/>
        </w:rPr>
        <w:t xml:space="preserve">ПРИКАЗ от 22 сентября 2011 г. </w:t>
      </w:r>
      <w:r>
        <w:rPr>
          <w:sz w:val="24"/>
        </w:rPr>
        <w:t>N</w:t>
      </w:r>
      <w:r w:rsidRPr="00337AE4">
        <w:rPr>
          <w:sz w:val="24"/>
          <w:lang w:val="ru-RU"/>
        </w:rPr>
        <w:t xml:space="preserve"> 2357 </w:t>
      </w:r>
      <w:r w:rsidRPr="00337AE4">
        <w:rPr>
          <w:spacing w:val="-3"/>
          <w:sz w:val="24"/>
          <w:lang w:val="ru-RU"/>
        </w:rPr>
        <w:t xml:space="preserve">«О </w:t>
      </w:r>
      <w:r w:rsidRPr="00337AE4">
        <w:rPr>
          <w:sz w:val="24"/>
          <w:lang w:val="ru-RU"/>
        </w:rPr>
        <w:t xml:space="preserve">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w:t>
      </w:r>
      <w:r>
        <w:rPr>
          <w:sz w:val="24"/>
        </w:rPr>
        <w:t>N</w:t>
      </w:r>
      <w:r w:rsidRPr="00337AE4">
        <w:rPr>
          <w:sz w:val="24"/>
          <w:lang w:val="ru-RU"/>
        </w:rPr>
        <w:t xml:space="preserve"> 373»</w:t>
      </w:r>
    </w:p>
    <w:p w:rsidR="00222057" w:rsidRPr="00337AE4" w:rsidRDefault="00337AE4" w:rsidP="000C0F5B">
      <w:pPr>
        <w:pStyle w:val="a5"/>
        <w:numPr>
          <w:ilvl w:val="0"/>
          <w:numId w:val="6"/>
        </w:numPr>
        <w:tabs>
          <w:tab w:val="left" w:pos="1189"/>
        </w:tabs>
        <w:ind w:right="826"/>
        <w:jc w:val="both"/>
        <w:rPr>
          <w:sz w:val="24"/>
          <w:lang w:val="ru-RU"/>
        </w:rPr>
      </w:pPr>
      <w:r w:rsidRPr="00337AE4">
        <w:rPr>
          <w:sz w:val="24"/>
          <w:lang w:val="ru-RU"/>
        </w:rPr>
        <w:t>Распоряжение правительства России от 24 декабря 2013 года №2506 – Р о Концепция развития математического образования в</w:t>
      </w:r>
      <w:r w:rsidRPr="00337AE4">
        <w:rPr>
          <w:spacing w:val="-2"/>
          <w:sz w:val="24"/>
          <w:lang w:val="ru-RU"/>
        </w:rPr>
        <w:t xml:space="preserve"> </w:t>
      </w:r>
      <w:r w:rsidRPr="00337AE4">
        <w:rPr>
          <w:sz w:val="24"/>
          <w:lang w:val="ru-RU"/>
        </w:rPr>
        <w:t>РФ</w:t>
      </w:r>
    </w:p>
    <w:p w:rsidR="00222057" w:rsidRPr="00337AE4" w:rsidRDefault="00222057">
      <w:pPr>
        <w:pStyle w:val="a3"/>
        <w:spacing w:before="10"/>
        <w:ind w:left="0"/>
        <w:rPr>
          <w:sz w:val="23"/>
          <w:lang w:val="ru-RU"/>
        </w:rPr>
      </w:pPr>
    </w:p>
    <w:p w:rsidR="00222057" w:rsidRPr="00337AE4" w:rsidRDefault="00337AE4" w:rsidP="000C0F5B">
      <w:pPr>
        <w:pStyle w:val="2"/>
        <w:numPr>
          <w:ilvl w:val="2"/>
          <w:numId w:val="731"/>
        </w:numPr>
        <w:tabs>
          <w:tab w:val="left" w:pos="2597"/>
        </w:tabs>
        <w:jc w:val="center"/>
        <w:rPr>
          <w:lang w:val="ru-RU"/>
        </w:rPr>
      </w:pPr>
      <w:r w:rsidRPr="00337AE4">
        <w:rPr>
          <w:lang w:val="ru-RU"/>
        </w:rPr>
        <w:t>Цели и задачи учебного плана МБОУ «</w:t>
      </w:r>
      <w:r w:rsidR="00F7180A">
        <w:rPr>
          <w:lang w:val="ru-RU"/>
        </w:rPr>
        <w:t>Амгинская СОШ им.Р.И.Константинова</w:t>
      </w:r>
      <w:r w:rsidRPr="00337AE4">
        <w:rPr>
          <w:lang w:val="ru-RU"/>
        </w:rPr>
        <w:t>».</w:t>
      </w:r>
    </w:p>
    <w:p w:rsidR="00222057" w:rsidRPr="00337AE4" w:rsidRDefault="00222057">
      <w:pPr>
        <w:pStyle w:val="a3"/>
        <w:spacing w:before="7"/>
        <w:ind w:left="0"/>
        <w:rPr>
          <w:b/>
          <w:sz w:val="23"/>
          <w:lang w:val="ru-RU"/>
        </w:rPr>
      </w:pPr>
    </w:p>
    <w:p w:rsidR="00222057" w:rsidRPr="00337AE4" w:rsidRDefault="00337AE4">
      <w:pPr>
        <w:pStyle w:val="a3"/>
        <w:ind w:left="828" w:right="831" w:firstLine="708"/>
        <w:jc w:val="both"/>
        <w:rPr>
          <w:lang w:val="ru-RU"/>
        </w:rPr>
      </w:pPr>
      <w:r w:rsidRPr="00337AE4">
        <w:rPr>
          <w:b/>
          <w:lang w:val="ru-RU"/>
        </w:rPr>
        <w:t>Цель:</w:t>
      </w:r>
      <w:r w:rsidR="008367F3">
        <w:rPr>
          <w:b/>
          <w:lang w:val="ru-RU"/>
        </w:rPr>
        <w:t xml:space="preserve"> </w:t>
      </w:r>
      <w:r w:rsidRPr="00337AE4">
        <w:rPr>
          <w:lang w:val="ru-RU"/>
        </w:rPr>
        <w:t>установить предметное и надпредметное содержание образования в школе, развитие личностных способностей ребенка, становление его способности быть полноценной, социально активной, конкурентоспособной личностью, обладающей набором ключевых компетенций, общеучебных универсальных умений и действий.</w:t>
      </w:r>
    </w:p>
    <w:p w:rsidR="00222057" w:rsidRPr="00337AE4" w:rsidRDefault="00337AE4">
      <w:pPr>
        <w:pStyle w:val="a3"/>
        <w:spacing w:before="1"/>
        <w:ind w:left="828" w:right="835" w:firstLine="720"/>
        <w:rPr>
          <w:lang w:val="ru-RU"/>
        </w:rPr>
      </w:pPr>
      <w:r w:rsidRPr="00337AE4">
        <w:rPr>
          <w:lang w:val="ru-RU"/>
        </w:rPr>
        <w:t>Достижение поставленной цели учебного плана предусматривает решение следующих основных задач:</w:t>
      </w:r>
    </w:p>
    <w:p w:rsidR="00222057" w:rsidRPr="00337AE4" w:rsidRDefault="00337AE4" w:rsidP="000C0F5B">
      <w:pPr>
        <w:pStyle w:val="a5"/>
        <w:numPr>
          <w:ilvl w:val="1"/>
          <w:numId w:val="8"/>
        </w:numPr>
        <w:tabs>
          <w:tab w:val="left" w:pos="973"/>
        </w:tabs>
        <w:ind w:right="952" w:firstLine="0"/>
        <w:rPr>
          <w:sz w:val="24"/>
          <w:lang w:val="ru-RU"/>
        </w:rPr>
      </w:pPr>
      <w:r w:rsidRPr="00337AE4">
        <w:rPr>
          <w:sz w:val="24"/>
          <w:lang w:val="ru-RU"/>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w:t>
      </w:r>
      <w:r w:rsidRPr="00337AE4">
        <w:rPr>
          <w:spacing w:val="-9"/>
          <w:sz w:val="24"/>
          <w:lang w:val="ru-RU"/>
        </w:rPr>
        <w:t xml:space="preserve"> </w:t>
      </w:r>
      <w:r w:rsidRPr="00337AE4">
        <w:rPr>
          <w:sz w:val="24"/>
          <w:lang w:val="ru-RU"/>
        </w:rPr>
        <w:t>сохранение</w:t>
      </w:r>
    </w:p>
    <w:p w:rsidR="00222057" w:rsidRDefault="00337AE4">
      <w:pPr>
        <w:pStyle w:val="a3"/>
        <w:ind w:left="828"/>
      </w:pPr>
      <w:r>
        <w:t>и укрепление здоровья;</w:t>
      </w:r>
    </w:p>
    <w:p w:rsidR="00222057" w:rsidRPr="00337AE4" w:rsidRDefault="00337AE4" w:rsidP="000C0F5B">
      <w:pPr>
        <w:pStyle w:val="a5"/>
        <w:numPr>
          <w:ilvl w:val="1"/>
          <w:numId w:val="8"/>
        </w:numPr>
        <w:tabs>
          <w:tab w:val="left" w:pos="973"/>
        </w:tabs>
        <w:ind w:right="1048" w:firstLine="0"/>
        <w:rPr>
          <w:sz w:val="24"/>
          <w:lang w:val="ru-RU"/>
        </w:rPr>
      </w:pPr>
      <w:r w:rsidRPr="00337AE4">
        <w:rPr>
          <w:sz w:val="24"/>
          <w:lang w:val="ru-RU"/>
        </w:rPr>
        <w:t>обеспечение планируемых результатов по освоению выпускником целевыхустановок, приобретению знаний, умений, навыков, компетенций и компетентностейопределяемых личностными, семейными, общественными, государственнымипотребностями и</w:t>
      </w:r>
      <w:r w:rsidRPr="00337AE4">
        <w:rPr>
          <w:spacing w:val="-29"/>
          <w:sz w:val="24"/>
          <w:lang w:val="ru-RU"/>
        </w:rPr>
        <w:t xml:space="preserve"> </w:t>
      </w:r>
      <w:r w:rsidRPr="00337AE4">
        <w:rPr>
          <w:sz w:val="24"/>
          <w:lang w:val="ru-RU"/>
        </w:rPr>
        <w:t>возможностями обучающегося индивидуальными особенностями егоразвития и состояния</w:t>
      </w:r>
      <w:r w:rsidRPr="00337AE4">
        <w:rPr>
          <w:spacing w:val="-10"/>
          <w:sz w:val="24"/>
          <w:lang w:val="ru-RU"/>
        </w:rPr>
        <w:t xml:space="preserve"> </w:t>
      </w:r>
      <w:r w:rsidRPr="00337AE4">
        <w:rPr>
          <w:sz w:val="24"/>
          <w:lang w:val="ru-RU"/>
        </w:rPr>
        <w:t>здоровья;</w:t>
      </w:r>
    </w:p>
    <w:p w:rsidR="00222057" w:rsidRPr="00337AE4" w:rsidRDefault="00337AE4" w:rsidP="000C0F5B">
      <w:pPr>
        <w:pStyle w:val="a5"/>
        <w:numPr>
          <w:ilvl w:val="1"/>
          <w:numId w:val="8"/>
        </w:numPr>
        <w:tabs>
          <w:tab w:val="left" w:pos="973"/>
        </w:tabs>
        <w:spacing w:before="1"/>
        <w:ind w:right="965" w:firstLine="0"/>
        <w:rPr>
          <w:sz w:val="24"/>
          <w:lang w:val="ru-RU"/>
        </w:rPr>
      </w:pPr>
      <w:r w:rsidRPr="00337AE4">
        <w:rPr>
          <w:sz w:val="24"/>
          <w:lang w:val="ru-RU"/>
        </w:rPr>
        <w:t>становление и развитие личности в её индивидуальности, самобытности,уникальности и неповторимости; обеспечение преемственности начального общего, основного общего и полного общего</w:t>
      </w:r>
      <w:r w:rsidRPr="00337AE4">
        <w:rPr>
          <w:spacing w:val="-1"/>
          <w:sz w:val="24"/>
          <w:lang w:val="ru-RU"/>
        </w:rPr>
        <w:t xml:space="preserve"> </w:t>
      </w:r>
      <w:r w:rsidRPr="00337AE4">
        <w:rPr>
          <w:sz w:val="24"/>
          <w:lang w:val="ru-RU"/>
        </w:rPr>
        <w:t>образования;</w:t>
      </w:r>
    </w:p>
    <w:p w:rsidR="00222057" w:rsidRPr="00337AE4" w:rsidRDefault="00337AE4" w:rsidP="000C0F5B">
      <w:pPr>
        <w:pStyle w:val="a5"/>
        <w:numPr>
          <w:ilvl w:val="1"/>
          <w:numId w:val="8"/>
        </w:numPr>
        <w:tabs>
          <w:tab w:val="left" w:pos="973"/>
        </w:tabs>
        <w:ind w:right="1262" w:firstLine="0"/>
        <w:rPr>
          <w:sz w:val="24"/>
          <w:lang w:val="ru-RU"/>
        </w:rPr>
      </w:pPr>
      <w:r w:rsidRPr="00337AE4">
        <w:rPr>
          <w:sz w:val="24"/>
          <w:lang w:val="ru-RU"/>
        </w:rPr>
        <w:t>достижение планируемых результатов освоения основной образовательнойпрограммы всеми обучающимися, в том числе детьми с ограниченными</w:t>
      </w:r>
      <w:r w:rsidRPr="00337AE4">
        <w:rPr>
          <w:spacing w:val="-6"/>
          <w:sz w:val="24"/>
          <w:lang w:val="ru-RU"/>
        </w:rPr>
        <w:t xml:space="preserve"> </w:t>
      </w:r>
      <w:r w:rsidRPr="00337AE4">
        <w:rPr>
          <w:sz w:val="24"/>
          <w:lang w:val="ru-RU"/>
        </w:rPr>
        <w:t>возможностямиздоровья;</w:t>
      </w:r>
    </w:p>
    <w:p w:rsidR="00222057" w:rsidRPr="00337AE4" w:rsidRDefault="00337AE4" w:rsidP="000C0F5B">
      <w:pPr>
        <w:pStyle w:val="a5"/>
        <w:numPr>
          <w:ilvl w:val="1"/>
          <w:numId w:val="8"/>
        </w:numPr>
        <w:tabs>
          <w:tab w:val="left" w:pos="973"/>
        </w:tabs>
        <w:ind w:right="1703" w:firstLine="0"/>
        <w:rPr>
          <w:sz w:val="24"/>
          <w:lang w:val="ru-RU"/>
        </w:rPr>
      </w:pPr>
      <w:r w:rsidRPr="00337AE4">
        <w:rPr>
          <w:sz w:val="24"/>
          <w:lang w:val="ru-RU"/>
        </w:rPr>
        <w:t>обеспечение доступности получения качественного образования; выявление и развитие способностей обучающихся, в том числе одарённых детей,через систему клубов, секций</w:t>
      </w:r>
      <w:r w:rsidRPr="00337AE4">
        <w:rPr>
          <w:spacing w:val="-36"/>
          <w:sz w:val="24"/>
          <w:lang w:val="ru-RU"/>
        </w:rPr>
        <w:t xml:space="preserve"> </w:t>
      </w:r>
      <w:r w:rsidRPr="00337AE4">
        <w:rPr>
          <w:sz w:val="24"/>
          <w:lang w:val="ru-RU"/>
        </w:rPr>
        <w:t>и кружков, организацию общественно</w:t>
      </w:r>
      <w:r w:rsidRPr="00337AE4">
        <w:rPr>
          <w:spacing w:val="-2"/>
          <w:sz w:val="24"/>
          <w:lang w:val="ru-RU"/>
        </w:rPr>
        <w:t xml:space="preserve"> </w:t>
      </w:r>
      <w:r w:rsidRPr="00337AE4">
        <w:rPr>
          <w:sz w:val="24"/>
          <w:lang w:val="ru-RU"/>
        </w:rPr>
        <w:t>полезнойдеятельности;</w:t>
      </w:r>
    </w:p>
    <w:p w:rsidR="00222057" w:rsidRPr="00337AE4" w:rsidRDefault="00337AE4" w:rsidP="000C0F5B">
      <w:pPr>
        <w:pStyle w:val="a5"/>
        <w:numPr>
          <w:ilvl w:val="1"/>
          <w:numId w:val="8"/>
        </w:numPr>
        <w:tabs>
          <w:tab w:val="left" w:pos="973"/>
        </w:tabs>
        <w:ind w:right="1108" w:firstLine="0"/>
        <w:rPr>
          <w:sz w:val="24"/>
          <w:lang w:val="ru-RU"/>
        </w:rPr>
      </w:pPr>
      <w:r w:rsidRPr="00337AE4">
        <w:rPr>
          <w:sz w:val="24"/>
          <w:lang w:val="ru-RU"/>
        </w:rPr>
        <w:t>организация интеллектуальных и творческих соревнований, научно-техническоготворчества и проектно-исследовательской</w:t>
      </w:r>
      <w:r w:rsidRPr="00337AE4">
        <w:rPr>
          <w:spacing w:val="-2"/>
          <w:sz w:val="24"/>
          <w:lang w:val="ru-RU"/>
        </w:rPr>
        <w:t xml:space="preserve"> </w:t>
      </w:r>
      <w:r w:rsidRPr="00337AE4">
        <w:rPr>
          <w:sz w:val="24"/>
          <w:lang w:val="ru-RU"/>
        </w:rPr>
        <w:t>деятельности;</w:t>
      </w:r>
    </w:p>
    <w:p w:rsidR="00222057" w:rsidRPr="00337AE4" w:rsidRDefault="00337AE4" w:rsidP="000C0F5B">
      <w:pPr>
        <w:pStyle w:val="a5"/>
        <w:numPr>
          <w:ilvl w:val="1"/>
          <w:numId w:val="8"/>
        </w:numPr>
        <w:tabs>
          <w:tab w:val="left" w:pos="977"/>
        </w:tabs>
        <w:spacing w:before="1"/>
        <w:ind w:left="976" w:hanging="148"/>
        <w:rPr>
          <w:sz w:val="24"/>
          <w:lang w:val="ru-RU"/>
        </w:rPr>
      </w:pPr>
      <w:r w:rsidRPr="00337AE4">
        <w:rPr>
          <w:sz w:val="24"/>
          <w:lang w:val="ru-RU"/>
        </w:rPr>
        <w:t>участие обучающихся, их родителей (законных представителей),</w:t>
      </w:r>
      <w:r w:rsidRPr="00337AE4">
        <w:rPr>
          <w:spacing w:val="-9"/>
          <w:sz w:val="24"/>
          <w:lang w:val="ru-RU"/>
        </w:rPr>
        <w:t xml:space="preserve"> </w:t>
      </w:r>
      <w:r w:rsidRPr="00337AE4">
        <w:rPr>
          <w:sz w:val="24"/>
          <w:lang w:val="ru-RU"/>
        </w:rPr>
        <w:t>педагогических</w:t>
      </w:r>
    </w:p>
    <w:p w:rsidR="00222057" w:rsidRPr="00337AE4" w:rsidRDefault="00222057">
      <w:pPr>
        <w:rPr>
          <w:sz w:val="24"/>
          <w:lang w:val="ru-RU"/>
        </w:rPr>
        <w:sectPr w:rsidR="00222057" w:rsidRPr="00337AE4">
          <w:pgSz w:w="11910" w:h="16840"/>
          <w:pgMar w:top="420" w:right="20" w:bottom="280" w:left="80" w:header="720" w:footer="720" w:gutter="0"/>
          <w:cols w:space="720"/>
        </w:sectPr>
      </w:pPr>
    </w:p>
    <w:p w:rsidR="00222057" w:rsidRPr="00337AE4" w:rsidRDefault="00337AE4">
      <w:pPr>
        <w:pStyle w:val="a3"/>
        <w:spacing w:before="66" w:line="237" w:lineRule="auto"/>
        <w:ind w:left="828" w:right="1716"/>
        <w:rPr>
          <w:lang w:val="ru-RU"/>
        </w:rPr>
      </w:pPr>
      <w:r w:rsidRPr="00337AE4">
        <w:rPr>
          <w:lang w:val="ru-RU"/>
        </w:rPr>
        <w:lastRenderedPageBreak/>
        <w:t>работников и общественности в проектировании и развитии внутришкольной социальной среды;</w:t>
      </w:r>
    </w:p>
    <w:p w:rsidR="00222057" w:rsidRPr="00337AE4" w:rsidRDefault="00337AE4" w:rsidP="000C0F5B">
      <w:pPr>
        <w:pStyle w:val="a5"/>
        <w:numPr>
          <w:ilvl w:val="1"/>
          <w:numId w:val="8"/>
        </w:numPr>
        <w:tabs>
          <w:tab w:val="left" w:pos="973"/>
        </w:tabs>
        <w:ind w:right="4941" w:firstLine="0"/>
        <w:rPr>
          <w:sz w:val="24"/>
          <w:lang w:val="ru-RU"/>
        </w:rPr>
      </w:pPr>
      <w:r w:rsidRPr="00337AE4">
        <w:rPr>
          <w:sz w:val="24"/>
          <w:lang w:val="ru-RU"/>
        </w:rPr>
        <w:t>использование в образовательном процессе современных образовательныхтехнологийдеятельностного</w:t>
      </w:r>
      <w:r w:rsidRPr="00337AE4">
        <w:rPr>
          <w:spacing w:val="-2"/>
          <w:sz w:val="24"/>
          <w:lang w:val="ru-RU"/>
        </w:rPr>
        <w:t xml:space="preserve"> </w:t>
      </w:r>
      <w:r w:rsidRPr="00337AE4">
        <w:rPr>
          <w:sz w:val="24"/>
          <w:lang w:val="ru-RU"/>
        </w:rPr>
        <w:t>типа;</w:t>
      </w:r>
    </w:p>
    <w:p w:rsidR="00222057" w:rsidRPr="00337AE4" w:rsidRDefault="00337AE4" w:rsidP="000C0F5B">
      <w:pPr>
        <w:pStyle w:val="a5"/>
        <w:numPr>
          <w:ilvl w:val="1"/>
          <w:numId w:val="8"/>
        </w:numPr>
        <w:tabs>
          <w:tab w:val="left" w:pos="973"/>
        </w:tabs>
        <w:ind w:firstLine="0"/>
        <w:rPr>
          <w:sz w:val="24"/>
          <w:lang w:val="ru-RU"/>
        </w:rPr>
      </w:pPr>
      <w:r w:rsidRPr="00337AE4">
        <w:rPr>
          <w:sz w:val="24"/>
          <w:lang w:val="ru-RU"/>
        </w:rPr>
        <w:t>предоставление обучающимся возможности для эффективной самостоятельной</w:t>
      </w:r>
      <w:r w:rsidRPr="00337AE4">
        <w:rPr>
          <w:spacing w:val="-7"/>
          <w:sz w:val="24"/>
          <w:lang w:val="ru-RU"/>
        </w:rPr>
        <w:t xml:space="preserve"> </w:t>
      </w:r>
      <w:r w:rsidRPr="00337AE4">
        <w:rPr>
          <w:sz w:val="24"/>
          <w:lang w:val="ru-RU"/>
        </w:rPr>
        <w:t>работы.</w:t>
      </w:r>
    </w:p>
    <w:p w:rsidR="00222057" w:rsidRPr="00337AE4" w:rsidRDefault="00337AE4" w:rsidP="000C0F5B">
      <w:pPr>
        <w:pStyle w:val="a5"/>
        <w:numPr>
          <w:ilvl w:val="1"/>
          <w:numId w:val="8"/>
        </w:numPr>
        <w:tabs>
          <w:tab w:val="left" w:pos="973"/>
        </w:tabs>
        <w:ind w:right="959" w:firstLine="0"/>
        <w:rPr>
          <w:sz w:val="24"/>
          <w:lang w:val="ru-RU"/>
        </w:rPr>
      </w:pPr>
      <w:r w:rsidRPr="00337AE4">
        <w:rPr>
          <w:sz w:val="24"/>
          <w:lang w:val="ru-RU"/>
        </w:rPr>
        <w:t>создать творческую атмосферу в ОУ путем организации внеурочной деятельности (элективных курсов, кружков по интересам, спортивных</w:t>
      </w:r>
      <w:r w:rsidRPr="00337AE4">
        <w:rPr>
          <w:spacing w:val="-4"/>
          <w:sz w:val="24"/>
          <w:lang w:val="ru-RU"/>
        </w:rPr>
        <w:t xml:space="preserve"> </w:t>
      </w:r>
      <w:r w:rsidRPr="00337AE4">
        <w:rPr>
          <w:sz w:val="24"/>
          <w:lang w:val="ru-RU"/>
        </w:rPr>
        <w:t>секций).</w:t>
      </w:r>
    </w:p>
    <w:p w:rsidR="00222057" w:rsidRPr="00337AE4" w:rsidRDefault="00337AE4" w:rsidP="000C0F5B">
      <w:pPr>
        <w:pStyle w:val="a5"/>
        <w:numPr>
          <w:ilvl w:val="1"/>
          <w:numId w:val="8"/>
        </w:numPr>
        <w:tabs>
          <w:tab w:val="left" w:pos="973"/>
        </w:tabs>
        <w:ind w:firstLine="0"/>
        <w:rPr>
          <w:sz w:val="24"/>
          <w:lang w:val="ru-RU"/>
        </w:rPr>
      </w:pPr>
      <w:r w:rsidRPr="00337AE4">
        <w:rPr>
          <w:sz w:val="24"/>
          <w:lang w:val="ru-RU"/>
        </w:rPr>
        <w:t>формировать позитивную мотивацию обучающихся к учебной</w:t>
      </w:r>
      <w:r w:rsidRPr="00337AE4">
        <w:rPr>
          <w:spacing w:val="-3"/>
          <w:sz w:val="24"/>
          <w:lang w:val="ru-RU"/>
        </w:rPr>
        <w:t xml:space="preserve"> </w:t>
      </w:r>
      <w:r w:rsidRPr="00337AE4">
        <w:rPr>
          <w:sz w:val="24"/>
          <w:lang w:val="ru-RU"/>
        </w:rPr>
        <w:t>деятельности.</w:t>
      </w:r>
    </w:p>
    <w:p w:rsidR="00222057" w:rsidRPr="00337AE4" w:rsidRDefault="00222057">
      <w:pPr>
        <w:pStyle w:val="a3"/>
        <w:ind w:left="0"/>
        <w:rPr>
          <w:lang w:val="ru-RU"/>
        </w:rPr>
      </w:pPr>
    </w:p>
    <w:p w:rsidR="00222057" w:rsidRPr="00337AE4" w:rsidRDefault="00337AE4">
      <w:pPr>
        <w:ind w:left="828"/>
        <w:rPr>
          <w:i/>
          <w:sz w:val="24"/>
          <w:lang w:val="ru-RU"/>
        </w:rPr>
      </w:pPr>
      <w:r w:rsidRPr="00337AE4">
        <w:rPr>
          <w:i/>
          <w:sz w:val="24"/>
          <w:lang w:val="ru-RU"/>
        </w:rPr>
        <w:t>Совершенствовать организацию учебно-воспитательного процесса:</w:t>
      </w:r>
    </w:p>
    <w:p w:rsidR="00222057" w:rsidRPr="00337AE4" w:rsidRDefault="00337AE4" w:rsidP="000C0F5B">
      <w:pPr>
        <w:pStyle w:val="a5"/>
        <w:numPr>
          <w:ilvl w:val="2"/>
          <w:numId w:val="8"/>
        </w:numPr>
        <w:tabs>
          <w:tab w:val="left" w:pos="1548"/>
          <w:tab w:val="left" w:pos="1549"/>
        </w:tabs>
        <w:spacing w:before="3"/>
        <w:rPr>
          <w:sz w:val="24"/>
          <w:lang w:val="ru-RU"/>
        </w:rPr>
      </w:pPr>
      <w:r w:rsidRPr="00337AE4">
        <w:rPr>
          <w:sz w:val="24"/>
          <w:lang w:val="ru-RU"/>
        </w:rPr>
        <w:t>Совершенствовать интеграцию  учебных дисциплин на основе</w:t>
      </w:r>
      <w:r w:rsidRPr="00337AE4">
        <w:rPr>
          <w:spacing w:val="-20"/>
          <w:sz w:val="24"/>
          <w:lang w:val="ru-RU"/>
        </w:rPr>
        <w:t xml:space="preserve"> </w:t>
      </w:r>
      <w:r w:rsidRPr="00337AE4">
        <w:rPr>
          <w:sz w:val="24"/>
          <w:lang w:val="ru-RU"/>
        </w:rPr>
        <w:t>интеграции;</w:t>
      </w:r>
    </w:p>
    <w:p w:rsidR="00222057" w:rsidRPr="00337AE4" w:rsidRDefault="00337AE4" w:rsidP="000C0F5B">
      <w:pPr>
        <w:pStyle w:val="a5"/>
        <w:numPr>
          <w:ilvl w:val="2"/>
          <w:numId w:val="8"/>
        </w:numPr>
        <w:tabs>
          <w:tab w:val="left" w:pos="1548"/>
          <w:tab w:val="left" w:pos="1549"/>
        </w:tabs>
        <w:spacing w:before="2" w:line="293" w:lineRule="exact"/>
        <w:rPr>
          <w:sz w:val="24"/>
          <w:lang w:val="ru-RU"/>
        </w:rPr>
      </w:pPr>
      <w:r w:rsidRPr="00337AE4">
        <w:rPr>
          <w:sz w:val="24"/>
          <w:lang w:val="ru-RU"/>
        </w:rPr>
        <w:t>Развивать дифференциацию обучения, технологию проблемного</w:t>
      </w:r>
      <w:r w:rsidRPr="00337AE4">
        <w:rPr>
          <w:spacing w:val="-35"/>
          <w:sz w:val="24"/>
          <w:lang w:val="ru-RU"/>
        </w:rPr>
        <w:t xml:space="preserve"> </w:t>
      </w:r>
      <w:r w:rsidRPr="00337AE4">
        <w:rPr>
          <w:sz w:val="24"/>
          <w:lang w:val="ru-RU"/>
        </w:rPr>
        <w:t>обучения;</w:t>
      </w:r>
    </w:p>
    <w:p w:rsidR="00222057" w:rsidRPr="00337AE4" w:rsidRDefault="00337AE4" w:rsidP="000C0F5B">
      <w:pPr>
        <w:pStyle w:val="a5"/>
        <w:numPr>
          <w:ilvl w:val="2"/>
          <w:numId w:val="8"/>
        </w:numPr>
        <w:tabs>
          <w:tab w:val="left" w:pos="1548"/>
          <w:tab w:val="left" w:pos="1549"/>
          <w:tab w:val="left" w:pos="2723"/>
          <w:tab w:val="left" w:pos="3055"/>
          <w:tab w:val="left" w:pos="5735"/>
          <w:tab w:val="left" w:pos="6770"/>
          <w:tab w:val="left" w:pos="8222"/>
          <w:tab w:val="left" w:pos="9948"/>
        </w:tabs>
        <w:spacing w:before="4" w:line="235" w:lineRule="auto"/>
        <w:ind w:right="834"/>
        <w:rPr>
          <w:sz w:val="24"/>
          <w:lang w:val="ru-RU"/>
        </w:rPr>
      </w:pPr>
      <w:r w:rsidRPr="00337AE4">
        <w:rPr>
          <w:sz w:val="24"/>
          <w:lang w:val="ru-RU"/>
        </w:rPr>
        <w:t>Внедрять</w:t>
      </w:r>
      <w:r w:rsidRPr="00337AE4">
        <w:rPr>
          <w:sz w:val="24"/>
          <w:lang w:val="ru-RU"/>
        </w:rPr>
        <w:tab/>
        <w:t>в</w:t>
      </w:r>
      <w:r w:rsidRPr="00337AE4">
        <w:rPr>
          <w:sz w:val="24"/>
          <w:lang w:val="ru-RU"/>
        </w:rPr>
        <w:tab/>
        <w:t>учебно-воспитательный</w:t>
      </w:r>
      <w:r w:rsidRPr="00337AE4">
        <w:rPr>
          <w:sz w:val="24"/>
          <w:lang w:val="ru-RU"/>
        </w:rPr>
        <w:tab/>
        <w:t>процесс</w:t>
      </w:r>
      <w:r w:rsidRPr="00337AE4">
        <w:rPr>
          <w:sz w:val="24"/>
          <w:lang w:val="ru-RU"/>
        </w:rPr>
        <w:tab/>
        <w:t>технологии,</w:t>
      </w:r>
      <w:r w:rsidRPr="00337AE4">
        <w:rPr>
          <w:sz w:val="24"/>
          <w:lang w:val="ru-RU"/>
        </w:rPr>
        <w:tab/>
        <w:t>формирующие</w:t>
      </w:r>
      <w:r w:rsidRPr="00337AE4">
        <w:rPr>
          <w:sz w:val="24"/>
          <w:lang w:val="ru-RU"/>
        </w:rPr>
        <w:tab/>
        <w:t>ключевые компетенции.</w:t>
      </w:r>
    </w:p>
    <w:p w:rsidR="00222057" w:rsidRDefault="00337AE4" w:rsidP="000C0F5B">
      <w:pPr>
        <w:pStyle w:val="a5"/>
        <w:numPr>
          <w:ilvl w:val="2"/>
          <w:numId w:val="8"/>
        </w:numPr>
        <w:tabs>
          <w:tab w:val="left" w:pos="1548"/>
          <w:tab w:val="left" w:pos="1549"/>
        </w:tabs>
        <w:spacing w:before="5"/>
        <w:rPr>
          <w:sz w:val="24"/>
        </w:rPr>
      </w:pPr>
      <w:r>
        <w:rPr>
          <w:sz w:val="24"/>
        </w:rPr>
        <w:t>Формировать физически здоровую</w:t>
      </w:r>
      <w:r>
        <w:rPr>
          <w:spacing w:val="-4"/>
          <w:sz w:val="24"/>
        </w:rPr>
        <w:t xml:space="preserve"> </w:t>
      </w:r>
      <w:r>
        <w:rPr>
          <w:sz w:val="24"/>
        </w:rPr>
        <w:t>личность:</w:t>
      </w:r>
    </w:p>
    <w:p w:rsidR="00222057" w:rsidRPr="00337AE4" w:rsidRDefault="00337AE4" w:rsidP="000C0F5B">
      <w:pPr>
        <w:pStyle w:val="a5"/>
        <w:numPr>
          <w:ilvl w:val="2"/>
          <w:numId w:val="8"/>
        </w:numPr>
        <w:tabs>
          <w:tab w:val="left" w:pos="1548"/>
          <w:tab w:val="left" w:pos="1549"/>
        </w:tabs>
        <w:spacing w:before="2" w:line="293" w:lineRule="exact"/>
        <w:rPr>
          <w:sz w:val="24"/>
          <w:lang w:val="ru-RU"/>
        </w:rPr>
      </w:pPr>
      <w:r w:rsidRPr="00337AE4">
        <w:rPr>
          <w:sz w:val="24"/>
          <w:lang w:val="ru-RU"/>
        </w:rPr>
        <w:t>не допускать перегрузок учащихся в учебных</w:t>
      </w:r>
      <w:r w:rsidRPr="00337AE4">
        <w:rPr>
          <w:spacing w:val="2"/>
          <w:sz w:val="24"/>
          <w:lang w:val="ru-RU"/>
        </w:rPr>
        <w:t xml:space="preserve"> </w:t>
      </w:r>
      <w:r w:rsidRPr="00337AE4">
        <w:rPr>
          <w:sz w:val="24"/>
          <w:lang w:val="ru-RU"/>
        </w:rPr>
        <w:t>ситуациях;</w:t>
      </w:r>
    </w:p>
    <w:p w:rsidR="00222057" w:rsidRPr="00337AE4" w:rsidRDefault="00337AE4" w:rsidP="000C0F5B">
      <w:pPr>
        <w:pStyle w:val="a5"/>
        <w:numPr>
          <w:ilvl w:val="2"/>
          <w:numId w:val="8"/>
        </w:numPr>
        <w:tabs>
          <w:tab w:val="left" w:pos="1548"/>
          <w:tab w:val="left" w:pos="1549"/>
        </w:tabs>
        <w:spacing w:before="3" w:line="235" w:lineRule="auto"/>
        <w:ind w:right="828"/>
        <w:rPr>
          <w:sz w:val="24"/>
          <w:lang w:val="ru-RU"/>
        </w:rPr>
      </w:pPr>
      <w:r w:rsidRPr="00337AE4">
        <w:rPr>
          <w:sz w:val="24"/>
          <w:lang w:val="ru-RU"/>
        </w:rPr>
        <w:t>организовать рабочий день учащегося с учетом санитарно-гигиенических норм и возрастных особенностей</w:t>
      </w:r>
      <w:r w:rsidRPr="00337AE4">
        <w:rPr>
          <w:spacing w:val="2"/>
          <w:sz w:val="24"/>
          <w:lang w:val="ru-RU"/>
        </w:rPr>
        <w:t xml:space="preserve"> </w:t>
      </w:r>
      <w:r w:rsidRPr="00337AE4">
        <w:rPr>
          <w:sz w:val="24"/>
          <w:lang w:val="ru-RU"/>
        </w:rPr>
        <w:t>учащегося;</w:t>
      </w:r>
    </w:p>
    <w:p w:rsidR="00222057" w:rsidRPr="00337AE4" w:rsidRDefault="00337AE4" w:rsidP="000C0F5B">
      <w:pPr>
        <w:pStyle w:val="a5"/>
        <w:numPr>
          <w:ilvl w:val="2"/>
          <w:numId w:val="8"/>
        </w:numPr>
        <w:tabs>
          <w:tab w:val="left" w:pos="1548"/>
          <w:tab w:val="left" w:pos="1549"/>
        </w:tabs>
        <w:spacing w:before="5"/>
        <w:ind w:right="831"/>
        <w:rPr>
          <w:sz w:val="24"/>
          <w:lang w:val="ru-RU"/>
        </w:rPr>
      </w:pPr>
      <w:r w:rsidRPr="00337AE4">
        <w:rPr>
          <w:sz w:val="24"/>
          <w:lang w:val="ru-RU"/>
        </w:rPr>
        <w:t>обеспечить социально-педагогические отношения, сохраняющие физическое, психическое и социальное здоровье</w:t>
      </w:r>
      <w:r w:rsidRPr="00337AE4">
        <w:rPr>
          <w:spacing w:val="-1"/>
          <w:sz w:val="24"/>
          <w:lang w:val="ru-RU"/>
        </w:rPr>
        <w:t xml:space="preserve"> </w:t>
      </w:r>
      <w:r w:rsidRPr="00337AE4">
        <w:rPr>
          <w:sz w:val="24"/>
          <w:lang w:val="ru-RU"/>
        </w:rPr>
        <w:t>обучающихся.</w:t>
      </w:r>
    </w:p>
    <w:p w:rsidR="00222057" w:rsidRPr="00337AE4" w:rsidRDefault="00337AE4">
      <w:pPr>
        <w:pStyle w:val="a3"/>
        <w:ind w:left="828" w:right="833" w:firstLine="708"/>
        <w:jc w:val="both"/>
        <w:rPr>
          <w:lang w:val="ru-RU"/>
        </w:rPr>
      </w:pPr>
      <w:r w:rsidRPr="00337AE4">
        <w:rPr>
          <w:lang w:val="ru-RU"/>
        </w:rPr>
        <w:t>Учебный план направлен на реализацию целей и задач общего полного образования опирается на принципы:</w:t>
      </w:r>
    </w:p>
    <w:p w:rsidR="00222057" w:rsidRPr="00337AE4" w:rsidRDefault="00337AE4" w:rsidP="000C0F5B">
      <w:pPr>
        <w:pStyle w:val="a5"/>
        <w:numPr>
          <w:ilvl w:val="0"/>
          <w:numId w:val="5"/>
        </w:numPr>
        <w:tabs>
          <w:tab w:val="left" w:pos="965"/>
        </w:tabs>
        <w:ind w:firstLine="0"/>
        <w:rPr>
          <w:sz w:val="24"/>
          <w:lang w:val="ru-RU"/>
        </w:rPr>
      </w:pPr>
      <w:r w:rsidRPr="00337AE4">
        <w:rPr>
          <w:sz w:val="24"/>
          <w:lang w:val="ru-RU"/>
        </w:rPr>
        <w:t>выполнения государственных образовательных стандартов по базисным</w:t>
      </w:r>
      <w:r w:rsidRPr="00337AE4">
        <w:rPr>
          <w:spacing w:val="-8"/>
          <w:sz w:val="24"/>
          <w:lang w:val="ru-RU"/>
        </w:rPr>
        <w:t xml:space="preserve"> </w:t>
      </w:r>
      <w:r w:rsidRPr="00337AE4">
        <w:rPr>
          <w:sz w:val="24"/>
          <w:lang w:val="ru-RU"/>
        </w:rPr>
        <w:t>дисциплинам;</w:t>
      </w:r>
    </w:p>
    <w:p w:rsidR="00222057" w:rsidRPr="00337AE4" w:rsidRDefault="00337AE4" w:rsidP="000C0F5B">
      <w:pPr>
        <w:pStyle w:val="a5"/>
        <w:numPr>
          <w:ilvl w:val="0"/>
          <w:numId w:val="5"/>
        </w:numPr>
        <w:tabs>
          <w:tab w:val="left" w:pos="1077"/>
        </w:tabs>
        <w:ind w:right="836" w:firstLine="0"/>
        <w:rPr>
          <w:sz w:val="24"/>
          <w:lang w:val="ru-RU"/>
        </w:rPr>
      </w:pPr>
      <w:r w:rsidRPr="00337AE4">
        <w:rPr>
          <w:sz w:val="24"/>
          <w:lang w:val="ru-RU"/>
        </w:rPr>
        <w:t>расширение содержания стандарта образования в приоритетных областях, углубленного изучения предметов технического</w:t>
      </w:r>
      <w:r w:rsidRPr="00337AE4">
        <w:rPr>
          <w:spacing w:val="-2"/>
          <w:sz w:val="24"/>
          <w:lang w:val="ru-RU"/>
        </w:rPr>
        <w:t xml:space="preserve"> </w:t>
      </w:r>
      <w:r w:rsidRPr="00337AE4">
        <w:rPr>
          <w:sz w:val="24"/>
          <w:lang w:val="ru-RU"/>
        </w:rPr>
        <w:t>профиля.</w:t>
      </w:r>
    </w:p>
    <w:p w:rsidR="00222057" w:rsidRPr="00337AE4" w:rsidRDefault="00337AE4">
      <w:pPr>
        <w:pStyle w:val="a3"/>
        <w:spacing w:before="2" w:line="237" w:lineRule="auto"/>
        <w:ind w:left="828" w:right="837" w:firstLine="708"/>
        <w:jc w:val="both"/>
        <w:rPr>
          <w:lang w:val="ru-RU"/>
        </w:rPr>
      </w:pPr>
      <w:r w:rsidRPr="00337AE4">
        <w:rPr>
          <w:lang w:val="ru-RU"/>
        </w:rPr>
        <w:t>При составлении его соблюдалась преемственность между классами обучения, сбалансированность между предметными циклами, отдельными предметами. Уровень недельной нагрузки ученика не превышает предельно допустимой нормы.</w:t>
      </w:r>
    </w:p>
    <w:p w:rsidR="00222057" w:rsidRPr="00337AE4" w:rsidRDefault="00337AE4">
      <w:pPr>
        <w:pStyle w:val="a3"/>
        <w:spacing w:before="3"/>
        <w:ind w:left="828" w:right="835" w:firstLine="840"/>
        <w:rPr>
          <w:lang w:val="ru-RU"/>
        </w:rPr>
      </w:pPr>
      <w:r w:rsidRPr="00337AE4">
        <w:rPr>
          <w:lang w:val="ru-RU"/>
        </w:rPr>
        <w:t>Школьный компонент распределён на изучение предметов учебному плану с целью углубления, развития и коррекции знаний учащихся.</w:t>
      </w:r>
    </w:p>
    <w:p w:rsidR="00222057" w:rsidRPr="00337AE4" w:rsidRDefault="00337AE4">
      <w:pPr>
        <w:pStyle w:val="a3"/>
        <w:ind w:left="828" w:right="826" w:firstLine="708"/>
        <w:jc w:val="both"/>
        <w:rPr>
          <w:lang w:val="ru-RU"/>
        </w:rPr>
      </w:pPr>
      <w:r w:rsidRPr="00337AE4">
        <w:rPr>
          <w:lang w:val="ru-RU"/>
        </w:rPr>
        <w:t>В школьном компоненте сохранены без изменения учебные предметы, отражающие культурно – исторические, этнографические, социально – экономические, экологические особенности развития Республики Саха (Якутия) и Хангаласского улуса.</w:t>
      </w:r>
    </w:p>
    <w:p w:rsidR="00222057" w:rsidRPr="00337AE4" w:rsidRDefault="00337AE4">
      <w:pPr>
        <w:pStyle w:val="a3"/>
        <w:ind w:left="828" w:right="830" w:firstLine="708"/>
        <w:jc w:val="both"/>
        <w:rPr>
          <w:lang w:val="ru-RU"/>
        </w:rPr>
      </w:pPr>
      <w:r w:rsidRPr="00337AE4">
        <w:rPr>
          <w:lang w:val="ru-RU"/>
        </w:rPr>
        <w:t>Инвариантная часть учебного плана включает федеральный компонент, обеспечивает приобщение учащихся к общекультурным ценностям, формировании личностных качеств, соответствующих общественным идеалам. Содержание, являющееся обязательным на каждой ступени обучения, сохраняется в необходимом объеме.</w:t>
      </w:r>
    </w:p>
    <w:p w:rsidR="00222057" w:rsidRPr="00337AE4" w:rsidRDefault="00337AE4">
      <w:pPr>
        <w:pStyle w:val="a3"/>
        <w:ind w:left="828" w:right="835" w:firstLine="708"/>
        <w:rPr>
          <w:lang w:val="ru-RU"/>
        </w:rPr>
      </w:pPr>
      <w:r w:rsidRPr="00337AE4">
        <w:rPr>
          <w:lang w:val="ru-RU"/>
        </w:rPr>
        <w:t>Обучение в МБОУ «Покровская средняя общеобразовательная школа №3 ОЦ с УИОП» ведется по трем ступеням, соответствующим основным этапам развития ученика:</w:t>
      </w:r>
    </w:p>
    <w:p w:rsidR="00222057" w:rsidRPr="00337AE4" w:rsidRDefault="00337AE4" w:rsidP="000C0F5B">
      <w:pPr>
        <w:pStyle w:val="a5"/>
        <w:numPr>
          <w:ilvl w:val="1"/>
          <w:numId w:val="5"/>
        </w:numPr>
        <w:tabs>
          <w:tab w:val="left" w:pos="1548"/>
          <w:tab w:val="left" w:pos="1549"/>
          <w:tab w:val="left" w:pos="2915"/>
          <w:tab w:val="left" w:pos="3838"/>
          <w:tab w:val="left" w:pos="5389"/>
          <w:tab w:val="left" w:pos="5785"/>
          <w:tab w:val="left" w:pos="6569"/>
          <w:tab w:val="left" w:pos="7636"/>
          <w:tab w:val="left" w:pos="9299"/>
          <w:tab w:val="left" w:pos="10043"/>
        </w:tabs>
        <w:spacing w:before="123"/>
        <w:ind w:right="828"/>
        <w:rPr>
          <w:sz w:val="24"/>
          <w:lang w:val="ru-RU"/>
        </w:rPr>
      </w:pPr>
      <w:r w:rsidRPr="00337AE4">
        <w:rPr>
          <w:sz w:val="24"/>
          <w:lang w:val="ru-RU"/>
        </w:rPr>
        <w:t>Начальное</w:t>
      </w:r>
      <w:r w:rsidRPr="00337AE4">
        <w:rPr>
          <w:sz w:val="24"/>
          <w:lang w:val="ru-RU"/>
        </w:rPr>
        <w:tab/>
        <w:t>общее</w:t>
      </w:r>
      <w:r w:rsidRPr="00337AE4">
        <w:rPr>
          <w:sz w:val="24"/>
          <w:lang w:val="ru-RU"/>
        </w:rPr>
        <w:tab/>
        <w:t>образование</w:t>
      </w:r>
      <w:r w:rsidRPr="00337AE4">
        <w:rPr>
          <w:sz w:val="24"/>
          <w:lang w:val="ru-RU"/>
        </w:rPr>
        <w:tab/>
        <w:t>–</w:t>
      </w:r>
      <w:r w:rsidRPr="00337AE4">
        <w:rPr>
          <w:sz w:val="24"/>
          <w:lang w:val="ru-RU"/>
        </w:rPr>
        <w:tab/>
        <w:t>1-4-е</w:t>
      </w:r>
      <w:r w:rsidRPr="00337AE4">
        <w:rPr>
          <w:sz w:val="24"/>
          <w:lang w:val="ru-RU"/>
        </w:rPr>
        <w:tab/>
        <w:t>классы;</w:t>
      </w:r>
      <w:r w:rsidRPr="00337AE4">
        <w:rPr>
          <w:sz w:val="24"/>
          <w:lang w:val="ru-RU"/>
        </w:rPr>
        <w:tab/>
        <w:t>нормативный</w:t>
      </w:r>
      <w:r w:rsidRPr="00337AE4">
        <w:rPr>
          <w:sz w:val="24"/>
          <w:lang w:val="ru-RU"/>
        </w:rPr>
        <w:tab/>
        <w:t>срок</w:t>
      </w:r>
      <w:r w:rsidRPr="00337AE4">
        <w:rPr>
          <w:sz w:val="24"/>
          <w:lang w:val="ru-RU"/>
        </w:rPr>
        <w:tab/>
        <w:t>освоения образовательных программ – 4</w:t>
      </w:r>
      <w:r w:rsidRPr="00337AE4">
        <w:rPr>
          <w:spacing w:val="-4"/>
          <w:sz w:val="24"/>
          <w:lang w:val="ru-RU"/>
        </w:rPr>
        <w:t xml:space="preserve"> </w:t>
      </w:r>
      <w:r w:rsidRPr="00337AE4">
        <w:rPr>
          <w:sz w:val="24"/>
          <w:lang w:val="ru-RU"/>
        </w:rPr>
        <w:t>года.</w:t>
      </w:r>
    </w:p>
    <w:p w:rsidR="00222057" w:rsidRPr="00337AE4" w:rsidRDefault="00337AE4" w:rsidP="000C0F5B">
      <w:pPr>
        <w:pStyle w:val="a5"/>
        <w:numPr>
          <w:ilvl w:val="1"/>
          <w:numId w:val="5"/>
        </w:numPr>
        <w:tabs>
          <w:tab w:val="left" w:pos="1548"/>
          <w:tab w:val="left" w:pos="1549"/>
        </w:tabs>
        <w:spacing w:before="7" w:line="235" w:lineRule="auto"/>
        <w:ind w:right="833"/>
        <w:rPr>
          <w:sz w:val="24"/>
          <w:lang w:val="ru-RU"/>
        </w:rPr>
      </w:pPr>
      <w:r w:rsidRPr="00337AE4">
        <w:rPr>
          <w:sz w:val="24"/>
          <w:lang w:val="ru-RU"/>
        </w:rPr>
        <w:t>Основное общее образование – 5-9-е классы; нормативный срок освоения образовательных программ – 5 лет.</w:t>
      </w:r>
    </w:p>
    <w:p w:rsidR="00222057" w:rsidRPr="00337AE4" w:rsidRDefault="00337AE4" w:rsidP="000C0F5B">
      <w:pPr>
        <w:pStyle w:val="a5"/>
        <w:numPr>
          <w:ilvl w:val="1"/>
          <w:numId w:val="5"/>
        </w:numPr>
        <w:tabs>
          <w:tab w:val="left" w:pos="1548"/>
          <w:tab w:val="left" w:pos="1549"/>
          <w:tab w:val="left" w:pos="2680"/>
          <w:tab w:val="left" w:pos="3600"/>
          <w:tab w:val="left" w:pos="5149"/>
          <w:tab w:val="left" w:pos="5541"/>
          <w:tab w:val="left" w:pos="6565"/>
          <w:tab w:val="left" w:pos="7632"/>
          <w:tab w:val="left" w:pos="9299"/>
          <w:tab w:val="left" w:pos="10038"/>
        </w:tabs>
        <w:spacing w:before="10" w:line="235" w:lineRule="auto"/>
        <w:ind w:right="832"/>
        <w:rPr>
          <w:sz w:val="24"/>
          <w:lang w:val="ru-RU"/>
        </w:rPr>
      </w:pPr>
      <w:r w:rsidRPr="00337AE4">
        <w:rPr>
          <w:sz w:val="24"/>
          <w:lang w:val="ru-RU"/>
        </w:rPr>
        <w:t>Среднее</w:t>
      </w:r>
      <w:r w:rsidRPr="00337AE4">
        <w:rPr>
          <w:sz w:val="24"/>
          <w:lang w:val="ru-RU"/>
        </w:rPr>
        <w:tab/>
        <w:t>общее</w:t>
      </w:r>
      <w:r w:rsidRPr="00337AE4">
        <w:rPr>
          <w:sz w:val="24"/>
          <w:lang w:val="ru-RU"/>
        </w:rPr>
        <w:tab/>
        <w:t>образование</w:t>
      </w:r>
      <w:r w:rsidRPr="00337AE4">
        <w:rPr>
          <w:sz w:val="24"/>
          <w:lang w:val="ru-RU"/>
        </w:rPr>
        <w:tab/>
        <w:t>–</w:t>
      </w:r>
      <w:r w:rsidRPr="00337AE4">
        <w:rPr>
          <w:sz w:val="24"/>
          <w:lang w:val="ru-RU"/>
        </w:rPr>
        <w:tab/>
        <w:t>10-11-е</w:t>
      </w:r>
      <w:r w:rsidRPr="00337AE4">
        <w:rPr>
          <w:sz w:val="24"/>
          <w:lang w:val="ru-RU"/>
        </w:rPr>
        <w:tab/>
        <w:t>классы;</w:t>
      </w:r>
      <w:r w:rsidRPr="00337AE4">
        <w:rPr>
          <w:sz w:val="24"/>
          <w:lang w:val="ru-RU"/>
        </w:rPr>
        <w:tab/>
        <w:t>нормативный</w:t>
      </w:r>
      <w:r w:rsidRPr="00337AE4">
        <w:rPr>
          <w:sz w:val="24"/>
          <w:lang w:val="ru-RU"/>
        </w:rPr>
        <w:tab/>
        <w:t>срок</w:t>
      </w:r>
      <w:r w:rsidRPr="00337AE4">
        <w:rPr>
          <w:sz w:val="24"/>
          <w:lang w:val="ru-RU"/>
        </w:rPr>
        <w:tab/>
        <w:t>освоения образовательных программ – 2</w:t>
      </w:r>
      <w:r w:rsidRPr="00337AE4">
        <w:rPr>
          <w:spacing w:val="-4"/>
          <w:sz w:val="24"/>
          <w:lang w:val="ru-RU"/>
        </w:rPr>
        <w:t xml:space="preserve"> </w:t>
      </w:r>
      <w:r w:rsidRPr="00337AE4">
        <w:rPr>
          <w:sz w:val="24"/>
          <w:lang w:val="ru-RU"/>
        </w:rPr>
        <w:t>года.</w:t>
      </w:r>
    </w:p>
    <w:p w:rsidR="00222057" w:rsidRPr="00337AE4" w:rsidRDefault="00222057">
      <w:pPr>
        <w:pStyle w:val="a3"/>
        <w:spacing w:before="1"/>
        <w:ind w:left="0"/>
        <w:rPr>
          <w:lang w:val="ru-RU"/>
        </w:rPr>
      </w:pPr>
    </w:p>
    <w:p w:rsidR="00222057" w:rsidRPr="00337AE4" w:rsidRDefault="00337AE4">
      <w:pPr>
        <w:pStyle w:val="a3"/>
        <w:spacing w:before="1"/>
        <w:ind w:left="828" w:right="830" w:firstLine="708"/>
        <w:jc w:val="both"/>
        <w:rPr>
          <w:lang w:val="ru-RU"/>
        </w:rPr>
      </w:pPr>
      <w:r w:rsidRPr="00337AE4">
        <w:rPr>
          <w:lang w:val="ru-RU"/>
        </w:rPr>
        <w:t>В 2018-2019 учебном году в школе имеется</w:t>
      </w:r>
      <w:r w:rsidR="00510A51">
        <w:rPr>
          <w:lang w:val="ru-RU"/>
        </w:rPr>
        <w:t xml:space="preserve"> 1</w:t>
      </w:r>
      <w:r w:rsidRPr="00337AE4">
        <w:rPr>
          <w:lang w:val="ru-RU"/>
        </w:rPr>
        <w:t>1 классов</w:t>
      </w:r>
      <w:r w:rsidR="00510A51">
        <w:rPr>
          <w:lang w:val="ru-RU"/>
        </w:rPr>
        <w:t xml:space="preserve"> - комплектов. В 1-й ступени –4 классов, во 2-й ступени – 4 классов, в 3</w:t>
      </w:r>
      <w:r w:rsidRPr="00337AE4">
        <w:rPr>
          <w:lang w:val="ru-RU"/>
        </w:rPr>
        <w:t>-й ступени – 3 класса.</w:t>
      </w:r>
    </w:p>
    <w:p w:rsidR="00222057" w:rsidRPr="00337AE4" w:rsidRDefault="00337AE4" w:rsidP="00510A51">
      <w:pPr>
        <w:pStyle w:val="a3"/>
        <w:ind w:left="993" w:right="836"/>
        <w:jc w:val="both"/>
        <w:rPr>
          <w:lang w:val="ru-RU"/>
        </w:rPr>
      </w:pPr>
      <w:r w:rsidRPr="00337AE4">
        <w:rPr>
          <w:lang w:val="ru-RU"/>
        </w:rPr>
        <w:t>В учебном плане школы предусмотрено формирование классов с углубленным изучением математики:</w:t>
      </w:r>
    </w:p>
    <w:p w:rsidR="00222057" w:rsidRPr="00337AE4" w:rsidRDefault="00337AE4" w:rsidP="000C0F5B">
      <w:pPr>
        <w:pStyle w:val="a5"/>
        <w:numPr>
          <w:ilvl w:val="1"/>
          <w:numId w:val="5"/>
        </w:numPr>
        <w:tabs>
          <w:tab w:val="left" w:pos="1548"/>
          <w:tab w:val="left" w:pos="1549"/>
        </w:tabs>
        <w:spacing w:before="3"/>
        <w:rPr>
          <w:sz w:val="24"/>
          <w:lang w:val="ru-RU"/>
        </w:rPr>
      </w:pPr>
      <w:r w:rsidRPr="00337AE4">
        <w:rPr>
          <w:sz w:val="24"/>
          <w:lang w:val="ru-RU"/>
        </w:rPr>
        <w:t xml:space="preserve">9, 10 – профильные классы с </w:t>
      </w:r>
      <w:r w:rsidR="007C69D0">
        <w:rPr>
          <w:sz w:val="24"/>
          <w:lang w:val="ru-RU"/>
        </w:rPr>
        <w:t>агро</w:t>
      </w:r>
      <w:r w:rsidRPr="00337AE4">
        <w:rPr>
          <w:spacing w:val="-3"/>
          <w:sz w:val="24"/>
          <w:lang w:val="ru-RU"/>
        </w:rPr>
        <w:t xml:space="preserve"> </w:t>
      </w:r>
      <w:r w:rsidRPr="00337AE4">
        <w:rPr>
          <w:sz w:val="24"/>
          <w:lang w:val="ru-RU"/>
        </w:rPr>
        <w:t>направлением</w:t>
      </w:r>
    </w:p>
    <w:p w:rsidR="00222057" w:rsidRPr="00337AE4" w:rsidRDefault="00222057">
      <w:pPr>
        <w:rPr>
          <w:sz w:val="24"/>
          <w:lang w:val="ru-RU"/>
        </w:rPr>
        <w:sectPr w:rsidR="00222057" w:rsidRPr="00337AE4">
          <w:pgSz w:w="11910" w:h="16840"/>
          <w:pgMar w:top="340" w:right="20" w:bottom="0" w:left="80" w:header="720" w:footer="720" w:gutter="0"/>
          <w:cols w:space="720"/>
        </w:sectPr>
      </w:pPr>
    </w:p>
    <w:p w:rsidR="007C69D0" w:rsidRDefault="00337AE4" w:rsidP="000C0F5B">
      <w:pPr>
        <w:pStyle w:val="a5"/>
        <w:numPr>
          <w:ilvl w:val="1"/>
          <w:numId w:val="5"/>
        </w:numPr>
        <w:tabs>
          <w:tab w:val="left" w:pos="1548"/>
          <w:tab w:val="left" w:pos="1549"/>
        </w:tabs>
        <w:spacing w:before="91" w:line="235" w:lineRule="auto"/>
        <w:ind w:left="828" w:right="328" w:firstLine="360"/>
        <w:rPr>
          <w:sz w:val="24"/>
          <w:lang w:val="ru-RU"/>
        </w:rPr>
      </w:pPr>
      <w:r w:rsidRPr="00337AE4">
        <w:rPr>
          <w:sz w:val="24"/>
          <w:lang w:val="ru-RU"/>
        </w:rPr>
        <w:lastRenderedPageBreak/>
        <w:t xml:space="preserve">11 – профильный класс с </w:t>
      </w:r>
      <w:r w:rsidR="007C69D0">
        <w:rPr>
          <w:sz w:val="24"/>
          <w:lang w:val="ru-RU"/>
        </w:rPr>
        <w:t>агро</w:t>
      </w:r>
      <w:r w:rsidRPr="00337AE4">
        <w:rPr>
          <w:sz w:val="24"/>
          <w:lang w:val="ru-RU"/>
        </w:rPr>
        <w:t xml:space="preserve"> направлением. </w:t>
      </w:r>
    </w:p>
    <w:p w:rsidR="007C69D0" w:rsidRDefault="007C69D0" w:rsidP="00510A51">
      <w:pPr>
        <w:tabs>
          <w:tab w:val="left" w:pos="1548"/>
          <w:tab w:val="left" w:pos="1549"/>
          <w:tab w:val="left" w:pos="8505"/>
        </w:tabs>
        <w:spacing w:before="91" w:line="235" w:lineRule="auto"/>
        <w:ind w:right="328"/>
        <w:rPr>
          <w:spacing w:val="-24"/>
          <w:sz w:val="24"/>
          <w:lang w:val="ru-RU"/>
        </w:rPr>
      </w:pPr>
      <w:r>
        <w:rPr>
          <w:sz w:val="24"/>
          <w:lang w:val="ru-RU"/>
        </w:rPr>
        <w:t xml:space="preserve">                </w:t>
      </w:r>
      <w:r w:rsidR="00337AE4" w:rsidRPr="007C69D0">
        <w:rPr>
          <w:sz w:val="24"/>
          <w:lang w:val="ru-RU"/>
        </w:rPr>
        <w:t>Организовано индивидуальное обу</w:t>
      </w:r>
      <w:r w:rsidR="00510A51">
        <w:rPr>
          <w:sz w:val="24"/>
          <w:lang w:val="ru-RU"/>
        </w:rPr>
        <w:t>чение на дому для учащихся с 4класса, 8 класса, 10  класса.</w:t>
      </w:r>
    </w:p>
    <w:p w:rsidR="00222057" w:rsidRPr="00337AE4" w:rsidRDefault="00337AE4" w:rsidP="00510A51">
      <w:pPr>
        <w:pStyle w:val="a3"/>
        <w:spacing w:before="3"/>
        <w:ind w:left="709" w:right="328" w:firstLine="566"/>
        <w:jc w:val="both"/>
        <w:rPr>
          <w:lang w:val="ru-RU"/>
        </w:rPr>
      </w:pPr>
      <w:r w:rsidRPr="00337AE4">
        <w:rPr>
          <w:spacing w:val="-3"/>
          <w:lang w:val="ru-RU"/>
        </w:rPr>
        <w:t xml:space="preserve">Во </w:t>
      </w:r>
      <w:r w:rsidRPr="00337AE4">
        <w:rPr>
          <w:lang w:val="ru-RU"/>
        </w:rPr>
        <w:t>всех классах в учебном плане существует обязательная (инвариантная) часть и часть, формируемая участниками образовательного процесса (вариативная), позволяющая распределять учебные часы в зависимости от класса. Учебные программы по предметам основаны на программах, утвержденных МО и Н РФ и МО и Н РС(Я), и направлены на выполнение требований федеральных</w:t>
      </w:r>
      <w:r w:rsidRPr="00337AE4">
        <w:rPr>
          <w:spacing w:val="-2"/>
          <w:lang w:val="ru-RU"/>
        </w:rPr>
        <w:t xml:space="preserve"> </w:t>
      </w:r>
      <w:r w:rsidRPr="00337AE4">
        <w:rPr>
          <w:lang w:val="ru-RU"/>
        </w:rPr>
        <w:t>стандартов.</w:t>
      </w:r>
    </w:p>
    <w:p w:rsidR="00222057" w:rsidRDefault="00337AE4" w:rsidP="00510A51">
      <w:pPr>
        <w:pStyle w:val="a3"/>
        <w:ind w:left="828" w:right="328" w:firstLine="708"/>
        <w:jc w:val="both"/>
      </w:pPr>
      <w:r w:rsidRPr="00337AE4">
        <w:rPr>
          <w:lang w:val="ru-RU"/>
        </w:rPr>
        <w:t xml:space="preserve">Деление на группы производится в соответствии с положениями пояснительной записки Базисного учебного плана для образовательных учреждений Республики Саха (Якутия) 2005 года. </w:t>
      </w:r>
      <w:r>
        <w:t>Классы делятся на две группы по предметам:</w:t>
      </w:r>
    </w:p>
    <w:p w:rsidR="00222057" w:rsidRPr="00337AE4" w:rsidRDefault="00337AE4" w:rsidP="000C0F5B">
      <w:pPr>
        <w:pStyle w:val="a5"/>
        <w:numPr>
          <w:ilvl w:val="0"/>
          <w:numId w:val="4"/>
        </w:numPr>
        <w:tabs>
          <w:tab w:val="left" w:pos="2268"/>
          <w:tab w:val="left" w:pos="2269"/>
        </w:tabs>
        <w:spacing w:line="292" w:lineRule="exact"/>
        <w:ind w:right="328" w:hanging="360"/>
        <w:rPr>
          <w:sz w:val="24"/>
          <w:lang w:val="ru-RU"/>
        </w:rPr>
      </w:pPr>
      <w:r w:rsidRPr="00337AE4">
        <w:rPr>
          <w:i/>
          <w:sz w:val="24"/>
          <w:lang w:val="ru-RU"/>
        </w:rPr>
        <w:t xml:space="preserve">Технология - </w:t>
      </w:r>
      <w:r w:rsidRPr="00337AE4">
        <w:rPr>
          <w:sz w:val="24"/>
          <w:lang w:val="ru-RU"/>
        </w:rPr>
        <w:t>5-8, 10, классы на группы юношей и</w:t>
      </w:r>
      <w:r w:rsidRPr="00337AE4">
        <w:rPr>
          <w:spacing w:val="-5"/>
          <w:sz w:val="24"/>
          <w:lang w:val="ru-RU"/>
        </w:rPr>
        <w:t xml:space="preserve"> </w:t>
      </w:r>
      <w:r w:rsidRPr="00337AE4">
        <w:rPr>
          <w:sz w:val="24"/>
          <w:lang w:val="ru-RU"/>
        </w:rPr>
        <w:t>девушек</w:t>
      </w:r>
    </w:p>
    <w:p w:rsidR="00222057" w:rsidRPr="00337AE4" w:rsidRDefault="00337AE4" w:rsidP="000C0F5B">
      <w:pPr>
        <w:pStyle w:val="a5"/>
        <w:numPr>
          <w:ilvl w:val="0"/>
          <w:numId w:val="4"/>
        </w:numPr>
        <w:tabs>
          <w:tab w:val="left" w:pos="2268"/>
          <w:tab w:val="left" w:pos="2269"/>
        </w:tabs>
        <w:spacing w:line="293" w:lineRule="exact"/>
        <w:ind w:right="328" w:hanging="360"/>
        <w:rPr>
          <w:sz w:val="24"/>
          <w:lang w:val="ru-RU"/>
        </w:rPr>
      </w:pPr>
      <w:r w:rsidRPr="00337AE4">
        <w:rPr>
          <w:i/>
          <w:sz w:val="24"/>
          <w:lang w:val="ru-RU"/>
        </w:rPr>
        <w:t xml:space="preserve">Физическая культура - </w:t>
      </w:r>
      <w:r w:rsidRPr="00337AE4">
        <w:rPr>
          <w:sz w:val="24"/>
          <w:lang w:val="ru-RU"/>
        </w:rPr>
        <w:t>8,9, 10 классы на группы юношей и</w:t>
      </w:r>
      <w:r w:rsidRPr="00337AE4">
        <w:rPr>
          <w:spacing w:val="-11"/>
          <w:sz w:val="24"/>
          <w:lang w:val="ru-RU"/>
        </w:rPr>
        <w:t xml:space="preserve"> </w:t>
      </w:r>
      <w:r w:rsidRPr="00337AE4">
        <w:rPr>
          <w:sz w:val="24"/>
          <w:lang w:val="ru-RU"/>
        </w:rPr>
        <w:t>девушек.</w:t>
      </w:r>
    </w:p>
    <w:p w:rsidR="00222057" w:rsidRPr="00337AE4" w:rsidRDefault="00222057" w:rsidP="00510A51">
      <w:pPr>
        <w:pStyle w:val="a3"/>
        <w:spacing w:before="11"/>
        <w:ind w:left="0" w:right="328"/>
        <w:rPr>
          <w:sz w:val="23"/>
          <w:lang w:val="ru-RU"/>
        </w:rPr>
      </w:pPr>
    </w:p>
    <w:p w:rsidR="00222057" w:rsidRPr="00337AE4" w:rsidRDefault="00337AE4" w:rsidP="00510A51">
      <w:pPr>
        <w:pStyle w:val="a3"/>
        <w:ind w:left="828" w:right="328"/>
        <w:jc w:val="both"/>
        <w:rPr>
          <w:lang w:val="ru-RU"/>
        </w:rPr>
      </w:pPr>
      <w:r w:rsidRPr="00337AE4">
        <w:rPr>
          <w:lang w:val="ru-RU"/>
        </w:rPr>
        <w:t>Классы, реализующие Ф</w:t>
      </w:r>
      <w:r w:rsidR="00510A51">
        <w:rPr>
          <w:lang w:val="ru-RU"/>
        </w:rPr>
        <w:t>ГОС НОО (Итого-4</w:t>
      </w:r>
      <w:r w:rsidRPr="00337AE4">
        <w:rPr>
          <w:lang w:val="ru-RU"/>
        </w:rPr>
        <w:t>)</w:t>
      </w:r>
    </w:p>
    <w:p w:rsidR="007C69D0" w:rsidRDefault="007C69D0" w:rsidP="007C69D0">
      <w:pPr>
        <w:pStyle w:val="a3"/>
        <w:spacing w:before="120" w:line="343" w:lineRule="auto"/>
        <w:ind w:left="828" w:right="5179"/>
        <w:rPr>
          <w:lang w:val="ru-RU"/>
        </w:rPr>
      </w:pPr>
      <w:r>
        <w:rPr>
          <w:lang w:val="ru-RU"/>
        </w:rPr>
        <w:t>1 класс, 2 класс, 3 класс, 4 класс.</w:t>
      </w:r>
    </w:p>
    <w:p w:rsidR="00222057" w:rsidRPr="00337AE4" w:rsidRDefault="00337AE4" w:rsidP="007C69D0">
      <w:pPr>
        <w:pStyle w:val="a3"/>
        <w:spacing w:before="120" w:line="343" w:lineRule="auto"/>
        <w:ind w:left="828" w:right="5179"/>
        <w:rPr>
          <w:lang w:val="ru-RU"/>
        </w:rPr>
      </w:pPr>
      <w:r w:rsidRPr="00337AE4">
        <w:rPr>
          <w:lang w:val="ru-RU"/>
        </w:rPr>
        <w:t>Классы</w:t>
      </w:r>
      <w:r w:rsidR="00510A51">
        <w:rPr>
          <w:lang w:val="ru-RU"/>
        </w:rPr>
        <w:t>, реализующие ФГОС ООО (Итого- 4</w:t>
      </w:r>
      <w:r w:rsidRPr="00337AE4">
        <w:rPr>
          <w:lang w:val="ru-RU"/>
        </w:rPr>
        <w:t>)</w:t>
      </w:r>
    </w:p>
    <w:p w:rsidR="00510A51" w:rsidRDefault="00510A51" w:rsidP="000C0F5B">
      <w:pPr>
        <w:pStyle w:val="a3"/>
        <w:numPr>
          <w:ilvl w:val="0"/>
          <w:numId w:val="729"/>
        </w:numPr>
        <w:spacing w:before="3" w:line="345" w:lineRule="auto"/>
        <w:ind w:right="6258"/>
        <w:rPr>
          <w:lang w:val="ru-RU"/>
        </w:rPr>
      </w:pPr>
      <w:r>
        <w:rPr>
          <w:lang w:val="ru-RU"/>
        </w:rPr>
        <w:t xml:space="preserve">          5 класс, 6 класс, 7 класс, 8 класс.</w:t>
      </w:r>
    </w:p>
    <w:p w:rsidR="00222057" w:rsidRPr="00337AE4" w:rsidRDefault="00510A51" w:rsidP="00510A51">
      <w:pPr>
        <w:pStyle w:val="a3"/>
        <w:spacing w:before="3" w:line="345" w:lineRule="auto"/>
        <w:ind w:right="328"/>
        <w:rPr>
          <w:lang w:val="ru-RU"/>
        </w:rPr>
      </w:pPr>
      <w:r>
        <w:rPr>
          <w:lang w:val="ru-RU"/>
        </w:rPr>
        <w:t xml:space="preserve">      Классы, реализующие ГОС (Итого-3</w:t>
      </w:r>
      <w:r w:rsidR="00337AE4" w:rsidRPr="00337AE4">
        <w:rPr>
          <w:lang w:val="ru-RU"/>
        </w:rPr>
        <w:t>)</w:t>
      </w:r>
    </w:p>
    <w:p w:rsidR="00222057" w:rsidRPr="00337AE4" w:rsidRDefault="00510A51">
      <w:pPr>
        <w:pStyle w:val="a3"/>
        <w:spacing w:after="8" w:line="343" w:lineRule="auto"/>
        <w:ind w:left="828" w:right="6820" w:firstLine="60"/>
        <w:rPr>
          <w:lang w:val="ru-RU"/>
        </w:rPr>
      </w:pPr>
      <w:r>
        <w:rPr>
          <w:lang w:val="ru-RU"/>
        </w:rPr>
        <w:t>9 класс, 10 класс , 11 класс</w:t>
      </w:r>
      <w:r w:rsidR="00337AE4" w:rsidRPr="00337AE4">
        <w:rPr>
          <w:lang w:val="ru-RU"/>
        </w:rPr>
        <w:t xml:space="preserve">. </w:t>
      </w:r>
    </w:p>
    <w:p w:rsidR="00222057" w:rsidRPr="00510A51" w:rsidRDefault="00337AE4" w:rsidP="00510A51">
      <w:pPr>
        <w:pStyle w:val="2"/>
        <w:spacing w:line="274" w:lineRule="exact"/>
        <w:ind w:left="993" w:hanging="142"/>
        <w:rPr>
          <w:lang w:val="ru-RU"/>
        </w:rPr>
      </w:pPr>
      <w:r w:rsidRPr="00510A51">
        <w:rPr>
          <w:lang w:val="ru-RU"/>
        </w:rPr>
        <w:t>Формы промежуточной аттестации обучающихся.</w:t>
      </w:r>
    </w:p>
    <w:p w:rsidR="00222057" w:rsidRPr="00337AE4" w:rsidRDefault="00337AE4">
      <w:pPr>
        <w:pStyle w:val="a3"/>
        <w:ind w:left="828" w:right="830" w:firstLine="568"/>
        <w:jc w:val="both"/>
        <w:rPr>
          <w:lang w:val="ru-RU"/>
        </w:rPr>
      </w:pPr>
      <w:r w:rsidRPr="00337AE4">
        <w:rPr>
          <w:lang w:val="ru-RU"/>
        </w:rPr>
        <w:t>Объем времени, отведенного на промежуточную аттестацию обучающихся определен календарным учебным графиком МБОУ «</w:t>
      </w:r>
      <w:r w:rsidR="00510A51">
        <w:rPr>
          <w:lang w:val="ru-RU"/>
        </w:rPr>
        <w:t>АСОШ им.Р.И.Константинова»</w:t>
      </w:r>
    </w:p>
    <w:p w:rsidR="00222057" w:rsidRPr="00337AE4" w:rsidRDefault="00337AE4">
      <w:pPr>
        <w:pStyle w:val="a3"/>
        <w:ind w:left="1428" w:right="1804" w:hanging="32"/>
        <w:rPr>
          <w:lang w:val="ru-RU"/>
        </w:rPr>
      </w:pPr>
      <w:r w:rsidRPr="00337AE4">
        <w:rPr>
          <w:lang w:val="ru-RU"/>
        </w:rPr>
        <w:t>Формы проведения и учебные предметы промежуточной аттестации обучающихся: В конце четверти:</w:t>
      </w:r>
    </w:p>
    <w:p w:rsidR="00222057" w:rsidRPr="00337AE4" w:rsidRDefault="00337AE4" w:rsidP="000C0F5B">
      <w:pPr>
        <w:pStyle w:val="a5"/>
        <w:numPr>
          <w:ilvl w:val="0"/>
          <w:numId w:val="5"/>
        </w:numPr>
        <w:tabs>
          <w:tab w:val="left" w:pos="1057"/>
        </w:tabs>
        <w:ind w:right="834" w:firstLine="60"/>
        <w:jc w:val="both"/>
        <w:rPr>
          <w:sz w:val="24"/>
          <w:lang w:val="ru-RU"/>
        </w:rPr>
      </w:pPr>
      <w:r w:rsidRPr="00337AE4">
        <w:rPr>
          <w:sz w:val="24"/>
          <w:lang w:val="ru-RU"/>
        </w:rPr>
        <w:t>во 2-4-х классах: тесты, контрольные работы по русскому языку, математике, окружающему миру, английскому языку, комплексные контрольные работы, проверка навыков чтения по литературному</w:t>
      </w:r>
      <w:r w:rsidRPr="00337AE4">
        <w:rPr>
          <w:spacing w:val="-6"/>
          <w:sz w:val="24"/>
          <w:lang w:val="ru-RU"/>
        </w:rPr>
        <w:t xml:space="preserve"> </w:t>
      </w:r>
      <w:r w:rsidRPr="00337AE4">
        <w:rPr>
          <w:sz w:val="24"/>
          <w:lang w:val="ru-RU"/>
        </w:rPr>
        <w:t>чтению;</w:t>
      </w:r>
    </w:p>
    <w:p w:rsidR="00222057" w:rsidRPr="00337AE4" w:rsidRDefault="00337AE4" w:rsidP="000C0F5B">
      <w:pPr>
        <w:pStyle w:val="a5"/>
        <w:numPr>
          <w:ilvl w:val="0"/>
          <w:numId w:val="5"/>
        </w:numPr>
        <w:tabs>
          <w:tab w:val="left" w:pos="1037"/>
        </w:tabs>
        <w:ind w:right="825" w:firstLine="0"/>
        <w:jc w:val="both"/>
        <w:rPr>
          <w:sz w:val="24"/>
          <w:lang w:val="ru-RU"/>
        </w:rPr>
      </w:pPr>
      <w:r w:rsidRPr="00337AE4">
        <w:rPr>
          <w:sz w:val="24"/>
          <w:lang w:val="ru-RU"/>
        </w:rPr>
        <w:t>в 5-9-х классах: тесты, контрольные работы по русскому языку, математике, литературе, биологии, географии, английскому языку, истории, обществознанию, физике (в 7-9-х классах); химии (в 8-9-х классах), в конце 1 полугодия в 9 классе проводятся итоговые  контрольные работы по русскому языку, математике и выборным предметам, максимально приближенные к ОГЭ.</w:t>
      </w:r>
    </w:p>
    <w:p w:rsidR="00222057" w:rsidRPr="00337AE4" w:rsidRDefault="00337AE4">
      <w:pPr>
        <w:pStyle w:val="a3"/>
        <w:ind w:left="828" w:right="835" w:firstLine="600"/>
        <w:jc w:val="both"/>
        <w:rPr>
          <w:lang w:val="ru-RU"/>
        </w:rPr>
      </w:pPr>
      <w:r w:rsidRPr="00337AE4">
        <w:rPr>
          <w:lang w:val="ru-RU"/>
        </w:rPr>
        <w:t>В конце 1 полугодия в 10-11-х классах проводятся итоговые контрольные работы по русскому языку, математике и выборным предметам, максимально приближенные к ЕГЭ.</w:t>
      </w:r>
    </w:p>
    <w:p w:rsidR="00222057" w:rsidRPr="00337AE4" w:rsidRDefault="00222057">
      <w:pPr>
        <w:pStyle w:val="a3"/>
        <w:spacing w:before="3"/>
        <w:ind w:left="0"/>
        <w:rPr>
          <w:lang w:val="ru-RU"/>
        </w:rPr>
      </w:pPr>
    </w:p>
    <w:p w:rsidR="00222057" w:rsidRPr="00337AE4" w:rsidRDefault="00222057">
      <w:pPr>
        <w:rPr>
          <w:lang w:val="ru-RU"/>
        </w:rPr>
        <w:sectPr w:rsidR="00222057" w:rsidRPr="00337AE4">
          <w:pgSz w:w="11910" w:h="16840"/>
          <w:pgMar w:top="320" w:right="20" w:bottom="280" w:left="80" w:header="720" w:footer="720" w:gutter="0"/>
          <w:cols w:space="720"/>
        </w:sectPr>
      </w:pPr>
    </w:p>
    <w:p w:rsidR="00510A51" w:rsidRDefault="00510A51">
      <w:pPr>
        <w:pStyle w:val="a3"/>
        <w:spacing w:before="66" w:line="237" w:lineRule="auto"/>
        <w:ind w:left="828" w:right="836" w:firstLine="520"/>
        <w:jc w:val="both"/>
        <w:rPr>
          <w:lang w:val="ru-RU"/>
        </w:rPr>
      </w:pPr>
    </w:p>
    <w:p w:rsidR="00510A51" w:rsidRPr="00510A51" w:rsidRDefault="00520EA2" w:rsidP="00510A51">
      <w:pPr>
        <w:jc w:val="center"/>
        <w:rPr>
          <w:b/>
          <w:lang w:val="ru-RU"/>
        </w:rPr>
      </w:pPr>
      <w:r>
        <w:rPr>
          <w:b/>
          <w:lang w:val="ru-RU"/>
        </w:rPr>
        <w:t xml:space="preserve">5.1.1. </w:t>
      </w:r>
      <w:r w:rsidR="00510A51" w:rsidRPr="00510A51">
        <w:rPr>
          <w:b/>
          <w:lang w:val="ru-RU"/>
        </w:rPr>
        <w:t>Основное общее образование.</w:t>
      </w:r>
    </w:p>
    <w:p w:rsidR="00510A51" w:rsidRPr="00510A51" w:rsidRDefault="00510A51" w:rsidP="00510A51">
      <w:pPr>
        <w:jc w:val="center"/>
        <w:rPr>
          <w:b/>
          <w:sz w:val="24"/>
          <w:szCs w:val="24"/>
          <w:lang w:val="ru-RU"/>
        </w:rPr>
      </w:pPr>
      <w:r w:rsidRPr="00510A51">
        <w:rPr>
          <w:b/>
          <w:sz w:val="24"/>
          <w:szCs w:val="24"/>
          <w:lang w:val="ru-RU"/>
        </w:rPr>
        <w:t>Учебный план основного общего образования по ФГОС</w:t>
      </w:r>
    </w:p>
    <w:p w:rsidR="00510A51" w:rsidRPr="00510A51" w:rsidRDefault="00510A51" w:rsidP="00510A51">
      <w:pPr>
        <w:jc w:val="center"/>
        <w:rPr>
          <w:b/>
          <w:sz w:val="24"/>
          <w:szCs w:val="24"/>
          <w:lang w:val="ru-RU"/>
        </w:rPr>
      </w:pPr>
      <w:r w:rsidRPr="00510A51">
        <w:rPr>
          <w:b/>
          <w:sz w:val="24"/>
          <w:szCs w:val="24"/>
          <w:lang w:val="ru-RU"/>
        </w:rPr>
        <w:t xml:space="preserve">Пояснительная записка </w:t>
      </w:r>
    </w:p>
    <w:p w:rsidR="00510A51" w:rsidRPr="00510A51" w:rsidRDefault="00510A51" w:rsidP="008367F3">
      <w:pPr>
        <w:spacing w:line="360" w:lineRule="auto"/>
        <w:ind w:right="266"/>
        <w:jc w:val="both"/>
        <w:rPr>
          <w:lang w:val="ru-RU"/>
        </w:rPr>
      </w:pPr>
      <w:r w:rsidRPr="00510A51">
        <w:rPr>
          <w:sz w:val="24"/>
          <w:szCs w:val="24"/>
          <w:lang w:val="ru-RU"/>
        </w:rPr>
        <w:t xml:space="preserve"> </w:t>
      </w:r>
    </w:p>
    <w:p w:rsidR="00510A51" w:rsidRPr="00510A51" w:rsidRDefault="00510A51" w:rsidP="008367F3">
      <w:pPr>
        <w:spacing w:line="360" w:lineRule="auto"/>
        <w:ind w:left="142" w:right="266"/>
        <w:jc w:val="both"/>
        <w:rPr>
          <w:lang w:val="ru-RU"/>
        </w:rPr>
      </w:pPr>
      <w:r w:rsidRPr="00510A51">
        <w:rPr>
          <w:lang w:val="ru-RU"/>
        </w:rPr>
        <w:t xml:space="preserve">            Учебный план основного общего образования соответствует действующему законодательству Российской Федерации в области образования, обеспечивает введение в действие и реализацию требований Федерального государственного образовательного стандарта основного общего образования, учитывает специфику учебного заведения, местные условия и особенности, запросы обучающихся и их родителей (законных представителей).  Учебный план 5-8 классов составлен на основе второго варианта БУП ФГОС для основного общего образования, 9 класса на основе Время, отведенное на изучение базовых учебных предметов, соответствует требованиям примерных программ, разработанных МО РФ, МО РС(Я) на основе обязательного минимума содержания образования и примерных программ, реализующих ФГОС. </w:t>
      </w:r>
    </w:p>
    <w:p w:rsidR="00510A51" w:rsidRPr="00510A51" w:rsidRDefault="00510A51" w:rsidP="008367F3">
      <w:pPr>
        <w:spacing w:line="360" w:lineRule="auto"/>
        <w:ind w:left="142" w:right="266"/>
        <w:jc w:val="both"/>
        <w:rPr>
          <w:lang w:val="ru-RU"/>
        </w:rPr>
      </w:pPr>
      <w:r w:rsidRPr="00510A51">
        <w:rPr>
          <w:lang w:val="ru-RU"/>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Для основного общего образования  МБОУ «АСОШ им.Р.И.Константинова» учебный план составлен на основании примерного учебного плана образовательных учреждений РС(Я) реализующих программы общего образования по Базисному учебному плану РС</w:t>
      </w:r>
      <w:r w:rsidR="008367F3">
        <w:rPr>
          <w:lang w:val="ru-RU"/>
        </w:rPr>
        <w:t xml:space="preserve"> </w:t>
      </w:r>
      <w:r w:rsidRPr="00510A51">
        <w:rPr>
          <w:lang w:val="ru-RU"/>
        </w:rPr>
        <w:t xml:space="preserve">(Я) 2005г. 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45 минут. В 2018-2019 учебном году во 2-ой ступени школы обучается 5 классов.  </w:t>
      </w:r>
    </w:p>
    <w:p w:rsidR="00510A51" w:rsidRPr="00510A51" w:rsidRDefault="00510A51" w:rsidP="008367F3">
      <w:pPr>
        <w:spacing w:line="360" w:lineRule="auto"/>
        <w:ind w:left="142" w:right="266"/>
        <w:jc w:val="both"/>
        <w:rPr>
          <w:lang w:val="ru-RU"/>
        </w:rPr>
      </w:pPr>
      <w:r w:rsidRPr="00510A51">
        <w:rPr>
          <w:lang w:val="ru-RU"/>
        </w:rPr>
        <w:t>В этом учебном году продолжается внедрение ФГОС второго поколения в основную школу, в котором участвуют 5-8 классы. Учебный план составлен на основании Примерного учебного плана образовательных учреждений РФ, реализующих основную образовательную программу основного общего образования, по варианту 4.</w:t>
      </w:r>
    </w:p>
    <w:p w:rsidR="00510A51" w:rsidRPr="00510A51" w:rsidRDefault="00510A51" w:rsidP="008367F3">
      <w:pPr>
        <w:spacing w:line="360" w:lineRule="auto"/>
        <w:ind w:left="142" w:right="266"/>
        <w:jc w:val="both"/>
        <w:rPr>
          <w:lang w:val="ru-RU"/>
        </w:rPr>
      </w:pPr>
      <w:r w:rsidRPr="00510A51">
        <w:rPr>
          <w:lang w:val="ru-RU"/>
        </w:rPr>
        <w:t xml:space="preserve">Учебный план обеспечивает введение в действие и реализацию требований ФГОС ООО, определяет общий объем нагрузки и максимальный объем аудиторной нагрузки учащихся, состав и структуру обязательных предметных областей.  </w:t>
      </w:r>
    </w:p>
    <w:p w:rsidR="00510A51" w:rsidRPr="00510A51" w:rsidRDefault="00510A51" w:rsidP="008367F3">
      <w:pPr>
        <w:spacing w:line="360" w:lineRule="auto"/>
        <w:ind w:left="284" w:right="266"/>
        <w:jc w:val="both"/>
        <w:rPr>
          <w:lang w:val="ru-RU"/>
        </w:rPr>
      </w:pPr>
      <w:r w:rsidRPr="00510A51">
        <w:rPr>
          <w:lang w:val="ru-RU"/>
        </w:rPr>
        <w:t xml:space="preserve">Учебный план состоит из трех частей, направленных на достижение результатов, определяемых ФГОС ООО: инвариантной (обязательной) части, части, формируемой участниками образовательного процесса, и блока внеурочной деятельности.  </w:t>
      </w:r>
    </w:p>
    <w:p w:rsidR="00510A51" w:rsidRPr="00510A51" w:rsidRDefault="00510A51" w:rsidP="008367F3">
      <w:pPr>
        <w:spacing w:line="360" w:lineRule="auto"/>
        <w:ind w:left="142" w:right="266"/>
        <w:jc w:val="both"/>
        <w:rPr>
          <w:lang w:val="ru-RU"/>
        </w:rPr>
      </w:pPr>
      <w:r w:rsidRPr="00510A51">
        <w:rPr>
          <w:lang w:val="ru-RU"/>
        </w:rPr>
        <w:t xml:space="preserve">1. Инвариантная (обязательная) часть состоит из восьми обязательных предметных областей: </w:t>
      </w:r>
    </w:p>
    <w:p w:rsidR="00510A51" w:rsidRPr="00510A51" w:rsidRDefault="00510A51" w:rsidP="008367F3">
      <w:pPr>
        <w:spacing w:line="360" w:lineRule="auto"/>
        <w:ind w:left="142" w:right="266"/>
        <w:jc w:val="both"/>
        <w:rPr>
          <w:lang w:val="ru-RU"/>
        </w:rPr>
      </w:pPr>
      <w:r w:rsidRPr="00510A51">
        <w:rPr>
          <w:lang w:val="ru-RU"/>
        </w:rPr>
        <w:t xml:space="preserve">-  русский язык и литература; </w:t>
      </w:r>
    </w:p>
    <w:p w:rsidR="00510A51" w:rsidRPr="00510A51" w:rsidRDefault="00510A51" w:rsidP="008367F3">
      <w:pPr>
        <w:spacing w:line="360" w:lineRule="auto"/>
        <w:ind w:left="142" w:right="266"/>
        <w:jc w:val="both"/>
        <w:rPr>
          <w:lang w:val="ru-RU"/>
        </w:rPr>
      </w:pPr>
      <w:r w:rsidRPr="00510A51">
        <w:rPr>
          <w:lang w:val="ru-RU"/>
        </w:rPr>
        <w:t xml:space="preserve">- математика и информатика; </w:t>
      </w:r>
    </w:p>
    <w:p w:rsidR="00510A51" w:rsidRPr="004716E0" w:rsidRDefault="00510A51" w:rsidP="008367F3">
      <w:pPr>
        <w:spacing w:line="360" w:lineRule="auto"/>
        <w:ind w:left="142" w:right="266"/>
        <w:jc w:val="both"/>
        <w:rPr>
          <w:lang w:val="ru-RU"/>
        </w:rPr>
      </w:pPr>
      <w:r w:rsidRPr="004716E0">
        <w:rPr>
          <w:lang w:val="ru-RU"/>
        </w:rPr>
        <w:t xml:space="preserve">- общественно-научные предметы;  </w:t>
      </w:r>
    </w:p>
    <w:p w:rsidR="00510A51" w:rsidRPr="00510A51" w:rsidRDefault="00510A51" w:rsidP="008367F3">
      <w:pPr>
        <w:spacing w:line="360" w:lineRule="auto"/>
        <w:ind w:left="142" w:right="266"/>
        <w:jc w:val="both"/>
        <w:rPr>
          <w:lang w:val="ru-RU"/>
        </w:rPr>
      </w:pPr>
      <w:r w:rsidRPr="00510A51">
        <w:rPr>
          <w:lang w:val="ru-RU"/>
        </w:rPr>
        <w:t xml:space="preserve">- естественнонаучные предметы; </w:t>
      </w:r>
    </w:p>
    <w:p w:rsidR="00510A51" w:rsidRPr="00510A51" w:rsidRDefault="00510A51" w:rsidP="008367F3">
      <w:pPr>
        <w:spacing w:line="360" w:lineRule="auto"/>
        <w:ind w:left="142" w:right="266"/>
        <w:jc w:val="both"/>
        <w:rPr>
          <w:lang w:val="ru-RU"/>
        </w:rPr>
      </w:pPr>
      <w:r w:rsidRPr="00510A51">
        <w:rPr>
          <w:lang w:val="ru-RU"/>
        </w:rPr>
        <w:t xml:space="preserve">- искусство; - технология; - физическая культура и основы безопасности жизнедеятельности.     </w:t>
      </w:r>
    </w:p>
    <w:p w:rsidR="00510A51" w:rsidRPr="00510A51" w:rsidRDefault="00510A51" w:rsidP="008367F3">
      <w:pPr>
        <w:spacing w:line="360" w:lineRule="auto"/>
        <w:ind w:left="142" w:right="266"/>
        <w:jc w:val="both"/>
        <w:rPr>
          <w:lang w:val="ru-RU"/>
        </w:rPr>
      </w:pPr>
      <w:r w:rsidRPr="00510A51">
        <w:rPr>
          <w:lang w:val="ru-RU"/>
        </w:rPr>
        <w:t xml:space="preserve"> 2. Часть, формируемая участниками образовательного процесса, определяет содержание образования, обеспечивающего реализацию интересов и потребностей учащихся, их родителей (законных представителей), школы. «Культура народов Республики Саха(Якутия)» - по 1 часу в 5, 7, 8 классе в неделю; на изучение предмета «Основы безопасности в жизнедеятельности» 1 час в неделю в 7 классе, на изучение предмета «Черчение» в 8 </w:t>
      </w:r>
      <w:r w:rsidRPr="00510A51">
        <w:rPr>
          <w:lang w:val="ru-RU"/>
        </w:rPr>
        <w:lastRenderedPageBreak/>
        <w:t>классе 1 час.</w:t>
      </w:r>
    </w:p>
    <w:p w:rsidR="00510A51" w:rsidRPr="00510A51" w:rsidRDefault="00510A51" w:rsidP="008367F3">
      <w:pPr>
        <w:tabs>
          <w:tab w:val="left" w:pos="10773"/>
        </w:tabs>
        <w:spacing w:line="360" w:lineRule="auto"/>
        <w:ind w:left="-142" w:right="266"/>
        <w:jc w:val="both"/>
        <w:rPr>
          <w:lang w:val="ru-RU"/>
        </w:rPr>
      </w:pPr>
      <w:r w:rsidRPr="00510A51">
        <w:rPr>
          <w:lang w:val="ru-RU"/>
        </w:rPr>
        <w:t xml:space="preserve">Учебный план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и предусматривает: 5-летний срок освоения образовательных программ основного общего образования для </w:t>
      </w:r>
      <w:r w:rsidRPr="0015589F">
        <w:t>V</w:t>
      </w:r>
      <w:r w:rsidRPr="00510A51">
        <w:rPr>
          <w:lang w:val="ru-RU"/>
        </w:rPr>
        <w:t>-</w:t>
      </w:r>
      <w:r w:rsidRPr="0015589F">
        <w:t>IX</w:t>
      </w:r>
      <w:r w:rsidRPr="00510A51">
        <w:rPr>
          <w:lang w:val="ru-RU"/>
        </w:rPr>
        <w:t xml:space="preserve"> классов. </w:t>
      </w:r>
    </w:p>
    <w:p w:rsidR="00510A51" w:rsidRPr="00510A51" w:rsidRDefault="00510A51" w:rsidP="008367F3">
      <w:pPr>
        <w:tabs>
          <w:tab w:val="left" w:pos="10773"/>
        </w:tabs>
        <w:spacing w:line="360" w:lineRule="auto"/>
        <w:ind w:left="-142"/>
        <w:jc w:val="both"/>
        <w:rPr>
          <w:lang w:val="ru-RU"/>
        </w:rPr>
      </w:pPr>
      <w:r w:rsidRPr="00510A51">
        <w:rPr>
          <w:lang w:val="ru-RU"/>
        </w:rPr>
        <w:t>Выбор предметов обоснован образовательными потребностями обучающихся и их родителей (законных представителей).</w:t>
      </w:r>
    </w:p>
    <w:p w:rsidR="00510A51" w:rsidRPr="00510A51" w:rsidRDefault="00510A51" w:rsidP="008367F3">
      <w:pPr>
        <w:tabs>
          <w:tab w:val="left" w:pos="10773"/>
        </w:tabs>
        <w:spacing w:line="360" w:lineRule="auto"/>
        <w:ind w:left="-142"/>
        <w:jc w:val="both"/>
        <w:rPr>
          <w:i/>
          <w:lang w:val="ru-RU"/>
        </w:rPr>
      </w:pPr>
      <w:r w:rsidRPr="00510A51">
        <w:rPr>
          <w:lang w:val="ru-RU"/>
        </w:rPr>
        <w:t xml:space="preserve">                С 2004 года решением экспертной комиссии союза агропрофилированных школ Республики Саха (Якутия) присвоен статус «Средняя общеобразовательная школа с агротехнологическим профилем (агрошкола)».</w:t>
      </w:r>
      <w:r w:rsidRPr="00510A51">
        <w:rPr>
          <w:i/>
          <w:lang w:val="ru-RU"/>
        </w:rPr>
        <w:t xml:space="preserve"> </w:t>
      </w:r>
      <w:r w:rsidRPr="00510A51">
        <w:rPr>
          <w:lang w:val="ru-RU"/>
        </w:rPr>
        <w:t>Как   агропрофилированная школа внедряет программу допрофессиональной и начальной профессиональной подготовки учащихся с 5 класса.</w:t>
      </w:r>
      <w:r w:rsidRPr="00510A51">
        <w:rPr>
          <w:i/>
          <w:lang w:val="ru-RU"/>
        </w:rPr>
        <w:t xml:space="preserve">    </w:t>
      </w:r>
    </w:p>
    <w:p w:rsidR="00510A51" w:rsidRPr="00510A51" w:rsidRDefault="00510A51" w:rsidP="008367F3">
      <w:pPr>
        <w:tabs>
          <w:tab w:val="left" w:pos="10773"/>
        </w:tabs>
        <w:spacing w:line="360" w:lineRule="auto"/>
        <w:ind w:left="-142"/>
        <w:jc w:val="both"/>
        <w:rPr>
          <w:b/>
          <w:lang w:val="ru-RU"/>
        </w:rPr>
      </w:pPr>
      <w:r w:rsidRPr="00510A51">
        <w:rPr>
          <w:lang w:val="ru-RU"/>
        </w:rPr>
        <w:t xml:space="preserve"> </w:t>
      </w:r>
      <w:r w:rsidRPr="00510A51">
        <w:rPr>
          <w:b/>
          <w:lang w:val="ru-RU"/>
        </w:rPr>
        <w:t xml:space="preserve">           </w:t>
      </w:r>
      <w:r w:rsidRPr="00510A51">
        <w:rPr>
          <w:lang w:val="ru-RU"/>
        </w:rPr>
        <w:t xml:space="preserve"> Современные тенденции развития российского государства обусловили введение в школу с ранних лет изучения информационных технологий. Изучение информатики</w:t>
      </w:r>
      <w:r w:rsidRPr="00510A51">
        <w:rPr>
          <w:i/>
          <w:lang w:val="ru-RU"/>
        </w:rPr>
        <w:t xml:space="preserve"> </w:t>
      </w:r>
      <w:r w:rsidRPr="00510A51">
        <w:rPr>
          <w:lang w:val="ru-RU"/>
        </w:rPr>
        <w:t xml:space="preserve">связано с необходимостью подготовки школьников к использованию их как средства повышения эффективности познавательной и практической деятельности учащихся. </w:t>
      </w:r>
    </w:p>
    <w:p w:rsidR="00510A51" w:rsidRPr="00510A51" w:rsidRDefault="00510A51" w:rsidP="00510A51">
      <w:pPr>
        <w:jc w:val="center"/>
        <w:rPr>
          <w:sz w:val="24"/>
          <w:szCs w:val="24"/>
          <w:lang w:val="ru-RU"/>
        </w:rPr>
      </w:pPr>
      <w:r w:rsidRPr="00510A51">
        <w:rPr>
          <w:b/>
          <w:sz w:val="24"/>
          <w:szCs w:val="24"/>
          <w:lang w:val="ru-RU"/>
        </w:rPr>
        <w:t>Основное общее образование 5-8 класс</w:t>
      </w:r>
    </w:p>
    <w:p w:rsidR="00510A51" w:rsidRPr="00510A51" w:rsidRDefault="00510A51" w:rsidP="00510A51">
      <w:pPr>
        <w:jc w:val="center"/>
        <w:rPr>
          <w:b/>
          <w:sz w:val="24"/>
          <w:szCs w:val="24"/>
          <w:lang w:val="ru-RU"/>
        </w:rPr>
      </w:pPr>
      <w:r w:rsidRPr="00510A51">
        <w:rPr>
          <w:b/>
          <w:sz w:val="24"/>
          <w:szCs w:val="24"/>
          <w:lang w:val="ru-RU"/>
        </w:rPr>
        <w:t>(5 вариант)</w:t>
      </w:r>
    </w:p>
    <w:tbl>
      <w:tblPr>
        <w:tblW w:w="101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18"/>
        <w:gridCol w:w="1559"/>
        <w:gridCol w:w="1417"/>
        <w:gridCol w:w="1560"/>
        <w:gridCol w:w="1100"/>
      </w:tblGrid>
      <w:tr w:rsidR="00510A51" w:rsidRPr="00750FF2" w:rsidTr="00867C43">
        <w:tc>
          <w:tcPr>
            <w:tcW w:w="3085" w:type="dxa"/>
            <w:shd w:val="clear" w:color="auto" w:fill="auto"/>
          </w:tcPr>
          <w:p w:rsidR="00510A51" w:rsidRPr="00510A51" w:rsidRDefault="00510A51" w:rsidP="004716E0">
            <w:pPr>
              <w:rPr>
                <w:b/>
                <w:sz w:val="24"/>
                <w:szCs w:val="24"/>
                <w:lang w:val="ru-RU"/>
              </w:rPr>
            </w:pPr>
          </w:p>
        </w:tc>
        <w:tc>
          <w:tcPr>
            <w:tcW w:w="7054" w:type="dxa"/>
            <w:gridSpan w:val="5"/>
            <w:shd w:val="clear" w:color="auto" w:fill="auto"/>
          </w:tcPr>
          <w:p w:rsidR="00510A51" w:rsidRPr="00750FF2" w:rsidRDefault="00510A51" w:rsidP="004716E0">
            <w:pPr>
              <w:jc w:val="center"/>
              <w:rPr>
                <w:b/>
                <w:sz w:val="24"/>
                <w:szCs w:val="24"/>
              </w:rPr>
            </w:pPr>
            <w:r w:rsidRPr="00750FF2">
              <w:rPr>
                <w:b/>
                <w:sz w:val="24"/>
                <w:szCs w:val="24"/>
              </w:rPr>
              <w:t>Количество часов в неделю</w:t>
            </w:r>
          </w:p>
        </w:tc>
      </w:tr>
      <w:tr w:rsidR="00510A51" w:rsidRPr="00750FF2" w:rsidTr="00867C43">
        <w:tc>
          <w:tcPr>
            <w:tcW w:w="3085" w:type="dxa"/>
            <w:shd w:val="clear" w:color="auto" w:fill="auto"/>
          </w:tcPr>
          <w:p w:rsidR="00510A51" w:rsidRPr="00750FF2" w:rsidRDefault="00510A51" w:rsidP="004716E0">
            <w:pPr>
              <w:rPr>
                <w:b/>
                <w:sz w:val="24"/>
                <w:szCs w:val="24"/>
              </w:rPr>
            </w:pPr>
          </w:p>
        </w:tc>
        <w:tc>
          <w:tcPr>
            <w:tcW w:w="5954" w:type="dxa"/>
            <w:gridSpan w:val="4"/>
            <w:shd w:val="clear" w:color="auto" w:fill="auto"/>
          </w:tcPr>
          <w:p w:rsidR="00510A51" w:rsidRPr="00750FF2" w:rsidRDefault="00510A51" w:rsidP="004716E0">
            <w:pPr>
              <w:jc w:val="center"/>
              <w:rPr>
                <w:b/>
                <w:sz w:val="24"/>
                <w:szCs w:val="24"/>
              </w:rPr>
            </w:pPr>
            <w:r w:rsidRPr="00750FF2">
              <w:rPr>
                <w:b/>
                <w:sz w:val="24"/>
                <w:szCs w:val="24"/>
              </w:rPr>
              <w:t>Классы</w:t>
            </w:r>
          </w:p>
        </w:tc>
        <w:tc>
          <w:tcPr>
            <w:tcW w:w="1100" w:type="dxa"/>
            <w:shd w:val="clear" w:color="auto" w:fill="auto"/>
          </w:tcPr>
          <w:p w:rsidR="00510A51" w:rsidRPr="00750FF2" w:rsidRDefault="00510A51" w:rsidP="004716E0">
            <w:pPr>
              <w:rPr>
                <w:b/>
                <w:sz w:val="24"/>
                <w:szCs w:val="24"/>
              </w:rPr>
            </w:pP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 xml:space="preserve">                                                       </w:t>
            </w:r>
          </w:p>
          <w:p w:rsidR="00510A51" w:rsidRPr="00750FF2" w:rsidRDefault="00510A51" w:rsidP="004716E0">
            <w:pPr>
              <w:rPr>
                <w:b/>
                <w:sz w:val="24"/>
                <w:szCs w:val="24"/>
              </w:rPr>
            </w:pPr>
            <w:r w:rsidRPr="00750FF2">
              <w:rPr>
                <w:b/>
                <w:sz w:val="24"/>
                <w:szCs w:val="24"/>
              </w:rPr>
              <w:t>Учебные предметы</w:t>
            </w:r>
          </w:p>
        </w:tc>
        <w:tc>
          <w:tcPr>
            <w:tcW w:w="1418" w:type="dxa"/>
            <w:shd w:val="clear" w:color="auto" w:fill="auto"/>
          </w:tcPr>
          <w:p w:rsidR="00510A51" w:rsidRPr="00750FF2" w:rsidRDefault="00510A51" w:rsidP="004716E0">
            <w:pPr>
              <w:rPr>
                <w:b/>
                <w:sz w:val="24"/>
                <w:szCs w:val="24"/>
              </w:rPr>
            </w:pPr>
          </w:p>
          <w:p w:rsidR="00510A51" w:rsidRPr="00750FF2" w:rsidRDefault="00510A51" w:rsidP="004716E0">
            <w:pPr>
              <w:rPr>
                <w:b/>
                <w:sz w:val="24"/>
                <w:szCs w:val="24"/>
              </w:rPr>
            </w:pPr>
            <w:r w:rsidRPr="00750FF2">
              <w:rPr>
                <w:b/>
                <w:sz w:val="24"/>
                <w:szCs w:val="24"/>
              </w:rPr>
              <w:t>V</w:t>
            </w:r>
          </w:p>
        </w:tc>
        <w:tc>
          <w:tcPr>
            <w:tcW w:w="1559" w:type="dxa"/>
            <w:shd w:val="clear" w:color="auto" w:fill="auto"/>
          </w:tcPr>
          <w:p w:rsidR="00510A51" w:rsidRPr="00750FF2" w:rsidRDefault="00510A51" w:rsidP="004716E0">
            <w:pPr>
              <w:rPr>
                <w:b/>
                <w:sz w:val="24"/>
                <w:szCs w:val="24"/>
              </w:rPr>
            </w:pPr>
          </w:p>
          <w:p w:rsidR="00510A51" w:rsidRPr="00750FF2" w:rsidRDefault="00510A51" w:rsidP="004716E0">
            <w:pPr>
              <w:rPr>
                <w:b/>
                <w:sz w:val="24"/>
                <w:szCs w:val="24"/>
              </w:rPr>
            </w:pPr>
            <w:r w:rsidRPr="00750FF2">
              <w:rPr>
                <w:b/>
                <w:sz w:val="24"/>
                <w:szCs w:val="24"/>
              </w:rPr>
              <w:t>VI</w:t>
            </w:r>
          </w:p>
        </w:tc>
        <w:tc>
          <w:tcPr>
            <w:tcW w:w="1417" w:type="dxa"/>
            <w:shd w:val="clear" w:color="auto" w:fill="auto"/>
          </w:tcPr>
          <w:p w:rsidR="00510A51" w:rsidRPr="00750FF2" w:rsidRDefault="00510A51" w:rsidP="004716E0">
            <w:pPr>
              <w:rPr>
                <w:b/>
                <w:sz w:val="24"/>
                <w:szCs w:val="24"/>
              </w:rPr>
            </w:pPr>
          </w:p>
          <w:p w:rsidR="00510A51" w:rsidRPr="00750FF2" w:rsidRDefault="00510A51" w:rsidP="004716E0">
            <w:pPr>
              <w:rPr>
                <w:b/>
                <w:sz w:val="24"/>
                <w:szCs w:val="24"/>
              </w:rPr>
            </w:pPr>
            <w:r w:rsidRPr="00750FF2">
              <w:rPr>
                <w:b/>
                <w:sz w:val="24"/>
                <w:szCs w:val="24"/>
              </w:rPr>
              <w:t>VII</w:t>
            </w:r>
          </w:p>
        </w:tc>
        <w:tc>
          <w:tcPr>
            <w:tcW w:w="1560" w:type="dxa"/>
            <w:shd w:val="clear" w:color="auto" w:fill="auto"/>
          </w:tcPr>
          <w:p w:rsidR="00510A51" w:rsidRPr="00750FF2" w:rsidRDefault="00510A51" w:rsidP="004716E0">
            <w:pPr>
              <w:rPr>
                <w:b/>
                <w:sz w:val="24"/>
                <w:szCs w:val="24"/>
              </w:rPr>
            </w:pPr>
          </w:p>
          <w:p w:rsidR="00510A51" w:rsidRPr="00750FF2" w:rsidRDefault="00510A51" w:rsidP="004716E0">
            <w:pPr>
              <w:rPr>
                <w:b/>
                <w:sz w:val="24"/>
                <w:szCs w:val="24"/>
              </w:rPr>
            </w:pPr>
            <w:r w:rsidRPr="00750FF2">
              <w:rPr>
                <w:b/>
                <w:sz w:val="24"/>
                <w:szCs w:val="24"/>
              </w:rPr>
              <w:t>VIII</w:t>
            </w:r>
          </w:p>
        </w:tc>
        <w:tc>
          <w:tcPr>
            <w:tcW w:w="1100" w:type="dxa"/>
            <w:shd w:val="clear" w:color="auto" w:fill="auto"/>
          </w:tcPr>
          <w:p w:rsidR="00510A51" w:rsidRPr="00750FF2" w:rsidRDefault="00510A51" w:rsidP="004716E0">
            <w:pPr>
              <w:rPr>
                <w:b/>
                <w:sz w:val="24"/>
                <w:szCs w:val="24"/>
              </w:rPr>
            </w:pPr>
          </w:p>
          <w:p w:rsidR="00510A51" w:rsidRPr="00750FF2" w:rsidRDefault="00510A51" w:rsidP="004716E0">
            <w:pPr>
              <w:rPr>
                <w:b/>
                <w:sz w:val="24"/>
                <w:szCs w:val="24"/>
              </w:rPr>
            </w:pPr>
            <w:r w:rsidRPr="00750FF2">
              <w:rPr>
                <w:b/>
                <w:sz w:val="24"/>
                <w:szCs w:val="24"/>
              </w:rPr>
              <w:t>всего</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Русский язык</w:t>
            </w:r>
          </w:p>
        </w:tc>
        <w:tc>
          <w:tcPr>
            <w:tcW w:w="1418" w:type="dxa"/>
            <w:shd w:val="clear" w:color="auto" w:fill="auto"/>
          </w:tcPr>
          <w:p w:rsidR="00510A51" w:rsidRPr="0022087D" w:rsidRDefault="00510A51" w:rsidP="004716E0">
            <w:pPr>
              <w:rPr>
                <w:sz w:val="24"/>
                <w:szCs w:val="24"/>
              </w:rPr>
            </w:pPr>
            <w:r w:rsidRPr="0022087D">
              <w:rPr>
                <w:sz w:val="24"/>
                <w:szCs w:val="24"/>
              </w:rPr>
              <w:t>5</w:t>
            </w:r>
          </w:p>
        </w:tc>
        <w:tc>
          <w:tcPr>
            <w:tcW w:w="1559" w:type="dxa"/>
            <w:shd w:val="clear" w:color="auto" w:fill="auto"/>
          </w:tcPr>
          <w:p w:rsidR="00510A51" w:rsidRPr="0022087D" w:rsidRDefault="00510A51" w:rsidP="004716E0">
            <w:pPr>
              <w:rPr>
                <w:sz w:val="24"/>
                <w:szCs w:val="24"/>
              </w:rPr>
            </w:pPr>
            <w:r w:rsidRPr="0022087D">
              <w:rPr>
                <w:sz w:val="24"/>
                <w:szCs w:val="24"/>
              </w:rPr>
              <w:t>6</w:t>
            </w:r>
          </w:p>
        </w:tc>
        <w:tc>
          <w:tcPr>
            <w:tcW w:w="1417" w:type="dxa"/>
            <w:shd w:val="clear" w:color="auto" w:fill="auto"/>
          </w:tcPr>
          <w:p w:rsidR="00510A51" w:rsidRPr="0022087D" w:rsidRDefault="00510A51" w:rsidP="004716E0">
            <w:pPr>
              <w:rPr>
                <w:sz w:val="24"/>
                <w:szCs w:val="24"/>
              </w:rPr>
            </w:pPr>
            <w:r w:rsidRPr="0022087D">
              <w:rPr>
                <w:sz w:val="24"/>
                <w:szCs w:val="24"/>
              </w:rPr>
              <w:t>4</w:t>
            </w:r>
          </w:p>
        </w:tc>
        <w:tc>
          <w:tcPr>
            <w:tcW w:w="1560" w:type="dxa"/>
            <w:shd w:val="clear" w:color="auto" w:fill="auto"/>
          </w:tcPr>
          <w:p w:rsidR="00510A51" w:rsidRPr="0022087D" w:rsidRDefault="00510A51" w:rsidP="004716E0">
            <w:pPr>
              <w:rPr>
                <w:sz w:val="24"/>
                <w:szCs w:val="24"/>
              </w:rPr>
            </w:pPr>
            <w:r>
              <w:rPr>
                <w:sz w:val="24"/>
                <w:szCs w:val="24"/>
              </w:rPr>
              <w:t>3</w:t>
            </w:r>
          </w:p>
        </w:tc>
        <w:tc>
          <w:tcPr>
            <w:tcW w:w="1100" w:type="dxa"/>
            <w:shd w:val="clear" w:color="auto" w:fill="auto"/>
          </w:tcPr>
          <w:p w:rsidR="00510A51" w:rsidRPr="00750FF2" w:rsidRDefault="00510A51" w:rsidP="004716E0">
            <w:pPr>
              <w:rPr>
                <w:b/>
                <w:sz w:val="24"/>
                <w:szCs w:val="24"/>
              </w:rPr>
            </w:pPr>
            <w:r>
              <w:rPr>
                <w:b/>
                <w:sz w:val="24"/>
                <w:szCs w:val="24"/>
              </w:rPr>
              <w:t>18</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Литература</w:t>
            </w:r>
          </w:p>
        </w:tc>
        <w:tc>
          <w:tcPr>
            <w:tcW w:w="1418" w:type="dxa"/>
            <w:shd w:val="clear" w:color="auto" w:fill="auto"/>
          </w:tcPr>
          <w:p w:rsidR="00510A51" w:rsidRPr="0022087D" w:rsidRDefault="00510A51" w:rsidP="004716E0">
            <w:pPr>
              <w:rPr>
                <w:sz w:val="24"/>
                <w:szCs w:val="24"/>
              </w:rPr>
            </w:pPr>
            <w:r w:rsidRPr="0022087D">
              <w:rPr>
                <w:sz w:val="24"/>
                <w:szCs w:val="24"/>
              </w:rPr>
              <w:t>3</w:t>
            </w:r>
          </w:p>
        </w:tc>
        <w:tc>
          <w:tcPr>
            <w:tcW w:w="1559" w:type="dxa"/>
            <w:shd w:val="clear" w:color="auto" w:fill="auto"/>
          </w:tcPr>
          <w:p w:rsidR="00510A51" w:rsidRPr="0022087D" w:rsidRDefault="00510A51" w:rsidP="004716E0">
            <w:pPr>
              <w:rPr>
                <w:sz w:val="24"/>
                <w:szCs w:val="24"/>
              </w:rPr>
            </w:pPr>
            <w:r w:rsidRPr="0022087D">
              <w:rPr>
                <w:sz w:val="24"/>
                <w:szCs w:val="24"/>
              </w:rPr>
              <w:t>3</w:t>
            </w: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10</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Родной язык</w:t>
            </w:r>
          </w:p>
        </w:tc>
        <w:tc>
          <w:tcPr>
            <w:tcW w:w="1418" w:type="dxa"/>
            <w:shd w:val="clear" w:color="auto" w:fill="auto"/>
          </w:tcPr>
          <w:p w:rsidR="00510A51" w:rsidRPr="0022087D" w:rsidRDefault="00510A51" w:rsidP="004716E0">
            <w:pPr>
              <w:rPr>
                <w:sz w:val="24"/>
                <w:szCs w:val="24"/>
              </w:rPr>
            </w:pPr>
            <w:r w:rsidRPr="0022087D">
              <w:rPr>
                <w:sz w:val="24"/>
                <w:szCs w:val="24"/>
              </w:rPr>
              <w:t>3</w:t>
            </w:r>
          </w:p>
        </w:tc>
        <w:tc>
          <w:tcPr>
            <w:tcW w:w="1559" w:type="dxa"/>
            <w:shd w:val="clear" w:color="auto" w:fill="auto"/>
          </w:tcPr>
          <w:p w:rsidR="00510A51" w:rsidRPr="0022087D" w:rsidRDefault="00510A51" w:rsidP="004716E0">
            <w:pPr>
              <w:rPr>
                <w:sz w:val="24"/>
                <w:szCs w:val="24"/>
              </w:rPr>
            </w:pPr>
            <w:r w:rsidRPr="0022087D">
              <w:rPr>
                <w:sz w:val="24"/>
                <w:szCs w:val="24"/>
              </w:rPr>
              <w:t>3</w:t>
            </w: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10</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Родная литература</w:t>
            </w:r>
          </w:p>
        </w:tc>
        <w:tc>
          <w:tcPr>
            <w:tcW w:w="1418" w:type="dxa"/>
            <w:shd w:val="clear" w:color="auto" w:fill="auto"/>
          </w:tcPr>
          <w:p w:rsidR="00510A51" w:rsidRPr="0022087D" w:rsidRDefault="00510A51" w:rsidP="004716E0">
            <w:pPr>
              <w:rPr>
                <w:sz w:val="24"/>
                <w:szCs w:val="24"/>
              </w:rPr>
            </w:pPr>
            <w:r w:rsidRPr="0022087D">
              <w:rPr>
                <w:sz w:val="24"/>
                <w:szCs w:val="24"/>
              </w:rPr>
              <w:t>2</w:t>
            </w:r>
          </w:p>
        </w:tc>
        <w:tc>
          <w:tcPr>
            <w:tcW w:w="1559" w:type="dxa"/>
            <w:shd w:val="clear" w:color="auto" w:fill="auto"/>
          </w:tcPr>
          <w:p w:rsidR="00510A51" w:rsidRPr="0022087D" w:rsidRDefault="00510A51" w:rsidP="004716E0">
            <w:pPr>
              <w:rPr>
                <w:sz w:val="24"/>
                <w:szCs w:val="24"/>
              </w:rPr>
            </w:pPr>
            <w:r w:rsidRPr="0022087D">
              <w:rPr>
                <w:sz w:val="24"/>
                <w:szCs w:val="24"/>
              </w:rPr>
              <w:t>2</w:t>
            </w: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8</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Иностранный язык</w:t>
            </w:r>
            <w:r>
              <w:rPr>
                <w:b/>
                <w:sz w:val="24"/>
                <w:szCs w:val="24"/>
              </w:rPr>
              <w:t xml:space="preserve"> (английский язык)</w:t>
            </w:r>
          </w:p>
        </w:tc>
        <w:tc>
          <w:tcPr>
            <w:tcW w:w="1418" w:type="dxa"/>
            <w:shd w:val="clear" w:color="auto" w:fill="auto"/>
          </w:tcPr>
          <w:p w:rsidR="00510A51" w:rsidRPr="0022087D" w:rsidRDefault="00510A51" w:rsidP="004716E0">
            <w:pPr>
              <w:rPr>
                <w:sz w:val="24"/>
                <w:szCs w:val="24"/>
              </w:rPr>
            </w:pPr>
            <w:r w:rsidRPr="0022087D">
              <w:rPr>
                <w:sz w:val="24"/>
                <w:szCs w:val="24"/>
              </w:rPr>
              <w:t>3</w:t>
            </w:r>
          </w:p>
        </w:tc>
        <w:tc>
          <w:tcPr>
            <w:tcW w:w="1559" w:type="dxa"/>
            <w:shd w:val="clear" w:color="auto" w:fill="auto"/>
          </w:tcPr>
          <w:p w:rsidR="00510A51" w:rsidRPr="0022087D" w:rsidRDefault="00510A51" w:rsidP="004716E0">
            <w:pPr>
              <w:rPr>
                <w:sz w:val="24"/>
                <w:szCs w:val="24"/>
              </w:rPr>
            </w:pPr>
            <w:r w:rsidRPr="0022087D">
              <w:rPr>
                <w:sz w:val="24"/>
                <w:szCs w:val="24"/>
              </w:rPr>
              <w:t>3</w:t>
            </w:r>
          </w:p>
        </w:tc>
        <w:tc>
          <w:tcPr>
            <w:tcW w:w="1417" w:type="dxa"/>
            <w:shd w:val="clear" w:color="auto" w:fill="auto"/>
          </w:tcPr>
          <w:p w:rsidR="00510A51" w:rsidRPr="0022087D" w:rsidRDefault="00510A51" w:rsidP="004716E0">
            <w:pPr>
              <w:rPr>
                <w:sz w:val="24"/>
                <w:szCs w:val="24"/>
              </w:rPr>
            </w:pPr>
            <w:r w:rsidRPr="0022087D">
              <w:rPr>
                <w:sz w:val="24"/>
                <w:szCs w:val="24"/>
              </w:rPr>
              <w:t>3</w:t>
            </w:r>
          </w:p>
        </w:tc>
        <w:tc>
          <w:tcPr>
            <w:tcW w:w="1560" w:type="dxa"/>
            <w:shd w:val="clear" w:color="auto" w:fill="auto"/>
          </w:tcPr>
          <w:p w:rsidR="00510A51" w:rsidRPr="0022087D" w:rsidRDefault="00510A51" w:rsidP="004716E0">
            <w:pPr>
              <w:rPr>
                <w:sz w:val="24"/>
                <w:szCs w:val="24"/>
              </w:rPr>
            </w:pPr>
            <w:r w:rsidRPr="0022087D">
              <w:rPr>
                <w:sz w:val="24"/>
                <w:szCs w:val="24"/>
              </w:rPr>
              <w:t>3</w:t>
            </w:r>
          </w:p>
        </w:tc>
        <w:tc>
          <w:tcPr>
            <w:tcW w:w="1100" w:type="dxa"/>
            <w:shd w:val="clear" w:color="auto" w:fill="auto"/>
          </w:tcPr>
          <w:p w:rsidR="00510A51" w:rsidRPr="00750FF2" w:rsidRDefault="00510A51" w:rsidP="004716E0">
            <w:pPr>
              <w:rPr>
                <w:b/>
                <w:sz w:val="24"/>
                <w:szCs w:val="24"/>
              </w:rPr>
            </w:pPr>
            <w:r w:rsidRPr="00750FF2">
              <w:rPr>
                <w:b/>
                <w:sz w:val="24"/>
                <w:szCs w:val="24"/>
              </w:rPr>
              <w:t>12</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Математика</w:t>
            </w:r>
          </w:p>
        </w:tc>
        <w:tc>
          <w:tcPr>
            <w:tcW w:w="1418" w:type="dxa"/>
            <w:shd w:val="clear" w:color="auto" w:fill="auto"/>
          </w:tcPr>
          <w:p w:rsidR="00510A51" w:rsidRPr="0022087D" w:rsidRDefault="00510A51" w:rsidP="004716E0">
            <w:pPr>
              <w:rPr>
                <w:sz w:val="24"/>
                <w:szCs w:val="24"/>
              </w:rPr>
            </w:pPr>
            <w:r w:rsidRPr="0022087D">
              <w:rPr>
                <w:sz w:val="24"/>
                <w:szCs w:val="24"/>
              </w:rPr>
              <w:t>5</w:t>
            </w:r>
          </w:p>
        </w:tc>
        <w:tc>
          <w:tcPr>
            <w:tcW w:w="1559" w:type="dxa"/>
            <w:shd w:val="clear" w:color="auto" w:fill="auto"/>
          </w:tcPr>
          <w:p w:rsidR="00510A51" w:rsidRPr="0022087D" w:rsidRDefault="00510A51" w:rsidP="004716E0">
            <w:pPr>
              <w:rPr>
                <w:sz w:val="24"/>
                <w:szCs w:val="24"/>
              </w:rPr>
            </w:pPr>
            <w:r w:rsidRPr="0022087D">
              <w:rPr>
                <w:sz w:val="24"/>
                <w:szCs w:val="24"/>
              </w:rPr>
              <w:t>5</w:t>
            </w:r>
          </w:p>
        </w:tc>
        <w:tc>
          <w:tcPr>
            <w:tcW w:w="1417" w:type="dxa"/>
            <w:shd w:val="clear" w:color="auto" w:fill="auto"/>
          </w:tcPr>
          <w:p w:rsidR="00510A51" w:rsidRPr="0022087D" w:rsidRDefault="00510A51" w:rsidP="004716E0">
            <w:pPr>
              <w:rPr>
                <w:sz w:val="24"/>
                <w:szCs w:val="24"/>
              </w:rPr>
            </w:pPr>
          </w:p>
        </w:tc>
        <w:tc>
          <w:tcPr>
            <w:tcW w:w="1560" w:type="dxa"/>
            <w:shd w:val="clear" w:color="auto" w:fill="auto"/>
          </w:tcPr>
          <w:p w:rsidR="00510A51" w:rsidRPr="0022087D" w:rsidRDefault="00510A51" w:rsidP="004716E0">
            <w:pPr>
              <w:rPr>
                <w:sz w:val="24"/>
                <w:szCs w:val="24"/>
              </w:rPr>
            </w:pPr>
          </w:p>
        </w:tc>
        <w:tc>
          <w:tcPr>
            <w:tcW w:w="1100" w:type="dxa"/>
            <w:shd w:val="clear" w:color="auto" w:fill="auto"/>
          </w:tcPr>
          <w:p w:rsidR="00510A51" w:rsidRPr="00750FF2" w:rsidRDefault="00510A51" w:rsidP="004716E0">
            <w:pPr>
              <w:rPr>
                <w:b/>
                <w:sz w:val="24"/>
                <w:szCs w:val="24"/>
              </w:rPr>
            </w:pPr>
            <w:r>
              <w:rPr>
                <w:b/>
                <w:sz w:val="24"/>
                <w:szCs w:val="24"/>
              </w:rPr>
              <w:t>10</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Алгебра</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r>
              <w:rPr>
                <w:sz w:val="24"/>
                <w:szCs w:val="24"/>
              </w:rPr>
              <w:t>3</w:t>
            </w:r>
          </w:p>
        </w:tc>
        <w:tc>
          <w:tcPr>
            <w:tcW w:w="1560" w:type="dxa"/>
            <w:shd w:val="clear" w:color="auto" w:fill="auto"/>
          </w:tcPr>
          <w:p w:rsidR="00510A51" w:rsidRPr="0022087D" w:rsidRDefault="00510A51" w:rsidP="004716E0">
            <w:pPr>
              <w:rPr>
                <w:sz w:val="24"/>
                <w:szCs w:val="24"/>
              </w:rPr>
            </w:pPr>
            <w:r w:rsidRPr="0022087D">
              <w:rPr>
                <w:sz w:val="24"/>
                <w:szCs w:val="24"/>
              </w:rPr>
              <w:t>3</w:t>
            </w:r>
          </w:p>
        </w:tc>
        <w:tc>
          <w:tcPr>
            <w:tcW w:w="1100" w:type="dxa"/>
            <w:shd w:val="clear" w:color="auto" w:fill="auto"/>
          </w:tcPr>
          <w:p w:rsidR="00510A51" w:rsidRPr="00750FF2" w:rsidRDefault="00510A51" w:rsidP="004716E0">
            <w:pPr>
              <w:rPr>
                <w:b/>
                <w:sz w:val="24"/>
                <w:szCs w:val="24"/>
              </w:rPr>
            </w:pPr>
            <w:r>
              <w:rPr>
                <w:b/>
                <w:sz w:val="24"/>
                <w:szCs w:val="24"/>
              </w:rPr>
              <w:t>6</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Геометрия</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r>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Pr>
                <w:b/>
                <w:sz w:val="24"/>
                <w:szCs w:val="24"/>
              </w:rPr>
              <w:t>4</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Информатика</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r w:rsidRPr="0022087D">
              <w:rPr>
                <w:sz w:val="24"/>
                <w:szCs w:val="24"/>
              </w:rPr>
              <w:t>1</w:t>
            </w:r>
          </w:p>
        </w:tc>
        <w:tc>
          <w:tcPr>
            <w:tcW w:w="1560" w:type="dxa"/>
            <w:shd w:val="clear" w:color="auto" w:fill="auto"/>
          </w:tcPr>
          <w:p w:rsidR="00510A51" w:rsidRPr="0022087D" w:rsidRDefault="00510A51" w:rsidP="004716E0">
            <w:pPr>
              <w:rPr>
                <w:sz w:val="24"/>
                <w:szCs w:val="24"/>
              </w:rPr>
            </w:pPr>
            <w:r w:rsidRPr="0022087D">
              <w:rPr>
                <w:sz w:val="24"/>
                <w:szCs w:val="24"/>
              </w:rPr>
              <w:t>1</w:t>
            </w:r>
          </w:p>
        </w:tc>
        <w:tc>
          <w:tcPr>
            <w:tcW w:w="1100" w:type="dxa"/>
            <w:shd w:val="clear" w:color="auto" w:fill="auto"/>
          </w:tcPr>
          <w:p w:rsidR="00510A51" w:rsidRPr="00750FF2" w:rsidRDefault="00510A51" w:rsidP="004716E0">
            <w:pPr>
              <w:rPr>
                <w:b/>
                <w:sz w:val="24"/>
                <w:szCs w:val="24"/>
              </w:rPr>
            </w:pPr>
            <w:r w:rsidRPr="00750FF2">
              <w:rPr>
                <w:b/>
                <w:sz w:val="24"/>
                <w:szCs w:val="24"/>
              </w:rPr>
              <w:t>2</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История</w:t>
            </w:r>
          </w:p>
        </w:tc>
        <w:tc>
          <w:tcPr>
            <w:tcW w:w="1418" w:type="dxa"/>
            <w:shd w:val="clear" w:color="auto" w:fill="auto"/>
          </w:tcPr>
          <w:p w:rsidR="00510A51" w:rsidRPr="0022087D" w:rsidRDefault="00510A51" w:rsidP="004716E0">
            <w:pPr>
              <w:rPr>
                <w:sz w:val="24"/>
                <w:szCs w:val="24"/>
              </w:rPr>
            </w:pPr>
            <w:r w:rsidRPr="0022087D">
              <w:rPr>
                <w:sz w:val="24"/>
                <w:szCs w:val="24"/>
              </w:rPr>
              <w:t>2</w:t>
            </w:r>
          </w:p>
        </w:tc>
        <w:tc>
          <w:tcPr>
            <w:tcW w:w="1559" w:type="dxa"/>
            <w:shd w:val="clear" w:color="auto" w:fill="auto"/>
          </w:tcPr>
          <w:p w:rsidR="00510A51" w:rsidRPr="0022087D" w:rsidRDefault="00510A51" w:rsidP="004716E0">
            <w:pPr>
              <w:rPr>
                <w:sz w:val="24"/>
                <w:szCs w:val="24"/>
              </w:rPr>
            </w:pPr>
            <w:r w:rsidRPr="0022087D">
              <w:rPr>
                <w:sz w:val="24"/>
                <w:szCs w:val="24"/>
              </w:rPr>
              <w:t>2</w:t>
            </w: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8</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Обществознание</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r w:rsidRPr="0022087D">
              <w:rPr>
                <w:sz w:val="24"/>
                <w:szCs w:val="24"/>
              </w:rPr>
              <w:t>1</w:t>
            </w:r>
          </w:p>
        </w:tc>
        <w:tc>
          <w:tcPr>
            <w:tcW w:w="1417" w:type="dxa"/>
            <w:shd w:val="clear" w:color="auto" w:fill="auto"/>
          </w:tcPr>
          <w:p w:rsidR="00510A51" w:rsidRPr="0022087D" w:rsidRDefault="00510A51" w:rsidP="004716E0">
            <w:pPr>
              <w:rPr>
                <w:sz w:val="24"/>
                <w:szCs w:val="24"/>
              </w:rPr>
            </w:pPr>
            <w:r w:rsidRPr="0022087D">
              <w:rPr>
                <w:sz w:val="24"/>
                <w:szCs w:val="24"/>
              </w:rPr>
              <w:t>1</w:t>
            </w:r>
          </w:p>
        </w:tc>
        <w:tc>
          <w:tcPr>
            <w:tcW w:w="1560" w:type="dxa"/>
            <w:shd w:val="clear" w:color="auto" w:fill="auto"/>
          </w:tcPr>
          <w:p w:rsidR="00510A51" w:rsidRPr="0022087D" w:rsidRDefault="00510A51" w:rsidP="004716E0">
            <w:pPr>
              <w:rPr>
                <w:sz w:val="24"/>
                <w:szCs w:val="24"/>
              </w:rPr>
            </w:pPr>
            <w:r w:rsidRPr="0022087D">
              <w:rPr>
                <w:sz w:val="24"/>
                <w:szCs w:val="24"/>
              </w:rPr>
              <w:t>1</w:t>
            </w:r>
          </w:p>
        </w:tc>
        <w:tc>
          <w:tcPr>
            <w:tcW w:w="1100" w:type="dxa"/>
            <w:shd w:val="clear" w:color="auto" w:fill="auto"/>
          </w:tcPr>
          <w:p w:rsidR="00510A51" w:rsidRPr="00750FF2" w:rsidRDefault="00510A51" w:rsidP="004716E0">
            <w:pPr>
              <w:rPr>
                <w:b/>
                <w:sz w:val="24"/>
                <w:szCs w:val="24"/>
              </w:rPr>
            </w:pPr>
            <w:r w:rsidRPr="00750FF2">
              <w:rPr>
                <w:b/>
                <w:sz w:val="24"/>
                <w:szCs w:val="24"/>
              </w:rPr>
              <w:t>3</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География</w:t>
            </w:r>
          </w:p>
        </w:tc>
        <w:tc>
          <w:tcPr>
            <w:tcW w:w="1418" w:type="dxa"/>
            <w:shd w:val="clear" w:color="auto" w:fill="auto"/>
          </w:tcPr>
          <w:p w:rsidR="00510A51" w:rsidRPr="0022087D" w:rsidRDefault="00510A51" w:rsidP="004716E0">
            <w:pPr>
              <w:rPr>
                <w:sz w:val="24"/>
                <w:szCs w:val="24"/>
              </w:rPr>
            </w:pPr>
            <w:r w:rsidRPr="0022087D">
              <w:rPr>
                <w:sz w:val="24"/>
                <w:szCs w:val="24"/>
              </w:rPr>
              <w:t>1</w:t>
            </w:r>
          </w:p>
        </w:tc>
        <w:tc>
          <w:tcPr>
            <w:tcW w:w="1559" w:type="dxa"/>
            <w:shd w:val="clear" w:color="auto" w:fill="auto"/>
          </w:tcPr>
          <w:p w:rsidR="00510A51" w:rsidRPr="0022087D" w:rsidRDefault="00510A51" w:rsidP="004716E0">
            <w:pPr>
              <w:rPr>
                <w:sz w:val="24"/>
                <w:szCs w:val="24"/>
              </w:rPr>
            </w:pPr>
            <w:r w:rsidRPr="0022087D">
              <w:rPr>
                <w:sz w:val="24"/>
                <w:szCs w:val="24"/>
              </w:rPr>
              <w:t>1</w:t>
            </w: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6</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Физика</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4</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Химия</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Pr>
                <w:b/>
                <w:sz w:val="24"/>
                <w:szCs w:val="24"/>
              </w:rPr>
              <w:t>2</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Биология</w:t>
            </w:r>
          </w:p>
        </w:tc>
        <w:tc>
          <w:tcPr>
            <w:tcW w:w="1418" w:type="dxa"/>
            <w:shd w:val="clear" w:color="auto" w:fill="auto"/>
          </w:tcPr>
          <w:p w:rsidR="00510A51" w:rsidRPr="0022087D" w:rsidRDefault="00510A51" w:rsidP="004716E0">
            <w:pPr>
              <w:rPr>
                <w:sz w:val="24"/>
                <w:szCs w:val="24"/>
              </w:rPr>
            </w:pPr>
            <w:r w:rsidRPr="0022087D">
              <w:rPr>
                <w:sz w:val="24"/>
                <w:szCs w:val="24"/>
              </w:rPr>
              <w:t>1</w:t>
            </w:r>
          </w:p>
        </w:tc>
        <w:tc>
          <w:tcPr>
            <w:tcW w:w="1559" w:type="dxa"/>
            <w:shd w:val="clear" w:color="auto" w:fill="auto"/>
          </w:tcPr>
          <w:p w:rsidR="00510A51" w:rsidRPr="0022087D" w:rsidRDefault="00510A51" w:rsidP="004716E0">
            <w:pPr>
              <w:rPr>
                <w:sz w:val="24"/>
                <w:szCs w:val="24"/>
              </w:rPr>
            </w:pPr>
            <w:r w:rsidRPr="0022087D">
              <w:rPr>
                <w:sz w:val="24"/>
                <w:szCs w:val="24"/>
              </w:rPr>
              <w:t>1</w:t>
            </w:r>
          </w:p>
        </w:tc>
        <w:tc>
          <w:tcPr>
            <w:tcW w:w="1417" w:type="dxa"/>
            <w:shd w:val="clear" w:color="auto" w:fill="auto"/>
          </w:tcPr>
          <w:p w:rsidR="00510A51" w:rsidRPr="0022087D" w:rsidRDefault="00510A51" w:rsidP="004716E0">
            <w:pPr>
              <w:rPr>
                <w:sz w:val="24"/>
                <w:szCs w:val="24"/>
              </w:rPr>
            </w:pPr>
            <w:r>
              <w:rPr>
                <w:sz w:val="24"/>
                <w:szCs w:val="24"/>
              </w:rPr>
              <w:t>1</w:t>
            </w:r>
          </w:p>
        </w:tc>
        <w:tc>
          <w:tcPr>
            <w:tcW w:w="1560" w:type="dxa"/>
            <w:shd w:val="clear" w:color="auto" w:fill="auto"/>
          </w:tcPr>
          <w:p w:rsidR="00510A51" w:rsidRPr="0022087D" w:rsidRDefault="00510A51" w:rsidP="004716E0">
            <w:pPr>
              <w:rPr>
                <w:sz w:val="24"/>
                <w:szCs w:val="24"/>
              </w:rPr>
            </w:pPr>
            <w:r w:rsidRPr="0022087D">
              <w:rPr>
                <w:sz w:val="24"/>
                <w:szCs w:val="24"/>
              </w:rPr>
              <w:t>2</w:t>
            </w:r>
          </w:p>
        </w:tc>
        <w:tc>
          <w:tcPr>
            <w:tcW w:w="1100" w:type="dxa"/>
            <w:shd w:val="clear" w:color="auto" w:fill="auto"/>
          </w:tcPr>
          <w:p w:rsidR="00510A51" w:rsidRPr="00750FF2" w:rsidRDefault="00510A51" w:rsidP="004716E0">
            <w:pPr>
              <w:rPr>
                <w:b/>
                <w:sz w:val="24"/>
                <w:szCs w:val="24"/>
              </w:rPr>
            </w:pPr>
            <w:r>
              <w:rPr>
                <w:b/>
                <w:sz w:val="24"/>
                <w:szCs w:val="24"/>
              </w:rPr>
              <w:t>5</w:t>
            </w:r>
          </w:p>
        </w:tc>
      </w:tr>
      <w:tr w:rsidR="00510A51" w:rsidRPr="00750FF2" w:rsidTr="00867C43">
        <w:trPr>
          <w:trHeight w:val="371"/>
        </w:trPr>
        <w:tc>
          <w:tcPr>
            <w:tcW w:w="3085" w:type="dxa"/>
            <w:shd w:val="clear" w:color="auto" w:fill="auto"/>
          </w:tcPr>
          <w:p w:rsidR="00510A51" w:rsidRPr="00750FF2" w:rsidRDefault="00510A51" w:rsidP="004716E0">
            <w:pPr>
              <w:rPr>
                <w:b/>
                <w:sz w:val="24"/>
                <w:szCs w:val="24"/>
              </w:rPr>
            </w:pPr>
            <w:r w:rsidRPr="00750FF2">
              <w:rPr>
                <w:b/>
                <w:sz w:val="24"/>
                <w:szCs w:val="24"/>
              </w:rPr>
              <w:t>Музыка</w:t>
            </w:r>
          </w:p>
        </w:tc>
        <w:tc>
          <w:tcPr>
            <w:tcW w:w="1418" w:type="dxa"/>
            <w:shd w:val="clear" w:color="auto" w:fill="auto"/>
          </w:tcPr>
          <w:p w:rsidR="00510A51" w:rsidRPr="0022087D" w:rsidRDefault="00510A51" w:rsidP="004716E0">
            <w:pPr>
              <w:rPr>
                <w:sz w:val="24"/>
                <w:szCs w:val="24"/>
              </w:rPr>
            </w:pPr>
            <w:r w:rsidRPr="0022087D">
              <w:rPr>
                <w:sz w:val="24"/>
                <w:szCs w:val="24"/>
              </w:rPr>
              <w:t>1</w:t>
            </w:r>
          </w:p>
        </w:tc>
        <w:tc>
          <w:tcPr>
            <w:tcW w:w="1559" w:type="dxa"/>
            <w:shd w:val="clear" w:color="auto" w:fill="auto"/>
          </w:tcPr>
          <w:p w:rsidR="00510A51" w:rsidRPr="0022087D" w:rsidRDefault="00510A51" w:rsidP="004716E0">
            <w:pPr>
              <w:rPr>
                <w:sz w:val="24"/>
                <w:szCs w:val="24"/>
              </w:rPr>
            </w:pPr>
            <w:r w:rsidRPr="0022087D">
              <w:rPr>
                <w:sz w:val="24"/>
                <w:szCs w:val="24"/>
              </w:rPr>
              <w:t>1</w:t>
            </w:r>
          </w:p>
        </w:tc>
        <w:tc>
          <w:tcPr>
            <w:tcW w:w="1417" w:type="dxa"/>
            <w:shd w:val="clear" w:color="auto" w:fill="auto"/>
          </w:tcPr>
          <w:p w:rsidR="00510A51" w:rsidRPr="0022087D" w:rsidRDefault="00510A51" w:rsidP="004716E0">
            <w:pPr>
              <w:rPr>
                <w:sz w:val="24"/>
                <w:szCs w:val="24"/>
              </w:rPr>
            </w:pPr>
            <w:r w:rsidRPr="0022087D">
              <w:rPr>
                <w:sz w:val="24"/>
                <w:szCs w:val="24"/>
              </w:rPr>
              <w:t>1</w:t>
            </w:r>
          </w:p>
        </w:tc>
        <w:tc>
          <w:tcPr>
            <w:tcW w:w="1560" w:type="dxa"/>
            <w:shd w:val="clear" w:color="auto" w:fill="auto"/>
          </w:tcPr>
          <w:p w:rsidR="00510A51" w:rsidRPr="0022087D" w:rsidRDefault="00510A51" w:rsidP="004716E0">
            <w:pPr>
              <w:rPr>
                <w:sz w:val="24"/>
                <w:szCs w:val="24"/>
              </w:rPr>
            </w:pPr>
            <w:r>
              <w:rPr>
                <w:sz w:val="24"/>
                <w:szCs w:val="24"/>
              </w:rPr>
              <w:t>1</w:t>
            </w:r>
          </w:p>
        </w:tc>
        <w:tc>
          <w:tcPr>
            <w:tcW w:w="1100" w:type="dxa"/>
            <w:shd w:val="clear" w:color="auto" w:fill="auto"/>
          </w:tcPr>
          <w:p w:rsidR="00510A51" w:rsidRPr="00750FF2" w:rsidRDefault="00510A51" w:rsidP="004716E0">
            <w:pPr>
              <w:rPr>
                <w:b/>
                <w:sz w:val="24"/>
                <w:szCs w:val="24"/>
              </w:rPr>
            </w:pPr>
            <w:r w:rsidRPr="00750FF2">
              <w:rPr>
                <w:b/>
                <w:sz w:val="24"/>
                <w:szCs w:val="24"/>
              </w:rPr>
              <w:t>4</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Изобразительное искусство</w:t>
            </w:r>
          </w:p>
        </w:tc>
        <w:tc>
          <w:tcPr>
            <w:tcW w:w="1418" w:type="dxa"/>
            <w:shd w:val="clear" w:color="auto" w:fill="auto"/>
          </w:tcPr>
          <w:p w:rsidR="00510A51" w:rsidRPr="0022087D" w:rsidRDefault="00510A51" w:rsidP="004716E0">
            <w:pPr>
              <w:rPr>
                <w:sz w:val="24"/>
                <w:szCs w:val="24"/>
              </w:rPr>
            </w:pPr>
            <w:r w:rsidRPr="0022087D">
              <w:rPr>
                <w:sz w:val="24"/>
                <w:szCs w:val="24"/>
              </w:rPr>
              <w:t>1</w:t>
            </w:r>
          </w:p>
        </w:tc>
        <w:tc>
          <w:tcPr>
            <w:tcW w:w="1559" w:type="dxa"/>
            <w:shd w:val="clear" w:color="auto" w:fill="auto"/>
          </w:tcPr>
          <w:p w:rsidR="00510A51" w:rsidRPr="0022087D" w:rsidRDefault="00510A51" w:rsidP="004716E0">
            <w:pPr>
              <w:rPr>
                <w:sz w:val="24"/>
                <w:szCs w:val="24"/>
              </w:rPr>
            </w:pPr>
            <w:r w:rsidRPr="0022087D">
              <w:rPr>
                <w:sz w:val="24"/>
                <w:szCs w:val="24"/>
              </w:rPr>
              <w:t>1</w:t>
            </w:r>
          </w:p>
        </w:tc>
        <w:tc>
          <w:tcPr>
            <w:tcW w:w="1417" w:type="dxa"/>
            <w:shd w:val="clear" w:color="auto" w:fill="auto"/>
          </w:tcPr>
          <w:p w:rsidR="00510A51" w:rsidRPr="0022087D" w:rsidRDefault="00510A51" w:rsidP="004716E0">
            <w:pPr>
              <w:rPr>
                <w:sz w:val="24"/>
                <w:szCs w:val="24"/>
              </w:rPr>
            </w:pPr>
            <w:r w:rsidRPr="0022087D">
              <w:rPr>
                <w:sz w:val="24"/>
                <w:szCs w:val="24"/>
              </w:rPr>
              <w:t>1</w:t>
            </w:r>
          </w:p>
        </w:tc>
        <w:tc>
          <w:tcPr>
            <w:tcW w:w="1560" w:type="dxa"/>
            <w:shd w:val="clear" w:color="auto" w:fill="auto"/>
          </w:tcPr>
          <w:p w:rsidR="00510A51" w:rsidRPr="0022087D" w:rsidRDefault="00510A51" w:rsidP="004716E0">
            <w:pPr>
              <w:rPr>
                <w:sz w:val="24"/>
                <w:szCs w:val="24"/>
              </w:rPr>
            </w:pPr>
          </w:p>
        </w:tc>
        <w:tc>
          <w:tcPr>
            <w:tcW w:w="1100" w:type="dxa"/>
            <w:shd w:val="clear" w:color="auto" w:fill="auto"/>
          </w:tcPr>
          <w:p w:rsidR="00510A51" w:rsidRPr="00750FF2" w:rsidRDefault="00510A51" w:rsidP="004716E0">
            <w:pPr>
              <w:rPr>
                <w:b/>
                <w:sz w:val="24"/>
                <w:szCs w:val="24"/>
              </w:rPr>
            </w:pPr>
            <w:r>
              <w:rPr>
                <w:b/>
                <w:sz w:val="24"/>
                <w:szCs w:val="24"/>
              </w:rPr>
              <w:t>3</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Черчение</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p>
        </w:tc>
        <w:tc>
          <w:tcPr>
            <w:tcW w:w="1560" w:type="dxa"/>
            <w:shd w:val="clear" w:color="auto" w:fill="auto"/>
          </w:tcPr>
          <w:p w:rsidR="00510A51" w:rsidRPr="0022087D" w:rsidRDefault="00510A51" w:rsidP="004716E0">
            <w:pPr>
              <w:rPr>
                <w:sz w:val="24"/>
                <w:szCs w:val="24"/>
              </w:rPr>
            </w:pPr>
          </w:p>
        </w:tc>
        <w:tc>
          <w:tcPr>
            <w:tcW w:w="1100" w:type="dxa"/>
            <w:shd w:val="clear" w:color="auto" w:fill="auto"/>
          </w:tcPr>
          <w:p w:rsidR="00510A51" w:rsidRPr="00750FF2" w:rsidRDefault="00510A51" w:rsidP="004716E0">
            <w:pPr>
              <w:rPr>
                <w:b/>
                <w:sz w:val="24"/>
                <w:szCs w:val="24"/>
              </w:rPr>
            </w:pP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Технология</w:t>
            </w:r>
          </w:p>
        </w:tc>
        <w:tc>
          <w:tcPr>
            <w:tcW w:w="1418" w:type="dxa"/>
            <w:shd w:val="clear" w:color="auto" w:fill="auto"/>
          </w:tcPr>
          <w:p w:rsidR="00510A51" w:rsidRPr="0022087D" w:rsidRDefault="00510A51" w:rsidP="004716E0">
            <w:pPr>
              <w:rPr>
                <w:sz w:val="24"/>
                <w:szCs w:val="24"/>
              </w:rPr>
            </w:pPr>
            <w:r w:rsidRPr="0022087D">
              <w:rPr>
                <w:sz w:val="24"/>
                <w:szCs w:val="24"/>
              </w:rPr>
              <w:t>2/2</w:t>
            </w:r>
          </w:p>
        </w:tc>
        <w:tc>
          <w:tcPr>
            <w:tcW w:w="1559" w:type="dxa"/>
            <w:shd w:val="clear" w:color="auto" w:fill="auto"/>
          </w:tcPr>
          <w:p w:rsidR="00510A51" w:rsidRPr="0022087D" w:rsidRDefault="00510A51" w:rsidP="004716E0">
            <w:pPr>
              <w:rPr>
                <w:sz w:val="24"/>
                <w:szCs w:val="24"/>
              </w:rPr>
            </w:pPr>
            <w:r w:rsidRPr="0022087D">
              <w:rPr>
                <w:sz w:val="24"/>
                <w:szCs w:val="24"/>
              </w:rPr>
              <w:t>2/2</w:t>
            </w:r>
          </w:p>
        </w:tc>
        <w:tc>
          <w:tcPr>
            <w:tcW w:w="1417" w:type="dxa"/>
            <w:shd w:val="clear" w:color="auto" w:fill="auto"/>
          </w:tcPr>
          <w:p w:rsidR="00510A51" w:rsidRPr="0022087D" w:rsidRDefault="00510A51" w:rsidP="004716E0">
            <w:pPr>
              <w:rPr>
                <w:sz w:val="24"/>
                <w:szCs w:val="24"/>
              </w:rPr>
            </w:pPr>
            <w:r w:rsidRPr="0022087D">
              <w:rPr>
                <w:sz w:val="24"/>
                <w:szCs w:val="24"/>
              </w:rPr>
              <w:t>2/2</w:t>
            </w:r>
          </w:p>
        </w:tc>
        <w:tc>
          <w:tcPr>
            <w:tcW w:w="1560" w:type="dxa"/>
            <w:shd w:val="clear" w:color="auto" w:fill="auto"/>
          </w:tcPr>
          <w:p w:rsidR="00510A51" w:rsidRPr="0022087D" w:rsidRDefault="00510A51" w:rsidP="004716E0">
            <w:pPr>
              <w:rPr>
                <w:sz w:val="24"/>
                <w:szCs w:val="24"/>
              </w:rPr>
            </w:pPr>
            <w:r w:rsidRPr="0022087D">
              <w:rPr>
                <w:sz w:val="24"/>
                <w:szCs w:val="24"/>
              </w:rPr>
              <w:t>1/1</w:t>
            </w:r>
          </w:p>
        </w:tc>
        <w:tc>
          <w:tcPr>
            <w:tcW w:w="1100" w:type="dxa"/>
            <w:shd w:val="clear" w:color="auto" w:fill="auto"/>
          </w:tcPr>
          <w:p w:rsidR="00510A51" w:rsidRPr="00144C71" w:rsidRDefault="00510A51" w:rsidP="004716E0">
            <w:pPr>
              <w:rPr>
                <w:b/>
                <w:sz w:val="24"/>
                <w:szCs w:val="24"/>
              </w:rPr>
            </w:pPr>
            <w:r w:rsidRPr="00144C71">
              <w:rPr>
                <w:b/>
                <w:sz w:val="24"/>
                <w:szCs w:val="24"/>
              </w:rPr>
              <w:t>7/7</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Основы безопасности жизнедеятельности</w:t>
            </w:r>
          </w:p>
        </w:tc>
        <w:tc>
          <w:tcPr>
            <w:tcW w:w="1418" w:type="dxa"/>
            <w:shd w:val="clear" w:color="auto" w:fill="auto"/>
          </w:tcPr>
          <w:p w:rsidR="00510A51" w:rsidRPr="0022087D" w:rsidRDefault="00510A51" w:rsidP="004716E0">
            <w:pPr>
              <w:rPr>
                <w:sz w:val="24"/>
                <w:szCs w:val="24"/>
              </w:rPr>
            </w:pPr>
          </w:p>
        </w:tc>
        <w:tc>
          <w:tcPr>
            <w:tcW w:w="1559" w:type="dxa"/>
            <w:shd w:val="clear" w:color="auto" w:fill="auto"/>
          </w:tcPr>
          <w:p w:rsidR="00510A51" w:rsidRPr="0022087D" w:rsidRDefault="00510A51" w:rsidP="004716E0">
            <w:pPr>
              <w:rPr>
                <w:sz w:val="24"/>
                <w:szCs w:val="24"/>
              </w:rPr>
            </w:pPr>
          </w:p>
        </w:tc>
        <w:tc>
          <w:tcPr>
            <w:tcW w:w="1417" w:type="dxa"/>
            <w:shd w:val="clear" w:color="auto" w:fill="auto"/>
          </w:tcPr>
          <w:p w:rsidR="00510A51" w:rsidRPr="0022087D" w:rsidRDefault="00510A51" w:rsidP="004716E0">
            <w:pPr>
              <w:rPr>
                <w:sz w:val="24"/>
                <w:szCs w:val="24"/>
              </w:rPr>
            </w:pPr>
          </w:p>
        </w:tc>
        <w:tc>
          <w:tcPr>
            <w:tcW w:w="1560" w:type="dxa"/>
            <w:shd w:val="clear" w:color="auto" w:fill="auto"/>
          </w:tcPr>
          <w:p w:rsidR="00510A51" w:rsidRPr="0022087D" w:rsidRDefault="00510A51" w:rsidP="004716E0">
            <w:pPr>
              <w:rPr>
                <w:sz w:val="24"/>
                <w:szCs w:val="24"/>
              </w:rPr>
            </w:pPr>
            <w:r w:rsidRPr="0022087D">
              <w:rPr>
                <w:sz w:val="24"/>
                <w:szCs w:val="24"/>
              </w:rPr>
              <w:t>1</w:t>
            </w:r>
          </w:p>
        </w:tc>
        <w:tc>
          <w:tcPr>
            <w:tcW w:w="1100" w:type="dxa"/>
            <w:shd w:val="clear" w:color="auto" w:fill="auto"/>
          </w:tcPr>
          <w:p w:rsidR="00510A51" w:rsidRPr="00750FF2" w:rsidRDefault="00510A51" w:rsidP="004716E0">
            <w:pPr>
              <w:rPr>
                <w:b/>
                <w:sz w:val="24"/>
                <w:szCs w:val="24"/>
              </w:rPr>
            </w:pPr>
            <w:r w:rsidRPr="00750FF2">
              <w:rPr>
                <w:b/>
                <w:sz w:val="24"/>
                <w:szCs w:val="24"/>
              </w:rPr>
              <w:t>1</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Физическая культура</w:t>
            </w:r>
          </w:p>
        </w:tc>
        <w:tc>
          <w:tcPr>
            <w:tcW w:w="1418" w:type="dxa"/>
            <w:shd w:val="clear" w:color="auto" w:fill="auto"/>
          </w:tcPr>
          <w:p w:rsidR="00510A51" w:rsidRPr="0022087D" w:rsidRDefault="00510A51" w:rsidP="004716E0">
            <w:pPr>
              <w:rPr>
                <w:sz w:val="24"/>
                <w:szCs w:val="24"/>
              </w:rPr>
            </w:pPr>
            <w:r w:rsidRPr="0022087D">
              <w:rPr>
                <w:sz w:val="24"/>
                <w:szCs w:val="24"/>
              </w:rPr>
              <w:t>2</w:t>
            </w:r>
          </w:p>
        </w:tc>
        <w:tc>
          <w:tcPr>
            <w:tcW w:w="1559" w:type="dxa"/>
            <w:shd w:val="clear" w:color="auto" w:fill="auto"/>
          </w:tcPr>
          <w:p w:rsidR="00510A51" w:rsidRPr="0022087D" w:rsidRDefault="00510A51" w:rsidP="004716E0">
            <w:pPr>
              <w:rPr>
                <w:sz w:val="24"/>
                <w:szCs w:val="24"/>
              </w:rPr>
            </w:pPr>
            <w:r w:rsidRPr="0022087D">
              <w:rPr>
                <w:sz w:val="24"/>
                <w:szCs w:val="24"/>
              </w:rPr>
              <w:t>2</w:t>
            </w:r>
          </w:p>
        </w:tc>
        <w:tc>
          <w:tcPr>
            <w:tcW w:w="1417" w:type="dxa"/>
            <w:shd w:val="clear" w:color="auto" w:fill="auto"/>
          </w:tcPr>
          <w:p w:rsidR="00510A51" w:rsidRPr="0022087D" w:rsidRDefault="00510A51" w:rsidP="004716E0">
            <w:pPr>
              <w:rPr>
                <w:sz w:val="24"/>
                <w:szCs w:val="24"/>
              </w:rPr>
            </w:pPr>
            <w:r w:rsidRPr="0022087D">
              <w:rPr>
                <w:sz w:val="24"/>
                <w:szCs w:val="24"/>
              </w:rPr>
              <w:t>2</w:t>
            </w:r>
          </w:p>
        </w:tc>
        <w:tc>
          <w:tcPr>
            <w:tcW w:w="1560" w:type="dxa"/>
            <w:shd w:val="clear" w:color="auto" w:fill="auto"/>
          </w:tcPr>
          <w:p w:rsidR="00510A51" w:rsidRPr="0022087D" w:rsidRDefault="00510A51" w:rsidP="004716E0">
            <w:pPr>
              <w:rPr>
                <w:sz w:val="24"/>
                <w:szCs w:val="24"/>
              </w:rPr>
            </w:pPr>
            <w:r w:rsidRPr="0022087D">
              <w:rPr>
                <w:sz w:val="24"/>
                <w:szCs w:val="24"/>
              </w:rPr>
              <w:t>2/</w:t>
            </w:r>
            <w:r>
              <w:rPr>
                <w:sz w:val="24"/>
                <w:szCs w:val="24"/>
              </w:rPr>
              <w:t>2</w:t>
            </w:r>
          </w:p>
        </w:tc>
        <w:tc>
          <w:tcPr>
            <w:tcW w:w="1100" w:type="dxa"/>
            <w:shd w:val="clear" w:color="auto" w:fill="auto"/>
          </w:tcPr>
          <w:p w:rsidR="00510A51" w:rsidRPr="00750FF2" w:rsidRDefault="00510A51" w:rsidP="004716E0">
            <w:pPr>
              <w:rPr>
                <w:b/>
                <w:sz w:val="24"/>
                <w:szCs w:val="24"/>
              </w:rPr>
            </w:pPr>
            <w:r w:rsidRPr="00750FF2">
              <w:rPr>
                <w:b/>
                <w:sz w:val="24"/>
                <w:szCs w:val="24"/>
              </w:rPr>
              <w:t>8/2</w:t>
            </w:r>
          </w:p>
        </w:tc>
      </w:tr>
      <w:tr w:rsidR="00510A51" w:rsidRPr="00750FF2" w:rsidTr="00867C43">
        <w:tc>
          <w:tcPr>
            <w:tcW w:w="3085" w:type="dxa"/>
            <w:shd w:val="clear" w:color="auto" w:fill="auto"/>
          </w:tcPr>
          <w:p w:rsidR="00510A51" w:rsidRPr="00750FF2" w:rsidRDefault="00510A51" w:rsidP="004716E0">
            <w:pPr>
              <w:rPr>
                <w:b/>
                <w:sz w:val="24"/>
                <w:szCs w:val="24"/>
              </w:rPr>
            </w:pPr>
            <w:r w:rsidRPr="00750FF2">
              <w:rPr>
                <w:b/>
                <w:sz w:val="24"/>
                <w:szCs w:val="24"/>
              </w:rPr>
              <w:t>итого</w:t>
            </w:r>
          </w:p>
        </w:tc>
        <w:tc>
          <w:tcPr>
            <w:tcW w:w="1418" w:type="dxa"/>
            <w:shd w:val="clear" w:color="auto" w:fill="auto"/>
          </w:tcPr>
          <w:p w:rsidR="00510A51" w:rsidRPr="00750FF2" w:rsidRDefault="00510A51" w:rsidP="004716E0">
            <w:pPr>
              <w:rPr>
                <w:b/>
                <w:sz w:val="24"/>
                <w:szCs w:val="24"/>
              </w:rPr>
            </w:pPr>
            <w:r w:rsidRPr="00750FF2">
              <w:rPr>
                <w:b/>
                <w:sz w:val="24"/>
                <w:szCs w:val="24"/>
              </w:rPr>
              <w:t>31/2</w:t>
            </w:r>
          </w:p>
        </w:tc>
        <w:tc>
          <w:tcPr>
            <w:tcW w:w="1559" w:type="dxa"/>
            <w:shd w:val="clear" w:color="auto" w:fill="auto"/>
          </w:tcPr>
          <w:p w:rsidR="00510A51" w:rsidRPr="00750FF2" w:rsidRDefault="00510A51" w:rsidP="004716E0">
            <w:pPr>
              <w:rPr>
                <w:b/>
                <w:sz w:val="24"/>
                <w:szCs w:val="24"/>
              </w:rPr>
            </w:pPr>
            <w:r w:rsidRPr="00750FF2">
              <w:rPr>
                <w:b/>
                <w:sz w:val="24"/>
                <w:szCs w:val="24"/>
              </w:rPr>
              <w:t>33/2</w:t>
            </w:r>
          </w:p>
        </w:tc>
        <w:tc>
          <w:tcPr>
            <w:tcW w:w="1417" w:type="dxa"/>
            <w:shd w:val="clear" w:color="auto" w:fill="auto"/>
          </w:tcPr>
          <w:p w:rsidR="00510A51" w:rsidRPr="00750FF2" w:rsidRDefault="00510A51" w:rsidP="004716E0">
            <w:pPr>
              <w:rPr>
                <w:b/>
                <w:sz w:val="24"/>
                <w:szCs w:val="24"/>
              </w:rPr>
            </w:pPr>
            <w:r>
              <w:rPr>
                <w:b/>
                <w:sz w:val="24"/>
                <w:szCs w:val="24"/>
              </w:rPr>
              <w:t>33/2</w:t>
            </w:r>
          </w:p>
        </w:tc>
        <w:tc>
          <w:tcPr>
            <w:tcW w:w="1560" w:type="dxa"/>
            <w:shd w:val="clear" w:color="auto" w:fill="auto"/>
          </w:tcPr>
          <w:p w:rsidR="00510A51" w:rsidRPr="00750FF2" w:rsidRDefault="00510A51" w:rsidP="004716E0">
            <w:pPr>
              <w:rPr>
                <w:b/>
                <w:sz w:val="24"/>
                <w:szCs w:val="24"/>
              </w:rPr>
            </w:pPr>
            <w:r>
              <w:rPr>
                <w:b/>
                <w:sz w:val="24"/>
                <w:szCs w:val="24"/>
              </w:rPr>
              <w:t>34/3</w:t>
            </w:r>
          </w:p>
        </w:tc>
        <w:tc>
          <w:tcPr>
            <w:tcW w:w="1100" w:type="dxa"/>
            <w:shd w:val="clear" w:color="auto" w:fill="auto"/>
          </w:tcPr>
          <w:p w:rsidR="00510A51" w:rsidRPr="00750FF2" w:rsidRDefault="00510A51" w:rsidP="004716E0">
            <w:pPr>
              <w:rPr>
                <w:b/>
                <w:sz w:val="24"/>
                <w:szCs w:val="24"/>
              </w:rPr>
            </w:pPr>
            <w:r>
              <w:rPr>
                <w:b/>
                <w:sz w:val="24"/>
                <w:szCs w:val="24"/>
              </w:rPr>
              <w:t>131/9</w:t>
            </w:r>
          </w:p>
        </w:tc>
      </w:tr>
      <w:tr w:rsidR="00510A51" w:rsidRPr="00640AAE" w:rsidTr="00867C43">
        <w:tc>
          <w:tcPr>
            <w:tcW w:w="10139" w:type="dxa"/>
            <w:gridSpan w:val="6"/>
            <w:shd w:val="clear" w:color="auto" w:fill="auto"/>
          </w:tcPr>
          <w:p w:rsidR="00510A51" w:rsidRPr="00510A51" w:rsidRDefault="00510A51" w:rsidP="004716E0">
            <w:pPr>
              <w:jc w:val="center"/>
              <w:rPr>
                <w:b/>
                <w:sz w:val="24"/>
                <w:szCs w:val="24"/>
                <w:lang w:val="ru-RU"/>
              </w:rPr>
            </w:pPr>
            <w:r w:rsidRPr="00510A51">
              <w:rPr>
                <w:b/>
                <w:sz w:val="24"/>
                <w:szCs w:val="24"/>
                <w:lang w:val="ru-RU"/>
              </w:rPr>
              <w:t>Часть формируемая участниками образовательных отношений</w:t>
            </w:r>
          </w:p>
        </w:tc>
      </w:tr>
      <w:tr w:rsidR="00510A51" w:rsidRPr="00750FF2" w:rsidTr="00867C43">
        <w:tc>
          <w:tcPr>
            <w:tcW w:w="3085" w:type="dxa"/>
            <w:shd w:val="clear" w:color="auto" w:fill="auto"/>
          </w:tcPr>
          <w:p w:rsidR="00510A51" w:rsidRPr="00B522D1" w:rsidRDefault="00510A51" w:rsidP="004716E0">
            <w:pPr>
              <w:rPr>
                <w:sz w:val="24"/>
                <w:szCs w:val="24"/>
              </w:rPr>
            </w:pPr>
            <w:r w:rsidRPr="00B522D1">
              <w:rPr>
                <w:sz w:val="24"/>
                <w:szCs w:val="24"/>
              </w:rPr>
              <w:t>КНРС(Я)</w:t>
            </w:r>
          </w:p>
        </w:tc>
        <w:tc>
          <w:tcPr>
            <w:tcW w:w="1418" w:type="dxa"/>
            <w:shd w:val="clear" w:color="auto" w:fill="auto"/>
          </w:tcPr>
          <w:p w:rsidR="00510A51" w:rsidRPr="00B522D1" w:rsidRDefault="00510A51" w:rsidP="004716E0">
            <w:pPr>
              <w:jc w:val="center"/>
              <w:rPr>
                <w:sz w:val="24"/>
                <w:szCs w:val="24"/>
              </w:rPr>
            </w:pPr>
            <w:r w:rsidRPr="00B522D1">
              <w:rPr>
                <w:sz w:val="24"/>
                <w:szCs w:val="24"/>
              </w:rPr>
              <w:t>1</w:t>
            </w:r>
          </w:p>
        </w:tc>
        <w:tc>
          <w:tcPr>
            <w:tcW w:w="1559" w:type="dxa"/>
            <w:shd w:val="clear" w:color="auto" w:fill="auto"/>
          </w:tcPr>
          <w:p w:rsidR="00510A51" w:rsidRPr="00B522D1" w:rsidRDefault="00510A51" w:rsidP="004716E0">
            <w:pPr>
              <w:jc w:val="center"/>
              <w:rPr>
                <w:sz w:val="24"/>
                <w:szCs w:val="24"/>
              </w:rPr>
            </w:pPr>
          </w:p>
        </w:tc>
        <w:tc>
          <w:tcPr>
            <w:tcW w:w="1417" w:type="dxa"/>
            <w:shd w:val="clear" w:color="auto" w:fill="auto"/>
          </w:tcPr>
          <w:p w:rsidR="00510A51" w:rsidRPr="00B522D1" w:rsidRDefault="00510A51" w:rsidP="004716E0">
            <w:pPr>
              <w:jc w:val="center"/>
              <w:rPr>
                <w:sz w:val="24"/>
                <w:szCs w:val="24"/>
              </w:rPr>
            </w:pPr>
            <w:r>
              <w:rPr>
                <w:sz w:val="24"/>
                <w:szCs w:val="24"/>
              </w:rPr>
              <w:t>1</w:t>
            </w:r>
          </w:p>
        </w:tc>
        <w:tc>
          <w:tcPr>
            <w:tcW w:w="1560" w:type="dxa"/>
            <w:shd w:val="clear" w:color="auto" w:fill="auto"/>
          </w:tcPr>
          <w:p w:rsidR="00510A51" w:rsidRPr="00B522D1" w:rsidRDefault="00510A51" w:rsidP="004716E0">
            <w:pPr>
              <w:jc w:val="center"/>
              <w:rPr>
                <w:sz w:val="24"/>
                <w:szCs w:val="24"/>
              </w:rPr>
            </w:pPr>
            <w:r>
              <w:rPr>
                <w:sz w:val="24"/>
                <w:szCs w:val="24"/>
              </w:rPr>
              <w:t>1</w:t>
            </w:r>
          </w:p>
        </w:tc>
        <w:tc>
          <w:tcPr>
            <w:tcW w:w="1100" w:type="dxa"/>
            <w:shd w:val="clear" w:color="auto" w:fill="auto"/>
          </w:tcPr>
          <w:p w:rsidR="00510A51" w:rsidRDefault="00510A51" w:rsidP="004716E0">
            <w:pPr>
              <w:rPr>
                <w:b/>
                <w:sz w:val="24"/>
                <w:szCs w:val="24"/>
              </w:rPr>
            </w:pPr>
            <w:r>
              <w:rPr>
                <w:b/>
                <w:sz w:val="24"/>
                <w:szCs w:val="24"/>
              </w:rPr>
              <w:t>3</w:t>
            </w:r>
          </w:p>
        </w:tc>
      </w:tr>
      <w:tr w:rsidR="00510A51" w:rsidRPr="00750FF2" w:rsidTr="00867C43">
        <w:tc>
          <w:tcPr>
            <w:tcW w:w="3085" w:type="dxa"/>
            <w:shd w:val="clear" w:color="auto" w:fill="auto"/>
          </w:tcPr>
          <w:p w:rsidR="00510A51" w:rsidRPr="00B522D1" w:rsidRDefault="00510A51" w:rsidP="004716E0">
            <w:pPr>
              <w:rPr>
                <w:sz w:val="24"/>
                <w:szCs w:val="24"/>
              </w:rPr>
            </w:pPr>
            <w:r>
              <w:rPr>
                <w:sz w:val="24"/>
                <w:szCs w:val="24"/>
              </w:rPr>
              <w:t xml:space="preserve">Основы безопасности </w:t>
            </w:r>
            <w:r>
              <w:rPr>
                <w:sz w:val="24"/>
                <w:szCs w:val="24"/>
              </w:rPr>
              <w:lastRenderedPageBreak/>
              <w:t>жизнедеятельности</w:t>
            </w:r>
          </w:p>
        </w:tc>
        <w:tc>
          <w:tcPr>
            <w:tcW w:w="1418" w:type="dxa"/>
            <w:shd w:val="clear" w:color="auto" w:fill="auto"/>
          </w:tcPr>
          <w:p w:rsidR="00510A51" w:rsidRPr="00B522D1" w:rsidRDefault="00510A51" w:rsidP="004716E0">
            <w:pPr>
              <w:jc w:val="center"/>
              <w:rPr>
                <w:sz w:val="24"/>
                <w:szCs w:val="24"/>
              </w:rPr>
            </w:pPr>
          </w:p>
        </w:tc>
        <w:tc>
          <w:tcPr>
            <w:tcW w:w="1559" w:type="dxa"/>
            <w:shd w:val="clear" w:color="auto" w:fill="auto"/>
          </w:tcPr>
          <w:p w:rsidR="00510A51" w:rsidRDefault="00510A51" w:rsidP="004716E0">
            <w:pPr>
              <w:jc w:val="center"/>
              <w:rPr>
                <w:sz w:val="24"/>
                <w:szCs w:val="24"/>
              </w:rPr>
            </w:pPr>
          </w:p>
        </w:tc>
        <w:tc>
          <w:tcPr>
            <w:tcW w:w="1417" w:type="dxa"/>
            <w:shd w:val="clear" w:color="auto" w:fill="auto"/>
          </w:tcPr>
          <w:p w:rsidR="00510A51" w:rsidRDefault="00510A51" w:rsidP="004716E0">
            <w:pPr>
              <w:jc w:val="center"/>
              <w:rPr>
                <w:sz w:val="24"/>
                <w:szCs w:val="24"/>
              </w:rPr>
            </w:pPr>
            <w:r>
              <w:rPr>
                <w:sz w:val="24"/>
                <w:szCs w:val="24"/>
              </w:rPr>
              <w:t>1</w:t>
            </w:r>
          </w:p>
        </w:tc>
        <w:tc>
          <w:tcPr>
            <w:tcW w:w="1560" w:type="dxa"/>
            <w:shd w:val="clear" w:color="auto" w:fill="auto"/>
          </w:tcPr>
          <w:p w:rsidR="00510A51" w:rsidRDefault="00510A51" w:rsidP="004716E0">
            <w:pPr>
              <w:jc w:val="center"/>
              <w:rPr>
                <w:sz w:val="24"/>
                <w:szCs w:val="24"/>
              </w:rPr>
            </w:pPr>
          </w:p>
        </w:tc>
        <w:tc>
          <w:tcPr>
            <w:tcW w:w="1100" w:type="dxa"/>
            <w:shd w:val="clear" w:color="auto" w:fill="auto"/>
          </w:tcPr>
          <w:p w:rsidR="00510A51" w:rsidRDefault="00510A51" w:rsidP="004716E0">
            <w:pPr>
              <w:rPr>
                <w:b/>
                <w:sz w:val="24"/>
                <w:szCs w:val="24"/>
              </w:rPr>
            </w:pPr>
            <w:r>
              <w:rPr>
                <w:b/>
                <w:sz w:val="24"/>
                <w:szCs w:val="24"/>
              </w:rPr>
              <w:t>1</w:t>
            </w:r>
          </w:p>
        </w:tc>
      </w:tr>
      <w:tr w:rsidR="00510A51" w:rsidRPr="00750FF2" w:rsidTr="00867C43">
        <w:tc>
          <w:tcPr>
            <w:tcW w:w="3085" w:type="dxa"/>
            <w:shd w:val="clear" w:color="auto" w:fill="auto"/>
          </w:tcPr>
          <w:p w:rsidR="00510A51" w:rsidRDefault="00510A51" w:rsidP="004716E0">
            <w:pPr>
              <w:rPr>
                <w:sz w:val="24"/>
                <w:szCs w:val="24"/>
              </w:rPr>
            </w:pPr>
            <w:r>
              <w:rPr>
                <w:sz w:val="24"/>
                <w:szCs w:val="24"/>
              </w:rPr>
              <w:t xml:space="preserve">Черчение </w:t>
            </w:r>
          </w:p>
        </w:tc>
        <w:tc>
          <w:tcPr>
            <w:tcW w:w="1418" w:type="dxa"/>
            <w:shd w:val="clear" w:color="auto" w:fill="auto"/>
          </w:tcPr>
          <w:p w:rsidR="00510A51" w:rsidRDefault="00510A51" w:rsidP="004716E0">
            <w:pPr>
              <w:jc w:val="center"/>
              <w:rPr>
                <w:sz w:val="24"/>
                <w:szCs w:val="24"/>
              </w:rPr>
            </w:pPr>
          </w:p>
        </w:tc>
        <w:tc>
          <w:tcPr>
            <w:tcW w:w="1559" w:type="dxa"/>
            <w:shd w:val="clear" w:color="auto" w:fill="auto"/>
          </w:tcPr>
          <w:p w:rsidR="00510A51" w:rsidRDefault="00510A51" w:rsidP="004716E0">
            <w:pPr>
              <w:jc w:val="center"/>
              <w:rPr>
                <w:sz w:val="24"/>
                <w:szCs w:val="24"/>
              </w:rPr>
            </w:pPr>
          </w:p>
        </w:tc>
        <w:tc>
          <w:tcPr>
            <w:tcW w:w="1417" w:type="dxa"/>
            <w:shd w:val="clear" w:color="auto" w:fill="auto"/>
          </w:tcPr>
          <w:p w:rsidR="00510A51" w:rsidRDefault="00510A51" w:rsidP="004716E0">
            <w:pPr>
              <w:jc w:val="center"/>
              <w:rPr>
                <w:sz w:val="24"/>
                <w:szCs w:val="24"/>
              </w:rPr>
            </w:pPr>
          </w:p>
        </w:tc>
        <w:tc>
          <w:tcPr>
            <w:tcW w:w="1560" w:type="dxa"/>
            <w:shd w:val="clear" w:color="auto" w:fill="auto"/>
          </w:tcPr>
          <w:p w:rsidR="00510A51" w:rsidRDefault="00510A51" w:rsidP="004716E0">
            <w:pPr>
              <w:jc w:val="center"/>
              <w:rPr>
                <w:sz w:val="24"/>
                <w:szCs w:val="24"/>
              </w:rPr>
            </w:pPr>
            <w:r>
              <w:rPr>
                <w:sz w:val="24"/>
                <w:szCs w:val="24"/>
              </w:rPr>
              <w:t>1</w:t>
            </w:r>
          </w:p>
        </w:tc>
        <w:tc>
          <w:tcPr>
            <w:tcW w:w="1100" w:type="dxa"/>
            <w:shd w:val="clear" w:color="auto" w:fill="auto"/>
          </w:tcPr>
          <w:p w:rsidR="00510A51" w:rsidRDefault="00510A51" w:rsidP="004716E0">
            <w:pPr>
              <w:rPr>
                <w:b/>
                <w:sz w:val="24"/>
                <w:szCs w:val="24"/>
              </w:rPr>
            </w:pPr>
            <w:r>
              <w:rPr>
                <w:b/>
                <w:sz w:val="24"/>
                <w:szCs w:val="24"/>
              </w:rPr>
              <w:t>1</w:t>
            </w:r>
          </w:p>
        </w:tc>
      </w:tr>
      <w:tr w:rsidR="00510A51" w:rsidRPr="00750FF2" w:rsidTr="00867C43">
        <w:tc>
          <w:tcPr>
            <w:tcW w:w="3085" w:type="dxa"/>
            <w:shd w:val="clear" w:color="auto" w:fill="auto"/>
          </w:tcPr>
          <w:p w:rsidR="00510A51" w:rsidRPr="006F6FC5" w:rsidRDefault="00510A51" w:rsidP="004716E0">
            <w:pPr>
              <w:rPr>
                <w:b/>
                <w:sz w:val="24"/>
                <w:szCs w:val="24"/>
              </w:rPr>
            </w:pPr>
            <w:r w:rsidRPr="006F6FC5">
              <w:rPr>
                <w:b/>
                <w:sz w:val="24"/>
                <w:szCs w:val="24"/>
              </w:rPr>
              <w:t xml:space="preserve">Всего </w:t>
            </w:r>
          </w:p>
        </w:tc>
        <w:tc>
          <w:tcPr>
            <w:tcW w:w="1418" w:type="dxa"/>
            <w:shd w:val="clear" w:color="auto" w:fill="auto"/>
          </w:tcPr>
          <w:p w:rsidR="00510A51" w:rsidRPr="00B522D1" w:rsidRDefault="00510A51" w:rsidP="004716E0">
            <w:pPr>
              <w:jc w:val="center"/>
              <w:rPr>
                <w:sz w:val="24"/>
                <w:szCs w:val="24"/>
              </w:rPr>
            </w:pPr>
            <w:r>
              <w:rPr>
                <w:sz w:val="24"/>
                <w:szCs w:val="24"/>
              </w:rPr>
              <w:t>1</w:t>
            </w:r>
          </w:p>
        </w:tc>
        <w:tc>
          <w:tcPr>
            <w:tcW w:w="1559" w:type="dxa"/>
            <w:shd w:val="clear" w:color="auto" w:fill="auto"/>
          </w:tcPr>
          <w:p w:rsidR="00510A51" w:rsidRDefault="00510A51" w:rsidP="004716E0">
            <w:pPr>
              <w:jc w:val="center"/>
              <w:rPr>
                <w:sz w:val="24"/>
                <w:szCs w:val="24"/>
              </w:rPr>
            </w:pPr>
          </w:p>
        </w:tc>
        <w:tc>
          <w:tcPr>
            <w:tcW w:w="1417" w:type="dxa"/>
            <w:shd w:val="clear" w:color="auto" w:fill="auto"/>
          </w:tcPr>
          <w:p w:rsidR="00510A51" w:rsidRDefault="00510A51" w:rsidP="004716E0">
            <w:pPr>
              <w:jc w:val="center"/>
              <w:rPr>
                <w:sz w:val="24"/>
                <w:szCs w:val="24"/>
              </w:rPr>
            </w:pPr>
            <w:r>
              <w:rPr>
                <w:sz w:val="24"/>
                <w:szCs w:val="24"/>
              </w:rPr>
              <w:t>2</w:t>
            </w:r>
          </w:p>
        </w:tc>
        <w:tc>
          <w:tcPr>
            <w:tcW w:w="1560" w:type="dxa"/>
            <w:shd w:val="clear" w:color="auto" w:fill="auto"/>
          </w:tcPr>
          <w:p w:rsidR="00510A51" w:rsidRDefault="00510A51" w:rsidP="004716E0">
            <w:pPr>
              <w:jc w:val="center"/>
              <w:rPr>
                <w:sz w:val="24"/>
                <w:szCs w:val="24"/>
              </w:rPr>
            </w:pPr>
            <w:r>
              <w:rPr>
                <w:sz w:val="24"/>
                <w:szCs w:val="24"/>
              </w:rPr>
              <w:t>2</w:t>
            </w:r>
          </w:p>
        </w:tc>
        <w:tc>
          <w:tcPr>
            <w:tcW w:w="1100" w:type="dxa"/>
            <w:shd w:val="clear" w:color="auto" w:fill="auto"/>
          </w:tcPr>
          <w:p w:rsidR="00510A51" w:rsidRDefault="00510A51" w:rsidP="004716E0">
            <w:pPr>
              <w:rPr>
                <w:b/>
                <w:sz w:val="24"/>
                <w:szCs w:val="24"/>
              </w:rPr>
            </w:pPr>
            <w:r>
              <w:rPr>
                <w:b/>
                <w:sz w:val="24"/>
                <w:szCs w:val="24"/>
              </w:rPr>
              <w:t>4</w:t>
            </w:r>
          </w:p>
        </w:tc>
      </w:tr>
      <w:tr w:rsidR="00510A51" w:rsidRPr="00750FF2" w:rsidTr="00867C43">
        <w:trPr>
          <w:trHeight w:val="834"/>
        </w:trPr>
        <w:tc>
          <w:tcPr>
            <w:tcW w:w="3085" w:type="dxa"/>
            <w:shd w:val="clear" w:color="auto" w:fill="auto"/>
          </w:tcPr>
          <w:p w:rsidR="00510A51" w:rsidRPr="00750FF2" w:rsidRDefault="00510A51" w:rsidP="004716E0">
            <w:pPr>
              <w:rPr>
                <w:b/>
                <w:sz w:val="24"/>
                <w:szCs w:val="24"/>
              </w:rPr>
            </w:pPr>
            <w:r w:rsidRPr="00750FF2">
              <w:rPr>
                <w:b/>
                <w:sz w:val="24"/>
                <w:szCs w:val="24"/>
              </w:rPr>
              <w:t>Максимально допустимая недельная нагрузка</w:t>
            </w:r>
          </w:p>
        </w:tc>
        <w:tc>
          <w:tcPr>
            <w:tcW w:w="1418" w:type="dxa"/>
            <w:shd w:val="clear" w:color="auto" w:fill="auto"/>
          </w:tcPr>
          <w:p w:rsidR="00510A51" w:rsidRDefault="00510A51" w:rsidP="004716E0">
            <w:pPr>
              <w:jc w:val="center"/>
              <w:rPr>
                <w:b/>
                <w:sz w:val="24"/>
                <w:szCs w:val="24"/>
              </w:rPr>
            </w:pPr>
            <w:r>
              <w:rPr>
                <w:b/>
                <w:sz w:val="24"/>
                <w:szCs w:val="24"/>
              </w:rPr>
              <w:t>32</w:t>
            </w:r>
          </w:p>
          <w:p w:rsidR="00510A51" w:rsidRPr="00750FF2" w:rsidRDefault="00510A51" w:rsidP="004716E0">
            <w:pPr>
              <w:jc w:val="center"/>
              <w:rPr>
                <w:b/>
                <w:sz w:val="24"/>
                <w:szCs w:val="24"/>
              </w:rPr>
            </w:pPr>
          </w:p>
        </w:tc>
        <w:tc>
          <w:tcPr>
            <w:tcW w:w="1559" w:type="dxa"/>
            <w:shd w:val="clear" w:color="auto" w:fill="auto"/>
          </w:tcPr>
          <w:p w:rsidR="00510A51" w:rsidRPr="00750FF2" w:rsidRDefault="00510A51" w:rsidP="004716E0">
            <w:pPr>
              <w:jc w:val="center"/>
              <w:rPr>
                <w:b/>
                <w:sz w:val="24"/>
                <w:szCs w:val="24"/>
              </w:rPr>
            </w:pPr>
            <w:r>
              <w:rPr>
                <w:b/>
                <w:sz w:val="24"/>
                <w:szCs w:val="24"/>
              </w:rPr>
              <w:t>33</w:t>
            </w:r>
          </w:p>
        </w:tc>
        <w:tc>
          <w:tcPr>
            <w:tcW w:w="1417" w:type="dxa"/>
            <w:shd w:val="clear" w:color="auto" w:fill="auto"/>
          </w:tcPr>
          <w:p w:rsidR="00510A51" w:rsidRPr="00750FF2" w:rsidRDefault="00510A51" w:rsidP="004716E0">
            <w:pPr>
              <w:jc w:val="center"/>
              <w:rPr>
                <w:b/>
                <w:sz w:val="24"/>
                <w:szCs w:val="24"/>
              </w:rPr>
            </w:pPr>
            <w:r>
              <w:rPr>
                <w:b/>
                <w:sz w:val="24"/>
                <w:szCs w:val="24"/>
              </w:rPr>
              <w:t>35</w:t>
            </w:r>
          </w:p>
        </w:tc>
        <w:tc>
          <w:tcPr>
            <w:tcW w:w="1560" w:type="dxa"/>
            <w:shd w:val="clear" w:color="auto" w:fill="auto"/>
          </w:tcPr>
          <w:p w:rsidR="00510A51" w:rsidRPr="00750FF2" w:rsidRDefault="00510A51" w:rsidP="004716E0">
            <w:pPr>
              <w:jc w:val="center"/>
              <w:rPr>
                <w:b/>
                <w:sz w:val="24"/>
                <w:szCs w:val="24"/>
              </w:rPr>
            </w:pPr>
            <w:r>
              <w:rPr>
                <w:b/>
                <w:sz w:val="24"/>
                <w:szCs w:val="24"/>
              </w:rPr>
              <w:t>36</w:t>
            </w:r>
          </w:p>
        </w:tc>
        <w:tc>
          <w:tcPr>
            <w:tcW w:w="1100" w:type="dxa"/>
            <w:shd w:val="clear" w:color="auto" w:fill="auto"/>
          </w:tcPr>
          <w:p w:rsidR="00510A51" w:rsidRPr="00750FF2" w:rsidRDefault="00510A51" w:rsidP="004716E0">
            <w:pPr>
              <w:rPr>
                <w:b/>
                <w:sz w:val="24"/>
                <w:szCs w:val="24"/>
              </w:rPr>
            </w:pPr>
            <w:r>
              <w:rPr>
                <w:b/>
                <w:sz w:val="24"/>
                <w:szCs w:val="24"/>
              </w:rPr>
              <w:t>145</w:t>
            </w:r>
          </w:p>
        </w:tc>
      </w:tr>
    </w:tbl>
    <w:p w:rsidR="00510A51" w:rsidRPr="00AD6007" w:rsidRDefault="00510A51" w:rsidP="00510A51">
      <w:pPr>
        <w:spacing w:line="360" w:lineRule="auto"/>
        <w:jc w:val="both"/>
        <w:rPr>
          <w:sz w:val="24"/>
          <w:szCs w:val="24"/>
        </w:rPr>
      </w:pPr>
    </w:p>
    <w:p w:rsidR="00510A51" w:rsidRPr="00510A51" w:rsidRDefault="00510A51" w:rsidP="00510A51">
      <w:pPr>
        <w:spacing w:line="360" w:lineRule="auto"/>
        <w:jc w:val="both"/>
        <w:rPr>
          <w:lang w:val="ru-RU"/>
        </w:rPr>
      </w:pPr>
      <w:r w:rsidRPr="00510A51">
        <w:rPr>
          <w:color w:val="000000"/>
          <w:lang w:val="ru-RU"/>
        </w:rPr>
        <w:t xml:space="preserve">             </w:t>
      </w:r>
      <w:r w:rsidRPr="00510A51">
        <w:rPr>
          <w:sz w:val="24"/>
          <w:szCs w:val="24"/>
          <w:lang w:val="ru-RU"/>
        </w:rPr>
        <w:t>В 9 классе распределение часов проведено по БУП, предназначенному для образовательных учреждений Республики Саха (Якутия), реализующих программы общего образования  учреждений с родным (нерусским) языком обучения от 2005 года</w:t>
      </w:r>
    </w:p>
    <w:p w:rsidR="00510A51" w:rsidRPr="00510A51" w:rsidRDefault="00510A51" w:rsidP="00510A51">
      <w:pPr>
        <w:spacing w:line="276" w:lineRule="auto"/>
        <w:ind w:firstLine="540"/>
        <w:jc w:val="both"/>
        <w:rPr>
          <w:b/>
          <w:sz w:val="24"/>
          <w:szCs w:val="24"/>
          <w:lang w:val="ru-RU"/>
        </w:rPr>
      </w:pPr>
      <w:r w:rsidRPr="00510A51">
        <w:rPr>
          <w:b/>
          <w:lang w:val="ru-RU"/>
        </w:rPr>
        <w:t>Агропрофильное обучение представлено следующими предметами:</w:t>
      </w:r>
    </w:p>
    <w:p w:rsidR="00510A51" w:rsidRPr="00510A51" w:rsidRDefault="00510A51" w:rsidP="00510A51">
      <w:pPr>
        <w:spacing w:line="360" w:lineRule="auto"/>
        <w:jc w:val="both"/>
        <w:rPr>
          <w:b/>
          <w:lang w:val="ru-RU"/>
        </w:rPr>
      </w:pPr>
      <w:r w:rsidRPr="00510A51">
        <w:rPr>
          <w:lang w:val="ru-RU"/>
        </w:rPr>
        <w:t xml:space="preserve">«Хозяюшка(ин)», «Трактороведение»,  «Основы животноводства», «Предпринимательство», «Куех ситим». Для организации предпрофильной подготовки обучающихся отведены 2 часа по выбору в 9 классе по учебным предметам:  (1/1 ч.) Технология,  (1 ч.)    География Якутии. </w:t>
      </w:r>
    </w:p>
    <w:p w:rsidR="00510A51" w:rsidRPr="00510A51" w:rsidRDefault="00510A51" w:rsidP="00510A51">
      <w:pPr>
        <w:adjustRightInd w:val="0"/>
        <w:spacing w:line="360" w:lineRule="auto"/>
        <w:jc w:val="both"/>
        <w:rPr>
          <w:lang w:val="ru-RU"/>
        </w:rPr>
      </w:pPr>
      <w:r w:rsidRPr="00510A51">
        <w:rPr>
          <w:lang w:val="ru-RU"/>
        </w:rPr>
        <w:t>Элективные, профильные курсы по выбору учащихся из компонента школы позволяют:</w:t>
      </w:r>
    </w:p>
    <w:p w:rsidR="00510A51" w:rsidRPr="00510A51" w:rsidRDefault="00510A51" w:rsidP="00510A51">
      <w:pPr>
        <w:pStyle w:val="a6"/>
        <w:spacing w:line="360" w:lineRule="auto"/>
        <w:rPr>
          <w:lang w:val="ru-RU"/>
        </w:rPr>
      </w:pPr>
      <w:r w:rsidRPr="00510A51">
        <w:rPr>
          <w:lang w:val="ru-RU"/>
        </w:rPr>
        <w:t>- предпрофильную подготовку, удовлетворение познавательных интересов в различных областях деятельности человека (предметные, межпредметные) в  9 классах.</w:t>
      </w:r>
    </w:p>
    <w:p w:rsidR="00510A51" w:rsidRPr="00510A51" w:rsidRDefault="00510A51" w:rsidP="00510A51">
      <w:pPr>
        <w:pStyle w:val="a6"/>
        <w:spacing w:line="360" w:lineRule="auto"/>
        <w:rPr>
          <w:lang w:val="ru-RU"/>
        </w:rPr>
      </w:pPr>
      <w:r w:rsidRPr="00510A51">
        <w:rPr>
          <w:sz w:val="24"/>
          <w:szCs w:val="24"/>
          <w:lang w:val="ru-RU"/>
        </w:rPr>
        <w:t xml:space="preserve">             В связи с сокращением часов по технологии (Сатабыл) в 9 классе, из внеаудиторной деятельности выделено в 9 классе на изучение данной программы 1 час.</w:t>
      </w:r>
    </w:p>
    <w:p w:rsidR="00510A51" w:rsidRPr="00510A51" w:rsidRDefault="00510A51" w:rsidP="00510A51">
      <w:pPr>
        <w:pStyle w:val="a6"/>
        <w:spacing w:line="360" w:lineRule="auto"/>
        <w:rPr>
          <w:lang w:val="ru-RU"/>
        </w:rPr>
      </w:pPr>
      <w:r w:rsidRPr="00510A51">
        <w:rPr>
          <w:lang w:val="ru-RU"/>
        </w:rPr>
        <w:t>В 9-м классе 3 ч. консультации выделены для подготовки к итоговой государственной аттестации по предметам: русский язык, математика и родной язык.</w:t>
      </w:r>
    </w:p>
    <w:tbl>
      <w:tblPr>
        <w:tblW w:w="1020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3153"/>
        <w:gridCol w:w="2759"/>
        <w:gridCol w:w="2226"/>
      </w:tblGrid>
      <w:tr w:rsidR="00510A51" w:rsidRPr="00E513B9" w:rsidTr="0001782D">
        <w:tc>
          <w:tcPr>
            <w:tcW w:w="5221" w:type="dxa"/>
            <w:gridSpan w:val="2"/>
            <w:shd w:val="clear" w:color="auto" w:fill="auto"/>
          </w:tcPr>
          <w:p w:rsidR="00510A51" w:rsidRPr="00E513B9" w:rsidRDefault="00510A51" w:rsidP="004716E0">
            <w:pPr>
              <w:pStyle w:val="a6"/>
              <w:spacing w:line="360" w:lineRule="auto"/>
            </w:pPr>
            <w:r w:rsidRPr="00E513B9">
              <w:t>Учебные предметы</w:t>
            </w:r>
          </w:p>
        </w:tc>
        <w:tc>
          <w:tcPr>
            <w:tcW w:w="2759" w:type="dxa"/>
            <w:shd w:val="clear" w:color="auto" w:fill="auto"/>
          </w:tcPr>
          <w:p w:rsidR="00510A51" w:rsidRPr="00E513B9" w:rsidRDefault="00510A51" w:rsidP="004716E0">
            <w:pPr>
              <w:pStyle w:val="a6"/>
              <w:spacing w:line="360" w:lineRule="auto"/>
            </w:pPr>
            <w:r w:rsidRPr="00E513B9">
              <w:t>Количество часов в неделю</w:t>
            </w:r>
          </w:p>
        </w:tc>
        <w:tc>
          <w:tcPr>
            <w:tcW w:w="2226" w:type="dxa"/>
            <w:shd w:val="clear" w:color="auto" w:fill="auto"/>
          </w:tcPr>
          <w:p w:rsidR="00510A51" w:rsidRPr="00E513B9" w:rsidRDefault="00510A51" w:rsidP="004716E0">
            <w:pPr>
              <w:pStyle w:val="a6"/>
              <w:spacing w:line="360" w:lineRule="auto"/>
            </w:pPr>
            <w:r w:rsidRPr="00E513B9">
              <w:t xml:space="preserve">Всего </w:t>
            </w:r>
          </w:p>
        </w:tc>
      </w:tr>
      <w:tr w:rsidR="00510A51" w:rsidRPr="00E513B9" w:rsidTr="0001782D">
        <w:tc>
          <w:tcPr>
            <w:tcW w:w="2068" w:type="dxa"/>
            <w:vMerge w:val="restart"/>
            <w:shd w:val="clear" w:color="auto" w:fill="auto"/>
          </w:tcPr>
          <w:p w:rsidR="00510A51" w:rsidRPr="00510A51" w:rsidRDefault="00510A51" w:rsidP="004716E0">
            <w:pPr>
              <w:pStyle w:val="a6"/>
              <w:jc w:val="center"/>
              <w:rPr>
                <w:lang w:val="ru-RU"/>
              </w:rPr>
            </w:pPr>
            <w:r w:rsidRPr="00510A51">
              <w:rPr>
                <w:lang w:val="ru-RU"/>
              </w:rPr>
              <w:t>Для ОУ с родным языком (нерусским) языком обучения</w:t>
            </w:r>
          </w:p>
        </w:tc>
        <w:tc>
          <w:tcPr>
            <w:tcW w:w="3153" w:type="dxa"/>
            <w:shd w:val="clear" w:color="auto" w:fill="auto"/>
          </w:tcPr>
          <w:p w:rsidR="00510A51" w:rsidRPr="00E513B9" w:rsidRDefault="00510A51" w:rsidP="004716E0">
            <w:pPr>
              <w:pStyle w:val="a6"/>
              <w:spacing w:line="360" w:lineRule="auto"/>
            </w:pPr>
            <w:r w:rsidRPr="00E513B9">
              <w:t>Русский язык</w:t>
            </w:r>
          </w:p>
        </w:tc>
        <w:tc>
          <w:tcPr>
            <w:tcW w:w="2759" w:type="dxa"/>
            <w:shd w:val="clear" w:color="auto" w:fill="auto"/>
          </w:tcPr>
          <w:p w:rsidR="00510A51" w:rsidRPr="00E513B9" w:rsidRDefault="00510A51" w:rsidP="004716E0">
            <w:pPr>
              <w:pStyle w:val="a6"/>
              <w:spacing w:line="360" w:lineRule="auto"/>
            </w:pPr>
            <w:r w:rsidRPr="00E513B9">
              <w:t>3</w:t>
            </w:r>
          </w:p>
        </w:tc>
        <w:tc>
          <w:tcPr>
            <w:tcW w:w="2226" w:type="dxa"/>
            <w:shd w:val="clear" w:color="auto" w:fill="auto"/>
          </w:tcPr>
          <w:p w:rsidR="00510A51" w:rsidRPr="00E513B9" w:rsidRDefault="00510A51" w:rsidP="004716E0">
            <w:pPr>
              <w:pStyle w:val="a6"/>
              <w:spacing w:line="360" w:lineRule="auto"/>
            </w:pPr>
            <w:r w:rsidRPr="00E513B9">
              <w:t>3</w:t>
            </w:r>
          </w:p>
        </w:tc>
      </w:tr>
      <w:tr w:rsidR="00510A51" w:rsidRPr="00E513B9" w:rsidTr="0001782D">
        <w:tc>
          <w:tcPr>
            <w:tcW w:w="2068" w:type="dxa"/>
            <w:vMerge/>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Литература </w:t>
            </w:r>
          </w:p>
        </w:tc>
        <w:tc>
          <w:tcPr>
            <w:tcW w:w="2759" w:type="dxa"/>
            <w:shd w:val="clear" w:color="auto" w:fill="auto"/>
          </w:tcPr>
          <w:p w:rsidR="00510A51" w:rsidRPr="00E513B9" w:rsidRDefault="00510A51" w:rsidP="004716E0">
            <w:pPr>
              <w:pStyle w:val="a6"/>
              <w:spacing w:line="360" w:lineRule="auto"/>
            </w:pPr>
            <w:r w:rsidRPr="00E513B9">
              <w:t>3</w:t>
            </w:r>
          </w:p>
        </w:tc>
        <w:tc>
          <w:tcPr>
            <w:tcW w:w="2226" w:type="dxa"/>
            <w:shd w:val="clear" w:color="auto" w:fill="auto"/>
          </w:tcPr>
          <w:p w:rsidR="00510A51" w:rsidRPr="00E513B9" w:rsidRDefault="00510A51" w:rsidP="004716E0">
            <w:pPr>
              <w:pStyle w:val="a6"/>
              <w:spacing w:line="360" w:lineRule="auto"/>
            </w:pPr>
            <w:r w:rsidRPr="00E513B9">
              <w:t>3</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Иностранный язык</w:t>
            </w:r>
          </w:p>
        </w:tc>
        <w:tc>
          <w:tcPr>
            <w:tcW w:w="2759" w:type="dxa"/>
            <w:shd w:val="clear" w:color="auto" w:fill="auto"/>
          </w:tcPr>
          <w:p w:rsidR="00510A51" w:rsidRPr="00E513B9" w:rsidRDefault="00510A51" w:rsidP="004716E0">
            <w:pPr>
              <w:pStyle w:val="a6"/>
              <w:spacing w:line="360" w:lineRule="auto"/>
            </w:pPr>
            <w:r w:rsidRPr="00E513B9">
              <w:t>3</w:t>
            </w:r>
          </w:p>
        </w:tc>
        <w:tc>
          <w:tcPr>
            <w:tcW w:w="2226" w:type="dxa"/>
            <w:shd w:val="clear" w:color="auto" w:fill="auto"/>
          </w:tcPr>
          <w:p w:rsidR="00510A51" w:rsidRPr="00E513B9" w:rsidRDefault="00510A51" w:rsidP="004716E0">
            <w:pPr>
              <w:pStyle w:val="a6"/>
              <w:spacing w:line="360" w:lineRule="auto"/>
            </w:pPr>
            <w:r w:rsidRPr="00E513B9">
              <w:t>3</w:t>
            </w:r>
          </w:p>
        </w:tc>
      </w:tr>
      <w:tr w:rsidR="00510A51" w:rsidRPr="00E513B9" w:rsidTr="0001782D">
        <w:tc>
          <w:tcPr>
            <w:tcW w:w="2068" w:type="dxa"/>
            <w:shd w:val="clear" w:color="auto" w:fill="auto"/>
          </w:tcPr>
          <w:p w:rsidR="00510A51" w:rsidRPr="00E513B9" w:rsidRDefault="00510A51" w:rsidP="004716E0">
            <w:pPr>
              <w:pStyle w:val="a6"/>
              <w:spacing w:line="360" w:lineRule="auto"/>
            </w:pPr>
            <w:r w:rsidRPr="00E513B9">
              <w:t xml:space="preserve">Математика </w:t>
            </w:r>
          </w:p>
        </w:tc>
        <w:tc>
          <w:tcPr>
            <w:tcW w:w="3153" w:type="dxa"/>
            <w:shd w:val="clear" w:color="auto" w:fill="auto"/>
          </w:tcPr>
          <w:p w:rsidR="00510A51" w:rsidRPr="00E513B9" w:rsidRDefault="00510A51" w:rsidP="004716E0">
            <w:pPr>
              <w:pStyle w:val="a6"/>
              <w:spacing w:line="360" w:lineRule="auto"/>
            </w:pPr>
            <w:r w:rsidRPr="00E513B9">
              <w:t xml:space="preserve">Алгебра </w:t>
            </w:r>
          </w:p>
        </w:tc>
        <w:tc>
          <w:tcPr>
            <w:tcW w:w="2759" w:type="dxa"/>
            <w:shd w:val="clear" w:color="auto" w:fill="auto"/>
          </w:tcPr>
          <w:p w:rsidR="00510A51" w:rsidRPr="00E513B9" w:rsidRDefault="00510A51" w:rsidP="004716E0">
            <w:pPr>
              <w:pStyle w:val="a6"/>
              <w:spacing w:line="360" w:lineRule="auto"/>
            </w:pPr>
            <w:r w:rsidRPr="00E513B9">
              <w:t>3</w:t>
            </w:r>
          </w:p>
        </w:tc>
        <w:tc>
          <w:tcPr>
            <w:tcW w:w="2226" w:type="dxa"/>
            <w:shd w:val="clear" w:color="auto" w:fill="auto"/>
          </w:tcPr>
          <w:p w:rsidR="00510A51" w:rsidRPr="00E513B9" w:rsidRDefault="00510A51" w:rsidP="004716E0">
            <w:pPr>
              <w:pStyle w:val="a6"/>
              <w:spacing w:line="360" w:lineRule="auto"/>
            </w:pPr>
            <w:r w:rsidRPr="00E513B9">
              <w:t>3</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Геометрия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Информатика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История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Обществознание </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География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Природоведение </w:t>
            </w:r>
          </w:p>
        </w:tc>
        <w:tc>
          <w:tcPr>
            <w:tcW w:w="2759" w:type="dxa"/>
            <w:shd w:val="clear" w:color="auto" w:fill="auto"/>
          </w:tcPr>
          <w:p w:rsidR="00510A51" w:rsidRPr="00E513B9" w:rsidRDefault="00510A51" w:rsidP="004716E0">
            <w:pPr>
              <w:pStyle w:val="a6"/>
              <w:spacing w:line="360" w:lineRule="auto"/>
            </w:pPr>
          </w:p>
        </w:tc>
        <w:tc>
          <w:tcPr>
            <w:tcW w:w="2226" w:type="dxa"/>
            <w:shd w:val="clear" w:color="auto" w:fill="auto"/>
          </w:tcPr>
          <w:p w:rsidR="00510A51" w:rsidRPr="00E513B9" w:rsidRDefault="00510A51" w:rsidP="004716E0">
            <w:pPr>
              <w:pStyle w:val="a6"/>
              <w:spacing w:line="360" w:lineRule="auto"/>
            </w:pP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Физика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Химия</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E513B9" w:rsidRDefault="00510A51" w:rsidP="004716E0">
            <w:pPr>
              <w:pStyle w:val="a6"/>
              <w:spacing w:line="360" w:lineRule="auto"/>
            </w:pPr>
          </w:p>
        </w:tc>
        <w:tc>
          <w:tcPr>
            <w:tcW w:w="3153" w:type="dxa"/>
            <w:shd w:val="clear" w:color="auto" w:fill="auto"/>
          </w:tcPr>
          <w:p w:rsidR="00510A51" w:rsidRPr="00E513B9" w:rsidRDefault="00510A51" w:rsidP="004716E0">
            <w:pPr>
              <w:pStyle w:val="a6"/>
              <w:spacing w:line="360" w:lineRule="auto"/>
            </w:pPr>
            <w:r w:rsidRPr="00E513B9">
              <w:t xml:space="preserve">Биология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2068" w:type="dxa"/>
            <w:shd w:val="clear" w:color="auto" w:fill="auto"/>
          </w:tcPr>
          <w:p w:rsidR="00510A51" w:rsidRPr="00510A51" w:rsidRDefault="00510A51" w:rsidP="004716E0">
            <w:pPr>
              <w:pStyle w:val="a6"/>
              <w:jc w:val="center"/>
              <w:rPr>
                <w:lang w:val="ru-RU"/>
              </w:rPr>
            </w:pPr>
            <w:r w:rsidRPr="00510A51">
              <w:rPr>
                <w:lang w:val="ru-RU"/>
              </w:rPr>
              <w:t>Искусство (музыка, изобразительное искусство, черчение)</w:t>
            </w:r>
          </w:p>
        </w:tc>
        <w:tc>
          <w:tcPr>
            <w:tcW w:w="3153" w:type="dxa"/>
            <w:shd w:val="clear" w:color="auto" w:fill="auto"/>
          </w:tcPr>
          <w:p w:rsidR="00510A51" w:rsidRPr="00E513B9" w:rsidRDefault="00510A51" w:rsidP="004716E0">
            <w:pPr>
              <w:pStyle w:val="a6"/>
              <w:spacing w:line="360" w:lineRule="auto"/>
            </w:pPr>
            <w:r w:rsidRPr="00E513B9">
              <w:t xml:space="preserve">Черчение </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2068" w:type="dxa"/>
            <w:shd w:val="clear" w:color="auto" w:fill="auto"/>
          </w:tcPr>
          <w:p w:rsidR="00510A51" w:rsidRPr="00E513B9" w:rsidRDefault="00510A51" w:rsidP="004716E0">
            <w:pPr>
              <w:pStyle w:val="a6"/>
              <w:jc w:val="center"/>
            </w:pPr>
          </w:p>
        </w:tc>
        <w:tc>
          <w:tcPr>
            <w:tcW w:w="3153" w:type="dxa"/>
            <w:shd w:val="clear" w:color="auto" w:fill="auto"/>
          </w:tcPr>
          <w:p w:rsidR="00510A51" w:rsidRPr="00E513B9" w:rsidRDefault="00510A51" w:rsidP="004716E0">
            <w:pPr>
              <w:pStyle w:val="a6"/>
              <w:spacing w:line="360" w:lineRule="auto"/>
            </w:pPr>
            <w:r w:rsidRPr="00E513B9">
              <w:t xml:space="preserve">Технология </w:t>
            </w:r>
          </w:p>
        </w:tc>
        <w:tc>
          <w:tcPr>
            <w:tcW w:w="2759" w:type="dxa"/>
            <w:shd w:val="clear" w:color="auto" w:fill="auto"/>
          </w:tcPr>
          <w:p w:rsidR="00510A51" w:rsidRPr="00E513B9" w:rsidRDefault="00510A51" w:rsidP="004716E0">
            <w:pPr>
              <w:pStyle w:val="a6"/>
              <w:spacing w:line="360" w:lineRule="auto"/>
            </w:pPr>
          </w:p>
        </w:tc>
        <w:tc>
          <w:tcPr>
            <w:tcW w:w="2226" w:type="dxa"/>
            <w:shd w:val="clear" w:color="auto" w:fill="auto"/>
          </w:tcPr>
          <w:p w:rsidR="00510A51" w:rsidRPr="00E513B9" w:rsidRDefault="00510A51" w:rsidP="004716E0">
            <w:pPr>
              <w:pStyle w:val="a6"/>
              <w:spacing w:line="360" w:lineRule="auto"/>
            </w:pPr>
          </w:p>
        </w:tc>
      </w:tr>
      <w:tr w:rsidR="00510A51" w:rsidRPr="00E513B9" w:rsidTr="0001782D">
        <w:tc>
          <w:tcPr>
            <w:tcW w:w="2068" w:type="dxa"/>
            <w:shd w:val="clear" w:color="auto" w:fill="auto"/>
          </w:tcPr>
          <w:p w:rsidR="00510A51" w:rsidRPr="00E513B9" w:rsidRDefault="00510A51" w:rsidP="004716E0">
            <w:pPr>
              <w:pStyle w:val="a6"/>
              <w:jc w:val="center"/>
            </w:pPr>
          </w:p>
        </w:tc>
        <w:tc>
          <w:tcPr>
            <w:tcW w:w="3153" w:type="dxa"/>
            <w:shd w:val="clear" w:color="auto" w:fill="auto"/>
          </w:tcPr>
          <w:p w:rsidR="00510A51" w:rsidRPr="00E513B9" w:rsidRDefault="00510A51" w:rsidP="004716E0">
            <w:pPr>
              <w:pStyle w:val="a6"/>
            </w:pPr>
            <w:r w:rsidRPr="00E513B9">
              <w:t>Основы безопасности в жизнедеятельности</w:t>
            </w:r>
          </w:p>
        </w:tc>
        <w:tc>
          <w:tcPr>
            <w:tcW w:w="2759" w:type="dxa"/>
            <w:shd w:val="clear" w:color="auto" w:fill="auto"/>
          </w:tcPr>
          <w:p w:rsidR="00510A51" w:rsidRPr="00E513B9" w:rsidRDefault="00510A51" w:rsidP="004716E0">
            <w:pPr>
              <w:pStyle w:val="a6"/>
              <w:spacing w:line="360" w:lineRule="auto"/>
            </w:pPr>
          </w:p>
        </w:tc>
        <w:tc>
          <w:tcPr>
            <w:tcW w:w="2226" w:type="dxa"/>
            <w:shd w:val="clear" w:color="auto" w:fill="auto"/>
          </w:tcPr>
          <w:p w:rsidR="00510A51" w:rsidRPr="00E513B9" w:rsidRDefault="00510A51" w:rsidP="004716E0">
            <w:pPr>
              <w:pStyle w:val="a6"/>
              <w:spacing w:line="360" w:lineRule="auto"/>
            </w:pPr>
          </w:p>
        </w:tc>
      </w:tr>
      <w:tr w:rsidR="00510A51" w:rsidRPr="00E513B9" w:rsidTr="0001782D">
        <w:tc>
          <w:tcPr>
            <w:tcW w:w="2068" w:type="dxa"/>
            <w:shd w:val="clear" w:color="auto" w:fill="auto"/>
          </w:tcPr>
          <w:p w:rsidR="00510A51" w:rsidRPr="00E513B9" w:rsidRDefault="00510A51" w:rsidP="004716E0">
            <w:pPr>
              <w:pStyle w:val="a6"/>
              <w:jc w:val="center"/>
            </w:pPr>
          </w:p>
        </w:tc>
        <w:tc>
          <w:tcPr>
            <w:tcW w:w="3153" w:type="dxa"/>
            <w:shd w:val="clear" w:color="auto" w:fill="auto"/>
          </w:tcPr>
          <w:p w:rsidR="00510A51" w:rsidRPr="00E513B9" w:rsidRDefault="00510A51" w:rsidP="004716E0">
            <w:pPr>
              <w:pStyle w:val="a6"/>
            </w:pPr>
            <w:r w:rsidRPr="00E513B9">
              <w:t xml:space="preserve">Физическая культура </w:t>
            </w:r>
          </w:p>
        </w:tc>
        <w:tc>
          <w:tcPr>
            <w:tcW w:w="2759" w:type="dxa"/>
            <w:shd w:val="clear" w:color="auto" w:fill="auto"/>
          </w:tcPr>
          <w:p w:rsidR="00510A51" w:rsidRPr="00E513B9" w:rsidRDefault="00510A51" w:rsidP="004716E0">
            <w:pPr>
              <w:pStyle w:val="a6"/>
              <w:spacing w:line="360" w:lineRule="auto"/>
            </w:pPr>
            <w:r w:rsidRPr="00E513B9">
              <w:t>3</w:t>
            </w:r>
          </w:p>
        </w:tc>
        <w:tc>
          <w:tcPr>
            <w:tcW w:w="2226" w:type="dxa"/>
            <w:shd w:val="clear" w:color="auto" w:fill="auto"/>
          </w:tcPr>
          <w:p w:rsidR="00510A51" w:rsidRPr="00E513B9" w:rsidRDefault="00510A51" w:rsidP="004716E0">
            <w:pPr>
              <w:pStyle w:val="a6"/>
              <w:spacing w:line="360" w:lineRule="auto"/>
            </w:pPr>
            <w:r w:rsidRPr="00E513B9">
              <w:t>3</w:t>
            </w:r>
          </w:p>
        </w:tc>
      </w:tr>
      <w:tr w:rsidR="00510A51" w:rsidRPr="00E513B9" w:rsidTr="0001782D">
        <w:tc>
          <w:tcPr>
            <w:tcW w:w="10206" w:type="dxa"/>
            <w:gridSpan w:val="4"/>
            <w:shd w:val="clear" w:color="auto" w:fill="auto"/>
          </w:tcPr>
          <w:p w:rsidR="00510A51" w:rsidRPr="00E513B9" w:rsidRDefault="00510A51" w:rsidP="004716E0">
            <w:pPr>
              <w:pStyle w:val="a6"/>
              <w:spacing w:line="360" w:lineRule="auto"/>
              <w:jc w:val="center"/>
              <w:rPr>
                <w:b/>
              </w:rPr>
            </w:pPr>
            <w:r w:rsidRPr="00E513B9">
              <w:rPr>
                <w:b/>
              </w:rPr>
              <w:t>Региональный (национально-региональный компонент)</w:t>
            </w:r>
          </w:p>
        </w:tc>
      </w:tr>
      <w:tr w:rsidR="00510A51" w:rsidRPr="00E513B9" w:rsidTr="0001782D">
        <w:tc>
          <w:tcPr>
            <w:tcW w:w="5221" w:type="dxa"/>
            <w:gridSpan w:val="2"/>
            <w:shd w:val="clear" w:color="auto" w:fill="auto"/>
          </w:tcPr>
          <w:p w:rsidR="00510A51" w:rsidRPr="00510A51" w:rsidRDefault="00510A51" w:rsidP="004716E0">
            <w:pPr>
              <w:pStyle w:val="a6"/>
              <w:rPr>
                <w:lang w:val="ru-RU"/>
              </w:rPr>
            </w:pPr>
            <w:r w:rsidRPr="00510A51">
              <w:rPr>
                <w:lang w:val="ru-RU"/>
              </w:rPr>
              <w:t>Культура народов Республики Саха (Якутия)</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pPr>
            <w:r w:rsidRPr="00E513B9">
              <w:t>Родной язык</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5221" w:type="dxa"/>
            <w:gridSpan w:val="2"/>
            <w:shd w:val="clear" w:color="auto" w:fill="auto"/>
          </w:tcPr>
          <w:p w:rsidR="00510A51" w:rsidRPr="00E513B9" w:rsidRDefault="00510A51" w:rsidP="004716E0">
            <w:pPr>
              <w:pStyle w:val="a6"/>
            </w:pPr>
            <w:r w:rsidRPr="00E513B9">
              <w:t xml:space="preserve">Родная литература </w:t>
            </w:r>
          </w:p>
        </w:tc>
        <w:tc>
          <w:tcPr>
            <w:tcW w:w="2759" w:type="dxa"/>
            <w:shd w:val="clear" w:color="auto" w:fill="auto"/>
          </w:tcPr>
          <w:p w:rsidR="00510A51" w:rsidRPr="00E513B9" w:rsidRDefault="00510A51" w:rsidP="004716E0">
            <w:pPr>
              <w:pStyle w:val="a6"/>
              <w:spacing w:line="360" w:lineRule="auto"/>
            </w:pPr>
            <w:r w:rsidRPr="00E513B9">
              <w:t>2</w:t>
            </w:r>
          </w:p>
        </w:tc>
        <w:tc>
          <w:tcPr>
            <w:tcW w:w="2226" w:type="dxa"/>
            <w:shd w:val="clear" w:color="auto" w:fill="auto"/>
          </w:tcPr>
          <w:p w:rsidR="00510A51" w:rsidRPr="00E513B9" w:rsidRDefault="00510A51" w:rsidP="004716E0">
            <w:pPr>
              <w:pStyle w:val="a6"/>
              <w:spacing w:line="360" w:lineRule="auto"/>
            </w:pPr>
            <w:r w:rsidRPr="00E513B9">
              <w:t>2</w:t>
            </w:r>
          </w:p>
        </w:tc>
      </w:tr>
      <w:tr w:rsidR="00510A51" w:rsidRPr="00E513B9" w:rsidTr="0001782D">
        <w:tc>
          <w:tcPr>
            <w:tcW w:w="5221" w:type="dxa"/>
            <w:gridSpan w:val="2"/>
            <w:shd w:val="clear" w:color="auto" w:fill="auto"/>
          </w:tcPr>
          <w:p w:rsidR="00510A51" w:rsidRPr="00E513B9" w:rsidRDefault="00510A51" w:rsidP="004716E0">
            <w:pPr>
              <w:pStyle w:val="a6"/>
              <w:rPr>
                <w:b/>
              </w:rPr>
            </w:pPr>
            <w:r w:rsidRPr="00E513B9">
              <w:rPr>
                <w:b/>
              </w:rPr>
              <w:t>Итого аудиторная нагрузка:</w:t>
            </w:r>
          </w:p>
        </w:tc>
        <w:tc>
          <w:tcPr>
            <w:tcW w:w="2759" w:type="dxa"/>
            <w:shd w:val="clear" w:color="auto" w:fill="auto"/>
          </w:tcPr>
          <w:p w:rsidR="00510A51" w:rsidRPr="00E513B9" w:rsidRDefault="00510A51" w:rsidP="004716E0">
            <w:pPr>
              <w:pStyle w:val="a6"/>
              <w:spacing w:line="360" w:lineRule="auto"/>
              <w:rPr>
                <w:b/>
              </w:rPr>
            </w:pPr>
            <w:r w:rsidRPr="00E513B9">
              <w:rPr>
                <w:b/>
              </w:rPr>
              <w:t>36</w:t>
            </w:r>
          </w:p>
        </w:tc>
        <w:tc>
          <w:tcPr>
            <w:tcW w:w="2226" w:type="dxa"/>
            <w:shd w:val="clear" w:color="auto" w:fill="auto"/>
          </w:tcPr>
          <w:p w:rsidR="00510A51" w:rsidRPr="00E513B9" w:rsidRDefault="00510A51" w:rsidP="004716E0">
            <w:pPr>
              <w:pStyle w:val="a6"/>
              <w:spacing w:line="360" w:lineRule="auto"/>
              <w:rPr>
                <w:b/>
              </w:rPr>
            </w:pPr>
            <w:r w:rsidRPr="00E513B9">
              <w:rPr>
                <w:b/>
              </w:rPr>
              <w:t>36</w:t>
            </w:r>
          </w:p>
        </w:tc>
      </w:tr>
      <w:tr w:rsidR="00510A51" w:rsidRPr="00E513B9" w:rsidTr="0001782D">
        <w:tc>
          <w:tcPr>
            <w:tcW w:w="10206" w:type="dxa"/>
            <w:gridSpan w:val="4"/>
            <w:shd w:val="clear" w:color="auto" w:fill="auto"/>
          </w:tcPr>
          <w:p w:rsidR="00510A51" w:rsidRPr="00E513B9" w:rsidRDefault="00510A51" w:rsidP="004716E0">
            <w:pPr>
              <w:pStyle w:val="a6"/>
              <w:spacing w:line="360" w:lineRule="auto"/>
              <w:jc w:val="center"/>
              <w:rPr>
                <w:b/>
              </w:rPr>
            </w:pPr>
            <w:r w:rsidRPr="00E513B9">
              <w:rPr>
                <w:b/>
              </w:rPr>
              <w:t>Внеаудиторная деятельность</w:t>
            </w:r>
          </w:p>
        </w:tc>
      </w:tr>
      <w:tr w:rsidR="00510A51" w:rsidRPr="00E513B9" w:rsidTr="0001782D">
        <w:tc>
          <w:tcPr>
            <w:tcW w:w="5221" w:type="dxa"/>
            <w:gridSpan w:val="2"/>
            <w:shd w:val="clear" w:color="auto" w:fill="auto"/>
          </w:tcPr>
          <w:p w:rsidR="00510A51" w:rsidRPr="00E513B9" w:rsidRDefault="00510A51" w:rsidP="004716E0">
            <w:pPr>
              <w:pStyle w:val="a6"/>
            </w:pPr>
            <w:r w:rsidRPr="00E513B9">
              <w:t xml:space="preserve">Биология </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pPr>
            <w:r w:rsidRPr="00E513B9">
              <w:t xml:space="preserve">Технология </w:t>
            </w:r>
          </w:p>
        </w:tc>
        <w:tc>
          <w:tcPr>
            <w:tcW w:w="2759" w:type="dxa"/>
            <w:shd w:val="clear" w:color="auto" w:fill="auto"/>
          </w:tcPr>
          <w:p w:rsidR="00510A51" w:rsidRPr="00E513B9" w:rsidRDefault="00510A51" w:rsidP="004716E0">
            <w:pPr>
              <w:pStyle w:val="a6"/>
              <w:spacing w:line="360" w:lineRule="auto"/>
            </w:pPr>
            <w:r w:rsidRPr="00E513B9">
              <w:t>1/1</w:t>
            </w:r>
          </w:p>
        </w:tc>
        <w:tc>
          <w:tcPr>
            <w:tcW w:w="2226" w:type="dxa"/>
            <w:shd w:val="clear" w:color="auto" w:fill="auto"/>
          </w:tcPr>
          <w:p w:rsidR="00510A51" w:rsidRPr="00E513B9" w:rsidRDefault="00510A51" w:rsidP="004716E0">
            <w:pPr>
              <w:pStyle w:val="a6"/>
              <w:spacing w:line="360" w:lineRule="auto"/>
            </w:pPr>
            <w:r w:rsidRPr="00E513B9">
              <w:t>1/1</w:t>
            </w:r>
          </w:p>
        </w:tc>
      </w:tr>
      <w:tr w:rsidR="00510A51" w:rsidRPr="00E513B9" w:rsidTr="0001782D">
        <w:tc>
          <w:tcPr>
            <w:tcW w:w="5221" w:type="dxa"/>
            <w:gridSpan w:val="2"/>
            <w:shd w:val="clear" w:color="auto" w:fill="auto"/>
          </w:tcPr>
          <w:p w:rsidR="00510A51" w:rsidRPr="00E513B9" w:rsidRDefault="00510A51" w:rsidP="004716E0">
            <w:pPr>
              <w:pStyle w:val="a6"/>
            </w:pPr>
            <w:r w:rsidRPr="00E513B9">
              <w:t>География Якутии</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rPr>
                <w:b/>
              </w:rPr>
            </w:pPr>
            <w:r w:rsidRPr="00E513B9">
              <w:rPr>
                <w:b/>
              </w:rPr>
              <w:t>Основы безопасности в жизнедеятельности</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10206" w:type="dxa"/>
            <w:gridSpan w:val="4"/>
            <w:shd w:val="clear" w:color="auto" w:fill="auto"/>
          </w:tcPr>
          <w:p w:rsidR="00510A51" w:rsidRPr="00E513B9" w:rsidRDefault="00510A51" w:rsidP="004716E0">
            <w:pPr>
              <w:pStyle w:val="a6"/>
              <w:spacing w:line="360" w:lineRule="auto"/>
              <w:jc w:val="center"/>
              <w:rPr>
                <w:b/>
              </w:rPr>
            </w:pPr>
            <w:r w:rsidRPr="00E513B9">
              <w:rPr>
                <w:b/>
              </w:rPr>
              <w:t>Проектная деятельность/элективные курсы</w:t>
            </w:r>
          </w:p>
        </w:tc>
      </w:tr>
      <w:tr w:rsidR="00510A51" w:rsidRPr="00E513B9" w:rsidTr="0001782D">
        <w:tc>
          <w:tcPr>
            <w:tcW w:w="5221" w:type="dxa"/>
            <w:gridSpan w:val="2"/>
            <w:shd w:val="clear" w:color="auto" w:fill="auto"/>
          </w:tcPr>
          <w:p w:rsidR="00510A51" w:rsidRPr="00E513B9" w:rsidRDefault="00510A51" w:rsidP="004716E0">
            <w:pPr>
              <w:pStyle w:val="a6"/>
            </w:pPr>
            <w:r w:rsidRPr="00E513B9">
              <w:t>Предпринимательская деятельность</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pPr>
            <w:r w:rsidRPr="00E513B9">
              <w:t>Чтение без границ</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pPr>
            <w:r w:rsidRPr="00E513B9">
              <w:t>Химия в быту</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10206" w:type="dxa"/>
            <w:gridSpan w:val="4"/>
            <w:shd w:val="clear" w:color="auto" w:fill="auto"/>
          </w:tcPr>
          <w:p w:rsidR="00510A51" w:rsidRPr="00E513B9" w:rsidRDefault="00510A51" w:rsidP="004716E0">
            <w:pPr>
              <w:pStyle w:val="a6"/>
              <w:spacing w:line="360" w:lineRule="auto"/>
              <w:jc w:val="center"/>
              <w:rPr>
                <w:b/>
              </w:rPr>
            </w:pPr>
            <w:r w:rsidRPr="00E513B9">
              <w:rPr>
                <w:b/>
              </w:rPr>
              <w:t>Консультации</w:t>
            </w:r>
          </w:p>
        </w:tc>
      </w:tr>
      <w:tr w:rsidR="00510A51" w:rsidRPr="00E513B9" w:rsidTr="0001782D">
        <w:tc>
          <w:tcPr>
            <w:tcW w:w="5221" w:type="dxa"/>
            <w:gridSpan w:val="2"/>
            <w:shd w:val="clear" w:color="auto" w:fill="auto"/>
          </w:tcPr>
          <w:p w:rsidR="00510A51" w:rsidRPr="00E513B9" w:rsidRDefault="00510A51" w:rsidP="004716E0">
            <w:pPr>
              <w:pStyle w:val="a6"/>
            </w:pPr>
            <w:r w:rsidRPr="00E513B9">
              <w:t>Русский язык</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pPr>
            <w:r w:rsidRPr="00E513B9">
              <w:t xml:space="preserve">Математика </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r w:rsidR="00510A51" w:rsidRPr="00E513B9" w:rsidTr="0001782D">
        <w:tc>
          <w:tcPr>
            <w:tcW w:w="5221" w:type="dxa"/>
            <w:gridSpan w:val="2"/>
            <w:shd w:val="clear" w:color="auto" w:fill="auto"/>
          </w:tcPr>
          <w:p w:rsidR="00510A51" w:rsidRPr="00E513B9" w:rsidRDefault="00510A51" w:rsidP="004716E0">
            <w:pPr>
              <w:pStyle w:val="a6"/>
            </w:pPr>
            <w:r w:rsidRPr="00E513B9">
              <w:t>Родной язык</w:t>
            </w:r>
          </w:p>
        </w:tc>
        <w:tc>
          <w:tcPr>
            <w:tcW w:w="2759" w:type="dxa"/>
            <w:shd w:val="clear" w:color="auto" w:fill="auto"/>
          </w:tcPr>
          <w:p w:rsidR="00510A51" w:rsidRPr="00E513B9" w:rsidRDefault="00510A51" w:rsidP="004716E0">
            <w:pPr>
              <w:pStyle w:val="a6"/>
              <w:spacing w:line="360" w:lineRule="auto"/>
            </w:pPr>
            <w:r w:rsidRPr="00E513B9">
              <w:t>1</w:t>
            </w:r>
          </w:p>
        </w:tc>
        <w:tc>
          <w:tcPr>
            <w:tcW w:w="2226" w:type="dxa"/>
            <w:shd w:val="clear" w:color="auto" w:fill="auto"/>
          </w:tcPr>
          <w:p w:rsidR="00510A51" w:rsidRPr="00E513B9" w:rsidRDefault="00510A51" w:rsidP="004716E0">
            <w:pPr>
              <w:pStyle w:val="a6"/>
              <w:spacing w:line="360" w:lineRule="auto"/>
            </w:pPr>
            <w:r w:rsidRPr="00E513B9">
              <w:t>1</w:t>
            </w:r>
          </w:p>
        </w:tc>
      </w:tr>
    </w:tbl>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01782D" w:rsidRDefault="0001782D" w:rsidP="00510A51">
      <w:pPr>
        <w:jc w:val="both"/>
        <w:rPr>
          <w:sz w:val="24"/>
          <w:szCs w:val="24"/>
          <w:lang w:val="ru-RU"/>
        </w:rPr>
      </w:pPr>
    </w:p>
    <w:p w:rsidR="00510A51" w:rsidRPr="00510A51" w:rsidRDefault="00510A51" w:rsidP="00510A51">
      <w:pPr>
        <w:jc w:val="both"/>
        <w:rPr>
          <w:sz w:val="24"/>
          <w:szCs w:val="24"/>
          <w:lang w:val="ru-RU"/>
        </w:rPr>
      </w:pPr>
      <w:r w:rsidRPr="00510A51">
        <w:rPr>
          <w:sz w:val="24"/>
          <w:szCs w:val="24"/>
          <w:lang w:val="ru-RU"/>
        </w:rPr>
        <w:t>Часы проектной деятельности, элективные курсы  используются для реализации идеи предпрофильного обучения и распределены следующим образом:</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080"/>
        <w:gridCol w:w="1620"/>
        <w:gridCol w:w="4860"/>
      </w:tblGrid>
      <w:tr w:rsidR="00510A51" w:rsidRPr="00E512B4" w:rsidTr="004716E0">
        <w:tc>
          <w:tcPr>
            <w:tcW w:w="2808" w:type="dxa"/>
          </w:tcPr>
          <w:p w:rsidR="00510A51" w:rsidRPr="00E512B4" w:rsidRDefault="00510A51" w:rsidP="004716E0">
            <w:pPr>
              <w:jc w:val="center"/>
              <w:rPr>
                <w:b/>
                <w:sz w:val="24"/>
                <w:szCs w:val="24"/>
              </w:rPr>
            </w:pPr>
            <w:r w:rsidRPr="00E512B4">
              <w:rPr>
                <w:b/>
                <w:sz w:val="24"/>
                <w:szCs w:val="24"/>
              </w:rPr>
              <w:t>курс ПД</w:t>
            </w:r>
          </w:p>
        </w:tc>
        <w:tc>
          <w:tcPr>
            <w:tcW w:w="1080" w:type="dxa"/>
          </w:tcPr>
          <w:p w:rsidR="00510A51" w:rsidRPr="00E512B4" w:rsidRDefault="00510A51" w:rsidP="004716E0">
            <w:pPr>
              <w:jc w:val="center"/>
              <w:rPr>
                <w:b/>
                <w:sz w:val="24"/>
                <w:szCs w:val="24"/>
              </w:rPr>
            </w:pPr>
            <w:r w:rsidRPr="00E512B4">
              <w:rPr>
                <w:b/>
                <w:sz w:val="24"/>
                <w:szCs w:val="24"/>
              </w:rPr>
              <w:t>классы</w:t>
            </w:r>
          </w:p>
        </w:tc>
        <w:tc>
          <w:tcPr>
            <w:tcW w:w="1620" w:type="dxa"/>
          </w:tcPr>
          <w:p w:rsidR="00510A51" w:rsidRPr="00E512B4" w:rsidRDefault="00510A51" w:rsidP="004716E0">
            <w:pPr>
              <w:jc w:val="center"/>
              <w:rPr>
                <w:b/>
                <w:sz w:val="24"/>
                <w:szCs w:val="24"/>
              </w:rPr>
            </w:pPr>
            <w:r w:rsidRPr="00E512B4">
              <w:rPr>
                <w:b/>
                <w:sz w:val="24"/>
                <w:szCs w:val="24"/>
              </w:rPr>
              <w:t>кол-во часов</w:t>
            </w:r>
          </w:p>
        </w:tc>
        <w:tc>
          <w:tcPr>
            <w:tcW w:w="4860" w:type="dxa"/>
          </w:tcPr>
          <w:p w:rsidR="00510A51" w:rsidRPr="00E512B4" w:rsidRDefault="00510A51" w:rsidP="004716E0">
            <w:pPr>
              <w:jc w:val="center"/>
              <w:rPr>
                <w:b/>
                <w:sz w:val="24"/>
                <w:szCs w:val="24"/>
              </w:rPr>
            </w:pPr>
            <w:r w:rsidRPr="00E512B4">
              <w:rPr>
                <w:b/>
                <w:sz w:val="24"/>
                <w:szCs w:val="24"/>
              </w:rPr>
              <w:t>Обоснование</w:t>
            </w:r>
          </w:p>
        </w:tc>
      </w:tr>
      <w:tr w:rsidR="00510A51" w:rsidRPr="00640AAE" w:rsidTr="004716E0">
        <w:tc>
          <w:tcPr>
            <w:tcW w:w="2808" w:type="dxa"/>
          </w:tcPr>
          <w:p w:rsidR="00510A51" w:rsidRPr="0035689F" w:rsidRDefault="00510A51" w:rsidP="004716E0">
            <w:pPr>
              <w:jc w:val="both"/>
              <w:rPr>
                <w:color w:val="000000"/>
                <w:sz w:val="24"/>
                <w:szCs w:val="24"/>
              </w:rPr>
            </w:pPr>
            <w:r w:rsidRPr="0035689F">
              <w:rPr>
                <w:color w:val="000000"/>
                <w:sz w:val="24"/>
                <w:szCs w:val="24"/>
              </w:rPr>
              <w:t>Предприниматель</w:t>
            </w:r>
            <w:r>
              <w:rPr>
                <w:color w:val="000000"/>
                <w:sz w:val="24"/>
                <w:szCs w:val="24"/>
              </w:rPr>
              <w:t>ская деятельность</w:t>
            </w:r>
          </w:p>
        </w:tc>
        <w:tc>
          <w:tcPr>
            <w:tcW w:w="1080" w:type="dxa"/>
          </w:tcPr>
          <w:p w:rsidR="00510A51" w:rsidRPr="00E512B4" w:rsidRDefault="00510A51" w:rsidP="004716E0">
            <w:pPr>
              <w:jc w:val="center"/>
              <w:rPr>
                <w:sz w:val="24"/>
                <w:szCs w:val="24"/>
              </w:rPr>
            </w:pPr>
            <w:r>
              <w:rPr>
                <w:sz w:val="24"/>
                <w:szCs w:val="24"/>
              </w:rPr>
              <w:t>9</w:t>
            </w:r>
          </w:p>
          <w:p w:rsidR="00510A51" w:rsidRPr="00E512B4" w:rsidRDefault="00510A51" w:rsidP="004716E0">
            <w:pPr>
              <w:jc w:val="center"/>
              <w:rPr>
                <w:sz w:val="24"/>
                <w:szCs w:val="24"/>
              </w:rPr>
            </w:pPr>
          </w:p>
        </w:tc>
        <w:tc>
          <w:tcPr>
            <w:tcW w:w="1620" w:type="dxa"/>
          </w:tcPr>
          <w:p w:rsidR="00510A51" w:rsidRPr="00E512B4" w:rsidRDefault="00510A51" w:rsidP="004716E0">
            <w:pPr>
              <w:jc w:val="center"/>
              <w:rPr>
                <w:sz w:val="24"/>
                <w:szCs w:val="24"/>
              </w:rPr>
            </w:pPr>
            <w:r>
              <w:rPr>
                <w:sz w:val="24"/>
                <w:szCs w:val="24"/>
              </w:rPr>
              <w:t>1</w:t>
            </w:r>
          </w:p>
          <w:p w:rsidR="00510A51" w:rsidRPr="00E512B4" w:rsidRDefault="00510A51" w:rsidP="004716E0">
            <w:pPr>
              <w:jc w:val="center"/>
              <w:rPr>
                <w:sz w:val="24"/>
                <w:szCs w:val="24"/>
              </w:rPr>
            </w:pPr>
          </w:p>
        </w:tc>
        <w:tc>
          <w:tcPr>
            <w:tcW w:w="4860" w:type="dxa"/>
          </w:tcPr>
          <w:p w:rsidR="00510A51" w:rsidRPr="00510A51" w:rsidRDefault="00510A51" w:rsidP="004716E0">
            <w:pPr>
              <w:jc w:val="both"/>
              <w:rPr>
                <w:sz w:val="24"/>
                <w:szCs w:val="24"/>
                <w:lang w:val="ru-RU"/>
              </w:rPr>
            </w:pPr>
            <w:r w:rsidRPr="00510A51">
              <w:rPr>
                <w:sz w:val="24"/>
                <w:szCs w:val="24"/>
                <w:lang w:val="ru-RU"/>
              </w:rPr>
              <w:t>Формирование у учащихся предпринимательского мышления, соответствующему современному уровню знания.</w:t>
            </w:r>
          </w:p>
        </w:tc>
      </w:tr>
      <w:tr w:rsidR="00510A51" w:rsidRPr="00640AAE" w:rsidTr="004716E0">
        <w:tc>
          <w:tcPr>
            <w:tcW w:w="2808" w:type="dxa"/>
          </w:tcPr>
          <w:p w:rsidR="00510A51" w:rsidRPr="0035689F" w:rsidRDefault="00510A51" w:rsidP="004716E0">
            <w:pPr>
              <w:jc w:val="both"/>
              <w:rPr>
                <w:color w:val="000000"/>
                <w:sz w:val="24"/>
                <w:szCs w:val="24"/>
              </w:rPr>
            </w:pPr>
            <w:r w:rsidRPr="0035689F">
              <w:rPr>
                <w:color w:val="000000"/>
                <w:sz w:val="24"/>
                <w:szCs w:val="24"/>
              </w:rPr>
              <w:t>Химия в быту</w:t>
            </w:r>
          </w:p>
        </w:tc>
        <w:tc>
          <w:tcPr>
            <w:tcW w:w="1080" w:type="dxa"/>
          </w:tcPr>
          <w:p w:rsidR="00510A51" w:rsidRPr="00E512B4" w:rsidRDefault="00510A51" w:rsidP="004716E0">
            <w:pPr>
              <w:jc w:val="center"/>
              <w:rPr>
                <w:sz w:val="24"/>
                <w:szCs w:val="24"/>
              </w:rPr>
            </w:pPr>
            <w:r w:rsidRPr="00E512B4">
              <w:rPr>
                <w:sz w:val="24"/>
                <w:szCs w:val="24"/>
              </w:rPr>
              <w:t>9</w:t>
            </w:r>
          </w:p>
        </w:tc>
        <w:tc>
          <w:tcPr>
            <w:tcW w:w="1620" w:type="dxa"/>
          </w:tcPr>
          <w:p w:rsidR="00510A51" w:rsidRPr="00E512B4" w:rsidRDefault="00510A51" w:rsidP="004716E0">
            <w:pPr>
              <w:jc w:val="center"/>
              <w:rPr>
                <w:sz w:val="24"/>
                <w:szCs w:val="24"/>
              </w:rPr>
            </w:pPr>
            <w:r w:rsidRPr="00E512B4">
              <w:rPr>
                <w:sz w:val="24"/>
                <w:szCs w:val="24"/>
              </w:rPr>
              <w:t>1</w:t>
            </w:r>
          </w:p>
        </w:tc>
        <w:tc>
          <w:tcPr>
            <w:tcW w:w="4860" w:type="dxa"/>
          </w:tcPr>
          <w:p w:rsidR="00510A51" w:rsidRPr="00510A51" w:rsidRDefault="00510A51" w:rsidP="004716E0">
            <w:pPr>
              <w:jc w:val="both"/>
              <w:rPr>
                <w:sz w:val="24"/>
                <w:szCs w:val="24"/>
                <w:lang w:val="ru-RU"/>
              </w:rPr>
            </w:pPr>
            <w:r w:rsidRPr="00510A51">
              <w:rPr>
                <w:sz w:val="24"/>
                <w:szCs w:val="24"/>
                <w:lang w:val="ru-RU"/>
              </w:rPr>
              <w:t>Углубить базовые знания учащихся по химии, повысить творческую активность и расширить кругозор учащихся.</w:t>
            </w:r>
          </w:p>
        </w:tc>
      </w:tr>
      <w:tr w:rsidR="00510A51" w:rsidRPr="00640AAE" w:rsidTr="004716E0">
        <w:tc>
          <w:tcPr>
            <w:tcW w:w="2808" w:type="dxa"/>
          </w:tcPr>
          <w:p w:rsidR="00510A51" w:rsidRPr="00865C82" w:rsidRDefault="00510A51" w:rsidP="004716E0">
            <w:pPr>
              <w:jc w:val="both"/>
              <w:rPr>
                <w:color w:val="000000"/>
                <w:sz w:val="24"/>
                <w:szCs w:val="24"/>
              </w:rPr>
            </w:pPr>
            <w:r>
              <w:rPr>
                <w:color w:val="000000"/>
                <w:sz w:val="24"/>
                <w:szCs w:val="24"/>
              </w:rPr>
              <w:t>Чтение без границ</w:t>
            </w:r>
          </w:p>
        </w:tc>
        <w:tc>
          <w:tcPr>
            <w:tcW w:w="1080" w:type="dxa"/>
          </w:tcPr>
          <w:p w:rsidR="00510A51" w:rsidRPr="00E512B4" w:rsidRDefault="00510A51" w:rsidP="004716E0">
            <w:pPr>
              <w:jc w:val="center"/>
              <w:rPr>
                <w:sz w:val="24"/>
                <w:szCs w:val="24"/>
              </w:rPr>
            </w:pPr>
            <w:r>
              <w:rPr>
                <w:sz w:val="24"/>
                <w:szCs w:val="24"/>
              </w:rPr>
              <w:t>9</w:t>
            </w:r>
          </w:p>
        </w:tc>
        <w:tc>
          <w:tcPr>
            <w:tcW w:w="1620" w:type="dxa"/>
          </w:tcPr>
          <w:p w:rsidR="00510A51" w:rsidRPr="00E512B4" w:rsidRDefault="00510A51" w:rsidP="004716E0">
            <w:pPr>
              <w:jc w:val="center"/>
              <w:rPr>
                <w:sz w:val="24"/>
                <w:szCs w:val="24"/>
              </w:rPr>
            </w:pPr>
            <w:r>
              <w:rPr>
                <w:sz w:val="24"/>
                <w:szCs w:val="24"/>
              </w:rPr>
              <w:t>1</w:t>
            </w:r>
          </w:p>
        </w:tc>
        <w:tc>
          <w:tcPr>
            <w:tcW w:w="4860" w:type="dxa"/>
          </w:tcPr>
          <w:p w:rsidR="00510A51" w:rsidRPr="00510A51" w:rsidRDefault="00510A51" w:rsidP="004716E0">
            <w:pPr>
              <w:jc w:val="both"/>
              <w:rPr>
                <w:sz w:val="24"/>
                <w:szCs w:val="24"/>
                <w:lang w:val="ru-RU"/>
              </w:rPr>
            </w:pPr>
            <w:r w:rsidRPr="00510A51">
              <w:rPr>
                <w:sz w:val="24"/>
                <w:szCs w:val="24"/>
                <w:lang w:val="ru-RU"/>
              </w:rPr>
              <w:t>Формирование думающего и чувствующего, активного ученика-читателя готового к творческой деятельности.</w:t>
            </w:r>
          </w:p>
        </w:tc>
      </w:tr>
    </w:tbl>
    <w:p w:rsidR="00222057" w:rsidRPr="00510A51" w:rsidRDefault="00222057">
      <w:pPr>
        <w:spacing w:line="254" w:lineRule="exact"/>
        <w:rPr>
          <w:sz w:val="24"/>
          <w:lang w:val="ru-RU"/>
        </w:rPr>
        <w:sectPr w:rsidR="00222057" w:rsidRPr="00510A51" w:rsidSect="008367F3">
          <w:pgSz w:w="11910" w:h="16840"/>
          <w:pgMar w:top="340" w:right="428" w:bottom="280" w:left="567" w:header="720" w:footer="720" w:gutter="0"/>
          <w:cols w:space="720"/>
        </w:sectPr>
      </w:pPr>
    </w:p>
    <w:p w:rsidR="00222057" w:rsidRPr="004716E0" w:rsidRDefault="00337AE4" w:rsidP="000C0F5B">
      <w:pPr>
        <w:pStyle w:val="2"/>
        <w:numPr>
          <w:ilvl w:val="2"/>
          <w:numId w:val="729"/>
        </w:numPr>
        <w:spacing w:before="72"/>
        <w:rPr>
          <w:lang w:val="ru-RU"/>
        </w:rPr>
      </w:pPr>
      <w:r w:rsidRPr="004716E0">
        <w:rPr>
          <w:lang w:val="ru-RU"/>
        </w:rPr>
        <w:lastRenderedPageBreak/>
        <w:t>ПЛАН ВНЕУРОЧНОЙ</w:t>
      </w:r>
      <w:r w:rsidRPr="004716E0">
        <w:rPr>
          <w:spacing w:val="-9"/>
          <w:lang w:val="ru-RU"/>
        </w:rPr>
        <w:t xml:space="preserve"> </w:t>
      </w:r>
      <w:r w:rsidRPr="004716E0">
        <w:rPr>
          <w:lang w:val="ru-RU"/>
        </w:rPr>
        <w:t>ДЕЯТЕЛЬНОСТИ</w:t>
      </w:r>
    </w:p>
    <w:p w:rsidR="00222057" w:rsidRPr="004716E0" w:rsidRDefault="00222057">
      <w:pPr>
        <w:pStyle w:val="a3"/>
        <w:spacing w:before="7"/>
        <w:ind w:left="0"/>
        <w:rPr>
          <w:b/>
          <w:sz w:val="30"/>
          <w:lang w:val="ru-RU"/>
        </w:rPr>
      </w:pPr>
    </w:p>
    <w:p w:rsidR="00222057" w:rsidRPr="00EB3FA7" w:rsidRDefault="00337AE4">
      <w:pPr>
        <w:pStyle w:val="a3"/>
        <w:spacing w:line="276" w:lineRule="auto"/>
        <w:ind w:left="828" w:right="826" w:firstLine="708"/>
        <w:jc w:val="both"/>
        <w:rPr>
          <w:lang w:val="ru-RU"/>
        </w:rPr>
      </w:pPr>
      <w:r w:rsidRPr="00EB3FA7">
        <w:rPr>
          <w:lang w:val="ru-RU"/>
        </w:rPr>
        <w:t xml:space="preserve">Под внеурочной деятельностью понимается образовательная </w:t>
      </w:r>
      <w:r w:rsidRPr="00EB3FA7">
        <w:rPr>
          <w:spacing w:val="-5"/>
          <w:lang w:val="ru-RU"/>
        </w:rPr>
        <w:t xml:space="preserve">деятельность, осуществляемая </w:t>
      </w:r>
      <w:r w:rsidRPr="00EB3FA7">
        <w:rPr>
          <w:lang w:val="ru-RU"/>
        </w:rPr>
        <w:t xml:space="preserve">в </w:t>
      </w:r>
      <w:r w:rsidRPr="00EB3FA7">
        <w:rPr>
          <w:spacing w:val="-4"/>
          <w:lang w:val="ru-RU"/>
        </w:rPr>
        <w:t xml:space="preserve">формах, </w:t>
      </w:r>
      <w:r w:rsidRPr="00EB3FA7">
        <w:rPr>
          <w:spacing w:val="-5"/>
          <w:lang w:val="ru-RU"/>
        </w:rPr>
        <w:t xml:space="preserve">отличных </w:t>
      </w:r>
      <w:r w:rsidRPr="00EB3FA7">
        <w:rPr>
          <w:spacing w:val="-3"/>
          <w:lang w:val="ru-RU"/>
        </w:rPr>
        <w:t xml:space="preserve">от </w:t>
      </w:r>
      <w:r w:rsidRPr="00EB3FA7">
        <w:rPr>
          <w:spacing w:val="-4"/>
          <w:lang w:val="ru-RU"/>
        </w:rPr>
        <w:t xml:space="preserve">урочной, </w:t>
      </w:r>
      <w:r w:rsidRPr="00EB3FA7">
        <w:rPr>
          <w:lang w:val="ru-RU"/>
        </w:rPr>
        <w:t xml:space="preserve">и </w:t>
      </w:r>
      <w:r w:rsidRPr="00EB3FA7">
        <w:rPr>
          <w:spacing w:val="-3"/>
          <w:lang w:val="ru-RU"/>
        </w:rPr>
        <w:t xml:space="preserve">направленная на достижение планируемых </w:t>
      </w:r>
      <w:r w:rsidRPr="00EB3FA7">
        <w:rPr>
          <w:lang w:val="ru-RU"/>
        </w:rPr>
        <w:t>результатов освоения основной образовательной программы начального общего</w:t>
      </w:r>
      <w:r w:rsidRPr="00EB3FA7">
        <w:rPr>
          <w:spacing w:val="-11"/>
          <w:lang w:val="ru-RU"/>
        </w:rPr>
        <w:t xml:space="preserve"> </w:t>
      </w:r>
      <w:r w:rsidRPr="00EB3FA7">
        <w:rPr>
          <w:lang w:val="ru-RU"/>
        </w:rPr>
        <w:t>образования.</w:t>
      </w:r>
    </w:p>
    <w:p w:rsidR="00222057" w:rsidRPr="00EB3FA7" w:rsidRDefault="00337AE4">
      <w:pPr>
        <w:pStyle w:val="a3"/>
        <w:spacing w:line="276" w:lineRule="auto"/>
        <w:ind w:left="828" w:right="825" w:firstLine="708"/>
        <w:jc w:val="both"/>
        <w:rPr>
          <w:lang w:val="ru-RU"/>
        </w:rPr>
      </w:pPr>
      <w:r w:rsidRPr="00EB3FA7">
        <w:rPr>
          <w:b/>
          <w:lang w:val="ru-RU"/>
        </w:rPr>
        <w:t xml:space="preserve">Цели организации внеурочной деятельности </w:t>
      </w:r>
      <w:r w:rsidRPr="00EB3FA7">
        <w:rPr>
          <w:lang w:val="ru-RU"/>
        </w:rPr>
        <w:t>на уровне начального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222057" w:rsidRPr="00EB3FA7" w:rsidRDefault="00337AE4">
      <w:pPr>
        <w:pStyle w:val="a3"/>
        <w:spacing w:before="3" w:line="276" w:lineRule="auto"/>
        <w:ind w:left="828" w:right="822" w:firstLine="708"/>
        <w:jc w:val="both"/>
        <w:rPr>
          <w:lang w:val="ru-RU"/>
        </w:rPr>
      </w:pPr>
      <w:r w:rsidRPr="00EB3FA7">
        <w:rPr>
          <w:lang w:val="ru-RU"/>
        </w:rPr>
        <w:t>Внеурочная деятельность организуется по направлениям развития личности (спортивно- оздоровительное, духовнонравственное, социальное, общеинтеллектуальное, общекультурное).</w:t>
      </w:r>
    </w:p>
    <w:p w:rsidR="00222057" w:rsidRPr="00EB3FA7" w:rsidRDefault="00337AE4">
      <w:pPr>
        <w:pStyle w:val="a3"/>
        <w:spacing w:before="1" w:line="276" w:lineRule="auto"/>
        <w:ind w:left="828" w:right="823" w:firstLine="708"/>
        <w:jc w:val="both"/>
        <w:rPr>
          <w:lang w:val="ru-RU"/>
        </w:rPr>
      </w:pPr>
      <w:r w:rsidRPr="00EB3FA7">
        <w:rPr>
          <w:b/>
          <w:lang w:val="ru-RU"/>
        </w:rPr>
        <w:t>Формы организации внеурочной деятельности</w:t>
      </w:r>
      <w:r w:rsidRPr="00EB3FA7">
        <w:rPr>
          <w:lang w:val="ru-RU"/>
        </w:rPr>
        <w:t>, как и в целом образовательной деятельности, в рамках реализации основной образовательной программы начального общего образования определяется организация, осуществляющая образовательную деятельность. Содержание занятий, предусмотренных во внеурочной деятельности, осуществляться в таких формах как художественные, культурологические, филологические, сетевые сообщества, школьные спортивные клубы и секции, конференции, олимпиады, военно- 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222057" w:rsidRPr="00EB3FA7" w:rsidRDefault="00337AE4">
      <w:pPr>
        <w:pStyle w:val="a3"/>
        <w:spacing w:line="276" w:lineRule="auto"/>
        <w:ind w:left="828" w:right="832" w:firstLine="708"/>
        <w:jc w:val="both"/>
        <w:rPr>
          <w:lang w:val="ru-RU"/>
        </w:rPr>
      </w:pPr>
      <w:r w:rsidRPr="00EB3FA7">
        <w:rPr>
          <w:lang w:val="ru-RU"/>
        </w:rPr>
        <w:t>При организации внеурочной деятельности обучающихся школа может использует возможности свои 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222057" w:rsidRPr="00EB3FA7" w:rsidRDefault="00337AE4">
      <w:pPr>
        <w:pStyle w:val="a3"/>
        <w:spacing w:line="276" w:lineRule="auto"/>
        <w:ind w:left="828" w:right="827" w:firstLine="708"/>
        <w:jc w:val="both"/>
        <w:rPr>
          <w:lang w:val="ru-RU"/>
        </w:rPr>
      </w:pPr>
      <w:r w:rsidRPr="00EB3FA7">
        <w:rPr>
          <w:lang w:val="ru-RU"/>
        </w:rPr>
        <w:t xml:space="preserve">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10 часов в неделю на каждый </w:t>
      </w:r>
      <w:r w:rsidR="002E16DB" w:rsidRPr="00EB3FA7">
        <w:rPr>
          <w:lang w:val="ru-RU"/>
        </w:rPr>
        <w:t>класс. В</w:t>
      </w:r>
      <w:r w:rsidRPr="00EB3FA7">
        <w:rPr>
          <w:lang w:val="ru-RU"/>
        </w:rPr>
        <w:t xml:space="preserve">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222057" w:rsidRDefault="00337AE4" w:rsidP="000C0F5B">
      <w:pPr>
        <w:pStyle w:val="a5"/>
        <w:numPr>
          <w:ilvl w:val="0"/>
          <w:numId w:val="3"/>
        </w:numPr>
        <w:tabs>
          <w:tab w:val="left" w:pos="2268"/>
          <w:tab w:val="left" w:pos="2269"/>
        </w:tabs>
        <w:spacing w:line="273" w:lineRule="exact"/>
        <w:ind w:firstLine="708"/>
        <w:rPr>
          <w:sz w:val="24"/>
        </w:rPr>
      </w:pPr>
      <w:r>
        <w:rPr>
          <w:sz w:val="24"/>
        </w:rPr>
        <w:t>непосредственно в образовательной</w:t>
      </w:r>
      <w:r>
        <w:rPr>
          <w:spacing w:val="-4"/>
          <w:sz w:val="24"/>
        </w:rPr>
        <w:t xml:space="preserve"> </w:t>
      </w:r>
      <w:r>
        <w:rPr>
          <w:sz w:val="24"/>
        </w:rPr>
        <w:t>организации;</w:t>
      </w:r>
    </w:p>
    <w:p w:rsidR="00222057" w:rsidRPr="00EB3FA7" w:rsidRDefault="00337AE4" w:rsidP="000C0F5B">
      <w:pPr>
        <w:pStyle w:val="a5"/>
        <w:numPr>
          <w:ilvl w:val="0"/>
          <w:numId w:val="3"/>
        </w:numPr>
        <w:tabs>
          <w:tab w:val="left" w:pos="2269"/>
        </w:tabs>
        <w:spacing w:before="44" w:line="276" w:lineRule="auto"/>
        <w:ind w:right="825" w:firstLine="708"/>
        <w:jc w:val="both"/>
        <w:rPr>
          <w:sz w:val="24"/>
          <w:lang w:val="ru-RU"/>
        </w:rPr>
      </w:pPr>
      <w:r w:rsidRPr="00EB3FA7">
        <w:rPr>
          <w:sz w:val="24"/>
          <w:lang w:val="ru-RU"/>
        </w:rPr>
        <w:t>совместно с организациями и учреждениями дополнительного образования детей, спортивными объектами, учреждениями</w:t>
      </w:r>
      <w:r w:rsidRPr="00EB3FA7">
        <w:rPr>
          <w:spacing w:val="2"/>
          <w:sz w:val="24"/>
          <w:lang w:val="ru-RU"/>
        </w:rPr>
        <w:t xml:space="preserve"> </w:t>
      </w:r>
      <w:r w:rsidRPr="00EB3FA7">
        <w:rPr>
          <w:sz w:val="24"/>
          <w:lang w:val="ru-RU"/>
        </w:rPr>
        <w:t>культуры;</w:t>
      </w:r>
    </w:p>
    <w:p w:rsidR="00222057" w:rsidRPr="00EB3FA7" w:rsidRDefault="00337AE4" w:rsidP="000C0F5B">
      <w:pPr>
        <w:pStyle w:val="a5"/>
        <w:numPr>
          <w:ilvl w:val="0"/>
          <w:numId w:val="3"/>
        </w:numPr>
        <w:tabs>
          <w:tab w:val="left" w:pos="2269"/>
        </w:tabs>
        <w:spacing w:line="278" w:lineRule="auto"/>
        <w:ind w:right="831" w:firstLine="708"/>
        <w:jc w:val="both"/>
        <w:rPr>
          <w:sz w:val="24"/>
          <w:lang w:val="ru-RU"/>
        </w:rPr>
      </w:pPr>
      <w:r w:rsidRPr="00EB3FA7">
        <w:rPr>
          <w:sz w:val="24"/>
          <w:lang w:val="ru-RU"/>
        </w:rPr>
        <w:t>в сотрудничестве с другими организациями и с участием педагогов организации, осуществляющей образовательную деятельность (комбинированная</w:t>
      </w:r>
      <w:r w:rsidRPr="00EB3FA7">
        <w:rPr>
          <w:spacing w:val="32"/>
          <w:sz w:val="24"/>
          <w:lang w:val="ru-RU"/>
        </w:rPr>
        <w:t xml:space="preserve"> </w:t>
      </w:r>
      <w:r w:rsidRPr="00EB3FA7">
        <w:rPr>
          <w:sz w:val="24"/>
          <w:lang w:val="ru-RU"/>
        </w:rPr>
        <w:t>схема).</w:t>
      </w:r>
    </w:p>
    <w:p w:rsidR="00222057" w:rsidRPr="00EB3FA7" w:rsidRDefault="00337AE4">
      <w:pPr>
        <w:pStyle w:val="a3"/>
        <w:spacing w:line="276" w:lineRule="auto"/>
        <w:ind w:left="828" w:right="822" w:firstLine="708"/>
        <w:jc w:val="both"/>
        <w:rPr>
          <w:lang w:val="ru-RU"/>
        </w:rPr>
      </w:pPr>
      <w:r w:rsidRPr="00EB3FA7">
        <w:rPr>
          <w:lang w:val="ru-RU"/>
        </w:rP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 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образовательной организации.</w:t>
      </w:r>
    </w:p>
    <w:p w:rsidR="00222057" w:rsidRPr="00EB3FA7" w:rsidRDefault="00337AE4">
      <w:pPr>
        <w:pStyle w:val="a3"/>
        <w:spacing w:line="276" w:lineRule="auto"/>
        <w:ind w:left="828" w:right="825" w:firstLine="708"/>
        <w:jc w:val="both"/>
        <w:rPr>
          <w:lang w:val="ru-RU"/>
        </w:rPr>
      </w:pPr>
      <w:r w:rsidRPr="00EB3FA7">
        <w:rPr>
          <w:lang w:val="ru-RU"/>
        </w:rPr>
        <w:t xml:space="preserve">При </w:t>
      </w:r>
      <w:r w:rsidRPr="00EB3FA7">
        <w:rPr>
          <w:spacing w:val="-3"/>
          <w:lang w:val="ru-RU"/>
        </w:rPr>
        <w:t xml:space="preserve">организации внеурочной деятельности непосредственно </w:t>
      </w:r>
      <w:r w:rsidRPr="00EB3FA7">
        <w:rPr>
          <w:lang w:val="ru-RU"/>
        </w:rPr>
        <w:t xml:space="preserve">в образовательной  организации предполагается, что в этой </w:t>
      </w:r>
      <w:r w:rsidRPr="00EB3FA7">
        <w:rPr>
          <w:spacing w:val="-3"/>
          <w:lang w:val="ru-RU"/>
        </w:rPr>
        <w:t xml:space="preserve">работе принимают участие все педагогические работники данной </w:t>
      </w:r>
      <w:r w:rsidRPr="00EB3FA7">
        <w:rPr>
          <w:lang w:val="ru-RU"/>
        </w:rPr>
        <w:t xml:space="preserve">организации (учителя начальной школы, учителя предметники, социальные педагоги, педагоги психологи, др.). </w:t>
      </w:r>
    </w:p>
    <w:p w:rsidR="00B573C5" w:rsidRDefault="00337AE4" w:rsidP="00B573C5">
      <w:pPr>
        <w:pStyle w:val="a3"/>
        <w:spacing w:line="276" w:lineRule="auto"/>
        <w:ind w:left="828" w:right="830" w:firstLine="708"/>
        <w:jc w:val="both"/>
        <w:rPr>
          <w:lang w:val="ru-RU"/>
        </w:rPr>
      </w:pPr>
      <w:r w:rsidRPr="00EB3FA7">
        <w:rPr>
          <w:lang w:val="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B573C5" w:rsidRDefault="00337AE4" w:rsidP="00B573C5">
      <w:pPr>
        <w:pStyle w:val="a3"/>
        <w:spacing w:line="276" w:lineRule="auto"/>
        <w:ind w:right="830"/>
        <w:jc w:val="both"/>
        <w:rPr>
          <w:lang w:val="ru-RU"/>
        </w:rPr>
      </w:pPr>
      <w:r w:rsidRPr="00EB3FA7">
        <w:rPr>
          <w:lang w:val="ru-RU"/>
        </w:rPr>
        <w:t xml:space="preserve">Связующим звеном между внеурочной деятельностью и дополнительным образованием детей выступают такие формы её реализации, как факультативы, д. т. детские научные общества, </w:t>
      </w:r>
      <w:r w:rsidR="00B573C5">
        <w:rPr>
          <w:lang w:val="ru-RU"/>
        </w:rPr>
        <w:lastRenderedPageBreak/>
        <w:t>экологические и военнопатриотические отряды.</w:t>
      </w:r>
    </w:p>
    <w:p w:rsidR="00222057" w:rsidRPr="00EB3FA7" w:rsidRDefault="00B573C5" w:rsidP="00B573C5">
      <w:pPr>
        <w:pStyle w:val="a3"/>
        <w:spacing w:before="68" w:line="276" w:lineRule="auto"/>
        <w:ind w:left="709" w:right="826" w:firstLine="709"/>
        <w:jc w:val="both"/>
        <w:rPr>
          <w:lang w:val="ru-RU"/>
        </w:rPr>
      </w:pPr>
      <w:r>
        <w:rPr>
          <w:lang w:val="ru-RU"/>
        </w:rPr>
        <w:t xml:space="preserve"> </w:t>
      </w:r>
      <w:r>
        <w:rPr>
          <w:lang w:val="ru-RU"/>
        </w:rPr>
        <w:tab/>
      </w:r>
      <w:r w:rsidR="00337AE4" w:rsidRPr="00EB3FA7">
        <w:rPr>
          <w:lang w:val="ru-RU"/>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 ориентированной и деятельностной основы организации образовательной деятельности.</w:t>
      </w:r>
    </w:p>
    <w:p w:rsidR="00222057" w:rsidRPr="00EB3FA7" w:rsidRDefault="00337AE4" w:rsidP="00B573C5">
      <w:pPr>
        <w:pStyle w:val="a3"/>
        <w:spacing w:line="276" w:lineRule="auto"/>
        <w:ind w:left="709" w:right="830" w:firstLine="709"/>
        <w:jc w:val="both"/>
        <w:rPr>
          <w:lang w:val="ru-RU"/>
        </w:rPr>
      </w:pPr>
      <w:r w:rsidRPr="00EB3FA7">
        <w:rPr>
          <w:lang w:val="ru-RU"/>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222057" w:rsidRPr="00EB3FA7" w:rsidRDefault="00337AE4">
      <w:pPr>
        <w:pStyle w:val="a3"/>
        <w:spacing w:line="276" w:lineRule="auto"/>
        <w:ind w:left="828" w:right="827" w:firstLine="708"/>
        <w:jc w:val="both"/>
        <w:rPr>
          <w:lang w:val="ru-RU"/>
        </w:rPr>
      </w:pPr>
      <w:r w:rsidRPr="00EB3FA7">
        <w:rPr>
          <w:lang w:val="ru-RU"/>
        </w:rPr>
        <w:t xml:space="preserve">План внеурочной деятельности формируется образовательной организацией </w:t>
      </w:r>
      <w:r w:rsidR="0001782D" w:rsidRPr="00EB3FA7">
        <w:rPr>
          <w:lang w:val="ru-RU"/>
        </w:rPr>
        <w:t>и направлен</w:t>
      </w:r>
      <w:r w:rsidRPr="00EB3FA7">
        <w:rPr>
          <w:lang w:val="ru-RU"/>
        </w:rPr>
        <w:t xml:space="preserve">  в первую очередь на достижение обучающимися планируемых результатов </w:t>
      </w:r>
      <w:r w:rsidRPr="00EB3FA7">
        <w:rPr>
          <w:spacing w:val="-3"/>
          <w:lang w:val="ru-RU"/>
        </w:rPr>
        <w:t xml:space="preserve">освоения </w:t>
      </w:r>
      <w:r w:rsidRPr="00EB3FA7">
        <w:rPr>
          <w:lang w:val="ru-RU"/>
        </w:rPr>
        <w:t xml:space="preserve">основной </w:t>
      </w:r>
      <w:r w:rsidRPr="00EB3FA7">
        <w:rPr>
          <w:spacing w:val="-3"/>
          <w:lang w:val="ru-RU"/>
        </w:rPr>
        <w:t xml:space="preserve">образовательной программы </w:t>
      </w:r>
      <w:r w:rsidRPr="00EB3FA7">
        <w:rPr>
          <w:lang w:val="ru-RU"/>
        </w:rPr>
        <w:t>начального общего</w:t>
      </w:r>
      <w:r w:rsidRPr="00EB3FA7">
        <w:rPr>
          <w:spacing w:val="-5"/>
          <w:lang w:val="ru-RU"/>
        </w:rPr>
        <w:t xml:space="preserve"> </w:t>
      </w:r>
      <w:r w:rsidRPr="00EB3FA7">
        <w:rPr>
          <w:lang w:val="ru-RU"/>
        </w:rPr>
        <w:t>образования.</w:t>
      </w:r>
    </w:p>
    <w:p w:rsidR="002E16DB" w:rsidRDefault="00337AE4" w:rsidP="002E16DB">
      <w:pPr>
        <w:pStyle w:val="a3"/>
        <w:spacing w:line="276" w:lineRule="auto"/>
        <w:ind w:left="828" w:right="1342" w:firstLine="708"/>
        <w:rPr>
          <w:lang w:val="ru-RU"/>
        </w:rPr>
      </w:pPr>
      <w:r w:rsidRPr="00EB3FA7">
        <w:rPr>
          <w:lang w:val="ru-RU"/>
        </w:rPr>
        <w:t xml:space="preserve">При </w:t>
      </w:r>
      <w:r w:rsidRPr="00EB3FA7">
        <w:rPr>
          <w:spacing w:val="-3"/>
          <w:lang w:val="ru-RU"/>
        </w:rPr>
        <w:t xml:space="preserve">взаимодействии образовательной организации </w:t>
      </w:r>
      <w:r w:rsidRPr="00EB3FA7">
        <w:rPr>
          <w:lang w:val="ru-RU"/>
        </w:rPr>
        <w:t xml:space="preserve">с другими </w:t>
      </w:r>
      <w:r w:rsidRPr="00EB3FA7">
        <w:rPr>
          <w:spacing w:val="-3"/>
          <w:lang w:val="ru-RU"/>
        </w:rPr>
        <w:t xml:space="preserve">организациями </w:t>
      </w:r>
      <w:r w:rsidRPr="00EB3FA7">
        <w:rPr>
          <w:lang w:val="ru-RU"/>
        </w:rPr>
        <w:t xml:space="preserve">создаются </w:t>
      </w:r>
      <w:r w:rsidRPr="00EB3FA7">
        <w:rPr>
          <w:spacing w:val="-4"/>
          <w:lang w:val="ru-RU"/>
        </w:rPr>
        <w:t xml:space="preserve">общее </w:t>
      </w:r>
      <w:r w:rsidRPr="00EB3FA7">
        <w:rPr>
          <w:spacing w:val="-3"/>
          <w:lang w:val="ru-RU"/>
        </w:rPr>
        <w:t xml:space="preserve">программно методическое пространство, рабочие </w:t>
      </w:r>
      <w:r w:rsidRPr="00EB3FA7">
        <w:rPr>
          <w:lang w:val="ru-RU"/>
        </w:rPr>
        <w:t xml:space="preserve">программы курсов </w:t>
      </w:r>
      <w:r w:rsidRPr="00EB3FA7">
        <w:rPr>
          <w:spacing w:val="-3"/>
          <w:lang w:val="ru-RU"/>
        </w:rPr>
        <w:t xml:space="preserve">внеурочной </w:t>
      </w:r>
      <w:r w:rsidRPr="00EB3FA7">
        <w:rPr>
          <w:lang w:val="ru-RU"/>
        </w:rPr>
        <w:t xml:space="preserve">деятельности, которые </w:t>
      </w:r>
      <w:r w:rsidRPr="00EB3FA7">
        <w:rPr>
          <w:spacing w:val="2"/>
          <w:lang w:val="ru-RU"/>
        </w:rPr>
        <w:t xml:space="preserve">должны быть </w:t>
      </w:r>
      <w:r w:rsidRPr="00EB3FA7">
        <w:rPr>
          <w:lang w:val="ru-RU"/>
        </w:rPr>
        <w:t>сориентированы на планируемые результаты освоения основной образовательной программы начального общего образования конкрет</w:t>
      </w:r>
      <w:r w:rsidR="002E16DB">
        <w:rPr>
          <w:lang w:val="ru-RU"/>
        </w:rPr>
        <w:t>ной образовательной организации.</w:t>
      </w:r>
    </w:p>
    <w:p w:rsidR="002E16DB" w:rsidRPr="002E16DB" w:rsidRDefault="002E16DB" w:rsidP="00B573C5">
      <w:pPr>
        <w:ind w:left="851" w:right="912"/>
        <w:jc w:val="both"/>
        <w:rPr>
          <w:color w:val="000000"/>
          <w:sz w:val="24"/>
          <w:szCs w:val="24"/>
          <w:lang w:val="ru-RU"/>
        </w:rPr>
      </w:pPr>
      <w:r w:rsidRPr="002E16DB">
        <w:rPr>
          <w:color w:val="000000"/>
          <w:sz w:val="24"/>
          <w:szCs w:val="24"/>
          <w:lang w:val="ru-RU"/>
        </w:rPr>
        <w:t>Для обучающихся в 5 – 8 классов по желанию обучающихся и запросу родителей введены следующие курсы: «Куех ситим», «</w:t>
      </w:r>
      <w:r w:rsidRPr="002E16DB">
        <w:rPr>
          <w:sz w:val="24"/>
          <w:szCs w:val="24"/>
          <w:lang w:val="ru-RU"/>
        </w:rPr>
        <w:t>Чтение без границ</w:t>
      </w:r>
      <w:r w:rsidRPr="002E16DB">
        <w:rPr>
          <w:color w:val="000000"/>
          <w:sz w:val="24"/>
          <w:szCs w:val="24"/>
          <w:lang w:val="ru-RU"/>
        </w:rPr>
        <w:t>», «Тропинка к своему Я», «Журналистика», «Химия в быту», «Развитие речи», «Робототехника».</w:t>
      </w:r>
    </w:p>
    <w:p w:rsidR="002E16DB" w:rsidRPr="00510A51" w:rsidRDefault="002E16DB" w:rsidP="00B573C5">
      <w:pPr>
        <w:ind w:left="426" w:right="912"/>
        <w:jc w:val="both"/>
        <w:rPr>
          <w:sz w:val="24"/>
          <w:szCs w:val="24"/>
          <w:lang w:val="ru-RU"/>
        </w:rPr>
      </w:pPr>
      <w:r w:rsidRPr="00510A51">
        <w:rPr>
          <w:sz w:val="24"/>
          <w:szCs w:val="24"/>
          <w:lang w:val="ru-RU"/>
        </w:rPr>
        <w:t xml:space="preserve">                                                    </w:t>
      </w:r>
    </w:p>
    <w:p w:rsidR="002E16DB" w:rsidRPr="00510A51" w:rsidRDefault="002E16DB" w:rsidP="002E16DB">
      <w:pPr>
        <w:ind w:left="426"/>
        <w:rPr>
          <w:sz w:val="24"/>
          <w:szCs w:val="24"/>
          <w:lang w:val="ru-RU"/>
        </w:rPr>
      </w:pPr>
      <w:r w:rsidRPr="00510A51">
        <w:rPr>
          <w:sz w:val="24"/>
          <w:szCs w:val="24"/>
          <w:lang w:val="ru-RU"/>
        </w:rPr>
        <w:t xml:space="preserve">                  </w:t>
      </w:r>
    </w:p>
    <w:tbl>
      <w:tblPr>
        <w:tblW w:w="110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3431"/>
        <w:gridCol w:w="6666"/>
      </w:tblGrid>
      <w:tr w:rsidR="002E16DB" w:rsidRPr="00F25A1C"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Pr="00F25A1C" w:rsidRDefault="002E16DB" w:rsidP="004716E0">
            <w:pPr>
              <w:jc w:val="center"/>
              <w:rPr>
                <w:b/>
                <w:sz w:val="24"/>
                <w:szCs w:val="24"/>
              </w:rPr>
            </w:pPr>
            <w:r w:rsidRPr="00F25A1C">
              <w:rPr>
                <w:b/>
                <w:sz w:val="24"/>
                <w:szCs w:val="24"/>
              </w:rPr>
              <w:t>Внеаудиторная деятельность</w:t>
            </w:r>
          </w:p>
        </w:tc>
        <w:tc>
          <w:tcPr>
            <w:tcW w:w="6666" w:type="dxa"/>
          </w:tcPr>
          <w:p w:rsidR="002E16DB" w:rsidRPr="00F25A1C" w:rsidRDefault="002E16DB" w:rsidP="004716E0">
            <w:pPr>
              <w:jc w:val="center"/>
              <w:rPr>
                <w:b/>
                <w:sz w:val="24"/>
                <w:szCs w:val="24"/>
              </w:rPr>
            </w:pPr>
            <w:r w:rsidRPr="00F25A1C">
              <w:rPr>
                <w:b/>
                <w:sz w:val="24"/>
                <w:szCs w:val="24"/>
              </w:rPr>
              <w:t>Цели</w:t>
            </w:r>
          </w:p>
        </w:tc>
      </w:tr>
      <w:tr w:rsidR="002E16DB" w:rsidRPr="00640AAE" w:rsidTr="002E16DB">
        <w:trPr>
          <w:trHeight w:val="437"/>
        </w:trPr>
        <w:tc>
          <w:tcPr>
            <w:tcW w:w="959" w:type="dxa"/>
          </w:tcPr>
          <w:p w:rsidR="002E16DB" w:rsidRPr="00F25A1C" w:rsidRDefault="002E16DB" w:rsidP="004716E0">
            <w:pPr>
              <w:jc w:val="center"/>
              <w:rPr>
                <w:b/>
                <w:sz w:val="24"/>
                <w:szCs w:val="24"/>
              </w:rPr>
            </w:pPr>
          </w:p>
        </w:tc>
        <w:tc>
          <w:tcPr>
            <w:tcW w:w="3431" w:type="dxa"/>
          </w:tcPr>
          <w:p w:rsidR="002E16DB" w:rsidRPr="00F25A1C" w:rsidRDefault="002E16DB" w:rsidP="004716E0">
            <w:pPr>
              <w:jc w:val="center"/>
              <w:rPr>
                <w:b/>
                <w:sz w:val="24"/>
                <w:szCs w:val="24"/>
              </w:rPr>
            </w:pPr>
            <w:r>
              <w:rPr>
                <w:b/>
                <w:sz w:val="24"/>
                <w:szCs w:val="24"/>
              </w:rPr>
              <w:t>«Тропинка к своему Я»</w:t>
            </w:r>
          </w:p>
        </w:tc>
        <w:tc>
          <w:tcPr>
            <w:tcW w:w="6666" w:type="dxa"/>
          </w:tcPr>
          <w:p w:rsidR="002E16DB" w:rsidRPr="00510A51" w:rsidRDefault="002E16DB" w:rsidP="004716E0">
            <w:pPr>
              <w:jc w:val="center"/>
              <w:rPr>
                <w:b/>
                <w:sz w:val="24"/>
                <w:szCs w:val="24"/>
                <w:lang w:val="ru-RU"/>
              </w:rPr>
            </w:pPr>
            <w:r w:rsidRPr="00510A51">
              <w:rPr>
                <w:lang w:val="ru-RU"/>
              </w:rPr>
              <w:t>Формирование и сохранение психологического здоровья школьников через создание условий для их успешной адаптации к школьной жизни</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«Куех ситим»</w:t>
            </w:r>
          </w:p>
        </w:tc>
        <w:tc>
          <w:tcPr>
            <w:tcW w:w="6666" w:type="dxa"/>
          </w:tcPr>
          <w:p w:rsidR="002E16DB" w:rsidRPr="00510A51" w:rsidRDefault="002E16DB" w:rsidP="004716E0">
            <w:pPr>
              <w:jc w:val="center"/>
              <w:rPr>
                <w:lang w:val="ru-RU"/>
              </w:rPr>
            </w:pPr>
            <w:r w:rsidRPr="00510A51">
              <w:rPr>
                <w:lang w:val="ru-RU"/>
              </w:rPr>
              <w:t xml:space="preserve">Формирование у школьников активной жизненной позиции на основе развития агор-экологического мышления, научных исследований  и практической деятельности по охране природы, творческого подхода к изучаемым предметам. </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«Развитие речи»</w:t>
            </w:r>
          </w:p>
        </w:tc>
        <w:tc>
          <w:tcPr>
            <w:tcW w:w="6666" w:type="dxa"/>
          </w:tcPr>
          <w:p w:rsidR="002E16DB" w:rsidRPr="00510A51" w:rsidRDefault="002E16DB" w:rsidP="004716E0">
            <w:pPr>
              <w:jc w:val="center"/>
              <w:rPr>
                <w:lang w:val="ru-RU"/>
              </w:rPr>
            </w:pPr>
            <w:r w:rsidRPr="00510A51">
              <w:rPr>
                <w:lang w:val="ru-RU"/>
              </w:rPr>
              <w:t xml:space="preserve">Способствовать формированию всесторонне развитой творческой личности; способствовать расширению лексического запаса; развитие языковой личности, совершенствование коммуникативных умений, мышления. </w:t>
            </w:r>
          </w:p>
        </w:tc>
      </w:tr>
      <w:tr w:rsidR="002E16DB" w:rsidRPr="00F25A1C"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«Робототехника»</w:t>
            </w:r>
          </w:p>
        </w:tc>
        <w:tc>
          <w:tcPr>
            <w:tcW w:w="6666" w:type="dxa"/>
          </w:tcPr>
          <w:p w:rsidR="002E16DB" w:rsidRDefault="002E16DB" w:rsidP="004716E0">
            <w:pPr>
              <w:jc w:val="center"/>
            </w:pPr>
            <w:r w:rsidRPr="00510A51">
              <w:rPr>
                <w:lang w:val="ru-RU"/>
              </w:rPr>
              <w:t xml:space="preserve">Расширение кругозора в областях знаний, тесно связанных с робототехникой. </w:t>
            </w:r>
            <w:r w:rsidRPr="008B35ED">
              <w:t>Программа развивает логическое мышление, творческое воображение.</w:t>
            </w:r>
          </w:p>
        </w:tc>
      </w:tr>
      <w:tr w:rsidR="002E16DB" w:rsidRPr="00640AAE" w:rsidTr="002E16DB">
        <w:trPr>
          <w:trHeight w:val="437"/>
        </w:trPr>
        <w:tc>
          <w:tcPr>
            <w:tcW w:w="959" w:type="dxa"/>
          </w:tcPr>
          <w:p w:rsidR="002E16DB" w:rsidRDefault="002E16DB" w:rsidP="004716E0">
            <w:pPr>
              <w:jc w:val="center"/>
              <w:rPr>
                <w:b/>
                <w:sz w:val="24"/>
                <w:szCs w:val="24"/>
              </w:rPr>
            </w:pPr>
          </w:p>
        </w:tc>
        <w:tc>
          <w:tcPr>
            <w:tcW w:w="3431" w:type="dxa"/>
          </w:tcPr>
          <w:p w:rsidR="002E16DB" w:rsidRDefault="002E16DB" w:rsidP="004716E0">
            <w:pPr>
              <w:jc w:val="center"/>
              <w:rPr>
                <w:b/>
                <w:sz w:val="24"/>
                <w:szCs w:val="24"/>
              </w:rPr>
            </w:pPr>
            <w:r>
              <w:rPr>
                <w:b/>
                <w:sz w:val="24"/>
                <w:szCs w:val="24"/>
              </w:rPr>
              <w:t>«Хозяюшка(ин)»</w:t>
            </w:r>
          </w:p>
        </w:tc>
        <w:tc>
          <w:tcPr>
            <w:tcW w:w="6666" w:type="dxa"/>
          </w:tcPr>
          <w:p w:rsidR="002E16DB" w:rsidRPr="00510A51" w:rsidRDefault="002E16DB" w:rsidP="004716E0">
            <w:pPr>
              <w:jc w:val="center"/>
              <w:rPr>
                <w:color w:val="000000"/>
                <w:lang w:val="ru-RU"/>
              </w:rPr>
            </w:pPr>
            <w:r w:rsidRPr="00510A51">
              <w:rPr>
                <w:color w:val="000000"/>
                <w:lang w:val="ru-RU"/>
              </w:rPr>
              <w:t>Изучение особенностей своего родного края, знакомство с историей родного улуса, города, с знаменательными людьми.</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Изо</w:t>
            </w:r>
          </w:p>
        </w:tc>
        <w:tc>
          <w:tcPr>
            <w:tcW w:w="6666" w:type="dxa"/>
          </w:tcPr>
          <w:p w:rsidR="002E16DB" w:rsidRPr="00510A51" w:rsidRDefault="002E16DB" w:rsidP="004716E0">
            <w:pPr>
              <w:jc w:val="center"/>
              <w:rPr>
                <w:color w:val="000000"/>
                <w:lang w:val="ru-RU"/>
              </w:rPr>
            </w:pPr>
            <w:r w:rsidRPr="00510A51">
              <w:rPr>
                <w:color w:val="000000"/>
                <w:lang w:val="ru-RU"/>
              </w:rPr>
              <w:t>Формирование художественно-эстетической, духовно-нравственной культуры, развития творческого потенциал школьников как фактора необходимого для становления учащихся как  личностей</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 xml:space="preserve">Театральный </w:t>
            </w:r>
          </w:p>
        </w:tc>
        <w:tc>
          <w:tcPr>
            <w:tcW w:w="6666" w:type="dxa"/>
          </w:tcPr>
          <w:p w:rsidR="002E16DB" w:rsidRPr="00510A51" w:rsidRDefault="002E16DB" w:rsidP="004716E0">
            <w:pPr>
              <w:jc w:val="center"/>
              <w:rPr>
                <w:color w:val="000000"/>
                <w:lang w:val="ru-RU"/>
              </w:rPr>
            </w:pPr>
            <w:r w:rsidRPr="00510A51">
              <w:rPr>
                <w:color w:val="000000"/>
                <w:lang w:val="ru-RU"/>
              </w:rPr>
              <w:t>Развитие речи и мышления учащихся, программа воспитывает отзывчивость, сострадание, любовь ко всему живому.</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«Сапсан»</w:t>
            </w:r>
          </w:p>
        </w:tc>
        <w:tc>
          <w:tcPr>
            <w:tcW w:w="6666" w:type="dxa"/>
          </w:tcPr>
          <w:p w:rsidR="002E16DB" w:rsidRPr="00510A51" w:rsidRDefault="002E16DB" w:rsidP="004716E0">
            <w:pPr>
              <w:jc w:val="center"/>
              <w:rPr>
                <w:color w:val="000000"/>
                <w:lang w:val="ru-RU"/>
              </w:rPr>
            </w:pPr>
            <w:r w:rsidRPr="00510A51">
              <w:rPr>
                <w:color w:val="000000"/>
                <w:lang w:val="ru-RU"/>
              </w:rPr>
              <w:t>Освоение знаний , формирование умений, оценивать ситуации, опасный для жизни и здоровья в условиях ЧП природного, социального характеров современных условиях жизнедеятельности.</w:t>
            </w:r>
          </w:p>
        </w:tc>
      </w:tr>
      <w:tr w:rsidR="002E16DB" w:rsidRPr="00F25A1C"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ЕДД</w:t>
            </w:r>
          </w:p>
        </w:tc>
        <w:tc>
          <w:tcPr>
            <w:tcW w:w="6666" w:type="dxa"/>
          </w:tcPr>
          <w:p w:rsidR="002E16DB" w:rsidRDefault="002E16DB" w:rsidP="004716E0">
            <w:pPr>
              <w:jc w:val="center"/>
              <w:rPr>
                <w:color w:val="000000"/>
              </w:rPr>
            </w:pPr>
          </w:p>
        </w:tc>
      </w:tr>
      <w:tr w:rsidR="002E16DB" w:rsidRPr="00640AAE" w:rsidTr="002E16DB">
        <w:trPr>
          <w:trHeight w:val="437"/>
        </w:trPr>
        <w:tc>
          <w:tcPr>
            <w:tcW w:w="959" w:type="dxa"/>
          </w:tcPr>
          <w:p w:rsidR="002E16DB" w:rsidRDefault="002E16DB" w:rsidP="004716E0">
            <w:pPr>
              <w:jc w:val="center"/>
              <w:rPr>
                <w:b/>
                <w:sz w:val="24"/>
                <w:szCs w:val="24"/>
              </w:rPr>
            </w:pPr>
          </w:p>
        </w:tc>
        <w:tc>
          <w:tcPr>
            <w:tcW w:w="3431" w:type="dxa"/>
          </w:tcPr>
          <w:p w:rsidR="002E16DB" w:rsidRDefault="002E16DB" w:rsidP="004716E0">
            <w:pPr>
              <w:jc w:val="center"/>
              <w:rPr>
                <w:b/>
                <w:sz w:val="24"/>
                <w:szCs w:val="24"/>
              </w:rPr>
            </w:pPr>
            <w:r>
              <w:rPr>
                <w:b/>
                <w:sz w:val="24"/>
                <w:szCs w:val="24"/>
              </w:rPr>
              <w:t>ОБЖ</w:t>
            </w:r>
          </w:p>
        </w:tc>
        <w:tc>
          <w:tcPr>
            <w:tcW w:w="6666" w:type="dxa"/>
          </w:tcPr>
          <w:p w:rsidR="002E16DB" w:rsidRPr="00510A51" w:rsidRDefault="002E16DB" w:rsidP="004716E0">
            <w:pPr>
              <w:jc w:val="center"/>
              <w:rPr>
                <w:color w:val="000000"/>
                <w:lang w:val="ru-RU"/>
              </w:rPr>
            </w:pPr>
            <w:r w:rsidRPr="00510A51">
              <w:rPr>
                <w:color w:val="000000"/>
                <w:lang w:val="ru-RU"/>
              </w:rPr>
              <w:t>Воспитание школьников ответственности за личную безопасность, безопасность общества и государства . развитие духовных и физических качеств личности.</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КНРС(Я)</w:t>
            </w:r>
          </w:p>
        </w:tc>
        <w:tc>
          <w:tcPr>
            <w:tcW w:w="6666" w:type="dxa"/>
          </w:tcPr>
          <w:p w:rsidR="002E16DB" w:rsidRPr="00510A51" w:rsidRDefault="002E16DB" w:rsidP="004716E0">
            <w:pPr>
              <w:jc w:val="center"/>
              <w:rPr>
                <w:color w:val="000000"/>
                <w:lang w:val="ru-RU"/>
              </w:rPr>
            </w:pPr>
            <w:r w:rsidRPr="00510A51">
              <w:rPr>
                <w:color w:val="000000"/>
                <w:lang w:val="ru-RU"/>
              </w:rPr>
              <w:t>Возрождение утраченного наследия предков и помощи ученикам в духовном развитии.</w:t>
            </w:r>
          </w:p>
        </w:tc>
      </w:tr>
      <w:tr w:rsidR="002E16DB" w:rsidRPr="00640AAE" w:rsidTr="002E16DB">
        <w:trPr>
          <w:trHeight w:val="437"/>
        </w:trPr>
        <w:tc>
          <w:tcPr>
            <w:tcW w:w="959" w:type="dxa"/>
          </w:tcPr>
          <w:p w:rsidR="002E16DB" w:rsidRPr="00510A51" w:rsidRDefault="002E16DB" w:rsidP="004716E0">
            <w:pPr>
              <w:jc w:val="center"/>
              <w:rPr>
                <w:b/>
                <w:sz w:val="24"/>
                <w:szCs w:val="24"/>
                <w:lang w:val="ru-RU"/>
              </w:rPr>
            </w:pPr>
          </w:p>
        </w:tc>
        <w:tc>
          <w:tcPr>
            <w:tcW w:w="3431" w:type="dxa"/>
          </w:tcPr>
          <w:p w:rsidR="002E16DB" w:rsidRDefault="002E16DB" w:rsidP="004716E0">
            <w:pPr>
              <w:jc w:val="center"/>
              <w:rPr>
                <w:b/>
                <w:sz w:val="24"/>
                <w:szCs w:val="24"/>
              </w:rPr>
            </w:pPr>
            <w:r>
              <w:rPr>
                <w:b/>
                <w:sz w:val="24"/>
                <w:szCs w:val="24"/>
              </w:rPr>
              <w:t xml:space="preserve">Журналистика </w:t>
            </w:r>
          </w:p>
        </w:tc>
        <w:tc>
          <w:tcPr>
            <w:tcW w:w="6666" w:type="dxa"/>
          </w:tcPr>
          <w:p w:rsidR="002E16DB" w:rsidRPr="00510A51" w:rsidRDefault="002E16DB" w:rsidP="004716E0">
            <w:pPr>
              <w:jc w:val="center"/>
              <w:rPr>
                <w:color w:val="000000"/>
                <w:lang w:val="ru-RU"/>
              </w:rPr>
            </w:pPr>
            <w:r w:rsidRPr="00510A51">
              <w:rPr>
                <w:sz w:val="24"/>
                <w:szCs w:val="24"/>
                <w:lang w:val="ru-RU"/>
              </w:rPr>
              <w:t>Ознакомление с основами журналистики, печатного дела, с видами СМИ, рекламой, дизайном печатной продукции, развитие их познавательных интересов, целенаправленная предпрофессиональная ориентация старшеклассников.</w:t>
            </w:r>
          </w:p>
        </w:tc>
      </w:tr>
    </w:tbl>
    <w:p w:rsidR="002E16DB" w:rsidRPr="00510A51" w:rsidRDefault="002E16DB" w:rsidP="002E16DB">
      <w:pPr>
        <w:rPr>
          <w:b/>
          <w:sz w:val="24"/>
          <w:szCs w:val="24"/>
          <w:lang w:val="ru-RU"/>
        </w:rPr>
      </w:pPr>
    </w:p>
    <w:p w:rsidR="002E16DB" w:rsidRPr="00510A51" w:rsidRDefault="002E16DB" w:rsidP="002E16DB">
      <w:pPr>
        <w:rPr>
          <w:b/>
          <w:sz w:val="24"/>
          <w:szCs w:val="24"/>
          <w:lang w:val="ru-RU"/>
        </w:rPr>
      </w:pPr>
    </w:p>
    <w:p w:rsidR="002E16DB" w:rsidRPr="00510A51" w:rsidRDefault="002E16DB" w:rsidP="002E16DB">
      <w:pPr>
        <w:spacing w:line="360" w:lineRule="auto"/>
        <w:jc w:val="both"/>
        <w:rPr>
          <w:lang w:val="ru-RU"/>
        </w:rPr>
      </w:pPr>
    </w:p>
    <w:p w:rsidR="002E16DB" w:rsidRPr="00510A51" w:rsidRDefault="002E16DB" w:rsidP="002E16DB">
      <w:pPr>
        <w:spacing w:line="360" w:lineRule="auto"/>
        <w:jc w:val="both"/>
        <w:rPr>
          <w:lang w:val="ru-RU"/>
        </w:rPr>
      </w:pPr>
    </w:p>
    <w:p w:rsidR="002E16DB" w:rsidRPr="00510A51" w:rsidRDefault="002E16DB" w:rsidP="002E16DB">
      <w:pPr>
        <w:spacing w:line="360" w:lineRule="auto"/>
        <w:jc w:val="both"/>
        <w:rPr>
          <w:lang w:val="ru-RU"/>
        </w:rPr>
      </w:pPr>
    </w:p>
    <w:tbl>
      <w:tblPr>
        <w:tblW w:w="1091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559"/>
        <w:gridCol w:w="1701"/>
        <w:gridCol w:w="1701"/>
        <w:gridCol w:w="1276"/>
        <w:gridCol w:w="1275"/>
      </w:tblGrid>
      <w:tr w:rsidR="002E16DB" w:rsidRPr="00EF67EC" w:rsidTr="002E16DB">
        <w:trPr>
          <w:cantSplit/>
        </w:trPr>
        <w:tc>
          <w:tcPr>
            <w:tcW w:w="10914" w:type="dxa"/>
            <w:gridSpan w:val="6"/>
          </w:tcPr>
          <w:p w:rsidR="002E16DB" w:rsidRPr="00EF67EC" w:rsidRDefault="002E16DB" w:rsidP="004716E0">
            <w:pPr>
              <w:jc w:val="center"/>
              <w:rPr>
                <w:b/>
                <w:sz w:val="24"/>
                <w:szCs w:val="24"/>
              </w:rPr>
            </w:pPr>
            <w:r w:rsidRPr="00EF67EC">
              <w:rPr>
                <w:b/>
                <w:sz w:val="24"/>
                <w:szCs w:val="24"/>
              </w:rPr>
              <w:t>Внеаудиторная деятельность</w:t>
            </w:r>
          </w:p>
        </w:tc>
      </w:tr>
      <w:tr w:rsidR="002E16DB" w:rsidRPr="00EF67EC" w:rsidTr="002E16DB">
        <w:trPr>
          <w:cantSplit/>
        </w:trPr>
        <w:tc>
          <w:tcPr>
            <w:tcW w:w="10914" w:type="dxa"/>
            <w:gridSpan w:val="6"/>
          </w:tcPr>
          <w:p w:rsidR="002E16DB" w:rsidRPr="00EF67EC" w:rsidRDefault="002E16DB" w:rsidP="004716E0">
            <w:pPr>
              <w:jc w:val="center"/>
              <w:rPr>
                <w:b/>
                <w:sz w:val="24"/>
                <w:szCs w:val="24"/>
              </w:rPr>
            </w:pPr>
            <w:r w:rsidRPr="00EF67EC">
              <w:rPr>
                <w:b/>
                <w:sz w:val="24"/>
                <w:szCs w:val="24"/>
              </w:rPr>
              <w:t>Духовно-нравственное</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«Театральный</w:t>
            </w:r>
            <w:r w:rsidRPr="00EF67EC">
              <w:rPr>
                <w:sz w:val="24"/>
                <w:szCs w:val="24"/>
              </w:rPr>
              <w:t>»</w:t>
            </w:r>
          </w:p>
        </w:tc>
        <w:tc>
          <w:tcPr>
            <w:tcW w:w="1559"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sidRPr="00EF67EC">
              <w:rPr>
                <w:sz w:val="24"/>
                <w:szCs w:val="24"/>
              </w:rPr>
              <w:t>1</w:t>
            </w:r>
            <w:r>
              <w:rPr>
                <w:sz w:val="24"/>
                <w:szCs w:val="24"/>
              </w:rPr>
              <w:t xml:space="preserve">   </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sidRPr="00865C82">
              <w:rPr>
                <w:color w:val="000000"/>
                <w:sz w:val="24"/>
                <w:szCs w:val="24"/>
              </w:rPr>
              <w:t>4</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«ЕДД</w:t>
            </w:r>
            <w:r w:rsidRPr="00EF67EC">
              <w:rPr>
                <w:sz w:val="24"/>
                <w:szCs w:val="24"/>
              </w:rPr>
              <w:t>»</w:t>
            </w:r>
          </w:p>
        </w:tc>
        <w:tc>
          <w:tcPr>
            <w:tcW w:w="1559" w:type="dxa"/>
          </w:tcPr>
          <w:p w:rsidR="002E16DB" w:rsidRPr="00EF67EC" w:rsidRDefault="002E16DB" w:rsidP="004716E0">
            <w:pPr>
              <w:jc w:val="center"/>
              <w:rPr>
                <w:sz w:val="24"/>
                <w:szCs w:val="24"/>
              </w:rPr>
            </w:pPr>
            <w:r>
              <w:rPr>
                <w:sz w:val="24"/>
                <w:szCs w:val="24"/>
              </w:rPr>
              <w:t>-</w:t>
            </w:r>
          </w:p>
        </w:tc>
        <w:tc>
          <w:tcPr>
            <w:tcW w:w="1701" w:type="dxa"/>
          </w:tcPr>
          <w:p w:rsidR="002E16DB" w:rsidRPr="00EF67EC" w:rsidRDefault="002E16DB" w:rsidP="004716E0">
            <w:pPr>
              <w:jc w:val="center"/>
              <w:rPr>
                <w:sz w:val="24"/>
                <w:szCs w:val="24"/>
              </w:rPr>
            </w:pPr>
            <w:r>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Pr>
                <w:color w:val="000000"/>
                <w:sz w:val="24"/>
                <w:szCs w:val="24"/>
              </w:rPr>
              <w:t>3</w:t>
            </w:r>
          </w:p>
        </w:tc>
      </w:tr>
      <w:tr w:rsidR="002E16DB" w:rsidTr="002E16DB">
        <w:trPr>
          <w:cantSplit/>
        </w:trPr>
        <w:tc>
          <w:tcPr>
            <w:tcW w:w="3402" w:type="dxa"/>
          </w:tcPr>
          <w:p w:rsidR="002E16DB" w:rsidRDefault="002E16DB" w:rsidP="004716E0">
            <w:pPr>
              <w:jc w:val="center"/>
              <w:rPr>
                <w:sz w:val="24"/>
                <w:szCs w:val="24"/>
              </w:rPr>
            </w:pPr>
            <w:r>
              <w:rPr>
                <w:sz w:val="24"/>
                <w:szCs w:val="24"/>
              </w:rPr>
              <w:t>КНРС(Я)</w:t>
            </w:r>
          </w:p>
        </w:tc>
        <w:tc>
          <w:tcPr>
            <w:tcW w:w="1559" w:type="dxa"/>
          </w:tcPr>
          <w:p w:rsidR="002E16DB" w:rsidRDefault="002E16DB" w:rsidP="004716E0">
            <w:pPr>
              <w:jc w:val="center"/>
              <w:rPr>
                <w:sz w:val="24"/>
                <w:szCs w:val="24"/>
              </w:rPr>
            </w:pPr>
            <w:r>
              <w:rPr>
                <w:sz w:val="24"/>
                <w:szCs w:val="24"/>
              </w:rPr>
              <w:t>-</w:t>
            </w:r>
          </w:p>
        </w:tc>
        <w:tc>
          <w:tcPr>
            <w:tcW w:w="1701" w:type="dxa"/>
          </w:tcPr>
          <w:p w:rsidR="002E16DB" w:rsidRDefault="002E16DB" w:rsidP="004716E0">
            <w:pPr>
              <w:jc w:val="center"/>
              <w:rPr>
                <w:sz w:val="24"/>
                <w:szCs w:val="24"/>
              </w:rPr>
            </w:pPr>
            <w:r>
              <w:rPr>
                <w:sz w:val="24"/>
                <w:szCs w:val="24"/>
              </w:rPr>
              <w:t>1</w:t>
            </w:r>
          </w:p>
        </w:tc>
        <w:tc>
          <w:tcPr>
            <w:tcW w:w="1701" w:type="dxa"/>
          </w:tcPr>
          <w:p w:rsidR="002E16DB" w:rsidRDefault="002E16DB" w:rsidP="004716E0">
            <w:pPr>
              <w:jc w:val="center"/>
              <w:rPr>
                <w:sz w:val="24"/>
                <w:szCs w:val="24"/>
              </w:rPr>
            </w:pPr>
            <w:r>
              <w:rPr>
                <w:sz w:val="24"/>
                <w:szCs w:val="24"/>
              </w:rPr>
              <w:t>-</w:t>
            </w:r>
          </w:p>
        </w:tc>
        <w:tc>
          <w:tcPr>
            <w:tcW w:w="1276" w:type="dxa"/>
          </w:tcPr>
          <w:p w:rsidR="002E16DB" w:rsidRDefault="002E16DB" w:rsidP="004716E0">
            <w:pPr>
              <w:jc w:val="center"/>
              <w:rPr>
                <w:sz w:val="24"/>
                <w:szCs w:val="24"/>
              </w:rPr>
            </w:pPr>
            <w:r>
              <w:rPr>
                <w:sz w:val="24"/>
                <w:szCs w:val="24"/>
              </w:rPr>
              <w:t>-</w:t>
            </w:r>
          </w:p>
        </w:tc>
        <w:tc>
          <w:tcPr>
            <w:tcW w:w="1275" w:type="dxa"/>
          </w:tcPr>
          <w:p w:rsidR="002E16DB" w:rsidRDefault="002E16DB" w:rsidP="004716E0">
            <w:pPr>
              <w:rPr>
                <w:color w:val="000000"/>
                <w:sz w:val="24"/>
                <w:szCs w:val="24"/>
              </w:rPr>
            </w:pPr>
            <w:r>
              <w:rPr>
                <w:color w:val="000000"/>
                <w:sz w:val="24"/>
                <w:szCs w:val="24"/>
              </w:rPr>
              <w:t>1</w:t>
            </w:r>
          </w:p>
        </w:tc>
      </w:tr>
      <w:tr w:rsidR="002E16DB" w:rsidRPr="00865C82" w:rsidTr="002E16DB">
        <w:trPr>
          <w:cantSplit/>
        </w:trPr>
        <w:tc>
          <w:tcPr>
            <w:tcW w:w="10914" w:type="dxa"/>
            <w:gridSpan w:val="6"/>
          </w:tcPr>
          <w:p w:rsidR="002E16DB" w:rsidRPr="00865C82" w:rsidRDefault="002E16DB" w:rsidP="004716E0">
            <w:pPr>
              <w:jc w:val="center"/>
              <w:rPr>
                <w:b/>
                <w:color w:val="000000"/>
                <w:sz w:val="24"/>
                <w:szCs w:val="24"/>
              </w:rPr>
            </w:pPr>
            <w:r w:rsidRPr="00865C82">
              <w:rPr>
                <w:b/>
                <w:color w:val="000000"/>
                <w:sz w:val="24"/>
                <w:szCs w:val="24"/>
              </w:rPr>
              <w:t>Спортивно-оздоровительное</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«Тропинка к своему Я»</w:t>
            </w:r>
          </w:p>
        </w:tc>
        <w:tc>
          <w:tcPr>
            <w:tcW w:w="1559"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sidRPr="00865C82">
              <w:rPr>
                <w:color w:val="000000"/>
                <w:sz w:val="24"/>
                <w:szCs w:val="24"/>
              </w:rPr>
              <w:t>4</w:t>
            </w:r>
          </w:p>
        </w:tc>
      </w:tr>
      <w:tr w:rsidR="002E16DB" w:rsidRPr="00865C82" w:rsidTr="002E16DB">
        <w:trPr>
          <w:cantSplit/>
        </w:trPr>
        <w:tc>
          <w:tcPr>
            <w:tcW w:w="3402" w:type="dxa"/>
          </w:tcPr>
          <w:p w:rsidR="002E16DB" w:rsidRPr="00EF67EC" w:rsidRDefault="002E16DB" w:rsidP="004716E0">
            <w:pPr>
              <w:jc w:val="center"/>
              <w:rPr>
                <w:sz w:val="24"/>
                <w:szCs w:val="24"/>
              </w:rPr>
            </w:pPr>
            <w:r w:rsidRPr="00EF67EC">
              <w:rPr>
                <w:sz w:val="24"/>
                <w:szCs w:val="24"/>
              </w:rPr>
              <w:t>«Шахматы»</w:t>
            </w:r>
          </w:p>
        </w:tc>
        <w:tc>
          <w:tcPr>
            <w:tcW w:w="1559"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Pr>
                <w:sz w:val="24"/>
                <w:szCs w:val="24"/>
              </w:rPr>
              <w:t>-</w:t>
            </w:r>
          </w:p>
        </w:tc>
        <w:tc>
          <w:tcPr>
            <w:tcW w:w="1701" w:type="dxa"/>
          </w:tcPr>
          <w:p w:rsidR="002E16DB" w:rsidRPr="00EF67EC" w:rsidRDefault="002E16DB" w:rsidP="004716E0">
            <w:pPr>
              <w:jc w:val="center"/>
              <w:rPr>
                <w:sz w:val="24"/>
                <w:szCs w:val="24"/>
              </w:rPr>
            </w:pPr>
            <w:r>
              <w:rPr>
                <w:sz w:val="24"/>
                <w:szCs w:val="24"/>
              </w:rPr>
              <w:t>-</w:t>
            </w:r>
          </w:p>
        </w:tc>
        <w:tc>
          <w:tcPr>
            <w:tcW w:w="1276" w:type="dxa"/>
          </w:tcPr>
          <w:p w:rsidR="002E16DB" w:rsidRPr="00EF67EC" w:rsidRDefault="002E16DB" w:rsidP="004716E0">
            <w:pPr>
              <w:jc w:val="center"/>
              <w:rPr>
                <w:sz w:val="24"/>
                <w:szCs w:val="24"/>
              </w:rPr>
            </w:pPr>
            <w:r>
              <w:rPr>
                <w:sz w:val="24"/>
                <w:szCs w:val="24"/>
              </w:rPr>
              <w:t>-</w:t>
            </w:r>
          </w:p>
        </w:tc>
        <w:tc>
          <w:tcPr>
            <w:tcW w:w="1275" w:type="dxa"/>
          </w:tcPr>
          <w:p w:rsidR="002E16DB" w:rsidRPr="00865C82" w:rsidRDefault="002E16DB" w:rsidP="004716E0">
            <w:pPr>
              <w:rPr>
                <w:color w:val="000000"/>
                <w:sz w:val="24"/>
                <w:szCs w:val="24"/>
              </w:rPr>
            </w:pPr>
            <w:r>
              <w:rPr>
                <w:color w:val="000000"/>
                <w:sz w:val="24"/>
                <w:szCs w:val="24"/>
              </w:rPr>
              <w:t>1</w:t>
            </w:r>
          </w:p>
        </w:tc>
      </w:tr>
      <w:tr w:rsidR="002E16DB" w:rsidTr="002E16DB">
        <w:trPr>
          <w:cantSplit/>
        </w:trPr>
        <w:tc>
          <w:tcPr>
            <w:tcW w:w="3402" w:type="dxa"/>
          </w:tcPr>
          <w:p w:rsidR="002E16DB" w:rsidRDefault="002E16DB" w:rsidP="004716E0">
            <w:pPr>
              <w:jc w:val="center"/>
              <w:rPr>
                <w:sz w:val="24"/>
                <w:szCs w:val="24"/>
              </w:rPr>
            </w:pPr>
            <w:r>
              <w:rPr>
                <w:sz w:val="24"/>
                <w:szCs w:val="24"/>
              </w:rPr>
              <w:t>«Сапсан»</w:t>
            </w:r>
          </w:p>
        </w:tc>
        <w:tc>
          <w:tcPr>
            <w:tcW w:w="1559" w:type="dxa"/>
          </w:tcPr>
          <w:p w:rsidR="002E16DB" w:rsidRDefault="002E16DB" w:rsidP="004716E0">
            <w:pPr>
              <w:jc w:val="center"/>
              <w:rPr>
                <w:sz w:val="24"/>
                <w:szCs w:val="24"/>
              </w:rPr>
            </w:pPr>
            <w:r>
              <w:rPr>
                <w:sz w:val="24"/>
                <w:szCs w:val="24"/>
              </w:rPr>
              <w:t>1</w:t>
            </w:r>
          </w:p>
        </w:tc>
        <w:tc>
          <w:tcPr>
            <w:tcW w:w="1701" w:type="dxa"/>
          </w:tcPr>
          <w:p w:rsidR="002E16DB" w:rsidRDefault="002E16DB" w:rsidP="004716E0">
            <w:pPr>
              <w:jc w:val="center"/>
              <w:rPr>
                <w:sz w:val="24"/>
                <w:szCs w:val="24"/>
              </w:rPr>
            </w:pPr>
            <w:r>
              <w:rPr>
                <w:sz w:val="24"/>
                <w:szCs w:val="24"/>
              </w:rPr>
              <w:t>-</w:t>
            </w:r>
          </w:p>
        </w:tc>
        <w:tc>
          <w:tcPr>
            <w:tcW w:w="1701" w:type="dxa"/>
          </w:tcPr>
          <w:p w:rsidR="002E16DB" w:rsidRDefault="002E16DB" w:rsidP="004716E0">
            <w:pPr>
              <w:jc w:val="center"/>
              <w:rPr>
                <w:sz w:val="24"/>
                <w:szCs w:val="24"/>
              </w:rPr>
            </w:pPr>
            <w:r>
              <w:rPr>
                <w:sz w:val="24"/>
                <w:szCs w:val="24"/>
              </w:rPr>
              <w:t>1</w:t>
            </w:r>
          </w:p>
        </w:tc>
        <w:tc>
          <w:tcPr>
            <w:tcW w:w="1276" w:type="dxa"/>
          </w:tcPr>
          <w:p w:rsidR="002E16DB" w:rsidRDefault="002E16DB" w:rsidP="004716E0">
            <w:pPr>
              <w:jc w:val="center"/>
              <w:rPr>
                <w:sz w:val="24"/>
                <w:szCs w:val="24"/>
              </w:rPr>
            </w:pPr>
            <w:r>
              <w:rPr>
                <w:sz w:val="24"/>
                <w:szCs w:val="24"/>
              </w:rPr>
              <w:t>1</w:t>
            </w:r>
          </w:p>
        </w:tc>
        <w:tc>
          <w:tcPr>
            <w:tcW w:w="1275" w:type="dxa"/>
          </w:tcPr>
          <w:p w:rsidR="002E16DB" w:rsidRDefault="002E16DB" w:rsidP="004716E0">
            <w:pPr>
              <w:rPr>
                <w:color w:val="000000"/>
                <w:sz w:val="24"/>
                <w:szCs w:val="24"/>
              </w:rPr>
            </w:pPr>
            <w:r>
              <w:rPr>
                <w:color w:val="000000"/>
                <w:sz w:val="24"/>
                <w:szCs w:val="24"/>
              </w:rPr>
              <w:t>3</w:t>
            </w:r>
          </w:p>
        </w:tc>
      </w:tr>
      <w:tr w:rsidR="002E16DB" w:rsidTr="002E16DB">
        <w:trPr>
          <w:cantSplit/>
        </w:trPr>
        <w:tc>
          <w:tcPr>
            <w:tcW w:w="3402" w:type="dxa"/>
          </w:tcPr>
          <w:p w:rsidR="002E16DB" w:rsidRDefault="002E16DB" w:rsidP="004716E0">
            <w:pPr>
              <w:jc w:val="center"/>
              <w:rPr>
                <w:sz w:val="24"/>
                <w:szCs w:val="24"/>
              </w:rPr>
            </w:pPr>
            <w:r>
              <w:rPr>
                <w:sz w:val="24"/>
                <w:szCs w:val="24"/>
              </w:rPr>
              <w:t>ОБЖ</w:t>
            </w:r>
          </w:p>
        </w:tc>
        <w:tc>
          <w:tcPr>
            <w:tcW w:w="1559" w:type="dxa"/>
          </w:tcPr>
          <w:p w:rsidR="002E16DB" w:rsidRDefault="002E16DB" w:rsidP="004716E0">
            <w:pPr>
              <w:jc w:val="center"/>
              <w:rPr>
                <w:sz w:val="24"/>
                <w:szCs w:val="24"/>
              </w:rPr>
            </w:pPr>
            <w:r>
              <w:rPr>
                <w:sz w:val="24"/>
                <w:szCs w:val="24"/>
              </w:rPr>
              <w:t>-</w:t>
            </w:r>
          </w:p>
        </w:tc>
        <w:tc>
          <w:tcPr>
            <w:tcW w:w="1701" w:type="dxa"/>
          </w:tcPr>
          <w:p w:rsidR="002E16DB" w:rsidRDefault="002E16DB" w:rsidP="004716E0">
            <w:pPr>
              <w:jc w:val="center"/>
              <w:rPr>
                <w:sz w:val="24"/>
                <w:szCs w:val="24"/>
              </w:rPr>
            </w:pPr>
            <w:r>
              <w:rPr>
                <w:sz w:val="24"/>
                <w:szCs w:val="24"/>
              </w:rPr>
              <w:t>1</w:t>
            </w:r>
          </w:p>
        </w:tc>
        <w:tc>
          <w:tcPr>
            <w:tcW w:w="1701" w:type="dxa"/>
          </w:tcPr>
          <w:p w:rsidR="002E16DB" w:rsidRDefault="002E16DB" w:rsidP="004716E0">
            <w:pPr>
              <w:jc w:val="center"/>
              <w:rPr>
                <w:sz w:val="24"/>
                <w:szCs w:val="24"/>
              </w:rPr>
            </w:pPr>
            <w:r>
              <w:rPr>
                <w:sz w:val="24"/>
                <w:szCs w:val="24"/>
              </w:rPr>
              <w:t>-</w:t>
            </w:r>
          </w:p>
        </w:tc>
        <w:tc>
          <w:tcPr>
            <w:tcW w:w="1276" w:type="dxa"/>
          </w:tcPr>
          <w:p w:rsidR="002E16DB" w:rsidRDefault="002E16DB" w:rsidP="004716E0">
            <w:pPr>
              <w:jc w:val="center"/>
              <w:rPr>
                <w:sz w:val="24"/>
                <w:szCs w:val="24"/>
              </w:rPr>
            </w:pPr>
            <w:r>
              <w:rPr>
                <w:sz w:val="24"/>
                <w:szCs w:val="24"/>
              </w:rPr>
              <w:t>-</w:t>
            </w:r>
          </w:p>
        </w:tc>
        <w:tc>
          <w:tcPr>
            <w:tcW w:w="1275" w:type="dxa"/>
          </w:tcPr>
          <w:p w:rsidR="002E16DB" w:rsidRDefault="002E16DB" w:rsidP="004716E0">
            <w:pPr>
              <w:rPr>
                <w:color w:val="000000"/>
                <w:sz w:val="24"/>
                <w:szCs w:val="24"/>
              </w:rPr>
            </w:pPr>
            <w:r>
              <w:rPr>
                <w:color w:val="000000"/>
                <w:sz w:val="24"/>
                <w:szCs w:val="24"/>
              </w:rPr>
              <w:t>1</w:t>
            </w:r>
          </w:p>
        </w:tc>
      </w:tr>
      <w:tr w:rsidR="002E16DB" w:rsidRPr="00865C82" w:rsidTr="002E16DB">
        <w:trPr>
          <w:cantSplit/>
        </w:trPr>
        <w:tc>
          <w:tcPr>
            <w:tcW w:w="10914" w:type="dxa"/>
            <w:gridSpan w:val="6"/>
          </w:tcPr>
          <w:p w:rsidR="002E16DB" w:rsidRPr="00865C82" w:rsidRDefault="002E16DB" w:rsidP="004716E0">
            <w:pPr>
              <w:jc w:val="center"/>
              <w:rPr>
                <w:b/>
                <w:color w:val="000000"/>
                <w:sz w:val="24"/>
                <w:szCs w:val="24"/>
              </w:rPr>
            </w:pPr>
            <w:r w:rsidRPr="00865C82">
              <w:rPr>
                <w:b/>
                <w:color w:val="000000"/>
                <w:sz w:val="24"/>
                <w:szCs w:val="24"/>
              </w:rPr>
              <w:t>Общеинтеллектуальное</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«Робототехника</w:t>
            </w:r>
            <w:r w:rsidRPr="00EF67EC">
              <w:rPr>
                <w:sz w:val="24"/>
                <w:szCs w:val="24"/>
              </w:rPr>
              <w:t>»</w:t>
            </w:r>
          </w:p>
        </w:tc>
        <w:tc>
          <w:tcPr>
            <w:tcW w:w="1559"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sidRPr="00865C82">
              <w:rPr>
                <w:color w:val="000000"/>
                <w:sz w:val="24"/>
                <w:szCs w:val="24"/>
              </w:rPr>
              <w:t>4</w:t>
            </w:r>
          </w:p>
        </w:tc>
      </w:tr>
      <w:tr w:rsidR="002E16DB" w:rsidTr="002E16DB">
        <w:trPr>
          <w:cantSplit/>
          <w:trHeight w:val="276"/>
        </w:trPr>
        <w:tc>
          <w:tcPr>
            <w:tcW w:w="3402" w:type="dxa"/>
          </w:tcPr>
          <w:p w:rsidR="002E16DB" w:rsidRDefault="002E16DB" w:rsidP="004716E0">
            <w:pPr>
              <w:jc w:val="center"/>
              <w:rPr>
                <w:sz w:val="24"/>
                <w:szCs w:val="24"/>
              </w:rPr>
            </w:pPr>
            <w:r>
              <w:rPr>
                <w:sz w:val="24"/>
                <w:szCs w:val="24"/>
              </w:rPr>
              <w:t>«Куех ситим»</w:t>
            </w:r>
          </w:p>
        </w:tc>
        <w:tc>
          <w:tcPr>
            <w:tcW w:w="1559" w:type="dxa"/>
          </w:tcPr>
          <w:p w:rsidR="002E16DB" w:rsidRDefault="002E16DB" w:rsidP="004716E0">
            <w:pPr>
              <w:jc w:val="center"/>
              <w:rPr>
                <w:sz w:val="24"/>
                <w:szCs w:val="24"/>
              </w:rPr>
            </w:pPr>
            <w:r>
              <w:rPr>
                <w:sz w:val="24"/>
                <w:szCs w:val="24"/>
              </w:rPr>
              <w:t>1</w:t>
            </w:r>
          </w:p>
        </w:tc>
        <w:tc>
          <w:tcPr>
            <w:tcW w:w="1701" w:type="dxa"/>
          </w:tcPr>
          <w:p w:rsidR="002E16DB" w:rsidRDefault="002E16DB" w:rsidP="004716E0">
            <w:pPr>
              <w:jc w:val="center"/>
              <w:rPr>
                <w:sz w:val="24"/>
                <w:szCs w:val="24"/>
              </w:rPr>
            </w:pPr>
            <w:r>
              <w:rPr>
                <w:sz w:val="24"/>
                <w:szCs w:val="24"/>
              </w:rPr>
              <w:t>1</w:t>
            </w:r>
          </w:p>
        </w:tc>
        <w:tc>
          <w:tcPr>
            <w:tcW w:w="1701" w:type="dxa"/>
          </w:tcPr>
          <w:p w:rsidR="002E16DB" w:rsidRDefault="002E16DB" w:rsidP="004716E0">
            <w:pPr>
              <w:jc w:val="center"/>
              <w:rPr>
                <w:sz w:val="24"/>
                <w:szCs w:val="24"/>
              </w:rPr>
            </w:pPr>
            <w:r>
              <w:rPr>
                <w:sz w:val="24"/>
                <w:szCs w:val="24"/>
              </w:rPr>
              <w:t>1</w:t>
            </w:r>
          </w:p>
        </w:tc>
        <w:tc>
          <w:tcPr>
            <w:tcW w:w="1276" w:type="dxa"/>
          </w:tcPr>
          <w:p w:rsidR="002E16DB" w:rsidRDefault="002E16DB" w:rsidP="004716E0">
            <w:pPr>
              <w:jc w:val="center"/>
              <w:rPr>
                <w:sz w:val="24"/>
                <w:szCs w:val="24"/>
              </w:rPr>
            </w:pPr>
            <w:r>
              <w:rPr>
                <w:sz w:val="24"/>
                <w:szCs w:val="24"/>
              </w:rPr>
              <w:t>1</w:t>
            </w:r>
          </w:p>
        </w:tc>
        <w:tc>
          <w:tcPr>
            <w:tcW w:w="1275" w:type="dxa"/>
          </w:tcPr>
          <w:p w:rsidR="002E16DB" w:rsidRDefault="002E16DB" w:rsidP="004716E0">
            <w:pPr>
              <w:rPr>
                <w:color w:val="000000"/>
                <w:sz w:val="24"/>
                <w:szCs w:val="24"/>
              </w:rPr>
            </w:pPr>
            <w:r>
              <w:rPr>
                <w:color w:val="000000"/>
                <w:sz w:val="24"/>
                <w:szCs w:val="24"/>
              </w:rPr>
              <w:t>4</w:t>
            </w:r>
          </w:p>
        </w:tc>
      </w:tr>
      <w:tr w:rsidR="002E16DB" w:rsidRPr="00865C82" w:rsidTr="002E16DB">
        <w:trPr>
          <w:cantSplit/>
        </w:trPr>
        <w:tc>
          <w:tcPr>
            <w:tcW w:w="10914" w:type="dxa"/>
            <w:gridSpan w:val="6"/>
          </w:tcPr>
          <w:p w:rsidR="002E16DB" w:rsidRPr="00865C82" w:rsidRDefault="002E16DB" w:rsidP="004716E0">
            <w:pPr>
              <w:jc w:val="center"/>
              <w:rPr>
                <w:b/>
                <w:color w:val="000000"/>
                <w:sz w:val="24"/>
                <w:szCs w:val="24"/>
              </w:rPr>
            </w:pPr>
            <w:r w:rsidRPr="00865C82">
              <w:rPr>
                <w:b/>
                <w:color w:val="000000"/>
                <w:sz w:val="24"/>
                <w:szCs w:val="24"/>
              </w:rPr>
              <w:t>Социальное</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«Журналистика</w:t>
            </w:r>
            <w:r w:rsidRPr="00EF67EC">
              <w:rPr>
                <w:sz w:val="24"/>
                <w:szCs w:val="24"/>
              </w:rPr>
              <w:t>»</w:t>
            </w:r>
          </w:p>
        </w:tc>
        <w:tc>
          <w:tcPr>
            <w:tcW w:w="1559" w:type="dxa"/>
          </w:tcPr>
          <w:p w:rsidR="002E16DB" w:rsidRPr="00EF67EC" w:rsidRDefault="002E16DB" w:rsidP="004716E0">
            <w:pPr>
              <w:jc w:val="center"/>
              <w:rPr>
                <w:sz w:val="24"/>
                <w:szCs w:val="24"/>
              </w:rPr>
            </w:pPr>
            <w:r>
              <w:rPr>
                <w:sz w:val="24"/>
                <w:szCs w:val="24"/>
              </w:rPr>
              <w:t>-</w:t>
            </w:r>
          </w:p>
        </w:tc>
        <w:tc>
          <w:tcPr>
            <w:tcW w:w="1701" w:type="dxa"/>
          </w:tcPr>
          <w:p w:rsidR="002E16DB" w:rsidRPr="00EF67EC" w:rsidRDefault="002E16DB" w:rsidP="004716E0">
            <w:pPr>
              <w:jc w:val="center"/>
              <w:rPr>
                <w:sz w:val="24"/>
                <w:szCs w:val="24"/>
              </w:rPr>
            </w:pPr>
            <w:r>
              <w:rPr>
                <w:sz w:val="24"/>
                <w:szCs w:val="24"/>
              </w:rPr>
              <w:t>-</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Pr>
                <w:color w:val="000000"/>
                <w:sz w:val="24"/>
                <w:szCs w:val="24"/>
              </w:rPr>
              <w:t>2</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«Изо</w:t>
            </w:r>
            <w:r w:rsidRPr="00EF67EC">
              <w:rPr>
                <w:sz w:val="24"/>
                <w:szCs w:val="24"/>
              </w:rPr>
              <w:t>»</w:t>
            </w:r>
          </w:p>
        </w:tc>
        <w:tc>
          <w:tcPr>
            <w:tcW w:w="1559" w:type="dxa"/>
          </w:tcPr>
          <w:p w:rsidR="002E16DB" w:rsidRPr="00EF67EC" w:rsidRDefault="002E16DB" w:rsidP="004716E0">
            <w:pPr>
              <w:jc w:val="center"/>
              <w:rPr>
                <w:sz w:val="24"/>
                <w:szCs w:val="24"/>
              </w:rPr>
            </w:pPr>
            <w:r>
              <w:rPr>
                <w:sz w:val="24"/>
                <w:szCs w:val="24"/>
              </w:rPr>
              <w:t>1</w:t>
            </w:r>
          </w:p>
        </w:tc>
        <w:tc>
          <w:tcPr>
            <w:tcW w:w="1701"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sidRPr="00865C82">
              <w:rPr>
                <w:color w:val="000000"/>
                <w:sz w:val="24"/>
                <w:szCs w:val="24"/>
              </w:rPr>
              <w:t>4</w:t>
            </w:r>
          </w:p>
        </w:tc>
      </w:tr>
      <w:tr w:rsidR="002E16DB" w:rsidRPr="00865C82" w:rsidTr="002E16DB">
        <w:trPr>
          <w:cantSplit/>
        </w:trPr>
        <w:tc>
          <w:tcPr>
            <w:tcW w:w="10914" w:type="dxa"/>
            <w:gridSpan w:val="6"/>
          </w:tcPr>
          <w:p w:rsidR="002E16DB" w:rsidRPr="00865C82" w:rsidRDefault="002E16DB" w:rsidP="004716E0">
            <w:pPr>
              <w:jc w:val="center"/>
              <w:rPr>
                <w:b/>
                <w:color w:val="000000"/>
                <w:sz w:val="24"/>
                <w:szCs w:val="24"/>
              </w:rPr>
            </w:pPr>
            <w:r w:rsidRPr="00865C82">
              <w:rPr>
                <w:b/>
                <w:color w:val="000000"/>
                <w:sz w:val="24"/>
                <w:szCs w:val="24"/>
              </w:rPr>
              <w:t>Общекультурное</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«Развитие речи»</w:t>
            </w:r>
          </w:p>
        </w:tc>
        <w:tc>
          <w:tcPr>
            <w:tcW w:w="1559" w:type="dxa"/>
          </w:tcPr>
          <w:p w:rsidR="002E16DB" w:rsidRPr="00EF67EC" w:rsidRDefault="002E16DB" w:rsidP="004716E0">
            <w:pPr>
              <w:jc w:val="center"/>
              <w:rPr>
                <w:sz w:val="24"/>
                <w:szCs w:val="24"/>
              </w:rPr>
            </w:pPr>
            <w:r>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701" w:type="dxa"/>
          </w:tcPr>
          <w:p w:rsidR="002E16DB" w:rsidRDefault="002E16DB" w:rsidP="004716E0">
            <w:pPr>
              <w:jc w:val="center"/>
              <w:rPr>
                <w:sz w:val="24"/>
                <w:szCs w:val="24"/>
              </w:rPr>
            </w:pPr>
            <w:r>
              <w:rPr>
                <w:sz w:val="24"/>
                <w:szCs w:val="24"/>
              </w:rPr>
              <w:t>1</w:t>
            </w:r>
          </w:p>
        </w:tc>
        <w:tc>
          <w:tcPr>
            <w:tcW w:w="1276" w:type="dxa"/>
          </w:tcPr>
          <w:p w:rsidR="002E16DB"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sidRPr="00865C82">
              <w:rPr>
                <w:color w:val="000000"/>
                <w:sz w:val="24"/>
                <w:szCs w:val="24"/>
              </w:rPr>
              <w:t>4</w:t>
            </w:r>
          </w:p>
        </w:tc>
      </w:tr>
      <w:tr w:rsidR="002E16DB" w:rsidRPr="00865C82" w:rsidTr="002E16DB">
        <w:trPr>
          <w:cantSplit/>
        </w:trPr>
        <w:tc>
          <w:tcPr>
            <w:tcW w:w="3402" w:type="dxa"/>
          </w:tcPr>
          <w:p w:rsidR="002E16DB" w:rsidRPr="00EF67EC" w:rsidRDefault="002E16DB" w:rsidP="004716E0">
            <w:pPr>
              <w:jc w:val="center"/>
              <w:rPr>
                <w:sz w:val="24"/>
                <w:szCs w:val="24"/>
              </w:rPr>
            </w:pPr>
            <w:r>
              <w:rPr>
                <w:sz w:val="24"/>
                <w:szCs w:val="24"/>
              </w:rPr>
              <w:t>«Хозяюшка(ин)</w:t>
            </w:r>
            <w:r w:rsidRPr="00EF67EC">
              <w:rPr>
                <w:sz w:val="24"/>
                <w:szCs w:val="24"/>
              </w:rPr>
              <w:t>»</w:t>
            </w:r>
          </w:p>
        </w:tc>
        <w:tc>
          <w:tcPr>
            <w:tcW w:w="1559" w:type="dxa"/>
          </w:tcPr>
          <w:p w:rsidR="002E16DB" w:rsidRPr="00EF67EC" w:rsidRDefault="002E16DB" w:rsidP="004716E0">
            <w:pPr>
              <w:jc w:val="center"/>
              <w:rPr>
                <w:sz w:val="24"/>
                <w:szCs w:val="24"/>
              </w:rPr>
            </w:pPr>
            <w:r>
              <w:rPr>
                <w:sz w:val="24"/>
                <w:szCs w:val="24"/>
              </w:rPr>
              <w:t>2</w:t>
            </w:r>
          </w:p>
        </w:tc>
        <w:tc>
          <w:tcPr>
            <w:tcW w:w="1701" w:type="dxa"/>
          </w:tcPr>
          <w:p w:rsidR="002E16DB" w:rsidRPr="00EF67EC" w:rsidRDefault="002E16DB" w:rsidP="004716E0">
            <w:pPr>
              <w:jc w:val="center"/>
              <w:rPr>
                <w:sz w:val="24"/>
                <w:szCs w:val="24"/>
              </w:rPr>
            </w:pPr>
            <w:r w:rsidRPr="00EF67EC">
              <w:rPr>
                <w:sz w:val="24"/>
                <w:szCs w:val="24"/>
              </w:rPr>
              <w:t>1</w:t>
            </w:r>
          </w:p>
        </w:tc>
        <w:tc>
          <w:tcPr>
            <w:tcW w:w="1701" w:type="dxa"/>
          </w:tcPr>
          <w:p w:rsidR="002E16DB" w:rsidRPr="00EF67EC" w:rsidRDefault="002E16DB" w:rsidP="004716E0">
            <w:pPr>
              <w:jc w:val="center"/>
              <w:rPr>
                <w:sz w:val="24"/>
                <w:szCs w:val="24"/>
              </w:rPr>
            </w:pPr>
            <w:r>
              <w:rPr>
                <w:sz w:val="24"/>
                <w:szCs w:val="24"/>
              </w:rPr>
              <w:t>1</w:t>
            </w:r>
          </w:p>
        </w:tc>
        <w:tc>
          <w:tcPr>
            <w:tcW w:w="1276" w:type="dxa"/>
          </w:tcPr>
          <w:p w:rsidR="002E16DB" w:rsidRPr="00EF67EC" w:rsidRDefault="002E16DB" w:rsidP="004716E0">
            <w:pPr>
              <w:jc w:val="center"/>
              <w:rPr>
                <w:sz w:val="24"/>
                <w:szCs w:val="24"/>
              </w:rPr>
            </w:pPr>
            <w:r>
              <w:rPr>
                <w:sz w:val="24"/>
                <w:szCs w:val="24"/>
              </w:rPr>
              <w:t>1</w:t>
            </w:r>
          </w:p>
        </w:tc>
        <w:tc>
          <w:tcPr>
            <w:tcW w:w="1275" w:type="dxa"/>
          </w:tcPr>
          <w:p w:rsidR="002E16DB" w:rsidRPr="00865C82" w:rsidRDefault="002E16DB" w:rsidP="004716E0">
            <w:pPr>
              <w:rPr>
                <w:color w:val="000000"/>
                <w:sz w:val="24"/>
                <w:szCs w:val="24"/>
              </w:rPr>
            </w:pPr>
            <w:r>
              <w:rPr>
                <w:color w:val="000000"/>
                <w:sz w:val="24"/>
                <w:szCs w:val="24"/>
              </w:rPr>
              <w:t>5</w:t>
            </w:r>
          </w:p>
        </w:tc>
      </w:tr>
      <w:tr w:rsidR="002E16DB" w:rsidRPr="00865C82" w:rsidTr="002E16DB">
        <w:trPr>
          <w:cantSplit/>
        </w:trPr>
        <w:tc>
          <w:tcPr>
            <w:tcW w:w="3402" w:type="dxa"/>
          </w:tcPr>
          <w:p w:rsidR="002E16DB" w:rsidRDefault="002E16DB" w:rsidP="004716E0">
            <w:pPr>
              <w:jc w:val="center"/>
              <w:rPr>
                <w:sz w:val="24"/>
                <w:szCs w:val="24"/>
              </w:rPr>
            </w:pPr>
          </w:p>
        </w:tc>
        <w:tc>
          <w:tcPr>
            <w:tcW w:w="1559" w:type="dxa"/>
          </w:tcPr>
          <w:p w:rsidR="002E16DB" w:rsidRPr="00EF67EC" w:rsidRDefault="002E16DB" w:rsidP="004716E0">
            <w:pPr>
              <w:jc w:val="center"/>
              <w:rPr>
                <w:sz w:val="24"/>
                <w:szCs w:val="24"/>
              </w:rPr>
            </w:pPr>
          </w:p>
        </w:tc>
        <w:tc>
          <w:tcPr>
            <w:tcW w:w="1701" w:type="dxa"/>
          </w:tcPr>
          <w:p w:rsidR="002E16DB" w:rsidRPr="00EF67EC" w:rsidRDefault="002E16DB" w:rsidP="004716E0">
            <w:pPr>
              <w:jc w:val="center"/>
              <w:rPr>
                <w:sz w:val="24"/>
                <w:szCs w:val="24"/>
              </w:rPr>
            </w:pPr>
          </w:p>
        </w:tc>
        <w:tc>
          <w:tcPr>
            <w:tcW w:w="1701" w:type="dxa"/>
          </w:tcPr>
          <w:p w:rsidR="002E16DB" w:rsidRDefault="002E16DB" w:rsidP="004716E0">
            <w:pPr>
              <w:jc w:val="center"/>
              <w:rPr>
                <w:sz w:val="24"/>
                <w:szCs w:val="24"/>
              </w:rPr>
            </w:pPr>
          </w:p>
        </w:tc>
        <w:tc>
          <w:tcPr>
            <w:tcW w:w="1276" w:type="dxa"/>
          </w:tcPr>
          <w:p w:rsidR="002E16DB" w:rsidRDefault="002E16DB" w:rsidP="004716E0">
            <w:pPr>
              <w:jc w:val="center"/>
              <w:rPr>
                <w:sz w:val="24"/>
                <w:szCs w:val="24"/>
              </w:rPr>
            </w:pPr>
          </w:p>
        </w:tc>
        <w:tc>
          <w:tcPr>
            <w:tcW w:w="1275" w:type="dxa"/>
          </w:tcPr>
          <w:p w:rsidR="002E16DB" w:rsidRPr="00865C82" w:rsidRDefault="002E16DB" w:rsidP="004716E0">
            <w:pPr>
              <w:rPr>
                <w:color w:val="000000"/>
                <w:sz w:val="24"/>
                <w:szCs w:val="24"/>
              </w:rPr>
            </w:pPr>
          </w:p>
        </w:tc>
      </w:tr>
      <w:tr w:rsidR="002E16DB" w:rsidRPr="00B82AFF" w:rsidTr="002E16DB">
        <w:trPr>
          <w:cantSplit/>
        </w:trPr>
        <w:tc>
          <w:tcPr>
            <w:tcW w:w="3402" w:type="dxa"/>
          </w:tcPr>
          <w:p w:rsidR="002E16DB" w:rsidRPr="00B82AFF" w:rsidRDefault="002E16DB" w:rsidP="004716E0">
            <w:pPr>
              <w:jc w:val="center"/>
              <w:rPr>
                <w:b/>
                <w:sz w:val="24"/>
                <w:szCs w:val="24"/>
              </w:rPr>
            </w:pPr>
            <w:r w:rsidRPr="00B82AFF">
              <w:rPr>
                <w:b/>
                <w:sz w:val="24"/>
                <w:szCs w:val="24"/>
              </w:rPr>
              <w:t>ИТОГО</w:t>
            </w:r>
          </w:p>
        </w:tc>
        <w:tc>
          <w:tcPr>
            <w:tcW w:w="1559" w:type="dxa"/>
          </w:tcPr>
          <w:p w:rsidR="002E16DB" w:rsidRPr="00B82AFF" w:rsidRDefault="002E16DB" w:rsidP="004716E0">
            <w:pPr>
              <w:jc w:val="center"/>
              <w:rPr>
                <w:b/>
                <w:sz w:val="24"/>
                <w:szCs w:val="24"/>
              </w:rPr>
            </w:pPr>
            <w:r w:rsidRPr="00B82AFF">
              <w:rPr>
                <w:b/>
                <w:sz w:val="24"/>
                <w:szCs w:val="24"/>
              </w:rPr>
              <w:t>10</w:t>
            </w:r>
          </w:p>
        </w:tc>
        <w:tc>
          <w:tcPr>
            <w:tcW w:w="1701" w:type="dxa"/>
          </w:tcPr>
          <w:p w:rsidR="002E16DB" w:rsidRPr="00B82AFF" w:rsidRDefault="002E16DB" w:rsidP="004716E0">
            <w:pPr>
              <w:jc w:val="center"/>
              <w:rPr>
                <w:b/>
                <w:sz w:val="24"/>
                <w:szCs w:val="24"/>
              </w:rPr>
            </w:pPr>
            <w:r w:rsidRPr="00B82AFF">
              <w:rPr>
                <w:b/>
                <w:sz w:val="24"/>
                <w:szCs w:val="24"/>
              </w:rPr>
              <w:t>10</w:t>
            </w:r>
          </w:p>
        </w:tc>
        <w:tc>
          <w:tcPr>
            <w:tcW w:w="1701" w:type="dxa"/>
          </w:tcPr>
          <w:p w:rsidR="002E16DB" w:rsidRPr="00B82AFF" w:rsidRDefault="002E16DB" w:rsidP="004716E0">
            <w:pPr>
              <w:jc w:val="center"/>
              <w:rPr>
                <w:b/>
                <w:sz w:val="24"/>
                <w:szCs w:val="24"/>
              </w:rPr>
            </w:pPr>
            <w:r>
              <w:rPr>
                <w:b/>
                <w:sz w:val="24"/>
                <w:szCs w:val="24"/>
              </w:rPr>
              <w:t>10</w:t>
            </w:r>
          </w:p>
        </w:tc>
        <w:tc>
          <w:tcPr>
            <w:tcW w:w="1276" w:type="dxa"/>
          </w:tcPr>
          <w:p w:rsidR="002E16DB" w:rsidRPr="00B82AFF" w:rsidRDefault="002E16DB" w:rsidP="004716E0">
            <w:pPr>
              <w:jc w:val="center"/>
              <w:rPr>
                <w:b/>
                <w:sz w:val="24"/>
                <w:szCs w:val="24"/>
              </w:rPr>
            </w:pPr>
            <w:r>
              <w:rPr>
                <w:b/>
                <w:sz w:val="24"/>
                <w:szCs w:val="24"/>
              </w:rPr>
              <w:t>10</w:t>
            </w:r>
          </w:p>
        </w:tc>
        <w:tc>
          <w:tcPr>
            <w:tcW w:w="1275" w:type="dxa"/>
          </w:tcPr>
          <w:p w:rsidR="002E16DB" w:rsidRPr="00B82AFF" w:rsidRDefault="002E16DB" w:rsidP="004716E0">
            <w:pPr>
              <w:rPr>
                <w:b/>
                <w:sz w:val="24"/>
                <w:szCs w:val="24"/>
              </w:rPr>
            </w:pPr>
            <w:r>
              <w:rPr>
                <w:b/>
                <w:sz w:val="24"/>
                <w:szCs w:val="24"/>
              </w:rPr>
              <w:t>40</w:t>
            </w:r>
          </w:p>
        </w:tc>
      </w:tr>
      <w:tr w:rsidR="002E16DB" w:rsidTr="002E16DB">
        <w:trPr>
          <w:cantSplit/>
        </w:trPr>
        <w:tc>
          <w:tcPr>
            <w:tcW w:w="3402" w:type="dxa"/>
          </w:tcPr>
          <w:p w:rsidR="002E16DB" w:rsidRPr="00B82AFF" w:rsidRDefault="002E16DB" w:rsidP="004716E0">
            <w:pPr>
              <w:jc w:val="center"/>
              <w:rPr>
                <w:b/>
                <w:sz w:val="24"/>
                <w:szCs w:val="24"/>
              </w:rPr>
            </w:pPr>
          </w:p>
        </w:tc>
        <w:tc>
          <w:tcPr>
            <w:tcW w:w="1559" w:type="dxa"/>
          </w:tcPr>
          <w:p w:rsidR="002E16DB" w:rsidRPr="00B82AFF" w:rsidRDefault="002E16DB" w:rsidP="004716E0">
            <w:pPr>
              <w:jc w:val="center"/>
              <w:rPr>
                <w:b/>
                <w:sz w:val="24"/>
                <w:szCs w:val="24"/>
              </w:rPr>
            </w:pPr>
            <w:r>
              <w:rPr>
                <w:b/>
                <w:sz w:val="24"/>
                <w:szCs w:val="24"/>
              </w:rPr>
              <w:t>42</w:t>
            </w:r>
          </w:p>
        </w:tc>
        <w:tc>
          <w:tcPr>
            <w:tcW w:w="1701" w:type="dxa"/>
          </w:tcPr>
          <w:p w:rsidR="002E16DB" w:rsidRPr="00B82AFF" w:rsidRDefault="002E16DB" w:rsidP="004716E0">
            <w:pPr>
              <w:jc w:val="center"/>
              <w:rPr>
                <w:b/>
                <w:sz w:val="24"/>
                <w:szCs w:val="24"/>
              </w:rPr>
            </w:pPr>
            <w:r>
              <w:rPr>
                <w:b/>
                <w:sz w:val="24"/>
                <w:szCs w:val="24"/>
              </w:rPr>
              <w:t>43</w:t>
            </w:r>
          </w:p>
        </w:tc>
        <w:tc>
          <w:tcPr>
            <w:tcW w:w="1701" w:type="dxa"/>
          </w:tcPr>
          <w:p w:rsidR="002E16DB" w:rsidRDefault="002E16DB" w:rsidP="004716E0">
            <w:pPr>
              <w:jc w:val="center"/>
              <w:rPr>
                <w:b/>
                <w:sz w:val="24"/>
                <w:szCs w:val="24"/>
              </w:rPr>
            </w:pPr>
            <w:r>
              <w:rPr>
                <w:b/>
                <w:sz w:val="24"/>
                <w:szCs w:val="24"/>
              </w:rPr>
              <w:t>45</w:t>
            </w:r>
          </w:p>
        </w:tc>
        <w:tc>
          <w:tcPr>
            <w:tcW w:w="1276" w:type="dxa"/>
          </w:tcPr>
          <w:p w:rsidR="002E16DB" w:rsidRDefault="002E16DB" w:rsidP="004716E0">
            <w:pPr>
              <w:jc w:val="center"/>
              <w:rPr>
                <w:b/>
                <w:sz w:val="24"/>
                <w:szCs w:val="24"/>
              </w:rPr>
            </w:pPr>
            <w:r>
              <w:rPr>
                <w:b/>
                <w:sz w:val="24"/>
                <w:szCs w:val="24"/>
              </w:rPr>
              <w:t>46</w:t>
            </w:r>
          </w:p>
        </w:tc>
        <w:tc>
          <w:tcPr>
            <w:tcW w:w="1275" w:type="dxa"/>
          </w:tcPr>
          <w:p w:rsidR="002E16DB" w:rsidRDefault="002E16DB" w:rsidP="004716E0">
            <w:pPr>
              <w:rPr>
                <w:b/>
                <w:sz w:val="24"/>
                <w:szCs w:val="24"/>
              </w:rPr>
            </w:pPr>
            <w:r>
              <w:rPr>
                <w:b/>
                <w:sz w:val="24"/>
                <w:szCs w:val="24"/>
              </w:rPr>
              <w:t>185</w:t>
            </w:r>
          </w:p>
        </w:tc>
      </w:tr>
    </w:tbl>
    <w:p w:rsidR="002E16DB" w:rsidRPr="00EB3FA7" w:rsidRDefault="002E16DB">
      <w:pPr>
        <w:spacing w:line="276" w:lineRule="auto"/>
        <w:rPr>
          <w:lang w:val="ru-RU"/>
        </w:rPr>
        <w:sectPr w:rsidR="002E16DB" w:rsidRPr="00EB3FA7" w:rsidSect="002E16DB">
          <w:pgSz w:w="11910" w:h="16840"/>
          <w:pgMar w:top="340" w:right="286" w:bottom="280" w:left="80" w:header="720" w:footer="720" w:gutter="0"/>
          <w:cols w:space="720"/>
        </w:sectPr>
      </w:pPr>
    </w:p>
    <w:p w:rsidR="00222057" w:rsidRPr="00EB3FA7" w:rsidRDefault="00222057">
      <w:pPr>
        <w:pStyle w:val="a3"/>
        <w:spacing w:before="8"/>
        <w:ind w:left="0"/>
        <w:rPr>
          <w:lang w:val="ru-RU"/>
        </w:rPr>
      </w:pPr>
    </w:p>
    <w:p w:rsidR="00222057" w:rsidRPr="002E16DB" w:rsidRDefault="00337AE4" w:rsidP="000C0F5B">
      <w:pPr>
        <w:pStyle w:val="2"/>
        <w:numPr>
          <w:ilvl w:val="2"/>
          <w:numId w:val="732"/>
        </w:numPr>
        <w:tabs>
          <w:tab w:val="left" w:pos="2513"/>
        </w:tabs>
        <w:rPr>
          <w:lang w:val="ru-RU"/>
        </w:rPr>
      </w:pPr>
      <w:r w:rsidRPr="002E16DB">
        <w:rPr>
          <w:lang w:val="ru-RU"/>
        </w:rPr>
        <w:t>Финансовые условия реализации образовательной</w:t>
      </w:r>
      <w:r w:rsidRPr="002E16DB">
        <w:rPr>
          <w:spacing w:val="-2"/>
          <w:lang w:val="ru-RU"/>
        </w:rPr>
        <w:t xml:space="preserve"> </w:t>
      </w:r>
      <w:r w:rsidRPr="002E16DB">
        <w:rPr>
          <w:lang w:val="ru-RU"/>
        </w:rPr>
        <w:t>программы</w:t>
      </w:r>
    </w:p>
    <w:p w:rsidR="00222057" w:rsidRPr="002E16DB" w:rsidRDefault="00222057">
      <w:pPr>
        <w:pStyle w:val="a3"/>
        <w:spacing w:before="10"/>
        <w:ind w:left="0"/>
        <w:rPr>
          <w:b/>
          <w:sz w:val="23"/>
          <w:lang w:val="ru-RU"/>
        </w:rPr>
      </w:pPr>
    </w:p>
    <w:p w:rsidR="00222057" w:rsidRPr="00EB3FA7" w:rsidRDefault="00337AE4">
      <w:pPr>
        <w:pStyle w:val="a3"/>
        <w:spacing w:line="237" w:lineRule="auto"/>
        <w:ind w:left="340" w:right="832" w:firstLine="684"/>
        <w:jc w:val="both"/>
        <w:rPr>
          <w:lang w:val="ru-RU"/>
        </w:rPr>
      </w:pPr>
      <w:r w:rsidRPr="00EB3FA7">
        <w:rPr>
          <w:lang w:val="ru-RU"/>
        </w:rPr>
        <w:t>Структура и объем финансирования реализации образовательной программы осуществляется на основе принципа нормативного подушевого финансирования. Расходование бюджета предусматривает возможность обеспечения расходов на оплату труда работников, на учебно-методическое и информационное обеспечение, на повышение квалификации, аттестацию, затраты на приобретение расходных материалов, хозяйственные расходы</w:t>
      </w:r>
      <w:r w:rsidR="002E16DB">
        <w:rPr>
          <w:lang w:val="ru-RU"/>
        </w:rPr>
        <w:t xml:space="preserve">. </w:t>
      </w:r>
      <w:r w:rsidRPr="00EB3FA7">
        <w:rPr>
          <w:lang w:val="ru-RU"/>
        </w:rPr>
        <w:t>Данные финансовые условия обеспечивают необходимое качество реализации образовательной программы и эффективно стимулируют его повышение.</w:t>
      </w:r>
    </w:p>
    <w:p w:rsidR="00222057" w:rsidRPr="00EB3FA7" w:rsidRDefault="00222057">
      <w:pPr>
        <w:pStyle w:val="a3"/>
        <w:ind w:left="0"/>
        <w:rPr>
          <w:sz w:val="26"/>
          <w:lang w:val="ru-RU"/>
        </w:rPr>
      </w:pPr>
    </w:p>
    <w:p w:rsidR="00222057" w:rsidRPr="00EB3FA7" w:rsidRDefault="00337AE4" w:rsidP="000C0F5B">
      <w:pPr>
        <w:pStyle w:val="2"/>
        <w:numPr>
          <w:ilvl w:val="2"/>
          <w:numId w:val="732"/>
        </w:numPr>
        <w:tabs>
          <w:tab w:val="left" w:pos="1725"/>
        </w:tabs>
        <w:spacing w:before="1" w:line="272" w:lineRule="exact"/>
        <w:jc w:val="right"/>
        <w:rPr>
          <w:lang w:val="ru-RU"/>
        </w:rPr>
      </w:pPr>
      <w:r w:rsidRPr="00EB3FA7">
        <w:rPr>
          <w:lang w:val="ru-RU"/>
        </w:rPr>
        <w:t>Материально-технические условия реализации образовательной</w:t>
      </w:r>
      <w:r w:rsidRPr="00EB3FA7">
        <w:rPr>
          <w:spacing w:val="-7"/>
          <w:lang w:val="ru-RU"/>
        </w:rPr>
        <w:t xml:space="preserve"> </w:t>
      </w:r>
      <w:r w:rsidRPr="00EB3FA7">
        <w:rPr>
          <w:lang w:val="ru-RU"/>
        </w:rPr>
        <w:t>программы</w:t>
      </w:r>
    </w:p>
    <w:p w:rsidR="00222057" w:rsidRPr="00EB3FA7" w:rsidRDefault="00337AE4">
      <w:pPr>
        <w:pStyle w:val="a3"/>
        <w:spacing w:line="272" w:lineRule="exact"/>
        <w:ind w:left="1160"/>
        <w:rPr>
          <w:lang w:val="ru-RU"/>
        </w:rPr>
      </w:pPr>
      <w:r w:rsidRPr="00EB3FA7">
        <w:rPr>
          <w:lang w:val="ru-RU"/>
        </w:rPr>
        <w:t>Данные условия обеспечены наличием в школе:</w:t>
      </w:r>
    </w:p>
    <w:p w:rsidR="00222057" w:rsidRPr="00EB3FA7" w:rsidRDefault="00B573C5" w:rsidP="00DF65FE">
      <w:pPr>
        <w:pStyle w:val="a5"/>
        <w:numPr>
          <w:ilvl w:val="1"/>
          <w:numId w:val="2"/>
        </w:numPr>
        <w:tabs>
          <w:tab w:val="left" w:pos="1157"/>
        </w:tabs>
        <w:spacing w:before="32" w:line="230" w:lineRule="auto"/>
        <w:ind w:right="838" w:hanging="417"/>
        <w:jc w:val="both"/>
        <w:rPr>
          <w:sz w:val="24"/>
          <w:lang w:val="ru-RU"/>
        </w:rPr>
      </w:pPr>
      <w:r>
        <w:rPr>
          <w:sz w:val="24"/>
          <w:lang w:val="ru-RU"/>
        </w:rPr>
        <w:t>Личных кабинетов</w:t>
      </w:r>
    </w:p>
    <w:p w:rsidR="00222057" w:rsidRPr="00EB3FA7" w:rsidRDefault="00337AE4" w:rsidP="00DF65FE">
      <w:pPr>
        <w:pStyle w:val="a5"/>
        <w:numPr>
          <w:ilvl w:val="1"/>
          <w:numId w:val="2"/>
        </w:numPr>
        <w:tabs>
          <w:tab w:val="left" w:pos="1161"/>
        </w:tabs>
        <w:spacing w:before="3"/>
        <w:ind w:left="1160" w:hanging="276"/>
        <w:rPr>
          <w:sz w:val="24"/>
          <w:lang w:val="ru-RU"/>
        </w:rPr>
      </w:pPr>
      <w:r w:rsidRPr="00EB3FA7">
        <w:rPr>
          <w:sz w:val="24"/>
          <w:lang w:val="ru-RU"/>
        </w:rPr>
        <w:t>оборудованных спортивного, актового и столовых залов, волейбольной</w:t>
      </w:r>
      <w:r w:rsidRPr="00EB3FA7">
        <w:rPr>
          <w:spacing w:val="-6"/>
          <w:sz w:val="24"/>
          <w:lang w:val="ru-RU"/>
        </w:rPr>
        <w:t xml:space="preserve"> </w:t>
      </w:r>
      <w:r w:rsidRPr="00EB3FA7">
        <w:rPr>
          <w:sz w:val="24"/>
          <w:lang w:val="ru-RU"/>
        </w:rPr>
        <w:t>площадки;</w:t>
      </w:r>
    </w:p>
    <w:p w:rsidR="00222057" w:rsidRPr="00EB3FA7" w:rsidRDefault="00337AE4" w:rsidP="00DF65FE">
      <w:pPr>
        <w:pStyle w:val="a5"/>
        <w:numPr>
          <w:ilvl w:val="1"/>
          <w:numId w:val="2"/>
        </w:numPr>
        <w:tabs>
          <w:tab w:val="left" w:pos="1157"/>
        </w:tabs>
        <w:spacing w:before="28" w:line="225" w:lineRule="auto"/>
        <w:ind w:right="859" w:hanging="417"/>
        <w:jc w:val="both"/>
        <w:rPr>
          <w:sz w:val="24"/>
          <w:lang w:val="ru-RU"/>
        </w:rPr>
      </w:pPr>
      <w:r w:rsidRPr="00EB3FA7">
        <w:rPr>
          <w:sz w:val="24"/>
          <w:lang w:val="ru-RU"/>
        </w:rPr>
        <w:t>библиотекой</w:t>
      </w:r>
      <w:r w:rsidR="00B573C5">
        <w:rPr>
          <w:sz w:val="24"/>
          <w:lang w:val="ru-RU"/>
        </w:rPr>
        <w:t xml:space="preserve"> и читальным залом.</w:t>
      </w:r>
    </w:p>
    <w:p w:rsidR="00222057" w:rsidRPr="00EB3FA7" w:rsidRDefault="00337AE4" w:rsidP="00DF65FE">
      <w:pPr>
        <w:pStyle w:val="a5"/>
        <w:numPr>
          <w:ilvl w:val="1"/>
          <w:numId w:val="2"/>
        </w:numPr>
        <w:tabs>
          <w:tab w:val="left" w:pos="1157"/>
        </w:tabs>
        <w:spacing w:before="36" w:line="225" w:lineRule="auto"/>
        <w:ind w:right="839" w:hanging="417"/>
        <w:jc w:val="both"/>
        <w:rPr>
          <w:sz w:val="24"/>
          <w:lang w:val="ru-RU"/>
        </w:rPr>
      </w:pPr>
      <w:r w:rsidRPr="00EB3FA7">
        <w:rPr>
          <w:sz w:val="24"/>
          <w:lang w:val="ru-RU"/>
        </w:rPr>
        <w:t>компьютерным классом с разнообр</w:t>
      </w:r>
      <w:r w:rsidR="00B573C5">
        <w:rPr>
          <w:sz w:val="24"/>
          <w:lang w:val="ru-RU"/>
        </w:rPr>
        <w:t>азными программными материалами</w:t>
      </w:r>
    </w:p>
    <w:p w:rsidR="00222057" w:rsidRPr="00EB3FA7" w:rsidRDefault="00337AE4">
      <w:pPr>
        <w:pStyle w:val="a3"/>
        <w:spacing w:before="13" w:line="237" w:lineRule="auto"/>
        <w:ind w:left="460" w:right="837" w:firstLine="708"/>
        <w:jc w:val="both"/>
        <w:rPr>
          <w:lang w:val="ru-RU"/>
        </w:rPr>
      </w:pPr>
      <w:r w:rsidRPr="00EB3FA7">
        <w:rPr>
          <w:lang w:val="ru-RU"/>
        </w:rPr>
        <w:t>Материально-технические условия реализации образовательной программы отвечают характеристикам современного образования, требованиям к оснащенности учебных и административных помещений, параметрам эргономико-дидактической приспособленности материальных условий кабинетов,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222057" w:rsidRPr="00EB3FA7" w:rsidRDefault="00222057">
      <w:pPr>
        <w:pStyle w:val="a3"/>
        <w:spacing w:before="1"/>
        <w:ind w:left="0"/>
        <w:rPr>
          <w:sz w:val="25"/>
          <w:lang w:val="ru-RU"/>
        </w:rPr>
      </w:pPr>
    </w:p>
    <w:p w:rsidR="00222057" w:rsidRDefault="00337AE4" w:rsidP="000C0F5B">
      <w:pPr>
        <w:pStyle w:val="2"/>
        <w:numPr>
          <w:ilvl w:val="2"/>
          <w:numId w:val="732"/>
        </w:numPr>
        <w:tabs>
          <w:tab w:val="left" w:pos="2065"/>
        </w:tabs>
        <w:spacing w:before="1"/>
        <w:ind w:left="2065" w:hanging="600"/>
      </w:pPr>
      <w:r>
        <w:t>Информационное обеспечение реализации образовательной</w:t>
      </w:r>
      <w:r>
        <w:rPr>
          <w:spacing w:val="-2"/>
        </w:rPr>
        <w:t xml:space="preserve"> </w:t>
      </w:r>
      <w:r>
        <w:t>программы</w:t>
      </w:r>
    </w:p>
    <w:p w:rsidR="00222057" w:rsidRDefault="00222057">
      <w:pPr>
        <w:pStyle w:val="a3"/>
        <w:spacing w:before="6"/>
        <w:ind w:left="0"/>
        <w:rPr>
          <w:b/>
        </w:rPr>
      </w:pPr>
    </w:p>
    <w:p w:rsidR="00222057" w:rsidRPr="00EB3FA7" w:rsidRDefault="00337AE4">
      <w:pPr>
        <w:pStyle w:val="a3"/>
        <w:spacing w:line="237" w:lineRule="auto"/>
        <w:ind w:left="600" w:right="834" w:firstLine="568"/>
        <w:jc w:val="both"/>
        <w:rPr>
          <w:lang w:val="ru-RU"/>
        </w:rPr>
      </w:pPr>
      <w:r w:rsidRPr="00EB3FA7">
        <w:rPr>
          <w:lang w:val="ru-RU"/>
        </w:rPr>
        <w:t>Эффективность реализации обеспечивается системой информационно-образовательных ресурсов и инструментов, которые дают школе возможность входить в единую информационную среду, фиксировать ход образовательного процесса, размещать материалы, иметь доступ к любым видам необходимой для достижения целей информации, ограничивать доступ к информации, несовместимой с задачами духовно-нравственного развития, обеспечивать необходимый электронный</w:t>
      </w:r>
      <w:r w:rsidRPr="00EB3FA7">
        <w:rPr>
          <w:spacing w:val="-7"/>
          <w:lang w:val="ru-RU"/>
        </w:rPr>
        <w:t xml:space="preserve"> </w:t>
      </w:r>
      <w:r w:rsidRPr="00EB3FA7">
        <w:rPr>
          <w:lang w:val="ru-RU"/>
        </w:rPr>
        <w:t>документооборот.</w:t>
      </w:r>
    </w:p>
    <w:p w:rsidR="00222057" w:rsidRPr="00EB3FA7" w:rsidRDefault="00222057">
      <w:pPr>
        <w:pStyle w:val="a3"/>
        <w:spacing w:before="3"/>
        <w:ind w:left="0"/>
        <w:rPr>
          <w:sz w:val="25"/>
          <w:lang w:val="ru-RU"/>
        </w:rPr>
      </w:pPr>
    </w:p>
    <w:p w:rsidR="00222057" w:rsidRPr="00EB3FA7" w:rsidRDefault="00337AE4" w:rsidP="000C0F5B">
      <w:pPr>
        <w:pStyle w:val="2"/>
        <w:numPr>
          <w:ilvl w:val="2"/>
          <w:numId w:val="732"/>
        </w:numPr>
        <w:rPr>
          <w:lang w:val="ru-RU"/>
        </w:rPr>
      </w:pPr>
      <w:r w:rsidRPr="00EB3FA7">
        <w:rPr>
          <w:lang w:val="ru-RU"/>
        </w:rPr>
        <w:t xml:space="preserve"> Учебно-методическое обеспечение реализации образовательной программы</w:t>
      </w:r>
    </w:p>
    <w:p w:rsidR="00222057" w:rsidRPr="00EB3FA7" w:rsidRDefault="00222057">
      <w:pPr>
        <w:pStyle w:val="a3"/>
        <w:spacing w:before="3"/>
        <w:ind w:left="0"/>
        <w:rPr>
          <w:b/>
          <w:lang w:val="ru-RU"/>
        </w:rPr>
      </w:pPr>
    </w:p>
    <w:p w:rsidR="00222057" w:rsidRPr="00EB3FA7" w:rsidRDefault="00B573C5" w:rsidP="002E16DB">
      <w:pPr>
        <w:pStyle w:val="a3"/>
        <w:spacing w:line="237" w:lineRule="auto"/>
        <w:ind w:left="600" w:right="838" w:hanging="174"/>
        <w:jc w:val="both"/>
        <w:rPr>
          <w:lang w:val="ru-RU"/>
        </w:rPr>
      </w:pPr>
      <w:r>
        <w:rPr>
          <w:lang w:val="ru-RU"/>
        </w:rPr>
        <w:t xml:space="preserve">   </w:t>
      </w:r>
      <w:r w:rsidR="00337AE4" w:rsidRPr="00EB3FA7">
        <w:rPr>
          <w:lang w:val="ru-RU"/>
        </w:rPr>
        <w:t>МБОУ «</w:t>
      </w:r>
      <w:r w:rsidR="002E16DB">
        <w:rPr>
          <w:lang w:val="ru-RU"/>
        </w:rPr>
        <w:t>Амгинская СОШ им.Р.И.Константинова</w:t>
      </w:r>
      <w:r w:rsidR="00337AE4" w:rsidRPr="00EB3FA7">
        <w:rPr>
          <w:lang w:val="ru-RU"/>
        </w:rPr>
        <w:t>» обеспечена учебниками, учебно-методической литературой и материалами по всем учебным предметам. Библиотека школы имеет фонд дополнительной литературы: художественную, научно- популярную, справочно-библиографические и периодические издания, сопровождающие реализацию образовательной программы.</w:t>
      </w:r>
    </w:p>
    <w:p w:rsidR="00222057" w:rsidRDefault="00222057" w:rsidP="00867C43">
      <w:pPr>
        <w:rPr>
          <w:rFonts w:ascii="Trebuchet MS"/>
          <w:sz w:val="20"/>
          <w:lang w:val="ru-RU"/>
        </w:rPr>
      </w:pPr>
    </w:p>
    <w:p w:rsidR="00867C43" w:rsidRPr="00EB3FA7" w:rsidRDefault="00867C43" w:rsidP="000C0F5B">
      <w:pPr>
        <w:pStyle w:val="2"/>
        <w:numPr>
          <w:ilvl w:val="2"/>
          <w:numId w:val="732"/>
        </w:numPr>
        <w:spacing w:before="72"/>
        <w:rPr>
          <w:lang w:val="ru-RU"/>
        </w:rPr>
      </w:pPr>
      <w:r w:rsidRPr="00EB3FA7">
        <w:rPr>
          <w:lang w:val="ru-RU"/>
        </w:rPr>
        <w:t xml:space="preserve"> Организация управления реализацией образовательной программы</w:t>
      </w:r>
    </w:p>
    <w:p w:rsidR="00867C43" w:rsidRPr="00EB3FA7" w:rsidRDefault="00867C43" w:rsidP="00867C43">
      <w:pPr>
        <w:pStyle w:val="a3"/>
        <w:spacing w:before="2"/>
        <w:ind w:left="0"/>
        <w:rPr>
          <w:b/>
          <w:lang w:val="ru-RU"/>
        </w:rPr>
      </w:pPr>
    </w:p>
    <w:p w:rsidR="00867C43" w:rsidRPr="00B573C5" w:rsidRDefault="00867C43" w:rsidP="00867C43">
      <w:pPr>
        <w:pStyle w:val="a3"/>
        <w:spacing w:line="237" w:lineRule="auto"/>
        <w:ind w:left="460" w:right="1848" w:firstLine="708"/>
        <w:rPr>
          <w:b/>
          <w:lang w:val="ru-RU"/>
        </w:rPr>
      </w:pPr>
      <w:r w:rsidRPr="00EB3FA7">
        <w:rPr>
          <w:lang w:val="ru-RU"/>
        </w:rPr>
        <w:t xml:space="preserve">Принятие управленческих решений, связанных с повышением эффективности реализации </w:t>
      </w:r>
      <w:r w:rsidRPr="00EB3FA7">
        <w:rPr>
          <w:b/>
          <w:lang w:val="ru-RU"/>
        </w:rPr>
        <w:t>ООП,</w:t>
      </w:r>
      <w:r>
        <w:rPr>
          <w:b/>
          <w:lang w:val="ru-RU"/>
        </w:rPr>
        <w:t xml:space="preserve"> </w:t>
      </w:r>
      <w:r w:rsidRPr="00EB3FA7">
        <w:rPr>
          <w:lang w:val="ru-RU"/>
        </w:rPr>
        <w:t>осуществляется на основе анализа, включающего:</w:t>
      </w:r>
    </w:p>
    <w:p w:rsidR="00867C43" w:rsidRPr="00EB3FA7" w:rsidRDefault="00867C43" w:rsidP="00867C43">
      <w:pPr>
        <w:pStyle w:val="a5"/>
        <w:numPr>
          <w:ilvl w:val="0"/>
          <w:numId w:val="1"/>
        </w:numPr>
        <w:tabs>
          <w:tab w:val="left" w:pos="1168"/>
          <w:tab w:val="left" w:pos="1169"/>
          <w:tab w:val="left" w:pos="2612"/>
          <w:tab w:val="left" w:pos="4799"/>
          <w:tab w:val="left" w:pos="6138"/>
          <w:tab w:val="left" w:pos="7277"/>
          <w:tab w:val="left" w:pos="7621"/>
          <w:tab w:val="left" w:pos="8784"/>
          <w:tab w:val="left" w:pos="10090"/>
        </w:tabs>
        <w:spacing w:before="37" w:line="225" w:lineRule="auto"/>
        <w:ind w:right="858" w:hanging="364"/>
        <w:rPr>
          <w:sz w:val="24"/>
          <w:lang w:val="ru-RU"/>
        </w:rPr>
      </w:pPr>
      <w:r w:rsidRPr="00EB3FA7">
        <w:rPr>
          <w:sz w:val="24"/>
          <w:lang w:val="ru-RU"/>
        </w:rPr>
        <w:t>мониторинг</w:t>
      </w:r>
      <w:r w:rsidRPr="00EB3FA7">
        <w:rPr>
          <w:sz w:val="24"/>
          <w:lang w:val="ru-RU"/>
        </w:rPr>
        <w:tab/>
        <w:t>удовлетворенности</w:t>
      </w:r>
      <w:r w:rsidRPr="00EB3FA7">
        <w:rPr>
          <w:sz w:val="24"/>
          <w:lang w:val="ru-RU"/>
        </w:rPr>
        <w:tab/>
        <w:t>родителей,</w:t>
      </w:r>
      <w:r w:rsidRPr="00EB3FA7">
        <w:rPr>
          <w:sz w:val="24"/>
          <w:lang w:val="ru-RU"/>
        </w:rPr>
        <w:tab/>
        <w:t>учителей</w:t>
      </w:r>
      <w:r w:rsidRPr="00EB3FA7">
        <w:rPr>
          <w:sz w:val="24"/>
          <w:lang w:val="ru-RU"/>
        </w:rPr>
        <w:tab/>
        <w:t>и</w:t>
      </w:r>
      <w:r w:rsidRPr="00EB3FA7">
        <w:rPr>
          <w:sz w:val="24"/>
          <w:lang w:val="ru-RU"/>
        </w:rPr>
        <w:tab/>
        <w:t>учеников</w:t>
      </w:r>
      <w:r w:rsidRPr="00EB3FA7">
        <w:rPr>
          <w:sz w:val="24"/>
          <w:lang w:val="ru-RU"/>
        </w:rPr>
        <w:tab/>
        <w:t>процессом</w:t>
      </w:r>
      <w:r w:rsidRPr="00EB3FA7">
        <w:rPr>
          <w:sz w:val="24"/>
          <w:lang w:val="ru-RU"/>
        </w:rPr>
        <w:tab/>
        <w:t>и результатом</w:t>
      </w:r>
    </w:p>
    <w:p w:rsidR="00867C43" w:rsidRDefault="00867C43" w:rsidP="00867C43">
      <w:pPr>
        <w:pStyle w:val="a5"/>
        <w:numPr>
          <w:ilvl w:val="0"/>
          <w:numId w:val="1"/>
        </w:numPr>
        <w:tabs>
          <w:tab w:val="left" w:pos="1168"/>
          <w:tab w:val="left" w:pos="1169"/>
        </w:tabs>
        <w:spacing w:line="280" w:lineRule="exact"/>
        <w:ind w:hanging="364"/>
        <w:rPr>
          <w:sz w:val="24"/>
        </w:rPr>
      </w:pPr>
      <w:r>
        <w:rPr>
          <w:sz w:val="24"/>
        </w:rPr>
        <w:t>реализации образовательной</w:t>
      </w:r>
      <w:r>
        <w:rPr>
          <w:spacing w:val="-3"/>
          <w:sz w:val="24"/>
        </w:rPr>
        <w:t xml:space="preserve"> </w:t>
      </w:r>
      <w:r>
        <w:rPr>
          <w:sz w:val="24"/>
        </w:rPr>
        <w:t>программы;</w:t>
      </w:r>
    </w:p>
    <w:p w:rsidR="00867C43" w:rsidRPr="00B573C5" w:rsidRDefault="00867C43" w:rsidP="00867C43">
      <w:pPr>
        <w:pStyle w:val="a5"/>
        <w:numPr>
          <w:ilvl w:val="0"/>
          <w:numId w:val="1"/>
        </w:numPr>
        <w:tabs>
          <w:tab w:val="left" w:pos="1168"/>
          <w:tab w:val="left" w:pos="1169"/>
        </w:tabs>
        <w:spacing w:before="18" w:line="284" w:lineRule="exact"/>
        <w:ind w:hanging="364"/>
        <w:rPr>
          <w:lang w:val="ru-RU"/>
        </w:rPr>
      </w:pPr>
      <w:r w:rsidRPr="00EB3FA7">
        <w:rPr>
          <w:sz w:val="24"/>
          <w:lang w:val="ru-RU"/>
        </w:rPr>
        <w:t xml:space="preserve">изучение процесса и результатов реализации </w:t>
      </w:r>
      <w:r w:rsidRPr="00EB3FA7">
        <w:rPr>
          <w:b/>
          <w:sz w:val="24"/>
          <w:lang w:val="ru-RU"/>
        </w:rPr>
        <w:t xml:space="preserve">ООП </w:t>
      </w:r>
      <w:r w:rsidRPr="00EB3FA7">
        <w:rPr>
          <w:sz w:val="24"/>
          <w:lang w:val="ru-RU"/>
        </w:rPr>
        <w:t>администрацией МБОУ</w:t>
      </w:r>
      <w:r w:rsidRPr="00EB3FA7">
        <w:rPr>
          <w:spacing w:val="21"/>
          <w:sz w:val="24"/>
          <w:lang w:val="ru-RU"/>
        </w:rPr>
        <w:t xml:space="preserve"> </w:t>
      </w:r>
      <w:r w:rsidRPr="00EB3FA7">
        <w:rPr>
          <w:sz w:val="24"/>
          <w:lang w:val="ru-RU"/>
        </w:rPr>
        <w:t>«</w:t>
      </w:r>
      <w:r>
        <w:rPr>
          <w:sz w:val="24"/>
          <w:lang w:val="ru-RU"/>
        </w:rPr>
        <w:t>АСОШ им.Р.И.Константинова</w:t>
      </w:r>
      <w:r w:rsidRPr="00B573C5">
        <w:rPr>
          <w:lang w:val="ru-RU"/>
        </w:rPr>
        <w:t>»:</w:t>
      </w:r>
    </w:p>
    <w:p w:rsidR="00867C43" w:rsidRDefault="00867C43" w:rsidP="00867C43">
      <w:pPr>
        <w:pStyle w:val="a5"/>
        <w:numPr>
          <w:ilvl w:val="1"/>
          <w:numId w:val="1"/>
        </w:numPr>
        <w:tabs>
          <w:tab w:val="left" w:pos="1881"/>
        </w:tabs>
        <w:spacing w:line="268" w:lineRule="exact"/>
        <w:rPr>
          <w:sz w:val="24"/>
        </w:rPr>
      </w:pPr>
      <w:r>
        <w:rPr>
          <w:sz w:val="24"/>
        </w:rPr>
        <w:t>наблюдение;</w:t>
      </w:r>
    </w:p>
    <w:p w:rsidR="00867C43" w:rsidRDefault="00867C43" w:rsidP="00867C43">
      <w:pPr>
        <w:pStyle w:val="a5"/>
        <w:numPr>
          <w:ilvl w:val="1"/>
          <w:numId w:val="1"/>
        </w:numPr>
        <w:tabs>
          <w:tab w:val="left" w:pos="1881"/>
        </w:tabs>
        <w:spacing w:line="256" w:lineRule="exact"/>
        <w:rPr>
          <w:sz w:val="24"/>
        </w:rPr>
      </w:pPr>
      <w:r>
        <w:rPr>
          <w:sz w:val="24"/>
        </w:rPr>
        <w:lastRenderedPageBreak/>
        <w:t>собеседование;</w:t>
      </w:r>
    </w:p>
    <w:p w:rsidR="00867C43" w:rsidRDefault="00867C43" w:rsidP="00867C43">
      <w:pPr>
        <w:pStyle w:val="a5"/>
        <w:numPr>
          <w:ilvl w:val="1"/>
          <w:numId w:val="1"/>
        </w:numPr>
        <w:tabs>
          <w:tab w:val="left" w:pos="1881"/>
        </w:tabs>
        <w:spacing w:line="256" w:lineRule="exact"/>
        <w:rPr>
          <w:sz w:val="24"/>
        </w:rPr>
      </w:pPr>
      <w:r>
        <w:rPr>
          <w:sz w:val="24"/>
        </w:rPr>
        <w:t>посещение уроков;</w:t>
      </w:r>
    </w:p>
    <w:p w:rsidR="00867C43" w:rsidRDefault="00867C43" w:rsidP="00867C43">
      <w:pPr>
        <w:pStyle w:val="a5"/>
        <w:numPr>
          <w:ilvl w:val="1"/>
          <w:numId w:val="1"/>
        </w:numPr>
        <w:tabs>
          <w:tab w:val="left" w:pos="1881"/>
        </w:tabs>
        <w:spacing w:line="265" w:lineRule="exact"/>
        <w:rPr>
          <w:sz w:val="24"/>
        </w:rPr>
      </w:pPr>
      <w:r>
        <w:rPr>
          <w:sz w:val="24"/>
        </w:rPr>
        <w:t>анализ школьной</w:t>
      </w:r>
      <w:r>
        <w:rPr>
          <w:spacing w:val="-2"/>
          <w:sz w:val="24"/>
        </w:rPr>
        <w:t xml:space="preserve"> </w:t>
      </w:r>
      <w:r>
        <w:rPr>
          <w:sz w:val="24"/>
        </w:rPr>
        <w:t>документации;</w:t>
      </w:r>
    </w:p>
    <w:p w:rsidR="00867C43" w:rsidRPr="00EB3FA7" w:rsidRDefault="00867C43" w:rsidP="00867C43">
      <w:pPr>
        <w:pStyle w:val="a5"/>
        <w:numPr>
          <w:ilvl w:val="0"/>
          <w:numId w:val="1"/>
        </w:numPr>
        <w:tabs>
          <w:tab w:val="left" w:pos="1160"/>
          <w:tab w:val="left" w:pos="1161"/>
        </w:tabs>
        <w:spacing w:line="273" w:lineRule="exact"/>
        <w:ind w:left="1160" w:hanging="344"/>
        <w:rPr>
          <w:sz w:val="24"/>
          <w:lang w:val="ru-RU"/>
        </w:rPr>
      </w:pPr>
      <w:r w:rsidRPr="00EB3FA7">
        <w:rPr>
          <w:sz w:val="24"/>
          <w:lang w:val="ru-RU"/>
        </w:rPr>
        <w:t>внешнюю экспертизу процессов и результатов реализации</w:t>
      </w:r>
      <w:r w:rsidRPr="00EB3FA7">
        <w:rPr>
          <w:spacing w:val="-8"/>
          <w:sz w:val="24"/>
          <w:lang w:val="ru-RU"/>
        </w:rPr>
        <w:t xml:space="preserve"> </w:t>
      </w:r>
      <w:r w:rsidRPr="00EB3FA7">
        <w:rPr>
          <w:b/>
          <w:sz w:val="24"/>
          <w:lang w:val="ru-RU"/>
        </w:rPr>
        <w:t>ООП</w:t>
      </w:r>
      <w:r w:rsidRPr="00EB3FA7">
        <w:rPr>
          <w:sz w:val="24"/>
          <w:lang w:val="ru-RU"/>
        </w:rPr>
        <w:t>:</w:t>
      </w:r>
    </w:p>
    <w:p w:rsidR="00867C43" w:rsidRPr="00EB3FA7" w:rsidRDefault="00867C43" w:rsidP="00867C43">
      <w:pPr>
        <w:pStyle w:val="a5"/>
        <w:numPr>
          <w:ilvl w:val="1"/>
          <w:numId w:val="1"/>
        </w:numPr>
        <w:tabs>
          <w:tab w:val="left" w:pos="1881"/>
        </w:tabs>
        <w:spacing w:line="268" w:lineRule="exact"/>
        <w:rPr>
          <w:sz w:val="24"/>
          <w:lang w:val="ru-RU"/>
        </w:rPr>
      </w:pPr>
      <w:r w:rsidRPr="00EB3FA7">
        <w:rPr>
          <w:sz w:val="24"/>
          <w:lang w:val="ru-RU"/>
        </w:rPr>
        <w:t>данные педагогических исследований сторонних</w:t>
      </w:r>
      <w:r w:rsidRPr="00EB3FA7">
        <w:rPr>
          <w:spacing w:val="-3"/>
          <w:sz w:val="24"/>
          <w:lang w:val="ru-RU"/>
        </w:rPr>
        <w:t xml:space="preserve"> </w:t>
      </w:r>
      <w:r w:rsidRPr="00EB3FA7">
        <w:rPr>
          <w:sz w:val="24"/>
          <w:lang w:val="ru-RU"/>
        </w:rPr>
        <w:t>организаций.</w:t>
      </w:r>
    </w:p>
    <w:p w:rsidR="00867C43" w:rsidRDefault="00867C43" w:rsidP="00867C43">
      <w:pPr>
        <w:pStyle w:val="a5"/>
        <w:numPr>
          <w:ilvl w:val="1"/>
          <w:numId w:val="1"/>
        </w:numPr>
        <w:tabs>
          <w:tab w:val="left" w:pos="1881"/>
        </w:tabs>
        <w:spacing w:line="278" w:lineRule="exact"/>
        <w:rPr>
          <w:sz w:val="24"/>
        </w:rPr>
      </w:pPr>
      <w:r>
        <w:rPr>
          <w:sz w:val="24"/>
        </w:rPr>
        <w:t>Проведение диагностических работ</w:t>
      </w:r>
    </w:p>
    <w:p w:rsidR="00867C43" w:rsidRDefault="00867C43" w:rsidP="00867C43">
      <w:pPr>
        <w:pStyle w:val="a3"/>
        <w:spacing w:before="10"/>
        <w:ind w:left="0"/>
        <w:rPr>
          <w:sz w:val="23"/>
        </w:rPr>
      </w:pPr>
    </w:p>
    <w:p w:rsidR="00867C43" w:rsidRPr="00B573C5" w:rsidRDefault="00867C43" w:rsidP="00867C43">
      <w:pPr>
        <w:pStyle w:val="2"/>
        <w:tabs>
          <w:tab w:val="left" w:pos="2375"/>
          <w:tab w:val="left" w:pos="4241"/>
          <w:tab w:val="left" w:pos="5232"/>
          <w:tab w:val="left" w:pos="6774"/>
          <w:tab w:val="left" w:pos="7473"/>
          <w:tab w:val="left" w:pos="7825"/>
          <w:tab w:val="left" w:pos="8924"/>
        </w:tabs>
        <w:spacing w:line="232" w:lineRule="auto"/>
        <w:ind w:left="460" w:right="837" w:firstLine="708"/>
        <w:rPr>
          <w:lang w:val="ru-RU"/>
        </w:rPr>
      </w:pPr>
      <w:r w:rsidRPr="00EB3FA7">
        <w:rPr>
          <w:lang w:val="ru-RU"/>
        </w:rPr>
        <w:t>Способы</w:t>
      </w:r>
      <w:r w:rsidRPr="00EB3FA7">
        <w:rPr>
          <w:lang w:val="ru-RU"/>
        </w:rPr>
        <w:tab/>
        <w:t>представления</w:t>
      </w:r>
      <w:r w:rsidRPr="00EB3FA7">
        <w:rPr>
          <w:lang w:val="ru-RU"/>
        </w:rPr>
        <w:tab/>
        <w:t>МБОУ</w:t>
      </w:r>
      <w:r w:rsidRPr="00EB3FA7">
        <w:rPr>
          <w:lang w:val="ru-RU"/>
        </w:rPr>
        <w:tab/>
        <w:t xml:space="preserve"> «</w:t>
      </w:r>
      <w:r>
        <w:rPr>
          <w:lang w:val="ru-RU"/>
        </w:rPr>
        <w:t>АСОШ им.Р.И.Константинова</w:t>
      </w:r>
      <w:r w:rsidRPr="00EB3FA7">
        <w:rPr>
          <w:lang w:val="ru-RU"/>
        </w:rPr>
        <w:t>»</w:t>
      </w:r>
      <w:r w:rsidRPr="00EB3FA7">
        <w:rPr>
          <w:lang w:val="ru-RU"/>
        </w:rPr>
        <w:tab/>
      </w:r>
      <w:r w:rsidRPr="00EB3FA7">
        <w:rPr>
          <w:spacing w:val="-1"/>
          <w:lang w:val="ru-RU"/>
        </w:rPr>
        <w:t xml:space="preserve">результатов </w:t>
      </w:r>
      <w:r w:rsidRPr="00EB3FA7">
        <w:rPr>
          <w:lang w:val="ru-RU"/>
        </w:rPr>
        <w:t>реализации</w:t>
      </w:r>
      <w:r>
        <w:rPr>
          <w:lang w:val="ru-RU"/>
        </w:rPr>
        <w:t xml:space="preserve"> </w:t>
      </w:r>
      <w:r w:rsidRPr="00B573C5">
        <w:rPr>
          <w:lang w:val="ru-RU"/>
        </w:rPr>
        <w:t>образовательной программы</w:t>
      </w:r>
    </w:p>
    <w:p w:rsidR="00867C43" w:rsidRPr="00EB3FA7" w:rsidRDefault="00867C43" w:rsidP="00867C43">
      <w:pPr>
        <w:pStyle w:val="a3"/>
        <w:spacing w:before="6"/>
        <w:ind w:left="0"/>
        <w:rPr>
          <w:b/>
          <w:lang w:val="ru-RU"/>
        </w:rPr>
      </w:pPr>
    </w:p>
    <w:p w:rsidR="00867C43" w:rsidRPr="00EB3FA7" w:rsidRDefault="00867C43" w:rsidP="00867C43">
      <w:pPr>
        <w:pStyle w:val="a3"/>
        <w:spacing w:before="1" w:line="237" w:lineRule="auto"/>
        <w:ind w:left="142" w:right="777"/>
        <w:jc w:val="both"/>
        <w:rPr>
          <w:lang w:val="ru-RU"/>
        </w:rPr>
      </w:pPr>
      <w:r w:rsidRPr="00EB3FA7">
        <w:rPr>
          <w:lang w:val="ru-RU"/>
        </w:rPr>
        <w:t>Школа презентует публичный отчет на основе мониторинга результатов реализации образовательной программы, используя для этого, в том числе и данные независимой</w:t>
      </w:r>
    </w:p>
    <w:p w:rsidR="00867C43" w:rsidRDefault="00867C43" w:rsidP="00867C43">
      <w:pPr>
        <w:pStyle w:val="a3"/>
        <w:spacing w:line="270" w:lineRule="exact"/>
        <w:ind w:left="142"/>
        <w:jc w:val="both"/>
        <w:rPr>
          <w:lang w:val="ru-RU"/>
        </w:rPr>
      </w:pPr>
      <w:r w:rsidRPr="00EB3FA7">
        <w:rPr>
          <w:lang w:val="ru-RU"/>
        </w:rPr>
        <w:t>Общественной</w:t>
      </w:r>
      <w:r>
        <w:rPr>
          <w:lang w:val="ru-RU"/>
        </w:rPr>
        <w:t xml:space="preserve"> </w:t>
      </w:r>
      <w:r w:rsidRPr="00EB3FA7">
        <w:rPr>
          <w:lang w:val="ru-RU"/>
        </w:rPr>
        <w:t xml:space="preserve">экспертизы, </w:t>
      </w:r>
      <w:r w:rsidRPr="00EB3FA7">
        <w:rPr>
          <w:lang w:val="ru-RU"/>
        </w:rPr>
        <w:tab/>
        <w:t>и</w:t>
      </w:r>
      <w:r w:rsidRPr="00EB3FA7">
        <w:rPr>
          <w:lang w:val="ru-RU"/>
        </w:rPr>
        <w:tab/>
        <w:t>результаты</w:t>
      </w:r>
      <w:r w:rsidRPr="00EB3FA7">
        <w:rPr>
          <w:lang w:val="ru-RU"/>
        </w:rPr>
        <w:tab/>
        <w:t>проверк</w:t>
      </w:r>
      <w:r>
        <w:rPr>
          <w:lang w:val="ru-RU"/>
        </w:rPr>
        <w:t>и</w:t>
      </w:r>
      <w:r>
        <w:rPr>
          <w:lang w:val="ru-RU"/>
        </w:rPr>
        <w:tab/>
        <w:t>соответствия</w:t>
      </w:r>
      <w:r>
        <w:rPr>
          <w:lang w:val="ru-RU"/>
        </w:rPr>
        <w:tab/>
        <w:t>образовательного</w:t>
      </w:r>
    </w:p>
    <w:p w:rsidR="00867C43" w:rsidRPr="00EB3FA7" w:rsidRDefault="00867C43" w:rsidP="00867C43">
      <w:pPr>
        <w:pStyle w:val="a3"/>
        <w:spacing w:line="270" w:lineRule="exact"/>
        <w:ind w:left="142" w:right="732"/>
        <w:jc w:val="both"/>
        <w:rPr>
          <w:lang w:val="ru-RU"/>
        </w:rPr>
      </w:pPr>
      <w:r w:rsidRPr="00EB3FA7">
        <w:rPr>
          <w:lang w:val="ru-RU"/>
        </w:rPr>
        <w:t>процесса утвержденной</w:t>
      </w:r>
      <w:r>
        <w:rPr>
          <w:lang w:val="ru-RU"/>
        </w:rPr>
        <w:t xml:space="preserve"> </w:t>
      </w:r>
      <w:r w:rsidRPr="00EB3FA7">
        <w:rPr>
          <w:lang w:val="ru-RU"/>
        </w:rPr>
        <w:t>образовательной программе школы, проводимой при аттестации образовательного учреждения.</w:t>
      </w: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pStyle w:val="a3"/>
        <w:ind w:left="0"/>
        <w:rPr>
          <w:rFonts w:ascii="Trebuchet MS"/>
          <w:sz w:val="20"/>
          <w:lang w:val="ru-RU"/>
        </w:rPr>
      </w:pPr>
    </w:p>
    <w:p w:rsidR="00867C43" w:rsidRPr="00EB3FA7" w:rsidRDefault="00867C43" w:rsidP="00867C43">
      <w:pPr>
        <w:rPr>
          <w:rFonts w:ascii="Trebuchet MS"/>
          <w:sz w:val="20"/>
          <w:lang w:val="ru-RU"/>
        </w:rPr>
        <w:sectPr w:rsidR="00867C43" w:rsidRPr="00EB3FA7">
          <w:pgSz w:w="11900" w:h="16840"/>
          <w:pgMar w:top="680" w:right="0" w:bottom="0" w:left="820" w:header="720" w:footer="720" w:gutter="0"/>
          <w:cols w:space="720"/>
        </w:sectPr>
      </w:pPr>
    </w:p>
    <w:p w:rsidR="00222057" w:rsidRPr="00EB3FA7" w:rsidRDefault="002E16DB" w:rsidP="00867C43">
      <w:pPr>
        <w:pStyle w:val="2"/>
        <w:spacing w:before="72"/>
        <w:ind w:left="0"/>
        <w:rPr>
          <w:rFonts w:ascii="Trebuchet MS"/>
          <w:sz w:val="20"/>
          <w:lang w:val="ru-RU"/>
        </w:rPr>
      </w:pPr>
      <w:r>
        <w:rPr>
          <w:lang w:val="ru-RU"/>
        </w:rPr>
        <w:lastRenderedPageBreak/>
        <w:t>3</w:t>
      </w: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ind w:left="0"/>
        <w:rPr>
          <w:rFonts w:ascii="Trebuchet MS"/>
          <w:sz w:val="20"/>
          <w:lang w:val="ru-RU"/>
        </w:rPr>
      </w:pPr>
    </w:p>
    <w:p w:rsidR="00222057" w:rsidRPr="00EB3FA7" w:rsidRDefault="00222057">
      <w:pPr>
        <w:pStyle w:val="a3"/>
        <w:spacing w:before="9"/>
        <w:ind w:left="0"/>
        <w:rPr>
          <w:rFonts w:ascii="Trebuchet MS"/>
          <w:sz w:val="25"/>
          <w:lang w:val="ru-RU"/>
        </w:rPr>
      </w:pPr>
    </w:p>
    <w:p w:rsidR="00222057" w:rsidRPr="00EB3FA7" w:rsidRDefault="00222057" w:rsidP="002E16DB">
      <w:pPr>
        <w:spacing w:before="62"/>
        <w:ind w:right="839"/>
        <w:jc w:val="center"/>
        <w:rPr>
          <w:rFonts w:ascii="Trebuchet MS"/>
          <w:sz w:val="20"/>
          <w:lang w:val="ru-RU"/>
        </w:rPr>
        <w:sectPr w:rsidR="00222057" w:rsidRPr="00EB3FA7" w:rsidSect="002E16DB">
          <w:pgSz w:w="11900" w:h="16840"/>
          <w:pgMar w:top="851" w:right="0" w:bottom="0" w:left="820" w:header="720" w:footer="720" w:gutter="0"/>
          <w:cols w:space="720"/>
        </w:sect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Default="00222057">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Default="00867C43">
      <w:pPr>
        <w:pStyle w:val="a3"/>
        <w:ind w:left="0"/>
        <w:rPr>
          <w:sz w:val="20"/>
          <w:lang w:val="ru-RU"/>
        </w:rPr>
      </w:pPr>
    </w:p>
    <w:p w:rsidR="00867C43" w:rsidRPr="00EB3FA7" w:rsidRDefault="00867C43">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ind w:left="0"/>
        <w:rPr>
          <w:sz w:val="20"/>
          <w:lang w:val="ru-RU"/>
        </w:rPr>
      </w:pPr>
    </w:p>
    <w:p w:rsidR="00222057" w:rsidRPr="00EB3FA7" w:rsidRDefault="00222057">
      <w:pPr>
        <w:pStyle w:val="a3"/>
        <w:spacing w:before="9"/>
        <w:ind w:left="0"/>
        <w:rPr>
          <w:sz w:val="19"/>
          <w:lang w:val="ru-RU"/>
        </w:rPr>
      </w:pPr>
    </w:p>
    <w:p w:rsidR="00222057" w:rsidRDefault="00222057" w:rsidP="00490EAC">
      <w:pPr>
        <w:spacing w:before="63"/>
        <w:ind w:right="839"/>
        <w:rPr>
          <w:rFonts w:ascii="Trebuchet MS"/>
          <w:sz w:val="20"/>
        </w:rPr>
      </w:pPr>
    </w:p>
    <w:sectPr w:rsidR="00222057">
      <w:pgSz w:w="11900" w:h="16840"/>
      <w:pgMar w:top="1160" w:right="0" w:bottom="0" w:left="8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ED9" w:rsidRDefault="00874ED9" w:rsidP="00B573C5">
      <w:r>
        <w:separator/>
      </w:r>
    </w:p>
  </w:endnote>
  <w:endnote w:type="continuationSeparator" w:id="0">
    <w:p w:rsidR="00874ED9" w:rsidRDefault="00874ED9" w:rsidP="00B57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171631"/>
      <w:docPartObj>
        <w:docPartGallery w:val="Page Numbers (Bottom of Page)"/>
        <w:docPartUnique/>
      </w:docPartObj>
    </w:sdtPr>
    <w:sdtEndPr/>
    <w:sdtContent>
      <w:p w:rsidR="00640AAE" w:rsidRDefault="00640AAE">
        <w:pPr>
          <w:pStyle w:val="aa"/>
          <w:jc w:val="center"/>
        </w:pPr>
        <w:r>
          <w:fldChar w:fldCharType="begin"/>
        </w:r>
        <w:r>
          <w:instrText>PAGE   \* MERGEFORMAT</w:instrText>
        </w:r>
        <w:r>
          <w:fldChar w:fldCharType="separate"/>
        </w:r>
        <w:r w:rsidR="00FA72C9" w:rsidRPr="00FA72C9">
          <w:rPr>
            <w:noProof/>
            <w:lang w:val="ru-RU"/>
          </w:rPr>
          <w:t>58</w:t>
        </w:r>
        <w:r>
          <w:fldChar w:fldCharType="end"/>
        </w:r>
      </w:p>
    </w:sdtContent>
  </w:sdt>
  <w:p w:rsidR="00640AAE" w:rsidRDefault="00640AA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ED9" w:rsidRDefault="00874ED9" w:rsidP="00B573C5">
      <w:r>
        <w:separator/>
      </w:r>
    </w:p>
  </w:footnote>
  <w:footnote w:type="continuationSeparator" w:id="0">
    <w:p w:rsidR="00874ED9" w:rsidRDefault="00874ED9" w:rsidP="00B573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77B"/>
    <w:multiLevelType w:val="hybridMultilevel"/>
    <w:tmpl w:val="9E6C1C3C"/>
    <w:lvl w:ilvl="0" w:tplc="808CE66A">
      <w:numFmt w:val="bullet"/>
      <w:lvlText w:val="•"/>
      <w:lvlJc w:val="left"/>
      <w:pPr>
        <w:ind w:left="226" w:hanging="144"/>
      </w:pPr>
      <w:rPr>
        <w:rFonts w:ascii="Times New Roman" w:eastAsia="Times New Roman" w:hAnsi="Times New Roman" w:cs="Times New Roman" w:hint="default"/>
        <w:w w:val="100"/>
        <w:sz w:val="24"/>
        <w:szCs w:val="24"/>
      </w:rPr>
    </w:lvl>
    <w:lvl w:ilvl="1" w:tplc="216CA2C8">
      <w:numFmt w:val="bullet"/>
      <w:lvlText w:val="•"/>
      <w:lvlJc w:val="left"/>
      <w:pPr>
        <w:ind w:left="674" w:hanging="144"/>
      </w:pPr>
      <w:rPr>
        <w:rFonts w:hint="default"/>
      </w:rPr>
    </w:lvl>
    <w:lvl w:ilvl="2" w:tplc="73863646">
      <w:numFmt w:val="bullet"/>
      <w:lvlText w:val="•"/>
      <w:lvlJc w:val="left"/>
      <w:pPr>
        <w:ind w:left="1128" w:hanging="144"/>
      </w:pPr>
      <w:rPr>
        <w:rFonts w:hint="default"/>
      </w:rPr>
    </w:lvl>
    <w:lvl w:ilvl="3" w:tplc="9B8CF8AE">
      <w:numFmt w:val="bullet"/>
      <w:lvlText w:val="•"/>
      <w:lvlJc w:val="left"/>
      <w:pPr>
        <w:ind w:left="1582" w:hanging="144"/>
      </w:pPr>
      <w:rPr>
        <w:rFonts w:hint="default"/>
      </w:rPr>
    </w:lvl>
    <w:lvl w:ilvl="4" w:tplc="BCCC5F06">
      <w:numFmt w:val="bullet"/>
      <w:lvlText w:val="•"/>
      <w:lvlJc w:val="left"/>
      <w:pPr>
        <w:ind w:left="2036" w:hanging="144"/>
      </w:pPr>
      <w:rPr>
        <w:rFonts w:hint="default"/>
      </w:rPr>
    </w:lvl>
    <w:lvl w:ilvl="5" w:tplc="D12AD6A6">
      <w:numFmt w:val="bullet"/>
      <w:lvlText w:val="•"/>
      <w:lvlJc w:val="left"/>
      <w:pPr>
        <w:ind w:left="2491" w:hanging="144"/>
      </w:pPr>
      <w:rPr>
        <w:rFonts w:hint="default"/>
      </w:rPr>
    </w:lvl>
    <w:lvl w:ilvl="6" w:tplc="40B49EAE">
      <w:numFmt w:val="bullet"/>
      <w:lvlText w:val="•"/>
      <w:lvlJc w:val="left"/>
      <w:pPr>
        <w:ind w:left="2945" w:hanging="144"/>
      </w:pPr>
      <w:rPr>
        <w:rFonts w:hint="default"/>
      </w:rPr>
    </w:lvl>
    <w:lvl w:ilvl="7" w:tplc="09C878D2">
      <w:numFmt w:val="bullet"/>
      <w:lvlText w:val="•"/>
      <w:lvlJc w:val="left"/>
      <w:pPr>
        <w:ind w:left="3399" w:hanging="144"/>
      </w:pPr>
      <w:rPr>
        <w:rFonts w:hint="default"/>
      </w:rPr>
    </w:lvl>
    <w:lvl w:ilvl="8" w:tplc="744641D6">
      <w:numFmt w:val="bullet"/>
      <w:lvlText w:val="•"/>
      <w:lvlJc w:val="left"/>
      <w:pPr>
        <w:ind w:left="3853" w:hanging="144"/>
      </w:pPr>
      <w:rPr>
        <w:rFonts w:hint="default"/>
      </w:rPr>
    </w:lvl>
  </w:abstractNum>
  <w:abstractNum w:abstractNumId="1" w15:restartNumberingAfterBreak="0">
    <w:nsid w:val="00014318"/>
    <w:multiLevelType w:val="hybridMultilevel"/>
    <w:tmpl w:val="8A1E0358"/>
    <w:lvl w:ilvl="0" w:tplc="8C0A06DA">
      <w:numFmt w:val="bullet"/>
      <w:lvlText w:val="•"/>
      <w:lvlJc w:val="left"/>
      <w:pPr>
        <w:ind w:left="213" w:hanging="132"/>
      </w:pPr>
      <w:rPr>
        <w:rFonts w:ascii="Times New Roman" w:eastAsia="Times New Roman" w:hAnsi="Times New Roman" w:cs="Times New Roman" w:hint="default"/>
        <w:i/>
        <w:w w:val="91"/>
        <w:sz w:val="24"/>
        <w:szCs w:val="24"/>
      </w:rPr>
    </w:lvl>
    <w:lvl w:ilvl="1" w:tplc="3D08E0DE">
      <w:numFmt w:val="bullet"/>
      <w:lvlText w:val="•"/>
      <w:lvlJc w:val="left"/>
      <w:pPr>
        <w:ind w:left="674" w:hanging="132"/>
      </w:pPr>
      <w:rPr>
        <w:rFonts w:hint="default"/>
      </w:rPr>
    </w:lvl>
    <w:lvl w:ilvl="2" w:tplc="699CFB3E">
      <w:numFmt w:val="bullet"/>
      <w:lvlText w:val="•"/>
      <w:lvlJc w:val="left"/>
      <w:pPr>
        <w:ind w:left="1128" w:hanging="132"/>
      </w:pPr>
      <w:rPr>
        <w:rFonts w:hint="default"/>
      </w:rPr>
    </w:lvl>
    <w:lvl w:ilvl="3" w:tplc="19E001D2">
      <w:numFmt w:val="bullet"/>
      <w:lvlText w:val="•"/>
      <w:lvlJc w:val="left"/>
      <w:pPr>
        <w:ind w:left="1582" w:hanging="132"/>
      </w:pPr>
      <w:rPr>
        <w:rFonts w:hint="default"/>
      </w:rPr>
    </w:lvl>
    <w:lvl w:ilvl="4" w:tplc="13F26D80">
      <w:numFmt w:val="bullet"/>
      <w:lvlText w:val="•"/>
      <w:lvlJc w:val="left"/>
      <w:pPr>
        <w:ind w:left="2036" w:hanging="132"/>
      </w:pPr>
      <w:rPr>
        <w:rFonts w:hint="default"/>
      </w:rPr>
    </w:lvl>
    <w:lvl w:ilvl="5" w:tplc="49B62BCE">
      <w:numFmt w:val="bullet"/>
      <w:lvlText w:val="•"/>
      <w:lvlJc w:val="left"/>
      <w:pPr>
        <w:ind w:left="2491" w:hanging="132"/>
      </w:pPr>
      <w:rPr>
        <w:rFonts w:hint="default"/>
      </w:rPr>
    </w:lvl>
    <w:lvl w:ilvl="6" w:tplc="E9502F5C">
      <w:numFmt w:val="bullet"/>
      <w:lvlText w:val="•"/>
      <w:lvlJc w:val="left"/>
      <w:pPr>
        <w:ind w:left="2945" w:hanging="132"/>
      </w:pPr>
      <w:rPr>
        <w:rFonts w:hint="default"/>
      </w:rPr>
    </w:lvl>
    <w:lvl w:ilvl="7" w:tplc="57AA9F26">
      <w:numFmt w:val="bullet"/>
      <w:lvlText w:val="•"/>
      <w:lvlJc w:val="left"/>
      <w:pPr>
        <w:ind w:left="3399" w:hanging="132"/>
      </w:pPr>
      <w:rPr>
        <w:rFonts w:hint="default"/>
      </w:rPr>
    </w:lvl>
    <w:lvl w:ilvl="8" w:tplc="DD64E21E">
      <w:numFmt w:val="bullet"/>
      <w:lvlText w:val="•"/>
      <w:lvlJc w:val="left"/>
      <w:pPr>
        <w:ind w:left="3853" w:hanging="132"/>
      </w:pPr>
      <w:rPr>
        <w:rFonts w:hint="default"/>
      </w:rPr>
    </w:lvl>
  </w:abstractNum>
  <w:abstractNum w:abstractNumId="2" w15:restartNumberingAfterBreak="0">
    <w:nsid w:val="00155997"/>
    <w:multiLevelType w:val="hybridMultilevel"/>
    <w:tmpl w:val="59BAC56A"/>
    <w:lvl w:ilvl="0" w:tplc="E71483AA">
      <w:numFmt w:val="bullet"/>
      <w:lvlText w:val="•"/>
      <w:lvlJc w:val="left"/>
      <w:pPr>
        <w:ind w:left="250" w:hanging="144"/>
      </w:pPr>
      <w:rPr>
        <w:rFonts w:ascii="Times New Roman" w:eastAsia="Times New Roman" w:hAnsi="Times New Roman" w:cs="Times New Roman" w:hint="default"/>
        <w:w w:val="100"/>
        <w:sz w:val="24"/>
        <w:szCs w:val="24"/>
      </w:rPr>
    </w:lvl>
    <w:lvl w:ilvl="1" w:tplc="B02E5EB0">
      <w:numFmt w:val="bullet"/>
      <w:lvlText w:val="•"/>
      <w:lvlJc w:val="left"/>
      <w:pPr>
        <w:ind w:left="826" w:hanging="144"/>
      </w:pPr>
      <w:rPr>
        <w:rFonts w:hint="default"/>
      </w:rPr>
    </w:lvl>
    <w:lvl w:ilvl="2" w:tplc="2250ABF4">
      <w:numFmt w:val="bullet"/>
      <w:lvlText w:val="•"/>
      <w:lvlJc w:val="left"/>
      <w:pPr>
        <w:ind w:left="1392" w:hanging="144"/>
      </w:pPr>
      <w:rPr>
        <w:rFonts w:hint="default"/>
      </w:rPr>
    </w:lvl>
    <w:lvl w:ilvl="3" w:tplc="5254EEA6">
      <w:numFmt w:val="bullet"/>
      <w:lvlText w:val="•"/>
      <w:lvlJc w:val="left"/>
      <w:pPr>
        <w:ind w:left="1958" w:hanging="144"/>
      </w:pPr>
      <w:rPr>
        <w:rFonts w:hint="default"/>
      </w:rPr>
    </w:lvl>
    <w:lvl w:ilvl="4" w:tplc="EE1A19B4">
      <w:numFmt w:val="bullet"/>
      <w:lvlText w:val="•"/>
      <w:lvlJc w:val="left"/>
      <w:pPr>
        <w:ind w:left="2525" w:hanging="144"/>
      </w:pPr>
      <w:rPr>
        <w:rFonts w:hint="default"/>
      </w:rPr>
    </w:lvl>
    <w:lvl w:ilvl="5" w:tplc="8F949286">
      <w:numFmt w:val="bullet"/>
      <w:lvlText w:val="•"/>
      <w:lvlJc w:val="left"/>
      <w:pPr>
        <w:ind w:left="3091" w:hanging="144"/>
      </w:pPr>
      <w:rPr>
        <w:rFonts w:hint="default"/>
      </w:rPr>
    </w:lvl>
    <w:lvl w:ilvl="6" w:tplc="8CC4D35A">
      <w:numFmt w:val="bullet"/>
      <w:lvlText w:val="•"/>
      <w:lvlJc w:val="left"/>
      <w:pPr>
        <w:ind w:left="3657" w:hanging="144"/>
      </w:pPr>
      <w:rPr>
        <w:rFonts w:hint="default"/>
      </w:rPr>
    </w:lvl>
    <w:lvl w:ilvl="7" w:tplc="DA46273C">
      <w:numFmt w:val="bullet"/>
      <w:lvlText w:val="•"/>
      <w:lvlJc w:val="left"/>
      <w:pPr>
        <w:ind w:left="4224" w:hanging="144"/>
      </w:pPr>
      <w:rPr>
        <w:rFonts w:hint="default"/>
      </w:rPr>
    </w:lvl>
    <w:lvl w:ilvl="8" w:tplc="9022EBF2">
      <w:numFmt w:val="bullet"/>
      <w:lvlText w:val="•"/>
      <w:lvlJc w:val="left"/>
      <w:pPr>
        <w:ind w:left="4790" w:hanging="144"/>
      </w:pPr>
      <w:rPr>
        <w:rFonts w:hint="default"/>
      </w:rPr>
    </w:lvl>
  </w:abstractNum>
  <w:abstractNum w:abstractNumId="3" w15:restartNumberingAfterBreak="0">
    <w:nsid w:val="00A31A3B"/>
    <w:multiLevelType w:val="hybridMultilevel"/>
    <w:tmpl w:val="ED20A67E"/>
    <w:lvl w:ilvl="0" w:tplc="E12C0F16">
      <w:numFmt w:val="bullet"/>
      <w:lvlText w:val="—"/>
      <w:lvlJc w:val="left"/>
      <w:pPr>
        <w:ind w:left="106" w:hanging="316"/>
      </w:pPr>
      <w:rPr>
        <w:rFonts w:ascii="Times New Roman" w:eastAsia="Times New Roman" w:hAnsi="Times New Roman" w:cs="Times New Roman" w:hint="default"/>
        <w:w w:val="100"/>
        <w:sz w:val="24"/>
        <w:szCs w:val="24"/>
      </w:rPr>
    </w:lvl>
    <w:lvl w:ilvl="1" w:tplc="0726A5E8">
      <w:numFmt w:val="bullet"/>
      <w:lvlText w:val="•"/>
      <w:lvlJc w:val="left"/>
      <w:pPr>
        <w:ind w:left="567" w:hanging="316"/>
      </w:pPr>
      <w:rPr>
        <w:rFonts w:hint="default"/>
      </w:rPr>
    </w:lvl>
    <w:lvl w:ilvl="2" w:tplc="20583F88">
      <w:numFmt w:val="bullet"/>
      <w:lvlText w:val="•"/>
      <w:lvlJc w:val="left"/>
      <w:pPr>
        <w:ind w:left="1035" w:hanging="316"/>
      </w:pPr>
      <w:rPr>
        <w:rFonts w:hint="default"/>
      </w:rPr>
    </w:lvl>
    <w:lvl w:ilvl="3" w:tplc="A48ADF8C">
      <w:numFmt w:val="bullet"/>
      <w:lvlText w:val="•"/>
      <w:lvlJc w:val="left"/>
      <w:pPr>
        <w:ind w:left="1502" w:hanging="316"/>
      </w:pPr>
      <w:rPr>
        <w:rFonts w:hint="default"/>
      </w:rPr>
    </w:lvl>
    <w:lvl w:ilvl="4" w:tplc="7B9C710A">
      <w:numFmt w:val="bullet"/>
      <w:lvlText w:val="•"/>
      <w:lvlJc w:val="left"/>
      <w:pPr>
        <w:ind w:left="1970" w:hanging="316"/>
      </w:pPr>
      <w:rPr>
        <w:rFonts w:hint="default"/>
      </w:rPr>
    </w:lvl>
    <w:lvl w:ilvl="5" w:tplc="FF1693CC">
      <w:numFmt w:val="bullet"/>
      <w:lvlText w:val="•"/>
      <w:lvlJc w:val="left"/>
      <w:pPr>
        <w:ind w:left="2438" w:hanging="316"/>
      </w:pPr>
      <w:rPr>
        <w:rFonts w:hint="default"/>
      </w:rPr>
    </w:lvl>
    <w:lvl w:ilvl="6" w:tplc="8A04288A">
      <w:numFmt w:val="bullet"/>
      <w:lvlText w:val="•"/>
      <w:lvlJc w:val="left"/>
      <w:pPr>
        <w:ind w:left="2905" w:hanging="316"/>
      </w:pPr>
      <w:rPr>
        <w:rFonts w:hint="default"/>
      </w:rPr>
    </w:lvl>
    <w:lvl w:ilvl="7" w:tplc="C3182A72">
      <w:numFmt w:val="bullet"/>
      <w:lvlText w:val="•"/>
      <w:lvlJc w:val="left"/>
      <w:pPr>
        <w:ind w:left="3373" w:hanging="316"/>
      </w:pPr>
      <w:rPr>
        <w:rFonts w:hint="default"/>
      </w:rPr>
    </w:lvl>
    <w:lvl w:ilvl="8" w:tplc="C814376C">
      <w:numFmt w:val="bullet"/>
      <w:lvlText w:val="•"/>
      <w:lvlJc w:val="left"/>
      <w:pPr>
        <w:ind w:left="3840" w:hanging="316"/>
      </w:pPr>
      <w:rPr>
        <w:rFonts w:hint="default"/>
      </w:rPr>
    </w:lvl>
  </w:abstractNum>
  <w:abstractNum w:abstractNumId="4" w15:restartNumberingAfterBreak="0">
    <w:nsid w:val="00ED3540"/>
    <w:multiLevelType w:val="hybridMultilevel"/>
    <w:tmpl w:val="2D326122"/>
    <w:lvl w:ilvl="0" w:tplc="DC30A40A">
      <w:numFmt w:val="bullet"/>
      <w:lvlText w:val="•"/>
      <w:lvlJc w:val="left"/>
      <w:pPr>
        <w:ind w:left="225" w:hanging="144"/>
      </w:pPr>
      <w:rPr>
        <w:rFonts w:ascii="Times New Roman" w:eastAsia="Times New Roman" w:hAnsi="Times New Roman" w:cs="Times New Roman" w:hint="default"/>
        <w:i/>
        <w:w w:val="100"/>
        <w:sz w:val="24"/>
        <w:szCs w:val="24"/>
      </w:rPr>
    </w:lvl>
    <w:lvl w:ilvl="1" w:tplc="C0EE0742">
      <w:numFmt w:val="bullet"/>
      <w:lvlText w:val="•"/>
      <w:lvlJc w:val="left"/>
      <w:pPr>
        <w:ind w:left="748" w:hanging="144"/>
      </w:pPr>
      <w:rPr>
        <w:rFonts w:hint="default"/>
      </w:rPr>
    </w:lvl>
    <w:lvl w:ilvl="2" w:tplc="CEAAC698">
      <w:numFmt w:val="bullet"/>
      <w:lvlText w:val="•"/>
      <w:lvlJc w:val="left"/>
      <w:pPr>
        <w:ind w:left="1276" w:hanging="144"/>
      </w:pPr>
      <w:rPr>
        <w:rFonts w:hint="default"/>
      </w:rPr>
    </w:lvl>
    <w:lvl w:ilvl="3" w:tplc="461C2A88">
      <w:numFmt w:val="bullet"/>
      <w:lvlText w:val="•"/>
      <w:lvlJc w:val="left"/>
      <w:pPr>
        <w:ind w:left="1804" w:hanging="144"/>
      </w:pPr>
      <w:rPr>
        <w:rFonts w:hint="default"/>
      </w:rPr>
    </w:lvl>
    <w:lvl w:ilvl="4" w:tplc="E6FE3A06">
      <w:numFmt w:val="bullet"/>
      <w:lvlText w:val="•"/>
      <w:lvlJc w:val="left"/>
      <w:pPr>
        <w:ind w:left="2333" w:hanging="144"/>
      </w:pPr>
      <w:rPr>
        <w:rFonts w:hint="default"/>
      </w:rPr>
    </w:lvl>
    <w:lvl w:ilvl="5" w:tplc="42180B62">
      <w:numFmt w:val="bullet"/>
      <w:lvlText w:val="•"/>
      <w:lvlJc w:val="left"/>
      <w:pPr>
        <w:ind w:left="2861" w:hanging="144"/>
      </w:pPr>
      <w:rPr>
        <w:rFonts w:hint="default"/>
      </w:rPr>
    </w:lvl>
    <w:lvl w:ilvl="6" w:tplc="0A664096">
      <w:numFmt w:val="bullet"/>
      <w:lvlText w:val="•"/>
      <w:lvlJc w:val="left"/>
      <w:pPr>
        <w:ind w:left="3389" w:hanging="144"/>
      </w:pPr>
      <w:rPr>
        <w:rFonts w:hint="default"/>
      </w:rPr>
    </w:lvl>
    <w:lvl w:ilvl="7" w:tplc="4ED485F4">
      <w:numFmt w:val="bullet"/>
      <w:lvlText w:val="•"/>
      <w:lvlJc w:val="left"/>
      <w:pPr>
        <w:ind w:left="3918" w:hanging="144"/>
      </w:pPr>
      <w:rPr>
        <w:rFonts w:hint="default"/>
      </w:rPr>
    </w:lvl>
    <w:lvl w:ilvl="8" w:tplc="886ABDBC">
      <w:numFmt w:val="bullet"/>
      <w:lvlText w:val="•"/>
      <w:lvlJc w:val="left"/>
      <w:pPr>
        <w:ind w:left="4446" w:hanging="144"/>
      </w:pPr>
      <w:rPr>
        <w:rFonts w:hint="default"/>
      </w:rPr>
    </w:lvl>
  </w:abstractNum>
  <w:abstractNum w:abstractNumId="5" w15:restartNumberingAfterBreak="0">
    <w:nsid w:val="014609B0"/>
    <w:multiLevelType w:val="hybridMultilevel"/>
    <w:tmpl w:val="AFF6F014"/>
    <w:lvl w:ilvl="0" w:tplc="DD50FAB0">
      <w:numFmt w:val="bullet"/>
      <w:lvlText w:val="•"/>
      <w:lvlJc w:val="left"/>
      <w:pPr>
        <w:ind w:left="82" w:hanging="144"/>
      </w:pPr>
      <w:rPr>
        <w:rFonts w:ascii="Times New Roman" w:eastAsia="Times New Roman" w:hAnsi="Times New Roman" w:cs="Times New Roman" w:hint="default"/>
        <w:w w:val="100"/>
        <w:sz w:val="24"/>
        <w:szCs w:val="24"/>
      </w:rPr>
    </w:lvl>
    <w:lvl w:ilvl="1" w:tplc="D6287094">
      <w:numFmt w:val="bullet"/>
      <w:lvlText w:val="•"/>
      <w:lvlJc w:val="left"/>
      <w:pPr>
        <w:ind w:left="548" w:hanging="144"/>
      </w:pPr>
      <w:rPr>
        <w:rFonts w:hint="default"/>
      </w:rPr>
    </w:lvl>
    <w:lvl w:ilvl="2" w:tplc="7D6AF23E">
      <w:numFmt w:val="bullet"/>
      <w:lvlText w:val="•"/>
      <w:lvlJc w:val="left"/>
      <w:pPr>
        <w:ind w:left="1016" w:hanging="144"/>
      </w:pPr>
      <w:rPr>
        <w:rFonts w:hint="default"/>
      </w:rPr>
    </w:lvl>
    <w:lvl w:ilvl="3" w:tplc="D4AA3494">
      <w:numFmt w:val="bullet"/>
      <w:lvlText w:val="•"/>
      <w:lvlJc w:val="left"/>
      <w:pPr>
        <w:ind w:left="1484" w:hanging="144"/>
      </w:pPr>
      <w:rPr>
        <w:rFonts w:hint="default"/>
      </w:rPr>
    </w:lvl>
    <w:lvl w:ilvl="4" w:tplc="971EE2F0">
      <w:numFmt w:val="bullet"/>
      <w:lvlText w:val="•"/>
      <w:lvlJc w:val="left"/>
      <w:pPr>
        <w:ind w:left="1952" w:hanging="144"/>
      </w:pPr>
      <w:rPr>
        <w:rFonts w:hint="default"/>
      </w:rPr>
    </w:lvl>
    <w:lvl w:ilvl="5" w:tplc="C3FE74EC">
      <w:numFmt w:val="bullet"/>
      <w:lvlText w:val="•"/>
      <w:lvlJc w:val="left"/>
      <w:pPr>
        <w:ind w:left="2421" w:hanging="144"/>
      </w:pPr>
      <w:rPr>
        <w:rFonts w:hint="default"/>
      </w:rPr>
    </w:lvl>
    <w:lvl w:ilvl="6" w:tplc="25AC9E90">
      <w:numFmt w:val="bullet"/>
      <w:lvlText w:val="•"/>
      <w:lvlJc w:val="left"/>
      <w:pPr>
        <w:ind w:left="2889" w:hanging="144"/>
      </w:pPr>
      <w:rPr>
        <w:rFonts w:hint="default"/>
      </w:rPr>
    </w:lvl>
    <w:lvl w:ilvl="7" w:tplc="995A8060">
      <w:numFmt w:val="bullet"/>
      <w:lvlText w:val="•"/>
      <w:lvlJc w:val="left"/>
      <w:pPr>
        <w:ind w:left="3357" w:hanging="144"/>
      </w:pPr>
      <w:rPr>
        <w:rFonts w:hint="default"/>
      </w:rPr>
    </w:lvl>
    <w:lvl w:ilvl="8" w:tplc="70E43588">
      <w:numFmt w:val="bullet"/>
      <w:lvlText w:val="•"/>
      <w:lvlJc w:val="left"/>
      <w:pPr>
        <w:ind w:left="3825" w:hanging="144"/>
      </w:pPr>
      <w:rPr>
        <w:rFonts w:hint="default"/>
      </w:rPr>
    </w:lvl>
  </w:abstractNum>
  <w:abstractNum w:abstractNumId="6" w15:restartNumberingAfterBreak="0">
    <w:nsid w:val="01530C5E"/>
    <w:multiLevelType w:val="hybridMultilevel"/>
    <w:tmpl w:val="5FFA7F2A"/>
    <w:lvl w:ilvl="0" w:tplc="F3D25E48">
      <w:numFmt w:val="bullet"/>
      <w:lvlText w:val="•"/>
      <w:lvlJc w:val="left"/>
      <w:pPr>
        <w:ind w:left="226" w:hanging="144"/>
      </w:pPr>
      <w:rPr>
        <w:rFonts w:ascii="Times New Roman" w:eastAsia="Times New Roman" w:hAnsi="Times New Roman" w:cs="Times New Roman" w:hint="default"/>
        <w:i/>
        <w:w w:val="100"/>
        <w:sz w:val="24"/>
        <w:szCs w:val="24"/>
      </w:rPr>
    </w:lvl>
    <w:lvl w:ilvl="1" w:tplc="66DEDAF8">
      <w:numFmt w:val="bullet"/>
      <w:lvlText w:val="•"/>
      <w:lvlJc w:val="left"/>
      <w:pPr>
        <w:ind w:left="674" w:hanging="144"/>
      </w:pPr>
      <w:rPr>
        <w:rFonts w:hint="default"/>
      </w:rPr>
    </w:lvl>
    <w:lvl w:ilvl="2" w:tplc="1AE65C1A">
      <w:numFmt w:val="bullet"/>
      <w:lvlText w:val="•"/>
      <w:lvlJc w:val="left"/>
      <w:pPr>
        <w:ind w:left="1128" w:hanging="144"/>
      </w:pPr>
      <w:rPr>
        <w:rFonts w:hint="default"/>
      </w:rPr>
    </w:lvl>
    <w:lvl w:ilvl="3" w:tplc="B0C4CB18">
      <w:numFmt w:val="bullet"/>
      <w:lvlText w:val="•"/>
      <w:lvlJc w:val="left"/>
      <w:pPr>
        <w:ind w:left="1582" w:hanging="144"/>
      </w:pPr>
      <w:rPr>
        <w:rFonts w:hint="default"/>
      </w:rPr>
    </w:lvl>
    <w:lvl w:ilvl="4" w:tplc="0600919A">
      <w:numFmt w:val="bullet"/>
      <w:lvlText w:val="•"/>
      <w:lvlJc w:val="left"/>
      <w:pPr>
        <w:ind w:left="2036" w:hanging="144"/>
      </w:pPr>
      <w:rPr>
        <w:rFonts w:hint="default"/>
      </w:rPr>
    </w:lvl>
    <w:lvl w:ilvl="5" w:tplc="5546E4CE">
      <w:numFmt w:val="bullet"/>
      <w:lvlText w:val="•"/>
      <w:lvlJc w:val="left"/>
      <w:pPr>
        <w:ind w:left="2491" w:hanging="144"/>
      </w:pPr>
      <w:rPr>
        <w:rFonts w:hint="default"/>
      </w:rPr>
    </w:lvl>
    <w:lvl w:ilvl="6" w:tplc="38E86C3C">
      <w:numFmt w:val="bullet"/>
      <w:lvlText w:val="•"/>
      <w:lvlJc w:val="left"/>
      <w:pPr>
        <w:ind w:left="2945" w:hanging="144"/>
      </w:pPr>
      <w:rPr>
        <w:rFonts w:hint="default"/>
      </w:rPr>
    </w:lvl>
    <w:lvl w:ilvl="7" w:tplc="BC1C1A4C">
      <w:numFmt w:val="bullet"/>
      <w:lvlText w:val="•"/>
      <w:lvlJc w:val="left"/>
      <w:pPr>
        <w:ind w:left="3399" w:hanging="144"/>
      </w:pPr>
      <w:rPr>
        <w:rFonts w:hint="default"/>
      </w:rPr>
    </w:lvl>
    <w:lvl w:ilvl="8" w:tplc="3A645AAC">
      <w:numFmt w:val="bullet"/>
      <w:lvlText w:val="•"/>
      <w:lvlJc w:val="left"/>
      <w:pPr>
        <w:ind w:left="3853" w:hanging="144"/>
      </w:pPr>
      <w:rPr>
        <w:rFonts w:hint="default"/>
      </w:rPr>
    </w:lvl>
  </w:abstractNum>
  <w:abstractNum w:abstractNumId="7" w15:restartNumberingAfterBreak="0">
    <w:nsid w:val="0158383F"/>
    <w:multiLevelType w:val="hybridMultilevel"/>
    <w:tmpl w:val="29FAE7F2"/>
    <w:lvl w:ilvl="0" w:tplc="D9F2A900">
      <w:numFmt w:val="bullet"/>
      <w:lvlText w:val="•"/>
      <w:lvlJc w:val="left"/>
      <w:pPr>
        <w:ind w:left="229" w:hanging="144"/>
      </w:pPr>
      <w:rPr>
        <w:rFonts w:ascii="Times New Roman" w:eastAsia="Times New Roman" w:hAnsi="Times New Roman" w:cs="Times New Roman" w:hint="default"/>
        <w:i/>
        <w:w w:val="100"/>
        <w:sz w:val="24"/>
        <w:szCs w:val="24"/>
      </w:rPr>
    </w:lvl>
    <w:lvl w:ilvl="1" w:tplc="DD9A2134">
      <w:numFmt w:val="bullet"/>
      <w:lvlText w:val="•"/>
      <w:lvlJc w:val="left"/>
      <w:pPr>
        <w:ind w:left="563" w:hanging="144"/>
      </w:pPr>
      <w:rPr>
        <w:rFonts w:hint="default"/>
      </w:rPr>
    </w:lvl>
    <w:lvl w:ilvl="2" w:tplc="4A2841E0">
      <w:numFmt w:val="bullet"/>
      <w:lvlText w:val="•"/>
      <w:lvlJc w:val="left"/>
      <w:pPr>
        <w:ind w:left="907" w:hanging="144"/>
      </w:pPr>
      <w:rPr>
        <w:rFonts w:hint="default"/>
      </w:rPr>
    </w:lvl>
    <w:lvl w:ilvl="3" w:tplc="AA6A3CD6">
      <w:numFmt w:val="bullet"/>
      <w:lvlText w:val="•"/>
      <w:lvlJc w:val="left"/>
      <w:pPr>
        <w:ind w:left="1250" w:hanging="144"/>
      </w:pPr>
      <w:rPr>
        <w:rFonts w:hint="default"/>
      </w:rPr>
    </w:lvl>
    <w:lvl w:ilvl="4" w:tplc="63DC84D0">
      <w:numFmt w:val="bullet"/>
      <w:lvlText w:val="•"/>
      <w:lvlJc w:val="left"/>
      <w:pPr>
        <w:ind w:left="1594" w:hanging="144"/>
      </w:pPr>
      <w:rPr>
        <w:rFonts w:hint="default"/>
      </w:rPr>
    </w:lvl>
    <w:lvl w:ilvl="5" w:tplc="BA76C6E2">
      <w:numFmt w:val="bullet"/>
      <w:lvlText w:val="•"/>
      <w:lvlJc w:val="left"/>
      <w:pPr>
        <w:ind w:left="1938" w:hanging="144"/>
      </w:pPr>
      <w:rPr>
        <w:rFonts w:hint="default"/>
      </w:rPr>
    </w:lvl>
    <w:lvl w:ilvl="6" w:tplc="63E6F7D0">
      <w:numFmt w:val="bullet"/>
      <w:lvlText w:val="•"/>
      <w:lvlJc w:val="left"/>
      <w:pPr>
        <w:ind w:left="2281" w:hanging="144"/>
      </w:pPr>
      <w:rPr>
        <w:rFonts w:hint="default"/>
      </w:rPr>
    </w:lvl>
    <w:lvl w:ilvl="7" w:tplc="767A93E8">
      <w:numFmt w:val="bullet"/>
      <w:lvlText w:val="•"/>
      <w:lvlJc w:val="left"/>
      <w:pPr>
        <w:ind w:left="2625" w:hanging="144"/>
      </w:pPr>
      <w:rPr>
        <w:rFonts w:hint="default"/>
      </w:rPr>
    </w:lvl>
    <w:lvl w:ilvl="8" w:tplc="B3AE9C78">
      <w:numFmt w:val="bullet"/>
      <w:lvlText w:val="•"/>
      <w:lvlJc w:val="left"/>
      <w:pPr>
        <w:ind w:left="2968" w:hanging="144"/>
      </w:pPr>
      <w:rPr>
        <w:rFonts w:hint="default"/>
      </w:rPr>
    </w:lvl>
  </w:abstractNum>
  <w:abstractNum w:abstractNumId="8" w15:restartNumberingAfterBreak="0">
    <w:nsid w:val="016C349C"/>
    <w:multiLevelType w:val="hybridMultilevel"/>
    <w:tmpl w:val="0E5419B8"/>
    <w:lvl w:ilvl="0" w:tplc="24682490">
      <w:numFmt w:val="bullet"/>
      <w:lvlText w:val="•"/>
      <w:lvlJc w:val="left"/>
      <w:pPr>
        <w:ind w:left="250" w:hanging="144"/>
      </w:pPr>
      <w:rPr>
        <w:rFonts w:ascii="Times New Roman" w:eastAsia="Times New Roman" w:hAnsi="Times New Roman" w:cs="Times New Roman" w:hint="default"/>
        <w:w w:val="100"/>
        <w:sz w:val="24"/>
        <w:szCs w:val="24"/>
      </w:rPr>
    </w:lvl>
    <w:lvl w:ilvl="1" w:tplc="2B687BA6">
      <w:numFmt w:val="bullet"/>
      <w:lvlText w:val="•"/>
      <w:lvlJc w:val="left"/>
      <w:pPr>
        <w:ind w:left="826" w:hanging="144"/>
      </w:pPr>
      <w:rPr>
        <w:rFonts w:hint="default"/>
      </w:rPr>
    </w:lvl>
    <w:lvl w:ilvl="2" w:tplc="EAF0A9A6">
      <w:numFmt w:val="bullet"/>
      <w:lvlText w:val="•"/>
      <w:lvlJc w:val="left"/>
      <w:pPr>
        <w:ind w:left="1392" w:hanging="144"/>
      </w:pPr>
      <w:rPr>
        <w:rFonts w:hint="default"/>
      </w:rPr>
    </w:lvl>
    <w:lvl w:ilvl="3" w:tplc="E4343BF8">
      <w:numFmt w:val="bullet"/>
      <w:lvlText w:val="•"/>
      <w:lvlJc w:val="left"/>
      <w:pPr>
        <w:ind w:left="1958" w:hanging="144"/>
      </w:pPr>
      <w:rPr>
        <w:rFonts w:hint="default"/>
      </w:rPr>
    </w:lvl>
    <w:lvl w:ilvl="4" w:tplc="E5D4BCB8">
      <w:numFmt w:val="bullet"/>
      <w:lvlText w:val="•"/>
      <w:lvlJc w:val="left"/>
      <w:pPr>
        <w:ind w:left="2525" w:hanging="144"/>
      </w:pPr>
      <w:rPr>
        <w:rFonts w:hint="default"/>
      </w:rPr>
    </w:lvl>
    <w:lvl w:ilvl="5" w:tplc="6D48D6EE">
      <w:numFmt w:val="bullet"/>
      <w:lvlText w:val="•"/>
      <w:lvlJc w:val="left"/>
      <w:pPr>
        <w:ind w:left="3091" w:hanging="144"/>
      </w:pPr>
      <w:rPr>
        <w:rFonts w:hint="default"/>
      </w:rPr>
    </w:lvl>
    <w:lvl w:ilvl="6" w:tplc="E3549E6E">
      <w:numFmt w:val="bullet"/>
      <w:lvlText w:val="•"/>
      <w:lvlJc w:val="left"/>
      <w:pPr>
        <w:ind w:left="3657" w:hanging="144"/>
      </w:pPr>
      <w:rPr>
        <w:rFonts w:hint="default"/>
      </w:rPr>
    </w:lvl>
    <w:lvl w:ilvl="7" w:tplc="93882DC4">
      <w:numFmt w:val="bullet"/>
      <w:lvlText w:val="•"/>
      <w:lvlJc w:val="left"/>
      <w:pPr>
        <w:ind w:left="4224" w:hanging="144"/>
      </w:pPr>
      <w:rPr>
        <w:rFonts w:hint="default"/>
      </w:rPr>
    </w:lvl>
    <w:lvl w:ilvl="8" w:tplc="480A2496">
      <w:numFmt w:val="bullet"/>
      <w:lvlText w:val="•"/>
      <w:lvlJc w:val="left"/>
      <w:pPr>
        <w:ind w:left="4790" w:hanging="144"/>
      </w:pPr>
      <w:rPr>
        <w:rFonts w:hint="default"/>
      </w:rPr>
    </w:lvl>
  </w:abstractNum>
  <w:abstractNum w:abstractNumId="9" w15:restartNumberingAfterBreak="0">
    <w:nsid w:val="016E106D"/>
    <w:multiLevelType w:val="hybridMultilevel"/>
    <w:tmpl w:val="ADF8A9CE"/>
    <w:lvl w:ilvl="0" w:tplc="DA769DCC">
      <w:numFmt w:val="bullet"/>
      <w:lvlText w:val="•"/>
      <w:lvlJc w:val="left"/>
      <w:pPr>
        <w:ind w:left="242" w:hanging="136"/>
      </w:pPr>
      <w:rPr>
        <w:rFonts w:ascii="Times New Roman" w:eastAsia="Times New Roman" w:hAnsi="Times New Roman" w:cs="Times New Roman" w:hint="default"/>
        <w:w w:val="95"/>
        <w:sz w:val="24"/>
        <w:szCs w:val="24"/>
      </w:rPr>
    </w:lvl>
    <w:lvl w:ilvl="1" w:tplc="46CA0F26">
      <w:numFmt w:val="bullet"/>
      <w:lvlText w:val="•"/>
      <w:lvlJc w:val="left"/>
      <w:pPr>
        <w:ind w:left="851" w:hanging="136"/>
      </w:pPr>
      <w:rPr>
        <w:rFonts w:hint="default"/>
      </w:rPr>
    </w:lvl>
    <w:lvl w:ilvl="2" w:tplc="973430FE">
      <w:numFmt w:val="bullet"/>
      <w:lvlText w:val="•"/>
      <w:lvlJc w:val="left"/>
      <w:pPr>
        <w:ind w:left="1462" w:hanging="136"/>
      </w:pPr>
      <w:rPr>
        <w:rFonts w:hint="default"/>
      </w:rPr>
    </w:lvl>
    <w:lvl w:ilvl="3" w:tplc="DA56C612">
      <w:numFmt w:val="bullet"/>
      <w:lvlText w:val="•"/>
      <w:lvlJc w:val="left"/>
      <w:pPr>
        <w:ind w:left="2073" w:hanging="136"/>
      </w:pPr>
      <w:rPr>
        <w:rFonts w:hint="default"/>
      </w:rPr>
    </w:lvl>
    <w:lvl w:ilvl="4" w:tplc="17824EEE">
      <w:numFmt w:val="bullet"/>
      <w:lvlText w:val="•"/>
      <w:lvlJc w:val="left"/>
      <w:pPr>
        <w:ind w:left="2684" w:hanging="136"/>
      </w:pPr>
      <w:rPr>
        <w:rFonts w:hint="default"/>
      </w:rPr>
    </w:lvl>
    <w:lvl w:ilvl="5" w:tplc="6A628B24">
      <w:numFmt w:val="bullet"/>
      <w:lvlText w:val="•"/>
      <w:lvlJc w:val="left"/>
      <w:pPr>
        <w:ind w:left="3296" w:hanging="136"/>
      </w:pPr>
      <w:rPr>
        <w:rFonts w:hint="default"/>
      </w:rPr>
    </w:lvl>
    <w:lvl w:ilvl="6" w:tplc="90382182">
      <w:numFmt w:val="bullet"/>
      <w:lvlText w:val="•"/>
      <w:lvlJc w:val="left"/>
      <w:pPr>
        <w:ind w:left="3907" w:hanging="136"/>
      </w:pPr>
      <w:rPr>
        <w:rFonts w:hint="default"/>
      </w:rPr>
    </w:lvl>
    <w:lvl w:ilvl="7" w:tplc="C62E4CCE">
      <w:numFmt w:val="bullet"/>
      <w:lvlText w:val="•"/>
      <w:lvlJc w:val="left"/>
      <w:pPr>
        <w:ind w:left="4518" w:hanging="136"/>
      </w:pPr>
      <w:rPr>
        <w:rFonts w:hint="default"/>
      </w:rPr>
    </w:lvl>
    <w:lvl w:ilvl="8" w:tplc="CD4A13AE">
      <w:numFmt w:val="bullet"/>
      <w:lvlText w:val="•"/>
      <w:lvlJc w:val="left"/>
      <w:pPr>
        <w:ind w:left="5129" w:hanging="136"/>
      </w:pPr>
      <w:rPr>
        <w:rFonts w:hint="default"/>
      </w:rPr>
    </w:lvl>
  </w:abstractNum>
  <w:abstractNum w:abstractNumId="10" w15:restartNumberingAfterBreak="0">
    <w:nsid w:val="018747DB"/>
    <w:multiLevelType w:val="multilevel"/>
    <w:tmpl w:val="C8AC12B4"/>
    <w:lvl w:ilvl="0">
      <w:start w:val="5"/>
      <w:numFmt w:val="decimal"/>
      <w:lvlText w:val="%1."/>
      <w:lvlJc w:val="left"/>
      <w:pPr>
        <w:ind w:left="540" w:hanging="540"/>
      </w:pPr>
      <w:rPr>
        <w:rFonts w:hint="default"/>
      </w:rPr>
    </w:lvl>
    <w:lvl w:ilvl="1">
      <w:start w:val="1"/>
      <w:numFmt w:val="decimal"/>
      <w:lvlText w:val="%1.%2."/>
      <w:lvlJc w:val="left"/>
      <w:pPr>
        <w:ind w:left="1658" w:hanging="540"/>
      </w:pPr>
      <w:rPr>
        <w:rFonts w:hint="default"/>
      </w:rPr>
    </w:lvl>
    <w:lvl w:ilvl="2">
      <w:start w:val="1"/>
      <w:numFmt w:val="decimal"/>
      <w:lvlText w:val="%1.%2.%3."/>
      <w:lvlJc w:val="left"/>
      <w:pPr>
        <w:ind w:left="2956" w:hanging="720"/>
      </w:pPr>
      <w:rPr>
        <w:rFonts w:hint="default"/>
      </w:rPr>
    </w:lvl>
    <w:lvl w:ilvl="3">
      <w:start w:val="1"/>
      <w:numFmt w:val="decimal"/>
      <w:lvlText w:val="%1.%2.%3.%4."/>
      <w:lvlJc w:val="left"/>
      <w:pPr>
        <w:ind w:left="4074" w:hanging="720"/>
      </w:pPr>
      <w:rPr>
        <w:rFonts w:hint="default"/>
      </w:rPr>
    </w:lvl>
    <w:lvl w:ilvl="4">
      <w:start w:val="1"/>
      <w:numFmt w:val="decimal"/>
      <w:lvlText w:val="%1.%2.%3.%4.%5."/>
      <w:lvlJc w:val="left"/>
      <w:pPr>
        <w:ind w:left="5552" w:hanging="1080"/>
      </w:pPr>
      <w:rPr>
        <w:rFonts w:hint="default"/>
      </w:rPr>
    </w:lvl>
    <w:lvl w:ilvl="5">
      <w:start w:val="1"/>
      <w:numFmt w:val="decimal"/>
      <w:lvlText w:val="%1.%2.%3.%4.%5.%6."/>
      <w:lvlJc w:val="left"/>
      <w:pPr>
        <w:ind w:left="6670" w:hanging="1080"/>
      </w:pPr>
      <w:rPr>
        <w:rFonts w:hint="default"/>
      </w:rPr>
    </w:lvl>
    <w:lvl w:ilvl="6">
      <w:start w:val="1"/>
      <w:numFmt w:val="decimal"/>
      <w:lvlText w:val="%1.%2.%3.%4.%5.%6.%7."/>
      <w:lvlJc w:val="left"/>
      <w:pPr>
        <w:ind w:left="8148" w:hanging="1440"/>
      </w:pPr>
      <w:rPr>
        <w:rFonts w:hint="default"/>
      </w:rPr>
    </w:lvl>
    <w:lvl w:ilvl="7">
      <w:start w:val="1"/>
      <w:numFmt w:val="decimal"/>
      <w:lvlText w:val="%1.%2.%3.%4.%5.%6.%7.%8."/>
      <w:lvlJc w:val="left"/>
      <w:pPr>
        <w:ind w:left="9266" w:hanging="1440"/>
      </w:pPr>
      <w:rPr>
        <w:rFonts w:hint="default"/>
      </w:rPr>
    </w:lvl>
    <w:lvl w:ilvl="8">
      <w:start w:val="1"/>
      <w:numFmt w:val="decimal"/>
      <w:lvlText w:val="%1.%2.%3.%4.%5.%6.%7.%8.%9."/>
      <w:lvlJc w:val="left"/>
      <w:pPr>
        <w:ind w:left="10744" w:hanging="1800"/>
      </w:pPr>
      <w:rPr>
        <w:rFonts w:hint="default"/>
      </w:rPr>
    </w:lvl>
  </w:abstractNum>
  <w:abstractNum w:abstractNumId="11" w15:restartNumberingAfterBreak="0">
    <w:nsid w:val="01AC6240"/>
    <w:multiLevelType w:val="hybridMultilevel"/>
    <w:tmpl w:val="E8C2DFEE"/>
    <w:lvl w:ilvl="0" w:tplc="70002AB2">
      <w:numFmt w:val="bullet"/>
      <w:lvlText w:val="•"/>
      <w:lvlJc w:val="left"/>
      <w:pPr>
        <w:ind w:left="277" w:hanging="144"/>
      </w:pPr>
      <w:rPr>
        <w:rFonts w:ascii="Times New Roman" w:eastAsia="Times New Roman" w:hAnsi="Times New Roman" w:cs="Times New Roman" w:hint="default"/>
        <w:w w:val="100"/>
        <w:sz w:val="24"/>
        <w:szCs w:val="24"/>
      </w:rPr>
    </w:lvl>
    <w:lvl w:ilvl="1" w:tplc="777C2D84">
      <w:numFmt w:val="bullet"/>
      <w:lvlText w:val="•"/>
      <w:lvlJc w:val="left"/>
      <w:pPr>
        <w:ind w:left="732" w:hanging="144"/>
      </w:pPr>
      <w:rPr>
        <w:rFonts w:hint="default"/>
      </w:rPr>
    </w:lvl>
    <w:lvl w:ilvl="2" w:tplc="7E7852A8">
      <w:numFmt w:val="bullet"/>
      <w:lvlText w:val="•"/>
      <w:lvlJc w:val="left"/>
      <w:pPr>
        <w:ind w:left="1184" w:hanging="144"/>
      </w:pPr>
      <w:rPr>
        <w:rFonts w:hint="default"/>
      </w:rPr>
    </w:lvl>
    <w:lvl w:ilvl="3" w:tplc="907EBD58">
      <w:numFmt w:val="bullet"/>
      <w:lvlText w:val="•"/>
      <w:lvlJc w:val="left"/>
      <w:pPr>
        <w:ind w:left="1636" w:hanging="144"/>
      </w:pPr>
      <w:rPr>
        <w:rFonts w:hint="default"/>
      </w:rPr>
    </w:lvl>
    <w:lvl w:ilvl="4" w:tplc="8A54246C">
      <w:numFmt w:val="bullet"/>
      <w:lvlText w:val="•"/>
      <w:lvlJc w:val="left"/>
      <w:pPr>
        <w:ind w:left="2088" w:hanging="144"/>
      </w:pPr>
      <w:rPr>
        <w:rFonts w:hint="default"/>
      </w:rPr>
    </w:lvl>
    <w:lvl w:ilvl="5" w:tplc="8C762114">
      <w:numFmt w:val="bullet"/>
      <w:lvlText w:val="•"/>
      <w:lvlJc w:val="left"/>
      <w:pPr>
        <w:ind w:left="2541" w:hanging="144"/>
      </w:pPr>
      <w:rPr>
        <w:rFonts w:hint="default"/>
      </w:rPr>
    </w:lvl>
    <w:lvl w:ilvl="6" w:tplc="72C09D18">
      <w:numFmt w:val="bullet"/>
      <w:lvlText w:val="•"/>
      <w:lvlJc w:val="left"/>
      <w:pPr>
        <w:ind w:left="2993" w:hanging="144"/>
      </w:pPr>
      <w:rPr>
        <w:rFonts w:hint="default"/>
      </w:rPr>
    </w:lvl>
    <w:lvl w:ilvl="7" w:tplc="168E8A2A">
      <w:numFmt w:val="bullet"/>
      <w:lvlText w:val="•"/>
      <w:lvlJc w:val="left"/>
      <w:pPr>
        <w:ind w:left="3445" w:hanging="144"/>
      </w:pPr>
      <w:rPr>
        <w:rFonts w:hint="default"/>
      </w:rPr>
    </w:lvl>
    <w:lvl w:ilvl="8" w:tplc="D6BC8EB2">
      <w:numFmt w:val="bullet"/>
      <w:lvlText w:val="•"/>
      <w:lvlJc w:val="left"/>
      <w:pPr>
        <w:ind w:left="3897" w:hanging="144"/>
      </w:pPr>
      <w:rPr>
        <w:rFonts w:hint="default"/>
      </w:rPr>
    </w:lvl>
  </w:abstractNum>
  <w:abstractNum w:abstractNumId="12" w15:restartNumberingAfterBreak="0">
    <w:nsid w:val="01CA5D92"/>
    <w:multiLevelType w:val="hybridMultilevel"/>
    <w:tmpl w:val="FCB0AA16"/>
    <w:lvl w:ilvl="0" w:tplc="859AC3D6">
      <w:numFmt w:val="bullet"/>
      <w:lvlText w:val="•"/>
      <w:lvlJc w:val="left"/>
      <w:pPr>
        <w:ind w:left="246" w:hanging="144"/>
      </w:pPr>
      <w:rPr>
        <w:rFonts w:ascii="Times New Roman" w:eastAsia="Times New Roman" w:hAnsi="Times New Roman" w:cs="Times New Roman" w:hint="default"/>
        <w:w w:val="100"/>
        <w:sz w:val="24"/>
        <w:szCs w:val="24"/>
      </w:rPr>
    </w:lvl>
    <w:lvl w:ilvl="1" w:tplc="7CC870B2">
      <w:numFmt w:val="bullet"/>
      <w:lvlText w:val="•"/>
      <w:lvlJc w:val="left"/>
      <w:pPr>
        <w:ind w:left="626" w:hanging="144"/>
      </w:pPr>
      <w:rPr>
        <w:rFonts w:hint="default"/>
      </w:rPr>
    </w:lvl>
    <w:lvl w:ilvl="2" w:tplc="CEBCA146">
      <w:numFmt w:val="bullet"/>
      <w:lvlText w:val="•"/>
      <w:lvlJc w:val="left"/>
      <w:pPr>
        <w:ind w:left="1012" w:hanging="144"/>
      </w:pPr>
      <w:rPr>
        <w:rFonts w:hint="default"/>
      </w:rPr>
    </w:lvl>
    <w:lvl w:ilvl="3" w:tplc="7E482470">
      <w:numFmt w:val="bullet"/>
      <w:lvlText w:val="•"/>
      <w:lvlJc w:val="left"/>
      <w:pPr>
        <w:ind w:left="1398" w:hanging="144"/>
      </w:pPr>
      <w:rPr>
        <w:rFonts w:hint="default"/>
      </w:rPr>
    </w:lvl>
    <w:lvl w:ilvl="4" w:tplc="43CC467A">
      <w:numFmt w:val="bullet"/>
      <w:lvlText w:val="•"/>
      <w:lvlJc w:val="left"/>
      <w:pPr>
        <w:ind w:left="1784" w:hanging="144"/>
      </w:pPr>
      <w:rPr>
        <w:rFonts w:hint="default"/>
      </w:rPr>
    </w:lvl>
    <w:lvl w:ilvl="5" w:tplc="17741342">
      <w:numFmt w:val="bullet"/>
      <w:lvlText w:val="•"/>
      <w:lvlJc w:val="left"/>
      <w:pPr>
        <w:ind w:left="2171" w:hanging="144"/>
      </w:pPr>
      <w:rPr>
        <w:rFonts w:hint="default"/>
      </w:rPr>
    </w:lvl>
    <w:lvl w:ilvl="6" w:tplc="4316F5CA">
      <w:numFmt w:val="bullet"/>
      <w:lvlText w:val="•"/>
      <w:lvlJc w:val="left"/>
      <w:pPr>
        <w:ind w:left="2557" w:hanging="144"/>
      </w:pPr>
      <w:rPr>
        <w:rFonts w:hint="default"/>
      </w:rPr>
    </w:lvl>
    <w:lvl w:ilvl="7" w:tplc="F21246A0">
      <w:numFmt w:val="bullet"/>
      <w:lvlText w:val="•"/>
      <w:lvlJc w:val="left"/>
      <w:pPr>
        <w:ind w:left="2943" w:hanging="144"/>
      </w:pPr>
      <w:rPr>
        <w:rFonts w:hint="default"/>
      </w:rPr>
    </w:lvl>
    <w:lvl w:ilvl="8" w:tplc="B520FA12">
      <w:numFmt w:val="bullet"/>
      <w:lvlText w:val="•"/>
      <w:lvlJc w:val="left"/>
      <w:pPr>
        <w:ind w:left="3329" w:hanging="144"/>
      </w:pPr>
      <w:rPr>
        <w:rFonts w:hint="default"/>
      </w:rPr>
    </w:lvl>
  </w:abstractNum>
  <w:abstractNum w:abstractNumId="13" w15:restartNumberingAfterBreak="0">
    <w:nsid w:val="01E60E83"/>
    <w:multiLevelType w:val="hybridMultilevel"/>
    <w:tmpl w:val="BC94F40C"/>
    <w:lvl w:ilvl="0" w:tplc="066CDBAC">
      <w:numFmt w:val="bullet"/>
      <w:lvlText w:val="•"/>
      <w:lvlJc w:val="left"/>
      <w:pPr>
        <w:ind w:left="277" w:hanging="144"/>
      </w:pPr>
      <w:rPr>
        <w:rFonts w:ascii="Times New Roman" w:eastAsia="Times New Roman" w:hAnsi="Times New Roman" w:cs="Times New Roman" w:hint="default"/>
        <w:w w:val="100"/>
        <w:sz w:val="24"/>
        <w:szCs w:val="24"/>
      </w:rPr>
    </w:lvl>
    <w:lvl w:ilvl="1" w:tplc="FB9880E6">
      <w:numFmt w:val="bullet"/>
      <w:lvlText w:val="•"/>
      <w:lvlJc w:val="left"/>
      <w:pPr>
        <w:ind w:left="732" w:hanging="144"/>
      </w:pPr>
      <w:rPr>
        <w:rFonts w:hint="default"/>
      </w:rPr>
    </w:lvl>
    <w:lvl w:ilvl="2" w:tplc="6D5E22FA">
      <w:numFmt w:val="bullet"/>
      <w:lvlText w:val="•"/>
      <w:lvlJc w:val="left"/>
      <w:pPr>
        <w:ind w:left="1184" w:hanging="144"/>
      </w:pPr>
      <w:rPr>
        <w:rFonts w:hint="default"/>
      </w:rPr>
    </w:lvl>
    <w:lvl w:ilvl="3" w:tplc="2BEED15C">
      <w:numFmt w:val="bullet"/>
      <w:lvlText w:val="•"/>
      <w:lvlJc w:val="left"/>
      <w:pPr>
        <w:ind w:left="1636" w:hanging="144"/>
      </w:pPr>
      <w:rPr>
        <w:rFonts w:hint="default"/>
      </w:rPr>
    </w:lvl>
    <w:lvl w:ilvl="4" w:tplc="4B1CC8F4">
      <w:numFmt w:val="bullet"/>
      <w:lvlText w:val="•"/>
      <w:lvlJc w:val="left"/>
      <w:pPr>
        <w:ind w:left="2088" w:hanging="144"/>
      </w:pPr>
      <w:rPr>
        <w:rFonts w:hint="default"/>
      </w:rPr>
    </w:lvl>
    <w:lvl w:ilvl="5" w:tplc="E044206E">
      <w:numFmt w:val="bullet"/>
      <w:lvlText w:val="•"/>
      <w:lvlJc w:val="left"/>
      <w:pPr>
        <w:ind w:left="2541" w:hanging="144"/>
      </w:pPr>
      <w:rPr>
        <w:rFonts w:hint="default"/>
      </w:rPr>
    </w:lvl>
    <w:lvl w:ilvl="6" w:tplc="5E3CC12C">
      <w:numFmt w:val="bullet"/>
      <w:lvlText w:val="•"/>
      <w:lvlJc w:val="left"/>
      <w:pPr>
        <w:ind w:left="2993" w:hanging="144"/>
      </w:pPr>
      <w:rPr>
        <w:rFonts w:hint="default"/>
      </w:rPr>
    </w:lvl>
    <w:lvl w:ilvl="7" w:tplc="6CA696C4">
      <w:numFmt w:val="bullet"/>
      <w:lvlText w:val="•"/>
      <w:lvlJc w:val="left"/>
      <w:pPr>
        <w:ind w:left="3445" w:hanging="144"/>
      </w:pPr>
      <w:rPr>
        <w:rFonts w:hint="default"/>
      </w:rPr>
    </w:lvl>
    <w:lvl w:ilvl="8" w:tplc="802447B6">
      <w:numFmt w:val="bullet"/>
      <w:lvlText w:val="•"/>
      <w:lvlJc w:val="left"/>
      <w:pPr>
        <w:ind w:left="3897" w:hanging="144"/>
      </w:pPr>
      <w:rPr>
        <w:rFonts w:hint="default"/>
      </w:rPr>
    </w:lvl>
  </w:abstractNum>
  <w:abstractNum w:abstractNumId="14" w15:restartNumberingAfterBreak="0">
    <w:nsid w:val="01F95155"/>
    <w:multiLevelType w:val="hybridMultilevel"/>
    <w:tmpl w:val="DE2A82E0"/>
    <w:lvl w:ilvl="0" w:tplc="2BF22A26">
      <w:numFmt w:val="bullet"/>
      <w:lvlText w:val="•"/>
      <w:lvlJc w:val="left"/>
      <w:pPr>
        <w:ind w:left="250" w:hanging="144"/>
      </w:pPr>
      <w:rPr>
        <w:rFonts w:ascii="Times New Roman" w:eastAsia="Times New Roman" w:hAnsi="Times New Roman" w:cs="Times New Roman" w:hint="default"/>
        <w:w w:val="100"/>
        <w:sz w:val="24"/>
        <w:szCs w:val="24"/>
      </w:rPr>
    </w:lvl>
    <w:lvl w:ilvl="1" w:tplc="60E6D228">
      <w:numFmt w:val="bullet"/>
      <w:lvlText w:val="•"/>
      <w:lvlJc w:val="left"/>
      <w:pPr>
        <w:ind w:left="869" w:hanging="144"/>
      </w:pPr>
      <w:rPr>
        <w:rFonts w:hint="default"/>
      </w:rPr>
    </w:lvl>
    <w:lvl w:ilvl="2" w:tplc="F4D4295C">
      <w:numFmt w:val="bullet"/>
      <w:lvlText w:val="•"/>
      <w:lvlJc w:val="left"/>
      <w:pPr>
        <w:ind w:left="1478" w:hanging="144"/>
      </w:pPr>
      <w:rPr>
        <w:rFonts w:hint="default"/>
      </w:rPr>
    </w:lvl>
    <w:lvl w:ilvl="3" w:tplc="04BCFECC">
      <w:numFmt w:val="bullet"/>
      <w:lvlText w:val="•"/>
      <w:lvlJc w:val="left"/>
      <w:pPr>
        <w:ind w:left="2087" w:hanging="144"/>
      </w:pPr>
      <w:rPr>
        <w:rFonts w:hint="default"/>
      </w:rPr>
    </w:lvl>
    <w:lvl w:ilvl="4" w:tplc="7B8E5F08">
      <w:numFmt w:val="bullet"/>
      <w:lvlText w:val="•"/>
      <w:lvlJc w:val="left"/>
      <w:pPr>
        <w:ind w:left="2696" w:hanging="144"/>
      </w:pPr>
      <w:rPr>
        <w:rFonts w:hint="default"/>
      </w:rPr>
    </w:lvl>
    <w:lvl w:ilvl="5" w:tplc="4EF2225C">
      <w:numFmt w:val="bullet"/>
      <w:lvlText w:val="•"/>
      <w:lvlJc w:val="left"/>
      <w:pPr>
        <w:ind w:left="3306" w:hanging="144"/>
      </w:pPr>
      <w:rPr>
        <w:rFonts w:hint="default"/>
      </w:rPr>
    </w:lvl>
    <w:lvl w:ilvl="6" w:tplc="76BC7740">
      <w:numFmt w:val="bullet"/>
      <w:lvlText w:val="•"/>
      <w:lvlJc w:val="left"/>
      <w:pPr>
        <w:ind w:left="3915" w:hanging="144"/>
      </w:pPr>
      <w:rPr>
        <w:rFonts w:hint="default"/>
      </w:rPr>
    </w:lvl>
    <w:lvl w:ilvl="7" w:tplc="68D061A6">
      <w:numFmt w:val="bullet"/>
      <w:lvlText w:val="•"/>
      <w:lvlJc w:val="left"/>
      <w:pPr>
        <w:ind w:left="4524" w:hanging="144"/>
      </w:pPr>
      <w:rPr>
        <w:rFonts w:hint="default"/>
      </w:rPr>
    </w:lvl>
    <w:lvl w:ilvl="8" w:tplc="8286EA12">
      <w:numFmt w:val="bullet"/>
      <w:lvlText w:val="•"/>
      <w:lvlJc w:val="left"/>
      <w:pPr>
        <w:ind w:left="5133" w:hanging="144"/>
      </w:pPr>
      <w:rPr>
        <w:rFonts w:hint="default"/>
      </w:rPr>
    </w:lvl>
  </w:abstractNum>
  <w:abstractNum w:abstractNumId="15" w15:restartNumberingAfterBreak="0">
    <w:nsid w:val="02650219"/>
    <w:multiLevelType w:val="hybridMultilevel"/>
    <w:tmpl w:val="483EDADC"/>
    <w:lvl w:ilvl="0" w:tplc="D8C0D8E8">
      <w:numFmt w:val="bullet"/>
      <w:lvlText w:val="•"/>
      <w:lvlJc w:val="left"/>
      <w:pPr>
        <w:ind w:left="250" w:hanging="144"/>
      </w:pPr>
      <w:rPr>
        <w:rFonts w:ascii="Times New Roman" w:eastAsia="Times New Roman" w:hAnsi="Times New Roman" w:cs="Times New Roman" w:hint="default"/>
        <w:w w:val="100"/>
        <w:sz w:val="24"/>
        <w:szCs w:val="24"/>
      </w:rPr>
    </w:lvl>
    <w:lvl w:ilvl="1" w:tplc="F1B06FBE">
      <w:numFmt w:val="bullet"/>
      <w:lvlText w:val="•"/>
      <w:lvlJc w:val="left"/>
      <w:pPr>
        <w:ind w:left="797" w:hanging="144"/>
      </w:pPr>
      <w:rPr>
        <w:rFonts w:hint="default"/>
      </w:rPr>
    </w:lvl>
    <w:lvl w:ilvl="2" w:tplc="65640E3E">
      <w:numFmt w:val="bullet"/>
      <w:lvlText w:val="•"/>
      <w:lvlJc w:val="left"/>
      <w:pPr>
        <w:ind w:left="1334" w:hanging="144"/>
      </w:pPr>
      <w:rPr>
        <w:rFonts w:hint="default"/>
      </w:rPr>
    </w:lvl>
    <w:lvl w:ilvl="3" w:tplc="C8BC6318">
      <w:numFmt w:val="bullet"/>
      <w:lvlText w:val="•"/>
      <w:lvlJc w:val="left"/>
      <w:pPr>
        <w:ind w:left="1871" w:hanging="144"/>
      </w:pPr>
      <w:rPr>
        <w:rFonts w:hint="default"/>
      </w:rPr>
    </w:lvl>
    <w:lvl w:ilvl="4" w:tplc="2C20477E">
      <w:numFmt w:val="bullet"/>
      <w:lvlText w:val="•"/>
      <w:lvlJc w:val="left"/>
      <w:pPr>
        <w:ind w:left="2408" w:hanging="144"/>
      </w:pPr>
      <w:rPr>
        <w:rFonts w:hint="default"/>
      </w:rPr>
    </w:lvl>
    <w:lvl w:ilvl="5" w:tplc="3306D050">
      <w:numFmt w:val="bullet"/>
      <w:lvlText w:val="•"/>
      <w:lvlJc w:val="left"/>
      <w:pPr>
        <w:ind w:left="2945" w:hanging="144"/>
      </w:pPr>
      <w:rPr>
        <w:rFonts w:hint="default"/>
      </w:rPr>
    </w:lvl>
    <w:lvl w:ilvl="6" w:tplc="2BCA66FC">
      <w:numFmt w:val="bullet"/>
      <w:lvlText w:val="•"/>
      <w:lvlJc w:val="left"/>
      <w:pPr>
        <w:ind w:left="3482" w:hanging="144"/>
      </w:pPr>
      <w:rPr>
        <w:rFonts w:hint="default"/>
      </w:rPr>
    </w:lvl>
    <w:lvl w:ilvl="7" w:tplc="49D4975A">
      <w:numFmt w:val="bullet"/>
      <w:lvlText w:val="•"/>
      <w:lvlJc w:val="left"/>
      <w:pPr>
        <w:ind w:left="4019" w:hanging="144"/>
      </w:pPr>
      <w:rPr>
        <w:rFonts w:hint="default"/>
      </w:rPr>
    </w:lvl>
    <w:lvl w:ilvl="8" w:tplc="FBC8EFC8">
      <w:numFmt w:val="bullet"/>
      <w:lvlText w:val="•"/>
      <w:lvlJc w:val="left"/>
      <w:pPr>
        <w:ind w:left="4556" w:hanging="144"/>
      </w:pPr>
      <w:rPr>
        <w:rFonts w:hint="default"/>
      </w:rPr>
    </w:lvl>
  </w:abstractNum>
  <w:abstractNum w:abstractNumId="16" w15:restartNumberingAfterBreak="0">
    <w:nsid w:val="02674B62"/>
    <w:multiLevelType w:val="hybridMultilevel"/>
    <w:tmpl w:val="636206E0"/>
    <w:lvl w:ilvl="0" w:tplc="296A2F3A">
      <w:numFmt w:val="bullet"/>
      <w:lvlText w:val="•"/>
      <w:lvlJc w:val="left"/>
      <w:pPr>
        <w:ind w:left="106" w:hanging="144"/>
      </w:pPr>
      <w:rPr>
        <w:rFonts w:ascii="Times New Roman" w:eastAsia="Times New Roman" w:hAnsi="Times New Roman" w:cs="Times New Roman" w:hint="default"/>
        <w:w w:val="100"/>
        <w:sz w:val="24"/>
        <w:szCs w:val="24"/>
      </w:rPr>
    </w:lvl>
    <w:lvl w:ilvl="1" w:tplc="137A6ECE">
      <w:numFmt w:val="bullet"/>
      <w:lvlText w:val="•"/>
      <w:lvlJc w:val="left"/>
      <w:pPr>
        <w:ind w:left="652" w:hanging="144"/>
      </w:pPr>
      <w:rPr>
        <w:rFonts w:hint="default"/>
      </w:rPr>
    </w:lvl>
    <w:lvl w:ilvl="2" w:tplc="50344B3E">
      <w:numFmt w:val="bullet"/>
      <w:lvlText w:val="•"/>
      <w:lvlJc w:val="left"/>
      <w:pPr>
        <w:ind w:left="1205" w:hanging="144"/>
      </w:pPr>
      <w:rPr>
        <w:rFonts w:hint="default"/>
      </w:rPr>
    </w:lvl>
    <w:lvl w:ilvl="3" w:tplc="DC9E3458">
      <w:numFmt w:val="bullet"/>
      <w:lvlText w:val="•"/>
      <w:lvlJc w:val="left"/>
      <w:pPr>
        <w:ind w:left="1758" w:hanging="144"/>
      </w:pPr>
      <w:rPr>
        <w:rFonts w:hint="default"/>
      </w:rPr>
    </w:lvl>
    <w:lvl w:ilvl="4" w:tplc="7DE683F8">
      <w:numFmt w:val="bullet"/>
      <w:lvlText w:val="•"/>
      <w:lvlJc w:val="left"/>
      <w:pPr>
        <w:ind w:left="2311" w:hanging="144"/>
      </w:pPr>
      <w:rPr>
        <w:rFonts w:hint="default"/>
      </w:rPr>
    </w:lvl>
    <w:lvl w:ilvl="5" w:tplc="3C4EDD24">
      <w:numFmt w:val="bullet"/>
      <w:lvlText w:val="•"/>
      <w:lvlJc w:val="left"/>
      <w:pPr>
        <w:ind w:left="2864" w:hanging="144"/>
      </w:pPr>
      <w:rPr>
        <w:rFonts w:hint="default"/>
      </w:rPr>
    </w:lvl>
    <w:lvl w:ilvl="6" w:tplc="43E4E1B0">
      <w:numFmt w:val="bullet"/>
      <w:lvlText w:val="•"/>
      <w:lvlJc w:val="left"/>
      <w:pPr>
        <w:ind w:left="3417" w:hanging="144"/>
      </w:pPr>
      <w:rPr>
        <w:rFonts w:hint="default"/>
      </w:rPr>
    </w:lvl>
    <w:lvl w:ilvl="7" w:tplc="A0242924">
      <w:numFmt w:val="bullet"/>
      <w:lvlText w:val="•"/>
      <w:lvlJc w:val="left"/>
      <w:pPr>
        <w:ind w:left="3970" w:hanging="144"/>
      </w:pPr>
      <w:rPr>
        <w:rFonts w:hint="default"/>
      </w:rPr>
    </w:lvl>
    <w:lvl w:ilvl="8" w:tplc="C68690B8">
      <w:numFmt w:val="bullet"/>
      <w:lvlText w:val="•"/>
      <w:lvlJc w:val="left"/>
      <w:pPr>
        <w:ind w:left="4523" w:hanging="144"/>
      </w:pPr>
      <w:rPr>
        <w:rFonts w:hint="default"/>
      </w:rPr>
    </w:lvl>
  </w:abstractNum>
  <w:abstractNum w:abstractNumId="17" w15:restartNumberingAfterBreak="0">
    <w:nsid w:val="026752C8"/>
    <w:multiLevelType w:val="hybridMultilevel"/>
    <w:tmpl w:val="F506AEA8"/>
    <w:lvl w:ilvl="0" w:tplc="CE4A771A">
      <w:numFmt w:val="bullet"/>
      <w:lvlText w:val="•"/>
      <w:lvlJc w:val="left"/>
      <w:pPr>
        <w:ind w:left="87" w:hanging="140"/>
      </w:pPr>
      <w:rPr>
        <w:rFonts w:ascii="Times New Roman" w:eastAsia="Times New Roman" w:hAnsi="Times New Roman" w:cs="Times New Roman" w:hint="default"/>
        <w:w w:val="100"/>
        <w:sz w:val="24"/>
        <w:szCs w:val="24"/>
      </w:rPr>
    </w:lvl>
    <w:lvl w:ilvl="1" w:tplc="809EB032">
      <w:numFmt w:val="bullet"/>
      <w:lvlText w:val="•"/>
      <w:lvlJc w:val="left"/>
      <w:pPr>
        <w:ind w:left="87" w:hanging="140"/>
      </w:pPr>
      <w:rPr>
        <w:rFonts w:ascii="Times New Roman" w:eastAsia="Times New Roman" w:hAnsi="Times New Roman" w:cs="Times New Roman" w:hint="default"/>
        <w:w w:val="100"/>
        <w:sz w:val="24"/>
        <w:szCs w:val="24"/>
      </w:rPr>
    </w:lvl>
    <w:lvl w:ilvl="2" w:tplc="230E2F96">
      <w:numFmt w:val="bullet"/>
      <w:lvlText w:val="•"/>
      <w:lvlJc w:val="left"/>
      <w:pPr>
        <w:ind w:left="1164" w:hanging="140"/>
      </w:pPr>
      <w:rPr>
        <w:rFonts w:hint="default"/>
      </w:rPr>
    </w:lvl>
    <w:lvl w:ilvl="3" w:tplc="EA3801B0">
      <w:numFmt w:val="bullet"/>
      <w:lvlText w:val="•"/>
      <w:lvlJc w:val="left"/>
      <w:pPr>
        <w:ind w:left="1706" w:hanging="140"/>
      </w:pPr>
      <w:rPr>
        <w:rFonts w:hint="default"/>
      </w:rPr>
    </w:lvl>
    <w:lvl w:ilvl="4" w:tplc="2DB01508">
      <w:numFmt w:val="bullet"/>
      <w:lvlText w:val="•"/>
      <w:lvlJc w:val="left"/>
      <w:pPr>
        <w:ind w:left="2248" w:hanging="140"/>
      </w:pPr>
      <w:rPr>
        <w:rFonts w:hint="default"/>
      </w:rPr>
    </w:lvl>
    <w:lvl w:ilvl="5" w:tplc="1A3851B4">
      <w:numFmt w:val="bullet"/>
      <w:lvlText w:val="•"/>
      <w:lvlJc w:val="left"/>
      <w:pPr>
        <w:ind w:left="2790" w:hanging="140"/>
      </w:pPr>
      <w:rPr>
        <w:rFonts w:hint="default"/>
      </w:rPr>
    </w:lvl>
    <w:lvl w:ilvl="6" w:tplc="F6C80542">
      <w:numFmt w:val="bullet"/>
      <w:lvlText w:val="•"/>
      <w:lvlJc w:val="left"/>
      <w:pPr>
        <w:ind w:left="3332" w:hanging="140"/>
      </w:pPr>
      <w:rPr>
        <w:rFonts w:hint="default"/>
      </w:rPr>
    </w:lvl>
    <w:lvl w:ilvl="7" w:tplc="08C0011A">
      <w:numFmt w:val="bullet"/>
      <w:lvlText w:val="•"/>
      <w:lvlJc w:val="left"/>
      <w:pPr>
        <w:ind w:left="3874" w:hanging="140"/>
      </w:pPr>
      <w:rPr>
        <w:rFonts w:hint="default"/>
      </w:rPr>
    </w:lvl>
    <w:lvl w:ilvl="8" w:tplc="821AC78E">
      <w:numFmt w:val="bullet"/>
      <w:lvlText w:val="•"/>
      <w:lvlJc w:val="left"/>
      <w:pPr>
        <w:ind w:left="4416" w:hanging="140"/>
      </w:pPr>
      <w:rPr>
        <w:rFonts w:hint="default"/>
      </w:rPr>
    </w:lvl>
  </w:abstractNum>
  <w:abstractNum w:abstractNumId="18" w15:restartNumberingAfterBreak="0">
    <w:nsid w:val="026B7C35"/>
    <w:multiLevelType w:val="hybridMultilevel"/>
    <w:tmpl w:val="92CABFFA"/>
    <w:lvl w:ilvl="0" w:tplc="7D8CDCAE">
      <w:numFmt w:val="bullet"/>
      <w:lvlText w:val="•"/>
      <w:lvlJc w:val="left"/>
      <w:pPr>
        <w:ind w:left="106" w:hanging="144"/>
      </w:pPr>
      <w:rPr>
        <w:rFonts w:ascii="Times New Roman" w:eastAsia="Times New Roman" w:hAnsi="Times New Roman" w:cs="Times New Roman" w:hint="default"/>
        <w:w w:val="100"/>
        <w:sz w:val="24"/>
        <w:szCs w:val="24"/>
      </w:rPr>
    </w:lvl>
    <w:lvl w:ilvl="1" w:tplc="C0FADDC4">
      <w:numFmt w:val="bullet"/>
      <w:lvlText w:val="•"/>
      <w:lvlJc w:val="left"/>
      <w:pPr>
        <w:ind w:left="723" w:hanging="144"/>
      </w:pPr>
      <w:rPr>
        <w:rFonts w:hint="default"/>
      </w:rPr>
    </w:lvl>
    <w:lvl w:ilvl="2" w:tplc="314817AA">
      <w:numFmt w:val="bullet"/>
      <w:lvlText w:val="•"/>
      <w:lvlJc w:val="left"/>
      <w:pPr>
        <w:ind w:left="1347" w:hanging="144"/>
      </w:pPr>
      <w:rPr>
        <w:rFonts w:hint="default"/>
      </w:rPr>
    </w:lvl>
    <w:lvl w:ilvl="3" w:tplc="1F72C99C">
      <w:numFmt w:val="bullet"/>
      <w:lvlText w:val="•"/>
      <w:lvlJc w:val="left"/>
      <w:pPr>
        <w:ind w:left="1970" w:hanging="144"/>
      </w:pPr>
      <w:rPr>
        <w:rFonts w:hint="default"/>
      </w:rPr>
    </w:lvl>
    <w:lvl w:ilvl="4" w:tplc="E1A4EF34">
      <w:numFmt w:val="bullet"/>
      <w:lvlText w:val="•"/>
      <w:lvlJc w:val="left"/>
      <w:pPr>
        <w:ind w:left="2594" w:hanging="144"/>
      </w:pPr>
      <w:rPr>
        <w:rFonts w:hint="default"/>
      </w:rPr>
    </w:lvl>
    <w:lvl w:ilvl="5" w:tplc="2558E5C6">
      <w:numFmt w:val="bullet"/>
      <w:lvlText w:val="•"/>
      <w:lvlJc w:val="left"/>
      <w:pPr>
        <w:ind w:left="3218" w:hanging="144"/>
      </w:pPr>
      <w:rPr>
        <w:rFonts w:hint="default"/>
      </w:rPr>
    </w:lvl>
    <w:lvl w:ilvl="6" w:tplc="8592C532">
      <w:numFmt w:val="bullet"/>
      <w:lvlText w:val="•"/>
      <w:lvlJc w:val="left"/>
      <w:pPr>
        <w:ind w:left="3841" w:hanging="144"/>
      </w:pPr>
      <w:rPr>
        <w:rFonts w:hint="default"/>
      </w:rPr>
    </w:lvl>
    <w:lvl w:ilvl="7" w:tplc="84C4CAD4">
      <w:numFmt w:val="bullet"/>
      <w:lvlText w:val="•"/>
      <w:lvlJc w:val="left"/>
      <w:pPr>
        <w:ind w:left="4465" w:hanging="144"/>
      </w:pPr>
      <w:rPr>
        <w:rFonts w:hint="default"/>
      </w:rPr>
    </w:lvl>
    <w:lvl w:ilvl="8" w:tplc="A0289C22">
      <w:numFmt w:val="bullet"/>
      <w:lvlText w:val="•"/>
      <w:lvlJc w:val="left"/>
      <w:pPr>
        <w:ind w:left="5088" w:hanging="144"/>
      </w:pPr>
      <w:rPr>
        <w:rFonts w:hint="default"/>
      </w:rPr>
    </w:lvl>
  </w:abstractNum>
  <w:abstractNum w:abstractNumId="19" w15:restartNumberingAfterBreak="0">
    <w:nsid w:val="02D71A4B"/>
    <w:multiLevelType w:val="hybridMultilevel"/>
    <w:tmpl w:val="DC88CE18"/>
    <w:lvl w:ilvl="0" w:tplc="FFB8D4B6">
      <w:numFmt w:val="bullet"/>
      <w:lvlText w:val="•"/>
      <w:lvlJc w:val="left"/>
      <w:pPr>
        <w:ind w:left="251" w:hanging="140"/>
      </w:pPr>
      <w:rPr>
        <w:rFonts w:ascii="Times New Roman" w:eastAsia="Times New Roman" w:hAnsi="Times New Roman" w:cs="Times New Roman" w:hint="default"/>
        <w:i/>
        <w:w w:val="95"/>
        <w:sz w:val="24"/>
        <w:szCs w:val="24"/>
      </w:rPr>
    </w:lvl>
    <w:lvl w:ilvl="1" w:tplc="E3FCDBCE">
      <w:numFmt w:val="bullet"/>
      <w:lvlText w:val="•"/>
      <w:lvlJc w:val="left"/>
      <w:pPr>
        <w:ind w:left="658" w:hanging="140"/>
      </w:pPr>
      <w:rPr>
        <w:rFonts w:hint="default"/>
      </w:rPr>
    </w:lvl>
    <w:lvl w:ilvl="2" w:tplc="29949412">
      <w:numFmt w:val="bullet"/>
      <w:lvlText w:val="•"/>
      <w:lvlJc w:val="left"/>
      <w:pPr>
        <w:ind w:left="1056" w:hanging="140"/>
      </w:pPr>
      <w:rPr>
        <w:rFonts w:hint="default"/>
      </w:rPr>
    </w:lvl>
    <w:lvl w:ilvl="3" w:tplc="FCD663E6">
      <w:numFmt w:val="bullet"/>
      <w:lvlText w:val="•"/>
      <w:lvlJc w:val="left"/>
      <w:pPr>
        <w:ind w:left="1454" w:hanging="140"/>
      </w:pPr>
      <w:rPr>
        <w:rFonts w:hint="default"/>
      </w:rPr>
    </w:lvl>
    <w:lvl w:ilvl="4" w:tplc="FD484886">
      <w:numFmt w:val="bullet"/>
      <w:lvlText w:val="•"/>
      <w:lvlJc w:val="left"/>
      <w:pPr>
        <w:ind w:left="1852" w:hanging="140"/>
      </w:pPr>
      <w:rPr>
        <w:rFonts w:hint="default"/>
      </w:rPr>
    </w:lvl>
    <w:lvl w:ilvl="5" w:tplc="9B5A64A0">
      <w:numFmt w:val="bullet"/>
      <w:lvlText w:val="•"/>
      <w:lvlJc w:val="left"/>
      <w:pPr>
        <w:ind w:left="2251" w:hanging="140"/>
      </w:pPr>
      <w:rPr>
        <w:rFonts w:hint="default"/>
      </w:rPr>
    </w:lvl>
    <w:lvl w:ilvl="6" w:tplc="C1489224">
      <w:numFmt w:val="bullet"/>
      <w:lvlText w:val="•"/>
      <w:lvlJc w:val="left"/>
      <w:pPr>
        <w:ind w:left="2649" w:hanging="140"/>
      </w:pPr>
      <w:rPr>
        <w:rFonts w:hint="default"/>
      </w:rPr>
    </w:lvl>
    <w:lvl w:ilvl="7" w:tplc="D1AE791E">
      <w:numFmt w:val="bullet"/>
      <w:lvlText w:val="•"/>
      <w:lvlJc w:val="left"/>
      <w:pPr>
        <w:ind w:left="3047" w:hanging="140"/>
      </w:pPr>
      <w:rPr>
        <w:rFonts w:hint="default"/>
      </w:rPr>
    </w:lvl>
    <w:lvl w:ilvl="8" w:tplc="EA7C5754">
      <w:numFmt w:val="bullet"/>
      <w:lvlText w:val="•"/>
      <w:lvlJc w:val="left"/>
      <w:pPr>
        <w:ind w:left="3445" w:hanging="140"/>
      </w:pPr>
      <w:rPr>
        <w:rFonts w:hint="default"/>
      </w:rPr>
    </w:lvl>
  </w:abstractNum>
  <w:abstractNum w:abstractNumId="20" w15:restartNumberingAfterBreak="0">
    <w:nsid w:val="030B74B6"/>
    <w:multiLevelType w:val="hybridMultilevel"/>
    <w:tmpl w:val="91E8042C"/>
    <w:lvl w:ilvl="0" w:tplc="457400C0">
      <w:numFmt w:val="bullet"/>
      <w:lvlText w:val="•"/>
      <w:lvlJc w:val="left"/>
      <w:pPr>
        <w:ind w:left="106" w:hanging="144"/>
      </w:pPr>
      <w:rPr>
        <w:rFonts w:ascii="Times New Roman" w:eastAsia="Times New Roman" w:hAnsi="Times New Roman" w:cs="Times New Roman" w:hint="default"/>
        <w:w w:val="100"/>
        <w:sz w:val="24"/>
        <w:szCs w:val="24"/>
      </w:rPr>
    </w:lvl>
    <w:lvl w:ilvl="1" w:tplc="2B0E290C">
      <w:numFmt w:val="bullet"/>
      <w:lvlText w:val="•"/>
      <w:lvlJc w:val="left"/>
      <w:pPr>
        <w:ind w:left="725" w:hanging="144"/>
      </w:pPr>
      <w:rPr>
        <w:rFonts w:hint="default"/>
      </w:rPr>
    </w:lvl>
    <w:lvl w:ilvl="2" w:tplc="39EEE558">
      <w:numFmt w:val="bullet"/>
      <w:lvlText w:val="•"/>
      <w:lvlJc w:val="left"/>
      <w:pPr>
        <w:ind w:left="1350" w:hanging="144"/>
      </w:pPr>
      <w:rPr>
        <w:rFonts w:hint="default"/>
      </w:rPr>
    </w:lvl>
    <w:lvl w:ilvl="3" w:tplc="09963EC6">
      <w:numFmt w:val="bullet"/>
      <w:lvlText w:val="•"/>
      <w:lvlJc w:val="left"/>
      <w:pPr>
        <w:ind w:left="1975" w:hanging="144"/>
      </w:pPr>
      <w:rPr>
        <w:rFonts w:hint="default"/>
      </w:rPr>
    </w:lvl>
    <w:lvl w:ilvl="4" w:tplc="812869D0">
      <w:numFmt w:val="bullet"/>
      <w:lvlText w:val="•"/>
      <w:lvlJc w:val="left"/>
      <w:pPr>
        <w:ind w:left="2600" w:hanging="144"/>
      </w:pPr>
      <w:rPr>
        <w:rFonts w:hint="default"/>
      </w:rPr>
    </w:lvl>
    <w:lvl w:ilvl="5" w:tplc="CFCAF430">
      <w:numFmt w:val="bullet"/>
      <w:lvlText w:val="•"/>
      <w:lvlJc w:val="left"/>
      <w:pPr>
        <w:ind w:left="3226" w:hanging="144"/>
      </w:pPr>
      <w:rPr>
        <w:rFonts w:hint="default"/>
      </w:rPr>
    </w:lvl>
    <w:lvl w:ilvl="6" w:tplc="868E9FEE">
      <w:numFmt w:val="bullet"/>
      <w:lvlText w:val="•"/>
      <w:lvlJc w:val="left"/>
      <w:pPr>
        <w:ind w:left="3851" w:hanging="144"/>
      </w:pPr>
      <w:rPr>
        <w:rFonts w:hint="default"/>
      </w:rPr>
    </w:lvl>
    <w:lvl w:ilvl="7" w:tplc="F80A2448">
      <w:numFmt w:val="bullet"/>
      <w:lvlText w:val="•"/>
      <w:lvlJc w:val="left"/>
      <w:pPr>
        <w:ind w:left="4476" w:hanging="144"/>
      </w:pPr>
      <w:rPr>
        <w:rFonts w:hint="default"/>
      </w:rPr>
    </w:lvl>
    <w:lvl w:ilvl="8" w:tplc="428ED73C">
      <w:numFmt w:val="bullet"/>
      <w:lvlText w:val="•"/>
      <w:lvlJc w:val="left"/>
      <w:pPr>
        <w:ind w:left="5101" w:hanging="144"/>
      </w:pPr>
      <w:rPr>
        <w:rFonts w:hint="default"/>
      </w:rPr>
    </w:lvl>
  </w:abstractNum>
  <w:abstractNum w:abstractNumId="21" w15:restartNumberingAfterBreak="0">
    <w:nsid w:val="03115897"/>
    <w:multiLevelType w:val="hybridMultilevel"/>
    <w:tmpl w:val="A624503C"/>
    <w:lvl w:ilvl="0" w:tplc="621C2EB0">
      <w:numFmt w:val="bullet"/>
      <w:lvlText w:val="—"/>
      <w:lvlJc w:val="left"/>
      <w:pPr>
        <w:ind w:left="106" w:hanging="300"/>
      </w:pPr>
      <w:rPr>
        <w:rFonts w:hint="default"/>
        <w:w w:val="100"/>
      </w:rPr>
    </w:lvl>
    <w:lvl w:ilvl="1" w:tplc="9DB84468">
      <w:numFmt w:val="bullet"/>
      <w:lvlText w:val="•"/>
      <w:lvlJc w:val="left"/>
      <w:pPr>
        <w:ind w:left="568" w:hanging="300"/>
      </w:pPr>
      <w:rPr>
        <w:rFonts w:hint="default"/>
      </w:rPr>
    </w:lvl>
    <w:lvl w:ilvl="2" w:tplc="9D2E7BC2">
      <w:numFmt w:val="bullet"/>
      <w:lvlText w:val="•"/>
      <w:lvlJc w:val="left"/>
      <w:pPr>
        <w:ind w:left="1037" w:hanging="300"/>
      </w:pPr>
      <w:rPr>
        <w:rFonts w:hint="default"/>
      </w:rPr>
    </w:lvl>
    <w:lvl w:ilvl="3" w:tplc="2002568A">
      <w:numFmt w:val="bullet"/>
      <w:lvlText w:val="•"/>
      <w:lvlJc w:val="left"/>
      <w:pPr>
        <w:ind w:left="1505" w:hanging="300"/>
      </w:pPr>
      <w:rPr>
        <w:rFonts w:hint="default"/>
      </w:rPr>
    </w:lvl>
    <w:lvl w:ilvl="4" w:tplc="4C56DFBE">
      <w:numFmt w:val="bullet"/>
      <w:lvlText w:val="•"/>
      <w:lvlJc w:val="left"/>
      <w:pPr>
        <w:ind w:left="1974" w:hanging="300"/>
      </w:pPr>
      <w:rPr>
        <w:rFonts w:hint="default"/>
      </w:rPr>
    </w:lvl>
    <w:lvl w:ilvl="5" w:tplc="09FC7144">
      <w:numFmt w:val="bullet"/>
      <w:lvlText w:val="•"/>
      <w:lvlJc w:val="left"/>
      <w:pPr>
        <w:ind w:left="2443" w:hanging="300"/>
      </w:pPr>
      <w:rPr>
        <w:rFonts w:hint="default"/>
      </w:rPr>
    </w:lvl>
    <w:lvl w:ilvl="6" w:tplc="9E7C9EC6">
      <w:numFmt w:val="bullet"/>
      <w:lvlText w:val="•"/>
      <w:lvlJc w:val="left"/>
      <w:pPr>
        <w:ind w:left="2911" w:hanging="300"/>
      </w:pPr>
      <w:rPr>
        <w:rFonts w:hint="default"/>
      </w:rPr>
    </w:lvl>
    <w:lvl w:ilvl="7" w:tplc="A0F8B592">
      <w:numFmt w:val="bullet"/>
      <w:lvlText w:val="•"/>
      <w:lvlJc w:val="left"/>
      <w:pPr>
        <w:ind w:left="3380" w:hanging="300"/>
      </w:pPr>
      <w:rPr>
        <w:rFonts w:hint="default"/>
      </w:rPr>
    </w:lvl>
    <w:lvl w:ilvl="8" w:tplc="4F8ADE56">
      <w:numFmt w:val="bullet"/>
      <w:lvlText w:val="•"/>
      <w:lvlJc w:val="left"/>
      <w:pPr>
        <w:ind w:left="3848" w:hanging="300"/>
      </w:pPr>
      <w:rPr>
        <w:rFonts w:hint="default"/>
      </w:rPr>
    </w:lvl>
  </w:abstractNum>
  <w:abstractNum w:abstractNumId="22" w15:restartNumberingAfterBreak="0">
    <w:nsid w:val="03295925"/>
    <w:multiLevelType w:val="hybridMultilevel"/>
    <w:tmpl w:val="6548D93E"/>
    <w:lvl w:ilvl="0" w:tplc="C4F69170">
      <w:numFmt w:val="bullet"/>
      <w:lvlText w:val="•"/>
      <w:lvlJc w:val="left"/>
      <w:pPr>
        <w:ind w:left="540" w:hanging="141"/>
      </w:pPr>
      <w:rPr>
        <w:rFonts w:ascii="Times New Roman" w:eastAsia="Times New Roman" w:hAnsi="Times New Roman" w:cs="Times New Roman" w:hint="default"/>
        <w:w w:val="100"/>
        <w:sz w:val="24"/>
        <w:szCs w:val="24"/>
      </w:rPr>
    </w:lvl>
    <w:lvl w:ilvl="1" w:tplc="F1FE37DC">
      <w:numFmt w:val="bullet"/>
      <w:lvlText w:val="•"/>
      <w:lvlJc w:val="left"/>
      <w:pPr>
        <w:ind w:left="1502" w:hanging="141"/>
      </w:pPr>
      <w:rPr>
        <w:rFonts w:hint="default"/>
      </w:rPr>
    </w:lvl>
    <w:lvl w:ilvl="2" w:tplc="83D02450">
      <w:numFmt w:val="bullet"/>
      <w:lvlText w:val="•"/>
      <w:lvlJc w:val="left"/>
      <w:pPr>
        <w:ind w:left="2464" w:hanging="141"/>
      </w:pPr>
      <w:rPr>
        <w:rFonts w:hint="default"/>
      </w:rPr>
    </w:lvl>
    <w:lvl w:ilvl="3" w:tplc="9ABA789C">
      <w:numFmt w:val="bullet"/>
      <w:lvlText w:val="•"/>
      <w:lvlJc w:val="left"/>
      <w:pPr>
        <w:ind w:left="3426" w:hanging="141"/>
      </w:pPr>
      <w:rPr>
        <w:rFonts w:hint="default"/>
      </w:rPr>
    </w:lvl>
    <w:lvl w:ilvl="4" w:tplc="6E2AB688">
      <w:numFmt w:val="bullet"/>
      <w:lvlText w:val="•"/>
      <w:lvlJc w:val="left"/>
      <w:pPr>
        <w:ind w:left="4388" w:hanging="141"/>
      </w:pPr>
      <w:rPr>
        <w:rFonts w:hint="default"/>
      </w:rPr>
    </w:lvl>
    <w:lvl w:ilvl="5" w:tplc="12C691BE">
      <w:numFmt w:val="bullet"/>
      <w:lvlText w:val="•"/>
      <w:lvlJc w:val="left"/>
      <w:pPr>
        <w:ind w:left="5350" w:hanging="141"/>
      </w:pPr>
      <w:rPr>
        <w:rFonts w:hint="default"/>
      </w:rPr>
    </w:lvl>
    <w:lvl w:ilvl="6" w:tplc="C256E496">
      <w:numFmt w:val="bullet"/>
      <w:lvlText w:val="•"/>
      <w:lvlJc w:val="left"/>
      <w:pPr>
        <w:ind w:left="6312" w:hanging="141"/>
      </w:pPr>
      <w:rPr>
        <w:rFonts w:hint="default"/>
      </w:rPr>
    </w:lvl>
    <w:lvl w:ilvl="7" w:tplc="11A2DEDE">
      <w:numFmt w:val="bullet"/>
      <w:lvlText w:val="•"/>
      <w:lvlJc w:val="left"/>
      <w:pPr>
        <w:ind w:left="7274" w:hanging="141"/>
      </w:pPr>
      <w:rPr>
        <w:rFonts w:hint="default"/>
      </w:rPr>
    </w:lvl>
    <w:lvl w:ilvl="8" w:tplc="6FB628FE">
      <w:numFmt w:val="bullet"/>
      <w:lvlText w:val="•"/>
      <w:lvlJc w:val="left"/>
      <w:pPr>
        <w:ind w:left="8236" w:hanging="141"/>
      </w:pPr>
      <w:rPr>
        <w:rFonts w:hint="default"/>
      </w:rPr>
    </w:lvl>
  </w:abstractNum>
  <w:abstractNum w:abstractNumId="23" w15:restartNumberingAfterBreak="0">
    <w:nsid w:val="03394E6F"/>
    <w:multiLevelType w:val="hybridMultilevel"/>
    <w:tmpl w:val="A19664E2"/>
    <w:lvl w:ilvl="0" w:tplc="C8D4EBA2">
      <w:start w:val="1"/>
      <w:numFmt w:val="decimal"/>
      <w:lvlText w:val="%1)"/>
      <w:lvlJc w:val="left"/>
      <w:pPr>
        <w:ind w:left="240" w:hanging="296"/>
      </w:pPr>
      <w:rPr>
        <w:rFonts w:ascii="Times New Roman" w:eastAsia="Times New Roman" w:hAnsi="Times New Roman" w:cs="Times New Roman" w:hint="default"/>
        <w:spacing w:val="-30"/>
        <w:w w:val="100"/>
        <w:sz w:val="24"/>
        <w:szCs w:val="24"/>
      </w:rPr>
    </w:lvl>
    <w:lvl w:ilvl="1" w:tplc="452AC6B6">
      <w:numFmt w:val="bullet"/>
      <w:lvlText w:val="•"/>
      <w:lvlJc w:val="left"/>
      <w:pPr>
        <w:ind w:left="1234" w:hanging="296"/>
      </w:pPr>
      <w:rPr>
        <w:rFonts w:hint="default"/>
      </w:rPr>
    </w:lvl>
    <w:lvl w:ilvl="2" w:tplc="ED208F98">
      <w:numFmt w:val="bullet"/>
      <w:lvlText w:val="•"/>
      <w:lvlJc w:val="left"/>
      <w:pPr>
        <w:ind w:left="2228" w:hanging="296"/>
      </w:pPr>
      <w:rPr>
        <w:rFonts w:hint="default"/>
      </w:rPr>
    </w:lvl>
    <w:lvl w:ilvl="3" w:tplc="1CEABBAE">
      <w:numFmt w:val="bullet"/>
      <w:lvlText w:val="•"/>
      <w:lvlJc w:val="left"/>
      <w:pPr>
        <w:ind w:left="3222" w:hanging="296"/>
      </w:pPr>
      <w:rPr>
        <w:rFonts w:hint="default"/>
      </w:rPr>
    </w:lvl>
    <w:lvl w:ilvl="4" w:tplc="84F4F3C2">
      <w:numFmt w:val="bullet"/>
      <w:lvlText w:val="•"/>
      <w:lvlJc w:val="left"/>
      <w:pPr>
        <w:ind w:left="4216" w:hanging="296"/>
      </w:pPr>
      <w:rPr>
        <w:rFonts w:hint="default"/>
      </w:rPr>
    </w:lvl>
    <w:lvl w:ilvl="5" w:tplc="E15C493C">
      <w:numFmt w:val="bullet"/>
      <w:lvlText w:val="•"/>
      <w:lvlJc w:val="left"/>
      <w:pPr>
        <w:ind w:left="5210" w:hanging="296"/>
      </w:pPr>
      <w:rPr>
        <w:rFonts w:hint="default"/>
      </w:rPr>
    </w:lvl>
    <w:lvl w:ilvl="6" w:tplc="172A09B2">
      <w:numFmt w:val="bullet"/>
      <w:lvlText w:val="•"/>
      <w:lvlJc w:val="left"/>
      <w:pPr>
        <w:ind w:left="6204" w:hanging="296"/>
      </w:pPr>
      <w:rPr>
        <w:rFonts w:hint="default"/>
      </w:rPr>
    </w:lvl>
    <w:lvl w:ilvl="7" w:tplc="39AE1BC6">
      <w:numFmt w:val="bullet"/>
      <w:lvlText w:val="•"/>
      <w:lvlJc w:val="left"/>
      <w:pPr>
        <w:ind w:left="7198" w:hanging="296"/>
      </w:pPr>
      <w:rPr>
        <w:rFonts w:hint="default"/>
      </w:rPr>
    </w:lvl>
    <w:lvl w:ilvl="8" w:tplc="D6D64B94">
      <w:numFmt w:val="bullet"/>
      <w:lvlText w:val="•"/>
      <w:lvlJc w:val="left"/>
      <w:pPr>
        <w:ind w:left="8192" w:hanging="296"/>
      </w:pPr>
      <w:rPr>
        <w:rFonts w:hint="default"/>
      </w:rPr>
    </w:lvl>
  </w:abstractNum>
  <w:abstractNum w:abstractNumId="24" w15:restartNumberingAfterBreak="0">
    <w:nsid w:val="03865A99"/>
    <w:multiLevelType w:val="hybridMultilevel"/>
    <w:tmpl w:val="D27C56A2"/>
    <w:lvl w:ilvl="0" w:tplc="02F6DCD4">
      <w:numFmt w:val="bullet"/>
      <w:lvlText w:val="•"/>
      <w:lvlJc w:val="left"/>
      <w:pPr>
        <w:ind w:left="277" w:hanging="144"/>
      </w:pPr>
      <w:rPr>
        <w:rFonts w:ascii="Times New Roman" w:eastAsia="Times New Roman" w:hAnsi="Times New Roman" w:cs="Times New Roman" w:hint="default"/>
        <w:w w:val="100"/>
        <w:sz w:val="24"/>
        <w:szCs w:val="24"/>
      </w:rPr>
    </w:lvl>
    <w:lvl w:ilvl="1" w:tplc="2BA84FF0">
      <w:numFmt w:val="bullet"/>
      <w:lvlText w:val="•"/>
      <w:lvlJc w:val="left"/>
      <w:pPr>
        <w:ind w:left="732" w:hanging="144"/>
      </w:pPr>
      <w:rPr>
        <w:rFonts w:hint="default"/>
      </w:rPr>
    </w:lvl>
    <w:lvl w:ilvl="2" w:tplc="104C710A">
      <w:numFmt w:val="bullet"/>
      <w:lvlText w:val="•"/>
      <w:lvlJc w:val="left"/>
      <w:pPr>
        <w:ind w:left="1184" w:hanging="144"/>
      </w:pPr>
      <w:rPr>
        <w:rFonts w:hint="default"/>
      </w:rPr>
    </w:lvl>
    <w:lvl w:ilvl="3" w:tplc="EF5C28DA">
      <w:numFmt w:val="bullet"/>
      <w:lvlText w:val="•"/>
      <w:lvlJc w:val="left"/>
      <w:pPr>
        <w:ind w:left="1636" w:hanging="144"/>
      </w:pPr>
      <w:rPr>
        <w:rFonts w:hint="default"/>
      </w:rPr>
    </w:lvl>
    <w:lvl w:ilvl="4" w:tplc="AF26CAF4">
      <w:numFmt w:val="bullet"/>
      <w:lvlText w:val="•"/>
      <w:lvlJc w:val="left"/>
      <w:pPr>
        <w:ind w:left="2088" w:hanging="144"/>
      </w:pPr>
      <w:rPr>
        <w:rFonts w:hint="default"/>
      </w:rPr>
    </w:lvl>
    <w:lvl w:ilvl="5" w:tplc="970E73B2">
      <w:numFmt w:val="bullet"/>
      <w:lvlText w:val="•"/>
      <w:lvlJc w:val="left"/>
      <w:pPr>
        <w:ind w:left="2541" w:hanging="144"/>
      </w:pPr>
      <w:rPr>
        <w:rFonts w:hint="default"/>
      </w:rPr>
    </w:lvl>
    <w:lvl w:ilvl="6" w:tplc="1594254A">
      <w:numFmt w:val="bullet"/>
      <w:lvlText w:val="•"/>
      <w:lvlJc w:val="left"/>
      <w:pPr>
        <w:ind w:left="2993" w:hanging="144"/>
      </w:pPr>
      <w:rPr>
        <w:rFonts w:hint="default"/>
      </w:rPr>
    </w:lvl>
    <w:lvl w:ilvl="7" w:tplc="DC867D60">
      <w:numFmt w:val="bullet"/>
      <w:lvlText w:val="•"/>
      <w:lvlJc w:val="left"/>
      <w:pPr>
        <w:ind w:left="3445" w:hanging="144"/>
      </w:pPr>
      <w:rPr>
        <w:rFonts w:hint="default"/>
      </w:rPr>
    </w:lvl>
    <w:lvl w:ilvl="8" w:tplc="570E489C">
      <w:numFmt w:val="bullet"/>
      <w:lvlText w:val="•"/>
      <w:lvlJc w:val="left"/>
      <w:pPr>
        <w:ind w:left="3897" w:hanging="144"/>
      </w:pPr>
      <w:rPr>
        <w:rFonts w:hint="default"/>
      </w:rPr>
    </w:lvl>
  </w:abstractNum>
  <w:abstractNum w:abstractNumId="25" w15:restartNumberingAfterBreak="0">
    <w:nsid w:val="0392218E"/>
    <w:multiLevelType w:val="hybridMultilevel"/>
    <w:tmpl w:val="002E612A"/>
    <w:lvl w:ilvl="0" w:tplc="F4E81EB8">
      <w:numFmt w:val="bullet"/>
      <w:lvlText w:val="•"/>
      <w:lvlJc w:val="left"/>
      <w:pPr>
        <w:ind w:left="269" w:hanging="136"/>
      </w:pPr>
      <w:rPr>
        <w:rFonts w:ascii="Times New Roman" w:eastAsia="Times New Roman" w:hAnsi="Times New Roman" w:cs="Times New Roman" w:hint="default"/>
        <w:w w:val="91"/>
        <w:sz w:val="24"/>
        <w:szCs w:val="24"/>
      </w:rPr>
    </w:lvl>
    <w:lvl w:ilvl="1" w:tplc="F27038EA">
      <w:numFmt w:val="bullet"/>
      <w:lvlText w:val="•"/>
      <w:lvlJc w:val="left"/>
      <w:pPr>
        <w:ind w:left="798" w:hanging="136"/>
      </w:pPr>
      <w:rPr>
        <w:rFonts w:hint="default"/>
      </w:rPr>
    </w:lvl>
    <w:lvl w:ilvl="2" w:tplc="E6F87958">
      <w:numFmt w:val="bullet"/>
      <w:lvlText w:val="•"/>
      <w:lvlJc w:val="left"/>
      <w:pPr>
        <w:ind w:left="1336" w:hanging="136"/>
      </w:pPr>
      <w:rPr>
        <w:rFonts w:hint="default"/>
      </w:rPr>
    </w:lvl>
    <w:lvl w:ilvl="3" w:tplc="BD166AD6">
      <w:numFmt w:val="bullet"/>
      <w:lvlText w:val="•"/>
      <w:lvlJc w:val="left"/>
      <w:pPr>
        <w:ind w:left="1874" w:hanging="136"/>
      </w:pPr>
      <w:rPr>
        <w:rFonts w:hint="default"/>
      </w:rPr>
    </w:lvl>
    <w:lvl w:ilvl="4" w:tplc="0A6AD87C">
      <w:numFmt w:val="bullet"/>
      <w:lvlText w:val="•"/>
      <w:lvlJc w:val="left"/>
      <w:pPr>
        <w:ind w:left="2412" w:hanging="136"/>
      </w:pPr>
      <w:rPr>
        <w:rFonts w:hint="default"/>
      </w:rPr>
    </w:lvl>
    <w:lvl w:ilvl="5" w:tplc="A9E68372">
      <w:numFmt w:val="bullet"/>
      <w:lvlText w:val="•"/>
      <w:lvlJc w:val="left"/>
      <w:pPr>
        <w:ind w:left="2951" w:hanging="136"/>
      </w:pPr>
      <w:rPr>
        <w:rFonts w:hint="default"/>
      </w:rPr>
    </w:lvl>
    <w:lvl w:ilvl="6" w:tplc="45206ECC">
      <w:numFmt w:val="bullet"/>
      <w:lvlText w:val="•"/>
      <w:lvlJc w:val="left"/>
      <w:pPr>
        <w:ind w:left="3489" w:hanging="136"/>
      </w:pPr>
      <w:rPr>
        <w:rFonts w:hint="default"/>
      </w:rPr>
    </w:lvl>
    <w:lvl w:ilvl="7" w:tplc="F05C9960">
      <w:numFmt w:val="bullet"/>
      <w:lvlText w:val="•"/>
      <w:lvlJc w:val="left"/>
      <w:pPr>
        <w:ind w:left="4027" w:hanging="136"/>
      </w:pPr>
      <w:rPr>
        <w:rFonts w:hint="default"/>
      </w:rPr>
    </w:lvl>
    <w:lvl w:ilvl="8" w:tplc="9CA617CA">
      <w:numFmt w:val="bullet"/>
      <w:lvlText w:val="•"/>
      <w:lvlJc w:val="left"/>
      <w:pPr>
        <w:ind w:left="4565" w:hanging="136"/>
      </w:pPr>
      <w:rPr>
        <w:rFonts w:hint="default"/>
      </w:rPr>
    </w:lvl>
  </w:abstractNum>
  <w:abstractNum w:abstractNumId="26" w15:restartNumberingAfterBreak="0">
    <w:nsid w:val="03C249A8"/>
    <w:multiLevelType w:val="hybridMultilevel"/>
    <w:tmpl w:val="E806B156"/>
    <w:lvl w:ilvl="0" w:tplc="BB80B9B4">
      <w:numFmt w:val="bullet"/>
      <w:lvlText w:val="•"/>
      <w:lvlJc w:val="left"/>
      <w:pPr>
        <w:ind w:left="106" w:hanging="140"/>
      </w:pPr>
      <w:rPr>
        <w:rFonts w:ascii="Times New Roman" w:eastAsia="Times New Roman" w:hAnsi="Times New Roman" w:cs="Times New Roman" w:hint="default"/>
        <w:w w:val="100"/>
        <w:sz w:val="24"/>
        <w:szCs w:val="24"/>
      </w:rPr>
    </w:lvl>
    <w:lvl w:ilvl="1" w:tplc="AEACA870">
      <w:numFmt w:val="bullet"/>
      <w:lvlText w:val="•"/>
      <w:lvlJc w:val="left"/>
      <w:pPr>
        <w:ind w:left="667" w:hanging="140"/>
      </w:pPr>
      <w:rPr>
        <w:rFonts w:hint="default"/>
      </w:rPr>
    </w:lvl>
    <w:lvl w:ilvl="2" w:tplc="71205818">
      <w:numFmt w:val="bullet"/>
      <w:lvlText w:val="•"/>
      <w:lvlJc w:val="left"/>
      <w:pPr>
        <w:ind w:left="1234" w:hanging="140"/>
      </w:pPr>
      <w:rPr>
        <w:rFonts w:hint="default"/>
      </w:rPr>
    </w:lvl>
    <w:lvl w:ilvl="3" w:tplc="0EF2A684">
      <w:numFmt w:val="bullet"/>
      <w:lvlText w:val="•"/>
      <w:lvlJc w:val="left"/>
      <w:pPr>
        <w:ind w:left="1801" w:hanging="140"/>
      </w:pPr>
      <w:rPr>
        <w:rFonts w:hint="default"/>
      </w:rPr>
    </w:lvl>
    <w:lvl w:ilvl="4" w:tplc="964EAD64">
      <w:numFmt w:val="bullet"/>
      <w:lvlText w:val="•"/>
      <w:lvlJc w:val="left"/>
      <w:pPr>
        <w:ind w:left="2368" w:hanging="140"/>
      </w:pPr>
      <w:rPr>
        <w:rFonts w:hint="default"/>
      </w:rPr>
    </w:lvl>
    <w:lvl w:ilvl="5" w:tplc="60C02696">
      <w:numFmt w:val="bullet"/>
      <w:lvlText w:val="•"/>
      <w:lvlJc w:val="left"/>
      <w:pPr>
        <w:ind w:left="2935" w:hanging="140"/>
      </w:pPr>
      <w:rPr>
        <w:rFonts w:hint="default"/>
      </w:rPr>
    </w:lvl>
    <w:lvl w:ilvl="6" w:tplc="D1F65FB0">
      <w:numFmt w:val="bullet"/>
      <w:lvlText w:val="•"/>
      <w:lvlJc w:val="left"/>
      <w:pPr>
        <w:ind w:left="3502" w:hanging="140"/>
      </w:pPr>
      <w:rPr>
        <w:rFonts w:hint="default"/>
      </w:rPr>
    </w:lvl>
    <w:lvl w:ilvl="7" w:tplc="5C269110">
      <w:numFmt w:val="bullet"/>
      <w:lvlText w:val="•"/>
      <w:lvlJc w:val="left"/>
      <w:pPr>
        <w:ind w:left="4069" w:hanging="140"/>
      </w:pPr>
      <w:rPr>
        <w:rFonts w:hint="default"/>
      </w:rPr>
    </w:lvl>
    <w:lvl w:ilvl="8" w:tplc="A3FEE4C0">
      <w:numFmt w:val="bullet"/>
      <w:lvlText w:val="•"/>
      <w:lvlJc w:val="left"/>
      <w:pPr>
        <w:ind w:left="4636" w:hanging="140"/>
      </w:pPr>
      <w:rPr>
        <w:rFonts w:hint="default"/>
      </w:rPr>
    </w:lvl>
  </w:abstractNum>
  <w:abstractNum w:abstractNumId="27" w15:restartNumberingAfterBreak="0">
    <w:nsid w:val="03CC57B6"/>
    <w:multiLevelType w:val="hybridMultilevel"/>
    <w:tmpl w:val="66FEB592"/>
    <w:lvl w:ilvl="0" w:tplc="15CC98A0">
      <w:numFmt w:val="bullet"/>
      <w:lvlText w:val="•"/>
      <w:lvlJc w:val="left"/>
      <w:pPr>
        <w:ind w:left="727" w:hanging="348"/>
      </w:pPr>
      <w:rPr>
        <w:rFonts w:ascii="Times New Roman" w:eastAsia="Times New Roman" w:hAnsi="Times New Roman" w:cs="Times New Roman" w:hint="default"/>
        <w:spacing w:val="-30"/>
        <w:w w:val="100"/>
        <w:sz w:val="24"/>
        <w:szCs w:val="24"/>
      </w:rPr>
    </w:lvl>
    <w:lvl w:ilvl="1" w:tplc="BDDACD1E">
      <w:numFmt w:val="bullet"/>
      <w:lvlText w:val="•"/>
      <w:lvlJc w:val="left"/>
      <w:pPr>
        <w:ind w:left="1412" w:hanging="348"/>
      </w:pPr>
      <w:rPr>
        <w:rFonts w:hint="default"/>
      </w:rPr>
    </w:lvl>
    <w:lvl w:ilvl="2" w:tplc="808AC95A">
      <w:numFmt w:val="bullet"/>
      <w:lvlText w:val="•"/>
      <w:lvlJc w:val="left"/>
      <w:pPr>
        <w:ind w:left="2104" w:hanging="348"/>
      </w:pPr>
      <w:rPr>
        <w:rFonts w:hint="default"/>
      </w:rPr>
    </w:lvl>
    <w:lvl w:ilvl="3" w:tplc="F6E675FA">
      <w:numFmt w:val="bullet"/>
      <w:lvlText w:val="•"/>
      <w:lvlJc w:val="left"/>
      <w:pPr>
        <w:ind w:left="2797" w:hanging="348"/>
      </w:pPr>
      <w:rPr>
        <w:rFonts w:hint="default"/>
      </w:rPr>
    </w:lvl>
    <w:lvl w:ilvl="4" w:tplc="66123276">
      <w:numFmt w:val="bullet"/>
      <w:lvlText w:val="•"/>
      <w:lvlJc w:val="left"/>
      <w:pPr>
        <w:ind w:left="3489" w:hanging="348"/>
      </w:pPr>
      <w:rPr>
        <w:rFonts w:hint="default"/>
      </w:rPr>
    </w:lvl>
    <w:lvl w:ilvl="5" w:tplc="384E5A32">
      <w:numFmt w:val="bullet"/>
      <w:lvlText w:val="•"/>
      <w:lvlJc w:val="left"/>
      <w:pPr>
        <w:ind w:left="4182" w:hanging="348"/>
      </w:pPr>
      <w:rPr>
        <w:rFonts w:hint="default"/>
      </w:rPr>
    </w:lvl>
    <w:lvl w:ilvl="6" w:tplc="8C68DB28">
      <w:numFmt w:val="bullet"/>
      <w:lvlText w:val="•"/>
      <w:lvlJc w:val="left"/>
      <w:pPr>
        <w:ind w:left="4874" w:hanging="348"/>
      </w:pPr>
      <w:rPr>
        <w:rFonts w:hint="default"/>
      </w:rPr>
    </w:lvl>
    <w:lvl w:ilvl="7" w:tplc="423A3BE8">
      <w:numFmt w:val="bullet"/>
      <w:lvlText w:val="•"/>
      <w:lvlJc w:val="left"/>
      <w:pPr>
        <w:ind w:left="5566" w:hanging="348"/>
      </w:pPr>
      <w:rPr>
        <w:rFonts w:hint="default"/>
      </w:rPr>
    </w:lvl>
    <w:lvl w:ilvl="8" w:tplc="A648B0B2">
      <w:numFmt w:val="bullet"/>
      <w:lvlText w:val="•"/>
      <w:lvlJc w:val="left"/>
      <w:pPr>
        <w:ind w:left="6259" w:hanging="348"/>
      </w:pPr>
      <w:rPr>
        <w:rFonts w:hint="default"/>
      </w:rPr>
    </w:lvl>
  </w:abstractNum>
  <w:abstractNum w:abstractNumId="28" w15:restartNumberingAfterBreak="0">
    <w:nsid w:val="04072131"/>
    <w:multiLevelType w:val="hybridMultilevel"/>
    <w:tmpl w:val="18EEA9C2"/>
    <w:lvl w:ilvl="0" w:tplc="0882CB50">
      <w:numFmt w:val="bullet"/>
      <w:lvlText w:val="—"/>
      <w:lvlJc w:val="left"/>
      <w:pPr>
        <w:ind w:left="841" w:hanging="301"/>
      </w:pPr>
      <w:rPr>
        <w:rFonts w:ascii="Times New Roman" w:eastAsia="Times New Roman" w:hAnsi="Times New Roman" w:cs="Times New Roman" w:hint="default"/>
        <w:spacing w:val="-5"/>
        <w:w w:val="57"/>
        <w:sz w:val="24"/>
        <w:szCs w:val="24"/>
      </w:rPr>
    </w:lvl>
    <w:lvl w:ilvl="1" w:tplc="525ADF10">
      <w:numFmt w:val="bullet"/>
      <w:lvlText w:val=""/>
      <w:lvlJc w:val="left"/>
      <w:pPr>
        <w:ind w:left="1381" w:hanging="240"/>
      </w:pPr>
      <w:rPr>
        <w:rFonts w:ascii="Symbol" w:eastAsia="Symbol" w:hAnsi="Symbol" w:cs="Symbol" w:hint="default"/>
        <w:w w:val="100"/>
        <w:sz w:val="20"/>
        <w:szCs w:val="20"/>
      </w:rPr>
    </w:lvl>
    <w:lvl w:ilvl="2" w:tplc="046853E0">
      <w:numFmt w:val="bullet"/>
      <w:lvlText w:val="•"/>
      <w:lvlJc w:val="left"/>
      <w:pPr>
        <w:ind w:left="2355" w:hanging="240"/>
      </w:pPr>
      <w:rPr>
        <w:rFonts w:hint="default"/>
      </w:rPr>
    </w:lvl>
    <w:lvl w:ilvl="3" w:tplc="3242587C">
      <w:numFmt w:val="bullet"/>
      <w:lvlText w:val="•"/>
      <w:lvlJc w:val="left"/>
      <w:pPr>
        <w:ind w:left="3331" w:hanging="240"/>
      </w:pPr>
      <w:rPr>
        <w:rFonts w:hint="default"/>
      </w:rPr>
    </w:lvl>
    <w:lvl w:ilvl="4" w:tplc="1A162C46">
      <w:numFmt w:val="bullet"/>
      <w:lvlText w:val="•"/>
      <w:lvlJc w:val="left"/>
      <w:pPr>
        <w:ind w:left="4306" w:hanging="240"/>
      </w:pPr>
      <w:rPr>
        <w:rFonts w:hint="default"/>
      </w:rPr>
    </w:lvl>
    <w:lvl w:ilvl="5" w:tplc="FA2E5A3A">
      <w:numFmt w:val="bullet"/>
      <w:lvlText w:val="•"/>
      <w:lvlJc w:val="left"/>
      <w:pPr>
        <w:ind w:left="5282" w:hanging="240"/>
      </w:pPr>
      <w:rPr>
        <w:rFonts w:hint="default"/>
      </w:rPr>
    </w:lvl>
    <w:lvl w:ilvl="6" w:tplc="C0C6F13C">
      <w:numFmt w:val="bullet"/>
      <w:lvlText w:val="•"/>
      <w:lvlJc w:val="left"/>
      <w:pPr>
        <w:ind w:left="6257" w:hanging="240"/>
      </w:pPr>
      <w:rPr>
        <w:rFonts w:hint="default"/>
      </w:rPr>
    </w:lvl>
    <w:lvl w:ilvl="7" w:tplc="47FAC922">
      <w:numFmt w:val="bullet"/>
      <w:lvlText w:val="•"/>
      <w:lvlJc w:val="left"/>
      <w:pPr>
        <w:ind w:left="7233" w:hanging="240"/>
      </w:pPr>
      <w:rPr>
        <w:rFonts w:hint="default"/>
      </w:rPr>
    </w:lvl>
    <w:lvl w:ilvl="8" w:tplc="A616327E">
      <w:numFmt w:val="bullet"/>
      <w:lvlText w:val="•"/>
      <w:lvlJc w:val="left"/>
      <w:pPr>
        <w:ind w:left="8208" w:hanging="240"/>
      </w:pPr>
      <w:rPr>
        <w:rFonts w:hint="default"/>
      </w:rPr>
    </w:lvl>
  </w:abstractNum>
  <w:abstractNum w:abstractNumId="29" w15:restartNumberingAfterBreak="0">
    <w:nsid w:val="043819BB"/>
    <w:multiLevelType w:val="hybridMultilevel"/>
    <w:tmpl w:val="7F00B0AE"/>
    <w:lvl w:ilvl="0" w:tplc="8F16BA32">
      <w:numFmt w:val="bullet"/>
      <w:lvlText w:val="•"/>
      <w:lvlJc w:val="left"/>
      <w:pPr>
        <w:ind w:left="250" w:hanging="144"/>
      </w:pPr>
      <w:rPr>
        <w:rFonts w:ascii="Times New Roman" w:eastAsia="Times New Roman" w:hAnsi="Times New Roman" w:cs="Times New Roman" w:hint="default"/>
        <w:w w:val="100"/>
        <w:sz w:val="24"/>
        <w:szCs w:val="24"/>
      </w:rPr>
    </w:lvl>
    <w:lvl w:ilvl="1" w:tplc="9B184FC2">
      <w:numFmt w:val="bullet"/>
      <w:lvlText w:val="•"/>
      <w:lvlJc w:val="left"/>
      <w:pPr>
        <w:ind w:left="768" w:hanging="144"/>
      </w:pPr>
      <w:rPr>
        <w:rFonts w:hint="default"/>
      </w:rPr>
    </w:lvl>
    <w:lvl w:ilvl="2" w:tplc="52702684">
      <w:numFmt w:val="bullet"/>
      <w:lvlText w:val="•"/>
      <w:lvlJc w:val="left"/>
      <w:pPr>
        <w:ind w:left="1277" w:hanging="144"/>
      </w:pPr>
      <w:rPr>
        <w:rFonts w:hint="default"/>
      </w:rPr>
    </w:lvl>
    <w:lvl w:ilvl="3" w:tplc="23642388">
      <w:numFmt w:val="bullet"/>
      <w:lvlText w:val="•"/>
      <w:lvlJc w:val="left"/>
      <w:pPr>
        <w:ind w:left="1786" w:hanging="144"/>
      </w:pPr>
      <w:rPr>
        <w:rFonts w:hint="default"/>
      </w:rPr>
    </w:lvl>
    <w:lvl w:ilvl="4" w:tplc="6D82AF12">
      <w:numFmt w:val="bullet"/>
      <w:lvlText w:val="•"/>
      <w:lvlJc w:val="left"/>
      <w:pPr>
        <w:ind w:left="2294" w:hanging="144"/>
      </w:pPr>
      <w:rPr>
        <w:rFonts w:hint="default"/>
      </w:rPr>
    </w:lvl>
    <w:lvl w:ilvl="5" w:tplc="E2FC5CCA">
      <w:numFmt w:val="bullet"/>
      <w:lvlText w:val="•"/>
      <w:lvlJc w:val="left"/>
      <w:pPr>
        <w:ind w:left="2803" w:hanging="144"/>
      </w:pPr>
      <w:rPr>
        <w:rFonts w:hint="default"/>
      </w:rPr>
    </w:lvl>
    <w:lvl w:ilvl="6" w:tplc="345029BA">
      <w:numFmt w:val="bullet"/>
      <w:lvlText w:val="•"/>
      <w:lvlJc w:val="left"/>
      <w:pPr>
        <w:ind w:left="3312" w:hanging="144"/>
      </w:pPr>
      <w:rPr>
        <w:rFonts w:hint="default"/>
      </w:rPr>
    </w:lvl>
    <w:lvl w:ilvl="7" w:tplc="34C4C36A">
      <w:numFmt w:val="bullet"/>
      <w:lvlText w:val="•"/>
      <w:lvlJc w:val="left"/>
      <w:pPr>
        <w:ind w:left="3820" w:hanging="144"/>
      </w:pPr>
      <w:rPr>
        <w:rFonts w:hint="default"/>
      </w:rPr>
    </w:lvl>
    <w:lvl w:ilvl="8" w:tplc="4B3E16B0">
      <w:numFmt w:val="bullet"/>
      <w:lvlText w:val="•"/>
      <w:lvlJc w:val="left"/>
      <w:pPr>
        <w:ind w:left="4329" w:hanging="144"/>
      </w:pPr>
      <w:rPr>
        <w:rFonts w:hint="default"/>
      </w:rPr>
    </w:lvl>
  </w:abstractNum>
  <w:abstractNum w:abstractNumId="30" w15:restartNumberingAfterBreak="0">
    <w:nsid w:val="0441690A"/>
    <w:multiLevelType w:val="hybridMultilevel"/>
    <w:tmpl w:val="C13EEA68"/>
    <w:lvl w:ilvl="0" w:tplc="3AAC282E">
      <w:numFmt w:val="bullet"/>
      <w:lvlText w:val="•"/>
      <w:lvlJc w:val="left"/>
      <w:pPr>
        <w:ind w:left="250" w:hanging="144"/>
      </w:pPr>
      <w:rPr>
        <w:rFonts w:ascii="Times New Roman" w:eastAsia="Times New Roman" w:hAnsi="Times New Roman" w:cs="Times New Roman" w:hint="default"/>
        <w:w w:val="100"/>
        <w:sz w:val="24"/>
        <w:szCs w:val="24"/>
      </w:rPr>
    </w:lvl>
    <w:lvl w:ilvl="1" w:tplc="C396FBCE">
      <w:numFmt w:val="bullet"/>
      <w:lvlText w:val="•"/>
      <w:lvlJc w:val="left"/>
      <w:pPr>
        <w:ind w:left="869" w:hanging="144"/>
      </w:pPr>
      <w:rPr>
        <w:rFonts w:hint="default"/>
      </w:rPr>
    </w:lvl>
    <w:lvl w:ilvl="2" w:tplc="96444ADE">
      <w:numFmt w:val="bullet"/>
      <w:lvlText w:val="•"/>
      <w:lvlJc w:val="left"/>
      <w:pPr>
        <w:ind w:left="1478" w:hanging="144"/>
      </w:pPr>
      <w:rPr>
        <w:rFonts w:hint="default"/>
      </w:rPr>
    </w:lvl>
    <w:lvl w:ilvl="3" w:tplc="B53892AA">
      <w:numFmt w:val="bullet"/>
      <w:lvlText w:val="•"/>
      <w:lvlJc w:val="left"/>
      <w:pPr>
        <w:ind w:left="2087" w:hanging="144"/>
      </w:pPr>
      <w:rPr>
        <w:rFonts w:hint="default"/>
      </w:rPr>
    </w:lvl>
    <w:lvl w:ilvl="4" w:tplc="1F7C20B4">
      <w:numFmt w:val="bullet"/>
      <w:lvlText w:val="•"/>
      <w:lvlJc w:val="left"/>
      <w:pPr>
        <w:ind w:left="2696" w:hanging="144"/>
      </w:pPr>
      <w:rPr>
        <w:rFonts w:hint="default"/>
      </w:rPr>
    </w:lvl>
    <w:lvl w:ilvl="5" w:tplc="E84A204E">
      <w:numFmt w:val="bullet"/>
      <w:lvlText w:val="•"/>
      <w:lvlJc w:val="left"/>
      <w:pPr>
        <w:ind w:left="3306" w:hanging="144"/>
      </w:pPr>
      <w:rPr>
        <w:rFonts w:hint="default"/>
      </w:rPr>
    </w:lvl>
    <w:lvl w:ilvl="6" w:tplc="C3646E7E">
      <w:numFmt w:val="bullet"/>
      <w:lvlText w:val="•"/>
      <w:lvlJc w:val="left"/>
      <w:pPr>
        <w:ind w:left="3915" w:hanging="144"/>
      </w:pPr>
      <w:rPr>
        <w:rFonts w:hint="default"/>
      </w:rPr>
    </w:lvl>
    <w:lvl w:ilvl="7" w:tplc="77461FBC">
      <w:numFmt w:val="bullet"/>
      <w:lvlText w:val="•"/>
      <w:lvlJc w:val="left"/>
      <w:pPr>
        <w:ind w:left="4524" w:hanging="144"/>
      </w:pPr>
      <w:rPr>
        <w:rFonts w:hint="default"/>
      </w:rPr>
    </w:lvl>
    <w:lvl w:ilvl="8" w:tplc="FA063C32">
      <w:numFmt w:val="bullet"/>
      <w:lvlText w:val="•"/>
      <w:lvlJc w:val="left"/>
      <w:pPr>
        <w:ind w:left="5133" w:hanging="144"/>
      </w:pPr>
      <w:rPr>
        <w:rFonts w:hint="default"/>
      </w:rPr>
    </w:lvl>
  </w:abstractNum>
  <w:abstractNum w:abstractNumId="31" w15:restartNumberingAfterBreak="0">
    <w:nsid w:val="04833AD4"/>
    <w:multiLevelType w:val="hybridMultilevel"/>
    <w:tmpl w:val="4E022C16"/>
    <w:lvl w:ilvl="0" w:tplc="C52818A6">
      <w:numFmt w:val="bullet"/>
      <w:lvlText w:val="•"/>
      <w:lvlJc w:val="left"/>
      <w:pPr>
        <w:ind w:left="250" w:hanging="144"/>
      </w:pPr>
      <w:rPr>
        <w:rFonts w:ascii="Times New Roman" w:eastAsia="Times New Roman" w:hAnsi="Times New Roman" w:cs="Times New Roman" w:hint="default"/>
        <w:w w:val="100"/>
        <w:sz w:val="24"/>
        <w:szCs w:val="24"/>
      </w:rPr>
    </w:lvl>
    <w:lvl w:ilvl="1" w:tplc="0568D286">
      <w:numFmt w:val="bullet"/>
      <w:lvlText w:val="•"/>
      <w:lvlJc w:val="left"/>
      <w:pPr>
        <w:ind w:left="768" w:hanging="144"/>
      </w:pPr>
      <w:rPr>
        <w:rFonts w:hint="default"/>
      </w:rPr>
    </w:lvl>
    <w:lvl w:ilvl="2" w:tplc="1CE25C62">
      <w:numFmt w:val="bullet"/>
      <w:lvlText w:val="•"/>
      <w:lvlJc w:val="left"/>
      <w:pPr>
        <w:ind w:left="1277" w:hanging="144"/>
      </w:pPr>
      <w:rPr>
        <w:rFonts w:hint="default"/>
      </w:rPr>
    </w:lvl>
    <w:lvl w:ilvl="3" w:tplc="81FC0F28">
      <w:numFmt w:val="bullet"/>
      <w:lvlText w:val="•"/>
      <w:lvlJc w:val="left"/>
      <w:pPr>
        <w:ind w:left="1786" w:hanging="144"/>
      </w:pPr>
      <w:rPr>
        <w:rFonts w:hint="default"/>
      </w:rPr>
    </w:lvl>
    <w:lvl w:ilvl="4" w:tplc="DC9CC980">
      <w:numFmt w:val="bullet"/>
      <w:lvlText w:val="•"/>
      <w:lvlJc w:val="left"/>
      <w:pPr>
        <w:ind w:left="2294" w:hanging="144"/>
      </w:pPr>
      <w:rPr>
        <w:rFonts w:hint="default"/>
      </w:rPr>
    </w:lvl>
    <w:lvl w:ilvl="5" w:tplc="A6C8D6F6">
      <w:numFmt w:val="bullet"/>
      <w:lvlText w:val="•"/>
      <w:lvlJc w:val="left"/>
      <w:pPr>
        <w:ind w:left="2803" w:hanging="144"/>
      </w:pPr>
      <w:rPr>
        <w:rFonts w:hint="default"/>
      </w:rPr>
    </w:lvl>
    <w:lvl w:ilvl="6" w:tplc="5CA6E372">
      <w:numFmt w:val="bullet"/>
      <w:lvlText w:val="•"/>
      <w:lvlJc w:val="left"/>
      <w:pPr>
        <w:ind w:left="3312" w:hanging="144"/>
      </w:pPr>
      <w:rPr>
        <w:rFonts w:hint="default"/>
      </w:rPr>
    </w:lvl>
    <w:lvl w:ilvl="7" w:tplc="14E0523A">
      <w:numFmt w:val="bullet"/>
      <w:lvlText w:val="•"/>
      <w:lvlJc w:val="left"/>
      <w:pPr>
        <w:ind w:left="3820" w:hanging="144"/>
      </w:pPr>
      <w:rPr>
        <w:rFonts w:hint="default"/>
      </w:rPr>
    </w:lvl>
    <w:lvl w:ilvl="8" w:tplc="FA52E018">
      <w:numFmt w:val="bullet"/>
      <w:lvlText w:val="•"/>
      <w:lvlJc w:val="left"/>
      <w:pPr>
        <w:ind w:left="4329" w:hanging="144"/>
      </w:pPr>
      <w:rPr>
        <w:rFonts w:hint="default"/>
      </w:rPr>
    </w:lvl>
  </w:abstractNum>
  <w:abstractNum w:abstractNumId="32" w15:restartNumberingAfterBreak="0">
    <w:nsid w:val="04A4368F"/>
    <w:multiLevelType w:val="hybridMultilevel"/>
    <w:tmpl w:val="B0C04142"/>
    <w:lvl w:ilvl="0" w:tplc="DC56874A">
      <w:numFmt w:val="bullet"/>
      <w:lvlText w:val="•"/>
      <w:lvlJc w:val="left"/>
      <w:pPr>
        <w:ind w:left="102" w:hanging="380"/>
      </w:pPr>
      <w:rPr>
        <w:rFonts w:ascii="Times New Roman" w:eastAsia="Times New Roman" w:hAnsi="Times New Roman" w:cs="Times New Roman" w:hint="default"/>
        <w:i/>
        <w:spacing w:val="-2"/>
        <w:w w:val="100"/>
        <w:sz w:val="24"/>
        <w:szCs w:val="24"/>
      </w:rPr>
    </w:lvl>
    <w:lvl w:ilvl="1" w:tplc="81A2C8E2">
      <w:numFmt w:val="bullet"/>
      <w:lvlText w:val="•"/>
      <w:lvlJc w:val="left"/>
      <w:pPr>
        <w:ind w:left="567" w:hanging="380"/>
      </w:pPr>
      <w:rPr>
        <w:rFonts w:hint="default"/>
      </w:rPr>
    </w:lvl>
    <w:lvl w:ilvl="2" w:tplc="35E62F4E">
      <w:numFmt w:val="bullet"/>
      <w:lvlText w:val="•"/>
      <w:lvlJc w:val="left"/>
      <w:pPr>
        <w:ind w:left="1035" w:hanging="380"/>
      </w:pPr>
      <w:rPr>
        <w:rFonts w:hint="default"/>
      </w:rPr>
    </w:lvl>
    <w:lvl w:ilvl="3" w:tplc="3912D2F6">
      <w:numFmt w:val="bullet"/>
      <w:lvlText w:val="•"/>
      <w:lvlJc w:val="left"/>
      <w:pPr>
        <w:ind w:left="1503" w:hanging="380"/>
      </w:pPr>
      <w:rPr>
        <w:rFonts w:hint="default"/>
      </w:rPr>
    </w:lvl>
    <w:lvl w:ilvl="4" w:tplc="CB48139C">
      <w:numFmt w:val="bullet"/>
      <w:lvlText w:val="•"/>
      <w:lvlJc w:val="left"/>
      <w:pPr>
        <w:ind w:left="1970" w:hanging="380"/>
      </w:pPr>
      <w:rPr>
        <w:rFonts w:hint="default"/>
      </w:rPr>
    </w:lvl>
    <w:lvl w:ilvl="5" w:tplc="875EC686">
      <w:numFmt w:val="bullet"/>
      <w:lvlText w:val="•"/>
      <w:lvlJc w:val="left"/>
      <w:pPr>
        <w:ind w:left="2438" w:hanging="380"/>
      </w:pPr>
      <w:rPr>
        <w:rFonts w:hint="default"/>
      </w:rPr>
    </w:lvl>
    <w:lvl w:ilvl="6" w:tplc="9F60C1E6">
      <w:numFmt w:val="bullet"/>
      <w:lvlText w:val="•"/>
      <w:lvlJc w:val="left"/>
      <w:pPr>
        <w:ind w:left="2906" w:hanging="380"/>
      </w:pPr>
      <w:rPr>
        <w:rFonts w:hint="default"/>
      </w:rPr>
    </w:lvl>
    <w:lvl w:ilvl="7" w:tplc="1B2CCA78">
      <w:numFmt w:val="bullet"/>
      <w:lvlText w:val="•"/>
      <w:lvlJc w:val="left"/>
      <w:pPr>
        <w:ind w:left="3373" w:hanging="380"/>
      </w:pPr>
      <w:rPr>
        <w:rFonts w:hint="default"/>
      </w:rPr>
    </w:lvl>
    <w:lvl w:ilvl="8" w:tplc="18BC28D8">
      <w:numFmt w:val="bullet"/>
      <w:lvlText w:val="•"/>
      <w:lvlJc w:val="left"/>
      <w:pPr>
        <w:ind w:left="3841" w:hanging="380"/>
      </w:pPr>
      <w:rPr>
        <w:rFonts w:hint="default"/>
      </w:rPr>
    </w:lvl>
  </w:abstractNum>
  <w:abstractNum w:abstractNumId="33" w15:restartNumberingAfterBreak="0">
    <w:nsid w:val="04BF3EEB"/>
    <w:multiLevelType w:val="hybridMultilevel"/>
    <w:tmpl w:val="028E6B80"/>
    <w:lvl w:ilvl="0" w:tplc="A46EA69E">
      <w:numFmt w:val="bullet"/>
      <w:lvlText w:val="•"/>
      <w:lvlJc w:val="left"/>
      <w:pPr>
        <w:ind w:left="250" w:hanging="144"/>
      </w:pPr>
      <w:rPr>
        <w:rFonts w:ascii="Times New Roman" w:eastAsia="Times New Roman" w:hAnsi="Times New Roman" w:cs="Times New Roman" w:hint="default"/>
        <w:w w:val="100"/>
        <w:sz w:val="24"/>
        <w:szCs w:val="24"/>
      </w:rPr>
    </w:lvl>
    <w:lvl w:ilvl="1" w:tplc="915C033C">
      <w:numFmt w:val="bullet"/>
      <w:lvlText w:val="•"/>
      <w:lvlJc w:val="left"/>
      <w:pPr>
        <w:ind w:left="869" w:hanging="144"/>
      </w:pPr>
      <w:rPr>
        <w:rFonts w:hint="default"/>
      </w:rPr>
    </w:lvl>
    <w:lvl w:ilvl="2" w:tplc="76FC14F2">
      <w:numFmt w:val="bullet"/>
      <w:lvlText w:val="•"/>
      <w:lvlJc w:val="left"/>
      <w:pPr>
        <w:ind w:left="1478" w:hanging="144"/>
      </w:pPr>
      <w:rPr>
        <w:rFonts w:hint="default"/>
      </w:rPr>
    </w:lvl>
    <w:lvl w:ilvl="3" w:tplc="0FE63FD4">
      <w:numFmt w:val="bullet"/>
      <w:lvlText w:val="•"/>
      <w:lvlJc w:val="left"/>
      <w:pPr>
        <w:ind w:left="2087" w:hanging="144"/>
      </w:pPr>
      <w:rPr>
        <w:rFonts w:hint="default"/>
      </w:rPr>
    </w:lvl>
    <w:lvl w:ilvl="4" w:tplc="2B3055C4">
      <w:numFmt w:val="bullet"/>
      <w:lvlText w:val="•"/>
      <w:lvlJc w:val="left"/>
      <w:pPr>
        <w:ind w:left="2696" w:hanging="144"/>
      </w:pPr>
      <w:rPr>
        <w:rFonts w:hint="default"/>
      </w:rPr>
    </w:lvl>
    <w:lvl w:ilvl="5" w:tplc="BA54C92C">
      <w:numFmt w:val="bullet"/>
      <w:lvlText w:val="•"/>
      <w:lvlJc w:val="left"/>
      <w:pPr>
        <w:ind w:left="3306" w:hanging="144"/>
      </w:pPr>
      <w:rPr>
        <w:rFonts w:hint="default"/>
      </w:rPr>
    </w:lvl>
    <w:lvl w:ilvl="6" w:tplc="5762D9D0">
      <w:numFmt w:val="bullet"/>
      <w:lvlText w:val="•"/>
      <w:lvlJc w:val="left"/>
      <w:pPr>
        <w:ind w:left="3915" w:hanging="144"/>
      </w:pPr>
      <w:rPr>
        <w:rFonts w:hint="default"/>
      </w:rPr>
    </w:lvl>
    <w:lvl w:ilvl="7" w:tplc="8B5255A4">
      <w:numFmt w:val="bullet"/>
      <w:lvlText w:val="•"/>
      <w:lvlJc w:val="left"/>
      <w:pPr>
        <w:ind w:left="4524" w:hanging="144"/>
      </w:pPr>
      <w:rPr>
        <w:rFonts w:hint="default"/>
      </w:rPr>
    </w:lvl>
    <w:lvl w:ilvl="8" w:tplc="F96AE508">
      <w:numFmt w:val="bullet"/>
      <w:lvlText w:val="•"/>
      <w:lvlJc w:val="left"/>
      <w:pPr>
        <w:ind w:left="5133" w:hanging="144"/>
      </w:pPr>
      <w:rPr>
        <w:rFonts w:hint="default"/>
      </w:rPr>
    </w:lvl>
  </w:abstractNum>
  <w:abstractNum w:abstractNumId="34" w15:restartNumberingAfterBreak="0">
    <w:nsid w:val="04D5051A"/>
    <w:multiLevelType w:val="hybridMultilevel"/>
    <w:tmpl w:val="B8FAFDAA"/>
    <w:lvl w:ilvl="0" w:tplc="2E223430">
      <w:numFmt w:val="bullet"/>
      <w:lvlText w:val="•"/>
      <w:lvlJc w:val="left"/>
      <w:pPr>
        <w:ind w:left="245" w:hanging="144"/>
      </w:pPr>
      <w:rPr>
        <w:rFonts w:ascii="Times New Roman" w:eastAsia="Times New Roman" w:hAnsi="Times New Roman" w:cs="Times New Roman" w:hint="default"/>
        <w:i/>
        <w:w w:val="100"/>
        <w:sz w:val="24"/>
        <w:szCs w:val="24"/>
      </w:rPr>
    </w:lvl>
    <w:lvl w:ilvl="1" w:tplc="80FE05F8">
      <w:numFmt w:val="bullet"/>
      <w:lvlText w:val="•"/>
      <w:lvlJc w:val="left"/>
      <w:pPr>
        <w:ind w:left="639" w:hanging="144"/>
      </w:pPr>
      <w:rPr>
        <w:rFonts w:hint="default"/>
      </w:rPr>
    </w:lvl>
    <w:lvl w:ilvl="2" w:tplc="6E5C263E">
      <w:numFmt w:val="bullet"/>
      <w:lvlText w:val="•"/>
      <w:lvlJc w:val="left"/>
      <w:pPr>
        <w:ind w:left="1038" w:hanging="144"/>
      </w:pPr>
      <w:rPr>
        <w:rFonts w:hint="default"/>
      </w:rPr>
    </w:lvl>
    <w:lvl w:ilvl="3" w:tplc="6786E2B6">
      <w:numFmt w:val="bullet"/>
      <w:lvlText w:val="•"/>
      <w:lvlJc w:val="left"/>
      <w:pPr>
        <w:ind w:left="1437" w:hanging="144"/>
      </w:pPr>
      <w:rPr>
        <w:rFonts w:hint="default"/>
      </w:rPr>
    </w:lvl>
    <w:lvl w:ilvl="4" w:tplc="24869F08">
      <w:numFmt w:val="bullet"/>
      <w:lvlText w:val="•"/>
      <w:lvlJc w:val="left"/>
      <w:pPr>
        <w:ind w:left="1837" w:hanging="144"/>
      </w:pPr>
      <w:rPr>
        <w:rFonts w:hint="default"/>
      </w:rPr>
    </w:lvl>
    <w:lvl w:ilvl="5" w:tplc="720EEF02">
      <w:numFmt w:val="bullet"/>
      <w:lvlText w:val="•"/>
      <w:lvlJc w:val="left"/>
      <w:pPr>
        <w:ind w:left="2236" w:hanging="144"/>
      </w:pPr>
      <w:rPr>
        <w:rFonts w:hint="default"/>
      </w:rPr>
    </w:lvl>
    <w:lvl w:ilvl="6" w:tplc="A2C62F1E">
      <w:numFmt w:val="bullet"/>
      <w:lvlText w:val="•"/>
      <w:lvlJc w:val="left"/>
      <w:pPr>
        <w:ind w:left="2635" w:hanging="144"/>
      </w:pPr>
      <w:rPr>
        <w:rFonts w:hint="default"/>
      </w:rPr>
    </w:lvl>
    <w:lvl w:ilvl="7" w:tplc="E0ACA338">
      <w:numFmt w:val="bullet"/>
      <w:lvlText w:val="•"/>
      <w:lvlJc w:val="left"/>
      <w:pPr>
        <w:ind w:left="3035" w:hanging="144"/>
      </w:pPr>
      <w:rPr>
        <w:rFonts w:hint="default"/>
      </w:rPr>
    </w:lvl>
    <w:lvl w:ilvl="8" w:tplc="411E8220">
      <w:numFmt w:val="bullet"/>
      <w:lvlText w:val="•"/>
      <w:lvlJc w:val="left"/>
      <w:pPr>
        <w:ind w:left="3434" w:hanging="144"/>
      </w:pPr>
      <w:rPr>
        <w:rFonts w:hint="default"/>
      </w:rPr>
    </w:lvl>
  </w:abstractNum>
  <w:abstractNum w:abstractNumId="35" w15:restartNumberingAfterBreak="0">
    <w:nsid w:val="04E16DFA"/>
    <w:multiLevelType w:val="hybridMultilevel"/>
    <w:tmpl w:val="AFEC6BD0"/>
    <w:lvl w:ilvl="0" w:tplc="8F204424">
      <w:numFmt w:val="bullet"/>
      <w:lvlText w:val="•"/>
      <w:lvlJc w:val="left"/>
      <w:pPr>
        <w:ind w:left="232" w:hanging="144"/>
      </w:pPr>
      <w:rPr>
        <w:rFonts w:ascii="Times New Roman" w:eastAsia="Times New Roman" w:hAnsi="Times New Roman" w:cs="Times New Roman" w:hint="default"/>
        <w:i/>
        <w:w w:val="100"/>
        <w:sz w:val="24"/>
        <w:szCs w:val="24"/>
      </w:rPr>
    </w:lvl>
    <w:lvl w:ilvl="1" w:tplc="64B0413C">
      <w:numFmt w:val="bullet"/>
      <w:lvlText w:val="•"/>
      <w:lvlJc w:val="left"/>
      <w:pPr>
        <w:ind w:left="766" w:hanging="144"/>
      </w:pPr>
      <w:rPr>
        <w:rFonts w:hint="default"/>
      </w:rPr>
    </w:lvl>
    <w:lvl w:ilvl="2" w:tplc="EC9A8512">
      <w:numFmt w:val="bullet"/>
      <w:lvlText w:val="•"/>
      <w:lvlJc w:val="left"/>
      <w:pPr>
        <w:ind w:left="1292" w:hanging="144"/>
      </w:pPr>
      <w:rPr>
        <w:rFonts w:hint="default"/>
      </w:rPr>
    </w:lvl>
    <w:lvl w:ilvl="3" w:tplc="ACC80FA6">
      <w:numFmt w:val="bullet"/>
      <w:lvlText w:val="•"/>
      <w:lvlJc w:val="left"/>
      <w:pPr>
        <w:ind w:left="1818" w:hanging="144"/>
      </w:pPr>
      <w:rPr>
        <w:rFonts w:hint="default"/>
      </w:rPr>
    </w:lvl>
    <w:lvl w:ilvl="4" w:tplc="A61E4352">
      <w:numFmt w:val="bullet"/>
      <w:lvlText w:val="•"/>
      <w:lvlJc w:val="left"/>
      <w:pPr>
        <w:ind w:left="2344" w:hanging="144"/>
      </w:pPr>
      <w:rPr>
        <w:rFonts w:hint="default"/>
      </w:rPr>
    </w:lvl>
    <w:lvl w:ilvl="5" w:tplc="0776984C">
      <w:numFmt w:val="bullet"/>
      <w:lvlText w:val="•"/>
      <w:lvlJc w:val="left"/>
      <w:pPr>
        <w:ind w:left="2871" w:hanging="144"/>
      </w:pPr>
      <w:rPr>
        <w:rFonts w:hint="default"/>
      </w:rPr>
    </w:lvl>
    <w:lvl w:ilvl="6" w:tplc="406491E6">
      <w:numFmt w:val="bullet"/>
      <w:lvlText w:val="•"/>
      <w:lvlJc w:val="left"/>
      <w:pPr>
        <w:ind w:left="3397" w:hanging="144"/>
      </w:pPr>
      <w:rPr>
        <w:rFonts w:hint="default"/>
      </w:rPr>
    </w:lvl>
    <w:lvl w:ilvl="7" w:tplc="929A8774">
      <w:numFmt w:val="bullet"/>
      <w:lvlText w:val="•"/>
      <w:lvlJc w:val="left"/>
      <w:pPr>
        <w:ind w:left="3923" w:hanging="144"/>
      </w:pPr>
      <w:rPr>
        <w:rFonts w:hint="default"/>
      </w:rPr>
    </w:lvl>
    <w:lvl w:ilvl="8" w:tplc="0B1C9576">
      <w:numFmt w:val="bullet"/>
      <w:lvlText w:val="•"/>
      <w:lvlJc w:val="left"/>
      <w:pPr>
        <w:ind w:left="4449" w:hanging="144"/>
      </w:pPr>
      <w:rPr>
        <w:rFonts w:hint="default"/>
      </w:rPr>
    </w:lvl>
  </w:abstractNum>
  <w:abstractNum w:abstractNumId="36" w15:restartNumberingAfterBreak="0">
    <w:nsid w:val="051B058F"/>
    <w:multiLevelType w:val="hybridMultilevel"/>
    <w:tmpl w:val="C31C9BE4"/>
    <w:lvl w:ilvl="0" w:tplc="02BC5BBC">
      <w:numFmt w:val="bullet"/>
      <w:lvlText w:val="•"/>
      <w:lvlJc w:val="left"/>
      <w:pPr>
        <w:ind w:left="277" w:hanging="144"/>
      </w:pPr>
      <w:rPr>
        <w:rFonts w:ascii="Times New Roman" w:eastAsia="Times New Roman" w:hAnsi="Times New Roman" w:cs="Times New Roman" w:hint="default"/>
        <w:w w:val="100"/>
        <w:sz w:val="24"/>
        <w:szCs w:val="24"/>
      </w:rPr>
    </w:lvl>
    <w:lvl w:ilvl="1" w:tplc="AA10B984">
      <w:numFmt w:val="bullet"/>
      <w:lvlText w:val="•"/>
      <w:lvlJc w:val="left"/>
      <w:pPr>
        <w:ind w:left="846" w:hanging="144"/>
      </w:pPr>
      <w:rPr>
        <w:rFonts w:hint="default"/>
      </w:rPr>
    </w:lvl>
    <w:lvl w:ilvl="2" w:tplc="85C2E7D0">
      <w:numFmt w:val="bullet"/>
      <w:lvlText w:val="•"/>
      <w:lvlJc w:val="left"/>
      <w:pPr>
        <w:ind w:left="1412" w:hanging="144"/>
      </w:pPr>
      <w:rPr>
        <w:rFonts w:hint="default"/>
      </w:rPr>
    </w:lvl>
    <w:lvl w:ilvl="3" w:tplc="D9ECF44C">
      <w:numFmt w:val="bullet"/>
      <w:lvlText w:val="•"/>
      <w:lvlJc w:val="left"/>
      <w:pPr>
        <w:ind w:left="1978" w:hanging="144"/>
      </w:pPr>
      <w:rPr>
        <w:rFonts w:hint="default"/>
      </w:rPr>
    </w:lvl>
    <w:lvl w:ilvl="4" w:tplc="CDEA3CE8">
      <w:numFmt w:val="bullet"/>
      <w:lvlText w:val="•"/>
      <w:lvlJc w:val="left"/>
      <w:pPr>
        <w:ind w:left="2544" w:hanging="144"/>
      </w:pPr>
      <w:rPr>
        <w:rFonts w:hint="default"/>
      </w:rPr>
    </w:lvl>
    <w:lvl w:ilvl="5" w:tplc="0A363F56">
      <w:numFmt w:val="bullet"/>
      <w:lvlText w:val="•"/>
      <w:lvlJc w:val="left"/>
      <w:pPr>
        <w:ind w:left="3111" w:hanging="144"/>
      </w:pPr>
      <w:rPr>
        <w:rFonts w:hint="default"/>
      </w:rPr>
    </w:lvl>
    <w:lvl w:ilvl="6" w:tplc="179E488E">
      <w:numFmt w:val="bullet"/>
      <w:lvlText w:val="•"/>
      <w:lvlJc w:val="left"/>
      <w:pPr>
        <w:ind w:left="3677" w:hanging="144"/>
      </w:pPr>
      <w:rPr>
        <w:rFonts w:hint="default"/>
      </w:rPr>
    </w:lvl>
    <w:lvl w:ilvl="7" w:tplc="BD9EE9F8">
      <w:numFmt w:val="bullet"/>
      <w:lvlText w:val="•"/>
      <w:lvlJc w:val="left"/>
      <w:pPr>
        <w:ind w:left="4243" w:hanging="144"/>
      </w:pPr>
      <w:rPr>
        <w:rFonts w:hint="default"/>
      </w:rPr>
    </w:lvl>
    <w:lvl w:ilvl="8" w:tplc="97D65CD8">
      <w:numFmt w:val="bullet"/>
      <w:lvlText w:val="•"/>
      <w:lvlJc w:val="left"/>
      <w:pPr>
        <w:ind w:left="4809" w:hanging="144"/>
      </w:pPr>
      <w:rPr>
        <w:rFonts w:hint="default"/>
      </w:rPr>
    </w:lvl>
  </w:abstractNum>
  <w:abstractNum w:abstractNumId="37" w15:restartNumberingAfterBreak="0">
    <w:nsid w:val="052F0931"/>
    <w:multiLevelType w:val="hybridMultilevel"/>
    <w:tmpl w:val="819E0BCC"/>
    <w:lvl w:ilvl="0" w:tplc="E10ACA1A">
      <w:numFmt w:val="bullet"/>
      <w:lvlText w:val="•"/>
      <w:lvlJc w:val="left"/>
      <w:pPr>
        <w:ind w:left="81" w:hanging="144"/>
      </w:pPr>
      <w:rPr>
        <w:rFonts w:ascii="Times New Roman" w:eastAsia="Times New Roman" w:hAnsi="Times New Roman" w:cs="Times New Roman" w:hint="default"/>
        <w:i/>
        <w:w w:val="100"/>
        <w:sz w:val="24"/>
        <w:szCs w:val="24"/>
      </w:rPr>
    </w:lvl>
    <w:lvl w:ilvl="1" w:tplc="E78ED5D4">
      <w:numFmt w:val="bullet"/>
      <w:lvlText w:val="•"/>
      <w:lvlJc w:val="left"/>
      <w:pPr>
        <w:ind w:left="622" w:hanging="144"/>
      </w:pPr>
      <w:rPr>
        <w:rFonts w:hint="default"/>
      </w:rPr>
    </w:lvl>
    <w:lvl w:ilvl="2" w:tplc="D8F02D88">
      <w:numFmt w:val="bullet"/>
      <w:lvlText w:val="•"/>
      <w:lvlJc w:val="left"/>
      <w:pPr>
        <w:ind w:left="1164" w:hanging="144"/>
      </w:pPr>
      <w:rPr>
        <w:rFonts w:hint="default"/>
      </w:rPr>
    </w:lvl>
    <w:lvl w:ilvl="3" w:tplc="09242744">
      <w:numFmt w:val="bullet"/>
      <w:lvlText w:val="•"/>
      <w:lvlJc w:val="left"/>
      <w:pPr>
        <w:ind w:left="1706" w:hanging="144"/>
      </w:pPr>
      <w:rPr>
        <w:rFonts w:hint="default"/>
      </w:rPr>
    </w:lvl>
    <w:lvl w:ilvl="4" w:tplc="DAB635BA">
      <w:numFmt w:val="bullet"/>
      <w:lvlText w:val="•"/>
      <w:lvlJc w:val="left"/>
      <w:pPr>
        <w:ind w:left="2249" w:hanging="144"/>
      </w:pPr>
      <w:rPr>
        <w:rFonts w:hint="default"/>
      </w:rPr>
    </w:lvl>
    <w:lvl w:ilvl="5" w:tplc="6FB28540">
      <w:numFmt w:val="bullet"/>
      <w:lvlText w:val="•"/>
      <w:lvlJc w:val="left"/>
      <w:pPr>
        <w:ind w:left="2791" w:hanging="144"/>
      </w:pPr>
      <w:rPr>
        <w:rFonts w:hint="default"/>
      </w:rPr>
    </w:lvl>
    <w:lvl w:ilvl="6" w:tplc="682253F4">
      <w:numFmt w:val="bullet"/>
      <w:lvlText w:val="•"/>
      <w:lvlJc w:val="left"/>
      <w:pPr>
        <w:ind w:left="3333" w:hanging="144"/>
      </w:pPr>
      <w:rPr>
        <w:rFonts w:hint="default"/>
      </w:rPr>
    </w:lvl>
    <w:lvl w:ilvl="7" w:tplc="483C7BE4">
      <w:numFmt w:val="bullet"/>
      <w:lvlText w:val="•"/>
      <w:lvlJc w:val="left"/>
      <w:pPr>
        <w:ind w:left="3876" w:hanging="144"/>
      </w:pPr>
      <w:rPr>
        <w:rFonts w:hint="default"/>
      </w:rPr>
    </w:lvl>
    <w:lvl w:ilvl="8" w:tplc="44D069D8">
      <w:numFmt w:val="bullet"/>
      <w:lvlText w:val="•"/>
      <w:lvlJc w:val="left"/>
      <w:pPr>
        <w:ind w:left="4418" w:hanging="144"/>
      </w:pPr>
      <w:rPr>
        <w:rFonts w:hint="default"/>
      </w:rPr>
    </w:lvl>
  </w:abstractNum>
  <w:abstractNum w:abstractNumId="38" w15:restartNumberingAfterBreak="0">
    <w:nsid w:val="054970E6"/>
    <w:multiLevelType w:val="hybridMultilevel"/>
    <w:tmpl w:val="CB64443E"/>
    <w:lvl w:ilvl="0" w:tplc="521A3DB8">
      <w:numFmt w:val="bullet"/>
      <w:lvlText w:val="•"/>
      <w:lvlJc w:val="left"/>
      <w:pPr>
        <w:ind w:left="205" w:hanging="144"/>
      </w:pPr>
      <w:rPr>
        <w:rFonts w:ascii="Times New Roman" w:eastAsia="Times New Roman" w:hAnsi="Times New Roman" w:cs="Times New Roman" w:hint="default"/>
        <w:i/>
        <w:w w:val="100"/>
        <w:sz w:val="24"/>
        <w:szCs w:val="24"/>
      </w:rPr>
    </w:lvl>
    <w:lvl w:ilvl="1" w:tplc="3128569C">
      <w:numFmt w:val="bullet"/>
      <w:lvlText w:val="•"/>
      <w:lvlJc w:val="left"/>
      <w:pPr>
        <w:ind w:left="516" w:hanging="144"/>
      </w:pPr>
      <w:rPr>
        <w:rFonts w:hint="default"/>
      </w:rPr>
    </w:lvl>
    <w:lvl w:ilvl="2" w:tplc="1200001E">
      <w:numFmt w:val="bullet"/>
      <w:lvlText w:val="•"/>
      <w:lvlJc w:val="left"/>
      <w:pPr>
        <w:ind w:left="832" w:hanging="144"/>
      </w:pPr>
      <w:rPr>
        <w:rFonts w:hint="default"/>
      </w:rPr>
    </w:lvl>
    <w:lvl w:ilvl="3" w:tplc="D5687F98">
      <w:numFmt w:val="bullet"/>
      <w:lvlText w:val="•"/>
      <w:lvlJc w:val="left"/>
      <w:pPr>
        <w:ind w:left="1148" w:hanging="144"/>
      </w:pPr>
      <w:rPr>
        <w:rFonts w:hint="default"/>
      </w:rPr>
    </w:lvl>
    <w:lvl w:ilvl="4" w:tplc="691826F6">
      <w:numFmt w:val="bullet"/>
      <w:lvlText w:val="•"/>
      <w:lvlJc w:val="left"/>
      <w:pPr>
        <w:ind w:left="1464" w:hanging="144"/>
      </w:pPr>
      <w:rPr>
        <w:rFonts w:hint="default"/>
      </w:rPr>
    </w:lvl>
    <w:lvl w:ilvl="5" w:tplc="034E0F92">
      <w:numFmt w:val="bullet"/>
      <w:lvlText w:val="•"/>
      <w:lvlJc w:val="left"/>
      <w:pPr>
        <w:ind w:left="1781" w:hanging="144"/>
      </w:pPr>
      <w:rPr>
        <w:rFonts w:hint="default"/>
      </w:rPr>
    </w:lvl>
    <w:lvl w:ilvl="6" w:tplc="A0B4C7F0">
      <w:numFmt w:val="bullet"/>
      <w:lvlText w:val="•"/>
      <w:lvlJc w:val="left"/>
      <w:pPr>
        <w:ind w:left="2097" w:hanging="144"/>
      </w:pPr>
      <w:rPr>
        <w:rFonts w:hint="default"/>
      </w:rPr>
    </w:lvl>
    <w:lvl w:ilvl="7" w:tplc="E398C812">
      <w:numFmt w:val="bullet"/>
      <w:lvlText w:val="•"/>
      <w:lvlJc w:val="left"/>
      <w:pPr>
        <w:ind w:left="2413" w:hanging="144"/>
      </w:pPr>
      <w:rPr>
        <w:rFonts w:hint="default"/>
      </w:rPr>
    </w:lvl>
    <w:lvl w:ilvl="8" w:tplc="082CEFF4">
      <w:numFmt w:val="bullet"/>
      <w:lvlText w:val="•"/>
      <w:lvlJc w:val="left"/>
      <w:pPr>
        <w:ind w:left="2729" w:hanging="144"/>
      </w:pPr>
      <w:rPr>
        <w:rFonts w:hint="default"/>
      </w:rPr>
    </w:lvl>
  </w:abstractNum>
  <w:abstractNum w:abstractNumId="39" w15:restartNumberingAfterBreak="0">
    <w:nsid w:val="05677903"/>
    <w:multiLevelType w:val="hybridMultilevel"/>
    <w:tmpl w:val="52D073AC"/>
    <w:lvl w:ilvl="0" w:tplc="EB4EC96C">
      <w:numFmt w:val="bullet"/>
      <w:lvlText w:val="•"/>
      <w:lvlJc w:val="left"/>
      <w:pPr>
        <w:ind w:left="277" w:hanging="144"/>
      </w:pPr>
      <w:rPr>
        <w:rFonts w:ascii="Times New Roman" w:eastAsia="Times New Roman" w:hAnsi="Times New Roman" w:cs="Times New Roman" w:hint="default"/>
        <w:w w:val="100"/>
        <w:sz w:val="24"/>
        <w:szCs w:val="24"/>
      </w:rPr>
    </w:lvl>
    <w:lvl w:ilvl="1" w:tplc="A85C7AD2">
      <w:numFmt w:val="bullet"/>
      <w:lvlText w:val="•"/>
      <w:lvlJc w:val="left"/>
      <w:pPr>
        <w:ind w:left="732" w:hanging="144"/>
      </w:pPr>
      <w:rPr>
        <w:rFonts w:hint="default"/>
      </w:rPr>
    </w:lvl>
    <w:lvl w:ilvl="2" w:tplc="54302DD0">
      <w:numFmt w:val="bullet"/>
      <w:lvlText w:val="•"/>
      <w:lvlJc w:val="left"/>
      <w:pPr>
        <w:ind w:left="1184" w:hanging="144"/>
      </w:pPr>
      <w:rPr>
        <w:rFonts w:hint="default"/>
      </w:rPr>
    </w:lvl>
    <w:lvl w:ilvl="3" w:tplc="E8661AD4">
      <w:numFmt w:val="bullet"/>
      <w:lvlText w:val="•"/>
      <w:lvlJc w:val="left"/>
      <w:pPr>
        <w:ind w:left="1636" w:hanging="144"/>
      </w:pPr>
      <w:rPr>
        <w:rFonts w:hint="default"/>
      </w:rPr>
    </w:lvl>
    <w:lvl w:ilvl="4" w:tplc="BA2247AC">
      <w:numFmt w:val="bullet"/>
      <w:lvlText w:val="•"/>
      <w:lvlJc w:val="left"/>
      <w:pPr>
        <w:ind w:left="2088" w:hanging="144"/>
      </w:pPr>
      <w:rPr>
        <w:rFonts w:hint="default"/>
      </w:rPr>
    </w:lvl>
    <w:lvl w:ilvl="5" w:tplc="E87EDE40">
      <w:numFmt w:val="bullet"/>
      <w:lvlText w:val="•"/>
      <w:lvlJc w:val="left"/>
      <w:pPr>
        <w:ind w:left="2541" w:hanging="144"/>
      </w:pPr>
      <w:rPr>
        <w:rFonts w:hint="default"/>
      </w:rPr>
    </w:lvl>
    <w:lvl w:ilvl="6" w:tplc="F036EF28">
      <w:numFmt w:val="bullet"/>
      <w:lvlText w:val="•"/>
      <w:lvlJc w:val="left"/>
      <w:pPr>
        <w:ind w:left="2993" w:hanging="144"/>
      </w:pPr>
      <w:rPr>
        <w:rFonts w:hint="default"/>
      </w:rPr>
    </w:lvl>
    <w:lvl w:ilvl="7" w:tplc="8A5C7F24">
      <w:numFmt w:val="bullet"/>
      <w:lvlText w:val="•"/>
      <w:lvlJc w:val="left"/>
      <w:pPr>
        <w:ind w:left="3445" w:hanging="144"/>
      </w:pPr>
      <w:rPr>
        <w:rFonts w:hint="default"/>
      </w:rPr>
    </w:lvl>
    <w:lvl w:ilvl="8" w:tplc="055609D2">
      <w:numFmt w:val="bullet"/>
      <w:lvlText w:val="•"/>
      <w:lvlJc w:val="left"/>
      <w:pPr>
        <w:ind w:left="3897" w:hanging="144"/>
      </w:pPr>
      <w:rPr>
        <w:rFonts w:hint="default"/>
      </w:rPr>
    </w:lvl>
  </w:abstractNum>
  <w:abstractNum w:abstractNumId="40" w15:restartNumberingAfterBreak="0">
    <w:nsid w:val="05826EE3"/>
    <w:multiLevelType w:val="hybridMultilevel"/>
    <w:tmpl w:val="7318CF92"/>
    <w:lvl w:ilvl="0" w:tplc="B25AB9B4">
      <w:start w:val="1"/>
      <w:numFmt w:val="decimal"/>
      <w:lvlText w:val="%1."/>
      <w:lvlJc w:val="left"/>
      <w:pPr>
        <w:ind w:left="841" w:hanging="361"/>
      </w:pPr>
      <w:rPr>
        <w:rFonts w:ascii="Times New Roman" w:eastAsia="Times New Roman" w:hAnsi="Times New Roman" w:cs="Times New Roman" w:hint="default"/>
        <w:spacing w:val="-9"/>
        <w:w w:val="100"/>
        <w:sz w:val="24"/>
        <w:szCs w:val="24"/>
      </w:rPr>
    </w:lvl>
    <w:lvl w:ilvl="1" w:tplc="DEF29898">
      <w:start w:val="1"/>
      <w:numFmt w:val="decimal"/>
      <w:lvlText w:val="%2."/>
      <w:lvlJc w:val="left"/>
      <w:pPr>
        <w:ind w:left="540" w:hanging="236"/>
      </w:pPr>
      <w:rPr>
        <w:rFonts w:ascii="Times New Roman" w:eastAsia="Times New Roman" w:hAnsi="Times New Roman" w:cs="Times New Roman" w:hint="default"/>
        <w:w w:val="100"/>
        <w:sz w:val="24"/>
        <w:szCs w:val="24"/>
      </w:rPr>
    </w:lvl>
    <w:lvl w:ilvl="2" w:tplc="AA4A5968">
      <w:numFmt w:val="bullet"/>
      <w:lvlText w:val="•"/>
      <w:lvlJc w:val="left"/>
      <w:pPr>
        <w:ind w:left="1875" w:hanging="236"/>
      </w:pPr>
      <w:rPr>
        <w:rFonts w:hint="default"/>
      </w:rPr>
    </w:lvl>
    <w:lvl w:ilvl="3" w:tplc="611495D4">
      <w:numFmt w:val="bullet"/>
      <w:lvlText w:val="•"/>
      <w:lvlJc w:val="left"/>
      <w:pPr>
        <w:ind w:left="2911" w:hanging="236"/>
      </w:pPr>
      <w:rPr>
        <w:rFonts w:hint="default"/>
      </w:rPr>
    </w:lvl>
    <w:lvl w:ilvl="4" w:tplc="93E8D47A">
      <w:numFmt w:val="bullet"/>
      <w:lvlText w:val="•"/>
      <w:lvlJc w:val="left"/>
      <w:pPr>
        <w:ind w:left="3946" w:hanging="236"/>
      </w:pPr>
      <w:rPr>
        <w:rFonts w:hint="default"/>
      </w:rPr>
    </w:lvl>
    <w:lvl w:ilvl="5" w:tplc="E9063978">
      <w:numFmt w:val="bullet"/>
      <w:lvlText w:val="•"/>
      <w:lvlJc w:val="left"/>
      <w:pPr>
        <w:ind w:left="4982" w:hanging="236"/>
      </w:pPr>
      <w:rPr>
        <w:rFonts w:hint="default"/>
      </w:rPr>
    </w:lvl>
    <w:lvl w:ilvl="6" w:tplc="3FE45898">
      <w:numFmt w:val="bullet"/>
      <w:lvlText w:val="•"/>
      <w:lvlJc w:val="left"/>
      <w:pPr>
        <w:ind w:left="6017" w:hanging="236"/>
      </w:pPr>
      <w:rPr>
        <w:rFonts w:hint="default"/>
      </w:rPr>
    </w:lvl>
    <w:lvl w:ilvl="7" w:tplc="3EEC5916">
      <w:numFmt w:val="bullet"/>
      <w:lvlText w:val="•"/>
      <w:lvlJc w:val="left"/>
      <w:pPr>
        <w:ind w:left="7053" w:hanging="236"/>
      </w:pPr>
      <w:rPr>
        <w:rFonts w:hint="default"/>
      </w:rPr>
    </w:lvl>
    <w:lvl w:ilvl="8" w:tplc="1764AAD6">
      <w:numFmt w:val="bullet"/>
      <w:lvlText w:val="•"/>
      <w:lvlJc w:val="left"/>
      <w:pPr>
        <w:ind w:left="8088" w:hanging="236"/>
      </w:pPr>
      <w:rPr>
        <w:rFonts w:hint="default"/>
      </w:rPr>
    </w:lvl>
  </w:abstractNum>
  <w:abstractNum w:abstractNumId="41" w15:restartNumberingAfterBreak="0">
    <w:nsid w:val="05931299"/>
    <w:multiLevelType w:val="hybridMultilevel"/>
    <w:tmpl w:val="5A7CBAE6"/>
    <w:lvl w:ilvl="0" w:tplc="957898EC">
      <w:numFmt w:val="bullet"/>
      <w:lvlText w:val="•"/>
      <w:lvlJc w:val="left"/>
      <w:pPr>
        <w:ind w:left="226" w:hanging="144"/>
      </w:pPr>
      <w:rPr>
        <w:rFonts w:ascii="Times New Roman" w:eastAsia="Times New Roman" w:hAnsi="Times New Roman" w:cs="Times New Roman" w:hint="default"/>
        <w:i/>
        <w:w w:val="100"/>
        <w:sz w:val="24"/>
        <w:szCs w:val="24"/>
      </w:rPr>
    </w:lvl>
    <w:lvl w:ilvl="1" w:tplc="0B2AA422">
      <w:numFmt w:val="bullet"/>
      <w:lvlText w:val="•"/>
      <w:lvlJc w:val="left"/>
      <w:pPr>
        <w:ind w:left="674" w:hanging="144"/>
      </w:pPr>
      <w:rPr>
        <w:rFonts w:hint="default"/>
      </w:rPr>
    </w:lvl>
    <w:lvl w:ilvl="2" w:tplc="1D246DD4">
      <w:numFmt w:val="bullet"/>
      <w:lvlText w:val="•"/>
      <w:lvlJc w:val="left"/>
      <w:pPr>
        <w:ind w:left="1128" w:hanging="144"/>
      </w:pPr>
      <w:rPr>
        <w:rFonts w:hint="default"/>
      </w:rPr>
    </w:lvl>
    <w:lvl w:ilvl="3" w:tplc="D97AE0EE">
      <w:numFmt w:val="bullet"/>
      <w:lvlText w:val="•"/>
      <w:lvlJc w:val="left"/>
      <w:pPr>
        <w:ind w:left="1582" w:hanging="144"/>
      </w:pPr>
      <w:rPr>
        <w:rFonts w:hint="default"/>
      </w:rPr>
    </w:lvl>
    <w:lvl w:ilvl="4" w:tplc="AD5AC278">
      <w:numFmt w:val="bullet"/>
      <w:lvlText w:val="•"/>
      <w:lvlJc w:val="left"/>
      <w:pPr>
        <w:ind w:left="2036" w:hanging="144"/>
      </w:pPr>
      <w:rPr>
        <w:rFonts w:hint="default"/>
      </w:rPr>
    </w:lvl>
    <w:lvl w:ilvl="5" w:tplc="F09E63D4">
      <w:numFmt w:val="bullet"/>
      <w:lvlText w:val="•"/>
      <w:lvlJc w:val="left"/>
      <w:pPr>
        <w:ind w:left="2491" w:hanging="144"/>
      </w:pPr>
      <w:rPr>
        <w:rFonts w:hint="default"/>
      </w:rPr>
    </w:lvl>
    <w:lvl w:ilvl="6" w:tplc="4E2EC5D4">
      <w:numFmt w:val="bullet"/>
      <w:lvlText w:val="•"/>
      <w:lvlJc w:val="left"/>
      <w:pPr>
        <w:ind w:left="2945" w:hanging="144"/>
      </w:pPr>
      <w:rPr>
        <w:rFonts w:hint="default"/>
      </w:rPr>
    </w:lvl>
    <w:lvl w:ilvl="7" w:tplc="F17E124C">
      <w:numFmt w:val="bullet"/>
      <w:lvlText w:val="•"/>
      <w:lvlJc w:val="left"/>
      <w:pPr>
        <w:ind w:left="3399" w:hanging="144"/>
      </w:pPr>
      <w:rPr>
        <w:rFonts w:hint="default"/>
      </w:rPr>
    </w:lvl>
    <w:lvl w:ilvl="8" w:tplc="2E28FAF8">
      <w:numFmt w:val="bullet"/>
      <w:lvlText w:val="•"/>
      <w:lvlJc w:val="left"/>
      <w:pPr>
        <w:ind w:left="3853" w:hanging="144"/>
      </w:pPr>
      <w:rPr>
        <w:rFonts w:hint="default"/>
      </w:rPr>
    </w:lvl>
  </w:abstractNum>
  <w:abstractNum w:abstractNumId="42" w15:restartNumberingAfterBreak="0">
    <w:nsid w:val="05E84A91"/>
    <w:multiLevelType w:val="hybridMultilevel"/>
    <w:tmpl w:val="A87416D8"/>
    <w:lvl w:ilvl="0" w:tplc="C8E2FA0A">
      <w:numFmt w:val="bullet"/>
      <w:lvlText w:val="•"/>
      <w:lvlJc w:val="left"/>
      <w:pPr>
        <w:ind w:left="234" w:hanging="144"/>
      </w:pPr>
      <w:rPr>
        <w:rFonts w:ascii="Times New Roman" w:eastAsia="Times New Roman" w:hAnsi="Times New Roman" w:cs="Times New Roman" w:hint="default"/>
        <w:i/>
        <w:w w:val="100"/>
        <w:sz w:val="24"/>
        <w:szCs w:val="24"/>
      </w:rPr>
    </w:lvl>
    <w:lvl w:ilvl="1" w:tplc="F9107572">
      <w:numFmt w:val="bullet"/>
      <w:lvlText w:val="•"/>
      <w:lvlJc w:val="left"/>
      <w:pPr>
        <w:ind w:left="553" w:hanging="144"/>
      </w:pPr>
      <w:rPr>
        <w:rFonts w:hint="default"/>
      </w:rPr>
    </w:lvl>
    <w:lvl w:ilvl="2" w:tplc="27B816C0">
      <w:numFmt w:val="bullet"/>
      <w:lvlText w:val="•"/>
      <w:lvlJc w:val="left"/>
      <w:pPr>
        <w:ind w:left="867" w:hanging="144"/>
      </w:pPr>
      <w:rPr>
        <w:rFonts w:hint="default"/>
      </w:rPr>
    </w:lvl>
    <w:lvl w:ilvl="3" w:tplc="4B36BAA0">
      <w:numFmt w:val="bullet"/>
      <w:lvlText w:val="•"/>
      <w:lvlJc w:val="left"/>
      <w:pPr>
        <w:ind w:left="1181" w:hanging="144"/>
      </w:pPr>
      <w:rPr>
        <w:rFonts w:hint="default"/>
      </w:rPr>
    </w:lvl>
    <w:lvl w:ilvl="4" w:tplc="271A5B44">
      <w:numFmt w:val="bullet"/>
      <w:lvlText w:val="•"/>
      <w:lvlJc w:val="left"/>
      <w:pPr>
        <w:ind w:left="1494" w:hanging="144"/>
      </w:pPr>
      <w:rPr>
        <w:rFonts w:hint="default"/>
      </w:rPr>
    </w:lvl>
    <w:lvl w:ilvl="5" w:tplc="C9D200BE">
      <w:numFmt w:val="bullet"/>
      <w:lvlText w:val="•"/>
      <w:lvlJc w:val="left"/>
      <w:pPr>
        <w:ind w:left="1808" w:hanging="144"/>
      </w:pPr>
      <w:rPr>
        <w:rFonts w:hint="default"/>
      </w:rPr>
    </w:lvl>
    <w:lvl w:ilvl="6" w:tplc="C3C4DB10">
      <w:numFmt w:val="bullet"/>
      <w:lvlText w:val="•"/>
      <w:lvlJc w:val="left"/>
      <w:pPr>
        <w:ind w:left="2122" w:hanging="144"/>
      </w:pPr>
      <w:rPr>
        <w:rFonts w:hint="default"/>
      </w:rPr>
    </w:lvl>
    <w:lvl w:ilvl="7" w:tplc="A12ECD5A">
      <w:numFmt w:val="bullet"/>
      <w:lvlText w:val="•"/>
      <w:lvlJc w:val="left"/>
      <w:pPr>
        <w:ind w:left="2435" w:hanging="144"/>
      </w:pPr>
      <w:rPr>
        <w:rFonts w:hint="default"/>
      </w:rPr>
    </w:lvl>
    <w:lvl w:ilvl="8" w:tplc="A20E98EE">
      <w:numFmt w:val="bullet"/>
      <w:lvlText w:val="•"/>
      <w:lvlJc w:val="left"/>
      <w:pPr>
        <w:ind w:left="2749" w:hanging="144"/>
      </w:pPr>
      <w:rPr>
        <w:rFonts w:hint="default"/>
      </w:rPr>
    </w:lvl>
  </w:abstractNum>
  <w:abstractNum w:abstractNumId="43" w15:restartNumberingAfterBreak="0">
    <w:nsid w:val="05E961FA"/>
    <w:multiLevelType w:val="hybridMultilevel"/>
    <w:tmpl w:val="068098E0"/>
    <w:lvl w:ilvl="0" w:tplc="37227A4A">
      <w:numFmt w:val="bullet"/>
      <w:lvlText w:val="•"/>
      <w:lvlJc w:val="left"/>
      <w:pPr>
        <w:ind w:left="226" w:hanging="144"/>
      </w:pPr>
      <w:rPr>
        <w:rFonts w:ascii="Times New Roman" w:eastAsia="Times New Roman" w:hAnsi="Times New Roman" w:cs="Times New Roman" w:hint="default"/>
        <w:i/>
        <w:w w:val="100"/>
        <w:sz w:val="24"/>
        <w:szCs w:val="24"/>
      </w:rPr>
    </w:lvl>
    <w:lvl w:ilvl="1" w:tplc="C474282A">
      <w:numFmt w:val="bullet"/>
      <w:lvlText w:val="•"/>
      <w:lvlJc w:val="left"/>
      <w:pPr>
        <w:ind w:left="674" w:hanging="144"/>
      </w:pPr>
      <w:rPr>
        <w:rFonts w:hint="default"/>
      </w:rPr>
    </w:lvl>
    <w:lvl w:ilvl="2" w:tplc="29B2D712">
      <w:numFmt w:val="bullet"/>
      <w:lvlText w:val="•"/>
      <w:lvlJc w:val="left"/>
      <w:pPr>
        <w:ind w:left="1128" w:hanging="144"/>
      </w:pPr>
      <w:rPr>
        <w:rFonts w:hint="default"/>
      </w:rPr>
    </w:lvl>
    <w:lvl w:ilvl="3" w:tplc="46AE0468">
      <w:numFmt w:val="bullet"/>
      <w:lvlText w:val="•"/>
      <w:lvlJc w:val="left"/>
      <w:pPr>
        <w:ind w:left="1582" w:hanging="144"/>
      </w:pPr>
      <w:rPr>
        <w:rFonts w:hint="default"/>
      </w:rPr>
    </w:lvl>
    <w:lvl w:ilvl="4" w:tplc="5BBCA08A">
      <w:numFmt w:val="bullet"/>
      <w:lvlText w:val="•"/>
      <w:lvlJc w:val="left"/>
      <w:pPr>
        <w:ind w:left="2036" w:hanging="144"/>
      </w:pPr>
      <w:rPr>
        <w:rFonts w:hint="default"/>
      </w:rPr>
    </w:lvl>
    <w:lvl w:ilvl="5" w:tplc="3E161AEE">
      <w:numFmt w:val="bullet"/>
      <w:lvlText w:val="•"/>
      <w:lvlJc w:val="left"/>
      <w:pPr>
        <w:ind w:left="2491" w:hanging="144"/>
      </w:pPr>
      <w:rPr>
        <w:rFonts w:hint="default"/>
      </w:rPr>
    </w:lvl>
    <w:lvl w:ilvl="6" w:tplc="9AF650FE">
      <w:numFmt w:val="bullet"/>
      <w:lvlText w:val="•"/>
      <w:lvlJc w:val="left"/>
      <w:pPr>
        <w:ind w:left="2945" w:hanging="144"/>
      </w:pPr>
      <w:rPr>
        <w:rFonts w:hint="default"/>
      </w:rPr>
    </w:lvl>
    <w:lvl w:ilvl="7" w:tplc="8592D9A0">
      <w:numFmt w:val="bullet"/>
      <w:lvlText w:val="•"/>
      <w:lvlJc w:val="left"/>
      <w:pPr>
        <w:ind w:left="3399" w:hanging="144"/>
      </w:pPr>
      <w:rPr>
        <w:rFonts w:hint="default"/>
      </w:rPr>
    </w:lvl>
    <w:lvl w:ilvl="8" w:tplc="7DD6FB00">
      <w:numFmt w:val="bullet"/>
      <w:lvlText w:val="•"/>
      <w:lvlJc w:val="left"/>
      <w:pPr>
        <w:ind w:left="3853" w:hanging="144"/>
      </w:pPr>
      <w:rPr>
        <w:rFonts w:hint="default"/>
      </w:rPr>
    </w:lvl>
  </w:abstractNum>
  <w:abstractNum w:abstractNumId="44" w15:restartNumberingAfterBreak="0">
    <w:nsid w:val="060654D5"/>
    <w:multiLevelType w:val="hybridMultilevel"/>
    <w:tmpl w:val="6CF8D1E0"/>
    <w:lvl w:ilvl="0" w:tplc="3B1E4BE8">
      <w:numFmt w:val="bullet"/>
      <w:lvlText w:val="•"/>
      <w:lvlJc w:val="left"/>
      <w:pPr>
        <w:ind w:left="218" w:hanging="144"/>
      </w:pPr>
      <w:rPr>
        <w:rFonts w:ascii="Times New Roman" w:eastAsia="Times New Roman" w:hAnsi="Times New Roman" w:cs="Times New Roman" w:hint="default"/>
        <w:i/>
        <w:w w:val="100"/>
        <w:sz w:val="24"/>
        <w:szCs w:val="24"/>
      </w:rPr>
    </w:lvl>
    <w:lvl w:ilvl="1" w:tplc="75BE72F0">
      <w:numFmt w:val="bullet"/>
      <w:lvlText w:val="•"/>
      <w:lvlJc w:val="left"/>
      <w:pPr>
        <w:ind w:left="578" w:hanging="144"/>
      </w:pPr>
      <w:rPr>
        <w:rFonts w:hint="default"/>
      </w:rPr>
    </w:lvl>
    <w:lvl w:ilvl="2" w:tplc="CC9AD566">
      <w:numFmt w:val="bullet"/>
      <w:lvlText w:val="•"/>
      <w:lvlJc w:val="left"/>
      <w:pPr>
        <w:ind w:left="936" w:hanging="144"/>
      </w:pPr>
      <w:rPr>
        <w:rFonts w:hint="default"/>
      </w:rPr>
    </w:lvl>
    <w:lvl w:ilvl="3" w:tplc="4330D38A">
      <w:numFmt w:val="bullet"/>
      <w:lvlText w:val="•"/>
      <w:lvlJc w:val="left"/>
      <w:pPr>
        <w:ind w:left="1294" w:hanging="144"/>
      </w:pPr>
      <w:rPr>
        <w:rFonts w:hint="default"/>
      </w:rPr>
    </w:lvl>
    <w:lvl w:ilvl="4" w:tplc="020CF348">
      <w:numFmt w:val="bullet"/>
      <w:lvlText w:val="•"/>
      <w:lvlJc w:val="left"/>
      <w:pPr>
        <w:ind w:left="1652" w:hanging="144"/>
      </w:pPr>
      <w:rPr>
        <w:rFonts w:hint="default"/>
      </w:rPr>
    </w:lvl>
    <w:lvl w:ilvl="5" w:tplc="AC5A7DC6">
      <w:numFmt w:val="bullet"/>
      <w:lvlText w:val="•"/>
      <w:lvlJc w:val="left"/>
      <w:pPr>
        <w:ind w:left="2011" w:hanging="144"/>
      </w:pPr>
      <w:rPr>
        <w:rFonts w:hint="default"/>
      </w:rPr>
    </w:lvl>
    <w:lvl w:ilvl="6" w:tplc="A17A4E64">
      <w:numFmt w:val="bullet"/>
      <w:lvlText w:val="•"/>
      <w:lvlJc w:val="left"/>
      <w:pPr>
        <w:ind w:left="2369" w:hanging="144"/>
      </w:pPr>
      <w:rPr>
        <w:rFonts w:hint="default"/>
      </w:rPr>
    </w:lvl>
    <w:lvl w:ilvl="7" w:tplc="C0AC31C2">
      <w:numFmt w:val="bullet"/>
      <w:lvlText w:val="•"/>
      <w:lvlJc w:val="left"/>
      <w:pPr>
        <w:ind w:left="2727" w:hanging="144"/>
      </w:pPr>
      <w:rPr>
        <w:rFonts w:hint="default"/>
      </w:rPr>
    </w:lvl>
    <w:lvl w:ilvl="8" w:tplc="352AE2EC">
      <w:numFmt w:val="bullet"/>
      <w:lvlText w:val="•"/>
      <w:lvlJc w:val="left"/>
      <w:pPr>
        <w:ind w:left="3085" w:hanging="144"/>
      </w:pPr>
      <w:rPr>
        <w:rFonts w:hint="default"/>
      </w:rPr>
    </w:lvl>
  </w:abstractNum>
  <w:abstractNum w:abstractNumId="45" w15:restartNumberingAfterBreak="0">
    <w:nsid w:val="06A7529C"/>
    <w:multiLevelType w:val="hybridMultilevel"/>
    <w:tmpl w:val="EB628EF8"/>
    <w:lvl w:ilvl="0" w:tplc="4A2CF616">
      <w:numFmt w:val="bullet"/>
      <w:lvlText w:val="•"/>
      <w:lvlJc w:val="left"/>
      <w:pPr>
        <w:ind w:left="230" w:hanging="144"/>
      </w:pPr>
      <w:rPr>
        <w:rFonts w:ascii="Times New Roman" w:eastAsia="Times New Roman" w:hAnsi="Times New Roman" w:cs="Times New Roman" w:hint="default"/>
        <w:i/>
        <w:w w:val="100"/>
        <w:sz w:val="24"/>
        <w:szCs w:val="24"/>
      </w:rPr>
    </w:lvl>
    <w:lvl w:ilvl="1" w:tplc="44EEE538">
      <w:numFmt w:val="bullet"/>
      <w:lvlText w:val="•"/>
      <w:lvlJc w:val="left"/>
      <w:pPr>
        <w:ind w:left="553" w:hanging="144"/>
      </w:pPr>
      <w:rPr>
        <w:rFonts w:hint="default"/>
      </w:rPr>
    </w:lvl>
    <w:lvl w:ilvl="2" w:tplc="21EA7D08">
      <w:numFmt w:val="bullet"/>
      <w:lvlText w:val="•"/>
      <w:lvlJc w:val="left"/>
      <w:pPr>
        <w:ind w:left="867" w:hanging="144"/>
      </w:pPr>
      <w:rPr>
        <w:rFonts w:hint="default"/>
      </w:rPr>
    </w:lvl>
    <w:lvl w:ilvl="3" w:tplc="1660BB42">
      <w:numFmt w:val="bullet"/>
      <w:lvlText w:val="•"/>
      <w:lvlJc w:val="left"/>
      <w:pPr>
        <w:ind w:left="1181" w:hanging="144"/>
      </w:pPr>
      <w:rPr>
        <w:rFonts w:hint="default"/>
      </w:rPr>
    </w:lvl>
    <w:lvl w:ilvl="4" w:tplc="67F21B36">
      <w:numFmt w:val="bullet"/>
      <w:lvlText w:val="•"/>
      <w:lvlJc w:val="left"/>
      <w:pPr>
        <w:ind w:left="1494" w:hanging="144"/>
      </w:pPr>
      <w:rPr>
        <w:rFonts w:hint="default"/>
      </w:rPr>
    </w:lvl>
    <w:lvl w:ilvl="5" w:tplc="6A025CA4">
      <w:numFmt w:val="bullet"/>
      <w:lvlText w:val="•"/>
      <w:lvlJc w:val="left"/>
      <w:pPr>
        <w:ind w:left="1808" w:hanging="144"/>
      </w:pPr>
      <w:rPr>
        <w:rFonts w:hint="default"/>
      </w:rPr>
    </w:lvl>
    <w:lvl w:ilvl="6" w:tplc="5B541B2E">
      <w:numFmt w:val="bullet"/>
      <w:lvlText w:val="•"/>
      <w:lvlJc w:val="left"/>
      <w:pPr>
        <w:ind w:left="2122" w:hanging="144"/>
      </w:pPr>
      <w:rPr>
        <w:rFonts w:hint="default"/>
      </w:rPr>
    </w:lvl>
    <w:lvl w:ilvl="7" w:tplc="0F2413F4">
      <w:numFmt w:val="bullet"/>
      <w:lvlText w:val="•"/>
      <w:lvlJc w:val="left"/>
      <w:pPr>
        <w:ind w:left="2435" w:hanging="144"/>
      </w:pPr>
      <w:rPr>
        <w:rFonts w:hint="default"/>
      </w:rPr>
    </w:lvl>
    <w:lvl w:ilvl="8" w:tplc="C4EE7AA4">
      <w:numFmt w:val="bullet"/>
      <w:lvlText w:val="•"/>
      <w:lvlJc w:val="left"/>
      <w:pPr>
        <w:ind w:left="2749" w:hanging="144"/>
      </w:pPr>
      <w:rPr>
        <w:rFonts w:hint="default"/>
      </w:rPr>
    </w:lvl>
  </w:abstractNum>
  <w:abstractNum w:abstractNumId="46" w15:restartNumberingAfterBreak="0">
    <w:nsid w:val="07711B5F"/>
    <w:multiLevelType w:val="hybridMultilevel"/>
    <w:tmpl w:val="5E6A721C"/>
    <w:lvl w:ilvl="0" w:tplc="167C030C">
      <w:numFmt w:val="bullet"/>
      <w:lvlText w:val="-"/>
      <w:lvlJc w:val="left"/>
      <w:pPr>
        <w:ind w:left="828" w:hanging="136"/>
      </w:pPr>
      <w:rPr>
        <w:rFonts w:ascii="Times New Roman" w:eastAsia="Times New Roman" w:hAnsi="Times New Roman" w:cs="Times New Roman" w:hint="default"/>
        <w:w w:val="99"/>
        <w:sz w:val="24"/>
        <w:szCs w:val="24"/>
      </w:rPr>
    </w:lvl>
    <w:lvl w:ilvl="1" w:tplc="62F24C48">
      <w:numFmt w:val="bullet"/>
      <w:lvlText w:val=""/>
      <w:lvlJc w:val="left"/>
      <w:pPr>
        <w:ind w:left="1548" w:hanging="360"/>
      </w:pPr>
      <w:rPr>
        <w:rFonts w:ascii="Symbol" w:eastAsia="Symbol" w:hAnsi="Symbol" w:cs="Symbol" w:hint="default"/>
        <w:w w:val="100"/>
        <w:sz w:val="24"/>
        <w:szCs w:val="24"/>
      </w:rPr>
    </w:lvl>
    <w:lvl w:ilvl="2" w:tplc="E028FF08">
      <w:numFmt w:val="bullet"/>
      <w:lvlText w:val=""/>
      <w:lvlJc w:val="left"/>
      <w:pPr>
        <w:ind w:left="2268" w:hanging="257"/>
      </w:pPr>
      <w:rPr>
        <w:rFonts w:ascii="Symbol" w:eastAsia="Symbol" w:hAnsi="Symbol" w:cs="Symbol" w:hint="default"/>
        <w:w w:val="100"/>
        <w:sz w:val="24"/>
        <w:szCs w:val="24"/>
      </w:rPr>
    </w:lvl>
    <w:lvl w:ilvl="3" w:tplc="9E4400FC">
      <w:numFmt w:val="bullet"/>
      <w:lvlText w:val="•"/>
      <w:lvlJc w:val="left"/>
      <w:pPr>
        <w:ind w:left="3453" w:hanging="257"/>
      </w:pPr>
      <w:rPr>
        <w:rFonts w:hint="default"/>
      </w:rPr>
    </w:lvl>
    <w:lvl w:ilvl="4" w:tplc="FFDC219A">
      <w:numFmt w:val="bullet"/>
      <w:lvlText w:val="•"/>
      <w:lvlJc w:val="left"/>
      <w:pPr>
        <w:ind w:left="4647" w:hanging="257"/>
      </w:pPr>
      <w:rPr>
        <w:rFonts w:hint="default"/>
      </w:rPr>
    </w:lvl>
    <w:lvl w:ilvl="5" w:tplc="81447830">
      <w:numFmt w:val="bullet"/>
      <w:lvlText w:val="•"/>
      <w:lvlJc w:val="left"/>
      <w:pPr>
        <w:ind w:left="5840" w:hanging="257"/>
      </w:pPr>
      <w:rPr>
        <w:rFonts w:hint="default"/>
      </w:rPr>
    </w:lvl>
    <w:lvl w:ilvl="6" w:tplc="3E3E2F2E">
      <w:numFmt w:val="bullet"/>
      <w:lvlText w:val="•"/>
      <w:lvlJc w:val="left"/>
      <w:pPr>
        <w:ind w:left="7034" w:hanging="257"/>
      </w:pPr>
      <w:rPr>
        <w:rFonts w:hint="default"/>
      </w:rPr>
    </w:lvl>
    <w:lvl w:ilvl="7" w:tplc="8320DFD6">
      <w:numFmt w:val="bullet"/>
      <w:lvlText w:val="•"/>
      <w:lvlJc w:val="left"/>
      <w:pPr>
        <w:ind w:left="8227" w:hanging="257"/>
      </w:pPr>
      <w:rPr>
        <w:rFonts w:hint="default"/>
      </w:rPr>
    </w:lvl>
    <w:lvl w:ilvl="8" w:tplc="A2A06A68">
      <w:numFmt w:val="bullet"/>
      <w:lvlText w:val="•"/>
      <w:lvlJc w:val="left"/>
      <w:pPr>
        <w:ind w:left="9421" w:hanging="257"/>
      </w:pPr>
      <w:rPr>
        <w:rFonts w:hint="default"/>
      </w:rPr>
    </w:lvl>
  </w:abstractNum>
  <w:abstractNum w:abstractNumId="47" w15:restartNumberingAfterBreak="0">
    <w:nsid w:val="078F2F19"/>
    <w:multiLevelType w:val="hybridMultilevel"/>
    <w:tmpl w:val="2A2413C2"/>
    <w:lvl w:ilvl="0" w:tplc="80D0236C">
      <w:numFmt w:val="bullet"/>
      <w:lvlText w:val="•"/>
      <w:lvlJc w:val="left"/>
      <w:pPr>
        <w:ind w:left="241" w:hanging="144"/>
      </w:pPr>
      <w:rPr>
        <w:rFonts w:ascii="Times New Roman" w:eastAsia="Times New Roman" w:hAnsi="Times New Roman" w:cs="Times New Roman" w:hint="default"/>
        <w:w w:val="100"/>
        <w:sz w:val="24"/>
        <w:szCs w:val="24"/>
      </w:rPr>
    </w:lvl>
    <w:lvl w:ilvl="1" w:tplc="2E4EF332">
      <w:numFmt w:val="bullet"/>
      <w:lvlText w:val="•"/>
      <w:lvlJc w:val="left"/>
      <w:pPr>
        <w:ind w:left="624" w:hanging="144"/>
      </w:pPr>
      <w:rPr>
        <w:rFonts w:hint="default"/>
      </w:rPr>
    </w:lvl>
    <w:lvl w:ilvl="2" w:tplc="77B01E98">
      <w:numFmt w:val="bullet"/>
      <w:lvlText w:val="•"/>
      <w:lvlJc w:val="left"/>
      <w:pPr>
        <w:ind w:left="1009" w:hanging="144"/>
      </w:pPr>
      <w:rPr>
        <w:rFonts w:hint="default"/>
      </w:rPr>
    </w:lvl>
    <w:lvl w:ilvl="3" w:tplc="F022E77A">
      <w:numFmt w:val="bullet"/>
      <w:lvlText w:val="•"/>
      <w:lvlJc w:val="left"/>
      <w:pPr>
        <w:ind w:left="1393" w:hanging="144"/>
      </w:pPr>
      <w:rPr>
        <w:rFonts w:hint="default"/>
      </w:rPr>
    </w:lvl>
    <w:lvl w:ilvl="4" w:tplc="C8C4BCE6">
      <w:numFmt w:val="bullet"/>
      <w:lvlText w:val="•"/>
      <w:lvlJc w:val="left"/>
      <w:pPr>
        <w:ind w:left="1778" w:hanging="144"/>
      </w:pPr>
      <w:rPr>
        <w:rFonts w:hint="default"/>
      </w:rPr>
    </w:lvl>
    <w:lvl w:ilvl="5" w:tplc="423A1C9C">
      <w:numFmt w:val="bullet"/>
      <w:lvlText w:val="•"/>
      <w:lvlJc w:val="left"/>
      <w:pPr>
        <w:ind w:left="2163" w:hanging="144"/>
      </w:pPr>
      <w:rPr>
        <w:rFonts w:hint="default"/>
      </w:rPr>
    </w:lvl>
    <w:lvl w:ilvl="6" w:tplc="064E256A">
      <w:numFmt w:val="bullet"/>
      <w:lvlText w:val="•"/>
      <w:lvlJc w:val="left"/>
      <w:pPr>
        <w:ind w:left="2547" w:hanging="144"/>
      </w:pPr>
      <w:rPr>
        <w:rFonts w:hint="default"/>
      </w:rPr>
    </w:lvl>
    <w:lvl w:ilvl="7" w:tplc="CB0032C8">
      <w:numFmt w:val="bullet"/>
      <w:lvlText w:val="•"/>
      <w:lvlJc w:val="left"/>
      <w:pPr>
        <w:ind w:left="2932" w:hanging="144"/>
      </w:pPr>
      <w:rPr>
        <w:rFonts w:hint="default"/>
      </w:rPr>
    </w:lvl>
    <w:lvl w:ilvl="8" w:tplc="8780DF16">
      <w:numFmt w:val="bullet"/>
      <w:lvlText w:val="•"/>
      <w:lvlJc w:val="left"/>
      <w:pPr>
        <w:ind w:left="3316" w:hanging="144"/>
      </w:pPr>
      <w:rPr>
        <w:rFonts w:hint="default"/>
      </w:rPr>
    </w:lvl>
  </w:abstractNum>
  <w:abstractNum w:abstractNumId="48" w15:restartNumberingAfterBreak="0">
    <w:nsid w:val="07A31BCF"/>
    <w:multiLevelType w:val="hybridMultilevel"/>
    <w:tmpl w:val="03123288"/>
    <w:lvl w:ilvl="0" w:tplc="017C47FE">
      <w:numFmt w:val="bullet"/>
      <w:lvlText w:val="•"/>
      <w:lvlJc w:val="left"/>
      <w:pPr>
        <w:ind w:left="227" w:hanging="144"/>
      </w:pPr>
      <w:rPr>
        <w:rFonts w:ascii="Times New Roman" w:eastAsia="Times New Roman" w:hAnsi="Times New Roman" w:cs="Times New Roman" w:hint="default"/>
        <w:i/>
        <w:w w:val="100"/>
        <w:sz w:val="24"/>
        <w:szCs w:val="24"/>
      </w:rPr>
    </w:lvl>
    <w:lvl w:ilvl="1" w:tplc="727A1ED2">
      <w:numFmt w:val="bullet"/>
      <w:lvlText w:val="•"/>
      <w:lvlJc w:val="left"/>
      <w:pPr>
        <w:ind w:left="535" w:hanging="144"/>
      </w:pPr>
      <w:rPr>
        <w:rFonts w:hint="default"/>
      </w:rPr>
    </w:lvl>
    <w:lvl w:ilvl="2" w:tplc="AF4C71EA">
      <w:numFmt w:val="bullet"/>
      <w:lvlText w:val="•"/>
      <w:lvlJc w:val="left"/>
      <w:pPr>
        <w:ind w:left="850" w:hanging="144"/>
      </w:pPr>
      <w:rPr>
        <w:rFonts w:hint="default"/>
      </w:rPr>
    </w:lvl>
    <w:lvl w:ilvl="3" w:tplc="BBEA8F30">
      <w:numFmt w:val="bullet"/>
      <w:lvlText w:val="•"/>
      <w:lvlJc w:val="left"/>
      <w:pPr>
        <w:ind w:left="1165" w:hanging="144"/>
      </w:pPr>
      <w:rPr>
        <w:rFonts w:hint="default"/>
      </w:rPr>
    </w:lvl>
    <w:lvl w:ilvl="4" w:tplc="8F06663E">
      <w:numFmt w:val="bullet"/>
      <w:lvlText w:val="•"/>
      <w:lvlJc w:val="left"/>
      <w:pPr>
        <w:ind w:left="1481" w:hanging="144"/>
      </w:pPr>
      <w:rPr>
        <w:rFonts w:hint="default"/>
      </w:rPr>
    </w:lvl>
    <w:lvl w:ilvl="5" w:tplc="B8701968">
      <w:numFmt w:val="bullet"/>
      <w:lvlText w:val="•"/>
      <w:lvlJc w:val="left"/>
      <w:pPr>
        <w:ind w:left="1796" w:hanging="144"/>
      </w:pPr>
      <w:rPr>
        <w:rFonts w:hint="default"/>
      </w:rPr>
    </w:lvl>
    <w:lvl w:ilvl="6" w:tplc="045A3A32">
      <w:numFmt w:val="bullet"/>
      <w:lvlText w:val="•"/>
      <w:lvlJc w:val="left"/>
      <w:pPr>
        <w:ind w:left="2111" w:hanging="144"/>
      </w:pPr>
      <w:rPr>
        <w:rFonts w:hint="default"/>
      </w:rPr>
    </w:lvl>
    <w:lvl w:ilvl="7" w:tplc="02500938">
      <w:numFmt w:val="bullet"/>
      <w:lvlText w:val="•"/>
      <w:lvlJc w:val="left"/>
      <w:pPr>
        <w:ind w:left="2427" w:hanging="144"/>
      </w:pPr>
      <w:rPr>
        <w:rFonts w:hint="default"/>
      </w:rPr>
    </w:lvl>
    <w:lvl w:ilvl="8" w:tplc="01B4D2EA">
      <w:numFmt w:val="bullet"/>
      <w:lvlText w:val="•"/>
      <w:lvlJc w:val="left"/>
      <w:pPr>
        <w:ind w:left="2742" w:hanging="144"/>
      </w:pPr>
      <w:rPr>
        <w:rFonts w:hint="default"/>
      </w:rPr>
    </w:lvl>
  </w:abstractNum>
  <w:abstractNum w:abstractNumId="49" w15:restartNumberingAfterBreak="0">
    <w:nsid w:val="07F73C19"/>
    <w:multiLevelType w:val="hybridMultilevel"/>
    <w:tmpl w:val="83B2CA3A"/>
    <w:lvl w:ilvl="0" w:tplc="8B9C4CD0">
      <w:numFmt w:val="bullet"/>
      <w:lvlText w:val="•"/>
      <w:lvlJc w:val="left"/>
      <w:pPr>
        <w:ind w:left="254" w:hanging="144"/>
      </w:pPr>
      <w:rPr>
        <w:rFonts w:ascii="Times New Roman" w:eastAsia="Times New Roman" w:hAnsi="Times New Roman" w:cs="Times New Roman" w:hint="default"/>
        <w:w w:val="100"/>
        <w:sz w:val="24"/>
        <w:szCs w:val="24"/>
      </w:rPr>
    </w:lvl>
    <w:lvl w:ilvl="1" w:tplc="5E5C7FB4">
      <w:numFmt w:val="bullet"/>
      <w:lvlText w:val="•"/>
      <w:lvlJc w:val="left"/>
      <w:pPr>
        <w:ind w:left="644" w:hanging="144"/>
      </w:pPr>
      <w:rPr>
        <w:rFonts w:hint="default"/>
      </w:rPr>
    </w:lvl>
    <w:lvl w:ilvl="2" w:tplc="C0F873B6">
      <w:numFmt w:val="bullet"/>
      <w:lvlText w:val="•"/>
      <w:lvlJc w:val="left"/>
      <w:pPr>
        <w:ind w:left="1028" w:hanging="144"/>
      </w:pPr>
      <w:rPr>
        <w:rFonts w:hint="default"/>
      </w:rPr>
    </w:lvl>
    <w:lvl w:ilvl="3" w:tplc="77B623EE">
      <w:numFmt w:val="bullet"/>
      <w:lvlText w:val="•"/>
      <w:lvlJc w:val="left"/>
      <w:pPr>
        <w:ind w:left="1412" w:hanging="144"/>
      </w:pPr>
      <w:rPr>
        <w:rFonts w:hint="default"/>
      </w:rPr>
    </w:lvl>
    <w:lvl w:ilvl="4" w:tplc="A7469120">
      <w:numFmt w:val="bullet"/>
      <w:lvlText w:val="•"/>
      <w:lvlJc w:val="left"/>
      <w:pPr>
        <w:ind w:left="1796" w:hanging="144"/>
      </w:pPr>
      <w:rPr>
        <w:rFonts w:hint="default"/>
      </w:rPr>
    </w:lvl>
    <w:lvl w:ilvl="5" w:tplc="0E7AAA88">
      <w:numFmt w:val="bullet"/>
      <w:lvlText w:val="•"/>
      <w:lvlJc w:val="left"/>
      <w:pPr>
        <w:ind w:left="2180" w:hanging="144"/>
      </w:pPr>
      <w:rPr>
        <w:rFonts w:hint="default"/>
      </w:rPr>
    </w:lvl>
    <w:lvl w:ilvl="6" w:tplc="982C4080">
      <w:numFmt w:val="bullet"/>
      <w:lvlText w:val="•"/>
      <w:lvlJc w:val="left"/>
      <w:pPr>
        <w:ind w:left="2564" w:hanging="144"/>
      </w:pPr>
      <w:rPr>
        <w:rFonts w:hint="default"/>
      </w:rPr>
    </w:lvl>
    <w:lvl w:ilvl="7" w:tplc="BEB4B2D0">
      <w:numFmt w:val="bullet"/>
      <w:lvlText w:val="•"/>
      <w:lvlJc w:val="left"/>
      <w:pPr>
        <w:ind w:left="2948" w:hanging="144"/>
      </w:pPr>
      <w:rPr>
        <w:rFonts w:hint="default"/>
      </w:rPr>
    </w:lvl>
    <w:lvl w:ilvl="8" w:tplc="6B0A003E">
      <w:numFmt w:val="bullet"/>
      <w:lvlText w:val="•"/>
      <w:lvlJc w:val="left"/>
      <w:pPr>
        <w:ind w:left="3332" w:hanging="144"/>
      </w:pPr>
      <w:rPr>
        <w:rFonts w:hint="default"/>
      </w:rPr>
    </w:lvl>
  </w:abstractNum>
  <w:abstractNum w:abstractNumId="50" w15:restartNumberingAfterBreak="0">
    <w:nsid w:val="08165238"/>
    <w:multiLevelType w:val="hybridMultilevel"/>
    <w:tmpl w:val="CA548ED6"/>
    <w:lvl w:ilvl="0" w:tplc="0BB2E948">
      <w:numFmt w:val="bullet"/>
      <w:lvlText w:val="•"/>
      <w:lvlJc w:val="left"/>
      <w:pPr>
        <w:ind w:left="82" w:hanging="145"/>
      </w:pPr>
      <w:rPr>
        <w:rFonts w:ascii="Times New Roman" w:eastAsia="Times New Roman" w:hAnsi="Times New Roman" w:cs="Times New Roman" w:hint="default"/>
        <w:spacing w:val="-2"/>
        <w:w w:val="95"/>
        <w:sz w:val="24"/>
        <w:szCs w:val="24"/>
      </w:rPr>
    </w:lvl>
    <w:lvl w:ilvl="1" w:tplc="1E400864">
      <w:numFmt w:val="bullet"/>
      <w:lvlText w:val="•"/>
      <w:lvlJc w:val="left"/>
      <w:pPr>
        <w:ind w:left="548" w:hanging="145"/>
      </w:pPr>
      <w:rPr>
        <w:rFonts w:hint="default"/>
      </w:rPr>
    </w:lvl>
    <w:lvl w:ilvl="2" w:tplc="64208EF4">
      <w:numFmt w:val="bullet"/>
      <w:lvlText w:val="•"/>
      <w:lvlJc w:val="left"/>
      <w:pPr>
        <w:ind w:left="1016" w:hanging="145"/>
      </w:pPr>
      <w:rPr>
        <w:rFonts w:hint="default"/>
      </w:rPr>
    </w:lvl>
    <w:lvl w:ilvl="3" w:tplc="A0C2C21A">
      <w:numFmt w:val="bullet"/>
      <w:lvlText w:val="•"/>
      <w:lvlJc w:val="left"/>
      <w:pPr>
        <w:ind w:left="1484" w:hanging="145"/>
      </w:pPr>
      <w:rPr>
        <w:rFonts w:hint="default"/>
      </w:rPr>
    </w:lvl>
    <w:lvl w:ilvl="4" w:tplc="18A246E0">
      <w:numFmt w:val="bullet"/>
      <w:lvlText w:val="•"/>
      <w:lvlJc w:val="left"/>
      <w:pPr>
        <w:ind w:left="1952" w:hanging="145"/>
      </w:pPr>
      <w:rPr>
        <w:rFonts w:hint="default"/>
      </w:rPr>
    </w:lvl>
    <w:lvl w:ilvl="5" w:tplc="8A9273DA">
      <w:numFmt w:val="bullet"/>
      <w:lvlText w:val="•"/>
      <w:lvlJc w:val="left"/>
      <w:pPr>
        <w:ind w:left="2421" w:hanging="145"/>
      </w:pPr>
      <w:rPr>
        <w:rFonts w:hint="default"/>
      </w:rPr>
    </w:lvl>
    <w:lvl w:ilvl="6" w:tplc="EB803662">
      <w:numFmt w:val="bullet"/>
      <w:lvlText w:val="•"/>
      <w:lvlJc w:val="left"/>
      <w:pPr>
        <w:ind w:left="2889" w:hanging="145"/>
      </w:pPr>
      <w:rPr>
        <w:rFonts w:hint="default"/>
      </w:rPr>
    </w:lvl>
    <w:lvl w:ilvl="7" w:tplc="C8482E4C">
      <w:numFmt w:val="bullet"/>
      <w:lvlText w:val="•"/>
      <w:lvlJc w:val="left"/>
      <w:pPr>
        <w:ind w:left="3357" w:hanging="145"/>
      </w:pPr>
      <w:rPr>
        <w:rFonts w:hint="default"/>
      </w:rPr>
    </w:lvl>
    <w:lvl w:ilvl="8" w:tplc="678AB2F8">
      <w:numFmt w:val="bullet"/>
      <w:lvlText w:val="•"/>
      <w:lvlJc w:val="left"/>
      <w:pPr>
        <w:ind w:left="3825" w:hanging="145"/>
      </w:pPr>
      <w:rPr>
        <w:rFonts w:hint="default"/>
      </w:rPr>
    </w:lvl>
  </w:abstractNum>
  <w:abstractNum w:abstractNumId="51" w15:restartNumberingAfterBreak="0">
    <w:nsid w:val="087479A4"/>
    <w:multiLevelType w:val="hybridMultilevel"/>
    <w:tmpl w:val="AE76511C"/>
    <w:lvl w:ilvl="0" w:tplc="0504E4EC">
      <w:numFmt w:val="bullet"/>
      <w:lvlText w:val="•"/>
      <w:lvlJc w:val="left"/>
      <w:pPr>
        <w:ind w:left="106" w:hanging="144"/>
      </w:pPr>
      <w:rPr>
        <w:rFonts w:ascii="Times New Roman" w:eastAsia="Times New Roman" w:hAnsi="Times New Roman" w:cs="Times New Roman" w:hint="default"/>
        <w:w w:val="100"/>
        <w:sz w:val="24"/>
        <w:szCs w:val="24"/>
      </w:rPr>
    </w:lvl>
    <w:lvl w:ilvl="1" w:tplc="E5D4B98A">
      <w:numFmt w:val="bullet"/>
      <w:lvlText w:val="•"/>
      <w:lvlJc w:val="left"/>
      <w:pPr>
        <w:ind w:left="723" w:hanging="144"/>
      </w:pPr>
      <w:rPr>
        <w:rFonts w:hint="default"/>
      </w:rPr>
    </w:lvl>
    <w:lvl w:ilvl="2" w:tplc="7AAC97C4">
      <w:numFmt w:val="bullet"/>
      <w:lvlText w:val="•"/>
      <w:lvlJc w:val="left"/>
      <w:pPr>
        <w:ind w:left="1347" w:hanging="144"/>
      </w:pPr>
      <w:rPr>
        <w:rFonts w:hint="default"/>
      </w:rPr>
    </w:lvl>
    <w:lvl w:ilvl="3" w:tplc="D818BA44">
      <w:numFmt w:val="bullet"/>
      <w:lvlText w:val="•"/>
      <w:lvlJc w:val="left"/>
      <w:pPr>
        <w:ind w:left="1970" w:hanging="144"/>
      </w:pPr>
      <w:rPr>
        <w:rFonts w:hint="default"/>
      </w:rPr>
    </w:lvl>
    <w:lvl w:ilvl="4" w:tplc="3F3C3356">
      <w:numFmt w:val="bullet"/>
      <w:lvlText w:val="•"/>
      <w:lvlJc w:val="left"/>
      <w:pPr>
        <w:ind w:left="2594" w:hanging="144"/>
      </w:pPr>
      <w:rPr>
        <w:rFonts w:hint="default"/>
      </w:rPr>
    </w:lvl>
    <w:lvl w:ilvl="5" w:tplc="D05012A0">
      <w:numFmt w:val="bullet"/>
      <w:lvlText w:val="•"/>
      <w:lvlJc w:val="left"/>
      <w:pPr>
        <w:ind w:left="3218" w:hanging="144"/>
      </w:pPr>
      <w:rPr>
        <w:rFonts w:hint="default"/>
      </w:rPr>
    </w:lvl>
    <w:lvl w:ilvl="6" w:tplc="DDD27144">
      <w:numFmt w:val="bullet"/>
      <w:lvlText w:val="•"/>
      <w:lvlJc w:val="left"/>
      <w:pPr>
        <w:ind w:left="3841" w:hanging="144"/>
      </w:pPr>
      <w:rPr>
        <w:rFonts w:hint="default"/>
      </w:rPr>
    </w:lvl>
    <w:lvl w:ilvl="7" w:tplc="D2A8262A">
      <w:numFmt w:val="bullet"/>
      <w:lvlText w:val="•"/>
      <w:lvlJc w:val="left"/>
      <w:pPr>
        <w:ind w:left="4465" w:hanging="144"/>
      </w:pPr>
      <w:rPr>
        <w:rFonts w:hint="default"/>
      </w:rPr>
    </w:lvl>
    <w:lvl w:ilvl="8" w:tplc="A24A60BC">
      <w:numFmt w:val="bullet"/>
      <w:lvlText w:val="•"/>
      <w:lvlJc w:val="left"/>
      <w:pPr>
        <w:ind w:left="5088" w:hanging="144"/>
      </w:pPr>
      <w:rPr>
        <w:rFonts w:hint="default"/>
      </w:rPr>
    </w:lvl>
  </w:abstractNum>
  <w:abstractNum w:abstractNumId="52" w15:restartNumberingAfterBreak="0">
    <w:nsid w:val="08C7596F"/>
    <w:multiLevelType w:val="hybridMultilevel"/>
    <w:tmpl w:val="5E08E204"/>
    <w:lvl w:ilvl="0" w:tplc="6FA444AA">
      <w:numFmt w:val="bullet"/>
      <w:lvlText w:val="•"/>
      <w:lvlJc w:val="left"/>
      <w:pPr>
        <w:ind w:left="250" w:hanging="144"/>
      </w:pPr>
      <w:rPr>
        <w:rFonts w:ascii="Times New Roman" w:eastAsia="Times New Roman" w:hAnsi="Times New Roman" w:cs="Times New Roman" w:hint="default"/>
        <w:w w:val="100"/>
        <w:sz w:val="24"/>
        <w:szCs w:val="24"/>
      </w:rPr>
    </w:lvl>
    <w:lvl w:ilvl="1" w:tplc="C060B03E">
      <w:numFmt w:val="bullet"/>
      <w:lvlText w:val="•"/>
      <w:lvlJc w:val="left"/>
      <w:pPr>
        <w:ind w:left="868" w:hanging="144"/>
      </w:pPr>
      <w:rPr>
        <w:rFonts w:hint="default"/>
      </w:rPr>
    </w:lvl>
    <w:lvl w:ilvl="2" w:tplc="D37240EE">
      <w:numFmt w:val="bullet"/>
      <w:lvlText w:val="•"/>
      <w:lvlJc w:val="left"/>
      <w:pPr>
        <w:ind w:left="1477" w:hanging="144"/>
      </w:pPr>
      <w:rPr>
        <w:rFonts w:hint="default"/>
      </w:rPr>
    </w:lvl>
    <w:lvl w:ilvl="3" w:tplc="3C1C7B7A">
      <w:numFmt w:val="bullet"/>
      <w:lvlText w:val="•"/>
      <w:lvlJc w:val="left"/>
      <w:pPr>
        <w:ind w:left="2086" w:hanging="144"/>
      </w:pPr>
      <w:rPr>
        <w:rFonts w:hint="default"/>
      </w:rPr>
    </w:lvl>
    <w:lvl w:ilvl="4" w:tplc="55D2B46C">
      <w:numFmt w:val="bullet"/>
      <w:lvlText w:val="•"/>
      <w:lvlJc w:val="left"/>
      <w:pPr>
        <w:ind w:left="2695" w:hanging="144"/>
      </w:pPr>
      <w:rPr>
        <w:rFonts w:hint="default"/>
      </w:rPr>
    </w:lvl>
    <w:lvl w:ilvl="5" w:tplc="0568B36A">
      <w:numFmt w:val="bullet"/>
      <w:lvlText w:val="•"/>
      <w:lvlJc w:val="left"/>
      <w:pPr>
        <w:ind w:left="3304" w:hanging="144"/>
      </w:pPr>
      <w:rPr>
        <w:rFonts w:hint="default"/>
      </w:rPr>
    </w:lvl>
    <w:lvl w:ilvl="6" w:tplc="5D3639BE">
      <w:numFmt w:val="bullet"/>
      <w:lvlText w:val="•"/>
      <w:lvlJc w:val="left"/>
      <w:pPr>
        <w:ind w:left="3912" w:hanging="144"/>
      </w:pPr>
      <w:rPr>
        <w:rFonts w:hint="default"/>
      </w:rPr>
    </w:lvl>
    <w:lvl w:ilvl="7" w:tplc="B5F4FB94">
      <w:numFmt w:val="bullet"/>
      <w:lvlText w:val="•"/>
      <w:lvlJc w:val="left"/>
      <w:pPr>
        <w:ind w:left="4521" w:hanging="144"/>
      </w:pPr>
      <w:rPr>
        <w:rFonts w:hint="default"/>
      </w:rPr>
    </w:lvl>
    <w:lvl w:ilvl="8" w:tplc="00BA5D50">
      <w:numFmt w:val="bullet"/>
      <w:lvlText w:val="•"/>
      <w:lvlJc w:val="left"/>
      <w:pPr>
        <w:ind w:left="5130" w:hanging="144"/>
      </w:pPr>
      <w:rPr>
        <w:rFonts w:hint="default"/>
      </w:rPr>
    </w:lvl>
  </w:abstractNum>
  <w:abstractNum w:abstractNumId="53" w15:restartNumberingAfterBreak="0">
    <w:nsid w:val="09064C5E"/>
    <w:multiLevelType w:val="hybridMultilevel"/>
    <w:tmpl w:val="037CF246"/>
    <w:lvl w:ilvl="0" w:tplc="EB2A5FDE">
      <w:numFmt w:val="bullet"/>
      <w:lvlText w:val="•"/>
      <w:lvlJc w:val="left"/>
      <w:pPr>
        <w:ind w:left="134" w:hanging="144"/>
      </w:pPr>
      <w:rPr>
        <w:rFonts w:ascii="Times New Roman" w:eastAsia="Times New Roman" w:hAnsi="Times New Roman" w:cs="Times New Roman" w:hint="default"/>
        <w:w w:val="100"/>
        <w:sz w:val="24"/>
        <w:szCs w:val="24"/>
      </w:rPr>
    </w:lvl>
    <w:lvl w:ilvl="1" w:tplc="23AA7D28">
      <w:numFmt w:val="bullet"/>
      <w:lvlText w:val="•"/>
      <w:lvlJc w:val="left"/>
      <w:pPr>
        <w:ind w:left="720" w:hanging="144"/>
      </w:pPr>
      <w:rPr>
        <w:rFonts w:hint="default"/>
      </w:rPr>
    </w:lvl>
    <w:lvl w:ilvl="2" w:tplc="DF4AD7C8">
      <w:numFmt w:val="bullet"/>
      <w:lvlText w:val="•"/>
      <w:lvlJc w:val="left"/>
      <w:pPr>
        <w:ind w:left="1300" w:hanging="144"/>
      </w:pPr>
      <w:rPr>
        <w:rFonts w:hint="default"/>
      </w:rPr>
    </w:lvl>
    <w:lvl w:ilvl="3" w:tplc="99CCA512">
      <w:numFmt w:val="bullet"/>
      <w:lvlText w:val="•"/>
      <w:lvlJc w:val="left"/>
      <w:pPr>
        <w:ind w:left="1880" w:hanging="144"/>
      </w:pPr>
      <w:rPr>
        <w:rFonts w:hint="default"/>
      </w:rPr>
    </w:lvl>
    <w:lvl w:ilvl="4" w:tplc="0D64247C">
      <w:numFmt w:val="bullet"/>
      <w:lvlText w:val="•"/>
      <w:lvlJc w:val="left"/>
      <w:pPr>
        <w:ind w:left="2460" w:hanging="144"/>
      </w:pPr>
      <w:rPr>
        <w:rFonts w:hint="default"/>
      </w:rPr>
    </w:lvl>
    <w:lvl w:ilvl="5" w:tplc="28E66FF4">
      <w:numFmt w:val="bullet"/>
      <w:lvlText w:val="•"/>
      <w:lvlJc w:val="left"/>
      <w:pPr>
        <w:ind w:left="3041" w:hanging="144"/>
      </w:pPr>
      <w:rPr>
        <w:rFonts w:hint="default"/>
      </w:rPr>
    </w:lvl>
    <w:lvl w:ilvl="6" w:tplc="7BFCD0FA">
      <w:numFmt w:val="bullet"/>
      <w:lvlText w:val="•"/>
      <w:lvlJc w:val="left"/>
      <w:pPr>
        <w:ind w:left="3621" w:hanging="144"/>
      </w:pPr>
      <w:rPr>
        <w:rFonts w:hint="default"/>
      </w:rPr>
    </w:lvl>
    <w:lvl w:ilvl="7" w:tplc="AB5A0E78">
      <w:numFmt w:val="bullet"/>
      <w:lvlText w:val="•"/>
      <w:lvlJc w:val="left"/>
      <w:pPr>
        <w:ind w:left="4201" w:hanging="144"/>
      </w:pPr>
      <w:rPr>
        <w:rFonts w:hint="default"/>
      </w:rPr>
    </w:lvl>
    <w:lvl w:ilvl="8" w:tplc="55703DB0">
      <w:numFmt w:val="bullet"/>
      <w:lvlText w:val="•"/>
      <w:lvlJc w:val="left"/>
      <w:pPr>
        <w:ind w:left="4781" w:hanging="144"/>
      </w:pPr>
      <w:rPr>
        <w:rFonts w:hint="default"/>
      </w:rPr>
    </w:lvl>
  </w:abstractNum>
  <w:abstractNum w:abstractNumId="54" w15:restartNumberingAfterBreak="0">
    <w:nsid w:val="092447F7"/>
    <w:multiLevelType w:val="hybridMultilevel"/>
    <w:tmpl w:val="26DE8572"/>
    <w:lvl w:ilvl="0" w:tplc="F94A19B0">
      <w:numFmt w:val="bullet"/>
      <w:lvlText w:val="•"/>
      <w:lvlJc w:val="left"/>
      <w:pPr>
        <w:ind w:left="81" w:hanging="144"/>
      </w:pPr>
      <w:rPr>
        <w:rFonts w:ascii="Times New Roman" w:eastAsia="Times New Roman" w:hAnsi="Times New Roman" w:cs="Times New Roman" w:hint="default"/>
        <w:i/>
        <w:w w:val="100"/>
        <w:sz w:val="24"/>
        <w:szCs w:val="24"/>
      </w:rPr>
    </w:lvl>
    <w:lvl w:ilvl="1" w:tplc="CD3635AA">
      <w:numFmt w:val="bullet"/>
      <w:lvlText w:val="•"/>
      <w:lvlJc w:val="left"/>
      <w:pPr>
        <w:ind w:left="622" w:hanging="144"/>
      </w:pPr>
      <w:rPr>
        <w:rFonts w:hint="default"/>
      </w:rPr>
    </w:lvl>
    <w:lvl w:ilvl="2" w:tplc="4648B7A6">
      <w:numFmt w:val="bullet"/>
      <w:lvlText w:val="•"/>
      <w:lvlJc w:val="left"/>
      <w:pPr>
        <w:ind w:left="1164" w:hanging="144"/>
      </w:pPr>
      <w:rPr>
        <w:rFonts w:hint="default"/>
      </w:rPr>
    </w:lvl>
    <w:lvl w:ilvl="3" w:tplc="EBDAAFC6">
      <w:numFmt w:val="bullet"/>
      <w:lvlText w:val="•"/>
      <w:lvlJc w:val="left"/>
      <w:pPr>
        <w:ind w:left="1706" w:hanging="144"/>
      </w:pPr>
      <w:rPr>
        <w:rFonts w:hint="default"/>
      </w:rPr>
    </w:lvl>
    <w:lvl w:ilvl="4" w:tplc="D57C6CB4">
      <w:numFmt w:val="bullet"/>
      <w:lvlText w:val="•"/>
      <w:lvlJc w:val="left"/>
      <w:pPr>
        <w:ind w:left="2249" w:hanging="144"/>
      </w:pPr>
      <w:rPr>
        <w:rFonts w:hint="default"/>
      </w:rPr>
    </w:lvl>
    <w:lvl w:ilvl="5" w:tplc="9392C604">
      <w:numFmt w:val="bullet"/>
      <w:lvlText w:val="•"/>
      <w:lvlJc w:val="left"/>
      <w:pPr>
        <w:ind w:left="2791" w:hanging="144"/>
      </w:pPr>
      <w:rPr>
        <w:rFonts w:hint="default"/>
      </w:rPr>
    </w:lvl>
    <w:lvl w:ilvl="6" w:tplc="01D4951C">
      <w:numFmt w:val="bullet"/>
      <w:lvlText w:val="•"/>
      <w:lvlJc w:val="left"/>
      <w:pPr>
        <w:ind w:left="3333" w:hanging="144"/>
      </w:pPr>
      <w:rPr>
        <w:rFonts w:hint="default"/>
      </w:rPr>
    </w:lvl>
    <w:lvl w:ilvl="7" w:tplc="C42A0742">
      <w:numFmt w:val="bullet"/>
      <w:lvlText w:val="•"/>
      <w:lvlJc w:val="left"/>
      <w:pPr>
        <w:ind w:left="3876" w:hanging="144"/>
      </w:pPr>
      <w:rPr>
        <w:rFonts w:hint="default"/>
      </w:rPr>
    </w:lvl>
    <w:lvl w:ilvl="8" w:tplc="F2C0596E">
      <w:numFmt w:val="bullet"/>
      <w:lvlText w:val="•"/>
      <w:lvlJc w:val="left"/>
      <w:pPr>
        <w:ind w:left="4418" w:hanging="144"/>
      </w:pPr>
      <w:rPr>
        <w:rFonts w:hint="default"/>
      </w:rPr>
    </w:lvl>
  </w:abstractNum>
  <w:abstractNum w:abstractNumId="55" w15:restartNumberingAfterBreak="0">
    <w:nsid w:val="095D6120"/>
    <w:multiLevelType w:val="hybridMultilevel"/>
    <w:tmpl w:val="A8704DA4"/>
    <w:lvl w:ilvl="0" w:tplc="E536E140">
      <w:numFmt w:val="bullet"/>
      <w:lvlText w:val="•"/>
      <w:lvlJc w:val="left"/>
      <w:pPr>
        <w:ind w:left="277" w:hanging="144"/>
      </w:pPr>
      <w:rPr>
        <w:rFonts w:ascii="Times New Roman" w:eastAsia="Times New Roman" w:hAnsi="Times New Roman" w:cs="Times New Roman" w:hint="default"/>
        <w:w w:val="100"/>
        <w:sz w:val="24"/>
        <w:szCs w:val="24"/>
      </w:rPr>
    </w:lvl>
    <w:lvl w:ilvl="1" w:tplc="06C89AFA">
      <w:numFmt w:val="bullet"/>
      <w:lvlText w:val="•"/>
      <w:lvlJc w:val="left"/>
      <w:pPr>
        <w:ind w:left="732" w:hanging="144"/>
      </w:pPr>
      <w:rPr>
        <w:rFonts w:hint="default"/>
      </w:rPr>
    </w:lvl>
    <w:lvl w:ilvl="2" w:tplc="EE6654EA">
      <w:numFmt w:val="bullet"/>
      <w:lvlText w:val="•"/>
      <w:lvlJc w:val="left"/>
      <w:pPr>
        <w:ind w:left="1184" w:hanging="144"/>
      </w:pPr>
      <w:rPr>
        <w:rFonts w:hint="default"/>
      </w:rPr>
    </w:lvl>
    <w:lvl w:ilvl="3" w:tplc="0734C480">
      <w:numFmt w:val="bullet"/>
      <w:lvlText w:val="•"/>
      <w:lvlJc w:val="left"/>
      <w:pPr>
        <w:ind w:left="1636" w:hanging="144"/>
      </w:pPr>
      <w:rPr>
        <w:rFonts w:hint="default"/>
      </w:rPr>
    </w:lvl>
    <w:lvl w:ilvl="4" w:tplc="0A9409B0">
      <w:numFmt w:val="bullet"/>
      <w:lvlText w:val="•"/>
      <w:lvlJc w:val="left"/>
      <w:pPr>
        <w:ind w:left="2088" w:hanging="144"/>
      </w:pPr>
      <w:rPr>
        <w:rFonts w:hint="default"/>
      </w:rPr>
    </w:lvl>
    <w:lvl w:ilvl="5" w:tplc="ECC6F0A8">
      <w:numFmt w:val="bullet"/>
      <w:lvlText w:val="•"/>
      <w:lvlJc w:val="left"/>
      <w:pPr>
        <w:ind w:left="2541" w:hanging="144"/>
      </w:pPr>
      <w:rPr>
        <w:rFonts w:hint="default"/>
      </w:rPr>
    </w:lvl>
    <w:lvl w:ilvl="6" w:tplc="18FCB962">
      <w:numFmt w:val="bullet"/>
      <w:lvlText w:val="•"/>
      <w:lvlJc w:val="left"/>
      <w:pPr>
        <w:ind w:left="2993" w:hanging="144"/>
      </w:pPr>
      <w:rPr>
        <w:rFonts w:hint="default"/>
      </w:rPr>
    </w:lvl>
    <w:lvl w:ilvl="7" w:tplc="8ACE9EEE">
      <w:numFmt w:val="bullet"/>
      <w:lvlText w:val="•"/>
      <w:lvlJc w:val="left"/>
      <w:pPr>
        <w:ind w:left="3445" w:hanging="144"/>
      </w:pPr>
      <w:rPr>
        <w:rFonts w:hint="default"/>
      </w:rPr>
    </w:lvl>
    <w:lvl w:ilvl="8" w:tplc="C0AAB452">
      <w:numFmt w:val="bullet"/>
      <w:lvlText w:val="•"/>
      <w:lvlJc w:val="left"/>
      <w:pPr>
        <w:ind w:left="3897" w:hanging="144"/>
      </w:pPr>
      <w:rPr>
        <w:rFonts w:hint="default"/>
      </w:rPr>
    </w:lvl>
  </w:abstractNum>
  <w:abstractNum w:abstractNumId="56" w15:restartNumberingAfterBreak="0">
    <w:nsid w:val="09634CB0"/>
    <w:multiLevelType w:val="hybridMultilevel"/>
    <w:tmpl w:val="9B22189E"/>
    <w:lvl w:ilvl="0" w:tplc="C0C0222A">
      <w:numFmt w:val="bullet"/>
      <w:lvlText w:val="•"/>
      <w:lvlJc w:val="left"/>
      <w:pPr>
        <w:ind w:left="277" w:hanging="144"/>
      </w:pPr>
      <w:rPr>
        <w:rFonts w:ascii="Times New Roman" w:eastAsia="Times New Roman" w:hAnsi="Times New Roman" w:cs="Times New Roman" w:hint="default"/>
        <w:w w:val="100"/>
        <w:sz w:val="24"/>
        <w:szCs w:val="24"/>
      </w:rPr>
    </w:lvl>
    <w:lvl w:ilvl="1" w:tplc="1618E270">
      <w:numFmt w:val="bullet"/>
      <w:lvlText w:val="•"/>
      <w:lvlJc w:val="left"/>
      <w:pPr>
        <w:ind w:left="732" w:hanging="144"/>
      </w:pPr>
      <w:rPr>
        <w:rFonts w:hint="default"/>
      </w:rPr>
    </w:lvl>
    <w:lvl w:ilvl="2" w:tplc="A63A8020">
      <w:numFmt w:val="bullet"/>
      <w:lvlText w:val="•"/>
      <w:lvlJc w:val="left"/>
      <w:pPr>
        <w:ind w:left="1184" w:hanging="144"/>
      </w:pPr>
      <w:rPr>
        <w:rFonts w:hint="default"/>
      </w:rPr>
    </w:lvl>
    <w:lvl w:ilvl="3" w:tplc="CF081C7C">
      <w:numFmt w:val="bullet"/>
      <w:lvlText w:val="•"/>
      <w:lvlJc w:val="left"/>
      <w:pPr>
        <w:ind w:left="1636" w:hanging="144"/>
      </w:pPr>
      <w:rPr>
        <w:rFonts w:hint="default"/>
      </w:rPr>
    </w:lvl>
    <w:lvl w:ilvl="4" w:tplc="27065DC0">
      <w:numFmt w:val="bullet"/>
      <w:lvlText w:val="•"/>
      <w:lvlJc w:val="left"/>
      <w:pPr>
        <w:ind w:left="2088" w:hanging="144"/>
      </w:pPr>
      <w:rPr>
        <w:rFonts w:hint="default"/>
      </w:rPr>
    </w:lvl>
    <w:lvl w:ilvl="5" w:tplc="F19448A4">
      <w:numFmt w:val="bullet"/>
      <w:lvlText w:val="•"/>
      <w:lvlJc w:val="left"/>
      <w:pPr>
        <w:ind w:left="2541" w:hanging="144"/>
      </w:pPr>
      <w:rPr>
        <w:rFonts w:hint="default"/>
      </w:rPr>
    </w:lvl>
    <w:lvl w:ilvl="6" w:tplc="13725C6A">
      <w:numFmt w:val="bullet"/>
      <w:lvlText w:val="•"/>
      <w:lvlJc w:val="left"/>
      <w:pPr>
        <w:ind w:left="2993" w:hanging="144"/>
      </w:pPr>
      <w:rPr>
        <w:rFonts w:hint="default"/>
      </w:rPr>
    </w:lvl>
    <w:lvl w:ilvl="7" w:tplc="B7E4414C">
      <w:numFmt w:val="bullet"/>
      <w:lvlText w:val="•"/>
      <w:lvlJc w:val="left"/>
      <w:pPr>
        <w:ind w:left="3445" w:hanging="144"/>
      </w:pPr>
      <w:rPr>
        <w:rFonts w:hint="default"/>
      </w:rPr>
    </w:lvl>
    <w:lvl w:ilvl="8" w:tplc="55565AFA">
      <w:numFmt w:val="bullet"/>
      <w:lvlText w:val="•"/>
      <w:lvlJc w:val="left"/>
      <w:pPr>
        <w:ind w:left="3897" w:hanging="144"/>
      </w:pPr>
      <w:rPr>
        <w:rFonts w:hint="default"/>
      </w:rPr>
    </w:lvl>
  </w:abstractNum>
  <w:abstractNum w:abstractNumId="57" w15:restartNumberingAfterBreak="0">
    <w:nsid w:val="09930C4B"/>
    <w:multiLevelType w:val="hybridMultilevel"/>
    <w:tmpl w:val="7B1C574A"/>
    <w:lvl w:ilvl="0" w:tplc="1CD469BC">
      <w:numFmt w:val="bullet"/>
      <w:lvlText w:val="•"/>
      <w:lvlJc w:val="left"/>
      <w:pPr>
        <w:ind w:left="277" w:hanging="144"/>
      </w:pPr>
      <w:rPr>
        <w:rFonts w:ascii="Times New Roman" w:eastAsia="Times New Roman" w:hAnsi="Times New Roman" w:cs="Times New Roman" w:hint="default"/>
        <w:w w:val="100"/>
        <w:sz w:val="24"/>
        <w:szCs w:val="24"/>
      </w:rPr>
    </w:lvl>
    <w:lvl w:ilvl="1" w:tplc="EF7C2146">
      <w:numFmt w:val="bullet"/>
      <w:lvlText w:val="•"/>
      <w:lvlJc w:val="left"/>
      <w:pPr>
        <w:ind w:left="732" w:hanging="144"/>
      </w:pPr>
      <w:rPr>
        <w:rFonts w:hint="default"/>
      </w:rPr>
    </w:lvl>
    <w:lvl w:ilvl="2" w:tplc="F1ECA9E6">
      <w:numFmt w:val="bullet"/>
      <w:lvlText w:val="•"/>
      <w:lvlJc w:val="left"/>
      <w:pPr>
        <w:ind w:left="1184" w:hanging="144"/>
      </w:pPr>
      <w:rPr>
        <w:rFonts w:hint="default"/>
      </w:rPr>
    </w:lvl>
    <w:lvl w:ilvl="3" w:tplc="6E9E0440">
      <w:numFmt w:val="bullet"/>
      <w:lvlText w:val="•"/>
      <w:lvlJc w:val="left"/>
      <w:pPr>
        <w:ind w:left="1636" w:hanging="144"/>
      </w:pPr>
      <w:rPr>
        <w:rFonts w:hint="default"/>
      </w:rPr>
    </w:lvl>
    <w:lvl w:ilvl="4" w:tplc="8B04963A">
      <w:numFmt w:val="bullet"/>
      <w:lvlText w:val="•"/>
      <w:lvlJc w:val="left"/>
      <w:pPr>
        <w:ind w:left="2088" w:hanging="144"/>
      </w:pPr>
      <w:rPr>
        <w:rFonts w:hint="default"/>
      </w:rPr>
    </w:lvl>
    <w:lvl w:ilvl="5" w:tplc="CC045D54">
      <w:numFmt w:val="bullet"/>
      <w:lvlText w:val="•"/>
      <w:lvlJc w:val="left"/>
      <w:pPr>
        <w:ind w:left="2541" w:hanging="144"/>
      </w:pPr>
      <w:rPr>
        <w:rFonts w:hint="default"/>
      </w:rPr>
    </w:lvl>
    <w:lvl w:ilvl="6" w:tplc="EFD6741A">
      <w:numFmt w:val="bullet"/>
      <w:lvlText w:val="•"/>
      <w:lvlJc w:val="left"/>
      <w:pPr>
        <w:ind w:left="2993" w:hanging="144"/>
      </w:pPr>
      <w:rPr>
        <w:rFonts w:hint="default"/>
      </w:rPr>
    </w:lvl>
    <w:lvl w:ilvl="7" w:tplc="742C39A4">
      <w:numFmt w:val="bullet"/>
      <w:lvlText w:val="•"/>
      <w:lvlJc w:val="left"/>
      <w:pPr>
        <w:ind w:left="3445" w:hanging="144"/>
      </w:pPr>
      <w:rPr>
        <w:rFonts w:hint="default"/>
      </w:rPr>
    </w:lvl>
    <w:lvl w:ilvl="8" w:tplc="DAA21102">
      <w:numFmt w:val="bullet"/>
      <w:lvlText w:val="•"/>
      <w:lvlJc w:val="left"/>
      <w:pPr>
        <w:ind w:left="3897" w:hanging="144"/>
      </w:pPr>
      <w:rPr>
        <w:rFonts w:hint="default"/>
      </w:rPr>
    </w:lvl>
  </w:abstractNum>
  <w:abstractNum w:abstractNumId="58" w15:restartNumberingAfterBreak="0">
    <w:nsid w:val="09943672"/>
    <w:multiLevelType w:val="hybridMultilevel"/>
    <w:tmpl w:val="DD84AD48"/>
    <w:lvl w:ilvl="0" w:tplc="4380E7AA">
      <w:numFmt w:val="bullet"/>
      <w:lvlText w:val="•"/>
      <w:lvlJc w:val="left"/>
      <w:pPr>
        <w:ind w:left="277" w:hanging="144"/>
      </w:pPr>
      <w:rPr>
        <w:rFonts w:ascii="Times New Roman" w:eastAsia="Times New Roman" w:hAnsi="Times New Roman" w:cs="Times New Roman" w:hint="default"/>
        <w:w w:val="100"/>
        <w:sz w:val="24"/>
        <w:szCs w:val="24"/>
      </w:rPr>
    </w:lvl>
    <w:lvl w:ilvl="1" w:tplc="FF727D50">
      <w:numFmt w:val="bullet"/>
      <w:lvlText w:val="•"/>
      <w:lvlJc w:val="left"/>
      <w:pPr>
        <w:ind w:left="890" w:hanging="144"/>
      </w:pPr>
      <w:rPr>
        <w:rFonts w:hint="default"/>
      </w:rPr>
    </w:lvl>
    <w:lvl w:ilvl="2" w:tplc="0C427DAE">
      <w:numFmt w:val="bullet"/>
      <w:lvlText w:val="•"/>
      <w:lvlJc w:val="left"/>
      <w:pPr>
        <w:ind w:left="1500" w:hanging="144"/>
      </w:pPr>
      <w:rPr>
        <w:rFonts w:hint="default"/>
      </w:rPr>
    </w:lvl>
    <w:lvl w:ilvl="3" w:tplc="078CC988">
      <w:numFmt w:val="bullet"/>
      <w:lvlText w:val="•"/>
      <w:lvlJc w:val="left"/>
      <w:pPr>
        <w:ind w:left="2110" w:hanging="144"/>
      </w:pPr>
      <w:rPr>
        <w:rFonts w:hint="default"/>
      </w:rPr>
    </w:lvl>
    <w:lvl w:ilvl="4" w:tplc="1ED2A7C2">
      <w:numFmt w:val="bullet"/>
      <w:lvlText w:val="•"/>
      <w:lvlJc w:val="left"/>
      <w:pPr>
        <w:ind w:left="2721" w:hanging="144"/>
      </w:pPr>
      <w:rPr>
        <w:rFonts w:hint="default"/>
      </w:rPr>
    </w:lvl>
    <w:lvl w:ilvl="5" w:tplc="593E1F26">
      <w:numFmt w:val="bullet"/>
      <w:lvlText w:val="•"/>
      <w:lvlJc w:val="left"/>
      <w:pPr>
        <w:ind w:left="3331" w:hanging="144"/>
      </w:pPr>
      <w:rPr>
        <w:rFonts w:hint="default"/>
      </w:rPr>
    </w:lvl>
    <w:lvl w:ilvl="6" w:tplc="7DE63F3C">
      <w:numFmt w:val="bullet"/>
      <w:lvlText w:val="•"/>
      <w:lvlJc w:val="left"/>
      <w:pPr>
        <w:ind w:left="3941" w:hanging="144"/>
      </w:pPr>
      <w:rPr>
        <w:rFonts w:hint="default"/>
      </w:rPr>
    </w:lvl>
    <w:lvl w:ilvl="7" w:tplc="4CBC2176">
      <w:numFmt w:val="bullet"/>
      <w:lvlText w:val="•"/>
      <w:lvlJc w:val="left"/>
      <w:pPr>
        <w:ind w:left="4552" w:hanging="144"/>
      </w:pPr>
      <w:rPr>
        <w:rFonts w:hint="default"/>
      </w:rPr>
    </w:lvl>
    <w:lvl w:ilvl="8" w:tplc="2DF2E716">
      <w:numFmt w:val="bullet"/>
      <w:lvlText w:val="•"/>
      <w:lvlJc w:val="left"/>
      <w:pPr>
        <w:ind w:left="5162" w:hanging="144"/>
      </w:pPr>
      <w:rPr>
        <w:rFonts w:hint="default"/>
      </w:rPr>
    </w:lvl>
  </w:abstractNum>
  <w:abstractNum w:abstractNumId="59" w15:restartNumberingAfterBreak="0">
    <w:nsid w:val="09B47555"/>
    <w:multiLevelType w:val="hybridMultilevel"/>
    <w:tmpl w:val="3502EE7A"/>
    <w:lvl w:ilvl="0" w:tplc="6728DECA">
      <w:numFmt w:val="bullet"/>
      <w:lvlText w:val="•"/>
      <w:lvlJc w:val="left"/>
      <w:pPr>
        <w:ind w:left="89" w:hanging="144"/>
      </w:pPr>
      <w:rPr>
        <w:rFonts w:ascii="Times New Roman" w:eastAsia="Times New Roman" w:hAnsi="Times New Roman" w:cs="Times New Roman" w:hint="default"/>
        <w:i/>
        <w:w w:val="100"/>
        <w:sz w:val="24"/>
        <w:szCs w:val="24"/>
      </w:rPr>
    </w:lvl>
    <w:lvl w:ilvl="1" w:tplc="AF70DC74">
      <w:numFmt w:val="bullet"/>
      <w:lvlText w:val="•"/>
      <w:lvlJc w:val="left"/>
      <w:pPr>
        <w:ind w:left="452" w:hanging="144"/>
      </w:pPr>
      <w:rPr>
        <w:rFonts w:hint="default"/>
      </w:rPr>
    </w:lvl>
    <w:lvl w:ilvl="2" w:tplc="087E16EE">
      <w:numFmt w:val="bullet"/>
      <w:lvlText w:val="•"/>
      <w:lvlJc w:val="left"/>
      <w:pPr>
        <w:ind w:left="824" w:hanging="144"/>
      </w:pPr>
      <w:rPr>
        <w:rFonts w:hint="default"/>
      </w:rPr>
    </w:lvl>
    <w:lvl w:ilvl="3" w:tplc="30BAC70E">
      <w:numFmt w:val="bullet"/>
      <w:lvlText w:val="•"/>
      <w:lvlJc w:val="left"/>
      <w:pPr>
        <w:ind w:left="1196" w:hanging="144"/>
      </w:pPr>
      <w:rPr>
        <w:rFonts w:hint="default"/>
      </w:rPr>
    </w:lvl>
    <w:lvl w:ilvl="4" w:tplc="E4ECCD9E">
      <w:numFmt w:val="bullet"/>
      <w:lvlText w:val="•"/>
      <w:lvlJc w:val="left"/>
      <w:pPr>
        <w:ind w:left="1568" w:hanging="144"/>
      </w:pPr>
      <w:rPr>
        <w:rFonts w:hint="default"/>
      </w:rPr>
    </w:lvl>
    <w:lvl w:ilvl="5" w:tplc="C24C64BC">
      <w:numFmt w:val="bullet"/>
      <w:lvlText w:val="•"/>
      <w:lvlJc w:val="left"/>
      <w:pPr>
        <w:ind w:left="1940" w:hanging="144"/>
      </w:pPr>
      <w:rPr>
        <w:rFonts w:hint="default"/>
      </w:rPr>
    </w:lvl>
    <w:lvl w:ilvl="6" w:tplc="E236D752">
      <w:numFmt w:val="bullet"/>
      <w:lvlText w:val="•"/>
      <w:lvlJc w:val="left"/>
      <w:pPr>
        <w:ind w:left="2312" w:hanging="144"/>
      </w:pPr>
      <w:rPr>
        <w:rFonts w:hint="default"/>
      </w:rPr>
    </w:lvl>
    <w:lvl w:ilvl="7" w:tplc="E558E178">
      <w:numFmt w:val="bullet"/>
      <w:lvlText w:val="•"/>
      <w:lvlJc w:val="left"/>
      <w:pPr>
        <w:ind w:left="2684" w:hanging="144"/>
      </w:pPr>
      <w:rPr>
        <w:rFonts w:hint="default"/>
      </w:rPr>
    </w:lvl>
    <w:lvl w:ilvl="8" w:tplc="4B1244EC">
      <w:numFmt w:val="bullet"/>
      <w:lvlText w:val="•"/>
      <w:lvlJc w:val="left"/>
      <w:pPr>
        <w:ind w:left="3056" w:hanging="144"/>
      </w:pPr>
      <w:rPr>
        <w:rFonts w:hint="default"/>
      </w:rPr>
    </w:lvl>
  </w:abstractNum>
  <w:abstractNum w:abstractNumId="60" w15:restartNumberingAfterBreak="0">
    <w:nsid w:val="09D85F13"/>
    <w:multiLevelType w:val="hybridMultilevel"/>
    <w:tmpl w:val="3746FC94"/>
    <w:lvl w:ilvl="0" w:tplc="48DCAF98">
      <w:numFmt w:val="bullet"/>
      <w:lvlText w:val="•"/>
      <w:lvlJc w:val="left"/>
      <w:pPr>
        <w:ind w:left="226" w:hanging="145"/>
      </w:pPr>
      <w:rPr>
        <w:rFonts w:ascii="Times New Roman" w:eastAsia="Times New Roman" w:hAnsi="Times New Roman" w:cs="Times New Roman" w:hint="default"/>
        <w:spacing w:val="-2"/>
        <w:w w:val="100"/>
        <w:sz w:val="24"/>
        <w:szCs w:val="24"/>
      </w:rPr>
    </w:lvl>
    <w:lvl w:ilvl="1" w:tplc="0FB01940">
      <w:numFmt w:val="bullet"/>
      <w:lvlText w:val="•"/>
      <w:lvlJc w:val="left"/>
      <w:pPr>
        <w:ind w:left="578" w:hanging="145"/>
      </w:pPr>
      <w:rPr>
        <w:rFonts w:hint="default"/>
      </w:rPr>
    </w:lvl>
    <w:lvl w:ilvl="2" w:tplc="2CE22312">
      <w:numFmt w:val="bullet"/>
      <w:lvlText w:val="•"/>
      <w:lvlJc w:val="left"/>
      <w:pPr>
        <w:ind w:left="936" w:hanging="145"/>
      </w:pPr>
      <w:rPr>
        <w:rFonts w:hint="default"/>
      </w:rPr>
    </w:lvl>
    <w:lvl w:ilvl="3" w:tplc="CB389AF2">
      <w:numFmt w:val="bullet"/>
      <w:lvlText w:val="•"/>
      <w:lvlJc w:val="left"/>
      <w:pPr>
        <w:ind w:left="1294" w:hanging="145"/>
      </w:pPr>
      <w:rPr>
        <w:rFonts w:hint="default"/>
      </w:rPr>
    </w:lvl>
    <w:lvl w:ilvl="4" w:tplc="9ED6F8A0">
      <w:numFmt w:val="bullet"/>
      <w:lvlText w:val="•"/>
      <w:lvlJc w:val="left"/>
      <w:pPr>
        <w:ind w:left="1652" w:hanging="145"/>
      </w:pPr>
      <w:rPr>
        <w:rFonts w:hint="default"/>
      </w:rPr>
    </w:lvl>
    <w:lvl w:ilvl="5" w:tplc="A4BEA732">
      <w:numFmt w:val="bullet"/>
      <w:lvlText w:val="•"/>
      <w:lvlJc w:val="left"/>
      <w:pPr>
        <w:ind w:left="2011" w:hanging="145"/>
      </w:pPr>
      <w:rPr>
        <w:rFonts w:hint="default"/>
      </w:rPr>
    </w:lvl>
    <w:lvl w:ilvl="6" w:tplc="98DA8FB2">
      <w:numFmt w:val="bullet"/>
      <w:lvlText w:val="•"/>
      <w:lvlJc w:val="left"/>
      <w:pPr>
        <w:ind w:left="2369" w:hanging="145"/>
      </w:pPr>
      <w:rPr>
        <w:rFonts w:hint="default"/>
      </w:rPr>
    </w:lvl>
    <w:lvl w:ilvl="7" w:tplc="104C7064">
      <w:numFmt w:val="bullet"/>
      <w:lvlText w:val="•"/>
      <w:lvlJc w:val="left"/>
      <w:pPr>
        <w:ind w:left="2727" w:hanging="145"/>
      </w:pPr>
      <w:rPr>
        <w:rFonts w:hint="default"/>
      </w:rPr>
    </w:lvl>
    <w:lvl w:ilvl="8" w:tplc="3D00A042">
      <w:numFmt w:val="bullet"/>
      <w:lvlText w:val="•"/>
      <w:lvlJc w:val="left"/>
      <w:pPr>
        <w:ind w:left="3085" w:hanging="145"/>
      </w:pPr>
      <w:rPr>
        <w:rFonts w:hint="default"/>
      </w:rPr>
    </w:lvl>
  </w:abstractNum>
  <w:abstractNum w:abstractNumId="61" w15:restartNumberingAfterBreak="0">
    <w:nsid w:val="0A2C7DDE"/>
    <w:multiLevelType w:val="hybridMultilevel"/>
    <w:tmpl w:val="F49C9510"/>
    <w:lvl w:ilvl="0" w:tplc="034CF9BC">
      <w:numFmt w:val="bullet"/>
      <w:lvlText w:val="•"/>
      <w:lvlJc w:val="left"/>
      <w:pPr>
        <w:ind w:left="277" w:hanging="144"/>
      </w:pPr>
      <w:rPr>
        <w:rFonts w:ascii="Times New Roman" w:eastAsia="Times New Roman" w:hAnsi="Times New Roman" w:cs="Times New Roman" w:hint="default"/>
        <w:w w:val="100"/>
        <w:sz w:val="24"/>
        <w:szCs w:val="24"/>
      </w:rPr>
    </w:lvl>
    <w:lvl w:ilvl="1" w:tplc="35A0BD2A">
      <w:numFmt w:val="bullet"/>
      <w:lvlText w:val="•"/>
      <w:lvlJc w:val="left"/>
      <w:pPr>
        <w:ind w:left="816" w:hanging="144"/>
      </w:pPr>
      <w:rPr>
        <w:rFonts w:hint="default"/>
      </w:rPr>
    </w:lvl>
    <w:lvl w:ilvl="2" w:tplc="87FC3150">
      <w:numFmt w:val="bullet"/>
      <w:lvlText w:val="•"/>
      <w:lvlJc w:val="left"/>
      <w:pPr>
        <w:ind w:left="1352" w:hanging="144"/>
      </w:pPr>
      <w:rPr>
        <w:rFonts w:hint="default"/>
      </w:rPr>
    </w:lvl>
    <w:lvl w:ilvl="3" w:tplc="326EFFDE">
      <w:numFmt w:val="bullet"/>
      <w:lvlText w:val="•"/>
      <w:lvlJc w:val="left"/>
      <w:pPr>
        <w:ind w:left="1888" w:hanging="144"/>
      </w:pPr>
      <w:rPr>
        <w:rFonts w:hint="default"/>
      </w:rPr>
    </w:lvl>
    <w:lvl w:ilvl="4" w:tplc="ADDA2484">
      <w:numFmt w:val="bullet"/>
      <w:lvlText w:val="•"/>
      <w:lvlJc w:val="left"/>
      <w:pPr>
        <w:ind w:left="2424" w:hanging="144"/>
      </w:pPr>
      <w:rPr>
        <w:rFonts w:hint="default"/>
      </w:rPr>
    </w:lvl>
    <w:lvl w:ilvl="5" w:tplc="6792D334">
      <w:numFmt w:val="bullet"/>
      <w:lvlText w:val="•"/>
      <w:lvlJc w:val="left"/>
      <w:pPr>
        <w:ind w:left="2961" w:hanging="144"/>
      </w:pPr>
      <w:rPr>
        <w:rFonts w:hint="default"/>
      </w:rPr>
    </w:lvl>
    <w:lvl w:ilvl="6" w:tplc="28129B28">
      <w:numFmt w:val="bullet"/>
      <w:lvlText w:val="•"/>
      <w:lvlJc w:val="left"/>
      <w:pPr>
        <w:ind w:left="3497" w:hanging="144"/>
      </w:pPr>
      <w:rPr>
        <w:rFonts w:hint="default"/>
      </w:rPr>
    </w:lvl>
    <w:lvl w:ilvl="7" w:tplc="D54433F8">
      <w:numFmt w:val="bullet"/>
      <w:lvlText w:val="•"/>
      <w:lvlJc w:val="left"/>
      <w:pPr>
        <w:ind w:left="4033" w:hanging="144"/>
      </w:pPr>
      <w:rPr>
        <w:rFonts w:hint="default"/>
      </w:rPr>
    </w:lvl>
    <w:lvl w:ilvl="8" w:tplc="0450E4BC">
      <w:numFmt w:val="bullet"/>
      <w:lvlText w:val="•"/>
      <w:lvlJc w:val="left"/>
      <w:pPr>
        <w:ind w:left="4569" w:hanging="144"/>
      </w:pPr>
      <w:rPr>
        <w:rFonts w:hint="default"/>
      </w:rPr>
    </w:lvl>
  </w:abstractNum>
  <w:abstractNum w:abstractNumId="62" w15:restartNumberingAfterBreak="0">
    <w:nsid w:val="0A2E41E0"/>
    <w:multiLevelType w:val="hybridMultilevel"/>
    <w:tmpl w:val="DC2AF7E8"/>
    <w:lvl w:ilvl="0" w:tplc="328227D8">
      <w:numFmt w:val="bullet"/>
      <w:lvlText w:val="•"/>
      <w:lvlJc w:val="left"/>
      <w:pPr>
        <w:ind w:left="106" w:hanging="136"/>
      </w:pPr>
      <w:rPr>
        <w:rFonts w:ascii="Times New Roman" w:eastAsia="Times New Roman" w:hAnsi="Times New Roman" w:cs="Times New Roman" w:hint="default"/>
        <w:w w:val="100"/>
        <w:sz w:val="24"/>
        <w:szCs w:val="24"/>
      </w:rPr>
    </w:lvl>
    <w:lvl w:ilvl="1" w:tplc="00D8CDD2">
      <w:numFmt w:val="bullet"/>
      <w:lvlText w:val="•"/>
      <w:lvlJc w:val="left"/>
      <w:pPr>
        <w:ind w:left="667" w:hanging="136"/>
      </w:pPr>
      <w:rPr>
        <w:rFonts w:hint="default"/>
      </w:rPr>
    </w:lvl>
    <w:lvl w:ilvl="2" w:tplc="87FA0C08">
      <w:numFmt w:val="bullet"/>
      <w:lvlText w:val="•"/>
      <w:lvlJc w:val="left"/>
      <w:pPr>
        <w:ind w:left="1234" w:hanging="136"/>
      </w:pPr>
      <w:rPr>
        <w:rFonts w:hint="default"/>
      </w:rPr>
    </w:lvl>
    <w:lvl w:ilvl="3" w:tplc="F7AAF39C">
      <w:numFmt w:val="bullet"/>
      <w:lvlText w:val="•"/>
      <w:lvlJc w:val="left"/>
      <w:pPr>
        <w:ind w:left="1801" w:hanging="136"/>
      </w:pPr>
      <w:rPr>
        <w:rFonts w:hint="default"/>
      </w:rPr>
    </w:lvl>
    <w:lvl w:ilvl="4" w:tplc="5EE03B20">
      <w:numFmt w:val="bullet"/>
      <w:lvlText w:val="•"/>
      <w:lvlJc w:val="left"/>
      <w:pPr>
        <w:ind w:left="2368" w:hanging="136"/>
      </w:pPr>
      <w:rPr>
        <w:rFonts w:hint="default"/>
      </w:rPr>
    </w:lvl>
    <w:lvl w:ilvl="5" w:tplc="AD9E0F04">
      <w:numFmt w:val="bullet"/>
      <w:lvlText w:val="•"/>
      <w:lvlJc w:val="left"/>
      <w:pPr>
        <w:ind w:left="2935" w:hanging="136"/>
      </w:pPr>
      <w:rPr>
        <w:rFonts w:hint="default"/>
      </w:rPr>
    </w:lvl>
    <w:lvl w:ilvl="6" w:tplc="66ECF4DA">
      <w:numFmt w:val="bullet"/>
      <w:lvlText w:val="•"/>
      <w:lvlJc w:val="left"/>
      <w:pPr>
        <w:ind w:left="3502" w:hanging="136"/>
      </w:pPr>
      <w:rPr>
        <w:rFonts w:hint="default"/>
      </w:rPr>
    </w:lvl>
    <w:lvl w:ilvl="7" w:tplc="DA9C2A02">
      <w:numFmt w:val="bullet"/>
      <w:lvlText w:val="•"/>
      <w:lvlJc w:val="left"/>
      <w:pPr>
        <w:ind w:left="4069" w:hanging="136"/>
      </w:pPr>
      <w:rPr>
        <w:rFonts w:hint="default"/>
      </w:rPr>
    </w:lvl>
    <w:lvl w:ilvl="8" w:tplc="D2CEB054">
      <w:numFmt w:val="bullet"/>
      <w:lvlText w:val="•"/>
      <w:lvlJc w:val="left"/>
      <w:pPr>
        <w:ind w:left="4636" w:hanging="136"/>
      </w:pPr>
      <w:rPr>
        <w:rFonts w:hint="default"/>
      </w:rPr>
    </w:lvl>
  </w:abstractNum>
  <w:abstractNum w:abstractNumId="63" w15:restartNumberingAfterBreak="0">
    <w:nsid w:val="0A754902"/>
    <w:multiLevelType w:val="hybridMultilevel"/>
    <w:tmpl w:val="1FC6420E"/>
    <w:lvl w:ilvl="0" w:tplc="93243BD6">
      <w:numFmt w:val="bullet"/>
      <w:lvlText w:val="•"/>
      <w:lvlJc w:val="left"/>
      <w:pPr>
        <w:ind w:left="88" w:hanging="144"/>
      </w:pPr>
      <w:rPr>
        <w:rFonts w:ascii="Times New Roman" w:eastAsia="Times New Roman" w:hAnsi="Times New Roman" w:cs="Times New Roman" w:hint="default"/>
        <w:i/>
        <w:w w:val="100"/>
        <w:sz w:val="24"/>
        <w:szCs w:val="24"/>
      </w:rPr>
    </w:lvl>
    <w:lvl w:ilvl="1" w:tplc="06F2D54E">
      <w:numFmt w:val="bullet"/>
      <w:lvlText w:val="•"/>
      <w:lvlJc w:val="left"/>
      <w:pPr>
        <w:ind w:left="409" w:hanging="144"/>
      </w:pPr>
      <w:rPr>
        <w:rFonts w:hint="default"/>
      </w:rPr>
    </w:lvl>
    <w:lvl w:ilvl="2" w:tplc="CAEC63EE">
      <w:numFmt w:val="bullet"/>
      <w:lvlText w:val="•"/>
      <w:lvlJc w:val="left"/>
      <w:pPr>
        <w:ind w:left="739" w:hanging="144"/>
      </w:pPr>
      <w:rPr>
        <w:rFonts w:hint="default"/>
      </w:rPr>
    </w:lvl>
    <w:lvl w:ilvl="3" w:tplc="2EA283BE">
      <w:numFmt w:val="bullet"/>
      <w:lvlText w:val="•"/>
      <w:lvlJc w:val="left"/>
      <w:pPr>
        <w:ind w:left="1069" w:hanging="144"/>
      </w:pPr>
      <w:rPr>
        <w:rFonts w:hint="default"/>
      </w:rPr>
    </w:lvl>
    <w:lvl w:ilvl="4" w:tplc="859E5E14">
      <w:numFmt w:val="bullet"/>
      <w:lvlText w:val="•"/>
      <w:lvlJc w:val="left"/>
      <w:pPr>
        <w:ind w:left="1399" w:hanging="144"/>
      </w:pPr>
      <w:rPr>
        <w:rFonts w:hint="default"/>
      </w:rPr>
    </w:lvl>
    <w:lvl w:ilvl="5" w:tplc="82C4FDAC">
      <w:numFmt w:val="bullet"/>
      <w:lvlText w:val="•"/>
      <w:lvlJc w:val="left"/>
      <w:pPr>
        <w:ind w:left="1729" w:hanging="144"/>
      </w:pPr>
      <w:rPr>
        <w:rFonts w:hint="default"/>
      </w:rPr>
    </w:lvl>
    <w:lvl w:ilvl="6" w:tplc="3BEC170C">
      <w:numFmt w:val="bullet"/>
      <w:lvlText w:val="•"/>
      <w:lvlJc w:val="left"/>
      <w:pPr>
        <w:ind w:left="2058" w:hanging="144"/>
      </w:pPr>
      <w:rPr>
        <w:rFonts w:hint="default"/>
      </w:rPr>
    </w:lvl>
    <w:lvl w:ilvl="7" w:tplc="91F28962">
      <w:numFmt w:val="bullet"/>
      <w:lvlText w:val="•"/>
      <w:lvlJc w:val="left"/>
      <w:pPr>
        <w:ind w:left="2388" w:hanging="144"/>
      </w:pPr>
      <w:rPr>
        <w:rFonts w:hint="default"/>
      </w:rPr>
    </w:lvl>
    <w:lvl w:ilvl="8" w:tplc="E7309EE0">
      <w:numFmt w:val="bullet"/>
      <w:lvlText w:val="•"/>
      <w:lvlJc w:val="left"/>
      <w:pPr>
        <w:ind w:left="2718" w:hanging="144"/>
      </w:pPr>
      <w:rPr>
        <w:rFonts w:hint="default"/>
      </w:rPr>
    </w:lvl>
  </w:abstractNum>
  <w:abstractNum w:abstractNumId="64" w15:restartNumberingAfterBreak="0">
    <w:nsid w:val="0A812006"/>
    <w:multiLevelType w:val="hybridMultilevel"/>
    <w:tmpl w:val="5C3258F2"/>
    <w:lvl w:ilvl="0" w:tplc="9AFE9F8E">
      <w:numFmt w:val="bullet"/>
      <w:lvlText w:val="•"/>
      <w:lvlJc w:val="left"/>
      <w:pPr>
        <w:ind w:left="246" w:hanging="144"/>
      </w:pPr>
      <w:rPr>
        <w:rFonts w:ascii="Times New Roman" w:eastAsia="Times New Roman" w:hAnsi="Times New Roman" w:cs="Times New Roman" w:hint="default"/>
        <w:w w:val="100"/>
        <w:sz w:val="24"/>
        <w:szCs w:val="24"/>
      </w:rPr>
    </w:lvl>
    <w:lvl w:ilvl="1" w:tplc="7FB02A3A">
      <w:numFmt w:val="bullet"/>
      <w:lvlText w:val="•"/>
      <w:lvlJc w:val="left"/>
      <w:pPr>
        <w:ind w:left="626" w:hanging="144"/>
      </w:pPr>
      <w:rPr>
        <w:rFonts w:hint="default"/>
      </w:rPr>
    </w:lvl>
    <w:lvl w:ilvl="2" w:tplc="63E2709C">
      <w:numFmt w:val="bullet"/>
      <w:lvlText w:val="•"/>
      <w:lvlJc w:val="left"/>
      <w:pPr>
        <w:ind w:left="1012" w:hanging="144"/>
      </w:pPr>
      <w:rPr>
        <w:rFonts w:hint="default"/>
      </w:rPr>
    </w:lvl>
    <w:lvl w:ilvl="3" w:tplc="AE7AF672">
      <w:numFmt w:val="bullet"/>
      <w:lvlText w:val="•"/>
      <w:lvlJc w:val="left"/>
      <w:pPr>
        <w:ind w:left="1398" w:hanging="144"/>
      </w:pPr>
      <w:rPr>
        <w:rFonts w:hint="default"/>
      </w:rPr>
    </w:lvl>
    <w:lvl w:ilvl="4" w:tplc="3A901326">
      <w:numFmt w:val="bullet"/>
      <w:lvlText w:val="•"/>
      <w:lvlJc w:val="left"/>
      <w:pPr>
        <w:ind w:left="1784" w:hanging="144"/>
      </w:pPr>
      <w:rPr>
        <w:rFonts w:hint="default"/>
      </w:rPr>
    </w:lvl>
    <w:lvl w:ilvl="5" w:tplc="1610A868">
      <w:numFmt w:val="bullet"/>
      <w:lvlText w:val="•"/>
      <w:lvlJc w:val="left"/>
      <w:pPr>
        <w:ind w:left="2171" w:hanging="144"/>
      </w:pPr>
      <w:rPr>
        <w:rFonts w:hint="default"/>
      </w:rPr>
    </w:lvl>
    <w:lvl w:ilvl="6" w:tplc="242AAF18">
      <w:numFmt w:val="bullet"/>
      <w:lvlText w:val="•"/>
      <w:lvlJc w:val="left"/>
      <w:pPr>
        <w:ind w:left="2557" w:hanging="144"/>
      </w:pPr>
      <w:rPr>
        <w:rFonts w:hint="default"/>
      </w:rPr>
    </w:lvl>
    <w:lvl w:ilvl="7" w:tplc="DB1A1A3E">
      <w:numFmt w:val="bullet"/>
      <w:lvlText w:val="•"/>
      <w:lvlJc w:val="left"/>
      <w:pPr>
        <w:ind w:left="2943" w:hanging="144"/>
      </w:pPr>
      <w:rPr>
        <w:rFonts w:hint="default"/>
      </w:rPr>
    </w:lvl>
    <w:lvl w:ilvl="8" w:tplc="0F50B2A6">
      <w:numFmt w:val="bullet"/>
      <w:lvlText w:val="•"/>
      <w:lvlJc w:val="left"/>
      <w:pPr>
        <w:ind w:left="3329" w:hanging="144"/>
      </w:pPr>
      <w:rPr>
        <w:rFonts w:hint="default"/>
      </w:rPr>
    </w:lvl>
  </w:abstractNum>
  <w:abstractNum w:abstractNumId="65" w15:restartNumberingAfterBreak="0">
    <w:nsid w:val="0B142509"/>
    <w:multiLevelType w:val="hybridMultilevel"/>
    <w:tmpl w:val="092C2D92"/>
    <w:lvl w:ilvl="0" w:tplc="8EDE4456">
      <w:numFmt w:val="bullet"/>
      <w:lvlText w:val="•"/>
      <w:lvlJc w:val="left"/>
      <w:pPr>
        <w:ind w:left="134" w:hanging="144"/>
      </w:pPr>
      <w:rPr>
        <w:rFonts w:ascii="Times New Roman" w:eastAsia="Times New Roman" w:hAnsi="Times New Roman" w:cs="Times New Roman" w:hint="default"/>
        <w:w w:val="100"/>
        <w:sz w:val="24"/>
        <w:szCs w:val="24"/>
      </w:rPr>
    </w:lvl>
    <w:lvl w:ilvl="1" w:tplc="22B601FA">
      <w:numFmt w:val="bullet"/>
      <w:lvlText w:val="•"/>
      <w:lvlJc w:val="left"/>
      <w:pPr>
        <w:ind w:left="564" w:hanging="144"/>
      </w:pPr>
      <w:rPr>
        <w:rFonts w:hint="default"/>
      </w:rPr>
    </w:lvl>
    <w:lvl w:ilvl="2" w:tplc="2ABAA08E">
      <w:numFmt w:val="bullet"/>
      <w:lvlText w:val="•"/>
      <w:lvlJc w:val="left"/>
      <w:pPr>
        <w:ind w:left="988" w:hanging="144"/>
      </w:pPr>
      <w:rPr>
        <w:rFonts w:hint="default"/>
      </w:rPr>
    </w:lvl>
    <w:lvl w:ilvl="3" w:tplc="EBDA9D6E">
      <w:numFmt w:val="bullet"/>
      <w:lvlText w:val="•"/>
      <w:lvlJc w:val="left"/>
      <w:pPr>
        <w:ind w:left="1412" w:hanging="144"/>
      </w:pPr>
      <w:rPr>
        <w:rFonts w:hint="default"/>
      </w:rPr>
    </w:lvl>
    <w:lvl w:ilvl="4" w:tplc="2DEC2B44">
      <w:numFmt w:val="bullet"/>
      <w:lvlText w:val="•"/>
      <w:lvlJc w:val="left"/>
      <w:pPr>
        <w:ind w:left="1836" w:hanging="144"/>
      </w:pPr>
      <w:rPr>
        <w:rFonts w:hint="default"/>
      </w:rPr>
    </w:lvl>
    <w:lvl w:ilvl="5" w:tplc="5C22D6A0">
      <w:numFmt w:val="bullet"/>
      <w:lvlText w:val="•"/>
      <w:lvlJc w:val="left"/>
      <w:pPr>
        <w:ind w:left="2261" w:hanging="144"/>
      </w:pPr>
      <w:rPr>
        <w:rFonts w:hint="default"/>
      </w:rPr>
    </w:lvl>
    <w:lvl w:ilvl="6" w:tplc="3978285E">
      <w:numFmt w:val="bullet"/>
      <w:lvlText w:val="•"/>
      <w:lvlJc w:val="left"/>
      <w:pPr>
        <w:ind w:left="2685" w:hanging="144"/>
      </w:pPr>
      <w:rPr>
        <w:rFonts w:hint="default"/>
      </w:rPr>
    </w:lvl>
    <w:lvl w:ilvl="7" w:tplc="26B673BC">
      <w:numFmt w:val="bullet"/>
      <w:lvlText w:val="•"/>
      <w:lvlJc w:val="left"/>
      <w:pPr>
        <w:ind w:left="3109" w:hanging="144"/>
      </w:pPr>
      <w:rPr>
        <w:rFonts w:hint="default"/>
      </w:rPr>
    </w:lvl>
    <w:lvl w:ilvl="8" w:tplc="703AFD3A">
      <w:numFmt w:val="bullet"/>
      <w:lvlText w:val="•"/>
      <w:lvlJc w:val="left"/>
      <w:pPr>
        <w:ind w:left="3533" w:hanging="144"/>
      </w:pPr>
      <w:rPr>
        <w:rFonts w:hint="default"/>
      </w:rPr>
    </w:lvl>
  </w:abstractNum>
  <w:abstractNum w:abstractNumId="66" w15:restartNumberingAfterBreak="0">
    <w:nsid w:val="0B392AE9"/>
    <w:multiLevelType w:val="hybridMultilevel"/>
    <w:tmpl w:val="C00C2828"/>
    <w:lvl w:ilvl="0" w:tplc="F26EF21A">
      <w:numFmt w:val="bullet"/>
      <w:lvlText w:val="•"/>
      <w:lvlJc w:val="left"/>
      <w:pPr>
        <w:ind w:left="269" w:hanging="136"/>
      </w:pPr>
      <w:rPr>
        <w:rFonts w:ascii="Times New Roman" w:eastAsia="Times New Roman" w:hAnsi="Times New Roman" w:cs="Times New Roman" w:hint="default"/>
        <w:w w:val="91"/>
        <w:sz w:val="24"/>
        <w:szCs w:val="24"/>
      </w:rPr>
    </w:lvl>
    <w:lvl w:ilvl="1" w:tplc="59D25650">
      <w:numFmt w:val="bullet"/>
      <w:lvlText w:val="•"/>
      <w:lvlJc w:val="left"/>
      <w:pPr>
        <w:ind w:left="828" w:hanging="136"/>
      </w:pPr>
      <w:rPr>
        <w:rFonts w:hint="default"/>
      </w:rPr>
    </w:lvl>
    <w:lvl w:ilvl="2" w:tplc="A5CE7646">
      <w:numFmt w:val="bullet"/>
      <w:lvlText w:val="•"/>
      <w:lvlJc w:val="left"/>
      <w:pPr>
        <w:ind w:left="1396" w:hanging="136"/>
      </w:pPr>
      <w:rPr>
        <w:rFonts w:hint="default"/>
      </w:rPr>
    </w:lvl>
    <w:lvl w:ilvl="3" w:tplc="C790539C">
      <w:numFmt w:val="bullet"/>
      <w:lvlText w:val="•"/>
      <w:lvlJc w:val="left"/>
      <w:pPr>
        <w:ind w:left="1964" w:hanging="136"/>
      </w:pPr>
      <w:rPr>
        <w:rFonts w:hint="default"/>
      </w:rPr>
    </w:lvl>
    <w:lvl w:ilvl="4" w:tplc="D902D2AE">
      <w:numFmt w:val="bullet"/>
      <w:lvlText w:val="•"/>
      <w:lvlJc w:val="left"/>
      <w:pPr>
        <w:ind w:left="2532" w:hanging="136"/>
      </w:pPr>
      <w:rPr>
        <w:rFonts w:hint="default"/>
      </w:rPr>
    </w:lvl>
    <w:lvl w:ilvl="5" w:tplc="D8B2E300">
      <w:numFmt w:val="bullet"/>
      <w:lvlText w:val="•"/>
      <w:lvlJc w:val="left"/>
      <w:pPr>
        <w:ind w:left="3101" w:hanging="136"/>
      </w:pPr>
      <w:rPr>
        <w:rFonts w:hint="default"/>
      </w:rPr>
    </w:lvl>
    <w:lvl w:ilvl="6" w:tplc="1EEEDB62">
      <w:numFmt w:val="bullet"/>
      <w:lvlText w:val="•"/>
      <w:lvlJc w:val="left"/>
      <w:pPr>
        <w:ind w:left="3669" w:hanging="136"/>
      </w:pPr>
      <w:rPr>
        <w:rFonts w:hint="default"/>
      </w:rPr>
    </w:lvl>
    <w:lvl w:ilvl="7" w:tplc="DF9014DE">
      <w:numFmt w:val="bullet"/>
      <w:lvlText w:val="•"/>
      <w:lvlJc w:val="left"/>
      <w:pPr>
        <w:ind w:left="4237" w:hanging="136"/>
      </w:pPr>
      <w:rPr>
        <w:rFonts w:hint="default"/>
      </w:rPr>
    </w:lvl>
    <w:lvl w:ilvl="8" w:tplc="08F06150">
      <w:numFmt w:val="bullet"/>
      <w:lvlText w:val="•"/>
      <w:lvlJc w:val="left"/>
      <w:pPr>
        <w:ind w:left="4805" w:hanging="136"/>
      </w:pPr>
      <w:rPr>
        <w:rFonts w:hint="default"/>
      </w:rPr>
    </w:lvl>
  </w:abstractNum>
  <w:abstractNum w:abstractNumId="67" w15:restartNumberingAfterBreak="0">
    <w:nsid w:val="0B9F7B9E"/>
    <w:multiLevelType w:val="hybridMultilevel"/>
    <w:tmpl w:val="46E678EC"/>
    <w:lvl w:ilvl="0" w:tplc="678E4F48">
      <w:numFmt w:val="bullet"/>
      <w:lvlText w:val="•"/>
      <w:lvlJc w:val="left"/>
      <w:pPr>
        <w:ind w:left="230" w:hanging="144"/>
      </w:pPr>
      <w:rPr>
        <w:rFonts w:ascii="Times New Roman" w:eastAsia="Times New Roman" w:hAnsi="Times New Roman" w:cs="Times New Roman" w:hint="default"/>
        <w:i/>
        <w:w w:val="100"/>
        <w:sz w:val="24"/>
        <w:szCs w:val="24"/>
      </w:rPr>
    </w:lvl>
    <w:lvl w:ilvl="1" w:tplc="D39C8018">
      <w:numFmt w:val="bullet"/>
      <w:lvlText w:val="•"/>
      <w:lvlJc w:val="left"/>
      <w:pPr>
        <w:ind w:left="553" w:hanging="144"/>
      </w:pPr>
      <w:rPr>
        <w:rFonts w:hint="default"/>
      </w:rPr>
    </w:lvl>
    <w:lvl w:ilvl="2" w:tplc="A6FCA046">
      <w:numFmt w:val="bullet"/>
      <w:lvlText w:val="•"/>
      <w:lvlJc w:val="left"/>
      <w:pPr>
        <w:ind w:left="867" w:hanging="144"/>
      </w:pPr>
      <w:rPr>
        <w:rFonts w:hint="default"/>
      </w:rPr>
    </w:lvl>
    <w:lvl w:ilvl="3" w:tplc="1794F00E">
      <w:numFmt w:val="bullet"/>
      <w:lvlText w:val="•"/>
      <w:lvlJc w:val="left"/>
      <w:pPr>
        <w:ind w:left="1181" w:hanging="144"/>
      </w:pPr>
      <w:rPr>
        <w:rFonts w:hint="default"/>
      </w:rPr>
    </w:lvl>
    <w:lvl w:ilvl="4" w:tplc="C8FE41B0">
      <w:numFmt w:val="bullet"/>
      <w:lvlText w:val="•"/>
      <w:lvlJc w:val="left"/>
      <w:pPr>
        <w:ind w:left="1494" w:hanging="144"/>
      </w:pPr>
      <w:rPr>
        <w:rFonts w:hint="default"/>
      </w:rPr>
    </w:lvl>
    <w:lvl w:ilvl="5" w:tplc="770C691A">
      <w:numFmt w:val="bullet"/>
      <w:lvlText w:val="•"/>
      <w:lvlJc w:val="left"/>
      <w:pPr>
        <w:ind w:left="1808" w:hanging="144"/>
      </w:pPr>
      <w:rPr>
        <w:rFonts w:hint="default"/>
      </w:rPr>
    </w:lvl>
    <w:lvl w:ilvl="6" w:tplc="8AB82720">
      <w:numFmt w:val="bullet"/>
      <w:lvlText w:val="•"/>
      <w:lvlJc w:val="left"/>
      <w:pPr>
        <w:ind w:left="2122" w:hanging="144"/>
      </w:pPr>
      <w:rPr>
        <w:rFonts w:hint="default"/>
      </w:rPr>
    </w:lvl>
    <w:lvl w:ilvl="7" w:tplc="55BC5E20">
      <w:numFmt w:val="bullet"/>
      <w:lvlText w:val="•"/>
      <w:lvlJc w:val="left"/>
      <w:pPr>
        <w:ind w:left="2435" w:hanging="144"/>
      </w:pPr>
      <w:rPr>
        <w:rFonts w:hint="default"/>
      </w:rPr>
    </w:lvl>
    <w:lvl w:ilvl="8" w:tplc="6BC869F6">
      <w:numFmt w:val="bullet"/>
      <w:lvlText w:val="•"/>
      <w:lvlJc w:val="left"/>
      <w:pPr>
        <w:ind w:left="2749" w:hanging="144"/>
      </w:pPr>
      <w:rPr>
        <w:rFonts w:hint="default"/>
      </w:rPr>
    </w:lvl>
  </w:abstractNum>
  <w:abstractNum w:abstractNumId="68" w15:restartNumberingAfterBreak="0">
    <w:nsid w:val="0BC528C5"/>
    <w:multiLevelType w:val="hybridMultilevel"/>
    <w:tmpl w:val="9A52EB9C"/>
    <w:lvl w:ilvl="0" w:tplc="3DC626BC">
      <w:numFmt w:val="bullet"/>
      <w:lvlText w:val="•"/>
      <w:lvlJc w:val="left"/>
      <w:pPr>
        <w:ind w:left="134" w:hanging="144"/>
      </w:pPr>
      <w:rPr>
        <w:rFonts w:ascii="Times New Roman" w:eastAsia="Times New Roman" w:hAnsi="Times New Roman" w:cs="Times New Roman" w:hint="default"/>
        <w:w w:val="100"/>
        <w:sz w:val="24"/>
        <w:szCs w:val="24"/>
      </w:rPr>
    </w:lvl>
    <w:lvl w:ilvl="1" w:tplc="6768834A">
      <w:numFmt w:val="bullet"/>
      <w:lvlText w:val="•"/>
      <w:lvlJc w:val="left"/>
      <w:pPr>
        <w:ind w:left="606" w:hanging="144"/>
      </w:pPr>
      <w:rPr>
        <w:rFonts w:hint="default"/>
      </w:rPr>
    </w:lvl>
    <w:lvl w:ilvl="2" w:tplc="2048DB7E">
      <w:numFmt w:val="bullet"/>
      <w:lvlText w:val="•"/>
      <w:lvlJc w:val="left"/>
      <w:pPr>
        <w:ind w:left="1072" w:hanging="144"/>
      </w:pPr>
      <w:rPr>
        <w:rFonts w:hint="default"/>
      </w:rPr>
    </w:lvl>
    <w:lvl w:ilvl="3" w:tplc="1414859E">
      <w:numFmt w:val="bullet"/>
      <w:lvlText w:val="•"/>
      <w:lvlJc w:val="left"/>
      <w:pPr>
        <w:ind w:left="1538" w:hanging="144"/>
      </w:pPr>
      <w:rPr>
        <w:rFonts w:hint="default"/>
      </w:rPr>
    </w:lvl>
    <w:lvl w:ilvl="4" w:tplc="A798DB2E">
      <w:numFmt w:val="bullet"/>
      <w:lvlText w:val="•"/>
      <w:lvlJc w:val="left"/>
      <w:pPr>
        <w:ind w:left="2004" w:hanging="144"/>
      </w:pPr>
      <w:rPr>
        <w:rFonts w:hint="default"/>
      </w:rPr>
    </w:lvl>
    <w:lvl w:ilvl="5" w:tplc="2E9471D4">
      <w:numFmt w:val="bullet"/>
      <w:lvlText w:val="•"/>
      <w:lvlJc w:val="left"/>
      <w:pPr>
        <w:ind w:left="2471" w:hanging="144"/>
      </w:pPr>
      <w:rPr>
        <w:rFonts w:hint="default"/>
      </w:rPr>
    </w:lvl>
    <w:lvl w:ilvl="6" w:tplc="76F288FE">
      <w:numFmt w:val="bullet"/>
      <w:lvlText w:val="•"/>
      <w:lvlJc w:val="left"/>
      <w:pPr>
        <w:ind w:left="2937" w:hanging="144"/>
      </w:pPr>
      <w:rPr>
        <w:rFonts w:hint="default"/>
      </w:rPr>
    </w:lvl>
    <w:lvl w:ilvl="7" w:tplc="E18090B0">
      <w:numFmt w:val="bullet"/>
      <w:lvlText w:val="•"/>
      <w:lvlJc w:val="left"/>
      <w:pPr>
        <w:ind w:left="3403" w:hanging="144"/>
      </w:pPr>
      <w:rPr>
        <w:rFonts w:hint="default"/>
      </w:rPr>
    </w:lvl>
    <w:lvl w:ilvl="8" w:tplc="388CC89A">
      <w:numFmt w:val="bullet"/>
      <w:lvlText w:val="•"/>
      <w:lvlJc w:val="left"/>
      <w:pPr>
        <w:ind w:left="3869" w:hanging="144"/>
      </w:pPr>
      <w:rPr>
        <w:rFonts w:hint="default"/>
      </w:rPr>
    </w:lvl>
  </w:abstractNum>
  <w:abstractNum w:abstractNumId="69" w15:restartNumberingAfterBreak="0">
    <w:nsid w:val="0BC960F1"/>
    <w:multiLevelType w:val="hybridMultilevel"/>
    <w:tmpl w:val="9C169C7C"/>
    <w:lvl w:ilvl="0" w:tplc="EE4A2C00">
      <w:numFmt w:val="bullet"/>
      <w:lvlText w:val="•"/>
      <w:lvlJc w:val="left"/>
      <w:pPr>
        <w:ind w:left="106" w:hanging="324"/>
      </w:pPr>
      <w:rPr>
        <w:rFonts w:ascii="Times New Roman" w:eastAsia="Times New Roman" w:hAnsi="Times New Roman" w:cs="Times New Roman" w:hint="default"/>
        <w:w w:val="100"/>
        <w:sz w:val="23"/>
        <w:szCs w:val="23"/>
      </w:rPr>
    </w:lvl>
    <w:lvl w:ilvl="1" w:tplc="4134E66E">
      <w:numFmt w:val="bullet"/>
      <w:lvlText w:val="•"/>
      <w:lvlJc w:val="left"/>
      <w:pPr>
        <w:ind w:left="724" w:hanging="324"/>
      </w:pPr>
      <w:rPr>
        <w:rFonts w:hint="default"/>
      </w:rPr>
    </w:lvl>
    <w:lvl w:ilvl="2" w:tplc="BD70F3A4">
      <w:numFmt w:val="bullet"/>
      <w:lvlText w:val="•"/>
      <w:lvlJc w:val="left"/>
      <w:pPr>
        <w:ind w:left="1348" w:hanging="324"/>
      </w:pPr>
      <w:rPr>
        <w:rFonts w:hint="default"/>
      </w:rPr>
    </w:lvl>
    <w:lvl w:ilvl="3" w:tplc="A134C4CE">
      <w:numFmt w:val="bullet"/>
      <w:lvlText w:val="•"/>
      <w:lvlJc w:val="left"/>
      <w:pPr>
        <w:ind w:left="1972" w:hanging="324"/>
      </w:pPr>
      <w:rPr>
        <w:rFonts w:hint="default"/>
      </w:rPr>
    </w:lvl>
    <w:lvl w:ilvl="4" w:tplc="CBECB252">
      <w:numFmt w:val="bullet"/>
      <w:lvlText w:val="•"/>
      <w:lvlJc w:val="left"/>
      <w:pPr>
        <w:ind w:left="2597" w:hanging="324"/>
      </w:pPr>
      <w:rPr>
        <w:rFonts w:hint="default"/>
      </w:rPr>
    </w:lvl>
    <w:lvl w:ilvl="5" w:tplc="7A9EA35C">
      <w:numFmt w:val="bullet"/>
      <w:lvlText w:val="•"/>
      <w:lvlJc w:val="left"/>
      <w:pPr>
        <w:ind w:left="3221" w:hanging="324"/>
      </w:pPr>
      <w:rPr>
        <w:rFonts w:hint="default"/>
      </w:rPr>
    </w:lvl>
    <w:lvl w:ilvl="6" w:tplc="746CC4BA">
      <w:numFmt w:val="bullet"/>
      <w:lvlText w:val="•"/>
      <w:lvlJc w:val="left"/>
      <w:pPr>
        <w:ind w:left="3845" w:hanging="324"/>
      </w:pPr>
      <w:rPr>
        <w:rFonts w:hint="default"/>
      </w:rPr>
    </w:lvl>
    <w:lvl w:ilvl="7" w:tplc="B088FD12">
      <w:numFmt w:val="bullet"/>
      <w:lvlText w:val="•"/>
      <w:lvlJc w:val="left"/>
      <w:pPr>
        <w:ind w:left="4470" w:hanging="324"/>
      </w:pPr>
      <w:rPr>
        <w:rFonts w:hint="default"/>
      </w:rPr>
    </w:lvl>
    <w:lvl w:ilvl="8" w:tplc="3C30552E">
      <w:numFmt w:val="bullet"/>
      <w:lvlText w:val="•"/>
      <w:lvlJc w:val="left"/>
      <w:pPr>
        <w:ind w:left="5094" w:hanging="324"/>
      </w:pPr>
      <w:rPr>
        <w:rFonts w:hint="default"/>
      </w:rPr>
    </w:lvl>
  </w:abstractNum>
  <w:abstractNum w:abstractNumId="70" w15:restartNumberingAfterBreak="0">
    <w:nsid w:val="0BDD4822"/>
    <w:multiLevelType w:val="hybridMultilevel"/>
    <w:tmpl w:val="253E0AD2"/>
    <w:lvl w:ilvl="0" w:tplc="806E8452">
      <w:numFmt w:val="bullet"/>
      <w:lvlText w:val="•"/>
      <w:lvlJc w:val="left"/>
      <w:pPr>
        <w:ind w:left="277" w:hanging="144"/>
      </w:pPr>
      <w:rPr>
        <w:rFonts w:ascii="Times New Roman" w:eastAsia="Times New Roman" w:hAnsi="Times New Roman" w:cs="Times New Roman" w:hint="default"/>
        <w:w w:val="100"/>
        <w:sz w:val="24"/>
        <w:szCs w:val="24"/>
      </w:rPr>
    </w:lvl>
    <w:lvl w:ilvl="1" w:tplc="A33CC482">
      <w:numFmt w:val="bullet"/>
      <w:lvlText w:val="•"/>
      <w:lvlJc w:val="left"/>
      <w:pPr>
        <w:ind w:left="902" w:hanging="144"/>
      </w:pPr>
      <w:rPr>
        <w:rFonts w:hint="default"/>
      </w:rPr>
    </w:lvl>
    <w:lvl w:ilvl="2" w:tplc="23E2EAFC">
      <w:numFmt w:val="bullet"/>
      <w:lvlText w:val="•"/>
      <w:lvlJc w:val="left"/>
      <w:pPr>
        <w:ind w:left="1524" w:hanging="144"/>
      </w:pPr>
      <w:rPr>
        <w:rFonts w:hint="default"/>
      </w:rPr>
    </w:lvl>
    <w:lvl w:ilvl="3" w:tplc="63787980">
      <w:numFmt w:val="bullet"/>
      <w:lvlText w:val="•"/>
      <w:lvlJc w:val="left"/>
      <w:pPr>
        <w:ind w:left="2146" w:hanging="144"/>
      </w:pPr>
      <w:rPr>
        <w:rFonts w:hint="default"/>
      </w:rPr>
    </w:lvl>
    <w:lvl w:ilvl="4" w:tplc="BCD6ECE6">
      <w:numFmt w:val="bullet"/>
      <w:lvlText w:val="•"/>
      <w:lvlJc w:val="left"/>
      <w:pPr>
        <w:ind w:left="2769" w:hanging="144"/>
      </w:pPr>
      <w:rPr>
        <w:rFonts w:hint="default"/>
      </w:rPr>
    </w:lvl>
    <w:lvl w:ilvl="5" w:tplc="D470566A">
      <w:numFmt w:val="bullet"/>
      <w:lvlText w:val="•"/>
      <w:lvlJc w:val="left"/>
      <w:pPr>
        <w:ind w:left="3391" w:hanging="144"/>
      </w:pPr>
      <w:rPr>
        <w:rFonts w:hint="default"/>
      </w:rPr>
    </w:lvl>
    <w:lvl w:ilvl="6" w:tplc="9FBC6B82">
      <w:numFmt w:val="bullet"/>
      <w:lvlText w:val="•"/>
      <w:lvlJc w:val="left"/>
      <w:pPr>
        <w:ind w:left="4013" w:hanging="144"/>
      </w:pPr>
      <w:rPr>
        <w:rFonts w:hint="default"/>
      </w:rPr>
    </w:lvl>
    <w:lvl w:ilvl="7" w:tplc="F7763664">
      <w:numFmt w:val="bullet"/>
      <w:lvlText w:val="•"/>
      <w:lvlJc w:val="left"/>
      <w:pPr>
        <w:ind w:left="4636" w:hanging="144"/>
      </w:pPr>
      <w:rPr>
        <w:rFonts w:hint="default"/>
      </w:rPr>
    </w:lvl>
    <w:lvl w:ilvl="8" w:tplc="0930D49E">
      <w:numFmt w:val="bullet"/>
      <w:lvlText w:val="•"/>
      <w:lvlJc w:val="left"/>
      <w:pPr>
        <w:ind w:left="5258" w:hanging="144"/>
      </w:pPr>
      <w:rPr>
        <w:rFonts w:hint="default"/>
      </w:rPr>
    </w:lvl>
  </w:abstractNum>
  <w:abstractNum w:abstractNumId="71" w15:restartNumberingAfterBreak="0">
    <w:nsid w:val="0BE45B27"/>
    <w:multiLevelType w:val="hybridMultilevel"/>
    <w:tmpl w:val="45D0C0AC"/>
    <w:lvl w:ilvl="0" w:tplc="FE1C13F8">
      <w:numFmt w:val="bullet"/>
      <w:lvlText w:val="•"/>
      <w:lvlJc w:val="left"/>
      <w:pPr>
        <w:ind w:left="278" w:hanging="144"/>
      </w:pPr>
      <w:rPr>
        <w:rFonts w:ascii="Times New Roman" w:eastAsia="Times New Roman" w:hAnsi="Times New Roman" w:cs="Times New Roman" w:hint="default"/>
        <w:w w:val="100"/>
        <w:sz w:val="24"/>
        <w:szCs w:val="24"/>
      </w:rPr>
    </w:lvl>
    <w:lvl w:ilvl="1" w:tplc="5C7A2BE2">
      <w:numFmt w:val="bullet"/>
      <w:lvlText w:val="•"/>
      <w:lvlJc w:val="left"/>
      <w:pPr>
        <w:ind w:left="732" w:hanging="144"/>
      </w:pPr>
      <w:rPr>
        <w:rFonts w:hint="default"/>
      </w:rPr>
    </w:lvl>
    <w:lvl w:ilvl="2" w:tplc="0224962E">
      <w:numFmt w:val="bullet"/>
      <w:lvlText w:val="•"/>
      <w:lvlJc w:val="left"/>
      <w:pPr>
        <w:ind w:left="1184" w:hanging="144"/>
      </w:pPr>
      <w:rPr>
        <w:rFonts w:hint="default"/>
      </w:rPr>
    </w:lvl>
    <w:lvl w:ilvl="3" w:tplc="E138D07E">
      <w:numFmt w:val="bullet"/>
      <w:lvlText w:val="•"/>
      <w:lvlJc w:val="left"/>
      <w:pPr>
        <w:ind w:left="1636" w:hanging="144"/>
      </w:pPr>
      <w:rPr>
        <w:rFonts w:hint="default"/>
      </w:rPr>
    </w:lvl>
    <w:lvl w:ilvl="4" w:tplc="140C4EC4">
      <w:numFmt w:val="bullet"/>
      <w:lvlText w:val="•"/>
      <w:lvlJc w:val="left"/>
      <w:pPr>
        <w:ind w:left="2088" w:hanging="144"/>
      </w:pPr>
      <w:rPr>
        <w:rFonts w:hint="default"/>
      </w:rPr>
    </w:lvl>
    <w:lvl w:ilvl="5" w:tplc="4EA23468">
      <w:numFmt w:val="bullet"/>
      <w:lvlText w:val="•"/>
      <w:lvlJc w:val="left"/>
      <w:pPr>
        <w:ind w:left="2541" w:hanging="144"/>
      </w:pPr>
      <w:rPr>
        <w:rFonts w:hint="default"/>
      </w:rPr>
    </w:lvl>
    <w:lvl w:ilvl="6" w:tplc="F252D768">
      <w:numFmt w:val="bullet"/>
      <w:lvlText w:val="•"/>
      <w:lvlJc w:val="left"/>
      <w:pPr>
        <w:ind w:left="2993" w:hanging="144"/>
      </w:pPr>
      <w:rPr>
        <w:rFonts w:hint="default"/>
      </w:rPr>
    </w:lvl>
    <w:lvl w:ilvl="7" w:tplc="6FD233B0">
      <w:numFmt w:val="bullet"/>
      <w:lvlText w:val="•"/>
      <w:lvlJc w:val="left"/>
      <w:pPr>
        <w:ind w:left="3445" w:hanging="144"/>
      </w:pPr>
      <w:rPr>
        <w:rFonts w:hint="default"/>
      </w:rPr>
    </w:lvl>
    <w:lvl w:ilvl="8" w:tplc="2F204E1E">
      <w:numFmt w:val="bullet"/>
      <w:lvlText w:val="•"/>
      <w:lvlJc w:val="left"/>
      <w:pPr>
        <w:ind w:left="3897" w:hanging="144"/>
      </w:pPr>
      <w:rPr>
        <w:rFonts w:hint="default"/>
      </w:rPr>
    </w:lvl>
  </w:abstractNum>
  <w:abstractNum w:abstractNumId="72" w15:restartNumberingAfterBreak="0">
    <w:nsid w:val="0C262DBF"/>
    <w:multiLevelType w:val="multilevel"/>
    <w:tmpl w:val="CDACBE38"/>
    <w:lvl w:ilvl="0">
      <w:start w:val="1"/>
      <w:numFmt w:val="decimal"/>
      <w:lvlText w:val="%1"/>
      <w:lvlJc w:val="left"/>
      <w:pPr>
        <w:ind w:left="921" w:hanging="424"/>
      </w:pPr>
      <w:rPr>
        <w:rFonts w:hint="default"/>
      </w:rPr>
    </w:lvl>
    <w:lvl w:ilvl="1">
      <w:start w:val="3"/>
      <w:numFmt w:val="decimal"/>
      <w:lvlText w:val="%1.%2."/>
      <w:lvlJc w:val="left"/>
      <w:pPr>
        <w:ind w:left="921" w:hanging="424"/>
      </w:pPr>
      <w:rPr>
        <w:rFonts w:ascii="Times New Roman" w:eastAsia="Times New Roman" w:hAnsi="Times New Roman" w:cs="Times New Roman" w:hint="default"/>
        <w:b/>
        <w:bCs/>
        <w:w w:val="100"/>
        <w:sz w:val="24"/>
        <w:szCs w:val="24"/>
      </w:rPr>
    </w:lvl>
    <w:lvl w:ilvl="2">
      <w:start w:val="1"/>
      <w:numFmt w:val="decimal"/>
      <w:lvlText w:val="%1.%2.%3."/>
      <w:lvlJc w:val="left"/>
      <w:pPr>
        <w:ind w:left="1661" w:hanging="704"/>
        <w:jc w:val="right"/>
      </w:pPr>
      <w:rPr>
        <w:rFonts w:ascii="Times New Roman" w:eastAsia="Times New Roman" w:hAnsi="Times New Roman" w:cs="Times New Roman" w:hint="default"/>
        <w:b/>
        <w:bCs/>
        <w:w w:val="100"/>
        <w:sz w:val="28"/>
        <w:szCs w:val="28"/>
      </w:rPr>
    </w:lvl>
    <w:lvl w:ilvl="3">
      <w:start w:val="1"/>
      <w:numFmt w:val="decimal"/>
      <w:lvlText w:val="%4."/>
      <w:lvlJc w:val="left"/>
      <w:pPr>
        <w:ind w:left="240" w:hanging="412"/>
      </w:pPr>
      <w:rPr>
        <w:rFonts w:ascii="Times New Roman" w:eastAsia="Times New Roman" w:hAnsi="Times New Roman" w:cs="Times New Roman" w:hint="default"/>
        <w:spacing w:val="-60"/>
        <w:w w:val="100"/>
        <w:sz w:val="24"/>
        <w:szCs w:val="24"/>
      </w:rPr>
    </w:lvl>
    <w:lvl w:ilvl="4">
      <w:numFmt w:val="bullet"/>
      <w:lvlText w:val="•"/>
      <w:lvlJc w:val="left"/>
      <w:pPr>
        <w:ind w:left="3790" w:hanging="412"/>
      </w:pPr>
      <w:rPr>
        <w:rFonts w:hint="default"/>
      </w:rPr>
    </w:lvl>
    <w:lvl w:ilvl="5">
      <w:numFmt w:val="bullet"/>
      <w:lvlText w:val="•"/>
      <w:lvlJc w:val="left"/>
      <w:pPr>
        <w:ind w:left="4855" w:hanging="412"/>
      </w:pPr>
      <w:rPr>
        <w:rFonts w:hint="default"/>
      </w:rPr>
    </w:lvl>
    <w:lvl w:ilvl="6">
      <w:numFmt w:val="bullet"/>
      <w:lvlText w:val="•"/>
      <w:lvlJc w:val="left"/>
      <w:pPr>
        <w:ind w:left="5920" w:hanging="412"/>
      </w:pPr>
      <w:rPr>
        <w:rFonts w:hint="default"/>
      </w:rPr>
    </w:lvl>
    <w:lvl w:ilvl="7">
      <w:numFmt w:val="bullet"/>
      <w:lvlText w:val="•"/>
      <w:lvlJc w:val="left"/>
      <w:pPr>
        <w:ind w:left="6985" w:hanging="412"/>
      </w:pPr>
      <w:rPr>
        <w:rFonts w:hint="default"/>
      </w:rPr>
    </w:lvl>
    <w:lvl w:ilvl="8">
      <w:numFmt w:val="bullet"/>
      <w:lvlText w:val="•"/>
      <w:lvlJc w:val="left"/>
      <w:pPr>
        <w:ind w:left="8050" w:hanging="412"/>
      </w:pPr>
      <w:rPr>
        <w:rFonts w:hint="default"/>
      </w:rPr>
    </w:lvl>
  </w:abstractNum>
  <w:abstractNum w:abstractNumId="73" w15:restartNumberingAfterBreak="0">
    <w:nsid w:val="0C362B20"/>
    <w:multiLevelType w:val="hybridMultilevel"/>
    <w:tmpl w:val="485E9034"/>
    <w:lvl w:ilvl="0" w:tplc="7DEAE8F4">
      <w:numFmt w:val="bullet"/>
      <w:lvlText w:val="-"/>
      <w:lvlJc w:val="left"/>
      <w:pPr>
        <w:ind w:left="106" w:hanging="136"/>
      </w:pPr>
      <w:rPr>
        <w:rFonts w:ascii="Times New Roman" w:eastAsia="Times New Roman" w:hAnsi="Times New Roman" w:cs="Times New Roman" w:hint="default"/>
        <w:w w:val="99"/>
        <w:sz w:val="24"/>
        <w:szCs w:val="24"/>
      </w:rPr>
    </w:lvl>
    <w:lvl w:ilvl="1" w:tplc="6D909458">
      <w:numFmt w:val="bullet"/>
      <w:lvlText w:val="•"/>
      <w:lvlJc w:val="left"/>
      <w:pPr>
        <w:ind w:left="724" w:hanging="136"/>
      </w:pPr>
      <w:rPr>
        <w:rFonts w:hint="default"/>
      </w:rPr>
    </w:lvl>
    <w:lvl w:ilvl="2" w:tplc="88A0C47E">
      <w:numFmt w:val="bullet"/>
      <w:lvlText w:val="•"/>
      <w:lvlJc w:val="left"/>
      <w:pPr>
        <w:ind w:left="1348" w:hanging="136"/>
      </w:pPr>
      <w:rPr>
        <w:rFonts w:hint="default"/>
      </w:rPr>
    </w:lvl>
    <w:lvl w:ilvl="3" w:tplc="C088B754">
      <w:numFmt w:val="bullet"/>
      <w:lvlText w:val="•"/>
      <w:lvlJc w:val="left"/>
      <w:pPr>
        <w:ind w:left="1972" w:hanging="136"/>
      </w:pPr>
      <w:rPr>
        <w:rFonts w:hint="default"/>
      </w:rPr>
    </w:lvl>
    <w:lvl w:ilvl="4" w:tplc="A90E2E0A">
      <w:numFmt w:val="bullet"/>
      <w:lvlText w:val="•"/>
      <w:lvlJc w:val="left"/>
      <w:pPr>
        <w:ind w:left="2596" w:hanging="136"/>
      </w:pPr>
      <w:rPr>
        <w:rFonts w:hint="default"/>
      </w:rPr>
    </w:lvl>
    <w:lvl w:ilvl="5" w:tplc="89200824">
      <w:numFmt w:val="bullet"/>
      <w:lvlText w:val="•"/>
      <w:lvlJc w:val="left"/>
      <w:pPr>
        <w:ind w:left="3220" w:hanging="136"/>
      </w:pPr>
      <w:rPr>
        <w:rFonts w:hint="default"/>
      </w:rPr>
    </w:lvl>
    <w:lvl w:ilvl="6" w:tplc="C23ACF50">
      <w:numFmt w:val="bullet"/>
      <w:lvlText w:val="•"/>
      <w:lvlJc w:val="left"/>
      <w:pPr>
        <w:ind w:left="3844" w:hanging="136"/>
      </w:pPr>
      <w:rPr>
        <w:rFonts w:hint="default"/>
      </w:rPr>
    </w:lvl>
    <w:lvl w:ilvl="7" w:tplc="B12EE20A">
      <w:numFmt w:val="bullet"/>
      <w:lvlText w:val="•"/>
      <w:lvlJc w:val="left"/>
      <w:pPr>
        <w:ind w:left="4468" w:hanging="136"/>
      </w:pPr>
      <w:rPr>
        <w:rFonts w:hint="default"/>
      </w:rPr>
    </w:lvl>
    <w:lvl w:ilvl="8" w:tplc="2E305A3E">
      <w:numFmt w:val="bullet"/>
      <w:lvlText w:val="•"/>
      <w:lvlJc w:val="left"/>
      <w:pPr>
        <w:ind w:left="5092" w:hanging="136"/>
      </w:pPr>
      <w:rPr>
        <w:rFonts w:hint="default"/>
      </w:rPr>
    </w:lvl>
  </w:abstractNum>
  <w:abstractNum w:abstractNumId="74" w15:restartNumberingAfterBreak="0">
    <w:nsid w:val="0CAF496A"/>
    <w:multiLevelType w:val="hybridMultilevel"/>
    <w:tmpl w:val="64D235B0"/>
    <w:lvl w:ilvl="0" w:tplc="FEA25974">
      <w:numFmt w:val="bullet"/>
      <w:lvlText w:val="•"/>
      <w:lvlJc w:val="left"/>
      <w:pPr>
        <w:ind w:left="277" w:hanging="144"/>
      </w:pPr>
      <w:rPr>
        <w:rFonts w:ascii="Times New Roman" w:eastAsia="Times New Roman" w:hAnsi="Times New Roman" w:cs="Times New Roman" w:hint="default"/>
        <w:w w:val="100"/>
        <w:sz w:val="24"/>
        <w:szCs w:val="24"/>
      </w:rPr>
    </w:lvl>
    <w:lvl w:ilvl="1" w:tplc="44283232">
      <w:numFmt w:val="bullet"/>
      <w:lvlText w:val="•"/>
      <w:lvlJc w:val="left"/>
      <w:pPr>
        <w:ind w:left="732" w:hanging="144"/>
      </w:pPr>
      <w:rPr>
        <w:rFonts w:hint="default"/>
      </w:rPr>
    </w:lvl>
    <w:lvl w:ilvl="2" w:tplc="F236C31E">
      <w:numFmt w:val="bullet"/>
      <w:lvlText w:val="•"/>
      <w:lvlJc w:val="left"/>
      <w:pPr>
        <w:ind w:left="1184" w:hanging="144"/>
      </w:pPr>
      <w:rPr>
        <w:rFonts w:hint="default"/>
      </w:rPr>
    </w:lvl>
    <w:lvl w:ilvl="3" w:tplc="1316B6EC">
      <w:numFmt w:val="bullet"/>
      <w:lvlText w:val="•"/>
      <w:lvlJc w:val="left"/>
      <w:pPr>
        <w:ind w:left="1636" w:hanging="144"/>
      </w:pPr>
      <w:rPr>
        <w:rFonts w:hint="default"/>
      </w:rPr>
    </w:lvl>
    <w:lvl w:ilvl="4" w:tplc="0C22C4A0">
      <w:numFmt w:val="bullet"/>
      <w:lvlText w:val="•"/>
      <w:lvlJc w:val="left"/>
      <w:pPr>
        <w:ind w:left="2088" w:hanging="144"/>
      </w:pPr>
      <w:rPr>
        <w:rFonts w:hint="default"/>
      </w:rPr>
    </w:lvl>
    <w:lvl w:ilvl="5" w:tplc="C1D47BAE">
      <w:numFmt w:val="bullet"/>
      <w:lvlText w:val="•"/>
      <w:lvlJc w:val="left"/>
      <w:pPr>
        <w:ind w:left="2541" w:hanging="144"/>
      </w:pPr>
      <w:rPr>
        <w:rFonts w:hint="default"/>
      </w:rPr>
    </w:lvl>
    <w:lvl w:ilvl="6" w:tplc="562675E4">
      <w:numFmt w:val="bullet"/>
      <w:lvlText w:val="•"/>
      <w:lvlJc w:val="left"/>
      <w:pPr>
        <w:ind w:left="2993" w:hanging="144"/>
      </w:pPr>
      <w:rPr>
        <w:rFonts w:hint="default"/>
      </w:rPr>
    </w:lvl>
    <w:lvl w:ilvl="7" w:tplc="128E1380">
      <w:numFmt w:val="bullet"/>
      <w:lvlText w:val="•"/>
      <w:lvlJc w:val="left"/>
      <w:pPr>
        <w:ind w:left="3445" w:hanging="144"/>
      </w:pPr>
      <w:rPr>
        <w:rFonts w:hint="default"/>
      </w:rPr>
    </w:lvl>
    <w:lvl w:ilvl="8" w:tplc="5EF41A96">
      <w:numFmt w:val="bullet"/>
      <w:lvlText w:val="•"/>
      <w:lvlJc w:val="left"/>
      <w:pPr>
        <w:ind w:left="3897" w:hanging="144"/>
      </w:pPr>
      <w:rPr>
        <w:rFonts w:hint="default"/>
      </w:rPr>
    </w:lvl>
  </w:abstractNum>
  <w:abstractNum w:abstractNumId="75" w15:restartNumberingAfterBreak="0">
    <w:nsid w:val="0CDF78E7"/>
    <w:multiLevelType w:val="hybridMultilevel"/>
    <w:tmpl w:val="07964986"/>
    <w:lvl w:ilvl="0" w:tplc="094614E8">
      <w:numFmt w:val="bullet"/>
      <w:lvlText w:val="•"/>
      <w:lvlJc w:val="left"/>
      <w:pPr>
        <w:ind w:left="277" w:hanging="144"/>
      </w:pPr>
      <w:rPr>
        <w:rFonts w:ascii="Times New Roman" w:eastAsia="Times New Roman" w:hAnsi="Times New Roman" w:cs="Times New Roman" w:hint="default"/>
        <w:w w:val="100"/>
        <w:sz w:val="24"/>
        <w:szCs w:val="24"/>
      </w:rPr>
    </w:lvl>
    <w:lvl w:ilvl="1" w:tplc="64BC1150">
      <w:numFmt w:val="bullet"/>
      <w:lvlText w:val="•"/>
      <w:lvlJc w:val="left"/>
      <w:pPr>
        <w:ind w:left="846" w:hanging="144"/>
      </w:pPr>
      <w:rPr>
        <w:rFonts w:hint="default"/>
      </w:rPr>
    </w:lvl>
    <w:lvl w:ilvl="2" w:tplc="88F244D2">
      <w:numFmt w:val="bullet"/>
      <w:lvlText w:val="•"/>
      <w:lvlJc w:val="left"/>
      <w:pPr>
        <w:ind w:left="1412" w:hanging="144"/>
      </w:pPr>
      <w:rPr>
        <w:rFonts w:hint="default"/>
      </w:rPr>
    </w:lvl>
    <w:lvl w:ilvl="3" w:tplc="7AE8A47E">
      <w:numFmt w:val="bullet"/>
      <w:lvlText w:val="•"/>
      <w:lvlJc w:val="left"/>
      <w:pPr>
        <w:ind w:left="1978" w:hanging="144"/>
      </w:pPr>
      <w:rPr>
        <w:rFonts w:hint="default"/>
      </w:rPr>
    </w:lvl>
    <w:lvl w:ilvl="4" w:tplc="EBBA0686">
      <w:numFmt w:val="bullet"/>
      <w:lvlText w:val="•"/>
      <w:lvlJc w:val="left"/>
      <w:pPr>
        <w:ind w:left="2544" w:hanging="144"/>
      </w:pPr>
      <w:rPr>
        <w:rFonts w:hint="default"/>
      </w:rPr>
    </w:lvl>
    <w:lvl w:ilvl="5" w:tplc="BD982964">
      <w:numFmt w:val="bullet"/>
      <w:lvlText w:val="•"/>
      <w:lvlJc w:val="left"/>
      <w:pPr>
        <w:ind w:left="3111" w:hanging="144"/>
      </w:pPr>
      <w:rPr>
        <w:rFonts w:hint="default"/>
      </w:rPr>
    </w:lvl>
    <w:lvl w:ilvl="6" w:tplc="5874BD9E">
      <w:numFmt w:val="bullet"/>
      <w:lvlText w:val="•"/>
      <w:lvlJc w:val="left"/>
      <w:pPr>
        <w:ind w:left="3677" w:hanging="144"/>
      </w:pPr>
      <w:rPr>
        <w:rFonts w:hint="default"/>
      </w:rPr>
    </w:lvl>
    <w:lvl w:ilvl="7" w:tplc="ED02F10E">
      <w:numFmt w:val="bullet"/>
      <w:lvlText w:val="•"/>
      <w:lvlJc w:val="left"/>
      <w:pPr>
        <w:ind w:left="4243" w:hanging="144"/>
      </w:pPr>
      <w:rPr>
        <w:rFonts w:hint="default"/>
      </w:rPr>
    </w:lvl>
    <w:lvl w:ilvl="8" w:tplc="43CAF124">
      <w:numFmt w:val="bullet"/>
      <w:lvlText w:val="•"/>
      <w:lvlJc w:val="left"/>
      <w:pPr>
        <w:ind w:left="4809" w:hanging="144"/>
      </w:pPr>
      <w:rPr>
        <w:rFonts w:hint="default"/>
      </w:rPr>
    </w:lvl>
  </w:abstractNum>
  <w:abstractNum w:abstractNumId="76" w15:restartNumberingAfterBreak="0">
    <w:nsid w:val="0CF703A3"/>
    <w:multiLevelType w:val="hybridMultilevel"/>
    <w:tmpl w:val="5DBC57DA"/>
    <w:lvl w:ilvl="0" w:tplc="D1A405AA">
      <w:numFmt w:val="bullet"/>
      <w:lvlText w:val="•"/>
      <w:lvlJc w:val="left"/>
      <w:pPr>
        <w:ind w:left="106" w:hanging="144"/>
      </w:pPr>
      <w:rPr>
        <w:rFonts w:ascii="Times New Roman" w:eastAsia="Times New Roman" w:hAnsi="Times New Roman" w:cs="Times New Roman" w:hint="default"/>
        <w:w w:val="100"/>
        <w:sz w:val="24"/>
        <w:szCs w:val="24"/>
      </w:rPr>
    </w:lvl>
    <w:lvl w:ilvl="1" w:tplc="C8D4FDBA">
      <w:numFmt w:val="bullet"/>
      <w:lvlText w:val="•"/>
      <w:lvlJc w:val="left"/>
      <w:pPr>
        <w:ind w:left="624" w:hanging="144"/>
      </w:pPr>
      <w:rPr>
        <w:rFonts w:hint="default"/>
      </w:rPr>
    </w:lvl>
    <w:lvl w:ilvl="2" w:tplc="64C0A160">
      <w:numFmt w:val="bullet"/>
      <w:lvlText w:val="•"/>
      <w:lvlJc w:val="left"/>
      <w:pPr>
        <w:ind w:left="1149" w:hanging="144"/>
      </w:pPr>
      <w:rPr>
        <w:rFonts w:hint="default"/>
      </w:rPr>
    </w:lvl>
    <w:lvl w:ilvl="3" w:tplc="5CE406F6">
      <w:numFmt w:val="bullet"/>
      <w:lvlText w:val="•"/>
      <w:lvlJc w:val="left"/>
      <w:pPr>
        <w:ind w:left="1674" w:hanging="144"/>
      </w:pPr>
      <w:rPr>
        <w:rFonts w:hint="default"/>
      </w:rPr>
    </w:lvl>
    <w:lvl w:ilvl="4" w:tplc="6D6A0C36">
      <w:numFmt w:val="bullet"/>
      <w:lvlText w:val="•"/>
      <w:lvlJc w:val="left"/>
      <w:pPr>
        <w:ind w:left="2198" w:hanging="144"/>
      </w:pPr>
      <w:rPr>
        <w:rFonts w:hint="default"/>
      </w:rPr>
    </w:lvl>
    <w:lvl w:ilvl="5" w:tplc="E16A21BA">
      <w:numFmt w:val="bullet"/>
      <w:lvlText w:val="•"/>
      <w:lvlJc w:val="left"/>
      <w:pPr>
        <w:ind w:left="2723" w:hanging="144"/>
      </w:pPr>
      <w:rPr>
        <w:rFonts w:hint="default"/>
      </w:rPr>
    </w:lvl>
    <w:lvl w:ilvl="6" w:tplc="5818E7BC">
      <w:numFmt w:val="bullet"/>
      <w:lvlText w:val="•"/>
      <w:lvlJc w:val="left"/>
      <w:pPr>
        <w:ind w:left="3248" w:hanging="144"/>
      </w:pPr>
      <w:rPr>
        <w:rFonts w:hint="default"/>
      </w:rPr>
    </w:lvl>
    <w:lvl w:ilvl="7" w:tplc="9496D5E0">
      <w:numFmt w:val="bullet"/>
      <w:lvlText w:val="•"/>
      <w:lvlJc w:val="left"/>
      <w:pPr>
        <w:ind w:left="3772" w:hanging="144"/>
      </w:pPr>
      <w:rPr>
        <w:rFonts w:hint="default"/>
      </w:rPr>
    </w:lvl>
    <w:lvl w:ilvl="8" w:tplc="811C93EC">
      <w:numFmt w:val="bullet"/>
      <w:lvlText w:val="•"/>
      <w:lvlJc w:val="left"/>
      <w:pPr>
        <w:ind w:left="4297" w:hanging="144"/>
      </w:pPr>
      <w:rPr>
        <w:rFonts w:hint="default"/>
      </w:rPr>
    </w:lvl>
  </w:abstractNum>
  <w:abstractNum w:abstractNumId="77" w15:restartNumberingAfterBreak="0">
    <w:nsid w:val="0D5F2BBF"/>
    <w:multiLevelType w:val="hybridMultilevel"/>
    <w:tmpl w:val="EB001D2E"/>
    <w:lvl w:ilvl="0" w:tplc="DD72F89E">
      <w:numFmt w:val="bullet"/>
      <w:lvlText w:val="•"/>
      <w:lvlJc w:val="left"/>
      <w:pPr>
        <w:ind w:left="81" w:hanging="144"/>
      </w:pPr>
      <w:rPr>
        <w:rFonts w:ascii="Times New Roman" w:eastAsia="Times New Roman" w:hAnsi="Times New Roman" w:cs="Times New Roman" w:hint="default"/>
        <w:i/>
        <w:w w:val="100"/>
        <w:sz w:val="24"/>
        <w:szCs w:val="24"/>
      </w:rPr>
    </w:lvl>
    <w:lvl w:ilvl="1" w:tplc="57105D52">
      <w:numFmt w:val="bullet"/>
      <w:lvlText w:val="•"/>
      <w:lvlJc w:val="left"/>
      <w:pPr>
        <w:ind w:left="410" w:hanging="144"/>
      </w:pPr>
      <w:rPr>
        <w:rFonts w:hint="default"/>
      </w:rPr>
    </w:lvl>
    <w:lvl w:ilvl="2" w:tplc="9C0C0E4C">
      <w:numFmt w:val="bullet"/>
      <w:lvlText w:val="•"/>
      <w:lvlJc w:val="left"/>
      <w:pPr>
        <w:ind w:left="740" w:hanging="144"/>
      </w:pPr>
      <w:rPr>
        <w:rFonts w:hint="default"/>
      </w:rPr>
    </w:lvl>
    <w:lvl w:ilvl="3" w:tplc="B672B09C">
      <w:numFmt w:val="bullet"/>
      <w:lvlText w:val="•"/>
      <w:lvlJc w:val="left"/>
      <w:pPr>
        <w:ind w:left="1070" w:hanging="144"/>
      </w:pPr>
      <w:rPr>
        <w:rFonts w:hint="default"/>
      </w:rPr>
    </w:lvl>
    <w:lvl w:ilvl="4" w:tplc="D9AAE034">
      <w:numFmt w:val="bullet"/>
      <w:lvlText w:val="•"/>
      <w:lvlJc w:val="left"/>
      <w:pPr>
        <w:ind w:left="1400" w:hanging="144"/>
      </w:pPr>
      <w:rPr>
        <w:rFonts w:hint="default"/>
      </w:rPr>
    </w:lvl>
    <w:lvl w:ilvl="5" w:tplc="CA4A2E1C">
      <w:numFmt w:val="bullet"/>
      <w:lvlText w:val="•"/>
      <w:lvlJc w:val="left"/>
      <w:pPr>
        <w:ind w:left="1731" w:hanging="144"/>
      </w:pPr>
      <w:rPr>
        <w:rFonts w:hint="default"/>
      </w:rPr>
    </w:lvl>
    <w:lvl w:ilvl="6" w:tplc="6DF0206C">
      <w:numFmt w:val="bullet"/>
      <w:lvlText w:val="•"/>
      <w:lvlJc w:val="left"/>
      <w:pPr>
        <w:ind w:left="2061" w:hanging="144"/>
      </w:pPr>
      <w:rPr>
        <w:rFonts w:hint="default"/>
      </w:rPr>
    </w:lvl>
    <w:lvl w:ilvl="7" w:tplc="50FAEB32">
      <w:numFmt w:val="bullet"/>
      <w:lvlText w:val="•"/>
      <w:lvlJc w:val="left"/>
      <w:pPr>
        <w:ind w:left="2391" w:hanging="144"/>
      </w:pPr>
      <w:rPr>
        <w:rFonts w:hint="default"/>
      </w:rPr>
    </w:lvl>
    <w:lvl w:ilvl="8" w:tplc="8ECA5F42">
      <w:numFmt w:val="bullet"/>
      <w:lvlText w:val="•"/>
      <w:lvlJc w:val="left"/>
      <w:pPr>
        <w:ind w:left="2721" w:hanging="144"/>
      </w:pPr>
      <w:rPr>
        <w:rFonts w:hint="default"/>
      </w:rPr>
    </w:lvl>
  </w:abstractNum>
  <w:abstractNum w:abstractNumId="78" w15:restartNumberingAfterBreak="0">
    <w:nsid w:val="0D6337FD"/>
    <w:multiLevelType w:val="hybridMultilevel"/>
    <w:tmpl w:val="28CC5E42"/>
    <w:lvl w:ilvl="0" w:tplc="5DF27ABC">
      <w:numFmt w:val="bullet"/>
      <w:lvlText w:val="•"/>
      <w:lvlJc w:val="left"/>
      <w:pPr>
        <w:ind w:left="246" w:hanging="144"/>
      </w:pPr>
      <w:rPr>
        <w:rFonts w:ascii="Times New Roman" w:eastAsia="Times New Roman" w:hAnsi="Times New Roman" w:cs="Times New Roman" w:hint="default"/>
        <w:i/>
        <w:w w:val="100"/>
        <w:sz w:val="24"/>
        <w:szCs w:val="24"/>
      </w:rPr>
    </w:lvl>
    <w:lvl w:ilvl="1" w:tplc="0B08A0CE">
      <w:numFmt w:val="bullet"/>
      <w:lvlText w:val="•"/>
      <w:lvlJc w:val="left"/>
      <w:pPr>
        <w:ind w:left="640" w:hanging="144"/>
      </w:pPr>
      <w:rPr>
        <w:rFonts w:hint="default"/>
      </w:rPr>
    </w:lvl>
    <w:lvl w:ilvl="2" w:tplc="703E7708">
      <w:numFmt w:val="bullet"/>
      <w:lvlText w:val="•"/>
      <w:lvlJc w:val="left"/>
      <w:pPr>
        <w:ind w:left="1040" w:hanging="144"/>
      </w:pPr>
      <w:rPr>
        <w:rFonts w:hint="default"/>
      </w:rPr>
    </w:lvl>
    <w:lvl w:ilvl="3" w:tplc="DD6E49CA">
      <w:numFmt w:val="bullet"/>
      <w:lvlText w:val="•"/>
      <w:lvlJc w:val="left"/>
      <w:pPr>
        <w:ind w:left="1440" w:hanging="144"/>
      </w:pPr>
      <w:rPr>
        <w:rFonts w:hint="default"/>
      </w:rPr>
    </w:lvl>
    <w:lvl w:ilvl="4" w:tplc="626400B0">
      <w:numFmt w:val="bullet"/>
      <w:lvlText w:val="•"/>
      <w:lvlJc w:val="left"/>
      <w:pPr>
        <w:ind w:left="1840" w:hanging="144"/>
      </w:pPr>
      <w:rPr>
        <w:rFonts w:hint="default"/>
      </w:rPr>
    </w:lvl>
    <w:lvl w:ilvl="5" w:tplc="AA483CFC">
      <w:numFmt w:val="bullet"/>
      <w:lvlText w:val="•"/>
      <w:lvlJc w:val="left"/>
      <w:pPr>
        <w:ind w:left="2241" w:hanging="144"/>
      </w:pPr>
      <w:rPr>
        <w:rFonts w:hint="default"/>
      </w:rPr>
    </w:lvl>
    <w:lvl w:ilvl="6" w:tplc="EFB22410">
      <w:numFmt w:val="bullet"/>
      <w:lvlText w:val="•"/>
      <w:lvlJc w:val="left"/>
      <w:pPr>
        <w:ind w:left="2641" w:hanging="144"/>
      </w:pPr>
      <w:rPr>
        <w:rFonts w:hint="default"/>
      </w:rPr>
    </w:lvl>
    <w:lvl w:ilvl="7" w:tplc="C8D41C06">
      <w:numFmt w:val="bullet"/>
      <w:lvlText w:val="•"/>
      <w:lvlJc w:val="left"/>
      <w:pPr>
        <w:ind w:left="3041" w:hanging="144"/>
      </w:pPr>
      <w:rPr>
        <w:rFonts w:hint="default"/>
      </w:rPr>
    </w:lvl>
    <w:lvl w:ilvl="8" w:tplc="7D84903A">
      <w:numFmt w:val="bullet"/>
      <w:lvlText w:val="•"/>
      <w:lvlJc w:val="left"/>
      <w:pPr>
        <w:ind w:left="3441" w:hanging="144"/>
      </w:pPr>
      <w:rPr>
        <w:rFonts w:hint="default"/>
      </w:rPr>
    </w:lvl>
  </w:abstractNum>
  <w:abstractNum w:abstractNumId="79" w15:restartNumberingAfterBreak="0">
    <w:nsid w:val="0DD439CF"/>
    <w:multiLevelType w:val="hybridMultilevel"/>
    <w:tmpl w:val="E2F0A176"/>
    <w:lvl w:ilvl="0" w:tplc="C16A7ADE">
      <w:numFmt w:val="bullet"/>
      <w:lvlText w:val="•"/>
      <w:lvlJc w:val="left"/>
      <w:pPr>
        <w:ind w:left="106" w:hanging="200"/>
      </w:pPr>
      <w:rPr>
        <w:rFonts w:ascii="Times New Roman" w:eastAsia="Times New Roman" w:hAnsi="Times New Roman" w:cs="Times New Roman" w:hint="default"/>
        <w:spacing w:val="-26"/>
        <w:w w:val="57"/>
        <w:sz w:val="24"/>
        <w:szCs w:val="24"/>
      </w:rPr>
    </w:lvl>
    <w:lvl w:ilvl="1" w:tplc="F87AFA94">
      <w:numFmt w:val="bullet"/>
      <w:lvlText w:val="•"/>
      <w:lvlJc w:val="left"/>
      <w:pPr>
        <w:ind w:left="724" w:hanging="200"/>
      </w:pPr>
      <w:rPr>
        <w:rFonts w:hint="default"/>
      </w:rPr>
    </w:lvl>
    <w:lvl w:ilvl="2" w:tplc="B95A22E0">
      <w:numFmt w:val="bullet"/>
      <w:lvlText w:val="•"/>
      <w:lvlJc w:val="left"/>
      <w:pPr>
        <w:ind w:left="1349" w:hanging="200"/>
      </w:pPr>
      <w:rPr>
        <w:rFonts w:hint="default"/>
      </w:rPr>
    </w:lvl>
    <w:lvl w:ilvl="3" w:tplc="372E6DE2">
      <w:numFmt w:val="bullet"/>
      <w:lvlText w:val="•"/>
      <w:lvlJc w:val="left"/>
      <w:pPr>
        <w:ind w:left="1974" w:hanging="200"/>
      </w:pPr>
      <w:rPr>
        <w:rFonts w:hint="default"/>
      </w:rPr>
    </w:lvl>
    <w:lvl w:ilvl="4" w:tplc="CF14D806">
      <w:numFmt w:val="bullet"/>
      <w:lvlText w:val="•"/>
      <w:lvlJc w:val="left"/>
      <w:pPr>
        <w:ind w:left="2598" w:hanging="200"/>
      </w:pPr>
      <w:rPr>
        <w:rFonts w:hint="default"/>
      </w:rPr>
    </w:lvl>
    <w:lvl w:ilvl="5" w:tplc="0BFC1EA0">
      <w:numFmt w:val="bullet"/>
      <w:lvlText w:val="•"/>
      <w:lvlJc w:val="left"/>
      <w:pPr>
        <w:ind w:left="3223" w:hanging="200"/>
      </w:pPr>
      <w:rPr>
        <w:rFonts w:hint="default"/>
      </w:rPr>
    </w:lvl>
    <w:lvl w:ilvl="6" w:tplc="24563F28">
      <w:numFmt w:val="bullet"/>
      <w:lvlText w:val="•"/>
      <w:lvlJc w:val="left"/>
      <w:pPr>
        <w:ind w:left="3848" w:hanging="200"/>
      </w:pPr>
      <w:rPr>
        <w:rFonts w:hint="default"/>
      </w:rPr>
    </w:lvl>
    <w:lvl w:ilvl="7" w:tplc="4C8878D2">
      <w:numFmt w:val="bullet"/>
      <w:lvlText w:val="•"/>
      <w:lvlJc w:val="left"/>
      <w:pPr>
        <w:ind w:left="4472" w:hanging="200"/>
      </w:pPr>
      <w:rPr>
        <w:rFonts w:hint="default"/>
      </w:rPr>
    </w:lvl>
    <w:lvl w:ilvl="8" w:tplc="7D3011BA">
      <w:numFmt w:val="bullet"/>
      <w:lvlText w:val="•"/>
      <w:lvlJc w:val="left"/>
      <w:pPr>
        <w:ind w:left="5097" w:hanging="200"/>
      </w:pPr>
      <w:rPr>
        <w:rFonts w:hint="default"/>
      </w:rPr>
    </w:lvl>
  </w:abstractNum>
  <w:abstractNum w:abstractNumId="80" w15:restartNumberingAfterBreak="0">
    <w:nsid w:val="0DF92CAC"/>
    <w:multiLevelType w:val="hybridMultilevel"/>
    <w:tmpl w:val="FF54CF48"/>
    <w:lvl w:ilvl="0" w:tplc="AB4AD392">
      <w:numFmt w:val="bullet"/>
      <w:lvlText w:val="•"/>
      <w:lvlJc w:val="left"/>
      <w:pPr>
        <w:ind w:left="82" w:hanging="140"/>
      </w:pPr>
      <w:rPr>
        <w:rFonts w:ascii="Times New Roman" w:eastAsia="Times New Roman" w:hAnsi="Times New Roman" w:cs="Times New Roman" w:hint="default"/>
        <w:i/>
        <w:w w:val="95"/>
        <w:sz w:val="24"/>
        <w:szCs w:val="24"/>
      </w:rPr>
    </w:lvl>
    <w:lvl w:ilvl="1" w:tplc="FE9EA198">
      <w:numFmt w:val="bullet"/>
      <w:lvlText w:val="•"/>
      <w:lvlJc w:val="left"/>
      <w:pPr>
        <w:ind w:left="621" w:hanging="140"/>
      </w:pPr>
      <w:rPr>
        <w:rFonts w:hint="default"/>
      </w:rPr>
    </w:lvl>
    <w:lvl w:ilvl="2" w:tplc="B588C466">
      <w:numFmt w:val="bullet"/>
      <w:lvlText w:val="•"/>
      <w:lvlJc w:val="left"/>
      <w:pPr>
        <w:ind w:left="1163" w:hanging="140"/>
      </w:pPr>
      <w:rPr>
        <w:rFonts w:hint="default"/>
      </w:rPr>
    </w:lvl>
    <w:lvl w:ilvl="3" w:tplc="F5AED040">
      <w:numFmt w:val="bullet"/>
      <w:lvlText w:val="•"/>
      <w:lvlJc w:val="left"/>
      <w:pPr>
        <w:ind w:left="1704" w:hanging="140"/>
      </w:pPr>
      <w:rPr>
        <w:rFonts w:hint="default"/>
      </w:rPr>
    </w:lvl>
    <w:lvl w:ilvl="4" w:tplc="D06656F8">
      <w:numFmt w:val="bullet"/>
      <w:lvlText w:val="•"/>
      <w:lvlJc w:val="left"/>
      <w:pPr>
        <w:ind w:left="2246" w:hanging="140"/>
      </w:pPr>
      <w:rPr>
        <w:rFonts w:hint="default"/>
      </w:rPr>
    </w:lvl>
    <w:lvl w:ilvl="5" w:tplc="C3CE624A">
      <w:numFmt w:val="bullet"/>
      <w:lvlText w:val="•"/>
      <w:lvlJc w:val="left"/>
      <w:pPr>
        <w:ind w:left="2788" w:hanging="140"/>
      </w:pPr>
      <w:rPr>
        <w:rFonts w:hint="default"/>
      </w:rPr>
    </w:lvl>
    <w:lvl w:ilvl="6" w:tplc="4790F266">
      <w:numFmt w:val="bullet"/>
      <w:lvlText w:val="•"/>
      <w:lvlJc w:val="left"/>
      <w:pPr>
        <w:ind w:left="3329" w:hanging="140"/>
      </w:pPr>
      <w:rPr>
        <w:rFonts w:hint="default"/>
      </w:rPr>
    </w:lvl>
    <w:lvl w:ilvl="7" w:tplc="F0B4CA4E">
      <w:numFmt w:val="bullet"/>
      <w:lvlText w:val="•"/>
      <w:lvlJc w:val="left"/>
      <w:pPr>
        <w:ind w:left="3871" w:hanging="140"/>
      </w:pPr>
      <w:rPr>
        <w:rFonts w:hint="default"/>
      </w:rPr>
    </w:lvl>
    <w:lvl w:ilvl="8" w:tplc="90AA6D96">
      <w:numFmt w:val="bullet"/>
      <w:lvlText w:val="•"/>
      <w:lvlJc w:val="left"/>
      <w:pPr>
        <w:ind w:left="4412" w:hanging="140"/>
      </w:pPr>
      <w:rPr>
        <w:rFonts w:hint="default"/>
      </w:rPr>
    </w:lvl>
  </w:abstractNum>
  <w:abstractNum w:abstractNumId="81" w15:restartNumberingAfterBreak="0">
    <w:nsid w:val="0E6A3B53"/>
    <w:multiLevelType w:val="hybridMultilevel"/>
    <w:tmpl w:val="511030E4"/>
    <w:lvl w:ilvl="0" w:tplc="29D8CB9E">
      <w:numFmt w:val="bullet"/>
      <w:lvlText w:val="•"/>
      <w:lvlJc w:val="left"/>
      <w:pPr>
        <w:ind w:left="250" w:hanging="144"/>
      </w:pPr>
      <w:rPr>
        <w:rFonts w:ascii="Times New Roman" w:eastAsia="Times New Roman" w:hAnsi="Times New Roman" w:cs="Times New Roman" w:hint="default"/>
        <w:w w:val="100"/>
        <w:sz w:val="24"/>
        <w:szCs w:val="24"/>
      </w:rPr>
    </w:lvl>
    <w:lvl w:ilvl="1" w:tplc="26060728">
      <w:numFmt w:val="bullet"/>
      <w:lvlText w:val="•"/>
      <w:lvlJc w:val="left"/>
      <w:pPr>
        <w:ind w:left="868" w:hanging="144"/>
      </w:pPr>
      <w:rPr>
        <w:rFonts w:hint="default"/>
      </w:rPr>
    </w:lvl>
    <w:lvl w:ilvl="2" w:tplc="C5EEC372">
      <w:numFmt w:val="bullet"/>
      <w:lvlText w:val="•"/>
      <w:lvlJc w:val="left"/>
      <w:pPr>
        <w:ind w:left="1476" w:hanging="144"/>
      </w:pPr>
      <w:rPr>
        <w:rFonts w:hint="default"/>
      </w:rPr>
    </w:lvl>
    <w:lvl w:ilvl="3" w:tplc="9EAE121A">
      <w:numFmt w:val="bullet"/>
      <w:lvlText w:val="•"/>
      <w:lvlJc w:val="left"/>
      <w:pPr>
        <w:ind w:left="2084" w:hanging="144"/>
      </w:pPr>
      <w:rPr>
        <w:rFonts w:hint="default"/>
      </w:rPr>
    </w:lvl>
    <w:lvl w:ilvl="4" w:tplc="EA5A131A">
      <w:numFmt w:val="bullet"/>
      <w:lvlText w:val="•"/>
      <w:lvlJc w:val="left"/>
      <w:pPr>
        <w:ind w:left="2692" w:hanging="144"/>
      </w:pPr>
      <w:rPr>
        <w:rFonts w:hint="default"/>
      </w:rPr>
    </w:lvl>
    <w:lvl w:ilvl="5" w:tplc="0E1A7D6A">
      <w:numFmt w:val="bullet"/>
      <w:lvlText w:val="•"/>
      <w:lvlJc w:val="left"/>
      <w:pPr>
        <w:ind w:left="3301" w:hanging="144"/>
      </w:pPr>
      <w:rPr>
        <w:rFonts w:hint="default"/>
      </w:rPr>
    </w:lvl>
    <w:lvl w:ilvl="6" w:tplc="DA86D0F2">
      <w:numFmt w:val="bullet"/>
      <w:lvlText w:val="•"/>
      <w:lvlJc w:val="left"/>
      <w:pPr>
        <w:ind w:left="3909" w:hanging="144"/>
      </w:pPr>
      <w:rPr>
        <w:rFonts w:hint="default"/>
      </w:rPr>
    </w:lvl>
    <w:lvl w:ilvl="7" w:tplc="5058D696">
      <w:numFmt w:val="bullet"/>
      <w:lvlText w:val="•"/>
      <w:lvlJc w:val="left"/>
      <w:pPr>
        <w:ind w:left="4517" w:hanging="144"/>
      </w:pPr>
      <w:rPr>
        <w:rFonts w:hint="default"/>
      </w:rPr>
    </w:lvl>
    <w:lvl w:ilvl="8" w:tplc="E41A47A2">
      <w:numFmt w:val="bullet"/>
      <w:lvlText w:val="•"/>
      <w:lvlJc w:val="left"/>
      <w:pPr>
        <w:ind w:left="5125" w:hanging="144"/>
      </w:pPr>
      <w:rPr>
        <w:rFonts w:hint="default"/>
      </w:rPr>
    </w:lvl>
  </w:abstractNum>
  <w:abstractNum w:abstractNumId="82" w15:restartNumberingAfterBreak="0">
    <w:nsid w:val="0EAA4868"/>
    <w:multiLevelType w:val="hybridMultilevel"/>
    <w:tmpl w:val="1EAAAC6E"/>
    <w:lvl w:ilvl="0" w:tplc="AC2220DC">
      <w:numFmt w:val="bullet"/>
      <w:lvlText w:val="•"/>
      <w:lvlJc w:val="left"/>
      <w:pPr>
        <w:ind w:left="242" w:hanging="140"/>
      </w:pPr>
      <w:rPr>
        <w:rFonts w:ascii="Times New Roman" w:eastAsia="Times New Roman" w:hAnsi="Times New Roman" w:cs="Times New Roman" w:hint="default"/>
        <w:w w:val="95"/>
        <w:sz w:val="24"/>
        <w:szCs w:val="24"/>
      </w:rPr>
    </w:lvl>
    <w:lvl w:ilvl="1" w:tplc="007AA272">
      <w:numFmt w:val="bullet"/>
      <w:lvlText w:val="•"/>
      <w:lvlJc w:val="left"/>
      <w:pPr>
        <w:ind w:left="626" w:hanging="140"/>
      </w:pPr>
      <w:rPr>
        <w:rFonts w:hint="default"/>
      </w:rPr>
    </w:lvl>
    <w:lvl w:ilvl="2" w:tplc="94BA16CA">
      <w:numFmt w:val="bullet"/>
      <w:lvlText w:val="•"/>
      <w:lvlJc w:val="left"/>
      <w:pPr>
        <w:ind w:left="1012" w:hanging="140"/>
      </w:pPr>
      <w:rPr>
        <w:rFonts w:hint="default"/>
      </w:rPr>
    </w:lvl>
    <w:lvl w:ilvl="3" w:tplc="A97ECF12">
      <w:numFmt w:val="bullet"/>
      <w:lvlText w:val="•"/>
      <w:lvlJc w:val="left"/>
      <w:pPr>
        <w:ind w:left="1398" w:hanging="140"/>
      </w:pPr>
      <w:rPr>
        <w:rFonts w:hint="default"/>
      </w:rPr>
    </w:lvl>
    <w:lvl w:ilvl="4" w:tplc="73AC1E8E">
      <w:numFmt w:val="bullet"/>
      <w:lvlText w:val="•"/>
      <w:lvlJc w:val="left"/>
      <w:pPr>
        <w:ind w:left="1784" w:hanging="140"/>
      </w:pPr>
      <w:rPr>
        <w:rFonts w:hint="default"/>
      </w:rPr>
    </w:lvl>
    <w:lvl w:ilvl="5" w:tplc="84621DD0">
      <w:numFmt w:val="bullet"/>
      <w:lvlText w:val="•"/>
      <w:lvlJc w:val="left"/>
      <w:pPr>
        <w:ind w:left="2171" w:hanging="140"/>
      </w:pPr>
      <w:rPr>
        <w:rFonts w:hint="default"/>
      </w:rPr>
    </w:lvl>
    <w:lvl w:ilvl="6" w:tplc="30E08880">
      <w:numFmt w:val="bullet"/>
      <w:lvlText w:val="•"/>
      <w:lvlJc w:val="left"/>
      <w:pPr>
        <w:ind w:left="2557" w:hanging="140"/>
      </w:pPr>
      <w:rPr>
        <w:rFonts w:hint="default"/>
      </w:rPr>
    </w:lvl>
    <w:lvl w:ilvl="7" w:tplc="247612FA">
      <w:numFmt w:val="bullet"/>
      <w:lvlText w:val="•"/>
      <w:lvlJc w:val="left"/>
      <w:pPr>
        <w:ind w:left="2943" w:hanging="140"/>
      </w:pPr>
      <w:rPr>
        <w:rFonts w:hint="default"/>
      </w:rPr>
    </w:lvl>
    <w:lvl w:ilvl="8" w:tplc="3F527CA0">
      <w:numFmt w:val="bullet"/>
      <w:lvlText w:val="•"/>
      <w:lvlJc w:val="left"/>
      <w:pPr>
        <w:ind w:left="3329" w:hanging="140"/>
      </w:pPr>
      <w:rPr>
        <w:rFonts w:hint="default"/>
      </w:rPr>
    </w:lvl>
  </w:abstractNum>
  <w:abstractNum w:abstractNumId="83" w15:restartNumberingAfterBreak="0">
    <w:nsid w:val="0EC417FF"/>
    <w:multiLevelType w:val="hybridMultilevel"/>
    <w:tmpl w:val="7DB8880E"/>
    <w:lvl w:ilvl="0" w:tplc="14D21F5C">
      <w:numFmt w:val="bullet"/>
      <w:lvlText w:val="-"/>
      <w:lvlJc w:val="left"/>
      <w:pPr>
        <w:ind w:left="236" w:hanging="136"/>
      </w:pPr>
      <w:rPr>
        <w:rFonts w:ascii="Times New Roman" w:eastAsia="Times New Roman" w:hAnsi="Times New Roman" w:cs="Times New Roman" w:hint="default"/>
        <w:w w:val="99"/>
        <w:sz w:val="24"/>
        <w:szCs w:val="24"/>
      </w:rPr>
    </w:lvl>
    <w:lvl w:ilvl="1" w:tplc="4FBEC0F8">
      <w:numFmt w:val="bullet"/>
      <w:lvlText w:val="•"/>
      <w:lvlJc w:val="left"/>
      <w:pPr>
        <w:ind w:left="822" w:hanging="136"/>
      </w:pPr>
      <w:rPr>
        <w:rFonts w:hint="default"/>
      </w:rPr>
    </w:lvl>
    <w:lvl w:ilvl="2" w:tplc="90FA4912">
      <w:numFmt w:val="bullet"/>
      <w:lvlText w:val="•"/>
      <w:lvlJc w:val="left"/>
      <w:pPr>
        <w:ind w:left="1404" w:hanging="136"/>
      </w:pPr>
      <w:rPr>
        <w:rFonts w:hint="default"/>
      </w:rPr>
    </w:lvl>
    <w:lvl w:ilvl="3" w:tplc="985434A8">
      <w:numFmt w:val="bullet"/>
      <w:lvlText w:val="•"/>
      <w:lvlJc w:val="left"/>
      <w:pPr>
        <w:ind w:left="1986" w:hanging="136"/>
      </w:pPr>
      <w:rPr>
        <w:rFonts w:hint="default"/>
      </w:rPr>
    </w:lvl>
    <w:lvl w:ilvl="4" w:tplc="72C42498">
      <w:numFmt w:val="bullet"/>
      <w:lvlText w:val="•"/>
      <w:lvlJc w:val="left"/>
      <w:pPr>
        <w:ind w:left="2569" w:hanging="136"/>
      </w:pPr>
      <w:rPr>
        <w:rFonts w:hint="default"/>
      </w:rPr>
    </w:lvl>
    <w:lvl w:ilvl="5" w:tplc="482E8BEC">
      <w:numFmt w:val="bullet"/>
      <w:lvlText w:val="•"/>
      <w:lvlJc w:val="left"/>
      <w:pPr>
        <w:ind w:left="3151" w:hanging="136"/>
      </w:pPr>
      <w:rPr>
        <w:rFonts w:hint="default"/>
      </w:rPr>
    </w:lvl>
    <w:lvl w:ilvl="6" w:tplc="7E8C364C">
      <w:numFmt w:val="bullet"/>
      <w:lvlText w:val="•"/>
      <w:lvlJc w:val="left"/>
      <w:pPr>
        <w:ind w:left="3733" w:hanging="136"/>
      </w:pPr>
      <w:rPr>
        <w:rFonts w:hint="default"/>
      </w:rPr>
    </w:lvl>
    <w:lvl w:ilvl="7" w:tplc="859EA4FA">
      <w:numFmt w:val="bullet"/>
      <w:lvlText w:val="•"/>
      <w:lvlJc w:val="left"/>
      <w:pPr>
        <w:ind w:left="4316" w:hanging="136"/>
      </w:pPr>
      <w:rPr>
        <w:rFonts w:hint="default"/>
      </w:rPr>
    </w:lvl>
    <w:lvl w:ilvl="8" w:tplc="A72005A6">
      <w:numFmt w:val="bullet"/>
      <w:lvlText w:val="•"/>
      <w:lvlJc w:val="left"/>
      <w:pPr>
        <w:ind w:left="4898" w:hanging="136"/>
      </w:pPr>
      <w:rPr>
        <w:rFonts w:hint="default"/>
      </w:rPr>
    </w:lvl>
  </w:abstractNum>
  <w:abstractNum w:abstractNumId="84" w15:restartNumberingAfterBreak="0">
    <w:nsid w:val="0EE81D37"/>
    <w:multiLevelType w:val="hybridMultilevel"/>
    <w:tmpl w:val="1E8AFD44"/>
    <w:lvl w:ilvl="0" w:tplc="DCCE7334">
      <w:numFmt w:val="bullet"/>
      <w:lvlText w:val="•"/>
      <w:lvlJc w:val="left"/>
      <w:pPr>
        <w:ind w:left="220" w:hanging="144"/>
      </w:pPr>
      <w:rPr>
        <w:rFonts w:ascii="Times New Roman" w:eastAsia="Times New Roman" w:hAnsi="Times New Roman" w:cs="Times New Roman" w:hint="default"/>
        <w:w w:val="100"/>
        <w:sz w:val="24"/>
        <w:szCs w:val="24"/>
      </w:rPr>
    </w:lvl>
    <w:lvl w:ilvl="1" w:tplc="2084AE7C">
      <w:numFmt w:val="bullet"/>
      <w:lvlText w:val="•"/>
      <w:lvlJc w:val="left"/>
      <w:pPr>
        <w:ind w:left="534" w:hanging="144"/>
      </w:pPr>
      <w:rPr>
        <w:rFonts w:hint="default"/>
      </w:rPr>
    </w:lvl>
    <w:lvl w:ilvl="2" w:tplc="737863F0">
      <w:numFmt w:val="bullet"/>
      <w:lvlText w:val="•"/>
      <w:lvlJc w:val="left"/>
      <w:pPr>
        <w:ind w:left="849" w:hanging="144"/>
      </w:pPr>
      <w:rPr>
        <w:rFonts w:hint="default"/>
      </w:rPr>
    </w:lvl>
    <w:lvl w:ilvl="3" w:tplc="6E007FDE">
      <w:numFmt w:val="bullet"/>
      <w:lvlText w:val="•"/>
      <w:lvlJc w:val="left"/>
      <w:pPr>
        <w:ind w:left="1163" w:hanging="144"/>
      </w:pPr>
      <w:rPr>
        <w:rFonts w:hint="default"/>
      </w:rPr>
    </w:lvl>
    <w:lvl w:ilvl="4" w:tplc="E79857EE">
      <w:numFmt w:val="bullet"/>
      <w:lvlText w:val="•"/>
      <w:lvlJc w:val="left"/>
      <w:pPr>
        <w:ind w:left="1478" w:hanging="144"/>
      </w:pPr>
      <w:rPr>
        <w:rFonts w:hint="default"/>
      </w:rPr>
    </w:lvl>
    <w:lvl w:ilvl="5" w:tplc="B4AA6ADE">
      <w:numFmt w:val="bullet"/>
      <w:lvlText w:val="•"/>
      <w:lvlJc w:val="left"/>
      <w:pPr>
        <w:ind w:left="1793" w:hanging="144"/>
      </w:pPr>
      <w:rPr>
        <w:rFonts w:hint="default"/>
      </w:rPr>
    </w:lvl>
    <w:lvl w:ilvl="6" w:tplc="3E664674">
      <w:numFmt w:val="bullet"/>
      <w:lvlText w:val="•"/>
      <w:lvlJc w:val="left"/>
      <w:pPr>
        <w:ind w:left="2107" w:hanging="144"/>
      </w:pPr>
      <w:rPr>
        <w:rFonts w:hint="default"/>
      </w:rPr>
    </w:lvl>
    <w:lvl w:ilvl="7" w:tplc="47DA03FC">
      <w:numFmt w:val="bullet"/>
      <w:lvlText w:val="•"/>
      <w:lvlJc w:val="left"/>
      <w:pPr>
        <w:ind w:left="2422" w:hanging="144"/>
      </w:pPr>
      <w:rPr>
        <w:rFonts w:hint="default"/>
      </w:rPr>
    </w:lvl>
    <w:lvl w:ilvl="8" w:tplc="48C62902">
      <w:numFmt w:val="bullet"/>
      <w:lvlText w:val="•"/>
      <w:lvlJc w:val="left"/>
      <w:pPr>
        <w:ind w:left="2736" w:hanging="144"/>
      </w:pPr>
      <w:rPr>
        <w:rFonts w:hint="default"/>
      </w:rPr>
    </w:lvl>
  </w:abstractNum>
  <w:abstractNum w:abstractNumId="85" w15:restartNumberingAfterBreak="0">
    <w:nsid w:val="0EF03404"/>
    <w:multiLevelType w:val="hybridMultilevel"/>
    <w:tmpl w:val="84EA7C46"/>
    <w:lvl w:ilvl="0" w:tplc="EC30B006">
      <w:numFmt w:val="bullet"/>
      <w:lvlText w:val="•"/>
      <w:lvlJc w:val="left"/>
      <w:pPr>
        <w:ind w:left="250" w:hanging="144"/>
      </w:pPr>
      <w:rPr>
        <w:rFonts w:ascii="Times New Roman" w:eastAsia="Times New Roman" w:hAnsi="Times New Roman" w:cs="Times New Roman" w:hint="default"/>
        <w:w w:val="100"/>
        <w:sz w:val="24"/>
        <w:szCs w:val="24"/>
      </w:rPr>
    </w:lvl>
    <w:lvl w:ilvl="1" w:tplc="5BF0609C">
      <w:numFmt w:val="bullet"/>
      <w:lvlText w:val="•"/>
      <w:lvlJc w:val="left"/>
      <w:pPr>
        <w:ind w:left="869" w:hanging="144"/>
      </w:pPr>
      <w:rPr>
        <w:rFonts w:hint="default"/>
      </w:rPr>
    </w:lvl>
    <w:lvl w:ilvl="2" w:tplc="A0C6598C">
      <w:numFmt w:val="bullet"/>
      <w:lvlText w:val="•"/>
      <w:lvlJc w:val="left"/>
      <w:pPr>
        <w:ind w:left="1478" w:hanging="144"/>
      </w:pPr>
      <w:rPr>
        <w:rFonts w:hint="default"/>
      </w:rPr>
    </w:lvl>
    <w:lvl w:ilvl="3" w:tplc="A7F63B02">
      <w:numFmt w:val="bullet"/>
      <w:lvlText w:val="•"/>
      <w:lvlJc w:val="left"/>
      <w:pPr>
        <w:ind w:left="2087" w:hanging="144"/>
      </w:pPr>
      <w:rPr>
        <w:rFonts w:hint="default"/>
      </w:rPr>
    </w:lvl>
    <w:lvl w:ilvl="4" w:tplc="2DA439C4">
      <w:numFmt w:val="bullet"/>
      <w:lvlText w:val="•"/>
      <w:lvlJc w:val="left"/>
      <w:pPr>
        <w:ind w:left="2696" w:hanging="144"/>
      </w:pPr>
      <w:rPr>
        <w:rFonts w:hint="default"/>
      </w:rPr>
    </w:lvl>
    <w:lvl w:ilvl="5" w:tplc="A07AFD04">
      <w:numFmt w:val="bullet"/>
      <w:lvlText w:val="•"/>
      <w:lvlJc w:val="left"/>
      <w:pPr>
        <w:ind w:left="3306" w:hanging="144"/>
      </w:pPr>
      <w:rPr>
        <w:rFonts w:hint="default"/>
      </w:rPr>
    </w:lvl>
    <w:lvl w:ilvl="6" w:tplc="3F4E0B0C">
      <w:numFmt w:val="bullet"/>
      <w:lvlText w:val="•"/>
      <w:lvlJc w:val="left"/>
      <w:pPr>
        <w:ind w:left="3915" w:hanging="144"/>
      </w:pPr>
      <w:rPr>
        <w:rFonts w:hint="default"/>
      </w:rPr>
    </w:lvl>
    <w:lvl w:ilvl="7" w:tplc="480AF9D8">
      <w:numFmt w:val="bullet"/>
      <w:lvlText w:val="•"/>
      <w:lvlJc w:val="left"/>
      <w:pPr>
        <w:ind w:left="4524" w:hanging="144"/>
      </w:pPr>
      <w:rPr>
        <w:rFonts w:hint="default"/>
      </w:rPr>
    </w:lvl>
    <w:lvl w:ilvl="8" w:tplc="66AEC1B8">
      <w:numFmt w:val="bullet"/>
      <w:lvlText w:val="•"/>
      <w:lvlJc w:val="left"/>
      <w:pPr>
        <w:ind w:left="5133" w:hanging="144"/>
      </w:pPr>
      <w:rPr>
        <w:rFonts w:hint="default"/>
      </w:rPr>
    </w:lvl>
  </w:abstractNum>
  <w:abstractNum w:abstractNumId="86" w15:restartNumberingAfterBreak="0">
    <w:nsid w:val="0F392BF8"/>
    <w:multiLevelType w:val="hybridMultilevel"/>
    <w:tmpl w:val="0D02585E"/>
    <w:lvl w:ilvl="0" w:tplc="69EAC884">
      <w:numFmt w:val="bullet"/>
      <w:lvlText w:val="•"/>
      <w:lvlJc w:val="left"/>
      <w:pPr>
        <w:ind w:left="277" w:hanging="144"/>
      </w:pPr>
      <w:rPr>
        <w:rFonts w:ascii="Times New Roman" w:eastAsia="Times New Roman" w:hAnsi="Times New Roman" w:cs="Times New Roman" w:hint="default"/>
        <w:w w:val="100"/>
        <w:sz w:val="24"/>
        <w:szCs w:val="24"/>
      </w:rPr>
    </w:lvl>
    <w:lvl w:ilvl="1" w:tplc="238898BC">
      <w:numFmt w:val="bullet"/>
      <w:lvlText w:val="•"/>
      <w:lvlJc w:val="left"/>
      <w:pPr>
        <w:ind w:left="816" w:hanging="144"/>
      </w:pPr>
      <w:rPr>
        <w:rFonts w:hint="default"/>
      </w:rPr>
    </w:lvl>
    <w:lvl w:ilvl="2" w:tplc="C8FCE568">
      <w:numFmt w:val="bullet"/>
      <w:lvlText w:val="•"/>
      <w:lvlJc w:val="left"/>
      <w:pPr>
        <w:ind w:left="1352" w:hanging="144"/>
      </w:pPr>
      <w:rPr>
        <w:rFonts w:hint="default"/>
      </w:rPr>
    </w:lvl>
    <w:lvl w:ilvl="3" w:tplc="77E4EB94">
      <w:numFmt w:val="bullet"/>
      <w:lvlText w:val="•"/>
      <w:lvlJc w:val="left"/>
      <w:pPr>
        <w:ind w:left="1888" w:hanging="144"/>
      </w:pPr>
      <w:rPr>
        <w:rFonts w:hint="default"/>
      </w:rPr>
    </w:lvl>
    <w:lvl w:ilvl="4" w:tplc="2E40DD7C">
      <w:numFmt w:val="bullet"/>
      <w:lvlText w:val="•"/>
      <w:lvlJc w:val="left"/>
      <w:pPr>
        <w:ind w:left="2424" w:hanging="144"/>
      </w:pPr>
      <w:rPr>
        <w:rFonts w:hint="default"/>
      </w:rPr>
    </w:lvl>
    <w:lvl w:ilvl="5" w:tplc="599664F0">
      <w:numFmt w:val="bullet"/>
      <w:lvlText w:val="•"/>
      <w:lvlJc w:val="left"/>
      <w:pPr>
        <w:ind w:left="2961" w:hanging="144"/>
      </w:pPr>
      <w:rPr>
        <w:rFonts w:hint="default"/>
      </w:rPr>
    </w:lvl>
    <w:lvl w:ilvl="6" w:tplc="A398979C">
      <w:numFmt w:val="bullet"/>
      <w:lvlText w:val="•"/>
      <w:lvlJc w:val="left"/>
      <w:pPr>
        <w:ind w:left="3497" w:hanging="144"/>
      </w:pPr>
      <w:rPr>
        <w:rFonts w:hint="default"/>
      </w:rPr>
    </w:lvl>
    <w:lvl w:ilvl="7" w:tplc="A45017D4">
      <w:numFmt w:val="bullet"/>
      <w:lvlText w:val="•"/>
      <w:lvlJc w:val="left"/>
      <w:pPr>
        <w:ind w:left="4033" w:hanging="144"/>
      </w:pPr>
      <w:rPr>
        <w:rFonts w:hint="default"/>
      </w:rPr>
    </w:lvl>
    <w:lvl w:ilvl="8" w:tplc="6630DD12">
      <w:numFmt w:val="bullet"/>
      <w:lvlText w:val="•"/>
      <w:lvlJc w:val="left"/>
      <w:pPr>
        <w:ind w:left="4569" w:hanging="144"/>
      </w:pPr>
      <w:rPr>
        <w:rFonts w:hint="default"/>
      </w:rPr>
    </w:lvl>
  </w:abstractNum>
  <w:abstractNum w:abstractNumId="87" w15:restartNumberingAfterBreak="0">
    <w:nsid w:val="0F486FB1"/>
    <w:multiLevelType w:val="hybridMultilevel"/>
    <w:tmpl w:val="679087E6"/>
    <w:lvl w:ilvl="0" w:tplc="EC1E0280">
      <w:numFmt w:val="bullet"/>
      <w:lvlText w:val="•"/>
      <w:lvlJc w:val="left"/>
      <w:pPr>
        <w:ind w:left="250" w:hanging="144"/>
      </w:pPr>
      <w:rPr>
        <w:rFonts w:ascii="Times New Roman" w:eastAsia="Times New Roman" w:hAnsi="Times New Roman" w:cs="Times New Roman" w:hint="default"/>
        <w:w w:val="100"/>
        <w:sz w:val="24"/>
        <w:szCs w:val="24"/>
      </w:rPr>
    </w:lvl>
    <w:lvl w:ilvl="1" w:tplc="3832272A">
      <w:numFmt w:val="bullet"/>
      <w:lvlText w:val="•"/>
      <w:lvlJc w:val="left"/>
      <w:pPr>
        <w:ind w:left="797" w:hanging="144"/>
      </w:pPr>
      <w:rPr>
        <w:rFonts w:hint="default"/>
      </w:rPr>
    </w:lvl>
    <w:lvl w:ilvl="2" w:tplc="CAD04998">
      <w:numFmt w:val="bullet"/>
      <w:lvlText w:val="•"/>
      <w:lvlJc w:val="left"/>
      <w:pPr>
        <w:ind w:left="1334" w:hanging="144"/>
      </w:pPr>
      <w:rPr>
        <w:rFonts w:hint="default"/>
      </w:rPr>
    </w:lvl>
    <w:lvl w:ilvl="3" w:tplc="A75ABC1C">
      <w:numFmt w:val="bullet"/>
      <w:lvlText w:val="•"/>
      <w:lvlJc w:val="left"/>
      <w:pPr>
        <w:ind w:left="1871" w:hanging="144"/>
      </w:pPr>
      <w:rPr>
        <w:rFonts w:hint="default"/>
      </w:rPr>
    </w:lvl>
    <w:lvl w:ilvl="4" w:tplc="F930570E">
      <w:numFmt w:val="bullet"/>
      <w:lvlText w:val="•"/>
      <w:lvlJc w:val="left"/>
      <w:pPr>
        <w:ind w:left="2408" w:hanging="144"/>
      </w:pPr>
      <w:rPr>
        <w:rFonts w:hint="default"/>
      </w:rPr>
    </w:lvl>
    <w:lvl w:ilvl="5" w:tplc="4852EFC4">
      <w:numFmt w:val="bullet"/>
      <w:lvlText w:val="•"/>
      <w:lvlJc w:val="left"/>
      <w:pPr>
        <w:ind w:left="2945" w:hanging="144"/>
      </w:pPr>
      <w:rPr>
        <w:rFonts w:hint="default"/>
      </w:rPr>
    </w:lvl>
    <w:lvl w:ilvl="6" w:tplc="D9B6C692">
      <w:numFmt w:val="bullet"/>
      <w:lvlText w:val="•"/>
      <w:lvlJc w:val="left"/>
      <w:pPr>
        <w:ind w:left="3482" w:hanging="144"/>
      </w:pPr>
      <w:rPr>
        <w:rFonts w:hint="default"/>
      </w:rPr>
    </w:lvl>
    <w:lvl w:ilvl="7" w:tplc="5F4C4F4A">
      <w:numFmt w:val="bullet"/>
      <w:lvlText w:val="•"/>
      <w:lvlJc w:val="left"/>
      <w:pPr>
        <w:ind w:left="4019" w:hanging="144"/>
      </w:pPr>
      <w:rPr>
        <w:rFonts w:hint="default"/>
      </w:rPr>
    </w:lvl>
    <w:lvl w:ilvl="8" w:tplc="5F0A72B8">
      <w:numFmt w:val="bullet"/>
      <w:lvlText w:val="•"/>
      <w:lvlJc w:val="left"/>
      <w:pPr>
        <w:ind w:left="4556" w:hanging="144"/>
      </w:pPr>
      <w:rPr>
        <w:rFonts w:hint="default"/>
      </w:rPr>
    </w:lvl>
  </w:abstractNum>
  <w:abstractNum w:abstractNumId="88" w15:restartNumberingAfterBreak="0">
    <w:nsid w:val="0F8E7231"/>
    <w:multiLevelType w:val="hybridMultilevel"/>
    <w:tmpl w:val="3DFEBB06"/>
    <w:lvl w:ilvl="0" w:tplc="622CA8F2">
      <w:numFmt w:val="bullet"/>
      <w:lvlText w:val="•"/>
      <w:lvlJc w:val="left"/>
      <w:pPr>
        <w:ind w:left="255" w:hanging="144"/>
      </w:pPr>
      <w:rPr>
        <w:rFonts w:ascii="Times New Roman" w:eastAsia="Times New Roman" w:hAnsi="Times New Roman" w:cs="Times New Roman" w:hint="default"/>
        <w:i/>
        <w:w w:val="100"/>
        <w:sz w:val="24"/>
        <w:szCs w:val="24"/>
      </w:rPr>
    </w:lvl>
    <w:lvl w:ilvl="1" w:tplc="E2961592">
      <w:numFmt w:val="bullet"/>
      <w:lvlText w:val="•"/>
      <w:lvlJc w:val="left"/>
      <w:pPr>
        <w:ind w:left="658" w:hanging="144"/>
      </w:pPr>
      <w:rPr>
        <w:rFonts w:hint="default"/>
      </w:rPr>
    </w:lvl>
    <w:lvl w:ilvl="2" w:tplc="CD165C20">
      <w:numFmt w:val="bullet"/>
      <w:lvlText w:val="•"/>
      <w:lvlJc w:val="left"/>
      <w:pPr>
        <w:ind w:left="1056" w:hanging="144"/>
      </w:pPr>
      <w:rPr>
        <w:rFonts w:hint="default"/>
      </w:rPr>
    </w:lvl>
    <w:lvl w:ilvl="3" w:tplc="BD3EA362">
      <w:numFmt w:val="bullet"/>
      <w:lvlText w:val="•"/>
      <w:lvlJc w:val="left"/>
      <w:pPr>
        <w:ind w:left="1454" w:hanging="144"/>
      </w:pPr>
      <w:rPr>
        <w:rFonts w:hint="default"/>
      </w:rPr>
    </w:lvl>
    <w:lvl w:ilvl="4" w:tplc="8B70BFBE">
      <w:numFmt w:val="bullet"/>
      <w:lvlText w:val="•"/>
      <w:lvlJc w:val="left"/>
      <w:pPr>
        <w:ind w:left="1852" w:hanging="144"/>
      </w:pPr>
      <w:rPr>
        <w:rFonts w:hint="default"/>
      </w:rPr>
    </w:lvl>
    <w:lvl w:ilvl="5" w:tplc="7B583CD8">
      <w:numFmt w:val="bullet"/>
      <w:lvlText w:val="•"/>
      <w:lvlJc w:val="left"/>
      <w:pPr>
        <w:ind w:left="2251" w:hanging="144"/>
      </w:pPr>
      <w:rPr>
        <w:rFonts w:hint="default"/>
      </w:rPr>
    </w:lvl>
    <w:lvl w:ilvl="6" w:tplc="74C2B8A4">
      <w:numFmt w:val="bullet"/>
      <w:lvlText w:val="•"/>
      <w:lvlJc w:val="left"/>
      <w:pPr>
        <w:ind w:left="2649" w:hanging="144"/>
      </w:pPr>
      <w:rPr>
        <w:rFonts w:hint="default"/>
      </w:rPr>
    </w:lvl>
    <w:lvl w:ilvl="7" w:tplc="E9028ED8">
      <w:numFmt w:val="bullet"/>
      <w:lvlText w:val="•"/>
      <w:lvlJc w:val="left"/>
      <w:pPr>
        <w:ind w:left="3047" w:hanging="144"/>
      </w:pPr>
      <w:rPr>
        <w:rFonts w:hint="default"/>
      </w:rPr>
    </w:lvl>
    <w:lvl w:ilvl="8" w:tplc="60E6CA5E">
      <w:numFmt w:val="bullet"/>
      <w:lvlText w:val="•"/>
      <w:lvlJc w:val="left"/>
      <w:pPr>
        <w:ind w:left="3445" w:hanging="144"/>
      </w:pPr>
      <w:rPr>
        <w:rFonts w:hint="default"/>
      </w:rPr>
    </w:lvl>
  </w:abstractNum>
  <w:abstractNum w:abstractNumId="89" w15:restartNumberingAfterBreak="0">
    <w:nsid w:val="0FB1379A"/>
    <w:multiLevelType w:val="hybridMultilevel"/>
    <w:tmpl w:val="8CDEC61C"/>
    <w:lvl w:ilvl="0" w:tplc="A1FA6906">
      <w:numFmt w:val="bullet"/>
      <w:lvlText w:val="•"/>
      <w:lvlJc w:val="left"/>
      <w:pPr>
        <w:ind w:left="250" w:hanging="144"/>
      </w:pPr>
      <w:rPr>
        <w:rFonts w:ascii="Times New Roman" w:eastAsia="Times New Roman" w:hAnsi="Times New Roman" w:cs="Times New Roman" w:hint="default"/>
        <w:w w:val="100"/>
        <w:sz w:val="24"/>
        <w:szCs w:val="24"/>
      </w:rPr>
    </w:lvl>
    <w:lvl w:ilvl="1" w:tplc="9B52065E">
      <w:numFmt w:val="bullet"/>
      <w:lvlText w:val="•"/>
      <w:lvlJc w:val="left"/>
      <w:pPr>
        <w:ind w:left="712" w:hanging="144"/>
      </w:pPr>
      <w:rPr>
        <w:rFonts w:hint="default"/>
      </w:rPr>
    </w:lvl>
    <w:lvl w:ilvl="2" w:tplc="BED0DCDC">
      <w:numFmt w:val="bullet"/>
      <w:lvlText w:val="•"/>
      <w:lvlJc w:val="left"/>
      <w:pPr>
        <w:ind w:left="1165" w:hanging="144"/>
      </w:pPr>
      <w:rPr>
        <w:rFonts w:hint="default"/>
      </w:rPr>
    </w:lvl>
    <w:lvl w:ilvl="3" w:tplc="680287A2">
      <w:numFmt w:val="bullet"/>
      <w:lvlText w:val="•"/>
      <w:lvlJc w:val="left"/>
      <w:pPr>
        <w:ind w:left="1617" w:hanging="144"/>
      </w:pPr>
      <w:rPr>
        <w:rFonts w:hint="default"/>
      </w:rPr>
    </w:lvl>
    <w:lvl w:ilvl="4" w:tplc="DD1AD998">
      <w:numFmt w:val="bullet"/>
      <w:lvlText w:val="•"/>
      <w:lvlJc w:val="left"/>
      <w:pPr>
        <w:ind w:left="2070" w:hanging="144"/>
      </w:pPr>
      <w:rPr>
        <w:rFonts w:hint="default"/>
      </w:rPr>
    </w:lvl>
    <w:lvl w:ilvl="5" w:tplc="30D24E60">
      <w:numFmt w:val="bullet"/>
      <w:lvlText w:val="•"/>
      <w:lvlJc w:val="left"/>
      <w:pPr>
        <w:ind w:left="2523" w:hanging="144"/>
      </w:pPr>
      <w:rPr>
        <w:rFonts w:hint="default"/>
      </w:rPr>
    </w:lvl>
    <w:lvl w:ilvl="6" w:tplc="0D3AE2D6">
      <w:numFmt w:val="bullet"/>
      <w:lvlText w:val="•"/>
      <w:lvlJc w:val="left"/>
      <w:pPr>
        <w:ind w:left="2975" w:hanging="144"/>
      </w:pPr>
      <w:rPr>
        <w:rFonts w:hint="default"/>
      </w:rPr>
    </w:lvl>
    <w:lvl w:ilvl="7" w:tplc="E30CEF76">
      <w:numFmt w:val="bullet"/>
      <w:lvlText w:val="•"/>
      <w:lvlJc w:val="left"/>
      <w:pPr>
        <w:ind w:left="3428" w:hanging="144"/>
      </w:pPr>
      <w:rPr>
        <w:rFonts w:hint="default"/>
      </w:rPr>
    </w:lvl>
    <w:lvl w:ilvl="8" w:tplc="43CE94EA">
      <w:numFmt w:val="bullet"/>
      <w:lvlText w:val="•"/>
      <w:lvlJc w:val="left"/>
      <w:pPr>
        <w:ind w:left="3880" w:hanging="144"/>
      </w:pPr>
      <w:rPr>
        <w:rFonts w:hint="default"/>
      </w:rPr>
    </w:lvl>
  </w:abstractNum>
  <w:abstractNum w:abstractNumId="90" w15:restartNumberingAfterBreak="0">
    <w:nsid w:val="101C4349"/>
    <w:multiLevelType w:val="hybridMultilevel"/>
    <w:tmpl w:val="1D92BED6"/>
    <w:lvl w:ilvl="0" w:tplc="B7CEFCC2">
      <w:numFmt w:val="bullet"/>
      <w:lvlText w:val="-"/>
      <w:lvlJc w:val="left"/>
      <w:pPr>
        <w:ind w:left="221" w:hanging="140"/>
      </w:pPr>
      <w:rPr>
        <w:rFonts w:ascii="Times New Roman" w:eastAsia="Times New Roman" w:hAnsi="Times New Roman" w:cs="Times New Roman" w:hint="default"/>
        <w:spacing w:val="-5"/>
        <w:w w:val="99"/>
        <w:sz w:val="24"/>
        <w:szCs w:val="24"/>
      </w:rPr>
    </w:lvl>
    <w:lvl w:ilvl="1" w:tplc="33BC0C92">
      <w:numFmt w:val="bullet"/>
      <w:lvlText w:val="•"/>
      <w:lvlJc w:val="left"/>
      <w:pPr>
        <w:ind w:left="762" w:hanging="140"/>
      </w:pPr>
      <w:rPr>
        <w:rFonts w:hint="default"/>
      </w:rPr>
    </w:lvl>
    <w:lvl w:ilvl="2" w:tplc="A8C29B6E">
      <w:numFmt w:val="bullet"/>
      <w:lvlText w:val="•"/>
      <w:lvlJc w:val="left"/>
      <w:pPr>
        <w:ind w:left="1304" w:hanging="140"/>
      </w:pPr>
      <w:rPr>
        <w:rFonts w:hint="default"/>
      </w:rPr>
    </w:lvl>
    <w:lvl w:ilvl="3" w:tplc="5178DB84">
      <w:numFmt w:val="bullet"/>
      <w:lvlText w:val="•"/>
      <w:lvlJc w:val="left"/>
      <w:pPr>
        <w:ind w:left="1846" w:hanging="140"/>
      </w:pPr>
      <w:rPr>
        <w:rFonts w:hint="default"/>
      </w:rPr>
    </w:lvl>
    <w:lvl w:ilvl="4" w:tplc="0D9EB722">
      <w:numFmt w:val="bullet"/>
      <w:lvlText w:val="•"/>
      <w:lvlJc w:val="left"/>
      <w:pPr>
        <w:ind w:left="2388" w:hanging="140"/>
      </w:pPr>
      <w:rPr>
        <w:rFonts w:hint="default"/>
      </w:rPr>
    </w:lvl>
    <w:lvl w:ilvl="5" w:tplc="2278C0CE">
      <w:numFmt w:val="bullet"/>
      <w:lvlText w:val="•"/>
      <w:lvlJc w:val="left"/>
      <w:pPr>
        <w:ind w:left="2931" w:hanging="140"/>
      </w:pPr>
      <w:rPr>
        <w:rFonts w:hint="default"/>
      </w:rPr>
    </w:lvl>
    <w:lvl w:ilvl="6" w:tplc="25AECBFA">
      <w:numFmt w:val="bullet"/>
      <w:lvlText w:val="•"/>
      <w:lvlJc w:val="left"/>
      <w:pPr>
        <w:ind w:left="3473" w:hanging="140"/>
      </w:pPr>
      <w:rPr>
        <w:rFonts w:hint="default"/>
      </w:rPr>
    </w:lvl>
    <w:lvl w:ilvl="7" w:tplc="D988C664">
      <w:numFmt w:val="bullet"/>
      <w:lvlText w:val="•"/>
      <w:lvlJc w:val="left"/>
      <w:pPr>
        <w:ind w:left="4015" w:hanging="140"/>
      </w:pPr>
      <w:rPr>
        <w:rFonts w:hint="default"/>
      </w:rPr>
    </w:lvl>
    <w:lvl w:ilvl="8" w:tplc="6D442AA8">
      <w:numFmt w:val="bullet"/>
      <w:lvlText w:val="•"/>
      <w:lvlJc w:val="left"/>
      <w:pPr>
        <w:ind w:left="4557" w:hanging="140"/>
      </w:pPr>
      <w:rPr>
        <w:rFonts w:hint="default"/>
      </w:rPr>
    </w:lvl>
  </w:abstractNum>
  <w:abstractNum w:abstractNumId="91" w15:restartNumberingAfterBreak="0">
    <w:nsid w:val="1027633E"/>
    <w:multiLevelType w:val="hybridMultilevel"/>
    <w:tmpl w:val="1C509C56"/>
    <w:lvl w:ilvl="0" w:tplc="32E84932">
      <w:numFmt w:val="bullet"/>
      <w:lvlText w:val="•"/>
      <w:lvlJc w:val="left"/>
      <w:pPr>
        <w:ind w:left="277" w:hanging="144"/>
      </w:pPr>
      <w:rPr>
        <w:rFonts w:ascii="Times New Roman" w:eastAsia="Times New Roman" w:hAnsi="Times New Roman" w:cs="Times New Roman" w:hint="default"/>
        <w:w w:val="100"/>
        <w:sz w:val="24"/>
        <w:szCs w:val="24"/>
      </w:rPr>
    </w:lvl>
    <w:lvl w:ilvl="1" w:tplc="59FA30E0">
      <w:numFmt w:val="bullet"/>
      <w:lvlText w:val="•"/>
      <w:lvlJc w:val="left"/>
      <w:pPr>
        <w:ind w:left="732" w:hanging="144"/>
      </w:pPr>
      <w:rPr>
        <w:rFonts w:hint="default"/>
      </w:rPr>
    </w:lvl>
    <w:lvl w:ilvl="2" w:tplc="62C21E98">
      <w:numFmt w:val="bullet"/>
      <w:lvlText w:val="•"/>
      <w:lvlJc w:val="left"/>
      <w:pPr>
        <w:ind w:left="1184" w:hanging="144"/>
      </w:pPr>
      <w:rPr>
        <w:rFonts w:hint="default"/>
      </w:rPr>
    </w:lvl>
    <w:lvl w:ilvl="3" w:tplc="1CC28F68">
      <w:numFmt w:val="bullet"/>
      <w:lvlText w:val="•"/>
      <w:lvlJc w:val="left"/>
      <w:pPr>
        <w:ind w:left="1636" w:hanging="144"/>
      </w:pPr>
      <w:rPr>
        <w:rFonts w:hint="default"/>
      </w:rPr>
    </w:lvl>
    <w:lvl w:ilvl="4" w:tplc="F7C84134">
      <w:numFmt w:val="bullet"/>
      <w:lvlText w:val="•"/>
      <w:lvlJc w:val="left"/>
      <w:pPr>
        <w:ind w:left="2088" w:hanging="144"/>
      </w:pPr>
      <w:rPr>
        <w:rFonts w:hint="default"/>
      </w:rPr>
    </w:lvl>
    <w:lvl w:ilvl="5" w:tplc="FBB8499A">
      <w:numFmt w:val="bullet"/>
      <w:lvlText w:val="•"/>
      <w:lvlJc w:val="left"/>
      <w:pPr>
        <w:ind w:left="2541" w:hanging="144"/>
      </w:pPr>
      <w:rPr>
        <w:rFonts w:hint="default"/>
      </w:rPr>
    </w:lvl>
    <w:lvl w:ilvl="6" w:tplc="F62CB2BC">
      <w:numFmt w:val="bullet"/>
      <w:lvlText w:val="•"/>
      <w:lvlJc w:val="left"/>
      <w:pPr>
        <w:ind w:left="2993" w:hanging="144"/>
      </w:pPr>
      <w:rPr>
        <w:rFonts w:hint="default"/>
      </w:rPr>
    </w:lvl>
    <w:lvl w:ilvl="7" w:tplc="49B8673C">
      <w:numFmt w:val="bullet"/>
      <w:lvlText w:val="•"/>
      <w:lvlJc w:val="left"/>
      <w:pPr>
        <w:ind w:left="3445" w:hanging="144"/>
      </w:pPr>
      <w:rPr>
        <w:rFonts w:hint="default"/>
      </w:rPr>
    </w:lvl>
    <w:lvl w:ilvl="8" w:tplc="FB768F60">
      <w:numFmt w:val="bullet"/>
      <w:lvlText w:val="•"/>
      <w:lvlJc w:val="left"/>
      <w:pPr>
        <w:ind w:left="3897" w:hanging="144"/>
      </w:pPr>
      <w:rPr>
        <w:rFonts w:hint="default"/>
      </w:rPr>
    </w:lvl>
  </w:abstractNum>
  <w:abstractNum w:abstractNumId="92" w15:restartNumberingAfterBreak="0">
    <w:nsid w:val="102F1222"/>
    <w:multiLevelType w:val="hybridMultilevel"/>
    <w:tmpl w:val="A4E8E6EE"/>
    <w:lvl w:ilvl="0" w:tplc="CD142F4E">
      <w:numFmt w:val="bullet"/>
      <w:lvlText w:val="•"/>
      <w:lvlJc w:val="left"/>
      <w:pPr>
        <w:ind w:left="106" w:hanging="144"/>
      </w:pPr>
      <w:rPr>
        <w:rFonts w:ascii="Times New Roman" w:eastAsia="Times New Roman" w:hAnsi="Times New Roman" w:cs="Times New Roman" w:hint="default"/>
        <w:w w:val="100"/>
        <w:sz w:val="24"/>
        <w:szCs w:val="24"/>
      </w:rPr>
    </w:lvl>
    <w:lvl w:ilvl="1" w:tplc="15EC532A">
      <w:numFmt w:val="bullet"/>
      <w:lvlText w:val="•"/>
      <w:lvlJc w:val="left"/>
      <w:pPr>
        <w:ind w:left="724" w:hanging="144"/>
      </w:pPr>
      <w:rPr>
        <w:rFonts w:hint="default"/>
      </w:rPr>
    </w:lvl>
    <w:lvl w:ilvl="2" w:tplc="E7C40FF6">
      <w:numFmt w:val="bullet"/>
      <w:lvlText w:val="•"/>
      <w:lvlJc w:val="left"/>
      <w:pPr>
        <w:ind w:left="1348" w:hanging="144"/>
      </w:pPr>
      <w:rPr>
        <w:rFonts w:hint="default"/>
      </w:rPr>
    </w:lvl>
    <w:lvl w:ilvl="3" w:tplc="C6008A4A">
      <w:numFmt w:val="bullet"/>
      <w:lvlText w:val="•"/>
      <w:lvlJc w:val="left"/>
      <w:pPr>
        <w:ind w:left="1972" w:hanging="144"/>
      </w:pPr>
      <w:rPr>
        <w:rFonts w:hint="default"/>
      </w:rPr>
    </w:lvl>
    <w:lvl w:ilvl="4" w:tplc="AA10B55E">
      <w:numFmt w:val="bullet"/>
      <w:lvlText w:val="•"/>
      <w:lvlJc w:val="left"/>
      <w:pPr>
        <w:ind w:left="2597" w:hanging="144"/>
      </w:pPr>
      <w:rPr>
        <w:rFonts w:hint="default"/>
      </w:rPr>
    </w:lvl>
    <w:lvl w:ilvl="5" w:tplc="8D4864B0">
      <w:numFmt w:val="bullet"/>
      <w:lvlText w:val="•"/>
      <w:lvlJc w:val="left"/>
      <w:pPr>
        <w:ind w:left="3221" w:hanging="144"/>
      </w:pPr>
      <w:rPr>
        <w:rFonts w:hint="default"/>
      </w:rPr>
    </w:lvl>
    <w:lvl w:ilvl="6" w:tplc="257696A6">
      <w:numFmt w:val="bullet"/>
      <w:lvlText w:val="•"/>
      <w:lvlJc w:val="left"/>
      <w:pPr>
        <w:ind w:left="3845" w:hanging="144"/>
      </w:pPr>
      <w:rPr>
        <w:rFonts w:hint="default"/>
      </w:rPr>
    </w:lvl>
    <w:lvl w:ilvl="7" w:tplc="CCFA11CE">
      <w:numFmt w:val="bullet"/>
      <w:lvlText w:val="•"/>
      <w:lvlJc w:val="left"/>
      <w:pPr>
        <w:ind w:left="4470" w:hanging="144"/>
      </w:pPr>
      <w:rPr>
        <w:rFonts w:hint="default"/>
      </w:rPr>
    </w:lvl>
    <w:lvl w:ilvl="8" w:tplc="584605AC">
      <w:numFmt w:val="bullet"/>
      <w:lvlText w:val="•"/>
      <w:lvlJc w:val="left"/>
      <w:pPr>
        <w:ind w:left="5094" w:hanging="144"/>
      </w:pPr>
      <w:rPr>
        <w:rFonts w:hint="default"/>
      </w:rPr>
    </w:lvl>
  </w:abstractNum>
  <w:abstractNum w:abstractNumId="93" w15:restartNumberingAfterBreak="0">
    <w:nsid w:val="103D1C43"/>
    <w:multiLevelType w:val="hybridMultilevel"/>
    <w:tmpl w:val="FE14E582"/>
    <w:lvl w:ilvl="0" w:tplc="681A4BA0">
      <w:start w:val="1"/>
      <w:numFmt w:val="decimal"/>
      <w:lvlText w:val="%1."/>
      <w:lvlJc w:val="left"/>
      <w:pPr>
        <w:ind w:left="1160" w:hanging="704"/>
      </w:pPr>
      <w:rPr>
        <w:rFonts w:ascii="Times New Roman" w:eastAsia="Times New Roman" w:hAnsi="Times New Roman" w:cs="Times New Roman" w:hint="default"/>
        <w:spacing w:val="-8"/>
        <w:w w:val="100"/>
        <w:sz w:val="24"/>
        <w:szCs w:val="24"/>
      </w:rPr>
    </w:lvl>
    <w:lvl w:ilvl="1" w:tplc="C0146EEA">
      <w:numFmt w:val="bullet"/>
      <w:lvlText w:val=""/>
      <w:lvlJc w:val="left"/>
      <w:pPr>
        <w:ind w:left="1301" w:hanging="272"/>
      </w:pPr>
      <w:rPr>
        <w:rFonts w:ascii="Symbol" w:eastAsia="Symbol" w:hAnsi="Symbol" w:cs="Symbol" w:hint="default"/>
        <w:w w:val="100"/>
        <w:sz w:val="24"/>
        <w:szCs w:val="24"/>
      </w:rPr>
    </w:lvl>
    <w:lvl w:ilvl="2" w:tplc="7120412C">
      <w:numFmt w:val="bullet"/>
      <w:lvlText w:val="•"/>
      <w:lvlJc w:val="left"/>
      <w:pPr>
        <w:ind w:left="2386" w:hanging="272"/>
      </w:pPr>
      <w:rPr>
        <w:rFonts w:hint="default"/>
      </w:rPr>
    </w:lvl>
    <w:lvl w:ilvl="3" w:tplc="9EF6AEB6">
      <w:numFmt w:val="bullet"/>
      <w:lvlText w:val="•"/>
      <w:lvlJc w:val="left"/>
      <w:pPr>
        <w:ind w:left="3473" w:hanging="272"/>
      </w:pPr>
      <w:rPr>
        <w:rFonts w:hint="default"/>
      </w:rPr>
    </w:lvl>
    <w:lvl w:ilvl="4" w:tplc="20048190">
      <w:numFmt w:val="bullet"/>
      <w:lvlText w:val="•"/>
      <w:lvlJc w:val="left"/>
      <w:pPr>
        <w:ind w:left="4560" w:hanging="272"/>
      </w:pPr>
      <w:rPr>
        <w:rFonts w:hint="default"/>
      </w:rPr>
    </w:lvl>
    <w:lvl w:ilvl="5" w:tplc="163C414A">
      <w:numFmt w:val="bullet"/>
      <w:lvlText w:val="•"/>
      <w:lvlJc w:val="left"/>
      <w:pPr>
        <w:ind w:left="5646" w:hanging="272"/>
      </w:pPr>
      <w:rPr>
        <w:rFonts w:hint="default"/>
      </w:rPr>
    </w:lvl>
    <w:lvl w:ilvl="6" w:tplc="420E7CA6">
      <w:numFmt w:val="bullet"/>
      <w:lvlText w:val="•"/>
      <w:lvlJc w:val="left"/>
      <w:pPr>
        <w:ind w:left="6733" w:hanging="272"/>
      </w:pPr>
      <w:rPr>
        <w:rFonts w:hint="default"/>
      </w:rPr>
    </w:lvl>
    <w:lvl w:ilvl="7" w:tplc="7D4EBDAA">
      <w:numFmt w:val="bullet"/>
      <w:lvlText w:val="•"/>
      <w:lvlJc w:val="left"/>
      <w:pPr>
        <w:ind w:left="7820" w:hanging="272"/>
      </w:pPr>
      <w:rPr>
        <w:rFonts w:hint="default"/>
      </w:rPr>
    </w:lvl>
    <w:lvl w:ilvl="8" w:tplc="9670C292">
      <w:numFmt w:val="bullet"/>
      <w:lvlText w:val="•"/>
      <w:lvlJc w:val="left"/>
      <w:pPr>
        <w:ind w:left="8906" w:hanging="272"/>
      </w:pPr>
      <w:rPr>
        <w:rFonts w:hint="default"/>
      </w:rPr>
    </w:lvl>
  </w:abstractNum>
  <w:abstractNum w:abstractNumId="94" w15:restartNumberingAfterBreak="0">
    <w:nsid w:val="10B47948"/>
    <w:multiLevelType w:val="hybridMultilevel"/>
    <w:tmpl w:val="FF18BE5E"/>
    <w:lvl w:ilvl="0" w:tplc="9D2C0714">
      <w:start w:val="1"/>
      <w:numFmt w:val="decimal"/>
      <w:lvlText w:val="%1."/>
      <w:lvlJc w:val="left"/>
      <w:pPr>
        <w:ind w:left="1188" w:hanging="360"/>
      </w:pPr>
      <w:rPr>
        <w:rFonts w:ascii="Times New Roman" w:eastAsia="Times New Roman" w:hAnsi="Times New Roman" w:cs="Times New Roman" w:hint="default"/>
        <w:spacing w:val="-27"/>
        <w:w w:val="100"/>
        <w:sz w:val="22"/>
        <w:szCs w:val="22"/>
      </w:rPr>
    </w:lvl>
    <w:lvl w:ilvl="1" w:tplc="F8FC9224">
      <w:numFmt w:val="bullet"/>
      <w:lvlText w:val="•"/>
      <w:lvlJc w:val="left"/>
      <w:pPr>
        <w:ind w:left="2242" w:hanging="360"/>
      </w:pPr>
      <w:rPr>
        <w:rFonts w:hint="default"/>
      </w:rPr>
    </w:lvl>
    <w:lvl w:ilvl="2" w:tplc="D9AC13B8">
      <w:numFmt w:val="bullet"/>
      <w:lvlText w:val="•"/>
      <w:lvlJc w:val="left"/>
      <w:pPr>
        <w:ind w:left="3305" w:hanging="360"/>
      </w:pPr>
      <w:rPr>
        <w:rFonts w:hint="default"/>
      </w:rPr>
    </w:lvl>
    <w:lvl w:ilvl="3" w:tplc="BC6AD096">
      <w:numFmt w:val="bullet"/>
      <w:lvlText w:val="•"/>
      <w:lvlJc w:val="left"/>
      <w:pPr>
        <w:ind w:left="4368" w:hanging="360"/>
      </w:pPr>
      <w:rPr>
        <w:rFonts w:hint="default"/>
      </w:rPr>
    </w:lvl>
    <w:lvl w:ilvl="4" w:tplc="8CF2A5B8">
      <w:numFmt w:val="bullet"/>
      <w:lvlText w:val="•"/>
      <w:lvlJc w:val="left"/>
      <w:pPr>
        <w:ind w:left="5431" w:hanging="360"/>
      </w:pPr>
      <w:rPr>
        <w:rFonts w:hint="default"/>
      </w:rPr>
    </w:lvl>
    <w:lvl w:ilvl="5" w:tplc="00587D14">
      <w:numFmt w:val="bullet"/>
      <w:lvlText w:val="•"/>
      <w:lvlJc w:val="left"/>
      <w:pPr>
        <w:ind w:left="6494" w:hanging="360"/>
      </w:pPr>
      <w:rPr>
        <w:rFonts w:hint="default"/>
      </w:rPr>
    </w:lvl>
    <w:lvl w:ilvl="6" w:tplc="F6B29C68">
      <w:numFmt w:val="bullet"/>
      <w:lvlText w:val="•"/>
      <w:lvlJc w:val="left"/>
      <w:pPr>
        <w:ind w:left="7556" w:hanging="360"/>
      </w:pPr>
      <w:rPr>
        <w:rFonts w:hint="default"/>
      </w:rPr>
    </w:lvl>
    <w:lvl w:ilvl="7" w:tplc="D81E71E2">
      <w:numFmt w:val="bullet"/>
      <w:lvlText w:val="•"/>
      <w:lvlJc w:val="left"/>
      <w:pPr>
        <w:ind w:left="8619" w:hanging="360"/>
      </w:pPr>
      <w:rPr>
        <w:rFonts w:hint="default"/>
      </w:rPr>
    </w:lvl>
    <w:lvl w:ilvl="8" w:tplc="5AF62C24">
      <w:numFmt w:val="bullet"/>
      <w:lvlText w:val="•"/>
      <w:lvlJc w:val="left"/>
      <w:pPr>
        <w:ind w:left="9682" w:hanging="360"/>
      </w:pPr>
      <w:rPr>
        <w:rFonts w:hint="default"/>
      </w:rPr>
    </w:lvl>
  </w:abstractNum>
  <w:abstractNum w:abstractNumId="95" w15:restartNumberingAfterBreak="0">
    <w:nsid w:val="10C749FB"/>
    <w:multiLevelType w:val="hybridMultilevel"/>
    <w:tmpl w:val="C6F651CE"/>
    <w:lvl w:ilvl="0" w:tplc="CB9EF2B4">
      <w:numFmt w:val="bullet"/>
      <w:lvlText w:val="•"/>
      <w:lvlJc w:val="left"/>
      <w:pPr>
        <w:ind w:left="432" w:hanging="288"/>
      </w:pPr>
      <w:rPr>
        <w:rFonts w:ascii="Times New Roman" w:eastAsia="Times New Roman" w:hAnsi="Times New Roman" w:cs="Times New Roman" w:hint="default"/>
        <w:spacing w:val="-8"/>
        <w:w w:val="100"/>
        <w:sz w:val="24"/>
        <w:szCs w:val="24"/>
      </w:rPr>
    </w:lvl>
    <w:lvl w:ilvl="1" w:tplc="6BB6A3BC">
      <w:numFmt w:val="bullet"/>
      <w:lvlText w:val="•"/>
      <w:lvlJc w:val="left"/>
      <w:pPr>
        <w:ind w:left="1146" w:hanging="288"/>
      </w:pPr>
      <w:rPr>
        <w:rFonts w:hint="default"/>
      </w:rPr>
    </w:lvl>
    <w:lvl w:ilvl="2" w:tplc="0B145086">
      <w:numFmt w:val="bullet"/>
      <w:lvlText w:val="•"/>
      <w:lvlJc w:val="left"/>
      <w:pPr>
        <w:ind w:left="1852" w:hanging="288"/>
      </w:pPr>
      <w:rPr>
        <w:rFonts w:hint="default"/>
      </w:rPr>
    </w:lvl>
    <w:lvl w:ilvl="3" w:tplc="8C62FBFE">
      <w:numFmt w:val="bullet"/>
      <w:lvlText w:val="•"/>
      <w:lvlJc w:val="left"/>
      <w:pPr>
        <w:ind w:left="2558" w:hanging="288"/>
      </w:pPr>
      <w:rPr>
        <w:rFonts w:hint="default"/>
      </w:rPr>
    </w:lvl>
    <w:lvl w:ilvl="4" w:tplc="DB944C0E">
      <w:numFmt w:val="bullet"/>
      <w:lvlText w:val="•"/>
      <w:lvlJc w:val="left"/>
      <w:pPr>
        <w:ind w:left="3265" w:hanging="288"/>
      </w:pPr>
      <w:rPr>
        <w:rFonts w:hint="default"/>
      </w:rPr>
    </w:lvl>
    <w:lvl w:ilvl="5" w:tplc="4BF42A16">
      <w:numFmt w:val="bullet"/>
      <w:lvlText w:val="•"/>
      <w:lvlJc w:val="left"/>
      <w:pPr>
        <w:ind w:left="3971" w:hanging="288"/>
      </w:pPr>
      <w:rPr>
        <w:rFonts w:hint="default"/>
      </w:rPr>
    </w:lvl>
    <w:lvl w:ilvl="6" w:tplc="19CE4EB8">
      <w:numFmt w:val="bullet"/>
      <w:lvlText w:val="•"/>
      <w:lvlJc w:val="left"/>
      <w:pPr>
        <w:ind w:left="4677" w:hanging="288"/>
      </w:pPr>
      <w:rPr>
        <w:rFonts w:hint="default"/>
      </w:rPr>
    </w:lvl>
    <w:lvl w:ilvl="7" w:tplc="7676EBDE">
      <w:numFmt w:val="bullet"/>
      <w:lvlText w:val="•"/>
      <w:lvlJc w:val="left"/>
      <w:pPr>
        <w:ind w:left="5384" w:hanging="288"/>
      </w:pPr>
      <w:rPr>
        <w:rFonts w:hint="default"/>
      </w:rPr>
    </w:lvl>
    <w:lvl w:ilvl="8" w:tplc="2D9E773E">
      <w:numFmt w:val="bullet"/>
      <w:lvlText w:val="•"/>
      <w:lvlJc w:val="left"/>
      <w:pPr>
        <w:ind w:left="6090" w:hanging="288"/>
      </w:pPr>
      <w:rPr>
        <w:rFonts w:hint="default"/>
      </w:rPr>
    </w:lvl>
  </w:abstractNum>
  <w:abstractNum w:abstractNumId="96" w15:restartNumberingAfterBreak="0">
    <w:nsid w:val="111D3DC6"/>
    <w:multiLevelType w:val="hybridMultilevel"/>
    <w:tmpl w:val="1248AB86"/>
    <w:lvl w:ilvl="0" w:tplc="DB3634CC">
      <w:numFmt w:val="bullet"/>
      <w:lvlText w:val=""/>
      <w:lvlJc w:val="left"/>
      <w:pPr>
        <w:ind w:left="961" w:hanging="357"/>
      </w:pPr>
      <w:rPr>
        <w:rFonts w:ascii="Symbol" w:eastAsia="Symbol" w:hAnsi="Symbol" w:cs="Symbol" w:hint="default"/>
        <w:w w:val="100"/>
        <w:sz w:val="24"/>
        <w:szCs w:val="24"/>
      </w:rPr>
    </w:lvl>
    <w:lvl w:ilvl="1" w:tplc="CB504BBC">
      <w:numFmt w:val="bullet"/>
      <w:lvlText w:val="•"/>
      <w:lvlJc w:val="left"/>
      <w:pPr>
        <w:ind w:left="1882" w:hanging="357"/>
      </w:pPr>
      <w:rPr>
        <w:rFonts w:hint="default"/>
      </w:rPr>
    </w:lvl>
    <w:lvl w:ilvl="2" w:tplc="C0E46D1C">
      <w:numFmt w:val="bullet"/>
      <w:lvlText w:val="•"/>
      <w:lvlJc w:val="left"/>
      <w:pPr>
        <w:ind w:left="2804" w:hanging="357"/>
      </w:pPr>
      <w:rPr>
        <w:rFonts w:hint="default"/>
      </w:rPr>
    </w:lvl>
    <w:lvl w:ilvl="3" w:tplc="5A6A0828">
      <w:numFmt w:val="bullet"/>
      <w:lvlText w:val="•"/>
      <w:lvlJc w:val="left"/>
      <w:pPr>
        <w:ind w:left="3726" w:hanging="357"/>
      </w:pPr>
      <w:rPr>
        <w:rFonts w:hint="default"/>
      </w:rPr>
    </w:lvl>
    <w:lvl w:ilvl="4" w:tplc="25F82866">
      <w:numFmt w:val="bullet"/>
      <w:lvlText w:val="•"/>
      <w:lvlJc w:val="left"/>
      <w:pPr>
        <w:ind w:left="4648" w:hanging="357"/>
      </w:pPr>
      <w:rPr>
        <w:rFonts w:hint="default"/>
      </w:rPr>
    </w:lvl>
    <w:lvl w:ilvl="5" w:tplc="20FE00FE">
      <w:numFmt w:val="bullet"/>
      <w:lvlText w:val="•"/>
      <w:lvlJc w:val="left"/>
      <w:pPr>
        <w:ind w:left="5570" w:hanging="357"/>
      </w:pPr>
      <w:rPr>
        <w:rFonts w:hint="default"/>
      </w:rPr>
    </w:lvl>
    <w:lvl w:ilvl="6" w:tplc="51B27770">
      <w:numFmt w:val="bullet"/>
      <w:lvlText w:val="•"/>
      <w:lvlJc w:val="left"/>
      <w:pPr>
        <w:ind w:left="6492" w:hanging="357"/>
      </w:pPr>
      <w:rPr>
        <w:rFonts w:hint="default"/>
      </w:rPr>
    </w:lvl>
    <w:lvl w:ilvl="7" w:tplc="60643D68">
      <w:numFmt w:val="bullet"/>
      <w:lvlText w:val="•"/>
      <w:lvlJc w:val="left"/>
      <w:pPr>
        <w:ind w:left="7414" w:hanging="357"/>
      </w:pPr>
      <w:rPr>
        <w:rFonts w:hint="default"/>
      </w:rPr>
    </w:lvl>
    <w:lvl w:ilvl="8" w:tplc="0D1C6D6A">
      <w:numFmt w:val="bullet"/>
      <w:lvlText w:val="•"/>
      <w:lvlJc w:val="left"/>
      <w:pPr>
        <w:ind w:left="8336" w:hanging="357"/>
      </w:pPr>
      <w:rPr>
        <w:rFonts w:hint="default"/>
      </w:rPr>
    </w:lvl>
  </w:abstractNum>
  <w:abstractNum w:abstractNumId="97" w15:restartNumberingAfterBreak="0">
    <w:nsid w:val="11324D39"/>
    <w:multiLevelType w:val="hybridMultilevel"/>
    <w:tmpl w:val="94A867B8"/>
    <w:lvl w:ilvl="0" w:tplc="8CCAB276">
      <w:numFmt w:val="bullet"/>
      <w:lvlText w:val="•"/>
      <w:lvlJc w:val="left"/>
      <w:pPr>
        <w:ind w:left="226" w:hanging="145"/>
      </w:pPr>
      <w:rPr>
        <w:rFonts w:ascii="Times New Roman" w:eastAsia="Times New Roman" w:hAnsi="Times New Roman" w:cs="Times New Roman" w:hint="default"/>
        <w:spacing w:val="-2"/>
        <w:w w:val="100"/>
        <w:sz w:val="24"/>
        <w:szCs w:val="24"/>
      </w:rPr>
    </w:lvl>
    <w:lvl w:ilvl="1" w:tplc="DF520672">
      <w:numFmt w:val="bullet"/>
      <w:lvlText w:val="•"/>
      <w:lvlJc w:val="left"/>
      <w:pPr>
        <w:ind w:left="578" w:hanging="145"/>
      </w:pPr>
      <w:rPr>
        <w:rFonts w:hint="default"/>
      </w:rPr>
    </w:lvl>
    <w:lvl w:ilvl="2" w:tplc="7CB4A56E">
      <w:numFmt w:val="bullet"/>
      <w:lvlText w:val="•"/>
      <w:lvlJc w:val="left"/>
      <w:pPr>
        <w:ind w:left="936" w:hanging="145"/>
      </w:pPr>
      <w:rPr>
        <w:rFonts w:hint="default"/>
      </w:rPr>
    </w:lvl>
    <w:lvl w:ilvl="3" w:tplc="F1968F46">
      <w:numFmt w:val="bullet"/>
      <w:lvlText w:val="•"/>
      <w:lvlJc w:val="left"/>
      <w:pPr>
        <w:ind w:left="1294" w:hanging="145"/>
      </w:pPr>
      <w:rPr>
        <w:rFonts w:hint="default"/>
      </w:rPr>
    </w:lvl>
    <w:lvl w:ilvl="4" w:tplc="0066BD54">
      <w:numFmt w:val="bullet"/>
      <w:lvlText w:val="•"/>
      <w:lvlJc w:val="left"/>
      <w:pPr>
        <w:ind w:left="1652" w:hanging="145"/>
      </w:pPr>
      <w:rPr>
        <w:rFonts w:hint="default"/>
      </w:rPr>
    </w:lvl>
    <w:lvl w:ilvl="5" w:tplc="C93EC996">
      <w:numFmt w:val="bullet"/>
      <w:lvlText w:val="•"/>
      <w:lvlJc w:val="left"/>
      <w:pPr>
        <w:ind w:left="2011" w:hanging="145"/>
      </w:pPr>
      <w:rPr>
        <w:rFonts w:hint="default"/>
      </w:rPr>
    </w:lvl>
    <w:lvl w:ilvl="6" w:tplc="F5C0521C">
      <w:numFmt w:val="bullet"/>
      <w:lvlText w:val="•"/>
      <w:lvlJc w:val="left"/>
      <w:pPr>
        <w:ind w:left="2369" w:hanging="145"/>
      </w:pPr>
      <w:rPr>
        <w:rFonts w:hint="default"/>
      </w:rPr>
    </w:lvl>
    <w:lvl w:ilvl="7" w:tplc="4AEEE100">
      <w:numFmt w:val="bullet"/>
      <w:lvlText w:val="•"/>
      <w:lvlJc w:val="left"/>
      <w:pPr>
        <w:ind w:left="2727" w:hanging="145"/>
      </w:pPr>
      <w:rPr>
        <w:rFonts w:hint="default"/>
      </w:rPr>
    </w:lvl>
    <w:lvl w:ilvl="8" w:tplc="74821676">
      <w:numFmt w:val="bullet"/>
      <w:lvlText w:val="•"/>
      <w:lvlJc w:val="left"/>
      <w:pPr>
        <w:ind w:left="3085" w:hanging="145"/>
      </w:pPr>
      <w:rPr>
        <w:rFonts w:hint="default"/>
      </w:rPr>
    </w:lvl>
  </w:abstractNum>
  <w:abstractNum w:abstractNumId="98" w15:restartNumberingAfterBreak="0">
    <w:nsid w:val="11813F7D"/>
    <w:multiLevelType w:val="hybridMultilevel"/>
    <w:tmpl w:val="AEF6B13C"/>
    <w:lvl w:ilvl="0" w:tplc="CDF6CC7A">
      <w:numFmt w:val="bullet"/>
      <w:lvlText w:val="-"/>
      <w:lvlJc w:val="left"/>
      <w:pPr>
        <w:ind w:left="134" w:hanging="136"/>
      </w:pPr>
      <w:rPr>
        <w:rFonts w:ascii="Times New Roman" w:eastAsia="Times New Roman" w:hAnsi="Times New Roman" w:cs="Times New Roman" w:hint="default"/>
        <w:w w:val="99"/>
        <w:sz w:val="24"/>
        <w:szCs w:val="24"/>
      </w:rPr>
    </w:lvl>
    <w:lvl w:ilvl="1" w:tplc="1D3ABA40">
      <w:numFmt w:val="bullet"/>
      <w:lvlText w:val="•"/>
      <w:lvlJc w:val="left"/>
      <w:pPr>
        <w:ind w:left="762" w:hanging="136"/>
      </w:pPr>
      <w:rPr>
        <w:rFonts w:hint="default"/>
      </w:rPr>
    </w:lvl>
    <w:lvl w:ilvl="2" w:tplc="B442C634">
      <w:numFmt w:val="bullet"/>
      <w:lvlText w:val="•"/>
      <w:lvlJc w:val="left"/>
      <w:pPr>
        <w:ind w:left="1384" w:hanging="136"/>
      </w:pPr>
      <w:rPr>
        <w:rFonts w:hint="default"/>
      </w:rPr>
    </w:lvl>
    <w:lvl w:ilvl="3" w:tplc="45289EAC">
      <w:numFmt w:val="bullet"/>
      <w:lvlText w:val="•"/>
      <w:lvlJc w:val="left"/>
      <w:pPr>
        <w:ind w:left="2006" w:hanging="136"/>
      </w:pPr>
      <w:rPr>
        <w:rFonts w:hint="default"/>
      </w:rPr>
    </w:lvl>
    <w:lvl w:ilvl="4" w:tplc="DDE65A04">
      <w:numFmt w:val="bullet"/>
      <w:lvlText w:val="•"/>
      <w:lvlJc w:val="left"/>
      <w:pPr>
        <w:ind w:left="2629" w:hanging="136"/>
      </w:pPr>
      <w:rPr>
        <w:rFonts w:hint="default"/>
      </w:rPr>
    </w:lvl>
    <w:lvl w:ilvl="5" w:tplc="CF9E6500">
      <w:numFmt w:val="bullet"/>
      <w:lvlText w:val="•"/>
      <w:lvlJc w:val="left"/>
      <w:pPr>
        <w:ind w:left="3251" w:hanging="136"/>
      </w:pPr>
      <w:rPr>
        <w:rFonts w:hint="default"/>
      </w:rPr>
    </w:lvl>
    <w:lvl w:ilvl="6" w:tplc="434AE630">
      <w:numFmt w:val="bullet"/>
      <w:lvlText w:val="•"/>
      <w:lvlJc w:val="left"/>
      <w:pPr>
        <w:ind w:left="3873" w:hanging="136"/>
      </w:pPr>
      <w:rPr>
        <w:rFonts w:hint="default"/>
      </w:rPr>
    </w:lvl>
    <w:lvl w:ilvl="7" w:tplc="727EAF56">
      <w:numFmt w:val="bullet"/>
      <w:lvlText w:val="•"/>
      <w:lvlJc w:val="left"/>
      <w:pPr>
        <w:ind w:left="4496" w:hanging="136"/>
      </w:pPr>
      <w:rPr>
        <w:rFonts w:hint="default"/>
      </w:rPr>
    </w:lvl>
    <w:lvl w:ilvl="8" w:tplc="FAB0F0DE">
      <w:numFmt w:val="bullet"/>
      <w:lvlText w:val="•"/>
      <w:lvlJc w:val="left"/>
      <w:pPr>
        <w:ind w:left="5118" w:hanging="136"/>
      </w:pPr>
      <w:rPr>
        <w:rFonts w:hint="default"/>
      </w:rPr>
    </w:lvl>
  </w:abstractNum>
  <w:abstractNum w:abstractNumId="99" w15:restartNumberingAfterBreak="0">
    <w:nsid w:val="11837825"/>
    <w:multiLevelType w:val="hybridMultilevel"/>
    <w:tmpl w:val="EADEF160"/>
    <w:lvl w:ilvl="0" w:tplc="9856950A">
      <w:numFmt w:val="bullet"/>
      <w:lvlText w:val="-"/>
      <w:lvlJc w:val="left"/>
      <w:pPr>
        <w:ind w:left="134" w:hanging="196"/>
      </w:pPr>
      <w:rPr>
        <w:rFonts w:ascii="Times New Roman" w:eastAsia="Times New Roman" w:hAnsi="Times New Roman" w:cs="Times New Roman" w:hint="default"/>
        <w:spacing w:val="-4"/>
        <w:w w:val="99"/>
        <w:sz w:val="24"/>
        <w:szCs w:val="24"/>
      </w:rPr>
    </w:lvl>
    <w:lvl w:ilvl="1" w:tplc="21367F80">
      <w:numFmt w:val="bullet"/>
      <w:lvlText w:val="•"/>
      <w:lvlJc w:val="left"/>
      <w:pPr>
        <w:ind w:left="566" w:hanging="196"/>
      </w:pPr>
      <w:rPr>
        <w:rFonts w:hint="default"/>
      </w:rPr>
    </w:lvl>
    <w:lvl w:ilvl="2" w:tplc="B87A9E74">
      <w:numFmt w:val="bullet"/>
      <w:lvlText w:val="•"/>
      <w:lvlJc w:val="left"/>
      <w:pPr>
        <w:ind w:left="992" w:hanging="196"/>
      </w:pPr>
      <w:rPr>
        <w:rFonts w:hint="default"/>
      </w:rPr>
    </w:lvl>
    <w:lvl w:ilvl="3" w:tplc="4E14E2D2">
      <w:numFmt w:val="bullet"/>
      <w:lvlText w:val="•"/>
      <w:lvlJc w:val="left"/>
      <w:pPr>
        <w:ind w:left="1418" w:hanging="196"/>
      </w:pPr>
      <w:rPr>
        <w:rFonts w:hint="default"/>
      </w:rPr>
    </w:lvl>
    <w:lvl w:ilvl="4" w:tplc="2DFEB54A">
      <w:numFmt w:val="bullet"/>
      <w:lvlText w:val="•"/>
      <w:lvlJc w:val="left"/>
      <w:pPr>
        <w:ind w:left="1844" w:hanging="196"/>
      </w:pPr>
      <w:rPr>
        <w:rFonts w:hint="default"/>
      </w:rPr>
    </w:lvl>
    <w:lvl w:ilvl="5" w:tplc="55006B5E">
      <w:numFmt w:val="bullet"/>
      <w:lvlText w:val="•"/>
      <w:lvlJc w:val="left"/>
      <w:pPr>
        <w:ind w:left="2271" w:hanging="196"/>
      </w:pPr>
      <w:rPr>
        <w:rFonts w:hint="default"/>
      </w:rPr>
    </w:lvl>
    <w:lvl w:ilvl="6" w:tplc="550CFD50">
      <w:numFmt w:val="bullet"/>
      <w:lvlText w:val="•"/>
      <w:lvlJc w:val="left"/>
      <w:pPr>
        <w:ind w:left="2697" w:hanging="196"/>
      </w:pPr>
      <w:rPr>
        <w:rFonts w:hint="default"/>
      </w:rPr>
    </w:lvl>
    <w:lvl w:ilvl="7" w:tplc="A8A67566">
      <w:numFmt w:val="bullet"/>
      <w:lvlText w:val="•"/>
      <w:lvlJc w:val="left"/>
      <w:pPr>
        <w:ind w:left="3123" w:hanging="196"/>
      </w:pPr>
      <w:rPr>
        <w:rFonts w:hint="default"/>
      </w:rPr>
    </w:lvl>
    <w:lvl w:ilvl="8" w:tplc="6E24C568">
      <w:numFmt w:val="bullet"/>
      <w:lvlText w:val="•"/>
      <w:lvlJc w:val="left"/>
      <w:pPr>
        <w:ind w:left="3549" w:hanging="196"/>
      </w:pPr>
      <w:rPr>
        <w:rFonts w:hint="default"/>
      </w:rPr>
    </w:lvl>
  </w:abstractNum>
  <w:abstractNum w:abstractNumId="100" w15:restartNumberingAfterBreak="0">
    <w:nsid w:val="11935693"/>
    <w:multiLevelType w:val="hybridMultilevel"/>
    <w:tmpl w:val="078E44D6"/>
    <w:lvl w:ilvl="0" w:tplc="456C9E34">
      <w:numFmt w:val="bullet"/>
      <w:lvlText w:val="•"/>
      <w:lvlJc w:val="left"/>
      <w:pPr>
        <w:ind w:left="250" w:hanging="144"/>
      </w:pPr>
      <w:rPr>
        <w:rFonts w:ascii="Times New Roman" w:eastAsia="Times New Roman" w:hAnsi="Times New Roman" w:cs="Times New Roman" w:hint="default"/>
        <w:w w:val="100"/>
        <w:sz w:val="24"/>
        <w:szCs w:val="24"/>
      </w:rPr>
    </w:lvl>
    <w:lvl w:ilvl="1" w:tplc="AD588DCA">
      <w:numFmt w:val="bullet"/>
      <w:lvlText w:val="•"/>
      <w:lvlJc w:val="left"/>
      <w:pPr>
        <w:ind w:left="811" w:hanging="144"/>
      </w:pPr>
      <w:rPr>
        <w:rFonts w:hint="default"/>
      </w:rPr>
    </w:lvl>
    <w:lvl w:ilvl="2" w:tplc="E4C014C2">
      <w:numFmt w:val="bullet"/>
      <w:lvlText w:val="•"/>
      <w:lvlJc w:val="left"/>
      <w:pPr>
        <w:ind w:left="1362" w:hanging="144"/>
      </w:pPr>
      <w:rPr>
        <w:rFonts w:hint="default"/>
      </w:rPr>
    </w:lvl>
    <w:lvl w:ilvl="3" w:tplc="D86C20B6">
      <w:numFmt w:val="bullet"/>
      <w:lvlText w:val="•"/>
      <w:lvlJc w:val="left"/>
      <w:pPr>
        <w:ind w:left="1913" w:hanging="144"/>
      </w:pPr>
      <w:rPr>
        <w:rFonts w:hint="default"/>
      </w:rPr>
    </w:lvl>
    <w:lvl w:ilvl="4" w:tplc="601686BA">
      <w:numFmt w:val="bullet"/>
      <w:lvlText w:val="•"/>
      <w:lvlJc w:val="left"/>
      <w:pPr>
        <w:ind w:left="2465" w:hanging="144"/>
      </w:pPr>
      <w:rPr>
        <w:rFonts w:hint="default"/>
      </w:rPr>
    </w:lvl>
    <w:lvl w:ilvl="5" w:tplc="EF32FF72">
      <w:numFmt w:val="bullet"/>
      <w:lvlText w:val="•"/>
      <w:lvlJc w:val="left"/>
      <w:pPr>
        <w:ind w:left="3016" w:hanging="144"/>
      </w:pPr>
      <w:rPr>
        <w:rFonts w:hint="default"/>
      </w:rPr>
    </w:lvl>
    <w:lvl w:ilvl="6" w:tplc="6C486FDC">
      <w:numFmt w:val="bullet"/>
      <w:lvlText w:val="•"/>
      <w:lvlJc w:val="left"/>
      <w:pPr>
        <w:ind w:left="3567" w:hanging="144"/>
      </w:pPr>
      <w:rPr>
        <w:rFonts w:hint="default"/>
      </w:rPr>
    </w:lvl>
    <w:lvl w:ilvl="7" w:tplc="EADCA59E">
      <w:numFmt w:val="bullet"/>
      <w:lvlText w:val="•"/>
      <w:lvlJc w:val="left"/>
      <w:pPr>
        <w:ind w:left="4119" w:hanging="144"/>
      </w:pPr>
      <w:rPr>
        <w:rFonts w:hint="default"/>
      </w:rPr>
    </w:lvl>
    <w:lvl w:ilvl="8" w:tplc="23D283DE">
      <w:numFmt w:val="bullet"/>
      <w:lvlText w:val="•"/>
      <w:lvlJc w:val="left"/>
      <w:pPr>
        <w:ind w:left="4670" w:hanging="144"/>
      </w:pPr>
      <w:rPr>
        <w:rFonts w:hint="default"/>
      </w:rPr>
    </w:lvl>
  </w:abstractNum>
  <w:abstractNum w:abstractNumId="101" w15:restartNumberingAfterBreak="0">
    <w:nsid w:val="11CF6070"/>
    <w:multiLevelType w:val="hybridMultilevel"/>
    <w:tmpl w:val="C7AA6A78"/>
    <w:lvl w:ilvl="0" w:tplc="F2F2E9F2">
      <w:numFmt w:val="bullet"/>
      <w:lvlText w:val="•"/>
      <w:lvlJc w:val="left"/>
      <w:pPr>
        <w:ind w:left="226" w:hanging="144"/>
      </w:pPr>
      <w:rPr>
        <w:rFonts w:ascii="Times New Roman" w:eastAsia="Times New Roman" w:hAnsi="Times New Roman" w:cs="Times New Roman" w:hint="default"/>
        <w:i/>
        <w:w w:val="100"/>
        <w:sz w:val="24"/>
        <w:szCs w:val="24"/>
      </w:rPr>
    </w:lvl>
    <w:lvl w:ilvl="1" w:tplc="7A741F6C">
      <w:numFmt w:val="bullet"/>
      <w:lvlText w:val="•"/>
      <w:lvlJc w:val="left"/>
      <w:pPr>
        <w:ind w:left="578" w:hanging="144"/>
      </w:pPr>
      <w:rPr>
        <w:rFonts w:hint="default"/>
      </w:rPr>
    </w:lvl>
    <w:lvl w:ilvl="2" w:tplc="C488486E">
      <w:numFmt w:val="bullet"/>
      <w:lvlText w:val="•"/>
      <w:lvlJc w:val="left"/>
      <w:pPr>
        <w:ind w:left="936" w:hanging="144"/>
      </w:pPr>
      <w:rPr>
        <w:rFonts w:hint="default"/>
      </w:rPr>
    </w:lvl>
    <w:lvl w:ilvl="3" w:tplc="183E75EA">
      <w:numFmt w:val="bullet"/>
      <w:lvlText w:val="•"/>
      <w:lvlJc w:val="left"/>
      <w:pPr>
        <w:ind w:left="1294" w:hanging="144"/>
      </w:pPr>
      <w:rPr>
        <w:rFonts w:hint="default"/>
      </w:rPr>
    </w:lvl>
    <w:lvl w:ilvl="4" w:tplc="0E1A5FF6">
      <w:numFmt w:val="bullet"/>
      <w:lvlText w:val="•"/>
      <w:lvlJc w:val="left"/>
      <w:pPr>
        <w:ind w:left="1652" w:hanging="144"/>
      </w:pPr>
      <w:rPr>
        <w:rFonts w:hint="default"/>
      </w:rPr>
    </w:lvl>
    <w:lvl w:ilvl="5" w:tplc="E34ED036">
      <w:numFmt w:val="bullet"/>
      <w:lvlText w:val="•"/>
      <w:lvlJc w:val="left"/>
      <w:pPr>
        <w:ind w:left="2011" w:hanging="144"/>
      </w:pPr>
      <w:rPr>
        <w:rFonts w:hint="default"/>
      </w:rPr>
    </w:lvl>
    <w:lvl w:ilvl="6" w:tplc="3D007BAE">
      <w:numFmt w:val="bullet"/>
      <w:lvlText w:val="•"/>
      <w:lvlJc w:val="left"/>
      <w:pPr>
        <w:ind w:left="2369" w:hanging="144"/>
      </w:pPr>
      <w:rPr>
        <w:rFonts w:hint="default"/>
      </w:rPr>
    </w:lvl>
    <w:lvl w:ilvl="7" w:tplc="3066050A">
      <w:numFmt w:val="bullet"/>
      <w:lvlText w:val="•"/>
      <w:lvlJc w:val="left"/>
      <w:pPr>
        <w:ind w:left="2727" w:hanging="144"/>
      </w:pPr>
      <w:rPr>
        <w:rFonts w:hint="default"/>
      </w:rPr>
    </w:lvl>
    <w:lvl w:ilvl="8" w:tplc="CFA0A34C">
      <w:numFmt w:val="bullet"/>
      <w:lvlText w:val="•"/>
      <w:lvlJc w:val="left"/>
      <w:pPr>
        <w:ind w:left="3085" w:hanging="144"/>
      </w:pPr>
      <w:rPr>
        <w:rFonts w:hint="default"/>
      </w:rPr>
    </w:lvl>
  </w:abstractNum>
  <w:abstractNum w:abstractNumId="102" w15:restartNumberingAfterBreak="0">
    <w:nsid w:val="12283AA6"/>
    <w:multiLevelType w:val="hybridMultilevel"/>
    <w:tmpl w:val="608AEDA0"/>
    <w:lvl w:ilvl="0" w:tplc="D7F447B0">
      <w:start w:val="1"/>
      <w:numFmt w:val="decimal"/>
      <w:lvlText w:val="%1."/>
      <w:lvlJc w:val="left"/>
      <w:pPr>
        <w:ind w:left="540" w:hanging="240"/>
      </w:pPr>
      <w:rPr>
        <w:rFonts w:ascii="Times New Roman" w:eastAsia="Times New Roman" w:hAnsi="Times New Roman" w:cs="Times New Roman" w:hint="default"/>
        <w:spacing w:val="-5"/>
        <w:w w:val="100"/>
        <w:sz w:val="24"/>
        <w:szCs w:val="24"/>
      </w:rPr>
    </w:lvl>
    <w:lvl w:ilvl="1" w:tplc="ACAE309C">
      <w:numFmt w:val="bullet"/>
      <w:lvlText w:val="•"/>
      <w:lvlJc w:val="left"/>
      <w:pPr>
        <w:ind w:left="1502" w:hanging="240"/>
      </w:pPr>
      <w:rPr>
        <w:rFonts w:hint="default"/>
      </w:rPr>
    </w:lvl>
    <w:lvl w:ilvl="2" w:tplc="35C2CBA4">
      <w:numFmt w:val="bullet"/>
      <w:lvlText w:val="•"/>
      <w:lvlJc w:val="left"/>
      <w:pPr>
        <w:ind w:left="2464" w:hanging="240"/>
      </w:pPr>
      <w:rPr>
        <w:rFonts w:hint="default"/>
      </w:rPr>
    </w:lvl>
    <w:lvl w:ilvl="3" w:tplc="E7DECBC8">
      <w:numFmt w:val="bullet"/>
      <w:lvlText w:val="•"/>
      <w:lvlJc w:val="left"/>
      <w:pPr>
        <w:ind w:left="3426" w:hanging="240"/>
      </w:pPr>
      <w:rPr>
        <w:rFonts w:hint="default"/>
      </w:rPr>
    </w:lvl>
    <w:lvl w:ilvl="4" w:tplc="77206E8C">
      <w:numFmt w:val="bullet"/>
      <w:lvlText w:val="•"/>
      <w:lvlJc w:val="left"/>
      <w:pPr>
        <w:ind w:left="4388" w:hanging="240"/>
      </w:pPr>
      <w:rPr>
        <w:rFonts w:hint="default"/>
      </w:rPr>
    </w:lvl>
    <w:lvl w:ilvl="5" w:tplc="6598E0B2">
      <w:numFmt w:val="bullet"/>
      <w:lvlText w:val="•"/>
      <w:lvlJc w:val="left"/>
      <w:pPr>
        <w:ind w:left="5350" w:hanging="240"/>
      </w:pPr>
      <w:rPr>
        <w:rFonts w:hint="default"/>
      </w:rPr>
    </w:lvl>
    <w:lvl w:ilvl="6" w:tplc="B018FD00">
      <w:numFmt w:val="bullet"/>
      <w:lvlText w:val="•"/>
      <w:lvlJc w:val="left"/>
      <w:pPr>
        <w:ind w:left="6312" w:hanging="240"/>
      </w:pPr>
      <w:rPr>
        <w:rFonts w:hint="default"/>
      </w:rPr>
    </w:lvl>
    <w:lvl w:ilvl="7" w:tplc="9C98FD2C">
      <w:numFmt w:val="bullet"/>
      <w:lvlText w:val="•"/>
      <w:lvlJc w:val="left"/>
      <w:pPr>
        <w:ind w:left="7274" w:hanging="240"/>
      </w:pPr>
      <w:rPr>
        <w:rFonts w:hint="default"/>
      </w:rPr>
    </w:lvl>
    <w:lvl w:ilvl="8" w:tplc="12547956">
      <w:numFmt w:val="bullet"/>
      <w:lvlText w:val="•"/>
      <w:lvlJc w:val="left"/>
      <w:pPr>
        <w:ind w:left="8236" w:hanging="240"/>
      </w:pPr>
      <w:rPr>
        <w:rFonts w:hint="default"/>
      </w:rPr>
    </w:lvl>
  </w:abstractNum>
  <w:abstractNum w:abstractNumId="103" w15:restartNumberingAfterBreak="0">
    <w:nsid w:val="125F059F"/>
    <w:multiLevelType w:val="hybridMultilevel"/>
    <w:tmpl w:val="919A4744"/>
    <w:lvl w:ilvl="0" w:tplc="51E06426">
      <w:numFmt w:val="bullet"/>
      <w:lvlText w:val="-"/>
      <w:lvlJc w:val="left"/>
      <w:pPr>
        <w:ind w:left="5722" w:hanging="200"/>
      </w:pPr>
      <w:rPr>
        <w:rFonts w:ascii="Times New Roman" w:eastAsia="Times New Roman" w:hAnsi="Times New Roman" w:cs="Times New Roman" w:hint="default"/>
        <w:i/>
        <w:spacing w:val="-5"/>
        <w:w w:val="99"/>
        <w:sz w:val="24"/>
        <w:szCs w:val="24"/>
      </w:rPr>
    </w:lvl>
    <w:lvl w:ilvl="1" w:tplc="9850DF0C">
      <w:numFmt w:val="bullet"/>
      <w:lvlText w:val="•"/>
      <w:lvlJc w:val="left"/>
      <w:pPr>
        <w:ind w:left="6166" w:hanging="200"/>
      </w:pPr>
      <w:rPr>
        <w:rFonts w:hint="default"/>
      </w:rPr>
    </w:lvl>
    <w:lvl w:ilvl="2" w:tplc="7D023764">
      <w:numFmt w:val="bullet"/>
      <w:lvlText w:val="•"/>
      <w:lvlJc w:val="left"/>
      <w:pPr>
        <w:ind w:left="6612" w:hanging="200"/>
      </w:pPr>
      <w:rPr>
        <w:rFonts w:hint="default"/>
      </w:rPr>
    </w:lvl>
    <w:lvl w:ilvl="3" w:tplc="8266229E">
      <w:numFmt w:val="bullet"/>
      <w:lvlText w:val="•"/>
      <w:lvlJc w:val="left"/>
      <w:pPr>
        <w:ind w:left="7058" w:hanging="200"/>
      </w:pPr>
      <w:rPr>
        <w:rFonts w:hint="default"/>
      </w:rPr>
    </w:lvl>
    <w:lvl w:ilvl="4" w:tplc="5F48C7B0">
      <w:numFmt w:val="bullet"/>
      <w:lvlText w:val="•"/>
      <w:lvlJc w:val="left"/>
      <w:pPr>
        <w:ind w:left="7504" w:hanging="200"/>
      </w:pPr>
      <w:rPr>
        <w:rFonts w:hint="default"/>
      </w:rPr>
    </w:lvl>
    <w:lvl w:ilvl="5" w:tplc="66E250EC">
      <w:numFmt w:val="bullet"/>
      <w:lvlText w:val="•"/>
      <w:lvlJc w:val="left"/>
      <w:pPr>
        <w:ind w:left="7950" w:hanging="200"/>
      </w:pPr>
      <w:rPr>
        <w:rFonts w:hint="default"/>
      </w:rPr>
    </w:lvl>
    <w:lvl w:ilvl="6" w:tplc="C53637B6">
      <w:numFmt w:val="bullet"/>
      <w:lvlText w:val="•"/>
      <w:lvlJc w:val="left"/>
      <w:pPr>
        <w:ind w:left="8396" w:hanging="200"/>
      </w:pPr>
      <w:rPr>
        <w:rFonts w:hint="default"/>
      </w:rPr>
    </w:lvl>
    <w:lvl w:ilvl="7" w:tplc="A02C57DE">
      <w:numFmt w:val="bullet"/>
      <w:lvlText w:val="•"/>
      <w:lvlJc w:val="left"/>
      <w:pPr>
        <w:ind w:left="8842" w:hanging="200"/>
      </w:pPr>
      <w:rPr>
        <w:rFonts w:hint="default"/>
      </w:rPr>
    </w:lvl>
    <w:lvl w:ilvl="8" w:tplc="4ABEC660">
      <w:numFmt w:val="bullet"/>
      <w:lvlText w:val="•"/>
      <w:lvlJc w:val="left"/>
      <w:pPr>
        <w:ind w:left="9288" w:hanging="200"/>
      </w:pPr>
      <w:rPr>
        <w:rFonts w:hint="default"/>
      </w:rPr>
    </w:lvl>
  </w:abstractNum>
  <w:abstractNum w:abstractNumId="104" w15:restartNumberingAfterBreak="0">
    <w:nsid w:val="127553CF"/>
    <w:multiLevelType w:val="hybridMultilevel"/>
    <w:tmpl w:val="EB8AAA9E"/>
    <w:lvl w:ilvl="0" w:tplc="1B2EF300">
      <w:numFmt w:val="bullet"/>
      <w:lvlText w:val="•"/>
      <w:lvlJc w:val="left"/>
      <w:pPr>
        <w:ind w:left="250" w:hanging="144"/>
      </w:pPr>
      <w:rPr>
        <w:rFonts w:ascii="Times New Roman" w:eastAsia="Times New Roman" w:hAnsi="Times New Roman" w:cs="Times New Roman" w:hint="default"/>
        <w:w w:val="100"/>
        <w:sz w:val="24"/>
        <w:szCs w:val="24"/>
      </w:rPr>
    </w:lvl>
    <w:lvl w:ilvl="1" w:tplc="EF4CEB2A">
      <w:numFmt w:val="bullet"/>
      <w:lvlText w:val="•"/>
      <w:lvlJc w:val="left"/>
      <w:pPr>
        <w:ind w:left="869" w:hanging="144"/>
      </w:pPr>
      <w:rPr>
        <w:rFonts w:hint="default"/>
      </w:rPr>
    </w:lvl>
    <w:lvl w:ilvl="2" w:tplc="4B5EEAD0">
      <w:numFmt w:val="bullet"/>
      <w:lvlText w:val="•"/>
      <w:lvlJc w:val="left"/>
      <w:pPr>
        <w:ind w:left="1478" w:hanging="144"/>
      </w:pPr>
      <w:rPr>
        <w:rFonts w:hint="default"/>
      </w:rPr>
    </w:lvl>
    <w:lvl w:ilvl="3" w:tplc="B0CC2B82">
      <w:numFmt w:val="bullet"/>
      <w:lvlText w:val="•"/>
      <w:lvlJc w:val="left"/>
      <w:pPr>
        <w:ind w:left="2087" w:hanging="144"/>
      </w:pPr>
      <w:rPr>
        <w:rFonts w:hint="default"/>
      </w:rPr>
    </w:lvl>
    <w:lvl w:ilvl="4" w:tplc="94D42560">
      <w:numFmt w:val="bullet"/>
      <w:lvlText w:val="•"/>
      <w:lvlJc w:val="left"/>
      <w:pPr>
        <w:ind w:left="2696" w:hanging="144"/>
      </w:pPr>
      <w:rPr>
        <w:rFonts w:hint="default"/>
      </w:rPr>
    </w:lvl>
    <w:lvl w:ilvl="5" w:tplc="4FD4E6CA">
      <w:numFmt w:val="bullet"/>
      <w:lvlText w:val="•"/>
      <w:lvlJc w:val="left"/>
      <w:pPr>
        <w:ind w:left="3306" w:hanging="144"/>
      </w:pPr>
      <w:rPr>
        <w:rFonts w:hint="default"/>
      </w:rPr>
    </w:lvl>
    <w:lvl w:ilvl="6" w:tplc="5D04B474">
      <w:numFmt w:val="bullet"/>
      <w:lvlText w:val="•"/>
      <w:lvlJc w:val="left"/>
      <w:pPr>
        <w:ind w:left="3915" w:hanging="144"/>
      </w:pPr>
      <w:rPr>
        <w:rFonts w:hint="default"/>
      </w:rPr>
    </w:lvl>
    <w:lvl w:ilvl="7" w:tplc="5D9697CC">
      <w:numFmt w:val="bullet"/>
      <w:lvlText w:val="•"/>
      <w:lvlJc w:val="left"/>
      <w:pPr>
        <w:ind w:left="4524" w:hanging="144"/>
      </w:pPr>
      <w:rPr>
        <w:rFonts w:hint="default"/>
      </w:rPr>
    </w:lvl>
    <w:lvl w:ilvl="8" w:tplc="FBF202AE">
      <w:numFmt w:val="bullet"/>
      <w:lvlText w:val="•"/>
      <w:lvlJc w:val="left"/>
      <w:pPr>
        <w:ind w:left="5133" w:hanging="144"/>
      </w:pPr>
      <w:rPr>
        <w:rFonts w:hint="default"/>
      </w:rPr>
    </w:lvl>
  </w:abstractNum>
  <w:abstractNum w:abstractNumId="105" w15:restartNumberingAfterBreak="0">
    <w:nsid w:val="127D6EC0"/>
    <w:multiLevelType w:val="multilevel"/>
    <w:tmpl w:val="3460A47E"/>
    <w:lvl w:ilvl="0">
      <w:start w:val="5"/>
      <w:numFmt w:val="decimal"/>
      <w:lvlText w:val="%1."/>
      <w:lvlJc w:val="left"/>
      <w:pPr>
        <w:ind w:left="540" w:hanging="540"/>
      </w:pPr>
      <w:rPr>
        <w:rFonts w:hint="default"/>
      </w:rPr>
    </w:lvl>
    <w:lvl w:ilvl="1">
      <w:start w:val="2"/>
      <w:numFmt w:val="decimal"/>
      <w:lvlText w:val="%1.%2."/>
      <w:lvlJc w:val="left"/>
      <w:pPr>
        <w:ind w:left="1494" w:hanging="540"/>
      </w:pPr>
      <w:rPr>
        <w:rFonts w:hint="default"/>
      </w:rPr>
    </w:lvl>
    <w:lvl w:ilvl="2">
      <w:start w:val="1"/>
      <w:numFmt w:val="decimal"/>
      <w:lvlText w:val="%1.%2.%3."/>
      <w:lvlJc w:val="left"/>
      <w:pPr>
        <w:ind w:left="2280" w:hanging="720"/>
      </w:pPr>
      <w:rPr>
        <w:rFonts w:hint="default"/>
      </w:rPr>
    </w:lvl>
    <w:lvl w:ilvl="3">
      <w:start w:val="1"/>
      <w:numFmt w:val="lowerLetter"/>
      <w:lvlText w:val="%1.%2.%3.%4."/>
      <w:lvlJc w:val="left"/>
      <w:pPr>
        <w:ind w:left="3582" w:hanging="72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5850" w:hanging="1080"/>
      </w:pPr>
      <w:rPr>
        <w:rFonts w:hint="default"/>
      </w:rPr>
    </w:lvl>
    <w:lvl w:ilvl="6">
      <w:start w:val="1"/>
      <w:numFmt w:val="decimal"/>
      <w:lvlText w:val="%1.%2.%3.%4.%5.%6.%7."/>
      <w:lvlJc w:val="left"/>
      <w:pPr>
        <w:ind w:left="7164" w:hanging="1440"/>
      </w:pPr>
      <w:rPr>
        <w:rFonts w:hint="default"/>
      </w:rPr>
    </w:lvl>
    <w:lvl w:ilvl="7">
      <w:start w:val="1"/>
      <w:numFmt w:val="decimal"/>
      <w:lvlText w:val="%1.%2.%3.%4.%5.%6.%7.%8."/>
      <w:lvlJc w:val="left"/>
      <w:pPr>
        <w:ind w:left="8118" w:hanging="1440"/>
      </w:pPr>
      <w:rPr>
        <w:rFonts w:hint="default"/>
      </w:rPr>
    </w:lvl>
    <w:lvl w:ilvl="8">
      <w:start w:val="1"/>
      <w:numFmt w:val="decimal"/>
      <w:lvlText w:val="%1.%2.%3.%4.%5.%6.%7.%8.%9."/>
      <w:lvlJc w:val="left"/>
      <w:pPr>
        <w:ind w:left="9432" w:hanging="1800"/>
      </w:pPr>
      <w:rPr>
        <w:rFonts w:hint="default"/>
      </w:rPr>
    </w:lvl>
  </w:abstractNum>
  <w:abstractNum w:abstractNumId="106" w15:restartNumberingAfterBreak="0">
    <w:nsid w:val="12870357"/>
    <w:multiLevelType w:val="hybridMultilevel"/>
    <w:tmpl w:val="847CE83E"/>
    <w:lvl w:ilvl="0" w:tplc="47FE4244">
      <w:numFmt w:val="bullet"/>
      <w:lvlText w:val="•"/>
      <w:lvlJc w:val="left"/>
      <w:pPr>
        <w:ind w:left="230" w:hanging="144"/>
      </w:pPr>
      <w:rPr>
        <w:rFonts w:ascii="Times New Roman" w:eastAsia="Times New Roman" w:hAnsi="Times New Roman" w:cs="Times New Roman" w:hint="default"/>
        <w:i/>
        <w:w w:val="100"/>
        <w:sz w:val="24"/>
        <w:szCs w:val="24"/>
      </w:rPr>
    </w:lvl>
    <w:lvl w:ilvl="1" w:tplc="7C8C869C">
      <w:numFmt w:val="bullet"/>
      <w:lvlText w:val="•"/>
      <w:lvlJc w:val="left"/>
      <w:pPr>
        <w:ind w:left="553" w:hanging="144"/>
      </w:pPr>
      <w:rPr>
        <w:rFonts w:hint="default"/>
      </w:rPr>
    </w:lvl>
    <w:lvl w:ilvl="2" w:tplc="83CE0AD6">
      <w:numFmt w:val="bullet"/>
      <w:lvlText w:val="•"/>
      <w:lvlJc w:val="left"/>
      <w:pPr>
        <w:ind w:left="867" w:hanging="144"/>
      </w:pPr>
      <w:rPr>
        <w:rFonts w:hint="default"/>
      </w:rPr>
    </w:lvl>
    <w:lvl w:ilvl="3" w:tplc="2522DB5E">
      <w:numFmt w:val="bullet"/>
      <w:lvlText w:val="•"/>
      <w:lvlJc w:val="left"/>
      <w:pPr>
        <w:ind w:left="1181" w:hanging="144"/>
      </w:pPr>
      <w:rPr>
        <w:rFonts w:hint="default"/>
      </w:rPr>
    </w:lvl>
    <w:lvl w:ilvl="4" w:tplc="63E84280">
      <w:numFmt w:val="bullet"/>
      <w:lvlText w:val="•"/>
      <w:lvlJc w:val="left"/>
      <w:pPr>
        <w:ind w:left="1494" w:hanging="144"/>
      </w:pPr>
      <w:rPr>
        <w:rFonts w:hint="default"/>
      </w:rPr>
    </w:lvl>
    <w:lvl w:ilvl="5" w:tplc="9C3E89F8">
      <w:numFmt w:val="bullet"/>
      <w:lvlText w:val="•"/>
      <w:lvlJc w:val="left"/>
      <w:pPr>
        <w:ind w:left="1808" w:hanging="144"/>
      </w:pPr>
      <w:rPr>
        <w:rFonts w:hint="default"/>
      </w:rPr>
    </w:lvl>
    <w:lvl w:ilvl="6" w:tplc="74963ED4">
      <w:numFmt w:val="bullet"/>
      <w:lvlText w:val="•"/>
      <w:lvlJc w:val="left"/>
      <w:pPr>
        <w:ind w:left="2122" w:hanging="144"/>
      </w:pPr>
      <w:rPr>
        <w:rFonts w:hint="default"/>
      </w:rPr>
    </w:lvl>
    <w:lvl w:ilvl="7" w:tplc="D068BB60">
      <w:numFmt w:val="bullet"/>
      <w:lvlText w:val="•"/>
      <w:lvlJc w:val="left"/>
      <w:pPr>
        <w:ind w:left="2435" w:hanging="144"/>
      </w:pPr>
      <w:rPr>
        <w:rFonts w:hint="default"/>
      </w:rPr>
    </w:lvl>
    <w:lvl w:ilvl="8" w:tplc="F838254C">
      <w:numFmt w:val="bullet"/>
      <w:lvlText w:val="•"/>
      <w:lvlJc w:val="left"/>
      <w:pPr>
        <w:ind w:left="2749" w:hanging="144"/>
      </w:pPr>
      <w:rPr>
        <w:rFonts w:hint="default"/>
      </w:rPr>
    </w:lvl>
  </w:abstractNum>
  <w:abstractNum w:abstractNumId="107" w15:restartNumberingAfterBreak="0">
    <w:nsid w:val="12946A8F"/>
    <w:multiLevelType w:val="hybridMultilevel"/>
    <w:tmpl w:val="5830C14C"/>
    <w:lvl w:ilvl="0" w:tplc="0F6C10F0">
      <w:start w:val="1"/>
      <w:numFmt w:val="decimal"/>
      <w:lvlText w:val="%1."/>
      <w:lvlJc w:val="left"/>
      <w:pPr>
        <w:ind w:left="540" w:hanging="232"/>
      </w:pPr>
      <w:rPr>
        <w:rFonts w:ascii="Times New Roman" w:eastAsia="Times New Roman" w:hAnsi="Times New Roman" w:cs="Times New Roman" w:hint="default"/>
        <w:w w:val="100"/>
        <w:sz w:val="24"/>
        <w:szCs w:val="24"/>
      </w:rPr>
    </w:lvl>
    <w:lvl w:ilvl="1" w:tplc="39B8B124">
      <w:numFmt w:val="bullet"/>
      <w:lvlText w:val="•"/>
      <w:lvlJc w:val="left"/>
      <w:pPr>
        <w:ind w:left="1502" w:hanging="232"/>
      </w:pPr>
      <w:rPr>
        <w:rFonts w:hint="default"/>
      </w:rPr>
    </w:lvl>
    <w:lvl w:ilvl="2" w:tplc="22AA4B0E">
      <w:numFmt w:val="bullet"/>
      <w:lvlText w:val="•"/>
      <w:lvlJc w:val="left"/>
      <w:pPr>
        <w:ind w:left="2464" w:hanging="232"/>
      </w:pPr>
      <w:rPr>
        <w:rFonts w:hint="default"/>
      </w:rPr>
    </w:lvl>
    <w:lvl w:ilvl="3" w:tplc="D89EBBF8">
      <w:numFmt w:val="bullet"/>
      <w:lvlText w:val="•"/>
      <w:lvlJc w:val="left"/>
      <w:pPr>
        <w:ind w:left="3426" w:hanging="232"/>
      </w:pPr>
      <w:rPr>
        <w:rFonts w:hint="default"/>
      </w:rPr>
    </w:lvl>
    <w:lvl w:ilvl="4" w:tplc="AFE0C1E4">
      <w:numFmt w:val="bullet"/>
      <w:lvlText w:val="•"/>
      <w:lvlJc w:val="left"/>
      <w:pPr>
        <w:ind w:left="4388" w:hanging="232"/>
      </w:pPr>
      <w:rPr>
        <w:rFonts w:hint="default"/>
      </w:rPr>
    </w:lvl>
    <w:lvl w:ilvl="5" w:tplc="D1E268B6">
      <w:numFmt w:val="bullet"/>
      <w:lvlText w:val="•"/>
      <w:lvlJc w:val="left"/>
      <w:pPr>
        <w:ind w:left="5350" w:hanging="232"/>
      </w:pPr>
      <w:rPr>
        <w:rFonts w:hint="default"/>
      </w:rPr>
    </w:lvl>
    <w:lvl w:ilvl="6" w:tplc="69B6C264">
      <w:numFmt w:val="bullet"/>
      <w:lvlText w:val="•"/>
      <w:lvlJc w:val="left"/>
      <w:pPr>
        <w:ind w:left="6312" w:hanging="232"/>
      </w:pPr>
      <w:rPr>
        <w:rFonts w:hint="default"/>
      </w:rPr>
    </w:lvl>
    <w:lvl w:ilvl="7" w:tplc="1150A49C">
      <w:numFmt w:val="bullet"/>
      <w:lvlText w:val="•"/>
      <w:lvlJc w:val="left"/>
      <w:pPr>
        <w:ind w:left="7274" w:hanging="232"/>
      </w:pPr>
      <w:rPr>
        <w:rFonts w:hint="default"/>
      </w:rPr>
    </w:lvl>
    <w:lvl w:ilvl="8" w:tplc="A156FFE0">
      <w:numFmt w:val="bullet"/>
      <w:lvlText w:val="•"/>
      <w:lvlJc w:val="left"/>
      <w:pPr>
        <w:ind w:left="8236" w:hanging="232"/>
      </w:pPr>
      <w:rPr>
        <w:rFonts w:hint="default"/>
      </w:rPr>
    </w:lvl>
  </w:abstractNum>
  <w:abstractNum w:abstractNumId="108" w15:restartNumberingAfterBreak="0">
    <w:nsid w:val="12AF6761"/>
    <w:multiLevelType w:val="hybridMultilevel"/>
    <w:tmpl w:val="5D086BBA"/>
    <w:lvl w:ilvl="0" w:tplc="3490E9A6">
      <w:numFmt w:val="bullet"/>
      <w:lvlText w:val="•"/>
      <w:lvlJc w:val="left"/>
      <w:pPr>
        <w:ind w:left="226" w:hanging="144"/>
      </w:pPr>
      <w:rPr>
        <w:rFonts w:ascii="Times New Roman" w:eastAsia="Times New Roman" w:hAnsi="Times New Roman" w:cs="Times New Roman" w:hint="default"/>
        <w:i/>
        <w:w w:val="100"/>
        <w:sz w:val="24"/>
        <w:szCs w:val="24"/>
      </w:rPr>
    </w:lvl>
    <w:lvl w:ilvl="1" w:tplc="057CBEA8">
      <w:numFmt w:val="bullet"/>
      <w:lvlText w:val="•"/>
      <w:lvlJc w:val="left"/>
      <w:pPr>
        <w:ind w:left="674" w:hanging="144"/>
      </w:pPr>
      <w:rPr>
        <w:rFonts w:hint="default"/>
      </w:rPr>
    </w:lvl>
    <w:lvl w:ilvl="2" w:tplc="E1EA8490">
      <w:numFmt w:val="bullet"/>
      <w:lvlText w:val="•"/>
      <w:lvlJc w:val="left"/>
      <w:pPr>
        <w:ind w:left="1128" w:hanging="144"/>
      </w:pPr>
      <w:rPr>
        <w:rFonts w:hint="default"/>
      </w:rPr>
    </w:lvl>
    <w:lvl w:ilvl="3" w:tplc="0F00EB12">
      <w:numFmt w:val="bullet"/>
      <w:lvlText w:val="•"/>
      <w:lvlJc w:val="left"/>
      <w:pPr>
        <w:ind w:left="1582" w:hanging="144"/>
      </w:pPr>
      <w:rPr>
        <w:rFonts w:hint="default"/>
      </w:rPr>
    </w:lvl>
    <w:lvl w:ilvl="4" w:tplc="B9B866D2">
      <w:numFmt w:val="bullet"/>
      <w:lvlText w:val="•"/>
      <w:lvlJc w:val="left"/>
      <w:pPr>
        <w:ind w:left="2036" w:hanging="144"/>
      </w:pPr>
      <w:rPr>
        <w:rFonts w:hint="default"/>
      </w:rPr>
    </w:lvl>
    <w:lvl w:ilvl="5" w:tplc="0AAA6C02">
      <w:numFmt w:val="bullet"/>
      <w:lvlText w:val="•"/>
      <w:lvlJc w:val="left"/>
      <w:pPr>
        <w:ind w:left="2491" w:hanging="144"/>
      </w:pPr>
      <w:rPr>
        <w:rFonts w:hint="default"/>
      </w:rPr>
    </w:lvl>
    <w:lvl w:ilvl="6" w:tplc="173E12AC">
      <w:numFmt w:val="bullet"/>
      <w:lvlText w:val="•"/>
      <w:lvlJc w:val="left"/>
      <w:pPr>
        <w:ind w:left="2945" w:hanging="144"/>
      </w:pPr>
      <w:rPr>
        <w:rFonts w:hint="default"/>
      </w:rPr>
    </w:lvl>
    <w:lvl w:ilvl="7" w:tplc="CC6E3BA8">
      <w:numFmt w:val="bullet"/>
      <w:lvlText w:val="•"/>
      <w:lvlJc w:val="left"/>
      <w:pPr>
        <w:ind w:left="3399" w:hanging="144"/>
      </w:pPr>
      <w:rPr>
        <w:rFonts w:hint="default"/>
      </w:rPr>
    </w:lvl>
    <w:lvl w:ilvl="8" w:tplc="2862B388">
      <w:numFmt w:val="bullet"/>
      <w:lvlText w:val="•"/>
      <w:lvlJc w:val="left"/>
      <w:pPr>
        <w:ind w:left="3853" w:hanging="144"/>
      </w:pPr>
      <w:rPr>
        <w:rFonts w:hint="default"/>
      </w:rPr>
    </w:lvl>
  </w:abstractNum>
  <w:abstractNum w:abstractNumId="109" w15:restartNumberingAfterBreak="0">
    <w:nsid w:val="12D06E0D"/>
    <w:multiLevelType w:val="hybridMultilevel"/>
    <w:tmpl w:val="547CB172"/>
    <w:lvl w:ilvl="0" w:tplc="DF7E9140">
      <w:numFmt w:val="bullet"/>
      <w:lvlText w:val="•"/>
      <w:lvlJc w:val="left"/>
      <w:pPr>
        <w:ind w:left="250" w:hanging="144"/>
      </w:pPr>
      <w:rPr>
        <w:rFonts w:ascii="Times New Roman" w:eastAsia="Times New Roman" w:hAnsi="Times New Roman" w:cs="Times New Roman" w:hint="default"/>
        <w:w w:val="100"/>
        <w:sz w:val="24"/>
        <w:szCs w:val="24"/>
      </w:rPr>
    </w:lvl>
    <w:lvl w:ilvl="1" w:tplc="BFF6EAC6">
      <w:numFmt w:val="bullet"/>
      <w:lvlText w:val="•"/>
      <w:lvlJc w:val="left"/>
      <w:pPr>
        <w:ind w:left="867" w:hanging="144"/>
      </w:pPr>
      <w:rPr>
        <w:rFonts w:hint="default"/>
      </w:rPr>
    </w:lvl>
    <w:lvl w:ilvl="2" w:tplc="60F04990">
      <w:numFmt w:val="bullet"/>
      <w:lvlText w:val="•"/>
      <w:lvlJc w:val="left"/>
      <w:pPr>
        <w:ind w:left="1475" w:hanging="144"/>
      </w:pPr>
      <w:rPr>
        <w:rFonts w:hint="default"/>
      </w:rPr>
    </w:lvl>
    <w:lvl w:ilvl="3" w:tplc="9F82D4C4">
      <w:numFmt w:val="bullet"/>
      <w:lvlText w:val="•"/>
      <w:lvlJc w:val="left"/>
      <w:pPr>
        <w:ind w:left="2083" w:hanging="144"/>
      </w:pPr>
      <w:rPr>
        <w:rFonts w:hint="default"/>
      </w:rPr>
    </w:lvl>
    <w:lvl w:ilvl="4" w:tplc="18FE15B8">
      <w:numFmt w:val="bullet"/>
      <w:lvlText w:val="•"/>
      <w:lvlJc w:val="left"/>
      <w:pPr>
        <w:ind w:left="2691" w:hanging="144"/>
      </w:pPr>
      <w:rPr>
        <w:rFonts w:hint="default"/>
      </w:rPr>
    </w:lvl>
    <w:lvl w:ilvl="5" w:tplc="8098BCF0">
      <w:numFmt w:val="bullet"/>
      <w:lvlText w:val="•"/>
      <w:lvlJc w:val="left"/>
      <w:pPr>
        <w:ind w:left="3299" w:hanging="144"/>
      </w:pPr>
      <w:rPr>
        <w:rFonts w:hint="default"/>
      </w:rPr>
    </w:lvl>
    <w:lvl w:ilvl="6" w:tplc="D1380292">
      <w:numFmt w:val="bullet"/>
      <w:lvlText w:val="•"/>
      <w:lvlJc w:val="left"/>
      <w:pPr>
        <w:ind w:left="3906" w:hanging="144"/>
      </w:pPr>
      <w:rPr>
        <w:rFonts w:hint="default"/>
      </w:rPr>
    </w:lvl>
    <w:lvl w:ilvl="7" w:tplc="DBF0171A">
      <w:numFmt w:val="bullet"/>
      <w:lvlText w:val="•"/>
      <w:lvlJc w:val="left"/>
      <w:pPr>
        <w:ind w:left="4514" w:hanging="144"/>
      </w:pPr>
      <w:rPr>
        <w:rFonts w:hint="default"/>
      </w:rPr>
    </w:lvl>
    <w:lvl w:ilvl="8" w:tplc="92E28206">
      <w:numFmt w:val="bullet"/>
      <w:lvlText w:val="•"/>
      <w:lvlJc w:val="left"/>
      <w:pPr>
        <w:ind w:left="5122" w:hanging="144"/>
      </w:pPr>
      <w:rPr>
        <w:rFonts w:hint="default"/>
      </w:rPr>
    </w:lvl>
  </w:abstractNum>
  <w:abstractNum w:abstractNumId="110" w15:restartNumberingAfterBreak="0">
    <w:nsid w:val="12D47253"/>
    <w:multiLevelType w:val="hybridMultilevel"/>
    <w:tmpl w:val="37C25646"/>
    <w:lvl w:ilvl="0" w:tplc="0D6072F0">
      <w:numFmt w:val="bullet"/>
      <w:lvlText w:val="•"/>
      <w:lvlJc w:val="left"/>
      <w:pPr>
        <w:ind w:left="229" w:hanging="144"/>
      </w:pPr>
      <w:rPr>
        <w:rFonts w:ascii="Times New Roman" w:eastAsia="Times New Roman" w:hAnsi="Times New Roman" w:cs="Times New Roman" w:hint="default"/>
        <w:i/>
        <w:w w:val="100"/>
        <w:sz w:val="24"/>
        <w:szCs w:val="24"/>
      </w:rPr>
    </w:lvl>
    <w:lvl w:ilvl="1" w:tplc="D494EEDE">
      <w:numFmt w:val="bullet"/>
      <w:lvlText w:val="•"/>
      <w:lvlJc w:val="left"/>
      <w:pPr>
        <w:ind w:left="563" w:hanging="144"/>
      </w:pPr>
      <w:rPr>
        <w:rFonts w:hint="default"/>
      </w:rPr>
    </w:lvl>
    <w:lvl w:ilvl="2" w:tplc="520024A0">
      <w:numFmt w:val="bullet"/>
      <w:lvlText w:val="•"/>
      <w:lvlJc w:val="left"/>
      <w:pPr>
        <w:ind w:left="907" w:hanging="144"/>
      </w:pPr>
      <w:rPr>
        <w:rFonts w:hint="default"/>
      </w:rPr>
    </w:lvl>
    <w:lvl w:ilvl="3" w:tplc="68C8313E">
      <w:numFmt w:val="bullet"/>
      <w:lvlText w:val="•"/>
      <w:lvlJc w:val="left"/>
      <w:pPr>
        <w:ind w:left="1250" w:hanging="144"/>
      </w:pPr>
      <w:rPr>
        <w:rFonts w:hint="default"/>
      </w:rPr>
    </w:lvl>
    <w:lvl w:ilvl="4" w:tplc="99943A54">
      <w:numFmt w:val="bullet"/>
      <w:lvlText w:val="•"/>
      <w:lvlJc w:val="left"/>
      <w:pPr>
        <w:ind w:left="1594" w:hanging="144"/>
      </w:pPr>
      <w:rPr>
        <w:rFonts w:hint="default"/>
      </w:rPr>
    </w:lvl>
    <w:lvl w:ilvl="5" w:tplc="FC70F09A">
      <w:numFmt w:val="bullet"/>
      <w:lvlText w:val="•"/>
      <w:lvlJc w:val="left"/>
      <w:pPr>
        <w:ind w:left="1938" w:hanging="144"/>
      </w:pPr>
      <w:rPr>
        <w:rFonts w:hint="default"/>
      </w:rPr>
    </w:lvl>
    <w:lvl w:ilvl="6" w:tplc="DF903978">
      <w:numFmt w:val="bullet"/>
      <w:lvlText w:val="•"/>
      <w:lvlJc w:val="left"/>
      <w:pPr>
        <w:ind w:left="2281" w:hanging="144"/>
      </w:pPr>
      <w:rPr>
        <w:rFonts w:hint="default"/>
      </w:rPr>
    </w:lvl>
    <w:lvl w:ilvl="7" w:tplc="017E7656">
      <w:numFmt w:val="bullet"/>
      <w:lvlText w:val="•"/>
      <w:lvlJc w:val="left"/>
      <w:pPr>
        <w:ind w:left="2625" w:hanging="144"/>
      </w:pPr>
      <w:rPr>
        <w:rFonts w:hint="default"/>
      </w:rPr>
    </w:lvl>
    <w:lvl w:ilvl="8" w:tplc="50CAE8A8">
      <w:numFmt w:val="bullet"/>
      <w:lvlText w:val="•"/>
      <w:lvlJc w:val="left"/>
      <w:pPr>
        <w:ind w:left="2968" w:hanging="144"/>
      </w:pPr>
      <w:rPr>
        <w:rFonts w:hint="default"/>
      </w:rPr>
    </w:lvl>
  </w:abstractNum>
  <w:abstractNum w:abstractNumId="111" w15:restartNumberingAfterBreak="0">
    <w:nsid w:val="12DE129A"/>
    <w:multiLevelType w:val="hybridMultilevel"/>
    <w:tmpl w:val="C144DE84"/>
    <w:lvl w:ilvl="0" w:tplc="2C0C4CDC">
      <w:numFmt w:val="bullet"/>
      <w:lvlText w:val="•"/>
      <w:lvlJc w:val="left"/>
      <w:pPr>
        <w:ind w:left="277" w:hanging="144"/>
      </w:pPr>
      <w:rPr>
        <w:rFonts w:ascii="Times New Roman" w:eastAsia="Times New Roman" w:hAnsi="Times New Roman" w:cs="Times New Roman" w:hint="default"/>
        <w:w w:val="100"/>
        <w:sz w:val="24"/>
        <w:szCs w:val="24"/>
      </w:rPr>
    </w:lvl>
    <w:lvl w:ilvl="1" w:tplc="1C706F84">
      <w:numFmt w:val="bullet"/>
      <w:lvlText w:val="•"/>
      <w:lvlJc w:val="left"/>
      <w:pPr>
        <w:ind w:left="732" w:hanging="144"/>
      </w:pPr>
      <w:rPr>
        <w:rFonts w:hint="default"/>
      </w:rPr>
    </w:lvl>
    <w:lvl w:ilvl="2" w:tplc="843C7EA4">
      <w:numFmt w:val="bullet"/>
      <w:lvlText w:val="•"/>
      <w:lvlJc w:val="left"/>
      <w:pPr>
        <w:ind w:left="1184" w:hanging="144"/>
      </w:pPr>
      <w:rPr>
        <w:rFonts w:hint="default"/>
      </w:rPr>
    </w:lvl>
    <w:lvl w:ilvl="3" w:tplc="B932325E">
      <w:numFmt w:val="bullet"/>
      <w:lvlText w:val="•"/>
      <w:lvlJc w:val="left"/>
      <w:pPr>
        <w:ind w:left="1636" w:hanging="144"/>
      </w:pPr>
      <w:rPr>
        <w:rFonts w:hint="default"/>
      </w:rPr>
    </w:lvl>
    <w:lvl w:ilvl="4" w:tplc="A8705AD6">
      <w:numFmt w:val="bullet"/>
      <w:lvlText w:val="•"/>
      <w:lvlJc w:val="left"/>
      <w:pPr>
        <w:ind w:left="2088" w:hanging="144"/>
      </w:pPr>
      <w:rPr>
        <w:rFonts w:hint="default"/>
      </w:rPr>
    </w:lvl>
    <w:lvl w:ilvl="5" w:tplc="5DD2A5E4">
      <w:numFmt w:val="bullet"/>
      <w:lvlText w:val="•"/>
      <w:lvlJc w:val="left"/>
      <w:pPr>
        <w:ind w:left="2541" w:hanging="144"/>
      </w:pPr>
      <w:rPr>
        <w:rFonts w:hint="default"/>
      </w:rPr>
    </w:lvl>
    <w:lvl w:ilvl="6" w:tplc="A89841DC">
      <w:numFmt w:val="bullet"/>
      <w:lvlText w:val="•"/>
      <w:lvlJc w:val="left"/>
      <w:pPr>
        <w:ind w:left="2993" w:hanging="144"/>
      </w:pPr>
      <w:rPr>
        <w:rFonts w:hint="default"/>
      </w:rPr>
    </w:lvl>
    <w:lvl w:ilvl="7" w:tplc="FDA437E4">
      <w:numFmt w:val="bullet"/>
      <w:lvlText w:val="•"/>
      <w:lvlJc w:val="left"/>
      <w:pPr>
        <w:ind w:left="3445" w:hanging="144"/>
      </w:pPr>
      <w:rPr>
        <w:rFonts w:hint="default"/>
      </w:rPr>
    </w:lvl>
    <w:lvl w:ilvl="8" w:tplc="83A23C24">
      <w:numFmt w:val="bullet"/>
      <w:lvlText w:val="•"/>
      <w:lvlJc w:val="left"/>
      <w:pPr>
        <w:ind w:left="3897" w:hanging="144"/>
      </w:pPr>
      <w:rPr>
        <w:rFonts w:hint="default"/>
      </w:rPr>
    </w:lvl>
  </w:abstractNum>
  <w:abstractNum w:abstractNumId="112" w15:restartNumberingAfterBreak="0">
    <w:nsid w:val="1333422F"/>
    <w:multiLevelType w:val="hybridMultilevel"/>
    <w:tmpl w:val="9474C48C"/>
    <w:lvl w:ilvl="0" w:tplc="CD969C56">
      <w:numFmt w:val="bullet"/>
      <w:lvlText w:val="•"/>
      <w:lvlJc w:val="left"/>
      <w:pPr>
        <w:ind w:left="277" w:hanging="144"/>
      </w:pPr>
      <w:rPr>
        <w:rFonts w:ascii="Times New Roman" w:eastAsia="Times New Roman" w:hAnsi="Times New Roman" w:cs="Times New Roman" w:hint="default"/>
        <w:w w:val="100"/>
        <w:sz w:val="24"/>
        <w:szCs w:val="24"/>
      </w:rPr>
    </w:lvl>
    <w:lvl w:ilvl="1" w:tplc="1BD401AA">
      <w:numFmt w:val="bullet"/>
      <w:lvlText w:val="•"/>
      <w:lvlJc w:val="left"/>
      <w:pPr>
        <w:ind w:left="732" w:hanging="144"/>
      </w:pPr>
      <w:rPr>
        <w:rFonts w:hint="default"/>
      </w:rPr>
    </w:lvl>
    <w:lvl w:ilvl="2" w:tplc="5748CA34">
      <w:numFmt w:val="bullet"/>
      <w:lvlText w:val="•"/>
      <w:lvlJc w:val="left"/>
      <w:pPr>
        <w:ind w:left="1184" w:hanging="144"/>
      </w:pPr>
      <w:rPr>
        <w:rFonts w:hint="default"/>
      </w:rPr>
    </w:lvl>
    <w:lvl w:ilvl="3" w:tplc="A43AC2DA">
      <w:numFmt w:val="bullet"/>
      <w:lvlText w:val="•"/>
      <w:lvlJc w:val="left"/>
      <w:pPr>
        <w:ind w:left="1636" w:hanging="144"/>
      </w:pPr>
      <w:rPr>
        <w:rFonts w:hint="default"/>
      </w:rPr>
    </w:lvl>
    <w:lvl w:ilvl="4" w:tplc="B1BC1214">
      <w:numFmt w:val="bullet"/>
      <w:lvlText w:val="•"/>
      <w:lvlJc w:val="left"/>
      <w:pPr>
        <w:ind w:left="2088" w:hanging="144"/>
      </w:pPr>
      <w:rPr>
        <w:rFonts w:hint="default"/>
      </w:rPr>
    </w:lvl>
    <w:lvl w:ilvl="5" w:tplc="F76CA136">
      <w:numFmt w:val="bullet"/>
      <w:lvlText w:val="•"/>
      <w:lvlJc w:val="left"/>
      <w:pPr>
        <w:ind w:left="2541" w:hanging="144"/>
      </w:pPr>
      <w:rPr>
        <w:rFonts w:hint="default"/>
      </w:rPr>
    </w:lvl>
    <w:lvl w:ilvl="6" w:tplc="26921744">
      <w:numFmt w:val="bullet"/>
      <w:lvlText w:val="•"/>
      <w:lvlJc w:val="left"/>
      <w:pPr>
        <w:ind w:left="2993" w:hanging="144"/>
      </w:pPr>
      <w:rPr>
        <w:rFonts w:hint="default"/>
      </w:rPr>
    </w:lvl>
    <w:lvl w:ilvl="7" w:tplc="0B52ACC6">
      <w:numFmt w:val="bullet"/>
      <w:lvlText w:val="•"/>
      <w:lvlJc w:val="left"/>
      <w:pPr>
        <w:ind w:left="3445" w:hanging="144"/>
      </w:pPr>
      <w:rPr>
        <w:rFonts w:hint="default"/>
      </w:rPr>
    </w:lvl>
    <w:lvl w:ilvl="8" w:tplc="94DC3D82">
      <w:numFmt w:val="bullet"/>
      <w:lvlText w:val="•"/>
      <w:lvlJc w:val="left"/>
      <w:pPr>
        <w:ind w:left="3897" w:hanging="144"/>
      </w:pPr>
      <w:rPr>
        <w:rFonts w:hint="default"/>
      </w:rPr>
    </w:lvl>
  </w:abstractNum>
  <w:abstractNum w:abstractNumId="113" w15:restartNumberingAfterBreak="0">
    <w:nsid w:val="13E61F3C"/>
    <w:multiLevelType w:val="hybridMultilevel"/>
    <w:tmpl w:val="0E02A4F8"/>
    <w:lvl w:ilvl="0" w:tplc="4DD44C52">
      <w:numFmt w:val="bullet"/>
      <w:lvlText w:val="•"/>
      <w:lvlJc w:val="left"/>
      <w:pPr>
        <w:ind w:left="277" w:hanging="144"/>
      </w:pPr>
      <w:rPr>
        <w:rFonts w:ascii="Times New Roman" w:eastAsia="Times New Roman" w:hAnsi="Times New Roman" w:cs="Times New Roman" w:hint="default"/>
        <w:w w:val="100"/>
        <w:sz w:val="24"/>
        <w:szCs w:val="24"/>
      </w:rPr>
    </w:lvl>
    <w:lvl w:ilvl="1" w:tplc="4E7AF9D6">
      <w:numFmt w:val="bullet"/>
      <w:lvlText w:val="•"/>
      <w:lvlJc w:val="left"/>
      <w:pPr>
        <w:ind w:left="846" w:hanging="144"/>
      </w:pPr>
      <w:rPr>
        <w:rFonts w:hint="default"/>
      </w:rPr>
    </w:lvl>
    <w:lvl w:ilvl="2" w:tplc="0F6E3570">
      <w:numFmt w:val="bullet"/>
      <w:lvlText w:val="•"/>
      <w:lvlJc w:val="left"/>
      <w:pPr>
        <w:ind w:left="1412" w:hanging="144"/>
      </w:pPr>
      <w:rPr>
        <w:rFonts w:hint="default"/>
      </w:rPr>
    </w:lvl>
    <w:lvl w:ilvl="3" w:tplc="6F94F830">
      <w:numFmt w:val="bullet"/>
      <w:lvlText w:val="•"/>
      <w:lvlJc w:val="left"/>
      <w:pPr>
        <w:ind w:left="1978" w:hanging="144"/>
      </w:pPr>
      <w:rPr>
        <w:rFonts w:hint="default"/>
      </w:rPr>
    </w:lvl>
    <w:lvl w:ilvl="4" w:tplc="0DDAA316">
      <w:numFmt w:val="bullet"/>
      <w:lvlText w:val="•"/>
      <w:lvlJc w:val="left"/>
      <w:pPr>
        <w:ind w:left="2544" w:hanging="144"/>
      </w:pPr>
      <w:rPr>
        <w:rFonts w:hint="default"/>
      </w:rPr>
    </w:lvl>
    <w:lvl w:ilvl="5" w:tplc="0A5E17AA">
      <w:numFmt w:val="bullet"/>
      <w:lvlText w:val="•"/>
      <w:lvlJc w:val="left"/>
      <w:pPr>
        <w:ind w:left="3111" w:hanging="144"/>
      </w:pPr>
      <w:rPr>
        <w:rFonts w:hint="default"/>
      </w:rPr>
    </w:lvl>
    <w:lvl w:ilvl="6" w:tplc="201AFF56">
      <w:numFmt w:val="bullet"/>
      <w:lvlText w:val="•"/>
      <w:lvlJc w:val="left"/>
      <w:pPr>
        <w:ind w:left="3677" w:hanging="144"/>
      </w:pPr>
      <w:rPr>
        <w:rFonts w:hint="default"/>
      </w:rPr>
    </w:lvl>
    <w:lvl w:ilvl="7" w:tplc="545CBBA8">
      <w:numFmt w:val="bullet"/>
      <w:lvlText w:val="•"/>
      <w:lvlJc w:val="left"/>
      <w:pPr>
        <w:ind w:left="4243" w:hanging="144"/>
      </w:pPr>
      <w:rPr>
        <w:rFonts w:hint="default"/>
      </w:rPr>
    </w:lvl>
    <w:lvl w:ilvl="8" w:tplc="C9B6D92A">
      <w:numFmt w:val="bullet"/>
      <w:lvlText w:val="•"/>
      <w:lvlJc w:val="left"/>
      <w:pPr>
        <w:ind w:left="4809" w:hanging="144"/>
      </w:pPr>
      <w:rPr>
        <w:rFonts w:hint="default"/>
      </w:rPr>
    </w:lvl>
  </w:abstractNum>
  <w:abstractNum w:abstractNumId="114" w15:restartNumberingAfterBreak="0">
    <w:nsid w:val="148C7FA8"/>
    <w:multiLevelType w:val="hybridMultilevel"/>
    <w:tmpl w:val="6CCAEBC6"/>
    <w:lvl w:ilvl="0" w:tplc="BD7252AC">
      <w:numFmt w:val="bullet"/>
      <w:lvlText w:val="•"/>
      <w:lvlJc w:val="left"/>
      <w:pPr>
        <w:ind w:left="250" w:hanging="144"/>
      </w:pPr>
      <w:rPr>
        <w:rFonts w:ascii="Times New Roman" w:eastAsia="Times New Roman" w:hAnsi="Times New Roman" w:cs="Times New Roman" w:hint="default"/>
        <w:w w:val="100"/>
        <w:sz w:val="24"/>
        <w:szCs w:val="24"/>
      </w:rPr>
    </w:lvl>
    <w:lvl w:ilvl="1" w:tplc="1E6A46D6">
      <w:numFmt w:val="bullet"/>
      <w:lvlText w:val="•"/>
      <w:lvlJc w:val="left"/>
      <w:pPr>
        <w:ind w:left="868" w:hanging="144"/>
      </w:pPr>
      <w:rPr>
        <w:rFonts w:hint="default"/>
      </w:rPr>
    </w:lvl>
    <w:lvl w:ilvl="2" w:tplc="008A25E4">
      <w:numFmt w:val="bullet"/>
      <w:lvlText w:val="•"/>
      <w:lvlJc w:val="left"/>
      <w:pPr>
        <w:ind w:left="1476" w:hanging="144"/>
      </w:pPr>
      <w:rPr>
        <w:rFonts w:hint="default"/>
      </w:rPr>
    </w:lvl>
    <w:lvl w:ilvl="3" w:tplc="E69C8EDE">
      <w:numFmt w:val="bullet"/>
      <w:lvlText w:val="•"/>
      <w:lvlJc w:val="left"/>
      <w:pPr>
        <w:ind w:left="2084" w:hanging="144"/>
      </w:pPr>
      <w:rPr>
        <w:rFonts w:hint="default"/>
      </w:rPr>
    </w:lvl>
    <w:lvl w:ilvl="4" w:tplc="46466864">
      <w:numFmt w:val="bullet"/>
      <w:lvlText w:val="•"/>
      <w:lvlJc w:val="left"/>
      <w:pPr>
        <w:ind w:left="2693" w:hanging="144"/>
      </w:pPr>
      <w:rPr>
        <w:rFonts w:hint="default"/>
      </w:rPr>
    </w:lvl>
    <w:lvl w:ilvl="5" w:tplc="4538D3F0">
      <w:numFmt w:val="bullet"/>
      <w:lvlText w:val="•"/>
      <w:lvlJc w:val="left"/>
      <w:pPr>
        <w:ind w:left="3301" w:hanging="144"/>
      </w:pPr>
      <w:rPr>
        <w:rFonts w:hint="default"/>
      </w:rPr>
    </w:lvl>
    <w:lvl w:ilvl="6" w:tplc="34169F8E">
      <w:numFmt w:val="bullet"/>
      <w:lvlText w:val="•"/>
      <w:lvlJc w:val="left"/>
      <w:pPr>
        <w:ind w:left="3909" w:hanging="144"/>
      </w:pPr>
      <w:rPr>
        <w:rFonts w:hint="default"/>
      </w:rPr>
    </w:lvl>
    <w:lvl w:ilvl="7" w:tplc="AD4840C6">
      <w:numFmt w:val="bullet"/>
      <w:lvlText w:val="•"/>
      <w:lvlJc w:val="left"/>
      <w:pPr>
        <w:ind w:left="4518" w:hanging="144"/>
      </w:pPr>
      <w:rPr>
        <w:rFonts w:hint="default"/>
      </w:rPr>
    </w:lvl>
    <w:lvl w:ilvl="8" w:tplc="6ADABC6A">
      <w:numFmt w:val="bullet"/>
      <w:lvlText w:val="•"/>
      <w:lvlJc w:val="left"/>
      <w:pPr>
        <w:ind w:left="5126" w:hanging="144"/>
      </w:pPr>
      <w:rPr>
        <w:rFonts w:hint="default"/>
      </w:rPr>
    </w:lvl>
  </w:abstractNum>
  <w:abstractNum w:abstractNumId="115" w15:restartNumberingAfterBreak="0">
    <w:nsid w:val="14C33475"/>
    <w:multiLevelType w:val="hybridMultilevel"/>
    <w:tmpl w:val="75329DCA"/>
    <w:lvl w:ilvl="0" w:tplc="FBD26A50">
      <w:numFmt w:val="bullet"/>
      <w:lvlText w:val="•"/>
      <w:lvlJc w:val="left"/>
      <w:pPr>
        <w:ind w:left="97" w:hanging="140"/>
      </w:pPr>
      <w:rPr>
        <w:rFonts w:ascii="Times New Roman" w:eastAsia="Times New Roman" w:hAnsi="Times New Roman" w:cs="Times New Roman" w:hint="default"/>
        <w:i/>
        <w:w w:val="95"/>
        <w:sz w:val="24"/>
        <w:szCs w:val="24"/>
      </w:rPr>
    </w:lvl>
    <w:lvl w:ilvl="1" w:tplc="DAB262A8">
      <w:numFmt w:val="bullet"/>
      <w:lvlText w:val="•"/>
      <w:lvlJc w:val="left"/>
      <w:pPr>
        <w:ind w:left="428" w:hanging="140"/>
      </w:pPr>
      <w:rPr>
        <w:rFonts w:hint="default"/>
      </w:rPr>
    </w:lvl>
    <w:lvl w:ilvl="2" w:tplc="1E0E6136">
      <w:numFmt w:val="bullet"/>
      <w:lvlText w:val="•"/>
      <w:lvlJc w:val="left"/>
      <w:pPr>
        <w:ind w:left="757" w:hanging="140"/>
      </w:pPr>
      <w:rPr>
        <w:rFonts w:hint="default"/>
      </w:rPr>
    </w:lvl>
    <w:lvl w:ilvl="3" w:tplc="ECC6EE74">
      <w:numFmt w:val="bullet"/>
      <w:lvlText w:val="•"/>
      <w:lvlJc w:val="left"/>
      <w:pPr>
        <w:ind w:left="1086" w:hanging="140"/>
      </w:pPr>
      <w:rPr>
        <w:rFonts w:hint="default"/>
      </w:rPr>
    </w:lvl>
    <w:lvl w:ilvl="4" w:tplc="87F2C68C">
      <w:numFmt w:val="bullet"/>
      <w:lvlText w:val="•"/>
      <w:lvlJc w:val="left"/>
      <w:pPr>
        <w:ind w:left="1414" w:hanging="140"/>
      </w:pPr>
      <w:rPr>
        <w:rFonts w:hint="default"/>
      </w:rPr>
    </w:lvl>
    <w:lvl w:ilvl="5" w:tplc="721C262C">
      <w:numFmt w:val="bullet"/>
      <w:lvlText w:val="•"/>
      <w:lvlJc w:val="left"/>
      <w:pPr>
        <w:ind w:left="1743" w:hanging="140"/>
      </w:pPr>
      <w:rPr>
        <w:rFonts w:hint="default"/>
      </w:rPr>
    </w:lvl>
    <w:lvl w:ilvl="6" w:tplc="C8C2352C">
      <w:numFmt w:val="bullet"/>
      <w:lvlText w:val="•"/>
      <w:lvlJc w:val="left"/>
      <w:pPr>
        <w:ind w:left="2072" w:hanging="140"/>
      </w:pPr>
      <w:rPr>
        <w:rFonts w:hint="default"/>
      </w:rPr>
    </w:lvl>
    <w:lvl w:ilvl="7" w:tplc="6B6A34C0">
      <w:numFmt w:val="bullet"/>
      <w:lvlText w:val="•"/>
      <w:lvlJc w:val="left"/>
      <w:pPr>
        <w:ind w:left="2400" w:hanging="140"/>
      </w:pPr>
      <w:rPr>
        <w:rFonts w:hint="default"/>
      </w:rPr>
    </w:lvl>
    <w:lvl w:ilvl="8" w:tplc="0A082014">
      <w:numFmt w:val="bullet"/>
      <w:lvlText w:val="•"/>
      <w:lvlJc w:val="left"/>
      <w:pPr>
        <w:ind w:left="2729" w:hanging="140"/>
      </w:pPr>
      <w:rPr>
        <w:rFonts w:hint="default"/>
      </w:rPr>
    </w:lvl>
  </w:abstractNum>
  <w:abstractNum w:abstractNumId="116" w15:restartNumberingAfterBreak="0">
    <w:nsid w:val="14D85961"/>
    <w:multiLevelType w:val="hybridMultilevel"/>
    <w:tmpl w:val="59CEB60A"/>
    <w:lvl w:ilvl="0" w:tplc="42F4E288">
      <w:numFmt w:val="bullet"/>
      <w:lvlText w:val="•"/>
      <w:lvlJc w:val="left"/>
      <w:pPr>
        <w:ind w:left="277" w:hanging="144"/>
      </w:pPr>
      <w:rPr>
        <w:rFonts w:ascii="Times New Roman" w:eastAsia="Times New Roman" w:hAnsi="Times New Roman" w:cs="Times New Roman" w:hint="default"/>
        <w:w w:val="100"/>
        <w:sz w:val="24"/>
        <w:szCs w:val="24"/>
      </w:rPr>
    </w:lvl>
    <w:lvl w:ilvl="1" w:tplc="21643C2E">
      <w:numFmt w:val="bullet"/>
      <w:lvlText w:val="•"/>
      <w:lvlJc w:val="left"/>
      <w:pPr>
        <w:ind w:left="816" w:hanging="144"/>
      </w:pPr>
      <w:rPr>
        <w:rFonts w:hint="default"/>
      </w:rPr>
    </w:lvl>
    <w:lvl w:ilvl="2" w:tplc="316EADDA">
      <w:numFmt w:val="bullet"/>
      <w:lvlText w:val="•"/>
      <w:lvlJc w:val="left"/>
      <w:pPr>
        <w:ind w:left="1352" w:hanging="144"/>
      </w:pPr>
      <w:rPr>
        <w:rFonts w:hint="default"/>
      </w:rPr>
    </w:lvl>
    <w:lvl w:ilvl="3" w:tplc="F04C4938">
      <w:numFmt w:val="bullet"/>
      <w:lvlText w:val="•"/>
      <w:lvlJc w:val="left"/>
      <w:pPr>
        <w:ind w:left="1888" w:hanging="144"/>
      </w:pPr>
      <w:rPr>
        <w:rFonts w:hint="default"/>
      </w:rPr>
    </w:lvl>
    <w:lvl w:ilvl="4" w:tplc="48DC8CA2">
      <w:numFmt w:val="bullet"/>
      <w:lvlText w:val="•"/>
      <w:lvlJc w:val="left"/>
      <w:pPr>
        <w:ind w:left="2424" w:hanging="144"/>
      </w:pPr>
      <w:rPr>
        <w:rFonts w:hint="default"/>
      </w:rPr>
    </w:lvl>
    <w:lvl w:ilvl="5" w:tplc="C30EA448">
      <w:numFmt w:val="bullet"/>
      <w:lvlText w:val="•"/>
      <w:lvlJc w:val="left"/>
      <w:pPr>
        <w:ind w:left="2961" w:hanging="144"/>
      </w:pPr>
      <w:rPr>
        <w:rFonts w:hint="default"/>
      </w:rPr>
    </w:lvl>
    <w:lvl w:ilvl="6" w:tplc="F6BE9026">
      <w:numFmt w:val="bullet"/>
      <w:lvlText w:val="•"/>
      <w:lvlJc w:val="left"/>
      <w:pPr>
        <w:ind w:left="3497" w:hanging="144"/>
      </w:pPr>
      <w:rPr>
        <w:rFonts w:hint="default"/>
      </w:rPr>
    </w:lvl>
    <w:lvl w:ilvl="7" w:tplc="72DAAACC">
      <w:numFmt w:val="bullet"/>
      <w:lvlText w:val="•"/>
      <w:lvlJc w:val="left"/>
      <w:pPr>
        <w:ind w:left="4033" w:hanging="144"/>
      </w:pPr>
      <w:rPr>
        <w:rFonts w:hint="default"/>
      </w:rPr>
    </w:lvl>
    <w:lvl w:ilvl="8" w:tplc="F0385A62">
      <w:numFmt w:val="bullet"/>
      <w:lvlText w:val="•"/>
      <w:lvlJc w:val="left"/>
      <w:pPr>
        <w:ind w:left="4569" w:hanging="144"/>
      </w:pPr>
      <w:rPr>
        <w:rFonts w:hint="default"/>
      </w:rPr>
    </w:lvl>
  </w:abstractNum>
  <w:abstractNum w:abstractNumId="117" w15:restartNumberingAfterBreak="0">
    <w:nsid w:val="14FB059E"/>
    <w:multiLevelType w:val="hybridMultilevel"/>
    <w:tmpl w:val="6F84A054"/>
    <w:lvl w:ilvl="0" w:tplc="65F83DF4">
      <w:numFmt w:val="bullet"/>
      <w:lvlText w:val="•"/>
      <w:lvlJc w:val="left"/>
      <w:pPr>
        <w:ind w:left="254" w:hanging="144"/>
      </w:pPr>
      <w:rPr>
        <w:rFonts w:ascii="Times New Roman" w:eastAsia="Times New Roman" w:hAnsi="Times New Roman" w:cs="Times New Roman" w:hint="default"/>
        <w:w w:val="100"/>
        <w:sz w:val="24"/>
        <w:szCs w:val="24"/>
      </w:rPr>
    </w:lvl>
    <w:lvl w:ilvl="1" w:tplc="4D644A6C">
      <w:numFmt w:val="bullet"/>
      <w:lvlText w:val="•"/>
      <w:lvlJc w:val="left"/>
      <w:pPr>
        <w:ind w:left="644" w:hanging="144"/>
      </w:pPr>
      <w:rPr>
        <w:rFonts w:hint="default"/>
      </w:rPr>
    </w:lvl>
    <w:lvl w:ilvl="2" w:tplc="79F2D4BA">
      <w:numFmt w:val="bullet"/>
      <w:lvlText w:val="•"/>
      <w:lvlJc w:val="left"/>
      <w:pPr>
        <w:ind w:left="1028" w:hanging="144"/>
      </w:pPr>
      <w:rPr>
        <w:rFonts w:hint="default"/>
      </w:rPr>
    </w:lvl>
    <w:lvl w:ilvl="3" w:tplc="7F7AFE98">
      <w:numFmt w:val="bullet"/>
      <w:lvlText w:val="•"/>
      <w:lvlJc w:val="left"/>
      <w:pPr>
        <w:ind w:left="1412" w:hanging="144"/>
      </w:pPr>
      <w:rPr>
        <w:rFonts w:hint="default"/>
      </w:rPr>
    </w:lvl>
    <w:lvl w:ilvl="4" w:tplc="CF14E4EE">
      <w:numFmt w:val="bullet"/>
      <w:lvlText w:val="•"/>
      <w:lvlJc w:val="left"/>
      <w:pPr>
        <w:ind w:left="1796" w:hanging="144"/>
      </w:pPr>
      <w:rPr>
        <w:rFonts w:hint="default"/>
      </w:rPr>
    </w:lvl>
    <w:lvl w:ilvl="5" w:tplc="FFCCE9DE">
      <w:numFmt w:val="bullet"/>
      <w:lvlText w:val="•"/>
      <w:lvlJc w:val="left"/>
      <w:pPr>
        <w:ind w:left="2180" w:hanging="144"/>
      </w:pPr>
      <w:rPr>
        <w:rFonts w:hint="default"/>
      </w:rPr>
    </w:lvl>
    <w:lvl w:ilvl="6" w:tplc="70A2500E">
      <w:numFmt w:val="bullet"/>
      <w:lvlText w:val="•"/>
      <w:lvlJc w:val="left"/>
      <w:pPr>
        <w:ind w:left="2564" w:hanging="144"/>
      </w:pPr>
      <w:rPr>
        <w:rFonts w:hint="default"/>
      </w:rPr>
    </w:lvl>
    <w:lvl w:ilvl="7" w:tplc="8CC03336">
      <w:numFmt w:val="bullet"/>
      <w:lvlText w:val="•"/>
      <w:lvlJc w:val="left"/>
      <w:pPr>
        <w:ind w:left="2948" w:hanging="144"/>
      </w:pPr>
      <w:rPr>
        <w:rFonts w:hint="default"/>
      </w:rPr>
    </w:lvl>
    <w:lvl w:ilvl="8" w:tplc="08BA42FE">
      <w:numFmt w:val="bullet"/>
      <w:lvlText w:val="•"/>
      <w:lvlJc w:val="left"/>
      <w:pPr>
        <w:ind w:left="3332" w:hanging="144"/>
      </w:pPr>
      <w:rPr>
        <w:rFonts w:hint="default"/>
      </w:rPr>
    </w:lvl>
  </w:abstractNum>
  <w:abstractNum w:abstractNumId="118" w15:restartNumberingAfterBreak="0">
    <w:nsid w:val="151F7779"/>
    <w:multiLevelType w:val="hybridMultilevel"/>
    <w:tmpl w:val="55784358"/>
    <w:lvl w:ilvl="0" w:tplc="F61C175A">
      <w:numFmt w:val="bullet"/>
      <w:lvlText w:val="•"/>
      <w:lvlJc w:val="left"/>
      <w:pPr>
        <w:ind w:left="229" w:hanging="144"/>
      </w:pPr>
      <w:rPr>
        <w:rFonts w:ascii="Times New Roman" w:eastAsia="Times New Roman" w:hAnsi="Times New Roman" w:cs="Times New Roman" w:hint="default"/>
        <w:i/>
        <w:w w:val="100"/>
        <w:sz w:val="24"/>
        <w:szCs w:val="24"/>
      </w:rPr>
    </w:lvl>
    <w:lvl w:ilvl="1" w:tplc="2E2E0AC0">
      <w:numFmt w:val="bullet"/>
      <w:lvlText w:val="•"/>
      <w:lvlJc w:val="left"/>
      <w:pPr>
        <w:ind w:left="563" w:hanging="144"/>
      </w:pPr>
      <w:rPr>
        <w:rFonts w:hint="default"/>
      </w:rPr>
    </w:lvl>
    <w:lvl w:ilvl="2" w:tplc="DBE6B838">
      <w:numFmt w:val="bullet"/>
      <w:lvlText w:val="•"/>
      <w:lvlJc w:val="left"/>
      <w:pPr>
        <w:ind w:left="907" w:hanging="144"/>
      </w:pPr>
      <w:rPr>
        <w:rFonts w:hint="default"/>
      </w:rPr>
    </w:lvl>
    <w:lvl w:ilvl="3" w:tplc="E3DAE5DA">
      <w:numFmt w:val="bullet"/>
      <w:lvlText w:val="•"/>
      <w:lvlJc w:val="left"/>
      <w:pPr>
        <w:ind w:left="1250" w:hanging="144"/>
      </w:pPr>
      <w:rPr>
        <w:rFonts w:hint="default"/>
      </w:rPr>
    </w:lvl>
    <w:lvl w:ilvl="4" w:tplc="A28E8C2A">
      <w:numFmt w:val="bullet"/>
      <w:lvlText w:val="•"/>
      <w:lvlJc w:val="left"/>
      <w:pPr>
        <w:ind w:left="1594" w:hanging="144"/>
      </w:pPr>
      <w:rPr>
        <w:rFonts w:hint="default"/>
      </w:rPr>
    </w:lvl>
    <w:lvl w:ilvl="5" w:tplc="CAFCD92A">
      <w:numFmt w:val="bullet"/>
      <w:lvlText w:val="•"/>
      <w:lvlJc w:val="left"/>
      <w:pPr>
        <w:ind w:left="1938" w:hanging="144"/>
      </w:pPr>
      <w:rPr>
        <w:rFonts w:hint="default"/>
      </w:rPr>
    </w:lvl>
    <w:lvl w:ilvl="6" w:tplc="B61855CC">
      <w:numFmt w:val="bullet"/>
      <w:lvlText w:val="•"/>
      <w:lvlJc w:val="left"/>
      <w:pPr>
        <w:ind w:left="2281" w:hanging="144"/>
      </w:pPr>
      <w:rPr>
        <w:rFonts w:hint="default"/>
      </w:rPr>
    </w:lvl>
    <w:lvl w:ilvl="7" w:tplc="0B621AD0">
      <w:numFmt w:val="bullet"/>
      <w:lvlText w:val="•"/>
      <w:lvlJc w:val="left"/>
      <w:pPr>
        <w:ind w:left="2625" w:hanging="144"/>
      </w:pPr>
      <w:rPr>
        <w:rFonts w:hint="default"/>
      </w:rPr>
    </w:lvl>
    <w:lvl w:ilvl="8" w:tplc="06901CCC">
      <w:numFmt w:val="bullet"/>
      <w:lvlText w:val="•"/>
      <w:lvlJc w:val="left"/>
      <w:pPr>
        <w:ind w:left="2968" w:hanging="144"/>
      </w:pPr>
      <w:rPr>
        <w:rFonts w:hint="default"/>
      </w:rPr>
    </w:lvl>
  </w:abstractNum>
  <w:abstractNum w:abstractNumId="119" w15:restartNumberingAfterBreak="0">
    <w:nsid w:val="15371373"/>
    <w:multiLevelType w:val="hybridMultilevel"/>
    <w:tmpl w:val="C94E6376"/>
    <w:lvl w:ilvl="0" w:tplc="0B90F59C">
      <w:numFmt w:val="bullet"/>
      <w:lvlText w:val="•"/>
      <w:lvlJc w:val="left"/>
      <w:pPr>
        <w:ind w:left="134" w:hanging="144"/>
      </w:pPr>
      <w:rPr>
        <w:rFonts w:ascii="Times New Roman" w:eastAsia="Times New Roman" w:hAnsi="Times New Roman" w:cs="Times New Roman" w:hint="default"/>
        <w:w w:val="100"/>
        <w:sz w:val="24"/>
        <w:szCs w:val="24"/>
      </w:rPr>
    </w:lvl>
    <w:lvl w:ilvl="1" w:tplc="E2F68ABE">
      <w:numFmt w:val="bullet"/>
      <w:lvlText w:val="•"/>
      <w:lvlJc w:val="left"/>
      <w:pPr>
        <w:ind w:left="762" w:hanging="144"/>
      </w:pPr>
      <w:rPr>
        <w:rFonts w:hint="default"/>
      </w:rPr>
    </w:lvl>
    <w:lvl w:ilvl="2" w:tplc="3D58B702">
      <w:numFmt w:val="bullet"/>
      <w:lvlText w:val="•"/>
      <w:lvlJc w:val="left"/>
      <w:pPr>
        <w:ind w:left="1384" w:hanging="144"/>
      </w:pPr>
      <w:rPr>
        <w:rFonts w:hint="default"/>
      </w:rPr>
    </w:lvl>
    <w:lvl w:ilvl="3" w:tplc="359E8026">
      <w:numFmt w:val="bullet"/>
      <w:lvlText w:val="•"/>
      <w:lvlJc w:val="left"/>
      <w:pPr>
        <w:ind w:left="2006" w:hanging="144"/>
      </w:pPr>
      <w:rPr>
        <w:rFonts w:hint="default"/>
      </w:rPr>
    </w:lvl>
    <w:lvl w:ilvl="4" w:tplc="D890A654">
      <w:numFmt w:val="bullet"/>
      <w:lvlText w:val="•"/>
      <w:lvlJc w:val="left"/>
      <w:pPr>
        <w:ind w:left="2629" w:hanging="144"/>
      </w:pPr>
      <w:rPr>
        <w:rFonts w:hint="default"/>
      </w:rPr>
    </w:lvl>
    <w:lvl w:ilvl="5" w:tplc="8EAA88E4">
      <w:numFmt w:val="bullet"/>
      <w:lvlText w:val="•"/>
      <w:lvlJc w:val="left"/>
      <w:pPr>
        <w:ind w:left="3251" w:hanging="144"/>
      </w:pPr>
      <w:rPr>
        <w:rFonts w:hint="default"/>
      </w:rPr>
    </w:lvl>
    <w:lvl w:ilvl="6" w:tplc="FC5C01BE">
      <w:numFmt w:val="bullet"/>
      <w:lvlText w:val="•"/>
      <w:lvlJc w:val="left"/>
      <w:pPr>
        <w:ind w:left="3873" w:hanging="144"/>
      </w:pPr>
      <w:rPr>
        <w:rFonts w:hint="default"/>
      </w:rPr>
    </w:lvl>
    <w:lvl w:ilvl="7" w:tplc="5704BA7C">
      <w:numFmt w:val="bullet"/>
      <w:lvlText w:val="•"/>
      <w:lvlJc w:val="left"/>
      <w:pPr>
        <w:ind w:left="4496" w:hanging="144"/>
      </w:pPr>
      <w:rPr>
        <w:rFonts w:hint="default"/>
      </w:rPr>
    </w:lvl>
    <w:lvl w:ilvl="8" w:tplc="CA5CBB1E">
      <w:numFmt w:val="bullet"/>
      <w:lvlText w:val="•"/>
      <w:lvlJc w:val="left"/>
      <w:pPr>
        <w:ind w:left="5118" w:hanging="144"/>
      </w:pPr>
      <w:rPr>
        <w:rFonts w:hint="default"/>
      </w:rPr>
    </w:lvl>
  </w:abstractNum>
  <w:abstractNum w:abstractNumId="120" w15:restartNumberingAfterBreak="0">
    <w:nsid w:val="158A095B"/>
    <w:multiLevelType w:val="hybridMultilevel"/>
    <w:tmpl w:val="362EE62A"/>
    <w:lvl w:ilvl="0" w:tplc="9BEC4668">
      <w:numFmt w:val="bullet"/>
      <w:lvlText w:val="•"/>
      <w:lvlJc w:val="left"/>
      <w:pPr>
        <w:ind w:left="94" w:hanging="128"/>
      </w:pPr>
      <w:rPr>
        <w:rFonts w:ascii="Times New Roman" w:eastAsia="Times New Roman" w:hAnsi="Times New Roman" w:cs="Times New Roman" w:hint="default"/>
        <w:i/>
        <w:w w:val="87"/>
        <w:sz w:val="24"/>
        <w:szCs w:val="24"/>
      </w:rPr>
    </w:lvl>
    <w:lvl w:ilvl="1" w:tplc="915A9FD6">
      <w:numFmt w:val="bullet"/>
      <w:lvlText w:val="•"/>
      <w:lvlJc w:val="left"/>
      <w:pPr>
        <w:ind w:left="470" w:hanging="128"/>
      </w:pPr>
      <w:rPr>
        <w:rFonts w:hint="default"/>
      </w:rPr>
    </w:lvl>
    <w:lvl w:ilvl="2" w:tplc="8208D88E">
      <w:numFmt w:val="bullet"/>
      <w:lvlText w:val="•"/>
      <w:lvlJc w:val="left"/>
      <w:pPr>
        <w:ind w:left="841" w:hanging="128"/>
      </w:pPr>
      <w:rPr>
        <w:rFonts w:hint="default"/>
      </w:rPr>
    </w:lvl>
    <w:lvl w:ilvl="3" w:tplc="424E0076">
      <w:numFmt w:val="bullet"/>
      <w:lvlText w:val="•"/>
      <w:lvlJc w:val="left"/>
      <w:pPr>
        <w:ind w:left="1211" w:hanging="128"/>
      </w:pPr>
      <w:rPr>
        <w:rFonts w:hint="default"/>
      </w:rPr>
    </w:lvl>
    <w:lvl w:ilvl="4" w:tplc="F2ECEC9E">
      <w:numFmt w:val="bullet"/>
      <w:lvlText w:val="•"/>
      <w:lvlJc w:val="left"/>
      <w:pPr>
        <w:ind w:left="1582" w:hanging="128"/>
      </w:pPr>
      <w:rPr>
        <w:rFonts w:hint="default"/>
      </w:rPr>
    </w:lvl>
    <w:lvl w:ilvl="5" w:tplc="F544F7BE">
      <w:numFmt w:val="bullet"/>
      <w:lvlText w:val="•"/>
      <w:lvlJc w:val="left"/>
      <w:pPr>
        <w:ind w:left="1952" w:hanging="128"/>
      </w:pPr>
      <w:rPr>
        <w:rFonts w:hint="default"/>
      </w:rPr>
    </w:lvl>
    <w:lvl w:ilvl="6" w:tplc="E8968130">
      <w:numFmt w:val="bullet"/>
      <w:lvlText w:val="•"/>
      <w:lvlJc w:val="left"/>
      <w:pPr>
        <w:ind w:left="2323" w:hanging="128"/>
      </w:pPr>
      <w:rPr>
        <w:rFonts w:hint="default"/>
      </w:rPr>
    </w:lvl>
    <w:lvl w:ilvl="7" w:tplc="993E6E46">
      <w:numFmt w:val="bullet"/>
      <w:lvlText w:val="•"/>
      <w:lvlJc w:val="left"/>
      <w:pPr>
        <w:ind w:left="2693" w:hanging="128"/>
      </w:pPr>
      <w:rPr>
        <w:rFonts w:hint="default"/>
      </w:rPr>
    </w:lvl>
    <w:lvl w:ilvl="8" w:tplc="D9A8ADFE">
      <w:numFmt w:val="bullet"/>
      <w:lvlText w:val="•"/>
      <w:lvlJc w:val="left"/>
      <w:pPr>
        <w:ind w:left="3064" w:hanging="128"/>
      </w:pPr>
      <w:rPr>
        <w:rFonts w:hint="default"/>
      </w:rPr>
    </w:lvl>
  </w:abstractNum>
  <w:abstractNum w:abstractNumId="121" w15:restartNumberingAfterBreak="0">
    <w:nsid w:val="15B92116"/>
    <w:multiLevelType w:val="hybridMultilevel"/>
    <w:tmpl w:val="16BEE0FA"/>
    <w:lvl w:ilvl="0" w:tplc="6CDA7F06">
      <w:numFmt w:val="bullet"/>
      <w:lvlText w:val="•"/>
      <w:lvlJc w:val="left"/>
      <w:pPr>
        <w:ind w:left="277" w:hanging="144"/>
      </w:pPr>
      <w:rPr>
        <w:rFonts w:ascii="Times New Roman" w:eastAsia="Times New Roman" w:hAnsi="Times New Roman" w:cs="Times New Roman" w:hint="default"/>
        <w:w w:val="100"/>
        <w:sz w:val="24"/>
        <w:szCs w:val="24"/>
      </w:rPr>
    </w:lvl>
    <w:lvl w:ilvl="1" w:tplc="7C1CAF44">
      <w:numFmt w:val="bullet"/>
      <w:lvlText w:val="•"/>
      <w:lvlJc w:val="left"/>
      <w:pPr>
        <w:ind w:left="846" w:hanging="144"/>
      </w:pPr>
      <w:rPr>
        <w:rFonts w:hint="default"/>
      </w:rPr>
    </w:lvl>
    <w:lvl w:ilvl="2" w:tplc="5E64AD8A">
      <w:numFmt w:val="bullet"/>
      <w:lvlText w:val="•"/>
      <w:lvlJc w:val="left"/>
      <w:pPr>
        <w:ind w:left="1412" w:hanging="144"/>
      </w:pPr>
      <w:rPr>
        <w:rFonts w:hint="default"/>
      </w:rPr>
    </w:lvl>
    <w:lvl w:ilvl="3" w:tplc="01045A34">
      <w:numFmt w:val="bullet"/>
      <w:lvlText w:val="•"/>
      <w:lvlJc w:val="left"/>
      <w:pPr>
        <w:ind w:left="1978" w:hanging="144"/>
      </w:pPr>
      <w:rPr>
        <w:rFonts w:hint="default"/>
      </w:rPr>
    </w:lvl>
    <w:lvl w:ilvl="4" w:tplc="FDD43F4E">
      <w:numFmt w:val="bullet"/>
      <w:lvlText w:val="•"/>
      <w:lvlJc w:val="left"/>
      <w:pPr>
        <w:ind w:left="2544" w:hanging="144"/>
      </w:pPr>
      <w:rPr>
        <w:rFonts w:hint="default"/>
      </w:rPr>
    </w:lvl>
    <w:lvl w:ilvl="5" w:tplc="235E5684">
      <w:numFmt w:val="bullet"/>
      <w:lvlText w:val="•"/>
      <w:lvlJc w:val="left"/>
      <w:pPr>
        <w:ind w:left="3111" w:hanging="144"/>
      </w:pPr>
      <w:rPr>
        <w:rFonts w:hint="default"/>
      </w:rPr>
    </w:lvl>
    <w:lvl w:ilvl="6" w:tplc="7A022FD0">
      <w:numFmt w:val="bullet"/>
      <w:lvlText w:val="•"/>
      <w:lvlJc w:val="left"/>
      <w:pPr>
        <w:ind w:left="3677" w:hanging="144"/>
      </w:pPr>
      <w:rPr>
        <w:rFonts w:hint="default"/>
      </w:rPr>
    </w:lvl>
    <w:lvl w:ilvl="7" w:tplc="CEAAD43E">
      <w:numFmt w:val="bullet"/>
      <w:lvlText w:val="•"/>
      <w:lvlJc w:val="left"/>
      <w:pPr>
        <w:ind w:left="4243" w:hanging="144"/>
      </w:pPr>
      <w:rPr>
        <w:rFonts w:hint="default"/>
      </w:rPr>
    </w:lvl>
    <w:lvl w:ilvl="8" w:tplc="C8668B0E">
      <w:numFmt w:val="bullet"/>
      <w:lvlText w:val="•"/>
      <w:lvlJc w:val="left"/>
      <w:pPr>
        <w:ind w:left="4809" w:hanging="144"/>
      </w:pPr>
      <w:rPr>
        <w:rFonts w:hint="default"/>
      </w:rPr>
    </w:lvl>
  </w:abstractNum>
  <w:abstractNum w:abstractNumId="122" w15:restartNumberingAfterBreak="0">
    <w:nsid w:val="1622571E"/>
    <w:multiLevelType w:val="hybridMultilevel"/>
    <w:tmpl w:val="B2B42576"/>
    <w:lvl w:ilvl="0" w:tplc="7AACBE7C">
      <w:numFmt w:val="bullet"/>
      <w:lvlText w:val="•"/>
      <w:lvlJc w:val="left"/>
      <w:pPr>
        <w:ind w:left="277" w:hanging="144"/>
      </w:pPr>
      <w:rPr>
        <w:rFonts w:ascii="Times New Roman" w:eastAsia="Times New Roman" w:hAnsi="Times New Roman" w:cs="Times New Roman" w:hint="default"/>
        <w:w w:val="100"/>
        <w:sz w:val="24"/>
        <w:szCs w:val="24"/>
      </w:rPr>
    </w:lvl>
    <w:lvl w:ilvl="1" w:tplc="30A0EF8E">
      <w:numFmt w:val="bullet"/>
      <w:lvlText w:val="•"/>
      <w:lvlJc w:val="left"/>
      <w:pPr>
        <w:ind w:left="788" w:hanging="144"/>
      </w:pPr>
      <w:rPr>
        <w:rFonts w:hint="default"/>
      </w:rPr>
    </w:lvl>
    <w:lvl w:ilvl="2" w:tplc="A25AC7D0">
      <w:numFmt w:val="bullet"/>
      <w:lvlText w:val="•"/>
      <w:lvlJc w:val="left"/>
      <w:pPr>
        <w:ind w:left="1296" w:hanging="144"/>
      </w:pPr>
      <w:rPr>
        <w:rFonts w:hint="default"/>
      </w:rPr>
    </w:lvl>
    <w:lvl w:ilvl="3" w:tplc="EC6C952A">
      <w:numFmt w:val="bullet"/>
      <w:lvlText w:val="•"/>
      <w:lvlJc w:val="left"/>
      <w:pPr>
        <w:ind w:left="1804" w:hanging="144"/>
      </w:pPr>
      <w:rPr>
        <w:rFonts w:hint="default"/>
      </w:rPr>
    </w:lvl>
    <w:lvl w:ilvl="4" w:tplc="04E624B8">
      <w:numFmt w:val="bullet"/>
      <w:lvlText w:val="•"/>
      <w:lvlJc w:val="left"/>
      <w:pPr>
        <w:ind w:left="2312" w:hanging="144"/>
      </w:pPr>
      <w:rPr>
        <w:rFonts w:hint="default"/>
      </w:rPr>
    </w:lvl>
    <w:lvl w:ilvl="5" w:tplc="F51AAACA">
      <w:numFmt w:val="bullet"/>
      <w:lvlText w:val="•"/>
      <w:lvlJc w:val="left"/>
      <w:pPr>
        <w:ind w:left="2821" w:hanging="144"/>
      </w:pPr>
      <w:rPr>
        <w:rFonts w:hint="default"/>
      </w:rPr>
    </w:lvl>
    <w:lvl w:ilvl="6" w:tplc="9B7C6AD6">
      <w:numFmt w:val="bullet"/>
      <w:lvlText w:val="•"/>
      <w:lvlJc w:val="left"/>
      <w:pPr>
        <w:ind w:left="3329" w:hanging="144"/>
      </w:pPr>
      <w:rPr>
        <w:rFonts w:hint="default"/>
      </w:rPr>
    </w:lvl>
    <w:lvl w:ilvl="7" w:tplc="0CBE506C">
      <w:numFmt w:val="bullet"/>
      <w:lvlText w:val="•"/>
      <w:lvlJc w:val="left"/>
      <w:pPr>
        <w:ind w:left="3837" w:hanging="144"/>
      </w:pPr>
      <w:rPr>
        <w:rFonts w:hint="default"/>
      </w:rPr>
    </w:lvl>
    <w:lvl w:ilvl="8" w:tplc="90A6B690">
      <w:numFmt w:val="bullet"/>
      <w:lvlText w:val="•"/>
      <w:lvlJc w:val="left"/>
      <w:pPr>
        <w:ind w:left="4345" w:hanging="144"/>
      </w:pPr>
      <w:rPr>
        <w:rFonts w:hint="default"/>
      </w:rPr>
    </w:lvl>
  </w:abstractNum>
  <w:abstractNum w:abstractNumId="123" w15:restartNumberingAfterBreak="0">
    <w:nsid w:val="1694543C"/>
    <w:multiLevelType w:val="hybridMultilevel"/>
    <w:tmpl w:val="6DAA8DE4"/>
    <w:lvl w:ilvl="0" w:tplc="C908ED3E">
      <w:numFmt w:val="bullet"/>
      <w:lvlText w:val="•"/>
      <w:lvlJc w:val="left"/>
      <w:pPr>
        <w:ind w:left="106" w:hanging="144"/>
      </w:pPr>
      <w:rPr>
        <w:rFonts w:ascii="Times New Roman" w:eastAsia="Times New Roman" w:hAnsi="Times New Roman" w:cs="Times New Roman" w:hint="default"/>
        <w:w w:val="100"/>
        <w:sz w:val="24"/>
        <w:szCs w:val="24"/>
      </w:rPr>
    </w:lvl>
    <w:lvl w:ilvl="1" w:tplc="012E9C24">
      <w:numFmt w:val="bullet"/>
      <w:lvlText w:val="•"/>
      <w:lvlJc w:val="left"/>
      <w:pPr>
        <w:ind w:left="106" w:hanging="144"/>
      </w:pPr>
      <w:rPr>
        <w:rFonts w:ascii="Times New Roman" w:eastAsia="Times New Roman" w:hAnsi="Times New Roman" w:cs="Times New Roman" w:hint="default"/>
        <w:w w:val="100"/>
        <w:sz w:val="24"/>
        <w:szCs w:val="24"/>
      </w:rPr>
    </w:lvl>
    <w:lvl w:ilvl="2" w:tplc="9BC44A78">
      <w:numFmt w:val="bullet"/>
      <w:lvlText w:val="•"/>
      <w:lvlJc w:val="left"/>
      <w:pPr>
        <w:ind w:left="1234" w:hanging="144"/>
      </w:pPr>
      <w:rPr>
        <w:rFonts w:hint="default"/>
      </w:rPr>
    </w:lvl>
    <w:lvl w:ilvl="3" w:tplc="6A9EADBE">
      <w:numFmt w:val="bullet"/>
      <w:lvlText w:val="•"/>
      <w:lvlJc w:val="left"/>
      <w:pPr>
        <w:ind w:left="1801" w:hanging="144"/>
      </w:pPr>
      <w:rPr>
        <w:rFonts w:hint="default"/>
      </w:rPr>
    </w:lvl>
    <w:lvl w:ilvl="4" w:tplc="C68EA96C">
      <w:numFmt w:val="bullet"/>
      <w:lvlText w:val="•"/>
      <w:lvlJc w:val="left"/>
      <w:pPr>
        <w:ind w:left="2368" w:hanging="144"/>
      </w:pPr>
      <w:rPr>
        <w:rFonts w:hint="default"/>
      </w:rPr>
    </w:lvl>
    <w:lvl w:ilvl="5" w:tplc="075EDB12">
      <w:numFmt w:val="bullet"/>
      <w:lvlText w:val="•"/>
      <w:lvlJc w:val="left"/>
      <w:pPr>
        <w:ind w:left="2935" w:hanging="144"/>
      </w:pPr>
      <w:rPr>
        <w:rFonts w:hint="default"/>
      </w:rPr>
    </w:lvl>
    <w:lvl w:ilvl="6" w:tplc="01D6E760">
      <w:numFmt w:val="bullet"/>
      <w:lvlText w:val="•"/>
      <w:lvlJc w:val="left"/>
      <w:pPr>
        <w:ind w:left="3502" w:hanging="144"/>
      </w:pPr>
      <w:rPr>
        <w:rFonts w:hint="default"/>
      </w:rPr>
    </w:lvl>
    <w:lvl w:ilvl="7" w:tplc="F5EAB928">
      <w:numFmt w:val="bullet"/>
      <w:lvlText w:val="•"/>
      <w:lvlJc w:val="left"/>
      <w:pPr>
        <w:ind w:left="4069" w:hanging="144"/>
      </w:pPr>
      <w:rPr>
        <w:rFonts w:hint="default"/>
      </w:rPr>
    </w:lvl>
    <w:lvl w:ilvl="8" w:tplc="A8DA5F56">
      <w:numFmt w:val="bullet"/>
      <w:lvlText w:val="•"/>
      <w:lvlJc w:val="left"/>
      <w:pPr>
        <w:ind w:left="4636" w:hanging="144"/>
      </w:pPr>
      <w:rPr>
        <w:rFonts w:hint="default"/>
      </w:rPr>
    </w:lvl>
  </w:abstractNum>
  <w:abstractNum w:abstractNumId="124" w15:restartNumberingAfterBreak="0">
    <w:nsid w:val="16E45A0C"/>
    <w:multiLevelType w:val="hybridMultilevel"/>
    <w:tmpl w:val="9536C51A"/>
    <w:lvl w:ilvl="0" w:tplc="EE7CA4D2">
      <w:numFmt w:val="bullet"/>
      <w:lvlText w:val="•"/>
      <w:lvlJc w:val="left"/>
      <w:pPr>
        <w:ind w:left="106" w:hanging="140"/>
      </w:pPr>
      <w:rPr>
        <w:rFonts w:ascii="Times New Roman" w:eastAsia="Times New Roman" w:hAnsi="Times New Roman" w:cs="Times New Roman" w:hint="default"/>
        <w:w w:val="100"/>
        <w:sz w:val="24"/>
        <w:szCs w:val="24"/>
      </w:rPr>
    </w:lvl>
    <w:lvl w:ilvl="1" w:tplc="9668817E">
      <w:numFmt w:val="bullet"/>
      <w:lvlText w:val="•"/>
      <w:lvlJc w:val="left"/>
      <w:pPr>
        <w:ind w:left="724" w:hanging="140"/>
      </w:pPr>
      <w:rPr>
        <w:rFonts w:hint="default"/>
      </w:rPr>
    </w:lvl>
    <w:lvl w:ilvl="2" w:tplc="2F0A18E2">
      <w:numFmt w:val="bullet"/>
      <w:lvlText w:val="•"/>
      <w:lvlJc w:val="left"/>
      <w:pPr>
        <w:ind w:left="1349" w:hanging="140"/>
      </w:pPr>
      <w:rPr>
        <w:rFonts w:hint="default"/>
      </w:rPr>
    </w:lvl>
    <w:lvl w:ilvl="3" w:tplc="E146D28E">
      <w:numFmt w:val="bullet"/>
      <w:lvlText w:val="•"/>
      <w:lvlJc w:val="left"/>
      <w:pPr>
        <w:ind w:left="1974" w:hanging="140"/>
      </w:pPr>
      <w:rPr>
        <w:rFonts w:hint="default"/>
      </w:rPr>
    </w:lvl>
    <w:lvl w:ilvl="4" w:tplc="462435AC">
      <w:numFmt w:val="bullet"/>
      <w:lvlText w:val="•"/>
      <w:lvlJc w:val="left"/>
      <w:pPr>
        <w:ind w:left="2598" w:hanging="140"/>
      </w:pPr>
      <w:rPr>
        <w:rFonts w:hint="default"/>
      </w:rPr>
    </w:lvl>
    <w:lvl w:ilvl="5" w:tplc="6F962F4C">
      <w:numFmt w:val="bullet"/>
      <w:lvlText w:val="•"/>
      <w:lvlJc w:val="left"/>
      <w:pPr>
        <w:ind w:left="3223" w:hanging="140"/>
      </w:pPr>
      <w:rPr>
        <w:rFonts w:hint="default"/>
      </w:rPr>
    </w:lvl>
    <w:lvl w:ilvl="6" w:tplc="FA2AA232">
      <w:numFmt w:val="bullet"/>
      <w:lvlText w:val="•"/>
      <w:lvlJc w:val="left"/>
      <w:pPr>
        <w:ind w:left="3848" w:hanging="140"/>
      </w:pPr>
      <w:rPr>
        <w:rFonts w:hint="default"/>
      </w:rPr>
    </w:lvl>
    <w:lvl w:ilvl="7" w:tplc="CD4EC348">
      <w:numFmt w:val="bullet"/>
      <w:lvlText w:val="•"/>
      <w:lvlJc w:val="left"/>
      <w:pPr>
        <w:ind w:left="4472" w:hanging="140"/>
      </w:pPr>
      <w:rPr>
        <w:rFonts w:hint="default"/>
      </w:rPr>
    </w:lvl>
    <w:lvl w:ilvl="8" w:tplc="3BCC7134">
      <w:numFmt w:val="bullet"/>
      <w:lvlText w:val="•"/>
      <w:lvlJc w:val="left"/>
      <w:pPr>
        <w:ind w:left="5097" w:hanging="140"/>
      </w:pPr>
      <w:rPr>
        <w:rFonts w:hint="default"/>
      </w:rPr>
    </w:lvl>
  </w:abstractNum>
  <w:abstractNum w:abstractNumId="125" w15:restartNumberingAfterBreak="0">
    <w:nsid w:val="171F31D7"/>
    <w:multiLevelType w:val="hybridMultilevel"/>
    <w:tmpl w:val="72640976"/>
    <w:lvl w:ilvl="0" w:tplc="6F6849DA">
      <w:start w:val="2"/>
      <w:numFmt w:val="upperLetter"/>
      <w:lvlText w:val="%1."/>
      <w:lvlJc w:val="left"/>
      <w:pPr>
        <w:ind w:left="540" w:hanging="272"/>
      </w:pPr>
      <w:rPr>
        <w:rFonts w:ascii="Times New Roman" w:eastAsia="Times New Roman" w:hAnsi="Times New Roman" w:cs="Times New Roman" w:hint="default"/>
        <w:b/>
        <w:bCs/>
        <w:spacing w:val="-1"/>
        <w:w w:val="100"/>
        <w:sz w:val="24"/>
        <w:szCs w:val="24"/>
      </w:rPr>
    </w:lvl>
    <w:lvl w:ilvl="1" w:tplc="BC964546">
      <w:numFmt w:val="bullet"/>
      <w:lvlText w:val="•"/>
      <w:lvlJc w:val="left"/>
      <w:pPr>
        <w:ind w:left="1502" w:hanging="272"/>
      </w:pPr>
      <w:rPr>
        <w:rFonts w:hint="default"/>
      </w:rPr>
    </w:lvl>
    <w:lvl w:ilvl="2" w:tplc="233E61A6">
      <w:numFmt w:val="bullet"/>
      <w:lvlText w:val="•"/>
      <w:lvlJc w:val="left"/>
      <w:pPr>
        <w:ind w:left="2464" w:hanging="272"/>
      </w:pPr>
      <w:rPr>
        <w:rFonts w:hint="default"/>
      </w:rPr>
    </w:lvl>
    <w:lvl w:ilvl="3" w:tplc="A40C0364">
      <w:numFmt w:val="bullet"/>
      <w:lvlText w:val="•"/>
      <w:lvlJc w:val="left"/>
      <w:pPr>
        <w:ind w:left="3426" w:hanging="272"/>
      </w:pPr>
      <w:rPr>
        <w:rFonts w:hint="default"/>
      </w:rPr>
    </w:lvl>
    <w:lvl w:ilvl="4" w:tplc="87DA44F8">
      <w:numFmt w:val="bullet"/>
      <w:lvlText w:val="•"/>
      <w:lvlJc w:val="left"/>
      <w:pPr>
        <w:ind w:left="4388" w:hanging="272"/>
      </w:pPr>
      <w:rPr>
        <w:rFonts w:hint="default"/>
      </w:rPr>
    </w:lvl>
    <w:lvl w:ilvl="5" w:tplc="640478BA">
      <w:numFmt w:val="bullet"/>
      <w:lvlText w:val="•"/>
      <w:lvlJc w:val="left"/>
      <w:pPr>
        <w:ind w:left="5350" w:hanging="272"/>
      </w:pPr>
      <w:rPr>
        <w:rFonts w:hint="default"/>
      </w:rPr>
    </w:lvl>
    <w:lvl w:ilvl="6" w:tplc="E392126E">
      <w:numFmt w:val="bullet"/>
      <w:lvlText w:val="•"/>
      <w:lvlJc w:val="left"/>
      <w:pPr>
        <w:ind w:left="6312" w:hanging="272"/>
      </w:pPr>
      <w:rPr>
        <w:rFonts w:hint="default"/>
      </w:rPr>
    </w:lvl>
    <w:lvl w:ilvl="7" w:tplc="4EE059C4">
      <w:numFmt w:val="bullet"/>
      <w:lvlText w:val="•"/>
      <w:lvlJc w:val="left"/>
      <w:pPr>
        <w:ind w:left="7274" w:hanging="272"/>
      </w:pPr>
      <w:rPr>
        <w:rFonts w:hint="default"/>
      </w:rPr>
    </w:lvl>
    <w:lvl w:ilvl="8" w:tplc="3B9C4B0C">
      <w:numFmt w:val="bullet"/>
      <w:lvlText w:val="•"/>
      <w:lvlJc w:val="left"/>
      <w:pPr>
        <w:ind w:left="8236" w:hanging="272"/>
      </w:pPr>
      <w:rPr>
        <w:rFonts w:hint="default"/>
      </w:rPr>
    </w:lvl>
  </w:abstractNum>
  <w:abstractNum w:abstractNumId="126" w15:restartNumberingAfterBreak="0">
    <w:nsid w:val="176A6F3A"/>
    <w:multiLevelType w:val="multilevel"/>
    <w:tmpl w:val="EC0C409C"/>
    <w:lvl w:ilvl="0">
      <w:start w:val="4"/>
      <w:numFmt w:val="upperRoman"/>
      <w:lvlText w:val="%1."/>
      <w:lvlJc w:val="left"/>
      <w:pPr>
        <w:ind w:left="1681" w:hanging="720"/>
      </w:pPr>
      <w:rPr>
        <w:rFonts w:hint="default"/>
        <w:b/>
      </w:rPr>
    </w:lvl>
    <w:lvl w:ilvl="1">
      <w:start w:val="1"/>
      <w:numFmt w:val="decimal"/>
      <w:isLgl/>
      <w:lvlText w:val="%1.%2."/>
      <w:lvlJc w:val="left"/>
      <w:pPr>
        <w:ind w:left="2809" w:hanging="540"/>
      </w:pPr>
      <w:rPr>
        <w:rFonts w:hint="default"/>
      </w:rPr>
    </w:lvl>
    <w:lvl w:ilvl="2">
      <w:start w:val="3"/>
      <w:numFmt w:val="decimal"/>
      <w:isLgl/>
      <w:lvlText w:val="%1.%2.%3."/>
      <w:lvlJc w:val="left"/>
      <w:pPr>
        <w:ind w:left="4297" w:hanging="720"/>
      </w:pPr>
      <w:rPr>
        <w:rFonts w:hint="default"/>
      </w:rPr>
    </w:lvl>
    <w:lvl w:ilvl="3">
      <w:start w:val="1"/>
      <w:numFmt w:val="lowerLetter"/>
      <w:isLgl/>
      <w:lvlText w:val="%1.%2.%3.%4."/>
      <w:lvlJc w:val="left"/>
      <w:pPr>
        <w:ind w:left="5605" w:hanging="720"/>
      </w:pPr>
      <w:rPr>
        <w:rFonts w:hint="default"/>
      </w:rPr>
    </w:lvl>
    <w:lvl w:ilvl="4">
      <w:start w:val="1"/>
      <w:numFmt w:val="decimal"/>
      <w:isLgl/>
      <w:lvlText w:val="%1.%2.%3.%4.%5."/>
      <w:lvlJc w:val="left"/>
      <w:pPr>
        <w:ind w:left="7273" w:hanging="1080"/>
      </w:pPr>
      <w:rPr>
        <w:rFonts w:hint="default"/>
      </w:rPr>
    </w:lvl>
    <w:lvl w:ilvl="5">
      <w:start w:val="1"/>
      <w:numFmt w:val="decimal"/>
      <w:isLgl/>
      <w:lvlText w:val="%1.%2.%3.%4.%5.%6."/>
      <w:lvlJc w:val="left"/>
      <w:pPr>
        <w:ind w:left="8581" w:hanging="1080"/>
      </w:pPr>
      <w:rPr>
        <w:rFonts w:hint="default"/>
      </w:rPr>
    </w:lvl>
    <w:lvl w:ilvl="6">
      <w:start w:val="1"/>
      <w:numFmt w:val="decimal"/>
      <w:isLgl/>
      <w:lvlText w:val="%1.%2.%3.%4.%5.%6.%7."/>
      <w:lvlJc w:val="left"/>
      <w:pPr>
        <w:ind w:left="10249" w:hanging="1440"/>
      </w:pPr>
      <w:rPr>
        <w:rFonts w:hint="default"/>
      </w:rPr>
    </w:lvl>
    <w:lvl w:ilvl="7">
      <w:start w:val="1"/>
      <w:numFmt w:val="decimal"/>
      <w:isLgl/>
      <w:lvlText w:val="%1.%2.%3.%4.%5.%6.%7.%8."/>
      <w:lvlJc w:val="left"/>
      <w:pPr>
        <w:ind w:left="11557" w:hanging="1440"/>
      </w:pPr>
      <w:rPr>
        <w:rFonts w:hint="default"/>
      </w:rPr>
    </w:lvl>
    <w:lvl w:ilvl="8">
      <w:start w:val="1"/>
      <w:numFmt w:val="decimal"/>
      <w:isLgl/>
      <w:lvlText w:val="%1.%2.%3.%4.%5.%6.%7.%8.%9."/>
      <w:lvlJc w:val="left"/>
      <w:pPr>
        <w:ind w:left="13225" w:hanging="1800"/>
      </w:pPr>
      <w:rPr>
        <w:rFonts w:hint="default"/>
      </w:rPr>
    </w:lvl>
  </w:abstractNum>
  <w:abstractNum w:abstractNumId="127" w15:restartNumberingAfterBreak="0">
    <w:nsid w:val="177F09C4"/>
    <w:multiLevelType w:val="hybridMultilevel"/>
    <w:tmpl w:val="AEACA03A"/>
    <w:lvl w:ilvl="0" w:tplc="417E0F9A">
      <w:numFmt w:val="bullet"/>
      <w:lvlText w:val="•"/>
      <w:lvlJc w:val="left"/>
      <w:pPr>
        <w:ind w:left="226" w:hanging="144"/>
      </w:pPr>
      <w:rPr>
        <w:rFonts w:ascii="Times New Roman" w:eastAsia="Times New Roman" w:hAnsi="Times New Roman" w:cs="Times New Roman" w:hint="default"/>
        <w:i/>
        <w:w w:val="100"/>
        <w:sz w:val="24"/>
        <w:szCs w:val="24"/>
      </w:rPr>
    </w:lvl>
    <w:lvl w:ilvl="1" w:tplc="C7EC5C3A">
      <w:numFmt w:val="bullet"/>
      <w:lvlText w:val="•"/>
      <w:lvlJc w:val="left"/>
      <w:pPr>
        <w:ind w:left="674" w:hanging="144"/>
      </w:pPr>
      <w:rPr>
        <w:rFonts w:hint="default"/>
      </w:rPr>
    </w:lvl>
    <w:lvl w:ilvl="2" w:tplc="A6245DE8">
      <w:numFmt w:val="bullet"/>
      <w:lvlText w:val="•"/>
      <w:lvlJc w:val="left"/>
      <w:pPr>
        <w:ind w:left="1128" w:hanging="144"/>
      </w:pPr>
      <w:rPr>
        <w:rFonts w:hint="default"/>
      </w:rPr>
    </w:lvl>
    <w:lvl w:ilvl="3" w:tplc="ECF04F78">
      <w:numFmt w:val="bullet"/>
      <w:lvlText w:val="•"/>
      <w:lvlJc w:val="left"/>
      <w:pPr>
        <w:ind w:left="1582" w:hanging="144"/>
      </w:pPr>
      <w:rPr>
        <w:rFonts w:hint="default"/>
      </w:rPr>
    </w:lvl>
    <w:lvl w:ilvl="4" w:tplc="3AA0864C">
      <w:numFmt w:val="bullet"/>
      <w:lvlText w:val="•"/>
      <w:lvlJc w:val="left"/>
      <w:pPr>
        <w:ind w:left="2036" w:hanging="144"/>
      </w:pPr>
      <w:rPr>
        <w:rFonts w:hint="default"/>
      </w:rPr>
    </w:lvl>
    <w:lvl w:ilvl="5" w:tplc="899CB49E">
      <w:numFmt w:val="bullet"/>
      <w:lvlText w:val="•"/>
      <w:lvlJc w:val="left"/>
      <w:pPr>
        <w:ind w:left="2491" w:hanging="144"/>
      </w:pPr>
      <w:rPr>
        <w:rFonts w:hint="default"/>
      </w:rPr>
    </w:lvl>
    <w:lvl w:ilvl="6" w:tplc="C1C2C314">
      <w:numFmt w:val="bullet"/>
      <w:lvlText w:val="•"/>
      <w:lvlJc w:val="left"/>
      <w:pPr>
        <w:ind w:left="2945" w:hanging="144"/>
      </w:pPr>
      <w:rPr>
        <w:rFonts w:hint="default"/>
      </w:rPr>
    </w:lvl>
    <w:lvl w:ilvl="7" w:tplc="52166F30">
      <w:numFmt w:val="bullet"/>
      <w:lvlText w:val="•"/>
      <w:lvlJc w:val="left"/>
      <w:pPr>
        <w:ind w:left="3399" w:hanging="144"/>
      </w:pPr>
      <w:rPr>
        <w:rFonts w:hint="default"/>
      </w:rPr>
    </w:lvl>
    <w:lvl w:ilvl="8" w:tplc="1D968D1E">
      <w:numFmt w:val="bullet"/>
      <w:lvlText w:val="•"/>
      <w:lvlJc w:val="left"/>
      <w:pPr>
        <w:ind w:left="3853" w:hanging="144"/>
      </w:pPr>
      <w:rPr>
        <w:rFonts w:hint="default"/>
      </w:rPr>
    </w:lvl>
  </w:abstractNum>
  <w:abstractNum w:abstractNumId="128" w15:restartNumberingAfterBreak="0">
    <w:nsid w:val="17AC4F6A"/>
    <w:multiLevelType w:val="hybridMultilevel"/>
    <w:tmpl w:val="D9EE181E"/>
    <w:lvl w:ilvl="0" w:tplc="AE86FA34">
      <w:numFmt w:val="bullet"/>
      <w:lvlText w:val="•"/>
      <w:lvlJc w:val="left"/>
      <w:pPr>
        <w:ind w:left="277" w:hanging="144"/>
      </w:pPr>
      <w:rPr>
        <w:rFonts w:ascii="Times New Roman" w:eastAsia="Times New Roman" w:hAnsi="Times New Roman" w:cs="Times New Roman" w:hint="default"/>
        <w:w w:val="100"/>
        <w:sz w:val="24"/>
        <w:szCs w:val="24"/>
      </w:rPr>
    </w:lvl>
    <w:lvl w:ilvl="1" w:tplc="694013FE">
      <w:numFmt w:val="bullet"/>
      <w:lvlText w:val="•"/>
      <w:lvlJc w:val="left"/>
      <w:pPr>
        <w:ind w:left="846" w:hanging="144"/>
      </w:pPr>
      <w:rPr>
        <w:rFonts w:hint="default"/>
      </w:rPr>
    </w:lvl>
    <w:lvl w:ilvl="2" w:tplc="56AEC484">
      <w:numFmt w:val="bullet"/>
      <w:lvlText w:val="•"/>
      <w:lvlJc w:val="left"/>
      <w:pPr>
        <w:ind w:left="1412" w:hanging="144"/>
      </w:pPr>
      <w:rPr>
        <w:rFonts w:hint="default"/>
      </w:rPr>
    </w:lvl>
    <w:lvl w:ilvl="3" w:tplc="6D6AF14A">
      <w:numFmt w:val="bullet"/>
      <w:lvlText w:val="•"/>
      <w:lvlJc w:val="left"/>
      <w:pPr>
        <w:ind w:left="1978" w:hanging="144"/>
      </w:pPr>
      <w:rPr>
        <w:rFonts w:hint="default"/>
      </w:rPr>
    </w:lvl>
    <w:lvl w:ilvl="4" w:tplc="5BDA31C8">
      <w:numFmt w:val="bullet"/>
      <w:lvlText w:val="•"/>
      <w:lvlJc w:val="left"/>
      <w:pPr>
        <w:ind w:left="2544" w:hanging="144"/>
      </w:pPr>
      <w:rPr>
        <w:rFonts w:hint="default"/>
      </w:rPr>
    </w:lvl>
    <w:lvl w:ilvl="5" w:tplc="125CA16E">
      <w:numFmt w:val="bullet"/>
      <w:lvlText w:val="•"/>
      <w:lvlJc w:val="left"/>
      <w:pPr>
        <w:ind w:left="3111" w:hanging="144"/>
      </w:pPr>
      <w:rPr>
        <w:rFonts w:hint="default"/>
      </w:rPr>
    </w:lvl>
    <w:lvl w:ilvl="6" w:tplc="73C49780">
      <w:numFmt w:val="bullet"/>
      <w:lvlText w:val="•"/>
      <w:lvlJc w:val="left"/>
      <w:pPr>
        <w:ind w:left="3677" w:hanging="144"/>
      </w:pPr>
      <w:rPr>
        <w:rFonts w:hint="default"/>
      </w:rPr>
    </w:lvl>
    <w:lvl w:ilvl="7" w:tplc="79649660">
      <w:numFmt w:val="bullet"/>
      <w:lvlText w:val="•"/>
      <w:lvlJc w:val="left"/>
      <w:pPr>
        <w:ind w:left="4243" w:hanging="144"/>
      </w:pPr>
      <w:rPr>
        <w:rFonts w:hint="default"/>
      </w:rPr>
    </w:lvl>
    <w:lvl w:ilvl="8" w:tplc="8E3E5590">
      <w:numFmt w:val="bullet"/>
      <w:lvlText w:val="•"/>
      <w:lvlJc w:val="left"/>
      <w:pPr>
        <w:ind w:left="4809" w:hanging="144"/>
      </w:pPr>
      <w:rPr>
        <w:rFonts w:hint="default"/>
      </w:rPr>
    </w:lvl>
  </w:abstractNum>
  <w:abstractNum w:abstractNumId="129" w15:restartNumberingAfterBreak="0">
    <w:nsid w:val="18070C1E"/>
    <w:multiLevelType w:val="hybridMultilevel"/>
    <w:tmpl w:val="3CB696DE"/>
    <w:lvl w:ilvl="0" w:tplc="6400AEF2">
      <w:numFmt w:val="bullet"/>
      <w:lvlText w:val="•"/>
      <w:lvlJc w:val="left"/>
      <w:pPr>
        <w:ind w:left="277" w:hanging="144"/>
      </w:pPr>
      <w:rPr>
        <w:rFonts w:ascii="Times New Roman" w:eastAsia="Times New Roman" w:hAnsi="Times New Roman" w:cs="Times New Roman" w:hint="default"/>
        <w:w w:val="100"/>
        <w:sz w:val="24"/>
        <w:szCs w:val="24"/>
      </w:rPr>
    </w:lvl>
    <w:lvl w:ilvl="1" w:tplc="154E941E">
      <w:numFmt w:val="bullet"/>
      <w:lvlText w:val="•"/>
      <w:lvlJc w:val="left"/>
      <w:pPr>
        <w:ind w:left="815" w:hanging="144"/>
      </w:pPr>
      <w:rPr>
        <w:rFonts w:hint="default"/>
      </w:rPr>
    </w:lvl>
    <w:lvl w:ilvl="2" w:tplc="EFC603B6">
      <w:numFmt w:val="bullet"/>
      <w:lvlText w:val="•"/>
      <w:lvlJc w:val="left"/>
      <w:pPr>
        <w:ind w:left="1351" w:hanging="144"/>
      </w:pPr>
      <w:rPr>
        <w:rFonts w:hint="default"/>
      </w:rPr>
    </w:lvl>
    <w:lvl w:ilvl="3" w:tplc="95FC74F8">
      <w:numFmt w:val="bullet"/>
      <w:lvlText w:val="•"/>
      <w:lvlJc w:val="left"/>
      <w:pPr>
        <w:ind w:left="1887" w:hanging="144"/>
      </w:pPr>
      <w:rPr>
        <w:rFonts w:hint="default"/>
      </w:rPr>
    </w:lvl>
    <w:lvl w:ilvl="4" w:tplc="B096F4C4">
      <w:numFmt w:val="bullet"/>
      <w:lvlText w:val="•"/>
      <w:lvlJc w:val="left"/>
      <w:pPr>
        <w:ind w:left="2423" w:hanging="144"/>
      </w:pPr>
      <w:rPr>
        <w:rFonts w:hint="default"/>
      </w:rPr>
    </w:lvl>
    <w:lvl w:ilvl="5" w:tplc="852C47F2">
      <w:numFmt w:val="bullet"/>
      <w:lvlText w:val="•"/>
      <w:lvlJc w:val="left"/>
      <w:pPr>
        <w:ind w:left="2959" w:hanging="144"/>
      </w:pPr>
      <w:rPr>
        <w:rFonts w:hint="default"/>
      </w:rPr>
    </w:lvl>
    <w:lvl w:ilvl="6" w:tplc="79169C60">
      <w:numFmt w:val="bullet"/>
      <w:lvlText w:val="•"/>
      <w:lvlJc w:val="left"/>
      <w:pPr>
        <w:ind w:left="3495" w:hanging="144"/>
      </w:pPr>
      <w:rPr>
        <w:rFonts w:hint="default"/>
      </w:rPr>
    </w:lvl>
    <w:lvl w:ilvl="7" w:tplc="761A378A">
      <w:numFmt w:val="bullet"/>
      <w:lvlText w:val="•"/>
      <w:lvlJc w:val="left"/>
      <w:pPr>
        <w:ind w:left="4031" w:hanging="144"/>
      </w:pPr>
      <w:rPr>
        <w:rFonts w:hint="default"/>
      </w:rPr>
    </w:lvl>
    <w:lvl w:ilvl="8" w:tplc="08422214">
      <w:numFmt w:val="bullet"/>
      <w:lvlText w:val="•"/>
      <w:lvlJc w:val="left"/>
      <w:pPr>
        <w:ind w:left="4567" w:hanging="144"/>
      </w:pPr>
      <w:rPr>
        <w:rFonts w:hint="default"/>
      </w:rPr>
    </w:lvl>
  </w:abstractNum>
  <w:abstractNum w:abstractNumId="130" w15:restartNumberingAfterBreak="0">
    <w:nsid w:val="18192F83"/>
    <w:multiLevelType w:val="hybridMultilevel"/>
    <w:tmpl w:val="024C9AA4"/>
    <w:lvl w:ilvl="0" w:tplc="122EE670">
      <w:numFmt w:val="bullet"/>
      <w:lvlText w:val="•"/>
      <w:lvlJc w:val="left"/>
      <w:pPr>
        <w:ind w:left="226" w:hanging="144"/>
      </w:pPr>
      <w:rPr>
        <w:rFonts w:ascii="Times New Roman" w:eastAsia="Times New Roman" w:hAnsi="Times New Roman" w:cs="Times New Roman" w:hint="default"/>
        <w:i/>
        <w:w w:val="100"/>
        <w:sz w:val="24"/>
        <w:szCs w:val="24"/>
      </w:rPr>
    </w:lvl>
    <w:lvl w:ilvl="1" w:tplc="E01C3B90">
      <w:numFmt w:val="bullet"/>
      <w:lvlText w:val="•"/>
      <w:lvlJc w:val="left"/>
      <w:pPr>
        <w:ind w:left="564" w:hanging="144"/>
      </w:pPr>
      <w:rPr>
        <w:rFonts w:hint="default"/>
      </w:rPr>
    </w:lvl>
    <w:lvl w:ilvl="2" w:tplc="620A9790">
      <w:numFmt w:val="bullet"/>
      <w:lvlText w:val="•"/>
      <w:lvlJc w:val="left"/>
      <w:pPr>
        <w:ind w:left="908" w:hanging="144"/>
      </w:pPr>
      <w:rPr>
        <w:rFonts w:hint="default"/>
      </w:rPr>
    </w:lvl>
    <w:lvl w:ilvl="3" w:tplc="F7984556">
      <w:numFmt w:val="bullet"/>
      <w:lvlText w:val="•"/>
      <w:lvlJc w:val="left"/>
      <w:pPr>
        <w:ind w:left="1252" w:hanging="144"/>
      </w:pPr>
      <w:rPr>
        <w:rFonts w:hint="default"/>
      </w:rPr>
    </w:lvl>
    <w:lvl w:ilvl="4" w:tplc="5FBAD7BC">
      <w:numFmt w:val="bullet"/>
      <w:lvlText w:val="•"/>
      <w:lvlJc w:val="left"/>
      <w:pPr>
        <w:ind w:left="1596" w:hanging="144"/>
      </w:pPr>
      <w:rPr>
        <w:rFonts w:hint="default"/>
      </w:rPr>
    </w:lvl>
    <w:lvl w:ilvl="5" w:tplc="C7AC8778">
      <w:numFmt w:val="bullet"/>
      <w:lvlText w:val="•"/>
      <w:lvlJc w:val="left"/>
      <w:pPr>
        <w:ind w:left="1941" w:hanging="144"/>
      </w:pPr>
      <w:rPr>
        <w:rFonts w:hint="default"/>
      </w:rPr>
    </w:lvl>
    <w:lvl w:ilvl="6" w:tplc="A7366C04">
      <w:numFmt w:val="bullet"/>
      <w:lvlText w:val="•"/>
      <w:lvlJc w:val="left"/>
      <w:pPr>
        <w:ind w:left="2285" w:hanging="144"/>
      </w:pPr>
      <w:rPr>
        <w:rFonts w:hint="default"/>
      </w:rPr>
    </w:lvl>
    <w:lvl w:ilvl="7" w:tplc="659ED58C">
      <w:numFmt w:val="bullet"/>
      <w:lvlText w:val="•"/>
      <w:lvlJc w:val="left"/>
      <w:pPr>
        <w:ind w:left="2629" w:hanging="144"/>
      </w:pPr>
      <w:rPr>
        <w:rFonts w:hint="default"/>
      </w:rPr>
    </w:lvl>
    <w:lvl w:ilvl="8" w:tplc="DEB6953C">
      <w:numFmt w:val="bullet"/>
      <w:lvlText w:val="•"/>
      <w:lvlJc w:val="left"/>
      <w:pPr>
        <w:ind w:left="2973" w:hanging="144"/>
      </w:pPr>
      <w:rPr>
        <w:rFonts w:hint="default"/>
      </w:rPr>
    </w:lvl>
  </w:abstractNum>
  <w:abstractNum w:abstractNumId="131" w15:restartNumberingAfterBreak="0">
    <w:nsid w:val="181C29CA"/>
    <w:multiLevelType w:val="hybridMultilevel"/>
    <w:tmpl w:val="CE8C896A"/>
    <w:lvl w:ilvl="0" w:tplc="25FA314A">
      <w:numFmt w:val="bullet"/>
      <w:lvlText w:val="•"/>
      <w:lvlJc w:val="left"/>
      <w:pPr>
        <w:ind w:left="250" w:hanging="144"/>
      </w:pPr>
      <w:rPr>
        <w:rFonts w:ascii="Times New Roman" w:eastAsia="Times New Roman" w:hAnsi="Times New Roman" w:cs="Times New Roman" w:hint="default"/>
        <w:w w:val="100"/>
        <w:sz w:val="24"/>
        <w:szCs w:val="24"/>
      </w:rPr>
    </w:lvl>
    <w:lvl w:ilvl="1" w:tplc="4C6C6024">
      <w:numFmt w:val="bullet"/>
      <w:lvlText w:val="•"/>
      <w:lvlJc w:val="left"/>
      <w:pPr>
        <w:ind w:left="547" w:hanging="144"/>
      </w:pPr>
      <w:rPr>
        <w:rFonts w:hint="default"/>
      </w:rPr>
    </w:lvl>
    <w:lvl w:ilvl="2" w:tplc="A7A02106">
      <w:numFmt w:val="bullet"/>
      <w:lvlText w:val="•"/>
      <w:lvlJc w:val="left"/>
      <w:pPr>
        <w:ind w:left="834" w:hanging="144"/>
      </w:pPr>
      <w:rPr>
        <w:rFonts w:hint="default"/>
      </w:rPr>
    </w:lvl>
    <w:lvl w:ilvl="3" w:tplc="514EB7F6">
      <w:numFmt w:val="bullet"/>
      <w:lvlText w:val="•"/>
      <w:lvlJc w:val="left"/>
      <w:pPr>
        <w:ind w:left="1121" w:hanging="144"/>
      </w:pPr>
      <w:rPr>
        <w:rFonts w:hint="default"/>
      </w:rPr>
    </w:lvl>
    <w:lvl w:ilvl="4" w:tplc="D0C0FE28">
      <w:numFmt w:val="bullet"/>
      <w:lvlText w:val="•"/>
      <w:lvlJc w:val="left"/>
      <w:pPr>
        <w:ind w:left="1409" w:hanging="144"/>
      </w:pPr>
      <w:rPr>
        <w:rFonts w:hint="default"/>
      </w:rPr>
    </w:lvl>
    <w:lvl w:ilvl="5" w:tplc="CCE28E2E">
      <w:numFmt w:val="bullet"/>
      <w:lvlText w:val="•"/>
      <w:lvlJc w:val="left"/>
      <w:pPr>
        <w:ind w:left="1696" w:hanging="144"/>
      </w:pPr>
      <w:rPr>
        <w:rFonts w:hint="default"/>
      </w:rPr>
    </w:lvl>
    <w:lvl w:ilvl="6" w:tplc="180CD0EC">
      <w:numFmt w:val="bullet"/>
      <w:lvlText w:val="•"/>
      <w:lvlJc w:val="left"/>
      <w:pPr>
        <w:ind w:left="1983" w:hanging="144"/>
      </w:pPr>
      <w:rPr>
        <w:rFonts w:hint="default"/>
      </w:rPr>
    </w:lvl>
    <w:lvl w:ilvl="7" w:tplc="9192F698">
      <w:numFmt w:val="bullet"/>
      <w:lvlText w:val="•"/>
      <w:lvlJc w:val="left"/>
      <w:pPr>
        <w:ind w:left="2271" w:hanging="144"/>
      </w:pPr>
      <w:rPr>
        <w:rFonts w:hint="default"/>
      </w:rPr>
    </w:lvl>
    <w:lvl w:ilvl="8" w:tplc="D020DF02">
      <w:numFmt w:val="bullet"/>
      <w:lvlText w:val="•"/>
      <w:lvlJc w:val="left"/>
      <w:pPr>
        <w:ind w:left="2558" w:hanging="144"/>
      </w:pPr>
      <w:rPr>
        <w:rFonts w:hint="default"/>
      </w:rPr>
    </w:lvl>
  </w:abstractNum>
  <w:abstractNum w:abstractNumId="132" w15:restartNumberingAfterBreak="0">
    <w:nsid w:val="186041D5"/>
    <w:multiLevelType w:val="hybridMultilevel"/>
    <w:tmpl w:val="B014881C"/>
    <w:lvl w:ilvl="0" w:tplc="04F449EE">
      <w:numFmt w:val="bullet"/>
      <w:lvlText w:val="•"/>
      <w:lvlJc w:val="left"/>
      <w:pPr>
        <w:ind w:left="106" w:hanging="144"/>
      </w:pPr>
      <w:rPr>
        <w:rFonts w:ascii="Times New Roman" w:eastAsia="Times New Roman" w:hAnsi="Times New Roman" w:cs="Times New Roman" w:hint="default"/>
        <w:w w:val="100"/>
        <w:sz w:val="24"/>
        <w:szCs w:val="24"/>
      </w:rPr>
    </w:lvl>
    <w:lvl w:ilvl="1" w:tplc="9640C2D8">
      <w:numFmt w:val="bullet"/>
      <w:lvlText w:val="•"/>
      <w:lvlJc w:val="left"/>
      <w:pPr>
        <w:ind w:left="725" w:hanging="144"/>
      </w:pPr>
      <w:rPr>
        <w:rFonts w:hint="default"/>
      </w:rPr>
    </w:lvl>
    <w:lvl w:ilvl="2" w:tplc="63DC8C44">
      <w:numFmt w:val="bullet"/>
      <w:lvlText w:val="•"/>
      <w:lvlJc w:val="left"/>
      <w:pPr>
        <w:ind w:left="1350" w:hanging="144"/>
      </w:pPr>
      <w:rPr>
        <w:rFonts w:hint="default"/>
      </w:rPr>
    </w:lvl>
    <w:lvl w:ilvl="3" w:tplc="8D8E2254">
      <w:numFmt w:val="bullet"/>
      <w:lvlText w:val="•"/>
      <w:lvlJc w:val="left"/>
      <w:pPr>
        <w:ind w:left="1975" w:hanging="144"/>
      </w:pPr>
      <w:rPr>
        <w:rFonts w:hint="default"/>
      </w:rPr>
    </w:lvl>
    <w:lvl w:ilvl="4" w:tplc="72CEE938">
      <w:numFmt w:val="bullet"/>
      <w:lvlText w:val="•"/>
      <w:lvlJc w:val="left"/>
      <w:pPr>
        <w:ind w:left="2600" w:hanging="144"/>
      </w:pPr>
      <w:rPr>
        <w:rFonts w:hint="default"/>
      </w:rPr>
    </w:lvl>
    <w:lvl w:ilvl="5" w:tplc="9AC87684">
      <w:numFmt w:val="bullet"/>
      <w:lvlText w:val="•"/>
      <w:lvlJc w:val="left"/>
      <w:pPr>
        <w:ind w:left="3226" w:hanging="144"/>
      </w:pPr>
      <w:rPr>
        <w:rFonts w:hint="default"/>
      </w:rPr>
    </w:lvl>
    <w:lvl w:ilvl="6" w:tplc="119AA97E">
      <w:numFmt w:val="bullet"/>
      <w:lvlText w:val="•"/>
      <w:lvlJc w:val="left"/>
      <w:pPr>
        <w:ind w:left="3851" w:hanging="144"/>
      </w:pPr>
      <w:rPr>
        <w:rFonts w:hint="default"/>
      </w:rPr>
    </w:lvl>
    <w:lvl w:ilvl="7" w:tplc="FA006B8C">
      <w:numFmt w:val="bullet"/>
      <w:lvlText w:val="•"/>
      <w:lvlJc w:val="left"/>
      <w:pPr>
        <w:ind w:left="4476" w:hanging="144"/>
      </w:pPr>
      <w:rPr>
        <w:rFonts w:hint="default"/>
      </w:rPr>
    </w:lvl>
    <w:lvl w:ilvl="8" w:tplc="4668957A">
      <w:numFmt w:val="bullet"/>
      <w:lvlText w:val="•"/>
      <w:lvlJc w:val="left"/>
      <w:pPr>
        <w:ind w:left="5101" w:hanging="144"/>
      </w:pPr>
      <w:rPr>
        <w:rFonts w:hint="default"/>
      </w:rPr>
    </w:lvl>
  </w:abstractNum>
  <w:abstractNum w:abstractNumId="133" w15:restartNumberingAfterBreak="0">
    <w:nsid w:val="189A0951"/>
    <w:multiLevelType w:val="hybridMultilevel"/>
    <w:tmpl w:val="40AA13E6"/>
    <w:lvl w:ilvl="0" w:tplc="A7D03FB8">
      <w:numFmt w:val="bullet"/>
      <w:lvlText w:val="•"/>
      <w:lvlJc w:val="left"/>
      <w:pPr>
        <w:ind w:left="281" w:hanging="148"/>
      </w:pPr>
      <w:rPr>
        <w:rFonts w:ascii="Times New Roman" w:eastAsia="Times New Roman" w:hAnsi="Times New Roman" w:cs="Times New Roman" w:hint="default"/>
        <w:w w:val="100"/>
        <w:sz w:val="24"/>
        <w:szCs w:val="24"/>
      </w:rPr>
    </w:lvl>
    <w:lvl w:ilvl="1" w:tplc="CE5EA55C">
      <w:numFmt w:val="bullet"/>
      <w:lvlText w:val="•"/>
      <w:lvlJc w:val="left"/>
      <w:pPr>
        <w:ind w:left="816" w:hanging="148"/>
      </w:pPr>
      <w:rPr>
        <w:rFonts w:hint="default"/>
      </w:rPr>
    </w:lvl>
    <w:lvl w:ilvl="2" w:tplc="2E223072">
      <w:numFmt w:val="bullet"/>
      <w:lvlText w:val="•"/>
      <w:lvlJc w:val="left"/>
      <w:pPr>
        <w:ind w:left="1352" w:hanging="148"/>
      </w:pPr>
      <w:rPr>
        <w:rFonts w:hint="default"/>
      </w:rPr>
    </w:lvl>
    <w:lvl w:ilvl="3" w:tplc="0C00B65C">
      <w:numFmt w:val="bullet"/>
      <w:lvlText w:val="•"/>
      <w:lvlJc w:val="left"/>
      <w:pPr>
        <w:ind w:left="1888" w:hanging="148"/>
      </w:pPr>
      <w:rPr>
        <w:rFonts w:hint="default"/>
      </w:rPr>
    </w:lvl>
    <w:lvl w:ilvl="4" w:tplc="67D020DA">
      <w:numFmt w:val="bullet"/>
      <w:lvlText w:val="•"/>
      <w:lvlJc w:val="left"/>
      <w:pPr>
        <w:ind w:left="2424" w:hanging="148"/>
      </w:pPr>
      <w:rPr>
        <w:rFonts w:hint="default"/>
      </w:rPr>
    </w:lvl>
    <w:lvl w:ilvl="5" w:tplc="9C7E0AE0">
      <w:numFmt w:val="bullet"/>
      <w:lvlText w:val="•"/>
      <w:lvlJc w:val="left"/>
      <w:pPr>
        <w:ind w:left="2961" w:hanging="148"/>
      </w:pPr>
      <w:rPr>
        <w:rFonts w:hint="default"/>
      </w:rPr>
    </w:lvl>
    <w:lvl w:ilvl="6" w:tplc="9F3EBB22">
      <w:numFmt w:val="bullet"/>
      <w:lvlText w:val="•"/>
      <w:lvlJc w:val="left"/>
      <w:pPr>
        <w:ind w:left="3497" w:hanging="148"/>
      </w:pPr>
      <w:rPr>
        <w:rFonts w:hint="default"/>
      </w:rPr>
    </w:lvl>
    <w:lvl w:ilvl="7" w:tplc="9D52BB34">
      <w:numFmt w:val="bullet"/>
      <w:lvlText w:val="•"/>
      <w:lvlJc w:val="left"/>
      <w:pPr>
        <w:ind w:left="4033" w:hanging="148"/>
      </w:pPr>
      <w:rPr>
        <w:rFonts w:hint="default"/>
      </w:rPr>
    </w:lvl>
    <w:lvl w:ilvl="8" w:tplc="498E377C">
      <w:numFmt w:val="bullet"/>
      <w:lvlText w:val="•"/>
      <w:lvlJc w:val="left"/>
      <w:pPr>
        <w:ind w:left="4569" w:hanging="148"/>
      </w:pPr>
      <w:rPr>
        <w:rFonts w:hint="default"/>
      </w:rPr>
    </w:lvl>
  </w:abstractNum>
  <w:abstractNum w:abstractNumId="134" w15:restartNumberingAfterBreak="0">
    <w:nsid w:val="18AD5167"/>
    <w:multiLevelType w:val="multilevel"/>
    <w:tmpl w:val="F086CFC6"/>
    <w:lvl w:ilvl="0">
      <w:start w:val="1"/>
      <w:numFmt w:val="decimal"/>
      <w:lvlText w:val="%1"/>
      <w:lvlJc w:val="left"/>
      <w:pPr>
        <w:ind w:left="240" w:hanging="600"/>
      </w:pPr>
      <w:rPr>
        <w:rFonts w:hint="default"/>
      </w:rPr>
    </w:lvl>
    <w:lvl w:ilvl="1">
      <w:start w:val="1"/>
      <w:numFmt w:val="decimal"/>
      <w:lvlText w:val="%1.%2"/>
      <w:lvlJc w:val="left"/>
      <w:pPr>
        <w:ind w:left="240" w:hanging="600"/>
        <w:jc w:val="right"/>
      </w:pPr>
      <w:rPr>
        <w:rFonts w:hint="default"/>
      </w:rPr>
    </w:lvl>
    <w:lvl w:ilvl="2">
      <w:start w:val="1"/>
      <w:numFmt w:val="decimal"/>
      <w:lvlText w:val="%1.%2.%3."/>
      <w:lvlJc w:val="left"/>
      <w:pPr>
        <w:ind w:left="240" w:hanging="600"/>
        <w:jc w:val="right"/>
      </w:pPr>
      <w:rPr>
        <w:rFonts w:ascii="Times New Roman" w:eastAsia="Times New Roman" w:hAnsi="Times New Roman" w:cs="Times New Roman" w:hint="default"/>
        <w:b/>
        <w:bCs/>
        <w:spacing w:val="-11"/>
        <w:w w:val="100"/>
        <w:sz w:val="24"/>
        <w:szCs w:val="24"/>
      </w:rPr>
    </w:lvl>
    <w:lvl w:ilvl="3">
      <w:start w:val="1"/>
      <w:numFmt w:val="decimal"/>
      <w:lvlText w:val="%4."/>
      <w:lvlJc w:val="left"/>
      <w:pPr>
        <w:ind w:left="360" w:hanging="248"/>
      </w:pPr>
      <w:rPr>
        <w:rFonts w:ascii="Times New Roman" w:eastAsia="Times New Roman" w:hAnsi="Times New Roman" w:cs="Times New Roman" w:hint="default"/>
        <w:b/>
        <w:bCs/>
        <w:w w:val="100"/>
        <w:sz w:val="24"/>
        <w:szCs w:val="24"/>
      </w:rPr>
    </w:lvl>
    <w:lvl w:ilvl="4">
      <w:numFmt w:val="bullet"/>
      <w:lvlText w:val="-"/>
      <w:lvlJc w:val="left"/>
      <w:pPr>
        <w:ind w:left="1981" w:hanging="200"/>
      </w:pPr>
      <w:rPr>
        <w:rFonts w:ascii="Times New Roman" w:eastAsia="Times New Roman" w:hAnsi="Times New Roman" w:cs="Times New Roman" w:hint="default"/>
        <w:spacing w:val="-8"/>
        <w:w w:val="99"/>
        <w:sz w:val="24"/>
        <w:szCs w:val="24"/>
      </w:rPr>
    </w:lvl>
    <w:lvl w:ilvl="5">
      <w:numFmt w:val="bullet"/>
      <w:lvlText w:val="•"/>
      <w:lvlJc w:val="left"/>
      <w:pPr>
        <w:ind w:left="6463" w:hanging="200"/>
      </w:pPr>
      <w:rPr>
        <w:rFonts w:hint="default"/>
      </w:rPr>
    </w:lvl>
    <w:lvl w:ilvl="6">
      <w:numFmt w:val="bullet"/>
      <w:lvlText w:val="•"/>
      <w:lvlJc w:val="left"/>
      <w:pPr>
        <w:ind w:left="7206" w:hanging="200"/>
      </w:pPr>
      <w:rPr>
        <w:rFonts w:hint="default"/>
      </w:rPr>
    </w:lvl>
    <w:lvl w:ilvl="7">
      <w:numFmt w:val="bullet"/>
      <w:lvlText w:val="•"/>
      <w:lvlJc w:val="left"/>
      <w:pPr>
        <w:ind w:left="7950" w:hanging="200"/>
      </w:pPr>
      <w:rPr>
        <w:rFonts w:hint="default"/>
      </w:rPr>
    </w:lvl>
    <w:lvl w:ilvl="8">
      <w:numFmt w:val="bullet"/>
      <w:lvlText w:val="•"/>
      <w:lvlJc w:val="left"/>
      <w:pPr>
        <w:ind w:left="8693" w:hanging="200"/>
      </w:pPr>
      <w:rPr>
        <w:rFonts w:hint="default"/>
      </w:rPr>
    </w:lvl>
  </w:abstractNum>
  <w:abstractNum w:abstractNumId="135" w15:restartNumberingAfterBreak="0">
    <w:nsid w:val="18B807F9"/>
    <w:multiLevelType w:val="hybridMultilevel"/>
    <w:tmpl w:val="0E309348"/>
    <w:lvl w:ilvl="0" w:tplc="C136AF52">
      <w:numFmt w:val="bullet"/>
      <w:lvlText w:val=""/>
      <w:lvlJc w:val="left"/>
      <w:pPr>
        <w:ind w:left="961" w:hanging="357"/>
      </w:pPr>
      <w:rPr>
        <w:rFonts w:ascii="Symbol" w:eastAsia="Symbol" w:hAnsi="Symbol" w:cs="Symbol" w:hint="default"/>
        <w:w w:val="100"/>
        <w:sz w:val="24"/>
        <w:szCs w:val="24"/>
      </w:rPr>
    </w:lvl>
    <w:lvl w:ilvl="1" w:tplc="79449CA0">
      <w:numFmt w:val="bullet"/>
      <w:lvlText w:val="•"/>
      <w:lvlJc w:val="left"/>
      <w:pPr>
        <w:ind w:left="240" w:hanging="312"/>
      </w:pPr>
      <w:rPr>
        <w:rFonts w:hint="default"/>
        <w:spacing w:val="-30"/>
        <w:w w:val="100"/>
      </w:rPr>
    </w:lvl>
    <w:lvl w:ilvl="2" w:tplc="1C706ADC">
      <w:numFmt w:val="bullet"/>
      <w:lvlText w:val="•"/>
      <w:lvlJc w:val="left"/>
      <w:pPr>
        <w:ind w:left="1984" w:hanging="312"/>
      </w:pPr>
      <w:rPr>
        <w:rFonts w:hint="default"/>
      </w:rPr>
    </w:lvl>
    <w:lvl w:ilvl="3" w:tplc="03B82094">
      <w:numFmt w:val="bullet"/>
      <w:lvlText w:val="•"/>
      <w:lvlJc w:val="left"/>
      <w:pPr>
        <w:ind w:left="3008" w:hanging="312"/>
      </w:pPr>
      <w:rPr>
        <w:rFonts w:hint="default"/>
      </w:rPr>
    </w:lvl>
    <w:lvl w:ilvl="4" w:tplc="12E8C6C2">
      <w:numFmt w:val="bullet"/>
      <w:lvlText w:val="•"/>
      <w:lvlJc w:val="left"/>
      <w:pPr>
        <w:ind w:left="4033" w:hanging="312"/>
      </w:pPr>
      <w:rPr>
        <w:rFonts w:hint="default"/>
      </w:rPr>
    </w:lvl>
    <w:lvl w:ilvl="5" w:tplc="86A26E84">
      <w:numFmt w:val="bullet"/>
      <w:lvlText w:val="•"/>
      <w:lvlJc w:val="left"/>
      <w:pPr>
        <w:ind w:left="5057" w:hanging="312"/>
      </w:pPr>
      <w:rPr>
        <w:rFonts w:hint="default"/>
      </w:rPr>
    </w:lvl>
    <w:lvl w:ilvl="6" w:tplc="460E1BFC">
      <w:numFmt w:val="bullet"/>
      <w:lvlText w:val="•"/>
      <w:lvlJc w:val="left"/>
      <w:pPr>
        <w:ind w:left="6082" w:hanging="312"/>
      </w:pPr>
      <w:rPr>
        <w:rFonts w:hint="default"/>
      </w:rPr>
    </w:lvl>
    <w:lvl w:ilvl="7" w:tplc="E9E6B384">
      <w:numFmt w:val="bullet"/>
      <w:lvlText w:val="•"/>
      <w:lvlJc w:val="left"/>
      <w:pPr>
        <w:ind w:left="7106" w:hanging="312"/>
      </w:pPr>
      <w:rPr>
        <w:rFonts w:hint="default"/>
      </w:rPr>
    </w:lvl>
    <w:lvl w:ilvl="8" w:tplc="6C740F76">
      <w:numFmt w:val="bullet"/>
      <w:lvlText w:val="•"/>
      <w:lvlJc w:val="left"/>
      <w:pPr>
        <w:ind w:left="8131" w:hanging="312"/>
      </w:pPr>
      <w:rPr>
        <w:rFonts w:hint="default"/>
      </w:rPr>
    </w:lvl>
  </w:abstractNum>
  <w:abstractNum w:abstractNumId="136" w15:restartNumberingAfterBreak="0">
    <w:nsid w:val="18D85E0B"/>
    <w:multiLevelType w:val="hybridMultilevel"/>
    <w:tmpl w:val="23166D5A"/>
    <w:lvl w:ilvl="0" w:tplc="B226CBA6">
      <w:numFmt w:val="bullet"/>
      <w:lvlText w:val="•"/>
      <w:lvlJc w:val="left"/>
      <w:pPr>
        <w:ind w:left="277" w:hanging="144"/>
      </w:pPr>
      <w:rPr>
        <w:rFonts w:ascii="Times New Roman" w:eastAsia="Times New Roman" w:hAnsi="Times New Roman" w:cs="Times New Roman" w:hint="default"/>
        <w:w w:val="100"/>
        <w:sz w:val="24"/>
        <w:szCs w:val="24"/>
      </w:rPr>
    </w:lvl>
    <w:lvl w:ilvl="1" w:tplc="12B88E90">
      <w:numFmt w:val="bullet"/>
      <w:lvlText w:val="•"/>
      <w:lvlJc w:val="left"/>
      <w:pPr>
        <w:ind w:left="816" w:hanging="144"/>
      </w:pPr>
      <w:rPr>
        <w:rFonts w:hint="default"/>
      </w:rPr>
    </w:lvl>
    <w:lvl w:ilvl="2" w:tplc="B96E66CC">
      <w:numFmt w:val="bullet"/>
      <w:lvlText w:val="•"/>
      <w:lvlJc w:val="left"/>
      <w:pPr>
        <w:ind w:left="1352" w:hanging="144"/>
      </w:pPr>
      <w:rPr>
        <w:rFonts w:hint="default"/>
      </w:rPr>
    </w:lvl>
    <w:lvl w:ilvl="3" w:tplc="22D48DF2">
      <w:numFmt w:val="bullet"/>
      <w:lvlText w:val="•"/>
      <w:lvlJc w:val="left"/>
      <w:pPr>
        <w:ind w:left="1888" w:hanging="144"/>
      </w:pPr>
      <w:rPr>
        <w:rFonts w:hint="default"/>
      </w:rPr>
    </w:lvl>
    <w:lvl w:ilvl="4" w:tplc="25F6BEEE">
      <w:numFmt w:val="bullet"/>
      <w:lvlText w:val="•"/>
      <w:lvlJc w:val="left"/>
      <w:pPr>
        <w:ind w:left="2424" w:hanging="144"/>
      </w:pPr>
      <w:rPr>
        <w:rFonts w:hint="default"/>
      </w:rPr>
    </w:lvl>
    <w:lvl w:ilvl="5" w:tplc="57FE1FC2">
      <w:numFmt w:val="bullet"/>
      <w:lvlText w:val="•"/>
      <w:lvlJc w:val="left"/>
      <w:pPr>
        <w:ind w:left="2961" w:hanging="144"/>
      </w:pPr>
      <w:rPr>
        <w:rFonts w:hint="default"/>
      </w:rPr>
    </w:lvl>
    <w:lvl w:ilvl="6" w:tplc="D706818A">
      <w:numFmt w:val="bullet"/>
      <w:lvlText w:val="•"/>
      <w:lvlJc w:val="left"/>
      <w:pPr>
        <w:ind w:left="3497" w:hanging="144"/>
      </w:pPr>
      <w:rPr>
        <w:rFonts w:hint="default"/>
      </w:rPr>
    </w:lvl>
    <w:lvl w:ilvl="7" w:tplc="218EB31C">
      <w:numFmt w:val="bullet"/>
      <w:lvlText w:val="•"/>
      <w:lvlJc w:val="left"/>
      <w:pPr>
        <w:ind w:left="4033" w:hanging="144"/>
      </w:pPr>
      <w:rPr>
        <w:rFonts w:hint="default"/>
      </w:rPr>
    </w:lvl>
    <w:lvl w:ilvl="8" w:tplc="E5F8FEDA">
      <w:numFmt w:val="bullet"/>
      <w:lvlText w:val="•"/>
      <w:lvlJc w:val="left"/>
      <w:pPr>
        <w:ind w:left="4569" w:hanging="144"/>
      </w:pPr>
      <w:rPr>
        <w:rFonts w:hint="default"/>
      </w:rPr>
    </w:lvl>
  </w:abstractNum>
  <w:abstractNum w:abstractNumId="137" w15:restartNumberingAfterBreak="0">
    <w:nsid w:val="18EB2D48"/>
    <w:multiLevelType w:val="hybridMultilevel"/>
    <w:tmpl w:val="E1668D64"/>
    <w:lvl w:ilvl="0" w:tplc="A0BE09C6">
      <w:numFmt w:val="bullet"/>
      <w:lvlText w:val="•"/>
      <w:lvlJc w:val="left"/>
      <w:pPr>
        <w:ind w:left="210" w:hanging="128"/>
      </w:pPr>
      <w:rPr>
        <w:rFonts w:ascii="Times New Roman" w:eastAsia="Times New Roman" w:hAnsi="Times New Roman" w:cs="Times New Roman" w:hint="default"/>
        <w:i/>
        <w:w w:val="87"/>
        <w:sz w:val="24"/>
        <w:szCs w:val="24"/>
      </w:rPr>
    </w:lvl>
    <w:lvl w:ilvl="1" w:tplc="685A9EF8">
      <w:numFmt w:val="bullet"/>
      <w:lvlText w:val="•"/>
      <w:lvlJc w:val="left"/>
      <w:pPr>
        <w:ind w:left="560" w:hanging="128"/>
      </w:pPr>
      <w:rPr>
        <w:rFonts w:hint="default"/>
      </w:rPr>
    </w:lvl>
    <w:lvl w:ilvl="2" w:tplc="2644458E">
      <w:numFmt w:val="bullet"/>
      <w:lvlText w:val="•"/>
      <w:lvlJc w:val="left"/>
      <w:pPr>
        <w:ind w:left="920" w:hanging="128"/>
      </w:pPr>
      <w:rPr>
        <w:rFonts w:hint="default"/>
      </w:rPr>
    </w:lvl>
    <w:lvl w:ilvl="3" w:tplc="D562AF4E">
      <w:numFmt w:val="bullet"/>
      <w:lvlText w:val="•"/>
      <w:lvlJc w:val="left"/>
      <w:pPr>
        <w:ind w:left="1280" w:hanging="128"/>
      </w:pPr>
      <w:rPr>
        <w:rFonts w:hint="default"/>
      </w:rPr>
    </w:lvl>
    <w:lvl w:ilvl="4" w:tplc="B14A170A">
      <w:numFmt w:val="bullet"/>
      <w:lvlText w:val="•"/>
      <w:lvlJc w:val="left"/>
      <w:pPr>
        <w:ind w:left="1640" w:hanging="128"/>
      </w:pPr>
      <w:rPr>
        <w:rFonts w:hint="default"/>
      </w:rPr>
    </w:lvl>
    <w:lvl w:ilvl="5" w:tplc="302086CC">
      <w:numFmt w:val="bullet"/>
      <w:lvlText w:val="•"/>
      <w:lvlJc w:val="left"/>
      <w:pPr>
        <w:ind w:left="2001" w:hanging="128"/>
      </w:pPr>
      <w:rPr>
        <w:rFonts w:hint="default"/>
      </w:rPr>
    </w:lvl>
    <w:lvl w:ilvl="6" w:tplc="A372B90C">
      <w:numFmt w:val="bullet"/>
      <w:lvlText w:val="•"/>
      <w:lvlJc w:val="left"/>
      <w:pPr>
        <w:ind w:left="2361" w:hanging="128"/>
      </w:pPr>
      <w:rPr>
        <w:rFonts w:hint="default"/>
      </w:rPr>
    </w:lvl>
    <w:lvl w:ilvl="7" w:tplc="8DA0BDC6">
      <w:numFmt w:val="bullet"/>
      <w:lvlText w:val="•"/>
      <w:lvlJc w:val="left"/>
      <w:pPr>
        <w:ind w:left="2721" w:hanging="128"/>
      </w:pPr>
      <w:rPr>
        <w:rFonts w:hint="default"/>
      </w:rPr>
    </w:lvl>
    <w:lvl w:ilvl="8" w:tplc="0E1A5D1E">
      <w:numFmt w:val="bullet"/>
      <w:lvlText w:val="•"/>
      <w:lvlJc w:val="left"/>
      <w:pPr>
        <w:ind w:left="3081" w:hanging="128"/>
      </w:pPr>
      <w:rPr>
        <w:rFonts w:hint="default"/>
      </w:rPr>
    </w:lvl>
  </w:abstractNum>
  <w:abstractNum w:abstractNumId="138" w15:restartNumberingAfterBreak="0">
    <w:nsid w:val="190048C7"/>
    <w:multiLevelType w:val="hybridMultilevel"/>
    <w:tmpl w:val="6600858E"/>
    <w:lvl w:ilvl="0" w:tplc="FF526FFE">
      <w:numFmt w:val="bullet"/>
      <w:lvlText w:val="•"/>
      <w:lvlJc w:val="left"/>
      <w:pPr>
        <w:ind w:left="277" w:hanging="144"/>
      </w:pPr>
      <w:rPr>
        <w:rFonts w:ascii="Times New Roman" w:eastAsia="Times New Roman" w:hAnsi="Times New Roman" w:cs="Times New Roman" w:hint="default"/>
        <w:w w:val="100"/>
        <w:sz w:val="24"/>
        <w:szCs w:val="24"/>
      </w:rPr>
    </w:lvl>
    <w:lvl w:ilvl="1" w:tplc="C4243CC6">
      <w:numFmt w:val="bullet"/>
      <w:lvlText w:val="•"/>
      <w:lvlJc w:val="left"/>
      <w:pPr>
        <w:ind w:left="815" w:hanging="144"/>
      </w:pPr>
      <w:rPr>
        <w:rFonts w:hint="default"/>
      </w:rPr>
    </w:lvl>
    <w:lvl w:ilvl="2" w:tplc="D826D520">
      <w:numFmt w:val="bullet"/>
      <w:lvlText w:val="•"/>
      <w:lvlJc w:val="left"/>
      <w:pPr>
        <w:ind w:left="1351" w:hanging="144"/>
      </w:pPr>
      <w:rPr>
        <w:rFonts w:hint="default"/>
      </w:rPr>
    </w:lvl>
    <w:lvl w:ilvl="3" w:tplc="CCFC7698">
      <w:numFmt w:val="bullet"/>
      <w:lvlText w:val="•"/>
      <w:lvlJc w:val="left"/>
      <w:pPr>
        <w:ind w:left="1887" w:hanging="144"/>
      </w:pPr>
      <w:rPr>
        <w:rFonts w:hint="default"/>
      </w:rPr>
    </w:lvl>
    <w:lvl w:ilvl="4" w:tplc="350EAA86">
      <w:numFmt w:val="bullet"/>
      <w:lvlText w:val="•"/>
      <w:lvlJc w:val="left"/>
      <w:pPr>
        <w:ind w:left="2423" w:hanging="144"/>
      </w:pPr>
      <w:rPr>
        <w:rFonts w:hint="default"/>
      </w:rPr>
    </w:lvl>
    <w:lvl w:ilvl="5" w:tplc="5896F1A6">
      <w:numFmt w:val="bullet"/>
      <w:lvlText w:val="•"/>
      <w:lvlJc w:val="left"/>
      <w:pPr>
        <w:ind w:left="2959" w:hanging="144"/>
      </w:pPr>
      <w:rPr>
        <w:rFonts w:hint="default"/>
      </w:rPr>
    </w:lvl>
    <w:lvl w:ilvl="6" w:tplc="FA9E01BC">
      <w:numFmt w:val="bullet"/>
      <w:lvlText w:val="•"/>
      <w:lvlJc w:val="left"/>
      <w:pPr>
        <w:ind w:left="3495" w:hanging="144"/>
      </w:pPr>
      <w:rPr>
        <w:rFonts w:hint="default"/>
      </w:rPr>
    </w:lvl>
    <w:lvl w:ilvl="7" w:tplc="01905666">
      <w:numFmt w:val="bullet"/>
      <w:lvlText w:val="•"/>
      <w:lvlJc w:val="left"/>
      <w:pPr>
        <w:ind w:left="4031" w:hanging="144"/>
      </w:pPr>
      <w:rPr>
        <w:rFonts w:hint="default"/>
      </w:rPr>
    </w:lvl>
    <w:lvl w:ilvl="8" w:tplc="D81EB658">
      <w:numFmt w:val="bullet"/>
      <w:lvlText w:val="•"/>
      <w:lvlJc w:val="left"/>
      <w:pPr>
        <w:ind w:left="4567" w:hanging="144"/>
      </w:pPr>
      <w:rPr>
        <w:rFonts w:hint="default"/>
      </w:rPr>
    </w:lvl>
  </w:abstractNum>
  <w:abstractNum w:abstractNumId="139" w15:restartNumberingAfterBreak="0">
    <w:nsid w:val="19120C7E"/>
    <w:multiLevelType w:val="hybridMultilevel"/>
    <w:tmpl w:val="BB8A1766"/>
    <w:lvl w:ilvl="0" w:tplc="1AEE9380">
      <w:numFmt w:val="bullet"/>
      <w:lvlText w:val="•"/>
      <w:lvlJc w:val="left"/>
      <w:pPr>
        <w:ind w:left="225" w:hanging="140"/>
      </w:pPr>
      <w:rPr>
        <w:rFonts w:ascii="Times New Roman" w:eastAsia="Times New Roman" w:hAnsi="Times New Roman" w:cs="Times New Roman" w:hint="default"/>
        <w:i/>
        <w:w w:val="95"/>
        <w:sz w:val="24"/>
        <w:szCs w:val="24"/>
      </w:rPr>
    </w:lvl>
    <w:lvl w:ilvl="1" w:tplc="427E6F1A">
      <w:numFmt w:val="bullet"/>
      <w:lvlText w:val="•"/>
      <w:lvlJc w:val="left"/>
      <w:pPr>
        <w:ind w:left="563" w:hanging="140"/>
      </w:pPr>
      <w:rPr>
        <w:rFonts w:hint="default"/>
      </w:rPr>
    </w:lvl>
    <w:lvl w:ilvl="2" w:tplc="A3C694CC">
      <w:numFmt w:val="bullet"/>
      <w:lvlText w:val="•"/>
      <w:lvlJc w:val="left"/>
      <w:pPr>
        <w:ind w:left="907" w:hanging="140"/>
      </w:pPr>
      <w:rPr>
        <w:rFonts w:hint="default"/>
      </w:rPr>
    </w:lvl>
    <w:lvl w:ilvl="3" w:tplc="C58E76A2">
      <w:numFmt w:val="bullet"/>
      <w:lvlText w:val="•"/>
      <w:lvlJc w:val="left"/>
      <w:pPr>
        <w:ind w:left="1250" w:hanging="140"/>
      </w:pPr>
      <w:rPr>
        <w:rFonts w:hint="default"/>
      </w:rPr>
    </w:lvl>
    <w:lvl w:ilvl="4" w:tplc="C20CC37E">
      <w:numFmt w:val="bullet"/>
      <w:lvlText w:val="•"/>
      <w:lvlJc w:val="left"/>
      <w:pPr>
        <w:ind w:left="1594" w:hanging="140"/>
      </w:pPr>
      <w:rPr>
        <w:rFonts w:hint="default"/>
      </w:rPr>
    </w:lvl>
    <w:lvl w:ilvl="5" w:tplc="5AB68952">
      <w:numFmt w:val="bullet"/>
      <w:lvlText w:val="•"/>
      <w:lvlJc w:val="left"/>
      <w:pPr>
        <w:ind w:left="1938" w:hanging="140"/>
      </w:pPr>
      <w:rPr>
        <w:rFonts w:hint="default"/>
      </w:rPr>
    </w:lvl>
    <w:lvl w:ilvl="6" w:tplc="938625D0">
      <w:numFmt w:val="bullet"/>
      <w:lvlText w:val="•"/>
      <w:lvlJc w:val="left"/>
      <w:pPr>
        <w:ind w:left="2281" w:hanging="140"/>
      </w:pPr>
      <w:rPr>
        <w:rFonts w:hint="default"/>
      </w:rPr>
    </w:lvl>
    <w:lvl w:ilvl="7" w:tplc="1E3667F4">
      <w:numFmt w:val="bullet"/>
      <w:lvlText w:val="•"/>
      <w:lvlJc w:val="left"/>
      <w:pPr>
        <w:ind w:left="2625" w:hanging="140"/>
      </w:pPr>
      <w:rPr>
        <w:rFonts w:hint="default"/>
      </w:rPr>
    </w:lvl>
    <w:lvl w:ilvl="8" w:tplc="79B47062">
      <w:numFmt w:val="bullet"/>
      <w:lvlText w:val="•"/>
      <w:lvlJc w:val="left"/>
      <w:pPr>
        <w:ind w:left="2968" w:hanging="140"/>
      </w:pPr>
      <w:rPr>
        <w:rFonts w:hint="default"/>
      </w:rPr>
    </w:lvl>
  </w:abstractNum>
  <w:abstractNum w:abstractNumId="140" w15:restartNumberingAfterBreak="0">
    <w:nsid w:val="1920288B"/>
    <w:multiLevelType w:val="hybridMultilevel"/>
    <w:tmpl w:val="30FA679A"/>
    <w:lvl w:ilvl="0" w:tplc="1DB645FA">
      <w:numFmt w:val="bullet"/>
      <w:lvlText w:val="•"/>
      <w:lvlJc w:val="left"/>
      <w:pPr>
        <w:ind w:left="277" w:hanging="144"/>
      </w:pPr>
      <w:rPr>
        <w:rFonts w:ascii="Times New Roman" w:eastAsia="Times New Roman" w:hAnsi="Times New Roman" w:cs="Times New Roman" w:hint="default"/>
        <w:w w:val="100"/>
        <w:sz w:val="24"/>
        <w:szCs w:val="24"/>
      </w:rPr>
    </w:lvl>
    <w:lvl w:ilvl="1" w:tplc="E40891CC">
      <w:numFmt w:val="bullet"/>
      <w:lvlText w:val="•"/>
      <w:lvlJc w:val="left"/>
      <w:pPr>
        <w:ind w:left="846" w:hanging="144"/>
      </w:pPr>
      <w:rPr>
        <w:rFonts w:hint="default"/>
      </w:rPr>
    </w:lvl>
    <w:lvl w:ilvl="2" w:tplc="EC228414">
      <w:numFmt w:val="bullet"/>
      <w:lvlText w:val="•"/>
      <w:lvlJc w:val="left"/>
      <w:pPr>
        <w:ind w:left="1412" w:hanging="144"/>
      </w:pPr>
      <w:rPr>
        <w:rFonts w:hint="default"/>
      </w:rPr>
    </w:lvl>
    <w:lvl w:ilvl="3" w:tplc="64E87CB6">
      <w:numFmt w:val="bullet"/>
      <w:lvlText w:val="•"/>
      <w:lvlJc w:val="left"/>
      <w:pPr>
        <w:ind w:left="1978" w:hanging="144"/>
      </w:pPr>
      <w:rPr>
        <w:rFonts w:hint="default"/>
      </w:rPr>
    </w:lvl>
    <w:lvl w:ilvl="4" w:tplc="E8E661E0">
      <w:numFmt w:val="bullet"/>
      <w:lvlText w:val="•"/>
      <w:lvlJc w:val="left"/>
      <w:pPr>
        <w:ind w:left="2544" w:hanging="144"/>
      </w:pPr>
      <w:rPr>
        <w:rFonts w:hint="default"/>
      </w:rPr>
    </w:lvl>
    <w:lvl w:ilvl="5" w:tplc="6352B968">
      <w:numFmt w:val="bullet"/>
      <w:lvlText w:val="•"/>
      <w:lvlJc w:val="left"/>
      <w:pPr>
        <w:ind w:left="3111" w:hanging="144"/>
      </w:pPr>
      <w:rPr>
        <w:rFonts w:hint="default"/>
      </w:rPr>
    </w:lvl>
    <w:lvl w:ilvl="6" w:tplc="7684FFEA">
      <w:numFmt w:val="bullet"/>
      <w:lvlText w:val="•"/>
      <w:lvlJc w:val="left"/>
      <w:pPr>
        <w:ind w:left="3677" w:hanging="144"/>
      </w:pPr>
      <w:rPr>
        <w:rFonts w:hint="default"/>
      </w:rPr>
    </w:lvl>
    <w:lvl w:ilvl="7" w:tplc="4998AA50">
      <w:numFmt w:val="bullet"/>
      <w:lvlText w:val="•"/>
      <w:lvlJc w:val="left"/>
      <w:pPr>
        <w:ind w:left="4243" w:hanging="144"/>
      </w:pPr>
      <w:rPr>
        <w:rFonts w:hint="default"/>
      </w:rPr>
    </w:lvl>
    <w:lvl w:ilvl="8" w:tplc="497437D6">
      <w:numFmt w:val="bullet"/>
      <w:lvlText w:val="•"/>
      <w:lvlJc w:val="left"/>
      <w:pPr>
        <w:ind w:left="4809" w:hanging="144"/>
      </w:pPr>
      <w:rPr>
        <w:rFonts w:hint="default"/>
      </w:rPr>
    </w:lvl>
  </w:abstractNum>
  <w:abstractNum w:abstractNumId="141" w15:restartNumberingAfterBreak="0">
    <w:nsid w:val="192C51D0"/>
    <w:multiLevelType w:val="hybridMultilevel"/>
    <w:tmpl w:val="B78CF9CC"/>
    <w:lvl w:ilvl="0" w:tplc="A8EAACFA">
      <w:numFmt w:val="bullet"/>
      <w:lvlText w:val="•"/>
      <w:lvlJc w:val="left"/>
      <w:pPr>
        <w:ind w:left="250" w:hanging="144"/>
      </w:pPr>
      <w:rPr>
        <w:rFonts w:ascii="Times New Roman" w:eastAsia="Times New Roman" w:hAnsi="Times New Roman" w:cs="Times New Roman" w:hint="default"/>
        <w:w w:val="100"/>
        <w:sz w:val="24"/>
        <w:szCs w:val="24"/>
      </w:rPr>
    </w:lvl>
    <w:lvl w:ilvl="1" w:tplc="83725506">
      <w:numFmt w:val="bullet"/>
      <w:lvlText w:val="•"/>
      <w:lvlJc w:val="left"/>
      <w:pPr>
        <w:ind w:left="826" w:hanging="144"/>
      </w:pPr>
      <w:rPr>
        <w:rFonts w:hint="default"/>
      </w:rPr>
    </w:lvl>
    <w:lvl w:ilvl="2" w:tplc="61545268">
      <w:numFmt w:val="bullet"/>
      <w:lvlText w:val="•"/>
      <w:lvlJc w:val="left"/>
      <w:pPr>
        <w:ind w:left="1392" w:hanging="144"/>
      </w:pPr>
      <w:rPr>
        <w:rFonts w:hint="default"/>
      </w:rPr>
    </w:lvl>
    <w:lvl w:ilvl="3" w:tplc="E2EE49AC">
      <w:numFmt w:val="bullet"/>
      <w:lvlText w:val="•"/>
      <w:lvlJc w:val="left"/>
      <w:pPr>
        <w:ind w:left="1958" w:hanging="144"/>
      </w:pPr>
      <w:rPr>
        <w:rFonts w:hint="default"/>
      </w:rPr>
    </w:lvl>
    <w:lvl w:ilvl="4" w:tplc="C9E04406">
      <w:numFmt w:val="bullet"/>
      <w:lvlText w:val="•"/>
      <w:lvlJc w:val="left"/>
      <w:pPr>
        <w:ind w:left="2525" w:hanging="144"/>
      </w:pPr>
      <w:rPr>
        <w:rFonts w:hint="default"/>
      </w:rPr>
    </w:lvl>
    <w:lvl w:ilvl="5" w:tplc="0CCE7FF8">
      <w:numFmt w:val="bullet"/>
      <w:lvlText w:val="•"/>
      <w:lvlJc w:val="left"/>
      <w:pPr>
        <w:ind w:left="3091" w:hanging="144"/>
      </w:pPr>
      <w:rPr>
        <w:rFonts w:hint="default"/>
      </w:rPr>
    </w:lvl>
    <w:lvl w:ilvl="6" w:tplc="E23CC3A4">
      <w:numFmt w:val="bullet"/>
      <w:lvlText w:val="•"/>
      <w:lvlJc w:val="left"/>
      <w:pPr>
        <w:ind w:left="3657" w:hanging="144"/>
      </w:pPr>
      <w:rPr>
        <w:rFonts w:hint="default"/>
      </w:rPr>
    </w:lvl>
    <w:lvl w:ilvl="7" w:tplc="FF1ED5B2">
      <w:numFmt w:val="bullet"/>
      <w:lvlText w:val="•"/>
      <w:lvlJc w:val="left"/>
      <w:pPr>
        <w:ind w:left="4224" w:hanging="144"/>
      </w:pPr>
      <w:rPr>
        <w:rFonts w:hint="default"/>
      </w:rPr>
    </w:lvl>
    <w:lvl w:ilvl="8" w:tplc="B34AD5B4">
      <w:numFmt w:val="bullet"/>
      <w:lvlText w:val="•"/>
      <w:lvlJc w:val="left"/>
      <w:pPr>
        <w:ind w:left="4790" w:hanging="144"/>
      </w:pPr>
      <w:rPr>
        <w:rFonts w:hint="default"/>
      </w:rPr>
    </w:lvl>
  </w:abstractNum>
  <w:abstractNum w:abstractNumId="142" w15:restartNumberingAfterBreak="0">
    <w:nsid w:val="19492C25"/>
    <w:multiLevelType w:val="hybridMultilevel"/>
    <w:tmpl w:val="95427C80"/>
    <w:lvl w:ilvl="0" w:tplc="C51E9F4E">
      <w:numFmt w:val="bullet"/>
      <w:lvlText w:val="•"/>
      <w:lvlJc w:val="left"/>
      <w:pPr>
        <w:ind w:left="249" w:hanging="144"/>
      </w:pPr>
      <w:rPr>
        <w:rFonts w:ascii="Times New Roman" w:eastAsia="Times New Roman" w:hAnsi="Times New Roman" w:cs="Times New Roman" w:hint="default"/>
        <w:w w:val="95"/>
        <w:sz w:val="24"/>
        <w:szCs w:val="24"/>
      </w:rPr>
    </w:lvl>
    <w:lvl w:ilvl="1" w:tplc="028CFE94">
      <w:numFmt w:val="bullet"/>
      <w:lvlText w:val="•"/>
      <w:lvlJc w:val="left"/>
      <w:pPr>
        <w:ind w:left="851" w:hanging="144"/>
      </w:pPr>
      <w:rPr>
        <w:rFonts w:hint="default"/>
      </w:rPr>
    </w:lvl>
    <w:lvl w:ilvl="2" w:tplc="2424067A">
      <w:numFmt w:val="bullet"/>
      <w:lvlText w:val="•"/>
      <w:lvlJc w:val="left"/>
      <w:pPr>
        <w:ind w:left="1462" w:hanging="144"/>
      </w:pPr>
      <w:rPr>
        <w:rFonts w:hint="default"/>
      </w:rPr>
    </w:lvl>
    <w:lvl w:ilvl="3" w:tplc="FA646B02">
      <w:numFmt w:val="bullet"/>
      <w:lvlText w:val="•"/>
      <w:lvlJc w:val="left"/>
      <w:pPr>
        <w:ind w:left="2073" w:hanging="144"/>
      </w:pPr>
      <w:rPr>
        <w:rFonts w:hint="default"/>
      </w:rPr>
    </w:lvl>
    <w:lvl w:ilvl="4" w:tplc="C17C6D0A">
      <w:numFmt w:val="bullet"/>
      <w:lvlText w:val="•"/>
      <w:lvlJc w:val="left"/>
      <w:pPr>
        <w:ind w:left="2684" w:hanging="144"/>
      </w:pPr>
      <w:rPr>
        <w:rFonts w:hint="default"/>
      </w:rPr>
    </w:lvl>
    <w:lvl w:ilvl="5" w:tplc="B170C58A">
      <w:numFmt w:val="bullet"/>
      <w:lvlText w:val="•"/>
      <w:lvlJc w:val="left"/>
      <w:pPr>
        <w:ind w:left="3296" w:hanging="144"/>
      </w:pPr>
      <w:rPr>
        <w:rFonts w:hint="default"/>
      </w:rPr>
    </w:lvl>
    <w:lvl w:ilvl="6" w:tplc="CD64EC26">
      <w:numFmt w:val="bullet"/>
      <w:lvlText w:val="•"/>
      <w:lvlJc w:val="left"/>
      <w:pPr>
        <w:ind w:left="3907" w:hanging="144"/>
      </w:pPr>
      <w:rPr>
        <w:rFonts w:hint="default"/>
      </w:rPr>
    </w:lvl>
    <w:lvl w:ilvl="7" w:tplc="05C80A92">
      <w:numFmt w:val="bullet"/>
      <w:lvlText w:val="•"/>
      <w:lvlJc w:val="left"/>
      <w:pPr>
        <w:ind w:left="4518" w:hanging="144"/>
      </w:pPr>
      <w:rPr>
        <w:rFonts w:hint="default"/>
      </w:rPr>
    </w:lvl>
    <w:lvl w:ilvl="8" w:tplc="C0DAFA6C">
      <w:numFmt w:val="bullet"/>
      <w:lvlText w:val="•"/>
      <w:lvlJc w:val="left"/>
      <w:pPr>
        <w:ind w:left="5129" w:hanging="144"/>
      </w:pPr>
      <w:rPr>
        <w:rFonts w:hint="default"/>
      </w:rPr>
    </w:lvl>
  </w:abstractNum>
  <w:abstractNum w:abstractNumId="143" w15:restartNumberingAfterBreak="0">
    <w:nsid w:val="1963144B"/>
    <w:multiLevelType w:val="hybridMultilevel"/>
    <w:tmpl w:val="84E2426A"/>
    <w:lvl w:ilvl="0" w:tplc="35D466A6">
      <w:numFmt w:val="bullet"/>
      <w:lvlText w:val="•"/>
      <w:lvlJc w:val="left"/>
      <w:pPr>
        <w:ind w:left="220" w:hanging="144"/>
      </w:pPr>
      <w:rPr>
        <w:rFonts w:ascii="Times New Roman" w:eastAsia="Times New Roman" w:hAnsi="Times New Roman" w:cs="Times New Roman" w:hint="default"/>
        <w:i/>
        <w:w w:val="100"/>
        <w:sz w:val="24"/>
        <w:szCs w:val="24"/>
      </w:rPr>
    </w:lvl>
    <w:lvl w:ilvl="1" w:tplc="7A42CB0C">
      <w:numFmt w:val="bullet"/>
      <w:lvlText w:val="•"/>
      <w:lvlJc w:val="left"/>
      <w:pPr>
        <w:ind w:left="534" w:hanging="144"/>
      </w:pPr>
      <w:rPr>
        <w:rFonts w:hint="default"/>
      </w:rPr>
    </w:lvl>
    <w:lvl w:ilvl="2" w:tplc="359AABBC">
      <w:numFmt w:val="bullet"/>
      <w:lvlText w:val="•"/>
      <w:lvlJc w:val="left"/>
      <w:pPr>
        <w:ind w:left="849" w:hanging="144"/>
      </w:pPr>
      <w:rPr>
        <w:rFonts w:hint="default"/>
      </w:rPr>
    </w:lvl>
    <w:lvl w:ilvl="3" w:tplc="CCA803E2">
      <w:numFmt w:val="bullet"/>
      <w:lvlText w:val="•"/>
      <w:lvlJc w:val="left"/>
      <w:pPr>
        <w:ind w:left="1163" w:hanging="144"/>
      </w:pPr>
      <w:rPr>
        <w:rFonts w:hint="default"/>
      </w:rPr>
    </w:lvl>
    <w:lvl w:ilvl="4" w:tplc="5A48DDB4">
      <w:numFmt w:val="bullet"/>
      <w:lvlText w:val="•"/>
      <w:lvlJc w:val="left"/>
      <w:pPr>
        <w:ind w:left="1478" w:hanging="144"/>
      </w:pPr>
      <w:rPr>
        <w:rFonts w:hint="default"/>
      </w:rPr>
    </w:lvl>
    <w:lvl w:ilvl="5" w:tplc="C818EBF6">
      <w:numFmt w:val="bullet"/>
      <w:lvlText w:val="•"/>
      <w:lvlJc w:val="left"/>
      <w:pPr>
        <w:ind w:left="1793" w:hanging="144"/>
      </w:pPr>
      <w:rPr>
        <w:rFonts w:hint="default"/>
      </w:rPr>
    </w:lvl>
    <w:lvl w:ilvl="6" w:tplc="E0B4E0C0">
      <w:numFmt w:val="bullet"/>
      <w:lvlText w:val="•"/>
      <w:lvlJc w:val="left"/>
      <w:pPr>
        <w:ind w:left="2107" w:hanging="144"/>
      </w:pPr>
      <w:rPr>
        <w:rFonts w:hint="default"/>
      </w:rPr>
    </w:lvl>
    <w:lvl w:ilvl="7" w:tplc="B1802D0C">
      <w:numFmt w:val="bullet"/>
      <w:lvlText w:val="•"/>
      <w:lvlJc w:val="left"/>
      <w:pPr>
        <w:ind w:left="2422" w:hanging="144"/>
      </w:pPr>
      <w:rPr>
        <w:rFonts w:hint="default"/>
      </w:rPr>
    </w:lvl>
    <w:lvl w:ilvl="8" w:tplc="6E9A7810">
      <w:numFmt w:val="bullet"/>
      <w:lvlText w:val="•"/>
      <w:lvlJc w:val="left"/>
      <w:pPr>
        <w:ind w:left="2736" w:hanging="144"/>
      </w:pPr>
      <w:rPr>
        <w:rFonts w:hint="default"/>
      </w:rPr>
    </w:lvl>
  </w:abstractNum>
  <w:abstractNum w:abstractNumId="144" w15:restartNumberingAfterBreak="0">
    <w:nsid w:val="197270D8"/>
    <w:multiLevelType w:val="hybridMultilevel"/>
    <w:tmpl w:val="D790681C"/>
    <w:lvl w:ilvl="0" w:tplc="55CE2372">
      <w:numFmt w:val="bullet"/>
      <w:lvlText w:val="•"/>
      <w:lvlJc w:val="left"/>
      <w:pPr>
        <w:ind w:left="250" w:hanging="144"/>
      </w:pPr>
      <w:rPr>
        <w:rFonts w:ascii="Times New Roman" w:eastAsia="Times New Roman" w:hAnsi="Times New Roman" w:cs="Times New Roman" w:hint="default"/>
        <w:w w:val="100"/>
        <w:sz w:val="24"/>
        <w:szCs w:val="24"/>
      </w:rPr>
    </w:lvl>
    <w:lvl w:ilvl="1" w:tplc="21C8810C">
      <w:numFmt w:val="bullet"/>
      <w:lvlText w:val="•"/>
      <w:lvlJc w:val="left"/>
      <w:pPr>
        <w:ind w:left="796" w:hanging="144"/>
      </w:pPr>
      <w:rPr>
        <w:rFonts w:hint="default"/>
      </w:rPr>
    </w:lvl>
    <w:lvl w:ilvl="2" w:tplc="06A8D756">
      <w:numFmt w:val="bullet"/>
      <w:lvlText w:val="•"/>
      <w:lvlJc w:val="left"/>
      <w:pPr>
        <w:ind w:left="1333" w:hanging="144"/>
      </w:pPr>
      <w:rPr>
        <w:rFonts w:hint="default"/>
      </w:rPr>
    </w:lvl>
    <w:lvl w:ilvl="3" w:tplc="B7E8E740">
      <w:numFmt w:val="bullet"/>
      <w:lvlText w:val="•"/>
      <w:lvlJc w:val="left"/>
      <w:pPr>
        <w:ind w:left="1870" w:hanging="144"/>
      </w:pPr>
      <w:rPr>
        <w:rFonts w:hint="default"/>
      </w:rPr>
    </w:lvl>
    <w:lvl w:ilvl="4" w:tplc="0F0C8B00">
      <w:numFmt w:val="bullet"/>
      <w:lvlText w:val="•"/>
      <w:lvlJc w:val="left"/>
      <w:pPr>
        <w:ind w:left="2407" w:hanging="144"/>
      </w:pPr>
      <w:rPr>
        <w:rFonts w:hint="default"/>
      </w:rPr>
    </w:lvl>
    <w:lvl w:ilvl="5" w:tplc="1F44B5BC">
      <w:numFmt w:val="bullet"/>
      <w:lvlText w:val="•"/>
      <w:lvlJc w:val="left"/>
      <w:pPr>
        <w:ind w:left="2944" w:hanging="144"/>
      </w:pPr>
      <w:rPr>
        <w:rFonts w:hint="default"/>
      </w:rPr>
    </w:lvl>
    <w:lvl w:ilvl="6" w:tplc="69E853B0">
      <w:numFmt w:val="bullet"/>
      <w:lvlText w:val="•"/>
      <w:lvlJc w:val="left"/>
      <w:pPr>
        <w:ind w:left="3481" w:hanging="144"/>
      </w:pPr>
      <w:rPr>
        <w:rFonts w:hint="default"/>
      </w:rPr>
    </w:lvl>
    <w:lvl w:ilvl="7" w:tplc="195C610A">
      <w:numFmt w:val="bullet"/>
      <w:lvlText w:val="•"/>
      <w:lvlJc w:val="left"/>
      <w:pPr>
        <w:ind w:left="4018" w:hanging="144"/>
      </w:pPr>
      <w:rPr>
        <w:rFonts w:hint="default"/>
      </w:rPr>
    </w:lvl>
    <w:lvl w:ilvl="8" w:tplc="13B8C106">
      <w:numFmt w:val="bullet"/>
      <w:lvlText w:val="•"/>
      <w:lvlJc w:val="left"/>
      <w:pPr>
        <w:ind w:left="4555" w:hanging="144"/>
      </w:pPr>
      <w:rPr>
        <w:rFonts w:hint="default"/>
      </w:rPr>
    </w:lvl>
  </w:abstractNum>
  <w:abstractNum w:abstractNumId="145" w15:restartNumberingAfterBreak="0">
    <w:nsid w:val="19AA4A1D"/>
    <w:multiLevelType w:val="hybridMultilevel"/>
    <w:tmpl w:val="07FA6B3C"/>
    <w:lvl w:ilvl="0" w:tplc="41B420B4">
      <w:numFmt w:val="bullet"/>
      <w:lvlText w:val="•"/>
      <w:lvlJc w:val="left"/>
      <w:pPr>
        <w:ind w:left="250" w:hanging="144"/>
      </w:pPr>
      <w:rPr>
        <w:rFonts w:ascii="Times New Roman" w:eastAsia="Times New Roman" w:hAnsi="Times New Roman" w:cs="Times New Roman" w:hint="default"/>
        <w:w w:val="100"/>
        <w:sz w:val="24"/>
        <w:szCs w:val="24"/>
      </w:rPr>
    </w:lvl>
    <w:lvl w:ilvl="1" w:tplc="E50213BE">
      <w:numFmt w:val="bullet"/>
      <w:lvlText w:val="•"/>
      <w:lvlJc w:val="left"/>
      <w:pPr>
        <w:ind w:left="868" w:hanging="144"/>
      </w:pPr>
      <w:rPr>
        <w:rFonts w:hint="default"/>
      </w:rPr>
    </w:lvl>
    <w:lvl w:ilvl="2" w:tplc="D492912C">
      <w:numFmt w:val="bullet"/>
      <w:lvlText w:val="•"/>
      <w:lvlJc w:val="left"/>
      <w:pPr>
        <w:ind w:left="1476" w:hanging="144"/>
      </w:pPr>
      <w:rPr>
        <w:rFonts w:hint="default"/>
      </w:rPr>
    </w:lvl>
    <w:lvl w:ilvl="3" w:tplc="A75AC990">
      <w:numFmt w:val="bullet"/>
      <w:lvlText w:val="•"/>
      <w:lvlJc w:val="left"/>
      <w:pPr>
        <w:ind w:left="2084" w:hanging="144"/>
      </w:pPr>
      <w:rPr>
        <w:rFonts w:hint="default"/>
      </w:rPr>
    </w:lvl>
    <w:lvl w:ilvl="4" w:tplc="183AC342">
      <w:numFmt w:val="bullet"/>
      <w:lvlText w:val="•"/>
      <w:lvlJc w:val="left"/>
      <w:pPr>
        <w:ind w:left="2692" w:hanging="144"/>
      </w:pPr>
      <w:rPr>
        <w:rFonts w:hint="default"/>
      </w:rPr>
    </w:lvl>
    <w:lvl w:ilvl="5" w:tplc="660A226E">
      <w:numFmt w:val="bullet"/>
      <w:lvlText w:val="•"/>
      <w:lvlJc w:val="left"/>
      <w:pPr>
        <w:ind w:left="3301" w:hanging="144"/>
      </w:pPr>
      <w:rPr>
        <w:rFonts w:hint="default"/>
      </w:rPr>
    </w:lvl>
    <w:lvl w:ilvl="6" w:tplc="276E09C8">
      <w:numFmt w:val="bullet"/>
      <w:lvlText w:val="•"/>
      <w:lvlJc w:val="left"/>
      <w:pPr>
        <w:ind w:left="3909" w:hanging="144"/>
      </w:pPr>
      <w:rPr>
        <w:rFonts w:hint="default"/>
      </w:rPr>
    </w:lvl>
    <w:lvl w:ilvl="7" w:tplc="BC44269C">
      <w:numFmt w:val="bullet"/>
      <w:lvlText w:val="•"/>
      <w:lvlJc w:val="left"/>
      <w:pPr>
        <w:ind w:left="4517" w:hanging="144"/>
      </w:pPr>
      <w:rPr>
        <w:rFonts w:hint="default"/>
      </w:rPr>
    </w:lvl>
    <w:lvl w:ilvl="8" w:tplc="7B6C3E82">
      <w:numFmt w:val="bullet"/>
      <w:lvlText w:val="•"/>
      <w:lvlJc w:val="left"/>
      <w:pPr>
        <w:ind w:left="5125" w:hanging="144"/>
      </w:pPr>
      <w:rPr>
        <w:rFonts w:hint="default"/>
      </w:rPr>
    </w:lvl>
  </w:abstractNum>
  <w:abstractNum w:abstractNumId="146" w15:restartNumberingAfterBreak="0">
    <w:nsid w:val="19C37841"/>
    <w:multiLevelType w:val="hybridMultilevel"/>
    <w:tmpl w:val="4A18F720"/>
    <w:lvl w:ilvl="0" w:tplc="0E043648">
      <w:numFmt w:val="bullet"/>
      <w:lvlText w:val="-"/>
      <w:lvlJc w:val="left"/>
      <w:pPr>
        <w:ind w:left="16" w:hanging="140"/>
      </w:pPr>
      <w:rPr>
        <w:rFonts w:ascii="Times New Roman" w:eastAsia="Times New Roman" w:hAnsi="Times New Roman" w:cs="Times New Roman" w:hint="default"/>
        <w:spacing w:val="-8"/>
        <w:w w:val="99"/>
        <w:sz w:val="24"/>
        <w:szCs w:val="24"/>
      </w:rPr>
    </w:lvl>
    <w:lvl w:ilvl="1" w:tplc="E674885E">
      <w:numFmt w:val="bullet"/>
      <w:lvlText w:val="•"/>
      <w:lvlJc w:val="left"/>
      <w:pPr>
        <w:ind w:left="459" w:hanging="140"/>
      </w:pPr>
      <w:rPr>
        <w:rFonts w:hint="default"/>
      </w:rPr>
    </w:lvl>
    <w:lvl w:ilvl="2" w:tplc="093A7514">
      <w:numFmt w:val="bullet"/>
      <w:lvlText w:val="•"/>
      <w:lvlJc w:val="left"/>
      <w:pPr>
        <w:ind w:left="898" w:hanging="140"/>
      </w:pPr>
      <w:rPr>
        <w:rFonts w:hint="default"/>
      </w:rPr>
    </w:lvl>
    <w:lvl w:ilvl="3" w:tplc="E2382884">
      <w:numFmt w:val="bullet"/>
      <w:lvlText w:val="•"/>
      <w:lvlJc w:val="left"/>
      <w:pPr>
        <w:ind w:left="1337" w:hanging="140"/>
      </w:pPr>
      <w:rPr>
        <w:rFonts w:hint="default"/>
      </w:rPr>
    </w:lvl>
    <w:lvl w:ilvl="4" w:tplc="D200ECD8">
      <w:numFmt w:val="bullet"/>
      <w:lvlText w:val="•"/>
      <w:lvlJc w:val="left"/>
      <w:pPr>
        <w:ind w:left="1776" w:hanging="140"/>
      </w:pPr>
      <w:rPr>
        <w:rFonts w:hint="default"/>
      </w:rPr>
    </w:lvl>
    <w:lvl w:ilvl="5" w:tplc="B1B29D04">
      <w:numFmt w:val="bullet"/>
      <w:lvlText w:val="•"/>
      <w:lvlJc w:val="left"/>
      <w:pPr>
        <w:ind w:left="2215" w:hanging="140"/>
      </w:pPr>
      <w:rPr>
        <w:rFonts w:hint="default"/>
      </w:rPr>
    </w:lvl>
    <w:lvl w:ilvl="6" w:tplc="185CE63C">
      <w:numFmt w:val="bullet"/>
      <w:lvlText w:val="•"/>
      <w:lvlJc w:val="left"/>
      <w:pPr>
        <w:ind w:left="2654" w:hanging="140"/>
      </w:pPr>
      <w:rPr>
        <w:rFonts w:hint="default"/>
      </w:rPr>
    </w:lvl>
    <w:lvl w:ilvl="7" w:tplc="46DE071A">
      <w:numFmt w:val="bullet"/>
      <w:lvlText w:val="•"/>
      <w:lvlJc w:val="left"/>
      <w:pPr>
        <w:ind w:left="3094" w:hanging="140"/>
      </w:pPr>
      <w:rPr>
        <w:rFonts w:hint="default"/>
      </w:rPr>
    </w:lvl>
    <w:lvl w:ilvl="8" w:tplc="D5C0AE1A">
      <w:numFmt w:val="bullet"/>
      <w:lvlText w:val="•"/>
      <w:lvlJc w:val="left"/>
      <w:pPr>
        <w:ind w:left="3533" w:hanging="140"/>
      </w:pPr>
      <w:rPr>
        <w:rFonts w:hint="default"/>
      </w:rPr>
    </w:lvl>
  </w:abstractNum>
  <w:abstractNum w:abstractNumId="147" w15:restartNumberingAfterBreak="0">
    <w:nsid w:val="19D23486"/>
    <w:multiLevelType w:val="hybridMultilevel"/>
    <w:tmpl w:val="51521674"/>
    <w:lvl w:ilvl="0" w:tplc="C9A2DB10">
      <w:start w:val="1"/>
      <w:numFmt w:val="decimal"/>
      <w:lvlText w:val="%1)"/>
      <w:lvlJc w:val="left"/>
      <w:pPr>
        <w:ind w:left="240" w:hanging="276"/>
      </w:pPr>
      <w:rPr>
        <w:rFonts w:ascii="Times New Roman" w:eastAsia="Times New Roman" w:hAnsi="Times New Roman" w:cs="Times New Roman" w:hint="default"/>
        <w:w w:val="99"/>
        <w:sz w:val="24"/>
        <w:szCs w:val="24"/>
      </w:rPr>
    </w:lvl>
    <w:lvl w:ilvl="1" w:tplc="A86CAD88">
      <w:numFmt w:val="bullet"/>
      <w:lvlText w:val="•"/>
      <w:lvlJc w:val="left"/>
      <w:pPr>
        <w:ind w:left="240" w:hanging="144"/>
      </w:pPr>
      <w:rPr>
        <w:rFonts w:ascii="Times New Roman" w:eastAsia="Times New Roman" w:hAnsi="Times New Roman" w:cs="Times New Roman" w:hint="default"/>
        <w:w w:val="100"/>
        <w:sz w:val="24"/>
        <w:szCs w:val="24"/>
      </w:rPr>
    </w:lvl>
    <w:lvl w:ilvl="2" w:tplc="DE20FF70">
      <w:numFmt w:val="bullet"/>
      <w:lvlText w:val="•"/>
      <w:lvlJc w:val="left"/>
      <w:pPr>
        <w:ind w:left="2228" w:hanging="144"/>
      </w:pPr>
      <w:rPr>
        <w:rFonts w:hint="default"/>
      </w:rPr>
    </w:lvl>
    <w:lvl w:ilvl="3" w:tplc="0764FCF4">
      <w:numFmt w:val="bullet"/>
      <w:lvlText w:val="•"/>
      <w:lvlJc w:val="left"/>
      <w:pPr>
        <w:ind w:left="3222" w:hanging="144"/>
      </w:pPr>
      <w:rPr>
        <w:rFonts w:hint="default"/>
      </w:rPr>
    </w:lvl>
    <w:lvl w:ilvl="4" w:tplc="BB74F5A8">
      <w:numFmt w:val="bullet"/>
      <w:lvlText w:val="•"/>
      <w:lvlJc w:val="left"/>
      <w:pPr>
        <w:ind w:left="4216" w:hanging="144"/>
      </w:pPr>
      <w:rPr>
        <w:rFonts w:hint="default"/>
      </w:rPr>
    </w:lvl>
    <w:lvl w:ilvl="5" w:tplc="D6564E66">
      <w:numFmt w:val="bullet"/>
      <w:lvlText w:val="•"/>
      <w:lvlJc w:val="left"/>
      <w:pPr>
        <w:ind w:left="5210" w:hanging="144"/>
      </w:pPr>
      <w:rPr>
        <w:rFonts w:hint="default"/>
      </w:rPr>
    </w:lvl>
    <w:lvl w:ilvl="6" w:tplc="1EDA14FC">
      <w:numFmt w:val="bullet"/>
      <w:lvlText w:val="•"/>
      <w:lvlJc w:val="left"/>
      <w:pPr>
        <w:ind w:left="6204" w:hanging="144"/>
      </w:pPr>
      <w:rPr>
        <w:rFonts w:hint="default"/>
      </w:rPr>
    </w:lvl>
    <w:lvl w:ilvl="7" w:tplc="67F230E0">
      <w:numFmt w:val="bullet"/>
      <w:lvlText w:val="•"/>
      <w:lvlJc w:val="left"/>
      <w:pPr>
        <w:ind w:left="7198" w:hanging="144"/>
      </w:pPr>
      <w:rPr>
        <w:rFonts w:hint="default"/>
      </w:rPr>
    </w:lvl>
    <w:lvl w:ilvl="8" w:tplc="8D3804E4">
      <w:numFmt w:val="bullet"/>
      <w:lvlText w:val="•"/>
      <w:lvlJc w:val="left"/>
      <w:pPr>
        <w:ind w:left="8192" w:hanging="144"/>
      </w:pPr>
      <w:rPr>
        <w:rFonts w:hint="default"/>
      </w:rPr>
    </w:lvl>
  </w:abstractNum>
  <w:abstractNum w:abstractNumId="148" w15:restartNumberingAfterBreak="0">
    <w:nsid w:val="19EB0652"/>
    <w:multiLevelType w:val="hybridMultilevel"/>
    <w:tmpl w:val="6C241C98"/>
    <w:lvl w:ilvl="0" w:tplc="04190001">
      <w:start w:val="1"/>
      <w:numFmt w:val="bullet"/>
      <w:lvlText w:val=""/>
      <w:lvlJc w:val="left"/>
      <w:pPr>
        <w:ind w:left="994" w:hanging="360"/>
      </w:pPr>
      <w:rPr>
        <w:rFonts w:ascii="Symbol" w:hAnsi="Symbol"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149" w15:restartNumberingAfterBreak="0">
    <w:nsid w:val="1A0B3BBF"/>
    <w:multiLevelType w:val="hybridMultilevel"/>
    <w:tmpl w:val="B2D87846"/>
    <w:lvl w:ilvl="0" w:tplc="B9DEED74">
      <w:numFmt w:val="bullet"/>
      <w:lvlText w:val="•"/>
      <w:lvlJc w:val="left"/>
      <w:pPr>
        <w:ind w:left="277" w:hanging="144"/>
      </w:pPr>
      <w:rPr>
        <w:rFonts w:ascii="Times New Roman" w:eastAsia="Times New Roman" w:hAnsi="Times New Roman" w:cs="Times New Roman" w:hint="default"/>
        <w:w w:val="100"/>
        <w:sz w:val="24"/>
        <w:szCs w:val="24"/>
      </w:rPr>
    </w:lvl>
    <w:lvl w:ilvl="1" w:tplc="FD6830A8">
      <w:numFmt w:val="bullet"/>
      <w:lvlText w:val="•"/>
      <w:lvlJc w:val="left"/>
      <w:pPr>
        <w:ind w:left="816" w:hanging="144"/>
      </w:pPr>
      <w:rPr>
        <w:rFonts w:hint="default"/>
      </w:rPr>
    </w:lvl>
    <w:lvl w:ilvl="2" w:tplc="1460FF9E">
      <w:numFmt w:val="bullet"/>
      <w:lvlText w:val="•"/>
      <w:lvlJc w:val="left"/>
      <w:pPr>
        <w:ind w:left="1352" w:hanging="144"/>
      </w:pPr>
      <w:rPr>
        <w:rFonts w:hint="default"/>
      </w:rPr>
    </w:lvl>
    <w:lvl w:ilvl="3" w:tplc="1054DBD4">
      <w:numFmt w:val="bullet"/>
      <w:lvlText w:val="•"/>
      <w:lvlJc w:val="left"/>
      <w:pPr>
        <w:ind w:left="1888" w:hanging="144"/>
      </w:pPr>
      <w:rPr>
        <w:rFonts w:hint="default"/>
      </w:rPr>
    </w:lvl>
    <w:lvl w:ilvl="4" w:tplc="0B2281CE">
      <w:numFmt w:val="bullet"/>
      <w:lvlText w:val="•"/>
      <w:lvlJc w:val="left"/>
      <w:pPr>
        <w:ind w:left="2424" w:hanging="144"/>
      </w:pPr>
      <w:rPr>
        <w:rFonts w:hint="default"/>
      </w:rPr>
    </w:lvl>
    <w:lvl w:ilvl="5" w:tplc="3CAAA512">
      <w:numFmt w:val="bullet"/>
      <w:lvlText w:val="•"/>
      <w:lvlJc w:val="left"/>
      <w:pPr>
        <w:ind w:left="2961" w:hanging="144"/>
      </w:pPr>
      <w:rPr>
        <w:rFonts w:hint="default"/>
      </w:rPr>
    </w:lvl>
    <w:lvl w:ilvl="6" w:tplc="0CB4924E">
      <w:numFmt w:val="bullet"/>
      <w:lvlText w:val="•"/>
      <w:lvlJc w:val="left"/>
      <w:pPr>
        <w:ind w:left="3497" w:hanging="144"/>
      </w:pPr>
      <w:rPr>
        <w:rFonts w:hint="default"/>
      </w:rPr>
    </w:lvl>
    <w:lvl w:ilvl="7" w:tplc="4EBCD8E4">
      <w:numFmt w:val="bullet"/>
      <w:lvlText w:val="•"/>
      <w:lvlJc w:val="left"/>
      <w:pPr>
        <w:ind w:left="4033" w:hanging="144"/>
      </w:pPr>
      <w:rPr>
        <w:rFonts w:hint="default"/>
      </w:rPr>
    </w:lvl>
    <w:lvl w:ilvl="8" w:tplc="5EAC6AAC">
      <w:numFmt w:val="bullet"/>
      <w:lvlText w:val="•"/>
      <w:lvlJc w:val="left"/>
      <w:pPr>
        <w:ind w:left="4569" w:hanging="144"/>
      </w:pPr>
      <w:rPr>
        <w:rFonts w:hint="default"/>
      </w:rPr>
    </w:lvl>
  </w:abstractNum>
  <w:abstractNum w:abstractNumId="150" w15:restartNumberingAfterBreak="0">
    <w:nsid w:val="1A513D2E"/>
    <w:multiLevelType w:val="hybridMultilevel"/>
    <w:tmpl w:val="8932B688"/>
    <w:lvl w:ilvl="0" w:tplc="18A0FB9E">
      <w:numFmt w:val="bullet"/>
      <w:lvlText w:val="•"/>
      <w:lvlJc w:val="left"/>
      <w:pPr>
        <w:ind w:left="102" w:hanging="124"/>
      </w:pPr>
      <w:rPr>
        <w:rFonts w:ascii="Times New Roman" w:eastAsia="Times New Roman" w:hAnsi="Times New Roman" w:cs="Times New Roman" w:hint="default"/>
        <w:w w:val="87"/>
        <w:sz w:val="24"/>
        <w:szCs w:val="24"/>
      </w:rPr>
    </w:lvl>
    <w:lvl w:ilvl="1" w:tplc="96C2F402">
      <w:numFmt w:val="bullet"/>
      <w:lvlText w:val="•"/>
      <w:lvlJc w:val="left"/>
      <w:pPr>
        <w:ind w:left="567" w:hanging="124"/>
      </w:pPr>
      <w:rPr>
        <w:rFonts w:hint="default"/>
      </w:rPr>
    </w:lvl>
    <w:lvl w:ilvl="2" w:tplc="8424F6D0">
      <w:numFmt w:val="bullet"/>
      <w:lvlText w:val="•"/>
      <w:lvlJc w:val="left"/>
      <w:pPr>
        <w:ind w:left="1035" w:hanging="124"/>
      </w:pPr>
      <w:rPr>
        <w:rFonts w:hint="default"/>
      </w:rPr>
    </w:lvl>
    <w:lvl w:ilvl="3" w:tplc="1584BA2E">
      <w:numFmt w:val="bullet"/>
      <w:lvlText w:val="•"/>
      <w:lvlJc w:val="left"/>
      <w:pPr>
        <w:ind w:left="1503" w:hanging="124"/>
      </w:pPr>
      <w:rPr>
        <w:rFonts w:hint="default"/>
      </w:rPr>
    </w:lvl>
    <w:lvl w:ilvl="4" w:tplc="2C982604">
      <w:numFmt w:val="bullet"/>
      <w:lvlText w:val="•"/>
      <w:lvlJc w:val="left"/>
      <w:pPr>
        <w:ind w:left="1970" w:hanging="124"/>
      </w:pPr>
      <w:rPr>
        <w:rFonts w:hint="default"/>
      </w:rPr>
    </w:lvl>
    <w:lvl w:ilvl="5" w:tplc="B8A294F8">
      <w:numFmt w:val="bullet"/>
      <w:lvlText w:val="•"/>
      <w:lvlJc w:val="left"/>
      <w:pPr>
        <w:ind w:left="2438" w:hanging="124"/>
      </w:pPr>
      <w:rPr>
        <w:rFonts w:hint="default"/>
      </w:rPr>
    </w:lvl>
    <w:lvl w:ilvl="6" w:tplc="5D94547A">
      <w:numFmt w:val="bullet"/>
      <w:lvlText w:val="•"/>
      <w:lvlJc w:val="left"/>
      <w:pPr>
        <w:ind w:left="2906" w:hanging="124"/>
      </w:pPr>
      <w:rPr>
        <w:rFonts w:hint="default"/>
      </w:rPr>
    </w:lvl>
    <w:lvl w:ilvl="7" w:tplc="4852F426">
      <w:numFmt w:val="bullet"/>
      <w:lvlText w:val="•"/>
      <w:lvlJc w:val="left"/>
      <w:pPr>
        <w:ind w:left="3373" w:hanging="124"/>
      </w:pPr>
      <w:rPr>
        <w:rFonts w:hint="default"/>
      </w:rPr>
    </w:lvl>
    <w:lvl w:ilvl="8" w:tplc="15664C9E">
      <w:numFmt w:val="bullet"/>
      <w:lvlText w:val="•"/>
      <w:lvlJc w:val="left"/>
      <w:pPr>
        <w:ind w:left="3841" w:hanging="124"/>
      </w:pPr>
      <w:rPr>
        <w:rFonts w:hint="default"/>
      </w:rPr>
    </w:lvl>
  </w:abstractNum>
  <w:abstractNum w:abstractNumId="151" w15:restartNumberingAfterBreak="0">
    <w:nsid w:val="1A8C1CC3"/>
    <w:multiLevelType w:val="hybridMultilevel"/>
    <w:tmpl w:val="32B0E4D4"/>
    <w:lvl w:ilvl="0" w:tplc="51827226">
      <w:numFmt w:val="bullet"/>
      <w:lvlText w:val="•"/>
      <w:lvlJc w:val="left"/>
      <w:pPr>
        <w:ind w:left="229" w:hanging="144"/>
      </w:pPr>
      <w:rPr>
        <w:rFonts w:ascii="Times New Roman" w:eastAsia="Times New Roman" w:hAnsi="Times New Roman" w:cs="Times New Roman" w:hint="default"/>
        <w:i/>
        <w:w w:val="100"/>
        <w:sz w:val="24"/>
        <w:szCs w:val="24"/>
      </w:rPr>
    </w:lvl>
    <w:lvl w:ilvl="1" w:tplc="A77E2186">
      <w:numFmt w:val="bullet"/>
      <w:lvlText w:val="•"/>
      <w:lvlJc w:val="left"/>
      <w:pPr>
        <w:ind w:left="535" w:hanging="144"/>
      </w:pPr>
      <w:rPr>
        <w:rFonts w:hint="default"/>
      </w:rPr>
    </w:lvl>
    <w:lvl w:ilvl="2" w:tplc="74460B98">
      <w:numFmt w:val="bullet"/>
      <w:lvlText w:val="•"/>
      <w:lvlJc w:val="left"/>
      <w:pPr>
        <w:ind w:left="850" w:hanging="144"/>
      </w:pPr>
      <w:rPr>
        <w:rFonts w:hint="default"/>
      </w:rPr>
    </w:lvl>
    <w:lvl w:ilvl="3" w:tplc="4AD2E204">
      <w:numFmt w:val="bullet"/>
      <w:lvlText w:val="•"/>
      <w:lvlJc w:val="left"/>
      <w:pPr>
        <w:ind w:left="1165" w:hanging="144"/>
      </w:pPr>
      <w:rPr>
        <w:rFonts w:hint="default"/>
      </w:rPr>
    </w:lvl>
    <w:lvl w:ilvl="4" w:tplc="7786E360">
      <w:numFmt w:val="bullet"/>
      <w:lvlText w:val="•"/>
      <w:lvlJc w:val="left"/>
      <w:pPr>
        <w:ind w:left="1480" w:hanging="144"/>
      </w:pPr>
      <w:rPr>
        <w:rFonts w:hint="default"/>
      </w:rPr>
    </w:lvl>
    <w:lvl w:ilvl="5" w:tplc="773CD7B2">
      <w:numFmt w:val="bullet"/>
      <w:lvlText w:val="•"/>
      <w:lvlJc w:val="left"/>
      <w:pPr>
        <w:ind w:left="1796" w:hanging="144"/>
      </w:pPr>
      <w:rPr>
        <w:rFonts w:hint="default"/>
      </w:rPr>
    </w:lvl>
    <w:lvl w:ilvl="6" w:tplc="42E0EC34">
      <w:numFmt w:val="bullet"/>
      <w:lvlText w:val="•"/>
      <w:lvlJc w:val="left"/>
      <w:pPr>
        <w:ind w:left="2111" w:hanging="144"/>
      </w:pPr>
      <w:rPr>
        <w:rFonts w:hint="default"/>
      </w:rPr>
    </w:lvl>
    <w:lvl w:ilvl="7" w:tplc="131ED23C">
      <w:numFmt w:val="bullet"/>
      <w:lvlText w:val="•"/>
      <w:lvlJc w:val="left"/>
      <w:pPr>
        <w:ind w:left="2426" w:hanging="144"/>
      </w:pPr>
      <w:rPr>
        <w:rFonts w:hint="default"/>
      </w:rPr>
    </w:lvl>
    <w:lvl w:ilvl="8" w:tplc="D5CEFE2A">
      <w:numFmt w:val="bullet"/>
      <w:lvlText w:val="•"/>
      <w:lvlJc w:val="left"/>
      <w:pPr>
        <w:ind w:left="2741" w:hanging="144"/>
      </w:pPr>
      <w:rPr>
        <w:rFonts w:hint="default"/>
      </w:rPr>
    </w:lvl>
  </w:abstractNum>
  <w:abstractNum w:abstractNumId="152" w15:restartNumberingAfterBreak="0">
    <w:nsid w:val="1A932D1F"/>
    <w:multiLevelType w:val="hybridMultilevel"/>
    <w:tmpl w:val="99249B4A"/>
    <w:lvl w:ilvl="0" w:tplc="EDE409BC">
      <w:numFmt w:val="bullet"/>
      <w:lvlText w:val="•"/>
      <w:lvlJc w:val="left"/>
      <w:pPr>
        <w:ind w:left="250" w:hanging="144"/>
      </w:pPr>
      <w:rPr>
        <w:rFonts w:ascii="Times New Roman" w:eastAsia="Times New Roman" w:hAnsi="Times New Roman" w:cs="Times New Roman" w:hint="default"/>
        <w:w w:val="100"/>
        <w:sz w:val="24"/>
        <w:szCs w:val="24"/>
      </w:rPr>
    </w:lvl>
    <w:lvl w:ilvl="1" w:tplc="B448BE96">
      <w:numFmt w:val="bullet"/>
      <w:lvlText w:val="•"/>
      <w:lvlJc w:val="left"/>
      <w:pPr>
        <w:ind w:left="826" w:hanging="144"/>
      </w:pPr>
      <w:rPr>
        <w:rFonts w:hint="default"/>
      </w:rPr>
    </w:lvl>
    <w:lvl w:ilvl="2" w:tplc="0FEEA1D4">
      <w:numFmt w:val="bullet"/>
      <w:lvlText w:val="•"/>
      <w:lvlJc w:val="left"/>
      <w:pPr>
        <w:ind w:left="1392" w:hanging="144"/>
      </w:pPr>
      <w:rPr>
        <w:rFonts w:hint="default"/>
      </w:rPr>
    </w:lvl>
    <w:lvl w:ilvl="3" w:tplc="F288CB60">
      <w:numFmt w:val="bullet"/>
      <w:lvlText w:val="•"/>
      <w:lvlJc w:val="left"/>
      <w:pPr>
        <w:ind w:left="1958" w:hanging="144"/>
      </w:pPr>
      <w:rPr>
        <w:rFonts w:hint="default"/>
      </w:rPr>
    </w:lvl>
    <w:lvl w:ilvl="4" w:tplc="D138F892">
      <w:numFmt w:val="bullet"/>
      <w:lvlText w:val="•"/>
      <w:lvlJc w:val="left"/>
      <w:pPr>
        <w:ind w:left="2525" w:hanging="144"/>
      </w:pPr>
      <w:rPr>
        <w:rFonts w:hint="default"/>
      </w:rPr>
    </w:lvl>
    <w:lvl w:ilvl="5" w:tplc="96723CB8">
      <w:numFmt w:val="bullet"/>
      <w:lvlText w:val="•"/>
      <w:lvlJc w:val="left"/>
      <w:pPr>
        <w:ind w:left="3091" w:hanging="144"/>
      </w:pPr>
      <w:rPr>
        <w:rFonts w:hint="default"/>
      </w:rPr>
    </w:lvl>
    <w:lvl w:ilvl="6" w:tplc="DCB49F90">
      <w:numFmt w:val="bullet"/>
      <w:lvlText w:val="•"/>
      <w:lvlJc w:val="left"/>
      <w:pPr>
        <w:ind w:left="3657" w:hanging="144"/>
      </w:pPr>
      <w:rPr>
        <w:rFonts w:hint="default"/>
      </w:rPr>
    </w:lvl>
    <w:lvl w:ilvl="7" w:tplc="ED4AD97A">
      <w:numFmt w:val="bullet"/>
      <w:lvlText w:val="•"/>
      <w:lvlJc w:val="left"/>
      <w:pPr>
        <w:ind w:left="4224" w:hanging="144"/>
      </w:pPr>
      <w:rPr>
        <w:rFonts w:hint="default"/>
      </w:rPr>
    </w:lvl>
    <w:lvl w:ilvl="8" w:tplc="A7D2C8B4">
      <w:numFmt w:val="bullet"/>
      <w:lvlText w:val="•"/>
      <w:lvlJc w:val="left"/>
      <w:pPr>
        <w:ind w:left="4790" w:hanging="144"/>
      </w:pPr>
      <w:rPr>
        <w:rFonts w:hint="default"/>
      </w:rPr>
    </w:lvl>
  </w:abstractNum>
  <w:abstractNum w:abstractNumId="153" w15:restartNumberingAfterBreak="0">
    <w:nsid w:val="1AA979C8"/>
    <w:multiLevelType w:val="hybridMultilevel"/>
    <w:tmpl w:val="8F009ACC"/>
    <w:lvl w:ilvl="0" w:tplc="F80A58C0">
      <w:numFmt w:val="bullet"/>
      <w:lvlText w:val="•"/>
      <w:lvlJc w:val="left"/>
      <w:pPr>
        <w:ind w:left="82" w:hanging="144"/>
      </w:pPr>
      <w:rPr>
        <w:rFonts w:ascii="Times New Roman" w:eastAsia="Times New Roman" w:hAnsi="Times New Roman" w:cs="Times New Roman" w:hint="default"/>
        <w:i/>
        <w:w w:val="100"/>
        <w:sz w:val="24"/>
        <w:szCs w:val="24"/>
      </w:rPr>
    </w:lvl>
    <w:lvl w:ilvl="1" w:tplc="20A01C94">
      <w:numFmt w:val="bullet"/>
      <w:lvlText w:val="•"/>
      <w:lvlJc w:val="left"/>
      <w:pPr>
        <w:ind w:left="621" w:hanging="144"/>
      </w:pPr>
      <w:rPr>
        <w:rFonts w:hint="default"/>
      </w:rPr>
    </w:lvl>
    <w:lvl w:ilvl="2" w:tplc="B39E5FFA">
      <w:numFmt w:val="bullet"/>
      <w:lvlText w:val="•"/>
      <w:lvlJc w:val="left"/>
      <w:pPr>
        <w:ind w:left="1163" w:hanging="144"/>
      </w:pPr>
      <w:rPr>
        <w:rFonts w:hint="default"/>
      </w:rPr>
    </w:lvl>
    <w:lvl w:ilvl="3" w:tplc="6E7C10D8">
      <w:numFmt w:val="bullet"/>
      <w:lvlText w:val="•"/>
      <w:lvlJc w:val="left"/>
      <w:pPr>
        <w:ind w:left="1704" w:hanging="144"/>
      </w:pPr>
      <w:rPr>
        <w:rFonts w:hint="default"/>
      </w:rPr>
    </w:lvl>
    <w:lvl w:ilvl="4" w:tplc="A1E8AF5E">
      <w:numFmt w:val="bullet"/>
      <w:lvlText w:val="•"/>
      <w:lvlJc w:val="left"/>
      <w:pPr>
        <w:ind w:left="2246" w:hanging="144"/>
      </w:pPr>
      <w:rPr>
        <w:rFonts w:hint="default"/>
      </w:rPr>
    </w:lvl>
    <w:lvl w:ilvl="5" w:tplc="30E4F10E">
      <w:numFmt w:val="bullet"/>
      <w:lvlText w:val="•"/>
      <w:lvlJc w:val="left"/>
      <w:pPr>
        <w:ind w:left="2788" w:hanging="144"/>
      </w:pPr>
      <w:rPr>
        <w:rFonts w:hint="default"/>
      </w:rPr>
    </w:lvl>
    <w:lvl w:ilvl="6" w:tplc="4E6CEB4E">
      <w:numFmt w:val="bullet"/>
      <w:lvlText w:val="•"/>
      <w:lvlJc w:val="left"/>
      <w:pPr>
        <w:ind w:left="3329" w:hanging="144"/>
      </w:pPr>
      <w:rPr>
        <w:rFonts w:hint="default"/>
      </w:rPr>
    </w:lvl>
    <w:lvl w:ilvl="7" w:tplc="947E135C">
      <w:numFmt w:val="bullet"/>
      <w:lvlText w:val="•"/>
      <w:lvlJc w:val="left"/>
      <w:pPr>
        <w:ind w:left="3871" w:hanging="144"/>
      </w:pPr>
      <w:rPr>
        <w:rFonts w:hint="default"/>
      </w:rPr>
    </w:lvl>
    <w:lvl w:ilvl="8" w:tplc="F18AD882">
      <w:numFmt w:val="bullet"/>
      <w:lvlText w:val="•"/>
      <w:lvlJc w:val="left"/>
      <w:pPr>
        <w:ind w:left="4412" w:hanging="144"/>
      </w:pPr>
      <w:rPr>
        <w:rFonts w:hint="default"/>
      </w:rPr>
    </w:lvl>
  </w:abstractNum>
  <w:abstractNum w:abstractNumId="154" w15:restartNumberingAfterBreak="0">
    <w:nsid w:val="1AEF0622"/>
    <w:multiLevelType w:val="hybridMultilevel"/>
    <w:tmpl w:val="CDB2CF9C"/>
    <w:lvl w:ilvl="0" w:tplc="0A8E2720">
      <w:numFmt w:val="bullet"/>
      <w:lvlText w:val="•"/>
      <w:lvlJc w:val="left"/>
      <w:pPr>
        <w:ind w:left="277" w:hanging="144"/>
      </w:pPr>
      <w:rPr>
        <w:rFonts w:ascii="Times New Roman" w:eastAsia="Times New Roman" w:hAnsi="Times New Roman" w:cs="Times New Roman" w:hint="default"/>
        <w:w w:val="100"/>
        <w:sz w:val="24"/>
        <w:szCs w:val="24"/>
      </w:rPr>
    </w:lvl>
    <w:lvl w:ilvl="1" w:tplc="82709B88">
      <w:numFmt w:val="bullet"/>
      <w:lvlText w:val="•"/>
      <w:lvlJc w:val="left"/>
      <w:pPr>
        <w:ind w:left="815" w:hanging="144"/>
      </w:pPr>
      <w:rPr>
        <w:rFonts w:hint="default"/>
      </w:rPr>
    </w:lvl>
    <w:lvl w:ilvl="2" w:tplc="29669DF0">
      <w:numFmt w:val="bullet"/>
      <w:lvlText w:val="•"/>
      <w:lvlJc w:val="left"/>
      <w:pPr>
        <w:ind w:left="1351" w:hanging="144"/>
      </w:pPr>
      <w:rPr>
        <w:rFonts w:hint="default"/>
      </w:rPr>
    </w:lvl>
    <w:lvl w:ilvl="3" w:tplc="A6C2D96C">
      <w:numFmt w:val="bullet"/>
      <w:lvlText w:val="•"/>
      <w:lvlJc w:val="left"/>
      <w:pPr>
        <w:ind w:left="1887" w:hanging="144"/>
      </w:pPr>
      <w:rPr>
        <w:rFonts w:hint="default"/>
      </w:rPr>
    </w:lvl>
    <w:lvl w:ilvl="4" w:tplc="B1AA618C">
      <w:numFmt w:val="bullet"/>
      <w:lvlText w:val="•"/>
      <w:lvlJc w:val="left"/>
      <w:pPr>
        <w:ind w:left="2423" w:hanging="144"/>
      </w:pPr>
      <w:rPr>
        <w:rFonts w:hint="default"/>
      </w:rPr>
    </w:lvl>
    <w:lvl w:ilvl="5" w:tplc="C3F2C7FC">
      <w:numFmt w:val="bullet"/>
      <w:lvlText w:val="•"/>
      <w:lvlJc w:val="left"/>
      <w:pPr>
        <w:ind w:left="2959" w:hanging="144"/>
      </w:pPr>
      <w:rPr>
        <w:rFonts w:hint="default"/>
      </w:rPr>
    </w:lvl>
    <w:lvl w:ilvl="6" w:tplc="CB702732">
      <w:numFmt w:val="bullet"/>
      <w:lvlText w:val="•"/>
      <w:lvlJc w:val="left"/>
      <w:pPr>
        <w:ind w:left="3495" w:hanging="144"/>
      </w:pPr>
      <w:rPr>
        <w:rFonts w:hint="default"/>
      </w:rPr>
    </w:lvl>
    <w:lvl w:ilvl="7" w:tplc="071E6D12">
      <w:numFmt w:val="bullet"/>
      <w:lvlText w:val="•"/>
      <w:lvlJc w:val="left"/>
      <w:pPr>
        <w:ind w:left="4031" w:hanging="144"/>
      </w:pPr>
      <w:rPr>
        <w:rFonts w:hint="default"/>
      </w:rPr>
    </w:lvl>
    <w:lvl w:ilvl="8" w:tplc="C85ACE42">
      <w:numFmt w:val="bullet"/>
      <w:lvlText w:val="•"/>
      <w:lvlJc w:val="left"/>
      <w:pPr>
        <w:ind w:left="4567" w:hanging="144"/>
      </w:pPr>
      <w:rPr>
        <w:rFonts w:hint="default"/>
      </w:rPr>
    </w:lvl>
  </w:abstractNum>
  <w:abstractNum w:abstractNumId="155" w15:restartNumberingAfterBreak="0">
    <w:nsid w:val="1BC626B5"/>
    <w:multiLevelType w:val="hybridMultilevel"/>
    <w:tmpl w:val="6F9C12EA"/>
    <w:lvl w:ilvl="0" w:tplc="15221524">
      <w:numFmt w:val="bullet"/>
      <w:lvlText w:val="•"/>
      <w:lvlJc w:val="left"/>
      <w:pPr>
        <w:ind w:left="105" w:hanging="204"/>
      </w:pPr>
      <w:rPr>
        <w:rFonts w:ascii="Times New Roman" w:eastAsia="Times New Roman" w:hAnsi="Times New Roman" w:cs="Times New Roman" w:hint="default"/>
        <w:spacing w:val="-5"/>
        <w:w w:val="100"/>
        <w:sz w:val="24"/>
        <w:szCs w:val="24"/>
      </w:rPr>
    </w:lvl>
    <w:lvl w:ilvl="1" w:tplc="6DF4894C">
      <w:numFmt w:val="bullet"/>
      <w:lvlText w:val="•"/>
      <w:lvlJc w:val="left"/>
      <w:pPr>
        <w:ind w:left="567" w:hanging="204"/>
      </w:pPr>
      <w:rPr>
        <w:rFonts w:hint="default"/>
      </w:rPr>
    </w:lvl>
    <w:lvl w:ilvl="2" w:tplc="BD98EC12">
      <w:numFmt w:val="bullet"/>
      <w:lvlText w:val="•"/>
      <w:lvlJc w:val="left"/>
      <w:pPr>
        <w:ind w:left="1035" w:hanging="204"/>
      </w:pPr>
      <w:rPr>
        <w:rFonts w:hint="default"/>
      </w:rPr>
    </w:lvl>
    <w:lvl w:ilvl="3" w:tplc="145083C8">
      <w:numFmt w:val="bullet"/>
      <w:lvlText w:val="•"/>
      <w:lvlJc w:val="left"/>
      <w:pPr>
        <w:ind w:left="1502" w:hanging="204"/>
      </w:pPr>
      <w:rPr>
        <w:rFonts w:hint="default"/>
      </w:rPr>
    </w:lvl>
    <w:lvl w:ilvl="4" w:tplc="2B8E36CE">
      <w:numFmt w:val="bullet"/>
      <w:lvlText w:val="•"/>
      <w:lvlJc w:val="left"/>
      <w:pPr>
        <w:ind w:left="1970" w:hanging="204"/>
      </w:pPr>
      <w:rPr>
        <w:rFonts w:hint="default"/>
      </w:rPr>
    </w:lvl>
    <w:lvl w:ilvl="5" w:tplc="D40675E8">
      <w:numFmt w:val="bullet"/>
      <w:lvlText w:val="•"/>
      <w:lvlJc w:val="left"/>
      <w:pPr>
        <w:ind w:left="2437" w:hanging="204"/>
      </w:pPr>
      <w:rPr>
        <w:rFonts w:hint="default"/>
      </w:rPr>
    </w:lvl>
    <w:lvl w:ilvl="6" w:tplc="C5E8DA38">
      <w:numFmt w:val="bullet"/>
      <w:lvlText w:val="•"/>
      <w:lvlJc w:val="left"/>
      <w:pPr>
        <w:ind w:left="2905" w:hanging="204"/>
      </w:pPr>
      <w:rPr>
        <w:rFonts w:hint="default"/>
      </w:rPr>
    </w:lvl>
    <w:lvl w:ilvl="7" w:tplc="28209F56">
      <w:numFmt w:val="bullet"/>
      <w:lvlText w:val="•"/>
      <w:lvlJc w:val="left"/>
      <w:pPr>
        <w:ind w:left="3372" w:hanging="204"/>
      </w:pPr>
      <w:rPr>
        <w:rFonts w:hint="default"/>
      </w:rPr>
    </w:lvl>
    <w:lvl w:ilvl="8" w:tplc="24F8910A">
      <w:numFmt w:val="bullet"/>
      <w:lvlText w:val="•"/>
      <w:lvlJc w:val="left"/>
      <w:pPr>
        <w:ind w:left="3840" w:hanging="204"/>
      </w:pPr>
      <w:rPr>
        <w:rFonts w:hint="default"/>
      </w:rPr>
    </w:lvl>
  </w:abstractNum>
  <w:abstractNum w:abstractNumId="156" w15:restartNumberingAfterBreak="0">
    <w:nsid w:val="1BCC182F"/>
    <w:multiLevelType w:val="hybridMultilevel"/>
    <w:tmpl w:val="0A526A18"/>
    <w:lvl w:ilvl="0" w:tplc="802EE958">
      <w:numFmt w:val="bullet"/>
      <w:lvlText w:val="•"/>
      <w:lvlJc w:val="left"/>
      <w:pPr>
        <w:ind w:left="250" w:hanging="144"/>
      </w:pPr>
      <w:rPr>
        <w:rFonts w:ascii="Times New Roman" w:eastAsia="Times New Roman" w:hAnsi="Times New Roman" w:cs="Times New Roman" w:hint="default"/>
        <w:w w:val="100"/>
        <w:sz w:val="24"/>
        <w:szCs w:val="24"/>
      </w:rPr>
    </w:lvl>
    <w:lvl w:ilvl="1" w:tplc="606C8788">
      <w:numFmt w:val="bullet"/>
      <w:lvlText w:val="•"/>
      <w:lvlJc w:val="left"/>
      <w:pPr>
        <w:ind w:left="867" w:hanging="144"/>
      </w:pPr>
      <w:rPr>
        <w:rFonts w:hint="default"/>
      </w:rPr>
    </w:lvl>
    <w:lvl w:ilvl="2" w:tplc="D276AF86">
      <w:numFmt w:val="bullet"/>
      <w:lvlText w:val="•"/>
      <w:lvlJc w:val="left"/>
      <w:pPr>
        <w:ind w:left="1475" w:hanging="144"/>
      </w:pPr>
      <w:rPr>
        <w:rFonts w:hint="default"/>
      </w:rPr>
    </w:lvl>
    <w:lvl w:ilvl="3" w:tplc="12768F8E">
      <w:numFmt w:val="bullet"/>
      <w:lvlText w:val="•"/>
      <w:lvlJc w:val="left"/>
      <w:pPr>
        <w:ind w:left="2083" w:hanging="144"/>
      </w:pPr>
      <w:rPr>
        <w:rFonts w:hint="default"/>
      </w:rPr>
    </w:lvl>
    <w:lvl w:ilvl="4" w:tplc="D9A88E70">
      <w:numFmt w:val="bullet"/>
      <w:lvlText w:val="•"/>
      <w:lvlJc w:val="left"/>
      <w:pPr>
        <w:ind w:left="2691" w:hanging="144"/>
      </w:pPr>
      <w:rPr>
        <w:rFonts w:hint="default"/>
      </w:rPr>
    </w:lvl>
    <w:lvl w:ilvl="5" w:tplc="D3F263EC">
      <w:numFmt w:val="bullet"/>
      <w:lvlText w:val="•"/>
      <w:lvlJc w:val="left"/>
      <w:pPr>
        <w:ind w:left="3299" w:hanging="144"/>
      </w:pPr>
      <w:rPr>
        <w:rFonts w:hint="default"/>
      </w:rPr>
    </w:lvl>
    <w:lvl w:ilvl="6" w:tplc="AA68F5BA">
      <w:numFmt w:val="bullet"/>
      <w:lvlText w:val="•"/>
      <w:lvlJc w:val="left"/>
      <w:pPr>
        <w:ind w:left="3906" w:hanging="144"/>
      </w:pPr>
      <w:rPr>
        <w:rFonts w:hint="default"/>
      </w:rPr>
    </w:lvl>
    <w:lvl w:ilvl="7" w:tplc="8C062B8A">
      <w:numFmt w:val="bullet"/>
      <w:lvlText w:val="•"/>
      <w:lvlJc w:val="left"/>
      <w:pPr>
        <w:ind w:left="4514" w:hanging="144"/>
      </w:pPr>
      <w:rPr>
        <w:rFonts w:hint="default"/>
      </w:rPr>
    </w:lvl>
    <w:lvl w:ilvl="8" w:tplc="D29439B0">
      <w:numFmt w:val="bullet"/>
      <w:lvlText w:val="•"/>
      <w:lvlJc w:val="left"/>
      <w:pPr>
        <w:ind w:left="5122" w:hanging="144"/>
      </w:pPr>
      <w:rPr>
        <w:rFonts w:hint="default"/>
      </w:rPr>
    </w:lvl>
  </w:abstractNum>
  <w:abstractNum w:abstractNumId="157" w15:restartNumberingAfterBreak="0">
    <w:nsid w:val="1BEE1E83"/>
    <w:multiLevelType w:val="hybridMultilevel"/>
    <w:tmpl w:val="74D0B544"/>
    <w:lvl w:ilvl="0" w:tplc="8E54BE10">
      <w:numFmt w:val="bullet"/>
      <w:lvlText w:val="•"/>
      <w:lvlJc w:val="left"/>
      <w:pPr>
        <w:ind w:left="106" w:hanging="140"/>
      </w:pPr>
      <w:rPr>
        <w:rFonts w:ascii="Times New Roman" w:eastAsia="Times New Roman" w:hAnsi="Times New Roman" w:cs="Times New Roman" w:hint="default"/>
        <w:w w:val="100"/>
        <w:sz w:val="24"/>
        <w:szCs w:val="24"/>
      </w:rPr>
    </w:lvl>
    <w:lvl w:ilvl="1" w:tplc="E0C0D2B0">
      <w:numFmt w:val="bullet"/>
      <w:lvlText w:val="•"/>
      <w:lvlJc w:val="left"/>
      <w:pPr>
        <w:ind w:left="667" w:hanging="140"/>
      </w:pPr>
      <w:rPr>
        <w:rFonts w:hint="default"/>
      </w:rPr>
    </w:lvl>
    <w:lvl w:ilvl="2" w:tplc="2D766E68">
      <w:numFmt w:val="bullet"/>
      <w:lvlText w:val="•"/>
      <w:lvlJc w:val="left"/>
      <w:pPr>
        <w:ind w:left="1234" w:hanging="140"/>
      </w:pPr>
      <w:rPr>
        <w:rFonts w:hint="default"/>
      </w:rPr>
    </w:lvl>
    <w:lvl w:ilvl="3" w:tplc="07AA60FE">
      <w:numFmt w:val="bullet"/>
      <w:lvlText w:val="•"/>
      <w:lvlJc w:val="left"/>
      <w:pPr>
        <w:ind w:left="1801" w:hanging="140"/>
      </w:pPr>
      <w:rPr>
        <w:rFonts w:hint="default"/>
      </w:rPr>
    </w:lvl>
    <w:lvl w:ilvl="4" w:tplc="6C8EF90C">
      <w:numFmt w:val="bullet"/>
      <w:lvlText w:val="•"/>
      <w:lvlJc w:val="left"/>
      <w:pPr>
        <w:ind w:left="2368" w:hanging="140"/>
      </w:pPr>
      <w:rPr>
        <w:rFonts w:hint="default"/>
      </w:rPr>
    </w:lvl>
    <w:lvl w:ilvl="5" w:tplc="C9AA06B0">
      <w:numFmt w:val="bullet"/>
      <w:lvlText w:val="•"/>
      <w:lvlJc w:val="left"/>
      <w:pPr>
        <w:ind w:left="2935" w:hanging="140"/>
      </w:pPr>
      <w:rPr>
        <w:rFonts w:hint="default"/>
      </w:rPr>
    </w:lvl>
    <w:lvl w:ilvl="6" w:tplc="CBAE5DEC">
      <w:numFmt w:val="bullet"/>
      <w:lvlText w:val="•"/>
      <w:lvlJc w:val="left"/>
      <w:pPr>
        <w:ind w:left="3502" w:hanging="140"/>
      </w:pPr>
      <w:rPr>
        <w:rFonts w:hint="default"/>
      </w:rPr>
    </w:lvl>
    <w:lvl w:ilvl="7" w:tplc="AC826F9A">
      <w:numFmt w:val="bullet"/>
      <w:lvlText w:val="•"/>
      <w:lvlJc w:val="left"/>
      <w:pPr>
        <w:ind w:left="4069" w:hanging="140"/>
      </w:pPr>
      <w:rPr>
        <w:rFonts w:hint="default"/>
      </w:rPr>
    </w:lvl>
    <w:lvl w:ilvl="8" w:tplc="C6FC4B76">
      <w:numFmt w:val="bullet"/>
      <w:lvlText w:val="•"/>
      <w:lvlJc w:val="left"/>
      <w:pPr>
        <w:ind w:left="4636" w:hanging="140"/>
      </w:pPr>
      <w:rPr>
        <w:rFonts w:hint="default"/>
      </w:rPr>
    </w:lvl>
  </w:abstractNum>
  <w:abstractNum w:abstractNumId="158" w15:restartNumberingAfterBreak="0">
    <w:nsid w:val="1C8A0DB4"/>
    <w:multiLevelType w:val="hybridMultilevel"/>
    <w:tmpl w:val="CB68039A"/>
    <w:lvl w:ilvl="0" w:tplc="AD04DE30">
      <w:numFmt w:val="bullet"/>
      <w:lvlText w:val="•"/>
      <w:lvlJc w:val="left"/>
      <w:pPr>
        <w:ind w:left="226" w:hanging="144"/>
      </w:pPr>
      <w:rPr>
        <w:rFonts w:ascii="Times New Roman" w:eastAsia="Times New Roman" w:hAnsi="Times New Roman" w:cs="Times New Roman" w:hint="default"/>
        <w:i/>
        <w:w w:val="100"/>
        <w:sz w:val="24"/>
        <w:szCs w:val="24"/>
      </w:rPr>
    </w:lvl>
    <w:lvl w:ilvl="1" w:tplc="99C23AD4">
      <w:numFmt w:val="bullet"/>
      <w:lvlText w:val="•"/>
      <w:lvlJc w:val="left"/>
      <w:pPr>
        <w:ind w:left="674" w:hanging="144"/>
      </w:pPr>
      <w:rPr>
        <w:rFonts w:hint="default"/>
      </w:rPr>
    </w:lvl>
    <w:lvl w:ilvl="2" w:tplc="44D4CC3A">
      <w:numFmt w:val="bullet"/>
      <w:lvlText w:val="•"/>
      <w:lvlJc w:val="left"/>
      <w:pPr>
        <w:ind w:left="1128" w:hanging="144"/>
      </w:pPr>
      <w:rPr>
        <w:rFonts w:hint="default"/>
      </w:rPr>
    </w:lvl>
    <w:lvl w:ilvl="3" w:tplc="50AEAAAE">
      <w:numFmt w:val="bullet"/>
      <w:lvlText w:val="•"/>
      <w:lvlJc w:val="left"/>
      <w:pPr>
        <w:ind w:left="1582" w:hanging="144"/>
      </w:pPr>
      <w:rPr>
        <w:rFonts w:hint="default"/>
      </w:rPr>
    </w:lvl>
    <w:lvl w:ilvl="4" w:tplc="5C78C792">
      <w:numFmt w:val="bullet"/>
      <w:lvlText w:val="•"/>
      <w:lvlJc w:val="left"/>
      <w:pPr>
        <w:ind w:left="2036" w:hanging="144"/>
      </w:pPr>
      <w:rPr>
        <w:rFonts w:hint="default"/>
      </w:rPr>
    </w:lvl>
    <w:lvl w:ilvl="5" w:tplc="E136646E">
      <w:numFmt w:val="bullet"/>
      <w:lvlText w:val="•"/>
      <w:lvlJc w:val="left"/>
      <w:pPr>
        <w:ind w:left="2491" w:hanging="144"/>
      </w:pPr>
      <w:rPr>
        <w:rFonts w:hint="default"/>
      </w:rPr>
    </w:lvl>
    <w:lvl w:ilvl="6" w:tplc="38625A9E">
      <w:numFmt w:val="bullet"/>
      <w:lvlText w:val="•"/>
      <w:lvlJc w:val="left"/>
      <w:pPr>
        <w:ind w:left="2945" w:hanging="144"/>
      </w:pPr>
      <w:rPr>
        <w:rFonts w:hint="default"/>
      </w:rPr>
    </w:lvl>
    <w:lvl w:ilvl="7" w:tplc="D4E843A4">
      <w:numFmt w:val="bullet"/>
      <w:lvlText w:val="•"/>
      <w:lvlJc w:val="left"/>
      <w:pPr>
        <w:ind w:left="3399" w:hanging="144"/>
      </w:pPr>
      <w:rPr>
        <w:rFonts w:hint="default"/>
      </w:rPr>
    </w:lvl>
    <w:lvl w:ilvl="8" w:tplc="50C4EEC4">
      <w:numFmt w:val="bullet"/>
      <w:lvlText w:val="•"/>
      <w:lvlJc w:val="left"/>
      <w:pPr>
        <w:ind w:left="3853" w:hanging="144"/>
      </w:pPr>
      <w:rPr>
        <w:rFonts w:hint="default"/>
      </w:rPr>
    </w:lvl>
  </w:abstractNum>
  <w:abstractNum w:abstractNumId="159" w15:restartNumberingAfterBreak="0">
    <w:nsid w:val="1C941485"/>
    <w:multiLevelType w:val="hybridMultilevel"/>
    <w:tmpl w:val="DC7C13A6"/>
    <w:lvl w:ilvl="0" w:tplc="1E6C9EA2">
      <w:start w:val="1"/>
      <w:numFmt w:val="decimal"/>
      <w:lvlText w:val="%1."/>
      <w:lvlJc w:val="left"/>
      <w:pPr>
        <w:ind w:left="540" w:hanging="232"/>
      </w:pPr>
      <w:rPr>
        <w:rFonts w:ascii="Times New Roman" w:eastAsia="Times New Roman" w:hAnsi="Times New Roman" w:cs="Times New Roman" w:hint="default"/>
        <w:w w:val="100"/>
        <w:sz w:val="24"/>
        <w:szCs w:val="24"/>
      </w:rPr>
    </w:lvl>
    <w:lvl w:ilvl="1" w:tplc="3DB01616">
      <w:numFmt w:val="bullet"/>
      <w:lvlText w:val="•"/>
      <w:lvlJc w:val="left"/>
      <w:pPr>
        <w:ind w:left="1502" w:hanging="232"/>
      </w:pPr>
      <w:rPr>
        <w:rFonts w:hint="default"/>
      </w:rPr>
    </w:lvl>
    <w:lvl w:ilvl="2" w:tplc="8F0E9772">
      <w:numFmt w:val="bullet"/>
      <w:lvlText w:val="•"/>
      <w:lvlJc w:val="left"/>
      <w:pPr>
        <w:ind w:left="2464" w:hanging="232"/>
      </w:pPr>
      <w:rPr>
        <w:rFonts w:hint="default"/>
      </w:rPr>
    </w:lvl>
    <w:lvl w:ilvl="3" w:tplc="92FA047C">
      <w:numFmt w:val="bullet"/>
      <w:lvlText w:val="•"/>
      <w:lvlJc w:val="left"/>
      <w:pPr>
        <w:ind w:left="3426" w:hanging="232"/>
      </w:pPr>
      <w:rPr>
        <w:rFonts w:hint="default"/>
      </w:rPr>
    </w:lvl>
    <w:lvl w:ilvl="4" w:tplc="6F188002">
      <w:numFmt w:val="bullet"/>
      <w:lvlText w:val="•"/>
      <w:lvlJc w:val="left"/>
      <w:pPr>
        <w:ind w:left="4388" w:hanging="232"/>
      </w:pPr>
      <w:rPr>
        <w:rFonts w:hint="default"/>
      </w:rPr>
    </w:lvl>
    <w:lvl w:ilvl="5" w:tplc="2DDA4E44">
      <w:numFmt w:val="bullet"/>
      <w:lvlText w:val="•"/>
      <w:lvlJc w:val="left"/>
      <w:pPr>
        <w:ind w:left="5350" w:hanging="232"/>
      </w:pPr>
      <w:rPr>
        <w:rFonts w:hint="default"/>
      </w:rPr>
    </w:lvl>
    <w:lvl w:ilvl="6" w:tplc="082CCB0E">
      <w:numFmt w:val="bullet"/>
      <w:lvlText w:val="•"/>
      <w:lvlJc w:val="left"/>
      <w:pPr>
        <w:ind w:left="6312" w:hanging="232"/>
      </w:pPr>
      <w:rPr>
        <w:rFonts w:hint="default"/>
      </w:rPr>
    </w:lvl>
    <w:lvl w:ilvl="7" w:tplc="61C07EC8">
      <w:numFmt w:val="bullet"/>
      <w:lvlText w:val="•"/>
      <w:lvlJc w:val="left"/>
      <w:pPr>
        <w:ind w:left="7274" w:hanging="232"/>
      </w:pPr>
      <w:rPr>
        <w:rFonts w:hint="default"/>
      </w:rPr>
    </w:lvl>
    <w:lvl w:ilvl="8" w:tplc="4E6CF1EE">
      <w:numFmt w:val="bullet"/>
      <w:lvlText w:val="•"/>
      <w:lvlJc w:val="left"/>
      <w:pPr>
        <w:ind w:left="8236" w:hanging="232"/>
      </w:pPr>
      <w:rPr>
        <w:rFonts w:hint="default"/>
      </w:rPr>
    </w:lvl>
  </w:abstractNum>
  <w:abstractNum w:abstractNumId="160" w15:restartNumberingAfterBreak="0">
    <w:nsid w:val="1C982BE6"/>
    <w:multiLevelType w:val="hybridMultilevel"/>
    <w:tmpl w:val="A808DBA6"/>
    <w:lvl w:ilvl="0" w:tplc="1C043D6C">
      <w:numFmt w:val="bullet"/>
      <w:lvlText w:val="•"/>
      <w:lvlJc w:val="left"/>
      <w:pPr>
        <w:ind w:left="235" w:hanging="144"/>
      </w:pPr>
      <w:rPr>
        <w:rFonts w:ascii="Times New Roman" w:eastAsia="Times New Roman" w:hAnsi="Times New Roman" w:cs="Times New Roman" w:hint="default"/>
        <w:i/>
        <w:w w:val="100"/>
        <w:sz w:val="24"/>
        <w:szCs w:val="24"/>
      </w:rPr>
    </w:lvl>
    <w:lvl w:ilvl="1" w:tplc="B07C2C8A">
      <w:numFmt w:val="bullet"/>
      <w:lvlText w:val="•"/>
      <w:lvlJc w:val="left"/>
      <w:pPr>
        <w:ind w:left="554" w:hanging="144"/>
      </w:pPr>
      <w:rPr>
        <w:rFonts w:hint="default"/>
      </w:rPr>
    </w:lvl>
    <w:lvl w:ilvl="2" w:tplc="22543C18">
      <w:numFmt w:val="bullet"/>
      <w:lvlText w:val="•"/>
      <w:lvlJc w:val="left"/>
      <w:pPr>
        <w:ind w:left="868" w:hanging="144"/>
      </w:pPr>
      <w:rPr>
        <w:rFonts w:hint="default"/>
      </w:rPr>
    </w:lvl>
    <w:lvl w:ilvl="3" w:tplc="EE00F750">
      <w:numFmt w:val="bullet"/>
      <w:lvlText w:val="•"/>
      <w:lvlJc w:val="left"/>
      <w:pPr>
        <w:ind w:left="1182" w:hanging="144"/>
      </w:pPr>
      <w:rPr>
        <w:rFonts w:hint="default"/>
      </w:rPr>
    </w:lvl>
    <w:lvl w:ilvl="4" w:tplc="7DE8ADFE">
      <w:numFmt w:val="bullet"/>
      <w:lvlText w:val="•"/>
      <w:lvlJc w:val="left"/>
      <w:pPr>
        <w:ind w:left="1496" w:hanging="144"/>
      </w:pPr>
      <w:rPr>
        <w:rFonts w:hint="default"/>
      </w:rPr>
    </w:lvl>
    <w:lvl w:ilvl="5" w:tplc="99E0C42E">
      <w:numFmt w:val="bullet"/>
      <w:lvlText w:val="•"/>
      <w:lvlJc w:val="left"/>
      <w:pPr>
        <w:ind w:left="1811" w:hanging="144"/>
      </w:pPr>
      <w:rPr>
        <w:rFonts w:hint="default"/>
      </w:rPr>
    </w:lvl>
    <w:lvl w:ilvl="6" w:tplc="9F3C6582">
      <w:numFmt w:val="bullet"/>
      <w:lvlText w:val="•"/>
      <w:lvlJc w:val="left"/>
      <w:pPr>
        <w:ind w:left="2125" w:hanging="144"/>
      </w:pPr>
      <w:rPr>
        <w:rFonts w:hint="default"/>
      </w:rPr>
    </w:lvl>
    <w:lvl w:ilvl="7" w:tplc="A3D46B7A">
      <w:numFmt w:val="bullet"/>
      <w:lvlText w:val="•"/>
      <w:lvlJc w:val="left"/>
      <w:pPr>
        <w:ind w:left="2439" w:hanging="144"/>
      </w:pPr>
      <w:rPr>
        <w:rFonts w:hint="default"/>
      </w:rPr>
    </w:lvl>
    <w:lvl w:ilvl="8" w:tplc="8028E0A6">
      <w:numFmt w:val="bullet"/>
      <w:lvlText w:val="•"/>
      <w:lvlJc w:val="left"/>
      <w:pPr>
        <w:ind w:left="2753" w:hanging="144"/>
      </w:pPr>
      <w:rPr>
        <w:rFonts w:hint="default"/>
      </w:rPr>
    </w:lvl>
  </w:abstractNum>
  <w:abstractNum w:abstractNumId="161" w15:restartNumberingAfterBreak="0">
    <w:nsid w:val="1CA93AEE"/>
    <w:multiLevelType w:val="hybridMultilevel"/>
    <w:tmpl w:val="D7CC5B8A"/>
    <w:lvl w:ilvl="0" w:tplc="317CB95A">
      <w:numFmt w:val="bullet"/>
      <w:lvlText w:val="•"/>
      <w:lvlJc w:val="left"/>
      <w:pPr>
        <w:ind w:left="226" w:hanging="145"/>
      </w:pPr>
      <w:rPr>
        <w:rFonts w:ascii="Times New Roman" w:eastAsia="Times New Roman" w:hAnsi="Times New Roman" w:cs="Times New Roman" w:hint="default"/>
        <w:spacing w:val="-2"/>
        <w:w w:val="100"/>
        <w:sz w:val="24"/>
        <w:szCs w:val="24"/>
      </w:rPr>
    </w:lvl>
    <w:lvl w:ilvl="1" w:tplc="653E530E">
      <w:numFmt w:val="bullet"/>
      <w:lvlText w:val="•"/>
      <w:lvlJc w:val="left"/>
      <w:pPr>
        <w:ind w:left="578" w:hanging="145"/>
      </w:pPr>
      <w:rPr>
        <w:rFonts w:hint="default"/>
      </w:rPr>
    </w:lvl>
    <w:lvl w:ilvl="2" w:tplc="B3DCAD32">
      <w:numFmt w:val="bullet"/>
      <w:lvlText w:val="•"/>
      <w:lvlJc w:val="left"/>
      <w:pPr>
        <w:ind w:left="936" w:hanging="145"/>
      </w:pPr>
      <w:rPr>
        <w:rFonts w:hint="default"/>
      </w:rPr>
    </w:lvl>
    <w:lvl w:ilvl="3" w:tplc="D27ECEDA">
      <w:numFmt w:val="bullet"/>
      <w:lvlText w:val="•"/>
      <w:lvlJc w:val="left"/>
      <w:pPr>
        <w:ind w:left="1294" w:hanging="145"/>
      </w:pPr>
      <w:rPr>
        <w:rFonts w:hint="default"/>
      </w:rPr>
    </w:lvl>
    <w:lvl w:ilvl="4" w:tplc="F9CA69F4">
      <w:numFmt w:val="bullet"/>
      <w:lvlText w:val="•"/>
      <w:lvlJc w:val="left"/>
      <w:pPr>
        <w:ind w:left="1652" w:hanging="145"/>
      </w:pPr>
      <w:rPr>
        <w:rFonts w:hint="default"/>
      </w:rPr>
    </w:lvl>
    <w:lvl w:ilvl="5" w:tplc="0D0E1898">
      <w:numFmt w:val="bullet"/>
      <w:lvlText w:val="•"/>
      <w:lvlJc w:val="left"/>
      <w:pPr>
        <w:ind w:left="2011" w:hanging="145"/>
      </w:pPr>
      <w:rPr>
        <w:rFonts w:hint="default"/>
      </w:rPr>
    </w:lvl>
    <w:lvl w:ilvl="6" w:tplc="E352729E">
      <w:numFmt w:val="bullet"/>
      <w:lvlText w:val="•"/>
      <w:lvlJc w:val="left"/>
      <w:pPr>
        <w:ind w:left="2369" w:hanging="145"/>
      </w:pPr>
      <w:rPr>
        <w:rFonts w:hint="default"/>
      </w:rPr>
    </w:lvl>
    <w:lvl w:ilvl="7" w:tplc="94028544">
      <w:numFmt w:val="bullet"/>
      <w:lvlText w:val="•"/>
      <w:lvlJc w:val="left"/>
      <w:pPr>
        <w:ind w:left="2727" w:hanging="145"/>
      </w:pPr>
      <w:rPr>
        <w:rFonts w:hint="default"/>
      </w:rPr>
    </w:lvl>
    <w:lvl w:ilvl="8" w:tplc="E5DE226E">
      <w:numFmt w:val="bullet"/>
      <w:lvlText w:val="•"/>
      <w:lvlJc w:val="left"/>
      <w:pPr>
        <w:ind w:left="3085" w:hanging="145"/>
      </w:pPr>
      <w:rPr>
        <w:rFonts w:hint="default"/>
      </w:rPr>
    </w:lvl>
  </w:abstractNum>
  <w:abstractNum w:abstractNumId="162" w15:restartNumberingAfterBreak="0">
    <w:nsid w:val="1CD42133"/>
    <w:multiLevelType w:val="hybridMultilevel"/>
    <w:tmpl w:val="B5E4640C"/>
    <w:lvl w:ilvl="0" w:tplc="ABD49466">
      <w:numFmt w:val="bullet"/>
      <w:lvlText w:val="•"/>
      <w:lvlJc w:val="left"/>
      <w:pPr>
        <w:ind w:left="242" w:hanging="140"/>
      </w:pPr>
      <w:rPr>
        <w:rFonts w:ascii="Times New Roman" w:eastAsia="Times New Roman" w:hAnsi="Times New Roman" w:cs="Times New Roman" w:hint="default"/>
        <w:w w:val="95"/>
        <w:sz w:val="24"/>
        <w:szCs w:val="24"/>
      </w:rPr>
    </w:lvl>
    <w:lvl w:ilvl="1" w:tplc="B900D90A">
      <w:numFmt w:val="bullet"/>
      <w:lvlText w:val="•"/>
      <w:lvlJc w:val="left"/>
      <w:pPr>
        <w:ind w:left="626" w:hanging="140"/>
      </w:pPr>
      <w:rPr>
        <w:rFonts w:hint="default"/>
      </w:rPr>
    </w:lvl>
    <w:lvl w:ilvl="2" w:tplc="05968C92">
      <w:numFmt w:val="bullet"/>
      <w:lvlText w:val="•"/>
      <w:lvlJc w:val="left"/>
      <w:pPr>
        <w:ind w:left="1012" w:hanging="140"/>
      </w:pPr>
      <w:rPr>
        <w:rFonts w:hint="default"/>
      </w:rPr>
    </w:lvl>
    <w:lvl w:ilvl="3" w:tplc="505C354C">
      <w:numFmt w:val="bullet"/>
      <w:lvlText w:val="•"/>
      <w:lvlJc w:val="left"/>
      <w:pPr>
        <w:ind w:left="1398" w:hanging="140"/>
      </w:pPr>
      <w:rPr>
        <w:rFonts w:hint="default"/>
      </w:rPr>
    </w:lvl>
    <w:lvl w:ilvl="4" w:tplc="1FE60362">
      <w:numFmt w:val="bullet"/>
      <w:lvlText w:val="•"/>
      <w:lvlJc w:val="left"/>
      <w:pPr>
        <w:ind w:left="1784" w:hanging="140"/>
      </w:pPr>
      <w:rPr>
        <w:rFonts w:hint="default"/>
      </w:rPr>
    </w:lvl>
    <w:lvl w:ilvl="5" w:tplc="11F44438">
      <w:numFmt w:val="bullet"/>
      <w:lvlText w:val="•"/>
      <w:lvlJc w:val="left"/>
      <w:pPr>
        <w:ind w:left="2171" w:hanging="140"/>
      </w:pPr>
      <w:rPr>
        <w:rFonts w:hint="default"/>
      </w:rPr>
    </w:lvl>
    <w:lvl w:ilvl="6" w:tplc="68EECF3C">
      <w:numFmt w:val="bullet"/>
      <w:lvlText w:val="•"/>
      <w:lvlJc w:val="left"/>
      <w:pPr>
        <w:ind w:left="2557" w:hanging="140"/>
      </w:pPr>
      <w:rPr>
        <w:rFonts w:hint="default"/>
      </w:rPr>
    </w:lvl>
    <w:lvl w:ilvl="7" w:tplc="AABEC54C">
      <w:numFmt w:val="bullet"/>
      <w:lvlText w:val="•"/>
      <w:lvlJc w:val="left"/>
      <w:pPr>
        <w:ind w:left="2943" w:hanging="140"/>
      </w:pPr>
      <w:rPr>
        <w:rFonts w:hint="default"/>
      </w:rPr>
    </w:lvl>
    <w:lvl w:ilvl="8" w:tplc="B016C78C">
      <w:numFmt w:val="bullet"/>
      <w:lvlText w:val="•"/>
      <w:lvlJc w:val="left"/>
      <w:pPr>
        <w:ind w:left="3329" w:hanging="140"/>
      </w:pPr>
      <w:rPr>
        <w:rFonts w:hint="default"/>
      </w:rPr>
    </w:lvl>
  </w:abstractNum>
  <w:abstractNum w:abstractNumId="163" w15:restartNumberingAfterBreak="0">
    <w:nsid w:val="1D5444D1"/>
    <w:multiLevelType w:val="hybridMultilevel"/>
    <w:tmpl w:val="9BD85CB2"/>
    <w:lvl w:ilvl="0" w:tplc="ABA8F0BC">
      <w:numFmt w:val="bullet"/>
      <w:lvlText w:val="•"/>
      <w:lvlJc w:val="left"/>
      <w:pPr>
        <w:ind w:left="134" w:hanging="144"/>
      </w:pPr>
      <w:rPr>
        <w:rFonts w:ascii="Times New Roman" w:eastAsia="Times New Roman" w:hAnsi="Times New Roman" w:cs="Times New Roman" w:hint="default"/>
        <w:w w:val="100"/>
        <w:sz w:val="24"/>
        <w:szCs w:val="24"/>
      </w:rPr>
    </w:lvl>
    <w:lvl w:ilvl="1" w:tplc="FEFA7986">
      <w:numFmt w:val="bullet"/>
      <w:lvlText w:val="•"/>
      <w:lvlJc w:val="left"/>
      <w:pPr>
        <w:ind w:left="762" w:hanging="144"/>
      </w:pPr>
      <w:rPr>
        <w:rFonts w:hint="default"/>
      </w:rPr>
    </w:lvl>
    <w:lvl w:ilvl="2" w:tplc="7F44D76A">
      <w:numFmt w:val="bullet"/>
      <w:lvlText w:val="•"/>
      <w:lvlJc w:val="left"/>
      <w:pPr>
        <w:ind w:left="1384" w:hanging="144"/>
      </w:pPr>
      <w:rPr>
        <w:rFonts w:hint="default"/>
      </w:rPr>
    </w:lvl>
    <w:lvl w:ilvl="3" w:tplc="7AE06DA6">
      <w:numFmt w:val="bullet"/>
      <w:lvlText w:val="•"/>
      <w:lvlJc w:val="left"/>
      <w:pPr>
        <w:ind w:left="2006" w:hanging="144"/>
      </w:pPr>
      <w:rPr>
        <w:rFonts w:hint="default"/>
      </w:rPr>
    </w:lvl>
    <w:lvl w:ilvl="4" w:tplc="D12E8C7C">
      <w:numFmt w:val="bullet"/>
      <w:lvlText w:val="•"/>
      <w:lvlJc w:val="left"/>
      <w:pPr>
        <w:ind w:left="2629" w:hanging="144"/>
      </w:pPr>
      <w:rPr>
        <w:rFonts w:hint="default"/>
      </w:rPr>
    </w:lvl>
    <w:lvl w:ilvl="5" w:tplc="1C2E76F6">
      <w:numFmt w:val="bullet"/>
      <w:lvlText w:val="•"/>
      <w:lvlJc w:val="left"/>
      <w:pPr>
        <w:ind w:left="3251" w:hanging="144"/>
      </w:pPr>
      <w:rPr>
        <w:rFonts w:hint="default"/>
      </w:rPr>
    </w:lvl>
    <w:lvl w:ilvl="6" w:tplc="50F88F4A">
      <w:numFmt w:val="bullet"/>
      <w:lvlText w:val="•"/>
      <w:lvlJc w:val="left"/>
      <w:pPr>
        <w:ind w:left="3873" w:hanging="144"/>
      </w:pPr>
      <w:rPr>
        <w:rFonts w:hint="default"/>
      </w:rPr>
    </w:lvl>
    <w:lvl w:ilvl="7" w:tplc="9DB23BCE">
      <w:numFmt w:val="bullet"/>
      <w:lvlText w:val="•"/>
      <w:lvlJc w:val="left"/>
      <w:pPr>
        <w:ind w:left="4496" w:hanging="144"/>
      </w:pPr>
      <w:rPr>
        <w:rFonts w:hint="default"/>
      </w:rPr>
    </w:lvl>
    <w:lvl w:ilvl="8" w:tplc="DA1E61E8">
      <w:numFmt w:val="bullet"/>
      <w:lvlText w:val="•"/>
      <w:lvlJc w:val="left"/>
      <w:pPr>
        <w:ind w:left="5118" w:hanging="144"/>
      </w:pPr>
      <w:rPr>
        <w:rFonts w:hint="default"/>
      </w:rPr>
    </w:lvl>
  </w:abstractNum>
  <w:abstractNum w:abstractNumId="164" w15:restartNumberingAfterBreak="0">
    <w:nsid w:val="1DAA2A25"/>
    <w:multiLevelType w:val="hybridMultilevel"/>
    <w:tmpl w:val="2BB4E1F6"/>
    <w:lvl w:ilvl="0" w:tplc="3D30E5D4">
      <w:numFmt w:val="bullet"/>
      <w:lvlText w:val="-"/>
      <w:lvlJc w:val="left"/>
      <w:pPr>
        <w:ind w:left="238" w:hanging="136"/>
      </w:pPr>
      <w:rPr>
        <w:rFonts w:ascii="Times New Roman" w:eastAsia="Times New Roman" w:hAnsi="Times New Roman" w:cs="Times New Roman" w:hint="default"/>
        <w:w w:val="99"/>
        <w:sz w:val="24"/>
        <w:szCs w:val="24"/>
      </w:rPr>
    </w:lvl>
    <w:lvl w:ilvl="1" w:tplc="78584780">
      <w:numFmt w:val="bullet"/>
      <w:lvlText w:val="•"/>
      <w:lvlJc w:val="left"/>
      <w:pPr>
        <w:ind w:left="934" w:hanging="136"/>
      </w:pPr>
      <w:rPr>
        <w:rFonts w:hint="default"/>
      </w:rPr>
    </w:lvl>
    <w:lvl w:ilvl="2" w:tplc="6CF20AA0">
      <w:numFmt w:val="bullet"/>
      <w:lvlText w:val="•"/>
      <w:lvlJc w:val="left"/>
      <w:pPr>
        <w:ind w:left="1628" w:hanging="136"/>
      </w:pPr>
      <w:rPr>
        <w:rFonts w:hint="default"/>
      </w:rPr>
    </w:lvl>
    <w:lvl w:ilvl="3" w:tplc="EAB606FC">
      <w:numFmt w:val="bullet"/>
      <w:lvlText w:val="•"/>
      <w:lvlJc w:val="left"/>
      <w:pPr>
        <w:ind w:left="2322" w:hanging="136"/>
      </w:pPr>
      <w:rPr>
        <w:rFonts w:hint="default"/>
      </w:rPr>
    </w:lvl>
    <w:lvl w:ilvl="4" w:tplc="32881574">
      <w:numFmt w:val="bullet"/>
      <w:lvlText w:val="•"/>
      <w:lvlJc w:val="left"/>
      <w:pPr>
        <w:ind w:left="3016" w:hanging="136"/>
      </w:pPr>
      <w:rPr>
        <w:rFonts w:hint="default"/>
      </w:rPr>
    </w:lvl>
    <w:lvl w:ilvl="5" w:tplc="7F463D8A">
      <w:numFmt w:val="bullet"/>
      <w:lvlText w:val="•"/>
      <w:lvlJc w:val="left"/>
      <w:pPr>
        <w:ind w:left="3711" w:hanging="136"/>
      </w:pPr>
      <w:rPr>
        <w:rFonts w:hint="default"/>
      </w:rPr>
    </w:lvl>
    <w:lvl w:ilvl="6" w:tplc="44BEAF24">
      <w:numFmt w:val="bullet"/>
      <w:lvlText w:val="•"/>
      <w:lvlJc w:val="left"/>
      <w:pPr>
        <w:ind w:left="4405" w:hanging="136"/>
      </w:pPr>
      <w:rPr>
        <w:rFonts w:hint="default"/>
      </w:rPr>
    </w:lvl>
    <w:lvl w:ilvl="7" w:tplc="64580D4E">
      <w:numFmt w:val="bullet"/>
      <w:lvlText w:val="•"/>
      <w:lvlJc w:val="left"/>
      <w:pPr>
        <w:ind w:left="5099" w:hanging="136"/>
      </w:pPr>
      <w:rPr>
        <w:rFonts w:hint="default"/>
      </w:rPr>
    </w:lvl>
    <w:lvl w:ilvl="8" w:tplc="AC1646E8">
      <w:numFmt w:val="bullet"/>
      <w:lvlText w:val="•"/>
      <w:lvlJc w:val="left"/>
      <w:pPr>
        <w:ind w:left="5793" w:hanging="136"/>
      </w:pPr>
      <w:rPr>
        <w:rFonts w:hint="default"/>
      </w:rPr>
    </w:lvl>
  </w:abstractNum>
  <w:abstractNum w:abstractNumId="165" w15:restartNumberingAfterBreak="0">
    <w:nsid w:val="1E345D43"/>
    <w:multiLevelType w:val="hybridMultilevel"/>
    <w:tmpl w:val="50729108"/>
    <w:lvl w:ilvl="0" w:tplc="8332786C">
      <w:numFmt w:val="bullet"/>
      <w:lvlText w:val="•"/>
      <w:lvlJc w:val="left"/>
      <w:pPr>
        <w:ind w:left="277" w:hanging="144"/>
      </w:pPr>
      <w:rPr>
        <w:rFonts w:ascii="Times New Roman" w:eastAsia="Times New Roman" w:hAnsi="Times New Roman" w:cs="Times New Roman" w:hint="default"/>
        <w:w w:val="100"/>
        <w:sz w:val="24"/>
        <w:szCs w:val="24"/>
      </w:rPr>
    </w:lvl>
    <w:lvl w:ilvl="1" w:tplc="5A468D5C">
      <w:numFmt w:val="bullet"/>
      <w:lvlText w:val="•"/>
      <w:lvlJc w:val="left"/>
      <w:pPr>
        <w:ind w:left="816" w:hanging="144"/>
      </w:pPr>
      <w:rPr>
        <w:rFonts w:hint="default"/>
      </w:rPr>
    </w:lvl>
    <w:lvl w:ilvl="2" w:tplc="90DCF134">
      <w:numFmt w:val="bullet"/>
      <w:lvlText w:val="•"/>
      <w:lvlJc w:val="left"/>
      <w:pPr>
        <w:ind w:left="1352" w:hanging="144"/>
      </w:pPr>
      <w:rPr>
        <w:rFonts w:hint="default"/>
      </w:rPr>
    </w:lvl>
    <w:lvl w:ilvl="3" w:tplc="19705710">
      <w:numFmt w:val="bullet"/>
      <w:lvlText w:val="•"/>
      <w:lvlJc w:val="left"/>
      <w:pPr>
        <w:ind w:left="1888" w:hanging="144"/>
      </w:pPr>
      <w:rPr>
        <w:rFonts w:hint="default"/>
      </w:rPr>
    </w:lvl>
    <w:lvl w:ilvl="4" w:tplc="91BED106">
      <w:numFmt w:val="bullet"/>
      <w:lvlText w:val="•"/>
      <w:lvlJc w:val="left"/>
      <w:pPr>
        <w:ind w:left="2424" w:hanging="144"/>
      </w:pPr>
      <w:rPr>
        <w:rFonts w:hint="default"/>
      </w:rPr>
    </w:lvl>
    <w:lvl w:ilvl="5" w:tplc="8AAA15B4">
      <w:numFmt w:val="bullet"/>
      <w:lvlText w:val="•"/>
      <w:lvlJc w:val="left"/>
      <w:pPr>
        <w:ind w:left="2961" w:hanging="144"/>
      </w:pPr>
      <w:rPr>
        <w:rFonts w:hint="default"/>
      </w:rPr>
    </w:lvl>
    <w:lvl w:ilvl="6" w:tplc="0A469092">
      <w:numFmt w:val="bullet"/>
      <w:lvlText w:val="•"/>
      <w:lvlJc w:val="left"/>
      <w:pPr>
        <w:ind w:left="3497" w:hanging="144"/>
      </w:pPr>
      <w:rPr>
        <w:rFonts w:hint="default"/>
      </w:rPr>
    </w:lvl>
    <w:lvl w:ilvl="7" w:tplc="D63EB2FE">
      <w:numFmt w:val="bullet"/>
      <w:lvlText w:val="•"/>
      <w:lvlJc w:val="left"/>
      <w:pPr>
        <w:ind w:left="4033" w:hanging="144"/>
      </w:pPr>
      <w:rPr>
        <w:rFonts w:hint="default"/>
      </w:rPr>
    </w:lvl>
    <w:lvl w:ilvl="8" w:tplc="3C609AEC">
      <w:numFmt w:val="bullet"/>
      <w:lvlText w:val="•"/>
      <w:lvlJc w:val="left"/>
      <w:pPr>
        <w:ind w:left="4569" w:hanging="144"/>
      </w:pPr>
      <w:rPr>
        <w:rFonts w:hint="default"/>
      </w:rPr>
    </w:lvl>
  </w:abstractNum>
  <w:abstractNum w:abstractNumId="166" w15:restartNumberingAfterBreak="0">
    <w:nsid w:val="1EFB3873"/>
    <w:multiLevelType w:val="hybridMultilevel"/>
    <w:tmpl w:val="84FC532E"/>
    <w:lvl w:ilvl="0" w:tplc="91DAF044">
      <w:numFmt w:val="bullet"/>
      <w:lvlText w:val="•"/>
      <w:lvlJc w:val="left"/>
      <w:pPr>
        <w:ind w:left="277" w:hanging="144"/>
      </w:pPr>
      <w:rPr>
        <w:rFonts w:ascii="Times New Roman" w:eastAsia="Times New Roman" w:hAnsi="Times New Roman" w:cs="Times New Roman" w:hint="default"/>
        <w:w w:val="100"/>
        <w:sz w:val="24"/>
        <w:szCs w:val="24"/>
      </w:rPr>
    </w:lvl>
    <w:lvl w:ilvl="1" w:tplc="1A220796">
      <w:numFmt w:val="bullet"/>
      <w:lvlText w:val="•"/>
      <w:lvlJc w:val="left"/>
      <w:pPr>
        <w:ind w:left="816" w:hanging="144"/>
      </w:pPr>
      <w:rPr>
        <w:rFonts w:hint="default"/>
      </w:rPr>
    </w:lvl>
    <w:lvl w:ilvl="2" w:tplc="812020CE">
      <w:numFmt w:val="bullet"/>
      <w:lvlText w:val="•"/>
      <w:lvlJc w:val="left"/>
      <w:pPr>
        <w:ind w:left="1352" w:hanging="144"/>
      </w:pPr>
      <w:rPr>
        <w:rFonts w:hint="default"/>
      </w:rPr>
    </w:lvl>
    <w:lvl w:ilvl="3" w:tplc="D3168664">
      <w:numFmt w:val="bullet"/>
      <w:lvlText w:val="•"/>
      <w:lvlJc w:val="left"/>
      <w:pPr>
        <w:ind w:left="1888" w:hanging="144"/>
      </w:pPr>
      <w:rPr>
        <w:rFonts w:hint="default"/>
      </w:rPr>
    </w:lvl>
    <w:lvl w:ilvl="4" w:tplc="42181BA8">
      <w:numFmt w:val="bullet"/>
      <w:lvlText w:val="•"/>
      <w:lvlJc w:val="left"/>
      <w:pPr>
        <w:ind w:left="2424" w:hanging="144"/>
      </w:pPr>
      <w:rPr>
        <w:rFonts w:hint="default"/>
      </w:rPr>
    </w:lvl>
    <w:lvl w:ilvl="5" w:tplc="4202B876">
      <w:numFmt w:val="bullet"/>
      <w:lvlText w:val="•"/>
      <w:lvlJc w:val="left"/>
      <w:pPr>
        <w:ind w:left="2961" w:hanging="144"/>
      </w:pPr>
      <w:rPr>
        <w:rFonts w:hint="default"/>
      </w:rPr>
    </w:lvl>
    <w:lvl w:ilvl="6" w:tplc="03D8D1A2">
      <w:numFmt w:val="bullet"/>
      <w:lvlText w:val="•"/>
      <w:lvlJc w:val="left"/>
      <w:pPr>
        <w:ind w:left="3497" w:hanging="144"/>
      </w:pPr>
      <w:rPr>
        <w:rFonts w:hint="default"/>
      </w:rPr>
    </w:lvl>
    <w:lvl w:ilvl="7" w:tplc="C254AC4E">
      <w:numFmt w:val="bullet"/>
      <w:lvlText w:val="•"/>
      <w:lvlJc w:val="left"/>
      <w:pPr>
        <w:ind w:left="4033" w:hanging="144"/>
      </w:pPr>
      <w:rPr>
        <w:rFonts w:hint="default"/>
      </w:rPr>
    </w:lvl>
    <w:lvl w:ilvl="8" w:tplc="C88E69A0">
      <w:numFmt w:val="bullet"/>
      <w:lvlText w:val="•"/>
      <w:lvlJc w:val="left"/>
      <w:pPr>
        <w:ind w:left="4569" w:hanging="144"/>
      </w:pPr>
      <w:rPr>
        <w:rFonts w:hint="default"/>
      </w:rPr>
    </w:lvl>
  </w:abstractNum>
  <w:abstractNum w:abstractNumId="167" w15:restartNumberingAfterBreak="0">
    <w:nsid w:val="1F826EB9"/>
    <w:multiLevelType w:val="hybridMultilevel"/>
    <w:tmpl w:val="FEA8F6AC"/>
    <w:lvl w:ilvl="0" w:tplc="D6FE68F2">
      <w:numFmt w:val="bullet"/>
      <w:lvlText w:val="•"/>
      <w:lvlJc w:val="left"/>
      <w:pPr>
        <w:ind w:left="277" w:hanging="144"/>
      </w:pPr>
      <w:rPr>
        <w:rFonts w:ascii="Times New Roman" w:eastAsia="Times New Roman" w:hAnsi="Times New Roman" w:cs="Times New Roman" w:hint="default"/>
        <w:w w:val="100"/>
        <w:sz w:val="24"/>
        <w:szCs w:val="24"/>
      </w:rPr>
    </w:lvl>
    <w:lvl w:ilvl="1" w:tplc="96802D64">
      <w:numFmt w:val="bullet"/>
      <w:lvlText w:val="•"/>
      <w:lvlJc w:val="left"/>
      <w:pPr>
        <w:ind w:left="816" w:hanging="144"/>
      </w:pPr>
      <w:rPr>
        <w:rFonts w:hint="default"/>
      </w:rPr>
    </w:lvl>
    <w:lvl w:ilvl="2" w:tplc="B3181A48">
      <w:numFmt w:val="bullet"/>
      <w:lvlText w:val="•"/>
      <w:lvlJc w:val="left"/>
      <w:pPr>
        <w:ind w:left="1352" w:hanging="144"/>
      </w:pPr>
      <w:rPr>
        <w:rFonts w:hint="default"/>
      </w:rPr>
    </w:lvl>
    <w:lvl w:ilvl="3" w:tplc="945C02B8">
      <w:numFmt w:val="bullet"/>
      <w:lvlText w:val="•"/>
      <w:lvlJc w:val="left"/>
      <w:pPr>
        <w:ind w:left="1888" w:hanging="144"/>
      </w:pPr>
      <w:rPr>
        <w:rFonts w:hint="default"/>
      </w:rPr>
    </w:lvl>
    <w:lvl w:ilvl="4" w:tplc="93F24328">
      <w:numFmt w:val="bullet"/>
      <w:lvlText w:val="•"/>
      <w:lvlJc w:val="left"/>
      <w:pPr>
        <w:ind w:left="2424" w:hanging="144"/>
      </w:pPr>
      <w:rPr>
        <w:rFonts w:hint="default"/>
      </w:rPr>
    </w:lvl>
    <w:lvl w:ilvl="5" w:tplc="A97EE8DC">
      <w:numFmt w:val="bullet"/>
      <w:lvlText w:val="•"/>
      <w:lvlJc w:val="left"/>
      <w:pPr>
        <w:ind w:left="2961" w:hanging="144"/>
      </w:pPr>
      <w:rPr>
        <w:rFonts w:hint="default"/>
      </w:rPr>
    </w:lvl>
    <w:lvl w:ilvl="6" w:tplc="0076FB50">
      <w:numFmt w:val="bullet"/>
      <w:lvlText w:val="•"/>
      <w:lvlJc w:val="left"/>
      <w:pPr>
        <w:ind w:left="3497" w:hanging="144"/>
      </w:pPr>
      <w:rPr>
        <w:rFonts w:hint="default"/>
      </w:rPr>
    </w:lvl>
    <w:lvl w:ilvl="7" w:tplc="DCCE7492">
      <w:numFmt w:val="bullet"/>
      <w:lvlText w:val="•"/>
      <w:lvlJc w:val="left"/>
      <w:pPr>
        <w:ind w:left="4033" w:hanging="144"/>
      </w:pPr>
      <w:rPr>
        <w:rFonts w:hint="default"/>
      </w:rPr>
    </w:lvl>
    <w:lvl w:ilvl="8" w:tplc="8942373C">
      <w:numFmt w:val="bullet"/>
      <w:lvlText w:val="•"/>
      <w:lvlJc w:val="left"/>
      <w:pPr>
        <w:ind w:left="4569" w:hanging="144"/>
      </w:pPr>
      <w:rPr>
        <w:rFonts w:hint="default"/>
      </w:rPr>
    </w:lvl>
  </w:abstractNum>
  <w:abstractNum w:abstractNumId="168" w15:restartNumberingAfterBreak="0">
    <w:nsid w:val="1F901AFD"/>
    <w:multiLevelType w:val="hybridMultilevel"/>
    <w:tmpl w:val="FFCA7D32"/>
    <w:lvl w:ilvl="0" w:tplc="4DAC14E8">
      <w:numFmt w:val="bullet"/>
      <w:lvlText w:val="•"/>
      <w:lvlJc w:val="left"/>
      <w:pPr>
        <w:ind w:left="277" w:hanging="144"/>
      </w:pPr>
      <w:rPr>
        <w:rFonts w:ascii="Times New Roman" w:eastAsia="Times New Roman" w:hAnsi="Times New Roman" w:cs="Times New Roman" w:hint="default"/>
        <w:w w:val="100"/>
        <w:sz w:val="24"/>
        <w:szCs w:val="24"/>
      </w:rPr>
    </w:lvl>
    <w:lvl w:ilvl="1" w:tplc="6F94E61C">
      <w:numFmt w:val="bullet"/>
      <w:lvlText w:val="•"/>
      <w:lvlJc w:val="left"/>
      <w:pPr>
        <w:ind w:left="732" w:hanging="144"/>
      </w:pPr>
      <w:rPr>
        <w:rFonts w:hint="default"/>
      </w:rPr>
    </w:lvl>
    <w:lvl w:ilvl="2" w:tplc="7944A47C">
      <w:numFmt w:val="bullet"/>
      <w:lvlText w:val="•"/>
      <w:lvlJc w:val="left"/>
      <w:pPr>
        <w:ind w:left="1184" w:hanging="144"/>
      </w:pPr>
      <w:rPr>
        <w:rFonts w:hint="default"/>
      </w:rPr>
    </w:lvl>
    <w:lvl w:ilvl="3" w:tplc="95F8F00E">
      <w:numFmt w:val="bullet"/>
      <w:lvlText w:val="•"/>
      <w:lvlJc w:val="left"/>
      <w:pPr>
        <w:ind w:left="1636" w:hanging="144"/>
      </w:pPr>
      <w:rPr>
        <w:rFonts w:hint="default"/>
      </w:rPr>
    </w:lvl>
    <w:lvl w:ilvl="4" w:tplc="ED4280CE">
      <w:numFmt w:val="bullet"/>
      <w:lvlText w:val="•"/>
      <w:lvlJc w:val="left"/>
      <w:pPr>
        <w:ind w:left="2088" w:hanging="144"/>
      </w:pPr>
      <w:rPr>
        <w:rFonts w:hint="default"/>
      </w:rPr>
    </w:lvl>
    <w:lvl w:ilvl="5" w:tplc="C9F8B15A">
      <w:numFmt w:val="bullet"/>
      <w:lvlText w:val="•"/>
      <w:lvlJc w:val="left"/>
      <w:pPr>
        <w:ind w:left="2541" w:hanging="144"/>
      </w:pPr>
      <w:rPr>
        <w:rFonts w:hint="default"/>
      </w:rPr>
    </w:lvl>
    <w:lvl w:ilvl="6" w:tplc="4080E06E">
      <w:numFmt w:val="bullet"/>
      <w:lvlText w:val="•"/>
      <w:lvlJc w:val="left"/>
      <w:pPr>
        <w:ind w:left="2993" w:hanging="144"/>
      </w:pPr>
      <w:rPr>
        <w:rFonts w:hint="default"/>
      </w:rPr>
    </w:lvl>
    <w:lvl w:ilvl="7" w:tplc="779C20E4">
      <w:numFmt w:val="bullet"/>
      <w:lvlText w:val="•"/>
      <w:lvlJc w:val="left"/>
      <w:pPr>
        <w:ind w:left="3445" w:hanging="144"/>
      </w:pPr>
      <w:rPr>
        <w:rFonts w:hint="default"/>
      </w:rPr>
    </w:lvl>
    <w:lvl w:ilvl="8" w:tplc="41D87E20">
      <w:numFmt w:val="bullet"/>
      <w:lvlText w:val="•"/>
      <w:lvlJc w:val="left"/>
      <w:pPr>
        <w:ind w:left="3897" w:hanging="144"/>
      </w:pPr>
      <w:rPr>
        <w:rFonts w:hint="default"/>
      </w:rPr>
    </w:lvl>
  </w:abstractNum>
  <w:abstractNum w:abstractNumId="169" w15:restartNumberingAfterBreak="0">
    <w:nsid w:val="203A7BE1"/>
    <w:multiLevelType w:val="hybridMultilevel"/>
    <w:tmpl w:val="7C8684F6"/>
    <w:lvl w:ilvl="0" w:tplc="4FA4AD14">
      <w:numFmt w:val="bullet"/>
      <w:lvlText w:val="•"/>
      <w:lvlJc w:val="left"/>
      <w:pPr>
        <w:ind w:left="82" w:hanging="144"/>
      </w:pPr>
      <w:rPr>
        <w:rFonts w:ascii="Times New Roman" w:eastAsia="Times New Roman" w:hAnsi="Times New Roman" w:cs="Times New Roman" w:hint="default"/>
        <w:w w:val="100"/>
        <w:sz w:val="24"/>
        <w:szCs w:val="24"/>
      </w:rPr>
    </w:lvl>
    <w:lvl w:ilvl="1" w:tplc="7A188C1A">
      <w:numFmt w:val="bullet"/>
      <w:lvlText w:val="•"/>
      <w:lvlJc w:val="left"/>
      <w:pPr>
        <w:ind w:left="548" w:hanging="144"/>
      </w:pPr>
      <w:rPr>
        <w:rFonts w:hint="default"/>
      </w:rPr>
    </w:lvl>
    <w:lvl w:ilvl="2" w:tplc="36D84B36">
      <w:numFmt w:val="bullet"/>
      <w:lvlText w:val="•"/>
      <w:lvlJc w:val="left"/>
      <w:pPr>
        <w:ind w:left="1016" w:hanging="144"/>
      </w:pPr>
      <w:rPr>
        <w:rFonts w:hint="default"/>
      </w:rPr>
    </w:lvl>
    <w:lvl w:ilvl="3" w:tplc="E66E9108">
      <w:numFmt w:val="bullet"/>
      <w:lvlText w:val="•"/>
      <w:lvlJc w:val="left"/>
      <w:pPr>
        <w:ind w:left="1484" w:hanging="144"/>
      </w:pPr>
      <w:rPr>
        <w:rFonts w:hint="default"/>
      </w:rPr>
    </w:lvl>
    <w:lvl w:ilvl="4" w:tplc="677EAE30">
      <w:numFmt w:val="bullet"/>
      <w:lvlText w:val="•"/>
      <w:lvlJc w:val="left"/>
      <w:pPr>
        <w:ind w:left="1952" w:hanging="144"/>
      </w:pPr>
      <w:rPr>
        <w:rFonts w:hint="default"/>
      </w:rPr>
    </w:lvl>
    <w:lvl w:ilvl="5" w:tplc="EAD0B6A0">
      <w:numFmt w:val="bullet"/>
      <w:lvlText w:val="•"/>
      <w:lvlJc w:val="left"/>
      <w:pPr>
        <w:ind w:left="2421" w:hanging="144"/>
      </w:pPr>
      <w:rPr>
        <w:rFonts w:hint="default"/>
      </w:rPr>
    </w:lvl>
    <w:lvl w:ilvl="6" w:tplc="A8820EB0">
      <w:numFmt w:val="bullet"/>
      <w:lvlText w:val="•"/>
      <w:lvlJc w:val="left"/>
      <w:pPr>
        <w:ind w:left="2889" w:hanging="144"/>
      </w:pPr>
      <w:rPr>
        <w:rFonts w:hint="default"/>
      </w:rPr>
    </w:lvl>
    <w:lvl w:ilvl="7" w:tplc="B3007ECC">
      <w:numFmt w:val="bullet"/>
      <w:lvlText w:val="•"/>
      <w:lvlJc w:val="left"/>
      <w:pPr>
        <w:ind w:left="3357" w:hanging="144"/>
      </w:pPr>
      <w:rPr>
        <w:rFonts w:hint="default"/>
      </w:rPr>
    </w:lvl>
    <w:lvl w:ilvl="8" w:tplc="DCB2349E">
      <w:numFmt w:val="bullet"/>
      <w:lvlText w:val="•"/>
      <w:lvlJc w:val="left"/>
      <w:pPr>
        <w:ind w:left="3825" w:hanging="144"/>
      </w:pPr>
      <w:rPr>
        <w:rFonts w:hint="default"/>
      </w:rPr>
    </w:lvl>
  </w:abstractNum>
  <w:abstractNum w:abstractNumId="170" w15:restartNumberingAfterBreak="0">
    <w:nsid w:val="20675155"/>
    <w:multiLevelType w:val="hybridMultilevel"/>
    <w:tmpl w:val="D96C9704"/>
    <w:lvl w:ilvl="0" w:tplc="DEA4C2DA">
      <w:numFmt w:val="bullet"/>
      <w:lvlText w:val="•"/>
      <w:lvlJc w:val="left"/>
      <w:pPr>
        <w:ind w:left="226" w:hanging="144"/>
      </w:pPr>
      <w:rPr>
        <w:rFonts w:ascii="Times New Roman" w:eastAsia="Times New Roman" w:hAnsi="Times New Roman" w:cs="Times New Roman" w:hint="default"/>
        <w:i/>
        <w:w w:val="100"/>
        <w:sz w:val="24"/>
        <w:szCs w:val="24"/>
      </w:rPr>
    </w:lvl>
    <w:lvl w:ilvl="1" w:tplc="D0BEBDB8">
      <w:numFmt w:val="bullet"/>
      <w:lvlText w:val="•"/>
      <w:lvlJc w:val="left"/>
      <w:pPr>
        <w:ind w:left="674" w:hanging="144"/>
      </w:pPr>
      <w:rPr>
        <w:rFonts w:hint="default"/>
      </w:rPr>
    </w:lvl>
    <w:lvl w:ilvl="2" w:tplc="DB9C8C02">
      <w:numFmt w:val="bullet"/>
      <w:lvlText w:val="•"/>
      <w:lvlJc w:val="left"/>
      <w:pPr>
        <w:ind w:left="1128" w:hanging="144"/>
      </w:pPr>
      <w:rPr>
        <w:rFonts w:hint="default"/>
      </w:rPr>
    </w:lvl>
    <w:lvl w:ilvl="3" w:tplc="D0143D76">
      <w:numFmt w:val="bullet"/>
      <w:lvlText w:val="•"/>
      <w:lvlJc w:val="left"/>
      <w:pPr>
        <w:ind w:left="1582" w:hanging="144"/>
      </w:pPr>
      <w:rPr>
        <w:rFonts w:hint="default"/>
      </w:rPr>
    </w:lvl>
    <w:lvl w:ilvl="4" w:tplc="51B86CB2">
      <w:numFmt w:val="bullet"/>
      <w:lvlText w:val="•"/>
      <w:lvlJc w:val="left"/>
      <w:pPr>
        <w:ind w:left="2036" w:hanging="144"/>
      </w:pPr>
      <w:rPr>
        <w:rFonts w:hint="default"/>
      </w:rPr>
    </w:lvl>
    <w:lvl w:ilvl="5" w:tplc="827A02CE">
      <w:numFmt w:val="bullet"/>
      <w:lvlText w:val="•"/>
      <w:lvlJc w:val="left"/>
      <w:pPr>
        <w:ind w:left="2491" w:hanging="144"/>
      </w:pPr>
      <w:rPr>
        <w:rFonts w:hint="default"/>
      </w:rPr>
    </w:lvl>
    <w:lvl w:ilvl="6" w:tplc="F9FE33A6">
      <w:numFmt w:val="bullet"/>
      <w:lvlText w:val="•"/>
      <w:lvlJc w:val="left"/>
      <w:pPr>
        <w:ind w:left="2945" w:hanging="144"/>
      </w:pPr>
      <w:rPr>
        <w:rFonts w:hint="default"/>
      </w:rPr>
    </w:lvl>
    <w:lvl w:ilvl="7" w:tplc="F93AE3E8">
      <w:numFmt w:val="bullet"/>
      <w:lvlText w:val="•"/>
      <w:lvlJc w:val="left"/>
      <w:pPr>
        <w:ind w:left="3399" w:hanging="144"/>
      </w:pPr>
      <w:rPr>
        <w:rFonts w:hint="default"/>
      </w:rPr>
    </w:lvl>
    <w:lvl w:ilvl="8" w:tplc="F2C06348">
      <w:numFmt w:val="bullet"/>
      <w:lvlText w:val="•"/>
      <w:lvlJc w:val="left"/>
      <w:pPr>
        <w:ind w:left="3853" w:hanging="144"/>
      </w:pPr>
      <w:rPr>
        <w:rFonts w:hint="default"/>
      </w:rPr>
    </w:lvl>
  </w:abstractNum>
  <w:abstractNum w:abstractNumId="171" w15:restartNumberingAfterBreak="0">
    <w:nsid w:val="20924AE6"/>
    <w:multiLevelType w:val="hybridMultilevel"/>
    <w:tmpl w:val="20BC3CDA"/>
    <w:lvl w:ilvl="0" w:tplc="C25492C6">
      <w:numFmt w:val="bullet"/>
      <w:lvlText w:val="•"/>
      <w:lvlJc w:val="left"/>
      <w:pPr>
        <w:ind w:left="134" w:hanging="132"/>
      </w:pPr>
      <w:rPr>
        <w:rFonts w:ascii="Times New Roman" w:eastAsia="Times New Roman" w:hAnsi="Times New Roman" w:cs="Times New Roman" w:hint="default"/>
        <w:w w:val="91"/>
        <w:sz w:val="24"/>
        <w:szCs w:val="24"/>
      </w:rPr>
    </w:lvl>
    <w:lvl w:ilvl="1" w:tplc="30B6179A">
      <w:numFmt w:val="bullet"/>
      <w:lvlText w:val="•"/>
      <w:lvlJc w:val="left"/>
      <w:pPr>
        <w:ind w:left="606" w:hanging="132"/>
      </w:pPr>
      <w:rPr>
        <w:rFonts w:hint="default"/>
      </w:rPr>
    </w:lvl>
    <w:lvl w:ilvl="2" w:tplc="CE3EC878">
      <w:numFmt w:val="bullet"/>
      <w:lvlText w:val="•"/>
      <w:lvlJc w:val="left"/>
      <w:pPr>
        <w:ind w:left="1072" w:hanging="132"/>
      </w:pPr>
      <w:rPr>
        <w:rFonts w:hint="default"/>
      </w:rPr>
    </w:lvl>
    <w:lvl w:ilvl="3" w:tplc="603897D2">
      <w:numFmt w:val="bullet"/>
      <w:lvlText w:val="•"/>
      <w:lvlJc w:val="left"/>
      <w:pPr>
        <w:ind w:left="1538" w:hanging="132"/>
      </w:pPr>
      <w:rPr>
        <w:rFonts w:hint="default"/>
      </w:rPr>
    </w:lvl>
    <w:lvl w:ilvl="4" w:tplc="BC4C56E2">
      <w:numFmt w:val="bullet"/>
      <w:lvlText w:val="•"/>
      <w:lvlJc w:val="left"/>
      <w:pPr>
        <w:ind w:left="2004" w:hanging="132"/>
      </w:pPr>
      <w:rPr>
        <w:rFonts w:hint="default"/>
      </w:rPr>
    </w:lvl>
    <w:lvl w:ilvl="5" w:tplc="93E8A3DC">
      <w:numFmt w:val="bullet"/>
      <w:lvlText w:val="•"/>
      <w:lvlJc w:val="left"/>
      <w:pPr>
        <w:ind w:left="2471" w:hanging="132"/>
      </w:pPr>
      <w:rPr>
        <w:rFonts w:hint="default"/>
      </w:rPr>
    </w:lvl>
    <w:lvl w:ilvl="6" w:tplc="E16EE782">
      <w:numFmt w:val="bullet"/>
      <w:lvlText w:val="•"/>
      <w:lvlJc w:val="left"/>
      <w:pPr>
        <w:ind w:left="2937" w:hanging="132"/>
      </w:pPr>
      <w:rPr>
        <w:rFonts w:hint="default"/>
      </w:rPr>
    </w:lvl>
    <w:lvl w:ilvl="7" w:tplc="EB42D2A8">
      <w:numFmt w:val="bullet"/>
      <w:lvlText w:val="•"/>
      <w:lvlJc w:val="left"/>
      <w:pPr>
        <w:ind w:left="3403" w:hanging="132"/>
      </w:pPr>
      <w:rPr>
        <w:rFonts w:hint="default"/>
      </w:rPr>
    </w:lvl>
    <w:lvl w:ilvl="8" w:tplc="16066652">
      <w:numFmt w:val="bullet"/>
      <w:lvlText w:val="•"/>
      <w:lvlJc w:val="left"/>
      <w:pPr>
        <w:ind w:left="3869" w:hanging="132"/>
      </w:pPr>
      <w:rPr>
        <w:rFonts w:hint="default"/>
      </w:rPr>
    </w:lvl>
  </w:abstractNum>
  <w:abstractNum w:abstractNumId="172" w15:restartNumberingAfterBreak="0">
    <w:nsid w:val="20B86D29"/>
    <w:multiLevelType w:val="hybridMultilevel"/>
    <w:tmpl w:val="2B64EF32"/>
    <w:lvl w:ilvl="0" w:tplc="0E9E21D8">
      <w:numFmt w:val="bullet"/>
      <w:lvlText w:val="•"/>
      <w:lvlJc w:val="left"/>
      <w:pPr>
        <w:ind w:left="277" w:hanging="144"/>
      </w:pPr>
      <w:rPr>
        <w:rFonts w:ascii="Times New Roman" w:eastAsia="Times New Roman" w:hAnsi="Times New Roman" w:cs="Times New Roman" w:hint="default"/>
        <w:w w:val="100"/>
        <w:sz w:val="24"/>
        <w:szCs w:val="24"/>
      </w:rPr>
    </w:lvl>
    <w:lvl w:ilvl="1" w:tplc="B502A5B2">
      <w:numFmt w:val="bullet"/>
      <w:lvlText w:val="•"/>
      <w:lvlJc w:val="left"/>
      <w:pPr>
        <w:ind w:left="816" w:hanging="144"/>
      </w:pPr>
      <w:rPr>
        <w:rFonts w:hint="default"/>
      </w:rPr>
    </w:lvl>
    <w:lvl w:ilvl="2" w:tplc="40D0E420">
      <w:numFmt w:val="bullet"/>
      <w:lvlText w:val="•"/>
      <w:lvlJc w:val="left"/>
      <w:pPr>
        <w:ind w:left="1352" w:hanging="144"/>
      </w:pPr>
      <w:rPr>
        <w:rFonts w:hint="default"/>
      </w:rPr>
    </w:lvl>
    <w:lvl w:ilvl="3" w:tplc="4CA4AA62">
      <w:numFmt w:val="bullet"/>
      <w:lvlText w:val="•"/>
      <w:lvlJc w:val="left"/>
      <w:pPr>
        <w:ind w:left="1888" w:hanging="144"/>
      </w:pPr>
      <w:rPr>
        <w:rFonts w:hint="default"/>
      </w:rPr>
    </w:lvl>
    <w:lvl w:ilvl="4" w:tplc="0CD47880">
      <w:numFmt w:val="bullet"/>
      <w:lvlText w:val="•"/>
      <w:lvlJc w:val="left"/>
      <w:pPr>
        <w:ind w:left="2424" w:hanging="144"/>
      </w:pPr>
      <w:rPr>
        <w:rFonts w:hint="default"/>
      </w:rPr>
    </w:lvl>
    <w:lvl w:ilvl="5" w:tplc="32926542">
      <w:numFmt w:val="bullet"/>
      <w:lvlText w:val="•"/>
      <w:lvlJc w:val="left"/>
      <w:pPr>
        <w:ind w:left="2961" w:hanging="144"/>
      </w:pPr>
      <w:rPr>
        <w:rFonts w:hint="default"/>
      </w:rPr>
    </w:lvl>
    <w:lvl w:ilvl="6" w:tplc="F168C9FA">
      <w:numFmt w:val="bullet"/>
      <w:lvlText w:val="•"/>
      <w:lvlJc w:val="left"/>
      <w:pPr>
        <w:ind w:left="3497" w:hanging="144"/>
      </w:pPr>
      <w:rPr>
        <w:rFonts w:hint="default"/>
      </w:rPr>
    </w:lvl>
    <w:lvl w:ilvl="7" w:tplc="FB9E6E56">
      <w:numFmt w:val="bullet"/>
      <w:lvlText w:val="•"/>
      <w:lvlJc w:val="left"/>
      <w:pPr>
        <w:ind w:left="4033" w:hanging="144"/>
      </w:pPr>
      <w:rPr>
        <w:rFonts w:hint="default"/>
      </w:rPr>
    </w:lvl>
    <w:lvl w:ilvl="8" w:tplc="3468DC4E">
      <w:numFmt w:val="bullet"/>
      <w:lvlText w:val="•"/>
      <w:lvlJc w:val="left"/>
      <w:pPr>
        <w:ind w:left="4569" w:hanging="144"/>
      </w:pPr>
      <w:rPr>
        <w:rFonts w:hint="default"/>
      </w:rPr>
    </w:lvl>
  </w:abstractNum>
  <w:abstractNum w:abstractNumId="173" w15:restartNumberingAfterBreak="0">
    <w:nsid w:val="20E7020B"/>
    <w:multiLevelType w:val="hybridMultilevel"/>
    <w:tmpl w:val="03DC4BBA"/>
    <w:lvl w:ilvl="0" w:tplc="A204178C">
      <w:numFmt w:val="bullet"/>
      <w:lvlText w:val="•"/>
      <w:lvlJc w:val="left"/>
      <w:pPr>
        <w:ind w:left="277" w:hanging="144"/>
      </w:pPr>
      <w:rPr>
        <w:rFonts w:ascii="Times New Roman" w:eastAsia="Times New Roman" w:hAnsi="Times New Roman" w:cs="Times New Roman" w:hint="default"/>
        <w:w w:val="100"/>
        <w:sz w:val="24"/>
        <w:szCs w:val="24"/>
      </w:rPr>
    </w:lvl>
    <w:lvl w:ilvl="1" w:tplc="C3F888E2">
      <w:numFmt w:val="bullet"/>
      <w:lvlText w:val="•"/>
      <w:lvlJc w:val="left"/>
      <w:pPr>
        <w:ind w:left="816" w:hanging="144"/>
      </w:pPr>
      <w:rPr>
        <w:rFonts w:hint="default"/>
      </w:rPr>
    </w:lvl>
    <w:lvl w:ilvl="2" w:tplc="B4F47D88">
      <w:numFmt w:val="bullet"/>
      <w:lvlText w:val="•"/>
      <w:lvlJc w:val="left"/>
      <w:pPr>
        <w:ind w:left="1352" w:hanging="144"/>
      </w:pPr>
      <w:rPr>
        <w:rFonts w:hint="default"/>
      </w:rPr>
    </w:lvl>
    <w:lvl w:ilvl="3" w:tplc="26840FFC">
      <w:numFmt w:val="bullet"/>
      <w:lvlText w:val="•"/>
      <w:lvlJc w:val="left"/>
      <w:pPr>
        <w:ind w:left="1888" w:hanging="144"/>
      </w:pPr>
      <w:rPr>
        <w:rFonts w:hint="default"/>
      </w:rPr>
    </w:lvl>
    <w:lvl w:ilvl="4" w:tplc="7F40368E">
      <w:numFmt w:val="bullet"/>
      <w:lvlText w:val="•"/>
      <w:lvlJc w:val="left"/>
      <w:pPr>
        <w:ind w:left="2424" w:hanging="144"/>
      </w:pPr>
      <w:rPr>
        <w:rFonts w:hint="default"/>
      </w:rPr>
    </w:lvl>
    <w:lvl w:ilvl="5" w:tplc="33C2E4DC">
      <w:numFmt w:val="bullet"/>
      <w:lvlText w:val="•"/>
      <w:lvlJc w:val="left"/>
      <w:pPr>
        <w:ind w:left="2961" w:hanging="144"/>
      </w:pPr>
      <w:rPr>
        <w:rFonts w:hint="default"/>
      </w:rPr>
    </w:lvl>
    <w:lvl w:ilvl="6" w:tplc="4C3E6FA0">
      <w:numFmt w:val="bullet"/>
      <w:lvlText w:val="•"/>
      <w:lvlJc w:val="left"/>
      <w:pPr>
        <w:ind w:left="3497" w:hanging="144"/>
      </w:pPr>
      <w:rPr>
        <w:rFonts w:hint="default"/>
      </w:rPr>
    </w:lvl>
    <w:lvl w:ilvl="7" w:tplc="DC9CD94A">
      <w:numFmt w:val="bullet"/>
      <w:lvlText w:val="•"/>
      <w:lvlJc w:val="left"/>
      <w:pPr>
        <w:ind w:left="4033" w:hanging="144"/>
      </w:pPr>
      <w:rPr>
        <w:rFonts w:hint="default"/>
      </w:rPr>
    </w:lvl>
    <w:lvl w:ilvl="8" w:tplc="A2CC056C">
      <w:numFmt w:val="bullet"/>
      <w:lvlText w:val="•"/>
      <w:lvlJc w:val="left"/>
      <w:pPr>
        <w:ind w:left="4569" w:hanging="144"/>
      </w:pPr>
      <w:rPr>
        <w:rFonts w:hint="default"/>
      </w:rPr>
    </w:lvl>
  </w:abstractNum>
  <w:abstractNum w:abstractNumId="174" w15:restartNumberingAfterBreak="0">
    <w:nsid w:val="215F76CB"/>
    <w:multiLevelType w:val="hybridMultilevel"/>
    <w:tmpl w:val="4FCA50C8"/>
    <w:lvl w:ilvl="0" w:tplc="7BBAF460">
      <w:numFmt w:val="bullet"/>
      <w:lvlText w:val=""/>
      <w:lvlJc w:val="left"/>
      <w:pPr>
        <w:ind w:left="2" w:hanging="168"/>
      </w:pPr>
      <w:rPr>
        <w:rFonts w:ascii="Symbol" w:eastAsia="Symbol" w:hAnsi="Symbol" w:cs="Symbol" w:hint="default"/>
        <w:w w:val="100"/>
        <w:sz w:val="24"/>
        <w:szCs w:val="24"/>
      </w:rPr>
    </w:lvl>
    <w:lvl w:ilvl="1" w:tplc="897AA096">
      <w:numFmt w:val="bullet"/>
      <w:lvlText w:val="•"/>
      <w:lvlJc w:val="left"/>
      <w:pPr>
        <w:ind w:left="462" w:hanging="168"/>
      </w:pPr>
      <w:rPr>
        <w:rFonts w:hint="default"/>
      </w:rPr>
    </w:lvl>
    <w:lvl w:ilvl="2" w:tplc="3F8410E2">
      <w:numFmt w:val="bullet"/>
      <w:lvlText w:val="•"/>
      <w:lvlJc w:val="left"/>
      <w:pPr>
        <w:ind w:left="924" w:hanging="168"/>
      </w:pPr>
      <w:rPr>
        <w:rFonts w:hint="default"/>
      </w:rPr>
    </w:lvl>
    <w:lvl w:ilvl="3" w:tplc="090EE02A">
      <w:numFmt w:val="bullet"/>
      <w:lvlText w:val="•"/>
      <w:lvlJc w:val="left"/>
      <w:pPr>
        <w:ind w:left="1386" w:hanging="168"/>
      </w:pPr>
      <w:rPr>
        <w:rFonts w:hint="default"/>
      </w:rPr>
    </w:lvl>
    <w:lvl w:ilvl="4" w:tplc="68480394">
      <w:numFmt w:val="bullet"/>
      <w:lvlText w:val="•"/>
      <w:lvlJc w:val="left"/>
      <w:pPr>
        <w:ind w:left="1848" w:hanging="168"/>
      </w:pPr>
      <w:rPr>
        <w:rFonts w:hint="default"/>
      </w:rPr>
    </w:lvl>
    <w:lvl w:ilvl="5" w:tplc="9E8616AE">
      <w:numFmt w:val="bullet"/>
      <w:lvlText w:val="•"/>
      <w:lvlJc w:val="left"/>
      <w:pPr>
        <w:ind w:left="2311" w:hanging="168"/>
      </w:pPr>
      <w:rPr>
        <w:rFonts w:hint="default"/>
      </w:rPr>
    </w:lvl>
    <w:lvl w:ilvl="6" w:tplc="6DE46778">
      <w:numFmt w:val="bullet"/>
      <w:lvlText w:val="•"/>
      <w:lvlJc w:val="left"/>
      <w:pPr>
        <w:ind w:left="2773" w:hanging="168"/>
      </w:pPr>
      <w:rPr>
        <w:rFonts w:hint="default"/>
      </w:rPr>
    </w:lvl>
    <w:lvl w:ilvl="7" w:tplc="F782BA28">
      <w:numFmt w:val="bullet"/>
      <w:lvlText w:val="•"/>
      <w:lvlJc w:val="left"/>
      <w:pPr>
        <w:ind w:left="3235" w:hanging="168"/>
      </w:pPr>
      <w:rPr>
        <w:rFonts w:hint="default"/>
      </w:rPr>
    </w:lvl>
    <w:lvl w:ilvl="8" w:tplc="44A26D68">
      <w:numFmt w:val="bullet"/>
      <w:lvlText w:val="•"/>
      <w:lvlJc w:val="left"/>
      <w:pPr>
        <w:ind w:left="3697" w:hanging="168"/>
      </w:pPr>
      <w:rPr>
        <w:rFonts w:hint="default"/>
      </w:rPr>
    </w:lvl>
  </w:abstractNum>
  <w:abstractNum w:abstractNumId="175" w15:restartNumberingAfterBreak="0">
    <w:nsid w:val="21AF6EED"/>
    <w:multiLevelType w:val="hybridMultilevel"/>
    <w:tmpl w:val="76E00B12"/>
    <w:lvl w:ilvl="0" w:tplc="04269F4A">
      <w:numFmt w:val="bullet"/>
      <w:lvlText w:val="•"/>
      <w:lvlJc w:val="left"/>
      <w:pPr>
        <w:ind w:left="249" w:hanging="144"/>
      </w:pPr>
      <w:rPr>
        <w:rFonts w:ascii="Times New Roman" w:eastAsia="Times New Roman" w:hAnsi="Times New Roman" w:cs="Times New Roman" w:hint="default"/>
        <w:i/>
        <w:w w:val="100"/>
        <w:sz w:val="24"/>
        <w:szCs w:val="24"/>
      </w:rPr>
    </w:lvl>
    <w:lvl w:ilvl="1" w:tplc="74DEF5BA">
      <w:numFmt w:val="bullet"/>
      <w:lvlText w:val="•"/>
      <w:lvlJc w:val="left"/>
      <w:pPr>
        <w:ind w:left="611" w:hanging="144"/>
      </w:pPr>
      <w:rPr>
        <w:rFonts w:hint="default"/>
      </w:rPr>
    </w:lvl>
    <w:lvl w:ilvl="2" w:tplc="6A90A066">
      <w:numFmt w:val="bullet"/>
      <w:lvlText w:val="•"/>
      <w:lvlJc w:val="left"/>
      <w:pPr>
        <w:ind w:left="983" w:hanging="144"/>
      </w:pPr>
      <w:rPr>
        <w:rFonts w:hint="default"/>
      </w:rPr>
    </w:lvl>
    <w:lvl w:ilvl="3" w:tplc="EACE60B0">
      <w:numFmt w:val="bullet"/>
      <w:lvlText w:val="•"/>
      <w:lvlJc w:val="left"/>
      <w:pPr>
        <w:ind w:left="1354" w:hanging="144"/>
      </w:pPr>
      <w:rPr>
        <w:rFonts w:hint="default"/>
      </w:rPr>
    </w:lvl>
    <w:lvl w:ilvl="4" w:tplc="D72AFEBC">
      <w:numFmt w:val="bullet"/>
      <w:lvlText w:val="•"/>
      <w:lvlJc w:val="left"/>
      <w:pPr>
        <w:ind w:left="1726" w:hanging="144"/>
      </w:pPr>
      <w:rPr>
        <w:rFonts w:hint="default"/>
      </w:rPr>
    </w:lvl>
    <w:lvl w:ilvl="5" w:tplc="214E0C7A">
      <w:numFmt w:val="bullet"/>
      <w:lvlText w:val="•"/>
      <w:lvlJc w:val="left"/>
      <w:pPr>
        <w:ind w:left="2097" w:hanging="144"/>
      </w:pPr>
      <w:rPr>
        <w:rFonts w:hint="default"/>
      </w:rPr>
    </w:lvl>
    <w:lvl w:ilvl="6" w:tplc="0F14E3CE">
      <w:numFmt w:val="bullet"/>
      <w:lvlText w:val="•"/>
      <w:lvlJc w:val="left"/>
      <w:pPr>
        <w:ind w:left="2469" w:hanging="144"/>
      </w:pPr>
      <w:rPr>
        <w:rFonts w:hint="default"/>
      </w:rPr>
    </w:lvl>
    <w:lvl w:ilvl="7" w:tplc="0DC453AA">
      <w:numFmt w:val="bullet"/>
      <w:lvlText w:val="•"/>
      <w:lvlJc w:val="left"/>
      <w:pPr>
        <w:ind w:left="2840" w:hanging="144"/>
      </w:pPr>
      <w:rPr>
        <w:rFonts w:hint="default"/>
      </w:rPr>
    </w:lvl>
    <w:lvl w:ilvl="8" w:tplc="38D49654">
      <w:numFmt w:val="bullet"/>
      <w:lvlText w:val="•"/>
      <w:lvlJc w:val="left"/>
      <w:pPr>
        <w:ind w:left="3212" w:hanging="144"/>
      </w:pPr>
      <w:rPr>
        <w:rFonts w:hint="default"/>
      </w:rPr>
    </w:lvl>
  </w:abstractNum>
  <w:abstractNum w:abstractNumId="176" w15:restartNumberingAfterBreak="0">
    <w:nsid w:val="21D475B4"/>
    <w:multiLevelType w:val="hybridMultilevel"/>
    <w:tmpl w:val="90465844"/>
    <w:lvl w:ilvl="0" w:tplc="8460CFE6">
      <w:numFmt w:val="bullet"/>
      <w:lvlText w:val="•"/>
      <w:lvlJc w:val="left"/>
      <w:pPr>
        <w:ind w:left="277" w:hanging="144"/>
      </w:pPr>
      <w:rPr>
        <w:rFonts w:ascii="Times New Roman" w:eastAsia="Times New Roman" w:hAnsi="Times New Roman" w:cs="Times New Roman" w:hint="default"/>
        <w:w w:val="100"/>
        <w:sz w:val="24"/>
        <w:szCs w:val="24"/>
      </w:rPr>
    </w:lvl>
    <w:lvl w:ilvl="1" w:tplc="60D66950">
      <w:numFmt w:val="bullet"/>
      <w:lvlText w:val="•"/>
      <w:lvlJc w:val="left"/>
      <w:pPr>
        <w:ind w:left="846" w:hanging="144"/>
      </w:pPr>
      <w:rPr>
        <w:rFonts w:hint="default"/>
      </w:rPr>
    </w:lvl>
    <w:lvl w:ilvl="2" w:tplc="C07CE54E">
      <w:numFmt w:val="bullet"/>
      <w:lvlText w:val="•"/>
      <w:lvlJc w:val="left"/>
      <w:pPr>
        <w:ind w:left="1412" w:hanging="144"/>
      </w:pPr>
      <w:rPr>
        <w:rFonts w:hint="default"/>
      </w:rPr>
    </w:lvl>
    <w:lvl w:ilvl="3" w:tplc="9D3EDF4C">
      <w:numFmt w:val="bullet"/>
      <w:lvlText w:val="•"/>
      <w:lvlJc w:val="left"/>
      <w:pPr>
        <w:ind w:left="1978" w:hanging="144"/>
      </w:pPr>
      <w:rPr>
        <w:rFonts w:hint="default"/>
      </w:rPr>
    </w:lvl>
    <w:lvl w:ilvl="4" w:tplc="1E503A5C">
      <w:numFmt w:val="bullet"/>
      <w:lvlText w:val="•"/>
      <w:lvlJc w:val="left"/>
      <w:pPr>
        <w:ind w:left="2544" w:hanging="144"/>
      </w:pPr>
      <w:rPr>
        <w:rFonts w:hint="default"/>
      </w:rPr>
    </w:lvl>
    <w:lvl w:ilvl="5" w:tplc="5AD04A22">
      <w:numFmt w:val="bullet"/>
      <w:lvlText w:val="•"/>
      <w:lvlJc w:val="left"/>
      <w:pPr>
        <w:ind w:left="3111" w:hanging="144"/>
      </w:pPr>
      <w:rPr>
        <w:rFonts w:hint="default"/>
      </w:rPr>
    </w:lvl>
    <w:lvl w:ilvl="6" w:tplc="795E6DFE">
      <w:numFmt w:val="bullet"/>
      <w:lvlText w:val="•"/>
      <w:lvlJc w:val="left"/>
      <w:pPr>
        <w:ind w:left="3677" w:hanging="144"/>
      </w:pPr>
      <w:rPr>
        <w:rFonts w:hint="default"/>
      </w:rPr>
    </w:lvl>
    <w:lvl w:ilvl="7" w:tplc="1A3833DE">
      <w:numFmt w:val="bullet"/>
      <w:lvlText w:val="•"/>
      <w:lvlJc w:val="left"/>
      <w:pPr>
        <w:ind w:left="4243" w:hanging="144"/>
      </w:pPr>
      <w:rPr>
        <w:rFonts w:hint="default"/>
      </w:rPr>
    </w:lvl>
    <w:lvl w:ilvl="8" w:tplc="5A4C9850">
      <w:numFmt w:val="bullet"/>
      <w:lvlText w:val="•"/>
      <w:lvlJc w:val="left"/>
      <w:pPr>
        <w:ind w:left="4809" w:hanging="144"/>
      </w:pPr>
      <w:rPr>
        <w:rFonts w:hint="default"/>
      </w:rPr>
    </w:lvl>
  </w:abstractNum>
  <w:abstractNum w:abstractNumId="177" w15:restartNumberingAfterBreak="0">
    <w:nsid w:val="22096629"/>
    <w:multiLevelType w:val="hybridMultilevel"/>
    <w:tmpl w:val="03E22D0C"/>
    <w:lvl w:ilvl="0" w:tplc="A614C486">
      <w:numFmt w:val="bullet"/>
      <w:lvlText w:val="•"/>
      <w:lvlJc w:val="left"/>
      <w:pPr>
        <w:ind w:left="234" w:hanging="128"/>
      </w:pPr>
      <w:rPr>
        <w:rFonts w:ascii="Times New Roman" w:eastAsia="Times New Roman" w:hAnsi="Times New Roman" w:cs="Times New Roman" w:hint="default"/>
        <w:w w:val="87"/>
        <w:sz w:val="24"/>
        <w:szCs w:val="24"/>
      </w:rPr>
    </w:lvl>
    <w:lvl w:ilvl="1" w:tplc="D584D106">
      <w:numFmt w:val="bullet"/>
      <w:lvlText w:val="•"/>
      <w:lvlJc w:val="left"/>
      <w:pPr>
        <w:ind w:left="850" w:hanging="128"/>
      </w:pPr>
      <w:rPr>
        <w:rFonts w:hint="default"/>
      </w:rPr>
    </w:lvl>
    <w:lvl w:ilvl="2" w:tplc="934A0594">
      <w:numFmt w:val="bullet"/>
      <w:lvlText w:val="•"/>
      <w:lvlJc w:val="left"/>
      <w:pPr>
        <w:ind w:left="1460" w:hanging="128"/>
      </w:pPr>
      <w:rPr>
        <w:rFonts w:hint="default"/>
      </w:rPr>
    </w:lvl>
    <w:lvl w:ilvl="3" w:tplc="609A4D40">
      <w:numFmt w:val="bullet"/>
      <w:lvlText w:val="•"/>
      <w:lvlJc w:val="left"/>
      <w:pPr>
        <w:ind w:left="2070" w:hanging="128"/>
      </w:pPr>
      <w:rPr>
        <w:rFonts w:hint="default"/>
      </w:rPr>
    </w:lvl>
    <w:lvl w:ilvl="4" w:tplc="0F2A22C2">
      <w:numFmt w:val="bullet"/>
      <w:lvlText w:val="•"/>
      <w:lvlJc w:val="left"/>
      <w:pPr>
        <w:ind w:left="2680" w:hanging="128"/>
      </w:pPr>
      <w:rPr>
        <w:rFonts w:hint="default"/>
      </w:rPr>
    </w:lvl>
    <w:lvl w:ilvl="5" w:tplc="E8FA48C4">
      <w:numFmt w:val="bullet"/>
      <w:lvlText w:val="•"/>
      <w:lvlJc w:val="left"/>
      <w:pPr>
        <w:ind w:left="3291" w:hanging="128"/>
      </w:pPr>
      <w:rPr>
        <w:rFonts w:hint="default"/>
      </w:rPr>
    </w:lvl>
    <w:lvl w:ilvl="6" w:tplc="162284B2">
      <w:numFmt w:val="bullet"/>
      <w:lvlText w:val="•"/>
      <w:lvlJc w:val="left"/>
      <w:pPr>
        <w:ind w:left="3901" w:hanging="128"/>
      </w:pPr>
      <w:rPr>
        <w:rFonts w:hint="default"/>
      </w:rPr>
    </w:lvl>
    <w:lvl w:ilvl="7" w:tplc="12ACA918">
      <w:numFmt w:val="bullet"/>
      <w:lvlText w:val="•"/>
      <w:lvlJc w:val="left"/>
      <w:pPr>
        <w:ind w:left="4511" w:hanging="128"/>
      </w:pPr>
      <w:rPr>
        <w:rFonts w:hint="default"/>
      </w:rPr>
    </w:lvl>
    <w:lvl w:ilvl="8" w:tplc="B2BC78AE">
      <w:numFmt w:val="bullet"/>
      <w:lvlText w:val="•"/>
      <w:lvlJc w:val="left"/>
      <w:pPr>
        <w:ind w:left="5121" w:hanging="128"/>
      </w:pPr>
      <w:rPr>
        <w:rFonts w:hint="default"/>
      </w:rPr>
    </w:lvl>
  </w:abstractNum>
  <w:abstractNum w:abstractNumId="178" w15:restartNumberingAfterBreak="0">
    <w:nsid w:val="22570AA5"/>
    <w:multiLevelType w:val="hybridMultilevel"/>
    <w:tmpl w:val="144CFE06"/>
    <w:lvl w:ilvl="0" w:tplc="FA2A9E80">
      <w:numFmt w:val="bullet"/>
      <w:lvlText w:val="•"/>
      <w:lvlJc w:val="left"/>
      <w:pPr>
        <w:ind w:left="277" w:hanging="144"/>
      </w:pPr>
      <w:rPr>
        <w:rFonts w:ascii="Times New Roman" w:eastAsia="Times New Roman" w:hAnsi="Times New Roman" w:cs="Times New Roman" w:hint="default"/>
        <w:w w:val="100"/>
        <w:sz w:val="24"/>
        <w:szCs w:val="24"/>
      </w:rPr>
    </w:lvl>
    <w:lvl w:ilvl="1" w:tplc="1542D2EA">
      <w:numFmt w:val="bullet"/>
      <w:lvlText w:val="•"/>
      <w:lvlJc w:val="left"/>
      <w:pPr>
        <w:ind w:left="846" w:hanging="144"/>
      </w:pPr>
      <w:rPr>
        <w:rFonts w:hint="default"/>
      </w:rPr>
    </w:lvl>
    <w:lvl w:ilvl="2" w:tplc="DB2A61B0">
      <w:numFmt w:val="bullet"/>
      <w:lvlText w:val="•"/>
      <w:lvlJc w:val="left"/>
      <w:pPr>
        <w:ind w:left="1412" w:hanging="144"/>
      </w:pPr>
      <w:rPr>
        <w:rFonts w:hint="default"/>
      </w:rPr>
    </w:lvl>
    <w:lvl w:ilvl="3" w:tplc="38963606">
      <w:numFmt w:val="bullet"/>
      <w:lvlText w:val="•"/>
      <w:lvlJc w:val="left"/>
      <w:pPr>
        <w:ind w:left="1978" w:hanging="144"/>
      </w:pPr>
      <w:rPr>
        <w:rFonts w:hint="default"/>
      </w:rPr>
    </w:lvl>
    <w:lvl w:ilvl="4" w:tplc="0EF4102A">
      <w:numFmt w:val="bullet"/>
      <w:lvlText w:val="•"/>
      <w:lvlJc w:val="left"/>
      <w:pPr>
        <w:ind w:left="2544" w:hanging="144"/>
      </w:pPr>
      <w:rPr>
        <w:rFonts w:hint="default"/>
      </w:rPr>
    </w:lvl>
    <w:lvl w:ilvl="5" w:tplc="94029292">
      <w:numFmt w:val="bullet"/>
      <w:lvlText w:val="•"/>
      <w:lvlJc w:val="left"/>
      <w:pPr>
        <w:ind w:left="3111" w:hanging="144"/>
      </w:pPr>
      <w:rPr>
        <w:rFonts w:hint="default"/>
      </w:rPr>
    </w:lvl>
    <w:lvl w:ilvl="6" w:tplc="697AD060">
      <w:numFmt w:val="bullet"/>
      <w:lvlText w:val="•"/>
      <w:lvlJc w:val="left"/>
      <w:pPr>
        <w:ind w:left="3677" w:hanging="144"/>
      </w:pPr>
      <w:rPr>
        <w:rFonts w:hint="default"/>
      </w:rPr>
    </w:lvl>
    <w:lvl w:ilvl="7" w:tplc="6B062B3A">
      <w:numFmt w:val="bullet"/>
      <w:lvlText w:val="•"/>
      <w:lvlJc w:val="left"/>
      <w:pPr>
        <w:ind w:left="4243" w:hanging="144"/>
      </w:pPr>
      <w:rPr>
        <w:rFonts w:hint="default"/>
      </w:rPr>
    </w:lvl>
    <w:lvl w:ilvl="8" w:tplc="D092FDE4">
      <w:numFmt w:val="bullet"/>
      <w:lvlText w:val="•"/>
      <w:lvlJc w:val="left"/>
      <w:pPr>
        <w:ind w:left="4809" w:hanging="144"/>
      </w:pPr>
      <w:rPr>
        <w:rFonts w:hint="default"/>
      </w:rPr>
    </w:lvl>
  </w:abstractNum>
  <w:abstractNum w:abstractNumId="179" w15:restartNumberingAfterBreak="0">
    <w:nsid w:val="227056D4"/>
    <w:multiLevelType w:val="hybridMultilevel"/>
    <w:tmpl w:val="7DB64A74"/>
    <w:lvl w:ilvl="0" w:tplc="D6BEC054">
      <w:numFmt w:val="bullet"/>
      <w:lvlText w:val="•"/>
      <w:lvlJc w:val="left"/>
      <w:pPr>
        <w:ind w:left="246" w:hanging="144"/>
      </w:pPr>
      <w:rPr>
        <w:rFonts w:ascii="Times New Roman" w:eastAsia="Times New Roman" w:hAnsi="Times New Roman" w:cs="Times New Roman" w:hint="default"/>
        <w:i/>
        <w:w w:val="100"/>
        <w:sz w:val="24"/>
        <w:szCs w:val="24"/>
      </w:rPr>
    </w:lvl>
    <w:lvl w:ilvl="1" w:tplc="05F28722">
      <w:numFmt w:val="bullet"/>
      <w:lvlText w:val="•"/>
      <w:lvlJc w:val="left"/>
      <w:pPr>
        <w:ind w:left="640" w:hanging="144"/>
      </w:pPr>
      <w:rPr>
        <w:rFonts w:hint="default"/>
      </w:rPr>
    </w:lvl>
    <w:lvl w:ilvl="2" w:tplc="9710EF30">
      <w:numFmt w:val="bullet"/>
      <w:lvlText w:val="•"/>
      <w:lvlJc w:val="left"/>
      <w:pPr>
        <w:ind w:left="1040" w:hanging="144"/>
      </w:pPr>
      <w:rPr>
        <w:rFonts w:hint="default"/>
      </w:rPr>
    </w:lvl>
    <w:lvl w:ilvl="3" w:tplc="C478B72C">
      <w:numFmt w:val="bullet"/>
      <w:lvlText w:val="•"/>
      <w:lvlJc w:val="left"/>
      <w:pPr>
        <w:ind w:left="1440" w:hanging="144"/>
      </w:pPr>
      <w:rPr>
        <w:rFonts w:hint="default"/>
      </w:rPr>
    </w:lvl>
    <w:lvl w:ilvl="4" w:tplc="A5BA5CE0">
      <w:numFmt w:val="bullet"/>
      <w:lvlText w:val="•"/>
      <w:lvlJc w:val="left"/>
      <w:pPr>
        <w:ind w:left="1840" w:hanging="144"/>
      </w:pPr>
      <w:rPr>
        <w:rFonts w:hint="default"/>
      </w:rPr>
    </w:lvl>
    <w:lvl w:ilvl="5" w:tplc="55B45A2E">
      <w:numFmt w:val="bullet"/>
      <w:lvlText w:val="•"/>
      <w:lvlJc w:val="left"/>
      <w:pPr>
        <w:ind w:left="2241" w:hanging="144"/>
      </w:pPr>
      <w:rPr>
        <w:rFonts w:hint="default"/>
      </w:rPr>
    </w:lvl>
    <w:lvl w:ilvl="6" w:tplc="05F25D68">
      <w:numFmt w:val="bullet"/>
      <w:lvlText w:val="•"/>
      <w:lvlJc w:val="left"/>
      <w:pPr>
        <w:ind w:left="2641" w:hanging="144"/>
      </w:pPr>
      <w:rPr>
        <w:rFonts w:hint="default"/>
      </w:rPr>
    </w:lvl>
    <w:lvl w:ilvl="7" w:tplc="EAD444F6">
      <w:numFmt w:val="bullet"/>
      <w:lvlText w:val="•"/>
      <w:lvlJc w:val="left"/>
      <w:pPr>
        <w:ind w:left="3041" w:hanging="144"/>
      </w:pPr>
      <w:rPr>
        <w:rFonts w:hint="default"/>
      </w:rPr>
    </w:lvl>
    <w:lvl w:ilvl="8" w:tplc="DD7C8678">
      <w:numFmt w:val="bullet"/>
      <w:lvlText w:val="•"/>
      <w:lvlJc w:val="left"/>
      <w:pPr>
        <w:ind w:left="3441" w:hanging="144"/>
      </w:pPr>
      <w:rPr>
        <w:rFonts w:hint="default"/>
      </w:rPr>
    </w:lvl>
  </w:abstractNum>
  <w:abstractNum w:abstractNumId="180" w15:restartNumberingAfterBreak="0">
    <w:nsid w:val="22AD7F45"/>
    <w:multiLevelType w:val="hybridMultilevel"/>
    <w:tmpl w:val="AAB8CB48"/>
    <w:lvl w:ilvl="0" w:tplc="2E40D37A">
      <w:numFmt w:val="bullet"/>
      <w:lvlText w:val="•"/>
      <w:lvlJc w:val="left"/>
      <w:pPr>
        <w:ind w:left="277" w:hanging="144"/>
      </w:pPr>
      <w:rPr>
        <w:rFonts w:ascii="Times New Roman" w:eastAsia="Times New Roman" w:hAnsi="Times New Roman" w:cs="Times New Roman" w:hint="default"/>
        <w:w w:val="100"/>
        <w:sz w:val="24"/>
        <w:szCs w:val="24"/>
      </w:rPr>
    </w:lvl>
    <w:lvl w:ilvl="1" w:tplc="A95CB7E6">
      <w:numFmt w:val="bullet"/>
      <w:lvlText w:val="•"/>
      <w:lvlJc w:val="left"/>
      <w:pPr>
        <w:ind w:left="846" w:hanging="144"/>
      </w:pPr>
      <w:rPr>
        <w:rFonts w:hint="default"/>
      </w:rPr>
    </w:lvl>
    <w:lvl w:ilvl="2" w:tplc="75A0027E">
      <w:numFmt w:val="bullet"/>
      <w:lvlText w:val="•"/>
      <w:lvlJc w:val="left"/>
      <w:pPr>
        <w:ind w:left="1412" w:hanging="144"/>
      </w:pPr>
      <w:rPr>
        <w:rFonts w:hint="default"/>
      </w:rPr>
    </w:lvl>
    <w:lvl w:ilvl="3" w:tplc="1736F56A">
      <w:numFmt w:val="bullet"/>
      <w:lvlText w:val="•"/>
      <w:lvlJc w:val="left"/>
      <w:pPr>
        <w:ind w:left="1978" w:hanging="144"/>
      </w:pPr>
      <w:rPr>
        <w:rFonts w:hint="default"/>
      </w:rPr>
    </w:lvl>
    <w:lvl w:ilvl="4" w:tplc="6A781308">
      <w:numFmt w:val="bullet"/>
      <w:lvlText w:val="•"/>
      <w:lvlJc w:val="left"/>
      <w:pPr>
        <w:ind w:left="2544" w:hanging="144"/>
      </w:pPr>
      <w:rPr>
        <w:rFonts w:hint="default"/>
      </w:rPr>
    </w:lvl>
    <w:lvl w:ilvl="5" w:tplc="918A0982">
      <w:numFmt w:val="bullet"/>
      <w:lvlText w:val="•"/>
      <w:lvlJc w:val="left"/>
      <w:pPr>
        <w:ind w:left="3111" w:hanging="144"/>
      </w:pPr>
      <w:rPr>
        <w:rFonts w:hint="default"/>
      </w:rPr>
    </w:lvl>
    <w:lvl w:ilvl="6" w:tplc="26EEC73A">
      <w:numFmt w:val="bullet"/>
      <w:lvlText w:val="•"/>
      <w:lvlJc w:val="left"/>
      <w:pPr>
        <w:ind w:left="3677" w:hanging="144"/>
      </w:pPr>
      <w:rPr>
        <w:rFonts w:hint="default"/>
      </w:rPr>
    </w:lvl>
    <w:lvl w:ilvl="7" w:tplc="B9A8D92A">
      <w:numFmt w:val="bullet"/>
      <w:lvlText w:val="•"/>
      <w:lvlJc w:val="left"/>
      <w:pPr>
        <w:ind w:left="4243" w:hanging="144"/>
      </w:pPr>
      <w:rPr>
        <w:rFonts w:hint="default"/>
      </w:rPr>
    </w:lvl>
    <w:lvl w:ilvl="8" w:tplc="E1866B4C">
      <w:numFmt w:val="bullet"/>
      <w:lvlText w:val="•"/>
      <w:lvlJc w:val="left"/>
      <w:pPr>
        <w:ind w:left="4809" w:hanging="144"/>
      </w:pPr>
      <w:rPr>
        <w:rFonts w:hint="default"/>
      </w:rPr>
    </w:lvl>
  </w:abstractNum>
  <w:abstractNum w:abstractNumId="181" w15:restartNumberingAfterBreak="0">
    <w:nsid w:val="22B24DCA"/>
    <w:multiLevelType w:val="hybridMultilevel"/>
    <w:tmpl w:val="18C6B04C"/>
    <w:lvl w:ilvl="0" w:tplc="C1A204D4">
      <w:numFmt w:val="bullet"/>
      <w:lvlText w:val="•"/>
      <w:lvlJc w:val="left"/>
      <w:pPr>
        <w:ind w:left="277" w:hanging="144"/>
      </w:pPr>
      <w:rPr>
        <w:rFonts w:ascii="Times New Roman" w:eastAsia="Times New Roman" w:hAnsi="Times New Roman" w:cs="Times New Roman" w:hint="default"/>
        <w:w w:val="100"/>
        <w:sz w:val="24"/>
        <w:szCs w:val="24"/>
      </w:rPr>
    </w:lvl>
    <w:lvl w:ilvl="1" w:tplc="AB44FA50">
      <w:numFmt w:val="bullet"/>
      <w:lvlText w:val="•"/>
      <w:lvlJc w:val="left"/>
      <w:pPr>
        <w:ind w:left="732" w:hanging="144"/>
      </w:pPr>
      <w:rPr>
        <w:rFonts w:hint="default"/>
      </w:rPr>
    </w:lvl>
    <w:lvl w:ilvl="2" w:tplc="7C60E850">
      <w:numFmt w:val="bullet"/>
      <w:lvlText w:val="•"/>
      <w:lvlJc w:val="left"/>
      <w:pPr>
        <w:ind w:left="1184" w:hanging="144"/>
      </w:pPr>
      <w:rPr>
        <w:rFonts w:hint="default"/>
      </w:rPr>
    </w:lvl>
    <w:lvl w:ilvl="3" w:tplc="EF0AE124">
      <w:numFmt w:val="bullet"/>
      <w:lvlText w:val="•"/>
      <w:lvlJc w:val="left"/>
      <w:pPr>
        <w:ind w:left="1636" w:hanging="144"/>
      </w:pPr>
      <w:rPr>
        <w:rFonts w:hint="default"/>
      </w:rPr>
    </w:lvl>
    <w:lvl w:ilvl="4" w:tplc="E146C9FC">
      <w:numFmt w:val="bullet"/>
      <w:lvlText w:val="•"/>
      <w:lvlJc w:val="left"/>
      <w:pPr>
        <w:ind w:left="2088" w:hanging="144"/>
      </w:pPr>
      <w:rPr>
        <w:rFonts w:hint="default"/>
      </w:rPr>
    </w:lvl>
    <w:lvl w:ilvl="5" w:tplc="65107FC4">
      <w:numFmt w:val="bullet"/>
      <w:lvlText w:val="•"/>
      <w:lvlJc w:val="left"/>
      <w:pPr>
        <w:ind w:left="2541" w:hanging="144"/>
      </w:pPr>
      <w:rPr>
        <w:rFonts w:hint="default"/>
      </w:rPr>
    </w:lvl>
    <w:lvl w:ilvl="6" w:tplc="FD0EB9A8">
      <w:numFmt w:val="bullet"/>
      <w:lvlText w:val="•"/>
      <w:lvlJc w:val="left"/>
      <w:pPr>
        <w:ind w:left="2993" w:hanging="144"/>
      </w:pPr>
      <w:rPr>
        <w:rFonts w:hint="default"/>
      </w:rPr>
    </w:lvl>
    <w:lvl w:ilvl="7" w:tplc="F38A8A24">
      <w:numFmt w:val="bullet"/>
      <w:lvlText w:val="•"/>
      <w:lvlJc w:val="left"/>
      <w:pPr>
        <w:ind w:left="3445" w:hanging="144"/>
      </w:pPr>
      <w:rPr>
        <w:rFonts w:hint="default"/>
      </w:rPr>
    </w:lvl>
    <w:lvl w:ilvl="8" w:tplc="236AF99A">
      <w:numFmt w:val="bullet"/>
      <w:lvlText w:val="•"/>
      <w:lvlJc w:val="left"/>
      <w:pPr>
        <w:ind w:left="3897" w:hanging="144"/>
      </w:pPr>
      <w:rPr>
        <w:rFonts w:hint="default"/>
      </w:rPr>
    </w:lvl>
  </w:abstractNum>
  <w:abstractNum w:abstractNumId="182" w15:restartNumberingAfterBreak="0">
    <w:nsid w:val="22D16625"/>
    <w:multiLevelType w:val="hybridMultilevel"/>
    <w:tmpl w:val="C0921E2C"/>
    <w:lvl w:ilvl="0" w:tplc="DAEE9802">
      <w:numFmt w:val="bullet"/>
      <w:lvlText w:val="•"/>
      <w:lvlJc w:val="left"/>
      <w:pPr>
        <w:ind w:left="250" w:hanging="144"/>
      </w:pPr>
      <w:rPr>
        <w:rFonts w:ascii="Times New Roman" w:eastAsia="Times New Roman" w:hAnsi="Times New Roman" w:cs="Times New Roman" w:hint="default"/>
        <w:w w:val="100"/>
        <w:sz w:val="24"/>
        <w:szCs w:val="24"/>
      </w:rPr>
    </w:lvl>
    <w:lvl w:ilvl="1" w:tplc="21681BB4">
      <w:numFmt w:val="bullet"/>
      <w:lvlText w:val="•"/>
      <w:lvlJc w:val="left"/>
      <w:pPr>
        <w:ind w:left="796" w:hanging="144"/>
      </w:pPr>
      <w:rPr>
        <w:rFonts w:hint="default"/>
      </w:rPr>
    </w:lvl>
    <w:lvl w:ilvl="2" w:tplc="1F94B786">
      <w:numFmt w:val="bullet"/>
      <w:lvlText w:val="•"/>
      <w:lvlJc w:val="left"/>
      <w:pPr>
        <w:ind w:left="1333" w:hanging="144"/>
      </w:pPr>
      <w:rPr>
        <w:rFonts w:hint="default"/>
      </w:rPr>
    </w:lvl>
    <w:lvl w:ilvl="3" w:tplc="31062312">
      <w:numFmt w:val="bullet"/>
      <w:lvlText w:val="•"/>
      <w:lvlJc w:val="left"/>
      <w:pPr>
        <w:ind w:left="1870" w:hanging="144"/>
      </w:pPr>
      <w:rPr>
        <w:rFonts w:hint="default"/>
      </w:rPr>
    </w:lvl>
    <w:lvl w:ilvl="4" w:tplc="F21CD452">
      <w:numFmt w:val="bullet"/>
      <w:lvlText w:val="•"/>
      <w:lvlJc w:val="left"/>
      <w:pPr>
        <w:ind w:left="2407" w:hanging="144"/>
      </w:pPr>
      <w:rPr>
        <w:rFonts w:hint="default"/>
      </w:rPr>
    </w:lvl>
    <w:lvl w:ilvl="5" w:tplc="E9FAB39A">
      <w:numFmt w:val="bullet"/>
      <w:lvlText w:val="•"/>
      <w:lvlJc w:val="left"/>
      <w:pPr>
        <w:ind w:left="2944" w:hanging="144"/>
      </w:pPr>
      <w:rPr>
        <w:rFonts w:hint="default"/>
      </w:rPr>
    </w:lvl>
    <w:lvl w:ilvl="6" w:tplc="9114166C">
      <w:numFmt w:val="bullet"/>
      <w:lvlText w:val="•"/>
      <w:lvlJc w:val="left"/>
      <w:pPr>
        <w:ind w:left="3480" w:hanging="144"/>
      </w:pPr>
      <w:rPr>
        <w:rFonts w:hint="default"/>
      </w:rPr>
    </w:lvl>
    <w:lvl w:ilvl="7" w:tplc="97D2E94E">
      <w:numFmt w:val="bullet"/>
      <w:lvlText w:val="•"/>
      <w:lvlJc w:val="left"/>
      <w:pPr>
        <w:ind w:left="4017" w:hanging="144"/>
      </w:pPr>
      <w:rPr>
        <w:rFonts w:hint="default"/>
      </w:rPr>
    </w:lvl>
    <w:lvl w:ilvl="8" w:tplc="FC18ED44">
      <w:numFmt w:val="bullet"/>
      <w:lvlText w:val="•"/>
      <w:lvlJc w:val="left"/>
      <w:pPr>
        <w:ind w:left="4554" w:hanging="144"/>
      </w:pPr>
      <w:rPr>
        <w:rFonts w:hint="default"/>
      </w:rPr>
    </w:lvl>
  </w:abstractNum>
  <w:abstractNum w:abstractNumId="183" w15:restartNumberingAfterBreak="0">
    <w:nsid w:val="22D27BF8"/>
    <w:multiLevelType w:val="hybridMultilevel"/>
    <w:tmpl w:val="3BD4C0E2"/>
    <w:lvl w:ilvl="0" w:tplc="44D2BC90">
      <w:numFmt w:val="bullet"/>
      <w:lvlText w:val="•"/>
      <w:lvlJc w:val="left"/>
      <w:pPr>
        <w:ind w:left="95" w:hanging="144"/>
      </w:pPr>
      <w:rPr>
        <w:rFonts w:ascii="Times New Roman" w:eastAsia="Times New Roman" w:hAnsi="Times New Roman" w:cs="Times New Roman" w:hint="default"/>
        <w:i/>
        <w:w w:val="100"/>
        <w:sz w:val="24"/>
        <w:szCs w:val="24"/>
      </w:rPr>
    </w:lvl>
    <w:lvl w:ilvl="1" w:tplc="621EACBC">
      <w:numFmt w:val="bullet"/>
      <w:lvlText w:val="•"/>
      <w:lvlJc w:val="left"/>
      <w:pPr>
        <w:ind w:left="428" w:hanging="144"/>
      </w:pPr>
      <w:rPr>
        <w:rFonts w:hint="default"/>
      </w:rPr>
    </w:lvl>
    <w:lvl w:ilvl="2" w:tplc="29EE0C4A">
      <w:numFmt w:val="bullet"/>
      <w:lvlText w:val="•"/>
      <w:lvlJc w:val="left"/>
      <w:pPr>
        <w:ind w:left="757" w:hanging="144"/>
      </w:pPr>
      <w:rPr>
        <w:rFonts w:hint="default"/>
      </w:rPr>
    </w:lvl>
    <w:lvl w:ilvl="3" w:tplc="BA2CAFE8">
      <w:numFmt w:val="bullet"/>
      <w:lvlText w:val="•"/>
      <w:lvlJc w:val="left"/>
      <w:pPr>
        <w:ind w:left="1085" w:hanging="144"/>
      </w:pPr>
      <w:rPr>
        <w:rFonts w:hint="default"/>
      </w:rPr>
    </w:lvl>
    <w:lvl w:ilvl="4" w:tplc="00A63EBC">
      <w:numFmt w:val="bullet"/>
      <w:lvlText w:val="•"/>
      <w:lvlJc w:val="left"/>
      <w:pPr>
        <w:ind w:left="1414" w:hanging="144"/>
      </w:pPr>
      <w:rPr>
        <w:rFonts w:hint="default"/>
      </w:rPr>
    </w:lvl>
    <w:lvl w:ilvl="5" w:tplc="34C863D2">
      <w:numFmt w:val="bullet"/>
      <w:lvlText w:val="•"/>
      <w:lvlJc w:val="left"/>
      <w:pPr>
        <w:ind w:left="1742" w:hanging="144"/>
      </w:pPr>
      <w:rPr>
        <w:rFonts w:hint="default"/>
      </w:rPr>
    </w:lvl>
    <w:lvl w:ilvl="6" w:tplc="FEB4CFBA">
      <w:numFmt w:val="bullet"/>
      <w:lvlText w:val="•"/>
      <w:lvlJc w:val="left"/>
      <w:pPr>
        <w:ind w:left="2071" w:hanging="144"/>
      </w:pPr>
      <w:rPr>
        <w:rFonts w:hint="default"/>
      </w:rPr>
    </w:lvl>
    <w:lvl w:ilvl="7" w:tplc="9F527622">
      <w:numFmt w:val="bullet"/>
      <w:lvlText w:val="•"/>
      <w:lvlJc w:val="left"/>
      <w:pPr>
        <w:ind w:left="2399" w:hanging="144"/>
      </w:pPr>
      <w:rPr>
        <w:rFonts w:hint="default"/>
      </w:rPr>
    </w:lvl>
    <w:lvl w:ilvl="8" w:tplc="8834BEF4">
      <w:numFmt w:val="bullet"/>
      <w:lvlText w:val="•"/>
      <w:lvlJc w:val="left"/>
      <w:pPr>
        <w:ind w:left="2728" w:hanging="144"/>
      </w:pPr>
      <w:rPr>
        <w:rFonts w:hint="default"/>
      </w:rPr>
    </w:lvl>
  </w:abstractNum>
  <w:abstractNum w:abstractNumId="184" w15:restartNumberingAfterBreak="0">
    <w:nsid w:val="22F24767"/>
    <w:multiLevelType w:val="hybridMultilevel"/>
    <w:tmpl w:val="0D908C46"/>
    <w:lvl w:ilvl="0" w:tplc="E1E47C64">
      <w:numFmt w:val="bullet"/>
      <w:lvlText w:val="•"/>
      <w:lvlJc w:val="left"/>
      <w:pPr>
        <w:ind w:left="226" w:hanging="144"/>
      </w:pPr>
      <w:rPr>
        <w:rFonts w:ascii="Times New Roman" w:eastAsia="Times New Roman" w:hAnsi="Times New Roman" w:cs="Times New Roman" w:hint="default"/>
        <w:w w:val="100"/>
        <w:sz w:val="24"/>
        <w:szCs w:val="24"/>
      </w:rPr>
    </w:lvl>
    <w:lvl w:ilvl="1" w:tplc="AB6036C8">
      <w:numFmt w:val="bullet"/>
      <w:lvlText w:val="•"/>
      <w:lvlJc w:val="left"/>
      <w:pPr>
        <w:ind w:left="674" w:hanging="144"/>
      </w:pPr>
      <w:rPr>
        <w:rFonts w:hint="default"/>
      </w:rPr>
    </w:lvl>
    <w:lvl w:ilvl="2" w:tplc="06BA5AFA">
      <w:numFmt w:val="bullet"/>
      <w:lvlText w:val="•"/>
      <w:lvlJc w:val="left"/>
      <w:pPr>
        <w:ind w:left="1128" w:hanging="144"/>
      </w:pPr>
      <w:rPr>
        <w:rFonts w:hint="default"/>
      </w:rPr>
    </w:lvl>
    <w:lvl w:ilvl="3" w:tplc="A80E8CC8">
      <w:numFmt w:val="bullet"/>
      <w:lvlText w:val="•"/>
      <w:lvlJc w:val="left"/>
      <w:pPr>
        <w:ind w:left="1582" w:hanging="144"/>
      </w:pPr>
      <w:rPr>
        <w:rFonts w:hint="default"/>
      </w:rPr>
    </w:lvl>
    <w:lvl w:ilvl="4" w:tplc="4D1EF45A">
      <w:numFmt w:val="bullet"/>
      <w:lvlText w:val="•"/>
      <w:lvlJc w:val="left"/>
      <w:pPr>
        <w:ind w:left="2036" w:hanging="144"/>
      </w:pPr>
      <w:rPr>
        <w:rFonts w:hint="default"/>
      </w:rPr>
    </w:lvl>
    <w:lvl w:ilvl="5" w:tplc="D75EB48E">
      <w:numFmt w:val="bullet"/>
      <w:lvlText w:val="•"/>
      <w:lvlJc w:val="left"/>
      <w:pPr>
        <w:ind w:left="2491" w:hanging="144"/>
      </w:pPr>
      <w:rPr>
        <w:rFonts w:hint="default"/>
      </w:rPr>
    </w:lvl>
    <w:lvl w:ilvl="6" w:tplc="3B627138">
      <w:numFmt w:val="bullet"/>
      <w:lvlText w:val="•"/>
      <w:lvlJc w:val="left"/>
      <w:pPr>
        <w:ind w:left="2945" w:hanging="144"/>
      </w:pPr>
      <w:rPr>
        <w:rFonts w:hint="default"/>
      </w:rPr>
    </w:lvl>
    <w:lvl w:ilvl="7" w:tplc="E648D678">
      <w:numFmt w:val="bullet"/>
      <w:lvlText w:val="•"/>
      <w:lvlJc w:val="left"/>
      <w:pPr>
        <w:ind w:left="3399" w:hanging="144"/>
      </w:pPr>
      <w:rPr>
        <w:rFonts w:hint="default"/>
      </w:rPr>
    </w:lvl>
    <w:lvl w:ilvl="8" w:tplc="67384C5C">
      <w:numFmt w:val="bullet"/>
      <w:lvlText w:val="•"/>
      <w:lvlJc w:val="left"/>
      <w:pPr>
        <w:ind w:left="3853" w:hanging="144"/>
      </w:pPr>
      <w:rPr>
        <w:rFonts w:hint="default"/>
      </w:rPr>
    </w:lvl>
  </w:abstractNum>
  <w:abstractNum w:abstractNumId="185" w15:restartNumberingAfterBreak="0">
    <w:nsid w:val="23257314"/>
    <w:multiLevelType w:val="hybridMultilevel"/>
    <w:tmpl w:val="3670F596"/>
    <w:lvl w:ilvl="0" w:tplc="3CA014F8">
      <w:numFmt w:val="bullet"/>
      <w:lvlText w:val="•"/>
      <w:lvlJc w:val="left"/>
      <w:pPr>
        <w:ind w:left="242" w:hanging="140"/>
      </w:pPr>
      <w:rPr>
        <w:rFonts w:ascii="Times New Roman" w:eastAsia="Times New Roman" w:hAnsi="Times New Roman" w:cs="Times New Roman" w:hint="default"/>
        <w:w w:val="95"/>
        <w:sz w:val="24"/>
        <w:szCs w:val="24"/>
      </w:rPr>
    </w:lvl>
    <w:lvl w:ilvl="1" w:tplc="C082F77A">
      <w:numFmt w:val="bullet"/>
      <w:lvlText w:val="•"/>
      <w:lvlJc w:val="left"/>
      <w:pPr>
        <w:ind w:left="626" w:hanging="140"/>
      </w:pPr>
      <w:rPr>
        <w:rFonts w:hint="default"/>
      </w:rPr>
    </w:lvl>
    <w:lvl w:ilvl="2" w:tplc="967A58C8">
      <w:numFmt w:val="bullet"/>
      <w:lvlText w:val="•"/>
      <w:lvlJc w:val="left"/>
      <w:pPr>
        <w:ind w:left="1012" w:hanging="140"/>
      </w:pPr>
      <w:rPr>
        <w:rFonts w:hint="default"/>
      </w:rPr>
    </w:lvl>
    <w:lvl w:ilvl="3" w:tplc="534012AE">
      <w:numFmt w:val="bullet"/>
      <w:lvlText w:val="•"/>
      <w:lvlJc w:val="left"/>
      <w:pPr>
        <w:ind w:left="1398" w:hanging="140"/>
      </w:pPr>
      <w:rPr>
        <w:rFonts w:hint="default"/>
      </w:rPr>
    </w:lvl>
    <w:lvl w:ilvl="4" w:tplc="FA9A9BC8">
      <w:numFmt w:val="bullet"/>
      <w:lvlText w:val="•"/>
      <w:lvlJc w:val="left"/>
      <w:pPr>
        <w:ind w:left="1784" w:hanging="140"/>
      </w:pPr>
      <w:rPr>
        <w:rFonts w:hint="default"/>
      </w:rPr>
    </w:lvl>
    <w:lvl w:ilvl="5" w:tplc="F742637E">
      <w:numFmt w:val="bullet"/>
      <w:lvlText w:val="•"/>
      <w:lvlJc w:val="left"/>
      <w:pPr>
        <w:ind w:left="2171" w:hanging="140"/>
      </w:pPr>
      <w:rPr>
        <w:rFonts w:hint="default"/>
      </w:rPr>
    </w:lvl>
    <w:lvl w:ilvl="6" w:tplc="6D3CEF32">
      <w:numFmt w:val="bullet"/>
      <w:lvlText w:val="•"/>
      <w:lvlJc w:val="left"/>
      <w:pPr>
        <w:ind w:left="2557" w:hanging="140"/>
      </w:pPr>
      <w:rPr>
        <w:rFonts w:hint="default"/>
      </w:rPr>
    </w:lvl>
    <w:lvl w:ilvl="7" w:tplc="E8AED86C">
      <w:numFmt w:val="bullet"/>
      <w:lvlText w:val="•"/>
      <w:lvlJc w:val="left"/>
      <w:pPr>
        <w:ind w:left="2943" w:hanging="140"/>
      </w:pPr>
      <w:rPr>
        <w:rFonts w:hint="default"/>
      </w:rPr>
    </w:lvl>
    <w:lvl w:ilvl="8" w:tplc="4334831E">
      <w:numFmt w:val="bullet"/>
      <w:lvlText w:val="•"/>
      <w:lvlJc w:val="left"/>
      <w:pPr>
        <w:ind w:left="3329" w:hanging="140"/>
      </w:pPr>
      <w:rPr>
        <w:rFonts w:hint="default"/>
      </w:rPr>
    </w:lvl>
  </w:abstractNum>
  <w:abstractNum w:abstractNumId="186" w15:restartNumberingAfterBreak="0">
    <w:nsid w:val="23E116E2"/>
    <w:multiLevelType w:val="hybridMultilevel"/>
    <w:tmpl w:val="109A27DC"/>
    <w:lvl w:ilvl="0" w:tplc="67083C92">
      <w:numFmt w:val="bullet"/>
      <w:lvlText w:val="•"/>
      <w:lvlJc w:val="left"/>
      <w:pPr>
        <w:ind w:left="212" w:hanging="124"/>
      </w:pPr>
      <w:rPr>
        <w:rFonts w:ascii="Times New Roman" w:eastAsia="Times New Roman" w:hAnsi="Times New Roman" w:cs="Times New Roman" w:hint="default"/>
        <w:i/>
        <w:w w:val="83"/>
        <w:sz w:val="24"/>
        <w:szCs w:val="24"/>
      </w:rPr>
    </w:lvl>
    <w:lvl w:ilvl="1" w:tplc="FA3A3F34">
      <w:numFmt w:val="bullet"/>
      <w:lvlText w:val="•"/>
      <w:lvlJc w:val="left"/>
      <w:pPr>
        <w:ind w:left="748" w:hanging="124"/>
      </w:pPr>
      <w:rPr>
        <w:rFonts w:hint="default"/>
      </w:rPr>
    </w:lvl>
    <w:lvl w:ilvl="2" w:tplc="1FF41A28">
      <w:numFmt w:val="bullet"/>
      <w:lvlText w:val="•"/>
      <w:lvlJc w:val="left"/>
      <w:pPr>
        <w:ind w:left="1276" w:hanging="124"/>
      </w:pPr>
      <w:rPr>
        <w:rFonts w:hint="default"/>
      </w:rPr>
    </w:lvl>
    <w:lvl w:ilvl="3" w:tplc="B83C80F0">
      <w:numFmt w:val="bullet"/>
      <w:lvlText w:val="•"/>
      <w:lvlJc w:val="left"/>
      <w:pPr>
        <w:ind w:left="1804" w:hanging="124"/>
      </w:pPr>
      <w:rPr>
        <w:rFonts w:hint="default"/>
      </w:rPr>
    </w:lvl>
    <w:lvl w:ilvl="4" w:tplc="FECC5C56">
      <w:numFmt w:val="bullet"/>
      <w:lvlText w:val="•"/>
      <w:lvlJc w:val="left"/>
      <w:pPr>
        <w:ind w:left="2332" w:hanging="124"/>
      </w:pPr>
      <w:rPr>
        <w:rFonts w:hint="default"/>
      </w:rPr>
    </w:lvl>
    <w:lvl w:ilvl="5" w:tplc="D59AF634">
      <w:numFmt w:val="bullet"/>
      <w:lvlText w:val="•"/>
      <w:lvlJc w:val="left"/>
      <w:pPr>
        <w:ind w:left="2861" w:hanging="124"/>
      </w:pPr>
      <w:rPr>
        <w:rFonts w:hint="default"/>
      </w:rPr>
    </w:lvl>
    <w:lvl w:ilvl="6" w:tplc="E6F25CCC">
      <w:numFmt w:val="bullet"/>
      <w:lvlText w:val="•"/>
      <w:lvlJc w:val="left"/>
      <w:pPr>
        <w:ind w:left="3389" w:hanging="124"/>
      </w:pPr>
      <w:rPr>
        <w:rFonts w:hint="default"/>
      </w:rPr>
    </w:lvl>
    <w:lvl w:ilvl="7" w:tplc="559EE026">
      <w:numFmt w:val="bullet"/>
      <w:lvlText w:val="•"/>
      <w:lvlJc w:val="left"/>
      <w:pPr>
        <w:ind w:left="3917" w:hanging="124"/>
      </w:pPr>
      <w:rPr>
        <w:rFonts w:hint="default"/>
      </w:rPr>
    </w:lvl>
    <w:lvl w:ilvl="8" w:tplc="9EF6EB28">
      <w:numFmt w:val="bullet"/>
      <w:lvlText w:val="•"/>
      <w:lvlJc w:val="left"/>
      <w:pPr>
        <w:ind w:left="4445" w:hanging="124"/>
      </w:pPr>
      <w:rPr>
        <w:rFonts w:hint="default"/>
      </w:rPr>
    </w:lvl>
  </w:abstractNum>
  <w:abstractNum w:abstractNumId="187" w15:restartNumberingAfterBreak="0">
    <w:nsid w:val="23ED64FB"/>
    <w:multiLevelType w:val="hybridMultilevel"/>
    <w:tmpl w:val="6A2A406A"/>
    <w:lvl w:ilvl="0" w:tplc="6C4633F8">
      <w:numFmt w:val="bullet"/>
      <w:lvlText w:val="•"/>
      <w:lvlJc w:val="left"/>
      <w:pPr>
        <w:ind w:left="277" w:hanging="144"/>
      </w:pPr>
      <w:rPr>
        <w:rFonts w:ascii="Times New Roman" w:eastAsia="Times New Roman" w:hAnsi="Times New Roman" w:cs="Times New Roman" w:hint="default"/>
        <w:w w:val="100"/>
        <w:sz w:val="24"/>
        <w:szCs w:val="24"/>
      </w:rPr>
    </w:lvl>
    <w:lvl w:ilvl="1" w:tplc="F9D6378C">
      <w:numFmt w:val="bullet"/>
      <w:lvlText w:val="•"/>
      <w:lvlJc w:val="left"/>
      <w:pPr>
        <w:ind w:left="816" w:hanging="144"/>
      </w:pPr>
      <w:rPr>
        <w:rFonts w:hint="default"/>
      </w:rPr>
    </w:lvl>
    <w:lvl w:ilvl="2" w:tplc="6F4C125A">
      <w:numFmt w:val="bullet"/>
      <w:lvlText w:val="•"/>
      <w:lvlJc w:val="left"/>
      <w:pPr>
        <w:ind w:left="1352" w:hanging="144"/>
      </w:pPr>
      <w:rPr>
        <w:rFonts w:hint="default"/>
      </w:rPr>
    </w:lvl>
    <w:lvl w:ilvl="3" w:tplc="5C709F00">
      <w:numFmt w:val="bullet"/>
      <w:lvlText w:val="•"/>
      <w:lvlJc w:val="left"/>
      <w:pPr>
        <w:ind w:left="1888" w:hanging="144"/>
      </w:pPr>
      <w:rPr>
        <w:rFonts w:hint="default"/>
      </w:rPr>
    </w:lvl>
    <w:lvl w:ilvl="4" w:tplc="3EB4E32A">
      <w:numFmt w:val="bullet"/>
      <w:lvlText w:val="•"/>
      <w:lvlJc w:val="left"/>
      <w:pPr>
        <w:ind w:left="2424" w:hanging="144"/>
      </w:pPr>
      <w:rPr>
        <w:rFonts w:hint="default"/>
      </w:rPr>
    </w:lvl>
    <w:lvl w:ilvl="5" w:tplc="53E4AF10">
      <w:numFmt w:val="bullet"/>
      <w:lvlText w:val="•"/>
      <w:lvlJc w:val="left"/>
      <w:pPr>
        <w:ind w:left="2961" w:hanging="144"/>
      </w:pPr>
      <w:rPr>
        <w:rFonts w:hint="default"/>
      </w:rPr>
    </w:lvl>
    <w:lvl w:ilvl="6" w:tplc="8CA29208">
      <w:numFmt w:val="bullet"/>
      <w:lvlText w:val="•"/>
      <w:lvlJc w:val="left"/>
      <w:pPr>
        <w:ind w:left="3497" w:hanging="144"/>
      </w:pPr>
      <w:rPr>
        <w:rFonts w:hint="default"/>
      </w:rPr>
    </w:lvl>
    <w:lvl w:ilvl="7" w:tplc="A5F2ABDA">
      <w:numFmt w:val="bullet"/>
      <w:lvlText w:val="•"/>
      <w:lvlJc w:val="left"/>
      <w:pPr>
        <w:ind w:left="4033" w:hanging="144"/>
      </w:pPr>
      <w:rPr>
        <w:rFonts w:hint="default"/>
      </w:rPr>
    </w:lvl>
    <w:lvl w:ilvl="8" w:tplc="3CE45092">
      <w:numFmt w:val="bullet"/>
      <w:lvlText w:val="•"/>
      <w:lvlJc w:val="left"/>
      <w:pPr>
        <w:ind w:left="4569" w:hanging="144"/>
      </w:pPr>
      <w:rPr>
        <w:rFonts w:hint="default"/>
      </w:rPr>
    </w:lvl>
  </w:abstractNum>
  <w:abstractNum w:abstractNumId="188" w15:restartNumberingAfterBreak="0">
    <w:nsid w:val="24516281"/>
    <w:multiLevelType w:val="hybridMultilevel"/>
    <w:tmpl w:val="91863358"/>
    <w:lvl w:ilvl="0" w:tplc="422AD834">
      <w:numFmt w:val="bullet"/>
      <w:lvlText w:val="•"/>
      <w:lvlJc w:val="left"/>
      <w:pPr>
        <w:ind w:left="226" w:hanging="144"/>
      </w:pPr>
      <w:rPr>
        <w:rFonts w:ascii="Times New Roman" w:eastAsia="Times New Roman" w:hAnsi="Times New Roman" w:cs="Times New Roman" w:hint="default"/>
        <w:i/>
        <w:w w:val="100"/>
        <w:sz w:val="24"/>
        <w:szCs w:val="24"/>
      </w:rPr>
    </w:lvl>
    <w:lvl w:ilvl="1" w:tplc="CE02B692">
      <w:numFmt w:val="bullet"/>
      <w:lvlText w:val="•"/>
      <w:lvlJc w:val="left"/>
      <w:pPr>
        <w:ind w:left="674" w:hanging="144"/>
      </w:pPr>
      <w:rPr>
        <w:rFonts w:hint="default"/>
      </w:rPr>
    </w:lvl>
    <w:lvl w:ilvl="2" w:tplc="895E8458">
      <w:numFmt w:val="bullet"/>
      <w:lvlText w:val="•"/>
      <w:lvlJc w:val="left"/>
      <w:pPr>
        <w:ind w:left="1128" w:hanging="144"/>
      </w:pPr>
      <w:rPr>
        <w:rFonts w:hint="default"/>
      </w:rPr>
    </w:lvl>
    <w:lvl w:ilvl="3" w:tplc="8F40FDFC">
      <w:numFmt w:val="bullet"/>
      <w:lvlText w:val="•"/>
      <w:lvlJc w:val="left"/>
      <w:pPr>
        <w:ind w:left="1582" w:hanging="144"/>
      </w:pPr>
      <w:rPr>
        <w:rFonts w:hint="default"/>
      </w:rPr>
    </w:lvl>
    <w:lvl w:ilvl="4" w:tplc="68FE4520">
      <w:numFmt w:val="bullet"/>
      <w:lvlText w:val="•"/>
      <w:lvlJc w:val="left"/>
      <w:pPr>
        <w:ind w:left="2036" w:hanging="144"/>
      </w:pPr>
      <w:rPr>
        <w:rFonts w:hint="default"/>
      </w:rPr>
    </w:lvl>
    <w:lvl w:ilvl="5" w:tplc="2914340E">
      <w:numFmt w:val="bullet"/>
      <w:lvlText w:val="•"/>
      <w:lvlJc w:val="left"/>
      <w:pPr>
        <w:ind w:left="2491" w:hanging="144"/>
      </w:pPr>
      <w:rPr>
        <w:rFonts w:hint="default"/>
      </w:rPr>
    </w:lvl>
    <w:lvl w:ilvl="6" w:tplc="603EC290">
      <w:numFmt w:val="bullet"/>
      <w:lvlText w:val="•"/>
      <w:lvlJc w:val="left"/>
      <w:pPr>
        <w:ind w:left="2945" w:hanging="144"/>
      </w:pPr>
      <w:rPr>
        <w:rFonts w:hint="default"/>
      </w:rPr>
    </w:lvl>
    <w:lvl w:ilvl="7" w:tplc="8ECCC6B6">
      <w:numFmt w:val="bullet"/>
      <w:lvlText w:val="•"/>
      <w:lvlJc w:val="left"/>
      <w:pPr>
        <w:ind w:left="3399" w:hanging="144"/>
      </w:pPr>
      <w:rPr>
        <w:rFonts w:hint="default"/>
      </w:rPr>
    </w:lvl>
    <w:lvl w:ilvl="8" w:tplc="C52CA464">
      <w:numFmt w:val="bullet"/>
      <w:lvlText w:val="•"/>
      <w:lvlJc w:val="left"/>
      <w:pPr>
        <w:ind w:left="3853" w:hanging="144"/>
      </w:pPr>
      <w:rPr>
        <w:rFonts w:hint="default"/>
      </w:rPr>
    </w:lvl>
  </w:abstractNum>
  <w:abstractNum w:abstractNumId="189" w15:restartNumberingAfterBreak="0">
    <w:nsid w:val="24B207A4"/>
    <w:multiLevelType w:val="hybridMultilevel"/>
    <w:tmpl w:val="9FB67C3E"/>
    <w:lvl w:ilvl="0" w:tplc="D5A22872">
      <w:numFmt w:val="bullet"/>
      <w:lvlText w:val="•"/>
      <w:lvlJc w:val="left"/>
      <w:pPr>
        <w:ind w:left="99" w:hanging="144"/>
      </w:pPr>
      <w:rPr>
        <w:rFonts w:ascii="Times New Roman" w:eastAsia="Times New Roman" w:hAnsi="Times New Roman" w:cs="Times New Roman" w:hint="default"/>
        <w:w w:val="100"/>
        <w:sz w:val="24"/>
        <w:szCs w:val="24"/>
      </w:rPr>
    </w:lvl>
    <w:lvl w:ilvl="1" w:tplc="177AEA36">
      <w:numFmt w:val="bullet"/>
      <w:lvlText w:val="•"/>
      <w:lvlJc w:val="left"/>
      <w:pPr>
        <w:ind w:left="498" w:hanging="144"/>
      </w:pPr>
      <w:rPr>
        <w:rFonts w:hint="default"/>
      </w:rPr>
    </w:lvl>
    <w:lvl w:ilvl="2" w:tplc="D9F29900">
      <w:numFmt w:val="bullet"/>
      <w:lvlText w:val="•"/>
      <w:lvlJc w:val="left"/>
      <w:pPr>
        <w:ind w:left="897" w:hanging="144"/>
      </w:pPr>
      <w:rPr>
        <w:rFonts w:hint="default"/>
      </w:rPr>
    </w:lvl>
    <w:lvl w:ilvl="3" w:tplc="FE023F24">
      <w:numFmt w:val="bullet"/>
      <w:lvlText w:val="•"/>
      <w:lvlJc w:val="left"/>
      <w:pPr>
        <w:ind w:left="1296" w:hanging="144"/>
      </w:pPr>
      <w:rPr>
        <w:rFonts w:hint="default"/>
      </w:rPr>
    </w:lvl>
    <w:lvl w:ilvl="4" w:tplc="D3C602F4">
      <w:numFmt w:val="bullet"/>
      <w:lvlText w:val="•"/>
      <w:lvlJc w:val="left"/>
      <w:pPr>
        <w:ind w:left="1695" w:hanging="144"/>
      </w:pPr>
      <w:rPr>
        <w:rFonts w:hint="default"/>
      </w:rPr>
    </w:lvl>
    <w:lvl w:ilvl="5" w:tplc="9CC6EBF2">
      <w:numFmt w:val="bullet"/>
      <w:lvlText w:val="•"/>
      <w:lvlJc w:val="left"/>
      <w:pPr>
        <w:ind w:left="2094" w:hanging="144"/>
      </w:pPr>
      <w:rPr>
        <w:rFonts w:hint="default"/>
      </w:rPr>
    </w:lvl>
    <w:lvl w:ilvl="6" w:tplc="6928AE0C">
      <w:numFmt w:val="bullet"/>
      <w:lvlText w:val="•"/>
      <w:lvlJc w:val="left"/>
      <w:pPr>
        <w:ind w:left="2492" w:hanging="144"/>
      </w:pPr>
      <w:rPr>
        <w:rFonts w:hint="default"/>
      </w:rPr>
    </w:lvl>
    <w:lvl w:ilvl="7" w:tplc="8348C178">
      <w:numFmt w:val="bullet"/>
      <w:lvlText w:val="•"/>
      <w:lvlJc w:val="left"/>
      <w:pPr>
        <w:ind w:left="2891" w:hanging="144"/>
      </w:pPr>
      <w:rPr>
        <w:rFonts w:hint="default"/>
      </w:rPr>
    </w:lvl>
    <w:lvl w:ilvl="8" w:tplc="BC7A3142">
      <w:numFmt w:val="bullet"/>
      <w:lvlText w:val="•"/>
      <w:lvlJc w:val="left"/>
      <w:pPr>
        <w:ind w:left="3290" w:hanging="144"/>
      </w:pPr>
      <w:rPr>
        <w:rFonts w:hint="default"/>
      </w:rPr>
    </w:lvl>
  </w:abstractNum>
  <w:abstractNum w:abstractNumId="190" w15:restartNumberingAfterBreak="0">
    <w:nsid w:val="24BA3C73"/>
    <w:multiLevelType w:val="hybridMultilevel"/>
    <w:tmpl w:val="8F288DD6"/>
    <w:lvl w:ilvl="0" w:tplc="F5D0B034">
      <w:numFmt w:val="bullet"/>
      <w:lvlText w:val="•"/>
      <w:lvlJc w:val="left"/>
      <w:pPr>
        <w:ind w:left="250" w:hanging="144"/>
      </w:pPr>
      <w:rPr>
        <w:rFonts w:ascii="Times New Roman" w:eastAsia="Times New Roman" w:hAnsi="Times New Roman" w:cs="Times New Roman" w:hint="default"/>
        <w:w w:val="100"/>
        <w:sz w:val="24"/>
        <w:szCs w:val="24"/>
      </w:rPr>
    </w:lvl>
    <w:lvl w:ilvl="1" w:tplc="5BC05458">
      <w:numFmt w:val="bullet"/>
      <w:lvlText w:val="•"/>
      <w:lvlJc w:val="left"/>
      <w:pPr>
        <w:ind w:left="868" w:hanging="144"/>
      </w:pPr>
      <w:rPr>
        <w:rFonts w:hint="default"/>
      </w:rPr>
    </w:lvl>
    <w:lvl w:ilvl="2" w:tplc="3586CD2E">
      <w:numFmt w:val="bullet"/>
      <w:lvlText w:val="•"/>
      <w:lvlJc w:val="left"/>
      <w:pPr>
        <w:ind w:left="1477" w:hanging="144"/>
      </w:pPr>
      <w:rPr>
        <w:rFonts w:hint="default"/>
      </w:rPr>
    </w:lvl>
    <w:lvl w:ilvl="3" w:tplc="DEE6D948">
      <w:numFmt w:val="bullet"/>
      <w:lvlText w:val="•"/>
      <w:lvlJc w:val="left"/>
      <w:pPr>
        <w:ind w:left="2086" w:hanging="144"/>
      </w:pPr>
      <w:rPr>
        <w:rFonts w:hint="default"/>
      </w:rPr>
    </w:lvl>
    <w:lvl w:ilvl="4" w:tplc="3A344FD6">
      <w:numFmt w:val="bullet"/>
      <w:lvlText w:val="•"/>
      <w:lvlJc w:val="left"/>
      <w:pPr>
        <w:ind w:left="2694" w:hanging="144"/>
      </w:pPr>
      <w:rPr>
        <w:rFonts w:hint="default"/>
      </w:rPr>
    </w:lvl>
    <w:lvl w:ilvl="5" w:tplc="2D64D254">
      <w:numFmt w:val="bullet"/>
      <w:lvlText w:val="•"/>
      <w:lvlJc w:val="left"/>
      <w:pPr>
        <w:ind w:left="3303" w:hanging="144"/>
      </w:pPr>
      <w:rPr>
        <w:rFonts w:hint="default"/>
      </w:rPr>
    </w:lvl>
    <w:lvl w:ilvl="6" w:tplc="5FBE704A">
      <w:numFmt w:val="bullet"/>
      <w:lvlText w:val="•"/>
      <w:lvlJc w:val="left"/>
      <w:pPr>
        <w:ind w:left="3912" w:hanging="144"/>
      </w:pPr>
      <w:rPr>
        <w:rFonts w:hint="default"/>
      </w:rPr>
    </w:lvl>
    <w:lvl w:ilvl="7" w:tplc="384E6760">
      <w:numFmt w:val="bullet"/>
      <w:lvlText w:val="•"/>
      <w:lvlJc w:val="left"/>
      <w:pPr>
        <w:ind w:left="4520" w:hanging="144"/>
      </w:pPr>
      <w:rPr>
        <w:rFonts w:hint="default"/>
      </w:rPr>
    </w:lvl>
    <w:lvl w:ilvl="8" w:tplc="43FED3A2">
      <w:numFmt w:val="bullet"/>
      <w:lvlText w:val="•"/>
      <w:lvlJc w:val="left"/>
      <w:pPr>
        <w:ind w:left="5129" w:hanging="144"/>
      </w:pPr>
      <w:rPr>
        <w:rFonts w:hint="default"/>
      </w:rPr>
    </w:lvl>
  </w:abstractNum>
  <w:abstractNum w:abstractNumId="191" w15:restartNumberingAfterBreak="0">
    <w:nsid w:val="24D127E1"/>
    <w:multiLevelType w:val="hybridMultilevel"/>
    <w:tmpl w:val="50F8C6D8"/>
    <w:lvl w:ilvl="0" w:tplc="E520B97C">
      <w:numFmt w:val="bullet"/>
      <w:lvlText w:val="—"/>
      <w:lvlJc w:val="left"/>
      <w:pPr>
        <w:ind w:left="540" w:hanging="304"/>
      </w:pPr>
      <w:rPr>
        <w:rFonts w:ascii="Times New Roman" w:eastAsia="Times New Roman" w:hAnsi="Times New Roman" w:cs="Times New Roman" w:hint="default"/>
        <w:w w:val="100"/>
        <w:sz w:val="24"/>
        <w:szCs w:val="24"/>
      </w:rPr>
    </w:lvl>
    <w:lvl w:ilvl="1" w:tplc="7EC26A68">
      <w:numFmt w:val="bullet"/>
      <w:lvlText w:val="•"/>
      <w:lvlJc w:val="left"/>
      <w:pPr>
        <w:ind w:left="1502" w:hanging="304"/>
      </w:pPr>
      <w:rPr>
        <w:rFonts w:hint="default"/>
      </w:rPr>
    </w:lvl>
    <w:lvl w:ilvl="2" w:tplc="9FBC75C2">
      <w:numFmt w:val="bullet"/>
      <w:lvlText w:val="•"/>
      <w:lvlJc w:val="left"/>
      <w:pPr>
        <w:ind w:left="2464" w:hanging="304"/>
      </w:pPr>
      <w:rPr>
        <w:rFonts w:hint="default"/>
      </w:rPr>
    </w:lvl>
    <w:lvl w:ilvl="3" w:tplc="2D78E322">
      <w:numFmt w:val="bullet"/>
      <w:lvlText w:val="•"/>
      <w:lvlJc w:val="left"/>
      <w:pPr>
        <w:ind w:left="3426" w:hanging="304"/>
      </w:pPr>
      <w:rPr>
        <w:rFonts w:hint="default"/>
      </w:rPr>
    </w:lvl>
    <w:lvl w:ilvl="4" w:tplc="3C26F154">
      <w:numFmt w:val="bullet"/>
      <w:lvlText w:val="•"/>
      <w:lvlJc w:val="left"/>
      <w:pPr>
        <w:ind w:left="4388" w:hanging="304"/>
      </w:pPr>
      <w:rPr>
        <w:rFonts w:hint="default"/>
      </w:rPr>
    </w:lvl>
    <w:lvl w:ilvl="5" w:tplc="C7AA502C">
      <w:numFmt w:val="bullet"/>
      <w:lvlText w:val="•"/>
      <w:lvlJc w:val="left"/>
      <w:pPr>
        <w:ind w:left="5350" w:hanging="304"/>
      </w:pPr>
      <w:rPr>
        <w:rFonts w:hint="default"/>
      </w:rPr>
    </w:lvl>
    <w:lvl w:ilvl="6" w:tplc="13AE7FF8">
      <w:numFmt w:val="bullet"/>
      <w:lvlText w:val="•"/>
      <w:lvlJc w:val="left"/>
      <w:pPr>
        <w:ind w:left="6312" w:hanging="304"/>
      </w:pPr>
      <w:rPr>
        <w:rFonts w:hint="default"/>
      </w:rPr>
    </w:lvl>
    <w:lvl w:ilvl="7" w:tplc="B29A6AD0">
      <w:numFmt w:val="bullet"/>
      <w:lvlText w:val="•"/>
      <w:lvlJc w:val="left"/>
      <w:pPr>
        <w:ind w:left="7274" w:hanging="304"/>
      </w:pPr>
      <w:rPr>
        <w:rFonts w:hint="default"/>
      </w:rPr>
    </w:lvl>
    <w:lvl w:ilvl="8" w:tplc="083ADF3E">
      <w:numFmt w:val="bullet"/>
      <w:lvlText w:val="•"/>
      <w:lvlJc w:val="left"/>
      <w:pPr>
        <w:ind w:left="8236" w:hanging="304"/>
      </w:pPr>
      <w:rPr>
        <w:rFonts w:hint="default"/>
      </w:rPr>
    </w:lvl>
  </w:abstractNum>
  <w:abstractNum w:abstractNumId="192" w15:restartNumberingAfterBreak="0">
    <w:nsid w:val="253E05D6"/>
    <w:multiLevelType w:val="hybridMultilevel"/>
    <w:tmpl w:val="13AE56F0"/>
    <w:lvl w:ilvl="0" w:tplc="9D1A7E68">
      <w:start w:val="1"/>
      <w:numFmt w:val="decimal"/>
      <w:lvlText w:val="%1."/>
      <w:lvlJc w:val="left"/>
      <w:pPr>
        <w:ind w:left="1001" w:hanging="240"/>
      </w:pPr>
      <w:rPr>
        <w:rFonts w:ascii="Times New Roman" w:eastAsia="Times New Roman" w:hAnsi="Times New Roman" w:cs="Times New Roman" w:hint="default"/>
        <w:spacing w:val="-6"/>
        <w:w w:val="100"/>
        <w:sz w:val="24"/>
        <w:szCs w:val="24"/>
      </w:rPr>
    </w:lvl>
    <w:lvl w:ilvl="1" w:tplc="F3524EE4">
      <w:numFmt w:val="bullet"/>
      <w:lvlText w:val="•"/>
      <w:lvlJc w:val="left"/>
      <w:pPr>
        <w:ind w:left="1916" w:hanging="240"/>
      </w:pPr>
      <w:rPr>
        <w:rFonts w:hint="default"/>
      </w:rPr>
    </w:lvl>
    <w:lvl w:ilvl="2" w:tplc="CF14D718">
      <w:numFmt w:val="bullet"/>
      <w:lvlText w:val="•"/>
      <w:lvlJc w:val="left"/>
      <w:pPr>
        <w:ind w:left="2832" w:hanging="240"/>
      </w:pPr>
      <w:rPr>
        <w:rFonts w:hint="default"/>
      </w:rPr>
    </w:lvl>
    <w:lvl w:ilvl="3" w:tplc="3BF0DE2E">
      <w:numFmt w:val="bullet"/>
      <w:lvlText w:val="•"/>
      <w:lvlJc w:val="left"/>
      <w:pPr>
        <w:ind w:left="3748" w:hanging="240"/>
      </w:pPr>
      <w:rPr>
        <w:rFonts w:hint="default"/>
      </w:rPr>
    </w:lvl>
    <w:lvl w:ilvl="4" w:tplc="093ED41E">
      <w:numFmt w:val="bullet"/>
      <w:lvlText w:val="•"/>
      <w:lvlJc w:val="left"/>
      <w:pPr>
        <w:ind w:left="4664" w:hanging="240"/>
      </w:pPr>
      <w:rPr>
        <w:rFonts w:hint="default"/>
      </w:rPr>
    </w:lvl>
    <w:lvl w:ilvl="5" w:tplc="28F21EA6">
      <w:numFmt w:val="bullet"/>
      <w:lvlText w:val="•"/>
      <w:lvlJc w:val="left"/>
      <w:pPr>
        <w:ind w:left="5580" w:hanging="240"/>
      </w:pPr>
      <w:rPr>
        <w:rFonts w:hint="default"/>
      </w:rPr>
    </w:lvl>
    <w:lvl w:ilvl="6" w:tplc="3A4C0798">
      <w:numFmt w:val="bullet"/>
      <w:lvlText w:val="•"/>
      <w:lvlJc w:val="left"/>
      <w:pPr>
        <w:ind w:left="6496" w:hanging="240"/>
      </w:pPr>
      <w:rPr>
        <w:rFonts w:hint="default"/>
      </w:rPr>
    </w:lvl>
    <w:lvl w:ilvl="7" w:tplc="B544A7FA">
      <w:numFmt w:val="bullet"/>
      <w:lvlText w:val="•"/>
      <w:lvlJc w:val="left"/>
      <w:pPr>
        <w:ind w:left="7412" w:hanging="240"/>
      </w:pPr>
      <w:rPr>
        <w:rFonts w:hint="default"/>
      </w:rPr>
    </w:lvl>
    <w:lvl w:ilvl="8" w:tplc="B43E398A">
      <w:numFmt w:val="bullet"/>
      <w:lvlText w:val="•"/>
      <w:lvlJc w:val="left"/>
      <w:pPr>
        <w:ind w:left="8328" w:hanging="240"/>
      </w:pPr>
      <w:rPr>
        <w:rFonts w:hint="default"/>
      </w:rPr>
    </w:lvl>
  </w:abstractNum>
  <w:abstractNum w:abstractNumId="193" w15:restartNumberingAfterBreak="0">
    <w:nsid w:val="257706A3"/>
    <w:multiLevelType w:val="hybridMultilevel"/>
    <w:tmpl w:val="A28087E8"/>
    <w:lvl w:ilvl="0" w:tplc="384294EE">
      <w:numFmt w:val="bullet"/>
      <w:lvlText w:val="•"/>
      <w:lvlJc w:val="left"/>
      <w:pPr>
        <w:ind w:left="226" w:hanging="144"/>
      </w:pPr>
      <w:rPr>
        <w:rFonts w:ascii="Times New Roman" w:eastAsia="Times New Roman" w:hAnsi="Times New Roman" w:cs="Times New Roman" w:hint="default"/>
        <w:i/>
        <w:w w:val="100"/>
        <w:sz w:val="24"/>
        <w:szCs w:val="24"/>
      </w:rPr>
    </w:lvl>
    <w:lvl w:ilvl="1" w:tplc="DFCE80A6">
      <w:numFmt w:val="bullet"/>
      <w:lvlText w:val="•"/>
      <w:lvlJc w:val="left"/>
      <w:pPr>
        <w:ind w:left="564" w:hanging="144"/>
      </w:pPr>
      <w:rPr>
        <w:rFonts w:hint="default"/>
      </w:rPr>
    </w:lvl>
    <w:lvl w:ilvl="2" w:tplc="02909110">
      <w:numFmt w:val="bullet"/>
      <w:lvlText w:val="•"/>
      <w:lvlJc w:val="left"/>
      <w:pPr>
        <w:ind w:left="908" w:hanging="144"/>
      </w:pPr>
      <w:rPr>
        <w:rFonts w:hint="default"/>
      </w:rPr>
    </w:lvl>
    <w:lvl w:ilvl="3" w:tplc="7AB60650">
      <w:numFmt w:val="bullet"/>
      <w:lvlText w:val="•"/>
      <w:lvlJc w:val="left"/>
      <w:pPr>
        <w:ind w:left="1252" w:hanging="144"/>
      </w:pPr>
      <w:rPr>
        <w:rFonts w:hint="default"/>
      </w:rPr>
    </w:lvl>
    <w:lvl w:ilvl="4" w:tplc="9326A2AE">
      <w:numFmt w:val="bullet"/>
      <w:lvlText w:val="•"/>
      <w:lvlJc w:val="left"/>
      <w:pPr>
        <w:ind w:left="1596" w:hanging="144"/>
      </w:pPr>
      <w:rPr>
        <w:rFonts w:hint="default"/>
      </w:rPr>
    </w:lvl>
    <w:lvl w:ilvl="5" w:tplc="57E2E2C6">
      <w:numFmt w:val="bullet"/>
      <w:lvlText w:val="•"/>
      <w:lvlJc w:val="left"/>
      <w:pPr>
        <w:ind w:left="1941" w:hanging="144"/>
      </w:pPr>
      <w:rPr>
        <w:rFonts w:hint="default"/>
      </w:rPr>
    </w:lvl>
    <w:lvl w:ilvl="6" w:tplc="6D967A8E">
      <w:numFmt w:val="bullet"/>
      <w:lvlText w:val="•"/>
      <w:lvlJc w:val="left"/>
      <w:pPr>
        <w:ind w:left="2285" w:hanging="144"/>
      </w:pPr>
      <w:rPr>
        <w:rFonts w:hint="default"/>
      </w:rPr>
    </w:lvl>
    <w:lvl w:ilvl="7" w:tplc="296EACA6">
      <w:numFmt w:val="bullet"/>
      <w:lvlText w:val="•"/>
      <w:lvlJc w:val="left"/>
      <w:pPr>
        <w:ind w:left="2629" w:hanging="144"/>
      </w:pPr>
      <w:rPr>
        <w:rFonts w:hint="default"/>
      </w:rPr>
    </w:lvl>
    <w:lvl w:ilvl="8" w:tplc="CB7ABC4C">
      <w:numFmt w:val="bullet"/>
      <w:lvlText w:val="•"/>
      <w:lvlJc w:val="left"/>
      <w:pPr>
        <w:ind w:left="2973" w:hanging="144"/>
      </w:pPr>
      <w:rPr>
        <w:rFonts w:hint="default"/>
      </w:rPr>
    </w:lvl>
  </w:abstractNum>
  <w:abstractNum w:abstractNumId="194" w15:restartNumberingAfterBreak="0">
    <w:nsid w:val="25E633EA"/>
    <w:multiLevelType w:val="hybridMultilevel"/>
    <w:tmpl w:val="9FA0448C"/>
    <w:lvl w:ilvl="0" w:tplc="304A02A4">
      <w:numFmt w:val="bullet"/>
      <w:lvlText w:val="•"/>
      <w:lvlJc w:val="left"/>
      <w:pPr>
        <w:ind w:left="277" w:hanging="144"/>
      </w:pPr>
      <w:rPr>
        <w:rFonts w:ascii="Times New Roman" w:eastAsia="Times New Roman" w:hAnsi="Times New Roman" w:cs="Times New Roman" w:hint="default"/>
        <w:w w:val="100"/>
        <w:sz w:val="24"/>
        <w:szCs w:val="24"/>
      </w:rPr>
    </w:lvl>
    <w:lvl w:ilvl="1" w:tplc="D0503948">
      <w:numFmt w:val="bullet"/>
      <w:lvlText w:val="•"/>
      <w:lvlJc w:val="left"/>
      <w:pPr>
        <w:ind w:left="732" w:hanging="144"/>
      </w:pPr>
      <w:rPr>
        <w:rFonts w:hint="default"/>
      </w:rPr>
    </w:lvl>
    <w:lvl w:ilvl="2" w:tplc="D54C468E">
      <w:numFmt w:val="bullet"/>
      <w:lvlText w:val="•"/>
      <w:lvlJc w:val="left"/>
      <w:pPr>
        <w:ind w:left="1184" w:hanging="144"/>
      </w:pPr>
      <w:rPr>
        <w:rFonts w:hint="default"/>
      </w:rPr>
    </w:lvl>
    <w:lvl w:ilvl="3" w:tplc="367A4050">
      <w:numFmt w:val="bullet"/>
      <w:lvlText w:val="•"/>
      <w:lvlJc w:val="left"/>
      <w:pPr>
        <w:ind w:left="1636" w:hanging="144"/>
      </w:pPr>
      <w:rPr>
        <w:rFonts w:hint="default"/>
      </w:rPr>
    </w:lvl>
    <w:lvl w:ilvl="4" w:tplc="BE229DA0">
      <w:numFmt w:val="bullet"/>
      <w:lvlText w:val="•"/>
      <w:lvlJc w:val="left"/>
      <w:pPr>
        <w:ind w:left="2088" w:hanging="144"/>
      </w:pPr>
      <w:rPr>
        <w:rFonts w:hint="default"/>
      </w:rPr>
    </w:lvl>
    <w:lvl w:ilvl="5" w:tplc="94921F1A">
      <w:numFmt w:val="bullet"/>
      <w:lvlText w:val="•"/>
      <w:lvlJc w:val="left"/>
      <w:pPr>
        <w:ind w:left="2541" w:hanging="144"/>
      </w:pPr>
      <w:rPr>
        <w:rFonts w:hint="default"/>
      </w:rPr>
    </w:lvl>
    <w:lvl w:ilvl="6" w:tplc="7B10ADBA">
      <w:numFmt w:val="bullet"/>
      <w:lvlText w:val="•"/>
      <w:lvlJc w:val="left"/>
      <w:pPr>
        <w:ind w:left="2993" w:hanging="144"/>
      </w:pPr>
      <w:rPr>
        <w:rFonts w:hint="default"/>
      </w:rPr>
    </w:lvl>
    <w:lvl w:ilvl="7" w:tplc="32589F8C">
      <w:numFmt w:val="bullet"/>
      <w:lvlText w:val="•"/>
      <w:lvlJc w:val="left"/>
      <w:pPr>
        <w:ind w:left="3445" w:hanging="144"/>
      </w:pPr>
      <w:rPr>
        <w:rFonts w:hint="default"/>
      </w:rPr>
    </w:lvl>
    <w:lvl w:ilvl="8" w:tplc="32BC9FE2">
      <w:numFmt w:val="bullet"/>
      <w:lvlText w:val="•"/>
      <w:lvlJc w:val="left"/>
      <w:pPr>
        <w:ind w:left="3897" w:hanging="144"/>
      </w:pPr>
      <w:rPr>
        <w:rFonts w:hint="default"/>
      </w:rPr>
    </w:lvl>
  </w:abstractNum>
  <w:abstractNum w:abstractNumId="195" w15:restartNumberingAfterBreak="0">
    <w:nsid w:val="25FB5517"/>
    <w:multiLevelType w:val="hybridMultilevel"/>
    <w:tmpl w:val="591E5246"/>
    <w:lvl w:ilvl="0" w:tplc="B15A4408">
      <w:numFmt w:val="bullet"/>
      <w:lvlText w:val="•"/>
      <w:lvlJc w:val="left"/>
      <w:pPr>
        <w:ind w:left="277" w:hanging="144"/>
      </w:pPr>
      <w:rPr>
        <w:rFonts w:ascii="Times New Roman" w:eastAsia="Times New Roman" w:hAnsi="Times New Roman" w:cs="Times New Roman" w:hint="default"/>
        <w:w w:val="100"/>
        <w:sz w:val="24"/>
        <w:szCs w:val="24"/>
      </w:rPr>
    </w:lvl>
    <w:lvl w:ilvl="1" w:tplc="3418E2CA">
      <w:numFmt w:val="bullet"/>
      <w:lvlText w:val="•"/>
      <w:lvlJc w:val="left"/>
      <w:pPr>
        <w:ind w:left="816" w:hanging="144"/>
      </w:pPr>
      <w:rPr>
        <w:rFonts w:hint="default"/>
      </w:rPr>
    </w:lvl>
    <w:lvl w:ilvl="2" w:tplc="1940EED0">
      <w:numFmt w:val="bullet"/>
      <w:lvlText w:val="•"/>
      <w:lvlJc w:val="left"/>
      <w:pPr>
        <w:ind w:left="1352" w:hanging="144"/>
      </w:pPr>
      <w:rPr>
        <w:rFonts w:hint="default"/>
      </w:rPr>
    </w:lvl>
    <w:lvl w:ilvl="3" w:tplc="2038755E">
      <w:numFmt w:val="bullet"/>
      <w:lvlText w:val="•"/>
      <w:lvlJc w:val="left"/>
      <w:pPr>
        <w:ind w:left="1888" w:hanging="144"/>
      </w:pPr>
      <w:rPr>
        <w:rFonts w:hint="default"/>
      </w:rPr>
    </w:lvl>
    <w:lvl w:ilvl="4" w:tplc="345863EC">
      <w:numFmt w:val="bullet"/>
      <w:lvlText w:val="•"/>
      <w:lvlJc w:val="left"/>
      <w:pPr>
        <w:ind w:left="2424" w:hanging="144"/>
      </w:pPr>
      <w:rPr>
        <w:rFonts w:hint="default"/>
      </w:rPr>
    </w:lvl>
    <w:lvl w:ilvl="5" w:tplc="D1924D42">
      <w:numFmt w:val="bullet"/>
      <w:lvlText w:val="•"/>
      <w:lvlJc w:val="left"/>
      <w:pPr>
        <w:ind w:left="2961" w:hanging="144"/>
      </w:pPr>
      <w:rPr>
        <w:rFonts w:hint="default"/>
      </w:rPr>
    </w:lvl>
    <w:lvl w:ilvl="6" w:tplc="475ABEC0">
      <w:numFmt w:val="bullet"/>
      <w:lvlText w:val="•"/>
      <w:lvlJc w:val="left"/>
      <w:pPr>
        <w:ind w:left="3497" w:hanging="144"/>
      </w:pPr>
      <w:rPr>
        <w:rFonts w:hint="default"/>
      </w:rPr>
    </w:lvl>
    <w:lvl w:ilvl="7" w:tplc="59765DCA">
      <w:numFmt w:val="bullet"/>
      <w:lvlText w:val="•"/>
      <w:lvlJc w:val="left"/>
      <w:pPr>
        <w:ind w:left="4033" w:hanging="144"/>
      </w:pPr>
      <w:rPr>
        <w:rFonts w:hint="default"/>
      </w:rPr>
    </w:lvl>
    <w:lvl w:ilvl="8" w:tplc="8744B888">
      <w:numFmt w:val="bullet"/>
      <w:lvlText w:val="•"/>
      <w:lvlJc w:val="left"/>
      <w:pPr>
        <w:ind w:left="4569" w:hanging="144"/>
      </w:pPr>
      <w:rPr>
        <w:rFonts w:hint="default"/>
      </w:rPr>
    </w:lvl>
  </w:abstractNum>
  <w:abstractNum w:abstractNumId="196" w15:restartNumberingAfterBreak="0">
    <w:nsid w:val="26041721"/>
    <w:multiLevelType w:val="hybridMultilevel"/>
    <w:tmpl w:val="128000E4"/>
    <w:lvl w:ilvl="0" w:tplc="771E2472">
      <w:numFmt w:val="bullet"/>
      <w:lvlText w:val="-"/>
      <w:lvlJc w:val="left"/>
      <w:pPr>
        <w:ind w:left="242" w:hanging="136"/>
      </w:pPr>
      <w:rPr>
        <w:rFonts w:ascii="Times New Roman" w:eastAsia="Times New Roman" w:hAnsi="Times New Roman" w:cs="Times New Roman" w:hint="default"/>
        <w:w w:val="99"/>
        <w:sz w:val="24"/>
        <w:szCs w:val="24"/>
      </w:rPr>
    </w:lvl>
    <w:lvl w:ilvl="1" w:tplc="A134ED18">
      <w:numFmt w:val="bullet"/>
      <w:lvlText w:val="•"/>
      <w:lvlJc w:val="left"/>
      <w:pPr>
        <w:ind w:left="850" w:hanging="136"/>
      </w:pPr>
      <w:rPr>
        <w:rFonts w:hint="default"/>
      </w:rPr>
    </w:lvl>
    <w:lvl w:ilvl="2" w:tplc="736ECCE6">
      <w:numFmt w:val="bullet"/>
      <w:lvlText w:val="•"/>
      <w:lvlJc w:val="left"/>
      <w:pPr>
        <w:ind w:left="1460" w:hanging="136"/>
      </w:pPr>
      <w:rPr>
        <w:rFonts w:hint="default"/>
      </w:rPr>
    </w:lvl>
    <w:lvl w:ilvl="3" w:tplc="08469F40">
      <w:numFmt w:val="bullet"/>
      <w:lvlText w:val="•"/>
      <w:lvlJc w:val="left"/>
      <w:pPr>
        <w:ind w:left="2070" w:hanging="136"/>
      </w:pPr>
      <w:rPr>
        <w:rFonts w:hint="default"/>
      </w:rPr>
    </w:lvl>
    <w:lvl w:ilvl="4" w:tplc="CDDA9FC4">
      <w:numFmt w:val="bullet"/>
      <w:lvlText w:val="•"/>
      <w:lvlJc w:val="left"/>
      <w:pPr>
        <w:ind w:left="2680" w:hanging="136"/>
      </w:pPr>
      <w:rPr>
        <w:rFonts w:hint="default"/>
      </w:rPr>
    </w:lvl>
    <w:lvl w:ilvl="5" w:tplc="9C923844">
      <w:numFmt w:val="bullet"/>
      <w:lvlText w:val="•"/>
      <w:lvlJc w:val="left"/>
      <w:pPr>
        <w:ind w:left="3290" w:hanging="136"/>
      </w:pPr>
      <w:rPr>
        <w:rFonts w:hint="default"/>
      </w:rPr>
    </w:lvl>
    <w:lvl w:ilvl="6" w:tplc="00786C4C">
      <w:numFmt w:val="bullet"/>
      <w:lvlText w:val="•"/>
      <w:lvlJc w:val="left"/>
      <w:pPr>
        <w:ind w:left="3900" w:hanging="136"/>
      </w:pPr>
      <w:rPr>
        <w:rFonts w:hint="default"/>
      </w:rPr>
    </w:lvl>
    <w:lvl w:ilvl="7" w:tplc="09CC206A">
      <w:numFmt w:val="bullet"/>
      <w:lvlText w:val="•"/>
      <w:lvlJc w:val="left"/>
      <w:pPr>
        <w:ind w:left="4510" w:hanging="136"/>
      </w:pPr>
      <w:rPr>
        <w:rFonts w:hint="default"/>
      </w:rPr>
    </w:lvl>
    <w:lvl w:ilvl="8" w:tplc="C436D682">
      <w:numFmt w:val="bullet"/>
      <w:lvlText w:val="•"/>
      <w:lvlJc w:val="left"/>
      <w:pPr>
        <w:ind w:left="5120" w:hanging="136"/>
      </w:pPr>
      <w:rPr>
        <w:rFonts w:hint="default"/>
      </w:rPr>
    </w:lvl>
  </w:abstractNum>
  <w:abstractNum w:abstractNumId="197" w15:restartNumberingAfterBreak="0">
    <w:nsid w:val="260E11FE"/>
    <w:multiLevelType w:val="hybridMultilevel"/>
    <w:tmpl w:val="FA508C9E"/>
    <w:lvl w:ilvl="0" w:tplc="05001020">
      <w:numFmt w:val="bullet"/>
      <w:lvlText w:val="•"/>
      <w:lvlJc w:val="left"/>
      <w:pPr>
        <w:ind w:left="226" w:hanging="144"/>
      </w:pPr>
      <w:rPr>
        <w:rFonts w:ascii="Times New Roman" w:eastAsia="Times New Roman" w:hAnsi="Times New Roman" w:cs="Times New Roman" w:hint="default"/>
        <w:i/>
        <w:w w:val="100"/>
        <w:sz w:val="24"/>
        <w:szCs w:val="24"/>
      </w:rPr>
    </w:lvl>
    <w:lvl w:ilvl="1" w:tplc="F4AAC15A">
      <w:numFmt w:val="bullet"/>
      <w:lvlText w:val="•"/>
      <w:lvlJc w:val="left"/>
      <w:pPr>
        <w:ind w:left="674" w:hanging="144"/>
      </w:pPr>
      <w:rPr>
        <w:rFonts w:hint="default"/>
      </w:rPr>
    </w:lvl>
    <w:lvl w:ilvl="2" w:tplc="1020F6B6">
      <w:numFmt w:val="bullet"/>
      <w:lvlText w:val="•"/>
      <w:lvlJc w:val="left"/>
      <w:pPr>
        <w:ind w:left="1128" w:hanging="144"/>
      </w:pPr>
      <w:rPr>
        <w:rFonts w:hint="default"/>
      </w:rPr>
    </w:lvl>
    <w:lvl w:ilvl="3" w:tplc="48565FF0">
      <w:numFmt w:val="bullet"/>
      <w:lvlText w:val="•"/>
      <w:lvlJc w:val="left"/>
      <w:pPr>
        <w:ind w:left="1582" w:hanging="144"/>
      </w:pPr>
      <w:rPr>
        <w:rFonts w:hint="default"/>
      </w:rPr>
    </w:lvl>
    <w:lvl w:ilvl="4" w:tplc="11CAB5AA">
      <w:numFmt w:val="bullet"/>
      <w:lvlText w:val="•"/>
      <w:lvlJc w:val="left"/>
      <w:pPr>
        <w:ind w:left="2036" w:hanging="144"/>
      </w:pPr>
      <w:rPr>
        <w:rFonts w:hint="default"/>
      </w:rPr>
    </w:lvl>
    <w:lvl w:ilvl="5" w:tplc="D2440A5E">
      <w:numFmt w:val="bullet"/>
      <w:lvlText w:val="•"/>
      <w:lvlJc w:val="left"/>
      <w:pPr>
        <w:ind w:left="2491" w:hanging="144"/>
      </w:pPr>
      <w:rPr>
        <w:rFonts w:hint="default"/>
      </w:rPr>
    </w:lvl>
    <w:lvl w:ilvl="6" w:tplc="3C001962">
      <w:numFmt w:val="bullet"/>
      <w:lvlText w:val="•"/>
      <w:lvlJc w:val="left"/>
      <w:pPr>
        <w:ind w:left="2945" w:hanging="144"/>
      </w:pPr>
      <w:rPr>
        <w:rFonts w:hint="default"/>
      </w:rPr>
    </w:lvl>
    <w:lvl w:ilvl="7" w:tplc="3C9462E0">
      <w:numFmt w:val="bullet"/>
      <w:lvlText w:val="•"/>
      <w:lvlJc w:val="left"/>
      <w:pPr>
        <w:ind w:left="3399" w:hanging="144"/>
      </w:pPr>
      <w:rPr>
        <w:rFonts w:hint="default"/>
      </w:rPr>
    </w:lvl>
    <w:lvl w:ilvl="8" w:tplc="87AA2C6C">
      <w:numFmt w:val="bullet"/>
      <w:lvlText w:val="•"/>
      <w:lvlJc w:val="left"/>
      <w:pPr>
        <w:ind w:left="3853" w:hanging="144"/>
      </w:pPr>
      <w:rPr>
        <w:rFonts w:hint="default"/>
      </w:rPr>
    </w:lvl>
  </w:abstractNum>
  <w:abstractNum w:abstractNumId="198" w15:restartNumberingAfterBreak="0">
    <w:nsid w:val="261C4B1D"/>
    <w:multiLevelType w:val="multilevel"/>
    <w:tmpl w:val="74D6B708"/>
    <w:lvl w:ilvl="0">
      <w:start w:val="2"/>
      <w:numFmt w:val="decimal"/>
      <w:lvlText w:val="%1"/>
      <w:lvlJc w:val="left"/>
      <w:pPr>
        <w:ind w:left="3974" w:hanging="704"/>
      </w:pPr>
      <w:rPr>
        <w:rFonts w:hint="default"/>
      </w:rPr>
    </w:lvl>
    <w:lvl w:ilvl="1">
      <w:start w:val="2"/>
      <w:numFmt w:val="decimal"/>
      <w:lvlText w:val="%1.%2"/>
      <w:lvlJc w:val="left"/>
      <w:pPr>
        <w:ind w:left="3974" w:hanging="704"/>
      </w:pPr>
      <w:rPr>
        <w:rFonts w:hint="default"/>
      </w:rPr>
    </w:lvl>
    <w:lvl w:ilvl="2">
      <w:start w:val="1"/>
      <w:numFmt w:val="decimal"/>
      <w:lvlText w:val="%1.%2.%3."/>
      <w:lvlJc w:val="left"/>
      <w:pPr>
        <w:ind w:left="3974" w:hanging="704"/>
        <w:jc w:val="right"/>
      </w:pPr>
      <w:rPr>
        <w:rFonts w:hint="default"/>
        <w:b/>
        <w:bCs/>
        <w:w w:val="100"/>
      </w:rPr>
    </w:lvl>
    <w:lvl w:ilvl="3">
      <w:start w:val="1"/>
      <w:numFmt w:val="decimal"/>
      <w:lvlText w:val="%4."/>
      <w:lvlJc w:val="left"/>
      <w:pPr>
        <w:ind w:left="540" w:hanging="232"/>
      </w:pPr>
      <w:rPr>
        <w:rFonts w:ascii="Times New Roman" w:eastAsia="Times New Roman" w:hAnsi="Times New Roman" w:cs="Times New Roman" w:hint="default"/>
        <w:w w:val="100"/>
        <w:sz w:val="24"/>
        <w:szCs w:val="24"/>
      </w:rPr>
    </w:lvl>
    <w:lvl w:ilvl="4">
      <w:numFmt w:val="bullet"/>
      <w:lvlText w:val="•"/>
      <w:lvlJc w:val="left"/>
      <w:pPr>
        <w:ind w:left="6040" w:hanging="232"/>
      </w:pPr>
      <w:rPr>
        <w:rFonts w:hint="default"/>
      </w:rPr>
    </w:lvl>
    <w:lvl w:ilvl="5">
      <w:numFmt w:val="bullet"/>
      <w:lvlText w:val="•"/>
      <w:lvlJc w:val="left"/>
      <w:pPr>
        <w:ind w:left="6726" w:hanging="232"/>
      </w:pPr>
      <w:rPr>
        <w:rFonts w:hint="default"/>
      </w:rPr>
    </w:lvl>
    <w:lvl w:ilvl="6">
      <w:numFmt w:val="bullet"/>
      <w:lvlText w:val="•"/>
      <w:lvlJc w:val="left"/>
      <w:pPr>
        <w:ind w:left="7413" w:hanging="232"/>
      </w:pPr>
      <w:rPr>
        <w:rFonts w:hint="default"/>
      </w:rPr>
    </w:lvl>
    <w:lvl w:ilvl="7">
      <w:numFmt w:val="bullet"/>
      <w:lvlText w:val="•"/>
      <w:lvlJc w:val="left"/>
      <w:pPr>
        <w:ind w:left="8100" w:hanging="232"/>
      </w:pPr>
      <w:rPr>
        <w:rFonts w:hint="default"/>
      </w:rPr>
    </w:lvl>
    <w:lvl w:ilvl="8">
      <w:numFmt w:val="bullet"/>
      <w:lvlText w:val="•"/>
      <w:lvlJc w:val="left"/>
      <w:pPr>
        <w:ind w:left="8786" w:hanging="232"/>
      </w:pPr>
      <w:rPr>
        <w:rFonts w:hint="default"/>
      </w:rPr>
    </w:lvl>
  </w:abstractNum>
  <w:abstractNum w:abstractNumId="199" w15:restartNumberingAfterBreak="0">
    <w:nsid w:val="262D37FD"/>
    <w:multiLevelType w:val="hybridMultilevel"/>
    <w:tmpl w:val="2B884636"/>
    <w:lvl w:ilvl="0" w:tplc="F58819E6">
      <w:numFmt w:val="bullet"/>
      <w:lvlText w:val="•"/>
      <w:lvlJc w:val="left"/>
      <w:pPr>
        <w:ind w:left="92" w:hanging="144"/>
      </w:pPr>
      <w:rPr>
        <w:rFonts w:ascii="Times New Roman" w:eastAsia="Times New Roman" w:hAnsi="Times New Roman" w:cs="Times New Roman" w:hint="default"/>
        <w:i/>
        <w:w w:val="100"/>
        <w:sz w:val="24"/>
        <w:szCs w:val="24"/>
      </w:rPr>
    </w:lvl>
    <w:lvl w:ilvl="1" w:tplc="160874A6">
      <w:numFmt w:val="bullet"/>
      <w:lvlText w:val="•"/>
      <w:lvlJc w:val="left"/>
      <w:pPr>
        <w:ind w:left="428" w:hanging="144"/>
      </w:pPr>
      <w:rPr>
        <w:rFonts w:hint="default"/>
      </w:rPr>
    </w:lvl>
    <w:lvl w:ilvl="2" w:tplc="85E2D498">
      <w:numFmt w:val="bullet"/>
      <w:lvlText w:val="•"/>
      <w:lvlJc w:val="left"/>
      <w:pPr>
        <w:ind w:left="756" w:hanging="144"/>
      </w:pPr>
      <w:rPr>
        <w:rFonts w:hint="default"/>
      </w:rPr>
    </w:lvl>
    <w:lvl w:ilvl="3" w:tplc="75A47B00">
      <w:numFmt w:val="bullet"/>
      <w:lvlText w:val="•"/>
      <w:lvlJc w:val="left"/>
      <w:pPr>
        <w:ind w:left="1084" w:hanging="144"/>
      </w:pPr>
      <w:rPr>
        <w:rFonts w:hint="default"/>
      </w:rPr>
    </w:lvl>
    <w:lvl w:ilvl="4" w:tplc="3FBED886">
      <w:numFmt w:val="bullet"/>
      <w:lvlText w:val="•"/>
      <w:lvlJc w:val="left"/>
      <w:pPr>
        <w:ind w:left="1412" w:hanging="144"/>
      </w:pPr>
      <w:rPr>
        <w:rFonts w:hint="default"/>
      </w:rPr>
    </w:lvl>
    <w:lvl w:ilvl="5" w:tplc="4B72D4E6">
      <w:numFmt w:val="bullet"/>
      <w:lvlText w:val="•"/>
      <w:lvlJc w:val="left"/>
      <w:pPr>
        <w:ind w:left="1741" w:hanging="144"/>
      </w:pPr>
      <w:rPr>
        <w:rFonts w:hint="default"/>
      </w:rPr>
    </w:lvl>
    <w:lvl w:ilvl="6" w:tplc="2CB0C36C">
      <w:numFmt w:val="bullet"/>
      <w:lvlText w:val="•"/>
      <w:lvlJc w:val="left"/>
      <w:pPr>
        <w:ind w:left="2069" w:hanging="144"/>
      </w:pPr>
      <w:rPr>
        <w:rFonts w:hint="default"/>
      </w:rPr>
    </w:lvl>
    <w:lvl w:ilvl="7" w:tplc="94C274B4">
      <w:numFmt w:val="bullet"/>
      <w:lvlText w:val="•"/>
      <w:lvlJc w:val="left"/>
      <w:pPr>
        <w:ind w:left="2397" w:hanging="144"/>
      </w:pPr>
      <w:rPr>
        <w:rFonts w:hint="default"/>
      </w:rPr>
    </w:lvl>
    <w:lvl w:ilvl="8" w:tplc="93349718">
      <w:numFmt w:val="bullet"/>
      <w:lvlText w:val="•"/>
      <w:lvlJc w:val="left"/>
      <w:pPr>
        <w:ind w:left="2725" w:hanging="144"/>
      </w:pPr>
      <w:rPr>
        <w:rFonts w:hint="default"/>
      </w:rPr>
    </w:lvl>
  </w:abstractNum>
  <w:abstractNum w:abstractNumId="200" w15:restartNumberingAfterBreak="0">
    <w:nsid w:val="264D15EC"/>
    <w:multiLevelType w:val="hybridMultilevel"/>
    <w:tmpl w:val="5F8A9D70"/>
    <w:lvl w:ilvl="0" w:tplc="40B282D2">
      <w:numFmt w:val="bullet"/>
      <w:lvlText w:val="•"/>
      <w:lvlJc w:val="left"/>
      <w:pPr>
        <w:ind w:left="83" w:hanging="144"/>
      </w:pPr>
      <w:rPr>
        <w:rFonts w:ascii="Times New Roman" w:eastAsia="Times New Roman" w:hAnsi="Times New Roman" w:cs="Times New Roman" w:hint="default"/>
        <w:i/>
        <w:w w:val="100"/>
        <w:sz w:val="24"/>
        <w:szCs w:val="24"/>
      </w:rPr>
    </w:lvl>
    <w:lvl w:ilvl="1" w:tplc="4C48DFA2">
      <w:numFmt w:val="bullet"/>
      <w:lvlText w:val="•"/>
      <w:lvlJc w:val="left"/>
      <w:pPr>
        <w:ind w:left="547" w:hanging="144"/>
      </w:pPr>
      <w:rPr>
        <w:rFonts w:hint="default"/>
      </w:rPr>
    </w:lvl>
    <w:lvl w:ilvl="2" w:tplc="E174E028">
      <w:numFmt w:val="bullet"/>
      <w:lvlText w:val="•"/>
      <w:lvlJc w:val="left"/>
      <w:pPr>
        <w:ind w:left="1015" w:hanging="144"/>
      </w:pPr>
      <w:rPr>
        <w:rFonts w:hint="default"/>
      </w:rPr>
    </w:lvl>
    <w:lvl w:ilvl="3" w:tplc="0CD00960">
      <w:numFmt w:val="bullet"/>
      <w:lvlText w:val="•"/>
      <w:lvlJc w:val="left"/>
      <w:pPr>
        <w:ind w:left="1483" w:hanging="144"/>
      </w:pPr>
      <w:rPr>
        <w:rFonts w:hint="default"/>
      </w:rPr>
    </w:lvl>
    <w:lvl w:ilvl="4" w:tplc="FE800B4E">
      <w:numFmt w:val="bullet"/>
      <w:lvlText w:val="•"/>
      <w:lvlJc w:val="left"/>
      <w:pPr>
        <w:ind w:left="1951" w:hanging="144"/>
      </w:pPr>
      <w:rPr>
        <w:rFonts w:hint="default"/>
      </w:rPr>
    </w:lvl>
    <w:lvl w:ilvl="5" w:tplc="1E82CDBC">
      <w:numFmt w:val="bullet"/>
      <w:lvlText w:val="•"/>
      <w:lvlJc w:val="left"/>
      <w:pPr>
        <w:ind w:left="2419" w:hanging="144"/>
      </w:pPr>
      <w:rPr>
        <w:rFonts w:hint="default"/>
      </w:rPr>
    </w:lvl>
    <w:lvl w:ilvl="6" w:tplc="3AC4CE82">
      <w:numFmt w:val="bullet"/>
      <w:lvlText w:val="•"/>
      <w:lvlJc w:val="left"/>
      <w:pPr>
        <w:ind w:left="2887" w:hanging="144"/>
      </w:pPr>
      <w:rPr>
        <w:rFonts w:hint="default"/>
      </w:rPr>
    </w:lvl>
    <w:lvl w:ilvl="7" w:tplc="FADC7A56">
      <w:numFmt w:val="bullet"/>
      <w:lvlText w:val="•"/>
      <w:lvlJc w:val="left"/>
      <w:pPr>
        <w:ind w:left="3355" w:hanging="144"/>
      </w:pPr>
      <w:rPr>
        <w:rFonts w:hint="default"/>
      </w:rPr>
    </w:lvl>
    <w:lvl w:ilvl="8" w:tplc="98CE88F6">
      <w:numFmt w:val="bullet"/>
      <w:lvlText w:val="•"/>
      <w:lvlJc w:val="left"/>
      <w:pPr>
        <w:ind w:left="3823" w:hanging="144"/>
      </w:pPr>
      <w:rPr>
        <w:rFonts w:hint="default"/>
      </w:rPr>
    </w:lvl>
  </w:abstractNum>
  <w:abstractNum w:abstractNumId="201" w15:restartNumberingAfterBreak="0">
    <w:nsid w:val="265A7FCB"/>
    <w:multiLevelType w:val="hybridMultilevel"/>
    <w:tmpl w:val="B1DE48A8"/>
    <w:lvl w:ilvl="0" w:tplc="A81EF974">
      <w:numFmt w:val="bullet"/>
      <w:lvlText w:val="•"/>
      <w:lvlJc w:val="left"/>
      <w:pPr>
        <w:ind w:left="277" w:hanging="144"/>
      </w:pPr>
      <w:rPr>
        <w:rFonts w:ascii="Times New Roman" w:eastAsia="Times New Roman" w:hAnsi="Times New Roman" w:cs="Times New Roman" w:hint="default"/>
        <w:w w:val="100"/>
        <w:sz w:val="24"/>
        <w:szCs w:val="24"/>
      </w:rPr>
    </w:lvl>
    <w:lvl w:ilvl="1" w:tplc="682AAE4A">
      <w:numFmt w:val="bullet"/>
      <w:lvlText w:val="•"/>
      <w:lvlJc w:val="left"/>
      <w:pPr>
        <w:ind w:left="816" w:hanging="144"/>
      </w:pPr>
      <w:rPr>
        <w:rFonts w:hint="default"/>
      </w:rPr>
    </w:lvl>
    <w:lvl w:ilvl="2" w:tplc="E95AB20C">
      <w:numFmt w:val="bullet"/>
      <w:lvlText w:val="•"/>
      <w:lvlJc w:val="left"/>
      <w:pPr>
        <w:ind w:left="1352" w:hanging="144"/>
      </w:pPr>
      <w:rPr>
        <w:rFonts w:hint="default"/>
      </w:rPr>
    </w:lvl>
    <w:lvl w:ilvl="3" w:tplc="1ED681A2">
      <w:numFmt w:val="bullet"/>
      <w:lvlText w:val="•"/>
      <w:lvlJc w:val="left"/>
      <w:pPr>
        <w:ind w:left="1888" w:hanging="144"/>
      </w:pPr>
      <w:rPr>
        <w:rFonts w:hint="default"/>
      </w:rPr>
    </w:lvl>
    <w:lvl w:ilvl="4" w:tplc="C5D8ACA8">
      <w:numFmt w:val="bullet"/>
      <w:lvlText w:val="•"/>
      <w:lvlJc w:val="left"/>
      <w:pPr>
        <w:ind w:left="2424" w:hanging="144"/>
      </w:pPr>
      <w:rPr>
        <w:rFonts w:hint="default"/>
      </w:rPr>
    </w:lvl>
    <w:lvl w:ilvl="5" w:tplc="583C91D0">
      <w:numFmt w:val="bullet"/>
      <w:lvlText w:val="•"/>
      <w:lvlJc w:val="left"/>
      <w:pPr>
        <w:ind w:left="2961" w:hanging="144"/>
      </w:pPr>
      <w:rPr>
        <w:rFonts w:hint="default"/>
      </w:rPr>
    </w:lvl>
    <w:lvl w:ilvl="6" w:tplc="7B5AA970">
      <w:numFmt w:val="bullet"/>
      <w:lvlText w:val="•"/>
      <w:lvlJc w:val="left"/>
      <w:pPr>
        <w:ind w:left="3497" w:hanging="144"/>
      </w:pPr>
      <w:rPr>
        <w:rFonts w:hint="default"/>
      </w:rPr>
    </w:lvl>
    <w:lvl w:ilvl="7" w:tplc="D35CE7CC">
      <w:numFmt w:val="bullet"/>
      <w:lvlText w:val="•"/>
      <w:lvlJc w:val="left"/>
      <w:pPr>
        <w:ind w:left="4033" w:hanging="144"/>
      </w:pPr>
      <w:rPr>
        <w:rFonts w:hint="default"/>
      </w:rPr>
    </w:lvl>
    <w:lvl w:ilvl="8" w:tplc="22DC9DEA">
      <w:numFmt w:val="bullet"/>
      <w:lvlText w:val="•"/>
      <w:lvlJc w:val="left"/>
      <w:pPr>
        <w:ind w:left="4569" w:hanging="144"/>
      </w:pPr>
      <w:rPr>
        <w:rFonts w:hint="default"/>
      </w:rPr>
    </w:lvl>
  </w:abstractNum>
  <w:abstractNum w:abstractNumId="202" w15:restartNumberingAfterBreak="0">
    <w:nsid w:val="269017B9"/>
    <w:multiLevelType w:val="hybridMultilevel"/>
    <w:tmpl w:val="A8C8A422"/>
    <w:lvl w:ilvl="0" w:tplc="2C8E8DBE">
      <w:numFmt w:val="bullet"/>
      <w:lvlText w:val="•"/>
      <w:lvlJc w:val="left"/>
      <w:pPr>
        <w:ind w:left="267" w:hanging="144"/>
      </w:pPr>
      <w:rPr>
        <w:rFonts w:ascii="Times New Roman" w:eastAsia="Times New Roman" w:hAnsi="Times New Roman" w:cs="Times New Roman" w:hint="default"/>
        <w:w w:val="100"/>
        <w:sz w:val="24"/>
        <w:szCs w:val="24"/>
      </w:rPr>
    </w:lvl>
    <w:lvl w:ilvl="1" w:tplc="32A071C6">
      <w:numFmt w:val="bullet"/>
      <w:lvlText w:val="•"/>
      <w:lvlJc w:val="left"/>
      <w:pPr>
        <w:ind w:left="827" w:hanging="144"/>
      </w:pPr>
      <w:rPr>
        <w:rFonts w:hint="default"/>
      </w:rPr>
    </w:lvl>
    <w:lvl w:ilvl="2" w:tplc="1E5AA42E">
      <w:numFmt w:val="bullet"/>
      <w:lvlText w:val="•"/>
      <w:lvlJc w:val="left"/>
      <w:pPr>
        <w:ind w:left="1394" w:hanging="144"/>
      </w:pPr>
      <w:rPr>
        <w:rFonts w:hint="default"/>
      </w:rPr>
    </w:lvl>
    <w:lvl w:ilvl="3" w:tplc="1888991C">
      <w:numFmt w:val="bullet"/>
      <w:lvlText w:val="•"/>
      <w:lvlJc w:val="left"/>
      <w:pPr>
        <w:ind w:left="1961" w:hanging="144"/>
      </w:pPr>
      <w:rPr>
        <w:rFonts w:hint="default"/>
      </w:rPr>
    </w:lvl>
    <w:lvl w:ilvl="4" w:tplc="435A3E4E">
      <w:numFmt w:val="bullet"/>
      <w:lvlText w:val="•"/>
      <w:lvlJc w:val="left"/>
      <w:pPr>
        <w:ind w:left="2528" w:hanging="144"/>
      </w:pPr>
      <w:rPr>
        <w:rFonts w:hint="default"/>
      </w:rPr>
    </w:lvl>
    <w:lvl w:ilvl="5" w:tplc="C3040680">
      <w:numFmt w:val="bullet"/>
      <w:lvlText w:val="•"/>
      <w:lvlJc w:val="left"/>
      <w:pPr>
        <w:ind w:left="3096" w:hanging="144"/>
      </w:pPr>
      <w:rPr>
        <w:rFonts w:hint="default"/>
      </w:rPr>
    </w:lvl>
    <w:lvl w:ilvl="6" w:tplc="C0948DBC">
      <w:numFmt w:val="bullet"/>
      <w:lvlText w:val="•"/>
      <w:lvlJc w:val="left"/>
      <w:pPr>
        <w:ind w:left="3663" w:hanging="144"/>
      </w:pPr>
      <w:rPr>
        <w:rFonts w:hint="default"/>
      </w:rPr>
    </w:lvl>
    <w:lvl w:ilvl="7" w:tplc="F19C8790">
      <w:numFmt w:val="bullet"/>
      <w:lvlText w:val="•"/>
      <w:lvlJc w:val="left"/>
      <w:pPr>
        <w:ind w:left="4230" w:hanging="144"/>
      </w:pPr>
      <w:rPr>
        <w:rFonts w:hint="default"/>
      </w:rPr>
    </w:lvl>
    <w:lvl w:ilvl="8" w:tplc="0FB27F14">
      <w:numFmt w:val="bullet"/>
      <w:lvlText w:val="•"/>
      <w:lvlJc w:val="left"/>
      <w:pPr>
        <w:ind w:left="4797" w:hanging="144"/>
      </w:pPr>
      <w:rPr>
        <w:rFonts w:hint="default"/>
      </w:rPr>
    </w:lvl>
  </w:abstractNum>
  <w:abstractNum w:abstractNumId="203" w15:restartNumberingAfterBreak="0">
    <w:nsid w:val="26997BC2"/>
    <w:multiLevelType w:val="hybridMultilevel"/>
    <w:tmpl w:val="12500988"/>
    <w:lvl w:ilvl="0" w:tplc="F17A8152">
      <w:numFmt w:val="bullet"/>
      <w:lvlText w:val="•"/>
      <w:lvlJc w:val="left"/>
      <w:pPr>
        <w:ind w:left="277" w:hanging="144"/>
      </w:pPr>
      <w:rPr>
        <w:rFonts w:ascii="Times New Roman" w:eastAsia="Times New Roman" w:hAnsi="Times New Roman" w:cs="Times New Roman" w:hint="default"/>
        <w:w w:val="100"/>
        <w:sz w:val="24"/>
        <w:szCs w:val="24"/>
      </w:rPr>
    </w:lvl>
    <w:lvl w:ilvl="1" w:tplc="AAB0D422">
      <w:numFmt w:val="bullet"/>
      <w:lvlText w:val="•"/>
      <w:lvlJc w:val="left"/>
      <w:pPr>
        <w:ind w:left="815" w:hanging="144"/>
      </w:pPr>
      <w:rPr>
        <w:rFonts w:hint="default"/>
      </w:rPr>
    </w:lvl>
    <w:lvl w:ilvl="2" w:tplc="CDF48C74">
      <w:numFmt w:val="bullet"/>
      <w:lvlText w:val="•"/>
      <w:lvlJc w:val="left"/>
      <w:pPr>
        <w:ind w:left="1351" w:hanging="144"/>
      </w:pPr>
      <w:rPr>
        <w:rFonts w:hint="default"/>
      </w:rPr>
    </w:lvl>
    <w:lvl w:ilvl="3" w:tplc="DC0C5662">
      <w:numFmt w:val="bullet"/>
      <w:lvlText w:val="•"/>
      <w:lvlJc w:val="left"/>
      <w:pPr>
        <w:ind w:left="1887" w:hanging="144"/>
      </w:pPr>
      <w:rPr>
        <w:rFonts w:hint="default"/>
      </w:rPr>
    </w:lvl>
    <w:lvl w:ilvl="4" w:tplc="5B589EFE">
      <w:numFmt w:val="bullet"/>
      <w:lvlText w:val="•"/>
      <w:lvlJc w:val="left"/>
      <w:pPr>
        <w:ind w:left="2423" w:hanging="144"/>
      </w:pPr>
      <w:rPr>
        <w:rFonts w:hint="default"/>
      </w:rPr>
    </w:lvl>
    <w:lvl w:ilvl="5" w:tplc="DCCAB0F6">
      <w:numFmt w:val="bullet"/>
      <w:lvlText w:val="•"/>
      <w:lvlJc w:val="left"/>
      <w:pPr>
        <w:ind w:left="2959" w:hanging="144"/>
      </w:pPr>
      <w:rPr>
        <w:rFonts w:hint="default"/>
      </w:rPr>
    </w:lvl>
    <w:lvl w:ilvl="6" w:tplc="60D4F9EE">
      <w:numFmt w:val="bullet"/>
      <w:lvlText w:val="•"/>
      <w:lvlJc w:val="left"/>
      <w:pPr>
        <w:ind w:left="3495" w:hanging="144"/>
      </w:pPr>
      <w:rPr>
        <w:rFonts w:hint="default"/>
      </w:rPr>
    </w:lvl>
    <w:lvl w:ilvl="7" w:tplc="B76A16E0">
      <w:numFmt w:val="bullet"/>
      <w:lvlText w:val="•"/>
      <w:lvlJc w:val="left"/>
      <w:pPr>
        <w:ind w:left="4031" w:hanging="144"/>
      </w:pPr>
      <w:rPr>
        <w:rFonts w:hint="default"/>
      </w:rPr>
    </w:lvl>
    <w:lvl w:ilvl="8" w:tplc="DDF0CDAE">
      <w:numFmt w:val="bullet"/>
      <w:lvlText w:val="•"/>
      <w:lvlJc w:val="left"/>
      <w:pPr>
        <w:ind w:left="4567" w:hanging="144"/>
      </w:pPr>
      <w:rPr>
        <w:rFonts w:hint="default"/>
      </w:rPr>
    </w:lvl>
  </w:abstractNum>
  <w:abstractNum w:abstractNumId="204" w15:restartNumberingAfterBreak="0">
    <w:nsid w:val="26997ED5"/>
    <w:multiLevelType w:val="hybridMultilevel"/>
    <w:tmpl w:val="1A2C788E"/>
    <w:lvl w:ilvl="0" w:tplc="3F58A3B6">
      <w:numFmt w:val="bullet"/>
      <w:lvlText w:val="•"/>
      <w:lvlJc w:val="left"/>
      <w:pPr>
        <w:ind w:left="106" w:hanging="140"/>
      </w:pPr>
      <w:rPr>
        <w:rFonts w:ascii="Times New Roman" w:eastAsia="Times New Roman" w:hAnsi="Times New Roman" w:cs="Times New Roman" w:hint="default"/>
        <w:w w:val="100"/>
        <w:sz w:val="24"/>
        <w:szCs w:val="24"/>
      </w:rPr>
    </w:lvl>
    <w:lvl w:ilvl="1" w:tplc="0EA64410">
      <w:numFmt w:val="bullet"/>
      <w:lvlText w:val="•"/>
      <w:lvlJc w:val="left"/>
      <w:pPr>
        <w:ind w:left="667" w:hanging="140"/>
      </w:pPr>
      <w:rPr>
        <w:rFonts w:hint="default"/>
      </w:rPr>
    </w:lvl>
    <w:lvl w:ilvl="2" w:tplc="A6CA0A4A">
      <w:numFmt w:val="bullet"/>
      <w:lvlText w:val="•"/>
      <w:lvlJc w:val="left"/>
      <w:pPr>
        <w:ind w:left="1234" w:hanging="140"/>
      </w:pPr>
      <w:rPr>
        <w:rFonts w:hint="default"/>
      </w:rPr>
    </w:lvl>
    <w:lvl w:ilvl="3" w:tplc="FF40D91E">
      <w:numFmt w:val="bullet"/>
      <w:lvlText w:val="•"/>
      <w:lvlJc w:val="left"/>
      <w:pPr>
        <w:ind w:left="1801" w:hanging="140"/>
      </w:pPr>
      <w:rPr>
        <w:rFonts w:hint="default"/>
      </w:rPr>
    </w:lvl>
    <w:lvl w:ilvl="4" w:tplc="056C48B6">
      <w:numFmt w:val="bullet"/>
      <w:lvlText w:val="•"/>
      <w:lvlJc w:val="left"/>
      <w:pPr>
        <w:ind w:left="2368" w:hanging="140"/>
      </w:pPr>
      <w:rPr>
        <w:rFonts w:hint="default"/>
      </w:rPr>
    </w:lvl>
    <w:lvl w:ilvl="5" w:tplc="C4E0620E">
      <w:numFmt w:val="bullet"/>
      <w:lvlText w:val="•"/>
      <w:lvlJc w:val="left"/>
      <w:pPr>
        <w:ind w:left="2935" w:hanging="140"/>
      </w:pPr>
      <w:rPr>
        <w:rFonts w:hint="default"/>
      </w:rPr>
    </w:lvl>
    <w:lvl w:ilvl="6" w:tplc="5180EA5C">
      <w:numFmt w:val="bullet"/>
      <w:lvlText w:val="•"/>
      <w:lvlJc w:val="left"/>
      <w:pPr>
        <w:ind w:left="3502" w:hanging="140"/>
      </w:pPr>
      <w:rPr>
        <w:rFonts w:hint="default"/>
      </w:rPr>
    </w:lvl>
    <w:lvl w:ilvl="7" w:tplc="53545116">
      <w:numFmt w:val="bullet"/>
      <w:lvlText w:val="•"/>
      <w:lvlJc w:val="left"/>
      <w:pPr>
        <w:ind w:left="4069" w:hanging="140"/>
      </w:pPr>
      <w:rPr>
        <w:rFonts w:hint="default"/>
      </w:rPr>
    </w:lvl>
    <w:lvl w:ilvl="8" w:tplc="31563806">
      <w:numFmt w:val="bullet"/>
      <w:lvlText w:val="•"/>
      <w:lvlJc w:val="left"/>
      <w:pPr>
        <w:ind w:left="4636" w:hanging="140"/>
      </w:pPr>
      <w:rPr>
        <w:rFonts w:hint="default"/>
      </w:rPr>
    </w:lvl>
  </w:abstractNum>
  <w:abstractNum w:abstractNumId="205" w15:restartNumberingAfterBreak="0">
    <w:nsid w:val="26B778A9"/>
    <w:multiLevelType w:val="hybridMultilevel"/>
    <w:tmpl w:val="69DA37D6"/>
    <w:lvl w:ilvl="0" w:tplc="69A424AC">
      <w:numFmt w:val="bullet"/>
      <w:lvlText w:val="•"/>
      <w:lvlJc w:val="left"/>
      <w:pPr>
        <w:ind w:left="250" w:hanging="144"/>
      </w:pPr>
      <w:rPr>
        <w:rFonts w:ascii="Times New Roman" w:eastAsia="Times New Roman" w:hAnsi="Times New Roman" w:cs="Times New Roman" w:hint="default"/>
        <w:w w:val="100"/>
        <w:sz w:val="24"/>
        <w:szCs w:val="24"/>
      </w:rPr>
    </w:lvl>
    <w:lvl w:ilvl="1" w:tplc="22441612">
      <w:numFmt w:val="bullet"/>
      <w:lvlText w:val="•"/>
      <w:lvlJc w:val="left"/>
      <w:pPr>
        <w:ind w:left="868" w:hanging="144"/>
      </w:pPr>
      <w:rPr>
        <w:rFonts w:hint="default"/>
      </w:rPr>
    </w:lvl>
    <w:lvl w:ilvl="2" w:tplc="17EAEE2A">
      <w:numFmt w:val="bullet"/>
      <w:lvlText w:val="•"/>
      <w:lvlJc w:val="left"/>
      <w:pPr>
        <w:ind w:left="1477" w:hanging="144"/>
      </w:pPr>
      <w:rPr>
        <w:rFonts w:hint="default"/>
      </w:rPr>
    </w:lvl>
    <w:lvl w:ilvl="3" w:tplc="77D0E260">
      <w:numFmt w:val="bullet"/>
      <w:lvlText w:val="•"/>
      <w:lvlJc w:val="left"/>
      <w:pPr>
        <w:ind w:left="2085" w:hanging="144"/>
      </w:pPr>
      <w:rPr>
        <w:rFonts w:hint="default"/>
      </w:rPr>
    </w:lvl>
    <w:lvl w:ilvl="4" w:tplc="2E14016A">
      <w:numFmt w:val="bullet"/>
      <w:lvlText w:val="•"/>
      <w:lvlJc w:val="left"/>
      <w:pPr>
        <w:ind w:left="2694" w:hanging="144"/>
      </w:pPr>
      <w:rPr>
        <w:rFonts w:hint="default"/>
      </w:rPr>
    </w:lvl>
    <w:lvl w:ilvl="5" w:tplc="ADEE3350">
      <w:numFmt w:val="bullet"/>
      <w:lvlText w:val="•"/>
      <w:lvlJc w:val="left"/>
      <w:pPr>
        <w:ind w:left="3302" w:hanging="144"/>
      </w:pPr>
      <w:rPr>
        <w:rFonts w:hint="default"/>
      </w:rPr>
    </w:lvl>
    <w:lvl w:ilvl="6" w:tplc="F7700F92">
      <w:numFmt w:val="bullet"/>
      <w:lvlText w:val="•"/>
      <w:lvlJc w:val="left"/>
      <w:pPr>
        <w:ind w:left="3911" w:hanging="144"/>
      </w:pPr>
      <w:rPr>
        <w:rFonts w:hint="default"/>
      </w:rPr>
    </w:lvl>
    <w:lvl w:ilvl="7" w:tplc="D3284850">
      <w:numFmt w:val="bullet"/>
      <w:lvlText w:val="•"/>
      <w:lvlJc w:val="left"/>
      <w:pPr>
        <w:ind w:left="4519" w:hanging="144"/>
      </w:pPr>
      <w:rPr>
        <w:rFonts w:hint="default"/>
      </w:rPr>
    </w:lvl>
    <w:lvl w:ilvl="8" w:tplc="A9164066">
      <w:numFmt w:val="bullet"/>
      <w:lvlText w:val="•"/>
      <w:lvlJc w:val="left"/>
      <w:pPr>
        <w:ind w:left="5128" w:hanging="144"/>
      </w:pPr>
      <w:rPr>
        <w:rFonts w:hint="default"/>
      </w:rPr>
    </w:lvl>
  </w:abstractNum>
  <w:abstractNum w:abstractNumId="206" w15:restartNumberingAfterBreak="0">
    <w:nsid w:val="26F65FB3"/>
    <w:multiLevelType w:val="hybridMultilevel"/>
    <w:tmpl w:val="6806078C"/>
    <w:lvl w:ilvl="0" w:tplc="09CEA442">
      <w:numFmt w:val="bullet"/>
      <w:lvlText w:val="•"/>
      <w:lvlJc w:val="left"/>
      <w:pPr>
        <w:ind w:left="106" w:hanging="144"/>
      </w:pPr>
      <w:rPr>
        <w:rFonts w:ascii="Times New Roman" w:eastAsia="Times New Roman" w:hAnsi="Times New Roman" w:cs="Times New Roman" w:hint="default"/>
        <w:i/>
        <w:w w:val="100"/>
        <w:sz w:val="24"/>
        <w:szCs w:val="24"/>
      </w:rPr>
    </w:lvl>
    <w:lvl w:ilvl="1" w:tplc="FAAE8E16">
      <w:numFmt w:val="bullet"/>
      <w:lvlText w:val="•"/>
      <w:lvlJc w:val="left"/>
      <w:pPr>
        <w:ind w:left="513" w:hanging="144"/>
      </w:pPr>
      <w:rPr>
        <w:rFonts w:hint="default"/>
      </w:rPr>
    </w:lvl>
    <w:lvl w:ilvl="2" w:tplc="79AAD0AA">
      <w:numFmt w:val="bullet"/>
      <w:lvlText w:val="•"/>
      <w:lvlJc w:val="left"/>
      <w:pPr>
        <w:ind w:left="927" w:hanging="144"/>
      </w:pPr>
      <w:rPr>
        <w:rFonts w:hint="default"/>
      </w:rPr>
    </w:lvl>
    <w:lvl w:ilvl="3" w:tplc="86947116">
      <w:numFmt w:val="bullet"/>
      <w:lvlText w:val="•"/>
      <w:lvlJc w:val="left"/>
      <w:pPr>
        <w:ind w:left="1341" w:hanging="144"/>
      </w:pPr>
      <w:rPr>
        <w:rFonts w:hint="default"/>
      </w:rPr>
    </w:lvl>
    <w:lvl w:ilvl="4" w:tplc="C97C42B6">
      <w:numFmt w:val="bullet"/>
      <w:lvlText w:val="•"/>
      <w:lvlJc w:val="left"/>
      <w:pPr>
        <w:ind w:left="1755" w:hanging="144"/>
      </w:pPr>
      <w:rPr>
        <w:rFonts w:hint="default"/>
      </w:rPr>
    </w:lvl>
    <w:lvl w:ilvl="5" w:tplc="ABAA0B7C">
      <w:numFmt w:val="bullet"/>
      <w:lvlText w:val="•"/>
      <w:lvlJc w:val="left"/>
      <w:pPr>
        <w:ind w:left="2169" w:hanging="144"/>
      </w:pPr>
      <w:rPr>
        <w:rFonts w:hint="default"/>
      </w:rPr>
    </w:lvl>
    <w:lvl w:ilvl="6" w:tplc="DAA479BA">
      <w:numFmt w:val="bullet"/>
      <w:lvlText w:val="•"/>
      <w:lvlJc w:val="left"/>
      <w:pPr>
        <w:ind w:left="2582" w:hanging="144"/>
      </w:pPr>
      <w:rPr>
        <w:rFonts w:hint="default"/>
      </w:rPr>
    </w:lvl>
    <w:lvl w:ilvl="7" w:tplc="7A00C38E">
      <w:numFmt w:val="bullet"/>
      <w:lvlText w:val="•"/>
      <w:lvlJc w:val="left"/>
      <w:pPr>
        <w:ind w:left="2996" w:hanging="144"/>
      </w:pPr>
      <w:rPr>
        <w:rFonts w:hint="default"/>
      </w:rPr>
    </w:lvl>
    <w:lvl w:ilvl="8" w:tplc="954AB7A4">
      <w:numFmt w:val="bullet"/>
      <w:lvlText w:val="•"/>
      <w:lvlJc w:val="left"/>
      <w:pPr>
        <w:ind w:left="3410" w:hanging="144"/>
      </w:pPr>
      <w:rPr>
        <w:rFonts w:hint="default"/>
      </w:rPr>
    </w:lvl>
  </w:abstractNum>
  <w:abstractNum w:abstractNumId="207" w15:restartNumberingAfterBreak="0">
    <w:nsid w:val="27080585"/>
    <w:multiLevelType w:val="hybridMultilevel"/>
    <w:tmpl w:val="C0283BF8"/>
    <w:lvl w:ilvl="0" w:tplc="23CE071A">
      <w:numFmt w:val="bullet"/>
      <w:lvlText w:val="•"/>
      <w:lvlJc w:val="left"/>
      <w:pPr>
        <w:ind w:left="267" w:hanging="144"/>
      </w:pPr>
      <w:rPr>
        <w:rFonts w:ascii="Times New Roman" w:eastAsia="Times New Roman" w:hAnsi="Times New Roman" w:cs="Times New Roman" w:hint="default"/>
        <w:w w:val="100"/>
        <w:sz w:val="24"/>
        <w:szCs w:val="24"/>
      </w:rPr>
    </w:lvl>
    <w:lvl w:ilvl="1" w:tplc="F37468F6">
      <w:numFmt w:val="bullet"/>
      <w:lvlText w:val="•"/>
      <w:lvlJc w:val="left"/>
      <w:pPr>
        <w:ind w:left="827" w:hanging="144"/>
      </w:pPr>
      <w:rPr>
        <w:rFonts w:hint="default"/>
      </w:rPr>
    </w:lvl>
    <w:lvl w:ilvl="2" w:tplc="1A220BE4">
      <w:numFmt w:val="bullet"/>
      <w:lvlText w:val="•"/>
      <w:lvlJc w:val="left"/>
      <w:pPr>
        <w:ind w:left="1394" w:hanging="144"/>
      </w:pPr>
      <w:rPr>
        <w:rFonts w:hint="default"/>
      </w:rPr>
    </w:lvl>
    <w:lvl w:ilvl="3" w:tplc="6FD6F488">
      <w:numFmt w:val="bullet"/>
      <w:lvlText w:val="•"/>
      <w:lvlJc w:val="left"/>
      <w:pPr>
        <w:ind w:left="1961" w:hanging="144"/>
      </w:pPr>
      <w:rPr>
        <w:rFonts w:hint="default"/>
      </w:rPr>
    </w:lvl>
    <w:lvl w:ilvl="4" w:tplc="BF5CB690">
      <w:numFmt w:val="bullet"/>
      <w:lvlText w:val="•"/>
      <w:lvlJc w:val="left"/>
      <w:pPr>
        <w:ind w:left="2528" w:hanging="144"/>
      </w:pPr>
      <w:rPr>
        <w:rFonts w:hint="default"/>
      </w:rPr>
    </w:lvl>
    <w:lvl w:ilvl="5" w:tplc="3CC6E276">
      <w:numFmt w:val="bullet"/>
      <w:lvlText w:val="•"/>
      <w:lvlJc w:val="left"/>
      <w:pPr>
        <w:ind w:left="3096" w:hanging="144"/>
      </w:pPr>
      <w:rPr>
        <w:rFonts w:hint="default"/>
      </w:rPr>
    </w:lvl>
    <w:lvl w:ilvl="6" w:tplc="5FB4DB50">
      <w:numFmt w:val="bullet"/>
      <w:lvlText w:val="•"/>
      <w:lvlJc w:val="left"/>
      <w:pPr>
        <w:ind w:left="3663" w:hanging="144"/>
      </w:pPr>
      <w:rPr>
        <w:rFonts w:hint="default"/>
      </w:rPr>
    </w:lvl>
    <w:lvl w:ilvl="7" w:tplc="258CF2A2">
      <w:numFmt w:val="bullet"/>
      <w:lvlText w:val="•"/>
      <w:lvlJc w:val="left"/>
      <w:pPr>
        <w:ind w:left="4230" w:hanging="144"/>
      </w:pPr>
      <w:rPr>
        <w:rFonts w:hint="default"/>
      </w:rPr>
    </w:lvl>
    <w:lvl w:ilvl="8" w:tplc="B6849E1C">
      <w:numFmt w:val="bullet"/>
      <w:lvlText w:val="•"/>
      <w:lvlJc w:val="left"/>
      <w:pPr>
        <w:ind w:left="4797" w:hanging="144"/>
      </w:pPr>
      <w:rPr>
        <w:rFonts w:hint="default"/>
      </w:rPr>
    </w:lvl>
  </w:abstractNum>
  <w:abstractNum w:abstractNumId="208" w15:restartNumberingAfterBreak="0">
    <w:nsid w:val="27366B24"/>
    <w:multiLevelType w:val="hybridMultilevel"/>
    <w:tmpl w:val="144AAB6C"/>
    <w:lvl w:ilvl="0" w:tplc="D954FC58">
      <w:numFmt w:val="bullet"/>
      <w:lvlText w:val="•"/>
      <w:lvlJc w:val="left"/>
      <w:pPr>
        <w:ind w:left="226" w:hanging="144"/>
      </w:pPr>
      <w:rPr>
        <w:rFonts w:ascii="Times New Roman" w:eastAsia="Times New Roman" w:hAnsi="Times New Roman" w:cs="Times New Roman" w:hint="default"/>
        <w:i/>
        <w:w w:val="100"/>
        <w:sz w:val="24"/>
        <w:szCs w:val="24"/>
      </w:rPr>
    </w:lvl>
    <w:lvl w:ilvl="1" w:tplc="5928EE2A">
      <w:numFmt w:val="bullet"/>
      <w:lvlText w:val="•"/>
      <w:lvlJc w:val="left"/>
      <w:pPr>
        <w:ind w:left="674" w:hanging="144"/>
      </w:pPr>
      <w:rPr>
        <w:rFonts w:hint="default"/>
      </w:rPr>
    </w:lvl>
    <w:lvl w:ilvl="2" w:tplc="5E6A99A6">
      <w:numFmt w:val="bullet"/>
      <w:lvlText w:val="•"/>
      <w:lvlJc w:val="left"/>
      <w:pPr>
        <w:ind w:left="1128" w:hanging="144"/>
      </w:pPr>
      <w:rPr>
        <w:rFonts w:hint="default"/>
      </w:rPr>
    </w:lvl>
    <w:lvl w:ilvl="3" w:tplc="25185AD2">
      <w:numFmt w:val="bullet"/>
      <w:lvlText w:val="•"/>
      <w:lvlJc w:val="left"/>
      <w:pPr>
        <w:ind w:left="1582" w:hanging="144"/>
      </w:pPr>
      <w:rPr>
        <w:rFonts w:hint="default"/>
      </w:rPr>
    </w:lvl>
    <w:lvl w:ilvl="4" w:tplc="AF34E48A">
      <w:numFmt w:val="bullet"/>
      <w:lvlText w:val="•"/>
      <w:lvlJc w:val="left"/>
      <w:pPr>
        <w:ind w:left="2036" w:hanging="144"/>
      </w:pPr>
      <w:rPr>
        <w:rFonts w:hint="default"/>
      </w:rPr>
    </w:lvl>
    <w:lvl w:ilvl="5" w:tplc="450401DE">
      <w:numFmt w:val="bullet"/>
      <w:lvlText w:val="•"/>
      <w:lvlJc w:val="left"/>
      <w:pPr>
        <w:ind w:left="2491" w:hanging="144"/>
      </w:pPr>
      <w:rPr>
        <w:rFonts w:hint="default"/>
      </w:rPr>
    </w:lvl>
    <w:lvl w:ilvl="6" w:tplc="DBD88D2E">
      <w:numFmt w:val="bullet"/>
      <w:lvlText w:val="•"/>
      <w:lvlJc w:val="left"/>
      <w:pPr>
        <w:ind w:left="2945" w:hanging="144"/>
      </w:pPr>
      <w:rPr>
        <w:rFonts w:hint="default"/>
      </w:rPr>
    </w:lvl>
    <w:lvl w:ilvl="7" w:tplc="9BF6C4B2">
      <w:numFmt w:val="bullet"/>
      <w:lvlText w:val="•"/>
      <w:lvlJc w:val="left"/>
      <w:pPr>
        <w:ind w:left="3399" w:hanging="144"/>
      </w:pPr>
      <w:rPr>
        <w:rFonts w:hint="default"/>
      </w:rPr>
    </w:lvl>
    <w:lvl w:ilvl="8" w:tplc="7D4ADBC0">
      <w:numFmt w:val="bullet"/>
      <w:lvlText w:val="•"/>
      <w:lvlJc w:val="left"/>
      <w:pPr>
        <w:ind w:left="3853" w:hanging="144"/>
      </w:pPr>
      <w:rPr>
        <w:rFonts w:hint="default"/>
      </w:rPr>
    </w:lvl>
  </w:abstractNum>
  <w:abstractNum w:abstractNumId="209" w15:restartNumberingAfterBreak="0">
    <w:nsid w:val="27994B79"/>
    <w:multiLevelType w:val="hybridMultilevel"/>
    <w:tmpl w:val="52CCD134"/>
    <w:lvl w:ilvl="0" w:tplc="74A41E4A">
      <w:numFmt w:val="bullet"/>
      <w:lvlText w:val="•"/>
      <w:lvlJc w:val="left"/>
      <w:pPr>
        <w:ind w:left="277" w:hanging="144"/>
      </w:pPr>
      <w:rPr>
        <w:rFonts w:ascii="Times New Roman" w:eastAsia="Times New Roman" w:hAnsi="Times New Roman" w:cs="Times New Roman" w:hint="default"/>
        <w:w w:val="100"/>
        <w:sz w:val="24"/>
        <w:szCs w:val="24"/>
      </w:rPr>
    </w:lvl>
    <w:lvl w:ilvl="1" w:tplc="4EFEB672">
      <w:numFmt w:val="bullet"/>
      <w:lvlText w:val="•"/>
      <w:lvlJc w:val="left"/>
      <w:pPr>
        <w:ind w:left="732" w:hanging="144"/>
      </w:pPr>
      <w:rPr>
        <w:rFonts w:hint="default"/>
      </w:rPr>
    </w:lvl>
    <w:lvl w:ilvl="2" w:tplc="D95EA3AE">
      <w:numFmt w:val="bullet"/>
      <w:lvlText w:val="•"/>
      <w:lvlJc w:val="left"/>
      <w:pPr>
        <w:ind w:left="1184" w:hanging="144"/>
      </w:pPr>
      <w:rPr>
        <w:rFonts w:hint="default"/>
      </w:rPr>
    </w:lvl>
    <w:lvl w:ilvl="3" w:tplc="F1C00140">
      <w:numFmt w:val="bullet"/>
      <w:lvlText w:val="•"/>
      <w:lvlJc w:val="left"/>
      <w:pPr>
        <w:ind w:left="1636" w:hanging="144"/>
      </w:pPr>
      <w:rPr>
        <w:rFonts w:hint="default"/>
      </w:rPr>
    </w:lvl>
    <w:lvl w:ilvl="4" w:tplc="736A1B86">
      <w:numFmt w:val="bullet"/>
      <w:lvlText w:val="•"/>
      <w:lvlJc w:val="left"/>
      <w:pPr>
        <w:ind w:left="2088" w:hanging="144"/>
      </w:pPr>
      <w:rPr>
        <w:rFonts w:hint="default"/>
      </w:rPr>
    </w:lvl>
    <w:lvl w:ilvl="5" w:tplc="53D6D3FE">
      <w:numFmt w:val="bullet"/>
      <w:lvlText w:val="•"/>
      <w:lvlJc w:val="left"/>
      <w:pPr>
        <w:ind w:left="2541" w:hanging="144"/>
      </w:pPr>
      <w:rPr>
        <w:rFonts w:hint="default"/>
      </w:rPr>
    </w:lvl>
    <w:lvl w:ilvl="6" w:tplc="41166D36">
      <w:numFmt w:val="bullet"/>
      <w:lvlText w:val="•"/>
      <w:lvlJc w:val="left"/>
      <w:pPr>
        <w:ind w:left="2993" w:hanging="144"/>
      </w:pPr>
      <w:rPr>
        <w:rFonts w:hint="default"/>
      </w:rPr>
    </w:lvl>
    <w:lvl w:ilvl="7" w:tplc="4210D5A6">
      <w:numFmt w:val="bullet"/>
      <w:lvlText w:val="•"/>
      <w:lvlJc w:val="left"/>
      <w:pPr>
        <w:ind w:left="3445" w:hanging="144"/>
      </w:pPr>
      <w:rPr>
        <w:rFonts w:hint="default"/>
      </w:rPr>
    </w:lvl>
    <w:lvl w:ilvl="8" w:tplc="C192A91A">
      <w:numFmt w:val="bullet"/>
      <w:lvlText w:val="•"/>
      <w:lvlJc w:val="left"/>
      <w:pPr>
        <w:ind w:left="3897" w:hanging="144"/>
      </w:pPr>
      <w:rPr>
        <w:rFonts w:hint="default"/>
      </w:rPr>
    </w:lvl>
  </w:abstractNum>
  <w:abstractNum w:abstractNumId="210" w15:restartNumberingAfterBreak="0">
    <w:nsid w:val="27BC072D"/>
    <w:multiLevelType w:val="hybridMultilevel"/>
    <w:tmpl w:val="0C50B29A"/>
    <w:lvl w:ilvl="0" w:tplc="55061F28">
      <w:numFmt w:val="bullet"/>
      <w:lvlText w:val="•"/>
      <w:lvlJc w:val="left"/>
      <w:pPr>
        <w:ind w:left="277" w:hanging="144"/>
      </w:pPr>
      <w:rPr>
        <w:rFonts w:ascii="Times New Roman" w:eastAsia="Times New Roman" w:hAnsi="Times New Roman" w:cs="Times New Roman" w:hint="default"/>
        <w:w w:val="100"/>
        <w:sz w:val="24"/>
        <w:szCs w:val="24"/>
      </w:rPr>
    </w:lvl>
    <w:lvl w:ilvl="1" w:tplc="90406B78">
      <w:numFmt w:val="bullet"/>
      <w:lvlText w:val="•"/>
      <w:lvlJc w:val="left"/>
      <w:pPr>
        <w:ind w:left="902" w:hanging="144"/>
      </w:pPr>
      <w:rPr>
        <w:rFonts w:hint="default"/>
      </w:rPr>
    </w:lvl>
    <w:lvl w:ilvl="2" w:tplc="7026DA22">
      <w:numFmt w:val="bullet"/>
      <w:lvlText w:val="•"/>
      <w:lvlJc w:val="left"/>
      <w:pPr>
        <w:ind w:left="1524" w:hanging="144"/>
      </w:pPr>
      <w:rPr>
        <w:rFonts w:hint="default"/>
      </w:rPr>
    </w:lvl>
    <w:lvl w:ilvl="3" w:tplc="FFF644F0">
      <w:numFmt w:val="bullet"/>
      <w:lvlText w:val="•"/>
      <w:lvlJc w:val="left"/>
      <w:pPr>
        <w:ind w:left="2146" w:hanging="144"/>
      </w:pPr>
      <w:rPr>
        <w:rFonts w:hint="default"/>
      </w:rPr>
    </w:lvl>
    <w:lvl w:ilvl="4" w:tplc="294CB7AE">
      <w:numFmt w:val="bullet"/>
      <w:lvlText w:val="•"/>
      <w:lvlJc w:val="left"/>
      <w:pPr>
        <w:ind w:left="2769" w:hanging="144"/>
      </w:pPr>
      <w:rPr>
        <w:rFonts w:hint="default"/>
      </w:rPr>
    </w:lvl>
    <w:lvl w:ilvl="5" w:tplc="2A88FE5E">
      <w:numFmt w:val="bullet"/>
      <w:lvlText w:val="•"/>
      <w:lvlJc w:val="left"/>
      <w:pPr>
        <w:ind w:left="3391" w:hanging="144"/>
      </w:pPr>
      <w:rPr>
        <w:rFonts w:hint="default"/>
      </w:rPr>
    </w:lvl>
    <w:lvl w:ilvl="6" w:tplc="E7788254">
      <w:numFmt w:val="bullet"/>
      <w:lvlText w:val="•"/>
      <w:lvlJc w:val="left"/>
      <w:pPr>
        <w:ind w:left="4013" w:hanging="144"/>
      </w:pPr>
      <w:rPr>
        <w:rFonts w:hint="default"/>
      </w:rPr>
    </w:lvl>
    <w:lvl w:ilvl="7" w:tplc="605E5BE4">
      <w:numFmt w:val="bullet"/>
      <w:lvlText w:val="•"/>
      <w:lvlJc w:val="left"/>
      <w:pPr>
        <w:ind w:left="4636" w:hanging="144"/>
      </w:pPr>
      <w:rPr>
        <w:rFonts w:hint="default"/>
      </w:rPr>
    </w:lvl>
    <w:lvl w:ilvl="8" w:tplc="D430ADBE">
      <w:numFmt w:val="bullet"/>
      <w:lvlText w:val="•"/>
      <w:lvlJc w:val="left"/>
      <w:pPr>
        <w:ind w:left="5258" w:hanging="144"/>
      </w:pPr>
      <w:rPr>
        <w:rFonts w:hint="default"/>
      </w:rPr>
    </w:lvl>
  </w:abstractNum>
  <w:abstractNum w:abstractNumId="211" w15:restartNumberingAfterBreak="0">
    <w:nsid w:val="2809215C"/>
    <w:multiLevelType w:val="hybridMultilevel"/>
    <w:tmpl w:val="0CBE1020"/>
    <w:lvl w:ilvl="0" w:tplc="EE62AEA4">
      <w:numFmt w:val="bullet"/>
      <w:lvlText w:val="•"/>
      <w:lvlJc w:val="left"/>
      <w:pPr>
        <w:ind w:left="250" w:hanging="144"/>
      </w:pPr>
      <w:rPr>
        <w:rFonts w:ascii="Times New Roman" w:eastAsia="Times New Roman" w:hAnsi="Times New Roman" w:cs="Times New Roman" w:hint="default"/>
        <w:w w:val="100"/>
        <w:sz w:val="24"/>
        <w:szCs w:val="24"/>
      </w:rPr>
    </w:lvl>
    <w:lvl w:ilvl="1" w:tplc="59883384">
      <w:numFmt w:val="bullet"/>
      <w:lvlText w:val="•"/>
      <w:lvlJc w:val="left"/>
      <w:pPr>
        <w:ind w:left="811" w:hanging="144"/>
      </w:pPr>
      <w:rPr>
        <w:rFonts w:hint="default"/>
      </w:rPr>
    </w:lvl>
    <w:lvl w:ilvl="2" w:tplc="9F6447D0">
      <w:numFmt w:val="bullet"/>
      <w:lvlText w:val="•"/>
      <w:lvlJc w:val="left"/>
      <w:pPr>
        <w:ind w:left="1362" w:hanging="144"/>
      </w:pPr>
      <w:rPr>
        <w:rFonts w:hint="default"/>
      </w:rPr>
    </w:lvl>
    <w:lvl w:ilvl="3" w:tplc="8722BFA4">
      <w:numFmt w:val="bullet"/>
      <w:lvlText w:val="•"/>
      <w:lvlJc w:val="left"/>
      <w:pPr>
        <w:ind w:left="1913" w:hanging="144"/>
      </w:pPr>
      <w:rPr>
        <w:rFonts w:hint="default"/>
      </w:rPr>
    </w:lvl>
    <w:lvl w:ilvl="4" w:tplc="69267524">
      <w:numFmt w:val="bullet"/>
      <w:lvlText w:val="•"/>
      <w:lvlJc w:val="left"/>
      <w:pPr>
        <w:ind w:left="2465" w:hanging="144"/>
      </w:pPr>
      <w:rPr>
        <w:rFonts w:hint="default"/>
      </w:rPr>
    </w:lvl>
    <w:lvl w:ilvl="5" w:tplc="81005F12">
      <w:numFmt w:val="bullet"/>
      <w:lvlText w:val="•"/>
      <w:lvlJc w:val="left"/>
      <w:pPr>
        <w:ind w:left="3016" w:hanging="144"/>
      </w:pPr>
      <w:rPr>
        <w:rFonts w:hint="default"/>
      </w:rPr>
    </w:lvl>
    <w:lvl w:ilvl="6" w:tplc="B3508A7C">
      <w:numFmt w:val="bullet"/>
      <w:lvlText w:val="•"/>
      <w:lvlJc w:val="left"/>
      <w:pPr>
        <w:ind w:left="3567" w:hanging="144"/>
      </w:pPr>
      <w:rPr>
        <w:rFonts w:hint="default"/>
      </w:rPr>
    </w:lvl>
    <w:lvl w:ilvl="7" w:tplc="4EF45C66">
      <w:numFmt w:val="bullet"/>
      <w:lvlText w:val="•"/>
      <w:lvlJc w:val="left"/>
      <w:pPr>
        <w:ind w:left="4119" w:hanging="144"/>
      </w:pPr>
      <w:rPr>
        <w:rFonts w:hint="default"/>
      </w:rPr>
    </w:lvl>
    <w:lvl w:ilvl="8" w:tplc="33B05276">
      <w:numFmt w:val="bullet"/>
      <w:lvlText w:val="•"/>
      <w:lvlJc w:val="left"/>
      <w:pPr>
        <w:ind w:left="4670" w:hanging="144"/>
      </w:pPr>
      <w:rPr>
        <w:rFonts w:hint="default"/>
      </w:rPr>
    </w:lvl>
  </w:abstractNum>
  <w:abstractNum w:abstractNumId="212" w15:restartNumberingAfterBreak="0">
    <w:nsid w:val="280A4884"/>
    <w:multiLevelType w:val="hybridMultilevel"/>
    <w:tmpl w:val="7F0A1ABE"/>
    <w:lvl w:ilvl="0" w:tplc="6218A966">
      <w:numFmt w:val="bullet"/>
      <w:lvlText w:val="•"/>
      <w:lvlJc w:val="left"/>
      <w:pPr>
        <w:ind w:left="232" w:hanging="144"/>
      </w:pPr>
      <w:rPr>
        <w:rFonts w:ascii="Times New Roman" w:eastAsia="Times New Roman" w:hAnsi="Times New Roman" w:cs="Times New Roman" w:hint="default"/>
        <w:i/>
        <w:w w:val="100"/>
        <w:sz w:val="24"/>
        <w:szCs w:val="24"/>
      </w:rPr>
    </w:lvl>
    <w:lvl w:ilvl="1" w:tplc="59C2FE9E">
      <w:numFmt w:val="bullet"/>
      <w:lvlText w:val="•"/>
      <w:lvlJc w:val="left"/>
      <w:pPr>
        <w:ind w:left="766" w:hanging="144"/>
      </w:pPr>
      <w:rPr>
        <w:rFonts w:hint="default"/>
      </w:rPr>
    </w:lvl>
    <w:lvl w:ilvl="2" w:tplc="9E48DB16">
      <w:numFmt w:val="bullet"/>
      <w:lvlText w:val="•"/>
      <w:lvlJc w:val="left"/>
      <w:pPr>
        <w:ind w:left="1292" w:hanging="144"/>
      </w:pPr>
      <w:rPr>
        <w:rFonts w:hint="default"/>
      </w:rPr>
    </w:lvl>
    <w:lvl w:ilvl="3" w:tplc="622E01E6">
      <w:numFmt w:val="bullet"/>
      <w:lvlText w:val="•"/>
      <w:lvlJc w:val="left"/>
      <w:pPr>
        <w:ind w:left="1818" w:hanging="144"/>
      </w:pPr>
      <w:rPr>
        <w:rFonts w:hint="default"/>
      </w:rPr>
    </w:lvl>
    <w:lvl w:ilvl="4" w:tplc="160AD718">
      <w:numFmt w:val="bullet"/>
      <w:lvlText w:val="•"/>
      <w:lvlJc w:val="left"/>
      <w:pPr>
        <w:ind w:left="2344" w:hanging="144"/>
      </w:pPr>
      <w:rPr>
        <w:rFonts w:hint="default"/>
      </w:rPr>
    </w:lvl>
    <w:lvl w:ilvl="5" w:tplc="435CA634">
      <w:numFmt w:val="bullet"/>
      <w:lvlText w:val="•"/>
      <w:lvlJc w:val="left"/>
      <w:pPr>
        <w:ind w:left="2871" w:hanging="144"/>
      </w:pPr>
      <w:rPr>
        <w:rFonts w:hint="default"/>
      </w:rPr>
    </w:lvl>
    <w:lvl w:ilvl="6" w:tplc="B886877A">
      <w:numFmt w:val="bullet"/>
      <w:lvlText w:val="•"/>
      <w:lvlJc w:val="left"/>
      <w:pPr>
        <w:ind w:left="3397" w:hanging="144"/>
      </w:pPr>
      <w:rPr>
        <w:rFonts w:hint="default"/>
      </w:rPr>
    </w:lvl>
    <w:lvl w:ilvl="7" w:tplc="C1429736">
      <w:numFmt w:val="bullet"/>
      <w:lvlText w:val="•"/>
      <w:lvlJc w:val="left"/>
      <w:pPr>
        <w:ind w:left="3923" w:hanging="144"/>
      </w:pPr>
      <w:rPr>
        <w:rFonts w:hint="default"/>
      </w:rPr>
    </w:lvl>
    <w:lvl w:ilvl="8" w:tplc="599076FE">
      <w:numFmt w:val="bullet"/>
      <w:lvlText w:val="•"/>
      <w:lvlJc w:val="left"/>
      <w:pPr>
        <w:ind w:left="4449" w:hanging="144"/>
      </w:pPr>
      <w:rPr>
        <w:rFonts w:hint="default"/>
      </w:rPr>
    </w:lvl>
  </w:abstractNum>
  <w:abstractNum w:abstractNumId="213" w15:restartNumberingAfterBreak="0">
    <w:nsid w:val="281A1B31"/>
    <w:multiLevelType w:val="hybridMultilevel"/>
    <w:tmpl w:val="D32E0B90"/>
    <w:lvl w:ilvl="0" w:tplc="05223C1E">
      <w:numFmt w:val="bullet"/>
      <w:lvlText w:val="•"/>
      <w:lvlJc w:val="left"/>
      <w:pPr>
        <w:ind w:left="106" w:hanging="140"/>
      </w:pPr>
      <w:rPr>
        <w:rFonts w:ascii="Times New Roman" w:eastAsia="Times New Roman" w:hAnsi="Times New Roman" w:cs="Times New Roman" w:hint="default"/>
        <w:w w:val="100"/>
        <w:sz w:val="24"/>
        <w:szCs w:val="24"/>
      </w:rPr>
    </w:lvl>
    <w:lvl w:ilvl="1" w:tplc="ADDC614E">
      <w:numFmt w:val="bullet"/>
      <w:lvlText w:val="•"/>
      <w:lvlJc w:val="left"/>
      <w:pPr>
        <w:ind w:left="725" w:hanging="140"/>
      </w:pPr>
      <w:rPr>
        <w:rFonts w:hint="default"/>
      </w:rPr>
    </w:lvl>
    <w:lvl w:ilvl="2" w:tplc="6712A922">
      <w:numFmt w:val="bullet"/>
      <w:lvlText w:val="•"/>
      <w:lvlJc w:val="left"/>
      <w:pPr>
        <w:ind w:left="1350" w:hanging="140"/>
      </w:pPr>
      <w:rPr>
        <w:rFonts w:hint="default"/>
      </w:rPr>
    </w:lvl>
    <w:lvl w:ilvl="3" w:tplc="2662F3CE">
      <w:numFmt w:val="bullet"/>
      <w:lvlText w:val="•"/>
      <w:lvlJc w:val="left"/>
      <w:pPr>
        <w:ind w:left="1975" w:hanging="140"/>
      </w:pPr>
      <w:rPr>
        <w:rFonts w:hint="default"/>
      </w:rPr>
    </w:lvl>
    <w:lvl w:ilvl="4" w:tplc="D32009C6">
      <w:numFmt w:val="bullet"/>
      <w:lvlText w:val="•"/>
      <w:lvlJc w:val="left"/>
      <w:pPr>
        <w:ind w:left="2600" w:hanging="140"/>
      </w:pPr>
      <w:rPr>
        <w:rFonts w:hint="default"/>
      </w:rPr>
    </w:lvl>
    <w:lvl w:ilvl="5" w:tplc="6BBA1B50">
      <w:numFmt w:val="bullet"/>
      <w:lvlText w:val="•"/>
      <w:lvlJc w:val="left"/>
      <w:pPr>
        <w:ind w:left="3225" w:hanging="140"/>
      </w:pPr>
      <w:rPr>
        <w:rFonts w:hint="default"/>
      </w:rPr>
    </w:lvl>
    <w:lvl w:ilvl="6" w:tplc="240E8F7E">
      <w:numFmt w:val="bullet"/>
      <w:lvlText w:val="•"/>
      <w:lvlJc w:val="left"/>
      <w:pPr>
        <w:ind w:left="3850" w:hanging="140"/>
      </w:pPr>
      <w:rPr>
        <w:rFonts w:hint="default"/>
      </w:rPr>
    </w:lvl>
    <w:lvl w:ilvl="7" w:tplc="743CC13E">
      <w:numFmt w:val="bullet"/>
      <w:lvlText w:val="•"/>
      <w:lvlJc w:val="left"/>
      <w:pPr>
        <w:ind w:left="4475" w:hanging="140"/>
      </w:pPr>
      <w:rPr>
        <w:rFonts w:hint="default"/>
      </w:rPr>
    </w:lvl>
    <w:lvl w:ilvl="8" w:tplc="04D26CD8">
      <w:numFmt w:val="bullet"/>
      <w:lvlText w:val="•"/>
      <w:lvlJc w:val="left"/>
      <w:pPr>
        <w:ind w:left="5100" w:hanging="140"/>
      </w:pPr>
      <w:rPr>
        <w:rFonts w:hint="default"/>
      </w:rPr>
    </w:lvl>
  </w:abstractNum>
  <w:abstractNum w:abstractNumId="214" w15:restartNumberingAfterBreak="0">
    <w:nsid w:val="28336D7C"/>
    <w:multiLevelType w:val="hybridMultilevel"/>
    <w:tmpl w:val="1B4A4010"/>
    <w:lvl w:ilvl="0" w:tplc="0EA05F36">
      <w:numFmt w:val="bullet"/>
      <w:lvlText w:val=""/>
      <w:lvlJc w:val="left"/>
      <w:pPr>
        <w:ind w:left="801" w:hanging="961"/>
      </w:pPr>
      <w:rPr>
        <w:rFonts w:ascii="Symbol" w:eastAsia="Symbol" w:hAnsi="Symbol" w:cs="Symbol" w:hint="default"/>
        <w:w w:val="100"/>
        <w:sz w:val="24"/>
        <w:szCs w:val="24"/>
      </w:rPr>
    </w:lvl>
    <w:lvl w:ilvl="1" w:tplc="0980EAFE">
      <w:numFmt w:val="bullet"/>
      <w:lvlText w:val="•"/>
      <w:lvlJc w:val="left"/>
      <w:pPr>
        <w:ind w:left="1736" w:hanging="961"/>
      </w:pPr>
      <w:rPr>
        <w:rFonts w:hint="default"/>
      </w:rPr>
    </w:lvl>
    <w:lvl w:ilvl="2" w:tplc="BA2004BE">
      <w:numFmt w:val="bullet"/>
      <w:lvlText w:val="•"/>
      <w:lvlJc w:val="left"/>
      <w:pPr>
        <w:ind w:left="2672" w:hanging="961"/>
      </w:pPr>
      <w:rPr>
        <w:rFonts w:hint="default"/>
      </w:rPr>
    </w:lvl>
    <w:lvl w:ilvl="3" w:tplc="32CC197E">
      <w:numFmt w:val="bullet"/>
      <w:lvlText w:val="•"/>
      <w:lvlJc w:val="left"/>
      <w:pPr>
        <w:ind w:left="3608" w:hanging="961"/>
      </w:pPr>
      <w:rPr>
        <w:rFonts w:hint="default"/>
      </w:rPr>
    </w:lvl>
    <w:lvl w:ilvl="4" w:tplc="53D0C3E8">
      <w:numFmt w:val="bullet"/>
      <w:lvlText w:val="•"/>
      <w:lvlJc w:val="left"/>
      <w:pPr>
        <w:ind w:left="4544" w:hanging="961"/>
      </w:pPr>
      <w:rPr>
        <w:rFonts w:hint="default"/>
      </w:rPr>
    </w:lvl>
    <w:lvl w:ilvl="5" w:tplc="3E468B4A">
      <w:numFmt w:val="bullet"/>
      <w:lvlText w:val="•"/>
      <w:lvlJc w:val="left"/>
      <w:pPr>
        <w:ind w:left="5480" w:hanging="961"/>
      </w:pPr>
      <w:rPr>
        <w:rFonts w:hint="default"/>
      </w:rPr>
    </w:lvl>
    <w:lvl w:ilvl="6" w:tplc="2070EF1A">
      <w:numFmt w:val="bullet"/>
      <w:lvlText w:val="•"/>
      <w:lvlJc w:val="left"/>
      <w:pPr>
        <w:ind w:left="6416" w:hanging="961"/>
      </w:pPr>
      <w:rPr>
        <w:rFonts w:hint="default"/>
      </w:rPr>
    </w:lvl>
    <w:lvl w:ilvl="7" w:tplc="7862C326">
      <w:numFmt w:val="bullet"/>
      <w:lvlText w:val="•"/>
      <w:lvlJc w:val="left"/>
      <w:pPr>
        <w:ind w:left="7352" w:hanging="961"/>
      </w:pPr>
      <w:rPr>
        <w:rFonts w:hint="default"/>
      </w:rPr>
    </w:lvl>
    <w:lvl w:ilvl="8" w:tplc="10A61866">
      <w:numFmt w:val="bullet"/>
      <w:lvlText w:val="•"/>
      <w:lvlJc w:val="left"/>
      <w:pPr>
        <w:ind w:left="8288" w:hanging="961"/>
      </w:pPr>
      <w:rPr>
        <w:rFonts w:hint="default"/>
      </w:rPr>
    </w:lvl>
  </w:abstractNum>
  <w:abstractNum w:abstractNumId="215" w15:restartNumberingAfterBreak="0">
    <w:nsid w:val="28450B6A"/>
    <w:multiLevelType w:val="hybridMultilevel"/>
    <w:tmpl w:val="189A4AB8"/>
    <w:lvl w:ilvl="0" w:tplc="D85A6E88">
      <w:numFmt w:val="bullet"/>
      <w:lvlText w:val="•"/>
      <w:lvlJc w:val="left"/>
      <w:pPr>
        <w:ind w:left="234" w:hanging="144"/>
      </w:pPr>
      <w:rPr>
        <w:rFonts w:ascii="Times New Roman" w:eastAsia="Times New Roman" w:hAnsi="Times New Roman" w:cs="Times New Roman" w:hint="default"/>
        <w:i/>
        <w:w w:val="100"/>
        <w:sz w:val="24"/>
        <w:szCs w:val="24"/>
      </w:rPr>
    </w:lvl>
    <w:lvl w:ilvl="1" w:tplc="C574873A">
      <w:numFmt w:val="bullet"/>
      <w:lvlText w:val="•"/>
      <w:lvlJc w:val="left"/>
      <w:pPr>
        <w:ind w:left="554" w:hanging="144"/>
      </w:pPr>
      <w:rPr>
        <w:rFonts w:hint="default"/>
      </w:rPr>
    </w:lvl>
    <w:lvl w:ilvl="2" w:tplc="5D46BE1C">
      <w:numFmt w:val="bullet"/>
      <w:lvlText w:val="•"/>
      <w:lvlJc w:val="left"/>
      <w:pPr>
        <w:ind w:left="868" w:hanging="144"/>
      </w:pPr>
      <w:rPr>
        <w:rFonts w:hint="default"/>
      </w:rPr>
    </w:lvl>
    <w:lvl w:ilvl="3" w:tplc="B884279A">
      <w:numFmt w:val="bullet"/>
      <w:lvlText w:val="•"/>
      <w:lvlJc w:val="left"/>
      <w:pPr>
        <w:ind w:left="1182" w:hanging="144"/>
      </w:pPr>
      <w:rPr>
        <w:rFonts w:hint="default"/>
      </w:rPr>
    </w:lvl>
    <w:lvl w:ilvl="4" w:tplc="B9B264D2">
      <w:numFmt w:val="bullet"/>
      <w:lvlText w:val="•"/>
      <w:lvlJc w:val="left"/>
      <w:pPr>
        <w:ind w:left="1496" w:hanging="144"/>
      </w:pPr>
      <w:rPr>
        <w:rFonts w:hint="default"/>
      </w:rPr>
    </w:lvl>
    <w:lvl w:ilvl="5" w:tplc="2D3E159E">
      <w:numFmt w:val="bullet"/>
      <w:lvlText w:val="•"/>
      <w:lvlJc w:val="left"/>
      <w:pPr>
        <w:ind w:left="1810" w:hanging="144"/>
      </w:pPr>
      <w:rPr>
        <w:rFonts w:hint="default"/>
      </w:rPr>
    </w:lvl>
    <w:lvl w:ilvl="6" w:tplc="CBC2781A">
      <w:numFmt w:val="bullet"/>
      <w:lvlText w:val="•"/>
      <w:lvlJc w:val="left"/>
      <w:pPr>
        <w:ind w:left="2124" w:hanging="144"/>
      </w:pPr>
      <w:rPr>
        <w:rFonts w:hint="default"/>
      </w:rPr>
    </w:lvl>
    <w:lvl w:ilvl="7" w:tplc="EF3EE42E">
      <w:numFmt w:val="bullet"/>
      <w:lvlText w:val="•"/>
      <w:lvlJc w:val="left"/>
      <w:pPr>
        <w:ind w:left="2438" w:hanging="144"/>
      </w:pPr>
      <w:rPr>
        <w:rFonts w:hint="default"/>
      </w:rPr>
    </w:lvl>
    <w:lvl w:ilvl="8" w:tplc="511063EC">
      <w:numFmt w:val="bullet"/>
      <w:lvlText w:val="•"/>
      <w:lvlJc w:val="left"/>
      <w:pPr>
        <w:ind w:left="2752" w:hanging="144"/>
      </w:pPr>
      <w:rPr>
        <w:rFonts w:hint="default"/>
      </w:rPr>
    </w:lvl>
  </w:abstractNum>
  <w:abstractNum w:abstractNumId="216" w15:restartNumberingAfterBreak="0">
    <w:nsid w:val="28493006"/>
    <w:multiLevelType w:val="hybridMultilevel"/>
    <w:tmpl w:val="1C647DDE"/>
    <w:lvl w:ilvl="0" w:tplc="0C0EC246">
      <w:numFmt w:val="bullet"/>
      <w:lvlText w:val="•"/>
      <w:lvlJc w:val="left"/>
      <w:pPr>
        <w:ind w:left="7" w:hanging="360"/>
      </w:pPr>
      <w:rPr>
        <w:rFonts w:ascii="Times New Roman" w:eastAsia="Times New Roman" w:hAnsi="Times New Roman" w:cs="Times New Roman" w:hint="default"/>
        <w:spacing w:val="-8"/>
        <w:w w:val="57"/>
        <w:sz w:val="24"/>
        <w:szCs w:val="24"/>
      </w:rPr>
    </w:lvl>
    <w:lvl w:ilvl="1" w:tplc="91EC7D50">
      <w:numFmt w:val="bullet"/>
      <w:lvlText w:val="•"/>
      <w:lvlJc w:val="left"/>
      <w:pPr>
        <w:ind w:left="764" w:hanging="360"/>
      </w:pPr>
      <w:rPr>
        <w:rFonts w:hint="default"/>
      </w:rPr>
    </w:lvl>
    <w:lvl w:ilvl="2" w:tplc="C93C9296">
      <w:numFmt w:val="bullet"/>
      <w:lvlText w:val="•"/>
      <w:lvlJc w:val="left"/>
      <w:pPr>
        <w:ind w:left="1528" w:hanging="360"/>
      </w:pPr>
      <w:rPr>
        <w:rFonts w:hint="default"/>
      </w:rPr>
    </w:lvl>
    <w:lvl w:ilvl="3" w:tplc="2A14BE9C">
      <w:numFmt w:val="bullet"/>
      <w:lvlText w:val="•"/>
      <w:lvlJc w:val="left"/>
      <w:pPr>
        <w:ind w:left="2293" w:hanging="360"/>
      </w:pPr>
      <w:rPr>
        <w:rFonts w:hint="default"/>
      </w:rPr>
    </w:lvl>
    <w:lvl w:ilvl="4" w:tplc="E444B9A2">
      <w:numFmt w:val="bullet"/>
      <w:lvlText w:val="•"/>
      <w:lvlJc w:val="left"/>
      <w:pPr>
        <w:ind w:left="3057" w:hanging="360"/>
      </w:pPr>
      <w:rPr>
        <w:rFonts w:hint="default"/>
      </w:rPr>
    </w:lvl>
    <w:lvl w:ilvl="5" w:tplc="EF72786A">
      <w:numFmt w:val="bullet"/>
      <w:lvlText w:val="•"/>
      <w:lvlJc w:val="left"/>
      <w:pPr>
        <w:ind w:left="3822" w:hanging="360"/>
      </w:pPr>
      <w:rPr>
        <w:rFonts w:hint="default"/>
      </w:rPr>
    </w:lvl>
    <w:lvl w:ilvl="6" w:tplc="D95E979A">
      <w:numFmt w:val="bullet"/>
      <w:lvlText w:val="•"/>
      <w:lvlJc w:val="left"/>
      <w:pPr>
        <w:ind w:left="4586" w:hanging="360"/>
      </w:pPr>
      <w:rPr>
        <w:rFonts w:hint="default"/>
      </w:rPr>
    </w:lvl>
    <w:lvl w:ilvl="7" w:tplc="92F89D06">
      <w:numFmt w:val="bullet"/>
      <w:lvlText w:val="•"/>
      <w:lvlJc w:val="left"/>
      <w:pPr>
        <w:ind w:left="5350" w:hanging="360"/>
      </w:pPr>
      <w:rPr>
        <w:rFonts w:hint="default"/>
      </w:rPr>
    </w:lvl>
    <w:lvl w:ilvl="8" w:tplc="82825036">
      <w:numFmt w:val="bullet"/>
      <w:lvlText w:val="•"/>
      <w:lvlJc w:val="left"/>
      <w:pPr>
        <w:ind w:left="6115" w:hanging="360"/>
      </w:pPr>
      <w:rPr>
        <w:rFonts w:hint="default"/>
      </w:rPr>
    </w:lvl>
  </w:abstractNum>
  <w:abstractNum w:abstractNumId="217" w15:restartNumberingAfterBreak="0">
    <w:nsid w:val="28EC186B"/>
    <w:multiLevelType w:val="hybridMultilevel"/>
    <w:tmpl w:val="0D8C1CD8"/>
    <w:lvl w:ilvl="0" w:tplc="CDF6D1D2">
      <w:numFmt w:val="bullet"/>
      <w:lvlText w:val="•"/>
      <w:lvlJc w:val="left"/>
      <w:pPr>
        <w:ind w:left="241" w:hanging="144"/>
      </w:pPr>
      <w:rPr>
        <w:rFonts w:ascii="Times New Roman" w:eastAsia="Times New Roman" w:hAnsi="Times New Roman" w:cs="Times New Roman" w:hint="default"/>
        <w:w w:val="100"/>
        <w:sz w:val="24"/>
        <w:szCs w:val="24"/>
      </w:rPr>
    </w:lvl>
    <w:lvl w:ilvl="1" w:tplc="00CA9BCE">
      <w:numFmt w:val="bullet"/>
      <w:lvlText w:val="•"/>
      <w:lvlJc w:val="left"/>
      <w:pPr>
        <w:ind w:left="624" w:hanging="144"/>
      </w:pPr>
      <w:rPr>
        <w:rFonts w:hint="default"/>
      </w:rPr>
    </w:lvl>
    <w:lvl w:ilvl="2" w:tplc="DC309D92">
      <w:numFmt w:val="bullet"/>
      <w:lvlText w:val="•"/>
      <w:lvlJc w:val="left"/>
      <w:pPr>
        <w:ind w:left="1009" w:hanging="144"/>
      </w:pPr>
      <w:rPr>
        <w:rFonts w:hint="default"/>
      </w:rPr>
    </w:lvl>
    <w:lvl w:ilvl="3" w:tplc="9B8CF746">
      <w:numFmt w:val="bullet"/>
      <w:lvlText w:val="•"/>
      <w:lvlJc w:val="left"/>
      <w:pPr>
        <w:ind w:left="1393" w:hanging="144"/>
      </w:pPr>
      <w:rPr>
        <w:rFonts w:hint="default"/>
      </w:rPr>
    </w:lvl>
    <w:lvl w:ilvl="4" w:tplc="FCF8564E">
      <w:numFmt w:val="bullet"/>
      <w:lvlText w:val="•"/>
      <w:lvlJc w:val="left"/>
      <w:pPr>
        <w:ind w:left="1778" w:hanging="144"/>
      </w:pPr>
      <w:rPr>
        <w:rFonts w:hint="default"/>
      </w:rPr>
    </w:lvl>
    <w:lvl w:ilvl="5" w:tplc="418E4042">
      <w:numFmt w:val="bullet"/>
      <w:lvlText w:val="•"/>
      <w:lvlJc w:val="left"/>
      <w:pPr>
        <w:ind w:left="2163" w:hanging="144"/>
      </w:pPr>
      <w:rPr>
        <w:rFonts w:hint="default"/>
      </w:rPr>
    </w:lvl>
    <w:lvl w:ilvl="6" w:tplc="7F24EBA2">
      <w:numFmt w:val="bullet"/>
      <w:lvlText w:val="•"/>
      <w:lvlJc w:val="left"/>
      <w:pPr>
        <w:ind w:left="2547" w:hanging="144"/>
      </w:pPr>
      <w:rPr>
        <w:rFonts w:hint="default"/>
      </w:rPr>
    </w:lvl>
    <w:lvl w:ilvl="7" w:tplc="5FCA32C2">
      <w:numFmt w:val="bullet"/>
      <w:lvlText w:val="•"/>
      <w:lvlJc w:val="left"/>
      <w:pPr>
        <w:ind w:left="2932" w:hanging="144"/>
      </w:pPr>
      <w:rPr>
        <w:rFonts w:hint="default"/>
      </w:rPr>
    </w:lvl>
    <w:lvl w:ilvl="8" w:tplc="87008F40">
      <w:numFmt w:val="bullet"/>
      <w:lvlText w:val="•"/>
      <w:lvlJc w:val="left"/>
      <w:pPr>
        <w:ind w:left="3316" w:hanging="144"/>
      </w:pPr>
      <w:rPr>
        <w:rFonts w:hint="default"/>
      </w:rPr>
    </w:lvl>
  </w:abstractNum>
  <w:abstractNum w:abstractNumId="218" w15:restartNumberingAfterBreak="0">
    <w:nsid w:val="28FD3333"/>
    <w:multiLevelType w:val="hybridMultilevel"/>
    <w:tmpl w:val="D452E818"/>
    <w:lvl w:ilvl="0" w:tplc="999A47F4">
      <w:numFmt w:val="bullet"/>
      <w:lvlText w:val="•"/>
      <w:lvlJc w:val="left"/>
      <w:pPr>
        <w:ind w:left="250" w:hanging="144"/>
      </w:pPr>
      <w:rPr>
        <w:rFonts w:ascii="Times New Roman" w:eastAsia="Times New Roman" w:hAnsi="Times New Roman" w:cs="Times New Roman" w:hint="default"/>
        <w:w w:val="100"/>
        <w:sz w:val="24"/>
        <w:szCs w:val="24"/>
      </w:rPr>
    </w:lvl>
    <w:lvl w:ilvl="1" w:tplc="EF16E2D8">
      <w:numFmt w:val="bullet"/>
      <w:lvlText w:val="•"/>
      <w:lvlJc w:val="left"/>
      <w:pPr>
        <w:ind w:left="797" w:hanging="144"/>
      </w:pPr>
      <w:rPr>
        <w:rFonts w:hint="default"/>
      </w:rPr>
    </w:lvl>
    <w:lvl w:ilvl="2" w:tplc="3D08C7A8">
      <w:numFmt w:val="bullet"/>
      <w:lvlText w:val="•"/>
      <w:lvlJc w:val="left"/>
      <w:pPr>
        <w:ind w:left="1334" w:hanging="144"/>
      </w:pPr>
      <w:rPr>
        <w:rFonts w:hint="default"/>
      </w:rPr>
    </w:lvl>
    <w:lvl w:ilvl="3" w:tplc="04F23ABC">
      <w:numFmt w:val="bullet"/>
      <w:lvlText w:val="•"/>
      <w:lvlJc w:val="left"/>
      <w:pPr>
        <w:ind w:left="1871" w:hanging="144"/>
      </w:pPr>
      <w:rPr>
        <w:rFonts w:hint="default"/>
      </w:rPr>
    </w:lvl>
    <w:lvl w:ilvl="4" w:tplc="C144D8EC">
      <w:numFmt w:val="bullet"/>
      <w:lvlText w:val="•"/>
      <w:lvlJc w:val="left"/>
      <w:pPr>
        <w:ind w:left="2408" w:hanging="144"/>
      </w:pPr>
      <w:rPr>
        <w:rFonts w:hint="default"/>
      </w:rPr>
    </w:lvl>
    <w:lvl w:ilvl="5" w:tplc="995E5AD8">
      <w:numFmt w:val="bullet"/>
      <w:lvlText w:val="•"/>
      <w:lvlJc w:val="left"/>
      <w:pPr>
        <w:ind w:left="2945" w:hanging="144"/>
      </w:pPr>
      <w:rPr>
        <w:rFonts w:hint="default"/>
      </w:rPr>
    </w:lvl>
    <w:lvl w:ilvl="6" w:tplc="7FD82586">
      <w:numFmt w:val="bullet"/>
      <w:lvlText w:val="•"/>
      <w:lvlJc w:val="left"/>
      <w:pPr>
        <w:ind w:left="3482" w:hanging="144"/>
      </w:pPr>
      <w:rPr>
        <w:rFonts w:hint="default"/>
      </w:rPr>
    </w:lvl>
    <w:lvl w:ilvl="7" w:tplc="07F0DDFE">
      <w:numFmt w:val="bullet"/>
      <w:lvlText w:val="•"/>
      <w:lvlJc w:val="left"/>
      <w:pPr>
        <w:ind w:left="4019" w:hanging="144"/>
      </w:pPr>
      <w:rPr>
        <w:rFonts w:hint="default"/>
      </w:rPr>
    </w:lvl>
    <w:lvl w:ilvl="8" w:tplc="0CFC5FEA">
      <w:numFmt w:val="bullet"/>
      <w:lvlText w:val="•"/>
      <w:lvlJc w:val="left"/>
      <w:pPr>
        <w:ind w:left="4556" w:hanging="144"/>
      </w:pPr>
      <w:rPr>
        <w:rFonts w:hint="default"/>
      </w:rPr>
    </w:lvl>
  </w:abstractNum>
  <w:abstractNum w:abstractNumId="219" w15:restartNumberingAfterBreak="0">
    <w:nsid w:val="29154E80"/>
    <w:multiLevelType w:val="hybridMultilevel"/>
    <w:tmpl w:val="B7048EC4"/>
    <w:lvl w:ilvl="0" w:tplc="A0648744">
      <w:numFmt w:val="bullet"/>
      <w:lvlText w:val="•"/>
      <w:lvlJc w:val="left"/>
      <w:pPr>
        <w:ind w:left="246" w:hanging="144"/>
      </w:pPr>
      <w:rPr>
        <w:rFonts w:ascii="Times New Roman" w:eastAsia="Times New Roman" w:hAnsi="Times New Roman" w:cs="Times New Roman" w:hint="default"/>
        <w:w w:val="100"/>
        <w:sz w:val="24"/>
        <w:szCs w:val="24"/>
      </w:rPr>
    </w:lvl>
    <w:lvl w:ilvl="1" w:tplc="DFB00158">
      <w:numFmt w:val="bullet"/>
      <w:lvlText w:val="•"/>
      <w:lvlJc w:val="left"/>
      <w:pPr>
        <w:ind w:left="626" w:hanging="144"/>
      </w:pPr>
      <w:rPr>
        <w:rFonts w:hint="default"/>
      </w:rPr>
    </w:lvl>
    <w:lvl w:ilvl="2" w:tplc="E12A8EB4">
      <w:numFmt w:val="bullet"/>
      <w:lvlText w:val="•"/>
      <w:lvlJc w:val="left"/>
      <w:pPr>
        <w:ind w:left="1012" w:hanging="144"/>
      </w:pPr>
      <w:rPr>
        <w:rFonts w:hint="default"/>
      </w:rPr>
    </w:lvl>
    <w:lvl w:ilvl="3" w:tplc="2708DD1A">
      <w:numFmt w:val="bullet"/>
      <w:lvlText w:val="•"/>
      <w:lvlJc w:val="left"/>
      <w:pPr>
        <w:ind w:left="1398" w:hanging="144"/>
      </w:pPr>
      <w:rPr>
        <w:rFonts w:hint="default"/>
      </w:rPr>
    </w:lvl>
    <w:lvl w:ilvl="4" w:tplc="D140FDE0">
      <w:numFmt w:val="bullet"/>
      <w:lvlText w:val="•"/>
      <w:lvlJc w:val="left"/>
      <w:pPr>
        <w:ind w:left="1784" w:hanging="144"/>
      </w:pPr>
      <w:rPr>
        <w:rFonts w:hint="default"/>
      </w:rPr>
    </w:lvl>
    <w:lvl w:ilvl="5" w:tplc="3E0A5A7A">
      <w:numFmt w:val="bullet"/>
      <w:lvlText w:val="•"/>
      <w:lvlJc w:val="left"/>
      <w:pPr>
        <w:ind w:left="2171" w:hanging="144"/>
      </w:pPr>
      <w:rPr>
        <w:rFonts w:hint="default"/>
      </w:rPr>
    </w:lvl>
    <w:lvl w:ilvl="6" w:tplc="912A8632">
      <w:numFmt w:val="bullet"/>
      <w:lvlText w:val="•"/>
      <w:lvlJc w:val="left"/>
      <w:pPr>
        <w:ind w:left="2557" w:hanging="144"/>
      </w:pPr>
      <w:rPr>
        <w:rFonts w:hint="default"/>
      </w:rPr>
    </w:lvl>
    <w:lvl w:ilvl="7" w:tplc="9CB682F2">
      <w:numFmt w:val="bullet"/>
      <w:lvlText w:val="•"/>
      <w:lvlJc w:val="left"/>
      <w:pPr>
        <w:ind w:left="2943" w:hanging="144"/>
      </w:pPr>
      <w:rPr>
        <w:rFonts w:hint="default"/>
      </w:rPr>
    </w:lvl>
    <w:lvl w:ilvl="8" w:tplc="15E66F70">
      <w:numFmt w:val="bullet"/>
      <w:lvlText w:val="•"/>
      <w:lvlJc w:val="left"/>
      <w:pPr>
        <w:ind w:left="3329" w:hanging="144"/>
      </w:pPr>
      <w:rPr>
        <w:rFonts w:hint="default"/>
      </w:rPr>
    </w:lvl>
  </w:abstractNum>
  <w:abstractNum w:abstractNumId="220" w15:restartNumberingAfterBreak="0">
    <w:nsid w:val="293A55F9"/>
    <w:multiLevelType w:val="hybridMultilevel"/>
    <w:tmpl w:val="EF7C1B08"/>
    <w:lvl w:ilvl="0" w:tplc="40A0C73A">
      <w:numFmt w:val="bullet"/>
      <w:lvlText w:val="-"/>
      <w:lvlJc w:val="left"/>
      <w:pPr>
        <w:ind w:left="111" w:hanging="136"/>
      </w:pPr>
      <w:rPr>
        <w:rFonts w:ascii="Times New Roman" w:eastAsia="Times New Roman" w:hAnsi="Times New Roman" w:cs="Times New Roman" w:hint="default"/>
        <w:w w:val="99"/>
        <w:sz w:val="24"/>
        <w:szCs w:val="24"/>
      </w:rPr>
    </w:lvl>
    <w:lvl w:ilvl="1" w:tplc="89143B7E">
      <w:numFmt w:val="bullet"/>
      <w:lvlText w:val="•"/>
      <w:lvlJc w:val="left"/>
      <w:pPr>
        <w:ind w:left="742" w:hanging="136"/>
      </w:pPr>
      <w:rPr>
        <w:rFonts w:hint="default"/>
      </w:rPr>
    </w:lvl>
    <w:lvl w:ilvl="2" w:tplc="E11456FE">
      <w:numFmt w:val="bullet"/>
      <w:lvlText w:val="•"/>
      <w:lvlJc w:val="left"/>
      <w:pPr>
        <w:ind w:left="1365" w:hanging="136"/>
      </w:pPr>
      <w:rPr>
        <w:rFonts w:hint="default"/>
      </w:rPr>
    </w:lvl>
    <w:lvl w:ilvl="3" w:tplc="BE7879C4">
      <w:numFmt w:val="bullet"/>
      <w:lvlText w:val="•"/>
      <w:lvlJc w:val="left"/>
      <w:pPr>
        <w:ind w:left="1987" w:hanging="136"/>
      </w:pPr>
      <w:rPr>
        <w:rFonts w:hint="default"/>
      </w:rPr>
    </w:lvl>
    <w:lvl w:ilvl="4" w:tplc="E0A22DC4">
      <w:numFmt w:val="bullet"/>
      <w:lvlText w:val="•"/>
      <w:lvlJc w:val="left"/>
      <w:pPr>
        <w:ind w:left="2610" w:hanging="136"/>
      </w:pPr>
      <w:rPr>
        <w:rFonts w:hint="default"/>
      </w:rPr>
    </w:lvl>
    <w:lvl w:ilvl="5" w:tplc="2B6C245C">
      <w:numFmt w:val="bullet"/>
      <w:lvlText w:val="•"/>
      <w:lvlJc w:val="left"/>
      <w:pPr>
        <w:ind w:left="3232" w:hanging="136"/>
      </w:pPr>
      <w:rPr>
        <w:rFonts w:hint="default"/>
      </w:rPr>
    </w:lvl>
    <w:lvl w:ilvl="6" w:tplc="3498125A">
      <w:numFmt w:val="bullet"/>
      <w:lvlText w:val="•"/>
      <w:lvlJc w:val="left"/>
      <w:pPr>
        <w:ind w:left="3855" w:hanging="136"/>
      </w:pPr>
      <w:rPr>
        <w:rFonts w:hint="default"/>
      </w:rPr>
    </w:lvl>
    <w:lvl w:ilvl="7" w:tplc="4622DD86">
      <w:numFmt w:val="bullet"/>
      <w:lvlText w:val="•"/>
      <w:lvlJc w:val="left"/>
      <w:pPr>
        <w:ind w:left="4477" w:hanging="136"/>
      </w:pPr>
      <w:rPr>
        <w:rFonts w:hint="default"/>
      </w:rPr>
    </w:lvl>
    <w:lvl w:ilvl="8" w:tplc="1E3658F8">
      <w:numFmt w:val="bullet"/>
      <w:lvlText w:val="•"/>
      <w:lvlJc w:val="left"/>
      <w:pPr>
        <w:ind w:left="5100" w:hanging="136"/>
      </w:pPr>
      <w:rPr>
        <w:rFonts w:hint="default"/>
      </w:rPr>
    </w:lvl>
  </w:abstractNum>
  <w:abstractNum w:abstractNumId="221" w15:restartNumberingAfterBreak="0">
    <w:nsid w:val="29880F2C"/>
    <w:multiLevelType w:val="hybridMultilevel"/>
    <w:tmpl w:val="6240873E"/>
    <w:lvl w:ilvl="0" w:tplc="B56802A4">
      <w:numFmt w:val="bullet"/>
      <w:lvlText w:val="—"/>
      <w:lvlJc w:val="left"/>
      <w:pPr>
        <w:ind w:left="106" w:hanging="300"/>
      </w:pPr>
      <w:rPr>
        <w:rFonts w:ascii="Times New Roman" w:eastAsia="Times New Roman" w:hAnsi="Times New Roman" w:cs="Times New Roman" w:hint="default"/>
        <w:w w:val="100"/>
        <w:sz w:val="24"/>
        <w:szCs w:val="24"/>
      </w:rPr>
    </w:lvl>
    <w:lvl w:ilvl="1" w:tplc="C42EB718">
      <w:numFmt w:val="bullet"/>
      <w:lvlText w:val="•"/>
      <w:lvlJc w:val="left"/>
      <w:pPr>
        <w:ind w:left="737" w:hanging="300"/>
      </w:pPr>
      <w:rPr>
        <w:rFonts w:hint="default"/>
      </w:rPr>
    </w:lvl>
    <w:lvl w:ilvl="2" w:tplc="CC346ACA">
      <w:numFmt w:val="bullet"/>
      <w:lvlText w:val="•"/>
      <w:lvlJc w:val="left"/>
      <w:pPr>
        <w:ind w:left="1375" w:hanging="300"/>
      </w:pPr>
      <w:rPr>
        <w:rFonts w:hint="default"/>
      </w:rPr>
    </w:lvl>
    <w:lvl w:ilvl="3" w:tplc="2BA85780">
      <w:numFmt w:val="bullet"/>
      <w:lvlText w:val="•"/>
      <w:lvlJc w:val="left"/>
      <w:pPr>
        <w:ind w:left="2013" w:hanging="300"/>
      </w:pPr>
      <w:rPr>
        <w:rFonts w:hint="default"/>
      </w:rPr>
    </w:lvl>
    <w:lvl w:ilvl="4" w:tplc="342A76F8">
      <w:numFmt w:val="bullet"/>
      <w:lvlText w:val="•"/>
      <w:lvlJc w:val="left"/>
      <w:pPr>
        <w:ind w:left="2651" w:hanging="300"/>
      </w:pPr>
      <w:rPr>
        <w:rFonts w:hint="default"/>
      </w:rPr>
    </w:lvl>
    <w:lvl w:ilvl="5" w:tplc="92369758">
      <w:numFmt w:val="bullet"/>
      <w:lvlText w:val="•"/>
      <w:lvlJc w:val="left"/>
      <w:pPr>
        <w:ind w:left="3289" w:hanging="300"/>
      </w:pPr>
      <w:rPr>
        <w:rFonts w:hint="default"/>
      </w:rPr>
    </w:lvl>
    <w:lvl w:ilvl="6" w:tplc="8A2C26BE">
      <w:numFmt w:val="bullet"/>
      <w:lvlText w:val="•"/>
      <w:lvlJc w:val="left"/>
      <w:pPr>
        <w:ind w:left="3926" w:hanging="300"/>
      </w:pPr>
      <w:rPr>
        <w:rFonts w:hint="default"/>
      </w:rPr>
    </w:lvl>
    <w:lvl w:ilvl="7" w:tplc="D30C257C">
      <w:numFmt w:val="bullet"/>
      <w:lvlText w:val="•"/>
      <w:lvlJc w:val="left"/>
      <w:pPr>
        <w:ind w:left="4564" w:hanging="300"/>
      </w:pPr>
      <w:rPr>
        <w:rFonts w:hint="default"/>
      </w:rPr>
    </w:lvl>
    <w:lvl w:ilvl="8" w:tplc="8522C94A">
      <w:numFmt w:val="bullet"/>
      <w:lvlText w:val="•"/>
      <w:lvlJc w:val="left"/>
      <w:pPr>
        <w:ind w:left="5202" w:hanging="300"/>
      </w:pPr>
      <w:rPr>
        <w:rFonts w:hint="default"/>
      </w:rPr>
    </w:lvl>
  </w:abstractNum>
  <w:abstractNum w:abstractNumId="222" w15:restartNumberingAfterBreak="0">
    <w:nsid w:val="29920205"/>
    <w:multiLevelType w:val="hybridMultilevel"/>
    <w:tmpl w:val="3EC44B30"/>
    <w:lvl w:ilvl="0" w:tplc="EC0E9C10">
      <w:numFmt w:val="bullet"/>
      <w:lvlText w:val="•"/>
      <w:lvlJc w:val="left"/>
      <w:pPr>
        <w:ind w:left="250" w:hanging="144"/>
      </w:pPr>
      <w:rPr>
        <w:rFonts w:ascii="Times New Roman" w:eastAsia="Times New Roman" w:hAnsi="Times New Roman" w:cs="Times New Roman" w:hint="default"/>
        <w:w w:val="100"/>
        <w:sz w:val="24"/>
        <w:szCs w:val="24"/>
      </w:rPr>
    </w:lvl>
    <w:lvl w:ilvl="1" w:tplc="C08A0762">
      <w:numFmt w:val="bullet"/>
      <w:lvlText w:val="•"/>
      <w:lvlJc w:val="left"/>
      <w:pPr>
        <w:ind w:left="868" w:hanging="144"/>
      </w:pPr>
      <w:rPr>
        <w:rFonts w:hint="default"/>
      </w:rPr>
    </w:lvl>
    <w:lvl w:ilvl="2" w:tplc="AB5EBCB0">
      <w:numFmt w:val="bullet"/>
      <w:lvlText w:val="•"/>
      <w:lvlJc w:val="left"/>
      <w:pPr>
        <w:ind w:left="1476" w:hanging="144"/>
      </w:pPr>
      <w:rPr>
        <w:rFonts w:hint="default"/>
      </w:rPr>
    </w:lvl>
    <w:lvl w:ilvl="3" w:tplc="1E087E0A">
      <w:numFmt w:val="bullet"/>
      <w:lvlText w:val="•"/>
      <w:lvlJc w:val="left"/>
      <w:pPr>
        <w:ind w:left="2084" w:hanging="144"/>
      </w:pPr>
      <w:rPr>
        <w:rFonts w:hint="default"/>
      </w:rPr>
    </w:lvl>
    <w:lvl w:ilvl="4" w:tplc="BFC21C06">
      <w:numFmt w:val="bullet"/>
      <w:lvlText w:val="•"/>
      <w:lvlJc w:val="left"/>
      <w:pPr>
        <w:ind w:left="2693" w:hanging="144"/>
      </w:pPr>
      <w:rPr>
        <w:rFonts w:hint="default"/>
      </w:rPr>
    </w:lvl>
    <w:lvl w:ilvl="5" w:tplc="88E0A52A">
      <w:numFmt w:val="bullet"/>
      <w:lvlText w:val="•"/>
      <w:lvlJc w:val="left"/>
      <w:pPr>
        <w:ind w:left="3301" w:hanging="144"/>
      </w:pPr>
      <w:rPr>
        <w:rFonts w:hint="default"/>
      </w:rPr>
    </w:lvl>
    <w:lvl w:ilvl="6" w:tplc="CD5855CC">
      <w:numFmt w:val="bullet"/>
      <w:lvlText w:val="•"/>
      <w:lvlJc w:val="left"/>
      <w:pPr>
        <w:ind w:left="3909" w:hanging="144"/>
      </w:pPr>
      <w:rPr>
        <w:rFonts w:hint="default"/>
      </w:rPr>
    </w:lvl>
    <w:lvl w:ilvl="7" w:tplc="CF9C1098">
      <w:numFmt w:val="bullet"/>
      <w:lvlText w:val="•"/>
      <w:lvlJc w:val="left"/>
      <w:pPr>
        <w:ind w:left="4518" w:hanging="144"/>
      </w:pPr>
      <w:rPr>
        <w:rFonts w:hint="default"/>
      </w:rPr>
    </w:lvl>
    <w:lvl w:ilvl="8" w:tplc="1A3E216A">
      <w:numFmt w:val="bullet"/>
      <w:lvlText w:val="•"/>
      <w:lvlJc w:val="left"/>
      <w:pPr>
        <w:ind w:left="5126" w:hanging="144"/>
      </w:pPr>
      <w:rPr>
        <w:rFonts w:hint="default"/>
      </w:rPr>
    </w:lvl>
  </w:abstractNum>
  <w:abstractNum w:abstractNumId="223" w15:restartNumberingAfterBreak="0">
    <w:nsid w:val="29A71FBD"/>
    <w:multiLevelType w:val="hybridMultilevel"/>
    <w:tmpl w:val="824C46A6"/>
    <w:lvl w:ilvl="0" w:tplc="C0EEDCA4">
      <w:numFmt w:val="bullet"/>
      <w:lvlText w:val=""/>
      <w:lvlJc w:val="left"/>
      <w:pPr>
        <w:ind w:left="12" w:hanging="168"/>
      </w:pPr>
      <w:rPr>
        <w:rFonts w:ascii="Wingdings" w:eastAsia="Wingdings" w:hAnsi="Wingdings" w:cs="Wingdings" w:hint="default"/>
        <w:w w:val="100"/>
        <w:position w:val="9"/>
        <w:sz w:val="14"/>
        <w:szCs w:val="14"/>
      </w:rPr>
    </w:lvl>
    <w:lvl w:ilvl="1" w:tplc="26E2F83C">
      <w:numFmt w:val="bullet"/>
      <w:lvlText w:val="•"/>
      <w:lvlJc w:val="left"/>
      <w:pPr>
        <w:ind w:left="458" w:hanging="168"/>
      </w:pPr>
      <w:rPr>
        <w:rFonts w:hint="default"/>
      </w:rPr>
    </w:lvl>
    <w:lvl w:ilvl="2" w:tplc="CDF49674">
      <w:numFmt w:val="bullet"/>
      <w:lvlText w:val="•"/>
      <w:lvlJc w:val="left"/>
      <w:pPr>
        <w:ind w:left="897" w:hanging="168"/>
      </w:pPr>
      <w:rPr>
        <w:rFonts w:hint="default"/>
      </w:rPr>
    </w:lvl>
    <w:lvl w:ilvl="3" w:tplc="811ED602">
      <w:numFmt w:val="bullet"/>
      <w:lvlText w:val="•"/>
      <w:lvlJc w:val="left"/>
      <w:pPr>
        <w:ind w:left="1336" w:hanging="168"/>
      </w:pPr>
      <w:rPr>
        <w:rFonts w:hint="default"/>
      </w:rPr>
    </w:lvl>
    <w:lvl w:ilvl="4" w:tplc="BAF4BE7C">
      <w:numFmt w:val="bullet"/>
      <w:lvlText w:val="•"/>
      <w:lvlJc w:val="left"/>
      <w:pPr>
        <w:ind w:left="1775" w:hanging="168"/>
      </w:pPr>
      <w:rPr>
        <w:rFonts w:hint="default"/>
      </w:rPr>
    </w:lvl>
    <w:lvl w:ilvl="5" w:tplc="3FA4D248">
      <w:numFmt w:val="bullet"/>
      <w:lvlText w:val="•"/>
      <w:lvlJc w:val="left"/>
      <w:pPr>
        <w:ind w:left="2214" w:hanging="168"/>
      </w:pPr>
      <w:rPr>
        <w:rFonts w:hint="default"/>
      </w:rPr>
    </w:lvl>
    <w:lvl w:ilvl="6" w:tplc="C8144266">
      <w:numFmt w:val="bullet"/>
      <w:lvlText w:val="•"/>
      <w:lvlJc w:val="left"/>
      <w:pPr>
        <w:ind w:left="2653" w:hanging="168"/>
      </w:pPr>
      <w:rPr>
        <w:rFonts w:hint="default"/>
      </w:rPr>
    </w:lvl>
    <w:lvl w:ilvl="7" w:tplc="A426F4AA">
      <w:numFmt w:val="bullet"/>
      <w:lvlText w:val="•"/>
      <w:lvlJc w:val="left"/>
      <w:pPr>
        <w:ind w:left="3092" w:hanging="168"/>
      </w:pPr>
      <w:rPr>
        <w:rFonts w:hint="default"/>
      </w:rPr>
    </w:lvl>
    <w:lvl w:ilvl="8" w:tplc="E33E3ECC">
      <w:numFmt w:val="bullet"/>
      <w:lvlText w:val="•"/>
      <w:lvlJc w:val="left"/>
      <w:pPr>
        <w:ind w:left="3531" w:hanging="168"/>
      </w:pPr>
      <w:rPr>
        <w:rFonts w:hint="default"/>
      </w:rPr>
    </w:lvl>
  </w:abstractNum>
  <w:abstractNum w:abstractNumId="224" w15:restartNumberingAfterBreak="0">
    <w:nsid w:val="29B82698"/>
    <w:multiLevelType w:val="hybridMultilevel"/>
    <w:tmpl w:val="8340C534"/>
    <w:lvl w:ilvl="0" w:tplc="0BBC67F0">
      <w:numFmt w:val="bullet"/>
      <w:lvlText w:val="•"/>
      <w:lvlJc w:val="left"/>
      <w:pPr>
        <w:ind w:left="277" w:hanging="144"/>
      </w:pPr>
      <w:rPr>
        <w:rFonts w:ascii="Times New Roman" w:eastAsia="Times New Roman" w:hAnsi="Times New Roman" w:cs="Times New Roman" w:hint="default"/>
        <w:w w:val="100"/>
        <w:sz w:val="24"/>
        <w:szCs w:val="24"/>
      </w:rPr>
    </w:lvl>
    <w:lvl w:ilvl="1" w:tplc="D42C5700">
      <w:numFmt w:val="bullet"/>
      <w:lvlText w:val="•"/>
      <w:lvlJc w:val="left"/>
      <w:pPr>
        <w:ind w:left="902" w:hanging="144"/>
      </w:pPr>
      <w:rPr>
        <w:rFonts w:hint="default"/>
      </w:rPr>
    </w:lvl>
    <w:lvl w:ilvl="2" w:tplc="26EEBDCE">
      <w:numFmt w:val="bullet"/>
      <w:lvlText w:val="•"/>
      <w:lvlJc w:val="left"/>
      <w:pPr>
        <w:ind w:left="1524" w:hanging="144"/>
      </w:pPr>
      <w:rPr>
        <w:rFonts w:hint="default"/>
      </w:rPr>
    </w:lvl>
    <w:lvl w:ilvl="3" w:tplc="2FE487B0">
      <w:numFmt w:val="bullet"/>
      <w:lvlText w:val="•"/>
      <w:lvlJc w:val="left"/>
      <w:pPr>
        <w:ind w:left="2146" w:hanging="144"/>
      </w:pPr>
      <w:rPr>
        <w:rFonts w:hint="default"/>
      </w:rPr>
    </w:lvl>
    <w:lvl w:ilvl="4" w:tplc="CB480B9E">
      <w:numFmt w:val="bullet"/>
      <w:lvlText w:val="•"/>
      <w:lvlJc w:val="left"/>
      <w:pPr>
        <w:ind w:left="2769" w:hanging="144"/>
      </w:pPr>
      <w:rPr>
        <w:rFonts w:hint="default"/>
      </w:rPr>
    </w:lvl>
    <w:lvl w:ilvl="5" w:tplc="2A7E6C4A">
      <w:numFmt w:val="bullet"/>
      <w:lvlText w:val="•"/>
      <w:lvlJc w:val="left"/>
      <w:pPr>
        <w:ind w:left="3391" w:hanging="144"/>
      </w:pPr>
      <w:rPr>
        <w:rFonts w:hint="default"/>
      </w:rPr>
    </w:lvl>
    <w:lvl w:ilvl="6" w:tplc="F482E6EE">
      <w:numFmt w:val="bullet"/>
      <w:lvlText w:val="•"/>
      <w:lvlJc w:val="left"/>
      <w:pPr>
        <w:ind w:left="4013" w:hanging="144"/>
      </w:pPr>
      <w:rPr>
        <w:rFonts w:hint="default"/>
      </w:rPr>
    </w:lvl>
    <w:lvl w:ilvl="7" w:tplc="DEDC3AA2">
      <w:numFmt w:val="bullet"/>
      <w:lvlText w:val="•"/>
      <w:lvlJc w:val="left"/>
      <w:pPr>
        <w:ind w:left="4636" w:hanging="144"/>
      </w:pPr>
      <w:rPr>
        <w:rFonts w:hint="default"/>
      </w:rPr>
    </w:lvl>
    <w:lvl w:ilvl="8" w:tplc="A9AA5172">
      <w:numFmt w:val="bullet"/>
      <w:lvlText w:val="•"/>
      <w:lvlJc w:val="left"/>
      <w:pPr>
        <w:ind w:left="5258" w:hanging="144"/>
      </w:pPr>
      <w:rPr>
        <w:rFonts w:hint="default"/>
      </w:rPr>
    </w:lvl>
  </w:abstractNum>
  <w:abstractNum w:abstractNumId="225" w15:restartNumberingAfterBreak="0">
    <w:nsid w:val="29BA7A88"/>
    <w:multiLevelType w:val="hybridMultilevel"/>
    <w:tmpl w:val="20CC8FAA"/>
    <w:lvl w:ilvl="0" w:tplc="F5322722">
      <w:numFmt w:val="bullet"/>
      <w:lvlText w:val="•"/>
      <w:lvlJc w:val="left"/>
      <w:pPr>
        <w:ind w:left="277" w:hanging="144"/>
      </w:pPr>
      <w:rPr>
        <w:rFonts w:ascii="Times New Roman" w:eastAsia="Times New Roman" w:hAnsi="Times New Roman" w:cs="Times New Roman" w:hint="default"/>
        <w:w w:val="100"/>
        <w:sz w:val="24"/>
        <w:szCs w:val="24"/>
      </w:rPr>
    </w:lvl>
    <w:lvl w:ilvl="1" w:tplc="99085F82">
      <w:numFmt w:val="bullet"/>
      <w:lvlText w:val="•"/>
      <w:lvlJc w:val="left"/>
      <w:pPr>
        <w:ind w:left="890" w:hanging="144"/>
      </w:pPr>
      <w:rPr>
        <w:rFonts w:hint="default"/>
      </w:rPr>
    </w:lvl>
    <w:lvl w:ilvl="2" w:tplc="901C051C">
      <w:numFmt w:val="bullet"/>
      <w:lvlText w:val="•"/>
      <w:lvlJc w:val="left"/>
      <w:pPr>
        <w:ind w:left="1500" w:hanging="144"/>
      </w:pPr>
      <w:rPr>
        <w:rFonts w:hint="default"/>
      </w:rPr>
    </w:lvl>
    <w:lvl w:ilvl="3" w:tplc="7DA8F536">
      <w:numFmt w:val="bullet"/>
      <w:lvlText w:val="•"/>
      <w:lvlJc w:val="left"/>
      <w:pPr>
        <w:ind w:left="2110" w:hanging="144"/>
      </w:pPr>
      <w:rPr>
        <w:rFonts w:hint="default"/>
      </w:rPr>
    </w:lvl>
    <w:lvl w:ilvl="4" w:tplc="D8EED9D6">
      <w:numFmt w:val="bullet"/>
      <w:lvlText w:val="•"/>
      <w:lvlJc w:val="left"/>
      <w:pPr>
        <w:ind w:left="2721" w:hanging="144"/>
      </w:pPr>
      <w:rPr>
        <w:rFonts w:hint="default"/>
      </w:rPr>
    </w:lvl>
    <w:lvl w:ilvl="5" w:tplc="7C8476B6">
      <w:numFmt w:val="bullet"/>
      <w:lvlText w:val="•"/>
      <w:lvlJc w:val="left"/>
      <w:pPr>
        <w:ind w:left="3331" w:hanging="144"/>
      </w:pPr>
      <w:rPr>
        <w:rFonts w:hint="default"/>
      </w:rPr>
    </w:lvl>
    <w:lvl w:ilvl="6" w:tplc="B0EAABB0">
      <w:numFmt w:val="bullet"/>
      <w:lvlText w:val="•"/>
      <w:lvlJc w:val="left"/>
      <w:pPr>
        <w:ind w:left="3941" w:hanging="144"/>
      </w:pPr>
      <w:rPr>
        <w:rFonts w:hint="default"/>
      </w:rPr>
    </w:lvl>
    <w:lvl w:ilvl="7" w:tplc="1492A114">
      <w:numFmt w:val="bullet"/>
      <w:lvlText w:val="•"/>
      <w:lvlJc w:val="left"/>
      <w:pPr>
        <w:ind w:left="4552" w:hanging="144"/>
      </w:pPr>
      <w:rPr>
        <w:rFonts w:hint="default"/>
      </w:rPr>
    </w:lvl>
    <w:lvl w:ilvl="8" w:tplc="FAC4D0B6">
      <w:numFmt w:val="bullet"/>
      <w:lvlText w:val="•"/>
      <w:lvlJc w:val="left"/>
      <w:pPr>
        <w:ind w:left="5162" w:hanging="144"/>
      </w:pPr>
      <w:rPr>
        <w:rFonts w:hint="default"/>
      </w:rPr>
    </w:lvl>
  </w:abstractNum>
  <w:abstractNum w:abstractNumId="226" w15:restartNumberingAfterBreak="0">
    <w:nsid w:val="29D50FFE"/>
    <w:multiLevelType w:val="hybridMultilevel"/>
    <w:tmpl w:val="4C4EB7B6"/>
    <w:lvl w:ilvl="0" w:tplc="3BDCEA3E">
      <w:numFmt w:val="bullet"/>
      <w:lvlText w:val="•"/>
      <w:lvlJc w:val="left"/>
      <w:pPr>
        <w:ind w:left="277" w:hanging="144"/>
      </w:pPr>
      <w:rPr>
        <w:rFonts w:ascii="Times New Roman" w:eastAsia="Times New Roman" w:hAnsi="Times New Roman" w:cs="Times New Roman" w:hint="default"/>
        <w:w w:val="100"/>
        <w:sz w:val="24"/>
        <w:szCs w:val="24"/>
      </w:rPr>
    </w:lvl>
    <w:lvl w:ilvl="1" w:tplc="EE782A0A">
      <w:numFmt w:val="bullet"/>
      <w:lvlText w:val="•"/>
      <w:lvlJc w:val="left"/>
      <w:pPr>
        <w:ind w:left="732" w:hanging="144"/>
      </w:pPr>
      <w:rPr>
        <w:rFonts w:hint="default"/>
      </w:rPr>
    </w:lvl>
    <w:lvl w:ilvl="2" w:tplc="3E08175A">
      <w:numFmt w:val="bullet"/>
      <w:lvlText w:val="•"/>
      <w:lvlJc w:val="left"/>
      <w:pPr>
        <w:ind w:left="1184" w:hanging="144"/>
      </w:pPr>
      <w:rPr>
        <w:rFonts w:hint="default"/>
      </w:rPr>
    </w:lvl>
    <w:lvl w:ilvl="3" w:tplc="437414E8">
      <w:numFmt w:val="bullet"/>
      <w:lvlText w:val="•"/>
      <w:lvlJc w:val="left"/>
      <w:pPr>
        <w:ind w:left="1636" w:hanging="144"/>
      </w:pPr>
      <w:rPr>
        <w:rFonts w:hint="default"/>
      </w:rPr>
    </w:lvl>
    <w:lvl w:ilvl="4" w:tplc="81DEA058">
      <w:numFmt w:val="bullet"/>
      <w:lvlText w:val="•"/>
      <w:lvlJc w:val="left"/>
      <w:pPr>
        <w:ind w:left="2088" w:hanging="144"/>
      </w:pPr>
      <w:rPr>
        <w:rFonts w:hint="default"/>
      </w:rPr>
    </w:lvl>
    <w:lvl w:ilvl="5" w:tplc="C5EA198E">
      <w:numFmt w:val="bullet"/>
      <w:lvlText w:val="•"/>
      <w:lvlJc w:val="left"/>
      <w:pPr>
        <w:ind w:left="2541" w:hanging="144"/>
      </w:pPr>
      <w:rPr>
        <w:rFonts w:hint="default"/>
      </w:rPr>
    </w:lvl>
    <w:lvl w:ilvl="6" w:tplc="E3C232C0">
      <w:numFmt w:val="bullet"/>
      <w:lvlText w:val="•"/>
      <w:lvlJc w:val="left"/>
      <w:pPr>
        <w:ind w:left="2993" w:hanging="144"/>
      </w:pPr>
      <w:rPr>
        <w:rFonts w:hint="default"/>
      </w:rPr>
    </w:lvl>
    <w:lvl w:ilvl="7" w:tplc="687CC270">
      <w:numFmt w:val="bullet"/>
      <w:lvlText w:val="•"/>
      <w:lvlJc w:val="left"/>
      <w:pPr>
        <w:ind w:left="3445" w:hanging="144"/>
      </w:pPr>
      <w:rPr>
        <w:rFonts w:hint="default"/>
      </w:rPr>
    </w:lvl>
    <w:lvl w:ilvl="8" w:tplc="EE8AB1A2">
      <w:numFmt w:val="bullet"/>
      <w:lvlText w:val="•"/>
      <w:lvlJc w:val="left"/>
      <w:pPr>
        <w:ind w:left="3897" w:hanging="144"/>
      </w:pPr>
      <w:rPr>
        <w:rFonts w:hint="default"/>
      </w:rPr>
    </w:lvl>
  </w:abstractNum>
  <w:abstractNum w:abstractNumId="227" w15:restartNumberingAfterBreak="0">
    <w:nsid w:val="29EC7433"/>
    <w:multiLevelType w:val="hybridMultilevel"/>
    <w:tmpl w:val="1FA0C87E"/>
    <w:lvl w:ilvl="0" w:tplc="2B2EEE70">
      <w:numFmt w:val="bullet"/>
      <w:lvlText w:val="•"/>
      <w:lvlJc w:val="left"/>
      <w:pPr>
        <w:ind w:left="250" w:hanging="144"/>
      </w:pPr>
      <w:rPr>
        <w:rFonts w:ascii="Times New Roman" w:eastAsia="Times New Roman" w:hAnsi="Times New Roman" w:cs="Times New Roman" w:hint="default"/>
        <w:w w:val="100"/>
        <w:sz w:val="24"/>
        <w:szCs w:val="24"/>
      </w:rPr>
    </w:lvl>
    <w:lvl w:ilvl="1" w:tplc="E87ECF88">
      <w:numFmt w:val="bullet"/>
      <w:lvlText w:val="•"/>
      <w:lvlJc w:val="left"/>
      <w:pPr>
        <w:ind w:left="869" w:hanging="144"/>
      </w:pPr>
      <w:rPr>
        <w:rFonts w:hint="default"/>
      </w:rPr>
    </w:lvl>
    <w:lvl w:ilvl="2" w:tplc="3C76E0E2">
      <w:numFmt w:val="bullet"/>
      <w:lvlText w:val="•"/>
      <w:lvlJc w:val="left"/>
      <w:pPr>
        <w:ind w:left="1478" w:hanging="144"/>
      </w:pPr>
      <w:rPr>
        <w:rFonts w:hint="default"/>
      </w:rPr>
    </w:lvl>
    <w:lvl w:ilvl="3" w:tplc="CDBEAA1A">
      <w:numFmt w:val="bullet"/>
      <w:lvlText w:val="•"/>
      <w:lvlJc w:val="left"/>
      <w:pPr>
        <w:ind w:left="2087" w:hanging="144"/>
      </w:pPr>
      <w:rPr>
        <w:rFonts w:hint="default"/>
      </w:rPr>
    </w:lvl>
    <w:lvl w:ilvl="4" w:tplc="1B726DDA">
      <w:numFmt w:val="bullet"/>
      <w:lvlText w:val="•"/>
      <w:lvlJc w:val="left"/>
      <w:pPr>
        <w:ind w:left="2696" w:hanging="144"/>
      </w:pPr>
      <w:rPr>
        <w:rFonts w:hint="default"/>
      </w:rPr>
    </w:lvl>
    <w:lvl w:ilvl="5" w:tplc="A4A867BC">
      <w:numFmt w:val="bullet"/>
      <w:lvlText w:val="•"/>
      <w:lvlJc w:val="left"/>
      <w:pPr>
        <w:ind w:left="3306" w:hanging="144"/>
      </w:pPr>
      <w:rPr>
        <w:rFonts w:hint="default"/>
      </w:rPr>
    </w:lvl>
    <w:lvl w:ilvl="6" w:tplc="35985160">
      <w:numFmt w:val="bullet"/>
      <w:lvlText w:val="•"/>
      <w:lvlJc w:val="left"/>
      <w:pPr>
        <w:ind w:left="3915" w:hanging="144"/>
      </w:pPr>
      <w:rPr>
        <w:rFonts w:hint="default"/>
      </w:rPr>
    </w:lvl>
    <w:lvl w:ilvl="7" w:tplc="4F98EA2C">
      <w:numFmt w:val="bullet"/>
      <w:lvlText w:val="•"/>
      <w:lvlJc w:val="left"/>
      <w:pPr>
        <w:ind w:left="4524" w:hanging="144"/>
      </w:pPr>
      <w:rPr>
        <w:rFonts w:hint="default"/>
      </w:rPr>
    </w:lvl>
    <w:lvl w:ilvl="8" w:tplc="3A261EDA">
      <w:numFmt w:val="bullet"/>
      <w:lvlText w:val="•"/>
      <w:lvlJc w:val="left"/>
      <w:pPr>
        <w:ind w:left="5133" w:hanging="144"/>
      </w:pPr>
      <w:rPr>
        <w:rFonts w:hint="default"/>
      </w:rPr>
    </w:lvl>
  </w:abstractNum>
  <w:abstractNum w:abstractNumId="228" w15:restartNumberingAfterBreak="0">
    <w:nsid w:val="2A023A32"/>
    <w:multiLevelType w:val="hybridMultilevel"/>
    <w:tmpl w:val="B8866994"/>
    <w:lvl w:ilvl="0" w:tplc="A9500E2E">
      <w:numFmt w:val="bullet"/>
      <w:lvlText w:val="•"/>
      <w:lvlJc w:val="left"/>
      <w:pPr>
        <w:ind w:left="105" w:hanging="320"/>
      </w:pPr>
      <w:rPr>
        <w:rFonts w:ascii="Times New Roman" w:eastAsia="Times New Roman" w:hAnsi="Times New Roman" w:cs="Times New Roman" w:hint="default"/>
        <w:spacing w:val="-5"/>
        <w:w w:val="95"/>
        <w:sz w:val="24"/>
        <w:szCs w:val="24"/>
      </w:rPr>
    </w:lvl>
    <w:lvl w:ilvl="1" w:tplc="62A26246">
      <w:numFmt w:val="bullet"/>
      <w:lvlText w:val="•"/>
      <w:lvlJc w:val="left"/>
      <w:pPr>
        <w:ind w:left="567" w:hanging="320"/>
      </w:pPr>
      <w:rPr>
        <w:rFonts w:hint="default"/>
      </w:rPr>
    </w:lvl>
    <w:lvl w:ilvl="2" w:tplc="86C83360">
      <w:numFmt w:val="bullet"/>
      <w:lvlText w:val="•"/>
      <w:lvlJc w:val="left"/>
      <w:pPr>
        <w:ind w:left="1035" w:hanging="320"/>
      </w:pPr>
      <w:rPr>
        <w:rFonts w:hint="default"/>
      </w:rPr>
    </w:lvl>
    <w:lvl w:ilvl="3" w:tplc="5EEE5054">
      <w:numFmt w:val="bullet"/>
      <w:lvlText w:val="•"/>
      <w:lvlJc w:val="left"/>
      <w:pPr>
        <w:ind w:left="1502" w:hanging="320"/>
      </w:pPr>
      <w:rPr>
        <w:rFonts w:hint="default"/>
      </w:rPr>
    </w:lvl>
    <w:lvl w:ilvl="4" w:tplc="205E2EAE">
      <w:numFmt w:val="bullet"/>
      <w:lvlText w:val="•"/>
      <w:lvlJc w:val="left"/>
      <w:pPr>
        <w:ind w:left="1970" w:hanging="320"/>
      </w:pPr>
      <w:rPr>
        <w:rFonts w:hint="default"/>
      </w:rPr>
    </w:lvl>
    <w:lvl w:ilvl="5" w:tplc="4EDE2212">
      <w:numFmt w:val="bullet"/>
      <w:lvlText w:val="•"/>
      <w:lvlJc w:val="left"/>
      <w:pPr>
        <w:ind w:left="2437" w:hanging="320"/>
      </w:pPr>
      <w:rPr>
        <w:rFonts w:hint="default"/>
      </w:rPr>
    </w:lvl>
    <w:lvl w:ilvl="6" w:tplc="66F08AC4">
      <w:numFmt w:val="bullet"/>
      <w:lvlText w:val="•"/>
      <w:lvlJc w:val="left"/>
      <w:pPr>
        <w:ind w:left="2905" w:hanging="320"/>
      </w:pPr>
      <w:rPr>
        <w:rFonts w:hint="default"/>
      </w:rPr>
    </w:lvl>
    <w:lvl w:ilvl="7" w:tplc="0BBEFDC0">
      <w:numFmt w:val="bullet"/>
      <w:lvlText w:val="•"/>
      <w:lvlJc w:val="left"/>
      <w:pPr>
        <w:ind w:left="3372" w:hanging="320"/>
      </w:pPr>
      <w:rPr>
        <w:rFonts w:hint="default"/>
      </w:rPr>
    </w:lvl>
    <w:lvl w:ilvl="8" w:tplc="45D68F74">
      <w:numFmt w:val="bullet"/>
      <w:lvlText w:val="•"/>
      <w:lvlJc w:val="left"/>
      <w:pPr>
        <w:ind w:left="3840" w:hanging="320"/>
      </w:pPr>
      <w:rPr>
        <w:rFonts w:hint="default"/>
      </w:rPr>
    </w:lvl>
  </w:abstractNum>
  <w:abstractNum w:abstractNumId="229" w15:restartNumberingAfterBreak="0">
    <w:nsid w:val="2A0F2CF5"/>
    <w:multiLevelType w:val="hybridMultilevel"/>
    <w:tmpl w:val="BF64DE5E"/>
    <w:lvl w:ilvl="0" w:tplc="78AAA3AC">
      <w:numFmt w:val="bullet"/>
      <w:lvlText w:val="•"/>
      <w:lvlJc w:val="left"/>
      <w:pPr>
        <w:ind w:left="250" w:hanging="144"/>
      </w:pPr>
      <w:rPr>
        <w:rFonts w:ascii="Times New Roman" w:eastAsia="Times New Roman" w:hAnsi="Times New Roman" w:cs="Times New Roman" w:hint="default"/>
        <w:w w:val="100"/>
        <w:sz w:val="24"/>
        <w:szCs w:val="24"/>
      </w:rPr>
    </w:lvl>
    <w:lvl w:ilvl="1" w:tplc="7A70A6DC">
      <w:numFmt w:val="bullet"/>
      <w:lvlText w:val="•"/>
      <w:lvlJc w:val="left"/>
      <w:pPr>
        <w:ind w:left="869" w:hanging="144"/>
      </w:pPr>
      <w:rPr>
        <w:rFonts w:hint="default"/>
      </w:rPr>
    </w:lvl>
    <w:lvl w:ilvl="2" w:tplc="DBEC690A">
      <w:numFmt w:val="bullet"/>
      <w:lvlText w:val="•"/>
      <w:lvlJc w:val="left"/>
      <w:pPr>
        <w:ind w:left="1478" w:hanging="144"/>
      </w:pPr>
      <w:rPr>
        <w:rFonts w:hint="default"/>
      </w:rPr>
    </w:lvl>
    <w:lvl w:ilvl="3" w:tplc="1956743A">
      <w:numFmt w:val="bullet"/>
      <w:lvlText w:val="•"/>
      <w:lvlJc w:val="left"/>
      <w:pPr>
        <w:ind w:left="2087" w:hanging="144"/>
      </w:pPr>
      <w:rPr>
        <w:rFonts w:hint="default"/>
      </w:rPr>
    </w:lvl>
    <w:lvl w:ilvl="4" w:tplc="3C4A6DBC">
      <w:numFmt w:val="bullet"/>
      <w:lvlText w:val="•"/>
      <w:lvlJc w:val="left"/>
      <w:pPr>
        <w:ind w:left="2696" w:hanging="144"/>
      </w:pPr>
      <w:rPr>
        <w:rFonts w:hint="default"/>
      </w:rPr>
    </w:lvl>
    <w:lvl w:ilvl="5" w:tplc="519C2664">
      <w:numFmt w:val="bullet"/>
      <w:lvlText w:val="•"/>
      <w:lvlJc w:val="left"/>
      <w:pPr>
        <w:ind w:left="3306" w:hanging="144"/>
      </w:pPr>
      <w:rPr>
        <w:rFonts w:hint="default"/>
      </w:rPr>
    </w:lvl>
    <w:lvl w:ilvl="6" w:tplc="4B4898EA">
      <w:numFmt w:val="bullet"/>
      <w:lvlText w:val="•"/>
      <w:lvlJc w:val="left"/>
      <w:pPr>
        <w:ind w:left="3915" w:hanging="144"/>
      </w:pPr>
      <w:rPr>
        <w:rFonts w:hint="default"/>
      </w:rPr>
    </w:lvl>
    <w:lvl w:ilvl="7" w:tplc="D2546A82">
      <w:numFmt w:val="bullet"/>
      <w:lvlText w:val="•"/>
      <w:lvlJc w:val="left"/>
      <w:pPr>
        <w:ind w:left="4524" w:hanging="144"/>
      </w:pPr>
      <w:rPr>
        <w:rFonts w:hint="default"/>
      </w:rPr>
    </w:lvl>
    <w:lvl w:ilvl="8" w:tplc="53D21066">
      <w:numFmt w:val="bullet"/>
      <w:lvlText w:val="•"/>
      <w:lvlJc w:val="left"/>
      <w:pPr>
        <w:ind w:left="5133" w:hanging="144"/>
      </w:pPr>
      <w:rPr>
        <w:rFonts w:hint="default"/>
      </w:rPr>
    </w:lvl>
  </w:abstractNum>
  <w:abstractNum w:abstractNumId="230" w15:restartNumberingAfterBreak="0">
    <w:nsid w:val="2A15208A"/>
    <w:multiLevelType w:val="hybridMultilevel"/>
    <w:tmpl w:val="0338EB6A"/>
    <w:lvl w:ilvl="0" w:tplc="C7023C68">
      <w:numFmt w:val="bullet"/>
      <w:lvlText w:val="•"/>
      <w:lvlJc w:val="left"/>
      <w:pPr>
        <w:ind w:left="245" w:hanging="144"/>
      </w:pPr>
      <w:rPr>
        <w:rFonts w:ascii="Times New Roman" w:eastAsia="Times New Roman" w:hAnsi="Times New Roman" w:cs="Times New Roman" w:hint="default"/>
        <w:w w:val="100"/>
        <w:sz w:val="24"/>
        <w:szCs w:val="24"/>
      </w:rPr>
    </w:lvl>
    <w:lvl w:ilvl="1" w:tplc="E4FAD870">
      <w:numFmt w:val="bullet"/>
      <w:lvlText w:val="•"/>
      <w:lvlJc w:val="left"/>
      <w:pPr>
        <w:ind w:left="540" w:hanging="144"/>
      </w:pPr>
      <w:rPr>
        <w:rFonts w:hint="default"/>
      </w:rPr>
    </w:lvl>
    <w:lvl w:ilvl="2" w:tplc="CECC270E">
      <w:numFmt w:val="bullet"/>
      <w:lvlText w:val="•"/>
      <w:lvlJc w:val="left"/>
      <w:pPr>
        <w:ind w:left="840" w:hanging="144"/>
      </w:pPr>
      <w:rPr>
        <w:rFonts w:hint="default"/>
      </w:rPr>
    </w:lvl>
    <w:lvl w:ilvl="3" w:tplc="9C84FB1C">
      <w:numFmt w:val="bullet"/>
      <w:lvlText w:val="•"/>
      <w:lvlJc w:val="left"/>
      <w:pPr>
        <w:ind w:left="1140" w:hanging="144"/>
      </w:pPr>
      <w:rPr>
        <w:rFonts w:hint="default"/>
      </w:rPr>
    </w:lvl>
    <w:lvl w:ilvl="4" w:tplc="EECED33A">
      <w:numFmt w:val="bullet"/>
      <w:lvlText w:val="•"/>
      <w:lvlJc w:val="left"/>
      <w:pPr>
        <w:ind w:left="1440" w:hanging="144"/>
      </w:pPr>
      <w:rPr>
        <w:rFonts w:hint="default"/>
      </w:rPr>
    </w:lvl>
    <w:lvl w:ilvl="5" w:tplc="DF8A3F4E">
      <w:numFmt w:val="bullet"/>
      <w:lvlText w:val="•"/>
      <w:lvlJc w:val="left"/>
      <w:pPr>
        <w:ind w:left="1741" w:hanging="144"/>
      </w:pPr>
      <w:rPr>
        <w:rFonts w:hint="default"/>
      </w:rPr>
    </w:lvl>
    <w:lvl w:ilvl="6" w:tplc="0DC0B92E">
      <w:numFmt w:val="bullet"/>
      <w:lvlText w:val="•"/>
      <w:lvlJc w:val="left"/>
      <w:pPr>
        <w:ind w:left="2041" w:hanging="144"/>
      </w:pPr>
      <w:rPr>
        <w:rFonts w:hint="default"/>
      </w:rPr>
    </w:lvl>
    <w:lvl w:ilvl="7" w:tplc="BC28FB4E">
      <w:numFmt w:val="bullet"/>
      <w:lvlText w:val="•"/>
      <w:lvlJc w:val="left"/>
      <w:pPr>
        <w:ind w:left="2341" w:hanging="144"/>
      </w:pPr>
      <w:rPr>
        <w:rFonts w:hint="default"/>
      </w:rPr>
    </w:lvl>
    <w:lvl w:ilvl="8" w:tplc="8886F1B8">
      <w:numFmt w:val="bullet"/>
      <w:lvlText w:val="•"/>
      <w:lvlJc w:val="left"/>
      <w:pPr>
        <w:ind w:left="2641" w:hanging="144"/>
      </w:pPr>
      <w:rPr>
        <w:rFonts w:hint="default"/>
      </w:rPr>
    </w:lvl>
  </w:abstractNum>
  <w:abstractNum w:abstractNumId="231" w15:restartNumberingAfterBreak="0">
    <w:nsid w:val="2A2D4CD1"/>
    <w:multiLevelType w:val="hybridMultilevel"/>
    <w:tmpl w:val="4BCAF3A2"/>
    <w:lvl w:ilvl="0" w:tplc="300A3AE2">
      <w:numFmt w:val="bullet"/>
      <w:lvlText w:val="•"/>
      <w:lvlJc w:val="left"/>
      <w:pPr>
        <w:ind w:left="111" w:hanging="144"/>
      </w:pPr>
      <w:rPr>
        <w:rFonts w:ascii="Times New Roman" w:eastAsia="Times New Roman" w:hAnsi="Times New Roman" w:cs="Times New Roman" w:hint="default"/>
        <w:i/>
        <w:w w:val="100"/>
        <w:sz w:val="24"/>
        <w:szCs w:val="24"/>
      </w:rPr>
    </w:lvl>
    <w:lvl w:ilvl="1" w:tplc="4258BCEC">
      <w:numFmt w:val="bullet"/>
      <w:lvlText w:val="•"/>
      <w:lvlJc w:val="left"/>
      <w:pPr>
        <w:ind w:left="532" w:hanging="144"/>
      </w:pPr>
      <w:rPr>
        <w:rFonts w:hint="default"/>
      </w:rPr>
    </w:lvl>
    <w:lvl w:ilvl="2" w:tplc="5BA65538">
      <w:numFmt w:val="bullet"/>
      <w:lvlText w:val="•"/>
      <w:lvlJc w:val="left"/>
      <w:pPr>
        <w:ind w:left="944" w:hanging="144"/>
      </w:pPr>
      <w:rPr>
        <w:rFonts w:hint="default"/>
      </w:rPr>
    </w:lvl>
    <w:lvl w:ilvl="3" w:tplc="BBC4D6BC">
      <w:numFmt w:val="bullet"/>
      <w:lvlText w:val="•"/>
      <w:lvlJc w:val="left"/>
      <w:pPr>
        <w:ind w:left="1356" w:hanging="144"/>
      </w:pPr>
      <w:rPr>
        <w:rFonts w:hint="default"/>
      </w:rPr>
    </w:lvl>
    <w:lvl w:ilvl="4" w:tplc="815E85AE">
      <w:numFmt w:val="bullet"/>
      <w:lvlText w:val="•"/>
      <w:lvlJc w:val="left"/>
      <w:pPr>
        <w:ind w:left="1768" w:hanging="144"/>
      </w:pPr>
      <w:rPr>
        <w:rFonts w:hint="default"/>
      </w:rPr>
    </w:lvl>
    <w:lvl w:ilvl="5" w:tplc="DBE0C0E8">
      <w:numFmt w:val="bullet"/>
      <w:lvlText w:val="•"/>
      <w:lvlJc w:val="left"/>
      <w:pPr>
        <w:ind w:left="2181" w:hanging="144"/>
      </w:pPr>
      <w:rPr>
        <w:rFonts w:hint="default"/>
      </w:rPr>
    </w:lvl>
    <w:lvl w:ilvl="6" w:tplc="F70E6B28">
      <w:numFmt w:val="bullet"/>
      <w:lvlText w:val="•"/>
      <w:lvlJc w:val="left"/>
      <w:pPr>
        <w:ind w:left="2593" w:hanging="144"/>
      </w:pPr>
      <w:rPr>
        <w:rFonts w:hint="default"/>
      </w:rPr>
    </w:lvl>
    <w:lvl w:ilvl="7" w:tplc="68284BD8">
      <w:numFmt w:val="bullet"/>
      <w:lvlText w:val="•"/>
      <w:lvlJc w:val="left"/>
      <w:pPr>
        <w:ind w:left="3005" w:hanging="144"/>
      </w:pPr>
      <w:rPr>
        <w:rFonts w:hint="default"/>
      </w:rPr>
    </w:lvl>
    <w:lvl w:ilvl="8" w:tplc="0FFEE0A8">
      <w:numFmt w:val="bullet"/>
      <w:lvlText w:val="•"/>
      <w:lvlJc w:val="left"/>
      <w:pPr>
        <w:ind w:left="3417" w:hanging="144"/>
      </w:pPr>
      <w:rPr>
        <w:rFonts w:hint="default"/>
      </w:rPr>
    </w:lvl>
  </w:abstractNum>
  <w:abstractNum w:abstractNumId="232" w15:restartNumberingAfterBreak="0">
    <w:nsid w:val="2A681C40"/>
    <w:multiLevelType w:val="hybridMultilevel"/>
    <w:tmpl w:val="F0C40F08"/>
    <w:lvl w:ilvl="0" w:tplc="F782F49E">
      <w:numFmt w:val="bullet"/>
      <w:lvlText w:val="•"/>
      <w:lvlJc w:val="left"/>
      <w:pPr>
        <w:ind w:left="102" w:hanging="140"/>
      </w:pPr>
      <w:rPr>
        <w:rFonts w:ascii="Times New Roman" w:eastAsia="Times New Roman" w:hAnsi="Times New Roman" w:cs="Times New Roman" w:hint="default"/>
        <w:i/>
        <w:w w:val="95"/>
        <w:sz w:val="24"/>
        <w:szCs w:val="24"/>
      </w:rPr>
    </w:lvl>
    <w:lvl w:ilvl="1" w:tplc="FDE6EA04">
      <w:numFmt w:val="bullet"/>
      <w:lvlText w:val="•"/>
      <w:lvlJc w:val="left"/>
      <w:pPr>
        <w:ind w:left="516" w:hanging="140"/>
      </w:pPr>
      <w:rPr>
        <w:rFonts w:hint="default"/>
      </w:rPr>
    </w:lvl>
    <w:lvl w:ilvl="2" w:tplc="33AA5FFC">
      <w:numFmt w:val="bullet"/>
      <w:lvlText w:val="•"/>
      <w:lvlJc w:val="left"/>
      <w:pPr>
        <w:ind w:left="932" w:hanging="140"/>
      </w:pPr>
      <w:rPr>
        <w:rFonts w:hint="default"/>
      </w:rPr>
    </w:lvl>
    <w:lvl w:ilvl="3" w:tplc="ADA65898">
      <w:numFmt w:val="bullet"/>
      <w:lvlText w:val="•"/>
      <w:lvlJc w:val="left"/>
      <w:pPr>
        <w:ind w:left="1348" w:hanging="140"/>
      </w:pPr>
      <w:rPr>
        <w:rFonts w:hint="default"/>
      </w:rPr>
    </w:lvl>
    <w:lvl w:ilvl="4" w:tplc="3C969FC8">
      <w:numFmt w:val="bullet"/>
      <w:lvlText w:val="•"/>
      <w:lvlJc w:val="left"/>
      <w:pPr>
        <w:ind w:left="1764" w:hanging="140"/>
      </w:pPr>
      <w:rPr>
        <w:rFonts w:hint="default"/>
      </w:rPr>
    </w:lvl>
    <w:lvl w:ilvl="5" w:tplc="4B487630">
      <w:numFmt w:val="bullet"/>
      <w:lvlText w:val="•"/>
      <w:lvlJc w:val="left"/>
      <w:pPr>
        <w:ind w:left="2181" w:hanging="140"/>
      </w:pPr>
      <w:rPr>
        <w:rFonts w:hint="default"/>
      </w:rPr>
    </w:lvl>
    <w:lvl w:ilvl="6" w:tplc="8494C8C2">
      <w:numFmt w:val="bullet"/>
      <w:lvlText w:val="•"/>
      <w:lvlJc w:val="left"/>
      <w:pPr>
        <w:ind w:left="2597" w:hanging="140"/>
      </w:pPr>
      <w:rPr>
        <w:rFonts w:hint="default"/>
      </w:rPr>
    </w:lvl>
    <w:lvl w:ilvl="7" w:tplc="5B5EADF6">
      <w:numFmt w:val="bullet"/>
      <w:lvlText w:val="•"/>
      <w:lvlJc w:val="left"/>
      <w:pPr>
        <w:ind w:left="3013" w:hanging="140"/>
      </w:pPr>
      <w:rPr>
        <w:rFonts w:hint="default"/>
      </w:rPr>
    </w:lvl>
    <w:lvl w:ilvl="8" w:tplc="4C26B1C8">
      <w:numFmt w:val="bullet"/>
      <w:lvlText w:val="•"/>
      <w:lvlJc w:val="left"/>
      <w:pPr>
        <w:ind w:left="3429" w:hanging="140"/>
      </w:pPr>
      <w:rPr>
        <w:rFonts w:hint="default"/>
      </w:rPr>
    </w:lvl>
  </w:abstractNum>
  <w:abstractNum w:abstractNumId="233" w15:restartNumberingAfterBreak="0">
    <w:nsid w:val="2A716125"/>
    <w:multiLevelType w:val="hybridMultilevel"/>
    <w:tmpl w:val="397A74AA"/>
    <w:lvl w:ilvl="0" w:tplc="2516195A">
      <w:numFmt w:val="bullet"/>
      <w:lvlText w:val="•"/>
      <w:lvlJc w:val="left"/>
      <w:pPr>
        <w:ind w:left="226" w:hanging="144"/>
      </w:pPr>
      <w:rPr>
        <w:rFonts w:ascii="Times New Roman" w:eastAsia="Times New Roman" w:hAnsi="Times New Roman" w:cs="Times New Roman" w:hint="default"/>
        <w:i/>
        <w:w w:val="100"/>
        <w:sz w:val="24"/>
        <w:szCs w:val="24"/>
      </w:rPr>
    </w:lvl>
    <w:lvl w:ilvl="1" w:tplc="FDCAD3A6">
      <w:numFmt w:val="bullet"/>
      <w:lvlText w:val="•"/>
      <w:lvlJc w:val="left"/>
      <w:pPr>
        <w:ind w:left="674" w:hanging="144"/>
      </w:pPr>
      <w:rPr>
        <w:rFonts w:hint="default"/>
      </w:rPr>
    </w:lvl>
    <w:lvl w:ilvl="2" w:tplc="3AB80980">
      <w:numFmt w:val="bullet"/>
      <w:lvlText w:val="•"/>
      <w:lvlJc w:val="left"/>
      <w:pPr>
        <w:ind w:left="1128" w:hanging="144"/>
      </w:pPr>
      <w:rPr>
        <w:rFonts w:hint="default"/>
      </w:rPr>
    </w:lvl>
    <w:lvl w:ilvl="3" w:tplc="B1523514">
      <w:numFmt w:val="bullet"/>
      <w:lvlText w:val="•"/>
      <w:lvlJc w:val="left"/>
      <w:pPr>
        <w:ind w:left="1582" w:hanging="144"/>
      </w:pPr>
      <w:rPr>
        <w:rFonts w:hint="default"/>
      </w:rPr>
    </w:lvl>
    <w:lvl w:ilvl="4" w:tplc="88721028">
      <w:numFmt w:val="bullet"/>
      <w:lvlText w:val="•"/>
      <w:lvlJc w:val="left"/>
      <w:pPr>
        <w:ind w:left="2036" w:hanging="144"/>
      </w:pPr>
      <w:rPr>
        <w:rFonts w:hint="default"/>
      </w:rPr>
    </w:lvl>
    <w:lvl w:ilvl="5" w:tplc="30CC5646">
      <w:numFmt w:val="bullet"/>
      <w:lvlText w:val="•"/>
      <w:lvlJc w:val="left"/>
      <w:pPr>
        <w:ind w:left="2491" w:hanging="144"/>
      </w:pPr>
      <w:rPr>
        <w:rFonts w:hint="default"/>
      </w:rPr>
    </w:lvl>
    <w:lvl w:ilvl="6" w:tplc="22403B72">
      <w:numFmt w:val="bullet"/>
      <w:lvlText w:val="•"/>
      <w:lvlJc w:val="left"/>
      <w:pPr>
        <w:ind w:left="2945" w:hanging="144"/>
      </w:pPr>
      <w:rPr>
        <w:rFonts w:hint="default"/>
      </w:rPr>
    </w:lvl>
    <w:lvl w:ilvl="7" w:tplc="D5ACA018">
      <w:numFmt w:val="bullet"/>
      <w:lvlText w:val="•"/>
      <w:lvlJc w:val="left"/>
      <w:pPr>
        <w:ind w:left="3399" w:hanging="144"/>
      </w:pPr>
      <w:rPr>
        <w:rFonts w:hint="default"/>
      </w:rPr>
    </w:lvl>
    <w:lvl w:ilvl="8" w:tplc="2CBA4726">
      <w:numFmt w:val="bullet"/>
      <w:lvlText w:val="•"/>
      <w:lvlJc w:val="left"/>
      <w:pPr>
        <w:ind w:left="3853" w:hanging="144"/>
      </w:pPr>
      <w:rPr>
        <w:rFonts w:hint="default"/>
      </w:rPr>
    </w:lvl>
  </w:abstractNum>
  <w:abstractNum w:abstractNumId="234" w15:restartNumberingAfterBreak="0">
    <w:nsid w:val="2AA66FDA"/>
    <w:multiLevelType w:val="hybridMultilevel"/>
    <w:tmpl w:val="7F6CD080"/>
    <w:lvl w:ilvl="0" w:tplc="7A047564">
      <w:numFmt w:val="bullet"/>
      <w:lvlText w:val="•"/>
      <w:lvlJc w:val="left"/>
      <w:pPr>
        <w:ind w:left="226" w:hanging="144"/>
      </w:pPr>
      <w:rPr>
        <w:rFonts w:ascii="Times New Roman" w:eastAsia="Times New Roman" w:hAnsi="Times New Roman" w:cs="Times New Roman" w:hint="default"/>
        <w:w w:val="100"/>
        <w:sz w:val="24"/>
        <w:szCs w:val="24"/>
      </w:rPr>
    </w:lvl>
    <w:lvl w:ilvl="1" w:tplc="0270D9C0">
      <w:numFmt w:val="bullet"/>
      <w:lvlText w:val="•"/>
      <w:lvlJc w:val="left"/>
      <w:pPr>
        <w:ind w:left="674" w:hanging="144"/>
      </w:pPr>
      <w:rPr>
        <w:rFonts w:hint="default"/>
      </w:rPr>
    </w:lvl>
    <w:lvl w:ilvl="2" w:tplc="578AADEE">
      <w:numFmt w:val="bullet"/>
      <w:lvlText w:val="•"/>
      <w:lvlJc w:val="left"/>
      <w:pPr>
        <w:ind w:left="1128" w:hanging="144"/>
      </w:pPr>
      <w:rPr>
        <w:rFonts w:hint="default"/>
      </w:rPr>
    </w:lvl>
    <w:lvl w:ilvl="3" w:tplc="0BE4ABA0">
      <w:numFmt w:val="bullet"/>
      <w:lvlText w:val="•"/>
      <w:lvlJc w:val="left"/>
      <w:pPr>
        <w:ind w:left="1582" w:hanging="144"/>
      </w:pPr>
      <w:rPr>
        <w:rFonts w:hint="default"/>
      </w:rPr>
    </w:lvl>
    <w:lvl w:ilvl="4" w:tplc="C2049EDA">
      <w:numFmt w:val="bullet"/>
      <w:lvlText w:val="•"/>
      <w:lvlJc w:val="left"/>
      <w:pPr>
        <w:ind w:left="2036" w:hanging="144"/>
      </w:pPr>
      <w:rPr>
        <w:rFonts w:hint="default"/>
      </w:rPr>
    </w:lvl>
    <w:lvl w:ilvl="5" w:tplc="BBE27BE6">
      <w:numFmt w:val="bullet"/>
      <w:lvlText w:val="•"/>
      <w:lvlJc w:val="left"/>
      <w:pPr>
        <w:ind w:left="2491" w:hanging="144"/>
      </w:pPr>
      <w:rPr>
        <w:rFonts w:hint="default"/>
      </w:rPr>
    </w:lvl>
    <w:lvl w:ilvl="6" w:tplc="829AB2A8">
      <w:numFmt w:val="bullet"/>
      <w:lvlText w:val="•"/>
      <w:lvlJc w:val="left"/>
      <w:pPr>
        <w:ind w:left="2945" w:hanging="144"/>
      </w:pPr>
      <w:rPr>
        <w:rFonts w:hint="default"/>
      </w:rPr>
    </w:lvl>
    <w:lvl w:ilvl="7" w:tplc="48FAF9A0">
      <w:numFmt w:val="bullet"/>
      <w:lvlText w:val="•"/>
      <w:lvlJc w:val="left"/>
      <w:pPr>
        <w:ind w:left="3399" w:hanging="144"/>
      </w:pPr>
      <w:rPr>
        <w:rFonts w:hint="default"/>
      </w:rPr>
    </w:lvl>
    <w:lvl w:ilvl="8" w:tplc="2E643914">
      <w:numFmt w:val="bullet"/>
      <w:lvlText w:val="•"/>
      <w:lvlJc w:val="left"/>
      <w:pPr>
        <w:ind w:left="3853" w:hanging="144"/>
      </w:pPr>
      <w:rPr>
        <w:rFonts w:hint="default"/>
      </w:rPr>
    </w:lvl>
  </w:abstractNum>
  <w:abstractNum w:abstractNumId="235" w15:restartNumberingAfterBreak="0">
    <w:nsid w:val="2ADD08F0"/>
    <w:multiLevelType w:val="hybridMultilevel"/>
    <w:tmpl w:val="212AC69C"/>
    <w:lvl w:ilvl="0" w:tplc="DE7851B4">
      <w:numFmt w:val="bullet"/>
      <w:lvlText w:val="•"/>
      <w:lvlJc w:val="left"/>
      <w:pPr>
        <w:ind w:left="221" w:hanging="140"/>
      </w:pPr>
      <w:rPr>
        <w:rFonts w:ascii="Times New Roman" w:eastAsia="Times New Roman" w:hAnsi="Times New Roman" w:cs="Times New Roman" w:hint="default"/>
        <w:i/>
        <w:w w:val="95"/>
        <w:sz w:val="24"/>
        <w:szCs w:val="24"/>
      </w:rPr>
    </w:lvl>
    <w:lvl w:ilvl="1" w:tplc="B6A679E6">
      <w:numFmt w:val="bullet"/>
      <w:lvlText w:val="•"/>
      <w:lvlJc w:val="left"/>
      <w:pPr>
        <w:ind w:left="674" w:hanging="140"/>
      </w:pPr>
      <w:rPr>
        <w:rFonts w:hint="default"/>
      </w:rPr>
    </w:lvl>
    <w:lvl w:ilvl="2" w:tplc="D5D62436">
      <w:numFmt w:val="bullet"/>
      <w:lvlText w:val="•"/>
      <w:lvlJc w:val="left"/>
      <w:pPr>
        <w:ind w:left="1128" w:hanging="140"/>
      </w:pPr>
      <w:rPr>
        <w:rFonts w:hint="default"/>
      </w:rPr>
    </w:lvl>
    <w:lvl w:ilvl="3" w:tplc="A25420D2">
      <w:numFmt w:val="bullet"/>
      <w:lvlText w:val="•"/>
      <w:lvlJc w:val="left"/>
      <w:pPr>
        <w:ind w:left="1582" w:hanging="140"/>
      </w:pPr>
      <w:rPr>
        <w:rFonts w:hint="default"/>
      </w:rPr>
    </w:lvl>
    <w:lvl w:ilvl="4" w:tplc="6BBC92A2">
      <w:numFmt w:val="bullet"/>
      <w:lvlText w:val="•"/>
      <w:lvlJc w:val="left"/>
      <w:pPr>
        <w:ind w:left="2036" w:hanging="140"/>
      </w:pPr>
      <w:rPr>
        <w:rFonts w:hint="default"/>
      </w:rPr>
    </w:lvl>
    <w:lvl w:ilvl="5" w:tplc="E2C670DC">
      <w:numFmt w:val="bullet"/>
      <w:lvlText w:val="•"/>
      <w:lvlJc w:val="left"/>
      <w:pPr>
        <w:ind w:left="2491" w:hanging="140"/>
      </w:pPr>
      <w:rPr>
        <w:rFonts w:hint="default"/>
      </w:rPr>
    </w:lvl>
    <w:lvl w:ilvl="6" w:tplc="467EA10E">
      <w:numFmt w:val="bullet"/>
      <w:lvlText w:val="•"/>
      <w:lvlJc w:val="left"/>
      <w:pPr>
        <w:ind w:left="2945" w:hanging="140"/>
      </w:pPr>
      <w:rPr>
        <w:rFonts w:hint="default"/>
      </w:rPr>
    </w:lvl>
    <w:lvl w:ilvl="7" w:tplc="3EA6BD06">
      <w:numFmt w:val="bullet"/>
      <w:lvlText w:val="•"/>
      <w:lvlJc w:val="left"/>
      <w:pPr>
        <w:ind w:left="3399" w:hanging="140"/>
      </w:pPr>
      <w:rPr>
        <w:rFonts w:hint="default"/>
      </w:rPr>
    </w:lvl>
    <w:lvl w:ilvl="8" w:tplc="3DDA4374">
      <w:numFmt w:val="bullet"/>
      <w:lvlText w:val="•"/>
      <w:lvlJc w:val="left"/>
      <w:pPr>
        <w:ind w:left="3853" w:hanging="140"/>
      </w:pPr>
      <w:rPr>
        <w:rFonts w:hint="default"/>
      </w:rPr>
    </w:lvl>
  </w:abstractNum>
  <w:abstractNum w:abstractNumId="236" w15:restartNumberingAfterBreak="0">
    <w:nsid w:val="2B226BDB"/>
    <w:multiLevelType w:val="hybridMultilevel"/>
    <w:tmpl w:val="F56E3BD8"/>
    <w:lvl w:ilvl="0" w:tplc="3DC41100">
      <w:numFmt w:val="bullet"/>
      <w:lvlText w:val="•"/>
      <w:lvlJc w:val="left"/>
      <w:pPr>
        <w:ind w:left="102" w:hanging="144"/>
      </w:pPr>
      <w:rPr>
        <w:rFonts w:ascii="Times New Roman" w:eastAsia="Times New Roman" w:hAnsi="Times New Roman" w:cs="Times New Roman" w:hint="default"/>
        <w:w w:val="100"/>
        <w:sz w:val="24"/>
        <w:szCs w:val="24"/>
      </w:rPr>
    </w:lvl>
    <w:lvl w:ilvl="1" w:tplc="A1803BA4">
      <w:numFmt w:val="bullet"/>
      <w:lvlText w:val="•"/>
      <w:lvlJc w:val="left"/>
      <w:pPr>
        <w:ind w:left="500" w:hanging="144"/>
      </w:pPr>
      <w:rPr>
        <w:rFonts w:hint="default"/>
      </w:rPr>
    </w:lvl>
    <w:lvl w:ilvl="2" w:tplc="7708C988">
      <w:numFmt w:val="bullet"/>
      <w:lvlText w:val="•"/>
      <w:lvlJc w:val="left"/>
      <w:pPr>
        <w:ind w:left="900" w:hanging="144"/>
      </w:pPr>
      <w:rPr>
        <w:rFonts w:hint="default"/>
      </w:rPr>
    </w:lvl>
    <w:lvl w:ilvl="3" w:tplc="F0E42178">
      <w:numFmt w:val="bullet"/>
      <w:lvlText w:val="•"/>
      <w:lvlJc w:val="left"/>
      <w:pPr>
        <w:ind w:left="1300" w:hanging="144"/>
      </w:pPr>
      <w:rPr>
        <w:rFonts w:hint="default"/>
      </w:rPr>
    </w:lvl>
    <w:lvl w:ilvl="4" w:tplc="3920E5D0">
      <w:numFmt w:val="bullet"/>
      <w:lvlText w:val="•"/>
      <w:lvlJc w:val="left"/>
      <w:pPr>
        <w:ind w:left="1700" w:hanging="144"/>
      </w:pPr>
      <w:rPr>
        <w:rFonts w:hint="default"/>
      </w:rPr>
    </w:lvl>
    <w:lvl w:ilvl="5" w:tplc="FA36861C">
      <w:numFmt w:val="bullet"/>
      <w:lvlText w:val="•"/>
      <w:lvlJc w:val="left"/>
      <w:pPr>
        <w:ind w:left="2101" w:hanging="144"/>
      </w:pPr>
      <w:rPr>
        <w:rFonts w:hint="default"/>
      </w:rPr>
    </w:lvl>
    <w:lvl w:ilvl="6" w:tplc="4D58970A">
      <w:numFmt w:val="bullet"/>
      <w:lvlText w:val="•"/>
      <w:lvlJc w:val="left"/>
      <w:pPr>
        <w:ind w:left="2501" w:hanging="144"/>
      </w:pPr>
      <w:rPr>
        <w:rFonts w:hint="default"/>
      </w:rPr>
    </w:lvl>
    <w:lvl w:ilvl="7" w:tplc="08A02C34">
      <w:numFmt w:val="bullet"/>
      <w:lvlText w:val="•"/>
      <w:lvlJc w:val="left"/>
      <w:pPr>
        <w:ind w:left="2901" w:hanging="144"/>
      </w:pPr>
      <w:rPr>
        <w:rFonts w:hint="default"/>
      </w:rPr>
    </w:lvl>
    <w:lvl w:ilvl="8" w:tplc="265E3BC8">
      <w:numFmt w:val="bullet"/>
      <w:lvlText w:val="•"/>
      <w:lvlJc w:val="left"/>
      <w:pPr>
        <w:ind w:left="3301" w:hanging="144"/>
      </w:pPr>
      <w:rPr>
        <w:rFonts w:hint="default"/>
      </w:rPr>
    </w:lvl>
  </w:abstractNum>
  <w:abstractNum w:abstractNumId="237" w15:restartNumberingAfterBreak="0">
    <w:nsid w:val="2B5A4C2E"/>
    <w:multiLevelType w:val="hybridMultilevel"/>
    <w:tmpl w:val="6D782014"/>
    <w:lvl w:ilvl="0" w:tplc="010EBD9E">
      <w:numFmt w:val="bullet"/>
      <w:lvlText w:val="•"/>
      <w:lvlJc w:val="left"/>
      <w:pPr>
        <w:ind w:left="250" w:hanging="144"/>
      </w:pPr>
      <w:rPr>
        <w:rFonts w:ascii="Times New Roman" w:eastAsia="Times New Roman" w:hAnsi="Times New Roman" w:cs="Times New Roman" w:hint="default"/>
        <w:w w:val="100"/>
        <w:sz w:val="24"/>
        <w:szCs w:val="24"/>
      </w:rPr>
    </w:lvl>
    <w:lvl w:ilvl="1" w:tplc="DF56A6B8">
      <w:numFmt w:val="bullet"/>
      <w:lvlText w:val="•"/>
      <w:lvlJc w:val="left"/>
      <w:pPr>
        <w:ind w:left="811" w:hanging="144"/>
      </w:pPr>
      <w:rPr>
        <w:rFonts w:hint="default"/>
      </w:rPr>
    </w:lvl>
    <w:lvl w:ilvl="2" w:tplc="725824AA">
      <w:numFmt w:val="bullet"/>
      <w:lvlText w:val="•"/>
      <w:lvlJc w:val="left"/>
      <w:pPr>
        <w:ind w:left="1362" w:hanging="144"/>
      </w:pPr>
      <w:rPr>
        <w:rFonts w:hint="default"/>
      </w:rPr>
    </w:lvl>
    <w:lvl w:ilvl="3" w:tplc="008414C4">
      <w:numFmt w:val="bullet"/>
      <w:lvlText w:val="•"/>
      <w:lvlJc w:val="left"/>
      <w:pPr>
        <w:ind w:left="1913" w:hanging="144"/>
      </w:pPr>
      <w:rPr>
        <w:rFonts w:hint="default"/>
      </w:rPr>
    </w:lvl>
    <w:lvl w:ilvl="4" w:tplc="10DE85C8">
      <w:numFmt w:val="bullet"/>
      <w:lvlText w:val="•"/>
      <w:lvlJc w:val="left"/>
      <w:pPr>
        <w:ind w:left="2465" w:hanging="144"/>
      </w:pPr>
      <w:rPr>
        <w:rFonts w:hint="default"/>
      </w:rPr>
    </w:lvl>
    <w:lvl w:ilvl="5" w:tplc="D14027A4">
      <w:numFmt w:val="bullet"/>
      <w:lvlText w:val="•"/>
      <w:lvlJc w:val="left"/>
      <w:pPr>
        <w:ind w:left="3016" w:hanging="144"/>
      </w:pPr>
      <w:rPr>
        <w:rFonts w:hint="default"/>
      </w:rPr>
    </w:lvl>
    <w:lvl w:ilvl="6" w:tplc="24A67DA8">
      <w:numFmt w:val="bullet"/>
      <w:lvlText w:val="•"/>
      <w:lvlJc w:val="left"/>
      <w:pPr>
        <w:ind w:left="3567" w:hanging="144"/>
      </w:pPr>
      <w:rPr>
        <w:rFonts w:hint="default"/>
      </w:rPr>
    </w:lvl>
    <w:lvl w:ilvl="7" w:tplc="2C52A1B4">
      <w:numFmt w:val="bullet"/>
      <w:lvlText w:val="•"/>
      <w:lvlJc w:val="left"/>
      <w:pPr>
        <w:ind w:left="4119" w:hanging="144"/>
      </w:pPr>
      <w:rPr>
        <w:rFonts w:hint="default"/>
      </w:rPr>
    </w:lvl>
    <w:lvl w:ilvl="8" w:tplc="073CF8C0">
      <w:numFmt w:val="bullet"/>
      <w:lvlText w:val="•"/>
      <w:lvlJc w:val="left"/>
      <w:pPr>
        <w:ind w:left="4670" w:hanging="144"/>
      </w:pPr>
      <w:rPr>
        <w:rFonts w:hint="default"/>
      </w:rPr>
    </w:lvl>
  </w:abstractNum>
  <w:abstractNum w:abstractNumId="238" w15:restartNumberingAfterBreak="0">
    <w:nsid w:val="2B8138AB"/>
    <w:multiLevelType w:val="hybridMultilevel"/>
    <w:tmpl w:val="76A29F70"/>
    <w:lvl w:ilvl="0" w:tplc="0652FA50">
      <w:numFmt w:val="bullet"/>
      <w:lvlText w:val="•"/>
      <w:lvlJc w:val="left"/>
      <w:pPr>
        <w:ind w:left="250" w:hanging="144"/>
      </w:pPr>
      <w:rPr>
        <w:rFonts w:ascii="Times New Roman" w:eastAsia="Times New Roman" w:hAnsi="Times New Roman" w:cs="Times New Roman" w:hint="default"/>
        <w:w w:val="100"/>
        <w:sz w:val="24"/>
        <w:szCs w:val="24"/>
      </w:rPr>
    </w:lvl>
    <w:lvl w:ilvl="1" w:tplc="589CCC1A">
      <w:numFmt w:val="bullet"/>
      <w:lvlText w:val="•"/>
      <w:lvlJc w:val="left"/>
      <w:pPr>
        <w:ind w:left="868" w:hanging="144"/>
      </w:pPr>
      <w:rPr>
        <w:rFonts w:hint="default"/>
      </w:rPr>
    </w:lvl>
    <w:lvl w:ilvl="2" w:tplc="9E860F60">
      <w:numFmt w:val="bullet"/>
      <w:lvlText w:val="•"/>
      <w:lvlJc w:val="left"/>
      <w:pPr>
        <w:ind w:left="1476" w:hanging="144"/>
      </w:pPr>
      <w:rPr>
        <w:rFonts w:hint="default"/>
      </w:rPr>
    </w:lvl>
    <w:lvl w:ilvl="3" w:tplc="46B61F2C">
      <w:numFmt w:val="bullet"/>
      <w:lvlText w:val="•"/>
      <w:lvlJc w:val="left"/>
      <w:pPr>
        <w:ind w:left="2084" w:hanging="144"/>
      </w:pPr>
      <w:rPr>
        <w:rFonts w:hint="default"/>
      </w:rPr>
    </w:lvl>
    <w:lvl w:ilvl="4" w:tplc="4BAED4E8">
      <w:numFmt w:val="bullet"/>
      <w:lvlText w:val="•"/>
      <w:lvlJc w:val="left"/>
      <w:pPr>
        <w:ind w:left="2692" w:hanging="144"/>
      </w:pPr>
      <w:rPr>
        <w:rFonts w:hint="default"/>
      </w:rPr>
    </w:lvl>
    <w:lvl w:ilvl="5" w:tplc="4EEE54B2">
      <w:numFmt w:val="bullet"/>
      <w:lvlText w:val="•"/>
      <w:lvlJc w:val="left"/>
      <w:pPr>
        <w:ind w:left="3301" w:hanging="144"/>
      </w:pPr>
      <w:rPr>
        <w:rFonts w:hint="default"/>
      </w:rPr>
    </w:lvl>
    <w:lvl w:ilvl="6" w:tplc="A4001C4A">
      <w:numFmt w:val="bullet"/>
      <w:lvlText w:val="•"/>
      <w:lvlJc w:val="left"/>
      <w:pPr>
        <w:ind w:left="3909" w:hanging="144"/>
      </w:pPr>
      <w:rPr>
        <w:rFonts w:hint="default"/>
      </w:rPr>
    </w:lvl>
    <w:lvl w:ilvl="7" w:tplc="C896AD16">
      <w:numFmt w:val="bullet"/>
      <w:lvlText w:val="•"/>
      <w:lvlJc w:val="left"/>
      <w:pPr>
        <w:ind w:left="4517" w:hanging="144"/>
      </w:pPr>
      <w:rPr>
        <w:rFonts w:hint="default"/>
      </w:rPr>
    </w:lvl>
    <w:lvl w:ilvl="8" w:tplc="A1BC233E">
      <w:numFmt w:val="bullet"/>
      <w:lvlText w:val="•"/>
      <w:lvlJc w:val="left"/>
      <w:pPr>
        <w:ind w:left="5125" w:hanging="144"/>
      </w:pPr>
      <w:rPr>
        <w:rFonts w:hint="default"/>
      </w:rPr>
    </w:lvl>
  </w:abstractNum>
  <w:abstractNum w:abstractNumId="239" w15:restartNumberingAfterBreak="0">
    <w:nsid w:val="2B8412DC"/>
    <w:multiLevelType w:val="hybridMultilevel"/>
    <w:tmpl w:val="8BC0D908"/>
    <w:lvl w:ilvl="0" w:tplc="CBB6A8A8">
      <w:numFmt w:val="bullet"/>
      <w:lvlText w:val="•"/>
      <w:lvlJc w:val="left"/>
      <w:pPr>
        <w:ind w:left="134" w:hanging="144"/>
      </w:pPr>
      <w:rPr>
        <w:rFonts w:ascii="Times New Roman" w:eastAsia="Times New Roman" w:hAnsi="Times New Roman" w:cs="Times New Roman" w:hint="default"/>
        <w:w w:val="100"/>
        <w:sz w:val="24"/>
        <w:szCs w:val="24"/>
      </w:rPr>
    </w:lvl>
    <w:lvl w:ilvl="1" w:tplc="BB8A4B08">
      <w:numFmt w:val="bullet"/>
      <w:lvlText w:val="•"/>
      <w:lvlJc w:val="left"/>
      <w:pPr>
        <w:ind w:left="564" w:hanging="144"/>
      </w:pPr>
      <w:rPr>
        <w:rFonts w:hint="default"/>
      </w:rPr>
    </w:lvl>
    <w:lvl w:ilvl="2" w:tplc="FC52831A">
      <w:numFmt w:val="bullet"/>
      <w:lvlText w:val="•"/>
      <w:lvlJc w:val="left"/>
      <w:pPr>
        <w:ind w:left="988" w:hanging="144"/>
      </w:pPr>
      <w:rPr>
        <w:rFonts w:hint="default"/>
      </w:rPr>
    </w:lvl>
    <w:lvl w:ilvl="3" w:tplc="F4E0C458">
      <w:numFmt w:val="bullet"/>
      <w:lvlText w:val="•"/>
      <w:lvlJc w:val="left"/>
      <w:pPr>
        <w:ind w:left="1412" w:hanging="144"/>
      </w:pPr>
      <w:rPr>
        <w:rFonts w:hint="default"/>
      </w:rPr>
    </w:lvl>
    <w:lvl w:ilvl="4" w:tplc="0682E72C">
      <w:numFmt w:val="bullet"/>
      <w:lvlText w:val="•"/>
      <w:lvlJc w:val="left"/>
      <w:pPr>
        <w:ind w:left="1836" w:hanging="144"/>
      </w:pPr>
      <w:rPr>
        <w:rFonts w:hint="default"/>
      </w:rPr>
    </w:lvl>
    <w:lvl w:ilvl="5" w:tplc="35789C28">
      <w:numFmt w:val="bullet"/>
      <w:lvlText w:val="•"/>
      <w:lvlJc w:val="left"/>
      <w:pPr>
        <w:ind w:left="2261" w:hanging="144"/>
      </w:pPr>
      <w:rPr>
        <w:rFonts w:hint="default"/>
      </w:rPr>
    </w:lvl>
    <w:lvl w:ilvl="6" w:tplc="2966B9FA">
      <w:numFmt w:val="bullet"/>
      <w:lvlText w:val="•"/>
      <w:lvlJc w:val="left"/>
      <w:pPr>
        <w:ind w:left="2685" w:hanging="144"/>
      </w:pPr>
      <w:rPr>
        <w:rFonts w:hint="default"/>
      </w:rPr>
    </w:lvl>
    <w:lvl w:ilvl="7" w:tplc="4C50150C">
      <w:numFmt w:val="bullet"/>
      <w:lvlText w:val="•"/>
      <w:lvlJc w:val="left"/>
      <w:pPr>
        <w:ind w:left="3109" w:hanging="144"/>
      </w:pPr>
      <w:rPr>
        <w:rFonts w:hint="default"/>
      </w:rPr>
    </w:lvl>
    <w:lvl w:ilvl="8" w:tplc="E1B6BA6E">
      <w:numFmt w:val="bullet"/>
      <w:lvlText w:val="•"/>
      <w:lvlJc w:val="left"/>
      <w:pPr>
        <w:ind w:left="3533" w:hanging="144"/>
      </w:pPr>
      <w:rPr>
        <w:rFonts w:hint="default"/>
      </w:rPr>
    </w:lvl>
  </w:abstractNum>
  <w:abstractNum w:abstractNumId="240" w15:restartNumberingAfterBreak="0">
    <w:nsid w:val="2BA807A3"/>
    <w:multiLevelType w:val="hybridMultilevel"/>
    <w:tmpl w:val="6DC47672"/>
    <w:lvl w:ilvl="0" w:tplc="6BD8DF58">
      <w:numFmt w:val="bullet"/>
      <w:lvlText w:val=""/>
      <w:lvlJc w:val="left"/>
      <w:pPr>
        <w:ind w:left="1121" w:hanging="344"/>
      </w:pPr>
      <w:rPr>
        <w:rFonts w:ascii="Symbol" w:eastAsia="Symbol" w:hAnsi="Symbol" w:cs="Symbol" w:hint="default"/>
        <w:w w:val="100"/>
        <w:sz w:val="24"/>
        <w:szCs w:val="24"/>
      </w:rPr>
    </w:lvl>
    <w:lvl w:ilvl="1" w:tplc="EE68ABF8">
      <w:numFmt w:val="bullet"/>
      <w:lvlText w:val="•"/>
      <w:lvlJc w:val="left"/>
      <w:pPr>
        <w:ind w:left="2024" w:hanging="344"/>
      </w:pPr>
      <w:rPr>
        <w:rFonts w:hint="default"/>
      </w:rPr>
    </w:lvl>
    <w:lvl w:ilvl="2" w:tplc="FEE2EFD0">
      <w:numFmt w:val="bullet"/>
      <w:lvlText w:val="•"/>
      <w:lvlJc w:val="left"/>
      <w:pPr>
        <w:ind w:left="2928" w:hanging="344"/>
      </w:pPr>
      <w:rPr>
        <w:rFonts w:hint="default"/>
      </w:rPr>
    </w:lvl>
    <w:lvl w:ilvl="3" w:tplc="ADDC3CDC">
      <w:numFmt w:val="bullet"/>
      <w:lvlText w:val="•"/>
      <w:lvlJc w:val="left"/>
      <w:pPr>
        <w:ind w:left="3832" w:hanging="344"/>
      </w:pPr>
      <w:rPr>
        <w:rFonts w:hint="default"/>
      </w:rPr>
    </w:lvl>
    <w:lvl w:ilvl="4" w:tplc="2332ACB2">
      <w:numFmt w:val="bullet"/>
      <w:lvlText w:val="•"/>
      <w:lvlJc w:val="left"/>
      <w:pPr>
        <w:ind w:left="4736" w:hanging="344"/>
      </w:pPr>
      <w:rPr>
        <w:rFonts w:hint="default"/>
      </w:rPr>
    </w:lvl>
    <w:lvl w:ilvl="5" w:tplc="99E2E846">
      <w:numFmt w:val="bullet"/>
      <w:lvlText w:val="•"/>
      <w:lvlJc w:val="left"/>
      <w:pPr>
        <w:ind w:left="5640" w:hanging="344"/>
      </w:pPr>
      <w:rPr>
        <w:rFonts w:hint="default"/>
      </w:rPr>
    </w:lvl>
    <w:lvl w:ilvl="6" w:tplc="455E82F6">
      <w:numFmt w:val="bullet"/>
      <w:lvlText w:val="•"/>
      <w:lvlJc w:val="left"/>
      <w:pPr>
        <w:ind w:left="6544" w:hanging="344"/>
      </w:pPr>
      <w:rPr>
        <w:rFonts w:hint="default"/>
      </w:rPr>
    </w:lvl>
    <w:lvl w:ilvl="7" w:tplc="C12C682E">
      <w:numFmt w:val="bullet"/>
      <w:lvlText w:val="•"/>
      <w:lvlJc w:val="left"/>
      <w:pPr>
        <w:ind w:left="7448" w:hanging="344"/>
      </w:pPr>
      <w:rPr>
        <w:rFonts w:hint="default"/>
      </w:rPr>
    </w:lvl>
    <w:lvl w:ilvl="8" w:tplc="040A74CA">
      <w:numFmt w:val="bullet"/>
      <w:lvlText w:val="•"/>
      <w:lvlJc w:val="left"/>
      <w:pPr>
        <w:ind w:left="8352" w:hanging="344"/>
      </w:pPr>
      <w:rPr>
        <w:rFonts w:hint="default"/>
      </w:rPr>
    </w:lvl>
  </w:abstractNum>
  <w:abstractNum w:abstractNumId="241" w15:restartNumberingAfterBreak="0">
    <w:nsid w:val="2BAF237E"/>
    <w:multiLevelType w:val="hybridMultilevel"/>
    <w:tmpl w:val="9C5E5E4C"/>
    <w:lvl w:ilvl="0" w:tplc="19EA8CA8">
      <w:numFmt w:val="bullet"/>
      <w:lvlText w:val="•"/>
      <w:lvlJc w:val="left"/>
      <w:pPr>
        <w:ind w:left="250" w:hanging="144"/>
      </w:pPr>
      <w:rPr>
        <w:rFonts w:ascii="Times New Roman" w:eastAsia="Times New Roman" w:hAnsi="Times New Roman" w:cs="Times New Roman" w:hint="default"/>
        <w:w w:val="100"/>
        <w:sz w:val="24"/>
        <w:szCs w:val="24"/>
      </w:rPr>
    </w:lvl>
    <w:lvl w:ilvl="1" w:tplc="7CCC055E">
      <w:numFmt w:val="bullet"/>
      <w:lvlText w:val="•"/>
      <w:lvlJc w:val="left"/>
      <w:pPr>
        <w:ind w:left="826" w:hanging="144"/>
      </w:pPr>
      <w:rPr>
        <w:rFonts w:hint="default"/>
      </w:rPr>
    </w:lvl>
    <w:lvl w:ilvl="2" w:tplc="4B5A4732">
      <w:numFmt w:val="bullet"/>
      <w:lvlText w:val="•"/>
      <w:lvlJc w:val="left"/>
      <w:pPr>
        <w:ind w:left="1392" w:hanging="144"/>
      </w:pPr>
      <w:rPr>
        <w:rFonts w:hint="default"/>
      </w:rPr>
    </w:lvl>
    <w:lvl w:ilvl="3" w:tplc="B660F8CE">
      <w:numFmt w:val="bullet"/>
      <w:lvlText w:val="•"/>
      <w:lvlJc w:val="left"/>
      <w:pPr>
        <w:ind w:left="1958" w:hanging="144"/>
      </w:pPr>
      <w:rPr>
        <w:rFonts w:hint="default"/>
      </w:rPr>
    </w:lvl>
    <w:lvl w:ilvl="4" w:tplc="9D0423BC">
      <w:numFmt w:val="bullet"/>
      <w:lvlText w:val="•"/>
      <w:lvlJc w:val="left"/>
      <w:pPr>
        <w:ind w:left="2525" w:hanging="144"/>
      </w:pPr>
      <w:rPr>
        <w:rFonts w:hint="default"/>
      </w:rPr>
    </w:lvl>
    <w:lvl w:ilvl="5" w:tplc="696AA218">
      <w:numFmt w:val="bullet"/>
      <w:lvlText w:val="•"/>
      <w:lvlJc w:val="left"/>
      <w:pPr>
        <w:ind w:left="3091" w:hanging="144"/>
      </w:pPr>
      <w:rPr>
        <w:rFonts w:hint="default"/>
      </w:rPr>
    </w:lvl>
    <w:lvl w:ilvl="6" w:tplc="FBEC3544">
      <w:numFmt w:val="bullet"/>
      <w:lvlText w:val="•"/>
      <w:lvlJc w:val="left"/>
      <w:pPr>
        <w:ind w:left="3657" w:hanging="144"/>
      </w:pPr>
      <w:rPr>
        <w:rFonts w:hint="default"/>
      </w:rPr>
    </w:lvl>
    <w:lvl w:ilvl="7" w:tplc="E1749B46">
      <w:numFmt w:val="bullet"/>
      <w:lvlText w:val="•"/>
      <w:lvlJc w:val="left"/>
      <w:pPr>
        <w:ind w:left="4224" w:hanging="144"/>
      </w:pPr>
      <w:rPr>
        <w:rFonts w:hint="default"/>
      </w:rPr>
    </w:lvl>
    <w:lvl w:ilvl="8" w:tplc="35C670C0">
      <w:numFmt w:val="bullet"/>
      <w:lvlText w:val="•"/>
      <w:lvlJc w:val="left"/>
      <w:pPr>
        <w:ind w:left="4790" w:hanging="144"/>
      </w:pPr>
      <w:rPr>
        <w:rFonts w:hint="default"/>
      </w:rPr>
    </w:lvl>
  </w:abstractNum>
  <w:abstractNum w:abstractNumId="242" w15:restartNumberingAfterBreak="0">
    <w:nsid w:val="2BDD7CC9"/>
    <w:multiLevelType w:val="hybridMultilevel"/>
    <w:tmpl w:val="F900F9DC"/>
    <w:lvl w:ilvl="0" w:tplc="F54E6DF2">
      <w:numFmt w:val="bullet"/>
      <w:lvlText w:val="•"/>
      <w:lvlJc w:val="left"/>
      <w:pPr>
        <w:ind w:left="277" w:hanging="144"/>
      </w:pPr>
      <w:rPr>
        <w:rFonts w:ascii="Times New Roman" w:eastAsia="Times New Roman" w:hAnsi="Times New Roman" w:cs="Times New Roman" w:hint="default"/>
        <w:w w:val="100"/>
        <w:sz w:val="24"/>
        <w:szCs w:val="24"/>
      </w:rPr>
    </w:lvl>
    <w:lvl w:ilvl="1" w:tplc="453C8020">
      <w:numFmt w:val="bullet"/>
      <w:lvlText w:val="•"/>
      <w:lvlJc w:val="left"/>
      <w:pPr>
        <w:ind w:left="846" w:hanging="144"/>
      </w:pPr>
      <w:rPr>
        <w:rFonts w:hint="default"/>
      </w:rPr>
    </w:lvl>
    <w:lvl w:ilvl="2" w:tplc="C1987C8E">
      <w:numFmt w:val="bullet"/>
      <w:lvlText w:val="•"/>
      <w:lvlJc w:val="left"/>
      <w:pPr>
        <w:ind w:left="1412" w:hanging="144"/>
      </w:pPr>
      <w:rPr>
        <w:rFonts w:hint="default"/>
      </w:rPr>
    </w:lvl>
    <w:lvl w:ilvl="3" w:tplc="F46A1682">
      <w:numFmt w:val="bullet"/>
      <w:lvlText w:val="•"/>
      <w:lvlJc w:val="left"/>
      <w:pPr>
        <w:ind w:left="1978" w:hanging="144"/>
      </w:pPr>
      <w:rPr>
        <w:rFonts w:hint="default"/>
      </w:rPr>
    </w:lvl>
    <w:lvl w:ilvl="4" w:tplc="D71A883E">
      <w:numFmt w:val="bullet"/>
      <w:lvlText w:val="•"/>
      <w:lvlJc w:val="left"/>
      <w:pPr>
        <w:ind w:left="2544" w:hanging="144"/>
      </w:pPr>
      <w:rPr>
        <w:rFonts w:hint="default"/>
      </w:rPr>
    </w:lvl>
    <w:lvl w:ilvl="5" w:tplc="47340F56">
      <w:numFmt w:val="bullet"/>
      <w:lvlText w:val="•"/>
      <w:lvlJc w:val="left"/>
      <w:pPr>
        <w:ind w:left="3111" w:hanging="144"/>
      </w:pPr>
      <w:rPr>
        <w:rFonts w:hint="default"/>
      </w:rPr>
    </w:lvl>
    <w:lvl w:ilvl="6" w:tplc="9B94F16C">
      <w:numFmt w:val="bullet"/>
      <w:lvlText w:val="•"/>
      <w:lvlJc w:val="left"/>
      <w:pPr>
        <w:ind w:left="3677" w:hanging="144"/>
      </w:pPr>
      <w:rPr>
        <w:rFonts w:hint="default"/>
      </w:rPr>
    </w:lvl>
    <w:lvl w:ilvl="7" w:tplc="535C60E2">
      <w:numFmt w:val="bullet"/>
      <w:lvlText w:val="•"/>
      <w:lvlJc w:val="left"/>
      <w:pPr>
        <w:ind w:left="4243" w:hanging="144"/>
      </w:pPr>
      <w:rPr>
        <w:rFonts w:hint="default"/>
      </w:rPr>
    </w:lvl>
    <w:lvl w:ilvl="8" w:tplc="272E5B60">
      <w:numFmt w:val="bullet"/>
      <w:lvlText w:val="•"/>
      <w:lvlJc w:val="left"/>
      <w:pPr>
        <w:ind w:left="4809" w:hanging="144"/>
      </w:pPr>
      <w:rPr>
        <w:rFonts w:hint="default"/>
      </w:rPr>
    </w:lvl>
  </w:abstractNum>
  <w:abstractNum w:abstractNumId="243" w15:restartNumberingAfterBreak="0">
    <w:nsid w:val="2C4E794C"/>
    <w:multiLevelType w:val="hybridMultilevel"/>
    <w:tmpl w:val="5F4E8F88"/>
    <w:lvl w:ilvl="0" w:tplc="BDEA29E4">
      <w:numFmt w:val="bullet"/>
      <w:lvlText w:val="•"/>
      <w:lvlJc w:val="left"/>
      <w:pPr>
        <w:ind w:left="238" w:hanging="136"/>
      </w:pPr>
      <w:rPr>
        <w:rFonts w:ascii="Times New Roman" w:eastAsia="Times New Roman" w:hAnsi="Times New Roman" w:cs="Times New Roman" w:hint="default"/>
        <w:i/>
        <w:w w:val="95"/>
        <w:sz w:val="24"/>
        <w:szCs w:val="24"/>
      </w:rPr>
    </w:lvl>
    <w:lvl w:ilvl="1" w:tplc="9D4AB0FC">
      <w:numFmt w:val="bullet"/>
      <w:lvlText w:val="•"/>
      <w:lvlJc w:val="left"/>
      <w:pPr>
        <w:ind w:left="640" w:hanging="136"/>
      </w:pPr>
      <w:rPr>
        <w:rFonts w:hint="default"/>
      </w:rPr>
    </w:lvl>
    <w:lvl w:ilvl="2" w:tplc="3EE2EAE6">
      <w:numFmt w:val="bullet"/>
      <w:lvlText w:val="•"/>
      <w:lvlJc w:val="left"/>
      <w:pPr>
        <w:ind w:left="1040" w:hanging="136"/>
      </w:pPr>
      <w:rPr>
        <w:rFonts w:hint="default"/>
      </w:rPr>
    </w:lvl>
    <w:lvl w:ilvl="3" w:tplc="279CF078">
      <w:numFmt w:val="bullet"/>
      <w:lvlText w:val="•"/>
      <w:lvlJc w:val="left"/>
      <w:pPr>
        <w:ind w:left="1440" w:hanging="136"/>
      </w:pPr>
      <w:rPr>
        <w:rFonts w:hint="default"/>
      </w:rPr>
    </w:lvl>
    <w:lvl w:ilvl="4" w:tplc="E864DED4">
      <w:numFmt w:val="bullet"/>
      <w:lvlText w:val="•"/>
      <w:lvlJc w:val="left"/>
      <w:pPr>
        <w:ind w:left="1840" w:hanging="136"/>
      </w:pPr>
      <w:rPr>
        <w:rFonts w:hint="default"/>
      </w:rPr>
    </w:lvl>
    <w:lvl w:ilvl="5" w:tplc="F516F2F8">
      <w:numFmt w:val="bullet"/>
      <w:lvlText w:val="•"/>
      <w:lvlJc w:val="left"/>
      <w:pPr>
        <w:ind w:left="2241" w:hanging="136"/>
      </w:pPr>
      <w:rPr>
        <w:rFonts w:hint="default"/>
      </w:rPr>
    </w:lvl>
    <w:lvl w:ilvl="6" w:tplc="9E7C7B1A">
      <w:numFmt w:val="bullet"/>
      <w:lvlText w:val="•"/>
      <w:lvlJc w:val="left"/>
      <w:pPr>
        <w:ind w:left="2641" w:hanging="136"/>
      </w:pPr>
      <w:rPr>
        <w:rFonts w:hint="default"/>
      </w:rPr>
    </w:lvl>
    <w:lvl w:ilvl="7" w:tplc="25884574">
      <w:numFmt w:val="bullet"/>
      <w:lvlText w:val="•"/>
      <w:lvlJc w:val="left"/>
      <w:pPr>
        <w:ind w:left="3041" w:hanging="136"/>
      </w:pPr>
      <w:rPr>
        <w:rFonts w:hint="default"/>
      </w:rPr>
    </w:lvl>
    <w:lvl w:ilvl="8" w:tplc="C9DEFD82">
      <w:numFmt w:val="bullet"/>
      <w:lvlText w:val="•"/>
      <w:lvlJc w:val="left"/>
      <w:pPr>
        <w:ind w:left="3441" w:hanging="136"/>
      </w:pPr>
      <w:rPr>
        <w:rFonts w:hint="default"/>
      </w:rPr>
    </w:lvl>
  </w:abstractNum>
  <w:abstractNum w:abstractNumId="244" w15:restartNumberingAfterBreak="0">
    <w:nsid w:val="2CAF7153"/>
    <w:multiLevelType w:val="hybridMultilevel"/>
    <w:tmpl w:val="ACE6A6BC"/>
    <w:lvl w:ilvl="0" w:tplc="1534E7CE">
      <w:numFmt w:val="bullet"/>
      <w:lvlText w:val="•"/>
      <w:lvlJc w:val="left"/>
      <w:pPr>
        <w:ind w:left="250" w:hanging="144"/>
      </w:pPr>
      <w:rPr>
        <w:rFonts w:ascii="Times New Roman" w:eastAsia="Times New Roman" w:hAnsi="Times New Roman" w:cs="Times New Roman" w:hint="default"/>
        <w:w w:val="100"/>
        <w:sz w:val="24"/>
        <w:szCs w:val="24"/>
      </w:rPr>
    </w:lvl>
    <w:lvl w:ilvl="1" w:tplc="91AC1068">
      <w:numFmt w:val="bullet"/>
      <w:lvlText w:val="•"/>
      <w:lvlJc w:val="left"/>
      <w:pPr>
        <w:ind w:left="869" w:hanging="144"/>
      </w:pPr>
      <w:rPr>
        <w:rFonts w:hint="default"/>
      </w:rPr>
    </w:lvl>
    <w:lvl w:ilvl="2" w:tplc="D2408F70">
      <w:numFmt w:val="bullet"/>
      <w:lvlText w:val="•"/>
      <w:lvlJc w:val="left"/>
      <w:pPr>
        <w:ind w:left="1478" w:hanging="144"/>
      </w:pPr>
      <w:rPr>
        <w:rFonts w:hint="default"/>
      </w:rPr>
    </w:lvl>
    <w:lvl w:ilvl="3" w:tplc="58343536">
      <w:numFmt w:val="bullet"/>
      <w:lvlText w:val="•"/>
      <w:lvlJc w:val="left"/>
      <w:pPr>
        <w:ind w:left="2087" w:hanging="144"/>
      </w:pPr>
      <w:rPr>
        <w:rFonts w:hint="default"/>
      </w:rPr>
    </w:lvl>
    <w:lvl w:ilvl="4" w:tplc="B9B857FA">
      <w:numFmt w:val="bullet"/>
      <w:lvlText w:val="•"/>
      <w:lvlJc w:val="left"/>
      <w:pPr>
        <w:ind w:left="2696" w:hanging="144"/>
      </w:pPr>
      <w:rPr>
        <w:rFonts w:hint="default"/>
      </w:rPr>
    </w:lvl>
    <w:lvl w:ilvl="5" w:tplc="87ECEF9E">
      <w:numFmt w:val="bullet"/>
      <w:lvlText w:val="•"/>
      <w:lvlJc w:val="left"/>
      <w:pPr>
        <w:ind w:left="3306" w:hanging="144"/>
      </w:pPr>
      <w:rPr>
        <w:rFonts w:hint="default"/>
      </w:rPr>
    </w:lvl>
    <w:lvl w:ilvl="6" w:tplc="1B889096">
      <w:numFmt w:val="bullet"/>
      <w:lvlText w:val="•"/>
      <w:lvlJc w:val="left"/>
      <w:pPr>
        <w:ind w:left="3915" w:hanging="144"/>
      </w:pPr>
      <w:rPr>
        <w:rFonts w:hint="default"/>
      </w:rPr>
    </w:lvl>
    <w:lvl w:ilvl="7" w:tplc="37DC5B90">
      <w:numFmt w:val="bullet"/>
      <w:lvlText w:val="•"/>
      <w:lvlJc w:val="left"/>
      <w:pPr>
        <w:ind w:left="4524" w:hanging="144"/>
      </w:pPr>
      <w:rPr>
        <w:rFonts w:hint="default"/>
      </w:rPr>
    </w:lvl>
    <w:lvl w:ilvl="8" w:tplc="1F3A69BE">
      <w:numFmt w:val="bullet"/>
      <w:lvlText w:val="•"/>
      <w:lvlJc w:val="left"/>
      <w:pPr>
        <w:ind w:left="5133" w:hanging="144"/>
      </w:pPr>
      <w:rPr>
        <w:rFonts w:hint="default"/>
      </w:rPr>
    </w:lvl>
  </w:abstractNum>
  <w:abstractNum w:abstractNumId="245" w15:restartNumberingAfterBreak="0">
    <w:nsid w:val="2CFA298E"/>
    <w:multiLevelType w:val="hybridMultilevel"/>
    <w:tmpl w:val="DA40461C"/>
    <w:lvl w:ilvl="0" w:tplc="1ADCCE76">
      <w:numFmt w:val="bullet"/>
      <w:lvlText w:val="•"/>
      <w:lvlJc w:val="left"/>
      <w:pPr>
        <w:ind w:left="277" w:hanging="144"/>
      </w:pPr>
      <w:rPr>
        <w:rFonts w:ascii="Times New Roman" w:eastAsia="Times New Roman" w:hAnsi="Times New Roman" w:cs="Times New Roman" w:hint="default"/>
        <w:w w:val="100"/>
        <w:sz w:val="24"/>
        <w:szCs w:val="24"/>
      </w:rPr>
    </w:lvl>
    <w:lvl w:ilvl="1" w:tplc="0BEEE742">
      <w:numFmt w:val="bullet"/>
      <w:lvlText w:val="•"/>
      <w:lvlJc w:val="left"/>
      <w:pPr>
        <w:ind w:left="788" w:hanging="144"/>
      </w:pPr>
      <w:rPr>
        <w:rFonts w:hint="default"/>
      </w:rPr>
    </w:lvl>
    <w:lvl w:ilvl="2" w:tplc="87820514">
      <w:numFmt w:val="bullet"/>
      <w:lvlText w:val="•"/>
      <w:lvlJc w:val="left"/>
      <w:pPr>
        <w:ind w:left="1296" w:hanging="144"/>
      </w:pPr>
      <w:rPr>
        <w:rFonts w:hint="default"/>
      </w:rPr>
    </w:lvl>
    <w:lvl w:ilvl="3" w:tplc="51EAD63E">
      <w:numFmt w:val="bullet"/>
      <w:lvlText w:val="•"/>
      <w:lvlJc w:val="left"/>
      <w:pPr>
        <w:ind w:left="1804" w:hanging="144"/>
      </w:pPr>
      <w:rPr>
        <w:rFonts w:hint="default"/>
      </w:rPr>
    </w:lvl>
    <w:lvl w:ilvl="4" w:tplc="92A65544">
      <w:numFmt w:val="bullet"/>
      <w:lvlText w:val="•"/>
      <w:lvlJc w:val="left"/>
      <w:pPr>
        <w:ind w:left="2312" w:hanging="144"/>
      </w:pPr>
      <w:rPr>
        <w:rFonts w:hint="default"/>
      </w:rPr>
    </w:lvl>
    <w:lvl w:ilvl="5" w:tplc="623AA27A">
      <w:numFmt w:val="bullet"/>
      <w:lvlText w:val="•"/>
      <w:lvlJc w:val="left"/>
      <w:pPr>
        <w:ind w:left="2821" w:hanging="144"/>
      </w:pPr>
      <w:rPr>
        <w:rFonts w:hint="default"/>
      </w:rPr>
    </w:lvl>
    <w:lvl w:ilvl="6" w:tplc="8C029AFE">
      <w:numFmt w:val="bullet"/>
      <w:lvlText w:val="•"/>
      <w:lvlJc w:val="left"/>
      <w:pPr>
        <w:ind w:left="3329" w:hanging="144"/>
      </w:pPr>
      <w:rPr>
        <w:rFonts w:hint="default"/>
      </w:rPr>
    </w:lvl>
    <w:lvl w:ilvl="7" w:tplc="A2CC0828">
      <w:numFmt w:val="bullet"/>
      <w:lvlText w:val="•"/>
      <w:lvlJc w:val="left"/>
      <w:pPr>
        <w:ind w:left="3837" w:hanging="144"/>
      </w:pPr>
      <w:rPr>
        <w:rFonts w:hint="default"/>
      </w:rPr>
    </w:lvl>
    <w:lvl w:ilvl="8" w:tplc="3E1AF5B2">
      <w:numFmt w:val="bullet"/>
      <w:lvlText w:val="•"/>
      <w:lvlJc w:val="left"/>
      <w:pPr>
        <w:ind w:left="4345" w:hanging="144"/>
      </w:pPr>
      <w:rPr>
        <w:rFonts w:hint="default"/>
      </w:rPr>
    </w:lvl>
  </w:abstractNum>
  <w:abstractNum w:abstractNumId="246" w15:restartNumberingAfterBreak="0">
    <w:nsid w:val="2DA54561"/>
    <w:multiLevelType w:val="hybridMultilevel"/>
    <w:tmpl w:val="C6622178"/>
    <w:lvl w:ilvl="0" w:tplc="470C2DF0">
      <w:numFmt w:val="bullet"/>
      <w:lvlText w:val="-"/>
      <w:lvlJc w:val="left"/>
      <w:pPr>
        <w:ind w:left="80" w:hanging="136"/>
      </w:pPr>
      <w:rPr>
        <w:rFonts w:ascii="Times New Roman" w:eastAsia="Times New Roman" w:hAnsi="Times New Roman" w:cs="Times New Roman" w:hint="default"/>
        <w:w w:val="100"/>
        <w:sz w:val="23"/>
        <w:szCs w:val="23"/>
      </w:rPr>
    </w:lvl>
    <w:lvl w:ilvl="1" w:tplc="CA92D9D8">
      <w:numFmt w:val="bullet"/>
      <w:lvlText w:val="•"/>
      <w:lvlJc w:val="left"/>
      <w:pPr>
        <w:ind w:left="424" w:hanging="136"/>
      </w:pPr>
      <w:rPr>
        <w:rFonts w:hint="default"/>
      </w:rPr>
    </w:lvl>
    <w:lvl w:ilvl="2" w:tplc="D228D616">
      <w:numFmt w:val="bullet"/>
      <w:lvlText w:val="•"/>
      <w:lvlJc w:val="left"/>
      <w:pPr>
        <w:ind w:left="768" w:hanging="136"/>
      </w:pPr>
      <w:rPr>
        <w:rFonts w:hint="default"/>
      </w:rPr>
    </w:lvl>
    <w:lvl w:ilvl="3" w:tplc="BC767F7C">
      <w:numFmt w:val="bullet"/>
      <w:lvlText w:val="•"/>
      <w:lvlJc w:val="left"/>
      <w:pPr>
        <w:ind w:left="1112" w:hanging="136"/>
      </w:pPr>
      <w:rPr>
        <w:rFonts w:hint="default"/>
      </w:rPr>
    </w:lvl>
    <w:lvl w:ilvl="4" w:tplc="55EC9D24">
      <w:numFmt w:val="bullet"/>
      <w:lvlText w:val="•"/>
      <w:lvlJc w:val="left"/>
      <w:pPr>
        <w:ind w:left="1456" w:hanging="136"/>
      </w:pPr>
      <w:rPr>
        <w:rFonts w:hint="default"/>
      </w:rPr>
    </w:lvl>
    <w:lvl w:ilvl="5" w:tplc="124A21DC">
      <w:numFmt w:val="bullet"/>
      <w:lvlText w:val="•"/>
      <w:lvlJc w:val="left"/>
      <w:pPr>
        <w:ind w:left="1801" w:hanging="136"/>
      </w:pPr>
      <w:rPr>
        <w:rFonts w:hint="default"/>
      </w:rPr>
    </w:lvl>
    <w:lvl w:ilvl="6" w:tplc="5B02BF6A">
      <w:numFmt w:val="bullet"/>
      <w:lvlText w:val="•"/>
      <w:lvlJc w:val="left"/>
      <w:pPr>
        <w:ind w:left="2145" w:hanging="136"/>
      </w:pPr>
      <w:rPr>
        <w:rFonts w:hint="default"/>
      </w:rPr>
    </w:lvl>
    <w:lvl w:ilvl="7" w:tplc="D3C24B6C">
      <w:numFmt w:val="bullet"/>
      <w:lvlText w:val="•"/>
      <w:lvlJc w:val="left"/>
      <w:pPr>
        <w:ind w:left="2489" w:hanging="136"/>
      </w:pPr>
      <w:rPr>
        <w:rFonts w:hint="default"/>
      </w:rPr>
    </w:lvl>
    <w:lvl w:ilvl="8" w:tplc="CBF63F70">
      <w:numFmt w:val="bullet"/>
      <w:lvlText w:val="•"/>
      <w:lvlJc w:val="left"/>
      <w:pPr>
        <w:ind w:left="2833" w:hanging="136"/>
      </w:pPr>
      <w:rPr>
        <w:rFonts w:hint="default"/>
      </w:rPr>
    </w:lvl>
  </w:abstractNum>
  <w:abstractNum w:abstractNumId="247" w15:restartNumberingAfterBreak="0">
    <w:nsid w:val="2E007F16"/>
    <w:multiLevelType w:val="hybridMultilevel"/>
    <w:tmpl w:val="9BAA485C"/>
    <w:lvl w:ilvl="0" w:tplc="6D76C122">
      <w:numFmt w:val="bullet"/>
      <w:lvlText w:val="•"/>
      <w:lvlJc w:val="left"/>
      <w:pPr>
        <w:ind w:left="277" w:hanging="144"/>
      </w:pPr>
      <w:rPr>
        <w:rFonts w:ascii="Times New Roman" w:eastAsia="Times New Roman" w:hAnsi="Times New Roman" w:cs="Times New Roman" w:hint="default"/>
        <w:w w:val="100"/>
        <w:sz w:val="24"/>
        <w:szCs w:val="24"/>
      </w:rPr>
    </w:lvl>
    <w:lvl w:ilvl="1" w:tplc="E77C1182">
      <w:numFmt w:val="bullet"/>
      <w:lvlText w:val="•"/>
      <w:lvlJc w:val="left"/>
      <w:pPr>
        <w:ind w:left="815" w:hanging="144"/>
      </w:pPr>
      <w:rPr>
        <w:rFonts w:hint="default"/>
      </w:rPr>
    </w:lvl>
    <w:lvl w:ilvl="2" w:tplc="2D6CE81C">
      <w:numFmt w:val="bullet"/>
      <w:lvlText w:val="•"/>
      <w:lvlJc w:val="left"/>
      <w:pPr>
        <w:ind w:left="1351" w:hanging="144"/>
      </w:pPr>
      <w:rPr>
        <w:rFonts w:hint="default"/>
      </w:rPr>
    </w:lvl>
    <w:lvl w:ilvl="3" w:tplc="326CAF06">
      <w:numFmt w:val="bullet"/>
      <w:lvlText w:val="•"/>
      <w:lvlJc w:val="left"/>
      <w:pPr>
        <w:ind w:left="1887" w:hanging="144"/>
      </w:pPr>
      <w:rPr>
        <w:rFonts w:hint="default"/>
      </w:rPr>
    </w:lvl>
    <w:lvl w:ilvl="4" w:tplc="1292ED42">
      <w:numFmt w:val="bullet"/>
      <w:lvlText w:val="•"/>
      <w:lvlJc w:val="left"/>
      <w:pPr>
        <w:ind w:left="2423" w:hanging="144"/>
      </w:pPr>
      <w:rPr>
        <w:rFonts w:hint="default"/>
      </w:rPr>
    </w:lvl>
    <w:lvl w:ilvl="5" w:tplc="878A5610">
      <w:numFmt w:val="bullet"/>
      <w:lvlText w:val="•"/>
      <w:lvlJc w:val="left"/>
      <w:pPr>
        <w:ind w:left="2959" w:hanging="144"/>
      </w:pPr>
      <w:rPr>
        <w:rFonts w:hint="default"/>
      </w:rPr>
    </w:lvl>
    <w:lvl w:ilvl="6" w:tplc="35321C52">
      <w:numFmt w:val="bullet"/>
      <w:lvlText w:val="•"/>
      <w:lvlJc w:val="left"/>
      <w:pPr>
        <w:ind w:left="3495" w:hanging="144"/>
      </w:pPr>
      <w:rPr>
        <w:rFonts w:hint="default"/>
      </w:rPr>
    </w:lvl>
    <w:lvl w:ilvl="7" w:tplc="C534E1FC">
      <w:numFmt w:val="bullet"/>
      <w:lvlText w:val="•"/>
      <w:lvlJc w:val="left"/>
      <w:pPr>
        <w:ind w:left="4031" w:hanging="144"/>
      </w:pPr>
      <w:rPr>
        <w:rFonts w:hint="default"/>
      </w:rPr>
    </w:lvl>
    <w:lvl w:ilvl="8" w:tplc="26EC917C">
      <w:numFmt w:val="bullet"/>
      <w:lvlText w:val="•"/>
      <w:lvlJc w:val="left"/>
      <w:pPr>
        <w:ind w:left="4567" w:hanging="144"/>
      </w:pPr>
      <w:rPr>
        <w:rFonts w:hint="default"/>
      </w:rPr>
    </w:lvl>
  </w:abstractNum>
  <w:abstractNum w:abstractNumId="248" w15:restartNumberingAfterBreak="0">
    <w:nsid w:val="2EA77E37"/>
    <w:multiLevelType w:val="hybridMultilevel"/>
    <w:tmpl w:val="A2C268AE"/>
    <w:lvl w:ilvl="0" w:tplc="3C107E8E">
      <w:numFmt w:val="bullet"/>
      <w:lvlText w:val="•"/>
      <w:lvlJc w:val="left"/>
      <w:pPr>
        <w:ind w:left="234" w:hanging="144"/>
      </w:pPr>
      <w:rPr>
        <w:rFonts w:ascii="Times New Roman" w:eastAsia="Times New Roman" w:hAnsi="Times New Roman" w:cs="Times New Roman" w:hint="default"/>
        <w:i/>
        <w:w w:val="100"/>
        <w:sz w:val="24"/>
        <w:szCs w:val="24"/>
      </w:rPr>
    </w:lvl>
    <w:lvl w:ilvl="1" w:tplc="96B2D884">
      <w:numFmt w:val="bullet"/>
      <w:lvlText w:val="•"/>
      <w:lvlJc w:val="left"/>
      <w:pPr>
        <w:ind w:left="553" w:hanging="144"/>
      </w:pPr>
      <w:rPr>
        <w:rFonts w:hint="default"/>
      </w:rPr>
    </w:lvl>
    <w:lvl w:ilvl="2" w:tplc="F050C760">
      <w:numFmt w:val="bullet"/>
      <w:lvlText w:val="•"/>
      <w:lvlJc w:val="left"/>
      <w:pPr>
        <w:ind w:left="867" w:hanging="144"/>
      </w:pPr>
      <w:rPr>
        <w:rFonts w:hint="default"/>
      </w:rPr>
    </w:lvl>
    <w:lvl w:ilvl="3" w:tplc="4E1AB558">
      <w:numFmt w:val="bullet"/>
      <w:lvlText w:val="•"/>
      <w:lvlJc w:val="left"/>
      <w:pPr>
        <w:ind w:left="1181" w:hanging="144"/>
      </w:pPr>
      <w:rPr>
        <w:rFonts w:hint="default"/>
      </w:rPr>
    </w:lvl>
    <w:lvl w:ilvl="4" w:tplc="A6FA2E90">
      <w:numFmt w:val="bullet"/>
      <w:lvlText w:val="•"/>
      <w:lvlJc w:val="left"/>
      <w:pPr>
        <w:ind w:left="1494" w:hanging="144"/>
      </w:pPr>
      <w:rPr>
        <w:rFonts w:hint="default"/>
      </w:rPr>
    </w:lvl>
    <w:lvl w:ilvl="5" w:tplc="B68E0A38">
      <w:numFmt w:val="bullet"/>
      <w:lvlText w:val="•"/>
      <w:lvlJc w:val="left"/>
      <w:pPr>
        <w:ind w:left="1808" w:hanging="144"/>
      </w:pPr>
      <w:rPr>
        <w:rFonts w:hint="default"/>
      </w:rPr>
    </w:lvl>
    <w:lvl w:ilvl="6" w:tplc="8788FC06">
      <w:numFmt w:val="bullet"/>
      <w:lvlText w:val="•"/>
      <w:lvlJc w:val="left"/>
      <w:pPr>
        <w:ind w:left="2122" w:hanging="144"/>
      </w:pPr>
      <w:rPr>
        <w:rFonts w:hint="default"/>
      </w:rPr>
    </w:lvl>
    <w:lvl w:ilvl="7" w:tplc="32FE9010">
      <w:numFmt w:val="bullet"/>
      <w:lvlText w:val="•"/>
      <w:lvlJc w:val="left"/>
      <w:pPr>
        <w:ind w:left="2435" w:hanging="144"/>
      </w:pPr>
      <w:rPr>
        <w:rFonts w:hint="default"/>
      </w:rPr>
    </w:lvl>
    <w:lvl w:ilvl="8" w:tplc="53BE073C">
      <w:numFmt w:val="bullet"/>
      <w:lvlText w:val="•"/>
      <w:lvlJc w:val="left"/>
      <w:pPr>
        <w:ind w:left="2749" w:hanging="144"/>
      </w:pPr>
      <w:rPr>
        <w:rFonts w:hint="default"/>
      </w:rPr>
    </w:lvl>
  </w:abstractNum>
  <w:abstractNum w:abstractNumId="249" w15:restartNumberingAfterBreak="0">
    <w:nsid w:val="2EB05753"/>
    <w:multiLevelType w:val="hybridMultilevel"/>
    <w:tmpl w:val="C51AF7B2"/>
    <w:lvl w:ilvl="0" w:tplc="1C0408E4">
      <w:numFmt w:val="bullet"/>
      <w:lvlText w:val="•"/>
      <w:lvlJc w:val="left"/>
      <w:pPr>
        <w:ind w:left="246" w:hanging="144"/>
      </w:pPr>
      <w:rPr>
        <w:rFonts w:ascii="Times New Roman" w:eastAsia="Times New Roman" w:hAnsi="Times New Roman" w:cs="Times New Roman" w:hint="default"/>
        <w:w w:val="100"/>
        <w:sz w:val="24"/>
        <w:szCs w:val="24"/>
      </w:rPr>
    </w:lvl>
    <w:lvl w:ilvl="1" w:tplc="773A5F56">
      <w:numFmt w:val="bullet"/>
      <w:lvlText w:val="•"/>
      <w:lvlJc w:val="left"/>
      <w:pPr>
        <w:ind w:left="626" w:hanging="144"/>
      </w:pPr>
      <w:rPr>
        <w:rFonts w:hint="default"/>
      </w:rPr>
    </w:lvl>
    <w:lvl w:ilvl="2" w:tplc="F1C6C53C">
      <w:numFmt w:val="bullet"/>
      <w:lvlText w:val="•"/>
      <w:lvlJc w:val="left"/>
      <w:pPr>
        <w:ind w:left="1012" w:hanging="144"/>
      </w:pPr>
      <w:rPr>
        <w:rFonts w:hint="default"/>
      </w:rPr>
    </w:lvl>
    <w:lvl w:ilvl="3" w:tplc="017EA442">
      <w:numFmt w:val="bullet"/>
      <w:lvlText w:val="•"/>
      <w:lvlJc w:val="left"/>
      <w:pPr>
        <w:ind w:left="1398" w:hanging="144"/>
      </w:pPr>
      <w:rPr>
        <w:rFonts w:hint="default"/>
      </w:rPr>
    </w:lvl>
    <w:lvl w:ilvl="4" w:tplc="0C3A6654">
      <w:numFmt w:val="bullet"/>
      <w:lvlText w:val="•"/>
      <w:lvlJc w:val="left"/>
      <w:pPr>
        <w:ind w:left="1784" w:hanging="144"/>
      </w:pPr>
      <w:rPr>
        <w:rFonts w:hint="default"/>
      </w:rPr>
    </w:lvl>
    <w:lvl w:ilvl="5" w:tplc="32A0793A">
      <w:numFmt w:val="bullet"/>
      <w:lvlText w:val="•"/>
      <w:lvlJc w:val="left"/>
      <w:pPr>
        <w:ind w:left="2171" w:hanging="144"/>
      </w:pPr>
      <w:rPr>
        <w:rFonts w:hint="default"/>
      </w:rPr>
    </w:lvl>
    <w:lvl w:ilvl="6" w:tplc="254C41D2">
      <w:numFmt w:val="bullet"/>
      <w:lvlText w:val="•"/>
      <w:lvlJc w:val="left"/>
      <w:pPr>
        <w:ind w:left="2557" w:hanging="144"/>
      </w:pPr>
      <w:rPr>
        <w:rFonts w:hint="default"/>
      </w:rPr>
    </w:lvl>
    <w:lvl w:ilvl="7" w:tplc="A6101BF2">
      <w:numFmt w:val="bullet"/>
      <w:lvlText w:val="•"/>
      <w:lvlJc w:val="left"/>
      <w:pPr>
        <w:ind w:left="2943" w:hanging="144"/>
      </w:pPr>
      <w:rPr>
        <w:rFonts w:hint="default"/>
      </w:rPr>
    </w:lvl>
    <w:lvl w:ilvl="8" w:tplc="6C5C653C">
      <w:numFmt w:val="bullet"/>
      <w:lvlText w:val="•"/>
      <w:lvlJc w:val="left"/>
      <w:pPr>
        <w:ind w:left="3329" w:hanging="144"/>
      </w:pPr>
      <w:rPr>
        <w:rFonts w:hint="default"/>
      </w:rPr>
    </w:lvl>
  </w:abstractNum>
  <w:abstractNum w:abstractNumId="250" w15:restartNumberingAfterBreak="0">
    <w:nsid w:val="2EE94F43"/>
    <w:multiLevelType w:val="hybridMultilevel"/>
    <w:tmpl w:val="0F5A7094"/>
    <w:lvl w:ilvl="0" w:tplc="7DE89CF0">
      <w:numFmt w:val="bullet"/>
      <w:lvlText w:val="•"/>
      <w:lvlJc w:val="left"/>
      <w:pPr>
        <w:ind w:left="106" w:hanging="140"/>
      </w:pPr>
      <w:rPr>
        <w:rFonts w:ascii="Times New Roman" w:eastAsia="Times New Roman" w:hAnsi="Times New Roman" w:cs="Times New Roman" w:hint="default"/>
        <w:w w:val="100"/>
        <w:sz w:val="24"/>
        <w:szCs w:val="24"/>
      </w:rPr>
    </w:lvl>
    <w:lvl w:ilvl="1" w:tplc="137E1D42">
      <w:numFmt w:val="bullet"/>
      <w:lvlText w:val="•"/>
      <w:lvlJc w:val="left"/>
      <w:pPr>
        <w:ind w:left="653" w:hanging="140"/>
      </w:pPr>
      <w:rPr>
        <w:rFonts w:hint="default"/>
      </w:rPr>
    </w:lvl>
    <w:lvl w:ilvl="2" w:tplc="C0F02A4E">
      <w:numFmt w:val="bullet"/>
      <w:lvlText w:val="•"/>
      <w:lvlJc w:val="left"/>
      <w:pPr>
        <w:ind w:left="1206" w:hanging="140"/>
      </w:pPr>
      <w:rPr>
        <w:rFonts w:hint="default"/>
      </w:rPr>
    </w:lvl>
    <w:lvl w:ilvl="3" w:tplc="4424994C">
      <w:numFmt w:val="bullet"/>
      <w:lvlText w:val="•"/>
      <w:lvlJc w:val="left"/>
      <w:pPr>
        <w:ind w:left="1760" w:hanging="140"/>
      </w:pPr>
      <w:rPr>
        <w:rFonts w:hint="default"/>
      </w:rPr>
    </w:lvl>
    <w:lvl w:ilvl="4" w:tplc="8A16E0AC">
      <w:numFmt w:val="bullet"/>
      <w:lvlText w:val="•"/>
      <w:lvlJc w:val="left"/>
      <w:pPr>
        <w:ind w:left="2313" w:hanging="140"/>
      </w:pPr>
      <w:rPr>
        <w:rFonts w:hint="default"/>
      </w:rPr>
    </w:lvl>
    <w:lvl w:ilvl="5" w:tplc="C6BE053C">
      <w:numFmt w:val="bullet"/>
      <w:lvlText w:val="•"/>
      <w:lvlJc w:val="left"/>
      <w:pPr>
        <w:ind w:left="2867" w:hanging="140"/>
      </w:pPr>
      <w:rPr>
        <w:rFonts w:hint="default"/>
      </w:rPr>
    </w:lvl>
    <w:lvl w:ilvl="6" w:tplc="30C8EC64">
      <w:numFmt w:val="bullet"/>
      <w:lvlText w:val="•"/>
      <w:lvlJc w:val="left"/>
      <w:pPr>
        <w:ind w:left="3420" w:hanging="140"/>
      </w:pPr>
      <w:rPr>
        <w:rFonts w:hint="default"/>
      </w:rPr>
    </w:lvl>
    <w:lvl w:ilvl="7" w:tplc="6750C5E4">
      <w:numFmt w:val="bullet"/>
      <w:lvlText w:val="•"/>
      <w:lvlJc w:val="left"/>
      <w:pPr>
        <w:ind w:left="3973" w:hanging="140"/>
      </w:pPr>
      <w:rPr>
        <w:rFonts w:hint="default"/>
      </w:rPr>
    </w:lvl>
    <w:lvl w:ilvl="8" w:tplc="5CDCE85C">
      <w:numFmt w:val="bullet"/>
      <w:lvlText w:val="•"/>
      <w:lvlJc w:val="left"/>
      <w:pPr>
        <w:ind w:left="4527" w:hanging="140"/>
      </w:pPr>
      <w:rPr>
        <w:rFonts w:hint="default"/>
      </w:rPr>
    </w:lvl>
  </w:abstractNum>
  <w:abstractNum w:abstractNumId="251" w15:restartNumberingAfterBreak="0">
    <w:nsid w:val="2EF81F75"/>
    <w:multiLevelType w:val="hybridMultilevel"/>
    <w:tmpl w:val="2B2CA81A"/>
    <w:lvl w:ilvl="0" w:tplc="9A948714">
      <w:start w:val="1"/>
      <w:numFmt w:val="decimal"/>
      <w:lvlText w:val="%1."/>
      <w:lvlJc w:val="left"/>
      <w:pPr>
        <w:ind w:left="540" w:hanging="240"/>
        <w:jc w:val="right"/>
      </w:pPr>
      <w:rPr>
        <w:rFonts w:ascii="Times New Roman" w:eastAsia="Times New Roman" w:hAnsi="Times New Roman" w:cs="Times New Roman" w:hint="default"/>
        <w:spacing w:val="-8"/>
        <w:w w:val="100"/>
        <w:sz w:val="24"/>
        <w:szCs w:val="24"/>
      </w:rPr>
    </w:lvl>
    <w:lvl w:ilvl="1" w:tplc="9F947788">
      <w:numFmt w:val="bullet"/>
      <w:lvlText w:val="•"/>
      <w:lvlJc w:val="left"/>
      <w:pPr>
        <w:ind w:left="1502" w:hanging="240"/>
      </w:pPr>
      <w:rPr>
        <w:rFonts w:hint="default"/>
      </w:rPr>
    </w:lvl>
    <w:lvl w:ilvl="2" w:tplc="13341862">
      <w:numFmt w:val="bullet"/>
      <w:lvlText w:val="•"/>
      <w:lvlJc w:val="left"/>
      <w:pPr>
        <w:ind w:left="2464" w:hanging="240"/>
      </w:pPr>
      <w:rPr>
        <w:rFonts w:hint="default"/>
      </w:rPr>
    </w:lvl>
    <w:lvl w:ilvl="3" w:tplc="EECA45C6">
      <w:numFmt w:val="bullet"/>
      <w:lvlText w:val="•"/>
      <w:lvlJc w:val="left"/>
      <w:pPr>
        <w:ind w:left="3426" w:hanging="240"/>
      </w:pPr>
      <w:rPr>
        <w:rFonts w:hint="default"/>
      </w:rPr>
    </w:lvl>
    <w:lvl w:ilvl="4" w:tplc="351CBB86">
      <w:numFmt w:val="bullet"/>
      <w:lvlText w:val="•"/>
      <w:lvlJc w:val="left"/>
      <w:pPr>
        <w:ind w:left="4388" w:hanging="240"/>
      </w:pPr>
      <w:rPr>
        <w:rFonts w:hint="default"/>
      </w:rPr>
    </w:lvl>
    <w:lvl w:ilvl="5" w:tplc="7214EFA2">
      <w:numFmt w:val="bullet"/>
      <w:lvlText w:val="•"/>
      <w:lvlJc w:val="left"/>
      <w:pPr>
        <w:ind w:left="5350" w:hanging="240"/>
      </w:pPr>
      <w:rPr>
        <w:rFonts w:hint="default"/>
      </w:rPr>
    </w:lvl>
    <w:lvl w:ilvl="6" w:tplc="9F588ECA">
      <w:numFmt w:val="bullet"/>
      <w:lvlText w:val="•"/>
      <w:lvlJc w:val="left"/>
      <w:pPr>
        <w:ind w:left="6312" w:hanging="240"/>
      </w:pPr>
      <w:rPr>
        <w:rFonts w:hint="default"/>
      </w:rPr>
    </w:lvl>
    <w:lvl w:ilvl="7" w:tplc="722ECFE2">
      <w:numFmt w:val="bullet"/>
      <w:lvlText w:val="•"/>
      <w:lvlJc w:val="left"/>
      <w:pPr>
        <w:ind w:left="7274" w:hanging="240"/>
      </w:pPr>
      <w:rPr>
        <w:rFonts w:hint="default"/>
      </w:rPr>
    </w:lvl>
    <w:lvl w:ilvl="8" w:tplc="8CA28F92">
      <w:numFmt w:val="bullet"/>
      <w:lvlText w:val="•"/>
      <w:lvlJc w:val="left"/>
      <w:pPr>
        <w:ind w:left="8236" w:hanging="240"/>
      </w:pPr>
      <w:rPr>
        <w:rFonts w:hint="default"/>
      </w:rPr>
    </w:lvl>
  </w:abstractNum>
  <w:abstractNum w:abstractNumId="252" w15:restartNumberingAfterBreak="0">
    <w:nsid w:val="2F644A5F"/>
    <w:multiLevelType w:val="hybridMultilevel"/>
    <w:tmpl w:val="D8AA6EF8"/>
    <w:lvl w:ilvl="0" w:tplc="BFD4CF74">
      <w:numFmt w:val="bullet"/>
      <w:lvlText w:val="•"/>
      <w:lvlJc w:val="left"/>
      <w:pPr>
        <w:ind w:left="226" w:hanging="145"/>
      </w:pPr>
      <w:rPr>
        <w:rFonts w:ascii="Times New Roman" w:eastAsia="Times New Roman" w:hAnsi="Times New Roman" w:cs="Times New Roman" w:hint="default"/>
        <w:spacing w:val="-2"/>
        <w:w w:val="100"/>
        <w:sz w:val="24"/>
        <w:szCs w:val="24"/>
      </w:rPr>
    </w:lvl>
    <w:lvl w:ilvl="1" w:tplc="48544D98">
      <w:numFmt w:val="bullet"/>
      <w:lvlText w:val="•"/>
      <w:lvlJc w:val="left"/>
      <w:pPr>
        <w:ind w:left="578" w:hanging="145"/>
      </w:pPr>
      <w:rPr>
        <w:rFonts w:hint="default"/>
      </w:rPr>
    </w:lvl>
    <w:lvl w:ilvl="2" w:tplc="5264609E">
      <w:numFmt w:val="bullet"/>
      <w:lvlText w:val="•"/>
      <w:lvlJc w:val="left"/>
      <w:pPr>
        <w:ind w:left="936" w:hanging="145"/>
      </w:pPr>
      <w:rPr>
        <w:rFonts w:hint="default"/>
      </w:rPr>
    </w:lvl>
    <w:lvl w:ilvl="3" w:tplc="FD5C36F2">
      <w:numFmt w:val="bullet"/>
      <w:lvlText w:val="•"/>
      <w:lvlJc w:val="left"/>
      <w:pPr>
        <w:ind w:left="1294" w:hanging="145"/>
      </w:pPr>
      <w:rPr>
        <w:rFonts w:hint="default"/>
      </w:rPr>
    </w:lvl>
    <w:lvl w:ilvl="4" w:tplc="6E809448">
      <w:numFmt w:val="bullet"/>
      <w:lvlText w:val="•"/>
      <w:lvlJc w:val="left"/>
      <w:pPr>
        <w:ind w:left="1652" w:hanging="145"/>
      </w:pPr>
      <w:rPr>
        <w:rFonts w:hint="default"/>
      </w:rPr>
    </w:lvl>
    <w:lvl w:ilvl="5" w:tplc="14963A34">
      <w:numFmt w:val="bullet"/>
      <w:lvlText w:val="•"/>
      <w:lvlJc w:val="left"/>
      <w:pPr>
        <w:ind w:left="2011" w:hanging="145"/>
      </w:pPr>
      <w:rPr>
        <w:rFonts w:hint="default"/>
      </w:rPr>
    </w:lvl>
    <w:lvl w:ilvl="6" w:tplc="4206548A">
      <w:numFmt w:val="bullet"/>
      <w:lvlText w:val="•"/>
      <w:lvlJc w:val="left"/>
      <w:pPr>
        <w:ind w:left="2369" w:hanging="145"/>
      </w:pPr>
      <w:rPr>
        <w:rFonts w:hint="default"/>
      </w:rPr>
    </w:lvl>
    <w:lvl w:ilvl="7" w:tplc="9F809D94">
      <w:numFmt w:val="bullet"/>
      <w:lvlText w:val="•"/>
      <w:lvlJc w:val="left"/>
      <w:pPr>
        <w:ind w:left="2727" w:hanging="145"/>
      </w:pPr>
      <w:rPr>
        <w:rFonts w:hint="default"/>
      </w:rPr>
    </w:lvl>
    <w:lvl w:ilvl="8" w:tplc="BAF6F052">
      <w:numFmt w:val="bullet"/>
      <w:lvlText w:val="•"/>
      <w:lvlJc w:val="left"/>
      <w:pPr>
        <w:ind w:left="3085" w:hanging="145"/>
      </w:pPr>
      <w:rPr>
        <w:rFonts w:hint="default"/>
      </w:rPr>
    </w:lvl>
  </w:abstractNum>
  <w:abstractNum w:abstractNumId="253" w15:restartNumberingAfterBreak="0">
    <w:nsid w:val="2F8A6D0F"/>
    <w:multiLevelType w:val="hybridMultilevel"/>
    <w:tmpl w:val="60CE2A7C"/>
    <w:lvl w:ilvl="0" w:tplc="4034A04C">
      <w:numFmt w:val="bullet"/>
      <w:lvlText w:val="•"/>
      <w:lvlJc w:val="left"/>
      <w:pPr>
        <w:ind w:left="106" w:hanging="144"/>
      </w:pPr>
      <w:rPr>
        <w:rFonts w:ascii="Times New Roman" w:eastAsia="Times New Roman" w:hAnsi="Times New Roman" w:cs="Times New Roman" w:hint="default"/>
        <w:w w:val="100"/>
        <w:sz w:val="24"/>
        <w:szCs w:val="24"/>
      </w:rPr>
    </w:lvl>
    <w:lvl w:ilvl="1" w:tplc="2A10EAD6">
      <w:numFmt w:val="bullet"/>
      <w:lvlText w:val="•"/>
      <w:lvlJc w:val="left"/>
      <w:pPr>
        <w:ind w:left="682" w:hanging="144"/>
      </w:pPr>
      <w:rPr>
        <w:rFonts w:hint="default"/>
      </w:rPr>
    </w:lvl>
    <w:lvl w:ilvl="2" w:tplc="DC3EF4A8">
      <w:numFmt w:val="bullet"/>
      <w:lvlText w:val="•"/>
      <w:lvlJc w:val="left"/>
      <w:pPr>
        <w:ind w:left="1264" w:hanging="144"/>
      </w:pPr>
      <w:rPr>
        <w:rFonts w:hint="default"/>
      </w:rPr>
    </w:lvl>
    <w:lvl w:ilvl="3" w:tplc="53F67C02">
      <w:numFmt w:val="bullet"/>
      <w:lvlText w:val="•"/>
      <w:lvlJc w:val="left"/>
      <w:pPr>
        <w:ind w:left="1847" w:hanging="144"/>
      </w:pPr>
      <w:rPr>
        <w:rFonts w:hint="default"/>
      </w:rPr>
    </w:lvl>
    <w:lvl w:ilvl="4" w:tplc="EAF2D574">
      <w:numFmt w:val="bullet"/>
      <w:lvlText w:val="•"/>
      <w:lvlJc w:val="left"/>
      <w:pPr>
        <w:ind w:left="2429" w:hanging="144"/>
      </w:pPr>
      <w:rPr>
        <w:rFonts w:hint="default"/>
      </w:rPr>
    </w:lvl>
    <w:lvl w:ilvl="5" w:tplc="471E9FFA">
      <w:numFmt w:val="bullet"/>
      <w:lvlText w:val="•"/>
      <w:lvlJc w:val="left"/>
      <w:pPr>
        <w:ind w:left="3012" w:hanging="144"/>
      </w:pPr>
      <w:rPr>
        <w:rFonts w:hint="default"/>
      </w:rPr>
    </w:lvl>
    <w:lvl w:ilvl="6" w:tplc="DD048E4C">
      <w:numFmt w:val="bullet"/>
      <w:lvlText w:val="•"/>
      <w:lvlJc w:val="left"/>
      <w:pPr>
        <w:ind w:left="3594" w:hanging="144"/>
      </w:pPr>
      <w:rPr>
        <w:rFonts w:hint="default"/>
      </w:rPr>
    </w:lvl>
    <w:lvl w:ilvl="7" w:tplc="89200062">
      <w:numFmt w:val="bullet"/>
      <w:lvlText w:val="•"/>
      <w:lvlJc w:val="left"/>
      <w:pPr>
        <w:ind w:left="4176" w:hanging="144"/>
      </w:pPr>
      <w:rPr>
        <w:rFonts w:hint="default"/>
      </w:rPr>
    </w:lvl>
    <w:lvl w:ilvl="8" w:tplc="23084758">
      <w:numFmt w:val="bullet"/>
      <w:lvlText w:val="•"/>
      <w:lvlJc w:val="left"/>
      <w:pPr>
        <w:ind w:left="4759" w:hanging="144"/>
      </w:pPr>
      <w:rPr>
        <w:rFonts w:hint="default"/>
      </w:rPr>
    </w:lvl>
  </w:abstractNum>
  <w:abstractNum w:abstractNumId="254" w15:restartNumberingAfterBreak="0">
    <w:nsid w:val="2FAF0E36"/>
    <w:multiLevelType w:val="hybridMultilevel"/>
    <w:tmpl w:val="DC182816"/>
    <w:lvl w:ilvl="0" w:tplc="5EEA980E">
      <w:numFmt w:val="bullet"/>
      <w:lvlText w:val="•"/>
      <w:lvlJc w:val="left"/>
      <w:pPr>
        <w:ind w:left="225" w:hanging="144"/>
      </w:pPr>
      <w:rPr>
        <w:rFonts w:ascii="Times New Roman" w:eastAsia="Times New Roman" w:hAnsi="Times New Roman" w:cs="Times New Roman" w:hint="default"/>
        <w:i/>
        <w:w w:val="100"/>
        <w:sz w:val="24"/>
        <w:szCs w:val="24"/>
      </w:rPr>
    </w:lvl>
    <w:lvl w:ilvl="1" w:tplc="D5188B08">
      <w:numFmt w:val="bullet"/>
      <w:lvlText w:val="•"/>
      <w:lvlJc w:val="left"/>
      <w:pPr>
        <w:ind w:left="748" w:hanging="144"/>
      </w:pPr>
      <w:rPr>
        <w:rFonts w:hint="default"/>
      </w:rPr>
    </w:lvl>
    <w:lvl w:ilvl="2" w:tplc="42F87C6E">
      <w:numFmt w:val="bullet"/>
      <w:lvlText w:val="•"/>
      <w:lvlJc w:val="left"/>
      <w:pPr>
        <w:ind w:left="1276" w:hanging="144"/>
      </w:pPr>
      <w:rPr>
        <w:rFonts w:hint="default"/>
      </w:rPr>
    </w:lvl>
    <w:lvl w:ilvl="3" w:tplc="10DA02EC">
      <w:numFmt w:val="bullet"/>
      <w:lvlText w:val="•"/>
      <w:lvlJc w:val="left"/>
      <w:pPr>
        <w:ind w:left="1804" w:hanging="144"/>
      </w:pPr>
      <w:rPr>
        <w:rFonts w:hint="default"/>
      </w:rPr>
    </w:lvl>
    <w:lvl w:ilvl="4" w:tplc="59AC79AA">
      <w:numFmt w:val="bullet"/>
      <w:lvlText w:val="•"/>
      <w:lvlJc w:val="left"/>
      <w:pPr>
        <w:ind w:left="2333" w:hanging="144"/>
      </w:pPr>
      <w:rPr>
        <w:rFonts w:hint="default"/>
      </w:rPr>
    </w:lvl>
    <w:lvl w:ilvl="5" w:tplc="0AC4419C">
      <w:numFmt w:val="bullet"/>
      <w:lvlText w:val="•"/>
      <w:lvlJc w:val="left"/>
      <w:pPr>
        <w:ind w:left="2861" w:hanging="144"/>
      </w:pPr>
      <w:rPr>
        <w:rFonts w:hint="default"/>
      </w:rPr>
    </w:lvl>
    <w:lvl w:ilvl="6" w:tplc="85266496">
      <w:numFmt w:val="bullet"/>
      <w:lvlText w:val="•"/>
      <w:lvlJc w:val="left"/>
      <w:pPr>
        <w:ind w:left="3389" w:hanging="144"/>
      </w:pPr>
      <w:rPr>
        <w:rFonts w:hint="default"/>
      </w:rPr>
    </w:lvl>
    <w:lvl w:ilvl="7" w:tplc="5DD05FAC">
      <w:numFmt w:val="bullet"/>
      <w:lvlText w:val="•"/>
      <w:lvlJc w:val="left"/>
      <w:pPr>
        <w:ind w:left="3918" w:hanging="144"/>
      </w:pPr>
      <w:rPr>
        <w:rFonts w:hint="default"/>
      </w:rPr>
    </w:lvl>
    <w:lvl w:ilvl="8" w:tplc="BD40D420">
      <w:numFmt w:val="bullet"/>
      <w:lvlText w:val="•"/>
      <w:lvlJc w:val="left"/>
      <w:pPr>
        <w:ind w:left="4446" w:hanging="144"/>
      </w:pPr>
      <w:rPr>
        <w:rFonts w:hint="default"/>
      </w:rPr>
    </w:lvl>
  </w:abstractNum>
  <w:abstractNum w:abstractNumId="255" w15:restartNumberingAfterBreak="0">
    <w:nsid w:val="2FCA27E0"/>
    <w:multiLevelType w:val="hybridMultilevel"/>
    <w:tmpl w:val="F5323ED6"/>
    <w:lvl w:ilvl="0" w:tplc="F698D980">
      <w:numFmt w:val="bullet"/>
      <w:lvlText w:val="•"/>
      <w:lvlJc w:val="left"/>
      <w:pPr>
        <w:ind w:left="87" w:hanging="144"/>
      </w:pPr>
      <w:rPr>
        <w:rFonts w:ascii="Times New Roman" w:eastAsia="Times New Roman" w:hAnsi="Times New Roman" w:cs="Times New Roman" w:hint="default"/>
        <w:w w:val="100"/>
        <w:sz w:val="24"/>
        <w:szCs w:val="24"/>
      </w:rPr>
    </w:lvl>
    <w:lvl w:ilvl="1" w:tplc="AB580212">
      <w:numFmt w:val="bullet"/>
      <w:lvlText w:val="•"/>
      <w:lvlJc w:val="left"/>
      <w:pPr>
        <w:ind w:left="548" w:hanging="144"/>
      </w:pPr>
      <w:rPr>
        <w:rFonts w:hint="default"/>
      </w:rPr>
    </w:lvl>
    <w:lvl w:ilvl="2" w:tplc="A55AFA3A">
      <w:numFmt w:val="bullet"/>
      <w:lvlText w:val="•"/>
      <w:lvlJc w:val="left"/>
      <w:pPr>
        <w:ind w:left="1016" w:hanging="144"/>
      </w:pPr>
      <w:rPr>
        <w:rFonts w:hint="default"/>
      </w:rPr>
    </w:lvl>
    <w:lvl w:ilvl="3" w:tplc="48DEEE9C">
      <w:numFmt w:val="bullet"/>
      <w:lvlText w:val="•"/>
      <w:lvlJc w:val="left"/>
      <w:pPr>
        <w:ind w:left="1484" w:hanging="144"/>
      </w:pPr>
      <w:rPr>
        <w:rFonts w:hint="default"/>
      </w:rPr>
    </w:lvl>
    <w:lvl w:ilvl="4" w:tplc="7A12868E">
      <w:numFmt w:val="bullet"/>
      <w:lvlText w:val="•"/>
      <w:lvlJc w:val="left"/>
      <w:pPr>
        <w:ind w:left="1952" w:hanging="144"/>
      </w:pPr>
      <w:rPr>
        <w:rFonts w:hint="default"/>
      </w:rPr>
    </w:lvl>
    <w:lvl w:ilvl="5" w:tplc="8080414E">
      <w:numFmt w:val="bullet"/>
      <w:lvlText w:val="•"/>
      <w:lvlJc w:val="left"/>
      <w:pPr>
        <w:ind w:left="2421" w:hanging="144"/>
      </w:pPr>
      <w:rPr>
        <w:rFonts w:hint="default"/>
      </w:rPr>
    </w:lvl>
    <w:lvl w:ilvl="6" w:tplc="BCC200F8">
      <w:numFmt w:val="bullet"/>
      <w:lvlText w:val="•"/>
      <w:lvlJc w:val="left"/>
      <w:pPr>
        <w:ind w:left="2889" w:hanging="144"/>
      </w:pPr>
      <w:rPr>
        <w:rFonts w:hint="default"/>
      </w:rPr>
    </w:lvl>
    <w:lvl w:ilvl="7" w:tplc="A6EAE6A6">
      <w:numFmt w:val="bullet"/>
      <w:lvlText w:val="•"/>
      <w:lvlJc w:val="left"/>
      <w:pPr>
        <w:ind w:left="3357" w:hanging="144"/>
      </w:pPr>
      <w:rPr>
        <w:rFonts w:hint="default"/>
      </w:rPr>
    </w:lvl>
    <w:lvl w:ilvl="8" w:tplc="000066BE">
      <w:numFmt w:val="bullet"/>
      <w:lvlText w:val="•"/>
      <w:lvlJc w:val="left"/>
      <w:pPr>
        <w:ind w:left="3825" w:hanging="144"/>
      </w:pPr>
      <w:rPr>
        <w:rFonts w:hint="default"/>
      </w:rPr>
    </w:lvl>
  </w:abstractNum>
  <w:abstractNum w:abstractNumId="256" w15:restartNumberingAfterBreak="0">
    <w:nsid w:val="2FDB3282"/>
    <w:multiLevelType w:val="hybridMultilevel"/>
    <w:tmpl w:val="C436E15E"/>
    <w:lvl w:ilvl="0" w:tplc="702EF5E6">
      <w:numFmt w:val="bullet"/>
      <w:lvlText w:val="•"/>
      <w:lvlJc w:val="left"/>
      <w:pPr>
        <w:ind w:left="205" w:hanging="144"/>
      </w:pPr>
      <w:rPr>
        <w:rFonts w:ascii="Times New Roman" w:eastAsia="Times New Roman" w:hAnsi="Times New Roman" w:cs="Times New Roman" w:hint="default"/>
        <w:i/>
        <w:w w:val="100"/>
        <w:sz w:val="24"/>
        <w:szCs w:val="24"/>
      </w:rPr>
    </w:lvl>
    <w:lvl w:ilvl="1" w:tplc="1A7C691A">
      <w:numFmt w:val="bullet"/>
      <w:lvlText w:val="•"/>
      <w:lvlJc w:val="left"/>
      <w:pPr>
        <w:ind w:left="516" w:hanging="144"/>
      </w:pPr>
      <w:rPr>
        <w:rFonts w:hint="default"/>
      </w:rPr>
    </w:lvl>
    <w:lvl w:ilvl="2" w:tplc="A52C0418">
      <w:numFmt w:val="bullet"/>
      <w:lvlText w:val="•"/>
      <w:lvlJc w:val="left"/>
      <w:pPr>
        <w:ind w:left="832" w:hanging="144"/>
      </w:pPr>
      <w:rPr>
        <w:rFonts w:hint="default"/>
      </w:rPr>
    </w:lvl>
    <w:lvl w:ilvl="3" w:tplc="853CDD48">
      <w:numFmt w:val="bullet"/>
      <w:lvlText w:val="•"/>
      <w:lvlJc w:val="left"/>
      <w:pPr>
        <w:ind w:left="1148" w:hanging="144"/>
      </w:pPr>
      <w:rPr>
        <w:rFonts w:hint="default"/>
      </w:rPr>
    </w:lvl>
    <w:lvl w:ilvl="4" w:tplc="AE043F2C">
      <w:numFmt w:val="bullet"/>
      <w:lvlText w:val="•"/>
      <w:lvlJc w:val="left"/>
      <w:pPr>
        <w:ind w:left="1464" w:hanging="144"/>
      </w:pPr>
      <w:rPr>
        <w:rFonts w:hint="default"/>
      </w:rPr>
    </w:lvl>
    <w:lvl w:ilvl="5" w:tplc="F68A9576">
      <w:numFmt w:val="bullet"/>
      <w:lvlText w:val="•"/>
      <w:lvlJc w:val="left"/>
      <w:pPr>
        <w:ind w:left="1781" w:hanging="144"/>
      </w:pPr>
      <w:rPr>
        <w:rFonts w:hint="default"/>
      </w:rPr>
    </w:lvl>
    <w:lvl w:ilvl="6" w:tplc="7A5C9BAE">
      <w:numFmt w:val="bullet"/>
      <w:lvlText w:val="•"/>
      <w:lvlJc w:val="left"/>
      <w:pPr>
        <w:ind w:left="2097" w:hanging="144"/>
      </w:pPr>
      <w:rPr>
        <w:rFonts w:hint="default"/>
      </w:rPr>
    </w:lvl>
    <w:lvl w:ilvl="7" w:tplc="107A927A">
      <w:numFmt w:val="bullet"/>
      <w:lvlText w:val="•"/>
      <w:lvlJc w:val="left"/>
      <w:pPr>
        <w:ind w:left="2413" w:hanging="144"/>
      </w:pPr>
      <w:rPr>
        <w:rFonts w:hint="default"/>
      </w:rPr>
    </w:lvl>
    <w:lvl w:ilvl="8" w:tplc="C5A25808">
      <w:numFmt w:val="bullet"/>
      <w:lvlText w:val="•"/>
      <w:lvlJc w:val="left"/>
      <w:pPr>
        <w:ind w:left="2729" w:hanging="144"/>
      </w:pPr>
      <w:rPr>
        <w:rFonts w:hint="default"/>
      </w:rPr>
    </w:lvl>
  </w:abstractNum>
  <w:abstractNum w:abstractNumId="257" w15:restartNumberingAfterBreak="0">
    <w:nsid w:val="301979CD"/>
    <w:multiLevelType w:val="hybridMultilevel"/>
    <w:tmpl w:val="F2AC443E"/>
    <w:lvl w:ilvl="0" w:tplc="6BC4B8A4">
      <w:start w:val="1"/>
      <w:numFmt w:val="decimal"/>
      <w:lvlText w:val="%1)"/>
      <w:lvlJc w:val="left"/>
      <w:pPr>
        <w:ind w:left="809" w:hanging="260"/>
      </w:pPr>
      <w:rPr>
        <w:rFonts w:ascii="Times New Roman" w:eastAsia="Times New Roman" w:hAnsi="Times New Roman" w:cs="Times New Roman" w:hint="default"/>
        <w:spacing w:val="-8"/>
        <w:w w:val="100"/>
        <w:sz w:val="24"/>
        <w:szCs w:val="24"/>
      </w:rPr>
    </w:lvl>
    <w:lvl w:ilvl="1" w:tplc="01A090F2">
      <w:numFmt w:val="bullet"/>
      <w:lvlText w:val="-"/>
      <w:lvlJc w:val="left"/>
      <w:pPr>
        <w:ind w:left="240" w:hanging="268"/>
      </w:pPr>
      <w:rPr>
        <w:rFonts w:hint="default"/>
        <w:spacing w:val="-30"/>
        <w:w w:val="99"/>
      </w:rPr>
    </w:lvl>
    <w:lvl w:ilvl="2" w:tplc="F68E5B32">
      <w:numFmt w:val="bullet"/>
      <w:lvlText w:val="•"/>
      <w:lvlJc w:val="left"/>
      <w:pPr>
        <w:ind w:left="1842" w:hanging="268"/>
      </w:pPr>
      <w:rPr>
        <w:rFonts w:hint="default"/>
      </w:rPr>
    </w:lvl>
    <w:lvl w:ilvl="3" w:tplc="F45AE00E">
      <w:numFmt w:val="bullet"/>
      <w:lvlText w:val="•"/>
      <w:lvlJc w:val="left"/>
      <w:pPr>
        <w:ind w:left="2884" w:hanging="268"/>
      </w:pPr>
      <w:rPr>
        <w:rFonts w:hint="default"/>
      </w:rPr>
    </w:lvl>
    <w:lvl w:ilvl="4" w:tplc="3CD89D22">
      <w:numFmt w:val="bullet"/>
      <w:lvlText w:val="•"/>
      <w:lvlJc w:val="left"/>
      <w:pPr>
        <w:ind w:left="3926" w:hanging="268"/>
      </w:pPr>
      <w:rPr>
        <w:rFonts w:hint="default"/>
      </w:rPr>
    </w:lvl>
    <w:lvl w:ilvl="5" w:tplc="A472298E">
      <w:numFmt w:val="bullet"/>
      <w:lvlText w:val="•"/>
      <w:lvlJc w:val="left"/>
      <w:pPr>
        <w:ind w:left="4968" w:hanging="268"/>
      </w:pPr>
      <w:rPr>
        <w:rFonts w:hint="default"/>
      </w:rPr>
    </w:lvl>
    <w:lvl w:ilvl="6" w:tplc="A6D60E74">
      <w:numFmt w:val="bullet"/>
      <w:lvlText w:val="•"/>
      <w:lvlJc w:val="left"/>
      <w:pPr>
        <w:ind w:left="6011" w:hanging="268"/>
      </w:pPr>
      <w:rPr>
        <w:rFonts w:hint="default"/>
      </w:rPr>
    </w:lvl>
    <w:lvl w:ilvl="7" w:tplc="CE44AE16">
      <w:numFmt w:val="bullet"/>
      <w:lvlText w:val="•"/>
      <w:lvlJc w:val="left"/>
      <w:pPr>
        <w:ind w:left="7053" w:hanging="268"/>
      </w:pPr>
      <w:rPr>
        <w:rFonts w:hint="default"/>
      </w:rPr>
    </w:lvl>
    <w:lvl w:ilvl="8" w:tplc="1E7CE146">
      <w:numFmt w:val="bullet"/>
      <w:lvlText w:val="•"/>
      <w:lvlJc w:val="left"/>
      <w:pPr>
        <w:ind w:left="8095" w:hanging="268"/>
      </w:pPr>
      <w:rPr>
        <w:rFonts w:hint="default"/>
      </w:rPr>
    </w:lvl>
  </w:abstractNum>
  <w:abstractNum w:abstractNumId="258" w15:restartNumberingAfterBreak="0">
    <w:nsid w:val="30277F55"/>
    <w:multiLevelType w:val="hybridMultilevel"/>
    <w:tmpl w:val="8D14A5D0"/>
    <w:lvl w:ilvl="0" w:tplc="A906E392">
      <w:numFmt w:val="bullet"/>
      <w:lvlText w:val="•"/>
      <w:lvlJc w:val="left"/>
      <w:pPr>
        <w:ind w:left="250" w:hanging="144"/>
      </w:pPr>
      <w:rPr>
        <w:rFonts w:ascii="Times New Roman" w:eastAsia="Times New Roman" w:hAnsi="Times New Roman" w:cs="Times New Roman" w:hint="default"/>
        <w:w w:val="100"/>
        <w:sz w:val="24"/>
        <w:szCs w:val="24"/>
      </w:rPr>
    </w:lvl>
    <w:lvl w:ilvl="1" w:tplc="1DF2203A">
      <w:numFmt w:val="bullet"/>
      <w:lvlText w:val="•"/>
      <w:lvlJc w:val="left"/>
      <w:pPr>
        <w:ind w:left="868" w:hanging="144"/>
      </w:pPr>
      <w:rPr>
        <w:rFonts w:hint="default"/>
      </w:rPr>
    </w:lvl>
    <w:lvl w:ilvl="2" w:tplc="CEE483DE">
      <w:numFmt w:val="bullet"/>
      <w:lvlText w:val="•"/>
      <w:lvlJc w:val="left"/>
      <w:pPr>
        <w:ind w:left="1477" w:hanging="144"/>
      </w:pPr>
      <w:rPr>
        <w:rFonts w:hint="default"/>
      </w:rPr>
    </w:lvl>
    <w:lvl w:ilvl="3" w:tplc="7ADA7814">
      <w:numFmt w:val="bullet"/>
      <w:lvlText w:val="•"/>
      <w:lvlJc w:val="left"/>
      <w:pPr>
        <w:ind w:left="2086" w:hanging="144"/>
      </w:pPr>
      <w:rPr>
        <w:rFonts w:hint="default"/>
      </w:rPr>
    </w:lvl>
    <w:lvl w:ilvl="4" w:tplc="23B68086">
      <w:numFmt w:val="bullet"/>
      <w:lvlText w:val="•"/>
      <w:lvlJc w:val="left"/>
      <w:pPr>
        <w:ind w:left="2695" w:hanging="144"/>
      </w:pPr>
      <w:rPr>
        <w:rFonts w:hint="default"/>
      </w:rPr>
    </w:lvl>
    <w:lvl w:ilvl="5" w:tplc="080CFE7A">
      <w:numFmt w:val="bullet"/>
      <w:lvlText w:val="•"/>
      <w:lvlJc w:val="left"/>
      <w:pPr>
        <w:ind w:left="3304" w:hanging="144"/>
      </w:pPr>
      <w:rPr>
        <w:rFonts w:hint="default"/>
      </w:rPr>
    </w:lvl>
    <w:lvl w:ilvl="6" w:tplc="26CA8E86">
      <w:numFmt w:val="bullet"/>
      <w:lvlText w:val="•"/>
      <w:lvlJc w:val="left"/>
      <w:pPr>
        <w:ind w:left="3912" w:hanging="144"/>
      </w:pPr>
      <w:rPr>
        <w:rFonts w:hint="default"/>
      </w:rPr>
    </w:lvl>
    <w:lvl w:ilvl="7" w:tplc="3B2C86A4">
      <w:numFmt w:val="bullet"/>
      <w:lvlText w:val="•"/>
      <w:lvlJc w:val="left"/>
      <w:pPr>
        <w:ind w:left="4521" w:hanging="144"/>
      </w:pPr>
      <w:rPr>
        <w:rFonts w:hint="default"/>
      </w:rPr>
    </w:lvl>
    <w:lvl w:ilvl="8" w:tplc="B66039E4">
      <w:numFmt w:val="bullet"/>
      <w:lvlText w:val="•"/>
      <w:lvlJc w:val="left"/>
      <w:pPr>
        <w:ind w:left="5130" w:hanging="144"/>
      </w:pPr>
      <w:rPr>
        <w:rFonts w:hint="default"/>
      </w:rPr>
    </w:lvl>
  </w:abstractNum>
  <w:abstractNum w:abstractNumId="259" w15:restartNumberingAfterBreak="0">
    <w:nsid w:val="30351506"/>
    <w:multiLevelType w:val="multilevel"/>
    <w:tmpl w:val="5A365418"/>
    <w:lvl w:ilvl="0">
      <w:start w:val="2"/>
      <w:numFmt w:val="decimal"/>
      <w:lvlText w:val="%1"/>
      <w:lvlJc w:val="left"/>
      <w:pPr>
        <w:ind w:left="3918" w:hanging="809"/>
      </w:pPr>
      <w:rPr>
        <w:rFonts w:hint="default"/>
      </w:rPr>
    </w:lvl>
    <w:lvl w:ilvl="1">
      <w:start w:val="2"/>
      <w:numFmt w:val="decimal"/>
      <w:lvlText w:val="%1.%2"/>
      <w:lvlJc w:val="left"/>
      <w:pPr>
        <w:ind w:left="3918" w:hanging="809"/>
      </w:pPr>
      <w:rPr>
        <w:rFonts w:hint="default"/>
      </w:rPr>
    </w:lvl>
    <w:lvl w:ilvl="2">
      <w:start w:val="1"/>
      <w:numFmt w:val="decimal"/>
      <w:lvlText w:val="%1.%2.%3"/>
      <w:lvlJc w:val="left"/>
      <w:pPr>
        <w:ind w:left="3918" w:hanging="809"/>
      </w:pPr>
      <w:rPr>
        <w:rFonts w:hint="default"/>
      </w:rPr>
    </w:lvl>
    <w:lvl w:ilvl="3">
      <w:start w:val="6"/>
      <w:numFmt w:val="decimal"/>
      <w:lvlText w:val="%1.%2.%3.%4."/>
      <w:lvlJc w:val="left"/>
      <w:pPr>
        <w:ind w:left="3918" w:hanging="809"/>
        <w:jc w:val="right"/>
      </w:pPr>
      <w:rPr>
        <w:rFonts w:hint="default"/>
        <w:b/>
        <w:bCs/>
        <w:spacing w:val="-4"/>
        <w:w w:val="100"/>
      </w:rPr>
    </w:lvl>
    <w:lvl w:ilvl="4">
      <w:numFmt w:val="bullet"/>
      <w:lvlText w:val="•"/>
      <w:lvlJc w:val="left"/>
      <w:pPr>
        <w:ind w:left="6416" w:hanging="809"/>
      </w:pPr>
      <w:rPr>
        <w:rFonts w:hint="default"/>
      </w:rPr>
    </w:lvl>
    <w:lvl w:ilvl="5">
      <w:numFmt w:val="bullet"/>
      <w:lvlText w:val="•"/>
      <w:lvlJc w:val="left"/>
      <w:pPr>
        <w:ind w:left="7040" w:hanging="809"/>
      </w:pPr>
      <w:rPr>
        <w:rFonts w:hint="default"/>
      </w:rPr>
    </w:lvl>
    <w:lvl w:ilvl="6">
      <w:numFmt w:val="bullet"/>
      <w:lvlText w:val="•"/>
      <w:lvlJc w:val="left"/>
      <w:pPr>
        <w:ind w:left="7664" w:hanging="809"/>
      </w:pPr>
      <w:rPr>
        <w:rFonts w:hint="default"/>
      </w:rPr>
    </w:lvl>
    <w:lvl w:ilvl="7">
      <w:numFmt w:val="bullet"/>
      <w:lvlText w:val="•"/>
      <w:lvlJc w:val="left"/>
      <w:pPr>
        <w:ind w:left="8288" w:hanging="809"/>
      </w:pPr>
      <w:rPr>
        <w:rFonts w:hint="default"/>
      </w:rPr>
    </w:lvl>
    <w:lvl w:ilvl="8">
      <w:numFmt w:val="bullet"/>
      <w:lvlText w:val="•"/>
      <w:lvlJc w:val="left"/>
      <w:pPr>
        <w:ind w:left="8912" w:hanging="809"/>
      </w:pPr>
      <w:rPr>
        <w:rFonts w:hint="default"/>
      </w:rPr>
    </w:lvl>
  </w:abstractNum>
  <w:abstractNum w:abstractNumId="260" w15:restartNumberingAfterBreak="0">
    <w:nsid w:val="30457B9C"/>
    <w:multiLevelType w:val="hybridMultilevel"/>
    <w:tmpl w:val="EC24ADAA"/>
    <w:lvl w:ilvl="0" w:tplc="EE049796">
      <w:numFmt w:val="bullet"/>
      <w:lvlText w:val="•"/>
      <w:lvlJc w:val="left"/>
      <w:pPr>
        <w:ind w:left="226" w:hanging="145"/>
      </w:pPr>
      <w:rPr>
        <w:rFonts w:ascii="Times New Roman" w:eastAsia="Times New Roman" w:hAnsi="Times New Roman" w:cs="Times New Roman" w:hint="default"/>
        <w:spacing w:val="-2"/>
        <w:w w:val="100"/>
        <w:sz w:val="24"/>
        <w:szCs w:val="24"/>
      </w:rPr>
    </w:lvl>
    <w:lvl w:ilvl="1" w:tplc="04D000AE">
      <w:numFmt w:val="bullet"/>
      <w:lvlText w:val="•"/>
      <w:lvlJc w:val="left"/>
      <w:pPr>
        <w:ind w:left="578" w:hanging="145"/>
      </w:pPr>
      <w:rPr>
        <w:rFonts w:hint="default"/>
      </w:rPr>
    </w:lvl>
    <w:lvl w:ilvl="2" w:tplc="777A2274">
      <w:numFmt w:val="bullet"/>
      <w:lvlText w:val="•"/>
      <w:lvlJc w:val="left"/>
      <w:pPr>
        <w:ind w:left="936" w:hanging="145"/>
      </w:pPr>
      <w:rPr>
        <w:rFonts w:hint="default"/>
      </w:rPr>
    </w:lvl>
    <w:lvl w:ilvl="3" w:tplc="26B085AE">
      <w:numFmt w:val="bullet"/>
      <w:lvlText w:val="•"/>
      <w:lvlJc w:val="left"/>
      <w:pPr>
        <w:ind w:left="1294" w:hanging="145"/>
      </w:pPr>
      <w:rPr>
        <w:rFonts w:hint="default"/>
      </w:rPr>
    </w:lvl>
    <w:lvl w:ilvl="4" w:tplc="0D5859B4">
      <w:numFmt w:val="bullet"/>
      <w:lvlText w:val="•"/>
      <w:lvlJc w:val="left"/>
      <w:pPr>
        <w:ind w:left="1652" w:hanging="145"/>
      </w:pPr>
      <w:rPr>
        <w:rFonts w:hint="default"/>
      </w:rPr>
    </w:lvl>
    <w:lvl w:ilvl="5" w:tplc="BD2A9350">
      <w:numFmt w:val="bullet"/>
      <w:lvlText w:val="•"/>
      <w:lvlJc w:val="left"/>
      <w:pPr>
        <w:ind w:left="2011" w:hanging="145"/>
      </w:pPr>
      <w:rPr>
        <w:rFonts w:hint="default"/>
      </w:rPr>
    </w:lvl>
    <w:lvl w:ilvl="6" w:tplc="CAA22230">
      <w:numFmt w:val="bullet"/>
      <w:lvlText w:val="•"/>
      <w:lvlJc w:val="left"/>
      <w:pPr>
        <w:ind w:left="2369" w:hanging="145"/>
      </w:pPr>
      <w:rPr>
        <w:rFonts w:hint="default"/>
      </w:rPr>
    </w:lvl>
    <w:lvl w:ilvl="7" w:tplc="E9D87FCC">
      <w:numFmt w:val="bullet"/>
      <w:lvlText w:val="•"/>
      <w:lvlJc w:val="left"/>
      <w:pPr>
        <w:ind w:left="2727" w:hanging="145"/>
      </w:pPr>
      <w:rPr>
        <w:rFonts w:hint="default"/>
      </w:rPr>
    </w:lvl>
    <w:lvl w:ilvl="8" w:tplc="2E32B7AC">
      <w:numFmt w:val="bullet"/>
      <w:lvlText w:val="•"/>
      <w:lvlJc w:val="left"/>
      <w:pPr>
        <w:ind w:left="3085" w:hanging="145"/>
      </w:pPr>
      <w:rPr>
        <w:rFonts w:hint="default"/>
      </w:rPr>
    </w:lvl>
  </w:abstractNum>
  <w:abstractNum w:abstractNumId="261" w15:restartNumberingAfterBreak="0">
    <w:nsid w:val="30555CC1"/>
    <w:multiLevelType w:val="hybridMultilevel"/>
    <w:tmpl w:val="21E826AE"/>
    <w:lvl w:ilvl="0" w:tplc="592C892A">
      <w:numFmt w:val="bullet"/>
      <w:lvlText w:val="•"/>
      <w:lvlJc w:val="left"/>
      <w:pPr>
        <w:ind w:left="76" w:hanging="144"/>
      </w:pPr>
      <w:rPr>
        <w:rFonts w:ascii="Times New Roman" w:eastAsia="Times New Roman" w:hAnsi="Times New Roman" w:cs="Times New Roman" w:hint="default"/>
        <w:i/>
        <w:w w:val="100"/>
        <w:sz w:val="24"/>
        <w:szCs w:val="24"/>
      </w:rPr>
    </w:lvl>
    <w:lvl w:ilvl="1" w:tplc="7A382368">
      <w:numFmt w:val="bullet"/>
      <w:lvlText w:val="•"/>
      <w:lvlJc w:val="left"/>
      <w:pPr>
        <w:ind w:left="408" w:hanging="144"/>
      </w:pPr>
      <w:rPr>
        <w:rFonts w:hint="default"/>
      </w:rPr>
    </w:lvl>
    <w:lvl w:ilvl="2" w:tplc="A6E65F6E">
      <w:numFmt w:val="bullet"/>
      <w:lvlText w:val="•"/>
      <w:lvlJc w:val="left"/>
      <w:pPr>
        <w:ind w:left="737" w:hanging="144"/>
      </w:pPr>
      <w:rPr>
        <w:rFonts w:hint="default"/>
      </w:rPr>
    </w:lvl>
    <w:lvl w:ilvl="3" w:tplc="5DB8C2D0">
      <w:numFmt w:val="bullet"/>
      <w:lvlText w:val="•"/>
      <w:lvlJc w:val="left"/>
      <w:pPr>
        <w:ind w:left="1065" w:hanging="144"/>
      </w:pPr>
      <w:rPr>
        <w:rFonts w:hint="default"/>
      </w:rPr>
    </w:lvl>
    <w:lvl w:ilvl="4" w:tplc="367CA9E6">
      <w:numFmt w:val="bullet"/>
      <w:lvlText w:val="•"/>
      <w:lvlJc w:val="left"/>
      <w:pPr>
        <w:ind w:left="1394" w:hanging="144"/>
      </w:pPr>
      <w:rPr>
        <w:rFonts w:hint="default"/>
      </w:rPr>
    </w:lvl>
    <w:lvl w:ilvl="5" w:tplc="5C5A6DE0">
      <w:numFmt w:val="bullet"/>
      <w:lvlText w:val="•"/>
      <w:lvlJc w:val="left"/>
      <w:pPr>
        <w:ind w:left="1723" w:hanging="144"/>
      </w:pPr>
      <w:rPr>
        <w:rFonts w:hint="default"/>
      </w:rPr>
    </w:lvl>
    <w:lvl w:ilvl="6" w:tplc="9B8EFD56">
      <w:numFmt w:val="bullet"/>
      <w:lvlText w:val="•"/>
      <w:lvlJc w:val="left"/>
      <w:pPr>
        <w:ind w:left="2051" w:hanging="144"/>
      </w:pPr>
      <w:rPr>
        <w:rFonts w:hint="default"/>
      </w:rPr>
    </w:lvl>
    <w:lvl w:ilvl="7" w:tplc="78A005EC">
      <w:numFmt w:val="bullet"/>
      <w:lvlText w:val="•"/>
      <w:lvlJc w:val="left"/>
      <w:pPr>
        <w:ind w:left="2380" w:hanging="144"/>
      </w:pPr>
      <w:rPr>
        <w:rFonts w:hint="default"/>
      </w:rPr>
    </w:lvl>
    <w:lvl w:ilvl="8" w:tplc="83FE2852">
      <w:numFmt w:val="bullet"/>
      <w:lvlText w:val="•"/>
      <w:lvlJc w:val="left"/>
      <w:pPr>
        <w:ind w:left="2708" w:hanging="144"/>
      </w:pPr>
      <w:rPr>
        <w:rFonts w:hint="default"/>
      </w:rPr>
    </w:lvl>
  </w:abstractNum>
  <w:abstractNum w:abstractNumId="262" w15:restartNumberingAfterBreak="0">
    <w:nsid w:val="306F5EBD"/>
    <w:multiLevelType w:val="hybridMultilevel"/>
    <w:tmpl w:val="92B2204E"/>
    <w:lvl w:ilvl="0" w:tplc="C4B4D26A">
      <w:numFmt w:val="bullet"/>
      <w:lvlText w:val="•"/>
      <w:lvlJc w:val="left"/>
      <w:pPr>
        <w:ind w:left="82" w:hanging="144"/>
      </w:pPr>
      <w:rPr>
        <w:rFonts w:ascii="Times New Roman" w:eastAsia="Times New Roman" w:hAnsi="Times New Roman" w:cs="Times New Roman" w:hint="default"/>
        <w:i/>
        <w:w w:val="100"/>
        <w:sz w:val="24"/>
        <w:szCs w:val="24"/>
      </w:rPr>
    </w:lvl>
    <w:lvl w:ilvl="1" w:tplc="E3DC1054">
      <w:numFmt w:val="bullet"/>
      <w:lvlText w:val="•"/>
      <w:lvlJc w:val="left"/>
      <w:pPr>
        <w:ind w:left="548" w:hanging="144"/>
      </w:pPr>
      <w:rPr>
        <w:rFonts w:hint="default"/>
      </w:rPr>
    </w:lvl>
    <w:lvl w:ilvl="2" w:tplc="DC78A46E">
      <w:numFmt w:val="bullet"/>
      <w:lvlText w:val="•"/>
      <w:lvlJc w:val="left"/>
      <w:pPr>
        <w:ind w:left="1016" w:hanging="144"/>
      </w:pPr>
      <w:rPr>
        <w:rFonts w:hint="default"/>
      </w:rPr>
    </w:lvl>
    <w:lvl w:ilvl="3" w:tplc="947A8C02">
      <w:numFmt w:val="bullet"/>
      <w:lvlText w:val="•"/>
      <w:lvlJc w:val="left"/>
      <w:pPr>
        <w:ind w:left="1484" w:hanging="144"/>
      </w:pPr>
      <w:rPr>
        <w:rFonts w:hint="default"/>
      </w:rPr>
    </w:lvl>
    <w:lvl w:ilvl="4" w:tplc="901C29C2">
      <w:numFmt w:val="bullet"/>
      <w:lvlText w:val="•"/>
      <w:lvlJc w:val="left"/>
      <w:pPr>
        <w:ind w:left="1952" w:hanging="144"/>
      </w:pPr>
      <w:rPr>
        <w:rFonts w:hint="default"/>
      </w:rPr>
    </w:lvl>
    <w:lvl w:ilvl="5" w:tplc="65B2B3CA">
      <w:numFmt w:val="bullet"/>
      <w:lvlText w:val="•"/>
      <w:lvlJc w:val="left"/>
      <w:pPr>
        <w:ind w:left="2421" w:hanging="144"/>
      </w:pPr>
      <w:rPr>
        <w:rFonts w:hint="default"/>
      </w:rPr>
    </w:lvl>
    <w:lvl w:ilvl="6" w:tplc="D46A92BE">
      <w:numFmt w:val="bullet"/>
      <w:lvlText w:val="•"/>
      <w:lvlJc w:val="left"/>
      <w:pPr>
        <w:ind w:left="2889" w:hanging="144"/>
      </w:pPr>
      <w:rPr>
        <w:rFonts w:hint="default"/>
      </w:rPr>
    </w:lvl>
    <w:lvl w:ilvl="7" w:tplc="149CE6A2">
      <w:numFmt w:val="bullet"/>
      <w:lvlText w:val="•"/>
      <w:lvlJc w:val="left"/>
      <w:pPr>
        <w:ind w:left="3357" w:hanging="144"/>
      </w:pPr>
      <w:rPr>
        <w:rFonts w:hint="default"/>
      </w:rPr>
    </w:lvl>
    <w:lvl w:ilvl="8" w:tplc="797C1B7A">
      <w:numFmt w:val="bullet"/>
      <w:lvlText w:val="•"/>
      <w:lvlJc w:val="left"/>
      <w:pPr>
        <w:ind w:left="3825" w:hanging="144"/>
      </w:pPr>
      <w:rPr>
        <w:rFonts w:hint="default"/>
      </w:rPr>
    </w:lvl>
  </w:abstractNum>
  <w:abstractNum w:abstractNumId="263" w15:restartNumberingAfterBreak="0">
    <w:nsid w:val="30724D75"/>
    <w:multiLevelType w:val="hybridMultilevel"/>
    <w:tmpl w:val="A5D67E1C"/>
    <w:lvl w:ilvl="0" w:tplc="68063BAC">
      <w:numFmt w:val="bullet"/>
      <w:lvlText w:val="-"/>
      <w:lvlJc w:val="left"/>
      <w:pPr>
        <w:ind w:left="102" w:hanging="196"/>
      </w:pPr>
      <w:rPr>
        <w:rFonts w:ascii="Times New Roman" w:eastAsia="Times New Roman" w:hAnsi="Times New Roman" w:cs="Times New Roman" w:hint="default"/>
        <w:spacing w:val="-5"/>
        <w:w w:val="99"/>
        <w:sz w:val="24"/>
        <w:szCs w:val="24"/>
      </w:rPr>
    </w:lvl>
    <w:lvl w:ilvl="1" w:tplc="C8C02CAA">
      <w:numFmt w:val="bullet"/>
      <w:lvlText w:val="•"/>
      <w:lvlJc w:val="left"/>
      <w:pPr>
        <w:ind w:left="808" w:hanging="196"/>
      </w:pPr>
      <w:rPr>
        <w:rFonts w:hint="default"/>
      </w:rPr>
    </w:lvl>
    <w:lvl w:ilvl="2" w:tplc="F220574A">
      <w:numFmt w:val="bullet"/>
      <w:lvlText w:val="•"/>
      <w:lvlJc w:val="left"/>
      <w:pPr>
        <w:ind w:left="1516" w:hanging="196"/>
      </w:pPr>
      <w:rPr>
        <w:rFonts w:hint="default"/>
      </w:rPr>
    </w:lvl>
    <w:lvl w:ilvl="3" w:tplc="454A9856">
      <w:numFmt w:val="bullet"/>
      <w:lvlText w:val="•"/>
      <w:lvlJc w:val="left"/>
      <w:pPr>
        <w:ind w:left="2224" w:hanging="196"/>
      </w:pPr>
      <w:rPr>
        <w:rFonts w:hint="default"/>
      </w:rPr>
    </w:lvl>
    <w:lvl w:ilvl="4" w:tplc="9D2409BA">
      <w:numFmt w:val="bullet"/>
      <w:lvlText w:val="•"/>
      <w:lvlJc w:val="left"/>
      <w:pPr>
        <w:ind w:left="2932" w:hanging="196"/>
      </w:pPr>
      <w:rPr>
        <w:rFonts w:hint="default"/>
      </w:rPr>
    </w:lvl>
    <w:lvl w:ilvl="5" w:tplc="920C7FEA">
      <w:numFmt w:val="bullet"/>
      <w:lvlText w:val="•"/>
      <w:lvlJc w:val="left"/>
      <w:pPr>
        <w:ind w:left="3641" w:hanging="196"/>
      </w:pPr>
      <w:rPr>
        <w:rFonts w:hint="default"/>
      </w:rPr>
    </w:lvl>
    <w:lvl w:ilvl="6" w:tplc="AFFABF0E">
      <w:numFmt w:val="bullet"/>
      <w:lvlText w:val="•"/>
      <w:lvlJc w:val="left"/>
      <w:pPr>
        <w:ind w:left="4349" w:hanging="196"/>
      </w:pPr>
      <w:rPr>
        <w:rFonts w:hint="default"/>
      </w:rPr>
    </w:lvl>
    <w:lvl w:ilvl="7" w:tplc="32D20FD0">
      <w:numFmt w:val="bullet"/>
      <w:lvlText w:val="•"/>
      <w:lvlJc w:val="left"/>
      <w:pPr>
        <w:ind w:left="5057" w:hanging="196"/>
      </w:pPr>
      <w:rPr>
        <w:rFonts w:hint="default"/>
      </w:rPr>
    </w:lvl>
    <w:lvl w:ilvl="8" w:tplc="DC94A42C">
      <w:numFmt w:val="bullet"/>
      <w:lvlText w:val="•"/>
      <w:lvlJc w:val="left"/>
      <w:pPr>
        <w:ind w:left="5765" w:hanging="196"/>
      </w:pPr>
      <w:rPr>
        <w:rFonts w:hint="default"/>
      </w:rPr>
    </w:lvl>
  </w:abstractNum>
  <w:abstractNum w:abstractNumId="264" w15:restartNumberingAfterBreak="0">
    <w:nsid w:val="307A0294"/>
    <w:multiLevelType w:val="hybridMultilevel"/>
    <w:tmpl w:val="087841A2"/>
    <w:lvl w:ilvl="0" w:tplc="6126800A">
      <w:numFmt w:val="bullet"/>
      <w:lvlText w:val="•"/>
      <w:lvlJc w:val="left"/>
      <w:pPr>
        <w:ind w:left="242" w:hanging="140"/>
      </w:pPr>
      <w:rPr>
        <w:rFonts w:ascii="Times New Roman" w:eastAsia="Times New Roman" w:hAnsi="Times New Roman" w:cs="Times New Roman" w:hint="default"/>
        <w:w w:val="95"/>
        <w:sz w:val="24"/>
        <w:szCs w:val="24"/>
      </w:rPr>
    </w:lvl>
    <w:lvl w:ilvl="1" w:tplc="9C001CBE">
      <w:numFmt w:val="bullet"/>
      <w:lvlText w:val="•"/>
      <w:lvlJc w:val="left"/>
      <w:pPr>
        <w:ind w:left="626" w:hanging="140"/>
      </w:pPr>
      <w:rPr>
        <w:rFonts w:hint="default"/>
      </w:rPr>
    </w:lvl>
    <w:lvl w:ilvl="2" w:tplc="2DCC38C8">
      <w:numFmt w:val="bullet"/>
      <w:lvlText w:val="•"/>
      <w:lvlJc w:val="left"/>
      <w:pPr>
        <w:ind w:left="1012" w:hanging="140"/>
      </w:pPr>
      <w:rPr>
        <w:rFonts w:hint="default"/>
      </w:rPr>
    </w:lvl>
    <w:lvl w:ilvl="3" w:tplc="B4CC6F48">
      <w:numFmt w:val="bullet"/>
      <w:lvlText w:val="•"/>
      <w:lvlJc w:val="left"/>
      <w:pPr>
        <w:ind w:left="1398" w:hanging="140"/>
      </w:pPr>
      <w:rPr>
        <w:rFonts w:hint="default"/>
      </w:rPr>
    </w:lvl>
    <w:lvl w:ilvl="4" w:tplc="7E7E4516">
      <w:numFmt w:val="bullet"/>
      <w:lvlText w:val="•"/>
      <w:lvlJc w:val="left"/>
      <w:pPr>
        <w:ind w:left="1784" w:hanging="140"/>
      </w:pPr>
      <w:rPr>
        <w:rFonts w:hint="default"/>
      </w:rPr>
    </w:lvl>
    <w:lvl w:ilvl="5" w:tplc="EA00B758">
      <w:numFmt w:val="bullet"/>
      <w:lvlText w:val="•"/>
      <w:lvlJc w:val="left"/>
      <w:pPr>
        <w:ind w:left="2171" w:hanging="140"/>
      </w:pPr>
      <w:rPr>
        <w:rFonts w:hint="default"/>
      </w:rPr>
    </w:lvl>
    <w:lvl w:ilvl="6" w:tplc="2FFAE0AE">
      <w:numFmt w:val="bullet"/>
      <w:lvlText w:val="•"/>
      <w:lvlJc w:val="left"/>
      <w:pPr>
        <w:ind w:left="2557" w:hanging="140"/>
      </w:pPr>
      <w:rPr>
        <w:rFonts w:hint="default"/>
      </w:rPr>
    </w:lvl>
    <w:lvl w:ilvl="7" w:tplc="0ED20610">
      <w:numFmt w:val="bullet"/>
      <w:lvlText w:val="•"/>
      <w:lvlJc w:val="left"/>
      <w:pPr>
        <w:ind w:left="2943" w:hanging="140"/>
      </w:pPr>
      <w:rPr>
        <w:rFonts w:hint="default"/>
      </w:rPr>
    </w:lvl>
    <w:lvl w:ilvl="8" w:tplc="CC1CD868">
      <w:numFmt w:val="bullet"/>
      <w:lvlText w:val="•"/>
      <w:lvlJc w:val="left"/>
      <w:pPr>
        <w:ind w:left="3329" w:hanging="140"/>
      </w:pPr>
      <w:rPr>
        <w:rFonts w:hint="default"/>
      </w:rPr>
    </w:lvl>
  </w:abstractNum>
  <w:abstractNum w:abstractNumId="265" w15:restartNumberingAfterBreak="0">
    <w:nsid w:val="30BF5476"/>
    <w:multiLevelType w:val="hybridMultilevel"/>
    <w:tmpl w:val="E5D26AB2"/>
    <w:lvl w:ilvl="0" w:tplc="8F38F1F6">
      <w:numFmt w:val="bullet"/>
      <w:lvlText w:val="•"/>
      <w:lvlJc w:val="left"/>
      <w:pPr>
        <w:ind w:left="234" w:hanging="144"/>
      </w:pPr>
      <w:rPr>
        <w:rFonts w:ascii="Times New Roman" w:eastAsia="Times New Roman" w:hAnsi="Times New Roman" w:cs="Times New Roman" w:hint="default"/>
        <w:i/>
        <w:w w:val="100"/>
        <w:sz w:val="24"/>
        <w:szCs w:val="24"/>
      </w:rPr>
    </w:lvl>
    <w:lvl w:ilvl="1" w:tplc="03AC2E78">
      <w:numFmt w:val="bullet"/>
      <w:lvlText w:val="•"/>
      <w:lvlJc w:val="left"/>
      <w:pPr>
        <w:ind w:left="554" w:hanging="144"/>
      </w:pPr>
      <w:rPr>
        <w:rFonts w:hint="default"/>
      </w:rPr>
    </w:lvl>
    <w:lvl w:ilvl="2" w:tplc="39C48CCA">
      <w:numFmt w:val="bullet"/>
      <w:lvlText w:val="•"/>
      <w:lvlJc w:val="left"/>
      <w:pPr>
        <w:ind w:left="868" w:hanging="144"/>
      </w:pPr>
      <w:rPr>
        <w:rFonts w:hint="default"/>
      </w:rPr>
    </w:lvl>
    <w:lvl w:ilvl="3" w:tplc="CAA6E5E0">
      <w:numFmt w:val="bullet"/>
      <w:lvlText w:val="•"/>
      <w:lvlJc w:val="left"/>
      <w:pPr>
        <w:ind w:left="1182" w:hanging="144"/>
      </w:pPr>
      <w:rPr>
        <w:rFonts w:hint="default"/>
      </w:rPr>
    </w:lvl>
    <w:lvl w:ilvl="4" w:tplc="45728B50">
      <w:numFmt w:val="bullet"/>
      <w:lvlText w:val="•"/>
      <w:lvlJc w:val="left"/>
      <w:pPr>
        <w:ind w:left="1496" w:hanging="144"/>
      </w:pPr>
      <w:rPr>
        <w:rFonts w:hint="default"/>
      </w:rPr>
    </w:lvl>
    <w:lvl w:ilvl="5" w:tplc="DCB463E8">
      <w:numFmt w:val="bullet"/>
      <w:lvlText w:val="•"/>
      <w:lvlJc w:val="left"/>
      <w:pPr>
        <w:ind w:left="1810" w:hanging="144"/>
      </w:pPr>
      <w:rPr>
        <w:rFonts w:hint="default"/>
      </w:rPr>
    </w:lvl>
    <w:lvl w:ilvl="6" w:tplc="1CAE7FF0">
      <w:numFmt w:val="bullet"/>
      <w:lvlText w:val="•"/>
      <w:lvlJc w:val="left"/>
      <w:pPr>
        <w:ind w:left="2124" w:hanging="144"/>
      </w:pPr>
      <w:rPr>
        <w:rFonts w:hint="default"/>
      </w:rPr>
    </w:lvl>
    <w:lvl w:ilvl="7" w:tplc="A91AD7B6">
      <w:numFmt w:val="bullet"/>
      <w:lvlText w:val="•"/>
      <w:lvlJc w:val="left"/>
      <w:pPr>
        <w:ind w:left="2438" w:hanging="144"/>
      </w:pPr>
      <w:rPr>
        <w:rFonts w:hint="default"/>
      </w:rPr>
    </w:lvl>
    <w:lvl w:ilvl="8" w:tplc="0D26D32A">
      <w:numFmt w:val="bullet"/>
      <w:lvlText w:val="•"/>
      <w:lvlJc w:val="left"/>
      <w:pPr>
        <w:ind w:left="2752" w:hanging="144"/>
      </w:pPr>
      <w:rPr>
        <w:rFonts w:hint="default"/>
      </w:rPr>
    </w:lvl>
  </w:abstractNum>
  <w:abstractNum w:abstractNumId="266" w15:restartNumberingAfterBreak="0">
    <w:nsid w:val="30D349BF"/>
    <w:multiLevelType w:val="hybridMultilevel"/>
    <w:tmpl w:val="DBD644B4"/>
    <w:lvl w:ilvl="0" w:tplc="020ABAE6">
      <w:numFmt w:val="bullet"/>
      <w:lvlText w:val="•"/>
      <w:lvlJc w:val="left"/>
      <w:pPr>
        <w:ind w:left="81" w:hanging="144"/>
      </w:pPr>
      <w:rPr>
        <w:rFonts w:ascii="Times New Roman" w:eastAsia="Times New Roman" w:hAnsi="Times New Roman" w:cs="Times New Roman" w:hint="default"/>
        <w:w w:val="100"/>
        <w:sz w:val="24"/>
        <w:szCs w:val="24"/>
      </w:rPr>
    </w:lvl>
    <w:lvl w:ilvl="1" w:tplc="7B84DA56">
      <w:numFmt w:val="bullet"/>
      <w:lvlText w:val="•"/>
      <w:lvlJc w:val="left"/>
      <w:pPr>
        <w:ind w:left="410" w:hanging="144"/>
      </w:pPr>
      <w:rPr>
        <w:rFonts w:hint="default"/>
      </w:rPr>
    </w:lvl>
    <w:lvl w:ilvl="2" w:tplc="B00E9D6C">
      <w:numFmt w:val="bullet"/>
      <w:lvlText w:val="•"/>
      <w:lvlJc w:val="left"/>
      <w:pPr>
        <w:ind w:left="740" w:hanging="144"/>
      </w:pPr>
      <w:rPr>
        <w:rFonts w:hint="default"/>
      </w:rPr>
    </w:lvl>
    <w:lvl w:ilvl="3" w:tplc="BFD4C3B0">
      <w:numFmt w:val="bullet"/>
      <w:lvlText w:val="•"/>
      <w:lvlJc w:val="left"/>
      <w:pPr>
        <w:ind w:left="1070" w:hanging="144"/>
      </w:pPr>
      <w:rPr>
        <w:rFonts w:hint="default"/>
      </w:rPr>
    </w:lvl>
    <w:lvl w:ilvl="4" w:tplc="E774F202">
      <w:numFmt w:val="bullet"/>
      <w:lvlText w:val="•"/>
      <w:lvlJc w:val="left"/>
      <w:pPr>
        <w:ind w:left="1400" w:hanging="144"/>
      </w:pPr>
      <w:rPr>
        <w:rFonts w:hint="default"/>
      </w:rPr>
    </w:lvl>
    <w:lvl w:ilvl="5" w:tplc="D65876C2">
      <w:numFmt w:val="bullet"/>
      <w:lvlText w:val="•"/>
      <w:lvlJc w:val="left"/>
      <w:pPr>
        <w:ind w:left="1731" w:hanging="144"/>
      </w:pPr>
      <w:rPr>
        <w:rFonts w:hint="default"/>
      </w:rPr>
    </w:lvl>
    <w:lvl w:ilvl="6" w:tplc="703E7EFE">
      <w:numFmt w:val="bullet"/>
      <w:lvlText w:val="•"/>
      <w:lvlJc w:val="left"/>
      <w:pPr>
        <w:ind w:left="2061" w:hanging="144"/>
      </w:pPr>
      <w:rPr>
        <w:rFonts w:hint="default"/>
      </w:rPr>
    </w:lvl>
    <w:lvl w:ilvl="7" w:tplc="547ECE3C">
      <w:numFmt w:val="bullet"/>
      <w:lvlText w:val="•"/>
      <w:lvlJc w:val="left"/>
      <w:pPr>
        <w:ind w:left="2391" w:hanging="144"/>
      </w:pPr>
      <w:rPr>
        <w:rFonts w:hint="default"/>
      </w:rPr>
    </w:lvl>
    <w:lvl w:ilvl="8" w:tplc="5BC4E7D6">
      <w:numFmt w:val="bullet"/>
      <w:lvlText w:val="•"/>
      <w:lvlJc w:val="left"/>
      <w:pPr>
        <w:ind w:left="2721" w:hanging="144"/>
      </w:pPr>
      <w:rPr>
        <w:rFonts w:hint="default"/>
      </w:rPr>
    </w:lvl>
  </w:abstractNum>
  <w:abstractNum w:abstractNumId="267" w15:restartNumberingAfterBreak="0">
    <w:nsid w:val="30E620B5"/>
    <w:multiLevelType w:val="hybridMultilevel"/>
    <w:tmpl w:val="D2EAF580"/>
    <w:lvl w:ilvl="0" w:tplc="BD8404AC">
      <w:numFmt w:val="bullet"/>
      <w:lvlText w:val="•"/>
      <w:lvlJc w:val="left"/>
      <w:pPr>
        <w:ind w:left="81" w:hanging="144"/>
      </w:pPr>
      <w:rPr>
        <w:rFonts w:ascii="Times New Roman" w:eastAsia="Times New Roman" w:hAnsi="Times New Roman" w:cs="Times New Roman" w:hint="default"/>
        <w:i/>
        <w:w w:val="100"/>
        <w:sz w:val="24"/>
        <w:szCs w:val="24"/>
      </w:rPr>
    </w:lvl>
    <w:lvl w:ilvl="1" w:tplc="A10E25FE">
      <w:numFmt w:val="bullet"/>
      <w:lvlText w:val="•"/>
      <w:lvlJc w:val="left"/>
      <w:pPr>
        <w:ind w:left="410" w:hanging="144"/>
      </w:pPr>
      <w:rPr>
        <w:rFonts w:hint="default"/>
      </w:rPr>
    </w:lvl>
    <w:lvl w:ilvl="2" w:tplc="D57EFBFA">
      <w:numFmt w:val="bullet"/>
      <w:lvlText w:val="•"/>
      <w:lvlJc w:val="left"/>
      <w:pPr>
        <w:ind w:left="740" w:hanging="144"/>
      </w:pPr>
      <w:rPr>
        <w:rFonts w:hint="default"/>
      </w:rPr>
    </w:lvl>
    <w:lvl w:ilvl="3" w:tplc="381CE59A">
      <w:numFmt w:val="bullet"/>
      <w:lvlText w:val="•"/>
      <w:lvlJc w:val="left"/>
      <w:pPr>
        <w:ind w:left="1070" w:hanging="144"/>
      </w:pPr>
      <w:rPr>
        <w:rFonts w:hint="default"/>
      </w:rPr>
    </w:lvl>
    <w:lvl w:ilvl="4" w:tplc="C9F44148">
      <w:numFmt w:val="bullet"/>
      <w:lvlText w:val="•"/>
      <w:lvlJc w:val="left"/>
      <w:pPr>
        <w:ind w:left="1400" w:hanging="144"/>
      </w:pPr>
      <w:rPr>
        <w:rFonts w:hint="default"/>
      </w:rPr>
    </w:lvl>
    <w:lvl w:ilvl="5" w:tplc="C6CE55B0">
      <w:numFmt w:val="bullet"/>
      <w:lvlText w:val="•"/>
      <w:lvlJc w:val="left"/>
      <w:pPr>
        <w:ind w:left="1731" w:hanging="144"/>
      </w:pPr>
      <w:rPr>
        <w:rFonts w:hint="default"/>
      </w:rPr>
    </w:lvl>
    <w:lvl w:ilvl="6" w:tplc="9FF272BC">
      <w:numFmt w:val="bullet"/>
      <w:lvlText w:val="•"/>
      <w:lvlJc w:val="left"/>
      <w:pPr>
        <w:ind w:left="2061" w:hanging="144"/>
      </w:pPr>
      <w:rPr>
        <w:rFonts w:hint="default"/>
      </w:rPr>
    </w:lvl>
    <w:lvl w:ilvl="7" w:tplc="F04AE570">
      <w:numFmt w:val="bullet"/>
      <w:lvlText w:val="•"/>
      <w:lvlJc w:val="left"/>
      <w:pPr>
        <w:ind w:left="2391" w:hanging="144"/>
      </w:pPr>
      <w:rPr>
        <w:rFonts w:hint="default"/>
      </w:rPr>
    </w:lvl>
    <w:lvl w:ilvl="8" w:tplc="89342948">
      <w:numFmt w:val="bullet"/>
      <w:lvlText w:val="•"/>
      <w:lvlJc w:val="left"/>
      <w:pPr>
        <w:ind w:left="2721" w:hanging="144"/>
      </w:pPr>
      <w:rPr>
        <w:rFonts w:hint="default"/>
      </w:rPr>
    </w:lvl>
  </w:abstractNum>
  <w:abstractNum w:abstractNumId="268" w15:restartNumberingAfterBreak="0">
    <w:nsid w:val="31054FAC"/>
    <w:multiLevelType w:val="hybridMultilevel"/>
    <w:tmpl w:val="82B03FA0"/>
    <w:lvl w:ilvl="0" w:tplc="4022C508">
      <w:numFmt w:val="bullet"/>
      <w:lvlText w:val="•"/>
      <w:lvlJc w:val="left"/>
      <w:pPr>
        <w:ind w:left="83" w:hanging="144"/>
      </w:pPr>
      <w:rPr>
        <w:rFonts w:ascii="Times New Roman" w:eastAsia="Times New Roman" w:hAnsi="Times New Roman" w:cs="Times New Roman" w:hint="default"/>
        <w:i/>
        <w:w w:val="100"/>
        <w:sz w:val="24"/>
        <w:szCs w:val="24"/>
      </w:rPr>
    </w:lvl>
    <w:lvl w:ilvl="1" w:tplc="6C3C957C">
      <w:numFmt w:val="bullet"/>
      <w:lvlText w:val="•"/>
      <w:lvlJc w:val="left"/>
      <w:pPr>
        <w:ind w:left="409" w:hanging="144"/>
      </w:pPr>
      <w:rPr>
        <w:rFonts w:hint="default"/>
      </w:rPr>
    </w:lvl>
    <w:lvl w:ilvl="2" w:tplc="2E7EE940">
      <w:numFmt w:val="bullet"/>
      <w:lvlText w:val="•"/>
      <w:lvlJc w:val="left"/>
      <w:pPr>
        <w:ind w:left="738" w:hanging="144"/>
      </w:pPr>
      <w:rPr>
        <w:rFonts w:hint="default"/>
      </w:rPr>
    </w:lvl>
    <w:lvl w:ilvl="3" w:tplc="E31ADA90">
      <w:numFmt w:val="bullet"/>
      <w:lvlText w:val="•"/>
      <w:lvlJc w:val="left"/>
      <w:pPr>
        <w:ind w:left="1067" w:hanging="144"/>
      </w:pPr>
      <w:rPr>
        <w:rFonts w:hint="default"/>
      </w:rPr>
    </w:lvl>
    <w:lvl w:ilvl="4" w:tplc="86C23220">
      <w:numFmt w:val="bullet"/>
      <w:lvlText w:val="•"/>
      <w:lvlJc w:val="left"/>
      <w:pPr>
        <w:ind w:left="1397" w:hanging="144"/>
      </w:pPr>
      <w:rPr>
        <w:rFonts w:hint="default"/>
      </w:rPr>
    </w:lvl>
    <w:lvl w:ilvl="5" w:tplc="46769DC6">
      <w:numFmt w:val="bullet"/>
      <w:lvlText w:val="•"/>
      <w:lvlJc w:val="left"/>
      <w:pPr>
        <w:ind w:left="1726" w:hanging="144"/>
      </w:pPr>
      <w:rPr>
        <w:rFonts w:hint="default"/>
      </w:rPr>
    </w:lvl>
    <w:lvl w:ilvl="6" w:tplc="20AA6320">
      <w:numFmt w:val="bullet"/>
      <w:lvlText w:val="•"/>
      <w:lvlJc w:val="left"/>
      <w:pPr>
        <w:ind w:left="2055" w:hanging="144"/>
      </w:pPr>
      <w:rPr>
        <w:rFonts w:hint="default"/>
      </w:rPr>
    </w:lvl>
    <w:lvl w:ilvl="7" w:tplc="4CDA9D34">
      <w:numFmt w:val="bullet"/>
      <w:lvlText w:val="•"/>
      <w:lvlJc w:val="left"/>
      <w:pPr>
        <w:ind w:left="2385" w:hanging="144"/>
      </w:pPr>
      <w:rPr>
        <w:rFonts w:hint="default"/>
      </w:rPr>
    </w:lvl>
    <w:lvl w:ilvl="8" w:tplc="56E61EE6">
      <w:numFmt w:val="bullet"/>
      <w:lvlText w:val="•"/>
      <w:lvlJc w:val="left"/>
      <w:pPr>
        <w:ind w:left="2714" w:hanging="144"/>
      </w:pPr>
      <w:rPr>
        <w:rFonts w:hint="default"/>
      </w:rPr>
    </w:lvl>
  </w:abstractNum>
  <w:abstractNum w:abstractNumId="269" w15:restartNumberingAfterBreak="0">
    <w:nsid w:val="310C683C"/>
    <w:multiLevelType w:val="hybridMultilevel"/>
    <w:tmpl w:val="1D3E4E8E"/>
    <w:lvl w:ilvl="0" w:tplc="28001522">
      <w:numFmt w:val="bullet"/>
      <w:lvlText w:val="•"/>
      <w:lvlJc w:val="left"/>
      <w:pPr>
        <w:ind w:left="229" w:hanging="144"/>
      </w:pPr>
      <w:rPr>
        <w:rFonts w:ascii="Times New Roman" w:eastAsia="Times New Roman" w:hAnsi="Times New Roman" w:cs="Times New Roman" w:hint="default"/>
        <w:i/>
        <w:w w:val="100"/>
        <w:sz w:val="24"/>
        <w:szCs w:val="24"/>
      </w:rPr>
    </w:lvl>
    <w:lvl w:ilvl="1" w:tplc="2632A25E">
      <w:numFmt w:val="bullet"/>
      <w:lvlText w:val="•"/>
      <w:lvlJc w:val="left"/>
      <w:pPr>
        <w:ind w:left="563" w:hanging="144"/>
      </w:pPr>
      <w:rPr>
        <w:rFonts w:hint="default"/>
      </w:rPr>
    </w:lvl>
    <w:lvl w:ilvl="2" w:tplc="A0568FC6">
      <w:numFmt w:val="bullet"/>
      <w:lvlText w:val="•"/>
      <w:lvlJc w:val="left"/>
      <w:pPr>
        <w:ind w:left="907" w:hanging="144"/>
      </w:pPr>
      <w:rPr>
        <w:rFonts w:hint="default"/>
      </w:rPr>
    </w:lvl>
    <w:lvl w:ilvl="3" w:tplc="24CCEFF2">
      <w:numFmt w:val="bullet"/>
      <w:lvlText w:val="•"/>
      <w:lvlJc w:val="left"/>
      <w:pPr>
        <w:ind w:left="1250" w:hanging="144"/>
      </w:pPr>
      <w:rPr>
        <w:rFonts w:hint="default"/>
      </w:rPr>
    </w:lvl>
    <w:lvl w:ilvl="4" w:tplc="9A3EB69E">
      <w:numFmt w:val="bullet"/>
      <w:lvlText w:val="•"/>
      <w:lvlJc w:val="left"/>
      <w:pPr>
        <w:ind w:left="1594" w:hanging="144"/>
      </w:pPr>
      <w:rPr>
        <w:rFonts w:hint="default"/>
      </w:rPr>
    </w:lvl>
    <w:lvl w:ilvl="5" w:tplc="7DC44980">
      <w:numFmt w:val="bullet"/>
      <w:lvlText w:val="•"/>
      <w:lvlJc w:val="left"/>
      <w:pPr>
        <w:ind w:left="1938" w:hanging="144"/>
      </w:pPr>
      <w:rPr>
        <w:rFonts w:hint="default"/>
      </w:rPr>
    </w:lvl>
    <w:lvl w:ilvl="6" w:tplc="0596AA20">
      <w:numFmt w:val="bullet"/>
      <w:lvlText w:val="•"/>
      <w:lvlJc w:val="left"/>
      <w:pPr>
        <w:ind w:left="2281" w:hanging="144"/>
      </w:pPr>
      <w:rPr>
        <w:rFonts w:hint="default"/>
      </w:rPr>
    </w:lvl>
    <w:lvl w:ilvl="7" w:tplc="151C21B2">
      <w:numFmt w:val="bullet"/>
      <w:lvlText w:val="•"/>
      <w:lvlJc w:val="left"/>
      <w:pPr>
        <w:ind w:left="2625" w:hanging="144"/>
      </w:pPr>
      <w:rPr>
        <w:rFonts w:hint="default"/>
      </w:rPr>
    </w:lvl>
    <w:lvl w:ilvl="8" w:tplc="33023BFE">
      <w:numFmt w:val="bullet"/>
      <w:lvlText w:val="•"/>
      <w:lvlJc w:val="left"/>
      <w:pPr>
        <w:ind w:left="2968" w:hanging="144"/>
      </w:pPr>
      <w:rPr>
        <w:rFonts w:hint="default"/>
      </w:rPr>
    </w:lvl>
  </w:abstractNum>
  <w:abstractNum w:abstractNumId="270" w15:restartNumberingAfterBreak="0">
    <w:nsid w:val="311649F1"/>
    <w:multiLevelType w:val="hybridMultilevel"/>
    <w:tmpl w:val="CC6CE95C"/>
    <w:lvl w:ilvl="0" w:tplc="ED6E456E">
      <w:numFmt w:val="bullet"/>
      <w:lvlText w:val="•"/>
      <w:lvlJc w:val="left"/>
      <w:pPr>
        <w:ind w:left="277" w:hanging="144"/>
      </w:pPr>
      <w:rPr>
        <w:rFonts w:ascii="Times New Roman" w:eastAsia="Times New Roman" w:hAnsi="Times New Roman" w:cs="Times New Roman" w:hint="default"/>
        <w:w w:val="100"/>
        <w:sz w:val="24"/>
        <w:szCs w:val="24"/>
      </w:rPr>
    </w:lvl>
    <w:lvl w:ilvl="1" w:tplc="FC5A9016">
      <w:numFmt w:val="bullet"/>
      <w:lvlText w:val="•"/>
      <w:lvlJc w:val="left"/>
      <w:pPr>
        <w:ind w:left="816" w:hanging="144"/>
      </w:pPr>
      <w:rPr>
        <w:rFonts w:hint="default"/>
      </w:rPr>
    </w:lvl>
    <w:lvl w:ilvl="2" w:tplc="49CEEB92">
      <w:numFmt w:val="bullet"/>
      <w:lvlText w:val="•"/>
      <w:lvlJc w:val="left"/>
      <w:pPr>
        <w:ind w:left="1352" w:hanging="144"/>
      </w:pPr>
      <w:rPr>
        <w:rFonts w:hint="default"/>
      </w:rPr>
    </w:lvl>
    <w:lvl w:ilvl="3" w:tplc="DDB85D56">
      <w:numFmt w:val="bullet"/>
      <w:lvlText w:val="•"/>
      <w:lvlJc w:val="left"/>
      <w:pPr>
        <w:ind w:left="1888" w:hanging="144"/>
      </w:pPr>
      <w:rPr>
        <w:rFonts w:hint="default"/>
      </w:rPr>
    </w:lvl>
    <w:lvl w:ilvl="4" w:tplc="02AA7F6E">
      <w:numFmt w:val="bullet"/>
      <w:lvlText w:val="•"/>
      <w:lvlJc w:val="left"/>
      <w:pPr>
        <w:ind w:left="2424" w:hanging="144"/>
      </w:pPr>
      <w:rPr>
        <w:rFonts w:hint="default"/>
      </w:rPr>
    </w:lvl>
    <w:lvl w:ilvl="5" w:tplc="432441D8">
      <w:numFmt w:val="bullet"/>
      <w:lvlText w:val="•"/>
      <w:lvlJc w:val="left"/>
      <w:pPr>
        <w:ind w:left="2961" w:hanging="144"/>
      </w:pPr>
      <w:rPr>
        <w:rFonts w:hint="default"/>
      </w:rPr>
    </w:lvl>
    <w:lvl w:ilvl="6" w:tplc="854E715A">
      <w:numFmt w:val="bullet"/>
      <w:lvlText w:val="•"/>
      <w:lvlJc w:val="left"/>
      <w:pPr>
        <w:ind w:left="3497" w:hanging="144"/>
      </w:pPr>
      <w:rPr>
        <w:rFonts w:hint="default"/>
      </w:rPr>
    </w:lvl>
    <w:lvl w:ilvl="7" w:tplc="F6D02514">
      <w:numFmt w:val="bullet"/>
      <w:lvlText w:val="•"/>
      <w:lvlJc w:val="left"/>
      <w:pPr>
        <w:ind w:left="4033" w:hanging="144"/>
      </w:pPr>
      <w:rPr>
        <w:rFonts w:hint="default"/>
      </w:rPr>
    </w:lvl>
    <w:lvl w:ilvl="8" w:tplc="B958114A">
      <w:numFmt w:val="bullet"/>
      <w:lvlText w:val="•"/>
      <w:lvlJc w:val="left"/>
      <w:pPr>
        <w:ind w:left="4569" w:hanging="144"/>
      </w:pPr>
      <w:rPr>
        <w:rFonts w:hint="default"/>
      </w:rPr>
    </w:lvl>
  </w:abstractNum>
  <w:abstractNum w:abstractNumId="271" w15:restartNumberingAfterBreak="0">
    <w:nsid w:val="31624A78"/>
    <w:multiLevelType w:val="hybridMultilevel"/>
    <w:tmpl w:val="2B886C8E"/>
    <w:lvl w:ilvl="0" w:tplc="0E38F588">
      <w:numFmt w:val="bullet"/>
      <w:lvlText w:val="•"/>
      <w:lvlJc w:val="left"/>
      <w:pPr>
        <w:ind w:left="250" w:hanging="144"/>
      </w:pPr>
      <w:rPr>
        <w:rFonts w:ascii="Times New Roman" w:eastAsia="Times New Roman" w:hAnsi="Times New Roman" w:cs="Times New Roman" w:hint="default"/>
        <w:w w:val="100"/>
        <w:sz w:val="24"/>
        <w:szCs w:val="24"/>
      </w:rPr>
    </w:lvl>
    <w:lvl w:ilvl="1" w:tplc="0E9A7B40">
      <w:numFmt w:val="bullet"/>
      <w:lvlText w:val="•"/>
      <w:lvlJc w:val="left"/>
      <w:pPr>
        <w:ind w:left="797" w:hanging="144"/>
      </w:pPr>
      <w:rPr>
        <w:rFonts w:hint="default"/>
      </w:rPr>
    </w:lvl>
    <w:lvl w:ilvl="2" w:tplc="E45E885E">
      <w:numFmt w:val="bullet"/>
      <w:lvlText w:val="•"/>
      <w:lvlJc w:val="left"/>
      <w:pPr>
        <w:ind w:left="1334" w:hanging="144"/>
      </w:pPr>
      <w:rPr>
        <w:rFonts w:hint="default"/>
      </w:rPr>
    </w:lvl>
    <w:lvl w:ilvl="3" w:tplc="0082C8F6">
      <w:numFmt w:val="bullet"/>
      <w:lvlText w:val="•"/>
      <w:lvlJc w:val="left"/>
      <w:pPr>
        <w:ind w:left="1871" w:hanging="144"/>
      </w:pPr>
      <w:rPr>
        <w:rFonts w:hint="default"/>
      </w:rPr>
    </w:lvl>
    <w:lvl w:ilvl="4" w:tplc="FFCE4326">
      <w:numFmt w:val="bullet"/>
      <w:lvlText w:val="•"/>
      <w:lvlJc w:val="left"/>
      <w:pPr>
        <w:ind w:left="2408" w:hanging="144"/>
      </w:pPr>
      <w:rPr>
        <w:rFonts w:hint="default"/>
      </w:rPr>
    </w:lvl>
    <w:lvl w:ilvl="5" w:tplc="9F483AEC">
      <w:numFmt w:val="bullet"/>
      <w:lvlText w:val="•"/>
      <w:lvlJc w:val="left"/>
      <w:pPr>
        <w:ind w:left="2945" w:hanging="144"/>
      </w:pPr>
      <w:rPr>
        <w:rFonts w:hint="default"/>
      </w:rPr>
    </w:lvl>
    <w:lvl w:ilvl="6" w:tplc="CF769CC6">
      <w:numFmt w:val="bullet"/>
      <w:lvlText w:val="•"/>
      <w:lvlJc w:val="left"/>
      <w:pPr>
        <w:ind w:left="3482" w:hanging="144"/>
      </w:pPr>
      <w:rPr>
        <w:rFonts w:hint="default"/>
      </w:rPr>
    </w:lvl>
    <w:lvl w:ilvl="7" w:tplc="C946023C">
      <w:numFmt w:val="bullet"/>
      <w:lvlText w:val="•"/>
      <w:lvlJc w:val="left"/>
      <w:pPr>
        <w:ind w:left="4019" w:hanging="144"/>
      </w:pPr>
      <w:rPr>
        <w:rFonts w:hint="default"/>
      </w:rPr>
    </w:lvl>
    <w:lvl w:ilvl="8" w:tplc="26144B08">
      <w:numFmt w:val="bullet"/>
      <w:lvlText w:val="•"/>
      <w:lvlJc w:val="left"/>
      <w:pPr>
        <w:ind w:left="4556" w:hanging="144"/>
      </w:pPr>
      <w:rPr>
        <w:rFonts w:hint="default"/>
      </w:rPr>
    </w:lvl>
  </w:abstractNum>
  <w:abstractNum w:abstractNumId="272" w15:restartNumberingAfterBreak="0">
    <w:nsid w:val="31BF2E0D"/>
    <w:multiLevelType w:val="hybridMultilevel"/>
    <w:tmpl w:val="E5E2B0C0"/>
    <w:lvl w:ilvl="0" w:tplc="4F96859A">
      <w:numFmt w:val="bullet"/>
      <w:lvlText w:val="•"/>
      <w:lvlJc w:val="left"/>
      <w:pPr>
        <w:ind w:left="277" w:hanging="144"/>
      </w:pPr>
      <w:rPr>
        <w:rFonts w:ascii="Times New Roman" w:eastAsia="Times New Roman" w:hAnsi="Times New Roman" w:cs="Times New Roman" w:hint="default"/>
        <w:w w:val="100"/>
        <w:sz w:val="24"/>
        <w:szCs w:val="24"/>
      </w:rPr>
    </w:lvl>
    <w:lvl w:ilvl="1" w:tplc="D7C42C24">
      <w:numFmt w:val="bullet"/>
      <w:lvlText w:val="•"/>
      <w:lvlJc w:val="left"/>
      <w:pPr>
        <w:ind w:left="690" w:hanging="144"/>
      </w:pPr>
      <w:rPr>
        <w:rFonts w:hint="default"/>
      </w:rPr>
    </w:lvl>
    <w:lvl w:ilvl="2" w:tplc="EEBE8644">
      <w:numFmt w:val="bullet"/>
      <w:lvlText w:val="•"/>
      <w:lvlJc w:val="left"/>
      <w:pPr>
        <w:ind w:left="1100" w:hanging="144"/>
      </w:pPr>
      <w:rPr>
        <w:rFonts w:hint="default"/>
      </w:rPr>
    </w:lvl>
    <w:lvl w:ilvl="3" w:tplc="5F606B62">
      <w:numFmt w:val="bullet"/>
      <w:lvlText w:val="•"/>
      <w:lvlJc w:val="left"/>
      <w:pPr>
        <w:ind w:left="1510" w:hanging="144"/>
      </w:pPr>
      <w:rPr>
        <w:rFonts w:hint="default"/>
      </w:rPr>
    </w:lvl>
    <w:lvl w:ilvl="4" w:tplc="20DCD966">
      <w:numFmt w:val="bullet"/>
      <w:lvlText w:val="•"/>
      <w:lvlJc w:val="left"/>
      <w:pPr>
        <w:ind w:left="1920" w:hanging="144"/>
      </w:pPr>
      <w:rPr>
        <w:rFonts w:hint="default"/>
      </w:rPr>
    </w:lvl>
    <w:lvl w:ilvl="5" w:tplc="B54A47CC">
      <w:numFmt w:val="bullet"/>
      <w:lvlText w:val="•"/>
      <w:lvlJc w:val="left"/>
      <w:pPr>
        <w:ind w:left="2331" w:hanging="144"/>
      </w:pPr>
      <w:rPr>
        <w:rFonts w:hint="default"/>
      </w:rPr>
    </w:lvl>
    <w:lvl w:ilvl="6" w:tplc="BA8C2B7E">
      <w:numFmt w:val="bullet"/>
      <w:lvlText w:val="•"/>
      <w:lvlJc w:val="left"/>
      <w:pPr>
        <w:ind w:left="2741" w:hanging="144"/>
      </w:pPr>
      <w:rPr>
        <w:rFonts w:hint="default"/>
      </w:rPr>
    </w:lvl>
    <w:lvl w:ilvl="7" w:tplc="DD38648C">
      <w:numFmt w:val="bullet"/>
      <w:lvlText w:val="•"/>
      <w:lvlJc w:val="left"/>
      <w:pPr>
        <w:ind w:left="3151" w:hanging="144"/>
      </w:pPr>
      <w:rPr>
        <w:rFonts w:hint="default"/>
      </w:rPr>
    </w:lvl>
    <w:lvl w:ilvl="8" w:tplc="C9E4D838">
      <w:numFmt w:val="bullet"/>
      <w:lvlText w:val="•"/>
      <w:lvlJc w:val="left"/>
      <w:pPr>
        <w:ind w:left="3561" w:hanging="144"/>
      </w:pPr>
      <w:rPr>
        <w:rFonts w:hint="default"/>
      </w:rPr>
    </w:lvl>
  </w:abstractNum>
  <w:abstractNum w:abstractNumId="273" w15:restartNumberingAfterBreak="0">
    <w:nsid w:val="31CC12B8"/>
    <w:multiLevelType w:val="hybridMultilevel"/>
    <w:tmpl w:val="B0B0D824"/>
    <w:lvl w:ilvl="0" w:tplc="9D182680">
      <w:numFmt w:val="bullet"/>
      <w:lvlText w:val="•"/>
      <w:lvlJc w:val="left"/>
      <w:pPr>
        <w:ind w:left="230" w:hanging="144"/>
      </w:pPr>
      <w:rPr>
        <w:rFonts w:ascii="Times New Roman" w:eastAsia="Times New Roman" w:hAnsi="Times New Roman" w:cs="Times New Roman" w:hint="default"/>
        <w:i/>
        <w:w w:val="100"/>
        <w:sz w:val="24"/>
        <w:szCs w:val="24"/>
      </w:rPr>
    </w:lvl>
    <w:lvl w:ilvl="1" w:tplc="56E628D6">
      <w:numFmt w:val="bullet"/>
      <w:lvlText w:val="•"/>
      <w:lvlJc w:val="left"/>
      <w:pPr>
        <w:ind w:left="553" w:hanging="144"/>
      </w:pPr>
      <w:rPr>
        <w:rFonts w:hint="default"/>
      </w:rPr>
    </w:lvl>
    <w:lvl w:ilvl="2" w:tplc="ED8CDDA8">
      <w:numFmt w:val="bullet"/>
      <w:lvlText w:val="•"/>
      <w:lvlJc w:val="left"/>
      <w:pPr>
        <w:ind w:left="867" w:hanging="144"/>
      </w:pPr>
      <w:rPr>
        <w:rFonts w:hint="default"/>
      </w:rPr>
    </w:lvl>
    <w:lvl w:ilvl="3" w:tplc="F390631A">
      <w:numFmt w:val="bullet"/>
      <w:lvlText w:val="•"/>
      <w:lvlJc w:val="left"/>
      <w:pPr>
        <w:ind w:left="1181" w:hanging="144"/>
      </w:pPr>
      <w:rPr>
        <w:rFonts w:hint="default"/>
      </w:rPr>
    </w:lvl>
    <w:lvl w:ilvl="4" w:tplc="38EE7188">
      <w:numFmt w:val="bullet"/>
      <w:lvlText w:val="•"/>
      <w:lvlJc w:val="left"/>
      <w:pPr>
        <w:ind w:left="1494" w:hanging="144"/>
      </w:pPr>
      <w:rPr>
        <w:rFonts w:hint="default"/>
      </w:rPr>
    </w:lvl>
    <w:lvl w:ilvl="5" w:tplc="F2786A6A">
      <w:numFmt w:val="bullet"/>
      <w:lvlText w:val="•"/>
      <w:lvlJc w:val="left"/>
      <w:pPr>
        <w:ind w:left="1808" w:hanging="144"/>
      </w:pPr>
      <w:rPr>
        <w:rFonts w:hint="default"/>
      </w:rPr>
    </w:lvl>
    <w:lvl w:ilvl="6" w:tplc="04D60636">
      <w:numFmt w:val="bullet"/>
      <w:lvlText w:val="•"/>
      <w:lvlJc w:val="left"/>
      <w:pPr>
        <w:ind w:left="2122" w:hanging="144"/>
      </w:pPr>
      <w:rPr>
        <w:rFonts w:hint="default"/>
      </w:rPr>
    </w:lvl>
    <w:lvl w:ilvl="7" w:tplc="A8544688">
      <w:numFmt w:val="bullet"/>
      <w:lvlText w:val="•"/>
      <w:lvlJc w:val="left"/>
      <w:pPr>
        <w:ind w:left="2435" w:hanging="144"/>
      </w:pPr>
      <w:rPr>
        <w:rFonts w:hint="default"/>
      </w:rPr>
    </w:lvl>
    <w:lvl w:ilvl="8" w:tplc="288E4B44">
      <w:numFmt w:val="bullet"/>
      <w:lvlText w:val="•"/>
      <w:lvlJc w:val="left"/>
      <w:pPr>
        <w:ind w:left="2749" w:hanging="144"/>
      </w:pPr>
      <w:rPr>
        <w:rFonts w:hint="default"/>
      </w:rPr>
    </w:lvl>
  </w:abstractNum>
  <w:abstractNum w:abstractNumId="274" w15:restartNumberingAfterBreak="0">
    <w:nsid w:val="31E14A56"/>
    <w:multiLevelType w:val="hybridMultilevel"/>
    <w:tmpl w:val="F7F88A80"/>
    <w:lvl w:ilvl="0" w:tplc="E8A6D38A">
      <w:numFmt w:val="bullet"/>
      <w:lvlText w:val="•"/>
      <w:lvlJc w:val="left"/>
      <w:pPr>
        <w:ind w:left="106" w:hanging="144"/>
      </w:pPr>
      <w:rPr>
        <w:rFonts w:ascii="Times New Roman" w:eastAsia="Times New Roman" w:hAnsi="Times New Roman" w:cs="Times New Roman" w:hint="default"/>
        <w:w w:val="100"/>
        <w:sz w:val="24"/>
        <w:szCs w:val="24"/>
      </w:rPr>
    </w:lvl>
    <w:lvl w:ilvl="1" w:tplc="EA185796">
      <w:numFmt w:val="bullet"/>
      <w:lvlText w:val="•"/>
      <w:lvlJc w:val="left"/>
      <w:pPr>
        <w:ind w:left="667" w:hanging="144"/>
      </w:pPr>
      <w:rPr>
        <w:rFonts w:hint="default"/>
      </w:rPr>
    </w:lvl>
    <w:lvl w:ilvl="2" w:tplc="757C8F6A">
      <w:numFmt w:val="bullet"/>
      <w:lvlText w:val="•"/>
      <w:lvlJc w:val="left"/>
      <w:pPr>
        <w:ind w:left="1234" w:hanging="144"/>
      </w:pPr>
      <w:rPr>
        <w:rFonts w:hint="default"/>
      </w:rPr>
    </w:lvl>
    <w:lvl w:ilvl="3" w:tplc="49F6C004">
      <w:numFmt w:val="bullet"/>
      <w:lvlText w:val="•"/>
      <w:lvlJc w:val="left"/>
      <w:pPr>
        <w:ind w:left="1801" w:hanging="144"/>
      </w:pPr>
      <w:rPr>
        <w:rFonts w:hint="default"/>
      </w:rPr>
    </w:lvl>
    <w:lvl w:ilvl="4" w:tplc="CD4681C4">
      <w:numFmt w:val="bullet"/>
      <w:lvlText w:val="•"/>
      <w:lvlJc w:val="left"/>
      <w:pPr>
        <w:ind w:left="2368" w:hanging="144"/>
      </w:pPr>
      <w:rPr>
        <w:rFonts w:hint="default"/>
      </w:rPr>
    </w:lvl>
    <w:lvl w:ilvl="5" w:tplc="D884DC0E">
      <w:numFmt w:val="bullet"/>
      <w:lvlText w:val="•"/>
      <w:lvlJc w:val="left"/>
      <w:pPr>
        <w:ind w:left="2935" w:hanging="144"/>
      </w:pPr>
      <w:rPr>
        <w:rFonts w:hint="default"/>
      </w:rPr>
    </w:lvl>
    <w:lvl w:ilvl="6" w:tplc="7E0C0CA8">
      <w:numFmt w:val="bullet"/>
      <w:lvlText w:val="•"/>
      <w:lvlJc w:val="left"/>
      <w:pPr>
        <w:ind w:left="3502" w:hanging="144"/>
      </w:pPr>
      <w:rPr>
        <w:rFonts w:hint="default"/>
      </w:rPr>
    </w:lvl>
    <w:lvl w:ilvl="7" w:tplc="E6561BC8">
      <w:numFmt w:val="bullet"/>
      <w:lvlText w:val="•"/>
      <w:lvlJc w:val="left"/>
      <w:pPr>
        <w:ind w:left="4069" w:hanging="144"/>
      </w:pPr>
      <w:rPr>
        <w:rFonts w:hint="default"/>
      </w:rPr>
    </w:lvl>
    <w:lvl w:ilvl="8" w:tplc="29CAB7D0">
      <w:numFmt w:val="bullet"/>
      <w:lvlText w:val="•"/>
      <w:lvlJc w:val="left"/>
      <w:pPr>
        <w:ind w:left="4636" w:hanging="144"/>
      </w:pPr>
      <w:rPr>
        <w:rFonts w:hint="default"/>
      </w:rPr>
    </w:lvl>
  </w:abstractNum>
  <w:abstractNum w:abstractNumId="275" w15:restartNumberingAfterBreak="0">
    <w:nsid w:val="32006154"/>
    <w:multiLevelType w:val="hybridMultilevel"/>
    <w:tmpl w:val="4DF886CC"/>
    <w:lvl w:ilvl="0" w:tplc="A8F6952C">
      <w:numFmt w:val="bullet"/>
      <w:lvlText w:val="•"/>
      <w:lvlJc w:val="left"/>
      <w:pPr>
        <w:ind w:left="250" w:hanging="144"/>
      </w:pPr>
      <w:rPr>
        <w:rFonts w:ascii="Times New Roman" w:eastAsia="Times New Roman" w:hAnsi="Times New Roman" w:cs="Times New Roman" w:hint="default"/>
        <w:w w:val="100"/>
        <w:sz w:val="24"/>
        <w:szCs w:val="24"/>
      </w:rPr>
    </w:lvl>
    <w:lvl w:ilvl="1" w:tplc="49F47326">
      <w:numFmt w:val="bullet"/>
      <w:lvlText w:val="•"/>
      <w:lvlJc w:val="left"/>
      <w:pPr>
        <w:ind w:left="868" w:hanging="144"/>
      </w:pPr>
      <w:rPr>
        <w:rFonts w:hint="default"/>
      </w:rPr>
    </w:lvl>
    <w:lvl w:ilvl="2" w:tplc="EC424DEE">
      <w:numFmt w:val="bullet"/>
      <w:lvlText w:val="•"/>
      <w:lvlJc w:val="left"/>
      <w:pPr>
        <w:ind w:left="1476" w:hanging="144"/>
      </w:pPr>
      <w:rPr>
        <w:rFonts w:hint="default"/>
      </w:rPr>
    </w:lvl>
    <w:lvl w:ilvl="3" w:tplc="03CCEC2A">
      <w:numFmt w:val="bullet"/>
      <w:lvlText w:val="•"/>
      <w:lvlJc w:val="left"/>
      <w:pPr>
        <w:ind w:left="2084" w:hanging="144"/>
      </w:pPr>
      <w:rPr>
        <w:rFonts w:hint="default"/>
      </w:rPr>
    </w:lvl>
    <w:lvl w:ilvl="4" w:tplc="91086EA4">
      <w:numFmt w:val="bullet"/>
      <w:lvlText w:val="•"/>
      <w:lvlJc w:val="left"/>
      <w:pPr>
        <w:ind w:left="2692" w:hanging="144"/>
      </w:pPr>
      <w:rPr>
        <w:rFonts w:hint="default"/>
      </w:rPr>
    </w:lvl>
    <w:lvl w:ilvl="5" w:tplc="E9CAA6A0">
      <w:numFmt w:val="bullet"/>
      <w:lvlText w:val="•"/>
      <w:lvlJc w:val="left"/>
      <w:pPr>
        <w:ind w:left="3301" w:hanging="144"/>
      </w:pPr>
      <w:rPr>
        <w:rFonts w:hint="default"/>
      </w:rPr>
    </w:lvl>
    <w:lvl w:ilvl="6" w:tplc="F962E12E">
      <w:numFmt w:val="bullet"/>
      <w:lvlText w:val="•"/>
      <w:lvlJc w:val="left"/>
      <w:pPr>
        <w:ind w:left="3909" w:hanging="144"/>
      </w:pPr>
      <w:rPr>
        <w:rFonts w:hint="default"/>
      </w:rPr>
    </w:lvl>
    <w:lvl w:ilvl="7" w:tplc="5DE0B048">
      <w:numFmt w:val="bullet"/>
      <w:lvlText w:val="•"/>
      <w:lvlJc w:val="left"/>
      <w:pPr>
        <w:ind w:left="4517" w:hanging="144"/>
      </w:pPr>
      <w:rPr>
        <w:rFonts w:hint="default"/>
      </w:rPr>
    </w:lvl>
    <w:lvl w:ilvl="8" w:tplc="555E6B7E">
      <w:numFmt w:val="bullet"/>
      <w:lvlText w:val="•"/>
      <w:lvlJc w:val="left"/>
      <w:pPr>
        <w:ind w:left="5125" w:hanging="144"/>
      </w:pPr>
      <w:rPr>
        <w:rFonts w:hint="default"/>
      </w:rPr>
    </w:lvl>
  </w:abstractNum>
  <w:abstractNum w:abstractNumId="276" w15:restartNumberingAfterBreak="0">
    <w:nsid w:val="32366BCB"/>
    <w:multiLevelType w:val="hybridMultilevel"/>
    <w:tmpl w:val="55ECD0AC"/>
    <w:lvl w:ilvl="0" w:tplc="FBBABAA2">
      <w:numFmt w:val="bullet"/>
      <w:lvlText w:val="•"/>
      <w:lvlJc w:val="left"/>
      <w:pPr>
        <w:ind w:left="220" w:hanging="144"/>
      </w:pPr>
      <w:rPr>
        <w:rFonts w:ascii="Times New Roman" w:eastAsia="Times New Roman" w:hAnsi="Times New Roman" w:cs="Times New Roman" w:hint="default"/>
        <w:w w:val="100"/>
        <w:sz w:val="24"/>
        <w:szCs w:val="24"/>
      </w:rPr>
    </w:lvl>
    <w:lvl w:ilvl="1" w:tplc="61686552">
      <w:numFmt w:val="bullet"/>
      <w:lvlText w:val="•"/>
      <w:lvlJc w:val="left"/>
      <w:pPr>
        <w:ind w:left="534" w:hanging="144"/>
      </w:pPr>
      <w:rPr>
        <w:rFonts w:hint="default"/>
      </w:rPr>
    </w:lvl>
    <w:lvl w:ilvl="2" w:tplc="877C27B8">
      <w:numFmt w:val="bullet"/>
      <w:lvlText w:val="•"/>
      <w:lvlJc w:val="left"/>
      <w:pPr>
        <w:ind w:left="849" w:hanging="144"/>
      </w:pPr>
      <w:rPr>
        <w:rFonts w:hint="default"/>
      </w:rPr>
    </w:lvl>
    <w:lvl w:ilvl="3" w:tplc="0E789640">
      <w:numFmt w:val="bullet"/>
      <w:lvlText w:val="•"/>
      <w:lvlJc w:val="left"/>
      <w:pPr>
        <w:ind w:left="1163" w:hanging="144"/>
      </w:pPr>
      <w:rPr>
        <w:rFonts w:hint="default"/>
      </w:rPr>
    </w:lvl>
    <w:lvl w:ilvl="4" w:tplc="B24473C0">
      <w:numFmt w:val="bullet"/>
      <w:lvlText w:val="•"/>
      <w:lvlJc w:val="left"/>
      <w:pPr>
        <w:ind w:left="1478" w:hanging="144"/>
      </w:pPr>
      <w:rPr>
        <w:rFonts w:hint="default"/>
      </w:rPr>
    </w:lvl>
    <w:lvl w:ilvl="5" w:tplc="041E2BFE">
      <w:numFmt w:val="bullet"/>
      <w:lvlText w:val="•"/>
      <w:lvlJc w:val="left"/>
      <w:pPr>
        <w:ind w:left="1793" w:hanging="144"/>
      </w:pPr>
      <w:rPr>
        <w:rFonts w:hint="default"/>
      </w:rPr>
    </w:lvl>
    <w:lvl w:ilvl="6" w:tplc="FEBC10D2">
      <w:numFmt w:val="bullet"/>
      <w:lvlText w:val="•"/>
      <w:lvlJc w:val="left"/>
      <w:pPr>
        <w:ind w:left="2107" w:hanging="144"/>
      </w:pPr>
      <w:rPr>
        <w:rFonts w:hint="default"/>
      </w:rPr>
    </w:lvl>
    <w:lvl w:ilvl="7" w:tplc="935245EE">
      <w:numFmt w:val="bullet"/>
      <w:lvlText w:val="•"/>
      <w:lvlJc w:val="left"/>
      <w:pPr>
        <w:ind w:left="2422" w:hanging="144"/>
      </w:pPr>
      <w:rPr>
        <w:rFonts w:hint="default"/>
      </w:rPr>
    </w:lvl>
    <w:lvl w:ilvl="8" w:tplc="2DAA27C2">
      <w:numFmt w:val="bullet"/>
      <w:lvlText w:val="•"/>
      <w:lvlJc w:val="left"/>
      <w:pPr>
        <w:ind w:left="2736" w:hanging="144"/>
      </w:pPr>
      <w:rPr>
        <w:rFonts w:hint="default"/>
      </w:rPr>
    </w:lvl>
  </w:abstractNum>
  <w:abstractNum w:abstractNumId="277" w15:restartNumberingAfterBreak="0">
    <w:nsid w:val="32715005"/>
    <w:multiLevelType w:val="hybridMultilevel"/>
    <w:tmpl w:val="12F2412E"/>
    <w:lvl w:ilvl="0" w:tplc="FFD05EDE">
      <w:numFmt w:val="bullet"/>
      <w:lvlText w:val="•"/>
      <w:lvlJc w:val="left"/>
      <w:pPr>
        <w:ind w:left="246" w:hanging="144"/>
      </w:pPr>
      <w:rPr>
        <w:rFonts w:ascii="Times New Roman" w:eastAsia="Times New Roman" w:hAnsi="Times New Roman" w:cs="Times New Roman" w:hint="default"/>
        <w:i/>
        <w:w w:val="100"/>
        <w:sz w:val="24"/>
        <w:szCs w:val="24"/>
      </w:rPr>
    </w:lvl>
    <w:lvl w:ilvl="1" w:tplc="C22EF62C">
      <w:numFmt w:val="bullet"/>
      <w:lvlText w:val="•"/>
      <w:lvlJc w:val="left"/>
      <w:pPr>
        <w:ind w:left="640" w:hanging="144"/>
      </w:pPr>
      <w:rPr>
        <w:rFonts w:hint="default"/>
      </w:rPr>
    </w:lvl>
    <w:lvl w:ilvl="2" w:tplc="8370EF7A">
      <w:numFmt w:val="bullet"/>
      <w:lvlText w:val="•"/>
      <w:lvlJc w:val="left"/>
      <w:pPr>
        <w:ind w:left="1040" w:hanging="144"/>
      </w:pPr>
      <w:rPr>
        <w:rFonts w:hint="default"/>
      </w:rPr>
    </w:lvl>
    <w:lvl w:ilvl="3" w:tplc="B0B0FC72">
      <w:numFmt w:val="bullet"/>
      <w:lvlText w:val="•"/>
      <w:lvlJc w:val="left"/>
      <w:pPr>
        <w:ind w:left="1440" w:hanging="144"/>
      </w:pPr>
      <w:rPr>
        <w:rFonts w:hint="default"/>
      </w:rPr>
    </w:lvl>
    <w:lvl w:ilvl="4" w:tplc="3A50A1A0">
      <w:numFmt w:val="bullet"/>
      <w:lvlText w:val="•"/>
      <w:lvlJc w:val="left"/>
      <w:pPr>
        <w:ind w:left="1840" w:hanging="144"/>
      </w:pPr>
      <w:rPr>
        <w:rFonts w:hint="default"/>
      </w:rPr>
    </w:lvl>
    <w:lvl w:ilvl="5" w:tplc="0AF25D38">
      <w:numFmt w:val="bullet"/>
      <w:lvlText w:val="•"/>
      <w:lvlJc w:val="left"/>
      <w:pPr>
        <w:ind w:left="2241" w:hanging="144"/>
      </w:pPr>
      <w:rPr>
        <w:rFonts w:hint="default"/>
      </w:rPr>
    </w:lvl>
    <w:lvl w:ilvl="6" w:tplc="C1E4F73C">
      <w:numFmt w:val="bullet"/>
      <w:lvlText w:val="•"/>
      <w:lvlJc w:val="left"/>
      <w:pPr>
        <w:ind w:left="2641" w:hanging="144"/>
      </w:pPr>
      <w:rPr>
        <w:rFonts w:hint="default"/>
      </w:rPr>
    </w:lvl>
    <w:lvl w:ilvl="7" w:tplc="4B14C1D6">
      <w:numFmt w:val="bullet"/>
      <w:lvlText w:val="•"/>
      <w:lvlJc w:val="left"/>
      <w:pPr>
        <w:ind w:left="3041" w:hanging="144"/>
      </w:pPr>
      <w:rPr>
        <w:rFonts w:hint="default"/>
      </w:rPr>
    </w:lvl>
    <w:lvl w:ilvl="8" w:tplc="D624D380">
      <w:numFmt w:val="bullet"/>
      <w:lvlText w:val="•"/>
      <w:lvlJc w:val="left"/>
      <w:pPr>
        <w:ind w:left="3441" w:hanging="144"/>
      </w:pPr>
      <w:rPr>
        <w:rFonts w:hint="default"/>
      </w:rPr>
    </w:lvl>
  </w:abstractNum>
  <w:abstractNum w:abstractNumId="278" w15:restartNumberingAfterBreak="0">
    <w:nsid w:val="32855237"/>
    <w:multiLevelType w:val="hybridMultilevel"/>
    <w:tmpl w:val="A224E6D2"/>
    <w:lvl w:ilvl="0" w:tplc="C0C4AFFC">
      <w:numFmt w:val="bullet"/>
      <w:lvlText w:val="•"/>
      <w:lvlJc w:val="left"/>
      <w:pPr>
        <w:ind w:left="226" w:hanging="144"/>
      </w:pPr>
      <w:rPr>
        <w:rFonts w:ascii="Times New Roman" w:eastAsia="Times New Roman" w:hAnsi="Times New Roman" w:cs="Times New Roman" w:hint="default"/>
        <w:i/>
        <w:w w:val="100"/>
        <w:sz w:val="24"/>
        <w:szCs w:val="24"/>
      </w:rPr>
    </w:lvl>
    <w:lvl w:ilvl="1" w:tplc="F1085422">
      <w:numFmt w:val="bullet"/>
      <w:lvlText w:val="•"/>
      <w:lvlJc w:val="left"/>
      <w:pPr>
        <w:ind w:left="578" w:hanging="144"/>
      </w:pPr>
      <w:rPr>
        <w:rFonts w:hint="default"/>
      </w:rPr>
    </w:lvl>
    <w:lvl w:ilvl="2" w:tplc="36B072B0">
      <w:numFmt w:val="bullet"/>
      <w:lvlText w:val="•"/>
      <w:lvlJc w:val="left"/>
      <w:pPr>
        <w:ind w:left="936" w:hanging="144"/>
      </w:pPr>
      <w:rPr>
        <w:rFonts w:hint="default"/>
      </w:rPr>
    </w:lvl>
    <w:lvl w:ilvl="3" w:tplc="6E04FFA6">
      <w:numFmt w:val="bullet"/>
      <w:lvlText w:val="•"/>
      <w:lvlJc w:val="left"/>
      <w:pPr>
        <w:ind w:left="1294" w:hanging="144"/>
      </w:pPr>
      <w:rPr>
        <w:rFonts w:hint="default"/>
      </w:rPr>
    </w:lvl>
    <w:lvl w:ilvl="4" w:tplc="50869B00">
      <w:numFmt w:val="bullet"/>
      <w:lvlText w:val="•"/>
      <w:lvlJc w:val="left"/>
      <w:pPr>
        <w:ind w:left="1652" w:hanging="144"/>
      </w:pPr>
      <w:rPr>
        <w:rFonts w:hint="default"/>
      </w:rPr>
    </w:lvl>
    <w:lvl w:ilvl="5" w:tplc="F77CDB28">
      <w:numFmt w:val="bullet"/>
      <w:lvlText w:val="•"/>
      <w:lvlJc w:val="left"/>
      <w:pPr>
        <w:ind w:left="2011" w:hanging="144"/>
      </w:pPr>
      <w:rPr>
        <w:rFonts w:hint="default"/>
      </w:rPr>
    </w:lvl>
    <w:lvl w:ilvl="6" w:tplc="4C0A774A">
      <w:numFmt w:val="bullet"/>
      <w:lvlText w:val="•"/>
      <w:lvlJc w:val="left"/>
      <w:pPr>
        <w:ind w:left="2369" w:hanging="144"/>
      </w:pPr>
      <w:rPr>
        <w:rFonts w:hint="default"/>
      </w:rPr>
    </w:lvl>
    <w:lvl w:ilvl="7" w:tplc="CC42B9D4">
      <w:numFmt w:val="bullet"/>
      <w:lvlText w:val="•"/>
      <w:lvlJc w:val="left"/>
      <w:pPr>
        <w:ind w:left="2727" w:hanging="144"/>
      </w:pPr>
      <w:rPr>
        <w:rFonts w:hint="default"/>
      </w:rPr>
    </w:lvl>
    <w:lvl w:ilvl="8" w:tplc="93EA1C08">
      <w:numFmt w:val="bullet"/>
      <w:lvlText w:val="•"/>
      <w:lvlJc w:val="left"/>
      <w:pPr>
        <w:ind w:left="3085" w:hanging="144"/>
      </w:pPr>
      <w:rPr>
        <w:rFonts w:hint="default"/>
      </w:rPr>
    </w:lvl>
  </w:abstractNum>
  <w:abstractNum w:abstractNumId="279" w15:restartNumberingAfterBreak="0">
    <w:nsid w:val="331024DF"/>
    <w:multiLevelType w:val="hybridMultilevel"/>
    <w:tmpl w:val="7FE61702"/>
    <w:lvl w:ilvl="0" w:tplc="026648AE">
      <w:numFmt w:val="bullet"/>
      <w:lvlText w:val="•"/>
      <w:lvlJc w:val="left"/>
      <w:pPr>
        <w:ind w:left="111" w:hanging="144"/>
      </w:pPr>
      <w:rPr>
        <w:rFonts w:ascii="Times New Roman" w:eastAsia="Times New Roman" w:hAnsi="Times New Roman" w:cs="Times New Roman" w:hint="default"/>
        <w:w w:val="100"/>
        <w:sz w:val="24"/>
        <w:szCs w:val="24"/>
      </w:rPr>
    </w:lvl>
    <w:lvl w:ilvl="1" w:tplc="98044FA0">
      <w:numFmt w:val="bullet"/>
      <w:lvlText w:val="•"/>
      <w:lvlJc w:val="left"/>
      <w:pPr>
        <w:ind w:left="587" w:hanging="144"/>
      </w:pPr>
      <w:rPr>
        <w:rFonts w:hint="default"/>
      </w:rPr>
    </w:lvl>
    <w:lvl w:ilvl="2" w:tplc="22F4554C">
      <w:numFmt w:val="bullet"/>
      <w:lvlText w:val="•"/>
      <w:lvlJc w:val="left"/>
      <w:pPr>
        <w:ind w:left="1054" w:hanging="144"/>
      </w:pPr>
      <w:rPr>
        <w:rFonts w:hint="default"/>
      </w:rPr>
    </w:lvl>
    <w:lvl w:ilvl="3" w:tplc="CFFEF9C8">
      <w:numFmt w:val="bullet"/>
      <w:lvlText w:val="•"/>
      <w:lvlJc w:val="left"/>
      <w:pPr>
        <w:ind w:left="1521" w:hanging="144"/>
      </w:pPr>
      <w:rPr>
        <w:rFonts w:hint="default"/>
      </w:rPr>
    </w:lvl>
    <w:lvl w:ilvl="4" w:tplc="FAC6362A">
      <w:numFmt w:val="bullet"/>
      <w:lvlText w:val="•"/>
      <w:lvlJc w:val="left"/>
      <w:pPr>
        <w:ind w:left="1988" w:hanging="144"/>
      </w:pPr>
      <w:rPr>
        <w:rFonts w:hint="default"/>
      </w:rPr>
    </w:lvl>
    <w:lvl w:ilvl="5" w:tplc="5328855C">
      <w:numFmt w:val="bullet"/>
      <w:lvlText w:val="•"/>
      <w:lvlJc w:val="left"/>
      <w:pPr>
        <w:ind w:left="2455" w:hanging="144"/>
      </w:pPr>
      <w:rPr>
        <w:rFonts w:hint="default"/>
      </w:rPr>
    </w:lvl>
    <w:lvl w:ilvl="6" w:tplc="8FD42966">
      <w:numFmt w:val="bullet"/>
      <w:lvlText w:val="•"/>
      <w:lvlJc w:val="left"/>
      <w:pPr>
        <w:ind w:left="2922" w:hanging="144"/>
      </w:pPr>
      <w:rPr>
        <w:rFonts w:hint="default"/>
      </w:rPr>
    </w:lvl>
    <w:lvl w:ilvl="7" w:tplc="A0B26476">
      <w:numFmt w:val="bullet"/>
      <w:lvlText w:val="•"/>
      <w:lvlJc w:val="left"/>
      <w:pPr>
        <w:ind w:left="3389" w:hanging="144"/>
      </w:pPr>
      <w:rPr>
        <w:rFonts w:hint="default"/>
      </w:rPr>
    </w:lvl>
    <w:lvl w:ilvl="8" w:tplc="6CF08F70">
      <w:numFmt w:val="bullet"/>
      <w:lvlText w:val="•"/>
      <w:lvlJc w:val="left"/>
      <w:pPr>
        <w:ind w:left="3856" w:hanging="144"/>
      </w:pPr>
      <w:rPr>
        <w:rFonts w:hint="default"/>
      </w:rPr>
    </w:lvl>
  </w:abstractNum>
  <w:abstractNum w:abstractNumId="280" w15:restartNumberingAfterBreak="0">
    <w:nsid w:val="33156F5B"/>
    <w:multiLevelType w:val="hybridMultilevel"/>
    <w:tmpl w:val="6D942B86"/>
    <w:lvl w:ilvl="0" w:tplc="059C953E">
      <w:numFmt w:val="bullet"/>
      <w:lvlText w:val="•"/>
      <w:lvlJc w:val="left"/>
      <w:pPr>
        <w:ind w:left="106" w:hanging="236"/>
      </w:pPr>
      <w:rPr>
        <w:rFonts w:ascii="Times New Roman" w:eastAsia="Times New Roman" w:hAnsi="Times New Roman" w:cs="Times New Roman" w:hint="default"/>
        <w:spacing w:val="-30"/>
        <w:w w:val="100"/>
        <w:sz w:val="24"/>
        <w:szCs w:val="24"/>
      </w:rPr>
    </w:lvl>
    <w:lvl w:ilvl="1" w:tplc="125E1264">
      <w:numFmt w:val="bullet"/>
      <w:lvlText w:val="•"/>
      <w:lvlJc w:val="left"/>
      <w:pPr>
        <w:ind w:left="737" w:hanging="236"/>
      </w:pPr>
      <w:rPr>
        <w:rFonts w:hint="default"/>
      </w:rPr>
    </w:lvl>
    <w:lvl w:ilvl="2" w:tplc="C6E49EC0">
      <w:numFmt w:val="bullet"/>
      <w:lvlText w:val="•"/>
      <w:lvlJc w:val="left"/>
      <w:pPr>
        <w:ind w:left="1375" w:hanging="236"/>
      </w:pPr>
      <w:rPr>
        <w:rFonts w:hint="default"/>
      </w:rPr>
    </w:lvl>
    <w:lvl w:ilvl="3" w:tplc="BEA2DBAC">
      <w:numFmt w:val="bullet"/>
      <w:lvlText w:val="•"/>
      <w:lvlJc w:val="left"/>
      <w:pPr>
        <w:ind w:left="2013" w:hanging="236"/>
      </w:pPr>
      <w:rPr>
        <w:rFonts w:hint="default"/>
      </w:rPr>
    </w:lvl>
    <w:lvl w:ilvl="4" w:tplc="D4347456">
      <w:numFmt w:val="bullet"/>
      <w:lvlText w:val="•"/>
      <w:lvlJc w:val="left"/>
      <w:pPr>
        <w:ind w:left="2651" w:hanging="236"/>
      </w:pPr>
      <w:rPr>
        <w:rFonts w:hint="default"/>
      </w:rPr>
    </w:lvl>
    <w:lvl w:ilvl="5" w:tplc="88AA8D7A">
      <w:numFmt w:val="bullet"/>
      <w:lvlText w:val="•"/>
      <w:lvlJc w:val="left"/>
      <w:pPr>
        <w:ind w:left="3289" w:hanging="236"/>
      </w:pPr>
      <w:rPr>
        <w:rFonts w:hint="default"/>
      </w:rPr>
    </w:lvl>
    <w:lvl w:ilvl="6" w:tplc="F2928176">
      <w:numFmt w:val="bullet"/>
      <w:lvlText w:val="•"/>
      <w:lvlJc w:val="left"/>
      <w:pPr>
        <w:ind w:left="3926" w:hanging="236"/>
      </w:pPr>
      <w:rPr>
        <w:rFonts w:hint="default"/>
      </w:rPr>
    </w:lvl>
    <w:lvl w:ilvl="7" w:tplc="15A47E74">
      <w:numFmt w:val="bullet"/>
      <w:lvlText w:val="•"/>
      <w:lvlJc w:val="left"/>
      <w:pPr>
        <w:ind w:left="4564" w:hanging="236"/>
      </w:pPr>
      <w:rPr>
        <w:rFonts w:hint="default"/>
      </w:rPr>
    </w:lvl>
    <w:lvl w:ilvl="8" w:tplc="BEC2A0DA">
      <w:numFmt w:val="bullet"/>
      <w:lvlText w:val="•"/>
      <w:lvlJc w:val="left"/>
      <w:pPr>
        <w:ind w:left="5202" w:hanging="236"/>
      </w:pPr>
      <w:rPr>
        <w:rFonts w:hint="default"/>
      </w:rPr>
    </w:lvl>
  </w:abstractNum>
  <w:abstractNum w:abstractNumId="281" w15:restartNumberingAfterBreak="0">
    <w:nsid w:val="33212471"/>
    <w:multiLevelType w:val="hybridMultilevel"/>
    <w:tmpl w:val="87F08B20"/>
    <w:lvl w:ilvl="0" w:tplc="B67C39B6">
      <w:numFmt w:val="bullet"/>
      <w:lvlText w:val="•"/>
      <w:lvlJc w:val="left"/>
      <w:pPr>
        <w:ind w:left="250" w:hanging="144"/>
      </w:pPr>
      <w:rPr>
        <w:rFonts w:ascii="Times New Roman" w:eastAsia="Times New Roman" w:hAnsi="Times New Roman" w:cs="Times New Roman" w:hint="default"/>
        <w:w w:val="100"/>
        <w:sz w:val="24"/>
        <w:szCs w:val="24"/>
      </w:rPr>
    </w:lvl>
    <w:lvl w:ilvl="1" w:tplc="68F87670">
      <w:numFmt w:val="bullet"/>
      <w:lvlText w:val="•"/>
      <w:lvlJc w:val="left"/>
      <w:pPr>
        <w:ind w:left="868" w:hanging="144"/>
      </w:pPr>
      <w:rPr>
        <w:rFonts w:hint="default"/>
      </w:rPr>
    </w:lvl>
    <w:lvl w:ilvl="2" w:tplc="48323A84">
      <w:numFmt w:val="bullet"/>
      <w:lvlText w:val="•"/>
      <w:lvlJc w:val="left"/>
      <w:pPr>
        <w:ind w:left="1476" w:hanging="144"/>
      </w:pPr>
      <w:rPr>
        <w:rFonts w:hint="default"/>
      </w:rPr>
    </w:lvl>
    <w:lvl w:ilvl="3" w:tplc="371A5F92">
      <w:numFmt w:val="bullet"/>
      <w:lvlText w:val="•"/>
      <w:lvlJc w:val="left"/>
      <w:pPr>
        <w:ind w:left="2084" w:hanging="144"/>
      </w:pPr>
      <w:rPr>
        <w:rFonts w:hint="default"/>
      </w:rPr>
    </w:lvl>
    <w:lvl w:ilvl="4" w:tplc="F5DA3294">
      <w:numFmt w:val="bullet"/>
      <w:lvlText w:val="•"/>
      <w:lvlJc w:val="left"/>
      <w:pPr>
        <w:ind w:left="2692" w:hanging="144"/>
      </w:pPr>
      <w:rPr>
        <w:rFonts w:hint="default"/>
      </w:rPr>
    </w:lvl>
    <w:lvl w:ilvl="5" w:tplc="CEE81910">
      <w:numFmt w:val="bullet"/>
      <w:lvlText w:val="•"/>
      <w:lvlJc w:val="left"/>
      <w:pPr>
        <w:ind w:left="3301" w:hanging="144"/>
      </w:pPr>
      <w:rPr>
        <w:rFonts w:hint="default"/>
      </w:rPr>
    </w:lvl>
    <w:lvl w:ilvl="6" w:tplc="02C2260A">
      <w:numFmt w:val="bullet"/>
      <w:lvlText w:val="•"/>
      <w:lvlJc w:val="left"/>
      <w:pPr>
        <w:ind w:left="3909" w:hanging="144"/>
      </w:pPr>
      <w:rPr>
        <w:rFonts w:hint="default"/>
      </w:rPr>
    </w:lvl>
    <w:lvl w:ilvl="7" w:tplc="D360854A">
      <w:numFmt w:val="bullet"/>
      <w:lvlText w:val="•"/>
      <w:lvlJc w:val="left"/>
      <w:pPr>
        <w:ind w:left="4517" w:hanging="144"/>
      </w:pPr>
      <w:rPr>
        <w:rFonts w:hint="default"/>
      </w:rPr>
    </w:lvl>
    <w:lvl w:ilvl="8" w:tplc="DB86573C">
      <w:numFmt w:val="bullet"/>
      <w:lvlText w:val="•"/>
      <w:lvlJc w:val="left"/>
      <w:pPr>
        <w:ind w:left="5125" w:hanging="144"/>
      </w:pPr>
      <w:rPr>
        <w:rFonts w:hint="default"/>
      </w:rPr>
    </w:lvl>
  </w:abstractNum>
  <w:abstractNum w:abstractNumId="282" w15:restartNumberingAfterBreak="0">
    <w:nsid w:val="33267C59"/>
    <w:multiLevelType w:val="hybridMultilevel"/>
    <w:tmpl w:val="89923AB8"/>
    <w:lvl w:ilvl="0" w:tplc="32961384">
      <w:numFmt w:val="bullet"/>
      <w:lvlText w:val="•"/>
      <w:lvlJc w:val="left"/>
      <w:pPr>
        <w:ind w:left="246" w:hanging="140"/>
      </w:pPr>
      <w:rPr>
        <w:rFonts w:ascii="Times New Roman" w:eastAsia="Times New Roman" w:hAnsi="Times New Roman" w:cs="Times New Roman" w:hint="default"/>
        <w:w w:val="95"/>
        <w:sz w:val="24"/>
        <w:szCs w:val="24"/>
      </w:rPr>
    </w:lvl>
    <w:lvl w:ilvl="1" w:tplc="1DF80E12">
      <w:numFmt w:val="bullet"/>
      <w:lvlText w:val="•"/>
      <w:lvlJc w:val="left"/>
      <w:pPr>
        <w:ind w:left="850" w:hanging="140"/>
      </w:pPr>
      <w:rPr>
        <w:rFonts w:hint="default"/>
      </w:rPr>
    </w:lvl>
    <w:lvl w:ilvl="2" w:tplc="144E7198">
      <w:numFmt w:val="bullet"/>
      <w:lvlText w:val="•"/>
      <w:lvlJc w:val="left"/>
      <w:pPr>
        <w:ind w:left="1461" w:hanging="140"/>
      </w:pPr>
      <w:rPr>
        <w:rFonts w:hint="default"/>
      </w:rPr>
    </w:lvl>
    <w:lvl w:ilvl="3" w:tplc="535C6812">
      <w:numFmt w:val="bullet"/>
      <w:lvlText w:val="•"/>
      <w:lvlJc w:val="left"/>
      <w:pPr>
        <w:ind w:left="2072" w:hanging="140"/>
      </w:pPr>
      <w:rPr>
        <w:rFonts w:hint="default"/>
      </w:rPr>
    </w:lvl>
    <w:lvl w:ilvl="4" w:tplc="E50A4D06">
      <w:numFmt w:val="bullet"/>
      <w:lvlText w:val="•"/>
      <w:lvlJc w:val="left"/>
      <w:pPr>
        <w:ind w:left="2682" w:hanging="140"/>
      </w:pPr>
      <w:rPr>
        <w:rFonts w:hint="default"/>
      </w:rPr>
    </w:lvl>
    <w:lvl w:ilvl="5" w:tplc="49EC503E">
      <w:numFmt w:val="bullet"/>
      <w:lvlText w:val="•"/>
      <w:lvlJc w:val="left"/>
      <w:pPr>
        <w:ind w:left="3293" w:hanging="140"/>
      </w:pPr>
      <w:rPr>
        <w:rFonts w:hint="default"/>
      </w:rPr>
    </w:lvl>
    <w:lvl w:ilvl="6" w:tplc="D298A6D4">
      <w:numFmt w:val="bullet"/>
      <w:lvlText w:val="•"/>
      <w:lvlJc w:val="left"/>
      <w:pPr>
        <w:ind w:left="3904" w:hanging="140"/>
      </w:pPr>
      <w:rPr>
        <w:rFonts w:hint="default"/>
      </w:rPr>
    </w:lvl>
    <w:lvl w:ilvl="7" w:tplc="A218F132">
      <w:numFmt w:val="bullet"/>
      <w:lvlText w:val="•"/>
      <w:lvlJc w:val="left"/>
      <w:pPr>
        <w:ind w:left="4514" w:hanging="140"/>
      </w:pPr>
      <w:rPr>
        <w:rFonts w:hint="default"/>
      </w:rPr>
    </w:lvl>
    <w:lvl w:ilvl="8" w:tplc="AAAC0B00">
      <w:numFmt w:val="bullet"/>
      <w:lvlText w:val="•"/>
      <w:lvlJc w:val="left"/>
      <w:pPr>
        <w:ind w:left="5125" w:hanging="140"/>
      </w:pPr>
      <w:rPr>
        <w:rFonts w:hint="default"/>
      </w:rPr>
    </w:lvl>
  </w:abstractNum>
  <w:abstractNum w:abstractNumId="283" w15:restartNumberingAfterBreak="0">
    <w:nsid w:val="336448BF"/>
    <w:multiLevelType w:val="hybridMultilevel"/>
    <w:tmpl w:val="1448954A"/>
    <w:lvl w:ilvl="0" w:tplc="CFAEF0A8">
      <w:numFmt w:val="bullet"/>
      <w:lvlText w:val="•"/>
      <w:lvlJc w:val="left"/>
      <w:pPr>
        <w:ind w:left="220" w:hanging="144"/>
      </w:pPr>
      <w:rPr>
        <w:rFonts w:ascii="Times New Roman" w:eastAsia="Times New Roman" w:hAnsi="Times New Roman" w:cs="Times New Roman" w:hint="default"/>
        <w:i/>
        <w:w w:val="100"/>
        <w:sz w:val="24"/>
        <w:szCs w:val="24"/>
      </w:rPr>
    </w:lvl>
    <w:lvl w:ilvl="1" w:tplc="13900400">
      <w:numFmt w:val="bullet"/>
      <w:lvlText w:val="•"/>
      <w:lvlJc w:val="left"/>
      <w:pPr>
        <w:ind w:left="534" w:hanging="144"/>
      </w:pPr>
      <w:rPr>
        <w:rFonts w:hint="default"/>
      </w:rPr>
    </w:lvl>
    <w:lvl w:ilvl="2" w:tplc="B32C416E">
      <w:numFmt w:val="bullet"/>
      <w:lvlText w:val="•"/>
      <w:lvlJc w:val="left"/>
      <w:pPr>
        <w:ind w:left="849" w:hanging="144"/>
      </w:pPr>
      <w:rPr>
        <w:rFonts w:hint="default"/>
      </w:rPr>
    </w:lvl>
    <w:lvl w:ilvl="3" w:tplc="6F48A98C">
      <w:numFmt w:val="bullet"/>
      <w:lvlText w:val="•"/>
      <w:lvlJc w:val="left"/>
      <w:pPr>
        <w:ind w:left="1163" w:hanging="144"/>
      </w:pPr>
      <w:rPr>
        <w:rFonts w:hint="default"/>
      </w:rPr>
    </w:lvl>
    <w:lvl w:ilvl="4" w:tplc="EF7CF2F6">
      <w:numFmt w:val="bullet"/>
      <w:lvlText w:val="•"/>
      <w:lvlJc w:val="left"/>
      <w:pPr>
        <w:ind w:left="1478" w:hanging="144"/>
      </w:pPr>
      <w:rPr>
        <w:rFonts w:hint="default"/>
      </w:rPr>
    </w:lvl>
    <w:lvl w:ilvl="5" w:tplc="859AE950">
      <w:numFmt w:val="bullet"/>
      <w:lvlText w:val="•"/>
      <w:lvlJc w:val="left"/>
      <w:pPr>
        <w:ind w:left="1793" w:hanging="144"/>
      </w:pPr>
      <w:rPr>
        <w:rFonts w:hint="default"/>
      </w:rPr>
    </w:lvl>
    <w:lvl w:ilvl="6" w:tplc="42589602">
      <w:numFmt w:val="bullet"/>
      <w:lvlText w:val="•"/>
      <w:lvlJc w:val="left"/>
      <w:pPr>
        <w:ind w:left="2107" w:hanging="144"/>
      </w:pPr>
      <w:rPr>
        <w:rFonts w:hint="default"/>
      </w:rPr>
    </w:lvl>
    <w:lvl w:ilvl="7" w:tplc="75A48168">
      <w:numFmt w:val="bullet"/>
      <w:lvlText w:val="•"/>
      <w:lvlJc w:val="left"/>
      <w:pPr>
        <w:ind w:left="2422" w:hanging="144"/>
      </w:pPr>
      <w:rPr>
        <w:rFonts w:hint="default"/>
      </w:rPr>
    </w:lvl>
    <w:lvl w:ilvl="8" w:tplc="EFD2DB22">
      <w:numFmt w:val="bullet"/>
      <w:lvlText w:val="•"/>
      <w:lvlJc w:val="left"/>
      <w:pPr>
        <w:ind w:left="2736" w:hanging="144"/>
      </w:pPr>
      <w:rPr>
        <w:rFonts w:hint="default"/>
      </w:rPr>
    </w:lvl>
  </w:abstractNum>
  <w:abstractNum w:abstractNumId="284" w15:restartNumberingAfterBreak="0">
    <w:nsid w:val="33F90B3B"/>
    <w:multiLevelType w:val="hybridMultilevel"/>
    <w:tmpl w:val="0E1C837C"/>
    <w:lvl w:ilvl="0" w:tplc="CF6CDE96">
      <w:numFmt w:val="bullet"/>
      <w:lvlText w:val="•"/>
      <w:lvlJc w:val="left"/>
      <w:pPr>
        <w:ind w:left="229" w:hanging="144"/>
      </w:pPr>
      <w:rPr>
        <w:rFonts w:ascii="Times New Roman" w:eastAsia="Times New Roman" w:hAnsi="Times New Roman" w:cs="Times New Roman" w:hint="default"/>
        <w:i/>
        <w:w w:val="100"/>
        <w:sz w:val="24"/>
        <w:szCs w:val="24"/>
      </w:rPr>
    </w:lvl>
    <w:lvl w:ilvl="1" w:tplc="AFA852EA">
      <w:numFmt w:val="bullet"/>
      <w:lvlText w:val="•"/>
      <w:lvlJc w:val="left"/>
      <w:pPr>
        <w:ind w:left="535" w:hanging="144"/>
      </w:pPr>
      <w:rPr>
        <w:rFonts w:hint="default"/>
      </w:rPr>
    </w:lvl>
    <w:lvl w:ilvl="2" w:tplc="3B9E649E">
      <w:numFmt w:val="bullet"/>
      <w:lvlText w:val="•"/>
      <w:lvlJc w:val="left"/>
      <w:pPr>
        <w:ind w:left="850" w:hanging="144"/>
      </w:pPr>
      <w:rPr>
        <w:rFonts w:hint="default"/>
      </w:rPr>
    </w:lvl>
    <w:lvl w:ilvl="3" w:tplc="92C4FD66">
      <w:numFmt w:val="bullet"/>
      <w:lvlText w:val="•"/>
      <w:lvlJc w:val="left"/>
      <w:pPr>
        <w:ind w:left="1165" w:hanging="144"/>
      </w:pPr>
      <w:rPr>
        <w:rFonts w:hint="default"/>
      </w:rPr>
    </w:lvl>
    <w:lvl w:ilvl="4" w:tplc="CB68FD60">
      <w:numFmt w:val="bullet"/>
      <w:lvlText w:val="•"/>
      <w:lvlJc w:val="left"/>
      <w:pPr>
        <w:ind w:left="1480" w:hanging="144"/>
      </w:pPr>
      <w:rPr>
        <w:rFonts w:hint="default"/>
      </w:rPr>
    </w:lvl>
    <w:lvl w:ilvl="5" w:tplc="FE1E8998">
      <w:numFmt w:val="bullet"/>
      <w:lvlText w:val="•"/>
      <w:lvlJc w:val="left"/>
      <w:pPr>
        <w:ind w:left="1796" w:hanging="144"/>
      </w:pPr>
      <w:rPr>
        <w:rFonts w:hint="default"/>
      </w:rPr>
    </w:lvl>
    <w:lvl w:ilvl="6" w:tplc="32B803AE">
      <w:numFmt w:val="bullet"/>
      <w:lvlText w:val="•"/>
      <w:lvlJc w:val="left"/>
      <w:pPr>
        <w:ind w:left="2111" w:hanging="144"/>
      </w:pPr>
      <w:rPr>
        <w:rFonts w:hint="default"/>
      </w:rPr>
    </w:lvl>
    <w:lvl w:ilvl="7" w:tplc="A0E29082">
      <w:numFmt w:val="bullet"/>
      <w:lvlText w:val="•"/>
      <w:lvlJc w:val="left"/>
      <w:pPr>
        <w:ind w:left="2426" w:hanging="144"/>
      </w:pPr>
      <w:rPr>
        <w:rFonts w:hint="default"/>
      </w:rPr>
    </w:lvl>
    <w:lvl w:ilvl="8" w:tplc="6F6CDC1C">
      <w:numFmt w:val="bullet"/>
      <w:lvlText w:val="•"/>
      <w:lvlJc w:val="left"/>
      <w:pPr>
        <w:ind w:left="2741" w:hanging="144"/>
      </w:pPr>
      <w:rPr>
        <w:rFonts w:hint="default"/>
      </w:rPr>
    </w:lvl>
  </w:abstractNum>
  <w:abstractNum w:abstractNumId="285" w15:restartNumberingAfterBreak="0">
    <w:nsid w:val="3415363F"/>
    <w:multiLevelType w:val="hybridMultilevel"/>
    <w:tmpl w:val="9B5EEDFE"/>
    <w:lvl w:ilvl="0" w:tplc="B900C78E">
      <w:numFmt w:val="bullet"/>
      <w:lvlText w:val="•"/>
      <w:lvlJc w:val="left"/>
      <w:pPr>
        <w:ind w:left="250" w:hanging="144"/>
      </w:pPr>
      <w:rPr>
        <w:rFonts w:ascii="Times New Roman" w:eastAsia="Times New Roman" w:hAnsi="Times New Roman" w:cs="Times New Roman" w:hint="default"/>
        <w:w w:val="100"/>
        <w:sz w:val="24"/>
        <w:szCs w:val="24"/>
      </w:rPr>
    </w:lvl>
    <w:lvl w:ilvl="1" w:tplc="486CB85A">
      <w:numFmt w:val="bullet"/>
      <w:lvlText w:val="•"/>
      <w:lvlJc w:val="left"/>
      <w:pPr>
        <w:ind w:left="869" w:hanging="144"/>
      </w:pPr>
      <w:rPr>
        <w:rFonts w:hint="default"/>
      </w:rPr>
    </w:lvl>
    <w:lvl w:ilvl="2" w:tplc="FD9C022E">
      <w:numFmt w:val="bullet"/>
      <w:lvlText w:val="•"/>
      <w:lvlJc w:val="left"/>
      <w:pPr>
        <w:ind w:left="1478" w:hanging="144"/>
      </w:pPr>
      <w:rPr>
        <w:rFonts w:hint="default"/>
      </w:rPr>
    </w:lvl>
    <w:lvl w:ilvl="3" w:tplc="DABA8DF6">
      <w:numFmt w:val="bullet"/>
      <w:lvlText w:val="•"/>
      <w:lvlJc w:val="left"/>
      <w:pPr>
        <w:ind w:left="2087" w:hanging="144"/>
      </w:pPr>
      <w:rPr>
        <w:rFonts w:hint="default"/>
      </w:rPr>
    </w:lvl>
    <w:lvl w:ilvl="4" w:tplc="826A7BFE">
      <w:numFmt w:val="bullet"/>
      <w:lvlText w:val="•"/>
      <w:lvlJc w:val="left"/>
      <w:pPr>
        <w:ind w:left="2696" w:hanging="144"/>
      </w:pPr>
      <w:rPr>
        <w:rFonts w:hint="default"/>
      </w:rPr>
    </w:lvl>
    <w:lvl w:ilvl="5" w:tplc="6366BC64">
      <w:numFmt w:val="bullet"/>
      <w:lvlText w:val="•"/>
      <w:lvlJc w:val="left"/>
      <w:pPr>
        <w:ind w:left="3306" w:hanging="144"/>
      </w:pPr>
      <w:rPr>
        <w:rFonts w:hint="default"/>
      </w:rPr>
    </w:lvl>
    <w:lvl w:ilvl="6" w:tplc="E548B5AE">
      <w:numFmt w:val="bullet"/>
      <w:lvlText w:val="•"/>
      <w:lvlJc w:val="left"/>
      <w:pPr>
        <w:ind w:left="3915" w:hanging="144"/>
      </w:pPr>
      <w:rPr>
        <w:rFonts w:hint="default"/>
      </w:rPr>
    </w:lvl>
    <w:lvl w:ilvl="7" w:tplc="62F6F070">
      <w:numFmt w:val="bullet"/>
      <w:lvlText w:val="•"/>
      <w:lvlJc w:val="left"/>
      <w:pPr>
        <w:ind w:left="4524" w:hanging="144"/>
      </w:pPr>
      <w:rPr>
        <w:rFonts w:hint="default"/>
      </w:rPr>
    </w:lvl>
    <w:lvl w:ilvl="8" w:tplc="8DB844BA">
      <w:numFmt w:val="bullet"/>
      <w:lvlText w:val="•"/>
      <w:lvlJc w:val="left"/>
      <w:pPr>
        <w:ind w:left="5133" w:hanging="144"/>
      </w:pPr>
      <w:rPr>
        <w:rFonts w:hint="default"/>
      </w:rPr>
    </w:lvl>
  </w:abstractNum>
  <w:abstractNum w:abstractNumId="286" w15:restartNumberingAfterBreak="0">
    <w:nsid w:val="346423CE"/>
    <w:multiLevelType w:val="hybridMultilevel"/>
    <w:tmpl w:val="A9D27678"/>
    <w:lvl w:ilvl="0" w:tplc="5CCEDB80">
      <w:numFmt w:val="bullet"/>
      <w:lvlText w:val="•"/>
      <w:lvlJc w:val="left"/>
      <w:pPr>
        <w:ind w:left="246" w:hanging="144"/>
      </w:pPr>
      <w:rPr>
        <w:rFonts w:ascii="Times New Roman" w:eastAsia="Times New Roman" w:hAnsi="Times New Roman" w:cs="Times New Roman" w:hint="default"/>
        <w:i/>
        <w:w w:val="100"/>
        <w:sz w:val="24"/>
        <w:szCs w:val="24"/>
      </w:rPr>
    </w:lvl>
    <w:lvl w:ilvl="1" w:tplc="66D08EFE">
      <w:numFmt w:val="bullet"/>
      <w:lvlText w:val="•"/>
      <w:lvlJc w:val="left"/>
      <w:pPr>
        <w:ind w:left="640" w:hanging="144"/>
      </w:pPr>
      <w:rPr>
        <w:rFonts w:hint="default"/>
      </w:rPr>
    </w:lvl>
    <w:lvl w:ilvl="2" w:tplc="21D66FBA">
      <w:numFmt w:val="bullet"/>
      <w:lvlText w:val="•"/>
      <w:lvlJc w:val="left"/>
      <w:pPr>
        <w:ind w:left="1040" w:hanging="144"/>
      </w:pPr>
      <w:rPr>
        <w:rFonts w:hint="default"/>
      </w:rPr>
    </w:lvl>
    <w:lvl w:ilvl="3" w:tplc="C4A201F4">
      <w:numFmt w:val="bullet"/>
      <w:lvlText w:val="•"/>
      <w:lvlJc w:val="left"/>
      <w:pPr>
        <w:ind w:left="1440" w:hanging="144"/>
      </w:pPr>
      <w:rPr>
        <w:rFonts w:hint="default"/>
      </w:rPr>
    </w:lvl>
    <w:lvl w:ilvl="4" w:tplc="34FE45A2">
      <w:numFmt w:val="bullet"/>
      <w:lvlText w:val="•"/>
      <w:lvlJc w:val="left"/>
      <w:pPr>
        <w:ind w:left="1840" w:hanging="144"/>
      </w:pPr>
      <w:rPr>
        <w:rFonts w:hint="default"/>
      </w:rPr>
    </w:lvl>
    <w:lvl w:ilvl="5" w:tplc="D13A2C24">
      <w:numFmt w:val="bullet"/>
      <w:lvlText w:val="•"/>
      <w:lvlJc w:val="left"/>
      <w:pPr>
        <w:ind w:left="2241" w:hanging="144"/>
      </w:pPr>
      <w:rPr>
        <w:rFonts w:hint="default"/>
      </w:rPr>
    </w:lvl>
    <w:lvl w:ilvl="6" w:tplc="E5DEF47A">
      <w:numFmt w:val="bullet"/>
      <w:lvlText w:val="•"/>
      <w:lvlJc w:val="left"/>
      <w:pPr>
        <w:ind w:left="2641" w:hanging="144"/>
      </w:pPr>
      <w:rPr>
        <w:rFonts w:hint="default"/>
      </w:rPr>
    </w:lvl>
    <w:lvl w:ilvl="7" w:tplc="8C0E609E">
      <w:numFmt w:val="bullet"/>
      <w:lvlText w:val="•"/>
      <w:lvlJc w:val="left"/>
      <w:pPr>
        <w:ind w:left="3041" w:hanging="144"/>
      </w:pPr>
      <w:rPr>
        <w:rFonts w:hint="default"/>
      </w:rPr>
    </w:lvl>
    <w:lvl w:ilvl="8" w:tplc="E834B8A0">
      <w:numFmt w:val="bullet"/>
      <w:lvlText w:val="•"/>
      <w:lvlJc w:val="left"/>
      <w:pPr>
        <w:ind w:left="3441" w:hanging="144"/>
      </w:pPr>
      <w:rPr>
        <w:rFonts w:hint="default"/>
      </w:rPr>
    </w:lvl>
  </w:abstractNum>
  <w:abstractNum w:abstractNumId="287" w15:restartNumberingAfterBreak="0">
    <w:nsid w:val="34781021"/>
    <w:multiLevelType w:val="hybridMultilevel"/>
    <w:tmpl w:val="EA36AA4C"/>
    <w:lvl w:ilvl="0" w:tplc="CC5449A4">
      <w:numFmt w:val="bullet"/>
      <w:lvlText w:val="•"/>
      <w:lvlJc w:val="left"/>
      <w:pPr>
        <w:ind w:left="77" w:hanging="144"/>
      </w:pPr>
      <w:rPr>
        <w:rFonts w:ascii="Times New Roman" w:eastAsia="Times New Roman" w:hAnsi="Times New Roman" w:cs="Times New Roman" w:hint="default"/>
        <w:i/>
        <w:w w:val="100"/>
        <w:sz w:val="24"/>
        <w:szCs w:val="24"/>
      </w:rPr>
    </w:lvl>
    <w:lvl w:ilvl="1" w:tplc="84F8BE1C">
      <w:numFmt w:val="bullet"/>
      <w:lvlText w:val="•"/>
      <w:lvlJc w:val="left"/>
      <w:pPr>
        <w:ind w:left="450" w:hanging="144"/>
      </w:pPr>
      <w:rPr>
        <w:rFonts w:hint="default"/>
      </w:rPr>
    </w:lvl>
    <w:lvl w:ilvl="2" w:tplc="E4507B4E">
      <w:numFmt w:val="bullet"/>
      <w:lvlText w:val="•"/>
      <w:lvlJc w:val="left"/>
      <w:pPr>
        <w:ind w:left="821" w:hanging="144"/>
      </w:pPr>
      <w:rPr>
        <w:rFonts w:hint="default"/>
      </w:rPr>
    </w:lvl>
    <w:lvl w:ilvl="3" w:tplc="DD50C6F8">
      <w:numFmt w:val="bullet"/>
      <w:lvlText w:val="•"/>
      <w:lvlJc w:val="left"/>
      <w:pPr>
        <w:ind w:left="1191" w:hanging="144"/>
      </w:pPr>
      <w:rPr>
        <w:rFonts w:hint="default"/>
      </w:rPr>
    </w:lvl>
    <w:lvl w:ilvl="4" w:tplc="AFDC1830">
      <w:numFmt w:val="bullet"/>
      <w:lvlText w:val="•"/>
      <w:lvlJc w:val="left"/>
      <w:pPr>
        <w:ind w:left="1562" w:hanging="144"/>
      </w:pPr>
      <w:rPr>
        <w:rFonts w:hint="default"/>
      </w:rPr>
    </w:lvl>
    <w:lvl w:ilvl="5" w:tplc="6B12F65A">
      <w:numFmt w:val="bullet"/>
      <w:lvlText w:val="•"/>
      <w:lvlJc w:val="left"/>
      <w:pPr>
        <w:ind w:left="1933" w:hanging="144"/>
      </w:pPr>
      <w:rPr>
        <w:rFonts w:hint="default"/>
      </w:rPr>
    </w:lvl>
    <w:lvl w:ilvl="6" w:tplc="7B608A48">
      <w:numFmt w:val="bullet"/>
      <w:lvlText w:val="•"/>
      <w:lvlJc w:val="left"/>
      <w:pPr>
        <w:ind w:left="2303" w:hanging="144"/>
      </w:pPr>
      <w:rPr>
        <w:rFonts w:hint="default"/>
      </w:rPr>
    </w:lvl>
    <w:lvl w:ilvl="7" w:tplc="4FC83392">
      <w:numFmt w:val="bullet"/>
      <w:lvlText w:val="•"/>
      <w:lvlJc w:val="left"/>
      <w:pPr>
        <w:ind w:left="2674" w:hanging="144"/>
      </w:pPr>
      <w:rPr>
        <w:rFonts w:hint="default"/>
      </w:rPr>
    </w:lvl>
    <w:lvl w:ilvl="8" w:tplc="EC98041E">
      <w:numFmt w:val="bullet"/>
      <w:lvlText w:val="•"/>
      <w:lvlJc w:val="left"/>
      <w:pPr>
        <w:ind w:left="3044" w:hanging="144"/>
      </w:pPr>
      <w:rPr>
        <w:rFonts w:hint="default"/>
      </w:rPr>
    </w:lvl>
  </w:abstractNum>
  <w:abstractNum w:abstractNumId="288" w15:restartNumberingAfterBreak="0">
    <w:nsid w:val="34961F60"/>
    <w:multiLevelType w:val="hybridMultilevel"/>
    <w:tmpl w:val="E0268D92"/>
    <w:lvl w:ilvl="0" w:tplc="9F52B672">
      <w:numFmt w:val="bullet"/>
      <w:lvlText w:val="•"/>
      <w:lvlJc w:val="left"/>
      <w:pPr>
        <w:ind w:left="226" w:hanging="144"/>
      </w:pPr>
      <w:rPr>
        <w:rFonts w:ascii="Times New Roman" w:eastAsia="Times New Roman" w:hAnsi="Times New Roman" w:cs="Times New Roman" w:hint="default"/>
        <w:i/>
        <w:w w:val="100"/>
        <w:sz w:val="24"/>
        <w:szCs w:val="24"/>
      </w:rPr>
    </w:lvl>
    <w:lvl w:ilvl="1" w:tplc="E07A6D7E">
      <w:numFmt w:val="bullet"/>
      <w:lvlText w:val="•"/>
      <w:lvlJc w:val="left"/>
      <w:pPr>
        <w:ind w:left="578" w:hanging="144"/>
      </w:pPr>
      <w:rPr>
        <w:rFonts w:hint="default"/>
      </w:rPr>
    </w:lvl>
    <w:lvl w:ilvl="2" w:tplc="F6F6F866">
      <w:numFmt w:val="bullet"/>
      <w:lvlText w:val="•"/>
      <w:lvlJc w:val="left"/>
      <w:pPr>
        <w:ind w:left="936" w:hanging="144"/>
      </w:pPr>
      <w:rPr>
        <w:rFonts w:hint="default"/>
      </w:rPr>
    </w:lvl>
    <w:lvl w:ilvl="3" w:tplc="178A73CE">
      <w:numFmt w:val="bullet"/>
      <w:lvlText w:val="•"/>
      <w:lvlJc w:val="left"/>
      <w:pPr>
        <w:ind w:left="1294" w:hanging="144"/>
      </w:pPr>
      <w:rPr>
        <w:rFonts w:hint="default"/>
      </w:rPr>
    </w:lvl>
    <w:lvl w:ilvl="4" w:tplc="0DC462F8">
      <w:numFmt w:val="bullet"/>
      <w:lvlText w:val="•"/>
      <w:lvlJc w:val="left"/>
      <w:pPr>
        <w:ind w:left="1652" w:hanging="144"/>
      </w:pPr>
      <w:rPr>
        <w:rFonts w:hint="default"/>
      </w:rPr>
    </w:lvl>
    <w:lvl w:ilvl="5" w:tplc="63AADF0E">
      <w:numFmt w:val="bullet"/>
      <w:lvlText w:val="•"/>
      <w:lvlJc w:val="left"/>
      <w:pPr>
        <w:ind w:left="2011" w:hanging="144"/>
      </w:pPr>
      <w:rPr>
        <w:rFonts w:hint="default"/>
      </w:rPr>
    </w:lvl>
    <w:lvl w:ilvl="6" w:tplc="DB443E4A">
      <w:numFmt w:val="bullet"/>
      <w:lvlText w:val="•"/>
      <w:lvlJc w:val="left"/>
      <w:pPr>
        <w:ind w:left="2369" w:hanging="144"/>
      </w:pPr>
      <w:rPr>
        <w:rFonts w:hint="default"/>
      </w:rPr>
    </w:lvl>
    <w:lvl w:ilvl="7" w:tplc="0FE643D0">
      <w:numFmt w:val="bullet"/>
      <w:lvlText w:val="•"/>
      <w:lvlJc w:val="left"/>
      <w:pPr>
        <w:ind w:left="2727" w:hanging="144"/>
      </w:pPr>
      <w:rPr>
        <w:rFonts w:hint="default"/>
      </w:rPr>
    </w:lvl>
    <w:lvl w:ilvl="8" w:tplc="F12833CA">
      <w:numFmt w:val="bullet"/>
      <w:lvlText w:val="•"/>
      <w:lvlJc w:val="left"/>
      <w:pPr>
        <w:ind w:left="3085" w:hanging="144"/>
      </w:pPr>
      <w:rPr>
        <w:rFonts w:hint="default"/>
      </w:rPr>
    </w:lvl>
  </w:abstractNum>
  <w:abstractNum w:abstractNumId="289" w15:restartNumberingAfterBreak="0">
    <w:nsid w:val="349739B3"/>
    <w:multiLevelType w:val="hybridMultilevel"/>
    <w:tmpl w:val="7EEE0D40"/>
    <w:lvl w:ilvl="0" w:tplc="C9149100">
      <w:numFmt w:val="bullet"/>
      <w:lvlText w:val="•"/>
      <w:lvlJc w:val="left"/>
      <w:pPr>
        <w:ind w:left="108" w:hanging="140"/>
      </w:pPr>
      <w:rPr>
        <w:rFonts w:ascii="Times New Roman" w:eastAsia="Times New Roman" w:hAnsi="Times New Roman" w:cs="Times New Roman" w:hint="default"/>
        <w:w w:val="95"/>
        <w:sz w:val="24"/>
        <w:szCs w:val="24"/>
      </w:rPr>
    </w:lvl>
    <w:lvl w:ilvl="1" w:tplc="34A61E2E">
      <w:numFmt w:val="bullet"/>
      <w:lvlText w:val="•"/>
      <w:lvlJc w:val="left"/>
      <w:pPr>
        <w:ind w:left="485" w:hanging="140"/>
      </w:pPr>
      <w:rPr>
        <w:rFonts w:hint="default"/>
      </w:rPr>
    </w:lvl>
    <w:lvl w:ilvl="2" w:tplc="39E215A6">
      <w:numFmt w:val="bullet"/>
      <w:lvlText w:val="•"/>
      <w:lvlJc w:val="left"/>
      <w:pPr>
        <w:ind w:left="871" w:hanging="140"/>
      </w:pPr>
      <w:rPr>
        <w:rFonts w:hint="default"/>
      </w:rPr>
    </w:lvl>
    <w:lvl w:ilvl="3" w:tplc="C0CA9E42">
      <w:numFmt w:val="bullet"/>
      <w:lvlText w:val="•"/>
      <w:lvlJc w:val="left"/>
      <w:pPr>
        <w:ind w:left="1257" w:hanging="140"/>
      </w:pPr>
      <w:rPr>
        <w:rFonts w:hint="default"/>
      </w:rPr>
    </w:lvl>
    <w:lvl w:ilvl="4" w:tplc="C0F031F2">
      <w:numFmt w:val="bullet"/>
      <w:lvlText w:val="•"/>
      <w:lvlJc w:val="left"/>
      <w:pPr>
        <w:ind w:left="1643" w:hanging="140"/>
      </w:pPr>
      <w:rPr>
        <w:rFonts w:hint="default"/>
      </w:rPr>
    </w:lvl>
    <w:lvl w:ilvl="5" w:tplc="9236ADFA">
      <w:numFmt w:val="bullet"/>
      <w:lvlText w:val="•"/>
      <w:lvlJc w:val="left"/>
      <w:pPr>
        <w:ind w:left="2029" w:hanging="140"/>
      </w:pPr>
      <w:rPr>
        <w:rFonts w:hint="default"/>
      </w:rPr>
    </w:lvl>
    <w:lvl w:ilvl="6" w:tplc="C68C8DCA">
      <w:numFmt w:val="bullet"/>
      <w:lvlText w:val="•"/>
      <w:lvlJc w:val="left"/>
      <w:pPr>
        <w:ind w:left="2414" w:hanging="140"/>
      </w:pPr>
      <w:rPr>
        <w:rFonts w:hint="default"/>
      </w:rPr>
    </w:lvl>
    <w:lvl w:ilvl="7" w:tplc="1918EDCA">
      <w:numFmt w:val="bullet"/>
      <w:lvlText w:val="•"/>
      <w:lvlJc w:val="left"/>
      <w:pPr>
        <w:ind w:left="2800" w:hanging="140"/>
      </w:pPr>
      <w:rPr>
        <w:rFonts w:hint="default"/>
      </w:rPr>
    </w:lvl>
    <w:lvl w:ilvl="8" w:tplc="FF90D3C0">
      <w:numFmt w:val="bullet"/>
      <w:lvlText w:val="•"/>
      <w:lvlJc w:val="left"/>
      <w:pPr>
        <w:ind w:left="3186" w:hanging="140"/>
      </w:pPr>
      <w:rPr>
        <w:rFonts w:hint="default"/>
      </w:rPr>
    </w:lvl>
  </w:abstractNum>
  <w:abstractNum w:abstractNumId="290" w15:restartNumberingAfterBreak="0">
    <w:nsid w:val="34CD62C1"/>
    <w:multiLevelType w:val="hybridMultilevel"/>
    <w:tmpl w:val="A244BCA8"/>
    <w:lvl w:ilvl="0" w:tplc="FA40FCE2">
      <w:numFmt w:val="bullet"/>
      <w:lvlText w:val="•"/>
      <w:lvlJc w:val="left"/>
      <w:pPr>
        <w:ind w:left="277" w:hanging="144"/>
      </w:pPr>
      <w:rPr>
        <w:rFonts w:ascii="Times New Roman" w:eastAsia="Times New Roman" w:hAnsi="Times New Roman" w:cs="Times New Roman" w:hint="default"/>
        <w:w w:val="100"/>
        <w:sz w:val="24"/>
        <w:szCs w:val="24"/>
      </w:rPr>
    </w:lvl>
    <w:lvl w:ilvl="1" w:tplc="FB6609E2">
      <w:numFmt w:val="bullet"/>
      <w:lvlText w:val="•"/>
      <w:lvlJc w:val="left"/>
      <w:pPr>
        <w:ind w:left="816" w:hanging="144"/>
      </w:pPr>
      <w:rPr>
        <w:rFonts w:hint="default"/>
      </w:rPr>
    </w:lvl>
    <w:lvl w:ilvl="2" w:tplc="933A7FCA">
      <w:numFmt w:val="bullet"/>
      <w:lvlText w:val="•"/>
      <w:lvlJc w:val="left"/>
      <w:pPr>
        <w:ind w:left="1352" w:hanging="144"/>
      </w:pPr>
      <w:rPr>
        <w:rFonts w:hint="default"/>
      </w:rPr>
    </w:lvl>
    <w:lvl w:ilvl="3" w:tplc="00A2C868">
      <w:numFmt w:val="bullet"/>
      <w:lvlText w:val="•"/>
      <w:lvlJc w:val="left"/>
      <w:pPr>
        <w:ind w:left="1888" w:hanging="144"/>
      </w:pPr>
      <w:rPr>
        <w:rFonts w:hint="default"/>
      </w:rPr>
    </w:lvl>
    <w:lvl w:ilvl="4" w:tplc="F914FD1E">
      <w:numFmt w:val="bullet"/>
      <w:lvlText w:val="•"/>
      <w:lvlJc w:val="left"/>
      <w:pPr>
        <w:ind w:left="2424" w:hanging="144"/>
      </w:pPr>
      <w:rPr>
        <w:rFonts w:hint="default"/>
      </w:rPr>
    </w:lvl>
    <w:lvl w:ilvl="5" w:tplc="15EED1EC">
      <w:numFmt w:val="bullet"/>
      <w:lvlText w:val="•"/>
      <w:lvlJc w:val="left"/>
      <w:pPr>
        <w:ind w:left="2961" w:hanging="144"/>
      </w:pPr>
      <w:rPr>
        <w:rFonts w:hint="default"/>
      </w:rPr>
    </w:lvl>
    <w:lvl w:ilvl="6" w:tplc="D17AEEAC">
      <w:numFmt w:val="bullet"/>
      <w:lvlText w:val="•"/>
      <w:lvlJc w:val="left"/>
      <w:pPr>
        <w:ind w:left="3497" w:hanging="144"/>
      </w:pPr>
      <w:rPr>
        <w:rFonts w:hint="default"/>
      </w:rPr>
    </w:lvl>
    <w:lvl w:ilvl="7" w:tplc="C406B4BC">
      <w:numFmt w:val="bullet"/>
      <w:lvlText w:val="•"/>
      <w:lvlJc w:val="left"/>
      <w:pPr>
        <w:ind w:left="4033" w:hanging="144"/>
      </w:pPr>
      <w:rPr>
        <w:rFonts w:hint="default"/>
      </w:rPr>
    </w:lvl>
    <w:lvl w:ilvl="8" w:tplc="35DC82CA">
      <w:numFmt w:val="bullet"/>
      <w:lvlText w:val="•"/>
      <w:lvlJc w:val="left"/>
      <w:pPr>
        <w:ind w:left="4569" w:hanging="144"/>
      </w:pPr>
      <w:rPr>
        <w:rFonts w:hint="default"/>
      </w:rPr>
    </w:lvl>
  </w:abstractNum>
  <w:abstractNum w:abstractNumId="291" w15:restartNumberingAfterBreak="0">
    <w:nsid w:val="34E874E2"/>
    <w:multiLevelType w:val="hybridMultilevel"/>
    <w:tmpl w:val="AA5278EC"/>
    <w:lvl w:ilvl="0" w:tplc="7CB6F244">
      <w:numFmt w:val="bullet"/>
      <w:lvlText w:val="-"/>
      <w:lvlJc w:val="left"/>
      <w:pPr>
        <w:ind w:left="82" w:hanging="136"/>
      </w:pPr>
      <w:rPr>
        <w:rFonts w:ascii="Times New Roman" w:eastAsia="Times New Roman" w:hAnsi="Times New Roman" w:cs="Times New Roman" w:hint="default"/>
        <w:w w:val="100"/>
        <w:sz w:val="23"/>
        <w:szCs w:val="23"/>
      </w:rPr>
    </w:lvl>
    <w:lvl w:ilvl="1" w:tplc="DEA023DE">
      <w:numFmt w:val="bullet"/>
      <w:lvlText w:val="•"/>
      <w:lvlJc w:val="left"/>
      <w:pPr>
        <w:ind w:left="420" w:hanging="136"/>
      </w:pPr>
      <w:rPr>
        <w:rFonts w:hint="default"/>
      </w:rPr>
    </w:lvl>
    <w:lvl w:ilvl="2" w:tplc="6B2630CE">
      <w:numFmt w:val="bullet"/>
      <w:lvlText w:val="•"/>
      <w:lvlJc w:val="left"/>
      <w:pPr>
        <w:ind w:left="760" w:hanging="136"/>
      </w:pPr>
      <w:rPr>
        <w:rFonts w:hint="default"/>
      </w:rPr>
    </w:lvl>
    <w:lvl w:ilvl="3" w:tplc="C59A47BA">
      <w:numFmt w:val="bullet"/>
      <w:lvlText w:val="•"/>
      <w:lvlJc w:val="left"/>
      <w:pPr>
        <w:ind w:left="1100" w:hanging="136"/>
      </w:pPr>
      <w:rPr>
        <w:rFonts w:hint="default"/>
      </w:rPr>
    </w:lvl>
    <w:lvl w:ilvl="4" w:tplc="FBE2BA7A">
      <w:numFmt w:val="bullet"/>
      <w:lvlText w:val="•"/>
      <w:lvlJc w:val="left"/>
      <w:pPr>
        <w:ind w:left="1440" w:hanging="136"/>
      </w:pPr>
      <w:rPr>
        <w:rFonts w:hint="default"/>
      </w:rPr>
    </w:lvl>
    <w:lvl w:ilvl="5" w:tplc="733A0DB4">
      <w:numFmt w:val="bullet"/>
      <w:lvlText w:val="•"/>
      <w:lvlJc w:val="left"/>
      <w:pPr>
        <w:ind w:left="1780" w:hanging="136"/>
      </w:pPr>
      <w:rPr>
        <w:rFonts w:hint="default"/>
      </w:rPr>
    </w:lvl>
    <w:lvl w:ilvl="6" w:tplc="FF948CF0">
      <w:numFmt w:val="bullet"/>
      <w:lvlText w:val="•"/>
      <w:lvlJc w:val="left"/>
      <w:pPr>
        <w:ind w:left="2120" w:hanging="136"/>
      </w:pPr>
      <w:rPr>
        <w:rFonts w:hint="default"/>
      </w:rPr>
    </w:lvl>
    <w:lvl w:ilvl="7" w:tplc="7EB6920E">
      <w:numFmt w:val="bullet"/>
      <w:lvlText w:val="•"/>
      <w:lvlJc w:val="left"/>
      <w:pPr>
        <w:ind w:left="2460" w:hanging="136"/>
      </w:pPr>
      <w:rPr>
        <w:rFonts w:hint="default"/>
      </w:rPr>
    </w:lvl>
    <w:lvl w:ilvl="8" w:tplc="AE20A1AA">
      <w:numFmt w:val="bullet"/>
      <w:lvlText w:val="•"/>
      <w:lvlJc w:val="left"/>
      <w:pPr>
        <w:ind w:left="2800" w:hanging="136"/>
      </w:pPr>
      <w:rPr>
        <w:rFonts w:hint="default"/>
      </w:rPr>
    </w:lvl>
  </w:abstractNum>
  <w:abstractNum w:abstractNumId="292" w15:restartNumberingAfterBreak="0">
    <w:nsid w:val="350D7204"/>
    <w:multiLevelType w:val="hybridMultilevel"/>
    <w:tmpl w:val="CD78223E"/>
    <w:lvl w:ilvl="0" w:tplc="1792B064">
      <w:numFmt w:val="bullet"/>
      <w:lvlText w:val="•"/>
      <w:lvlJc w:val="left"/>
      <w:pPr>
        <w:ind w:left="225" w:hanging="144"/>
      </w:pPr>
      <w:rPr>
        <w:rFonts w:ascii="Times New Roman" w:eastAsia="Times New Roman" w:hAnsi="Times New Roman" w:cs="Times New Roman" w:hint="default"/>
        <w:w w:val="100"/>
        <w:sz w:val="24"/>
        <w:szCs w:val="24"/>
      </w:rPr>
    </w:lvl>
    <w:lvl w:ilvl="1" w:tplc="76AAB33C">
      <w:numFmt w:val="bullet"/>
      <w:lvlText w:val="•"/>
      <w:lvlJc w:val="left"/>
      <w:pPr>
        <w:ind w:left="536" w:hanging="144"/>
      </w:pPr>
      <w:rPr>
        <w:rFonts w:hint="default"/>
      </w:rPr>
    </w:lvl>
    <w:lvl w:ilvl="2" w:tplc="98264E34">
      <w:numFmt w:val="bullet"/>
      <w:lvlText w:val="•"/>
      <w:lvlJc w:val="left"/>
      <w:pPr>
        <w:ind w:left="852" w:hanging="144"/>
      </w:pPr>
      <w:rPr>
        <w:rFonts w:hint="default"/>
      </w:rPr>
    </w:lvl>
    <w:lvl w:ilvl="3" w:tplc="A11E677A">
      <w:numFmt w:val="bullet"/>
      <w:lvlText w:val="•"/>
      <w:lvlJc w:val="left"/>
      <w:pPr>
        <w:ind w:left="1168" w:hanging="144"/>
      </w:pPr>
      <w:rPr>
        <w:rFonts w:hint="default"/>
      </w:rPr>
    </w:lvl>
    <w:lvl w:ilvl="4" w:tplc="2620FAA2">
      <w:numFmt w:val="bullet"/>
      <w:lvlText w:val="•"/>
      <w:lvlJc w:val="left"/>
      <w:pPr>
        <w:ind w:left="1484" w:hanging="144"/>
      </w:pPr>
      <w:rPr>
        <w:rFonts w:hint="default"/>
      </w:rPr>
    </w:lvl>
    <w:lvl w:ilvl="5" w:tplc="9EA821A2">
      <w:numFmt w:val="bullet"/>
      <w:lvlText w:val="•"/>
      <w:lvlJc w:val="left"/>
      <w:pPr>
        <w:ind w:left="1801" w:hanging="144"/>
      </w:pPr>
      <w:rPr>
        <w:rFonts w:hint="default"/>
      </w:rPr>
    </w:lvl>
    <w:lvl w:ilvl="6" w:tplc="84F2D104">
      <w:numFmt w:val="bullet"/>
      <w:lvlText w:val="•"/>
      <w:lvlJc w:val="left"/>
      <w:pPr>
        <w:ind w:left="2117" w:hanging="144"/>
      </w:pPr>
      <w:rPr>
        <w:rFonts w:hint="default"/>
      </w:rPr>
    </w:lvl>
    <w:lvl w:ilvl="7" w:tplc="3256886E">
      <w:numFmt w:val="bullet"/>
      <w:lvlText w:val="•"/>
      <w:lvlJc w:val="left"/>
      <w:pPr>
        <w:ind w:left="2433" w:hanging="144"/>
      </w:pPr>
      <w:rPr>
        <w:rFonts w:hint="default"/>
      </w:rPr>
    </w:lvl>
    <w:lvl w:ilvl="8" w:tplc="7FF67736">
      <w:numFmt w:val="bullet"/>
      <w:lvlText w:val="•"/>
      <w:lvlJc w:val="left"/>
      <w:pPr>
        <w:ind w:left="2749" w:hanging="144"/>
      </w:pPr>
      <w:rPr>
        <w:rFonts w:hint="default"/>
      </w:rPr>
    </w:lvl>
  </w:abstractNum>
  <w:abstractNum w:abstractNumId="293" w15:restartNumberingAfterBreak="0">
    <w:nsid w:val="3578087E"/>
    <w:multiLevelType w:val="hybridMultilevel"/>
    <w:tmpl w:val="E63060E4"/>
    <w:lvl w:ilvl="0" w:tplc="7B62ECA8">
      <w:numFmt w:val="bullet"/>
      <w:lvlText w:val="•"/>
      <w:lvlJc w:val="left"/>
      <w:pPr>
        <w:ind w:left="273" w:hanging="140"/>
      </w:pPr>
      <w:rPr>
        <w:rFonts w:ascii="Times New Roman" w:eastAsia="Times New Roman" w:hAnsi="Times New Roman" w:cs="Times New Roman" w:hint="default"/>
        <w:w w:val="95"/>
        <w:sz w:val="24"/>
        <w:szCs w:val="24"/>
      </w:rPr>
    </w:lvl>
    <w:lvl w:ilvl="1" w:tplc="6AE07208">
      <w:numFmt w:val="bullet"/>
      <w:lvlText w:val="•"/>
      <w:lvlJc w:val="left"/>
      <w:pPr>
        <w:ind w:left="902" w:hanging="140"/>
      </w:pPr>
      <w:rPr>
        <w:rFonts w:hint="default"/>
      </w:rPr>
    </w:lvl>
    <w:lvl w:ilvl="2" w:tplc="2D3EFB78">
      <w:numFmt w:val="bullet"/>
      <w:lvlText w:val="•"/>
      <w:lvlJc w:val="left"/>
      <w:pPr>
        <w:ind w:left="1524" w:hanging="140"/>
      </w:pPr>
      <w:rPr>
        <w:rFonts w:hint="default"/>
      </w:rPr>
    </w:lvl>
    <w:lvl w:ilvl="3" w:tplc="E5720B94">
      <w:numFmt w:val="bullet"/>
      <w:lvlText w:val="•"/>
      <w:lvlJc w:val="left"/>
      <w:pPr>
        <w:ind w:left="2146" w:hanging="140"/>
      </w:pPr>
      <w:rPr>
        <w:rFonts w:hint="default"/>
      </w:rPr>
    </w:lvl>
    <w:lvl w:ilvl="4" w:tplc="6EECD014">
      <w:numFmt w:val="bullet"/>
      <w:lvlText w:val="•"/>
      <w:lvlJc w:val="left"/>
      <w:pPr>
        <w:ind w:left="2769" w:hanging="140"/>
      </w:pPr>
      <w:rPr>
        <w:rFonts w:hint="default"/>
      </w:rPr>
    </w:lvl>
    <w:lvl w:ilvl="5" w:tplc="2AC67342">
      <w:numFmt w:val="bullet"/>
      <w:lvlText w:val="•"/>
      <w:lvlJc w:val="left"/>
      <w:pPr>
        <w:ind w:left="3391" w:hanging="140"/>
      </w:pPr>
      <w:rPr>
        <w:rFonts w:hint="default"/>
      </w:rPr>
    </w:lvl>
    <w:lvl w:ilvl="6" w:tplc="13D09786">
      <w:numFmt w:val="bullet"/>
      <w:lvlText w:val="•"/>
      <w:lvlJc w:val="left"/>
      <w:pPr>
        <w:ind w:left="4013" w:hanging="140"/>
      </w:pPr>
      <w:rPr>
        <w:rFonts w:hint="default"/>
      </w:rPr>
    </w:lvl>
    <w:lvl w:ilvl="7" w:tplc="83C6C01E">
      <w:numFmt w:val="bullet"/>
      <w:lvlText w:val="•"/>
      <w:lvlJc w:val="left"/>
      <w:pPr>
        <w:ind w:left="4636" w:hanging="140"/>
      </w:pPr>
      <w:rPr>
        <w:rFonts w:hint="default"/>
      </w:rPr>
    </w:lvl>
    <w:lvl w:ilvl="8" w:tplc="D9CE2E1E">
      <w:numFmt w:val="bullet"/>
      <w:lvlText w:val="•"/>
      <w:lvlJc w:val="left"/>
      <w:pPr>
        <w:ind w:left="5258" w:hanging="140"/>
      </w:pPr>
      <w:rPr>
        <w:rFonts w:hint="default"/>
      </w:rPr>
    </w:lvl>
  </w:abstractNum>
  <w:abstractNum w:abstractNumId="294" w15:restartNumberingAfterBreak="0">
    <w:nsid w:val="357F089B"/>
    <w:multiLevelType w:val="hybridMultilevel"/>
    <w:tmpl w:val="A07406D6"/>
    <w:lvl w:ilvl="0" w:tplc="A8A8DAE4">
      <w:numFmt w:val="bullet"/>
      <w:lvlText w:val="•"/>
      <w:lvlJc w:val="left"/>
      <w:pPr>
        <w:ind w:left="106" w:hanging="144"/>
      </w:pPr>
      <w:rPr>
        <w:rFonts w:ascii="Times New Roman" w:eastAsia="Times New Roman" w:hAnsi="Times New Roman" w:cs="Times New Roman" w:hint="default"/>
        <w:w w:val="100"/>
        <w:sz w:val="24"/>
        <w:szCs w:val="24"/>
      </w:rPr>
    </w:lvl>
    <w:lvl w:ilvl="1" w:tplc="FA82DD10">
      <w:numFmt w:val="bullet"/>
      <w:lvlText w:val="•"/>
      <w:lvlJc w:val="left"/>
      <w:pPr>
        <w:ind w:left="683" w:hanging="144"/>
      </w:pPr>
      <w:rPr>
        <w:rFonts w:hint="default"/>
      </w:rPr>
    </w:lvl>
    <w:lvl w:ilvl="2" w:tplc="42C279CC">
      <w:numFmt w:val="bullet"/>
      <w:lvlText w:val="•"/>
      <w:lvlJc w:val="left"/>
      <w:pPr>
        <w:ind w:left="1266" w:hanging="144"/>
      </w:pPr>
      <w:rPr>
        <w:rFonts w:hint="default"/>
      </w:rPr>
    </w:lvl>
    <w:lvl w:ilvl="3" w:tplc="1A707EA8">
      <w:numFmt w:val="bullet"/>
      <w:lvlText w:val="•"/>
      <w:lvlJc w:val="left"/>
      <w:pPr>
        <w:ind w:left="1849" w:hanging="144"/>
      </w:pPr>
      <w:rPr>
        <w:rFonts w:hint="default"/>
      </w:rPr>
    </w:lvl>
    <w:lvl w:ilvl="4" w:tplc="58FC231C">
      <w:numFmt w:val="bullet"/>
      <w:lvlText w:val="•"/>
      <w:lvlJc w:val="left"/>
      <w:pPr>
        <w:ind w:left="2432" w:hanging="144"/>
      </w:pPr>
      <w:rPr>
        <w:rFonts w:hint="default"/>
      </w:rPr>
    </w:lvl>
    <w:lvl w:ilvl="5" w:tplc="2B14002A">
      <w:numFmt w:val="bullet"/>
      <w:lvlText w:val="•"/>
      <w:lvlJc w:val="left"/>
      <w:pPr>
        <w:ind w:left="3015" w:hanging="144"/>
      </w:pPr>
      <w:rPr>
        <w:rFonts w:hint="default"/>
      </w:rPr>
    </w:lvl>
    <w:lvl w:ilvl="6" w:tplc="BCB4F616">
      <w:numFmt w:val="bullet"/>
      <w:lvlText w:val="•"/>
      <w:lvlJc w:val="left"/>
      <w:pPr>
        <w:ind w:left="3598" w:hanging="144"/>
      </w:pPr>
      <w:rPr>
        <w:rFonts w:hint="default"/>
      </w:rPr>
    </w:lvl>
    <w:lvl w:ilvl="7" w:tplc="32263866">
      <w:numFmt w:val="bullet"/>
      <w:lvlText w:val="•"/>
      <w:lvlJc w:val="left"/>
      <w:pPr>
        <w:ind w:left="4181" w:hanging="144"/>
      </w:pPr>
      <w:rPr>
        <w:rFonts w:hint="default"/>
      </w:rPr>
    </w:lvl>
    <w:lvl w:ilvl="8" w:tplc="FCFAC1B4">
      <w:numFmt w:val="bullet"/>
      <w:lvlText w:val="•"/>
      <w:lvlJc w:val="left"/>
      <w:pPr>
        <w:ind w:left="4764" w:hanging="144"/>
      </w:pPr>
      <w:rPr>
        <w:rFonts w:hint="default"/>
      </w:rPr>
    </w:lvl>
  </w:abstractNum>
  <w:abstractNum w:abstractNumId="295" w15:restartNumberingAfterBreak="0">
    <w:nsid w:val="35D20778"/>
    <w:multiLevelType w:val="hybridMultilevel"/>
    <w:tmpl w:val="52E227CC"/>
    <w:lvl w:ilvl="0" w:tplc="2C6A3724">
      <w:numFmt w:val="bullet"/>
      <w:lvlText w:val="•"/>
      <w:lvlJc w:val="left"/>
      <w:pPr>
        <w:ind w:left="250" w:hanging="144"/>
      </w:pPr>
      <w:rPr>
        <w:rFonts w:ascii="Times New Roman" w:eastAsia="Times New Roman" w:hAnsi="Times New Roman" w:cs="Times New Roman" w:hint="default"/>
        <w:w w:val="100"/>
        <w:sz w:val="24"/>
        <w:szCs w:val="24"/>
      </w:rPr>
    </w:lvl>
    <w:lvl w:ilvl="1" w:tplc="CDAA8618">
      <w:numFmt w:val="bullet"/>
      <w:lvlText w:val="•"/>
      <w:lvlJc w:val="left"/>
      <w:pPr>
        <w:ind w:left="868" w:hanging="144"/>
      </w:pPr>
      <w:rPr>
        <w:rFonts w:hint="default"/>
      </w:rPr>
    </w:lvl>
    <w:lvl w:ilvl="2" w:tplc="BFB07248">
      <w:numFmt w:val="bullet"/>
      <w:lvlText w:val="•"/>
      <w:lvlJc w:val="left"/>
      <w:pPr>
        <w:ind w:left="1477" w:hanging="144"/>
      </w:pPr>
      <w:rPr>
        <w:rFonts w:hint="default"/>
      </w:rPr>
    </w:lvl>
    <w:lvl w:ilvl="3" w:tplc="C794FED0">
      <w:numFmt w:val="bullet"/>
      <w:lvlText w:val="•"/>
      <w:lvlJc w:val="left"/>
      <w:pPr>
        <w:ind w:left="2086" w:hanging="144"/>
      </w:pPr>
      <w:rPr>
        <w:rFonts w:hint="default"/>
      </w:rPr>
    </w:lvl>
    <w:lvl w:ilvl="4" w:tplc="28301E74">
      <w:numFmt w:val="bullet"/>
      <w:lvlText w:val="•"/>
      <w:lvlJc w:val="left"/>
      <w:pPr>
        <w:ind w:left="2695" w:hanging="144"/>
      </w:pPr>
      <w:rPr>
        <w:rFonts w:hint="default"/>
      </w:rPr>
    </w:lvl>
    <w:lvl w:ilvl="5" w:tplc="BE3A3F60">
      <w:numFmt w:val="bullet"/>
      <w:lvlText w:val="•"/>
      <w:lvlJc w:val="left"/>
      <w:pPr>
        <w:ind w:left="3304" w:hanging="144"/>
      </w:pPr>
      <w:rPr>
        <w:rFonts w:hint="default"/>
      </w:rPr>
    </w:lvl>
    <w:lvl w:ilvl="6" w:tplc="C7B03FEE">
      <w:numFmt w:val="bullet"/>
      <w:lvlText w:val="•"/>
      <w:lvlJc w:val="left"/>
      <w:pPr>
        <w:ind w:left="3912" w:hanging="144"/>
      </w:pPr>
      <w:rPr>
        <w:rFonts w:hint="default"/>
      </w:rPr>
    </w:lvl>
    <w:lvl w:ilvl="7" w:tplc="FBC2E3B4">
      <w:numFmt w:val="bullet"/>
      <w:lvlText w:val="•"/>
      <w:lvlJc w:val="left"/>
      <w:pPr>
        <w:ind w:left="4521" w:hanging="144"/>
      </w:pPr>
      <w:rPr>
        <w:rFonts w:hint="default"/>
      </w:rPr>
    </w:lvl>
    <w:lvl w:ilvl="8" w:tplc="2A8808E4">
      <w:numFmt w:val="bullet"/>
      <w:lvlText w:val="•"/>
      <w:lvlJc w:val="left"/>
      <w:pPr>
        <w:ind w:left="5130" w:hanging="144"/>
      </w:pPr>
      <w:rPr>
        <w:rFonts w:hint="default"/>
      </w:rPr>
    </w:lvl>
  </w:abstractNum>
  <w:abstractNum w:abstractNumId="296" w15:restartNumberingAfterBreak="0">
    <w:nsid w:val="35DC76EA"/>
    <w:multiLevelType w:val="hybridMultilevel"/>
    <w:tmpl w:val="A33813DA"/>
    <w:lvl w:ilvl="0" w:tplc="D6BED2F8">
      <w:numFmt w:val="bullet"/>
      <w:lvlText w:val="•"/>
      <w:lvlJc w:val="left"/>
      <w:pPr>
        <w:ind w:left="246" w:hanging="140"/>
      </w:pPr>
      <w:rPr>
        <w:rFonts w:ascii="Times New Roman" w:eastAsia="Times New Roman" w:hAnsi="Times New Roman" w:cs="Times New Roman" w:hint="default"/>
        <w:w w:val="95"/>
        <w:sz w:val="24"/>
        <w:szCs w:val="24"/>
      </w:rPr>
    </w:lvl>
    <w:lvl w:ilvl="1" w:tplc="2384DFF0">
      <w:numFmt w:val="bullet"/>
      <w:lvlText w:val="•"/>
      <w:lvlJc w:val="left"/>
      <w:pPr>
        <w:ind w:left="778" w:hanging="140"/>
      </w:pPr>
      <w:rPr>
        <w:rFonts w:hint="default"/>
      </w:rPr>
    </w:lvl>
    <w:lvl w:ilvl="2" w:tplc="76A05498">
      <w:numFmt w:val="bullet"/>
      <w:lvlText w:val="•"/>
      <w:lvlJc w:val="left"/>
      <w:pPr>
        <w:ind w:left="1317" w:hanging="140"/>
      </w:pPr>
      <w:rPr>
        <w:rFonts w:hint="default"/>
      </w:rPr>
    </w:lvl>
    <w:lvl w:ilvl="3" w:tplc="C5EC9A30">
      <w:numFmt w:val="bullet"/>
      <w:lvlText w:val="•"/>
      <w:lvlJc w:val="left"/>
      <w:pPr>
        <w:ind w:left="1856" w:hanging="140"/>
      </w:pPr>
      <w:rPr>
        <w:rFonts w:hint="default"/>
      </w:rPr>
    </w:lvl>
    <w:lvl w:ilvl="4" w:tplc="B0760D1C">
      <w:numFmt w:val="bullet"/>
      <w:lvlText w:val="•"/>
      <w:lvlJc w:val="left"/>
      <w:pPr>
        <w:ind w:left="2395" w:hanging="140"/>
      </w:pPr>
      <w:rPr>
        <w:rFonts w:hint="default"/>
      </w:rPr>
    </w:lvl>
    <w:lvl w:ilvl="5" w:tplc="5EB84D2A">
      <w:numFmt w:val="bullet"/>
      <w:lvlText w:val="•"/>
      <w:lvlJc w:val="left"/>
      <w:pPr>
        <w:ind w:left="2934" w:hanging="140"/>
      </w:pPr>
      <w:rPr>
        <w:rFonts w:hint="default"/>
      </w:rPr>
    </w:lvl>
    <w:lvl w:ilvl="6" w:tplc="D3BE9738">
      <w:numFmt w:val="bullet"/>
      <w:lvlText w:val="•"/>
      <w:lvlJc w:val="left"/>
      <w:pPr>
        <w:ind w:left="3472" w:hanging="140"/>
      </w:pPr>
      <w:rPr>
        <w:rFonts w:hint="default"/>
      </w:rPr>
    </w:lvl>
    <w:lvl w:ilvl="7" w:tplc="E1B0D44A">
      <w:numFmt w:val="bullet"/>
      <w:lvlText w:val="•"/>
      <w:lvlJc w:val="left"/>
      <w:pPr>
        <w:ind w:left="4011" w:hanging="140"/>
      </w:pPr>
      <w:rPr>
        <w:rFonts w:hint="default"/>
      </w:rPr>
    </w:lvl>
    <w:lvl w:ilvl="8" w:tplc="AA5E59E2">
      <w:numFmt w:val="bullet"/>
      <w:lvlText w:val="•"/>
      <w:lvlJc w:val="left"/>
      <w:pPr>
        <w:ind w:left="4550" w:hanging="140"/>
      </w:pPr>
      <w:rPr>
        <w:rFonts w:hint="default"/>
      </w:rPr>
    </w:lvl>
  </w:abstractNum>
  <w:abstractNum w:abstractNumId="297" w15:restartNumberingAfterBreak="0">
    <w:nsid w:val="35EB2F26"/>
    <w:multiLevelType w:val="hybridMultilevel"/>
    <w:tmpl w:val="26C6BDCE"/>
    <w:lvl w:ilvl="0" w:tplc="38823D2C">
      <w:numFmt w:val="bullet"/>
      <w:lvlText w:val="•"/>
      <w:lvlJc w:val="left"/>
      <w:pPr>
        <w:ind w:left="250" w:hanging="144"/>
      </w:pPr>
      <w:rPr>
        <w:rFonts w:ascii="Times New Roman" w:eastAsia="Times New Roman" w:hAnsi="Times New Roman" w:cs="Times New Roman" w:hint="default"/>
        <w:w w:val="100"/>
        <w:sz w:val="24"/>
        <w:szCs w:val="24"/>
      </w:rPr>
    </w:lvl>
    <w:lvl w:ilvl="1" w:tplc="2B56CA2E">
      <w:numFmt w:val="bullet"/>
      <w:lvlText w:val="•"/>
      <w:lvlJc w:val="left"/>
      <w:pPr>
        <w:ind w:left="796" w:hanging="144"/>
      </w:pPr>
      <w:rPr>
        <w:rFonts w:hint="default"/>
      </w:rPr>
    </w:lvl>
    <w:lvl w:ilvl="2" w:tplc="C05037FC">
      <w:numFmt w:val="bullet"/>
      <w:lvlText w:val="•"/>
      <w:lvlJc w:val="left"/>
      <w:pPr>
        <w:ind w:left="1333" w:hanging="144"/>
      </w:pPr>
      <w:rPr>
        <w:rFonts w:hint="default"/>
      </w:rPr>
    </w:lvl>
    <w:lvl w:ilvl="3" w:tplc="0EBEFD5C">
      <w:numFmt w:val="bullet"/>
      <w:lvlText w:val="•"/>
      <w:lvlJc w:val="left"/>
      <w:pPr>
        <w:ind w:left="1870" w:hanging="144"/>
      </w:pPr>
      <w:rPr>
        <w:rFonts w:hint="default"/>
      </w:rPr>
    </w:lvl>
    <w:lvl w:ilvl="4" w:tplc="40A0A35E">
      <w:numFmt w:val="bullet"/>
      <w:lvlText w:val="•"/>
      <w:lvlJc w:val="left"/>
      <w:pPr>
        <w:ind w:left="2407" w:hanging="144"/>
      </w:pPr>
      <w:rPr>
        <w:rFonts w:hint="default"/>
      </w:rPr>
    </w:lvl>
    <w:lvl w:ilvl="5" w:tplc="BFB649A6">
      <w:numFmt w:val="bullet"/>
      <w:lvlText w:val="•"/>
      <w:lvlJc w:val="left"/>
      <w:pPr>
        <w:ind w:left="2944" w:hanging="144"/>
      </w:pPr>
      <w:rPr>
        <w:rFonts w:hint="default"/>
      </w:rPr>
    </w:lvl>
    <w:lvl w:ilvl="6" w:tplc="DDD49B24">
      <w:numFmt w:val="bullet"/>
      <w:lvlText w:val="•"/>
      <w:lvlJc w:val="left"/>
      <w:pPr>
        <w:ind w:left="3480" w:hanging="144"/>
      </w:pPr>
      <w:rPr>
        <w:rFonts w:hint="default"/>
      </w:rPr>
    </w:lvl>
    <w:lvl w:ilvl="7" w:tplc="3FF29C12">
      <w:numFmt w:val="bullet"/>
      <w:lvlText w:val="•"/>
      <w:lvlJc w:val="left"/>
      <w:pPr>
        <w:ind w:left="4017" w:hanging="144"/>
      </w:pPr>
      <w:rPr>
        <w:rFonts w:hint="default"/>
      </w:rPr>
    </w:lvl>
    <w:lvl w:ilvl="8" w:tplc="CBB43A84">
      <w:numFmt w:val="bullet"/>
      <w:lvlText w:val="•"/>
      <w:lvlJc w:val="left"/>
      <w:pPr>
        <w:ind w:left="4554" w:hanging="144"/>
      </w:pPr>
      <w:rPr>
        <w:rFonts w:hint="default"/>
      </w:rPr>
    </w:lvl>
  </w:abstractNum>
  <w:abstractNum w:abstractNumId="298" w15:restartNumberingAfterBreak="0">
    <w:nsid w:val="35F77EE7"/>
    <w:multiLevelType w:val="hybridMultilevel"/>
    <w:tmpl w:val="651E859C"/>
    <w:lvl w:ilvl="0" w:tplc="2F4496C4">
      <w:numFmt w:val="bullet"/>
      <w:lvlText w:val="•"/>
      <w:lvlJc w:val="left"/>
      <w:pPr>
        <w:ind w:left="106" w:hanging="140"/>
      </w:pPr>
      <w:rPr>
        <w:rFonts w:ascii="Times New Roman" w:eastAsia="Times New Roman" w:hAnsi="Times New Roman" w:cs="Times New Roman" w:hint="default"/>
        <w:w w:val="100"/>
        <w:sz w:val="24"/>
        <w:szCs w:val="24"/>
      </w:rPr>
    </w:lvl>
    <w:lvl w:ilvl="1" w:tplc="4D16A528">
      <w:numFmt w:val="bullet"/>
      <w:lvlText w:val="•"/>
      <w:lvlJc w:val="left"/>
      <w:pPr>
        <w:ind w:left="724" w:hanging="140"/>
      </w:pPr>
      <w:rPr>
        <w:rFonts w:hint="default"/>
      </w:rPr>
    </w:lvl>
    <w:lvl w:ilvl="2" w:tplc="8BAE0656">
      <w:numFmt w:val="bullet"/>
      <w:lvlText w:val="•"/>
      <w:lvlJc w:val="left"/>
      <w:pPr>
        <w:ind w:left="1349" w:hanging="140"/>
      </w:pPr>
      <w:rPr>
        <w:rFonts w:hint="default"/>
      </w:rPr>
    </w:lvl>
    <w:lvl w:ilvl="3" w:tplc="5238997A">
      <w:numFmt w:val="bullet"/>
      <w:lvlText w:val="•"/>
      <w:lvlJc w:val="left"/>
      <w:pPr>
        <w:ind w:left="1974" w:hanging="140"/>
      </w:pPr>
      <w:rPr>
        <w:rFonts w:hint="default"/>
      </w:rPr>
    </w:lvl>
    <w:lvl w:ilvl="4" w:tplc="83607356">
      <w:numFmt w:val="bullet"/>
      <w:lvlText w:val="•"/>
      <w:lvlJc w:val="left"/>
      <w:pPr>
        <w:ind w:left="2598" w:hanging="140"/>
      </w:pPr>
      <w:rPr>
        <w:rFonts w:hint="default"/>
      </w:rPr>
    </w:lvl>
    <w:lvl w:ilvl="5" w:tplc="0D32A2C0">
      <w:numFmt w:val="bullet"/>
      <w:lvlText w:val="•"/>
      <w:lvlJc w:val="left"/>
      <w:pPr>
        <w:ind w:left="3223" w:hanging="140"/>
      </w:pPr>
      <w:rPr>
        <w:rFonts w:hint="default"/>
      </w:rPr>
    </w:lvl>
    <w:lvl w:ilvl="6" w:tplc="337C8932">
      <w:numFmt w:val="bullet"/>
      <w:lvlText w:val="•"/>
      <w:lvlJc w:val="left"/>
      <w:pPr>
        <w:ind w:left="3848" w:hanging="140"/>
      </w:pPr>
      <w:rPr>
        <w:rFonts w:hint="default"/>
      </w:rPr>
    </w:lvl>
    <w:lvl w:ilvl="7" w:tplc="B838BBFC">
      <w:numFmt w:val="bullet"/>
      <w:lvlText w:val="•"/>
      <w:lvlJc w:val="left"/>
      <w:pPr>
        <w:ind w:left="4472" w:hanging="140"/>
      </w:pPr>
      <w:rPr>
        <w:rFonts w:hint="default"/>
      </w:rPr>
    </w:lvl>
    <w:lvl w:ilvl="8" w:tplc="3FF87B2A">
      <w:numFmt w:val="bullet"/>
      <w:lvlText w:val="•"/>
      <w:lvlJc w:val="left"/>
      <w:pPr>
        <w:ind w:left="5097" w:hanging="140"/>
      </w:pPr>
      <w:rPr>
        <w:rFonts w:hint="default"/>
      </w:rPr>
    </w:lvl>
  </w:abstractNum>
  <w:abstractNum w:abstractNumId="299" w15:restartNumberingAfterBreak="0">
    <w:nsid w:val="35FB24CC"/>
    <w:multiLevelType w:val="hybridMultilevel"/>
    <w:tmpl w:val="9D625E44"/>
    <w:lvl w:ilvl="0" w:tplc="BD2A68A4">
      <w:numFmt w:val="bullet"/>
      <w:lvlText w:val="•"/>
      <w:lvlJc w:val="left"/>
      <w:pPr>
        <w:ind w:left="226" w:hanging="144"/>
      </w:pPr>
      <w:rPr>
        <w:rFonts w:ascii="Times New Roman" w:eastAsia="Times New Roman" w:hAnsi="Times New Roman" w:cs="Times New Roman" w:hint="default"/>
        <w:i/>
        <w:w w:val="100"/>
        <w:sz w:val="24"/>
        <w:szCs w:val="24"/>
      </w:rPr>
    </w:lvl>
    <w:lvl w:ilvl="1" w:tplc="B25635EC">
      <w:numFmt w:val="bullet"/>
      <w:lvlText w:val="•"/>
      <w:lvlJc w:val="left"/>
      <w:pPr>
        <w:ind w:left="564" w:hanging="144"/>
      </w:pPr>
      <w:rPr>
        <w:rFonts w:hint="default"/>
      </w:rPr>
    </w:lvl>
    <w:lvl w:ilvl="2" w:tplc="E8000328">
      <w:numFmt w:val="bullet"/>
      <w:lvlText w:val="•"/>
      <w:lvlJc w:val="left"/>
      <w:pPr>
        <w:ind w:left="908" w:hanging="144"/>
      </w:pPr>
      <w:rPr>
        <w:rFonts w:hint="default"/>
      </w:rPr>
    </w:lvl>
    <w:lvl w:ilvl="3" w:tplc="68A4F434">
      <w:numFmt w:val="bullet"/>
      <w:lvlText w:val="•"/>
      <w:lvlJc w:val="left"/>
      <w:pPr>
        <w:ind w:left="1252" w:hanging="144"/>
      </w:pPr>
      <w:rPr>
        <w:rFonts w:hint="default"/>
      </w:rPr>
    </w:lvl>
    <w:lvl w:ilvl="4" w:tplc="F3B03BD2">
      <w:numFmt w:val="bullet"/>
      <w:lvlText w:val="•"/>
      <w:lvlJc w:val="left"/>
      <w:pPr>
        <w:ind w:left="1596" w:hanging="144"/>
      </w:pPr>
      <w:rPr>
        <w:rFonts w:hint="default"/>
      </w:rPr>
    </w:lvl>
    <w:lvl w:ilvl="5" w:tplc="5E0C45E0">
      <w:numFmt w:val="bullet"/>
      <w:lvlText w:val="•"/>
      <w:lvlJc w:val="left"/>
      <w:pPr>
        <w:ind w:left="1941" w:hanging="144"/>
      </w:pPr>
      <w:rPr>
        <w:rFonts w:hint="default"/>
      </w:rPr>
    </w:lvl>
    <w:lvl w:ilvl="6" w:tplc="2DEE5B8E">
      <w:numFmt w:val="bullet"/>
      <w:lvlText w:val="•"/>
      <w:lvlJc w:val="left"/>
      <w:pPr>
        <w:ind w:left="2285" w:hanging="144"/>
      </w:pPr>
      <w:rPr>
        <w:rFonts w:hint="default"/>
      </w:rPr>
    </w:lvl>
    <w:lvl w:ilvl="7" w:tplc="E5C693C4">
      <w:numFmt w:val="bullet"/>
      <w:lvlText w:val="•"/>
      <w:lvlJc w:val="left"/>
      <w:pPr>
        <w:ind w:left="2629" w:hanging="144"/>
      </w:pPr>
      <w:rPr>
        <w:rFonts w:hint="default"/>
      </w:rPr>
    </w:lvl>
    <w:lvl w:ilvl="8" w:tplc="57C48EAC">
      <w:numFmt w:val="bullet"/>
      <w:lvlText w:val="•"/>
      <w:lvlJc w:val="left"/>
      <w:pPr>
        <w:ind w:left="2973" w:hanging="144"/>
      </w:pPr>
      <w:rPr>
        <w:rFonts w:hint="default"/>
      </w:rPr>
    </w:lvl>
  </w:abstractNum>
  <w:abstractNum w:abstractNumId="300" w15:restartNumberingAfterBreak="0">
    <w:nsid w:val="366C0117"/>
    <w:multiLevelType w:val="hybridMultilevel"/>
    <w:tmpl w:val="0BA8A02E"/>
    <w:lvl w:ilvl="0" w:tplc="7C66B776">
      <w:numFmt w:val="bullet"/>
      <w:lvlText w:val="•"/>
      <w:lvlJc w:val="left"/>
      <w:pPr>
        <w:ind w:left="250" w:hanging="144"/>
      </w:pPr>
      <w:rPr>
        <w:rFonts w:ascii="Times New Roman" w:eastAsia="Times New Roman" w:hAnsi="Times New Roman" w:cs="Times New Roman" w:hint="default"/>
        <w:w w:val="100"/>
        <w:sz w:val="24"/>
        <w:szCs w:val="24"/>
      </w:rPr>
    </w:lvl>
    <w:lvl w:ilvl="1" w:tplc="A48054CA">
      <w:numFmt w:val="bullet"/>
      <w:lvlText w:val="•"/>
      <w:lvlJc w:val="left"/>
      <w:pPr>
        <w:ind w:left="869" w:hanging="144"/>
      </w:pPr>
      <w:rPr>
        <w:rFonts w:hint="default"/>
      </w:rPr>
    </w:lvl>
    <w:lvl w:ilvl="2" w:tplc="4AE6E988">
      <w:numFmt w:val="bullet"/>
      <w:lvlText w:val="•"/>
      <w:lvlJc w:val="left"/>
      <w:pPr>
        <w:ind w:left="1478" w:hanging="144"/>
      </w:pPr>
      <w:rPr>
        <w:rFonts w:hint="default"/>
      </w:rPr>
    </w:lvl>
    <w:lvl w:ilvl="3" w:tplc="9746FF5C">
      <w:numFmt w:val="bullet"/>
      <w:lvlText w:val="•"/>
      <w:lvlJc w:val="left"/>
      <w:pPr>
        <w:ind w:left="2087" w:hanging="144"/>
      </w:pPr>
      <w:rPr>
        <w:rFonts w:hint="default"/>
      </w:rPr>
    </w:lvl>
    <w:lvl w:ilvl="4" w:tplc="2F6001E4">
      <w:numFmt w:val="bullet"/>
      <w:lvlText w:val="•"/>
      <w:lvlJc w:val="left"/>
      <w:pPr>
        <w:ind w:left="2696" w:hanging="144"/>
      </w:pPr>
      <w:rPr>
        <w:rFonts w:hint="default"/>
      </w:rPr>
    </w:lvl>
    <w:lvl w:ilvl="5" w:tplc="FE1299FE">
      <w:numFmt w:val="bullet"/>
      <w:lvlText w:val="•"/>
      <w:lvlJc w:val="left"/>
      <w:pPr>
        <w:ind w:left="3306" w:hanging="144"/>
      </w:pPr>
      <w:rPr>
        <w:rFonts w:hint="default"/>
      </w:rPr>
    </w:lvl>
    <w:lvl w:ilvl="6" w:tplc="46E088F6">
      <w:numFmt w:val="bullet"/>
      <w:lvlText w:val="•"/>
      <w:lvlJc w:val="left"/>
      <w:pPr>
        <w:ind w:left="3915" w:hanging="144"/>
      </w:pPr>
      <w:rPr>
        <w:rFonts w:hint="default"/>
      </w:rPr>
    </w:lvl>
    <w:lvl w:ilvl="7" w:tplc="CB30966E">
      <w:numFmt w:val="bullet"/>
      <w:lvlText w:val="•"/>
      <w:lvlJc w:val="left"/>
      <w:pPr>
        <w:ind w:left="4524" w:hanging="144"/>
      </w:pPr>
      <w:rPr>
        <w:rFonts w:hint="default"/>
      </w:rPr>
    </w:lvl>
    <w:lvl w:ilvl="8" w:tplc="6CA2FF8C">
      <w:numFmt w:val="bullet"/>
      <w:lvlText w:val="•"/>
      <w:lvlJc w:val="left"/>
      <w:pPr>
        <w:ind w:left="5133" w:hanging="144"/>
      </w:pPr>
      <w:rPr>
        <w:rFonts w:hint="default"/>
      </w:rPr>
    </w:lvl>
  </w:abstractNum>
  <w:abstractNum w:abstractNumId="301" w15:restartNumberingAfterBreak="0">
    <w:nsid w:val="36DC6748"/>
    <w:multiLevelType w:val="hybridMultilevel"/>
    <w:tmpl w:val="0F64E6E6"/>
    <w:lvl w:ilvl="0" w:tplc="9BAC7A8C">
      <w:numFmt w:val="bullet"/>
      <w:lvlText w:val="•"/>
      <w:lvlJc w:val="left"/>
      <w:pPr>
        <w:ind w:left="235" w:hanging="144"/>
      </w:pPr>
      <w:rPr>
        <w:rFonts w:ascii="Times New Roman" w:eastAsia="Times New Roman" w:hAnsi="Times New Roman" w:cs="Times New Roman" w:hint="default"/>
        <w:i/>
        <w:w w:val="100"/>
        <w:sz w:val="24"/>
        <w:szCs w:val="24"/>
      </w:rPr>
    </w:lvl>
    <w:lvl w:ilvl="1" w:tplc="B8A050EE">
      <w:numFmt w:val="bullet"/>
      <w:lvlText w:val="•"/>
      <w:lvlJc w:val="left"/>
      <w:pPr>
        <w:ind w:left="554" w:hanging="144"/>
      </w:pPr>
      <w:rPr>
        <w:rFonts w:hint="default"/>
      </w:rPr>
    </w:lvl>
    <w:lvl w:ilvl="2" w:tplc="4FBAF770">
      <w:numFmt w:val="bullet"/>
      <w:lvlText w:val="•"/>
      <w:lvlJc w:val="left"/>
      <w:pPr>
        <w:ind w:left="868" w:hanging="144"/>
      </w:pPr>
      <w:rPr>
        <w:rFonts w:hint="default"/>
      </w:rPr>
    </w:lvl>
    <w:lvl w:ilvl="3" w:tplc="0D2A81A6">
      <w:numFmt w:val="bullet"/>
      <w:lvlText w:val="•"/>
      <w:lvlJc w:val="left"/>
      <w:pPr>
        <w:ind w:left="1182" w:hanging="144"/>
      </w:pPr>
      <w:rPr>
        <w:rFonts w:hint="default"/>
      </w:rPr>
    </w:lvl>
    <w:lvl w:ilvl="4" w:tplc="31C015CE">
      <w:numFmt w:val="bullet"/>
      <w:lvlText w:val="•"/>
      <w:lvlJc w:val="left"/>
      <w:pPr>
        <w:ind w:left="1496" w:hanging="144"/>
      </w:pPr>
      <w:rPr>
        <w:rFonts w:hint="default"/>
      </w:rPr>
    </w:lvl>
    <w:lvl w:ilvl="5" w:tplc="E1344AD0">
      <w:numFmt w:val="bullet"/>
      <w:lvlText w:val="•"/>
      <w:lvlJc w:val="left"/>
      <w:pPr>
        <w:ind w:left="1811" w:hanging="144"/>
      </w:pPr>
      <w:rPr>
        <w:rFonts w:hint="default"/>
      </w:rPr>
    </w:lvl>
    <w:lvl w:ilvl="6" w:tplc="7DCEDD08">
      <w:numFmt w:val="bullet"/>
      <w:lvlText w:val="•"/>
      <w:lvlJc w:val="left"/>
      <w:pPr>
        <w:ind w:left="2125" w:hanging="144"/>
      </w:pPr>
      <w:rPr>
        <w:rFonts w:hint="default"/>
      </w:rPr>
    </w:lvl>
    <w:lvl w:ilvl="7" w:tplc="07A83A8C">
      <w:numFmt w:val="bullet"/>
      <w:lvlText w:val="•"/>
      <w:lvlJc w:val="left"/>
      <w:pPr>
        <w:ind w:left="2439" w:hanging="144"/>
      </w:pPr>
      <w:rPr>
        <w:rFonts w:hint="default"/>
      </w:rPr>
    </w:lvl>
    <w:lvl w:ilvl="8" w:tplc="94147268">
      <w:numFmt w:val="bullet"/>
      <w:lvlText w:val="•"/>
      <w:lvlJc w:val="left"/>
      <w:pPr>
        <w:ind w:left="2753" w:hanging="144"/>
      </w:pPr>
      <w:rPr>
        <w:rFonts w:hint="default"/>
      </w:rPr>
    </w:lvl>
  </w:abstractNum>
  <w:abstractNum w:abstractNumId="302" w15:restartNumberingAfterBreak="0">
    <w:nsid w:val="37167E75"/>
    <w:multiLevelType w:val="hybridMultilevel"/>
    <w:tmpl w:val="39AE448C"/>
    <w:lvl w:ilvl="0" w:tplc="1060B0F4">
      <w:numFmt w:val="bullet"/>
      <w:lvlText w:val="•"/>
      <w:lvlJc w:val="left"/>
      <w:pPr>
        <w:ind w:left="134" w:hanging="128"/>
      </w:pPr>
      <w:rPr>
        <w:rFonts w:ascii="Times New Roman" w:eastAsia="Times New Roman" w:hAnsi="Times New Roman" w:cs="Times New Roman" w:hint="default"/>
        <w:w w:val="87"/>
        <w:sz w:val="24"/>
        <w:szCs w:val="24"/>
      </w:rPr>
    </w:lvl>
    <w:lvl w:ilvl="1" w:tplc="179C1EF4">
      <w:numFmt w:val="bullet"/>
      <w:lvlText w:val="•"/>
      <w:lvlJc w:val="left"/>
      <w:pPr>
        <w:ind w:left="606" w:hanging="128"/>
      </w:pPr>
      <w:rPr>
        <w:rFonts w:hint="default"/>
      </w:rPr>
    </w:lvl>
    <w:lvl w:ilvl="2" w:tplc="C804C982">
      <w:numFmt w:val="bullet"/>
      <w:lvlText w:val="•"/>
      <w:lvlJc w:val="left"/>
      <w:pPr>
        <w:ind w:left="1072" w:hanging="128"/>
      </w:pPr>
      <w:rPr>
        <w:rFonts w:hint="default"/>
      </w:rPr>
    </w:lvl>
    <w:lvl w:ilvl="3" w:tplc="25268CFE">
      <w:numFmt w:val="bullet"/>
      <w:lvlText w:val="•"/>
      <w:lvlJc w:val="left"/>
      <w:pPr>
        <w:ind w:left="1538" w:hanging="128"/>
      </w:pPr>
      <w:rPr>
        <w:rFonts w:hint="default"/>
      </w:rPr>
    </w:lvl>
    <w:lvl w:ilvl="4" w:tplc="74A8B168">
      <w:numFmt w:val="bullet"/>
      <w:lvlText w:val="•"/>
      <w:lvlJc w:val="left"/>
      <w:pPr>
        <w:ind w:left="2004" w:hanging="128"/>
      </w:pPr>
      <w:rPr>
        <w:rFonts w:hint="default"/>
      </w:rPr>
    </w:lvl>
    <w:lvl w:ilvl="5" w:tplc="6D969DBA">
      <w:numFmt w:val="bullet"/>
      <w:lvlText w:val="•"/>
      <w:lvlJc w:val="left"/>
      <w:pPr>
        <w:ind w:left="2471" w:hanging="128"/>
      </w:pPr>
      <w:rPr>
        <w:rFonts w:hint="default"/>
      </w:rPr>
    </w:lvl>
    <w:lvl w:ilvl="6" w:tplc="603065E0">
      <w:numFmt w:val="bullet"/>
      <w:lvlText w:val="•"/>
      <w:lvlJc w:val="left"/>
      <w:pPr>
        <w:ind w:left="2937" w:hanging="128"/>
      </w:pPr>
      <w:rPr>
        <w:rFonts w:hint="default"/>
      </w:rPr>
    </w:lvl>
    <w:lvl w:ilvl="7" w:tplc="BA585EF6">
      <w:numFmt w:val="bullet"/>
      <w:lvlText w:val="•"/>
      <w:lvlJc w:val="left"/>
      <w:pPr>
        <w:ind w:left="3403" w:hanging="128"/>
      </w:pPr>
      <w:rPr>
        <w:rFonts w:hint="default"/>
      </w:rPr>
    </w:lvl>
    <w:lvl w:ilvl="8" w:tplc="9DB6D1E4">
      <w:numFmt w:val="bullet"/>
      <w:lvlText w:val="•"/>
      <w:lvlJc w:val="left"/>
      <w:pPr>
        <w:ind w:left="3869" w:hanging="128"/>
      </w:pPr>
      <w:rPr>
        <w:rFonts w:hint="default"/>
      </w:rPr>
    </w:lvl>
  </w:abstractNum>
  <w:abstractNum w:abstractNumId="303" w15:restartNumberingAfterBreak="0">
    <w:nsid w:val="37643D09"/>
    <w:multiLevelType w:val="hybridMultilevel"/>
    <w:tmpl w:val="65249BCC"/>
    <w:lvl w:ilvl="0" w:tplc="799494D6">
      <w:numFmt w:val="bullet"/>
      <w:lvlText w:val="•"/>
      <w:lvlJc w:val="left"/>
      <w:pPr>
        <w:ind w:left="250" w:hanging="144"/>
      </w:pPr>
      <w:rPr>
        <w:rFonts w:ascii="Times New Roman" w:eastAsia="Times New Roman" w:hAnsi="Times New Roman" w:cs="Times New Roman" w:hint="default"/>
        <w:w w:val="100"/>
        <w:sz w:val="24"/>
        <w:szCs w:val="24"/>
      </w:rPr>
    </w:lvl>
    <w:lvl w:ilvl="1" w:tplc="4F7CD29E">
      <w:numFmt w:val="bullet"/>
      <w:lvlText w:val="•"/>
      <w:lvlJc w:val="left"/>
      <w:pPr>
        <w:ind w:left="869" w:hanging="144"/>
      </w:pPr>
      <w:rPr>
        <w:rFonts w:hint="default"/>
      </w:rPr>
    </w:lvl>
    <w:lvl w:ilvl="2" w:tplc="9A7299A0">
      <w:numFmt w:val="bullet"/>
      <w:lvlText w:val="•"/>
      <w:lvlJc w:val="left"/>
      <w:pPr>
        <w:ind w:left="1478" w:hanging="144"/>
      </w:pPr>
      <w:rPr>
        <w:rFonts w:hint="default"/>
      </w:rPr>
    </w:lvl>
    <w:lvl w:ilvl="3" w:tplc="F7F04734">
      <w:numFmt w:val="bullet"/>
      <w:lvlText w:val="•"/>
      <w:lvlJc w:val="left"/>
      <w:pPr>
        <w:ind w:left="2087" w:hanging="144"/>
      </w:pPr>
      <w:rPr>
        <w:rFonts w:hint="default"/>
      </w:rPr>
    </w:lvl>
    <w:lvl w:ilvl="4" w:tplc="12583624">
      <w:numFmt w:val="bullet"/>
      <w:lvlText w:val="•"/>
      <w:lvlJc w:val="left"/>
      <w:pPr>
        <w:ind w:left="2696" w:hanging="144"/>
      </w:pPr>
      <w:rPr>
        <w:rFonts w:hint="default"/>
      </w:rPr>
    </w:lvl>
    <w:lvl w:ilvl="5" w:tplc="81F6223A">
      <w:numFmt w:val="bullet"/>
      <w:lvlText w:val="•"/>
      <w:lvlJc w:val="left"/>
      <w:pPr>
        <w:ind w:left="3306" w:hanging="144"/>
      </w:pPr>
      <w:rPr>
        <w:rFonts w:hint="default"/>
      </w:rPr>
    </w:lvl>
    <w:lvl w:ilvl="6" w:tplc="5DA4DE1A">
      <w:numFmt w:val="bullet"/>
      <w:lvlText w:val="•"/>
      <w:lvlJc w:val="left"/>
      <w:pPr>
        <w:ind w:left="3915" w:hanging="144"/>
      </w:pPr>
      <w:rPr>
        <w:rFonts w:hint="default"/>
      </w:rPr>
    </w:lvl>
    <w:lvl w:ilvl="7" w:tplc="2C1E03FC">
      <w:numFmt w:val="bullet"/>
      <w:lvlText w:val="•"/>
      <w:lvlJc w:val="left"/>
      <w:pPr>
        <w:ind w:left="4524" w:hanging="144"/>
      </w:pPr>
      <w:rPr>
        <w:rFonts w:hint="default"/>
      </w:rPr>
    </w:lvl>
    <w:lvl w:ilvl="8" w:tplc="1F8CC116">
      <w:numFmt w:val="bullet"/>
      <w:lvlText w:val="•"/>
      <w:lvlJc w:val="left"/>
      <w:pPr>
        <w:ind w:left="5133" w:hanging="144"/>
      </w:pPr>
      <w:rPr>
        <w:rFonts w:hint="default"/>
      </w:rPr>
    </w:lvl>
  </w:abstractNum>
  <w:abstractNum w:abstractNumId="304" w15:restartNumberingAfterBreak="0">
    <w:nsid w:val="37A578EF"/>
    <w:multiLevelType w:val="hybridMultilevel"/>
    <w:tmpl w:val="62E2F3B0"/>
    <w:lvl w:ilvl="0" w:tplc="4B80F9F2">
      <w:numFmt w:val="bullet"/>
      <w:lvlText w:val="•"/>
      <w:lvlJc w:val="left"/>
      <w:pPr>
        <w:ind w:left="249" w:hanging="144"/>
      </w:pPr>
      <w:rPr>
        <w:rFonts w:ascii="Times New Roman" w:eastAsia="Times New Roman" w:hAnsi="Times New Roman" w:cs="Times New Roman" w:hint="default"/>
        <w:w w:val="100"/>
        <w:sz w:val="24"/>
        <w:szCs w:val="24"/>
      </w:rPr>
    </w:lvl>
    <w:lvl w:ilvl="1" w:tplc="5E1E2110">
      <w:numFmt w:val="bullet"/>
      <w:lvlText w:val="•"/>
      <w:lvlJc w:val="left"/>
      <w:pPr>
        <w:ind w:left="625" w:hanging="144"/>
      </w:pPr>
      <w:rPr>
        <w:rFonts w:hint="default"/>
      </w:rPr>
    </w:lvl>
    <w:lvl w:ilvl="2" w:tplc="D4F8DA04">
      <w:numFmt w:val="bullet"/>
      <w:lvlText w:val="•"/>
      <w:lvlJc w:val="left"/>
      <w:pPr>
        <w:ind w:left="1011" w:hanging="144"/>
      </w:pPr>
      <w:rPr>
        <w:rFonts w:hint="default"/>
      </w:rPr>
    </w:lvl>
    <w:lvl w:ilvl="3" w:tplc="43A22B7C">
      <w:numFmt w:val="bullet"/>
      <w:lvlText w:val="•"/>
      <w:lvlJc w:val="left"/>
      <w:pPr>
        <w:ind w:left="1397" w:hanging="144"/>
      </w:pPr>
      <w:rPr>
        <w:rFonts w:hint="default"/>
      </w:rPr>
    </w:lvl>
    <w:lvl w:ilvl="4" w:tplc="945E6586">
      <w:numFmt w:val="bullet"/>
      <w:lvlText w:val="•"/>
      <w:lvlJc w:val="left"/>
      <w:pPr>
        <w:ind w:left="1783" w:hanging="144"/>
      </w:pPr>
      <w:rPr>
        <w:rFonts w:hint="default"/>
      </w:rPr>
    </w:lvl>
    <w:lvl w:ilvl="5" w:tplc="25465982">
      <w:numFmt w:val="bullet"/>
      <w:lvlText w:val="•"/>
      <w:lvlJc w:val="left"/>
      <w:pPr>
        <w:ind w:left="2169" w:hanging="144"/>
      </w:pPr>
      <w:rPr>
        <w:rFonts w:hint="default"/>
      </w:rPr>
    </w:lvl>
    <w:lvl w:ilvl="6" w:tplc="2F5E9620">
      <w:numFmt w:val="bullet"/>
      <w:lvlText w:val="•"/>
      <w:lvlJc w:val="left"/>
      <w:pPr>
        <w:ind w:left="2554" w:hanging="144"/>
      </w:pPr>
      <w:rPr>
        <w:rFonts w:hint="default"/>
      </w:rPr>
    </w:lvl>
    <w:lvl w:ilvl="7" w:tplc="E748693C">
      <w:numFmt w:val="bullet"/>
      <w:lvlText w:val="•"/>
      <w:lvlJc w:val="left"/>
      <w:pPr>
        <w:ind w:left="2940" w:hanging="144"/>
      </w:pPr>
      <w:rPr>
        <w:rFonts w:hint="default"/>
      </w:rPr>
    </w:lvl>
    <w:lvl w:ilvl="8" w:tplc="AC34F504">
      <w:numFmt w:val="bullet"/>
      <w:lvlText w:val="•"/>
      <w:lvlJc w:val="left"/>
      <w:pPr>
        <w:ind w:left="3326" w:hanging="144"/>
      </w:pPr>
      <w:rPr>
        <w:rFonts w:hint="default"/>
      </w:rPr>
    </w:lvl>
  </w:abstractNum>
  <w:abstractNum w:abstractNumId="305" w15:restartNumberingAfterBreak="0">
    <w:nsid w:val="37B97E6A"/>
    <w:multiLevelType w:val="hybridMultilevel"/>
    <w:tmpl w:val="01B60A48"/>
    <w:lvl w:ilvl="0" w:tplc="E0DE4A46">
      <w:start w:val="1"/>
      <w:numFmt w:val="decimal"/>
      <w:lvlText w:val="%1."/>
      <w:lvlJc w:val="left"/>
      <w:pPr>
        <w:ind w:left="240" w:hanging="232"/>
        <w:jc w:val="right"/>
      </w:pPr>
      <w:rPr>
        <w:rFonts w:ascii="Times New Roman" w:eastAsia="Times New Roman" w:hAnsi="Times New Roman" w:cs="Times New Roman" w:hint="default"/>
        <w:w w:val="100"/>
        <w:sz w:val="24"/>
        <w:szCs w:val="24"/>
      </w:rPr>
    </w:lvl>
    <w:lvl w:ilvl="1" w:tplc="ED8E049A">
      <w:numFmt w:val="bullet"/>
      <w:lvlText w:val="•"/>
      <w:lvlJc w:val="left"/>
      <w:pPr>
        <w:ind w:left="1234" w:hanging="232"/>
      </w:pPr>
      <w:rPr>
        <w:rFonts w:hint="default"/>
      </w:rPr>
    </w:lvl>
    <w:lvl w:ilvl="2" w:tplc="D8F8534C">
      <w:numFmt w:val="bullet"/>
      <w:lvlText w:val="•"/>
      <w:lvlJc w:val="left"/>
      <w:pPr>
        <w:ind w:left="2228" w:hanging="232"/>
      </w:pPr>
      <w:rPr>
        <w:rFonts w:hint="default"/>
      </w:rPr>
    </w:lvl>
    <w:lvl w:ilvl="3" w:tplc="EBF48D14">
      <w:numFmt w:val="bullet"/>
      <w:lvlText w:val="•"/>
      <w:lvlJc w:val="left"/>
      <w:pPr>
        <w:ind w:left="3222" w:hanging="232"/>
      </w:pPr>
      <w:rPr>
        <w:rFonts w:hint="default"/>
      </w:rPr>
    </w:lvl>
    <w:lvl w:ilvl="4" w:tplc="A08CA6CC">
      <w:numFmt w:val="bullet"/>
      <w:lvlText w:val="•"/>
      <w:lvlJc w:val="left"/>
      <w:pPr>
        <w:ind w:left="4216" w:hanging="232"/>
      </w:pPr>
      <w:rPr>
        <w:rFonts w:hint="default"/>
      </w:rPr>
    </w:lvl>
    <w:lvl w:ilvl="5" w:tplc="6BAAF2F6">
      <w:numFmt w:val="bullet"/>
      <w:lvlText w:val="•"/>
      <w:lvlJc w:val="left"/>
      <w:pPr>
        <w:ind w:left="5210" w:hanging="232"/>
      </w:pPr>
      <w:rPr>
        <w:rFonts w:hint="default"/>
      </w:rPr>
    </w:lvl>
    <w:lvl w:ilvl="6" w:tplc="7DE683A6">
      <w:numFmt w:val="bullet"/>
      <w:lvlText w:val="•"/>
      <w:lvlJc w:val="left"/>
      <w:pPr>
        <w:ind w:left="6204" w:hanging="232"/>
      </w:pPr>
      <w:rPr>
        <w:rFonts w:hint="default"/>
      </w:rPr>
    </w:lvl>
    <w:lvl w:ilvl="7" w:tplc="D5A0D23C">
      <w:numFmt w:val="bullet"/>
      <w:lvlText w:val="•"/>
      <w:lvlJc w:val="left"/>
      <w:pPr>
        <w:ind w:left="7198" w:hanging="232"/>
      </w:pPr>
      <w:rPr>
        <w:rFonts w:hint="default"/>
      </w:rPr>
    </w:lvl>
    <w:lvl w:ilvl="8" w:tplc="BF3867D2">
      <w:numFmt w:val="bullet"/>
      <w:lvlText w:val="•"/>
      <w:lvlJc w:val="left"/>
      <w:pPr>
        <w:ind w:left="8192" w:hanging="232"/>
      </w:pPr>
      <w:rPr>
        <w:rFonts w:hint="default"/>
      </w:rPr>
    </w:lvl>
  </w:abstractNum>
  <w:abstractNum w:abstractNumId="306" w15:restartNumberingAfterBreak="0">
    <w:nsid w:val="37BC6C5E"/>
    <w:multiLevelType w:val="hybridMultilevel"/>
    <w:tmpl w:val="253CE9C2"/>
    <w:lvl w:ilvl="0" w:tplc="7DD0398E">
      <w:numFmt w:val="bullet"/>
      <w:lvlText w:val="•"/>
      <w:lvlJc w:val="left"/>
      <w:pPr>
        <w:ind w:left="250" w:hanging="144"/>
      </w:pPr>
      <w:rPr>
        <w:rFonts w:ascii="Times New Roman" w:eastAsia="Times New Roman" w:hAnsi="Times New Roman" w:cs="Times New Roman" w:hint="default"/>
        <w:w w:val="100"/>
        <w:sz w:val="24"/>
        <w:szCs w:val="24"/>
      </w:rPr>
    </w:lvl>
    <w:lvl w:ilvl="1" w:tplc="52C827D0">
      <w:numFmt w:val="bullet"/>
      <w:lvlText w:val="•"/>
      <w:lvlJc w:val="left"/>
      <w:pPr>
        <w:ind w:left="869" w:hanging="144"/>
      </w:pPr>
      <w:rPr>
        <w:rFonts w:hint="default"/>
      </w:rPr>
    </w:lvl>
    <w:lvl w:ilvl="2" w:tplc="A2F4D5CC">
      <w:numFmt w:val="bullet"/>
      <w:lvlText w:val="•"/>
      <w:lvlJc w:val="left"/>
      <w:pPr>
        <w:ind w:left="1478" w:hanging="144"/>
      </w:pPr>
      <w:rPr>
        <w:rFonts w:hint="default"/>
      </w:rPr>
    </w:lvl>
    <w:lvl w:ilvl="3" w:tplc="7834C724">
      <w:numFmt w:val="bullet"/>
      <w:lvlText w:val="•"/>
      <w:lvlJc w:val="left"/>
      <w:pPr>
        <w:ind w:left="2087" w:hanging="144"/>
      </w:pPr>
      <w:rPr>
        <w:rFonts w:hint="default"/>
      </w:rPr>
    </w:lvl>
    <w:lvl w:ilvl="4" w:tplc="65A60418">
      <w:numFmt w:val="bullet"/>
      <w:lvlText w:val="•"/>
      <w:lvlJc w:val="left"/>
      <w:pPr>
        <w:ind w:left="2696" w:hanging="144"/>
      </w:pPr>
      <w:rPr>
        <w:rFonts w:hint="default"/>
      </w:rPr>
    </w:lvl>
    <w:lvl w:ilvl="5" w:tplc="455C258C">
      <w:numFmt w:val="bullet"/>
      <w:lvlText w:val="•"/>
      <w:lvlJc w:val="left"/>
      <w:pPr>
        <w:ind w:left="3306" w:hanging="144"/>
      </w:pPr>
      <w:rPr>
        <w:rFonts w:hint="default"/>
      </w:rPr>
    </w:lvl>
    <w:lvl w:ilvl="6" w:tplc="F3C4390E">
      <w:numFmt w:val="bullet"/>
      <w:lvlText w:val="•"/>
      <w:lvlJc w:val="left"/>
      <w:pPr>
        <w:ind w:left="3915" w:hanging="144"/>
      </w:pPr>
      <w:rPr>
        <w:rFonts w:hint="default"/>
      </w:rPr>
    </w:lvl>
    <w:lvl w:ilvl="7" w:tplc="47A62A94">
      <w:numFmt w:val="bullet"/>
      <w:lvlText w:val="•"/>
      <w:lvlJc w:val="left"/>
      <w:pPr>
        <w:ind w:left="4524" w:hanging="144"/>
      </w:pPr>
      <w:rPr>
        <w:rFonts w:hint="default"/>
      </w:rPr>
    </w:lvl>
    <w:lvl w:ilvl="8" w:tplc="F25C770E">
      <w:numFmt w:val="bullet"/>
      <w:lvlText w:val="•"/>
      <w:lvlJc w:val="left"/>
      <w:pPr>
        <w:ind w:left="5133" w:hanging="144"/>
      </w:pPr>
      <w:rPr>
        <w:rFonts w:hint="default"/>
      </w:rPr>
    </w:lvl>
  </w:abstractNum>
  <w:abstractNum w:abstractNumId="307" w15:restartNumberingAfterBreak="0">
    <w:nsid w:val="37C675F4"/>
    <w:multiLevelType w:val="hybridMultilevel"/>
    <w:tmpl w:val="B8868AB8"/>
    <w:lvl w:ilvl="0" w:tplc="36081CA6">
      <w:numFmt w:val="bullet"/>
      <w:lvlText w:val="•"/>
      <w:lvlJc w:val="left"/>
      <w:pPr>
        <w:ind w:left="226" w:hanging="144"/>
      </w:pPr>
      <w:rPr>
        <w:rFonts w:ascii="Times New Roman" w:eastAsia="Times New Roman" w:hAnsi="Times New Roman" w:cs="Times New Roman" w:hint="default"/>
        <w:w w:val="100"/>
        <w:sz w:val="24"/>
        <w:szCs w:val="24"/>
      </w:rPr>
    </w:lvl>
    <w:lvl w:ilvl="1" w:tplc="52841444">
      <w:numFmt w:val="bullet"/>
      <w:lvlText w:val="•"/>
      <w:lvlJc w:val="left"/>
      <w:pPr>
        <w:ind w:left="674" w:hanging="144"/>
      </w:pPr>
      <w:rPr>
        <w:rFonts w:hint="default"/>
      </w:rPr>
    </w:lvl>
    <w:lvl w:ilvl="2" w:tplc="BF98D80E">
      <w:numFmt w:val="bullet"/>
      <w:lvlText w:val="•"/>
      <w:lvlJc w:val="left"/>
      <w:pPr>
        <w:ind w:left="1128" w:hanging="144"/>
      </w:pPr>
      <w:rPr>
        <w:rFonts w:hint="default"/>
      </w:rPr>
    </w:lvl>
    <w:lvl w:ilvl="3" w:tplc="21029216">
      <w:numFmt w:val="bullet"/>
      <w:lvlText w:val="•"/>
      <w:lvlJc w:val="left"/>
      <w:pPr>
        <w:ind w:left="1582" w:hanging="144"/>
      </w:pPr>
      <w:rPr>
        <w:rFonts w:hint="default"/>
      </w:rPr>
    </w:lvl>
    <w:lvl w:ilvl="4" w:tplc="F0801740">
      <w:numFmt w:val="bullet"/>
      <w:lvlText w:val="•"/>
      <w:lvlJc w:val="left"/>
      <w:pPr>
        <w:ind w:left="2036" w:hanging="144"/>
      </w:pPr>
      <w:rPr>
        <w:rFonts w:hint="default"/>
      </w:rPr>
    </w:lvl>
    <w:lvl w:ilvl="5" w:tplc="6642805C">
      <w:numFmt w:val="bullet"/>
      <w:lvlText w:val="•"/>
      <w:lvlJc w:val="left"/>
      <w:pPr>
        <w:ind w:left="2491" w:hanging="144"/>
      </w:pPr>
      <w:rPr>
        <w:rFonts w:hint="default"/>
      </w:rPr>
    </w:lvl>
    <w:lvl w:ilvl="6" w:tplc="D3248422">
      <w:numFmt w:val="bullet"/>
      <w:lvlText w:val="•"/>
      <w:lvlJc w:val="left"/>
      <w:pPr>
        <w:ind w:left="2945" w:hanging="144"/>
      </w:pPr>
      <w:rPr>
        <w:rFonts w:hint="default"/>
      </w:rPr>
    </w:lvl>
    <w:lvl w:ilvl="7" w:tplc="7FEC03C0">
      <w:numFmt w:val="bullet"/>
      <w:lvlText w:val="•"/>
      <w:lvlJc w:val="left"/>
      <w:pPr>
        <w:ind w:left="3399" w:hanging="144"/>
      </w:pPr>
      <w:rPr>
        <w:rFonts w:hint="default"/>
      </w:rPr>
    </w:lvl>
    <w:lvl w:ilvl="8" w:tplc="39526A7A">
      <w:numFmt w:val="bullet"/>
      <w:lvlText w:val="•"/>
      <w:lvlJc w:val="left"/>
      <w:pPr>
        <w:ind w:left="3853" w:hanging="144"/>
      </w:pPr>
      <w:rPr>
        <w:rFonts w:hint="default"/>
      </w:rPr>
    </w:lvl>
  </w:abstractNum>
  <w:abstractNum w:abstractNumId="308" w15:restartNumberingAfterBreak="0">
    <w:nsid w:val="37EF181F"/>
    <w:multiLevelType w:val="multilevel"/>
    <w:tmpl w:val="CFB02E7E"/>
    <w:lvl w:ilvl="0">
      <w:start w:val="3"/>
      <w:numFmt w:val="decimal"/>
      <w:lvlText w:val="%1"/>
      <w:lvlJc w:val="left"/>
      <w:pPr>
        <w:ind w:left="240" w:hanging="492"/>
      </w:pPr>
      <w:rPr>
        <w:rFonts w:hint="default"/>
      </w:rPr>
    </w:lvl>
    <w:lvl w:ilvl="1">
      <w:start w:val="2"/>
      <w:numFmt w:val="decimal"/>
      <w:lvlText w:val="%1.%2."/>
      <w:lvlJc w:val="left"/>
      <w:pPr>
        <w:ind w:left="240" w:hanging="492"/>
      </w:pPr>
      <w:rPr>
        <w:rFonts w:ascii="Times New Roman" w:eastAsia="Times New Roman" w:hAnsi="Times New Roman" w:cs="Times New Roman" w:hint="default"/>
        <w:w w:val="100"/>
        <w:sz w:val="28"/>
        <w:szCs w:val="28"/>
        <w:lang w:val="ru-RU"/>
      </w:rPr>
    </w:lvl>
    <w:lvl w:ilvl="2">
      <w:start w:val="1"/>
      <w:numFmt w:val="decimal"/>
      <w:lvlText w:val="%1.%2.%3."/>
      <w:lvlJc w:val="left"/>
      <w:pPr>
        <w:ind w:left="1509" w:hanging="1083"/>
      </w:pPr>
      <w:rPr>
        <w:rFonts w:ascii="Times New Roman" w:eastAsia="Times New Roman" w:hAnsi="Times New Roman" w:cs="Times New Roman" w:hint="default"/>
        <w:spacing w:val="-5"/>
        <w:w w:val="100"/>
        <w:sz w:val="28"/>
        <w:szCs w:val="28"/>
      </w:rPr>
    </w:lvl>
    <w:lvl w:ilvl="3">
      <w:start w:val="1"/>
      <w:numFmt w:val="upperRoman"/>
      <w:lvlText w:val="%4."/>
      <w:lvlJc w:val="left"/>
      <w:pPr>
        <w:ind w:left="3882" w:hanging="400"/>
        <w:jc w:val="right"/>
      </w:pPr>
      <w:rPr>
        <w:rFonts w:hint="default"/>
        <w:b/>
        <w:bCs/>
        <w:spacing w:val="-1"/>
        <w:w w:val="99"/>
      </w:rPr>
    </w:lvl>
    <w:lvl w:ilvl="4">
      <w:numFmt w:val="bullet"/>
      <w:lvlText w:val="•"/>
      <w:lvlJc w:val="left"/>
      <w:pPr>
        <w:ind w:left="5980" w:hanging="400"/>
      </w:pPr>
      <w:rPr>
        <w:rFonts w:hint="default"/>
      </w:rPr>
    </w:lvl>
    <w:lvl w:ilvl="5">
      <w:numFmt w:val="bullet"/>
      <w:lvlText w:val="•"/>
      <w:lvlJc w:val="left"/>
      <w:pPr>
        <w:ind w:left="6680" w:hanging="400"/>
      </w:pPr>
      <w:rPr>
        <w:rFonts w:hint="default"/>
      </w:rPr>
    </w:lvl>
    <w:lvl w:ilvl="6">
      <w:numFmt w:val="bullet"/>
      <w:lvlText w:val="•"/>
      <w:lvlJc w:val="left"/>
      <w:pPr>
        <w:ind w:left="7380" w:hanging="400"/>
      </w:pPr>
      <w:rPr>
        <w:rFonts w:hint="default"/>
      </w:rPr>
    </w:lvl>
    <w:lvl w:ilvl="7">
      <w:numFmt w:val="bullet"/>
      <w:lvlText w:val="•"/>
      <w:lvlJc w:val="left"/>
      <w:pPr>
        <w:ind w:left="8080" w:hanging="400"/>
      </w:pPr>
      <w:rPr>
        <w:rFonts w:hint="default"/>
      </w:rPr>
    </w:lvl>
    <w:lvl w:ilvl="8">
      <w:numFmt w:val="bullet"/>
      <w:lvlText w:val="•"/>
      <w:lvlJc w:val="left"/>
      <w:pPr>
        <w:ind w:left="8780" w:hanging="400"/>
      </w:pPr>
      <w:rPr>
        <w:rFonts w:hint="default"/>
      </w:rPr>
    </w:lvl>
  </w:abstractNum>
  <w:abstractNum w:abstractNumId="309" w15:restartNumberingAfterBreak="0">
    <w:nsid w:val="380313B3"/>
    <w:multiLevelType w:val="hybridMultilevel"/>
    <w:tmpl w:val="CEDC6434"/>
    <w:lvl w:ilvl="0" w:tplc="A93C0B28">
      <w:numFmt w:val="bullet"/>
      <w:lvlText w:val="•"/>
      <w:lvlJc w:val="left"/>
      <w:pPr>
        <w:ind w:left="277" w:hanging="144"/>
      </w:pPr>
      <w:rPr>
        <w:rFonts w:ascii="Times New Roman" w:eastAsia="Times New Roman" w:hAnsi="Times New Roman" w:cs="Times New Roman" w:hint="default"/>
        <w:w w:val="100"/>
        <w:sz w:val="24"/>
        <w:szCs w:val="24"/>
      </w:rPr>
    </w:lvl>
    <w:lvl w:ilvl="1" w:tplc="6DF00902">
      <w:numFmt w:val="bullet"/>
      <w:lvlText w:val="•"/>
      <w:lvlJc w:val="left"/>
      <w:pPr>
        <w:ind w:left="816" w:hanging="144"/>
      </w:pPr>
      <w:rPr>
        <w:rFonts w:hint="default"/>
      </w:rPr>
    </w:lvl>
    <w:lvl w:ilvl="2" w:tplc="0BA4CF60">
      <w:numFmt w:val="bullet"/>
      <w:lvlText w:val="•"/>
      <w:lvlJc w:val="left"/>
      <w:pPr>
        <w:ind w:left="1352" w:hanging="144"/>
      </w:pPr>
      <w:rPr>
        <w:rFonts w:hint="default"/>
      </w:rPr>
    </w:lvl>
    <w:lvl w:ilvl="3" w:tplc="3B0CA61A">
      <w:numFmt w:val="bullet"/>
      <w:lvlText w:val="•"/>
      <w:lvlJc w:val="left"/>
      <w:pPr>
        <w:ind w:left="1888" w:hanging="144"/>
      </w:pPr>
      <w:rPr>
        <w:rFonts w:hint="default"/>
      </w:rPr>
    </w:lvl>
    <w:lvl w:ilvl="4" w:tplc="CF70836E">
      <w:numFmt w:val="bullet"/>
      <w:lvlText w:val="•"/>
      <w:lvlJc w:val="left"/>
      <w:pPr>
        <w:ind w:left="2424" w:hanging="144"/>
      </w:pPr>
      <w:rPr>
        <w:rFonts w:hint="default"/>
      </w:rPr>
    </w:lvl>
    <w:lvl w:ilvl="5" w:tplc="B9DA96C0">
      <w:numFmt w:val="bullet"/>
      <w:lvlText w:val="•"/>
      <w:lvlJc w:val="left"/>
      <w:pPr>
        <w:ind w:left="2961" w:hanging="144"/>
      </w:pPr>
      <w:rPr>
        <w:rFonts w:hint="default"/>
      </w:rPr>
    </w:lvl>
    <w:lvl w:ilvl="6" w:tplc="E58A7EBE">
      <w:numFmt w:val="bullet"/>
      <w:lvlText w:val="•"/>
      <w:lvlJc w:val="left"/>
      <w:pPr>
        <w:ind w:left="3497" w:hanging="144"/>
      </w:pPr>
      <w:rPr>
        <w:rFonts w:hint="default"/>
      </w:rPr>
    </w:lvl>
    <w:lvl w:ilvl="7" w:tplc="AE4410B8">
      <w:numFmt w:val="bullet"/>
      <w:lvlText w:val="•"/>
      <w:lvlJc w:val="left"/>
      <w:pPr>
        <w:ind w:left="4033" w:hanging="144"/>
      </w:pPr>
      <w:rPr>
        <w:rFonts w:hint="default"/>
      </w:rPr>
    </w:lvl>
    <w:lvl w:ilvl="8" w:tplc="B1EAFA6A">
      <w:numFmt w:val="bullet"/>
      <w:lvlText w:val="•"/>
      <w:lvlJc w:val="left"/>
      <w:pPr>
        <w:ind w:left="4569" w:hanging="144"/>
      </w:pPr>
      <w:rPr>
        <w:rFonts w:hint="default"/>
      </w:rPr>
    </w:lvl>
  </w:abstractNum>
  <w:abstractNum w:abstractNumId="310" w15:restartNumberingAfterBreak="0">
    <w:nsid w:val="380554D7"/>
    <w:multiLevelType w:val="hybridMultilevel"/>
    <w:tmpl w:val="2AC07DB2"/>
    <w:lvl w:ilvl="0" w:tplc="A3D8424E">
      <w:numFmt w:val="bullet"/>
      <w:lvlText w:val="•"/>
      <w:lvlJc w:val="left"/>
      <w:pPr>
        <w:ind w:left="240" w:hanging="260"/>
      </w:pPr>
      <w:rPr>
        <w:rFonts w:ascii="Times New Roman" w:eastAsia="Times New Roman" w:hAnsi="Times New Roman" w:cs="Times New Roman" w:hint="default"/>
        <w:spacing w:val="-8"/>
        <w:w w:val="100"/>
        <w:sz w:val="24"/>
        <w:szCs w:val="24"/>
      </w:rPr>
    </w:lvl>
    <w:lvl w:ilvl="1" w:tplc="02A01D64">
      <w:numFmt w:val="bullet"/>
      <w:lvlText w:val="•"/>
      <w:lvlJc w:val="left"/>
      <w:pPr>
        <w:ind w:left="1234" w:hanging="260"/>
      </w:pPr>
      <w:rPr>
        <w:rFonts w:hint="default"/>
      </w:rPr>
    </w:lvl>
    <w:lvl w:ilvl="2" w:tplc="EBDCEB62">
      <w:numFmt w:val="bullet"/>
      <w:lvlText w:val="•"/>
      <w:lvlJc w:val="left"/>
      <w:pPr>
        <w:ind w:left="2228" w:hanging="260"/>
      </w:pPr>
      <w:rPr>
        <w:rFonts w:hint="default"/>
      </w:rPr>
    </w:lvl>
    <w:lvl w:ilvl="3" w:tplc="8EBE79F6">
      <w:numFmt w:val="bullet"/>
      <w:lvlText w:val="•"/>
      <w:lvlJc w:val="left"/>
      <w:pPr>
        <w:ind w:left="3222" w:hanging="260"/>
      </w:pPr>
      <w:rPr>
        <w:rFonts w:hint="default"/>
      </w:rPr>
    </w:lvl>
    <w:lvl w:ilvl="4" w:tplc="61FC9226">
      <w:numFmt w:val="bullet"/>
      <w:lvlText w:val="•"/>
      <w:lvlJc w:val="left"/>
      <w:pPr>
        <w:ind w:left="4216" w:hanging="260"/>
      </w:pPr>
      <w:rPr>
        <w:rFonts w:hint="default"/>
      </w:rPr>
    </w:lvl>
    <w:lvl w:ilvl="5" w:tplc="4FE45850">
      <w:numFmt w:val="bullet"/>
      <w:lvlText w:val="•"/>
      <w:lvlJc w:val="left"/>
      <w:pPr>
        <w:ind w:left="5210" w:hanging="260"/>
      </w:pPr>
      <w:rPr>
        <w:rFonts w:hint="default"/>
      </w:rPr>
    </w:lvl>
    <w:lvl w:ilvl="6" w:tplc="893407FE">
      <w:numFmt w:val="bullet"/>
      <w:lvlText w:val="•"/>
      <w:lvlJc w:val="left"/>
      <w:pPr>
        <w:ind w:left="6204" w:hanging="260"/>
      </w:pPr>
      <w:rPr>
        <w:rFonts w:hint="default"/>
      </w:rPr>
    </w:lvl>
    <w:lvl w:ilvl="7" w:tplc="1A1035C0">
      <w:numFmt w:val="bullet"/>
      <w:lvlText w:val="•"/>
      <w:lvlJc w:val="left"/>
      <w:pPr>
        <w:ind w:left="7198" w:hanging="260"/>
      </w:pPr>
      <w:rPr>
        <w:rFonts w:hint="default"/>
      </w:rPr>
    </w:lvl>
    <w:lvl w:ilvl="8" w:tplc="5DF01E10">
      <w:numFmt w:val="bullet"/>
      <w:lvlText w:val="•"/>
      <w:lvlJc w:val="left"/>
      <w:pPr>
        <w:ind w:left="8192" w:hanging="260"/>
      </w:pPr>
      <w:rPr>
        <w:rFonts w:hint="default"/>
      </w:rPr>
    </w:lvl>
  </w:abstractNum>
  <w:abstractNum w:abstractNumId="311" w15:restartNumberingAfterBreak="0">
    <w:nsid w:val="383F0F4C"/>
    <w:multiLevelType w:val="hybridMultilevel"/>
    <w:tmpl w:val="0818F8FC"/>
    <w:lvl w:ilvl="0" w:tplc="8D80D6EE">
      <w:numFmt w:val="bullet"/>
      <w:lvlText w:val="•"/>
      <w:lvlJc w:val="left"/>
      <w:pPr>
        <w:ind w:left="226" w:hanging="144"/>
      </w:pPr>
      <w:rPr>
        <w:rFonts w:ascii="Times New Roman" w:eastAsia="Times New Roman" w:hAnsi="Times New Roman" w:cs="Times New Roman" w:hint="default"/>
        <w:w w:val="100"/>
        <w:sz w:val="24"/>
        <w:szCs w:val="24"/>
      </w:rPr>
    </w:lvl>
    <w:lvl w:ilvl="1" w:tplc="1AD243FC">
      <w:numFmt w:val="bullet"/>
      <w:lvlText w:val="•"/>
      <w:lvlJc w:val="left"/>
      <w:pPr>
        <w:ind w:left="674" w:hanging="144"/>
      </w:pPr>
      <w:rPr>
        <w:rFonts w:hint="default"/>
      </w:rPr>
    </w:lvl>
    <w:lvl w:ilvl="2" w:tplc="75A47C3C">
      <w:numFmt w:val="bullet"/>
      <w:lvlText w:val="•"/>
      <w:lvlJc w:val="left"/>
      <w:pPr>
        <w:ind w:left="1128" w:hanging="144"/>
      </w:pPr>
      <w:rPr>
        <w:rFonts w:hint="default"/>
      </w:rPr>
    </w:lvl>
    <w:lvl w:ilvl="3" w:tplc="8F5079A2">
      <w:numFmt w:val="bullet"/>
      <w:lvlText w:val="•"/>
      <w:lvlJc w:val="left"/>
      <w:pPr>
        <w:ind w:left="1582" w:hanging="144"/>
      </w:pPr>
      <w:rPr>
        <w:rFonts w:hint="default"/>
      </w:rPr>
    </w:lvl>
    <w:lvl w:ilvl="4" w:tplc="B484DB60">
      <w:numFmt w:val="bullet"/>
      <w:lvlText w:val="•"/>
      <w:lvlJc w:val="left"/>
      <w:pPr>
        <w:ind w:left="2036" w:hanging="144"/>
      </w:pPr>
      <w:rPr>
        <w:rFonts w:hint="default"/>
      </w:rPr>
    </w:lvl>
    <w:lvl w:ilvl="5" w:tplc="76E220BC">
      <w:numFmt w:val="bullet"/>
      <w:lvlText w:val="•"/>
      <w:lvlJc w:val="left"/>
      <w:pPr>
        <w:ind w:left="2491" w:hanging="144"/>
      </w:pPr>
      <w:rPr>
        <w:rFonts w:hint="default"/>
      </w:rPr>
    </w:lvl>
    <w:lvl w:ilvl="6" w:tplc="2032740E">
      <w:numFmt w:val="bullet"/>
      <w:lvlText w:val="•"/>
      <w:lvlJc w:val="left"/>
      <w:pPr>
        <w:ind w:left="2945" w:hanging="144"/>
      </w:pPr>
      <w:rPr>
        <w:rFonts w:hint="default"/>
      </w:rPr>
    </w:lvl>
    <w:lvl w:ilvl="7" w:tplc="C5C6BA60">
      <w:numFmt w:val="bullet"/>
      <w:lvlText w:val="•"/>
      <w:lvlJc w:val="left"/>
      <w:pPr>
        <w:ind w:left="3399" w:hanging="144"/>
      </w:pPr>
      <w:rPr>
        <w:rFonts w:hint="default"/>
      </w:rPr>
    </w:lvl>
    <w:lvl w:ilvl="8" w:tplc="95545B68">
      <w:numFmt w:val="bullet"/>
      <w:lvlText w:val="•"/>
      <w:lvlJc w:val="left"/>
      <w:pPr>
        <w:ind w:left="3853" w:hanging="144"/>
      </w:pPr>
      <w:rPr>
        <w:rFonts w:hint="default"/>
      </w:rPr>
    </w:lvl>
  </w:abstractNum>
  <w:abstractNum w:abstractNumId="312" w15:restartNumberingAfterBreak="0">
    <w:nsid w:val="38B663EE"/>
    <w:multiLevelType w:val="hybridMultilevel"/>
    <w:tmpl w:val="D53C0D2C"/>
    <w:lvl w:ilvl="0" w:tplc="8F7C0906">
      <w:numFmt w:val="bullet"/>
      <w:lvlText w:val="•"/>
      <w:lvlJc w:val="left"/>
      <w:pPr>
        <w:ind w:left="205" w:hanging="144"/>
      </w:pPr>
      <w:rPr>
        <w:rFonts w:ascii="Times New Roman" w:eastAsia="Times New Roman" w:hAnsi="Times New Roman" w:cs="Times New Roman" w:hint="default"/>
        <w:i/>
        <w:w w:val="100"/>
        <w:sz w:val="24"/>
        <w:szCs w:val="24"/>
      </w:rPr>
    </w:lvl>
    <w:lvl w:ilvl="1" w:tplc="7CC88BB2">
      <w:numFmt w:val="bullet"/>
      <w:lvlText w:val="•"/>
      <w:lvlJc w:val="left"/>
      <w:pPr>
        <w:ind w:left="516" w:hanging="144"/>
      </w:pPr>
      <w:rPr>
        <w:rFonts w:hint="default"/>
      </w:rPr>
    </w:lvl>
    <w:lvl w:ilvl="2" w:tplc="A7D8B0B6">
      <w:numFmt w:val="bullet"/>
      <w:lvlText w:val="•"/>
      <w:lvlJc w:val="left"/>
      <w:pPr>
        <w:ind w:left="832" w:hanging="144"/>
      </w:pPr>
      <w:rPr>
        <w:rFonts w:hint="default"/>
      </w:rPr>
    </w:lvl>
    <w:lvl w:ilvl="3" w:tplc="CD3CFEB0">
      <w:numFmt w:val="bullet"/>
      <w:lvlText w:val="•"/>
      <w:lvlJc w:val="left"/>
      <w:pPr>
        <w:ind w:left="1148" w:hanging="144"/>
      </w:pPr>
      <w:rPr>
        <w:rFonts w:hint="default"/>
      </w:rPr>
    </w:lvl>
    <w:lvl w:ilvl="4" w:tplc="4E324B76">
      <w:numFmt w:val="bullet"/>
      <w:lvlText w:val="•"/>
      <w:lvlJc w:val="left"/>
      <w:pPr>
        <w:ind w:left="1464" w:hanging="144"/>
      </w:pPr>
      <w:rPr>
        <w:rFonts w:hint="default"/>
      </w:rPr>
    </w:lvl>
    <w:lvl w:ilvl="5" w:tplc="5FA0F3A8">
      <w:numFmt w:val="bullet"/>
      <w:lvlText w:val="•"/>
      <w:lvlJc w:val="left"/>
      <w:pPr>
        <w:ind w:left="1781" w:hanging="144"/>
      </w:pPr>
      <w:rPr>
        <w:rFonts w:hint="default"/>
      </w:rPr>
    </w:lvl>
    <w:lvl w:ilvl="6" w:tplc="FD9CDBF2">
      <w:numFmt w:val="bullet"/>
      <w:lvlText w:val="•"/>
      <w:lvlJc w:val="left"/>
      <w:pPr>
        <w:ind w:left="2097" w:hanging="144"/>
      </w:pPr>
      <w:rPr>
        <w:rFonts w:hint="default"/>
      </w:rPr>
    </w:lvl>
    <w:lvl w:ilvl="7" w:tplc="87EE359E">
      <w:numFmt w:val="bullet"/>
      <w:lvlText w:val="•"/>
      <w:lvlJc w:val="left"/>
      <w:pPr>
        <w:ind w:left="2413" w:hanging="144"/>
      </w:pPr>
      <w:rPr>
        <w:rFonts w:hint="default"/>
      </w:rPr>
    </w:lvl>
    <w:lvl w:ilvl="8" w:tplc="7CF8D898">
      <w:numFmt w:val="bullet"/>
      <w:lvlText w:val="•"/>
      <w:lvlJc w:val="left"/>
      <w:pPr>
        <w:ind w:left="2729" w:hanging="144"/>
      </w:pPr>
      <w:rPr>
        <w:rFonts w:hint="default"/>
      </w:rPr>
    </w:lvl>
  </w:abstractNum>
  <w:abstractNum w:abstractNumId="313" w15:restartNumberingAfterBreak="0">
    <w:nsid w:val="38F55D6C"/>
    <w:multiLevelType w:val="hybridMultilevel"/>
    <w:tmpl w:val="8AC418C4"/>
    <w:lvl w:ilvl="0" w:tplc="92C4D980">
      <w:numFmt w:val="bullet"/>
      <w:lvlText w:val="•"/>
      <w:lvlJc w:val="left"/>
      <w:pPr>
        <w:ind w:left="246" w:hanging="144"/>
      </w:pPr>
      <w:rPr>
        <w:rFonts w:ascii="Times New Roman" w:eastAsia="Times New Roman" w:hAnsi="Times New Roman" w:cs="Times New Roman" w:hint="default"/>
        <w:i/>
        <w:w w:val="100"/>
        <w:sz w:val="24"/>
        <w:szCs w:val="24"/>
      </w:rPr>
    </w:lvl>
    <w:lvl w:ilvl="1" w:tplc="B4ACB934">
      <w:numFmt w:val="bullet"/>
      <w:lvlText w:val="•"/>
      <w:lvlJc w:val="left"/>
      <w:pPr>
        <w:ind w:left="640" w:hanging="144"/>
      </w:pPr>
      <w:rPr>
        <w:rFonts w:hint="default"/>
      </w:rPr>
    </w:lvl>
    <w:lvl w:ilvl="2" w:tplc="7A465AD4">
      <w:numFmt w:val="bullet"/>
      <w:lvlText w:val="•"/>
      <w:lvlJc w:val="left"/>
      <w:pPr>
        <w:ind w:left="1040" w:hanging="144"/>
      </w:pPr>
      <w:rPr>
        <w:rFonts w:hint="default"/>
      </w:rPr>
    </w:lvl>
    <w:lvl w:ilvl="3" w:tplc="030ACDBC">
      <w:numFmt w:val="bullet"/>
      <w:lvlText w:val="•"/>
      <w:lvlJc w:val="left"/>
      <w:pPr>
        <w:ind w:left="1440" w:hanging="144"/>
      </w:pPr>
      <w:rPr>
        <w:rFonts w:hint="default"/>
      </w:rPr>
    </w:lvl>
    <w:lvl w:ilvl="4" w:tplc="4C140348">
      <w:numFmt w:val="bullet"/>
      <w:lvlText w:val="•"/>
      <w:lvlJc w:val="left"/>
      <w:pPr>
        <w:ind w:left="1840" w:hanging="144"/>
      </w:pPr>
      <w:rPr>
        <w:rFonts w:hint="default"/>
      </w:rPr>
    </w:lvl>
    <w:lvl w:ilvl="5" w:tplc="4788C3C2">
      <w:numFmt w:val="bullet"/>
      <w:lvlText w:val="•"/>
      <w:lvlJc w:val="left"/>
      <w:pPr>
        <w:ind w:left="2241" w:hanging="144"/>
      </w:pPr>
      <w:rPr>
        <w:rFonts w:hint="default"/>
      </w:rPr>
    </w:lvl>
    <w:lvl w:ilvl="6" w:tplc="A5D4519C">
      <w:numFmt w:val="bullet"/>
      <w:lvlText w:val="•"/>
      <w:lvlJc w:val="left"/>
      <w:pPr>
        <w:ind w:left="2641" w:hanging="144"/>
      </w:pPr>
      <w:rPr>
        <w:rFonts w:hint="default"/>
      </w:rPr>
    </w:lvl>
    <w:lvl w:ilvl="7" w:tplc="5B24C65A">
      <w:numFmt w:val="bullet"/>
      <w:lvlText w:val="•"/>
      <w:lvlJc w:val="left"/>
      <w:pPr>
        <w:ind w:left="3041" w:hanging="144"/>
      </w:pPr>
      <w:rPr>
        <w:rFonts w:hint="default"/>
      </w:rPr>
    </w:lvl>
    <w:lvl w:ilvl="8" w:tplc="0E00532C">
      <w:numFmt w:val="bullet"/>
      <w:lvlText w:val="•"/>
      <w:lvlJc w:val="left"/>
      <w:pPr>
        <w:ind w:left="3441" w:hanging="144"/>
      </w:pPr>
      <w:rPr>
        <w:rFonts w:hint="default"/>
      </w:rPr>
    </w:lvl>
  </w:abstractNum>
  <w:abstractNum w:abstractNumId="314" w15:restartNumberingAfterBreak="0">
    <w:nsid w:val="390A7636"/>
    <w:multiLevelType w:val="hybridMultilevel"/>
    <w:tmpl w:val="AFD4D45A"/>
    <w:lvl w:ilvl="0" w:tplc="15269F56">
      <w:numFmt w:val="bullet"/>
      <w:lvlText w:val="•"/>
      <w:lvlJc w:val="left"/>
      <w:pPr>
        <w:ind w:left="210" w:hanging="124"/>
      </w:pPr>
      <w:rPr>
        <w:rFonts w:ascii="Times New Roman" w:eastAsia="Times New Roman" w:hAnsi="Times New Roman" w:cs="Times New Roman" w:hint="default"/>
        <w:i/>
        <w:w w:val="83"/>
        <w:sz w:val="24"/>
        <w:szCs w:val="24"/>
      </w:rPr>
    </w:lvl>
    <w:lvl w:ilvl="1" w:tplc="46CEDA08">
      <w:numFmt w:val="bullet"/>
      <w:lvlText w:val="•"/>
      <w:lvlJc w:val="left"/>
      <w:pPr>
        <w:ind w:left="535" w:hanging="124"/>
      </w:pPr>
      <w:rPr>
        <w:rFonts w:hint="default"/>
      </w:rPr>
    </w:lvl>
    <w:lvl w:ilvl="2" w:tplc="05AC0C4E">
      <w:numFmt w:val="bullet"/>
      <w:lvlText w:val="•"/>
      <w:lvlJc w:val="left"/>
      <w:pPr>
        <w:ind w:left="851" w:hanging="124"/>
      </w:pPr>
      <w:rPr>
        <w:rFonts w:hint="default"/>
      </w:rPr>
    </w:lvl>
    <w:lvl w:ilvl="3" w:tplc="80D634AE">
      <w:numFmt w:val="bullet"/>
      <w:lvlText w:val="•"/>
      <w:lvlJc w:val="left"/>
      <w:pPr>
        <w:ind w:left="1167" w:hanging="124"/>
      </w:pPr>
      <w:rPr>
        <w:rFonts w:hint="default"/>
      </w:rPr>
    </w:lvl>
    <w:lvl w:ilvl="4" w:tplc="6EE2488A">
      <w:numFmt w:val="bullet"/>
      <w:lvlText w:val="•"/>
      <w:lvlJc w:val="left"/>
      <w:pPr>
        <w:ind w:left="1482" w:hanging="124"/>
      </w:pPr>
      <w:rPr>
        <w:rFonts w:hint="default"/>
      </w:rPr>
    </w:lvl>
    <w:lvl w:ilvl="5" w:tplc="2D5EBA68">
      <w:numFmt w:val="bullet"/>
      <w:lvlText w:val="•"/>
      <w:lvlJc w:val="left"/>
      <w:pPr>
        <w:ind w:left="1798" w:hanging="124"/>
      </w:pPr>
      <w:rPr>
        <w:rFonts w:hint="default"/>
      </w:rPr>
    </w:lvl>
    <w:lvl w:ilvl="6" w:tplc="CC683514">
      <w:numFmt w:val="bullet"/>
      <w:lvlText w:val="•"/>
      <w:lvlJc w:val="left"/>
      <w:pPr>
        <w:ind w:left="2114" w:hanging="124"/>
      </w:pPr>
      <w:rPr>
        <w:rFonts w:hint="default"/>
      </w:rPr>
    </w:lvl>
    <w:lvl w:ilvl="7" w:tplc="87486ECC">
      <w:numFmt w:val="bullet"/>
      <w:lvlText w:val="•"/>
      <w:lvlJc w:val="left"/>
      <w:pPr>
        <w:ind w:left="2429" w:hanging="124"/>
      </w:pPr>
      <w:rPr>
        <w:rFonts w:hint="default"/>
      </w:rPr>
    </w:lvl>
    <w:lvl w:ilvl="8" w:tplc="254C4536">
      <w:numFmt w:val="bullet"/>
      <w:lvlText w:val="•"/>
      <w:lvlJc w:val="left"/>
      <w:pPr>
        <w:ind w:left="2745" w:hanging="124"/>
      </w:pPr>
      <w:rPr>
        <w:rFonts w:hint="default"/>
      </w:rPr>
    </w:lvl>
  </w:abstractNum>
  <w:abstractNum w:abstractNumId="315" w15:restartNumberingAfterBreak="0">
    <w:nsid w:val="391C2AAF"/>
    <w:multiLevelType w:val="hybridMultilevel"/>
    <w:tmpl w:val="8672592A"/>
    <w:lvl w:ilvl="0" w:tplc="1B38B290">
      <w:numFmt w:val="bullet"/>
      <w:lvlText w:val="•"/>
      <w:lvlJc w:val="left"/>
      <w:pPr>
        <w:ind w:left="269" w:hanging="136"/>
      </w:pPr>
      <w:rPr>
        <w:rFonts w:ascii="Times New Roman" w:eastAsia="Times New Roman" w:hAnsi="Times New Roman" w:cs="Times New Roman" w:hint="default"/>
        <w:w w:val="91"/>
        <w:sz w:val="24"/>
        <w:szCs w:val="24"/>
      </w:rPr>
    </w:lvl>
    <w:lvl w:ilvl="1" w:tplc="BB02DFE0">
      <w:numFmt w:val="bullet"/>
      <w:lvlText w:val="•"/>
      <w:lvlJc w:val="left"/>
      <w:pPr>
        <w:ind w:left="798" w:hanging="136"/>
      </w:pPr>
      <w:rPr>
        <w:rFonts w:hint="default"/>
      </w:rPr>
    </w:lvl>
    <w:lvl w:ilvl="2" w:tplc="4A7AB5D4">
      <w:numFmt w:val="bullet"/>
      <w:lvlText w:val="•"/>
      <w:lvlJc w:val="left"/>
      <w:pPr>
        <w:ind w:left="1336" w:hanging="136"/>
      </w:pPr>
      <w:rPr>
        <w:rFonts w:hint="default"/>
      </w:rPr>
    </w:lvl>
    <w:lvl w:ilvl="3" w:tplc="2466A170">
      <w:numFmt w:val="bullet"/>
      <w:lvlText w:val="•"/>
      <w:lvlJc w:val="left"/>
      <w:pPr>
        <w:ind w:left="1874" w:hanging="136"/>
      </w:pPr>
      <w:rPr>
        <w:rFonts w:hint="default"/>
      </w:rPr>
    </w:lvl>
    <w:lvl w:ilvl="4" w:tplc="BB8A37AC">
      <w:numFmt w:val="bullet"/>
      <w:lvlText w:val="•"/>
      <w:lvlJc w:val="left"/>
      <w:pPr>
        <w:ind w:left="2412" w:hanging="136"/>
      </w:pPr>
      <w:rPr>
        <w:rFonts w:hint="default"/>
      </w:rPr>
    </w:lvl>
    <w:lvl w:ilvl="5" w:tplc="4C7C7EB6">
      <w:numFmt w:val="bullet"/>
      <w:lvlText w:val="•"/>
      <w:lvlJc w:val="left"/>
      <w:pPr>
        <w:ind w:left="2951" w:hanging="136"/>
      </w:pPr>
      <w:rPr>
        <w:rFonts w:hint="default"/>
      </w:rPr>
    </w:lvl>
    <w:lvl w:ilvl="6" w:tplc="A738B7AA">
      <w:numFmt w:val="bullet"/>
      <w:lvlText w:val="•"/>
      <w:lvlJc w:val="left"/>
      <w:pPr>
        <w:ind w:left="3489" w:hanging="136"/>
      </w:pPr>
      <w:rPr>
        <w:rFonts w:hint="default"/>
      </w:rPr>
    </w:lvl>
    <w:lvl w:ilvl="7" w:tplc="6478C068">
      <w:numFmt w:val="bullet"/>
      <w:lvlText w:val="•"/>
      <w:lvlJc w:val="left"/>
      <w:pPr>
        <w:ind w:left="4027" w:hanging="136"/>
      </w:pPr>
      <w:rPr>
        <w:rFonts w:hint="default"/>
      </w:rPr>
    </w:lvl>
    <w:lvl w:ilvl="8" w:tplc="D30AC8B0">
      <w:numFmt w:val="bullet"/>
      <w:lvlText w:val="•"/>
      <w:lvlJc w:val="left"/>
      <w:pPr>
        <w:ind w:left="4565" w:hanging="136"/>
      </w:pPr>
      <w:rPr>
        <w:rFonts w:hint="default"/>
      </w:rPr>
    </w:lvl>
  </w:abstractNum>
  <w:abstractNum w:abstractNumId="316" w15:restartNumberingAfterBreak="0">
    <w:nsid w:val="392C1ED3"/>
    <w:multiLevelType w:val="hybridMultilevel"/>
    <w:tmpl w:val="90D0DF66"/>
    <w:lvl w:ilvl="0" w:tplc="F25EA852">
      <w:numFmt w:val="bullet"/>
      <w:lvlText w:val="•"/>
      <w:lvlJc w:val="left"/>
      <w:pPr>
        <w:ind w:left="134" w:hanging="144"/>
      </w:pPr>
      <w:rPr>
        <w:rFonts w:ascii="Times New Roman" w:eastAsia="Times New Roman" w:hAnsi="Times New Roman" w:cs="Times New Roman" w:hint="default"/>
        <w:w w:val="100"/>
        <w:sz w:val="24"/>
        <w:szCs w:val="24"/>
      </w:rPr>
    </w:lvl>
    <w:lvl w:ilvl="1" w:tplc="DA743D2C">
      <w:numFmt w:val="bullet"/>
      <w:lvlText w:val="•"/>
      <w:lvlJc w:val="left"/>
      <w:pPr>
        <w:ind w:left="762" w:hanging="144"/>
      </w:pPr>
      <w:rPr>
        <w:rFonts w:hint="default"/>
      </w:rPr>
    </w:lvl>
    <w:lvl w:ilvl="2" w:tplc="53D44B2A">
      <w:numFmt w:val="bullet"/>
      <w:lvlText w:val="•"/>
      <w:lvlJc w:val="left"/>
      <w:pPr>
        <w:ind w:left="1384" w:hanging="144"/>
      </w:pPr>
      <w:rPr>
        <w:rFonts w:hint="default"/>
      </w:rPr>
    </w:lvl>
    <w:lvl w:ilvl="3" w:tplc="DEF85FF0">
      <w:numFmt w:val="bullet"/>
      <w:lvlText w:val="•"/>
      <w:lvlJc w:val="left"/>
      <w:pPr>
        <w:ind w:left="2006" w:hanging="144"/>
      </w:pPr>
      <w:rPr>
        <w:rFonts w:hint="default"/>
      </w:rPr>
    </w:lvl>
    <w:lvl w:ilvl="4" w:tplc="F4E4997A">
      <w:numFmt w:val="bullet"/>
      <w:lvlText w:val="•"/>
      <w:lvlJc w:val="left"/>
      <w:pPr>
        <w:ind w:left="2629" w:hanging="144"/>
      </w:pPr>
      <w:rPr>
        <w:rFonts w:hint="default"/>
      </w:rPr>
    </w:lvl>
    <w:lvl w:ilvl="5" w:tplc="5146821E">
      <w:numFmt w:val="bullet"/>
      <w:lvlText w:val="•"/>
      <w:lvlJc w:val="left"/>
      <w:pPr>
        <w:ind w:left="3251" w:hanging="144"/>
      </w:pPr>
      <w:rPr>
        <w:rFonts w:hint="default"/>
      </w:rPr>
    </w:lvl>
    <w:lvl w:ilvl="6" w:tplc="25AC9BA6">
      <w:numFmt w:val="bullet"/>
      <w:lvlText w:val="•"/>
      <w:lvlJc w:val="left"/>
      <w:pPr>
        <w:ind w:left="3873" w:hanging="144"/>
      </w:pPr>
      <w:rPr>
        <w:rFonts w:hint="default"/>
      </w:rPr>
    </w:lvl>
    <w:lvl w:ilvl="7" w:tplc="A3A6A344">
      <w:numFmt w:val="bullet"/>
      <w:lvlText w:val="•"/>
      <w:lvlJc w:val="left"/>
      <w:pPr>
        <w:ind w:left="4496" w:hanging="144"/>
      </w:pPr>
      <w:rPr>
        <w:rFonts w:hint="default"/>
      </w:rPr>
    </w:lvl>
    <w:lvl w:ilvl="8" w:tplc="F8124ECA">
      <w:numFmt w:val="bullet"/>
      <w:lvlText w:val="•"/>
      <w:lvlJc w:val="left"/>
      <w:pPr>
        <w:ind w:left="5118" w:hanging="144"/>
      </w:pPr>
      <w:rPr>
        <w:rFonts w:hint="default"/>
      </w:rPr>
    </w:lvl>
  </w:abstractNum>
  <w:abstractNum w:abstractNumId="317" w15:restartNumberingAfterBreak="0">
    <w:nsid w:val="394D7D55"/>
    <w:multiLevelType w:val="hybridMultilevel"/>
    <w:tmpl w:val="E19CAED8"/>
    <w:lvl w:ilvl="0" w:tplc="354ACA34">
      <w:numFmt w:val="bullet"/>
      <w:lvlText w:val="•"/>
      <w:lvlJc w:val="left"/>
      <w:pPr>
        <w:ind w:left="82" w:hanging="144"/>
      </w:pPr>
      <w:rPr>
        <w:rFonts w:ascii="Times New Roman" w:eastAsia="Times New Roman" w:hAnsi="Times New Roman" w:cs="Times New Roman" w:hint="default"/>
        <w:i/>
        <w:w w:val="100"/>
        <w:sz w:val="24"/>
        <w:szCs w:val="24"/>
      </w:rPr>
    </w:lvl>
    <w:lvl w:ilvl="1" w:tplc="BC2447E0">
      <w:numFmt w:val="bullet"/>
      <w:lvlText w:val="•"/>
      <w:lvlJc w:val="left"/>
      <w:pPr>
        <w:ind w:left="548" w:hanging="144"/>
      </w:pPr>
      <w:rPr>
        <w:rFonts w:hint="default"/>
      </w:rPr>
    </w:lvl>
    <w:lvl w:ilvl="2" w:tplc="D4122F3E">
      <w:numFmt w:val="bullet"/>
      <w:lvlText w:val="•"/>
      <w:lvlJc w:val="left"/>
      <w:pPr>
        <w:ind w:left="1016" w:hanging="144"/>
      </w:pPr>
      <w:rPr>
        <w:rFonts w:hint="default"/>
      </w:rPr>
    </w:lvl>
    <w:lvl w:ilvl="3" w:tplc="EC728488">
      <w:numFmt w:val="bullet"/>
      <w:lvlText w:val="•"/>
      <w:lvlJc w:val="left"/>
      <w:pPr>
        <w:ind w:left="1484" w:hanging="144"/>
      </w:pPr>
      <w:rPr>
        <w:rFonts w:hint="default"/>
      </w:rPr>
    </w:lvl>
    <w:lvl w:ilvl="4" w:tplc="E850C9A4">
      <w:numFmt w:val="bullet"/>
      <w:lvlText w:val="•"/>
      <w:lvlJc w:val="left"/>
      <w:pPr>
        <w:ind w:left="1952" w:hanging="144"/>
      </w:pPr>
      <w:rPr>
        <w:rFonts w:hint="default"/>
      </w:rPr>
    </w:lvl>
    <w:lvl w:ilvl="5" w:tplc="54DCDFD2">
      <w:numFmt w:val="bullet"/>
      <w:lvlText w:val="•"/>
      <w:lvlJc w:val="left"/>
      <w:pPr>
        <w:ind w:left="2421" w:hanging="144"/>
      </w:pPr>
      <w:rPr>
        <w:rFonts w:hint="default"/>
      </w:rPr>
    </w:lvl>
    <w:lvl w:ilvl="6" w:tplc="06C85F3E">
      <w:numFmt w:val="bullet"/>
      <w:lvlText w:val="•"/>
      <w:lvlJc w:val="left"/>
      <w:pPr>
        <w:ind w:left="2889" w:hanging="144"/>
      </w:pPr>
      <w:rPr>
        <w:rFonts w:hint="default"/>
      </w:rPr>
    </w:lvl>
    <w:lvl w:ilvl="7" w:tplc="37AC108E">
      <w:numFmt w:val="bullet"/>
      <w:lvlText w:val="•"/>
      <w:lvlJc w:val="left"/>
      <w:pPr>
        <w:ind w:left="3357" w:hanging="144"/>
      </w:pPr>
      <w:rPr>
        <w:rFonts w:hint="default"/>
      </w:rPr>
    </w:lvl>
    <w:lvl w:ilvl="8" w:tplc="8E8896D8">
      <w:numFmt w:val="bullet"/>
      <w:lvlText w:val="•"/>
      <w:lvlJc w:val="left"/>
      <w:pPr>
        <w:ind w:left="3825" w:hanging="144"/>
      </w:pPr>
      <w:rPr>
        <w:rFonts w:hint="default"/>
      </w:rPr>
    </w:lvl>
  </w:abstractNum>
  <w:abstractNum w:abstractNumId="318" w15:restartNumberingAfterBreak="0">
    <w:nsid w:val="39B62CCC"/>
    <w:multiLevelType w:val="hybridMultilevel"/>
    <w:tmpl w:val="6DDE3E1E"/>
    <w:lvl w:ilvl="0" w:tplc="6ECC27B2">
      <w:numFmt w:val="bullet"/>
      <w:lvlText w:val="•"/>
      <w:lvlJc w:val="left"/>
      <w:pPr>
        <w:ind w:left="246" w:hanging="140"/>
      </w:pPr>
      <w:rPr>
        <w:rFonts w:ascii="Times New Roman" w:eastAsia="Times New Roman" w:hAnsi="Times New Roman" w:cs="Times New Roman" w:hint="default"/>
        <w:w w:val="95"/>
        <w:sz w:val="24"/>
        <w:szCs w:val="24"/>
      </w:rPr>
    </w:lvl>
    <w:lvl w:ilvl="1" w:tplc="3558FA34">
      <w:numFmt w:val="bullet"/>
      <w:lvlText w:val="•"/>
      <w:lvlJc w:val="left"/>
      <w:pPr>
        <w:ind w:left="850" w:hanging="140"/>
      </w:pPr>
      <w:rPr>
        <w:rFonts w:hint="default"/>
      </w:rPr>
    </w:lvl>
    <w:lvl w:ilvl="2" w:tplc="3100376A">
      <w:numFmt w:val="bullet"/>
      <w:lvlText w:val="•"/>
      <w:lvlJc w:val="left"/>
      <w:pPr>
        <w:ind w:left="1460" w:hanging="140"/>
      </w:pPr>
      <w:rPr>
        <w:rFonts w:hint="default"/>
      </w:rPr>
    </w:lvl>
    <w:lvl w:ilvl="3" w:tplc="463CFEAA">
      <w:numFmt w:val="bullet"/>
      <w:lvlText w:val="•"/>
      <w:lvlJc w:val="left"/>
      <w:pPr>
        <w:ind w:left="2070" w:hanging="140"/>
      </w:pPr>
      <w:rPr>
        <w:rFonts w:hint="default"/>
      </w:rPr>
    </w:lvl>
    <w:lvl w:ilvl="4" w:tplc="78607A80">
      <w:numFmt w:val="bullet"/>
      <w:lvlText w:val="•"/>
      <w:lvlJc w:val="left"/>
      <w:pPr>
        <w:ind w:left="2680" w:hanging="140"/>
      </w:pPr>
      <w:rPr>
        <w:rFonts w:hint="default"/>
      </w:rPr>
    </w:lvl>
    <w:lvl w:ilvl="5" w:tplc="F8462EC4">
      <w:numFmt w:val="bullet"/>
      <w:lvlText w:val="•"/>
      <w:lvlJc w:val="left"/>
      <w:pPr>
        <w:ind w:left="3291" w:hanging="140"/>
      </w:pPr>
      <w:rPr>
        <w:rFonts w:hint="default"/>
      </w:rPr>
    </w:lvl>
    <w:lvl w:ilvl="6" w:tplc="87D2FF24">
      <w:numFmt w:val="bullet"/>
      <w:lvlText w:val="•"/>
      <w:lvlJc w:val="left"/>
      <w:pPr>
        <w:ind w:left="3901" w:hanging="140"/>
      </w:pPr>
      <w:rPr>
        <w:rFonts w:hint="default"/>
      </w:rPr>
    </w:lvl>
    <w:lvl w:ilvl="7" w:tplc="9CD89A7C">
      <w:numFmt w:val="bullet"/>
      <w:lvlText w:val="•"/>
      <w:lvlJc w:val="left"/>
      <w:pPr>
        <w:ind w:left="4511" w:hanging="140"/>
      </w:pPr>
      <w:rPr>
        <w:rFonts w:hint="default"/>
      </w:rPr>
    </w:lvl>
    <w:lvl w:ilvl="8" w:tplc="199AAFD2">
      <w:numFmt w:val="bullet"/>
      <w:lvlText w:val="•"/>
      <w:lvlJc w:val="left"/>
      <w:pPr>
        <w:ind w:left="5121" w:hanging="140"/>
      </w:pPr>
      <w:rPr>
        <w:rFonts w:hint="default"/>
      </w:rPr>
    </w:lvl>
  </w:abstractNum>
  <w:abstractNum w:abstractNumId="319" w15:restartNumberingAfterBreak="0">
    <w:nsid w:val="3A13300E"/>
    <w:multiLevelType w:val="hybridMultilevel"/>
    <w:tmpl w:val="6A128D2A"/>
    <w:lvl w:ilvl="0" w:tplc="EE8E5E58">
      <w:numFmt w:val="bullet"/>
      <w:lvlText w:val="•"/>
      <w:lvlJc w:val="left"/>
      <w:pPr>
        <w:ind w:left="106" w:hanging="140"/>
      </w:pPr>
      <w:rPr>
        <w:rFonts w:ascii="Times New Roman" w:eastAsia="Times New Roman" w:hAnsi="Times New Roman" w:cs="Times New Roman" w:hint="default"/>
        <w:w w:val="100"/>
        <w:sz w:val="24"/>
        <w:szCs w:val="24"/>
      </w:rPr>
    </w:lvl>
    <w:lvl w:ilvl="1" w:tplc="DF9865A6">
      <w:numFmt w:val="bullet"/>
      <w:lvlText w:val="•"/>
      <w:lvlJc w:val="left"/>
      <w:pPr>
        <w:ind w:left="724" w:hanging="140"/>
      </w:pPr>
      <w:rPr>
        <w:rFonts w:hint="default"/>
      </w:rPr>
    </w:lvl>
    <w:lvl w:ilvl="2" w:tplc="FE70D208">
      <w:numFmt w:val="bullet"/>
      <w:lvlText w:val="•"/>
      <w:lvlJc w:val="left"/>
      <w:pPr>
        <w:ind w:left="1349" w:hanging="140"/>
      </w:pPr>
      <w:rPr>
        <w:rFonts w:hint="default"/>
      </w:rPr>
    </w:lvl>
    <w:lvl w:ilvl="3" w:tplc="019ADCD4">
      <w:numFmt w:val="bullet"/>
      <w:lvlText w:val="•"/>
      <w:lvlJc w:val="left"/>
      <w:pPr>
        <w:ind w:left="1974" w:hanging="140"/>
      </w:pPr>
      <w:rPr>
        <w:rFonts w:hint="default"/>
      </w:rPr>
    </w:lvl>
    <w:lvl w:ilvl="4" w:tplc="2B66670A">
      <w:numFmt w:val="bullet"/>
      <w:lvlText w:val="•"/>
      <w:lvlJc w:val="left"/>
      <w:pPr>
        <w:ind w:left="2599" w:hanging="140"/>
      </w:pPr>
      <w:rPr>
        <w:rFonts w:hint="default"/>
      </w:rPr>
    </w:lvl>
    <w:lvl w:ilvl="5" w:tplc="4C6E8CEE">
      <w:numFmt w:val="bullet"/>
      <w:lvlText w:val="•"/>
      <w:lvlJc w:val="left"/>
      <w:pPr>
        <w:ind w:left="3224" w:hanging="140"/>
      </w:pPr>
      <w:rPr>
        <w:rFonts w:hint="default"/>
      </w:rPr>
    </w:lvl>
    <w:lvl w:ilvl="6" w:tplc="22BABADE">
      <w:numFmt w:val="bullet"/>
      <w:lvlText w:val="•"/>
      <w:lvlJc w:val="left"/>
      <w:pPr>
        <w:ind w:left="3848" w:hanging="140"/>
      </w:pPr>
      <w:rPr>
        <w:rFonts w:hint="default"/>
      </w:rPr>
    </w:lvl>
    <w:lvl w:ilvl="7" w:tplc="7C681CA2">
      <w:numFmt w:val="bullet"/>
      <w:lvlText w:val="•"/>
      <w:lvlJc w:val="left"/>
      <w:pPr>
        <w:ind w:left="4473" w:hanging="140"/>
      </w:pPr>
      <w:rPr>
        <w:rFonts w:hint="default"/>
      </w:rPr>
    </w:lvl>
    <w:lvl w:ilvl="8" w:tplc="BD5E736E">
      <w:numFmt w:val="bullet"/>
      <w:lvlText w:val="•"/>
      <w:lvlJc w:val="left"/>
      <w:pPr>
        <w:ind w:left="5098" w:hanging="140"/>
      </w:pPr>
      <w:rPr>
        <w:rFonts w:hint="default"/>
      </w:rPr>
    </w:lvl>
  </w:abstractNum>
  <w:abstractNum w:abstractNumId="320" w15:restartNumberingAfterBreak="0">
    <w:nsid w:val="3A38352D"/>
    <w:multiLevelType w:val="hybridMultilevel"/>
    <w:tmpl w:val="884C3AA8"/>
    <w:lvl w:ilvl="0" w:tplc="CCE06882">
      <w:numFmt w:val="bullet"/>
      <w:lvlText w:val="•"/>
      <w:lvlJc w:val="left"/>
      <w:pPr>
        <w:ind w:left="273" w:hanging="140"/>
      </w:pPr>
      <w:rPr>
        <w:rFonts w:ascii="Times New Roman" w:eastAsia="Times New Roman" w:hAnsi="Times New Roman" w:cs="Times New Roman" w:hint="default"/>
        <w:w w:val="95"/>
        <w:sz w:val="24"/>
        <w:szCs w:val="24"/>
      </w:rPr>
    </w:lvl>
    <w:lvl w:ilvl="1" w:tplc="C37E543A">
      <w:numFmt w:val="bullet"/>
      <w:lvlText w:val="•"/>
      <w:lvlJc w:val="left"/>
      <w:pPr>
        <w:ind w:left="732" w:hanging="140"/>
      </w:pPr>
      <w:rPr>
        <w:rFonts w:hint="default"/>
      </w:rPr>
    </w:lvl>
    <w:lvl w:ilvl="2" w:tplc="C7F0F040">
      <w:numFmt w:val="bullet"/>
      <w:lvlText w:val="•"/>
      <w:lvlJc w:val="left"/>
      <w:pPr>
        <w:ind w:left="1184" w:hanging="140"/>
      </w:pPr>
      <w:rPr>
        <w:rFonts w:hint="default"/>
      </w:rPr>
    </w:lvl>
    <w:lvl w:ilvl="3" w:tplc="45EA7A6E">
      <w:numFmt w:val="bullet"/>
      <w:lvlText w:val="•"/>
      <w:lvlJc w:val="left"/>
      <w:pPr>
        <w:ind w:left="1636" w:hanging="140"/>
      </w:pPr>
      <w:rPr>
        <w:rFonts w:hint="default"/>
      </w:rPr>
    </w:lvl>
    <w:lvl w:ilvl="4" w:tplc="54584AB0">
      <w:numFmt w:val="bullet"/>
      <w:lvlText w:val="•"/>
      <w:lvlJc w:val="left"/>
      <w:pPr>
        <w:ind w:left="2088" w:hanging="140"/>
      </w:pPr>
      <w:rPr>
        <w:rFonts w:hint="default"/>
      </w:rPr>
    </w:lvl>
    <w:lvl w:ilvl="5" w:tplc="9D5C4CBC">
      <w:numFmt w:val="bullet"/>
      <w:lvlText w:val="•"/>
      <w:lvlJc w:val="left"/>
      <w:pPr>
        <w:ind w:left="2541" w:hanging="140"/>
      </w:pPr>
      <w:rPr>
        <w:rFonts w:hint="default"/>
      </w:rPr>
    </w:lvl>
    <w:lvl w:ilvl="6" w:tplc="549A2E98">
      <w:numFmt w:val="bullet"/>
      <w:lvlText w:val="•"/>
      <w:lvlJc w:val="left"/>
      <w:pPr>
        <w:ind w:left="2993" w:hanging="140"/>
      </w:pPr>
      <w:rPr>
        <w:rFonts w:hint="default"/>
      </w:rPr>
    </w:lvl>
    <w:lvl w:ilvl="7" w:tplc="E7C2AD04">
      <w:numFmt w:val="bullet"/>
      <w:lvlText w:val="•"/>
      <w:lvlJc w:val="left"/>
      <w:pPr>
        <w:ind w:left="3445" w:hanging="140"/>
      </w:pPr>
      <w:rPr>
        <w:rFonts w:hint="default"/>
      </w:rPr>
    </w:lvl>
    <w:lvl w:ilvl="8" w:tplc="2540730A">
      <w:numFmt w:val="bullet"/>
      <w:lvlText w:val="•"/>
      <w:lvlJc w:val="left"/>
      <w:pPr>
        <w:ind w:left="3897" w:hanging="140"/>
      </w:pPr>
      <w:rPr>
        <w:rFonts w:hint="default"/>
      </w:rPr>
    </w:lvl>
  </w:abstractNum>
  <w:abstractNum w:abstractNumId="321" w15:restartNumberingAfterBreak="0">
    <w:nsid w:val="3A3F5126"/>
    <w:multiLevelType w:val="hybridMultilevel"/>
    <w:tmpl w:val="BA8E76E8"/>
    <w:lvl w:ilvl="0" w:tplc="359E4DF4">
      <w:numFmt w:val="bullet"/>
      <w:lvlText w:val="•"/>
      <w:lvlJc w:val="left"/>
      <w:pPr>
        <w:ind w:left="106" w:hanging="140"/>
      </w:pPr>
      <w:rPr>
        <w:rFonts w:ascii="Times New Roman" w:eastAsia="Times New Roman" w:hAnsi="Times New Roman" w:cs="Times New Roman" w:hint="default"/>
        <w:w w:val="100"/>
        <w:sz w:val="24"/>
        <w:szCs w:val="24"/>
      </w:rPr>
    </w:lvl>
    <w:lvl w:ilvl="1" w:tplc="F1C6BA4C">
      <w:numFmt w:val="bullet"/>
      <w:lvlText w:val="•"/>
      <w:lvlJc w:val="left"/>
      <w:pPr>
        <w:ind w:left="652" w:hanging="140"/>
      </w:pPr>
      <w:rPr>
        <w:rFonts w:hint="default"/>
      </w:rPr>
    </w:lvl>
    <w:lvl w:ilvl="2" w:tplc="96C6C6DC">
      <w:numFmt w:val="bullet"/>
      <w:lvlText w:val="•"/>
      <w:lvlJc w:val="left"/>
      <w:pPr>
        <w:ind w:left="1205" w:hanging="140"/>
      </w:pPr>
      <w:rPr>
        <w:rFonts w:hint="default"/>
      </w:rPr>
    </w:lvl>
    <w:lvl w:ilvl="3" w:tplc="A306AB8C">
      <w:numFmt w:val="bullet"/>
      <w:lvlText w:val="•"/>
      <w:lvlJc w:val="left"/>
      <w:pPr>
        <w:ind w:left="1758" w:hanging="140"/>
      </w:pPr>
      <w:rPr>
        <w:rFonts w:hint="default"/>
      </w:rPr>
    </w:lvl>
    <w:lvl w:ilvl="4" w:tplc="83FCDF14">
      <w:numFmt w:val="bullet"/>
      <w:lvlText w:val="•"/>
      <w:lvlJc w:val="left"/>
      <w:pPr>
        <w:ind w:left="2311" w:hanging="140"/>
      </w:pPr>
      <w:rPr>
        <w:rFonts w:hint="default"/>
      </w:rPr>
    </w:lvl>
    <w:lvl w:ilvl="5" w:tplc="A744830A">
      <w:numFmt w:val="bullet"/>
      <w:lvlText w:val="•"/>
      <w:lvlJc w:val="left"/>
      <w:pPr>
        <w:ind w:left="2864" w:hanging="140"/>
      </w:pPr>
      <w:rPr>
        <w:rFonts w:hint="default"/>
      </w:rPr>
    </w:lvl>
    <w:lvl w:ilvl="6" w:tplc="B168674A">
      <w:numFmt w:val="bullet"/>
      <w:lvlText w:val="•"/>
      <w:lvlJc w:val="left"/>
      <w:pPr>
        <w:ind w:left="3416" w:hanging="140"/>
      </w:pPr>
      <w:rPr>
        <w:rFonts w:hint="default"/>
      </w:rPr>
    </w:lvl>
    <w:lvl w:ilvl="7" w:tplc="E20C957C">
      <w:numFmt w:val="bullet"/>
      <w:lvlText w:val="•"/>
      <w:lvlJc w:val="left"/>
      <w:pPr>
        <w:ind w:left="3969" w:hanging="140"/>
      </w:pPr>
      <w:rPr>
        <w:rFonts w:hint="default"/>
      </w:rPr>
    </w:lvl>
    <w:lvl w:ilvl="8" w:tplc="2630687A">
      <w:numFmt w:val="bullet"/>
      <w:lvlText w:val="•"/>
      <w:lvlJc w:val="left"/>
      <w:pPr>
        <w:ind w:left="4522" w:hanging="140"/>
      </w:pPr>
      <w:rPr>
        <w:rFonts w:hint="default"/>
      </w:rPr>
    </w:lvl>
  </w:abstractNum>
  <w:abstractNum w:abstractNumId="322" w15:restartNumberingAfterBreak="0">
    <w:nsid w:val="3A6E4EDD"/>
    <w:multiLevelType w:val="hybridMultilevel"/>
    <w:tmpl w:val="538A2A38"/>
    <w:lvl w:ilvl="0" w:tplc="3140E990">
      <w:numFmt w:val="bullet"/>
      <w:lvlText w:val="•"/>
      <w:lvlJc w:val="left"/>
      <w:pPr>
        <w:ind w:left="250" w:hanging="144"/>
      </w:pPr>
      <w:rPr>
        <w:rFonts w:ascii="Times New Roman" w:eastAsia="Times New Roman" w:hAnsi="Times New Roman" w:cs="Times New Roman" w:hint="default"/>
        <w:w w:val="100"/>
        <w:sz w:val="24"/>
        <w:szCs w:val="24"/>
      </w:rPr>
    </w:lvl>
    <w:lvl w:ilvl="1" w:tplc="014E83D4">
      <w:numFmt w:val="bullet"/>
      <w:lvlText w:val="•"/>
      <w:lvlJc w:val="left"/>
      <w:pPr>
        <w:ind w:left="868" w:hanging="144"/>
      </w:pPr>
      <w:rPr>
        <w:rFonts w:hint="default"/>
      </w:rPr>
    </w:lvl>
    <w:lvl w:ilvl="2" w:tplc="FFAAC58E">
      <w:numFmt w:val="bullet"/>
      <w:lvlText w:val="•"/>
      <w:lvlJc w:val="left"/>
      <w:pPr>
        <w:ind w:left="1476" w:hanging="144"/>
      </w:pPr>
      <w:rPr>
        <w:rFonts w:hint="default"/>
      </w:rPr>
    </w:lvl>
    <w:lvl w:ilvl="3" w:tplc="4BC4FCBE">
      <w:numFmt w:val="bullet"/>
      <w:lvlText w:val="•"/>
      <w:lvlJc w:val="left"/>
      <w:pPr>
        <w:ind w:left="2084" w:hanging="144"/>
      </w:pPr>
      <w:rPr>
        <w:rFonts w:hint="default"/>
      </w:rPr>
    </w:lvl>
    <w:lvl w:ilvl="4" w:tplc="A45AC2FC">
      <w:numFmt w:val="bullet"/>
      <w:lvlText w:val="•"/>
      <w:lvlJc w:val="left"/>
      <w:pPr>
        <w:ind w:left="2692" w:hanging="144"/>
      </w:pPr>
      <w:rPr>
        <w:rFonts w:hint="default"/>
      </w:rPr>
    </w:lvl>
    <w:lvl w:ilvl="5" w:tplc="F1584882">
      <w:numFmt w:val="bullet"/>
      <w:lvlText w:val="•"/>
      <w:lvlJc w:val="left"/>
      <w:pPr>
        <w:ind w:left="3301" w:hanging="144"/>
      </w:pPr>
      <w:rPr>
        <w:rFonts w:hint="default"/>
      </w:rPr>
    </w:lvl>
    <w:lvl w:ilvl="6" w:tplc="01C67626">
      <w:numFmt w:val="bullet"/>
      <w:lvlText w:val="•"/>
      <w:lvlJc w:val="left"/>
      <w:pPr>
        <w:ind w:left="3909" w:hanging="144"/>
      </w:pPr>
      <w:rPr>
        <w:rFonts w:hint="default"/>
      </w:rPr>
    </w:lvl>
    <w:lvl w:ilvl="7" w:tplc="0A9442F0">
      <w:numFmt w:val="bullet"/>
      <w:lvlText w:val="•"/>
      <w:lvlJc w:val="left"/>
      <w:pPr>
        <w:ind w:left="4517" w:hanging="144"/>
      </w:pPr>
      <w:rPr>
        <w:rFonts w:hint="default"/>
      </w:rPr>
    </w:lvl>
    <w:lvl w:ilvl="8" w:tplc="50541C9E">
      <w:numFmt w:val="bullet"/>
      <w:lvlText w:val="•"/>
      <w:lvlJc w:val="left"/>
      <w:pPr>
        <w:ind w:left="5125" w:hanging="144"/>
      </w:pPr>
      <w:rPr>
        <w:rFonts w:hint="default"/>
      </w:rPr>
    </w:lvl>
  </w:abstractNum>
  <w:abstractNum w:abstractNumId="323" w15:restartNumberingAfterBreak="0">
    <w:nsid w:val="3A6E5286"/>
    <w:multiLevelType w:val="hybridMultilevel"/>
    <w:tmpl w:val="2B3622EA"/>
    <w:lvl w:ilvl="0" w:tplc="DFB6DD32">
      <w:numFmt w:val="bullet"/>
      <w:lvlText w:val="•"/>
      <w:lvlJc w:val="left"/>
      <w:pPr>
        <w:ind w:left="226" w:hanging="145"/>
      </w:pPr>
      <w:rPr>
        <w:rFonts w:ascii="Times New Roman" w:eastAsia="Times New Roman" w:hAnsi="Times New Roman" w:cs="Times New Roman" w:hint="default"/>
        <w:spacing w:val="-2"/>
        <w:w w:val="100"/>
        <w:sz w:val="24"/>
        <w:szCs w:val="24"/>
      </w:rPr>
    </w:lvl>
    <w:lvl w:ilvl="1" w:tplc="47EEF35A">
      <w:numFmt w:val="bullet"/>
      <w:lvlText w:val="•"/>
      <w:lvlJc w:val="left"/>
      <w:pPr>
        <w:ind w:left="578" w:hanging="145"/>
      </w:pPr>
      <w:rPr>
        <w:rFonts w:hint="default"/>
      </w:rPr>
    </w:lvl>
    <w:lvl w:ilvl="2" w:tplc="52DC19A8">
      <w:numFmt w:val="bullet"/>
      <w:lvlText w:val="•"/>
      <w:lvlJc w:val="left"/>
      <w:pPr>
        <w:ind w:left="936" w:hanging="145"/>
      </w:pPr>
      <w:rPr>
        <w:rFonts w:hint="default"/>
      </w:rPr>
    </w:lvl>
    <w:lvl w:ilvl="3" w:tplc="82800F5A">
      <w:numFmt w:val="bullet"/>
      <w:lvlText w:val="•"/>
      <w:lvlJc w:val="left"/>
      <w:pPr>
        <w:ind w:left="1294" w:hanging="145"/>
      </w:pPr>
      <w:rPr>
        <w:rFonts w:hint="default"/>
      </w:rPr>
    </w:lvl>
    <w:lvl w:ilvl="4" w:tplc="639A86B6">
      <w:numFmt w:val="bullet"/>
      <w:lvlText w:val="•"/>
      <w:lvlJc w:val="left"/>
      <w:pPr>
        <w:ind w:left="1652" w:hanging="145"/>
      </w:pPr>
      <w:rPr>
        <w:rFonts w:hint="default"/>
      </w:rPr>
    </w:lvl>
    <w:lvl w:ilvl="5" w:tplc="5614BA66">
      <w:numFmt w:val="bullet"/>
      <w:lvlText w:val="•"/>
      <w:lvlJc w:val="left"/>
      <w:pPr>
        <w:ind w:left="2011" w:hanging="145"/>
      </w:pPr>
      <w:rPr>
        <w:rFonts w:hint="default"/>
      </w:rPr>
    </w:lvl>
    <w:lvl w:ilvl="6" w:tplc="565EDB4A">
      <w:numFmt w:val="bullet"/>
      <w:lvlText w:val="•"/>
      <w:lvlJc w:val="left"/>
      <w:pPr>
        <w:ind w:left="2369" w:hanging="145"/>
      </w:pPr>
      <w:rPr>
        <w:rFonts w:hint="default"/>
      </w:rPr>
    </w:lvl>
    <w:lvl w:ilvl="7" w:tplc="549AFFE8">
      <w:numFmt w:val="bullet"/>
      <w:lvlText w:val="•"/>
      <w:lvlJc w:val="left"/>
      <w:pPr>
        <w:ind w:left="2727" w:hanging="145"/>
      </w:pPr>
      <w:rPr>
        <w:rFonts w:hint="default"/>
      </w:rPr>
    </w:lvl>
    <w:lvl w:ilvl="8" w:tplc="34E6D6DE">
      <w:numFmt w:val="bullet"/>
      <w:lvlText w:val="•"/>
      <w:lvlJc w:val="left"/>
      <w:pPr>
        <w:ind w:left="3085" w:hanging="145"/>
      </w:pPr>
      <w:rPr>
        <w:rFonts w:hint="default"/>
      </w:rPr>
    </w:lvl>
  </w:abstractNum>
  <w:abstractNum w:abstractNumId="324" w15:restartNumberingAfterBreak="0">
    <w:nsid w:val="3AD23E35"/>
    <w:multiLevelType w:val="hybridMultilevel"/>
    <w:tmpl w:val="5510B382"/>
    <w:lvl w:ilvl="0" w:tplc="F2C2B28C">
      <w:numFmt w:val="bullet"/>
      <w:lvlText w:val="•"/>
      <w:lvlJc w:val="left"/>
      <w:pPr>
        <w:ind w:left="230" w:hanging="144"/>
      </w:pPr>
      <w:rPr>
        <w:rFonts w:ascii="Times New Roman" w:eastAsia="Times New Roman" w:hAnsi="Times New Roman" w:cs="Times New Roman" w:hint="default"/>
        <w:i/>
        <w:w w:val="100"/>
        <w:sz w:val="24"/>
        <w:szCs w:val="24"/>
      </w:rPr>
    </w:lvl>
    <w:lvl w:ilvl="1" w:tplc="15A8466C">
      <w:numFmt w:val="bullet"/>
      <w:lvlText w:val="•"/>
      <w:lvlJc w:val="left"/>
      <w:pPr>
        <w:ind w:left="553" w:hanging="144"/>
      </w:pPr>
      <w:rPr>
        <w:rFonts w:hint="default"/>
      </w:rPr>
    </w:lvl>
    <w:lvl w:ilvl="2" w:tplc="30D6E320">
      <w:numFmt w:val="bullet"/>
      <w:lvlText w:val="•"/>
      <w:lvlJc w:val="left"/>
      <w:pPr>
        <w:ind w:left="867" w:hanging="144"/>
      </w:pPr>
      <w:rPr>
        <w:rFonts w:hint="default"/>
      </w:rPr>
    </w:lvl>
    <w:lvl w:ilvl="3" w:tplc="D3087EA6">
      <w:numFmt w:val="bullet"/>
      <w:lvlText w:val="•"/>
      <w:lvlJc w:val="left"/>
      <w:pPr>
        <w:ind w:left="1181" w:hanging="144"/>
      </w:pPr>
      <w:rPr>
        <w:rFonts w:hint="default"/>
      </w:rPr>
    </w:lvl>
    <w:lvl w:ilvl="4" w:tplc="43884E32">
      <w:numFmt w:val="bullet"/>
      <w:lvlText w:val="•"/>
      <w:lvlJc w:val="left"/>
      <w:pPr>
        <w:ind w:left="1494" w:hanging="144"/>
      </w:pPr>
      <w:rPr>
        <w:rFonts w:hint="default"/>
      </w:rPr>
    </w:lvl>
    <w:lvl w:ilvl="5" w:tplc="2C901ADA">
      <w:numFmt w:val="bullet"/>
      <w:lvlText w:val="•"/>
      <w:lvlJc w:val="left"/>
      <w:pPr>
        <w:ind w:left="1808" w:hanging="144"/>
      </w:pPr>
      <w:rPr>
        <w:rFonts w:hint="default"/>
      </w:rPr>
    </w:lvl>
    <w:lvl w:ilvl="6" w:tplc="7744016A">
      <w:numFmt w:val="bullet"/>
      <w:lvlText w:val="•"/>
      <w:lvlJc w:val="left"/>
      <w:pPr>
        <w:ind w:left="2122" w:hanging="144"/>
      </w:pPr>
      <w:rPr>
        <w:rFonts w:hint="default"/>
      </w:rPr>
    </w:lvl>
    <w:lvl w:ilvl="7" w:tplc="A3FCAA8A">
      <w:numFmt w:val="bullet"/>
      <w:lvlText w:val="•"/>
      <w:lvlJc w:val="left"/>
      <w:pPr>
        <w:ind w:left="2435" w:hanging="144"/>
      </w:pPr>
      <w:rPr>
        <w:rFonts w:hint="default"/>
      </w:rPr>
    </w:lvl>
    <w:lvl w:ilvl="8" w:tplc="DED299E0">
      <w:numFmt w:val="bullet"/>
      <w:lvlText w:val="•"/>
      <w:lvlJc w:val="left"/>
      <w:pPr>
        <w:ind w:left="2749" w:hanging="144"/>
      </w:pPr>
      <w:rPr>
        <w:rFonts w:hint="default"/>
      </w:rPr>
    </w:lvl>
  </w:abstractNum>
  <w:abstractNum w:abstractNumId="325" w15:restartNumberingAfterBreak="0">
    <w:nsid w:val="3ADC3DCB"/>
    <w:multiLevelType w:val="hybridMultilevel"/>
    <w:tmpl w:val="A18AD69C"/>
    <w:lvl w:ilvl="0" w:tplc="BC06B9B6">
      <w:numFmt w:val="bullet"/>
      <w:lvlText w:val="•"/>
      <w:lvlJc w:val="left"/>
      <w:pPr>
        <w:ind w:left="91" w:hanging="144"/>
      </w:pPr>
      <w:rPr>
        <w:rFonts w:ascii="Times New Roman" w:eastAsia="Times New Roman" w:hAnsi="Times New Roman" w:cs="Times New Roman" w:hint="default"/>
        <w:i/>
        <w:w w:val="100"/>
        <w:sz w:val="24"/>
        <w:szCs w:val="24"/>
      </w:rPr>
    </w:lvl>
    <w:lvl w:ilvl="1" w:tplc="1334F062">
      <w:numFmt w:val="bullet"/>
      <w:lvlText w:val="•"/>
      <w:lvlJc w:val="left"/>
      <w:pPr>
        <w:ind w:left="428" w:hanging="144"/>
      </w:pPr>
      <w:rPr>
        <w:rFonts w:hint="default"/>
      </w:rPr>
    </w:lvl>
    <w:lvl w:ilvl="2" w:tplc="7E7A93F8">
      <w:numFmt w:val="bullet"/>
      <w:lvlText w:val="•"/>
      <w:lvlJc w:val="left"/>
      <w:pPr>
        <w:ind w:left="756" w:hanging="144"/>
      </w:pPr>
      <w:rPr>
        <w:rFonts w:hint="default"/>
      </w:rPr>
    </w:lvl>
    <w:lvl w:ilvl="3" w:tplc="F732DE66">
      <w:numFmt w:val="bullet"/>
      <w:lvlText w:val="•"/>
      <w:lvlJc w:val="left"/>
      <w:pPr>
        <w:ind w:left="1084" w:hanging="144"/>
      </w:pPr>
      <w:rPr>
        <w:rFonts w:hint="default"/>
      </w:rPr>
    </w:lvl>
    <w:lvl w:ilvl="4" w:tplc="82F2FE6A">
      <w:numFmt w:val="bullet"/>
      <w:lvlText w:val="•"/>
      <w:lvlJc w:val="left"/>
      <w:pPr>
        <w:ind w:left="1412" w:hanging="144"/>
      </w:pPr>
      <w:rPr>
        <w:rFonts w:hint="default"/>
      </w:rPr>
    </w:lvl>
    <w:lvl w:ilvl="5" w:tplc="DA8EF65A">
      <w:numFmt w:val="bullet"/>
      <w:lvlText w:val="•"/>
      <w:lvlJc w:val="left"/>
      <w:pPr>
        <w:ind w:left="1741" w:hanging="144"/>
      </w:pPr>
      <w:rPr>
        <w:rFonts w:hint="default"/>
      </w:rPr>
    </w:lvl>
    <w:lvl w:ilvl="6" w:tplc="8286CBE6">
      <w:numFmt w:val="bullet"/>
      <w:lvlText w:val="•"/>
      <w:lvlJc w:val="left"/>
      <w:pPr>
        <w:ind w:left="2069" w:hanging="144"/>
      </w:pPr>
      <w:rPr>
        <w:rFonts w:hint="default"/>
      </w:rPr>
    </w:lvl>
    <w:lvl w:ilvl="7" w:tplc="EF065E1E">
      <w:numFmt w:val="bullet"/>
      <w:lvlText w:val="•"/>
      <w:lvlJc w:val="left"/>
      <w:pPr>
        <w:ind w:left="2397" w:hanging="144"/>
      </w:pPr>
      <w:rPr>
        <w:rFonts w:hint="default"/>
      </w:rPr>
    </w:lvl>
    <w:lvl w:ilvl="8" w:tplc="06040CE4">
      <w:numFmt w:val="bullet"/>
      <w:lvlText w:val="•"/>
      <w:lvlJc w:val="left"/>
      <w:pPr>
        <w:ind w:left="2725" w:hanging="144"/>
      </w:pPr>
      <w:rPr>
        <w:rFonts w:hint="default"/>
      </w:rPr>
    </w:lvl>
  </w:abstractNum>
  <w:abstractNum w:abstractNumId="326" w15:restartNumberingAfterBreak="0">
    <w:nsid w:val="3AF34E8A"/>
    <w:multiLevelType w:val="hybridMultilevel"/>
    <w:tmpl w:val="8A62629C"/>
    <w:lvl w:ilvl="0" w:tplc="6AF48BAC">
      <w:numFmt w:val="bullet"/>
      <w:lvlText w:val="•"/>
      <w:lvlJc w:val="left"/>
      <w:pPr>
        <w:ind w:left="277" w:hanging="144"/>
      </w:pPr>
      <w:rPr>
        <w:rFonts w:ascii="Times New Roman" w:eastAsia="Times New Roman" w:hAnsi="Times New Roman" w:cs="Times New Roman" w:hint="default"/>
        <w:w w:val="100"/>
        <w:sz w:val="24"/>
        <w:szCs w:val="24"/>
      </w:rPr>
    </w:lvl>
    <w:lvl w:ilvl="1" w:tplc="EE46974E">
      <w:numFmt w:val="bullet"/>
      <w:lvlText w:val="•"/>
      <w:lvlJc w:val="left"/>
      <w:pPr>
        <w:ind w:left="816" w:hanging="144"/>
      </w:pPr>
      <w:rPr>
        <w:rFonts w:hint="default"/>
      </w:rPr>
    </w:lvl>
    <w:lvl w:ilvl="2" w:tplc="1A36DEDA">
      <w:numFmt w:val="bullet"/>
      <w:lvlText w:val="•"/>
      <w:lvlJc w:val="left"/>
      <w:pPr>
        <w:ind w:left="1352" w:hanging="144"/>
      </w:pPr>
      <w:rPr>
        <w:rFonts w:hint="default"/>
      </w:rPr>
    </w:lvl>
    <w:lvl w:ilvl="3" w:tplc="0800448E">
      <w:numFmt w:val="bullet"/>
      <w:lvlText w:val="•"/>
      <w:lvlJc w:val="left"/>
      <w:pPr>
        <w:ind w:left="1888" w:hanging="144"/>
      </w:pPr>
      <w:rPr>
        <w:rFonts w:hint="default"/>
      </w:rPr>
    </w:lvl>
    <w:lvl w:ilvl="4" w:tplc="677C60A0">
      <w:numFmt w:val="bullet"/>
      <w:lvlText w:val="•"/>
      <w:lvlJc w:val="left"/>
      <w:pPr>
        <w:ind w:left="2424" w:hanging="144"/>
      </w:pPr>
      <w:rPr>
        <w:rFonts w:hint="default"/>
      </w:rPr>
    </w:lvl>
    <w:lvl w:ilvl="5" w:tplc="3C9C92F0">
      <w:numFmt w:val="bullet"/>
      <w:lvlText w:val="•"/>
      <w:lvlJc w:val="left"/>
      <w:pPr>
        <w:ind w:left="2961" w:hanging="144"/>
      </w:pPr>
      <w:rPr>
        <w:rFonts w:hint="default"/>
      </w:rPr>
    </w:lvl>
    <w:lvl w:ilvl="6" w:tplc="85EAEB30">
      <w:numFmt w:val="bullet"/>
      <w:lvlText w:val="•"/>
      <w:lvlJc w:val="left"/>
      <w:pPr>
        <w:ind w:left="3497" w:hanging="144"/>
      </w:pPr>
      <w:rPr>
        <w:rFonts w:hint="default"/>
      </w:rPr>
    </w:lvl>
    <w:lvl w:ilvl="7" w:tplc="0F94FC1C">
      <w:numFmt w:val="bullet"/>
      <w:lvlText w:val="•"/>
      <w:lvlJc w:val="left"/>
      <w:pPr>
        <w:ind w:left="4033" w:hanging="144"/>
      </w:pPr>
      <w:rPr>
        <w:rFonts w:hint="default"/>
      </w:rPr>
    </w:lvl>
    <w:lvl w:ilvl="8" w:tplc="7FE042E8">
      <w:numFmt w:val="bullet"/>
      <w:lvlText w:val="•"/>
      <w:lvlJc w:val="left"/>
      <w:pPr>
        <w:ind w:left="4569" w:hanging="144"/>
      </w:pPr>
      <w:rPr>
        <w:rFonts w:hint="default"/>
      </w:rPr>
    </w:lvl>
  </w:abstractNum>
  <w:abstractNum w:abstractNumId="327" w15:restartNumberingAfterBreak="0">
    <w:nsid w:val="3AF45A7D"/>
    <w:multiLevelType w:val="hybridMultilevel"/>
    <w:tmpl w:val="50FC3A4E"/>
    <w:lvl w:ilvl="0" w:tplc="1D64E44A">
      <w:numFmt w:val="bullet"/>
      <w:lvlText w:val="•"/>
      <w:lvlJc w:val="left"/>
      <w:pPr>
        <w:ind w:left="226" w:hanging="144"/>
      </w:pPr>
      <w:rPr>
        <w:rFonts w:ascii="Times New Roman" w:eastAsia="Times New Roman" w:hAnsi="Times New Roman" w:cs="Times New Roman" w:hint="default"/>
        <w:i/>
        <w:w w:val="100"/>
        <w:sz w:val="24"/>
        <w:szCs w:val="24"/>
      </w:rPr>
    </w:lvl>
    <w:lvl w:ilvl="1" w:tplc="9C8E6D02">
      <w:numFmt w:val="bullet"/>
      <w:lvlText w:val="•"/>
      <w:lvlJc w:val="left"/>
      <w:pPr>
        <w:ind w:left="564" w:hanging="144"/>
      </w:pPr>
      <w:rPr>
        <w:rFonts w:hint="default"/>
      </w:rPr>
    </w:lvl>
    <w:lvl w:ilvl="2" w:tplc="4E28DD68">
      <w:numFmt w:val="bullet"/>
      <w:lvlText w:val="•"/>
      <w:lvlJc w:val="left"/>
      <w:pPr>
        <w:ind w:left="908" w:hanging="144"/>
      </w:pPr>
      <w:rPr>
        <w:rFonts w:hint="default"/>
      </w:rPr>
    </w:lvl>
    <w:lvl w:ilvl="3" w:tplc="62AAA55A">
      <w:numFmt w:val="bullet"/>
      <w:lvlText w:val="•"/>
      <w:lvlJc w:val="left"/>
      <w:pPr>
        <w:ind w:left="1252" w:hanging="144"/>
      </w:pPr>
      <w:rPr>
        <w:rFonts w:hint="default"/>
      </w:rPr>
    </w:lvl>
    <w:lvl w:ilvl="4" w:tplc="10C01AEC">
      <w:numFmt w:val="bullet"/>
      <w:lvlText w:val="•"/>
      <w:lvlJc w:val="left"/>
      <w:pPr>
        <w:ind w:left="1596" w:hanging="144"/>
      </w:pPr>
      <w:rPr>
        <w:rFonts w:hint="default"/>
      </w:rPr>
    </w:lvl>
    <w:lvl w:ilvl="5" w:tplc="3DB80982">
      <w:numFmt w:val="bullet"/>
      <w:lvlText w:val="•"/>
      <w:lvlJc w:val="left"/>
      <w:pPr>
        <w:ind w:left="1941" w:hanging="144"/>
      </w:pPr>
      <w:rPr>
        <w:rFonts w:hint="default"/>
      </w:rPr>
    </w:lvl>
    <w:lvl w:ilvl="6" w:tplc="1608A434">
      <w:numFmt w:val="bullet"/>
      <w:lvlText w:val="•"/>
      <w:lvlJc w:val="left"/>
      <w:pPr>
        <w:ind w:left="2285" w:hanging="144"/>
      </w:pPr>
      <w:rPr>
        <w:rFonts w:hint="default"/>
      </w:rPr>
    </w:lvl>
    <w:lvl w:ilvl="7" w:tplc="F694572C">
      <w:numFmt w:val="bullet"/>
      <w:lvlText w:val="•"/>
      <w:lvlJc w:val="left"/>
      <w:pPr>
        <w:ind w:left="2629" w:hanging="144"/>
      </w:pPr>
      <w:rPr>
        <w:rFonts w:hint="default"/>
      </w:rPr>
    </w:lvl>
    <w:lvl w:ilvl="8" w:tplc="A072AE5A">
      <w:numFmt w:val="bullet"/>
      <w:lvlText w:val="•"/>
      <w:lvlJc w:val="left"/>
      <w:pPr>
        <w:ind w:left="2973" w:hanging="144"/>
      </w:pPr>
      <w:rPr>
        <w:rFonts w:hint="default"/>
      </w:rPr>
    </w:lvl>
  </w:abstractNum>
  <w:abstractNum w:abstractNumId="328" w15:restartNumberingAfterBreak="0">
    <w:nsid w:val="3B334EAF"/>
    <w:multiLevelType w:val="hybridMultilevel"/>
    <w:tmpl w:val="9854664C"/>
    <w:lvl w:ilvl="0" w:tplc="091E0798">
      <w:numFmt w:val="bullet"/>
      <w:lvlText w:val="-"/>
      <w:lvlJc w:val="left"/>
      <w:pPr>
        <w:ind w:left="218" w:hanging="136"/>
      </w:pPr>
      <w:rPr>
        <w:rFonts w:ascii="Times New Roman" w:eastAsia="Times New Roman" w:hAnsi="Times New Roman" w:cs="Times New Roman" w:hint="default"/>
        <w:w w:val="100"/>
        <w:sz w:val="23"/>
        <w:szCs w:val="23"/>
      </w:rPr>
    </w:lvl>
    <w:lvl w:ilvl="1" w:tplc="B62650B4">
      <w:numFmt w:val="bullet"/>
      <w:lvlText w:val="•"/>
      <w:lvlJc w:val="left"/>
      <w:pPr>
        <w:ind w:left="546" w:hanging="136"/>
      </w:pPr>
      <w:rPr>
        <w:rFonts w:hint="default"/>
      </w:rPr>
    </w:lvl>
    <w:lvl w:ilvl="2" w:tplc="8B92C3F4">
      <w:numFmt w:val="bullet"/>
      <w:lvlText w:val="•"/>
      <w:lvlJc w:val="left"/>
      <w:pPr>
        <w:ind w:left="872" w:hanging="136"/>
      </w:pPr>
      <w:rPr>
        <w:rFonts w:hint="default"/>
      </w:rPr>
    </w:lvl>
    <w:lvl w:ilvl="3" w:tplc="04881A02">
      <w:numFmt w:val="bullet"/>
      <w:lvlText w:val="•"/>
      <w:lvlJc w:val="left"/>
      <w:pPr>
        <w:ind w:left="1198" w:hanging="136"/>
      </w:pPr>
      <w:rPr>
        <w:rFonts w:hint="default"/>
      </w:rPr>
    </w:lvl>
    <w:lvl w:ilvl="4" w:tplc="241A7A80">
      <w:numFmt w:val="bullet"/>
      <w:lvlText w:val="•"/>
      <w:lvlJc w:val="left"/>
      <w:pPr>
        <w:ind w:left="1524" w:hanging="136"/>
      </w:pPr>
      <w:rPr>
        <w:rFonts w:hint="default"/>
      </w:rPr>
    </w:lvl>
    <w:lvl w:ilvl="5" w:tplc="04C43332">
      <w:numFmt w:val="bullet"/>
      <w:lvlText w:val="•"/>
      <w:lvlJc w:val="left"/>
      <w:pPr>
        <w:ind w:left="1850" w:hanging="136"/>
      </w:pPr>
      <w:rPr>
        <w:rFonts w:hint="default"/>
      </w:rPr>
    </w:lvl>
    <w:lvl w:ilvl="6" w:tplc="804EAB50">
      <w:numFmt w:val="bullet"/>
      <w:lvlText w:val="•"/>
      <w:lvlJc w:val="left"/>
      <w:pPr>
        <w:ind w:left="2176" w:hanging="136"/>
      </w:pPr>
      <w:rPr>
        <w:rFonts w:hint="default"/>
      </w:rPr>
    </w:lvl>
    <w:lvl w:ilvl="7" w:tplc="B4907D04">
      <w:numFmt w:val="bullet"/>
      <w:lvlText w:val="•"/>
      <w:lvlJc w:val="left"/>
      <w:pPr>
        <w:ind w:left="2502" w:hanging="136"/>
      </w:pPr>
      <w:rPr>
        <w:rFonts w:hint="default"/>
      </w:rPr>
    </w:lvl>
    <w:lvl w:ilvl="8" w:tplc="63681BDE">
      <w:numFmt w:val="bullet"/>
      <w:lvlText w:val="•"/>
      <w:lvlJc w:val="left"/>
      <w:pPr>
        <w:ind w:left="2828" w:hanging="136"/>
      </w:pPr>
      <w:rPr>
        <w:rFonts w:hint="default"/>
      </w:rPr>
    </w:lvl>
  </w:abstractNum>
  <w:abstractNum w:abstractNumId="329" w15:restartNumberingAfterBreak="0">
    <w:nsid w:val="3B560C1E"/>
    <w:multiLevelType w:val="hybridMultilevel"/>
    <w:tmpl w:val="0542FB70"/>
    <w:lvl w:ilvl="0" w:tplc="90AC91F4">
      <w:numFmt w:val="bullet"/>
      <w:lvlText w:val="•"/>
      <w:lvlJc w:val="left"/>
      <w:pPr>
        <w:ind w:left="106" w:hanging="128"/>
      </w:pPr>
      <w:rPr>
        <w:rFonts w:ascii="Times New Roman" w:eastAsia="Times New Roman" w:hAnsi="Times New Roman" w:cs="Times New Roman" w:hint="default"/>
        <w:w w:val="100"/>
        <w:sz w:val="24"/>
        <w:szCs w:val="24"/>
      </w:rPr>
    </w:lvl>
    <w:lvl w:ilvl="1" w:tplc="A15E3A54">
      <w:numFmt w:val="bullet"/>
      <w:lvlText w:val="•"/>
      <w:lvlJc w:val="left"/>
      <w:pPr>
        <w:ind w:left="653" w:hanging="128"/>
      </w:pPr>
      <w:rPr>
        <w:rFonts w:hint="default"/>
      </w:rPr>
    </w:lvl>
    <w:lvl w:ilvl="2" w:tplc="223CCA28">
      <w:numFmt w:val="bullet"/>
      <w:lvlText w:val="•"/>
      <w:lvlJc w:val="left"/>
      <w:pPr>
        <w:ind w:left="1206" w:hanging="128"/>
      </w:pPr>
      <w:rPr>
        <w:rFonts w:hint="default"/>
      </w:rPr>
    </w:lvl>
    <w:lvl w:ilvl="3" w:tplc="EE4C85C4">
      <w:numFmt w:val="bullet"/>
      <w:lvlText w:val="•"/>
      <w:lvlJc w:val="left"/>
      <w:pPr>
        <w:ind w:left="1759" w:hanging="128"/>
      </w:pPr>
      <w:rPr>
        <w:rFonts w:hint="default"/>
      </w:rPr>
    </w:lvl>
    <w:lvl w:ilvl="4" w:tplc="1B247666">
      <w:numFmt w:val="bullet"/>
      <w:lvlText w:val="•"/>
      <w:lvlJc w:val="left"/>
      <w:pPr>
        <w:ind w:left="2312" w:hanging="128"/>
      </w:pPr>
      <w:rPr>
        <w:rFonts w:hint="default"/>
      </w:rPr>
    </w:lvl>
    <w:lvl w:ilvl="5" w:tplc="B7CCB5AC">
      <w:numFmt w:val="bullet"/>
      <w:lvlText w:val="•"/>
      <w:lvlJc w:val="left"/>
      <w:pPr>
        <w:ind w:left="2866" w:hanging="128"/>
      </w:pPr>
      <w:rPr>
        <w:rFonts w:hint="default"/>
      </w:rPr>
    </w:lvl>
    <w:lvl w:ilvl="6" w:tplc="33C0AAEA">
      <w:numFmt w:val="bullet"/>
      <w:lvlText w:val="•"/>
      <w:lvlJc w:val="left"/>
      <w:pPr>
        <w:ind w:left="3419" w:hanging="128"/>
      </w:pPr>
      <w:rPr>
        <w:rFonts w:hint="default"/>
      </w:rPr>
    </w:lvl>
    <w:lvl w:ilvl="7" w:tplc="6B7C1350">
      <w:numFmt w:val="bullet"/>
      <w:lvlText w:val="•"/>
      <w:lvlJc w:val="left"/>
      <w:pPr>
        <w:ind w:left="3972" w:hanging="128"/>
      </w:pPr>
      <w:rPr>
        <w:rFonts w:hint="default"/>
      </w:rPr>
    </w:lvl>
    <w:lvl w:ilvl="8" w:tplc="419A1EE0">
      <w:numFmt w:val="bullet"/>
      <w:lvlText w:val="•"/>
      <w:lvlJc w:val="left"/>
      <w:pPr>
        <w:ind w:left="4525" w:hanging="128"/>
      </w:pPr>
      <w:rPr>
        <w:rFonts w:hint="default"/>
      </w:rPr>
    </w:lvl>
  </w:abstractNum>
  <w:abstractNum w:abstractNumId="330" w15:restartNumberingAfterBreak="0">
    <w:nsid w:val="3B6D73D1"/>
    <w:multiLevelType w:val="hybridMultilevel"/>
    <w:tmpl w:val="B75A9844"/>
    <w:lvl w:ilvl="0" w:tplc="E5F6C2E2">
      <w:numFmt w:val="bullet"/>
      <w:lvlText w:val="•"/>
      <w:lvlJc w:val="left"/>
      <w:pPr>
        <w:ind w:left="250" w:hanging="144"/>
      </w:pPr>
      <w:rPr>
        <w:rFonts w:ascii="Times New Roman" w:eastAsia="Times New Roman" w:hAnsi="Times New Roman" w:cs="Times New Roman" w:hint="default"/>
        <w:w w:val="100"/>
        <w:sz w:val="24"/>
        <w:szCs w:val="24"/>
      </w:rPr>
    </w:lvl>
    <w:lvl w:ilvl="1" w:tplc="037ADA10">
      <w:numFmt w:val="bullet"/>
      <w:lvlText w:val="•"/>
      <w:lvlJc w:val="left"/>
      <w:pPr>
        <w:ind w:left="810" w:hanging="144"/>
      </w:pPr>
      <w:rPr>
        <w:rFonts w:hint="default"/>
      </w:rPr>
    </w:lvl>
    <w:lvl w:ilvl="2" w:tplc="13308E90">
      <w:numFmt w:val="bullet"/>
      <w:lvlText w:val="•"/>
      <w:lvlJc w:val="left"/>
      <w:pPr>
        <w:ind w:left="1361" w:hanging="144"/>
      </w:pPr>
      <w:rPr>
        <w:rFonts w:hint="default"/>
      </w:rPr>
    </w:lvl>
    <w:lvl w:ilvl="3" w:tplc="C8E47A8A">
      <w:numFmt w:val="bullet"/>
      <w:lvlText w:val="•"/>
      <w:lvlJc w:val="left"/>
      <w:pPr>
        <w:ind w:left="1912" w:hanging="144"/>
      </w:pPr>
      <w:rPr>
        <w:rFonts w:hint="default"/>
      </w:rPr>
    </w:lvl>
    <w:lvl w:ilvl="4" w:tplc="6BB09A5C">
      <w:numFmt w:val="bullet"/>
      <w:lvlText w:val="•"/>
      <w:lvlJc w:val="left"/>
      <w:pPr>
        <w:ind w:left="2463" w:hanging="144"/>
      </w:pPr>
      <w:rPr>
        <w:rFonts w:hint="default"/>
      </w:rPr>
    </w:lvl>
    <w:lvl w:ilvl="5" w:tplc="227EA62A">
      <w:numFmt w:val="bullet"/>
      <w:lvlText w:val="•"/>
      <w:lvlJc w:val="left"/>
      <w:pPr>
        <w:ind w:left="3014" w:hanging="144"/>
      </w:pPr>
      <w:rPr>
        <w:rFonts w:hint="default"/>
      </w:rPr>
    </w:lvl>
    <w:lvl w:ilvl="6" w:tplc="0AA813E2">
      <w:numFmt w:val="bullet"/>
      <w:lvlText w:val="•"/>
      <w:lvlJc w:val="left"/>
      <w:pPr>
        <w:ind w:left="3564" w:hanging="144"/>
      </w:pPr>
      <w:rPr>
        <w:rFonts w:hint="default"/>
      </w:rPr>
    </w:lvl>
    <w:lvl w:ilvl="7" w:tplc="295AC950">
      <w:numFmt w:val="bullet"/>
      <w:lvlText w:val="•"/>
      <w:lvlJc w:val="left"/>
      <w:pPr>
        <w:ind w:left="4115" w:hanging="144"/>
      </w:pPr>
      <w:rPr>
        <w:rFonts w:hint="default"/>
      </w:rPr>
    </w:lvl>
    <w:lvl w:ilvl="8" w:tplc="A510F100">
      <w:numFmt w:val="bullet"/>
      <w:lvlText w:val="•"/>
      <w:lvlJc w:val="left"/>
      <w:pPr>
        <w:ind w:left="4666" w:hanging="144"/>
      </w:pPr>
      <w:rPr>
        <w:rFonts w:hint="default"/>
      </w:rPr>
    </w:lvl>
  </w:abstractNum>
  <w:abstractNum w:abstractNumId="331" w15:restartNumberingAfterBreak="0">
    <w:nsid w:val="3B9F7405"/>
    <w:multiLevelType w:val="hybridMultilevel"/>
    <w:tmpl w:val="4AD67DD8"/>
    <w:lvl w:ilvl="0" w:tplc="4A5C2CFE">
      <w:numFmt w:val="bullet"/>
      <w:lvlText w:val="•"/>
      <w:lvlJc w:val="left"/>
      <w:pPr>
        <w:ind w:left="94" w:hanging="144"/>
      </w:pPr>
      <w:rPr>
        <w:rFonts w:ascii="Times New Roman" w:eastAsia="Times New Roman" w:hAnsi="Times New Roman" w:cs="Times New Roman" w:hint="default"/>
        <w:i/>
        <w:w w:val="100"/>
        <w:sz w:val="24"/>
        <w:szCs w:val="24"/>
      </w:rPr>
    </w:lvl>
    <w:lvl w:ilvl="1" w:tplc="7A8A81C4">
      <w:numFmt w:val="bullet"/>
      <w:lvlText w:val="•"/>
      <w:lvlJc w:val="left"/>
      <w:pPr>
        <w:ind w:left="470" w:hanging="144"/>
      </w:pPr>
      <w:rPr>
        <w:rFonts w:hint="default"/>
      </w:rPr>
    </w:lvl>
    <w:lvl w:ilvl="2" w:tplc="C754799E">
      <w:numFmt w:val="bullet"/>
      <w:lvlText w:val="•"/>
      <w:lvlJc w:val="left"/>
      <w:pPr>
        <w:ind w:left="841" w:hanging="144"/>
      </w:pPr>
      <w:rPr>
        <w:rFonts w:hint="default"/>
      </w:rPr>
    </w:lvl>
    <w:lvl w:ilvl="3" w:tplc="00E0CCCA">
      <w:numFmt w:val="bullet"/>
      <w:lvlText w:val="•"/>
      <w:lvlJc w:val="left"/>
      <w:pPr>
        <w:ind w:left="1211" w:hanging="144"/>
      </w:pPr>
      <w:rPr>
        <w:rFonts w:hint="default"/>
      </w:rPr>
    </w:lvl>
    <w:lvl w:ilvl="4" w:tplc="04C42DF4">
      <w:numFmt w:val="bullet"/>
      <w:lvlText w:val="•"/>
      <w:lvlJc w:val="left"/>
      <w:pPr>
        <w:ind w:left="1582" w:hanging="144"/>
      </w:pPr>
      <w:rPr>
        <w:rFonts w:hint="default"/>
      </w:rPr>
    </w:lvl>
    <w:lvl w:ilvl="5" w:tplc="31D2D674">
      <w:numFmt w:val="bullet"/>
      <w:lvlText w:val="•"/>
      <w:lvlJc w:val="left"/>
      <w:pPr>
        <w:ind w:left="1952" w:hanging="144"/>
      </w:pPr>
      <w:rPr>
        <w:rFonts w:hint="default"/>
      </w:rPr>
    </w:lvl>
    <w:lvl w:ilvl="6" w:tplc="C58E544C">
      <w:numFmt w:val="bullet"/>
      <w:lvlText w:val="•"/>
      <w:lvlJc w:val="left"/>
      <w:pPr>
        <w:ind w:left="2323" w:hanging="144"/>
      </w:pPr>
      <w:rPr>
        <w:rFonts w:hint="default"/>
      </w:rPr>
    </w:lvl>
    <w:lvl w:ilvl="7" w:tplc="52BC9042">
      <w:numFmt w:val="bullet"/>
      <w:lvlText w:val="•"/>
      <w:lvlJc w:val="left"/>
      <w:pPr>
        <w:ind w:left="2693" w:hanging="144"/>
      </w:pPr>
      <w:rPr>
        <w:rFonts w:hint="default"/>
      </w:rPr>
    </w:lvl>
    <w:lvl w:ilvl="8" w:tplc="C32866AE">
      <w:numFmt w:val="bullet"/>
      <w:lvlText w:val="•"/>
      <w:lvlJc w:val="left"/>
      <w:pPr>
        <w:ind w:left="3064" w:hanging="144"/>
      </w:pPr>
      <w:rPr>
        <w:rFonts w:hint="default"/>
      </w:rPr>
    </w:lvl>
  </w:abstractNum>
  <w:abstractNum w:abstractNumId="332" w15:restartNumberingAfterBreak="0">
    <w:nsid w:val="3BA575FF"/>
    <w:multiLevelType w:val="hybridMultilevel"/>
    <w:tmpl w:val="0518E272"/>
    <w:lvl w:ilvl="0" w:tplc="C3149050">
      <w:numFmt w:val="bullet"/>
      <w:lvlText w:val="•"/>
      <w:lvlJc w:val="left"/>
      <w:pPr>
        <w:ind w:left="226" w:hanging="144"/>
      </w:pPr>
      <w:rPr>
        <w:rFonts w:ascii="Times New Roman" w:eastAsia="Times New Roman" w:hAnsi="Times New Roman" w:cs="Times New Roman" w:hint="default"/>
        <w:i/>
        <w:w w:val="100"/>
        <w:sz w:val="24"/>
        <w:szCs w:val="24"/>
      </w:rPr>
    </w:lvl>
    <w:lvl w:ilvl="1" w:tplc="E9F2A2A4">
      <w:numFmt w:val="bullet"/>
      <w:lvlText w:val="•"/>
      <w:lvlJc w:val="left"/>
      <w:pPr>
        <w:ind w:left="674" w:hanging="144"/>
      </w:pPr>
      <w:rPr>
        <w:rFonts w:hint="default"/>
      </w:rPr>
    </w:lvl>
    <w:lvl w:ilvl="2" w:tplc="E38AB030">
      <w:numFmt w:val="bullet"/>
      <w:lvlText w:val="•"/>
      <w:lvlJc w:val="left"/>
      <w:pPr>
        <w:ind w:left="1128" w:hanging="144"/>
      </w:pPr>
      <w:rPr>
        <w:rFonts w:hint="default"/>
      </w:rPr>
    </w:lvl>
    <w:lvl w:ilvl="3" w:tplc="C42A1AC2">
      <w:numFmt w:val="bullet"/>
      <w:lvlText w:val="•"/>
      <w:lvlJc w:val="left"/>
      <w:pPr>
        <w:ind w:left="1582" w:hanging="144"/>
      </w:pPr>
      <w:rPr>
        <w:rFonts w:hint="default"/>
      </w:rPr>
    </w:lvl>
    <w:lvl w:ilvl="4" w:tplc="E8103246">
      <w:numFmt w:val="bullet"/>
      <w:lvlText w:val="•"/>
      <w:lvlJc w:val="left"/>
      <w:pPr>
        <w:ind w:left="2036" w:hanging="144"/>
      </w:pPr>
      <w:rPr>
        <w:rFonts w:hint="default"/>
      </w:rPr>
    </w:lvl>
    <w:lvl w:ilvl="5" w:tplc="F8CAEB0E">
      <w:numFmt w:val="bullet"/>
      <w:lvlText w:val="•"/>
      <w:lvlJc w:val="left"/>
      <w:pPr>
        <w:ind w:left="2491" w:hanging="144"/>
      </w:pPr>
      <w:rPr>
        <w:rFonts w:hint="default"/>
      </w:rPr>
    </w:lvl>
    <w:lvl w:ilvl="6" w:tplc="2C66B236">
      <w:numFmt w:val="bullet"/>
      <w:lvlText w:val="•"/>
      <w:lvlJc w:val="left"/>
      <w:pPr>
        <w:ind w:left="2945" w:hanging="144"/>
      </w:pPr>
      <w:rPr>
        <w:rFonts w:hint="default"/>
      </w:rPr>
    </w:lvl>
    <w:lvl w:ilvl="7" w:tplc="64ACA2E4">
      <w:numFmt w:val="bullet"/>
      <w:lvlText w:val="•"/>
      <w:lvlJc w:val="left"/>
      <w:pPr>
        <w:ind w:left="3399" w:hanging="144"/>
      </w:pPr>
      <w:rPr>
        <w:rFonts w:hint="default"/>
      </w:rPr>
    </w:lvl>
    <w:lvl w:ilvl="8" w:tplc="6D3AC2F6">
      <w:numFmt w:val="bullet"/>
      <w:lvlText w:val="•"/>
      <w:lvlJc w:val="left"/>
      <w:pPr>
        <w:ind w:left="3853" w:hanging="144"/>
      </w:pPr>
      <w:rPr>
        <w:rFonts w:hint="default"/>
      </w:rPr>
    </w:lvl>
  </w:abstractNum>
  <w:abstractNum w:abstractNumId="333" w15:restartNumberingAfterBreak="0">
    <w:nsid w:val="3BD17E4F"/>
    <w:multiLevelType w:val="hybridMultilevel"/>
    <w:tmpl w:val="BC64C06C"/>
    <w:lvl w:ilvl="0" w:tplc="85CA3C88">
      <w:numFmt w:val="bullet"/>
      <w:lvlText w:val="•"/>
      <w:lvlJc w:val="left"/>
      <w:pPr>
        <w:ind w:left="277" w:hanging="144"/>
      </w:pPr>
      <w:rPr>
        <w:rFonts w:ascii="Times New Roman" w:eastAsia="Times New Roman" w:hAnsi="Times New Roman" w:cs="Times New Roman" w:hint="default"/>
        <w:w w:val="100"/>
        <w:sz w:val="24"/>
        <w:szCs w:val="24"/>
      </w:rPr>
    </w:lvl>
    <w:lvl w:ilvl="1" w:tplc="B64AA67E">
      <w:numFmt w:val="bullet"/>
      <w:lvlText w:val="•"/>
      <w:lvlJc w:val="left"/>
      <w:pPr>
        <w:ind w:left="732" w:hanging="144"/>
      </w:pPr>
      <w:rPr>
        <w:rFonts w:hint="default"/>
      </w:rPr>
    </w:lvl>
    <w:lvl w:ilvl="2" w:tplc="D9285F08">
      <w:numFmt w:val="bullet"/>
      <w:lvlText w:val="•"/>
      <w:lvlJc w:val="left"/>
      <w:pPr>
        <w:ind w:left="1184" w:hanging="144"/>
      </w:pPr>
      <w:rPr>
        <w:rFonts w:hint="default"/>
      </w:rPr>
    </w:lvl>
    <w:lvl w:ilvl="3" w:tplc="14A8D4B0">
      <w:numFmt w:val="bullet"/>
      <w:lvlText w:val="•"/>
      <w:lvlJc w:val="left"/>
      <w:pPr>
        <w:ind w:left="1636" w:hanging="144"/>
      </w:pPr>
      <w:rPr>
        <w:rFonts w:hint="default"/>
      </w:rPr>
    </w:lvl>
    <w:lvl w:ilvl="4" w:tplc="0BEA77C6">
      <w:numFmt w:val="bullet"/>
      <w:lvlText w:val="•"/>
      <w:lvlJc w:val="left"/>
      <w:pPr>
        <w:ind w:left="2088" w:hanging="144"/>
      </w:pPr>
      <w:rPr>
        <w:rFonts w:hint="default"/>
      </w:rPr>
    </w:lvl>
    <w:lvl w:ilvl="5" w:tplc="8780A492">
      <w:numFmt w:val="bullet"/>
      <w:lvlText w:val="•"/>
      <w:lvlJc w:val="left"/>
      <w:pPr>
        <w:ind w:left="2541" w:hanging="144"/>
      </w:pPr>
      <w:rPr>
        <w:rFonts w:hint="default"/>
      </w:rPr>
    </w:lvl>
    <w:lvl w:ilvl="6" w:tplc="0F6AB0BA">
      <w:numFmt w:val="bullet"/>
      <w:lvlText w:val="•"/>
      <w:lvlJc w:val="left"/>
      <w:pPr>
        <w:ind w:left="2993" w:hanging="144"/>
      </w:pPr>
      <w:rPr>
        <w:rFonts w:hint="default"/>
      </w:rPr>
    </w:lvl>
    <w:lvl w:ilvl="7" w:tplc="5C349A10">
      <w:numFmt w:val="bullet"/>
      <w:lvlText w:val="•"/>
      <w:lvlJc w:val="left"/>
      <w:pPr>
        <w:ind w:left="3445" w:hanging="144"/>
      </w:pPr>
      <w:rPr>
        <w:rFonts w:hint="default"/>
      </w:rPr>
    </w:lvl>
    <w:lvl w:ilvl="8" w:tplc="C584D978">
      <w:numFmt w:val="bullet"/>
      <w:lvlText w:val="•"/>
      <w:lvlJc w:val="left"/>
      <w:pPr>
        <w:ind w:left="3897" w:hanging="144"/>
      </w:pPr>
      <w:rPr>
        <w:rFonts w:hint="default"/>
      </w:rPr>
    </w:lvl>
  </w:abstractNum>
  <w:abstractNum w:abstractNumId="334" w15:restartNumberingAfterBreak="0">
    <w:nsid w:val="3BF27796"/>
    <w:multiLevelType w:val="hybridMultilevel"/>
    <w:tmpl w:val="ED626B5C"/>
    <w:lvl w:ilvl="0" w:tplc="160E8480">
      <w:numFmt w:val="bullet"/>
      <w:lvlText w:val="•"/>
      <w:lvlJc w:val="left"/>
      <w:pPr>
        <w:ind w:left="277" w:hanging="144"/>
      </w:pPr>
      <w:rPr>
        <w:rFonts w:ascii="Times New Roman" w:eastAsia="Times New Roman" w:hAnsi="Times New Roman" w:cs="Times New Roman" w:hint="default"/>
        <w:w w:val="100"/>
        <w:sz w:val="24"/>
        <w:szCs w:val="24"/>
      </w:rPr>
    </w:lvl>
    <w:lvl w:ilvl="1" w:tplc="A4D64D14">
      <w:numFmt w:val="bullet"/>
      <w:lvlText w:val="•"/>
      <w:lvlJc w:val="left"/>
      <w:pPr>
        <w:ind w:left="788" w:hanging="144"/>
      </w:pPr>
      <w:rPr>
        <w:rFonts w:hint="default"/>
      </w:rPr>
    </w:lvl>
    <w:lvl w:ilvl="2" w:tplc="58D07CB6">
      <w:numFmt w:val="bullet"/>
      <w:lvlText w:val="•"/>
      <w:lvlJc w:val="left"/>
      <w:pPr>
        <w:ind w:left="1296" w:hanging="144"/>
      </w:pPr>
      <w:rPr>
        <w:rFonts w:hint="default"/>
      </w:rPr>
    </w:lvl>
    <w:lvl w:ilvl="3" w:tplc="D44E475C">
      <w:numFmt w:val="bullet"/>
      <w:lvlText w:val="•"/>
      <w:lvlJc w:val="left"/>
      <w:pPr>
        <w:ind w:left="1804" w:hanging="144"/>
      </w:pPr>
      <w:rPr>
        <w:rFonts w:hint="default"/>
      </w:rPr>
    </w:lvl>
    <w:lvl w:ilvl="4" w:tplc="E1DAE912">
      <w:numFmt w:val="bullet"/>
      <w:lvlText w:val="•"/>
      <w:lvlJc w:val="left"/>
      <w:pPr>
        <w:ind w:left="2312" w:hanging="144"/>
      </w:pPr>
      <w:rPr>
        <w:rFonts w:hint="default"/>
      </w:rPr>
    </w:lvl>
    <w:lvl w:ilvl="5" w:tplc="E2B03BF8">
      <w:numFmt w:val="bullet"/>
      <w:lvlText w:val="•"/>
      <w:lvlJc w:val="left"/>
      <w:pPr>
        <w:ind w:left="2821" w:hanging="144"/>
      </w:pPr>
      <w:rPr>
        <w:rFonts w:hint="default"/>
      </w:rPr>
    </w:lvl>
    <w:lvl w:ilvl="6" w:tplc="0B0E982C">
      <w:numFmt w:val="bullet"/>
      <w:lvlText w:val="•"/>
      <w:lvlJc w:val="left"/>
      <w:pPr>
        <w:ind w:left="3329" w:hanging="144"/>
      </w:pPr>
      <w:rPr>
        <w:rFonts w:hint="default"/>
      </w:rPr>
    </w:lvl>
    <w:lvl w:ilvl="7" w:tplc="490258E4">
      <w:numFmt w:val="bullet"/>
      <w:lvlText w:val="•"/>
      <w:lvlJc w:val="left"/>
      <w:pPr>
        <w:ind w:left="3837" w:hanging="144"/>
      </w:pPr>
      <w:rPr>
        <w:rFonts w:hint="default"/>
      </w:rPr>
    </w:lvl>
    <w:lvl w:ilvl="8" w:tplc="B22CEF34">
      <w:numFmt w:val="bullet"/>
      <w:lvlText w:val="•"/>
      <w:lvlJc w:val="left"/>
      <w:pPr>
        <w:ind w:left="4345" w:hanging="144"/>
      </w:pPr>
      <w:rPr>
        <w:rFonts w:hint="default"/>
      </w:rPr>
    </w:lvl>
  </w:abstractNum>
  <w:abstractNum w:abstractNumId="335" w15:restartNumberingAfterBreak="0">
    <w:nsid w:val="3C29419C"/>
    <w:multiLevelType w:val="hybridMultilevel"/>
    <w:tmpl w:val="917CE994"/>
    <w:lvl w:ilvl="0" w:tplc="9116948C">
      <w:numFmt w:val="bullet"/>
      <w:lvlText w:val="•"/>
      <w:lvlJc w:val="left"/>
      <w:pPr>
        <w:ind w:left="252" w:hanging="144"/>
      </w:pPr>
      <w:rPr>
        <w:rFonts w:ascii="Times New Roman" w:eastAsia="Times New Roman" w:hAnsi="Times New Roman" w:cs="Times New Roman" w:hint="default"/>
        <w:i/>
        <w:w w:val="100"/>
        <w:sz w:val="24"/>
        <w:szCs w:val="24"/>
      </w:rPr>
    </w:lvl>
    <w:lvl w:ilvl="1" w:tplc="41D053BA">
      <w:numFmt w:val="bullet"/>
      <w:lvlText w:val="•"/>
      <w:lvlJc w:val="left"/>
      <w:pPr>
        <w:ind w:left="629" w:hanging="144"/>
      </w:pPr>
      <w:rPr>
        <w:rFonts w:hint="default"/>
      </w:rPr>
    </w:lvl>
    <w:lvl w:ilvl="2" w:tplc="7304BD2A">
      <w:numFmt w:val="bullet"/>
      <w:lvlText w:val="•"/>
      <w:lvlJc w:val="left"/>
      <w:pPr>
        <w:ind w:left="999" w:hanging="144"/>
      </w:pPr>
      <w:rPr>
        <w:rFonts w:hint="default"/>
      </w:rPr>
    </w:lvl>
    <w:lvl w:ilvl="3" w:tplc="7E6C9320">
      <w:numFmt w:val="bullet"/>
      <w:lvlText w:val="•"/>
      <w:lvlJc w:val="left"/>
      <w:pPr>
        <w:ind w:left="1369" w:hanging="144"/>
      </w:pPr>
      <w:rPr>
        <w:rFonts w:hint="default"/>
      </w:rPr>
    </w:lvl>
    <w:lvl w:ilvl="4" w:tplc="9DECDB9C">
      <w:numFmt w:val="bullet"/>
      <w:lvlText w:val="•"/>
      <w:lvlJc w:val="left"/>
      <w:pPr>
        <w:ind w:left="1739" w:hanging="144"/>
      </w:pPr>
      <w:rPr>
        <w:rFonts w:hint="default"/>
      </w:rPr>
    </w:lvl>
    <w:lvl w:ilvl="5" w:tplc="ADD42EA0">
      <w:numFmt w:val="bullet"/>
      <w:lvlText w:val="•"/>
      <w:lvlJc w:val="left"/>
      <w:pPr>
        <w:ind w:left="2109" w:hanging="144"/>
      </w:pPr>
      <w:rPr>
        <w:rFonts w:hint="default"/>
      </w:rPr>
    </w:lvl>
    <w:lvl w:ilvl="6" w:tplc="327AE152">
      <w:numFmt w:val="bullet"/>
      <w:lvlText w:val="•"/>
      <w:lvlJc w:val="left"/>
      <w:pPr>
        <w:ind w:left="2478" w:hanging="144"/>
      </w:pPr>
      <w:rPr>
        <w:rFonts w:hint="default"/>
      </w:rPr>
    </w:lvl>
    <w:lvl w:ilvl="7" w:tplc="C2A4B164">
      <w:numFmt w:val="bullet"/>
      <w:lvlText w:val="•"/>
      <w:lvlJc w:val="left"/>
      <w:pPr>
        <w:ind w:left="2848" w:hanging="144"/>
      </w:pPr>
      <w:rPr>
        <w:rFonts w:hint="default"/>
      </w:rPr>
    </w:lvl>
    <w:lvl w:ilvl="8" w:tplc="CA9A33CC">
      <w:numFmt w:val="bullet"/>
      <w:lvlText w:val="•"/>
      <w:lvlJc w:val="left"/>
      <w:pPr>
        <w:ind w:left="3218" w:hanging="144"/>
      </w:pPr>
      <w:rPr>
        <w:rFonts w:hint="default"/>
      </w:rPr>
    </w:lvl>
  </w:abstractNum>
  <w:abstractNum w:abstractNumId="336" w15:restartNumberingAfterBreak="0">
    <w:nsid w:val="3C44465B"/>
    <w:multiLevelType w:val="hybridMultilevel"/>
    <w:tmpl w:val="8C6A3318"/>
    <w:lvl w:ilvl="0" w:tplc="9F46AC38">
      <w:numFmt w:val="bullet"/>
      <w:lvlText w:val="•"/>
      <w:lvlJc w:val="left"/>
      <w:pPr>
        <w:ind w:left="277" w:hanging="144"/>
      </w:pPr>
      <w:rPr>
        <w:rFonts w:ascii="Times New Roman" w:eastAsia="Times New Roman" w:hAnsi="Times New Roman" w:cs="Times New Roman" w:hint="default"/>
        <w:w w:val="100"/>
        <w:sz w:val="24"/>
        <w:szCs w:val="24"/>
      </w:rPr>
    </w:lvl>
    <w:lvl w:ilvl="1" w:tplc="8760F330">
      <w:numFmt w:val="bullet"/>
      <w:lvlText w:val="•"/>
      <w:lvlJc w:val="left"/>
      <w:pPr>
        <w:ind w:left="816" w:hanging="144"/>
      </w:pPr>
      <w:rPr>
        <w:rFonts w:hint="default"/>
      </w:rPr>
    </w:lvl>
    <w:lvl w:ilvl="2" w:tplc="0A1C2BC0">
      <w:numFmt w:val="bullet"/>
      <w:lvlText w:val="•"/>
      <w:lvlJc w:val="left"/>
      <w:pPr>
        <w:ind w:left="1352" w:hanging="144"/>
      </w:pPr>
      <w:rPr>
        <w:rFonts w:hint="default"/>
      </w:rPr>
    </w:lvl>
    <w:lvl w:ilvl="3" w:tplc="DB90E0FA">
      <w:numFmt w:val="bullet"/>
      <w:lvlText w:val="•"/>
      <w:lvlJc w:val="left"/>
      <w:pPr>
        <w:ind w:left="1888" w:hanging="144"/>
      </w:pPr>
      <w:rPr>
        <w:rFonts w:hint="default"/>
      </w:rPr>
    </w:lvl>
    <w:lvl w:ilvl="4" w:tplc="6E4605C6">
      <w:numFmt w:val="bullet"/>
      <w:lvlText w:val="•"/>
      <w:lvlJc w:val="left"/>
      <w:pPr>
        <w:ind w:left="2424" w:hanging="144"/>
      </w:pPr>
      <w:rPr>
        <w:rFonts w:hint="default"/>
      </w:rPr>
    </w:lvl>
    <w:lvl w:ilvl="5" w:tplc="E5B05888">
      <w:numFmt w:val="bullet"/>
      <w:lvlText w:val="•"/>
      <w:lvlJc w:val="left"/>
      <w:pPr>
        <w:ind w:left="2961" w:hanging="144"/>
      </w:pPr>
      <w:rPr>
        <w:rFonts w:hint="default"/>
      </w:rPr>
    </w:lvl>
    <w:lvl w:ilvl="6" w:tplc="D1949E02">
      <w:numFmt w:val="bullet"/>
      <w:lvlText w:val="•"/>
      <w:lvlJc w:val="left"/>
      <w:pPr>
        <w:ind w:left="3497" w:hanging="144"/>
      </w:pPr>
      <w:rPr>
        <w:rFonts w:hint="default"/>
      </w:rPr>
    </w:lvl>
    <w:lvl w:ilvl="7" w:tplc="5316D8A2">
      <w:numFmt w:val="bullet"/>
      <w:lvlText w:val="•"/>
      <w:lvlJc w:val="left"/>
      <w:pPr>
        <w:ind w:left="4033" w:hanging="144"/>
      </w:pPr>
      <w:rPr>
        <w:rFonts w:hint="default"/>
      </w:rPr>
    </w:lvl>
    <w:lvl w:ilvl="8" w:tplc="573CE964">
      <w:numFmt w:val="bullet"/>
      <w:lvlText w:val="•"/>
      <w:lvlJc w:val="left"/>
      <w:pPr>
        <w:ind w:left="4569" w:hanging="144"/>
      </w:pPr>
      <w:rPr>
        <w:rFonts w:hint="default"/>
      </w:rPr>
    </w:lvl>
  </w:abstractNum>
  <w:abstractNum w:abstractNumId="337" w15:restartNumberingAfterBreak="0">
    <w:nsid w:val="3C4676EC"/>
    <w:multiLevelType w:val="hybridMultilevel"/>
    <w:tmpl w:val="2DB249B4"/>
    <w:lvl w:ilvl="0" w:tplc="FF643580">
      <w:numFmt w:val="bullet"/>
      <w:lvlText w:val=""/>
      <w:lvlJc w:val="left"/>
      <w:pPr>
        <w:ind w:left="2268" w:hanging="361"/>
      </w:pPr>
      <w:rPr>
        <w:rFonts w:ascii="Symbol" w:eastAsia="Symbol" w:hAnsi="Symbol" w:cs="Symbol" w:hint="default"/>
        <w:w w:val="100"/>
        <w:sz w:val="24"/>
        <w:szCs w:val="24"/>
      </w:rPr>
    </w:lvl>
    <w:lvl w:ilvl="1" w:tplc="C8DAFCCE">
      <w:numFmt w:val="bullet"/>
      <w:lvlText w:val="•"/>
      <w:lvlJc w:val="left"/>
      <w:pPr>
        <w:ind w:left="3214" w:hanging="361"/>
      </w:pPr>
      <w:rPr>
        <w:rFonts w:hint="default"/>
      </w:rPr>
    </w:lvl>
    <w:lvl w:ilvl="2" w:tplc="F34AF74A">
      <w:numFmt w:val="bullet"/>
      <w:lvlText w:val="•"/>
      <w:lvlJc w:val="left"/>
      <w:pPr>
        <w:ind w:left="4169" w:hanging="361"/>
      </w:pPr>
      <w:rPr>
        <w:rFonts w:hint="default"/>
      </w:rPr>
    </w:lvl>
    <w:lvl w:ilvl="3" w:tplc="612C2FF0">
      <w:numFmt w:val="bullet"/>
      <w:lvlText w:val="•"/>
      <w:lvlJc w:val="left"/>
      <w:pPr>
        <w:ind w:left="5124" w:hanging="361"/>
      </w:pPr>
      <w:rPr>
        <w:rFonts w:hint="default"/>
      </w:rPr>
    </w:lvl>
    <w:lvl w:ilvl="4" w:tplc="58F634BC">
      <w:numFmt w:val="bullet"/>
      <w:lvlText w:val="•"/>
      <w:lvlJc w:val="left"/>
      <w:pPr>
        <w:ind w:left="6079" w:hanging="361"/>
      </w:pPr>
      <w:rPr>
        <w:rFonts w:hint="default"/>
      </w:rPr>
    </w:lvl>
    <w:lvl w:ilvl="5" w:tplc="75AEF7B8">
      <w:numFmt w:val="bullet"/>
      <w:lvlText w:val="•"/>
      <w:lvlJc w:val="left"/>
      <w:pPr>
        <w:ind w:left="7034" w:hanging="361"/>
      </w:pPr>
      <w:rPr>
        <w:rFonts w:hint="default"/>
      </w:rPr>
    </w:lvl>
    <w:lvl w:ilvl="6" w:tplc="E3469C56">
      <w:numFmt w:val="bullet"/>
      <w:lvlText w:val="•"/>
      <w:lvlJc w:val="left"/>
      <w:pPr>
        <w:ind w:left="7988" w:hanging="361"/>
      </w:pPr>
      <w:rPr>
        <w:rFonts w:hint="default"/>
      </w:rPr>
    </w:lvl>
    <w:lvl w:ilvl="7" w:tplc="3ED24BEA">
      <w:numFmt w:val="bullet"/>
      <w:lvlText w:val="•"/>
      <w:lvlJc w:val="left"/>
      <w:pPr>
        <w:ind w:left="8943" w:hanging="361"/>
      </w:pPr>
      <w:rPr>
        <w:rFonts w:hint="default"/>
      </w:rPr>
    </w:lvl>
    <w:lvl w:ilvl="8" w:tplc="D92601CA">
      <w:numFmt w:val="bullet"/>
      <w:lvlText w:val="•"/>
      <w:lvlJc w:val="left"/>
      <w:pPr>
        <w:ind w:left="9898" w:hanging="361"/>
      </w:pPr>
      <w:rPr>
        <w:rFonts w:hint="default"/>
      </w:rPr>
    </w:lvl>
  </w:abstractNum>
  <w:abstractNum w:abstractNumId="338" w15:restartNumberingAfterBreak="0">
    <w:nsid w:val="3CA70D4B"/>
    <w:multiLevelType w:val="hybridMultilevel"/>
    <w:tmpl w:val="67E40BE6"/>
    <w:lvl w:ilvl="0" w:tplc="BD8E9C4A">
      <w:numFmt w:val="bullet"/>
      <w:lvlText w:val="•"/>
      <w:lvlJc w:val="left"/>
      <w:pPr>
        <w:ind w:left="134" w:hanging="144"/>
      </w:pPr>
      <w:rPr>
        <w:rFonts w:ascii="Times New Roman" w:eastAsia="Times New Roman" w:hAnsi="Times New Roman" w:cs="Times New Roman" w:hint="default"/>
        <w:w w:val="100"/>
        <w:sz w:val="24"/>
        <w:szCs w:val="24"/>
      </w:rPr>
    </w:lvl>
    <w:lvl w:ilvl="1" w:tplc="46CECC2C">
      <w:numFmt w:val="bullet"/>
      <w:lvlText w:val="•"/>
      <w:lvlJc w:val="left"/>
      <w:pPr>
        <w:ind w:left="762" w:hanging="144"/>
      </w:pPr>
      <w:rPr>
        <w:rFonts w:hint="default"/>
      </w:rPr>
    </w:lvl>
    <w:lvl w:ilvl="2" w:tplc="59661790">
      <w:numFmt w:val="bullet"/>
      <w:lvlText w:val="•"/>
      <w:lvlJc w:val="left"/>
      <w:pPr>
        <w:ind w:left="1384" w:hanging="144"/>
      </w:pPr>
      <w:rPr>
        <w:rFonts w:hint="default"/>
      </w:rPr>
    </w:lvl>
    <w:lvl w:ilvl="3" w:tplc="7160F3F2">
      <w:numFmt w:val="bullet"/>
      <w:lvlText w:val="•"/>
      <w:lvlJc w:val="left"/>
      <w:pPr>
        <w:ind w:left="2006" w:hanging="144"/>
      </w:pPr>
      <w:rPr>
        <w:rFonts w:hint="default"/>
      </w:rPr>
    </w:lvl>
    <w:lvl w:ilvl="4" w:tplc="3E2A5CD6">
      <w:numFmt w:val="bullet"/>
      <w:lvlText w:val="•"/>
      <w:lvlJc w:val="left"/>
      <w:pPr>
        <w:ind w:left="2629" w:hanging="144"/>
      </w:pPr>
      <w:rPr>
        <w:rFonts w:hint="default"/>
      </w:rPr>
    </w:lvl>
    <w:lvl w:ilvl="5" w:tplc="1B1A1E58">
      <w:numFmt w:val="bullet"/>
      <w:lvlText w:val="•"/>
      <w:lvlJc w:val="left"/>
      <w:pPr>
        <w:ind w:left="3251" w:hanging="144"/>
      </w:pPr>
      <w:rPr>
        <w:rFonts w:hint="default"/>
      </w:rPr>
    </w:lvl>
    <w:lvl w:ilvl="6" w:tplc="9FE2076A">
      <w:numFmt w:val="bullet"/>
      <w:lvlText w:val="•"/>
      <w:lvlJc w:val="left"/>
      <w:pPr>
        <w:ind w:left="3873" w:hanging="144"/>
      </w:pPr>
      <w:rPr>
        <w:rFonts w:hint="default"/>
      </w:rPr>
    </w:lvl>
    <w:lvl w:ilvl="7" w:tplc="EA9ADDB2">
      <w:numFmt w:val="bullet"/>
      <w:lvlText w:val="•"/>
      <w:lvlJc w:val="left"/>
      <w:pPr>
        <w:ind w:left="4496" w:hanging="144"/>
      </w:pPr>
      <w:rPr>
        <w:rFonts w:hint="default"/>
      </w:rPr>
    </w:lvl>
    <w:lvl w:ilvl="8" w:tplc="B9104072">
      <w:numFmt w:val="bullet"/>
      <w:lvlText w:val="•"/>
      <w:lvlJc w:val="left"/>
      <w:pPr>
        <w:ind w:left="5118" w:hanging="144"/>
      </w:pPr>
      <w:rPr>
        <w:rFonts w:hint="default"/>
      </w:rPr>
    </w:lvl>
  </w:abstractNum>
  <w:abstractNum w:abstractNumId="339" w15:restartNumberingAfterBreak="0">
    <w:nsid w:val="3CB948F5"/>
    <w:multiLevelType w:val="hybridMultilevel"/>
    <w:tmpl w:val="3E06E006"/>
    <w:lvl w:ilvl="0" w:tplc="D8E21196">
      <w:numFmt w:val="bullet"/>
      <w:lvlText w:val="•"/>
      <w:lvlJc w:val="left"/>
      <w:pPr>
        <w:ind w:left="97" w:hanging="144"/>
      </w:pPr>
      <w:rPr>
        <w:rFonts w:ascii="Times New Roman" w:eastAsia="Times New Roman" w:hAnsi="Times New Roman" w:cs="Times New Roman" w:hint="default"/>
        <w:i/>
        <w:w w:val="100"/>
        <w:sz w:val="24"/>
        <w:szCs w:val="24"/>
      </w:rPr>
    </w:lvl>
    <w:lvl w:ilvl="1" w:tplc="184461F2">
      <w:numFmt w:val="bullet"/>
      <w:lvlText w:val="•"/>
      <w:lvlJc w:val="left"/>
      <w:pPr>
        <w:ind w:left="428" w:hanging="144"/>
      </w:pPr>
      <w:rPr>
        <w:rFonts w:hint="default"/>
      </w:rPr>
    </w:lvl>
    <w:lvl w:ilvl="2" w:tplc="FA565FEC">
      <w:numFmt w:val="bullet"/>
      <w:lvlText w:val="•"/>
      <w:lvlJc w:val="left"/>
      <w:pPr>
        <w:ind w:left="757" w:hanging="144"/>
      </w:pPr>
      <w:rPr>
        <w:rFonts w:hint="default"/>
      </w:rPr>
    </w:lvl>
    <w:lvl w:ilvl="3" w:tplc="572CC816">
      <w:numFmt w:val="bullet"/>
      <w:lvlText w:val="•"/>
      <w:lvlJc w:val="left"/>
      <w:pPr>
        <w:ind w:left="1086" w:hanging="144"/>
      </w:pPr>
      <w:rPr>
        <w:rFonts w:hint="default"/>
      </w:rPr>
    </w:lvl>
    <w:lvl w:ilvl="4" w:tplc="95D22C52">
      <w:numFmt w:val="bullet"/>
      <w:lvlText w:val="•"/>
      <w:lvlJc w:val="left"/>
      <w:pPr>
        <w:ind w:left="1414" w:hanging="144"/>
      </w:pPr>
      <w:rPr>
        <w:rFonts w:hint="default"/>
      </w:rPr>
    </w:lvl>
    <w:lvl w:ilvl="5" w:tplc="CA5CAEE0">
      <w:numFmt w:val="bullet"/>
      <w:lvlText w:val="•"/>
      <w:lvlJc w:val="left"/>
      <w:pPr>
        <w:ind w:left="1743" w:hanging="144"/>
      </w:pPr>
      <w:rPr>
        <w:rFonts w:hint="default"/>
      </w:rPr>
    </w:lvl>
    <w:lvl w:ilvl="6" w:tplc="485665B8">
      <w:numFmt w:val="bullet"/>
      <w:lvlText w:val="•"/>
      <w:lvlJc w:val="left"/>
      <w:pPr>
        <w:ind w:left="2072" w:hanging="144"/>
      </w:pPr>
      <w:rPr>
        <w:rFonts w:hint="default"/>
      </w:rPr>
    </w:lvl>
    <w:lvl w:ilvl="7" w:tplc="CB10A22A">
      <w:numFmt w:val="bullet"/>
      <w:lvlText w:val="•"/>
      <w:lvlJc w:val="left"/>
      <w:pPr>
        <w:ind w:left="2400" w:hanging="144"/>
      </w:pPr>
      <w:rPr>
        <w:rFonts w:hint="default"/>
      </w:rPr>
    </w:lvl>
    <w:lvl w:ilvl="8" w:tplc="CE7AA692">
      <w:numFmt w:val="bullet"/>
      <w:lvlText w:val="•"/>
      <w:lvlJc w:val="left"/>
      <w:pPr>
        <w:ind w:left="2729" w:hanging="144"/>
      </w:pPr>
      <w:rPr>
        <w:rFonts w:hint="default"/>
      </w:rPr>
    </w:lvl>
  </w:abstractNum>
  <w:abstractNum w:abstractNumId="340" w15:restartNumberingAfterBreak="0">
    <w:nsid w:val="3CC80CF7"/>
    <w:multiLevelType w:val="hybridMultilevel"/>
    <w:tmpl w:val="385EDC1E"/>
    <w:lvl w:ilvl="0" w:tplc="ED568320">
      <w:numFmt w:val="bullet"/>
      <w:lvlText w:val="•"/>
      <w:lvlJc w:val="left"/>
      <w:pPr>
        <w:ind w:left="225" w:hanging="144"/>
      </w:pPr>
      <w:rPr>
        <w:rFonts w:ascii="Times New Roman" w:eastAsia="Times New Roman" w:hAnsi="Times New Roman" w:cs="Times New Roman" w:hint="default"/>
        <w:i/>
        <w:w w:val="100"/>
        <w:sz w:val="24"/>
        <w:szCs w:val="24"/>
      </w:rPr>
    </w:lvl>
    <w:lvl w:ilvl="1" w:tplc="0986CBEE">
      <w:numFmt w:val="bullet"/>
      <w:lvlText w:val="•"/>
      <w:lvlJc w:val="left"/>
      <w:pPr>
        <w:ind w:left="536" w:hanging="144"/>
      </w:pPr>
      <w:rPr>
        <w:rFonts w:hint="default"/>
      </w:rPr>
    </w:lvl>
    <w:lvl w:ilvl="2" w:tplc="065086A2">
      <w:numFmt w:val="bullet"/>
      <w:lvlText w:val="•"/>
      <w:lvlJc w:val="left"/>
      <w:pPr>
        <w:ind w:left="852" w:hanging="144"/>
      </w:pPr>
      <w:rPr>
        <w:rFonts w:hint="default"/>
      </w:rPr>
    </w:lvl>
    <w:lvl w:ilvl="3" w:tplc="8946C4AA">
      <w:numFmt w:val="bullet"/>
      <w:lvlText w:val="•"/>
      <w:lvlJc w:val="left"/>
      <w:pPr>
        <w:ind w:left="1168" w:hanging="144"/>
      </w:pPr>
      <w:rPr>
        <w:rFonts w:hint="default"/>
      </w:rPr>
    </w:lvl>
    <w:lvl w:ilvl="4" w:tplc="5AA85792">
      <w:numFmt w:val="bullet"/>
      <w:lvlText w:val="•"/>
      <w:lvlJc w:val="left"/>
      <w:pPr>
        <w:ind w:left="1484" w:hanging="144"/>
      </w:pPr>
      <w:rPr>
        <w:rFonts w:hint="default"/>
      </w:rPr>
    </w:lvl>
    <w:lvl w:ilvl="5" w:tplc="FF807B50">
      <w:numFmt w:val="bullet"/>
      <w:lvlText w:val="•"/>
      <w:lvlJc w:val="left"/>
      <w:pPr>
        <w:ind w:left="1801" w:hanging="144"/>
      </w:pPr>
      <w:rPr>
        <w:rFonts w:hint="default"/>
      </w:rPr>
    </w:lvl>
    <w:lvl w:ilvl="6" w:tplc="4822B7DC">
      <w:numFmt w:val="bullet"/>
      <w:lvlText w:val="•"/>
      <w:lvlJc w:val="left"/>
      <w:pPr>
        <w:ind w:left="2117" w:hanging="144"/>
      </w:pPr>
      <w:rPr>
        <w:rFonts w:hint="default"/>
      </w:rPr>
    </w:lvl>
    <w:lvl w:ilvl="7" w:tplc="0520167A">
      <w:numFmt w:val="bullet"/>
      <w:lvlText w:val="•"/>
      <w:lvlJc w:val="left"/>
      <w:pPr>
        <w:ind w:left="2433" w:hanging="144"/>
      </w:pPr>
      <w:rPr>
        <w:rFonts w:hint="default"/>
      </w:rPr>
    </w:lvl>
    <w:lvl w:ilvl="8" w:tplc="BC163F32">
      <w:numFmt w:val="bullet"/>
      <w:lvlText w:val="•"/>
      <w:lvlJc w:val="left"/>
      <w:pPr>
        <w:ind w:left="2749" w:hanging="144"/>
      </w:pPr>
      <w:rPr>
        <w:rFonts w:hint="default"/>
      </w:rPr>
    </w:lvl>
  </w:abstractNum>
  <w:abstractNum w:abstractNumId="341" w15:restartNumberingAfterBreak="0">
    <w:nsid w:val="3CD57BAA"/>
    <w:multiLevelType w:val="hybridMultilevel"/>
    <w:tmpl w:val="E09C7D5A"/>
    <w:lvl w:ilvl="0" w:tplc="73D8B2CC">
      <w:numFmt w:val="bullet"/>
      <w:lvlText w:val="•"/>
      <w:lvlJc w:val="left"/>
      <w:pPr>
        <w:ind w:left="277" w:hanging="144"/>
      </w:pPr>
      <w:rPr>
        <w:rFonts w:ascii="Times New Roman" w:eastAsia="Times New Roman" w:hAnsi="Times New Roman" w:cs="Times New Roman" w:hint="default"/>
        <w:w w:val="100"/>
        <w:sz w:val="24"/>
        <w:szCs w:val="24"/>
      </w:rPr>
    </w:lvl>
    <w:lvl w:ilvl="1" w:tplc="F3582772">
      <w:numFmt w:val="bullet"/>
      <w:lvlText w:val="•"/>
      <w:lvlJc w:val="left"/>
      <w:pPr>
        <w:ind w:left="816" w:hanging="144"/>
      </w:pPr>
      <w:rPr>
        <w:rFonts w:hint="default"/>
      </w:rPr>
    </w:lvl>
    <w:lvl w:ilvl="2" w:tplc="A71A0BEA">
      <w:numFmt w:val="bullet"/>
      <w:lvlText w:val="•"/>
      <w:lvlJc w:val="left"/>
      <w:pPr>
        <w:ind w:left="1352" w:hanging="144"/>
      </w:pPr>
      <w:rPr>
        <w:rFonts w:hint="default"/>
      </w:rPr>
    </w:lvl>
    <w:lvl w:ilvl="3" w:tplc="732E10BA">
      <w:numFmt w:val="bullet"/>
      <w:lvlText w:val="•"/>
      <w:lvlJc w:val="left"/>
      <w:pPr>
        <w:ind w:left="1888" w:hanging="144"/>
      </w:pPr>
      <w:rPr>
        <w:rFonts w:hint="default"/>
      </w:rPr>
    </w:lvl>
    <w:lvl w:ilvl="4" w:tplc="0F220A96">
      <w:numFmt w:val="bullet"/>
      <w:lvlText w:val="•"/>
      <w:lvlJc w:val="left"/>
      <w:pPr>
        <w:ind w:left="2424" w:hanging="144"/>
      </w:pPr>
      <w:rPr>
        <w:rFonts w:hint="default"/>
      </w:rPr>
    </w:lvl>
    <w:lvl w:ilvl="5" w:tplc="5B1244BC">
      <w:numFmt w:val="bullet"/>
      <w:lvlText w:val="•"/>
      <w:lvlJc w:val="left"/>
      <w:pPr>
        <w:ind w:left="2961" w:hanging="144"/>
      </w:pPr>
      <w:rPr>
        <w:rFonts w:hint="default"/>
      </w:rPr>
    </w:lvl>
    <w:lvl w:ilvl="6" w:tplc="5D40F7F0">
      <w:numFmt w:val="bullet"/>
      <w:lvlText w:val="•"/>
      <w:lvlJc w:val="left"/>
      <w:pPr>
        <w:ind w:left="3497" w:hanging="144"/>
      </w:pPr>
      <w:rPr>
        <w:rFonts w:hint="default"/>
      </w:rPr>
    </w:lvl>
    <w:lvl w:ilvl="7" w:tplc="77708EF2">
      <w:numFmt w:val="bullet"/>
      <w:lvlText w:val="•"/>
      <w:lvlJc w:val="left"/>
      <w:pPr>
        <w:ind w:left="4033" w:hanging="144"/>
      </w:pPr>
      <w:rPr>
        <w:rFonts w:hint="default"/>
      </w:rPr>
    </w:lvl>
    <w:lvl w:ilvl="8" w:tplc="85CA352A">
      <w:numFmt w:val="bullet"/>
      <w:lvlText w:val="•"/>
      <w:lvlJc w:val="left"/>
      <w:pPr>
        <w:ind w:left="4569" w:hanging="144"/>
      </w:pPr>
      <w:rPr>
        <w:rFonts w:hint="default"/>
      </w:rPr>
    </w:lvl>
  </w:abstractNum>
  <w:abstractNum w:abstractNumId="342" w15:restartNumberingAfterBreak="0">
    <w:nsid w:val="3CE00E14"/>
    <w:multiLevelType w:val="hybridMultilevel"/>
    <w:tmpl w:val="88FA75D4"/>
    <w:lvl w:ilvl="0" w:tplc="B7085A44">
      <w:numFmt w:val="bullet"/>
      <w:lvlText w:val="•"/>
      <w:lvlJc w:val="left"/>
      <w:pPr>
        <w:ind w:left="226" w:hanging="144"/>
      </w:pPr>
      <w:rPr>
        <w:rFonts w:ascii="Times New Roman" w:eastAsia="Times New Roman" w:hAnsi="Times New Roman" w:cs="Times New Roman" w:hint="default"/>
        <w:i/>
        <w:w w:val="100"/>
        <w:sz w:val="24"/>
        <w:szCs w:val="24"/>
      </w:rPr>
    </w:lvl>
    <w:lvl w:ilvl="1" w:tplc="8020D9C0">
      <w:numFmt w:val="bullet"/>
      <w:lvlText w:val="•"/>
      <w:lvlJc w:val="left"/>
      <w:pPr>
        <w:ind w:left="674" w:hanging="144"/>
      </w:pPr>
      <w:rPr>
        <w:rFonts w:hint="default"/>
      </w:rPr>
    </w:lvl>
    <w:lvl w:ilvl="2" w:tplc="2E6A05C2">
      <w:numFmt w:val="bullet"/>
      <w:lvlText w:val="•"/>
      <w:lvlJc w:val="left"/>
      <w:pPr>
        <w:ind w:left="1128" w:hanging="144"/>
      </w:pPr>
      <w:rPr>
        <w:rFonts w:hint="default"/>
      </w:rPr>
    </w:lvl>
    <w:lvl w:ilvl="3" w:tplc="3E3E2BFE">
      <w:numFmt w:val="bullet"/>
      <w:lvlText w:val="•"/>
      <w:lvlJc w:val="left"/>
      <w:pPr>
        <w:ind w:left="1582" w:hanging="144"/>
      </w:pPr>
      <w:rPr>
        <w:rFonts w:hint="default"/>
      </w:rPr>
    </w:lvl>
    <w:lvl w:ilvl="4" w:tplc="22D6F8DE">
      <w:numFmt w:val="bullet"/>
      <w:lvlText w:val="•"/>
      <w:lvlJc w:val="left"/>
      <w:pPr>
        <w:ind w:left="2036" w:hanging="144"/>
      </w:pPr>
      <w:rPr>
        <w:rFonts w:hint="default"/>
      </w:rPr>
    </w:lvl>
    <w:lvl w:ilvl="5" w:tplc="19008CC4">
      <w:numFmt w:val="bullet"/>
      <w:lvlText w:val="•"/>
      <w:lvlJc w:val="left"/>
      <w:pPr>
        <w:ind w:left="2491" w:hanging="144"/>
      </w:pPr>
      <w:rPr>
        <w:rFonts w:hint="default"/>
      </w:rPr>
    </w:lvl>
    <w:lvl w:ilvl="6" w:tplc="B5003842">
      <w:numFmt w:val="bullet"/>
      <w:lvlText w:val="•"/>
      <w:lvlJc w:val="left"/>
      <w:pPr>
        <w:ind w:left="2945" w:hanging="144"/>
      </w:pPr>
      <w:rPr>
        <w:rFonts w:hint="default"/>
      </w:rPr>
    </w:lvl>
    <w:lvl w:ilvl="7" w:tplc="AD5AD6DC">
      <w:numFmt w:val="bullet"/>
      <w:lvlText w:val="•"/>
      <w:lvlJc w:val="left"/>
      <w:pPr>
        <w:ind w:left="3399" w:hanging="144"/>
      </w:pPr>
      <w:rPr>
        <w:rFonts w:hint="default"/>
      </w:rPr>
    </w:lvl>
    <w:lvl w:ilvl="8" w:tplc="32D0D144">
      <w:numFmt w:val="bullet"/>
      <w:lvlText w:val="•"/>
      <w:lvlJc w:val="left"/>
      <w:pPr>
        <w:ind w:left="3853" w:hanging="144"/>
      </w:pPr>
      <w:rPr>
        <w:rFonts w:hint="default"/>
      </w:rPr>
    </w:lvl>
  </w:abstractNum>
  <w:abstractNum w:abstractNumId="343" w15:restartNumberingAfterBreak="0">
    <w:nsid w:val="3CED17E0"/>
    <w:multiLevelType w:val="hybridMultilevel"/>
    <w:tmpl w:val="27903B44"/>
    <w:lvl w:ilvl="0" w:tplc="16807856">
      <w:numFmt w:val="bullet"/>
      <w:lvlText w:val="•"/>
      <w:lvlJc w:val="left"/>
      <w:pPr>
        <w:ind w:left="235" w:hanging="144"/>
      </w:pPr>
      <w:rPr>
        <w:rFonts w:ascii="Times New Roman" w:eastAsia="Times New Roman" w:hAnsi="Times New Roman" w:cs="Times New Roman" w:hint="default"/>
        <w:i/>
        <w:w w:val="100"/>
        <w:sz w:val="24"/>
        <w:szCs w:val="24"/>
      </w:rPr>
    </w:lvl>
    <w:lvl w:ilvl="1" w:tplc="007E2092">
      <w:numFmt w:val="bullet"/>
      <w:lvlText w:val="•"/>
      <w:lvlJc w:val="left"/>
      <w:pPr>
        <w:ind w:left="554" w:hanging="144"/>
      </w:pPr>
      <w:rPr>
        <w:rFonts w:hint="default"/>
      </w:rPr>
    </w:lvl>
    <w:lvl w:ilvl="2" w:tplc="029A3492">
      <w:numFmt w:val="bullet"/>
      <w:lvlText w:val="•"/>
      <w:lvlJc w:val="left"/>
      <w:pPr>
        <w:ind w:left="868" w:hanging="144"/>
      </w:pPr>
      <w:rPr>
        <w:rFonts w:hint="default"/>
      </w:rPr>
    </w:lvl>
    <w:lvl w:ilvl="3" w:tplc="2662C7FC">
      <w:numFmt w:val="bullet"/>
      <w:lvlText w:val="•"/>
      <w:lvlJc w:val="left"/>
      <w:pPr>
        <w:ind w:left="1182" w:hanging="144"/>
      </w:pPr>
      <w:rPr>
        <w:rFonts w:hint="default"/>
      </w:rPr>
    </w:lvl>
    <w:lvl w:ilvl="4" w:tplc="98EE6F00">
      <w:numFmt w:val="bullet"/>
      <w:lvlText w:val="•"/>
      <w:lvlJc w:val="left"/>
      <w:pPr>
        <w:ind w:left="1496" w:hanging="144"/>
      </w:pPr>
      <w:rPr>
        <w:rFonts w:hint="default"/>
      </w:rPr>
    </w:lvl>
    <w:lvl w:ilvl="5" w:tplc="D3DC3FF4">
      <w:numFmt w:val="bullet"/>
      <w:lvlText w:val="•"/>
      <w:lvlJc w:val="left"/>
      <w:pPr>
        <w:ind w:left="1811" w:hanging="144"/>
      </w:pPr>
      <w:rPr>
        <w:rFonts w:hint="default"/>
      </w:rPr>
    </w:lvl>
    <w:lvl w:ilvl="6" w:tplc="0298E0D4">
      <w:numFmt w:val="bullet"/>
      <w:lvlText w:val="•"/>
      <w:lvlJc w:val="left"/>
      <w:pPr>
        <w:ind w:left="2125" w:hanging="144"/>
      </w:pPr>
      <w:rPr>
        <w:rFonts w:hint="default"/>
      </w:rPr>
    </w:lvl>
    <w:lvl w:ilvl="7" w:tplc="DC54FB34">
      <w:numFmt w:val="bullet"/>
      <w:lvlText w:val="•"/>
      <w:lvlJc w:val="left"/>
      <w:pPr>
        <w:ind w:left="2439" w:hanging="144"/>
      </w:pPr>
      <w:rPr>
        <w:rFonts w:hint="default"/>
      </w:rPr>
    </w:lvl>
    <w:lvl w:ilvl="8" w:tplc="9D36B676">
      <w:numFmt w:val="bullet"/>
      <w:lvlText w:val="•"/>
      <w:lvlJc w:val="left"/>
      <w:pPr>
        <w:ind w:left="2753" w:hanging="144"/>
      </w:pPr>
      <w:rPr>
        <w:rFonts w:hint="default"/>
      </w:rPr>
    </w:lvl>
  </w:abstractNum>
  <w:abstractNum w:abstractNumId="344" w15:restartNumberingAfterBreak="0">
    <w:nsid w:val="3CF07E38"/>
    <w:multiLevelType w:val="hybridMultilevel"/>
    <w:tmpl w:val="0FF21E66"/>
    <w:lvl w:ilvl="0" w:tplc="B2D8A60A">
      <w:numFmt w:val="bullet"/>
      <w:lvlText w:val="—"/>
      <w:lvlJc w:val="left"/>
      <w:pPr>
        <w:ind w:left="106" w:hanging="300"/>
      </w:pPr>
      <w:rPr>
        <w:rFonts w:ascii="Times New Roman" w:eastAsia="Times New Roman" w:hAnsi="Times New Roman" w:cs="Times New Roman" w:hint="default"/>
        <w:w w:val="100"/>
        <w:sz w:val="24"/>
        <w:szCs w:val="24"/>
      </w:rPr>
    </w:lvl>
    <w:lvl w:ilvl="1" w:tplc="591AB28E">
      <w:numFmt w:val="bullet"/>
      <w:lvlText w:val="•"/>
      <w:lvlJc w:val="left"/>
      <w:pPr>
        <w:ind w:left="737" w:hanging="300"/>
      </w:pPr>
      <w:rPr>
        <w:rFonts w:hint="default"/>
      </w:rPr>
    </w:lvl>
    <w:lvl w:ilvl="2" w:tplc="78665958">
      <w:numFmt w:val="bullet"/>
      <w:lvlText w:val="•"/>
      <w:lvlJc w:val="left"/>
      <w:pPr>
        <w:ind w:left="1375" w:hanging="300"/>
      </w:pPr>
      <w:rPr>
        <w:rFonts w:hint="default"/>
      </w:rPr>
    </w:lvl>
    <w:lvl w:ilvl="3" w:tplc="E0C2EC4A">
      <w:numFmt w:val="bullet"/>
      <w:lvlText w:val="•"/>
      <w:lvlJc w:val="left"/>
      <w:pPr>
        <w:ind w:left="2013" w:hanging="300"/>
      </w:pPr>
      <w:rPr>
        <w:rFonts w:hint="default"/>
      </w:rPr>
    </w:lvl>
    <w:lvl w:ilvl="4" w:tplc="69E4BE10">
      <w:numFmt w:val="bullet"/>
      <w:lvlText w:val="•"/>
      <w:lvlJc w:val="left"/>
      <w:pPr>
        <w:ind w:left="2651" w:hanging="300"/>
      </w:pPr>
      <w:rPr>
        <w:rFonts w:hint="default"/>
      </w:rPr>
    </w:lvl>
    <w:lvl w:ilvl="5" w:tplc="F6A26F10">
      <w:numFmt w:val="bullet"/>
      <w:lvlText w:val="•"/>
      <w:lvlJc w:val="left"/>
      <w:pPr>
        <w:ind w:left="3289" w:hanging="300"/>
      </w:pPr>
      <w:rPr>
        <w:rFonts w:hint="default"/>
      </w:rPr>
    </w:lvl>
    <w:lvl w:ilvl="6" w:tplc="259ACB70">
      <w:numFmt w:val="bullet"/>
      <w:lvlText w:val="•"/>
      <w:lvlJc w:val="left"/>
      <w:pPr>
        <w:ind w:left="3926" w:hanging="300"/>
      </w:pPr>
      <w:rPr>
        <w:rFonts w:hint="default"/>
      </w:rPr>
    </w:lvl>
    <w:lvl w:ilvl="7" w:tplc="0C927914">
      <w:numFmt w:val="bullet"/>
      <w:lvlText w:val="•"/>
      <w:lvlJc w:val="left"/>
      <w:pPr>
        <w:ind w:left="4564" w:hanging="300"/>
      </w:pPr>
      <w:rPr>
        <w:rFonts w:hint="default"/>
      </w:rPr>
    </w:lvl>
    <w:lvl w:ilvl="8" w:tplc="7A56C60C">
      <w:numFmt w:val="bullet"/>
      <w:lvlText w:val="•"/>
      <w:lvlJc w:val="left"/>
      <w:pPr>
        <w:ind w:left="5202" w:hanging="300"/>
      </w:pPr>
      <w:rPr>
        <w:rFonts w:hint="default"/>
      </w:rPr>
    </w:lvl>
  </w:abstractNum>
  <w:abstractNum w:abstractNumId="345" w15:restartNumberingAfterBreak="0">
    <w:nsid w:val="3D245D84"/>
    <w:multiLevelType w:val="hybridMultilevel"/>
    <w:tmpl w:val="911EAF16"/>
    <w:lvl w:ilvl="0" w:tplc="86784C5E">
      <w:numFmt w:val="bullet"/>
      <w:lvlText w:val="•"/>
      <w:lvlJc w:val="left"/>
      <w:pPr>
        <w:ind w:left="277" w:hanging="144"/>
      </w:pPr>
      <w:rPr>
        <w:rFonts w:ascii="Times New Roman" w:eastAsia="Times New Roman" w:hAnsi="Times New Roman" w:cs="Times New Roman" w:hint="default"/>
        <w:w w:val="100"/>
        <w:sz w:val="24"/>
        <w:szCs w:val="24"/>
      </w:rPr>
    </w:lvl>
    <w:lvl w:ilvl="1" w:tplc="2D3A8A4C">
      <w:numFmt w:val="bullet"/>
      <w:lvlText w:val="•"/>
      <w:lvlJc w:val="left"/>
      <w:pPr>
        <w:ind w:left="890" w:hanging="144"/>
      </w:pPr>
      <w:rPr>
        <w:rFonts w:hint="default"/>
      </w:rPr>
    </w:lvl>
    <w:lvl w:ilvl="2" w:tplc="1C3202B2">
      <w:numFmt w:val="bullet"/>
      <w:lvlText w:val="•"/>
      <w:lvlJc w:val="left"/>
      <w:pPr>
        <w:ind w:left="1500" w:hanging="144"/>
      </w:pPr>
      <w:rPr>
        <w:rFonts w:hint="default"/>
      </w:rPr>
    </w:lvl>
    <w:lvl w:ilvl="3" w:tplc="D040A98C">
      <w:numFmt w:val="bullet"/>
      <w:lvlText w:val="•"/>
      <w:lvlJc w:val="left"/>
      <w:pPr>
        <w:ind w:left="2110" w:hanging="144"/>
      </w:pPr>
      <w:rPr>
        <w:rFonts w:hint="default"/>
      </w:rPr>
    </w:lvl>
    <w:lvl w:ilvl="4" w:tplc="F3221648">
      <w:numFmt w:val="bullet"/>
      <w:lvlText w:val="•"/>
      <w:lvlJc w:val="left"/>
      <w:pPr>
        <w:ind w:left="2721" w:hanging="144"/>
      </w:pPr>
      <w:rPr>
        <w:rFonts w:hint="default"/>
      </w:rPr>
    </w:lvl>
    <w:lvl w:ilvl="5" w:tplc="37620A22">
      <w:numFmt w:val="bullet"/>
      <w:lvlText w:val="•"/>
      <w:lvlJc w:val="left"/>
      <w:pPr>
        <w:ind w:left="3331" w:hanging="144"/>
      </w:pPr>
      <w:rPr>
        <w:rFonts w:hint="default"/>
      </w:rPr>
    </w:lvl>
    <w:lvl w:ilvl="6" w:tplc="0008B0AC">
      <w:numFmt w:val="bullet"/>
      <w:lvlText w:val="•"/>
      <w:lvlJc w:val="left"/>
      <w:pPr>
        <w:ind w:left="3941" w:hanging="144"/>
      </w:pPr>
      <w:rPr>
        <w:rFonts w:hint="default"/>
      </w:rPr>
    </w:lvl>
    <w:lvl w:ilvl="7" w:tplc="423421DE">
      <w:numFmt w:val="bullet"/>
      <w:lvlText w:val="•"/>
      <w:lvlJc w:val="left"/>
      <w:pPr>
        <w:ind w:left="4552" w:hanging="144"/>
      </w:pPr>
      <w:rPr>
        <w:rFonts w:hint="default"/>
      </w:rPr>
    </w:lvl>
    <w:lvl w:ilvl="8" w:tplc="CCE2880A">
      <w:numFmt w:val="bullet"/>
      <w:lvlText w:val="•"/>
      <w:lvlJc w:val="left"/>
      <w:pPr>
        <w:ind w:left="5162" w:hanging="144"/>
      </w:pPr>
      <w:rPr>
        <w:rFonts w:hint="default"/>
      </w:rPr>
    </w:lvl>
  </w:abstractNum>
  <w:abstractNum w:abstractNumId="346" w15:restartNumberingAfterBreak="0">
    <w:nsid w:val="3DC60368"/>
    <w:multiLevelType w:val="hybridMultilevel"/>
    <w:tmpl w:val="DD3E4F56"/>
    <w:lvl w:ilvl="0" w:tplc="E6EA5046">
      <w:numFmt w:val="bullet"/>
      <w:lvlText w:val="•"/>
      <w:lvlJc w:val="left"/>
      <w:pPr>
        <w:ind w:left="250" w:hanging="144"/>
      </w:pPr>
      <w:rPr>
        <w:rFonts w:ascii="Times New Roman" w:eastAsia="Times New Roman" w:hAnsi="Times New Roman" w:cs="Times New Roman" w:hint="default"/>
        <w:w w:val="100"/>
        <w:sz w:val="24"/>
        <w:szCs w:val="24"/>
      </w:rPr>
    </w:lvl>
    <w:lvl w:ilvl="1" w:tplc="220EBFE2">
      <w:numFmt w:val="bullet"/>
      <w:lvlText w:val="•"/>
      <w:lvlJc w:val="left"/>
      <w:pPr>
        <w:ind w:left="796" w:hanging="144"/>
      </w:pPr>
      <w:rPr>
        <w:rFonts w:hint="default"/>
      </w:rPr>
    </w:lvl>
    <w:lvl w:ilvl="2" w:tplc="D9C6040E">
      <w:numFmt w:val="bullet"/>
      <w:lvlText w:val="•"/>
      <w:lvlJc w:val="left"/>
      <w:pPr>
        <w:ind w:left="1333" w:hanging="144"/>
      </w:pPr>
      <w:rPr>
        <w:rFonts w:hint="default"/>
      </w:rPr>
    </w:lvl>
    <w:lvl w:ilvl="3" w:tplc="FC829284">
      <w:numFmt w:val="bullet"/>
      <w:lvlText w:val="•"/>
      <w:lvlJc w:val="left"/>
      <w:pPr>
        <w:ind w:left="1870" w:hanging="144"/>
      </w:pPr>
      <w:rPr>
        <w:rFonts w:hint="default"/>
      </w:rPr>
    </w:lvl>
    <w:lvl w:ilvl="4" w:tplc="80688E72">
      <w:numFmt w:val="bullet"/>
      <w:lvlText w:val="•"/>
      <w:lvlJc w:val="left"/>
      <w:pPr>
        <w:ind w:left="2407" w:hanging="144"/>
      </w:pPr>
      <w:rPr>
        <w:rFonts w:hint="default"/>
      </w:rPr>
    </w:lvl>
    <w:lvl w:ilvl="5" w:tplc="27240E68">
      <w:numFmt w:val="bullet"/>
      <w:lvlText w:val="•"/>
      <w:lvlJc w:val="left"/>
      <w:pPr>
        <w:ind w:left="2944" w:hanging="144"/>
      </w:pPr>
      <w:rPr>
        <w:rFonts w:hint="default"/>
      </w:rPr>
    </w:lvl>
    <w:lvl w:ilvl="6" w:tplc="01F098DE">
      <w:numFmt w:val="bullet"/>
      <w:lvlText w:val="•"/>
      <w:lvlJc w:val="left"/>
      <w:pPr>
        <w:ind w:left="3480" w:hanging="144"/>
      </w:pPr>
      <w:rPr>
        <w:rFonts w:hint="default"/>
      </w:rPr>
    </w:lvl>
    <w:lvl w:ilvl="7" w:tplc="EE48E4D4">
      <w:numFmt w:val="bullet"/>
      <w:lvlText w:val="•"/>
      <w:lvlJc w:val="left"/>
      <w:pPr>
        <w:ind w:left="4017" w:hanging="144"/>
      </w:pPr>
      <w:rPr>
        <w:rFonts w:hint="default"/>
      </w:rPr>
    </w:lvl>
    <w:lvl w:ilvl="8" w:tplc="226E1D80">
      <w:numFmt w:val="bullet"/>
      <w:lvlText w:val="•"/>
      <w:lvlJc w:val="left"/>
      <w:pPr>
        <w:ind w:left="4554" w:hanging="144"/>
      </w:pPr>
      <w:rPr>
        <w:rFonts w:hint="default"/>
      </w:rPr>
    </w:lvl>
  </w:abstractNum>
  <w:abstractNum w:abstractNumId="347" w15:restartNumberingAfterBreak="0">
    <w:nsid w:val="3E0B5FA6"/>
    <w:multiLevelType w:val="hybridMultilevel"/>
    <w:tmpl w:val="9C283090"/>
    <w:lvl w:ilvl="0" w:tplc="5BFC6B5C">
      <w:numFmt w:val="bullet"/>
      <w:lvlText w:val="•"/>
      <w:lvlJc w:val="left"/>
      <w:pPr>
        <w:ind w:left="105" w:hanging="593"/>
      </w:pPr>
      <w:rPr>
        <w:rFonts w:ascii="Times New Roman" w:eastAsia="Times New Roman" w:hAnsi="Times New Roman" w:cs="Times New Roman" w:hint="default"/>
        <w:spacing w:val="-26"/>
        <w:w w:val="100"/>
        <w:sz w:val="24"/>
        <w:szCs w:val="24"/>
      </w:rPr>
    </w:lvl>
    <w:lvl w:ilvl="1" w:tplc="14287ECE">
      <w:numFmt w:val="bullet"/>
      <w:lvlText w:val="•"/>
      <w:lvlJc w:val="left"/>
      <w:pPr>
        <w:ind w:left="567" w:hanging="593"/>
      </w:pPr>
      <w:rPr>
        <w:rFonts w:hint="default"/>
      </w:rPr>
    </w:lvl>
    <w:lvl w:ilvl="2" w:tplc="3C12C914">
      <w:numFmt w:val="bullet"/>
      <w:lvlText w:val="•"/>
      <w:lvlJc w:val="left"/>
      <w:pPr>
        <w:ind w:left="1035" w:hanging="593"/>
      </w:pPr>
      <w:rPr>
        <w:rFonts w:hint="default"/>
      </w:rPr>
    </w:lvl>
    <w:lvl w:ilvl="3" w:tplc="A22E50C6">
      <w:numFmt w:val="bullet"/>
      <w:lvlText w:val="•"/>
      <w:lvlJc w:val="left"/>
      <w:pPr>
        <w:ind w:left="1502" w:hanging="593"/>
      </w:pPr>
      <w:rPr>
        <w:rFonts w:hint="default"/>
      </w:rPr>
    </w:lvl>
    <w:lvl w:ilvl="4" w:tplc="2CFACD0C">
      <w:numFmt w:val="bullet"/>
      <w:lvlText w:val="•"/>
      <w:lvlJc w:val="left"/>
      <w:pPr>
        <w:ind w:left="1970" w:hanging="593"/>
      </w:pPr>
      <w:rPr>
        <w:rFonts w:hint="default"/>
      </w:rPr>
    </w:lvl>
    <w:lvl w:ilvl="5" w:tplc="D4DEDCAA">
      <w:numFmt w:val="bullet"/>
      <w:lvlText w:val="•"/>
      <w:lvlJc w:val="left"/>
      <w:pPr>
        <w:ind w:left="2437" w:hanging="593"/>
      </w:pPr>
      <w:rPr>
        <w:rFonts w:hint="default"/>
      </w:rPr>
    </w:lvl>
    <w:lvl w:ilvl="6" w:tplc="E57C53C0">
      <w:numFmt w:val="bullet"/>
      <w:lvlText w:val="•"/>
      <w:lvlJc w:val="left"/>
      <w:pPr>
        <w:ind w:left="2905" w:hanging="593"/>
      </w:pPr>
      <w:rPr>
        <w:rFonts w:hint="default"/>
      </w:rPr>
    </w:lvl>
    <w:lvl w:ilvl="7" w:tplc="3EACA168">
      <w:numFmt w:val="bullet"/>
      <w:lvlText w:val="•"/>
      <w:lvlJc w:val="left"/>
      <w:pPr>
        <w:ind w:left="3372" w:hanging="593"/>
      </w:pPr>
      <w:rPr>
        <w:rFonts w:hint="default"/>
      </w:rPr>
    </w:lvl>
    <w:lvl w:ilvl="8" w:tplc="A11E67CE">
      <w:numFmt w:val="bullet"/>
      <w:lvlText w:val="•"/>
      <w:lvlJc w:val="left"/>
      <w:pPr>
        <w:ind w:left="3840" w:hanging="593"/>
      </w:pPr>
      <w:rPr>
        <w:rFonts w:hint="default"/>
      </w:rPr>
    </w:lvl>
  </w:abstractNum>
  <w:abstractNum w:abstractNumId="348" w15:restartNumberingAfterBreak="0">
    <w:nsid w:val="3E7A0A59"/>
    <w:multiLevelType w:val="hybridMultilevel"/>
    <w:tmpl w:val="5EF6666E"/>
    <w:lvl w:ilvl="0" w:tplc="FAE81DC8">
      <w:numFmt w:val="bullet"/>
      <w:lvlText w:val="•"/>
      <w:lvlJc w:val="left"/>
      <w:pPr>
        <w:ind w:left="246" w:hanging="144"/>
      </w:pPr>
      <w:rPr>
        <w:rFonts w:ascii="Times New Roman" w:eastAsia="Times New Roman" w:hAnsi="Times New Roman" w:cs="Times New Roman" w:hint="default"/>
        <w:i/>
        <w:w w:val="100"/>
        <w:sz w:val="24"/>
        <w:szCs w:val="24"/>
      </w:rPr>
    </w:lvl>
    <w:lvl w:ilvl="1" w:tplc="E4A2A416">
      <w:numFmt w:val="bullet"/>
      <w:lvlText w:val="•"/>
      <w:lvlJc w:val="left"/>
      <w:pPr>
        <w:ind w:left="640" w:hanging="144"/>
      </w:pPr>
      <w:rPr>
        <w:rFonts w:hint="default"/>
      </w:rPr>
    </w:lvl>
    <w:lvl w:ilvl="2" w:tplc="6C72AC50">
      <w:numFmt w:val="bullet"/>
      <w:lvlText w:val="•"/>
      <w:lvlJc w:val="left"/>
      <w:pPr>
        <w:ind w:left="1040" w:hanging="144"/>
      </w:pPr>
      <w:rPr>
        <w:rFonts w:hint="default"/>
      </w:rPr>
    </w:lvl>
    <w:lvl w:ilvl="3" w:tplc="176849C8">
      <w:numFmt w:val="bullet"/>
      <w:lvlText w:val="•"/>
      <w:lvlJc w:val="left"/>
      <w:pPr>
        <w:ind w:left="1440" w:hanging="144"/>
      </w:pPr>
      <w:rPr>
        <w:rFonts w:hint="default"/>
      </w:rPr>
    </w:lvl>
    <w:lvl w:ilvl="4" w:tplc="E37ED35E">
      <w:numFmt w:val="bullet"/>
      <w:lvlText w:val="•"/>
      <w:lvlJc w:val="left"/>
      <w:pPr>
        <w:ind w:left="1840" w:hanging="144"/>
      </w:pPr>
      <w:rPr>
        <w:rFonts w:hint="default"/>
      </w:rPr>
    </w:lvl>
    <w:lvl w:ilvl="5" w:tplc="78C80E62">
      <w:numFmt w:val="bullet"/>
      <w:lvlText w:val="•"/>
      <w:lvlJc w:val="left"/>
      <w:pPr>
        <w:ind w:left="2241" w:hanging="144"/>
      </w:pPr>
      <w:rPr>
        <w:rFonts w:hint="default"/>
      </w:rPr>
    </w:lvl>
    <w:lvl w:ilvl="6" w:tplc="11ECFF32">
      <w:numFmt w:val="bullet"/>
      <w:lvlText w:val="•"/>
      <w:lvlJc w:val="left"/>
      <w:pPr>
        <w:ind w:left="2641" w:hanging="144"/>
      </w:pPr>
      <w:rPr>
        <w:rFonts w:hint="default"/>
      </w:rPr>
    </w:lvl>
    <w:lvl w:ilvl="7" w:tplc="B59222B0">
      <w:numFmt w:val="bullet"/>
      <w:lvlText w:val="•"/>
      <w:lvlJc w:val="left"/>
      <w:pPr>
        <w:ind w:left="3041" w:hanging="144"/>
      </w:pPr>
      <w:rPr>
        <w:rFonts w:hint="default"/>
      </w:rPr>
    </w:lvl>
    <w:lvl w:ilvl="8" w:tplc="38AA30A8">
      <w:numFmt w:val="bullet"/>
      <w:lvlText w:val="•"/>
      <w:lvlJc w:val="left"/>
      <w:pPr>
        <w:ind w:left="3441" w:hanging="144"/>
      </w:pPr>
      <w:rPr>
        <w:rFonts w:hint="default"/>
      </w:rPr>
    </w:lvl>
  </w:abstractNum>
  <w:abstractNum w:abstractNumId="349" w15:restartNumberingAfterBreak="0">
    <w:nsid w:val="3E962F33"/>
    <w:multiLevelType w:val="hybridMultilevel"/>
    <w:tmpl w:val="094E4A3C"/>
    <w:lvl w:ilvl="0" w:tplc="76A4D2DE">
      <w:start w:val="1"/>
      <w:numFmt w:val="decimal"/>
      <w:lvlText w:val="%1."/>
      <w:lvlJc w:val="left"/>
      <w:pPr>
        <w:ind w:left="360" w:hanging="240"/>
      </w:pPr>
      <w:rPr>
        <w:rFonts w:ascii="Times New Roman" w:eastAsia="Times New Roman" w:hAnsi="Times New Roman" w:cs="Times New Roman" w:hint="default"/>
        <w:spacing w:val="-5"/>
        <w:w w:val="100"/>
        <w:sz w:val="24"/>
        <w:szCs w:val="24"/>
      </w:rPr>
    </w:lvl>
    <w:lvl w:ilvl="1" w:tplc="25E41518">
      <w:start w:val="1"/>
      <w:numFmt w:val="decimal"/>
      <w:lvlText w:val="%2."/>
      <w:lvlJc w:val="left"/>
      <w:pPr>
        <w:ind w:left="841" w:hanging="281"/>
      </w:pPr>
      <w:rPr>
        <w:rFonts w:ascii="Times New Roman" w:eastAsia="Times New Roman" w:hAnsi="Times New Roman" w:cs="Times New Roman" w:hint="default"/>
        <w:spacing w:val="-25"/>
        <w:w w:val="100"/>
        <w:sz w:val="24"/>
        <w:szCs w:val="24"/>
      </w:rPr>
    </w:lvl>
    <w:lvl w:ilvl="2" w:tplc="926E0522">
      <w:numFmt w:val="bullet"/>
      <w:lvlText w:val=""/>
      <w:lvlJc w:val="left"/>
      <w:pPr>
        <w:ind w:left="1181" w:hanging="292"/>
      </w:pPr>
      <w:rPr>
        <w:rFonts w:ascii="Symbol" w:eastAsia="Symbol" w:hAnsi="Symbol" w:cs="Symbol" w:hint="default"/>
        <w:w w:val="100"/>
        <w:sz w:val="24"/>
        <w:szCs w:val="24"/>
      </w:rPr>
    </w:lvl>
    <w:lvl w:ilvl="3" w:tplc="672A3A42">
      <w:numFmt w:val="bullet"/>
      <w:lvlText w:val="•"/>
      <w:lvlJc w:val="left"/>
      <w:pPr>
        <w:ind w:left="2302" w:hanging="292"/>
      </w:pPr>
      <w:rPr>
        <w:rFonts w:hint="default"/>
      </w:rPr>
    </w:lvl>
    <w:lvl w:ilvl="4" w:tplc="6B52C8CE">
      <w:numFmt w:val="bullet"/>
      <w:lvlText w:val="•"/>
      <w:lvlJc w:val="left"/>
      <w:pPr>
        <w:ind w:left="3425" w:hanging="292"/>
      </w:pPr>
      <w:rPr>
        <w:rFonts w:hint="default"/>
      </w:rPr>
    </w:lvl>
    <w:lvl w:ilvl="5" w:tplc="33B4DCAA">
      <w:numFmt w:val="bullet"/>
      <w:lvlText w:val="•"/>
      <w:lvlJc w:val="left"/>
      <w:pPr>
        <w:ind w:left="4547" w:hanging="292"/>
      </w:pPr>
      <w:rPr>
        <w:rFonts w:hint="default"/>
      </w:rPr>
    </w:lvl>
    <w:lvl w:ilvl="6" w:tplc="F5DEC874">
      <w:numFmt w:val="bullet"/>
      <w:lvlText w:val="•"/>
      <w:lvlJc w:val="left"/>
      <w:pPr>
        <w:ind w:left="5670" w:hanging="292"/>
      </w:pPr>
      <w:rPr>
        <w:rFonts w:hint="default"/>
      </w:rPr>
    </w:lvl>
    <w:lvl w:ilvl="7" w:tplc="AF225818">
      <w:numFmt w:val="bullet"/>
      <w:lvlText w:val="•"/>
      <w:lvlJc w:val="left"/>
      <w:pPr>
        <w:ind w:left="6792" w:hanging="292"/>
      </w:pPr>
      <w:rPr>
        <w:rFonts w:hint="default"/>
      </w:rPr>
    </w:lvl>
    <w:lvl w:ilvl="8" w:tplc="0D20DC96">
      <w:numFmt w:val="bullet"/>
      <w:lvlText w:val="•"/>
      <w:lvlJc w:val="left"/>
      <w:pPr>
        <w:ind w:left="7915" w:hanging="292"/>
      </w:pPr>
      <w:rPr>
        <w:rFonts w:hint="default"/>
      </w:rPr>
    </w:lvl>
  </w:abstractNum>
  <w:abstractNum w:abstractNumId="350" w15:restartNumberingAfterBreak="0">
    <w:nsid w:val="3F6432E9"/>
    <w:multiLevelType w:val="hybridMultilevel"/>
    <w:tmpl w:val="A49470DC"/>
    <w:lvl w:ilvl="0" w:tplc="15C222B2">
      <w:numFmt w:val="bullet"/>
      <w:lvlText w:val="•"/>
      <w:lvlJc w:val="left"/>
      <w:pPr>
        <w:ind w:left="220" w:hanging="144"/>
      </w:pPr>
      <w:rPr>
        <w:rFonts w:ascii="Times New Roman" w:eastAsia="Times New Roman" w:hAnsi="Times New Roman" w:cs="Times New Roman" w:hint="default"/>
        <w:i/>
        <w:w w:val="100"/>
        <w:sz w:val="24"/>
        <w:szCs w:val="24"/>
      </w:rPr>
    </w:lvl>
    <w:lvl w:ilvl="1" w:tplc="8F6A3BB2">
      <w:numFmt w:val="bullet"/>
      <w:lvlText w:val="•"/>
      <w:lvlJc w:val="left"/>
      <w:pPr>
        <w:ind w:left="534" w:hanging="144"/>
      </w:pPr>
      <w:rPr>
        <w:rFonts w:hint="default"/>
      </w:rPr>
    </w:lvl>
    <w:lvl w:ilvl="2" w:tplc="9CB07F80">
      <w:numFmt w:val="bullet"/>
      <w:lvlText w:val="•"/>
      <w:lvlJc w:val="left"/>
      <w:pPr>
        <w:ind w:left="849" w:hanging="144"/>
      </w:pPr>
      <w:rPr>
        <w:rFonts w:hint="default"/>
      </w:rPr>
    </w:lvl>
    <w:lvl w:ilvl="3" w:tplc="F5B02570">
      <w:numFmt w:val="bullet"/>
      <w:lvlText w:val="•"/>
      <w:lvlJc w:val="left"/>
      <w:pPr>
        <w:ind w:left="1163" w:hanging="144"/>
      </w:pPr>
      <w:rPr>
        <w:rFonts w:hint="default"/>
      </w:rPr>
    </w:lvl>
    <w:lvl w:ilvl="4" w:tplc="A260F044">
      <w:numFmt w:val="bullet"/>
      <w:lvlText w:val="•"/>
      <w:lvlJc w:val="left"/>
      <w:pPr>
        <w:ind w:left="1478" w:hanging="144"/>
      </w:pPr>
      <w:rPr>
        <w:rFonts w:hint="default"/>
      </w:rPr>
    </w:lvl>
    <w:lvl w:ilvl="5" w:tplc="E1925BDA">
      <w:numFmt w:val="bullet"/>
      <w:lvlText w:val="•"/>
      <w:lvlJc w:val="left"/>
      <w:pPr>
        <w:ind w:left="1793" w:hanging="144"/>
      </w:pPr>
      <w:rPr>
        <w:rFonts w:hint="default"/>
      </w:rPr>
    </w:lvl>
    <w:lvl w:ilvl="6" w:tplc="1958AEDC">
      <w:numFmt w:val="bullet"/>
      <w:lvlText w:val="•"/>
      <w:lvlJc w:val="left"/>
      <w:pPr>
        <w:ind w:left="2107" w:hanging="144"/>
      </w:pPr>
      <w:rPr>
        <w:rFonts w:hint="default"/>
      </w:rPr>
    </w:lvl>
    <w:lvl w:ilvl="7" w:tplc="A2CE3804">
      <w:numFmt w:val="bullet"/>
      <w:lvlText w:val="•"/>
      <w:lvlJc w:val="left"/>
      <w:pPr>
        <w:ind w:left="2422" w:hanging="144"/>
      </w:pPr>
      <w:rPr>
        <w:rFonts w:hint="default"/>
      </w:rPr>
    </w:lvl>
    <w:lvl w:ilvl="8" w:tplc="43FA5B3E">
      <w:numFmt w:val="bullet"/>
      <w:lvlText w:val="•"/>
      <w:lvlJc w:val="left"/>
      <w:pPr>
        <w:ind w:left="2736" w:hanging="144"/>
      </w:pPr>
      <w:rPr>
        <w:rFonts w:hint="default"/>
      </w:rPr>
    </w:lvl>
  </w:abstractNum>
  <w:abstractNum w:abstractNumId="351" w15:restartNumberingAfterBreak="0">
    <w:nsid w:val="3F7B2606"/>
    <w:multiLevelType w:val="hybridMultilevel"/>
    <w:tmpl w:val="C6C8907A"/>
    <w:lvl w:ilvl="0" w:tplc="1CE4ABFE">
      <w:numFmt w:val="bullet"/>
      <w:lvlText w:val="•"/>
      <w:lvlJc w:val="left"/>
      <w:pPr>
        <w:ind w:left="106" w:hanging="140"/>
      </w:pPr>
      <w:rPr>
        <w:rFonts w:hint="default"/>
        <w:w w:val="100"/>
      </w:rPr>
    </w:lvl>
    <w:lvl w:ilvl="1" w:tplc="E358279E">
      <w:numFmt w:val="bullet"/>
      <w:lvlText w:val="•"/>
      <w:lvlJc w:val="left"/>
      <w:pPr>
        <w:ind w:left="624" w:hanging="140"/>
      </w:pPr>
      <w:rPr>
        <w:rFonts w:hint="default"/>
      </w:rPr>
    </w:lvl>
    <w:lvl w:ilvl="2" w:tplc="2A4C2B88">
      <w:numFmt w:val="bullet"/>
      <w:lvlText w:val="•"/>
      <w:lvlJc w:val="left"/>
      <w:pPr>
        <w:ind w:left="1149" w:hanging="140"/>
      </w:pPr>
      <w:rPr>
        <w:rFonts w:hint="default"/>
      </w:rPr>
    </w:lvl>
    <w:lvl w:ilvl="3" w:tplc="6E32CFEC">
      <w:numFmt w:val="bullet"/>
      <w:lvlText w:val="•"/>
      <w:lvlJc w:val="left"/>
      <w:pPr>
        <w:ind w:left="1674" w:hanging="140"/>
      </w:pPr>
      <w:rPr>
        <w:rFonts w:hint="default"/>
      </w:rPr>
    </w:lvl>
    <w:lvl w:ilvl="4" w:tplc="43324FC2">
      <w:numFmt w:val="bullet"/>
      <w:lvlText w:val="•"/>
      <w:lvlJc w:val="left"/>
      <w:pPr>
        <w:ind w:left="2198" w:hanging="140"/>
      </w:pPr>
      <w:rPr>
        <w:rFonts w:hint="default"/>
      </w:rPr>
    </w:lvl>
    <w:lvl w:ilvl="5" w:tplc="55FE6CA4">
      <w:numFmt w:val="bullet"/>
      <w:lvlText w:val="•"/>
      <w:lvlJc w:val="left"/>
      <w:pPr>
        <w:ind w:left="2723" w:hanging="140"/>
      </w:pPr>
      <w:rPr>
        <w:rFonts w:hint="default"/>
      </w:rPr>
    </w:lvl>
    <w:lvl w:ilvl="6" w:tplc="6E144F08">
      <w:numFmt w:val="bullet"/>
      <w:lvlText w:val="•"/>
      <w:lvlJc w:val="left"/>
      <w:pPr>
        <w:ind w:left="3248" w:hanging="140"/>
      </w:pPr>
      <w:rPr>
        <w:rFonts w:hint="default"/>
      </w:rPr>
    </w:lvl>
    <w:lvl w:ilvl="7" w:tplc="35B82F9A">
      <w:numFmt w:val="bullet"/>
      <w:lvlText w:val="•"/>
      <w:lvlJc w:val="left"/>
      <w:pPr>
        <w:ind w:left="3772" w:hanging="140"/>
      </w:pPr>
      <w:rPr>
        <w:rFonts w:hint="default"/>
      </w:rPr>
    </w:lvl>
    <w:lvl w:ilvl="8" w:tplc="71625148">
      <w:numFmt w:val="bullet"/>
      <w:lvlText w:val="•"/>
      <w:lvlJc w:val="left"/>
      <w:pPr>
        <w:ind w:left="4297" w:hanging="140"/>
      </w:pPr>
      <w:rPr>
        <w:rFonts w:hint="default"/>
      </w:rPr>
    </w:lvl>
  </w:abstractNum>
  <w:abstractNum w:abstractNumId="352" w15:restartNumberingAfterBreak="0">
    <w:nsid w:val="3FF43D86"/>
    <w:multiLevelType w:val="hybridMultilevel"/>
    <w:tmpl w:val="D8DE40E2"/>
    <w:lvl w:ilvl="0" w:tplc="9252FFC4">
      <w:numFmt w:val="bullet"/>
      <w:lvlText w:val="•"/>
      <w:lvlJc w:val="left"/>
      <w:pPr>
        <w:ind w:left="277" w:hanging="144"/>
      </w:pPr>
      <w:rPr>
        <w:rFonts w:ascii="Times New Roman" w:eastAsia="Times New Roman" w:hAnsi="Times New Roman" w:cs="Times New Roman" w:hint="default"/>
        <w:w w:val="100"/>
        <w:sz w:val="24"/>
        <w:szCs w:val="24"/>
      </w:rPr>
    </w:lvl>
    <w:lvl w:ilvl="1" w:tplc="8A928B36">
      <w:numFmt w:val="bullet"/>
      <w:lvlText w:val="•"/>
      <w:lvlJc w:val="left"/>
      <w:pPr>
        <w:ind w:left="732" w:hanging="144"/>
      </w:pPr>
      <w:rPr>
        <w:rFonts w:hint="default"/>
      </w:rPr>
    </w:lvl>
    <w:lvl w:ilvl="2" w:tplc="2F647092">
      <w:numFmt w:val="bullet"/>
      <w:lvlText w:val="•"/>
      <w:lvlJc w:val="left"/>
      <w:pPr>
        <w:ind w:left="1184" w:hanging="144"/>
      </w:pPr>
      <w:rPr>
        <w:rFonts w:hint="default"/>
      </w:rPr>
    </w:lvl>
    <w:lvl w:ilvl="3" w:tplc="FC90ED26">
      <w:numFmt w:val="bullet"/>
      <w:lvlText w:val="•"/>
      <w:lvlJc w:val="left"/>
      <w:pPr>
        <w:ind w:left="1636" w:hanging="144"/>
      </w:pPr>
      <w:rPr>
        <w:rFonts w:hint="default"/>
      </w:rPr>
    </w:lvl>
    <w:lvl w:ilvl="4" w:tplc="4CEEB9E0">
      <w:numFmt w:val="bullet"/>
      <w:lvlText w:val="•"/>
      <w:lvlJc w:val="left"/>
      <w:pPr>
        <w:ind w:left="2088" w:hanging="144"/>
      </w:pPr>
      <w:rPr>
        <w:rFonts w:hint="default"/>
      </w:rPr>
    </w:lvl>
    <w:lvl w:ilvl="5" w:tplc="62001A58">
      <w:numFmt w:val="bullet"/>
      <w:lvlText w:val="•"/>
      <w:lvlJc w:val="left"/>
      <w:pPr>
        <w:ind w:left="2541" w:hanging="144"/>
      </w:pPr>
      <w:rPr>
        <w:rFonts w:hint="default"/>
      </w:rPr>
    </w:lvl>
    <w:lvl w:ilvl="6" w:tplc="FF145340">
      <w:numFmt w:val="bullet"/>
      <w:lvlText w:val="•"/>
      <w:lvlJc w:val="left"/>
      <w:pPr>
        <w:ind w:left="2993" w:hanging="144"/>
      </w:pPr>
      <w:rPr>
        <w:rFonts w:hint="default"/>
      </w:rPr>
    </w:lvl>
    <w:lvl w:ilvl="7" w:tplc="20C44364">
      <w:numFmt w:val="bullet"/>
      <w:lvlText w:val="•"/>
      <w:lvlJc w:val="left"/>
      <w:pPr>
        <w:ind w:left="3445" w:hanging="144"/>
      </w:pPr>
      <w:rPr>
        <w:rFonts w:hint="default"/>
      </w:rPr>
    </w:lvl>
    <w:lvl w:ilvl="8" w:tplc="EA486904">
      <w:numFmt w:val="bullet"/>
      <w:lvlText w:val="•"/>
      <w:lvlJc w:val="left"/>
      <w:pPr>
        <w:ind w:left="3897" w:hanging="144"/>
      </w:pPr>
      <w:rPr>
        <w:rFonts w:hint="default"/>
      </w:rPr>
    </w:lvl>
  </w:abstractNum>
  <w:abstractNum w:abstractNumId="353" w15:restartNumberingAfterBreak="0">
    <w:nsid w:val="40466CD1"/>
    <w:multiLevelType w:val="hybridMultilevel"/>
    <w:tmpl w:val="D8164BB4"/>
    <w:lvl w:ilvl="0" w:tplc="AB043B9E">
      <w:numFmt w:val="bullet"/>
      <w:lvlText w:val="•"/>
      <w:lvlJc w:val="left"/>
      <w:pPr>
        <w:ind w:left="277" w:hanging="144"/>
      </w:pPr>
      <w:rPr>
        <w:rFonts w:ascii="Times New Roman" w:eastAsia="Times New Roman" w:hAnsi="Times New Roman" w:cs="Times New Roman" w:hint="default"/>
        <w:w w:val="100"/>
        <w:sz w:val="24"/>
        <w:szCs w:val="24"/>
      </w:rPr>
    </w:lvl>
    <w:lvl w:ilvl="1" w:tplc="80083566">
      <w:numFmt w:val="bullet"/>
      <w:lvlText w:val="•"/>
      <w:lvlJc w:val="left"/>
      <w:pPr>
        <w:ind w:left="816" w:hanging="144"/>
      </w:pPr>
      <w:rPr>
        <w:rFonts w:hint="default"/>
      </w:rPr>
    </w:lvl>
    <w:lvl w:ilvl="2" w:tplc="E9DC3442">
      <w:numFmt w:val="bullet"/>
      <w:lvlText w:val="•"/>
      <w:lvlJc w:val="left"/>
      <w:pPr>
        <w:ind w:left="1352" w:hanging="144"/>
      </w:pPr>
      <w:rPr>
        <w:rFonts w:hint="default"/>
      </w:rPr>
    </w:lvl>
    <w:lvl w:ilvl="3" w:tplc="293A1B32">
      <w:numFmt w:val="bullet"/>
      <w:lvlText w:val="•"/>
      <w:lvlJc w:val="left"/>
      <w:pPr>
        <w:ind w:left="1888" w:hanging="144"/>
      </w:pPr>
      <w:rPr>
        <w:rFonts w:hint="default"/>
      </w:rPr>
    </w:lvl>
    <w:lvl w:ilvl="4" w:tplc="8FC4FC72">
      <w:numFmt w:val="bullet"/>
      <w:lvlText w:val="•"/>
      <w:lvlJc w:val="left"/>
      <w:pPr>
        <w:ind w:left="2424" w:hanging="144"/>
      </w:pPr>
      <w:rPr>
        <w:rFonts w:hint="default"/>
      </w:rPr>
    </w:lvl>
    <w:lvl w:ilvl="5" w:tplc="305456FA">
      <w:numFmt w:val="bullet"/>
      <w:lvlText w:val="•"/>
      <w:lvlJc w:val="left"/>
      <w:pPr>
        <w:ind w:left="2961" w:hanging="144"/>
      </w:pPr>
      <w:rPr>
        <w:rFonts w:hint="default"/>
      </w:rPr>
    </w:lvl>
    <w:lvl w:ilvl="6" w:tplc="0A06DD58">
      <w:numFmt w:val="bullet"/>
      <w:lvlText w:val="•"/>
      <w:lvlJc w:val="left"/>
      <w:pPr>
        <w:ind w:left="3497" w:hanging="144"/>
      </w:pPr>
      <w:rPr>
        <w:rFonts w:hint="default"/>
      </w:rPr>
    </w:lvl>
    <w:lvl w:ilvl="7" w:tplc="16C4B792">
      <w:numFmt w:val="bullet"/>
      <w:lvlText w:val="•"/>
      <w:lvlJc w:val="left"/>
      <w:pPr>
        <w:ind w:left="4033" w:hanging="144"/>
      </w:pPr>
      <w:rPr>
        <w:rFonts w:hint="default"/>
      </w:rPr>
    </w:lvl>
    <w:lvl w:ilvl="8" w:tplc="E1A04D76">
      <w:numFmt w:val="bullet"/>
      <w:lvlText w:val="•"/>
      <w:lvlJc w:val="left"/>
      <w:pPr>
        <w:ind w:left="4569" w:hanging="144"/>
      </w:pPr>
      <w:rPr>
        <w:rFonts w:hint="default"/>
      </w:rPr>
    </w:lvl>
  </w:abstractNum>
  <w:abstractNum w:abstractNumId="354" w15:restartNumberingAfterBreak="0">
    <w:nsid w:val="408161B4"/>
    <w:multiLevelType w:val="hybridMultilevel"/>
    <w:tmpl w:val="28DA77B4"/>
    <w:lvl w:ilvl="0" w:tplc="C45238BC">
      <w:numFmt w:val="bullet"/>
      <w:lvlText w:val="•"/>
      <w:lvlJc w:val="left"/>
      <w:pPr>
        <w:ind w:left="250" w:hanging="144"/>
      </w:pPr>
      <w:rPr>
        <w:rFonts w:ascii="Times New Roman" w:eastAsia="Times New Roman" w:hAnsi="Times New Roman" w:cs="Times New Roman" w:hint="default"/>
        <w:w w:val="100"/>
        <w:sz w:val="24"/>
        <w:szCs w:val="24"/>
      </w:rPr>
    </w:lvl>
    <w:lvl w:ilvl="1" w:tplc="111CB8C8">
      <w:numFmt w:val="bullet"/>
      <w:lvlText w:val="•"/>
      <w:lvlJc w:val="left"/>
      <w:pPr>
        <w:ind w:left="796" w:hanging="144"/>
      </w:pPr>
      <w:rPr>
        <w:rFonts w:hint="default"/>
      </w:rPr>
    </w:lvl>
    <w:lvl w:ilvl="2" w:tplc="3FAE7D86">
      <w:numFmt w:val="bullet"/>
      <w:lvlText w:val="•"/>
      <w:lvlJc w:val="left"/>
      <w:pPr>
        <w:ind w:left="1333" w:hanging="144"/>
      </w:pPr>
      <w:rPr>
        <w:rFonts w:hint="default"/>
      </w:rPr>
    </w:lvl>
    <w:lvl w:ilvl="3" w:tplc="E840A236">
      <w:numFmt w:val="bullet"/>
      <w:lvlText w:val="•"/>
      <w:lvlJc w:val="left"/>
      <w:pPr>
        <w:ind w:left="1870" w:hanging="144"/>
      </w:pPr>
      <w:rPr>
        <w:rFonts w:hint="default"/>
      </w:rPr>
    </w:lvl>
    <w:lvl w:ilvl="4" w:tplc="6D7E0EAC">
      <w:numFmt w:val="bullet"/>
      <w:lvlText w:val="•"/>
      <w:lvlJc w:val="left"/>
      <w:pPr>
        <w:ind w:left="2406" w:hanging="144"/>
      </w:pPr>
      <w:rPr>
        <w:rFonts w:hint="default"/>
      </w:rPr>
    </w:lvl>
    <w:lvl w:ilvl="5" w:tplc="4394FAFE">
      <w:numFmt w:val="bullet"/>
      <w:lvlText w:val="•"/>
      <w:lvlJc w:val="left"/>
      <w:pPr>
        <w:ind w:left="2943" w:hanging="144"/>
      </w:pPr>
      <w:rPr>
        <w:rFonts w:hint="default"/>
      </w:rPr>
    </w:lvl>
    <w:lvl w:ilvl="6" w:tplc="74B6E86A">
      <w:numFmt w:val="bullet"/>
      <w:lvlText w:val="•"/>
      <w:lvlJc w:val="left"/>
      <w:pPr>
        <w:ind w:left="3480" w:hanging="144"/>
      </w:pPr>
      <w:rPr>
        <w:rFonts w:hint="default"/>
      </w:rPr>
    </w:lvl>
    <w:lvl w:ilvl="7" w:tplc="A984B39A">
      <w:numFmt w:val="bullet"/>
      <w:lvlText w:val="•"/>
      <w:lvlJc w:val="left"/>
      <w:pPr>
        <w:ind w:left="4016" w:hanging="144"/>
      </w:pPr>
      <w:rPr>
        <w:rFonts w:hint="default"/>
      </w:rPr>
    </w:lvl>
    <w:lvl w:ilvl="8" w:tplc="BF5E2B7A">
      <w:numFmt w:val="bullet"/>
      <w:lvlText w:val="•"/>
      <w:lvlJc w:val="left"/>
      <w:pPr>
        <w:ind w:left="4553" w:hanging="144"/>
      </w:pPr>
      <w:rPr>
        <w:rFonts w:hint="default"/>
      </w:rPr>
    </w:lvl>
  </w:abstractNum>
  <w:abstractNum w:abstractNumId="355" w15:restartNumberingAfterBreak="0">
    <w:nsid w:val="40CF136E"/>
    <w:multiLevelType w:val="hybridMultilevel"/>
    <w:tmpl w:val="273E03D8"/>
    <w:lvl w:ilvl="0" w:tplc="D58CDD18">
      <w:numFmt w:val="bullet"/>
      <w:lvlText w:val="•"/>
      <w:lvlJc w:val="left"/>
      <w:pPr>
        <w:ind w:left="111" w:hanging="144"/>
      </w:pPr>
      <w:rPr>
        <w:rFonts w:ascii="Times New Roman" w:eastAsia="Times New Roman" w:hAnsi="Times New Roman" w:cs="Times New Roman" w:hint="default"/>
        <w:w w:val="100"/>
        <w:sz w:val="24"/>
        <w:szCs w:val="24"/>
      </w:rPr>
    </w:lvl>
    <w:lvl w:ilvl="1" w:tplc="66705C5C">
      <w:numFmt w:val="bullet"/>
      <w:lvlText w:val="•"/>
      <w:lvlJc w:val="left"/>
      <w:pPr>
        <w:ind w:left="685" w:hanging="144"/>
      </w:pPr>
      <w:rPr>
        <w:rFonts w:hint="default"/>
      </w:rPr>
    </w:lvl>
    <w:lvl w:ilvl="2" w:tplc="88D86B1C">
      <w:numFmt w:val="bullet"/>
      <w:lvlText w:val="•"/>
      <w:lvlJc w:val="left"/>
      <w:pPr>
        <w:ind w:left="1251" w:hanging="144"/>
      </w:pPr>
      <w:rPr>
        <w:rFonts w:hint="default"/>
      </w:rPr>
    </w:lvl>
    <w:lvl w:ilvl="3" w:tplc="87C6178A">
      <w:numFmt w:val="bullet"/>
      <w:lvlText w:val="•"/>
      <w:lvlJc w:val="left"/>
      <w:pPr>
        <w:ind w:left="1816" w:hanging="144"/>
      </w:pPr>
      <w:rPr>
        <w:rFonts w:hint="default"/>
      </w:rPr>
    </w:lvl>
    <w:lvl w:ilvl="4" w:tplc="8934172E">
      <w:numFmt w:val="bullet"/>
      <w:lvlText w:val="•"/>
      <w:lvlJc w:val="left"/>
      <w:pPr>
        <w:ind w:left="2382" w:hanging="144"/>
      </w:pPr>
      <w:rPr>
        <w:rFonts w:hint="default"/>
      </w:rPr>
    </w:lvl>
    <w:lvl w:ilvl="5" w:tplc="BDC0142E">
      <w:numFmt w:val="bullet"/>
      <w:lvlText w:val="•"/>
      <w:lvlJc w:val="left"/>
      <w:pPr>
        <w:ind w:left="2947" w:hanging="144"/>
      </w:pPr>
      <w:rPr>
        <w:rFonts w:hint="default"/>
      </w:rPr>
    </w:lvl>
    <w:lvl w:ilvl="6" w:tplc="99C6A54E">
      <w:numFmt w:val="bullet"/>
      <w:lvlText w:val="•"/>
      <w:lvlJc w:val="left"/>
      <w:pPr>
        <w:ind w:left="3513" w:hanging="144"/>
      </w:pPr>
      <w:rPr>
        <w:rFonts w:hint="default"/>
      </w:rPr>
    </w:lvl>
    <w:lvl w:ilvl="7" w:tplc="196EF1DE">
      <w:numFmt w:val="bullet"/>
      <w:lvlText w:val="•"/>
      <w:lvlJc w:val="left"/>
      <w:pPr>
        <w:ind w:left="4078" w:hanging="144"/>
      </w:pPr>
      <w:rPr>
        <w:rFonts w:hint="default"/>
      </w:rPr>
    </w:lvl>
    <w:lvl w:ilvl="8" w:tplc="6AE67502">
      <w:numFmt w:val="bullet"/>
      <w:lvlText w:val="•"/>
      <w:lvlJc w:val="left"/>
      <w:pPr>
        <w:ind w:left="4644" w:hanging="144"/>
      </w:pPr>
      <w:rPr>
        <w:rFonts w:hint="default"/>
      </w:rPr>
    </w:lvl>
  </w:abstractNum>
  <w:abstractNum w:abstractNumId="356" w15:restartNumberingAfterBreak="0">
    <w:nsid w:val="410D3F62"/>
    <w:multiLevelType w:val="hybridMultilevel"/>
    <w:tmpl w:val="CBD43EDA"/>
    <w:lvl w:ilvl="0" w:tplc="A02A0E88">
      <w:numFmt w:val="bullet"/>
      <w:lvlText w:val="•"/>
      <w:lvlJc w:val="left"/>
      <w:pPr>
        <w:ind w:left="134" w:hanging="144"/>
      </w:pPr>
      <w:rPr>
        <w:rFonts w:ascii="Times New Roman" w:eastAsia="Times New Roman" w:hAnsi="Times New Roman" w:cs="Times New Roman" w:hint="default"/>
        <w:w w:val="100"/>
        <w:sz w:val="24"/>
        <w:szCs w:val="24"/>
      </w:rPr>
    </w:lvl>
    <w:lvl w:ilvl="1" w:tplc="FB242E84">
      <w:numFmt w:val="bullet"/>
      <w:lvlText w:val="•"/>
      <w:lvlJc w:val="left"/>
      <w:pPr>
        <w:ind w:left="606" w:hanging="144"/>
      </w:pPr>
      <w:rPr>
        <w:rFonts w:hint="default"/>
      </w:rPr>
    </w:lvl>
    <w:lvl w:ilvl="2" w:tplc="C8669634">
      <w:numFmt w:val="bullet"/>
      <w:lvlText w:val="•"/>
      <w:lvlJc w:val="left"/>
      <w:pPr>
        <w:ind w:left="1072" w:hanging="144"/>
      </w:pPr>
      <w:rPr>
        <w:rFonts w:hint="default"/>
      </w:rPr>
    </w:lvl>
    <w:lvl w:ilvl="3" w:tplc="E850E082">
      <w:numFmt w:val="bullet"/>
      <w:lvlText w:val="•"/>
      <w:lvlJc w:val="left"/>
      <w:pPr>
        <w:ind w:left="1538" w:hanging="144"/>
      </w:pPr>
      <w:rPr>
        <w:rFonts w:hint="default"/>
      </w:rPr>
    </w:lvl>
    <w:lvl w:ilvl="4" w:tplc="92FC6082">
      <w:numFmt w:val="bullet"/>
      <w:lvlText w:val="•"/>
      <w:lvlJc w:val="left"/>
      <w:pPr>
        <w:ind w:left="2004" w:hanging="144"/>
      </w:pPr>
      <w:rPr>
        <w:rFonts w:hint="default"/>
      </w:rPr>
    </w:lvl>
    <w:lvl w:ilvl="5" w:tplc="D6D2D56C">
      <w:numFmt w:val="bullet"/>
      <w:lvlText w:val="•"/>
      <w:lvlJc w:val="left"/>
      <w:pPr>
        <w:ind w:left="2471" w:hanging="144"/>
      </w:pPr>
      <w:rPr>
        <w:rFonts w:hint="default"/>
      </w:rPr>
    </w:lvl>
    <w:lvl w:ilvl="6" w:tplc="44AA9CA6">
      <w:numFmt w:val="bullet"/>
      <w:lvlText w:val="•"/>
      <w:lvlJc w:val="left"/>
      <w:pPr>
        <w:ind w:left="2937" w:hanging="144"/>
      </w:pPr>
      <w:rPr>
        <w:rFonts w:hint="default"/>
      </w:rPr>
    </w:lvl>
    <w:lvl w:ilvl="7" w:tplc="FB406B84">
      <w:numFmt w:val="bullet"/>
      <w:lvlText w:val="•"/>
      <w:lvlJc w:val="left"/>
      <w:pPr>
        <w:ind w:left="3403" w:hanging="144"/>
      </w:pPr>
      <w:rPr>
        <w:rFonts w:hint="default"/>
      </w:rPr>
    </w:lvl>
    <w:lvl w:ilvl="8" w:tplc="3E800624">
      <w:numFmt w:val="bullet"/>
      <w:lvlText w:val="•"/>
      <w:lvlJc w:val="left"/>
      <w:pPr>
        <w:ind w:left="3869" w:hanging="144"/>
      </w:pPr>
      <w:rPr>
        <w:rFonts w:hint="default"/>
      </w:rPr>
    </w:lvl>
  </w:abstractNum>
  <w:abstractNum w:abstractNumId="357" w15:restartNumberingAfterBreak="0">
    <w:nsid w:val="412852C8"/>
    <w:multiLevelType w:val="hybridMultilevel"/>
    <w:tmpl w:val="EE76EB22"/>
    <w:lvl w:ilvl="0" w:tplc="0AC47856">
      <w:numFmt w:val="bullet"/>
      <w:lvlText w:val="•"/>
      <w:lvlJc w:val="left"/>
      <w:pPr>
        <w:ind w:left="277" w:hanging="144"/>
      </w:pPr>
      <w:rPr>
        <w:rFonts w:ascii="Times New Roman" w:eastAsia="Times New Roman" w:hAnsi="Times New Roman" w:cs="Times New Roman" w:hint="default"/>
        <w:w w:val="100"/>
        <w:sz w:val="24"/>
        <w:szCs w:val="24"/>
      </w:rPr>
    </w:lvl>
    <w:lvl w:ilvl="1" w:tplc="F37A33E6">
      <w:numFmt w:val="bullet"/>
      <w:lvlText w:val="•"/>
      <w:lvlJc w:val="left"/>
      <w:pPr>
        <w:ind w:left="732" w:hanging="144"/>
      </w:pPr>
      <w:rPr>
        <w:rFonts w:hint="default"/>
      </w:rPr>
    </w:lvl>
    <w:lvl w:ilvl="2" w:tplc="6A863478">
      <w:numFmt w:val="bullet"/>
      <w:lvlText w:val="•"/>
      <w:lvlJc w:val="left"/>
      <w:pPr>
        <w:ind w:left="1184" w:hanging="144"/>
      </w:pPr>
      <w:rPr>
        <w:rFonts w:hint="default"/>
      </w:rPr>
    </w:lvl>
    <w:lvl w:ilvl="3" w:tplc="2C24E97E">
      <w:numFmt w:val="bullet"/>
      <w:lvlText w:val="•"/>
      <w:lvlJc w:val="left"/>
      <w:pPr>
        <w:ind w:left="1636" w:hanging="144"/>
      </w:pPr>
      <w:rPr>
        <w:rFonts w:hint="default"/>
      </w:rPr>
    </w:lvl>
    <w:lvl w:ilvl="4" w:tplc="2E26F284">
      <w:numFmt w:val="bullet"/>
      <w:lvlText w:val="•"/>
      <w:lvlJc w:val="left"/>
      <w:pPr>
        <w:ind w:left="2088" w:hanging="144"/>
      </w:pPr>
      <w:rPr>
        <w:rFonts w:hint="default"/>
      </w:rPr>
    </w:lvl>
    <w:lvl w:ilvl="5" w:tplc="6E96E484">
      <w:numFmt w:val="bullet"/>
      <w:lvlText w:val="•"/>
      <w:lvlJc w:val="left"/>
      <w:pPr>
        <w:ind w:left="2541" w:hanging="144"/>
      </w:pPr>
      <w:rPr>
        <w:rFonts w:hint="default"/>
      </w:rPr>
    </w:lvl>
    <w:lvl w:ilvl="6" w:tplc="1B5CDFC6">
      <w:numFmt w:val="bullet"/>
      <w:lvlText w:val="•"/>
      <w:lvlJc w:val="left"/>
      <w:pPr>
        <w:ind w:left="2993" w:hanging="144"/>
      </w:pPr>
      <w:rPr>
        <w:rFonts w:hint="default"/>
      </w:rPr>
    </w:lvl>
    <w:lvl w:ilvl="7" w:tplc="4B8C87AA">
      <w:numFmt w:val="bullet"/>
      <w:lvlText w:val="•"/>
      <w:lvlJc w:val="left"/>
      <w:pPr>
        <w:ind w:left="3445" w:hanging="144"/>
      </w:pPr>
      <w:rPr>
        <w:rFonts w:hint="default"/>
      </w:rPr>
    </w:lvl>
    <w:lvl w:ilvl="8" w:tplc="1682CC94">
      <w:numFmt w:val="bullet"/>
      <w:lvlText w:val="•"/>
      <w:lvlJc w:val="left"/>
      <w:pPr>
        <w:ind w:left="3897" w:hanging="144"/>
      </w:pPr>
      <w:rPr>
        <w:rFonts w:hint="default"/>
      </w:rPr>
    </w:lvl>
  </w:abstractNum>
  <w:abstractNum w:abstractNumId="358" w15:restartNumberingAfterBreak="0">
    <w:nsid w:val="413F4BB3"/>
    <w:multiLevelType w:val="hybridMultilevel"/>
    <w:tmpl w:val="BD24A45C"/>
    <w:lvl w:ilvl="0" w:tplc="F09E634E">
      <w:numFmt w:val="bullet"/>
      <w:lvlText w:val="•"/>
      <w:lvlJc w:val="left"/>
      <w:pPr>
        <w:ind w:left="234" w:hanging="144"/>
      </w:pPr>
      <w:rPr>
        <w:rFonts w:ascii="Times New Roman" w:eastAsia="Times New Roman" w:hAnsi="Times New Roman" w:cs="Times New Roman" w:hint="default"/>
        <w:i/>
        <w:w w:val="100"/>
        <w:sz w:val="24"/>
        <w:szCs w:val="24"/>
      </w:rPr>
    </w:lvl>
    <w:lvl w:ilvl="1" w:tplc="15A0E8C6">
      <w:numFmt w:val="bullet"/>
      <w:lvlText w:val="•"/>
      <w:lvlJc w:val="left"/>
      <w:pPr>
        <w:ind w:left="553" w:hanging="144"/>
      </w:pPr>
      <w:rPr>
        <w:rFonts w:hint="default"/>
      </w:rPr>
    </w:lvl>
    <w:lvl w:ilvl="2" w:tplc="87FC75C2">
      <w:numFmt w:val="bullet"/>
      <w:lvlText w:val="•"/>
      <w:lvlJc w:val="left"/>
      <w:pPr>
        <w:ind w:left="867" w:hanging="144"/>
      </w:pPr>
      <w:rPr>
        <w:rFonts w:hint="default"/>
      </w:rPr>
    </w:lvl>
    <w:lvl w:ilvl="3" w:tplc="EFDA2A90">
      <w:numFmt w:val="bullet"/>
      <w:lvlText w:val="•"/>
      <w:lvlJc w:val="left"/>
      <w:pPr>
        <w:ind w:left="1181" w:hanging="144"/>
      </w:pPr>
      <w:rPr>
        <w:rFonts w:hint="default"/>
      </w:rPr>
    </w:lvl>
    <w:lvl w:ilvl="4" w:tplc="404C194C">
      <w:numFmt w:val="bullet"/>
      <w:lvlText w:val="•"/>
      <w:lvlJc w:val="left"/>
      <w:pPr>
        <w:ind w:left="1494" w:hanging="144"/>
      </w:pPr>
      <w:rPr>
        <w:rFonts w:hint="default"/>
      </w:rPr>
    </w:lvl>
    <w:lvl w:ilvl="5" w:tplc="EFB82DAA">
      <w:numFmt w:val="bullet"/>
      <w:lvlText w:val="•"/>
      <w:lvlJc w:val="left"/>
      <w:pPr>
        <w:ind w:left="1808" w:hanging="144"/>
      </w:pPr>
      <w:rPr>
        <w:rFonts w:hint="default"/>
      </w:rPr>
    </w:lvl>
    <w:lvl w:ilvl="6" w:tplc="5B8A3576">
      <w:numFmt w:val="bullet"/>
      <w:lvlText w:val="•"/>
      <w:lvlJc w:val="left"/>
      <w:pPr>
        <w:ind w:left="2122" w:hanging="144"/>
      </w:pPr>
      <w:rPr>
        <w:rFonts w:hint="default"/>
      </w:rPr>
    </w:lvl>
    <w:lvl w:ilvl="7" w:tplc="45C62D56">
      <w:numFmt w:val="bullet"/>
      <w:lvlText w:val="•"/>
      <w:lvlJc w:val="left"/>
      <w:pPr>
        <w:ind w:left="2435" w:hanging="144"/>
      </w:pPr>
      <w:rPr>
        <w:rFonts w:hint="default"/>
      </w:rPr>
    </w:lvl>
    <w:lvl w:ilvl="8" w:tplc="C0EA832C">
      <w:numFmt w:val="bullet"/>
      <w:lvlText w:val="•"/>
      <w:lvlJc w:val="left"/>
      <w:pPr>
        <w:ind w:left="2749" w:hanging="144"/>
      </w:pPr>
      <w:rPr>
        <w:rFonts w:hint="default"/>
      </w:rPr>
    </w:lvl>
  </w:abstractNum>
  <w:abstractNum w:abstractNumId="359" w15:restartNumberingAfterBreak="0">
    <w:nsid w:val="417563B0"/>
    <w:multiLevelType w:val="hybridMultilevel"/>
    <w:tmpl w:val="213C7E38"/>
    <w:lvl w:ilvl="0" w:tplc="A134D2CA">
      <w:numFmt w:val="bullet"/>
      <w:lvlText w:val="•"/>
      <w:lvlJc w:val="left"/>
      <w:pPr>
        <w:ind w:left="242" w:hanging="140"/>
      </w:pPr>
      <w:rPr>
        <w:rFonts w:ascii="Times New Roman" w:eastAsia="Times New Roman" w:hAnsi="Times New Roman" w:cs="Times New Roman" w:hint="default"/>
        <w:w w:val="95"/>
        <w:sz w:val="24"/>
        <w:szCs w:val="24"/>
      </w:rPr>
    </w:lvl>
    <w:lvl w:ilvl="1" w:tplc="200495C4">
      <w:numFmt w:val="bullet"/>
      <w:lvlText w:val="•"/>
      <w:lvlJc w:val="left"/>
      <w:pPr>
        <w:ind w:left="626" w:hanging="140"/>
      </w:pPr>
      <w:rPr>
        <w:rFonts w:hint="default"/>
      </w:rPr>
    </w:lvl>
    <w:lvl w:ilvl="2" w:tplc="FCD65E8C">
      <w:numFmt w:val="bullet"/>
      <w:lvlText w:val="•"/>
      <w:lvlJc w:val="left"/>
      <w:pPr>
        <w:ind w:left="1012" w:hanging="140"/>
      </w:pPr>
      <w:rPr>
        <w:rFonts w:hint="default"/>
      </w:rPr>
    </w:lvl>
    <w:lvl w:ilvl="3" w:tplc="A05EBA2A">
      <w:numFmt w:val="bullet"/>
      <w:lvlText w:val="•"/>
      <w:lvlJc w:val="left"/>
      <w:pPr>
        <w:ind w:left="1398" w:hanging="140"/>
      </w:pPr>
      <w:rPr>
        <w:rFonts w:hint="default"/>
      </w:rPr>
    </w:lvl>
    <w:lvl w:ilvl="4" w:tplc="5906B024">
      <w:numFmt w:val="bullet"/>
      <w:lvlText w:val="•"/>
      <w:lvlJc w:val="left"/>
      <w:pPr>
        <w:ind w:left="1784" w:hanging="140"/>
      </w:pPr>
      <w:rPr>
        <w:rFonts w:hint="default"/>
      </w:rPr>
    </w:lvl>
    <w:lvl w:ilvl="5" w:tplc="C49ABE50">
      <w:numFmt w:val="bullet"/>
      <w:lvlText w:val="•"/>
      <w:lvlJc w:val="left"/>
      <w:pPr>
        <w:ind w:left="2171" w:hanging="140"/>
      </w:pPr>
      <w:rPr>
        <w:rFonts w:hint="default"/>
      </w:rPr>
    </w:lvl>
    <w:lvl w:ilvl="6" w:tplc="8DAA4C8C">
      <w:numFmt w:val="bullet"/>
      <w:lvlText w:val="•"/>
      <w:lvlJc w:val="left"/>
      <w:pPr>
        <w:ind w:left="2557" w:hanging="140"/>
      </w:pPr>
      <w:rPr>
        <w:rFonts w:hint="default"/>
      </w:rPr>
    </w:lvl>
    <w:lvl w:ilvl="7" w:tplc="06E04106">
      <w:numFmt w:val="bullet"/>
      <w:lvlText w:val="•"/>
      <w:lvlJc w:val="left"/>
      <w:pPr>
        <w:ind w:left="2943" w:hanging="140"/>
      </w:pPr>
      <w:rPr>
        <w:rFonts w:hint="default"/>
      </w:rPr>
    </w:lvl>
    <w:lvl w:ilvl="8" w:tplc="E814E1E4">
      <w:numFmt w:val="bullet"/>
      <w:lvlText w:val="•"/>
      <w:lvlJc w:val="left"/>
      <w:pPr>
        <w:ind w:left="3329" w:hanging="140"/>
      </w:pPr>
      <w:rPr>
        <w:rFonts w:hint="default"/>
      </w:rPr>
    </w:lvl>
  </w:abstractNum>
  <w:abstractNum w:abstractNumId="360" w15:restartNumberingAfterBreak="0">
    <w:nsid w:val="41A528EB"/>
    <w:multiLevelType w:val="hybridMultilevel"/>
    <w:tmpl w:val="DD3248D2"/>
    <w:lvl w:ilvl="0" w:tplc="3800B992">
      <w:numFmt w:val="bullet"/>
      <w:lvlText w:val="•"/>
      <w:lvlJc w:val="left"/>
      <w:pPr>
        <w:ind w:left="265" w:hanging="132"/>
      </w:pPr>
      <w:rPr>
        <w:rFonts w:ascii="Times New Roman" w:eastAsia="Times New Roman" w:hAnsi="Times New Roman" w:cs="Times New Roman" w:hint="default"/>
        <w:w w:val="87"/>
        <w:sz w:val="24"/>
        <w:szCs w:val="24"/>
      </w:rPr>
    </w:lvl>
    <w:lvl w:ilvl="1" w:tplc="89785078">
      <w:numFmt w:val="bullet"/>
      <w:lvlText w:val="•"/>
      <w:lvlJc w:val="left"/>
      <w:pPr>
        <w:ind w:left="798" w:hanging="132"/>
      </w:pPr>
      <w:rPr>
        <w:rFonts w:hint="default"/>
      </w:rPr>
    </w:lvl>
    <w:lvl w:ilvl="2" w:tplc="90B642FC">
      <w:numFmt w:val="bullet"/>
      <w:lvlText w:val="•"/>
      <w:lvlJc w:val="left"/>
      <w:pPr>
        <w:ind w:left="1336" w:hanging="132"/>
      </w:pPr>
      <w:rPr>
        <w:rFonts w:hint="default"/>
      </w:rPr>
    </w:lvl>
    <w:lvl w:ilvl="3" w:tplc="180C0DF2">
      <w:numFmt w:val="bullet"/>
      <w:lvlText w:val="•"/>
      <w:lvlJc w:val="left"/>
      <w:pPr>
        <w:ind w:left="1874" w:hanging="132"/>
      </w:pPr>
      <w:rPr>
        <w:rFonts w:hint="default"/>
      </w:rPr>
    </w:lvl>
    <w:lvl w:ilvl="4" w:tplc="4BC409A2">
      <w:numFmt w:val="bullet"/>
      <w:lvlText w:val="•"/>
      <w:lvlJc w:val="left"/>
      <w:pPr>
        <w:ind w:left="2412" w:hanging="132"/>
      </w:pPr>
      <w:rPr>
        <w:rFonts w:hint="default"/>
      </w:rPr>
    </w:lvl>
    <w:lvl w:ilvl="5" w:tplc="D2103134">
      <w:numFmt w:val="bullet"/>
      <w:lvlText w:val="•"/>
      <w:lvlJc w:val="left"/>
      <w:pPr>
        <w:ind w:left="2951" w:hanging="132"/>
      </w:pPr>
      <w:rPr>
        <w:rFonts w:hint="default"/>
      </w:rPr>
    </w:lvl>
    <w:lvl w:ilvl="6" w:tplc="EDF6A758">
      <w:numFmt w:val="bullet"/>
      <w:lvlText w:val="•"/>
      <w:lvlJc w:val="left"/>
      <w:pPr>
        <w:ind w:left="3489" w:hanging="132"/>
      </w:pPr>
      <w:rPr>
        <w:rFonts w:hint="default"/>
      </w:rPr>
    </w:lvl>
    <w:lvl w:ilvl="7" w:tplc="76C845F2">
      <w:numFmt w:val="bullet"/>
      <w:lvlText w:val="•"/>
      <w:lvlJc w:val="left"/>
      <w:pPr>
        <w:ind w:left="4027" w:hanging="132"/>
      </w:pPr>
      <w:rPr>
        <w:rFonts w:hint="default"/>
      </w:rPr>
    </w:lvl>
    <w:lvl w:ilvl="8" w:tplc="B888B6B6">
      <w:numFmt w:val="bullet"/>
      <w:lvlText w:val="•"/>
      <w:lvlJc w:val="left"/>
      <w:pPr>
        <w:ind w:left="4565" w:hanging="132"/>
      </w:pPr>
      <w:rPr>
        <w:rFonts w:hint="default"/>
      </w:rPr>
    </w:lvl>
  </w:abstractNum>
  <w:abstractNum w:abstractNumId="361" w15:restartNumberingAfterBreak="0">
    <w:nsid w:val="41AD4707"/>
    <w:multiLevelType w:val="hybridMultilevel"/>
    <w:tmpl w:val="4E72EC3A"/>
    <w:lvl w:ilvl="0" w:tplc="EDC09A7A">
      <w:numFmt w:val="bullet"/>
      <w:lvlText w:val="•"/>
      <w:lvlJc w:val="left"/>
      <w:pPr>
        <w:ind w:left="277" w:hanging="144"/>
      </w:pPr>
      <w:rPr>
        <w:rFonts w:ascii="Times New Roman" w:eastAsia="Times New Roman" w:hAnsi="Times New Roman" w:cs="Times New Roman" w:hint="default"/>
        <w:w w:val="100"/>
        <w:sz w:val="24"/>
        <w:szCs w:val="24"/>
      </w:rPr>
    </w:lvl>
    <w:lvl w:ilvl="1" w:tplc="DA5E08CA">
      <w:numFmt w:val="bullet"/>
      <w:lvlText w:val="•"/>
      <w:lvlJc w:val="left"/>
      <w:pPr>
        <w:ind w:left="846" w:hanging="144"/>
      </w:pPr>
      <w:rPr>
        <w:rFonts w:hint="default"/>
      </w:rPr>
    </w:lvl>
    <w:lvl w:ilvl="2" w:tplc="9ED86074">
      <w:numFmt w:val="bullet"/>
      <w:lvlText w:val="•"/>
      <w:lvlJc w:val="left"/>
      <w:pPr>
        <w:ind w:left="1412" w:hanging="144"/>
      </w:pPr>
      <w:rPr>
        <w:rFonts w:hint="default"/>
      </w:rPr>
    </w:lvl>
    <w:lvl w:ilvl="3" w:tplc="D4F2ED0E">
      <w:numFmt w:val="bullet"/>
      <w:lvlText w:val="•"/>
      <w:lvlJc w:val="left"/>
      <w:pPr>
        <w:ind w:left="1978" w:hanging="144"/>
      </w:pPr>
      <w:rPr>
        <w:rFonts w:hint="default"/>
      </w:rPr>
    </w:lvl>
    <w:lvl w:ilvl="4" w:tplc="C4964B3A">
      <w:numFmt w:val="bullet"/>
      <w:lvlText w:val="•"/>
      <w:lvlJc w:val="left"/>
      <w:pPr>
        <w:ind w:left="2544" w:hanging="144"/>
      </w:pPr>
      <w:rPr>
        <w:rFonts w:hint="default"/>
      </w:rPr>
    </w:lvl>
    <w:lvl w:ilvl="5" w:tplc="494AF262">
      <w:numFmt w:val="bullet"/>
      <w:lvlText w:val="•"/>
      <w:lvlJc w:val="left"/>
      <w:pPr>
        <w:ind w:left="3111" w:hanging="144"/>
      </w:pPr>
      <w:rPr>
        <w:rFonts w:hint="default"/>
      </w:rPr>
    </w:lvl>
    <w:lvl w:ilvl="6" w:tplc="28B29D44">
      <w:numFmt w:val="bullet"/>
      <w:lvlText w:val="•"/>
      <w:lvlJc w:val="left"/>
      <w:pPr>
        <w:ind w:left="3677" w:hanging="144"/>
      </w:pPr>
      <w:rPr>
        <w:rFonts w:hint="default"/>
      </w:rPr>
    </w:lvl>
    <w:lvl w:ilvl="7" w:tplc="BF84D30C">
      <w:numFmt w:val="bullet"/>
      <w:lvlText w:val="•"/>
      <w:lvlJc w:val="left"/>
      <w:pPr>
        <w:ind w:left="4243" w:hanging="144"/>
      </w:pPr>
      <w:rPr>
        <w:rFonts w:hint="default"/>
      </w:rPr>
    </w:lvl>
    <w:lvl w:ilvl="8" w:tplc="EA265612">
      <w:numFmt w:val="bullet"/>
      <w:lvlText w:val="•"/>
      <w:lvlJc w:val="left"/>
      <w:pPr>
        <w:ind w:left="4809" w:hanging="144"/>
      </w:pPr>
      <w:rPr>
        <w:rFonts w:hint="default"/>
      </w:rPr>
    </w:lvl>
  </w:abstractNum>
  <w:abstractNum w:abstractNumId="362" w15:restartNumberingAfterBreak="0">
    <w:nsid w:val="41B92569"/>
    <w:multiLevelType w:val="hybridMultilevel"/>
    <w:tmpl w:val="BDC6041E"/>
    <w:lvl w:ilvl="0" w:tplc="726C2FFA">
      <w:numFmt w:val="bullet"/>
      <w:lvlText w:val="•"/>
      <w:lvlJc w:val="left"/>
      <w:pPr>
        <w:ind w:left="134" w:hanging="144"/>
      </w:pPr>
      <w:rPr>
        <w:rFonts w:ascii="Times New Roman" w:eastAsia="Times New Roman" w:hAnsi="Times New Roman" w:cs="Times New Roman" w:hint="default"/>
        <w:w w:val="100"/>
        <w:sz w:val="24"/>
        <w:szCs w:val="24"/>
      </w:rPr>
    </w:lvl>
    <w:lvl w:ilvl="1" w:tplc="F28A2E48">
      <w:numFmt w:val="bullet"/>
      <w:lvlText w:val="•"/>
      <w:lvlJc w:val="left"/>
      <w:pPr>
        <w:ind w:left="606" w:hanging="144"/>
      </w:pPr>
      <w:rPr>
        <w:rFonts w:hint="default"/>
      </w:rPr>
    </w:lvl>
    <w:lvl w:ilvl="2" w:tplc="C7CA0FF2">
      <w:numFmt w:val="bullet"/>
      <w:lvlText w:val="•"/>
      <w:lvlJc w:val="left"/>
      <w:pPr>
        <w:ind w:left="1072" w:hanging="144"/>
      </w:pPr>
      <w:rPr>
        <w:rFonts w:hint="default"/>
      </w:rPr>
    </w:lvl>
    <w:lvl w:ilvl="3" w:tplc="2C725CC4">
      <w:numFmt w:val="bullet"/>
      <w:lvlText w:val="•"/>
      <w:lvlJc w:val="left"/>
      <w:pPr>
        <w:ind w:left="1538" w:hanging="144"/>
      </w:pPr>
      <w:rPr>
        <w:rFonts w:hint="default"/>
      </w:rPr>
    </w:lvl>
    <w:lvl w:ilvl="4" w:tplc="29E0C8B2">
      <w:numFmt w:val="bullet"/>
      <w:lvlText w:val="•"/>
      <w:lvlJc w:val="left"/>
      <w:pPr>
        <w:ind w:left="2004" w:hanging="144"/>
      </w:pPr>
      <w:rPr>
        <w:rFonts w:hint="default"/>
      </w:rPr>
    </w:lvl>
    <w:lvl w:ilvl="5" w:tplc="F4F60850">
      <w:numFmt w:val="bullet"/>
      <w:lvlText w:val="•"/>
      <w:lvlJc w:val="left"/>
      <w:pPr>
        <w:ind w:left="2471" w:hanging="144"/>
      </w:pPr>
      <w:rPr>
        <w:rFonts w:hint="default"/>
      </w:rPr>
    </w:lvl>
    <w:lvl w:ilvl="6" w:tplc="486A8360">
      <w:numFmt w:val="bullet"/>
      <w:lvlText w:val="•"/>
      <w:lvlJc w:val="left"/>
      <w:pPr>
        <w:ind w:left="2937" w:hanging="144"/>
      </w:pPr>
      <w:rPr>
        <w:rFonts w:hint="default"/>
      </w:rPr>
    </w:lvl>
    <w:lvl w:ilvl="7" w:tplc="87E4B14A">
      <w:numFmt w:val="bullet"/>
      <w:lvlText w:val="•"/>
      <w:lvlJc w:val="left"/>
      <w:pPr>
        <w:ind w:left="3403" w:hanging="144"/>
      </w:pPr>
      <w:rPr>
        <w:rFonts w:hint="default"/>
      </w:rPr>
    </w:lvl>
    <w:lvl w:ilvl="8" w:tplc="F44A696C">
      <w:numFmt w:val="bullet"/>
      <w:lvlText w:val="•"/>
      <w:lvlJc w:val="left"/>
      <w:pPr>
        <w:ind w:left="3869" w:hanging="144"/>
      </w:pPr>
      <w:rPr>
        <w:rFonts w:hint="default"/>
      </w:rPr>
    </w:lvl>
  </w:abstractNum>
  <w:abstractNum w:abstractNumId="363" w15:restartNumberingAfterBreak="0">
    <w:nsid w:val="41C13B0E"/>
    <w:multiLevelType w:val="hybridMultilevel"/>
    <w:tmpl w:val="AD4A7970"/>
    <w:lvl w:ilvl="0" w:tplc="415E1BF0">
      <w:numFmt w:val="bullet"/>
      <w:lvlText w:val="-"/>
      <w:lvlJc w:val="left"/>
      <w:pPr>
        <w:ind w:left="7" w:hanging="136"/>
      </w:pPr>
      <w:rPr>
        <w:rFonts w:ascii="Times New Roman" w:eastAsia="Times New Roman" w:hAnsi="Times New Roman" w:cs="Times New Roman" w:hint="default"/>
        <w:w w:val="99"/>
        <w:sz w:val="24"/>
        <w:szCs w:val="24"/>
      </w:rPr>
    </w:lvl>
    <w:lvl w:ilvl="1" w:tplc="164E02BE">
      <w:numFmt w:val="bullet"/>
      <w:lvlText w:val="•"/>
      <w:lvlJc w:val="left"/>
      <w:pPr>
        <w:ind w:left="440" w:hanging="136"/>
      </w:pPr>
      <w:rPr>
        <w:rFonts w:hint="default"/>
      </w:rPr>
    </w:lvl>
    <w:lvl w:ilvl="2" w:tplc="7214D146">
      <w:numFmt w:val="bullet"/>
      <w:lvlText w:val="•"/>
      <w:lvlJc w:val="left"/>
      <w:pPr>
        <w:ind w:left="880" w:hanging="136"/>
      </w:pPr>
      <w:rPr>
        <w:rFonts w:hint="default"/>
      </w:rPr>
    </w:lvl>
    <w:lvl w:ilvl="3" w:tplc="ED34855E">
      <w:numFmt w:val="bullet"/>
      <w:lvlText w:val="•"/>
      <w:lvlJc w:val="left"/>
      <w:pPr>
        <w:ind w:left="1321" w:hanging="136"/>
      </w:pPr>
      <w:rPr>
        <w:rFonts w:hint="default"/>
      </w:rPr>
    </w:lvl>
    <w:lvl w:ilvl="4" w:tplc="08FCFD42">
      <w:numFmt w:val="bullet"/>
      <w:lvlText w:val="•"/>
      <w:lvlJc w:val="left"/>
      <w:pPr>
        <w:ind w:left="1761" w:hanging="136"/>
      </w:pPr>
      <w:rPr>
        <w:rFonts w:hint="default"/>
      </w:rPr>
    </w:lvl>
    <w:lvl w:ilvl="5" w:tplc="64384586">
      <w:numFmt w:val="bullet"/>
      <w:lvlText w:val="•"/>
      <w:lvlJc w:val="left"/>
      <w:pPr>
        <w:ind w:left="2202" w:hanging="136"/>
      </w:pPr>
      <w:rPr>
        <w:rFonts w:hint="default"/>
      </w:rPr>
    </w:lvl>
    <w:lvl w:ilvl="6" w:tplc="B25A9426">
      <w:numFmt w:val="bullet"/>
      <w:lvlText w:val="•"/>
      <w:lvlJc w:val="left"/>
      <w:pPr>
        <w:ind w:left="2642" w:hanging="136"/>
      </w:pPr>
      <w:rPr>
        <w:rFonts w:hint="default"/>
      </w:rPr>
    </w:lvl>
    <w:lvl w:ilvl="7" w:tplc="0AEC5FEC">
      <w:numFmt w:val="bullet"/>
      <w:lvlText w:val="•"/>
      <w:lvlJc w:val="left"/>
      <w:pPr>
        <w:ind w:left="3082" w:hanging="136"/>
      </w:pPr>
      <w:rPr>
        <w:rFonts w:hint="default"/>
      </w:rPr>
    </w:lvl>
    <w:lvl w:ilvl="8" w:tplc="3C20E798">
      <w:numFmt w:val="bullet"/>
      <w:lvlText w:val="•"/>
      <w:lvlJc w:val="left"/>
      <w:pPr>
        <w:ind w:left="3523" w:hanging="136"/>
      </w:pPr>
      <w:rPr>
        <w:rFonts w:hint="default"/>
      </w:rPr>
    </w:lvl>
  </w:abstractNum>
  <w:abstractNum w:abstractNumId="364" w15:restartNumberingAfterBreak="0">
    <w:nsid w:val="41D66457"/>
    <w:multiLevelType w:val="hybridMultilevel"/>
    <w:tmpl w:val="399C9846"/>
    <w:lvl w:ilvl="0" w:tplc="6100A4E6">
      <w:numFmt w:val="bullet"/>
      <w:lvlText w:val="•"/>
      <w:lvlJc w:val="left"/>
      <w:pPr>
        <w:ind w:left="241" w:hanging="144"/>
      </w:pPr>
      <w:rPr>
        <w:rFonts w:ascii="Times New Roman" w:eastAsia="Times New Roman" w:hAnsi="Times New Roman" w:cs="Times New Roman" w:hint="default"/>
        <w:w w:val="100"/>
        <w:sz w:val="24"/>
        <w:szCs w:val="24"/>
      </w:rPr>
    </w:lvl>
    <w:lvl w:ilvl="1" w:tplc="9BF23938">
      <w:numFmt w:val="bullet"/>
      <w:lvlText w:val="•"/>
      <w:lvlJc w:val="left"/>
      <w:pPr>
        <w:ind w:left="624" w:hanging="144"/>
      </w:pPr>
      <w:rPr>
        <w:rFonts w:hint="default"/>
      </w:rPr>
    </w:lvl>
    <w:lvl w:ilvl="2" w:tplc="6376059C">
      <w:numFmt w:val="bullet"/>
      <w:lvlText w:val="•"/>
      <w:lvlJc w:val="left"/>
      <w:pPr>
        <w:ind w:left="1009" w:hanging="144"/>
      </w:pPr>
      <w:rPr>
        <w:rFonts w:hint="default"/>
      </w:rPr>
    </w:lvl>
    <w:lvl w:ilvl="3" w:tplc="AED0FE0C">
      <w:numFmt w:val="bullet"/>
      <w:lvlText w:val="•"/>
      <w:lvlJc w:val="left"/>
      <w:pPr>
        <w:ind w:left="1393" w:hanging="144"/>
      </w:pPr>
      <w:rPr>
        <w:rFonts w:hint="default"/>
      </w:rPr>
    </w:lvl>
    <w:lvl w:ilvl="4" w:tplc="D52C7B50">
      <w:numFmt w:val="bullet"/>
      <w:lvlText w:val="•"/>
      <w:lvlJc w:val="left"/>
      <w:pPr>
        <w:ind w:left="1778" w:hanging="144"/>
      </w:pPr>
      <w:rPr>
        <w:rFonts w:hint="default"/>
      </w:rPr>
    </w:lvl>
    <w:lvl w:ilvl="5" w:tplc="4B5EE810">
      <w:numFmt w:val="bullet"/>
      <w:lvlText w:val="•"/>
      <w:lvlJc w:val="left"/>
      <w:pPr>
        <w:ind w:left="2163" w:hanging="144"/>
      </w:pPr>
      <w:rPr>
        <w:rFonts w:hint="default"/>
      </w:rPr>
    </w:lvl>
    <w:lvl w:ilvl="6" w:tplc="4F16653C">
      <w:numFmt w:val="bullet"/>
      <w:lvlText w:val="•"/>
      <w:lvlJc w:val="left"/>
      <w:pPr>
        <w:ind w:left="2547" w:hanging="144"/>
      </w:pPr>
      <w:rPr>
        <w:rFonts w:hint="default"/>
      </w:rPr>
    </w:lvl>
    <w:lvl w:ilvl="7" w:tplc="410A9C24">
      <w:numFmt w:val="bullet"/>
      <w:lvlText w:val="•"/>
      <w:lvlJc w:val="left"/>
      <w:pPr>
        <w:ind w:left="2932" w:hanging="144"/>
      </w:pPr>
      <w:rPr>
        <w:rFonts w:hint="default"/>
      </w:rPr>
    </w:lvl>
    <w:lvl w:ilvl="8" w:tplc="A31013A8">
      <w:numFmt w:val="bullet"/>
      <w:lvlText w:val="•"/>
      <w:lvlJc w:val="left"/>
      <w:pPr>
        <w:ind w:left="3316" w:hanging="144"/>
      </w:pPr>
      <w:rPr>
        <w:rFonts w:hint="default"/>
      </w:rPr>
    </w:lvl>
  </w:abstractNum>
  <w:abstractNum w:abstractNumId="365" w15:restartNumberingAfterBreak="0">
    <w:nsid w:val="420F03BF"/>
    <w:multiLevelType w:val="multilevel"/>
    <w:tmpl w:val="F4F26D6C"/>
    <w:lvl w:ilvl="0">
      <w:start w:val="2"/>
      <w:numFmt w:val="decimal"/>
      <w:lvlText w:val="%1"/>
      <w:lvlJc w:val="left"/>
      <w:pPr>
        <w:ind w:left="600" w:hanging="684"/>
      </w:pPr>
      <w:rPr>
        <w:rFonts w:hint="default"/>
      </w:rPr>
    </w:lvl>
    <w:lvl w:ilvl="1">
      <w:start w:val="2"/>
      <w:numFmt w:val="decimal"/>
      <w:lvlText w:val="%1.%2."/>
      <w:lvlJc w:val="left"/>
      <w:pPr>
        <w:ind w:left="600" w:hanging="684"/>
        <w:jc w:val="right"/>
      </w:pPr>
      <w:rPr>
        <w:rFonts w:ascii="Times New Roman" w:eastAsia="Times New Roman" w:hAnsi="Times New Roman" w:cs="Times New Roman" w:hint="default"/>
        <w:spacing w:val="-15"/>
        <w:w w:val="100"/>
        <w:sz w:val="28"/>
        <w:szCs w:val="28"/>
      </w:rPr>
    </w:lvl>
    <w:lvl w:ilvl="2">
      <w:start w:val="1"/>
      <w:numFmt w:val="decimal"/>
      <w:lvlText w:val="%1.%2.%3."/>
      <w:lvlJc w:val="left"/>
      <w:pPr>
        <w:ind w:left="600" w:hanging="799"/>
      </w:pPr>
      <w:rPr>
        <w:rFonts w:ascii="Times New Roman" w:eastAsia="Times New Roman" w:hAnsi="Times New Roman" w:cs="Times New Roman" w:hint="default"/>
        <w:spacing w:val="-5"/>
        <w:w w:val="100"/>
        <w:sz w:val="28"/>
        <w:szCs w:val="28"/>
      </w:rPr>
    </w:lvl>
    <w:lvl w:ilvl="3">
      <w:start w:val="1"/>
      <w:numFmt w:val="decimal"/>
      <w:lvlText w:val="%1.%2.%3.%4."/>
      <w:lvlJc w:val="left"/>
      <w:pPr>
        <w:ind w:left="2203" w:hanging="979"/>
        <w:jc w:val="right"/>
      </w:pPr>
      <w:rPr>
        <w:rFonts w:ascii="Times New Roman" w:eastAsia="Times New Roman" w:hAnsi="Times New Roman" w:cs="Times New Roman" w:hint="default"/>
        <w:spacing w:val="-9"/>
        <w:w w:val="100"/>
        <w:sz w:val="28"/>
        <w:szCs w:val="28"/>
      </w:rPr>
    </w:lvl>
    <w:lvl w:ilvl="4">
      <w:numFmt w:val="bullet"/>
      <w:lvlText w:val="•"/>
      <w:lvlJc w:val="left"/>
      <w:pPr>
        <w:ind w:left="4195" w:hanging="979"/>
      </w:pPr>
      <w:rPr>
        <w:rFonts w:hint="default"/>
      </w:rPr>
    </w:lvl>
    <w:lvl w:ilvl="5">
      <w:numFmt w:val="bullet"/>
      <w:lvlText w:val="•"/>
      <w:lvlJc w:val="left"/>
      <w:pPr>
        <w:ind w:left="5192" w:hanging="979"/>
      </w:pPr>
      <w:rPr>
        <w:rFonts w:hint="default"/>
      </w:rPr>
    </w:lvl>
    <w:lvl w:ilvl="6">
      <w:numFmt w:val="bullet"/>
      <w:lvlText w:val="•"/>
      <w:lvlJc w:val="left"/>
      <w:pPr>
        <w:ind w:left="6190" w:hanging="979"/>
      </w:pPr>
      <w:rPr>
        <w:rFonts w:hint="default"/>
      </w:rPr>
    </w:lvl>
    <w:lvl w:ilvl="7">
      <w:numFmt w:val="bullet"/>
      <w:lvlText w:val="•"/>
      <w:lvlJc w:val="left"/>
      <w:pPr>
        <w:ind w:left="7187" w:hanging="979"/>
      </w:pPr>
      <w:rPr>
        <w:rFonts w:hint="default"/>
      </w:rPr>
    </w:lvl>
    <w:lvl w:ilvl="8">
      <w:numFmt w:val="bullet"/>
      <w:lvlText w:val="•"/>
      <w:lvlJc w:val="left"/>
      <w:pPr>
        <w:ind w:left="8185" w:hanging="979"/>
      </w:pPr>
      <w:rPr>
        <w:rFonts w:hint="default"/>
      </w:rPr>
    </w:lvl>
  </w:abstractNum>
  <w:abstractNum w:abstractNumId="366" w15:restartNumberingAfterBreak="0">
    <w:nsid w:val="420F705B"/>
    <w:multiLevelType w:val="hybridMultilevel"/>
    <w:tmpl w:val="5EFEAD74"/>
    <w:lvl w:ilvl="0" w:tplc="EB14FA7A">
      <w:numFmt w:val="bullet"/>
      <w:lvlText w:val="•"/>
      <w:lvlJc w:val="left"/>
      <w:pPr>
        <w:ind w:left="106" w:hanging="144"/>
      </w:pPr>
      <w:rPr>
        <w:rFonts w:ascii="Times New Roman" w:eastAsia="Times New Roman" w:hAnsi="Times New Roman" w:cs="Times New Roman" w:hint="default"/>
        <w:w w:val="100"/>
        <w:sz w:val="24"/>
        <w:szCs w:val="24"/>
      </w:rPr>
    </w:lvl>
    <w:lvl w:ilvl="1" w:tplc="A080C232">
      <w:numFmt w:val="bullet"/>
      <w:lvlText w:val="•"/>
      <w:lvlJc w:val="left"/>
      <w:pPr>
        <w:ind w:left="681" w:hanging="144"/>
      </w:pPr>
      <w:rPr>
        <w:rFonts w:hint="default"/>
      </w:rPr>
    </w:lvl>
    <w:lvl w:ilvl="2" w:tplc="7CF07A30">
      <w:numFmt w:val="bullet"/>
      <w:lvlText w:val="•"/>
      <w:lvlJc w:val="left"/>
      <w:pPr>
        <w:ind w:left="1263" w:hanging="144"/>
      </w:pPr>
      <w:rPr>
        <w:rFonts w:hint="default"/>
      </w:rPr>
    </w:lvl>
    <w:lvl w:ilvl="3" w:tplc="F3767622">
      <w:numFmt w:val="bullet"/>
      <w:lvlText w:val="•"/>
      <w:lvlJc w:val="left"/>
      <w:pPr>
        <w:ind w:left="1845" w:hanging="144"/>
      </w:pPr>
      <w:rPr>
        <w:rFonts w:hint="default"/>
      </w:rPr>
    </w:lvl>
    <w:lvl w:ilvl="4" w:tplc="55E4930C">
      <w:numFmt w:val="bullet"/>
      <w:lvlText w:val="•"/>
      <w:lvlJc w:val="left"/>
      <w:pPr>
        <w:ind w:left="2427" w:hanging="144"/>
      </w:pPr>
      <w:rPr>
        <w:rFonts w:hint="default"/>
      </w:rPr>
    </w:lvl>
    <w:lvl w:ilvl="5" w:tplc="AB58F7DC">
      <w:numFmt w:val="bullet"/>
      <w:lvlText w:val="•"/>
      <w:lvlJc w:val="left"/>
      <w:pPr>
        <w:ind w:left="3009" w:hanging="144"/>
      </w:pPr>
      <w:rPr>
        <w:rFonts w:hint="default"/>
      </w:rPr>
    </w:lvl>
    <w:lvl w:ilvl="6" w:tplc="46021E9E">
      <w:numFmt w:val="bullet"/>
      <w:lvlText w:val="•"/>
      <w:lvlJc w:val="left"/>
      <w:pPr>
        <w:ind w:left="3591" w:hanging="144"/>
      </w:pPr>
      <w:rPr>
        <w:rFonts w:hint="default"/>
      </w:rPr>
    </w:lvl>
    <w:lvl w:ilvl="7" w:tplc="190AF23C">
      <w:numFmt w:val="bullet"/>
      <w:lvlText w:val="•"/>
      <w:lvlJc w:val="left"/>
      <w:pPr>
        <w:ind w:left="4173" w:hanging="144"/>
      </w:pPr>
      <w:rPr>
        <w:rFonts w:hint="default"/>
      </w:rPr>
    </w:lvl>
    <w:lvl w:ilvl="8" w:tplc="A372F3C4">
      <w:numFmt w:val="bullet"/>
      <w:lvlText w:val="•"/>
      <w:lvlJc w:val="left"/>
      <w:pPr>
        <w:ind w:left="4755" w:hanging="144"/>
      </w:pPr>
      <w:rPr>
        <w:rFonts w:hint="default"/>
      </w:rPr>
    </w:lvl>
  </w:abstractNum>
  <w:abstractNum w:abstractNumId="367" w15:restartNumberingAfterBreak="0">
    <w:nsid w:val="422A76AB"/>
    <w:multiLevelType w:val="hybridMultilevel"/>
    <w:tmpl w:val="7AFED264"/>
    <w:lvl w:ilvl="0" w:tplc="04CC5388">
      <w:numFmt w:val="bullet"/>
      <w:lvlText w:val="•"/>
      <w:lvlJc w:val="left"/>
      <w:pPr>
        <w:ind w:left="250" w:hanging="144"/>
      </w:pPr>
      <w:rPr>
        <w:rFonts w:ascii="Times New Roman" w:eastAsia="Times New Roman" w:hAnsi="Times New Roman" w:cs="Times New Roman" w:hint="default"/>
        <w:w w:val="100"/>
        <w:sz w:val="24"/>
        <w:szCs w:val="24"/>
      </w:rPr>
    </w:lvl>
    <w:lvl w:ilvl="1" w:tplc="E22C5870">
      <w:numFmt w:val="bullet"/>
      <w:lvlText w:val="•"/>
      <w:lvlJc w:val="left"/>
      <w:pPr>
        <w:ind w:left="868" w:hanging="144"/>
      </w:pPr>
      <w:rPr>
        <w:rFonts w:hint="default"/>
      </w:rPr>
    </w:lvl>
    <w:lvl w:ilvl="2" w:tplc="14125626">
      <w:numFmt w:val="bullet"/>
      <w:lvlText w:val="•"/>
      <w:lvlJc w:val="left"/>
      <w:pPr>
        <w:ind w:left="1476" w:hanging="144"/>
      </w:pPr>
      <w:rPr>
        <w:rFonts w:hint="default"/>
      </w:rPr>
    </w:lvl>
    <w:lvl w:ilvl="3" w:tplc="57AA9050">
      <w:numFmt w:val="bullet"/>
      <w:lvlText w:val="•"/>
      <w:lvlJc w:val="left"/>
      <w:pPr>
        <w:ind w:left="2084" w:hanging="144"/>
      </w:pPr>
      <w:rPr>
        <w:rFonts w:hint="default"/>
      </w:rPr>
    </w:lvl>
    <w:lvl w:ilvl="4" w:tplc="CAFCBD5E">
      <w:numFmt w:val="bullet"/>
      <w:lvlText w:val="•"/>
      <w:lvlJc w:val="left"/>
      <w:pPr>
        <w:ind w:left="2692" w:hanging="144"/>
      </w:pPr>
      <w:rPr>
        <w:rFonts w:hint="default"/>
      </w:rPr>
    </w:lvl>
    <w:lvl w:ilvl="5" w:tplc="35AA1A3C">
      <w:numFmt w:val="bullet"/>
      <w:lvlText w:val="•"/>
      <w:lvlJc w:val="left"/>
      <w:pPr>
        <w:ind w:left="3301" w:hanging="144"/>
      </w:pPr>
      <w:rPr>
        <w:rFonts w:hint="default"/>
      </w:rPr>
    </w:lvl>
    <w:lvl w:ilvl="6" w:tplc="FA54225C">
      <w:numFmt w:val="bullet"/>
      <w:lvlText w:val="•"/>
      <w:lvlJc w:val="left"/>
      <w:pPr>
        <w:ind w:left="3909" w:hanging="144"/>
      </w:pPr>
      <w:rPr>
        <w:rFonts w:hint="default"/>
      </w:rPr>
    </w:lvl>
    <w:lvl w:ilvl="7" w:tplc="9842BB08">
      <w:numFmt w:val="bullet"/>
      <w:lvlText w:val="•"/>
      <w:lvlJc w:val="left"/>
      <w:pPr>
        <w:ind w:left="4517" w:hanging="144"/>
      </w:pPr>
      <w:rPr>
        <w:rFonts w:hint="default"/>
      </w:rPr>
    </w:lvl>
    <w:lvl w:ilvl="8" w:tplc="A572874A">
      <w:numFmt w:val="bullet"/>
      <w:lvlText w:val="•"/>
      <w:lvlJc w:val="left"/>
      <w:pPr>
        <w:ind w:left="5125" w:hanging="144"/>
      </w:pPr>
      <w:rPr>
        <w:rFonts w:hint="default"/>
      </w:rPr>
    </w:lvl>
  </w:abstractNum>
  <w:abstractNum w:abstractNumId="368" w15:restartNumberingAfterBreak="0">
    <w:nsid w:val="42417A1B"/>
    <w:multiLevelType w:val="hybridMultilevel"/>
    <w:tmpl w:val="6010D2AA"/>
    <w:lvl w:ilvl="0" w:tplc="5634921C">
      <w:numFmt w:val="bullet"/>
      <w:lvlText w:val="•"/>
      <w:lvlJc w:val="left"/>
      <w:pPr>
        <w:ind w:left="277" w:hanging="144"/>
      </w:pPr>
      <w:rPr>
        <w:rFonts w:ascii="Times New Roman" w:eastAsia="Times New Roman" w:hAnsi="Times New Roman" w:cs="Times New Roman" w:hint="default"/>
        <w:w w:val="100"/>
        <w:sz w:val="24"/>
        <w:szCs w:val="24"/>
      </w:rPr>
    </w:lvl>
    <w:lvl w:ilvl="1" w:tplc="C6EAAF70">
      <w:numFmt w:val="bullet"/>
      <w:lvlText w:val="•"/>
      <w:lvlJc w:val="left"/>
      <w:pPr>
        <w:ind w:left="890" w:hanging="144"/>
      </w:pPr>
      <w:rPr>
        <w:rFonts w:hint="default"/>
      </w:rPr>
    </w:lvl>
    <w:lvl w:ilvl="2" w:tplc="CF5ED316">
      <w:numFmt w:val="bullet"/>
      <w:lvlText w:val="•"/>
      <w:lvlJc w:val="left"/>
      <w:pPr>
        <w:ind w:left="1500" w:hanging="144"/>
      </w:pPr>
      <w:rPr>
        <w:rFonts w:hint="default"/>
      </w:rPr>
    </w:lvl>
    <w:lvl w:ilvl="3" w:tplc="A08492B4">
      <w:numFmt w:val="bullet"/>
      <w:lvlText w:val="•"/>
      <w:lvlJc w:val="left"/>
      <w:pPr>
        <w:ind w:left="2110" w:hanging="144"/>
      </w:pPr>
      <w:rPr>
        <w:rFonts w:hint="default"/>
      </w:rPr>
    </w:lvl>
    <w:lvl w:ilvl="4" w:tplc="9D2A0016">
      <w:numFmt w:val="bullet"/>
      <w:lvlText w:val="•"/>
      <w:lvlJc w:val="left"/>
      <w:pPr>
        <w:ind w:left="2721" w:hanging="144"/>
      </w:pPr>
      <w:rPr>
        <w:rFonts w:hint="default"/>
      </w:rPr>
    </w:lvl>
    <w:lvl w:ilvl="5" w:tplc="9C46991A">
      <w:numFmt w:val="bullet"/>
      <w:lvlText w:val="•"/>
      <w:lvlJc w:val="left"/>
      <w:pPr>
        <w:ind w:left="3331" w:hanging="144"/>
      </w:pPr>
      <w:rPr>
        <w:rFonts w:hint="default"/>
      </w:rPr>
    </w:lvl>
    <w:lvl w:ilvl="6" w:tplc="F43C60C0">
      <w:numFmt w:val="bullet"/>
      <w:lvlText w:val="•"/>
      <w:lvlJc w:val="left"/>
      <w:pPr>
        <w:ind w:left="3941" w:hanging="144"/>
      </w:pPr>
      <w:rPr>
        <w:rFonts w:hint="default"/>
      </w:rPr>
    </w:lvl>
    <w:lvl w:ilvl="7" w:tplc="1FD0BD8A">
      <w:numFmt w:val="bullet"/>
      <w:lvlText w:val="•"/>
      <w:lvlJc w:val="left"/>
      <w:pPr>
        <w:ind w:left="4552" w:hanging="144"/>
      </w:pPr>
      <w:rPr>
        <w:rFonts w:hint="default"/>
      </w:rPr>
    </w:lvl>
    <w:lvl w:ilvl="8" w:tplc="09823950">
      <w:numFmt w:val="bullet"/>
      <w:lvlText w:val="•"/>
      <w:lvlJc w:val="left"/>
      <w:pPr>
        <w:ind w:left="5162" w:hanging="144"/>
      </w:pPr>
      <w:rPr>
        <w:rFonts w:hint="default"/>
      </w:rPr>
    </w:lvl>
  </w:abstractNum>
  <w:abstractNum w:abstractNumId="369" w15:restartNumberingAfterBreak="0">
    <w:nsid w:val="42C96AA7"/>
    <w:multiLevelType w:val="hybridMultilevel"/>
    <w:tmpl w:val="889AF084"/>
    <w:lvl w:ilvl="0" w:tplc="9236A85C">
      <w:numFmt w:val="bullet"/>
      <w:lvlText w:val="•"/>
      <w:lvlJc w:val="left"/>
      <w:pPr>
        <w:ind w:left="273" w:hanging="140"/>
      </w:pPr>
      <w:rPr>
        <w:rFonts w:ascii="Times New Roman" w:eastAsia="Times New Roman" w:hAnsi="Times New Roman" w:cs="Times New Roman" w:hint="default"/>
        <w:w w:val="95"/>
        <w:sz w:val="24"/>
        <w:szCs w:val="24"/>
      </w:rPr>
    </w:lvl>
    <w:lvl w:ilvl="1" w:tplc="4DA06788">
      <w:numFmt w:val="bullet"/>
      <w:lvlText w:val="•"/>
      <w:lvlJc w:val="left"/>
      <w:pPr>
        <w:ind w:left="846" w:hanging="140"/>
      </w:pPr>
      <w:rPr>
        <w:rFonts w:hint="default"/>
      </w:rPr>
    </w:lvl>
    <w:lvl w:ilvl="2" w:tplc="4DB690B6">
      <w:numFmt w:val="bullet"/>
      <w:lvlText w:val="•"/>
      <w:lvlJc w:val="left"/>
      <w:pPr>
        <w:ind w:left="1412" w:hanging="140"/>
      </w:pPr>
      <w:rPr>
        <w:rFonts w:hint="default"/>
      </w:rPr>
    </w:lvl>
    <w:lvl w:ilvl="3" w:tplc="3A924436">
      <w:numFmt w:val="bullet"/>
      <w:lvlText w:val="•"/>
      <w:lvlJc w:val="left"/>
      <w:pPr>
        <w:ind w:left="1978" w:hanging="140"/>
      </w:pPr>
      <w:rPr>
        <w:rFonts w:hint="default"/>
      </w:rPr>
    </w:lvl>
    <w:lvl w:ilvl="4" w:tplc="4A368892">
      <w:numFmt w:val="bullet"/>
      <w:lvlText w:val="•"/>
      <w:lvlJc w:val="left"/>
      <w:pPr>
        <w:ind w:left="2544" w:hanging="140"/>
      </w:pPr>
      <w:rPr>
        <w:rFonts w:hint="default"/>
      </w:rPr>
    </w:lvl>
    <w:lvl w:ilvl="5" w:tplc="F08E3910">
      <w:numFmt w:val="bullet"/>
      <w:lvlText w:val="•"/>
      <w:lvlJc w:val="left"/>
      <w:pPr>
        <w:ind w:left="3111" w:hanging="140"/>
      </w:pPr>
      <w:rPr>
        <w:rFonts w:hint="default"/>
      </w:rPr>
    </w:lvl>
    <w:lvl w:ilvl="6" w:tplc="6A1E6066">
      <w:numFmt w:val="bullet"/>
      <w:lvlText w:val="•"/>
      <w:lvlJc w:val="left"/>
      <w:pPr>
        <w:ind w:left="3677" w:hanging="140"/>
      </w:pPr>
      <w:rPr>
        <w:rFonts w:hint="default"/>
      </w:rPr>
    </w:lvl>
    <w:lvl w:ilvl="7" w:tplc="C84CBA6A">
      <w:numFmt w:val="bullet"/>
      <w:lvlText w:val="•"/>
      <w:lvlJc w:val="left"/>
      <w:pPr>
        <w:ind w:left="4243" w:hanging="140"/>
      </w:pPr>
      <w:rPr>
        <w:rFonts w:hint="default"/>
      </w:rPr>
    </w:lvl>
    <w:lvl w:ilvl="8" w:tplc="F3AE00D0">
      <w:numFmt w:val="bullet"/>
      <w:lvlText w:val="•"/>
      <w:lvlJc w:val="left"/>
      <w:pPr>
        <w:ind w:left="4809" w:hanging="140"/>
      </w:pPr>
      <w:rPr>
        <w:rFonts w:hint="default"/>
      </w:rPr>
    </w:lvl>
  </w:abstractNum>
  <w:abstractNum w:abstractNumId="370" w15:restartNumberingAfterBreak="0">
    <w:nsid w:val="42E45B34"/>
    <w:multiLevelType w:val="hybridMultilevel"/>
    <w:tmpl w:val="3DAC438E"/>
    <w:lvl w:ilvl="0" w:tplc="35A66BA0">
      <w:numFmt w:val="bullet"/>
      <w:lvlText w:val="•"/>
      <w:lvlJc w:val="left"/>
      <w:pPr>
        <w:ind w:left="277" w:hanging="144"/>
      </w:pPr>
      <w:rPr>
        <w:rFonts w:ascii="Times New Roman" w:eastAsia="Times New Roman" w:hAnsi="Times New Roman" w:cs="Times New Roman" w:hint="default"/>
        <w:w w:val="100"/>
        <w:sz w:val="24"/>
        <w:szCs w:val="24"/>
      </w:rPr>
    </w:lvl>
    <w:lvl w:ilvl="1" w:tplc="6BAC345E">
      <w:numFmt w:val="bullet"/>
      <w:lvlText w:val="•"/>
      <w:lvlJc w:val="left"/>
      <w:pPr>
        <w:ind w:left="816" w:hanging="144"/>
      </w:pPr>
      <w:rPr>
        <w:rFonts w:hint="default"/>
      </w:rPr>
    </w:lvl>
    <w:lvl w:ilvl="2" w:tplc="7FE2793A">
      <w:numFmt w:val="bullet"/>
      <w:lvlText w:val="•"/>
      <w:lvlJc w:val="left"/>
      <w:pPr>
        <w:ind w:left="1352" w:hanging="144"/>
      </w:pPr>
      <w:rPr>
        <w:rFonts w:hint="default"/>
      </w:rPr>
    </w:lvl>
    <w:lvl w:ilvl="3" w:tplc="23B2C920">
      <w:numFmt w:val="bullet"/>
      <w:lvlText w:val="•"/>
      <w:lvlJc w:val="left"/>
      <w:pPr>
        <w:ind w:left="1888" w:hanging="144"/>
      </w:pPr>
      <w:rPr>
        <w:rFonts w:hint="default"/>
      </w:rPr>
    </w:lvl>
    <w:lvl w:ilvl="4" w:tplc="88025BAC">
      <w:numFmt w:val="bullet"/>
      <w:lvlText w:val="•"/>
      <w:lvlJc w:val="left"/>
      <w:pPr>
        <w:ind w:left="2424" w:hanging="144"/>
      </w:pPr>
      <w:rPr>
        <w:rFonts w:hint="default"/>
      </w:rPr>
    </w:lvl>
    <w:lvl w:ilvl="5" w:tplc="3FAAC5DE">
      <w:numFmt w:val="bullet"/>
      <w:lvlText w:val="•"/>
      <w:lvlJc w:val="left"/>
      <w:pPr>
        <w:ind w:left="2961" w:hanging="144"/>
      </w:pPr>
      <w:rPr>
        <w:rFonts w:hint="default"/>
      </w:rPr>
    </w:lvl>
    <w:lvl w:ilvl="6" w:tplc="6090F1DE">
      <w:numFmt w:val="bullet"/>
      <w:lvlText w:val="•"/>
      <w:lvlJc w:val="left"/>
      <w:pPr>
        <w:ind w:left="3497" w:hanging="144"/>
      </w:pPr>
      <w:rPr>
        <w:rFonts w:hint="default"/>
      </w:rPr>
    </w:lvl>
    <w:lvl w:ilvl="7" w:tplc="78EC8148">
      <w:numFmt w:val="bullet"/>
      <w:lvlText w:val="•"/>
      <w:lvlJc w:val="left"/>
      <w:pPr>
        <w:ind w:left="4033" w:hanging="144"/>
      </w:pPr>
      <w:rPr>
        <w:rFonts w:hint="default"/>
      </w:rPr>
    </w:lvl>
    <w:lvl w:ilvl="8" w:tplc="074EBACA">
      <w:numFmt w:val="bullet"/>
      <w:lvlText w:val="•"/>
      <w:lvlJc w:val="left"/>
      <w:pPr>
        <w:ind w:left="4569" w:hanging="144"/>
      </w:pPr>
      <w:rPr>
        <w:rFonts w:hint="default"/>
      </w:rPr>
    </w:lvl>
  </w:abstractNum>
  <w:abstractNum w:abstractNumId="371" w15:restartNumberingAfterBreak="0">
    <w:nsid w:val="4307142F"/>
    <w:multiLevelType w:val="hybridMultilevel"/>
    <w:tmpl w:val="E9A272F0"/>
    <w:lvl w:ilvl="0" w:tplc="D9C88628">
      <w:numFmt w:val="bullet"/>
      <w:lvlText w:val="•"/>
      <w:lvlJc w:val="left"/>
      <w:pPr>
        <w:ind w:left="221" w:hanging="144"/>
      </w:pPr>
      <w:rPr>
        <w:rFonts w:ascii="Times New Roman" w:eastAsia="Times New Roman" w:hAnsi="Times New Roman" w:cs="Times New Roman" w:hint="default"/>
        <w:i/>
        <w:w w:val="100"/>
        <w:sz w:val="24"/>
        <w:szCs w:val="24"/>
      </w:rPr>
    </w:lvl>
    <w:lvl w:ilvl="1" w:tplc="546C29CC">
      <w:numFmt w:val="bullet"/>
      <w:lvlText w:val="•"/>
      <w:lvlJc w:val="left"/>
      <w:pPr>
        <w:ind w:left="576" w:hanging="144"/>
      </w:pPr>
      <w:rPr>
        <w:rFonts w:hint="default"/>
      </w:rPr>
    </w:lvl>
    <w:lvl w:ilvl="2" w:tplc="D6B4698A">
      <w:numFmt w:val="bullet"/>
      <w:lvlText w:val="•"/>
      <w:lvlJc w:val="left"/>
      <w:pPr>
        <w:ind w:left="933" w:hanging="144"/>
      </w:pPr>
      <w:rPr>
        <w:rFonts w:hint="default"/>
      </w:rPr>
    </w:lvl>
    <w:lvl w:ilvl="3" w:tplc="6DD28A3E">
      <w:numFmt w:val="bullet"/>
      <w:lvlText w:val="•"/>
      <w:lvlJc w:val="left"/>
      <w:pPr>
        <w:ind w:left="1289" w:hanging="144"/>
      </w:pPr>
      <w:rPr>
        <w:rFonts w:hint="default"/>
      </w:rPr>
    </w:lvl>
    <w:lvl w:ilvl="4" w:tplc="E924A4A4">
      <w:numFmt w:val="bullet"/>
      <w:lvlText w:val="•"/>
      <w:lvlJc w:val="left"/>
      <w:pPr>
        <w:ind w:left="1646" w:hanging="144"/>
      </w:pPr>
      <w:rPr>
        <w:rFonts w:hint="default"/>
      </w:rPr>
    </w:lvl>
    <w:lvl w:ilvl="5" w:tplc="BF0A76A0">
      <w:numFmt w:val="bullet"/>
      <w:lvlText w:val="•"/>
      <w:lvlJc w:val="left"/>
      <w:pPr>
        <w:ind w:left="2003" w:hanging="144"/>
      </w:pPr>
      <w:rPr>
        <w:rFonts w:hint="default"/>
      </w:rPr>
    </w:lvl>
    <w:lvl w:ilvl="6" w:tplc="3FDE8C80">
      <w:numFmt w:val="bullet"/>
      <w:lvlText w:val="•"/>
      <w:lvlJc w:val="left"/>
      <w:pPr>
        <w:ind w:left="2359" w:hanging="144"/>
      </w:pPr>
      <w:rPr>
        <w:rFonts w:hint="default"/>
      </w:rPr>
    </w:lvl>
    <w:lvl w:ilvl="7" w:tplc="80CEC9AE">
      <w:numFmt w:val="bullet"/>
      <w:lvlText w:val="•"/>
      <w:lvlJc w:val="left"/>
      <w:pPr>
        <w:ind w:left="2716" w:hanging="144"/>
      </w:pPr>
      <w:rPr>
        <w:rFonts w:hint="default"/>
      </w:rPr>
    </w:lvl>
    <w:lvl w:ilvl="8" w:tplc="AA200EC2">
      <w:numFmt w:val="bullet"/>
      <w:lvlText w:val="•"/>
      <w:lvlJc w:val="left"/>
      <w:pPr>
        <w:ind w:left="3072" w:hanging="144"/>
      </w:pPr>
      <w:rPr>
        <w:rFonts w:hint="default"/>
      </w:rPr>
    </w:lvl>
  </w:abstractNum>
  <w:abstractNum w:abstractNumId="372" w15:restartNumberingAfterBreak="0">
    <w:nsid w:val="43153CE5"/>
    <w:multiLevelType w:val="hybridMultilevel"/>
    <w:tmpl w:val="C90C75CA"/>
    <w:lvl w:ilvl="0" w:tplc="35DE03F2">
      <w:numFmt w:val="bullet"/>
      <w:lvlText w:val="•"/>
      <w:lvlJc w:val="left"/>
      <w:pPr>
        <w:ind w:left="242" w:hanging="140"/>
      </w:pPr>
      <w:rPr>
        <w:rFonts w:ascii="Times New Roman" w:eastAsia="Times New Roman" w:hAnsi="Times New Roman" w:cs="Times New Roman" w:hint="default"/>
        <w:w w:val="95"/>
        <w:sz w:val="24"/>
        <w:szCs w:val="24"/>
      </w:rPr>
    </w:lvl>
    <w:lvl w:ilvl="1" w:tplc="CEA060B0">
      <w:numFmt w:val="bullet"/>
      <w:lvlText w:val="•"/>
      <w:lvlJc w:val="left"/>
      <w:pPr>
        <w:ind w:left="626" w:hanging="140"/>
      </w:pPr>
      <w:rPr>
        <w:rFonts w:hint="default"/>
      </w:rPr>
    </w:lvl>
    <w:lvl w:ilvl="2" w:tplc="93189F40">
      <w:numFmt w:val="bullet"/>
      <w:lvlText w:val="•"/>
      <w:lvlJc w:val="left"/>
      <w:pPr>
        <w:ind w:left="1012" w:hanging="140"/>
      </w:pPr>
      <w:rPr>
        <w:rFonts w:hint="default"/>
      </w:rPr>
    </w:lvl>
    <w:lvl w:ilvl="3" w:tplc="C1686B7C">
      <w:numFmt w:val="bullet"/>
      <w:lvlText w:val="•"/>
      <w:lvlJc w:val="left"/>
      <w:pPr>
        <w:ind w:left="1398" w:hanging="140"/>
      </w:pPr>
      <w:rPr>
        <w:rFonts w:hint="default"/>
      </w:rPr>
    </w:lvl>
    <w:lvl w:ilvl="4" w:tplc="0BFC07DC">
      <w:numFmt w:val="bullet"/>
      <w:lvlText w:val="•"/>
      <w:lvlJc w:val="left"/>
      <w:pPr>
        <w:ind w:left="1784" w:hanging="140"/>
      </w:pPr>
      <w:rPr>
        <w:rFonts w:hint="default"/>
      </w:rPr>
    </w:lvl>
    <w:lvl w:ilvl="5" w:tplc="DFDC8F18">
      <w:numFmt w:val="bullet"/>
      <w:lvlText w:val="•"/>
      <w:lvlJc w:val="left"/>
      <w:pPr>
        <w:ind w:left="2171" w:hanging="140"/>
      </w:pPr>
      <w:rPr>
        <w:rFonts w:hint="default"/>
      </w:rPr>
    </w:lvl>
    <w:lvl w:ilvl="6" w:tplc="1DCC7E0C">
      <w:numFmt w:val="bullet"/>
      <w:lvlText w:val="•"/>
      <w:lvlJc w:val="left"/>
      <w:pPr>
        <w:ind w:left="2557" w:hanging="140"/>
      </w:pPr>
      <w:rPr>
        <w:rFonts w:hint="default"/>
      </w:rPr>
    </w:lvl>
    <w:lvl w:ilvl="7" w:tplc="FF064750">
      <w:numFmt w:val="bullet"/>
      <w:lvlText w:val="•"/>
      <w:lvlJc w:val="left"/>
      <w:pPr>
        <w:ind w:left="2943" w:hanging="140"/>
      </w:pPr>
      <w:rPr>
        <w:rFonts w:hint="default"/>
      </w:rPr>
    </w:lvl>
    <w:lvl w:ilvl="8" w:tplc="5A54D5A8">
      <w:numFmt w:val="bullet"/>
      <w:lvlText w:val="•"/>
      <w:lvlJc w:val="left"/>
      <w:pPr>
        <w:ind w:left="3329" w:hanging="140"/>
      </w:pPr>
      <w:rPr>
        <w:rFonts w:hint="default"/>
      </w:rPr>
    </w:lvl>
  </w:abstractNum>
  <w:abstractNum w:abstractNumId="373" w15:restartNumberingAfterBreak="0">
    <w:nsid w:val="43166532"/>
    <w:multiLevelType w:val="hybridMultilevel"/>
    <w:tmpl w:val="022E0DCE"/>
    <w:lvl w:ilvl="0" w:tplc="EE6C614C">
      <w:numFmt w:val="bullet"/>
      <w:lvlText w:val="•"/>
      <w:lvlJc w:val="left"/>
      <w:pPr>
        <w:ind w:left="277" w:hanging="144"/>
      </w:pPr>
      <w:rPr>
        <w:rFonts w:ascii="Times New Roman" w:eastAsia="Times New Roman" w:hAnsi="Times New Roman" w:cs="Times New Roman" w:hint="default"/>
        <w:w w:val="100"/>
        <w:sz w:val="24"/>
        <w:szCs w:val="24"/>
      </w:rPr>
    </w:lvl>
    <w:lvl w:ilvl="1" w:tplc="0344803E">
      <w:numFmt w:val="bullet"/>
      <w:lvlText w:val="•"/>
      <w:lvlJc w:val="left"/>
      <w:pPr>
        <w:ind w:left="816" w:hanging="144"/>
      </w:pPr>
      <w:rPr>
        <w:rFonts w:hint="default"/>
      </w:rPr>
    </w:lvl>
    <w:lvl w:ilvl="2" w:tplc="4A04F0F0">
      <w:numFmt w:val="bullet"/>
      <w:lvlText w:val="•"/>
      <w:lvlJc w:val="left"/>
      <w:pPr>
        <w:ind w:left="1352" w:hanging="144"/>
      </w:pPr>
      <w:rPr>
        <w:rFonts w:hint="default"/>
      </w:rPr>
    </w:lvl>
    <w:lvl w:ilvl="3" w:tplc="E222E510">
      <w:numFmt w:val="bullet"/>
      <w:lvlText w:val="•"/>
      <w:lvlJc w:val="left"/>
      <w:pPr>
        <w:ind w:left="1888" w:hanging="144"/>
      </w:pPr>
      <w:rPr>
        <w:rFonts w:hint="default"/>
      </w:rPr>
    </w:lvl>
    <w:lvl w:ilvl="4" w:tplc="487E762E">
      <w:numFmt w:val="bullet"/>
      <w:lvlText w:val="•"/>
      <w:lvlJc w:val="left"/>
      <w:pPr>
        <w:ind w:left="2424" w:hanging="144"/>
      </w:pPr>
      <w:rPr>
        <w:rFonts w:hint="default"/>
      </w:rPr>
    </w:lvl>
    <w:lvl w:ilvl="5" w:tplc="26A865EC">
      <w:numFmt w:val="bullet"/>
      <w:lvlText w:val="•"/>
      <w:lvlJc w:val="left"/>
      <w:pPr>
        <w:ind w:left="2961" w:hanging="144"/>
      </w:pPr>
      <w:rPr>
        <w:rFonts w:hint="default"/>
      </w:rPr>
    </w:lvl>
    <w:lvl w:ilvl="6" w:tplc="644635F6">
      <w:numFmt w:val="bullet"/>
      <w:lvlText w:val="•"/>
      <w:lvlJc w:val="left"/>
      <w:pPr>
        <w:ind w:left="3497" w:hanging="144"/>
      </w:pPr>
      <w:rPr>
        <w:rFonts w:hint="default"/>
      </w:rPr>
    </w:lvl>
    <w:lvl w:ilvl="7" w:tplc="A41C5AB6">
      <w:numFmt w:val="bullet"/>
      <w:lvlText w:val="•"/>
      <w:lvlJc w:val="left"/>
      <w:pPr>
        <w:ind w:left="4033" w:hanging="144"/>
      </w:pPr>
      <w:rPr>
        <w:rFonts w:hint="default"/>
      </w:rPr>
    </w:lvl>
    <w:lvl w:ilvl="8" w:tplc="9342E19E">
      <w:numFmt w:val="bullet"/>
      <w:lvlText w:val="•"/>
      <w:lvlJc w:val="left"/>
      <w:pPr>
        <w:ind w:left="4569" w:hanging="144"/>
      </w:pPr>
      <w:rPr>
        <w:rFonts w:hint="default"/>
      </w:rPr>
    </w:lvl>
  </w:abstractNum>
  <w:abstractNum w:abstractNumId="374" w15:restartNumberingAfterBreak="0">
    <w:nsid w:val="431A743A"/>
    <w:multiLevelType w:val="hybridMultilevel"/>
    <w:tmpl w:val="3FEEEB0C"/>
    <w:lvl w:ilvl="0" w:tplc="B68803AA">
      <w:numFmt w:val="bullet"/>
      <w:lvlText w:val="•"/>
      <w:lvlJc w:val="left"/>
      <w:pPr>
        <w:ind w:left="93" w:hanging="144"/>
      </w:pPr>
      <w:rPr>
        <w:rFonts w:ascii="Times New Roman" w:eastAsia="Times New Roman" w:hAnsi="Times New Roman" w:cs="Times New Roman" w:hint="default"/>
        <w:w w:val="100"/>
        <w:sz w:val="24"/>
        <w:szCs w:val="24"/>
      </w:rPr>
    </w:lvl>
    <w:lvl w:ilvl="1" w:tplc="F634E0AE">
      <w:numFmt w:val="bullet"/>
      <w:lvlText w:val="•"/>
      <w:lvlJc w:val="left"/>
      <w:pPr>
        <w:ind w:left="428" w:hanging="144"/>
      </w:pPr>
      <w:rPr>
        <w:rFonts w:hint="default"/>
      </w:rPr>
    </w:lvl>
    <w:lvl w:ilvl="2" w:tplc="328A4EF0">
      <w:numFmt w:val="bullet"/>
      <w:lvlText w:val="•"/>
      <w:lvlJc w:val="left"/>
      <w:pPr>
        <w:ind w:left="756" w:hanging="144"/>
      </w:pPr>
      <w:rPr>
        <w:rFonts w:hint="default"/>
      </w:rPr>
    </w:lvl>
    <w:lvl w:ilvl="3" w:tplc="D3D2D0BE">
      <w:numFmt w:val="bullet"/>
      <w:lvlText w:val="•"/>
      <w:lvlJc w:val="left"/>
      <w:pPr>
        <w:ind w:left="1084" w:hanging="144"/>
      </w:pPr>
      <w:rPr>
        <w:rFonts w:hint="default"/>
      </w:rPr>
    </w:lvl>
    <w:lvl w:ilvl="4" w:tplc="AAC6D9D0">
      <w:numFmt w:val="bullet"/>
      <w:lvlText w:val="•"/>
      <w:lvlJc w:val="left"/>
      <w:pPr>
        <w:ind w:left="1413" w:hanging="144"/>
      </w:pPr>
      <w:rPr>
        <w:rFonts w:hint="default"/>
      </w:rPr>
    </w:lvl>
    <w:lvl w:ilvl="5" w:tplc="BFDE192C">
      <w:numFmt w:val="bullet"/>
      <w:lvlText w:val="•"/>
      <w:lvlJc w:val="left"/>
      <w:pPr>
        <w:ind w:left="1741" w:hanging="144"/>
      </w:pPr>
      <w:rPr>
        <w:rFonts w:hint="default"/>
      </w:rPr>
    </w:lvl>
    <w:lvl w:ilvl="6" w:tplc="2DA696EC">
      <w:numFmt w:val="bullet"/>
      <w:lvlText w:val="•"/>
      <w:lvlJc w:val="left"/>
      <w:pPr>
        <w:ind w:left="2069" w:hanging="144"/>
      </w:pPr>
      <w:rPr>
        <w:rFonts w:hint="default"/>
      </w:rPr>
    </w:lvl>
    <w:lvl w:ilvl="7" w:tplc="5AAE52C2">
      <w:numFmt w:val="bullet"/>
      <w:lvlText w:val="•"/>
      <w:lvlJc w:val="left"/>
      <w:pPr>
        <w:ind w:left="2398" w:hanging="144"/>
      </w:pPr>
      <w:rPr>
        <w:rFonts w:hint="default"/>
      </w:rPr>
    </w:lvl>
    <w:lvl w:ilvl="8" w:tplc="2CB0DBAC">
      <w:numFmt w:val="bullet"/>
      <w:lvlText w:val="•"/>
      <w:lvlJc w:val="left"/>
      <w:pPr>
        <w:ind w:left="2726" w:hanging="144"/>
      </w:pPr>
      <w:rPr>
        <w:rFonts w:hint="default"/>
      </w:rPr>
    </w:lvl>
  </w:abstractNum>
  <w:abstractNum w:abstractNumId="375" w15:restartNumberingAfterBreak="0">
    <w:nsid w:val="434036F0"/>
    <w:multiLevelType w:val="hybridMultilevel"/>
    <w:tmpl w:val="946EC3FC"/>
    <w:lvl w:ilvl="0" w:tplc="4308136E">
      <w:numFmt w:val="bullet"/>
      <w:lvlText w:val="•"/>
      <w:lvlJc w:val="left"/>
      <w:pPr>
        <w:ind w:left="277" w:hanging="144"/>
      </w:pPr>
      <w:rPr>
        <w:rFonts w:ascii="Times New Roman" w:eastAsia="Times New Roman" w:hAnsi="Times New Roman" w:cs="Times New Roman" w:hint="default"/>
        <w:w w:val="100"/>
        <w:sz w:val="24"/>
        <w:szCs w:val="24"/>
      </w:rPr>
    </w:lvl>
    <w:lvl w:ilvl="1" w:tplc="CDE67CAC">
      <w:numFmt w:val="bullet"/>
      <w:lvlText w:val="•"/>
      <w:lvlJc w:val="left"/>
      <w:pPr>
        <w:ind w:left="788" w:hanging="144"/>
      </w:pPr>
      <w:rPr>
        <w:rFonts w:hint="default"/>
      </w:rPr>
    </w:lvl>
    <w:lvl w:ilvl="2" w:tplc="43C66E92">
      <w:numFmt w:val="bullet"/>
      <w:lvlText w:val="•"/>
      <w:lvlJc w:val="left"/>
      <w:pPr>
        <w:ind w:left="1296" w:hanging="144"/>
      </w:pPr>
      <w:rPr>
        <w:rFonts w:hint="default"/>
      </w:rPr>
    </w:lvl>
    <w:lvl w:ilvl="3" w:tplc="5B3A41C2">
      <w:numFmt w:val="bullet"/>
      <w:lvlText w:val="•"/>
      <w:lvlJc w:val="left"/>
      <w:pPr>
        <w:ind w:left="1804" w:hanging="144"/>
      </w:pPr>
      <w:rPr>
        <w:rFonts w:hint="default"/>
      </w:rPr>
    </w:lvl>
    <w:lvl w:ilvl="4" w:tplc="392491A4">
      <w:numFmt w:val="bullet"/>
      <w:lvlText w:val="•"/>
      <w:lvlJc w:val="left"/>
      <w:pPr>
        <w:ind w:left="2312" w:hanging="144"/>
      </w:pPr>
      <w:rPr>
        <w:rFonts w:hint="default"/>
      </w:rPr>
    </w:lvl>
    <w:lvl w:ilvl="5" w:tplc="CE76263E">
      <w:numFmt w:val="bullet"/>
      <w:lvlText w:val="•"/>
      <w:lvlJc w:val="left"/>
      <w:pPr>
        <w:ind w:left="2821" w:hanging="144"/>
      </w:pPr>
      <w:rPr>
        <w:rFonts w:hint="default"/>
      </w:rPr>
    </w:lvl>
    <w:lvl w:ilvl="6" w:tplc="94EA58F8">
      <w:numFmt w:val="bullet"/>
      <w:lvlText w:val="•"/>
      <w:lvlJc w:val="left"/>
      <w:pPr>
        <w:ind w:left="3329" w:hanging="144"/>
      </w:pPr>
      <w:rPr>
        <w:rFonts w:hint="default"/>
      </w:rPr>
    </w:lvl>
    <w:lvl w:ilvl="7" w:tplc="97FAEA64">
      <w:numFmt w:val="bullet"/>
      <w:lvlText w:val="•"/>
      <w:lvlJc w:val="left"/>
      <w:pPr>
        <w:ind w:left="3837" w:hanging="144"/>
      </w:pPr>
      <w:rPr>
        <w:rFonts w:hint="default"/>
      </w:rPr>
    </w:lvl>
    <w:lvl w:ilvl="8" w:tplc="C408EE82">
      <w:numFmt w:val="bullet"/>
      <w:lvlText w:val="•"/>
      <w:lvlJc w:val="left"/>
      <w:pPr>
        <w:ind w:left="4345" w:hanging="144"/>
      </w:pPr>
      <w:rPr>
        <w:rFonts w:hint="default"/>
      </w:rPr>
    </w:lvl>
  </w:abstractNum>
  <w:abstractNum w:abstractNumId="376" w15:restartNumberingAfterBreak="0">
    <w:nsid w:val="43537E93"/>
    <w:multiLevelType w:val="hybridMultilevel"/>
    <w:tmpl w:val="4EB615A2"/>
    <w:lvl w:ilvl="0" w:tplc="6C265CB0">
      <w:numFmt w:val="bullet"/>
      <w:lvlText w:val="•"/>
      <w:lvlJc w:val="left"/>
      <w:pPr>
        <w:ind w:left="250" w:hanging="144"/>
      </w:pPr>
      <w:rPr>
        <w:rFonts w:ascii="Times New Roman" w:eastAsia="Times New Roman" w:hAnsi="Times New Roman" w:cs="Times New Roman" w:hint="default"/>
        <w:w w:val="100"/>
        <w:sz w:val="24"/>
        <w:szCs w:val="24"/>
      </w:rPr>
    </w:lvl>
    <w:lvl w:ilvl="1" w:tplc="4CB64A04">
      <w:numFmt w:val="bullet"/>
      <w:lvlText w:val="•"/>
      <w:lvlJc w:val="left"/>
      <w:pPr>
        <w:ind w:left="797" w:hanging="144"/>
      </w:pPr>
      <w:rPr>
        <w:rFonts w:hint="default"/>
      </w:rPr>
    </w:lvl>
    <w:lvl w:ilvl="2" w:tplc="C8E6CFE6">
      <w:numFmt w:val="bullet"/>
      <w:lvlText w:val="•"/>
      <w:lvlJc w:val="left"/>
      <w:pPr>
        <w:ind w:left="1334" w:hanging="144"/>
      </w:pPr>
      <w:rPr>
        <w:rFonts w:hint="default"/>
      </w:rPr>
    </w:lvl>
    <w:lvl w:ilvl="3" w:tplc="3DC88742">
      <w:numFmt w:val="bullet"/>
      <w:lvlText w:val="•"/>
      <w:lvlJc w:val="left"/>
      <w:pPr>
        <w:ind w:left="1871" w:hanging="144"/>
      </w:pPr>
      <w:rPr>
        <w:rFonts w:hint="default"/>
      </w:rPr>
    </w:lvl>
    <w:lvl w:ilvl="4" w:tplc="76040CBA">
      <w:numFmt w:val="bullet"/>
      <w:lvlText w:val="•"/>
      <w:lvlJc w:val="left"/>
      <w:pPr>
        <w:ind w:left="2408" w:hanging="144"/>
      </w:pPr>
      <w:rPr>
        <w:rFonts w:hint="default"/>
      </w:rPr>
    </w:lvl>
    <w:lvl w:ilvl="5" w:tplc="879038CA">
      <w:numFmt w:val="bullet"/>
      <w:lvlText w:val="•"/>
      <w:lvlJc w:val="left"/>
      <w:pPr>
        <w:ind w:left="2945" w:hanging="144"/>
      </w:pPr>
      <w:rPr>
        <w:rFonts w:hint="default"/>
      </w:rPr>
    </w:lvl>
    <w:lvl w:ilvl="6" w:tplc="213C4080">
      <w:numFmt w:val="bullet"/>
      <w:lvlText w:val="•"/>
      <w:lvlJc w:val="left"/>
      <w:pPr>
        <w:ind w:left="3482" w:hanging="144"/>
      </w:pPr>
      <w:rPr>
        <w:rFonts w:hint="default"/>
      </w:rPr>
    </w:lvl>
    <w:lvl w:ilvl="7" w:tplc="E08CED24">
      <w:numFmt w:val="bullet"/>
      <w:lvlText w:val="•"/>
      <w:lvlJc w:val="left"/>
      <w:pPr>
        <w:ind w:left="4019" w:hanging="144"/>
      </w:pPr>
      <w:rPr>
        <w:rFonts w:hint="default"/>
      </w:rPr>
    </w:lvl>
    <w:lvl w:ilvl="8" w:tplc="1BE803C4">
      <w:numFmt w:val="bullet"/>
      <w:lvlText w:val="•"/>
      <w:lvlJc w:val="left"/>
      <w:pPr>
        <w:ind w:left="4556" w:hanging="144"/>
      </w:pPr>
      <w:rPr>
        <w:rFonts w:hint="default"/>
      </w:rPr>
    </w:lvl>
  </w:abstractNum>
  <w:abstractNum w:abstractNumId="377" w15:restartNumberingAfterBreak="0">
    <w:nsid w:val="437E71A5"/>
    <w:multiLevelType w:val="hybridMultilevel"/>
    <w:tmpl w:val="42CE5C8C"/>
    <w:lvl w:ilvl="0" w:tplc="E2D0C8AE">
      <w:numFmt w:val="bullet"/>
      <w:lvlText w:val="•"/>
      <w:lvlJc w:val="left"/>
      <w:pPr>
        <w:ind w:left="277" w:hanging="144"/>
      </w:pPr>
      <w:rPr>
        <w:rFonts w:ascii="Times New Roman" w:eastAsia="Times New Roman" w:hAnsi="Times New Roman" w:cs="Times New Roman" w:hint="default"/>
        <w:w w:val="100"/>
        <w:sz w:val="24"/>
        <w:szCs w:val="24"/>
      </w:rPr>
    </w:lvl>
    <w:lvl w:ilvl="1" w:tplc="5B44CB8E">
      <w:numFmt w:val="bullet"/>
      <w:lvlText w:val="•"/>
      <w:lvlJc w:val="left"/>
      <w:pPr>
        <w:ind w:left="816" w:hanging="144"/>
      </w:pPr>
      <w:rPr>
        <w:rFonts w:hint="default"/>
      </w:rPr>
    </w:lvl>
    <w:lvl w:ilvl="2" w:tplc="88467C68">
      <w:numFmt w:val="bullet"/>
      <w:lvlText w:val="•"/>
      <w:lvlJc w:val="left"/>
      <w:pPr>
        <w:ind w:left="1352" w:hanging="144"/>
      </w:pPr>
      <w:rPr>
        <w:rFonts w:hint="default"/>
      </w:rPr>
    </w:lvl>
    <w:lvl w:ilvl="3" w:tplc="45809696">
      <w:numFmt w:val="bullet"/>
      <w:lvlText w:val="•"/>
      <w:lvlJc w:val="left"/>
      <w:pPr>
        <w:ind w:left="1888" w:hanging="144"/>
      </w:pPr>
      <w:rPr>
        <w:rFonts w:hint="default"/>
      </w:rPr>
    </w:lvl>
    <w:lvl w:ilvl="4" w:tplc="892836E0">
      <w:numFmt w:val="bullet"/>
      <w:lvlText w:val="•"/>
      <w:lvlJc w:val="left"/>
      <w:pPr>
        <w:ind w:left="2424" w:hanging="144"/>
      </w:pPr>
      <w:rPr>
        <w:rFonts w:hint="default"/>
      </w:rPr>
    </w:lvl>
    <w:lvl w:ilvl="5" w:tplc="B1FEDB6C">
      <w:numFmt w:val="bullet"/>
      <w:lvlText w:val="•"/>
      <w:lvlJc w:val="left"/>
      <w:pPr>
        <w:ind w:left="2961" w:hanging="144"/>
      </w:pPr>
      <w:rPr>
        <w:rFonts w:hint="default"/>
      </w:rPr>
    </w:lvl>
    <w:lvl w:ilvl="6" w:tplc="81CAB2C6">
      <w:numFmt w:val="bullet"/>
      <w:lvlText w:val="•"/>
      <w:lvlJc w:val="left"/>
      <w:pPr>
        <w:ind w:left="3497" w:hanging="144"/>
      </w:pPr>
      <w:rPr>
        <w:rFonts w:hint="default"/>
      </w:rPr>
    </w:lvl>
    <w:lvl w:ilvl="7" w:tplc="C28E6F3C">
      <w:numFmt w:val="bullet"/>
      <w:lvlText w:val="•"/>
      <w:lvlJc w:val="left"/>
      <w:pPr>
        <w:ind w:left="4033" w:hanging="144"/>
      </w:pPr>
      <w:rPr>
        <w:rFonts w:hint="default"/>
      </w:rPr>
    </w:lvl>
    <w:lvl w:ilvl="8" w:tplc="ECB6A304">
      <w:numFmt w:val="bullet"/>
      <w:lvlText w:val="•"/>
      <w:lvlJc w:val="left"/>
      <w:pPr>
        <w:ind w:left="4569" w:hanging="144"/>
      </w:pPr>
      <w:rPr>
        <w:rFonts w:hint="default"/>
      </w:rPr>
    </w:lvl>
  </w:abstractNum>
  <w:abstractNum w:abstractNumId="378" w15:restartNumberingAfterBreak="0">
    <w:nsid w:val="43B24C0A"/>
    <w:multiLevelType w:val="hybridMultilevel"/>
    <w:tmpl w:val="D8B8B20A"/>
    <w:lvl w:ilvl="0" w:tplc="9C7E360A">
      <w:numFmt w:val="bullet"/>
      <w:lvlText w:val="•"/>
      <w:lvlJc w:val="left"/>
      <w:pPr>
        <w:ind w:left="222" w:hanging="140"/>
      </w:pPr>
      <w:rPr>
        <w:rFonts w:ascii="Times New Roman" w:eastAsia="Times New Roman" w:hAnsi="Times New Roman" w:cs="Times New Roman" w:hint="default"/>
        <w:w w:val="95"/>
        <w:sz w:val="24"/>
        <w:szCs w:val="24"/>
      </w:rPr>
    </w:lvl>
    <w:lvl w:ilvl="1" w:tplc="654EED94">
      <w:numFmt w:val="bullet"/>
      <w:lvlText w:val="•"/>
      <w:lvlJc w:val="left"/>
      <w:pPr>
        <w:ind w:left="674" w:hanging="140"/>
      </w:pPr>
      <w:rPr>
        <w:rFonts w:hint="default"/>
      </w:rPr>
    </w:lvl>
    <w:lvl w:ilvl="2" w:tplc="0F8479D8">
      <w:numFmt w:val="bullet"/>
      <w:lvlText w:val="•"/>
      <w:lvlJc w:val="left"/>
      <w:pPr>
        <w:ind w:left="1128" w:hanging="140"/>
      </w:pPr>
      <w:rPr>
        <w:rFonts w:hint="default"/>
      </w:rPr>
    </w:lvl>
    <w:lvl w:ilvl="3" w:tplc="B07C1A7C">
      <w:numFmt w:val="bullet"/>
      <w:lvlText w:val="•"/>
      <w:lvlJc w:val="left"/>
      <w:pPr>
        <w:ind w:left="1582" w:hanging="140"/>
      </w:pPr>
      <w:rPr>
        <w:rFonts w:hint="default"/>
      </w:rPr>
    </w:lvl>
    <w:lvl w:ilvl="4" w:tplc="4976B7D4">
      <w:numFmt w:val="bullet"/>
      <w:lvlText w:val="•"/>
      <w:lvlJc w:val="left"/>
      <w:pPr>
        <w:ind w:left="2036" w:hanging="140"/>
      </w:pPr>
      <w:rPr>
        <w:rFonts w:hint="default"/>
      </w:rPr>
    </w:lvl>
    <w:lvl w:ilvl="5" w:tplc="DB32CEDC">
      <w:numFmt w:val="bullet"/>
      <w:lvlText w:val="•"/>
      <w:lvlJc w:val="left"/>
      <w:pPr>
        <w:ind w:left="2491" w:hanging="140"/>
      </w:pPr>
      <w:rPr>
        <w:rFonts w:hint="default"/>
      </w:rPr>
    </w:lvl>
    <w:lvl w:ilvl="6" w:tplc="4A9EE74E">
      <w:numFmt w:val="bullet"/>
      <w:lvlText w:val="•"/>
      <w:lvlJc w:val="left"/>
      <w:pPr>
        <w:ind w:left="2945" w:hanging="140"/>
      </w:pPr>
      <w:rPr>
        <w:rFonts w:hint="default"/>
      </w:rPr>
    </w:lvl>
    <w:lvl w:ilvl="7" w:tplc="585AE9C8">
      <w:numFmt w:val="bullet"/>
      <w:lvlText w:val="•"/>
      <w:lvlJc w:val="left"/>
      <w:pPr>
        <w:ind w:left="3399" w:hanging="140"/>
      </w:pPr>
      <w:rPr>
        <w:rFonts w:hint="default"/>
      </w:rPr>
    </w:lvl>
    <w:lvl w:ilvl="8" w:tplc="58B6B916">
      <w:numFmt w:val="bullet"/>
      <w:lvlText w:val="•"/>
      <w:lvlJc w:val="left"/>
      <w:pPr>
        <w:ind w:left="3853" w:hanging="140"/>
      </w:pPr>
      <w:rPr>
        <w:rFonts w:hint="default"/>
      </w:rPr>
    </w:lvl>
  </w:abstractNum>
  <w:abstractNum w:abstractNumId="379" w15:restartNumberingAfterBreak="0">
    <w:nsid w:val="443F5CFA"/>
    <w:multiLevelType w:val="hybridMultilevel"/>
    <w:tmpl w:val="38686CAE"/>
    <w:lvl w:ilvl="0" w:tplc="D1C2ADEC">
      <w:numFmt w:val="bullet"/>
      <w:lvlText w:val="•"/>
      <w:lvlJc w:val="left"/>
      <w:pPr>
        <w:ind w:left="106" w:hanging="144"/>
      </w:pPr>
      <w:rPr>
        <w:rFonts w:ascii="Times New Roman" w:eastAsia="Times New Roman" w:hAnsi="Times New Roman" w:cs="Times New Roman" w:hint="default"/>
        <w:w w:val="100"/>
        <w:sz w:val="24"/>
        <w:szCs w:val="24"/>
      </w:rPr>
    </w:lvl>
    <w:lvl w:ilvl="1" w:tplc="C6509D4C">
      <w:numFmt w:val="bullet"/>
      <w:lvlText w:val="•"/>
      <w:lvlJc w:val="left"/>
      <w:pPr>
        <w:ind w:left="682" w:hanging="144"/>
      </w:pPr>
      <w:rPr>
        <w:rFonts w:hint="default"/>
      </w:rPr>
    </w:lvl>
    <w:lvl w:ilvl="2" w:tplc="E5860396">
      <w:numFmt w:val="bullet"/>
      <w:lvlText w:val="•"/>
      <w:lvlJc w:val="left"/>
      <w:pPr>
        <w:ind w:left="1264" w:hanging="144"/>
      </w:pPr>
      <w:rPr>
        <w:rFonts w:hint="default"/>
      </w:rPr>
    </w:lvl>
    <w:lvl w:ilvl="3" w:tplc="EBB653F8">
      <w:numFmt w:val="bullet"/>
      <w:lvlText w:val="•"/>
      <w:lvlJc w:val="left"/>
      <w:pPr>
        <w:ind w:left="1847" w:hanging="144"/>
      </w:pPr>
      <w:rPr>
        <w:rFonts w:hint="default"/>
      </w:rPr>
    </w:lvl>
    <w:lvl w:ilvl="4" w:tplc="C9F2D2D8">
      <w:numFmt w:val="bullet"/>
      <w:lvlText w:val="•"/>
      <w:lvlJc w:val="left"/>
      <w:pPr>
        <w:ind w:left="2429" w:hanging="144"/>
      </w:pPr>
      <w:rPr>
        <w:rFonts w:hint="default"/>
      </w:rPr>
    </w:lvl>
    <w:lvl w:ilvl="5" w:tplc="4412C4E6">
      <w:numFmt w:val="bullet"/>
      <w:lvlText w:val="•"/>
      <w:lvlJc w:val="left"/>
      <w:pPr>
        <w:ind w:left="3012" w:hanging="144"/>
      </w:pPr>
      <w:rPr>
        <w:rFonts w:hint="default"/>
      </w:rPr>
    </w:lvl>
    <w:lvl w:ilvl="6" w:tplc="210666A4">
      <w:numFmt w:val="bullet"/>
      <w:lvlText w:val="•"/>
      <w:lvlJc w:val="left"/>
      <w:pPr>
        <w:ind w:left="3594" w:hanging="144"/>
      </w:pPr>
      <w:rPr>
        <w:rFonts w:hint="default"/>
      </w:rPr>
    </w:lvl>
    <w:lvl w:ilvl="7" w:tplc="3D4ACDEE">
      <w:numFmt w:val="bullet"/>
      <w:lvlText w:val="•"/>
      <w:lvlJc w:val="left"/>
      <w:pPr>
        <w:ind w:left="4176" w:hanging="144"/>
      </w:pPr>
      <w:rPr>
        <w:rFonts w:hint="default"/>
      </w:rPr>
    </w:lvl>
    <w:lvl w:ilvl="8" w:tplc="AD2053D6">
      <w:numFmt w:val="bullet"/>
      <w:lvlText w:val="•"/>
      <w:lvlJc w:val="left"/>
      <w:pPr>
        <w:ind w:left="4759" w:hanging="144"/>
      </w:pPr>
      <w:rPr>
        <w:rFonts w:hint="default"/>
      </w:rPr>
    </w:lvl>
  </w:abstractNum>
  <w:abstractNum w:abstractNumId="380" w15:restartNumberingAfterBreak="0">
    <w:nsid w:val="449D6D94"/>
    <w:multiLevelType w:val="hybridMultilevel"/>
    <w:tmpl w:val="272ABE9C"/>
    <w:lvl w:ilvl="0" w:tplc="1B2A6ACA">
      <w:numFmt w:val="bullet"/>
      <w:lvlText w:val="•"/>
      <w:lvlJc w:val="left"/>
      <w:pPr>
        <w:ind w:left="250" w:hanging="144"/>
      </w:pPr>
      <w:rPr>
        <w:rFonts w:ascii="Times New Roman" w:eastAsia="Times New Roman" w:hAnsi="Times New Roman" w:cs="Times New Roman" w:hint="default"/>
        <w:w w:val="100"/>
        <w:sz w:val="24"/>
        <w:szCs w:val="24"/>
      </w:rPr>
    </w:lvl>
    <w:lvl w:ilvl="1" w:tplc="49828B84">
      <w:numFmt w:val="bullet"/>
      <w:lvlText w:val="•"/>
      <w:lvlJc w:val="left"/>
      <w:pPr>
        <w:ind w:left="797" w:hanging="144"/>
      </w:pPr>
      <w:rPr>
        <w:rFonts w:hint="default"/>
      </w:rPr>
    </w:lvl>
    <w:lvl w:ilvl="2" w:tplc="C2F23070">
      <w:numFmt w:val="bullet"/>
      <w:lvlText w:val="•"/>
      <w:lvlJc w:val="left"/>
      <w:pPr>
        <w:ind w:left="1334" w:hanging="144"/>
      </w:pPr>
      <w:rPr>
        <w:rFonts w:hint="default"/>
      </w:rPr>
    </w:lvl>
    <w:lvl w:ilvl="3" w:tplc="C50C0C42">
      <w:numFmt w:val="bullet"/>
      <w:lvlText w:val="•"/>
      <w:lvlJc w:val="left"/>
      <w:pPr>
        <w:ind w:left="1871" w:hanging="144"/>
      </w:pPr>
      <w:rPr>
        <w:rFonts w:hint="default"/>
      </w:rPr>
    </w:lvl>
    <w:lvl w:ilvl="4" w:tplc="A0BE0D88">
      <w:numFmt w:val="bullet"/>
      <w:lvlText w:val="•"/>
      <w:lvlJc w:val="left"/>
      <w:pPr>
        <w:ind w:left="2408" w:hanging="144"/>
      </w:pPr>
      <w:rPr>
        <w:rFonts w:hint="default"/>
      </w:rPr>
    </w:lvl>
    <w:lvl w:ilvl="5" w:tplc="842C3152">
      <w:numFmt w:val="bullet"/>
      <w:lvlText w:val="•"/>
      <w:lvlJc w:val="left"/>
      <w:pPr>
        <w:ind w:left="2945" w:hanging="144"/>
      </w:pPr>
      <w:rPr>
        <w:rFonts w:hint="default"/>
      </w:rPr>
    </w:lvl>
    <w:lvl w:ilvl="6" w:tplc="97F4FE04">
      <w:numFmt w:val="bullet"/>
      <w:lvlText w:val="•"/>
      <w:lvlJc w:val="left"/>
      <w:pPr>
        <w:ind w:left="3482" w:hanging="144"/>
      </w:pPr>
      <w:rPr>
        <w:rFonts w:hint="default"/>
      </w:rPr>
    </w:lvl>
    <w:lvl w:ilvl="7" w:tplc="9F90029A">
      <w:numFmt w:val="bullet"/>
      <w:lvlText w:val="•"/>
      <w:lvlJc w:val="left"/>
      <w:pPr>
        <w:ind w:left="4019" w:hanging="144"/>
      </w:pPr>
      <w:rPr>
        <w:rFonts w:hint="default"/>
      </w:rPr>
    </w:lvl>
    <w:lvl w:ilvl="8" w:tplc="357A1198">
      <w:numFmt w:val="bullet"/>
      <w:lvlText w:val="•"/>
      <w:lvlJc w:val="left"/>
      <w:pPr>
        <w:ind w:left="4556" w:hanging="144"/>
      </w:pPr>
      <w:rPr>
        <w:rFonts w:hint="default"/>
      </w:rPr>
    </w:lvl>
  </w:abstractNum>
  <w:abstractNum w:abstractNumId="381" w15:restartNumberingAfterBreak="0">
    <w:nsid w:val="44BB0DF3"/>
    <w:multiLevelType w:val="hybridMultilevel"/>
    <w:tmpl w:val="AA121FBE"/>
    <w:lvl w:ilvl="0" w:tplc="40347D6A">
      <w:numFmt w:val="bullet"/>
      <w:lvlText w:val="•"/>
      <w:lvlJc w:val="left"/>
      <w:pPr>
        <w:ind w:left="134" w:hanging="144"/>
      </w:pPr>
      <w:rPr>
        <w:rFonts w:ascii="Times New Roman" w:eastAsia="Times New Roman" w:hAnsi="Times New Roman" w:cs="Times New Roman" w:hint="default"/>
        <w:w w:val="100"/>
        <w:sz w:val="24"/>
        <w:szCs w:val="24"/>
      </w:rPr>
    </w:lvl>
    <w:lvl w:ilvl="1" w:tplc="B3F67AEC">
      <w:numFmt w:val="bullet"/>
      <w:lvlText w:val="•"/>
      <w:lvlJc w:val="left"/>
      <w:pPr>
        <w:ind w:left="720" w:hanging="144"/>
      </w:pPr>
      <w:rPr>
        <w:rFonts w:hint="default"/>
      </w:rPr>
    </w:lvl>
    <w:lvl w:ilvl="2" w:tplc="3E4EAE5E">
      <w:numFmt w:val="bullet"/>
      <w:lvlText w:val="•"/>
      <w:lvlJc w:val="left"/>
      <w:pPr>
        <w:ind w:left="1300" w:hanging="144"/>
      </w:pPr>
      <w:rPr>
        <w:rFonts w:hint="default"/>
      </w:rPr>
    </w:lvl>
    <w:lvl w:ilvl="3" w:tplc="F2264884">
      <w:numFmt w:val="bullet"/>
      <w:lvlText w:val="•"/>
      <w:lvlJc w:val="left"/>
      <w:pPr>
        <w:ind w:left="1880" w:hanging="144"/>
      </w:pPr>
      <w:rPr>
        <w:rFonts w:hint="default"/>
      </w:rPr>
    </w:lvl>
    <w:lvl w:ilvl="4" w:tplc="60A4FEC0">
      <w:numFmt w:val="bullet"/>
      <w:lvlText w:val="•"/>
      <w:lvlJc w:val="left"/>
      <w:pPr>
        <w:ind w:left="2460" w:hanging="144"/>
      </w:pPr>
      <w:rPr>
        <w:rFonts w:hint="default"/>
      </w:rPr>
    </w:lvl>
    <w:lvl w:ilvl="5" w:tplc="B1DE2FB2">
      <w:numFmt w:val="bullet"/>
      <w:lvlText w:val="•"/>
      <w:lvlJc w:val="left"/>
      <w:pPr>
        <w:ind w:left="3041" w:hanging="144"/>
      </w:pPr>
      <w:rPr>
        <w:rFonts w:hint="default"/>
      </w:rPr>
    </w:lvl>
    <w:lvl w:ilvl="6" w:tplc="2BC69686">
      <w:numFmt w:val="bullet"/>
      <w:lvlText w:val="•"/>
      <w:lvlJc w:val="left"/>
      <w:pPr>
        <w:ind w:left="3621" w:hanging="144"/>
      </w:pPr>
      <w:rPr>
        <w:rFonts w:hint="default"/>
      </w:rPr>
    </w:lvl>
    <w:lvl w:ilvl="7" w:tplc="24BEDC84">
      <w:numFmt w:val="bullet"/>
      <w:lvlText w:val="•"/>
      <w:lvlJc w:val="left"/>
      <w:pPr>
        <w:ind w:left="4201" w:hanging="144"/>
      </w:pPr>
      <w:rPr>
        <w:rFonts w:hint="default"/>
      </w:rPr>
    </w:lvl>
    <w:lvl w:ilvl="8" w:tplc="34E839FE">
      <w:numFmt w:val="bullet"/>
      <w:lvlText w:val="•"/>
      <w:lvlJc w:val="left"/>
      <w:pPr>
        <w:ind w:left="4781" w:hanging="144"/>
      </w:pPr>
      <w:rPr>
        <w:rFonts w:hint="default"/>
      </w:rPr>
    </w:lvl>
  </w:abstractNum>
  <w:abstractNum w:abstractNumId="382" w15:restartNumberingAfterBreak="0">
    <w:nsid w:val="44C21676"/>
    <w:multiLevelType w:val="hybridMultilevel"/>
    <w:tmpl w:val="9EE89E9E"/>
    <w:lvl w:ilvl="0" w:tplc="8DFECF6A">
      <w:numFmt w:val="bullet"/>
      <w:lvlText w:val="•"/>
      <w:lvlJc w:val="left"/>
      <w:pPr>
        <w:ind w:left="277" w:hanging="144"/>
      </w:pPr>
      <w:rPr>
        <w:rFonts w:ascii="Times New Roman" w:eastAsia="Times New Roman" w:hAnsi="Times New Roman" w:cs="Times New Roman" w:hint="default"/>
        <w:w w:val="100"/>
        <w:sz w:val="24"/>
        <w:szCs w:val="24"/>
      </w:rPr>
    </w:lvl>
    <w:lvl w:ilvl="1" w:tplc="8F9A9DCE">
      <w:numFmt w:val="bullet"/>
      <w:lvlText w:val="•"/>
      <w:lvlJc w:val="left"/>
      <w:pPr>
        <w:ind w:left="732" w:hanging="144"/>
      </w:pPr>
      <w:rPr>
        <w:rFonts w:hint="default"/>
      </w:rPr>
    </w:lvl>
    <w:lvl w:ilvl="2" w:tplc="557A922A">
      <w:numFmt w:val="bullet"/>
      <w:lvlText w:val="•"/>
      <w:lvlJc w:val="left"/>
      <w:pPr>
        <w:ind w:left="1184" w:hanging="144"/>
      </w:pPr>
      <w:rPr>
        <w:rFonts w:hint="default"/>
      </w:rPr>
    </w:lvl>
    <w:lvl w:ilvl="3" w:tplc="C48E23BC">
      <w:numFmt w:val="bullet"/>
      <w:lvlText w:val="•"/>
      <w:lvlJc w:val="left"/>
      <w:pPr>
        <w:ind w:left="1636" w:hanging="144"/>
      </w:pPr>
      <w:rPr>
        <w:rFonts w:hint="default"/>
      </w:rPr>
    </w:lvl>
    <w:lvl w:ilvl="4" w:tplc="25B860C4">
      <w:numFmt w:val="bullet"/>
      <w:lvlText w:val="•"/>
      <w:lvlJc w:val="left"/>
      <w:pPr>
        <w:ind w:left="2088" w:hanging="144"/>
      </w:pPr>
      <w:rPr>
        <w:rFonts w:hint="default"/>
      </w:rPr>
    </w:lvl>
    <w:lvl w:ilvl="5" w:tplc="AC885888">
      <w:numFmt w:val="bullet"/>
      <w:lvlText w:val="•"/>
      <w:lvlJc w:val="left"/>
      <w:pPr>
        <w:ind w:left="2541" w:hanging="144"/>
      </w:pPr>
      <w:rPr>
        <w:rFonts w:hint="default"/>
      </w:rPr>
    </w:lvl>
    <w:lvl w:ilvl="6" w:tplc="BF64EB1E">
      <w:numFmt w:val="bullet"/>
      <w:lvlText w:val="•"/>
      <w:lvlJc w:val="left"/>
      <w:pPr>
        <w:ind w:left="2993" w:hanging="144"/>
      </w:pPr>
      <w:rPr>
        <w:rFonts w:hint="default"/>
      </w:rPr>
    </w:lvl>
    <w:lvl w:ilvl="7" w:tplc="8214B5F0">
      <w:numFmt w:val="bullet"/>
      <w:lvlText w:val="•"/>
      <w:lvlJc w:val="left"/>
      <w:pPr>
        <w:ind w:left="3445" w:hanging="144"/>
      </w:pPr>
      <w:rPr>
        <w:rFonts w:hint="default"/>
      </w:rPr>
    </w:lvl>
    <w:lvl w:ilvl="8" w:tplc="318EA582">
      <w:numFmt w:val="bullet"/>
      <w:lvlText w:val="•"/>
      <w:lvlJc w:val="left"/>
      <w:pPr>
        <w:ind w:left="3897" w:hanging="144"/>
      </w:pPr>
      <w:rPr>
        <w:rFonts w:hint="default"/>
      </w:rPr>
    </w:lvl>
  </w:abstractNum>
  <w:abstractNum w:abstractNumId="383" w15:restartNumberingAfterBreak="0">
    <w:nsid w:val="44DF67B8"/>
    <w:multiLevelType w:val="hybridMultilevel"/>
    <w:tmpl w:val="B874ABB6"/>
    <w:lvl w:ilvl="0" w:tplc="EB48F1CE">
      <w:numFmt w:val="bullet"/>
      <w:lvlText w:val="•"/>
      <w:lvlJc w:val="left"/>
      <w:pPr>
        <w:ind w:left="277" w:hanging="144"/>
      </w:pPr>
      <w:rPr>
        <w:rFonts w:ascii="Times New Roman" w:eastAsia="Times New Roman" w:hAnsi="Times New Roman" w:cs="Times New Roman" w:hint="default"/>
        <w:w w:val="100"/>
        <w:sz w:val="24"/>
        <w:szCs w:val="24"/>
      </w:rPr>
    </w:lvl>
    <w:lvl w:ilvl="1" w:tplc="2D44DD42">
      <w:numFmt w:val="bullet"/>
      <w:lvlText w:val="•"/>
      <w:lvlJc w:val="left"/>
      <w:pPr>
        <w:ind w:left="732" w:hanging="144"/>
      </w:pPr>
      <w:rPr>
        <w:rFonts w:hint="default"/>
      </w:rPr>
    </w:lvl>
    <w:lvl w:ilvl="2" w:tplc="D9FC3CC8">
      <w:numFmt w:val="bullet"/>
      <w:lvlText w:val="•"/>
      <w:lvlJc w:val="left"/>
      <w:pPr>
        <w:ind w:left="1184" w:hanging="144"/>
      </w:pPr>
      <w:rPr>
        <w:rFonts w:hint="default"/>
      </w:rPr>
    </w:lvl>
    <w:lvl w:ilvl="3" w:tplc="29BA0A10">
      <w:numFmt w:val="bullet"/>
      <w:lvlText w:val="•"/>
      <w:lvlJc w:val="left"/>
      <w:pPr>
        <w:ind w:left="1636" w:hanging="144"/>
      </w:pPr>
      <w:rPr>
        <w:rFonts w:hint="default"/>
      </w:rPr>
    </w:lvl>
    <w:lvl w:ilvl="4" w:tplc="44443846">
      <w:numFmt w:val="bullet"/>
      <w:lvlText w:val="•"/>
      <w:lvlJc w:val="left"/>
      <w:pPr>
        <w:ind w:left="2088" w:hanging="144"/>
      </w:pPr>
      <w:rPr>
        <w:rFonts w:hint="default"/>
      </w:rPr>
    </w:lvl>
    <w:lvl w:ilvl="5" w:tplc="559EE0A4">
      <w:numFmt w:val="bullet"/>
      <w:lvlText w:val="•"/>
      <w:lvlJc w:val="left"/>
      <w:pPr>
        <w:ind w:left="2541" w:hanging="144"/>
      </w:pPr>
      <w:rPr>
        <w:rFonts w:hint="default"/>
      </w:rPr>
    </w:lvl>
    <w:lvl w:ilvl="6" w:tplc="927C15FA">
      <w:numFmt w:val="bullet"/>
      <w:lvlText w:val="•"/>
      <w:lvlJc w:val="left"/>
      <w:pPr>
        <w:ind w:left="2993" w:hanging="144"/>
      </w:pPr>
      <w:rPr>
        <w:rFonts w:hint="default"/>
      </w:rPr>
    </w:lvl>
    <w:lvl w:ilvl="7" w:tplc="81E6F4DC">
      <w:numFmt w:val="bullet"/>
      <w:lvlText w:val="•"/>
      <w:lvlJc w:val="left"/>
      <w:pPr>
        <w:ind w:left="3445" w:hanging="144"/>
      </w:pPr>
      <w:rPr>
        <w:rFonts w:hint="default"/>
      </w:rPr>
    </w:lvl>
    <w:lvl w:ilvl="8" w:tplc="22B8524C">
      <w:numFmt w:val="bullet"/>
      <w:lvlText w:val="•"/>
      <w:lvlJc w:val="left"/>
      <w:pPr>
        <w:ind w:left="3897" w:hanging="144"/>
      </w:pPr>
      <w:rPr>
        <w:rFonts w:hint="default"/>
      </w:rPr>
    </w:lvl>
  </w:abstractNum>
  <w:abstractNum w:abstractNumId="384" w15:restartNumberingAfterBreak="0">
    <w:nsid w:val="44F52784"/>
    <w:multiLevelType w:val="hybridMultilevel"/>
    <w:tmpl w:val="33F8FFF6"/>
    <w:lvl w:ilvl="0" w:tplc="37320A52">
      <w:numFmt w:val="bullet"/>
      <w:lvlText w:val="•"/>
      <w:lvlJc w:val="left"/>
      <w:pPr>
        <w:ind w:left="234" w:hanging="144"/>
      </w:pPr>
      <w:rPr>
        <w:rFonts w:ascii="Times New Roman" w:eastAsia="Times New Roman" w:hAnsi="Times New Roman" w:cs="Times New Roman" w:hint="default"/>
        <w:i/>
        <w:w w:val="100"/>
        <w:sz w:val="24"/>
        <w:szCs w:val="24"/>
      </w:rPr>
    </w:lvl>
    <w:lvl w:ilvl="1" w:tplc="3BF81FCE">
      <w:numFmt w:val="bullet"/>
      <w:lvlText w:val="•"/>
      <w:lvlJc w:val="left"/>
      <w:pPr>
        <w:ind w:left="554" w:hanging="144"/>
      </w:pPr>
      <w:rPr>
        <w:rFonts w:hint="default"/>
      </w:rPr>
    </w:lvl>
    <w:lvl w:ilvl="2" w:tplc="824ADAA2">
      <w:numFmt w:val="bullet"/>
      <w:lvlText w:val="•"/>
      <w:lvlJc w:val="left"/>
      <w:pPr>
        <w:ind w:left="868" w:hanging="144"/>
      </w:pPr>
      <w:rPr>
        <w:rFonts w:hint="default"/>
      </w:rPr>
    </w:lvl>
    <w:lvl w:ilvl="3" w:tplc="FA8C83E0">
      <w:numFmt w:val="bullet"/>
      <w:lvlText w:val="•"/>
      <w:lvlJc w:val="left"/>
      <w:pPr>
        <w:ind w:left="1182" w:hanging="144"/>
      </w:pPr>
      <w:rPr>
        <w:rFonts w:hint="default"/>
      </w:rPr>
    </w:lvl>
    <w:lvl w:ilvl="4" w:tplc="8D18746C">
      <w:numFmt w:val="bullet"/>
      <w:lvlText w:val="•"/>
      <w:lvlJc w:val="left"/>
      <w:pPr>
        <w:ind w:left="1496" w:hanging="144"/>
      </w:pPr>
      <w:rPr>
        <w:rFonts w:hint="default"/>
      </w:rPr>
    </w:lvl>
    <w:lvl w:ilvl="5" w:tplc="E1FE5E18">
      <w:numFmt w:val="bullet"/>
      <w:lvlText w:val="•"/>
      <w:lvlJc w:val="left"/>
      <w:pPr>
        <w:ind w:left="1810" w:hanging="144"/>
      </w:pPr>
      <w:rPr>
        <w:rFonts w:hint="default"/>
      </w:rPr>
    </w:lvl>
    <w:lvl w:ilvl="6" w:tplc="2C9CB73A">
      <w:numFmt w:val="bullet"/>
      <w:lvlText w:val="•"/>
      <w:lvlJc w:val="left"/>
      <w:pPr>
        <w:ind w:left="2124" w:hanging="144"/>
      </w:pPr>
      <w:rPr>
        <w:rFonts w:hint="default"/>
      </w:rPr>
    </w:lvl>
    <w:lvl w:ilvl="7" w:tplc="ABD493D6">
      <w:numFmt w:val="bullet"/>
      <w:lvlText w:val="•"/>
      <w:lvlJc w:val="left"/>
      <w:pPr>
        <w:ind w:left="2438" w:hanging="144"/>
      </w:pPr>
      <w:rPr>
        <w:rFonts w:hint="default"/>
      </w:rPr>
    </w:lvl>
    <w:lvl w:ilvl="8" w:tplc="1D606E42">
      <w:numFmt w:val="bullet"/>
      <w:lvlText w:val="•"/>
      <w:lvlJc w:val="left"/>
      <w:pPr>
        <w:ind w:left="2752" w:hanging="144"/>
      </w:pPr>
      <w:rPr>
        <w:rFonts w:hint="default"/>
      </w:rPr>
    </w:lvl>
  </w:abstractNum>
  <w:abstractNum w:abstractNumId="385" w15:restartNumberingAfterBreak="0">
    <w:nsid w:val="450A5BCE"/>
    <w:multiLevelType w:val="hybridMultilevel"/>
    <w:tmpl w:val="5C582A38"/>
    <w:lvl w:ilvl="0" w:tplc="F990902A">
      <w:numFmt w:val="bullet"/>
      <w:lvlText w:val="•"/>
      <w:lvlJc w:val="left"/>
      <w:pPr>
        <w:ind w:left="106" w:hanging="144"/>
      </w:pPr>
      <w:rPr>
        <w:rFonts w:ascii="Times New Roman" w:eastAsia="Times New Roman" w:hAnsi="Times New Roman" w:cs="Times New Roman" w:hint="default"/>
        <w:w w:val="100"/>
        <w:sz w:val="24"/>
        <w:szCs w:val="24"/>
      </w:rPr>
    </w:lvl>
    <w:lvl w:ilvl="1" w:tplc="2890A030">
      <w:numFmt w:val="bullet"/>
      <w:lvlText w:val="•"/>
      <w:lvlJc w:val="left"/>
      <w:pPr>
        <w:ind w:left="526" w:hanging="144"/>
      </w:pPr>
      <w:rPr>
        <w:rFonts w:hint="default"/>
      </w:rPr>
    </w:lvl>
    <w:lvl w:ilvl="2" w:tplc="D85CBB84">
      <w:numFmt w:val="bullet"/>
      <w:lvlText w:val="•"/>
      <w:lvlJc w:val="left"/>
      <w:pPr>
        <w:ind w:left="953" w:hanging="144"/>
      </w:pPr>
      <w:rPr>
        <w:rFonts w:hint="default"/>
      </w:rPr>
    </w:lvl>
    <w:lvl w:ilvl="3" w:tplc="462EA736">
      <w:numFmt w:val="bullet"/>
      <w:lvlText w:val="•"/>
      <w:lvlJc w:val="left"/>
      <w:pPr>
        <w:ind w:left="1379" w:hanging="144"/>
      </w:pPr>
      <w:rPr>
        <w:rFonts w:hint="default"/>
      </w:rPr>
    </w:lvl>
    <w:lvl w:ilvl="4" w:tplc="3420368E">
      <w:numFmt w:val="bullet"/>
      <w:lvlText w:val="•"/>
      <w:lvlJc w:val="left"/>
      <w:pPr>
        <w:ind w:left="1806" w:hanging="144"/>
      </w:pPr>
      <w:rPr>
        <w:rFonts w:hint="default"/>
      </w:rPr>
    </w:lvl>
    <w:lvl w:ilvl="5" w:tplc="6E3EC20C">
      <w:numFmt w:val="bullet"/>
      <w:lvlText w:val="•"/>
      <w:lvlJc w:val="left"/>
      <w:pPr>
        <w:ind w:left="2232" w:hanging="144"/>
      </w:pPr>
      <w:rPr>
        <w:rFonts w:hint="default"/>
      </w:rPr>
    </w:lvl>
    <w:lvl w:ilvl="6" w:tplc="BBA4302E">
      <w:numFmt w:val="bullet"/>
      <w:lvlText w:val="•"/>
      <w:lvlJc w:val="left"/>
      <w:pPr>
        <w:ind w:left="2659" w:hanging="144"/>
      </w:pPr>
      <w:rPr>
        <w:rFonts w:hint="default"/>
      </w:rPr>
    </w:lvl>
    <w:lvl w:ilvl="7" w:tplc="DB644F6A">
      <w:numFmt w:val="bullet"/>
      <w:lvlText w:val="•"/>
      <w:lvlJc w:val="left"/>
      <w:pPr>
        <w:ind w:left="3085" w:hanging="144"/>
      </w:pPr>
      <w:rPr>
        <w:rFonts w:hint="default"/>
      </w:rPr>
    </w:lvl>
    <w:lvl w:ilvl="8" w:tplc="F23441C8">
      <w:numFmt w:val="bullet"/>
      <w:lvlText w:val="•"/>
      <w:lvlJc w:val="left"/>
      <w:pPr>
        <w:ind w:left="3512" w:hanging="144"/>
      </w:pPr>
      <w:rPr>
        <w:rFonts w:hint="default"/>
      </w:rPr>
    </w:lvl>
  </w:abstractNum>
  <w:abstractNum w:abstractNumId="386" w15:restartNumberingAfterBreak="0">
    <w:nsid w:val="45120C81"/>
    <w:multiLevelType w:val="multilevel"/>
    <w:tmpl w:val="93F004AC"/>
    <w:lvl w:ilvl="0">
      <w:start w:val="1"/>
      <w:numFmt w:val="decimal"/>
      <w:lvlText w:val="%1"/>
      <w:lvlJc w:val="left"/>
      <w:pPr>
        <w:ind w:left="2401" w:hanging="1081"/>
      </w:pPr>
      <w:rPr>
        <w:rFonts w:hint="default"/>
      </w:rPr>
    </w:lvl>
    <w:lvl w:ilvl="1">
      <w:start w:val="2"/>
      <w:numFmt w:val="decimal"/>
      <w:lvlText w:val="%1.%2"/>
      <w:lvlJc w:val="left"/>
      <w:pPr>
        <w:ind w:left="1097" w:hanging="1081"/>
        <w:jc w:val="right"/>
      </w:pPr>
      <w:rPr>
        <w:rFonts w:hint="default"/>
      </w:rPr>
    </w:lvl>
    <w:lvl w:ilvl="2">
      <w:start w:val="1"/>
      <w:numFmt w:val="decimal"/>
      <w:lvlText w:val="%1.%2.%3"/>
      <w:lvlJc w:val="left"/>
      <w:pPr>
        <w:ind w:left="1681" w:hanging="720"/>
      </w:pPr>
      <w:rPr>
        <w:rFonts w:hint="default"/>
        <w:spacing w:val="-5"/>
        <w:w w:val="100"/>
      </w:rPr>
    </w:lvl>
    <w:lvl w:ilvl="3">
      <w:start w:val="1"/>
      <w:numFmt w:val="decimal"/>
      <w:lvlText w:val="%1.%2.%3.%4"/>
      <w:lvlJc w:val="left"/>
      <w:pPr>
        <w:ind w:left="2401" w:hanging="720"/>
      </w:pPr>
      <w:rPr>
        <w:rFonts w:ascii="Times New Roman" w:eastAsia="Times New Roman" w:hAnsi="Times New Roman" w:cs="Times New Roman" w:hint="default"/>
        <w:spacing w:val="-9"/>
        <w:w w:val="100"/>
        <w:sz w:val="28"/>
        <w:szCs w:val="28"/>
      </w:rPr>
    </w:lvl>
    <w:lvl w:ilvl="4">
      <w:numFmt w:val="bullet"/>
      <w:lvlText w:val="•"/>
      <w:lvlJc w:val="left"/>
      <w:pPr>
        <w:ind w:left="4345" w:hanging="720"/>
      </w:pPr>
      <w:rPr>
        <w:rFonts w:hint="default"/>
      </w:rPr>
    </w:lvl>
    <w:lvl w:ilvl="5">
      <w:numFmt w:val="bullet"/>
      <w:lvlText w:val="•"/>
      <w:lvlJc w:val="left"/>
      <w:pPr>
        <w:ind w:left="5317" w:hanging="720"/>
      </w:pPr>
      <w:rPr>
        <w:rFonts w:hint="default"/>
      </w:rPr>
    </w:lvl>
    <w:lvl w:ilvl="6">
      <w:numFmt w:val="bullet"/>
      <w:lvlText w:val="•"/>
      <w:lvlJc w:val="left"/>
      <w:pPr>
        <w:ind w:left="6290" w:hanging="720"/>
      </w:pPr>
      <w:rPr>
        <w:rFonts w:hint="default"/>
      </w:rPr>
    </w:lvl>
    <w:lvl w:ilvl="7">
      <w:numFmt w:val="bullet"/>
      <w:lvlText w:val="•"/>
      <w:lvlJc w:val="left"/>
      <w:pPr>
        <w:ind w:left="7262" w:hanging="720"/>
      </w:pPr>
      <w:rPr>
        <w:rFonts w:hint="default"/>
      </w:rPr>
    </w:lvl>
    <w:lvl w:ilvl="8">
      <w:numFmt w:val="bullet"/>
      <w:lvlText w:val="•"/>
      <w:lvlJc w:val="left"/>
      <w:pPr>
        <w:ind w:left="8235" w:hanging="720"/>
      </w:pPr>
      <w:rPr>
        <w:rFonts w:hint="default"/>
      </w:rPr>
    </w:lvl>
  </w:abstractNum>
  <w:abstractNum w:abstractNumId="387" w15:restartNumberingAfterBreak="0">
    <w:nsid w:val="454F3CFD"/>
    <w:multiLevelType w:val="hybridMultilevel"/>
    <w:tmpl w:val="DF4AAF5A"/>
    <w:lvl w:ilvl="0" w:tplc="8132C53A">
      <w:numFmt w:val="bullet"/>
      <w:lvlText w:val="•"/>
      <w:lvlJc w:val="left"/>
      <w:pPr>
        <w:ind w:left="250" w:hanging="144"/>
      </w:pPr>
      <w:rPr>
        <w:rFonts w:ascii="Times New Roman" w:eastAsia="Times New Roman" w:hAnsi="Times New Roman" w:cs="Times New Roman" w:hint="default"/>
        <w:w w:val="100"/>
        <w:sz w:val="24"/>
        <w:szCs w:val="24"/>
      </w:rPr>
    </w:lvl>
    <w:lvl w:ilvl="1" w:tplc="D458BC1C">
      <w:numFmt w:val="bullet"/>
      <w:lvlText w:val="•"/>
      <w:lvlJc w:val="left"/>
      <w:pPr>
        <w:ind w:left="867" w:hanging="144"/>
      </w:pPr>
      <w:rPr>
        <w:rFonts w:hint="default"/>
      </w:rPr>
    </w:lvl>
    <w:lvl w:ilvl="2" w:tplc="3892AF30">
      <w:numFmt w:val="bullet"/>
      <w:lvlText w:val="•"/>
      <w:lvlJc w:val="left"/>
      <w:pPr>
        <w:ind w:left="1475" w:hanging="144"/>
      </w:pPr>
      <w:rPr>
        <w:rFonts w:hint="default"/>
      </w:rPr>
    </w:lvl>
    <w:lvl w:ilvl="3" w:tplc="54187A38">
      <w:numFmt w:val="bullet"/>
      <w:lvlText w:val="•"/>
      <w:lvlJc w:val="left"/>
      <w:pPr>
        <w:ind w:left="2083" w:hanging="144"/>
      </w:pPr>
      <w:rPr>
        <w:rFonts w:hint="default"/>
      </w:rPr>
    </w:lvl>
    <w:lvl w:ilvl="4" w:tplc="57408654">
      <w:numFmt w:val="bullet"/>
      <w:lvlText w:val="•"/>
      <w:lvlJc w:val="left"/>
      <w:pPr>
        <w:ind w:left="2691" w:hanging="144"/>
      </w:pPr>
      <w:rPr>
        <w:rFonts w:hint="default"/>
      </w:rPr>
    </w:lvl>
    <w:lvl w:ilvl="5" w:tplc="E2AC9D10">
      <w:numFmt w:val="bullet"/>
      <w:lvlText w:val="•"/>
      <w:lvlJc w:val="left"/>
      <w:pPr>
        <w:ind w:left="3299" w:hanging="144"/>
      </w:pPr>
      <w:rPr>
        <w:rFonts w:hint="default"/>
      </w:rPr>
    </w:lvl>
    <w:lvl w:ilvl="6" w:tplc="091CE12A">
      <w:numFmt w:val="bullet"/>
      <w:lvlText w:val="•"/>
      <w:lvlJc w:val="left"/>
      <w:pPr>
        <w:ind w:left="3906" w:hanging="144"/>
      </w:pPr>
      <w:rPr>
        <w:rFonts w:hint="default"/>
      </w:rPr>
    </w:lvl>
    <w:lvl w:ilvl="7" w:tplc="B5B0C98A">
      <w:numFmt w:val="bullet"/>
      <w:lvlText w:val="•"/>
      <w:lvlJc w:val="left"/>
      <w:pPr>
        <w:ind w:left="4514" w:hanging="144"/>
      </w:pPr>
      <w:rPr>
        <w:rFonts w:hint="default"/>
      </w:rPr>
    </w:lvl>
    <w:lvl w:ilvl="8" w:tplc="30F48838">
      <w:numFmt w:val="bullet"/>
      <w:lvlText w:val="•"/>
      <w:lvlJc w:val="left"/>
      <w:pPr>
        <w:ind w:left="5122" w:hanging="144"/>
      </w:pPr>
      <w:rPr>
        <w:rFonts w:hint="default"/>
      </w:rPr>
    </w:lvl>
  </w:abstractNum>
  <w:abstractNum w:abstractNumId="388" w15:restartNumberingAfterBreak="0">
    <w:nsid w:val="45AF127B"/>
    <w:multiLevelType w:val="hybridMultilevel"/>
    <w:tmpl w:val="457062FA"/>
    <w:lvl w:ilvl="0" w:tplc="A2DC399E">
      <w:numFmt w:val="bullet"/>
      <w:lvlText w:val="•"/>
      <w:lvlJc w:val="left"/>
      <w:pPr>
        <w:ind w:left="250" w:hanging="144"/>
      </w:pPr>
      <w:rPr>
        <w:rFonts w:ascii="Times New Roman" w:eastAsia="Times New Roman" w:hAnsi="Times New Roman" w:cs="Times New Roman" w:hint="default"/>
        <w:w w:val="100"/>
        <w:sz w:val="24"/>
        <w:szCs w:val="24"/>
      </w:rPr>
    </w:lvl>
    <w:lvl w:ilvl="1" w:tplc="ED987C60">
      <w:numFmt w:val="bullet"/>
      <w:lvlText w:val="•"/>
      <w:lvlJc w:val="left"/>
      <w:pPr>
        <w:ind w:left="796" w:hanging="144"/>
      </w:pPr>
      <w:rPr>
        <w:rFonts w:hint="default"/>
      </w:rPr>
    </w:lvl>
    <w:lvl w:ilvl="2" w:tplc="D6EA902E">
      <w:numFmt w:val="bullet"/>
      <w:lvlText w:val="•"/>
      <w:lvlJc w:val="left"/>
      <w:pPr>
        <w:ind w:left="1333" w:hanging="144"/>
      </w:pPr>
      <w:rPr>
        <w:rFonts w:hint="default"/>
      </w:rPr>
    </w:lvl>
    <w:lvl w:ilvl="3" w:tplc="D7EAEF5E">
      <w:numFmt w:val="bullet"/>
      <w:lvlText w:val="•"/>
      <w:lvlJc w:val="left"/>
      <w:pPr>
        <w:ind w:left="1870" w:hanging="144"/>
      </w:pPr>
      <w:rPr>
        <w:rFonts w:hint="default"/>
      </w:rPr>
    </w:lvl>
    <w:lvl w:ilvl="4" w:tplc="B1D00C44">
      <w:numFmt w:val="bullet"/>
      <w:lvlText w:val="•"/>
      <w:lvlJc w:val="left"/>
      <w:pPr>
        <w:ind w:left="2407" w:hanging="144"/>
      </w:pPr>
      <w:rPr>
        <w:rFonts w:hint="default"/>
      </w:rPr>
    </w:lvl>
    <w:lvl w:ilvl="5" w:tplc="DC88C756">
      <w:numFmt w:val="bullet"/>
      <w:lvlText w:val="•"/>
      <w:lvlJc w:val="left"/>
      <w:pPr>
        <w:ind w:left="2944" w:hanging="144"/>
      </w:pPr>
      <w:rPr>
        <w:rFonts w:hint="default"/>
      </w:rPr>
    </w:lvl>
    <w:lvl w:ilvl="6" w:tplc="B1C6A466">
      <w:numFmt w:val="bullet"/>
      <w:lvlText w:val="•"/>
      <w:lvlJc w:val="left"/>
      <w:pPr>
        <w:ind w:left="3480" w:hanging="144"/>
      </w:pPr>
      <w:rPr>
        <w:rFonts w:hint="default"/>
      </w:rPr>
    </w:lvl>
    <w:lvl w:ilvl="7" w:tplc="56E40574">
      <w:numFmt w:val="bullet"/>
      <w:lvlText w:val="•"/>
      <w:lvlJc w:val="left"/>
      <w:pPr>
        <w:ind w:left="4017" w:hanging="144"/>
      </w:pPr>
      <w:rPr>
        <w:rFonts w:hint="default"/>
      </w:rPr>
    </w:lvl>
    <w:lvl w:ilvl="8" w:tplc="B05C5B08">
      <w:numFmt w:val="bullet"/>
      <w:lvlText w:val="•"/>
      <w:lvlJc w:val="left"/>
      <w:pPr>
        <w:ind w:left="4554" w:hanging="144"/>
      </w:pPr>
      <w:rPr>
        <w:rFonts w:hint="default"/>
      </w:rPr>
    </w:lvl>
  </w:abstractNum>
  <w:abstractNum w:abstractNumId="389" w15:restartNumberingAfterBreak="0">
    <w:nsid w:val="45C716AC"/>
    <w:multiLevelType w:val="hybridMultilevel"/>
    <w:tmpl w:val="F2B488EA"/>
    <w:lvl w:ilvl="0" w:tplc="05AABBFC">
      <w:numFmt w:val="bullet"/>
      <w:lvlText w:val="•"/>
      <w:lvlJc w:val="left"/>
      <w:pPr>
        <w:ind w:left="232" w:hanging="144"/>
      </w:pPr>
      <w:rPr>
        <w:rFonts w:ascii="Times New Roman" w:eastAsia="Times New Roman" w:hAnsi="Times New Roman" w:cs="Times New Roman" w:hint="default"/>
        <w:i/>
        <w:w w:val="100"/>
        <w:sz w:val="24"/>
        <w:szCs w:val="24"/>
      </w:rPr>
    </w:lvl>
    <w:lvl w:ilvl="1" w:tplc="6D6AE4E6">
      <w:numFmt w:val="bullet"/>
      <w:lvlText w:val="•"/>
      <w:lvlJc w:val="left"/>
      <w:pPr>
        <w:ind w:left="766" w:hanging="144"/>
      </w:pPr>
      <w:rPr>
        <w:rFonts w:hint="default"/>
      </w:rPr>
    </w:lvl>
    <w:lvl w:ilvl="2" w:tplc="F3885C76">
      <w:numFmt w:val="bullet"/>
      <w:lvlText w:val="•"/>
      <w:lvlJc w:val="left"/>
      <w:pPr>
        <w:ind w:left="1292" w:hanging="144"/>
      </w:pPr>
      <w:rPr>
        <w:rFonts w:hint="default"/>
      </w:rPr>
    </w:lvl>
    <w:lvl w:ilvl="3" w:tplc="A14421F8">
      <w:numFmt w:val="bullet"/>
      <w:lvlText w:val="•"/>
      <w:lvlJc w:val="left"/>
      <w:pPr>
        <w:ind w:left="1818" w:hanging="144"/>
      </w:pPr>
      <w:rPr>
        <w:rFonts w:hint="default"/>
      </w:rPr>
    </w:lvl>
    <w:lvl w:ilvl="4" w:tplc="7E889684">
      <w:numFmt w:val="bullet"/>
      <w:lvlText w:val="•"/>
      <w:lvlJc w:val="left"/>
      <w:pPr>
        <w:ind w:left="2344" w:hanging="144"/>
      </w:pPr>
      <w:rPr>
        <w:rFonts w:hint="default"/>
      </w:rPr>
    </w:lvl>
    <w:lvl w:ilvl="5" w:tplc="DC96FAD4">
      <w:numFmt w:val="bullet"/>
      <w:lvlText w:val="•"/>
      <w:lvlJc w:val="left"/>
      <w:pPr>
        <w:ind w:left="2871" w:hanging="144"/>
      </w:pPr>
      <w:rPr>
        <w:rFonts w:hint="default"/>
      </w:rPr>
    </w:lvl>
    <w:lvl w:ilvl="6" w:tplc="4776FF08">
      <w:numFmt w:val="bullet"/>
      <w:lvlText w:val="•"/>
      <w:lvlJc w:val="left"/>
      <w:pPr>
        <w:ind w:left="3397" w:hanging="144"/>
      </w:pPr>
      <w:rPr>
        <w:rFonts w:hint="default"/>
      </w:rPr>
    </w:lvl>
    <w:lvl w:ilvl="7" w:tplc="9218275E">
      <w:numFmt w:val="bullet"/>
      <w:lvlText w:val="•"/>
      <w:lvlJc w:val="left"/>
      <w:pPr>
        <w:ind w:left="3923" w:hanging="144"/>
      </w:pPr>
      <w:rPr>
        <w:rFonts w:hint="default"/>
      </w:rPr>
    </w:lvl>
    <w:lvl w:ilvl="8" w:tplc="AE0216BC">
      <w:numFmt w:val="bullet"/>
      <w:lvlText w:val="•"/>
      <w:lvlJc w:val="left"/>
      <w:pPr>
        <w:ind w:left="4449" w:hanging="144"/>
      </w:pPr>
      <w:rPr>
        <w:rFonts w:hint="default"/>
      </w:rPr>
    </w:lvl>
  </w:abstractNum>
  <w:abstractNum w:abstractNumId="390" w15:restartNumberingAfterBreak="0">
    <w:nsid w:val="46061266"/>
    <w:multiLevelType w:val="hybridMultilevel"/>
    <w:tmpl w:val="0F22EE0E"/>
    <w:lvl w:ilvl="0" w:tplc="3432B798">
      <w:numFmt w:val="bullet"/>
      <w:lvlText w:val="•"/>
      <w:lvlJc w:val="left"/>
      <w:pPr>
        <w:ind w:left="225" w:hanging="144"/>
      </w:pPr>
      <w:rPr>
        <w:rFonts w:ascii="Times New Roman" w:eastAsia="Times New Roman" w:hAnsi="Times New Roman" w:cs="Times New Roman" w:hint="default"/>
        <w:i/>
        <w:w w:val="100"/>
        <w:sz w:val="24"/>
        <w:szCs w:val="24"/>
      </w:rPr>
    </w:lvl>
    <w:lvl w:ilvl="1" w:tplc="BAC490EE">
      <w:numFmt w:val="bullet"/>
      <w:lvlText w:val="•"/>
      <w:lvlJc w:val="left"/>
      <w:pPr>
        <w:ind w:left="748" w:hanging="144"/>
      </w:pPr>
      <w:rPr>
        <w:rFonts w:hint="default"/>
      </w:rPr>
    </w:lvl>
    <w:lvl w:ilvl="2" w:tplc="6BC02D4C">
      <w:numFmt w:val="bullet"/>
      <w:lvlText w:val="•"/>
      <w:lvlJc w:val="left"/>
      <w:pPr>
        <w:ind w:left="1276" w:hanging="144"/>
      </w:pPr>
      <w:rPr>
        <w:rFonts w:hint="default"/>
      </w:rPr>
    </w:lvl>
    <w:lvl w:ilvl="3" w:tplc="188282F2">
      <w:numFmt w:val="bullet"/>
      <w:lvlText w:val="•"/>
      <w:lvlJc w:val="left"/>
      <w:pPr>
        <w:ind w:left="1804" w:hanging="144"/>
      </w:pPr>
      <w:rPr>
        <w:rFonts w:hint="default"/>
      </w:rPr>
    </w:lvl>
    <w:lvl w:ilvl="4" w:tplc="1774204C">
      <w:numFmt w:val="bullet"/>
      <w:lvlText w:val="•"/>
      <w:lvlJc w:val="left"/>
      <w:pPr>
        <w:ind w:left="2333" w:hanging="144"/>
      </w:pPr>
      <w:rPr>
        <w:rFonts w:hint="default"/>
      </w:rPr>
    </w:lvl>
    <w:lvl w:ilvl="5" w:tplc="60864B5C">
      <w:numFmt w:val="bullet"/>
      <w:lvlText w:val="•"/>
      <w:lvlJc w:val="left"/>
      <w:pPr>
        <w:ind w:left="2861" w:hanging="144"/>
      </w:pPr>
      <w:rPr>
        <w:rFonts w:hint="default"/>
      </w:rPr>
    </w:lvl>
    <w:lvl w:ilvl="6" w:tplc="9F32DA0A">
      <w:numFmt w:val="bullet"/>
      <w:lvlText w:val="•"/>
      <w:lvlJc w:val="left"/>
      <w:pPr>
        <w:ind w:left="3389" w:hanging="144"/>
      </w:pPr>
      <w:rPr>
        <w:rFonts w:hint="default"/>
      </w:rPr>
    </w:lvl>
    <w:lvl w:ilvl="7" w:tplc="71CE5B54">
      <w:numFmt w:val="bullet"/>
      <w:lvlText w:val="•"/>
      <w:lvlJc w:val="left"/>
      <w:pPr>
        <w:ind w:left="3918" w:hanging="144"/>
      </w:pPr>
      <w:rPr>
        <w:rFonts w:hint="default"/>
      </w:rPr>
    </w:lvl>
    <w:lvl w:ilvl="8" w:tplc="FCC47DC8">
      <w:numFmt w:val="bullet"/>
      <w:lvlText w:val="•"/>
      <w:lvlJc w:val="left"/>
      <w:pPr>
        <w:ind w:left="4446" w:hanging="144"/>
      </w:pPr>
      <w:rPr>
        <w:rFonts w:hint="default"/>
      </w:rPr>
    </w:lvl>
  </w:abstractNum>
  <w:abstractNum w:abstractNumId="391" w15:restartNumberingAfterBreak="0">
    <w:nsid w:val="46295E66"/>
    <w:multiLevelType w:val="hybridMultilevel"/>
    <w:tmpl w:val="9850DFC8"/>
    <w:lvl w:ilvl="0" w:tplc="9BFA5564">
      <w:numFmt w:val="bullet"/>
      <w:lvlText w:val="•"/>
      <w:lvlJc w:val="left"/>
      <w:pPr>
        <w:ind w:left="267" w:hanging="144"/>
      </w:pPr>
      <w:rPr>
        <w:rFonts w:ascii="Times New Roman" w:eastAsia="Times New Roman" w:hAnsi="Times New Roman" w:cs="Times New Roman" w:hint="default"/>
        <w:w w:val="100"/>
        <w:sz w:val="24"/>
        <w:szCs w:val="24"/>
      </w:rPr>
    </w:lvl>
    <w:lvl w:ilvl="1" w:tplc="5DB212DC">
      <w:numFmt w:val="bullet"/>
      <w:lvlText w:val="•"/>
      <w:lvlJc w:val="left"/>
      <w:pPr>
        <w:ind w:left="827" w:hanging="144"/>
      </w:pPr>
      <w:rPr>
        <w:rFonts w:hint="default"/>
      </w:rPr>
    </w:lvl>
    <w:lvl w:ilvl="2" w:tplc="C03EAF60">
      <w:numFmt w:val="bullet"/>
      <w:lvlText w:val="•"/>
      <w:lvlJc w:val="left"/>
      <w:pPr>
        <w:ind w:left="1394" w:hanging="144"/>
      </w:pPr>
      <w:rPr>
        <w:rFonts w:hint="default"/>
      </w:rPr>
    </w:lvl>
    <w:lvl w:ilvl="3" w:tplc="8BD266B6">
      <w:numFmt w:val="bullet"/>
      <w:lvlText w:val="•"/>
      <w:lvlJc w:val="left"/>
      <w:pPr>
        <w:ind w:left="1961" w:hanging="144"/>
      </w:pPr>
      <w:rPr>
        <w:rFonts w:hint="default"/>
      </w:rPr>
    </w:lvl>
    <w:lvl w:ilvl="4" w:tplc="ABCE7F16">
      <w:numFmt w:val="bullet"/>
      <w:lvlText w:val="•"/>
      <w:lvlJc w:val="left"/>
      <w:pPr>
        <w:ind w:left="2528" w:hanging="144"/>
      </w:pPr>
      <w:rPr>
        <w:rFonts w:hint="default"/>
      </w:rPr>
    </w:lvl>
    <w:lvl w:ilvl="5" w:tplc="047C6E8E">
      <w:numFmt w:val="bullet"/>
      <w:lvlText w:val="•"/>
      <w:lvlJc w:val="left"/>
      <w:pPr>
        <w:ind w:left="3096" w:hanging="144"/>
      </w:pPr>
      <w:rPr>
        <w:rFonts w:hint="default"/>
      </w:rPr>
    </w:lvl>
    <w:lvl w:ilvl="6" w:tplc="D500FD72">
      <w:numFmt w:val="bullet"/>
      <w:lvlText w:val="•"/>
      <w:lvlJc w:val="left"/>
      <w:pPr>
        <w:ind w:left="3663" w:hanging="144"/>
      </w:pPr>
      <w:rPr>
        <w:rFonts w:hint="default"/>
      </w:rPr>
    </w:lvl>
    <w:lvl w:ilvl="7" w:tplc="96888822">
      <w:numFmt w:val="bullet"/>
      <w:lvlText w:val="•"/>
      <w:lvlJc w:val="left"/>
      <w:pPr>
        <w:ind w:left="4230" w:hanging="144"/>
      </w:pPr>
      <w:rPr>
        <w:rFonts w:hint="default"/>
      </w:rPr>
    </w:lvl>
    <w:lvl w:ilvl="8" w:tplc="257C6740">
      <w:numFmt w:val="bullet"/>
      <w:lvlText w:val="•"/>
      <w:lvlJc w:val="left"/>
      <w:pPr>
        <w:ind w:left="4797" w:hanging="144"/>
      </w:pPr>
      <w:rPr>
        <w:rFonts w:hint="default"/>
      </w:rPr>
    </w:lvl>
  </w:abstractNum>
  <w:abstractNum w:abstractNumId="392" w15:restartNumberingAfterBreak="0">
    <w:nsid w:val="46445C1A"/>
    <w:multiLevelType w:val="hybridMultilevel"/>
    <w:tmpl w:val="5308F4EE"/>
    <w:lvl w:ilvl="0" w:tplc="10284CC0">
      <w:numFmt w:val="bullet"/>
      <w:lvlText w:val="•"/>
      <w:lvlJc w:val="left"/>
      <w:pPr>
        <w:ind w:left="225" w:hanging="144"/>
      </w:pPr>
      <w:rPr>
        <w:rFonts w:ascii="Times New Roman" w:eastAsia="Times New Roman" w:hAnsi="Times New Roman" w:cs="Times New Roman" w:hint="default"/>
        <w:i/>
        <w:w w:val="100"/>
        <w:sz w:val="24"/>
        <w:szCs w:val="24"/>
      </w:rPr>
    </w:lvl>
    <w:lvl w:ilvl="1" w:tplc="DD64BF60">
      <w:numFmt w:val="bullet"/>
      <w:lvlText w:val="•"/>
      <w:lvlJc w:val="left"/>
      <w:pPr>
        <w:ind w:left="748" w:hanging="144"/>
      </w:pPr>
      <w:rPr>
        <w:rFonts w:hint="default"/>
      </w:rPr>
    </w:lvl>
    <w:lvl w:ilvl="2" w:tplc="52481266">
      <w:numFmt w:val="bullet"/>
      <w:lvlText w:val="•"/>
      <w:lvlJc w:val="left"/>
      <w:pPr>
        <w:ind w:left="1276" w:hanging="144"/>
      </w:pPr>
      <w:rPr>
        <w:rFonts w:hint="default"/>
      </w:rPr>
    </w:lvl>
    <w:lvl w:ilvl="3" w:tplc="3C88AF8E">
      <w:numFmt w:val="bullet"/>
      <w:lvlText w:val="•"/>
      <w:lvlJc w:val="left"/>
      <w:pPr>
        <w:ind w:left="1804" w:hanging="144"/>
      </w:pPr>
      <w:rPr>
        <w:rFonts w:hint="default"/>
      </w:rPr>
    </w:lvl>
    <w:lvl w:ilvl="4" w:tplc="711CAD4C">
      <w:numFmt w:val="bullet"/>
      <w:lvlText w:val="•"/>
      <w:lvlJc w:val="left"/>
      <w:pPr>
        <w:ind w:left="2333" w:hanging="144"/>
      </w:pPr>
      <w:rPr>
        <w:rFonts w:hint="default"/>
      </w:rPr>
    </w:lvl>
    <w:lvl w:ilvl="5" w:tplc="DBAE261C">
      <w:numFmt w:val="bullet"/>
      <w:lvlText w:val="•"/>
      <w:lvlJc w:val="left"/>
      <w:pPr>
        <w:ind w:left="2861" w:hanging="144"/>
      </w:pPr>
      <w:rPr>
        <w:rFonts w:hint="default"/>
      </w:rPr>
    </w:lvl>
    <w:lvl w:ilvl="6" w:tplc="542A5A1A">
      <w:numFmt w:val="bullet"/>
      <w:lvlText w:val="•"/>
      <w:lvlJc w:val="left"/>
      <w:pPr>
        <w:ind w:left="3389" w:hanging="144"/>
      </w:pPr>
      <w:rPr>
        <w:rFonts w:hint="default"/>
      </w:rPr>
    </w:lvl>
    <w:lvl w:ilvl="7" w:tplc="F79CE516">
      <w:numFmt w:val="bullet"/>
      <w:lvlText w:val="•"/>
      <w:lvlJc w:val="left"/>
      <w:pPr>
        <w:ind w:left="3918" w:hanging="144"/>
      </w:pPr>
      <w:rPr>
        <w:rFonts w:hint="default"/>
      </w:rPr>
    </w:lvl>
    <w:lvl w:ilvl="8" w:tplc="3C6C806A">
      <w:numFmt w:val="bullet"/>
      <w:lvlText w:val="•"/>
      <w:lvlJc w:val="left"/>
      <w:pPr>
        <w:ind w:left="4446" w:hanging="144"/>
      </w:pPr>
      <w:rPr>
        <w:rFonts w:hint="default"/>
      </w:rPr>
    </w:lvl>
  </w:abstractNum>
  <w:abstractNum w:abstractNumId="393" w15:restartNumberingAfterBreak="0">
    <w:nsid w:val="46892CF1"/>
    <w:multiLevelType w:val="hybridMultilevel"/>
    <w:tmpl w:val="86062272"/>
    <w:lvl w:ilvl="0" w:tplc="B38A29C6">
      <w:numFmt w:val="bullet"/>
      <w:lvlText w:val="•"/>
      <w:lvlJc w:val="left"/>
      <w:pPr>
        <w:ind w:left="277" w:hanging="144"/>
      </w:pPr>
      <w:rPr>
        <w:rFonts w:ascii="Times New Roman" w:eastAsia="Times New Roman" w:hAnsi="Times New Roman" w:cs="Times New Roman" w:hint="default"/>
        <w:w w:val="100"/>
        <w:sz w:val="24"/>
        <w:szCs w:val="24"/>
      </w:rPr>
    </w:lvl>
    <w:lvl w:ilvl="1" w:tplc="F0CA0800">
      <w:numFmt w:val="bullet"/>
      <w:lvlText w:val="•"/>
      <w:lvlJc w:val="left"/>
      <w:pPr>
        <w:ind w:left="816" w:hanging="144"/>
      </w:pPr>
      <w:rPr>
        <w:rFonts w:hint="default"/>
      </w:rPr>
    </w:lvl>
    <w:lvl w:ilvl="2" w:tplc="37EE0EFC">
      <w:numFmt w:val="bullet"/>
      <w:lvlText w:val="•"/>
      <w:lvlJc w:val="left"/>
      <w:pPr>
        <w:ind w:left="1352" w:hanging="144"/>
      </w:pPr>
      <w:rPr>
        <w:rFonts w:hint="default"/>
      </w:rPr>
    </w:lvl>
    <w:lvl w:ilvl="3" w:tplc="27DC67C0">
      <w:numFmt w:val="bullet"/>
      <w:lvlText w:val="•"/>
      <w:lvlJc w:val="left"/>
      <w:pPr>
        <w:ind w:left="1888" w:hanging="144"/>
      </w:pPr>
      <w:rPr>
        <w:rFonts w:hint="default"/>
      </w:rPr>
    </w:lvl>
    <w:lvl w:ilvl="4" w:tplc="C0C278E6">
      <w:numFmt w:val="bullet"/>
      <w:lvlText w:val="•"/>
      <w:lvlJc w:val="left"/>
      <w:pPr>
        <w:ind w:left="2424" w:hanging="144"/>
      </w:pPr>
      <w:rPr>
        <w:rFonts w:hint="default"/>
      </w:rPr>
    </w:lvl>
    <w:lvl w:ilvl="5" w:tplc="857C4F58">
      <w:numFmt w:val="bullet"/>
      <w:lvlText w:val="•"/>
      <w:lvlJc w:val="left"/>
      <w:pPr>
        <w:ind w:left="2961" w:hanging="144"/>
      </w:pPr>
      <w:rPr>
        <w:rFonts w:hint="default"/>
      </w:rPr>
    </w:lvl>
    <w:lvl w:ilvl="6" w:tplc="3258B446">
      <w:numFmt w:val="bullet"/>
      <w:lvlText w:val="•"/>
      <w:lvlJc w:val="left"/>
      <w:pPr>
        <w:ind w:left="3497" w:hanging="144"/>
      </w:pPr>
      <w:rPr>
        <w:rFonts w:hint="default"/>
      </w:rPr>
    </w:lvl>
    <w:lvl w:ilvl="7" w:tplc="73DC39F4">
      <w:numFmt w:val="bullet"/>
      <w:lvlText w:val="•"/>
      <w:lvlJc w:val="left"/>
      <w:pPr>
        <w:ind w:left="4033" w:hanging="144"/>
      </w:pPr>
      <w:rPr>
        <w:rFonts w:hint="default"/>
      </w:rPr>
    </w:lvl>
    <w:lvl w:ilvl="8" w:tplc="C86C4B2E">
      <w:numFmt w:val="bullet"/>
      <w:lvlText w:val="•"/>
      <w:lvlJc w:val="left"/>
      <w:pPr>
        <w:ind w:left="4569" w:hanging="144"/>
      </w:pPr>
      <w:rPr>
        <w:rFonts w:hint="default"/>
      </w:rPr>
    </w:lvl>
  </w:abstractNum>
  <w:abstractNum w:abstractNumId="394" w15:restartNumberingAfterBreak="0">
    <w:nsid w:val="46C10B9A"/>
    <w:multiLevelType w:val="hybridMultilevel"/>
    <w:tmpl w:val="8A7AE94C"/>
    <w:lvl w:ilvl="0" w:tplc="AC20E2C4">
      <w:numFmt w:val="bullet"/>
      <w:lvlText w:val="•"/>
      <w:lvlJc w:val="left"/>
      <w:pPr>
        <w:ind w:left="250" w:hanging="144"/>
      </w:pPr>
      <w:rPr>
        <w:rFonts w:ascii="Times New Roman" w:eastAsia="Times New Roman" w:hAnsi="Times New Roman" w:cs="Times New Roman" w:hint="default"/>
        <w:w w:val="100"/>
        <w:sz w:val="24"/>
        <w:szCs w:val="24"/>
      </w:rPr>
    </w:lvl>
    <w:lvl w:ilvl="1" w:tplc="2DEC10AC">
      <w:numFmt w:val="bullet"/>
      <w:lvlText w:val="•"/>
      <w:lvlJc w:val="left"/>
      <w:pPr>
        <w:ind w:left="868" w:hanging="144"/>
      </w:pPr>
      <w:rPr>
        <w:rFonts w:hint="default"/>
      </w:rPr>
    </w:lvl>
    <w:lvl w:ilvl="2" w:tplc="DDEEA2EE">
      <w:numFmt w:val="bullet"/>
      <w:lvlText w:val="•"/>
      <w:lvlJc w:val="left"/>
      <w:pPr>
        <w:ind w:left="1476" w:hanging="144"/>
      </w:pPr>
      <w:rPr>
        <w:rFonts w:hint="default"/>
      </w:rPr>
    </w:lvl>
    <w:lvl w:ilvl="3" w:tplc="1E24971A">
      <w:numFmt w:val="bullet"/>
      <w:lvlText w:val="•"/>
      <w:lvlJc w:val="left"/>
      <w:pPr>
        <w:ind w:left="2084" w:hanging="144"/>
      </w:pPr>
      <w:rPr>
        <w:rFonts w:hint="default"/>
      </w:rPr>
    </w:lvl>
    <w:lvl w:ilvl="4" w:tplc="5CD6DD90">
      <w:numFmt w:val="bullet"/>
      <w:lvlText w:val="•"/>
      <w:lvlJc w:val="left"/>
      <w:pPr>
        <w:ind w:left="2692" w:hanging="144"/>
      </w:pPr>
      <w:rPr>
        <w:rFonts w:hint="default"/>
      </w:rPr>
    </w:lvl>
    <w:lvl w:ilvl="5" w:tplc="972E3F5C">
      <w:numFmt w:val="bullet"/>
      <w:lvlText w:val="•"/>
      <w:lvlJc w:val="left"/>
      <w:pPr>
        <w:ind w:left="3301" w:hanging="144"/>
      </w:pPr>
      <w:rPr>
        <w:rFonts w:hint="default"/>
      </w:rPr>
    </w:lvl>
    <w:lvl w:ilvl="6" w:tplc="0E60F0AC">
      <w:numFmt w:val="bullet"/>
      <w:lvlText w:val="•"/>
      <w:lvlJc w:val="left"/>
      <w:pPr>
        <w:ind w:left="3909" w:hanging="144"/>
      </w:pPr>
      <w:rPr>
        <w:rFonts w:hint="default"/>
      </w:rPr>
    </w:lvl>
    <w:lvl w:ilvl="7" w:tplc="9F863E50">
      <w:numFmt w:val="bullet"/>
      <w:lvlText w:val="•"/>
      <w:lvlJc w:val="left"/>
      <w:pPr>
        <w:ind w:left="4517" w:hanging="144"/>
      </w:pPr>
      <w:rPr>
        <w:rFonts w:hint="default"/>
      </w:rPr>
    </w:lvl>
    <w:lvl w:ilvl="8" w:tplc="F6CED9FA">
      <w:numFmt w:val="bullet"/>
      <w:lvlText w:val="•"/>
      <w:lvlJc w:val="left"/>
      <w:pPr>
        <w:ind w:left="5125" w:hanging="144"/>
      </w:pPr>
      <w:rPr>
        <w:rFonts w:hint="default"/>
      </w:rPr>
    </w:lvl>
  </w:abstractNum>
  <w:abstractNum w:abstractNumId="395" w15:restartNumberingAfterBreak="0">
    <w:nsid w:val="46F0260F"/>
    <w:multiLevelType w:val="hybridMultilevel"/>
    <w:tmpl w:val="A0325084"/>
    <w:lvl w:ilvl="0" w:tplc="2CFE5A56">
      <w:numFmt w:val="bullet"/>
      <w:lvlText w:val="•"/>
      <w:lvlJc w:val="left"/>
      <w:pPr>
        <w:ind w:left="277" w:hanging="144"/>
      </w:pPr>
      <w:rPr>
        <w:rFonts w:ascii="Times New Roman" w:eastAsia="Times New Roman" w:hAnsi="Times New Roman" w:cs="Times New Roman" w:hint="default"/>
        <w:w w:val="100"/>
        <w:sz w:val="24"/>
        <w:szCs w:val="24"/>
      </w:rPr>
    </w:lvl>
    <w:lvl w:ilvl="1" w:tplc="0F081C42">
      <w:numFmt w:val="bullet"/>
      <w:lvlText w:val="•"/>
      <w:lvlJc w:val="left"/>
      <w:pPr>
        <w:ind w:left="816" w:hanging="144"/>
      </w:pPr>
      <w:rPr>
        <w:rFonts w:hint="default"/>
      </w:rPr>
    </w:lvl>
    <w:lvl w:ilvl="2" w:tplc="777C5600">
      <w:numFmt w:val="bullet"/>
      <w:lvlText w:val="•"/>
      <w:lvlJc w:val="left"/>
      <w:pPr>
        <w:ind w:left="1352" w:hanging="144"/>
      </w:pPr>
      <w:rPr>
        <w:rFonts w:hint="default"/>
      </w:rPr>
    </w:lvl>
    <w:lvl w:ilvl="3" w:tplc="B7002AAE">
      <w:numFmt w:val="bullet"/>
      <w:lvlText w:val="•"/>
      <w:lvlJc w:val="left"/>
      <w:pPr>
        <w:ind w:left="1888" w:hanging="144"/>
      </w:pPr>
      <w:rPr>
        <w:rFonts w:hint="default"/>
      </w:rPr>
    </w:lvl>
    <w:lvl w:ilvl="4" w:tplc="991E95CE">
      <w:numFmt w:val="bullet"/>
      <w:lvlText w:val="•"/>
      <w:lvlJc w:val="left"/>
      <w:pPr>
        <w:ind w:left="2424" w:hanging="144"/>
      </w:pPr>
      <w:rPr>
        <w:rFonts w:hint="default"/>
      </w:rPr>
    </w:lvl>
    <w:lvl w:ilvl="5" w:tplc="75222E18">
      <w:numFmt w:val="bullet"/>
      <w:lvlText w:val="•"/>
      <w:lvlJc w:val="left"/>
      <w:pPr>
        <w:ind w:left="2961" w:hanging="144"/>
      </w:pPr>
      <w:rPr>
        <w:rFonts w:hint="default"/>
      </w:rPr>
    </w:lvl>
    <w:lvl w:ilvl="6" w:tplc="A418C89E">
      <w:numFmt w:val="bullet"/>
      <w:lvlText w:val="•"/>
      <w:lvlJc w:val="left"/>
      <w:pPr>
        <w:ind w:left="3497" w:hanging="144"/>
      </w:pPr>
      <w:rPr>
        <w:rFonts w:hint="default"/>
      </w:rPr>
    </w:lvl>
    <w:lvl w:ilvl="7" w:tplc="F7F04E48">
      <w:numFmt w:val="bullet"/>
      <w:lvlText w:val="•"/>
      <w:lvlJc w:val="left"/>
      <w:pPr>
        <w:ind w:left="4033" w:hanging="144"/>
      </w:pPr>
      <w:rPr>
        <w:rFonts w:hint="default"/>
      </w:rPr>
    </w:lvl>
    <w:lvl w:ilvl="8" w:tplc="7CE2469C">
      <w:numFmt w:val="bullet"/>
      <w:lvlText w:val="•"/>
      <w:lvlJc w:val="left"/>
      <w:pPr>
        <w:ind w:left="4569" w:hanging="144"/>
      </w:pPr>
      <w:rPr>
        <w:rFonts w:hint="default"/>
      </w:rPr>
    </w:lvl>
  </w:abstractNum>
  <w:abstractNum w:abstractNumId="396" w15:restartNumberingAfterBreak="0">
    <w:nsid w:val="470D073D"/>
    <w:multiLevelType w:val="hybridMultilevel"/>
    <w:tmpl w:val="D524879E"/>
    <w:lvl w:ilvl="0" w:tplc="2E3E6F5A">
      <w:numFmt w:val="bullet"/>
      <w:lvlText w:val="—"/>
      <w:lvlJc w:val="left"/>
      <w:pPr>
        <w:ind w:left="120" w:hanging="476"/>
      </w:pPr>
      <w:rPr>
        <w:rFonts w:ascii="Times New Roman" w:eastAsia="Times New Roman" w:hAnsi="Times New Roman" w:cs="Times New Roman" w:hint="default"/>
        <w:spacing w:val="-30"/>
        <w:w w:val="100"/>
        <w:sz w:val="24"/>
        <w:szCs w:val="24"/>
      </w:rPr>
    </w:lvl>
    <w:lvl w:ilvl="1" w:tplc="6128BCDC">
      <w:numFmt w:val="bullet"/>
      <w:lvlText w:val=""/>
      <w:lvlJc w:val="left"/>
      <w:pPr>
        <w:ind w:left="1121" w:hanging="344"/>
      </w:pPr>
      <w:rPr>
        <w:rFonts w:ascii="Symbol" w:eastAsia="Symbol" w:hAnsi="Symbol" w:cs="Symbol" w:hint="default"/>
        <w:w w:val="100"/>
        <w:sz w:val="24"/>
        <w:szCs w:val="24"/>
      </w:rPr>
    </w:lvl>
    <w:lvl w:ilvl="2" w:tplc="D0CE2590">
      <w:numFmt w:val="bullet"/>
      <w:lvlText w:val=""/>
      <w:lvlJc w:val="left"/>
      <w:pPr>
        <w:ind w:left="1261" w:hanging="344"/>
      </w:pPr>
      <w:rPr>
        <w:rFonts w:ascii="Symbol" w:eastAsia="Symbol" w:hAnsi="Symbol" w:cs="Symbol" w:hint="default"/>
        <w:w w:val="100"/>
        <w:sz w:val="24"/>
        <w:szCs w:val="24"/>
      </w:rPr>
    </w:lvl>
    <w:lvl w:ilvl="3" w:tplc="90D2608E">
      <w:numFmt w:val="bullet"/>
      <w:lvlText w:val="•"/>
      <w:lvlJc w:val="left"/>
      <w:pPr>
        <w:ind w:left="2372" w:hanging="344"/>
      </w:pPr>
      <w:rPr>
        <w:rFonts w:hint="default"/>
      </w:rPr>
    </w:lvl>
    <w:lvl w:ilvl="4" w:tplc="C33C7056">
      <w:numFmt w:val="bullet"/>
      <w:lvlText w:val="•"/>
      <w:lvlJc w:val="left"/>
      <w:pPr>
        <w:ind w:left="3485" w:hanging="344"/>
      </w:pPr>
      <w:rPr>
        <w:rFonts w:hint="default"/>
      </w:rPr>
    </w:lvl>
    <w:lvl w:ilvl="5" w:tplc="1D42B852">
      <w:numFmt w:val="bullet"/>
      <w:lvlText w:val="•"/>
      <w:lvlJc w:val="left"/>
      <w:pPr>
        <w:ind w:left="4597" w:hanging="344"/>
      </w:pPr>
      <w:rPr>
        <w:rFonts w:hint="default"/>
      </w:rPr>
    </w:lvl>
    <w:lvl w:ilvl="6" w:tplc="B56C7EC0">
      <w:numFmt w:val="bullet"/>
      <w:lvlText w:val="•"/>
      <w:lvlJc w:val="left"/>
      <w:pPr>
        <w:ind w:left="5710" w:hanging="344"/>
      </w:pPr>
      <w:rPr>
        <w:rFonts w:hint="default"/>
      </w:rPr>
    </w:lvl>
    <w:lvl w:ilvl="7" w:tplc="FBFEEF6A">
      <w:numFmt w:val="bullet"/>
      <w:lvlText w:val="•"/>
      <w:lvlJc w:val="left"/>
      <w:pPr>
        <w:ind w:left="6822" w:hanging="344"/>
      </w:pPr>
      <w:rPr>
        <w:rFonts w:hint="default"/>
      </w:rPr>
    </w:lvl>
    <w:lvl w:ilvl="8" w:tplc="5F781CF8">
      <w:numFmt w:val="bullet"/>
      <w:lvlText w:val="•"/>
      <w:lvlJc w:val="left"/>
      <w:pPr>
        <w:ind w:left="7935" w:hanging="344"/>
      </w:pPr>
      <w:rPr>
        <w:rFonts w:hint="default"/>
      </w:rPr>
    </w:lvl>
  </w:abstractNum>
  <w:abstractNum w:abstractNumId="397" w15:restartNumberingAfterBreak="0">
    <w:nsid w:val="475138D1"/>
    <w:multiLevelType w:val="hybridMultilevel"/>
    <w:tmpl w:val="F1C26A70"/>
    <w:lvl w:ilvl="0" w:tplc="AE00CA8E">
      <w:numFmt w:val="bullet"/>
      <w:lvlText w:val="•"/>
      <w:lvlJc w:val="left"/>
      <w:pPr>
        <w:ind w:left="238" w:hanging="132"/>
      </w:pPr>
      <w:rPr>
        <w:rFonts w:ascii="Times New Roman" w:eastAsia="Times New Roman" w:hAnsi="Times New Roman" w:cs="Times New Roman" w:hint="default"/>
        <w:w w:val="91"/>
        <w:sz w:val="24"/>
        <w:szCs w:val="24"/>
      </w:rPr>
    </w:lvl>
    <w:lvl w:ilvl="1" w:tplc="4B5447B0">
      <w:numFmt w:val="bullet"/>
      <w:lvlText w:val="•"/>
      <w:lvlJc w:val="left"/>
      <w:pPr>
        <w:ind w:left="849" w:hanging="132"/>
      </w:pPr>
      <w:rPr>
        <w:rFonts w:hint="default"/>
      </w:rPr>
    </w:lvl>
    <w:lvl w:ilvl="2" w:tplc="873EE7B6">
      <w:numFmt w:val="bullet"/>
      <w:lvlText w:val="•"/>
      <w:lvlJc w:val="left"/>
      <w:pPr>
        <w:ind w:left="1459" w:hanging="132"/>
      </w:pPr>
      <w:rPr>
        <w:rFonts w:hint="default"/>
      </w:rPr>
    </w:lvl>
    <w:lvl w:ilvl="3" w:tplc="C14AE8EE">
      <w:numFmt w:val="bullet"/>
      <w:lvlText w:val="•"/>
      <w:lvlJc w:val="left"/>
      <w:pPr>
        <w:ind w:left="2069" w:hanging="132"/>
      </w:pPr>
      <w:rPr>
        <w:rFonts w:hint="default"/>
      </w:rPr>
    </w:lvl>
    <w:lvl w:ilvl="4" w:tplc="89061A6E">
      <w:numFmt w:val="bullet"/>
      <w:lvlText w:val="•"/>
      <w:lvlJc w:val="left"/>
      <w:pPr>
        <w:ind w:left="2679" w:hanging="132"/>
      </w:pPr>
      <w:rPr>
        <w:rFonts w:hint="default"/>
      </w:rPr>
    </w:lvl>
    <w:lvl w:ilvl="5" w:tplc="7794CB3C">
      <w:numFmt w:val="bullet"/>
      <w:lvlText w:val="•"/>
      <w:lvlJc w:val="left"/>
      <w:pPr>
        <w:ind w:left="3289" w:hanging="132"/>
      </w:pPr>
      <w:rPr>
        <w:rFonts w:hint="default"/>
      </w:rPr>
    </w:lvl>
    <w:lvl w:ilvl="6" w:tplc="3418D6C8">
      <w:numFmt w:val="bullet"/>
      <w:lvlText w:val="•"/>
      <w:lvlJc w:val="left"/>
      <w:pPr>
        <w:ind w:left="3898" w:hanging="132"/>
      </w:pPr>
      <w:rPr>
        <w:rFonts w:hint="default"/>
      </w:rPr>
    </w:lvl>
    <w:lvl w:ilvl="7" w:tplc="4C7EE9C8">
      <w:numFmt w:val="bullet"/>
      <w:lvlText w:val="•"/>
      <w:lvlJc w:val="left"/>
      <w:pPr>
        <w:ind w:left="4508" w:hanging="132"/>
      </w:pPr>
      <w:rPr>
        <w:rFonts w:hint="default"/>
      </w:rPr>
    </w:lvl>
    <w:lvl w:ilvl="8" w:tplc="5492DC26">
      <w:numFmt w:val="bullet"/>
      <w:lvlText w:val="•"/>
      <w:lvlJc w:val="left"/>
      <w:pPr>
        <w:ind w:left="5118" w:hanging="132"/>
      </w:pPr>
      <w:rPr>
        <w:rFonts w:hint="default"/>
      </w:rPr>
    </w:lvl>
  </w:abstractNum>
  <w:abstractNum w:abstractNumId="398" w15:restartNumberingAfterBreak="0">
    <w:nsid w:val="47764D4E"/>
    <w:multiLevelType w:val="hybridMultilevel"/>
    <w:tmpl w:val="E7C61878"/>
    <w:lvl w:ilvl="0" w:tplc="1E76DB7C">
      <w:numFmt w:val="bullet"/>
      <w:lvlText w:val="-"/>
      <w:lvlJc w:val="left"/>
      <w:pPr>
        <w:ind w:left="218" w:hanging="136"/>
      </w:pPr>
      <w:rPr>
        <w:rFonts w:ascii="Times New Roman" w:eastAsia="Times New Roman" w:hAnsi="Times New Roman" w:cs="Times New Roman" w:hint="default"/>
        <w:w w:val="100"/>
        <w:sz w:val="23"/>
        <w:szCs w:val="23"/>
      </w:rPr>
    </w:lvl>
    <w:lvl w:ilvl="1" w:tplc="C3288806">
      <w:numFmt w:val="bullet"/>
      <w:lvlText w:val="•"/>
      <w:lvlJc w:val="left"/>
      <w:pPr>
        <w:ind w:left="546" w:hanging="136"/>
      </w:pPr>
      <w:rPr>
        <w:rFonts w:hint="default"/>
      </w:rPr>
    </w:lvl>
    <w:lvl w:ilvl="2" w:tplc="CE10DDBE">
      <w:numFmt w:val="bullet"/>
      <w:lvlText w:val="•"/>
      <w:lvlJc w:val="left"/>
      <w:pPr>
        <w:ind w:left="872" w:hanging="136"/>
      </w:pPr>
      <w:rPr>
        <w:rFonts w:hint="default"/>
      </w:rPr>
    </w:lvl>
    <w:lvl w:ilvl="3" w:tplc="58F8917E">
      <w:numFmt w:val="bullet"/>
      <w:lvlText w:val="•"/>
      <w:lvlJc w:val="left"/>
      <w:pPr>
        <w:ind w:left="1198" w:hanging="136"/>
      </w:pPr>
      <w:rPr>
        <w:rFonts w:hint="default"/>
      </w:rPr>
    </w:lvl>
    <w:lvl w:ilvl="4" w:tplc="127A2874">
      <w:numFmt w:val="bullet"/>
      <w:lvlText w:val="•"/>
      <w:lvlJc w:val="left"/>
      <w:pPr>
        <w:ind w:left="1524" w:hanging="136"/>
      </w:pPr>
      <w:rPr>
        <w:rFonts w:hint="default"/>
      </w:rPr>
    </w:lvl>
    <w:lvl w:ilvl="5" w:tplc="3008F9C0">
      <w:numFmt w:val="bullet"/>
      <w:lvlText w:val="•"/>
      <w:lvlJc w:val="left"/>
      <w:pPr>
        <w:ind w:left="1850" w:hanging="136"/>
      </w:pPr>
      <w:rPr>
        <w:rFonts w:hint="default"/>
      </w:rPr>
    </w:lvl>
    <w:lvl w:ilvl="6" w:tplc="BEB01FA4">
      <w:numFmt w:val="bullet"/>
      <w:lvlText w:val="•"/>
      <w:lvlJc w:val="left"/>
      <w:pPr>
        <w:ind w:left="2176" w:hanging="136"/>
      </w:pPr>
      <w:rPr>
        <w:rFonts w:hint="default"/>
      </w:rPr>
    </w:lvl>
    <w:lvl w:ilvl="7" w:tplc="415A9F56">
      <w:numFmt w:val="bullet"/>
      <w:lvlText w:val="•"/>
      <w:lvlJc w:val="left"/>
      <w:pPr>
        <w:ind w:left="2502" w:hanging="136"/>
      </w:pPr>
      <w:rPr>
        <w:rFonts w:hint="default"/>
      </w:rPr>
    </w:lvl>
    <w:lvl w:ilvl="8" w:tplc="18CEFE5E">
      <w:numFmt w:val="bullet"/>
      <w:lvlText w:val="•"/>
      <w:lvlJc w:val="left"/>
      <w:pPr>
        <w:ind w:left="2828" w:hanging="136"/>
      </w:pPr>
      <w:rPr>
        <w:rFonts w:hint="default"/>
      </w:rPr>
    </w:lvl>
  </w:abstractNum>
  <w:abstractNum w:abstractNumId="399" w15:restartNumberingAfterBreak="0">
    <w:nsid w:val="479E3AF5"/>
    <w:multiLevelType w:val="hybridMultilevel"/>
    <w:tmpl w:val="20E072F0"/>
    <w:lvl w:ilvl="0" w:tplc="BB702870">
      <w:numFmt w:val="bullet"/>
      <w:lvlText w:val="•"/>
      <w:lvlJc w:val="left"/>
      <w:pPr>
        <w:ind w:left="106" w:hanging="144"/>
      </w:pPr>
      <w:rPr>
        <w:rFonts w:ascii="Times New Roman" w:eastAsia="Times New Roman" w:hAnsi="Times New Roman" w:cs="Times New Roman" w:hint="default"/>
        <w:w w:val="100"/>
        <w:sz w:val="24"/>
        <w:szCs w:val="24"/>
      </w:rPr>
    </w:lvl>
    <w:lvl w:ilvl="1" w:tplc="BF6ACB8E">
      <w:numFmt w:val="bullet"/>
      <w:lvlText w:val="•"/>
      <w:lvlJc w:val="left"/>
      <w:pPr>
        <w:ind w:left="737" w:hanging="144"/>
      </w:pPr>
      <w:rPr>
        <w:rFonts w:hint="default"/>
      </w:rPr>
    </w:lvl>
    <w:lvl w:ilvl="2" w:tplc="96DAAA0C">
      <w:numFmt w:val="bullet"/>
      <w:lvlText w:val="•"/>
      <w:lvlJc w:val="left"/>
      <w:pPr>
        <w:ind w:left="1375" w:hanging="144"/>
      </w:pPr>
      <w:rPr>
        <w:rFonts w:hint="default"/>
      </w:rPr>
    </w:lvl>
    <w:lvl w:ilvl="3" w:tplc="2B98AD2A">
      <w:numFmt w:val="bullet"/>
      <w:lvlText w:val="•"/>
      <w:lvlJc w:val="left"/>
      <w:pPr>
        <w:ind w:left="2013" w:hanging="144"/>
      </w:pPr>
      <w:rPr>
        <w:rFonts w:hint="default"/>
      </w:rPr>
    </w:lvl>
    <w:lvl w:ilvl="4" w:tplc="B9D82714">
      <w:numFmt w:val="bullet"/>
      <w:lvlText w:val="•"/>
      <w:lvlJc w:val="left"/>
      <w:pPr>
        <w:ind w:left="2651" w:hanging="144"/>
      </w:pPr>
      <w:rPr>
        <w:rFonts w:hint="default"/>
      </w:rPr>
    </w:lvl>
    <w:lvl w:ilvl="5" w:tplc="AE94F346">
      <w:numFmt w:val="bullet"/>
      <w:lvlText w:val="•"/>
      <w:lvlJc w:val="left"/>
      <w:pPr>
        <w:ind w:left="3289" w:hanging="144"/>
      </w:pPr>
      <w:rPr>
        <w:rFonts w:hint="default"/>
      </w:rPr>
    </w:lvl>
    <w:lvl w:ilvl="6" w:tplc="4A1EE62C">
      <w:numFmt w:val="bullet"/>
      <w:lvlText w:val="•"/>
      <w:lvlJc w:val="left"/>
      <w:pPr>
        <w:ind w:left="3926" w:hanging="144"/>
      </w:pPr>
      <w:rPr>
        <w:rFonts w:hint="default"/>
      </w:rPr>
    </w:lvl>
    <w:lvl w:ilvl="7" w:tplc="BB7298F6">
      <w:numFmt w:val="bullet"/>
      <w:lvlText w:val="•"/>
      <w:lvlJc w:val="left"/>
      <w:pPr>
        <w:ind w:left="4564" w:hanging="144"/>
      </w:pPr>
      <w:rPr>
        <w:rFonts w:hint="default"/>
      </w:rPr>
    </w:lvl>
    <w:lvl w:ilvl="8" w:tplc="7AA68E50">
      <w:numFmt w:val="bullet"/>
      <w:lvlText w:val="•"/>
      <w:lvlJc w:val="left"/>
      <w:pPr>
        <w:ind w:left="5202" w:hanging="144"/>
      </w:pPr>
      <w:rPr>
        <w:rFonts w:hint="default"/>
      </w:rPr>
    </w:lvl>
  </w:abstractNum>
  <w:abstractNum w:abstractNumId="400" w15:restartNumberingAfterBreak="0">
    <w:nsid w:val="47C51553"/>
    <w:multiLevelType w:val="hybridMultilevel"/>
    <w:tmpl w:val="AF2A7AB4"/>
    <w:lvl w:ilvl="0" w:tplc="EB8C07E6">
      <w:numFmt w:val="bullet"/>
      <w:lvlText w:val="•"/>
      <w:lvlJc w:val="left"/>
      <w:pPr>
        <w:ind w:left="250" w:hanging="144"/>
      </w:pPr>
      <w:rPr>
        <w:rFonts w:ascii="Times New Roman" w:eastAsia="Times New Roman" w:hAnsi="Times New Roman" w:cs="Times New Roman" w:hint="default"/>
        <w:w w:val="100"/>
        <w:sz w:val="24"/>
        <w:szCs w:val="24"/>
      </w:rPr>
    </w:lvl>
    <w:lvl w:ilvl="1" w:tplc="6130E57A">
      <w:numFmt w:val="bullet"/>
      <w:lvlText w:val="•"/>
      <w:lvlJc w:val="left"/>
      <w:pPr>
        <w:ind w:left="868" w:hanging="144"/>
      </w:pPr>
      <w:rPr>
        <w:rFonts w:hint="default"/>
      </w:rPr>
    </w:lvl>
    <w:lvl w:ilvl="2" w:tplc="0A966302">
      <w:numFmt w:val="bullet"/>
      <w:lvlText w:val="•"/>
      <w:lvlJc w:val="left"/>
      <w:pPr>
        <w:ind w:left="1476" w:hanging="144"/>
      </w:pPr>
      <w:rPr>
        <w:rFonts w:hint="default"/>
      </w:rPr>
    </w:lvl>
    <w:lvl w:ilvl="3" w:tplc="BB600096">
      <w:numFmt w:val="bullet"/>
      <w:lvlText w:val="•"/>
      <w:lvlJc w:val="left"/>
      <w:pPr>
        <w:ind w:left="2084" w:hanging="144"/>
      </w:pPr>
      <w:rPr>
        <w:rFonts w:hint="default"/>
      </w:rPr>
    </w:lvl>
    <w:lvl w:ilvl="4" w:tplc="BDF01B1A">
      <w:numFmt w:val="bullet"/>
      <w:lvlText w:val="•"/>
      <w:lvlJc w:val="left"/>
      <w:pPr>
        <w:ind w:left="2692" w:hanging="144"/>
      </w:pPr>
      <w:rPr>
        <w:rFonts w:hint="default"/>
      </w:rPr>
    </w:lvl>
    <w:lvl w:ilvl="5" w:tplc="F91C2BE2">
      <w:numFmt w:val="bullet"/>
      <w:lvlText w:val="•"/>
      <w:lvlJc w:val="left"/>
      <w:pPr>
        <w:ind w:left="3301" w:hanging="144"/>
      </w:pPr>
      <w:rPr>
        <w:rFonts w:hint="default"/>
      </w:rPr>
    </w:lvl>
    <w:lvl w:ilvl="6" w:tplc="D6D060A8">
      <w:numFmt w:val="bullet"/>
      <w:lvlText w:val="•"/>
      <w:lvlJc w:val="left"/>
      <w:pPr>
        <w:ind w:left="3909" w:hanging="144"/>
      </w:pPr>
      <w:rPr>
        <w:rFonts w:hint="default"/>
      </w:rPr>
    </w:lvl>
    <w:lvl w:ilvl="7" w:tplc="6E681EB4">
      <w:numFmt w:val="bullet"/>
      <w:lvlText w:val="•"/>
      <w:lvlJc w:val="left"/>
      <w:pPr>
        <w:ind w:left="4517" w:hanging="144"/>
      </w:pPr>
      <w:rPr>
        <w:rFonts w:hint="default"/>
      </w:rPr>
    </w:lvl>
    <w:lvl w:ilvl="8" w:tplc="27A8A386">
      <w:numFmt w:val="bullet"/>
      <w:lvlText w:val="•"/>
      <w:lvlJc w:val="left"/>
      <w:pPr>
        <w:ind w:left="5125" w:hanging="144"/>
      </w:pPr>
      <w:rPr>
        <w:rFonts w:hint="default"/>
      </w:rPr>
    </w:lvl>
  </w:abstractNum>
  <w:abstractNum w:abstractNumId="401" w15:restartNumberingAfterBreak="0">
    <w:nsid w:val="47D915D6"/>
    <w:multiLevelType w:val="hybridMultilevel"/>
    <w:tmpl w:val="B2109770"/>
    <w:lvl w:ilvl="0" w:tplc="10ACE8BE">
      <w:numFmt w:val="bullet"/>
      <w:lvlText w:val="•"/>
      <w:lvlJc w:val="left"/>
      <w:pPr>
        <w:ind w:left="250" w:hanging="144"/>
      </w:pPr>
      <w:rPr>
        <w:rFonts w:ascii="Times New Roman" w:eastAsia="Times New Roman" w:hAnsi="Times New Roman" w:cs="Times New Roman" w:hint="default"/>
        <w:w w:val="100"/>
        <w:sz w:val="24"/>
        <w:szCs w:val="24"/>
      </w:rPr>
    </w:lvl>
    <w:lvl w:ilvl="1" w:tplc="560C6614">
      <w:numFmt w:val="bullet"/>
      <w:lvlText w:val="•"/>
      <w:lvlJc w:val="left"/>
      <w:pPr>
        <w:ind w:left="868" w:hanging="144"/>
      </w:pPr>
      <w:rPr>
        <w:rFonts w:hint="default"/>
      </w:rPr>
    </w:lvl>
    <w:lvl w:ilvl="2" w:tplc="93D852A4">
      <w:numFmt w:val="bullet"/>
      <w:lvlText w:val="•"/>
      <w:lvlJc w:val="left"/>
      <w:pPr>
        <w:ind w:left="1476" w:hanging="144"/>
      </w:pPr>
      <w:rPr>
        <w:rFonts w:hint="default"/>
      </w:rPr>
    </w:lvl>
    <w:lvl w:ilvl="3" w:tplc="D1265C18">
      <w:numFmt w:val="bullet"/>
      <w:lvlText w:val="•"/>
      <w:lvlJc w:val="left"/>
      <w:pPr>
        <w:ind w:left="2084" w:hanging="144"/>
      </w:pPr>
      <w:rPr>
        <w:rFonts w:hint="default"/>
      </w:rPr>
    </w:lvl>
    <w:lvl w:ilvl="4" w:tplc="79622DBE">
      <w:numFmt w:val="bullet"/>
      <w:lvlText w:val="•"/>
      <w:lvlJc w:val="left"/>
      <w:pPr>
        <w:ind w:left="2692" w:hanging="144"/>
      </w:pPr>
      <w:rPr>
        <w:rFonts w:hint="default"/>
      </w:rPr>
    </w:lvl>
    <w:lvl w:ilvl="5" w:tplc="5C766CB2">
      <w:numFmt w:val="bullet"/>
      <w:lvlText w:val="•"/>
      <w:lvlJc w:val="left"/>
      <w:pPr>
        <w:ind w:left="3301" w:hanging="144"/>
      </w:pPr>
      <w:rPr>
        <w:rFonts w:hint="default"/>
      </w:rPr>
    </w:lvl>
    <w:lvl w:ilvl="6" w:tplc="57E43708">
      <w:numFmt w:val="bullet"/>
      <w:lvlText w:val="•"/>
      <w:lvlJc w:val="left"/>
      <w:pPr>
        <w:ind w:left="3909" w:hanging="144"/>
      </w:pPr>
      <w:rPr>
        <w:rFonts w:hint="default"/>
      </w:rPr>
    </w:lvl>
    <w:lvl w:ilvl="7" w:tplc="85082A6C">
      <w:numFmt w:val="bullet"/>
      <w:lvlText w:val="•"/>
      <w:lvlJc w:val="left"/>
      <w:pPr>
        <w:ind w:left="4517" w:hanging="144"/>
      </w:pPr>
      <w:rPr>
        <w:rFonts w:hint="default"/>
      </w:rPr>
    </w:lvl>
    <w:lvl w:ilvl="8" w:tplc="DB40D6F6">
      <w:numFmt w:val="bullet"/>
      <w:lvlText w:val="•"/>
      <w:lvlJc w:val="left"/>
      <w:pPr>
        <w:ind w:left="5125" w:hanging="144"/>
      </w:pPr>
      <w:rPr>
        <w:rFonts w:hint="default"/>
      </w:rPr>
    </w:lvl>
  </w:abstractNum>
  <w:abstractNum w:abstractNumId="402" w15:restartNumberingAfterBreak="0">
    <w:nsid w:val="47ED0754"/>
    <w:multiLevelType w:val="hybridMultilevel"/>
    <w:tmpl w:val="9E6E4ED2"/>
    <w:lvl w:ilvl="0" w:tplc="3C5869EA">
      <w:numFmt w:val="bullet"/>
      <w:lvlText w:val="•"/>
      <w:lvlJc w:val="left"/>
      <w:pPr>
        <w:ind w:left="250" w:hanging="144"/>
      </w:pPr>
      <w:rPr>
        <w:rFonts w:ascii="Times New Roman" w:eastAsia="Times New Roman" w:hAnsi="Times New Roman" w:cs="Times New Roman" w:hint="default"/>
        <w:w w:val="100"/>
        <w:sz w:val="24"/>
        <w:szCs w:val="24"/>
      </w:rPr>
    </w:lvl>
    <w:lvl w:ilvl="1" w:tplc="A7CCE4CA">
      <w:numFmt w:val="bullet"/>
      <w:lvlText w:val="•"/>
      <w:lvlJc w:val="left"/>
      <w:pPr>
        <w:ind w:left="811" w:hanging="144"/>
      </w:pPr>
      <w:rPr>
        <w:rFonts w:hint="default"/>
      </w:rPr>
    </w:lvl>
    <w:lvl w:ilvl="2" w:tplc="ABD0EB5C">
      <w:numFmt w:val="bullet"/>
      <w:lvlText w:val="•"/>
      <w:lvlJc w:val="left"/>
      <w:pPr>
        <w:ind w:left="1362" w:hanging="144"/>
      </w:pPr>
      <w:rPr>
        <w:rFonts w:hint="default"/>
      </w:rPr>
    </w:lvl>
    <w:lvl w:ilvl="3" w:tplc="F04C364E">
      <w:numFmt w:val="bullet"/>
      <w:lvlText w:val="•"/>
      <w:lvlJc w:val="left"/>
      <w:pPr>
        <w:ind w:left="1913" w:hanging="144"/>
      </w:pPr>
      <w:rPr>
        <w:rFonts w:hint="default"/>
      </w:rPr>
    </w:lvl>
    <w:lvl w:ilvl="4" w:tplc="A6E06276">
      <w:numFmt w:val="bullet"/>
      <w:lvlText w:val="•"/>
      <w:lvlJc w:val="left"/>
      <w:pPr>
        <w:ind w:left="2465" w:hanging="144"/>
      </w:pPr>
      <w:rPr>
        <w:rFonts w:hint="default"/>
      </w:rPr>
    </w:lvl>
    <w:lvl w:ilvl="5" w:tplc="B42ED1E2">
      <w:numFmt w:val="bullet"/>
      <w:lvlText w:val="•"/>
      <w:lvlJc w:val="left"/>
      <w:pPr>
        <w:ind w:left="3016" w:hanging="144"/>
      </w:pPr>
      <w:rPr>
        <w:rFonts w:hint="default"/>
      </w:rPr>
    </w:lvl>
    <w:lvl w:ilvl="6" w:tplc="86AE689E">
      <w:numFmt w:val="bullet"/>
      <w:lvlText w:val="•"/>
      <w:lvlJc w:val="left"/>
      <w:pPr>
        <w:ind w:left="3567" w:hanging="144"/>
      </w:pPr>
      <w:rPr>
        <w:rFonts w:hint="default"/>
      </w:rPr>
    </w:lvl>
    <w:lvl w:ilvl="7" w:tplc="F3267CD8">
      <w:numFmt w:val="bullet"/>
      <w:lvlText w:val="•"/>
      <w:lvlJc w:val="left"/>
      <w:pPr>
        <w:ind w:left="4119" w:hanging="144"/>
      </w:pPr>
      <w:rPr>
        <w:rFonts w:hint="default"/>
      </w:rPr>
    </w:lvl>
    <w:lvl w:ilvl="8" w:tplc="EDC8A578">
      <w:numFmt w:val="bullet"/>
      <w:lvlText w:val="•"/>
      <w:lvlJc w:val="left"/>
      <w:pPr>
        <w:ind w:left="4670" w:hanging="144"/>
      </w:pPr>
      <w:rPr>
        <w:rFonts w:hint="default"/>
      </w:rPr>
    </w:lvl>
  </w:abstractNum>
  <w:abstractNum w:abstractNumId="403" w15:restartNumberingAfterBreak="0">
    <w:nsid w:val="47F83E93"/>
    <w:multiLevelType w:val="hybridMultilevel"/>
    <w:tmpl w:val="8ED610D0"/>
    <w:lvl w:ilvl="0" w:tplc="44F2870C">
      <w:numFmt w:val="bullet"/>
      <w:lvlText w:val="•"/>
      <w:lvlJc w:val="left"/>
      <w:pPr>
        <w:ind w:left="277" w:hanging="144"/>
      </w:pPr>
      <w:rPr>
        <w:rFonts w:ascii="Times New Roman" w:eastAsia="Times New Roman" w:hAnsi="Times New Roman" w:cs="Times New Roman" w:hint="default"/>
        <w:w w:val="100"/>
        <w:sz w:val="24"/>
        <w:szCs w:val="24"/>
      </w:rPr>
    </w:lvl>
    <w:lvl w:ilvl="1" w:tplc="754C644E">
      <w:numFmt w:val="bullet"/>
      <w:lvlText w:val="•"/>
      <w:lvlJc w:val="left"/>
      <w:pPr>
        <w:ind w:left="816" w:hanging="144"/>
      </w:pPr>
      <w:rPr>
        <w:rFonts w:hint="default"/>
      </w:rPr>
    </w:lvl>
    <w:lvl w:ilvl="2" w:tplc="876CB3DA">
      <w:numFmt w:val="bullet"/>
      <w:lvlText w:val="•"/>
      <w:lvlJc w:val="left"/>
      <w:pPr>
        <w:ind w:left="1352" w:hanging="144"/>
      </w:pPr>
      <w:rPr>
        <w:rFonts w:hint="default"/>
      </w:rPr>
    </w:lvl>
    <w:lvl w:ilvl="3" w:tplc="3F74D944">
      <w:numFmt w:val="bullet"/>
      <w:lvlText w:val="•"/>
      <w:lvlJc w:val="left"/>
      <w:pPr>
        <w:ind w:left="1888" w:hanging="144"/>
      </w:pPr>
      <w:rPr>
        <w:rFonts w:hint="default"/>
      </w:rPr>
    </w:lvl>
    <w:lvl w:ilvl="4" w:tplc="8BE41FCE">
      <w:numFmt w:val="bullet"/>
      <w:lvlText w:val="•"/>
      <w:lvlJc w:val="left"/>
      <w:pPr>
        <w:ind w:left="2424" w:hanging="144"/>
      </w:pPr>
      <w:rPr>
        <w:rFonts w:hint="default"/>
      </w:rPr>
    </w:lvl>
    <w:lvl w:ilvl="5" w:tplc="7E284886">
      <w:numFmt w:val="bullet"/>
      <w:lvlText w:val="•"/>
      <w:lvlJc w:val="left"/>
      <w:pPr>
        <w:ind w:left="2961" w:hanging="144"/>
      </w:pPr>
      <w:rPr>
        <w:rFonts w:hint="default"/>
      </w:rPr>
    </w:lvl>
    <w:lvl w:ilvl="6" w:tplc="B9163272">
      <w:numFmt w:val="bullet"/>
      <w:lvlText w:val="•"/>
      <w:lvlJc w:val="left"/>
      <w:pPr>
        <w:ind w:left="3497" w:hanging="144"/>
      </w:pPr>
      <w:rPr>
        <w:rFonts w:hint="default"/>
      </w:rPr>
    </w:lvl>
    <w:lvl w:ilvl="7" w:tplc="C0C622E6">
      <w:numFmt w:val="bullet"/>
      <w:lvlText w:val="•"/>
      <w:lvlJc w:val="left"/>
      <w:pPr>
        <w:ind w:left="4033" w:hanging="144"/>
      </w:pPr>
      <w:rPr>
        <w:rFonts w:hint="default"/>
      </w:rPr>
    </w:lvl>
    <w:lvl w:ilvl="8" w:tplc="20AA9D26">
      <w:numFmt w:val="bullet"/>
      <w:lvlText w:val="•"/>
      <w:lvlJc w:val="left"/>
      <w:pPr>
        <w:ind w:left="4569" w:hanging="144"/>
      </w:pPr>
      <w:rPr>
        <w:rFonts w:hint="default"/>
      </w:rPr>
    </w:lvl>
  </w:abstractNum>
  <w:abstractNum w:abstractNumId="404" w15:restartNumberingAfterBreak="0">
    <w:nsid w:val="48035A99"/>
    <w:multiLevelType w:val="hybridMultilevel"/>
    <w:tmpl w:val="B0A071CA"/>
    <w:lvl w:ilvl="0" w:tplc="C5223468">
      <w:start w:val="1"/>
      <w:numFmt w:val="upperRoman"/>
      <w:lvlText w:val="%1."/>
      <w:lvlJc w:val="left"/>
      <w:pPr>
        <w:ind w:left="961" w:hanging="361"/>
        <w:jc w:val="right"/>
      </w:pPr>
      <w:rPr>
        <w:rFonts w:hint="default"/>
        <w:spacing w:val="-28"/>
        <w:w w:val="99"/>
      </w:rPr>
    </w:lvl>
    <w:lvl w:ilvl="1" w:tplc="E3ACBE5C">
      <w:numFmt w:val="bullet"/>
      <w:lvlText w:val="•"/>
      <w:lvlJc w:val="left"/>
      <w:pPr>
        <w:ind w:left="1882" w:hanging="361"/>
      </w:pPr>
      <w:rPr>
        <w:rFonts w:hint="default"/>
      </w:rPr>
    </w:lvl>
    <w:lvl w:ilvl="2" w:tplc="4D148E6E">
      <w:numFmt w:val="bullet"/>
      <w:lvlText w:val="•"/>
      <w:lvlJc w:val="left"/>
      <w:pPr>
        <w:ind w:left="2804" w:hanging="361"/>
      </w:pPr>
      <w:rPr>
        <w:rFonts w:hint="default"/>
      </w:rPr>
    </w:lvl>
    <w:lvl w:ilvl="3" w:tplc="AC9C7D38">
      <w:numFmt w:val="bullet"/>
      <w:lvlText w:val="•"/>
      <w:lvlJc w:val="left"/>
      <w:pPr>
        <w:ind w:left="3726" w:hanging="361"/>
      </w:pPr>
      <w:rPr>
        <w:rFonts w:hint="default"/>
      </w:rPr>
    </w:lvl>
    <w:lvl w:ilvl="4" w:tplc="35F8C108">
      <w:numFmt w:val="bullet"/>
      <w:lvlText w:val="•"/>
      <w:lvlJc w:val="left"/>
      <w:pPr>
        <w:ind w:left="4648" w:hanging="361"/>
      </w:pPr>
      <w:rPr>
        <w:rFonts w:hint="default"/>
      </w:rPr>
    </w:lvl>
    <w:lvl w:ilvl="5" w:tplc="036E017C">
      <w:numFmt w:val="bullet"/>
      <w:lvlText w:val="•"/>
      <w:lvlJc w:val="left"/>
      <w:pPr>
        <w:ind w:left="5570" w:hanging="361"/>
      </w:pPr>
      <w:rPr>
        <w:rFonts w:hint="default"/>
      </w:rPr>
    </w:lvl>
    <w:lvl w:ilvl="6" w:tplc="5EFA3BBC">
      <w:numFmt w:val="bullet"/>
      <w:lvlText w:val="•"/>
      <w:lvlJc w:val="left"/>
      <w:pPr>
        <w:ind w:left="6492" w:hanging="361"/>
      </w:pPr>
      <w:rPr>
        <w:rFonts w:hint="default"/>
      </w:rPr>
    </w:lvl>
    <w:lvl w:ilvl="7" w:tplc="FC54EFAE">
      <w:numFmt w:val="bullet"/>
      <w:lvlText w:val="•"/>
      <w:lvlJc w:val="left"/>
      <w:pPr>
        <w:ind w:left="7414" w:hanging="361"/>
      </w:pPr>
      <w:rPr>
        <w:rFonts w:hint="default"/>
      </w:rPr>
    </w:lvl>
    <w:lvl w:ilvl="8" w:tplc="8A3A67B8">
      <w:numFmt w:val="bullet"/>
      <w:lvlText w:val="•"/>
      <w:lvlJc w:val="left"/>
      <w:pPr>
        <w:ind w:left="8336" w:hanging="361"/>
      </w:pPr>
      <w:rPr>
        <w:rFonts w:hint="default"/>
      </w:rPr>
    </w:lvl>
  </w:abstractNum>
  <w:abstractNum w:abstractNumId="405" w15:restartNumberingAfterBreak="0">
    <w:nsid w:val="482447A8"/>
    <w:multiLevelType w:val="hybridMultilevel"/>
    <w:tmpl w:val="6E96F16C"/>
    <w:lvl w:ilvl="0" w:tplc="45089A2E">
      <w:numFmt w:val="bullet"/>
      <w:lvlText w:val="•"/>
      <w:lvlJc w:val="left"/>
      <w:pPr>
        <w:ind w:left="273" w:hanging="140"/>
      </w:pPr>
      <w:rPr>
        <w:rFonts w:ascii="Times New Roman" w:eastAsia="Times New Roman" w:hAnsi="Times New Roman" w:cs="Times New Roman" w:hint="default"/>
        <w:w w:val="95"/>
        <w:sz w:val="24"/>
        <w:szCs w:val="24"/>
      </w:rPr>
    </w:lvl>
    <w:lvl w:ilvl="1" w:tplc="617A0CB4">
      <w:numFmt w:val="bullet"/>
      <w:lvlText w:val="•"/>
      <w:lvlJc w:val="left"/>
      <w:pPr>
        <w:ind w:left="690" w:hanging="140"/>
      </w:pPr>
      <w:rPr>
        <w:rFonts w:hint="default"/>
      </w:rPr>
    </w:lvl>
    <w:lvl w:ilvl="2" w:tplc="C8B6A8F6">
      <w:numFmt w:val="bullet"/>
      <w:lvlText w:val="•"/>
      <w:lvlJc w:val="left"/>
      <w:pPr>
        <w:ind w:left="1100" w:hanging="140"/>
      </w:pPr>
      <w:rPr>
        <w:rFonts w:hint="default"/>
      </w:rPr>
    </w:lvl>
    <w:lvl w:ilvl="3" w:tplc="700AA4F0">
      <w:numFmt w:val="bullet"/>
      <w:lvlText w:val="•"/>
      <w:lvlJc w:val="left"/>
      <w:pPr>
        <w:ind w:left="1510" w:hanging="140"/>
      </w:pPr>
      <w:rPr>
        <w:rFonts w:hint="default"/>
      </w:rPr>
    </w:lvl>
    <w:lvl w:ilvl="4" w:tplc="2DF80ECE">
      <w:numFmt w:val="bullet"/>
      <w:lvlText w:val="•"/>
      <w:lvlJc w:val="left"/>
      <w:pPr>
        <w:ind w:left="1920" w:hanging="140"/>
      </w:pPr>
      <w:rPr>
        <w:rFonts w:hint="default"/>
      </w:rPr>
    </w:lvl>
    <w:lvl w:ilvl="5" w:tplc="3D70608E">
      <w:numFmt w:val="bullet"/>
      <w:lvlText w:val="•"/>
      <w:lvlJc w:val="left"/>
      <w:pPr>
        <w:ind w:left="2331" w:hanging="140"/>
      </w:pPr>
      <w:rPr>
        <w:rFonts w:hint="default"/>
      </w:rPr>
    </w:lvl>
    <w:lvl w:ilvl="6" w:tplc="9B5C9310">
      <w:numFmt w:val="bullet"/>
      <w:lvlText w:val="•"/>
      <w:lvlJc w:val="left"/>
      <w:pPr>
        <w:ind w:left="2741" w:hanging="140"/>
      </w:pPr>
      <w:rPr>
        <w:rFonts w:hint="default"/>
      </w:rPr>
    </w:lvl>
    <w:lvl w:ilvl="7" w:tplc="714E17B2">
      <w:numFmt w:val="bullet"/>
      <w:lvlText w:val="•"/>
      <w:lvlJc w:val="left"/>
      <w:pPr>
        <w:ind w:left="3151" w:hanging="140"/>
      </w:pPr>
      <w:rPr>
        <w:rFonts w:hint="default"/>
      </w:rPr>
    </w:lvl>
    <w:lvl w:ilvl="8" w:tplc="6C705EBE">
      <w:numFmt w:val="bullet"/>
      <w:lvlText w:val="•"/>
      <w:lvlJc w:val="left"/>
      <w:pPr>
        <w:ind w:left="3561" w:hanging="140"/>
      </w:pPr>
      <w:rPr>
        <w:rFonts w:hint="default"/>
      </w:rPr>
    </w:lvl>
  </w:abstractNum>
  <w:abstractNum w:abstractNumId="406" w15:restartNumberingAfterBreak="0">
    <w:nsid w:val="483E4786"/>
    <w:multiLevelType w:val="hybridMultilevel"/>
    <w:tmpl w:val="57722B08"/>
    <w:lvl w:ilvl="0" w:tplc="25CC5332">
      <w:numFmt w:val="bullet"/>
      <w:lvlText w:val="-"/>
      <w:lvlJc w:val="left"/>
      <w:pPr>
        <w:ind w:left="238" w:hanging="136"/>
      </w:pPr>
      <w:rPr>
        <w:rFonts w:ascii="Times New Roman" w:eastAsia="Times New Roman" w:hAnsi="Times New Roman" w:cs="Times New Roman" w:hint="default"/>
        <w:w w:val="99"/>
        <w:sz w:val="24"/>
        <w:szCs w:val="24"/>
      </w:rPr>
    </w:lvl>
    <w:lvl w:ilvl="1" w:tplc="3F9E0568">
      <w:numFmt w:val="bullet"/>
      <w:lvlText w:val="•"/>
      <w:lvlJc w:val="left"/>
      <w:pPr>
        <w:ind w:left="934" w:hanging="136"/>
      </w:pPr>
      <w:rPr>
        <w:rFonts w:hint="default"/>
      </w:rPr>
    </w:lvl>
    <w:lvl w:ilvl="2" w:tplc="9FCA74CE">
      <w:numFmt w:val="bullet"/>
      <w:lvlText w:val="•"/>
      <w:lvlJc w:val="left"/>
      <w:pPr>
        <w:ind w:left="1628" w:hanging="136"/>
      </w:pPr>
      <w:rPr>
        <w:rFonts w:hint="default"/>
      </w:rPr>
    </w:lvl>
    <w:lvl w:ilvl="3" w:tplc="9E3E42F0">
      <w:numFmt w:val="bullet"/>
      <w:lvlText w:val="•"/>
      <w:lvlJc w:val="left"/>
      <w:pPr>
        <w:ind w:left="2322" w:hanging="136"/>
      </w:pPr>
      <w:rPr>
        <w:rFonts w:hint="default"/>
      </w:rPr>
    </w:lvl>
    <w:lvl w:ilvl="4" w:tplc="6EA07E40">
      <w:numFmt w:val="bullet"/>
      <w:lvlText w:val="•"/>
      <w:lvlJc w:val="left"/>
      <w:pPr>
        <w:ind w:left="3016" w:hanging="136"/>
      </w:pPr>
      <w:rPr>
        <w:rFonts w:hint="default"/>
      </w:rPr>
    </w:lvl>
    <w:lvl w:ilvl="5" w:tplc="C8A01B5E">
      <w:numFmt w:val="bullet"/>
      <w:lvlText w:val="•"/>
      <w:lvlJc w:val="left"/>
      <w:pPr>
        <w:ind w:left="3711" w:hanging="136"/>
      </w:pPr>
      <w:rPr>
        <w:rFonts w:hint="default"/>
      </w:rPr>
    </w:lvl>
    <w:lvl w:ilvl="6" w:tplc="3B1E591A">
      <w:numFmt w:val="bullet"/>
      <w:lvlText w:val="•"/>
      <w:lvlJc w:val="left"/>
      <w:pPr>
        <w:ind w:left="4405" w:hanging="136"/>
      </w:pPr>
      <w:rPr>
        <w:rFonts w:hint="default"/>
      </w:rPr>
    </w:lvl>
    <w:lvl w:ilvl="7" w:tplc="A6E2D922">
      <w:numFmt w:val="bullet"/>
      <w:lvlText w:val="•"/>
      <w:lvlJc w:val="left"/>
      <w:pPr>
        <w:ind w:left="5099" w:hanging="136"/>
      </w:pPr>
      <w:rPr>
        <w:rFonts w:hint="default"/>
      </w:rPr>
    </w:lvl>
    <w:lvl w:ilvl="8" w:tplc="7152B5E4">
      <w:numFmt w:val="bullet"/>
      <w:lvlText w:val="•"/>
      <w:lvlJc w:val="left"/>
      <w:pPr>
        <w:ind w:left="5793" w:hanging="136"/>
      </w:pPr>
      <w:rPr>
        <w:rFonts w:hint="default"/>
      </w:rPr>
    </w:lvl>
  </w:abstractNum>
  <w:abstractNum w:abstractNumId="407" w15:restartNumberingAfterBreak="0">
    <w:nsid w:val="48534BC3"/>
    <w:multiLevelType w:val="hybridMultilevel"/>
    <w:tmpl w:val="8892B388"/>
    <w:lvl w:ilvl="0" w:tplc="E92E48A0">
      <w:start w:val="1"/>
      <w:numFmt w:val="decimal"/>
      <w:lvlText w:val="%1."/>
      <w:lvlJc w:val="left"/>
      <w:pPr>
        <w:ind w:left="540" w:hanging="232"/>
      </w:pPr>
      <w:rPr>
        <w:rFonts w:ascii="Times New Roman" w:eastAsia="Times New Roman" w:hAnsi="Times New Roman" w:cs="Times New Roman" w:hint="default"/>
        <w:w w:val="100"/>
        <w:sz w:val="24"/>
        <w:szCs w:val="24"/>
      </w:rPr>
    </w:lvl>
    <w:lvl w:ilvl="1" w:tplc="A2C8768E">
      <w:numFmt w:val="bullet"/>
      <w:lvlText w:val="•"/>
      <w:lvlJc w:val="left"/>
      <w:pPr>
        <w:ind w:left="1502" w:hanging="232"/>
      </w:pPr>
      <w:rPr>
        <w:rFonts w:hint="default"/>
      </w:rPr>
    </w:lvl>
    <w:lvl w:ilvl="2" w:tplc="A610575A">
      <w:numFmt w:val="bullet"/>
      <w:lvlText w:val="•"/>
      <w:lvlJc w:val="left"/>
      <w:pPr>
        <w:ind w:left="2464" w:hanging="232"/>
      </w:pPr>
      <w:rPr>
        <w:rFonts w:hint="default"/>
      </w:rPr>
    </w:lvl>
    <w:lvl w:ilvl="3" w:tplc="6E7268B6">
      <w:numFmt w:val="bullet"/>
      <w:lvlText w:val="•"/>
      <w:lvlJc w:val="left"/>
      <w:pPr>
        <w:ind w:left="3426" w:hanging="232"/>
      </w:pPr>
      <w:rPr>
        <w:rFonts w:hint="default"/>
      </w:rPr>
    </w:lvl>
    <w:lvl w:ilvl="4" w:tplc="A7B09BB0">
      <w:numFmt w:val="bullet"/>
      <w:lvlText w:val="•"/>
      <w:lvlJc w:val="left"/>
      <w:pPr>
        <w:ind w:left="4388" w:hanging="232"/>
      </w:pPr>
      <w:rPr>
        <w:rFonts w:hint="default"/>
      </w:rPr>
    </w:lvl>
    <w:lvl w:ilvl="5" w:tplc="545E30E4">
      <w:numFmt w:val="bullet"/>
      <w:lvlText w:val="•"/>
      <w:lvlJc w:val="left"/>
      <w:pPr>
        <w:ind w:left="5350" w:hanging="232"/>
      </w:pPr>
      <w:rPr>
        <w:rFonts w:hint="default"/>
      </w:rPr>
    </w:lvl>
    <w:lvl w:ilvl="6" w:tplc="1E1216CA">
      <w:numFmt w:val="bullet"/>
      <w:lvlText w:val="•"/>
      <w:lvlJc w:val="left"/>
      <w:pPr>
        <w:ind w:left="6312" w:hanging="232"/>
      </w:pPr>
      <w:rPr>
        <w:rFonts w:hint="default"/>
      </w:rPr>
    </w:lvl>
    <w:lvl w:ilvl="7" w:tplc="8D9633EC">
      <w:numFmt w:val="bullet"/>
      <w:lvlText w:val="•"/>
      <w:lvlJc w:val="left"/>
      <w:pPr>
        <w:ind w:left="7274" w:hanging="232"/>
      </w:pPr>
      <w:rPr>
        <w:rFonts w:hint="default"/>
      </w:rPr>
    </w:lvl>
    <w:lvl w:ilvl="8" w:tplc="3DBA7E9C">
      <w:numFmt w:val="bullet"/>
      <w:lvlText w:val="•"/>
      <w:lvlJc w:val="left"/>
      <w:pPr>
        <w:ind w:left="8236" w:hanging="232"/>
      </w:pPr>
      <w:rPr>
        <w:rFonts w:hint="default"/>
      </w:rPr>
    </w:lvl>
  </w:abstractNum>
  <w:abstractNum w:abstractNumId="408" w15:restartNumberingAfterBreak="0">
    <w:nsid w:val="488A0E60"/>
    <w:multiLevelType w:val="hybridMultilevel"/>
    <w:tmpl w:val="31A853EE"/>
    <w:lvl w:ilvl="0" w:tplc="32660082">
      <w:numFmt w:val="bullet"/>
      <w:lvlText w:val="•"/>
      <w:lvlJc w:val="left"/>
      <w:pPr>
        <w:ind w:left="106" w:hanging="144"/>
      </w:pPr>
      <w:rPr>
        <w:rFonts w:ascii="Times New Roman" w:eastAsia="Times New Roman" w:hAnsi="Times New Roman" w:cs="Times New Roman" w:hint="default"/>
        <w:w w:val="100"/>
        <w:sz w:val="24"/>
        <w:szCs w:val="24"/>
      </w:rPr>
    </w:lvl>
    <w:lvl w:ilvl="1" w:tplc="E2764450">
      <w:numFmt w:val="bullet"/>
      <w:lvlText w:val="•"/>
      <w:lvlJc w:val="left"/>
      <w:pPr>
        <w:ind w:left="569" w:hanging="144"/>
      </w:pPr>
      <w:rPr>
        <w:rFonts w:hint="default"/>
      </w:rPr>
    </w:lvl>
    <w:lvl w:ilvl="2" w:tplc="18860C56">
      <w:numFmt w:val="bullet"/>
      <w:lvlText w:val="•"/>
      <w:lvlJc w:val="left"/>
      <w:pPr>
        <w:ind w:left="1038" w:hanging="144"/>
      </w:pPr>
      <w:rPr>
        <w:rFonts w:hint="default"/>
      </w:rPr>
    </w:lvl>
    <w:lvl w:ilvl="3" w:tplc="A042A3F4">
      <w:numFmt w:val="bullet"/>
      <w:lvlText w:val="•"/>
      <w:lvlJc w:val="left"/>
      <w:pPr>
        <w:ind w:left="1507" w:hanging="144"/>
      </w:pPr>
      <w:rPr>
        <w:rFonts w:hint="default"/>
      </w:rPr>
    </w:lvl>
    <w:lvl w:ilvl="4" w:tplc="514640C4">
      <w:numFmt w:val="bullet"/>
      <w:lvlText w:val="•"/>
      <w:lvlJc w:val="left"/>
      <w:pPr>
        <w:ind w:left="1976" w:hanging="144"/>
      </w:pPr>
      <w:rPr>
        <w:rFonts w:hint="default"/>
      </w:rPr>
    </w:lvl>
    <w:lvl w:ilvl="5" w:tplc="25882D0E">
      <w:numFmt w:val="bullet"/>
      <w:lvlText w:val="•"/>
      <w:lvlJc w:val="left"/>
      <w:pPr>
        <w:ind w:left="2445" w:hanging="144"/>
      </w:pPr>
      <w:rPr>
        <w:rFonts w:hint="default"/>
      </w:rPr>
    </w:lvl>
    <w:lvl w:ilvl="6" w:tplc="E528AB74">
      <w:numFmt w:val="bullet"/>
      <w:lvlText w:val="•"/>
      <w:lvlJc w:val="left"/>
      <w:pPr>
        <w:ind w:left="2914" w:hanging="144"/>
      </w:pPr>
      <w:rPr>
        <w:rFonts w:hint="default"/>
      </w:rPr>
    </w:lvl>
    <w:lvl w:ilvl="7" w:tplc="20B4010A">
      <w:numFmt w:val="bullet"/>
      <w:lvlText w:val="•"/>
      <w:lvlJc w:val="left"/>
      <w:pPr>
        <w:ind w:left="3383" w:hanging="144"/>
      </w:pPr>
      <w:rPr>
        <w:rFonts w:hint="default"/>
      </w:rPr>
    </w:lvl>
    <w:lvl w:ilvl="8" w:tplc="4F24A3D6">
      <w:numFmt w:val="bullet"/>
      <w:lvlText w:val="•"/>
      <w:lvlJc w:val="left"/>
      <w:pPr>
        <w:ind w:left="3852" w:hanging="144"/>
      </w:pPr>
      <w:rPr>
        <w:rFonts w:hint="default"/>
      </w:rPr>
    </w:lvl>
  </w:abstractNum>
  <w:abstractNum w:abstractNumId="409" w15:restartNumberingAfterBreak="0">
    <w:nsid w:val="48BC08C7"/>
    <w:multiLevelType w:val="hybridMultilevel"/>
    <w:tmpl w:val="C706ED36"/>
    <w:lvl w:ilvl="0" w:tplc="B680C24C">
      <w:numFmt w:val="bullet"/>
      <w:lvlText w:val="•"/>
      <w:lvlJc w:val="left"/>
      <w:pPr>
        <w:ind w:left="81" w:hanging="144"/>
      </w:pPr>
      <w:rPr>
        <w:rFonts w:ascii="Times New Roman" w:eastAsia="Times New Roman" w:hAnsi="Times New Roman" w:cs="Times New Roman" w:hint="default"/>
        <w:i/>
        <w:w w:val="100"/>
        <w:sz w:val="24"/>
        <w:szCs w:val="24"/>
      </w:rPr>
    </w:lvl>
    <w:lvl w:ilvl="1" w:tplc="956A923C">
      <w:numFmt w:val="bullet"/>
      <w:lvlText w:val="•"/>
      <w:lvlJc w:val="left"/>
      <w:pPr>
        <w:ind w:left="410" w:hanging="144"/>
      </w:pPr>
      <w:rPr>
        <w:rFonts w:hint="default"/>
      </w:rPr>
    </w:lvl>
    <w:lvl w:ilvl="2" w:tplc="78F6EC28">
      <w:numFmt w:val="bullet"/>
      <w:lvlText w:val="•"/>
      <w:lvlJc w:val="left"/>
      <w:pPr>
        <w:ind w:left="740" w:hanging="144"/>
      </w:pPr>
      <w:rPr>
        <w:rFonts w:hint="default"/>
      </w:rPr>
    </w:lvl>
    <w:lvl w:ilvl="3" w:tplc="64520EE6">
      <w:numFmt w:val="bullet"/>
      <w:lvlText w:val="•"/>
      <w:lvlJc w:val="left"/>
      <w:pPr>
        <w:ind w:left="1070" w:hanging="144"/>
      </w:pPr>
      <w:rPr>
        <w:rFonts w:hint="default"/>
      </w:rPr>
    </w:lvl>
    <w:lvl w:ilvl="4" w:tplc="E0384948">
      <w:numFmt w:val="bullet"/>
      <w:lvlText w:val="•"/>
      <w:lvlJc w:val="left"/>
      <w:pPr>
        <w:ind w:left="1400" w:hanging="144"/>
      </w:pPr>
      <w:rPr>
        <w:rFonts w:hint="default"/>
      </w:rPr>
    </w:lvl>
    <w:lvl w:ilvl="5" w:tplc="BCE8C08C">
      <w:numFmt w:val="bullet"/>
      <w:lvlText w:val="•"/>
      <w:lvlJc w:val="left"/>
      <w:pPr>
        <w:ind w:left="1730" w:hanging="144"/>
      </w:pPr>
      <w:rPr>
        <w:rFonts w:hint="default"/>
      </w:rPr>
    </w:lvl>
    <w:lvl w:ilvl="6" w:tplc="5886A428">
      <w:numFmt w:val="bullet"/>
      <w:lvlText w:val="•"/>
      <w:lvlJc w:val="left"/>
      <w:pPr>
        <w:ind w:left="2060" w:hanging="144"/>
      </w:pPr>
      <w:rPr>
        <w:rFonts w:hint="default"/>
      </w:rPr>
    </w:lvl>
    <w:lvl w:ilvl="7" w:tplc="1F3242D2">
      <w:numFmt w:val="bullet"/>
      <w:lvlText w:val="•"/>
      <w:lvlJc w:val="left"/>
      <w:pPr>
        <w:ind w:left="2390" w:hanging="144"/>
      </w:pPr>
      <w:rPr>
        <w:rFonts w:hint="default"/>
      </w:rPr>
    </w:lvl>
    <w:lvl w:ilvl="8" w:tplc="FF76F58A">
      <w:numFmt w:val="bullet"/>
      <w:lvlText w:val="•"/>
      <w:lvlJc w:val="left"/>
      <w:pPr>
        <w:ind w:left="2720" w:hanging="144"/>
      </w:pPr>
      <w:rPr>
        <w:rFonts w:hint="default"/>
      </w:rPr>
    </w:lvl>
  </w:abstractNum>
  <w:abstractNum w:abstractNumId="410" w15:restartNumberingAfterBreak="0">
    <w:nsid w:val="492E2402"/>
    <w:multiLevelType w:val="hybridMultilevel"/>
    <w:tmpl w:val="366A0A04"/>
    <w:lvl w:ilvl="0" w:tplc="A1C0ACD6">
      <w:numFmt w:val="bullet"/>
      <w:lvlText w:val="•"/>
      <w:lvlJc w:val="left"/>
      <w:pPr>
        <w:ind w:left="277" w:hanging="144"/>
      </w:pPr>
      <w:rPr>
        <w:rFonts w:ascii="Times New Roman" w:eastAsia="Times New Roman" w:hAnsi="Times New Roman" w:cs="Times New Roman" w:hint="default"/>
        <w:w w:val="100"/>
        <w:sz w:val="24"/>
        <w:szCs w:val="24"/>
      </w:rPr>
    </w:lvl>
    <w:lvl w:ilvl="1" w:tplc="FF8C2A08">
      <w:numFmt w:val="bullet"/>
      <w:lvlText w:val="•"/>
      <w:lvlJc w:val="left"/>
      <w:pPr>
        <w:ind w:left="690" w:hanging="144"/>
      </w:pPr>
      <w:rPr>
        <w:rFonts w:hint="default"/>
      </w:rPr>
    </w:lvl>
    <w:lvl w:ilvl="2" w:tplc="C76C0184">
      <w:numFmt w:val="bullet"/>
      <w:lvlText w:val="•"/>
      <w:lvlJc w:val="left"/>
      <w:pPr>
        <w:ind w:left="1100" w:hanging="144"/>
      </w:pPr>
      <w:rPr>
        <w:rFonts w:hint="default"/>
      </w:rPr>
    </w:lvl>
    <w:lvl w:ilvl="3" w:tplc="9B9EA320">
      <w:numFmt w:val="bullet"/>
      <w:lvlText w:val="•"/>
      <w:lvlJc w:val="left"/>
      <w:pPr>
        <w:ind w:left="1510" w:hanging="144"/>
      </w:pPr>
      <w:rPr>
        <w:rFonts w:hint="default"/>
      </w:rPr>
    </w:lvl>
    <w:lvl w:ilvl="4" w:tplc="6EBA74B8">
      <w:numFmt w:val="bullet"/>
      <w:lvlText w:val="•"/>
      <w:lvlJc w:val="left"/>
      <w:pPr>
        <w:ind w:left="1920" w:hanging="144"/>
      </w:pPr>
      <w:rPr>
        <w:rFonts w:hint="default"/>
      </w:rPr>
    </w:lvl>
    <w:lvl w:ilvl="5" w:tplc="3D1E3092">
      <w:numFmt w:val="bullet"/>
      <w:lvlText w:val="•"/>
      <w:lvlJc w:val="left"/>
      <w:pPr>
        <w:ind w:left="2331" w:hanging="144"/>
      </w:pPr>
      <w:rPr>
        <w:rFonts w:hint="default"/>
      </w:rPr>
    </w:lvl>
    <w:lvl w:ilvl="6" w:tplc="97BED29A">
      <w:numFmt w:val="bullet"/>
      <w:lvlText w:val="•"/>
      <w:lvlJc w:val="left"/>
      <w:pPr>
        <w:ind w:left="2741" w:hanging="144"/>
      </w:pPr>
      <w:rPr>
        <w:rFonts w:hint="default"/>
      </w:rPr>
    </w:lvl>
    <w:lvl w:ilvl="7" w:tplc="1020E5E8">
      <w:numFmt w:val="bullet"/>
      <w:lvlText w:val="•"/>
      <w:lvlJc w:val="left"/>
      <w:pPr>
        <w:ind w:left="3151" w:hanging="144"/>
      </w:pPr>
      <w:rPr>
        <w:rFonts w:hint="default"/>
      </w:rPr>
    </w:lvl>
    <w:lvl w:ilvl="8" w:tplc="7A1CFB2A">
      <w:numFmt w:val="bullet"/>
      <w:lvlText w:val="•"/>
      <w:lvlJc w:val="left"/>
      <w:pPr>
        <w:ind w:left="3561" w:hanging="144"/>
      </w:pPr>
      <w:rPr>
        <w:rFonts w:hint="default"/>
      </w:rPr>
    </w:lvl>
  </w:abstractNum>
  <w:abstractNum w:abstractNumId="411" w15:restartNumberingAfterBreak="0">
    <w:nsid w:val="49476CE0"/>
    <w:multiLevelType w:val="hybridMultilevel"/>
    <w:tmpl w:val="157EC948"/>
    <w:lvl w:ilvl="0" w:tplc="6706ECCC">
      <w:numFmt w:val="bullet"/>
      <w:lvlText w:val="•"/>
      <w:lvlJc w:val="left"/>
      <w:pPr>
        <w:ind w:left="106" w:hanging="144"/>
      </w:pPr>
      <w:rPr>
        <w:rFonts w:ascii="Times New Roman" w:eastAsia="Times New Roman" w:hAnsi="Times New Roman" w:cs="Times New Roman" w:hint="default"/>
        <w:w w:val="100"/>
        <w:sz w:val="24"/>
        <w:szCs w:val="24"/>
      </w:rPr>
    </w:lvl>
    <w:lvl w:ilvl="1" w:tplc="EBAEF158">
      <w:numFmt w:val="bullet"/>
      <w:lvlText w:val="•"/>
      <w:lvlJc w:val="left"/>
      <w:pPr>
        <w:ind w:left="725" w:hanging="144"/>
      </w:pPr>
      <w:rPr>
        <w:rFonts w:hint="default"/>
      </w:rPr>
    </w:lvl>
    <w:lvl w:ilvl="2" w:tplc="7A50CF4E">
      <w:numFmt w:val="bullet"/>
      <w:lvlText w:val="•"/>
      <w:lvlJc w:val="left"/>
      <w:pPr>
        <w:ind w:left="1350" w:hanging="144"/>
      </w:pPr>
      <w:rPr>
        <w:rFonts w:hint="default"/>
      </w:rPr>
    </w:lvl>
    <w:lvl w:ilvl="3" w:tplc="9EF22620">
      <w:numFmt w:val="bullet"/>
      <w:lvlText w:val="•"/>
      <w:lvlJc w:val="left"/>
      <w:pPr>
        <w:ind w:left="1975" w:hanging="144"/>
      </w:pPr>
      <w:rPr>
        <w:rFonts w:hint="default"/>
      </w:rPr>
    </w:lvl>
    <w:lvl w:ilvl="4" w:tplc="262A692A">
      <w:numFmt w:val="bullet"/>
      <w:lvlText w:val="•"/>
      <w:lvlJc w:val="left"/>
      <w:pPr>
        <w:ind w:left="2600" w:hanging="144"/>
      </w:pPr>
      <w:rPr>
        <w:rFonts w:hint="default"/>
      </w:rPr>
    </w:lvl>
    <w:lvl w:ilvl="5" w:tplc="F2B23AB4">
      <w:numFmt w:val="bullet"/>
      <w:lvlText w:val="•"/>
      <w:lvlJc w:val="left"/>
      <w:pPr>
        <w:ind w:left="3226" w:hanging="144"/>
      </w:pPr>
      <w:rPr>
        <w:rFonts w:hint="default"/>
      </w:rPr>
    </w:lvl>
    <w:lvl w:ilvl="6" w:tplc="6CCC3898">
      <w:numFmt w:val="bullet"/>
      <w:lvlText w:val="•"/>
      <w:lvlJc w:val="left"/>
      <w:pPr>
        <w:ind w:left="3851" w:hanging="144"/>
      </w:pPr>
      <w:rPr>
        <w:rFonts w:hint="default"/>
      </w:rPr>
    </w:lvl>
    <w:lvl w:ilvl="7" w:tplc="A17239CE">
      <w:numFmt w:val="bullet"/>
      <w:lvlText w:val="•"/>
      <w:lvlJc w:val="left"/>
      <w:pPr>
        <w:ind w:left="4476" w:hanging="144"/>
      </w:pPr>
      <w:rPr>
        <w:rFonts w:hint="default"/>
      </w:rPr>
    </w:lvl>
    <w:lvl w:ilvl="8" w:tplc="EDAEC42C">
      <w:numFmt w:val="bullet"/>
      <w:lvlText w:val="•"/>
      <w:lvlJc w:val="left"/>
      <w:pPr>
        <w:ind w:left="5101" w:hanging="144"/>
      </w:pPr>
      <w:rPr>
        <w:rFonts w:hint="default"/>
      </w:rPr>
    </w:lvl>
  </w:abstractNum>
  <w:abstractNum w:abstractNumId="412" w15:restartNumberingAfterBreak="0">
    <w:nsid w:val="49A90D84"/>
    <w:multiLevelType w:val="hybridMultilevel"/>
    <w:tmpl w:val="8C54D2AC"/>
    <w:lvl w:ilvl="0" w:tplc="A66C1700">
      <w:numFmt w:val="bullet"/>
      <w:lvlText w:val="•"/>
      <w:lvlJc w:val="left"/>
      <w:pPr>
        <w:ind w:left="250" w:hanging="144"/>
      </w:pPr>
      <w:rPr>
        <w:rFonts w:ascii="Times New Roman" w:eastAsia="Times New Roman" w:hAnsi="Times New Roman" w:cs="Times New Roman" w:hint="default"/>
        <w:w w:val="100"/>
        <w:sz w:val="24"/>
        <w:szCs w:val="24"/>
      </w:rPr>
    </w:lvl>
    <w:lvl w:ilvl="1" w:tplc="BE12715C">
      <w:numFmt w:val="bullet"/>
      <w:lvlText w:val="•"/>
      <w:lvlJc w:val="left"/>
      <w:pPr>
        <w:ind w:left="796" w:hanging="144"/>
      </w:pPr>
      <w:rPr>
        <w:rFonts w:hint="default"/>
      </w:rPr>
    </w:lvl>
    <w:lvl w:ilvl="2" w:tplc="3A08A9D6">
      <w:numFmt w:val="bullet"/>
      <w:lvlText w:val="•"/>
      <w:lvlJc w:val="left"/>
      <w:pPr>
        <w:ind w:left="1333" w:hanging="144"/>
      </w:pPr>
      <w:rPr>
        <w:rFonts w:hint="default"/>
      </w:rPr>
    </w:lvl>
    <w:lvl w:ilvl="3" w:tplc="040C82C0">
      <w:numFmt w:val="bullet"/>
      <w:lvlText w:val="•"/>
      <w:lvlJc w:val="left"/>
      <w:pPr>
        <w:ind w:left="1870" w:hanging="144"/>
      </w:pPr>
      <w:rPr>
        <w:rFonts w:hint="default"/>
      </w:rPr>
    </w:lvl>
    <w:lvl w:ilvl="4" w:tplc="849CC26C">
      <w:numFmt w:val="bullet"/>
      <w:lvlText w:val="•"/>
      <w:lvlJc w:val="left"/>
      <w:pPr>
        <w:ind w:left="2407" w:hanging="144"/>
      </w:pPr>
      <w:rPr>
        <w:rFonts w:hint="default"/>
      </w:rPr>
    </w:lvl>
    <w:lvl w:ilvl="5" w:tplc="61240C34">
      <w:numFmt w:val="bullet"/>
      <w:lvlText w:val="•"/>
      <w:lvlJc w:val="left"/>
      <w:pPr>
        <w:ind w:left="2944" w:hanging="144"/>
      </w:pPr>
      <w:rPr>
        <w:rFonts w:hint="default"/>
      </w:rPr>
    </w:lvl>
    <w:lvl w:ilvl="6" w:tplc="A2725732">
      <w:numFmt w:val="bullet"/>
      <w:lvlText w:val="•"/>
      <w:lvlJc w:val="left"/>
      <w:pPr>
        <w:ind w:left="3480" w:hanging="144"/>
      </w:pPr>
      <w:rPr>
        <w:rFonts w:hint="default"/>
      </w:rPr>
    </w:lvl>
    <w:lvl w:ilvl="7" w:tplc="9DA8B878">
      <w:numFmt w:val="bullet"/>
      <w:lvlText w:val="•"/>
      <w:lvlJc w:val="left"/>
      <w:pPr>
        <w:ind w:left="4017" w:hanging="144"/>
      </w:pPr>
      <w:rPr>
        <w:rFonts w:hint="default"/>
      </w:rPr>
    </w:lvl>
    <w:lvl w:ilvl="8" w:tplc="87040814">
      <w:numFmt w:val="bullet"/>
      <w:lvlText w:val="•"/>
      <w:lvlJc w:val="left"/>
      <w:pPr>
        <w:ind w:left="4554" w:hanging="144"/>
      </w:pPr>
      <w:rPr>
        <w:rFonts w:hint="default"/>
      </w:rPr>
    </w:lvl>
  </w:abstractNum>
  <w:abstractNum w:abstractNumId="413" w15:restartNumberingAfterBreak="0">
    <w:nsid w:val="49C3037B"/>
    <w:multiLevelType w:val="hybridMultilevel"/>
    <w:tmpl w:val="8E8E7B64"/>
    <w:lvl w:ilvl="0" w:tplc="087E2F9C">
      <w:numFmt w:val="bullet"/>
      <w:lvlText w:val="•"/>
      <w:lvlJc w:val="left"/>
      <w:pPr>
        <w:ind w:left="277" w:hanging="144"/>
      </w:pPr>
      <w:rPr>
        <w:rFonts w:ascii="Times New Roman" w:eastAsia="Times New Roman" w:hAnsi="Times New Roman" w:cs="Times New Roman" w:hint="default"/>
        <w:w w:val="100"/>
        <w:sz w:val="24"/>
        <w:szCs w:val="24"/>
      </w:rPr>
    </w:lvl>
    <w:lvl w:ilvl="1" w:tplc="F1AE55F4">
      <w:numFmt w:val="bullet"/>
      <w:lvlText w:val="•"/>
      <w:lvlJc w:val="left"/>
      <w:pPr>
        <w:ind w:left="846" w:hanging="144"/>
      </w:pPr>
      <w:rPr>
        <w:rFonts w:hint="default"/>
      </w:rPr>
    </w:lvl>
    <w:lvl w:ilvl="2" w:tplc="E58A6E56">
      <w:numFmt w:val="bullet"/>
      <w:lvlText w:val="•"/>
      <w:lvlJc w:val="left"/>
      <w:pPr>
        <w:ind w:left="1412" w:hanging="144"/>
      </w:pPr>
      <w:rPr>
        <w:rFonts w:hint="default"/>
      </w:rPr>
    </w:lvl>
    <w:lvl w:ilvl="3" w:tplc="47C4993A">
      <w:numFmt w:val="bullet"/>
      <w:lvlText w:val="•"/>
      <w:lvlJc w:val="left"/>
      <w:pPr>
        <w:ind w:left="1978" w:hanging="144"/>
      </w:pPr>
      <w:rPr>
        <w:rFonts w:hint="default"/>
      </w:rPr>
    </w:lvl>
    <w:lvl w:ilvl="4" w:tplc="B16CFA4A">
      <w:numFmt w:val="bullet"/>
      <w:lvlText w:val="•"/>
      <w:lvlJc w:val="left"/>
      <w:pPr>
        <w:ind w:left="2544" w:hanging="144"/>
      </w:pPr>
      <w:rPr>
        <w:rFonts w:hint="default"/>
      </w:rPr>
    </w:lvl>
    <w:lvl w:ilvl="5" w:tplc="ADAE645C">
      <w:numFmt w:val="bullet"/>
      <w:lvlText w:val="•"/>
      <w:lvlJc w:val="left"/>
      <w:pPr>
        <w:ind w:left="3111" w:hanging="144"/>
      </w:pPr>
      <w:rPr>
        <w:rFonts w:hint="default"/>
      </w:rPr>
    </w:lvl>
    <w:lvl w:ilvl="6" w:tplc="92A676F8">
      <w:numFmt w:val="bullet"/>
      <w:lvlText w:val="•"/>
      <w:lvlJc w:val="left"/>
      <w:pPr>
        <w:ind w:left="3677" w:hanging="144"/>
      </w:pPr>
      <w:rPr>
        <w:rFonts w:hint="default"/>
      </w:rPr>
    </w:lvl>
    <w:lvl w:ilvl="7" w:tplc="779CFB70">
      <w:numFmt w:val="bullet"/>
      <w:lvlText w:val="•"/>
      <w:lvlJc w:val="left"/>
      <w:pPr>
        <w:ind w:left="4243" w:hanging="144"/>
      </w:pPr>
      <w:rPr>
        <w:rFonts w:hint="default"/>
      </w:rPr>
    </w:lvl>
    <w:lvl w:ilvl="8" w:tplc="8AB0F4A4">
      <w:numFmt w:val="bullet"/>
      <w:lvlText w:val="•"/>
      <w:lvlJc w:val="left"/>
      <w:pPr>
        <w:ind w:left="4809" w:hanging="144"/>
      </w:pPr>
      <w:rPr>
        <w:rFonts w:hint="default"/>
      </w:rPr>
    </w:lvl>
  </w:abstractNum>
  <w:abstractNum w:abstractNumId="414" w15:restartNumberingAfterBreak="0">
    <w:nsid w:val="49E93544"/>
    <w:multiLevelType w:val="hybridMultilevel"/>
    <w:tmpl w:val="6756E18E"/>
    <w:lvl w:ilvl="0" w:tplc="895E5D68">
      <w:numFmt w:val="bullet"/>
      <w:lvlText w:val="•"/>
      <w:lvlJc w:val="left"/>
      <w:pPr>
        <w:ind w:left="250" w:hanging="144"/>
      </w:pPr>
      <w:rPr>
        <w:rFonts w:ascii="Times New Roman" w:eastAsia="Times New Roman" w:hAnsi="Times New Roman" w:cs="Times New Roman" w:hint="default"/>
        <w:w w:val="100"/>
        <w:sz w:val="24"/>
        <w:szCs w:val="24"/>
      </w:rPr>
    </w:lvl>
    <w:lvl w:ilvl="1" w:tplc="E39EC13E">
      <w:numFmt w:val="bullet"/>
      <w:lvlText w:val="•"/>
      <w:lvlJc w:val="left"/>
      <w:pPr>
        <w:ind w:left="869" w:hanging="144"/>
      </w:pPr>
      <w:rPr>
        <w:rFonts w:hint="default"/>
      </w:rPr>
    </w:lvl>
    <w:lvl w:ilvl="2" w:tplc="DE8097B2">
      <w:numFmt w:val="bullet"/>
      <w:lvlText w:val="•"/>
      <w:lvlJc w:val="left"/>
      <w:pPr>
        <w:ind w:left="1478" w:hanging="144"/>
      </w:pPr>
      <w:rPr>
        <w:rFonts w:hint="default"/>
      </w:rPr>
    </w:lvl>
    <w:lvl w:ilvl="3" w:tplc="32A8D0DC">
      <w:numFmt w:val="bullet"/>
      <w:lvlText w:val="•"/>
      <w:lvlJc w:val="left"/>
      <w:pPr>
        <w:ind w:left="2087" w:hanging="144"/>
      </w:pPr>
      <w:rPr>
        <w:rFonts w:hint="default"/>
      </w:rPr>
    </w:lvl>
    <w:lvl w:ilvl="4" w:tplc="1DB64CB4">
      <w:numFmt w:val="bullet"/>
      <w:lvlText w:val="•"/>
      <w:lvlJc w:val="left"/>
      <w:pPr>
        <w:ind w:left="2696" w:hanging="144"/>
      </w:pPr>
      <w:rPr>
        <w:rFonts w:hint="default"/>
      </w:rPr>
    </w:lvl>
    <w:lvl w:ilvl="5" w:tplc="2C785026">
      <w:numFmt w:val="bullet"/>
      <w:lvlText w:val="•"/>
      <w:lvlJc w:val="left"/>
      <w:pPr>
        <w:ind w:left="3306" w:hanging="144"/>
      </w:pPr>
      <w:rPr>
        <w:rFonts w:hint="default"/>
      </w:rPr>
    </w:lvl>
    <w:lvl w:ilvl="6" w:tplc="49105C34">
      <w:numFmt w:val="bullet"/>
      <w:lvlText w:val="•"/>
      <w:lvlJc w:val="left"/>
      <w:pPr>
        <w:ind w:left="3915" w:hanging="144"/>
      </w:pPr>
      <w:rPr>
        <w:rFonts w:hint="default"/>
      </w:rPr>
    </w:lvl>
    <w:lvl w:ilvl="7" w:tplc="8AE4BB72">
      <w:numFmt w:val="bullet"/>
      <w:lvlText w:val="•"/>
      <w:lvlJc w:val="left"/>
      <w:pPr>
        <w:ind w:left="4524" w:hanging="144"/>
      </w:pPr>
      <w:rPr>
        <w:rFonts w:hint="default"/>
      </w:rPr>
    </w:lvl>
    <w:lvl w:ilvl="8" w:tplc="AA505E7A">
      <w:numFmt w:val="bullet"/>
      <w:lvlText w:val="•"/>
      <w:lvlJc w:val="left"/>
      <w:pPr>
        <w:ind w:left="5133" w:hanging="144"/>
      </w:pPr>
      <w:rPr>
        <w:rFonts w:hint="default"/>
      </w:rPr>
    </w:lvl>
  </w:abstractNum>
  <w:abstractNum w:abstractNumId="415" w15:restartNumberingAfterBreak="0">
    <w:nsid w:val="4A1437E9"/>
    <w:multiLevelType w:val="hybridMultilevel"/>
    <w:tmpl w:val="261ECFDE"/>
    <w:lvl w:ilvl="0" w:tplc="28DA91A0">
      <w:start w:val="12"/>
      <w:numFmt w:val="decimal"/>
      <w:lvlText w:val="%1."/>
      <w:lvlJc w:val="left"/>
      <w:pPr>
        <w:ind w:left="1188" w:hanging="360"/>
      </w:pPr>
      <w:rPr>
        <w:rFonts w:ascii="Times New Roman" w:eastAsia="Times New Roman" w:hAnsi="Times New Roman" w:cs="Times New Roman" w:hint="default"/>
        <w:spacing w:val="0"/>
        <w:w w:val="100"/>
        <w:sz w:val="22"/>
        <w:szCs w:val="22"/>
      </w:rPr>
    </w:lvl>
    <w:lvl w:ilvl="1" w:tplc="09240962">
      <w:start w:val="1"/>
      <w:numFmt w:val="decimal"/>
      <w:lvlText w:val="%2."/>
      <w:lvlJc w:val="left"/>
      <w:pPr>
        <w:ind w:left="2597" w:hanging="361"/>
        <w:jc w:val="right"/>
      </w:pPr>
      <w:rPr>
        <w:rFonts w:ascii="Times New Roman" w:eastAsia="Times New Roman" w:hAnsi="Times New Roman" w:cs="Times New Roman" w:hint="default"/>
        <w:b/>
        <w:bCs/>
        <w:spacing w:val="-5"/>
        <w:w w:val="100"/>
        <w:sz w:val="24"/>
        <w:szCs w:val="24"/>
      </w:rPr>
    </w:lvl>
    <w:lvl w:ilvl="2" w:tplc="76BEED3E">
      <w:start w:val="1"/>
      <w:numFmt w:val="decimal"/>
      <w:lvlText w:val="%3."/>
      <w:lvlJc w:val="left"/>
      <w:pPr>
        <w:ind w:left="1829" w:hanging="360"/>
        <w:jc w:val="right"/>
      </w:pPr>
      <w:rPr>
        <w:rFonts w:ascii="Times New Roman" w:eastAsia="Times New Roman" w:hAnsi="Times New Roman" w:cs="Times New Roman" w:hint="default"/>
        <w:spacing w:val="-30"/>
        <w:w w:val="100"/>
        <w:sz w:val="24"/>
        <w:szCs w:val="24"/>
      </w:rPr>
    </w:lvl>
    <w:lvl w:ilvl="3" w:tplc="F6B06EB2">
      <w:numFmt w:val="bullet"/>
      <w:lvlText w:val="•"/>
      <w:lvlJc w:val="left"/>
      <w:pPr>
        <w:ind w:left="3658" w:hanging="360"/>
      </w:pPr>
      <w:rPr>
        <w:rFonts w:hint="default"/>
      </w:rPr>
    </w:lvl>
    <w:lvl w:ilvl="4" w:tplc="45EE1A4C">
      <w:numFmt w:val="bullet"/>
      <w:lvlText w:val="•"/>
      <w:lvlJc w:val="left"/>
      <w:pPr>
        <w:ind w:left="4717" w:hanging="360"/>
      </w:pPr>
      <w:rPr>
        <w:rFonts w:hint="default"/>
      </w:rPr>
    </w:lvl>
    <w:lvl w:ilvl="5" w:tplc="27A2BCAC">
      <w:numFmt w:val="bullet"/>
      <w:lvlText w:val="•"/>
      <w:lvlJc w:val="left"/>
      <w:pPr>
        <w:ind w:left="5775" w:hanging="360"/>
      </w:pPr>
      <w:rPr>
        <w:rFonts w:hint="default"/>
      </w:rPr>
    </w:lvl>
    <w:lvl w:ilvl="6" w:tplc="A3D4AC86">
      <w:numFmt w:val="bullet"/>
      <w:lvlText w:val="•"/>
      <w:lvlJc w:val="left"/>
      <w:pPr>
        <w:ind w:left="6834" w:hanging="360"/>
      </w:pPr>
      <w:rPr>
        <w:rFonts w:hint="default"/>
      </w:rPr>
    </w:lvl>
    <w:lvl w:ilvl="7" w:tplc="36C8E596">
      <w:numFmt w:val="bullet"/>
      <w:lvlText w:val="•"/>
      <w:lvlJc w:val="left"/>
      <w:pPr>
        <w:ind w:left="7892" w:hanging="360"/>
      </w:pPr>
      <w:rPr>
        <w:rFonts w:hint="default"/>
      </w:rPr>
    </w:lvl>
    <w:lvl w:ilvl="8" w:tplc="4FB66C66">
      <w:numFmt w:val="bullet"/>
      <w:lvlText w:val="•"/>
      <w:lvlJc w:val="left"/>
      <w:pPr>
        <w:ind w:left="8951" w:hanging="360"/>
      </w:pPr>
      <w:rPr>
        <w:rFonts w:hint="default"/>
      </w:rPr>
    </w:lvl>
  </w:abstractNum>
  <w:abstractNum w:abstractNumId="416" w15:restartNumberingAfterBreak="0">
    <w:nsid w:val="4A6E1D13"/>
    <w:multiLevelType w:val="hybridMultilevel"/>
    <w:tmpl w:val="2204556A"/>
    <w:lvl w:ilvl="0" w:tplc="58D42B5C">
      <w:numFmt w:val="bullet"/>
      <w:lvlText w:val="•"/>
      <w:lvlJc w:val="left"/>
      <w:pPr>
        <w:ind w:left="106" w:hanging="144"/>
      </w:pPr>
      <w:rPr>
        <w:rFonts w:ascii="Times New Roman" w:eastAsia="Times New Roman" w:hAnsi="Times New Roman" w:cs="Times New Roman" w:hint="default"/>
        <w:w w:val="100"/>
        <w:sz w:val="24"/>
        <w:szCs w:val="24"/>
      </w:rPr>
    </w:lvl>
    <w:lvl w:ilvl="1" w:tplc="C8142924">
      <w:numFmt w:val="bullet"/>
      <w:lvlText w:val="•"/>
      <w:lvlJc w:val="left"/>
      <w:pPr>
        <w:ind w:left="723" w:hanging="144"/>
      </w:pPr>
      <w:rPr>
        <w:rFonts w:hint="default"/>
      </w:rPr>
    </w:lvl>
    <w:lvl w:ilvl="2" w:tplc="B6F6A0D8">
      <w:numFmt w:val="bullet"/>
      <w:lvlText w:val="•"/>
      <w:lvlJc w:val="left"/>
      <w:pPr>
        <w:ind w:left="1347" w:hanging="144"/>
      </w:pPr>
      <w:rPr>
        <w:rFonts w:hint="default"/>
      </w:rPr>
    </w:lvl>
    <w:lvl w:ilvl="3" w:tplc="2BBAD2D4">
      <w:numFmt w:val="bullet"/>
      <w:lvlText w:val="•"/>
      <w:lvlJc w:val="left"/>
      <w:pPr>
        <w:ind w:left="1970" w:hanging="144"/>
      </w:pPr>
      <w:rPr>
        <w:rFonts w:hint="default"/>
      </w:rPr>
    </w:lvl>
    <w:lvl w:ilvl="4" w:tplc="8C60A836">
      <w:numFmt w:val="bullet"/>
      <w:lvlText w:val="•"/>
      <w:lvlJc w:val="left"/>
      <w:pPr>
        <w:ind w:left="2594" w:hanging="144"/>
      </w:pPr>
      <w:rPr>
        <w:rFonts w:hint="default"/>
      </w:rPr>
    </w:lvl>
    <w:lvl w:ilvl="5" w:tplc="B810C63E">
      <w:numFmt w:val="bullet"/>
      <w:lvlText w:val="•"/>
      <w:lvlJc w:val="left"/>
      <w:pPr>
        <w:ind w:left="3218" w:hanging="144"/>
      </w:pPr>
      <w:rPr>
        <w:rFonts w:hint="default"/>
      </w:rPr>
    </w:lvl>
    <w:lvl w:ilvl="6" w:tplc="D2DE29F4">
      <w:numFmt w:val="bullet"/>
      <w:lvlText w:val="•"/>
      <w:lvlJc w:val="left"/>
      <w:pPr>
        <w:ind w:left="3841" w:hanging="144"/>
      </w:pPr>
      <w:rPr>
        <w:rFonts w:hint="default"/>
      </w:rPr>
    </w:lvl>
    <w:lvl w:ilvl="7" w:tplc="BC42AECC">
      <w:numFmt w:val="bullet"/>
      <w:lvlText w:val="•"/>
      <w:lvlJc w:val="left"/>
      <w:pPr>
        <w:ind w:left="4465" w:hanging="144"/>
      </w:pPr>
      <w:rPr>
        <w:rFonts w:hint="default"/>
      </w:rPr>
    </w:lvl>
    <w:lvl w:ilvl="8" w:tplc="526ED494">
      <w:numFmt w:val="bullet"/>
      <w:lvlText w:val="•"/>
      <w:lvlJc w:val="left"/>
      <w:pPr>
        <w:ind w:left="5088" w:hanging="144"/>
      </w:pPr>
      <w:rPr>
        <w:rFonts w:hint="default"/>
      </w:rPr>
    </w:lvl>
  </w:abstractNum>
  <w:abstractNum w:abstractNumId="417" w15:restartNumberingAfterBreak="0">
    <w:nsid w:val="4A9D37CC"/>
    <w:multiLevelType w:val="hybridMultilevel"/>
    <w:tmpl w:val="85A20C4A"/>
    <w:lvl w:ilvl="0" w:tplc="BD947134">
      <w:numFmt w:val="bullet"/>
      <w:lvlText w:val="•"/>
      <w:lvlJc w:val="left"/>
      <w:pPr>
        <w:ind w:left="249" w:hanging="144"/>
      </w:pPr>
      <w:rPr>
        <w:rFonts w:ascii="Times New Roman" w:eastAsia="Times New Roman" w:hAnsi="Times New Roman" w:cs="Times New Roman" w:hint="default"/>
        <w:i/>
        <w:w w:val="100"/>
        <w:sz w:val="24"/>
        <w:szCs w:val="24"/>
      </w:rPr>
    </w:lvl>
    <w:lvl w:ilvl="1" w:tplc="3E7A5FA8">
      <w:numFmt w:val="bullet"/>
      <w:lvlText w:val="•"/>
      <w:lvlJc w:val="left"/>
      <w:pPr>
        <w:ind w:left="611" w:hanging="144"/>
      </w:pPr>
      <w:rPr>
        <w:rFonts w:hint="default"/>
      </w:rPr>
    </w:lvl>
    <w:lvl w:ilvl="2" w:tplc="223EFE16">
      <w:numFmt w:val="bullet"/>
      <w:lvlText w:val="•"/>
      <w:lvlJc w:val="left"/>
      <w:pPr>
        <w:ind w:left="983" w:hanging="144"/>
      </w:pPr>
      <w:rPr>
        <w:rFonts w:hint="default"/>
      </w:rPr>
    </w:lvl>
    <w:lvl w:ilvl="3" w:tplc="3BB62BFC">
      <w:numFmt w:val="bullet"/>
      <w:lvlText w:val="•"/>
      <w:lvlJc w:val="left"/>
      <w:pPr>
        <w:ind w:left="1354" w:hanging="144"/>
      </w:pPr>
      <w:rPr>
        <w:rFonts w:hint="default"/>
      </w:rPr>
    </w:lvl>
    <w:lvl w:ilvl="4" w:tplc="B772202E">
      <w:numFmt w:val="bullet"/>
      <w:lvlText w:val="•"/>
      <w:lvlJc w:val="left"/>
      <w:pPr>
        <w:ind w:left="1726" w:hanging="144"/>
      </w:pPr>
      <w:rPr>
        <w:rFonts w:hint="default"/>
      </w:rPr>
    </w:lvl>
    <w:lvl w:ilvl="5" w:tplc="0EFC5A24">
      <w:numFmt w:val="bullet"/>
      <w:lvlText w:val="•"/>
      <w:lvlJc w:val="left"/>
      <w:pPr>
        <w:ind w:left="2097" w:hanging="144"/>
      </w:pPr>
      <w:rPr>
        <w:rFonts w:hint="default"/>
      </w:rPr>
    </w:lvl>
    <w:lvl w:ilvl="6" w:tplc="A85A29C4">
      <w:numFmt w:val="bullet"/>
      <w:lvlText w:val="•"/>
      <w:lvlJc w:val="left"/>
      <w:pPr>
        <w:ind w:left="2469" w:hanging="144"/>
      </w:pPr>
      <w:rPr>
        <w:rFonts w:hint="default"/>
      </w:rPr>
    </w:lvl>
    <w:lvl w:ilvl="7" w:tplc="AA564E04">
      <w:numFmt w:val="bullet"/>
      <w:lvlText w:val="•"/>
      <w:lvlJc w:val="left"/>
      <w:pPr>
        <w:ind w:left="2840" w:hanging="144"/>
      </w:pPr>
      <w:rPr>
        <w:rFonts w:hint="default"/>
      </w:rPr>
    </w:lvl>
    <w:lvl w:ilvl="8" w:tplc="849A8FC8">
      <w:numFmt w:val="bullet"/>
      <w:lvlText w:val="•"/>
      <w:lvlJc w:val="left"/>
      <w:pPr>
        <w:ind w:left="3212" w:hanging="144"/>
      </w:pPr>
      <w:rPr>
        <w:rFonts w:hint="default"/>
      </w:rPr>
    </w:lvl>
  </w:abstractNum>
  <w:abstractNum w:abstractNumId="418" w15:restartNumberingAfterBreak="0">
    <w:nsid w:val="4AA85F2D"/>
    <w:multiLevelType w:val="hybridMultilevel"/>
    <w:tmpl w:val="283E2596"/>
    <w:lvl w:ilvl="0" w:tplc="35C8A12A">
      <w:numFmt w:val="bullet"/>
      <w:lvlText w:val="•"/>
      <w:lvlJc w:val="left"/>
      <w:pPr>
        <w:ind w:left="102" w:hanging="204"/>
      </w:pPr>
      <w:rPr>
        <w:rFonts w:ascii="Times New Roman" w:eastAsia="Times New Roman" w:hAnsi="Times New Roman" w:cs="Times New Roman" w:hint="default"/>
        <w:i/>
        <w:spacing w:val="-2"/>
        <w:w w:val="100"/>
        <w:sz w:val="24"/>
        <w:szCs w:val="24"/>
      </w:rPr>
    </w:lvl>
    <w:lvl w:ilvl="1" w:tplc="43C06E46">
      <w:numFmt w:val="bullet"/>
      <w:lvlText w:val="•"/>
      <w:lvlJc w:val="left"/>
      <w:pPr>
        <w:ind w:left="567" w:hanging="204"/>
      </w:pPr>
      <w:rPr>
        <w:rFonts w:hint="default"/>
      </w:rPr>
    </w:lvl>
    <w:lvl w:ilvl="2" w:tplc="E93E809C">
      <w:numFmt w:val="bullet"/>
      <w:lvlText w:val="•"/>
      <w:lvlJc w:val="left"/>
      <w:pPr>
        <w:ind w:left="1035" w:hanging="204"/>
      </w:pPr>
      <w:rPr>
        <w:rFonts w:hint="default"/>
      </w:rPr>
    </w:lvl>
    <w:lvl w:ilvl="3" w:tplc="5F98CF9A">
      <w:numFmt w:val="bullet"/>
      <w:lvlText w:val="•"/>
      <w:lvlJc w:val="left"/>
      <w:pPr>
        <w:ind w:left="1503" w:hanging="204"/>
      </w:pPr>
      <w:rPr>
        <w:rFonts w:hint="default"/>
      </w:rPr>
    </w:lvl>
    <w:lvl w:ilvl="4" w:tplc="E2D8FEEA">
      <w:numFmt w:val="bullet"/>
      <w:lvlText w:val="•"/>
      <w:lvlJc w:val="left"/>
      <w:pPr>
        <w:ind w:left="1970" w:hanging="204"/>
      </w:pPr>
      <w:rPr>
        <w:rFonts w:hint="default"/>
      </w:rPr>
    </w:lvl>
    <w:lvl w:ilvl="5" w:tplc="F3A2142C">
      <w:numFmt w:val="bullet"/>
      <w:lvlText w:val="•"/>
      <w:lvlJc w:val="left"/>
      <w:pPr>
        <w:ind w:left="2438" w:hanging="204"/>
      </w:pPr>
      <w:rPr>
        <w:rFonts w:hint="default"/>
      </w:rPr>
    </w:lvl>
    <w:lvl w:ilvl="6" w:tplc="3DF8B7AE">
      <w:numFmt w:val="bullet"/>
      <w:lvlText w:val="•"/>
      <w:lvlJc w:val="left"/>
      <w:pPr>
        <w:ind w:left="2906" w:hanging="204"/>
      </w:pPr>
      <w:rPr>
        <w:rFonts w:hint="default"/>
      </w:rPr>
    </w:lvl>
    <w:lvl w:ilvl="7" w:tplc="4300C402">
      <w:numFmt w:val="bullet"/>
      <w:lvlText w:val="•"/>
      <w:lvlJc w:val="left"/>
      <w:pPr>
        <w:ind w:left="3373" w:hanging="204"/>
      </w:pPr>
      <w:rPr>
        <w:rFonts w:hint="default"/>
      </w:rPr>
    </w:lvl>
    <w:lvl w:ilvl="8" w:tplc="21481420">
      <w:numFmt w:val="bullet"/>
      <w:lvlText w:val="•"/>
      <w:lvlJc w:val="left"/>
      <w:pPr>
        <w:ind w:left="3841" w:hanging="204"/>
      </w:pPr>
      <w:rPr>
        <w:rFonts w:hint="default"/>
      </w:rPr>
    </w:lvl>
  </w:abstractNum>
  <w:abstractNum w:abstractNumId="419" w15:restartNumberingAfterBreak="0">
    <w:nsid w:val="4AAF4F59"/>
    <w:multiLevelType w:val="hybridMultilevel"/>
    <w:tmpl w:val="898C48E6"/>
    <w:lvl w:ilvl="0" w:tplc="2F5426EA">
      <w:numFmt w:val="bullet"/>
      <w:lvlText w:val="•"/>
      <w:lvlJc w:val="left"/>
      <w:pPr>
        <w:ind w:left="277" w:hanging="144"/>
      </w:pPr>
      <w:rPr>
        <w:rFonts w:ascii="Times New Roman" w:eastAsia="Times New Roman" w:hAnsi="Times New Roman" w:cs="Times New Roman" w:hint="default"/>
        <w:w w:val="100"/>
        <w:sz w:val="24"/>
        <w:szCs w:val="24"/>
      </w:rPr>
    </w:lvl>
    <w:lvl w:ilvl="1" w:tplc="215E550C">
      <w:numFmt w:val="bullet"/>
      <w:lvlText w:val="•"/>
      <w:lvlJc w:val="left"/>
      <w:pPr>
        <w:ind w:left="846" w:hanging="144"/>
      </w:pPr>
      <w:rPr>
        <w:rFonts w:hint="default"/>
      </w:rPr>
    </w:lvl>
    <w:lvl w:ilvl="2" w:tplc="3A982DFE">
      <w:numFmt w:val="bullet"/>
      <w:lvlText w:val="•"/>
      <w:lvlJc w:val="left"/>
      <w:pPr>
        <w:ind w:left="1412" w:hanging="144"/>
      </w:pPr>
      <w:rPr>
        <w:rFonts w:hint="default"/>
      </w:rPr>
    </w:lvl>
    <w:lvl w:ilvl="3" w:tplc="C76C0CBA">
      <w:numFmt w:val="bullet"/>
      <w:lvlText w:val="•"/>
      <w:lvlJc w:val="left"/>
      <w:pPr>
        <w:ind w:left="1978" w:hanging="144"/>
      </w:pPr>
      <w:rPr>
        <w:rFonts w:hint="default"/>
      </w:rPr>
    </w:lvl>
    <w:lvl w:ilvl="4" w:tplc="94C48F36">
      <w:numFmt w:val="bullet"/>
      <w:lvlText w:val="•"/>
      <w:lvlJc w:val="left"/>
      <w:pPr>
        <w:ind w:left="2544" w:hanging="144"/>
      </w:pPr>
      <w:rPr>
        <w:rFonts w:hint="default"/>
      </w:rPr>
    </w:lvl>
    <w:lvl w:ilvl="5" w:tplc="A89AAAE6">
      <w:numFmt w:val="bullet"/>
      <w:lvlText w:val="•"/>
      <w:lvlJc w:val="left"/>
      <w:pPr>
        <w:ind w:left="3111" w:hanging="144"/>
      </w:pPr>
      <w:rPr>
        <w:rFonts w:hint="default"/>
      </w:rPr>
    </w:lvl>
    <w:lvl w:ilvl="6" w:tplc="B6F2F902">
      <w:numFmt w:val="bullet"/>
      <w:lvlText w:val="•"/>
      <w:lvlJc w:val="left"/>
      <w:pPr>
        <w:ind w:left="3677" w:hanging="144"/>
      </w:pPr>
      <w:rPr>
        <w:rFonts w:hint="default"/>
      </w:rPr>
    </w:lvl>
    <w:lvl w:ilvl="7" w:tplc="5F4A0DA2">
      <w:numFmt w:val="bullet"/>
      <w:lvlText w:val="•"/>
      <w:lvlJc w:val="left"/>
      <w:pPr>
        <w:ind w:left="4243" w:hanging="144"/>
      </w:pPr>
      <w:rPr>
        <w:rFonts w:hint="default"/>
      </w:rPr>
    </w:lvl>
    <w:lvl w:ilvl="8" w:tplc="48C065E6">
      <w:numFmt w:val="bullet"/>
      <w:lvlText w:val="•"/>
      <w:lvlJc w:val="left"/>
      <w:pPr>
        <w:ind w:left="4809" w:hanging="144"/>
      </w:pPr>
      <w:rPr>
        <w:rFonts w:hint="default"/>
      </w:rPr>
    </w:lvl>
  </w:abstractNum>
  <w:abstractNum w:abstractNumId="420" w15:restartNumberingAfterBreak="0">
    <w:nsid w:val="4ABF40CB"/>
    <w:multiLevelType w:val="hybridMultilevel"/>
    <w:tmpl w:val="F8D80EE2"/>
    <w:lvl w:ilvl="0" w:tplc="6888C228">
      <w:numFmt w:val="bullet"/>
      <w:lvlText w:val="•"/>
      <w:lvlJc w:val="left"/>
      <w:pPr>
        <w:ind w:left="230" w:hanging="144"/>
      </w:pPr>
      <w:rPr>
        <w:rFonts w:ascii="Times New Roman" w:eastAsia="Times New Roman" w:hAnsi="Times New Roman" w:cs="Times New Roman" w:hint="default"/>
        <w:i/>
        <w:w w:val="100"/>
        <w:sz w:val="24"/>
        <w:szCs w:val="24"/>
      </w:rPr>
    </w:lvl>
    <w:lvl w:ilvl="1" w:tplc="F3E890E8">
      <w:numFmt w:val="bullet"/>
      <w:lvlText w:val="•"/>
      <w:lvlJc w:val="left"/>
      <w:pPr>
        <w:ind w:left="553" w:hanging="144"/>
      </w:pPr>
      <w:rPr>
        <w:rFonts w:hint="default"/>
      </w:rPr>
    </w:lvl>
    <w:lvl w:ilvl="2" w:tplc="7E0AE89E">
      <w:numFmt w:val="bullet"/>
      <w:lvlText w:val="•"/>
      <w:lvlJc w:val="left"/>
      <w:pPr>
        <w:ind w:left="867" w:hanging="144"/>
      </w:pPr>
      <w:rPr>
        <w:rFonts w:hint="default"/>
      </w:rPr>
    </w:lvl>
    <w:lvl w:ilvl="3" w:tplc="BBE82630">
      <w:numFmt w:val="bullet"/>
      <w:lvlText w:val="•"/>
      <w:lvlJc w:val="left"/>
      <w:pPr>
        <w:ind w:left="1181" w:hanging="144"/>
      </w:pPr>
      <w:rPr>
        <w:rFonts w:hint="default"/>
      </w:rPr>
    </w:lvl>
    <w:lvl w:ilvl="4" w:tplc="6B12268A">
      <w:numFmt w:val="bullet"/>
      <w:lvlText w:val="•"/>
      <w:lvlJc w:val="left"/>
      <w:pPr>
        <w:ind w:left="1494" w:hanging="144"/>
      </w:pPr>
      <w:rPr>
        <w:rFonts w:hint="default"/>
      </w:rPr>
    </w:lvl>
    <w:lvl w:ilvl="5" w:tplc="F224F906">
      <w:numFmt w:val="bullet"/>
      <w:lvlText w:val="•"/>
      <w:lvlJc w:val="left"/>
      <w:pPr>
        <w:ind w:left="1808" w:hanging="144"/>
      </w:pPr>
      <w:rPr>
        <w:rFonts w:hint="default"/>
      </w:rPr>
    </w:lvl>
    <w:lvl w:ilvl="6" w:tplc="DD3CF754">
      <w:numFmt w:val="bullet"/>
      <w:lvlText w:val="•"/>
      <w:lvlJc w:val="left"/>
      <w:pPr>
        <w:ind w:left="2122" w:hanging="144"/>
      </w:pPr>
      <w:rPr>
        <w:rFonts w:hint="default"/>
      </w:rPr>
    </w:lvl>
    <w:lvl w:ilvl="7" w:tplc="D2FCBE02">
      <w:numFmt w:val="bullet"/>
      <w:lvlText w:val="•"/>
      <w:lvlJc w:val="left"/>
      <w:pPr>
        <w:ind w:left="2435" w:hanging="144"/>
      </w:pPr>
      <w:rPr>
        <w:rFonts w:hint="default"/>
      </w:rPr>
    </w:lvl>
    <w:lvl w:ilvl="8" w:tplc="F6D0273A">
      <w:numFmt w:val="bullet"/>
      <w:lvlText w:val="•"/>
      <w:lvlJc w:val="left"/>
      <w:pPr>
        <w:ind w:left="2749" w:hanging="144"/>
      </w:pPr>
      <w:rPr>
        <w:rFonts w:hint="default"/>
      </w:rPr>
    </w:lvl>
  </w:abstractNum>
  <w:abstractNum w:abstractNumId="421" w15:restartNumberingAfterBreak="0">
    <w:nsid w:val="4ADE6B18"/>
    <w:multiLevelType w:val="hybridMultilevel"/>
    <w:tmpl w:val="7ECAB33A"/>
    <w:lvl w:ilvl="0" w:tplc="470E5B34">
      <w:numFmt w:val="bullet"/>
      <w:lvlText w:val="•"/>
      <w:lvlJc w:val="left"/>
      <w:pPr>
        <w:ind w:left="106" w:hanging="140"/>
      </w:pPr>
      <w:rPr>
        <w:rFonts w:ascii="Times New Roman" w:eastAsia="Times New Roman" w:hAnsi="Times New Roman" w:cs="Times New Roman" w:hint="default"/>
        <w:w w:val="100"/>
        <w:sz w:val="24"/>
        <w:szCs w:val="24"/>
      </w:rPr>
    </w:lvl>
    <w:lvl w:ilvl="1" w:tplc="666A5B36">
      <w:numFmt w:val="bullet"/>
      <w:lvlText w:val="•"/>
      <w:lvlJc w:val="left"/>
      <w:pPr>
        <w:ind w:left="667" w:hanging="140"/>
      </w:pPr>
      <w:rPr>
        <w:rFonts w:hint="default"/>
      </w:rPr>
    </w:lvl>
    <w:lvl w:ilvl="2" w:tplc="9D7C497A">
      <w:numFmt w:val="bullet"/>
      <w:lvlText w:val="•"/>
      <w:lvlJc w:val="left"/>
      <w:pPr>
        <w:ind w:left="1234" w:hanging="140"/>
      </w:pPr>
      <w:rPr>
        <w:rFonts w:hint="default"/>
      </w:rPr>
    </w:lvl>
    <w:lvl w:ilvl="3" w:tplc="313E8DA2">
      <w:numFmt w:val="bullet"/>
      <w:lvlText w:val="•"/>
      <w:lvlJc w:val="left"/>
      <w:pPr>
        <w:ind w:left="1801" w:hanging="140"/>
      </w:pPr>
      <w:rPr>
        <w:rFonts w:hint="default"/>
      </w:rPr>
    </w:lvl>
    <w:lvl w:ilvl="4" w:tplc="09381216">
      <w:numFmt w:val="bullet"/>
      <w:lvlText w:val="•"/>
      <w:lvlJc w:val="left"/>
      <w:pPr>
        <w:ind w:left="2368" w:hanging="140"/>
      </w:pPr>
      <w:rPr>
        <w:rFonts w:hint="default"/>
      </w:rPr>
    </w:lvl>
    <w:lvl w:ilvl="5" w:tplc="2DE4EFB2">
      <w:numFmt w:val="bullet"/>
      <w:lvlText w:val="•"/>
      <w:lvlJc w:val="left"/>
      <w:pPr>
        <w:ind w:left="2935" w:hanging="140"/>
      </w:pPr>
      <w:rPr>
        <w:rFonts w:hint="default"/>
      </w:rPr>
    </w:lvl>
    <w:lvl w:ilvl="6" w:tplc="0BE25664">
      <w:numFmt w:val="bullet"/>
      <w:lvlText w:val="•"/>
      <w:lvlJc w:val="left"/>
      <w:pPr>
        <w:ind w:left="3502" w:hanging="140"/>
      </w:pPr>
      <w:rPr>
        <w:rFonts w:hint="default"/>
      </w:rPr>
    </w:lvl>
    <w:lvl w:ilvl="7" w:tplc="9CF85CD6">
      <w:numFmt w:val="bullet"/>
      <w:lvlText w:val="•"/>
      <w:lvlJc w:val="left"/>
      <w:pPr>
        <w:ind w:left="4069" w:hanging="140"/>
      </w:pPr>
      <w:rPr>
        <w:rFonts w:hint="default"/>
      </w:rPr>
    </w:lvl>
    <w:lvl w:ilvl="8" w:tplc="DC1259AE">
      <w:numFmt w:val="bullet"/>
      <w:lvlText w:val="•"/>
      <w:lvlJc w:val="left"/>
      <w:pPr>
        <w:ind w:left="4636" w:hanging="140"/>
      </w:pPr>
      <w:rPr>
        <w:rFonts w:hint="default"/>
      </w:rPr>
    </w:lvl>
  </w:abstractNum>
  <w:abstractNum w:abstractNumId="422" w15:restartNumberingAfterBreak="0">
    <w:nsid w:val="4B1A69B6"/>
    <w:multiLevelType w:val="hybridMultilevel"/>
    <w:tmpl w:val="5C4A1790"/>
    <w:lvl w:ilvl="0" w:tplc="4DA06748">
      <w:numFmt w:val="bullet"/>
      <w:lvlText w:val="•"/>
      <w:lvlJc w:val="left"/>
      <w:pPr>
        <w:ind w:left="250" w:hanging="144"/>
      </w:pPr>
      <w:rPr>
        <w:rFonts w:ascii="Times New Roman" w:eastAsia="Times New Roman" w:hAnsi="Times New Roman" w:cs="Times New Roman" w:hint="default"/>
        <w:w w:val="100"/>
        <w:sz w:val="24"/>
        <w:szCs w:val="24"/>
      </w:rPr>
    </w:lvl>
    <w:lvl w:ilvl="1" w:tplc="C304E486">
      <w:numFmt w:val="bullet"/>
      <w:lvlText w:val="•"/>
      <w:lvlJc w:val="left"/>
      <w:pPr>
        <w:ind w:left="868" w:hanging="144"/>
      </w:pPr>
      <w:rPr>
        <w:rFonts w:hint="default"/>
      </w:rPr>
    </w:lvl>
    <w:lvl w:ilvl="2" w:tplc="90F6AC4E">
      <w:numFmt w:val="bullet"/>
      <w:lvlText w:val="•"/>
      <w:lvlJc w:val="left"/>
      <w:pPr>
        <w:ind w:left="1477" w:hanging="144"/>
      </w:pPr>
      <w:rPr>
        <w:rFonts w:hint="default"/>
      </w:rPr>
    </w:lvl>
    <w:lvl w:ilvl="3" w:tplc="967A4834">
      <w:numFmt w:val="bullet"/>
      <w:lvlText w:val="•"/>
      <w:lvlJc w:val="left"/>
      <w:pPr>
        <w:ind w:left="2086" w:hanging="144"/>
      </w:pPr>
      <w:rPr>
        <w:rFonts w:hint="default"/>
      </w:rPr>
    </w:lvl>
    <w:lvl w:ilvl="4" w:tplc="5D0634E4">
      <w:numFmt w:val="bullet"/>
      <w:lvlText w:val="•"/>
      <w:lvlJc w:val="left"/>
      <w:pPr>
        <w:ind w:left="2694" w:hanging="144"/>
      </w:pPr>
      <w:rPr>
        <w:rFonts w:hint="default"/>
      </w:rPr>
    </w:lvl>
    <w:lvl w:ilvl="5" w:tplc="96DE6268">
      <w:numFmt w:val="bullet"/>
      <w:lvlText w:val="•"/>
      <w:lvlJc w:val="left"/>
      <w:pPr>
        <w:ind w:left="3303" w:hanging="144"/>
      </w:pPr>
      <w:rPr>
        <w:rFonts w:hint="default"/>
      </w:rPr>
    </w:lvl>
    <w:lvl w:ilvl="6" w:tplc="BBF67A96">
      <w:numFmt w:val="bullet"/>
      <w:lvlText w:val="•"/>
      <w:lvlJc w:val="left"/>
      <w:pPr>
        <w:ind w:left="3912" w:hanging="144"/>
      </w:pPr>
      <w:rPr>
        <w:rFonts w:hint="default"/>
      </w:rPr>
    </w:lvl>
    <w:lvl w:ilvl="7" w:tplc="3D9C14B8">
      <w:numFmt w:val="bullet"/>
      <w:lvlText w:val="•"/>
      <w:lvlJc w:val="left"/>
      <w:pPr>
        <w:ind w:left="4520" w:hanging="144"/>
      </w:pPr>
      <w:rPr>
        <w:rFonts w:hint="default"/>
      </w:rPr>
    </w:lvl>
    <w:lvl w:ilvl="8" w:tplc="1918FE16">
      <w:numFmt w:val="bullet"/>
      <w:lvlText w:val="•"/>
      <w:lvlJc w:val="left"/>
      <w:pPr>
        <w:ind w:left="5129" w:hanging="144"/>
      </w:pPr>
      <w:rPr>
        <w:rFonts w:hint="default"/>
      </w:rPr>
    </w:lvl>
  </w:abstractNum>
  <w:abstractNum w:abstractNumId="423" w15:restartNumberingAfterBreak="0">
    <w:nsid w:val="4B3568B0"/>
    <w:multiLevelType w:val="hybridMultilevel"/>
    <w:tmpl w:val="FFA297F4"/>
    <w:lvl w:ilvl="0" w:tplc="1214CC9C">
      <w:numFmt w:val="bullet"/>
      <w:lvlText w:val="•"/>
      <w:lvlJc w:val="left"/>
      <w:pPr>
        <w:ind w:left="246" w:hanging="144"/>
      </w:pPr>
      <w:rPr>
        <w:rFonts w:ascii="Times New Roman" w:eastAsia="Times New Roman" w:hAnsi="Times New Roman" w:cs="Times New Roman" w:hint="default"/>
        <w:w w:val="100"/>
        <w:sz w:val="24"/>
        <w:szCs w:val="24"/>
      </w:rPr>
    </w:lvl>
    <w:lvl w:ilvl="1" w:tplc="375A0958">
      <w:numFmt w:val="bullet"/>
      <w:lvlText w:val="•"/>
      <w:lvlJc w:val="left"/>
      <w:pPr>
        <w:ind w:left="626" w:hanging="144"/>
      </w:pPr>
      <w:rPr>
        <w:rFonts w:hint="default"/>
      </w:rPr>
    </w:lvl>
    <w:lvl w:ilvl="2" w:tplc="DDEC3394">
      <w:numFmt w:val="bullet"/>
      <w:lvlText w:val="•"/>
      <w:lvlJc w:val="left"/>
      <w:pPr>
        <w:ind w:left="1012" w:hanging="144"/>
      </w:pPr>
      <w:rPr>
        <w:rFonts w:hint="default"/>
      </w:rPr>
    </w:lvl>
    <w:lvl w:ilvl="3" w:tplc="43B4ADEC">
      <w:numFmt w:val="bullet"/>
      <w:lvlText w:val="•"/>
      <w:lvlJc w:val="left"/>
      <w:pPr>
        <w:ind w:left="1398" w:hanging="144"/>
      </w:pPr>
      <w:rPr>
        <w:rFonts w:hint="default"/>
      </w:rPr>
    </w:lvl>
    <w:lvl w:ilvl="4" w:tplc="B46ACB90">
      <w:numFmt w:val="bullet"/>
      <w:lvlText w:val="•"/>
      <w:lvlJc w:val="left"/>
      <w:pPr>
        <w:ind w:left="1784" w:hanging="144"/>
      </w:pPr>
      <w:rPr>
        <w:rFonts w:hint="default"/>
      </w:rPr>
    </w:lvl>
    <w:lvl w:ilvl="5" w:tplc="FDD47A80">
      <w:numFmt w:val="bullet"/>
      <w:lvlText w:val="•"/>
      <w:lvlJc w:val="left"/>
      <w:pPr>
        <w:ind w:left="2171" w:hanging="144"/>
      </w:pPr>
      <w:rPr>
        <w:rFonts w:hint="default"/>
      </w:rPr>
    </w:lvl>
    <w:lvl w:ilvl="6" w:tplc="10A4C244">
      <w:numFmt w:val="bullet"/>
      <w:lvlText w:val="•"/>
      <w:lvlJc w:val="left"/>
      <w:pPr>
        <w:ind w:left="2557" w:hanging="144"/>
      </w:pPr>
      <w:rPr>
        <w:rFonts w:hint="default"/>
      </w:rPr>
    </w:lvl>
    <w:lvl w:ilvl="7" w:tplc="357C2230">
      <w:numFmt w:val="bullet"/>
      <w:lvlText w:val="•"/>
      <w:lvlJc w:val="left"/>
      <w:pPr>
        <w:ind w:left="2943" w:hanging="144"/>
      </w:pPr>
      <w:rPr>
        <w:rFonts w:hint="default"/>
      </w:rPr>
    </w:lvl>
    <w:lvl w:ilvl="8" w:tplc="D8D853FA">
      <w:numFmt w:val="bullet"/>
      <w:lvlText w:val="•"/>
      <w:lvlJc w:val="left"/>
      <w:pPr>
        <w:ind w:left="3329" w:hanging="144"/>
      </w:pPr>
      <w:rPr>
        <w:rFonts w:hint="default"/>
      </w:rPr>
    </w:lvl>
  </w:abstractNum>
  <w:abstractNum w:abstractNumId="424" w15:restartNumberingAfterBreak="0">
    <w:nsid w:val="4B3B67FC"/>
    <w:multiLevelType w:val="hybridMultilevel"/>
    <w:tmpl w:val="FFAACC88"/>
    <w:lvl w:ilvl="0" w:tplc="15D63592">
      <w:numFmt w:val="bullet"/>
      <w:lvlText w:val="•"/>
      <w:lvlJc w:val="left"/>
      <w:pPr>
        <w:ind w:left="281" w:hanging="148"/>
      </w:pPr>
      <w:rPr>
        <w:rFonts w:ascii="Times New Roman" w:eastAsia="Times New Roman" w:hAnsi="Times New Roman" w:cs="Times New Roman" w:hint="default"/>
        <w:w w:val="100"/>
        <w:sz w:val="24"/>
        <w:szCs w:val="24"/>
      </w:rPr>
    </w:lvl>
    <w:lvl w:ilvl="1" w:tplc="6C124E06">
      <w:numFmt w:val="bullet"/>
      <w:lvlText w:val="•"/>
      <w:lvlJc w:val="left"/>
      <w:pPr>
        <w:ind w:left="816" w:hanging="148"/>
      </w:pPr>
      <w:rPr>
        <w:rFonts w:hint="default"/>
      </w:rPr>
    </w:lvl>
    <w:lvl w:ilvl="2" w:tplc="CBDE9014">
      <w:numFmt w:val="bullet"/>
      <w:lvlText w:val="•"/>
      <w:lvlJc w:val="left"/>
      <w:pPr>
        <w:ind w:left="1352" w:hanging="148"/>
      </w:pPr>
      <w:rPr>
        <w:rFonts w:hint="default"/>
      </w:rPr>
    </w:lvl>
    <w:lvl w:ilvl="3" w:tplc="CCE646BC">
      <w:numFmt w:val="bullet"/>
      <w:lvlText w:val="•"/>
      <w:lvlJc w:val="left"/>
      <w:pPr>
        <w:ind w:left="1888" w:hanging="148"/>
      </w:pPr>
      <w:rPr>
        <w:rFonts w:hint="default"/>
      </w:rPr>
    </w:lvl>
    <w:lvl w:ilvl="4" w:tplc="FD5AEBB2">
      <w:numFmt w:val="bullet"/>
      <w:lvlText w:val="•"/>
      <w:lvlJc w:val="left"/>
      <w:pPr>
        <w:ind w:left="2424" w:hanging="148"/>
      </w:pPr>
      <w:rPr>
        <w:rFonts w:hint="default"/>
      </w:rPr>
    </w:lvl>
    <w:lvl w:ilvl="5" w:tplc="9CEEE74E">
      <w:numFmt w:val="bullet"/>
      <w:lvlText w:val="•"/>
      <w:lvlJc w:val="left"/>
      <w:pPr>
        <w:ind w:left="2961" w:hanging="148"/>
      </w:pPr>
      <w:rPr>
        <w:rFonts w:hint="default"/>
      </w:rPr>
    </w:lvl>
    <w:lvl w:ilvl="6" w:tplc="3F54E5B6">
      <w:numFmt w:val="bullet"/>
      <w:lvlText w:val="•"/>
      <w:lvlJc w:val="left"/>
      <w:pPr>
        <w:ind w:left="3497" w:hanging="148"/>
      </w:pPr>
      <w:rPr>
        <w:rFonts w:hint="default"/>
      </w:rPr>
    </w:lvl>
    <w:lvl w:ilvl="7" w:tplc="07162414">
      <w:numFmt w:val="bullet"/>
      <w:lvlText w:val="•"/>
      <w:lvlJc w:val="left"/>
      <w:pPr>
        <w:ind w:left="4033" w:hanging="148"/>
      </w:pPr>
      <w:rPr>
        <w:rFonts w:hint="default"/>
      </w:rPr>
    </w:lvl>
    <w:lvl w:ilvl="8" w:tplc="9D8A2DC2">
      <w:numFmt w:val="bullet"/>
      <w:lvlText w:val="•"/>
      <w:lvlJc w:val="left"/>
      <w:pPr>
        <w:ind w:left="4569" w:hanging="148"/>
      </w:pPr>
      <w:rPr>
        <w:rFonts w:hint="default"/>
      </w:rPr>
    </w:lvl>
  </w:abstractNum>
  <w:abstractNum w:abstractNumId="425" w15:restartNumberingAfterBreak="0">
    <w:nsid w:val="4B677AB4"/>
    <w:multiLevelType w:val="hybridMultilevel"/>
    <w:tmpl w:val="18EA3562"/>
    <w:lvl w:ilvl="0" w:tplc="6A407DAC">
      <w:numFmt w:val="bullet"/>
      <w:lvlText w:val="•"/>
      <w:lvlJc w:val="left"/>
      <w:pPr>
        <w:ind w:left="269" w:hanging="136"/>
      </w:pPr>
      <w:rPr>
        <w:rFonts w:ascii="Times New Roman" w:eastAsia="Times New Roman" w:hAnsi="Times New Roman" w:cs="Times New Roman" w:hint="default"/>
        <w:w w:val="95"/>
        <w:sz w:val="24"/>
        <w:szCs w:val="24"/>
      </w:rPr>
    </w:lvl>
    <w:lvl w:ilvl="1" w:tplc="C4BCD378">
      <w:numFmt w:val="bullet"/>
      <w:lvlText w:val="•"/>
      <w:lvlJc w:val="left"/>
      <w:pPr>
        <w:ind w:left="798" w:hanging="136"/>
      </w:pPr>
      <w:rPr>
        <w:rFonts w:hint="default"/>
      </w:rPr>
    </w:lvl>
    <w:lvl w:ilvl="2" w:tplc="5C6AD4B8">
      <w:numFmt w:val="bullet"/>
      <w:lvlText w:val="•"/>
      <w:lvlJc w:val="left"/>
      <w:pPr>
        <w:ind w:left="1336" w:hanging="136"/>
      </w:pPr>
      <w:rPr>
        <w:rFonts w:hint="default"/>
      </w:rPr>
    </w:lvl>
    <w:lvl w:ilvl="3" w:tplc="4BE2852A">
      <w:numFmt w:val="bullet"/>
      <w:lvlText w:val="•"/>
      <w:lvlJc w:val="left"/>
      <w:pPr>
        <w:ind w:left="1874" w:hanging="136"/>
      </w:pPr>
      <w:rPr>
        <w:rFonts w:hint="default"/>
      </w:rPr>
    </w:lvl>
    <w:lvl w:ilvl="4" w:tplc="3D263500">
      <w:numFmt w:val="bullet"/>
      <w:lvlText w:val="•"/>
      <w:lvlJc w:val="left"/>
      <w:pPr>
        <w:ind w:left="2412" w:hanging="136"/>
      </w:pPr>
      <w:rPr>
        <w:rFonts w:hint="default"/>
      </w:rPr>
    </w:lvl>
    <w:lvl w:ilvl="5" w:tplc="B428DCFA">
      <w:numFmt w:val="bullet"/>
      <w:lvlText w:val="•"/>
      <w:lvlJc w:val="left"/>
      <w:pPr>
        <w:ind w:left="2951" w:hanging="136"/>
      </w:pPr>
      <w:rPr>
        <w:rFonts w:hint="default"/>
      </w:rPr>
    </w:lvl>
    <w:lvl w:ilvl="6" w:tplc="22C6891C">
      <w:numFmt w:val="bullet"/>
      <w:lvlText w:val="•"/>
      <w:lvlJc w:val="left"/>
      <w:pPr>
        <w:ind w:left="3489" w:hanging="136"/>
      </w:pPr>
      <w:rPr>
        <w:rFonts w:hint="default"/>
      </w:rPr>
    </w:lvl>
    <w:lvl w:ilvl="7" w:tplc="6BF61B58">
      <w:numFmt w:val="bullet"/>
      <w:lvlText w:val="•"/>
      <w:lvlJc w:val="left"/>
      <w:pPr>
        <w:ind w:left="4027" w:hanging="136"/>
      </w:pPr>
      <w:rPr>
        <w:rFonts w:hint="default"/>
      </w:rPr>
    </w:lvl>
    <w:lvl w:ilvl="8" w:tplc="7C8EF108">
      <w:numFmt w:val="bullet"/>
      <w:lvlText w:val="•"/>
      <w:lvlJc w:val="left"/>
      <w:pPr>
        <w:ind w:left="4565" w:hanging="136"/>
      </w:pPr>
      <w:rPr>
        <w:rFonts w:hint="default"/>
      </w:rPr>
    </w:lvl>
  </w:abstractNum>
  <w:abstractNum w:abstractNumId="426" w15:restartNumberingAfterBreak="0">
    <w:nsid w:val="4B680CAA"/>
    <w:multiLevelType w:val="hybridMultilevel"/>
    <w:tmpl w:val="F9DAA2B8"/>
    <w:lvl w:ilvl="0" w:tplc="EE36358C">
      <w:numFmt w:val="bullet"/>
      <w:lvlText w:val="•"/>
      <w:lvlJc w:val="left"/>
      <w:pPr>
        <w:ind w:left="250" w:hanging="144"/>
      </w:pPr>
      <w:rPr>
        <w:rFonts w:ascii="Times New Roman" w:eastAsia="Times New Roman" w:hAnsi="Times New Roman" w:cs="Times New Roman" w:hint="default"/>
        <w:w w:val="100"/>
        <w:sz w:val="24"/>
        <w:szCs w:val="24"/>
      </w:rPr>
    </w:lvl>
    <w:lvl w:ilvl="1" w:tplc="9D2C380E">
      <w:numFmt w:val="bullet"/>
      <w:lvlText w:val="•"/>
      <w:lvlJc w:val="left"/>
      <w:pPr>
        <w:ind w:left="869" w:hanging="144"/>
      </w:pPr>
      <w:rPr>
        <w:rFonts w:hint="default"/>
      </w:rPr>
    </w:lvl>
    <w:lvl w:ilvl="2" w:tplc="C9D0AC18">
      <w:numFmt w:val="bullet"/>
      <w:lvlText w:val="•"/>
      <w:lvlJc w:val="left"/>
      <w:pPr>
        <w:ind w:left="1478" w:hanging="144"/>
      </w:pPr>
      <w:rPr>
        <w:rFonts w:hint="default"/>
      </w:rPr>
    </w:lvl>
    <w:lvl w:ilvl="3" w:tplc="7FBAA254">
      <w:numFmt w:val="bullet"/>
      <w:lvlText w:val="•"/>
      <w:lvlJc w:val="left"/>
      <w:pPr>
        <w:ind w:left="2087" w:hanging="144"/>
      </w:pPr>
      <w:rPr>
        <w:rFonts w:hint="default"/>
      </w:rPr>
    </w:lvl>
    <w:lvl w:ilvl="4" w:tplc="E3A84D84">
      <w:numFmt w:val="bullet"/>
      <w:lvlText w:val="•"/>
      <w:lvlJc w:val="left"/>
      <w:pPr>
        <w:ind w:left="2696" w:hanging="144"/>
      </w:pPr>
      <w:rPr>
        <w:rFonts w:hint="default"/>
      </w:rPr>
    </w:lvl>
    <w:lvl w:ilvl="5" w:tplc="22767B4E">
      <w:numFmt w:val="bullet"/>
      <w:lvlText w:val="•"/>
      <w:lvlJc w:val="left"/>
      <w:pPr>
        <w:ind w:left="3306" w:hanging="144"/>
      </w:pPr>
      <w:rPr>
        <w:rFonts w:hint="default"/>
      </w:rPr>
    </w:lvl>
    <w:lvl w:ilvl="6" w:tplc="EBC8D560">
      <w:numFmt w:val="bullet"/>
      <w:lvlText w:val="•"/>
      <w:lvlJc w:val="left"/>
      <w:pPr>
        <w:ind w:left="3915" w:hanging="144"/>
      </w:pPr>
      <w:rPr>
        <w:rFonts w:hint="default"/>
      </w:rPr>
    </w:lvl>
    <w:lvl w:ilvl="7" w:tplc="710071FE">
      <w:numFmt w:val="bullet"/>
      <w:lvlText w:val="•"/>
      <w:lvlJc w:val="left"/>
      <w:pPr>
        <w:ind w:left="4524" w:hanging="144"/>
      </w:pPr>
      <w:rPr>
        <w:rFonts w:hint="default"/>
      </w:rPr>
    </w:lvl>
    <w:lvl w:ilvl="8" w:tplc="A192E510">
      <w:numFmt w:val="bullet"/>
      <w:lvlText w:val="•"/>
      <w:lvlJc w:val="left"/>
      <w:pPr>
        <w:ind w:left="5133" w:hanging="144"/>
      </w:pPr>
      <w:rPr>
        <w:rFonts w:hint="default"/>
      </w:rPr>
    </w:lvl>
  </w:abstractNum>
  <w:abstractNum w:abstractNumId="427" w15:restartNumberingAfterBreak="0">
    <w:nsid w:val="4BCD4694"/>
    <w:multiLevelType w:val="hybridMultilevel"/>
    <w:tmpl w:val="B7D4EF56"/>
    <w:lvl w:ilvl="0" w:tplc="37CA930C">
      <w:numFmt w:val="bullet"/>
      <w:lvlText w:val="•"/>
      <w:lvlJc w:val="left"/>
      <w:pPr>
        <w:ind w:left="99" w:hanging="144"/>
      </w:pPr>
      <w:rPr>
        <w:rFonts w:ascii="Times New Roman" w:eastAsia="Times New Roman" w:hAnsi="Times New Roman" w:cs="Times New Roman" w:hint="default"/>
        <w:w w:val="100"/>
        <w:sz w:val="24"/>
        <w:szCs w:val="24"/>
      </w:rPr>
    </w:lvl>
    <w:lvl w:ilvl="1" w:tplc="9C0600C8">
      <w:numFmt w:val="bullet"/>
      <w:lvlText w:val="•"/>
      <w:lvlJc w:val="left"/>
      <w:pPr>
        <w:ind w:left="498" w:hanging="144"/>
      </w:pPr>
      <w:rPr>
        <w:rFonts w:hint="default"/>
      </w:rPr>
    </w:lvl>
    <w:lvl w:ilvl="2" w:tplc="6E0E9508">
      <w:numFmt w:val="bullet"/>
      <w:lvlText w:val="•"/>
      <w:lvlJc w:val="left"/>
      <w:pPr>
        <w:ind w:left="897" w:hanging="144"/>
      </w:pPr>
      <w:rPr>
        <w:rFonts w:hint="default"/>
      </w:rPr>
    </w:lvl>
    <w:lvl w:ilvl="3" w:tplc="BDFE2EDA">
      <w:numFmt w:val="bullet"/>
      <w:lvlText w:val="•"/>
      <w:lvlJc w:val="left"/>
      <w:pPr>
        <w:ind w:left="1296" w:hanging="144"/>
      </w:pPr>
      <w:rPr>
        <w:rFonts w:hint="default"/>
      </w:rPr>
    </w:lvl>
    <w:lvl w:ilvl="4" w:tplc="E6D8B15C">
      <w:numFmt w:val="bullet"/>
      <w:lvlText w:val="•"/>
      <w:lvlJc w:val="left"/>
      <w:pPr>
        <w:ind w:left="1695" w:hanging="144"/>
      </w:pPr>
      <w:rPr>
        <w:rFonts w:hint="default"/>
      </w:rPr>
    </w:lvl>
    <w:lvl w:ilvl="5" w:tplc="CE46E3E4">
      <w:numFmt w:val="bullet"/>
      <w:lvlText w:val="•"/>
      <w:lvlJc w:val="left"/>
      <w:pPr>
        <w:ind w:left="2094" w:hanging="144"/>
      </w:pPr>
      <w:rPr>
        <w:rFonts w:hint="default"/>
      </w:rPr>
    </w:lvl>
    <w:lvl w:ilvl="6" w:tplc="37D2BA2E">
      <w:numFmt w:val="bullet"/>
      <w:lvlText w:val="•"/>
      <w:lvlJc w:val="left"/>
      <w:pPr>
        <w:ind w:left="2492" w:hanging="144"/>
      </w:pPr>
      <w:rPr>
        <w:rFonts w:hint="default"/>
      </w:rPr>
    </w:lvl>
    <w:lvl w:ilvl="7" w:tplc="02A60B52">
      <w:numFmt w:val="bullet"/>
      <w:lvlText w:val="•"/>
      <w:lvlJc w:val="left"/>
      <w:pPr>
        <w:ind w:left="2891" w:hanging="144"/>
      </w:pPr>
      <w:rPr>
        <w:rFonts w:hint="default"/>
      </w:rPr>
    </w:lvl>
    <w:lvl w:ilvl="8" w:tplc="B0E82476">
      <w:numFmt w:val="bullet"/>
      <w:lvlText w:val="•"/>
      <w:lvlJc w:val="left"/>
      <w:pPr>
        <w:ind w:left="3290" w:hanging="144"/>
      </w:pPr>
      <w:rPr>
        <w:rFonts w:hint="default"/>
      </w:rPr>
    </w:lvl>
  </w:abstractNum>
  <w:abstractNum w:abstractNumId="428" w15:restartNumberingAfterBreak="0">
    <w:nsid w:val="4C342040"/>
    <w:multiLevelType w:val="hybridMultilevel"/>
    <w:tmpl w:val="B85E7E0A"/>
    <w:lvl w:ilvl="0" w:tplc="EAF41534">
      <w:numFmt w:val="bullet"/>
      <w:lvlText w:val="•"/>
      <w:lvlJc w:val="left"/>
      <w:pPr>
        <w:ind w:left="220" w:hanging="144"/>
      </w:pPr>
      <w:rPr>
        <w:rFonts w:ascii="Times New Roman" w:eastAsia="Times New Roman" w:hAnsi="Times New Roman" w:cs="Times New Roman" w:hint="default"/>
        <w:i/>
        <w:w w:val="100"/>
        <w:sz w:val="24"/>
        <w:szCs w:val="24"/>
      </w:rPr>
    </w:lvl>
    <w:lvl w:ilvl="1" w:tplc="EE9678FA">
      <w:numFmt w:val="bullet"/>
      <w:lvlText w:val="•"/>
      <w:lvlJc w:val="left"/>
      <w:pPr>
        <w:ind w:left="534" w:hanging="144"/>
      </w:pPr>
      <w:rPr>
        <w:rFonts w:hint="default"/>
      </w:rPr>
    </w:lvl>
    <w:lvl w:ilvl="2" w:tplc="996C3156">
      <w:numFmt w:val="bullet"/>
      <w:lvlText w:val="•"/>
      <w:lvlJc w:val="left"/>
      <w:pPr>
        <w:ind w:left="849" w:hanging="144"/>
      </w:pPr>
      <w:rPr>
        <w:rFonts w:hint="default"/>
      </w:rPr>
    </w:lvl>
    <w:lvl w:ilvl="3" w:tplc="0D7CC560">
      <w:numFmt w:val="bullet"/>
      <w:lvlText w:val="•"/>
      <w:lvlJc w:val="left"/>
      <w:pPr>
        <w:ind w:left="1163" w:hanging="144"/>
      </w:pPr>
      <w:rPr>
        <w:rFonts w:hint="default"/>
      </w:rPr>
    </w:lvl>
    <w:lvl w:ilvl="4" w:tplc="82E2A6A6">
      <w:numFmt w:val="bullet"/>
      <w:lvlText w:val="•"/>
      <w:lvlJc w:val="left"/>
      <w:pPr>
        <w:ind w:left="1478" w:hanging="144"/>
      </w:pPr>
      <w:rPr>
        <w:rFonts w:hint="default"/>
      </w:rPr>
    </w:lvl>
    <w:lvl w:ilvl="5" w:tplc="A1827118">
      <w:numFmt w:val="bullet"/>
      <w:lvlText w:val="•"/>
      <w:lvlJc w:val="left"/>
      <w:pPr>
        <w:ind w:left="1793" w:hanging="144"/>
      </w:pPr>
      <w:rPr>
        <w:rFonts w:hint="default"/>
      </w:rPr>
    </w:lvl>
    <w:lvl w:ilvl="6" w:tplc="1D267D5A">
      <w:numFmt w:val="bullet"/>
      <w:lvlText w:val="•"/>
      <w:lvlJc w:val="left"/>
      <w:pPr>
        <w:ind w:left="2107" w:hanging="144"/>
      </w:pPr>
      <w:rPr>
        <w:rFonts w:hint="default"/>
      </w:rPr>
    </w:lvl>
    <w:lvl w:ilvl="7" w:tplc="6D1C6C86">
      <w:numFmt w:val="bullet"/>
      <w:lvlText w:val="•"/>
      <w:lvlJc w:val="left"/>
      <w:pPr>
        <w:ind w:left="2422" w:hanging="144"/>
      </w:pPr>
      <w:rPr>
        <w:rFonts w:hint="default"/>
      </w:rPr>
    </w:lvl>
    <w:lvl w:ilvl="8" w:tplc="E9CE43C2">
      <w:numFmt w:val="bullet"/>
      <w:lvlText w:val="•"/>
      <w:lvlJc w:val="left"/>
      <w:pPr>
        <w:ind w:left="2736" w:hanging="144"/>
      </w:pPr>
      <w:rPr>
        <w:rFonts w:hint="default"/>
      </w:rPr>
    </w:lvl>
  </w:abstractNum>
  <w:abstractNum w:abstractNumId="429" w15:restartNumberingAfterBreak="0">
    <w:nsid w:val="4C3E1D7A"/>
    <w:multiLevelType w:val="hybridMultilevel"/>
    <w:tmpl w:val="259E78DC"/>
    <w:lvl w:ilvl="0" w:tplc="EC74A7F2">
      <w:numFmt w:val="bullet"/>
      <w:lvlText w:val="•"/>
      <w:lvlJc w:val="left"/>
      <w:pPr>
        <w:ind w:left="277" w:hanging="144"/>
      </w:pPr>
      <w:rPr>
        <w:rFonts w:ascii="Times New Roman" w:eastAsia="Times New Roman" w:hAnsi="Times New Roman" w:cs="Times New Roman" w:hint="default"/>
        <w:w w:val="100"/>
        <w:sz w:val="24"/>
        <w:szCs w:val="24"/>
      </w:rPr>
    </w:lvl>
    <w:lvl w:ilvl="1" w:tplc="63121B54">
      <w:numFmt w:val="bullet"/>
      <w:lvlText w:val="•"/>
      <w:lvlJc w:val="left"/>
      <w:pPr>
        <w:ind w:left="846" w:hanging="144"/>
      </w:pPr>
      <w:rPr>
        <w:rFonts w:hint="default"/>
      </w:rPr>
    </w:lvl>
    <w:lvl w:ilvl="2" w:tplc="D07E16AA">
      <w:numFmt w:val="bullet"/>
      <w:lvlText w:val="•"/>
      <w:lvlJc w:val="left"/>
      <w:pPr>
        <w:ind w:left="1412" w:hanging="144"/>
      </w:pPr>
      <w:rPr>
        <w:rFonts w:hint="default"/>
      </w:rPr>
    </w:lvl>
    <w:lvl w:ilvl="3" w:tplc="C78001CC">
      <w:numFmt w:val="bullet"/>
      <w:lvlText w:val="•"/>
      <w:lvlJc w:val="left"/>
      <w:pPr>
        <w:ind w:left="1978" w:hanging="144"/>
      </w:pPr>
      <w:rPr>
        <w:rFonts w:hint="default"/>
      </w:rPr>
    </w:lvl>
    <w:lvl w:ilvl="4" w:tplc="4F304852">
      <w:numFmt w:val="bullet"/>
      <w:lvlText w:val="•"/>
      <w:lvlJc w:val="left"/>
      <w:pPr>
        <w:ind w:left="2544" w:hanging="144"/>
      </w:pPr>
      <w:rPr>
        <w:rFonts w:hint="default"/>
      </w:rPr>
    </w:lvl>
    <w:lvl w:ilvl="5" w:tplc="F9362BE2">
      <w:numFmt w:val="bullet"/>
      <w:lvlText w:val="•"/>
      <w:lvlJc w:val="left"/>
      <w:pPr>
        <w:ind w:left="3111" w:hanging="144"/>
      </w:pPr>
      <w:rPr>
        <w:rFonts w:hint="default"/>
      </w:rPr>
    </w:lvl>
    <w:lvl w:ilvl="6" w:tplc="E6EEE2B2">
      <w:numFmt w:val="bullet"/>
      <w:lvlText w:val="•"/>
      <w:lvlJc w:val="left"/>
      <w:pPr>
        <w:ind w:left="3677" w:hanging="144"/>
      </w:pPr>
      <w:rPr>
        <w:rFonts w:hint="default"/>
      </w:rPr>
    </w:lvl>
    <w:lvl w:ilvl="7" w:tplc="57B2DF62">
      <w:numFmt w:val="bullet"/>
      <w:lvlText w:val="•"/>
      <w:lvlJc w:val="left"/>
      <w:pPr>
        <w:ind w:left="4243" w:hanging="144"/>
      </w:pPr>
      <w:rPr>
        <w:rFonts w:hint="default"/>
      </w:rPr>
    </w:lvl>
    <w:lvl w:ilvl="8" w:tplc="39D86E16">
      <w:numFmt w:val="bullet"/>
      <w:lvlText w:val="•"/>
      <w:lvlJc w:val="left"/>
      <w:pPr>
        <w:ind w:left="4809" w:hanging="144"/>
      </w:pPr>
      <w:rPr>
        <w:rFonts w:hint="default"/>
      </w:rPr>
    </w:lvl>
  </w:abstractNum>
  <w:abstractNum w:abstractNumId="430" w15:restartNumberingAfterBreak="0">
    <w:nsid w:val="4C4A73F9"/>
    <w:multiLevelType w:val="hybridMultilevel"/>
    <w:tmpl w:val="D4066CDC"/>
    <w:lvl w:ilvl="0" w:tplc="B4AA5EDC">
      <w:numFmt w:val="bullet"/>
      <w:lvlText w:val="•"/>
      <w:lvlJc w:val="left"/>
      <w:pPr>
        <w:ind w:left="102" w:hanging="140"/>
      </w:pPr>
      <w:rPr>
        <w:rFonts w:ascii="Times New Roman" w:eastAsia="Times New Roman" w:hAnsi="Times New Roman" w:cs="Times New Roman" w:hint="default"/>
        <w:i/>
        <w:w w:val="95"/>
        <w:sz w:val="24"/>
        <w:szCs w:val="24"/>
      </w:rPr>
    </w:lvl>
    <w:lvl w:ilvl="1" w:tplc="853A811E">
      <w:numFmt w:val="bullet"/>
      <w:lvlText w:val="•"/>
      <w:lvlJc w:val="left"/>
      <w:pPr>
        <w:ind w:left="429" w:hanging="140"/>
      </w:pPr>
      <w:rPr>
        <w:rFonts w:hint="default"/>
      </w:rPr>
    </w:lvl>
    <w:lvl w:ilvl="2" w:tplc="F410B5F0">
      <w:numFmt w:val="bullet"/>
      <w:lvlText w:val="•"/>
      <w:lvlJc w:val="left"/>
      <w:pPr>
        <w:ind w:left="758" w:hanging="140"/>
      </w:pPr>
      <w:rPr>
        <w:rFonts w:hint="default"/>
      </w:rPr>
    </w:lvl>
    <w:lvl w:ilvl="3" w:tplc="6C125838">
      <w:numFmt w:val="bullet"/>
      <w:lvlText w:val="•"/>
      <w:lvlJc w:val="left"/>
      <w:pPr>
        <w:ind w:left="1087" w:hanging="140"/>
      </w:pPr>
      <w:rPr>
        <w:rFonts w:hint="default"/>
      </w:rPr>
    </w:lvl>
    <w:lvl w:ilvl="4" w:tplc="D9A08128">
      <w:numFmt w:val="bullet"/>
      <w:lvlText w:val="•"/>
      <w:lvlJc w:val="left"/>
      <w:pPr>
        <w:ind w:left="1416" w:hanging="140"/>
      </w:pPr>
      <w:rPr>
        <w:rFonts w:hint="default"/>
      </w:rPr>
    </w:lvl>
    <w:lvl w:ilvl="5" w:tplc="60C6FB16">
      <w:numFmt w:val="bullet"/>
      <w:lvlText w:val="•"/>
      <w:lvlJc w:val="left"/>
      <w:pPr>
        <w:ind w:left="1746" w:hanging="140"/>
      </w:pPr>
      <w:rPr>
        <w:rFonts w:hint="default"/>
      </w:rPr>
    </w:lvl>
    <w:lvl w:ilvl="6" w:tplc="23EC5B04">
      <w:numFmt w:val="bullet"/>
      <w:lvlText w:val="•"/>
      <w:lvlJc w:val="left"/>
      <w:pPr>
        <w:ind w:left="2075" w:hanging="140"/>
      </w:pPr>
      <w:rPr>
        <w:rFonts w:hint="default"/>
      </w:rPr>
    </w:lvl>
    <w:lvl w:ilvl="7" w:tplc="1D768D88">
      <w:numFmt w:val="bullet"/>
      <w:lvlText w:val="•"/>
      <w:lvlJc w:val="left"/>
      <w:pPr>
        <w:ind w:left="2404" w:hanging="140"/>
      </w:pPr>
      <w:rPr>
        <w:rFonts w:hint="default"/>
      </w:rPr>
    </w:lvl>
    <w:lvl w:ilvl="8" w:tplc="FBBCE742">
      <w:numFmt w:val="bullet"/>
      <w:lvlText w:val="•"/>
      <w:lvlJc w:val="left"/>
      <w:pPr>
        <w:ind w:left="2733" w:hanging="140"/>
      </w:pPr>
      <w:rPr>
        <w:rFonts w:hint="default"/>
      </w:rPr>
    </w:lvl>
  </w:abstractNum>
  <w:abstractNum w:abstractNumId="431" w15:restartNumberingAfterBreak="0">
    <w:nsid w:val="4C786853"/>
    <w:multiLevelType w:val="hybridMultilevel"/>
    <w:tmpl w:val="14E864B2"/>
    <w:lvl w:ilvl="0" w:tplc="7BACD45E">
      <w:numFmt w:val="bullet"/>
      <w:lvlText w:val="•"/>
      <w:lvlJc w:val="left"/>
      <w:pPr>
        <w:ind w:left="81" w:hanging="144"/>
      </w:pPr>
      <w:rPr>
        <w:rFonts w:ascii="Times New Roman" w:eastAsia="Times New Roman" w:hAnsi="Times New Roman" w:cs="Times New Roman" w:hint="default"/>
        <w:i/>
        <w:w w:val="100"/>
        <w:sz w:val="24"/>
        <w:szCs w:val="24"/>
      </w:rPr>
    </w:lvl>
    <w:lvl w:ilvl="1" w:tplc="D9B21D70">
      <w:numFmt w:val="bullet"/>
      <w:lvlText w:val="•"/>
      <w:lvlJc w:val="left"/>
      <w:pPr>
        <w:ind w:left="410" w:hanging="144"/>
      </w:pPr>
      <w:rPr>
        <w:rFonts w:hint="default"/>
      </w:rPr>
    </w:lvl>
    <w:lvl w:ilvl="2" w:tplc="D5A8117E">
      <w:numFmt w:val="bullet"/>
      <w:lvlText w:val="•"/>
      <w:lvlJc w:val="left"/>
      <w:pPr>
        <w:ind w:left="740" w:hanging="144"/>
      </w:pPr>
      <w:rPr>
        <w:rFonts w:hint="default"/>
      </w:rPr>
    </w:lvl>
    <w:lvl w:ilvl="3" w:tplc="74FEBEBE">
      <w:numFmt w:val="bullet"/>
      <w:lvlText w:val="•"/>
      <w:lvlJc w:val="left"/>
      <w:pPr>
        <w:ind w:left="1070" w:hanging="144"/>
      </w:pPr>
      <w:rPr>
        <w:rFonts w:hint="default"/>
      </w:rPr>
    </w:lvl>
    <w:lvl w:ilvl="4" w:tplc="F33E2CAA">
      <w:numFmt w:val="bullet"/>
      <w:lvlText w:val="•"/>
      <w:lvlJc w:val="left"/>
      <w:pPr>
        <w:ind w:left="1400" w:hanging="144"/>
      </w:pPr>
      <w:rPr>
        <w:rFonts w:hint="default"/>
      </w:rPr>
    </w:lvl>
    <w:lvl w:ilvl="5" w:tplc="BB4A7CAC">
      <w:numFmt w:val="bullet"/>
      <w:lvlText w:val="•"/>
      <w:lvlJc w:val="left"/>
      <w:pPr>
        <w:ind w:left="1730" w:hanging="144"/>
      </w:pPr>
      <w:rPr>
        <w:rFonts w:hint="default"/>
      </w:rPr>
    </w:lvl>
    <w:lvl w:ilvl="6" w:tplc="6D9C6750">
      <w:numFmt w:val="bullet"/>
      <w:lvlText w:val="•"/>
      <w:lvlJc w:val="left"/>
      <w:pPr>
        <w:ind w:left="2060" w:hanging="144"/>
      </w:pPr>
      <w:rPr>
        <w:rFonts w:hint="default"/>
      </w:rPr>
    </w:lvl>
    <w:lvl w:ilvl="7" w:tplc="FF6ED766">
      <w:numFmt w:val="bullet"/>
      <w:lvlText w:val="•"/>
      <w:lvlJc w:val="left"/>
      <w:pPr>
        <w:ind w:left="2390" w:hanging="144"/>
      </w:pPr>
      <w:rPr>
        <w:rFonts w:hint="default"/>
      </w:rPr>
    </w:lvl>
    <w:lvl w:ilvl="8" w:tplc="103C1B18">
      <w:numFmt w:val="bullet"/>
      <w:lvlText w:val="•"/>
      <w:lvlJc w:val="left"/>
      <w:pPr>
        <w:ind w:left="2720" w:hanging="144"/>
      </w:pPr>
      <w:rPr>
        <w:rFonts w:hint="default"/>
      </w:rPr>
    </w:lvl>
  </w:abstractNum>
  <w:abstractNum w:abstractNumId="432" w15:restartNumberingAfterBreak="0">
    <w:nsid w:val="4D127B79"/>
    <w:multiLevelType w:val="hybridMultilevel"/>
    <w:tmpl w:val="4DC83FDA"/>
    <w:lvl w:ilvl="0" w:tplc="E4565A78">
      <w:numFmt w:val="bullet"/>
      <w:lvlText w:val=""/>
      <w:lvlJc w:val="left"/>
      <w:pPr>
        <w:ind w:left="266" w:hanging="361"/>
      </w:pPr>
      <w:rPr>
        <w:rFonts w:ascii="Symbol" w:eastAsia="Symbol" w:hAnsi="Symbol" w:cs="Symbol" w:hint="default"/>
        <w:w w:val="100"/>
        <w:sz w:val="24"/>
        <w:szCs w:val="24"/>
      </w:rPr>
    </w:lvl>
    <w:lvl w:ilvl="1" w:tplc="2E968B18">
      <w:numFmt w:val="bullet"/>
      <w:lvlText w:val=""/>
      <w:lvlJc w:val="left"/>
      <w:pPr>
        <w:ind w:left="14" w:hanging="360"/>
      </w:pPr>
      <w:rPr>
        <w:rFonts w:ascii="Symbol" w:eastAsia="Symbol" w:hAnsi="Symbol" w:cs="Symbol" w:hint="default"/>
        <w:w w:val="100"/>
        <w:sz w:val="24"/>
        <w:szCs w:val="24"/>
      </w:rPr>
    </w:lvl>
    <w:lvl w:ilvl="2" w:tplc="A616287A">
      <w:numFmt w:val="bullet"/>
      <w:lvlText w:val="•"/>
      <w:lvlJc w:val="left"/>
      <w:pPr>
        <w:ind w:left="720" w:hanging="360"/>
      </w:pPr>
      <w:rPr>
        <w:rFonts w:hint="default"/>
      </w:rPr>
    </w:lvl>
    <w:lvl w:ilvl="3" w:tplc="460E1336">
      <w:numFmt w:val="bullet"/>
      <w:lvlText w:val="•"/>
      <w:lvlJc w:val="left"/>
      <w:pPr>
        <w:ind w:left="1180" w:hanging="360"/>
      </w:pPr>
      <w:rPr>
        <w:rFonts w:hint="default"/>
      </w:rPr>
    </w:lvl>
    <w:lvl w:ilvl="4" w:tplc="6A18B896">
      <w:numFmt w:val="bullet"/>
      <w:lvlText w:val="•"/>
      <w:lvlJc w:val="left"/>
      <w:pPr>
        <w:ind w:left="1640" w:hanging="360"/>
      </w:pPr>
      <w:rPr>
        <w:rFonts w:hint="default"/>
      </w:rPr>
    </w:lvl>
    <w:lvl w:ilvl="5" w:tplc="EAAC670C">
      <w:numFmt w:val="bullet"/>
      <w:lvlText w:val="•"/>
      <w:lvlJc w:val="left"/>
      <w:pPr>
        <w:ind w:left="2100" w:hanging="360"/>
      </w:pPr>
      <w:rPr>
        <w:rFonts w:hint="default"/>
      </w:rPr>
    </w:lvl>
    <w:lvl w:ilvl="6" w:tplc="B00668E2">
      <w:numFmt w:val="bullet"/>
      <w:lvlText w:val="•"/>
      <w:lvlJc w:val="left"/>
      <w:pPr>
        <w:ind w:left="2561" w:hanging="360"/>
      </w:pPr>
      <w:rPr>
        <w:rFonts w:hint="default"/>
      </w:rPr>
    </w:lvl>
    <w:lvl w:ilvl="7" w:tplc="065EA5BC">
      <w:numFmt w:val="bullet"/>
      <w:lvlText w:val="•"/>
      <w:lvlJc w:val="left"/>
      <w:pPr>
        <w:ind w:left="3021" w:hanging="360"/>
      </w:pPr>
      <w:rPr>
        <w:rFonts w:hint="default"/>
      </w:rPr>
    </w:lvl>
    <w:lvl w:ilvl="8" w:tplc="882A5598">
      <w:numFmt w:val="bullet"/>
      <w:lvlText w:val="•"/>
      <w:lvlJc w:val="left"/>
      <w:pPr>
        <w:ind w:left="3481" w:hanging="360"/>
      </w:pPr>
      <w:rPr>
        <w:rFonts w:hint="default"/>
      </w:rPr>
    </w:lvl>
  </w:abstractNum>
  <w:abstractNum w:abstractNumId="433" w15:restartNumberingAfterBreak="0">
    <w:nsid w:val="4D21338A"/>
    <w:multiLevelType w:val="hybridMultilevel"/>
    <w:tmpl w:val="FB767754"/>
    <w:lvl w:ilvl="0" w:tplc="2FB0C608">
      <w:numFmt w:val="bullet"/>
      <w:lvlText w:val="•"/>
      <w:lvlJc w:val="left"/>
      <w:pPr>
        <w:ind w:left="250" w:hanging="144"/>
      </w:pPr>
      <w:rPr>
        <w:rFonts w:ascii="Times New Roman" w:eastAsia="Times New Roman" w:hAnsi="Times New Roman" w:cs="Times New Roman" w:hint="default"/>
        <w:w w:val="100"/>
        <w:sz w:val="24"/>
        <w:szCs w:val="24"/>
      </w:rPr>
    </w:lvl>
    <w:lvl w:ilvl="1" w:tplc="BD166662">
      <w:numFmt w:val="bullet"/>
      <w:lvlText w:val="•"/>
      <w:lvlJc w:val="left"/>
      <w:pPr>
        <w:ind w:left="827" w:hanging="144"/>
      </w:pPr>
      <w:rPr>
        <w:rFonts w:hint="default"/>
      </w:rPr>
    </w:lvl>
    <w:lvl w:ilvl="2" w:tplc="4DCA91DA">
      <w:numFmt w:val="bullet"/>
      <w:lvlText w:val="•"/>
      <w:lvlJc w:val="left"/>
      <w:pPr>
        <w:ind w:left="1394" w:hanging="144"/>
      </w:pPr>
      <w:rPr>
        <w:rFonts w:hint="default"/>
      </w:rPr>
    </w:lvl>
    <w:lvl w:ilvl="3" w:tplc="DB06F7A4">
      <w:numFmt w:val="bullet"/>
      <w:lvlText w:val="•"/>
      <w:lvlJc w:val="left"/>
      <w:pPr>
        <w:ind w:left="1961" w:hanging="144"/>
      </w:pPr>
      <w:rPr>
        <w:rFonts w:hint="default"/>
      </w:rPr>
    </w:lvl>
    <w:lvl w:ilvl="4" w:tplc="DC846762">
      <w:numFmt w:val="bullet"/>
      <w:lvlText w:val="•"/>
      <w:lvlJc w:val="left"/>
      <w:pPr>
        <w:ind w:left="2528" w:hanging="144"/>
      </w:pPr>
      <w:rPr>
        <w:rFonts w:hint="default"/>
      </w:rPr>
    </w:lvl>
    <w:lvl w:ilvl="5" w:tplc="71926D8C">
      <w:numFmt w:val="bullet"/>
      <w:lvlText w:val="•"/>
      <w:lvlJc w:val="left"/>
      <w:pPr>
        <w:ind w:left="3095" w:hanging="144"/>
      </w:pPr>
      <w:rPr>
        <w:rFonts w:hint="default"/>
      </w:rPr>
    </w:lvl>
    <w:lvl w:ilvl="6" w:tplc="FF98197A">
      <w:numFmt w:val="bullet"/>
      <w:lvlText w:val="•"/>
      <w:lvlJc w:val="left"/>
      <w:pPr>
        <w:ind w:left="3662" w:hanging="144"/>
      </w:pPr>
      <w:rPr>
        <w:rFonts w:hint="default"/>
      </w:rPr>
    </w:lvl>
    <w:lvl w:ilvl="7" w:tplc="C78CCECC">
      <w:numFmt w:val="bullet"/>
      <w:lvlText w:val="•"/>
      <w:lvlJc w:val="left"/>
      <w:pPr>
        <w:ind w:left="4229" w:hanging="144"/>
      </w:pPr>
      <w:rPr>
        <w:rFonts w:hint="default"/>
      </w:rPr>
    </w:lvl>
    <w:lvl w:ilvl="8" w:tplc="0A4681EA">
      <w:numFmt w:val="bullet"/>
      <w:lvlText w:val="•"/>
      <w:lvlJc w:val="left"/>
      <w:pPr>
        <w:ind w:left="4796" w:hanging="144"/>
      </w:pPr>
      <w:rPr>
        <w:rFonts w:hint="default"/>
      </w:rPr>
    </w:lvl>
  </w:abstractNum>
  <w:abstractNum w:abstractNumId="434" w15:restartNumberingAfterBreak="0">
    <w:nsid w:val="4D3D630E"/>
    <w:multiLevelType w:val="hybridMultilevel"/>
    <w:tmpl w:val="95E4AF32"/>
    <w:lvl w:ilvl="0" w:tplc="98F0C3EE">
      <w:numFmt w:val="bullet"/>
      <w:lvlText w:val="•"/>
      <w:lvlJc w:val="left"/>
      <w:pPr>
        <w:ind w:left="277" w:hanging="144"/>
      </w:pPr>
      <w:rPr>
        <w:rFonts w:ascii="Times New Roman" w:eastAsia="Times New Roman" w:hAnsi="Times New Roman" w:cs="Times New Roman" w:hint="default"/>
        <w:w w:val="100"/>
        <w:sz w:val="24"/>
        <w:szCs w:val="24"/>
      </w:rPr>
    </w:lvl>
    <w:lvl w:ilvl="1" w:tplc="FECEEED4">
      <w:numFmt w:val="bullet"/>
      <w:lvlText w:val="•"/>
      <w:lvlJc w:val="left"/>
      <w:pPr>
        <w:ind w:left="732" w:hanging="144"/>
      </w:pPr>
      <w:rPr>
        <w:rFonts w:hint="default"/>
      </w:rPr>
    </w:lvl>
    <w:lvl w:ilvl="2" w:tplc="F25AE8B0">
      <w:numFmt w:val="bullet"/>
      <w:lvlText w:val="•"/>
      <w:lvlJc w:val="left"/>
      <w:pPr>
        <w:ind w:left="1184" w:hanging="144"/>
      </w:pPr>
      <w:rPr>
        <w:rFonts w:hint="default"/>
      </w:rPr>
    </w:lvl>
    <w:lvl w:ilvl="3" w:tplc="2A183D9A">
      <w:numFmt w:val="bullet"/>
      <w:lvlText w:val="•"/>
      <w:lvlJc w:val="left"/>
      <w:pPr>
        <w:ind w:left="1636" w:hanging="144"/>
      </w:pPr>
      <w:rPr>
        <w:rFonts w:hint="default"/>
      </w:rPr>
    </w:lvl>
    <w:lvl w:ilvl="4" w:tplc="9C9224D8">
      <w:numFmt w:val="bullet"/>
      <w:lvlText w:val="•"/>
      <w:lvlJc w:val="left"/>
      <w:pPr>
        <w:ind w:left="2088" w:hanging="144"/>
      </w:pPr>
      <w:rPr>
        <w:rFonts w:hint="default"/>
      </w:rPr>
    </w:lvl>
    <w:lvl w:ilvl="5" w:tplc="C5527DB8">
      <w:numFmt w:val="bullet"/>
      <w:lvlText w:val="•"/>
      <w:lvlJc w:val="left"/>
      <w:pPr>
        <w:ind w:left="2541" w:hanging="144"/>
      </w:pPr>
      <w:rPr>
        <w:rFonts w:hint="default"/>
      </w:rPr>
    </w:lvl>
    <w:lvl w:ilvl="6" w:tplc="753840A2">
      <w:numFmt w:val="bullet"/>
      <w:lvlText w:val="•"/>
      <w:lvlJc w:val="left"/>
      <w:pPr>
        <w:ind w:left="2993" w:hanging="144"/>
      </w:pPr>
      <w:rPr>
        <w:rFonts w:hint="default"/>
      </w:rPr>
    </w:lvl>
    <w:lvl w:ilvl="7" w:tplc="D83AD320">
      <w:numFmt w:val="bullet"/>
      <w:lvlText w:val="•"/>
      <w:lvlJc w:val="left"/>
      <w:pPr>
        <w:ind w:left="3445" w:hanging="144"/>
      </w:pPr>
      <w:rPr>
        <w:rFonts w:hint="default"/>
      </w:rPr>
    </w:lvl>
    <w:lvl w:ilvl="8" w:tplc="166810B8">
      <w:numFmt w:val="bullet"/>
      <w:lvlText w:val="•"/>
      <w:lvlJc w:val="left"/>
      <w:pPr>
        <w:ind w:left="3897" w:hanging="144"/>
      </w:pPr>
      <w:rPr>
        <w:rFonts w:hint="default"/>
      </w:rPr>
    </w:lvl>
  </w:abstractNum>
  <w:abstractNum w:abstractNumId="435" w15:restartNumberingAfterBreak="0">
    <w:nsid w:val="4D93487E"/>
    <w:multiLevelType w:val="hybridMultilevel"/>
    <w:tmpl w:val="9C90EB24"/>
    <w:lvl w:ilvl="0" w:tplc="50623532">
      <w:numFmt w:val="bullet"/>
      <w:lvlText w:val="•"/>
      <w:lvlJc w:val="left"/>
      <w:pPr>
        <w:ind w:left="277" w:hanging="144"/>
      </w:pPr>
      <w:rPr>
        <w:rFonts w:ascii="Times New Roman" w:eastAsia="Times New Roman" w:hAnsi="Times New Roman" w:cs="Times New Roman" w:hint="default"/>
        <w:w w:val="100"/>
        <w:sz w:val="24"/>
        <w:szCs w:val="24"/>
      </w:rPr>
    </w:lvl>
    <w:lvl w:ilvl="1" w:tplc="160AEA52">
      <w:numFmt w:val="bullet"/>
      <w:lvlText w:val="•"/>
      <w:lvlJc w:val="left"/>
      <w:pPr>
        <w:ind w:left="732" w:hanging="144"/>
      </w:pPr>
      <w:rPr>
        <w:rFonts w:hint="default"/>
      </w:rPr>
    </w:lvl>
    <w:lvl w:ilvl="2" w:tplc="F1DAD32A">
      <w:numFmt w:val="bullet"/>
      <w:lvlText w:val="•"/>
      <w:lvlJc w:val="left"/>
      <w:pPr>
        <w:ind w:left="1184" w:hanging="144"/>
      </w:pPr>
      <w:rPr>
        <w:rFonts w:hint="default"/>
      </w:rPr>
    </w:lvl>
    <w:lvl w:ilvl="3" w:tplc="99E207DC">
      <w:numFmt w:val="bullet"/>
      <w:lvlText w:val="•"/>
      <w:lvlJc w:val="left"/>
      <w:pPr>
        <w:ind w:left="1636" w:hanging="144"/>
      </w:pPr>
      <w:rPr>
        <w:rFonts w:hint="default"/>
      </w:rPr>
    </w:lvl>
    <w:lvl w:ilvl="4" w:tplc="BC8496C4">
      <w:numFmt w:val="bullet"/>
      <w:lvlText w:val="•"/>
      <w:lvlJc w:val="left"/>
      <w:pPr>
        <w:ind w:left="2088" w:hanging="144"/>
      </w:pPr>
      <w:rPr>
        <w:rFonts w:hint="default"/>
      </w:rPr>
    </w:lvl>
    <w:lvl w:ilvl="5" w:tplc="69041BD0">
      <w:numFmt w:val="bullet"/>
      <w:lvlText w:val="•"/>
      <w:lvlJc w:val="left"/>
      <w:pPr>
        <w:ind w:left="2541" w:hanging="144"/>
      </w:pPr>
      <w:rPr>
        <w:rFonts w:hint="default"/>
      </w:rPr>
    </w:lvl>
    <w:lvl w:ilvl="6" w:tplc="4A5E7D82">
      <w:numFmt w:val="bullet"/>
      <w:lvlText w:val="•"/>
      <w:lvlJc w:val="left"/>
      <w:pPr>
        <w:ind w:left="2993" w:hanging="144"/>
      </w:pPr>
      <w:rPr>
        <w:rFonts w:hint="default"/>
      </w:rPr>
    </w:lvl>
    <w:lvl w:ilvl="7" w:tplc="44EEAC1C">
      <w:numFmt w:val="bullet"/>
      <w:lvlText w:val="•"/>
      <w:lvlJc w:val="left"/>
      <w:pPr>
        <w:ind w:left="3445" w:hanging="144"/>
      </w:pPr>
      <w:rPr>
        <w:rFonts w:hint="default"/>
      </w:rPr>
    </w:lvl>
    <w:lvl w:ilvl="8" w:tplc="42AE8D48">
      <w:numFmt w:val="bullet"/>
      <w:lvlText w:val="•"/>
      <w:lvlJc w:val="left"/>
      <w:pPr>
        <w:ind w:left="3897" w:hanging="144"/>
      </w:pPr>
      <w:rPr>
        <w:rFonts w:hint="default"/>
      </w:rPr>
    </w:lvl>
  </w:abstractNum>
  <w:abstractNum w:abstractNumId="436" w15:restartNumberingAfterBreak="0">
    <w:nsid w:val="4DA9190B"/>
    <w:multiLevelType w:val="hybridMultilevel"/>
    <w:tmpl w:val="E2AEB3A8"/>
    <w:lvl w:ilvl="0" w:tplc="B8DA0C3E">
      <w:numFmt w:val="bullet"/>
      <w:lvlText w:val="•"/>
      <w:lvlJc w:val="left"/>
      <w:pPr>
        <w:ind w:left="82" w:hanging="144"/>
      </w:pPr>
      <w:rPr>
        <w:rFonts w:ascii="Times New Roman" w:eastAsia="Times New Roman" w:hAnsi="Times New Roman" w:cs="Times New Roman" w:hint="default"/>
        <w:i/>
        <w:w w:val="95"/>
        <w:sz w:val="24"/>
        <w:szCs w:val="24"/>
      </w:rPr>
    </w:lvl>
    <w:lvl w:ilvl="1" w:tplc="E5AEF842">
      <w:numFmt w:val="bullet"/>
      <w:lvlText w:val="•"/>
      <w:lvlJc w:val="left"/>
      <w:pPr>
        <w:ind w:left="548" w:hanging="144"/>
      </w:pPr>
      <w:rPr>
        <w:rFonts w:hint="default"/>
      </w:rPr>
    </w:lvl>
    <w:lvl w:ilvl="2" w:tplc="ACE672E0">
      <w:numFmt w:val="bullet"/>
      <w:lvlText w:val="•"/>
      <w:lvlJc w:val="left"/>
      <w:pPr>
        <w:ind w:left="1016" w:hanging="144"/>
      </w:pPr>
      <w:rPr>
        <w:rFonts w:hint="default"/>
      </w:rPr>
    </w:lvl>
    <w:lvl w:ilvl="3" w:tplc="5F04A3E4">
      <w:numFmt w:val="bullet"/>
      <w:lvlText w:val="•"/>
      <w:lvlJc w:val="left"/>
      <w:pPr>
        <w:ind w:left="1484" w:hanging="144"/>
      </w:pPr>
      <w:rPr>
        <w:rFonts w:hint="default"/>
      </w:rPr>
    </w:lvl>
    <w:lvl w:ilvl="4" w:tplc="EAE29582">
      <w:numFmt w:val="bullet"/>
      <w:lvlText w:val="•"/>
      <w:lvlJc w:val="left"/>
      <w:pPr>
        <w:ind w:left="1952" w:hanging="144"/>
      </w:pPr>
      <w:rPr>
        <w:rFonts w:hint="default"/>
      </w:rPr>
    </w:lvl>
    <w:lvl w:ilvl="5" w:tplc="1F7C4A46">
      <w:numFmt w:val="bullet"/>
      <w:lvlText w:val="•"/>
      <w:lvlJc w:val="left"/>
      <w:pPr>
        <w:ind w:left="2421" w:hanging="144"/>
      </w:pPr>
      <w:rPr>
        <w:rFonts w:hint="default"/>
      </w:rPr>
    </w:lvl>
    <w:lvl w:ilvl="6" w:tplc="D53E31C4">
      <w:numFmt w:val="bullet"/>
      <w:lvlText w:val="•"/>
      <w:lvlJc w:val="left"/>
      <w:pPr>
        <w:ind w:left="2889" w:hanging="144"/>
      </w:pPr>
      <w:rPr>
        <w:rFonts w:hint="default"/>
      </w:rPr>
    </w:lvl>
    <w:lvl w:ilvl="7" w:tplc="8DE4F99E">
      <w:numFmt w:val="bullet"/>
      <w:lvlText w:val="•"/>
      <w:lvlJc w:val="left"/>
      <w:pPr>
        <w:ind w:left="3357" w:hanging="144"/>
      </w:pPr>
      <w:rPr>
        <w:rFonts w:hint="default"/>
      </w:rPr>
    </w:lvl>
    <w:lvl w:ilvl="8" w:tplc="AF5E4272">
      <w:numFmt w:val="bullet"/>
      <w:lvlText w:val="•"/>
      <w:lvlJc w:val="left"/>
      <w:pPr>
        <w:ind w:left="3825" w:hanging="144"/>
      </w:pPr>
      <w:rPr>
        <w:rFonts w:hint="default"/>
      </w:rPr>
    </w:lvl>
  </w:abstractNum>
  <w:abstractNum w:abstractNumId="437" w15:restartNumberingAfterBreak="0">
    <w:nsid w:val="4DC014E9"/>
    <w:multiLevelType w:val="hybridMultilevel"/>
    <w:tmpl w:val="E932A98A"/>
    <w:lvl w:ilvl="0" w:tplc="B880A6B0">
      <w:numFmt w:val="bullet"/>
      <w:lvlText w:val="•"/>
      <w:lvlJc w:val="left"/>
      <w:pPr>
        <w:ind w:left="106" w:hanging="144"/>
      </w:pPr>
      <w:rPr>
        <w:rFonts w:ascii="Times New Roman" w:eastAsia="Times New Roman" w:hAnsi="Times New Roman" w:cs="Times New Roman" w:hint="default"/>
        <w:w w:val="100"/>
        <w:sz w:val="24"/>
        <w:szCs w:val="24"/>
      </w:rPr>
    </w:lvl>
    <w:lvl w:ilvl="1" w:tplc="5EDCAEE4">
      <w:numFmt w:val="bullet"/>
      <w:lvlText w:val="•"/>
      <w:lvlJc w:val="left"/>
      <w:pPr>
        <w:ind w:left="526" w:hanging="144"/>
      </w:pPr>
      <w:rPr>
        <w:rFonts w:hint="default"/>
      </w:rPr>
    </w:lvl>
    <w:lvl w:ilvl="2" w:tplc="DF86B1C2">
      <w:numFmt w:val="bullet"/>
      <w:lvlText w:val="•"/>
      <w:lvlJc w:val="left"/>
      <w:pPr>
        <w:ind w:left="953" w:hanging="144"/>
      </w:pPr>
      <w:rPr>
        <w:rFonts w:hint="default"/>
      </w:rPr>
    </w:lvl>
    <w:lvl w:ilvl="3" w:tplc="DBCA84FC">
      <w:numFmt w:val="bullet"/>
      <w:lvlText w:val="•"/>
      <w:lvlJc w:val="left"/>
      <w:pPr>
        <w:ind w:left="1379" w:hanging="144"/>
      </w:pPr>
      <w:rPr>
        <w:rFonts w:hint="default"/>
      </w:rPr>
    </w:lvl>
    <w:lvl w:ilvl="4" w:tplc="543AD0C2">
      <w:numFmt w:val="bullet"/>
      <w:lvlText w:val="•"/>
      <w:lvlJc w:val="left"/>
      <w:pPr>
        <w:ind w:left="1806" w:hanging="144"/>
      </w:pPr>
      <w:rPr>
        <w:rFonts w:hint="default"/>
      </w:rPr>
    </w:lvl>
    <w:lvl w:ilvl="5" w:tplc="4C58500C">
      <w:numFmt w:val="bullet"/>
      <w:lvlText w:val="•"/>
      <w:lvlJc w:val="left"/>
      <w:pPr>
        <w:ind w:left="2232" w:hanging="144"/>
      </w:pPr>
      <w:rPr>
        <w:rFonts w:hint="default"/>
      </w:rPr>
    </w:lvl>
    <w:lvl w:ilvl="6" w:tplc="76F64362">
      <w:numFmt w:val="bullet"/>
      <w:lvlText w:val="•"/>
      <w:lvlJc w:val="left"/>
      <w:pPr>
        <w:ind w:left="2659" w:hanging="144"/>
      </w:pPr>
      <w:rPr>
        <w:rFonts w:hint="default"/>
      </w:rPr>
    </w:lvl>
    <w:lvl w:ilvl="7" w:tplc="68260BEE">
      <w:numFmt w:val="bullet"/>
      <w:lvlText w:val="•"/>
      <w:lvlJc w:val="left"/>
      <w:pPr>
        <w:ind w:left="3085" w:hanging="144"/>
      </w:pPr>
      <w:rPr>
        <w:rFonts w:hint="default"/>
      </w:rPr>
    </w:lvl>
    <w:lvl w:ilvl="8" w:tplc="2ECA67B4">
      <w:numFmt w:val="bullet"/>
      <w:lvlText w:val="•"/>
      <w:lvlJc w:val="left"/>
      <w:pPr>
        <w:ind w:left="3512" w:hanging="144"/>
      </w:pPr>
      <w:rPr>
        <w:rFonts w:hint="default"/>
      </w:rPr>
    </w:lvl>
  </w:abstractNum>
  <w:abstractNum w:abstractNumId="438" w15:restartNumberingAfterBreak="0">
    <w:nsid w:val="4DC36A61"/>
    <w:multiLevelType w:val="hybridMultilevel"/>
    <w:tmpl w:val="D05CF7D4"/>
    <w:lvl w:ilvl="0" w:tplc="06DC5E8E">
      <w:numFmt w:val="bullet"/>
      <w:lvlText w:val="•"/>
      <w:lvlJc w:val="left"/>
      <w:pPr>
        <w:ind w:left="246" w:hanging="144"/>
      </w:pPr>
      <w:rPr>
        <w:rFonts w:ascii="Times New Roman" w:eastAsia="Times New Roman" w:hAnsi="Times New Roman" w:cs="Times New Roman" w:hint="default"/>
        <w:i/>
        <w:w w:val="100"/>
        <w:sz w:val="24"/>
        <w:szCs w:val="24"/>
      </w:rPr>
    </w:lvl>
    <w:lvl w:ilvl="1" w:tplc="F1EC778E">
      <w:numFmt w:val="bullet"/>
      <w:lvlText w:val="•"/>
      <w:lvlJc w:val="left"/>
      <w:pPr>
        <w:ind w:left="640" w:hanging="144"/>
      </w:pPr>
      <w:rPr>
        <w:rFonts w:hint="default"/>
      </w:rPr>
    </w:lvl>
    <w:lvl w:ilvl="2" w:tplc="EC144A48">
      <w:numFmt w:val="bullet"/>
      <w:lvlText w:val="•"/>
      <w:lvlJc w:val="left"/>
      <w:pPr>
        <w:ind w:left="1040" w:hanging="144"/>
      </w:pPr>
      <w:rPr>
        <w:rFonts w:hint="default"/>
      </w:rPr>
    </w:lvl>
    <w:lvl w:ilvl="3" w:tplc="1CFC2E66">
      <w:numFmt w:val="bullet"/>
      <w:lvlText w:val="•"/>
      <w:lvlJc w:val="left"/>
      <w:pPr>
        <w:ind w:left="1440" w:hanging="144"/>
      </w:pPr>
      <w:rPr>
        <w:rFonts w:hint="default"/>
      </w:rPr>
    </w:lvl>
    <w:lvl w:ilvl="4" w:tplc="63E483CA">
      <w:numFmt w:val="bullet"/>
      <w:lvlText w:val="•"/>
      <w:lvlJc w:val="left"/>
      <w:pPr>
        <w:ind w:left="1840" w:hanging="144"/>
      </w:pPr>
      <w:rPr>
        <w:rFonts w:hint="default"/>
      </w:rPr>
    </w:lvl>
    <w:lvl w:ilvl="5" w:tplc="5D10B72E">
      <w:numFmt w:val="bullet"/>
      <w:lvlText w:val="•"/>
      <w:lvlJc w:val="left"/>
      <w:pPr>
        <w:ind w:left="2241" w:hanging="144"/>
      </w:pPr>
      <w:rPr>
        <w:rFonts w:hint="default"/>
      </w:rPr>
    </w:lvl>
    <w:lvl w:ilvl="6" w:tplc="020E0EBA">
      <w:numFmt w:val="bullet"/>
      <w:lvlText w:val="•"/>
      <w:lvlJc w:val="left"/>
      <w:pPr>
        <w:ind w:left="2641" w:hanging="144"/>
      </w:pPr>
      <w:rPr>
        <w:rFonts w:hint="default"/>
      </w:rPr>
    </w:lvl>
    <w:lvl w:ilvl="7" w:tplc="57A2793E">
      <w:numFmt w:val="bullet"/>
      <w:lvlText w:val="•"/>
      <w:lvlJc w:val="left"/>
      <w:pPr>
        <w:ind w:left="3041" w:hanging="144"/>
      </w:pPr>
      <w:rPr>
        <w:rFonts w:hint="default"/>
      </w:rPr>
    </w:lvl>
    <w:lvl w:ilvl="8" w:tplc="B28050AC">
      <w:numFmt w:val="bullet"/>
      <w:lvlText w:val="•"/>
      <w:lvlJc w:val="left"/>
      <w:pPr>
        <w:ind w:left="3441" w:hanging="144"/>
      </w:pPr>
      <w:rPr>
        <w:rFonts w:hint="default"/>
      </w:rPr>
    </w:lvl>
  </w:abstractNum>
  <w:abstractNum w:abstractNumId="439" w15:restartNumberingAfterBreak="0">
    <w:nsid w:val="4E1A7088"/>
    <w:multiLevelType w:val="hybridMultilevel"/>
    <w:tmpl w:val="A8CAFAF0"/>
    <w:lvl w:ilvl="0" w:tplc="7074762C">
      <w:numFmt w:val="bullet"/>
      <w:lvlText w:val="•"/>
      <w:lvlJc w:val="left"/>
      <w:pPr>
        <w:ind w:left="226" w:hanging="144"/>
      </w:pPr>
      <w:rPr>
        <w:rFonts w:ascii="Times New Roman" w:eastAsia="Times New Roman" w:hAnsi="Times New Roman" w:cs="Times New Roman" w:hint="default"/>
        <w:i/>
        <w:w w:val="100"/>
        <w:sz w:val="24"/>
        <w:szCs w:val="24"/>
      </w:rPr>
    </w:lvl>
    <w:lvl w:ilvl="1" w:tplc="054E0292">
      <w:numFmt w:val="bullet"/>
      <w:lvlText w:val="•"/>
      <w:lvlJc w:val="left"/>
      <w:pPr>
        <w:ind w:left="674" w:hanging="144"/>
      </w:pPr>
      <w:rPr>
        <w:rFonts w:hint="default"/>
      </w:rPr>
    </w:lvl>
    <w:lvl w:ilvl="2" w:tplc="DF08EAD6">
      <w:numFmt w:val="bullet"/>
      <w:lvlText w:val="•"/>
      <w:lvlJc w:val="left"/>
      <w:pPr>
        <w:ind w:left="1128" w:hanging="144"/>
      </w:pPr>
      <w:rPr>
        <w:rFonts w:hint="default"/>
      </w:rPr>
    </w:lvl>
    <w:lvl w:ilvl="3" w:tplc="DBFA825E">
      <w:numFmt w:val="bullet"/>
      <w:lvlText w:val="•"/>
      <w:lvlJc w:val="left"/>
      <w:pPr>
        <w:ind w:left="1582" w:hanging="144"/>
      </w:pPr>
      <w:rPr>
        <w:rFonts w:hint="default"/>
      </w:rPr>
    </w:lvl>
    <w:lvl w:ilvl="4" w:tplc="C28CF45E">
      <w:numFmt w:val="bullet"/>
      <w:lvlText w:val="•"/>
      <w:lvlJc w:val="left"/>
      <w:pPr>
        <w:ind w:left="2036" w:hanging="144"/>
      </w:pPr>
      <w:rPr>
        <w:rFonts w:hint="default"/>
      </w:rPr>
    </w:lvl>
    <w:lvl w:ilvl="5" w:tplc="4E941328">
      <w:numFmt w:val="bullet"/>
      <w:lvlText w:val="•"/>
      <w:lvlJc w:val="left"/>
      <w:pPr>
        <w:ind w:left="2491" w:hanging="144"/>
      </w:pPr>
      <w:rPr>
        <w:rFonts w:hint="default"/>
      </w:rPr>
    </w:lvl>
    <w:lvl w:ilvl="6" w:tplc="29FC0FB6">
      <w:numFmt w:val="bullet"/>
      <w:lvlText w:val="•"/>
      <w:lvlJc w:val="left"/>
      <w:pPr>
        <w:ind w:left="2945" w:hanging="144"/>
      </w:pPr>
      <w:rPr>
        <w:rFonts w:hint="default"/>
      </w:rPr>
    </w:lvl>
    <w:lvl w:ilvl="7" w:tplc="00ECB76E">
      <w:numFmt w:val="bullet"/>
      <w:lvlText w:val="•"/>
      <w:lvlJc w:val="left"/>
      <w:pPr>
        <w:ind w:left="3399" w:hanging="144"/>
      </w:pPr>
      <w:rPr>
        <w:rFonts w:hint="default"/>
      </w:rPr>
    </w:lvl>
    <w:lvl w:ilvl="8" w:tplc="6CDEF392">
      <w:numFmt w:val="bullet"/>
      <w:lvlText w:val="•"/>
      <w:lvlJc w:val="left"/>
      <w:pPr>
        <w:ind w:left="3853" w:hanging="144"/>
      </w:pPr>
      <w:rPr>
        <w:rFonts w:hint="default"/>
      </w:rPr>
    </w:lvl>
  </w:abstractNum>
  <w:abstractNum w:abstractNumId="440" w15:restartNumberingAfterBreak="0">
    <w:nsid w:val="4E217EA2"/>
    <w:multiLevelType w:val="hybridMultilevel"/>
    <w:tmpl w:val="9F90BE54"/>
    <w:lvl w:ilvl="0" w:tplc="55204058">
      <w:numFmt w:val="bullet"/>
      <w:lvlText w:val="•"/>
      <w:lvlJc w:val="left"/>
      <w:pPr>
        <w:ind w:left="206" w:hanging="125"/>
      </w:pPr>
      <w:rPr>
        <w:rFonts w:ascii="Times New Roman" w:eastAsia="Times New Roman" w:hAnsi="Times New Roman" w:cs="Times New Roman" w:hint="default"/>
        <w:i/>
        <w:w w:val="87"/>
        <w:sz w:val="24"/>
        <w:szCs w:val="24"/>
      </w:rPr>
    </w:lvl>
    <w:lvl w:ilvl="1" w:tplc="C33A12F2">
      <w:numFmt w:val="bullet"/>
      <w:lvlText w:val="•"/>
      <w:lvlJc w:val="left"/>
      <w:pPr>
        <w:ind w:left="656" w:hanging="125"/>
      </w:pPr>
      <w:rPr>
        <w:rFonts w:hint="default"/>
      </w:rPr>
    </w:lvl>
    <w:lvl w:ilvl="2" w:tplc="372057DA">
      <w:numFmt w:val="bullet"/>
      <w:lvlText w:val="•"/>
      <w:lvlJc w:val="left"/>
      <w:pPr>
        <w:ind w:left="1112" w:hanging="125"/>
      </w:pPr>
      <w:rPr>
        <w:rFonts w:hint="default"/>
      </w:rPr>
    </w:lvl>
    <w:lvl w:ilvl="3" w:tplc="DA629CF2">
      <w:numFmt w:val="bullet"/>
      <w:lvlText w:val="•"/>
      <w:lvlJc w:val="left"/>
      <w:pPr>
        <w:ind w:left="1568" w:hanging="125"/>
      </w:pPr>
      <w:rPr>
        <w:rFonts w:hint="default"/>
      </w:rPr>
    </w:lvl>
    <w:lvl w:ilvl="4" w:tplc="8BF4B680">
      <w:numFmt w:val="bullet"/>
      <w:lvlText w:val="•"/>
      <w:lvlJc w:val="left"/>
      <w:pPr>
        <w:ind w:left="2024" w:hanging="125"/>
      </w:pPr>
      <w:rPr>
        <w:rFonts w:hint="default"/>
      </w:rPr>
    </w:lvl>
    <w:lvl w:ilvl="5" w:tplc="BF28EAE0">
      <w:numFmt w:val="bullet"/>
      <w:lvlText w:val="•"/>
      <w:lvlJc w:val="left"/>
      <w:pPr>
        <w:ind w:left="2481" w:hanging="125"/>
      </w:pPr>
      <w:rPr>
        <w:rFonts w:hint="default"/>
      </w:rPr>
    </w:lvl>
    <w:lvl w:ilvl="6" w:tplc="539AB620">
      <w:numFmt w:val="bullet"/>
      <w:lvlText w:val="•"/>
      <w:lvlJc w:val="left"/>
      <w:pPr>
        <w:ind w:left="2937" w:hanging="125"/>
      </w:pPr>
      <w:rPr>
        <w:rFonts w:hint="default"/>
      </w:rPr>
    </w:lvl>
    <w:lvl w:ilvl="7" w:tplc="8FE0213A">
      <w:numFmt w:val="bullet"/>
      <w:lvlText w:val="•"/>
      <w:lvlJc w:val="left"/>
      <w:pPr>
        <w:ind w:left="3393" w:hanging="125"/>
      </w:pPr>
      <w:rPr>
        <w:rFonts w:hint="default"/>
      </w:rPr>
    </w:lvl>
    <w:lvl w:ilvl="8" w:tplc="1EC2421A">
      <w:numFmt w:val="bullet"/>
      <w:lvlText w:val="•"/>
      <w:lvlJc w:val="left"/>
      <w:pPr>
        <w:ind w:left="3849" w:hanging="125"/>
      </w:pPr>
      <w:rPr>
        <w:rFonts w:hint="default"/>
      </w:rPr>
    </w:lvl>
  </w:abstractNum>
  <w:abstractNum w:abstractNumId="441" w15:restartNumberingAfterBreak="0">
    <w:nsid w:val="4E28168F"/>
    <w:multiLevelType w:val="hybridMultilevel"/>
    <w:tmpl w:val="3A66DE76"/>
    <w:lvl w:ilvl="0" w:tplc="014C11BE">
      <w:numFmt w:val="bullet"/>
      <w:lvlText w:val="•"/>
      <w:lvlJc w:val="left"/>
      <w:pPr>
        <w:ind w:left="205" w:hanging="144"/>
      </w:pPr>
      <w:rPr>
        <w:rFonts w:ascii="Times New Roman" w:eastAsia="Times New Roman" w:hAnsi="Times New Roman" w:cs="Times New Roman" w:hint="default"/>
        <w:i/>
        <w:w w:val="100"/>
        <w:sz w:val="24"/>
        <w:szCs w:val="24"/>
      </w:rPr>
    </w:lvl>
    <w:lvl w:ilvl="1" w:tplc="F56E40F8">
      <w:numFmt w:val="bullet"/>
      <w:lvlText w:val="•"/>
      <w:lvlJc w:val="left"/>
      <w:pPr>
        <w:ind w:left="516" w:hanging="144"/>
      </w:pPr>
      <w:rPr>
        <w:rFonts w:hint="default"/>
      </w:rPr>
    </w:lvl>
    <w:lvl w:ilvl="2" w:tplc="BA689FA4">
      <w:numFmt w:val="bullet"/>
      <w:lvlText w:val="•"/>
      <w:lvlJc w:val="left"/>
      <w:pPr>
        <w:ind w:left="832" w:hanging="144"/>
      </w:pPr>
      <w:rPr>
        <w:rFonts w:hint="default"/>
      </w:rPr>
    </w:lvl>
    <w:lvl w:ilvl="3" w:tplc="D332CA6A">
      <w:numFmt w:val="bullet"/>
      <w:lvlText w:val="•"/>
      <w:lvlJc w:val="left"/>
      <w:pPr>
        <w:ind w:left="1148" w:hanging="144"/>
      </w:pPr>
      <w:rPr>
        <w:rFonts w:hint="default"/>
      </w:rPr>
    </w:lvl>
    <w:lvl w:ilvl="4" w:tplc="EFE23CB0">
      <w:numFmt w:val="bullet"/>
      <w:lvlText w:val="•"/>
      <w:lvlJc w:val="left"/>
      <w:pPr>
        <w:ind w:left="1464" w:hanging="144"/>
      </w:pPr>
      <w:rPr>
        <w:rFonts w:hint="default"/>
      </w:rPr>
    </w:lvl>
    <w:lvl w:ilvl="5" w:tplc="9D6CBFCA">
      <w:numFmt w:val="bullet"/>
      <w:lvlText w:val="•"/>
      <w:lvlJc w:val="left"/>
      <w:pPr>
        <w:ind w:left="1781" w:hanging="144"/>
      </w:pPr>
      <w:rPr>
        <w:rFonts w:hint="default"/>
      </w:rPr>
    </w:lvl>
    <w:lvl w:ilvl="6" w:tplc="2A707E50">
      <w:numFmt w:val="bullet"/>
      <w:lvlText w:val="•"/>
      <w:lvlJc w:val="left"/>
      <w:pPr>
        <w:ind w:left="2097" w:hanging="144"/>
      </w:pPr>
      <w:rPr>
        <w:rFonts w:hint="default"/>
      </w:rPr>
    </w:lvl>
    <w:lvl w:ilvl="7" w:tplc="60E82292">
      <w:numFmt w:val="bullet"/>
      <w:lvlText w:val="•"/>
      <w:lvlJc w:val="left"/>
      <w:pPr>
        <w:ind w:left="2413" w:hanging="144"/>
      </w:pPr>
      <w:rPr>
        <w:rFonts w:hint="default"/>
      </w:rPr>
    </w:lvl>
    <w:lvl w:ilvl="8" w:tplc="9746E94C">
      <w:numFmt w:val="bullet"/>
      <w:lvlText w:val="•"/>
      <w:lvlJc w:val="left"/>
      <w:pPr>
        <w:ind w:left="2729" w:hanging="144"/>
      </w:pPr>
      <w:rPr>
        <w:rFonts w:hint="default"/>
      </w:rPr>
    </w:lvl>
  </w:abstractNum>
  <w:abstractNum w:abstractNumId="442" w15:restartNumberingAfterBreak="0">
    <w:nsid w:val="4E9C0F3D"/>
    <w:multiLevelType w:val="hybridMultilevel"/>
    <w:tmpl w:val="9EACDBA6"/>
    <w:lvl w:ilvl="0" w:tplc="2B26B376">
      <w:numFmt w:val="bullet"/>
      <w:lvlText w:val="•"/>
      <w:lvlJc w:val="left"/>
      <w:pPr>
        <w:ind w:left="277" w:hanging="144"/>
      </w:pPr>
      <w:rPr>
        <w:rFonts w:ascii="Times New Roman" w:eastAsia="Times New Roman" w:hAnsi="Times New Roman" w:cs="Times New Roman" w:hint="default"/>
        <w:w w:val="100"/>
        <w:sz w:val="24"/>
        <w:szCs w:val="24"/>
      </w:rPr>
    </w:lvl>
    <w:lvl w:ilvl="1" w:tplc="32B84CB2">
      <w:numFmt w:val="bullet"/>
      <w:lvlText w:val="•"/>
      <w:lvlJc w:val="left"/>
      <w:pPr>
        <w:ind w:left="732" w:hanging="144"/>
      </w:pPr>
      <w:rPr>
        <w:rFonts w:hint="default"/>
      </w:rPr>
    </w:lvl>
    <w:lvl w:ilvl="2" w:tplc="D38C5C04">
      <w:numFmt w:val="bullet"/>
      <w:lvlText w:val="•"/>
      <w:lvlJc w:val="left"/>
      <w:pPr>
        <w:ind w:left="1184" w:hanging="144"/>
      </w:pPr>
      <w:rPr>
        <w:rFonts w:hint="default"/>
      </w:rPr>
    </w:lvl>
    <w:lvl w:ilvl="3" w:tplc="897E4544">
      <w:numFmt w:val="bullet"/>
      <w:lvlText w:val="•"/>
      <w:lvlJc w:val="left"/>
      <w:pPr>
        <w:ind w:left="1636" w:hanging="144"/>
      </w:pPr>
      <w:rPr>
        <w:rFonts w:hint="default"/>
      </w:rPr>
    </w:lvl>
    <w:lvl w:ilvl="4" w:tplc="9370B1DE">
      <w:numFmt w:val="bullet"/>
      <w:lvlText w:val="•"/>
      <w:lvlJc w:val="left"/>
      <w:pPr>
        <w:ind w:left="2088" w:hanging="144"/>
      </w:pPr>
      <w:rPr>
        <w:rFonts w:hint="default"/>
      </w:rPr>
    </w:lvl>
    <w:lvl w:ilvl="5" w:tplc="3586D0E6">
      <w:numFmt w:val="bullet"/>
      <w:lvlText w:val="•"/>
      <w:lvlJc w:val="left"/>
      <w:pPr>
        <w:ind w:left="2541" w:hanging="144"/>
      </w:pPr>
      <w:rPr>
        <w:rFonts w:hint="default"/>
      </w:rPr>
    </w:lvl>
    <w:lvl w:ilvl="6" w:tplc="9B7676DE">
      <w:numFmt w:val="bullet"/>
      <w:lvlText w:val="•"/>
      <w:lvlJc w:val="left"/>
      <w:pPr>
        <w:ind w:left="2993" w:hanging="144"/>
      </w:pPr>
      <w:rPr>
        <w:rFonts w:hint="default"/>
      </w:rPr>
    </w:lvl>
    <w:lvl w:ilvl="7" w:tplc="A22C0900">
      <w:numFmt w:val="bullet"/>
      <w:lvlText w:val="•"/>
      <w:lvlJc w:val="left"/>
      <w:pPr>
        <w:ind w:left="3445" w:hanging="144"/>
      </w:pPr>
      <w:rPr>
        <w:rFonts w:hint="default"/>
      </w:rPr>
    </w:lvl>
    <w:lvl w:ilvl="8" w:tplc="86E4654A">
      <w:numFmt w:val="bullet"/>
      <w:lvlText w:val="•"/>
      <w:lvlJc w:val="left"/>
      <w:pPr>
        <w:ind w:left="3897" w:hanging="144"/>
      </w:pPr>
      <w:rPr>
        <w:rFonts w:hint="default"/>
      </w:rPr>
    </w:lvl>
  </w:abstractNum>
  <w:abstractNum w:abstractNumId="443" w15:restartNumberingAfterBreak="0">
    <w:nsid w:val="4E9D14FC"/>
    <w:multiLevelType w:val="hybridMultilevel"/>
    <w:tmpl w:val="7ECCD388"/>
    <w:lvl w:ilvl="0" w:tplc="AB0CA12A">
      <w:numFmt w:val="bullet"/>
      <w:lvlText w:val="•"/>
      <w:lvlJc w:val="left"/>
      <w:pPr>
        <w:ind w:left="88" w:hanging="144"/>
      </w:pPr>
      <w:rPr>
        <w:rFonts w:ascii="Times New Roman" w:eastAsia="Times New Roman" w:hAnsi="Times New Roman" w:cs="Times New Roman" w:hint="default"/>
        <w:i/>
        <w:w w:val="100"/>
        <w:sz w:val="24"/>
        <w:szCs w:val="24"/>
      </w:rPr>
    </w:lvl>
    <w:lvl w:ilvl="1" w:tplc="66DA46F6">
      <w:numFmt w:val="bullet"/>
      <w:lvlText w:val="•"/>
      <w:lvlJc w:val="left"/>
      <w:pPr>
        <w:ind w:left="548" w:hanging="144"/>
      </w:pPr>
      <w:rPr>
        <w:rFonts w:hint="default"/>
      </w:rPr>
    </w:lvl>
    <w:lvl w:ilvl="2" w:tplc="D4320D4C">
      <w:numFmt w:val="bullet"/>
      <w:lvlText w:val="•"/>
      <w:lvlJc w:val="left"/>
      <w:pPr>
        <w:ind w:left="1016" w:hanging="144"/>
      </w:pPr>
      <w:rPr>
        <w:rFonts w:hint="default"/>
      </w:rPr>
    </w:lvl>
    <w:lvl w:ilvl="3" w:tplc="79E22F74">
      <w:numFmt w:val="bullet"/>
      <w:lvlText w:val="•"/>
      <w:lvlJc w:val="left"/>
      <w:pPr>
        <w:ind w:left="1485" w:hanging="144"/>
      </w:pPr>
      <w:rPr>
        <w:rFonts w:hint="default"/>
      </w:rPr>
    </w:lvl>
    <w:lvl w:ilvl="4" w:tplc="E3C46216">
      <w:numFmt w:val="bullet"/>
      <w:lvlText w:val="•"/>
      <w:lvlJc w:val="left"/>
      <w:pPr>
        <w:ind w:left="1953" w:hanging="144"/>
      </w:pPr>
      <w:rPr>
        <w:rFonts w:hint="default"/>
      </w:rPr>
    </w:lvl>
    <w:lvl w:ilvl="5" w:tplc="676E42A4">
      <w:numFmt w:val="bullet"/>
      <w:lvlText w:val="•"/>
      <w:lvlJc w:val="left"/>
      <w:pPr>
        <w:ind w:left="2422" w:hanging="144"/>
      </w:pPr>
      <w:rPr>
        <w:rFonts w:hint="default"/>
      </w:rPr>
    </w:lvl>
    <w:lvl w:ilvl="6" w:tplc="E99E1630">
      <w:numFmt w:val="bullet"/>
      <w:lvlText w:val="•"/>
      <w:lvlJc w:val="left"/>
      <w:pPr>
        <w:ind w:left="2890" w:hanging="144"/>
      </w:pPr>
      <w:rPr>
        <w:rFonts w:hint="default"/>
      </w:rPr>
    </w:lvl>
    <w:lvl w:ilvl="7" w:tplc="781EB9D8">
      <w:numFmt w:val="bullet"/>
      <w:lvlText w:val="•"/>
      <w:lvlJc w:val="left"/>
      <w:pPr>
        <w:ind w:left="3358" w:hanging="144"/>
      </w:pPr>
      <w:rPr>
        <w:rFonts w:hint="default"/>
      </w:rPr>
    </w:lvl>
    <w:lvl w:ilvl="8" w:tplc="02EA1E58">
      <w:numFmt w:val="bullet"/>
      <w:lvlText w:val="•"/>
      <w:lvlJc w:val="left"/>
      <w:pPr>
        <w:ind w:left="3827" w:hanging="144"/>
      </w:pPr>
      <w:rPr>
        <w:rFonts w:hint="default"/>
      </w:rPr>
    </w:lvl>
  </w:abstractNum>
  <w:abstractNum w:abstractNumId="444" w15:restartNumberingAfterBreak="0">
    <w:nsid w:val="4EA557A6"/>
    <w:multiLevelType w:val="hybridMultilevel"/>
    <w:tmpl w:val="78C6DF8A"/>
    <w:lvl w:ilvl="0" w:tplc="66E252DA">
      <w:numFmt w:val="bullet"/>
      <w:lvlText w:val="•"/>
      <w:lvlJc w:val="left"/>
      <w:pPr>
        <w:ind w:left="245" w:hanging="144"/>
      </w:pPr>
      <w:rPr>
        <w:rFonts w:ascii="Times New Roman" w:eastAsia="Times New Roman" w:hAnsi="Times New Roman" w:cs="Times New Roman" w:hint="default"/>
        <w:w w:val="100"/>
        <w:sz w:val="24"/>
        <w:szCs w:val="24"/>
      </w:rPr>
    </w:lvl>
    <w:lvl w:ilvl="1" w:tplc="ECF411AA">
      <w:numFmt w:val="bullet"/>
      <w:lvlText w:val="•"/>
      <w:lvlJc w:val="left"/>
      <w:pPr>
        <w:ind w:left="540" w:hanging="144"/>
      </w:pPr>
      <w:rPr>
        <w:rFonts w:hint="default"/>
      </w:rPr>
    </w:lvl>
    <w:lvl w:ilvl="2" w:tplc="F0A8E466">
      <w:numFmt w:val="bullet"/>
      <w:lvlText w:val="•"/>
      <w:lvlJc w:val="left"/>
      <w:pPr>
        <w:ind w:left="840" w:hanging="144"/>
      </w:pPr>
      <w:rPr>
        <w:rFonts w:hint="default"/>
      </w:rPr>
    </w:lvl>
    <w:lvl w:ilvl="3" w:tplc="E20A1A2C">
      <w:numFmt w:val="bullet"/>
      <w:lvlText w:val="•"/>
      <w:lvlJc w:val="left"/>
      <w:pPr>
        <w:ind w:left="1140" w:hanging="144"/>
      </w:pPr>
      <w:rPr>
        <w:rFonts w:hint="default"/>
      </w:rPr>
    </w:lvl>
    <w:lvl w:ilvl="4" w:tplc="769249D6">
      <w:numFmt w:val="bullet"/>
      <w:lvlText w:val="•"/>
      <w:lvlJc w:val="left"/>
      <w:pPr>
        <w:ind w:left="1440" w:hanging="144"/>
      </w:pPr>
      <w:rPr>
        <w:rFonts w:hint="default"/>
      </w:rPr>
    </w:lvl>
    <w:lvl w:ilvl="5" w:tplc="227AEF24">
      <w:numFmt w:val="bullet"/>
      <w:lvlText w:val="•"/>
      <w:lvlJc w:val="left"/>
      <w:pPr>
        <w:ind w:left="1741" w:hanging="144"/>
      </w:pPr>
      <w:rPr>
        <w:rFonts w:hint="default"/>
      </w:rPr>
    </w:lvl>
    <w:lvl w:ilvl="6" w:tplc="F1E6A0B6">
      <w:numFmt w:val="bullet"/>
      <w:lvlText w:val="•"/>
      <w:lvlJc w:val="left"/>
      <w:pPr>
        <w:ind w:left="2041" w:hanging="144"/>
      </w:pPr>
      <w:rPr>
        <w:rFonts w:hint="default"/>
      </w:rPr>
    </w:lvl>
    <w:lvl w:ilvl="7" w:tplc="EBB659A6">
      <w:numFmt w:val="bullet"/>
      <w:lvlText w:val="•"/>
      <w:lvlJc w:val="left"/>
      <w:pPr>
        <w:ind w:left="2341" w:hanging="144"/>
      </w:pPr>
      <w:rPr>
        <w:rFonts w:hint="default"/>
      </w:rPr>
    </w:lvl>
    <w:lvl w:ilvl="8" w:tplc="A632593C">
      <w:numFmt w:val="bullet"/>
      <w:lvlText w:val="•"/>
      <w:lvlJc w:val="left"/>
      <w:pPr>
        <w:ind w:left="2641" w:hanging="144"/>
      </w:pPr>
      <w:rPr>
        <w:rFonts w:hint="default"/>
      </w:rPr>
    </w:lvl>
  </w:abstractNum>
  <w:abstractNum w:abstractNumId="445" w15:restartNumberingAfterBreak="0">
    <w:nsid w:val="4EB0044E"/>
    <w:multiLevelType w:val="hybridMultilevel"/>
    <w:tmpl w:val="9C18B866"/>
    <w:lvl w:ilvl="0" w:tplc="C5CA4C14">
      <w:numFmt w:val="bullet"/>
      <w:lvlText w:val="-"/>
      <w:lvlJc w:val="left"/>
      <w:pPr>
        <w:ind w:left="134" w:hanging="136"/>
      </w:pPr>
      <w:rPr>
        <w:rFonts w:ascii="Times New Roman" w:eastAsia="Times New Roman" w:hAnsi="Times New Roman" w:cs="Times New Roman" w:hint="default"/>
        <w:w w:val="99"/>
        <w:sz w:val="24"/>
        <w:szCs w:val="24"/>
      </w:rPr>
    </w:lvl>
    <w:lvl w:ilvl="1" w:tplc="1D20DBCA">
      <w:numFmt w:val="bullet"/>
      <w:lvlText w:val="•"/>
      <w:lvlJc w:val="left"/>
      <w:pPr>
        <w:ind w:left="762" w:hanging="136"/>
      </w:pPr>
      <w:rPr>
        <w:rFonts w:hint="default"/>
      </w:rPr>
    </w:lvl>
    <w:lvl w:ilvl="2" w:tplc="65980576">
      <w:numFmt w:val="bullet"/>
      <w:lvlText w:val="•"/>
      <w:lvlJc w:val="left"/>
      <w:pPr>
        <w:ind w:left="1384" w:hanging="136"/>
      </w:pPr>
      <w:rPr>
        <w:rFonts w:hint="default"/>
      </w:rPr>
    </w:lvl>
    <w:lvl w:ilvl="3" w:tplc="C6E60D36">
      <w:numFmt w:val="bullet"/>
      <w:lvlText w:val="•"/>
      <w:lvlJc w:val="left"/>
      <w:pPr>
        <w:ind w:left="2006" w:hanging="136"/>
      </w:pPr>
      <w:rPr>
        <w:rFonts w:hint="default"/>
      </w:rPr>
    </w:lvl>
    <w:lvl w:ilvl="4" w:tplc="295CFDF2">
      <w:numFmt w:val="bullet"/>
      <w:lvlText w:val="•"/>
      <w:lvlJc w:val="left"/>
      <w:pPr>
        <w:ind w:left="2629" w:hanging="136"/>
      </w:pPr>
      <w:rPr>
        <w:rFonts w:hint="default"/>
      </w:rPr>
    </w:lvl>
    <w:lvl w:ilvl="5" w:tplc="FABA55DA">
      <w:numFmt w:val="bullet"/>
      <w:lvlText w:val="•"/>
      <w:lvlJc w:val="left"/>
      <w:pPr>
        <w:ind w:left="3251" w:hanging="136"/>
      </w:pPr>
      <w:rPr>
        <w:rFonts w:hint="default"/>
      </w:rPr>
    </w:lvl>
    <w:lvl w:ilvl="6" w:tplc="FE3E50EA">
      <w:numFmt w:val="bullet"/>
      <w:lvlText w:val="•"/>
      <w:lvlJc w:val="left"/>
      <w:pPr>
        <w:ind w:left="3873" w:hanging="136"/>
      </w:pPr>
      <w:rPr>
        <w:rFonts w:hint="default"/>
      </w:rPr>
    </w:lvl>
    <w:lvl w:ilvl="7" w:tplc="8C088E36">
      <w:numFmt w:val="bullet"/>
      <w:lvlText w:val="•"/>
      <w:lvlJc w:val="left"/>
      <w:pPr>
        <w:ind w:left="4496" w:hanging="136"/>
      </w:pPr>
      <w:rPr>
        <w:rFonts w:hint="default"/>
      </w:rPr>
    </w:lvl>
    <w:lvl w:ilvl="8" w:tplc="0FBE2F46">
      <w:numFmt w:val="bullet"/>
      <w:lvlText w:val="•"/>
      <w:lvlJc w:val="left"/>
      <w:pPr>
        <w:ind w:left="5118" w:hanging="136"/>
      </w:pPr>
      <w:rPr>
        <w:rFonts w:hint="default"/>
      </w:rPr>
    </w:lvl>
  </w:abstractNum>
  <w:abstractNum w:abstractNumId="446" w15:restartNumberingAfterBreak="0">
    <w:nsid w:val="4ED4719A"/>
    <w:multiLevelType w:val="multilevel"/>
    <w:tmpl w:val="760C4D92"/>
    <w:lvl w:ilvl="0">
      <w:start w:val="1"/>
      <w:numFmt w:val="decimal"/>
      <w:lvlText w:val="%1"/>
      <w:lvlJc w:val="left"/>
      <w:pPr>
        <w:ind w:left="1681" w:hanging="720"/>
      </w:pPr>
      <w:rPr>
        <w:rFonts w:hint="default"/>
      </w:rPr>
    </w:lvl>
    <w:lvl w:ilvl="1">
      <w:start w:val="1"/>
      <w:numFmt w:val="decimal"/>
      <w:lvlText w:val="%1.%2."/>
      <w:lvlJc w:val="left"/>
      <w:pPr>
        <w:ind w:left="1681" w:hanging="720"/>
      </w:pPr>
      <w:rPr>
        <w:rFonts w:ascii="Times New Roman" w:eastAsia="Times New Roman" w:hAnsi="Times New Roman" w:cs="Times New Roman" w:hint="default"/>
        <w:spacing w:val="-5"/>
        <w:w w:val="100"/>
        <w:sz w:val="28"/>
        <w:szCs w:val="28"/>
      </w:rPr>
    </w:lvl>
    <w:lvl w:ilvl="2">
      <w:start w:val="1"/>
      <w:numFmt w:val="decimal"/>
      <w:lvlText w:val="%1.%2.%3"/>
      <w:lvlJc w:val="left"/>
      <w:pPr>
        <w:ind w:left="1681" w:hanging="720"/>
      </w:pPr>
      <w:rPr>
        <w:rFonts w:ascii="Times New Roman" w:eastAsia="Times New Roman" w:hAnsi="Times New Roman" w:cs="Times New Roman" w:hint="default"/>
        <w:spacing w:val="-5"/>
        <w:w w:val="100"/>
        <w:sz w:val="28"/>
        <w:szCs w:val="28"/>
      </w:rPr>
    </w:lvl>
    <w:lvl w:ilvl="3">
      <w:numFmt w:val="bullet"/>
      <w:lvlText w:val="•"/>
      <w:lvlJc w:val="left"/>
      <w:pPr>
        <w:ind w:left="4230" w:hanging="720"/>
      </w:pPr>
      <w:rPr>
        <w:rFonts w:hint="default"/>
      </w:rPr>
    </w:lvl>
    <w:lvl w:ilvl="4">
      <w:numFmt w:val="bullet"/>
      <w:lvlText w:val="•"/>
      <w:lvlJc w:val="left"/>
      <w:pPr>
        <w:ind w:left="5080" w:hanging="720"/>
      </w:pPr>
      <w:rPr>
        <w:rFonts w:hint="default"/>
      </w:rPr>
    </w:lvl>
    <w:lvl w:ilvl="5">
      <w:numFmt w:val="bullet"/>
      <w:lvlText w:val="•"/>
      <w:lvlJc w:val="left"/>
      <w:pPr>
        <w:ind w:left="5930" w:hanging="720"/>
      </w:pPr>
      <w:rPr>
        <w:rFonts w:hint="default"/>
      </w:rPr>
    </w:lvl>
    <w:lvl w:ilvl="6">
      <w:numFmt w:val="bullet"/>
      <w:lvlText w:val="•"/>
      <w:lvlJc w:val="left"/>
      <w:pPr>
        <w:ind w:left="6780" w:hanging="720"/>
      </w:pPr>
      <w:rPr>
        <w:rFonts w:hint="default"/>
      </w:rPr>
    </w:lvl>
    <w:lvl w:ilvl="7">
      <w:numFmt w:val="bullet"/>
      <w:lvlText w:val="•"/>
      <w:lvlJc w:val="left"/>
      <w:pPr>
        <w:ind w:left="7630" w:hanging="720"/>
      </w:pPr>
      <w:rPr>
        <w:rFonts w:hint="default"/>
      </w:rPr>
    </w:lvl>
    <w:lvl w:ilvl="8">
      <w:numFmt w:val="bullet"/>
      <w:lvlText w:val="•"/>
      <w:lvlJc w:val="left"/>
      <w:pPr>
        <w:ind w:left="8480" w:hanging="720"/>
      </w:pPr>
      <w:rPr>
        <w:rFonts w:hint="default"/>
      </w:rPr>
    </w:lvl>
  </w:abstractNum>
  <w:abstractNum w:abstractNumId="447" w15:restartNumberingAfterBreak="0">
    <w:nsid w:val="4F040860"/>
    <w:multiLevelType w:val="hybridMultilevel"/>
    <w:tmpl w:val="EED88366"/>
    <w:lvl w:ilvl="0" w:tplc="5282B5C6">
      <w:numFmt w:val="bullet"/>
      <w:lvlText w:val="•"/>
      <w:lvlJc w:val="left"/>
      <w:pPr>
        <w:ind w:left="134" w:hanging="144"/>
      </w:pPr>
      <w:rPr>
        <w:rFonts w:ascii="Times New Roman" w:eastAsia="Times New Roman" w:hAnsi="Times New Roman" w:cs="Times New Roman" w:hint="default"/>
        <w:w w:val="100"/>
        <w:sz w:val="24"/>
        <w:szCs w:val="24"/>
      </w:rPr>
    </w:lvl>
    <w:lvl w:ilvl="1" w:tplc="01B83448">
      <w:numFmt w:val="bullet"/>
      <w:lvlText w:val="•"/>
      <w:lvlJc w:val="left"/>
      <w:pPr>
        <w:ind w:left="606" w:hanging="144"/>
      </w:pPr>
      <w:rPr>
        <w:rFonts w:hint="default"/>
      </w:rPr>
    </w:lvl>
    <w:lvl w:ilvl="2" w:tplc="F5AC7BC0">
      <w:numFmt w:val="bullet"/>
      <w:lvlText w:val="•"/>
      <w:lvlJc w:val="left"/>
      <w:pPr>
        <w:ind w:left="1072" w:hanging="144"/>
      </w:pPr>
      <w:rPr>
        <w:rFonts w:hint="default"/>
      </w:rPr>
    </w:lvl>
    <w:lvl w:ilvl="3" w:tplc="109479F6">
      <w:numFmt w:val="bullet"/>
      <w:lvlText w:val="•"/>
      <w:lvlJc w:val="left"/>
      <w:pPr>
        <w:ind w:left="1538" w:hanging="144"/>
      </w:pPr>
      <w:rPr>
        <w:rFonts w:hint="default"/>
      </w:rPr>
    </w:lvl>
    <w:lvl w:ilvl="4" w:tplc="49C0D840">
      <w:numFmt w:val="bullet"/>
      <w:lvlText w:val="•"/>
      <w:lvlJc w:val="left"/>
      <w:pPr>
        <w:ind w:left="2004" w:hanging="144"/>
      </w:pPr>
      <w:rPr>
        <w:rFonts w:hint="default"/>
      </w:rPr>
    </w:lvl>
    <w:lvl w:ilvl="5" w:tplc="9086C7D2">
      <w:numFmt w:val="bullet"/>
      <w:lvlText w:val="•"/>
      <w:lvlJc w:val="left"/>
      <w:pPr>
        <w:ind w:left="2471" w:hanging="144"/>
      </w:pPr>
      <w:rPr>
        <w:rFonts w:hint="default"/>
      </w:rPr>
    </w:lvl>
    <w:lvl w:ilvl="6" w:tplc="72102EFA">
      <w:numFmt w:val="bullet"/>
      <w:lvlText w:val="•"/>
      <w:lvlJc w:val="left"/>
      <w:pPr>
        <w:ind w:left="2937" w:hanging="144"/>
      </w:pPr>
      <w:rPr>
        <w:rFonts w:hint="default"/>
      </w:rPr>
    </w:lvl>
    <w:lvl w:ilvl="7" w:tplc="903611C2">
      <w:numFmt w:val="bullet"/>
      <w:lvlText w:val="•"/>
      <w:lvlJc w:val="left"/>
      <w:pPr>
        <w:ind w:left="3403" w:hanging="144"/>
      </w:pPr>
      <w:rPr>
        <w:rFonts w:hint="default"/>
      </w:rPr>
    </w:lvl>
    <w:lvl w:ilvl="8" w:tplc="B19C5AFC">
      <w:numFmt w:val="bullet"/>
      <w:lvlText w:val="•"/>
      <w:lvlJc w:val="left"/>
      <w:pPr>
        <w:ind w:left="3869" w:hanging="144"/>
      </w:pPr>
      <w:rPr>
        <w:rFonts w:hint="default"/>
      </w:rPr>
    </w:lvl>
  </w:abstractNum>
  <w:abstractNum w:abstractNumId="448" w15:restartNumberingAfterBreak="0">
    <w:nsid w:val="4F17698E"/>
    <w:multiLevelType w:val="hybridMultilevel"/>
    <w:tmpl w:val="59C07B42"/>
    <w:lvl w:ilvl="0" w:tplc="F8ACA1B4">
      <w:numFmt w:val="bullet"/>
      <w:lvlText w:val="•"/>
      <w:lvlJc w:val="left"/>
      <w:pPr>
        <w:ind w:left="106" w:hanging="140"/>
      </w:pPr>
      <w:rPr>
        <w:rFonts w:ascii="Times New Roman" w:eastAsia="Times New Roman" w:hAnsi="Times New Roman" w:cs="Times New Roman" w:hint="default"/>
        <w:w w:val="95"/>
        <w:sz w:val="24"/>
        <w:szCs w:val="24"/>
      </w:rPr>
    </w:lvl>
    <w:lvl w:ilvl="1" w:tplc="10364182">
      <w:numFmt w:val="bullet"/>
      <w:lvlText w:val="•"/>
      <w:lvlJc w:val="left"/>
      <w:pPr>
        <w:ind w:left="724" w:hanging="140"/>
      </w:pPr>
      <w:rPr>
        <w:rFonts w:hint="default"/>
      </w:rPr>
    </w:lvl>
    <w:lvl w:ilvl="2" w:tplc="711E08A2">
      <w:numFmt w:val="bullet"/>
      <w:lvlText w:val="•"/>
      <w:lvlJc w:val="left"/>
      <w:pPr>
        <w:ind w:left="1349" w:hanging="140"/>
      </w:pPr>
      <w:rPr>
        <w:rFonts w:hint="default"/>
      </w:rPr>
    </w:lvl>
    <w:lvl w:ilvl="3" w:tplc="71BE1A36">
      <w:numFmt w:val="bullet"/>
      <w:lvlText w:val="•"/>
      <w:lvlJc w:val="left"/>
      <w:pPr>
        <w:ind w:left="1973" w:hanging="140"/>
      </w:pPr>
      <w:rPr>
        <w:rFonts w:hint="default"/>
      </w:rPr>
    </w:lvl>
    <w:lvl w:ilvl="4" w:tplc="FC782DAC">
      <w:numFmt w:val="bullet"/>
      <w:lvlText w:val="•"/>
      <w:lvlJc w:val="left"/>
      <w:pPr>
        <w:ind w:left="2598" w:hanging="140"/>
      </w:pPr>
      <w:rPr>
        <w:rFonts w:hint="default"/>
      </w:rPr>
    </w:lvl>
    <w:lvl w:ilvl="5" w:tplc="69182284">
      <w:numFmt w:val="bullet"/>
      <w:lvlText w:val="•"/>
      <w:lvlJc w:val="left"/>
      <w:pPr>
        <w:ind w:left="3222" w:hanging="140"/>
      </w:pPr>
      <w:rPr>
        <w:rFonts w:hint="default"/>
      </w:rPr>
    </w:lvl>
    <w:lvl w:ilvl="6" w:tplc="91C0DBEE">
      <w:numFmt w:val="bullet"/>
      <w:lvlText w:val="•"/>
      <w:lvlJc w:val="left"/>
      <w:pPr>
        <w:ind w:left="3847" w:hanging="140"/>
      </w:pPr>
      <w:rPr>
        <w:rFonts w:hint="default"/>
      </w:rPr>
    </w:lvl>
    <w:lvl w:ilvl="7" w:tplc="F4EA58DC">
      <w:numFmt w:val="bullet"/>
      <w:lvlText w:val="•"/>
      <w:lvlJc w:val="left"/>
      <w:pPr>
        <w:ind w:left="4471" w:hanging="140"/>
      </w:pPr>
      <w:rPr>
        <w:rFonts w:hint="default"/>
      </w:rPr>
    </w:lvl>
    <w:lvl w:ilvl="8" w:tplc="565EC346">
      <w:numFmt w:val="bullet"/>
      <w:lvlText w:val="•"/>
      <w:lvlJc w:val="left"/>
      <w:pPr>
        <w:ind w:left="5096" w:hanging="140"/>
      </w:pPr>
      <w:rPr>
        <w:rFonts w:hint="default"/>
      </w:rPr>
    </w:lvl>
  </w:abstractNum>
  <w:abstractNum w:abstractNumId="449" w15:restartNumberingAfterBreak="0">
    <w:nsid w:val="4F1B770D"/>
    <w:multiLevelType w:val="hybridMultilevel"/>
    <w:tmpl w:val="02886B12"/>
    <w:lvl w:ilvl="0" w:tplc="E9AE6C28">
      <w:start w:val="1"/>
      <w:numFmt w:val="decimal"/>
      <w:lvlText w:val="%1."/>
      <w:lvlJc w:val="left"/>
      <w:pPr>
        <w:ind w:left="540" w:hanging="232"/>
      </w:pPr>
      <w:rPr>
        <w:rFonts w:ascii="Times New Roman" w:eastAsia="Times New Roman" w:hAnsi="Times New Roman" w:cs="Times New Roman" w:hint="default"/>
        <w:w w:val="100"/>
        <w:sz w:val="24"/>
        <w:szCs w:val="24"/>
      </w:rPr>
    </w:lvl>
    <w:lvl w:ilvl="1" w:tplc="9A10EBC0">
      <w:numFmt w:val="bullet"/>
      <w:lvlText w:val="•"/>
      <w:lvlJc w:val="left"/>
      <w:pPr>
        <w:ind w:left="1502" w:hanging="232"/>
      </w:pPr>
      <w:rPr>
        <w:rFonts w:hint="default"/>
      </w:rPr>
    </w:lvl>
    <w:lvl w:ilvl="2" w:tplc="D1A8CD98">
      <w:numFmt w:val="bullet"/>
      <w:lvlText w:val="•"/>
      <w:lvlJc w:val="left"/>
      <w:pPr>
        <w:ind w:left="2464" w:hanging="232"/>
      </w:pPr>
      <w:rPr>
        <w:rFonts w:hint="default"/>
      </w:rPr>
    </w:lvl>
    <w:lvl w:ilvl="3" w:tplc="DC58DCD6">
      <w:numFmt w:val="bullet"/>
      <w:lvlText w:val="•"/>
      <w:lvlJc w:val="left"/>
      <w:pPr>
        <w:ind w:left="3426" w:hanging="232"/>
      </w:pPr>
      <w:rPr>
        <w:rFonts w:hint="default"/>
      </w:rPr>
    </w:lvl>
    <w:lvl w:ilvl="4" w:tplc="AE14A3B8">
      <w:numFmt w:val="bullet"/>
      <w:lvlText w:val="•"/>
      <w:lvlJc w:val="left"/>
      <w:pPr>
        <w:ind w:left="4388" w:hanging="232"/>
      </w:pPr>
      <w:rPr>
        <w:rFonts w:hint="default"/>
      </w:rPr>
    </w:lvl>
    <w:lvl w:ilvl="5" w:tplc="46BCF052">
      <w:numFmt w:val="bullet"/>
      <w:lvlText w:val="•"/>
      <w:lvlJc w:val="left"/>
      <w:pPr>
        <w:ind w:left="5350" w:hanging="232"/>
      </w:pPr>
      <w:rPr>
        <w:rFonts w:hint="default"/>
      </w:rPr>
    </w:lvl>
    <w:lvl w:ilvl="6" w:tplc="11CAE188">
      <w:numFmt w:val="bullet"/>
      <w:lvlText w:val="•"/>
      <w:lvlJc w:val="left"/>
      <w:pPr>
        <w:ind w:left="6312" w:hanging="232"/>
      </w:pPr>
      <w:rPr>
        <w:rFonts w:hint="default"/>
      </w:rPr>
    </w:lvl>
    <w:lvl w:ilvl="7" w:tplc="B4F46264">
      <w:numFmt w:val="bullet"/>
      <w:lvlText w:val="•"/>
      <w:lvlJc w:val="left"/>
      <w:pPr>
        <w:ind w:left="7274" w:hanging="232"/>
      </w:pPr>
      <w:rPr>
        <w:rFonts w:hint="default"/>
      </w:rPr>
    </w:lvl>
    <w:lvl w:ilvl="8" w:tplc="1EDAED32">
      <w:numFmt w:val="bullet"/>
      <w:lvlText w:val="•"/>
      <w:lvlJc w:val="left"/>
      <w:pPr>
        <w:ind w:left="8236" w:hanging="232"/>
      </w:pPr>
      <w:rPr>
        <w:rFonts w:hint="default"/>
      </w:rPr>
    </w:lvl>
  </w:abstractNum>
  <w:abstractNum w:abstractNumId="450" w15:restartNumberingAfterBreak="0">
    <w:nsid w:val="4F390AC7"/>
    <w:multiLevelType w:val="hybridMultilevel"/>
    <w:tmpl w:val="61DA7CCC"/>
    <w:lvl w:ilvl="0" w:tplc="32962F04">
      <w:numFmt w:val="bullet"/>
      <w:lvlText w:val="•"/>
      <w:lvlJc w:val="left"/>
      <w:pPr>
        <w:ind w:left="277" w:hanging="144"/>
      </w:pPr>
      <w:rPr>
        <w:rFonts w:ascii="Times New Roman" w:eastAsia="Times New Roman" w:hAnsi="Times New Roman" w:cs="Times New Roman" w:hint="default"/>
        <w:w w:val="100"/>
        <w:sz w:val="24"/>
        <w:szCs w:val="24"/>
      </w:rPr>
    </w:lvl>
    <w:lvl w:ilvl="1" w:tplc="0DEC75A2">
      <w:numFmt w:val="bullet"/>
      <w:lvlText w:val="•"/>
      <w:lvlJc w:val="left"/>
      <w:pPr>
        <w:ind w:left="846" w:hanging="144"/>
      </w:pPr>
      <w:rPr>
        <w:rFonts w:hint="default"/>
      </w:rPr>
    </w:lvl>
    <w:lvl w:ilvl="2" w:tplc="6338D958">
      <w:numFmt w:val="bullet"/>
      <w:lvlText w:val="•"/>
      <w:lvlJc w:val="left"/>
      <w:pPr>
        <w:ind w:left="1412" w:hanging="144"/>
      </w:pPr>
      <w:rPr>
        <w:rFonts w:hint="default"/>
      </w:rPr>
    </w:lvl>
    <w:lvl w:ilvl="3" w:tplc="8940E08A">
      <w:numFmt w:val="bullet"/>
      <w:lvlText w:val="•"/>
      <w:lvlJc w:val="left"/>
      <w:pPr>
        <w:ind w:left="1978" w:hanging="144"/>
      </w:pPr>
      <w:rPr>
        <w:rFonts w:hint="default"/>
      </w:rPr>
    </w:lvl>
    <w:lvl w:ilvl="4" w:tplc="8CAE830E">
      <w:numFmt w:val="bullet"/>
      <w:lvlText w:val="•"/>
      <w:lvlJc w:val="left"/>
      <w:pPr>
        <w:ind w:left="2544" w:hanging="144"/>
      </w:pPr>
      <w:rPr>
        <w:rFonts w:hint="default"/>
      </w:rPr>
    </w:lvl>
    <w:lvl w:ilvl="5" w:tplc="30FEC6A8">
      <w:numFmt w:val="bullet"/>
      <w:lvlText w:val="•"/>
      <w:lvlJc w:val="left"/>
      <w:pPr>
        <w:ind w:left="3111" w:hanging="144"/>
      </w:pPr>
      <w:rPr>
        <w:rFonts w:hint="default"/>
      </w:rPr>
    </w:lvl>
    <w:lvl w:ilvl="6" w:tplc="9B441378">
      <w:numFmt w:val="bullet"/>
      <w:lvlText w:val="•"/>
      <w:lvlJc w:val="left"/>
      <w:pPr>
        <w:ind w:left="3677" w:hanging="144"/>
      </w:pPr>
      <w:rPr>
        <w:rFonts w:hint="default"/>
      </w:rPr>
    </w:lvl>
    <w:lvl w:ilvl="7" w:tplc="383E2124">
      <w:numFmt w:val="bullet"/>
      <w:lvlText w:val="•"/>
      <w:lvlJc w:val="left"/>
      <w:pPr>
        <w:ind w:left="4243" w:hanging="144"/>
      </w:pPr>
      <w:rPr>
        <w:rFonts w:hint="default"/>
      </w:rPr>
    </w:lvl>
    <w:lvl w:ilvl="8" w:tplc="E7C2C41C">
      <w:numFmt w:val="bullet"/>
      <w:lvlText w:val="•"/>
      <w:lvlJc w:val="left"/>
      <w:pPr>
        <w:ind w:left="4809" w:hanging="144"/>
      </w:pPr>
      <w:rPr>
        <w:rFonts w:hint="default"/>
      </w:rPr>
    </w:lvl>
  </w:abstractNum>
  <w:abstractNum w:abstractNumId="451" w15:restartNumberingAfterBreak="0">
    <w:nsid w:val="4F5C30AA"/>
    <w:multiLevelType w:val="hybridMultilevel"/>
    <w:tmpl w:val="3EDCD82C"/>
    <w:lvl w:ilvl="0" w:tplc="CD9A1A0A">
      <w:numFmt w:val="bullet"/>
      <w:lvlText w:val="•"/>
      <w:lvlJc w:val="left"/>
      <w:pPr>
        <w:ind w:left="277" w:hanging="144"/>
      </w:pPr>
      <w:rPr>
        <w:rFonts w:ascii="Times New Roman" w:eastAsia="Times New Roman" w:hAnsi="Times New Roman" w:cs="Times New Roman" w:hint="default"/>
        <w:w w:val="100"/>
        <w:sz w:val="24"/>
        <w:szCs w:val="24"/>
      </w:rPr>
    </w:lvl>
    <w:lvl w:ilvl="1" w:tplc="6E04F194">
      <w:numFmt w:val="bullet"/>
      <w:lvlText w:val="•"/>
      <w:lvlJc w:val="left"/>
      <w:pPr>
        <w:ind w:left="788" w:hanging="144"/>
      </w:pPr>
      <w:rPr>
        <w:rFonts w:hint="default"/>
      </w:rPr>
    </w:lvl>
    <w:lvl w:ilvl="2" w:tplc="72CA2EDE">
      <w:numFmt w:val="bullet"/>
      <w:lvlText w:val="•"/>
      <w:lvlJc w:val="left"/>
      <w:pPr>
        <w:ind w:left="1296" w:hanging="144"/>
      </w:pPr>
      <w:rPr>
        <w:rFonts w:hint="default"/>
      </w:rPr>
    </w:lvl>
    <w:lvl w:ilvl="3" w:tplc="59CAF05C">
      <w:numFmt w:val="bullet"/>
      <w:lvlText w:val="•"/>
      <w:lvlJc w:val="left"/>
      <w:pPr>
        <w:ind w:left="1804" w:hanging="144"/>
      </w:pPr>
      <w:rPr>
        <w:rFonts w:hint="default"/>
      </w:rPr>
    </w:lvl>
    <w:lvl w:ilvl="4" w:tplc="BEC63AD8">
      <w:numFmt w:val="bullet"/>
      <w:lvlText w:val="•"/>
      <w:lvlJc w:val="left"/>
      <w:pPr>
        <w:ind w:left="2312" w:hanging="144"/>
      </w:pPr>
      <w:rPr>
        <w:rFonts w:hint="default"/>
      </w:rPr>
    </w:lvl>
    <w:lvl w:ilvl="5" w:tplc="BBA658E4">
      <w:numFmt w:val="bullet"/>
      <w:lvlText w:val="•"/>
      <w:lvlJc w:val="left"/>
      <w:pPr>
        <w:ind w:left="2821" w:hanging="144"/>
      </w:pPr>
      <w:rPr>
        <w:rFonts w:hint="default"/>
      </w:rPr>
    </w:lvl>
    <w:lvl w:ilvl="6" w:tplc="AF304260">
      <w:numFmt w:val="bullet"/>
      <w:lvlText w:val="•"/>
      <w:lvlJc w:val="left"/>
      <w:pPr>
        <w:ind w:left="3329" w:hanging="144"/>
      </w:pPr>
      <w:rPr>
        <w:rFonts w:hint="default"/>
      </w:rPr>
    </w:lvl>
    <w:lvl w:ilvl="7" w:tplc="EBC69486">
      <w:numFmt w:val="bullet"/>
      <w:lvlText w:val="•"/>
      <w:lvlJc w:val="left"/>
      <w:pPr>
        <w:ind w:left="3837" w:hanging="144"/>
      </w:pPr>
      <w:rPr>
        <w:rFonts w:hint="default"/>
      </w:rPr>
    </w:lvl>
    <w:lvl w:ilvl="8" w:tplc="443E5708">
      <w:numFmt w:val="bullet"/>
      <w:lvlText w:val="•"/>
      <w:lvlJc w:val="left"/>
      <w:pPr>
        <w:ind w:left="4345" w:hanging="144"/>
      </w:pPr>
      <w:rPr>
        <w:rFonts w:hint="default"/>
      </w:rPr>
    </w:lvl>
  </w:abstractNum>
  <w:abstractNum w:abstractNumId="452" w15:restartNumberingAfterBreak="0">
    <w:nsid w:val="4FDB482E"/>
    <w:multiLevelType w:val="hybridMultilevel"/>
    <w:tmpl w:val="809EAC12"/>
    <w:lvl w:ilvl="0" w:tplc="DD84B9FC">
      <w:numFmt w:val="bullet"/>
      <w:lvlText w:val="•"/>
      <w:lvlJc w:val="left"/>
      <w:pPr>
        <w:ind w:left="237" w:hanging="140"/>
      </w:pPr>
      <w:rPr>
        <w:rFonts w:ascii="Times New Roman" w:eastAsia="Times New Roman" w:hAnsi="Times New Roman" w:cs="Times New Roman" w:hint="default"/>
        <w:w w:val="95"/>
        <w:sz w:val="24"/>
        <w:szCs w:val="24"/>
      </w:rPr>
    </w:lvl>
    <w:lvl w:ilvl="1" w:tplc="75D4CA5E">
      <w:numFmt w:val="bullet"/>
      <w:lvlText w:val="•"/>
      <w:lvlJc w:val="left"/>
      <w:pPr>
        <w:ind w:left="624" w:hanging="140"/>
      </w:pPr>
      <w:rPr>
        <w:rFonts w:hint="default"/>
      </w:rPr>
    </w:lvl>
    <w:lvl w:ilvl="2" w:tplc="12B03F72">
      <w:numFmt w:val="bullet"/>
      <w:lvlText w:val="•"/>
      <w:lvlJc w:val="left"/>
      <w:pPr>
        <w:ind w:left="1009" w:hanging="140"/>
      </w:pPr>
      <w:rPr>
        <w:rFonts w:hint="default"/>
      </w:rPr>
    </w:lvl>
    <w:lvl w:ilvl="3" w:tplc="4280AE28">
      <w:numFmt w:val="bullet"/>
      <w:lvlText w:val="•"/>
      <w:lvlJc w:val="left"/>
      <w:pPr>
        <w:ind w:left="1393" w:hanging="140"/>
      </w:pPr>
      <w:rPr>
        <w:rFonts w:hint="default"/>
      </w:rPr>
    </w:lvl>
    <w:lvl w:ilvl="4" w:tplc="C8C6C826">
      <w:numFmt w:val="bullet"/>
      <w:lvlText w:val="•"/>
      <w:lvlJc w:val="left"/>
      <w:pPr>
        <w:ind w:left="1778" w:hanging="140"/>
      </w:pPr>
      <w:rPr>
        <w:rFonts w:hint="default"/>
      </w:rPr>
    </w:lvl>
    <w:lvl w:ilvl="5" w:tplc="EDA42EAA">
      <w:numFmt w:val="bullet"/>
      <w:lvlText w:val="•"/>
      <w:lvlJc w:val="left"/>
      <w:pPr>
        <w:ind w:left="2163" w:hanging="140"/>
      </w:pPr>
      <w:rPr>
        <w:rFonts w:hint="default"/>
      </w:rPr>
    </w:lvl>
    <w:lvl w:ilvl="6" w:tplc="8570C2AC">
      <w:numFmt w:val="bullet"/>
      <w:lvlText w:val="•"/>
      <w:lvlJc w:val="left"/>
      <w:pPr>
        <w:ind w:left="2547" w:hanging="140"/>
      </w:pPr>
      <w:rPr>
        <w:rFonts w:hint="default"/>
      </w:rPr>
    </w:lvl>
    <w:lvl w:ilvl="7" w:tplc="C78CD498">
      <w:numFmt w:val="bullet"/>
      <w:lvlText w:val="•"/>
      <w:lvlJc w:val="left"/>
      <w:pPr>
        <w:ind w:left="2932" w:hanging="140"/>
      </w:pPr>
      <w:rPr>
        <w:rFonts w:hint="default"/>
      </w:rPr>
    </w:lvl>
    <w:lvl w:ilvl="8" w:tplc="6B26FBDC">
      <w:numFmt w:val="bullet"/>
      <w:lvlText w:val="•"/>
      <w:lvlJc w:val="left"/>
      <w:pPr>
        <w:ind w:left="3316" w:hanging="140"/>
      </w:pPr>
      <w:rPr>
        <w:rFonts w:hint="default"/>
      </w:rPr>
    </w:lvl>
  </w:abstractNum>
  <w:abstractNum w:abstractNumId="453" w15:restartNumberingAfterBreak="0">
    <w:nsid w:val="504A6159"/>
    <w:multiLevelType w:val="hybridMultilevel"/>
    <w:tmpl w:val="CDE8EF24"/>
    <w:lvl w:ilvl="0" w:tplc="E820A03E">
      <w:numFmt w:val="bullet"/>
      <w:lvlText w:val="•"/>
      <w:lvlJc w:val="left"/>
      <w:pPr>
        <w:ind w:left="226" w:hanging="144"/>
      </w:pPr>
      <w:rPr>
        <w:rFonts w:ascii="Times New Roman" w:eastAsia="Times New Roman" w:hAnsi="Times New Roman" w:cs="Times New Roman" w:hint="default"/>
        <w:i/>
        <w:w w:val="100"/>
        <w:sz w:val="24"/>
        <w:szCs w:val="24"/>
      </w:rPr>
    </w:lvl>
    <w:lvl w:ilvl="1" w:tplc="EBDAC672">
      <w:numFmt w:val="bullet"/>
      <w:lvlText w:val="•"/>
      <w:lvlJc w:val="left"/>
      <w:pPr>
        <w:ind w:left="674" w:hanging="144"/>
      </w:pPr>
      <w:rPr>
        <w:rFonts w:hint="default"/>
      </w:rPr>
    </w:lvl>
    <w:lvl w:ilvl="2" w:tplc="852A4336">
      <w:numFmt w:val="bullet"/>
      <w:lvlText w:val="•"/>
      <w:lvlJc w:val="left"/>
      <w:pPr>
        <w:ind w:left="1128" w:hanging="144"/>
      </w:pPr>
      <w:rPr>
        <w:rFonts w:hint="default"/>
      </w:rPr>
    </w:lvl>
    <w:lvl w:ilvl="3" w:tplc="DF22BE7E">
      <w:numFmt w:val="bullet"/>
      <w:lvlText w:val="•"/>
      <w:lvlJc w:val="left"/>
      <w:pPr>
        <w:ind w:left="1582" w:hanging="144"/>
      </w:pPr>
      <w:rPr>
        <w:rFonts w:hint="default"/>
      </w:rPr>
    </w:lvl>
    <w:lvl w:ilvl="4" w:tplc="758E3BF8">
      <w:numFmt w:val="bullet"/>
      <w:lvlText w:val="•"/>
      <w:lvlJc w:val="left"/>
      <w:pPr>
        <w:ind w:left="2036" w:hanging="144"/>
      </w:pPr>
      <w:rPr>
        <w:rFonts w:hint="default"/>
      </w:rPr>
    </w:lvl>
    <w:lvl w:ilvl="5" w:tplc="ED047738">
      <w:numFmt w:val="bullet"/>
      <w:lvlText w:val="•"/>
      <w:lvlJc w:val="left"/>
      <w:pPr>
        <w:ind w:left="2491" w:hanging="144"/>
      </w:pPr>
      <w:rPr>
        <w:rFonts w:hint="default"/>
      </w:rPr>
    </w:lvl>
    <w:lvl w:ilvl="6" w:tplc="246A6AD0">
      <w:numFmt w:val="bullet"/>
      <w:lvlText w:val="•"/>
      <w:lvlJc w:val="left"/>
      <w:pPr>
        <w:ind w:left="2945" w:hanging="144"/>
      </w:pPr>
      <w:rPr>
        <w:rFonts w:hint="default"/>
      </w:rPr>
    </w:lvl>
    <w:lvl w:ilvl="7" w:tplc="4B72D96A">
      <w:numFmt w:val="bullet"/>
      <w:lvlText w:val="•"/>
      <w:lvlJc w:val="left"/>
      <w:pPr>
        <w:ind w:left="3399" w:hanging="144"/>
      </w:pPr>
      <w:rPr>
        <w:rFonts w:hint="default"/>
      </w:rPr>
    </w:lvl>
    <w:lvl w:ilvl="8" w:tplc="37BA5CEA">
      <w:numFmt w:val="bullet"/>
      <w:lvlText w:val="•"/>
      <w:lvlJc w:val="left"/>
      <w:pPr>
        <w:ind w:left="3853" w:hanging="144"/>
      </w:pPr>
      <w:rPr>
        <w:rFonts w:hint="default"/>
      </w:rPr>
    </w:lvl>
  </w:abstractNum>
  <w:abstractNum w:abstractNumId="454" w15:restartNumberingAfterBreak="0">
    <w:nsid w:val="504A7F3E"/>
    <w:multiLevelType w:val="hybridMultilevel"/>
    <w:tmpl w:val="7360925A"/>
    <w:lvl w:ilvl="0" w:tplc="0308982C">
      <w:numFmt w:val="bullet"/>
      <w:lvlText w:val="•"/>
      <w:lvlJc w:val="left"/>
      <w:pPr>
        <w:ind w:left="261" w:hanging="128"/>
      </w:pPr>
      <w:rPr>
        <w:rFonts w:ascii="Times New Roman" w:eastAsia="Times New Roman" w:hAnsi="Times New Roman" w:cs="Times New Roman" w:hint="default"/>
        <w:w w:val="87"/>
        <w:sz w:val="24"/>
        <w:szCs w:val="24"/>
      </w:rPr>
    </w:lvl>
    <w:lvl w:ilvl="1" w:tplc="78E09B16">
      <w:numFmt w:val="bullet"/>
      <w:lvlText w:val="•"/>
      <w:lvlJc w:val="left"/>
      <w:pPr>
        <w:ind w:left="828" w:hanging="128"/>
      </w:pPr>
      <w:rPr>
        <w:rFonts w:hint="default"/>
      </w:rPr>
    </w:lvl>
    <w:lvl w:ilvl="2" w:tplc="28BE4450">
      <w:numFmt w:val="bullet"/>
      <w:lvlText w:val="•"/>
      <w:lvlJc w:val="left"/>
      <w:pPr>
        <w:ind w:left="1396" w:hanging="128"/>
      </w:pPr>
      <w:rPr>
        <w:rFonts w:hint="default"/>
      </w:rPr>
    </w:lvl>
    <w:lvl w:ilvl="3" w:tplc="03EA66A0">
      <w:numFmt w:val="bullet"/>
      <w:lvlText w:val="•"/>
      <w:lvlJc w:val="left"/>
      <w:pPr>
        <w:ind w:left="1964" w:hanging="128"/>
      </w:pPr>
      <w:rPr>
        <w:rFonts w:hint="default"/>
      </w:rPr>
    </w:lvl>
    <w:lvl w:ilvl="4" w:tplc="653C2062">
      <w:numFmt w:val="bullet"/>
      <w:lvlText w:val="•"/>
      <w:lvlJc w:val="left"/>
      <w:pPr>
        <w:ind w:left="2532" w:hanging="128"/>
      </w:pPr>
      <w:rPr>
        <w:rFonts w:hint="default"/>
      </w:rPr>
    </w:lvl>
    <w:lvl w:ilvl="5" w:tplc="D01C41F8">
      <w:numFmt w:val="bullet"/>
      <w:lvlText w:val="•"/>
      <w:lvlJc w:val="left"/>
      <w:pPr>
        <w:ind w:left="3101" w:hanging="128"/>
      </w:pPr>
      <w:rPr>
        <w:rFonts w:hint="default"/>
      </w:rPr>
    </w:lvl>
    <w:lvl w:ilvl="6" w:tplc="461E7BE0">
      <w:numFmt w:val="bullet"/>
      <w:lvlText w:val="•"/>
      <w:lvlJc w:val="left"/>
      <w:pPr>
        <w:ind w:left="3669" w:hanging="128"/>
      </w:pPr>
      <w:rPr>
        <w:rFonts w:hint="default"/>
      </w:rPr>
    </w:lvl>
    <w:lvl w:ilvl="7" w:tplc="DA105050">
      <w:numFmt w:val="bullet"/>
      <w:lvlText w:val="•"/>
      <w:lvlJc w:val="left"/>
      <w:pPr>
        <w:ind w:left="4237" w:hanging="128"/>
      </w:pPr>
      <w:rPr>
        <w:rFonts w:hint="default"/>
      </w:rPr>
    </w:lvl>
    <w:lvl w:ilvl="8" w:tplc="A64AD800">
      <w:numFmt w:val="bullet"/>
      <w:lvlText w:val="•"/>
      <w:lvlJc w:val="left"/>
      <w:pPr>
        <w:ind w:left="4805" w:hanging="128"/>
      </w:pPr>
      <w:rPr>
        <w:rFonts w:hint="default"/>
      </w:rPr>
    </w:lvl>
  </w:abstractNum>
  <w:abstractNum w:abstractNumId="455" w15:restartNumberingAfterBreak="0">
    <w:nsid w:val="50615FC8"/>
    <w:multiLevelType w:val="hybridMultilevel"/>
    <w:tmpl w:val="A5ECB83C"/>
    <w:lvl w:ilvl="0" w:tplc="86EEF022">
      <w:numFmt w:val="bullet"/>
      <w:lvlText w:val="•"/>
      <w:lvlJc w:val="left"/>
      <w:pPr>
        <w:ind w:left="106" w:hanging="144"/>
      </w:pPr>
      <w:rPr>
        <w:rFonts w:ascii="Times New Roman" w:eastAsia="Times New Roman" w:hAnsi="Times New Roman" w:cs="Times New Roman" w:hint="default"/>
        <w:w w:val="100"/>
        <w:sz w:val="24"/>
        <w:szCs w:val="24"/>
      </w:rPr>
    </w:lvl>
    <w:lvl w:ilvl="1" w:tplc="09F8F35A">
      <w:numFmt w:val="bullet"/>
      <w:lvlText w:val="•"/>
      <w:lvlJc w:val="left"/>
      <w:pPr>
        <w:ind w:left="723" w:hanging="144"/>
      </w:pPr>
      <w:rPr>
        <w:rFonts w:hint="default"/>
      </w:rPr>
    </w:lvl>
    <w:lvl w:ilvl="2" w:tplc="52783612">
      <w:numFmt w:val="bullet"/>
      <w:lvlText w:val="•"/>
      <w:lvlJc w:val="left"/>
      <w:pPr>
        <w:ind w:left="1347" w:hanging="144"/>
      </w:pPr>
      <w:rPr>
        <w:rFonts w:hint="default"/>
      </w:rPr>
    </w:lvl>
    <w:lvl w:ilvl="3" w:tplc="CA06C7EC">
      <w:numFmt w:val="bullet"/>
      <w:lvlText w:val="•"/>
      <w:lvlJc w:val="left"/>
      <w:pPr>
        <w:ind w:left="1970" w:hanging="144"/>
      </w:pPr>
      <w:rPr>
        <w:rFonts w:hint="default"/>
      </w:rPr>
    </w:lvl>
    <w:lvl w:ilvl="4" w:tplc="480ED826">
      <w:numFmt w:val="bullet"/>
      <w:lvlText w:val="•"/>
      <w:lvlJc w:val="left"/>
      <w:pPr>
        <w:ind w:left="2594" w:hanging="144"/>
      </w:pPr>
      <w:rPr>
        <w:rFonts w:hint="default"/>
      </w:rPr>
    </w:lvl>
    <w:lvl w:ilvl="5" w:tplc="DAC688B6">
      <w:numFmt w:val="bullet"/>
      <w:lvlText w:val="•"/>
      <w:lvlJc w:val="left"/>
      <w:pPr>
        <w:ind w:left="3218" w:hanging="144"/>
      </w:pPr>
      <w:rPr>
        <w:rFonts w:hint="default"/>
      </w:rPr>
    </w:lvl>
    <w:lvl w:ilvl="6" w:tplc="2822174C">
      <w:numFmt w:val="bullet"/>
      <w:lvlText w:val="•"/>
      <w:lvlJc w:val="left"/>
      <w:pPr>
        <w:ind w:left="3841" w:hanging="144"/>
      </w:pPr>
      <w:rPr>
        <w:rFonts w:hint="default"/>
      </w:rPr>
    </w:lvl>
    <w:lvl w:ilvl="7" w:tplc="47527A54">
      <w:numFmt w:val="bullet"/>
      <w:lvlText w:val="•"/>
      <w:lvlJc w:val="left"/>
      <w:pPr>
        <w:ind w:left="4465" w:hanging="144"/>
      </w:pPr>
      <w:rPr>
        <w:rFonts w:hint="default"/>
      </w:rPr>
    </w:lvl>
    <w:lvl w:ilvl="8" w:tplc="4E463D1A">
      <w:numFmt w:val="bullet"/>
      <w:lvlText w:val="•"/>
      <w:lvlJc w:val="left"/>
      <w:pPr>
        <w:ind w:left="5088" w:hanging="144"/>
      </w:pPr>
      <w:rPr>
        <w:rFonts w:hint="default"/>
      </w:rPr>
    </w:lvl>
  </w:abstractNum>
  <w:abstractNum w:abstractNumId="456" w15:restartNumberingAfterBreak="0">
    <w:nsid w:val="50953C5F"/>
    <w:multiLevelType w:val="hybridMultilevel"/>
    <w:tmpl w:val="80246704"/>
    <w:lvl w:ilvl="0" w:tplc="8E689110">
      <w:numFmt w:val="bullet"/>
      <w:lvlText w:val="•"/>
      <w:lvlJc w:val="left"/>
      <w:pPr>
        <w:ind w:left="246" w:hanging="144"/>
      </w:pPr>
      <w:rPr>
        <w:rFonts w:ascii="Times New Roman" w:eastAsia="Times New Roman" w:hAnsi="Times New Roman" w:cs="Times New Roman" w:hint="default"/>
        <w:w w:val="100"/>
        <w:sz w:val="24"/>
        <w:szCs w:val="24"/>
      </w:rPr>
    </w:lvl>
    <w:lvl w:ilvl="1" w:tplc="7E22618C">
      <w:numFmt w:val="bullet"/>
      <w:lvlText w:val="•"/>
      <w:lvlJc w:val="left"/>
      <w:pPr>
        <w:ind w:left="626" w:hanging="144"/>
      </w:pPr>
      <w:rPr>
        <w:rFonts w:hint="default"/>
      </w:rPr>
    </w:lvl>
    <w:lvl w:ilvl="2" w:tplc="8C86945E">
      <w:numFmt w:val="bullet"/>
      <w:lvlText w:val="•"/>
      <w:lvlJc w:val="left"/>
      <w:pPr>
        <w:ind w:left="1012" w:hanging="144"/>
      </w:pPr>
      <w:rPr>
        <w:rFonts w:hint="default"/>
      </w:rPr>
    </w:lvl>
    <w:lvl w:ilvl="3" w:tplc="4DECDE78">
      <w:numFmt w:val="bullet"/>
      <w:lvlText w:val="•"/>
      <w:lvlJc w:val="left"/>
      <w:pPr>
        <w:ind w:left="1398" w:hanging="144"/>
      </w:pPr>
      <w:rPr>
        <w:rFonts w:hint="default"/>
      </w:rPr>
    </w:lvl>
    <w:lvl w:ilvl="4" w:tplc="39141A18">
      <w:numFmt w:val="bullet"/>
      <w:lvlText w:val="•"/>
      <w:lvlJc w:val="left"/>
      <w:pPr>
        <w:ind w:left="1784" w:hanging="144"/>
      </w:pPr>
      <w:rPr>
        <w:rFonts w:hint="default"/>
      </w:rPr>
    </w:lvl>
    <w:lvl w:ilvl="5" w:tplc="549A0C60">
      <w:numFmt w:val="bullet"/>
      <w:lvlText w:val="•"/>
      <w:lvlJc w:val="left"/>
      <w:pPr>
        <w:ind w:left="2171" w:hanging="144"/>
      </w:pPr>
      <w:rPr>
        <w:rFonts w:hint="default"/>
      </w:rPr>
    </w:lvl>
    <w:lvl w:ilvl="6" w:tplc="11066EF8">
      <w:numFmt w:val="bullet"/>
      <w:lvlText w:val="•"/>
      <w:lvlJc w:val="left"/>
      <w:pPr>
        <w:ind w:left="2557" w:hanging="144"/>
      </w:pPr>
      <w:rPr>
        <w:rFonts w:hint="default"/>
      </w:rPr>
    </w:lvl>
    <w:lvl w:ilvl="7" w:tplc="81AE5ABA">
      <w:numFmt w:val="bullet"/>
      <w:lvlText w:val="•"/>
      <w:lvlJc w:val="left"/>
      <w:pPr>
        <w:ind w:left="2943" w:hanging="144"/>
      </w:pPr>
      <w:rPr>
        <w:rFonts w:hint="default"/>
      </w:rPr>
    </w:lvl>
    <w:lvl w:ilvl="8" w:tplc="E7CC0E50">
      <w:numFmt w:val="bullet"/>
      <w:lvlText w:val="•"/>
      <w:lvlJc w:val="left"/>
      <w:pPr>
        <w:ind w:left="3329" w:hanging="144"/>
      </w:pPr>
      <w:rPr>
        <w:rFonts w:hint="default"/>
      </w:rPr>
    </w:lvl>
  </w:abstractNum>
  <w:abstractNum w:abstractNumId="457" w15:restartNumberingAfterBreak="0">
    <w:nsid w:val="509F20AB"/>
    <w:multiLevelType w:val="hybridMultilevel"/>
    <w:tmpl w:val="0674F4FA"/>
    <w:lvl w:ilvl="0" w:tplc="DD5812CC">
      <w:numFmt w:val="bullet"/>
      <w:lvlText w:val="•"/>
      <w:lvlJc w:val="left"/>
      <w:pPr>
        <w:ind w:left="254" w:hanging="144"/>
      </w:pPr>
      <w:rPr>
        <w:rFonts w:ascii="Times New Roman" w:eastAsia="Times New Roman" w:hAnsi="Times New Roman" w:cs="Times New Roman" w:hint="default"/>
        <w:w w:val="100"/>
        <w:sz w:val="24"/>
        <w:szCs w:val="24"/>
      </w:rPr>
    </w:lvl>
    <w:lvl w:ilvl="1" w:tplc="8F2E53BA">
      <w:numFmt w:val="bullet"/>
      <w:lvlText w:val="•"/>
      <w:lvlJc w:val="left"/>
      <w:pPr>
        <w:ind w:left="644" w:hanging="144"/>
      </w:pPr>
      <w:rPr>
        <w:rFonts w:hint="default"/>
      </w:rPr>
    </w:lvl>
    <w:lvl w:ilvl="2" w:tplc="7F9C1D80">
      <w:numFmt w:val="bullet"/>
      <w:lvlText w:val="•"/>
      <w:lvlJc w:val="left"/>
      <w:pPr>
        <w:ind w:left="1028" w:hanging="144"/>
      </w:pPr>
      <w:rPr>
        <w:rFonts w:hint="default"/>
      </w:rPr>
    </w:lvl>
    <w:lvl w:ilvl="3" w:tplc="03F8A966">
      <w:numFmt w:val="bullet"/>
      <w:lvlText w:val="•"/>
      <w:lvlJc w:val="left"/>
      <w:pPr>
        <w:ind w:left="1412" w:hanging="144"/>
      </w:pPr>
      <w:rPr>
        <w:rFonts w:hint="default"/>
      </w:rPr>
    </w:lvl>
    <w:lvl w:ilvl="4" w:tplc="2DB83BCE">
      <w:numFmt w:val="bullet"/>
      <w:lvlText w:val="•"/>
      <w:lvlJc w:val="left"/>
      <w:pPr>
        <w:ind w:left="1796" w:hanging="144"/>
      </w:pPr>
      <w:rPr>
        <w:rFonts w:hint="default"/>
      </w:rPr>
    </w:lvl>
    <w:lvl w:ilvl="5" w:tplc="C8E8F062">
      <w:numFmt w:val="bullet"/>
      <w:lvlText w:val="•"/>
      <w:lvlJc w:val="left"/>
      <w:pPr>
        <w:ind w:left="2180" w:hanging="144"/>
      </w:pPr>
      <w:rPr>
        <w:rFonts w:hint="default"/>
      </w:rPr>
    </w:lvl>
    <w:lvl w:ilvl="6" w:tplc="80D6F710">
      <w:numFmt w:val="bullet"/>
      <w:lvlText w:val="•"/>
      <w:lvlJc w:val="left"/>
      <w:pPr>
        <w:ind w:left="2564" w:hanging="144"/>
      </w:pPr>
      <w:rPr>
        <w:rFonts w:hint="default"/>
      </w:rPr>
    </w:lvl>
    <w:lvl w:ilvl="7" w:tplc="BE9E2BCE">
      <w:numFmt w:val="bullet"/>
      <w:lvlText w:val="•"/>
      <w:lvlJc w:val="left"/>
      <w:pPr>
        <w:ind w:left="2948" w:hanging="144"/>
      </w:pPr>
      <w:rPr>
        <w:rFonts w:hint="default"/>
      </w:rPr>
    </w:lvl>
    <w:lvl w:ilvl="8" w:tplc="D1788C1A">
      <w:numFmt w:val="bullet"/>
      <w:lvlText w:val="•"/>
      <w:lvlJc w:val="left"/>
      <w:pPr>
        <w:ind w:left="3332" w:hanging="144"/>
      </w:pPr>
      <w:rPr>
        <w:rFonts w:hint="default"/>
      </w:rPr>
    </w:lvl>
  </w:abstractNum>
  <w:abstractNum w:abstractNumId="458" w15:restartNumberingAfterBreak="0">
    <w:nsid w:val="51045BB7"/>
    <w:multiLevelType w:val="hybridMultilevel"/>
    <w:tmpl w:val="AC7C7DF0"/>
    <w:lvl w:ilvl="0" w:tplc="D17C21B6">
      <w:numFmt w:val="bullet"/>
      <w:lvlText w:val="•"/>
      <w:lvlJc w:val="left"/>
      <w:pPr>
        <w:ind w:left="106" w:hanging="136"/>
      </w:pPr>
      <w:rPr>
        <w:rFonts w:ascii="Times New Roman" w:eastAsia="Times New Roman" w:hAnsi="Times New Roman" w:cs="Times New Roman" w:hint="default"/>
        <w:w w:val="100"/>
        <w:sz w:val="24"/>
        <w:szCs w:val="24"/>
      </w:rPr>
    </w:lvl>
    <w:lvl w:ilvl="1" w:tplc="9F505E46">
      <w:numFmt w:val="bullet"/>
      <w:lvlText w:val="•"/>
      <w:lvlJc w:val="left"/>
      <w:pPr>
        <w:ind w:left="724" w:hanging="136"/>
      </w:pPr>
      <w:rPr>
        <w:rFonts w:hint="default"/>
      </w:rPr>
    </w:lvl>
    <w:lvl w:ilvl="2" w:tplc="3506A578">
      <w:numFmt w:val="bullet"/>
      <w:lvlText w:val="•"/>
      <w:lvlJc w:val="left"/>
      <w:pPr>
        <w:ind w:left="1348" w:hanging="136"/>
      </w:pPr>
      <w:rPr>
        <w:rFonts w:hint="default"/>
      </w:rPr>
    </w:lvl>
    <w:lvl w:ilvl="3" w:tplc="94723E1A">
      <w:numFmt w:val="bullet"/>
      <w:lvlText w:val="•"/>
      <w:lvlJc w:val="left"/>
      <w:pPr>
        <w:ind w:left="1972" w:hanging="136"/>
      </w:pPr>
      <w:rPr>
        <w:rFonts w:hint="default"/>
      </w:rPr>
    </w:lvl>
    <w:lvl w:ilvl="4" w:tplc="C3EA7C70">
      <w:numFmt w:val="bullet"/>
      <w:lvlText w:val="•"/>
      <w:lvlJc w:val="left"/>
      <w:pPr>
        <w:ind w:left="2597" w:hanging="136"/>
      </w:pPr>
      <w:rPr>
        <w:rFonts w:hint="default"/>
      </w:rPr>
    </w:lvl>
    <w:lvl w:ilvl="5" w:tplc="54A0DD38">
      <w:numFmt w:val="bullet"/>
      <w:lvlText w:val="•"/>
      <w:lvlJc w:val="left"/>
      <w:pPr>
        <w:ind w:left="3221" w:hanging="136"/>
      </w:pPr>
      <w:rPr>
        <w:rFonts w:hint="default"/>
      </w:rPr>
    </w:lvl>
    <w:lvl w:ilvl="6" w:tplc="3E464E6A">
      <w:numFmt w:val="bullet"/>
      <w:lvlText w:val="•"/>
      <w:lvlJc w:val="left"/>
      <w:pPr>
        <w:ind w:left="3845" w:hanging="136"/>
      </w:pPr>
      <w:rPr>
        <w:rFonts w:hint="default"/>
      </w:rPr>
    </w:lvl>
    <w:lvl w:ilvl="7" w:tplc="893C401E">
      <w:numFmt w:val="bullet"/>
      <w:lvlText w:val="•"/>
      <w:lvlJc w:val="left"/>
      <w:pPr>
        <w:ind w:left="4470" w:hanging="136"/>
      </w:pPr>
      <w:rPr>
        <w:rFonts w:hint="default"/>
      </w:rPr>
    </w:lvl>
    <w:lvl w:ilvl="8" w:tplc="3D64ACD2">
      <w:numFmt w:val="bullet"/>
      <w:lvlText w:val="•"/>
      <w:lvlJc w:val="left"/>
      <w:pPr>
        <w:ind w:left="5094" w:hanging="136"/>
      </w:pPr>
      <w:rPr>
        <w:rFonts w:hint="default"/>
      </w:rPr>
    </w:lvl>
  </w:abstractNum>
  <w:abstractNum w:abstractNumId="459" w15:restartNumberingAfterBreak="0">
    <w:nsid w:val="51090426"/>
    <w:multiLevelType w:val="hybridMultilevel"/>
    <w:tmpl w:val="A934BC4E"/>
    <w:lvl w:ilvl="0" w:tplc="9378D2E6">
      <w:numFmt w:val="bullet"/>
      <w:lvlText w:val="•"/>
      <w:lvlJc w:val="left"/>
      <w:pPr>
        <w:ind w:left="233" w:hanging="136"/>
      </w:pPr>
      <w:rPr>
        <w:rFonts w:ascii="Times New Roman" w:eastAsia="Times New Roman" w:hAnsi="Times New Roman" w:cs="Times New Roman" w:hint="default"/>
        <w:w w:val="95"/>
        <w:sz w:val="24"/>
        <w:szCs w:val="24"/>
      </w:rPr>
    </w:lvl>
    <w:lvl w:ilvl="1" w:tplc="796EEC5C">
      <w:numFmt w:val="bullet"/>
      <w:lvlText w:val="•"/>
      <w:lvlJc w:val="left"/>
      <w:pPr>
        <w:ind w:left="624" w:hanging="136"/>
      </w:pPr>
      <w:rPr>
        <w:rFonts w:hint="default"/>
      </w:rPr>
    </w:lvl>
    <w:lvl w:ilvl="2" w:tplc="321A91A2">
      <w:numFmt w:val="bullet"/>
      <w:lvlText w:val="•"/>
      <w:lvlJc w:val="left"/>
      <w:pPr>
        <w:ind w:left="1009" w:hanging="136"/>
      </w:pPr>
      <w:rPr>
        <w:rFonts w:hint="default"/>
      </w:rPr>
    </w:lvl>
    <w:lvl w:ilvl="3" w:tplc="9C9C814E">
      <w:numFmt w:val="bullet"/>
      <w:lvlText w:val="•"/>
      <w:lvlJc w:val="left"/>
      <w:pPr>
        <w:ind w:left="1393" w:hanging="136"/>
      </w:pPr>
      <w:rPr>
        <w:rFonts w:hint="default"/>
      </w:rPr>
    </w:lvl>
    <w:lvl w:ilvl="4" w:tplc="2CD660A2">
      <w:numFmt w:val="bullet"/>
      <w:lvlText w:val="•"/>
      <w:lvlJc w:val="left"/>
      <w:pPr>
        <w:ind w:left="1778" w:hanging="136"/>
      </w:pPr>
      <w:rPr>
        <w:rFonts w:hint="default"/>
      </w:rPr>
    </w:lvl>
    <w:lvl w:ilvl="5" w:tplc="B80ADC0E">
      <w:numFmt w:val="bullet"/>
      <w:lvlText w:val="•"/>
      <w:lvlJc w:val="left"/>
      <w:pPr>
        <w:ind w:left="2163" w:hanging="136"/>
      </w:pPr>
      <w:rPr>
        <w:rFonts w:hint="default"/>
      </w:rPr>
    </w:lvl>
    <w:lvl w:ilvl="6" w:tplc="C8D87BB8">
      <w:numFmt w:val="bullet"/>
      <w:lvlText w:val="•"/>
      <w:lvlJc w:val="left"/>
      <w:pPr>
        <w:ind w:left="2547" w:hanging="136"/>
      </w:pPr>
      <w:rPr>
        <w:rFonts w:hint="default"/>
      </w:rPr>
    </w:lvl>
    <w:lvl w:ilvl="7" w:tplc="A3BAB8AA">
      <w:numFmt w:val="bullet"/>
      <w:lvlText w:val="•"/>
      <w:lvlJc w:val="left"/>
      <w:pPr>
        <w:ind w:left="2932" w:hanging="136"/>
      </w:pPr>
      <w:rPr>
        <w:rFonts w:hint="default"/>
      </w:rPr>
    </w:lvl>
    <w:lvl w:ilvl="8" w:tplc="EDF0C394">
      <w:numFmt w:val="bullet"/>
      <w:lvlText w:val="•"/>
      <w:lvlJc w:val="left"/>
      <w:pPr>
        <w:ind w:left="3316" w:hanging="136"/>
      </w:pPr>
      <w:rPr>
        <w:rFonts w:hint="default"/>
      </w:rPr>
    </w:lvl>
  </w:abstractNum>
  <w:abstractNum w:abstractNumId="460" w15:restartNumberingAfterBreak="0">
    <w:nsid w:val="51207051"/>
    <w:multiLevelType w:val="hybridMultilevel"/>
    <w:tmpl w:val="2F18131A"/>
    <w:lvl w:ilvl="0" w:tplc="20722DA0">
      <w:numFmt w:val="bullet"/>
      <w:lvlText w:val="•"/>
      <w:lvlJc w:val="left"/>
      <w:pPr>
        <w:ind w:left="220" w:hanging="144"/>
      </w:pPr>
      <w:rPr>
        <w:rFonts w:ascii="Times New Roman" w:eastAsia="Times New Roman" w:hAnsi="Times New Roman" w:cs="Times New Roman" w:hint="default"/>
        <w:w w:val="100"/>
        <w:sz w:val="24"/>
        <w:szCs w:val="24"/>
      </w:rPr>
    </w:lvl>
    <w:lvl w:ilvl="1" w:tplc="CBB43AD4">
      <w:numFmt w:val="bullet"/>
      <w:lvlText w:val="•"/>
      <w:lvlJc w:val="left"/>
      <w:pPr>
        <w:ind w:left="534" w:hanging="144"/>
      </w:pPr>
      <w:rPr>
        <w:rFonts w:hint="default"/>
      </w:rPr>
    </w:lvl>
    <w:lvl w:ilvl="2" w:tplc="22544806">
      <w:numFmt w:val="bullet"/>
      <w:lvlText w:val="•"/>
      <w:lvlJc w:val="left"/>
      <w:pPr>
        <w:ind w:left="849" w:hanging="144"/>
      </w:pPr>
      <w:rPr>
        <w:rFonts w:hint="default"/>
      </w:rPr>
    </w:lvl>
    <w:lvl w:ilvl="3" w:tplc="63A8BDF0">
      <w:numFmt w:val="bullet"/>
      <w:lvlText w:val="•"/>
      <w:lvlJc w:val="left"/>
      <w:pPr>
        <w:ind w:left="1163" w:hanging="144"/>
      </w:pPr>
      <w:rPr>
        <w:rFonts w:hint="default"/>
      </w:rPr>
    </w:lvl>
    <w:lvl w:ilvl="4" w:tplc="2E2A613C">
      <w:numFmt w:val="bullet"/>
      <w:lvlText w:val="•"/>
      <w:lvlJc w:val="left"/>
      <w:pPr>
        <w:ind w:left="1478" w:hanging="144"/>
      </w:pPr>
      <w:rPr>
        <w:rFonts w:hint="default"/>
      </w:rPr>
    </w:lvl>
    <w:lvl w:ilvl="5" w:tplc="AE4E7464">
      <w:numFmt w:val="bullet"/>
      <w:lvlText w:val="•"/>
      <w:lvlJc w:val="left"/>
      <w:pPr>
        <w:ind w:left="1793" w:hanging="144"/>
      </w:pPr>
      <w:rPr>
        <w:rFonts w:hint="default"/>
      </w:rPr>
    </w:lvl>
    <w:lvl w:ilvl="6" w:tplc="B16ACA2A">
      <w:numFmt w:val="bullet"/>
      <w:lvlText w:val="•"/>
      <w:lvlJc w:val="left"/>
      <w:pPr>
        <w:ind w:left="2107" w:hanging="144"/>
      </w:pPr>
      <w:rPr>
        <w:rFonts w:hint="default"/>
      </w:rPr>
    </w:lvl>
    <w:lvl w:ilvl="7" w:tplc="32B6BC9E">
      <w:numFmt w:val="bullet"/>
      <w:lvlText w:val="•"/>
      <w:lvlJc w:val="left"/>
      <w:pPr>
        <w:ind w:left="2422" w:hanging="144"/>
      </w:pPr>
      <w:rPr>
        <w:rFonts w:hint="default"/>
      </w:rPr>
    </w:lvl>
    <w:lvl w:ilvl="8" w:tplc="A65EE7C0">
      <w:numFmt w:val="bullet"/>
      <w:lvlText w:val="•"/>
      <w:lvlJc w:val="left"/>
      <w:pPr>
        <w:ind w:left="2736" w:hanging="144"/>
      </w:pPr>
      <w:rPr>
        <w:rFonts w:hint="default"/>
      </w:rPr>
    </w:lvl>
  </w:abstractNum>
  <w:abstractNum w:abstractNumId="461" w15:restartNumberingAfterBreak="0">
    <w:nsid w:val="514F00E7"/>
    <w:multiLevelType w:val="hybridMultilevel"/>
    <w:tmpl w:val="80246B0E"/>
    <w:lvl w:ilvl="0" w:tplc="8ABE1436">
      <w:numFmt w:val="bullet"/>
      <w:lvlText w:val="•"/>
      <w:lvlJc w:val="left"/>
      <w:pPr>
        <w:ind w:left="277" w:hanging="144"/>
      </w:pPr>
      <w:rPr>
        <w:rFonts w:ascii="Times New Roman" w:eastAsia="Times New Roman" w:hAnsi="Times New Roman" w:cs="Times New Roman" w:hint="default"/>
        <w:w w:val="100"/>
        <w:sz w:val="24"/>
        <w:szCs w:val="24"/>
      </w:rPr>
    </w:lvl>
    <w:lvl w:ilvl="1" w:tplc="9A52D56C">
      <w:numFmt w:val="bullet"/>
      <w:lvlText w:val="•"/>
      <w:lvlJc w:val="left"/>
      <w:pPr>
        <w:ind w:left="732" w:hanging="144"/>
      </w:pPr>
      <w:rPr>
        <w:rFonts w:hint="default"/>
      </w:rPr>
    </w:lvl>
    <w:lvl w:ilvl="2" w:tplc="47107CE8">
      <w:numFmt w:val="bullet"/>
      <w:lvlText w:val="•"/>
      <w:lvlJc w:val="left"/>
      <w:pPr>
        <w:ind w:left="1184" w:hanging="144"/>
      </w:pPr>
      <w:rPr>
        <w:rFonts w:hint="default"/>
      </w:rPr>
    </w:lvl>
    <w:lvl w:ilvl="3" w:tplc="67ACC746">
      <w:numFmt w:val="bullet"/>
      <w:lvlText w:val="•"/>
      <w:lvlJc w:val="left"/>
      <w:pPr>
        <w:ind w:left="1636" w:hanging="144"/>
      </w:pPr>
      <w:rPr>
        <w:rFonts w:hint="default"/>
      </w:rPr>
    </w:lvl>
    <w:lvl w:ilvl="4" w:tplc="85FA3D3C">
      <w:numFmt w:val="bullet"/>
      <w:lvlText w:val="•"/>
      <w:lvlJc w:val="left"/>
      <w:pPr>
        <w:ind w:left="2088" w:hanging="144"/>
      </w:pPr>
      <w:rPr>
        <w:rFonts w:hint="default"/>
      </w:rPr>
    </w:lvl>
    <w:lvl w:ilvl="5" w:tplc="81EE2258">
      <w:numFmt w:val="bullet"/>
      <w:lvlText w:val="•"/>
      <w:lvlJc w:val="left"/>
      <w:pPr>
        <w:ind w:left="2541" w:hanging="144"/>
      </w:pPr>
      <w:rPr>
        <w:rFonts w:hint="default"/>
      </w:rPr>
    </w:lvl>
    <w:lvl w:ilvl="6" w:tplc="F9D2A7A6">
      <w:numFmt w:val="bullet"/>
      <w:lvlText w:val="•"/>
      <w:lvlJc w:val="left"/>
      <w:pPr>
        <w:ind w:left="2993" w:hanging="144"/>
      </w:pPr>
      <w:rPr>
        <w:rFonts w:hint="default"/>
      </w:rPr>
    </w:lvl>
    <w:lvl w:ilvl="7" w:tplc="310CE0DE">
      <w:numFmt w:val="bullet"/>
      <w:lvlText w:val="•"/>
      <w:lvlJc w:val="left"/>
      <w:pPr>
        <w:ind w:left="3445" w:hanging="144"/>
      </w:pPr>
      <w:rPr>
        <w:rFonts w:hint="default"/>
      </w:rPr>
    </w:lvl>
    <w:lvl w:ilvl="8" w:tplc="60DC43FC">
      <w:numFmt w:val="bullet"/>
      <w:lvlText w:val="•"/>
      <w:lvlJc w:val="left"/>
      <w:pPr>
        <w:ind w:left="3897" w:hanging="144"/>
      </w:pPr>
      <w:rPr>
        <w:rFonts w:hint="default"/>
      </w:rPr>
    </w:lvl>
  </w:abstractNum>
  <w:abstractNum w:abstractNumId="462" w15:restartNumberingAfterBreak="0">
    <w:nsid w:val="51781F3B"/>
    <w:multiLevelType w:val="hybridMultilevel"/>
    <w:tmpl w:val="9F261154"/>
    <w:lvl w:ilvl="0" w:tplc="173CCA30">
      <w:numFmt w:val="bullet"/>
      <w:lvlText w:val="•"/>
      <w:lvlJc w:val="left"/>
      <w:pPr>
        <w:ind w:left="250" w:hanging="144"/>
      </w:pPr>
      <w:rPr>
        <w:rFonts w:ascii="Times New Roman" w:eastAsia="Times New Roman" w:hAnsi="Times New Roman" w:cs="Times New Roman" w:hint="default"/>
        <w:w w:val="100"/>
        <w:sz w:val="24"/>
        <w:szCs w:val="24"/>
      </w:rPr>
    </w:lvl>
    <w:lvl w:ilvl="1" w:tplc="5228186A">
      <w:numFmt w:val="bullet"/>
      <w:lvlText w:val="•"/>
      <w:lvlJc w:val="left"/>
      <w:pPr>
        <w:ind w:left="868" w:hanging="144"/>
      </w:pPr>
      <w:rPr>
        <w:rFonts w:hint="default"/>
      </w:rPr>
    </w:lvl>
    <w:lvl w:ilvl="2" w:tplc="2160A070">
      <w:numFmt w:val="bullet"/>
      <w:lvlText w:val="•"/>
      <w:lvlJc w:val="left"/>
      <w:pPr>
        <w:ind w:left="1477" w:hanging="144"/>
      </w:pPr>
      <w:rPr>
        <w:rFonts w:hint="default"/>
      </w:rPr>
    </w:lvl>
    <w:lvl w:ilvl="3" w:tplc="8196E664">
      <w:numFmt w:val="bullet"/>
      <w:lvlText w:val="•"/>
      <w:lvlJc w:val="left"/>
      <w:pPr>
        <w:ind w:left="2086" w:hanging="144"/>
      </w:pPr>
      <w:rPr>
        <w:rFonts w:hint="default"/>
      </w:rPr>
    </w:lvl>
    <w:lvl w:ilvl="4" w:tplc="4132854E">
      <w:numFmt w:val="bullet"/>
      <w:lvlText w:val="•"/>
      <w:lvlJc w:val="left"/>
      <w:pPr>
        <w:ind w:left="2694" w:hanging="144"/>
      </w:pPr>
      <w:rPr>
        <w:rFonts w:hint="default"/>
      </w:rPr>
    </w:lvl>
    <w:lvl w:ilvl="5" w:tplc="9E0EEADA">
      <w:numFmt w:val="bullet"/>
      <w:lvlText w:val="•"/>
      <w:lvlJc w:val="left"/>
      <w:pPr>
        <w:ind w:left="3303" w:hanging="144"/>
      </w:pPr>
      <w:rPr>
        <w:rFonts w:hint="default"/>
      </w:rPr>
    </w:lvl>
    <w:lvl w:ilvl="6" w:tplc="497EBF8C">
      <w:numFmt w:val="bullet"/>
      <w:lvlText w:val="•"/>
      <w:lvlJc w:val="left"/>
      <w:pPr>
        <w:ind w:left="3912" w:hanging="144"/>
      </w:pPr>
      <w:rPr>
        <w:rFonts w:hint="default"/>
      </w:rPr>
    </w:lvl>
    <w:lvl w:ilvl="7" w:tplc="176E1B80">
      <w:numFmt w:val="bullet"/>
      <w:lvlText w:val="•"/>
      <w:lvlJc w:val="left"/>
      <w:pPr>
        <w:ind w:left="4520" w:hanging="144"/>
      </w:pPr>
      <w:rPr>
        <w:rFonts w:hint="default"/>
      </w:rPr>
    </w:lvl>
    <w:lvl w:ilvl="8" w:tplc="4F84DEBC">
      <w:numFmt w:val="bullet"/>
      <w:lvlText w:val="•"/>
      <w:lvlJc w:val="left"/>
      <w:pPr>
        <w:ind w:left="5129" w:hanging="144"/>
      </w:pPr>
      <w:rPr>
        <w:rFonts w:hint="default"/>
      </w:rPr>
    </w:lvl>
  </w:abstractNum>
  <w:abstractNum w:abstractNumId="463" w15:restartNumberingAfterBreak="0">
    <w:nsid w:val="518949AB"/>
    <w:multiLevelType w:val="hybridMultilevel"/>
    <w:tmpl w:val="BCFEFA9C"/>
    <w:lvl w:ilvl="0" w:tplc="F7F297CA">
      <w:numFmt w:val="bullet"/>
      <w:lvlText w:val=""/>
      <w:lvlJc w:val="left"/>
      <w:pPr>
        <w:ind w:left="1180" w:hanging="352"/>
      </w:pPr>
      <w:rPr>
        <w:rFonts w:ascii="Symbol" w:eastAsia="Symbol" w:hAnsi="Symbol" w:cs="Symbol" w:hint="default"/>
        <w:w w:val="100"/>
        <w:sz w:val="24"/>
        <w:szCs w:val="24"/>
      </w:rPr>
    </w:lvl>
    <w:lvl w:ilvl="1" w:tplc="A71C4FEC">
      <w:numFmt w:val="bullet"/>
      <w:lvlText w:val="-"/>
      <w:lvlJc w:val="left"/>
      <w:pPr>
        <w:ind w:left="1881" w:hanging="344"/>
      </w:pPr>
      <w:rPr>
        <w:rFonts w:ascii="Courier New" w:eastAsia="Courier New" w:hAnsi="Courier New" w:cs="Courier New" w:hint="default"/>
        <w:w w:val="100"/>
        <w:sz w:val="24"/>
        <w:szCs w:val="24"/>
      </w:rPr>
    </w:lvl>
    <w:lvl w:ilvl="2" w:tplc="A4F27EB8">
      <w:numFmt w:val="bullet"/>
      <w:lvlText w:val="•"/>
      <w:lvlJc w:val="left"/>
      <w:pPr>
        <w:ind w:left="2902" w:hanging="344"/>
      </w:pPr>
      <w:rPr>
        <w:rFonts w:hint="default"/>
      </w:rPr>
    </w:lvl>
    <w:lvl w:ilvl="3" w:tplc="C78C02AE">
      <w:numFmt w:val="bullet"/>
      <w:lvlText w:val="•"/>
      <w:lvlJc w:val="left"/>
      <w:pPr>
        <w:ind w:left="3924" w:hanging="344"/>
      </w:pPr>
      <w:rPr>
        <w:rFonts w:hint="default"/>
      </w:rPr>
    </w:lvl>
    <w:lvl w:ilvl="4" w:tplc="2960CFEE">
      <w:numFmt w:val="bullet"/>
      <w:lvlText w:val="•"/>
      <w:lvlJc w:val="left"/>
      <w:pPr>
        <w:ind w:left="4946" w:hanging="344"/>
      </w:pPr>
      <w:rPr>
        <w:rFonts w:hint="default"/>
      </w:rPr>
    </w:lvl>
    <w:lvl w:ilvl="5" w:tplc="71288D4E">
      <w:numFmt w:val="bullet"/>
      <w:lvlText w:val="•"/>
      <w:lvlJc w:val="left"/>
      <w:pPr>
        <w:ind w:left="5968" w:hanging="344"/>
      </w:pPr>
      <w:rPr>
        <w:rFonts w:hint="default"/>
      </w:rPr>
    </w:lvl>
    <w:lvl w:ilvl="6" w:tplc="6FEE8E94">
      <w:numFmt w:val="bullet"/>
      <w:lvlText w:val="•"/>
      <w:lvlJc w:val="left"/>
      <w:pPr>
        <w:ind w:left="6991" w:hanging="344"/>
      </w:pPr>
      <w:rPr>
        <w:rFonts w:hint="default"/>
      </w:rPr>
    </w:lvl>
    <w:lvl w:ilvl="7" w:tplc="50FC5132">
      <w:numFmt w:val="bullet"/>
      <w:lvlText w:val="•"/>
      <w:lvlJc w:val="left"/>
      <w:pPr>
        <w:ind w:left="8013" w:hanging="344"/>
      </w:pPr>
      <w:rPr>
        <w:rFonts w:hint="default"/>
      </w:rPr>
    </w:lvl>
    <w:lvl w:ilvl="8" w:tplc="55669204">
      <w:numFmt w:val="bullet"/>
      <w:lvlText w:val="•"/>
      <w:lvlJc w:val="left"/>
      <w:pPr>
        <w:ind w:left="9035" w:hanging="344"/>
      </w:pPr>
      <w:rPr>
        <w:rFonts w:hint="default"/>
      </w:rPr>
    </w:lvl>
  </w:abstractNum>
  <w:abstractNum w:abstractNumId="464" w15:restartNumberingAfterBreak="0">
    <w:nsid w:val="51BA1D60"/>
    <w:multiLevelType w:val="hybridMultilevel"/>
    <w:tmpl w:val="232A6EF8"/>
    <w:lvl w:ilvl="0" w:tplc="7C1A6522">
      <w:numFmt w:val="bullet"/>
      <w:lvlText w:val="•"/>
      <w:lvlJc w:val="left"/>
      <w:pPr>
        <w:ind w:left="277" w:hanging="144"/>
      </w:pPr>
      <w:rPr>
        <w:rFonts w:ascii="Times New Roman" w:eastAsia="Times New Roman" w:hAnsi="Times New Roman" w:cs="Times New Roman" w:hint="default"/>
        <w:w w:val="100"/>
        <w:sz w:val="24"/>
        <w:szCs w:val="24"/>
      </w:rPr>
    </w:lvl>
    <w:lvl w:ilvl="1" w:tplc="51C6AE26">
      <w:numFmt w:val="bullet"/>
      <w:lvlText w:val="•"/>
      <w:lvlJc w:val="left"/>
      <w:pPr>
        <w:ind w:left="816" w:hanging="144"/>
      </w:pPr>
      <w:rPr>
        <w:rFonts w:hint="default"/>
      </w:rPr>
    </w:lvl>
    <w:lvl w:ilvl="2" w:tplc="5A2A5AD0">
      <w:numFmt w:val="bullet"/>
      <w:lvlText w:val="•"/>
      <w:lvlJc w:val="left"/>
      <w:pPr>
        <w:ind w:left="1352" w:hanging="144"/>
      </w:pPr>
      <w:rPr>
        <w:rFonts w:hint="default"/>
      </w:rPr>
    </w:lvl>
    <w:lvl w:ilvl="3" w:tplc="60422924">
      <w:numFmt w:val="bullet"/>
      <w:lvlText w:val="•"/>
      <w:lvlJc w:val="left"/>
      <w:pPr>
        <w:ind w:left="1888" w:hanging="144"/>
      </w:pPr>
      <w:rPr>
        <w:rFonts w:hint="default"/>
      </w:rPr>
    </w:lvl>
    <w:lvl w:ilvl="4" w:tplc="A82641D4">
      <w:numFmt w:val="bullet"/>
      <w:lvlText w:val="•"/>
      <w:lvlJc w:val="left"/>
      <w:pPr>
        <w:ind w:left="2424" w:hanging="144"/>
      </w:pPr>
      <w:rPr>
        <w:rFonts w:hint="default"/>
      </w:rPr>
    </w:lvl>
    <w:lvl w:ilvl="5" w:tplc="E1368BB8">
      <w:numFmt w:val="bullet"/>
      <w:lvlText w:val="•"/>
      <w:lvlJc w:val="left"/>
      <w:pPr>
        <w:ind w:left="2961" w:hanging="144"/>
      </w:pPr>
      <w:rPr>
        <w:rFonts w:hint="default"/>
      </w:rPr>
    </w:lvl>
    <w:lvl w:ilvl="6" w:tplc="B52A7D8C">
      <w:numFmt w:val="bullet"/>
      <w:lvlText w:val="•"/>
      <w:lvlJc w:val="left"/>
      <w:pPr>
        <w:ind w:left="3497" w:hanging="144"/>
      </w:pPr>
      <w:rPr>
        <w:rFonts w:hint="default"/>
      </w:rPr>
    </w:lvl>
    <w:lvl w:ilvl="7" w:tplc="C9464150">
      <w:numFmt w:val="bullet"/>
      <w:lvlText w:val="•"/>
      <w:lvlJc w:val="left"/>
      <w:pPr>
        <w:ind w:left="4033" w:hanging="144"/>
      </w:pPr>
      <w:rPr>
        <w:rFonts w:hint="default"/>
      </w:rPr>
    </w:lvl>
    <w:lvl w:ilvl="8" w:tplc="EF7AB5B8">
      <w:numFmt w:val="bullet"/>
      <w:lvlText w:val="•"/>
      <w:lvlJc w:val="left"/>
      <w:pPr>
        <w:ind w:left="4569" w:hanging="144"/>
      </w:pPr>
      <w:rPr>
        <w:rFonts w:hint="default"/>
      </w:rPr>
    </w:lvl>
  </w:abstractNum>
  <w:abstractNum w:abstractNumId="465" w15:restartNumberingAfterBreak="0">
    <w:nsid w:val="51CB2B56"/>
    <w:multiLevelType w:val="hybridMultilevel"/>
    <w:tmpl w:val="5A8E818E"/>
    <w:lvl w:ilvl="0" w:tplc="CDA01842">
      <w:numFmt w:val="bullet"/>
      <w:lvlText w:val="•"/>
      <w:lvlJc w:val="left"/>
      <w:pPr>
        <w:ind w:left="106" w:hanging="140"/>
      </w:pPr>
      <w:rPr>
        <w:rFonts w:ascii="Times New Roman" w:eastAsia="Times New Roman" w:hAnsi="Times New Roman" w:cs="Times New Roman" w:hint="default"/>
        <w:w w:val="100"/>
        <w:sz w:val="24"/>
        <w:szCs w:val="24"/>
      </w:rPr>
    </w:lvl>
    <w:lvl w:ilvl="1" w:tplc="FA1E0C9C">
      <w:numFmt w:val="bullet"/>
      <w:lvlText w:val="•"/>
      <w:lvlJc w:val="left"/>
      <w:pPr>
        <w:ind w:left="624" w:hanging="140"/>
      </w:pPr>
      <w:rPr>
        <w:rFonts w:hint="default"/>
      </w:rPr>
    </w:lvl>
    <w:lvl w:ilvl="2" w:tplc="36607030">
      <w:numFmt w:val="bullet"/>
      <w:lvlText w:val="•"/>
      <w:lvlJc w:val="left"/>
      <w:pPr>
        <w:ind w:left="1149" w:hanging="140"/>
      </w:pPr>
      <w:rPr>
        <w:rFonts w:hint="default"/>
      </w:rPr>
    </w:lvl>
    <w:lvl w:ilvl="3" w:tplc="540499A4">
      <w:numFmt w:val="bullet"/>
      <w:lvlText w:val="•"/>
      <w:lvlJc w:val="left"/>
      <w:pPr>
        <w:ind w:left="1674" w:hanging="140"/>
      </w:pPr>
      <w:rPr>
        <w:rFonts w:hint="default"/>
      </w:rPr>
    </w:lvl>
    <w:lvl w:ilvl="4" w:tplc="C6BCAFC2">
      <w:numFmt w:val="bullet"/>
      <w:lvlText w:val="•"/>
      <w:lvlJc w:val="left"/>
      <w:pPr>
        <w:ind w:left="2198" w:hanging="140"/>
      </w:pPr>
      <w:rPr>
        <w:rFonts w:hint="default"/>
      </w:rPr>
    </w:lvl>
    <w:lvl w:ilvl="5" w:tplc="2362F2E6">
      <w:numFmt w:val="bullet"/>
      <w:lvlText w:val="•"/>
      <w:lvlJc w:val="left"/>
      <w:pPr>
        <w:ind w:left="2723" w:hanging="140"/>
      </w:pPr>
      <w:rPr>
        <w:rFonts w:hint="default"/>
      </w:rPr>
    </w:lvl>
    <w:lvl w:ilvl="6" w:tplc="21CE5CA4">
      <w:numFmt w:val="bullet"/>
      <w:lvlText w:val="•"/>
      <w:lvlJc w:val="left"/>
      <w:pPr>
        <w:ind w:left="3248" w:hanging="140"/>
      </w:pPr>
      <w:rPr>
        <w:rFonts w:hint="default"/>
      </w:rPr>
    </w:lvl>
    <w:lvl w:ilvl="7" w:tplc="681EA432">
      <w:numFmt w:val="bullet"/>
      <w:lvlText w:val="•"/>
      <w:lvlJc w:val="left"/>
      <w:pPr>
        <w:ind w:left="3772" w:hanging="140"/>
      </w:pPr>
      <w:rPr>
        <w:rFonts w:hint="default"/>
      </w:rPr>
    </w:lvl>
    <w:lvl w:ilvl="8" w:tplc="AE52EF50">
      <w:numFmt w:val="bullet"/>
      <w:lvlText w:val="•"/>
      <w:lvlJc w:val="left"/>
      <w:pPr>
        <w:ind w:left="4297" w:hanging="140"/>
      </w:pPr>
      <w:rPr>
        <w:rFonts w:hint="default"/>
      </w:rPr>
    </w:lvl>
  </w:abstractNum>
  <w:abstractNum w:abstractNumId="466" w15:restartNumberingAfterBreak="0">
    <w:nsid w:val="51D801F3"/>
    <w:multiLevelType w:val="hybridMultilevel"/>
    <w:tmpl w:val="ECE474A8"/>
    <w:lvl w:ilvl="0" w:tplc="E80E0624">
      <w:numFmt w:val="bullet"/>
      <w:lvlText w:val="•"/>
      <w:lvlJc w:val="left"/>
      <w:pPr>
        <w:ind w:left="134" w:hanging="144"/>
      </w:pPr>
      <w:rPr>
        <w:rFonts w:ascii="Times New Roman" w:eastAsia="Times New Roman" w:hAnsi="Times New Roman" w:cs="Times New Roman" w:hint="default"/>
        <w:w w:val="100"/>
        <w:sz w:val="24"/>
        <w:szCs w:val="24"/>
      </w:rPr>
    </w:lvl>
    <w:lvl w:ilvl="1" w:tplc="D624AE64">
      <w:numFmt w:val="bullet"/>
      <w:lvlText w:val="•"/>
      <w:lvlJc w:val="left"/>
      <w:pPr>
        <w:ind w:left="689" w:hanging="144"/>
      </w:pPr>
      <w:rPr>
        <w:rFonts w:hint="default"/>
      </w:rPr>
    </w:lvl>
    <w:lvl w:ilvl="2" w:tplc="A37A076A">
      <w:numFmt w:val="bullet"/>
      <w:lvlText w:val="•"/>
      <w:lvlJc w:val="left"/>
      <w:pPr>
        <w:ind w:left="1239" w:hanging="144"/>
      </w:pPr>
      <w:rPr>
        <w:rFonts w:hint="default"/>
      </w:rPr>
    </w:lvl>
    <w:lvl w:ilvl="3" w:tplc="C5CEEACC">
      <w:numFmt w:val="bullet"/>
      <w:lvlText w:val="•"/>
      <w:lvlJc w:val="left"/>
      <w:pPr>
        <w:ind w:left="1789" w:hanging="144"/>
      </w:pPr>
      <w:rPr>
        <w:rFonts w:hint="default"/>
      </w:rPr>
    </w:lvl>
    <w:lvl w:ilvl="4" w:tplc="5A9C7440">
      <w:numFmt w:val="bullet"/>
      <w:lvlText w:val="•"/>
      <w:lvlJc w:val="left"/>
      <w:pPr>
        <w:ind w:left="2339" w:hanging="144"/>
      </w:pPr>
      <w:rPr>
        <w:rFonts w:hint="default"/>
      </w:rPr>
    </w:lvl>
    <w:lvl w:ilvl="5" w:tplc="56208738">
      <w:numFmt w:val="bullet"/>
      <w:lvlText w:val="•"/>
      <w:lvlJc w:val="left"/>
      <w:pPr>
        <w:ind w:left="2889" w:hanging="144"/>
      </w:pPr>
      <w:rPr>
        <w:rFonts w:hint="default"/>
      </w:rPr>
    </w:lvl>
    <w:lvl w:ilvl="6" w:tplc="E034BDA6">
      <w:numFmt w:val="bullet"/>
      <w:lvlText w:val="•"/>
      <w:lvlJc w:val="left"/>
      <w:pPr>
        <w:ind w:left="3439" w:hanging="144"/>
      </w:pPr>
      <w:rPr>
        <w:rFonts w:hint="default"/>
      </w:rPr>
    </w:lvl>
    <w:lvl w:ilvl="7" w:tplc="2E143D60">
      <w:numFmt w:val="bullet"/>
      <w:lvlText w:val="•"/>
      <w:lvlJc w:val="left"/>
      <w:pPr>
        <w:ind w:left="3989" w:hanging="144"/>
      </w:pPr>
      <w:rPr>
        <w:rFonts w:hint="default"/>
      </w:rPr>
    </w:lvl>
    <w:lvl w:ilvl="8" w:tplc="13F030C4">
      <w:numFmt w:val="bullet"/>
      <w:lvlText w:val="•"/>
      <w:lvlJc w:val="left"/>
      <w:pPr>
        <w:ind w:left="4539" w:hanging="144"/>
      </w:pPr>
      <w:rPr>
        <w:rFonts w:hint="default"/>
      </w:rPr>
    </w:lvl>
  </w:abstractNum>
  <w:abstractNum w:abstractNumId="467" w15:restartNumberingAfterBreak="0">
    <w:nsid w:val="51F61D68"/>
    <w:multiLevelType w:val="hybridMultilevel"/>
    <w:tmpl w:val="CAC8141C"/>
    <w:lvl w:ilvl="0" w:tplc="CF80F0AC">
      <w:numFmt w:val="bullet"/>
      <w:lvlText w:val="•"/>
      <w:lvlJc w:val="left"/>
      <w:pPr>
        <w:ind w:left="106" w:hanging="140"/>
      </w:pPr>
      <w:rPr>
        <w:rFonts w:ascii="Times New Roman" w:eastAsia="Times New Roman" w:hAnsi="Times New Roman" w:cs="Times New Roman" w:hint="default"/>
        <w:w w:val="100"/>
        <w:sz w:val="24"/>
        <w:szCs w:val="24"/>
      </w:rPr>
    </w:lvl>
    <w:lvl w:ilvl="1" w:tplc="8A4609E8">
      <w:numFmt w:val="bullet"/>
      <w:lvlText w:val="•"/>
      <w:lvlJc w:val="left"/>
      <w:pPr>
        <w:ind w:left="724" w:hanging="140"/>
      </w:pPr>
      <w:rPr>
        <w:rFonts w:hint="default"/>
      </w:rPr>
    </w:lvl>
    <w:lvl w:ilvl="2" w:tplc="4CB67760">
      <w:numFmt w:val="bullet"/>
      <w:lvlText w:val="•"/>
      <w:lvlJc w:val="left"/>
      <w:pPr>
        <w:ind w:left="1348" w:hanging="140"/>
      </w:pPr>
      <w:rPr>
        <w:rFonts w:hint="default"/>
      </w:rPr>
    </w:lvl>
    <w:lvl w:ilvl="3" w:tplc="FE1AEB08">
      <w:numFmt w:val="bullet"/>
      <w:lvlText w:val="•"/>
      <w:lvlJc w:val="left"/>
      <w:pPr>
        <w:ind w:left="1972" w:hanging="140"/>
      </w:pPr>
      <w:rPr>
        <w:rFonts w:hint="default"/>
      </w:rPr>
    </w:lvl>
    <w:lvl w:ilvl="4" w:tplc="2DE88D52">
      <w:numFmt w:val="bullet"/>
      <w:lvlText w:val="•"/>
      <w:lvlJc w:val="left"/>
      <w:pPr>
        <w:ind w:left="2597" w:hanging="140"/>
      </w:pPr>
      <w:rPr>
        <w:rFonts w:hint="default"/>
      </w:rPr>
    </w:lvl>
    <w:lvl w:ilvl="5" w:tplc="1156513C">
      <w:numFmt w:val="bullet"/>
      <w:lvlText w:val="•"/>
      <w:lvlJc w:val="left"/>
      <w:pPr>
        <w:ind w:left="3221" w:hanging="140"/>
      </w:pPr>
      <w:rPr>
        <w:rFonts w:hint="default"/>
      </w:rPr>
    </w:lvl>
    <w:lvl w:ilvl="6" w:tplc="C73E157C">
      <w:numFmt w:val="bullet"/>
      <w:lvlText w:val="•"/>
      <w:lvlJc w:val="left"/>
      <w:pPr>
        <w:ind w:left="3845" w:hanging="140"/>
      </w:pPr>
      <w:rPr>
        <w:rFonts w:hint="default"/>
      </w:rPr>
    </w:lvl>
    <w:lvl w:ilvl="7" w:tplc="9D58B7AC">
      <w:numFmt w:val="bullet"/>
      <w:lvlText w:val="•"/>
      <w:lvlJc w:val="left"/>
      <w:pPr>
        <w:ind w:left="4470" w:hanging="140"/>
      </w:pPr>
      <w:rPr>
        <w:rFonts w:hint="default"/>
      </w:rPr>
    </w:lvl>
    <w:lvl w:ilvl="8" w:tplc="C53AC06A">
      <w:numFmt w:val="bullet"/>
      <w:lvlText w:val="•"/>
      <w:lvlJc w:val="left"/>
      <w:pPr>
        <w:ind w:left="5094" w:hanging="140"/>
      </w:pPr>
      <w:rPr>
        <w:rFonts w:hint="default"/>
      </w:rPr>
    </w:lvl>
  </w:abstractNum>
  <w:abstractNum w:abstractNumId="468" w15:restartNumberingAfterBreak="0">
    <w:nsid w:val="51FE47F6"/>
    <w:multiLevelType w:val="hybridMultilevel"/>
    <w:tmpl w:val="F6E0784A"/>
    <w:lvl w:ilvl="0" w:tplc="4E8CCEEC">
      <w:numFmt w:val="bullet"/>
      <w:lvlText w:val="•"/>
      <w:lvlJc w:val="left"/>
      <w:pPr>
        <w:ind w:left="250" w:hanging="144"/>
      </w:pPr>
      <w:rPr>
        <w:rFonts w:ascii="Times New Roman" w:eastAsia="Times New Roman" w:hAnsi="Times New Roman" w:cs="Times New Roman" w:hint="default"/>
        <w:w w:val="100"/>
        <w:sz w:val="24"/>
        <w:szCs w:val="24"/>
      </w:rPr>
    </w:lvl>
    <w:lvl w:ilvl="1" w:tplc="BDDC2046">
      <w:numFmt w:val="bullet"/>
      <w:lvlText w:val="•"/>
      <w:lvlJc w:val="left"/>
      <w:pPr>
        <w:ind w:left="796" w:hanging="144"/>
      </w:pPr>
      <w:rPr>
        <w:rFonts w:hint="default"/>
      </w:rPr>
    </w:lvl>
    <w:lvl w:ilvl="2" w:tplc="71183354">
      <w:numFmt w:val="bullet"/>
      <w:lvlText w:val="•"/>
      <w:lvlJc w:val="left"/>
      <w:pPr>
        <w:ind w:left="1333" w:hanging="144"/>
      </w:pPr>
      <w:rPr>
        <w:rFonts w:hint="default"/>
      </w:rPr>
    </w:lvl>
    <w:lvl w:ilvl="3" w:tplc="8B76CC26">
      <w:numFmt w:val="bullet"/>
      <w:lvlText w:val="•"/>
      <w:lvlJc w:val="left"/>
      <w:pPr>
        <w:ind w:left="1870" w:hanging="144"/>
      </w:pPr>
      <w:rPr>
        <w:rFonts w:hint="default"/>
      </w:rPr>
    </w:lvl>
    <w:lvl w:ilvl="4" w:tplc="457ABE9E">
      <w:numFmt w:val="bullet"/>
      <w:lvlText w:val="•"/>
      <w:lvlJc w:val="left"/>
      <w:pPr>
        <w:ind w:left="2407" w:hanging="144"/>
      </w:pPr>
      <w:rPr>
        <w:rFonts w:hint="default"/>
      </w:rPr>
    </w:lvl>
    <w:lvl w:ilvl="5" w:tplc="37F04D8A">
      <w:numFmt w:val="bullet"/>
      <w:lvlText w:val="•"/>
      <w:lvlJc w:val="left"/>
      <w:pPr>
        <w:ind w:left="2944" w:hanging="144"/>
      </w:pPr>
      <w:rPr>
        <w:rFonts w:hint="default"/>
      </w:rPr>
    </w:lvl>
    <w:lvl w:ilvl="6" w:tplc="3F924552">
      <w:numFmt w:val="bullet"/>
      <w:lvlText w:val="•"/>
      <w:lvlJc w:val="left"/>
      <w:pPr>
        <w:ind w:left="3480" w:hanging="144"/>
      </w:pPr>
      <w:rPr>
        <w:rFonts w:hint="default"/>
      </w:rPr>
    </w:lvl>
    <w:lvl w:ilvl="7" w:tplc="E2DCB2BA">
      <w:numFmt w:val="bullet"/>
      <w:lvlText w:val="•"/>
      <w:lvlJc w:val="left"/>
      <w:pPr>
        <w:ind w:left="4017" w:hanging="144"/>
      </w:pPr>
      <w:rPr>
        <w:rFonts w:hint="default"/>
      </w:rPr>
    </w:lvl>
    <w:lvl w:ilvl="8" w:tplc="11BA7C18">
      <w:numFmt w:val="bullet"/>
      <w:lvlText w:val="•"/>
      <w:lvlJc w:val="left"/>
      <w:pPr>
        <w:ind w:left="4554" w:hanging="144"/>
      </w:pPr>
      <w:rPr>
        <w:rFonts w:hint="default"/>
      </w:rPr>
    </w:lvl>
  </w:abstractNum>
  <w:abstractNum w:abstractNumId="469" w15:restartNumberingAfterBreak="0">
    <w:nsid w:val="52455879"/>
    <w:multiLevelType w:val="hybridMultilevel"/>
    <w:tmpl w:val="B40A88C8"/>
    <w:lvl w:ilvl="0" w:tplc="04C8A9B0">
      <w:numFmt w:val="bullet"/>
      <w:lvlText w:val=""/>
      <w:lvlJc w:val="left"/>
      <w:pPr>
        <w:ind w:left="167" w:hanging="168"/>
      </w:pPr>
      <w:rPr>
        <w:rFonts w:ascii="Wingdings" w:eastAsia="Wingdings" w:hAnsi="Wingdings" w:cs="Wingdings" w:hint="default"/>
        <w:w w:val="100"/>
        <w:position w:val="9"/>
        <w:sz w:val="14"/>
        <w:szCs w:val="14"/>
      </w:rPr>
    </w:lvl>
    <w:lvl w:ilvl="1" w:tplc="527CC9EA">
      <w:numFmt w:val="bullet"/>
      <w:lvlText w:val="•"/>
      <w:lvlJc w:val="left"/>
      <w:pPr>
        <w:ind w:left="584" w:hanging="168"/>
      </w:pPr>
      <w:rPr>
        <w:rFonts w:hint="default"/>
      </w:rPr>
    </w:lvl>
    <w:lvl w:ilvl="2" w:tplc="9E9650E8">
      <w:numFmt w:val="bullet"/>
      <w:lvlText w:val="•"/>
      <w:lvlJc w:val="left"/>
      <w:pPr>
        <w:ind w:left="1009" w:hanging="168"/>
      </w:pPr>
      <w:rPr>
        <w:rFonts w:hint="default"/>
      </w:rPr>
    </w:lvl>
    <w:lvl w:ilvl="3" w:tplc="2E528A4C">
      <w:numFmt w:val="bullet"/>
      <w:lvlText w:val="•"/>
      <w:lvlJc w:val="left"/>
      <w:pPr>
        <w:ind w:left="1433" w:hanging="168"/>
      </w:pPr>
      <w:rPr>
        <w:rFonts w:hint="default"/>
      </w:rPr>
    </w:lvl>
    <w:lvl w:ilvl="4" w:tplc="260272D4">
      <w:numFmt w:val="bullet"/>
      <w:lvlText w:val="•"/>
      <w:lvlJc w:val="left"/>
      <w:pPr>
        <w:ind w:left="1858" w:hanging="168"/>
      </w:pPr>
      <w:rPr>
        <w:rFonts w:hint="default"/>
      </w:rPr>
    </w:lvl>
    <w:lvl w:ilvl="5" w:tplc="AE6E3926">
      <w:numFmt w:val="bullet"/>
      <w:lvlText w:val="•"/>
      <w:lvlJc w:val="left"/>
      <w:pPr>
        <w:ind w:left="2282" w:hanging="168"/>
      </w:pPr>
      <w:rPr>
        <w:rFonts w:hint="default"/>
      </w:rPr>
    </w:lvl>
    <w:lvl w:ilvl="6" w:tplc="DA2C737A">
      <w:numFmt w:val="bullet"/>
      <w:lvlText w:val="•"/>
      <w:lvlJc w:val="left"/>
      <w:pPr>
        <w:ind w:left="2707" w:hanging="168"/>
      </w:pPr>
      <w:rPr>
        <w:rFonts w:hint="default"/>
      </w:rPr>
    </w:lvl>
    <w:lvl w:ilvl="7" w:tplc="A6361740">
      <w:numFmt w:val="bullet"/>
      <w:lvlText w:val="•"/>
      <w:lvlJc w:val="left"/>
      <w:pPr>
        <w:ind w:left="3131" w:hanging="168"/>
      </w:pPr>
      <w:rPr>
        <w:rFonts w:hint="default"/>
      </w:rPr>
    </w:lvl>
    <w:lvl w:ilvl="8" w:tplc="4D04135C">
      <w:numFmt w:val="bullet"/>
      <w:lvlText w:val="•"/>
      <w:lvlJc w:val="left"/>
      <w:pPr>
        <w:ind w:left="3556" w:hanging="168"/>
      </w:pPr>
      <w:rPr>
        <w:rFonts w:hint="default"/>
      </w:rPr>
    </w:lvl>
  </w:abstractNum>
  <w:abstractNum w:abstractNumId="470" w15:restartNumberingAfterBreak="0">
    <w:nsid w:val="525B4136"/>
    <w:multiLevelType w:val="hybridMultilevel"/>
    <w:tmpl w:val="098CAF6A"/>
    <w:lvl w:ilvl="0" w:tplc="2B443768">
      <w:numFmt w:val="bullet"/>
      <w:lvlText w:val="-"/>
      <w:lvlJc w:val="left"/>
      <w:pPr>
        <w:ind w:left="78" w:hanging="136"/>
      </w:pPr>
      <w:rPr>
        <w:rFonts w:ascii="Times New Roman" w:eastAsia="Times New Roman" w:hAnsi="Times New Roman" w:cs="Times New Roman" w:hint="default"/>
        <w:w w:val="99"/>
        <w:sz w:val="24"/>
        <w:szCs w:val="24"/>
      </w:rPr>
    </w:lvl>
    <w:lvl w:ilvl="1" w:tplc="FF2607C8">
      <w:numFmt w:val="bullet"/>
      <w:lvlText w:val="•"/>
      <w:lvlJc w:val="left"/>
      <w:pPr>
        <w:ind w:left="762" w:hanging="136"/>
      </w:pPr>
      <w:rPr>
        <w:rFonts w:hint="default"/>
      </w:rPr>
    </w:lvl>
    <w:lvl w:ilvl="2" w:tplc="0186ACB6">
      <w:numFmt w:val="bullet"/>
      <w:lvlText w:val="•"/>
      <w:lvlJc w:val="left"/>
      <w:pPr>
        <w:ind w:left="1445" w:hanging="136"/>
      </w:pPr>
      <w:rPr>
        <w:rFonts w:hint="default"/>
      </w:rPr>
    </w:lvl>
    <w:lvl w:ilvl="3" w:tplc="459E390E">
      <w:numFmt w:val="bullet"/>
      <w:lvlText w:val="•"/>
      <w:lvlJc w:val="left"/>
      <w:pPr>
        <w:ind w:left="2128" w:hanging="136"/>
      </w:pPr>
      <w:rPr>
        <w:rFonts w:hint="default"/>
      </w:rPr>
    </w:lvl>
    <w:lvl w:ilvl="4" w:tplc="4B84953A">
      <w:numFmt w:val="bullet"/>
      <w:lvlText w:val="•"/>
      <w:lvlJc w:val="left"/>
      <w:pPr>
        <w:ind w:left="2810" w:hanging="136"/>
      </w:pPr>
      <w:rPr>
        <w:rFonts w:hint="default"/>
      </w:rPr>
    </w:lvl>
    <w:lvl w:ilvl="5" w:tplc="3B5A3ED2">
      <w:numFmt w:val="bullet"/>
      <w:lvlText w:val="•"/>
      <w:lvlJc w:val="left"/>
      <w:pPr>
        <w:ind w:left="3493" w:hanging="136"/>
      </w:pPr>
      <w:rPr>
        <w:rFonts w:hint="default"/>
      </w:rPr>
    </w:lvl>
    <w:lvl w:ilvl="6" w:tplc="87FAFDB8">
      <w:numFmt w:val="bullet"/>
      <w:lvlText w:val="•"/>
      <w:lvlJc w:val="left"/>
      <w:pPr>
        <w:ind w:left="4176" w:hanging="136"/>
      </w:pPr>
      <w:rPr>
        <w:rFonts w:hint="default"/>
      </w:rPr>
    </w:lvl>
    <w:lvl w:ilvl="7" w:tplc="248A4466">
      <w:numFmt w:val="bullet"/>
      <w:lvlText w:val="•"/>
      <w:lvlJc w:val="left"/>
      <w:pPr>
        <w:ind w:left="4858" w:hanging="136"/>
      </w:pPr>
      <w:rPr>
        <w:rFonts w:hint="default"/>
      </w:rPr>
    </w:lvl>
    <w:lvl w:ilvl="8" w:tplc="63288FB8">
      <w:numFmt w:val="bullet"/>
      <w:lvlText w:val="•"/>
      <w:lvlJc w:val="left"/>
      <w:pPr>
        <w:ind w:left="5541" w:hanging="136"/>
      </w:pPr>
      <w:rPr>
        <w:rFonts w:hint="default"/>
      </w:rPr>
    </w:lvl>
  </w:abstractNum>
  <w:abstractNum w:abstractNumId="471" w15:restartNumberingAfterBreak="0">
    <w:nsid w:val="52F67014"/>
    <w:multiLevelType w:val="hybridMultilevel"/>
    <w:tmpl w:val="F5DED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52F95E90"/>
    <w:multiLevelType w:val="hybridMultilevel"/>
    <w:tmpl w:val="FAC62EE0"/>
    <w:lvl w:ilvl="0" w:tplc="C48A7560">
      <w:start w:val="1"/>
      <w:numFmt w:val="decimal"/>
      <w:lvlText w:val="%1."/>
      <w:lvlJc w:val="left"/>
      <w:pPr>
        <w:ind w:left="540" w:hanging="237"/>
      </w:pPr>
      <w:rPr>
        <w:rFonts w:ascii="Times New Roman" w:eastAsia="Times New Roman" w:hAnsi="Times New Roman" w:cs="Times New Roman" w:hint="default"/>
        <w:w w:val="100"/>
        <w:sz w:val="24"/>
        <w:szCs w:val="24"/>
      </w:rPr>
    </w:lvl>
    <w:lvl w:ilvl="1" w:tplc="6F72FE54">
      <w:numFmt w:val="bullet"/>
      <w:lvlText w:val="•"/>
      <w:lvlJc w:val="left"/>
      <w:pPr>
        <w:ind w:left="1502" w:hanging="237"/>
      </w:pPr>
      <w:rPr>
        <w:rFonts w:hint="default"/>
      </w:rPr>
    </w:lvl>
    <w:lvl w:ilvl="2" w:tplc="649ADA6A">
      <w:numFmt w:val="bullet"/>
      <w:lvlText w:val="•"/>
      <w:lvlJc w:val="left"/>
      <w:pPr>
        <w:ind w:left="2464" w:hanging="237"/>
      </w:pPr>
      <w:rPr>
        <w:rFonts w:hint="default"/>
      </w:rPr>
    </w:lvl>
    <w:lvl w:ilvl="3" w:tplc="B6CA1918">
      <w:numFmt w:val="bullet"/>
      <w:lvlText w:val="•"/>
      <w:lvlJc w:val="left"/>
      <w:pPr>
        <w:ind w:left="3426" w:hanging="237"/>
      </w:pPr>
      <w:rPr>
        <w:rFonts w:hint="default"/>
      </w:rPr>
    </w:lvl>
    <w:lvl w:ilvl="4" w:tplc="1E202C4A">
      <w:numFmt w:val="bullet"/>
      <w:lvlText w:val="•"/>
      <w:lvlJc w:val="left"/>
      <w:pPr>
        <w:ind w:left="4388" w:hanging="237"/>
      </w:pPr>
      <w:rPr>
        <w:rFonts w:hint="default"/>
      </w:rPr>
    </w:lvl>
    <w:lvl w:ilvl="5" w:tplc="766EDD34">
      <w:numFmt w:val="bullet"/>
      <w:lvlText w:val="•"/>
      <w:lvlJc w:val="left"/>
      <w:pPr>
        <w:ind w:left="5350" w:hanging="237"/>
      </w:pPr>
      <w:rPr>
        <w:rFonts w:hint="default"/>
      </w:rPr>
    </w:lvl>
    <w:lvl w:ilvl="6" w:tplc="A146640E">
      <w:numFmt w:val="bullet"/>
      <w:lvlText w:val="•"/>
      <w:lvlJc w:val="left"/>
      <w:pPr>
        <w:ind w:left="6312" w:hanging="237"/>
      </w:pPr>
      <w:rPr>
        <w:rFonts w:hint="default"/>
      </w:rPr>
    </w:lvl>
    <w:lvl w:ilvl="7" w:tplc="DD769684">
      <w:numFmt w:val="bullet"/>
      <w:lvlText w:val="•"/>
      <w:lvlJc w:val="left"/>
      <w:pPr>
        <w:ind w:left="7274" w:hanging="237"/>
      </w:pPr>
      <w:rPr>
        <w:rFonts w:hint="default"/>
      </w:rPr>
    </w:lvl>
    <w:lvl w:ilvl="8" w:tplc="B0C0318A">
      <w:numFmt w:val="bullet"/>
      <w:lvlText w:val="•"/>
      <w:lvlJc w:val="left"/>
      <w:pPr>
        <w:ind w:left="8236" w:hanging="237"/>
      </w:pPr>
      <w:rPr>
        <w:rFonts w:hint="default"/>
      </w:rPr>
    </w:lvl>
  </w:abstractNum>
  <w:abstractNum w:abstractNumId="473" w15:restartNumberingAfterBreak="0">
    <w:nsid w:val="53396FEC"/>
    <w:multiLevelType w:val="hybridMultilevel"/>
    <w:tmpl w:val="F234577A"/>
    <w:lvl w:ilvl="0" w:tplc="54EEB936">
      <w:numFmt w:val="bullet"/>
      <w:lvlText w:val="•"/>
      <w:lvlJc w:val="left"/>
      <w:pPr>
        <w:ind w:left="250" w:hanging="144"/>
      </w:pPr>
      <w:rPr>
        <w:rFonts w:ascii="Times New Roman" w:eastAsia="Times New Roman" w:hAnsi="Times New Roman" w:cs="Times New Roman" w:hint="default"/>
        <w:w w:val="100"/>
        <w:sz w:val="24"/>
        <w:szCs w:val="24"/>
      </w:rPr>
    </w:lvl>
    <w:lvl w:ilvl="1" w:tplc="E69ED7A0">
      <w:numFmt w:val="bullet"/>
      <w:lvlText w:val="•"/>
      <w:lvlJc w:val="left"/>
      <w:pPr>
        <w:ind w:left="881" w:hanging="144"/>
      </w:pPr>
      <w:rPr>
        <w:rFonts w:hint="default"/>
      </w:rPr>
    </w:lvl>
    <w:lvl w:ilvl="2" w:tplc="AC246B54">
      <w:numFmt w:val="bullet"/>
      <w:lvlText w:val="•"/>
      <w:lvlJc w:val="left"/>
      <w:pPr>
        <w:ind w:left="1503" w:hanging="144"/>
      </w:pPr>
      <w:rPr>
        <w:rFonts w:hint="default"/>
      </w:rPr>
    </w:lvl>
    <w:lvl w:ilvl="3" w:tplc="E50456F0">
      <w:numFmt w:val="bullet"/>
      <w:lvlText w:val="•"/>
      <w:lvlJc w:val="left"/>
      <w:pPr>
        <w:ind w:left="2125" w:hanging="144"/>
      </w:pPr>
      <w:rPr>
        <w:rFonts w:hint="default"/>
      </w:rPr>
    </w:lvl>
    <w:lvl w:ilvl="4" w:tplc="B0DEB4FC">
      <w:numFmt w:val="bullet"/>
      <w:lvlText w:val="•"/>
      <w:lvlJc w:val="left"/>
      <w:pPr>
        <w:ind w:left="2747" w:hanging="144"/>
      </w:pPr>
      <w:rPr>
        <w:rFonts w:hint="default"/>
      </w:rPr>
    </w:lvl>
    <w:lvl w:ilvl="5" w:tplc="A8B81558">
      <w:numFmt w:val="bullet"/>
      <w:lvlText w:val="•"/>
      <w:lvlJc w:val="left"/>
      <w:pPr>
        <w:ind w:left="3369" w:hanging="144"/>
      </w:pPr>
      <w:rPr>
        <w:rFonts w:hint="default"/>
      </w:rPr>
    </w:lvl>
    <w:lvl w:ilvl="6" w:tplc="2C4A873E">
      <w:numFmt w:val="bullet"/>
      <w:lvlText w:val="•"/>
      <w:lvlJc w:val="left"/>
      <w:pPr>
        <w:ind w:left="3990" w:hanging="144"/>
      </w:pPr>
      <w:rPr>
        <w:rFonts w:hint="default"/>
      </w:rPr>
    </w:lvl>
    <w:lvl w:ilvl="7" w:tplc="CA92F50A">
      <w:numFmt w:val="bullet"/>
      <w:lvlText w:val="•"/>
      <w:lvlJc w:val="left"/>
      <w:pPr>
        <w:ind w:left="4612" w:hanging="144"/>
      </w:pPr>
      <w:rPr>
        <w:rFonts w:hint="default"/>
      </w:rPr>
    </w:lvl>
    <w:lvl w:ilvl="8" w:tplc="28607706">
      <w:numFmt w:val="bullet"/>
      <w:lvlText w:val="•"/>
      <w:lvlJc w:val="left"/>
      <w:pPr>
        <w:ind w:left="5234" w:hanging="144"/>
      </w:pPr>
      <w:rPr>
        <w:rFonts w:hint="default"/>
      </w:rPr>
    </w:lvl>
  </w:abstractNum>
  <w:abstractNum w:abstractNumId="474" w15:restartNumberingAfterBreak="0">
    <w:nsid w:val="53A4024F"/>
    <w:multiLevelType w:val="hybridMultilevel"/>
    <w:tmpl w:val="9BDA6174"/>
    <w:lvl w:ilvl="0" w:tplc="1A36E15E">
      <w:numFmt w:val="bullet"/>
      <w:lvlText w:val="•"/>
      <w:lvlJc w:val="left"/>
      <w:pPr>
        <w:ind w:left="277" w:hanging="144"/>
      </w:pPr>
      <w:rPr>
        <w:rFonts w:ascii="Times New Roman" w:eastAsia="Times New Roman" w:hAnsi="Times New Roman" w:cs="Times New Roman" w:hint="default"/>
        <w:w w:val="100"/>
        <w:sz w:val="24"/>
        <w:szCs w:val="24"/>
      </w:rPr>
    </w:lvl>
    <w:lvl w:ilvl="1" w:tplc="6A9E9A18">
      <w:numFmt w:val="bullet"/>
      <w:lvlText w:val="•"/>
      <w:lvlJc w:val="left"/>
      <w:pPr>
        <w:ind w:left="902" w:hanging="144"/>
      </w:pPr>
      <w:rPr>
        <w:rFonts w:hint="default"/>
      </w:rPr>
    </w:lvl>
    <w:lvl w:ilvl="2" w:tplc="3B967BB4">
      <w:numFmt w:val="bullet"/>
      <w:lvlText w:val="•"/>
      <w:lvlJc w:val="left"/>
      <w:pPr>
        <w:ind w:left="1524" w:hanging="144"/>
      </w:pPr>
      <w:rPr>
        <w:rFonts w:hint="default"/>
      </w:rPr>
    </w:lvl>
    <w:lvl w:ilvl="3" w:tplc="0E7871CC">
      <w:numFmt w:val="bullet"/>
      <w:lvlText w:val="•"/>
      <w:lvlJc w:val="left"/>
      <w:pPr>
        <w:ind w:left="2146" w:hanging="144"/>
      </w:pPr>
      <w:rPr>
        <w:rFonts w:hint="default"/>
      </w:rPr>
    </w:lvl>
    <w:lvl w:ilvl="4" w:tplc="F7FE8324">
      <w:numFmt w:val="bullet"/>
      <w:lvlText w:val="•"/>
      <w:lvlJc w:val="left"/>
      <w:pPr>
        <w:ind w:left="2769" w:hanging="144"/>
      </w:pPr>
      <w:rPr>
        <w:rFonts w:hint="default"/>
      </w:rPr>
    </w:lvl>
    <w:lvl w:ilvl="5" w:tplc="A0741FD4">
      <w:numFmt w:val="bullet"/>
      <w:lvlText w:val="•"/>
      <w:lvlJc w:val="left"/>
      <w:pPr>
        <w:ind w:left="3391" w:hanging="144"/>
      </w:pPr>
      <w:rPr>
        <w:rFonts w:hint="default"/>
      </w:rPr>
    </w:lvl>
    <w:lvl w:ilvl="6" w:tplc="59A229F0">
      <w:numFmt w:val="bullet"/>
      <w:lvlText w:val="•"/>
      <w:lvlJc w:val="left"/>
      <w:pPr>
        <w:ind w:left="4013" w:hanging="144"/>
      </w:pPr>
      <w:rPr>
        <w:rFonts w:hint="default"/>
      </w:rPr>
    </w:lvl>
    <w:lvl w:ilvl="7" w:tplc="597C57EC">
      <w:numFmt w:val="bullet"/>
      <w:lvlText w:val="•"/>
      <w:lvlJc w:val="left"/>
      <w:pPr>
        <w:ind w:left="4636" w:hanging="144"/>
      </w:pPr>
      <w:rPr>
        <w:rFonts w:hint="default"/>
      </w:rPr>
    </w:lvl>
    <w:lvl w:ilvl="8" w:tplc="4AAC16AC">
      <w:numFmt w:val="bullet"/>
      <w:lvlText w:val="•"/>
      <w:lvlJc w:val="left"/>
      <w:pPr>
        <w:ind w:left="5258" w:hanging="144"/>
      </w:pPr>
      <w:rPr>
        <w:rFonts w:hint="default"/>
      </w:rPr>
    </w:lvl>
  </w:abstractNum>
  <w:abstractNum w:abstractNumId="475" w15:restartNumberingAfterBreak="0">
    <w:nsid w:val="53C14DAB"/>
    <w:multiLevelType w:val="hybridMultilevel"/>
    <w:tmpl w:val="D9CE55F8"/>
    <w:lvl w:ilvl="0" w:tplc="752ECC2C">
      <w:numFmt w:val="bullet"/>
      <w:lvlText w:val="•"/>
      <w:lvlJc w:val="left"/>
      <w:pPr>
        <w:ind w:left="246" w:hanging="144"/>
      </w:pPr>
      <w:rPr>
        <w:rFonts w:ascii="Times New Roman" w:eastAsia="Times New Roman" w:hAnsi="Times New Roman" w:cs="Times New Roman" w:hint="default"/>
        <w:w w:val="100"/>
        <w:sz w:val="24"/>
        <w:szCs w:val="24"/>
      </w:rPr>
    </w:lvl>
    <w:lvl w:ilvl="1" w:tplc="5D526E10">
      <w:numFmt w:val="bullet"/>
      <w:lvlText w:val="•"/>
      <w:lvlJc w:val="left"/>
      <w:pPr>
        <w:ind w:left="626" w:hanging="144"/>
      </w:pPr>
      <w:rPr>
        <w:rFonts w:hint="default"/>
      </w:rPr>
    </w:lvl>
    <w:lvl w:ilvl="2" w:tplc="D2CA11A4">
      <w:numFmt w:val="bullet"/>
      <w:lvlText w:val="•"/>
      <w:lvlJc w:val="left"/>
      <w:pPr>
        <w:ind w:left="1012" w:hanging="144"/>
      </w:pPr>
      <w:rPr>
        <w:rFonts w:hint="default"/>
      </w:rPr>
    </w:lvl>
    <w:lvl w:ilvl="3" w:tplc="1BDAE21A">
      <w:numFmt w:val="bullet"/>
      <w:lvlText w:val="•"/>
      <w:lvlJc w:val="left"/>
      <w:pPr>
        <w:ind w:left="1398" w:hanging="144"/>
      </w:pPr>
      <w:rPr>
        <w:rFonts w:hint="default"/>
      </w:rPr>
    </w:lvl>
    <w:lvl w:ilvl="4" w:tplc="921E06C0">
      <w:numFmt w:val="bullet"/>
      <w:lvlText w:val="•"/>
      <w:lvlJc w:val="left"/>
      <w:pPr>
        <w:ind w:left="1784" w:hanging="144"/>
      </w:pPr>
      <w:rPr>
        <w:rFonts w:hint="default"/>
      </w:rPr>
    </w:lvl>
    <w:lvl w:ilvl="5" w:tplc="4AE2229A">
      <w:numFmt w:val="bullet"/>
      <w:lvlText w:val="•"/>
      <w:lvlJc w:val="left"/>
      <w:pPr>
        <w:ind w:left="2171" w:hanging="144"/>
      </w:pPr>
      <w:rPr>
        <w:rFonts w:hint="default"/>
      </w:rPr>
    </w:lvl>
    <w:lvl w:ilvl="6" w:tplc="EF4A7382">
      <w:numFmt w:val="bullet"/>
      <w:lvlText w:val="•"/>
      <w:lvlJc w:val="left"/>
      <w:pPr>
        <w:ind w:left="2557" w:hanging="144"/>
      </w:pPr>
      <w:rPr>
        <w:rFonts w:hint="default"/>
      </w:rPr>
    </w:lvl>
    <w:lvl w:ilvl="7" w:tplc="DBE6B048">
      <w:numFmt w:val="bullet"/>
      <w:lvlText w:val="•"/>
      <w:lvlJc w:val="left"/>
      <w:pPr>
        <w:ind w:left="2943" w:hanging="144"/>
      </w:pPr>
      <w:rPr>
        <w:rFonts w:hint="default"/>
      </w:rPr>
    </w:lvl>
    <w:lvl w:ilvl="8" w:tplc="5F9A2D20">
      <w:numFmt w:val="bullet"/>
      <w:lvlText w:val="•"/>
      <w:lvlJc w:val="left"/>
      <w:pPr>
        <w:ind w:left="3329" w:hanging="144"/>
      </w:pPr>
      <w:rPr>
        <w:rFonts w:hint="default"/>
      </w:rPr>
    </w:lvl>
  </w:abstractNum>
  <w:abstractNum w:abstractNumId="476" w15:restartNumberingAfterBreak="0">
    <w:nsid w:val="53EB1E1C"/>
    <w:multiLevelType w:val="hybridMultilevel"/>
    <w:tmpl w:val="9834A7E0"/>
    <w:lvl w:ilvl="0" w:tplc="DC485A0C">
      <w:numFmt w:val="bullet"/>
      <w:lvlText w:val="•"/>
      <w:lvlJc w:val="left"/>
      <w:pPr>
        <w:ind w:left="277" w:hanging="144"/>
      </w:pPr>
      <w:rPr>
        <w:rFonts w:ascii="Times New Roman" w:eastAsia="Times New Roman" w:hAnsi="Times New Roman" w:cs="Times New Roman" w:hint="default"/>
        <w:w w:val="100"/>
        <w:sz w:val="24"/>
        <w:szCs w:val="24"/>
      </w:rPr>
    </w:lvl>
    <w:lvl w:ilvl="1" w:tplc="F6B2C404">
      <w:numFmt w:val="bullet"/>
      <w:lvlText w:val="•"/>
      <w:lvlJc w:val="left"/>
      <w:pPr>
        <w:ind w:left="732" w:hanging="144"/>
      </w:pPr>
      <w:rPr>
        <w:rFonts w:hint="default"/>
      </w:rPr>
    </w:lvl>
    <w:lvl w:ilvl="2" w:tplc="5D76FA44">
      <w:numFmt w:val="bullet"/>
      <w:lvlText w:val="•"/>
      <w:lvlJc w:val="left"/>
      <w:pPr>
        <w:ind w:left="1184" w:hanging="144"/>
      </w:pPr>
      <w:rPr>
        <w:rFonts w:hint="default"/>
      </w:rPr>
    </w:lvl>
    <w:lvl w:ilvl="3" w:tplc="9070AA8E">
      <w:numFmt w:val="bullet"/>
      <w:lvlText w:val="•"/>
      <w:lvlJc w:val="left"/>
      <w:pPr>
        <w:ind w:left="1636" w:hanging="144"/>
      </w:pPr>
      <w:rPr>
        <w:rFonts w:hint="default"/>
      </w:rPr>
    </w:lvl>
    <w:lvl w:ilvl="4" w:tplc="7DC69200">
      <w:numFmt w:val="bullet"/>
      <w:lvlText w:val="•"/>
      <w:lvlJc w:val="left"/>
      <w:pPr>
        <w:ind w:left="2088" w:hanging="144"/>
      </w:pPr>
      <w:rPr>
        <w:rFonts w:hint="default"/>
      </w:rPr>
    </w:lvl>
    <w:lvl w:ilvl="5" w:tplc="AC00118C">
      <w:numFmt w:val="bullet"/>
      <w:lvlText w:val="•"/>
      <w:lvlJc w:val="left"/>
      <w:pPr>
        <w:ind w:left="2541" w:hanging="144"/>
      </w:pPr>
      <w:rPr>
        <w:rFonts w:hint="default"/>
      </w:rPr>
    </w:lvl>
    <w:lvl w:ilvl="6" w:tplc="7A4C4AE2">
      <w:numFmt w:val="bullet"/>
      <w:lvlText w:val="•"/>
      <w:lvlJc w:val="left"/>
      <w:pPr>
        <w:ind w:left="2993" w:hanging="144"/>
      </w:pPr>
      <w:rPr>
        <w:rFonts w:hint="default"/>
      </w:rPr>
    </w:lvl>
    <w:lvl w:ilvl="7" w:tplc="28FA79A2">
      <w:numFmt w:val="bullet"/>
      <w:lvlText w:val="•"/>
      <w:lvlJc w:val="left"/>
      <w:pPr>
        <w:ind w:left="3445" w:hanging="144"/>
      </w:pPr>
      <w:rPr>
        <w:rFonts w:hint="default"/>
      </w:rPr>
    </w:lvl>
    <w:lvl w:ilvl="8" w:tplc="BAB8AF1A">
      <w:numFmt w:val="bullet"/>
      <w:lvlText w:val="•"/>
      <w:lvlJc w:val="left"/>
      <w:pPr>
        <w:ind w:left="3897" w:hanging="144"/>
      </w:pPr>
      <w:rPr>
        <w:rFonts w:hint="default"/>
      </w:rPr>
    </w:lvl>
  </w:abstractNum>
  <w:abstractNum w:abstractNumId="477" w15:restartNumberingAfterBreak="0">
    <w:nsid w:val="54377A2A"/>
    <w:multiLevelType w:val="hybridMultilevel"/>
    <w:tmpl w:val="CC3CD298"/>
    <w:lvl w:ilvl="0" w:tplc="C7E4E8E8">
      <w:numFmt w:val="bullet"/>
      <w:lvlText w:val="•"/>
      <w:lvlJc w:val="left"/>
      <w:pPr>
        <w:ind w:left="106" w:hanging="144"/>
      </w:pPr>
      <w:rPr>
        <w:rFonts w:ascii="Times New Roman" w:eastAsia="Times New Roman" w:hAnsi="Times New Roman" w:cs="Times New Roman" w:hint="default"/>
        <w:w w:val="100"/>
        <w:sz w:val="24"/>
        <w:szCs w:val="24"/>
      </w:rPr>
    </w:lvl>
    <w:lvl w:ilvl="1" w:tplc="AEA43BD4">
      <w:numFmt w:val="bullet"/>
      <w:lvlText w:val="•"/>
      <w:lvlJc w:val="left"/>
      <w:pPr>
        <w:ind w:left="652" w:hanging="144"/>
      </w:pPr>
      <w:rPr>
        <w:rFonts w:hint="default"/>
      </w:rPr>
    </w:lvl>
    <w:lvl w:ilvl="2" w:tplc="A50C5AF6">
      <w:numFmt w:val="bullet"/>
      <w:lvlText w:val="•"/>
      <w:lvlJc w:val="left"/>
      <w:pPr>
        <w:ind w:left="1205" w:hanging="144"/>
      </w:pPr>
      <w:rPr>
        <w:rFonts w:hint="default"/>
      </w:rPr>
    </w:lvl>
    <w:lvl w:ilvl="3" w:tplc="2396A1DE">
      <w:numFmt w:val="bullet"/>
      <w:lvlText w:val="•"/>
      <w:lvlJc w:val="left"/>
      <w:pPr>
        <w:ind w:left="1758" w:hanging="144"/>
      </w:pPr>
      <w:rPr>
        <w:rFonts w:hint="default"/>
      </w:rPr>
    </w:lvl>
    <w:lvl w:ilvl="4" w:tplc="4D02A1DC">
      <w:numFmt w:val="bullet"/>
      <w:lvlText w:val="•"/>
      <w:lvlJc w:val="left"/>
      <w:pPr>
        <w:ind w:left="2311" w:hanging="144"/>
      </w:pPr>
      <w:rPr>
        <w:rFonts w:hint="default"/>
      </w:rPr>
    </w:lvl>
    <w:lvl w:ilvl="5" w:tplc="256AAD3C">
      <w:numFmt w:val="bullet"/>
      <w:lvlText w:val="•"/>
      <w:lvlJc w:val="left"/>
      <w:pPr>
        <w:ind w:left="2864" w:hanging="144"/>
      </w:pPr>
      <w:rPr>
        <w:rFonts w:hint="default"/>
      </w:rPr>
    </w:lvl>
    <w:lvl w:ilvl="6" w:tplc="45F63AC2">
      <w:numFmt w:val="bullet"/>
      <w:lvlText w:val="•"/>
      <w:lvlJc w:val="left"/>
      <w:pPr>
        <w:ind w:left="3417" w:hanging="144"/>
      </w:pPr>
      <w:rPr>
        <w:rFonts w:hint="default"/>
      </w:rPr>
    </w:lvl>
    <w:lvl w:ilvl="7" w:tplc="860CE00C">
      <w:numFmt w:val="bullet"/>
      <w:lvlText w:val="•"/>
      <w:lvlJc w:val="left"/>
      <w:pPr>
        <w:ind w:left="3970" w:hanging="144"/>
      </w:pPr>
      <w:rPr>
        <w:rFonts w:hint="default"/>
      </w:rPr>
    </w:lvl>
    <w:lvl w:ilvl="8" w:tplc="AD981A3A">
      <w:numFmt w:val="bullet"/>
      <w:lvlText w:val="•"/>
      <w:lvlJc w:val="left"/>
      <w:pPr>
        <w:ind w:left="4523" w:hanging="144"/>
      </w:pPr>
      <w:rPr>
        <w:rFonts w:hint="default"/>
      </w:rPr>
    </w:lvl>
  </w:abstractNum>
  <w:abstractNum w:abstractNumId="478" w15:restartNumberingAfterBreak="0">
    <w:nsid w:val="5445328E"/>
    <w:multiLevelType w:val="hybridMultilevel"/>
    <w:tmpl w:val="38FA557A"/>
    <w:lvl w:ilvl="0" w:tplc="B2C84BD2">
      <w:numFmt w:val="bullet"/>
      <w:lvlText w:val="•"/>
      <w:lvlJc w:val="left"/>
      <w:pPr>
        <w:ind w:left="250" w:hanging="144"/>
      </w:pPr>
      <w:rPr>
        <w:rFonts w:ascii="Times New Roman" w:eastAsia="Times New Roman" w:hAnsi="Times New Roman" w:cs="Times New Roman" w:hint="default"/>
        <w:w w:val="100"/>
        <w:sz w:val="24"/>
        <w:szCs w:val="24"/>
      </w:rPr>
    </w:lvl>
    <w:lvl w:ilvl="1" w:tplc="292E510A">
      <w:numFmt w:val="bullet"/>
      <w:lvlText w:val="•"/>
      <w:lvlJc w:val="left"/>
      <w:pPr>
        <w:ind w:left="869" w:hanging="144"/>
      </w:pPr>
      <w:rPr>
        <w:rFonts w:hint="default"/>
      </w:rPr>
    </w:lvl>
    <w:lvl w:ilvl="2" w:tplc="522E015E">
      <w:numFmt w:val="bullet"/>
      <w:lvlText w:val="•"/>
      <w:lvlJc w:val="left"/>
      <w:pPr>
        <w:ind w:left="1478" w:hanging="144"/>
      </w:pPr>
      <w:rPr>
        <w:rFonts w:hint="default"/>
      </w:rPr>
    </w:lvl>
    <w:lvl w:ilvl="3" w:tplc="D94276DC">
      <w:numFmt w:val="bullet"/>
      <w:lvlText w:val="•"/>
      <w:lvlJc w:val="left"/>
      <w:pPr>
        <w:ind w:left="2087" w:hanging="144"/>
      </w:pPr>
      <w:rPr>
        <w:rFonts w:hint="default"/>
      </w:rPr>
    </w:lvl>
    <w:lvl w:ilvl="4" w:tplc="411EAB62">
      <w:numFmt w:val="bullet"/>
      <w:lvlText w:val="•"/>
      <w:lvlJc w:val="left"/>
      <w:pPr>
        <w:ind w:left="2696" w:hanging="144"/>
      </w:pPr>
      <w:rPr>
        <w:rFonts w:hint="default"/>
      </w:rPr>
    </w:lvl>
    <w:lvl w:ilvl="5" w:tplc="76D8D6E4">
      <w:numFmt w:val="bullet"/>
      <w:lvlText w:val="•"/>
      <w:lvlJc w:val="left"/>
      <w:pPr>
        <w:ind w:left="3306" w:hanging="144"/>
      </w:pPr>
      <w:rPr>
        <w:rFonts w:hint="default"/>
      </w:rPr>
    </w:lvl>
    <w:lvl w:ilvl="6" w:tplc="7096CB9C">
      <w:numFmt w:val="bullet"/>
      <w:lvlText w:val="•"/>
      <w:lvlJc w:val="left"/>
      <w:pPr>
        <w:ind w:left="3915" w:hanging="144"/>
      </w:pPr>
      <w:rPr>
        <w:rFonts w:hint="default"/>
      </w:rPr>
    </w:lvl>
    <w:lvl w:ilvl="7" w:tplc="BD8AF464">
      <w:numFmt w:val="bullet"/>
      <w:lvlText w:val="•"/>
      <w:lvlJc w:val="left"/>
      <w:pPr>
        <w:ind w:left="4524" w:hanging="144"/>
      </w:pPr>
      <w:rPr>
        <w:rFonts w:hint="default"/>
      </w:rPr>
    </w:lvl>
    <w:lvl w:ilvl="8" w:tplc="22F43B88">
      <w:numFmt w:val="bullet"/>
      <w:lvlText w:val="•"/>
      <w:lvlJc w:val="left"/>
      <w:pPr>
        <w:ind w:left="5133" w:hanging="144"/>
      </w:pPr>
      <w:rPr>
        <w:rFonts w:hint="default"/>
      </w:rPr>
    </w:lvl>
  </w:abstractNum>
  <w:abstractNum w:abstractNumId="479" w15:restartNumberingAfterBreak="0">
    <w:nsid w:val="544F3273"/>
    <w:multiLevelType w:val="hybridMultilevel"/>
    <w:tmpl w:val="42AE9C36"/>
    <w:lvl w:ilvl="0" w:tplc="48A8C39E">
      <w:numFmt w:val="bullet"/>
      <w:lvlText w:val="•"/>
      <w:lvlJc w:val="left"/>
      <w:pPr>
        <w:ind w:left="99" w:hanging="144"/>
      </w:pPr>
      <w:rPr>
        <w:rFonts w:ascii="Times New Roman" w:eastAsia="Times New Roman" w:hAnsi="Times New Roman" w:cs="Times New Roman" w:hint="default"/>
        <w:w w:val="100"/>
        <w:sz w:val="24"/>
        <w:szCs w:val="24"/>
      </w:rPr>
    </w:lvl>
    <w:lvl w:ilvl="1" w:tplc="2E608D1E">
      <w:numFmt w:val="bullet"/>
      <w:lvlText w:val="•"/>
      <w:lvlJc w:val="left"/>
      <w:pPr>
        <w:ind w:left="498" w:hanging="144"/>
      </w:pPr>
      <w:rPr>
        <w:rFonts w:hint="default"/>
      </w:rPr>
    </w:lvl>
    <w:lvl w:ilvl="2" w:tplc="1E2257FE">
      <w:numFmt w:val="bullet"/>
      <w:lvlText w:val="•"/>
      <w:lvlJc w:val="left"/>
      <w:pPr>
        <w:ind w:left="897" w:hanging="144"/>
      </w:pPr>
      <w:rPr>
        <w:rFonts w:hint="default"/>
      </w:rPr>
    </w:lvl>
    <w:lvl w:ilvl="3" w:tplc="345285F8">
      <w:numFmt w:val="bullet"/>
      <w:lvlText w:val="•"/>
      <w:lvlJc w:val="left"/>
      <w:pPr>
        <w:ind w:left="1296" w:hanging="144"/>
      </w:pPr>
      <w:rPr>
        <w:rFonts w:hint="default"/>
      </w:rPr>
    </w:lvl>
    <w:lvl w:ilvl="4" w:tplc="F0C8C974">
      <w:numFmt w:val="bullet"/>
      <w:lvlText w:val="•"/>
      <w:lvlJc w:val="left"/>
      <w:pPr>
        <w:ind w:left="1695" w:hanging="144"/>
      </w:pPr>
      <w:rPr>
        <w:rFonts w:hint="default"/>
      </w:rPr>
    </w:lvl>
    <w:lvl w:ilvl="5" w:tplc="E7044386">
      <w:numFmt w:val="bullet"/>
      <w:lvlText w:val="•"/>
      <w:lvlJc w:val="left"/>
      <w:pPr>
        <w:ind w:left="2094" w:hanging="144"/>
      </w:pPr>
      <w:rPr>
        <w:rFonts w:hint="default"/>
      </w:rPr>
    </w:lvl>
    <w:lvl w:ilvl="6" w:tplc="FE70A4F4">
      <w:numFmt w:val="bullet"/>
      <w:lvlText w:val="•"/>
      <w:lvlJc w:val="left"/>
      <w:pPr>
        <w:ind w:left="2492" w:hanging="144"/>
      </w:pPr>
      <w:rPr>
        <w:rFonts w:hint="default"/>
      </w:rPr>
    </w:lvl>
    <w:lvl w:ilvl="7" w:tplc="B296A63A">
      <w:numFmt w:val="bullet"/>
      <w:lvlText w:val="•"/>
      <w:lvlJc w:val="left"/>
      <w:pPr>
        <w:ind w:left="2891" w:hanging="144"/>
      </w:pPr>
      <w:rPr>
        <w:rFonts w:hint="default"/>
      </w:rPr>
    </w:lvl>
    <w:lvl w:ilvl="8" w:tplc="9A70451C">
      <w:numFmt w:val="bullet"/>
      <w:lvlText w:val="•"/>
      <w:lvlJc w:val="left"/>
      <w:pPr>
        <w:ind w:left="3290" w:hanging="144"/>
      </w:pPr>
      <w:rPr>
        <w:rFonts w:hint="default"/>
      </w:rPr>
    </w:lvl>
  </w:abstractNum>
  <w:abstractNum w:abstractNumId="480" w15:restartNumberingAfterBreak="0">
    <w:nsid w:val="547300AA"/>
    <w:multiLevelType w:val="hybridMultilevel"/>
    <w:tmpl w:val="3E0A81C2"/>
    <w:lvl w:ilvl="0" w:tplc="5846F234">
      <w:numFmt w:val="bullet"/>
      <w:lvlText w:val="•"/>
      <w:lvlJc w:val="left"/>
      <w:pPr>
        <w:ind w:left="250" w:hanging="140"/>
      </w:pPr>
      <w:rPr>
        <w:rFonts w:ascii="Times New Roman" w:eastAsia="Times New Roman" w:hAnsi="Times New Roman" w:cs="Times New Roman" w:hint="default"/>
        <w:w w:val="100"/>
        <w:sz w:val="24"/>
        <w:szCs w:val="24"/>
      </w:rPr>
    </w:lvl>
    <w:lvl w:ilvl="1" w:tplc="5C489930">
      <w:numFmt w:val="bullet"/>
      <w:lvlText w:val="•"/>
      <w:lvlJc w:val="left"/>
      <w:pPr>
        <w:ind w:left="868" w:hanging="140"/>
      </w:pPr>
      <w:rPr>
        <w:rFonts w:hint="default"/>
      </w:rPr>
    </w:lvl>
    <w:lvl w:ilvl="2" w:tplc="44FCC370">
      <w:numFmt w:val="bullet"/>
      <w:lvlText w:val="•"/>
      <w:lvlJc w:val="left"/>
      <w:pPr>
        <w:ind w:left="1477" w:hanging="140"/>
      </w:pPr>
      <w:rPr>
        <w:rFonts w:hint="default"/>
      </w:rPr>
    </w:lvl>
    <w:lvl w:ilvl="3" w:tplc="29A608DE">
      <w:numFmt w:val="bullet"/>
      <w:lvlText w:val="•"/>
      <w:lvlJc w:val="left"/>
      <w:pPr>
        <w:ind w:left="2086" w:hanging="140"/>
      </w:pPr>
      <w:rPr>
        <w:rFonts w:hint="default"/>
      </w:rPr>
    </w:lvl>
    <w:lvl w:ilvl="4" w:tplc="7DB2A16E">
      <w:numFmt w:val="bullet"/>
      <w:lvlText w:val="•"/>
      <w:lvlJc w:val="left"/>
      <w:pPr>
        <w:ind w:left="2695" w:hanging="140"/>
      </w:pPr>
      <w:rPr>
        <w:rFonts w:hint="default"/>
      </w:rPr>
    </w:lvl>
    <w:lvl w:ilvl="5" w:tplc="96D884D6">
      <w:numFmt w:val="bullet"/>
      <w:lvlText w:val="•"/>
      <w:lvlJc w:val="left"/>
      <w:pPr>
        <w:ind w:left="3304" w:hanging="140"/>
      </w:pPr>
      <w:rPr>
        <w:rFonts w:hint="default"/>
      </w:rPr>
    </w:lvl>
    <w:lvl w:ilvl="6" w:tplc="9F3A1AEA">
      <w:numFmt w:val="bullet"/>
      <w:lvlText w:val="•"/>
      <w:lvlJc w:val="left"/>
      <w:pPr>
        <w:ind w:left="3912" w:hanging="140"/>
      </w:pPr>
      <w:rPr>
        <w:rFonts w:hint="default"/>
      </w:rPr>
    </w:lvl>
    <w:lvl w:ilvl="7" w:tplc="F7A400C8">
      <w:numFmt w:val="bullet"/>
      <w:lvlText w:val="•"/>
      <w:lvlJc w:val="left"/>
      <w:pPr>
        <w:ind w:left="4521" w:hanging="140"/>
      </w:pPr>
      <w:rPr>
        <w:rFonts w:hint="default"/>
      </w:rPr>
    </w:lvl>
    <w:lvl w:ilvl="8" w:tplc="6E66AE60">
      <w:numFmt w:val="bullet"/>
      <w:lvlText w:val="•"/>
      <w:lvlJc w:val="left"/>
      <w:pPr>
        <w:ind w:left="5130" w:hanging="140"/>
      </w:pPr>
      <w:rPr>
        <w:rFonts w:hint="default"/>
      </w:rPr>
    </w:lvl>
  </w:abstractNum>
  <w:abstractNum w:abstractNumId="481" w15:restartNumberingAfterBreak="0">
    <w:nsid w:val="54977AD2"/>
    <w:multiLevelType w:val="hybridMultilevel"/>
    <w:tmpl w:val="31723294"/>
    <w:lvl w:ilvl="0" w:tplc="AD4CBE4E">
      <w:numFmt w:val="bullet"/>
      <w:lvlText w:val="•"/>
      <w:lvlJc w:val="left"/>
      <w:pPr>
        <w:ind w:left="226" w:hanging="144"/>
      </w:pPr>
      <w:rPr>
        <w:rFonts w:ascii="Times New Roman" w:eastAsia="Times New Roman" w:hAnsi="Times New Roman" w:cs="Times New Roman" w:hint="default"/>
        <w:i/>
        <w:w w:val="100"/>
        <w:sz w:val="24"/>
        <w:szCs w:val="24"/>
      </w:rPr>
    </w:lvl>
    <w:lvl w:ilvl="1" w:tplc="2E447520">
      <w:numFmt w:val="bullet"/>
      <w:lvlText w:val="•"/>
      <w:lvlJc w:val="left"/>
      <w:pPr>
        <w:ind w:left="564" w:hanging="144"/>
      </w:pPr>
      <w:rPr>
        <w:rFonts w:hint="default"/>
      </w:rPr>
    </w:lvl>
    <w:lvl w:ilvl="2" w:tplc="BD5E61EC">
      <w:numFmt w:val="bullet"/>
      <w:lvlText w:val="•"/>
      <w:lvlJc w:val="left"/>
      <w:pPr>
        <w:ind w:left="908" w:hanging="144"/>
      </w:pPr>
      <w:rPr>
        <w:rFonts w:hint="default"/>
      </w:rPr>
    </w:lvl>
    <w:lvl w:ilvl="3" w:tplc="1B6EAE50">
      <w:numFmt w:val="bullet"/>
      <w:lvlText w:val="•"/>
      <w:lvlJc w:val="left"/>
      <w:pPr>
        <w:ind w:left="1252" w:hanging="144"/>
      </w:pPr>
      <w:rPr>
        <w:rFonts w:hint="default"/>
      </w:rPr>
    </w:lvl>
    <w:lvl w:ilvl="4" w:tplc="E902AFC4">
      <w:numFmt w:val="bullet"/>
      <w:lvlText w:val="•"/>
      <w:lvlJc w:val="left"/>
      <w:pPr>
        <w:ind w:left="1596" w:hanging="144"/>
      </w:pPr>
      <w:rPr>
        <w:rFonts w:hint="default"/>
      </w:rPr>
    </w:lvl>
    <w:lvl w:ilvl="5" w:tplc="747088F8">
      <w:numFmt w:val="bullet"/>
      <w:lvlText w:val="•"/>
      <w:lvlJc w:val="left"/>
      <w:pPr>
        <w:ind w:left="1941" w:hanging="144"/>
      </w:pPr>
      <w:rPr>
        <w:rFonts w:hint="default"/>
      </w:rPr>
    </w:lvl>
    <w:lvl w:ilvl="6" w:tplc="00F40D30">
      <w:numFmt w:val="bullet"/>
      <w:lvlText w:val="•"/>
      <w:lvlJc w:val="left"/>
      <w:pPr>
        <w:ind w:left="2285" w:hanging="144"/>
      </w:pPr>
      <w:rPr>
        <w:rFonts w:hint="default"/>
      </w:rPr>
    </w:lvl>
    <w:lvl w:ilvl="7" w:tplc="541ADB3C">
      <w:numFmt w:val="bullet"/>
      <w:lvlText w:val="•"/>
      <w:lvlJc w:val="left"/>
      <w:pPr>
        <w:ind w:left="2629" w:hanging="144"/>
      </w:pPr>
      <w:rPr>
        <w:rFonts w:hint="default"/>
      </w:rPr>
    </w:lvl>
    <w:lvl w:ilvl="8" w:tplc="35A8EBD8">
      <w:numFmt w:val="bullet"/>
      <w:lvlText w:val="•"/>
      <w:lvlJc w:val="left"/>
      <w:pPr>
        <w:ind w:left="2973" w:hanging="144"/>
      </w:pPr>
      <w:rPr>
        <w:rFonts w:hint="default"/>
      </w:rPr>
    </w:lvl>
  </w:abstractNum>
  <w:abstractNum w:abstractNumId="482" w15:restartNumberingAfterBreak="0">
    <w:nsid w:val="54AD4A46"/>
    <w:multiLevelType w:val="hybridMultilevel"/>
    <w:tmpl w:val="62420762"/>
    <w:lvl w:ilvl="0" w:tplc="AF2CC464">
      <w:numFmt w:val="bullet"/>
      <w:lvlText w:val="•"/>
      <w:lvlJc w:val="left"/>
      <w:pPr>
        <w:ind w:left="106" w:hanging="144"/>
      </w:pPr>
      <w:rPr>
        <w:rFonts w:ascii="Times New Roman" w:eastAsia="Times New Roman" w:hAnsi="Times New Roman" w:cs="Times New Roman" w:hint="default"/>
        <w:w w:val="100"/>
        <w:sz w:val="24"/>
        <w:szCs w:val="24"/>
      </w:rPr>
    </w:lvl>
    <w:lvl w:ilvl="1" w:tplc="A55C4C40">
      <w:numFmt w:val="bullet"/>
      <w:lvlText w:val="•"/>
      <w:lvlJc w:val="left"/>
      <w:pPr>
        <w:ind w:left="725" w:hanging="144"/>
      </w:pPr>
      <w:rPr>
        <w:rFonts w:hint="default"/>
      </w:rPr>
    </w:lvl>
    <w:lvl w:ilvl="2" w:tplc="AEF0B0E0">
      <w:numFmt w:val="bullet"/>
      <w:lvlText w:val="•"/>
      <w:lvlJc w:val="left"/>
      <w:pPr>
        <w:ind w:left="1350" w:hanging="144"/>
      </w:pPr>
      <w:rPr>
        <w:rFonts w:hint="default"/>
      </w:rPr>
    </w:lvl>
    <w:lvl w:ilvl="3" w:tplc="24F66DB2">
      <w:numFmt w:val="bullet"/>
      <w:lvlText w:val="•"/>
      <w:lvlJc w:val="left"/>
      <w:pPr>
        <w:ind w:left="1975" w:hanging="144"/>
      </w:pPr>
      <w:rPr>
        <w:rFonts w:hint="default"/>
      </w:rPr>
    </w:lvl>
    <w:lvl w:ilvl="4" w:tplc="B04A7CFE">
      <w:numFmt w:val="bullet"/>
      <w:lvlText w:val="•"/>
      <w:lvlJc w:val="left"/>
      <w:pPr>
        <w:ind w:left="2600" w:hanging="144"/>
      </w:pPr>
      <w:rPr>
        <w:rFonts w:hint="default"/>
      </w:rPr>
    </w:lvl>
    <w:lvl w:ilvl="5" w:tplc="903CE510">
      <w:numFmt w:val="bullet"/>
      <w:lvlText w:val="•"/>
      <w:lvlJc w:val="left"/>
      <w:pPr>
        <w:ind w:left="3225" w:hanging="144"/>
      </w:pPr>
      <w:rPr>
        <w:rFonts w:hint="default"/>
      </w:rPr>
    </w:lvl>
    <w:lvl w:ilvl="6" w:tplc="2C82044C">
      <w:numFmt w:val="bullet"/>
      <w:lvlText w:val="•"/>
      <w:lvlJc w:val="left"/>
      <w:pPr>
        <w:ind w:left="3850" w:hanging="144"/>
      </w:pPr>
      <w:rPr>
        <w:rFonts w:hint="default"/>
      </w:rPr>
    </w:lvl>
    <w:lvl w:ilvl="7" w:tplc="2AB6F26C">
      <w:numFmt w:val="bullet"/>
      <w:lvlText w:val="•"/>
      <w:lvlJc w:val="left"/>
      <w:pPr>
        <w:ind w:left="4475" w:hanging="144"/>
      </w:pPr>
      <w:rPr>
        <w:rFonts w:hint="default"/>
      </w:rPr>
    </w:lvl>
    <w:lvl w:ilvl="8" w:tplc="CF5C7D18">
      <w:numFmt w:val="bullet"/>
      <w:lvlText w:val="•"/>
      <w:lvlJc w:val="left"/>
      <w:pPr>
        <w:ind w:left="5100" w:hanging="144"/>
      </w:pPr>
      <w:rPr>
        <w:rFonts w:hint="default"/>
      </w:rPr>
    </w:lvl>
  </w:abstractNum>
  <w:abstractNum w:abstractNumId="483" w15:restartNumberingAfterBreak="0">
    <w:nsid w:val="54C54EEB"/>
    <w:multiLevelType w:val="hybridMultilevel"/>
    <w:tmpl w:val="B08806A0"/>
    <w:lvl w:ilvl="0" w:tplc="7BF6110A">
      <w:numFmt w:val="bullet"/>
      <w:lvlText w:val="•"/>
      <w:lvlJc w:val="left"/>
      <w:pPr>
        <w:ind w:left="246" w:hanging="144"/>
      </w:pPr>
      <w:rPr>
        <w:rFonts w:ascii="Times New Roman" w:eastAsia="Times New Roman" w:hAnsi="Times New Roman" w:cs="Times New Roman" w:hint="default"/>
        <w:w w:val="100"/>
        <w:sz w:val="24"/>
        <w:szCs w:val="24"/>
      </w:rPr>
    </w:lvl>
    <w:lvl w:ilvl="1" w:tplc="E908926C">
      <w:numFmt w:val="bullet"/>
      <w:lvlText w:val="•"/>
      <w:lvlJc w:val="left"/>
      <w:pPr>
        <w:ind w:left="626" w:hanging="144"/>
      </w:pPr>
      <w:rPr>
        <w:rFonts w:hint="default"/>
      </w:rPr>
    </w:lvl>
    <w:lvl w:ilvl="2" w:tplc="CDD60B0E">
      <w:numFmt w:val="bullet"/>
      <w:lvlText w:val="•"/>
      <w:lvlJc w:val="left"/>
      <w:pPr>
        <w:ind w:left="1012" w:hanging="144"/>
      </w:pPr>
      <w:rPr>
        <w:rFonts w:hint="default"/>
      </w:rPr>
    </w:lvl>
    <w:lvl w:ilvl="3" w:tplc="8BDE4FBA">
      <w:numFmt w:val="bullet"/>
      <w:lvlText w:val="•"/>
      <w:lvlJc w:val="left"/>
      <w:pPr>
        <w:ind w:left="1398" w:hanging="144"/>
      </w:pPr>
      <w:rPr>
        <w:rFonts w:hint="default"/>
      </w:rPr>
    </w:lvl>
    <w:lvl w:ilvl="4" w:tplc="2466D40C">
      <w:numFmt w:val="bullet"/>
      <w:lvlText w:val="•"/>
      <w:lvlJc w:val="left"/>
      <w:pPr>
        <w:ind w:left="1784" w:hanging="144"/>
      </w:pPr>
      <w:rPr>
        <w:rFonts w:hint="default"/>
      </w:rPr>
    </w:lvl>
    <w:lvl w:ilvl="5" w:tplc="65BEAB18">
      <w:numFmt w:val="bullet"/>
      <w:lvlText w:val="•"/>
      <w:lvlJc w:val="left"/>
      <w:pPr>
        <w:ind w:left="2171" w:hanging="144"/>
      </w:pPr>
      <w:rPr>
        <w:rFonts w:hint="default"/>
      </w:rPr>
    </w:lvl>
    <w:lvl w:ilvl="6" w:tplc="5C187C7E">
      <w:numFmt w:val="bullet"/>
      <w:lvlText w:val="•"/>
      <w:lvlJc w:val="left"/>
      <w:pPr>
        <w:ind w:left="2557" w:hanging="144"/>
      </w:pPr>
      <w:rPr>
        <w:rFonts w:hint="default"/>
      </w:rPr>
    </w:lvl>
    <w:lvl w:ilvl="7" w:tplc="80D275C2">
      <w:numFmt w:val="bullet"/>
      <w:lvlText w:val="•"/>
      <w:lvlJc w:val="left"/>
      <w:pPr>
        <w:ind w:left="2943" w:hanging="144"/>
      </w:pPr>
      <w:rPr>
        <w:rFonts w:hint="default"/>
      </w:rPr>
    </w:lvl>
    <w:lvl w:ilvl="8" w:tplc="1D48BA2C">
      <w:numFmt w:val="bullet"/>
      <w:lvlText w:val="•"/>
      <w:lvlJc w:val="left"/>
      <w:pPr>
        <w:ind w:left="3329" w:hanging="144"/>
      </w:pPr>
      <w:rPr>
        <w:rFonts w:hint="default"/>
      </w:rPr>
    </w:lvl>
  </w:abstractNum>
  <w:abstractNum w:abstractNumId="484" w15:restartNumberingAfterBreak="0">
    <w:nsid w:val="54C6679D"/>
    <w:multiLevelType w:val="hybridMultilevel"/>
    <w:tmpl w:val="83ACC8D0"/>
    <w:lvl w:ilvl="0" w:tplc="65B2E71A">
      <w:numFmt w:val="bullet"/>
      <w:lvlText w:val="•"/>
      <w:lvlJc w:val="left"/>
      <w:pPr>
        <w:ind w:left="277" w:hanging="144"/>
      </w:pPr>
      <w:rPr>
        <w:rFonts w:ascii="Times New Roman" w:eastAsia="Times New Roman" w:hAnsi="Times New Roman" w:cs="Times New Roman" w:hint="default"/>
        <w:w w:val="100"/>
        <w:sz w:val="24"/>
        <w:szCs w:val="24"/>
      </w:rPr>
    </w:lvl>
    <w:lvl w:ilvl="1" w:tplc="9768D9AC">
      <w:numFmt w:val="bullet"/>
      <w:lvlText w:val="•"/>
      <w:lvlJc w:val="left"/>
      <w:pPr>
        <w:ind w:left="816" w:hanging="144"/>
      </w:pPr>
      <w:rPr>
        <w:rFonts w:hint="default"/>
      </w:rPr>
    </w:lvl>
    <w:lvl w:ilvl="2" w:tplc="2CEE1EBA">
      <w:numFmt w:val="bullet"/>
      <w:lvlText w:val="•"/>
      <w:lvlJc w:val="left"/>
      <w:pPr>
        <w:ind w:left="1352" w:hanging="144"/>
      </w:pPr>
      <w:rPr>
        <w:rFonts w:hint="default"/>
      </w:rPr>
    </w:lvl>
    <w:lvl w:ilvl="3" w:tplc="1B5630EE">
      <w:numFmt w:val="bullet"/>
      <w:lvlText w:val="•"/>
      <w:lvlJc w:val="left"/>
      <w:pPr>
        <w:ind w:left="1888" w:hanging="144"/>
      </w:pPr>
      <w:rPr>
        <w:rFonts w:hint="default"/>
      </w:rPr>
    </w:lvl>
    <w:lvl w:ilvl="4" w:tplc="821E1752">
      <w:numFmt w:val="bullet"/>
      <w:lvlText w:val="•"/>
      <w:lvlJc w:val="left"/>
      <w:pPr>
        <w:ind w:left="2424" w:hanging="144"/>
      </w:pPr>
      <w:rPr>
        <w:rFonts w:hint="default"/>
      </w:rPr>
    </w:lvl>
    <w:lvl w:ilvl="5" w:tplc="085885F4">
      <w:numFmt w:val="bullet"/>
      <w:lvlText w:val="•"/>
      <w:lvlJc w:val="left"/>
      <w:pPr>
        <w:ind w:left="2961" w:hanging="144"/>
      </w:pPr>
      <w:rPr>
        <w:rFonts w:hint="default"/>
      </w:rPr>
    </w:lvl>
    <w:lvl w:ilvl="6" w:tplc="6F302232">
      <w:numFmt w:val="bullet"/>
      <w:lvlText w:val="•"/>
      <w:lvlJc w:val="left"/>
      <w:pPr>
        <w:ind w:left="3497" w:hanging="144"/>
      </w:pPr>
      <w:rPr>
        <w:rFonts w:hint="default"/>
      </w:rPr>
    </w:lvl>
    <w:lvl w:ilvl="7" w:tplc="3B906686">
      <w:numFmt w:val="bullet"/>
      <w:lvlText w:val="•"/>
      <w:lvlJc w:val="left"/>
      <w:pPr>
        <w:ind w:left="4033" w:hanging="144"/>
      </w:pPr>
      <w:rPr>
        <w:rFonts w:hint="default"/>
      </w:rPr>
    </w:lvl>
    <w:lvl w:ilvl="8" w:tplc="77A21986">
      <w:numFmt w:val="bullet"/>
      <w:lvlText w:val="•"/>
      <w:lvlJc w:val="left"/>
      <w:pPr>
        <w:ind w:left="4569" w:hanging="144"/>
      </w:pPr>
      <w:rPr>
        <w:rFonts w:hint="default"/>
      </w:rPr>
    </w:lvl>
  </w:abstractNum>
  <w:abstractNum w:abstractNumId="485" w15:restartNumberingAfterBreak="0">
    <w:nsid w:val="54D52B4C"/>
    <w:multiLevelType w:val="hybridMultilevel"/>
    <w:tmpl w:val="8270AAF8"/>
    <w:lvl w:ilvl="0" w:tplc="69D6D2D8">
      <w:numFmt w:val="bullet"/>
      <w:lvlText w:val="•"/>
      <w:lvlJc w:val="left"/>
      <w:pPr>
        <w:ind w:left="118" w:hanging="148"/>
      </w:pPr>
      <w:rPr>
        <w:rFonts w:ascii="Times New Roman" w:eastAsia="Times New Roman" w:hAnsi="Times New Roman" w:cs="Times New Roman" w:hint="default"/>
        <w:w w:val="100"/>
        <w:sz w:val="24"/>
        <w:szCs w:val="24"/>
      </w:rPr>
    </w:lvl>
    <w:lvl w:ilvl="1" w:tplc="438A9ADE">
      <w:numFmt w:val="bullet"/>
      <w:lvlText w:val="•"/>
      <w:lvlJc w:val="left"/>
      <w:pPr>
        <w:ind w:left="1071" w:hanging="148"/>
      </w:pPr>
      <w:rPr>
        <w:rFonts w:hint="default"/>
      </w:rPr>
    </w:lvl>
    <w:lvl w:ilvl="2" w:tplc="ABE2A8E0">
      <w:numFmt w:val="bullet"/>
      <w:lvlText w:val="•"/>
      <w:lvlJc w:val="left"/>
      <w:pPr>
        <w:ind w:left="2022" w:hanging="148"/>
      </w:pPr>
      <w:rPr>
        <w:rFonts w:hint="default"/>
      </w:rPr>
    </w:lvl>
    <w:lvl w:ilvl="3" w:tplc="21C28484">
      <w:numFmt w:val="bullet"/>
      <w:lvlText w:val="•"/>
      <w:lvlJc w:val="left"/>
      <w:pPr>
        <w:ind w:left="2973" w:hanging="148"/>
      </w:pPr>
      <w:rPr>
        <w:rFonts w:hint="default"/>
      </w:rPr>
    </w:lvl>
    <w:lvl w:ilvl="4" w:tplc="231A03BE">
      <w:numFmt w:val="bullet"/>
      <w:lvlText w:val="•"/>
      <w:lvlJc w:val="left"/>
      <w:pPr>
        <w:ind w:left="3924" w:hanging="148"/>
      </w:pPr>
      <w:rPr>
        <w:rFonts w:hint="default"/>
      </w:rPr>
    </w:lvl>
    <w:lvl w:ilvl="5" w:tplc="CC741DF4">
      <w:numFmt w:val="bullet"/>
      <w:lvlText w:val="•"/>
      <w:lvlJc w:val="left"/>
      <w:pPr>
        <w:ind w:left="4875" w:hanging="148"/>
      </w:pPr>
      <w:rPr>
        <w:rFonts w:hint="default"/>
      </w:rPr>
    </w:lvl>
    <w:lvl w:ilvl="6" w:tplc="67081FAA">
      <w:numFmt w:val="bullet"/>
      <w:lvlText w:val="•"/>
      <w:lvlJc w:val="left"/>
      <w:pPr>
        <w:ind w:left="5826" w:hanging="148"/>
      </w:pPr>
      <w:rPr>
        <w:rFonts w:hint="default"/>
      </w:rPr>
    </w:lvl>
    <w:lvl w:ilvl="7" w:tplc="03A66C6C">
      <w:numFmt w:val="bullet"/>
      <w:lvlText w:val="•"/>
      <w:lvlJc w:val="left"/>
      <w:pPr>
        <w:ind w:left="6777" w:hanging="148"/>
      </w:pPr>
      <w:rPr>
        <w:rFonts w:hint="default"/>
      </w:rPr>
    </w:lvl>
    <w:lvl w:ilvl="8" w:tplc="03A2B282">
      <w:numFmt w:val="bullet"/>
      <w:lvlText w:val="•"/>
      <w:lvlJc w:val="left"/>
      <w:pPr>
        <w:ind w:left="7728" w:hanging="148"/>
      </w:pPr>
      <w:rPr>
        <w:rFonts w:hint="default"/>
      </w:rPr>
    </w:lvl>
  </w:abstractNum>
  <w:abstractNum w:abstractNumId="486" w15:restartNumberingAfterBreak="0">
    <w:nsid w:val="54FA4CCF"/>
    <w:multiLevelType w:val="hybridMultilevel"/>
    <w:tmpl w:val="BAF86C82"/>
    <w:lvl w:ilvl="0" w:tplc="41305E32">
      <w:numFmt w:val="bullet"/>
      <w:lvlText w:val="•"/>
      <w:lvlJc w:val="left"/>
      <w:pPr>
        <w:ind w:left="548" w:hanging="360"/>
      </w:pPr>
      <w:rPr>
        <w:rFonts w:ascii="Times New Roman" w:eastAsia="Times New Roman" w:hAnsi="Times New Roman" w:cs="Times New Roman" w:hint="default"/>
        <w:spacing w:val="-9"/>
        <w:w w:val="100"/>
        <w:sz w:val="24"/>
        <w:szCs w:val="24"/>
      </w:rPr>
    </w:lvl>
    <w:lvl w:ilvl="1" w:tplc="01905408">
      <w:numFmt w:val="bullet"/>
      <w:lvlText w:val=""/>
      <w:lvlJc w:val="left"/>
      <w:pPr>
        <w:ind w:left="432" w:hanging="713"/>
      </w:pPr>
      <w:rPr>
        <w:rFonts w:ascii="Symbol" w:eastAsia="Symbol" w:hAnsi="Symbol" w:cs="Symbol" w:hint="default"/>
        <w:w w:val="100"/>
        <w:sz w:val="24"/>
        <w:szCs w:val="24"/>
      </w:rPr>
    </w:lvl>
    <w:lvl w:ilvl="2" w:tplc="0810CE52">
      <w:numFmt w:val="bullet"/>
      <w:lvlText w:val=""/>
      <w:lvlJc w:val="left"/>
      <w:pPr>
        <w:ind w:left="400" w:hanging="705"/>
      </w:pPr>
      <w:rPr>
        <w:rFonts w:ascii="Symbol" w:eastAsia="Symbol" w:hAnsi="Symbol" w:cs="Symbol" w:hint="default"/>
        <w:w w:val="100"/>
        <w:sz w:val="24"/>
        <w:szCs w:val="24"/>
      </w:rPr>
    </w:lvl>
    <w:lvl w:ilvl="3" w:tplc="AB349332">
      <w:numFmt w:val="bullet"/>
      <w:lvlText w:val=""/>
      <w:lvlJc w:val="left"/>
      <w:pPr>
        <w:ind w:left="1121" w:hanging="344"/>
      </w:pPr>
      <w:rPr>
        <w:rFonts w:ascii="Symbol" w:eastAsia="Symbol" w:hAnsi="Symbol" w:cs="Symbol" w:hint="default"/>
        <w:w w:val="100"/>
        <w:sz w:val="24"/>
        <w:szCs w:val="24"/>
      </w:rPr>
    </w:lvl>
    <w:lvl w:ilvl="4" w:tplc="787A58B4">
      <w:numFmt w:val="bullet"/>
      <w:lvlText w:val="•"/>
      <w:lvlJc w:val="left"/>
      <w:pPr>
        <w:ind w:left="2411" w:hanging="344"/>
      </w:pPr>
      <w:rPr>
        <w:rFonts w:hint="default"/>
      </w:rPr>
    </w:lvl>
    <w:lvl w:ilvl="5" w:tplc="890CFD14">
      <w:numFmt w:val="bullet"/>
      <w:lvlText w:val="•"/>
      <w:lvlJc w:val="left"/>
      <w:pPr>
        <w:ind w:left="3702" w:hanging="344"/>
      </w:pPr>
      <w:rPr>
        <w:rFonts w:hint="default"/>
      </w:rPr>
    </w:lvl>
    <w:lvl w:ilvl="6" w:tplc="9D30A0CC">
      <w:numFmt w:val="bullet"/>
      <w:lvlText w:val="•"/>
      <w:lvlJc w:val="left"/>
      <w:pPr>
        <w:ind w:left="4994" w:hanging="344"/>
      </w:pPr>
      <w:rPr>
        <w:rFonts w:hint="default"/>
      </w:rPr>
    </w:lvl>
    <w:lvl w:ilvl="7" w:tplc="30C092D0">
      <w:numFmt w:val="bullet"/>
      <w:lvlText w:val="•"/>
      <w:lvlJc w:val="left"/>
      <w:pPr>
        <w:ind w:left="6285" w:hanging="344"/>
      </w:pPr>
      <w:rPr>
        <w:rFonts w:hint="default"/>
      </w:rPr>
    </w:lvl>
    <w:lvl w:ilvl="8" w:tplc="DE561ED2">
      <w:numFmt w:val="bullet"/>
      <w:lvlText w:val="•"/>
      <w:lvlJc w:val="left"/>
      <w:pPr>
        <w:ind w:left="7577" w:hanging="344"/>
      </w:pPr>
      <w:rPr>
        <w:rFonts w:hint="default"/>
      </w:rPr>
    </w:lvl>
  </w:abstractNum>
  <w:abstractNum w:abstractNumId="487" w15:restartNumberingAfterBreak="0">
    <w:nsid w:val="54FD2611"/>
    <w:multiLevelType w:val="hybridMultilevel"/>
    <w:tmpl w:val="32F4014C"/>
    <w:lvl w:ilvl="0" w:tplc="308CB82E">
      <w:numFmt w:val="bullet"/>
      <w:lvlText w:val="•"/>
      <w:lvlJc w:val="left"/>
      <w:pPr>
        <w:ind w:left="106" w:hanging="140"/>
      </w:pPr>
      <w:rPr>
        <w:rFonts w:ascii="Times New Roman" w:eastAsia="Times New Roman" w:hAnsi="Times New Roman" w:cs="Times New Roman" w:hint="default"/>
        <w:w w:val="100"/>
        <w:sz w:val="24"/>
        <w:szCs w:val="24"/>
      </w:rPr>
    </w:lvl>
    <w:lvl w:ilvl="1" w:tplc="43265742">
      <w:numFmt w:val="bullet"/>
      <w:lvlText w:val="•"/>
      <w:lvlJc w:val="left"/>
      <w:pPr>
        <w:ind w:left="652" w:hanging="140"/>
      </w:pPr>
      <w:rPr>
        <w:rFonts w:hint="default"/>
      </w:rPr>
    </w:lvl>
    <w:lvl w:ilvl="2" w:tplc="12803828">
      <w:numFmt w:val="bullet"/>
      <w:lvlText w:val="•"/>
      <w:lvlJc w:val="left"/>
      <w:pPr>
        <w:ind w:left="1205" w:hanging="140"/>
      </w:pPr>
      <w:rPr>
        <w:rFonts w:hint="default"/>
      </w:rPr>
    </w:lvl>
    <w:lvl w:ilvl="3" w:tplc="D9D0BD58">
      <w:numFmt w:val="bullet"/>
      <w:lvlText w:val="•"/>
      <w:lvlJc w:val="left"/>
      <w:pPr>
        <w:ind w:left="1758" w:hanging="140"/>
      </w:pPr>
      <w:rPr>
        <w:rFonts w:hint="default"/>
      </w:rPr>
    </w:lvl>
    <w:lvl w:ilvl="4" w:tplc="936E6BB0">
      <w:numFmt w:val="bullet"/>
      <w:lvlText w:val="•"/>
      <w:lvlJc w:val="left"/>
      <w:pPr>
        <w:ind w:left="2311" w:hanging="140"/>
      </w:pPr>
      <w:rPr>
        <w:rFonts w:hint="default"/>
      </w:rPr>
    </w:lvl>
    <w:lvl w:ilvl="5" w:tplc="BD423522">
      <w:numFmt w:val="bullet"/>
      <w:lvlText w:val="•"/>
      <w:lvlJc w:val="left"/>
      <w:pPr>
        <w:ind w:left="2864" w:hanging="140"/>
      </w:pPr>
      <w:rPr>
        <w:rFonts w:hint="default"/>
      </w:rPr>
    </w:lvl>
    <w:lvl w:ilvl="6" w:tplc="C4E046B0">
      <w:numFmt w:val="bullet"/>
      <w:lvlText w:val="•"/>
      <w:lvlJc w:val="left"/>
      <w:pPr>
        <w:ind w:left="3416" w:hanging="140"/>
      </w:pPr>
      <w:rPr>
        <w:rFonts w:hint="default"/>
      </w:rPr>
    </w:lvl>
    <w:lvl w:ilvl="7" w:tplc="55BC7C68">
      <w:numFmt w:val="bullet"/>
      <w:lvlText w:val="•"/>
      <w:lvlJc w:val="left"/>
      <w:pPr>
        <w:ind w:left="3969" w:hanging="140"/>
      </w:pPr>
      <w:rPr>
        <w:rFonts w:hint="default"/>
      </w:rPr>
    </w:lvl>
    <w:lvl w:ilvl="8" w:tplc="18E43A80">
      <w:numFmt w:val="bullet"/>
      <w:lvlText w:val="•"/>
      <w:lvlJc w:val="left"/>
      <w:pPr>
        <w:ind w:left="4522" w:hanging="140"/>
      </w:pPr>
      <w:rPr>
        <w:rFonts w:hint="default"/>
      </w:rPr>
    </w:lvl>
  </w:abstractNum>
  <w:abstractNum w:abstractNumId="488" w15:restartNumberingAfterBreak="0">
    <w:nsid w:val="550C6DE5"/>
    <w:multiLevelType w:val="hybridMultilevel"/>
    <w:tmpl w:val="76DAE77E"/>
    <w:lvl w:ilvl="0" w:tplc="53AA2760">
      <w:numFmt w:val="bullet"/>
      <w:lvlText w:val="•"/>
      <w:lvlJc w:val="left"/>
      <w:pPr>
        <w:ind w:left="249" w:hanging="144"/>
      </w:pPr>
      <w:rPr>
        <w:rFonts w:ascii="Times New Roman" w:eastAsia="Times New Roman" w:hAnsi="Times New Roman" w:cs="Times New Roman" w:hint="default"/>
        <w:i/>
        <w:w w:val="100"/>
        <w:sz w:val="24"/>
        <w:szCs w:val="24"/>
      </w:rPr>
    </w:lvl>
    <w:lvl w:ilvl="1" w:tplc="E3643364">
      <w:numFmt w:val="bullet"/>
      <w:lvlText w:val="•"/>
      <w:lvlJc w:val="left"/>
      <w:pPr>
        <w:ind w:left="611" w:hanging="144"/>
      </w:pPr>
      <w:rPr>
        <w:rFonts w:hint="default"/>
      </w:rPr>
    </w:lvl>
    <w:lvl w:ilvl="2" w:tplc="FF04E184">
      <w:numFmt w:val="bullet"/>
      <w:lvlText w:val="•"/>
      <w:lvlJc w:val="left"/>
      <w:pPr>
        <w:ind w:left="983" w:hanging="144"/>
      </w:pPr>
      <w:rPr>
        <w:rFonts w:hint="default"/>
      </w:rPr>
    </w:lvl>
    <w:lvl w:ilvl="3" w:tplc="0220E808">
      <w:numFmt w:val="bullet"/>
      <w:lvlText w:val="•"/>
      <w:lvlJc w:val="left"/>
      <w:pPr>
        <w:ind w:left="1354" w:hanging="144"/>
      </w:pPr>
      <w:rPr>
        <w:rFonts w:hint="default"/>
      </w:rPr>
    </w:lvl>
    <w:lvl w:ilvl="4" w:tplc="0FE8AF3E">
      <w:numFmt w:val="bullet"/>
      <w:lvlText w:val="•"/>
      <w:lvlJc w:val="left"/>
      <w:pPr>
        <w:ind w:left="1726" w:hanging="144"/>
      </w:pPr>
      <w:rPr>
        <w:rFonts w:hint="default"/>
      </w:rPr>
    </w:lvl>
    <w:lvl w:ilvl="5" w:tplc="9126C6A8">
      <w:numFmt w:val="bullet"/>
      <w:lvlText w:val="•"/>
      <w:lvlJc w:val="left"/>
      <w:pPr>
        <w:ind w:left="2097" w:hanging="144"/>
      </w:pPr>
      <w:rPr>
        <w:rFonts w:hint="default"/>
      </w:rPr>
    </w:lvl>
    <w:lvl w:ilvl="6" w:tplc="C82E3976">
      <w:numFmt w:val="bullet"/>
      <w:lvlText w:val="•"/>
      <w:lvlJc w:val="left"/>
      <w:pPr>
        <w:ind w:left="2469" w:hanging="144"/>
      </w:pPr>
      <w:rPr>
        <w:rFonts w:hint="default"/>
      </w:rPr>
    </w:lvl>
    <w:lvl w:ilvl="7" w:tplc="C82846B8">
      <w:numFmt w:val="bullet"/>
      <w:lvlText w:val="•"/>
      <w:lvlJc w:val="left"/>
      <w:pPr>
        <w:ind w:left="2840" w:hanging="144"/>
      </w:pPr>
      <w:rPr>
        <w:rFonts w:hint="default"/>
      </w:rPr>
    </w:lvl>
    <w:lvl w:ilvl="8" w:tplc="98243D80">
      <w:numFmt w:val="bullet"/>
      <w:lvlText w:val="•"/>
      <w:lvlJc w:val="left"/>
      <w:pPr>
        <w:ind w:left="3212" w:hanging="144"/>
      </w:pPr>
      <w:rPr>
        <w:rFonts w:hint="default"/>
      </w:rPr>
    </w:lvl>
  </w:abstractNum>
  <w:abstractNum w:abstractNumId="489" w15:restartNumberingAfterBreak="0">
    <w:nsid w:val="554B6ED9"/>
    <w:multiLevelType w:val="hybridMultilevel"/>
    <w:tmpl w:val="A490C606"/>
    <w:lvl w:ilvl="0" w:tplc="65C83854">
      <w:numFmt w:val="bullet"/>
      <w:lvlText w:val="•"/>
      <w:lvlJc w:val="left"/>
      <w:pPr>
        <w:ind w:left="237" w:hanging="136"/>
      </w:pPr>
      <w:rPr>
        <w:rFonts w:ascii="Times New Roman" w:eastAsia="Times New Roman" w:hAnsi="Times New Roman" w:cs="Times New Roman" w:hint="default"/>
        <w:i/>
        <w:w w:val="91"/>
        <w:sz w:val="24"/>
        <w:szCs w:val="24"/>
      </w:rPr>
    </w:lvl>
    <w:lvl w:ilvl="1" w:tplc="7BF005B0">
      <w:numFmt w:val="bullet"/>
      <w:lvlText w:val="•"/>
      <w:lvlJc w:val="left"/>
      <w:pPr>
        <w:ind w:left="640" w:hanging="136"/>
      </w:pPr>
      <w:rPr>
        <w:rFonts w:hint="default"/>
      </w:rPr>
    </w:lvl>
    <w:lvl w:ilvl="2" w:tplc="826AAE7E">
      <w:numFmt w:val="bullet"/>
      <w:lvlText w:val="•"/>
      <w:lvlJc w:val="left"/>
      <w:pPr>
        <w:ind w:left="1040" w:hanging="136"/>
      </w:pPr>
      <w:rPr>
        <w:rFonts w:hint="default"/>
      </w:rPr>
    </w:lvl>
    <w:lvl w:ilvl="3" w:tplc="C37E6B9A">
      <w:numFmt w:val="bullet"/>
      <w:lvlText w:val="•"/>
      <w:lvlJc w:val="left"/>
      <w:pPr>
        <w:ind w:left="1440" w:hanging="136"/>
      </w:pPr>
      <w:rPr>
        <w:rFonts w:hint="default"/>
      </w:rPr>
    </w:lvl>
    <w:lvl w:ilvl="4" w:tplc="84EA809C">
      <w:numFmt w:val="bullet"/>
      <w:lvlText w:val="•"/>
      <w:lvlJc w:val="left"/>
      <w:pPr>
        <w:ind w:left="1840" w:hanging="136"/>
      </w:pPr>
      <w:rPr>
        <w:rFonts w:hint="default"/>
      </w:rPr>
    </w:lvl>
    <w:lvl w:ilvl="5" w:tplc="68E470C0">
      <w:numFmt w:val="bullet"/>
      <w:lvlText w:val="•"/>
      <w:lvlJc w:val="left"/>
      <w:pPr>
        <w:ind w:left="2241" w:hanging="136"/>
      </w:pPr>
      <w:rPr>
        <w:rFonts w:hint="default"/>
      </w:rPr>
    </w:lvl>
    <w:lvl w:ilvl="6" w:tplc="EA0445BC">
      <w:numFmt w:val="bullet"/>
      <w:lvlText w:val="•"/>
      <w:lvlJc w:val="left"/>
      <w:pPr>
        <w:ind w:left="2641" w:hanging="136"/>
      </w:pPr>
      <w:rPr>
        <w:rFonts w:hint="default"/>
      </w:rPr>
    </w:lvl>
    <w:lvl w:ilvl="7" w:tplc="AD48323E">
      <w:numFmt w:val="bullet"/>
      <w:lvlText w:val="•"/>
      <w:lvlJc w:val="left"/>
      <w:pPr>
        <w:ind w:left="3041" w:hanging="136"/>
      </w:pPr>
      <w:rPr>
        <w:rFonts w:hint="default"/>
      </w:rPr>
    </w:lvl>
    <w:lvl w:ilvl="8" w:tplc="E13AEAF6">
      <w:numFmt w:val="bullet"/>
      <w:lvlText w:val="•"/>
      <w:lvlJc w:val="left"/>
      <w:pPr>
        <w:ind w:left="3441" w:hanging="136"/>
      </w:pPr>
      <w:rPr>
        <w:rFonts w:hint="default"/>
      </w:rPr>
    </w:lvl>
  </w:abstractNum>
  <w:abstractNum w:abstractNumId="490" w15:restartNumberingAfterBreak="0">
    <w:nsid w:val="558F1B7C"/>
    <w:multiLevelType w:val="hybridMultilevel"/>
    <w:tmpl w:val="259C59AA"/>
    <w:lvl w:ilvl="0" w:tplc="5184B830">
      <w:numFmt w:val="bullet"/>
      <w:lvlText w:val="•"/>
      <w:lvlJc w:val="left"/>
      <w:pPr>
        <w:ind w:left="226" w:hanging="145"/>
      </w:pPr>
      <w:rPr>
        <w:rFonts w:ascii="Times New Roman" w:eastAsia="Times New Roman" w:hAnsi="Times New Roman" w:cs="Times New Roman" w:hint="default"/>
        <w:spacing w:val="-2"/>
        <w:w w:val="85"/>
        <w:sz w:val="24"/>
        <w:szCs w:val="24"/>
      </w:rPr>
    </w:lvl>
    <w:lvl w:ilvl="1" w:tplc="8F10CDFA">
      <w:numFmt w:val="bullet"/>
      <w:lvlText w:val="•"/>
      <w:lvlJc w:val="left"/>
      <w:pPr>
        <w:ind w:left="578" w:hanging="145"/>
      </w:pPr>
      <w:rPr>
        <w:rFonts w:hint="default"/>
      </w:rPr>
    </w:lvl>
    <w:lvl w:ilvl="2" w:tplc="A57C098E">
      <w:numFmt w:val="bullet"/>
      <w:lvlText w:val="•"/>
      <w:lvlJc w:val="left"/>
      <w:pPr>
        <w:ind w:left="936" w:hanging="145"/>
      </w:pPr>
      <w:rPr>
        <w:rFonts w:hint="default"/>
      </w:rPr>
    </w:lvl>
    <w:lvl w:ilvl="3" w:tplc="0B306BEE">
      <w:numFmt w:val="bullet"/>
      <w:lvlText w:val="•"/>
      <w:lvlJc w:val="left"/>
      <w:pPr>
        <w:ind w:left="1294" w:hanging="145"/>
      </w:pPr>
      <w:rPr>
        <w:rFonts w:hint="default"/>
      </w:rPr>
    </w:lvl>
    <w:lvl w:ilvl="4" w:tplc="1640030C">
      <w:numFmt w:val="bullet"/>
      <w:lvlText w:val="•"/>
      <w:lvlJc w:val="left"/>
      <w:pPr>
        <w:ind w:left="1652" w:hanging="145"/>
      </w:pPr>
      <w:rPr>
        <w:rFonts w:hint="default"/>
      </w:rPr>
    </w:lvl>
    <w:lvl w:ilvl="5" w:tplc="339C764C">
      <w:numFmt w:val="bullet"/>
      <w:lvlText w:val="•"/>
      <w:lvlJc w:val="left"/>
      <w:pPr>
        <w:ind w:left="2011" w:hanging="145"/>
      </w:pPr>
      <w:rPr>
        <w:rFonts w:hint="default"/>
      </w:rPr>
    </w:lvl>
    <w:lvl w:ilvl="6" w:tplc="CB5626E0">
      <w:numFmt w:val="bullet"/>
      <w:lvlText w:val="•"/>
      <w:lvlJc w:val="left"/>
      <w:pPr>
        <w:ind w:left="2369" w:hanging="145"/>
      </w:pPr>
      <w:rPr>
        <w:rFonts w:hint="default"/>
      </w:rPr>
    </w:lvl>
    <w:lvl w:ilvl="7" w:tplc="A718E430">
      <w:numFmt w:val="bullet"/>
      <w:lvlText w:val="•"/>
      <w:lvlJc w:val="left"/>
      <w:pPr>
        <w:ind w:left="2727" w:hanging="145"/>
      </w:pPr>
      <w:rPr>
        <w:rFonts w:hint="default"/>
      </w:rPr>
    </w:lvl>
    <w:lvl w:ilvl="8" w:tplc="8FF8992E">
      <w:numFmt w:val="bullet"/>
      <w:lvlText w:val="•"/>
      <w:lvlJc w:val="left"/>
      <w:pPr>
        <w:ind w:left="3085" w:hanging="145"/>
      </w:pPr>
      <w:rPr>
        <w:rFonts w:hint="default"/>
      </w:rPr>
    </w:lvl>
  </w:abstractNum>
  <w:abstractNum w:abstractNumId="491" w15:restartNumberingAfterBreak="0">
    <w:nsid w:val="55D16EB0"/>
    <w:multiLevelType w:val="hybridMultilevel"/>
    <w:tmpl w:val="50CE55A4"/>
    <w:lvl w:ilvl="0" w:tplc="04B01BF0">
      <w:numFmt w:val="bullet"/>
      <w:lvlText w:val="•"/>
      <w:lvlJc w:val="left"/>
      <w:pPr>
        <w:ind w:left="120" w:hanging="144"/>
      </w:pPr>
      <w:rPr>
        <w:rFonts w:ascii="Times New Roman" w:eastAsia="Times New Roman" w:hAnsi="Times New Roman" w:cs="Times New Roman" w:hint="default"/>
        <w:w w:val="100"/>
        <w:sz w:val="24"/>
        <w:szCs w:val="24"/>
      </w:rPr>
    </w:lvl>
    <w:lvl w:ilvl="1" w:tplc="07465A2E">
      <w:numFmt w:val="bullet"/>
      <w:lvlText w:val="•"/>
      <w:lvlJc w:val="left"/>
      <w:pPr>
        <w:ind w:left="433" w:hanging="144"/>
      </w:pPr>
      <w:rPr>
        <w:rFonts w:hint="default"/>
      </w:rPr>
    </w:lvl>
    <w:lvl w:ilvl="2" w:tplc="295AD9AA">
      <w:numFmt w:val="bullet"/>
      <w:lvlText w:val="•"/>
      <w:lvlJc w:val="left"/>
      <w:pPr>
        <w:ind w:left="746" w:hanging="144"/>
      </w:pPr>
      <w:rPr>
        <w:rFonts w:hint="default"/>
      </w:rPr>
    </w:lvl>
    <w:lvl w:ilvl="3" w:tplc="F55C7A8A">
      <w:numFmt w:val="bullet"/>
      <w:lvlText w:val="•"/>
      <w:lvlJc w:val="left"/>
      <w:pPr>
        <w:ind w:left="1059" w:hanging="144"/>
      </w:pPr>
      <w:rPr>
        <w:rFonts w:hint="default"/>
      </w:rPr>
    </w:lvl>
    <w:lvl w:ilvl="4" w:tplc="85B04578">
      <w:numFmt w:val="bullet"/>
      <w:lvlText w:val="•"/>
      <w:lvlJc w:val="left"/>
      <w:pPr>
        <w:ind w:left="1372" w:hanging="144"/>
      </w:pPr>
      <w:rPr>
        <w:rFonts w:hint="default"/>
      </w:rPr>
    </w:lvl>
    <w:lvl w:ilvl="5" w:tplc="71F898D8">
      <w:numFmt w:val="bullet"/>
      <w:lvlText w:val="•"/>
      <w:lvlJc w:val="left"/>
      <w:pPr>
        <w:ind w:left="1685" w:hanging="144"/>
      </w:pPr>
      <w:rPr>
        <w:rFonts w:hint="default"/>
      </w:rPr>
    </w:lvl>
    <w:lvl w:ilvl="6" w:tplc="1054DC1C">
      <w:numFmt w:val="bullet"/>
      <w:lvlText w:val="•"/>
      <w:lvlJc w:val="left"/>
      <w:pPr>
        <w:ind w:left="1998" w:hanging="144"/>
      </w:pPr>
      <w:rPr>
        <w:rFonts w:hint="default"/>
      </w:rPr>
    </w:lvl>
    <w:lvl w:ilvl="7" w:tplc="D1181CF0">
      <w:numFmt w:val="bullet"/>
      <w:lvlText w:val="•"/>
      <w:lvlJc w:val="left"/>
      <w:pPr>
        <w:ind w:left="2311" w:hanging="144"/>
      </w:pPr>
      <w:rPr>
        <w:rFonts w:hint="default"/>
      </w:rPr>
    </w:lvl>
    <w:lvl w:ilvl="8" w:tplc="A2425D72">
      <w:numFmt w:val="bullet"/>
      <w:lvlText w:val="•"/>
      <w:lvlJc w:val="left"/>
      <w:pPr>
        <w:ind w:left="2624" w:hanging="144"/>
      </w:pPr>
      <w:rPr>
        <w:rFonts w:hint="default"/>
      </w:rPr>
    </w:lvl>
  </w:abstractNum>
  <w:abstractNum w:abstractNumId="492" w15:restartNumberingAfterBreak="0">
    <w:nsid w:val="55E90466"/>
    <w:multiLevelType w:val="hybridMultilevel"/>
    <w:tmpl w:val="F070BAC2"/>
    <w:lvl w:ilvl="0" w:tplc="3ED24B76">
      <w:numFmt w:val="bullet"/>
      <w:lvlText w:val="•"/>
      <w:lvlJc w:val="left"/>
      <w:pPr>
        <w:ind w:left="250" w:hanging="144"/>
      </w:pPr>
      <w:rPr>
        <w:rFonts w:ascii="Times New Roman" w:eastAsia="Times New Roman" w:hAnsi="Times New Roman" w:cs="Times New Roman" w:hint="default"/>
        <w:w w:val="100"/>
        <w:sz w:val="24"/>
        <w:szCs w:val="24"/>
      </w:rPr>
    </w:lvl>
    <w:lvl w:ilvl="1" w:tplc="6504C664">
      <w:numFmt w:val="bullet"/>
      <w:lvlText w:val="•"/>
      <w:lvlJc w:val="left"/>
      <w:pPr>
        <w:ind w:left="768" w:hanging="144"/>
      </w:pPr>
      <w:rPr>
        <w:rFonts w:hint="default"/>
      </w:rPr>
    </w:lvl>
    <w:lvl w:ilvl="2" w:tplc="79042A0A">
      <w:numFmt w:val="bullet"/>
      <w:lvlText w:val="•"/>
      <w:lvlJc w:val="left"/>
      <w:pPr>
        <w:ind w:left="1277" w:hanging="144"/>
      </w:pPr>
      <w:rPr>
        <w:rFonts w:hint="default"/>
      </w:rPr>
    </w:lvl>
    <w:lvl w:ilvl="3" w:tplc="32BA77CC">
      <w:numFmt w:val="bullet"/>
      <w:lvlText w:val="•"/>
      <w:lvlJc w:val="left"/>
      <w:pPr>
        <w:ind w:left="1786" w:hanging="144"/>
      </w:pPr>
      <w:rPr>
        <w:rFonts w:hint="default"/>
      </w:rPr>
    </w:lvl>
    <w:lvl w:ilvl="4" w:tplc="31FABDD8">
      <w:numFmt w:val="bullet"/>
      <w:lvlText w:val="•"/>
      <w:lvlJc w:val="left"/>
      <w:pPr>
        <w:ind w:left="2294" w:hanging="144"/>
      </w:pPr>
      <w:rPr>
        <w:rFonts w:hint="default"/>
      </w:rPr>
    </w:lvl>
    <w:lvl w:ilvl="5" w:tplc="9F866C38">
      <w:numFmt w:val="bullet"/>
      <w:lvlText w:val="•"/>
      <w:lvlJc w:val="left"/>
      <w:pPr>
        <w:ind w:left="2803" w:hanging="144"/>
      </w:pPr>
      <w:rPr>
        <w:rFonts w:hint="default"/>
      </w:rPr>
    </w:lvl>
    <w:lvl w:ilvl="6" w:tplc="0CD83820">
      <w:numFmt w:val="bullet"/>
      <w:lvlText w:val="•"/>
      <w:lvlJc w:val="left"/>
      <w:pPr>
        <w:ind w:left="3312" w:hanging="144"/>
      </w:pPr>
      <w:rPr>
        <w:rFonts w:hint="default"/>
      </w:rPr>
    </w:lvl>
    <w:lvl w:ilvl="7" w:tplc="783E4B46">
      <w:numFmt w:val="bullet"/>
      <w:lvlText w:val="•"/>
      <w:lvlJc w:val="left"/>
      <w:pPr>
        <w:ind w:left="3820" w:hanging="144"/>
      </w:pPr>
      <w:rPr>
        <w:rFonts w:hint="default"/>
      </w:rPr>
    </w:lvl>
    <w:lvl w:ilvl="8" w:tplc="3E26C6D2">
      <w:numFmt w:val="bullet"/>
      <w:lvlText w:val="•"/>
      <w:lvlJc w:val="left"/>
      <w:pPr>
        <w:ind w:left="4329" w:hanging="144"/>
      </w:pPr>
      <w:rPr>
        <w:rFonts w:hint="default"/>
      </w:rPr>
    </w:lvl>
  </w:abstractNum>
  <w:abstractNum w:abstractNumId="493" w15:restartNumberingAfterBreak="0">
    <w:nsid w:val="56111C68"/>
    <w:multiLevelType w:val="hybridMultilevel"/>
    <w:tmpl w:val="E384E900"/>
    <w:lvl w:ilvl="0" w:tplc="5F40A81A">
      <w:numFmt w:val="bullet"/>
      <w:lvlText w:val="•"/>
      <w:lvlJc w:val="left"/>
      <w:pPr>
        <w:ind w:left="261" w:hanging="128"/>
      </w:pPr>
      <w:rPr>
        <w:rFonts w:ascii="Times New Roman" w:eastAsia="Times New Roman" w:hAnsi="Times New Roman" w:cs="Times New Roman" w:hint="default"/>
        <w:w w:val="87"/>
        <w:sz w:val="24"/>
        <w:szCs w:val="24"/>
      </w:rPr>
    </w:lvl>
    <w:lvl w:ilvl="1" w:tplc="6AC447BC">
      <w:numFmt w:val="bullet"/>
      <w:lvlText w:val="•"/>
      <w:lvlJc w:val="left"/>
      <w:pPr>
        <w:ind w:left="714" w:hanging="128"/>
      </w:pPr>
      <w:rPr>
        <w:rFonts w:hint="default"/>
      </w:rPr>
    </w:lvl>
    <w:lvl w:ilvl="2" w:tplc="7832AB06">
      <w:numFmt w:val="bullet"/>
      <w:lvlText w:val="•"/>
      <w:lvlJc w:val="left"/>
      <w:pPr>
        <w:ind w:left="1168" w:hanging="128"/>
      </w:pPr>
      <w:rPr>
        <w:rFonts w:hint="default"/>
      </w:rPr>
    </w:lvl>
    <w:lvl w:ilvl="3" w:tplc="9592AA06">
      <w:numFmt w:val="bullet"/>
      <w:lvlText w:val="•"/>
      <w:lvlJc w:val="left"/>
      <w:pPr>
        <w:ind w:left="1622" w:hanging="128"/>
      </w:pPr>
      <w:rPr>
        <w:rFonts w:hint="default"/>
      </w:rPr>
    </w:lvl>
    <w:lvl w:ilvl="4" w:tplc="1F58D472">
      <w:numFmt w:val="bullet"/>
      <w:lvlText w:val="•"/>
      <w:lvlJc w:val="left"/>
      <w:pPr>
        <w:ind w:left="2076" w:hanging="128"/>
      </w:pPr>
      <w:rPr>
        <w:rFonts w:hint="default"/>
      </w:rPr>
    </w:lvl>
    <w:lvl w:ilvl="5" w:tplc="BCAE031A">
      <w:numFmt w:val="bullet"/>
      <w:lvlText w:val="•"/>
      <w:lvlJc w:val="left"/>
      <w:pPr>
        <w:ind w:left="2531" w:hanging="128"/>
      </w:pPr>
      <w:rPr>
        <w:rFonts w:hint="default"/>
      </w:rPr>
    </w:lvl>
    <w:lvl w:ilvl="6" w:tplc="53F449BC">
      <w:numFmt w:val="bullet"/>
      <w:lvlText w:val="•"/>
      <w:lvlJc w:val="left"/>
      <w:pPr>
        <w:ind w:left="2985" w:hanging="128"/>
      </w:pPr>
      <w:rPr>
        <w:rFonts w:hint="default"/>
      </w:rPr>
    </w:lvl>
    <w:lvl w:ilvl="7" w:tplc="128CE864">
      <w:numFmt w:val="bullet"/>
      <w:lvlText w:val="•"/>
      <w:lvlJc w:val="left"/>
      <w:pPr>
        <w:ind w:left="3439" w:hanging="128"/>
      </w:pPr>
      <w:rPr>
        <w:rFonts w:hint="default"/>
      </w:rPr>
    </w:lvl>
    <w:lvl w:ilvl="8" w:tplc="E2789270">
      <w:numFmt w:val="bullet"/>
      <w:lvlText w:val="•"/>
      <w:lvlJc w:val="left"/>
      <w:pPr>
        <w:ind w:left="3893" w:hanging="128"/>
      </w:pPr>
      <w:rPr>
        <w:rFonts w:hint="default"/>
      </w:rPr>
    </w:lvl>
  </w:abstractNum>
  <w:abstractNum w:abstractNumId="494" w15:restartNumberingAfterBreak="0">
    <w:nsid w:val="56164D46"/>
    <w:multiLevelType w:val="hybridMultilevel"/>
    <w:tmpl w:val="55ECD02C"/>
    <w:lvl w:ilvl="0" w:tplc="BF2EE2DE">
      <w:numFmt w:val="bullet"/>
      <w:lvlText w:val="•"/>
      <w:lvlJc w:val="left"/>
      <w:pPr>
        <w:ind w:left="225" w:hanging="144"/>
      </w:pPr>
      <w:rPr>
        <w:rFonts w:ascii="Times New Roman" w:eastAsia="Times New Roman" w:hAnsi="Times New Roman" w:cs="Times New Roman" w:hint="default"/>
        <w:i/>
        <w:w w:val="100"/>
        <w:sz w:val="24"/>
        <w:szCs w:val="24"/>
      </w:rPr>
    </w:lvl>
    <w:lvl w:ilvl="1" w:tplc="1E6EE604">
      <w:numFmt w:val="bullet"/>
      <w:lvlText w:val="•"/>
      <w:lvlJc w:val="left"/>
      <w:pPr>
        <w:ind w:left="536" w:hanging="144"/>
      </w:pPr>
      <w:rPr>
        <w:rFonts w:hint="default"/>
      </w:rPr>
    </w:lvl>
    <w:lvl w:ilvl="2" w:tplc="D2103372">
      <w:numFmt w:val="bullet"/>
      <w:lvlText w:val="•"/>
      <w:lvlJc w:val="left"/>
      <w:pPr>
        <w:ind w:left="852" w:hanging="144"/>
      </w:pPr>
      <w:rPr>
        <w:rFonts w:hint="default"/>
      </w:rPr>
    </w:lvl>
    <w:lvl w:ilvl="3" w:tplc="0A3A8F76">
      <w:numFmt w:val="bullet"/>
      <w:lvlText w:val="•"/>
      <w:lvlJc w:val="left"/>
      <w:pPr>
        <w:ind w:left="1168" w:hanging="144"/>
      </w:pPr>
      <w:rPr>
        <w:rFonts w:hint="default"/>
      </w:rPr>
    </w:lvl>
    <w:lvl w:ilvl="4" w:tplc="4CDC07F0">
      <w:numFmt w:val="bullet"/>
      <w:lvlText w:val="•"/>
      <w:lvlJc w:val="left"/>
      <w:pPr>
        <w:ind w:left="1484" w:hanging="144"/>
      </w:pPr>
      <w:rPr>
        <w:rFonts w:hint="default"/>
      </w:rPr>
    </w:lvl>
    <w:lvl w:ilvl="5" w:tplc="F20EC34E">
      <w:numFmt w:val="bullet"/>
      <w:lvlText w:val="•"/>
      <w:lvlJc w:val="left"/>
      <w:pPr>
        <w:ind w:left="1801" w:hanging="144"/>
      </w:pPr>
      <w:rPr>
        <w:rFonts w:hint="default"/>
      </w:rPr>
    </w:lvl>
    <w:lvl w:ilvl="6" w:tplc="13784364">
      <w:numFmt w:val="bullet"/>
      <w:lvlText w:val="•"/>
      <w:lvlJc w:val="left"/>
      <w:pPr>
        <w:ind w:left="2117" w:hanging="144"/>
      </w:pPr>
      <w:rPr>
        <w:rFonts w:hint="default"/>
      </w:rPr>
    </w:lvl>
    <w:lvl w:ilvl="7" w:tplc="E8B2B358">
      <w:numFmt w:val="bullet"/>
      <w:lvlText w:val="•"/>
      <w:lvlJc w:val="left"/>
      <w:pPr>
        <w:ind w:left="2433" w:hanging="144"/>
      </w:pPr>
      <w:rPr>
        <w:rFonts w:hint="default"/>
      </w:rPr>
    </w:lvl>
    <w:lvl w:ilvl="8" w:tplc="A6E068F0">
      <w:numFmt w:val="bullet"/>
      <w:lvlText w:val="•"/>
      <w:lvlJc w:val="left"/>
      <w:pPr>
        <w:ind w:left="2749" w:hanging="144"/>
      </w:pPr>
      <w:rPr>
        <w:rFonts w:hint="default"/>
      </w:rPr>
    </w:lvl>
  </w:abstractNum>
  <w:abstractNum w:abstractNumId="495" w15:restartNumberingAfterBreak="0">
    <w:nsid w:val="563D1FB5"/>
    <w:multiLevelType w:val="hybridMultilevel"/>
    <w:tmpl w:val="26247D9E"/>
    <w:lvl w:ilvl="0" w:tplc="8C865456">
      <w:numFmt w:val="bullet"/>
      <w:lvlText w:val="•"/>
      <w:lvlJc w:val="left"/>
      <w:pPr>
        <w:ind w:left="246" w:hanging="144"/>
      </w:pPr>
      <w:rPr>
        <w:rFonts w:ascii="Times New Roman" w:eastAsia="Times New Roman" w:hAnsi="Times New Roman" w:cs="Times New Roman" w:hint="default"/>
        <w:i/>
        <w:w w:val="100"/>
        <w:sz w:val="24"/>
        <w:szCs w:val="24"/>
      </w:rPr>
    </w:lvl>
    <w:lvl w:ilvl="1" w:tplc="DB34F510">
      <w:numFmt w:val="bullet"/>
      <w:lvlText w:val="•"/>
      <w:lvlJc w:val="left"/>
      <w:pPr>
        <w:ind w:left="640" w:hanging="144"/>
      </w:pPr>
      <w:rPr>
        <w:rFonts w:hint="default"/>
      </w:rPr>
    </w:lvl>
    <w:lvl w:ilvl="2" w:tplc="08F4B6EA">
      <w:numFmt w:val="bullet"/>
      <w:lvlText w:val="•"/>
      <w:lvlJc w:val="left"/>
      <w:pPr>
        <w:ind w:left="1040" w:hanging="144"/>
      </w:pPr>
      <w:rPr>
        <w:rFonts w:hint="default"/>
      </w:rPr>
    </w:lvl>
    <w:lvl w:ilvl="3" w:tplc="E2ECF238">
      <w:numFmt w:val="bullet"/>
      <w:lvlText w:val="•"/>
      <w:lvlJc w:val="left"/>
      <w:pPr>
        <w:ind w:left="1440" w:hanging="144"/>
      </w:pPr>
      <w:rPr>
        <w:rFonts w:hint="default"/>
      </w:rPr>
    </w:lvl>
    <w:lvl w:ilvl="4" w:tplc="0C4E4F78">
      <w:numFmt w:val="bullet"/>
      <w:lvlText w:val="•"/>
      <w:lvlJc w:val="left"/>
      <w:pPr>
        <w:ind w:left="1840" w:hanging="144"/>
      </w:pPr>
      <w:rPr>
        <w:rFonts w:hint="default"/>
      </w:rPr>
    </w:lvl>
    <w:lvl w:ilvl="5" w:tplc="3248830A">
      <w:numFmt w:val="bullet"/>
      <w:lvlText w:val="•"/>
      <w:lvlJc w:val="left"/>
      <w:pPr>
        <w:ind w:left="2241" w:hanging="144"/>
      </w:pPr>
      <w:rPr>
        <w:rFonts w:hint="default"/>
      </w:rPr>
    </w:lvl>
    <w:lvl w:ilvl="6" w:tplc="7D26B5A0">
      <w:numFmt w:val="bullet"/>
      <w:lvlText w:val="•"/>
      <w:lvlJc w:val="left"/>
      <w:pPr>
        <w:ind w:left="2641" w:hanging="144"/>
      </w:pPr>
      <w:rPr>
        <w:rFonts w:hint="default"/>
      </w:rPr>
    </w:lvl>
    <w:lvl w:ilvl="7" w:tplc="3C563CEC">
      <w:numFmt w:val="bullet"/>
      <w:lvlText w:val="•"/>
      <w:lvlJc w:val="left"/>
      <w:pPr>
        <w:ind w:left="3041" w:hanging="144"/>
      </w:pPr>
      <w:rPr>
        <w:rFonts w:hint="default"/>
      </w:rPr>
    </w:lvl>
    <w:lvl w:ilvl="8" w:tplc="76C03522">
      <w:numFmt w:val="bullet"/>
      <w:lvlText w:val="•"/>
      <w:lvlJc w:val="left"/>
      <w:pPr>
        <w:ind w:left="3441" w:hanging="144"/>
      </w:pPr>
      <w:rPr>
        <w:rFonts w:hint="default"/>
      </w:rPr>
    </w:lvl>
  </w:abstractNum>
  <w:abstractNum w:abstractNumId="496" w15:restartNumberingAfterBreak="0">
    <w:nsid w:val="565D7AF4"/>
    <w:multiLevelType w:val="hybridMultilevel"/>
    <w:tmpl w:val="70DAE3CA"/>
    <w:lvl w:ilvl="0" w:tplc="61183916">
      <w:numFmt w:val="bullet"/>
      <w:lvlText w:val="•"/>
      <w:lvlJc w:val="left"/>
      <w:pPr>
        <w:ind w:left="250" w:hanging="144"/>
      </w:pPr>
      <w:rPr>
        <w:rFonts w:ascii="Times New Roman" w:eastAsia="Times New Roman" w:hAnsi="Times New Roman" w:cs="Times New Roman" w:hint="default"/>
        <w:w w:val="100"/>
        <w:sz w:val="24"/>
        <w:szCs w:val="24"/>
      </w:rPr>
    </w:lvl>
    <w:lvl w:ilvl="1" w:tplc="769A62E8">
      <w:numFmt w:val="bullet"/>
      <w:lvlText w:val="•"/>
      <w:lvlJc w:val="left"/>
      <w:pPr>
        <w:ind w:left="867" w:hanging="144"/>
      </w:pPr>
      <w:rPr>
        <w:rFonts w:hint="default"/>
      </w:rPr>
    </w:lvl>
    <w:lvl w:ilvl="2" w:tplc="F7F05968">
      <w:numFmt w:val="bullet"/>
      <w:lvlText w:val="•"/>
      <w:lvlJc w:val="left"/>
      <w:pPr>
        <w:ind w:left="1475" w:hanging="144"/>
      </w:pPr>
      <w:rPr>
        <w:rFonts w:hint="default"/>
      </w:rPr>
    </w:lvl>
    <w:lvl w:ilvl="3" w:tplc="741CB6D2">
      <w:numFmt w:val="bullet"/>
      <w:lvlText w:val="•"/>
      <w:lvlJc w:val="left"/>
      <w:pPr>
        <w:ind w:left="2083" w:hanging="144"/>
      </w:pPr>
      <w:rPr>
        <w:rFonts w:hint="default"/>
      </w:rPr>
    </w:lvl>
    <w:lvl w:ilvl="4" w:tplc="494084DE">
      <w:numFmt w:val="bullet"/>
      <w:lvlText w:val="•"/>
      <w:lvlJc w:val="left"/>
      <w:pPr>
        <w:ind w:left="2691" w:hanging="144"/>
      </w:pPr>
      <w:rPr>
        <w:rFonts w:hint="default"/>
      </w:rPr>
    </w:lvl>
    <w:lvl w:ilvl="5" w:tplc="D7CAFD36">
      <w:numFmt w:val="bullet"/>
      <w:lvlText w:val="•"/>
      <w:lvlJc w:val="left"/>
      <w:pPr>
        <w:ind w:left="3299" w:hanging="144"/>
      </w:pPr>
      <w:rPr>
        <w:rFonts w:hint="default"/>
      </w:rPr>
    </w:lvl>
    <w:lvl w:ilvl="6" w:tplc="C0680128">
      <w:numFmt w:val="bullet"/>
      <w:lvlText w:val="•"/>
      <w:lvlJc w:val="left"/>
      <w:pPr>
        <w:ind w:left="3906" w:hanging="144"/>
      </w:pPr>
      <w:rPr>
        <w:rFonts w:hint="default"/>
      </w:rPr>
    </w:lvl>
    <w:lvl w:ilvl="7" w:tplc="94341C64">
      <w:numFmt w:val="bullet"/>
      <w:lvlText w:val="•"/>
      <w:lvlJc w:val="left"/>
      <w:pPr>
        <w:ind w:left="4514" w:hanging="144"/>
      </w:pPr>
      <w:rPr>
        <w:rFonts w:hint="default"/>
      </w:rPr>
    </w:lvl>
    <w:lvl w:ilvl="8" w:tplc="A4F289A8">
      <w:numFmt w:val="bullet"/>
      <w:lvlText w:val="•"/>
      <w:lvlJc w:val="left"/>
      <w:pPr>
        <w:ind w:left="5122" w:hanging="144"/>
      </w:pPr>
      <w:rPr>
        <w:rFonts w:hint="default"/>
      </w:rPr>
    </w:lvl>
  </w:abstractNum>
  <w:abstractNum w:abstractNumId="497" w15:restartNumberingAfterBreak="0">
    <w:nsid w:val="56A1284C"/>
    <w:multiLevelType w:val="hybridMultilevel"/>
    <w:tmpl w:val="524488DE"/>
    <w:lvl w:ilvl="0" w:tplc="10A4A60C">
      <w:numFmt w:val="bullet"/>
      <w:lvlText w:val="•"/>
      <w:lvlJc w:val="left"/>
      <w:pPr>
        <w:ind w:left="250" w:hanging="144"/>
      </w:pPr>
      <w:rPr>
        <w:rFonts w:ascii="Times New Roman" w:eastAsia="Times New Roman" w:hAnsi="Times New Roman" w:cs="Times New Roman" w:hint="default"/>
        <w:w w:val="100"/>
        <w:sz w:val="24"/>
        <w:szCs w:val="24"/>
      </w:rPr>
    </w:lvl>
    <w:lvl w:ilvl="1" w:tplc="C0B21C8C">
      <w:numFmt w:val="bullet"/>
      <w:lvlText w:val="•"/>
      <w:lvlJc w:val="left"/>
      <w:pPr>
        <w:ind w:left="867" w:hanging="144"/>
      </w:pPr>
      <w:rPr>
        <w:rFonts w:hint="default"/>
      </w:rPr>
    </w:lvl>
    <w:lvl w:ilvl="2" w:tplc="8AF449A6">
      <w:numFmt w:val="bullet"/>
      <w:lvlText w:val="•"/>
      <w:lvlJc w:val="left"/>
      <w:pPr>
        <w:ind w:left="1475" w:hanging="144"/>
      </w:pPr>
      <w:rPr>
        <w:rFonts w:hint="default"/>
      </w:rPr>
    </w:lvl>
    <w:lvl w:ilvl="3" w:tplc="CB3A1C66">
      <w:numFmt w:val="bullet"/>
      <w:lvlText w:val="•"/>
      <w:lvlJc w:val="left"/>
      <w:pPr>
        <w:ind w:left="2083" w:hanging="144"/>
      </w:pPr>
      <w:rPr>
        <w:rFonts w:hint="default"/>
      </w:rPr>
    </w:lvl>
    <w:lvl w:ilvl="4" w:tplc="F8B4B172">
      <w:numFmt w:val="bullet"/>
      <w:lvlText w:val="•"/>
      <w:lvlJc w:val="left"/>
      <w:pPr>
        <w:ind w:left="2691" w:hanging="144"/>
      </w:pPr>
      <w:rPr>
        <w:rFonts w:hint="default"/>
      </w:rPr>
    </w:lvl>
    <w:lvl w:ilvl="5" w:tplc="152A5134">
      <w:numFmt w:val="bullet"/>
      <w:lvlText w:val="•"/>
      <w:lvlJc w:val="left"/>
      <w:pPr>
        <w:ind w:left="3299" w:hanging="144"/>
      </w:pPr>
      <w:rPr>
        <w:rFonts w:hint="default"/>
      </w:rPr>
    </w:lvl>
    <w:lvl w:ilvl="6" w:tplc="9878DA06">
      <w:numFmt w:val="bullet"/>
      <w:lvlText w:val="•"/>
      <w:lvlJc w:val="left"/>
      <w:pPr>
        <w:ind w:left="3906" w:hanging="144"/>
      </w:pPr>
      <w:rPr>
        <w:rFonts w:hint="default"/>
      </w:rPr>
    </w:lvl>
    <w:lvl w:ilvl="7" w:tplc="DC26553A">
      <w:numFmt w:val="bullet"/>
      <w:lvlText w:val="•"/>
      <w:lvlJc w:val="left"/>
      <w:pPr>
        <w:ind w:left="4514" w:hanging="144"/>
      </w:pPr>
      <w:rPr>
        <w:rFonts w:hint="default"/>
      </w:rPr>
    </w:lvl>
    <w:lvl w:ilvl="8" w:tplc="1CF2D0A2">
      <w:numFmt w:val="bullet"/>
      <w:lvlText w:val="•"/>
      <w:lvlJc w:val="left"/>
      <w:pPr>
        <w:ind w:left="5122" w:hanging="144"/>
      </w:pPr>
      <w:rPr>
        <w:rFonts w:hint="default"/>
      </w:rPr>
    </w:lvl>
  </w:abstractNum>
  <w:abstractNum w:abstractNumId="498" w15:restartNumberingAfterBreak="0">
    <w:nsid w:val="56A96C8A"/>
    <w:multiLevelType w:val="hybridMultilevel"/>
    <w:tmpl w:val="6A024E1A"/>
    <w:lvl w:ilvl="0" w:tplc="C4684410">
      <w:numFmt w:val="bullet"/>
      <w:lvlText w:val="•"/>
      <w:lvlJc w:val="left"/>
      <w:pPr>
        <w:ind w:left="250" w:hanging="144"/>
      </w:pPr>
      <w:rPr>
        <w:rFonts w:ascii="Times New Roman" w:eastAsia="Times New Roman" w:hAnsi="Times New Roman" w:cs="Times New Roman" w:hint="default"/>
        <w:w w:val="100"/>
        <w:sz w:val="24"/>
        <w:szCs w:val="24"/>
      </w:rPr>
    </w:lvl>
    <w:lvl w:ilvl="1" w:tplc="A04ABD0A">
      <w:numFmt w:val="bullet"/>
      <w:lvlText w:val="•"/>
      <w:lvlJc w:val="left"/>
      <w:pPr>
        <w:ind w:left="867" w:hanging="144"/>
      </w:pPr>
      <w:rPr>
        <w:rFonts w:hint="default"/>
      </w:rPr>
    </w:lvl>
    <w:lvl w:ilvl="2" w:tplc="C9E8801A">
      <w:numFmt w:val="bullet"/>
      <w:lvlText w:val="•"/>
      <w:lvlJc w:val="left"/>
      <w:pPr>
        <w:ind w:left="1475" w:hanging="144"/>
      </w:pPr>
      <w:rPr>
        <w:rFonts w:hint="default"/>
      </w:rPr>
    </w:lvl>
    <w:lvl w:ilvl="3" w:tplc="DFB48566">
      <w:numFmt w:val="bullet"/>
      <w:lvlText w:val="•"/>
      <w:lvlJc w:val="left"/>
      <w:pPr>
        <w:ind w:left="2082" w:hanging="144"/>
      </w:pPr>
      <w:rPr>
        <w:rFonts w:hint="default"/>
      </w:rPr>
    </w:lvl>
    <w:lvl w:ilvl="4" w:tplc="3318729A">
      <w:numFmt w:val="bullet"/>
      <w:lvlText w:val="•"/>
      <w:lvlJc w:val="left"/>
      <w:pPr>
        <w:ind w:left="2690" w:hanging="144"/>
      </w:pPr>
      <w:rPr>
        <w:rFonts w:hint="default"/>
      </w:rPr>
    </w:lvl>
    <w:lvl w:ilvl="5" w:tplc="EA902810">
      <w:numFmt w:val="bullet"/>
      <w:lvlText w:val="•"/>
      <w:lvlJc w:val="left"/>
      <w:pPr>
        <w:ind w:left="3298" w:hanging="144"/>
      </w:pPr>
      <w:rPr>
        <w:rFonts w:hint="default"/>
      </w:rPr>
    </w:lvl>
    <w:lvl w:ilvl="6" w:tplc="74E87F74">
      <w:numFmt w:val="bullet"/>
      <w:lvlText w:val="•"/>
      <w:lvlJc w:val="left"/>
      <w:pPr>
        <w:ind w:left="3905" w:hanging="144"/>
      </w:pPr>
      <w:rPr>
        <w:rFonts w:hint="default"/>
      </w:rPr>
    </w:lvl>
    <w:lvl w:ilvl="7" w:tplc="0AB2CE4E">
      <w:numFmt w:val="bullet"/>
      <w:lvlText w:val="•"/>
      <w:lvlJc w:val="left"/>
      <w:pPr>
        <w:ind w:left="4513" w:hanging="144"/>
      </w:pPr>
      <w:rPr>
        <w:rFonts w:hint="default"/>
      </w:rPr>
    </w:lvl>
    <w:lvl w:ilvl="8" w:tplc="22F0CB6A">
      <w:numFmt w:val="bullet"/>
      <w:lvlText w:val="•"/>
      <w:lvlJc w:val="left"/>
      <w:pPr>
        <w:ind w:left="5120" w:hanging="144"/>
      </w:pPr>
      <w:rPr>
        <w:rFonts w:hint="default"/>
      </w:rPr>
    </w:lvl>
  </w:abstractNum>
  <w:abstractNum w:abstractNumId="499" w15:restartNumberingAfterBreak="0">
    <w:nsid w:val="56C460FF"/>
    <w:multiLevelType w:val="hybridMultilevel"/>
    <w:tmpl w:val="BA2485C4"/>
    <w:lvl w:ilvl="0" w:tplc="56C63E7A">
      <w:numFmt w:val="bullet"/>
      <w:lvlText w:val="•"/>
      <w:lvlJc w:val="left"/>
      <w:pPr>
        <w:ind w:left="230" w:hanging="144"/>
      </w:pPr>
      <w:rPr>
        <w:rFonts w:ascii="Times New Roman" w:eastAsia="Times New Roman" w:hAnsi="Times New Roman" w:cs="Times New Roman" w:hint="default"/>
        <w:i/>
        <w:w w:val="100"/>
        <w:sz w:val="24"/>
        <w:szCs w:val="24"/>
      </w:rPr>
    </w:lvl>
    <w:lvl w:ilvl="1" w:tplc="51162D32">
      <w:numFmt w:val="bullet"/>
      <w:lvlText w:val="•"/>
      <w:lvlJc w:val="left"/>
      <w:pPr>
        <w:ind w:left="553" w:hanging="144"/>
      </w:pPr>
      <w:rPr>
        <w:rFonts w:hint="default"/>
      </w:rPr>
    </w:lvl>
    <w:lvl w:ilvl="2" w:tplc="2244138E">
      <w:numFmt w:val="bullet"/>
      <w:lvlText w:val="•"/>
      <w:lvlJc w:val="left"/>
      <w:pPr>
        <w:ind w:left="867" w:hanging="144"/>
      </w:pPr>
      <w:rPr>
        <w:rFonts w:hint="default"/>
      </w:rPr>
    </w:lvl>
    <w:lvl w:ilvl="3" w:tplc="79DA247E">
      <w:numFmt w:val="bullet"/>
      <w:lvlText w:val="•"/>
      <w:lvlJc w:val="left"/>
      <w:pPr>
        <w:ind w:left="1181" w:hanging="144"/>
      </w:pPr>
      <w:rPr>
        <w:rFonts w:hint="default"/>
      </w:rPr>
    </w:lvl>
    <w:lvl w:ilvl="4" w:tplc="6F92B526">
      <w:numFmt w:val="bullet"/>
      <w:lvlText w:val="•"/>
      <w:lvlJc w:val="left"/>
      <w:pPr>
        <w:ind w:left="1494" w:hanging="144"/>
      </w:pPr>
      <w:rPr>
        <w:rFonts w:hint="default"/>
      </w:rPr>
    </w:lvl>
    <w:lvl w:ilvl="5" w:tplc="297CDB70">
      <w:numFmt w:val="bullet"/>
      <w:lvlText w:val="•"/>
      <w:lvlJc w:val="left"/>
      <w:pPr>
        <w:ind w:left="1808" w:hanging="144"/>
      </w:pPr>
      <w:rPr>
        <w:rFonts w:hint="default"/>
      </w:rPr>
    </w:lvl>
    <w:lvl w:ilvl="6" w:tplc="FDA4112A">
      <w:numFmt w:val="bullet"/>
      <w:lvlText w:val="•"/>
      <w:lvlJc w:val="left"/>
      <w:pPr>
        <w:ind w:left="2122" w:hanging="144"/>
      </w:pPr>
      <w:rPr>
        <w:rFonts w:hint="default"/>
      </w:rPr>
    </w:lvl>
    <w:lvl w:ilvl="7" w:tplc="CE0402A8">
      <w:numFmt w:val="bullet"/>
      <w:lvlText w:val="•"/>
      <w:lvlJc w:val="left"/>
      <w:pPr>
        <w:ind w:left="2435" w:hanging="144"/>
      </w:pPr>
      <w:rPr>
        <w:rFonts w:hint="default"/>
      </w:rPr>
    </w:lvl>
    <w:lvl w:ilvl="8" w:tplc="59629678">
      <w:numFmt w:val="bullet"/>
      <w:lvlText w:val="•"/>
      <w:lvlJc w:val="left"/>
      <w:pPr>
        <w:ind w:left="2749" w:hanging="144"/>
      </w:pPr>
      <w:rPr>
        <w:rFonts w:hint="default"/>
      </w:rPr>
    </w:lvl>
  </w:abstractNum>
  <w:abstractNum w:abstractNumId="500" w15:restartNumberingAfterBreak="0">
    <w:nsid w:val="56D566BD"/>
    <w:multiLevelType w:val="hybridMultilevel"/>
    <w:tmpl w:val="48649D84"/>
    <w:lvl w:ilvl="0" w:tplc="54C8FEE4">
      <w:numFmt w:val="bullet"/>
      <w:lvlText w:val="•"/>
      <w:lvlJc w:val="left"/>
      <w:pPr>
        <w:ind w:left="98" w:hanging="140"/>
      </w:pPr>
      <w:rPr>
        <w:rFonts w:ascii="Times New Roman" w:eastAsia="Times New Roman" w:hAnsi="Times New Roman" w:cs="Times New Roman" w:hint="default"/>
        <w:w w:val="95"/>
        <w:sz w:val="24"/>
        <w:szCs w:val="24"/>
      </w:rPr>
    </w:lvl>
    <w:lvl w:ilvl="1" w:tplc="34AE5B52">
      <w:numFmt w:val="bullet"/>
      <w:lvlText w:val="•"/>
      <w:lvlJc w:val="left"/>
      <w:pPr>
        <w:ind w:left="428" w:hanging="140"/>
      </w:pPr>
      <w:rPr>
        <w:rFonts w:hint="default"/>
      </w:rPr>
    </w:lvl>
    <w:lvl w:ilvl="2" w:tplc="C7FEFFFA">
      <w:numFmt w:val="bullet"/>
      <w:lvlText w:val="•"/>
      <w:lvlJc w:val="left"/>
      <w:pPr>
        <w:ind w:left="757" w:hanging="140"/>
      </w:pPr>
      <w:rPr>
        <w:rFonts w:hint="default"/>
      </w:rPr>
    </w:lvl>
    <w:lvl w:ilvl="3" w:tplc="E5825BB2">
      <w:numFmt w:val="bullet"/>
      <w:lvlText w:val="•"/>
      <w:lvlJc w:val="left"/>
      <w:pPr>
        <w:ind w:left="1086" w:hanging="140"/>
      </w:pPr>
      <w:rPr>
        <w:rFonts w:hint="default"/>
      </w:rPr>
    </w:lvl>
    <w:lvl w:ilvl="4" w:tplc="48181070">
      <w:numFmt w:val="bullet"/>
      <w:lvlText w:val="•"/>
      <w:lvlJc w:val="left"/>
      <w:pPr>
        <w:ind w:left="1415" w:hanging="140"/>
      </w:pPr>
      <w:rPr>
        <w:rFonts w:hint="default"/>
      </w:rPr>
    </w:lvl>
    <w:lvl w:ilvl="5" w:tplc="E4E60436">
      <w:numFmt w:val="bullet"/>
      <w:lvlText w:val="•"/>
      <w:lvlJc w:val="left"/>
      <w:pPr>
        <w:ind w:left="1744" w:hanging="140"/>
      </w:pPr>
      <w:rPr>
        <w:rFonts w:hint="default"/>
      </w:rPr>
    </w:lvl>
    <w:lvl w:ilvl="6" w:tplc="DD4436DA">
      <w:numFmt w:val="bullet"/>
      <w:lvlText w:val="•"/>
      <w:lvlJc w:val="left"/>
      <w:pPr>
        <w:ind w:left="2072" w:hanging="140"/>
      </w:pPr>
      <w:rPr>
        <w:rFonts w:hint="default"/>
      </w:rPr>
    </w:lvl>
    <w:lvl w:ilvl="7" w:tplc="B62C621C">
      <w:numFmt w:val="bullet"/>
      <w:lvlText w:val="•"/>
      <w:lvlJc w:val="left"/>
      <w:pPr>
        <w:ind w:left="2401" w:hanging="140"/>
      </w:pPr>
      <w:rPr>
        <w:rFonts w:hint="default"/>
      </w:rPr>
    </w:lvl>
    <w:lvl w:ilvl="8" w:tplc="40EE4466">
      <w:numFmt w:val="bullet"/>
      <w:lvlText w:val="•"/>
      <w:lvlJc w:val="left"/>
      <w:pPr>
        <w:ind w:left="2730" w:hanging="140"/>
      </w:pPr>
      <w:rPr>
        <w:rFonts w:hint="default"/>
      </w:rPr>
    </w:lvl>
  </w:abstractNum>
  <w:abstractNum w:abstractNumId="501" w15:restartNumberingAfterBreak="0">
    <w:nsid w:val="56DE5DC7"/>
    <w:multiLevelType w:val="hybridMultilevel"/>
    <w:tmpl w:val="C18E025E"/>
    <w:lvl w:ilvl="0" w:tplc="431C1A2C">
      <w:numFmt w:val="bullet"/>
      <w:lvlText w:val="•"/>
      <w:lvlJc w:val="left"/>
      <w:pPr>
        <w:ind w:left="226" w:hanging="144"/>
      </w:pPr>
      <w:rPr>
        <w:rFonts w:ascii="Times New Roman" w:eastAsia="Times New Roman" w:hAnsi="Times New Roman" w:cs="Times New Roman" w:hint="default"/>
        <w:w w:val="100"/>
        <w:sz w:val="24"/>
        <w:szCs w:val="24"/>
      </w:rPr>
    </w:lvl>
    <w:lvl w:ilvl="1" w:tplc="7E9210AA">
      <w:numFmt w:val="bullet"/>
      <w:lvlText w:val="•"/>
      <w:lvlJc w:val="left"/>
      <w:pPr>
        <w:ind w:left="674" w:hanging="144"/>
      </w:pPr>
      <w:rPr>
        <w:rFonts w:hint="default"/>
      </w:rPr>
    </w:lvl>
    <w:lvl w:ilvl="2" w:tplc="B9D4A790">
      <w:numFmt w:val="bullet"/>
      <w:lvlText w:val="•"/>
      <w:lvlJc w:val="left"/>
      <w:pPr>
        <w:ind w:left="1128" w:hanging="144"/>
      </w:pPr>
      <w:rPr>
        <w:rFonts w:hint="default"/>
      </w:rPr>
    </w:lvl>
    <w:lvl w:ilvl="3" w:tplc="A878AA9C">
      <w:numFmt w:val="bullet"/>
      <w:lvlText w:val="•"/>
      <w:lvlJc w:val="left"/>
      <w:pPr>
        <w:ind w:left="1582" w:hanging="144"/>
      </w:pPr>
      <w:rPr>
        <w:rFonts w:hint="default"/>
      </w:rPr>
    </w:lvl>
    <w:lvl w:ilvl="4" w:tplc="AABA4798">
      <w:numFmt w:val="bullet"/>
      <w:lvlText w:val="•"/>
      <w:lvlJc w:val="left"/>
      <w:pPr>
        <w:ind w:left="2036" w:hanging="144"/>
      </w:pPr>
      <w:rPr>
        <w:rFonts w:hint="default"/>
      </w:rPr>
    </w:lvl>
    <w:lvl w:ilvl="5" w:tplc="F0EADDF6">
      <w:numFmt w:val="bullet"/>
      <w:lvlText w:val="•"/>
      <w:lvlJc w:val="left"/>
      <w:pPr>
        <w:ind w:left="2491" w:hanging="144"/>
      </w:pPr>
      <w:rPr>
        <w:rFonts w:hint="default"/>
      </w:rPr>
    </w:lvl>
    <w:lvl w:ilvl="6" w:tplc="A1B2C59A">
      <w:numFmt w:val="bullet"/>
      <w:lvlText w:val="•"/>
      <w:lvlJc w:val="left"/>
      <w:pPr>
        <w:ind w:left="2945" w:hanging="144"/>
      </w:pPr>
      <w:rPr>
        <w:rFonts w:hint="default"/>
      </w:rPr>
    </w:lvl>
    <w:lvl w:ilvl="7" w:tplc="16B6C0EC">
      <w:numFmt w:val="bullet"/>
      <w:lvlText w:val="•"/>
      <w:lvlJc w:val="left"/>
      <w:pPr>
        <w:ind w:left="3399" w:hanging="144"/>
      </w:pPr>
      <w:rPr>
        <w:rFonts w:hint="default"/>
      </w:rPr>
    </w:lvl>
    <w:lvl w:ilvl="8" w:tplc="B1824AE4">
      <w:numFmt w:val="bullet"/>
      <w:lvlText w:val="•"/>
      <w:lvlJc w:val="left"/>
      <w:pPr>
        <w:ind w:left="3853" w:hanging="144"/>
      </w:pPr>
      <w:rPr>
        <w:rFonts w:hint="default"/>
      </w:rPr>
    </w:lvl>
  </w:abstractNum>
  <w:abstractNum w:abstractNumId="502" w15:restartNumberingAfterBreak="0">
    <w:nsid w:val="57436FCF"/>
    <w:multiLevelType w:val="hybridMultilevel"/>
    <w:tmpl w:val="699E6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5786012B"/>
    <w:multiLevelType w:val="hybridMultilevel"/>
    <w:tmpl w:val="D42C1EAE"/>
    <w:lvl w:ilvl="0" w:tplc="76FC254E">
      <w:numFmt w:val="bullet"/>
      <w:lvlText w:val="•"/>
      <w:lvlJc w:val="left"/>
      <w:pPr>
        <w:ind w:left="92" w:hanging="144"/>
      </w:pPr>
      <w:rPr>
        <w:rFonts w:ascii="Times New Roman" w:eastAsia="Times New Roman" w:hAnsi="Times New Roman" w:cs="Times New Roman" w:hint="default"/>
        <w:w w:val="100"/>
        <w:sz w:val="24"/>
        <w:szCs w:val="24"/>
      </w:rPr>
    </w:lvl>
    <w:lvl w:ilvl="1" w:tplc="678A7DD0">
      <w:numFmt w:val="bullet"/>
      <w:lvlText w:val="•"/>
      <w:lvlJc w:val="left"/>
      <w:pPr>
        <w:ind w:left="566" w:hanging="144"/>
      </w:pPr>
      <w:rPr>
        <w:rFonts w:hint="default"/>
      </w:rPr>
    </w:lvl>
    <w:lvl w:ilvl="2" w:tplc="FD92799E">
      <w:numFmt w:val="bullet"/>
      <w:lvlText w:val="•"/>
      <w:lvlJc w:val="left"/>
      <w:pPr>
        <w:ind w:left="1033" w:hanging="144"/>
      </w:pPr>
      <w:rPr>
        <w:rFonts w:hint="default"/>
      </w:rPr>
    </w:lvl>
    <w:lvl w:ilvl="3" w:tplc="456822DA">
      <w:numFmt w:val="bullet"/>
      <w:lvlText w:val="•"/>
      <w:lvlJc w:val="left"/>
      <w:pPr>
        <w:ind w:left="1500" w:hanging="144"/>
      </w:pPr>
      <w:rPr>
        <w:rFonts w:hint="default"/>
      </w:rPr>
    </w:lvl>
    <w:lvl w:ilvl="4" w:tplc="5B100B82">
      <w:numFmt w:val="bullet"/>
      <w:lvlText w:val="•"/>
      <w:lvlJc w:val="left"/>
      <w:pPr>
        <w:ind w:left="1966" w:hanging="144"/>
      </w:pPr>
      <w:rPr>
        <w:rFonts w:hint="default"/>
      </w:rPr>
    </w:lvl>
    <w:lvl w:ilvl="5" w:tplc="0056517E">
      <w:numFmt w:val="bullet"/>
      <w:lvlText w:val="•"/>
      <w:lvlJc w:val="left"/>
      <w:pPr>
        <w:ind w:left="2433" w:hanging="144"/>
      </w:pPr>
      <w:rPr>
        <w:rFonts w:hint="default"/>
      </w:rPr>
    </w:lvl>
    <w:lvl w:ilvl="6" w:tplc="B92A2FD0">
      <w:numFmt w:val="bullet"/>
      <w:lvlText w:val="•"/>
      <w:lvlJc w:val="left"/>
      <w:pPr>
        <w:ind w:left="2900" w:hanging="144"/>
      </w:pPr>
      <w:rPr>
        <w:rFonts w:hint="default"/>
      </w:rPr>
    </w:lvl>
    <w:lvl w:ilvl="7" w:tplc="B5E2443E">
      <w:numFmt w:val="bullet"/>
      <w:lvlText w:val="•"/>
      <w:lvlJc w:val="left"/>
      <w:pPr>
        <w:ind w:left="3366" w:hanging="144"/>
      </w:pPr>
      <w:rPr>
        <w:rFonts w:hint="default"/>
      </w:rPr>
    </w:lvl>
    <w:lvl w:ilvl="8" w:tplc="94FAD0BA">
      <w:numFmt w:val="bullet"/>
      <w:lvlText w:val="•"/>
      <w:lvlJc w:val="left"/>
      <w:pPr>
        <w:ind w:left="3833" w:hanging="144"/>
      </w:pPr>
      <w:rPr>
        <w:rFonts w:hint="default"/>
      </w:rPr>
    </w:lvl>
  </w:abstractNum>
  <w:abstractNum w:abstractNumId="504" w15:restartNumberingAfterBreak="0">
    <w:nsid w:val="579120FC"/>
    <w:multiLevelType w:val="hybridMultilevel"/>
    <w:tmpl w:val="489A9622"/>
    <w:lvl w:ilvl="0" w:tplc="FBF462D2">
      <w:numFmt w:val="bullet"/>
      <w:lvlText w:val="•"/>
      <w:lvlJc w:val="left"/>
      <w:pPr>
        <w:ind w:left="277" w:hanging="144"/>
      </w:pPr>
      <w:rPr>
        <w:rFonts w:ascii="Times New Roman" w:eastAsia="Times New Roman" w:hAnsi="Times New Roman" w:cs="Times New Roman" w:hint="default"/>
        <w:w w:val="100"/>
        <w:sz w:val="24"/>
        <w:szCs w:val="24"/>
      </w:rPr>
    </w:lvl>
    <w:lvl w:ilvl="1" w:tplc="93C2281A">
      <w:numFmt w:val="bullet"/>
      <w:lvlText w:val="•"/>
      <w:lvlJc w:val="left"/>
      <w:pPr>
        <w:ind w:left="732" w:hanging="144"/>
      </w:pPr>
      <w:rPr>
        <w:rFonts w:hint="default"/>
      </w:rPr>
    </w:lvl>
    <w:lvl w:ilvl="2" w:tplc="DB24A1A8">
      <w:numFmt w:val="bullet"/>
      <w:lvlText w:val="•"/>
      <w:lvlJc w:val="left"/>
      <w:pPr>
        <w:ind w:left="1184" w:hanging="144"/>
      </w:pPr>
      <w:rPr>
        <w:rFonts w:hint="default"/>
      </w:rPr>
    </w:lvl>
    <w:lvl w:ilvl="3" w:tplc="2C44B966">
      <w:numFmt w:val="bullet"/>
      <w:lvlText w:val="•"/>
      <w:lvlJc w:val="left"/>
      <w:pPr>
        <w:ind w:left="1636" w:hanging="144"/>
      </w:pPr>
      <w:rPr>
        <w:rFonts w:hint="default"/>
      </w:rPr>
    </w:lvl>
    <w:lvl w:ilvl="4" w:tplc="F4A06290">
      <w:numFmt w:val="bullet"/>
      <w:lvlText w:val="•"/>
      <w:lvlJc w:val="left"/>
      <w:pPr>
        <w:ind w:left="2088" w:hanging="144"/>
      </w:pPr>
      <w:rPr>
        <w:rFonts w:hint="default"/>
      </w:rPr>
    </w:lvl>
    <w:lvl w:ilvl="5" w:tplc="C41E300E">
      <w:numFmt w:val="bullet"/>
      <w:lvlText w:val="•"/>
      <w:lvlJc w:val="left"/>
      <w:pPr>
        <w:ind w:left="2541" w:hanging="144"/>
      </w:pPr>
      <w:rPr>
        <w:rFonts w:hint="default"/>
      </w:rPr>
    </w:lvl>
    <w:lvl w:ilvl="6" w:tplc="11684298">
      <w:numFmt w:val="bullet"/>
      <w:lvlText w:val="•"/>
      <w:lvlJc w:val="left"/>
      <w:pPr>
        <w:ind w:left="2993" w:hanging="144"/>
      </w:pPr>
      <w:rPr>
        <w:rFonts w:hint="default"/>
      </w:rPr>
    </w:lvl>
    <w:lvl w:ilvl="7" w:tplc="36FEFA98">
      <w:numFmt w:val="bullet"/>
      <w:lvlText w:val="•"/>
      <w:lvlJc w:val="left"/>
      <w:pPr>
        <w:ind w:left="3445" w:hanging="144"/>
      </w:pPr>
      <w:rPr>
        <w:rFonts w:hint="default"/>
      </w:rPr>
    </w:lvl>
    <w:lvl w:ilvl="8" w:tplc="2F4E1422">
      <w:numFmt w:val="bullet"/>
      <w:lvlText w:val="•"/>
      <w:lvlJc w:val="left"/>
      <w:pPr>
        <w:ind w:left="3897" w:hanging="144"/>
      </w:pPr>
      <w:rPr>
        <w:rFonts w:hint="default"/>
      </w:rPr>
    </w:lvl>
  </w:abstractNum>
  <w:abstractNum w:abstractNumId="505" w15:restartNumberingAfterBreak="0">
    <w:nsid w:val="57981B31"/>
    <w:multiLevelType w:val="hybridMultilevel"/>
    <w:tmpl w:val="98C2E19E"/>
    <w:lvl w:ilvl="0" w:tplc="268E991E">
      <w:numFmt w:val="bullet"/>
      <w:lvlText w:val="•"/>
      <w:lvlJc w:val="left"/>
      <w:pPr>
        <w:ind w:left="100" w:hanging="192"/>
      </w:pPr>
      <w:rPr>
        <w:rFonts w:hint="default"/>
        <w:w w:val="100"/>
      </w:rPr>
    </w:lvl>
    <w:lvl w:ilvl="1" w:tplc="A1AE03C0">
      <w:numFmt w:val="bullet"/>
      <w:lvlText w:val="•"/>
      <w:lvlJc w:val="left"/>
      <w:pPr>
        <w:ind w:left="1046" w:hanging="192"/>
      </w:pPr>
      <w:rPr>
        <w:rFonts w:hint="default"/>
      </w:rPr>
    </w:lvl>
    <w:lvl w:ilvl="2" w:tplc="3A008204">
      <w:numFmt w:val="bullet"/>
      <w:lvlText w:val="•"/>
      <w:lvlJc w:val="left"/>
      <w:pPr>
        <w:ind w:left="1992" w:hanging="192"/>
      </w:pPr>
      <w:rPr>
        <w:rFonts w:hint="default"/>
      </w:rPr>
    </w:lvl>
    <w:lvl w:ilvl="3" w:tplc="6756C0EC">
      <w:numFmt w:val="bullet"/>
      <w:lvlText w:val="•"/>
      <w:lvlJc w:val="left"/>
      <w:pPr>
        <w:ind w:left="2938" w:hanging="192"/>
      </w:pPr>
      <w:rPr>
        <w:rFonts w:hint="default"/>
      </w:rPr>
    </w:lvl>
    <w:lvl w:ilvl="4" w:tplc="D2965BEE">
      <w:numFmt w:val="bullet"/>
      <w:lvlText w:val="•"/>
      <w:lvlJc w:val="left"/>
      <w:pPr>
        <w:ind w:left="3884" w:hanging="192"/>
      </w:pPr>
      <w:rPr>
        <w:rFonts w:hint="default"/>
      </w:rPr>
    </w:lvl>
    <w:lvl w:ilvl="5" w:tplc="32B483D2">
      <w:numFmt w:val="bullet"/>
      <w:lvlText w:val="•"/>
      <w:lvlJc w:val="left"/>
      <w:pPr>
        <w:ind w:left="4831" w:hanging="192"/>
      </w:pPr>
      <w:rPr>
        <w:rFonts w:hint="default"/>
      </w:rPr>
    </w:lvl>
    <w:lvl w:ilvl="6" w:tplc="A1F84D66">
      <w:numFmt w:val="bullet"/>
      <w:lvlText w:val="•"/>
      <w:lvlJc w:val="left"/>
      <w:pPr>
        <w:ind w:left="5777" w:hanging="192"/>
      </w:pPr>
      <w:rPr>
        <w:rFonts w:hint="default"/>
      </w:rPr>
    </w:lvl>
    <w:lvl w:ilvl="7" w:tplc="A1E8C83A">
      <w:numFmt w:val="bullet"/>
      <w:lvlText w:val="•"/>
      <w:lvlJc w:val="left"/>
      <w:pPr>
        <w:ind w:left="6723" w:hanging="192"/>
      </w:pPr>
      <w:rPr>
        <w:rFonts w:hint="default"/>
      </w:rPr>
    </w:lvl>
    <w:lvl w:ilvl="8" w:tplc="F4D419FA">
      <w:numFmt w:val="bullet"/>
      <w:lvlText w:val="•"/>
      <w:lvlJc w:val="left"/>
      <w:pPr>
        <w:ind w:left="7669" w:hanging="192"/>
      </w:pPr>
      <w:rPr>
        <w:rFonts w:hint="default"/>
      </w:rPr>
    </w:lvl>
  </w:abstractNum>
  <w:abstractNum w:abstractNumId="506" w15:restartNumberingAfterBreak="0">
    <w:nsid w:val="57AC1C8C"/>
    <w:multiLevelType w:val="hybridMultilevel"/>
    <w:tmpl w:val="9F0C22F4"/>
    <w:lvl w:ilvl="0" w:tplc="5D6C68C8">
      <w:numFmt w:val="bullet"/>
      <w:lvlText w:val="•"/>
      <w:lvlJc w:val="left"/>
      <w:pPr>
        <w:ind w:left="250" w:hanging="144"/>
      </w:pPr>
      <w:rPr>
        <w:rFonts w:ascii="Times New Roman" w:eastAsia="Times New Roman" w:hAnsi="Times New Roman" w:cs="Times New Roman" w:hint="default"/>
        <w:w w:val="100"/>
        <w:sz w:val="24"/>
        <w:szCs w:val="24"/>
      </w:rPr>
    </w:lvl>
    <w:lvl w:ilvl="1" w:tplc="2620FFC4">
      <w:numFmt w:val="bullet"/>
      <w:lvlText w:val="•"/>
      <w:lvlJc w:val="left"/>
      <w:pPr>
        <w:ind w:left="868" w:hanging="144"/>
      </w:pPr>
      <w:rPr>
        <w:rFonts w:hint="default"/>
      </w:rPr>
    </w:lvl>
    <w:lvl w:ilvl="2" w:tplc="BA8652CA">
      <w:numFmt w:val="bullet"/>
      <w:lvlText w:val="•"/>
      <w:lvlJc w:val="left"/>
      <w:pPr>
        <w:ind w:left="1476" w:hanging="144"/>
      </w:pPr>
      <w:rPr>
        <w:rFonts w:hint="default"/>
      </w:rPr>
    </w:lvl>
    <w:lvl w:ilvl="3" w:tplc="7AB6083C">
      <w:numFmt w:val="bullet"/>
      <w:lvlText w:val="•"/>
      <w:lvlJc w:val="left"/>
      <w:pPr>
        <w:ind w:left="2084" w:hanging="144"/>
      </w:pPr>
      <w:rPr>
        <w:rFonts w:hint="default"/>
      </w:rPr>
    </w:lvl>
    <w:lvl w:ilvl="4" w:tplc="2D4AB7A8">
      <w:numFmt w:val="bullet"/>
      <w:lvlText w:val="•"/>
      <w:lvlJc w:val="left"/>
      <w:pPr>
        <w:ind w:left="2692" w:hanging="144"/>
      </w:pPr>
      <w:rPr>
        <w:rFonts w:hint="default"/>
      </w:rPr>
    </w:lvl>
    <w:lvl w:ilvl="5" w:tplc="2CBEDC74">
      <w:numFmt w:val="bullet"/>
      <w:lvlText w:val="•"/>
      <w:lvlJc w:val="left"/>
      <w:pPr>
        <w:ind w:left="3301" w:hanging="144"/>
      </w:pPr>
      <w:rPr>
        <w:rFonts w:hint="default"/>
      </w:rPr>
    </w:lvl>
    <w:lvl w:ilvl="6" w:tplc="DD7A3470">
      <w:numFmt w:val="bullet"/>
      <w:lvlText w:val="•"/>
      <w:lvlJc w:val="left"/>
      <w:pPr>
        <w:ind w:left="3909" w:hanging="144"/>
      </w:pPr>
      <w:rPr>
        <w:rFonts w:hint="default"/>
      </w:rPr>
    </w:lvl>
    <w:lvl w:ilvl="7" w:tplc="F36E5520">
      <w:numFmt w:val="bullet"/>
      <w:lvlText w:val="•"/>
      <w:lvlJc w:val="left"/>
      <w:pPr>
        <w:ind w:left="4517" w:hanging="144"/>
      </w:pPr>
      <w:rPr>
        <w:rFonts w:hint="default"/>
      </w:rPr>
    </w:lvl>
    <w:lvl w:ilvl="8" w:tplc="3C9E02EC">
      <w:numFmt w:val="bullet"/>
      <w:lvlText w:val="•"/>
      <w:lvlJc w:val="left"/>
      <w:pPr>
        <w:ind w:left="5125" w:hanging="144"/>
      </w:pPr>
      <w:rPr>
        <w:rFonts w:hint="default"/>
      </w:rPr>
    </w:lvl>
  </w:abstractNum>
  <w:abstractNum w:abstractNumId="507" w15:restartNumberingAfterBreak="0">
    <w:nsid w:val="57FB7DAC"/>
    <w:multiLevelType w:val="hybridMultilevel"/>
    <w:tmpl w:val="EC18DCAC"/>
    <w:lvl w:ilvl="0" w:tplc="67EE84C0">
      <w:numFmt w:val="bullet"/>
      <w:lvlText w:val="•"/>
      <w:lvlJc w:val="left"/>
      <w:pPr>
        <w:ind w:left="134" w:hanging="140"/>
      </w:pPr>
      <w:rPr>
        <w:rFonts w:ascii="Times New Roman" w:eastAsia="Times New Roman" w:hAnsi="Times New Roman" w:cs="Times New Roman" w:hint="default"/>
        <w:w w:val="95"/>
        <w:sz w:val="24"/>
        <w:szCs w:val="24"/>
      </w:rPr>
    </w:lvl>
    <w:lvl w:ilvl="1" w:tplc="57A4C3FA">
      <w:numFmt w:val="bullet"/>
      <w:lvlText w:val="•"/>
      <w:lvlJc w:val="left"/>
      <w:pPr>
        <w:ind w:left="690" w:hanging="140"/>
      </w:pPr>
      <w:rPr>
        <w:rFonts w:hint="default"/>
      </w:rPr>
    </w:lvl>
    <w:lvl w:ilvl="2" w:tplc="F6B4F446">
      <w:numFmt w:val="bullet"/>
      <w:lvlText w:val="•"/>
      <w:lvlJc w:val="left"/>
      <w:pPr>
        <w:ind w:left="1240" w:hanging="140"/>
      </w:pPr>
      <w:rPr>
        <w:rFonts w:hint="default"/>
      </w:rPr>
    </w:lvl>
    <w:lvl w:ilvl="3" w:tplc="D2769AA0">
      <w:numFmt w:val="bullet"/>
      <w:lvlText w:val="•"/>
      <w:lvlJc w:val="left"/>
      <w:pPr>
        <w:ind w:left="1790" w:hanging="140"/>
      </w:pPr>
      <w:rPr>
        <w:rFonts w:hint="default"/>
      </w:rPr>
    </w:lvl>
    <w:lvl w:ilvl="4" w:tplc="67A8FB0C">
      <w:numFmt w:val="bullet"/>
      <w:lvlText w:val="•"/>
      <w:lvlJc w:val="left"/>
      <w:pPr>
        <w:ind w:left="2340" w:hanging="140"/>
      </w:pPr>
      <w:rPr>
        <w:rFonts w:hint="default"/>
      </w:rPr>
    </w:lvl>
    <w:lvl w:ilvl="5" w:tplc="828EE13A">
      <w:numFmt w:val="bullet"/>
      <w:lvlText w:val="•"/>
      <w:lvlJc w:val="left"/>
      <w:pPr>
        <w:ind w:left="2891" w:hanging="140"/>
      </w:pPr>
      <w:rPr>
        <w:rFonts w:hint="default"/>
      </w:rPr>
    </w:lvl>
    <w:lvl w:ilvl="6" w:tplc="EEC6E374">
      <w:numFmt w:val="bullet"/>
      <w:lvlText w:val="•"/>
      <w:lvlJc w:val="left"/>
      <w:pPr>
        <w:ind w:left="3441" w:hanging="140"/>
      </w:pPr>
      <w:rPr>
        <w:rFonts w:hint="default"/>
      </w:rPr>
    </w:lvl>
    <w:lvl w:ilvl="7" w:tplc="87E4CEA2">
      <w:numFmt w:val="bullet"/>
      <w:lvlText w:val="•"/>
      <w:lvlJc w:val="left"/>
      <w:pPr>
        <w:ind w:left="3991" w:hanging="140"/>
      </w:pPr>
      <w:rPr>
        <w:rFonts w:hint="default"/>
      </w:rPr>
    </w:lvl>
    <w:lvl w:ilvl="8" w:tplc="93EEB4FA">
      <w:numFmt w:val="bullet"/>
      <w:lvlText w:val="•"/>
      <w:lvlJc w:val="left"/>
      <w:pPr>
        <w:ind w:left="4541" w:hanging="140"/>
      </w:pPr>
      <w:rPr>
        <w:rFonts w:hint="default"/>
      </w:rPr>
    </w:lvl>
  </w:abstractNum>
  <w:abstractNum w:abstractNumId="508" w15:restartNumberingAfterBreak="0">
    <w:nsid w:val="584065CF"/>
    <w:multiLevelType w:val="hybridMultilevel"/>
    <w:tmpl w:val="F9FAB812"/>
    <w:lvl w:ilvl="0" w:tplc="34E828AC">
      <w:numFmt w:val="bullet"/>
      <w:lvlText w:val="•"/>
      <w:lvlJc w:val="left"/>
      <w:pPr>
        <w:ind w:left="250" w:hanging="144"/>
      </w:pPr>
      <w:rPr>
        <w:rFonts w:ascii="Times New Roman" w:eastAsia="Times New Roman" w:hAnsi="Times New Roman" w:cs="Times New Roman" w:hint="default"/>
        <w:w w:val="100"/>
        <w:sz w:val="24"/>
        <w:szCs w:val="24"/>
      </w:rPr>
    </w:lvl>
    <w:lvl w:ilvl="1" w:tplc="B8B233AE">
      <w:numFmt w:val="bullet"/>
      <w:lvlText w:val="•"/>
      <w:lvlJc w:val="left"/>
      <w:pPr>
        <w:ind w:left="869" w:hanging="144"/>
      </w:pPr>
      <w:rPr>
        <w:rFonts w:hint="default"/>
      </w:rPr>
    </w:lvl>
    <w:lvl w:ilvl="2" w:tplc="E3CCA478">
      <w:numFmt w:val="bullet"/>
      <w:lvlText w:val="•"/>
      <w:lvlJc w:val="left"/>
      <w:pPr>
        <w:ind w:left="1478" w:hanging="144"/>
      </w:pPr>
      <w:rPr>
        <w:rFonts w:hint="default"/>
      </w:rPr>
    </w:lvl>
    <w:lvl w:ilvl="3" w:tplc="21F4135A">
      <w:numFmt w:val="bullet"/>
      <w:lvlText w:val="•"/>
      <w:lvlJc w:val="left"/>
      <w:pPr>
        <w:ind w:left="2087" w:hanging="144"/>
      </w:pPr>
      <w:rPr>
        <w:rFonts w:hint="default"/>
      </w:rPr>
    </w:lvl>
    <w:lvl w:ilvl="4" w:tplc="C37874B8">
      <w:numFmt w:val="bullet"/>
      <w:lvlText w:val="•"/>
      <w:lvlJc w:val="left"/>
      <w:pPr>
        <w:ind w:left="2696" w:hanging="144"/>
      </w:pPr>
      <w:rPr>
        <w:rFonts w:hint="default"/>
      </w:rPr>
    </w:lvl>
    <w:lvl w:ilvl="5" w:tplc="114AB9E2">
      <w:numFmt w:val="bullet"/>
      <w:lvlText w:val="•"/>
      <w:lvlJc w:val="left"/>
      <w:pPr>
        <w:ind w:left="3306" w:hanging="144"/>
      </w:pPr>
      <w:rPr>
        <w:rFonts w:hint="default"/>
      </w:rPr>
    </w:lvl>
    <w:lvl w:ilvl="6" w:tplc="B0649590">
      <w:numFmt w:val="bullet"/>
      <w:lvlText w:val="•"/>
      <w:lvlJc w:val="left"/>
      <w:pPr>
        <w:ind w:left="3915" w:hanging="144"/>
      </w:pPr>
      <w:rPr>
        <w:rFonts w:hint="default"/>
      </w:rPr>
    </w:lvl>
    <w:lvl w:ilvl="7" w:tplc="51303102">
      <w:numFmt w:val="bullet"/>
      <w:lvlText w:val="•"/>
      <w:lvlJc w:val="left"/>
      <w:pPr>
        <w:ind w:left="4524" w:hanging="144"/>
      </w:pPr>
      <w:rPr>
        <w:rFonts w:hint="default"/>
      </w:rPr>
    </w:lvl>
    <w:lvl w:ilvl="8" w:tplc="9BE87AEE">
      <w:numFmt w:val="bullet"/>
      <w:lvlText w:val="•"/>
      <w:lvlJc w:val="left"/>
      <w:pPr>
        <w:ind w:left="5133" w:hanging="144"/>
      </w:pPr>
      <w:rPr>
        <w:rFonts w:hint="default"/>
      </w:rPr>
    </w:lvl>
  </w:abstractNum>
  <w:abstractNum w:abstractNumId="509" w15:restartNumberingAfterBreak="0">
    <w:nsid w:val="58481922"/>
    <w:multiLevelType w:val="hybridMultilevel"/>
    <w:tmpl w:val="BEC2B4FC"/>
    <w:lvl w:ilvl="0" w:tplc="A12204D8">
      <w:numFmt w:val="bullet"/>
      <w:lvlText w:val="•"/>
      <w:lvlJc w:val="left"/>
      <w:pPr>
        <w:ind w:left="241" w:hanging="144"/>
      </w:pPr>
      <w:rPr>
        <w:rFonts w:ascii="Times New Roman" w:eastAsia="Times New Roman" w:hAnsi="Times New Roman" w:cs="Times New Roman" w:hint="default"/>
        <w:w w:val="100"/>
        <w:sz w:val="24"/>
        <w:szCs w:val="24"/>
      </w:rPr>
    </w:lvl>
    <w:lvl w:ilvl="1" w:tplc="45E26442">
      <w:numFmt w:val="bullet"/>
      <w:lvlText w:val="•"/>
      <w:lvlJc w:val="left"/>
      <w:pPr>
        <w:ind w:left="624" w:hanging="144"/>
      </w:pPr>
      <w:rPr>
        <w:rFonts w:hint="default"/>
      </w:rPr>
    </w:lvl>
    <w:lvl w:ilvl="2" w:tplc="B7942EBC">
      <w:numFmt w:val="bullet"/>
      <w:lvlText w:val="•"/>
      <w:lvlJc w:val="left"/>
      <w:pPr>
        <w:ind w:left="1009" w:hanging="144"/>
      </w:pPr>
      <w:rPr>
        <w:rFonts w:hint="default"/>
      </w:rPr>
    </w:lvl>
    <w:lvl w:ilvl="3" w:tplc="3742371A">
      <w:numFmt w:val="bullet"/>
      <w:lvlText w:val="•"/>
      <w:lvlJc w:val="left"/>
      <w:pPr>
        <w:ind w:left="1393" w:hanging="144"/>
      </w:pPr>
      <w:rPr>
        <w:rFonts w:hint="default"/>
      </w:rPr>
    </w:lvl>
    <w:lvl w:ilvl="4" w:tplc="49A24562">
      <w:numFmt w:val="bullet"/>
      <w:lvlText w:val="•"/>
      <w:lvlJc w:val="left"/>
      <w:pPr>
        <w:ind w:left="1778" w:hanging="144"/>
      </w:pPr>
      <w:rPr>
        <w:rFonts w:hint="default"/>
      </w:rPr>
    </w:lvl>
    <w:lvl w:ilvl="5" w:tplc="4838EF96">
      <w:numFmt w:val="bullet"/>
      <w:lvlText w:val="•"/>
      <w:lvlJc w:val="left"/>
      <w:pPr>
        <w:ind w:left="2163" w:hanging="144"/>
      </w:pPr>
      <w:rPr>
        <w:rFonts w:hint="default"/>
      </w:rPr>
    </w:lvl>
    <w:lvl w:ilvl="6" w:tplc="FB6E66A0">
      <w:numFmt w:val="bullet"/>
      <w:lvlText w:val="•"/>
      <w:lvlJc w:val="left"/>
      <w:pPr>
        <w:ind w:left="2547" w:hanging="144"/>
      </w:pPr>
      <w:rPr>
        <w:rFonts w:hint="default"/>
      </w:rPr>
    </w:lvl>
    <w:lvl w:ilvl="7" w:tplc="A336CF8C">
      <w:numFmt w:val="bullet"/>
      <w:lvlText w:val="•"/>
      <w:lvlJc w:val="left"/>
      <w:pPr>
        <w:ind w:left="2932" w:hanging="144"/>
      </w:pPr>
      <w:rPr>
        <w:rFonts w:hint="default"/>
      </w:rPr>
    </w:lvl>
    <w:lvl w:ilvl="8" w:tplc="D446FAE4">
      <w:numFmt w:val="bullet"/>
      <w:lvlText w:val="•"/>
      <w:lvlJc w:val="left"/>
      <w:pPr>
        <w:ind w:left="3316" w:hanging="144"/>
      </w:pPr>
      <w:rPr>
        <w:rFonts w:hint="default"/>
      </w:rPr>
    </w:lvl>
  </w:abstractNum>
  <w:abstractNum w:abstractNumId="510" w15:restartNumberingAfterBreak="0">
    <w:nsid w:val="595B3349"/>
    <w:multiLevelType w:val="hybridMultilevel"/>
    <w:tmpl w:val="4C84D008"/>
    <w:lvl w:ilvl="0" w:tplc="46465900">
      <w:numFmt w:val="bullet"/>
      <w:lvlText w:val="•"/>
      <w:lvlJc w:val="left"/>
      <w:pPr>
        <w:ind w:left="246" w:hanging="144"/>
      </w:pPr>
      <w:rPr>
        <w:rFonts w:ascii="Times New Roman" w:eastAsia="Times New Roman" w:hAnsi="Times New Roman" w:cs="Times New Roman" w:hint="default"/>
        <w:w w:val="100"/>
        <w:sz w:val="24"/>
        <w:szCs w:val="24"/>
      </w:rPr>
    </w:lvl>
    <w:lvl w:ilvl="1" w:tplc="BCAE0314">
      <w:numFmt w:val="bullet"/>
      <w:lvlText w:val="•"/>
      <w:lvlJc w:val="left"/>
      <w:pPr>
        <w:ind w:left="626" w:hanging="144"/>
      </w:pPr>
      <w:rPr>
        <w:rFonts w:hint="default"/>
      </w:rPr>
    </w:lvl>
    <w:lvl w:ilvl="2" w:tplc="5438411E">
      <w:numFmt w:val="bullet"/>
      <w:lvlText w:val="•"/>
      <w:lvlJc w:val="left"/>
      <w:pPr>
        <w:ind w:left="1012" w:hanging="144"/>
      </w:pPr>
      <w:rPr>
        <w:rFonts w:hint="default"/>
      </w:rPr>
    </w:lvl>
    <w:lvl w:ilvl="3" w:tplc="A50C328C">
      <w:numFmt w:val="bullet"/>
      <w:lvlText w:val="•"/>
      <w:lvlJc w:val="left"/>
      <w:pPr>
        <w:ind w:left="1398" w:hanging="144"/>
      </w:pPr>
      <w:rPr>
        <w:rFonts w:hint="default"/>
      </w:rPr>
    </w:lvl>
    <w:lvl w:ilvl="4" w:tplc="9868344A">
      <w:numFmt w:val="bullet"/>
      <w:lvlText w:val="•"/>
      <w:lvlJc w:val="left"/>
      <w:pPr>
        <w:ind w:left="1784" w:hanging="144"/>
      </w:pPr>
      <w:rPr>
        <w:rFonts w:hint="default"/>
      </w:rPr>
    </w:lvl>
    <w:lvl w:ilvl="5" w:tplc="8CB6A76A">
      <w:numFmt w:val="bullet"/>
      <w:lvlText w:val="•"/>
      <w:lvlJc w:val="left"/>
      <w:pPr>
        <w:ind w:left="2171" w:hanging="144"/>
      </w:pPr>
      <w:rPr>
        <w:rFonts w:hint="default"/>
      </w:rPr>
    </w:lvl>
    <w:lvl w:ilvl="6" w:tplc="26FA9E70">
      <w:numFmt w:val="bullet"/>
      <w:lvlText w:val="•"/>
      <w:lvlJc w:val="left"/>
      <w:pPr>
        <w:ind w:left="2557" w:hanging="144"/>
      </w:pPr>
      <w:rPr>
        <w:rFonts w:hint="default"/>
      </w:rPr>
    </w:lvl>
    <w:lvl w:ilvl="7" w:tplc="B1D81B78">
      <w:numFmt w:val="bullet"/>
      <w:lvlText w:val="•"/>
      <w:lvlJc w:val="left"/>
      <w:pPr>
        <w:ind w:left="2943" w:hanging="144"/>
      </w:pPr>
      <w:rPr>
        <w:rFonts w:hint="default"/>
      </w:rPr>
    </w:lvl>
    <w:lvl w:ilvl="8" w:tplc="35E64056">
      <w:numFmt w:val="bullet"/>
      <w:lvlText w:val="•"/>
      <w:lvlJc w:val="left"/>
      <w:pPr>
        <w:ind w:left="3329" w:hanging="144"/>
      </w:pPr>
      <w:rPr>
        <w:rFonts w:hint="default"/>
      </w:rPr>
    </w:lvl>
  </w:abstractNum>
  <w:abstractNum w:abstractNumId="511" w15:restartNumberingAfterBreak="0">
    <w:nsid w:val="597E0526"/>
    <w:multiLevelType w:val="hybridMultilevel"/>
    <w:tmpl w:val="85326D64"/>
    <w:lvl w:ilvl="0" w:tplc="ECAE8F56">
      <w:numFmt w:val="bullet"/>
      <w:lvlText w:val="•"/>
      <w:lvlJc w:val="left"/>
      <w:pPr>
        <w:ind w:left="225" w:hanging="144"/>
      </w:pPr>
      <w:rPr>
        <w:rFonts w:ascii="Times New Roman" w:eastAsia="Times New Roman" w:hAnsi="Times New Roman" w:cs="Times New Roman" w:hint="default"/>
        <w:w w:val="100"/>
        <w:sz w:val="24"/>
        <w:szCs w:val="24"/>
      </w:rPr>
    </w:lvl>
    <w:lvl w:ilvl="1" w:tplc="6FD49836">
      <w:numFmt w:val="bullet"/>
      <w:lvlText w:val="•"/>
      <w:lvlJc w:val="left"/>
      <w:pPr>
        <w:ind w:left="336" w:hanging="144"/>
      </w:pPr>
      <w:rPr>
        <w:rFonts w:hint="default"/>
      </w:rPr>
    </w:lvl>
    <w:lvl w:ilvl="2" w:tplc="EEF02BF0">
      <w:numFmt w:val="bullet"/>
      <w:lvlText w:val="•"/>
      <w:lvlJc w:val="left"/>
      <w:pPr>
        <w:ind w:left="453" w:hanging="144"/>
      </w:pPr>
      <w:rPr>
        <w:rFonts w:hint="default"/>
      </w:rPr>
    </w:lvl>
    <w:lvl w:ilvl="3" w:tplc="0C44E2A6">
      <w:numFmt w:val="bullet"/>
      <w:lvlText w:val="•"/>
      <w:lvlJc w:val="left"/>
      <w:pPr>
        <w:ind w:left="570" w:hanging="144"/>
      </w:pPr>
      <w:rPr>
        <w:rFonts w:hint="default"/>
      </w:rPr>
    </w:lvl>
    <w:lvl w:ilvl="4" w:tplc="8E0E5648">
      <w:numFmt w:val="bullet"/>
      <w:lvlText w:val="•"/>
      <w:lvlJc w:val="left"/>
      <w:pPr>
        <w:ind w:left="686" w:hanging="144"/>
      </w:pPr>
      <w:rPr>
        <w:rFonts w:hint="default"/>
      </w:rPr>
    </w:lvl>
    <w:lvl w:ilvl="5" w:tplc="7CA2F84C">
      <w:numFmt w:val="bullet"/>
      <w:lvlText w:val="•"/>
      <w:lvlJc w:val="left"/>
      <w:pPr>
        <w:ind w:left="803" w:hanging="144"/>
      </w:pPr>
      <w:rPr>
        <w:rFonts w:hint="default"/>
      </w:rPr>
    </w:lvl>
    <w:lvl w:ilvl="6" w:tplc="08E6AA14">
      <w:numFmt w:val="bullet"/>
      <w:lvlText w:val="•"/>
      <w:lvlJc w:val="left"/>
      <w:pPr>
        <w:ind w:left="920" w:hanging="144"/>
      </w:pPr>
      <w:rPr>
        <w:rFonts w:hint="default"/>
      </w:rPr>
    </w:lvl>
    <w:lvl w:ilvl="7" w:tplc="513847DE">
      <w:numFmt w:val="bullet"/>
      <w:lvlText w:val="•"/>
      <w:lvlJc w:val="left"/>
      <w:pPr>
        <w:ind w:left="1036" w:hanging="144"/>
      </w:pPr>
      <w:rPr>
        <w:rFonts w:hint="default"/>
      </w:rPr>
    </w:lvl>
    <w:lvl w:ilvl="8" w:tplc="9B661192">
      <w:numFmt w:val="bullet"/>
      <w:lvlText w:val="•"/>
      <w:lvlJc w:val="left"/>
      <w:pPr>
        <w:ind w:left="1153" w:hanging="144"/>
      </w:pPr>
      <w:rPr>
        <w:rFonts w:hint="default"/>
      </w:rPr>
    </w:lvl>
  </w:abstractNum>
  <w:abstractNum w:abstractNumId="512" w15:restartNumberingAfterBreak="0">
    <w:nsid w:val="59B535E6"/>
    <w:multiLevelType w:val="hybridMultilevel"/>
    <w:tmpl w:val="D61208A2"/>
    <w:lvl w:ilvl="0" w:tplc="95F08608">
      <w:start w:val="1"/>
      <w:numFmt w:val="decimal"/>
      <w:lvlText w:val="%1."/>
      <w:lvlJc w:val="left"/>
      <w:pPr>
        <w:ind w:left="1001" w:hanging="240"/>
      </w:pPr>
      <w:rPr>
        <w:rFonts w:ascii="Times New Roman" w:eastAsia="Times New Roman" w:hAnsi="Times New Roman" w:cs="Times New Roman" w:hint="default"/>
        <w:spacing w:val="-8"/>
        <w:w w:val="100"/>
        <w:sz w:val="24"/>
        <w:szCs w:val="24"/>
      </w:rPr>
    </w:lvl>
    <w:lvl w:ilvl="1" w:tplc="599C4CAA">
      <w:numFmt w:val="bullet"/>
      <w:lvlText w:val="•"/>
      <w:lvlJc w:val="left"/>
      <w:pPr>
        <w:ind w:left="1916" w:hanging="240"/>
      </w:pPr>
      <w:rPr>
        <w:rFonts w:hint="default"/>
      </w:rPr>
    </w:lvl>
    <w:lvl w:ilvl="2" w:tplc="77D46C30">
      <w:numFmt w:val="bullet"/>
      <w:lvlText w:val="•"/>
      <w:lvlJc w:val="left"/>
      <w:pPr>
        <w:ind w:left="2832" w:hanging="240"/>
      </w:pPr>
      <w:rPr>
        <w:rFonts w:hint="default"/>
      </w:rPr>
    </w:lvl>
    <w:lvl w:ilvl="3" w:tplc="C97EA4B0">
      <w:numFmt w:val="bullet"/>
      <w:lvlText w:val="•"/>
      <w:lvlJc w:val="left"/>
      <w:pPr>
        <w:ind w:left="3748" w:hanging="240"/>
      </w:pPr>
      <w:rPr>
        <w:rFonts w:hint="default"/>
      </w:rPr>
    </w:lvl>
    <w:lvl w:ilvl="4" w:tplc="97284F5A">
      <w:numFmt w:val="bullet"/>
      <w:lvlText w:val="•"/>
      <w:lvlJc w:val="left"/>
      <w:pPr>
        <w:ind w:left="4664" w:hanging="240"/>
      </w:pPr>
      <w:rPr>
        <w:rFonts w:hint="default"/>
      </w:rPr>
    </w:lvl>
    <w:lvl w:ilvl="5" w:tplc="9BB62F80">
      <w:numFmt w:val="bullet"/>
      <w:lvlText w:val="•"/>
      <w:lvlJc w:val="left"/>
      <w:pPr>
        <w:ind w:left="5580" w:hanging="240"/>
      </w:pPr>
      <w:rPr>
        <w:rFonts w:hint="default"/>
      </w:rPr>
    </w:lvl>
    <w:lvl w:ilvl="6" w:tplc="9EFA4AA2">
      <w:numFmt w:val="bullet"/>
      <w:lvlText w:val="•"/>
      <w:lvlJc w:val="left"/>
      <w:pPr>
        <w:ind w:left="6496" w:hanging="240"/>
      </w:pPr>
      <w:rPr>
        <w:rFonts w:hint="default"/>
      </w:rPr>
    </w:lvl>
    <w:lvl w:ilvl="7" w:tplc="79482136">
      <w:numFmt w:val="bullet"/>
      <w:lvlText w:val="•"/>
      <w:lvlJc w:val="left"/>
      <w:pPr>
        <w:ind w:left="7412" w:hanging="240"/>
      </w:pPr>
      <w:rPr>
        <w:rFonts w:hint="default"/>
      </w:rPr>
    </w:lvl>
    <w:lvl w:ilvl="8" w:tplc="85C68FD4">
      <w:numFmt w:val="bullet"/>
      <w:lvlText w:val="•"/>
      <w:lvlJc w:val="left"/>
      <w:pPr>
        <w:ind w:left="8328" w:hanging="240"/>
      </w:pPr>
      <w:rPr>
        <w:rFonts w:hint="default"/>
      </w:rPr>
    </w:lvl>
  </w:abstractNum>
  <w:abstractNum w:abstractNumId="513" w15:restartNumberingAfterBreak="0">
    <w:nsid w:val="59D80773"/>
    <w:multiLevelType w:val="hybridMultilevel"/>
    <w:tmpl w:val="D96E1464"/>
    <w:lvl w:ilvl="0" w:tplc="A3465BA2">
      <w:numFmt w:val="bullet"/>
      <w:lvlText w:val="•"/>
      <w:lvlJc w:val="left"/>
      <w:pPr>
        <w:ind w:left="250" w:hanging="144"/>
      </w:pPr>
      <w:rPr>
        <w:rFonts w:ascii="Times New Roman" w:eastAsia="Times New Roman" w:hAnsi="Times New Roman" w:cs="Times New Roman" w:hint="default"/>
        <w:w w:val="100"/>
        <w:sz w:val="24"/>
        <w:szCs w:val="24"/>
      </w:rPr>
    </w:lvl>
    <w:lvl w:ilvl="1" w:tplc="CD920554">
      <w:numFmt w:val="bullet"/>
      <w:lvlText w:val="•"/>
      <w:lvlJc w:val="left"/>
      <w:pPr>
        <w:ind w:left="869" w:hanging="144"/>
      </w:pPr>
      <w:rPr>
        <w:rFonts w:hint="default"/>
      </w:rPr>
    </w:lvl>
    <w:lvl w:ilvl="2" w:tplc="A4ACD594">
      <w:numFmt w:val="bullet"/>
      <w:lvlText w:val="•"/>
      <w:lvlJc w:val="left"/>
      <w:pPr>
        <w:ind w:left="1478" w:hanging="144"/>
      </w:pPr>
      <w:rPr>
        <w:rFonts w:hint="default"/>
      </w:rPr>
    </w:lvl>
    <w:lvl w:ilvl="3" w:tplc="1096C28A">
      <w:numFmt w:val="bullet"/>
      <w:lvlText w:val="•"/>
      <w:lvlJc w:val="left"/>
      <w:pPr>
        <w:ind w:left="2087" w:hanging="144"/>
      </w:pPr>
      <w:rPr>
        <w:rFonts w:hint="default"/>
      </w:rPr>
    </w:lvl>
    <w:lvl w:ilvl="4" w:tplc="DD6644E0">
      <w:numFmt w:val="bullet"/>
      <w:lvlText w:val="•"/>
      <w:lvlJc w:val="left"/>
      <w:pPr>
        <w:ind w:left="2696" w:hanging="144"/>
      </w:pPr>
      <w:rPr>
        <w:rFonts w:hint="default"/>
      </w:rPr>
    </w:lvl>
    <w:lvl w:ilvl="5" w:tplc="9AA89810">
      <w:numFmt w:val="bullet"/>
      <w:lvlText w:val="•"/>
      <w:lvlJc w:val="left"/>
      <w:pPr>
        <w:ind w:left="3306" w:hanging="144"/>
      </w:pPr>
      <w:rPr>
        <w:rFonts w:hint="default"/>
      </w:rPr>
    </w:lvl>
    <w:lvl w:ilvl="6" w:tplc="19B8F628">
      <w:numFmt w:val="bullet"/>
      <w:lvlText w:val="•"/>
      <w:lvlJc w:val="left"/>
      <w:pPr>
        <w:ind w:left="3915" w:hanging="144"/>
      </w:pPr>
      <w:rPr>
        <w:rFonts w:hint="default"/>
      </w:rPr>
    </w:lvl>
    <w:lvl w:ilvl="7" w:tplc="F65CB496">
      <w:numFmt w:val="bullet"/>
      <w:lvlText w:val="•"/>
      <w:lvlJc w:val="left"/>
      <w:pPr>
        <w:ind w:left="4524" w:hanging="144"/>
      </w:pPr>
      <w:rPr>
        <w:rFonts w:hint="default"/>
      </w:rPr>
    </w:lvl>
    <w:lvl w:ilvl="8" w:tplc="6704623A">
      <w:numFmt w:val="bullet"/>
      <w:lvlText w:val="•"/>
      <w:lvlJc w:val="left"/>
      <w:pPr>
        <w:ind w:left="5133" w:hanging="144"/>
      </w:pPr>
      <w:rPr>
        <w:rFonts w:hint="default"/>
      </w:rPr>
    </w:lvl>
  </w:abstractNum>
  <w:abstractNum w:abstractNumId="514" w15:restartNumberingAfterBreak="0">
    <w:nsid w:val="59F4405B"/>
    <w:multiLevelType w:val="multilevel"/>
    <w:tmpl w:val="3D80C6F4"/>
    <w:lvl w:ilvl="0">
      <w:start w:val="2"/>
      <w:numFmt w:val="decimal"/>
      <w:lvlText w:val="%1."/>
      <w:lvlJc w:val="left"/>
      <w:pPr>
        <w:ind w:left="720" w:hanging="720"/>
      </w:pPr>
      <w:rPr>
        <w:rFonts w:hint="default"/>
      </w:rPr>
    </w:lvl>
    <w:lvl w:ilvl="1">
      <w:start w:val="2"/>
      <w:numFmt w:val="decimal"/>
      <w:lvlText w:val="%1.%2."/>
      <w:lvlJc w:val="left"/>
      <w:pPr>
        <w:ind w:left="1797" w:hanging="720"/>
      </w:pPr>
      <w:rPr>
        <w:rFonts w:hint="default"/>
      </w:rPr>
    </w:lvl>
    <w:lvl w:ilvl="2">
      <w:start w:val="1"/>
      <w:numFmt w:val="decimal"/>
      <w:lvlText w:val="%1.%2.%3."/>
      <w:lvlJc w:val="left"/>
      <w:pPr>
        <w:ind w:left="2874" w:hanging="720"/>
      </w:pPr>
      <w:rPr>
        <w:rFonts w:hint="default"/>
      </w:rPr>
    </w:lvl>
    <w:lvl w:ilvl="3">
      <w:start w:val="5"/>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515" w15:restartNumberingAfterBreak="0">
    <w:nsid w:val="59FB2BF2"/>
    <w:multiLevelType w:val="hybridMultilevel"/>
    <w:tmpl w:val="2E16781A"/>
    <w:lvl w:ilvl="0" w:tplc="DC6E1040">
      <w:numFmt w:val="bullet"/>
      <w:lvlText w:val="•"/>
      <w:lvlJc w:val="left"/>
      <w:pPr>
        <w:ind w:left="106" w:hanging="144"/>
      </w:pPr>
      <w:rPr>
        <w:rFonts w:ascii="Times New Roman" w:eastAsia="Times New Roman" w:hAnsi="Times New Roman" w:cs="Times New Roman" w:hint="default"/>
        <w:w w:val="100"/>
        <w:sz w:val="24"/>
        <w:szCs w:val="24"/>
      </w:rPr>
    </w:lvl>
    <w:lvl w:ilvl="1" w:tplc="E334EC8E">
      <w:numFmt w:val="bullet"/>
      <w:lvlText w:val="•"/>
      <w:lvlJc w:val="left"/>
      <w:pPr>
        <w:ind w:left="653" w:hanging="144"/>
      </w:pPr>
      <w:rPr>
        <w:rFonts w:hint="default"/>
      </w:rPr>
    </w:lvl>
    <w:lvl w:ilvl="2" w:tplc="A2844D70">
      <w:numFmt w:val="bullet"/>
      <w:lvlText w:val="•"/>
      <w:lvlJc w:val="left"/>
      <w:pPr>
        <w:ind w:left="1206" w:hanging="144"/>
      </w:pPr>
      <w:rPr>
        <w:rFonts w:hint="default"/>
      </w:rPr>
    </w:lvl>
    <w:lvl w:ilvl="3" w:tplc="23503B08">
      <w:numFmt w:val="bullet"/>
      <w:lvlText w:val="•"/>
      <w:lvlJc w:val="left"/>
      <w:pPr>
        <w:ind w:left="1759" w:hanging="144"/>
      </w:pPr>
      <w:rPr>
        <w:rFonts w:hint="default"/>
      </w:rPr>
    </w:lvl>
    <w:lvl w:ilvl="4" w:tplc="F698C682">
      <w:numFmt w:val="bullet"/>
      <w:lvlText w:val="•"/>
      <w:lvlJc w:val="left"/>
      <w:pPr>
        <w:ind w:left="2312" w:hanging="144"/>
      </w:pPr>
      <w:rPr>
        <w:rFonts w:hint="default"/>
      </w:rPr>
    </w:lvl>
    <w:lvl w:ilvl="5" w:tplc="DD12A9F6">
      <w:numFmt w:val="bullet"/>
      <w:lvlText w:val="•"/>
      <w:lvlJc w:val="left"/>
      <w:pPr>
        <w:ind w:left="2866" w:hanging="144"/>
      </w:pPr>
      <w:rPr>
        <w:rFonts w:hint="default"/>
      </w:rPr>
    </w:lvl>
    <w:lvl w:ilvl="6" w:tplc="BAD63542">
      <w:numFmt w:val="bullet"/>
      <w:lvlText w:val="•"/>
      <w:lvlJc w:val="left"/>
      <w:pPr>
        <w:ind w:left="3419" w:hanging="144"/>
      </w:pPr>
      <w:rPr>
        <w:rFonts w:hint="default"/>
      </w:rPr>
    </w:lvl>
    <w:lvl w:ilvl="7" w:tplc="6C6E38F6">
      <w:numFmt w:val="bullet"/>
      <w:lvlText w:val="•"/>
      <w:lvlJc w:val="left"/>
      <w:pPr>
        <w:ind w:left="3972" w:hanging="144"/>
      </w:pPr>
      <w:rPr>
        <w:rFonts w:hint="default"/>
      </w:rPr>
    </w:lvl>
    <w:lvl w:ilvl="8" w:tplc="7E0E849E">
      <w:numFmt w:val="bullet"/>
      <w:lvlText w:val="•"/>
      <w:lvlJc w:val="left"/>
      <w:pPr>
        <w:ind w:left="4525" w:hanging="144"/>
      </w:pPr>
      <w:rPr>
        <w:rFonts w:hint="default"/>
      </w:rPr>
    </w:lvl>
  </w:abstractNum>
  <w:abstractNum w:abstractNumId="516" w15:restartNumberingAfterBreak="0">
    <w:nsid w:val="5A070735"/>
    <w:multiLevelType w:val="hybridMultilevel"/>
    <w:tmpl w:val="6A42DB42"/>
    <w:lvl w:ilvl="0" w:tplc="3668BB28">
      <w:numFmt w:val="bullet"/>
      <w:lvlText w:val="•"/>
      <w:lvlJc w:val="left"/>
      <w:pPr>
        <w:ind w:left="277" w:hanging="144"/>
      </w:pPr>
      <w:rPr>
        <w:rFonts w:ascii="Times New Roman" w:eastAsia="Times New Roman" w:hAnsi="Times New Roman" w:cs="Times New Roman" w:hint="default"/>
        <w:w w:val="100"/>
        <w:sz w:val="24"/>
        <w:szCs w:val="24"/>
      </w:rPr>
    </w:lvl>
    <w:lvl w:ilvl="1" w:tplc="6900A996">
      <w:numFmt w:val="bullet"/>
      <w:lvlText w:val="•"/>
      <w:lvlJc w:val="left"/>
      <w:pPr>
        <w:ind w:left="732" w:hanging="144"/>
      </w:pPr>
      <w:rPr>
        <w:rFonts w:hint="default"/>
      </w:rPr>
    </w:lvl>
    <w:lvl w:ilvl="2" w:tplc="578E67B4">
      <w:numFmt w:val="bullet"/>
      <w:lvlText w:val="•"/>
      <w:lvlJc w:val="left"/>
      <w:pPr>
        <w:ind w:left="1184" w:hanging="144"/>
      </w:pPr>
      <w:rPr>
        <w:rFonts w:hint="default"/>
      </w:rPr>
    </w:lvl>
    <w:lvl w:ilvl="3" w:tplc="F152553A">
      <w:numFmt w:val="bullet"/>
      <w:lvlText w:val="•"/>
      <w:lvlJc w:val="left"/>
      <w:pPr>
        <w:ind w:left="1636" w:hanging="144"/>
      </w:pPr>
      <w:rPr>
        <w:rFonts w:hint="default"/>
      </w:rPr>
    </w:lvl>
    <w:lvl w:ilvl="4" w:tplc="0D1C604E">
      <w:numFmt w:val="bullet"/>
      <w:lvlText w:val="•"/>
      <w:lvlJc w:val="left"/>
      <w:pPr>
        <w:ind w:left="2088" w:hanging="144"/>
      </w:pPr>
      <w:rPr>
        <w:rFonts w:hint="default"/>
      </w:rPr>
    </w:lvl>
    <w:lvl w:ilvl="5" w:tplc="2744DCF0">
      <w:numFmt w:val="bullet"/>
      <w:lvlText w:val="•"/>
      <w:lvlJc w:val="left"/>
      <w:pPr>
        <w:ind w:left="2541" w:hanging="144"/>
      </w:pPr>
      <w:rPr>
        <w:rFonts w:hint="default"/>
      </w:rPr>
    </w:lvl>
    <w:lvl w:ilvl="6" w:tplc="61265C7A">
      <w:numFmt w:val="bullet"/>
      <w:lvlText w:val="•"/>
      <w:lvlJc w:val="left"/>
      <w:pPr>
        <w:ind w:left="2993" w:hanging="144"/>
      </w:pPr>
      <w:rPr>
        <w:rFonts w:hint="default"/>
      </w:rPr>
    </w:lvl>
    <w:lvl w:ilvl="7" w:tplc="09BCB330">
      <w:numFmt w:val="bullet"/>
      <w:lvlText w:val="•"/>
      <w:lvlJc w:val="left"/>
      <w:pPr>
        <w:ind w:left="3445" w:hanging="144"/>
      </w:pPr>
      <w:rPr>
        <w:rFonts w:hint="default"/>
      </w:rPr>
    </w:lvl>
    <w:lvl w:ilvl="8" w:tplc="DC7E7F92">
      <w:numFmt w:val="bullet"/>
      <w:lvlText w:val="•"/>
      <w:lvlJc w:val="left"/>
      <w:pPr>
        <w:ind w:left="3897" w:hanging="144"/>
      </w:pPr>
      <w:rPr>
        <w:rFonts w:hint="default"/>
      </w:rPr>
    </w:lvl>
  </w:abstractNum>
  <w:abstractNum w:abstractNumId="517" w15:restartNumberingAfterBreak="0">
    <w:nsid w:val="5A3E491F"/>
    <w:multiLevelType w:val="hybridMultilevel"/>
    <w:tmpl w:val="FA228678"/>
    <w:lvl w:ilvl="0" w:tplc="0ACC71A0">
      <w:numFmt w:val="bullet"/>
      <w:lvlText w:val="•"/>
      <w:lvlJc w:val="left"/>
      <w:pPr>
        <w:ind w:left="250" w:hanging="144"/>
      </w:pPr>
      <w:rPr>
        <w:rFonts w:ascii="Times New Roman" w:eastAsia="Times New Roman" w:hAnsi="Times New Roman" w:cs="Times New Roman" w:hint="default"/>
        <w:w w:val="100"/>
        <w:sz w:val="24"/>
        <w:szCs w:val="24"/>
      </w:rPr>
    </w:lvl>
    <w:lvl w:ilvl="1" w:tplc="93E679CE">
      <w:numFmt w:val="bullet"/>
      <w:lvlText w:val="•"/>
      <w:lvlJc w:val="left"/>
      <w:pPr>
        <w:ind w:left="797" w:hanging="144"/>
      </w:pPr>
      <w:rPr>
        <w:rFonts w:hint="default"/>
      </w:rPr>
    </w:lvl>
    <w:lvl w:ilvl="2" w:tplc="4EA0D180">
      <w:numFmt w:val="bullet"/>
      <w:lvlText w:val="•"/>
      <w:lvlJc w:val="left"/>
      <w:pPr>
        <w:ind w:left="1334" w:hanging="144"/>
      </w:pPr>
      <w:rPr>
        <w:rFonts w:hint="default"/>
      </w:rPr>
    </w:lvl>
    <w:lvl w:ilvl="3" w:tplc="C2443FD0">
      <w:numFmt w:val="bullet"/>
      <w:lvlText w:val="•"/>
      <w:lvlJc w:val="left"/>
      <w:pPr>
        <w:ind w:left="1871" w:hanging="144"/>
      </w:pPr>
      <w:rPr>
        <w:rFonts w:hint="default"/>
      </w:rPr>
    </w:lvl>
    <w:lvl w:ilvl="4" w:tplc="9CAA8FF6">
      <w:numFmt w:val="bullet"/>
      <w:lvlText w:val="•"/>
      <w:lvlJc w:val="left"/>
      <w:pPr>
        <w:ind w:left="2408" w:hanging="144"/>
      </w:pPr>
      <w:rPr>
        <w:rFonts w:hint="default"/>
      </w:rPr>
    </w:lvl>
    <w:lvl w:ilvl="5" w:tplc="461AE146">
      <w:numFmt w:val="bullet"/>
      <w:lvlText w:val="•"/>
      <w:lvlJc w:val="left"/>
      <w:pPr>
        <w:ind w:left="2945" w:hanging="144"/>
      </w:pPr>
      <w:rPr>
        <w:rFonts w:hint="default"/>
      </w:rPr>
    </w:lvl>
    <w:lvl w:ilvl="6" w:tplc="C9540E24">
      <w:numFmt w:val="bullet"/>
      <w:lvlText w:val="•"/>
      <w:lvlJc w:val="left"/>
      <w:pPr>
        <w:ind w:left="3482" w:hanging="144"/>
      </w:pPr>
      <w:rPr>
        <w:rFonts w:hint="default"/>
      </w:rPr>
    </w:lvl>
    <w:lvl w:ilvl="7" w:tplc="B7FE1B6E">
      <w:numFmt w:val="bullet"/>
      <w:lvlText w:val="•"/>
      <w:lvlJc w:val="left"/>
      <w:pPr>
        <w:ind w:left="4019" w:hanging="144"/>
      </w:pPr>
      <w:rPr>
        <w:rFonts w:hint="default"/>
      </w:rPr>
    </w:lvl>
    <w:lvl w:ilvl="8" w:tplc="8C1EBC6C">
      <w:numFmt w:val="bullet"/>
      <w:lvlText w:val="•"/>
      <w:lvlJc w:val="left"/>
      <w:pPr>
        <w:ind w:left="4556" w:hanging="144"/>
      </w:pPr>
      <w:rPr>
        <w:rFonts w:hint="default"/>
      </w:rPr>
    </w:lvl>
  </w:abstractNum>
  <w:abstractNum w:abstractNumId="518" w15:restartNumberingAfterBreak="0">
    <w:nsid w:val="5A9416AE"/>
    <w:multiLevelType w:val="hybridMultilevel"/>
    <w:tmpl w:val="6AACB2BE"/>
    <w:lvl w:ilvl="0" w:tplc="D222DD2E">
      <w:numFmt w:val="bullet"/>
      <w:lvlText w:val="•"/>
      <w:lvlJc w:val="left"/>
      <w:pPr>
        <w:ind w:left="246" w:hanging="144"/>
      </w:pPr>
      <w:rPr>
        <w:rFonts w:ascii="Times New Roman" w:eastAsia="Times New Roman" w:hAnsi="Times New Roman" w:cs="Times New Roman" w:hint="default"/>
        <w:i/>
        <w:w w:val="100"/>
        <w:sz w:val="24"/>
        <w:szCs w:val="24"/>
      </w:rPr>
    </w:lvl>
    <w:lvl w:ilvl="1" w:tplc="D6E800B8">
      <w:numFmt w:val="bullet"/>
      <w:lvlText w:val="•"/>
      <w:lvlJc w:val="left"/>
      <w:pPr>
        <w:ind w:left="640" w:hanging="144"/>
      </w:pPr>
      <w:rPr>
        <w:rFonts w:hint="default"/>
      </w:rPr>
    </w:lvl>
    <w:lvl w:ilvl="2" w:tplc="0258397C">
      <w:numFmt w:val="bullet"/>
      <w:lvlText w:val="•"/>
      <w:lvlJc w:val="left"/>
      <w:pPr>
        <w:ind w:left="1040" w:hanging="144"/>
      </w:pPr>
      <w:rPr>
        <w:rFonts w:hint="default"/>
      </w:rPr>
    </w:lvl>
    <w:lvl w:ilvl="3" w:tplc="B248F73A">
      <w:numFmt w:val="bullet"/>
      <w:lvlText w:val="•"/>
      <w:lvlJc w:val="left"/>
      <w:pPr>
        <w:ind w:left="1440" w:hanging="144"/>
      </w:pPr>
      <w:rPr>
        <w:rFonts w:hint="default"/>
      </w:rPr>
    </w:lvl>
    <w:lvl w:ilvl="4" w:tplc="35DEEE56">
      <w:numFmt w:val="bullet"/>
      <w:lvlText w:val="•"/>
      <w:lvlJc w:val="left"/>
      <w:pPr>
        <w:ind w:left="1840" w:hanging="144"/>
      </w:pPr>
      <w:rPr>
        <w:rFonts w:hint="default"/>
      </w:rPr>
    </w:lvl>
    <w:lvl w:ilvl="5" w:tplc="050038B0">
      <w:numFmt w:val="bullet"/>
      <w:lvlText w:val="•"/>
      <w:lvlJc w:val="left"/>
      <w:pPr>
        <w:ind w:left="2241" w:hanging="144"/>
      </w:pPr>
      <w:rPr>
        <w:rFonts w:hint="default"/>
      </w:rPr>
    </w:lvl>
    <w:lvl w:ilvl="6" w:tplc="44FE3506">
      <w:numFmt w:val="bullet"/>
      <w:lvlText w:val="•"/>
      <w:lvlJc w:val="left"/>
      <w:pPr>
        <w:ind w:left="2641" w:hanging="144"/>
      </w:pPr>
      <w:rPr>
        <w:rFonts w:hint="default"/>
      </w:rPr>
    </w:lvl>
    <w:lvl w:ilvl="7" w:tplc="917CB2F4">
      <w:numFmt w:val="bullet"/>
      <w:lvlText w:val="•"/>
      <w:lvlJc w:val="left"/>
      <w:pPr>
        <w:ind w:left="3041" w:hanging="144"/>
      </w:pPr>
      <w:rPr>
        <w:rFonts w:hint="default"/>
      </w:rPr>
    </w:lvl>
    <w:lvl w:ilvl="8" w:tplc="F25416F8">
      <w:numFmt w:val="bullet"/>
      <w:lvlText w:val="•"/>
      <w:lvlJc w:val="left"/>
      <w:pPr>
        <w:ind w:left="3441" w:hanging="144"/>
      </w:pPr>
      <w:rPr>
        <w:rFonts w:hint="default"/>
      </w:rPr>
    </w:lvl>
  </w:abstractNum>
  <w:abstractNum w:abstractNumId="519" w15:restartNumberingAfterBreak="0">
    <w:nsid w:val="5AEE2F09"/>
    <w:multiLevelType w:val="hybridMultilevel"/>
    <w:tmpl w:val="54B6204E"/>
    <w:lvl w:ilvl="0" w:tplc="D810562E">
      <w:numFmt w:val="bullet"/>
      <w:lvlText w:val="–"/>
      <w:lvlJc w:val="left"/>
      <w:pPr>
        <w:ind w:left="540" w:hanging="181"/>
      </w:pPr>
      <w:rPr>
        <w:rFonts w:ascii="Times New Roman" w:eastAsia="Times New Roman" w:hAnsi="Times New Roman" w:cs="Times New Roman" w:hint="default"/>
        <w:spacing w:val="-8"/>
        <w:w w:val="100"/>
        <w:sz w:val="24"/>
        <w:szCs w:val="24"/>
      </w:rPr>
    </w:lvl>
    <w:lvl w:ilvl="1" w:tplc="BC64C9AA">
      <w:numFmt w:val="bullet"/>
      <w:lvlText w:val="•"/>
      <w:lvlJc w:val="left"/>
      <w:pPr>
        <w:ind w:left="1502" w:hanging="181"/>
      </w:pPr>
      <w:rPr>
        <w:rFonts w:hint="default"/>
      </w:rPr>
    </w:lvl>
    <w:lvl w:ilvl="2" w:tplc="1F0A2032">
      <w:numFmt w:val="bullet"/>
      <w:lvlText w:val="•"/>
      <w:lvlJc w:val="left"/>
      <w:pPr>
        <w:ind w:left="2464" w:hanging="181"/>
      </w:pPr>
      <w:rPr>
        <w:rFonts w:hint="default"/>
      </w:rPr>
    </w:lvl>
    <w:lvl w:ilvl="3" w:tplc="7888893C">
      <w:numFmt w:val="bullet"/>
      <w:lvlText w:val="•"/>
      <w:lvlJc w:val="left"/>
      <w:pPr>
        <w:ind w:left="3426" w:hanging="181"/>
      </w:pPr>
      <w:rPr>
        <w:rFonts w:hint="default"/>
      </w:rPr>
    </w:lvl>
    <w:lvl w:ilvl="4" w:tplc="4776F61A">
      <w:numFmt w:val="bullet"/>
      <w:lvlText w:val="•"/>
      <w:lvlJc w:val="left"/>
      <w:pPr>
        <w:ind w:left="4388" w:hanging="181"/>
      </w:pPr>
      <w:rPr>
        <w:rFonts w:hint="default"/>
      </w:rPr>
    </w:lvl>
    <w:lvl w:ilvl="5" w:tplc="FA2286E2">
      <w:numFmt w:val="bullet"/>
      <w:lvlText w:val="•"/>
      <w:lvlJc w:val="left"/>
      <w:pPr>
        <w:ind w:left="5350" w:hanging="181"/>
      </w:pPr>
      <w:rPr>
        <w:rFonts w:hint="default"/>
      </w:rPr>
    </w:lvl>
    <w:lvl w:ilvl="6" w:tplc="1A9403F0">
      <w:numFmt w:val="bullet"/>
      <w:lvlText w:val="•"/>
      <w:lvlJc w:val="left"/>
      <w:pPr>
        <w:ind w:left="6312" w:hanging="181"/>
      </w:pPr>
      <w:rPr>
        <w:rFonts w:hint="default"/>
      </w:rPr>
    </w:lvl>
    <w:lvl w:ilvl="7" w:tplc="4D4CD336">
      <w:numFmt w:val="bullet"/>
      <w:lvlText w:val="•"/>
      <w:lvlJc w:val="left"/>
      <w:pPr>
        <w:ind w:left="7274" w:hanging="181"/>
      </w:pPr>
      <w:rPr>
        <w:rFonts w:hint="default"/>
      </w:rPr>
    </w:lvl>
    <w:lvl w:ilvl="8" w:tplc="351A9AD6">
      <w:numFmt w:val="bullet"/>
      <w:lvlText w:val="•"/>
      <w:lvlJc w:val="left"/>
      <w:pPr>
        <w:ind w:left="8236" w:hanging="181"/>
      </w:pPr>
      <w:rPr>
        <w:rFonts w:hint="default"/>
      </w:rPr>
    </w:lvl>
  </w:abstractNum>
  <w:abstractNum w:abstractNumId="520" w15:restartNumberingAfterBreak="0">
    <w:nsid w:val="5AF23A6B"/>
    <w:multiLevelType w:val="hybridMultilevel"/>
    <w:tmpl w:val="9A74C7C4"/>
    <w:lvl w:ilvl="0" w:tplc="32100418">
      <w:numFmt w:val="bullet"/>
      <w:lvlText w:val="•"/>
      <w:lvlJc w:val="left"/>
      <w:pPr>
        <w:ind w:left="250" w:hanging="144"/>
      </w:pPr>
      <w:rPr>
        <w:rFonts w:ascii="Times New Roman" w:eastAsia="Times New Roman" w:hAnsi="Times New Roman" w:cs="Times New Roman" w:hint="default"/>
        <w:w w:val="100"/>
        <w:sz w:val="24"/>
        <w:szCs w:val="24"/>
      </w:rPr>
    </w:lvl>
    <w:lvl w:ilvl="1" w:tplc="6CDEDAD2">
      <w:numFmt w:val="bullet"/>
      <w:lvlText w:val="•"/>
      <w:lvlJc w:val="left"/>
      <w:pPr>
        <w:ind w:left="867" w:hanging="144"/>
      </w:pPr>
      <w:rPr>
        <w:rFonts w:hint="default"/>
      </w:rPr>
    </w:lvl>
    <w:lvl w:ilvl="2" w:tplc="3648CC4C">
      <w:numFmt w:val="bullet"/>
      <w:lvlText w:val="•"/>
      <w:lvlJc w:val="left"/>
      <w:pPr>
        <w:ind w:left="1475" w:hanging="144"/>
      </w:pPr>
      <w:rPr>
        <w:rFonts w:hint="default"/>
      </w:rPr>
    </w:lvl>
    <w:lvl w:ilvl="3" w:tplc="014619F0">
      <w:numFmt w:val="bullet"/>
      <w:lvlText w:val="•"/>
      <w:lvlJc w:val="left"/>
      <w:pPr>
        <w:ind w:left="2083" w:hanging="144"/>
      </w:pPr>
      <w:rPr>
        <w:rFonts w:hint="default"/>
      </w:rPr>
    </w:lvl>
    <w:lvl w:ilvl="4" w:tplc="77F42C7E">
      <w:numFmt w:val="bullet"/>
      <w:lvlText w:val="•"/>
      <w:lvlJc w:val="left"/>
      <w:pPr>
        <w:ind w:left="2691" w:hanging="144"/>
      </w:pPr>
      <w:rPr>
        <w:rFonts w:hint="default"/>
      </w:rPr>
    </w:lvl>
    <w:lvl w:ilvl="5" w:tplc="4A483334">
      <w:numFmt w:val="bullet"/>
      <w:lvlText w:val="•"/>
      <w:lvlJc w:val="left"/>
      <w:pPr>
        <w:ind w:left="3299" w:hanging="144"/>
      </w:pPr>
      <w:rPr>
        <w:rFonts w:hint="default"/>
      </w:rPr>
    </w:lvl>
    <w:lvl w:ilvl="6" w:tplc="DB443ED8">
      <w:numFmt w:val="bullet"/>
      <w:lvlText w:val="•"/>
      <w:lvlJc w:val="left"/>
      <w:pPr>
        <w:ind w:left="3906" w:hanging="144"/>
      </w:pPr>
      <w:rPr>
        <w:rFonts w:hint="default"/>
      </w:rPr>
    </w:lvl>
    <w:lvl w:ilvl="7" w:tplc="3DEA9588">
      <w:numFmt w:val="bullet"/>
      <w:lvlText w:val="•"/>
      <w:lvlJc w:val="left"/>
      <w:pPr>
        <w:ind w:left="4514" w:hanging="144"/>
      </w:pPr>
      <w:rPr>
        <w:rFonts w:hint="default"/>
      </w:rPr>
    </w:lvl>
    <w:lvl w:ilvl="8" w:tplc="FB1ACEA8">
      <w:numFmt w:val="bullet"/>
      <w:lvlText w:val="•"/>
      <w:lvlJc w:val="left"/>
      <w:pPr>
        <w:ind w:left="5122" w:hanging="144"/>
      </w:pPr>
      <w:rPr>
        <w:rFonts w:hint="default"/>
      </w:rPr>
    </w:lvl>
  </w:abstractNum>
  <w:abstractNum w:abstractNumId="521" w15:restartNumberingAfterBreak="0">
    <w:nsid w:val="5B104FFF"/>
    <w:multiLevelType w:val="hybridMultilevel"/>
    <w:tmpl w:val="4E22FE96"/>
    <w:lvl w:ilvl="0" w:tplc="549A162A">
      <w:numFmt w:val="bullet"/>
      <w:lvlText w:val="•"/>
      <w:lvlJc w:val="left"/>
      <w:pPr>
        <w:ind w:left="277" w:hanging="144"/>
      </w:pPr>
      <w:rPr>
        <w:rFonts w:ascii="Times New Roman" w:eastAsia="Times New Roman" w:hAnsi="Times New Roman" w:cs="Times New Roman" w:hint="default"/>
        <w:w w:val="100"/>
        <w:sz w:val="24"/>
        <w:szCs w:val="24"/>
      </w:rPr>
    </w:lvl>
    <w:lvl w:ilvl="1" w:tplc="C94C016E">
      <w:numFmt w:val="bullet"/>
      <w:lvlText w:val="•"/>
      <w:lvlJc w:val="left"/>
      <w:pPr>
        <w:ind w:left="846" w:hanging="144"/>
      </w:pPr>
      <w:rPr>
        <w:rFonts w:hint="default"/>
      </w:rPr>
    </w:lvl>
    <w:lvl w:ilvl="2" w:tplc="1E364E34">
      <w:numFmt w:val="bullet"/>
      <w:lvlText w:val="•"/>
      <w:lvlJc w:val="left"/>
      <w:pPr>
        <w:ind w:left="1412" w:hanging="144"/>
      </w:pPr>
      <w:rPr>
        <w:rFonts w:hint="default"/>
      </w:rPr>
    </w:lvl>
    <w:lvl w:ilvl="3" w:tplc="8BB4EF88">
      <w:numFmt w:val="bullet"/>
      <w:lvlText w:val="•"/>
      <w:lvlJc w:val="left"/>
      <w:pPr>
        <w:ind w:left="1978" w:hanging="144"/>
      </w:pPr>
      <w:rPr>
        <w:rFonts w:hint="default"/>
      </w:rPr>
    </w:lvl>
    <w:lvl w:ilvl="4" w:tplc="CDFCFAF0">
      <w:numFmt w:val="bullet"/>
      <w:lvlText w:val="•"/>
      <w:lvlJc w:val="left"/>
      <w:pPr>
        <w:ind w:left="2544" w:hanging="144"/>
      </w:pPr>
      <w:rPr>
        <w:rFonts w:hint="default"/>
      </w:rPr>
    </w:lvl>
    <w:lvl w:ilvl="5" w:tplc="780CE01E">
      <w:numFmt w:val="bullet"/>
      <w:lvlText w:val="•"/>
      <w:lvlJc w:val="left"/>
      <w:pPr>
        <w:ind w:left="3111" w:hanging="144"/>
      </w:pPr>
      <w:rPr>
        <w:rFonts w:hint="default"/>
      </w:rPr>
    </w:lvl>
    <w:lvl w:ilvl="6" w:tplc="5ECAC634">
      <w:numFmt w:val="bullet"/>
      <w:lvlText w:val="•"/>
      <w:lvlJc w:val="left"/>
      <w:pPr>
        <w:ind w:left="3677" w:hanging="144"/>
      </w:pPr>
      <w:rPr>
        <w:rFonts w:hint="default"/>
      </w:rPr>
    </w:lvl>
    <w:lvl w:ilvl="7" w:tplc="33024F3C">
      <w:numFmt w:val="bullet"/>
      <w:lvlText w:val="•"/>
      <w:lvlJc w:val="left"/>
      <w:pPr>
        <w:ind w:left="4243" w:hanging="144"/>
      </w:pPr>
      <w:rPr>
        <w:rFonts w:hint="default"/>
      </w:rPr>
    </w:lvl>
    <w:lvl w:ilvl="8" w:tplc="3FFC0BF0">
      <w:numFmt w:val="bullet"/>
      <w:lvlText w:val="•"/>
      <w:lvlJc w:val="left"/>
      <w:pPr>
        <w:ind w:left="4809" w:hanging="144"/>
      </w:pPr>
      <w:rPr>
        <w:rFonts w:hint="default"/>
      </w:rPr>
    </w:lvl>
  </w:abstractNum>
  <w:abstractNum w:abstractNumId="522" w15:restartNumberingAfterBreak="0">
    <w:nsid w:val="5B336D3E"/>
    <w:multiLevelType w:val="hybridMultilevel"/>
    <w:tmpl w:val="4CE8E382"/>
    <w:lvl w:ilvl="0" w:tplc="7A28BFE2">
      <w:numFmt w:val="bullet"/>
      <w:lvlText w:val="-"/>
      <w:lvlJc w:val="left"/>
      <w:pPr>
        <w:ind w:left="540" w:hanging="180"/>
      </w:pPr>
      <w:rPr>
        <w:rFonts w:ascii="Times New Roman" w:eastAsia="Times New Roman" w:hAnsi="Times New Roman" w:cs="Times New Roman" w:hint="default"/>
        <w:spacing w:val="-20"/>
        <w:w w:val="99"/>
        <w:sz w:val="24"/>
        <w:szCs w:val="24"/>
      </w:rPr>
    </w:lvl>
    <w:lvl w:ilvl="1" w:tplc="BA5E51F4">
      <w:numFmt w:val="bullet"/>
      <w:lvlText w:val="•"/>
      <w:lvlJc w:val="left"/>
      <w:pPr>
        <w:ind w:left="1502" w:hanging="180"/>
      </w:pPr>
      <w:rPr>
        <w:rFonts w:hint="default"/>
      </w:rPr>
    </w:lvl>
    <w:lvl w:ilvl="2" w:tplc="6D885C66">
      <w:numFmt w:val="bullet"/>
      <w:lvlText w:val="•"/>
      <w:lvlJc w:val="left"/>
      <w:pPr>
        <w:ind w:left="2464" w:hanging="180"/>
      </w:pPr>
      <w:rPr>
        <w:rFonts w:hint="default"/>
      </w:rPr>
    </w:lvl>
    <w:lvl w:ilvl="3" w:tplc="4FE44A04">
      <w:numFmt w:val="bullet"/>
      <w:lvlText w:val="•"/>
      <w:lvlJc w:val="left"/>
      <w:pPr>
        <w:ind w:left="3426" w:hanging="180"/>
      </w:pPr>
      <w:rPr>
        <w:rFonts w:hint="default"/>
      </w:rPr>
    </w:lvl>
    <w:lvl w:ilvl="4" w:tplc="01266BC8">
      <w:numFmt w:val="bullet"/>
      <w:lvlText w:val="•"/>
      <w:lvlJc w:val="left"/>
      <w:pPr>
        <w:ind w:left="4388" w:hanging="180"/>
      </w:pPr>
      <w:rPr>
        <w:rFonts w:hint="default"/>
      </w:rPr>
    </w:lvl>
    <w:lvl w:ilvl="5" w:tplc="4164EE02">
      <w:numFmt w:val="bullet"/>
      <w:lvlText w:val="•"/>
      <w:lvlJc w:val="left"/>
      <w:pPr>
        <w:ind w:left="5350" w:hanging="180"/>
      </w:pPr>
      <w:rPr>
        <w:rFonts w:hint="default"/>
      </w:rPr>
    </w:lvl>
    <w:lvl w:ilvl="6" w:tplc="44E8D342">
      <w:numFmt w:val="bullet"/>
      <w:lvlText w:val="•"/>
      <w:lvlJc w:val="left"/>
      <w:pPr>
        <w:ind w:left="6312" w:hanging="180"/>
      </w:pPr>
      <w:rPr>
        <w:rFonts w:hint="default"/>
      </w:rPr>
    </w:lvl>
    <w:lvl w:ilvl="7" w:tplc="242283F2">
      <w:numFmt w:val="bullet"/>
      <w:lvlText w:val="•"/>
      <w:lvlJc w:val="left"/>
      <w:pPr>
        <w:ind w:left="7274" w:hanging="180"/>
      </w:pPr>
      <w:rPr>
        <w:rFonts w:hint="default"/>
      </w:rPr>
    </w:lvl>
    <w:lvl w:ilvl="8" w:tplc="77CA2668">
      <w:numFmt w:val="bullet"/>
      <w:lvlText w:val="•"/>
      <w:lvlJc w:val="left"/>
      <w:pPr>
        <w:ind w:left="8236" w:hanging="180"/>
      </w:pPr>
      <w:rPr>
        <w:rFonts w:hint="default"/>
      </w:rPr>
    </w:lvl>
  </w:abstractNum>
  <w:abstractNum w:abstractNumId="523" w15:restartNumberingAfterBreak="0">
    <w:nsid w:val="5B5A54F6"/>
    <w:multiLevelType w:val="hybridMultilevel"/>
    <w:tmpl w:val="719A9BBE"/>
    <w:lvl w:ilvl="0" w:tplc="71B83C68">
      <w:numFmt w:val="bullet"/>
      <w:lvlText w:val="–"/>
      <w:lvlJc w:val="left"/>
      <w:pPr>
        <w:ind w:left="828" w:hanging="733"/>
      </w:pPr>
      <w:rPr>
        <w:rFonts w:ascii="Times New Roman" w:eastAsia="Times New Roman" w:hAnsi="Times New Roman" w:cs="Times New Roman" w:hint="default"/>
        <w:spacing w:val="-5"/>
        <w:w w:val="100"/>
        <w:sz w:val="24"/>
        <w:szCs w:val="24"/>
      </w:rPr>
    </w:lvl>
    <w:lvl w:ilvl="1" w:tplc="ECBEB9C6">
      <w:numFmt w:val="bullet"/>
      <w:lvlText w:val="•"/>
      <w:lvlJc w:val="left"/>
      <w:pPr>
        <w:ind w:left="1918" w:hanging="733"/>
      </w:pPr>
      <w:rPr>
        <w:rFonts w:hint="default"/>
      </w:rPr>
    </w:lvl>
    <w:lvl w:ilvl="2" w:tplc="86D642CC">
      <w:numFmt w:val="bullet"/>
      <w:lvlText w:val="•"/>
      <w:lvlJc w:val="left"/>
      <w:pPr>
        <w:ind w:left="3017" w:hanging="733"/>
      </w:pPr>
      <w:rPr>
        <w:rFonts w:hint="default"/>
      </w:rPr>
    </w:lvl>
    <w:lvl w:ilvl="3" w:tplc="1B6AF534">
      <w:numFmt w:val="bullet"/>
      <w:lvlText w:val="•"/>
      <w:lvlJc w:val="left"/>
      <w:pPr>
        <w:ind w:left="4116" w:hanging="733"/>
      </w:pPr>
      <w:rPr>
        <w:rFonts w:hint="default"/>
      </w:rPr>
    </w:lvl>
    <w:lvl w:ilvl="4" w:tplc="7FFEB010">
      <w:numFmt w:val="bullet"/>
      <w:lvlText w:val="•"/>
      <w:lvlJc w:val="left"/>
      <w:pPr>
        <w:ind w:left="5215" w:hanging="733"/>
      </w:pPr>
      <w:rPr>
        <w:rFonts w:hint="default"/>
      </w:rPr>
    </w:lvl>
    <w:lvl w:ilvl="5" w:tplc="0C103ED4">
      <w:numFmt w:val="bullet"/>
      <w:lvlText w:val="•"/>
      <w:lvlJc w:val="left"/>
      <w:pPr>
        <w:ind w:left="6314" w:hanging="733"/>
      </w:pPr>
      <w:rPr>
        <w:rFonts w:hint="default"/>
      </w:rPr>
    </w:lvl>
    <w:lvl w:ilvl="6" w:tplc="D8ACEA3E">
      <w:numFmt w:val="bullet"/>
      <w:lvlText w:val="•"/>
      <w:lvlJc w:val="left"/>
      <w:pPr>
        <w:ind w:left="7412" w:hanging="733"/>
      </w:pPr>
      <w:rPr>
        <w:rFonts w:hint="default"/>
      </w:rPr>
    </w:lvl>
    <w:lvl w:ilvl="7" w:tplc="D7E4FEC4">
      <w:numFmt w:val="bullet"/>
      <w:lvlText w:val="•"/>
      <w:lvlJc w:val="left"/>
      <w:pPr>
        <w:ind w:left="8511" w:hanging="733"/>
      </w:pPr>
      <w:rPr>
        <w:rFonts w:hint="default"/>
      </w:rPr>
    </w:lvl>
    <w:lvl w:ilvl="8" w:tplc="3410C2E0">
      <w:numFmt w:val="bullet"/>
      <w:lvlText w:val="•"/>
      <w:lvlJc w:val="left"/>
      <w:pPr>
        <w:ind w:left="9610" w:hanging="733"/>
      </w:pPr>
      <w:rPr>
        <w:rFonts w:hint="default"/>
      </w:rPr>
    </w:lvl>
  </w:abstractNum>
  <w:abstractNum w:abstractNumId="524" w15:restartNumberingAfterBreak="0">
    <w:nsid w:val="5B936AEB"/>
    <w:multiLevelType w:val="hybridMultilevel"/>
    <w:tmpl w:val="12E2B040"/>
    <w:lvl w:ilvl="0" w:tplc="322ADFF8">
      <w:numFmt w:val="bullet"/>
      <w:lvlText w:val="-"/>
      <w:lvlJc w:val="left"/>
      <w:pPr>
        <w:ind w:left="80" w:hanging="136"/>
      </w:pPr>
      <w:rPr>
        <w:rFonts w:ascii="Times New Roman" w:eastAsia="Times New Roman" w:hAnsi="Times New Roman" w:cs="Times New Roman" w:hint="default"/>
        <w:w w:val="100"/>
        <w:sz w:val="23"/>
        <w:szCs w:val="23"/>
      </w:rPr>
    </w:lvl>
    <w:lvl w:ilvl="1" w:tplc="E752CDB4">
      <w:numFmt w:val="bullet"/>
      <w:lvlText w:val="•"/>
      <w:lvlJc w:val="left"/>
      <w:pPr>
        <w:ind w:left="424" w:hanging="136"/>
      </w:pPr>
      <w:rPr>
        <w:rFonts w:hint="default"/>
      </w:rPr>
    </w:lvl>
    <w:lvl w:ilvl="2" w:tplc="1A3E25AE">
      <w:numFmt w:val="bullet"/>
      <w:lvlText w:val="•"/>
      <w:lvlJc w:val="left"/>
      <w:pPr>
        <w:ind w:left="768" w:hanging="136"/>
      </w:pPr>
      <w:rPr>
        <w:rFonts w:hint="default"/>
      </w:rPr>
    </w:lvl>
    <w:lvl w:ilvl="3" w:tplc="DE8E9A10">
      <w:numFmt w:val="bullet"/>
      <w:lvlText w:val="•"/>
      <w:lvlJc w:val="left"/>
      <w:pPr>
        <w:ind w:left="1112" w:hanging="136"/>
      </w:pPr>
      <w:rPr>
        <w:rFonts w:hint="default"/>
      </w:rPr>
    </w:lvl>
    <w:lvl w:ilvl="4" w:tplc="F23A1A12">
      <w:numFmt w:val="bullet"/>
      <w:lvlText w:val="•"/>
      <w:lvlJc w:val="left"/>
      <w:pPr>
        <w:ind w:left="1456" w:hanging="136"/>
      </w:pPr>
      <w:rPr>
        <w:rFonts w:hint="default"/>
      </w:rPr>
    </w:lvl>
    <w:lvl w:ilvl="5" w:tplc="6974EE8E">
      <w:numFmt w:val="bullet"/>
      <w:lvlText w:val="•"/>
      <w:lvlJc w:val="left"/>
      <w:pPr>
        <w:ind w:left="1801" w:hanging="136"/>
      </w:pPr>
      <w:rPr>
        <w:rFonts w:hint="default"/>
      </w:rPr>
    </w:lvl>
    <w:lvl w:ilvl="6" w:tplc="6804C888">
      <w:numFmt w:val="bullet"/>
      <w:lvlText w:val="•"/>
      <w:lvlJc w:val="left"/>
      <w:pPr>
        <w:ind w:left="2145" w:hanging="136"/>
      </w:pPr>
      <w:rPr>
        <w:rFonts w:hint="default"/>
      </w:rPr>
    </w:lvl>
    <w:lvl w:ilvl="7" w:tplc="C13CAB6A">
      <w:numFmt w:val="bullet"/>
      <w:lvlText w:val="•"/>
      <w:lvlJc w:val="left"/>
      <w:pPr>
        <w:ind w:left="2489" w:hanging="136"/>
      </w:pPr>
      <w:rPr>
        <w:rFonts w:hint="default"/>
      </w:rPr>
    </w:lvl>
    <w:lvl w:ilvl="8" w:tplc="74EE6C40">
      <w:numFmt w:val="bullet"/>
      <w:lvlText w:val="•"/>
      <w:lvlJc w:val="left"/>
      <w:pPr>
        <w:ind w:left="2833" w:hanging="136"/>
      </w:pPr>
      <w:rPr>
        <w:rFonts w:hint="default"/>
      </w:rPr>
    </w:lvl>
  </w:abstractNum>
  <w:abstractNum w:abstractNumId="525" w15:restartNumberingAfterBreak="0">
    <w:nsid w:val="5BED5AF4"/>
    <w:multiLevelType w:val="hybridMultilevel"/>
    <w:tmpl w:val="FB5EE546"/>
    <w:lvl w:ilvl="0" w:tplc="709EE83C">
      <w:numFmt w:val="bullet"/>
      <w:lvlText w:val="•"/>
      <w:lvlJc w:val="left"/>
      <w:pPr>
        <w:ind w:left="110" w:hanging="144"/>
      </w:pPr>
      <w:rPr>
        <w:rFonts w:ascii="Times New Roman" w:eastAsia="Times New Roman" w:hAnsi="Times New Roman" w:cs="Times New Roman" w:hint="default"/>
        <w:w w:val="100"/>
        <w:sz w:val="24"/>
        <w:szCs w:val="24"/>
      </w:rPr>
    </w:lvl>
    <w:lvl w:ilvl="1" w:tplc="0C80F76E">
      <w:numFmt w:val="bullet"/>
      <w:lvlText w:val="•"/>
      <w:lvlJc w:val="left"/>
      <w:pPr>
        <w:ind w:left="518" w:hanging="144"/>
      </w:pPr>
      <w:rPr>
        <w:rFonts w:hint="default"/>
      </w:rPr>
    </w:lvl>
    <w:lvl w:ilvl="2" w:tplc="BE3440B6">
      <w:numFmt w:val="bullet"/>
      <w:lvlText w:val="•"/>
      <w:lvlJc w:val="left"/>
      <w:pPr>
        <w:ind w:left="916" w:hanging="144"/>
      </w:pPr>
      <w:rPr>
        <w:rFonts w:hint="default"/>
      </w:rPr>
    </w:lvl>
    <w:lvl w:ilvl="3" w:tplc="F5F420C8">
      <w:numFmt w:val="bullet"/>
      <w:lvlText w:val="•"/>
      <w:lvlJc w:val="left"/>
      <w:pPr>
        <w:ind w:left="1314" w:hanging="144"/>
      </w:pPr>
      <w:rPr>
        <w:rFonts w:hint="default"/>
      </w:rPr>
    </w:lvl>
    <w:lvl w:ilvl="4" w:tplc="FF0AD41E">
      <w:numFmt w:val="bullet"/>
      <w:lvlText w:val="•"/>
      <w:lvlJc w:val="left"/>
      <w:pPr>
        <w:ind w:left="1712" w:hanging="144"/>
      </w:pPr>
      <w:rPr>
        <w:rFonts w:hint="default"/>
      </w:rPr>
    </w:lvl>
    <w:lvl w:ilvl="5" w:tplc="00D2E63E">
      <w:numFmt w:val="bullet"/>
      <w:lvlText w:val="•"/>
      <w:lvlJc w:val="left"/>
      <w:pPr>
        <w:ind w:left="2110" w:hanging="144"/>
      </w:pPr>
      <w:rPr>
        <w:rFonts w:hint="default"/>
      </w:rPr>
    </w:lvl>
    <w:lvl w:ilvl="6" w:tplc="9748501A">
      <w:numFmt w:val="bullet"/>
      <w:lvlText w:val="•"/>
      <w:lvlJc w:val="left"/>
      <w:pPr>
        <w:ind w:left="2508" w:hanging="144"/>
      </w:pPr>
      <w:rPr>
        <w:rFonts w:hint="default"/>
      </w:rPr>
    </w:lvl>
    <w:lvl w:ilvl="7" w:tplc="86201678">
      <w:numFmt w:val="bullet"/>
      <w:lvlText w:val="•"/>
      <w:lvlJc w:val="left"/>
      <w:pPr>
        <w:ind w:left="2906" w:hanging="144"/>
      </w:pPr>
      <w:rPr>
        <w:rFonts w:hint="default"/>
      </w:rPr>
    </w:lvl>
    <w:lvl w:ilvl="8" w:tplc="550C19CA">
      <w:numFmt w:val="bullet"/>
      <w:lvlText w:val="•"/>
      <w:lvlJc w:val="left"/>
      <w:pPr>
        <w:ind w:left="3304" w:hanging="144"/>
      </w:pPr>
      <w:rPr>
        <w:rFonts w:hint="default"/>
      </w:rPr>
    </w:lvl>
  </w:abstractNum>
  <w:abstractNum w:abstractNumId="526" w15:restartNumberingAfterBreak="0">
    <w:nsid w:val="5C737C7A"/>
    <w:multiLevelType w:val="hybridMultilevel"/>
    <w:tmpl w:val="6E46F7C8"/>
    <w:lvl w:ilvl="0" w:tplc="78F85D9E">
      <w:numFmt w:val="bullet"/>
      <w:lvlText w:val="•"/>
      <w:lvlJc w:val="left"/>
      <w:pPr>
        <w:ind w:left="221" w:hanging="140"/>
      </w:pPr>
      <w:rPr>
        <w:rFonts w:ascii="Times New Roman" w:eastAsia="Times New Roman" w:hAnsi="Times New Roman" w:cs="Times New Roman" w:hint="default"/>
        <w:i/>
        <w:w w:val="95"/>
        <w:sz w:val="24"/>
        <w:szCs w:val="24"/>
      </w:rPr>
    </w:lvl>
    <w:lvl w:ilvl="1" w:tplc="0B60C690">
      <w:numFmt w:val="bullet"/>
      <w:lvlText w:val="•"/>
      <w:lvlJc w:val="left"/>
      <w:pPr>
        <w:ind w:left="564" w:hanging="140"/>
      </w:pPr>
      <w:rPr>
        <w:rFonts w:hint="default"/>
      </w:rPr>
    </w:lvl>
    <w:lvl w:ilvl="2" w:tplc="3B0A3CD8">
      <w:numFmt w:val="bullet"/>
      <w:lvlText w:val="•"/>
      <w:lvlJc w:val="left"/>
      <w:pPr>
        <w:ind w:left="908" w:hanging="140"/>
      </w:pPr>
      <w:rPr>
        <w:rFonts w:hint="default"/>
      </w:rPr>
    </w:lvl>
    <w:lvl w:ilvl="3" w:tplc="9E3AB13A">
      <w:numFmt w:val="bullet"/>
      <w:lvlText w:val="•"/>
      <w:lvlJc w:val="left"/>
      <w:pPr>
        <w:ind w:left="1252" w:hanging="140"/>
      </w:pPr>
      <w:rPr>
        <w:rFonts w:hint="default"/>
      </w:rPr>
    </w:lvl>
    <w:lvl w:ilvl="4" w:tplc="7BAACCC0">
      <w:numFmt w:val="bullet"/>
      <w:lvlText w:val="•"/>
      <w:lvlJc w:val="left"/>
      <w:pPr>
        <w:ind w:left="1596" w:hanging="140"/>
      </w:pPr>
      <w:rPr>
        <w:rFonts w:hint="default"/>
      </w:rPr>
    </w:lvl>
    <w:lvl w:ilvl="5" w:tplc="85C0AFD8">
      <w:numFmt w:val="bullet"/>
      <w:lvlText w:val="•"/>
      <w:lvlJc w:val="left"/>
      <w:pPr>
        <w:ind w:left="1941" w:hanging="140"/>
      </w:pPr>
      <w:rPr>
        <w:rFonts w:hint="default"/>
      </w:rPr>
    </w:lvl>
    <w:lvl w:ilvl="6" w:tplc="95A4280E">
      <w:numFmt w:val="bullet"/>
      <w:lvlText w:val="•"/>
      <w:lvlJc w:val="left"/>
      <w:pPr>
        <w:ind w:left="2285" w:hanging="140"/>
      </w:pPr>
      <w:rPr>
        <w:rFonts w:hint="default"/>
      </w:rPr>
    </w:lvl>
    <w:lvl w:ilvl="7" w:tplc="2870C936">
      <w:numFmt w:val="bullet"/>
      <w:lvlText w:val="•"/>
      <w:lvlJc w:val="left"/>
      <w:pPr>
        <w:ind w:left="2629" w:hanging="140"/>
      </w:pPr>
      <w:rPr>
        <w:rFonts w:hint="default"/>
      </w:rPr>
    </w:lvl>
    <w:lvl w:ilvl="8" w:tplc="972CEEF2">
      <w:numFmt w:val="bullet"/>
      <w:lvlText w:val="•"/>
      <w:lvlJc w:val="left"/>
      <w:pPr>
        <w:ind w:left="2973" w:hanging="140"/>
      </w:pPr>
      <w:rPr>
        <w:rFonts w:hint="default"/>
      </w:rPr>
    </w:lvl>
  </w:abstractNum>
  <w:abstractNum w:abstractNumId="527" w15:restartNumberingAfterBreak="0">
    <w:nsid w:val="5C7714DB"/>
    <w:multiLevelType w:val="hybridMultilevel"/>
    <w:tmpl w:val="A4DE784C"/>
    <w:lvl w:ilvl="0" w:tplc="728A7AF0">
      <w:numFmt w:val="bullet"/>
      <w:lvlText w:val="•"/>
      <w:lvlJc w:val="left"/>
      <w:pPr>
        <w:ind w:left="226" w:hanging="144"/>
      </w:pPr>
      <w:rPr>
        <w:rFonts w:ascii="Times New Roman" w:eastAsia="Times New Roman" w:hAnsi="Times New Roman" w:cs="Times New Roman" w:hint="default"/>
        <w:w w:val="100"/>
        <w:sz w:val="24"/>
        <w:szCs w:val="24"/>
      </w:rPr>
    </w:lvl>
    <w:lvl w:ilvl="1" w:tplc="CFB0185E">
      <w:numFmt w:val="bullet"/>
      <w:lvlText w:val="•"/>
      <w:lvlJc w:val="left"/>
      <w:pPr>
        <w:ind w:left="674" w:hanging="144"/>
      </w:pPr>
      <w:rPr>
        <w:rFonts w:hint="default"/>
      </w:rPr>
    </w:lvl>
    <w:lvl w:ilvl="2" w:tplc="0CBAAE54">
      <w:numFmt w:val="bullet"/>
      <w:lvlText w:val="•"/>
      <w:lvlJc w:val="left"/>
      <w:pPr>
        <w:ind w:left="1128" w:hanging="144"/>
      </w:pPr>
      <w:rPr>
        <w:rFonts w:hint="default"/>
      </w:rPr>
    </w:lvl>
    <w:lvl w:ilvl="3" w:tplc="3F7CD3CE">
      <w:numFmt w:val="bullet"/>
      <w:lvlText w:val="•"/>
      <w:lvlJc w:val="left"/>
      <w:pPr>
        <w:ind w:left="1582" w:hanging="144"/>
      </w:pPr>
      <w:rPr>
        <w:rFonts w:hint="default"/>
      </w:rPr>
    </w:lvl>
    <w:lvl w:ilvl="4" w:tplc="31CA5EAC">
      <w:numFmt w:val="bullet"/>
      <w:lvlText w:val="•"/>
      <w:lvlJc w:val="left"/>
      <w:pPr>
        <w:ind w:left="2036" w:hanging="144"/>
      </w:pPr>
      <w:rPr>
        <w:rFonts w:hint="default"/>
      </w:rPr>
    </w:lvl>
    <w:lvl w:ilvl="5" w:tplc="808281BE">
      <w:numFmt w:val="bullet"/>
      <w:lvlText w:val="•"/>
      <w:lvlJc w:val="left"/>
      <w:pPr>
        <w:ind w:left="2491" w:hanging="144"/>
      </w:pPr>
      <w:rPr>
        <w:rFonts w:hint="default"/>
      </w:rPr>
    </w:lvl>
    <w:lvl w:ilvl="6" w:tplc="F69C7516">
      <w:numFmt w:val="bullet"/>
      <w:lvlText w:val="•"/>
      <w:lvlJc w:val="left"/>
      <w:pPr>
        <w:ind w:left="2945" w:hanging="144"/>
      </w:pPr>
      <w:rPr>
        <w:rFonts w:hint="default"/>
      </w:rPr>
    </w:lvl>
    <w:lvl w:ilvl="7" w:tplc="35BE1E42">
      <w:numFmt w:val="bullet"/>
      <w:lvlText w:val="•"/>
      <w:lvlJc w:val="left"/>
      <w:pPr>
        <w:ind w:left="3399" w:hanging="144"/>
      </w:pPr>
      <w:rPr>
        <w:rFonts w:hint="default"/>
      </w:rPr>
    </w:lvl>
    <w:lvl w:ilvl="8" w:tplc="48C29EA4">
      <w:numFmt w:val="bullet"/>
      <w:lvlText w:val="•"/>
      <w:lvlJc w:val="left"/>
      <w:pPr>
        <w:ind w:left="3853" w:hanging="144"/>
      </w:pPr>
      <w:rPr>
        <w:rFonts w:hint="default"/>
      </w:rPr>
    </w:lvl>
  </w:abstractNum>
  <w:abstractNum w:abstractNumId="528" w15:restartNumberingAfterBreak="0">
    <w:nsid w:val="5CA61C08"/>
    <w:multiLevelType w:val="hybridMultilevel"/>
    <w:tmpl w:val="1BAE4BD2"/>
    <w:lvl w:ilvl="0" w:tplc="27ECE9B6">
      <w:numFmt w:val="bullet"/>
      <w:lvlText w:val="•"/>
      <w:lvlJc w:val="left"/>
      <w:pPr>
        <w:ind w:left="106" w:hanging="148"/>
      </w:pPr>
      <w:rPr>
        <w:rFonts w:ascii="Times New Roman" w:eastAsia="Times New Roman" w:hAnsi="Times New Roman" w:cs="Times New Roman" w:hint="default"/>
        <w:w w:val="100"/>
        <w:sz w:val="24"/>
        <w:szCs w:val="24"/>
      </w:rPr>
    </w:lvl>
    <w:lvl w:ilvl="1" w:tplc="B0649F74">
      <w:numFmt w:val="bullet"/>
      <w:lvlText w:val="•"/>
      <w:lvlJc w:val="left"/>
      <w:pPr>
        <w:ind w:left="652" w:hanging="148"/>
      </w:pPr>
      <w:rPr>
        <w:rFonts w:hint="default"/>
      </w:rPr>
    </w:lvl>
    <w:lvl w:ilvl="2" w:tplc="C1B6F5A2">
      <w:numFmt w:val="bullet"/>
      <w:lvlText w:val="•"/>
      <w:lvlJc w:val="left"/>
      <w:pPr>
        <w:ind w:left="1205" w:hanging="148"/>
      </w:pPr>
      <w:rPr>
        <w:rFonts w:hint="default"/>
      </w:rPr>
    </w:lvl>
    <w:lvl w:ilvl="3" w:tplc="CB0034DA">
      <w:numFmt w:val="bullet"/>
      <w:lvlText w:val="•"/>
      <w:lvlJc w:val="left"/>
      <w:pPr>
        <w:ind w:left="1758" w:hanging="148"/>
      </w:pPr>
      <w:rPr>
        <w:rFonts w:hint="default"/>
      </w:rPr>
    </w:lvl>
    <w:lvl w:ilvl="4" w:tplc="01BE3C8E">
      <w:numFmt w:val="bullet"/>
      <w:lvlText w:val="•"/>
      <w:lvlJc w:val="left"/>
      <w:pPr>
        <w:ind w:left="2311" w:hanging="148"/>
      </w:pPr>
      <w:rPr>
        <w:rFonts w:hint="default"/>
      </w:rPr>
    </w:lvl>
    <w:lvl w:ilvl="5" w:tplc="7972A794">
      <w:numFmt w:val="bullet"/>
      <w:lvlText w:val="•"/>
      <w:lvlJc w:val="left"/>
      <w:pPr>
        <w:ind w:left="2864" w:hanging="148"/>
      </w:pPr>
      <w:rPr>
        <w:rFonts w:hint="default"/>
      </w:rPr>
    </w:lvl>
    <w:lvl w:ilvl="6" w:tplc="6B4EED00">
      <w:numFmt w:val="bullet"/>
      <w:lvlText w:val="•"/>
      <w:lvlJc w:val="left"/>
      <w:pPr>
        <w:ind w:left="3416" w:hanging="148"/>
      </w:pPr>
      <w:rPr>
        <w:rFonts w:hint="default"/>
      </w:rPr>
    </w:lvl>
    <w:lvl w:ilvl="7" w:tplc="DEA617F4">
      <w:numFmt w:val="bullet"/>
      <w:lvlText w:val="•"/>
      <w:lvlJc w:val="left"/>
      <w:pPr>
        <w:ind w:left="3969" w:hanging="148"/>
      </w:pPr>
      <w:rPr>
        <w:rFonts w:hint="default"/>
      </w:rPr>
    </w:lvl>
    <w:lvl w:ilvl="8" w:tplc="6DBAE3A8">
      <w:numFmt w:val="bullet"/>
      <w:lvlText w:val="•"/>
      <w:lvlJc w:val="left"/>
      <w:pPr>
        <w:ind w:left="4522" w:hanging="148"/>
      </w:pPr>
      <w:rPr>
        <w:rFonts w:hint="default"/>
      </w:rPr>
    </w:lvl>
  </w:abstractNum>
  <w:abstractNum w:abstractNumId="529" w15:restartNumberingAfterBreak="0">
    <w:nsid w:val="5CC65682"/>
    <w:multiLevelType w:val="hybridMultilevel"/>
    <w:tmpl w:val="F3ACBFE8"/>
    <w:lvl w:ilvl="0" w:tplc="B3649C5A">
      <w:numFmt w:val="bullet"/>
      <w:lvlText w:val="•"/>
      <w:lvlJc w:val="left"/>
      <w:pPr>
        <w:ind w:left="277" w:hanging="144"/>
      </w:pPr>
      <w:rPr>
        <w:rFonts w:ascii="Times New Roman" w:eastAsia="Times New Roman" w:hAnsi="Times New Roman" w:cs="Times New Roman" w:hint="default"/>
        <w:w w:val="100"/>
        <w:sz w:val="24"/>
        <w:szCs w:val="24"/>
      </w:rPr>
    </w:lvl>
    <w:lvl w:ilvl="1" w:tplc="CA944CEC">
      <w:numFmt w:val="bullet"/>
      <w:lvlText w:val="•"/>
      <w:lvlJc w:val="left"/>
      <w:pPr>
        <w:ind w:left="846" w:hanging="144"/>
      </w:pPr>
      <w:rPr>
        <w:rFonts w:hint="default"/>
      </w:rPr>
    </w:lvl>
    <w:lvl w:ilvl="2" w:tplc="7C0AE784">
      <w:numFmt w:val="bullet"/>
      <w:lvlText w:val="•"/>
      <w:lvlJc w:val="left"/>
      <w:pPr>
        <w:ind w:left="1412" w:hanging="144"/>
      </w:pPr>
      <w:rPr>
        <w:rFonts w:hint="default"/>
      </w:rPr>
    </w:lvl>
    <w:lvl w:ilvl="3" w:tplc="54CEDE06">
      <w:numFmt w:val="bullet"/>
      <w:lvlText w:val="•"/>
      <w:lvlJc w:val="left"/>
      <w:pPr>
        <w:ind w:left="1978" w:hanging="144"/>
      </w:pPr>
      <w:rPr>
        <w:rFonts w:hint="default"/>
      </w:rPr>
    </w:lvl>
    <w:lvl w:ilvl="4" w:tplc="05EA3418">
      <w:numFmt w:val="bullet"/>
      <w:lvlText w:val="•"/>
      <w:lvlJc w:val="left"/>
      <w:pPr>
        <w:ind w:left="2544" w:hanging="144"/>
      </w:pPr>
      <w:rPr>
        <w:rFonts w:hint="default"/>
      </w:rPr>
    </w:lvl>
    <w:lvl w:ilvl="5" w:tplc="F926D12A">
      <w:numFmt w:val="bullet"/>
      <w:lvlText w:val="•"/>
      <w:lvlJc w:val="left"/>
      <w:pPr>
        <w:ind w:left="3111" w:hanging="144"/>
      </w:pPr>
      <w:rPr>
        <w:rFonts w:hint="default"/>
      </w:rPr>
    </w:lvl>
    <w:lvl w:ilvl="6" w:tplc="D248A698">
      <w:numFmt w:val="bullet"/>
      <w:lvlText w:val="•"/>
      <w:lvlJc w:val="left"/>
      <w:pPr>
        <w:ind w:left="3677" w:hanging="144"/>
      </w:pPr>
      <w:rPr>
        <w:rFonts w:hint="default"/>
      </w:rPr>
    </w:lvl>
    <w:lvl w:ilvl="7" w:tplc="C2A6049E">
      <w:numFmt w:val="bullet"/>
      <w:lvlText w:val="•"/>
      <w:lvlJc w:val="left"/>
      <w:pPr>
        <w:ind w:left="4243" w:hanging="144"/>
      </w:pPr>
      <w:rPr>
        <w:rFonts w:hint="default"/>
      </w:rPr>
    </w:lvl>
    <w:lvl w:ilvl="8" w:tplc="75E411CA">
      <w:numFmt w:val="bullet"/>
      <w:lvlText w:val="•"/>
      <w:lvlJc w:val="left"/>
      <w:pPr>
        <w:ind w:left="4809" w:hanging="144"/>
      </w:pPr>
      <w:rPr>
        <w:rFonts w:hint="default"/>
      </w:rPr>
    </w:lvl>
  </w:abstractNum>
  <w:abstractNum w:abstractNumId="530" w15:restartNumberingAfterBreak="0">
    <w:nsid w:val="5CDF211D"/>
    <w:multiLevelType w:val="multilevel"/>
    <w:tmpl w:val="6B40D4D2"/>
    <w:lvl w:ilvl="0">
      <w:start w:val="2"/>
      <w:numFmt w:val="decimal"/>
      <w:lvlText w:val="%1"/>
      <w:lvlJc w:val="left"/>
      <w:pPr>
        <w:ind w:left="2271" w:hanging="1047"/>
      </w:pPr>
      <w:rPr>
        <w:rFonts w:hint="default"/>
      </w:rPr>
    </w:lvl>
    <w:lvl w:ilvl="1">
      <w:start w:val="2"/>
      <w:numFmt w:val="decimal"/>
      <w:lvlText w:val="%1.%2"/>
      <w:lvlJc w:val="left"/>
      <w:pPr>
        <w:ind w:left="2271" w:hanging="1047"/>
      </w:pPr>
      <w:rPr>
        <w:rFonts w:hint="default"/>
      </w:rPr>
    </w:lvl>
    <w:lvl w:ilvl="2">
      <w:start w:val="1"/>
      <w:numFmt w:val="decimal"/>
      <w:lvlText w:val="%1.%2.%3"/>
      <w:lvlJc w:val="left"/>
      <w:pPr>
        <w:ind w:left="2271" w:hanging="1047"/>
      </w:pPr>
      <w:rPr>
        <w:rFonts w:hint="default"/>
      </w:rPr>
    </w:lvl>
    <w:lvl w:ilvl="3">
      <w:start w:val="15"/>
      <w:numFmt w:val="decimal"/>
      <w:lvlText w:val="%1.%2.%3.%4."/>
      <w:lvlJc w:val="left"/>
      <w:pPr>
        <w:ind w:left="2271" w:hanging="1047"/>
      </w:pPr>
      <w:rPr>
        <w:rFonts w:ascii="Times New Roman" w:eastAsia="Times New Roman" w:hAnsi="Times New Roman" w:cs="Times New Roman" w:hint="default"/>
        <w:spacing w:val="-4"/>
        <w:w w:val="100"/>
        <w:sz w:val="28"/>
        <w:szCs w:val="28"/>
      </w:rPr>
    </w:lvl>
    <w:lvl w:ilvl="4">
      <w:numFmt w:val="bullet"/>
      <w:lvlText w:val="•"/>
      <w:lvlJc w:val="left"/>
      <w:pPr>
        <w:ind w:left="5440" w:hanging="1047"/>
      </w:pPr>
      <w:rPr>
        <w:rFonts w:hint="default"/>
      </w:rPr>
    </w:lvl>
    <w:lvl w:ilvl="5">
      <w:numFmt w:val="bullet"/>
      <w:lvlText w:val="•"/>
      <w:lvlJc w:val="left"/>
      <w:pPr>
        <w:ind w:left="6230" w:hanging="1047"/>
      </w:pPr>
      <w:rPr>
        <w:rFonts w:hint="default"/>
      </w:rPr>
    </w:lvl>
    <w:lvl w:ilvl="6">
      <w:numFmt w:val="bullet"/>
      <w:lvlText w:val="•"/>
      <w:lvlJc w:val="left"/>
      <w:pPr>
        <w:ind w:left="7020" w:hanging="1047"/>
      </w:pPr>
      <w:rPr>
        <w:rFonts w:hint="default"/>
      </w:rPr>
    </w:lvl>
    <w:lvl w:ilvl="7">
      <w:numFmt w:val="bullet"/>
      <w:lvlText w:val="•"/>
      <w:lvlJc w:val="left"/>
      <w:pPr>
        <w:ind w:left="7810" w:hanging="1047"/>
      </w:pPr>
      <w:rPr>
        <w:rFonts w:hint="default"/>
      </w:rPr>
    </w:lvl>
    <w:lvl w:ilvl="8">
      <w:numFmt w:val="bullet"/>
      <w:lvlText w:val="•"/>
      <w:lvlJc w:val="left"/>
      <w:pPr>
        <w:ind w:left="8600" w:hanging="1047"/>
      </w:pPr>
      <w:rPr>
        <w:rFonts w:hint="default"/>
      </w:rPr>
    </w:lvl>
  </w:abstractNum>
  <w:abstractNum w:abstractNumId="531" w15:restartNumberingAfterBreak="0">
    <w:nsid w:val="5CE57858"/>
    <w:multiLevelType w:val="hybridMultilevel"/>
    <w:tmpl w:val="267229FA"/>
    <w:lvl w:ilvl="0" w:tplc="E53843A6">
      <w:numFmt w:val="bullet"/>
      <w:lvlText w:val="•"/>
      <w:lvlJc w:val="left"/>
      <w:pPr>
        <w:ind w:left="244" w:hanging="144"/>
      </w:pPr>
      <w:rPr>
        <w:rFonts w:ascii="Times New Roman" w:eastAsia="Times New Roman" w:hAnsi="Times New Roman" w:cs="Times New Roman" w:hint="default"/>
        <w:i/>
        <w:w w:val="100"/>
        <w:sz w:val="24"/>
        <w:szCs w:val="24"/>
      </w:rPr>
    </w:lvl>
    <w:lvl w:ilvl="1" w:tplc="9198EE38">
      <w:numFmt w:val="bullet"/>
      <w:lvlText w:val="•"/>
      <w:lvlJc w:val="left"/>
      <w:pPr>
        <w:ind w:left="1172" w:hanging="144"/>
      </w:pPr>
      <w:rPr>
        <w:rFonts w:hint="default"/>
      </w:rPr>
    </w:lvl>
    <w:lvl w:ilvl="2" w:tplc="5F1632A0">
      <w:numFmt w:val="bullet"/>
      <w:lvlText w:val="•"/>
      <w:lvlJc w:val="left"/>
      <w:pPr>
        <w:ind w:left="2104" w:hanging="144"/>
      </w:pPr>
      <w:rPr>
        <w:rFonts w:hint="default"/>
      </w:rPr>
    </w:lvl>
    <w:lvl w:ilvl="3" w:tplc="6B1A516C">
      <w:numFmt w:val="bullet"/>
      <w:lvlText w:val="•"/>
      <w:lvlJc w:val="left"/>
      <w:pPr>
        <w:ind w:left="3036" w:hanging="144"/>
      </w:pPr>
      <w:rPr>
        <w:rFonts w:hint="default"/>
      </w:rPr>
    </w:lvl>
    <w:lvl w:ilvl="4" w:tplc="294EE566">
      <w:numFmt w:val="bullet"/>
      <w:lvlText w:val="•"/>
      <w:lvlJc w:val="left"/>
      <w:pPr>
        <w:ind w:left="3968" w:hanging="144"/>
      </w:pPr>
      <w:rPr>
        <w:rFonts w:hint="default"/>
      </w:rPr>
    </w:lvl>
    <w:lvl w:ilvl="5" w:tplc="2CBC9DE8">
      <w:numFmt w:val="bullet"/>
      <w:lvlText w:val="•"/>
      <w:lvlJc w:val="left"/>
      <w:pPr>
        <w:ind w:left="4901" w:hanging="144"/>
      </w:pPr>
      <w:rPr>
        <w:rFonts w:hint="default"/>
      </w:rPr>
    </w:lvl>
    <w:lvl w:ilvl="6" w:tplc="7D3CFD3A">
      <w:numFmt w:val="bullet"/>
      <w:lvlText w:val="•"/>
      <w:lvlJc w:val="left"/>
      <w:pPr>
        <w:ind w:left="5833" w:hanging="144"/>
      </w:pPr>
      <w:rPr>
        <w:rFonts w:hint="default"/>
      </w:rPr>
    </w:lvl>
    <w:lvl w:ilvl="7" w:tplc="54442D7A">
      <w:numFmt w:val="bullet"/>
      <w:lvlText w:val="•"/>
      <w:lvlJc w:val="left"/>
      <w:pPr>
        <w:ind w:left="6765" w:hanging="144"/>
      </w:pPr>
      <w:rPr>
        <w:rFonts w:hint="default"/>
      </w:rPr>
    </w:lvl>
    <w:lvl w:ilvl="8" w:tplc="F2F8D80A">
      <w:numFmt w:val="bullet"/>
      <w:lvlText w:val="•"/>
      <w:lvlJc w:val="left"/>
      <w:pPr>
        <w:ind w:left="7697" w:hanging="144"/>
      </w:pPr>
      <w:rPr>
        <w:rFonts w:hint="default"/>
      </w:rPr>
    </w:lvl>
  </w:abstractNum>
  <w:abstractNum w:abstractNumId="532" w15:restartNumberingAfterBreak="0">
    <w:nsid w:val="5D1671F5"/>
    <w:multiLevelType w:val="hybridMultilevel"/>
    <w:tmpl w:val="27D2F936"/>
    <w:lvl w:ilvl="0" w:tplc="1F22CF34">
      <w:numFmt w:val="bullet"/>
      <w:lvlText w:val="•"/>
      <w:lvlJc w:val="left"/>
      <w:pPr>
        <w:ind w:left="82" w:hanging="144"/>
      </w:pPr>
      <w:rPr>
        <w:rFonts w:ascii="Times New Roman" w:eastAsia="Times New Roman" w:hAnsi="Times New Roman" w:cs="Times New Roman" w:hint="default"/>
        <w:w w:val="100"/>
        <w:sz w:val="24"/>
        <w:szCs w:val="24"/>
      </w:rPr>
    </w:lvl>
    <w:lvl w:ilvl="1" w:tplc="97BA453C">
      <w:numFmt w:val="bullet"/>
      <w:lvlText w:val="•"/>
      <w:lvlJc w:val="left"/>
      <w:pPr>
        <w:ind w:left="548" w:hanging="144"/>
      </w:pPr>
      <w:rPr>
        <w:rFonts w:hint="default"/>
      </w:rPr>
    </w:lvl>
    <w:lvl w:ilvl="2" w:tplc="5A54B4E2">
      <w:numFmt w:val="bullet"/>
      <w:lvlText w:val="•"/>
      <w:lvlJc w:val="left"/>
      <w:pPr>
        <w:ind w:left="1016" w:hanging="144"/>
      </w:pPr>
      <w:rPr>
        <w:rFonts w:hint="default"/>
      </w:rPr>
    </w:lvl>
    <w:lvl w:ilvl="3" w:tplc="E0AEF5F4">
      <w:numFmt w:val="bullet"/>
      <w:lvlText w:val="•"/>
      <w:lvlJc w:val="left"/>
      <w:pPr>
        <w:ind w:left="1484" w:hanging="144"/>
      </w:pPr>
      <w:rPr>
        <w:rFonts w:hint="default"/>
      </w:rPr>
    </w:lvl>
    <w:lvl w:ilvl="4" w:tplc="29D077FC">
      <w:numFmt w:val="bullet"/>
      <w:lvlText w:val="•"/>
      <w:lvlJc w:val="left"/>
      <w:pPr>
        <w:ind w:left="1952" w:hanging="144"/>
      </w:pPr>
      <w:rPr>
        <w:rFonts w:hint="default"/>
      </w:rPr>
    </w:lvl>
    <w:lvl w:ilvl="5" w:tplc="74A8E44C">
      <w:numFmt w:val="bullet"/>
      <w:lvlText w:val="•"/>
      <w:lvlJc w:val="left"/>
      <w:pPr>
        <w:ind w:left="2421" w:hanging="144"/>
      </w:pPr>
      <w:rPr>
        <w:rFonts w:hint="default"/>
      </w:rPr>
    </w:lvl>
    <w:lvl w:ilvl="6" w:tplc="D264BDEE">
      <w:numFmt w:val="bullet"/>
      <w:lvlText w:val="•"/>
      <w:lvlJc w:val="left"/>
      <w:pPr>
        <w:ind w:left="2889" w:hanging="144"/>
      </w:pPr>
      <w:rPr>
        <w:rFonts w:hint="default"/>
      </w:rPr>
    </w:lvl>
    <w:lvl w:ilvl="7" w:tplc="CBCA7DDC">
      <w:numFmt w:val="bullet"/>
      <w:lvlText w:val="•"/>
      <w:lvlJc w:val="left"/>
      <w:pPr>
        <w:ind w:left="3357" w:hanging="144"/>
      </w:pPr>
      <w:rPr>
        <w:rFonts w:hint="default"/>
      </w:rPr>
    </w:lvl>
    <w:lvl w:ilvl="8" w:tplc="E0A820F0">
      <w:numFmt w:val="bullet"/>
      <w:lvlText w:val="•"/>
      <w:lvlJc w:val="left"/>
      <w:pPr>
        <w:ind w:left="3825" w:hanging="144"/>
      </w:pPr>
      <w:rPr>
        <w:rFonts w:hint="default"/>
      </w:rPr>
    </w:lvl>
  </w:abstractNum>
  <w:abstractNum w:abstractNumId="533" w15:restartNumberingAfterBreak="0">
    <w:nsid w:val="5D6C4DC5"/>
    <w:multiLevelType w:val="hybridMultilevel"/>
    <w:tmpl w:val="80F4B130"/>
    <w:lvl w:ilvl="0" w:tplc="15BAE5E0">
      <w:numFmt w:val="bullet"/>
      <w:lvlText w:val="•"/>
      <w:lvlJc w:val="left"/>
      <w:pPr>
        <w:ind w:left="226" w:hanging="144"/>
      </w:pPr>
      <w:rPr>
        <w:rFonts w:ascii="Times New Roman" w:eastAsia="Times New Roman" w:hAnsi="Times New Roman" w:cs="Times New Roman" w:hint="default"/>
        <w:i/>
        <w:w w:val="100"/>
        <w:sz w:val="24"/>
        <w:szCs w:val="24"/>
      </w:rPr>
    </w:lvl>
    <w:lvl w:ilvl="1" w:tplc="522CD21C">
      <w:numFmt w:val="bullet"/>
      <w:lvlText w:val="•"/>
      <w:lvlJc w:val="left"/>
      <w:pPr>
        <w:ind w:left="674" w:hanging="144"/>
      </w:pPr>
      <w:rPr>
        <w:rFonts w:hint="default"/>
      </w:rPr>
    </w:lvl>
    <w:lvl w:ilvl="2" w:tplc="F7BED05E">
      <w:numFmt w:val="bullet"/>
      <w:lvlText w:val="•"/>
      <w:lvlJc w:val="left"/>
      <w:pPr>
        <w:ind w:left="1128" w:hanging="144"/>
      </w:pPr>
      <w:rPr>
        <w:rFonts w:hint="default"/>
      </w:rPr>
    </w:lvl>
    <w:lvl w:ilvl="3" w:tplc="59DE046C">
      <w:numFmt w:val="bullet"/>
      <w:lvlText w:val="•"/>
      <w:lvlJc w:val="left"/>
      <w:pPr>
        <w:ind w:left="1582" w:hanging="144"/>
      </w:pPr>
      <w:rPr>
        <w:rFonts w:hint="default"/>
      </w:rPr>
    </w:lvl>
    <w:lvl w:ilvl="4" w:tplc="0B24E398">
      <w:numFmt w:val="bullet"/>
      <w:lvlText w:val="•"/>
      <w:lvlJc w:val="left"/>
      <w:pPr>
        <w:ind w:left="2036" w:hanging="144"/>
      </w:pPr>
      <w:rPr>
        <w:rFonts w:hint="default"/>
      </w:rPr>
    </w:lvl>
    <w:lvl w:ilvl="5" w:tplc="C05AF462">
      <w:numFmt w:val="bullet"/>
      <w:lvlText w:val="•"/>
      <w:lvlJc w:val="left"/>
      <w:pPr>
        <w:ind w:left="2491" w:hanging="144"/>
      </w:pPr>
      <w:rPr>
        <w:rFonts w:hint="default"/>
      </w:rPr>
    </w:lvl>
    <w:lvl w:ilvl="6" w:tplc="02B67414">
      <w:numFmt w:val="bullet"/>
      <w:lvlText w:val="•"/>
      <w:lvlJc w:val="left"/>
      <w:pPr>
        <w:ind w:left="2945" w:hanging="144"/>
      </w:pPr>
      <w:rPr>
        <w:rFonts w:hint="default"/>
      </w:rPr>
    </w:lvl>
    <w:lvl w:ilvl="7" w:tplc="9ED26A46">
      <w:numFmt w:val="bullet"/>
      <w:lvlText w:val="•"/>
      <w:lvlJc w:val="left"/>
      <w:pPr>
        <w:ind w:left="3399" w:hanging="144"/>
      </w:pPr>
      <w:rPr>
        <w:rFonts w:hint="default"/>
      </w:rPr>
    </w:lvl>
    <w:lvl w:ilvl="8" w:tplc="6F3EFF94">
      <w:numFmt w:val="bullet"/>
      <w:lvlText w:val="•"/>
      <w:lvlJc w:val="left"/>
      <w:pPr>
        <w:ind w:left="3853" w:hanging="144"/>
      </w:pPr>
      <w:rPr>
        <w:rFonts w:hint="default"/>
      </w:rPr>
    </w:lvl>
  </w:abstractNum>
  <w:abstractNum w:abstractNumId="534" w15:restartNumberingAfterBreak="0">
    <w:nsid w:val="5DBD5FC5"/>
    <w:multiLevelType w:val="hybridMultilevel"/>
    <w:tmpl w:val="AE72E966"/>
    <w:lvl w:ilvl="0" w:tplc="AC76997E">
      <w:numFmt w:val="bullet"/>
      <w:lvlText w:val="•"/>
      <w:lvlJc w:val="left"/>
      <w:pPr>
        <w:ind w:left="106" w:hanging="200"/>
      </w:pPr>
      <w:rPr>
        <w:rFonts w:ascii="Times New Roman" w:eastAsia="Times New Roman" w:hAnsi="Times New Roman" w:cs="Times New Roman" w:hint="default"/>
        <w:i/>
        <w:spacing w:val="-8"/>
        <w:w w:val="100"/>
        <w:sz w:val="24"/>
        <w:szCs w:val="24"/>
      </w:rPr>
    </w:lvl>
    <w:lvl w:ilvl="1" w:tplc="0EC4C4F8">
      <w:numFmt w:val="bullet"/>
      <w:lvlText w:val="•"/>
      <w:lvlJc w:val="left"/>
      <w:pPr>
        <w:ind w:left="567" w:hanging="200"/>
      </w:pPr>
      <w:rPr>
        <w:rFonts w:hint="default"/>
      </w:rPr>
    </w:lvl>
    <w:lvl w:ilvl="2" w:tplc="029A2938">
      <w:numFmt w:val="bullet"/>
      <w:lvlText w:val="•"/>
      <w:lvlJc w:val="left"/>
      <w:pPr>
        <w:ind w:left="1035" w:hanging="200"/>
      </w:pPr>
      <w:rPr>
        <w:rFonts w:hint="default"/>
      </w:rPr>
    </w:lvl>
    <w:lvl w:ilvl="3" w:tplc="C3669368">
      <w:numFmt w:val="bullet"/>
      <w:lvlText w:val="•"/>
      <w:lvlJc w:val="left"/>
      <w:pPr>
        <w:ind w:left="1502" w:hanging="200"/>
      </w:pPr>
      <w:rPr>
        <w:rFonts w:hint="default"/>
      </w:rPr>
    </w:lvl>
    <w:lvl w:ilvl="4" w:tplc="8EC21C5E">
      <w:numFmt w:val="bullet"/>
      <w:lvlText w:val="•"/>
      <w:lvlJc w:val="left"/>
      <w:pPr>
        <w:ind w:left="1970" w:hanging="200"/>
      </w:pPr>
      <w:rPr>
        <w:rFonts w:hint="default"/>
      </w:rPr>
    </w:lvl>
    <w:lvl w:ilvl="5" w:tplc="9664000C">
      <w:numFmt w:val="bullet"/>
      <w:lvlText w:val="•"/>
      <w:lvlJc w:val="left"/>
      <w:pPr>
        <w:ind w:left="2438" w:hanging="200"/>
      </w:pPr>
      <w:rPr>
        <w:rFonts w:hint="default"/>
      </w:rPr>
    </w:lvl>
    <w:lvl w:ilvl="6" w:tplc="2D2EAFEC">
      <w:numFmt w:val="bullet"/>
      <w:lvlText w:val="•"/>
      <w:lvlJc w:val="left"/>
      <w:pPr>
        <w:ind w:left="2905" w:hanging="200"/>
      </w:pPr>
      <w:rPr>
        <w:rFonts w:hint="default"/>
      </w:rPr>
    </w:lvl>
    <w:lvl w:ilvl="7" w:tplc="6B5C1D2E">
      <w:numFmt w:val="bullet"/>
      <w:lvlText w:val="•"/>
      <w:lvlJc w:val="left"/>
      <w:pPr>
        <w:ind w:left="3373" w:hanging="200"/>
      </w:pPr>
      <w:rPr>
        <w:rFonts w:hint="default"/>
      </w:rPr>
    </w:lvl>
    <w:lvl w:ilvl="8" w:tplc="D13A592C">
      <w:numFmt w:val="bullet"/>
      <w:lvlText w:val="•"/>
      <w:lvlJc w:val="left"/>
      <w:pPr>
        <w:ind w:left="3840" w:hanging="200"/>
      </w:pPr>
      <w:rPr>
        <w:rFonts w:hint="default"/>
      </w:rPr>
    </w:lvl>
  </w:abstractNum>
  <w:abstractNum w:abstractNumId="535" w15:restartNumberingAfterBreak="0">
    <w:nsid w:val="5DF017F8"/>
    <w:multiLevelType w:val="multilevel"/>
    <w:tmpl w:val="00A6257E"/>
    <w:lvl w:ilvl="0">
      <w:start w:val="2"/>
      <w:numFmt w:val="decimal"/>
      <w:lvlText w:val="%1"/>
      <w:lvlJc w:val="left"/>
      <w:pPr>
        <w:ind w:left="2081" w:hanging="420"/>
      </w:pPr>
      <w:rPr>
        <w:rFonts w:hint="default"/>
      </w:rPr>
    </w:lvl>
    <w:lvl w:ilvl="1">
      <w:start w:val="1"/>
      <w:numFmt w:val="decimal"/>
      <w:lvlText w:val="%1.%2."/>
      <w:lvlJc w:val="left"/>
      <w:pPr>
        <w:ind w:left="2081" w:hanging="420"/>
        <w:jc w:val="right"/>
      </w:pPr>
      <w:rPr>
        <w:rFonts w:hint="default"/>
        <w:b/>
        <w:bCs/>
        <w:spacing w:val="-5"/>
        <w:w w:val="100"/>
      </w:rPr>
    </w:lvl>
    <w:lvl w:ilvl="2">
      <w:start w:val="2"/>
      <w:numFmt w:val="decimal"/>
      <w:lvlText w:val="%1.%2.%3."/>
      <w:lvlJc w:val="left"/>
      <w:pPr>
        <w:ind w:left="3526" w:hanging="704"/>
        <w:jc w:val="right"/>
      </w:pPr>
      <w:rPr>
        <w:rFonts w:ascii="Times New Roman" w:eastAsia="Times New Roman" w:hAnsi="Times New Roman" w:cs="Times New Roman" w:hint="default"/>
        <w:b/>
        <w:bCs/>
        <w:w w:val="100"/>
        <w:sz w:val="28"/>
        <w:szCs w:val="28"/>
      </w:rPr>
    </w:lvl>
    <w:lvl w:ilvl="3">
      <w:numFmt w:val="bullet"/>
      <w:lvlText w:val="•"/>
      <w:lvlJc w:val="left"/>
      <w:pPr>
        <w:ind w:left="5000" w:hanging="704"/>
      </w:pPr>
      <w:rPr>
        <w:rFonts w:hint="default"/>
      </w:rPr>
    </w:lvl>
    <w:lvl w:ilvl="4">
      <w:numFmt w:val="bullet"/>
      <w:lvlText w:val="•"/>
      <w:lvlJc w:val="left"/>
      <w:pPr>
        <w:ind w:left="5740" w:hanging="704"/>
      </w:pPr>
      <w:rPr>
        <w:rFonts w:hint="default"/>
      </w:rPr>
    </w:lvl>
    <w:lvl w:ilvl="5">
      <w:numFmt w:val="bullet"/>
      <w:lvlText w:val="•"/>
      <w:lvlJc w:val="left"/>
      <w:pPr>
        <w:ind w:left="6480" w:hanging="704"/>
      </w:pPr>
      <w:rPr>
        <w:rFonts w:hint="default"/>
      </w:rPr>
    </w:lvl>
    <w:lvl w:ilvl="6">
      <w:numFmt w:val="bullet"/>
      <w:lvlText w:val="•"/>
      <w:lvlJc w:val="left"/>
      <w:pPr>
        <w:ind w:left="7220" w:hanging="704"/>
      </w:pPr>
      <w:rPr>
        <w:rFonts w:hint="default"/>
      </w:rPr>
    </w:lvl>
    <w:lvl w:ilvl="7">
      <w:numFmt w:val="bullet"/>
      <w:lvlText w:val="•"/>
      <w:lvlJc w:val="left"/>
      <w:pPr>
        <w:ind w:left="7960" w:hanging="704"/>
      </w:pPr>
      <w:rPr>
        <w:rFonts w:hint="default"/>
      </w:rPr>
    </w:lvl>
    <w:lvl w:ilvl="8">
      <w:numFmt w:val="bullet"/>
      <w:lvlText w:val="•"/>
      <w:lvlJc w:val="left"/>
      <w:pPr>
        <w:ind w:left="8700" w:hanging="704"/>
      </w:pPr>
      <w:rPr>
        <w:rFonts w:hint="default"/>
      </w:rPr>
    </w:lvl>
  </w:abstractNum>
  <w:abstractNum w:abstractNumId="536" w15:restartNumberingAfterBreak="0">
    <w:nsid w:val="5E041C33"/>
    <w:multiLevelType w:val="hybridMultilevel"/>
    <w:tmpl w:val="30C6ACC0"/>
    <w:lvl w:ilvl="0" w:tplc="D25A6B9A">
      <w:numFmt w:val="bullet"/>
      <w:lvlText w:val="•"/>
      <w:lvlJc w:val="left"/>
      <w:pPr>
        <w:ind w:left="277" w:hanging="144"/>
      </w:pPr>
      <w:rPr>
        <w:rFonts w:ascii="Times New Roman" w:eastAsia="Times New Roman" w:hAnsi="Times New Roman" w:cs="Times New Roman" w:hint="default"/>
        <w:w w:val="100"/>
        <w:sz w:val="24"/>
        <w:szCs w:val="24"/>
      </w:rPr>
    </w:lvl>
    <w:lvl w:ilvl="1" w:tplc="4AD671A8">
      <w:numFmt w:val="bullet"/>
      <w:lvlText w:val="•"/>
      <w:lvlJc w:val="left"/>
      <w:pPr>
        <w:ind w:left="816" w:hanging="144"/>
      </w:pPr>
      <w:rPr>
        <w:rFonts w:hint="default"/>
      </w:rPr>
    </w:lvl>
    <w:lvl w:ilvl="2" w:tplc="C208334A">
      <w:numFmt w:val="bullet"/>
      <w:lvlText w:val="•"/>
      <w:lvlJc w:val="left"/>
      <w:pPr>
        <w:ind w:left="1352" w:hanging="144"/>
      </w:pPr>
      <w:rPr>
        <w:rFonts w:hint="default"/>
      </w:rPr>
    </w:lvl>
    <w:lvl w:ilvl="3" w:tplc="1CB4AA0E">
      <w:numFmt w:val="bullet"/>
      <w:lvlText w:val="•"/>
      <w:lvlJc w:val="left"/>
      <w:pPr>
        <w:ind w:left="1888" w:hanging="144"/>
      </w:pPr>
      <w:rPr>
        <w:rFonts w:hint="default"/>
      </w:rPr>
    </w:lvl>
    <w:lvl w:ilvl="4" w:tplc="4D1C9D2E">
      <w:numFmt w:val="bullet"/>
      <w:lvlText w:val="•"/>
      <w:lvlJc w:val="left"/>
      <w:pPr>
        <w:ind w:left="2424" w:hanging="144"/>
      </w:pPr>
      <w:rPr>
        <w:rFonts w:hint="default"/>
      </w:rPr>
    </w:lvl>
    <w:lvl w:ilvl="5" w:tplc="7A9630E8">
      <w:numFmt w:val="bullet"/>
      <w:lvlText w:val="•"/>
      <w:lvlJc w:val="left"/>
      <w:pPr>
        <w:ind w:left="2961" w:hanging="144"/>
      </w:pPr>
      <w:rPr>
        <w:rFonts w:hint="default"/>
      </w:rPr>
    </w:lvl>
    <w:lvl w:ilvl="6" w:tplc="B292073C">
      <w:numFmt w:val="bullet"/>
      <w:lvlText w:val="•"/>
      <w:lvlJc w:val="left"/>
      <w:pPr>
        <w:ind w:left="3497" w:hanging="144"/>
      </w:pPr>
      <w:rPr>
        <w:rFonts w:hint="default"/>
      </w:rPr>
    </w:lvl>
    <w:lvl w:ilvl="7" w:tplc="EC1A3E6A">
      <w:numFmt w:val="bullet"/>
      <w:lvlText w:val="•"/>
      <w:lvlJc w:val="left"/>
      <w:pPr>
        <w:ind w:left="4033" w:hanging="144"/>
      </w:pPr>
      <w:rPr>
        <w:rFonts w:hint="default"/>
      </w:rPr>
    </w:lvl>
    <w:lvl w:ilvl="8" w:tplc="F9E2FCA4">
      <w:numFmt w:val="bullet"/>
      <w:lvlText w:val="•"/>
      <w:lvlJc w:val="left"/>
      <w:pPr>
        <w:ind w:left="4569" w:hanging="144"/>
      </w:pPr>
      <w:rPr>
        <w:rFonts w:hint="default"/>
      </w:rPr>
    </w:lvl>
  </w:abstractNum>
  <w:abstractNum w:abstractNumId="537" w15:restartNumberingAfterBreak="0">
    <w:nsid w:val="5E204F3D"/>
    <w:multiLevelType w:val="hybridMultilevel"/>
    <w:tmpl w:val="43B27406"/>
    <w:lvl w:ilvl="0" w:tplc="7340CB84">
      <w:numFmt w:val="bullet"/>
      <w:lvlText w:val="•"/>
      <w:lvlJc w:val="left"/>
      <w:pPr>
        <w:ind w:left="277" w:hanging="144"/>
      </w:pPr>
      <w:rPr>
        <w:rFonts w:ascii="Times New Roman" w:eastAsia="Times New Roman" w:hAnsi="Times New Roman" w:cs="Times New Roman" w:hint="default"/>
        <w:w w:val="100"/>
        <w:sz w:val="24"/>
        <w:szCs w:val="24"/>
      </w:rPr>
    </w:lvl>
    <w:lvl w:ilvl="1" w:tplc="38100E36">
      <w:numFmt w:val="bullet"/>
      <w:lvlText w:val="•"/>
      <w:lvlJc w:val="left"/>
      <w:pPr>
        <w:ind w:left="815" w:hanging="144"/>
      </w:pPr>
      <w:rPr>
        <w:rFonts w:hint="default"/>
      </w:rPr>
    </w:lvl>
    <w:lvl w:ilvl="2" w:tplc="91BEC5C6">
      <w:numFmt w:val="bullet"/>
      <w:lvlText w:val="•"/>
      <w:lvlJc w:val="left"/>
      <w:pPr>
        <w:ind w:left="1351" w:hanging="144"/>
      </w:pPr>
      <w:rPr>
        <w:rFonts w:hint="default"/>
      </w:rPr>
    </w:lvl>
    <w:lvl w:ilvl="3" w:tplc="E7D8FA56">
      <w:numFmt w:val="bullet"/>
      <w:lvlText w:val="•"/>
      <w:lvlJc w:val="left"/>
      <w:pPr>
        <w:ind w:left="1887" w:hanging="144"/>
      </w:pPr>
      <w:rPr>
        <w:rFonts w:hint="default"/>
      </w:rPr>
    </w:lvl>
    <w:lvl w:ilvl="4" w:tplc="697AC8A6">
      <w:numFmt w:val="bullet"/>
      <w:lvlText w:val="•"/>
      <w:lvlJc w:val="left"/>
      <w:pPr>
        <w:ind w:left="2423" w:hanging="144"/>
      </w:pPr>
      <w:rPr>
        <w:rFonts w:hint="default"/>
      </w:rPr>
    </w:lvl>
    <w:lvl w:ilvl="5" w:tplc="115C499A">
      <w:numFmt w:val="bullet"/>
      <w:lvlText w:val="•"/>
      <w:lvlJc w:val="left"/>
      <w:pPr>
        <w:ind w:left="2959" w:hanging="144"/>
      </w:pPr>
      <w:rPr>
        <w:rFonts w:hint="default"/>
      </w:rPr>
    </w:lvl>
    <w:lvl w:ilvl="6" w:tplc="191CA6DC">
      <w:numFmt w:val="bullet"/>
      <w:lvlText w:val="•"/>
      <w:lvlJc w:val="left"/>
      <w:pPr>
        <w:ind w:left="3495" w:hanging="144"/>
      </w:pPr>
      <w:rPr>
        <w:rFonts w:hint="default"/>
      </w:rPr>
    </w:lvl>
    <w:lvl w:ilvl="7" w:tplc="F80A5BA6">
      <w:numFmt w:val="bullet"/>
      <w:lvlText w:val="•"/>
      <w:lvlJc w:val="left"/>
      <w:pPr>
        <w:ind w:left="4031" w:hanging="144"/>
      </w:pPr>
      <w:rPr>
        <w:rFonts w:hint="default"/>
      </w:rPr>
    </w:lvl>
    <w:lvl w:ilvl="8" w:tplc="79763B30">
      <w:numFmt w:val="bullet"/>
      <w:lvlText w:val="•"/>
      <w:lvlJc w:val="left"/>
      <w:pPr>
        <w:ind w:left="4567" w:hanging="144"/>
      </w:pPr>
      <w:rPr>
        <w:rFonts w:hint="default"/>
      </w:rPr>
    </w:lvl>
  </w:abstractNum>
  <w:abstractNum w:abstractNumId="538" w15:restartNumberingAfterBreak="0">
    <w:nsid w:val="5E2E4A09"/>
    <w:multiLevelType w:val="hybridMultilevel"/>
    <w:tmpl w:val="07F2159E"/>
    <w:lvl w:ilvl="0" w:tplc="A3BAA672">
      <w:numFmt w:val="bullet"/>
      <w:lvlText w:val="•"/>
      <w:lvlJc w:val="left"/>
      <w:pPr>
        <w:ind w:left="134" w:hanging="144"/>
      </w:pPr>
      <w:rPr>
        <w:rFonts w:ascii="Times New Roman" w:eastAsia="Times New Roman" w:hAnsi="Times New Roman" w:cs="Times New Roman" w:hint="default"/>
        <w:w w:val="100"/>
        <w:sz w:val="24"/>
        <w:szCs w:val="24"/>
      </w:rPr>
    </w:lvl>
    <w:lvl w:ilvl="1" w:tplc="06123DAA">
      <w:numFmt w:val="bullet"/>
      <w:lvlText w:val="•"/>
      <w:lvlJc w:val="left"/>
      <w:pPr>
        <w:ind w:left="762" w:hanging="144"/>
      </w:pPr>
      <w:rPr>
        <w:rFonts w:hint="default"/>
      </w:rPr>
    </w:lvl>
    <w:lvl w:ilvl="2" w:tplc="F7EEED6E">
      <w:numFmt w:val="bullet"/>
      <w:lvlText w:val="•"/>
      <w:lvlJc w:val="left"/>
      <w:pPr>
        <w:ind w:left="1384" w:hanging="144"/>
      </w:pPr>
      <w:rPr>
        <w:rFonts w:hint="default"/>
      </w:rPr>
    </w:lvl>
    <w:lvl w:ilvl="3" w:tplc="4DAE831A">
      <w:numFmt w:val="bullet"/>
      <w:lvlText w:val="•"/>
      <w:lvlJc w:val="left"/>
      <w:pPr>
        <w:ind w:left="2006" w:hanging="144"/>
      </w:pPr>
      <w:rPr>
        <w:rFonts w:hint="default"/>
      </w:rPr>
    </w:lvl>
    <w:lvl w:ilvl="4" w:tplc="11AC4020">
      <w:numFmt w:val="bullet"/>
      <w:lvlText w:val="•"/>
      <w:lvlJc w:val="left"/>
      <w:pPr>
        <w:ind w:left="2629" w:hanging="144"/>
      </w:pPr>
      <w:rPr>
        <w:rFonts w:hint="default"/>
      </w:rPr>
    </w:lvl>
    <w:lvl w:ilvl="5" w:tplc="68FE336E">
      <w:numFmt w:val="bullet"/>
      <w:lvlText w:val="•"/>
      <w:lvlJc w:val="left"/>
      <w:pPr>
        <w:ind w:left="3251" w:hanging="144"/>
      </w:pPr>
      <w:rPr>
        <w:rFonts w:hint="default"/>
      </w:rPr>
    </w:lvl>
    <w:lvl w:ilvl="6" w:tplc="76923512">
      <w:numFmt w:val="bullet"/>
      <w:lvlText w:val="•"/>
      <w:lvlJc w:val="left"/>
      <w:pPr>
        <w:ind w:left="3873" w:hanging="144"/>
      </w:pPr>
      <w:rPr>
        <w:rFonts w:hint="default"/>
      </w:rPr>
    </w:lvl>
    <w:lvl w:ilvl="7" w:tplc="795061C4">
      <w:numFmt w:val="bullet"/>
      <w:lvlText w:val="•"/>
      <w:lvlJc w:val="left"/>
      <w:pPr>
        <w:ind w:left="4496" w:hanging="144"/>
      </w:pPr>
      <w:rPr>
        <w:rFonts w:hint="default"/>
      </w:rPr>
    </w:lvl>
    <w:lvl w:ilvl="8" w:tplc="1E64495A">
      <w:numFmt w:val="bullet"/>
      <w:lvlText w:val="•"/>
      <w:lvlJc w:val="left"/>
      <w:pPr>
        <w:ind w:left="5118" w:hanging="144"/>
      </w:pPr>
      <w:rPr>
        <w:rFonts w:hint="default"/>
      </w:rPr>
    </w:lvl>
  </w:abstractNum>
  <w:abstractNum w:abstractNumId="539" w15:restartNumberingAfterBreak="0">
    <w:nsid w:val="5E372AF8"/>
    <w:multiLevelType w:val="hybridMultilevel"/>
    <w:tmpl w:val="3B4EB3C8"/>
    <w:lvl w:ilvl="0" w:tplc="86BA13FE">
      <w:numFmt w:val="bullet"/>
      <w:lvlText w:val="•"/>
      <w:lvlJc w:val="left"/>
      <w:pPr>
        <w:ind w:left="277" w:hanging="144"/>
      </w:pPr>
      <w:rPr>
        <w:rFonts w:ascii="Times New Roman" w:eastAsia="Times New Roman" w:hAnsi="Times New Roman" w:cs="Times New Roman" w:hint="default"/>
        <w:w w:val="100"/>
        <w:sz w:val="24"/>
        <w:szCs w:val="24"/>
      </w:rPr>
    </w:lvl>
    <w:lvl w:ilvl="1" w:tplc="345293BC">
      <w:numFmt w:val="bullet"/>
      <w:lvlText w:val="•"/>
      <w:lvlJc w:val="left"/>
      <w:pPr>
        <w:ind w:left="902" w:hanging="144"/>
      </w:pPr>
      <w:rPr>
        <w:rFonts w:hint="default"/>
      </w:rPr>
    </w:lvl>
    <w:lvl w:ilvl="2" w:tplc="33025F80">
      <w:numFmt w:val="bullet"/>
      <w:lvlText w:val="•"/>
      <w:lvlJc w:val="left"/>
      <w:pPr>
        <w:ind w:left="1524" w:hanging="144"/>
      </w:pPr>
      <w:rPr>
        <w:rFonts w:hint="default"/>
      </w:rPr>
    </w:lvl>
    <w:lvl w:ilvl="3" w:tplc="1BD65412">
      <w:numFmt w:val="bullet"/>
      <w:lvlText w:val="•"/>
      <w:lvlJc w:val="left"/>
      <w:pPr>
        <w:ind w:left="2146" w:hanging="144"/>
      </w:pPr>
      <w:rPr>
        <w:rFonts w:hint="default"/>
      </w:rPr>
    </w:lvl>
    <w:lvl w:ilvl="4" w:tplc="B7E0C298">
      <w:numFmt w:val="bullet"/>
      <w:lvlText w:val="•"/>
      <w:lvlJc w:val="left"/>
      <w:pPr>
        <w:ind w:left="2769" w:hanging="144"/>
      </w:pPr>
      <w:rPr>
        <w:rFonts w:hint="default"/>
      </w:rPr>
    </w:lvl>
    <w:lvl w:ilvl="5" w:tplc="BC0A7C12">
      <w:numFmt w:val="bullet"/>
      <w:lvlText w:val="•"/>
      <w:lvlJc w:val="left"/>
      <w:pPr>
        <w:ind w:left="3391" w:hanging="144"/>
      </w:pPr>
      <w:rPr>
        <w:rFonts w:hint="default"/>
      </w:rPr>
    </w:lvl>
    <w:lvl w:ilvl="6" w:tplc="54FE1400">
      <w:numFmt w:val="bullet"/>
      <w:lvlText w:val="•"/>
      <w:lvlJc w:val="left"/>
      <w:pPr>
        <w:ind w:left="4013" w:hanging="144"/>
      </w:pPr>
      <w:rPr>
        <w:rFonts w:hint="default"/>
      </w:rPr>
    </w:lvl>
    <w:lvl w:ilvl="7" w:tplc="8DC41C38">
      <w:numFmt w:val="bullet"/>
      <w:lvlText w:val="•"/>
      <w:lvlJc w:val="left"/>
      <w:pPr>
        <w:ind w:left="4636" w:hanging="144"/>
      </w:pPr>
      <w:rPr>
        <w:rFonts w:hint="default"/>
      </w:rPr>
    </w:lvl>
    <w:lvl w:ilvl="8" w:tplc="DBEA2E9A">
      <w:numFmt w:val="bullet"/>
      <w:lvlText w:val="•"/>
      <w:lvlJc w:val="left"/>
      <w:pPr>
        <w:ind w:left="5258" w:hanging="144"/>
      </w:pPr>
      <w:rPr>
        <w:rFonts w:hint="default"/>
      </w:rPr>
    </w:lvl>
  </w:abstractNum>
  <w:abstractNum w:abstractNumId="540" w15:restartNumberingAfterBreak="0">
    <w:nsid w:val="5E7E53A9"/>
    <w:multiLevelType w:val="hybridMultilevel"/>
    <w:tmpl w:val="909E7154"/>
    <w:lvl w:ilvl="0" w:tplc="292AAD0C">
      <w:numFmt w:val="bullet"/>
      <w:lvlText w:val="-"/>
      <w:lvlJc w:val="left"/>
      <w:pPr>
        <w:ind w:left="540" w:hanging="136"/>
      </w:pPr>
      <w:rPr>
        <w:rFonts w:ascii="Times New Roman" w:eastAsia="Times New Roman" w:hAnsi="Times New Roman" w:cs="Times New Roman" w:hint="default"/>
        <w:w w:val="99"/>
        <w:sz w:val="24"/>
        <w:szCs w:val="24"/>
      </w:rPr>
    </w:lvl>
    <w:lvl w:ilvl="1" w:tplc="10448314">
      <w:numFmt w:val="bullet"/>
      <w:lvlText w:val="•"/>
      <w:lvlJc w:val="left"/>
      <w:pPr>
        <w:ind w:left="424" w:hanging="140"/>
      </w:pPr>
      <w:rPr>
        <w:rFonts w:ascii="Times New Roman" w:eastAsia="Times New Roman" w:hAnsi="Times New Roman" w:cs="Times New Roman" w:hint="default"/>
        <w:w w:val="100"/>
        <w:sz w:val="24"/>
        <w:szCs w:val="24"/>
      </w:rPr>
    </w:lvl>
    <w:lvl w:ilvl="2" w:tplc="375C1C2E">
      <w:numFmt w:val="bullet"/>
      <w:lvlText w:val="•"/>
      <w:lvlJc w:val="left"/>
      <w:pPr>
        <w:ind w:left="1608" w:hanging="140"/>
      </w:pPr>
      <w:rPr>
        <w:rFonts w:hint="default"/>
      </w:rPr>
    </w:lvl>
    <w:lvl w:ilvl="3" w:tplc="74D46176">
      <w:numFmt w:val="bullet"/>
      <w:lvlText w:val="•"/>
      <w:lvlJc w:val="left"/>
      <w:pPr>
        <w:ind w:left="2677" w:hanging="140"/>
      </w:pPr>
      <w:rPr>
        <w:rFonts w:hint="default"/>
      </w:rPr>
    </w:lvl>
    <w:lvl w:ilvl="4" w:tplc="6F4A0742">
      <w:numFmt w:val="bullet"/>
      <w:lvlText w:val="•"/>
      <w:lvlJc w:val="left"/>
      <w:pPr>
        <w:ind w:left="3746" w:hanging="140"/>
      </w:pPr>
      <w:rPr>
        <w:rFonts w:hint="default"/>
      </w:rPr>
    </w:lvl>
    <w:lvl w:ilvl="5" w:tplc="E75A15D8">
      <w:numFmt w:val="bullet"/>
      <w:lvlText w:val="•"/>
      <w:lvlJc w:val="left"/>
      <w:pPr>
        <w:ind w:left="4815" w:hanging="140"/>
      </w:pPr>
      <w:rPr>
        <w:rFonts w:hint="default"/>
      </w:rPr>
    </w:lvl>
    <w:lvl w:ilvl="6" w:tplc="727C6CB2">
      <w:numFmt w:val="bullet"/>
      <w:lvlText w:val="•"/>
      <w:lvlJc w:val="left"/>
      <w:pPr>
        <w:ind w:left="5884" w:hanging="140"/>
      </w:pPr>
      <w:rPr>
        <w:rFonts w:hint="default"/>
      </w:rPr>
    </w:lvl>
    <w:lvl w:ilvl="7" w:tplc="5A6EB610">
      <w:numFmt w:val="bullet"/>
      <w:lvlText w:val="•"/>
      <w:lvlJc w:val="left"/>
      <w:pPr>
        <w:ind w:left="6953" w:hanging="140"/>
      </w:pPr>
      <w:rPr>
        <w:rFonts w:hint="default"/>
      </w:rPr>
    </w:lvl>
    <w:lvl w:ilvl="8" w:tplc="0DB0535E">
      <w:numFmt w:val="bullet"/>
      <w:lvlText w:val="•"/>
      <w:lvlJc w:val="left"/>
      <w:pPr>
        <w:ind w:left="8022" w:hanging="140"/>
      </w:pPr>
      <w:rPr>
        <w:rFonts w:hint="default"/>
      </w:rPr>
    </w:lvl>
  </w:abstractNum>
  <w:abstractNum w:abstractNumId="541" w15:restartNumberingAfterBreak="0">
    <w:nsid w:val="5EAA75CC"/>
    <w:multiLevelType w:val="hybridMultilevel"/>
    <w:tmpl w:val="A4BC2E4A"/>
    <w:lvl w:ilvl="0" w:tplc="3B06DE42">
      <w:numFmt w:val="bullet"/>
      <w:lvlText w:val="•"/>
      <w:lvlJc w:val="left"/>
      <w:pPr>
        <w:ind w:left="277" w:hanging="144"/>
      </w:pPr>
      <w:rPr>
        <w:rFonts w:ascii="Times New Roman" w:eastAsia="Times New Roman" w:hAnsi="Times New Roman" w:cs="Times New Roman" w:hint="default"/>
        <w:w w:val="100"/>
        <w:sz w:val="24"/>
        <w:szCs w:val="24"/>
      </w:rPr>
    </w:lvl>
    <w:lvl w:ilvl="1" w:tplc="24541EDC">
      <w:numFmt w:val="bullet"/>
      <w:lvlText w:val="•"/>
      <w:lvlJc w:val="left"/>
      <w:pPr>
        <w:ind w:left="846" w:hanging="144"/>
      </w:pPr>
      <w:rPr>
        <w:rFonts w:hint="default"/>
      </w:rPr>
    </w:lvl>
    <w:lvl w:ilvl="2" w:tplc="699E3CDE">
      <w:numFmt w:val="bullet"/>
      <w:lvlText w:val="•"/>
      <w:lvlJc w:val="left"/>
      <w:pPr>
        <w:ind w:left="1412" w:hanging="144"/>
      </w:pPr>
      <w:rPr>
        <w:rFonts w:hint="default"/>
      </w:rPr>
    </w:lvl>
    <w:lvl w:ilvl="3" w:tplc="97B0CCBE">
      <w:numFmt w:val="bullet"/>
      <w:lvlText w:val="•"/>
      <w:lvlJc w:val="left"/>
      <w:pPr>
        <w:ind w:left="1978" w:hanging="144"/>
      </w:pPr>
      <w:rPr>
        <w:rFonts w:hint="default"/>
      </w:rPr>
    </w:lvl>
    <w:lvl w:ilvl="4" w:tplc="46E64956">
      <w:numFmt w:val="bullet"/>
      <w:lvlText w:val="•"/>
      <w:lvlJc w:val="left"/>
      <w:pPr>
        <w:ind w:left="2544" w:hanging="144"/>
      </w:pPr>
      <w:rPr>
        <w:rFonts w:hint="default"/>
      </w:rPr>
    </w:lvl>
    <w:lvl w:ilvl="5" w:tplc="D922A1B2">
      <w:numFmt w:val="bullet"/>
      <w:lvlText w:val="•"/>
      <w:lvlJc w:val="left"/>
      <w:pPr>
        <w:ind w:left="3111" w:hanging="144"/>
      </w:pPr>
      <w:rPr>
        <w:rFonts w:hint="default"/>
      </w:rPr>
    </w:lvl>
    <w:lvl w:ilvl="6" w:tplc="D560756A">
      <w:numFmt w:val="bullet"/>
      <w:lvlText w:val="•"/>
      <w:lvlJc w:val="left"/>
      <w:pPr>
        <w:ind w:left="3677" w:hanging="144"/>
      </w:pPr>
      <w:rPr>
        <w:rFonts w:hint="default"/>
      </w:rPr>
    </w:lvl>
    <w:lvl w:ilvl="7" w:tplc="F5DA76E0">
      <w:numFmt w:val="bullet"/>
      <w:lvlText w:val="•"/>
      <w:lvlJc w:val="left"/>
      <w:pPr>
        <w:ind w:left="4243" w:hanging="144"/>
      </w:pPr>
      <w:rPr>
        <w:rFonts w:hint="default"/>
      </w:rPr>
    </w:lvl>
    <w:lvl w:ilvl="8" w:tplc="DAB27964">
      <w:numFmt w:val="bullet"/>
      <w:lvlText w:val="•"/>
      <w:lvlJc w:val="left"/>
      <w:pPr>
        <w:ind w:left="4809" w:hanging="144"/>
      </w:pPr>
      <w:rPr>
        <w:rFonts w:hint="default"/>
      </w:rPr>
    </w:lvl>
  </w:abstractNum>
  <w:abstractNum w:abstractNumId="542" w15:restartNumberingAfterBreak="0">
    <w:nsid w:val="5EB47716"/>
    <w:multiLevelType w:val="hybridMultilevel"/>
    <w:tmpl w:val="B3D463AE"/>
    <w:lvl w:ilvl="0" w:tplc="AA5627EC">
      <w:numFmt w:val="bullet"/>
      <w:lvlText w:val="•"/>
      <w:lvlJc w:val="left"/>
      <w:pPr>
        <w:ind w:left="220" w:hanging="144"/>
      </w:pPr>
      <w:rPr>
        <w:rFonts w:ascii="Times New Roman" w:eastAsia="Times New Roman" w:hAnsi="Times New Roman" w:cs="Times New Roman" w:hint="default"/>
        <w:w w:val="100"/>
        <w:sz w:val="24"/>
        <w:szCs w:val="24"/>
      </w:rPr>
    </w:lvl>
    <w:lvl w:ilvl="1" w:tplc="0E10CEA4">
      <w:numFmt w:val="bullet"/>
      <w:lvlText w:val="•"/>
      <w:lvlJc w:val="left"/>
      <w:pPr>
        <w:ind w:left="534" w:hanging="144"/>
      </w:pPr>
      <w:rPr>
        <w:rFonts w:hint="default"/>
      </w:rPr>
    </w:lvl>
    <w:lvl w:ilvl="2" w:tplc="EE283986">
      <w:numFmt w:val="bullet"/>
      <w:lvlText w:val="•"/>
      <w:lvlJc w:val="left"/>
      <w:pPr>
        <w:ind w:left="849" w:hanging="144"/>
      </w:pPr>
      <w:rPr>
        <w:rFonts w:hint="default"/>
      </w:rPr>
    </w:lvl>
    <w:lvl w:ilvl="3" w:tplc="44DC239A">
      <w:numFmt w:val="bullet"/>
      <w:lvlText w:val="•"/>
      <w:lvlJc w:val="left"/>
      <w:pPr>
        <w:ind w:left="1163" w:hanging="144"/>
      </w:pPr>
      <w:rPr>
        <w:rFonts w:hint="default"/>
      </w:rPr>
    </w:lvl>
    <w:lvl w:ilvl="4" w:tplc="31EA57EA">
      <w:numFmt w:val="bullet"/>
      <w:lvlText w:val="•"/>
      <w:lvlJc w:val="left"/>
      <w:pPr>
        <w:ind w:left="1478" w:hanging="144"/>
      </w:pPr>
      <w:rPr>
        <w:rFonts w:hint="default"/>
      </w:rPr>
    </w:lvl>
    <w:lvl w:ilvl="5" w:tplc="07746EC2">
      <w:numFmt w:val="bullet"/>
      <w:lvlText w:val="•"/>
      <w:lvlJc w:val="left"/>
      <w:pPr>
        <w:ind w:left="1793" w:hanging="144"/>
      </w:pPr>
      <w:rPr>
        <w:rFonts w:hint="default"/>
      </w:rPr>
    </w:lvl>
    <w:lvl w:ilvl="6" w:tplc="841CCBBA">
      <w:numFmt w:val="bullet"/>
      <w:lvlText w:val="•"/>
      <w:lvlJc w:val="left"/>
      <w:pPr>
        <w:ind w:left="2107" w:hanging="144"/>
      </w:pPr>
      <w:rPr>
        <w:rFonts w:hint="default"/>
      </w:rPr>
    </w:lvl>
    <w:lvl w:ilvl="7" w:tplc="5AB6883A">
      <w:numFmt w:val="bullet"/>
      <w:lvlText w:val="•"/>
      <w:lvlJc w:val="left"/>
      <w:pPr>
        <w:ind w:left="2422" w:hanging="144"/>
      </w:pPr>
      <w:rPr>
        <w:rFonts w:hint="default"/>
      </w:rPr>
    </w:lvl>
    <w:lvl w:ilvl="8" w:tplc="BD5C0D90">
      <w:numFmt w:val="bullet"/>
      <w:lvlText w:val="•"/>
      <w:lvlJc w:val="left"/>
      <w:pPr>
        <w:ind w:left="2736" w:hanging="144"/>
      </w:pPr>
      <w:rPr>
        <w:rFonts w:hint="default"/>
      </w:rPr>
    </w:lvl>
  </w:abstractNum>
  <w:abstractNum w:abstractNumId="543" w15:restartNumberingAfterBreak="0">
    <w:nsid w:val="5EB803E3"/>
    <w:multiLevelType w:val="hybridMultilevel"/>
    <w:tmpl w:val="A694EA9E"/>
    <w:lvl w:ilvl="0" w:tplc="47ACEFD0">
      <w:numFmt w:val="bullet"/>
      <w:lvlText w:val="•"/>
      <w:lvlJc w:val="left"/>
      <w:pPr>
        <w:ind w:left="226" w:hanging="144"/>
      </w:pPr>
      <w:rPr>
        <w:rFonts w:ascii="Times New Roman" w:eastAsia="Times New Roman" w:hAnsi="Times New Roman" w:cs="Times New Roman" w:hint="default"/>
        <w:i/>
        <w:w w:val="100"/>
        <w:sz w:val="24"/>
        <w:szCs w:val="24"/>
      </w:rPr>
    </w:lvl>
    <w:lvl w:ilvl="1" w:tplc="92B22DCC">
      <w:numFmt w:val="bullet"/>
      <w:lvlText w:val="•"/>
      <w:lvlJc w:val="left"/>
      <w:pPr>
        <w:ind w:left="564" w:hanging="144"/>
      </w:pPr>
      <w:rPr>
        <w:rFonts w:hint="default"/>
      </w:rPr>
    </w:lvl>
    <w:lvl w:ilvl="2" w:tplc="303CF780">
      <w:numFmt w:val="bullet"/>
      <w:lvlText w:val="•"/>
      <w:lvlJc w:val="left"/>
      <w:pPr>
        <w:ind w:left="908" w:hanging="144"/>
      </w:pPr>
      <w:rPr>
        <w:rFonts w:hint="default"/>
      </w:rPr>
    </w:lvl>
    <w:lvl w:ilvl="3" w:tplc="80E2F7D0">
      <w:numFmt w:val="bullet"/>
      <w:lvlText w:val="•"/>
      <w:lvlJc w:val="left"/>
      <w:pPr>
        <w:ind w:left="1252" w:hanging="144"/>
      </w:pPr>
      <w:rPr>
        <w:rFonts w:hint="default"/>
      </w:rPr>
    </w:lvl>
    <w:lvl w:ilvl="4" w:tplc="9B80F272">
      <w:numFmt w:val="bullet"/>
      <w:lvlText w:val="•"/>
      <w:lvlJc w:val="left"/>
      <w:pPr>
        <w:ind w:left="1596" w:hanging="144"/>
      </w:pPr>
      <w:rPr>
        <w:rFonts w:hint="default"/>
      </w:rPr>
    </w:lvl>
    <w:lvl w:ilvl="5" w:tplc="BEE29632">
      <w:numFmt w:val="bullet"/>
      <w:lvlText w:val="•"/>
      <w:lvlJc w:val="left"/>
      <w:pPr>
        <w:ind w:left="1941" w:hanging="144"/>
      </w:pPr>
      <w:rPr>
        <w:rFonts w:hint="default"/>
      </w:rPr>
    </w:lvl>
    <w:lvl w:ilvl="6" w:tplc="93F6ABD4">
      <w:numFmt w:val="bullet"/>
      <w:lvlText w:val="•"/>
      <w:lvlJc w:val="left"/>
      <w:pPr>
        <w:ind w:left="2285" w:hanging="144"/>
      </w:pPr>
      <w:rPr>
        <w:rFonts w:hint="default"/>
      </w:rPr>
    </w:lvl>
    <w:lvl w:ilvl="7" w:tplc="6B203CF2">
      <w:numFmt w:val="bullet"/>
      <w:lvlText w:val="•"/>
      <w:lvlJc w:val="left"/>
      <w:pPr>
        <w:ind w:left="2629" w:hanging="144"/>
      </w:pPr>
      <w:rPr>
        <w:rFonts w:hint="default"/>
      </w:rPr>
    </w:lvl>
    <w:lvl w:ilvl="8" w:tplc="7194BC5C">
      <w:numFmt w:val="bullet"/>
      <w:lvlText w:val="•"/>
      <w:lvlJc w:val="left"/>
      <w:pPr>
        <w:ind w:left="2973" w:hanging="144"/>
      </w:pPr>
      <w:rPr>
        <w:rFonts w:hint="default"/>
      </w:rPr>
    </w:lvl>
  </w:abstractNum>
  <w:abstractNum w:abstractNumId="544" w15:restartNumberingAfterBreak="0">
    <w:nsid w:val="5EF246BA"/>
    <w:multiLevelType w:val="hybridMultilevel"/>
    <w:tmpl w:val="20B05824"/>
    <w:lvl w:ilvl="0" w:tplc="BF3CEF48">
      <w:numFmt w:val="bullet"/>
      <w:lvlText w:val="•"/>
      <w:lvlJc w:val="left"/>
      <w:pPr>
        <w:ind w:left="277" w:hanging="144"/>
      </w:pPr>
      <w:rPr>
        <w:rFonts w:ascii="Times New Roman" w:eastAsia="Times New Roman" w:hAnsi="Times New Roman" w:cs="Times New Roman" w:hint="default"/>
        <w:w w:val="100"/>
        <w:sz w:val="24"/>
        <w:szCs w:val="24"/>
      </w:rPr>
    </w:lvl>
    <w:lvl w:ilvl="1" w:tplc="621AD92C">
      <w:numFmt w:val="bullet"/>
      <w:lvlText w:val="•"/>
      <w:lvlJc w:val="left"/>
      <w:pPr>
        <w:ind w:left="816" w:hanging="144"/>
      </w:pPr>
      <w:rPr>
        <w:rFonts w:hint="default"/>
      </w:rPr>
    </w:lvl>
    <w:lvl w:ilvl="2" w:tplc="1CEA8CB2">
      <w:numFmt w:val="bullet"/>
      <w:lvlText w:val="•"/>
      <w:lvlJc w:val="left"/>
      <w:pPr>
        <w:ind w:left="1352" w:hanging="144"/>
      </w:pPr>
      <w:rPr>
        <w:rFonts w:hint="default"/>
      </w:rPr>
    </w:lvl>
    <w:lvl w:ilvl="3" w:tplc="3136600A">
      <w:numFmt w:val="bullet"/>
      <w:lvlText w:val="•"/>
      <w:lvlJc w:val="left"/>
      <w:pPr>
        <w:ind w:left="1888" w:hanging="144"/>
      </w:pPr>
      <w:rPr>
        <w:rFonts w:hint="default"/>
      </w:rPr>
    </w:lvl>
    <w:lvl w:ilvl="4" w:tplc="E80CAAB6">
      <w:numFmt w:val="bullet"/>
      <w:lvlText w:val="•"/>
      <w:lvlJc w:val="left"/>
      <w:pPr>
        <w:ind w:left="2424" w:hanging="144"/>
      </w:pPr>
      <w:rPr>
        <w:rFonts w:hint="default"/>
      </w:rPr>
    </w:lvl>
    <w:lvl w:ilvl="5" w:tplc="9D08CF70">
      <w:numFmt w:val="bullet"/>
      <w:lvlText w:val="•"/>
      <w:lvlJc w:val="left"/>
      <w:pPr>
        <w:ind w:left="2961" w:hanging="144"/>
      </w:pPr>
      <w:rPr>
        <w:rFonts w:hint="default"/>
      </w:rPr>
    </w:lvl>
    <w:lvl w:ilvl="6" w:tplc="97F64F3C">
      <w:numFmt w:val="bullet"/>
      <w:lvlText w:val="•"/>
      <w:lvlJc w:val="left"/>
      <w:pPr>
        <w:ind w:left="3497" w:hanging="144"/>
      </w:pPr>
      <w:rPr>
        <w:rFonts w:hint="default"/>
      </w:rPr>
    </w:lvl>
    <w:lvl w:ilvl="7" w:tplc="3CC47E52">
      <w:numFmt w:val="bullet"/>
      <w:lvlText w:val="•"/>
      <w:lvlJc w:val="left"/>
      <w:pPr>
        <w:ind w:left="4033" w:hanging="144"/>
      </w:pPr>
      <w:rPr>
        <w:rFonts w:hint="default"/>
      </w:rPr>
    </w:lvl>
    <w:lvl w:ilvl="8" w:tplc="6FBE4AFC">
      <w:numFmt w:val="bullet"/>
      <w:lvlText w:val="•"/>
      <w:lvlJc w:val="left"/>
      <w:pPr>
        <w:ind w:left="4569" w:hanging="144"/>
      </w:pPr>
      <w:rPr>
        <w:rFonts w:hint="default"/>
      </w:rPr>
    </w:lvl>
  </w:abstractNum>
  <w:abstractNum w:abstractNumId="545" w15:restartNumberingAfterBreak="0">
    <w:nsid w:val="5EFE7A7E"/>
    <w:multiLevelType w:val="hybridMultilevel"/>
    <w:tmpl w:val="244A797C"/>
    <w:lvl w:ilvl="0" w:tplc="03F66CE8">
      <w:numFmt w:val="bullet"/>
      <w:lvlText w:val="•"/>
      <w:lvlJc w:val="left"/>
      <w:pPr>
        <w:ind w:left="277" w:hanging="144"/>
      </w:pPr>
      <w:rPr>
        <w:rFonts w:ascii="Times New Roman" w:eastAsia="Times New Roman" w:hAnsi="Times New Roman" w:cs="Times New Roman" w:hint="default"/>
        <w:w w:val="100"/>
        <w:sz w:val="24"/>
        <w:szCs w:val="24"/>
      </w:rPr>
    </w:lvl>
    <w:lvl w:ilvl="1" w:tplc="64B61998">
      <w:numFmt w:val="bullet"/>
      <w:lvlText w:val="•"/>
      <w:lvlJc w:val="left"/>
      <w:pPr>
        <w:ind w:left="816" w:hanging="144"/>
      </w:pPr>
      <w:rPr>
        <w:rFonts w:hint="default"/>
      </w:rPr>
    </w:lvl>
    <w:lvl w:ilvl="2" w:tplc="4DC4A958">
      <w:numFmt w:val="bullet"/>
      <w:lvlText w:val="•"/>
      <w:lvlJc w:val="left"/>
      <w:pPr>
        <w:ind w:left="1352" w:hanging="144"/>
      </w:pPr>
      <w:rPr>
        <w:rFonts w:hint="default"/>
      </w:rPr>
    </w:lvl>
    <w:lvl w:ilvl="3" w:tplc="4A200702">
      <w:numFmt w:val="bullet"/>
      <w:lvlText w:val="•"/>
      <w:lvlJc w:val="left"/>
      <w:pPr>
        <w:ind w:left="1888" w:hanging="144"/>
      </w:pPr>
      <w:rPr>
        <w:rFonts w:hint="default"/>
      </w:rPr>
    </w:lvl>
    <w:lvl w:ilvl="4" w:tplc="30EAD23C">
      <w:numFmt w:val="bullet"/>
      <w:lvlText w:val="•"/>
      <w:lvlJc w:val="left"/>
      <w:pPr>
        <w:ind w:left="2424" w:hanging="144"/>
      </w:pPr>
      <w:rPr>
        <w:rFonts w:hint="default"/>
      </w:rPr>
    </w:lvl>
    <w:lvl w:ilvl="5" w:tplc="089235CE">
      <w:numFmt w:val="bullet"/>
      <w:lvlText w:val="•"/>
      <w:lvlJc w:val="left"/>
      <w:pPr>
        <w:ind w:left="2961" w:hanging="144"/>
      </w:pPr>
      <w:rPr>
        <w:rFonts w:hint="default"/>
      </w:rPr>
    </w:lvl>
    <w:lvl w:ilvl="6" w:tplc="A010F7D4">
      <w:numFmt w:val="bullet"/>
      <w:lvlText w:val="•"/>
      <w:lvlJc w:val="left"/>
      <w:pPr>
        <w:ind w:left="3497" w:hanging="144"/>
      </w:pPr>
      <w:rPr>
        <w:rFonts w:hint="default"/>
      </w:rPr>
    </w:lvl>
    <w:lvl w:ilvl="7" w:tplc="3E046A78">
      <w:numFmt w:val="bullet"/>
      <w:lvlText w:val="•"/>
      <w:lvlJc w:val="left"/>
      <w:pPr>
        <w:ind w:left="4033" w:hanging="144"/>
      </w:pPr>
      <w:rPr>
        <w:rFonts w:hint="default"/>
      </w:rPr>
    </w:lvl>
    <w:lvl w:ilvl="8" w:tplc="FCE21182">
      <w:numFmt w:val="bullet"/>
      <w:lvlText w:val="•"/>
      <w:lvlJc w:val="left"/>
      <w:pPr>
        <w:ind w:left="4569" w:hanging="144"/>
      </w:pPr>
      <w:rPr>
        <w:rFonts w:hint="default"/>
      </w:rPr>
    </w:lvl>
  </w:abstractNum>
  <w:abstractNum w:abstractNumId="546" w15:restartNumberingAfterBreak="0">
    <w:nsid w:val="5F737D35"/>
    <w:multiLevelType w:val="hybridMultilevel"/>
    <w:tmpl w:val="67164AEC"/>
    <w:lvl w:ilvl="0" w:tplc="A362608E">
      <w:start w:val="1"/>
      <w:numFmt w:val="decimal"/>
      <w:lvlText w:val="%1."/>
      <w:lvlJc w:val="left"/>
      <w:pPr>
        <w:ind w:left="540" w:hanging="288"/>
      </w:pPr>
      <w:rPr>
        <w:rFonts w:ascii="Times New Roman" w:eastAsia="Times New Roman" w:hAnsi="Times New Roman" w:cs="Times New Roman" w:hint="default"/>
        <w:spacing w:val="-17"/>
        <w:w w:val="100"/>
        <w:sz w:val="24"/>
        <w:szCs w:val="24"/>
      </w:rPr>
    </w:lvl>
    <w:lvl w:ilvl="1" w:tplc="90385A32">
      <w:numFmt w:val="bullet"/>
      <w:lvlText w:val="•"/>
      <w:lvlJc w:val="left"/>
      <w:pPr>
        <w:ind w:left="1502" w:hanging="288"/>
      </w:pPr>
      <w:rPr>
        <w:rFonts w:hint="default"/>
      </w:rPr>
    </w:lvl>
    <w:lvl w:ilvl="2" w:tplc="C51AED2C">
      <w:numFmt w:val="bullet"/>
      <w:lvlText w:val="•"/>
      <w:lvlJc w:val="left"/>
      <w:pPr>
        <w:ind w:left="2464" w:hanging="288"/>
      </w:pPr>
      <w:rPr>
        <w:rFonts w:hint="default"/>
      </w:rPr>
    </w:lvl>
    <w:lvl w:ilvl="3" w:tplc="2E328392">
      <w:numFmt w:val="bullet"/>
      <w:lvlText w:val="•"/>
      <w:lvlJc w:val="left"/>
      <w:pPr>
        <w:ind w:left="3426" w:hanging="288"/>
      </w:pPr>
      <w:rPr>
        <w:rFonts w:hint="default"/>
      </w:rPr>
    </w:lvl>
    <w:lvl w:ilvl="4" w:tplc="1A404D50">
      <w:numFmt w:val="bullet"/>
      <w:lvlText w:val="•"/>
      <w:lvlJc w:val="left"/>
      <w:pPr>
        <w:ind w:left="4388" w:hanging="288"/>
      </w:pPr>
      <w:rPr>
        <w:rFonts w:hint="default"/>
      </w:rPr>
    </w:lvl>
    <w:lvl w:ilvl="5" w:tplc="8098AC1A">
      <w:numFmt w:val="bullet"/>
      <w:lvlText w:val="•"/>
      <w:lvlJc w:val="left"/>
      <w:pPr>
        <w:ind w:left="5350" w:hanging="288"/>
      </w:pPr>
      <w:rPr>
        <w:rFonts w:hint="default"/>
      </w:rPr>
    </w:lvl>
    <w:lvl w:ilvl="6" w:tplc="129A00E8">
      <w:numFmt w:val="bullet"/>
      <w:lvlText w:val="•"/>
      <w:lvlJc w:val="left"/>
      <w:pPr>
        <w:ind w:left="6312" w:hanging="288"/>
      </w:pPr>
      <w:rPr>
        <w:rFonts w:hint="default"/>
      </w:rPr>
    </w:lvl>
    <w:lvl w:ilvl="7" w:tplc="0040F8BE">
      <w:numFmt w:val="bullet"/>
      <w:lvlText w:val="•"/>
      <w:lvlJc w:val="left"/>
      <w:pPr>
        <w:ind w:left="7274" w:hanging="288"/>
      </w:pPr>
      <w:rPr>
        <w:rFonts w:hint="default"/>
      </w:rPr>
    </w:lvl>
    <w:lvl w:ilvl="8" w:tplc="50623A24">
      <w:numFmt w:val="bullet"/>
      <w:lvlText w:val="•"/>
      <w:lvlJc w:val="left"/>
      <w:pPr>
        <w:ind w:left="8236" w:hanging="288"/>
      </w:pPr>
      <w:rPr>
        <w:rFonts w:hint="default"/>
      </w:rPr>
    </w:lvl>
  </w:abstractNum>
  <w:abstractNum w:abstractNumId="547" w15:restartNumberingAfterBreak="0">
    <w:nsid w:val="5F905F1C"/>
    <w:multiLevelType w:val="hybridMultilevel"/>
    <w:tmpl w:val="06A8CD84"/>
    <w:lvl w:ilvl="0" w:tplc="E4F6549A">
      <w:numFmt w:val="bullet"/>
      <w:lvlText w:val="•"/>
      <w:lvlJc w:val="left"/>
      <w:pPr>
        <w:ind w:left="134" w:hanging="144"/>
      </w:pPr>
      <w:rPr>
        <w:rFonts w:ascii="Times New Roman" w:eastAsia="Times New Roman" w:hAnsi="Times New Roman" w:cs="Times New Roman" w:hint="default"/>
        <w:w w:val="100"/>
        <w:sz w:val="24"/>
        <w:szCs w:val="24"/>
      </w:rPr>
    </w:lvl>
    <w:lvl w:ilvl="1" w:tplc="202ECB0C">
      <w:numFmt w:val="bullet"/>
      <w:lvlText w:val="•"/>
      <w:lvlJc w:val="left"/>
      <w:pPr>
        <w:ind w:left="762" w:hanging="144"/>
      </w:pPr>
      <w:rPr>
        <w:rFonts w:hint="default"/>
      </w:rPr>
    </w:lvl>
    <w:lvl w:ilvl="2" w:tplc="035AD454">
      <w:numFmt w:val="bullet"/>
      <w:lvlText w:val="•"/>
      <w:lvlJc w:val="left"/>
      <w:pPr>
        <w:ind w:left="1384" w:hanging="144"/>
      </w:pPr>
      <w:rPr>
        <w:rFonts w:hint="default"/>
      </w:rPr>
    </w:lvl>
    <w:lvl w:ilvl="3" w:tplc="23943FAE">
      <w:numFmt w:val="bullet"/>
      <w:lvlText w:val="•"/>
      <w:lvlJc w:val="left"/>
      <w:pPr>
        <w:ind w:left="2006" w:hanging="144"/>
      </w:pPr>
      <w:rPr>
        <w:rFonts w:hint="default"/>
      </w:rPr>
    </w:lvl>
    <w:lvl w:ilvl="4" w:tplc="7B5A971A">
      <w:numFmt w:val="bullet"/>
      <w:lvlText w:val="•"/>
      <w:lvlJc w:val="left"/>
      <w:pPr>
        <w:ind w:left="2629" w:hanging="144"/>
      </w:pPr>
      <w:rPr>
        <w:rFonts w:hint="default"/>
      </w:rPr>
    </w:lvl>
    <w:lvl w:ilvl="5" w:tplc="3B221224">
      <w:numFmt w:val="bullet"/>
      <w:lvlText w:val="•"/>
      <w:lvlJc w:val="left"/>
      <w:pPr>
        <w:ind w:left="3251" w:hanging="144"/>
      </w:pPr>
      <w:rPr>
        <w:rFonts w:hint="default"/>
      </w:rPr>
    </w:lvl>
    <w:lvl w:ilvl="6" w:tplc="3DB819F6">
      <w:numFmt w:val="bullet"/>
      <w:lvlText w:val="•"/>
      <w:lvlJc w:val="left"/>
      <w:pPr>
        <w:ind w:left="3873" w:hanging="144"/>
      </w:pPr>
      <w:rPr>
        <w:rFonts w:hint="default"/>
      </w:rPr>
    </w:lvl>
    <w:lvl w:ilvl="7" w:tplc="3A9A8E70">
      <w:numFmt w:val="bullet"/>
      <w:lvlText w:val="•"/>
      <w:lvlJc w:val="left"/>
      <w:pPr>
        <w:ind w:left="4496" w:hanging="144"/>
      </w:pPr>
      <w:rPr>
        <w:rFonts w:hint="default"/>
      </w:rPr>
    </w:lvl>
    <w:lvl w:ilvl="8" w:tplc="E6CCE3FE">
      <w:numFmt w:val="bullet"/>
      <w:lvlText w:val="•"/>
      <w:lvlJc w:val="left"/>
      <w:pPr>
        <w:ind w:left="5118" w:hanging="144"/>
      </w:pPr>
      <w:rPr>
        <w:rFonts w:hint="default"/>
      </w:rPr>
    </w:lvl>
  </w:abstractNum>
  <w:abstractNum w:abstractNumId="548" w15:restartNumberingAfterBreak="0">
    <w:nsid w:val="5FAE739B"/>
    <w:multiLevelType w:val="hybridMultilevel"/>
    <w:tmpl w:val="A9AEE92A"/>
    <w:lvl w:ilvl="0" w:tplc="AC7807B4">
      <w:numFmt w:val="bullet"/>
      <w:lvlText w:val="•"/>
      <w:lvlJc w:val="left"/>
      <w:pPr>
        <w:ind w:left="226" w:hanging="144"/>
      </w:pPr>
      <w:rPr>
        <w:rFonts w:ascii="Times New Roman" w:eastAsia="Times New Roman" w:hAnsi="Times New Roman" w:cs="Times New Roman" w:hint="default"/>
        <w:i/>
        <w:w w:val="100"/>
        <w:sz w:val="24"/>
        <w:szCs w:val="24"/>
      </w:rPr>
    </w:lvl>
    <w:lvl w:ilvl="1" w:tplc="CFD22994">
      <w:numFmt w:val="bullet"/>
      <w:lvlText w:val="•"/>
      <w:lvlJc w:val="left"/>
      <w:pPr>
        <w:ind w:left="578" w:hanging="144"/>
      </w:pPr>
      <w:rPr>
        <w:rFonts w:hint="default"/>
      </w:rPr>
    </w:lvl>
    <w:lvl w:ilvl="2" w:tplc="7A7A20FA">
      <w:numFmt w:val="bullet"/>
      <w:lvlText w:val="•"/>
      <w:lvlJc w:val="left"/>
      <w:pPr>
        <w:ind w:left="936" w:hanging="144"/>
      </w:pPr>
      <w:rPr>
        <w:rFonts w:hint="default"/>
      </w:rPr>
    </w:lvl>
    <w:lvl w:ilvl="3" w:tplc="A1B8B686">
      <w:numFmt w:val="bullet"/>
      <w:lvlText w:val="•"/>
      <w:lvlJc w:val="left"/>
      <w:pPr>
        <w:ind w:left="1294" w:hanging="144"/>
      </w:pPr>
      <w:rPr>
        <w:rFonts w:hint="default"/>
      </w:rPr>
    </w:lvl>
    <w:lvl w:ilvl="4" w:tplc="C8D644F6">
      <w:numFmt w:val="bullet"/>
      <w:lvlText w:val="•"/>
      <w:lvlJc w:val="left"/>
      <w:pPr>
        <w:ind w:left="1652" w:hanging="144"/>
      </w:pPr>
      <w:rPr>
        <w:rFonts w:hint="default"/>
      </w:rPr>
    </w:lvl>
    <w:lvl w:ilvl="5" w:tplc="EACE6B3E">
      <w:numFmt w:val="bullet"/>
      <w:lvlText w:val="•"/>
      <w:lvlJc w:val="left"/>
      <w:pPr>
        <w:ind w:left="2011" w:hanging="144"/>
      </w:pPr>
      <w:rPr>
        <w:rFonts w:hint="default"/>
      </w:rPr>
    </w:lvl>
    <w:lvl w:ilvl="6" w:tplc="929AA0D4">
      <w:numFmt w:val="bullet"/>
      <w:lvlText w:val="•"/>
      <w:lvlJc w:val="left"/>
      <w:pPr>
        <w:ind w:left="2369" w:hanging="144"/>
      </w:pPr>
      <w:rPr>
        <w:rFonts w:hint="default"/>
      </w:rPr>
    </w:lvl>
    <w:lvl w:ilvl="7" w:tplc="69123FAE">
      <w:numFmt w:val="bullet"/>
      <w:lvlText w:val="•"/>
      <w:lvlJc w:val="left"/>
      <w:pPr>
        <w:ind w:left="2727" w:hanging="144"/>
      </w:pPr>
      <w:rPr>
        <w:rFonts w:hint="default"/>
      </w:rPr>
    </w:lvl>
    <w:lvl w:ilvl="8" w:tplc="532044B4">
      <w:numFmt w:val="bullet"/>
      <w:lvlText w:val="•"/>
      <w:lvlJc w:val="left"/>
      <w:pPr>
        <w:ind w:left="3085" w:hanging="144"/>
      </w:pPr>
      <w:rPr>
        <w:rFonts w:hint="default"/>
      </w:rPr>
    </w:lvl>
  </w:abstractNum>
  <w:abstractNum w:abstractNumId="549" w15:restartNumberingAfterBreak="0">
    <w:nsid w:val="5FFF76AD"/>
    <w:multiLevelType w:val="hybridMultilevel"/>
    <w:tmpl w:val="3F10C2C6"/>
    <w:lvl w:ilvl="0" w:tplc="B27002D6">
      <w:numFmt w:val="bullet"/>
      <w:lvlText w:val="•"/>
      <w:lvlJc w:val="left"/>
      <w:pPr>
        <w:ind w:left="277" w:hanging="144"/>
      </w:pPr>
      <w:rPr>
        <w:rFonts w:ascii="Times New Roman" w:eastAsia="Times New Roman" w:hAnsi="Times New Roman" w:cs="Times New Roman" w:hint="default"/>
        <w:w w:val="95"/>
        <w:sz w:val="24"/>
        <w:szCs w:val="24"/>
      </w:rPr>
    </w:lvl>
    <w:lvl w:ilvl="1" w:tplc="117E79B6">
      <w:numFmt w:val="bullet"/>
      <w:lvlText w:val="•"/>
      <w:lvlJc w:val="left"/>
      <w:pPr>
        <w:ind w:left="816" w:hanging="144"/>
      </w:pPr>
      <w:rPr>
        <w:rFonts w:hint="default"/>
      </w:rPr>
    </w:lvl>
    <w:lvl w:ilvl="2" w:tplc="C7F44F22">
      <w:numFmt w:val="bullet"/>
      <w:lvlText w:val="•"/>
      <w:lvlJc w:val="left"/>
      <w:pPr>
        <w:ind w:left="1352" w:hanging="144"/>
      </w:pPr>
      <w:rPr>
        <w:rFonts w:hint="default"/>
      </w:rPr>
    </w:lvl>
    <w:lvl w:ilvl="3" w:tplc="5B24FE7C">
      <w:numFmt w:val="bullet"/>
      <w:lvlText w:val="•"/>
      <w:lvlJc w:val="left"/>
      <w:pPr>
        <w:ind w:left="1888" w:hanging="144"/>
      </w:pPr>
      <w:rPr>
        <w:rFonts w:hint="default"/>
      </w:rPr>
    </w:lvl>
    <w:lvl w:ilvl="4" w:tplc="9A7891A6">
      <w:numFmt w:val="bullet"/>
      <w:lvlText w:val="•"/>
      <w:lvlJc w:val="left"/>
      <w:pPr>
        <w:ind w:left="2424" w:hanging="144"/>
      </w:pPr>
      <w:rPr>
        <w:rFonts w:hint="default"/>
      </w:rPr>
    </w:lvl>
    <w:lvl w:ilvl="5" w:tplc="EF2058C6">
      <w:numFmt w:val="bullet"/>
      <w:lvlText w:val="•"/>
      <w:lvlJc w:val="left"/>
      <w:pPr>
        <w:ind w:left="2961" w:hanging="144"/>
      </w:pPr>
      <w:rPr>
        <w:rFonts w:hint="default"/>
      </w:rPr>
    </w:lvl>
    <w:lvl w:ilvl="6" w:tplc="F4B0BF90">
      <w:numFmt w:val="bullet"/>
      <w:lvlText w:val="•"/>
      <w:lvlJc w:val="left"/>
      <w:pPr>
        <w:ind w:left="3497" w:hanging="144"/>
      </w:pPr>
      <w:rPr>
        <w:rFonts w:hint="default"/>
      </w:rPr>
    </w:lvl>
    <w:lvl w:ilvl="7" w:tplc="A17EC610">
      <w:numFmt w:val="bullet"/>
      <w:lvlText w:val="•"/>
      <w:lvlJc w:val="left"/>
      <w:pPr>
        <w:ind w:left="4033" w:hanging="144"/>
      </w:pPr>
      <w:rPr>
        <w:rFonts w:hint="default"/>
      </w:rPr>
    </w:lvl>
    <w:lvl w:ilvl="8" w:tplc="E38069FC">
      <w:numFmt w:val="bullet"/>
      <w:lvlText w:val="•"/>
      <w:lvlJc w:val="left"/>
      <w:pPr>
        <w:ind w:left="4569" w:hanging="144"/>
      </w:pPr>
      <w:rPr>
        <w:rFonts w:hint="default"/>
      </w:rPr>
    </w:lvl>
  </w:abstractNum>
  <w:abstractNum w:abstractNumId="550" w15:restartNumberingAfterBreak="0">
    <w:nsid w:val="601F523A"/>
    <w:multiLevelType w:val="hybridMultilevel"/>
    <w:tmpl w:val="65F0224E"/>
    <w:lvl w:ilvl="0" w:tplc="95626B54">
      <w:numFmt w:val="bullet"/>
      <w:lvlText w:val="•"/>
      <w:lvlJc w:val="left"/>
      <w:pPr>
        <w:ind w:left="377" w:hanging="145"/>
      </w:pPr>
      <w:rPr>
        <w:rFonts w:ascii="Times New Roman" w:eastAsia="Times New Roman" w:hAnsi="Times New Roman" w:cs="Times New Roman" w:hint="default"/>
        <w:spacing w:val="-2"/>
        <w:w w:val="100"/>
        <w:sz w:val="24"/>
        <w:szCs w:val="24"/>
      </w:rPr>
    </w:lvl>
    <w:lvl w:ilvl="1" w:tplc="ECFC1188">
      <w:numFmt w:val="bullet"/>
      <w:lvlText w:val="•"/>
      <w:lvlJc w:val="left"/>
      <w:pPr>
        <w:ind w:left="750" w:hanging="145"/>
      </w:pPr>
      <w:rPr>
        <w:rFonts w:hint="default"/>
      </w:rPr>
    </w:lvl>
    <w:lvl w:ilvl="2" w:tplc="CF7A2926">
      <w:numFmt w:val="bullet"/>
      <w:lvlText w:val="•"/>
      <w:lvlJc w:val="left"/>
      <w:pPr>
        <w:ind w:left="1121" w:hanging="145"/>
      </w:pPr>
      <w:rPr>
        <w:rFonts w:hint="default"/>
      </w:rPr>
    </w:lvl>
    <w:lvl w:ilvl="3" w:tplc="22FC9A78">
      <w:numFmt w:val="bullet"/>
      <w:lvlText w:val="•"/>
      <w:lvlJc w:val="left"/>
      <w:pPr>
        <w:ind w:left="1491" w:hanging="145"/>
      </w:pPr>
      <w:rPr>
        <w:rFonts w:hint="default"/>
      </w:rPr>
    </w:lvl>
    <w:lvl w:ilvl="4" w:tplc="83D6392E">
      <w:numFmt w:val="bullet"/>
      <w:lvlText w:val="•"/>
      <w:lvlJc w:val="left"/>
      <w:pPr>
        <w:ind w:left="1862" w:hanging="145"/>
      </w:pPr>
      <w:rPr>
        <w:rFonts w:hint="default"/>
      </w:rPr>
    </w:lvl>
    <w:lvl w:ilvl="5" w:tplc="F4CE3D06">
      <w:numFmt w:val="bullet"/>
      <w:lvlText w:val="•"/>
      <w:lvlJc w:val="left"/>
      <w:pPr>
        <w:ind w:left="2233" w:hanging="145"/>
      </w:pPr>
      <w:rPr>
        <w:rFonts w:hint="default"/>
      </w:rPr>
    </w:lvl>
    <w:lvl w:ilvl="6" w:tplc="82EE767A">
      <w:numFmt w:val="bullet"/>
      <w:lvlText w:val="•"/>
      <w:lvlJc w:val="left"/>
      <w:pPr>
        <w:ind w:left="2603" w:hanging="145"/>
      </w:pPr>
      <w:rPr>
        <w:rFonts w:hint="default"/>
      </w:rPr>
    </w:lvl>
    <w:lvl w:ilvl="7" w:tplc="B9B61548">
      <w:numFmt w:val="bullet"/>
      <w:lvlText w:val="•"/>
      <w:lvlJc w:val="left"/>
      <w:pPr>
        <w:ind w:left="2974" w:hanging="145"/>
      </w:pPr>
      <w:rPr>
        <w:rFonts w:hint="default"/>
      </w:rPr>
    </w:lvl>
    <w:lvl w:ilvl="8" w:tplc="C7C0993C">
      <w:numFmt w:val="bullet"/>
      <w:lvlText w:val="•"/>
      <w:lvlJc w:val="left"/>
      <w:pPr>
        <w:ind w:left="3344" w:hanging="145"/>
      </w:pPr>
      <w:rPr>
        <w:rFonts w:hint="default"/>
      </w:rPr>
    </w:lvl>
  </w:abstractNum>
  <w:abstractNum w:abstractNumId="551" w15:restartNumberingAfterBreak="0">
    <w:nsid w:val="606309DD"/>
    <w:multiLevelType w:val="hybridMultilevel"/>
    <w:tmpl w:val="08FE58A2"/>
    <w:lvl w:ilvl="0" w:tplc="9CA86A1E">
      <w:numFmt w:val="bullet"/>
      <w:lvlText w:val="•"/>
      <w:lvlJc w:val="left"/>
      <w:pPr>
        <w:ind w:left="727" w:hanging="360"/>
      </w:pPr>
      <w:rPr>
        <w:rFonts w:hint="default"/>
        <w:spacing w:val="-6"/>
        <w:w w:val="100"/>
      </w:rPr>
    </w:lvl>
    <w:lvl w:ilvl="1" w:tplc="61CC452A">
      <w:numFmt w:val="bullet"/>
      <w:lvlText w:val="•"/>
      <w:lvlJc w:val="left"/>
      <w:pPr>
        <w:ind w:left="1412" w:hanging="360"/>
      </w:pPr>
      <w:rPr>
        <w:rFonts w:hint="default"/>
      </w:rPr>
    </w:lvl>
    <w:lvl w:ilvl="2" w:tplc="B2B8AD6A">
      <w:numFmt w:val="bullet"/>
      <w:lvlText w:val="•"/>
      <w:lvlJc w:val="left"/>
      <w:pPr>
        <w:ind w:left="2104" w:hanging="360"/>
      </w:pPr>
      <w:rPr>
        <w:rFonts w:hint="default"/>
      </w:rPr>
    </w:lvl>
    <w:lvl w:ilvl="3" w:tplc="4F945252">
      <w:numFmt w:val="bullet"/>
      <w:lvlText w:val="•"/>
      <w:lvlJc w:val="left"/>
      <w:pPr>
        <w:ind w:left="2797" w:hanging="360"/>
      </w:pPr>
      <w:rPr>
        <w:rFonts w:hint="default"/>
      </w:rPr>
    </w:lvl>
    <w:lvl w:ilvl="4" w:tplc="83B65568">
      <w:numFmt w:val="bullet"/>
      <w:lvlText w:val="•"/>
      <w:lvlJc w:val="left"/>
      <w:pPr>
        <w:ind w:left="3489" w:hanging="360"/>
      </w:pPr>
      <w:rPr>
        <w:rFonts w:hint="default"/>
      </w:rPr>
    </w:lvl>
    <w:lvl w:ilvl="5" w:tplc="D5BC1E6C">
      <w:numFmt w:val="bullet"/>
      <w:lvlText w:val="•"/>
      <w:lvlJc w:val="left"/>
      <w:pPr>
        <w:ind w:left="4182" w:hanging="360"/>
      </w:pPr>
      <w:rPr>
        <w:rFonts w:hint="default"/>
      </w:rPr>
    </w:lvl>
    <w:lvl w:ilvl="6" w:tplc="78444448">
      <w:numFmt w:val="bullet"/>
      <w:lvlText w:val="•"/>
      <w:lvlJc w:val="left"/>
      <w:pPr>
        <w:ind w:left="4874" w:hanging="360"/>
      </w:pPr>
      <w:rPr>
        <w:rFonts w:hint="default"/>
      </w:rPr>
    </w:lvl>
    <w:lvl w:ilvl="7" w:tplc="F586BE56">
      <w:numFmt w:val="bullet"/>
      <w:lvlText w:val="•"/>
      <w:lvlJc w:val="left"/>
      <w:pPr>
        <w:ind w:left="5566" w:hanging="360"/>
      </w:pPr>
      <w:rPr>
        <w:rFonts w:hint="default"/>
      </w:rPr>
    </w:lvl>
    <w:lvl w:ilvl="8" w:tplc="5E5209C2">
      <w:numFmt w:val="bullet"/>
      <w:lvlText w:val="•"/>
      <w:lvlJc w:val="left"/>
      <w:pPr>
        <w:ind w:left="6259" w:hanging="360"/>
      </w:pPr>
      <w:rPr>
        <w:rFonts w:hint="default"/>
      </w:rPr>
    </w:lvl>
  </w:abstractNum>
  <w:abstractNum w:abstractNumId="552" w15:restartNumberingAfterBreak="0">
    <w:nsid w:val="60B82D7A"/>
    <w:multiLevelType w:val="hybridMultilevel"/>
    <w:tmpl w:val="C504BE84"/>
    <w:lvl w:ilvl="0" w:tplc="628E4CB8">
      <w:numFmt w:val="bullet"/>
      <w:lvlText w:val="•"/>
      <w:lvlJc w:val="left"/>
      <w:pPr>
        <w:ind w:left="277" w:hanging="144"/>
      </w:pPr>
      <w:rPr>
        <w:rFonts w:ascii="Times New Roman" w:eastAsia="Times New Roman" w:hAnsi="Times New Roman" w:cs="Times New Roman" w:hint="default"/>
        <w:w w:val="100"/>
        <w:sz w:val="24"/>
        <w:szCs w:val="24"/>
      </w:rPr>
    </w:lvl>
    <w:lvl w:ilvl="1" w:tplc="BD96AB1C">
      <w:numFmt w:val="bullet"/>
      <w:lvlText w:val="•"/>
      <w:lvlJc w:val="left"/>
      <w:pPr>
        <w:ind w:left="732" w:hanging="144"/>
      </w:pPr>
      <w:rPr>
        <w:rFonts w:hint="default"/>
      </w:rPr>
    </w:lvl>
    <w:lvl w:ilvl="2" w:tplc="C1AA4104">
      <w:numFmt w:val="bullet"/>
      <w:lvlText w:val="•"/>
      <w:lvlJc w:val="left"/>
      <w:pPr>
        <w:ind w:left="1184" w:hanging="144"/>
      </w:pPr>
      <w:rPr>
        <w:rFonts w:hint="default"/>
      </w:rPr>
    </w:lvl>
    <w:lvl w:ilvl="3" w:tplc="A8D6A8B4">
      <w:numFmt w:val="bullet"/>
      <w:lvlText w:val="•"/>
      <w:lvlJc w:val="left"/>
      <w:pPr>
        <w:ind w:left="1636" w:hanging="144"/>
      </w:pPr>
      <w:rPr>
        <w:rFonts w:hint="default"/>
      </w:rPr>
    </w:lvl>
    <w:lvl w:ilvl="4" w:tplc="A76A2D0A">
      <w:numFmt w:val="bullet"/>
      <w:lvlText w:val="•"/>
      <w:lvlJc w:val="left"/>
      <w:pPr>
        <w:ind w:left="2088" w:hanging="144"/>
      </w:pPr>
      <w:rPr>
        <w:rFonts w:hint="default"/>
      </w:rPr>
    </w:lvl>
    <w:lvl w:ilvl="5" w:tplc="5C00F404">
      <w:numFmt w:val="bullet"/>
      <w:lvlText w:val="•"/>
      <w:lvlJc w:val="left"/>
      <w:pPr>
        <w:ind w:left="2541" w:hanging="144"/>
      </w:pPr>
      <w:rPr>
        <w:rFonts w:hint="default"/>
      </w:rPr>
    </w:lvl>
    <w:lvl w:ilvl="6" w:tplc="FDBE1A08">
      <w:numFmt w:val="bullet"/>
      <w:lvlText w:val="•"/>
      <w:lvlJc w:val="left"/>
      <w:pPr>
        <w:ind w:left="2993" w:hanging="144"/>
      </w:pPr>
      <w:rPr>
        <w:rFonts w:hint="default"/>
      </w:rPr>
    </w:lvl>
    <w:lvl w:ilvl="7" w:tplc="E74E4376">
      <w:numFmt w:val="bullet"/>
      <w:lvlText w:val="•"/>
      <w:lvlJc w:val="left"/>
      <w:pPr>
        <w:ind w:left="3445" w:hanging="144"/>
      </w:pPr>
      <w:rPr>
        <w:rFonts w:hint="default"/>
      </w:rPr>
    </w:lvl>
    <w:lvl w:ilvl="8" w:tplc="7BBA3044">
      <w:numFmt w:val="bullet"/>
      <w:lvlText w:val="•"/>
      <w:lvlJc w:val="left"/>
      <w:pPr>
        <w:ind w:left="3897" w:hanging="144"/>
      </w:pPr>
      <w:rPr>
        <w:rFonts w:hint="default"/>
      </w:rPr>
    </w:lvl>
  </w:abstractNum>
  <w:abstractNum w:abstractNumId="553" w15:restartNumberingAfterBreak="0">
    <w:nsid w:val="60CB1ABF"/>
    <w:multiLevelType w:val="hybridMultilevel"/>
    <w:tmpl w:val="996C527C"/>
    <w:lvl w:ilvl="0" w:tplc="E81E50B6">
      <w:numFmt w:val="bullet"/>
      <w:lvlText w:val="•"/>
      <w:lvlJc w:val="left"/>
      <w:pPr>
        <w:ind w:left="105" w:hanging="601"/>
      </w:pPr>
      <w:rPr>
        <w:rFonts w:ascii="Times New Roman" w:eastAsia="Times New Roman" w:hAnsi="Times New Roman" w:cs="Times New Roman" w:hint="default"/>
        <w:i/>
        <w:spacing w:val="-24"/>
        <w:w w:val="95"/>
        <w:sz w:val="24"/>
        <w:szCs w:val="24"/>
      </w:rPr>
    </w:lvl>
    <w:lvl w:ilvl="1" w:tplc="DB9208F8">
      <w:numFmt w:val="bullet"/>
      <w:lvlText w:val="•"/>
      <w:lvlJc w:val="left"/>
      <w:pPr>
        <w:ind w:left="567" w:hanging="601"/>
      </w:pPr>
      <w:rPr>
        <w:rFonts w:hint="default"/>
      </w:rPr>
    </w:lvl>
    <w:lvl w:ilvl="2" w:tplc="6B1EC2F4">
      <w:numFmt w:val="bullet"/>
      <w:lvlText w:val="•"/>
      <w:lvlJc w:val="left"/>
      <w:pPr>
        <w:ind w:left="1035" w:hanging="601"/>
      </w:pPr>
      <w:rPr>
        <w:rFonts w:hint="default"/>
      </w:rPr>
    </w:lvl>
    <w:lvl w:ilvl="3" w:tplc="8286D380">
      <w:numFmt w:val="bullet"/>
      <w:lvlText w:val="•"/>
      <w:lvlJc w:val="left"/>
      <w:pPr>
        <w:ind w:left="1502" w:hanging="601"/>
      </w:pPr>
      <w:rPr>
        <w:rFonts w:hint="default"/>
      </w:rPr>
    </w:lvl>
    <w:lvl w:ilvl="4" w:tplc="6888C0D0">
      <w:numFmt w:val="bullet"/>
      <w:lvlText w:val="•"/>
      <w:lvlJc w:val="left"/>
      <w:pPr>
        <w:ind w:left="1970" w:hanging="601"/>
      </w:pPr>
      <w:rPr>
        <w:rFonts w:hint="default"/>
      </w:rPr>
    </w:lvl>
    <w:lvl w:ilvl="5" w:tplc="A4D0439A">
      <w:numFmt w:val="bullet"/>
      <w:lvlText w:val="•"/>
      <w:lvlJc w:val="left"/>
      <w:pPr>
        <w:ind w:left="2437" w:hanging="601"/>
      </w:pPr>
      <w:rPr>
        <w:rFonts w:hint="default"/>
      </w:rPr>
    </w:lvl>
    <w:lvl w:ilvl="6" w:tplc="BA12BF58">
      <w:numFmt w:val="bullet"/>
      <w:lvlText w:val="•"/>
      <w:lvlJc w:val="left"/>
      <w:pPr>
        <w:ind w:left="2905" w:hanging="601"/>
      </w:pPr>
      <w:rPr>
        <w:rFonts w:hint="default"/>
      </w:rPr>
    </w:lvl>
    <w:lvl w:ilvl="7" w:tplc="257669A8">
      <w:numFmt w:val="bullet"/>
      <w:lvlText w:val="•"/>
      <w:lvlJc w:val="left"/>
      <w:pPr>
        <w:ind w:left="3372" w:hanging="601"/>
      </w:pPr>
      <w:rPr>
        <w:rFonts w:hint="default"/>
      </w:rPr>
    </w:lvl>
    <w:lvl w:ilvl="8" w:tplc="C5725748">
      <w:numFmt w:val="bullet"/>
      <w:lvlText w:val="•"/>
      <w:lvlJc w:val="left"/>
      <w:pPr>
        <w:ind w:left="3840" w:hanging="601"/>
      </w:pPr>
      <w:rPr>
        <w:rFonts w:hint="default"/>
      </w:rPr>
    </w:lvl>
  </w:abstractNum>
  <w:abstractNum w:abstractNumId="554" w15:restartNumberingAfterBreak="0">
    <w:nsid w:val="60D7525E"/>
    <w:multiLevelType w:val="hybridMultilevel"/>
    <w:tmpl w:val="2EBC5350"/>
    <w:lvl w:ilvl="0" w:tplc="77B857BC">
      <w:numFmt w:val="bullet"/>
      <w:lvlText w:val="•"/>
      <w:lvlJc w:val="left"/>
      <w:pPr>
        <w:ind w:left="249" w:hanging="144"/>
      </w:pPr>
      <w:rPr>
        <w:rFonts w:ascii="Times New Roman" w:eastAsia="Times New Roman" w:hAnsi="Times New Roman" w:cs="Times New Roman" w:hint="default"/>
        <w:i/>
        <w:w w:val="100"/>
        <w:sz w:val="24"/>
        <w:szCs w:val="24"/>
      </w:rPr>
    </w:lvl>
    <w:lvl w:ilvl="1" w:tplc="602E31BC">
      <w:numFmt w:val="bullet"/>
      <w:lvlText w:val="•"/>
      <w:lvlJc w:val="left"/>
      <w:pPr>
        <w:ind w:left="611" w:hanging="144"/>
      </w:pPr>
      <w:rPr>
        <w:rFonts w:hint="default"/>
      </w:rPr>
    </w:lvl>
    <w:lvl w:ilvl="2" w:tplc="60B0CCE0">
      <w:numFmt w:val="bullet"/>
      <w:lvlText w:val="•"/>
      <w:lvlJc w:val="left"/>
      <w:pPr>
        <w:ind w:left="983" w:hanging="144"/>
      </w:pPr>
      <w:rPr>
        <w:rFonts w:hint="default"/>
      </w:rPr>
    </w:lvl>
    <w:lvl w:ilvl="3" w:tplc="25104C2A">
      <w:numFmt w:val="bullet"/>
      <w:lvlText w:val="•"/>
      <w:lvlJc w:val="left"/>
      <w:pPr>
        <w:ind w:left="1354" w:hanging="144"/>
      </w:pPr>
      <w:rPr>
        <w:rFonts w:hint="default"/>
      </w:rPr>
    </w:lvl>
    <w:lvl w:ilvl="4" w:tplc="53C6377E">
      <w:numFmt w:val="bullet"/>
      <w:lvlText w:val="•"/>
      <w:lvlJc w:val="left"/>
      <w:pPr>
        <w:ind w:left="1726" w:hanging="144"/>
      </w:pPr>
      <w:rPr>
        <w:rFonts w:hint="default"/>
      </w:rPr>
    </w:lvl>
    <w:lvl w:ilvl="5" w:tplc="6060C5B4">
      <w:numFmt w:val="bullet"/>
      <w:lvlText w:val="•"/>
      <w:lvlJc w:val="left"/>
      <w:pPr>
        <w:ind w:left="2097" w:hanging="144"/>
      </w:pPr>
      <w:rPr>
        <w:rFonts w:hint="default"/>
      </w:rPr>
    </w:lvl>
    <w:lvl w:ilvl="6" w:tplc="47C25C12">
      <w:numFmt w:val="bullet"/>
      <w:lvlText w:val="•"/>
      <w:lvlJc w:val="left"/>
      <w:pPr>
        <w:ind w:left="2469" w:hanging="144"/>
      </w:pPr>
      <w:rPr>
        <w:rFonts w:hint="default"/>
      </w:rPr>
    </w:lvl>
    <w:lvl w:ilvl="7" w:tplc="829ADF96">
      <w:numFmt w:val="bullet"/>
      <w:lvlText w:val="•"/>
      <w:lvlJc w:val="left"/>
      <w:pPr>
        <w:ind w:left="2840" w:hanging="144"/>
      </w:pPr>
      <w:rPr>
        <w:rFonts w:hint="default"/>
      </w:rPr>
    </w:lvl>
    <w:lvl w:ilvl="8" w:tplc="3B9E9AAC">
      <w:numFmt w:val="bullet"/>
      <w:lvlText w:val="•"/>
      <w:lvlJc w:val="left"/>
      <w:pPr>
        <w:ind w:left="3212" w:hanging="144"/>
      </w:pPr>
      <w:rPr>
        <w:rFonts w:hint="default"/>
      </w:rPr>
    </w:lvl>
  </w:abstractNum>
  <w:abstractNum w:abstractNumId="555" w15:restartNumberingAfterBreak="0">
    <w:nsid w:val="618900F3"/>
    <w:multiLevelType w:val="hybridMultilevel"/>
    <w:tmpl w:val="44E20C3A"/>
    <w:lvl w:ilvl="0" w:tplc="7250DED6">
      <w:numFmt w:val="bullet"/>
      <w:lvlText w:val="•"/>
      <w:lvlJc w:val="left"/>
      <w:pPr>
        <w:ind w:left="277" w:hanging="144"/>
      </w:pPr>
      <w:rPr>
        <w:rFonts w:ascii="Times New Roman" w:eastAsia="Times New Roman" w:hAnsi="Times New Roman" w:cs="Times New Roman" w:hint="default"/>
        <w:w w:val="100"/>
        <w:sz w:val="24"/>
        <w:szCs w:val="24"/>
      </w:rPr>
    </w:lvl>
    <w:lvl w:ilvl="1" w:tplc="343661BC">
      <w:numFmt w:val="bullet"/>
      <w:lvlText w:val="•"/>
      <w:lvlJc w:val="left"/>
      <w:pPr>
        <w:ind w:left="732" w:hanging="144"/>
      </w:pPr>
      <w:rPr>
        <w:rFonts w:hint="default"/>
      </w:rPr>
    </w:lvl>
    <w:lvl w:ilvl="2" w:tplc="CED696EE">
      <w:numFmt w:val="bullet"/>
      <w:lvlText w:val="•"/>
      <w:lvlJc w:val="left"/>
      <w:pPr>
        <w:ind w:left="1184" w:hanging="144"/>
      </w:pPr>
      <w:rPr>
        <w:rFonts w:hint="default"/>
      </w:rPr>
    </w:lvl>
    <w:lvl w:ilvl="3" w:tplc="C004D9E6">
      <w:numFmt w:val="bullet"/>
      <w:lvlText w:val="•"/>
      <w:lvlJc w:val="left"/>
      <w:pPr>
        <w:ind w:left="1636" w:hanging="144"/>
      </w:pPr>
      <w:rPr>
        <w:rFonts w:hint="default"/>
      </w:rPr>
    </w:lvl>
    <w:lvl w:ilvl="4" w:tplc="E2881BBA">
      <w:numFmt w:val="bullet"/>
      <w:lvlText w:val="•"/>
      <w:lvlJc w:val="left"/>
      <w:pPr>
        <w:ind w:left="2088" w:hanging="144"/>
      </w:pPr>
      <w:rPr>
        <w:rFonts w:hint="default"/>
      </w:rPr>
    </w:lvl>
    <w:lvl w:ilvl="5" w:tplc="2C5C17C4">
      <w:numFmt w:val="bullet"/>
      <w:lvlText w:val="•"/>
      <w:lvlJc w:val="left"/>
      <w:pPr>
        <w:ind w:left="2541" w:hanging="144"/>
      </w:pPr>
      <w:rPr>
        <w:rFonts w:hint="default"/>
      </w:rPr>
    </w:lvl>
    <w:lvl w:ilvl="6" w:tplc="296A48CA">
      <w:numFmt w:val="bullet"/>
      <w:lvlText w:val="•"/>
      <w:lvlJc w:val="left"/>
      <w:pPr>
        <w:ind w:left="2993" w:hanging="144"/>
      </w:pPr>
      <w:rPr>
        <w:rFonts w:hint="default"/>
      </w:rPr>
    </w:lvl>
    <w:lvl w:ilvl="7" w:tplc="FB62752C">
      <w:numFmt w:val="bullet"/>
      <w:lvlText w:val="•"/>
      <w:lvlJc w:val="left"/>
      <w:pPr>
        <w:ind w:left="3445" w:hanging="144"/>
      </w:pPr>
      <w:rPr>
        <w:rFonts w:hint="default"/>
      </w:rPr>
    </w:lvl>
    <w:lvl w:ilvl="8" w:tplc="B07644CC">
      <w:numFmt w:val="bullet"/>
      <w:lvlText w:val="•"/>
      <w:lvlJc w:val="left"/>
      <w:pPr>
        <w:ind w:left="3897" w:hanging="144"/>
      </w:pPr>
      <w:rPr>
        <w:rFonts w:hint="default"/>
      </w:rPr>
    </w:lvl>
  </w:abstractNum>
  <w:abstractNum w:abstractNumId="556" w15:restartNumberingAfterBreak="0">
    <w:nsid w:val="61931A70"/>
    <w:multiLevelType w:val="hybridMultilevel"/>
    <w:tmpl w:val="D584BFEE"/>
    <w:lvl w:ilvl="0" w:tplc="9828CBFA">
      <w:numFmt w:val="bullet"/>
      <w:lvlText w:val="•"/>
      <w:lvlJc w:val="left"/>
      <w:pPr>
        <w:ind w:left="106" w:hanging="140"/>
      </w:pPr>
      <w:rPr>
        <w:rFonts w:ascii="Times New Roman" w:eastAsia="Times New Roman" w:hAnsi="Times New Roman" w:cs="Times New Roman" w:hint="default"/>
        <w:w w:val="100"/>
        <w:sz w:val="24"/>
        <w:szCs w:val="24"/>
      </w:rPr>
    </w:lvl>
    <w:lvl w:ilvl="1" w:tplc="D69A9174">
      <w:numFmt w:val="bullet"/>
      <w:lvlText w:val="•"/>
      <w:lvlJc w:val="left"/>
      <w:pPr>
        <w:ind w:left="653" w:hanging="140"/>
      </w:pPr>
      <w:rPr>
        <w:rFonts w:hint="default"/>
      </w:rPr>
    </w:lvl>
    <w:lvl w:ilvl="2" w:tplc="830E22EC">
      <w:numFmt w:val="bullet"/>
      <w:lvlText w:val="•"/>
      <w:lvlJc w:val="left"/>
      <w:pPr>
        <w:ind w:left="1206" w:hanging="140"/>
      </w:pPr>
      <w:rPr>
        <w:rFonts w:hint="default"/>
      </w:rPr>
    </w:lvl>
    <w:lvl w:ilvl="3" w:tplc="215C318C">
      <w:numFmt w:val="bullet"/>
      <w:lvlText w:val="•"/>
      <w:lvlJc w:val="left"/>
      <w:pPr>
        <w:ind w:left="1759" w:hanging="140"/>
      </w:pPr>
      <w:rPr>
        <w:rFonts w:hint="default"/>
      </w:rPr>
    </w:lvl>
    <w:lvl w:ilvl="4" w:tplc="36084BC4">
      <w:numFmt w:val="bullet"/>
      <w:lvlText w:val="•"/>
      <w:lvlJc w:val="left"/>
      <w:pPr>
        <w:ind w:left="2312" w:hanging="140"/>
      </w:pPr>
      <w:rPr>
        <w:rFonts w:hint="default"/>
      </w:rPr>
    </w:lvl>
    <w:lvl w:ilvl="5" w:tplc="022825FE">
      <w:numFmt w:val="bullet"/>
      <w:lvlText w:val="•"/>
      <w:lvlJc w:val="left"/>
      <w:pPr>
        <w:ind w:left="2866" w:hanging="140"/>
      </w:pPr>
      <w:rPr>
        <w:rFonts w:hint="default"/>
      </w:rPr>
    </w:lvl>
    <w:lvl w:ilvl="6" w:tplc="CAA0EA98">
      <w:numFmt w:val="bullet"/>
      <w:lvlText w:val="•"/>
      <w:lvlJc w:val="left"/>
      <w:pPr>
        <w:ind w:left="3419" w:hanging="140"/>
      </w:pPr>
      <w:rPr>
        <w:rFonts w:hint="default"/>
      </w:rPr>
    </w:lvl>
    <w:lvl w:ilvl="7" w:tplc="646289C4">
      <w:numFmt w:val="bullet"/>
      <w:lvlText w:val="•"/>
      <w:lvlJc w:val="left"/>
      <w:pPr>
        <w:ind w:left="3972" w:hanging="140"/>
      </w:pPr>
      <w:rPr>
        <w:rFonts w:hint="default"/>
      </w:rPr>
    </w:lvl>
    <w:lvl w:ilvl="8" w:tplc="B73AD6F6">
      <w:numFmt w:val="bullet"/>
      <w:lvlText w:val="•"/>
      <w:lvlJc w:val="left"/>
      <w:pPr>
        <w:ind w:left="4525" w:hanging="140"/>
      </w:pPr>
      <w:rPr>
        <w:rFonts w:hint="default"/>
      </w:rPr>
    </w:lvl>
  </w:abstractNum>
  <w:abstractNum w:abstractNumId="557" w15:restartNumberingAfterBreak="0">
    <w:nsid w:val="61B76393"/>
    <w:multiLevelType w:val="hybridMultilevel"/>
    <w:tmpl w:val="7D628E32"/>
    <w:lvl w:ilvl="0" w:tplc="856C15B4">
      <w:start w:val="1"/>
      <w:numFmt w:val="decimal"/>
      <w:lvlText w:val="%1)"/>
      <w:lvlJc w:val="left"/>
      <w:pPr>
        <w:ind w:left="240" w:hanging="276"/>
      </w:pPr>
      <w:rPr>
        <w:rFonts w:ascii="Times New Roman" w:eastAsia="Times New Roman" w:hAnsi="Times New Roman" w:cs="Times New Roman" w:hint="default"/>
        <w:w w:val="100"/>
        <w:sz w:val="24"/>
        <w:szCs w:val="24"/>
      </w:rPr>
    </w:lvl>
    <w:lvl w:ilvl="1" w:tplc="F56254A4">
      <w:numFmt w:val="bullet"/>
      <w:lvlText w:val=""/>
      <w:lvlJc w:val="left"/>
      <w:pPr>
        <w:ind w:left="961" w:hanging="357"/>
      </w:pPr>
      <w:rPr>
        <w:rFonts w:ascii="Wingdings" w:eastAsia="Wingdings" w:hAnsi="Wingdings" w:cs="Wingdings" w:hint="default"/>
        <w:w w:val="100"/>
        <w:position w:val="9"/>
        <w:sz w:val="14"/>
        <w:szCs w:val="14"/>
      </w:rPr>
    </w:lvl>
    <w:lvl w:ilvl="2" w:tplc="999C915C">
      <w:numFmt w:val="bullet"/>
      <w:lvlText w:val=""/>
      <w:lvlJc w:val="left"/>
      <w:pPr>
        <w:ind w:left="1621" w:hanging="368"/>
      </w:pPr>
      <w:rPr>
        <w:rFonts w:ascii="Symbol" w:eastAsia="Symbol" w:hAnsi="Symbol" w:cs="Symbol" w:hint="default"/>
        <w:w w:val="100"/>
        <w:sz w:val="24"/>
        <w:szCs w:val="24"/>
      </w:rPr>
    </w:lvl>
    <w:lvl w:ilvl="3" w:tplc="EFF63B22">
      <w:numFmt w:val="bullet"/>
      <w:lvlText w:val="•"/>
      <w:lvlJc w:val="left"/>
      <w:pPr>
        <w:ind w:left="2685" w:hanging="368"/>
      </w:pPr>
      <w:rPr>
        <w:rFonts w:hint="default"/>
      </w:rPr>
    </w:lvl>
    <w:lvl w:ilvl="4" w:tplc="16F406F8">
      <w:numFmt w:val="bullet"/>
      <w:lvlText w:val="•"/>
      <w:lvlJc w:val="left"/>
      <w:pPr>
        <w:ind w:left="3750" w:hanging="368"/>
      </w:pPr>
      <w:rPr>
        <w:rFonts w:hint="default"/>
      </w:rPr>
    </w:lvl>
    <w:lvl w:ilvl="5" w:tplc="9774AE1A">
      <w:numFmt w:val="bullet"/>
      <w:lvlText w:val="•"/>
      <w:lvlJc w:val="left"/>
      <w:pPr>
        <w:ind w:left="4815" w:hanging="368"/>
      </w:pPr>
      <w:rPr>
        <w:rFonts w:hint="default"/>
      </w:rPr>
    </w:lvl>
    <w:lvl w:ilvl="6" w:tplc="89E0DEB4">
      <w:numFmt w:val="bullet"/>
      <w:lvlText w:val="•"/>
      <w:lvlJc w:val="left"/>
      <w:pPr>
        <w:ind w:left="5880" w:hanging="368"/>
      </w:pPr>
      <w:rPr>
        <w:rFonts w:hint="default"/>
      </w:rPr>
    </w:lvl>
    <w:lvl w:ilvl="7" w:tplc="626889B8">
      <w:numFmt w:val="bullet"/>
      <w:lvlText w:val="•"/>
      <w:lvlJc w:val="left"/>
      <w:pPr>
        <w:ind w:left="6945" w:hanging="368"/>
      </w:pPr>
      <w:rPr>
        <w:rFonts w:hint="default"/>
      </w:rPr>
    </w:lvl>
    <w:lvl w:ilvl="8" w:tplc="F0184CA4">
      <w:numFmt w:val="bullet"/>
      <w:lvlText w:val="•"/>
      <w:lvlJc w:val="left"/>
      <w:pPr>
        <w:ind w:left="8010" w:hanging="368"/>
      </w:pPr>
      <w:rPr>
        <w:rFonts w:hint="default"/>
      </w:rPr>
    </w:lvl>
  </w:abstractNum>
  <w:abstractNum w:abstractNumId="558" w15:restartNumberingAfterBreak="0">
    <w:nsid w:val="62035CE4"/>
    <w:multiLevelType w:val="hybridMultilevel"/>
    <w:tmpl w:val="CBC27578"/>
    <w:lvl w:ilvl="0" w:tplc="17AA1D60">
      <w:numFmt w:val="bullet"/>
      <w:lvlText w:val="•"/>
      <w:lvlJc w:val="left"/>
      <w:pPr>
        <w:ind w:left="205" w:hanging="144"/>
      </w:pPr>
      <w:rPr>
        <w:rFonts w:ascii="Times New Roman" w:eastAsia="Times New Roman" w:hAnsi="Times New Roman" w:cs="Times New Roman" w:hint="default"/>
        <w:i/>
        <w:w w:val="100"/>
        <w:sz w:val="24"/>
        <w:szCs w:val="24"/>
      </w:rPr>
    </w:lvl>
    <w:lvl w:ilvl="1" w:tplc="5FF25228">
      <w:numFmt w:val="bullet"/>
      <w:lvlText w:val="•"/>
      <w:lvlJc w:val="left"/>
      <w:pPr>
        <w:ind w:left="516" w:hanging="144"/>
      </w:pPr>
      <w:rPr>
        <w:rFonts w:hint="default"/>
      </w:rPr>
    </w:lvl>
    <w:lvl w:ilvl="2" w:tplc="5CD00EAA">
      <w:numFmt w:val="bullet"/>
      <w:lvlText w:val="•"/>
      <w:lvlJc w:val="left"/>
      <w:pPr>
        <w:ind w:left="832" w:hanging="144"/>
      </w:pPr>
      <w:rPr>
        <w:rFonts w:hint="default"/>
      </w:rPr>
    </w:lvl>
    <w:lvl w:ilvl="3" w:tplc="D18689D0">
      <w:numFmt w:val="bullet"/>
      <w:lvlText w:val="•"/>
      <w:lvlJc w:val="left"/>
      <w:pPr>
        <w:ind w:left="1148" w:hanging="144"/>
      </w:pPr>
      <w:rPr>
        <w:rFonts w:hint="default"/>
      </w:rPr>
    </w:lvl>
    <w:lvl w:ilvl="4" w:tplc="9850ACC8">
      <w:numFmt w:val="bullet"/>
      <w:lvlText w:val="•"/>
      <w:lvlJc w:val="left"/>
      <w:pPr>
        <w:ind w:left="1464" w:hanging="144"/>
      </w:pPr>
      <w:rPr>
        <w:rFonts w:hint="default"/>
      </w:rPr>
    </w:lvl>
    <w:lvl w:ilvl="5" w:tplc="1A98B924">
      <w:numFmt w:val="bullet"/>
      <w:lvlText w:val="•"/>
      <w:lvlJc w:val="left"/>
      <w:pPr>
        <w:ind w:left="1781" w:hanging="144"/>
      </w:pPr>
      <w:rPr>
        <w:rFonts w:hint="default"/>
      </w:rPr>
    </w:lvl>
    <w:lvl w:ilvl="6" w:tplc="3FBEB29A">
      <w:numFmt w:val="bullet"/>
      <w:lvlText w:val="•"/>
      <w:lvlJc w:val="left"/>
      <w:pPr>
        <w:ind w:left="2097" w:hanging="144"/>
      </w:pPr>
      <w:rPr>
        <w:rFonts w:hint="default"/>
      </w:rPr>
    </w:lvl>
    <w:lvl w:ilvl="7" w:tplc="6A803236">
      <w:numFmt w:val="bullet"/>
      <w:lvlText w:val="•"/>
      <w:lvlJc w:val="left"/>
      <w:pPr>
        <w:ind w:left="2413" w:hanging="144"/>
      </w:pPr>
      <w:rPr>
        <w:rFonts w:hint="default"/>
      </w:rPr>
    </w:lvl>
    <w:lvl w:ilvl="8" w:tplc="C41E591E">
      <w:numFmt w:val="bullet"/>
      <w:lvlText w:val="•"/>
      <w:lvlJc w:val="left"/>
      <w:pPr>
        <w:ind w:left="2729" w:hanging="144"/>
      </w:pPr>
      <w:rPr>
        <w:rFonts w:hint="default"/>
      </w:rPr>
    </w:lvl>
  </w:abstractNum>
  <w:abstractNum w:abstractNumId="559" w15:restartNumberingAfterBreak="0">
    <w:nsid w:val="623C6985"/>
    <w:multiLevelType w:val="hybridMultilevel"/>
    <w:tmpl w:val="AA9CBED6"/>
    <w:lvl w:ilvl="0" w:tplc="D1D45A7E">
      <w:numFmt w:val="bullet"/>
      <w:lvlText w:val="•"/>
      <w:lvlJc w:val="left"/>
      <w:pPr>
        <w:ind w:left="106" w:hanging="132"/>
      </w:pPr>
      <w:rPr>
        <w:rFonts w:ascii="Times New Roman" w:eastAsia="Times New Roman" w:hAnsi="Times New Roman" w:cs="Times New Roman" w:hint="default"/>
        <w:w w:val="91"/>
        <w:sz w:val="24"/>
        <w:szCs w:val="24"/>
      </w:rPr>
    </w:lvl>
    <w:lvl w:ilvl="1" w:tplc="12C2F166">
      <w:numFmt w:val="bullet"/>
      <w:lvlText w:val="•"/>
      <w:lvlJc w:val="left"/>
      <w:pPr>
        <w:ind w:left="667" w:hanging="132"/>
      </w:pPr>
      <w:rPr>
        <w:rFonts w:hint="default"/>
      </w:rPr>
    </w:lvl>
    <w:lvl w:ilvl="2" w:tplc="913079B2">
      <w:numFmt w:val="bullet"/>
      <w:lvlText w:val="•"/>
      <w:lvlJc w:val="left"/>
      <w:pPr>
        <w:ind w:left="1234" w:hanging="132"/>
      </w:pPr>
      <w:rPr>
        <w:rFonts w:hint="default"/>
      </w:rPr>
    </w:lvl>
    <w:lvl w:ilvl="3" w:tplc="48147BF8">
      <w:numFmt w:val="bullet"/>
      <w:lvlText w:val="•"/>
      <w:lvlJc w:val="left"/>
      <w:pPr>
        <w:ind w:left="1801" w:hanging="132"/>
      </w:pPr>
      <w:rPr>
        <w:rFonts w:hint="default"/>
      </w:rPr>
    </w:lvl>
    <w:lvl w:ilvl="4" w:tplc="66B4974C">
      <w:numFmt w:val="bullet"/>
      <w:lvlText w:val="•"/>
      <w:lvlJc w:val="left"/>
      <w:pPr>
        <w:ind w:left="2368" w:hanging="132"/>
      </w:pPr>
      <w:rPr>
        <w:rFonts w:hint="default"/>
      </w:rPr>
    </w:lvl>
    <w:lvl w:ilvl="5" w:tplc="A2483BCE">
      <w:numFmt w:val="bullet"/>
      <w:lvlText w:val="•"/>
      <w:lvlJc w:val="left"/>
      <w:pPr>
        <w:ind w:left="2935" w:hanging="132"/>
      </w:pPr>
      <w:rPr>
        <w:rFonts w:hint="default"/>
      </w:rPr>
    </w:lvl>
    <w:lvl w:ilvl="6" w:tplc="9BEE7FC6">
      <w:numFmt w:val="bullet"/>
      <w:lvlText w:val="•"/>
      <w:lvlJc w:val="left"/>
      <w:pPr>
        <w:ind w:left="3502" w:hanging="132"/>
      </w:pPr>
      <w:rPr>
        <w:rFonts w:hint="default"/>
      </w:rPr>
    </w:lvl>
    <w:lvl w:ilvl="7" w:tplc="3708BF9C">
      <w:numFmt w:val="bullet"/>
      <w:lvlText w:val="•"/>
      <w:lvlJc w:val="left"/>
      <w:pPr>
        <w:ind w:left="4069" w:hanging="132"/>
      </w:pPr>
      <w:rPr>
        <w:rFonts w:hint="default"/>
      </w:rPr>
    </w:lvl>
    <w:lvl w:ilvl="8" w:tplc="5E0C8D1C">
      <w:numFmt w:val="bullet"/>
      <w:lvlText w:val="•"/>
      <w:lvlJc w:val="left"/>
      <w:pPr>
        <w:ind w:left="4636" w:hanging="132"/>
      </w:pPr>
      <w:rPr>
        <w:rFonts w:hint="default"/>
      </w:rPr>
    </w:lvl>
  </w:abstractNum>
  <w:abstractNum w:abstractNumId="560" w15:restartNumberingAfterBreak="0">
    <w:nsid w:val="6242380C"/>
    <w:multiLevelType w:val="hybridMultilevel"/>
    <w:tmpl w:val="C408EDB6"/>
    <w:lvl w:ilvl="0" w:tplc="04D4914A">
      <w:numFmt w:val="bullet"/>
      <w:lvlText w:val="-"/>
      <w:lvlJc w:val="left"/>
      <w:pPr>
        <w:ind w:left="102" w:hanging="136"/>
      </w:pPr>
      <w:rPr>
        <w:rFonts w:ascii="Times New Roman" w:eastAsia="Times New Roman" w:hAnsi="Times New Roman" w:cs="Times New Roman" w:hint="default"/>
        <w:w w:val="99"/>
        <w:sz w:val="24"/>
        <w:szCs w:val="24"/>
      </w:rPr>
    </w:lvl>
    <w:lvl w:ilvl="1" w:tplc="5BD2DCB8">
      <w:numFmt w:val="bullet"/>
      <w:lvlText w:val="•"/>
      <w:lvlJc w:val="left"/>
      <w:pPr>
        <w:ind w:left="808" w:hanging="136"/>
      </w:pPr>
      <w:rPr>
        <w:rFonts w:hint="default"/>
      </w:rPr>
    </w:lvl>
    <w:lvl w:ilvl="2" w:tplc="26C24B3A">
      <w:numFmt w:val="bullet"/>
      <w:lvlText w:val="•"/>
      <w:lvlJc w:val="left"/>
      <w:pPr>
        <w:ind w:left="1516" w:hanging="136"/>
      </w:pPr>
      <w:rPr>
        <w:rFonts w:hint="default"/>
      </w:rPr>
    </w:lvl>
    <w:lvl w:ilvl="3" w:tplc="7CC86F14">
      <w:numFmt w:val="bullet"/>
      <w:lvlText w:val="•"/>
      <w:lvlJc w:val="left"/>
      <w:pPr>
        <w:ind w:left="2224" w:hanging="136"/>
      </w:pPr>
      <w:rPr>
        <w:rFonts w:hint="default"/>
      </w:rPr>
    </w:lvl>
    <w:lvl w:ilvl="4" w:tplc="E2A2243C">
      <w:numFmt w:val="bullet"/>
      <w:lvlText w:val="•"/>
      <w:lvlJc w:val="left"/>
      <w:pPr>
        <w:ind w:left="2932" w:hanging="136"/>
      </w:pPr>
      <w:rPr>
        <w:rFonts w:hint="default"/>
      </w:rPr>
    </w:lvl>
    <w:lvl w:ilvl="5" w:tplc="5428DA3C">
      <w:numFmt w:val="bullet"/>
      <w:lvlText w:val="•"/>
      <w:lvlJc w:val="left"/>
      <w:pPr>
        <w:ind w:left="3641" w:hanging="136"/>
      </w:pPr>
      <w:rPr>
        <w:rFonts w:hint="default"/>
      </w:rPr>
    </w:lvl>
    <w:lvl w:ilvl="6" w:tplc="C75800D8">
      <w:numFmt w:val="bullet"/>
      <w:lvlText w:val="•"/>
      <w:lvlJc w:val="left"/>
      <w:pPr>
        <w:ind w:left="4349" w:hanging="136"/>
      </w:pPr>
      <w:rPr>
        <w:rFonts w:hint="default"/>
      </w:rPr>
    </w:lvl>
    <w:lvl w:ilvl="7" w:tplc="CC7E7E08">
      <w:numFmt w:val="bullet"/>
      <w:lvlText w:val="•"/>
      <w:lvlJc w:val="left"/>
      <w:pPr>
        <w:ind w:left="5057" w:hanging="136"/>
      </w:pPr>
      <w:rPr>
        <w:rFonts w:hint="default"/>
      </w:rPr>
    </w:lvl>
    <w:lvl w:ilvl="8" w:tplc="60808964">
      <w:numFmt w:val="bullet"/>
      <w:lvlText w:val="•"/>
      <w:lvlJc w:val="left"/>
      <w:pPr>
        <w:ind w:left="5765" w:hanging="136"/>
      </w:pPr>
      <w:rPr>
        <w:rFonts w:hint="default"/>
      </w:rPr>
    </w:lvl>
  </w:abstractNum>
  <w:abstractNum w:abstractNumId="561" w15:restartNumberingAfterBreak="0">
    <w:nsid w:val="62565156"/>
    <w:multiLevelType w:val="hybridMultilevel"/>
    <w:tmpl w:val="28244ECC"/>
    <w:lvl w:ilvl="0" w:tplc="71F2C058">
      <w:numFmt w:val="bullet"/>
      <w:lvlText w:val="•"/>
      <w:lvlJc w:val="left"/>
      <w:pPr>
        <w:ind w:left="105" w:hanging="144"/>
      </w:pPr>
      <w:rPr>
        <w:rFonts w:ascii="Times New Roman" w:eastAsia="Times New Roman" w:hAnsi="Times New Roman" w:cs="Times New Roman" w:hint="default"/>
        <w:i/>
        <w:w w:val="100"/>
        <w:sz w:val="24"/>
        <w:szCs w:val="24"/>
      </w:rPr>
    </w:lvl>
    <w:lvl w:ilvl="1" w:tplc="714838C6">
      <w:numFmt w:val="bullet"/>
      <w:lvlText w:val="•"/>
      <w:lvlJc w:val="left"/>
      <w:pPr>
        <w:ind w:left="567" w:hanging="144"/>
      </w:pPr>
      <w:rPr>
        <w:rFonts w:hint="default"/>
      </w:rPr>
    </w:lvl>
    <w:lvl w:ilvl="2" w:tplc="8E92E050">
      <w:numFmt w:val="bullet"/>
      <w:lvlText w:val="•"/>
      <w:lvlJc w:val="left"/>
      <w:pPr>
        <w:ind w:left="1035" w:hanging="144"/>
      </w:pPr>
      <w:rPr>
        <w:rFonts w:hint="default"/>
      </w:rPr>
    </w:lvl>
    <w:lvl w:ilvl="3" w:tplc="206C386A">
      <w:numFmt w:val="bullet"/>
      <w:lvlText w:val="•"/>
      <w:lvlJc w:val="left"/>
      <w:pPr>
        <w:ind w:left="1502" w:hanging="144"/>
      </w:pPr>
      <w:rPr>
        <w:rFonts w:hint="default"/>
      </w:rPr>
    </w:lvl>
    <w:lvl w:ilvl="4" w:tplc="B33232C0">
      <w:numFmt w:val="bullet"/>
      <w:lvlText w:val="•"/>
      <w:lvlJc w:val="left"/>
      <w:pPr>
        <w:ind w:left="1970" w:hanging="144"/>
      </w:pPr>
      <w:rPr>
        <w:rFonts w:hint="default"/>
      </w:rPr>
    </w:lvl>
    <w:lvl w:ilvl="5" w:tplc="6A465826">
      <w:numFmt w:val="bullet"/>
      <w:lvlText w:val="•"/>
      <w:lvlJc w:val="left"/>
      <w:pPr>
        <w:ind w:left="2437" w:hanging="144"/>
      </w:pPr>
      <w:rPr>
        <w:rFonts w:hint="default"/>
      </w:rPr>
    </w:lvl>
    <w:lvl w:ilvl="6" w:tplc="282ED0F8">
      <w:numFmt w:val="bullet"/>
      <w:lvlText w:val="•"/>
      <w:lvlJc w:val="left"/>
      <w:pPr>
        <w:ind w:left="2905" w:hanging="144"/>
      </w:pPr>
      <w:rPr>
        <w:rFonts w:hint="default"/>
      </w:rPr>
    </w:lvl>
    <w:lvl w:ilvl="7" w:tplc="648E2362">
      <w:numFmt w:val="bullet"/>
      <w:lvlText w:val="•"/>
      <w:lvlJc w:val="left"/>
      <w:pPr>
        <w:ind w:left="3372" w:hanging="144"/>
      </w:pPr>
      <w:rPr>
        <w:rFonts w:hint="default"/>
      </w:rPr>
    </w:lvl>
    <w:lvl w:ilvl="8" w:tplc="D08AF7B2">
      <w:numFmt w:val="bullet"/>
      <w:lvlText w:val="•"/>
      <w:lvlJc w:val="left"/>
      <w:pPr>
        <w:ind w:left="3840" w:hanging="144"/>
      </w:pPr>
      <w:rPr>
        <w:rFonts w:hint="default"/>
      </w:rPr>
    </w:lvl>
  </w:abstractNum>
  <w:abstractNum w:abstractNumId="562" w15:restartNumberingAfterBreak="0">
    <w:nsid w:val="626933C1"/>
    <w:multiLevelType w:val="hybridMultilevel"/>
    <w:tmpl w:val="4112B994"/>
    <w:lvl w:ilvl="0" w:tplc="FF8A0E5A">
      <w:numFmt w:val="bullet"/>
      <w:lvlText w:val="•"/>
      <w:lvlJc w:val="left"/>
      <w:pPr>
        <w:ind w:left="220" w:hanging="144"/>
      </w:pPr>
      <w:rPr>
        <w:rFonts w:ascii="Times New Roman" w:eastAsia="Times New Roman" w:hAnsi="Times New Roman" w:cs="Times New Roman" w:hint="default"/>
        <w:i/>
        <w:w w:val="100"/>
        <w:sz w:val="24"/>
        <w:szCs w:val="24"/>
      </w:rPr>
    </w:lvl>
    <w:lvl w:ilvl="1" w:tplc="F27045D2">
      <w:numFmt w:val="bullet"/>
      <w:lvlText w:val="•"/>
      <w:lvlJc w:val="left"/>
      <w:pPr>
        <w:ind w:left="534" w:hanging="144"/>
      </w:pPr>
      <w:rPr>
        <w:rFonts w:hint="default"/>
      </w:rPr>
    </w:lvl>
    <w:lvl w:ilvl="2" w:tplc="E30E4F0A">
      <w:numFmt w:val="bullet"/>
      <w:lvlText w:val="•"/>
      <w:lvlJc w:val="left"/>
      <w:pPr>
        <w:ind w:left="849" w:hanging="144"/>
      </w:pPr>
      <w:rPr>
        <w:rFonts w:hint="default"/>
      </w:rPr>
    </w:lvl>
    <w:lvl w:ilvl="3" w:tplc="84C88A20">
      <w:numFmt w:val="bullet"/>
      <w:lvlText w:val="•"/>
      <w:lvlJc w:val="left"/>
      <w:pPr>
        <w:ind w:left="1163" w:hanging="144"/>
      </w:pPr>
      <w:rPr>
        <w:rFonts w:hint="default"/>
      </w:rPr>
    </w:lvl>
    <w:lvl w:ilvl="4" w:tplc="940E8B64">
      <w:numFmt w:val="bullet"/>
      <w:lvlText w:val="•"/>
      <w:lvlJc w:val="left"/>
      <w:pPr>
        <w:ind w:left="1478" w:hanging="144"/>
      </w:pPr>
      <w:rPr>
        <w:rFonts w:hint="default"/>
      </w:rPr>
    </w:lvl>
    <w:lvl w:ilvl="5" w:tplc="EEA821C0">
      <w:numFmt w:val="bullet"/>
      <w:lvlText w:val="•"/>
      <w:lvlJc w:val="left"/>
      <w:pPr>
        <w:ind w:left="1793" w:hanging="144"/>
      </w:pPr>
      <w:rPr>
        <w:rFonts w:hint="default"/>
      </w:rPr>
    </w:lvl>
    <w:lvl w:ilvl="6" w:tplc="1402ED42">
      <w:numFmt w:val="bullet"/>
      <w:lvlText w:val="•"/>
      <w:lvlJc w:val="left"/>
      <w:pPr>
        <w:ind w:left="2107" w:hanging="144"/>
      </w:pPr>
      <w:rPr>
        <w:rFonts w:hint="default"/>
      </w:rPr>
    </w:lvl>
    <w:lvl w:ilvl="7" w:tplc="B49C7994">
      <w:numFmt w:val="bullet"/>
      <w:lvlText w:val="•"/>
      <w:lvlJc w:val="left"/>
      <w:pPr>
        <w:ind w:left="2422" w:hanging="144"/>
      </w:pPr>
      <w:rPr>
        <w:rFonts w:hint="default"/>
      </w:rPr>
    </w:lvl>
    <w:lvl w:ilvl="8" w:tplc="A636E7E4">
      <w:numFmt w:val="bullet"/>
      <w:lvlText w:val="•"/>
      <w:lvlJc w:val="left"/>
      <w:pPr>
        <w:ind w:left="2736" w:hanging="144"/>
      </w:pPr>
      <w:rPr>
        <w:rFonts w:hint="default"/>
      </w:rPr>
    </w:lvl>
  </w:abstractNum>
  <w:abstractNum w:abstractNumId="563" w15:restartNumberingAfterBreak="0">
    <w:nsid w:val="6321285F"/>
    <w:multiLevelType w:val="hybridMultilevel"/>
    <w:tmpl w:val="E5F0D1EA"/>
    <w:lvl w:ilvl="0" w:tplc="8BB88DE0">
      <w:numFmt w:val="bullet"/>
      <w:lvlText w:val="•"/>
      <w:lvlJc w:val="left"/>
      <w:pPr>
        <w:ind w:left="120" w:hanging="140"/>
      </w:pPr>
      <w:rPr>
        <w:rFonts w:ascii="Times New Roman" w:eastAsia="Times New Roman" w:hAnsi="Times New Roman" w:cs="Times New Roman" w:hint="default"/>
        <w:w w:val="100"/>
        <w:sz w:val="24"/>
        <w:szCs w:val="24"/>
      </w:rPr>
    </w:lvl>
    <w:lvl w:ilvl="1" w:tplc="5EB26772">
      <w:numFmt w:val="bullet"/>
      <w:lvlText w:val="•"/>
      <w:lvlJc w:val="left"/>
      <w:pPr>
        <w:ind w:left="400" w:hanging="140"/>
      </w:pPr>
      <w:rPr>
        <w:rFonts w:ascii="Times New Roman" w:eastAsia="Times New Roman" w:hAnsi="Times New Roman" w:cs="Times New Roman" w:hint="default"/>
        <w:w w:val="100"/>
        <w:sz w:val="24"/>
        <w:szCs w:val="24"/>
      </w:rPr>
    </w:lvl>
    <w:lvl w:ilvl="2" w:tplc="14D48E0E">
      <w:numFmt w:val="bullet"/>
      <w:lvlText w:val="•"/>
      <w:lvlJc w:val="left"/>
      <w:pPr>
        <w:ind w:left="1484" w:hanging="140"/>
      </w:pPr>
      <w:rPr>
        <w:rFonts w:hint="default"/>
      </w:rPr>
    </w:lvl>
    <w:lvl w:ilvl="3" w:tplc="14E041D2">
      <w:numFmt w:val="bullet"/>
      <w:lvlText w:val="•"/>
      <w:lvlJc w:val="left"/>
      <w:pPr>
        <w:ind w:left="2568" w:hanging="140"/>
      </w:pPr>
      <w:rPr>
        <w:rFonts w:hint="default"/>
      </w:rPr>
    </w:lvl>
    <w:lvl w:ilvl="4" w:tplc="7E6683D4">
      <w:numFmt w:val="bullet"/>
      <w:lvlText w:val="•"/>
      <w:lvlJc w:val="left"/>
      <w:pPr>
        <w:ind w:left="3653" w:hanging="140"/>
      </w:pPr>
      <w:rPr>
        <w:rFonts w:hint="default"/>
      </w:rPr>
    </w:lvl>
    <w:lvl w:ilvl="5" w:tplc="C63EEBBA">
      <w:numFmt w:val="bullet"/>
      <w:lvlText w:val="•"/>
      <w:lvlJc w:val="left"/>
      <w:pPr>
        <w:ind w:left="4737" w:hanging="140"/>
      </w:pPr>
      <w:rPr>
        <w:rFonts w:hint="default"/>
      </w:rPr>
    </w:lvl>
    <w:lvl w:ilvl="6" w:tplc="D1540970">
      <w:numFmt w:val="bullet"/>
      <w:lvlText w:val="•"/>
      <w:lvlJc w:val="left"/>
      <w:pPr>
        <w:ind w:left="5822" w:hanging="140"/>
      </w:pPr>
      <w:rPr>
        <w:rFonts w:hint="default"/>
      </w:rPr>
    </w:lvl>
    <w:lvl w:ilvl="7" w:tplc="6B26FF26">
      <w:numFmt w:val="bullet"/>
      <w:lvlText w:val="•"/>
      <w:lvlJc w:val="left"/>
      <w:pPr>
        <w:ind w:left="6906" w:hanging="140"/>
      </w:pPr>
      <w:rPr>
        <w:rFonts w:hint="default"/>
      </w:rPr>
    </w:lvl>
    <w:lvl w:ilvl="8" w:tplc="1D4C2CA4">
      <w:numFmt w:val="bullet"/>
      <w:lvlText w:val="•"/>
      <w:lvlJc w:val="left"/>
      <w:pPr>
        <w:ind w:left="7991" w:hanging="140"/>
      </w:pPr>
      <w:rPr>
        <w:rFonts w:hint="default"/>
      </w:rPr>
    </w:lvl>
  </w:abstractNum>
  <w:abstractNum w:abstractNumId="564" w15:restartNumberingAfterBreak="0">
    <w:nsid w:val="633E11C6"/>
    <w:multiLevelType w:val="hybridMultilevel"/>
    <w:tmpl w:val="FB6E64FC"/>
    <w:lvl w:ilvl="0" w:tplc="714E5596">
      <w:numFmt w:val="bullet"/>
      <w:lvlText w:val="•"/>
      <w:lvlJc w:val="left"/>
      <w:pPr>
        <w:ind w:left="89" w:hanging="144"/>
      </w:pPr>
      <w:rPr>
        <w:rFonts w:ascii="Times New Roman" w:eastAsia="Times New Roman" w:hAnsi="Times New Roman" w:cs="Times New Roman" w:hint="default"/>
        <w:i/>
        <w:w w:val="100"/>
        <w:sz w:val="24"/>
        <w:szCs w:val="24"/>
      </w:rPr>
    </w:lvl>
    <w:lvl w:ilvl="1" w:tplc="B50E70EA">
      <w:numFmt w:val="bullet"/>
      <w:lvlText w:val="•"/>
      <w:lvlJc w:val="left"/>
      <w:pPr>
        <w:ind w:left="452" w:hanging="144"/>
      </w:pPr>
      <w:rPr>
        <w:rFonts w:hint="default"/>
      </w:rPr>
    </w:lvl>
    <w:lvl w:ilvl="2" w:tplc="62105EDE">
      <w:numFmt w:val="bullet"/>
      <w:lvlText w:val="•"/>
      <w:lvlJc w:val="left"/>
      <w:pPr>
        <w:ind w:left="824" w:hanging="144"/>
      </w:pPr>
      <w:rPr>
        <w:rFonts w:hint="default"/>
      </w:rPr>
    </w:lvl>
    <w:lvl w:ilvl="3" w:tplc="DF52DC16">
      <w:numFmt w:val="bullet"/>
      <w:lvlText w:val="•"/>
      <w:lvlJc w:val="left"/>
      <w:pPr>
        <w:ind w:left="1196" w:hanging="144"/>
      </w:pPr>
      <w:rPr>
        <w:rFonts w:hint="default"/>
      </w:rPr>
    </w:lvl>
    <w:lvl w:ilvl="4" w:tplc="FCC474E8">
      <w:numFmt w:val="bullet"/>
      <w:lvlText w:val="•"/>
      <w:lvlJc w:val="left"/>
      <w:pPr>
        <w:ind w:left="1568" w:hanging="144"/>
      </w:pPr>
      <w:rPr>
        <w:rFonts w:hint="default"/>
      </w:rPr>
    </w:lvl>
    <w:lvl w:ilvl="5" w:tplc="733AEDBC">
      <w:numFmt w:val="bullet"/>
      <w:lvlText w:val="•"/>
      <w:lvlJc w:val="left"/>
      <w:pPr>
        <w:ind w:left="1940" w:hanging="144"/>
      </w:pPr>
      <w:rPr>
        <w:rFonts w:hint="default"/>
      </w:rPr>
    </w:lvl>
    <w:lvl w:ilvl="6" w:tplc="E4C882D0">
      <w:numFmt w:val="bullet"/>
      <w:lvlText w:val="•"/>
      <w:lvlJc w:val="left"/>
      <w:pPr>
        <w:ind w:left="2312" w:hanging="144"/>
      </w:pPr>
      <w:rPr>
        <w:rFonts w:hint="default"/>
      </w:rPr>
    </w:lvl>
    <w:lvl w:ilvl="7" w:tplc="EACC53D0">
      <w:numFmt w:val="bullet"/>
      <w:lvlText w:val="•"/>
      <w:lvlJc w:val="left"/>
      <w:pPr>
        <w:ind w:left="2684" w:hanging="144"/>
      </w:pPr>
      <w:rPr>
        <w:rFonts w:hint="default"/>
      </w:rPr>
    </w:lvl>
    <w:lvl w:ilvl="8" w:tplc="E1B6AE86">
      <w:numFmt w:val="bullet"/>
      <w:lvlText w:val="•"/>
      <w:lvlJc w:val="left"/>
      <w:pPr>
        <w:ind w:left="3056" w:hanging="144"/>
      </w:pPr>
      <w:rPr>
        <w:rFonts w:hint="default"/>
      </w:rPr>
    </w:lvl>
  </w:abstractNum>
  <w:abstractNum w:abstractNumId="565" w15:restartNumberingAfterBreak="0">
    <w:nsid w:val="634935EC"/>
    <w:multiLevelType w:val="hybridMultilevel"/>
    <w:tmpl w:val="98EC028C"/>
    <w:lvl w:ilvl="0" w:tplc="0988FB90">
      <w:numFmt w:val="bullet"/>
      <w:lvlText w:val="•"/>
      <w:lvlJc w:val="left"/>
      <w:pPr>
        <w:ind w:left="106" w:hanging="136"/>
      </w:pPr>
      <w:rPr>
        <w:rFonts w:ascii="Times New Roman" w:eastAsia="Times New Roman" w:hAnsi="Times New Roman" w:cs="Times New Roman" w:hint="default"/>
        <w:w w:val="91"/>
        <w:sz w:val="24"/>
        <w:szCs w:val="24"/>
      </w:rPr>
    </w:lvl>
    <w:lvl w:ilvl="1" w:tplc="86EA4338">
      <w:numFmt w:val="bullet"/>
      <w:lvlText w:val="•"/>
      <w:lvlJc w:val="left"/>
      <w:pPr>
        <w:ind w:left="526" w:hanging="136"/>
      </w:pPr>
      <w:rPr>
        <w:rFonts w:hint="default"/>
      </w:rPr>
    </w:lvl>
    <w:lvl w:ilvl="2" w:tplc="523C58C0">
      <w:numFmt w:val="bullet"/>
      <w:lvlText w:val="•"/>
      <w:lvlJc w:val="left"/>
      <w:pPr>
        <w:ind w:left="953" w:hanging="136"/>
      </w:pPr>
      <w:rPr>
        <w:rFonts w:hint="default"/>
      </w:rPr>
    </w:lvl>
    <w:lvl w:ilvl="3" w:tplc="4752A202">
      <w:numFmt w:val="bullet"/>
      <w:lvlText w:val="•"/>
      <w:lvlJc w:val="left"/>
      <w:pPr>
        <w:ind w:left="1379" w:hanging="136"/>
      </w:pPr>
      <w:rPr>
        <w:rFonts w:hint="default"/>
      </w:rPr>
    </w:lvl>
    <w:lvl w:ilvl="4" w:tplc="95E88ED6">
      <w:numFmt w:val="bullet"/>
      <w:lvlText w:val="•"/>
      <w:lvlJc w:val="left"/>
      <w:pPr>
        <w:ind w:left="1806" w:hanging="136"/>
      </w:pPr>
      <w:rPr>
        <w:rFonts w:hint="default"/>
      </w:rPr>
    </w:lvl>
    <w:lvl w:ilvl="5" w:tplc="3F2E5724">
      <w:numFmt w:val="bullet"/>
      <w:lvlText w:val="•"/>
      <w:lvlJc w:val="left"/>
      <w:pPr>
        <w:ind w:left="2232" w:hanging="136"/>
      </w:pPr>
      <w:rPr>
        <w:rFonts w:hint="default"/>
      </w:rPr>
    </w:lvl>
    <w:lvl w:ilvl="6" w:tplc="60948744">
      <w:numFmt w:val="bullet"/>
      <w:lvlText w:val="•"/>
      <w:lvlJc w:val="left"/>
      <w:pPr>
        <w:ind w:left="2659" w:hanging="136"/>
      </w:pPr>
      <w:rPr>
        <w:rFonts w:hint="default"/>
      </w:rPr>
    </w:lvl>
    <w:lvl w:ilvl="7" w:tplc="BE22D97C">
      <w:numFmt w:val="bullet"/>
      <w:lvlText w:val="•"/>
      <w:lvlJc w:val="left"/>
      <w:pPr>
        <w:ind w:left="3085" w:hanging="136"/>
      </w:pPr>
      <w:rPr>
        <w:rFonts w:hint="default"/>
      </w:rPr>
    </w:lvl>
    <w:lvl w:ilvl="8" w:tplc="01A6BA14">
      <w:numFmt w:val="bullet"/>
      <w:lvlText w:val="•"/>
      <w:lvlJc w:val="left"/>
      <w:pPr>
        <w:ind w:left="3512" w:hanging="136"/>
      </w:pPr>
      <w:rPr>
        <w:rFonts w:hint="default"/>
      </w:rPr>
    </w:lvl>
  </w:abstractNum>
  <w:abstractNum w:abstractNumId="566" w15:restartNumberingAfterBreak="0">
    <w:nsid w:val="63574207"/>
    <w:multiLevelType w:val="hybridMultilevel"/>
    <w:tmpl w:val="B266654E"/>
    <w:lvl w:ilvl="0" w:tplc="E1923E2E">
      <w:numFmt w:val="bullet"/>
      <w:lvlText w:val="•"/>
      <w:lvlJc w:val="left"/>
      <w:pPr>
        <w:ind w:left="106" w:hanging="144"/>
      </w:pPr>
      <w:rPr>
        <w:rFonts w:hint="default"/>
        <w:w w:val="100"/>
      </w:rPr>
    </w:lvl>
    <w:lvl w:ilvl="1" w:tplc="B498A336">
      <w:numFmt w:val="bullet"/>
      <w:lvlText w:val="•"/>
      <w:lvlJc w:val="left"/>
      <w:pPr>
        <w:ind w:left="569" w:hanging="144"/>
      </w:pPr>
      <w:rPr>
        <w:rFonts w:hint="default"/>
      </w:rPr>
    </w:lvl>
    <w:lvl w:ilvl="2" w:tplc="F0EAD7B8">
      <w:numFmt w:val="bullet"/>
      <w:lvlText w:val="•"/>
      <w:lvlJc w:val="left"/>
      <w:pPr>
        <w:ind w:left="1038" w:hanging="144"/>
      </w:pPr>
      <w:rPr>
        <w:rFonts w:hint="default"/>
      </w:rPr>
    </w:lvl>
    <w:lvl w:ilvl="3" w:tplc="4DD8AFE6">
      <w:numFmt w:val="bullet"/>
      <w:lvlText w:val="•"/>
      <w:lvlJc w:val="left"/>
      <w:pPr>
        <w:ind w:left="1507" w:hanging="144"/>
      </w:pPr>
      <w:rPr>
        <w:rFonts w:hint="default"/>
      </w:rPr>
    </w:lvl>
    <w:lvl w:ilvl="4" w:tplc="8B666A2C">
      <w:numFmt w:val="bullet"/>
      <w:lvlText w:val="•"/>
      <w:lvlJc w:val="left"/>
      <w:pPr>
        <w:ind w:left="1976" w:hanging="144"/>
      </w:pPr>
      <w:rPr>
        <w:rFonts w:hint="default"/>
      </w:rPr>
    </w:lvl>
    <w:lvl w:ilvl="5" w:tplc="869C9368">
      <w:numFmt w:val="bullet"/>
      <w:lvlText w:val="•"/>
      <w:lvlJc w:val="left"/>
      <w:pPr>
        <w:ind w:left="2445" w:hanging="144"/>
      </w:pPr>
      <w:rPr>
        <w:rFonts w:hint="default"/>
      </w:rPr>
    </w:lvl>
    <w:lvl w:ilvl="6" w:tplc="7F6A7504">
      <w:numFmt w:val="bullet"/>
      <w:lvlText w:val="•"/>
      <w:lvlJc w:val="left"/>
      <w:pPr>
        <w:ind w:left="2914" w:hanging="144"/>
      </w:pPr>
      <w:rPr>
        <w:rFonts w:hint="default"/>
      </w:rPr>
    </w:lvl>
    <w:lvl w:ilvl="7" w:tplc="A4A838E6">
      <w:numFmt w:val="bullet"/>
      <w:lvlText w:val="•"/>
      <w:lvlJc w:val="left"/>
      <w:pPr>
        <w:ind w:left="3383" w:hanging="144"/>
      </w:pPr>
      <w:rPr>
        <w:rFonts w:hint="default"/>
      </w:rPr>
    </w:lvl>
    <w:lvl w:ilvl="8" w:tplc="5F523614">
      <w:numFmt w:val="bullet"/>
      <w:lvlText w:val="•"/>
      <w:lvlJc w:val="left"/>
      <w:pPr>
        <w:ind w:left="3852" w:hanging="144"/>
      </w:pPr>
      <w:rPr>
        <w:rFonts w:hint="default"/>
      </w:rPr>
    </w:lvl>
  </w:abstractNum>
  <w:abstractNum w:abstractNumId="567" w15:restartNumberingAfterBreak="0">
    <w:nsid w:val="6358787D"/>
    <w:multiLevelType w:val="hybridMultilevel"/>
    <w:tmpl w:val="63EA7B48"/>
    <w:lvl w:ilvl="0" w:tplc="F378EE72">
      <w:numFmt w:val="bullet"/>
      <w:lvlText w:val="•"/>
      <w:lvlJc w:val="left"/>
      <w:pPr>
        <w:ind w:left="250" w:hanging="144"/>
      </w:pPr>
      <w:rPr>
        <w:rFonts w:ascii="Times New Roman" w:eastAsia="Times New Roman" w:hAnsi="Times New Roman" w:cs="Times New Roman" w:hint="default"/>
        <w:w w:val="100"/>
        <w:sz w:val="24"/>
        <w:szCs w:val="24"/>
      </w:rPr>
    </w:lvl>
    <w:lvl w:ilvl="1" w:tplc="551A3D1E">
      <w:numFmt w:val="bullet"/>
      <w:lvlText w:val="•"/>
      <w:lvlJc w:val="left"/>
      <w:pPr>
        <w:ind w:left="418" w:hanging="144"/>
      </w:pPr>
      <w:rPr>
        <w:rFonts w:hint="default"/>
      </w:rPr>
    </w:lvl>
    <w:lvl w:ilvl="2" w:tplc="0E9026EC">
      <w:numFmt w:val="bullet"/>
      <w:lvlText w:val="•"/>
      <w:lvlJc w:val="left"/>
      <w:pPr>
        <w:ind w:left="576" w:hanging="144"/>
      </w:pPr>
      <w:rPr>
        <w:rFonts w:hint="default"/>
      </w:rPr>
    </w:lvl>
    <w:lvl w:ilvl="3" w:tplc="91002B88">
      <w:numFmt w:val="bullet"/>
      <w:lvlText w:val="•"/>
      <w:lvlJc w:val="left"/>
      <w:pPr>
        <w:ind w:left="734" w:hanging="144"/>
      </w:pPr>
      <w:rPr>
        <w:rFonts w:hint="default"/>
      </w:rPr>
    </w:lvl>
    <w:lvl w:ilvl="4" w:tplc="4B96243A">
      <w:numFmt w:val="bullet"/>
      <w:lvlText w:val="•"/>
      <w:lvlJc w:val="left"/>
      <w:pPr>
        <w:ind w:left="892" w:hanging="144"/>
      </w:pPr>
      <w:rPr>
        <w:rFonts w:hint="default"/>
      </w:rPr>
    </w:lvl>
    <w:lvl w:ilvl="5" w:tplc="26C82AE4">
      <w:numFmt w:val="bullet"/>
      <w:lvlText w:val="•"/>
      <w:lvlJc w:val="left"/>
      <w:pPr>
        <w:ind w:left="1050" w:hanging="144"/>
      </w:pPr>
      <w:rPr>
        <w:rFonts w:hint="default"/>
      </w:rPr>
    </w:lvl>
    <w:lvl w:ilvl="6" w:tplc="D82EEBFE">
      <w:numFmt w:val="bullet"/>
      <w:lvlText w:val="•"/>
      <w:lvlJc w:val="left"/>
      <w:pPr>
        <w:ind w:left="1208" w:hanging="144"/>
      </w:pPr>
      <w:rPr>
        <w:rFonts w:hint="default"/>
      </w:rPr>
    </w:lvl>
    <w:lvl w:ilvl="7" w:tplc="1FEE7974">
      <w:numFmt w:val="bullet"/>
      <w:lvlText w:val="•"/>
      <w:lvlJc w:val="left"/>
      <w:pPr>
        <w:ind w:left="1366" w:hanging="144"/>
      </w:pPr>
      <w:rPr>
        <w:rFonts w:hint="default"/>
      </w:rPr>
    </w:lvl>
    <w:lvl w:ilvl="8" w:tplc="D95EABEE">
      <w:numFmt w:val="bullet"/>
      <w:lvlText w:val="•"/>
      <w:lvlJc w:val="left"/>
      <w:pPr>
        <w:ind w:left="1524" w:hanging="144"/>
      </w:pPr>
      <w:rPr>
        <w:rFonts w:hint="default"/>
      </w:rPr>
    </w:lvl>
  </w:abstractNum>
  <w:abstractNum w:abstractNumId="568" w15:restartNumberingAfterBreak="0">
    <w:nsid w:val="63B842EA"/>
    <w:multiLevelType w:val="hybridMultilevel"/>
    <w:tmpl w:val="85C8B2E4"/>
    <w:lvl w:ilvl="0" w:tplc="88D28ABA">
      <w:numFmt w:val="bullet"/>
      <w:lvlText w:val="•"/>
      <w:lvlJc w:val="left"/>
      <w:pPr>
        <w:ind w:left="250" w:hanging="144"/>
      </w:pPr>
      <w:rPr>
        <w:rFonts w:ascii="Times New Roman" w:eastAsia="Times New Roman" w:hAnsi="Times New Roman" w:cs="Times New Roman" w:hint="default"/>
        <w:w w:val="100"/>
        <w:sz w:val="24"/>
        <w:szCs w:val="24"/>
      </w:rPr>
    </w:lvl>
    <w:lvl w:ilvl="1" w:tplc="759AF51C">
      <w:numFmt w:val="bullet"/>
      <w:lvlText w:val="•"/>
      <w:lvlJc w:val="left"/>
      <w:pPr>
        <w:ind w:left="869" w:hanging="144"/>
      </w:pPr>
      <w:rPr>
        <w:rFonts w:hint="default"/>
      </w:rPr>
    </w:lvl>
    <w:lvl w:ilvl="2" w:tplc="FEFEF4C8">
      <w:numFmt w:val="bullet"/>
      <w:lvlText w:val="•"/>
      <w:lvlJc w:val="left"/>
      <w:pPr>
        <w:ind w:left="1478" w:hanging="144"/>
      </w:pPr>
      <w:rPr>
        <w:rFonts w:hint="default"/>
      </w:rPr>
    </w:lvl>
    <w:lvl w:ilvl="3" w:tplc="35BCD7F4">
      <w:numFmt w:val="bullet"/>
      <w:lvlText w:val="•"/>
      <w:lvlJc w:val="left"/>
      <w:pPr>
        <w:ind w:left="2087" w:hanging="144"/>
      </w:pPr>
      <w:rPr>
        <w:rFonts w:hint="default"/>
      </w:rPr>
    </w:lvl>
    <w:lvl w:ilvl="4" w:tplc="6B88D5D6">
      <w:numFmt w:val="bullet"/>
      <w:lvlText w:val="•"/>
      <w:lvlJc w:val="left"/>
      <w:pPr>
        <w:ind w:left="2696" w:hanging="144"/>
      </w:pPr>
      <w:rPr>
        <w:rFonts w:hint="default"/>
      </w:rPr>
    </w:lvl>
    <w:lvl w:ilvl="5" w:tplc="0604444A">
      <w:numFmt w:val="bullet"/>
      <w:lvlText w:val="•"/>
      <w:lvlJc w:val="left"/>
      <w:pPr>
        <w:ind w:left="3306" w:hanging="144"/>
      </w:pPr>
      <w:rPr>
        <w:rFonts w:hint="default"/>
      </w:rPr>
    </w:lvl>
    <w:lvl w:ilvl="6" w:tplc="21C00948">
      <w:numFmt w:val="bullet"/>
      <w:lvlText w:val="•"/>
      <w:lvlJc w:val="left"/>
      <w:pPr>
        <w:ind w:left="3915" w:hanging="144"/>
      </w:pPr>
      <w:rPr>
        <w:rFonts w:hint="default"/>
      </w:rPr>
    </w:lvl>
    <w:lvl w:ilvl="7" w:tplc="75E07880">
      <w:numFmt w:val="bullet"/>
      <w:lvlText w:val="•"/>
      <w:lvlJc w:val="left"/>
      <w:pPr>
        <w:ind w:left="4524" w:hanging="144"/>
      </w:pPr>
      <w:rPr>
        <w:rFonts w:hint="default"/>
      </w:rPr>
    </w:lvl>
    <w:lvl w:ilvl="8" w:tplc="2F842FB0">
      <w:numFmt w:val="bullet"/>
      <w:lvlText w:val="•"/>
      <w:lvlJc w:val="left"/>
      <w:pPr>
        <w:ind w:left="5133" w:hanging="144"/>
      </w:pPr>
      <w:rPr>
        <w:rFonts w:hint="default"/>
      </w:rPr>
    </w:lvl>
  </w:abstractNum>
  <w:abstractNum w:abstractNumId="569" w15:restartNumberingAfterBreak="0">
    <w:nsid w:val="63CE1956"/>
    <w:multiLevelType w:val="hybridMultilevel"/>
    <w:tmpl w:val="3D10EF28"/>
    <w:lvl w:ilvl="0" w:tplc="65888EFE">
      <w:numFmt w:val="bullet"/>
      <w:lvlText w:val="•"/>
      <w:lvlJc w:val="left"/>
      <w:pPr>
        <w:ind w:left="250" w:hanging="144"/>
      </w:pPr>
      <w:rPr>
        <w:rFonts w:ascii="Times New Roman" w:eastAsia="Times New Roman" w:hAnsi="Times New Roman" w:cs="Times New Roman" w:hint="default"/>
        <w:w w:val="100"/>
        <w:sz w:val="24"/>
        <w:szCs w:val="24"/>
      </w:rPr>
    </w:lvl>
    <w:lvl w:ilvl="1" w:tplc="3F52AC52">
      <w:numFmt w:val="bullet"/>
      <w:lvlText w:val="•"/>
      <w:lvlJc w:val="left"/>
      <w:pPr>
        <w:ind w:left="869" w:hanging="144"/>
      </w:pPr>
      <w:rPr>
        <w:rFonts w:hint="default"/>
      </w:rPr>
    </w:lvl>
    <w:lvl w:ilvl="2" w:tplc="63DC699A">
      <w:numFmt w:val="bullet"/>
      <w:lvlText w:val="•"/>
      <w:lvlJc w:val="left"/>
      <w:pPr>
        <w:ind w:left="1478" w:hanging="144"/>
      </w:pPr>
      <w:rPr>
        <w:rFonts w:hint="default"/>
      </w:rPr>
    </w:lvl>
    <w:lvl w:ilvl="3" w:tplc="DA661D66">
      <w:numFmt w:val="bullet"/>
      <w:lvlText w:val="•"/>
      <w:lvlJc w:val="left"/>
      <w:pPr>
        <w:ind w:left="2087" w:hanging="144"/>
      </w:pPr>
      <w:rPr>
        <w:rFonts w:hint="default"/>
      </w:rPr>
    </w:lvl>
    <w:lvl w:ilvl="4" w:tplc="4D4A9DA6">
      <w:numFmt w:val="bullet"/>
      <w:lvlText w:val="•"/>
      <w:lvlJc w:val="left"/>
      <w:pPr>
        <w:ind w:left="2696" w:hanging="144"/>
      </w:pPr>
      <w:rPr>
        <w:rFonts w:hint="default"/>
      </w:rPr>
    </w:lvl>
    <w:lvl w:ilvl="5" w:tplc="96F0171C">
      <w:numFmt w:val="bullet"/>
      <w:lvlText w:val="•"/>
      <w:lvlJc w:val="left"/>
      <w:pPr>
        <w:ind w:left="3306" w:hanging="144"/>
      </w:pPr>
      <w:rPr>
        <w:rFonts w:hint="default"/>
      </w:rPr>
    </w:lvl>
    <w:lvl w:ilvl="6" w:tplc="E67CA4A8">
      <w:numFmt w:val="bullet"/>
      <w:lvlText w:val="•"/>
      <w:lvlJc w:val="left"/>
      <w:pPr>
        <w:ind w:left="3915" w:hanging="144"/>
      </w:pPr>
      <w:rPr>
        <w:rFonts w:hint="default"/>
      </w:rPr>
    </w:lvl>
    <w:lvl w:ilvl="7" w:tplc="7222DCFA">
      <w:numFmt w:val="bullet"/>
      <w:lvlText w:val="•"/>
      <w:lvlJc w:val="left"/>
      <w:pPr>
        <w:ind w:left="4524" w:hanging="144"/>
      </w:pPr>
      <w:rPr>
        <w:rFonts w:hint="default"/>
      </w:rPr>
    </w:lvl>
    <w:lvl w:ilvl="8" w:tplc="F6943CD4">
      <w:numFmt w:val="bullet"/>
      <w:lvlText w:val="•"/>
      <w:lvlJc w:val="left"/>
      <w:pPr>
        <w:ind w:left="5133" w:hanging="144"/>
      </w:pPr>
      <w:rPr>
        <w:rFonts w:hint="default"/>
      </w:rPr>
    </w:lvl>
  </w:abstractNum>
  <w:abstractNum w:abstractNumId="570" w15:restartNumberingAfterBreak="0">
    <w:nsid w:val="640F61E5"/>
    <w:multiLevelType w:val="hybridMultilevel"/>
    <w:tmpl w:val="8FC87358"/>
    <w:lvl w:ilvl="0" w:tplc="79449B74">
      <w:numFmt w:val="bullet"/>
      <w:lvlText w:val="•"/>
      <w:lvlJc w:val="left"/>
      <w:pPr>
        <w:ind w:left="102" w:hanging="300"/>
      </w:pPr>
      <w:rPr>
        <w:rFonts w:ascii="Times New Roman" w:eastAsia="Times New Roman" w:hAnsi="Times New Roman" w:cs="Times New Roman" w:hint="default"/>
        <w:i/>
        <w:w w:val="95"/>
        <w:sz w:val="24"/>
        <w:szCs w:val="24"/>
      </w:rPr>
    </w:lvl>
    <w:lvl w:ilvl="1" w:tplc="1AEC53CE">
      <w:numFmt w:val="bullet"/>
      <w:lvlText w:val="•"/>
      <w:lvlJc w:val="left"/>
      <w:pPr>
        <w:ind w:left="567" w:hanging="300"/>
      </w:pPr>
      <w:rPr>
        <w:rFonts w:hint="default"/>
      </w:rPr>
    </w:lvl>
    <w:lvl w:ilvl="2" w:tplc="9DBCB68A">
      <w:numFmt w:val="bullet"/>
      <w:lvlText w:val="•"/>
      <w:lvlJc w:val="left"/>
      <w:pPr>
        <w:ind w:left="1035" w:hanging="300"/>
      </w:pPr>
      <w:rPr>
        <w:rFonts w:hint="default"/>
      </w:rPr>
    </w:lvl>
    <w:lvl w:ilvl="3" w:tplc="783AD272">
      <w:numFmt w:val="bullet"/>
      <w:lvlText w:val="•"/>
      <w:lvlJc w:val="left"/>
      <w:pPr>
        <w:ind w:left="1503" w:hanging="300"/>
      </w:pPr>
      <w:rPr>
        <w:rFonts w:hint="default"/>
      </w:rPr>
    </w:lvl>
    <w:lvl w:ilvl="4" w:tplc="017AF270">
      <w:numFmt w:val="bullet"/>
      <w:lvlText w:val="•"/>
      <w:lvlJc w:val="left"/>
      <w:pPr>
        <w:ind w:left="1970" w:hanging="300"/>
      </w:pPr>
      <w:rPr>
        <w:rFonts w:hint="default"/>
      </w:rPr>
    </w:lvl>
    <w:lvl w:ilvl="5" w:tplc="6A7EF314">
      <w:numFmt w:val="bullet"/>
      <w:lvlText w:val="•"/>
      <w:lvlJc w:val="left"/>
      <w:pPr>
        <w:ind w:left="2438" w:hanging="300"/>
      </w:pPr>
      <w:rPr>
        <w:rFonts w:hint="default"/>
      </w:rPr>
    </w:lvl>
    <w:lvl w:ilvl="6" w:tplc="F36C0DC6">
      <w:numFmt w:val="bullet"/>
      <w:lvlText w:val="•"/>
      <w:lvlJc w:val="left"/>
      <w:pPr>
        <w:ind w:left="2906" w:hanging="300"/>
      </w:pPr>
      <w:rPr>
        <w:rFonts w:hint="default"/>
      </w:rPr>
    </w:lvl>
    <w:lvl w:ilvl="7" w:tplc="B622B0B6">
      <w:numFmt w:val="bullet"/>
      <w:lvlText w:val="•"/>
      <w:lvlJc w:val="left"/>
      <w:pPr>
        <w:ind w:left="3373" w:hanging="300"/>
      </w:pPr>
      <w:rPr>
        <w:rFonts w:hint="default"/>
      </w:rPr>
    </w:lvl>
    <w:lvl w:ilvl="8" w:tplc="E6EC9190">
      <w:numFmt w:val="bullet"/>
      <w:lvlText w:val="•"/>
      <w:lvlJc w:val="left"/>
      <w:pPr>
        <w:ind w:left="3841" w:hanging="300"/>
      </w:pPr>
      <w:rPr>
        <w:rFonts w:hint="default"/>
      </w:rPr>
    </w:lvl>
  </w:abstractNum>
  <w:abstractNum w:abstractNumId="571" w15:restartNumberingAfterBreak="0">
    <w:nsid w:val="64235A76"/>
    <w:multiLevelType w:val="hybridMultilevel"/>
    <w:tmpl w:val="3D08C912"/>
    <w:lvl w:ilvl="0" w:tplc="55DE91B2">
      <w:numFmt w:val="bullet"/>
      <w:lvlText w:val="•"/>
      <w:lvlJc w:val="left"/>
      <w:pPr>
        <w:ind w:left="277" w:hanging="144"/>
      </w:pPr>
      <w:rPr>
        <w:rFonts w:ascii="Times New Roman" w:eastAsia="Times New Roman" w:hAnsi="Times New Roman" w:cs="Times New Roman" w:hint="default"/>
        <w:w w:val="100"/>
        <w:sz w:val="24"/>
        <w:szCs w:val="24"/>
      </w:rPr>
    </w:lvl>
    <w:lvl w:ilvl="1" w:tplc="CAE42584">
      <w:numFmt w:val="bullet"/>
      <w:lvlText w:val="•"/>
      <w:lvlJc w:val="left"/>
      <w:pPr>
        <w:ind w:left="846" w:hanging="144"/>
      </w:pPr>
      <w:rPr>
        <w:rFonts w:hint="default"/>
      </w:rPr>
    </w:lvl>
    <w:lvl w:ilvl="2" w:tplc="A3CC3FC4">
      <w:numFmt w:val="bullet"/>
      <w:lvlText w:val="•"/>
      <w:lvlJc w:val="left"/>
      <w:pPr>
        <w:ind w:left="1412" w:hanging="144"/>
      </w:pPr>
      <w:rPr>
        <w:rFonts w:hint="default"/>
      </w:rPr>
    </w:lvl>
    <w:lvl w:ilvl="3" w:tplc="927C0510">
      <w:numFmt w:val="bullet"/>
      <w:lvlText w:val="•"/>
      <w:lvlJc w:val="left"/>
      <w:pPr>
        <w:ind w:left="1978" w:hanging="144"/>
      </w:pPr>
      <w:rPr>
        <w:rFonts w:hint="default"/>
      </w:rPr>
    </w:lvl>
    <w:lvl w:ilvl="4" w:tplc="AE18475A">
      <w:numFmt w:val="bullet"/>
      <w:lvlText w:val="•"/>
      <w:lvlJc w:val="left"/>
      <w:pPr>
        <w:ind w:left="2544" w:hanging="144"/>
      </w:pPr>
      <w:rPr>
        <w:rFonts w:hint="default"/>
      </w:rPr>
    </w:lvl>
    <w:lvl w:ilvl="5" w:tplc="CB72745E">
      <w:numFmt w:val="bullet"/>
      <w:lvlText w:val="•"/>
      <w:lvlJc w:val="left"/>
      <w:pPr>
        <w:ind w:left="3111" w:hanging="144"/>
      </w:pPr>
      <w:rPr>
        <w:rFonts w:hint="default"/>
      </w:rPr>
    </w:lvl>
    <w:lvl w:ilvl="6" w:tplc="AEB4DE1C">
      <w:numFmt w:val="bullet"/>
      <w:lvlText w:val="•"/>
      <w:lvlJc w:val="left"/>
      <w:pPr>
        <w:ind w:left="3677" w:hanging="144"/>
      </w:pPr>
      <w:rPr>
        <w:rFonts w:hint="default"/>
      </w:rPr>
    </w:lvl>
    <w:lvl w:ilvl="7" w:tplc="71740DF6">
      <w:numFmt w:val="bullet"/>
      <w:lvlText w:val="•"/>
      <w:lvlJc w:val="left"/>
      <w:pPr>
        <w:ind w:left="4243" w:hanging="144"/>
      </w:pPr>
      <w:rPr>
        <w:rFonts w:hint="default"/>
      </w:rPr>
    </w:lvl>
    <w:lvl w:ilvl="8" w:tplc="F294D536">
      <w:numFmt w:val="bullet"/>
      <w:lvlText w:val="•"/>
      <w:lvlJc w:val="left"/>
      <w:pPr>
        <w:ind w:left="4809" w:hanging="144"/>
      </w:pPr>
      <w:rPr>
        <w:rFonts w:hint="default"/>
      </w:rPr>
    </w:lvl>
  </w:abstractNum>
  <w:abstractNum w:abstractNumId="572" w15:restartNumberingAfterBreak="0">
    <w:nsid w:val="64473C31"/>
    <w:multiLevelType w:val="hybridMultilevel"/>
    <w:tmpl w:val="E4D68F7A"/>
    <w:lvl w:ilvl="0" w:tplc="C9728E02">
      <w:numFmt w:val="bullet"/>
      <w:lvlText w:val="•"/>
      <w:lvlJc w:val="left"/>
      <w:pPr>
        <w:ind w:left="277" w:hanging="144"/>
      </w:pPr>
      <w:rPr>
        <w:rFonts w:ascii="Times New Roman" w:eastAsia="Times New Roman" w:hAnsi="Times New Roman" w:cs="Times New Roman" w:hint="default"/>
        <w:w w:val="100"/>
        <w:sz w:val="24"/>
        <w:szCs w:val="24"/>
      </w:rPr>
    </w:lvl>
    <w:lvl w:ilvl="1" w:tplc="60F6314E">
      <w:numFmt w:val="bullet"/>
      <w:lvlText w:val="•"/>
      <w:lvlJc w:val="left"/>
      <w:pPr>
        <w:ind w:left="816" w:hanging="144"/>
      </w:pPr>
      <w:rPr>
        <w:rFonts w:hint="default"/>
      </w:rPr>
    </w:lvl>
    <w:lvl w:ilvl="2" w:tplc="CED20096">
      <w:numFmt w:val="bullet"/>
      <w:lvlText w:val="•"/>
      <w:lvlJc w:val="left"/>
      <w:pPr>
        <w:ind w:left="1352" w:hanging="144"/>
      </w:pPr>
      <w:rPr>
        <w:rFonts w:hint="default"/>
      </w:rPr>
    </w:lvl>
    <w:lvl w:ilvl="3" w:tplc="C058AB3E">
      <w:numFmt w:val="bullet"/>
      <w:lvlText w:val="•"/>
      <w:lvlJc w:val="left"/>
      <w:pPr>
        <w:ind w:left="1888" w:hanging="144"/>
      </w:pPr>
      <w:rPr>
        <w:rFonts w:hint="default"/>
      </w:rPr>
    </w:lvl>
    <w:lvl w:ilvl="4" w:tplc="D9F65510">
      <w:numFmt w:val="bullet"/>
      <w:lvlText w:val="•"/>
      <w:lvlJc w:val="left"/>
      <w:pPr>
        <w:ind w:left="2424" w:hanging="144"/>
      </w:pPr>
      <w:rPr>
        <w:rFonts w:hint="default"/>
      </w:rPr>
    </w:lvl>
    <w:lvl w:ilvl="5" w:tplc="AFC488EE">
      <w:numFmt w:val="bullet"/>
      <w:lvlText w:val="•"/>
      <w:lvlJc w:val="left"/>
      <w:pPr>
        <w:ind w:left="2961" w:hanging="144"/>
      </w:pPr>
      <w:rPr>
        <w:rFonts w:hint="default"/>
      </w:rPr>
    </w:lvl>
    <w:lvl w:ilvl="6" w:tplc="9056DD6C">
      <w:numFmt w:val="bullet"/>
      <w:lvlText w:val="•"/>
      <w:lvlJc w:val="left"/>
      <w:pPr>
        <w:ind w:left="3497" w:hanging="144"/>
      </w:pPr>
      <w:rPr>
        <w:rFonts w:hint="default"/>
      </w:rPr>
    </w:lvl>
    <w:lvl w:ilvl="7" w:tplc="FD8C82DE">
      <w:numFmt w:val="bullet"/>
      <w:lvlText w:val="•"/>
      <w:lvlJc w:val="left"/>
      <w:pPr>
        <w:ind w:left="4033" w:hanging="144"/>
      </w:pPr>
      <w:rPr>
        <w:rFonts w:hint="default"/>
      </w:rPr>
    </w:lvl>
    <w:lvl w:ilvl="8" w:tplc="F8C41A16">
      <w:numFmt w:val="bullet"/>
      <w:lvlText w:val="•"/>
      <w:lvlJc w:val="left"/>
      <w:pPr>
        <w:ind w:left="4569" w:hanging="144"/>
      </w:pPr>
      <w:rPr>
        <w:rFonts w:hint="default"/>
      </w:rPr>
    </w:lvl>
  </w:abstractNum>
  <w:abstractNum w:abstractNumId="573" w15:restartNumberingAfterBreak="0">
    <w:nsid w:val="644A2660"/>
    <w:multiLevelType w:val="hybridMultilevel"/>
    <w:tmpl w:val="B80AF708"/>
    <w:lvl w:ilvl="0" w:tplc="7BB8DBA8">
      <w:numFmt w:val="bullet"/>
      <w:lvlText w:val="•"/>
      <w:lvlJc w:val="left"/>
      <w:pPr>
        <w:ind w:left="230" w:hanging="144"/>
      </w:pPr>
      <w:rPr>
        <w:rFonts w:ascii="Times New Roman" w:eastAsia="Times New Roman" w:hAnsi="Times New Roman" w:cs="Times New Roman" w:hint="default"/>
        <w:i/>
        <w:w w:val="100"/>
        <w:sz w:val="24"/>
        <w:szCs w:val="24"/>
      </w:rPr>
    </w:lvl>
    <w:lvl w:ilvl="1" w:tplc="5B483EC4">
      <w:numFmt w:val="bullet"/>
      <w:lvlText w:val="•"/>
      <w:lvlJc w:val="left"/>
      <w:pPr>
        <w:ind w:left="553" w:hanging="144"/>
      </w:pPr>
      <w:rPr>
        <w:rFonts w:hint="default"/>
      </w:rPr>
    </w:lvl>
    <w:lvl w:ilvl="2" w:tplc="2E583B4C">
      <w:numFmt w:val="bullet"/>
      <w:lvlText w:val="•"/>
      <w:lvlJc w:val="left"/>
      <w:pPr>
        <w:ind w:left="867" w:hanging="144"/>
      </w:pPr>
      <w:rPr>
        <w:rFonts w:hint="default"/>
      </w:rPr>
    </w:lvl>
    <w:lvl w:ilvl="3" w:tplc="1E8EB5A0">
      <w:numFmt w:val="bullet"/>
      <w:lvlText w:val="•"/>
      <w:lvlJc w:val="left"/>
      <w:pPr>
        <w:ind w:left="1181" w:hanging="144"/>
      </w:pPr>
      <w:rPr>
        <w:rFonts w:hint="default"/>
      </w:rPr>
    </w:lvl>
    <w:lvl w:ilvl="4" w:tplc="5204CEFE">
      <w:numFmt w:val="bullet"/>
      <w:lvlText w:val="•"/>
      <w:lvlJc w:val="left"/>
      <w:pPr>
        <w:ind w:left="1494" w:hanging="144"/>
      </w:pPr>
      <w:rPr>
        <w:rFonts w:hint="default"/>
      </w:rPr>
    </w:lvl>
    <w:lvl w:ilvl="5" w:tplc="76E0F3A4">
      <w:numFmt w:val="bullet"/>
      <w:lvlText w:val="•"/>
      <w:lvlJc w:val="left"/>
      <w:pPr>
        <w:ind w:left="1808" w:hanging="144"/>
      </w:pPr>
      <w:rPr>
        <w:rFonts w:hint="default"/>
      </w:rPr>
    </w:lvl>
    <w:lvl w:ilvl="6" w:tplc="9ABEE7FE">
      <w:numFmt w:val="bullet"/>
      <w:lvlText w:val="•"/>
      <w:lvlJc w:val="left"/>
      <w:pPr>
        <w:ind w:left="2122" w:hanging="144"/>
      </w:pPr>
      <w:rPr>
        <w:rFonts w:hint="default"/>
      </w:rPr>
    </w:lvl>
    <w:lvl w:ilvl="7" w:tplc="BFACCB9E">
      <w:numFmt w:val="bullet"/>
      <w:lvlText w:val="•"/>
      <w:lvlJc w:val="left"/>
      <w:pPr>
        <w:ind w:left="2435" w:hanging="144"/>
      </w:pPr>
      <w:rPr>
        <w:rFonts w:hint="default"/>
      </w:rPr>
    </w:lvl>
    <w:lvl w:ilvl="8" w:tplc="F17846B8">
      <w:numFmt w:val="bullet"/>
      <w:lvlText w:val="•"/>
      <w:lvlJc w:val="left"/>
      <w:pPr>
        <w:ind w:left="2749" w:hanging="144"/>
      </w:pPr>
      <w:rPr>
        <w:rFonts w:hint="default"/>
      </w:rPr>
    </w:lvl>
  </w:abstractNum>
  <w:abstractNum w:abstractNumId="574" w15:restartNumberingAfterBreak="0">
    <w:nsid w:val="644E5AD3"/>
    <w:multiLevelType w:val="hybridMultilevel"/>
    <w:tmpl w:val="41BA072A"/>
    <w:lvl w:ilvl="0" w:tplc="2A6CDAE6">
      <w:numFmt w:val="bullet"/>
      <w:lvlText w:val=""/>
      <w:lvlJc w:val="left"/>
      <w:pPr>
        <w:ind w:left="120" w:hanging="701"/>
      </w:pPr>
      <w:rPr>
        <w:rFonts w:ascii="Symbol" w:eastAsia="Symbol" w:hAnsi="Symbol" w:cs="Symbol" w:hint="default"/>
        <w:w w:val="100"/>
        <w:sz w:val="24"/>
        <w:szCs w:val="24"/>
      </w:rPr>
    </w:lvl>
    <w:lvl w:ilvl="1" w:tplc="4524F020">
      <w:numFmt w:val="bullet"/>
      <w:lvlText w:val=""/>
      <w:lvlJc w:val="left"/>
      <w:pPr>
        <w:ind w:left="841" w:hanging="345"/>
      </w:pPr>
      <w:rPr>
        <w:rFonts w:ascii="Symbol" w:eastAsia="Symbol" w:hAnsi="Symbol" w:cs="Symbol" w:hint="default"/>
        <w:w w:val="100"/>
        <w:sz w:val="24"/>
        <w:szCs w:val="24"/>
      </w:rPr>
    </w:lvl>
    <w:lvl w:ilvl="2" w:tplc="B0B82DEC">
      <w:numFmt w:val="bullet"/>
      <w:lvlText w:val="-"/>
      <w:lvlJc w:val="left"/>
      <w:pPr>
        <w:ind w:left="1001" w:hanging="136"/>
      </w:pPr>
      <w:rPr>
        <w:rFonts w:ascii="Times New Roman" w:eastAsia="Times New Roman" w:hAnsi="Times New Roman" w:cs="Times New Roman" w:hint="default"/>
        <w:w w:val="99"/>
        <w:sz w:val="24"/>
        <w:szCs w:val="24"/>
      </w:rPr>
    </w:lvl>
    <w:lvl w:ilvl="3" w:tplc="040C8A9E">
      <w:numFmt w:val="bullet"/>
      <w:lvlText w:val="•"/>
      <w:lvlJc w:val="left"/>
      <w:pPr>
        <w:ind w:left="2145" w:hanging="136"/>
      </w:pPr>
      <w:rPr>
        <w:rFonts w:hint="default"/>
      </w:rPr>
    </w:lvl>
    <w:lvl w:ilvl="4" w:tplc="6D3E3D02">
      <w:numFmt w:val="bullet"/>
      <w:lvlText w:val="•"/>
      <w:lvlJc w:val="left"/>
      <w:pPr>
        <w:ind w:left="3290" w:hanging="136"/>
      </w:pPr>
      <w:rPr>
        <w:rFonts w:hint="default"/>
      </w:rPr>
    </w:lvl>
    <w:lvl w:ilvl="5" w:tplc="C21098B2">
      <w:numFmt w:val="bullet"/>
      <w:lvlText w:val="•"/>
      <w:lvlJc w:val="left"/>
      <w:pPr>
        <w:ind w:left="4435" w:hanging="136"/>
      </w:pPr>
      <w:rPr>
        <w:rFonts w:hint="default"/>
      </w:rPr>
    </w:lvl>
    <w:lvl w:ilvl="6" w:tplc="79C025C0">
      <w:numFmt w:val="bullet"/>
      <w:lvlText w:val="•"/>
      <w:lvlJc w:val="left"/>
      <w:pPr>
        <w:ind w:left="5580" w:hanging="136"/>
      </w:pPr>
      <w:rPr>
        <w:rFonts w:hint="default"/>
      </w:rPr>
    </w:lvl>
    <w:lvl w:ilvl="7" w:tplc="81B43708">
      <w:numFmt w:val="bullet"/>
      <w:lvlText w:val="•"/>
      <w:lvlJc w:val="left"/>
      <w:pPr>
        <w:ind w:left="6725" w:hanging="136"/>
      </w:pPr>
      <w:rPr>
        <w:rFonts w:hint="default"/>
      </w:rPr>
    </w:lvl>
    <w:lvl w:ilvl="8" w:tplc="75386C76">
      <w:numFmt w:val="bullet"/>
      <w:lvlText w:val="•"/>
      <w:lvlJc w:val="left"/>
      <w:pPr>
        <w:ind w:left="7870" w:hanging="136"/>
      </w:pPr>
      <w:rPr>
        <w:rFonts w:hint="default"/>
      </w:rPr>
    </w:lvl>
  </w:abstractNum>
  <w:abstractNum w:abstractNumId="575" w15:restartNumberingAfterBreak="0">
    <w:nsid w:val="64527BF2"/>
    <w:multiLevelType w:val="hybridMultilevel"/>
    <w:tmpl w:val="8D904168"/>
    <w:lvl w:ilvl="0" w:tplc="850243A0">
      <w:numFmt w:val="bullet"/>
      <w:lvlText w:val="•"/>
      <w:lvlJc w:val="left"/>
      <w:pPr>
        <w:ind w:left="277" w:hanging="144"/>
      </w:pPr>
      <w:rPr>
        <w:rFonts w:ascii="Times New Roman" w:eastAsia="Times New Roman" w:hAnsi="Times New Roman" w:cs="Times New Roman" w:hint="default"/>
        <w:w w:val="100"/>
        <w:sz w:val="24"/>
        <w:szCs w:val="24"/>
      </w:rPr>
    </w:lvl>
    <w:lvl w:ilvl="1" w:tplc="A5203B64">
      <w:numFmt w:val="bullet"/>
      <w:lvlText w:val="•"/>
      <w:lvlJc w:val="left"/>
      <w:pPr>
        <w:ind w:left="816" w:hanging="144"/>
      </w:pPr>
      <w:rPr>
        <w:rFonts w:hint="default"/>
      </w:rPr>
    </w:lvl>
    <w:lvl w:ilvl="2" w:tplc="FEF24850">
      <w:numFmt w:val="bullet"/>
      <w:lvlText w:val="•"/>
      <w:lvlJc w:val="left"/>
      <w:pPr>
        <w:ind w:left="1352" w:hanging="144"/>
      </w:pPr>
      <w:rPr>
        <w:rFonts w:hint="default"/>
      </w:rPr>
    </w:lvl>
    <w:lvl w:ilvl="3" w:tplc="954C0E6A">
      <w:numFmt w:val="bullet"/>
      <w:lvlText w:val="•"/>
      <w:lvlJc w:val="left"/>
      <w:pPr>
        <w:ind w:left="1888" w:hanging="144"/>
      </w:pPr>
      <w:rPr>
        <w:rFonts w:hint="default"/>
      </w:rPr>
    </w:lvl>
    <w:lvl w:ilvl="4" w:tplc="5C8A9492">
      <w:numFmt w:val="bullet"/>
      <w:lvlText w:val="•"/>
      <w:lvlJc w:val="left"/>
      <w:pPr>
        <w:ind w:left="2424" w:hanging="144"/>
      </w:pPr>
      <w:rPr>
        <w:rFonts w:hint="default"/>
      </w:rPr>
    </w:lvl>
    <w:lvl w:ilvl="5" w:tplc="10C6D868">
      <w:numFmt w:val="bullet"/>
      <w:lvlText w:val="•"/>
      <w:lvlJc w:val="left"/>
      <w:pPr>
        <w:ind w:left="2961" w:hanging="144"/>
      </w:pPr>
      <w:rPr>
        <w:rFonts w:hint="default"/>
      </w:rPr>
    </w:lvl>
    <w:lvl w:ilvl="6" w:tplc="A6F81B1E">
      <w:numFmt w:val="bullet"/>
      <w:lvlText w:val="•"/>
      <w:lvlJc w:val="left"/>
      <w:pPr>
        <w:ind w:left="3497" w:hanging="144"/>
      </w:pPr>
      <w:rPr>
        <w:rFonts w:hint="default"/>
      </w:rPr>
    </w:lvl>
    <w:lvl w:ilvl="7" w:tplc="B31E2D3E">
      <w:numFmt w:val="bullet"/>
      <w:lvlText w:val="•"/>
      <w:lvlJc w:val="left"/>
      <w:pPr>
        <w:ind w:left="4033" w:hanging="144"/>
      </w:pPr>
      <w:rPr>
        <w:rFonts w:hint="default"/>
      </w:rPr>
    </w:lvl>
    <w:lvl w:ilvl="8" w:tplc="237A40E2">
      <w:numFmt w:val="bullet"/>
      <w:lvlText w:val="•"/>
      <w:lvlJc w:val="left"/>
      <w:pPr>
        <w:ind w:left="4569" w:hanging="144"/>
      </w:pPr>
      <w:rPr>
        <w:rFonts w:hint="default"/>
      </w:rPr>
    </w:lvl>
  </w:abstractNum>
  <w:abstractNum w:abstractNumId="576" w15:restartNumberingAfterBreak="0">
    <w:nsid w:val="650A0887"/>
    <w:multiLevelType w:val="hybridMultilevel"/>
    <w:tmpl w:val="CA080ECC"/>
    <w:lvl w:ilvl="0" w:tplc="06261FBA">
      <w:numFmt w:val="bullet"/>
      <w:lvlText w:val="•"/>
      <w:lvlJc w:val="left"/>
      <w:pPr>
        <w:ind w:left="250" w:hanging="144"/>
      </w:pPr>
      <w:rPr>
        <w:rFonts w:ascii="Times New Roman" w:eastAsia="Times New Roman" w:hAnsi="Times New Roman" w:cs="Times New Roman" w:hint="default"/>
        <w:w w:val="100"/>
        <w:sz w:val="24"/>
        <w:szCs w:val="24"/>
      </w:rPr>
    </w:lvl>
    <w:lvl w:ilvl="1" w:tplc="AD5AC5DA">
      <w:numFmt w:val="bullet"/>
      <w:lvlText w:val="•"/>
      <w:lvlJc w:val="left"/>
      <w:pPr>
        <w:ind w:left="868" w:hanging="144"/>
      </w:pPr>
      <w:rPr>
        <w:rFonts w:hint="default"/>
      </w:rPr>
    </w:lvl>
    <w:lvl w:ilvl="2" w:tplc="C56AEC7C">
      <w:numFmt w:val="bullet"/>
      <w:lvlText w:val="•"/>
      <w:lvlJc w:val="left"/>
      <w:pPr>
        <w:ind w:left="1476" w:hanging="144"/>
      </w:pPr>
      <w:rPr>
        <w:rFonts w:hint="default"/>
      </w:rPr>
    </w:lvl>
    <w:lvl w:ilvl="3" w:tplc="168C5E4C">
      <w:numFmt w:val="bullet"/>
      <w:lvlText w:val="•"/>
      <w:lvlJc w:val="left"/>
      <w:pPr>
        <w:ind w:left="2084" w:hanging="144"/>
      </w:pPr>
      <w:rPr>
        <w:rFonts w:hint="default"/>
      </w:rPr>
    </w:lvl>
    <w:lvl w:ilvl="4" w:tplc="21D2FFC8">
      <w:numFmt w:val="bullet"/>
      <w:lvlText w:val="•"/>
      <w:lvlJc w:val="left"/>
      <w:pPr>
        <w:ind w:left="2692" w:hanging="144"/>
      </w:pPr>
      <w:rPr>
        <w:rFonts w:hint="default"/>
      </w:rPr>
    </w:lvl>
    <w:lvl w:ilvl="5" w:tplc="5B1809B4">
      <w:numFmt w:val="bullet"/>
      <w:lvlText w:val="•"/>
      <w:lvlJc w:val="left"/>
      <w:pPr>
        <w:ind w:left="3301" w:hanging="144"/>
      </w:pPr>
      <w:rPr>
        <w:rFonts w:hint="default"/>
      </w:rPr>
    </w:lvl>
    <w:lvl w:ilvl="6" w:tplc="860E6112">
      <w:numFmt w:val="bullet"/>
      <w:lvlText w:val="•"/>
      <w:lvlJc w:val="left"/>
      <w:pPr>
        <w:ind w:left="3909" w:hanging="144"/>
      </w:pPr>
      <w:rPr>
        <w:rFonts w:hint="default"/>
      </w:rPr>
    </w:lvl>
    <w:lvl w:ilvl="7" w:tplc="6EC8674C">
      <w:numFmt w:val="bullet"/>
      <w:lvlText w:val="•"/>
      <w:lvlJc w:val="left"/>
      <w:pPr>
        <w:ind w:left="4517" w:hanging="144"/>
      </w:pPr>
      <w:rPr>
        <w:rFonts w:hint="default"/>
      </w:rPr>
    </w:lvl>
    <w:lvl w:ilvl="8" w:tplc="3C2A7892">
      <w:numFmt w:val="bullet"/>
      <w:lvlText w:val="•"/>
      <w:lvlJc w:val="left"/>
      <w:pPr>
        <w:ind w:left="5125" w:hanging="144"/>
      </w:pPr>
      <w:rPr>
        <w:rFonts w:hint="default"/>
      </w:rPr>
    </w:lvl>
  </w:abstractNum>
  <w:abstractNum w:abstractNumId="577" w15:restartNumberingAfterBreak="0">
    <w:nsid w:val="656657A0"/>
    <w:multiLevelType w:val="hybridMultilevel"/>
    <w:tmpl w:val="D594081C"/>
    <w:lvl w:ilvl="0" w:tplc="79BC8A56">
      <w:numFmt w:val="bullet"/>
      <w:lvlText w:val="•"/>
      <w:lvlJc w:val="left"/>
      <w:pPr>
        <w:ind w:left="106" w:hanging="140"/>
      </w:pPr>
      <w:rPr>
        <w:rFonts w:ascii="Times New Roman" w:eastAsia="Times New Roman" w:hAnsi="Times New Roman" w:cs="Times New Roman" w:hint="default"/>
        <w:w w:val="100"/>
        <w:sz w:val="24"/>
        <w:szCs w:val="24"/>
      </w:rPr>
    </w:lvl>
    <w:lvl w:ilvl="1" w:tplc="907A34B4">
      <w:numFmt w:val="bullet"/>
      <w:lvlText w:val="•"/>
      <w:lvlJc w:val="left"/>
      <w:pPr>
        <w:ind w:left="624" w:hanging="140"/>
      </w:pPr>
      <w:rPr>
        <w:rFonts w:hint="default"/>
      </w:rPr>
    </w:lvl>
    <w:lvl w:ilvl="2" w:tplc="317CEB2E">
      <w:numFmt w:val="bullet"/>
      <w:lvlText w:val="•"/>
      <w:lvlJc w:val="left"/>
      <w:pPr>
        <w:ind w:left="1149" w:hanging="140"/>
      </w:pPr>
      <w:rPr>
        <w:rFonts w:hint="default"/>
      </w:rPr>
    </w:lvl>
    <w:lvl w:ilvl="3" w:tplc="F84E7296">
      <w:numFmt w:val="bullet"/>
      <w:lvlText w:val="•"/>
      <w:lvlJc w:val="left"/>
      <w:pPr>
        <w:ind w:left="1674" w:hanging="140"/>
      </w:pPr>
      <w:rPr>
        <w:rFonts w:hint="default"/>
      </w:rPr>
    </w:lvl>
    <w:lvl w:ilvl="4" w:tplc="7398E9CE">
      <w:numFmt w:val="bullet"/>
      <w:lvlText w:val="•"/>
      <w:lvlJc w:val="left"/>
      <w:pPr>
        <w:ind w:left="2198" w:hanging="140"/>
      </w:pPr>
      <w:rPr>
        <w:rFonts w:hint="default"/>
      </w:rPr>
    </w:lvl>
    <w:lvl w:ilvl="5" w:tplc="053082EA">
      <w:numFmt w:val="bullet"/>
      <w:lvlText w:val="•"/>
      <w:lvlJc w:val="left"/>
      <w:pPr>
        <w:ind w:left="2723" w:hanging="140"/>
      </w:pPr>
      <w:rPr>
        <w:rFonts w:hint="default"/>
      </w:rPr>
    </w:lvl>
    <w:lvl w:ilvl="6" w:tplc="B336A23A">
      <w:numFmt w:val="bullet"/>
      <w:lvlText w:val="•"/>
      <w:lvlJc w:val="left"/>
      <w:pPr>
        <w:ind w:left="3248" w:hanging="140"/>
      </w:pPr>
      <w:rPr>
        <w:rFonts w:hint="default"/>
      </w:rPr>
    </w:lvl>
    <w:lvl w:ilvl="7" w:tplc="FCB658B0">
      <w:numFmt w:val="bullet"/>
      <w:lvlText w:val="•"/>
      <w:lvlJc w:val="left"/>
      <w:pPr>
        <w:ind w:left="3772" w:hanging="140"/>
      </w:pPr>
      <w:rPr>
        <w:rFonts w:hint="default"/>
      </w:rPr>
    </w:lvl>
    <w:lvl w:ilvl="8" w:tplc="B3CE732A">
      <w:numFmt w:val="bullet"/>
      <w:lvlText w:val="•"/>
      <w:lvlJc w:val="left"/>
      <w:pPr>
        <w:ind w:left="4297" w:hanging="140"/>
      </w:pPr>
      <w:rPr>
        <w:rFonts w:hint="default"/>
      </w:rPr>
    </w:lvl>
  </w:abstractNum>
  <w:abstractNum w:abstractNumId="578" w15:restartNumberingAfterBreak="0">
    <w:nsid w:val="656B0336"/>
    <w:multiLevelType w:val="hybridMultilevel"/>
    <w:tmpl w:val="D1904100"/>
    <w:lvl w:ilvl="0" w:tplc="09F6728E">
      <w:numFmt w:val="bullet"/>
      <w:lvlText w:val="•"/>
      <w:lvlJc w:val="left"/>
      <w:pPr>
        <w:ind w:left="220" w:hanging="144"/>
      </w:pPr>
      <w:rPr>
        <w:rFonts w:ascii="Times New Roman" w:eastAsia="Times New Roman" w:hAnsi="Times New Roman" w:cs="Times New Roman" w:hint="default"/>
        <w:w w:val="100"/>
        <w:sz w:val="24"/>
        <w:szCs w:val="24"/>
      </w:rPr>
    </w:lvl>
    <w:lvl w:ilvl="1" w:tplc="44A84AC4">
      <w:numFmt w:val="bullet"/>
      <w:lvlText w:val="•"/>
      <w:lvlJc w:val="left"/>
      <w:pPr>
        <w:ind w:left="534" w:hanging="144"/>
      </w:pPr>
      <w:rPr>
        <w:rFonts w:hint="default"/>
      </w:rPr>
    </w:lvl>
    <w:lvl w:ilvl="2" w:tplc="C2A48234">
      <w:numFmt w:val="bullet"/>
      <w:lvlText w:val="•"/>
      <w:lvlJc w:val="left"/>
      <w:pPr>
        <w:ind w:left="849" w:hanging="144"/>
      </w:pPr>
      <w:rPr>
        <w:rFonts w:hint="default"/>
      </w:rPr>
    </w:lvl>
    <w:lvl w:ilvl="3" w:tplc="8C30AE9C">
      <w:numFmt w:val="bullet"/>
      <w:lvlText w:val="•"/>
      <w:lvlJc w:val="left"/>
      <w:pPr>
        <w:ind w:left="1163" w:hanging="144"/>
      </w:pPr>
      <w:rPr>
        <w:rFonts w:hint="default"/>
      </w:rPr>
    </w:lvl>
    <w:lvl w:ilvl="4" w:tplc="31423A6E">
      <w:numFmt w:val="bullet"/>
      <w:lvlText w:val="•"/>
      <w:lvlJc w:val="left"/>
      <w:pPr>
        <w:ind w:left="1478" w:hanging="144"/>
      </w:pPr>
      <w:rPr>
        <w:rFonts w:hint="default"/>
      </w:rPr>
    </w:lvl>
    <w:lvl w:ilvl="5" w:tplc="194CC5D4">
      <w:numFmt w:val="bullet"/>
      <w:lvlText w:val="•"/>
      <w:lvlJc w:val="left"/>
      <w:pPr>
        <w:ind w:left="1793" w:hanging="144"/>
      </w:pPr>
      <w:rPr>
        <w:rFonts w:hint="default"/>
      </w:rPr>
    </w:lvl>
    <w:lvl w:ilvl="6" w:tplc="F45CF3E4">
      <w:numFmt w:val="bullet"/>
      <w:lvlText w:val="•"/>
      <w:lvlJc w:val="left"/>
      <w:pPr>
        <w:ind w:left="2107" w:hanging="144"/>
      </w:pPr>
      <w:rPr>
        <w:rFonts w:hint="default"/>
      </w:rPr>
    </w:lvl>
    <w:lvl w:ilvl="7" w:tplc="190AF176">
      <w:numFmt w:val="bullet"/>
      <w:lvlText w:val="•"/>
      <w:lvlJc w:val="left"/>
      <w:pPr>
        <w:ind w:left="2422" w:hanging="144"/>
      </w:pPr>
      <w:rPr>
        <w:rFonts w:hint="default"/>
      </w:rPr>
    </w:lvl>
    <w:lvl w:ilvl="8" w:tplc="C11E112E">
      <w:numFmt w:val="bullet"/>
      <w:lvlText w:val="•"/>
      <w:lvlJc w:val="left"/>
      <w:pPr>
        <w:ind w:left="2736" w:hanging="144"/>
      </w:pPr>
      <w:rPr>
        <w:rFonts w:hint="default"/>
      </w:rPr>
    </w:lvl>
  </w:abstractNum>
  <w:abstractNum w:abstractNumId="579" w15:restartNumberingAfterBreak="0">
    <w:nsid w:val="65F005A0"/>
    <w:multiLevelType w:val="hybridMultilevel"/>
    <w:tmpl w:val="DB9C70E4"/>
    <w:lvl w:ilvl="0" w:tplc="4508B33E">
      <w:numFmt w:val="bullet"/>
      <w:lvlText w:val="•"/>
      <w:lvlJc w:val="left"/>
      <w:pPr>
        <w:ind w:left="205" w:hanging="144"/>
      </w:pPr>
      <w:rPr>
        <w:rFonts w:ascii="Times New Roman" w:eastAsia="Times New Roman" w:hAnsi="Times New Roman" w:cs="Times New Roman" w:hint="default"/>
        <w:i/>
        <w:w w:val="100"/>
        <w:sz w:val="24"/>
        <w:szCs w:val="24"/>
      </w:rPr>
    </w:lvl>
    <w:lvl w:ilvl="1" w:tplc="CDA00AC4">
      <w:numFmt w:val="bullet"/>
      <w:lvlText w:val="•"/>
      <w:lvlJc w:val="left"/>
      <w:pPr>
        <w:ind w:left="516" w:hanging="144"/>
      </w:pPr>
      <w:rPr>
        <w:rFonts w:hint="default"/>
      </w:rPr>
    </w:lvl>
    <w:lvl w:ilvl="2" w:tplc="5DB45DF2">
      <w:numFmt w:val="bullet"/>
      <w:lvlText w:val="•"/>
      <w:lvlJc w:val="left"/>
      <w:pPr>
        <w:ind w:left="832" w:hanging="144"/>
      </w:pPr>
      <w:rPr>
        <w:rFonts w:hint="default"/>
      </w:rPr>
    </w:lvl>
    <w:lvl w:ilvl="3" w:tplc="816ECD16">
      <w:numFmt w:val="bullet"/>
      <w:lvlText w:val="•"/>
      <w:lvlJc w:val="left"/>
      <w:pPr>
        <w:ind w:left="1148" w:hanging="144"/>
      </w:pPr>
      <w:rPr>
        <w:rFonts w:hint="default"/>
      </w:rPr>
    </w:lvl>
    <w:lvl w:ilvl="4" w:tplc="80A6E776">
      <w:numFmt w:val="bullet"/>
      <w:lvlText w:val="•"/>
      <w:lvlJc w:val="left"/>
      <w:pPr>
        <w:ind w:left="1464" w:hanging="144"/>
      </w:pPr>
      <w:rPr>
        <w:rFonts w:hint="default"/>
      </w:rPr>
    </w:lvl>
    <w:lvl w:ilvl="5" w:tplc="2828D3D8">
      <w:numFmt w:val="bullet"/>
      <w:lvlText w:val="•"/>
      <w:lvlJc w:val="left"/>
      <w:pPr>
        <w:ind w:left="1781" w:hanging="144"/>
      </w:pPr>
      <w:rPr>
        <w:rFonts w:hint="default"/>
      </w:rPr>
    </w:lvl>
    <w:lvl w:ilvl="6" w:tplc="8C900EA6">
      <w:numFmt w:val="bullet"/>
      <w:lvlText w:val="•"/>
      <w:lvlJc w:val="left"/>
      <w:pPr>
        <w:ind w:left="2097" w:hanging="144"/>
      </w:pPr>
      <w:rPr>
        <w:rFonts w:hint="default"/>
      </w:rPr>
    </w:lvl>
    <w:lvl w:ilvl="7" w:tplc="7916BCC6">
      <w:numFmt w:val="bullet"/>
      <w:lvlText w:val="•"/>
      <w:lvlJc w:val="left"/>
      <w:pPr>
        <w:ind w:left="2413" w:hanging="144"/>
      </w:pPr>
      <w:rPr>
        <w:rFonts w:hint="default"/>
      </w:rPr>
    </w:lvl>
    <w:lvl w:ilvl="8" w:tplc="8FF080CE">
      <w:numFmt w:val="bullet"/>
      <w:lvlText w:val="•"/>
      <w:lvlJc w:val="left"/>
      <w:pPr>
        <w:ind w:left="2729" w:hanging="144"/>
      </w:pPr>
      <w:rPr>
        <w:rFonts w:hint="default"/>
      </w:rPr>
    </w:lvl>
  </w:abstractNum>
  <w:abstractNum w:abstractNumId="580" w15:restartNumberingAfterBreak="0">
    <w:nsid w:val="65FC3780"/>
    <w:multiLevelType w:val="hybridMultilevel"/>
    <w:tmpl w:val="BD8E7E32"/>
    <w:lvl w:ilvl="0" w:tplc="AEF200E4">
      <w:numFmt w:val="bullet"/>
      <w:lvlText w:val="•"/>
      <w:lvlJc w:val="left"/>
      <w:pPr>
        <w:ind w:left="134" w:hanging="144"/>
      </w:pPr>
      <w:rPr>
        <w:rFonts w:ascii="Times New Roman" w:eastAsia="Times New Roman" w:hAnsi="Times New Roman" w:cs="Times New Roman" w:hint="default"/>
        <w:w w:val="100"/>
        <w:sz w:val="24"/>
        <w:szCs w:val="24"/>
      </w:rPr>
    </w:lvl>
    <w:lvl w:ilvl="1" w:tplc="89BEE2AE">
      <w:numFmt w:val="bullet"/>
      <w:lvlText w:val="•"/>
      <w:lvlJc w:val="left"/>
      <w:pPr>
        <w:ind w:left="606" w:hanging="144"/>
      </w:pPr>
      <w:rPr>
        <w:rFonts w:hint="default"/>
      </w:rPr>
    </w:lvl>
    <w:lvl w:ilvl="2" w:tplc="CECE6BCC">
      <w:numFmt w:val="bullet"/>
      <w:lvlText w:val="•"/>
      <w:lvlJc w:val="left"/>
      <w:pPr>
        <w:ind w:left="1072" w:hanging="144"/>
      </w:pPr>
      <w:rPr>
        <w:rFonts w:hint="default"/>
      </w:rPr>
    </w:lvl>
    <w:lvl w:ilvl="3" w:tplc="06B4A260">
      <w:numFmt w:val="bullet"/>
      <w:lvlText w:val="•"/>
      <w:lvlJc w:val="left"/>
      <w:pPr>
        <w:ind w:left="1538" w:hanging="144"/>
      </w:pPr>
      <w:rPr>
        <w:rFonts w:hint="default"/>
      </w:rPr>
    </w:lvl>
    <w:lvl w:ilvl="4" w:tplc="B3FE8AB6">
      <w:numFmt w:val="bullet"/>
      <w:lvlText w:val="•"/>
      <w:lvlJc w:val="left"/>
      <w:pPr>
        <w:ind w:left="2004" w:hanging="144"/>
      </w:pPr>
      <w:rPr>
        <w:rFonts w:hint="default"/>
      </w:rPr>
    </w:lvl>
    <w:lvl w:ilvl="5" w:tplc="E156617C">
      <w:numFmt w:val="bullet"/>
      <w:lvlText w:val="•"/>
      <w:lvlJc w:val="left"/>
      <w:pPr>
        <w:ind w:left="2471" w:hanging="144"/>
      </w:pPr>
      <w:rPr>
        <w:rFonts w:hint="default"/>
      </w:rPr>
    </w:lvl>
    <w:lvl w:ilvl="6" w:tplc="34CCEFE0">
      <w:numFmt w:val="bullet"/>
      <w:lvlText w:val="•"/>
      <w:lvlJc w:val="left"/>
      <w:pPr>
        <w:ind w:left="2937" w:hanging="144"/>
      </w:pPr>
      <w:rPr>
        <w:rFonts w:hint="default"/>
      </w:rPr>
    </w:lvl>
    <w:lvl w:ilvl="7" w:tplc="22D4A796">
      <w:numFmt w:val="bullet"/>
      <w:lvlText w:val="•"/>
      <w:lvlJc w:val="left"/>
      <w:pPr>
        <w:ind w:left="3403" w:hanging="144"/>
      </w:pPr>
      <w:rPr>
        <w:rFonts w:hint="default"/>
      </w:rPr>
    </w:lvl>
    <w:lvl w:ilvl="8" w:tplc="CBB8F9C8">
      <w:numFmt w:val="bullet"/>
      <w:lvlText w:val="•"/>
      <w:lvlJc w:val="left"/>
      <w:pPr>
        <w:ind w:left="3869" w:hanging="144"/>
      </w:pPr>
      <w:rPr>
        <w:rFonts w:hint="default"/>
      </w:rPr>
    </w:lvl>
  </w:abstractNum>
  <w:abstractNum w:abstractNumId="581" w15:restartNumberingAfterBreak="0">
    <w:nsid w:val="66150E47"/>
    <w:multiLevelType w:val="hybridMultilevel"/>
    <w:tmpl w:val="FD6EF524"/>
    <w:lvl w:ilvl="0" w:tplc="F3D6DEAA">
      <w:numFmt w:val="bullet"/>
      <w:lvlText w:val="•"/>
      <w:lvlJc w:val="left"/>
      <w:pPr>
        <w:ind w:left="246" w:hanging="144"/>
      </w:pPr>
      <w:rPr>
        <w:rFonts w:ascii="Times New Roman" w:eastAsia="Times New Roman" w:hAnsi="Times New Roman" w:cs="Times New Roman" w:hint="default"/>
        <w:w w:val="100"/>
        <w:sz w:val="24"/>
        <w:szCs w:val="24"/>
      </w:rPr>
    </w:lvl>
    <w:lvl w:ilvl="1" w:tplc="AE14E8BE">
      <w:numFmt w:val="bullet"/>
      <w:lvlText w:val="•"/>
      <w:lvlJc w:val="left"/>
      <w:pPr>
        <w:ind w:left="626" w:hanging="144"/>
      </w:pPr>
      <w:rPr>
        <w:rFonts w:hint="default"/>
      </w:rPr>
    </w:lvl>
    <w:lvl w:ilvl="2" w:tplc="85522870">
      <w:numFmt w:val="bullet"/>
      <w:lvlText w:val="•"/>
      <w:lvlJc w:val="left"/>
      <w:pPr>
        <w:ind w:left="1012" w:hanging="144"/>
      </w:pPr>
      <w:rPr>
        <w:rFonts w:hint="default"/>
      </w:rPr>
    </w:lvl>
    <w:lvl w:ilvl="3" w:tplc="CDFE3306">
      <w:numFmt w:val="bullet"/>
      <w:lvlText w:val="•"/>
      <w:lvlJc w:val="left"/>
      <w:pPr>
        <w:ind w:left="1398" w:hanging="144"/>
      </w:pPr>
      <w:rPr>
        <w:rFonts w:hint="default"/>
      </w:rPr>
    </w:lvl>
    <w:lvl w:ilvl="4" w:tplc="E97619D8">
      <w:numFmt w:val="bullet"/>
      <w:lvlText w:val="•"/>
      <w:lvlJc w:val="left"/>
      <w:pPr>
        <w:ind w:left="1784" w:hanging="144"/>
      </w:pPr>
      <w:rPr>
        <w:rFonts w:hint="default"/>
      </w:rPr>
    </w:lvl>
    <w:lvl w:ilvl="5" w:tplc="B3F4169C">
      <w:numFmt w:val="bullet"/>
      <w:lvlText w:val="•"/>
      <w:lvlJc w:val="left"/>
      <w:pPr>
        <w:ind w:left="2171" w:hanging="144"/>
      </w:pPr>
      <w:rPr>
        <w:rFonts w:hint="default"/>
      </w:rPr>
    </w:lvl>
    <w:lvl w:ilvl="6" w:tplc="9E6E4ADE">
      <w:numFmt w:val="bullet"/>
      <w:lvlText w:val="•"/>
      <w:lvlJc w:val="left"/>
      <w:pPr>
        <w:ind w:left="2557" w:hanging="144"/>
      </w:pPr>
      <w:rPr>
        <w:rFonts w:hint="default"/>
      </w:rPr>
    </w:lvl>
    <w:lvl w:ilvl="7" w:tplc="A1001736">
      <w:numFmt w:val="bullet"/>
      <w:lvlText w:val="•"/>
      <w:lvlJc w:val="left"/>
      <w:pPr>
        <w:ind w:left="2943" w:hanging="144"/>
      </w:pPr>
      <w:rPr>
        <w:rFonts w:hint="default"/>
      </w:rPr>
    </w:lvl>
    <w:lvl w:ilvl="8" w:tplc="D41EFAC8">
      <w:numFmt w:val="bullet"/>
      <w:lvlText w:val="•"/>
      <w:lvlJc w:val="left"/>
      <w:pPr>
        <w:ind w:left="3329" w:hanging="144"/>
      </w:pPr>
      <w:rPr>
        <w:rFonts w:hint="default"/>
      </w:rPr>
    </w:lvl>
  </w:abstractNum>
  <w:abstractNum w:abstractNumId="582" w15:restartNumberingAfterBreak="0">
    <w:nsid w:val="664E082C"/>
    <w:multiLevelType w:val="hybridMultilevel"/>
    <w:tmpl w:val="60E6B632"/>
    <w:lvl w:ilvl="0" w:tplc="2266FF2A">
      <w:numFmt w:val="bullet"/>
      <w:lvlText w:val="•"/>
      <w:lvlJc w:val="left"/>
      <w:pPr>
        <w:ind w:left="229" w:hanging="144"/>
      </w:pPr>
      <w:rPr>
        <w:rFonts w:ascii="Times New Roman" w:eastAsia="Times New Roman" w:hAnsi="Times New Roman" w:cs="Times New Roman" w:hint="default"/>
        <w:i/>
        <w:w w:val="100"/>
        <w:sz w:val="24"/>
        <w:szCs w:val="24"/>
      </w:rPr>
    </w:lvl>
    <w:lvl w:ilvl="1" w:tplc="823E1384">
      <w:numFmt w:val="bullet"/>
      <w:lvlText w:val="•"/>
      <w:lvlJc w:val="left"/>
      <w:pPr>
        <w:ind w:left="535" w:hanging="144"/>
      </w:pPr>
      <w:rPr>
        <w:rFonts w:hint="default"/>
      </w:rPr>
    </w:lvl>
    <w:lvl w:ilvl="2" w:tplc="EB04966C">
      <w:numFmt w:val="bullet"/>
      <w:lvlText w:val="•"/>
      <w:lvlJc w:val="left"/>
      <w:pPr>
        <w:ind w:left="850" w:hanging="144"/>
      </w:pPr>
      <w:rPr>
        <w:rFonts w:hint="default"/>
      </w:rPr>
    </w:lvl>
    <w:lvl w:ilvl="3" w:tplc="40B0F522">
      <w:numFmt w:val="bullet"/>
      <w:lvlText w:val="•"/>
      <w:lvlJc w:val="left"/>
      <w:pPr>
        <w:ind w:left="1165" w:hanging="144"/>
      </w:pPr>
      <w:rPr>
        <w:rFonts w:hint="default"/>
      </w:rPr>
    </w:lvl>
    <w:lvl w:ilvl="4" w:tplc="C22830C0">
      <w:numFmt w:val="bullet"/>
      <w:lvlText w:val="•"/>
      <w:lvlJc w:val="left"/>
      <w:pPr>
        <w:ind w:left="1480" w:hanging="144"/>
      </w:pPr>
      <w:rPr>
        <w:rFonts w:hint="default"/>
      </w:rPr>
    </w:lvl>
    <w:lvl w:ilvl="5" w:tplc="AECEB6B2">
      <w:numFmt w:val="bullet"/>
      <w:lvlText w:val="•"/>
      <w:lvlJc w:val="left"/>
      <w:pPr>
        <w:ind w:left="1796" w:hanging="144"/>
      </w:pPr>
      <w:rPr>
        <w:rFonts w:hint="default"/>
      </w:rPr>
    </w:lvl>
    <w:lvl w:ilvl="6" w:tplc="3CE6CE8E">
      <w:numFmt w:val="bullet"/>
      <w:lvlText w:val="•"/>
      <w:lvlJc w:val="left"/>
      <w:pPr>
        <w:ind w:left="2111" w:hanging="144"/>
      </w:pPr>
      <w:rPr>
        <w:rFonts w:hint="default"/>
      </w:rPr>
    </w:lvl>
    <w:lvl w:ilvl="7" w:tplc="94481268">
      <w:numFmt w:val="bullet"/>
      <w:lvlText w:val="•"/>
      <w:lvlJc w:val="left"/>
      <w:pPr>
        <w:ind w:left="2426" w:hanging="144"/>
      </w:pPr>
      <w:rPr>
        <w:rFonts w:hint="default"/>
      </w:rPr>
    </w:lvl>
    <w:lvl w:ilvl="8" w:tplc="65446EEC">
      <w:numFmt w:val="bullet"/>
      <w:lvlText w:val="•"/>
      <w:lvlJc w:val="left"/>
      <w:pPr>
        <w:ind w:left="2741" w:hanging="144"/>
      </w:pPr>
      <w:rPr>
        <w:rFonts w:hint="default"/>
      </w:rPr>
    </w:lvl>
  </w:abstractNum>
  <w:abstractNum w:abstractNumId="583" w15:restartNumberingAfterBreak="0">
    <w:nsid w:val="66615E5B"/>
    <w:multiLevelType w:val="hybridMultilevel"/>
    <w:tmpl w:val="0F84B874"/>
    <w:lvl w:ilvl="0" w:tplc="E8F0F3FA">
      <w:numFmt w:val="bullet"/>
      <w:lvlText w:val="•"/>
      <w:lvlJc w:val="left"/>
      <w:pPr>
        <w:ind w:left="76" w:hanging="144"/>
      </w:pPr>
      <w:rPr>
        <w:rFonts w:ascii="Times New Roman" w:eastAsia="Times New Roman" w:hAnsi="Times New Roman" w:cs="Times New Roman" w:hint="default"/>
        <w:i/>
        <w:w w:val="100"/>
        <w:sz w:val="24"/>
        <w:szCs w:val="24"/>
      </w:rPr>
    </w:lvl>
    <w:lvl w:ilvl="1" w:tplc="6F880E58">
      <w:numFmt w:val="bullet"/>
      <w:lvlText w:val="•"/>
      <w:lvlJc w:val="left"/>
      <w:pPr>
        <w:ind w:left="408" w:hanging="144"/>
      </w:pPr>
      <w:rPr>
        <w:rFonts w:hint="default"/>
      </w:rPr>
    </w:lvl>
    <w:lvl w:ilvl="2" w:tplc="AACAAA84">
      <w:numFmt w:val="bullet"/>
      <w:lvlText w:val="•"/>
      <w:lvlJc w:val="left"/>
      <w:pPr>
        <w:ind w:left="737" w:hanging="144"/>
      </w:pPr>
      <w:rPr>
        <w:rFonts w:hint="default"/>
      </w:rPr>
    </w:lvl>
    <w:lvl w:ilvl="3" w:tplc="2652A01A">
      <w:numFmt w:val="bullet"/>
      <w:lvlText w:val="•"/>
      <w:lvlJc w:val="left"/>
      <w:pPr>
        <w:ind w:left="1065" w:hanging="144"/>
      </w:pPr>
      <w:rPr>
        <w:rFonts w:hint="default"/>
      </w:rPr>
    </w:lvl>
    <w:lvl w:ilvl="4" w:tplc="7D8018D2">
      <w:numFmt w:val="bullet"/>
      <w:lvlText w:val="•"/>
      <w:lvlJc w:val="left"/>
      <w:pPr>
        <w:ind w:left="1394" w:hanging="144"/>
      </w:pPr>
      <w:rPr>
        <w:rFonts w:hint="default"/>
      </w:rPr>
    </w:lvl>
    <w:lvl w:ilvl="5" w:tplc="75384D08">
      <w:numFmt w:val="bullet"/>
      <w:lvlText w:val="•"/>
      <w:lvlJc w:val="left"/>
      <w:pPr>
        <w:ind w:left="1723" w:hanging="144"/>
      </w:pPr>
      <w:rPr>
        <w:rFonts w:hint="default"/>
      </w:rPr>
    </w:lvl>
    <w:lvl w:ilvl="6" w:tplc="833E6242">
      <w:numFmt w:val="bullet"/>
      <w:lvlText w:val="•"/>
      <w:lvlJc w:val="left"/>
      <w:pPr>
        <w:ind w:left="2051" w:hanging="144"/>
      </w:pPr>
      <w:rPr>
        <w:rFonts w:hint="default"/>
      </w:rPr>
    </w:lvl>
    <w:lvl w:ilvl="7" w:tplc="0E345C32">
      <w:numFmt w:val="bullet"/>
      <w:lvlText w:val="•"/>
      <w:lvlJc w:val="left"/>
      <w:pPr>
        <w:ind w:left="2380" w:hanging="144"/>
      </w:pPr>
      <w:rPr>
        <w:rFonts w:hint="default"/>
      </w:rPr>
    </w:lvl>
    <w:lvl w:ilvl="8" w:tplc="87C29A04">
      <w:numFmt w:val="bullet"/>
      <w:lvlText w:val="•"/>
      <w:lvlJc w:val="left"/>
      <w:pPr>
        <w:ind w:left="2708" w:hanging="144"/>
      </w:pPr>
      <w:rPr>
        <w:rFonts w:hint="default"/>
      </w:rPr>
    </w:lvl>
  </w:abstractNum>
  <w:abstractNum w:abstractNumId="584" w15:restartNumberingAfterBreak="0">
    <w:nsid w:val="66691F8E"/>
    <w:multiLevelType w:val="hybridMultilevel"/>
    <w:tmpl w:val="810AD868"/>
    <w:lvl w:ilvl="0" w:tplc="C9CE573A">
      <w:numFmt w:val="bullet"/>
      <w:lvlText w:val="-"/>
      <w:lvlJc w:val="left"/>
      <w:pPr>
        <w:ind w:left="721" w:hanging="141"/>
      </w:pPr>
      <w:rPr>
        <w:rFonts w:ascii="Times New Roman" w:eastAsia="Times New Roman" w:hAnsi="Times New Roman" w:cs="Times New Roman" w:hint="default"/>
        <w:spacing w:val="-5"/>
        <w:w w:val="99"/>
        <w:sz w:val="24"/>
        <w:szCs w:val="24"/>
      </w:rPr>
    </w:lvl>
    <w:lvl w:ilvl="1" w:tplc="CCC8D118">
      <w:numFmt w:val="bullet"/>
      <w:lvlText w:val="•"/>
      <w:lvlJc w:val="left"/>
      <w:pPr>
        <w:ind w:left="1664" w:hanging="141"/>
      </w:pPr>
      <w:rPr>
        <w:rFonts w:hint="default"/>
      </w:rPr>
    </w:lvl>
    <w:lvl w:ilvl="2" w:tplc="18B09D60">
      <w:numFmt w:val="bullet"/>
      <w:lvlText w:val="•"/>
      <w:lvlJc w:val="left"/>
      <w:pPr>
        <w:ind w:left="2608" w:hanging="141"/>
      </w:pPr>
      <w:rPr>
        <w:rFonts w:hint="default"/>
      </w:rPr>
    </w:lvl>
    <w:lvl w:ilvl="3" w:tplc="18A491DC">
      <w:numFmt w:val="bullet"/>
      <w:lvlText w:val="•"/>
      <w:lvlJc w:val="left"/>
      <w:pPr>
        <w:ind w:left="3552" w:hanging="141"/>
      </w:pPr>
      <w:rPr>
        <w:rFonts w:hint="default"/>
      </w:rPr>
    </w:lvl>
    <w:lvl w:ilvl="4" w:tplc="4CA26744">
      <w:numFmt w:val="bullet"/>
      <w:lvlText w:val="•"/>
      <w:lvlJc w:val="left"/>
      <w:pPr>
        <w:ind w:left="4496" w:hanging="141"/>
      </w:pPr>
      <w:rPr>
        <w:rFonts w:hint="default"/>
      </w:rPr>
    </w:lvl>
    <w:lvl w:ilvl="5" w:tplc="FC2A82F2">
      <w:numFmt w:val="bullet"/>
      <w:lvlText w:val="•"/>
      <w:lvlJc w:val="left"/>
      <w:pPr>
        <w:ind w:left="5440" w:hanging="141"/>
      </w:pPr>
      <w:rPr>
        <w:rFonts w:hint="default"/>
      </w:rPr>
    </w:lvl>
    <w:lvl w:ilvl="6" w:tplc="26C84F4C">
      <w:numFmt w:val="bullet"/>
      <w:lvlText w:val="•"/>
      <w:lvlJc w:val="left"/>
      <w:pPr>
        <w:ind w:left="6384" w:hanging="141"/>
      </w:pPr>
      <w:rPr>
        <w:rFonts w:hint="default"/>
      </w:rPr>
    </w:lvl>
    <w:lvl w:ilvl="7" w:tplc="6A3CFD7A">
      <w:numFmt w:val="bullet"/>
      <w:lvlText w:val="•"/>
      <w:lvlJc w:val="left"/>
      <w:pPr>
        <w:ind w:left="7328" w:hanging="141"/>
      </w:pPr>
      <w:rPr>
        <w:rFonts w:hint="default"/>
      </w:rPr>
    </w:lvl>
    <w:lvl w:ilvl="8" w:tplc="EB162A80">
      <w:numFmt w:val="bullet"/>
      <w:lvlText w:val="•"/>
      <w:lvlJc w:val="left"/>
      <w:pPr>
        <w:ind w:left="8272" w:hanging="141"/>
      </w:pPr>
      <w:rPr>
        <w:rFonts w:hint="default"/>
      </w:rPr>
    </w:lvl>
  </w:abstractNum>
  <w:abstractNum w:abstractNumId="585" w15:restartNumberingAfterBreak="0">
    <w:nsid w:val="666C78F3"/>
    <w:multiLevelType w:val="hybridMultilevel"/>
    <w:tmpl w:val="C744F3A0"/>
    <w:lvl w:ilvl="0" w:tplc="0A6C30D8">
      <w:numFmt w:val="bullet"/>
      <w:lvlText w:val="•"/>
      <w:lvlJc w:val="left"/>
      <w:pPr>
        <w:ind w:left="254" w:hanging="144"/>
      </w:pPr>
      <w:rPr>
        <w:rFonts w:ascii="Times New Roman" w:eastAsia="Times New Roman" w:hAnsi="Times New Roman" w:cs="Times New Roman" w:hint="default"/>
        <w:w w:val="100"/>
        <w:sz w:val="24"/>
        <w:szCs w:val="24"/>
      </w:rPr>
    </w:lvl>
    <w:lvl w:ilvl="1" w:tplc="30C8E430">
      <w:numFmt w:val="bullet"/>
      <w:lvlText w:val="•"/>
      <w:lvlJc w:val="left"/>
      <w:pPr>
        <w:ind w:left="644" w:hanging="144"/>
      </w:pPr>
      <w:rPr>
        <w:rFonts w:hint="default"/>
      </w:rPr>
    </w:lvl>
    <w:lvl w:ilvl="2" w:tplc="C3341C50">
      <w:numFmt w:val="bullet"/>
      <w:lvlText w:val="•"/>
      <w:lvlJc w:val="left"/>
      <w:pPr>
        <w:ind w:left="1028" w:hanging="144"/>
      </w:pPr>
      <w:rPr>
        <w:rFonts w:hint="default"/>
      </w:rPr>
    </w:lvl>
    <w:lvl w:ilvl="3" w:tplc="AF1E9394">
      <w:numFmt w:val="bullet"/>
      <w:lvlText w:val="•"/>
      <w:lvlJc w:val="left"/>
      <w:pPr>
        <w:ind w:left="1412" w:hanging="144"/>
      </w:pPr>
      <w:rPr>
        <w:rFonts w:hint="default"/>
      </w:rPr>
    </w:lvl>
    <w:lvl w:ilvl="4" w:tplc="00B0D90A">
      <w:numFmt w:val="bullet"/>
      <w:lvlText w:val="•"/>
      <w:lvlJc w:val="left"/>
      <w:pPr>
        <w:ind w:left="1796" w:hanging="144"/>
      </w:pPr>
      <w:rPr>
        <w:rFonts w:hint="default"/>
      </w:rPr>
    </w:lvl>
    <w:lvl w:ilvl="5" w:tplc="DF08BEE8">
      <w:numFmt w:val="bullet"/>
      <w:lvlText w:val="•"/>
      <w:lvlJc w:val="left"/>
      <w:pPr>
        <w:ind w:left="2180" w:hanging="144"/>
      </w:pPr>
      <w:rPr>
        <w:rFonts w:hint="default"/>
      </w:rPr>
    </w:lvl>
    <w:lvl w:ilvl="6" w:tplc="6ED431BC">
      <w:numFmt w:val="bullet"/>
      <w:lvlText w:val="•"/>
      <w:lvlJc w:val="left"/>
      <w:pPr>
        <w:ind w:left="2564" w:hanging="144"/>
      </w:pPr>
      <w:rPr>
        <w:rFonts w:hint="default"/>
      </w:rPr>
    </w:lvl>
    <w:lvl w:ilvl="7" w:tplc="56CAD7BE">
      <w:numFmt w:val="bullet"/>
      <w:lvlText w:val="•"/>
      <w:lvlJc w:val="left"/>
      <w:pPr>
        <w:ind w:left="2948" w:hanging="144"/>
      </w:pPr>
      <w:rPr>
        <w:rFonts w:hint="default"/>
      </w:rPr>
    </w:lvl>
    <w:lvl w:ilvl="8" w:tplc="1410F684">
      <w:numFmt w:val="bullet"/>
      <w:lvlText w:val="•"/>
      <w:lvlJc w:val="left"/>
      <w:pPr>
        <w:ind w:left="3332" w:hanging="144"/>
      </w:pPr>
      <w:rPr>
        <w:rFonts w:hint="default"/>
      </w:rPr>
    </w:lvl>
  </w:abstractNum>
  <w:abstractNum w:abstractNumId="586" w15:restartNumberingAfterBreak="0">
    <w:nsid w:val="668D7563"/>
    <w:multiLevelType w:val="hybridMultilevel"/>
    <w:tmpl w:val="417C9446"/>
    <w:lvl w:ilvl="0" w:tplc="D8888348">
      <w:numFmt w:val="bullet"/>
      <w:lvlText w:val="•"/>
      <w:lvlJc w:val="left"/>
      <w:pPr>
        <w:ind w:left="226" w:hanging="144"/>
      </w:pPr>
      <w:rPr>
        <w:rFonts w:ascii="Times New Roman" w:eastAsia="Times New Roman" w:hAnsi="Times New Roman" w:cs="Times New Roman" w:hint="default"/>
        <w:i/>
        <w:w w:val="100"/>
        <w:sz w:val="24"/>
        <w:szCs w:val="24"/>
      </w:rPr>
    </w:lvl>
    <w:lvl w:ilvl="1" w:tplc="F170F044">
      <w:numFmt w:val="bullet"/>
      <w:lvlText w:val="•"/>
      <w:lvlJc w:val="left"/>
      <w:pPr>
        <w:ind w:left="564" w:hanging="144"/>
      </w:pPr>
      <w:rPr>
        <w:rFonts w:hint="default"/>
      </w:rPr>
    </w:lvl>
    <w:lvl w:ilvl="2" w:tplc="2B861914">
      <w:numFmt w:val="bullet"/>
      <w:lvlText w:val="•"/>
      <w:lvlJc w:val="left"/>
      <w:pPr>
        <w:ind w:left="908" w:hanging="144"/>
      </w:pPr>
      <w:rPr>
        <w:rFonts w:hint="default"/>
      </w:rPr>
    </w:lvl>
    <w:lvl w:ilvl="3" w:tplc="97422B5A">
      <w:numFmt w:val="bullet"/>
      <w:lvlText w:val="•"/>
      <w:lvlJc w:val="left"/>
      <w:pPr>
        <w:ind w:left="1252" w:hanging="144"/>
      </w:pPr>
      <w:rPr>
        <w:rFonts w:hint="default"/>
      </w:rPr>
    </w:lvl>
    <w:lvl w:ilvl="4" w:tplc="8CF07FA8">
      <w:numFmt w:val="bullet"/>
      <w:lvlText w:val="•"/>
      <w:lvlJc w:val="left"/>
      <w:pPr>
        <w:ind w:left="1596" w:hanging="144"/>
      </w:pPr>
      <w:rPr>
        <w:rFonts w:hint="default"/>
      </w:rPr>
    </w:lvl>
    <w:lvl w:ilvl="5" w:tplc="AF980CFE">
      <w:numFmt w:val="bullet"/>
      <w:lvlText w:val="•"/>
      <w:lvlJc w:val="left"/>
      <w:pPr>
        <w:ind w:left="1941" w:hanging="144"/>
      </w:pPr>
      <w:rPr>
        <w:rFonts w:hint="default"/>
      </w:rPr>
    </w:lvl>
    <w:lvl w:ilvl="6" w:tplc="A836B950">
      <w:numFmt w:val="bullet"/>
      <w:lvlText w:val="•"/>
      <w:lvlJc w:val="left"/>
      <w:pPr>
        <w:ind w:left="2285" w:hanging="144"/>
      </w:pPr>
      <w:rPr>
        <w:rFonts w:hint="default"/>
      </w:rPr>
    </w:lvl>
    <w:lvl w:ilvl="7" w:tplc="AF6C46B4">
      <w:numFmt w:val="bullet"/>
      <w:lvlText w:val="•"/>
      <w:lvlJc w:val="left"/>
      <w:pPr>
        <w:ind w:left="2629" w:hanging="144"/>
      </w:pPr>
      <w:rPr>
        <w:rFonts w:hint="default"/>
      </w:rPr>
    </w:lvl>
    <w:lvl w:ilvl="8" w:tplc="D102F5AE">
      <w:numFmt w:val="bullet"/>
      <w:lvlText w:val="•"/>
      <w:lvlJc w:val="left"/>
      <w:pPr>
        <w:ind w:left="2973" w:hanging="144"/>
      </w:pPr>
      <w:rPr>
        <w:rFonts w:hint="default"/>
      </w:rPr>
    </w:lvl>
  </w:abstractNum>
  <w:abstractNum w:abstractNumId="587" w15:restartNumberingAfterBreak="0">
    <w:nsid w:val="66B759A5"/>
    <w:multiLevelType w:val="hybridMultilevel"/>
    <w:tmpl w:val="CF84B97E"/>
    <w:lvl w:ilvl="0" w:tplc="B4DE4790">
      <w:numFmt w:val="bullet"/>
      <w:lvlText w:val="•"/>
      <w:lvlJc w:val="left"/>
      <w:pPr>
        <w:ind w:left="277" w:hanging="144"/>
      </w:pPr>
      <w:rPr>
        <w:rFonts w:ascii="Times New Roman" w:eastAsia="Times New Roman" w:hAnsi="Times New Roman" w:cs="Times New Roman" w:hint="default"/>
        <w:w w:val="95"/>
        <w:sz w:val="24"/>
        <w:szCs w:val="24"/>
      </w:rPr>
    </w:lvl>
    <w:lvl w:ilvl="1" w:tplc="BE2C3D04">
      <w:numFmt w:val="bullet"/>
      <w:lvlText w:val="•"/>
      <w:lvlJc w:val="left"/>
      <w:pPr>
        <w:ind w:left="816" w:hanging="144"/>
      </w:pPr>
      <w:rPr>
        <w:rFonts w:hint="default"/>
      </w:rPr>
    </w:lvl>
    <w:lvl w:ilvl="2" w:tplc="1DC09C7A">
      <w:numFmt w:val="bullet"/>
      <w:lvlText w:val="•"/>
      <w:lvlJc w:val="left"/>
      <w:pPr>
        <w:ind w:left="1352" w:hanging="144"/>
      </w:pPr>
      <w:rPr>
        <w:rFonts w:hint="default"/>
      </w:rPr>
    </w:lvl>
    <w:lvl w:ilvl="3" w:tplc="80281FFC">
      <w:numFmt w:val="bullet"/>
      <w:lvlText w:val="•"/>
      <w:lvlJc w:val="left"/>
      <w:pPr>
        <w:ind w:left="1888" w:hanging="144"/>
      </w:pPr>
      <w:rPr>
        <w:rFonts w:hint="default"/>
      </w:rPr>
    </w:lvl>
    <w:lvl w:ilvl="4" w:tplc="59709BCA">
      <w:numFmt w:val="bullet"/>
      <w:lvlText w:val="•"/>
      <w:lvlJc w:val="left"/>
      <w:pPr>
        <w:ind w:left="2424" w:hanging="144"/>
      </w:pPr>
      <w:rPr>
        <w:rFonts w:hint="default"/>
      </w:rPr>
    </w:lvl>
    <w:lvl w:ilvl="5" w:tplc="0038AE18">
      <w:numFmt w:val="bullet"/>
      <w:lvlText w:val="•"/>
      <w:lvlJc w:val="left"/>
      <w:pPr>
        <w:ind w:left="2961" w:hanging="144"/>
      </w:pPr>
      <w:rPr>
        <w:rFonts w:hint="default"/>
      </w:rPr>
    </w:lvl>
    <w:lvl w:ilvl="6" w:tplc="79D07B52">
      <w:numFmt w:val="bullet"/>
      <w:lvlText w:val="•"/>
      <w:lvlJc w:val="left"/>
      <w:pPr>
        <w:ind w:left="3497" w:hanging="144"/>
      </w:pPr>
      <w:rPr>
        <w:rFonts w:hint="default"/>
      </w:rPr>
    </w:lvl>
    <w:lvl w:ilvl="7" w:tplc="5A34D12C">
      <w:numFmt w:val="bullet"/>
      <w:lvlText w:val="•"/>
      <w:lvlJc w:val="left"/>
      <w:pPr>
        <w:ind w:left="4033" w:hanging="144"/>
      </w:pPr>
      <w:rPr>
        <w:rFonts w:hint="default"/>
      </w:rPr>
    </w:lvl>
    <w:lvl w:ilvl="8" w:tplc="1C321C5E">
      <w:numFmt w:val="bullet"/>
      <w:lvlText w:val="•"/>
      <w:lvlJc w:val="left"/>
      <w:pPr>
        <w:ind w:left="4569" w:hanging="144"/>
      </w:pPr>
      <w:rPr>
        <w:rFonts w:hint="default"/>
      </w:rPr>
    </w:lvl>
  </w:abstractNum>
  <w:abstractNum w:abstractNumId="588" w15:restartNumberingAfterBreak="0">
    <w:nsid w:val="66BA3F01"/>
    <w:multiLevelType w:val="hybridMultilevel"/>
    <w:tmpl w:val="920C3F02"/>
    <w:lvl w:ilvl="0" w:tplc="B81CA5B2">
      <w:start w:val="1"/>
      <w:numFmt w:val="decimal"/>
      <w:lvlText w:val="%1."/>
      <w:lvlJc w:val="left"/>
      <w:pPr>
        <w:ind w:left="540" w:hanging="240"/>
      </w:pPr>
      <w:rPr>
        <w:rFonts w:ascii="Times New Roman" w:eastAsia="Times New Roman" w:hAnsi="Times New Roman" w:cs="Times New Roman" w:hint="default"/>
        <w:spacing w:val="-4"/>
        <w:w w:val="100"/>
        <w:sz w:val="24"/>
        <w:szCs w:val="24"/>
      </w:rPr>
    </w:lvl>
    <w:lvl w:ilvl="1" w:tplc="48A66D60">
      <w:numFmt w:val="bullet"/>
      <w:lvlText w:val="•"/>
      <w:lvlJc w:val="left"/>
      <w:pPr>
        <w:ind w:left="1502" w:hanging="240"/>
      </w:pPr>
      <w:rPr>
        <w:rFonts w:hint="default"/>
      </w:rPr>
    </w:lvl>
    <w:lvl w:ilvl="2" w:tplc="83B2E09C">
      <w:numFmt w:val="bullet"/>
      <w:lvlText w:val="•"/>
      <w:lvlJc w:val="left"/>
      <w:pPr>
        <w:ind w:left="2464" w:hanging="240"/>
      </w:pPr>
      <w:rPr>
        <w:rFonts w:hint="default"/>
      </w:rPr>
    </w:lvl>
    <w:lvl w:ilvl="3" w:tplc="57B0520E">
      <w:numFmt w:val="bullet"/>
      <w:lvlText w:val="•"/>
      <w:lvlJc w:val="left"/>
      <w:pPr>
        <w:ind w:left="3426" w:hanging="240"/>
      </w:pPr>
      <w:rPr>
        <w:rFonts w:hint="default"/>
      </w:rPr>
    </w:lvl>
    <w:lvl w:ilvl="4" w:tplc="415E41AE">
      <w:numFmt w:val="bullet"/>
      <w:lvlText w:val="•"/>
      <w:lvlJc w:val="left"/>
      <w:pPr>
        <w:ind w:left="4388" w:hanging="240"/>
      </w:pPr>
      <w:rPr>
        <w:rFonts w:hint="default"/>
      </w:rPr>
    </w:lvl>
    <w:lvl w:ilvl="5" w:tplc="2F8C77B2">
      <w:numFmt w:val="bullet"/>
      <w:lvlText w:val="•"/>
      <w:lvlJc w:val="left"/>
      <w:pPr>
        <w:ind w:left="5350" w:hanging="240"/>
      </w:pPr>
      <w:rPr>
        <w:rFonts w:hint="default"/>
      </w:rPr>
    </w:lvl>
    <w:lvl w:ilvl="6" w:tplc="5E82068A">
      <w:numFmt w:val="bullet"/>
      <w:lvlText w:val="•"/>
      <w:lvlJc w:val="left"/>
      <w:pPr>
        <w:ind w:left="6312" w:hanging="240"/>
      </w:pPr>
      <w:rPr>
        <w:rFonts w:hint="default"/>
      </w:rPr>
    </w:lvl>
    <w:lvl w:ilvl="7" w:tplc="53A42684">
      <w:numFmt w:val="bullet"/>
      <w:lvlText w:val="•"/>
      <w:lvlJc w:val="left"/>
      <w:pPr>
        <w:ind w:left="7274" w:hanging="240"/>
      </w:pPr>
      <w:rPr>
        <w:rFonts w:hint="default"/>
      </w:rPr>
    </w:lvl>
    <w:lvl w:ilvl="8" w:tplc="052225F8">
      <w:numFmt w:val="bullet"/>
      <w:lvlText w:val="•"/>
      <w:lvlJc w:val="left"/>
      <w:pPr>
        <w:ind w:left="8236" w:hanging="240"/>
      </w:pPr>
      <w:rPr>
        <w:rFonts w:hint="default"/>
      </w:rPr>
    </w:lvl>
  </w:abstractNum>
  <w:abstractNum w:abstractNumId="589" w15:restartNumberingAfterBreak="0">
    <w:nsid w:val="67004A36"/>
    <w:multiLevelType w:val="hybridMultilevel"/>
    <w:tmpl w:val="7F02E2AE"/>
    <w:lvl w:ilvl="0" w:tplc="DE60CA5C">
      <w:numFmt w:val="bullet"/>
      <w:lvlText w:val="•"/>
      <w:lvlJc w:val="left"/>
      <w:pPr>
        <w:ind w:left="277" w:hanging="144"/>
      </w:pPr>
      <w:rPr>
        <w:rFonts w:ascii="Times New Roman" w:eastAsia="Times New Roman" w:hAnsi="Times New Roman" w:cs="Times New Roman" w:hint="default"/>
        <w:w w:val="100"/>
        <w:sz w:val="24"/>
        <w:szCs w:val="24"/>
      </w:rPr>
    </w:lvl>
    <w:lvl w:ilvl="1" w:tplc="AC409234">
      <w:numFmt w:val="bullet"/>
      <w:lvlText w:val="•"/>
      <w:lvlJc w:val="left"/>
      <w:pPr>
        <w:ind w:left="815" w:hanging="144"/>
      </w:pPr>
      <w:rPr>
        <w:rFonts w:hint="default"/>
      </w:rPr>
    </w:lvl>
    <w:lvl w:ilvl="2" w:tplc="4A923E48">
      <w:numFmt w:val="bullet"/>
      <w:lvlText w:val="•"/>
      <w:lvlJc w:val="left"/>
      <w:pPr>
        <w:ind w:left="1351" w:hanging="144"/>
      </w:pPr>
      <w:rPr>
        <w:rFonts w:hint="default"/>
      </w:rPr>
    </w:lvl>
    <w:lvl w:ilvl="3" w:tplc="B8B44470">
      <w:numFmt w:val="bullet"/>
      <w:lvlText w:val="•"/>
      <w:lvlJc w:val="left"/>
      <w:pPr>
        <w:ind w:left="1887" w:hanging="144"/>
      </w:pPr>
      <w:rPr>
        <w:rFonts w:hint="default"/>
      </w:rPr>
    </w:lvl>
    <w:lvl w:ilvl="4" w:tplc="FEBC1E88">
      <w:numFmt w:val="bullet"/>
      <w:lvlText w:val="•"/>
      <w:lvlJc w:val="left"/>
      <w:pPr>
        <w:ind w:left="2423" w:hanging="144"/>
      </w:pPr>
      <w:rPr>
        <w:rFonts w:hint="default"/>
      </w:rPr>
    </w:lvl>
    <w:lvl w:ilvl="5" w:tplc="BB4021E6">
      <w:numFmt w:val="bullet"/>
      <w:lvlText w:val="•"/>
      <w:lvlJc w:val="left"/>
      <w:pPr>
        <w:ind w:left="2959" w:hanging="144"/>
      </w:pPr>
      <w:rPr>
        <w:rFonts w:hint="default"/>
      </w:rPr>
    </w:lvl>
    <w:lvl w:ilvl="6" w:tplc="E710F1AE">
      <w:numFmt w:val="bullet"/>
      <w:lvlText w:val="•"/>
      <w:lvlJc w:val="left"/>
      <w:pPr>
        <w:ind w:left="3495" w:hanging="144"/>
      </w:pPr>
      <w:rPr>
        <w:rFonts w:hint="default"/>
      </w:rPr>
    </w:lvl>
    <w:lvl w:ilvl="7" w:tplc="4E64C874">
      <w:numFmt w:val="bullet"/>
      <w:lvlText w:val="•"/>
      <w:lvlJc w:val="left"/>
      <w:pPr>
        <w:ind w:left="4031" w:hanging="144"/>
      </w:pPr>
      <w:rPr>
        <w:rFonts w:hint="default"/>
      </w:rPr>
    </w:lvl>
    <w:lvl w:ilvl="8" w:tplc="96886CF8">
      <w:numFmt w:val="bullet"/>
      <w:lvlText w:val="•"/>
      <w:lvlJc w:val="left"/>
      <w:pPr>
        <w:ind w:left="4567" w:hanging="144"/>
      </w:pPr>
      <w:rPr>
        <w:rFonts w:hint="default"/>
      </w:rPr>
    </w:lvl>
  </w:abstractNum>
  <w:abstractNum w:abstractNumId="590" w15:restartNumberingAfterBreak="0">
    <w:nsid w:val="671B53D6"/>
    <w:multiLevelType w:val="hybridMultilevel"/>
    <w:tmpl w:val="0372AE1E"/>
    <w:lvl w:ilvl="0" w:tplc="2728B066">
      <w:numFmt w:val="bullet"/>
      <w:lvlText w:val="•"/>
      <w:lvlJc w:val="left"/>
      <w:pPr>
        <w:ind w:left="249" w:hanging="144"/>
      </w:pPr>
      <w:rPr>
        <w:rFonts w:ascii="Times New Roman" w:eastAsia="Times New Roman" w:hAnsi="Times New Roman" w:cs="Times New Roman" w:hint="default"/>
        <w:w w:val="100"/>
        <w:sz w:val="24"/>
        <w:szCs w:val="24"/>
      </w:rPr>
    </w:lvl>
    <w:lvl w:ilvl="1" w:tplc="E9A85FC8">
      <w:numFmt w:val="bullet"/>
      <w:lvlText w:val="•"/>
      <w:lvlJc w:val="left"/>
      <w:pPr>
        <w:ind w:left="625" w:hanging="144"/>
      </w:pPr>
      <w:rPr>
        <w:rFonts w:hint="default"/>
      </w:rPr>
    </w:lvl>
    <w:lvl w:ilvl="2" w:tplc="EDF0C822">
      <w:numFmt w:val="bullet"/>
      <w:lvlText w:val="•"/>
      <w:lvlJc w:val="left"/>
      <w:pPr>
        <w:ind w:left="1011" w:hanging="144"/>
      </w:pPr>
      <w:rPr>
        <w:rFonts w:hint="default"/>
      </w:rPr>
    </w:lvl>
    <w:lvl w:ilvl="3" w:tplc="37AABC72">
      <w:numFmt w:val="bullet"/>
      <w:lvlText w:val="•"/>
      <w:lvlJc w:val="left"/>
      <w:pPr>
        <w:ind w:left="1397" w:hanging="144"/>
      </w:pPr>
      <w:rPr>
        <w:rFonts w:hint="default"/>
      </w:rPr>
    </w:lvl>
    <w:lvl w:ilvl="4" w:tplc="FDDEE7B0">
      <w:numFmt w:val="bullet"/>
      <w:lvlText w:val="•"/>
      <w:lvlJc w:val="left"/>
      <w:pPr>
        <w:ind w:left="1783" w:hanging="144"/>
      </w:pPr>
      <w:rPr>
        <w:rFonts w:hint="default"/>
      </w:rPr>
    </w:lvl>
    <w:lvl w:ilvl="5" w:tplc="D7BCEAFE">
      <w:numFmt w:val="bullet"/>
      <w:lvlText w:val="•"/>
      <w:lvlJc w:val="left"/>
      <w:pPr>
        <w:ind w:left="2169" w:hanging="144"/>
      </w:pPr>
      <w:rPr>
        <w:rFonts w:hint="default"/>
      </w:rPr>
    </w:lvl>
    <w:lvl w:ilvl="6" w:tplc="AA644C56">
      <w:numFmt w:val="bullet"/>
      <w:lvlText w:val="•"/>
      <w:lvlJc w:val="left"/>
      <w:pPr>
        <w:ind w:left="2554" w:hanging="144"/>
      </w:pPr>
      <w:rPr>
        <w:rFonts w:hint="default"/>
      </w:rPr>
    </w:lvl>
    <w:lvl w:ilvl="7" w:tplc="F2960112">
      <w:numFmt w:val="bullet"/>
      <w:lvlText w:val="•"/>
      <w:lvlJc w:val="left"/>
      <w:pPr>
        <w:ind w:left="2940" w:hanging="144"/>
      </w:pPr>
      <w:rPr>
        <w:rFonts w:hint="default"/>
      </w:rPr>
    </w:lvl>
    <w:lvl w:ilvl="8" w:tplc="87402594">
      <w:numFmt w:val="bullet"/>
      <w:lvlText w:val="•"/>
      <w:lvlJc w:val="left"/>
      <w:pPr>
        <w:ind w:left="3326" w:hanging="144"/>
      </w:pPr>
      <w:rPr>
        <w:rFonts w:hint="default"/>
      </w:rPr>
    </w:lvl>
  </w:abstractNum>
  <w:abstractNum w:abstractNumId="591" w15:restartNumberingAfterBreak="0">
    <w:nsid w:val="672A0830"/>
    <w:multiLevelType w:val="hybridMultilevel"/>
    <w:tmpl w:val="A9781592"/>
    <w:lvl w:ilvl="0" w:tplc="CE902268">
      <w:start w:val="1"/>
      <w:numFmt w:val="decimal"/>
      <w:lvlText w:val="%1."/>
      <w:lvlJc w:val="left"/>
      <w:pPr>
        <w:ind w:left="540" w:hanging="232"/>
      </w:pPr>
      <w:rPr>
        <w:rFonts w:ascii="Times New Roman" w:eastAsia="Times New Roman" w:hAnsi="Times New Roman" w:cs="Times New Roman" w:hint="default"/>
        <w:w w:val="100"/>
        <w:sz w:val="24"/>
        <w:szCs w:val="24"/>
      </w:rPr>
    </w:lvl>
    <w:lvl w:ilvl="1" w:tplc="48F2C772">
      <w:numFmt w:val="bullet"/>
      <w:lvlText w:val="•"/>
      <w:lvlJc w:val="left"/>
      <w:pPr>
        <w:ind w:left="1502" w:hanging="232"/>
      </w:pPr>
      <w:rPr>
        <w:rFonts w:hint="default"/>
      </w:rPr>
    </w:lvl>
    <w:lvl w:ilvl="2" w:tplc="137856B6">
      <w:numFmt w:val="bullet"/>
      <w:lvlText w:val="•"/>
      <w:lvlJc w:val="left"/>
      <w:pPr>
        <w:ind w:left="2464" w:hanging="232"/>
      </w:pPr>
      <w:rPr>
        <w:rFonts w:hint="default"/>
      </w:rPr>
    </w:lvl>
    <w:lvl w:ilvl="3" w:tplc="E262869A">
      <w:numFmt w:val="bullet"/>
      <w:lvlText w:val="•"/>
      <w:lvlJc w:val="left"/>
      <w:pPr>
        <w:ind w:left="3426" w:hanging="232"/>
      </w:pPr>
      <w:rPr>
        <w:rFonts w:hint="default"/>
      </w:rPr>
    </w:lvl>
    <w:lvl w:ilvl="4" w:tplc="3A1E1C98">
      <w:numFmt w:val="bullet"/>
      <w:lvlText w:val="•"/>
      <w:lvlJc w:val="left"/>
      <w:pPr>
        <w:ind w:left="4388" w:hanging="232"/>
      </w:pPr>
      <w:rPr>
        <w:rFonts w:hint="default"/>
      </w:rPr>
    </w:lvl>
    <w:lvl w:ilvl="5" w:tplc="38466380">
      <w:numFmt w:val="bullet"/>
      <w:lvlText w:val="•"/>
      <w:lvlJc w:val="left"/>
      <w:pPr>
        <w:ind w:left="5350" w:hanging="232"/>
      </w:pPr>
      <w:rPr>
        <w:rFonts w:hint="default"/>
      </w:rPr>
    </w:lvl>
    <w:lvl w:ilvl="6" w:tplc="AE5CB58C">
      <w:numFmt w:val="bullet"/>
      <w:lvlText w:val="•"/>
      <w:lvlJc w:val="left"/>
      <w:pPr>
        <w:ind w:left="6312" w:hanging="232"/>
      </w:pPr>
      <w:rPr>
        <w:rFonts w:hint="default"/>
      </w:rPr>
    </w:lvl>
    <w:lvl w:ilvl="7" w:tplc="3FCA7978">
      <w:numFmt w:val="bullet"/>
      <w:lvlText w:val="•"/>
      <w:lvlJc w:val="left"/>
      <w:pPr>
        <w:ind w:left="7274" w:hanging="232"/>
      </w:pPr>
      <w:rPr>
        <w:rFonts w:hint="default"/>
      </w:rPr>
    </w:lvl>
    <w:lvl w:ilvl="8" w:tplc="7E2E3B7C">
      <w:numFmt w:val="bullet"/>
      <w:lvlText w:val="•"/>
      <w:lvlJc w:val="left"/>
      <w:pPr>
        <w:ind w:left="8236" w:hanging="232"/>
      </w:pPr>
      <w:rPr>
        <w:rFonts w:hint="default"/>
      </w:rPr>
    </w:lvl>
  </w:abstractNum>
  <w:abstractNum w:abstractNumId="592" w15:restartNumberingAfterBreak="0">
    <w:nsid w:val="673A6694"/>
    <w:multiLevelType w:val="hybridMultilevel"/>
    <w:tmpl w:val="FBB4E3EE"/>
    <w:lvl w:ilvl="0" w:tplc="C044741C">
      <w:numFmt w:val="bullet"/>
      <w:lvlText w:val="•"/>
      <w:lvlJc w:val="left"/>
      <w:pPr>
        <w:ind w:left="221" w:hanging="140"/>
      </w:pPr>
      <w:rPr>
        <w:rFonts w:ascii="Times New Roman" w:eastAsia="Times New Roman" w:hAnsi="Times New Roman" w:cs="Times New Roman" w:hint="default"/>
        <w:i/>
        <w:w w:val="95"/>
        <w:sz w:val="24"/>
        <w:szCs w:val="24"/>
      </w:rPr>
    </w:lvl>
    <w:lvl w:ilvl="1" w:tplc="F2AC4D0C">
      <w:numFmt w:val="bullet"/>
      <w:lvlText w:val="•"/>
      <w:lvlJc w:val="left"/>
      <w:pPr>
        <w:ind w:left="674" w:hanging="140"/>
      </w:pPr>
      <w:rPr>
        <w:rFonts w:hint="default"/>
      </w:rPr>
    </w:lvl>
    <w:lvl w:ilvl="2" w:tplc="4CF4A40C">
      <w:numFmt w:val="bullet"/>
      <w:lvlText w:val="•"/>
      <w:lvlJc w:val="left"/>
      <w:pPr>
        <w:ind w:left="1128" w:hanging="140"/>
      </w:pPr>
      <w:rPr>
        <w:rFonts w:hint="default"/>
      </w:rPr>
    </w:lvl>
    <w:lvl w:ilvl="3" w:tplc="F92816C8">
      <w:numFmt w:val="bullet"/>
      <w:lvlText w:val="•"/>
      <w:lvlJc w:val="left"/>
      <w:pPr>
        <w:ind w:left="1582" w:hanging="140"/>
      </w:pPr>
      <w:rPr>
        <w:rFonts w:hint="default"/>
      </w:rPr>
    </w:lvl>
    <w:lvl w:ilvl="4" w:tplc="4C1C231C">
      <w:numFmt w:val="bullet"/>
      <w:lvlText w:val="•"/>
      <w:lvlJc w:val="left"/>
      <w:pPr>
        <w:ind w:left="2036" w:hanging="140"/>
      </w:pPr>
      <w:rPr>
        <w:rFonts w:hint="default"/>
      </w:rPr>
    </w:lvl>
    <w:lvl w:ilvl="5" w:tplc="6BFCFFAA">
      <w:numFmt w:val="bullet"/>
      <w:lvlText w:val="•"/>
      <w:lvlJc w:val="left"/>
      <w:pPr>
        <w:ind w:left="2491" w:hanging="140"/>
      </w:pPr>
      <w:rPr>
        <w:rFonts w:hint="default"/>
      </w:rPr>
    </w:lvl>
    <w:lvl w:ilvl="6" w:tplc="C11AA2F8">
      <w:numFmt w:val="bullet"/>
      <w:lvlText w:val="•"/>
      <w:lvlJc w:val="left"/>
      <w:pPr>
        <w:ind w:left="2945" w:hanging="140"/>
      </w:pPr>
      <w:rPr>
        <w:rFonts w:hint="default"/>
      </w:rPr>
    </w:lvl>
    <w:lvl w:ilvl="7" w:tplc="6FD4B95E">
      <w:numFmt w:val="bullet"/>
      <w:lvlText w:val="•"/>
      <w:lvlJc w:val="left"/>
      <w:pPr>
        <w:ind w:left="3399" w:hanging="140"/>
      </w:pPr>
      <w:rPr>
        <w:rFonts w:hint="default"/>
      </w:rPr>
    </w:lvl>
    <w:lvl w:ilvl="8" w:tplc="EA24ECEC">
      <w:numFmt w:val="bullet"/>
      <w:lvlText w:val="•"/>
      <w:lvlJc w:val="left"/>
      <w:pPr>
        <w:ind w:left="3853" w:hanging="140"/>
      </w:pPr>
      <w:rPr>
        <w:rFonts w:hint="default"/>
      </w:rPr>
    </w:lvl>
  </w:abstractNum>
  <w:abstractNum w:abstractNumId="593" w15:restartNumberingAfterBreak="0">
    <w:nsid w:val="674471A4"/>
    <w:multiLevelType w:val="hybridMultilevel"/>
    <w:tmpl w:val="00C4CFFE"/>
    <w:lvl w:ilvl="0" w:tplc="036A35CE">
      <w:numFmt w:val="bullet"/>
      <w:lvlText w:val="•"/>
      <w:lvlJc w:val="left"/>
      <w:pPr>
        <w:ind w:left="226" w:hanging="144"/>
      </w:pPr>
      <w:rPr>
        <w:rFonts w:ascii="Times New Roman" w:eastAsia="Times New Roman" w:hAnsi="Times New Roman" w:cs="Times New Roman" w:hint="default"/>
        <w:i/>
        <w:w w:val="100"/>
        <w:sz w:val="24"/>
        <w:szCs w:val="24"/>
      </w:rPr>
    </w:lvl>
    <w:lvl w:ilvl="1" w:tplc="92CC478A">
      <w:numFmt w:val="bullet"/>
      <w:lvlText w:val="•"/>
      <w:lvlJc w:val="left"/>
      <w:pPr>
        <w:ind w:left="674" w:hanging="144"/>
      </w:pPr>
      <w:rPr>
        <w:rFonts w:hint="default"/>
      </w:rPr>
    </w:lvl>
    <w:lvl w:ilvl="2" w:tplc="0A20EC42">
      <w:numFmt w:val="bullet"/>
      <w:lvlText w:val="•"/>
      <w:lvlJc w:val="left"/>
      <w:pPr>
        <w:ind w:left="1128" w:hanging="144"/>
      </w:pPr>
      <w:rPr>
        <w:rFonts w:hint="default"/>
      </w:rPr>
    </w:lvl>
    <w:lvl w:ilvl="3" w:tplc="361ADB16">
      <w:numFmt w:val="bullet"/>
      <w:lvlText w:val="•"/>
      <w:lvlJc w:val="left"/>
      <w:pPr>
        <w:ind w:left="1582" w:hanging="144"/>
      </w:pPr>
      <w:rPr>
        <w:rFonts w:hint="default"/>
      </w:rPr>
    </w:lvl>
    <w:lvl w:ilvl="4" w:tplc="56267B2C">
      <w:numFmt w:val="bullet"/>
      <w:lvlText w:val="•"/>
      <w:lvlJc w:val="left"/>
      <w:pPr>
        <w:ind w:left="2036" w:hanging="144"/>
      </w:pPr>
      <w:rPr>
        <w:rFonts w:hint="default"/>
      </w:rPr>
    </w:lvl>
    <w:lvl w:ilvl="5" w:tplc="C994AC50">
      <w:numFmt w:val="bullet"/>
      <w:lvlText w:val="•"/>
      <w:lvlJc w:val="left"/>
      <w:pPr>
        <w:ind w:left="2491" w:hanging="144"/>
      </w:pPr>
      <w:rPr>
        <w:rFonts w:hint="default"/>
      </w:rPr>
    </w:lvl>
    <w:lvl w:ilvl="6" w:tplc="FBE8A592">
      <w:numFmt w:val="bullet"/>
      <w:lvlText w:val="•"/>
      <w:lvlJc w:val="left"/>
      <w:pPr>
        <w:ind w:left="2945" w:hanging="144"/>
      </w:pPr>
      <w:rPr>
        <w:rFonts w:hint="default"/>
      </w:rPr>
    </w:lvl>
    <w:lvl w:ilvl="7" w:tplc="676E6D74">
      <w:numFmt w:val="bullet"/>
      <w:lvlText w:val="•"/>
      <w:lvlJc w:val="left"/>
      <w:pPr>
        <w:ind w:left="3399" w:hanging="144"/>
      </w:pPr>
      <w:rPr>
        <w:rFonts w:hint="default"/>
      </w:rPr>
    </w:lvl>
    <w:lvl w:ilvl="8" w:tplc="9800B5C8">
      <w:numFmt w:val="bullet"/>
      <w:lvlText w:val="•"/>
      <w:lvlJc w:val="left"/>
      <w:pPr>
        <w:ind w:left="3853" w:hanging="144"/>
      </w:pPr>
      <w:rPr>
        <w:rFonts w:hint="default"/>
      </w:rPr>
    </w:lvl>
  </w:abstractNum>
  <w:abstractNum w:abstractNumId="594" w15:restartNumberingAfterBreak="0">
    <w:nsid w:val="67A86E13"/>
    <w:multiLevelType w:val="hybridMultilevel"/>
    <w:tmpl w:val="3D52D006"/>
    <w:lvl w:ilvl="0" w:tplc="32BCDF12">
      <w:numFmt w:val="bullet"/>
      <w:lvlText w:val="•"/>
      <w:lvlJc w:val="left"/>
      <w:pPr>
        <w:ind w:left="281" w:hanging="148"/>
      </w:pPr>
      <w:rPr>
        <w:rFonts w:ascii="Times New Roman" w:eastAsia="Times New Roman" w:hAnsi="Times New Roman" w:cs="Times New Roman" w:hint="default"/>
        <w:w w:val="100"/>
        <w:sz w:val="24"/>
        <w:szCs w:val="24"/>
      </w:rPr>
    </w:lvl>
    <w:lvl w:ilvl="1" w:tplc="38407E1C">
      <w:numFmt w:val="bullet"/>
      <w:lvlText w:val="•"/>
      <w:lvlJc w:val="left"/>
      <w:pPr>
        <w:ind w:left="816" w:hanging="148"/>
      </w:pPr>
      <w:rPr>
        <w:rFonts w:hint="default"/>
      </w:rPr>
    </w:lvl>
    <w:lvl w:ilvl="2" w:tplc="71DEB2AA">
      <w:numFmt w:val="bullet"/>
      <w:lvlText w:val="•"/>
      <w:lvlJc w:val="left"/>
      <w:pPr>
        <w:ind w:left="1352" w:hanging="148"/>
      </w:pPr>
      <w:rPr>
        <w:rFonts w:hint="default"/>
      </w:rPr>
    </w:lvl>
    <w:lvl w:ilvl="3" w:tplc="C9EE54C2">
      <w:numFmt w:val="bullet"/>
      <w:lvlText w:val="•"/>
      <w:lvlJc w:val="left"/>
      <w:pPr>
        <w:ind w:left="1888" w:hanging="148"/>
      </w:pPr>
      <w:rPr>
        <w:rFonts w:hint="default"/>
      </w:rPr>
    </w:lvl>
    <w:lvl w:ilvl="4" w:tplc="F9584F40">
      <w:numFmt w:val="bullet"/>
      <w:lvlText w:val="•"/>
      <w:lvlJc w:val="left"/>
      <w:pPr>
        <w:ind w:left="2424" w:hanging="148"/>
      </w:pPr>
      <w:rPr>
        <w:rFonts w:hint="default"/>
      </w:rPr>
    </w:lvl>
    <w:lvl w:ilvl="5" w:tplc="B3D69614">
      <w:numFmt w:val="bullet"/>
      <w:lvlText w:val="•"/>
      <w:lvlJc w:val="left"/>
      <w:pPr>
        <w:ind w:left="2961" w:hanging="148"/>
      </w:pPr>
      <w:rPr>
        <w:rFonts w:hint="default"/>
      </w:rPr>
    </w:lvl>
    <w:lvl w:ilvl="6" w:tplc="FC560304">
      <w:numFmt w:val="bullet"/>
      <w:lvlText w:val="•"/>
      <w:lvlJc w:val="left"/>
      <w:pPr>
        <w:ind w:left="3497" w:hanging="148"/>
      </w:pPr>
      <w:rPr>
        <w:rFonts w:hint="default"/>
      </w:rPr>
    </w:lvl>
    <w:lvl w:ilvl="7" w:tplc="1CFAF242">
      <w:numFmt w:val="bullet"/>
      <w:lvlText w:val="•"/>
      <w:lvlJc w:val="left"/>
      <w:pPr>
        <w:ind w:left="4033" w:hanging="148"/>
      </w:pPr>
      <w:rPr>
        <w:rFonts w:hint="default"/>
      </w:rPr>
    </w:lvl>
    <w:lvl w:ilvl="8" w:tplc="64B29352">
      <w:numFmt w:val="bullet"/>
      <w:lvlText w:val="•"/>
      <w:lvlJc w:val="left"/>
      <w:pPr>
        <w:ind w:left="4569" w:hanging="148"/>
      </w:pPr>
      <w:rPr>
        <w:rFonts w:hint="default"/>
      </w:rPr>
    </w:lvl>
  </w:abstractNum>
  <w:abstractNum w:abstractNumId="595" w15:restartNumberingAfterBreak="0">
    <w:nsid w:val="67D07159"/>
    <w:multiLevelType w:val="hybridMultilevel"/>
    <w:tmpl w:val="456A80FC"/>
    <w:lvl w:ilvl="0" w:tplc="B29A316C">
      <w:numFmt w:val="bullet"/>
      <w:lvlText w:val="•"/>
      <w:lvlJc w:val="left"/>
      <w:pPr>
        <w:ind w:left="250" w:hanging="144"/>
      </w:pPr>
      <w:rPr>
        <w:rFonts w:ascii="Times New Roman" w:eastAsia="Times New Roman" w:hAnsi="Times New Roman" w:cs="Times New Roman" w:hint="default"/>
        <w:w w:val="100"/>
        <w:sz w:val="24"/>
        <w:szCs w:val="24"/>
      </w:rPr>
    </w:lvl>
    <w:lvl w:ilvl="1" w:tplc="4D4A5FDC">
      <w:numFmt w:val="bullet"/>
      <w:lvlText w:val="•"/>
      <w:lvlJc w:val="left"/>
      <w:pPr>
        <w:ind w:left="868" w:hanging="144"/>
      </w:pPr>
      <w:rPr>
        <w:rFonts w:hint="default"/>
      </w:rPr>
    </w:lvl>
    <w:lvl w:ilvl="2" w:tplc="E866304E">
      <w:numFmt w:val="bullet"/>
      <w:lvlText w:val="•"/>
      <w:lvlJc w:val="left"/>
      <w:pPr>
        <w:ind w:left="1476" w:hanging="144"/>
      </w:pPr>
      <w:rPr>
        <w:rFonts w:hint="default"/>
      </w:rPr>
    </w:lvl>
    <w:lvl w:ilvl="3" w:tplc="7E26EB2E">
      <w:numFmt w:val="bullet"/>
      <w:lvlText w:val="•"/>
      <w:lvlJc w:val="left"/>
      <w:pPr>
        <w:ind w:left="2084" w:hanging="144"/>
      </w:pPr>
      <w:rPr>
        <w:rFonts w:hint="default"/>
      </w:rPr>
    </w:lvl>
    <w:lvl w:ilvl="4" w:tplc="00148104">
      <w:numFmt w:val="bullet"/>
      <w:lvlText w:val="•"/>
      <w:lvlJc w:val="left"/>
      <w:pPr>
        <w:ind w:left="2692" w:hanging="144"/>
      </w:pPr>
      <w:rPr>
        <w:rFonts w:hint="default"/>
      </w:rPr>
    </w:lvl>
    <w:lvl w:ilvl="5" w:tplc="1C3EC2B2">
      <w:numFmt w:val="bullet"/>
      <w:lvlText w:val="•"/>
      <w:lvlJc w:val="left"/>
      <w:pPr>
        <w:ind w:left="3300" w:hanging="144"/>
      </w:pPr>
      <w:rPr>
        <w:rFonts w:hint="default"/>
      </w:rPr>
    </w:lvl>
    <w:lvl w:ilvl="6" w:tplc="A6D6E34E">
      <w:numFmt w:val="bullet"/>
      <w:lvlText w:val="•"/>
      <w:lvlJc w:val="left"/>
      <w:pPr>
        <w:ind w:left="3908" w:hanging="144"/>
      </w:pPr>
      <w:rPr>
        <w:rFonts w:hint="default"/>
      </w:rPr>
    </w:lvl>
    <w:lvl w:ilvl="7" w:tplc="C3C01194">
      <w:numFmt w:val="bullet"/>
      <w:lvlText w:val="•"/>
      <w:lvlJc w:val="left"/>
      <w:pPr>
        <w:ind w:left="4516" w:hanging="144"/>
      </w:pPr>
      <w:rPr>
        <w:rFonts w:hint="default"/>
      </w:rPr>
    </w:lvl>
    <w:lvl w:ilvl="8" w:tplc="D9229448">
      <w:numFmt w:val="bullet"/>
      <w:lvlText w:val="•"/>
      <w:lvlJc w:val="left"/>
      <w:pPr>
        <w:ind w:left="5124" w:hanging="144"/>
      </w:pPr>
      <w:rPr>
        <w:rFonts w:hint="default"/>
      </w:rPr>
    </w:lvl>
  </w:abstractNum>
  <w:abstractNum w:abstractNumId="596" w15:restartNumberingAfterBreak="0">
    <w:nsid w:val="682526CE"/>
    <w:multiLevelType w:val="hybridMultilevel"/>
    <w:tmpl w:val="BEB4775C"/>
    <w:lvl w:ilvl="0" w:tplc="839202C4">
      <w:numFmt w:val="bullet"/>
      <w:lvlText w:val="•"/>
      <w:lvlJc w:val="left"/>
      <w:pPr>
        <w:ind w:left="277" w:hanging="144"/>
      </w:pPr>
      <w:rPr>
        <w:rFonts w:ascii="Times New Roman" w:eastAsia="Times New Roman" w:hAnsi="Times New Roman" w:cs="Times New Roman" w:hint="default"/>
        <w:w w:val="100"/>
        <w:sz w:val="24"/>
        <w:szCs w:val="24"/>
      </w:rPr>
    </w:lvl>
    <w:lvl w:ilvl="1" w:tplc="64A0C96A">
      <w:numFmt w:val="bullet"/>
      <w:lvlText w:val="•"/>
      <w:lvlJc w:val="left"/>
      <w:pPr>
        <w:ind w:left="732" w:hanging="144"/>
      </w:pPr>
      <w:rPr>
        <w:rFonts w:hint="default"/>
      </w:rPr>
    </w:lvl>
    <w:lvl w:ilvl="2" w:tplc="78EA13FE">
      <w:numFmt w:val="bullet"/>
      <w:lvlText w:val="•"/>
      <w:lvlJc w:val="left"/>
      <w:pPr>
        <w:ind w:left="1184" w:hanging="144"/>
      </w:pPr>
      <w:rPr>
        <w:rFonts w:hint="default"/>
      </w:rPr>
    </w:lvl>
    <w:lvl w:ilvl="3" w:tplc="39224D2E">
      <w:numFmt w:val="bullet"/>
      <w:lvlText w:val="•"/>
      <w:lvlJc w:val="left"/>
      <w:pPr>
        <w:ind w:left="1636" w:hanging="144"/>
      </w:pPr>
      <w:rPr>
        <w:rFonts w:hint="default"/>
      </w:rPr>
    </w:lvl>
    <w:lvl w:ilvl="4" w:tplc="2D3CAF46">
      <w:numFmt w:val="bullet"/>
      <w:lvlText w:val="•"/>
      <w:lvlJc w:val="left"/>
      <w:pPr>
        <w:ind w:left="2088" w:hanging="144"/>
      </w:pPr>
      <w:rPr>
        <w:rFonts w:hint="default"/>
      </w:rPr>
    </w:lvl>
    <w:lvl w:ilvl="5" w:tplc="A2A4198A">
      <w:numFmt w:val="bullet"/>
      <w:lvlText w:val="•"/>
      <w:lvlJc w:val="left"/>
      <w:pPr>
        <w:ind w:left="2541" w:hanging="144"/>
      </w:pPr>
      <w:rPr>
        <w:rFonts w:hint="default"/>
      </w:rPr>
    </w:lvl>
    <w:lvl w:ilvl="6" w:tplc="442A6A0E">
      <w:numFmt w:val="bullet"/>
      <w:lvlText w:val="•"/>
      <w:lvlJc w:val="left"/>
      <w:pPr>
        <w:ind w:left="2993" w:hanging="144"/>
      </w:pPr>
      <w:rPr>
        <w:rFonts w:hint="default"/>
      </w:rPr>
    </w:lvl>
    <w:lvl w:ilvl="7" w:tplc="038A22E0">
      <w:numFmt w:val="bullet"/>
      <w:lvlText w:val="•"/>
      <w:lvlJc w:val="left"/>
      <w:pPr>
        <w:ind w:left="3445" w:hanging="144"/>
      </w:pPr>
      <w:rPr>
        <w:rFonts w:hint="default"/>
      </w:rPr>
    </w:lvl>
    <w:lvl w:ilvl="8" w:tplc="55BEABE2">
      <w:numFmt w:val="bullet"/>
      <w:lvlText w:val="•"/>
      <w:lvlJc w:val="left"/>
      <w:pPr>
        <w:ind w:left="3897" w:hanging="144"/>
      </w:pPr>
      <w:rPr>
        <w:rFonts w:hint="default"/>
      </w:rPr>
    </w:lvl>
  </w:abstractNum>
  <w:abstractNum w:abstractNumId="597" w15:restartNumberingAfterBreak="0">
    <w:nsid w:val="6857212C"/>
    <w:multiLevelType w:val="hybridMultilevel"/>
    <w:tmpl w:val="A300A2E4"/>
    <w:lvl w:ilvl="0" w:tplc="785E4DF6">
      <w:numFmt w:val="bullet"/>
      <w:lvlText w:val=""/>
      <w:lvlJc w:val="left"/>
      <w:pPr>
        <w:ind w:left="14" w:hanging="168"/>
      </w:pPr>
      <w:rPr>
        <w:rFonts w:ascii="Wingdings" w:eastAsia="Wingdings" w:hAnsi="Wingdings" w:cs="Wingdings" w:hint="default"/>
        <w:w w:val="100"/>
        <w:position w:val="9"/>
        <w:sz w:val="14"/>
        <w:szCs w:val="14"/>
      </w:rPr>
    </w:lvl>
    <w:lvl w:ilvl="1" w:tplc="46967D8C">
      <w:numFmt w:val="bullet"/>
      <w:lvlText w:val=""/>
      <w:lvlJc w:val="left"/>
      <w:pPr>
        <w:ind w:left="14" w:hanging="168"/>
      </w:pPr>
      <w:rPr>
        <w:rFonts w:ascii="Wingdings" w:eastAsia="Wingdings" w:hAnsi="Wingdings" w:cs="Wingdings" w:hint="default"/>
        <w:w w:val="100"/>
        <w:position w:val="9"/>
        <w:sz w:val="14"/>
        <w:szCs w:val="14"/>
      </w:rPr>
    </w:lvl>
    <w:lvl w:ilvl="2" w:tplc="FD80D3F8">
      <w:numFmt w:val="bullet"/>
      <w:lvlText w:val="•"/>
      <w:lvlJc w:val="left"/>
      <w:pPr>
        <w:ind w:left="896" w:hanging="168"/>
      </w:pPr>
      <w:rPr>
        <w:rFonts w:hint="default"/>
      </w:rPr>
    </w:lvl>
    <w:lvl w:ilvl="3" w:tplc="4ED6C2E0">
      <w:numFmt w:val="bullet"/>
      <w:lvlText w:val="•"/>
      <w:lvlJc w:val="left"/>
      <w:pPr>
        <w:ind w:left="1334" w:hanging="168"/>
      </w:pPr>
      <w:rPr>
        <w:rFonts w:hint="default"/>
      </w:rPr>
    </w:lvl>
    <w:lvl w:ilvl="4" w:tplc="AD148910">
      <w:numFmt w:val="bullet"/>
      <w:lvlText w:val="•"/>
      <w:lvlJc w:val="left"/>
      <w:pPr>
        <w:ind w:left="1773" w:hanging="168"/>
      </w:pPr>
      <w:rPr>
        <w:rFonts w:hint="default"/>
      </w:rPr>
    </w:lvl>
    <w:lvl w:ilvl="5" w:tplc="D19E529C">
      <w:numFmt w:val="bullet"/>
      <w:lvlText w:val="•"/>
      <w:lvlJc w:val="left"/>
      <w:pPr>
        <w:ind w:left="2211" w:hanging="168"/>
      </w:pPr>
      <w:rPr>
        <w:rFonts w:hint="default"/>
      </w:rPr>
    </w:lvl>
    <w:lvl w:ilvl="6" w:tplc="ABC2CD38">
      <w:numFmt w:val="bullet"/>
      <w:lvlText w:val="•"/>
      <w:lvlJc w:val="left"/>
      <w:pPr>
        <w:ind w:left="2649" w:hanging="168"/>
      </w:pPr>
      <w:rPr>
        <w:rFonts w:hint="default"/>
      </w:rPr>
    </w:lvl>
    <w:lvl w:ilvl="7" w:tplc="84785EF0">
      <w:numFmt w:val="bullet"/>
      <w:lvlText w:val="•"/>
      <w:lvlJc w:val="left"/>
      <w:pPr>
        <w:ind w:left="3088" w:hanging="168"/>
      </w:pPr>
      <w:rPr>
        <w:rFonts w:hint="default"/>
      </w:rPr>
    </w:lvl>
    <w:lvl w:ilvl="8" w:tplc="BAEA4F2C">
      <w:numFmt w:val="bullet"/>
      <w:lvlText w:val="•"/>
      <w:lvlJc w:val="left"/>
      <w:pPr>
        <w:ind w:left="3526" w:hanging="168"/>
      </w:pPr>
      <w:rPr>
        <w:rFonts w:hint="default"/>
      </w:rPr>
    </w:lvl>
  </w:abstractNum>
  <w:abstractNum w:abstractNumId="598" w15:restartNumberingAfterBreak="0">
    <w:nsid w:val="68641900"/>
    <w:multiLevelType w:val="hybridMultilevel"/>
    <w:tmpl w:val="B5AC3308"/>
    <w:lvl w:ilvl="0" w:tplc="2B0279E4">
      <w:numFmt w:val="bullet"/>
      <w:lvlText w:val="•"/>
      <w:lvlJc w:val="left"/>
      <w:pPr>
        <w:ind w:left="226" w:hanging="144"/>
      </w:pPr>
      <w:rPr>
        <w:rFonts w:ascii="Times New Roman" w:eastAsia="Times New Roman" w:hAnsi="Times New Roman" w:cs="Times New Roman" w:hint="default"/>
        <w:i/>
        <w:w w:val="100"/>
        <w:sz w:val="24"/>
        <w:szCs w:val="24"/>
      </w:rPr>
    </w:lvl>
    <w:lvl w:ilvl="1" w:tplc="B8E6F636">
      <w:numFmt w:val="bullet"/>
      <w:lvlText w:val="•"/>
      <w:lvlJc w:val="left"/>
      <w:pPr>
        <w:ind w:left="564" w:hanging="144"/>
      </w:pPr>
      <w:rPr>
        <w:rFonts w:hint="default"/>
      </w:rPr>
    </w:lvl>
    <w:lvl w:ilvl="2" w:tplc="0F3CB6FA">
      <w:numFmt w:val="bullet"/>
      <w:lvlText w:val="•"/>
      <w:lvlJc w:val="left"/>
      <w:pPr>
        <w:ind w:left="908" w:hanging="144"/>
      </w:pPr>
      <w:rPr>
        <w:rFonts w:hint="default"/>
      </w:rPr>
    </w:lvl>
    <w:lvl w:ilvl="3" w:tplc="3626DA78">
      <w:numFmt w:val="bullet"/>
      <w:lvlText w:val="•"/>
      <w:lvlJc w:val="left"/>
      <w:pPr>
        <w:ind w:left="1252" w:hanging="144"/>
      </w:pPr>
      <w:rPr>
        <w:rFonts w:hint="default"/>
      </w:rPr>
    </w:lvl>
    <w:lvl w:ilvl="4" w:tplc="B43AB4E0">
      <w:numFmt w:val="bullet"/>
      <w:lvlText w:val="•"/>
      <w:lvlJc w:val="left"/>
      <w:pPr>
        <w:ind w:left="1596" w:hanging="144"/>
      </w:pPr>
      <w:rPr>
        <w:rFonts w:hint="default"/>
      </w:rPr>
    </w:lvl>
    <w:lvl w:ilvl="5" w:tplc="7C0C3B3E">
      <w:numFmt w:val="bullet"/>
      <w:lvlText w:val="•"/>
      <w:lvlJc w:val="left"/>
      <w:pPr>
        <w:ind w:left="1941" w:hanging="144"/>
      </w:pPr>
      <w:rPr>
        <w:rFonts w:hint="default"/>
      </w:rPr>
    </w:lvl>
    <w:lvl w:ilvl="6" w:tplc="191CA580">
      <w:numFmt w:val="bullet"/>
      <w:lvlText w:val="•"/>
      <w:lvlJc w:val="left"/>
      <w:pPr>
        <w:ind w:left="2285" w:hanging="144"/>
      </w:pPr>
      <w:rPr>
        <w:rFonts w:hint="default"/>
      </w:rPr>
    </w:lvl>
    <w:lvl w:ilvl="7" w:tplc="CC547218">
      <w:numFmt w:val="bullet"/>
      <w:lvlText w:val="•"/>
      <w:lvlJc w:val="left"/>
      <w:pPr>
        <w:ind w:left="2629" w:hanging="144"/>
      </w:pPr>
      <w:rPr>
        <w:rFonts w:hint="default"/>
      </w:rPr>
    </w:lvl>
    <w:lvl w:ilvl="8" w:tplc="94725952">
      <w:numFmt w:val="bullet"/>
      <w:lvlText w:val="•"/>
      <w:lvlJc w:val="left"/>
      <w:pPr>
        <w:ind w:left="2973" w:hanging="144"/>
      </w:pPr>
      <w:rPr>
        <w:rFonts w:hint="default"/>
      </w:rPr>
    </w:lvl>
  </w:abstractNum>
  <w:abstractNum w:abstractNumId="599" w15:restartNumberingAfterBreak="0">
    <w:nsid w:val="688C068D"/>
    <w:multiLevelType w:val="hybridMultilevel"/>
    <w:tmpl w:val="E9F4CBB4"/>
    <w:lvl w:ilvl="0" w:tplc="72F8325C">
      <w:numFmt w:val="bullet"/>
      <w:lvlText w:val="•"/>
      <w:lvlJc w:val="left"/>
      <w:pPr>
        <w:ind w:left="250" w:hanging="144"/>
      </w:pPr>
      <w:rPr>
        <w:rFonts w:ascii="Times New Roman" w:eastAsia="Times New Roman" w:hAnsi="Times New Roman" w:cs="Times New Roman" w:hint="default"/>
        <w:w w:val="100"/>
        <w:sz w:val="24"/>
        <w:szCs w:val="24"/>
      </w:rPr>
    </w:lvl>
    <w:lvl w:ilvl="1" w:tplc="55062886">
      <w:numFmt w:val="bullet"/>
      <w:lvlText w:val="•"/>
      <w:lvlJc w:val="left"/>
      <w:pPr>
        <w:ind w:left="868" w:hanging="144"/>
      </w:pPr>
      <w:rPr>
        <w:rFonts w:hint="default"/>
      </w:rPr>
    </w:lvl>
    <w:lvl w:ilvl="2" w:tplc="23305B86">
      <w:numFmt w:val="bullet"/>
      <w:lvlText w:val="•"/>
      <w:lvlJc w:val="left"/>
      <w:pPr>
        <w:ind w:left="1477" w:hanging="144"/>
      </w:pPr>
      <w:rPr>
        <w:rFonts w:hint="default"/>
      </w:rPr>
    </w:lvl>
    <w:lvl w:ilvl="3" w:tplc="96EEBDE6">
      <w:numFmt w:val="bullet"/>
      <w:lvlText w:val="•"/>
      <w:lvlJc w:val="left"/>
      <w:pPr>
        <w:ind w:left="2085" w:hanging="144"/>
      </w:pPr>
      <w:rPr>
        <w:rFonts w:hint="default"/>
      </w:rPr>
    </w:lvl>
    <w:lvl w:ilvl="4" w:tplc="BE7044A4">
      <w:numFmt w:val="bullet"/>
      <w:lvlText w:val="•"/>
      <w:lvlJc w:val="left"/>
      <w:pPr>
        <w:ind w:left="2694" w:hanging="144"/>
      </w:pPr>
      <w:rPr>
        <w:rFonts w:hint="default"/>
      </w:rPr>
    </w:lvl>
    <w:lvl w:ilvl="5" w:tplc="CE96C86A">
      <w:numFmt w:val="bullet"/>
      <w:lvlText w:val="•"/>
      <w:lvlJc w:val="left"/>
      <w:pPr>
        <w:ind w:left="3302" w:hanging="144"/>
      </w:pPr>
      <w:rPr>
        <w:rFonts w:hint="default"/>
      </w:rPr>
    </w:lvl>
    <w:lvl w:ilvl="6" w:tplc="31BC76EE">
      <w:numFmt w:val="bullet"/>
      <w:lvlText w:val="•"/>
      <w:lvlJc w:val="left"/>
      <w:pPr>
        <w:ind w:left="3911" w:hanging="144"/>
      </w:pPr>
      <w:rPr>
        <w:rFonts w:hint="default"/>
      </w:rPr>
    </w:lvl>
    <w:lvl w:ilvl="7" w:tplc="124C54E4">
      <w:numFmt w:val="bullet"/>
      <w:lvlText w:val="•"/>
      <w:lvlJc w:val="left"/>
      <w:pPr>
        <w:ind w:left="4519" w:hanging="144"/>
      </w:pPr>
      <w:rPr>
        <w:rFonts w:hint="default"/>
      </w:rPr>
    </w:lvl>
    <w:lvl w:ilvl="8" w:tplc="0E42501E">
      <w:numFmt w:val="bullet"/>
      <w:lvlText w:val="•"/>
      <w:lvlJc w:val="left"/>
      <w:pPr>
        <w:ind w:left="5128" w:hanging="144"/>
      </w:pPr>
      <w:rPr>
        <w:rFonts w:hint="default"/>
      </w:rPr>
    </w:lvl>
  </w:abstractNum>
  <w:abstractNum w:abstractNumId="600" w15:restartNumberingAfterBreak="0">
    <w:nsid w:val="688E4CF1"/>
    <w:multiLevelType w:val="hybridMultilevel"/>
    <w:tmpl w:val="07E8CBB0"/>
    <w:lvl w:ilvl="0" w:tplc="DC8446C0">
      <w:numFmt w:val="bullet"/>
      <w:lvlText w:val="•"/>
      <w:lvlJc w:val="left"/>
      <w:pPr>
        <w:ind w:left="108" w:hanging="144"/>
      </w:pPr>
      <w:rPr>
        <w:rFonts w:ascii="Times New Roman" w:eastAsia="Times New Roman" w:hAnsi="Times New Roman" w:cs="Times New Roman" w:hint="default"/>
        <w:i/>
        <w:w w:val="100"/>
        <w:sz w:val="24"/>
        <w:szCs w:val="24"/>
      </w:rPr>
    </w:lvl>
    <w:lvl w:ilvl="1" w:tplc="B9D83CFC">
      <w:numFmt w:val="bullet"/>
      <w:lvlText w:val="•"/>
      <w:lvlJc w:val="left"/>
      <w:pPr>
        <w:ind w:left="485" w:hanging="144"/>
      </w:pPr>
      <w:rPr>
        <w:rFonts w:hint="default"/>
      </w:rPr>
    </w:lvl>
    <w:lvl w:ilvl="2" w:tplc="163C6EFA">
      <w:numFmt w:val="bullet"/>
      <w:lvlText w:val="•"/>
      <w:lvlJc w:val="left"/>
      <w:pPr>
        <w:ind w:left="871" w:hanging="144"/>
      </w:pPr>
      <w:rPr>
        <w:rFonts w:hint="default"/>
      </w:rPr>
    </w:lvl>
    <w:lvl w:ilvl="3" w:tplc="E3E8CD04">
      <w:numFmt w:val="bullet"/>
      <w:lvlText w:val="•"/>
      <w:lvlJc w:val="left"/>
      <w:pPr>
        <w:ind w:left="1257" w:hanging="144"/>
      </w:pPr>
      <w:rPr>
        <w:rFonts w:hint="default"/>
      </w:rPr>
    </w:lvl>
    <w:lvl w:ilvl="4" w:tplc="CCB003E4">
      <w:numFmt w:val="bullet"/>
      <w:lvlText w:val="•"/>
      <w:lvlJc w:val="left"/>
      <w:pPr>
        <w:ind w:left="1643" w:hanging="144"/>
      </w:pPr>
      <w:rPr>
        <w:rFonts w:hint="default"/>
      </w:rPr>
    </w:lvl>
    <w:lvl w:ilvl="5" w:tplc="9F4257D6">
      <w:numFmt w:val="bullet"/>
      <w:lvlText w:val="•"/>
      <w:lvlJc w:val="left"/>
      <w:pPr>
        <w:ind w:left="2029" w:hanging="144"/>
      </w:pPr>
      <w:rPr>
        <w:rFonts w:hint="default"/>
      </w:rPr>
    </w:lvl>
    <w:lvl w:ilvl="6" w:tplc="04AC83F0">
      <w:numFmt w:val="bullet"/>
      <w:lvlText w:val="•"/>
      <w:lvlJc w:val="left"/>
      <w:pPr>
        <w:ind w:left="2414" w:hanging="144"/>
      </w:pPr>
      <w:rPr>
        <w:rFonts w:hint="default"/>
      </w:rPr>
    </w:lvl>
    <w:lvl w:ilvl="7" w:tplc="23A02E66">
      <w:numFmt w:val="bullet"/>
      <w:lvlText w:val="•"/>
      <w:lvlJc w:val="left"/>
      <w:pPr>
        <w:ind w:left="2800" w:hanging="144"/>
      </w:pPr>
      <w:rPr>
        <w:rFonts w:hint="default"/>
      </w:rPr>
    </w:lvl>
    <w:lvl w:ilvl="8" w:tplc="8DD22E6C">
      <w:numFmt w:val="bullet"/>
      <w:lvlText w:val="•"/>
      <w:lvlJc w:val="left"/>
      <w:pPr>
        <w:ind w:left="3186" w:hanging="144"/>
      </w:pPr>
      <w:rPr>
        <w:rFonts w:hint="default"/>
      </w:rPr>
    </w:lvl>
  </w:abstractNum>
  <w:abstractNum w:abstractNumId="601" w15:restartNumberingAfterBreak="0">
    <w:nsid w:val="68CD5893"/>
    <w:multiLevelType w:val="hybridMultilevel"/>
    <w:tmpl w:val="7C4E5FD2"/>
    <w:lvl w:ilvl="0" w:tplc="76E4964C">
      <w:numFmt w:val="bullet"/>
      <w:lvlText w:val="•"/>
      <w:lvlJc w:val="left"/>
      <w:pPr>
        <w:ind w:left="267" w:hanging="144"/>
      </w:pPr>
      <w:rPr>
        <w:rFonts w:ascii="Times New Roman" w:eastAsia="Times New Roman" w:hAnsi="Times New Roman" w:cs="Times New Roman" w:hint="default"/>
        <w:w w:val="100"/>
        <w:sz w:val="24"/>
        <w:szCs w:val="24"/>
      </w:rPr>
    </w:lvl>
    <w:lvl w:ilvl="1" w:tplc="900200F0">
      <w:numFmt w:val="bullet"/>
      <w:lvlText w:val="•"/>
      <w:lvlJc w:val="left"/>
      <w:pPr>
        <w:ind w:left="827" w:hanging="144"/>
      </w:pPr>
      <w:rPr>
        <w:rFonts w:hint="default"/>
      </w:rPr>
    </w:lvl>
    <w:lvl w:ilvl="2" w:tplc="6C8EE8E2">
      <w:numFmt w:val="bullet"/>
      <w:lvlText w:val="•"/>
      <w:lvlJc w:val="left"/>
      <w:pPr>
        <w:ind w:left="1394" w:hanging="144"/>
      </w:pPr>
      <w:rPr>
        <w:rFonts w:hint="default"/>
      </w:rPr>
    </w:lvl>
    <w:lvl w:ilvl="3" w:tplc="C128D020">
      <w:numFmt w:val="bullet"/>
      <w:lvlText w:val="•"/>
      <w:lvlJc w:val="left"/>
      <w:pPr>
        <w:ind w:left="1961" w:hanging="144"/>
      </w:pPr>
      <w:rPr>
        <w:rFonts w:hint="default"/>
      </w:rPr>
    </w:lvl>
    <w:lvl w:ilvl="4" w:tplc="DB12E0F2">
      <w:numFmt w:val="bullet"/>
      <w:lvlText w:val="•"/>
      <w:lvlJc w:val="left"/>
      <w:pPr>
        <w:ind w:left="2528" w:hanging="144"/>
      </w:pPr>
      <w:rPr>
        <w:rFonts w:hint="default"/>
      </w:rPr>
    </w:lvl>
    <w:lvl w:ilvl="5" w:tplc="37FC1F7C">
      <w:numFmt w:val="bullet"/>
      <w:lvlText w:val="•"/>
      <w:lvlJc w:val="left"/>
      <w:pPr>
        <w:ind w:left="3096" w:hanging="144"/>
      </w:pPr>
      <w:rPr>
        <w:rFonts w:hint="default"/>
      </w:rPr>
    </w:lvl>
    <w:lvl w:ilvl="6" w:tplc="3E50EACC">
      <w:numFmt w:val="bullet"/>
      <w:lvlText w:val="•"/>
      <w:lvlJc w:val="left"/>
      <w:pPr>
        <w:ind w:left="3663" w:hanging="144"/>
      </w:pPr>
      <w:rPr>
        <w:rFonts w:hint="default"/>
      </w:rPr>
    </w:lvl>
    <w:lvl w:ilvl="7" w:tplc="1F6024C2">
      <w:numFmt w:val="bullet"/>
      <w:lvlText w:val="•"/>
      <w:lvlJc w:val="left"/>
      <w:pPr>
        <w:ind w:left="4230" w:hanging="144"/>
      </w:pPr>
      <w:rPr>
        <w:rFonts w:hint="default"/>
      </w:rPr>
    </w:lvl>
    <w:lvl w:ilvl="8" w:tplc="AB4C2974">
      <w:numFmt w:val="bullet"/>
      <w:lvlText w:val="•"/>
      <w:lvlJc w:val="left"/>
      <w:pPr>
        <w:ind w:left="4797" w:hanging="144"/>
      </w:pPr>
      <w:rPr>
        <w:rFonts w:hint="default"/>
      </w:rPr>
    </w:lvl>
  </w:abstractNum>
  <w:abstractNum w:abstractNumId="602" w15:restartNumberingAfterBreak="0">
    <w:nsid w:val="68D27B50"/>
    <w:multiLevelType w:val="hybridMultilevel"/>
    <w:tmpl w:val="0E0C1F6E"/>
    <w:lvl w:ilvl="0" w:tplc="042C89D2">
      <w:numFmt w:val="bullet"/>
      <w:lvlText w:val=""/>
      <w:lvlJc w:val="left"/>
      <w:pPr>
        <w:ind w:left="496" w:hanging="705"/>
      </w:pPr>
      <w:rPr>
        <w:rFonts w:ascii="Wingdings" w:eastAsia="Wingdings" w:hAnsi="Wingdings" w:cs="Wingdings" w:hint="default"/>
        <w:w w:val="100"/>
        <w:sz w:val="20"/>
        <w:szCs w:val="20"/>
      </w:rPr>
    </w:lvl>
    <w:lvl w:ilvl="1" w:tplc="B0B22A96">
      <w:numFmt w:val="bullet"/>
      <w:lvlText w:val=""/>
      <w:lvlJc w:val="left"/>
      <w:pPr>
        <w:ind w:left="841" w:hanging="345"/>
      </w:pPr>
      <w:rPr>
        <w:rFonts w:ascii="Wingdings" w:eastAsia="Wingdings" w:hAnsi="Wingdings" w:cs="Wingdings" w:hint="default"/>
        <w:w w:val="100"/>
        <w:position w:val="9"/>
        <w:sz w:val="14"/>
        <w:szCs w:val="14"/>
      </w:rPr>
    </w:lvl>
    <w:lvl w:ilvl="2" w:tplc="166A2B38">
      <w:numFmt w:val="bullet"/>
      <w:lvlText w:val=""/>
      <w:lvlJc w:val="left"/>
      <w:pPr>
        <w:ind w:left="941" w:hanging="345"/>
      </w:pPr>
      <w:rPr>
        <w:rFonts w:ascii="Wingdings" w:eastAsia="Wingdings" w:hAnsi="Wingdings" w:cs="Wingdings" w:hint="default"/>
        <w:w w:val="100"/>
        <w:position w:val="19"/>
        <w:sz w:val="29"/>
        <w:szCs w:val="29"/>
      </w:rPr>
    </w:lvl>
    <w:lvl w:ilvl="3" w:tplc="8324778E">
      <w:numFmt w:val="bullet"/>
      <w:lvlText w:val="•"/>
      <w:lvlJc w:val="left"/>
      <w:pPr>
        <w:ind w:left="2092" w:hanging="345"/>
      </w:pPr>
      <w:rPr>
        <w:rFonts w:hint="default"/>
      </w:rPr>
    </w:lvl>
    <w:lvl w:ilvl="4" w:tplc="04826DBA">
      <w:numFmt w:val="bullet"/>
      <w:lvlText w:val="•"/>
      <w:lvlJc w:val="left"/>
      <w:pPr>
        <w:ind w:left="3245" w:hanging="345"/>
      </w:pPr>
      <w:rPr>
        <w:rFonts w:hint="default"/>
      </w:rPr>
    </w:lvl>
    <w:lvl w:ilvl="5" w:tplc="0AB4EDCA">
      <w:numFmt w:val="bullet"/>
      <w:lvlText w:val="•"/>
      <w:lvlJc w:val="left"/>
      <w:pPr>
        <w:ind w:left="4397" w:hanging="345"/>
      </w:pPr>
      <w:rPr>
        <w:rFonts w:hint="default"/>
      </w:rPr>
    </w:lvl>
    <w:lvl w:ilvl="6" w:tplc="0E90F850">
      <w:numFmt w:val="bullet"/>
      <w:lvlText w:val="•"/>
      <w:lvlJc w:val="left"/>
      <w:pPr>
        <w:ind w:left="5550" w:hanging="345"/>
      </w:pPr>
      <w:rPr>
        <w:rFonts w:hint="default"/>
      </w:rPr>
    </w:lvl>
    <w:lvl w:ilvl="7" w:tplc="AEBCE932">
      <w:numFmt w:val="bullet"/>
      <w:lvlText w:val="•"/>
      <w:lvlJc w:val="left"/>
      <w:pPr>
        <w:ind w:left="6702" w:hanging="345"/>
      </w:pPr>
      <w:rPr>
        <w:rFonts w:hint="default"/>
      </w:rPr>
    </w:lvl>
    <w:lvl w:ilvl="8" w:tplc="AE743DB4">
      <w:numFmt w:val="bullet"/>
      <w:lvlText w:val="•"/>
      <w:lvlJc w:val="left"/>
      <w:pPr>
        <w:ind w:left="7855" w:hanging="345"/>
      </w:pPr>
      <w:rPr>
        <w:rFonts w:hint="default"/>
      </w:rPr>
    </w:lvl>
  </w:abstractNum>
  <w:abstractNum w:abstractNumId="603" w15:restartNumberingAfterBreak="0">
    <w:nsid w:val="68E73708"/>
    <w:multiLevelType w:val="hybridMultilevel"/>
    <w:tmpl w:val="F9CA3D44"/>
    <w:lvl w:ilvl="0" w:tplc="EA14BDA4">
      <w:numFmt w:val="bullet"/>
      <w:lvlText w:val="•"/>
      <w:lvlJc w:val="left"/>
      <w:pPr>
        <w:ind w:left="250" w:hanging="144"/>
      </w:pPr>
      <w:rPr>
        <w:rFonts w:ascii="Times New Roman" w:eastAsia="Times New Roman" w:hAnsi="Times New Roman" w:cs="Times New Roman" w:hint="default"/>
        <w:w w:val="100"/>
        <w:sz w:val="24"/>
        <w:szCs w:val="24"/>
      </w:rPr>
    </w:lvl>
    <w:lvl w:ilvl="1" w:tplc="E32A8098">
      <w:numFmt w:val="bullet"/>
      <w:lvlText w:val="•"/>
      <w:lvlJc w:val="left"/>
      <w:pPr>
        <w:ind w:left="796" w:hanging="144"/>
      </w:pPr>
      <w:rPr>
        <w:rFonts w:hint="default"/>
      </w:rPr>
    </w:lvl>
    <w:lvl w:ilvl="2" w:tplc="D6E25D9E">
      <w:numFmt w:val="bullet"/>
      <w:lvlText w:val="•"/>
      <w:lvlJc w:val="left"/>
      <w:pPr>
        <w:ind w:left="1333" w:hanging="144"/>
      </w:pPr>
      <w:rPr>
        <w:rFonts w:hint="default"/>
      </w:rPr>
    </w:lvl>
    <w:lvl w:ilvl="3" w:tplc="DF9C1C5C">
      <w:numFmt w:val="bullet"/>
      <w:lvlText w:val="•"/>
      <w:lvlJc w:val="left"/>
      <w:pPr>
        <w:ind w:left="1870" w:hanging="144"/>
      </w:pPr>
      <w:rPr>
        <w:rFonts w:hint="default"/>
      </w:rPr>
    </w:lvl>
    <w:lvl w:ilvl="4" w:tplc="624A0CF0">
      <w:numFmt w:val="bullet"/>
      <w:lvlText w:val="•"/>
      <w:lvlJc w:val="left"/>
      <w:pPr>
        <w:ind w:left="2407" w:hanging="144"/>
      </w:pPr>
      <w:rPr>
        <w:rFonts w:hint="default"/>
      </w:rPr>
    </w:lvl>
    <w:lvl w:ilvl="5" w:tplc="B2169A2A">
      <w:numFmt w:val="bullet"/>
      <w:lvlText w:val="•"/>
      <w:lvlJc w:val="left"/>
      <w:pPr>
        <w:ind w:left="2944" w:hanging="144"/>
      </w:pPr>
      <w:rPr>
        <w:rFonts w:hint="default"/>
      </w:rPr>
    </w:lvl>
    <w:lvl w:ilvl="6" w:tplc="AC10713A">
      <w:numFmt w:val="bullet"/>
      <w:lvlText w:val="•"/>
      <w:lvlJc w:val="left"/>
      <w:pPr>
        <w:ind w:left="3480" w:hanging="144"/>
      </w:pPr>
      <w:rPr>
        <w:rFonts w:hint="default"/>
      </w:rPr>
    </w:lvl>
    <w:lvl w:ilvl="7" w:tplc="33D26D34">
      <w:numFmt w:val="bullet"/>
      <w:lvlText w:val="•"/>
      <w:lvlJc w:val="left"/>
      <w:pPr>
        <w:ind w:left="4017" w:hanging="144"/>
      </w:pPr>
      <w:rPr>
        <w:rFonts w:hint="default"/>
      </w:rPr>
    </w:lvl>
    <w:lvl w:ilvl="8" w:tplc="E0D4C544">
      <w:numFmt w:val="bullet"/>
      <w:lvlText w:val="•"/>
      <w:lvlJc w:val="left"/>
      <w:pPr>
        <w:ind w:left="4554" w:hanging="144"/>
      </w:pPr>
      <w:rPr>
        <w:rFonts w:hint="default"/>
      </w:rPr>
    </w:lvl>
  </w:abstractNum>
  <w:abstractNum w:abstractNumId="604" w15:restartNumberingAfterBreak="0">
    <w:nsid w:val="6950645E"/>
    <w:multiLevelType w:val="hybridMultilevel"/>
    <w:tmpl w:val="8F32FB88"/>
    <w:lvl w:ilvl="0" w:tplc="564281C8">
      <w:numFmt w:val="bullet"/>
      <w:lvlText w:val="•"/>
      <w:lvlJc w:val="left"/>
      <w:pPr>
        <w:ind w:left="226" w:hanging="144"/>
      </w:pPr>
      <w:rPr>
        <w:rFonts w:ascii="Times New Roman" w:eastAsia="Times New Roman" w:hAnsi="Times New Roman" w:cs="Times New Roman" w:hint="default"/>
        <w:i/>
        <w:w w:val="100"/>
        <w:sz w:val="24"/>
        <w:szCs w:val="24"/>
      </w:rPr>
    </w:lvl>
    <w:lvl w:ilvl="1" w:tplc="44362688">
      <w:numFmt w:val="bullet"/>
      <w:lvlText w:val="•"/>
      <w:lvlJc w:val="left"/>
      <w:pPr>
        <w:ind w:left="674" w:hanging="144"/>
      </w:pPr>
      <w:rPr>
        <w:rFonts w:hint="default"/>
      </w:rPr>
    </w:lvl>
    <w:lvl w:ilvl="2" w:tplc="A80EC868">
      <w:numFmt w:val="bullet"/>
      <w:lvlText w:val="•"/>
      <w:lvlJc w:val="left"/>
      <w:pPr>
        <w:ind w:left="1128" w:hanging="144"/>
      </w:pPr>
      <w:rPr>
        <w:rFonts w:hint="default"/>
      </w:rPr>
    </w:lvl>
    <w:lvl w:ilvl="3" w:tplc="B9E87576">
      <w:numFmt w:val="bullet"/>
      <w:lvlText w:val="•"/>
      <w:lvlJc w:val="left"/>
      <w:pPr>
        <w:ind w:left="1582" w:hanging="144"/>
      </w:pPr>
      <w:rPr>
        <w:rFonts w:hint="default"/>
      </w:rPr>
    </w:lvl>
    <w:lvl w:ilvl="4" w:tplc="9156231C">
      <w:numFmt w:val="bullet"/>
      <w:lvlText w:val="•"/>
      <w:lvlJc w:val="left"/>
      <w:pPr>
        <w:ind w:left="2036" w:hanging="144"/>
      </w:pPr>
      <w:rPr>
        <w:rFonts w:hint="default"/>
      </w:rPr>
    </w:lvl>
    <w:lvl w:ilvl="5" w:tplc="6464DA04">
      <w:numFmt w:val="bullet"/>
      <w:lvlText w:val="•"/>
      <w:lvlJc w:val="left"/>
      <w:pPr>
        <w:ind w:left="2491" w:hanging="144"/>
      </w:pPr>
      <w:rPr>
        <w:rFonts w:hint="default"/>
      </w:rPr>
    </w:lvl>
    <w:lvl w:ilvl="6" w:tplc="4C803A5E">
      <w:numFmt w:val="bullet"/>
      <w:lvlText w:val="•"/>
      <w:lvlJc w:val="left"/>
      <w:pPr>
        <w:ind w:left="2945" w:hanging="144"/>
      </w:pPr>
      <w:rPr>
        <w:rFonts w:hint="default"/>
      </w:rPr>
    </w:lvl>
    <w:lvl w:ilvl="7" w:tplc="951E3F08">
      <w:numFmt w:val="bullet"/>
      <w:lvlText w:val="•"/>
      <w:lvlJc w:val="left"/>
      <w:pPr>
        <w:ind w:left="3399" w:hanging="144"/>
      </w:pPr>
      <w:rPr>
        <w:rFonts w:hint="default"/>
      </w:rPr>
    </w:lvl>
    <w:lvl w:ilvl="8" w:tplc="A8D44F5A">
      <w:numFmt w:val="bullet"/>
      <w:lvlText w:val="•"/>
      <w:lvlJc w:val="left"/>
      <w:pPr>
        <w:ind w:left="3853" w:hanging="144"/>
      </w:pPr>
      <w:rPr>
        <w:rFonts w:hint="default"/>
      </w:rPr>
    </w:lvl>
  </w:abstractNum>
  <w:abstractNum w:abstractNumId="605" w15:restartNumberingAfterBreak="0">
    <w:nsid w:val="69593DC3"/>
    <w:multiLevelType w:val="hybridMultilevel"/>
    <w:tmpl w:val="4916293C"/>
    <w:lvl w:ilvl="0" w:tplc="53B0FB9E">
      <w:numFmt w:val="bullet"/>
      <w:lvlText w:val="•"/>
      <w:lvlJc w:val="left"/>
      <w:pPr>
        <w:ind w:left="277" w:hanging="144"/>
      </w:pPr>
      <w:rPr>
        <w:rFonts w:ascii="Times New Roman" w:eastAsia="Times New Roman" w:hAnsi="Times New Roman" w:cs="Times New Roman" w:hint="default"/>
        <w:w w:val="100"/>
        <w:sz w:val="24"/>
        <w:szCs w:val="24"/>
      </w:rPr>
    </w:lvl>
    <w:lvl w:ilvl="1" w:tplc="7952BDF2">
      <w:numFmt w:val="bullet"/>
      <w:lvlText w:val="•"/>
      <w:lvlJc w:val="left"/>
      <w:pPr>
        <w:ind w:left="846" w:hanging="144"/>
      </w:pPr>
      <w:rPr>
        <w:rFonts w:hint="default"/>
      </w:rPr>
    </w:lvl>
    <w:lvl w:ilvl="2" w:tplc="7AE0815C">
      <w:numFmt w:val="bullet"/>
      <w:lvlText w:val="•"/>
      <w:lvlJc w:val="left"/>
      <w:pPr>
        <w:ind w:left="1412" w:hanging="144"/>
      </w:pPr>
      <w:rPr>
        <w:rFonts w:hint="default"/>
      </w:rPr>
    </w:lvl>
    <w:lvl w:ilvl="3" w:tplc="1E505850">
      <w:numFmt w:val="bullet"/>
      <w:lvlText w:val="•"/>
      <w:lvlJc w:val="left"/>
      <w:pPr>
        <w:ind w:left="1978" w:hanging="144"/>
      </w:pPr>
      <w:rPr>
        <w:rFonts w:hint="default"/>
      </w:rPr>
    </w:lvl>
    <w:lvl w:ilvl="4" w:tplc="4E82352C">
      <w:numFmt w:val="bullet"/>
      <w:lvlText w:val="•"/>
      <w:lvlJc w:val="left"/>
      <w:pPr>
        <w:ind w:left="2544" w:hanging="144"/>
      </w:pPr>
      <w:rPr>
        <w:rFonts w:hint="default"/>
      </w:rPr>
    </w:lvl>
    <w:lvl w:ilvl="5" w:tplc="4CBE8B34">
      <w:numFmt w:val="bullet"/>
      <w:lvlText w:val="•"/>
      <w:lvlJc w:val="left"/>
      <w:pPr>
        <w:ind w:left="3111" w:hanging="144"/>
      </w:pPr>
      <w:rPr>
        <w:rFonts w:hint="default"/>
      </w:rPr>
    </w:lvl>
    <w:lvl w:ilvl="6" w:tplc="CC080E3A">
      <w:numFmt w:val="bullet"/>
      <w:lvlText w:val="•"/>
      <w:lvlJc w:val="left"/>
      <w:pPr>
        <w:ind w:left="3677" w:hanging="144"/>
      </w:pPr>
      <w:rPr>
        <w:rFonts w:hint="default"/>
      </w:rPr>
    </w:lvl>
    <w:lvl w:ilvl="7" w:tplc="267E1030">
      <w:numFmt w:val="bullet"/>
      <w:lvlText w:val="•"/>
      <w:lvlJc w:val="left"/>
      <w:pPr>
        <w:ind w:left="4243" w:hanging="144"/>
      </w:pPr>
      <w:rPr>
        <w:rFonts w:hint="default"/>
      </w:rPr>
    </w:lvl>
    <w:lvl w:ilvl="8" w:tplc="70D2C4B2">
      <w:numFmt w:val="bullet"/>
      <w:lvlText w:val="•"/>
      <w:lvlJc w:val="left"/>
      <w:pPr>
        <w:ind w:left="4809" w:hanging="144"/>
      </w:pPr>
      <w:rPr>
        <w:rFonts w:hint="default"/>
      </w:rPr>
    </w:lvl>
  </w:abstractNum>
  <w:abstractNum w:abstractNumId="606" w15:restartNumberingAfterBreak="0">
    <w:nsid w:val="69C610AE"/>
    <w:multiLevelType w:val="multilevel"/>
    <w:tmpl w:val="B7281CEE"/>
    <w:lvl w:ilvl="0">
      <w:start w:val="2"/>
      <w:numFmt w:val="decimal"/>
      <w:lvlText w:val="%1"/>
      <w:lvlJc w:val="left"/>
      <w:pPr>
        <w:ind w:left="3021" w:hanging="961"/>
      </w:pPr>
      <w:rPr>
        <w:rFonts w:hint="default"/>
      </w:rPr>
    </w:lvl>
    <w:lvl w:ilvl="1">
      <w:start w:val="2"/>
      <w:numFmt w:val="decimal"/>
      <w:lvlText w:val="%1.%2"/>
      <w:lvlJc w:val="left"/>
      <w:pPr>
        <w:ind w:left="4166" w:hanging="961"/>
        <w:jc w:val="right"/>
      </w:pPr>
      <w:rPr>
        <w:rFonts w:hint="default"/>
      </w:rPr>
    </w:lvl>
    <w:lvl w:ilvl="2">
      <w:start w:val="1"/>
      <w:numFmt w:val="decimal"/>
      <w:lvlText w:val="%1.%2.%3"/>
      <w:lvlJc w:val="left"/>
      <w:pPr>
        <w:ind w:left="3021" w:hanging="961"/>
      </w:pPr>
      <w:rPr>
        <w:rFonts w:hint="default"/>
      </w:rPr>
    </w:lvl>
    <w:lvl w:ilvl="3">
      <w:start w:val="17"/>
      <w:numFmt w:val="decimal"/>
      <w:lvlText w:val="%1.%2.%3.%4."/>
      <w:lvlJc w:val="left"/>
      <w:pPr>
        <w:ind w:left="3021" w:hanging="961"/>
      </w:pPr>
      <w:rPr>
        <w:rFonts w:ascii="Times New Roman" w:eastAsia="Times New Roman" w:hAnsi="Times New Roman" w:cs="Times New Roman" w:hint="default"/>
        <w:b/>
        <w:bCs/>
        <w:spacing w:val="-6"/>
        <w:w w:val="100"/>
        <w:sz w:val="24"/>
        <w:szCs w:val="24"/>
      </w:rPr>
    </w:lvl>
    <w:lvl w:ilvl="4">
      <w:numFmt w:val="bullet"/>
      <w:lvlText w:val="•"/>
      <w:lvlJc w:val="left"/>
      <w:pPr>
        <w:ind w:left="6160" w:hanging="961"/>
      </w:pPr>
      <w:rPr>
        <w:rFonts w:hint="default"/>
      </w:rPr>
    </w:lvl>
    <w:lvl w:ilvl="5">
      <w:numFmt w:val="bullet"/>
      <w:lvlText w:val="•"/>
      <w:lvlJc w:val="left"/>
      <w:pPr>
        <w:ind w:left="6826" w:hanging="961"/>
      </w:pPr>
      <w:rPr>
        <w:rFonts w:hint="default"/>
      </w:rPr>
    </w:lvl>
    <w:lvl w:ilvl="6">
      <w:numFmt w:val="bullet"/>
      <w:lvlText w:val="•"/>
      <w:lvlJc w:val="left"/>
      <w:pPr>
        <w:ind w:left="7493" w:hanging="961"/>
      </w:pPr>
      <w:rPr>
        <w:rFonts w:hint="default"/>
      </w:rPr>
    </w:lvl>
    <w:lvl w:ilvl="7">
      <w:numFmt w:val="bullet"/>
      <w:lvlText w:val="•"/>
      <w:lvlJc w:val="left"/>
      <w:pPr>
        <w:ind w:left="8160" w:hanging="961"/>
      </w:pPr>
      <w:rPr>
        <w:rFonts w:hint="default"/>
      </w:rPr>
    </w:lvl>
    <w:lvl w:ilvl="8">
      <w:numFmt w:val="bullet"/>
      <w:lvlText w:val="•"/>
      <w:lvlJc w:val="left"/>
      <w:pPr>
        <w:ind w:left="8826" w:hanging="961"/>
      </w:pPr>
      <w:rPr>
        <w:rFonts w:hint="default"/>
      </w:rPr>
    </w:lvl>
  </w:abstractNum>
  <w:abstractNum w:abstractNumId="607" w15:restartNumberingAfterBreak="0">
    <w:nsid w:val="69CA411F"/>
    <w:multiLevelType w:val="hybridMultilevel"/>
    <w:tmpl w:val="209662AE"/>
    <w:lvl w:ilvl="0" w:tplc="08FC2B64">
      <w:numFmt w:val="bullet"/>
      <w:lvlText w:val="•"/>
      <w:lvlJc w:val="left"/>
      <w:pPr>
        <w:ind w:left="106" w:hanging="144"/>
      </w:pPr>
      <w:rPr>
        <w:rFonts w:ascii="Times New Roman" w:eastAsia="Times New Roman" w:hAnsi="Times New Roman" w:cs="Times New Roman" w:hint="default"/>
        <w:w w:val="100"/>
        <w:sz w:val="24"/>
        <w:szCs w:val="24"/>
      </w:rPr>
    </w:lvl>
    <w:lvl w:ilvl="1" w:tplc="E11ECF36">
      <w:numFmt w:val="bullet"/>
      <w:lvlText w:val="•"/>
      <w:lvlJc w:val="left"/>
      <w:pPr>
        <w:ind w:left="681" w:hanging="144"/>
      </w:pPr>
      <w:rPr>
        <w:rFonts w:hint="default"/>
      </w:rPr>
    </w:lvl>
    <w:lvl w:ilvl="2" w:tplc="F148086E">
      <w:numFmt w:val="bullet"/>
      <w:lvlText w:val="•"/>
      <w:lvlJc w:val="left"/>
      <w:pPr>
        <w:ind w:left="1263" w:hanging="144"/>
      </w:pPr>
      <w:rPr>
        <w:rFonts w:hint="default"/>
      </w:rPr>
    </w:lvl>
    <w:lvl w:ilvl="3" w:tplc="A984CA82">
      <w:numFmt w:val="bullet"/>
      <w:lvlText w:val="•"/>
      <w:lvlJc w:val="left"/>
      <w:pPr>
        <w:ind w:left="1845" w:hanging="144"/>
      </w:pPr>
      <w:rPr>
        <w:rFonts w:hint="default"/>
      </w:rPr>
    </w:lvl>
    <w:lvl w:ilvl="4" w:tplc="74824264">
      <w:numFmt w:val="bullet"/>
      <w:lvlText w:val="•"/>
      <w:lvlJc w:val="left"/>
      <w:pPr>
        <w:ind w:left="2427" w:hanging="144"/>
      </w:pPr>
      <w:rPr>
        <w:rFonts w:hint="default"/>
      </w:rPr>
    </w:lvl>
    <w:lvl w:ilvl="5" w:tplc="8C9A6D60">
      <w:numFmt w:val="bullet"/>
      <w:lvlText w:val="•"/>
      <w:lvlJc w:val="left"/>
      <w:pPr>
        <w:ind w:left="3009" w:hanging="144"/>
      </w:pPr>
      <w:rPr>
        <w:rFonts w:hint="default"/>
      </w:rPr>
    </w:lvl>
    <w:lvl w:ilvl="6" w:tplc="58CA9BF2">
      <w:numFmt w:val="bullet"/>
      <w:lvlText w:val="•"/>
      <w:lvlJc w:val="left"/>
      <w:pPr>
        <w:ind w:left="3591" w:hanging="144"/>
      </w:pPr>
      <w:rPr>
        <w:rFonts w:hint="default"/>
      </w:rPr>
    </w:lvl>
    <w:lvl w:ilvl="7" w:tplc="25AEDEA2">
      <w:numFmt w:val="bullet"/>
      <w:lvlText w:val="•"/>
      <w:lvlJc w:val="left"/>
      <w:pPr>
        <w:ind w:left="4173" w:hanging="144"/>
      </w:pPr>
      <w:rPr>
        <w:rFonts w:hint="default"/>
      </w:rPr>
    </w:lvl>
    <w:lvl w:ilvl="8" w:tplc="AA60AAB2">
      <w:numFmt w:val="bullet"/>
      <w:lvlText w:val="•"/>
      <w:lvlJc w:val="left"/>
      <w:pPr>
        <w:ind w:left="4755" w:hanging="144"/>
      </w:pPr>
      <w:rPr>
        <w:rFonts w:hint="default"/>
      </w:rPr>
    </w:lvl>
  </w:abstractNum>
  <w:abstractNum w:abstractNumId="608" w15:restartNumberingAfterBreak="0">
    <w:nsid w:val="69DF592B"/>
    <w:multiLevelType w:val="hybridMultilevel"/>
    <w:tmpl w:val="00260A38"/>
    <w:lvl w:ilvl="0" w:tplc="6FCC559C">
      <w:numFmt w:val="bullet"/>
      <w:lvlText w:val="•"/>
      <w:lvlJc w:val="left"/>
      <w:pPr>
        <w:ind w:left="220" w:hanging="144"/>
      </w:pPr>
      <w:rPr>
        <w:rFonts w:ascii="Times New Roman" w:eastAsia="Times New Roman" w:hAnsi="Times New Roman" w:cs="Times New Roman" w:hint="default"/>
        <w:w w:val="100"/>
        <w:sz w:val="24"/>
        <w:szCs w:val="24"/>
      </w:rPr>
    </w:lvl>
    <w:lvl w:ilvl="1" w:tplc="9554255C">
      <w:numFmt w:val="bullet"/>
      <w:lvlText w:val="•"/>
      <w:lvlJc w:val="left"/>
      <w:pPr>
        <w:ind w:left="534" w:hanging="144"/>
      </w:pPr>
      <w:rPr>
        <w:rFonts w:hint="default"/>
      </w:rPr>
    </w:lvl>
    <w:lvl w:ilvl="2" w:tplc="C0947720">
      <w:numFmt w:val="bullet"/>
      <w:lvlText w:val="•"/>
      <w:lvlJc w:val="left"/>
      <w:pPr>
        <w:ind w:left="849" w:hanging="144"/>
      </w:pPr>
      <w:rPr>
        <w:rFonts w:hint="default"/>
      </w:rPr>
    </w:lvl>
    <w:lvl w:ilvl="3" w:tplc="A3965074">
      <w:numFmt w:val="bullet"/>
      <w:lvlText w:val="•"/>
      <w:lvlJc w:val="left"/>
      <w:pPr>
        <w:ind w:left="1163" w:hanging="144"/>
      </w:pPr>
      <w:rPr>
        <w:rFonts w:hint="default"/>
      </w:rPr>
    </w:lvl>
    <w:lvl w:ilvl="4" w:tplc="C8D06F00">
      <w:numFmt w:val="bullet"/>
      <w:lvlText w:val="•"/>
      <w:lvlJc w:val="left"/>
      <w:pPr>
        <w:ind w:left="1478" w:hanging="144"/>
      </w:pPr>
      <w:rPr>
        <w:rFonts w:hint="default"/>
      </w:rPr>
    </w:lvl>
    <w:lvl w:ilvl="5" w:tplc="D86665E8">
      <w:numFmt w:val="bullet"/>
      <w:lvlText w:val="•"/>
      <w:lvlJc w:val="left"/>
      <w:pPr>
        <w:ind w:left="1793" w:hanging="144"/>
      </w:pPr>
      <w:rPr>
        <w:rFonts w:hint="default"/>
      </w:rPr>
    </w:lvl>
    <w:lvl w:ilvl="6" w:tplc="1652B742">
      <w:numFmt w:val="bullet"/>
      <w:lvlText w:val="•"/>
      <w:lvlJc w:val="left"/>
      <w:pPr>
        <w:ind w:left="2107" w:hanging="144"/>
      </w:pPr>
      <w:rPr>
        <w:rFonts w:hint="default"/>
      </w:rPr>
    </w:lvl>
    <w:lvl w:ilvl="7" w:tplc="138AD776">
      <w:numFmt w:val="bullet"/>
      <w:lvlText w:val="•"/>
      <w:lvlJc w:val="left"/>
      <w:pPr>
        <w:ind w:left="2422" w:hanging="144"/>
      </w:pPr>
      <w:rPr>
        <w:rFonts w:hint="default"/>
      </w:rPr>
    </w:lvl>
    <w:lvl w:ilvl="8" w:tplc="585056B8">
      <w:numFmt w:val="bullet"/>
      <w:lvlText w:val="•"/>
      <w:lvlJc w:val="left"/>
      <w:pPr>
        <w:ind w:left="2736" w:hanging="144"/>
      </w:pPr>
      <w:rPr>
        <w:rFonts w:hint="default"/>
      </w:rPr>
    </w:lvl>
  </w:abstractNum>
  <w:abstractNum w:abstractNumId="609" w15:restartNumberingAfterBreak="0">
    <w:nsid w:val="69F07402"/>
    <w:multiLevelType w:val="hybridMultilevel"/>
    <w:tmpl w:val="69F2D4BC"/>
    <w:lvl w:ilvl="0" w:tplc="ADF4F102">
      <w:numFmt w:val="bullet"/>
      <w:lvlText w:val="•"/>
      <w:lvlJc w:val="left"/>
      <w:pPr>
        <w:ind w:left="226" w:hanging="144"/>
      </w:pPr>
      <w:rPr>
        <w:rFonts w:ascii="Times New Roman" w:eastAsia="Times New Roman" w:hAnsi="Times New Roman" w:cs="Times New Roman" w:hint="default"/>
        <w:i/>
        <w:w w:val="100"/>
        <w:sz w:val="24"/>
        <w:szCs w:val="24"/>
      </w:rPr>
    </w:lvl>
    <w:lvl w:ilvl="1" w:tplc="5DF866B2">
      <w:numFmt w:val="bullet"/>
      <w:lvlText w:val="•"/>
      <w:lvlJc w:val="left"/>
      <w:pPr>
        <w:ind w:left="578" w:hanging="144"/>
      </w:pPr>
      <w:rPr>
        <w:rFonts w:hint="default"/>
      </w:rPr>
    </w:lvl>
    <w:lvl w:ilvl="2" w:tplc="4CC231EE">
      <w:numFmt w:val="bullet"/>
      <w:lvlText w:val="•"/>
      <w:lvlJc w:val="left"/>
      <w:pPr>
        <w:ind w:left="936" w:hanging="144"/>
      </w:pPr>
      <w:rPr>
        <w:rFonts w:hint="default"/>
      </w:rPr>
    </w:lvl>
    <w:lvl w:ilvl="3" w:tplc="CC78A126">
      <w:numFmt w:val="bullet"/>
      <w:lvlText w:val="•"/>
      <w:lvlJc w:val="left"/>
      <w:pPr>
        <w:ind w:left="1294" w:hanging="144"/>
      </w:pPr>
      <w:rPr>
        <w:rFonts w:hint="default"/>
      </w:rPr>
    </w:lvl>
    <w:lvl w:ilvl="4" w:tplc="DD92EB7C">
      <w:numFmt w:val="bullet"/>
      <w:lvlText w:val="•"/>
      <w:lvlJc w:val="left"/>
      <w:pPr>
        <w:ind w:left="1652" w:hanging="144"/>
      </w:pPr>
      <w:rPr>
        <w:rFonts w:hint="default"/>
      </w:rPr>
    </w:lvl>
    <w:lvl w:ilvl="5" w:tplc="7EF607B6">
      <w:numFmt w:val="bullet"/>
      <w:lvlText w:val="•"/>
      <w:lvlJc w:val="left"/>
      <w:pPr>
        <w:ind w:left="2011" w:hanging="144"/>
      </w:pPr>
      <w:rPr>
        <w:rFonts w:hint="default"/>
      </w:rPr>
    </w:lvl>
    <w:lvl w:ilvl="6" w:tplc="2744B64A">
      <w:numFmt w:val="bullet"/>
      <w:lvlText w:val="•"/>
      <w:lvlJc w:val="left"/>
      <w:pPr>
        <w:ind w:left="2369" w:hanging="144"/>
      </w:pPr>
      <w:rPr>
        <w:rFonts w:hint="default"/>
      </w:rPr>
    </w:lvl>
    <w:lvl w:ilvl="7" w:tplc="C1FEEA30">
      <w:numFmt w:val="bullet"/>
      <w:lvlText w:val="•"/>
      <w:lvlJc w:val="left"/>
      <w:pPr>
        <w:ind w:left="2727" w:hanging="144"/>
      </w:pPr>
      <w:rPr>
        <w:rFonts w:hint="default"/>
      </w:rPr>
    </w:lvl>
    <w:lvl w:ilvl="8" w:tplc="CCE857C4">
      <w:numFmt w:val="bullet"/>
      <w:lvlText w:val="•"/>
      <w:lvlJc w:val="left"/>
      <w:pPr>
        <w:ind w:left="3085" w:hanging="144"/>
      </w:pPr>
      <w:rPr>
        <w:rFonts w:hint="default"/>
      </w:rPr>
    </w:lvl>
  </w:abstractNum>
  <w:abstractNum w:abstractNumId="610" w15:restartNumberingAfterBreak="0">
    <w:nsid w:val="6A227B45"/>
    <w:multiLevelType w:val="hybridMultilevel"/>
    <w:tmpl w:val="971C9D82"/>
    <w:lvl w:ilvl="0" w:tplc="10421E8A">
      <w:start w:val="1"/>
      <w:numFmt w:val="decimal"/>
      <w:lvlText w:val="%1."/>
      <w:lvlJc w:val="left"/>
      <w:pPr>
        <w:ind w:left="540" w:hanging="237"/>
      </w:pPr>
      <w:rPr>
        <w:rFonts w:ascii="Times New Roman" w:eastAsia="Times New Roman" w:hAnsi="Times New Roman" w:cs="Times New Roman" w:hint="default"/>
        <w:w w:val="100"/>
        <w:sz w:val="24"/>
        <w:szCs w:val="24"/>
      </w:rPr>
    </w:lvl>
    <w:lvl w:ilvl="1" w:tplc="1D7C886E">
      <w:numFmt w:val="bullet"/>
      <w:lvlText w:val="•"/>
      <w:lvlJc w:val="left"/>
      <w:pPr>
        <w:ind w:left="1502" w:hanging="237"/>
      </w:pPr>
      <w:rPr>
        <w:rFonts w:hint="default"/>
      </w:rPr>
    </w:lvl>
    <w:lvl w:ilvl="2" w:tplc="5BB466CE">
      <w:numFmt w:val="bullet"/>
      <w:lvlText w:val="•"/>
      <w:lvlJc w:val="left"/>
      <w:pPr>
        <w:ind w:left="2464" w:hanging="237"/>
      </w:pPr>
      <w:rPr>
        <w:rFonts w:hint="default"/>
      </w:rPr>
    </w:lvl>
    <w:lvl w:ilvl="3" w:tplc="843C645E">
      <w:numFmt w:val="bullet"/>
      <w:lvlText w:val="•"/>
      <w:lvlJc w:val="left"/>
      <w:pPr>
        <w:ind w:left="3426" w:hanging="237"/>
      </w:pPr>
      <w:rPr>
        <w:rFonts w:hint="default"/>
      </w:rPr>
    </w:lvl>
    <w:lvl w:ilvl="4" w:tplc="E01059C8">
      <w:numFmt w:val="bullet"/>
      <w:lvlText w:val="•"/>
      <w:lvlJc w:val="left"/>
      <w:pPr>
        <w:ind w:left="4388" w:hanging="237"/>
      </w:pPr>
      <w:rPr>
        <w:rFonts w:hint="default"/>
      </w:rPr>
    </w:lvl>
    <w:lvl w:ilvl="5" w:tplc="A6021E3A">
      <w:numFmt w:val="bullet"/>
      <w:lvlText w:val="•"/>
      <w:lvlJc w:val="left"/>
      <w:pPr>
        <w:ind w:left="5350" w:hanging="237"/>
      </w:pPr>
      <w:rPr>
        <w:rFonts w:hint="default"/>
      </w:rPr>
    </w:lvl>
    <w:lvl w:ilvl="6" w:tplc="FBD48A36">
      <w:numFmt w:val="bullet"/>
      <w:lvlText w:val="•"/>
      <w:lvlJc w:val="left"/>
      <w:pPr>
        <w:ind w:left="6312" w:hanging="237"/>
      </w:pPr>
      <w:rPr>
        <w:rFonts w:hint="default"/>
      </w:rPr>
    </w:lvl>
    <w:lvl w:ilvl="7" w:tplc="C0D06854">
      <w:numFmt w:val="bullet"/>
      <w:lvlText w:val="•"/>
      <w:lvlJc w:val="left"/>
      <w:pPr>
        <w:ind w:left="7274" w:hanging="237"/>
      </w:pPr>
      <w:rPr>
        <w:rFonts w:hint="default"/>
      </w:rPr>
    </w:lvl>
    <w:lvl w:ilvl="8" w:tplc="F00A5CEA">
      <w:numFmt w:val="bullet"/>
      <w:lvlText w:val="•"/>
      <w:lvlJc w:val="left"/>
      <w:pPr>
        <w:ind w:left="8236" w:hanging="237"/>
      </w:pPr>
      <w:rPr>
        <w:rFonts w:hint="default"/>
      </w:rPr>
    </w:lvl>
  </w:abstractNum>
  <w:abstractNum w:abstractNumId="611" w15:restartNumberingAfterBreak="0">
    <w:nsid w:val="6A2F67BA"/>
    <w:multiLevelType w:val="hybridMultilevel"/>
    <w:tmpl w:val="254EA874"/>
    <w:lvl w:ilvl="0" w:tplc="DB062592">
      <w:numFmt w:val="bullet"/>
      <w:lvlText w:val="•"/>
      <w:lvlJc w:val="left"/>
      <w:pPr>
        <w:ind w:left="227" w:hanging="144"/>
      </w:pPr>
      <w:rPr>
        <w:rFonts w:ascii="Times New Roman" w:eastAsia="Times New Roman" w:hAnsi="Times New Roman" w:cs="Times New Roman" w:hint="default"/>
        <w:i/>
        <w:w w:val="100"/>
        <w:sz w:val="24"/>
        <w:szCs w:val="24"/>
      </w:rPr>
    </w:lvl>
    <w:lvl w:ilvl="1" w:tplc="AC6E9ACA">
      <w:numFmt w:val="bullet"/>
      <w:lvlText w:val="•"/>
      <w:lvlJc w:val="left"/>
      <w:pPr>
        <w:ind w:left="535" w:hanging="144"/>
      </w:pPr>
      <w:rPr>
        <w:rFonts w:hint="default"/>
      </w:rPr>
    </w:lvl>
    <w:lvl w:ilvl="2" w:tplc="DA50E0E4">
      <w:numFmt w:val="bullet"/>
      <w:lvlText w:val="•"/>
      <w:lvlJc w:val="left"/>
      <w:pPr>
        <w:ind w:left="850" w:hanging="144"/>
      </w:pPr>
      <w:rPr>
        <w:rFonts w:hint="default"/>
      </w:rPr>
    </w:lvl>
    <w:lvl w:ilvl="3" w:tplc="0AF22E0A">
      <w:numFmt w:val="bullet"/>
      <w:lvlText w:val="•"/>
      <w:lvlJc w:val="left"/>
      <w:pPr>
        <w:ind w:left="1165" w:hanging="144"/>
      </w:pPr>
      <w:rPr>
        <w:rFonts w:hint="default"/>
      </w:rPr>
    </w:lvl>
    <w:lvl w:ilvl="4" w:tplc="C2444428">
      <w:numFmt w:val="bullet"/>
      <w:lvlText w:val="•"/>
      <w:lvlJc w:val="left"/>
      <w:pPr>
        <w:ind w:left="1481" w:hanging="144"/>
      </w:pPr>
      <w:rPr>
        <w:rFonts w:hint="default"/>
      </w:rPr>
    </w:lvl>
    <w:lvl w:ilvl="5" w:tplc="05B09ECA">
      <w:numFmt w:val="bullet"/>
      <w:lvlText w:val="•"/>
      <w:lvlJc w:val="left"/>
      <w:pPr>
        <w:ind w:left="1796" w:hanging="144"/>
      </w:pPr>
      <w:rPr>
        <w:rFonts w:hint="default"/>
      </w:rPr>
    </w:lvl>
    <w:lvl w:ilvl="6" w:tplc="41EC69AA">
      <w:numFmt w:val="bullet"/>
      <w:lvlText w:val="•"/>
      <w:lvlJc w:val="left"/>
      <w:pPr>
        <w:ind w:left="2111" w:hanging="144"/>
      </w:pPr>
      <w:rPr>
        <w:rFonts w:hint="default"/>
      </w:rPr>
    </w:lvl>
    <w:lvl w:ilvl="7" w:tplc="3D6E1442">
      <w:numFmt w:val="bullet"/>
      <w:lvlText w:val="•"/>
      <w:lvlJc w:val="left"/>
      <w:pPr>
        <w:ind w:left="2427" w:hanging="144"/>
      </w:pPr>
      <w:rPr>
        <w:rFonts w:hint="default"/>
      </w:rPr>
    </w:lvl>
    <w:lvl w:ilvl="8" w:tplc="7B249C70">
      <w:numFmt w:val="bullet"/>
      <w:lvlText w:val="•"/>
      <w:lvlJc w:val="left"/>
      <w:pPr>
        <w:ind w:left="2742" w:hanging="144"/>
      </w:pPr>
      <w:rPr>
        <w:rFonts w:hint="default"/>
      </w:rPr>
    </w:lvl>
  </w:abstractNum>
  <w:abstractNum w:abstractNumId="612" w15:restartNumberingAfterBreak="0">
    <w:nsid w:val="6A354216"/>
    <w:multiLevelType w:val="hybridMultilevel"/>
    <w:tmpl w:val="180491FA"/>
    <w:lvl w:ilvl="0" w:tplc="A9000324">
      <w:numFmt w:val="bullet"/>
      <w:lvlText w:val="•"/>
      <w:lvlJc w:val="left"/>
      <w:pPr>
        <w:ind w:left="246" w:hanging="140"/>
      </w:pPr>
      <w:rPr>
        <w:rFonts w:ascii="Times New Roman" w:eastAsia="Times New Roman" w:hAnsi="Times New Roman" w:cs="Times New Roman" w:hint="default"/>
        <w:w w:val="95"/>
        <w:sz w:val="24"/>
        <w:szCs w:val="24"/>
      </w:rPr>
    </w:lvl>
    <w:lvl w:ilvl="1" w:tplc="CEC635D6">
      <w:numFmt w:val="bullet"/>
      <w:lvlText w:val="•"/>
      <w:lvlJc w:val="left"/>
      <w:pPr>
        <w:ind w:left="850" w:hanging="140"/>
      </w:pPr>
      <w:rPr>
        <w:rFonts w:hint="default"/>
      </w:rPr>
    </w:lvl>
    <w:lvl w:ilvl="2" w:tplc="D6B22376">
      <w:numFmt w:val="bullet"/>
      <w:lvlText w:val="•"/>
      <w:lvlJc w:val="left"/>
      <w:pPr>
        <w:ind w:left="1460" w:hanging="140"/>
      </w:pPr>
      <w:rPr>
        <w:rFonts w:hint="default"/>
      </w:rPr>
    </w:lvl>
    <w:lvl w:ilvl="3" w:tplc="F29CD636">
      <w:numFmt w:val="bullet"/>
      <w:lvlText w:val="•"/>
      <w:lvlJc w:val="left"/>
      <w:pPr>
        <w:ind w:left="2070" w:hanging="140"/>
      </w:pPr>
      <w:rPr>
        <w:rFonts w:hint="default"/>
      </w:rPr>
    </w:lvl>
    <w:lvl w:ilvl="4" w:tplc="50FAF248">
      <w:numFmt w:val="bullet"/>
      <w:lvlText w:val="•"/>
      <w:lvlJc w:val="left"/>
      <w:pPr>
        <w:ind w:left="2680" w:hanging="140"/>
      </w:pPr>
      <w:rPr>
        <w:rFonts w:hint="default"/>
      </w:rPr>
    </w:lvl>
    <w:lvl w:ilvl="5" w:tplc="5A96B236">
      <w:numFmt w:val="bullet"/>
      <w:lvlText w:val="•"/>
      <w:lvlJc w:val="left"/>
      <w:pPr>
        <w:ind w:left="3291" w:hanging="140"/>
      </w:pPr>
      <w:rPr>
        <w:rFonts w:hint="default"/>
      </w:rPr>
    </w:lvl>
    <w:lvl w:ilvl="6" w:tplc="71706C2C">
      <w:numFmt w:val="bullet"/>
      <w:lvlText w:val="•"/>
      <w:lvlJc w:val="left"/>
      <w:pPr>
        <w:ind w:left="3901" w:hanging="140"/>
      </w:pPr>
      <w:rPr>
        <w:rFonts w:hint="default"/>
      </w:rPr>
    </w:lvl>
    <w:lvl w:ilvl="7" w:tplc="5B9A9FFE">
      <w:numFmt w:val="bullet"/>
      <w:lvlText w:val="•"/>
      <w:lvlJc w:val="left"/>
      <w:pPr>
        <w:ind w:left="4511" w:hanging="140"/>
      </w:pPr>
      <w:rPr>
        <w:rFonts w:hint="default"/>
      </w:rPr>
    </w:lvl>
    <w:lvl w:ilvl="8" w:tplc="7174F292">
      <w:numFmt w:val="bullet"/>
      <w:lvlText w:val="•"/>
      <w:lvlJc w:val="left"/>
      <w:pPr>
        <w:ind w:left="5121" w:hanging="140"/>
      </w:pPr>
      <w:rPr>
        <w:rFonts w:hint="default"/>
      </w:rPr>
    </w:lvl>
  </w:abstractNum>
  <w:abstractNum w:abstractNumId="613" w15:restartNumberingAfterBreak="0">
    <w:nsid w:val="6A482D2C"/>
    <w:multiLevelType w:val="hybridMultilevel"/>
    <w:tmpl w:val="61D0BD7C"/>
    <w:lvl w:ilvl="0" w:tplc="F0C8BF3C">
      <w:numFmt w:val="bullet"/>
      <w:lvlText w:val="•"/>
      <w:lvlJc w:val="left"/>
      <w:pPr>
        <w:ind w:left="277" w:hanging="144"/>
      </w:pPr>
      <w:rPr>
        <w:rFonts w:ascii="Times New Roman" w:eastAsia="Times New Roman" w:hAnsi="Times New Roman" w:cs="Times New Roman" w:hint="default"/>
        <w:w w:val="100"/>
        <w:sz w:val="24"/>
        <w:szCs w:val="24"/>
      </w:rPr>
    </w:lvl>
    <w:lvl w:ilvl="1" w:tplc="D18695FE">
      <w:numFmt w:val="bullet"/>
      <w:lvlText w:val="•"/>
      <w:lvlJc w:val="left"/>
      <w:pPr>
        <w:ind w:left="732" w:hanging="144"/>
      </w:pPr>
      <w:rPr>
        <w:rFonts w:hint="default"/>
      </w:rPr>
    </w:lvl>
    <w:lvl w:ilvl="2" w:tplc="D0D4CB68">
      <w:numFmt w:val="bullet"/>
      <w:lvlText w:val="•"/>
      <w:lvlJc w:val="left"/>
      <w:pPr>
        <w:ind w:left="1184" w:hanging="144"/>
      </w:pPr>
      <w:rPr>
        <w:rFonts w:hint="default"/>
      </w:rPr>
    </w:lvl>
    <w:lvl w:ilvl="3" w:tplc="E58A8700">
      <w:numFmt w:val="bullet"/>
      <w:lvlText w:val="•"/>
      <w:lvlJc w:val="left"/>
      <w:pPr>
        <w:ind w:left="1636" w:hanging="144"/>
      </w:pPr>
      <w:rPr>
        <w:rFonts w:hint="default"/>
      </w:rPr>
    </w:lvl>
    <w:lvl w:ilvl="4" w:tplc="829C22E4">
      <w:numFmt w:val="bullet"/>
      <w:lvlText w:val="•"/>
      <w:lvlJc w:val="left"/>
      <w:pPr>
        <w:ind w:left="2088" w:hanging="144"/>
      </w:pPr>
      <w:rPr>
        <w:rFonts w:hint="default"/>
      </w:rPr>
    </w:lvl>
    <w:lvl w:ilvl="5" w:tplc="D18A5ABC">
      <w:numFmt w:val="bullet"/>
      <w:lvlText w:val="•"/>
      <w:lvlJc w:val="left"/>
      <w:pPr>
        <w:ind w:left="2541" w:hanging="144"/>
      </w:pPr>
      <w:rPr>
        <w:rFonts w:hint="default"/>
      </w:rPr>
    </w:lvl>
    <w:lvl w:ilvl="6" w:tplc="73761222">
      <w:numFmt w:val="bullet"/>
      <w:lvlText w:val="•"/>
      <w:lvlJc w:val="left"/>
      <w:pPr>
        <w:ind w:left="2993" w:hanging="144"/>
      </w:pPr>
      <w:rPr>
        <w:rFonts w:hint="default"/>
      </w:rPr>
    </w:lvl>
    <w:lvl w:ilvl="7" w:tplc="1DC684F0">
      <w:numFmt w:val="bullet"/>
      <w:lvlText w:val="•"/>
      <w:lvlJc w:val="left"/>
      <w:pPr>
        <w:ind w:left="3445" w:hanging="144"/>
      </w:pPr>
      <w:rPr>
        <w:rFonts w:hint="default"/>
      </w:rPr>
    </w:lvl>
    <w:lvl w:ilvl="8" w:tplc="4974780E">
      <w:numFmt w:val="bullet"/>
      <w:lvlText w:val="•"/>
      <w:lvlJc w:val="left"/>
      <w:pPr>
        <w:ind w:left="3897" w:hanging="144"/>
      </w:pPr>
      <w:rPr>
        <w:rFonts w:hint="default"/>
      </w:rPr>
    </w:lvl>
  </w:abstractNum>
  <w:abstractNum w:abstractNumId="614" w15:restartNumberingAfterBreak="0">
    <w:nsid w:val="6A603C24"/>
    <w:multiLevelType w:val="hybridMultilevel"/>
    <w:tmpl w:val="D0E45A1C"/>
    <w:lvl w:ilvl="0" w:tplc="378EBC20">
      <w:numFmt w:val="bullet"/>
      <w:lvlText w:val="•"/>
      <w:lvlJc w:val="left"/>
      <w:pPr>
        <w:ind w:left="254" w:hanging="144"/>
      </w:pPr>
      <w:rPr>
        <w:rFonts w:ascii="Times New Roman" w:eastAsia="Times New Roman" w:hAnsi="Times New Roman" w:cs="Times New Roman" w:hint="default"/>
        <w:w w:val="100"/>
        <w:sz w:val="24"/>
        <w:szCs w:val="24"/>
      </w:rPr>
    </w:lvl>
    <w:lvl w:ilvl="1" w:tplc="CF64E456">
      <w:numFmt w:val="bullet"/>
      <w:lvlText w:val="•"/>
      <w:lvlJc w:val="left"/>
      <w:pPr>
        <w:ind w:left="644" w:hanging="144"/>
      </w:pPr>
      <w:rPr>
        <w:rFonts w:hint="default"/>
      </w:rPr>
    </w:lvl>
    <w:lvl w:ilvl="2" w:tplc="7690F1E8">
      <w:numFmt w:val="bullet"/>
      <w:lvlText w:val="•"/>
      <w:lvlJc w:val="left"/>
      <w:pPr>
        <w:ind w:left="1028" w:hanging="144"/>
      </w:pPr>
      <w:rPr>
        <w:rFonts w:hint="default"/>
      </w:rPr>
    </w:lvl>
    <w:lvl w:ilvl="3" w:tplc="0A104FF4">
      <w:numFmt w:val="bullet"/>
      <w:lvlText w:val="•"/>
      <w:lvlJc w:val="left"/>
      <w:pPr>
        <w:ind w:left="1412" w:hanging="144"/>
      </w:pPr>
      <w:rPr>
        <w:rFonts w:hint="default"/>
      </w:rPr>
    </w:lvl>
    <w:lvl w:ilvl="4" w:tplc="CED07ADC">
      <w:numFmt w:val="bullet"/>
      <w:lvlText w:val="•"/>
      <w:lvlJc w:val="left"/>
      <w:pPr>
        <w:ind w:left="1796" w:hanging="144"/>
      </w:pPr>
      <w:rPr>
        <w:rFonts w:hint="default"/>
      </w:rPr>
    </w:lvl>
    <w:lvl w:ilvl="5" w:tplc="C23E4E0C">
      <w:numFmt w:val="bullet"/>
      <w:lvlText w:val="•"/>
      <w:lvlJc w:val="left"/>
      <w:pPr>
        <w:ind w:left="2180" w:hanging="144"/>
      </w:pPr>
      <w:rPr>
        <w:rFonts w:hint="default"/>
      </w:rPr>
    </w:lvl>
    <w:lvl w:ilvl="6" w:tplc="AAEA8250">
      <w:numFmt w:val="bullet"/>
      <w:lvlText w:val="•"/>
      <w:lvlJc w:val="left"/>
      <w:pPr>
        <w:ind w:left="2564" w:hanging="144"/>
      </w:pPr>
      <w:rPr>
        <w:rFonts w:hint="default"/>
      </w:rPr>
    </w:lvl>
    <w:lvl w:ilvl="7" w:tplc="D53E28FC">
      <w:numFmt w:val="bullet"/>
      <w:lvlText w:val="•"/>
      <w:lvlJc w:val="left"/>
      <w:pPr>
        <w:ind w:left="2948" w:hanging="144"/>
      </w:pPr>
      <w:rPr>
        <w:rFonts w:hint="default"/>
      </w:rPr>
    </w:lvl>
    <w:lvl w:ilvl="8" w:tplc="B546AB04">
      <w:numFmt w:val="bullet"/>
      <w:lvlText w:val="•"/>
      <w:lvlJc w:val="left"/>
      <w:pPr>
        <w:ind w:left="3332" w:hanging="144"/>
      </w:pPr>
      <w:rPr>
        <w:rFonts w:hint="default"/>
      </w:rPr>
    </w:lvl>
  </w:abstractNum>
  <w:abstractNum w:abstractNumId="615" w15:restartNumberingAfterBreak="0">
    <w:nsid w:val="6AE80A25"/>
    <w:multiLevelType w:val="hybridMultilevel"/>
    <w:tmpl w:val="9E468240"/>
    <w:lvl w:ilvl="0" w:tplc="5AE6A22E">
      <w:numFmt w:val="bullet"/>
      <w:lvlText w:val="•"/>
      <w:lvlJc w:val="left"/>
      <w:pPr>
        <w:ind w:left="277" w:hanging="144"/>
      </w:pPr>
      <w:rPr>
        <w:rFonts w:ascii="Times New Roman" w:eastAsia="Times New Roman" w:hAnsi="Times New Roman" w:cs="Times New Roman" w:hint="default"/>
        <w:w w:val="100"/>
        <w:sz w:val="24"/>
        <w:szCs w:val="24"/>
      </w:rPr>
    </w:lvl>
    <w:lvl w:ilvl="1" w:tplc="33E8A550">
      <w:numFmt w:val="bullet"/>
      <w:lvlText w:val="•"/>
      <w:lvlJc w:val="left"/>
      <w:pPr>
        <w:ind w:left="816" w:hanging="144"/>
      </w:pPr>
      <w:rPr>
        <w:rFonts w:hint="default"/>
      </w:rPr>
    </w:lvl>
    <w:lvl w:ilvl="2" w:tplc="6A76B7D2">
      <w:numFmt w:val="bullet"/>
      <w:lvlText w:val="•"/>
      <w:lvlJc w:val="left"/>
      <w:pPr>
        <w:ind w:left="1352" w:hanging="144"/>
      </w:pPr>
      <w:rPr>
        <w:rFonts w:hint="default"/>
      </w:rPr>
    </w:lvl>
    <w:lvl w:ilvl="3" w:tplc="8C365E98">
      <w:numFmt w:val="bullet"/>
      <w:lvlText w:val="•"/>
      <w:lvlJc w:val="left"/>
      <w:pPr>
        <w:ind w:left="1888" w:hanging="144"/>
      </w:pPr>
      <w:rPr>
        <w:rFonts w:hint="default"/>
      </w:rPr>
    </w:lvl>
    <w:lvl w:ilvl="4" w:tplc="7488EB6C">
      <w:numFmt w:val="bullet"/>
      <w:lvlText w:val="•"/>
      <w:lvlJc w:val="left"/>
      <w:pPr>
        <w:ind w:left="2424" w:hanging="144"/>
      </w:pPr>
      <w:rPr>
        <w:rFonts w:hint="default"/>
      </w:rPr>
    </w:lvl>
    <w:lvl w:ilvl="5" w:tplc="291C9582">
      <w:numFmt w:val="bullet"/>
      <w:lvlText w:val="•"/>
      <w:lvlJc w:val="left"/>
      <w:pPr>
        <w:ind w:left="2961" w:hanging="144"/>
      </w:pPr>
      <w:rPr>
        <w:rFonts w:hint="default"/>
      </w:rPr>
    </w:lvl>
    <w:lvl w:ilvl="6" w:tplc="023E72CC">
      <w:numFmt w:val="bullet"/>
      <w:lvlText w:val="•"/>
      <w:lvlJc w:val="left"/>
      <w:pPr>
        <w:ind w:left="3497" w:hanging="144"/>
      </w:pPr>
      <w:rPr>
        <w:rFonts w:hint="default"/>
      </w:rPr>
    </w:lvl>
    <w:lvl w:ilvl="7" w:tplc="8DE05846">
      <w:numFmt w:val="bullet"/>
      <w:lvlText w:val="•"/>
      <w:lvlJc w:val="left"/>
      <w:pPr>
        <w:ind w:left="4033" w:hanging="144"/>
      </w:pPr>
      <w:rPr>
        <w:rFonts w:hint="default"/>
      </w:rPr>
    </w:lvl>
    <w:lvl w:ilvl="8" w:tplc="E1925D36">
      <w:numFmt w:val="bullet"/>
      <w:lvlText w:val="•"/>
      <w:lvlJc w:val="left"/>
      <w:pPr>
        <w:ind w:left="4569" w:hanging="144"/>
      </w:pPr>
      <w:rPr>
        <w:rFonts w:hint="default"/>
      </w:rPr>
    </w:lvl>
  </w:abstractNum>
  <w:abstractNum w:abstractNumId="616" w15:restartNumberingAfterBreak="0">
    <w:nsid w:val="6AEE67B7"/>
    <w:multiLevelType w:val="hybridMultilevel"/>
    <w:tmpl w:val="293EB9F4"/>
    <w:lvl w:ilvl="0" w:tplc="44FABCBE">
      <w:numFmt w:val="bullet"/>
      <w:lvlText w:val=""/>
      <w:lvlJc w:val="left"/>
      <w:pPr>
        <w:ind w:left="-1" w:hanging="168"/>
      </w:pPr>
      <w:rPr>
        <w:rFonts w:ascii="Wingdings" w:eastAsia="Wingdings" w:hAnsi="Wingdings" w:cs="Wingdings" w:hint="default"/>
        <w:w w:val="100"/>
        <w:position w:val="10"/>
        <w:sz w:val="14"/>
        <w:szCs w:val="14"/>
      </w:rPr>
    </w:lvl>
    <w:lvl w:ilvl="1" w:tplc="39D05FE6">
      <w:numFmt w:val="bullet"/>
      <w:lvlText w:val="•"/>
      <w:lvlJc w:val="left"/>
      <w:pPr>
        <w:ind w:left="440" w:hanging="168"/>
      </w:pPr>
      <w:rPr>
        <w:rFonts w:hint="default"/>
      </w:rPr>
    </w:lvl>
    <w:lvl w:ilvl="2" w:tplc="836C676A">
      <w:numFmt w:val="bullet"/>
      <w:lvlText w:val="•"/>
      <w:lvlJc w:val="left"/>
      <w:pPr>
        <w:ind w:left="881" w:hanging="168"/>
      </w:pPr>
      <w:rPr>
        <w:rFonts w:hint="default"/>
      </w:rPr>
    </w:lvl>
    <w:lvl w:ilvl="3" w:tplc="E43C93B2">
      <w:numFmt w:val="bullet"/>
      <w:lvlText w:val="•"/>
      <w:lvlJc w:val="left"/>
      <w:pPr>
        <w:ind w:left="1321" w:hanging="168"/>
      </w:pPr>
      <w:rPr>
        <w:rFonts w:hint="default"/>
      </w:rPr>
    </w:lvl>
    <w:lvl w:ilvl="4" w:tplc="B1F0C200">
      <w:numFmt w:val="bullet"/>
      <w:lvlText w:val="•"/>
      <w:lvlJc w:val="left"/>
      <w:pPr>
        <w:ind w:left="1762" w:hanging="168"/>
      </w:pPr>
      <w:rPr>
        <w:rFonts w:hint="default"/>
      </w:rPr>
    </w:lvl>
    <w:lvl w:ilvl="5" w:tplc="02CE1912">
      <w:numFmt w:val="bullet"/>
      <w:lvlText w:val="•"/>
      <w:lvlJc w:val="left"/>
      <w:pPr>
        <w:ind w:left="2202" w:hanging="168"/>
      </w:pPr>
      <w:rPr>
        <w:rFonts w:hint="default"/>
      </w:rPr>
    </w:lvl>
    <w:lvl w:ilvl="6" w:tplc="3BAE0E70">
      <w:numFmt w:val="bullet"/>
      <w:lvlText w:val="•"/>
      <w:lvlJc w:val="left"/>
      <w:pPr>
        <w:ind w:left="2643" w:hanging="168"/>
      </w:pPr>
      <w:rPr>
        <w:rFonts w:hint="default"/>
      </w:rPr>
    </w:lvl>
    <w:lvl w:ilvl="7" w:tplc="422AD422">
      <w:numFmt w:val="bullet"/>
      <w:lvlText w:val="•"/>
      <w:lvlJc w:val="left"/>
      <w:pPr>
        <w:ind w:left="3083" w:hanging="168"/>
      </w:pPr>
      <w:rPr>
        <w:rFonts w:hint="default"/>
      </w:rPr>
    </w:lvl>
    <w:lvl w:ilvl="8" w:tplc="9378DA20">
      <w:numFmt w:val="bullet"/>
      <w:lvlText w:val="•"/>
      <w:lvlJc w:val="left"/>
      <w:pPr>
        <w:ind w:left="3524" w:hanging="168"/>
      </w:pPr>
      <w:rPr>
        <w:rFonts w:hint="default"/>
      </w:rPr>
    </w:lvl>
  </w:abstractNum>
  <w:abstractNum w:abstractNumId="617" w15:restartNumberingAfterBreak="0">
    <w:nsid w:val="6B1A09D5"/>
    <w:multiLevelType w:val="hybridMultilevel"/>
    <w:tmpl w:val="9ED4987E"/>
    <w:lvl w:ilvl="0" w:tplc="B79455C8">
      <w:numFmt w:val="bullet"/>
      <w:lvlText w:val="•"/>
      <w:lvlJc w:val="left"/>
      <w:pPr>
        <w:ind w:left="106" w:hanging="144"/>
      </w:pPr>
      <w:rPr>
        <w:rFonts w:ascii="Times New Roman" w:eastAsia="Times New Roman" w:hAnsi="Times New Roman" w:cs="Times New Roman" w:hint="default"/>
        <w:w w:val="100"/>
        <w:sz w:val="24"/>
        <w:szCs w:val="24"/>
      </w:rPr>
    </w:lvl>
    <w:lvl w:ilvl="1" w:tplc="757A3EB4">
      <w:numFmt w:val="bullet"/>
      <w:lvlText w:val="•"/>
      <w:lvlJc w:val="left"/>
      <w:pPr>
        <w:ind w:left="724" w:hanging="144"/>
      </w:pPr>
      <w:rPr>
        <w:rFonts w:hint="default"/>
      </w:rPr>
    </w:lvl>
    <w:lvl w:ilvl="2" w:tplc="ED8236EE">
      <w:numFmt w:val="bullet"/>
      <w:lvlText w:val="•"/>
      <w:lvlJc w:val="left"/>
      <w:pPr>
        <w:ind w:left="1348" w:hanging="144"/>
      </w:pPr>
      <w:rPr>
        <w:rFonts w:hint="default"/>
      </w:rPr>
    </w:lvl>
    <w:lvl w:ilvl="3" w:tplc="A77A76A2">
      <w:numFmt w:val="bullet"/>
      <w:lvlText w:val="•"/>
      <w:lvlJc w:val="left"/>
      <w:pPr>
        <w:ind w:left="1972" w:hanging="144"/>
      </w:pPr>
      <w:rPr>
        <w:rFonts w:hint="default"/>
      </w:rPr>
    </w:lvl>
    <w:lvl w:ilvl="4" w:tplc="C1A0B9E2">
      <w:numFmt w:val="bullet"/>
      <w:lvlText w:val="•"/>
      <w:lvlJc w:val="left"/>
      <w:pPr>
        <w:ind w:left="2596" w:hanging="144"/>
      </w:pPr>
      <w:rPr>
        <w:rFonts w:hint="default"/>
      </w:rPr>
    </w:lvl>
    <w:lvl w:ilvl="5" w:tplc="B3B0E5E0">
      <w:numFmt w:val="bullet"/>
      <w:lvlText w:val="•"/>
      <w:lvlJc w:val="left"/>
      <w:pPr>
        <w:ind w:left="3220" w:hanging="144"/>
      </w:pPr>
      <w:rPr>
        <w:rFonts w:hint="default"/>
      </w:rPr>
    </w:lvl>
    <w:lvl w:ilvl="6" w:tplc="77AECB0A">
      <w:numFmt w:val="bullet"/>
      <w:lvlText w:val="•"/>
      <w:lvlJc w:val="left"/>
      <w:pPr>
        <w:ind w:left="3844" w:hanging="144"/>
      </w:pPr>
      <w:rPr>
        <w:rFonts w:hint="default"/>
      </w:rPr>
    </w:lvl>
    <w:lvl w:ilvl="7" w:tplc="CA5E2164">
      <w:numFmt w:val="bullet"/>
      <w:lvlText w:val="•"/>
      <w:lvlJc w:val="left"/>
      <w:pPr>
        <w:ind w:left="4468" w:hanging="144"/>
      </w:pPr>
      <w:rPr>
        <w:rFonts w:hint="default"/>
      </w:rPr>
    </w:lvl>
    <w:lvl w:ilvl="8" w:tplc="439C0F86">
      <w:numFmt w:val="bullet"/>
      <w:lvlText w:val="•"/>
      <w:lvlJc w:val="left"/>
      <w:pPr>
        <w:ind w:left="5092" w:hanging="144"/>
      </w:pPr>
      <w:rPr>
        <w:rFonts w:hint="default"/>
      </w:rPr>
    </w:lvl>
  </w:abstractNum>
  <w:abstractNum w:abstractNumId="618" w15:restartNumberingAfterBreak="0">
    <w:nsid w:val="6B1B30B3"/>
    <w:multiLevelType w:val="hybridMultilevel"/>
    <w:tmpl w:val="EC2C0068"/>
    <w:lvl w:ilvl="0" w:tplc="F10045DA">
      <w:numFmt w:val="bullet"/>
      <w:lvlText w:val="•"/>
      <w:lvlJc w:val="left"/>
      <w:pPr>
        <w:ind w:left="277" w:hanging="144"/>
      </w:pPr>
      <w:rPr>
        <w:rFonts w:ascii="Times New Roman" w:eastAsia="Times New Roman" w:hAnsi="Times New Roman" w:cs="Times New Roman" w:hint="default"/>
        <w:w w:val="100"/>
        <w:sz w:val="24"/>
        <w:szCs w:val="24"/>
      </w:rPr>
    </w:lvl>
    <w:lvl w:ilvl="1" w:tplc="1630771C">
      <w:numFmt w:val="bullet"/>
      <w:lvlText w:val="•"/>
      <w:lvlJc w:val="left"/>
      <w:pPr>
        <w:ind w:left="816" w:hanging="144"/>
      </w:pPr>
      <w:rPr>
        <w:rFonts w:hint="default"/>
      </w:rPr>
    </w:lvl>
    <w:lvl w:ilvl="2" w:tplc="DC6EE610">
      <w:numFmt w:val="bullet"/>
      <w:lvlText w:val="•"/>
      <w:lvlJc w:val="left"/>
      <w:pPr>
        <w:ind w:left="1352" w:hanging="144"/>
      </w:pPr>
      <w:rPr>
        <w:rFonts w:hint="default"/>
      </w:rPr>
    </w:lvl>
    <w:lvl w:ilvl="3" w:tplc="7F2C4174">
      <w:numFmt w:val="bullet"/>
      <w:lvlText w:val="•"/>
      <w:lvlJc w:val="left"/>
      <w:pPr>
        <w:ind w:left="1888" w:hanging="144"/>
      </w:pPr>
      <w:rPr>
        <w:rFonts w:hint="default"/>
      </w:rPr>
    </w:lvl>
    <w:lvl w:ilvl="4" w:tplc="835CE66E">
      <w:numFmt w:val="bullet"/>
      <w:lvlText w:val="•"/>
      <w:lvlJc w:val="left"/>
      <w:pPr>
        <w:ind w:left="2424" w:hanging="144"/>
      </w:pPr>
      <w:rPr>
        <w:rFonts w:hint="default"/>
      </w:rPr>
    </w:lvl>
    <w:lvl w:ilvl="5" w:tplc="C37AC2DA">
      <w:numFmt w:val="bullet"/>
      <w:lvlText w:val="•"/>
      <w:lvlJc w:val="left"/>
      <w:pPr>
        <w:ind w:left="2961" w:hanging="144"/>
      </w:pPr>
      <w:rPr>
        <w:rFonts w:hint="default"/>
      </w:rPr>
    </w:lvl>
    <w:lvl w:ilvl="6" w:tplc="AC884E80">
      <w:numFmt w:val="bullet"/>
      <w:lvlText w:val="•"/>
      <w:lvlJc w:val="left"/>
      <w:pPr>
        <w:ind w:left="3497" w:hanging="144"/>
      </w:pPr>
      <w:rPr>
        <w:rFonts w:hint="default"/>
      </w:rPr>
    </w:lvl>
    <w:lvl w:ilvl="7" w:tplc="0832CC56">
      <w:numFmt w:val="bullet"/>
      <w:lvlText w:val="•"/>
      <w:lvlJc w:val="left"/>
      <w:pPr>
        <w:ind w:left="4033" w:hanging="144"/>
      </w:pPr>
      <w:rPr>
        <w:rFonts w:hint="default"/>
      </w:rPr>
    </w:lvl>
    <w:lvl w:ilvl="8" w:tplc="9AAE7776">
      <w:numFmt w:val="bullet"/>
      <w:lvlText w:val="•"/>
      <w:lvlJc w:val="left"/>
      <w:pPr>
        <w:ind w:left="4569" w:hanging="144"/>
      </w:pPr>
      <w:rPr>
        <w:rFonts w:hint="default"/>
      </w:rPr>
    </w:lvl>
  </w:abstractNum>
  <w:abstractNum w:abstractNumId="619" w15:restartNumberingAfterBreak="0">
    <w:nsid w:val="6B352C16"/>
    <w:multiLevelType w:val="hybridMultilevel"/>
    <w:tmpl w:val="09BCC8C4"/>
    <w:lvl w:ilvl="0" w:tplc="9ACC131A">
      <w:numFmt w:val="bullet"/>
      <w:lvlText w:val="•"/>
      <w:lvlJc w:val="left"/>
      <w:pPr>
        <w:ind w:left="226" w:hanging="144"/>
      </w:pPr>
      <w:rPr>
        <w:rFonts w:ascii="Times New Roman" w:eastAsia="Times New Roman" w:hAnsi="Times New Roman" w:cs="Times New Roman" w:hint="default"/>
        <w:i/>
        <w:w w:val="100"/>
        <w:sz w:val="24"/>
        <w:szCs w:val="24"/>
      </w:rPr>
    </w:lvl>
    <w:lvl w:ilvl="1" w:tplc="0C509A2A">
      <w:numFmt w:val="bullet"/>
      <w:lvlText w:val="•"/>
      <w:lvlJc w:val="left"/>
      <w:pPr>
        <w:ind w:left="578" w:hanging="144"/>
      </w:pPr>
      <w:rPr>
        <w:rFonts w:hint="default"/>
      </w:rPr>
    </w:lvl>
    <w:lvl w:ilvl="2" w:tplc="C95EB8F0">
      <w:numFmt w:val="bullet"/>
      <w:lvlText w:val="•"/>
      <w:lvlJc w:val="left"/>
      <w:pPr>
        <w:ind w:left="936" w:hanging="144"/>
      </w:pPr>
      <w:rPr>
        <w:rFonts w:hint="default"/>
      </w:rPr>
    </w:lvl>
    <w:lvl w:ilvl="3" w:tplc="42808132">
      <w:numFmt w:val="bullet"/>
      <w:lvlText w:val="•"/>
      <w:lvlJc w:val="left"/>
      <w:pPr>
        <w:ind w:left="1294" w:hanging="144"/>
      </w:pPr>
      <w:rPr>
        <w:rFonts w:hint="default"/>
      </w:rPr>
    </w:lvl>
    <w:lvl w:ilvl="4" w:tplc="FD86C156">
      <w:numFmt w:val="bullet"/>
      <w:lvlText w:val="•"/>
      <w:lvlJc w:val="left"/>
      <w:pPr>
        <w:ind w:left="1652" w:hanging="144"/>
      </w:pPr>
      <w:rPr>
        <w:rFonts w:hint="default"/>
      </w:rPr>
    </w:lvl>
    <w:lvl w:ilvl="5" w:tplc="7496238A">
      <w:numFmt w:val="bullet"/>
      <w:lvlText w:val="•"/>
      <w:lvlJc w:val="left"/>
      <w:pPr>
        <w:ind w:left="2011" w:hanging="144"/>
      </w:pPr>
      <w:rPr>
        <w:rFonts w:hint="default"/>
      </w:rPr>
    </w:lvl>
    <w:lvl w:ilvl="6" w:tplc="DB12F3D8">
      <w:numFmt w:val="bullet"/>
      <w:lvlText w:val="•"/>
      <w:lvlJc w:val="left"/>
      <w:pPr>
        <w:ind w:left="2369" w:hanging="144"/>
      </w:pPr>
      <w:rPr>
        <w:rFonts w:hint="default"/>
      </w:rPr>
    </w:lvl>
    <w:lvl w:ilvl="7" w:tplc="4BA8CF9C">
      <w:numFmt w:val="bullet"/>
      <w:lvlText w:val="•"/>
      <w:lvlJc w:val="left"/>
      <w:pPr>
        <w:ind w:left="2727" w:hanging="144"/>
      </w:pPr>
      <w:rPr>
        <w:rFonts w:hint="default"/>
      </w:rPr>
    </w:lvl>
    <w:lvl w:ilvl="8" w:tplc="288A8FB2">
      <w:numFmt w:val="bullet"/>
      <w:lvlText w:val="•"/>
      <w:lvlJc w:val="left"/>
      <w:pPr>
        <w:ind w:left="3085" w:hanging="144"/>
      </w:pPr>
      <w:rPr>
        <w:rFonts w:hint="default"/>
      </w:rPr>
    </w:lvl>
  </w:abstractNum>
  <w:abstractNum w:abstractNumId="620" w15:restartNumberingAfterBreak="0">
    <w:nsid w:val="6B3F1D8E"/>
    <w:multiLevelType w:val="hybridMultilevel"/>
    <w:tmpl w:val="ED5EDBA6"/>
    <w:lvl w:ilvl="0" w:tplc="322640F4">
      <w:numFmt w:val="bullet"/>
      <w:lvlText w:val="•"/>
      <w:lvlJc w:val="left"/>
      <w:pPr>
        <w:ind w:left="134" w:hanging="144"/>
      </w:pPr>
      <w:rPr>
        <w:rFonts w:ascii="Times New Roman" w:eastAsia="Times New Roman" w:hAnsi="Times New Roman" w:cs="Times New Roman" w:hint="default"/>
        <w:w w:val="100"/>
        <w:sz w:val="24"/>
        <w:szCs w:val="24"/>
      </w:rPr>
    </w:lvl>
    <w:lvl w:ilvl="1" w:tplc="66924C84">
      <w:numFmt w:val="bullet"/>
      <w:lvlText w:val="•"/>
      <w:lvlJc w:val="left"/>
      <w:pPr>
        <w:ind w:left="720" w:hanging="144"/>
      </w:pPr>
      <w:rPr>
        <w:rFonts w:hint="default"/>
      </w:rPr>
    </w:lvl>
    <w:lvl w:ilvl="2" w:tplc="FD483EBC">
      <w:numFmt w:val="bullet"/>
      <w:lvlText w:val="•"/>
      <w:lvlJc w:val="left"/>
      <w:pPr>
        <w:ind w:left="1300" w:hanging="144"/>
      </w:pPr>
      <w:rPr>
        <w:rFonts w:hint="default"/>
      </w:rPr>
    </w:lvl>
    <w:lvl w:ilvl="3" w:tplc="445614B4">
      <w:numFmt w:val="bullet"/>
      <w:lvlText w:val="•"/>
      <w:lvlJc w:val="left"/>
      <w:pPr>
        <w:ind w:left="1880" w:hanging="144"/>
      </w:pPr>
      <w:rPr>
        <w:rFonts w:hint="default"/>
      </w:rPr>
    </w:lvl>
    <w:lvl w:ilvl="4" w:tplc="9970EB78">
      <w:numFmt w:val="bullet"/>
      <w:lvlText w:val="•"/>
      <w:lvlJc w:val="left"/>
      <w:pPr>
        <w:ind w:left="2460" w:hanging="144"/>
      </w:pPr>
      <w:rPr>
        <w:rFonts w:hint="default"/>
      </w:rPr>
    </w:lvl>
    <w:lvl w:ilvl="5" w:tplc="EF24BC42">
      <w:numFmt w:val="bullet"/>
      <w:lvlText w:val="•"/>
      <w:lvlJc w:val="left"/>
      <w:pPr>
        <w:ind w:left="3041" w:hanging="144"/>
      </w:pPr>
      <w:rPr>
        <w:rFonts w:hint="default"/>
      </w:rPr>
    </w:lvl>
    <w:lvl w:ilvl="6" w:tplc="A364E6FA">
      <w:numFmt w:val="bullet"/>
      <w:lvlText w:val="•"/>
      <w:lvlJc w:val="left"/>
      <w:pPr>
        <w:ind w:left="3621" w:hanging="144"/>
      </w:pPr>
      <w:rPr>
        <w:rFonts w:hint="default"/>
      </w:rPr>
    </w:lvl>
    <w:lvl w:ilvl="7" w:tplc="BB984098">
      <w:numFmt w:val="bullet"/>
      <w:lvlText w:val="•"/>
      <w:lvlJc w:val="left"/>
      <w:pPr>
        <w:ind w:left="4201" w:hanging="144"/>
      </w:pPr>
      <w:rPr>
        <w:rFonts w:hint="default"/>
      </w:rPr>
    </w:lvl>
    <w:lvl w:ilvl="8" w:tplc="7C92535A">
      <w:numFmt w:val="bullet"/>
      <w:lvlText w:val="•"/>
      <w:lvlJc w:val="left"/>
      <w:pPr>
        <w:ind w:left="4781" w:hanging="144"/>
      </w:pPr>
      <w:rPr>
        <w:rFonts w:hint="default"/>
      </w:rPr>
    </w:lvl>
  </w:abstractNum>
  <w:abstractNum w:abstractNumId="621" w15:restartNumberingAfterBreak="0">
    <w:nsid w:val="6B60211E"/>
    <w:multiLevelType w:val="hybridMultilevel"/>
    <w:tmpl w:val="80E0B47C"/>
    <w:lvl w:ilvl="0" w:tplc="71741338">
      <w:numFmt w:val="bullet"/>
      <w:lvlText w:val="•"/>
      <w:lvlJc w:val="left"/>
      <w:pPr>
        <w:ind w:left="221" w:hanging="140"/>
      </w:pPr>
      <w:rPr>
        <w:rFonts w:ascii="Times New Roman" w:eastAsia="Times New Roman" w:hAnsi="Times New Roman" w:cs="Times New Roman" w:hint="default"/>
        <w:i/>
        <w:w w:val="95"/>
        <w:sz w:val="24"/>
        <w:szCs w:val="24"/>
      </w:rPr>
    </w:lvl>
    <w:lvl w:ilvl="1" w:tplc="C3ECC38A">
      <w:numFmt w:val="bullet"/>
      <w:lvlText w:val="•"/>
      <w:lvlJc w:val="left"/>
      <w:pPr>
        <w:ind w:left="564" w:hanging="140"/>
      </w:pPr>
      <w:rPr>
        <w:rFonts w:hint="default"/>
      </w:rPr>
    </w:lvl>
    <w:lvl w:ilvl="2" w:tplc="1168139E">
      <w:numFmt w:val="bullet"/>
      <w:lvlText w:val="•"/>
      <w:lvlJc w:val="left"/>
      <w:pPr>
        <w:ind w:left="908" w:hanging="140"/>
      </w:pPr>
      <w:rPr>
        <w:rFonts w:hint="default"/>
      </w:rPr>
    </w:lvl>
    <w:lvl w:ilvl="3" w:tplc="19C051FC">
      <w:numFmt w:val="bullet"/>
      <w:lvlText w:val="•"/>
      <w:lvlJc w:val="left"/>
      <w:pPr>
        <w:ind w:left="1252" w:hanging="140"/>
      </w:pPr>
      <w:rPr>
        <w:rFonts w:hint="default"/>
      </w:rPr>
    </w:lvl>
    <w:lvl w:ilvl="4" w:tplc="BEF4234E">
      <w:numFmt w:val="bullet"/>
      <w:lvlText w:val="•"/>
      <w:lvlJc w:val="left"/>
      <w:pPr>
        <w:ind w:left="1596" w:hanging="140"/>
      </w:pPr>
      <w:rPr>
        <w:rFonts w:hint="default"/>
      </w:rPr>
    </w:lvl>
    <w:lvl w:ilvl="5" w:tplc="E96A43E8">
      <w:numFmt w:val="bullet"/>
      <w:lvlText w:val="•"/>
      <w:lvlJc w:val="left"/>
      <w:pPr>
        <w:ind w:left="1941" w:hanging="140"/>
      </w:pPr>
      <w:rPr>
        <w:rFonts w:hint="default"/>
      </w:rPr>
    </w:lvl>
    <w:lvl w:ilvl="6" w:tplc="676C1416">
      <w:numFmt w:val="bullet"/>
      <w:lvlText w:val="•"/>
      <w:lvlJc w:val="left"/>
      <w:pPr>
        <w:ind w:left="2285" w:hanging="140"/>
      </w:pPr>
      <w:rPr>
        <w:rFonts w:hint="default"/>
      </w:rPr>
    </w:lvl>
    <w:lvl w:ilvl="7" w:tplc="F0BE27C6">
      <w:numFmt w:val="bullet"/>
      <w:lvlText w:val="•"/>
      <w:lvlJc w:val="left"/>
      <w:pPr>
        <w:ind w:left="2629" w:hanging="140"/>
      </w:pPr>
      <w:rPr>
        <w:rFonts w:hint="default"/>
      </w:rPr>
    </w:lvl>
    <w:lvl w:ilvl="8" w:tplc="5B4A9172">
      <w:numFmt w:val="bullet"/>
      <w:lvlText w:val="•"/>
      <w:lvlJc w:val="left"/>
      <w:pPr>
        <w:ind w:left="2973" w:hanging="140"/>
      </w:pPr>
      <w:rPr>
        <w:rFonts w:hint="default"/>
      </w:rPr>
    </w:lvl>
  </w:abstractNum>
  <w:abstractNum w:abstractNumId="622" w15:restartNumberingAfterBreak="0">
    <w:nsid w:val="6B6E2D5B"/>
    <w:multiLevelType w:val="hybridMultilevel"/>
    <w:tmpl w:val="6DA611F4"/>
    <w:lvl w:ilvl="0" w:tplc="1D2A5ED4">
      <w:numFmt w:val="bullet"/>
      <w:lvlText w:val="•"/>
      <w:lvlJc w:val="left"/>
      <w:pPr>
        <w:ind w:left="277" w:hanging="144"/>
      </w:pPr>
      <w:rPr>
        <w:rFonts w:ascii="Times New Roman" w:eastAsia="Times New Roman" w:hAnsi="Times New Roman" w:cs="Times New Roman" w:hint="default"/>
        <w:w w:val="100"/>
        <w:sz w:val="24"/>
        <w:szCs w:val="24"/>
      </w:rPr>
    </w:lvl>
    <w:lvl w:ilvl="1" w:tplc="598A7352">
      <w:numFmt w:val="bullet"/>
      <w:lvlText w:val="•"/>
      <w:lvlJc w:val="left"/>
      <w:pPr>
        <w:ind w:left="846" w:hanging="144"/>
      </w:pPr>
      <w:rPr>
        <w:rFonts w:hint="default"/>
      </w:rPr>
    </w:lvl>
    <w:lvl w:ilvl="2" w:tplc="A07C5A2A">
      <w:numFmt w:val="bullet"/>
      <w:lvlText w:val="•"/>
      <w:lvlJc w:val="left"/>
      <w:pPr>
        <w:ind w:left="1412" w:hanging="144"/>
      </w:pPr>
      <w:rPr>
        <w:rFonts w:hint="default"/>
      </w:rPr>
    </w:lvl>
    <w:lvl w:ilvl="3" w:tplc="8BACAA34">
      <w:numFmt w:val="bullet"/>
      <w:lvlText w:val="•"/>
      <w:lvlJc w:val="left"/>
      <w:pPr>
        <w:ind w:left="1978" w:hanging="144"/>
      </w:pPr>
      <w:rPr>
        <w:rFonts w:hint="default"/>
      </w:rPr>
    </w:lvl>
    <w:lvl w:ilvl="4" w:tplc="2F66A806">
      <w:numFmt w:val="bullet"/>
      <w:lvlText w:val="•"/>
      <w:lvlJc w:val="left"/>
      <w:pPr>
        <w:ind w:left="2544" w:hanging="144"/>
      </w:pPr>
      <w:rPr>
        <w:rFonts w:hint="default"/>
      </w:rPr>
    </w:lvl>
    <w:lvl w:ilvl="5" w:tplc="9446BD28">
      <w:numFmt w:val="bullet"/>
      <w:lvlText w:val="•"/>
      <w:lvlJc w:val="left"/>
      <w:pPr>
        <w:ind w:left="3111" w:hanging="144"/>
      </w:pPr>
      <w:rPr>
        <w:rFonts w:hint="default"/>
      </w:rPr>
    </w:lvl>
    <w:lvl w:ilvl="6" w:tplc="22F69C1C">
      <w:numFmt w:val="bullet"/>
      <w:lvlText w:val="•"/>
      <w:lvlJc w:val="left"/>
      <w:pPr>
        <w:ind w:left="3677" w:hanging="144"/>
      </w:pPr>
      <w:rPr>
        <w:rFonts w:hint="default"/>
      </w:rPr>
    </w:lvl>
    <w:lvl w:ilvl="7" w:tplc="540A5574">
      <w:numFmt w:val="bullet"/>
      <w:lvlText w:val="•"/>
      <w:lvlJc w:val="left"/>
      <w:pPr>
        <w:ind w:left="4243" w:hanging="144"/>
      </w:pPr>
      <w:rPr>
        <w:rFonts w:hint="default"/>
      </w:rPr>
    </w:lvl>
    <w:lvl w:ilvl="8" w:tplc="BF78FA76">
      <w:numFmt w:val="bullet"/>
      <w:lvlText w:val="•"/>
      <w:lvlJc w:val="left"/>
      <w:pPr>
        <w:ind w:left="4809" w:hanging="144"/>
      </w:pPr>
      <w:rPr>
        <w:rFonts w:hint="default"/>
      </w:rPr>
    </w:lvl>
  </w:abstractNum>
  <w:abstractNum w:abstractNumId="623" w15:restartNumberingAfterBreak="0">
    <w:nsid w:val="6B736525"/>
    <w:multiLevelType w:val="hybridMultilevel"/>
    <w:tmpl w:val="F5B4B050"/>
    <w:lvl w:ilvl="0" w:tplc="985ED80E">
      <w:numFmt w:val="bullet"/>
      <w:lvlText w:val="•"/>
      <w:lvlJc w:val="left"/>
      <w:pPr>
        <w:ind w:left="250" w:hanging="144"/>
      </w:pPr>
      <w:rPr>
        <w:rFonts w:ascii="Times New Roman" w:eastAsia="Times New Roman" w:hAnsi="Times New Roman" w:cs="Times New Roman" w:hint="default"/>
        <w:w w:val="100"/>
        <w:sz w:val="24"/>
        <w:szCs w:val="24"/>
      </w:rPr>
    </w:lvl>
    <w:lvl w:ilvl="1" w:tplc="2E6EC152">
      <w:numFmt w:val="bullet"/>
      <w:lvlText w:val="•"/>
      <w:lvlJc w:val="left"/>
      <w:pPr>
        <w:ind w:left="811" w:hanging="144"/>
      </w:pPr>
      <w:rPr>
        <w:rFonts w:hint="default"/>
      </w:rPr>
    </w:lvl>
    <w:lvl w:ilvl="2" w:tplc="02B4EF52">
      <w:numFmt w:val="bullet"/>
      <w:lvlText w:val="•"/>
      <w:lvlJc w:val="left"/>
      <w:pPr>
        <w:ind w:left="1362" w:hanging="144"/>
      </w:pPr>
      <w:rPr>
        <w:rFonts w:hint="default"/>
      </w:rPr>
    </w:lvl>
    <w:lvl w:ilvl="3" w:tplc="ADDA0506">
      <w:numFmt w:val="bullet"/>
      <w:lvlText w:val="•"/>
      <w:lvlJc w:val="left"/>
      <w:pPr>
        <w:ind w:left="1913" w:hanging="144"/>
      </w:pPr>
      <w:rPr>
        <w:rFonts w:hint="default"/>
      </w:rPr>
    </w:lvl>
    <w:lvl w:ilvl="4" w:tplc="2D9ACAFC">
      <w:numFmt w:val="bullet"/>
      <w:lvlText w:val="•"/>
      <w:lvlJc w:val="left"/>
      <w:pPr>
        <w:ind w:left="2465" w:hanging="144"/>
      </w:pPr>
      <w:rPr>
        <w:rFonts w:hint="default"/>
      </w:rPr>
    </w:lvl>
    <w:lvl w:ilvl="5" w:tplc="DF9635C0">
      <w:numFmt w:val="bullet"/>
      <w:lvlText w:val="•"/>
      <w:lvlJc w:val="left"/>
      <w:pPr>
        <w:ind w:left="3016" w:hanging="144"/>
      </w:pPr>
      <w:rPr>
        <w:rFonts w:hint="default"/>
      </w:rPr>
    </w:lvl>
    <w:lvl w:ilvl="6" w:tplc="690A0D8E">
      <w:numFmt w:val="bullet"/>
      <w:lvlText w:val="•"/>
      <w:lvlJc w:val="left"/>
      <w:pPr>
        <w:ind w:left="3567" w:hanging="144"/>
      </w:pPr>
      <w:rPr>
        <w:rFonts w:hint="default"/>
      </w:rPr>
    </w:lvl>
    <w:lvl w:ilvl="7" w:tplc="491AFE72">
      <w:numFmt w:val="bullet"/>
      <w:lvlText w:val="•"/>
      <w:lvlJc w:val="left"/>
      <w:pPr>
        <w:ind w:left="4119" w:hanging="144"/>
      </w:pPr>
      <w:rPr>
        <w:rFonts w:hint="default"/>
      </w:rPr>
    </w:lvl>
    <w:lvl w:ilvl="8" w:tplc="E4540B0A">
      <w:numFmt w:val="bullet"/>
      <w:lvlText w:val="•"/>
      <w:lvlJc w:val="left"/>
      <w:pPr>
        <w:ind w:left="4670" w:hanging="144"/>
      </w:pPr>
      <w:rPr>
        <w:rFonts w:hint="default"/>
      </w:rPr>
    </w:lvl>
  </w:abstractNum>
  <w:abstractNum w:abstractNumId="624" w15:restartNumberingAfterBreak="0">
    <w:nsid w:val="6B7371F9"/>
    <w:multiLevelType w:val="hybridMultilevel"/>
    <w:tmpl w:val="37CCFC68"/>
    <w:lvl w:ilvl="0" w:tplc="E2A67B8C">
      <w:numFmt w:val="bullet"/>
      <w:lvlText w:val="•"/>
      <w:lvlJc w:val="left"/>
      <w:pPr>
        <w:ind w:left="242" w:hanging="136"/>
      </w:pPr>
      <w:rPr>
        <w:rFonts w:ascii="Times New Roman" w:eastAsia="Times New Roman" w:hAnsi="Times New Roman" w:cs="Times New Roman" w:hint="default"/>
        <w:w w:val="91"/>
        <w:sz w:val="24"/>
        <w:szCs w:val="24"/>
      </w:rPr>
    </w:lvl>
    <w:lvl w:ilvl="1" w:tplc="267CB81E">
      <w:numFmt w:val="bullet"/>
      <w:lvlText w:val="•"/>
      <w:lvlJc w:val="left"/>
      <w:pPr>
        <w:ind w:left="808" w:hanging="136"/>
      </w:pPr>
      <w:rPr>
        <w:rFonts w:hint="default"/>
      </w:rPr>
    </w:lvl>
    <w:lvl w:ilvl="2" w:tplc="CEB22548">
      <w:numFmt w:val="bullet"/>
      <w:lvlText w:val="•"/>
      <w:lvlJc w:val="left"/>
      <w:pPr>
        <w:ind w:left="1376" w:hanging="136"/>
      </w:pPr>
      <w:rPr>
        <w:rFonts w:hint="default"/>
      </w:rPr>
    </w:lvl>
    <w:lvl w:ilvl="3" w:tplc="99B09E5E">
      <w:numFmt w:val="bullet"/>
      <w:lvlText w:val="•"/>
      <w:lvlJc w:val="left"/>
      <w:pPr>
        <w:ind w:left="1944" w:hanging="136"/>
      </w:pPr>
      <w:rPr>
        <w:rFonts w:hint="default"/>
      </w:rPr>
    </w:lvl>
    <w:lvl w:ilvl="4" w:tplc="FE662F2C">
      <w:numFmt w:val="bullet"/>
      <w:lvlText w:val="•"/>
      <w:lvlJc w:val="left"/>
      <w:pPr>
        <w:ind w:left="2513" w:hanging="136"/>
      </w:pPr>
      <w:rPr>
        <w:rFonts w:hint="default"/>
      </w:rPr>
    </w:lvl>
    <w:lvl w:ilvl="5" w:tplc="16E846AE">
      <w:numFmt w:val="bullet"/>
      <w:lvlText w:val="•"/>
      <w:lvlJc w:val="left"/>
      <w:pPr>
        <w:ind w:left="3081" w:hanging="136"/>
      </w:pPr>
      <w:rPr>
        <w:rFonts w:hint="default"/>
      </w:rPr>
    </w:lvl>
    <w:lvl w:ilvl="6" w:tplc="01B6E3E4">
      <w:numFmt w:val="bullet"/>
      <w:lvlText w:val="•"/>
      <w:lvlJc w:val="left"/>
      <w:pPr>
        <w:ind w:left="3649" w:hanging="136"/>
      </w:pPr>
      <w:rPr>
        <w:rFonts w:hint="default"/>
      </w:rPr>
    </w:lvl>
    <w:lvl w:ilvl="7" w:tplc="224AFBC8">
      <w:numFmt w:val="bullet"/>
      <w:lvlText w:val="•"/>
      <w:lvlJc w:val="left"/>
      <w:pPr>
        <w:ind w:left="4218" w:hanging="136"/>
      </w:pPr>
      <w:rPr>
        <w:rFonts w:hint="default"/>
      </w:rPr>
    </w:lvl>
    <w:lvl w:ilvl="8" w:tplc="E2427B58">
      <w:numFmt w:val="bullet"/>
      <w:lvlText w:val="•"/>
      <w:lvlJc w:val="left"/>
      <w:pPr>
        <w:ind w:left="4786" w:hanging="136"/>
      </w:pPr>
      <w:rPr>
        <w:rFonts w:hint="default"/>
      </w:rPr>
    </w:lvl>
  </w:abstractNum>
  <w:abstractNum w:abstractNumId="625" w15:restartNumberingAfterBreak="0">
    <w:nsid w:val="6B916EC0"/>
    <w:multiLevelType w:val="hybridMultilevel"/>
    <w:tmpl w:val="17EE8B18"/>
    <w:lvl w:ilvl="0" w:tplc="AFD64FE0">
      <w:numFmt w:val="bullet"/>
      <w:lvlText w:val="•"/>
      <w:lvlJc w:val="left"/>
      <w:pPr>
        <w:ind w:left="134" w:hanging="144"/>
      </w:pPr>
      <w:rPr>
        <w:rFonts w:ascii="Times New Roman" w:eastAsia="Times New Roman" w:hAnsi="Times New Roman" w:cs="Times New Roman" w:hint="default"/>
        <w:w w:val="100"/>
        <w:sz w:val="24"/>
        <w:szCs w:val="24"/>
      </w:rPr>
    </w:lvl>
    <w:lvl w:ilvl="1" w:tplc="C890BB04">
      <w:numFmt w:val="bullet"/>
      <w:lvlText w:val="•"/>
      <w:lvlJc w:val="left"/>
      <w:pPr>
        <w:ind w:left="662" w:hanging="144"/>
      </w:pPr>
      <w:rPr>
        <w:rFonts w:hint="default"/>
      </w:rPr>
    </w:lvl>
    <w:lvl w:ilvl="2" w:tplc="FA7E7708">
      <w:numFmt w:val="bullet"/>
      <w:lvlText w:val="•"/>
      <w:lvlJc w:val="left"/>
      <w:pPr>
        <w:ind w:left="1184" w:hanging="144"/>
      </w:pPr>
      <w:rPr>
        <w:rFonts w:hint="default"/>
      </w:rPr>
    </w:lvl>
    <w:lvl w:ilvl="3" w:tplc="C88C4CA0">
      <w:numFmt w:val="bullet"/>
      <w:lvlText w:val="•"/>
      <w:lvlJc w:val="left"/>
      <w:pPr>
        <w:ind w:left="1706" w:hanging="144"/>
      </w:pPr>
      <w:rPr>
        <w:rFonts w:hint="default"/>
      </w:rPr>
    </w:lvl>
    <w:lvl w:ilvl="4" w:tplc="1B4EE354">
      <w:numFmt w:val="bullet"/>
      <w:lvlText w:val="•"/>
      <w:lvlJc w:val="left"/>
      <w:pPr>
        <w:ind w:left="2228" w:hanging="144"/>
      </w:pPr>
      <w:rPr>
        <w:rFonts w:hint="default"/>
      </w:rPr>
    </w:lvl>
    <w:lvl w:ilvl="5" w:tplc="A7CCABCE">
      <w:numFmt w:val="bullet"/>
      <w:lvlText w:val="•"/>
      <w:lvlJc w:val="left"/>
      <w:pPr>
        <w:ind w:left="2751" w:hanging="144"/>
      </w:pPr>
      <w:rPr>
        <w:rFonts w:hint="default"/>
      </w:rPr>
    </w:lvl>
    <w:lvl w:ilvl="6" w:tplc="7922B264">
      <w:numFmt w:val="bullet"/>
      <w:lvlText w:val="•"/>
      <w:lvlJc w:val="left"/>
      <w:pPr>
        <w:ind w:left="3273" w:hanging="144"/>
      </w:pPr>
      <w:rPr>
        <w:rFonts w:hint="default"/>
      </w:rPr>
    </w:lvl>
    <w:lvl w:ilvl="7" w:tplc="30F2298C">
      <w:numFmt w:val="bullet"/>
      <w:lvlText w:val="•"/>
      <w:lvlJc w:val="left"/>
      <w:pPr>
        <w:ind w:left="3795" w:hanging="144"/>
      </w:pPr>
      <w:rPr>
        <w:rFonts w:hint="default"/>
      </w:rPr>
    </w:lvl>
    <w:lvl w:ilvl="8" w:tplc="287A254A">
      <w:numFmt w:val="bullet"/>
      <w:lvlText w:val="•"/>
      <w:lvlJc w:val="left"/>
      <w:pPr>
        <w:ind w:left="4317" w:hanging="144"/>
      </w:pPr>
      <w:rPr>
        <w:rFonts w:hint="default"/>
      </w:rPr>
    </w:lvl>
  </w:abstractNum>
  <w:abstractNum w:abstractNumId="626" w15:restartNumberingAfterBreak="0">
    <w:nsid w:val="6B956F65"/>
    <w:multiLevelType w:val="hybridMultilevel"/>
    <w:tmpl w:val="655C1600"/>
    <w:lvl w:ilvl="0" w:tplc="517C84C2">
      <w:numFmt w:val="bullet"/>
      <w:lvlText w:val="•"/>
      <w:lvlJc w:val="left"/>
      <w:pPr>
        <w:ind w:left="250" w:hanging="144"/>
      </w:pPr>
      <w:rPr>
        <w:rFonts w:ascii="Times New Roman" w:eastAsia="Times New Roman" w:hAnsi="Times New Roman" w:cs="Times New Roman" w:hint="default"/>
        <w:w w:val="100"/>
        <w:sz w:val="24"/>
        <w:szCs w:val="24"/>
      </w:rPr>
    </w:lvl>
    <w:lvl w:ilvl="1" w:tplc="8CD2F970">
      <w:numFmt w:val="bullet"/>
      <w:lvlText w:val="•"/>
      <w:lvlJc w:val="left"/>
      <w:pPr>
        <w:ind w:left="868" w:hanging="144"/>
      </w:pPr>
      <w:rPr>
        <w:rFonts w:hint="default"/>
      </w:rPr>
    </w:lvl>
    <w:lvl w:ilvl="2" w:tplc="FD3EEDD2">
      <w:numFmt w:val="bullet"/>
      <w:lvlText w:val="•"/>
      <w:lvlJc w:val="left"/>
      <w:pPr>
        <w:ind w:left="1477" w:hanging="144"/>
      </w:pPr>
      <w:rPr>
        <w:rFonts w:hint="default"/>
      </w:rPr>
    </w:lvl>
    <w:lvl w:ilvl="3" w:tplc="425E5BBA">
      <w:numFmt w:val="bullet"/>
      <w:lvlText w:val="•"/>
      <w:lvlJc w:val="left"/>
      <w:pPr>
        <w:ind w:left="2086" w:hanging="144"/>
      </w:pPr>
      <w:rPr>
        <w:rFonts w:hint="default"/>
      </w:rPr>
    </w:lvl>
    <w:lvl w:ilvl="4" w:tplc="5D445C30">
      <w:numFmt w:val="bullet"/>
      <w:lvlText w:val="•"/>
      <w:lvlJc w:val="left"/>
      <w:pPr>
        <w:ind w:left="2695" w:hanging="144"/>
      </w:pPr>
      <w:rPr>
        <w:rFonts w:hint="default"/>
      </w:rPr>
    </w:lvl>
    <w:lvl w:ilvl="5" w:tplc="2A2C5F74">
      <w:numFmt w:val="bullet"/>
      <w:lvlText w:val="•"/>
      <w:lvlJc w:val="left"/>
      <w:pPr>
        <w:ind w:left="3304" w:hanging="144"/>
      </w:pPr>
      <w:rPr>
        <w:rFonts w:hint="default"/>
      </w:rPr>
    </w:lvl>
    <w:lvl w:ilvl="6" w:tplc="4C5E17EA">
      <w:numFmt w:val="bullet"/>
      <w:lvlText w:val="•"/>
      <w:lvlJc w:val="left"/>
      <w:pPr>
        <w:ind w:left="3912" w:hanging="144"/>
      </w:pPr>
      <w:rPr>
        <w:rFonts w:hint="default"/>
      </w:rPr>
    </w:lvl>
    <w:lvl w:ilvl="7" w:tplc="D0AC0108">
      <w:numFmt w:val="bullet"/>
      <w:lvlText w:val="•"/>
      <w:lvlJc w:val="left"/>
      <w:pPr>
        <w:ind w:left="4521" w:hanging="144"/>
      </w:pPr>
      <w:rPr>
        <w:rFonts w:hint="default"/>
      </w:rPr>
    </w:lvl>
    <w:lvl w:ilvl="8" w:tplc="0DD403AC">
      <w:numFmt w:val="bullet"/>
      <w:lvlText w:val="•"/>
      <w:lvlJc w:val="left"/>
      <w:pPr>
        <w:ind w:left="5130" w:hanging="144"/>
      </w:pPr>
      <w:rPr>
        <w:rFonts w:hint="default"/>
      </w:rPr>
    </w:lvl>
  </w:abstractNum>
  <w:abstractNum w:abstractNumId="627" w15:restartNumberingAfterBreak="0">
    <w:nsid w:val="6B9A2EAF"/>
    <w:multiLevelType w:val="hybridMultilevel"/>
    <w:tmpl w:val="4F2E1ED0"/>
    <w:lvl w:ilvl="0" w:tplc="70BC6E08">
      <w:numFmt w:val="bullet"/>
      <w:lvlText w:val="•"/>
      <w:lvlJc w:val="left"/>
      <w:pPr>
        <w:ind w:left="250" w:hanging="144"/>
      </w:pPr>
      <w:rPr>
        <w:rFonts w:ascii="Times New Roman" w:eastAsia="Times New Roman" w:hAnsi="Times New Roman" w:cs="Times New Roman" w:hint="default"/>
        <w:w w:val="100"/>
        <w:sz w:val="24"/>
        <w:szCs w:val="24"/>
      </w:rPr>
    </w:lvl>
    <w:lvl w:ilvl="1" w:tplc="98162D88">
      <w:numFmt w:val="bullet"/>
      <w:lvlText w:val="•"/>
      <w:lvlJc w:val="left"/>
      <w:pPr>
        <w:ind w:left="712" w:hanging="144"/>
      </w:pPr>
      <w:rPr>
        <w:rFonts w:hint="default"/>
      </w:rPr>
    </w:lvl>
    <w:lvl w:ilvl="2" w:tplc="0EC04B70">
      <w:numFmt w:val="bullet"/>
      <w:lvlText w:val="•"/>
      <w:lvlJc w:val="left"/>
      <w:pPr>
        <w:ind w:left="1165" w:hanging="144"/>
      </w:pPr>
      <w:rPr>
        <w:rFonts w:hint="default"/>
      </w:rPr>
    </w:lvl>
    <w:lvl w:ilvl="3" w:tplc="9CE0C30C">
      <w:numFmt w:val="bullet"/>
      <w:lvlText w:val="•"/>
      <w:lvlJc w:val="left"/>
      <w:pPr>
        <w:ind w:left="1617" w:hanging="144"/>
      </w:pPr>
      <w:rPr>
        <w:rFonts w:hint="default"/>
      </w:rPr>
    </w:lvl>
    <w:lvl w:ilvl="4" w:tplc="5E78A322">
      <w:numFmt w:val="bullet"/>
      <w:lvlText w:val="•"/>
      <w:lvlJc w:val="left"/>
      <w:pPr>
        <w:ind w:left="2070" w:hanging="144"/>
      </w:pPr>
      <w:rPr>
        <w:rFonts w:hint="default"/>
      </w:rPr>
    </w:lvl>
    <w:lvl w:ilvl="5" w:tplc="FFDAD2D2">
      <w:numFmt w:val="bullet"/>
      <w:lvlText w:val="•"/>
      <w:lvlJc w:val="left"/>
      <w:pPr>
        <w:ind w:left="2522" w:hanging="144"/>
      </w:pPr>
      <w:rPr>
        <w:rFonts w:hint="default"/>
      </w:rPr>
    </w:lvl>
    <w:lvl w:ilvl="6" w:tplc="52BEB0E4">
      <w:numFmt w:val="bullet"/>
      <w:lvlText w:val="•"/>
      <w:lvlJc w:val="left"/>
      <w:pPr>
        <w:ind w:left="2975" w:hanging="144"/>
      </w:pPr>
      <w:rPr>
        <w:rFonts w:hint="default"/>
      </w:rPr>
    </w:lvl>
    <w:lvl w:ilvl="7" w:tplc="AEB6FCE6">
      <w:numFmt w:val="bullet"/>
      <w:lvlText w:val="•"/>
      <w:lvlJc w:val="left"/>
      <w:pPr>
        <w:ind w:left="3427" w:hanging="144"/>
      </w:pPr>
      <w:rPr>
        <w:rFonts w:hint="default"/>
      </w:rPr>
    </w:lvl>
    <w:lvl w:ilvl="8" w:tplc="C66EEF36">
      <w:numFmt w:val="bullet"/>
      <w:lvlText w:val="•"/>
      <w:lvlJc w:val="left"/>
      <w:pPr>
        <w:ind w:left="3880" w:hanging="144"/>
      </w:pPr>
      <w:rPr>
        <w:rFonts w:hint="default"/>
      </w:rPr>
    </w:lvl>
  </w:abstractNum>
  <w:abstractNum w:abstractNumId="628" w15:restartNumberingAfterBreak="0">
    <w:nsid w:val="6B9D2AAE"/>
    <w:multiLevelType w:val="hybridMultilevel"/>
    <w:tmpl w:val="2BEECDB4"/>
    <w:lvl w:ilvl="0" w:tplc="1F44B624">
      <w:numFmt w:val="bullet"/>
      <w:lvlText w:val="•"/>
      <w:lvlJc w:val="left"/>
      <w:pPr>
        <w:ind w:left="250" w:hanging="144"/>
      </w:pPr>
      <w:rPr>
        <w:rFonts w:ascii="Times New Roman" w:eastAsia="Times New Roman" w:hAnsi="Times New Roman" w:cs="Times New Roman" w:hint="default"/>
        <w:w w:val="100"/>
        <w:sz w:val="24"/>
        <w:szCs w:val="24"/>
      </w:rPr>
    </w:lvl>
    <w:lvl w:ilvl="1" w:tplc="F4E6B536">
      <w:numFmt w:val="bullet"/>
      <w:lvlText w:val="•"/>
      <w:lvlJc w:val="left"/>
      <w:pPr>
        <w:ind w:left="868" w:hanging="144"/>
      </w:pPr>
      <w:rPr>
        <w:rFonts w:hint="default"/>
      </w:rPr>
    </w:lvl>
    <w:lvl w:ilvl="2" w:tplc="77708860">
      <w:numFmt w:val="bullet"/>
      <w:lvlText w:val="•"/>
      <w:lvlJc w:val="left"/>
      <w:pPr>
        <w:ind w:left="1476" w:hanging="144"/>
      </w:pPr>
      <w:rPr>
        <w:rFonts w:hint="default"/>
      </w:rPr>
    </w:lvl>
    <w:lvl w:ilvl="3" w:tplc="2F4CCC14">
      <w:numFmt w:val="bullet"/>
      <w:lvlText w:val="•"/>
      <w:lvlJc w:val="left"/>
      <w:pPr>
        <w:ind w:left="2084" w:hanging="144"/>
      </w:pPr>
      <w:rPr>
        <w:rFonts w:hint="default"/>
      </w:rPr>
    </w:lvl>
    <w:lvl w:ilvl="4" w:tplc="AFCCA756">
      <w:numFmt w:val="bullet"/>
      <w:lvlText w:val="•"/>
      <w:lvlJc w:val="left"/>
      <w:pPr>
        <w:ind w:left="2693" w:hanging="144"/>
      </w:pPr>
      <w:rPr>
        <w:rFonts w:hint="default"/>
      </w:rPr>
    </w:lvl>
    <w:lvl w:ilvl="5" w:tplc="27B0E014">
      <w:numFmt w:val="bullet"/>
      <w:lvlText w:val="•"/>
      <w:lvlJc w:val="left"/>
      <w:pPr>
        <w:ind w:left="3301" w:hanging="144"/>
      </w:pPr>
      <w:rPr>
        <w:rFonts w:hint="default"/>
      </w:rPr>
    </w:lvl>
    <w:lvl w:ilvl="6" w:tplc="0164C378">
      <w:numFmt w:val="bullet"/>
      <w:lvlText w:val="•"/>
      <w:lvlJc w:val="left"/>
      <w:pPr>
        <w:ind w:left="3909" w:hanging="144"/>
      </w:pPr>
      <w:rPr>
        <w:rFonts w:hint="default"/>
      </w:rPr>
    </w:lvl>
    <w:lvl w:ilvl="7" w:tplc="5D7AAF0C">
      <w:numFmt w:val="bullet"/>
      <w:lvlText w:val="•"/>
      <w:lvlJc w:val="left"/>
      <w:pPr>
        <w:ind w:left="4518" w:hanging="144"/>
      </w:pPr>
      <w:rPr>
        <w:rFonts w:hint="default"/>
      </w:rPr>
    </w:lvl>
    <w:lvl w:ilvl="8" w:tplc="DE5C184A">
      <w:numFmt w:val="bullet"/>
      <w:lvlText w:val="•"/>
      <w:lvlJc w:val="left"/>
      <w:pPr>
        <w:ind w:left="5126" w:hanging="144"/>
      </w:pPr>
      <w:rPr>
        <w:rFonts w:hint="default"/>
      </w:rPr>
    </w:lvl>
  </w:abstractNum>
  <w:abstractNum w:abstractNumId="629" w15:restartNumberingAfterBreak="0">
    <w:nsid w:val="6BB84564"/>
    <w:multiLevelType w:val="hybridMultilevel"/>
    <w:tmpl w:val="87DC6378"/>
    <w:lvl w:ilvl="0" w:tplc="7292CD58">
      <w:numFmt w:val="bullet"/>
      <w:lvlText w:val="•"/>
      <w:lvlJc w:val="left"/>
      <w:pPr>
        <w:ind w:left="229" w:hanging="144"/>
      </w:pPr>
      <w:rPr>
        <w:rFonts w:ascii="Times New Roman" w:eastAsia="Times New Roman" w:hAnsi="Times New Roman" w:cs="Times New Roman" w:hint="default"/>
        <w:i/>
        <w:w w:val="100"/>
        <w:sz w:val="24"/>
        <w:szCs w:val="24"/>
      </w:rPr>
    </w:lvl>
    <w:lvl w:ilvl="1" w:tplc="4976B59E">
      <w:numFmt w:val="bullet"/>
      <w:lvlText w:val="•"/>
      <w:lvlJc w:val="left"/>
      <w:pPr>
        <w:ind w:left="563" w:hanging="144"/>
      </w:pPr>
      <w:rPr>
        <w:rFonts w:hint="default"/>
      </w:rPr>
    </w:lvl>
    <w:lvl w:ilvl="2" w:tplc="1BEEFB64">
      <w:numFmt w:val="bullet"/>
      <w:lvlText w:val="•"/>
      <w:lvlJc w:val="left"/>
      <w:pPr>
        <w:ind w:left="907" w:hanging="144"/>
      </w:pPr>
      <w:rPr>
        <w:rFonts w:hint="default"/>
      </w:rPr>
    </w:lvl>
    <w:lvl w:ilvl="3" w:tplc="DD72DC6E">
      <w:numFmt w:val="bullet"/>
      <w:lvlText w:val="•"/>
      <w:lvlJc w:val="left"/>
      <w:pPr>
        <w:ind w:left="1250" w:hanging="144"/>
      </w:pPr>
      <w:rPr>
        <w:rFonts w:hint="default"/>
      </w:rPr>
    </w:lvl>
    <w:lvl w:ilvl="4" w:tplc="0176826C">
      <w:numFmt w:val="bullet"/>
      <w:lvlText w:val="•"/>
      <w:lvlJc w:val="left"/>
      <w:pPr>
        <w:ind w:left="1594" w:hanging="144"/>
      </w:pPr>
      <w:rPr>
        <w:rFonts w:hint="default"/>
      </w:rPr>
    </w:lvl>
    <w:lvl w:ilvl="5" w:tplc="F1C8326C">
      <w:numFmt w:val="bullet"/>
      <w:lvlText w:val="•"/>
      <w:lvlJc w:val="left"/>
      <w:pPr>
        <w:ind w:left="1938" w:hanging="144"/>
      </w:pPr>
      <w:rPr>
        <w:rFonts w:hint="default"/>
      </w:rPr>
    </w:lvl>
    <w:lvl w:ilvl="6" w:tplc="B0AC66F2">
      <w:numFmt w:val="bullet"/>
      <w:lvlText w:val="•"/>
      <w:lvlJc w:val="left"/>
      <w:pPr>
        <w:ind w:left="2281" w:hanging="144"/>
      </w:pPr>
      <w:rPr>
        <w:rFonts w:hint="default"/>
      </w:rPr>
    </w:lvl>
    <w:lvl w:ilvl="7" w:tplc="D7AA107A">
      <w:numFmt w:val="bullet"/>
      <w:lvlText w:val="•"/>
      <w:lvlJc w:val="left"/>
      <w:pPr>
        <w:ind w:left="2625" w:hanging="144"/>
      </w:pPr>
      <w:rPr>
        <w:rFonts w:hint="default"/>
      </w:rPr>
    </w:lvl>
    <w:lvl w:ilvl="8" w:tplc="637ACF2A">
      <w:numFmt w:val="bullet"/>
      <w:lvlText w:val="•"/>
      <w:lvlJc w:val="left"/>
      <w:pPr>
        <w:ind w:left="2968" w:hanging="144"/>
      </w:pPr>
      <w:rPr>
        <w:rFonts w:hint="default"/>
      </w:rPr>
    </w:lvl>
  </w:abstractNum>
  <w:abstractNum w:abstractNumId="630" w15:restartNumberingAfterBreak="0">
    <w:nsid w:val="6BE75AF0"/>
    <w:multiLevelType w:val="hybridMultilevel"/>
    <w:tmpl w:val="C588A722"/>
    <w:lvl w:ilvl="0" w:tplc="4EAEBD1E">
      <w:numFmt w:val="bullet"/>
      <w:lvlText w:val="•"/>
      <w:lvlJc w:val="left"/>
      <w:pPr>
        <w:ind w:left="226" w:hanging="144"/>
      </w:pPr>
      <w:rPr>
        <w:rFonts w:ascii="Times New Roman" w:eastAsia="Times New Roman" w:hAnsi="Times New Roman" w:cs="Times New Roman" w:hint="default"/>
        <w:i/>
        <w:w w:val="100"/>
        <w:sz w:val="24"/>
        <w:szCs w:val="24"/>
      </w:rPr>
    </w:lvl>
    <w:lvl w:ilvl="1" w:tplc="9C18C14E">
      <w:numFmt w:val="bullet"/>
      <w:lvlText w:val="•"/>
      <w:lvlJc w:val="left"/>
      <w:pPr>
        <w:ind w:left="564" w:hanging="144"/>
      </w:pPr>
      <w:rPr>
        <w:rFonts w:hint="default"/>
      </w:rPr>
    </w:lvl>
    <w:lvl w:ilvl="2" w:tplc="686EA332">
      <w:numFmt w:val="bullet"/>
      <w:lvlText w:val="•"/>
      <w:lvlJc w:val="left"/>
      <w:pPr>
        <w:ind w:left="908" w:hanging="144"/>
      </w:pPr>
      <w:rPr>
        <w:rFonts w:hint="default"/>
      </w:rPr>
    </w:lvl>
    <w:lvl w:ilvl="3" w:tplc="37AE6344">
      <w:numFmt w:val="bullet"/>
      <w:lvlText w:val="•"/>
      <w:lvlJc w:val="left"/>
      <w:pPr>
        <w:ind w:left="1252" w:hanging="144"/>
      </w:pPr>
      <w:rPr>
        <w:rFonts w:hint="default"/>
      </w:rPr>
    </w:lvl>
    <w:lvl w:ilvl="4" w:tplc="A72A87F6">
      <w:numFmt w:val="bullet"/>
      <w:lvlText w:val="•"/>
      <w:lvlJc w:val="left"/>
      <w:pPr>
        <w:ind w:left="1596" w:hanging="144"/>
      </w:pPr>
      <w:rPr>
        <w:rFonts w:hint="default"/>
      </w:rPr>
    </w:lvl>
    <w:lvl w:ilvl="5" w:tplc="7B0013FE">
      <w:numFmt w:val="bullet"/>
      <w:lvlText w:val="•"/>
      <w:lvlJc w:val="left"/>
      <w:pPr>
        <w:ind w:left="1941" w:hanging="144"/>
      </w:pPr>
      <w:rPr>
        <w:rFonts w:hint="default"/>
      </w:rPr>
    </w:lvl>
    <w:lvl w:ilvl="6" w:tplc="49B881D4">
      <w:numFmt w:val="bullet"/>
      <w:lvlText w:val="•"/>
      <w:lvlJc w:val="left"/>
      <w:pPr>
        <w:ind w:left="2285" w:hanging="144"/>
      </w:pPr>
      <w:rPr>
        <w:rFonts w:hint="default"/>
      </w:rPr>
    </w:lvl>
    <w:lvl w:ilvl="7" w:tplc="1450B470">
      <w:numFmt w:val="bullet"/>
      <w:lvlText w:val="•"/>
      <w:lvlJc w:val="left"/>
      <w:pPr>
        <w:ind w:left="2629" w:hanging="144"/>
      </w:pPr>
      <w:rPr>
        <w:rFonts w:hint="default"/>
      </w:rPr>
    </w:lvl>
    <w:lvl w:ilvl="8" w:tplc="D14AC1D4">
      <w:numFmt w:val="bullet"/>
      <w:lvlText w:val="•"/>
      <w:lvlJc w:val="left"/>
      <w:pPr>
        <w:ind w:left="2973" w:hanging="144"/>
      </w:pPr>
      <w:rPr>
        <w:rFonts w:hint="default"/>
      </w:rPr>
    </w:lvl>
  </w:abstractNum>
  <w:abstractNum w:abstractNumId="631" w15:restartNumberingAfterBreak="0">
    <w:nsid w:val="6C264D12"/>
    <w:multiLevelType w:val="hybridMultilevel"/>
    <w:tmpl w:val="E0768C94"/>
    <w:lvl w:ilvl="0" w:tplc="711A947E">
      <w:numFmt w:val="bullet"/>
      <w:lvlText w:val="•"/>
      <w:lvlJc w:val="left"/>
      <w:pPr>
        <w:ind w:left="102" w:hanging="204"/>
      </w:pPr>
      <w:rPr>
        <w:rFonts w:ascii="Times New Roman" w:eastAsia="Times New Roman" w:hAnsi="Times New Roman" w:cs="Times New Roman" w:hint="default"/>
        <w:spacing w:val="-4"/>
        <w:w w:val="100"/>
        <w:sz w:val="24"/>
        <w:szCs w:val="24"/>
      </w:rPr>
    </w:lvl>
    <w:lvl w:ilvl="1" w:tplc="4C085C46">
      <w:numFmt w:val="bullet"/>
      <w:lvlText w:val="•"/>
      <w:lvlJc w:val="left"/>
      <w:pPr>
        <w:ind w:left="567" w:hanging="204"/>
      </w:pPr>
      <w:rPr>
        <w:rFonts w:hint="default"/>
      </w:rPr>
    </w:lvl>
    <w:lvl w:ilvl="2" w:tplc="46BAE2AC">
      <w:numFmt w:val="bullet"/>
      <w:lvlText w:val="•"/>
      <w:lvlJc w:val="left"/>
      <w:pPr>
        <w:ind w:left="1035" w:hanging="204"/>
      </w:pPr>
      <w:rPr>
        <w:rFonts w:hint="default"/>
      </w:rPr>
    </w:lvl>
    <w:lvl w:ilvl="3" w:tplc="6F5CA9CE">
      <w:numFmt w:val="bullet"/>
      <w:lvlText w:val="•"/>
      <w:lvlJc w:val="left"/>
      <w:pPr>
        <w:ind w:left="1503" w:hanging="204"/>
      </w:pPr>
      <w:rPr>
        <w:rFonts w:hint="default"/>
      </w:rPr>
    </w:lvl>
    <w:lvl w:ilvl="4" w:tplc="C01EE556">
      <w:numFmt w:val="bullet"/>
      <w:lvlText w:val="•"/>
      <w:lvlJc w:val="left"/>
      <w:pPr>
        <w:ind w:left="1970" w:hanging="204"/>
      </w:pPr>
      <w:rPr>
        <w:rFonts w:hint="default"/>
      </w:rPr>
    </w:lvl>
    <w:lvl w:ilvl="5" w:tplc="B1825ACE">
      <w:numFmt w:val="bullet"/>
      <w:lvlText w:val="•"/>
      <w:lvlJc w:val="left"/>
      <w:pPr>
        <w:ind w:left="2438" w:hanging="204"/>
      </w:pPr>
      <w:rPr>
        <w:rFonts w:hint="default"/>
      </w:rPr>
    </w:lvl>
    <w:lvl w:ilvl="6" w:tplc="E4D8F538">
      <w:numFmt w:val="bullet"/>
      <w:lvlText w:val="•"/>
      <w:lvlJc w:val="left"/>
      <w:pPr>
        <w:ind w:left="2906" w:hanging="204"/>
      </w:pPr>
      <w:rPr>
        <w:rFonts w:hint="default"/>
      </w:rPr>
    </w:lvl>
    <w:lvl w:ilvl="7" w:tplc="0BBEC0C8">
      <w:numFmt w:val="bullet"/>
      <w:lvlText w:val="•"/>
      <w:lvlJc w:val="left"/>
      <w:pPr>
        <w:ind w:left="3373" w:hanging="204"/>
      </w:pPr>
      <w:rPr>
        <w:rFonts w:hint="default"/>
      </w:rPr>
    </w:lvl>
    <w:lvl w:ilvl="8" w:tplc="60D07140">
      <w:numFmt w:val="bullet"/>
      <w:lvlText w:val="•"/>
      <w:lvlJc w:val="left"/>
      <w:pPr>
        <w:ind w:left="3841" w:hanging="204"/>
      </w:pPr>
      <w:rPr>
        <w:rFonts w:hint="default"/>
      </w:rPr>
    </w:lvl>
  </w:abstractNum>
  <w:abstractNum w:abstractNumId="632" w15:restartNumberingAfterBreak="0">
    <w:nsid w:val="6C391482"/>
    <w:multiLevelType w:val="hybridMultilevel"/>
    <w:tmpl w:val="F41ED010"/>
    <w:lvl w:ilvl="0" w:tplc="8AC64BD4">
      <w:numFmt w:val="bullet"/>
      <w:lvlText w:val="•"/>
      <w:lvlJc w:val="left"/>
      <w:pPr>
        <w:ind w:left="246" w:hanging="144"/>
      </w:pPr>
      <w:rPr>
        <w:rFonts w:ascii="Times New Roman" w:eastAsia="Times New Roman" w:hAnsi="Times New Roman" w:cs="Times New Roman" w:hint="default"/>
        <w:i/>
        <w:w w:val="100"/>
        <w:sz w:val="24"/>
        <w:szCs w:val="24"/>
      </w:rPr>
    </w:lvl>
    <w:lvl w:ilvl="1" w:tplc="5D9A6308">
      <w:numFmt w:val="bullet"/>
      <w:lvlText w:val="•"/>
      <w:lvlJc w:val="left"/>
      <w:pPr>
        <w:ind w:left="555" w:hanging="144"/>
      </w:pPr>
      <w:rPr>
        <w:rFonts w:hint="default"/>
      </w:rPr>
    </w:lvl>
    <w:lvl w:ilvl="2" w:tplc="8D7C3BC0">
      <w:numFmt w:val="bullet"/>
      <w:lvlText w:val="•"/>
      <w:lvlJc w:val="left"/>
      <w:pPr>
        <w:ind w:left="870" w:hanging="144"/>
      </w:pPr>
      <w:rPr>
        <w:rFonts w:hint="default"/>
      </w:rPr>
    </w:lvl>
    <w:lvl w:ilvl="3" w:tplc="8530F10C">
      <w:numFmt w:val="bullet"/>
      <w:lvlText w:val="•"/>
      <w:lvlJc w:val="left"/>
      <w:pPr>
        <w:ind w:left="1185" w:hanging="144"/>
      </w:pPr>
      <w:rPr>
        <w:rFonts w:hint="default"/>
      </w:rPr>
    </w:lvl>
    <w:lvl w:ilvl="4" w:tplc="1696EDCC">
      <w:numFmt w:val="bullet"/>
      <w:lvlText w:val="•"/>
      <w:lvlJc w:val="left"/>
      <w:pPr>
        <w:ind w:left="1500" w:hanging="144"/>
      </w:pPr>
      <w:rPr>
        <w:rFonts w:hint="default"/>
      </w:rPr>
    </w:lvl>
    <w:lvl w:ilvl="5" w:tplc="71264734">
      <w:numFmt w:val="bullet"/>
      <w:lvlText w:val="•"/>
      <w:lvlJc w:val="left"/>
      <w:pPr>
        <w:ind w:left="1816" w:hanging="144"/>
      </w:pPr>
      <w:rPr>
        <w:rFonts w:hint="default"/>
      </w:rPr>
    </w:lvl>
    <w:lvl w:ilvl="6" w:tplc="FDCE6616">
      <w:numFmt w:val="bullet"/>
      <w:lvlText w:val="•"/>
      <w:lvlJc w:val="left"/>
      <w:pPr>
        <w:ind w:left="2131" w:hanging="144"/>
      </w:pPr>
      <w:rPr>
        <w:rFonts w:hint="default"/>
      </w:rPr>
    </w:lvl>
    <w:lvl w:ilvl="7" w:tplc="B286359C">
      <w:numFmt w:val="bullet"/>
      <w:lvlText w:val="•"/>
      <w:lvlJc w:val="left"/>
      <w:pPr>
        <w:ind w:left="2446" w:hanging="144"/>
      </w:pPr>
      <w:rPr>
        <w:rFonts w:hint="default"/>
      </w:rPr>
    </w:lvl>
    <w:lvl w:ilvl="8" w:tplc="F9C2506C">
      <w:numFmt w:val="bullet"/>
      <w:lvlText w:val="•"/>
      <w:lvlJc w:val="left"/>
      <w:pPr>
        <w:ind w:left="2761" w:hanging="144"/>
      </w:pPr>
      <w:rPr>
        <w:rFonts w:hint="default"/>
      </w:rPr>
    </w:lvl>
  </w:abstractNum>
  <w:abstractNum w:abstractNumId="633" w15:restartNumberingAfterBreak="0">
    <w:nsid w:val="6C473542"/>
    <w:multiLevelType w:val="hybridMultilevel"/>
    <w:tmpl w:val="D608A534"/>
    <w:lvl w:ilvl="0" w:tplc="4DB4827A">
      <w:numFmt w:val="bullet"/>
      <w:lvlText w:val="•"/>
      <w:lvlJc w:val="left"/>
      <w:pPr>
        <w:ind w:left="82" w:hanging="144"/>
      </w:pPr>
      <w:rPr>
        <w:rFonts w:ascii="Times New Roman" w:eastAsia="Times New Roman" w:hAnsi="Times New Roman" w:cs="Times New Roman" w:hint="default"/>
        <w:i/>
        <w:w w:val="100"/>
        <w:sz w:val="24"/>
        <w:szCs w:val="24"/>
      </w:rPr>
    </w:lvl>
    <w:lvl w:ilvl="1" w:tplc="E8B641D6">
      <w:numFmt w:val="bullet"/>
      <w:lvlText w:val="•"/>
      <w:lvlJc w:val="left"/>
      <w:pPr>
        <w:ind w:left="440" w:hanging="144"/>
      </w:pPr>
      <w:rPr>
        <w:rFonts w:hint="default"/>
      </w:rPr>
    </w:lvl>
    <w:lvl w:ilvl="2" w:tplc="1778DECC">
      <w:numFmt w:val="bullet"/>
      <w:lvlText w:val="•"/>
      <w:lvlJc w:val="left"/>
      <w:pPr>
        <w:ind w:left="800" w:hanging="144"/>
      </w:pPr>
      <w:rPr>
        <w:rFonts w:hint="default"/>
      </w:rPr>
    </w:lvl>
    <w:lvl w:ilvl="3" w:tplc="D32E337A">
      <w:numFmt w:val="bullet"/>
      <w:lvlText w:val="•"/>
      <w:lvlJc w:val="left"/>
      <w:pPr>
        <w:ind w:left="1160" w:hanging="144"/>
      </w:pPr>
      <w:rPr>
        <w:rFonts w:hint="default"/>
      </w:rPr>
    </w:lvl>
    <w:lvl w:ilvl="4" w:tplc="556A2460">
      <w:numFmt w:val="bullet"/>
      <w:lvlText w:val="•"/>
      <w:lvlJc w:val="left"/>
      <w:pPr>
        <w:ind w:left="1520" w:hanging="144"/>
      </w:pPr>
      <w:rPr>
        <w:rFonts w:hint="default"/>
      </w:rPr>
    </w:lvl>
    <w:lvl w:ilvl="5" w:tplc="FE442E22">
      <w:numFmt w:val="bullet"/>
      <w:lvlText w:val="•"/>
      <w:lvlJc w:val="left"/>
      <w:pPr>
        <w:ind w:left="1881" w:hanging="144"/>
      </w:pPr>
      <w:rPr>
        <w:rFonts w:hint="default"/>
      </w:rPr>
    </w:lvl>
    <w:lvl w:ilvl="6" w:tplc="1F1842B6">
      <w:numFmt w:val="bullet"/>
      <w:lvlText w:val="•"/>
      <w:lvlJc w:val="left"/>
      <w:pPr>
        <w:ind w:left="2241" w:hanging="144"/>
      </w:pPr>
      <w:rPr>
        <w:rFonts w:hint="default"/>
      </w:rPr>
    </w:lvl>
    <w:lvl w:ilvl="7" w:tplc="CC0ECD3E">
      <w:numFmt w:val="bullet"/>
      <w:lvlText w:val="•"/>
      <w:lvlJc w:val="left"/>
      <w:pPr>
        <w:ind w:left="2601" w:hanging="144"/>
      </w:pPr>
      <w:rPr>
        <w:rFonts w:hint="default"/>
      </w:rPr>
    </w:lvl>
    <w:lvl w:ilvl="8" w:tplc="3E663CA8">
      <w:numFmt w:val="bullet"/>
      <w:lvlText w:val="•"/>
      <w:lvlJc w:val="left"/>
      <w:pPr>
        <w:ind w:left="2961" w:hanging="144"/>
      </w:pPr>
      <w:rPr>
        <w:rFonts w:hint="default"/>
      </w:rPr>
    </w:lvl>
  </w:abstractNum>
  <w:abstractNum w:abstractNumId="634" w15:restartNumberingAfterBreak="0">
    <w:nsid w:val="6C6772FA"/>
    <w:multiLevelType w:val="hybridMultilevel"/>
    <w:tmpl w:val="61A0C2C8"/>
    <w:lvl w:ilvl="0" w:tplc="0A7EE342">
      <w:numFmt w:val="bullet"/>
      <w:lvlText w:val="•"/>
      <w:lvlJc w:val="left"/>
      <w:pPr>
        <w:ind w:left="245" w:hanging="144"/>
      </w:pPr>
      <w:rPr>
        <w:rFonts w:ascii="Times New Roman" w:eastAsia="Times New Roman" w:hAnsi="Times New Roman" w:cs="Times New Roman" w:hint="default"/>
        <w:w w:val="100"/>
        <w:sz w:val="24"/>
        <w:szCs w:val="24"/>
      </w:rPr>
    </w:lvl>
    <w:lvl w:ilvl="1" w:tplc="0C3E029A">
      <w:numFmt w:val="bullet"/>
      <w:lvlText w:val="•"/>
      <w:lvlJc w:val="left"/>
      <w:pPr>
        <w:ind w:left="540" w:hanging="144"/>
      </w:pPr>
      <w:rPr>
        <w:rFonts w:hint="default"/>
      </w:rPr>
    </w:lvl>
    <w:lvl w:ilvl="2" w:tplc="1C64AB4A">
      <w:numFmt w:val="bullet"/>
      <w:lvlText w:val="•"/>
      <w:lvlJc w:val="left"/>
      <w:pPr>
        <w:ind w:left="840" w:hanging="144"/>
      </w:pPr>
      <w:rPr>
        <w:rFonts w:hint="default"/>
      </w:rPr>
    </w:lvl>
    <w:lvl w:ilvl="3" w:tplc="D046CE5C">
      <w:numFmt w:val="bullet"/>
      <w:lvlText w:val="•"/>
      <w:lvlJc w:val="left"/>
      <w:pPr>
        <w:ind w:left="1140" w:hanging="144"/>
      </w:pPr>
      <w:rPr>
        <w:rFonts w:hint="default"/>
      </w:rPr>
    </w:lvl>
    <w:lvl w:ilvl="4" w:tplc="4E5EF54C">
      <w:numFmt w:val="bullet"/>
      <w:lvlText w:val="•"/>
      <w:lvlJc w:val="left"/>
      <w:pPr>
        <w:ind w:left="1440" w:hanging="144"/>
      </w:pPr>
      <w:rPr>
        <w:rFonts w:hint="default"/>
      </w:rPr>
    </w:lvl>
    <w:lvl w:ilvl="5" w:tplc="FE5CD880">
      <w:numFmt w:val="bullet"/>
      <w:lvlText w:val="•"/>
      <w:lvlJc w:val="left"/>
      <w:pPr>
        <w:ind w:left="1741" w:hanging="144"/>
      </w:pPr>
      <w:rPr>
        <w:rFonts w:hint="default"/>
      </w:rPr>
    </w:lvl>
    <w:lvl w:ilvl="6" w:tplc="3B769396">
      <w:numFmt w:val="bullet"/>
      <w:lvlText w:val="•"/>
      <w:lvlJc w:val="left"/>
      <w:pPr>
        <w:ind w:left="2041" w:hanging="144"/>
      </w:pPr>
      <w:rPr>
        <w:rFonts w:hint="default"/>
      </w:rPr>
    </w:lvl>
    <w:lvl w:ilvl="7" w:tplc="6F92D200">
      <w:numFmt w:val="bullet"/>
      <w:lvlText w:val="•"/>
      <w:lvlJc w:val="left"/>
      <w:pPr>
        <w:ind w:left="2341" w:hanging="144"/>
      </w:pPr>
      <w:rPr>
        <w:rFonts w:hint="default"/>
      </w:rPr>
    </w:lvl>
    <w:lvl w:ilvl="8" w:tplc="CA603922">
      <w:numFmt w:val="bullet"/>
      <w:lvlText w:val="•"/>
      <w:lvlJc w:val="left"/>
      <w:pPr>
        <w:ind w:left="2641" w:hanging="144"/>
      </w:pPr>
      <w:rPr>
        <w:rFonts w:hint="default"/>
      </w:rPr>
    </w:lvl>
  </w:abstractNum>
  <w:abstractNum w:abstractNumId="635" w15:restartNumberingAfterBreak="0">
    <w:nsid w:val="6CAD6CAB"/>
    <w:multiLevelType w:val="hybridMultilevel"/>
    <w:tmpl w:val="30FCB85E"/>
    <w:lvl w:ilvl="0" w:tplc="78CEFFEE">
      <w:numFmt w:val="bullet"/>
      <w:lvlText w:val="-"/>
      <w:lvlJc w:val="left"/>
      <w:pPr>
        <w:ind w:left="218" w:hanging="136"/>
      </w:pPr>
      <w:rPr>
        <w:rFonts w:ascii="Times New Roman" w:eastAsia="Times New Roman" w:hAnsi="Times New Roman" w:cs="Times New Roman" w:hint="default"/>
        <w:w w:val="100"/>
        <w:sz w:val="23"/>
        <w:szCs w:val="23"/>
      </w:rPr>
    </w:lvl>
    <w:lvl w:ilvl="1" w:tplc="F0C41E24">
      <w:numFmt w:val="bullet"/>
      <w:lvlText w:val="•"/>
      <w:lvlJc w:val="left"/>
      <w:pPr>
        <w:ind w:left="546" w:hanging="136"/>
      </w:pPr>
      <w:rPr>
        <w:rFonts w:hint="default"/>
      </w:rPr>
    </w:lvl>
    <w:lvl w:ilvl="2" w:tplc="A998CE94">
      <w:numFmt w:val="bullet"/>
      <w:lvlText w:val="•"/>
      <w:lvlJc w:val="left"/>
      <w:pPr>
        <w:ind w:left="872" w:hanging="136"/>
      </w:pPr>
      <w:rPr>
        <w:rFonts w:hint="default"/>
      </w:rPr>
    </w:lvl>
    <w:lvl w:ilvl="3" w:tplc="8E8AB128">
      <w:numFmt w:val="bullet"/>
      <w:lvlText w:val="•"/>
      <w:lvlJc w:val="left"/>
      <w:pPr>
        <w:ind w:left="1198" w:hanging="136"/>
      </w:pPr>
      <w:rPr>
        <w:rFonts w:hint="default"/>
      </w:rPr>
    </w:lvl>
    <w:lvl w:ilvl="4" w:tplc="E4984582">
      <w:numFmt w:val="bullet"/>
      <w:lvlText w:val="•"/>
      <w:lvlJc w:val="left"/>
      <w:pPr>
        <w:ind w:left="1524" w:hanging="136"/>
      </w:pPr>
      <w:rPr>
        <w:rFonts w:hint="default"/>
      </w:rPr>
    </w:lvl>
    <w:lvl w:ilvl="5" w:tplc="00F652EC">
      <w:numFmt w:val="bullet"/>
      <w:lvlText w:val="•"/>
      <w:lvlJc w:val="left"/>
      <w:pPr>
        <w:ind w:left="1850" w:hanging="136"/>
      </w:pPr>
      <w:rPr>
        <w:rFonts w:hint="default"/>
      </w:rPr>
    </w:lvl>
    <w:lvl w:ilvl="6" w:tplc="7B1074D4">
      <w:numFmt w:val="bullet"/>
      <w:lvlText w:val="•"/>
      <w:lvlJc w:val="left"/>
      <w:pPr>
        <w:ind w:left="2176" w:hanging="136"/>
      </w:pPr>
      <w:rPr>
        <w:rFonts w:hint="default"/>
      </w:rPr>
    </w:lvl>
    <w:lvl w:ilvl="7" w:tplc="6D166E0C">
      <w:numFmt w:val="bullet"/>
      <w:lvlText w:val="•"/>
      <w:lvlJc w:val="left"/>
      <w:pPr>
        <w:ind w:left="2502" w:hanging="136"/>
      </w:pPr>
      <w:rPr>
        <w:rFonts w:hint="default"/>
      </w:rPr>
    </w:lvl>
    <w:lvl w:ilvl="8" w:tplc="40742E8C">
      <w:numFmt w:val="bullet"/>
      <w:lvlText w:val="•"/>
      <w:lvlJc w:val="left"/>
      <w:pPr>
        <w:ind w:left="2828" w:hanging="136"/>
      </w:pPr>
      <w:rPr>
        <w:rFonts w:hint="default"/>
      </w:rPr>
    </w:lvl>
  </w:abstractNum>
  <w:abstractNum w:abstractNumId="636" w15:restartNumberingAfterBreak="0">
    <w:nsid w:val="6CB53D45"/>
    <w:multiLevelType w:val="hybridMultilevel"/>
    <w:tmpl w:val="83A27EC6"/>
    <w:lvl w:ilvl="0" w:tplc="F69A0310">
      <w:numFmt w:val="bullet"/>
      <w:lvlText w:val="•"/>
      <w:lvlJc w:val="left"/>
      <w:pPr>
        <w:ind w:left="250" w:hanging="144"/>
      </w:pPr>
      <w:rPr>
        <w:rFonts w:ascii="Times New Roman" w:eastAsia="Times New Roman" w:hAnsi="Times New Roman" w:cs="Times New Roman" w:hint="default"/>
        <w:w w:val="100"/>
        <w:sz w:val="24"/>
        <w:szCs w:val="24"/>
      </w:rPr>
    </w:lvl>
    <w:lvl w:ilvl="1" w:tplc="C4987DAA">
      <w:numFmt w:val="bullet"/>
      <w:lvlText w:val="•"/>
      <w:lvlJc w:val="left"/>
      <w:pPr>
        <w:ind w:left="811" w:hanging="144"/>
      </w:pPr>
      <w:rPr>
        <w:rFonts w:hint="default"/>
      </w:rPr>
    </w:lvl>
    <w:lvl w:ilvl="2" w:tplc="897A828E">
      <w:numFmt w:val="bullet"/>
      <w:lvlText w:val="•"/>
      <w:lvlJc w:val="left"/>
      <w:pPr>
        <w:ind w:left="1362" w:hanging="144"/>
      </w:pPr>
      <w:rPr>
        <w:rFonts w:hint="default"/>
      </w:rPr>
    </w:lvl>
    <w:lvl w:ilvl="3" w:tplc="0BB43E32">
      <w:numFmt w:val="bullet"/>
      <w:lvlText w:val="•"/>
      <w:lvlJc w:val="left"/>
      <w:pPr>
        <w:ind w:left="1913" w:hanging="144"/>
      </w:pPr>
      <w:rPr>
        <w:rFonts w:hint="default"/>
      </w:rPr>
    </w:lvl>
    <w:lvl w:ilvl="4" w:tplc="762CF9EA">
      <w:numFmt w:val="bullet"/>
      <w:lvlText w:val="•"/>
      <w:lvlJc w:val="left"/>
      <w:pPr>
        <w:ind w:left="2465" w:hanging="144"/>
      </w:pPr>
      <w:rPr>
        <w:rFonts w:hint="default"/>
      </w:rPr>
    </w:lvl>
    <w:lvl w:ilvl="5" w:tplc="33661E40">
      <w:numFmt w:val="bullet"/>
      <w:lvlText w:val="•"/>
      <w:lvlJc w:val="left"/>
      <w:pPr>
        <w:ind w:left="3016" w:hanging="144"/>
      </w:pPr>
      <w:rPr>
        <w:rFonts w:hint="default"/>
      </w:rPr>
    </w:lvl>
    <w:lvl w:ilvl="6" w:tplc="C47A394A">
      <w:numFmt w:val="bullet"/>
      <w:lvlText w:val="•"/>
      <w:lvlJc w:val="left"/>
      <w:pPr>
        <w:ind w:left="3567" w:hanging="144"/>
      </w:pPr>
      <w:rPr>
        <w:rFonts w:hint="default"/>
      </w:rPr>
    </w:lvl>
    <w:lvl w:ilvl="7" w:tplc="1AB4C3FA">
      <w:numFmt w:val="bullet"/>
      <w:lvlText w:val="•"/>
      <w:lvlJc w:val="left"/>
      <w:pPr>
        <w:ind w:left="4119" w:hanging="144"/>
      </w:pPr>
      <w:rPr>
        <w:rFonts w:hint="default"/>
      </w:rPr>
    </w:lvl>
    <w:lvl w:ilvl="8" w:tplc="037E3E32">
      <w:numFmt w:val="bullet"/>
      <w:lvlText w:val="•"/>
      <w:lvlJc w:val="left"/>
      <w:pPr>
        <w:ind w:left="4670" w:hanging="144"/>
      </w:pPr>
      <w:rPr>
        <w:rFonts w:hint="default"/>
      </w:rPr>
    </w:lvl>
  </w:abstractNum>
  <w:abstractNum w:abstractNumId="637" w15:restartNumberingAfterBreak="0">
    <w:nsid w:val="6CBC24E9"/>
    <w:multiLevelType w:val="hybridMultilevel"/>
    <w:tmpl w:val="83B4F10A"/>
    <w:lvl w:ilvl="0" w:tplc="AFF6F3F6">
      <w:numFmt w:val="bullet"/>
      <w:lvlText w:val="•"/>
      <w:lvlJc w:val="left"/>
      <w:pPr>
        <w:ind w:left="277" w:hanging="144"/>
      </w:pPr>
      <w:rPr>
        <w:rFonts w:ascii="Times New Roman" w:eastAsia="Times New Roman" w:hAnsi="Times New Roman" w:cs="Times New Roman" w:hint="default"/>
        <w:w w:val="100"/>
        <w:sz w:val="24"/>
        <w:szCs w:val="24"/>
      </w:rPr>
    </w:lvl>
    <w:lvl w:ilvl="1" w:tplc="CBF4DEE8">
      <w:numFmt w:val="bullet"/>
      <w:lvlText w:val="•"/>
      <w:lvlJc w:val="left"/>
      <w:pPr>
        <w:ind w:left="890" w:hanging="144"/>
      </w:pPr>
      <w:rPr>
        <w:rFonts w:hint="default"/>
      </w:rPr>
    </w:lvl>
    <w:lvl w:ilvl="2" w:tplc="20CEFCFE">
      <w:numFmt w:val="bullet"/>
      <w:lvlText w:val="•"/>
      <w:lvlJc w:val="left"/>
      <w:pPr>
        <w:ind w:left="1500" w:hanging="144"/>
      </w:pPr>
      <w:rPr>
        <w:rFonts w:hint="default"/>
      </w:rPr>
    </w:lvl>
    <w:lvl w:ilvl="3" w:tplc="55484600">
      <w:numFmt w:val="bullet"/>
      <w:lvlText w:val="•"/>
      <w:lvlJc w:val="left"/>
      <w:pPr>
        <w:ind w:left="2110" w:hanging="144"/>
      </w:pPr>
      <w:rPr>
        <w:rFonts w:hint="default"/>
      </w:rPr>
    </w:lvl>
    <w:lvl w:ilvl="4" w:tplc="D9623D78">
      <w:numFmt w:val="bullet"/>
      <w:lvlText w:val="•"/>
      <w:lvlJc w:val="left"/>
      <w:pPr>
        <w:ind w:left="2721" w:hanging="144"/>
      </w:pPr>
      <w:rPr>
        <w:rFonts w:hint="default"/>
      </w:rPr>
    </w:lvl>
    <w:lvl w:ilvl="5" w:tplc="A808B71A">
      <w:numFmt w:val="bullet"/>
      <w:lvlText w:val="•"/>
      <w:lvlJc w:val="left"/>
      <w:pPr>
        <w:ind w:left="3331" w:hanging="144"/>
      </w:pPr>
      <w:rPr>
        <w:rFonts w:hint="default"/>
      </w:rPr>
    </w:lvl>
    <w:lvl w:ilvl="6" w:tplc="15C482B6">
      <w:numFmt w:val="bullet"/>
      <w:lvlText w:val="•"/>
      <w:lvlJc w:val="left"/>
      <w:pPr>
        <w:ind w:left="3941" w:hanging="144"/>
      </w:pPr>
      <w:rPr>
        <w:rFonts w:hint="default"/>
      </w:rPr>
    </w:lvl>
    <w:lvl w:ilvl="7" w:tplc="F288FFD6">
      <w:numFmt w:val="bullet"/>
      <w:lvlText w:val="•"/>
      <w:lvlJc w:val="left"/>
      <w:pPr>
        <w:ind w:left="4552" w:hanging="144"/>
      </w:pPr>
      <w:rPr>
        <w:rFonts w:hint="default"/>
      </w:rPr>
    </w:lvl>
    <w:lvl w:ilvl="8" w:tplc="77C88E0C">
      <w:numFmt w:val="bullet"/>
      <w:lvlText w:val="•"/>
      <w:lvlJc w:val="left"/>
      <w:pPr>
        <w:ind w:left="5162" w:hanging="144"/>
      </w:pPr>
      <w:rPr>
        <w:rFonts w:hint="default"/>
      </w:rPr>
    </w:lvl>
  </w:abstractNum>
  <w:abstractNum w:abstractNumId="638" w15:restartNumberingAfterBreak="0">
    <w:nsid w:val="6E074D9B"/>
    <w:multiLevelType w:val="hybridMultilevel"/>
    <w:tmpl w:val="00724E46"/>
    <w:lvl w:ilvl="0" w:tplc="672A2DF6">
      <w:numFmt w:val="bullet"/>
      <w:lvlText w:val="•"/>
      <w:lvlJc w:val="left"/>
      <w:pPr>
        <w:ind w:left="250" w:hanging="144"/>
      </w:pPr>
      <w:rPr>
        <w:rFonts w:ascii="Times New Roman" w:eastAsia="Times New Roman" w:hAnsi="Times New Roman" w:cs="Times New Roman" w:hint="default"/>
        <w:w w:val="100"/>
        <w:sz w:val="24"/>
        <w:szCs w:val="24"/>
      </w:rPr>
    </w:lvl>
    <w:lvl w:ilvl="1" w:tplc="B0B23438">
      <w:numFmt w:val="bullet"/>
      <w:lvlText w:val="•"/>
      <w:lvlJc w:val="left"/>
      <w:pPr>
        <w:ind w:left="826" w:hanging="144"/>
      </w:pPr>
      <w:rPr>
        <w:rFonts w:hint="default"/>
      </w:rPr>
    </w:lvl>
    <w:lvl w:ilvl="2" w:tplc="BC14E400">
      <w:numFmt w:val="bullet"/>
      <w:lvlText w:val="•"/>
      <w:lvlJc w:val="left"/>
      <w:pPr>
        <w:ind w:left="1392" w:hanging="144"/>
      </w:pPr>
      <w:rPr>
        <w:rFonts w:hint="default"/>
      </w:rPr>
    </w:lvl>
    <w:lvl w:ilvl="3" w:tplc="6B4CA78A">
      <w:numFmt w:val="bullet"/>
      <w:lvlText w:val="•"/>
      <w:lvlJc w:val="left"/>
      <w:pPr>
        <w:ind w:left="1958" w:hanging="144"/>
      </w:pPr>
      <w:rPr>
        <w:rFonts w:hint="default"/>
      </w:rPr>
    </w:lvl>
    <w:lvl w:ilvl="4" w:tplc="FE9C758C">
      <w:numFmt w:val="bullet"/>
      <w:lvlText w:val="•"/>
      <w:lvlJc w:val="left"/>
      <w:pPr>
        <w:ind w:left="2525" w:hanging="144"/>
      </w:pPr>
      <w:rPr>
        <w:rFonts w:hint="default"/>
      </w:rPr>
    </w:lvl>
    <w:lvl w:ilvl="5" w:tplc="D93A13BC">
      <w:numFmt w:val="bullet"/>
      <w:lvlText w:val="•"/>
      <w:lvlJc w:val="left"/>
      <w:pPr>
        <w:ind w:left="3091" w:hanging="144"/>
      </w:pPr>
      <w:rPr>
        <w:rFonts w:hint="default"/>
      </w:rPr>
    </w:lvl>
    <w:lvl w:ilvl="6" w:tplc="72DE3918">
      <w:numFmt w:val="bullet"/>
      <w:lvlText w:val="•"/>
      <w:lvlJc w:val="left"/>
      <w:pPr>
        <w:ind w:left="3657" w:hanging="144"/>
      </w:pPr>
      <w:rPr>
        <w:rFonts w:hint="default"/>
      </w:rPr>
    </w:lvl>
    <w:lvl w:ilvl="7" w:tplc="B4546E14">
      <w:numFmt w:val="bullet"/>
      <w:lvlText w:val="•"/>
      <w:lvlJc w:val="left"/>
      <w:pPr>
        <w:ind w:left="4224" w:hanging="144"/>
      </w:pPr>
      <w:rPr>
        <w:rFonts w:hint="default"/>
      </w:rPr>
    </w:lvl>
    <w:lvl w:ilvl="8" w:tplc="66D8DBB2">
      <w:numFmt w:val="bullet"/>
      <w:lvlText w:val="•"/>
      <w:lvlJc w:val="left"/>
      <w:pPr>
        <w:ind w:left="4790" w:hanging="144"/>
      </w:pPr>
      <w:rPr>
        <w:rFonts w:hint="default"/>
      </w:rPr>
    </w:lvl>
  </w:abstractNum>
  <w:abstractNum w:abstractNumId="639" w15:restartNumberingAfterBreak="0">
    <w:nsid w:val="6E8A05E1"/>
    <w:multiLevelType w:val="hybridMultilevel"/>
    <w:tmpl w:val="6B16C112"/>
    <w:lvl w:ilvl="0" w:tplc="43662292">
      <w:numFmt w:val="bullet"/>
      <w:lvlText w:val="•"/>
      <w:lvlJc w:val="left"/>
      <w:pPr>
        <w:ind w:left="82" w:hanging="132"/>
      </w:pPr>
      <w:rPr>
        <w:rFonts w:ascii="Times New Roman" w:eastAsia="Times New Roman" w:hAnsi="Times New Roman" w:cs="Times New Roman" w:hint="default"/>
        <w:w w:val="91"/>
        <w:sz w:val="24"/>
        <w:szCs w:val="24"/>
      </w:rPr>
    </w:lvl>
    <w:lvl w:ilvl="1" w:tplc="A3126506">
      <w:numFmt w:val="bullet"/>
      <w:lvlText w:val="•"/>
      <w:lvlJc w:val="left"/>
      <w:pPr>
        <w:ind w:left="548" w:hanging="132"/>
      </w:pPr>
      <w:rPr>
        <w:rFonts w:hint="default"/>
      </w:rPr>
    </w:lvl>
    <w:lvl w:ilvl="2" w:tplc="0434BCF0">
      <w:numFmt w:val="bullet"/>
      <w:lvlText w:val="•"/>
      <w:lvlJc w:val="left"/>
      <w:pPr>
        <w:ind w:left="1016" w:hanging="132"/>
      </w:pPr>
      <w:rPr>
        <w:rFonts w:hint="default"/>
      </w:rPr>
    </w:lvl>
    <w:lvl w:ilvl="3" w:tplc="EC2600FA">
      <w:numFmt w:val="bullet"/>
      <w:lvlText w:val="•"/>
      <w:lvlJc w:val="left"/>
      <w:pPr>
        <w:ind w:left="1484" w:hanging="132"/>
      </w:pPr>
      <w:rPr>
        <w:rFonts w:hint="default"/>
      </w:rPr>
    </w:lvl>
    <w:lvl w:ilvl="4" w:tplc="AEE87FE0">
      <w:numFmt w:val="bullet"/>
      <w:lvlText w:val="•"/>
      <w:lvlJc w:val="left"/>
      <w:pPr>
        <w:ind w:left="1952" w:hanging="132"/>
      </w:pPr>
      <w:rPr>
        <w:rFonts w:hint="default"/>
      </w:rPr>
    </w:lvl>
    <w:lvl w:ilvl="5" w:tplc="445E4D96">
      <w:numFmt w:val="bullet"/>
      <w:lvlText w:val="•"/>
      <w:lvlJc w:val="left"/>
      <w:pPr>
        <w:ind w:left="2421" w:hanging="132"/>
      </w:pPr>
      <w:rPr>
        <w:rFonts w:hint="default"/>
      </w:rPr>
    </w:lvl>
    <w:lvl w:ilvl="6" w:tplc="F228ACC4">
      <w:numFmt w:val="bullet"/>
      <w:lvlText w:val="•"/>
      <w:lvlJc w:val="left"/>
      <w:pPr>
        <w:ind w:left="2889" w:hanging="132"/>
      </w:pPr>
      <w:rPr>
        <w:rFonts w:hint="default"/>
      </w:rPr>
    </w:lvl>
    <w:lvl w:ilvl="7" w:tplc="8410EFB6">
      <w:numFmt w:val="bullet"/>
      <w:lvlText w:val="•"/>
      <w:lvlJc w:val="left"/>
      <w:pPr>
        <w:ind w:left="3357" w:hanging="132"/>
      </w:pPr>
      <w:rPr>
        <w:rFonts w:hint="default"/>
      </w:rPr>
    </w:lvl>
    <w:lvl w:ilvl="8" w:tplc="A0BCCF12">
      <w:numFmt w:val="bullet"/>
      <w:lvlText w:val="•"/>
      <w:lvlJc w:val="left"/>
      <w:pPr>
        <w:ind w:left="3825" w:hanging="132"/>
      </w:pPr>
      <w:rPr>
        <w:rFonts w:hint="default"/>
      </w:rPr>
    </w:lvl>
  </w:abstractNum>
  <w:abstractNum w:abstractNumId="640" w15:restartNumberingAfterBreak="0">
    <w:nsid w:val="6EA87B5D"/>
    <w:multiLevelType w:val="hybridMultilevel"/>
    <w:tmpl w:val="C00C2A6C"/>
    <w:lvl w:ilvl="0" w:tplc="EFC4E7F0">
      <w:numFmt w:val="bullet"/>
      <w:lvlText w:val="•"/>
      <w:lvlJc w:val="left"/>
      <w:pPr>
        <w:ind w:left="251" w:hanging="140"/>
      </w:pPr>
      <w:rPr>
        <w:rFonts w:ascii="Times New Roman" w:eastAsia="Times New Roman" w:hAnsi="Times New Roman" w:cs="Times New Roman" w:hint="default"/>
        <w:i/>
        <w:w w:val="95"/>
        <w:sz w:val="24"/>
        <w:szCs w:val="24"/>
      </w:rPr>
    </w:lvl>
    <w:lvl w:ilvl="1" w:tplc="71961EEE">
      <w:numFmt w:val="bullet"/>
      <w:lvlText w:val="•"/>
      <w:lvlJc w:val="left"/>
      <w:pPr>
        <w:ind w:left="658" w:hanging="140"/>
      </w:pPr>
      <w:rPr>
        <w:rFonts w:hint="default"/>
      </w:rPr>
    </w:lvl>
    <w:lvl w:ilvl="2" w:tplc="16E255BC">
      <w:numFmt w:val="bullet"/>
      <w:lvlText w:val="•"/>
      <w:lvlJc w:val="left"/>
      <w:pPr>
        <w:ind w:left="1056" w:hanging="140"/>
      </w:pPr>
      <w:rPr>
        <w:rFonts w:hint="default"/>
      </w:rPr>
    </w:lvl>
    <w:lvl w:ilvl="3" w:tplc="90F0E600">
      <w:numFmt w:val="bullet"/>
      <w:lvlText w:val="•"/>
      <w:lvlJc w:val="left"/>
      <w:pPr>
        <w:ind w:left="1454" w:hanging="140"/>
      </w:pPr>
      <w:rPr>
        <w:rFonts w:hint="default"/>
      </w:rPr>
    </w:lvl>
    <w:lvl w:ilvl="4" w:tplc="2DE04464">
      <w:numFmt w:val="bullet"/>
      <w:lvlText w:val="•"/>
      <w:lvlJc w:val="left"/>
      <w:pPr>
        <w:ind w:left="1852" w:hanging="140"/>
      </w:pPr>
      <w:rPr>
        <w:rFonts w:hint="default"/>
      </w:rPr>
    </w:lvl>
    <w:lvl w:ilvl="5" w:tplc="2DB876FE">
      <w:numFmt w:val="bullet"/>
      <w:lvlText w:val="•"/>
      <w:lvlJc w:val="left"/>
      <w:pPr>
        <w:ind w:left="2251" w:hanging="140"/>
      </w:pPr>
      <w:rPr>
        <w:rFonts w:hint="default"/>
      </w:rPr>
    </w:lvl>
    <w:lvl w:ilvl="6" w:tplc="7A185A52">
      <w:numFmt w:val="bullet"/>
      <w:lvlText w:val="•"/>
      <w:lvlJc w:val="left"/>
      <w:pPr>
        <w:ind w:left="2649" w:hanging="140"/>
      </w:pPr>
      <w:rPr>
        <w:rFonts w:hint="default"/>
      </w:rPr>
    </w:lvl>
    <w:lvl w:ilvl="7" w:tplc="5DE6DA2C">
      <w:numFmt w:val="bullet"/>
      <w:lvlText w:val="•"/>
      <w:lvlJc w:val="left"/>
      <w:pPr>
        <w:ind w:left="3047" w:hanging="140"/>
      </w:pPr>
      <w:rPr>
        <w:rFonts w:hint="default"/>
      </w:rPr>
    </w:lvl>
    <w:lvl w:ilvl="8" w:tplc="70AAB464">
      <w:numFmt w:val="bullet"/>
      <w:lvlText w:val="•"/>
      <w:lvlJc w:val="left"/>
      <w:pPr>
        <w:ind w:left="3445" w:hanging="140"/>
      </w:pPr>
      <w:rPr>
        <w:rFonts w:hint="default"/>
      </w:rPr>
    </w:lvl>
  </w:abstractNum>
  <w:abstractNum w:abstractNumId="641" w15:restartNumberingAfterBreak="0">
    <w:nsid w:val="6F5F5B9B"/>
    <w:multiLevelType w:val="hybridMultilevel"/>
    <w:tmpl w:val="481843AC"/>
    <w:lvl w:ilvl="0" w:tplc="B3F68A00">
      <w:numFmt w:val="bullet"/>
      <w:lvlText w:val="•"/>
      <w:lvlJc w:val="left"/>
      <w:pPr>
        <w:ind w:left="220" w:hanging="144"/>
      </w:pPr>
      <w:rPr>
        <w:rFonts w:ascii="Times New Roman" w:eastAsia="Times New Roman" w:hAnsi="Times New Roman" w:cs="Times New Roman" w:hint="default"/>
        <w:w w:val="100"/>
        <w:sz w:val="24"/>
        <w:szCs w:val="24"/>
      </w:rPr>
    </w:lvl>
    <w:lvl w:ilvl="1" w:tplc="A2F2A058">
      <w:numFmt w:val="bullet"/>
      <w:lvlText w:val="•"/>
      <w:lvlJc w:val="left"/>
      <w:pPr>
        <w:ind w:left="534" w:hanging="144"/>
      </w:pPr>
      <w:rPr>
        <w:rFonts w:hint="default"/>
      </w:rPr>
    </w:lvl>
    <w:lvl w:ilvl="2" w:tplc="EE722E1C">
      <w:numFmt w:val="bullet"/>
      <w:lvlText w:val="•"/>
      <w:lvlJc w:val="left"/>
      <w:pPr>
        <w:ind w:left="849" w:hanging="144"/>
      </w:pPr>
      <w:rPr>
        <w:rFonts w:hint="default"/>
      </w:rPr>
    </w:lvl>
    <w:lvl w:ilvl="3" w:tplc="746266FA">
      <w:numFmt w:val="bullet"/>
      <w:lvlText w:val="•"/>
      <w:lvlJc w:val="left"/>
      <w:pPr>
        <w:ind w:left="1163" w:hanging="144"/>
      </w:pPr>
      <w:rPr>
        <w:rFonts w:hint="default"/>
      </w:rPr>
    </w:lvl>
    <w:lvl w:ilvl="4" w:tplc="E88023DA">
      <w:numFmt w:val="bullet"/>
      <w:lvlText w:val="•"/>
      <w:lvlJc w:val="left"/>
      <w:pPr>
        <w:ind w:left="1478" w:hanging="144"/>
      </w:pPr>
      <w:rPr>
        <w:rFonts w:hint="default"/>
      </w:rPr>
    </w:lvl>
    <w:lvl w:ilvl="5" w:tplc="A972FDF4">
      <w:numFmt w:val="bullet"/>
      <w:lvlText w:val="•"/>
      <w:lvlJc w:val="left"/>
      <w:pPr>
        <w:ind w:left="1793" w:hanging="144"/>
      </w:pPr>
      <w:rPr>
        <w:rFonts w:hint="default"/>
      </w:rPr>
    </w:lvl>
    <w:lvl w:ilvl="6" w:tplc="3AAE8542">
      <w:numFmt w:val="bullet"/>
      <w:lvlText w:val="•"/>
      <w:lvlJc w:val="left"/>
      <w:pPr>
        <w:ind w:left="2107" w:hanging="144"/>
      </w:pPr>
      <w:rPr>
        <w:rFonts w:hint="default"/>
      </w:rPr>
    </w:lvl>
    <w:lvl w:ilvl="7" w:tplc="A9E418DC">
      <w:numFmt w:val="bullet"/>
      <w:lvlText w:val="•"/>
      <w:lvlJc w:val="left"/>
      <w:pPr>
        <w:ind w:left="2422" w:hanging="144"/>
      </w:pPr>
      <w:rPr>
        <w:rFonts w:hint="default"/>
      </w:rPr>
    </w:lvl>
    <w:lvl w:ilvl="8" w:tplc="EF38DDE0">
      <w:numFmt w:val="bullet"/>
      <w:lvlText w:val="•"/>
      <w:lvlJc w:val="left"/>
      <w:pPr>
        <w:ind w:left="2736" w:hanging="144"/>
      </w:pPr>
      <w:rPr>
        <w:rFonts w:hint="default"/>
      </w:rPr>
    </w:lvl>
  </w:abstractNum>
  <w:abstractNum w:abstractNumId="642" w15:restartNumberingAfterBreak="0">
    <w:nsid w:val="6F7D66CD"/>
    <w:multiLevelType w:val="hybridMultilevel"/>
    <w:tmpl w:val="10D2A948"/>
    <w:lvl w:ilvl="0" w:tplc="A794845C">
      <w:numFmt w:val="bullet"/>
      <w:lvlText w:val="•"/>
      <w:lvlJc w:val="left"/>
      <w:pPr>
        <w:ind w:left="225" w:hanging="144"/>
      </w:pPr>
      <w:rPr>
        <w:rFonts w:ascii="Times New Roman" w:eastAsia="Times New Roman" w:hAnsi="Times New Roman" w:cs="Times New Roman" w:hint="default"/>
        <w:w w:val="100"/>
        <w:sz w:val="24"/>
        <w:szCs w:val="24"/>
      </w:rPr>
    </w:lvl>
    <w:lvl w:ilvl="1" w:tplc="531263A2">
      <w:numFmt w:val="bullet"/>
      <w:lvlText w:val="•"/>
      <w:lvlJc w:val="left"/>
      <w:pPr>
        <w:ind w:left="536" w:hanging="144"/>
      </w:pPr>
      <w:rPr>
        <w:rFonts w:hint="default"/>
      </w:rPr>
    </w:lvl>
    <w:lvl w:ilvl="2" w:tplc="B15E1A2E">
      <w:numFmt w:val="bullet"/>
      <w:lvlText w:val="•"/>
      <w:lvlJc w:val="left"/>
      <w:pPr>
        <w:ind w:left="852" w:hanging="144"/>
      </w:pPr>
      <w:rPr>
        <w:rFonts w:hint="default"/>
      </w:rPr>
    </w:lvl>
    <w:lvl w:ilvl="3" w:tplc="AC84D41C">
      <w:numFmt w:val="bullet"/>
      <w:lvlText w:val="•"/>
      <w:lvlJc w:val="left"/>
      <w:pPr>
        <w:ind w:left="1168" w:hanging="144"/>
      </w:pPr>
      <w:rPr>
        <w:rFonts w:hint="default"/>
      </w:rPr>
    </w:lvl>
    <w:lvl w:ilvl="4" w:tplc="B8D443B6">
      <w:numFmt w:val="bullet"/>
      <w:lvlText w:val="•"/>
      <w:lvlJc w:val="left"/>
      <w:pPr>
        <w:ind w:left="1484" w:hanging="144"/>
      </w:pPr>
      <w:rPr>
        <w:rFonts w:hint="default"/>
      </w:rPr>
    </w:lvl>
    <w:lvl w:ilvl="5" w:tplc="EA60E1BC">
      <w:numFmt w:val="bullet"/>
      <w:lvlText w:val="•"/>
      <w:lvlJc w:val="left"/>
      <w:pPr>
        <w:ind w:left="1801" w:hanging="144"/>
      </w:pPr>
      <w:rPr>
        <w:rFonts w:hint="default"/>
      </w:rPr>
    </w:lvl>
    <w:lvl w:ilvl="6" w:tplc="793A1F88">
      <w:numFmt w:val="bullet"/>
      <w:lvlText w:val="•"/>
      <w:lvlJc w:val="left"/>
      <w:pPr>
        <w:ind w:left="2117" w:hanging="144"/>
      </w:pPr>
      <w:rPr>
        <w:rFonts w:hint="default"/>
      </w:rPr>
    </w:lvl>
    <w:lvl w:ilvl="7" w:tplc="2F2C3B5A">
      <w:numFmt w:val="bullet"/>
      <w:lvlText w:val="•"/>
      <w:lvlJc w:val="left"/>
      <w:pPr>
        <w:ind w:left="2433" w:hanging="144"/>
      </w:pPr>
      <w:rPr>
        <w:rFonts w:hint="default"/>
      </w:rPr>
    </w:lvl>
    <w:lvl w:ilvl="8" w:tplc="4F840BEC">
      <w:numFmt w:val="bullet"/>
      <w:lvlText w:val="•"/>
      <w:lvlJc w:val="left"/>
      <w:pPr>
        <w:ind w:left="2749" w:hanging="144"/>
      </w:pPr>
      <w:rPr>
        <w:rFonts w:hint="default"/>
      </w:rPr>
    </w:lvl>
  </w:abstractNum>
  <w:abstractNum w:abstractNumId="643" w15:restartNumberingAfterBreak="0">
    <w:nsid w:val="6F920F8D"/>
    <w:multiLevelType w:val="hybridMultilevel"/>
    <w:tmpl w:val="7D802728"/>
    <w:lvl w:ilvl="0" w:tplc="95B27208">
      <w:numFmt w:val="bullet"/>
      <w:lvlText w:val="•"/>
      <w:lvlJc w:val="left"/>
      <w:pPr>
        <w:ind w:left="108" w:hanging="144"/>
      </w:pPr>
      <w:rPr>
        <w:rFonts w:ascii="Times New Roman" w:eastAsia="Times New Roman" w:hAnsi="Times New Roman" w:cs="Times New Roman" w:hint="default"/>
        <w:i/>
        <w:w w:val="100"/>
        <w:sz w:val="24"/>
        <w:szCs w:val="24"/>
      </w:rPr>
    </w:lvl>
    <w:lvl w:ilvl="1" w:tplc="F8F47348">
      <w:numFmt w:val="bullet"/>
      <w:lvlText w:val="•"/>
      <w:lvlJc w:val="left"/>
      <w:pPr>
        <w:ind w:left="485" w:hanging="144"/>
      </w:pPr>
      <w:rPr>
        <w:rFonts w:hint="default"/>
      </w:rPr>
    </w:lvl>
    <w:lvl w:ilvl="2" w:tplc="1C928D94">
      <w:numFmt w:val="bullet"/>
      <w:lvlText w:val="•"/>
      <w:lvlJc w:val="left"/>
      <w:pPr>
        <w:ind w:left="871" w:hanging="144"/>
      </w:pPr>
      <w:rPr>
        <w:rFonts w:hint="default"/>
      </w:rPr>
    </w:lvl>
    <w:lvl w:ilvl="3" w:tplc="C88C49DE">
      <w:numFmt w:val="bullet"/>
      <w:lvlText w:val="•"/>
      <w:lvlJc w:val="left"/>
      <w:pPr>
        <w:ind w:left="1257" w:hanging="144"/>
      </w:pPr>
      <w:rPr>
        <w:rFonts w:hint="default"/>
      </w:rPr>
    </w:lvl>
    <w:lvl w:ilvl="4" w:tplc="622E100C">
      <w:numFmt w:val="bullet"/>
      <w:lvlText w:val="•"/>
      <w:lvlJc w:val="left"/>
      <w:pPr>
        <w:ind w:left="1643" w:hanging="144"/>
      </w:pPr>
      <w:rPr>
        <w:rFonts w:hint="default"/>
      </w:rPr>
    </w:lvl>
    <w:lvl w:ilvl="5" w:tplc="0BA65118">
      <w:numFmt w:val="bullet"/>
      <w:lvlText w:val="•"/>
      <w:lvlJc w:val="left"/>
      <w:pPr>
        <w:ind w:left="2029" w:hanging="144"/>
      </w:pPr>
      <w:rPr>
        <w:rFonts w:hint="default"/>
      </w:rPr>
    </w:lvl>
    <w:lvl w:ilvl="6" w:tplc="7428AE44">
      <w:numFmt w:val="bullet"/>
      <w:lvlText w:val="•"/>
      <w:lvlJc w:val="left"/>
      <w:pPr>
        <w:ind w:left="2414" w:hanging="144"/>
      </w:pPr>
      <w:rPr>
        <w:rFonts w:hint="default"/>
      </w:rPr>
    </w:lvl>
    <w:lvl w:ilvl="7" w:tplc="EC24BC52">
      <w:numFmt w:val="bullet"/>
      <w:lvlText w:val="•"/>
      <w:lvlJc w:val="left"/>
      <w:pPr>
        <w:ind w:left="2800" w:hanging="144"/>
      </w:pPr>
      <w:rPr>
        <w:rFonts w:hint="default"/>
      </w:rPr>
    </w:lvl>
    <w:lvl w:ilvl="8" w:tplc="20ACDD6C">
      <w:numFmt w:val="bullet"/>
      <w:lvlText w:val="•"/>
      <w:lvlJc w:val="left"/>
      <w:pPr>
        <w:ind w:left="3186" w:hanging="144"/>
      </w:pPr>
      <w:rPr>
        <w:rFonts w:hint="default"/>
      </w:rPr>
    </w:lvl>
  </w:abstractNum>
  <w:abstractNum w:abstractNumId="644" w15:restartNumberingAfterBreak="0">
    <w:nsid w:val="6FD17D57"/>
    <w:multiLevelType w:val="multilevel"/>
    <w:tmpl w:val="49186F48"/>
    <w:lvl w:ilvl="0">
      <w:start w:val="2"/>
      <w:numFmt w:val="decimal"/>
      <w:lvlText w:val="%1"/>
      <w:lvlJc w:val="left"/>
      <w:pPr>
        <w:ind w:left="1442" w:hanging="843"/>
      </w:pPr>
      <w:rPr>
        <w:rFonts w:hint="default"/>
      </w:rPr>
    </w:lvl>
    <w:lvl w:ilvl="1">
      <w:start w:val="1"/>
      <w:numFmt w:val="decimal"/>
      <w:lvlText w:val="%1.%2"/>
      <w:lvlJc w:val="left"/>
      <w:pPr>
        <w:ind w:left="1442" w:hanging="843"/>
      </w:pPr>
      <w:rPr>
        <w:rFonts w:ascii="Times New Roman" w:eastAsia="Times New Roman" w:hAnsi="Times New Roman" w:cs="Times New Roman" w:hint="default"/>
        <w:spacing w:val="-9"/>
        <w:w w:val="100"/>
        <w:sz w:val="28"/>
        <w:szCs w:val="28"/>
      </w:rPr>
    </w:lvl>
    <w:lvl w:ilvl="2">
      <w:start w:val="1"/>
      <w:numFmt w:val="decimal"/>
      <w:lvlText w:val="%1.%2.%3."/>
      <w:lvlJc w:val="left"/>
      <w:pPr>
        <w:ind w:left="600" w:hanging="843"/>
      </w:pPr>
      <w:rPr>
        <w:rFonts w:ascii="Times New Roman" w:eastAsia="Times New Roman" w:hAnsi="Times New Roman" w:cs="Times New Roman" w:hint="default"/>
        <w:spacing w:val="-5"/>
        <w:w w:val="100"/>
        <w:sz w:val="28"/>
        <w:szCs w:val="28"/>
      </w:rPr>
    </w:lvl>
    <w:lvl w:ilvl="3">
      <w:numFmt w:val="bullet"/>
      <w:lvlText w:val="•"/>
      <w:lvlJc w:val="left"/>
      <w:pPr>
        <w:ind w:left="3382" w:hanging="843"/>
      </w:pPr>
      <w:rPr>
        <w:rFonts w:hint="default"/>
      </w:rPr>
    </w:lvl>
    <w:lvl w:ilvl="4">
      <w:numFmt w:val="bullet"/>
      <w:lvlText w:val="•"/>
      <w:lvlJc w:val="left"/>
      <w:pPr>
        <w:ind w:left="4353" w:hanging="843"/>
      </w:pPr>
      <w:rPr>
        <w:rFonts w:hint="default"/>
      </w:rPr>
    </w:lvl>
    <w:lvl w:ilvl="5">
      <w:numFmt w:val="bullet"/>
      <w:lvlText w:val="•"/>
      <w:lvlJc w:val="left"/>
      <w:pPr>
        <w:ind w:left="5324" w:hanging="843"/>
      </w:pPr>
      <w:rPr>
        <w:rFonts w:hint="default"/>
      </w:rPr>
    </w:lvl>
    <w:lvl w:ilvl="6">
      <w:numFmt w:val="bullet"/>
      <w:lvlText w:val="•"/>
      <w:lvlJc w:val="left"/>
      <w:pPr>
        <w:ind w:left="6295" w:hanging="843"/>
      </w:pPr>
      <w:rPr>
        <w:rFonts w:hint="default"/>
      </w:rPr>
    </w:lvl>
    <w:lvl w:ilvl="7">
      <w:numFmt w:val="bullet"/>
      <w:lvlText w:val="•"/>
      <w:lvlJc w:val="left"/>
      <w:pPr>
        <w:ind w:left="7266" w:hanging="843"/>
      </w:pPr>
      <w:rPr>
        <w:rFonts w:hint="default"/>
      </w:rPr>
    </w:lvl>
    <w:lvl w:ilvl="8">
      <w:numFmt w:val="bullet"/>
      <w:lvlText w:val="•"/>
      <w:lvlJc w:val="left"/>
      <w:pPr>
        <w:ind w:left="8237" w:hanging="843"/>
      </w:pPr>
      <w:rPr>
        <w:rFonts w:hint="default"/>
      </w:rPr>
    </w:lvl>
  </w:abstractNum>
  <w:abstractNum w:abstractNumId="645" w15:restartNumberingAfterBreak="0">
    <w:nsid w:val="70066CBD"/>
    <w:multiLevelType w:val="hybridMultilevel"/>
    <w:tmpl w:val="CB169622"/>
    <w:lvl w:ilvl="0" w:tplc="23221518">
      <w:numFmt w:val="bullet"/>
      <w:lvlText w:val="•"/>
      <w:lvlJc w:val="left"/>
      <w:pPr>
        <w:ind w:left="250" w:hanging="144"/>
      </w:pPr>
      <w:rPr>
        <w:rFonts w:ascii="Times New Roman" w:eastAsia="Times New Roman" w:hAnsi="Times New Roman" w:cs="Times New Roman" w:hint="default"/>
        <w:w w:val="100"/>
        <w:sz w:val="24"/>
        <w:szCs w:val="24"/>
      </w:rPr>
    </w:lvl>
    <w:lvl w:ilvl="1" w:tplc="BA12DA86">
      <w:numFmt w:val="bullet"/>
      <w:lvlText w:val="•"/>
      <w:lvlJc w:val="left"/>
      <w:pPr>
        <w:ind w:left="869" w:hanging="144"/>
      </w:pPr>
      <w:rPr>
        <w:rFonts w:hint="default"/>
      </w:rPr>
    </w:lvl>
    <w:lvl w:ilvl="2" w:tplc="C74C4822">
      <w:numFmt w:val="bullet"/>
      <w:lvlText w:val="•"/>
      <w:lvlJc w:val="left"/>
      <w:pPr>
        <w:ind w:left="1478" w:hanging="144"/>
      </w:pPr>
      <w:rPr>
        <w:rFonts w:hint="default"/>
      </w:rPr>
    </w:lvl>
    <w:lvl w:ilvl="3" w:tplc="BFFCA4EE">
      <w:numFmt w:val="bullet"/>
      <w:lvlText w:val="•"/>
      <w:lvlJc w:val="left"/>
      <w:pPr>
        <w:ind w:left="2087" w:hanging="144"/>
      </w:pPr>
      <w:rPr>
        <w:rFonts w:hint="default"/>
      </w:rPr>
    </w:lvl>
    <w:lvl w:ilvl="4" w:tplc="EAFED1B0">
      <w:numFmt w:val="bullet"/>
      <w:lvlText w:val="•"/>
      <w:lvlJc w:val="left"/>
      <w:pPr>
        <w:ind w:left="2696" w:hanging="144"/>
      </w:pPr>
      <w:rPr>
        <w:rFonts w:hint="default"/>
      </w:rPr>
    </w:lvl>
    <w:lvl w:ilvl="5" w:tplc="F8DCAF0A">
      <w:numFmt w:val="bullet"/>
      <w:lvlText w:val="•"/>
      <w:lvlJc w:val="left"/>
      <w:pPr>
        <w:ind w:left="3306" w:hanging="144"/>
      </w:pPr>
      <w:rPr>
        <w:rFonts w:hint="default"/>
      </w:rPr>
    </w:lvl>
    <w:lvl w:ilvl="6" w:tplc="BCF69C70">
      <w:numFmt w:val="bullet"/>
      <w:lvlText w:val="•"/>
      <w:lvlJc w:val="left"/>
      <w:pPr>
        <w:ind w:left="3915" w:hanging="144"/>
      </w:pPr>
      <w:rPr>
        <w:rFonts w:hint="default"/>
      </w:rPr>
    </w:lvl>
    <w:lvl w:ilvl="7" w:tplc="FFDC29C2">
      <w:numFmt w:val="bullet"/>
      <w:lvlText w:val="•"/>
      <w:lvlJc w:val="left"/>
      <w:pPr>
        <w:ind w:left="4524" w:hanging="144"/>
      </w:pPr>
      <w:rPr>
        <w:rFonts w:hint="default"/>
      </w:rPr>
    </w:lvl>
    <w:lvl w:ilvl="8" w:tplc="5438590A">
      <w:numFmt w:val="bullet"/>
      <w:lvlText w:val="•"/>
      <w:lvlJc w:val="left"/>
      <w:pPr>
        <w:ind w:left="5133" w:hanging="144"/>
      </w:pPr>
      <w:rPr>
        <w:rFonts w:hint="default"/>
      </w:rPr>
    </w:lvl>
  </w:abstractNum>
  <w:abstractNum w:abstractNumId="646" w15:restartNumberingAfterBreak="0">
    <w:nsid w:val="70124467"/>
    <w:multiLevelType w:val="hybridMultilevel"/>
    <w:tmpl w:val="C6B6D294"/>
    <w:lvl w:ilvl="0" w:tplc="1C72A9C0">
      <w:start w:val="1"/>
      <w:numFmt w:val="decimal"/>
      <w:lvlText w:val="%1."/>
      <w:lvlJc w:val="left"/>
      <w:pPr>
        <w:ind w:left="540" w:hanging="240"/>
      </w:pPr>
      <w:rPr>
        <w:rFonts w:ascii="Times New Roman" w:eastAsia="Times New Roman" w:hAnsi="Times New Roman" w:cs="Times New Roman" w:hint="default"/>
        <w:spacing w:val="-5"/>
        <w:w w:val="100"/>
        <w:sz w:val="24"/>
        <w:szCs w:val="24"/>
      </w:rPr>
    </w:lvl>
    <w:lvl w:ilvl="1" w:tplc="C05C2DF2">
      <w:numFmt w:val="bullet"/>
      <w:lvlText w:val="•"/>
      <w:lvlJc w:val="left"/>
      <w:pPr>
        <w:ind w:left="1502" w:hanging="240"/>
      </w:pPr>
      <w:rPr>
        <w:rFonts w:hint="default"/>
      </w:rPr>
    </w:lvl>
    <w:lvl w:ilvl="2" w:tplc="265605B4">
      <w:numFmt w:val="bullet"/>
      <w:lvlText w:val="•"/>
      <w:lvlJc w:val="left"/>
      <w:pPr>
        <w:ind w:left="2464" w:hanging="240"/>
      </w:pPr>
      <w:rPr>
        <w:rFonts w:hint="default"/>
      </w:rPr>
    </w:lvl>
    <w:lvl w:ilvl="3" w:tplc="0F0EF74C">
      <w:numFmt w:val="bullet"/>
      <w:lvlText w:val="•"/>
      <w:lvlJc w:val="left"/>
      <w:pPr>
        <w:ind w:left="3426" w:hanging="240"/>
      </w:pPr>
      <w:rPr>
        <w:rFonts w:hint="default"/>
      </w:rPr>
    </w:lvl>
    <w:lvl w:ilvl="4" w:tplc="E772A690">
      <w:numFmt w:val="bullet"/>
      <w:lvlText w:val="•"/>
      <w:lvlJc w:val="left"/>
      <w:pPr>
        <w:ind w:left="4388" w:hanging="240"/>
      </w:pPr>
      <w:rPr>
        <w:rFonts w:hint="default"/>
      </w:rPr>
    </w:lvl>
    <w:lvl w:ilvl="5" w:tplc="7592D4F2">
      <w:numFmt w:val="bullet"/>
      <w:lvlText w:val="•"/>
      <w:lvlJc w:val="left"/>
      <w:pPr>
        <w:ind w:left="5350" w:hanging="240"/>
      </w:pPr>
      <w:rPr>
        <w:rFonts w:hint="default"/>
      </w:rPr>
    </w:lvl>
    <w:lvl w:ilvl="6" w:tplc="EF4E1AB2">
      <w:numFmt w:val="bullet"/>
      <w:lvlText w:val="•"/>
      <w:lvlJc w:val="left"/>
      <w:pPr>
        <w:ind w:left="6312" w:hanging="240"/>
      </w:pPr>
      <w:rPr>
        <w:rFonts w:hint="default"/>
      </w:rPr>
    </w:lvl>
    <w:lvl w:ilvl="7" w:tplc="7C6A7F26">
      <w:numFmt w:val="bullet"/>
      <w:lvlText w:val="•"/>
      <w:lvlJc w:val="left"/>
      <w:pPr>
        <w:ind w:left="7274" w:hanging="240"/>
      </w:pPr>
      <w:rPr>
        <w:rFonts w:hint="default"/>
      </w:rPr>
    </w:lvl>
    <w:lvl w:ilvl="8" w:tplc="3CC265A4">
      <w:numFmt w:val="bullet"/>
      <w:lvlText w:val="•"/>
      <w:lvlJc w:val="left"/>
      <w:pPr>
        <w:ind w:left="8236" w:hanging="240"/>
      </w:pPr>
      <w:rPr>
        <w:rFonts w:hint="default"/>
      </w:rPr>
    </w:lvl>
  </w:abstractNum>
  <w:abstractNum w:abstractNumId="647" w15:restartNumberingAfterBreak="0">
    <w:nsid w:val="70245CFF"/>
    <w:multiLevelType w:val="hybridMultilevel"/>
    <w:tmpl w:val="CC9E5614"/>
    <w:lvl w:ilvl="0" w:tplc="C324BC10">
      <w:numFmt w:val="bullet"/>
      <w:lvlText w:val="•"/>
      <w:lvlJc w:val="left"/>
      <w:pPr>
        <w:ind w:left="102" w:hanging="360"/>
      </w:pPr>
      <w:rPr>
        <w:rFonts w:ascii="Times New Roman" w:eastAsia="Times New Roman" w:hAnsi="Times New Roman" w:cs="Times New Roman" w:hint="default"/>
        <w:spacing w:val="-2"/>
        <w:w w:val="100"/>
        <w:sz w:val="24"/>
        <w:szCs w:val="24"/>
      </w:rPr>
    </w:lvl>
    <w:lvl w:ilvl="1" w:tplc="5FCA28F2">
      <w:numFmt w:val="bullet"/>
      <w:lvlText w:val="•"/>
      <w:lvlJc w:val="left"/>
      <w:pPr>
        <w:ind w:left="567" w:hanging="360"/>
      </w:pPr>
      <w:rPr>
        <w:rFonts w:hint="default"/>
      </w:rPr>
    </w:lvl>
    <w:lvl w:ilvl="2" w:tplc="27429AA6">
      <w:numFmt w:val="bullet"/>
      <w:lvlText w:val="•"/>
      <w:lvlJc w:val="left"/>
      <w:pPr>
        <w:ind w:left="1035" w:hanging="360"/>
      </w:pPr>
      <w:rPr>
        <w:rFonts w:hint="default"/>
      </w:rPr>
    </w:lvl>
    <w:lvl w:ilvl="3" w:tplc="5E30C5A6">
      <w:numFmt w:val="bullet"/>
      <w:lvlText w:val="•"/>
      <w:lvlJc w:val="left"/>
      <w:pPr>
        <w:ind w:left="1503" w:hanging="360"/>
      </w:pPr>
      <w:rPr>
        <w:rFonts w:hint="default"/>
      </w:rPr>
    </w:lvl>
    <w:lvl w:ilvl="4" w:tplc="EE223B3E">
      <w:numFmt w:val="bullet"/>
      <w:lvlText w:val="•"/>
      <w:lvlJc w:val="left"/>
      <w:pPr>
        <w:ind w:left="1970" w:hanging="360"/>
      </w:pPr>
      <w:rPr>
        <w:rFonts w:hint="default"/>
      </w:rPr>
    </w:lvl>
    <w:lvl w:ilvl="5" w:tplc="0330BB10">
      <w:numFmt w:val="bullet"/>
      <w:lvlText w:val="•"/>
      <w:lvlJc w:val="left"/>
      <w:pPr>
        <w:ind w:left="2438" w:hanging="360"/>
      </w:pPr>
      <w:rPr>
        <w:rFonts w:hint="default"/>
      </w:rPr>
    </w:lvl>
    <w:lvl w:ilvl="6" w:tplc="CCD0C80C">
      <w:numFmt w:val="bullet"/>
      <w:lvlText w:val="•"/>
      <w:lvlJc w:val="left"/>
      <w:pPr>
        <w:ind w:left="2906" w:hanging="360"/>
      </w:pPr>
      <w:rPr>
        <w:rFonts w:hint="default"/>
      </w:rPr>
    </w:lvl>
    <w:lvl w:ilvl="7" w:tplc="1AC2EB4E">
      <w:numFmt w:val="bullet"/>
      <w:lvlText w:val="•"/>
      <w:lvlJc w:val="left"/>
      <w:pPr>
        <w:ind w:left="3373" w:hanging="360"/>
      </w:pPr>
      <w:rPr>
        <w:rFonts w:hint="default"/>
      </w:rPr>
    </w:lvl>
    <w:lvl w:ilvl="8" w:tplc="B3848016">
      <w:numFmt w:val="bullet"/>
      <w:lvlText w:val="•"/>
      <w:lvlJc w:val="left"/>
      <w:pPr>
        <w:ind w:left="3841" w:hanging="360"/>
      </w:pPr>
      <w:rPr>
        <w:rFonts w:hint="default"/>
      </w:rPr>
    </w:lvl>
  </w:abstractNum>
  <w:abstractNum w:abstractNumId="648" w15:restartNumberingAfterBreak="0">
    <w:nsid w:val="702F1DE6"/>
    <w:multiLevelType w:val="hybridMultilevel"/>
    <w:tmpl w:val="66D09E06"/>
    <w:lvl w:ilvl="0" w:tplc="842AB754">
      <w:numFmt w:val="bullet"/>
      <w:lvlText w:val="-"/>
      <w:lvlJc w:val="left"/>
      <w:pPr>
        <w:ind w:left="700" w:hanging="360"/>
      </w:pPr>
      <w:rPr>
        <w:rFonts w:ascii="Times New Roman" w:eastAsia="Times New Roman" w:hAnsi="Times New Roman" w:cs="Times New Roman" w:hint="default"/>
        <w:spacing w:val="-8"/>
        <w:w w:val="99"/>
        <w:sz w:val="24"/>
        <w:szCs w:val="24"/>
      </w:rPr>
    </w:lvl>
    <w:lvl w:ilvl="1" w:tplc="04190003" w:tentative="1">
      <w:start w:val="1"/>
      <w:numFmt w:val="bullet"/>
      <w:lvlText w:val="o"/>
      <w:lvlJc w:val="left"/>
      <w:pPr>
        <w:ind w:left="1420" w:hanging="360"/>
      </w:pPr>
      <w:rPr>
        <w:rFonts w:ascii="Courier New" w:hAnsi="Courier New" w:cs="Courier New" w:hint="default"/>
      </w:rPr>
    </w:lvl>
    <w:lvl w:ilvl="2" w:tplc="04190005" w:tentative="1">
      <w:start w:val="1"/>
      <w:numFmt w:val="bullet"/>
      <w:lvlText w:val=""/>
      <w:lvlJc w:val="left"/>
      <w:pPr>
        <w:ind w:left="2140" w:hanging="360"/>
      </w:pPr>
      <w:rPr>
        <w:rFonts w:ascii="Wingdings" w:hAnsi="Wingdings" w:hint="default"/>
      </w:rPr>
    </w:lvl>
    <w:lvl w:ilvl="3" w:tplc="04190001" w:tentative="1">
      <w:start w:val="1"/>
      <w:numFmt w:val="bullet"/>
      <w:lvlText w:val=""/>
      <w:lvlJc w:val="left"/>
      <w:pPr>
        <w:ind w:left="2860" w:hanging="360"/>
      </w:pPr>
      <w:rPr>
        <w:rFonts w:ascii="Symbol" w:hAnsi="Symbol" w:hint="default"/>
      </w:rPr>
    </w:lvl>
    <w:lvl w:ilvl="4" w:tplc="04190003" w:tentative="1">
      <w:start w:val="1"/>
      <w:numFmt w:val="bullet"/>
      <w:lvlText w:val="o"/>
      <w:lvlJc w:val="left"/>
      <w:pPr>
        <w:ind w:left="3580" w:hanging="360"/>
      </w:pPr>
      <w:rPr>
        <w:rFonts w:ascii="Courier New" w:hAnsi="Courier New" w:cs="Courier New" w:hint="default"/>
      </w:rPr>
    </w:lvl>
    <w:lvl w:ilvl="5" w:tplc="04190005" w:tentative="1">
      <w:start w:val="1"/>
      <w:numFmt w:val="bullet"/>
      <w:lvlText w:val=""/>
      <w:lvlJc w:val="left"/>
      <w:pPr>
        <w:ind w:left="4300" w:hanging="360"/>
      </w:pPr>
      <w:rPr>
        <w:rFonts w:ascii="Wingdings" w:hAnsi="Wingdings" w:hint="default"/>
      </w:rPr>
    </w:lvl>
    <w:lvl w:ilvl="6" w:tplc="04190001" w:tentative="1">
      <w:start w:val="1"/>
      <w:numFmt w:val="bullet"/>
      <w:lvlText w:val=""/>
      <w:lvlJc w:val="left"/>
      <w:pPr>
        <w:ind w:left="5020" w:hanging="360"/>
      </w:pPr>
      <w:rPr>
        <w:rFonts w:ascii="Symbol" w:hAnsi="Symbol" w:hint="default"/>
      </w:rPr>
    </w:lvl>
    <w:lvl w:ilvl="7" w:tplc="04190003" w:tentative="1">
      <w:start w:val="1"/>
      <w:numFmt w:val="bullet"/>
      <w:lvlText w:val="o"/>
      <w:lvlJc w:val="left"/>
      <w:pPr>
        <w:ind w:left="5740" w:hanging="360"/>
      </w:pPr>
      <w:rPr>
        <w:rFonts w:ascii="Courier New" w:hAnsi="Courier New" w:cs="Courier New" w:hint="default"/>
      </w:rPr>
    </w:lvl>
    <w:lvl w:ilvl="8" w:tplc="04190005" w:tentative="1">
      <w:start w:val="1"/>
      <w:numFmt w:val="bullet"/>
      <w:lvlText w:val=""/>
      <w:lvlJc w:val="left"/>
      <w:pPr>
        <w:ind w:left="6460" w:hanging="360"/>
      </w:pPr>
      <w:rPr>
        <w:rFonts w:ascii="Wingdings" w:hAnsi="Wingdings" w:hint="default"/>
      </w:rPr>
    </w:lvl>
  </w:abstractNum>
  <w:abstractNum w:abstractNumId="649" w15:restartNumberingAfterBreak="0">
    <w:nsid w:val="704C5F77"/>
    <w:multiLevelType w:val="hybridMultilevel"/>
    <w:tmpl w:val="2A3EE960"/>
    <w:lvl w:ilvl="0" w:tplc="865E5434">
      <w:numFmt w:val="bullet"/>
      <w:lvlText w:val="•"/>
      <w:lvlJc w:val="left"/>
      <w:pPr>
        <w:ind w:left="12" w:hanging="204"/>
      </w:pPr>
      <w:rPr>
        <w:rFonts w:ascii="Times New Roman" w:eastAsia="Times New Roman" w:hAnsi="Times New Roman" w:cs="Times New Roman" w:hint="default"/>
        <w:spacing w:val="-8"/>
        <w:w w:val="100"/>
        <w:sz w:val="24"/>
        <w:szCs w:val="24"/>
      </w:rPr>
    </w:lvl>
    <w:lvl w:ilvl="1" w:tplc="BFD4A566">
      <w:numFmt w:val="bullet"/>
      <w:lvlText w:val="•"/>
      <w:lvlJc w:val="left"/>
      <w:pPr>
        <w:ind w:left="768" w:hanging="204"/>
      </w:pPr>
      <w:rPr>
        <w:rFonts w:hint="default"/>
      </w:rPr>
    </w:lvl>
    <w:lvl w:ilvl="2" w:tplc="B63CC932">
      <w:numFmt w:val="bullet"/>
      <w:lvlText w:val="•"/>
      <w:lvlJc w:val="left"/>
      <w:pPr>
        <w:ind w:left="1516" w:hanging="204"/>
      </w:pPr>
      <w:rPr>
        <w:rFonts w:hint="default"/>
      </w:rPr>
    </w:lvl>
    <w:lvl w:ilvl="3" w:tplc="FC7A7600">
      <w:numFmt w:val="bullet"/>
      <w:lvlText w:val="•"/>
      <w:lvlJc w:val="left"/>
      <w:pPr>
        <w:ind w:left="2264" w:hanging="204"/>
      </w:pPr>
      <w:rPr>
        <w:rFonts w:hint="default"/>
      </w:rPr>
    </w:lvl>
    <w:lvl w:ilvl="4" w:tplc="7A2208F8">
      <w:numFmt w:val="bullet"/>
      <w:lvlText w:val="•"/>
      <w:lvlJc w:val="left"/>
      <w:pPr>
        <w:ind w:left="3013" w:hanging="204"/>
      </w:pPr>
      <w:rPr>
        <w:rFonts w:hint="default"/>
      </w:rPr>
    </w:lvl>
    <w:lvl w:ilvl="5" w:tplc="5C5CB202">
      <w:numFmt w:val="bullet"/>
      <w:lvlText w:val="•"/>
      <w:lvlJc w:val="left"/>
      <w:pPr>
        <w:ind w:left="3761" w:hanging="204"/>
      </w:pPr>
      <w:rPr>
        <w:rFonts w:hint="default"/>
      </w:rPr>
    </w:lvl>
    <w:lvl w:ilvl="6" w:tplc="9E9E9616">
      <w:numFmt w:val="bullet"/>
      <w:lvlText w:val="•"/>
      <w:lvlJc w:val="left"/>
      <w:pPr>
        <w:ind w:left="4509" w:hanging="204"/>
      </w:pPr>
      <w:rPr>
        <w:rFonts w:hint="default"/>
      </w:rPr>
    </w:lvl>
    <w:lvl w:ilvl="7" w:tplc="3B06D676">
      <w:numFmt w:val="bullet"/>
      <w:lvlText w:val="•"/>
      <w:lvlJc w:val="left"/>
      <w:pPr>
        <w:ind w:left="5258" w:hanging="204"/>
      </w:pPr>
      <w:rPr>
        <w:rFonts w:hint="default"/>
      </w:rPr>
    </w:lvl>
    <w:lvl w:ilvl="8" w:tplc="153261F2">
      <w:numFmt w:val="bullet"/>
      <w:lvlText w:val="•"/>
      <w:lvlJc w:val="left"/>
      <w:pPr>
        <w:ind w:left="6006" w:hanging="204"/>
      </w:pPr>
      <w:rPr>
        <w:rFonts w:hint="default"/>
      </w:rPr>
    </w:lvl>
  </w:abstractNum>
  <w:abstractNum w:abstractNumId="650" w15:restartNumberingAfterBreak="0">
    <w:nsid w:val="70542800"/>
    <w:multiLevelType w:val="hybridMultilevel"/>
    <w:tmpl w:val="820CA37E"/>
    <w:lvl w:ilvl="0" w:tplc="871C9D34">
      <w:numFmt w:val="bullet"/>
      <w:lvlText w:val="•"/>
      <w:lvlJc w:val="left"/>
      <w:pPr>
        <w:ind w:left="98" w:hanging="144"/>
      </w:pPr>
      <w:rPr>
        <w:rFonts w:ascii="Times New Roman" w:eastAsia="Times New Roman" w:hAnsi="Times New Roman" w:cs="Times New Roman" w:hint="default"/>
        <w:w w:val="100"/>
        <w:sz w:val="24"/>
        <w:szCs w:val="24"/>
      </w:rPr>
    </w:lvl>
    <w:lvl w:ilvl="1" w:tplc="401A76AE">
      <w:numFmt w:val="bullet"/>
      <w:lvlText w:val="•"/>
      <w:lvlJc w:val="left"/>
      <w:pPr>
        <w:ind w:left="428" w:hanging="144"/>
      </w:pPr>
      <w:rPr>
        <w:rFonts w:hint="default"/>
      </w:rPr>
    </w:lvl>
    <w:lvl w:ilvl="2" w:tplc="87E27A02">
      <w:numFmt w:val="bullet"/>
      <w:lvlText w:val="•"/>
      <w:lvlJc w:val="left"/>
      <w:pPr>
        <w:ind w:left="757" w:hanging="144"/>
      </w:pPr>
      <w:rPr>
        <w:rFonts w:hint="default"/>
      </w:rPr>
    </w:lvl>
    <w:lvl w:ilvl="3" w:tplc="119620E8">
      <w:numFmt w:val="bullet"/>
      <w:lvlText w:val="•"/>
      <w:lvlJc w:val="left"/>
      <w:pPr>
        <w:ind w:left="1086" w:hanging="144"/>
      </w:pPr>
      <w:rPr>
        <w:rFonts w:hint="default"/>
      </w:rPr>
    </w:lvl>
    <w:lvl w:ilvl="4" w:tplc="E9A03764">
      <w:numFmt w:val="bullet"/>
      <w:lvlText w:val="•"/>
      <w:lvlJc w:val="left"/>
      <w:pPr>
        <w:ind w:left="1415" w:hanging="144"/>
      </w:pPr>
      <w:rPr>
        <w:rFonts w:hint="default"/>
      </w:rPr>
    </w:lvl>
    <w:lvl w:ilvl="5" w:tplc="4AE49E84">
      <w:numFmt w:val="bullet"/>
      <w:lvlText w:val="•"/>
      <w:lvlJc w:val="left"/>
      <w:pPr>
        <w:ind w:left="1744" w:hanging="144"/>
      </w:pPr>
      <w:rPr>
        <w:rFonts w:hint="default"/>
      </w:rPr>
    </w:lvl>
    <w:lvl w:ilvl="6" w:tplc="C9A2FD6E">
      <w:numFmt w:val="bullet"/>
      <w:lvlText w:val="•"/>
      <w:lvlJc w:val="left"/>
      <w:pPr>
        <w:ind w:left="2072" w:hanging="144"/>
      </w:pPr>
      <w:rPr>
        <w:rFonts w:hint="default"/>
      </w:rPr>
    </w:lvl>
    <w:lvl w:ilvl="7" w:tplc="1D06B542">
      <w:numFmt w:val="bullet"/>
      <w:lvlText w:val="•"/>
      <w:lvlJc w:val="left"/>
      <w:pPr>
        <w:ind w:left="2401" w:hanging="144"/>
      </w:pPr>
      <w:rPr>
        <w:rFonts w:hint="default"/>
      </w:rPr>
    </w:lvl>
    <w:lvl w:ilvl="8" w:tplc="40767EDA">
      <w:numFmt w:val="bullet"/>
      <w:lvlText w:val="•"/>
      <w:lvlJc w:val="left"/>
      <w:pPr>
        <w:ind w:left="2730" w:hanging="144"/>
      </w:pPr>
      <w:rPr>
        <w:rFonts w:hint="default"/>
      </w:rPr>
    </w:lvl>
  </w:abstractNum>
  <w:abstractNum w:abstractNumId="651" w15:restartNumberingAfterBreak="0">
    <w:nsid w:val="7059565F"/>
    <w:multiLevelType w:val="hybridMultilevel"/>
    <w:tmpl w:val="66B8121E"/>
    <w:lvl w:ilvl="0" w:tplc="833CF25A">
      <w:numFmt w:val="bullet"/>
      <w:lvlText w:val="•"/>
      <w:lvlJc w:val="left"/>
      <w:pPr>
        <w:ind w:left="246" w:hanging="144"/>
      </w:pPr>
      <w:rPr>
        <w:rFonts w:ascii="Times New Roman" w:eastAsia="Times New Roman" w:hAnsi="Times New Roman" w:cs="Times New Roman" w:hint="default"/>
        <w:i/>
        <w:w w:val="100"/>
        <w:sz w:val="24"/>
        <w:szCs w:val="24"/>
      </w:rPr>
    </w:lvl>
    <w:lvl w:ilvl="1" w:tplc="F3A6BDE2">
      <w:numFmt w:val="bullet"/>
      <w:lvlText w:val="•"/>
      <w:lvlJc w:val="left"/>
      <w:pPr>
        <w:ind w:left="693" w:hanging="144"/>
      </w:pPr>
      <w:rPr>
        <w:rFonts w:hint="default"/>
      </w:rPr>
    </w:lvl>
    <w:lvl w:ilvl="2" w:tplc="34540652">
      <w:numFmt w:val="bullet"/>
      <w:lvlText w:val="•"/>
      <w:lvlJc w:val="left"/>
      <w:pPr>
        <w:ind w:left="1147" w:hanging="144"/>
      </w:pPr>
      <w:rPr>
        <w:rFonts w:hint="default"/>
      </w:rPr>
    </w:lvl>
    <w:lvl w:ilvl="3" w:tplc="E438FC22">
      <w:numFmt w:val="bullet"/>
      <w:lvlText w:val="•"/>
      <w:lvlJc w:val="left"/>
      <w:pPr>
        <w:ind w:left="1601" w:hanging="144"/>
      </w:pPr>
      <w:rPr>
        <w:rFonts w:hint="default"/>
      </w:rPr>
    </w:lvl>
    <w:lvl w:ilvl="4" w:tplc="5582C4DC">
      <w:numFmt w:val="bullet"/>
      <w:lvlText w:val="•"/>
      <w:lvlJc w:val="left"/>
      <w:pPr>
        <w:ind w:left="2054" w:hanging="144"/>
      </w:pPr>
      <w:rPr>
        <w:rFonts w:hint="default"/>
      </w:rPr>
    </w:lvl>
    <w:lvl w:ilvl="5" w:tplc="C79AE8AA">
      <w:numFmt w:val="bullet"/>
      <w:lvlText w:val="•"/>
      <w:lvlJc w:val="left"/>
      <w:pPr>
        <w:ind w:left="2508" w:hanging="144"/>
      </w:pPr>
      <w:rPr>
        <w:rFonts w:hint="default"/>
      </w:rPr>
    </w:lvl>
    <w:lvl w:ilvl="6" w:tplc="684CAEDA">
      <w:numFmt w:val="bullet"/>
      <w:lvlText w:val="•"/>
      <w:lvlJc w:val="left"/>
      <w:pPr>
        <w:ind w:left="2962" w:hanging="144"/>
      </w:pPr>
      <w:rPr>
        <w:rFonts w:hint="default"/>
      </w:rPr>
    </w:lvl>
    <w:lvl w:ilvl="7" w:tplc="757EE6D2">
      <w:numFmt w:val="bullet"/>
      <w:lvlText w:val="•"/>
      <w:lvlJc w:val="left"/>
      <w:pPr>
        <w:ind w:left="3415" w:hanging="144"/>
      </w:pPr>
      <w:rPr>
        <w:rFonts w:hint="default"/>
      </w:rPr>
    </w:lvl>
    <w:lvl w:ilvl="8" w:tplc="954AC2F6">
      <w:numFmt w:val="bullet"/>
      <w:lvlText w:val="•"/>
      <w:lvlJc w:val="left"/>
      <w:pPr>
        <w:ind w:left="3869" w:hanging="144"/>
      </w:pPr>
      <w:rPr>
        <w:rFonts w:hint="default"/>
      </w:rPr>
    </w:lvl>
  </w:abstractNum>
  <w:abstractNum w:abstractNumId="652" w15:restartNumberingAfterBreak="0">
    <w:nsid w:val="708A1B40"/>
    <w:multiLevelType w:val="hybridMultilevel"/>
    <w:tmpl w:val="56EC1010"/>
    <w:lvl w:ilvl="0" w:tplc="95C4EF58">
      <w:start w:val="1"/>
      <w:numFmt w:val="upperLetter"/>
      <w:lvlText w:val="%1."/>
      <w:lvlJc w:val="left"/>
      <w:pPr>
        <w:ind w:left="540" w:hanging="288"/>
      </w:pPr>
      <w:rPr>
        <w:rFonts w:ascii="Times New Roman" w:eastAsia="Times New Roman" w:hAnsi="Times New Roman" w:cs="Times New Roman" w:hint="default"/>
        <w:b/>
        <w:bCs/>
        <w:spacing w:val="-2"/>
        <w:w w:val="99"/>
        <w:sz w:val="24"/>
        <w:szCs w:val="24"/>
      </w:rPr>
    </w:lvl>
    <w:lvl w:ilvl="1" w:tplc="CC928D80">
      <w:numFmt w:val="bullet"/>
      <w:lvlText w:val="•"/>
      <w:lvlJc w:val="left"/>
      <w:pPr>
        <w:ind w:left="1502" w:hanging="288"/>
      </w:pPr>
      <w:rPr>
        <w:rFonts w:hint="default"/>
      </w:rPr>
    </w:lvl>
    <w:lvl w:ilvl="2" w:tplc="007AA6D4">
      <w:numFmt w:val="bullet"/>
      <w:lvlText w:val="•"/>
      <w:lvlJc w:val="left"/>
      <w:pPr>
        <w:ind w:left="2464" w:hanging="288"/>
      </w:pPr>
      <w:rPr>
        <w:rFonts w:hint="default"/>
      </w:rPr>
    </w:lvl>
    <w:lvl w:ilvl="3" w:tplc="9FF64E40">
      <w:numFmt w:val="bullet"/>
      <w:lvlText w:val="•"/>
      <w:lvlJc w:val="left"/>
      <w:pPr>
        <w:ind w:left="3426" w:hanging="288"/>
      </w:pPr>
      <w:rPr>
        <w:rFonts w:hint="default"/>
      </w:rPr>
    </w:lvl>
    <w:lvl w:ilvl="4" w:tplc="7E4CB49C">
      <w:numFmt w:val="bullet"/>
      <w:lvlText w:val="•"/>
      <w:lvlJc w:val="left"/>
      <w:pPr>
        <w:ind w:left="4388" w:hanging="288"/>
      </w:pPr>
      <w:rPr>
        <w:rFonts w:hint="default"/>
      </w:rPr>
    </w:lvl>
    <w:lvl w:ilvl="5" w:tplc="6F1CFCD6">
      <w:numFmt w:val="bullet"/>
      <w:lvlText w:val="•"/>
      <w:lvlJc w:val="left"/>
      <w:pPr>
        <w:ind w:left="5350" w:hanging="288"/>
      </w:pPr>
      <w:rPr>
        <w:rFonts w:hint="default"/>
      </w:rPr>
    </w:lvl>
    <w:lvl w:ilvl="6" w:tplc="312E317E">
      <w:numFmt w:val="bullet"/>
      <w:lvlText w:val="•"/>
      <w:lvlJc w:val="left"/>
      <w:pPr>
        <w:ind w:left="6312" w:hanging="288"/>
      </w:pPr>
      <w:rPr>
        <w:rFonts w:hint="default"/>
      </w:rPr>
    </w:lvl>
    <w:lvl w:ilvl="7" w:tplc="3A68F6F6">
      <w:numFmt w:val="bullet"/>
      <w:lvlText w:val="•"/>
      <w:lvlJc w:val="left"/>
      <w:pPr>
        <w:ind w:left="7274" w:hanging="288"/>
      </w:pPr>
      <w:rPr>
        <w:rFonts w:hint="default"/>
      </w:rPr>
    </w:lvl>
    <w:lvl w:ilvl="8" w:tplc="BC689CC2">
      <w:numFmt w:val="bullet"/>
      <w:lvlText w:val="•"/>
      <w:lvlJc w:val="left"/>
      <w:pPr>
        <w:ind w:left="8236" w:hanging="288"/>
      </w:pPr>
      <w:rPr>
        <w:rFonts w:hint="default"/>
      </w:rPr>
    </w:lvl>
  </w:abstractNum>
  <w:abstractNum w:abstractNumId="653" w15:restartNumberingAfterBreak="0">
    <w:nsid w:val="708A297D"/>
    <w:multiLevelType w:val="hybridMultilevel"/>
    <w:tmpl w:val="B0A438C4"/>
    <w:lvl w:ilvl="0" w:tplc="1B60AFC0">
      <w:numFmt w:val="bullet"/>
      <w:lvlText w:val="•"/>
      <w:lvlJc w:val="left"/>
      <w:pPr>
        <w:ind w:left="230" w:hanging="144"/>
      </w:pPr>
      <w:rPr>
        <w:rFonts w:ascii="Times New Roman" w:eastAsia="Times New Roman" w:hAnsi="Times New Roman" w:cs="Times New Roman" w:hint="default"/>
        <w:i/>
        <w:w w:val="100"/>
        <w:sz w:val="24"/>
        <w:szCs w:val="24"/>
      </w:rPr>
    </w:lvl>
    <w:lvl w:ilvl="1" w:tplc="DFB22EAA">
      <w:numFmt w:val="bullet"/>
      <w:lvlText w:val="•"/>
      <w:lvlJc w:val="left"/>
      <w:pPr>
        <w:ind w:left="553" w:hanging="144"/>
      </w:pPr>
      <w:rPr>
        <w:rFonts w:hint="default"/>
      </w:rPr>
    </w:lvl>
    <w:lvl w:ilvl="2" w:tplc="828004C6">
      <w:numFmt w:val="bullet"/>
      <w:lvlText w:val="•"/>
      <w:lvlJc w:val="left"/>
      <w:pPr>
        <w:ind w:left="867" w:hanging="144"/>
      </w:pPr>
      <w:rPr>
        <w:rFonts w:hint="default"/>
      </w:rPr>
    </w:lvl>
    <w:lvl w:ilvl="3" w:tplc="6E3EA6AE">
      <w:numFmt w:val="bullet"/>
      <w:lvlText w:val="•"/>
      <w:lvlJc w:val="left"/>
      <w:pPr>
        <w:ind w:left="1181" w:hanging="144"/>
      </w:pPr>
      <w:rPr>
        <w:rFonts w:hint="default"/>
      </w:rPr>
    </w:lvl>
    <w:lvl w:ilvl="4" w:tplc="DE10AC76">
      <w:numFmt w:val="bullet"/>
      <w:lvlText w:val="•"/>
      <w:lvlJc w:val="left"/>
      <w:pPr>
        <w:ind w:left="1494" w:hanging="144"/>
      </w:pPr>
      <w:rPr>
        <w:rFonts w:hint="default"/>
      </w:rPr>
    </w:lvl>
    <w:lvl w:ilvl="5" w:tplc="BF20BAB6">
      <w:numFmt w:val="bullet"/>
      <w:lvlText w:val="•"/>
      <w:lvlJc w:val="left"/>
      <w:pPr>
        <w:ind w:left="1808" w:hanging="144"/>
      </w:pPr>
      <w:rPr>
        <w:rFonts w:hint="default"/>
      </w:rPr>
    </w:lvl>
    <w:lvl w:ilvl="6" w:tplc="6CCEA1EA">
      <w:numFmt w:val="bullet"/>
      <w:lvlText w:val="•"/>
      <w:lvlJc w:val="left"/>
      <w:pPr>
        <w:ind w:left="2122" w:hanging="144"/>
      </w:pPr>
      <w:rPr>
        <w:rFonts w:hint="default"/>
      </w:rPr>
    </w:lvl>
    <w:lvl w:ilvl="7" w:tplc="1D8E1C7E">
      <w:numFmt w:val="bullet"/>
      <w:lvlText w:val="•"/>
      <w:lvlJc w:val="left"/>
      <w:pPr>
        <w:ind w:left="2435" w:hanging="144"/>
      </w:pPr>
      <w:rPr>
        <w:rFonts w:hint="default"/>
      </w:rPr>
    </w:lvl>
    <w:lvl w:ilvl="8" w:tplc="8CE6DD70">
      <w:numFmt w:val="bullet"/>
      <w:lvlText w:val="•"/>
      <w:lvlJc w:val="left"/>
      <w:pPr>
        <w:ind w:left="2749" w:hanging="144"/>
      </w:pPr>
      <w:rPr>
        <w:rFonts w:hint="default"/>
      </w:rPr>
    </w:lvl>
  </w:abstractNum>
  <w:abstractNum w:abstractNumId="654" w15:restartNumberingAfterBreak="0">
    <w:nsid w:val="708E4639"/>
    <w:multiLevelType w:val="hybridMultilevel"/>
    <w:tmpl w:val="8C3C8152"/>
    <w:lvl w:ilvl="0" w:tplc="ABE27CEA">
      <w:numFmt w:val="bullet"/>
      <w:lvlText w:val=""/>
      <w:lvlJc w:val="left"/>
      <w:pPr>
        <w:ind w:left="1121" w:hanging="352"/>
      </w:pPr>
      <w:rPr>
        <w:rFonts w:ascii="Wingdings" w:eastAsia="Wingdings" w:hAnsi="Wingdings" w:cs="Wingdings" w:hint="default"/>
        <w:w w:val="100"/>
        <w:position w:val="9"/>
        <w:sz w:val="14"/>
        <w:szCs w:val="14"/>
      </w:rPr>
    </w:lvl>
    <w:lvl w:ilvl="1" w:tplc="8634DAEA">
      <w:numFmt w:val="bullet"/>
      <w:lvlText w:val="•"/>
      <w:lvlJc w:val="left"/>
      <w:pPr>
        <w:ind w:left="2024" w:hanging="352"/>
      </w:pPr>
      <w:rPr>
        <w:rFonts w:hint="default"/>
      </w:rPr>
    </w:lvl>
    <w:lvl w:ilvl="2" w:tplc="F506AF64">
      <w:numFmt w:val="bullet"/>
      <w:lvlText w:val="•"/>
      <w:lvlJc w:val="left"/>
      <w:pPr>
        <w:ind w:left="2928" w:hanging="352"/>
      </w:pPr>
      <w:rPr>
        <w:rFonts w:hint="default"/>
      </w:rPr>
    </w:lvl>
    <w:lvl w:ilvl="3" w:tplc="171A99F2">
      <w:numFmt w:val="bullet"/>
      <w:lvlText w:val="•"/>
      <w:lvlJc w:val="left"/>
      <w:pPr>
        <w:ind w:left="3832" w:hanging="352"/>
      </w:pPr>
      <w:rPr>
        <w:rFonts w:hint="default"/>
      </w:rPr>
    </w:lvl>
    <w:lvl w:ilvl="4" w:tplc="5C9C3CE2">
      <w:numFmt w:val="bullet"/>
      <w:lvlText w:val="•"/>
      <w:lvlJc w:val="left"/>
      <w:pPr>
        <w:ind w:left="4736" w:hanging="352"/>
      </w:pPr>
      <w:rPr>
        <w:rFonts w:hint="default"/>
      </w:rPr>
    </w:lvl>
    <w:lvl w:ilvl="5" w:tplc="3DCE7208">
      <w:numFmt w:val="bullet"/>
      <w:lvlText w:val="•"/>
      <w:lvlJc w:val="left"/>
      <w:pPr>
        <w:ind w:left="5640" w:hanging="352"/>
      </w:pPr>
      <w:rPr>
        <w:rFonts w:hint="default"/>
      </w:rPr>
    </w:lvl>
    <w:lvl w:ilvl="6" w:tplc="FC82B968">
      <w:numFmt w:val="bullet"/>
      <w:lvlText w:val="•"/>
      <w:lvlJc w:val="left"/>
      <w:pPr>
        <w:ind w:left="6544" w:hanging="352"/>
      </w:pPr>
      <w:rPr>
        <w:rFonts w:hint="default"/>
      </w:rPr>
    </w:lvl>
    <w:lvl w:ilvl="7" w:tplc="6742B912">
      <w:numFmt w:val="bullet"/>
      <w:lvlText w:val="•"/>
      <w:lvlJc w:val="left"/>
      <w:pPr>
        <w:ind w:left="7448" w:hanging="352"/>
      </w:pPr>
      <w:rPr>
        <w:rFonts w:hint="default"/>
      </w:rPr>
    </w:lvl>
    <w:lvl w:ilvl="8" w:tplc="90C2CA64">
      <w:numFmt w:val="bullet"/>
      <w:lvlText w:val="•"/>
      <w:lvlJc w:val="left"/>
      <w:pPr>
        <w:ind w:left="8352" w:hanging="352"/>
      </w:pPr>
      <w:rPr>
        <w:rFonts w:hint="default"/>
      </w:rPr>
    </w:lvl>
  </w:abstractNum>
  <w:abstractNum w:abstractNumId="655" w15:restartNumberingAfterBreak="0">
    <w:nsid w:val="70F40CD1"/>
    <w:multiLevelType w:val="hybridMultilevel"/>
    <w:tmpl w:val="DC5C4758"/>
    <w:lvl w:ilvl="0" w:tplc="644E844E">
      <w:numFmt w:val="bullet"/>
      <w:lvlText w:val="•"/>
      <w:lvlJc w:val="left"/>
      <w:pPr>
        <w:ind w:left="106" w:hanging="140"/>
      </w:pPr>
      <w:rPr>
        <w:rFonts w:ascii="Times New Roman" w:eastAsia="Times New Roman" w:hAnsi="Times New Roman" w:cs="Times New Roman" w:hint="default"/>
        <w:w w:val="100"/>
        <w:sz w:val="24"/>
        <w:szCs w:val="24"/>
      </w:rPr>
    </w:lvl>
    <w:lvl w:ilvl="1" w:tplc="1D7A297C">
      <w:numFmt w:val="bullet"/>
      <w:lvlText w:val="•"/>
      <w:lvlJc w:val="left"/>
      <w:pPr>
        <w:ind w:left="725" w:hanging="140"/>
      </w:pPr>
      <w:rPr>
        <w:rFonts w:hint="default"/>
      </w:rPr>
    </w:lvl>
    <w:lvl w:ilvl="2" w:tplc="EFE0F7A8">
      <w:numFmt w:val="bullet"/>
      <w:lvlText w:val="•"/>
      <w:lvlJc w:val="left"/>
      <w:pPr>
        <w:ind w:left="1350" w:hanging="140"/>
      </w:pPr>
      <w:rPr>
        <w:rFonts w:hint="default"/>
      </w:rPr>
    </w:lvl>
    <w:lvl w:ilvl="3" w:tplc="7070F6F4">
      <w:numFmt w:val="bullet"/>
      <w:lvlText w:val="•"/>
      <w:lvlJc w:val="left"/>
      <w:pPr>
        <w:ind w:left="1975" w:hanging="140"/>
      </w:pPr>
      <w:rPr>
        <w:rFonts w:hint="default"/>
      </w:rPr>
    </w:lvl>
    <w:lvl w:ilvl="4" w:tplc="A1B65BA2">
      <w:numFmt w:val="bullet"/>
      <w:lvlText w:val="•"/>
      <w:lvlJc w:val="left"/>
      <w:pPr>
        <w:ind w:left="2600" w:hanging="140"/>
      </w:pPr>
      <w:rPr>
        <w:rFonts w:hint="default"/>
      </w:rPr>
    </w:lvl>
    <w:lvl w:ilvl="5" w:tplc="B2922B18">
      <w:numFmt w:val="bullet"/>
      <w:lvlText w:val="•"/>
      <w:lvlJc w:val="left"/>
      <w:pPr>
        <w:ind w:left="3225" w:hanging="140"/>
      </w:pPr>
      <w:rPr>
        <w:rFonts w:hint="default"/>
      </w:rPr>
    </w:lvl>
    <w:lvl w:ilvl="6" w:tplc="81BA3CD2">
      <w:numFmt w:val="bullet"/>
      <w:lvlText w:val="•"/>
      <w:lvlJc w:val="left"/>
      <w:pPr>
        <w:ind w:left="3850" w:hanging="140"/>
      </w:pPr>
      <w:rPr>
        <w:rFonts w:hint="default"/>
      </w:rPr>
    </w:lvl>
    <w:lvl w:ilvl="7" w:tplc="9F80694E">
      <w:numFmt w:val="bullet"/>
      <w:lvlText w:val="•"/>
      <w:lvlJc w:val="left"/>
      <w:pPr>
        <w:ind w:left="4475" w:hanging="140"/>
      </w:pPr>
      <w:rPr>
        <w:rFonts w:hint="default"/>
      </w:rPr>
    </w:lvl>
    <w:lvl w:ilvl="8" w:tplc="476EC18A">
      <w:numFmt w:val="bullet"/>
      <w:lvlText w:val="•"/>
      <w:lvlJc w:val="left"/>
      <w:pPr>
        <w:ind w:left="5100" w:hanging="140"/>
      </w:pPr>
      <w:rPr>
        <w:rFonts w:hint="default"/>
      </w:rPr>
    </w:lvl>
  </w:abstractNum>
  <w:abstractNum w:abstractNumId="656" w15:restartNumberingAfterBreak="0">
    <w:nsid w:val="71274822"/>
    <w:multiLevelType w:val="hybridMultilevel"/>
    <w:tmpl w:val="ED88F81E"/>
    <w:lvl w:ilvl="0" w:tplc="38C4077A">
      <w:numFmt w:val="bullet"/>
      <w:lvlText w:val="•"/>
      <w:lvlJc w:val="left"/>
      <w:pPr>
        <w:ind w:left="244" w:hanging="144"/>
      </w:pPr>
      <w:rPr>
        <w:rFonts w:ascii="Times New Roman" w:eastAsia="Times New Roman" w:hAnsi="Times New Roman" w:cs="Times New Roman" w:hint="default"/>
        <w:w w:val="100"/>
        <w:sz w:val="24"/>
        <w:szCs w:val="24"/>
      </w:rPr>
    </w:lvl>
    <w:lvl w:ilvl="1" w:tplc="148C8A4E">
      <w:numFmt w:val="bullet"/>
      <w:lvlText w:val="•"/>
      <w:lvlJc w:val="left"/>
      <w:pPr>
        <w:ind w:left="541" w:hanging="144"/>
      </w:pPr>
      <w:rPr>
        <w:rFonts w:hint="default"/>
      </w:rPr>
    </w:lvl>
    <w:lvl w:ilvl="2" w:tplc="50948C7A">
      <w:numFmt w:val="bullet"/>
      <w:lvlText w:val="•"/>
      <w:lvlJc w:val="left"/>
      <w:pPr>
        <w:ind w:left="842" w:hanging="144"/>
      </w:pPr>
      <w:rPr>
        <w:rFonts w:hint="default"/>
      </w:rPr>
    </w:lvl>
    <w:lvl w:ilvl="3" w:tplc="87F2E156">
      <w:numFmt w:val="bullet"/>
      <w:lvlText w:val="•"/>
      <w:lvlJc w:val="left"/>
      <w:pPr>
        <w:ind w:left="1143" w:hanging="144"/>
      </w:pPr>
      <w:rPr>
        <w:rFonts w:hint="default"/>
      </w:rPr>
    </w:lvl>
    <w:lvl w:ilvl="4" w:tplc="3906FBF4">
      <w:numFmt w:val="bullet"/>
      <w:lvlText w:val="•"/>
      <w:lvlJc w:val="left"/>
      <w:pPr>
        <w:ind w:left="1444" w:hanging="144"/>
      </w:pPr>
      <w:rPr>
        <w:rFonts w:hint="default"/>
      </w:rPr>
    </w:lvl>
    <w:lvl w:ilvl="5" w:tplc="675C9DF6">
      <w:numFmt w:val="bullet"/>
      <w:lvlText w:val="•"/>
      <w:lvlJc w:val="left"/>
      <w:pPr>
        <w:ind w:left="1745" w:hanging="144"/>
      </w:pPr>
      <w:rPr>
        <w:rFonts w:hint="default"/>
      </w:rPr>
    </w:lvl>
    <w:lvl w:ilvl="6" w:tplc="63ECB534">
      <w:numFmt w:val="bullet"/>
      <w:lvlText w:val="•"/>
      <w:lvlJc w:val="left"/>
      <w:pPr>
        <w:ind w:left="2046" w:hanging="144"/>
      </w:pPr>
      <w:rPr>
        <w:rFonts w:hint="default"/>
      </w:rPr>
    </w:lvl>
    <w:lvl w:ilvl="7" w:tplc="01CAF3B8">
      <w:numFmt w:val="bullet"/>
      <w:lvlText w:val="•"/>
      <w:lvlJc w:val="left"/>
      <w:pPr>
        <w:ind w:left="2347" w:hanging="144"/>
      </w:pPr>
      <w:rPr>
        <w:rFonts w:hint="default"/>
      </w:rPr>
    </w:lvl>
    <w:lvl w:ilvl="8" w:tplc="7B24B42C">
      <w:numFmt w:val="bullet"/>
      <w:lvlText w:val="•"/>
      <w:lvlJc w:val="left"/>
      <w:pPr>
        <w:ind w:left="2648" w:hanging="144"/>
      </w:pPr>
      <w:rPr>
        <w:rFonts w:hint="default"/>
      </w:rPr>
    </w:lvl>
  </w:abstractNum>
  <w:abstractNum w:abstractNumId="657" w15:restartNumberingAfterBreak="0">
    <w:nsid w:val="71581A2F"/>
    <w:multiLevelType w:val="hybridMultilevel"/>
    <w:tmpl w:val="8C342A86"/>
    <w:lvl w:ilvl="0" w:tplc="ABC2C880">
      <w:numFmt w:val="bullet"/>
      <w:lvlText w:val="•"/>
      <w:lvlJc w:val="left"/>
      <w:pPr>
        <w:ind w:left="277" w:hanging="144"/>
      </w:pPr>
      <w:rPr>
        <w:rFonts w:ascii="Times New Roman" w:eastAsia="Times New Roman" w:hAnsi="Times New Roman" w:cs="Times New Roman" w:hint="default"/>
        <w:w w:val="100"/>
        <w:sz w:val="24"/>
        <w:szCs w:val="24"/>
      </w:rPr>
    </w:lvl>
    <w:lvl w:ilvl="1" w:tplc="61D6C7C6">
      <w:numFmt w:val="bullet"/>
      <w:lvlText w:val="•"/>
      <w:lvlJc w:val="left"/>
      <w:pPr>
        <w:ind w:left="732" w:hanging="144"/>
      </w:pPr>
      <w:rPr>
        <w:rFonts w:hint="default"/>
      </w:rPr>
    </w:lvl>
    <w:lvl w:ilvl="2" w:tplc="9FF873C6">
      <w:numFmt w:val="bullet"/>
      <w:lvlText w:val="•"/>
      <w:lvlJc w:val="left"/>
      <w:pPr>
        <w:ind w:left="1184" w:hanging="144"/>
      </w:pPr>
      <w:rPr>
        <w:rFonts w:hint="default"/>
      </w:rPr>
    </w:lvl>
    <w:lvl w:ilvl="3" w:tplc="DF44F7E2">
      <w:numFmt w:val="bullet"/>
      <w:lvlText w:val="•"/>
      <w:lvlJc w:val="left"/>
      <w:pPr>
        <w:ind w:left="1636" w:hanging="144"/>
      </w:pPr>
      <w:rPr>
        <w:rFonts w:hint="default"/>
      </w:rPr>
    </w:lvl>
    <w:lvl w:ilvl="4" w:tplc="204ED052">
      <w:numFmt w:val="bullet"/>
      <w:lvlText w:val="•"/>
      <w:lvlJc w:val="left"/>
      <w:pPr>
        <w:ind w:left="2088" w:hanging="144"/>
      </w:pPr>
      <w:rPr>
        <w:rFonts w:hint="default"/>
      </w:rPr>
    </w:lvl>
    <w:lvl w:ilvl="5" w:tplc="7ACEB15A">
      <w:numFmt w:val="bullet"/>
      <w:lvlText w:val="•"/>
      <w:lvlJc w:val="left"/>
      <w:pPr>
        <w:ind w:left="2541" w:hanging="144"/>
      </w:pPr>
      <w:rPr>
        <w:rFonts w:hint="default"/>
      </w:rPr>
    </w:lvl>
    <w:lvl w:ilvl="6" w:tplc="3E8CD17C">
      <w:numFmt w:val="bullet"/>
      <w:lvlText w:val="•"/>
      <w:lvlJc w:val="left"/>
      <w:pPr>
        <w:ind w:left="2993" w:hanging="144"/>
      </w:pPr>
      <w:rPr>
        <w:rFonts w:hint="default"/>
      </w:rPr>
    </w:lvl>
    <w:lvl w:ilvl="7" w:tplc="3A508C8E">
      <w:numFmt w:val="bullet"/>
      <w:lvlText w:val="•"/>
      <w:lvlJc w:val="left"/>
      <w:pPr>
        <w:ind w:left="3445" w:hanging="144"/>
      </w:pPr>
      <w:rPr>
        <w:rFonts w:hint="default"/>
      </w:rPr>
    </w:lvl>
    <w:lvl w:ilvl="8" w:tplc="98E4D5FA">
      <w:numFmt w:val="bullet"/>
      <w:lvlText w:val="•"/>
      <w:lvlJc w:val="left"/>
      <w:pPr>
        <w:ind w:left="3897" w:hanging="144"/>
      </w:pPr>
      <w:rPr>
        <w:rFonts w:hint="default"/>
      </w:rPr>
    </w:lvl>
  </w:abstractNum>
  <w:abstractNum w:abstractNumId="658" w15:restartNumberingAfterBreak="0">
    <w:nsid w:val="716E68F3"/>
    <w:multiLevelType w:val="hybridMultilevel"/>
    <w:tmpl w:val="DF3E1006"/>
    <w:lvl w:ilvl="0" w:tplc="34841BB8">
      <w:numFmt w:val="bullet"/>
      <w:lvlText w:val="•"/>
      <w:lvlJc w:val="left"/>
      <w:pPr>
        <w:ind w:left="245" w:hanging="140"/>
      </w:pPr>
      <w:rPr>
        <w:rFonts w:ascii="Times New Roman" w:eastAsia="Times New Roman" w:hAnsi="Times New Roman" w:cs="Times New Roman" w:hint="default"/>
        <w:w w:val="95"/>
        <w:sz w:val="24"/>
        <w:szCs w:val="24"/>
      </w:rPr>
    </w:lvl>
    <w:lvl w:ilvl="1" w:tplc="AC1E67AA">
      <w:numFmt w:val="bullet"/>
      <w:lvlText w:val="•"/>
      <w:lvlJc w:val="left"/>
      <w:pPr>
        <w:ind w:left="850" w:hanging="140"/>
      </w:pPr>
      <w:rPr>
        <w:rFonts w:hint="default"/>
      </w:rPr>
    </w:lvl>
    <w:lvl w:ilvl="2" w:tplc="704205BA">
      <w:numFmt w:val="bullet"/>
      <w:lvlText w:val="•"/>
      <w:lvlJc w:val="left"/>
      <w:pPr>
        <w:ind w:left="1460" w:hanging="140"/>
      </w:pPr>
      <w:rPr>
        <w:rFonts w:hint="default"/>
      </w:rPr>
    </w:lvl>
    <w:lvl w:ilvl="3" w:tplc="069AA1E0">
      <w:numFmt w:val="bullet"/>
      <w:lvlText w:val="•"/>
      <w:lvlJc w:val="left"/>
      <w:pPr>
        <w:ind w:left="2070" w:hanging="140"/>
      </w:pPr>
      <w:rPr>
        <w:rFonts w:hint="default"/>
      </w:rPr>
    </w:lvl>
    <w:lvl w:ilvl="4" w:tplc="A6988FB6">
      <w:numFmt w:val="bullet"/>
      <w:lvlText w:val="•"/>
      <w:lvlJc w:val="left"/>
      <w:pPr>
        <w:ind w:left="2680" w:hanging="140"/>
      </w:pPr>
      <w:rPr>
        <w:rFonts w:hint="default"/>
      </w:rPr>
    </w:lvl>
    <w:lvl w:ilvl="5" w:tplc="CEAE73E0">
      <w:numFmt w:val="bullet"/>
      <w:lvlText w:val="•"/>
      <w:lvlJc w:val="left"/>
      <w:pPr>
        <w:ind w:left="3291" w:hanging="140"/>
      </w:pPr>
      <w:rPr>
        <w:rFonts w:hint="default"/>
      </w:rPr>
    </w:lvl>
    <w:lvl w:ilvl="6" w:tplc="F9C6DF42">
      <w:numFmt w:val="bullet"/>
      <w:lvlText w:val="•"/>
      <w:lvlJc w:val="left"/>
      <w:pPr>
        <w:ind w:left="3901" w:hanging="140"/>
      </w:pPr>
      <w:rPr>
        <w:rFonts w:hint="default"/>
      </w:rPr>
    </w:lvl>
    <w:lvl w:ilvl="7" w:tplc="71BE0B02">
      <w:numFmt w:val="bullet"/>
      <w:lvlText w:val="•"/>
      <w:lvlJc w:val="left"/>
      <w:pPr>
        <w:ind w:left="4511" w:hanging="140"/>
      </w:pPr>
      <w:rPr>
        <w:rFonts w:hint="default"/>
      </w:rPr>
    </w:lvl>
    <w:lvl w:ilvl="8" w:tplc="9344350C">
      <w:numFmt w:val="bullet"/>
      <w:lvlText w:val="•"/>
      <w:lvlJc w:val="left"/>
      <w:pPr>
        <w:ind w:left="5121" w:hanging="140"/>
      </w:pPr>
      <w:rPr>
        <w:rFonts w:hint="default"/>
      </w:rPr>
    </w:lvl>
  </w:abstractNum>
  <w:abstractNum w:abstractNumId="659" w15:restartNumberingAfterBreak="0">
    <w:nsid w:val="71727BE0"/>
    <w:multiLevelType w:val="hybridMultilevel"/>
    <w:tmpl w:val="1200D9D6"/>
    <w:lvl w:ilvl="0" w:tplc="842AB754">
      <w:numFmt w:val="bullet"/>
      <w:lvlText w:val="-"/>
      <w:lvlJc w:val="left"/>
      <w:pPr>
        <w:ind w:left="116" w:hanging="196"/>
      </w:pPr>
      <w:rPr>
        <w:rFonts w:ascii="Times New Roman" w:eastAsia="Times New Roman" w:hAnsi="Times New Roman" w:cs="Times New Roman" w:hint="default"/>
        <w:spacing w:val="-8"/>
        <w:w w:val="99"/>
        <w:sz w:val="24"/>
        <w:szCs w:val="24"/>
      </w:rPr>
    </w:lvl>
    <w:lvl w:ilvl="1" w:tplc="B81A5596">
      <w:numFmt w:val="bullet"/>
      <w:lvlText w:val="•"/>
      <w:lvlJc w:val="left"/>
      <w:pPr>
        <w:ind w:left="643" w:hanging="196"/>
      </w:pPr>
      <w:rPr>
        <w:rFonts w:hint="default"/>
      </w:rPr>
    </w:lvl>
    <w:lvl w:ilvl="2" w:tplc="C3983220">
      <w:numFmt w:val="bullet"/>
      <w:lvlText w:val="•"/>
      <w:lvlJc w:val="left"/>
      <w:pPr>
        <w:ind w:left="1166" w:hanging="196"/>
      </w:pPr>
      <w:rPr>
        <w:rFonts w:hint="default"/>
      </w:rPr>
    </w:lvl>
    <w:lvl w:ilvl="3" w:tplc="7906525A">
      <w:numFmt w:val="bullet"/>
      <w:lvlText w:val="•"/>
      <w:lvlJc w:val="left"/>
      <w:pPr>
        <w:ind w:left="1689" w:hanging="196"/>
      </w:pPr>
      <w:rPr>
        <w:rFonts w:hint="default"/>
      </w:rPr>
    </w:lvl>
    <w:lvl w:ilvl="4" w:tplc="B85AE778">
      <w:numFmt w:val="bullet"/>
      <w:lvlText w:val="•"/>
      <w:lvlJc w:val="left"/>
      <w:pPr>
        <w:ind w:left="2212" w:hanging="196"/>
      </w:pPr>
      <w:rPr>
        <w:rFonts w:hint="default"/>
      </w:rPr>
    </w:lvl>
    <w:lvl w:ilvl="5" w:tplc="9A903166">
      <w:numFmt w:val="bullet"/>
      <w:lvlText w:val="•"/>
      <w:lvlJc w:val="left"/>
      <w:pPr>
        <w:ind w:left="2736" w:hanging="196"/>
      </w:pPr>
      <w:rPr>
        <w:rFonts w:hint="default"/>
      </w:rPr>
    </w:lvl>
    <w:lvl w:ilvl="6" w:tplc="79E6CB4E">
      <w:numFmt w:val="bullet"/>
      <w:lvlText w:val="•"/>
      <w:lvlJc w:val="left"/>
      <w:pPr>
        <w:ind w:left="3259" w:hanging="196"/>
      </w:pPr>
      <w:rPr>
        <w:rFonts w:hint="default"/>
      </w:rPr>
    </w:lvl>
    <w:lvl w:ilvl="7" w:tplc="21C83C06">
      <w:numFmt w:val="bullet"/>
      <w:lvlText w:val="•"/>
      <w:lvlJc w:val="left"/>
      <w:pPr>
        <w:ind w:left="3782" w:hanging="196"/>
      </w:pPr>
      <w:rPr>
        <w:rFonts w:hint="default"/>
      </w:rPr>
    </w:lvl>
    <w:lvl w:ilvl="8" w:tplc="1C7C1714">
      <w:numFmt w:val="bullet"/>
      <w:lvlText w:val="•"/>
      <w:lvlJc w:val="left"/>
      <w:pPr>
        <w:ind w:left="4305" w:hanging="196"/>
      </w:pPr>
      <w:rPr>
        <w:rFonts w:hint="default"/>
      </w:rPr>
    </w:lvl>
  </w:abstractNum>
  <w:abstractNum w:abstractNumId="660" w15:restartNumberingAfterBreak="0">
    <w:nsid w:val="71882CC6"/>
    <w:multiLevelType w:val="hybridMultilevel"/>
    <w:tmpl w:val="E60AC84E"/>
    <w:lvl w:ilvl="0" w:tplc="CEE479FA">
      <w:numFmt w:val="bullet"/>
      <w:lvlText w:val="•"/>
      <w:lvlJc w:val="left"/>
      <w:pPr>
        <w:ind w:left="250" w:hanging="144"/>
      </w:pPr>
      <w:rPr>
        <w:rFonts w:ascii="Times New Roman" w:eastAsia="Times New Roman" w:hAnsi="Times New Roman" w:cs="Times New Roman" w:hint="default"/>
        <w:w w:val="100"/>
        <w:sz w:val="24"/>
        <w:szCs w:val="24"/>
      </w:rPr>
    </w:lvl>
    <w:lvl w:ilvl="1" w:tplc="D3423E98">
      <w:numFmt w:val="bullet"/>
      <w:lvlText w:val="•"/>
      <w:lvlJc w:val="left"/>
      <w:pPr>
        <w:ind w:left="797" w:hanging="144"/>
      </w:pPr>
      <w:rPr>
        <w:rFonts w:hint="default"/>
      </w:rPr>
    </w:lvl>
    <w:lvl w:ilvl="2" w:tplc="C6BCCD7A">
      <w:numFmt w:val="bullet"/>
      <w:lvlText w:val="•"/>
      <w:lvlJc w:val="left"/>
      <w:pPr>
        <w:ind w:left="1334" w:hanging="144"/>
      </w:pPr>
      <w:rPr>
        <w:rFonts w:hint="default"/>
      </w:rPr>
    </w:lvl>
    <w:lvl w:ilvl="3" w:tplc="78BADF12">
      <w:numFmt w:val="bullet"/>
      <w:lvlText w:val="•"/>
      <w:lvlJc w:val="left"/>
      <w:pPr>
        <w:ind w:left="1871" w:hanging="144"/>
      </w:pPr>
      <w:rPr>
        <w:rFonts w:hint="default"/>
      </w:rPr>
    </w:lvl>
    <w:lvl w:ilvl="4" w:tplc="75F6DA1C">
      <w:numFmt w:val="bullet"/>
      <w:lvlText w:val="•"/>
      <w:lvlJc w:val="left"/>
      <w:pPr>
        <w:ind w:left="2408" w:hanging="144"/>
      </w:pPr>
      <w:rPr>
        <w:rFonts w:hint="default"/>
      </w:rPr>
    </w:lvl>
    <w:lvl w:ilvl="5" w:tplc="FDF4172C">
      <w:numFmt w:val="bullet"/>
      <w:lvlText w:val="•"/>
      <w:lvlJc w:val="left"/>
      <w:pPr>
        <w:ind w:left="2945" w:hanging="144"/>
      </w:pPr>
      <w:rPr>
        <w:rFonts w:hint="default"/>
      </w:rPr>
    </w:lvl>
    <w:lvl w:ilvl="6" w:tplc="4AA61790">
      <w:numFmt w:val="bullet"/>
      <w:lvlText w:val="•"/>
      <w:lvlJc w:val="left"/>
      <w:pPr>
        <w:ind w:left="3482" w:hanging="144"/>
      </w:pPr>
      <w:rPr>
        <w:rFonts w:hint="default"/>
      </w:rPr>
    </w:lvl>
    <w:lvl w:ilvl="7" w:tplc="4E8A63EA">
      <w:numFmt w:val="bullet"/>
      <w:lvlText w:val="•"/>
      <w:lvlJc w:val="left"/>
      <w:pPr>
        <w:ind w:left="4019" w:hanging="144"/>
      </w:pPr>
      <w:rPr>
        <w:rFonts w:hint="default"/>
      </w:rPr>
    </w:lvl>
    <w:lvl w:ilvl="8" w:tplc="A0C06EFE">
      <w:numFmt w:val="bullet"/>
      <w:lvlText w:val="•"/>
      <w:lvlJc w:val="left"/>
      <w:pPr>
        <w:ind w:left="4556" w:hanging="144"/>
      </w:pPr>
      <w:rPr>
        <w:rFonts w:hint="default"/>
      </w:rPr>
    </w:lvl>
  </w:abstractNum>
  <w:abstractNum w:abstractNumId="661" w15:restartNumberingAfterBreak="0">
    <w:nsid w:val="71EB2779"/>
    <w:multiLevelType w:val="hybridMultilevel"/>
    <w:tmpl w:val="33080EDC"/>
    <w:lvl w:ilvl="0" w:tplc="4FDABBE6">
      <w:numFmt w:val="bullet"/>
      <w:lvlText w:val="•"/>
      <w:lvlJc w:val="left"/>
      <w:pPr>
        <w:ind w:left="277" w:hanging="144"/>
      </w:pPr>
      <w:rPr>
        <w:rFonts w:ascii="Times New Roman" w:eastAsia="Times New Roman" w:hAnsi="Times New Roman" w:cs="Times New Roman" w:hint="default"/>
        <w:w w:val="100"/>
        <w:sz w:val="24"/>
        <w:szCs w:val="24"/>
      </w:rPr>
    </w:lvl>
    <w:lvl w:ilvl="1" w:tplc="DB2EF75E">
      <w:numFmt w:val="bullet"/>
      <w:lvlText w:val="•"/>
      <w:lvlJc w:val="left"/>
      <w:pPr>
        <w:ind w:left="816" w:hanging="144"/>
      </w:pPr>
      <w:rPr>
        <w:rFonts w:hint="default"/>
      </w:rPr>
    </w:lvl>
    <w:lvl w:ilvl="2" w:tplc="8BC8119C">
      <w:numFmt w:val="bullet"/>
      <w:lvlText w:val="•"/>
      <w:lvlJc w:val="left"/>
      <w:pPr>
        <w:ind w:left="1352" w:hanging="144"/>
      </w:pPr>
      <w:rPr>
        <w:rFonts w:hint="default"/>
      </w:rPr>
    </w:lvl>
    <w:lvl w:ilvl="3" w:tplc="CA16590E">
      <w:numFmt w:val="bullet"/>
      <w:lvlText w:val="•"/>
      <w:lvlJc w:val="left"/>
      <w:pPr>
        <w:ind w:left="1888" w:hanging="144"/>
      </w:pPr>
      <w:rPr>
        <w:rFonts w:hint="default"/>
      </w:rPr>
    </w:lvl>
    <w:lvl w:ilvl="4" w:tplc="F11695E2">
      <w:numFmt w:val="bullet"/>
      <w:lvlText w:val="•"/>
      <w:lvlJc w:val="left"/>
      <w:pPr>
        <w:ind w:left="2424" w:hanging="144"/>
      </w:pPr>
      <w:rPr>
        <w:rFonts w:hint="default"/>
      </w:rPr>
    </w:lvl>
    <w:lvl w:ilvl="5" w:tplc="80ACBB5A">
      <w:numFmt w:val="bullet"/>
      <w:lvlText w:val="•"/>
      <w:lvlJc w:val="left"/>
      <w:pPr>
        <w:ind w:left="2961" w:hanging="144"/>
      </w:pPr>
      <w:rPr>
        <w:rFonts w:hint="default"/>
      </w:rPr>
    </w:lvl>
    <w:lvl w:ilvl="6" w:tplc="F51CED02">
      <w:numFmt w:val="bullet"/>
      <w:lvlText w:val="•"/>
      <w:lvlJc w:val="left"/>
      <w:pPr>
        <w:ind w:left="3497" w:hanging="144"/>
      </w:pPr>
      <w:rPr>
        <w:rFonts w:hint="default"/>
      </w:rPr>
    </w:lvl>
    <w:lvl w:ilvl="7" w:tplc="061A8BD6">
      <w:numFmt w:val="bullet"/>
      <w:lvlText w:val="•"/>
      <w:lvlJc w:val="left"/>
      <w:pPr>
        <w:ind w:left="4033" w:hanging="144"/>
      </w:pPr>
      <w:rPr>
        <w:rFonts w:hint="default"/>
      </w:rPr>
    </w:lvl>
    <w:lvl w:ilvl="8" w:tplc="0C78D896">
      <w:numFmt w:val="bullet"/>
      <w:lvlText w:val="•"/>
      <w:lvlJc w:val="left"/>
      <w:pPr>
        <w:ind w:left="4569" w:hanging="144"/>
      </w:pPr>
      <w:rPr>
        <w:rFonts w:hint="default"/>
      </w:rPr>
    </w:lvl>
  </w:abstractNum>
  <w:abstractNum w:abstractNumId="662" w15:restartNumberingAfterBreak="0">
    <w:nsid w:val="72311C6C"/>
    <w:multiLevelType w:val="hybridMultilevel"/>
    <w:tmpl w:val="15EC6B4A"/>
    <w:lvl w:ilvl="0" w:tplc="614631DE">
      <w:numFmt w:val="bullet"/>
      <w:lvlText w:val="•"/>
      <w:lvlJc w:val="left"/>
      <w:pPr>
        <w:ind w:left="277" w:hanging="144"/>
      </w:pPr>
      <w:rPr>
        <w:rFonts w:ascii="Times New Roman" w:eastAsia="Times New Roman" w:hAnsi="Times New Roman" w:cs="Times New Roman" w:hint="default"/>
        <w:w w:val="100"/>
        <w:sz w:val="24"/>
        <w:szCs w:val="24"/>
      </w:rPr>
    </w:lvl>
    <w:lvl w:ilvl="1" w:tplc="8B2EE462">
      <w:numFmt w:val="bullet"/>
      <w:lvlText w:val="•"/>
      <w:lvlJc w:val="left"/>
      <w:pPr>
        <w:ind w:left="902" w:hanging="144"/>
      </w:pPr>
      <w:rPr>
        <w:rFonts w:hint="default"/>
      </w:rPr>
    </w:lvl>
    <w:lvl w:ilvl="2" w:tplc="22C8C232">
      <w:numFmt w:val="bullet"/>
      <w:lvlText w:val="•"/>
      <w:lvlJc w:val="left"/>
      <w:pPr>
        <w:ind w:left="1524" w:hanging="144"/>
      </w:pPr>
      <w:rPr>
        <w:rFonts w:hint="default"/>
      </w:rPr>
    </w:lvl>
    <w:lvl w:ilvl="3" w:tplc="75EA26BC">
      <w:numFmt w:val="bullet"/>
      <w:lvlText w:val="•"/>
      <w:lvlJc w:val="left"/>
      <w:pPr>
        <w:ind w:left="2146" w:hanging="144"/>
      </w:pPr>
      <w:rPr>
        <w:rFonts w:hint="default"/>
      </w:rPr>
    </w:lvl>
    <w:lvl w:ilvl="4" w:tplc="6A687846">
      <w:numFmt w:val="bullet"/>
      <w:lvlText w:val="•"/>
      <w:lvlJc w:val="left"/>
      <w:pPr>
        <w:ind w:left="2769" w:hanging="144"/>
      </w:pPr>
      <w:rPr>
        <w:rFonts w:hint="default"/>
      </w:rPr>
    </w:lvl>
    <w:lvl w:ilvl="5" w:tplc="ACE0B098">
      <w:numFmt w:val="bullet"/>
      <w:lvlText w:val="•"/>
      <w:lvlJc w:val="left"/>
      <w:pPr>
        <w:ind w:left="3391" w:hanging="144"/>
      </w:pPr>
      <w:rPr>
        <w:rFonts w:hint="default"/>
      </w:rPr>
    </w:lvl>
    <w:lvl w:ilvl="6" w:tplc="4420EA28">
      <w:numFmt w:val="bullet"/>
      <w:lvlText w:val="•"/>
      <w:lvlJc w:val="left"/>
      <w:pPr>
        <w:ind w:left="4013" w:hanging="144"/>
      </w:pPr>
      <w:rPr>
        <w:rFonts w:hint="default"/>
      </w:rPr>
    </w:lvl>
    <w:lvl w:ilvl="7" w:tplc="AB92AF2A">
      <w:numFmt w:val="bullet"/>
      <w:lvlText w:val="•"/>
      <w:lvlJc w:val="left"/>
      <w:pPr>
        <w:ind w:left="4636" w:hanging="144"/>
      </w:pPr>
      <w:rPr>
        <w:rFonts w:hint="default"/>
      </w:rPr>
    </w:lvl>
    <w:lvl w:ilvl="8" w:tplc="8C9A73DE">
      <w:numFmt w:val="bullet"/>
      <w:lvlText w:val="•"/>
      <w:lvlJc w:val="left"/>
      <w:pPr>
        <w:ind w:left="5258" w:hanging="144"/>
      </w:pPr>
      <w:rPr>
        <w:rFonts w:hint="default"/>
      </w:rPr>
    </w:lvl>
  </w:abstractNum>
  <w:abstractNum w:abstractNumId="663" w15:restartNumberingAfterBreak="0">
    <w:nsid w:val="723417DC"/>
    <w:multiLevelType w:val="hybridMultilevel"/>
    <w:tmpl w:val="2BBE9C3C"/>
    <w:lvl w:ilvl="0" w:tplc="5600C6F0">
      <w:numFmt w:val="bullet"/>
      <w:lvlText w:val="-"/>
      <w:lvlJc w:val="left"/>
      <w:pPr>
        <w:ind w:left="240" w:hanging="136"/>
      </w:pPr>
      <w:rPr>
        <w:rFonts w:ascii="Times New Roman" w:eastAsia="Times New Roman" w:hAnsi="Times New Roman" w:cs="Times New Roman" w:hint="default"/>
        <w:w w:val="99"/>
        <w:sz w:val="24"/>
        <w:szCs w:val="24"/>
      </w:rPr>
    </w:lvl>
    <w:lvl w:ilvl="1" w:tplc="98300EC4">
      <w:numFmt w:val="bullet"/>
      <w:lvlText w:val="•"/>
      <w:lvlJc w:val="left"/>
      <w:pPr>
        <w:ind w:left="1234" w:hanging="136"/>
      </w:pPr>
      <w:rPr>
        <w:rFonts w:hint="default"/>
      </w:rPr>
    </w:lvl>
    <w:lvl w:ilvl="2" w:tplc="B4C80814">
      <w:numFmt w:val="bullet"/>
      <w:lvlText w:val="•"/>
      <w:lvlJc w:val="left"/>
      <w:pPr>
        <w:ind w:left="2228" w:hanging="136"/>
      </w:pPr>
      <w:rPr>
        <w:rFonts w:hint="default"/>
      </w:rPr>
    </w:lvl>
    <w:lvl w:ilvl="3" w:tplc="4ABA5368">
      <w:numFmt w:val="bullet"/>
      <w:lvlText w:val="•"/>
      <w:lvlJc w:val="left"/>
      <w:pPr>
        <w:ind w:left="3222" w:hanging="136"/>
      </w:pPr>
      <w:rPr>
        <w:rFonts w:hint="default"/>
      </w:rPr>
    </w:lvl>
    <w:lvl w:ilvl="4" w:tplc="1322789A">
      <w:numFmt w:val="bullet"/>
      <w:lvlText w:val="•"/>
      <w:lvlJc w:val="left"/>
      <w:pPr>
        <w:ind w:left="4216" w:hanging="136"/>
      </w:pPr>
      <w:rPr>
        <w:rFonts w:hint="default"/>
      </w:rPr>
    </w:lvl>
    <w:lvl w:ilvl="5" w:tplc="2A7061BE">
      <w:numFmt w:val="bullet"/>
      <w:lvlText w:val="•"/>
      <w:lvlJc w:val="left"/>
      <w:pPr>
        <w:ind w:left="5210" w:hanging="136"/>
      </w:pPr>
      <w:rPr>
        <w:rFonts w:hint="default"/>
      </w:rPr>
    </w:lvl>
    <w:lvl w:ilvl="6" w:tplc="4FC4A80C">
      <w:numFmt w:val="bullet"/>
      <w:lvlText w:val="•"/>
      <w:lvlJc w:val="left"/>
      <w:pPr>
        <w:ind w:left="6204" w:hanging="136"/>
      </w:pPr>
      <w:rPr>
        <w:rFonts w:hint="default"/>
      </w:rPr>
    </w:lvl>
    <w:lvl w:ilvl="7" w:tplc="73284CF4">
      <w:numFmt w:val="bullet"/>
      <w:lvlText w:val="•"/>
      <w:lvlJc w:val="left"/>
      <w:pPr>
        <w:ind w:left="7198" w:hanging="136"/>
      </w:pPr>
      <w:rPr>
        <w:rFonts w:hint="default"/>
      </w:rPr>
    </w:lvl>
    <w:lvl w:ilvl="8" w:tplc="99FE3082">
      <w:numFmt w:val="bullet"/>
      <w:lvlText w:val="•"/>
      <w:lvlJc w:val="left"/>
      <w:pPr>
        <w:ind w:left="8192" w:hanging="136"/>
      </w:pPr>
      <w:rPr>
        <w:rFonts w:hint="default"/>
      </w:rPr>
    </w:lvl>
  </w:abstractNum>
  <w:abstractNum w:abstractNumId="664" w15:restartNumberingAfterBreak="0">
    <w:nsid w:val="72353256"/>
    <w:multiLevelType w:val="hybridMultilevel"/>
    <w:tmpl w:val="AFA61078"/>
    <w:lvl w:ilvl="0" w:tplc="457639B8">
      <w:start w:val="1"/>
      <w:numFmt w:val="decimal"/>
      <w:lvlText w:val="%1."/>
      <w:lvlJc w:val="left"/>
      <w:pPr>
        <w:ind w:left="961" w:hanging="357"/>
      </w:pPr>
      <w:rPr>
        <w:rFonts w:ascii="Times New Roman" w:eastAsia="Times New Roman" w:hAnsi="Times New Roman" w:cs="Times New Roman" w:hint="default"/>
        <w:spacing w:val="-60"/>
        <w:w w:val="100"/>
        <w:sz w:val="24"/>
        <w:szCs w:val="24"/>
      </w:rPr>
    </w:lvl>
    <w:lvl w:ilvl="1" w:tplc="CEE81074">
      <w:numFmt w:val="bullet"/>
      <w:lvlText w:val="•"/>
      <w:lvlJc w:val="left"/>
      <w:pPr>
        <w:ind w:left="960" w:hanging="357"/>
      </w:pPr>
      <w:rPr>
        <w:rFonts w:hint="default"/>
      </w:rPr>
    </w:lvl>
    <w:lvl w:ilvl="2" w:tplc="9C90D06A">
      <w:numFmt w:val="bullet"/>
      <w:lvlText w:val="•"/>
      <w:lvlJc w:val="left"/>
      <w:pPr>
        <w:ind w:left="1984" w:hanging="357"/>
      </w:pPr>
      <w:rPr>
        <w:rFonts w:hint="default"/>
      </w:rPr>
    </w:lvl>
    <w:lvl w:ilvl="3" w:tplc="0FFEC86A">
      <w:numFmt w:val="bullet"/>
      <w:lvlText w:val="•"/>
      <w:lvlJc w:val="left"/>
      <w:pPr>
        <w:ind w:left="3008" w:hanging="357"/>
      </w:pPr>
      <w:rPr>
        <w:rFonts w:hint="default"/>
      </w:rPr>
    </w:lvl>
    <w:lvl w:ilvl="4" w:tplc="41604D02">
      <w:numFmt w:val="bullet"/>
      <w:lvlText w:val="•"/>
      <w:lvlJc w:val="left"/>
      <w:pPr>
        <w:ind w:left="4033" w:hanging="357"/>
      </w:pPr>
      <w:rPr>
        <w:rFonts w:hint="default"/>
      </w:rPr>
    </w:lvl>
    <w:lvl w:ilvl="5" w:tplc="A168B4EA">
      <w:numFmt w:val="bullet"/>
      <w:lvlText w:val="•"/>
      <w:lvlJc w:val="left"/>
      <w:pPr>
        <w:ind w:left="5057" w:hanging="357"/>
      </w:pPr>
      <w:rPr>
        <w:rFonts w:hint="default"/>
      </w:rPr>
    </w:lvl>
    <w:lvl w:ilvl="6" w:tplc="02F6DCAE">
      <w:numFmt w:val="bullet"/>
      <w:lvlText w:val="•"/>
      <w:lvlJc w:val="left"/>
      <w:pPr>
        <w:ind w:left="6082" w:hanging="357"/>
      </w:pPr>
      <w:rPr>
        <w:rFonts w:hint="default"/>
      </w:rPr>
    </w:lvl>
    <w:lvl w:ilvl="7" w:tplc="919EFBC8">
      <w:numFmt w:val="bullet"/>
      <w:lvlText w:val="•"/>
      <w:lvlJc w:val="left"/>
      <w:pPr>
        <w:ind w:left="7106" w:hanging="357"/>
      </w:pPr>
      <w:rPr>
        <w:rFonts w:hint="default"/>
      </w:rPr>
    </w:lvl>
    <w:lvl w:ilvl="8" w:tplc="B2EC90A2">
      <w:numFmt w:val="bullet"/>
      <w:lvlText w:val="•"/>
      <w:lvlJc w:val="left"/>
      <w:pPr>
        <w:ind w:left="8131" w:hanging="357"/>
      </w:pPr>
      <w:rPr>
        <w:rFonts w:hint="default"/>
      </w:rPr>
    </w:lvl>
  </w:abstractNum>
  <w:abstractNum w:abstractNumId="665" w15:restartNumberingAfterBreak="0">
    <w:nsid w:val="727666C9"/>
    <w:multiLevelType w:val="hybridMultilevel"/>
    <w:tmpl w:val="002625DE"/>
    <w:lvl w:ilvl="0" w:tplc="41FCDDEA">
      <w:numFmt w:val="bullet"/>
      <w:lvlText w:val="•"/>
      <w:lvlJc w:val="left"/>
      <w:pPr>
        <w:ind w:left="82" w:hanging="144"/>
      </w:pPr>
      <w:rPr>
        <w:rFonts w:ascii="Times New Roman" w:eastAsia="Times New Roman" w:hAnsi="Times New Roman" w:cs="Times New Roman" w:hint="default"/>
        <w:i/>
        <w:w w:val="100"/>
        <w:sz w:val="24"/>
        <w:szCs w:val="24"/>
      </w:rPr>
    </w:lvl>
    <w:lvl w:ilvl="1" w:tplc="1868C5F2">
      <w:numFmt w:val="bullet"/>
      <w:lvlText w:val="•"/>
      <w:lvlJc w:val="left"/>
      <w:pPr>
        <w:ind w:left="548" w:hanging="144"/>
      </w:pPr>
      <w:rPr>
        <w:rFonts w:hint="default"/>
      </w:rPr>
    </w:lvl>
    <w:lvl w:ilvl="2" w:tplc="476C68EA">
      <w:numFmt w:val="bullet"/>
      <w:lvlText w:val="•"/>
      <w:lvlJc w:val="left"/>
      <w:pPr>
        <w:ind w:left="1016" w:hanging="144"/>
      </w:pPr>
      <w:rPr>
        <w:rFonts w:hint="default"/>
      </w:rPr>
    </w:lvl>
    <w:lvl w:ilvl="3" w:tplc="6122F3BE">
      <w:numFmt w:val="bullet"/>
      <w:lvlText w:val="•"/>
      <w:lvlJc w:val="left"/>
      <w:pPr>
        <w:ind w:left="1484" w:hanging="144"/>
      </w:pPr>
      <w:rPr>
        <w:rFonts w:hint="default"/>
      </w:rPr>
    </w:lvl>
    <w:lvl w:ilvl="4" w:tplc="892E2C02">
      <w:numFmt w:val="bullet"/>
      <w:lvlText w:val="•"/>
      <w:lvlJc w:val="left"/>
      <w:pPr>
        <w:ind w:left="1952" w:hanging="144"/>
      </w:pPr>
      <w:rPr>
        <w:rFonts w:hint="default"/>
      </w:rPr>
    </w:lvl>
    <w:lvl w:ilvl="5" w:tplc="D452FB5A">
      <w:numFmt w:val="bullet"/>
      <w:lvlText w:val="•"/>
      <w:lvlJc w:val="left"/>
      <w:pPr>
        <w:ind w:left="2421" w:hanging="144"/>
      </w:pPr>
      <w:rPr>
        <w:rFonts w:hint="default"/>
      </w:rPr>
    </w:lvl>
    <w:lvl w:ilvl="6" w:tplc="539E5F80">
      <w:numFmt w:val="bullet"/>
      <w:lvlText w:val="•"/>
      <w:lvlJc w:val="left"/>
      <w:pPr>
        <w:ind w:left="2889" w:hanging="144"/>
      </w:pPr>
      <w:rPr>
        <w:rFonts w:hint="default"/>
      </w:rPr>
    </w:lvl>
    <w:lvl w:ilvl="7" w:tplc="11CAE884">
      <w:numFmt w:val="bullet"/>
      <w:lvlText w:val="•"/>
      <w:lvlJc w:val="left"/>
      <w:pPr>
        <w:ind w:left="3357" w:hanging="144"/>
      </w:pPr>
      <w:rPr>
        <w:rFonts w:hint="default"/>
      </w:rPr>
    </w:lvl>
    <w:lvl w:ilvl="8" w:tplc="B330ED20">
      <w:numFmt w:val="bullet"/>
      <w:lvlText w:val="•"/>
      <w:lvlJc w:val="left"/>
      <w:pPr>
        <w:ind w:left="3825" w:hanging="144"/>
      </w:pPr>
      <w:rPr>
        <w:rFonts w:hint="default"/>
      </w:rPr>
    </w:lvl>
  </w:abstractNum>
  <w:abstractNum w:abstractNumId="666" w15:restartNumberingAfterBreak="0">
    <w:nsid w:val="72B435F8"/>
    <w:multiLevelType w:val="hybridMultilevel"/>
    <w:tmpl w:val="309C5ECA"/>
    <w:lvl w:ilvl="0" w:tplc="ECB68394">
      <w:numFmt w:val="bullet"/>
      <w:lvlText w:val="–"/>
      <w:lvlJc w:val="left"/>
      <w:pPr>
        <w:ind w:left="721" w:hanging="181"/>
      </w:pPr>
      <w:rPr>
        <w:rFonts w:ascii="Times New Roman" w:eastAsia="Times New Roman" w:hAnsi="Times New Roman" w:cs="Times New Roman" w:hint="default"/>
        <w:b/>
        <w:bCs/>
        <w:spacing w:val="-5"/>
        <w:w w:val="100"/>
        <w:sz w:val="24"/>
        <w:szCs w:val="24"/>
      </w:rPr>
    </w:lvl>
    <w:lvl w:ilvl="1" w:tplc="25BAB29E">
      <w:numFmt w:val="bullet"/>
      <w:lvlText w:val="•"/>
      <w:lvlJc w:val="left"/>
      <w:pPr>
        <w:ind w:left="828" w:hanging="144"/>
      </w:pPr>
      <w:rPr>
        <w:rFonts w:ascii="Times New Roman" w:eastAsia="Times New Roman" w:hAnsi="Times New Roman" w:cs="Times New Roman" w:hint="default"/>
        <w:w w:val="100"/>
        <w:sz w:val="24"/>
        <w:szCs w:val="24"/>
      </w:rPr>
    </w:lvl>
    <w:lvl w:ilvl="2" w:tplc="CBF0416A">
      <w:numFmt w:val="bullet"/>
      <w:lvlText w:val=""/>
      <w:lvlJc w:val="left"/>
      <w:pPr>
        <w:ind w:left="1548" w:hanging="360"/>
      </w:pPr>
      <w:rPr>
        <w:rFonts w:ascii="Symbol" w:eastAsia="Symbol" w:hAnsi="Symbol" w:cs="Symbol" w:hint="default"/>
        <w:w w:val="100"/>
        <w:sz w:val="24"/>
        <w:szCs w:val="24"/>
      </w:rPr>
    </w:lvl>
    <w:lvl w:ilvl="3" w:tplc="CC1CD3CC">
      <w:numFmt w:val="bullet"/>
      <w:lvlText w:val="•"/>
      <w:lvlJc w:val="left"/>
      <w:pPr>
        <w:ind w:left="2617" w:hanging="360"/>
      </w:pPr>
      <w:rPr>
        <w:rFonts w:hint="default"/>
      </w:rPr>
    </w:lvl>
    <w:lvl w:ilvl="4" w:tplc="DF02EAD2">
      <w:numFmt w:val="bullet"/>
      <w:lvlText w:val="•"/>
      <w:lvlJc w:val="left"/>
      <w:pPr>
        <w:ind w:left="3695" w:hanging="360"/>
      </w:pPr>
      <w:rPr>
        <w:rFonts w:hint="default"/>
      </w:rPr>
    </w:lvl>
    <w:lvl w:ilvl="5" w:tplc="2AFA2B6E">
      <w:numFmt w:val="bullet"/>
      <w:lvlText w:val="•"/>
      <w:lvlJc w:val="left"/>
      <w:pPr>
        <w:ind w:left="4772" w:hanging="360"/>
      </w:pPr>
      <w:rPr>
        <w:rFonts w:hint="default"/>
      </w:rPr>
    </w:lvl>
    <w:lvl w:ilvl="6" w:tplc="83A604F2">
      <w:numFmt w:val="bullet"/>
      <w:lvlText w:val="•"/>
      <w:lvlJc w:val="left"/>
      <w:pPr>
        <w:ind w:left="5850" w:hanging="360"/>
      </w:pPr>
      <w:rPr>
        <w:rFonts w:hint="default"/>
      </w:rPr>
    </w:lvl>
    <w:lvl w:ilvl="7" w:tplc="36D02202">
      <w:numFmt w:val="bullet"/>
      <w:lvlText w:val="•"/>
      <w:lvlJc w:val="left"/>
      <w:pPr>
        <w:ind w:left="6927" w:hanging="360"/>
      </w:pPr>
      <w:rPr>
        <w:rFonts w:hint="default"/>
      </w:rPr>
    </w:lvl>
    <w:lvl w:ilvl="8" w:tplc="212C0002">
      <w:numFmt w:val="bullet"/>
      <w:lvlText w:val="•"/>
      <w:lvlJc w:val="left"/>
      <w:pPr>
        <w:ind w:left="8005" w:hanging="360"/>
      </w:pPr>
      <w:rPr>
        <w:rFonts w:hint="default"/>
      </w:rPr>
    </w:lvl>
  </w:abstractNum>
  <w:abstractNum w:abstractNumId="667" w15:restartNumberingAfterBreak="0">
    <w:nsid w:val="72C00BCE"/>
    <w:multiLevelType w:val="hybridMultilevel"/>
    <w:tmpl w:val="384ADDA8"/>
    <w:lvl w:ilvl="0" w:tplc="F92A73C8">
      <w:numFmt w:val="bullet"/>
      <w:lvlText w:val="•"/>
      <w:lvlJc w:val="left"/>
      <w:pPr>
        <w:ind w:left="277" w:hanging="144"/>
      </w:pPr>
      <w:rPr>
        <w:rFonts w:ascii="Times New Roman" w:eastAsia="Times New Roman" w:hAnsi="Times New Roman" w:cs="Times New Roman" w:hint="default"/>
        <w:w w:val="100"/>
        <w:sz w:val="24"/>
        <w:szCs w:val="24"/>
      </w:rPr>
    </w:lvl>
    <w:lvl w:ilvl="1" w:tplc="2D98A15C">
      <w:numFmt w:val="bullet"/>
      <w:lvlText w:val="•"/>
      <w:lvlJc w:val="left"/>
      <w:pPr>
        <w:ind w:left="431" w:hanging="144"/>
      </w:pPr>
      <w:rPr>
        <w:rFonts w:hint="default"/>
      </w:rPr>
    </w:lvl>
    <w:lvl w:ilvl="2" w:tplc="EE8892D8">
      <w:numFmt w:val="bullet"/>
      <w:lvlText w:val="•"/>
      <w:lvlJc w:val="left"/>
      <w:pPr>
        <w:ind w:left="582" w:hanging="144"/>
      </w:pPr>
      <w:rPr>
        <w:rFonts w:hint="default"/>
      </w:rPr>
    </w:lvl>
    <w:lvl w:ilvl="3" w:tplc="F7D682D2">
      <w:numFmt w:val="bullet"/>
      <w:lvlText w:val="•"/>
      <w:lvlJc w:val="left"/>
      <w:pPr>
        <w:ind w:left="733" w:hanging="144"/>
      </w:pPr>
      <w:rPr>
        <w:rFonts w:hint="default"/>
      </w:rPr>
    </w:lvl>
    <w:lvl w:ilvl="4" w:tplc="35FC5E36">
      <w:numFmt w:val="bullet"/>
      <w:lvlText w:val="•"/>
      <w:lvlJc w:val="left"/>
      <w:pPr>
        <w:ind w:left="884" w:hanging="144"/>
      </w:pPr>
      <w:rPr>
        <w:rFonts w:hint="default"/>
      </w:rPr>
    </w:lvl>
    <w:lvl w:ilvl="5" w:tplc="D1DED252">
      <w:numFmt w:val="bullet"/>
      <w:lvlText w:val="•"/>
      <w:lvlJc w:val="left"/>
      <w:pPr>
        <w:ind w:left="1035" w:hanging="144"/>
      </w:pPr>
      <w:rPr>
        <w:rFonts w:hint="default"/>
      </w:rPr>
    </w:lvl>
    <w:lvl w:ilvl="6" w:tplc="164A952C">
      <w:numFmt w:val="bullet"/>
      <w:lvlText w:val="•"/>
      <w:lvlJc w:val="left"/>
      <w:pPr>
        <w:ind w:left="1186" w:hanging="144"/>
      </w:pPr>
      <w:rPr>
        <w:rFonts w:hint="default"/>
      </w:rPr>
    </w:lvl>
    <w:lvl w:ilvl="7" w:tplc="36DE6AF4">
      <w:numFmt w:val="bullet"/>
      <w:lvlText w:val="•"/>
      <w:lvlJc w:val="left"/>
      <w:pPr>
        <w:ind w:left="1337" w:hanging="144"/>
      </w:pPr>
      <w:rPr>
        <w:rFonts w:hint="default"/>
      </w:rPr>
    </w:lvl>
    <w:lvl w:ilvl="8" w:tplc="745E9D08">
      <w:numFmt w:val="bullet"/>
      <w:lvlText w:val="•"/>
      <w:lvlJc w:val="left"/>
      <w:pPr>
        <w:ind w:left="1488" w:hanging="144"/>
      </w:pPr>
      <w:rPr>
        <w:rFonts w:hint="default"/>
      </w:rPr>
    </w:lvl>
  </w:abstractNum>
  <w:abstractNum w:abstractNumId="668" w15:restartNumberingAfterBreak="0">
    <w:nsid w:val="72E473B1"/>
    <w:multiLevelType w:val="hybridMultilevel"/>
    <w:tmpl w:val="1D28ECC6"/>
    <w:lvl w:ilvl="0" w:tplc="0E3A1E68">
      <w:numFmt w:val="bullet"/>
      <w:lvlText w:val="•"/>
      <w:lvlJc w:val="left"/>
      <w:pPr>
        <w:ind w:left="229" w:hanging="144"/>
      </w:pPr>
      <w:rPr>
        <w:rFonts w:ascii="Times New Roman" w:eastAsia="Times New Roman" w:hAnsi="Times New Roman" w:cs="Times New Roman" w:hint="default"/>
        <w:i/>
        <w:w w:val="100"/>
        <w:sz w:val="24"/>
        <w:szCs w:val="24"/>
      </w:rPr>
    </w:lvl>
    <w:lvl w:ilvl="1" w:tplc="D618D2F2">
      <w:numFmt w:val="bullet"/>
      <w:lvlText w:val="•"/>
      <w:lvlJc w:val="left"/>
      <w:pPr>
        <w:ind w:left="563" w:hanging="144"/>
      </w:pPr>
      <w:rPr>
        <w:rFonts w:hint="default"/>
      </w:rPr>
    </w:lvl>
    <w:lvl w:ilvl="2" w:tplc="1DEE8112">
      <w:numFmt w:val="bullet"/>
      <w:lvlText w:val="•"/>
      <w:lvlJc w:val="left"/>
      <w:pPr>
        <w:ind w:left="907" w:hanging="144"/>
      </w:pPr>
      <w:rPr>
        <w:rFonts w:hint="default"/>
      </w:rPr>
    </w:lvl>
    <w:lvl w:ilvl="3" w:tplc="2D801468">
      <w:numFmt w:val="bullet"/>
      <w:lvlText w:val="•"/>
      <w:lvlJc w:val="left"/>
      <w:pPr>
        <w:ind w:left="1250" w:hanging="144"/>
      </w:pPr>
      <w:rPr>
        <w:rFonts w:hint="default"/>
      </w:rPr>
    </w:lvl>
    <w:lvl w:ilvl="4" w:tplc="4B987E58">
      <w:numFmt w:val="bullet"/>
      <w:lvlText w:val="•"/>
      <w:lvlJc w:val="left"/>
      <w:pPr>
        <w:ind w:left="1594" w:hanging="144"/>
      </w:pPr>
      <w:rPr>
        <w:rFonts w:hint="default"/>
      </w:rPr>
    </w:lvl>
    <w:lvl w:ilvl="5" w:tplc="59BE5684">
      <w:numFmt w:val="bullet"/>
      <w:lvlText w:val="•"/>
      <w:lvlJc w:val="left"/>
      <w:pPr>
        <w:ind w:left="1938" w:hanging="144"/>
      </w:pPr>
      <w:rPr>
        <w:rFonts w:hint="default"/>
      </w:rPr>
    </w:lvl>
    <w:lvl w:ilvl="6" w:tplc="696000DA">
      <w:numFmt w:val="bullet"/>
      <w:lvlText w:val="•"/>
      <w:lvlJc w:val="left"/>
      <w:pPr>
        <w:ind w:left="2281" w:hanging="144"/>
      </w:pPr>
      <w:rPr>
        <w:rFonts w:hint="default"/>
      </w:rPr>
    </w:lvl>
    <w:lvl w:ilvl="7" w:tplc="FCE0E134">
      <w:numFmt w:val="bullet"/>
      <w:lvlText w:val="•"/>
      <w:lvlJc w:val="left"/>
      <w:pPr>
        <w:ind w:left="2625" w:hanging="144"/>
      </w:pPr>
      <w:rPr>
        <w:rFonts w:hint="default"/>
      </w:rPr>
    </w:lvl>
    <w:lvl w:ilvl="8" w:tplc="171269D8">
      <w:numFmt w:val="bullet"/>
      <w:lvlText w:val="•"/>
      <w:lvlJc w:val="left"/>
      <w:pPr>
        <w:ind w:left="2968" w:hanging="144"/>
      </w:pPr>
      <w:rPr>
        <w:rFonts w:hint="default"/>
      </w:rPr>
    </w:lvl>
  </w:abstractNum>
  <w:abstractNum w:abstractNumId="669" w15:restartNumberingAfterBreak="0">
    <w:nsid w:val="73223E28"/>
    <w:multiLevelType w:val="hybridMultilevel"/>
    <w:tmpl w:val="86969796"/>
    <w:lvl w:ilvl="0" w:tplc="EDE657B0">
      <w:numFmt w:val="bullet"/>
      <w:lvlText w:val="•"/>
      <w:lvlJc w:val="left"/>
      <w:pPr>
        <w:ind w:left="277" w:hanging="144"/>
      </w:pPr>
      <w:rPr>
        <w:rFonts w:ascii="Times New Roman" w:eastAsia="Times New Roman" w:hAnsi="Times New Roman" w:cs="Times New Roman" w:hint="default"/>
        <w:w w:val="100"/>
        <w:sz w:val="24"/>
        <w:szCs w:val="24"/>
      </w:rPr>
    </w:lvl>
    <w:lvl w:ilvl="1" w:tplc="762CFD0E">
      <w:numFmt w:val="bullet"/>
      <w:lvlText w:val="•"/>
      <w:lvlJc w:val="left"/>
      <w:pPr>
        <w:ind w:left="846" w:hanging="144"/>
      </w:pPr>
      <w:rPr>
        <w:rFonts w:hint="default"/>
      </w:rPr>
    </w:lvl>
    <w:lvl w:ilvl="2" w:tplc="CE74C5DA">
      <w:numFmt w:val="bullet"/>
      <w:lvlText w:val="•"/>
      <w:lvlJc w:val="left"/>
      <w:pPr>
        <w:ind w:left="1412" w:hanging="144"/>
      </w:pPr>
      <w:rPr>
        <w:rFonts w:hint="default"/>
      </w:rPr>
    </w:lvl>
    <w:lvl w:ilvl="3" w:tplc="C68EC45C">
      <w:numFmt w:val="bullet"/>
      <w:lvlText w:val="•"/>
      <w:lvlJc w:val="left"/>
      <w:pPr>
        <w:ind w:left="1978" w:hanging="144"/>
      </w:pPr>
      <w:rPr>
        <w:rFonts w:hint="default"/>
      </w:rPr>
    </w:lvl>
    <w:lvl w:ilvl="4" w:tplc="8A7C4248">
      <w:numFmt w:val="bullet"/>
      <w:lvlText w:val="•"/>
      <w:lvlJc w:val="left"/>
      <w:pPr>
        <w:ind w:left="2544" w:hanging="144"/>
      </w:pPr>
      <w:rPr>
        <w:rFonts w:hint="default"/>
      </w:rPr>
    </w:lvl>
    <w:lvl w:ilvl="5" w:tplc="353EDD9E">
      <w:numFmt w:val="bullet"/>
      <w:lvlText w:val="•"/>
      <w:lvlJc w:val="left"/>
      <w:pPr>
        <w:ind w:left="3111" w:hanging="144"/>
      </w:pPr>
      <w:rPr>
        <w:rFonts w:hint="default"/>
      </w:rPr>
    </w:lvl>
    <w:lvl w:ilvl="6" w:tplc="A6BC2CD2">
      <w:numFmt w:val="bullet"/>
      <w:lvlText w:val="•"/>
      <w:lvlJc w:val="left"/>
      <w:pPr>
        <w:ind w:left="3677" w:hanging="144"/>
      </w:pPr>
      <w:rPr>
        <w:rFonts w:hint="default"/>
      </w:rPr>
    </w:lvl>
    <w:lvl w:ilvl="7" w:tplc="D208013C">
      <w:numFmt w:val="bullet"/>
      <w:lvlText w:val="•"/>
      <w:lvlJc w:val="left"/>
      <w:pPr>
        <w:ind w:left="4243" w:hanging="144"/>
      </w:pPr>
      <w:rPr>
        <w:rFonts w:hint="default"/>
      </w:rPr>
    </w:lvl>
    <w:lvl w:ilvl="8" w:tplc="A636E7D6">
      <w:numFmt w:val="bullet"/>
      <w:lvlText w:val="•"/>
      <w:lvlJc w:val="left"/>
      <w:pPr>
        <w:ind w:left="4809" w:hanging="144"/>
      </w:pPr>
      <w:rPr>
        <w:rFonts w:hint="default"/>
      </w:rPr>
    </w:lvl>
  </w:abstractNum>
  <w:abstractNum w:abstractNumId="670" w15:restartNumberingAfterBreak="0">
    <w:nsid w:val="73AE3143"/>
    <w:multiLevelType w:val="hybridMultilevel"/>
    <w:tmpl w:val="25D8214C"/>
    <w:lvl w:ilvl="0" w:tplc="DBC22E0C">
      <w:numFmt w:val="bullet"/>
      <w:lvlText w:val="•"/>
      <w:lvlJc w:val="left"/>
      <w:pPr>
        <w:ind w:left="250" w:hanging="144"/>
      </w:pPr>
      <w:rPr>
        <w:rFonts w:ascii="Times New Roman" w:eastAsia="Times New Roman" w:hAnsi="Times New Roman" w:cs="Times New Roman" w:hint="default"/>
        <w:w w:val="100"/>
        <w:sz w:val="24"/>
        <w:szCs w:val="24"/>
      </w:rPr>
    </w:lvl>
    <w:lvl w:ilvl="1" w:tplc="0AA01164">
      <w:numFmt w:val="bullet"/>
      <w:lvlText w:val="•"/>
      <w:lvlJc w:val="left"/>
      <w:pPr>
        <w:ind w:left="868" w:hanging="144"/>
      </w:pPr>
      <w:rPr>
        <w:rFonts w:hint="default"/>
      </w:rPr>
    </w:lvl>
    <w:lvl w:ilvl="2" w:tplc="7E0C3218">
      <w:numFmt w:val="bullet"/>
      <w:lvlText w:val="•"/>
      <w:lvlJc w:val="left"/>
      <w:pPr>
        <w:ind w:left="1477" w:hanging="144"/>
      </w:pPr>
      <w:rPr>
        <w:rFonts w:hint="default"/>
      </w:rPr>
    </w:lvl>
    <w:lvl w:ilvl="3" w:tplc="10AC078C">
      <w:numFmt w:val="bullet"/>
      <w:lvlText w:val="•"/>
      <w:lvlJc w:val="left"/>
      <w:pPr>
        <w:ind w:left="2086" w:hanging="144"/>
      </w:pPr>
      <w:rPr>
        <w:rFonts w:hint="default"/>
      </w:rPr>
    </w:lvl>
    <w:lvl w:ilvl="4" w:tplc="FB129C78">
      <w:numFmt w:val="bullet"/>
      <w:lvlText w:val="•"/>
      <w:lvlJc w:val="left"/>
      <w:pPr>
        <w:ind w:left="2694" w:hanging="144"/>
      </w:pPr>
      <w:rPr>
        <w:rFonts w:hint="default"/>
      </w:rPr>
    </w:lvl>
    <w:lvl w:ilvl="5" w:tplc="19E489FA">
      <w:numFmt w:val="bullet"/>
      <w:lvlText w:val="•"/>
      <w:lvlJc w:val="left"/>
      <w:pPr>
        <w:ind w:left="3303" w:hanging="144"/>
      </w:pPr>
      <w:rPr>
        <w:rFonts w:hint="default"/>
      </w:rPr>
    </w:lvl>
    <w:lvl w:ilvl="6" w:tplc="B4802F1A">
      <w:numFmt w:val="bullet"/>
      <w:lvlText w:val="•"/>
      <w:lvlJc w:val="left"/>
      <w:pPr>
        <w:ind w:left="3912" w:hanging="144"/>
      </w:pPr>
      <w:rPr>
        <w:rFonts w:hint="default"/>
      </w:rPr>
    </w:lvl>
    <w:lvl w:ilvl="7" w:tplc="5E7C58C8">
      <w:numFmt w:val="bullet"/>
      <w:lvlText w:val="•"/>
      <w:lvlJc w:val="left"/>
      <w:pPr>
        <w:ind w:left="4520" w:hanging="144"/>
      </w:pPr>
      <w:rPr>
        <w:rFonts w:hint="default"/>
      </w:rPr>
    </w:lvl>
    <w:lvl w:ilvl="8" w:tplc="52D07228">
      <w:numFmt w:val="bullet"/>
      <w:lvlText w:val="•"/>
      <w:lvlJc w:val="left"/>
      <w:pPr>
        <w:ind w:left="5129" w:hanging="144"/>
      </w:pPr>
      <w:rPr>
        <w:rFonts w:hint="default"/>
      </w:rPr>
    </w:lvl>
  </w:abstractNum>
  <w:abstractNum w:abstractNumId="671" w15:restartNumberingAfterBreak="0">
    <w:nsid w:val="73CC38EA"/>
    <w:multiLevelType w:val="hybridMultilevel"/>
    <w:tmpl w:val="305A6CC8"/>
    <w:lvl w:ilvl="0" w:tplc="BD0ABBA6">
      <w:numFmt w:val="bullet"/>
      <w:lvlText w:val="•"/>
      <w:lvlJc w:val="left"/>
      <w:pPr>
        <w:ind w:left="246" w:hanging="144"/>
      </w:pPr>
      <w:rPr>
        <w:rFonts w:ascii="Times New Roman" w:eastAsia="Times New Roman" w:hAnsi="Times New Roman" w:cs="Times New Roman" w:hint="default"/>
        <w:w w:val="100"/>
        <w:sz w:val="24"/>
        <w:szCs w:val="24"/>
      </w:rPr>
    </w:lvl>
    <w:lvl w:ilvl="1" w:tplc="5906B210">
      <w:numFmt w:val="bullet"/>
      <w:lvlText w:val="•"/>
      <w:lvlJc w:val="left"/>
      <w:pPr>
        <w:ind w:left="626" w:hanging="144"/>
      </w:pPr>
      <w:rPr>
        <w:rFonts w:hint="default"/>
      </w:rPr>
    </w:lvl>
    <w:lvl w:ilvl="2" w:tplc="ABC2DA28">
      <w:numFmt w:val="bullet"/>
      <w:lvlText w:val="•"/>
      <w:lvlJc w:val="left"/>
      <w:pPr>
        <w:ind w:left="1012" w:hanging="144"/>
      </w:pPr>
      <w:rPr>
        <w:rFonts w:hint="default"/>
      </w:rPr>
    </w:lvl>
    <w:lvl w:ilvl="3" w:tplc="C37CEB28">
      <w:numFmt w:val="bullet"/>
      <w:lvlText w:val="•"/>
      <w:lvlJc w:val="left"/>
      <w:pPr>
        <w:ind w:left="1398" w:hanging="144"/>
      </w:pPr>
      <w:rPr>
        <w:rFonts w:hint="default"/>
      </w:rPr>
    </w:lvl>
    <w:lvl w:ilvl="4" w:tplc="07F8F086">
      <w:numFmt w:val="bullet"/>
      <w:lvlText w:val="•"/>
      <w:lvlJc w:val="left"/>
      <w:pPr>
        <w:ind w:left="1784" w:hanging="144"/>
      </w:pPr>
      <w:rPr>
        <w:rFonts w:hint="default"/>
      </w:rPr>
    </w:lvl>
    <w:lvl w:ilvl="5" w:tplc="0694ABE4">
      <w:numFmt w:val="bullet"/>
      <w:lvlText w:val="•"/>
      <w:lvlJc w:val="left"/>
      <w:pPr>
        <w:ind w:left="2171" w:hanging="144"/>
      </w:pPr>
      <w:rPr>
        <w:rFonts w:hint="default"/>
      </w:rPr>
    </w:lvl>
    <w:lvl w:ilvl="6" w:tplc="B5122674">
      <w:numFmt w:val="bullet"/>
      <w:lvlText w:val="•"/>
      <w:lvlJc w:val="left"/>
      <w:pPr>
        <w:ind w:left="2557" w:hanging="144"/>
      </w:pPr>
      <w:rPr>
        <w:rFonts w:hint="default"/>
      </w:rPr>
    </w:lvl>
    <w:lvl w:ilvl="7" w:tplc="A398AF8E">
      <w:numFmt w:val="bullet"/>
      <w:lvlText w:val="•"/>
      <w:lvlJc w:val="left"/>
      <w:pPr>
        <w:ind w:left="2943" w:hanging="144"/>
      </w:pPr>
      <w:rPr>
        <w:rFonts w:hint="default"/>
      </w:rPr>
    </w:lvl>
    <w:lvl w:ilvl="8" w:tplc="8B6294D8">
      <w:numFmt w:val="bullet"/>
      <w:lvlText w:val="•"/>
      <w:lvlJc w:val="left"/>
      <w:pPr>
        <w:ind w:left="3329" w:hanging="144"/>
      </w:pPr>
      <w:rPr>
        <w:rFonts w:hint="default"/>
      </w:rPr>
    </w:lvl>
  </w:abstractNum>
  <w:abstractNum w:abstractNumId="672" w15:restartNumberingAfterBreak="0">
    <w:nsid w:val="742E4F37"/>
    <w:multiLevelType w:val="hybridMultilevel"/>
    <w:tmpl w:val="83C489C4"/>
    <w:lvl w:ilvl="0" w:tplc="C8B09800">
      <w:numFmt w:val="bullet"/>
      <w:lvlText w:val="•"/>
      <w:lvlJc w:val="left"/>
      <w:pPr>
        <w:ind w:left="220" w:hanging="144"/>
      </w:pPr>
      <w:rPr>
        <w:rFonts w:ascii="Times New Roman" w:eastAsia="Times New Roman" w:hAnsi="Times New Roman" w:cs="Times New Roman" w:hint="default"/>
        <w:i/>
        <w:w w:val="100"/>
        <w:sz w:val="24"/>
        <w:szCs w:val="24"/>
      </w:rPr>
    </w:lvl>
    <w:lvl w:ilvl="1" w:tplc="CE16CA96">
      <w:numFmt w:val="bullet"/>
      <w:lvlText w:val="•"/>
      <w:lvlJc w:val="left"/>
      <w:pPr>
        <w:ind w:left="534" w:hanging="144"/>
      </w:pPr>
      <w:rPr>
        <w:rFonts w:hint="default"/>
      </w:rPr>
    </w:lvl>
    <w:lvl w:ilvl="2" w:tplc="8280FF30">
      <w:numFmt w:val="bullet"/>
      <w:lvlText w:val="•"/>
      <w:lvlJc w:val="left"/>
      <w:pPr>
        <w:ind w:left="849" w:hanging="144"/>
      </w:pPr>
      <w:rPr>
        <w:rFonts w:hint="default"/>
      </w:rPr>
    </w:lvl>
    <w:lvl w:ilvl="3" w:tplc="59CC54D0">
      <w:numFmt w:val="bullet"/>
      <w:lvlText w:val="•"/>
      <w:lvlJc w:val="left"/>
      <w:pPr>
        <w:ind w:left="1163" w:hanging="144"/>
      </w:pPr>
      <w:rPr>
        <w:rFonts w:hint="default"/>
      </w:rPr>
    </w:lvl>
    <w:lvl w:ilvl="4" w:tplc="16C027E0">
      <w:numFmt w:val="bullet"/>
      <w:lvlText w:val="•"/>
      <w:lvlJc w:val="left"/>
      <w:pPr>
        <w:ind w:left="1478" w:hanging="144"/>
      </w:pPr>
      <w:rPr>
        <w:rFonts w:hint="default"/>
      </w:rPr>
    </w:lvl>
    <w:lvl w:ilvl="5" w:tplc="2DDA48C6">
      <w:numFmt w:val="bullet"/>
      <w:lvlText w:val="•"/>
      <w:lvlJc w:val="left"/>
      <w:pPr>
        <w:ind w:left="1793" w:hanging="144"/>
      </w:pPr>
      <w:rPr>
        <w:rFonts w:hint="default"/>
      </w:rPr>
    </w:lvl>
    <w:lvl w:ilvl="6" w:tplc="5E3EEF6E">
      <w:numFmt w:val="bullet"/>
      <w:lvlText w:val="•"/>
      <w:lvlJc w:val="left"/>
      <w:pPr>
        <w:ind w:left="2107" w:hanging="144"/>
      </w:pPr>
      <w:rPr>
        <w:rFonts w:hint="default"/>
      </w:rPr>
    </w:lvl>
    <w:lvl w:ilvl="7" w:tplc="FF88B1FC">
      <w:numFmt w:val="bullet"/>
      <w:lvlText w:val="•"/>
      <w:lvlJc w:val="left"/>
      <w:pPr>
        <w:ind w:left="2422" w:hanging="144"/>
      </w:pPr>
      <w:rPr>
        <w:rFonts w:hint="default"/>
      </w:rPr>
    </w:lvl>
    <w:lvl w:ilvl="8" w:tplc="9AD8D8DC">
      <w:numFmt w:val="bullet"/>
      <w:lvlText w:val="•"/>
      <w:lvlJc w:val="left"/>
      <w:pPr>
        <w:ind w:left="2736" w:hanging="144"/>
      </w:pPr>
      <w:rPr>
        <w:rFonts w:hint="default"/>
      </w:rPr>
    </w:lvl>
  </w:abstractNum>
  <w:abstractNum w:abstractNumId="673" w15:restartNumberingAfterBreak="0">
    <w:nsid w:val="748A2386"/>
    <w:multiLevelType w:val="hybridMultilevel"/>
    <w:tmpl w:val="1DF244B8"/>
    <w:lvl w:ilvl="0" w:tplc="9E025230">
      <w:numFmt w:val="bullet"/>
      <w:lvlText w:val="•"/>
      <w:lvlJc w:val="left"/>
      <w:pPr>
        <w:ind w:left="242" w:hanging="140"/>
      </w:pPr>
      <w:rPr>
        <w:rFonts w:ascii="Times New Roman" w:eastAsia="Times New Roman" w:hAnsi="Times New Roman" w:cs="Times New Roman" w:hint="default"/>
        <w:w w:val="95"/>
        <w:sz w:val="24"/>
        <w:szCs w:val="24"/>
      </w:rPr>
    </w:lvl>
    <w:lvl w:ilvl="1" w:tplc="846EE74A">
      <w:numFmt w:val="bullet"/>
      <w:lvlText w:val="•"/>
      <w:lvlJc w:val="left"/>
      <w:pPr>
        <w:ind w:left="626" w:hanging="140"/>
      </w:pPr>
      <w:rPr>
        <w:rFonts w:hint="default"/>
      </w:rPr>
    </w:lvl>
    <w:lvl w:ilvl="2" w:tplc="9E68AC8A">
      <w:numFmt w:val="bullet"/>
      <w:lvlText w:val="•"/>
      <w:lvlJc w:val="left"/>
      <w:pPr>
        <w:ind w:left="1012" w:hanging="140"/>
      </w:pPr>
      <w:rPr>
        <w:rFonts w:hint="default"/>
      </w:rPr>
    </w:lvl>
    <w:lvl w:ilvl="3" w:tplc="9E025024">
      <w:numFmt w:val="bullet"/>
      <w:lvlText w:val="•"/>
      <w:lvlJc w:val="left"/>
      <w:pPr>
        <w:ind w:left="1398" w:hanging="140"/>
      </w:pPr>
      <w:rPr>
        <w:rFonts w:hint="default"/>
      </w:rPr>
    </w:lvl>
    <w:lvl w:ilvl="4" w:tplc="E250D80C">
      <w:numFmt w:val="bullet"/>
      <w:lvlText w:val="•"/>
      <w:lvlJc w:val="left"/>
      <w:pPr>
        <w:ind w:left="1784" w:hanging="140"/>
      </w:pPr>
      <w:rPr>
        <w:rFonts w:hint="default"/>
      </w:rPr>
    </w:lvl>
    <w:lvl w:ilvl="5" w:tplc="01D6BBC8">
      <w:numFmt w:val="bullet"/>
      <w:lvlText w:val="•"/>
      <w:lvlJc w:val="left"/>
      <w:pPr>
        <w:ind w:left="2171" w:hanging="140"/>
      </w:pPr>
      <w:rPr>
        <w:rFonts w:hint="default"/>
      </w:rPr>
    </w:lvl>
    <w:lvl w:ilvl="6" w:tplc="8182BC18">
      <w:numFmt w:val="bullet"/>
      <w:lvlText w:val="•"/>
      <w:lvlJc w:val="left"/>
      <w:pPr>
        <w:ind w:left="2557" w:hanging="140"/>
      </w:pPr>
      <w:rPr>
        <w:rFonts w:hint="default"/>
      </w:rPr>
    </w:lvl>
    <w:lvl w:ilvl="7" w:tplc="8D7EC610">
      <w:numFmt w:val="bullet"/>
      <w:lvlText w:val="•"/>
      <w:lvlJc w:val="left"/>
      <w:pPr>
        <w:ind w:left="2943" w:hanging="140"/>
      </w:pPr>
      <w:rPr>
        <w:rFonts w:hint="default"/>
      </w:rPr>
    </w:lvl>
    <w:lvl w:ilvl="8" w:tplc="EEF84BF0">
      <w:numFmt w:val="bullet"/>
      <w:lvlText w:val="•"/>
      <w:lvlJc w:val="left"/>
      <w:pPr>
        <w:ind w:left="3329" w:hanging="140"/>
      </w:pPr>
      <w:rPr>
        <w:rFonts w:hint="default"/>
      </w:rPr>
    </w:lvl>
  </w:abstractNum>
  <w:abstractNum w:abstractNumId="674" w15:restartNumberingAfterBreak="0">
    <w:nsid w:val="748E42FC"/>
    <w:multiLevelType w:val="hybridMultilevel"/>
    <w:tmpl w:val="1EA01FC8"/>
    <w:lvl w:ilvl="0" w:tplc="8F064400">
      <w:numFmt w:val="bullet"/>
      <w:lvlText w:val="•"/>
      <w:lvlJc w:val="left"/>
      <w:pPr>
        <w:ind w:left="226" w:hanging="144"/>
      </w:pPr>
      <w:rPr>
        <w:rFonts w:ascii="Times New Roman" w:eastAsia="Times New Roman" w:hAnsi="Times New Roman" w:cs="Times New Roman" w:hint="default"/>
        <w:i/>
        <w:w w:val="100"/>
        <w:sz w:val="24"/>
        <w:szCs w:val="24"/>
      </w:rPr>
    </w:lvl>
    <w:lvl w:ilvl="1" w:tplc="180282D8">
      <w:numFmt w:val="bullet"/>
      <w:lvlText w:val="•"/>
      <w:lvlJc w:val="left"/>
      <w:pPr>
        <w:ind w:left="674" w:hanging="144"/>
      </w:pPr>
      <w:rPr>
        <w:rFonts w:hint="default"/>
      </w:rPr>
    </w:lvl>
    <w:lvl w:ilvl="2" w:tplc="F85210A0">
      <w:numFmt w:val="bullet"/>
      <w:lvlText w:val="•"/>
      <w:lvlJc w:val="left"/>
      <w:pPr>
        <w:ind w:left="1128" w:hanging="144"/>
      </w:pPr>
      <w:rPr>
        <w:rFonts w:hint="default"/>
      </w:rPr>
    </w:lvl>
    <w:lvl w:ilvl="3" w:tplc="210E5CE4">
      <w:numFmt w:val="bullet"/>
      <w:lvlText w:val="•"/>
      <w:lvlJc w:val="left"/>
      <w:pPr>
        <w:ind w:left="1582" w:hanging="144"/>
      </w:pPr>
      <w:rPr>
        <w:rFonts w:hint="default"/>
      </w:rPr>
    </w:lvl>
    <w:lvl w:ilvl="4" w:tplc="FB52FCD8">
      <w:numFmt w:val="bullet"/>
      <w:lvlText w:val="•"/>
      <w:lvlJc w:val="left"/>
      <w:pPr>
        <w:ind w:left="2036" w:hanging="144"/>
      </w:pPr>
      <w:rPr>
        <w:rFonts w:hint="default"/>
      </w:rPr>
    </w:lvl>
    <w:lvl w:ilvl="5" w:tplc="9F1204B2">
      <w:numFmt w:val="bullet"/>
      <w:lvlText w:val="•"/>
      <w:lvlJc w:val="left"/>
      <w:pPr>
        <w:ind w:left="2491" w:hanging="144"/>
      </w:pPr>
      <w:rPr>
        <w:rFonts w:hint="default"/>
      </w:rPr>
    </w:lvl>
    <w:lvl w:ilvl="6" w:tplc="93A6AD2A">
      <w:numFmt w:val="bullet"/>
      <w:lvlText w:val="•"/>
      <w:lvlJc w:val="left"/>
      <w:pPr>
        <w:ind w:left="2945" w:hanging="144"/>
      </w:pPr>
      <w:rPr>
        <w:rFonts w:hint="default"/>
      </w:rPr>
    </w:lvl>
    <w:lvl w:ilvl="7" w:tplc="CC0C626C">
      <w:numFmt w:val="bullet"/>
      <w:lvlText w:val="•"/>
      <w:lvlJc w:val="left"/>
      <w:pPr>
        <w:ind w:left="3399" w:hanging="144"/>
      </w:pPr>
      <w:rPr>
        <w:rFonts w:hint="default"/>
      </w:rPr>
    </w:lvl>
    <w:lvl w:ilvl="8" w:tplc="1E08A478">
      <w:numFmt w:val="bullet"/>
      <w:lvlText w:val="•"/>
      <w:lvlJc w:val="left"/>
      <w:pPr>
        <w:ind w:left="3853" w:hanging="144"/>
      </w:pPr>
      <w:rPr>
        <w:rFonts w:hint="default"/>
      </w:rPr>
    </w:lvl>
  </w:abstractNum>
  <w:abstractNum w:abstractNumId="675" w15:restartNumberingAfterBreak="0">
    <w:nsid w:val="7547747E"/>
    <w:multiLevelType w:val="hybridMultilevel"/>
    <w:tmpl w:val="AC167B06"/>
    <w:lvl w:ilvl="0" w:tplc="324622F2">
      <w:numFmt w:val="bullet"/>
      <w:lvlText w:val="•"/>
      <w:lvlJc w:val="left"/>
      <w:pPr>
        <w:ind w:left="249" w:hanging="144"/>
      </w:pPr>
      <w:rPr>
        <w:rFonts w:ascii="Times New Roman" w:eastAsia="Times New Roman" w:hAnsi="Times New Roman" w:cs="Times New Roman" w:hint="default"/>
        <w:w w:val="100"/>
        <w:sz w:val="24"/>
        <w:szCs w:val="24"/>
      </w:rPr>
    </w:lvl>
    <w:lvl w:ilvl="1" w:tplc="17880F54">
      <w:numFmt w:val="bullet"/>
      <w:lvlText w:val="•"/>
      <w:lvlJc w:val="left"/>
      <w:pPr>
        <w:ind w:left="625" w:hanging="144"/>
      </w:pPr>
      <w:rPr>
        <w:rFonts w:hint="default"/>
      </w:rPr>
    </w:lvl>
    <w:lvl w:ilvl="2" w:tplc="55B67D5E">
      <w:numFmt w:val="bullet"/>
      <w:lvlText w:val="•"/>
      <w:lvlJc w:val="left"/>
      <w:pPr>
        <w:ind w:left="1011" w:hanging="144"/>
      </w:pPr>
      <w:rPr>
        <w:rFonts w:hint="default"/>
      </w:rPr>
    </w:lvl>
    <w:lvl w:ilvl="3" w:tplc="FA4612A4">
      <w:numFmt w:val="bullet"/>
      <w:lvlText w:val="•"/>
      <w:lvlJc w:val="left"/>
      <w:pPr>
        <w:ind w:left="1397" w:hanging="144"/>
      </w:pPr>
      <w:rPr>
        <w:rFonts w:hint="default"/>
      </w:rPr>
    </w:lvl>
    <w:lvl w:ilvl="4" w:tplc="5ECC0FA2">
      <w:numFmt w:val="bullet"/>
      <w:lvlText w:val="•"/>
      <w:lvlJc w:val="left"/>
      <w:pPr>
        <w:ind w:left="1783" w:hanging="144"/>
      </w:pPr>
      <w:rPr>
        <w:rFonts w:hint="default"/>
      </w:rPr>
    </w:lvl>
    <w:lvl w:ilvl="5" w:tplc="04A46150">
      <w:numFmt w:val="bullet"/>
      <w:lvlText w:val="•"/>
      <w:lvlJc w:val="left"/>
      <w:pPr>
        <w:ind w:left="2169" w:hanging="144"/>
      </w:pPr>
      <w:rPr>
        <w:rFonts w:hint="default"/>
      </w:rPr>
    </w:lvl>
    <w:lvl w:ilvl="6" w:tplc="A028AC5C">
      <w:numFmt w:val="bullet"/>
      <w:lvlText w:val="•"/>
      <w:lvlJc w:val="left"/>
      <w:pPr>
        <w:ind w:left="2554" w:hanging="144"/>
      </w:pPr>
      <w:rPr>
        <w:rFonts w:hint="default"/>
      </w:rPr>
    </w:lvl>
    <w:lvl w:ilvl="7" w:tplc="C3A2A3AE">
      <w:numFmt w:val="bullet"/>
      <w:lvlText w:val="•"/>
      <w:lvlJc w:val="left"/>
      <w:pPr>
        <w:ind w:left="2940" w:hanging="144"/>
      </w:pPr>
      <w:rPr>
        <w:rFonts w:hint="default"/>
      </w:rPr>
    </w:lvl>
    <w:lvl w:ilvl="8" w:tplc="BA6C6C34">
      <w:numFmt w:val="bullet"/>
      <w:lvlText w:val="•"/>
      <w:lvlJc w:val="left"/>
      <w:pPr>
        <w:ind w:left="3326" w:hanging="144"/>
      </w:pPr>
      <w:rPr>
        <w:rFonts w:hint="default"/>
      </w:rPr>
    </w:lvl>
  </w:abstractNum>
  <w:abstractNum w:abstractNumId="676" w15:restartNumberingAfterBreak="0">
    <w:nsid w:val="75A74F9E"/>
    <w:multiLevelType w:val="hybridMultilevel"/>
    <w:tmpl w:val="53E4D8F6"/>
    <w:lvl w:ilvl="0" w:tplc="ECB8D3B4">
      <w:numFmt w:val="bullet"/>
      <w:lvlText w:val="•"/>
      <w:lvlJc w:val="left"/>
      <w:pPr>
        <w:ind w:left="108" w:hanging="124"/>
      </w:pPr>
      <w:rPr>
        <w:rFonts w:ascii="Times New Roman" w:eastAsia="Times New Roman" w:hAnsi="Times New Roman" w:cs="Times New Roman" w:hint="default"/>
        <w:i/>
        <w:w w:val="83"/>
        <w:sz w:val="24"/>
        <w:szCs w:val="24"/>
      </w:rPr>
    </w:lvl>
    <w:lvl w:ilvl="1" w:tplc="42064ADC">
      <w:numFmt w:val="bullet"/>
      <w:lvlText w:val="•"/>
      <w:lvlJc w:val="left"/>
      <w:pPr>
        <w:ind w:left="485" w:hanging="124"/>
      </w:pPr>
      <w:rPr>
        <w:rFonts w:hint="default"/>
      </w:rPr>
    </w:lvl>
    <w:lvl w:ilvl="2" w:tplc="3C8E9948">
      <w:numFmt w:val="bullet"/>
      <w:lvlText w:val="•"/>
      <w:lvlJc w:val="left"/>
      <w:pPr>
        <w:ind w:left="871" w:hanging="124"/>
      </w:pPr>
      <w:rPr>
        <w:rFonts w:hint="default"/>
      </w:rPr>
    </w:lvl>
    <w:lvl w:ilvl="3" w:tplc="ED66FD02">
      <w:numFmt w:val="bullet"/>
      <w:lvlText w:val="•"/>
      <w:lvlJc w:val="left"/>
      <w:pPr>
        <w:ind w:left="1257" w:hanging="124"/>
      </w:pPr>
      <w:rPr>
        <w:rFonts w:hint="default"/>
      </w:rPr>
    </w:lvl>
    <w:lvl w:ilvl="4" w:tplc="FEBAC024">
      <w:numFmt w:val="bullet"/>
      <w:lvlText w:val="•"/>
      <w:lvlJc w:val="left"/>
      <w:pPr>
        <w:ind w:left="1643" w:hanging="124"/>
      </w:pPr>
      <w:rPr>
        <w:rFonts w:hint="default"/>
      </w:rPr>
    </w:lvl>
    <w:lvl w:ilvl="5" w:tplc="CB6A3A76">
      <w:numFmt w:val="bullet"/>
      <w:lvlText w:val="•"/>
      <w:lvlJc w:val="left"/>
      <w:pPr>
        <w:ind w:left="2029" w:hanging="124"/>
      </w:pPr>
      <w:rPr>
        <w:rFonts w:hint="default"/>
      </w:rPr>
    </w:lvl>
    <w:lvl w:ilvl="6" w:tplc="2FC4F084">
      <w:numFmt w:val="bullet"/>
      <w:lvlText w:val="•"/>
      <w:lvlJc w:val="left"/>
      <w:pPr>
        <w:ind w:left="2414" w:hanging="124"/>
      </w:pPr>
      <w:rPr>
        <w:rFonts w:hint="default"/>
      </w:rPr>
    </w:lvl>
    <w:lvl w:ilvl="7" w:tplc="B47CA90C">
      <w:numFmt w:val="bullet"/>
      <w:lvlText w:val="•"/>
      <w:lvlJc w:val="left"/>
      <w:pPr>
        <w:ind w:left="2800" w:hanging="124"/>
      </w:pPr>
      <w:rPr>
        <w:rFonts w:hint="default"/>
      </w:rPr>
    </w:lvl>
    <w:lvl w:ilvl="8" w:tplc="C12E7C0E">
      <w:numFmt w:val="bullet"/>
      <w:lvlText w:val="•"/>
      <w:lvlJc w:val="left"/>
      <w:pPr>
        <w:ind w:left="3186" w:hanging="124"/>
      </w:pPr>
      <w:rPr>
        <w:rFonts w:hint="default"/>
      </w:rPr>
    </w:lvl>
  </w:abstractNum>
  <w:abstractNum w:abstractNumId="677" w15:restartNumberingAfterBreak="0">
    <w:nsid w:val="75E17ED1"/>
    <w:multiLevelType w:val="hybridMultilevel"/>
    <w:tmpl w:val="CC30D7EE"/>
    <w:lvl w:ilvl="0" w:tplc="88B6430E">
      <w:numFmt w:val="bullet"/>
      <w:lvlText w:val="•"/>
      <w:lvlJc w:val="left"/>
      <w:pPr>
        <w:ind w:left="134" w:hanging="144"/>
      </w:pPr>
      <w:rPr>
        <w:rFonts w:ascii="Times New Roman" w:eastAsia="Times New Roman" w:hAnsi="Times New Roman" w:cs="Times New Roman" w:hint="default"/>
        <w:w w:val="100"/>
        <w:sz w:val="24"/>
        <w:szCs w:val="24"/>
      </w:rPr>
    </w:lvl>
    <w:lvl w:ilvl="1" w:tplc="D032A8D0">
      <w:numFmt w:val="bullet"/>
      <w:lvlText w:val="•"/>
      <w:lvlJc w:val="left"/>
      <w:pPr>
        <w:ind w:left="606" w:hanging="144"/>
      </w:pPr>
      <w:rPr>
        <w:rFonts w:hint="default"/>
      </w:rPr>
    </w:lvl>
    <w:lvl w:ilvl="2" w:tplc="A6F8F514">
      <w:numFmt w:val="bullet"/>
      <w:lvlText w:val="•"/>
      <w:lvlJc w:val="left"/>
      <w:pPr>
        <w:ind w:left="1072" w:hanging="144"/>
      </w:pPr>
      <w:rPr>
        <w:rFonts w:hint="default"/>
      </w:rPr>
    </w:lvl>
    <w:lvl w:ilvl="3" w:tplc="83B2C02C">
      <w:numFmt w:val="bullet"/>
      <w:lvlText w:val="•"/>
      <w:lvlJc w:val="left"/>
      <w:pPr>
        <w:ind w:left="1538" w:hanging="144"/>
      </w:pPr>
      <w:rPr>
        <w:rFonts w:hint="default"/>
      </w:rPr>
    </w:lvl>
    <w:lvl w:ilvl="4" w:tplc="C7D83750">
      <w:numFmt w:val="bullet"/>
      <w:lvlText w:val="•"/>
      <w:lvlJc w:val="left"/>
      <w:pPr>
        <w:ind w:left="2004" w:hanging="144"/>
      </w:pPr>
      <w:rPr>
        <w:rFonts w:hint="default"/>
      </w:rPr>
    </w:lvl>
    <w:lvl w:ilvl="5" w:tplc="530AF9E0">
      <w:numFmt w:val="bullet"/>
      <w:lvlText w:val="•"/>
      <w:lvlJc w:val="left"/>
      <w:pPr>
        <w:ind w:left="2471" w:hanging="144"/>
      </w:pPr>
      <w:rPr>
        <w:rFonts w:hint="default"/>
      </w:rPr>
    </w:lvl>
    <w:lvl w:ilvl="6" w:tplc="938000BE">
      <w:numFmt w:val="bullet"/>
      <w:lvlText w:val="•"/>
      <w:lvlJc w:val="left"/>
      <w:pPr>
        <w:ind w:left="2937" w:hanging="144"/>
      </w:pPr>
      <w:rPr>
        <w:rFonts w:hint="default"/>
      </w:rPr>
    </w:lvl>
    <w:lvl w:ilvl="7" w:tplc="BD04F1C6">
      <w:numFmt w:val="bullet"/>
      <w:lvlText w:val="•"/>
      <w:lvlJc w:val="left"/>
      <w:pPr>
        <w:ind w:left="3403" w:hanging="144"/>
      </w:pPr>
      <w:rPr>
        <w:rFonts w:hint="default"/>
      </w:rPr>
    </w:lvl>
    <w:lvl w:ilvl="8" w:tplc="CA6ADFDE">
      <w:numFmt w:val="bullet"/>
      <w:lvlText w:val="•"/>
      <w:lvlJc w:val="left"/>
      <w:pPr>
        <w:ind w:left="3869" w:hanging="144"/>
      </w:pPr>
      <w:rPr>
        <w:rFonts w:hint="default"/>
      </w:rPr>
    </w:lvl>
  </w:abstractNum>
  <w:abstractNum w:abstractNumId="678" w15:restartNumberingAfterBreak="0">
    <w:nsid w:val="75E775BE"/>
    <w:multiLevelType w:val="hybridMultilevel"/>
    <w:tmpl w:val="AC141206"/>
    <w:lvl w:ilvl="0" w:tplc="D8F6E830">
      <w:numFmt w:val="bullet"/>
      <w:lvlText w:val="•"/>
      <w:lvlJc w:val="left"/>
      <w:pPr>
        <w:ind w:left="134" w:hanging="144"/>
      </w:pPr>
      <w:rPr>
        <w:rFonts w:ascii="Times New Roman" w:eastAsia="Times New Roman" w:hAnsi="Times New Roman" w:cs="Times New Roman" w:hint="default"/>
        <w:w w:val="100"/>
        <w:sz w:val="24"/>
        <w:szCs w:val="24"/>
      </w:rPr>
    </w:lvl>
    <w:lvl w:ilvl="1" w:tplc="18ACE558">
      <w:numFmt w:val="bullet"/>
      <w:lvlText w:val="•"/>
      <w:lvlJc w:val="left"/>
      <w:pPr>
        <w:ind w:left="762" w:hanging="144"/>
      </w:pPr>
      <w:rPr>
        <w:rFonts w:hint="default"/>
      </w:rPr>
    </w:lvl>
    <w:lvl w:ilvl="2" w:tplc="20F26C72">
      <w:numFmt w:val="bullet"/>
      <w:lvlText w:val="•"/>
      <w:lvlJc w:val="left"/>
      <w:pPr>
        <w:ind w:left="1384" w:hanging="144"/>
      </w:pPr>
      <w:rPr>
        <w:rFonts w:hint="default"/>
      </w:rPr>
    </w:lvl>
    <w:lvl w:ilvl="3" w:tplc="AF50FF00">
      <w:numFmt w:val="bullet"/>
      <w:lvlText w:val="•"/>
      <w:lvlJc w:val="left"/>
      <w:pPr>
        <w:ind w:left="2006" w:hanging="144"/>
      </w:pPr>
      <w:rPr>
        <w:rFonts w:hint="default"/>
      </w:rPr>
    </w:lvl>
    <w:lvl w:ilvl="4" w:tplc="5E845D42">
      <w:numFmt w:val="bullet"/>
      <w:lvlText w:val="•"/>
      <w:lvlJc w:val="left"/>
      <w:pPr>
        <w:ind w:left="2629" w:hanging="144"/>
      </w:pPr>
      <w:rPr>
        <w:rFonts w:hint="default"/>
      </w:rPr>
    </w:lvl>
    <w:lvl w:ilvl="5" w:tplc="2682C12A">
      <w:numFmt w:val="bullet"/>
      <w:lvlText w:val="•"/>
      <w:lvlJc w:val="left"/>
      <w:pPr>
        <w:ind w:left="3251" w:hanging="144"/>
      </w:pPr>
      <w:rPr>
        <w:rFonts w:hint="default"/>
      </w:rPr>
    </w:lvl>
    <w:lvl w:ilvl="6" w:tplc="F9BC64EA">
      <w:numFmt w:val="bullet"/>
      <w:lvlText w:val="•"/>
      <w:lvlJc w:val="left"/>
      <w:pPr>
        <w:ind w:left="3873" w:hanging="144"/>
      </w:pPr>
      <w:rPr>
        <w:rFonts w:hint="default"/>
      </w:rPr>
    </w:lvl>
    <w:lvl w:ilvl="7" w:tplc="ECAAC030">
      <w:numFmt w:val="bullet"/>
      <w:lvlText w:val="•"/>
      <w:lvlJc w:val="left"/>
      <w:pPr>
        <w:ind w:left="4496" w:hanging="144"/>
      </w:pPr>
      <w:rPr>
        <w:rFonts w:hint="default"/>
      </w:rPr>
    </w:lvl>
    <w:lvl w:ilvl="8" w:tplc="9E80FDE8">
      <w:numFmt w:val="bullet"/>
      <w:lvlText w:val="•"/>
      <w:lvlJc w:val="left"/>
      <w:pPr>
        <w:ind w:left="5118" w:hanging="144"/>
      </w:pPr>
      <w:rPr>
        <w:rFonts w:hint="default"/>
      </w:rPr>
    </w:lvl>
  </w:abstractNum>
  <w:abstractNum w:abstractNumId="679" w15:restartNumberingAfterBreak="0">
    <w:nsid w:val="75FA470A"/>
    <w:multiLevelType w:val="hybridMultilevel"/>
    <w:tmpl w:val="0146469A"/>
    <w:lvl w:ilvl="0" w:tplc="DF26748C">
      <w:start w:val="1"/>
      <w:numFmt w:val="decimal"/>
      <w:lvlText w:val="%1)"/>
      <w:lvlJc w:val="left"/>
      <w:pPr>
        <w:ind w:left="240" w:hanging="288"/>
      </w:pPr>
      <w:rPr>
        <w:rFonts w:ascii="Times New Roman" w:eastAsia="Times New Roman" w:hAnsi="Times New Roman" w:cs="Times New Roman" w:hint="default"/>
        <w:w w:val="100"/>
        <w:sz w:val="24"/>
        <w:szCs w:val="24"/>
      </w:rPr>
    </w:lvl>
    <w:lvl w:ilvl="1" w:tplc="8B8ABD56">
      <w:numFmt w:val="bullet"/>
      <w:lvlText w:val="•"/>
      <w:lvlJc w:val="left"/>
      <w:pPr>
        <w:ind w:left="1234" w:hanging="288"/>
      </w:pPr>
      <w:rPr>
        <w:rFonts w:hint="default"/>
      </w:rPr>
    </w:lvl>
    <w:lvl w:ilvl="2" w:tplc="24BEF2B4">
      <w:numFmt w:val="bullet"/>
      <w:lvlText w:val="•"/>
      <w:lvlJc w:val="left"/>
      <w:pPr>
        <w:ind w:left="2228" w:hanging="288"/>
      </w:pPr>
      <w:rPr>
        <w:rFonts w:hint="default"/>
      </w:rPr>
    </w:lvl>
    <w:lvl w:ilvl="3" w:tplc="A9D4A76A">
      <w:numFmt w:val="bullet"/>
      <w:lvlText w:val="•"/>
      <w:lvlJc w:val="left"/>
      <w:pPr>
        <w:ind w:left="3222" w:hanging="288"/>
      </w:pPr>
      <w:rPr>
        <w:rFonts w:hint="default"/>
      </w:rPr>
    </w:lvl>
    <w:lvl w:ilvl="4" w:tplc="232EFA70">
      <w:numFmt w:val="bullet"/>
      <w:lvlText w:val="•"/>
      <w:lvlJc w:val="left"/>
      <w:pPr>
        <w:ind w:left="4216" w:hanging="288"/>
      </w:pPr>
      <w:rPr>
        <w:rFonts w:hint="default"/>
      </w:rPr>
    </w:lvl>
    <w:lvl w:ilvl="5" w:tplc="54FCB45E">
      <w:numFmt w:val="bullet"/>
      <w:lvlText w:val="•"/>
      <w:lvlJc w:val="left"/>
      <w:pPr>
        <w:ind w:left="5210" w:hanging="288"/>
      </w:pPr>
      <w:rPr>
        <w:rFonts w:hint="default"/>
      </w:rPr>
    </w:lvl>
    <w:lvl w:ilvl="6" w:tplc="31E806AC">
      <w:numFmt w:val="bullet"/>
      <w:lvlText w:val="•"/>
      <w:lvlJc w:val="left"/>
      <w:pPr>
        <w:ind w:left="6204" w:hanging="288"/>
      </w:pPr>
      <w:rPr>
        <w:rFonts w:hint="default"/>
      </w:rPr>
    </w:lvl>
    <w:lvl w:ilvl="7" w:tplc="399C844C">
      <w:numFmt w:val="bullet"/>
      <w:lvlText w:val="•"/>
      <w:lvlJc w:val="left"/>
      <w:pPr>
        <w:ind w:left="7198" w:hanging="288"/>
      </w:pPr>
      <w:rPr>
        <w:rFonts w:hint="default"/>
      </w:rPr>
    </w:lvl>
    <w:lvl w:ilvl="8" w:tplc="BDD413AE">
      <w:numFmt w:val="bullet"/>
      <w:lvlText w:val="•"/>
      <w:lvlJc w:val="left"/>
      <w:pPr>
        <w:ind w:left="8192" w:hanging="288"/>
      </w:pPr>
      <w:rPr>
        <w:rFonts w:hint="default"/>
      </w:rPr>
    </w:lvl>
  </w:abstractNum>
  <w:abstractNum w:abstractNumId="680" w15:restartNumberingAfterBreak="0">
    <w:nsid w:val="767F35BF"/>
    <w:multiLevelType w:val="hybridMultilevel"/>
    <w:tmpl w:val="3490BE66"/>
    <w:lvl w:ilvl="0" w:tplc="FB9C5A58">
      <w:numFmt w:val="bullet"/>
      <w:lvlText w:val="•"/>
      <w:lvlJc w:val="left"/>
      <w:pPr>
        <w:ind w:left="241" w:hanging="144"/>
      </w:pPr>
      <w:rPr>
        <w:rFonts w:ascii="Times New Roman" w:eastAsia="Times New Roman" w:hAnsi="Times New Roman" w:cs="Times New Roman" w:hint="default"/>
        <w:w w:val="100"/>
        <w:sz w:val="24"/>
        <w:szCs w:val="24"/>
      </w:rPr>
    </w:lvl>
    <w:lvl w:ilvl="1" w:tplc="7666C5C0">
      <w:numFmt w:val="bullet"/>
      <w:lvlText w:val="•"/>
      <w:lvlJc w:val="left"/>
      <w:pPr>
        <w:ind w:left="624" w:hanging="144"/>
      </w:pPr>
      <w:rPr>
        <w:rFonts w:hint="default"/>
      </w:rPr>
    </w:lvl>
    <w:lvl w:ilvl="2" w:tplc="07049CDC">
      <w:numFmt w:val="bullet"/>
      <w:lvlText w:val="•"/>
      <w:lvlJc w:val="left"/>
      <w:pPr>
        <w:ind w:left="1009" w:hanging="144"/>
      </w:pPr>
      <w:rPr>
        <w:rFonts w:hint="default"/>
      </w:rPr>
    </w:lvl>
    <w:lvl w:ilvl="3" w:tplc="4BC08072">
      <w:numFmt w:val="bullet"/>
      <w:lvlText w:val="•"/>
      <w:lvlJc w:val="left"/>
      <w:pPr>
        <w:ind w:left="1393" w:hanging="144"/>
      </w:pPr>
      <w:rPr>
        <w:rFonts w:hint="default"/>
      </w:rPr>
    </w:lvl>
    <w:lvl w:ilvl="4" w:tplc="2A24FF26">
      <w:numFmt w:val="bullet"/>
      <w:lvlText w:val="•"/>
      <w:lvlJc w:val="left"/>
      <w:pPr>
        <w:ind w:left="1778" w:hanging="144"/>
      </w:pPr>
      <w:rPr>
        <w:rFonts w:hint="default"/>
      </w:rPr>
    </w:lvl>
    <w:lvl w:ilvl="5" w:tplc="18526BFA">
      <w:numFmt w:val="bullet"/>
      <w:lvlText w:val="•"/>
      <w:lvlJc w:val="left"/>
      <w:pPr>
        <w:ind w:left="2163" w:hanging="144"/>
      </w:pPr>
      <w:rPr>
        <w:rFonts w:hint="default"/>
      </w:rPr>
    </w:lvl>
    <w:lvl w:ilvl="6" w:tplc="E7FC711E">
      <w:numFmt w:val="bullet"/>
      <w:lvlText w:val="•"/>
      <w:lvlJc w:val="left"/>
      <w:pPr>
        <w:ind w:left="2547" w:hanging="144"/>
      </w:pPr>
      <w:rPr>
        <w:rFonts w:hint="default"/>
      </w:rPr>
    </w:lvl>
    <w:lvl w:ilvl="7" w:tplc="E472A158">
      <w:numFmt w:val="bullet"/>
      <w:lvlText w:val="•"/>
      <w:lvlJc w:val="left"/>
      <w:pPr>
        <w:ind w:left="2932" w:hanging="144"/>
      </w:pPr>
      <w:rPr>
        <w:rFonts w:hint="default"/>
      </w:rPr>
    </w:lvl>
    <w:lvl w:ilvl="8" w:tplc="585C31C4">
      <w:numFmt w:val="bullet"/>
      <w:lvlText w:val="•"/>
      <w:lvlJc w:val="left"/>
      <w:pPr>
        <w:ind w:left="3316" w:hanging="144"/>
      </w:pPr>
      <w:rPr>
        <w:rFonts w:hint="default"/>
      </w:rPr>
    </w:lvl>
  </w:abstractNum>
  <w:abstractNum w:abstractNumId="681" w15:restartNumberingAfterBreak="0">
    <w:nsid w:val="76A61520"/>
    <w:multiLevelType w:val="hybridMultilevel"/>
    <w:tmpl w:val="2040A914"/>
    <w:lvl w:ilvl="0" w:tplc="08F06340">
      <w:numFmt w:val="bullet"/>
      <w:lvlText w:val="•"/>
      <w:lvlJc w:val="left"/>
      <w:pPr>
        <w:ind w:left="205" w:hanging="144"/>
      </w:pPr>
      <w:rPr>
        <w:rFonts w:ascii="Times New Roman" w:eastAsia="Times New Roman" w:hAnsi="Times New Roman" w:cs="Times New Roman" w:hint="default"/>
        <w:i/>
        <w:w w:val="100"/>
        <w:sz w:val="24"/>
        <w:szCs w:val="24"/>
      </w:rPr>
    </w:lvl>
    <w:lvl w:ilvl="1" w:tplc="1888938A">
      <w:numFmt w:val="bullet"/>
      <w:lvlText w:val="•"/>
      <w:lvlJc w:val="left"/>
      <w:pPr>
        <w:ind w:left="516" w:hanging="144"/>
      </w:pPr>
      <w:rPr>
        <w:rFonts w:hint="default"/>
      </w:rPr>
    </w:lvl>
    <w:lvl w:ilvl="2" w:tplc="BCFCC8F6">
      <w:numFmt w:val="bullet"/>
      <w:lvlText w:val="•"/>
      <w:lvlJc w:val="left"/>
      <w:pPr>
        <w:ind w:left="832" w:hanging="144"/>
      </w:pPr>
      <w:rPr>
        <w:rFonts w:hint="default"/>
      </w:rPr>
    </w:lvl>
    <w:lvl w:ilvl="3" w:tplc="01D24E96">
      <w:numFmt w:val="bullet"/>
      <w:lvlText w:val="•"/>
      <w:lvlJc w:val="left"/>
      <w:pPr>
        <w:ind w:left="1148" w:hanging="144"/>
      </w:pPr>
      <w:rPr>
        <w:rFonts w:hint="default"/>
      </w:rPr>
    </w:lvl>
    <w:lvl w:ilvl="4" w:tplc="5456D34A">
      <w:numFmt w:val="bullet"/>
      <w:lvlText w:val="•"/>
      <w:lvlJc w:val="left"/>
      <w:pPr>
        <w:ind w:left="1464" w:hanging="144"/>
      </w:pPr>
      <w:rPr>
        <w:rFonts w:hint="default"/>
      </w:rPr>
    </w:lvl>
    <w:lvl w:ilvl="5" w:tplc="58DA023C">
      <w:numFmt w:val="bullet"/>
      <w:lvlText w:val="•"/>
      <w:lvlJc w:val="left"/>
      <w:pPr>
        <w:ind w:left="1781" w:hanging="144"/>
      </w:pPr>
      <w:rPr>
        <w:rFonts w:hint="default"/>
      </w:rPr>
    </w:lvl>
    <w:lvl w:ilvl="6" w:tplc="0ED0A078">
      <w:numFmt w:val="bullet"/>
      <w:lvlText w:val="•"/>
      <w:lvlJc w:val="left"/>
      <w:pPr>
        <w:ind w:left="2097" w:hanging="144"/>
      </w:pPr>
      <w:rPr>
        <w:rFonts w:hint="default"/>
      </w:rPr>
    </w:lvl>
    <w:lvl w:ilvl="7" w:tplc="A4480B46">
      <w:numFmt w:val="bullet"/>
      <w:lvlText w:val="•"/>
      <w:lvlJc w:val="left"/>
      <w:pPr>
        <w:ind w:left="2413" w:hanging="144"/>
      </w:pPr>
      <w:rPr>
        <w:rFonts w:hint="default"/>
      </w:rPr>
    </w:lvl>
    <w:lvl w:ilvl="8" w:tplc="D902E2A6">
      <w:numFmt w:val="bullet"/>
      <w:lvlText w:val="•"/>
      <w:lvlJc w:val="left"/>
      <w:pPr>
        <w:ind w:left="2729" w:hanging="144"/>
      </w:pPr>
      <w:rPr>
        <w:rFonts w:hint="default"/>
      </w:rPr>
    </w:lvl>
  </w:abstractNum>
  <w:abstractNum w:abstractNumId="682" w15:restartNumberingAfterBreak="0">
    <w:nsid w:val="76BC5617"/>
    <w:multiLevelType w:val="hybridMultilevel"/>
    <w:tmpl w:val="FB0A4F48"/>
    <w:lvl w:ilvl="0" w:tplc="F9FE09DC">
      <w:numFmt w:val="bullet"/>
      <w:lvlText w:val="•"/>
      <w:lvlJc w:val="left"/>
      <w:pPr>
        <w:ind w:left="226" w:hanging="144"/>
      </w:pPr>
      <w:rPr>
        <w:rFonts w:ascii="Times New Roman" w:eastAsia="Times New Roman" w:hAnsi="Times New Roman" w:cs="Times New Roman" w:hint="default"/>
        <w:w w:val="100"/>
        <w:sz w:val="24"/>
        <w:szCs w:val="24"/>
      </w:rPr>
    </w:lvl>
    <w:lvl w:ilvl="1" w:tplc="A7A01166">
      <w:numFmt w:val="bullet"/>
      <w:lvlText w:val="•"/>
      <w:lvlJc w:val="left"/>
      <w:pPr>
        <w:ind w:left="674" w:hanging="144"/>
      </w:pPr>
      <w:rPr>
        <w:rFonts w:hint="default"/>
      </w:rPr>
    </w:lvl>
    <w:lvl w:ilvl="2" w:tplc="E70C55E8">
      <w:numFmt w:val="bullet"/>
      <w:lvlText w:val="•"/>
      <w:lvlJc w:val="left"/>
      <w:pPr>
        <w:ind w:left="1128" w:hanging="144"/>
      </w:pPr>
      <w:rPr>
        <w:rFonts w:hint="default"/>
      </w:rPr>
    </w:lvl>
    <w:lvl w:ilvl="3" w:tplc="2512A642">
      <w:numFmt w:val="bullet"/>
      <w:lvlText w:val="•"/>
      <w:lvlJc w:val="left"/>
      <w:pPr>
        <w:ind w:left="1582" w:hanging="144"/>
      </w:pPr>
      <w:rPr>
        <w:rFonts w:hint="default"/>
      </w:rPr>
    </w:lvl>
    <w:lvl w:ilvl="4" w:tplc="CBEA5EC8">
      <w:numFmt w:val="bullet"/>
      <w:lvlText w:val="•"/>
      <w:lvlJc w:val="left"/>
      <w:pPr>
        <w:ind w:left="2036" w:hanging="144"/>
      </w:pPr>
      <w:rPr>
        <w:rFonts w:hint="default"/>
      </w:rPr>
    </w:lvl>
    <w:lvl w:ilvl="5" w:tplc="97CC1122">
      <w:numFmt w:val="bullet"/>
      <w:lvlText w:val="•"/>
      <w:lvlJc w:val="left"/>
      <w:pPr>
        <w:ind w:left="2491" w:hanging="144"/>
      </w:pPr>
      <w:rPr>
        <w:rFonts w:hint="default"/>
      </w:rPr>
    </w:lvl>
    <w:lvl w:ilvl="6" w:tplc="BE847536">
      <w:numFmt w:val="bullet"/>
      <w:lvlText w:val="•"/>
      <w:lvlJc w:val="left"/>
      <w:pPr>
        <w:ind w:left="2945" w:hanging="144"/>
      </w:pPr>
      <w:rPr>
        <w:rFonts w:hint="default"/>
      </w:rPr>
    </w:lvl>
    <w:lvl w:ilvl="7" w:tplc="38161792">
      <w:numFmt w:val="bullet"/>
      <w:lvlText w:val="•"/>
      <w:lvlJc w:val="left"/>
      <w:pPr>
        <w:ind w:left="3399" w:hanging="144"/>
      </w:pPr>
      <w:rPr>
        <w:rFonts w:hint="default"/>
      </w:rPr>
    </w:lvl>
    <w:lvl w:ilvl="8" w:tplc="AA38B24C">
      <w:numFmt w:val="bullet"/>
      <w:lvlText w:val="•"/>
      <w:lvlJc w:val="left"/>
      <w:pPr>
        <w:ind w:left="3853" w:hanging="144"/>
      </w:pPr>
      <w:rPr>
        <w:rFonts w:hint="default"/>
      </w:rPr>
    </w:lvl>
  </w:abstractNum>
  <w:abstractNum w:abstractNumId="683" w15:restartNumberingAfterBreak="0">
    <w:nsid w:val="77430A79"/>
    <w:multiLevelType w:val="hybridMultilevel"/>
    <w:tmpl w:val="E08CF5C2"/>
    <w:lvl w:ilvl="0" w:tplc="DEDC4DE6">
      <w:numFmt w:val="bullet"/>
      <w:lvlText w:val="•"/>
      <w:lvlJc w:val="left"/>
      <w:pPr>
        <w:ind w:left="81" w:hanging="144"/>
      </w:pPr>
      <w:rPr>
        <w:rFonts w:ascii="Times New Roman" w:eastAsia="Times New Roman" w:hAnsi="Times New Roman" w:cs="Times New Roman" w:hint="default"/>
        <w:i/>
        <w:w w:val="100"/>
        <w:sz w:val="24"/>
        <w:szCs w:val="24"/>
      </w:rPr>
    </w:lvl>
    <w:lvl w:ilvl="1" w:tplc="D11252D8">
      <w:numFmt w:val="bullet"/>
      <w:lvlText w:val="•"/>
      <w:lvlJc w:val="left"/>
      <w:pPr>
        <w:ind w:left="410" w:hanging="144"/>
      </w:pPr>
      <w:rPr>
        <w:rFonts w:hint="default"/>
      </w:rPr>
    </w:lvl>
    <w:lvl w:ilvl="2" w:tplc="7AC8BE4C">
      <w:numFmt w:val="bullet"/>
      <w:lvlText w:val="•"/>
      <w:lvlJc w:val="left"/>
      <w:pPr>
        <w:ind w:left="740" w:hanging="144"/>
      </w:pPr>
      <w:rPr>
        <w:rFonts w:hint="default"/>
      </w:rPr>
    </w:lvl>
    <w:lvl w:ilvl="3" w:tplc="0BD43E70">
      <w:numFmt w:val="bullet"/>
      <w:lvlText w:val="•"/>
      <w:lvlJc w:val="left"/>
      <w:pPr>
        <w:ind w:left="1070" w:hanging="144"/>
      </w:pPr>
      <w:rPr>
        <w:rFonts w:hint="default"/>
      </w:rPr>
    </w:lvl>
    <w:lvl w:ilvl="4" w:tplc="AD32D9F6">
      <w:numFmt w:val="bullet"/>
      <w:lvlText w:val="•"/>
      <w:lvlJc w:val="left"/>
      <w:pPr>
        <w:ind w:left="1400" w:hanging="144"/>
      </w:pPr>
      <w:rPr>
        <w:rFonts w:hint="default"/>
      </w:rPr>
    </w:lvl>
    <w:lvl w:ilvl="5" w:tplc="4B686458">
      <w:numFmt w:val="bullet"/>
      <w:lvlText w:val="•"/>
      <w:lvlJc w:val="left"/>
      <w:pPr>
        <w:ind w:left="1731" w:hanging="144"/>
      </w:pPr>
      <w:rPr>
        <w:rFonts w:hint="default"/>
      </w:rPr>
    </w:lvl>
    <w:lvl w:ilvl="6" w:tplc="E7C89D1A">
      <w:numFmt w:val="bullet"/>
      <w:lvlText w:val="•"/>
      <w:lvlJc w:val="left"/>
      <w:pPr>
        <w:ind w:left="2061" w:hanging="144"/>
      </w:pPr>
      <w:rPr>
        <w:rFonts w:hint="default"/>
      </w:rPr>
    </w:lvl>
    <w:lvl w:ilvl="7" w:tplc="70141D6E">
      <w:numFmt w:val="bullet"/>
      <w:lvlText w:val="•"/>
      <w:lvlJc w:val="left"/>
      <w:pPr>
        <w:ind w:left="2391" w:hanging="144"/>
      </w:pPr>
      <w:rPr>
        <w:rFonts w:hint="default"/>
      </w:rPr>
    </w:lvl>
    <w:lvl w:ilvl="8" w:tplc="48CAEB56">
      <w:numFmt w:val="bullet"/>
      <w:lvlText w:val="•"/>
      <w:lvlJc w:val="left"/>
      <w:pPr>
        <w:ind w:left="2721" w:hanging="144"/>
      </w:pPr>
      <w:rPr>
        <w:rFonts w:hint="default"/>
      </w:rPr>
    </w:lvl>
  </w:abstractNum>
  <w:abstractNum w:abstractNumId="684" w15:restartNumberingAfterBreak="0">
    <w:nsid w:val="77582F49"/>
    <w:multiLevelType w:val="hybridMultilevel"/>
    <w:tmpl w:val="65D65B46"/>
    <w:lvl w:ilvl="0" w:tplc="1DBE7AF0">
      <w:numFmt w:val="bullet"/>
      <w:lvlText w:val="•"/>
      <w:lvlJc w:val="left"/>
      <w:pPr>
        <w:ind w:left="281" w:hanging="148"/>
      </w:pPr>
      <w:rPr>
        <w:rFonts w:ascii="Times New Roman" w:eastAsia="Times New Roman" w:hAnsi="Times New Roman" w:cs="Times New Roman" w:hint="default"/>
        <w:w w:val="100"/>
        <w:sz w:val="24"/>
        <w:szCs w:val="24"/>
      </w:rPr>
    </w:lvl>
    <w:lvl w:ilvl="1" w:tplc="E7F66B7E">
      <w:numFmt w:val="bullet"/>
      <w:lvlText w:val="•"/>
      <w:lvlJc w:val="left"/>
      <w:pPr>
        <w:ind w:left="732" w:hanging="148"/>
      </w:pPr>
      <w:rPr>
        <w:rFonts w:hint="default"/>
      </w:rPr>
    </w:lvl>
    <w:lvl w:ilvl="2" w:tplc="58B0C95E">
      <w:numFmt w:val="bullet"/>
      <w:lvlText w:val="•"/>
      <w:lvlJc w:val="left"/>
      <w:pPr>
        <w:ind w:left="1184" w:hanging="148"/>
      </w:pPr>
      <w:rPr>
        <w:rFonts w:hint="default"/>
      </w:rPr>
    </w:lvl>
    <w:lvl w:ilvl="3" w:tplc="B644E53A">
      <w:numFmt w:val="bullet"/>
      <w:lvlText w:val="•"/>
      <w:lvlJc w:val="left"/>
      <w:pPr>
        <w:ind w:left="1636" w:hanging="148"/>
      </w:pPr>
      <w:rPr>
        <w:rFonts w:hint="default"/>
      </w:rPr>
    </w:lvl>
    <w:lvl w:ilvl="4" w:tplc="90F0F330">
      <w:numFmt w:val="bullet"/>
      <w:lvlText w:val="•"/>
      <w:lvlJc w:val="left"/>
      <w:pPr>
        <w:ind w:left="2088" w:hanging="148"/>
      </w:pPr>
      <w:rPr>
        <w:rFonts w:hint="default"/>
      </w:rPr>
    </w:lvl>
    <w:lvl w:ilvl="5" w:tplc="238E59E8">
      <w:numFmt w:val="bullet"/>
      <w:lvlText w:val="•"/>
      <w:lvlJc w:val="left"/>
      <w:pPr>
        <w:ind w:left="2541" w:hanging="148"/>
      </w:pPr>
      <w:rPr>
        <w:rFonts w:hint="default"/>
      </w:rPr>
    </w:lvl>
    <w:lvl w:ilvl="6" w:tplc="97BEF12C">
      <w:numFmt w:val="bullet"/>
      <w:lvlText w:val="•"/>
      <w:lvlJc w:val="left"/>
      <w:pPr>
        <w:ind w:left="2993" w:hanging="148"/>
      </w:pPr>
      <w:rPr>
        <w:rFonts w:hint="default"/>
      </w:rPr>
    </w:lvl>
    <w:lvl w:ilvl="7" w:tplc="E16A45D4">
      <w:numFmt w:val="bullet"/>
      <w:lvlText w:val="•"/>
      <w:lvlJc w:val="left"/>
      <w:pPr>
        <w:ind w:left="3445" w:hanging="148"/>
      </w:pPr>
      <w:rPr>
        <w:rFonts w:hint="default"/>
      </w:rPr>
    </w:lvl>
    <w:lvl w:ilvl="8" w:tplc="41D03504">
      <w:numFmt w:val="bullet"/>
      <w:lvlText w:val="•"/>
      <w:lvlJc w:val="left"/>
      <w:pPr>
        <w:ind w:left="3897" w:hanging="148"/>
      </w:pPr>
      <w:rPr>
        <w:rFonts w:hint="default"/>
      </w:rPr>
    </w:lvl>
  </w:abstractNum>
  <w:abstractNum w:abstractNumId="685" w15:restartNumberingAfterBreak="0">
    <w:nsid w:val="77C635A6"/>
    <w:multiLevelType w:val="hybridMultilevel"/>
    <w:tmpl w:val="9C90D1D8"/>
    <w:lvl w:ilvl="0" w:tplc="CB7CEA2E">
      <w:numFmt w:val="bullet"/>
      <w:lvlText w:val="•"/>
      <w:lvlJc w:val="left"/>
      <w:pPr>
        <w:ind w:left="242" w:hanging="140"/>
      </w:pPr>
      <w:rPr>
        <w:rFonts w:ascii="Times New Roman" w:eastAsia="Times New Roman" w:hAnsi="Times New Roman" w:cs="Times New Roman" w:hint="default"/>
        <w:w w:val="95"/>
        <w:sz w:val="24"/>
        <w:szCs w:val="24"/>
      </w:rPr>
    </w:lvl>
    <w:lvl w:ilvl="1" w:tplc="948C5D48">
      <w:numFmt w:val="bullet"/>
      <w:lvlText w:val="•"/>
      <w:lvlJc w:val="left"/>
      <w:pPr>
        <w:ind w:left="626" w:hanging="140"/>
      </w:pPr>
      <w:rPr>
        <w:rFonts w:hint="default"/>
      </w:rPr>
    </w:lvl>
    <w:lvl w:ilvl="2" w:tplc="226A90A8">
      <w:numFmt w:val="bullet"/>
      <w:lvlText w:val="•"/>
      <w:lvlJc w:val="left"/>
      <w:pPr>
        <w:ind w:left="1012" w:hanging="140"/>
      </w:pPr>
      <w:rPr>
        <w:rFonts w:hint="default"/>
      </w:rPr>
    </w:lvl>
    <w:lvl w:ilvl="3" w:tplc="2676E042">
      <w:numFmt w:val="bullet"/>
      <w:lvlText w:val="•"/>
      <w:lvlJc w:val="left"/>
      <w:pPr>
        <w:ind w:left="1398" w:hanging="140"/>
      </w:pPr>
      <w:rPr>
        <w:rFonts w:hint="default"/>
      </w:rPr>
    </w:lvl>
    <w:lvl w:ilvl="4" w:tplc="062C1834">
      <w:numFmt w:val="bullet"/>
      <w:lvlText w:val="•"/>
      <w:lvlJc w:val="left"/>
      <w:pPr>
        <w:ind w:left="1784" w:hanging="140"/>
      </w:pPr>
      <w:rPr>
        <w:rFonts w:hint="default"/>
      </w:rPr>
    </w:lvl>
    <w:lvl w:ilvl="5" w:tplc="E3C82F50">
      <w:numFmt w:val="bullet"/>
      <w:lvlText w:val="•"/>
      <w:lvlJc w:val="left"/>
      <w:pPr>
        <w:ind w:left="2171" w:hanging="140"/>
      </w:pPr>
      <w:rPr>
        <w:rFonts w:hint="default"/>
      </w:rPr>
    </w:lvl>
    <w:lvl w:ilvl="6" w:tplc="8F9273DC">
      <w:numFmt w:val="bullet"/>
      <w:lvlText w:val="•"/>
      <w:lvlJc w:val="left"/>
      <w:pPr>
        <w:ind w:left="2557" w:hanging="140"/>
      </w:pPr>
      <w:rPr>
        <w:rFonts w:hint="default"/>
      </w:rPr>
    </w:lvl>
    <w:lvl w:ilvl="7" w:tplc="1DE2E23E">
      <w:numFmt w:val="bullet"/>
      <w:lvlText w:val="•"/>
      <w:lvlJc w:val="left"/>
      <w:pPr>
        <w:ind w:left="2943" w:hanging="140"/>
      </w:pPr>
      <w:rPr>
        <w:rFonts w:hint="default"/>
      </w:rPr>
    </w:lvl>
    <w:lvl w:ilvl="8" w:tplc="15B29E84">
      <w:numFmt w:val="bullet"/>
      <w:lvlText w:val="•"/>
      <w:lvlJc w:val="left"/>
      <w:pPr>
        <w:ind w:left="3329" w:hanging="140"/>
      </w:pPr>
      <w:rPr>
        <w:rFonts w:hint="default"/>
      </w:rPr>
    </w:lvl>
  </w:abstractNum>
  <w:abstractNum w:abstractNumId="686" w15:restartNumberingAfterBreak="0">
    <w:nsid w:val="77D91872"/>
    <w:multiLevelType w:val="hybridMultilevel"/>
    <w:tmpl w:val="E904052C"/>
    <w:lvl w:ilvl="0" w:tplc="A7FCFC04">
      <w:numFmt w:val="bullet"/>
      <w:lvlText w:val="-"/>
      <w:lvlJc w:val="left"/>
      <w:pPr>
        <w:ind w:left="106" w:hanging="196"/>
      </w:pPr>
      <w:rPr>
        <w:rFonts w:ascii="Times New Roman" w:eastAsia="Times New Roman" w:hAnsi="Times New Roman" w:cs="Times New Roman" w:hint="default"/>
        <w:spacing w:val="-8"/>
        <w:w w:val="99"/>
        <w:sz w:val="24"/>
        <w:szCs w:val="24"/>
      </w:rPr>
    </w:lvl>
    <w:lvl w:ilvl="1" w:tplc="BA96866E">
      <w:numFmt w:val="bullet"/>
      <w:lvlText w:val="•"/>
      <w:lvlJc w:val="left"/>
      <w:pPr>
        <w:ind w:left="723" w:hanging="196"/>
      </w:pPr>
      <w:rPr>
        <w:rFonts w:hint="default"/>
      </w:rPr>
    </w:lvl>
    <w:lvl w:ilvl="2" w:tplc="A94EA37E">
      <w:numFmt w:val="bullet"/>
      <w:lvlText w:val="•"/>
      <w:lvlJc w:val="left"/>
      <w:pPr>
        <w:ind w:left="1347" w:hanging="196"/>
      </w:pPr>
      <w:rPr>
        <w:rFonts w:hint="default"/>
      </w:rPr>
    </w:lvl>
    <w:lvl w:ilvl="3" w:tplc="9F7E1C8C">
      <w:numFmt w:val="bullet"/>
      <w:lvlText w:val="•"/>
      <w:lvlJc w:val="left"/>
      <w:pPr>
        <w:ind w:left="1970" w:hanging="196"/>
      </w:pPr>
      <w:rPr>
        <w:rFonts w:hint="default"/>
      </w:rPr>
    </w:lvl>
    <w:lvl w:ilvl="4" w:tplc="A6FA3304">
      <w:numFmt w:val="bullet"/>
      <w:lvlText w:val="•"/>
      <w:lvlJc w:val="left"/>
      <w:pPr>
        <w:ind w:left="2594" w:hanging="196"/>
      </w:pPr>
      <w:rPr>
        <w:rFonts w:hint="default"/>
      </w:rPr>
    </w:lvl>
    <w:lvl w:ilvl="5" w:tplc="74F66050">
      <w:numFmt w:val="bullet"/>
      <w:lvlText w:val="•"/>
      <w:lvlJc w:val="left"/>
      <w:pPr>
        <w:ind w:left="3217" w:hanging="196"/>
      </w:pPr>
      <w:rPr>
        <w:rFonts w:hint="default"/>
      </w:rPr>
    </w:lvl>
    <w:lvl w:ilvl="6" w:tplc="5F849F1A">
      <w:numFmt w:val="bullet"/>
      <w:lvlText w:val="•"/>
      <w:lvlJc w:val="left"/>
      <w:pPr>
        <w:ind w:left="3841" w:hanging="196"/>
      </w:pPr>
      <w:rPr>
        <w:rFonts w:hint="default"/>
      </w:rPr>
    </w:lvl>
    <w:lvl w:ilvl="7" w:tplc="4AB0B1BC">
      <w:numFmt w:val="bullet"/>
      <w:lvlText w:val="•"/>
      <w:lvlJc w:val="left"/>
      <w:pPr>
        <w:ind w:left="4464" w:hanging="196"/>
      </w:pPr>
      <w:rPr>
        <w:rFonts w:hint="default"/>
      </w:rPr>
    </w:lvl>
    <w:lvl w:ilvl="8" w:tplc="1F9C2F2C">
      <w:numFmt w:val="bullet"/>
      <w:lvlText w:val="•"/>
      <w:lvlJc w:val="left"/>
      <w:pPr>
        <w:ind w:left="5088" w:hanging="196"/>
      </w:pPr>
      <w:rPr>
        <w:rFonts w:hint="default"/>
      </w:rPr>
    </w:lvl>
  </w:abstractNum>
  <w:abstractNum w:abstractNumId="687" w15:restartNumberingAfterBreak="0">
    <w:nsid w:val="77DD1B4C"/>
    <w:multiLevelType w:val="hybridMultilevel"/>
    <w:tmpl w:val="C4F0E59C"/>
    <w:lvl w:ilvl="0" w:tplc="285E17EE">
      <w:numFmt w:val="bullet"/>
      <w:lvlText w:val="•"/>
      <w:lvlJc w:val="left"/>
      <w:pPr>
        <w:ind w:left="246" w:hanging="144"/>
      </w:pPr>
      <w:rPr>
        <w:rFonts w:ascii="Times New Roman" w:eastAsia="Times New Roman" w:hAnsi="Times New Roman" w:cs="Times New Roman" w:hint="default"/>
        <w:w w:val="100"/>
        <w:sz w:val="24"/>
        <w:szCs w:val="24"/>
      </w:rPr>
    </w:lvl>
    <w:lvl w:ilvl="1" w:tplc="6C3EE0B4">
      <w:numFmt w:val="bullet"/>
      <w:lvlText w:val="•"/>
      <w:lvlJc w:val="left"/>
      <w:pPr>
        <w:ind w:left="626" w:hanging="144"/>
      </w:pPr>
      <w:rPr>
        <w:rFonts w:hint="default"/>
      </w:rPr>
    </w:lvl>
    <w:lvl w:ilvl="2" w:tplc="DC287FE6">
      <w:numFmt w:val="bullet"/>
      <w:lvlText w:val="•"/>
      <w:lvlJc w:val="left"/>
      <w:pPr>
        <w:ind w:left="1012" w:hanging="144"/>
      </w:pPr>
      <w:rPr>
        <w:rFonts w:hint="default"/>
      </w:rPr>
    </w:lvl>
    <w:lvl w:ilvl="3" w:tplc="15F4A29C">
      <w:numFmt w:val="bullet"/>
      <w:lvlText w:val="•"/>
      <w:lvlJc w:val="left"/>
      <w:pPr>
        <w:ind w:left="1398" w:hanging="144"/>
      </w:pPr>
      <w:rPr>
        <w:rFonts w:hint="default"/>
      </w:rPr>
    </w:lvl>
    <w:lvl w:ilvl="4" w:tplc="A73EA944">
      <w:numFmt w:val="bullet"/>
      <w:lvlText w:val="•"/>
      <w:lvlJc w:val="left"/>
      <w:pPr>
        <w:ind w:left="1784" w:hanging="144"/>
      </w:pPr>
      <w:rPr>
        <w:rFonts w:hint="default"/>
      </w:rPr>
    </w:lvl>
    <w:lvl w:ilvl="5" w:tplc="10A04BA2">
      <w:numFmt w:val="bullet"/>
      <w:lvlText w:val="•"/>
      <w:lvlJc w:val="left"/>
      <w:pPr>
        <w:ind w:left="2171" w:hanging="144"/>
      </w:pPr>
      <w:rPr>
        <w:rFonts w:hint="default"/>
      </w:rPr>
    </w:lvl>
    <w:lvl w:ilvl="6" w:tplc="122A3114">
      <w:numFmt w:val="bullet"/>
      <w:lvlText w:val="•"/>
      <w:lvlJc w:val="left"/>
      <w:pPr>
        <w:ind w:left="2557" w:hanging="144"/>
      </w:pPr>
      <w:rPr>
        <w:rFonts w:hint="default"/>
      </w:rPr>
    </w:lvl>
    <w:lvl w:ilvl="7" w:tplc="34B2D9F6">
      <w:numFmt w:val="bullet"/>
      <w:lvlText w:val="•"/>
      <w:lvlJc w:val="left"/>
      <w:pPr>
        <w:ind w:left="2943" w:hanging="144"/>
      </w:pPr>
      <w:rPr>
        <w:rFonts w:hint="default"/>
      </w:rPr>
    </w:lvl>
    <w:lvl w:ilvl="8" w:tplc="4DAA0438">
      <w:numFmt w:val="bullet"/>
      <w:lvlText w:val="•"/>
      <w:lvlJc w:val="left"/>
      <w:pPr>
        <w:ind w:left="3329" w:hanging="144"/>
      </w:pPr>
      <w:rPr>
        <w:rFonts w:hint="default"/>
      </w:rPr>
    </w:lvl>
  </w:abstractNum>
  <w:abstractNum w:abstractNumId="688" w15:restartNumberingAfterBreak="0">
    <w:nsid w:val="78245D32"/>
    <w:multiLevelType w:val="hybridMultilevel"/>
    <w:tmpl w:val="2C16A13C"/>
    <w:lvl w:ilvl="0" w:tplc="15E4239C">
      <w:numFmt w:val="bullet"/>
      <w:lvlText w:val="•"/>
      <w:lvlJc w:val="left"/>
      <w:pPr>
        <w:ind w:left="254" w:hanging="144"/>
      </w:pPr>
      <w:rPr>
        <w:rFonts w:ascii="Times New Roman" w:eastAsia="Times New Roman" w:hAnsi="Times New Roman" w:cs="Times New Roman" w:hint="default"/>
        <w:w w:val="100"/>
        <w:sz w:val="24"/>
        <w:szCs w:val="24"/>
      </w:rPr>
    </w:lvl>
    <w:lvl w:ilvl="1" w:tplc="80B068A2">
      <w:numFmt w:val="bullet"/>
      <w:lvlText w:val="•"/>
      <w:lvlJc w:val="left"/>
      <w:pPr>
        <w:ind w:left="644" w:hanging="144"/>
      </w:pPr>
      <w:rPr>
        <w:rFonts w:hint="default"/>
      </w:rPr>
    </w:lvl>
    <w:lvl w:ilvl="2" w:tplc="8D52FCF6">
      <w:numFmt w:val="bullet"/>
      <w:lvlText w:val="•"/>
      <w:lvlJc w:val="left"/>
      <w:pPr>
        <w:ind w:left="1028" w:hanging="144"/>
      </w:pPr>
      <w:rPr>
        <w:rFonts w:hint="default"/>
      </w:rPr>
    </w:lvl>
    <w:lvl w:ilvl="3" w:tplc="0DB40804">
      <w:numFmt w:val="bullet"/>
      <w:lvlText w:val="•"/>
      <w:lvlJc w:val="left"/>
      <w:pPr>
        <w:ind w:left="1412" w:hanging="144"/>
      </w:pPr>
      <w:rPr>
        <w:rFonts w:hint="default"/>
      </w:rPr>
    </w:lvl>
    <w:lvl w:ilvl="4" w:tplc="BFFE1EE4">
      <w:numFmt w:val="bullet"/>
      <w:lvlText w:val="•"/>
      <w:lvlJc w:val="left"/>
      <w:pPr>
        <w:ind w:left="1796" w:hanging="144"/>
      </w:pPr>
      <w:rPr>
        <w:rFonts w:hint="default"/>
      </w:rPr>
    </w:lvl>
    <w:lvl w:ilvl="5" w:tplc="95205710">
      <w:numFmt w:val="bullet"/>
      <w:lvlText w:val="•"/>
      <w:lvlJc w:val="left"/>
      <w:pPr>
        <w:ind w:left="2180" w:hanging="144"/>
      </w:pPr>
      <w:rPr>
        <w:rFonts w:hint="default"/>
      </w:rPr>
    </w:lvl>
    <w:lvl w:ilvl="6" w:tplc="76144CD8">
      <w:numFmt w:val="bullet"/>
      <w:lvlText w:val="•"/>
      <w:lvlJc w:val="left"/>
      <w:pPr>
        <w:ind w:left="2564" w:hanging="144"/>
      </w:pPr>
      <w:rPr>
        <w:rFonts w:hint="default"/>
      </w:rPr>
    </w:lvl>
    <w:lvl w:ilvl="7" w:tplc="9234592A">
      <w:numFmt w:val="bullet"/>
      <w:lvlText w:val="•"/>
      <w:lvlJc w:val="left"/>
      <w:pPr>
        <w:ind w:left="2948" w:hanging="144"/>
      </w:pPr>
      <w:rPr>
        <w:rFonts w:hint="default"/>
      </w:rPr>
    </w:lvl>
    <w:lvl w:ilvl="8" w:tplc="FA18ED84">
      <w:numFmt w:val="bullet"/>
      <w:lvlText w:val="•"/>
      <w:lvlJc w:val="left"/>
      <w:pPr>
        <w:ind w:left="3332" w:hanging="144"/>
      </w:pPr>
      <w:rPr>
        <w:rFonts w:hint="default"/>
      </w:rPr>
    </w:lvl>
  </w:abstractNum>
  <w:abstractNum w:abstractNumId="689" w15:restartNumberingAfterBreak="0">
    <w:nsid w:val="784A0245"/>
    <w:multiLevelType w:val="hybridMultilevel"/>
    <w:tmpl w:val="A224D6B6"/>
    <w:lvl w:ilvl="0" w:tplc="872C143E">
      <w:numFmt w:val="bullet"/>
      <w:lvlText w:val="-"/>
      <w:lvlJc w:val="left"/>
      <w:pPr>
        <w:ind w:left="120" w:hanging="136"/>
      </w:pPr>
      <w:rPr>
        <w:rFonts w:ascii="Times New Roman" w:eastAsia="Times New Roman" w:hAnsi="Times New Roman" w:cs="Times New Roman" w:hint="default"/>
        <w:w w:val="99"/>
        <w:sz w:val="24"/>
        <w:szCs w:val="24"/>
      </w:rPr>
    </w:lvl>
    <w:lvl w:ilvl="1" w:tplc="CC8A5C28">
      <w:numFmt w:val="bullet"/>
      <w:lvlText w:val=""/>
      <w:lvlJc w:val="left"/>
      <w:pPr>
        <w:ind w:left="841" w:hanging="345"/>
      </w:pPr>
      <w:rPr>
        <w:rFonts w:ascii="Symbol" w:eastAsia="Symbol" w:hAnsi="Symbol" w:cs="Symbol" w:hint="default"/>
        <w:w w:val="100"/>
        <w:sz w:val="24"/>
        <w:szCs w:val="24"/>
      </w:rPr>
    </w:lvl>
    <w:lvl w:ilvl="2" w:tplc="D9260BF8">
      <w:numFmt w:val="bullet"/>
      <w:lvlText w:val=""/>
      <w:lvlJc w:val="left"/>
      <w:pPr>
        <w:ind w:left="1121" w:hanging="352"/>
      </w:pPr>
      <w:rPr>
        <w:rFonts w:ascii="Wingdings" w:eastAsia="Wingdings" w:hAnsi="Wingdings" w:cs="Wingdings" w:hint="default"/>
        <w:w w:val="100"/>
        <w:position w:val="9"/>
        <w:sz w:val="14"/>
        <w:szCs w:val="14"/>
      </w:rPr>
    </w:lvl>
    <w:lvl w:ilvl="3" w:tplc="7ABE6E1E">
      <w:numFmt w:val="bullet"/>
      <w:lvlText w:val="•"/>
      <w:lvlJc w:val="left"/>
      <w:pPr>
        <w:ind w:left="2250" w:hanging="352"/>
      </w:pPr>
      <w:rPr>
        <w:rFonts w:hint="default"/>
      </w:rPr>
    </w:lvl>
    <w:lvl w:ilvl="4" w:tplc="0ED8DAFC">
      <w:numFmt w:val="bullet"/>
      <w:lvlText w:val="•"/>
      <w:lvlJc w:val="left"/>
      <w:pPr>
        <w:ind w:left="3380" w:hanging="352"/>
      </w:pPr>
      <w:rPr>
        <w:rFonts w:hint="default"/>
      </w:rPr>
    </w:lvl>
    <w:lvl w:ilvl="5" w:tplc="7C7897F8">
      <w:numFmt w:val="bullet"/>
      <w:lvlText w:val="•"/>
      <w:lvlJc w:val="left"/>
      <w:pPr>
        <w:ind w:left="4510" w:hanging="352"/>
      </w:pPr>
      <w:rPr>
        <w:rFonts w:hint="default"/>
      </w:rPr>
    </w:lvl>
    <w:lvl w:ilvl="6" w:tplc="6DE427B2">
      <w:numFmt w:val="bullet"/>
      <w:lvlText w:val="•"/>
      <w:lvlJc w:val="left"/>
      <w:pPr>
        <w:ind w:left="5640" w:hanging="352"/>
      </w:pPr>
      <w:rPr>
        <w:rFonts w:hint="default"/>
      </w:rPr>
    </w:lvl>
    <w:lvl w:ilvl="7" w:tplc="1F00CD10">
      <w:numFmt w:val="bullet"/>
      <w:lvlText w:val="•"/>
      <w:lvlJc w:val="left"/>
      <w:pPr>
        <w:ind w:left="6770" w:hanging="352"/>
      </w:pPr>
      <w:rPr>
        <w:rFonts w:hint="default"/>
      </w:rPr>
    </w:lvl>
    <w:lvl w:ilvl="8" w:tplc="8C146A64">
      <w:numFmt w:val="bullet"/>
      <w:lvlText w:val="•"/>
      <w:lvlJc w:val="left"/>
      <w:pPr>
        <w:ind w:left="7900" w:hanging="352"/>
      </w:pPr>
      <w:rPr>
        <w:rFonts w:hint="default"/>
      </w:rPr>
    </w:lvl>
  </w:abstractNum>
  <w:abstractNum w:abstractNumId="690" w15:restartNumberingAfterBreak="0">
    <w:nsid w:val="787A4439"/>
    <w:multiLevelType w:val="multilevel"/>
    <w:tmpl w:val="9EB27BF4"/>
    <w:lvl w:ilvl="0">
      <w:start w:val="2"/>
      <w:numFmt w:val="decimal"/>
      <w:lvlText w:val="%1"/>
      <w:lvlJc w:val="left"/>
      <w:pPr>
        <w:ind w:left="1089" w:hanging="661"/>
      </w:pPr>
      <w:rPr>
        <w:rFonts w:hint="default"/>
      </w:rPr>
    </w:lvl>
    <w:lvl w:ilvl="1">
      <w:start w:val="3"/>
      <w:numFmt w:val="decimal"/>
      <w:lvlText w:val="%1.%2"/>
      <w:lvlJc w:val="left"/>
      <w:pPr>
        <w:ind w:left="1089" w:hanging="661"/>
      </w:pPr>
      <w:rPr>
        <w:rFonts w:hint="default"/>
      </w:rPr>
    </w:lvl>
    <w:lvl w:ilvl="2">
      <w:start w:val="1"/>
      <w:numFmt w:val="decimal"/>
      <w:lvlText w:val="%1.%2.%3."/>
      <w:lvlJc w:val="left"/>
      <w:pPr>
        <w:ind w:left="1089" w:hanging="661"/>
        <w:jc w:val="right"/>
      </w:pPr>
      <w:rPr>
        <w:rFonts w:ascii="Times New Roman" w:eastAsia="Times New Roman" w:hAnsi="Times New Roman" w:cs="Times New Roman" w:hint="default"/>
        <w:b/>
        <w:bCs/>
        <w:spacing w:val="-4"/>
        <w:w w:val="100"/>
        <w:sz w:val="24"/>
        <w:szCs w:val="24"/>
      </w:rPr>
    </w:lvl>
    <w:lvl w:ilvl="3">
      <w:numFmt w:val="bullet"/>
      <w:lvlText w:val="•"/>
      <w:lvlJc w:val="left"/>
      <w:pPr>
        <w:ind w:left="3804" w:hanging="661"/>
      </w:pPr>
      <w:rPr>
        <w:rFonts w:hint="default"/>
      </w:rPr>
    </w:lvl>
    <w:lvl w:ilvl="4">
      <w:numFmt w:val="bullet"/>
      <w:lvlText w:val="•"/>
      <w:lvlJc w:val="left"/>
      <w:pPr>
        <w:ind w:left="4712" w:hanging="661"/>
      </w:pPr>
      <w:rPr>
        <w:rFonts w:hint="default"/>
      </w:rPr>
    </w:lvl>
    <w:lvl w:ilvl="5">
      <w:numFmt w:val="bullet"/>
      <w:lvlText w:val="•"/>
      <w:lvlJc w:val="left"/>
      <w:pPr>
        <w:ind w:left="5620" w:hanging="661"/>
      </w:pPr>
      <w:rPr>
        <w:rFonts w:hint="default"/>
      </w:rPr>
    </w:lvl>
    <w:lvl w:ilvl="6">
      <w:numFmt w:val="bullet"/>
      <w:lvlText w:val="•"/>
      <w:lvlJc w:val="left"/>
      <w:pPr>
        <w:ind w:left="6528" w:hanging="661"/>
      </w:pPr>
      <w:rPr>
        <w:rFonts w:hint="default"/>
      </w:rPr>
    </w:lvl>
    <w:lvl w:ilvl="7">
      <w:numFmt w:val="bullet"/>
      <w:lvlText w:val="•"/>
      <w:lvlJc w:val="left"/>
      <w:pPr>
        <w:ind w:left="7436" w:hanging="661"/>
      </w:pPr>
      <w:rPr>
        <w:rFonts w:hint="default"/>
      </w:rPr>
    </w:lvl>
    <w:lvl w:ilvl="8">
      <w:numFmt w:val="bullet"/>
      <w:lvlText w:val="•"/>
      <w:lvlJc w:val="left"/>
      <w:pPr>
        <w:ind w:left="8344" w:hanging="661"/>
      </w:pPr>
      <w:rPr>
        <w:rFonts w:hint="default"/>
      </w:rPr>
    </w:lvl>
  </w:abstractNum>
  <w:abstractNum w:abstractNumId="691" w15:restartNumberingAfterBreak="0">
    <w:nsid w:val="78867F08"/>
    <w:multiLevelType w:val="hybridMultilevel"/>
    <w:tmpl w:val="30FEE9A8"/>
    <w:lvl w:ilvl="0" w:tplc="6308A3E0">
      <w:numFmt w:val="bullet"/>
      <w:lvlText w:val="•"/>
      <w:lvlJc w:val="left"/>
      <w:pPr>
        <w:ind w:left="250" w:hanging="144"/>
      </w:pPr>
      <w:rPr>
        <w:rFonts w:ascii="Times New Roman" w:eastAsia="Times New Roman" w:hAnsi="Times New Roman" w:cs="Times New Roman" w:hint="default"/>
        <w:w w:val="100"/>
        <w:sz w:val="24"/>
        <w:szCs w:val="24"/>
      </w:rPr>
    </w:lvl>
    <w:lvl w:ilvl="1" w:tplc="71FAF6C6">
      <w:numFmt w:val="bullet"/>
      <w:lvlText w:val="•"/>
      <w:lvlJc w:val="left"/>
      <w:pPr>
        <w:ind w:left="869" w:hanging="144"/>
      </w:pPr>
      <w:rPr>
        <w:rFonts w:hint="default"/>
      </w:rPr>
    </w:lvl>
    <w:lvl w:ilvl="2" w:tplc="A03EE746">
      <w:numFmt w:val="bullet"/>
      <w:lvlText w:val="•"/>
      <w:lvlJc w:val="left"/>
      <w:pPr>
        <w:ind w:left="1478" w:hanging="144"/>
      </w:pPr>
      <w:rPr>
        <w:rFonts w:hint="default"/>
      </w:rPr>
    </w:lvl>
    <w:lvl w:ilvl="3" w:tplc="FFAAB2EA">
      <w:numFmt w:val="bullet"/>
      <w:lvlText w:val="•"/>
      <w:lvlJc w:val="left"/>
      <w:pPr>
        <w:ind w:left="2087" w:hanging="144"/>
      </w:pPr>
      <w:rPr>
        <w:rFonts w:hint="default"/>
      </w:rPr>
    </w:lvl>
    <w:lvl w:ilvl="4" w:tplc="2CC85D42">
      <w:numFmt w:val="bullet"/>
      <w:lvlText w:val="•"/>
      <w:lvlJc w:val="left"/>
      <w:pPr>
        <w:ind w:left="2696" w:hanging="144"/>
      </w:pPr>
      <w:rPr>
        <w:rFonts w:hint="default"/>
      </w:rPr>
    </w:lvl>
    <w:lvl w:ilvl="5" w:tplc="48B013D6">
      <w:numFmt w:val="bullet"/>
      <w:lvlText w:val="•"/>
      <w:lvlJc w:val="left"/>
      <w:pPr>
        <w:ind w:left="3306" w:hanging="144"/>
      </w:pPr>
      <w:rPr>
        <w:rFonts w:hint="default"/>
      </w:rPr>
    </w:lvl>
    <w:lvl w:ilvl="6" w:tplc="3968C398">
      <w:numFmt w:val="bullet"/>
      <w:lvlText w:val="•"/>
      <w:lvlJc w:val="left"/>
      <w:pPr>
        <w:ind w:left="3915" w:hanging="144"/>
      </w:pPr>
      <w:rPr>
        <w:rFonts w:hint="default"/>
      </w:rPr>
    </w:lvl>
    <w:lvl w:ilvl="7" w:tplc="26224C46">
      <w:numFmt w:val="bullet"/>
      <w:lvlText w:val="•"/>
      <w:lvlJc w:val="left"/>
      <w:pPr>
        <w:ind w:left="4524" w:hanging="144"/>
      </w:pPr>
      <w:rPr>
        <w:rFonts w:hint="default"/>
      </w:rPr>
    </w:lvl>
    <w:lvl w:ilvl="8" w:tplc="A8D68298">
      <w:numFmt w:val="bullet"/>
      <w:lvlText w:val="•"/>
      <w:lvlJc w:val="left"/>
      <w:pPr>
        <w:ind w:left="5133" w:hanging="144"/>
      </w:pPr>
      <w:rPr>
        <w:rFonts w:hint="default"/>
      </w:rPr>
    </w:lvl>
  </w:abstractNum>
  <w:abstractNum w:abstractNumId="692" w15:restartNumberingAfterBreak="0">
    <w:nsid w:val="78954587"/>
    <w:multiLevelType w:val="hybridMultilevel"/>
    <w:tmpl w:val="24CAB9F6"/>
    <w:lvl w:ilvl="0" w:tplc="951E37F8">
      <w:numFmt w:val="bullet"/>
      <w:lvlText w:val="•"/>
      <w:lvlJc w:val="left"/>
      <w:pPr>
        <w:ind w:left="250" w:hanging="144"/>
      </w:pPr>
      <w:rPr>
        <w:rFonts w:ascii="Times New Roman" w:eastAsia="Times New Roman" w:hAnsi="Times New Roman" w:cs="Times New Roman" w:hint="default"/>
        <w:w w:val="100"/>
        <w:sz w:val="24"/>
        <w:szCs w:val="24"/>
      </w:rPr>
    </w:lvl>
    <w:lvl w:ilvl="1" w:tplc="7B54DE18">
      <w:numFmt w:val="bullet"/>
      <w:lvlText w:val="•"/>
      <w:lvlJc w:val="left"/>
      <w:pPr>
        <w:ind w:left="868" w:hanging="144"/>
      </w:pPr>
      <w:rPr>
        <w:rFonts w:hint="default"/>
      </w:rPr>
    </w:lvl>
    <w:lvl w:ilvl="2" w:tplc="B83C5C7A">
      <w:numFmt w:val="bullet"/>
      <w:lvlText w:val="•"/>
      <w:lvlJc w:val="left"/>
      <w:pPr>
        <w:ind w:left="1477" w:hanging="144"/>
      </w:pPr>
      <w:rPr>
        <w:rFonts w:hint="default"/>
      </w:rPr>
    </w:lvl>
    <w:lvl w:ilvl="3" w:tplc="0BF06176">
      <w:numFmt w:val="bullet"/>
      <w:lvlText w:val="•"/>
      <w:lvlJc w:val="left"/>
      <w:pPr>
        <w:ind w:left="2086" w:hanging="144"/>
      </w:pPr>
      <w:rPr>
        <w:rFonts w:hint="default"/>
      </w:rPr>
    </w:lvl>
    <w:lvl w:ilvl="4" w:tplc="83886B6A">
      <w:numFmt w:val="bullet"/>
      <w:lvlText w:val="•"/>
      <w:lvlJc w:val="left"/>
      <w:pPr>
        <w:ind w:left="2695" w:hanging="144"/>
      </w:pPr>
      <w:rPr>
        <w:rFonts w:hint="default"/>
      </w:rPr>
    </w:lvl>
    <w:lvl w:ilvl="5" w:tplc="4EEC398E">
      <w:numFmt w:val="bullet"/>
      <w:lvlText w:val="•"/>
      <w:lvlJc w:val="left"/>
      <w:pPr>
        <w:ind w:left="3304" w:hanging="144"/>
      </w:pPr>
      <w:rPr>
        <w:rFonts w:hint="default"/>
      </w:rPr>
    </w:lvl>
    <w:lvl w:ilvl="6" w:tplc="7D2A2DF6">
      <w:numFmt w:val="bullet"/>
      <w:lvlText w:val="•"/>
      <w:lvlJc w:val="left"/>
      <w:pPr>
        <w:ind w:left="3912" w:hanging="144"/>
      </w:pPr>
      <w:rPr>
        <w:rFonts w:hint="default"/>
      </w:rPr>
    </w:lvl>
    <w:lvl w:ilvl="7" w:tplc="AA200BB6">
      <w:numFmt w:val="bullet"/>
      <w:lvlText w:val="•"/>
      <w:lvlJc w:val="left"/>
      <w:pPr>
        <w:ind w:left="4521" w:hanging="144"/>
      </w:pPr>
      <w:rPr>
        <w:rFonts w:hint="default"/>
      </w:rPr>
    </w:lvl>
    <w:lvl w:ilvl="8" w:tplc="B99E8300">
      <w:numFmt w:val="bullet"/>
      <w:lvlText w:val="•"/>
      <w:lvlJc w:val="left"/>
      <w:pPr>
        <w:ind w:left="5130" w:hanging="144"/>
      </w:pPr>
      <w:rPr>
        <w:rFonts w:hint="default"/>
      </w:rPr>
    </w:lvl>
  </w:abstractNum>
  <w:abstractNum w:abstractNumId="693" w15:restartNumberingAfterBreak="0">
    <w:nsid w:val="789F3635"/>
    <w:multiLevelType w:val="hybridMultilevel"/>
    <w:tmpl w:val="78140234"/>
    <w:lvl w:ilvl="0" w:tplc="0076F994">
      <w:numFmt w:val="bullet"/>
      <w:lvlText w:val="•"/>
      <w:lvlJc w:val="left"/>
      <w:pPr>
        <w:ind w:left="226" w:hanging="144"/>
      </w:pPr>
      <w:rPr>
        <w:rFonts w:ascii="Times New Roman" w:eastAsia="Times New Roman" w:hAnsi="Times New Roman" w:cs="Times New Roman" w:hint="default"/>
        <w:i/>
        <w:w w:val="100"/>
        <w:sz w:val="24"/>
        <w:szCs w:val="24"/>
      </w:rPr>
    </w:lvl>
    <w:lvl w:ilvl="1" w:tplc="66B24A42">
      <w:numFmt w:val="bullet"/>
      <w:lvlText w:val="•"/>
      <w:lvlJc w:val="left"/>
      <w:pPr>
        <w:ind w:left="674" w:hanging="144"/>
      </w:pPr>
      <w:rPr>
        <w:rFonts w:hint="default"/>
      </w:rPr>
    </w:lvl>
    <w:lvl w:ilvl="2" w:tplc="51942A18">
      <w:numFmt w:val="bullet"/>
      <w:lvlText w:val="•"/>
      <w:lvlJc w:val="left"/>
      <w:pPr>
        <w:ind w:left="1128" w:hanging="144"/>
      </w:pPr>
      <w:rPr>
        <w:rFonts w:hint="default"/>
      </w:rPr>
    </w:lvl>
    <w:lvl w:ilvl="3" w:tplc="459827E0">
      <w:numFmt w:val="bullet"/>
      <w:lvlText w:val="•"/>
      <w:lvlJc w:val="left"/>
      <w:pPr>
        <w:ind w:left="1582" w:hanging="144"/>
      </w:pPr>
      <w:rPr>
        <w:rFonts w:hint="default"/>
      </w:rPr>
    </w:lvl>
    <w:lvl w:ilvl="4" w:tplc="4426B286">
      <w:numFmt w:val="bullet"/>
      <w:lvlText w:val="•"/>
      <w:lvlJc w:val="left"/>
      <w:pPr>
        <w:ind w:left="2036" w:hanging="144"/>
      </w:pPr>
      <w:rPr>
        <w:rFonts w:hint="default"/>
      </w:rPr>
    </w:lvl>
    <w:lvl w:ilvl="5" w:tplc="6206D4E2">
      <w:numFmt w:val="bullet"/>
      <w:lvlText w:val="•"/>
      <w:lvlJc w:val="left"/>
      <w:pPr>
        <w:ind w:left="2491" w:hanging="144"/>
      </w:pPr>
      <w:rPr>
        <w:rFonts w:hint="default"/>
      </w:rPr>
    </w:lvl>
    <w:lvl w:ilvl="6" w:tplc="619C1F8E">
      <w:numFmt w:val="bullet"/>
      <w:lvlText w:val="•"/>
      <w:lvlJc w:val="left"/>
      <w:pPr>
        <w:ind w:left="2945" w:hanging="144"/>
      </w:pPr>
      <w:rPr>
        <w:rFonts w:hint="default"/>
      </w:rPr>
    </w:lvl>
    <w:lvl w:ilvl="7" w:tplc="007273B6">
      <w:numFmt w:val="bullet"/>
      <w:lvlText w:val="•"/>
      <w:lvlJc w:val="left"/>
      <w:pPr>
        <w:ind w:left="3399" w:hanging="144"/>
      </w:pPr>
      <w:rPr>
        <w:rFonts w:hint="default"/>
      </w:rPr>
    </w:lvl>
    <w:lvl w:ilvl="8" w:tplc="8ED870D0">
      <w:numFmt w:val="bullet"/>
      <w:lvlText w:val="•"/>
      <w:lvlJc w:val="left"/>
      <w:pPr>
        <w:ind w:left="3853" w:hanging="144"/>
      </w:pPr>
      <w:rPr>
        <w:rFonts w:hint="default"/>
      </w:rPr>
    </w:lvl>
  </w:abstractNum>
  <w:abstractNum w:abstractNumId="694" w15:restartNumberingAfterBreak="0">
    <w:nsid w:val="78AA6005"/>
    <w:multiLevelType w:val="multilevel"/>
    <w:tmpl w:val="C27E0804"/>
    <w:lvl w:ilvl="0">
      <w:start w:val="2"/>
      <w:numFmt w:val="decimal"/>
      <w:lvlText w:val="%1"/>
      <w:lvlJc w:val="left"/>
      <w:pPr>
        <w:ind w:left="4238" w:hanging="900"/>
      </w:pPr>
      <w:rPr>
        <w:rFonts w:hint="default"/>
      </w:rPr>
    </w:lvl>
    <w:lvl w:ilvl="1">
      <w:start w:val="2"/>
      <w:numFmt w:val="decimal"/>
      <w:lvlText w:val="%1.%2"/>
      <w:lvlJc w:val="left"/>
      <w:pPr>
        <w:ind w:left="4238" w:hanging="900"/>
      </w:pPr>
      <w:rPr>
        <w:rFonts w:hint="default"/>
      </w:rPr>
    </w:lvl>
    <w:lvl w:ilvl="2">
      <w:start w:val="1"/>
      <w:numFmt w:val="decimal"/>
      <w:lvlText w:val="%1.%2.%3"/>
      <w:lvlJc w:val="left"/>
      <w:pPr>
        <w:ind w:left="4238" w:hanging="900"/>
      </w:pPr>
      <w:rPr>
        <w:rFonts w:hint="default"/>
      </w:rPr>
    </w:lvl>
    <w:lvl w:ilvl="3">
      <w:start w:val="10"/>
      <w:numFmt w:val="decimal"/>
      <w:lvlText w:val="%1.%2.%3.%4."/>
      <w:lvlJc w:val="left"/>
      <w:pPr>
        <w:ind w:left="4238" w:hanging="900"/>
        <w:jc w:val="right"/>
      </w:pPr>
      <w:rPr>
        <w:rFonts w:ascii="Times New Roman" w:eastAsia="Times New Roman" w:hAnsi="Times New Roman" w:cs="Times New Roman" w:hint="default"/>
        <w:b/>
        <w:bCs/>
        <w:spacing w:val="-6"/>
        <w:w w:val="100"/>
        <w:sz w:val="24"/>
        <w:szCs w:val="24"/>
      </w:rPr>
    </w:lvl>
    <w:lvl w:ilvl="4">
      <w:numFmt w:val="bullet"/>
      <w:lvlText w:val="•"/>
      <w:lvlJc w:val="left"/>
      <w:pPr>
        <w:ind w:left="6608" w:hanging="900"/>
      </w:pPr>
      <w:rPr>
        <w:rFonts w:hint="default"/>
      </w:rPr>
    </w:lvl>
    <w:lvl w:ilvl="5">
      <w:numFmt w:val="bullet"/>
      <w:lvlText w:val="•"/>
      <w:lvlJc w:val="left"/>
      <w:pPr>
        <w:ind w:left="7200" w:hanging="900"/>
      </w:pPr>
      <w:rPr>
        <w:rFonts w:hint="default"/>
      </w:rPr>
    </w:lvl>
    <w:lvl w:ilvl="6">
      <w:numFmt w:val="bullet"/>
      <w:lvlText w:val="•"/>
      <w:lvlJc w:val="left"/>
      <w:pPr>
        <w:ind w:left="7792" w:hanging="900"/>
      </w:pPr>
      <w:rPr>
        <w:rFonts w:hint="default"/>
      </w:rPr>
    </w:lvl>
    <w:lvl w:ilvl="7">
      <w:numFmt w:val="bullet"/>
      <w:lvlText w:val="•"/>
      <w:lvlJc w:val="left"/>
      <w:pPr>
        <w:ind w:left="8384" w:hanging="900"/>
      </w:pPr>
      <w:rPr>
        <w:rFonts w:hint="default"/>
      </w:rPr>
    </w:lvl>
    <w:lvl w:ilvl="8">
      <w:numFmt w:val="bullet"/>
      <w:lvlText w:val="•"/>
      <w:lvlJc w:val="left"/>
      <w:pPr>
        <w:ind w:left="8976" w:hanging="900"/>
      </w:pPr>
      <w:rPr>
        <w:rFonts w:hint="default"/>
      </w:rPr>
    </w:lvl>
  </w:abstractNum>
  <w:abstractNum w:abstractNumId="695" w15:restartNumberingAfterBreak="0">
    <w:nsid w:val="78B03853"/>
    <w:multiLevelType w:val="hybridMultilevel"/>
    <w:tmpl w:val="08C021CC"/>
    <w:lvl w:ilvl="0" w:tplc="DD885568">
      <w:numFmt w:val="bullet"/>
      <w:lvlText w:val="•"/>
      <w:lvlJc w:val="left"/>
      <w:pPr>
        <w:ind w:left="106" w:hanging="144"/>
      </w:pPr>
      <w:rPr>
        <w:rFonts w:ascii="Times New Roman" w:eastAsia="Times New Roman" w:hAnsi="Times New Roman" w:cs="Times New Roman" w:hint="default"/>
        <w:w w:val="100"/>
        <w:sz w:val="24"/>
        <w:szCs w:val="24"/>
      </w:rPr>
    </w:lvl>
    <w:lvl w:ilvl="1" w:tplc="F68036C8">
      <w:numFmt w:val="bullet"/>
      <w:lvlText w:val="•"/>
      <w:lvlJc w:val="left"/>
      <w:pPr>
        <w:ind w:left="724" w:hanging="144"/>
      </w:pPr>
      <w:rPr>
        <w:rFonts w:hint="default"/>
      </w:rPr>
    </w:lvl>
    <w:lvl w:ilvl="2" w:tplc="EEEC8BC0">
      <w:numFmt w:val="bullet"/>
      <w:lvlText w:val="•"/>
      <w:lvlJc w:val="left"/>
      <w:pPr>
        <w:ind w:left="1348" w:hanging="144"/>
      </w:pPr>
      <w:rPr>
        <w:rFonts w:hint="default"/>
      </w:rPr>
    </w:lvl>
    <w:lvl w:ilvl="3" w:tplc="C0E0DADE">
      <w:numFmt w:val="bullet"/>
      <w:lvlText w:val="•"/>
      <w:lvlJc w:val="left"/>
      <w:pPr>
        <w:ind w:left="1972" w:hanging="144"/>
      </w:pPr>
      <w:rPr>
        <w:rFonts w:hint="default"/>
      </w:rPr>
    </w:lvl>
    <w:lvl w:ilvl="4" w:tplc="04464D80">
      <w:numFmt w:val="bullet"/>
      <w:lvlText w:val="•"/>
      <w:lvlJc w:val="left"/>
      <w:pPr>
        <w:ind w:left="2596" w:hanging="144"/>
      </w:pPr>
      <w:rPr>
        <w:rFonts w:hint="default"/>
      </w:rPr>
    </w:lvl>
    <w:lvl w:ilvl="5" w:tplc="9208B3EA">
      <w:numFmt w:val="bullet"/>
      <w:lvlText w:val="•"/>
      <w:lvlJc w:val="left"/>
      <w:pPr>
        <w:ind w:left="3220" w:hanging="144"/>
      </w:pPr>
      <w:rPr>
        <w:rFonts w:hint="default"/>
      </w:rPr>
    </w:lvl>
    <w:lvl w:ilvl="6" w:tplc="BE569D78">
      <w:numFmt w:val="bullet"/>
      <w:lvlText w:val="•"/>
      <w:lvlJc w:val="left"/>
      <w:pPr>
        <w:ind w:left="3844" w:hanging="144"/>
      </w:pPr>
      <w:rPr>
        <w:rFonts w:hint="default"/>
      </w:rPr>
    </w:lvl>
    <w:lvl w:ilvl="7" w:tplc="8F4CE256">
      <w:numFmt w:val="bullet"/>
      <w:lvlText w:val="•"/>
      <w:lvlJc w:val="left"/>
      <w:pPr>
        <w:ind w:left="4468" w:hanging="144"/>
      </w:pPr>
      <w:rPr>
        <w:rFonts w:hint="default"/>
      </w:rPr>
    </w:lvl>
    <w:lvl w:ilvl="8" w:tplc="C3D2D82A">
      <w:numFmt w:val="bullet"/>
      <w:lvlText w:val="•"/>
      <w:lvlJc w:val="left"/>
      <w:pPr>
        <w:ind w:left="5092" w:hanging="144"/>
      </w:pPr>
      <w:rPr>
        <w:rFonts w:hint="default"/>
      </w:rPr>
    </w:lvl>
  </w:abstractNum>
  <w:abstractNum w:abstractNumId="696" w15:restartNumberingAfterBreak="0">
    <w:nsid w:val="78D604F3"/>
    <w:multiLevelType w:val="hybridMultilevel"/>
    <w:tmpl w:val="FC001260"/>
    <w:lvl w:ilvl="0" w:tplc="376EF414">
      <w:numFmt w:val="bullet"/>
      <w:lvlText w:val="•"/>
      <w:lvlJc w:val="left"/>
      <w:pPr>
        <w:ind w:left="106" w:hanging="144"/>
      </w:pPr>
      <w:rPr>
        <w:rFonts w:ascii="Times New Roman" w:eastAsia="Times New Roman" w:hAnsi="Times New Roman" w:cs="Times New Roman" w:hint="default"/>
        <w:w w:val="100"/>
        <w:sz w:val="24"/>
        <w:szCs w:val="24"/>
      </w:rPr>
    </w:lvl>
    <w:lvl w:ilvl="1" w:tplc="6804F604">
      <w:numFmt w:val="bullet"/>
      <w:lvlText w:val="•"/>
      <w:lvlJc w:val="left"/>
      <w:pPr>
        <w:ind w:left="724" w:hanging="144"/>
      </w:pPr>
      <w:rPr>
        <w:rFonts w:hint="default"/>
      </w:rPr>
    </w:lvl>
    <w:lvl w:ilvl="2" w:tplc="B6D8139E">
      <w:numFmt w:val="bullet"/>
      <w:lvlText w:val="•"/>
      <w:lvlJc w:val="left"/>
      <w:pPr>
        <w:ind w:left="1349" w:hanging="144"/>
      </w:pPr>
      <w:rPr>
        <w:rFonts w:hint="default"/>
      </w:rPr>
    </w:lvl>
    <w:lvl w:ilvl="3" w:tplc="0EB459CC">
      <w:numFmt w:val="bullet"/>
      <w:lvlText w:val="•"/>
      <w:lvlJc w:val="left"/>
      <w:pPr>
        <w:ind w:left="1974" w:hanging="144"/>
      </w:pPr>
      <w:rPr>
        <w:rFonts w:hint="default"/>
      </w:rPr>
    </w:lvl>
    <w:lvl w:ilvl="4" w:tplc="84285D32">
      <w:numFmt w:val="bullet"/>
      <w:lvlText w:val="•"/>
      <w:lvlJc w:val="left"/>
      <w:pPr>
        <w:ind w:left="2598" w:hanging="144"/>
      </w:pPr>
      <w:rPr>
        <w:rFonts w:hint="default"/>
      </w:rPr>
    </w:lvl>
    <w:lvl w:ilvl="5" w:tplc="BFA00FC6">
      <w:numFmt w:val="bullet"/>
      <w:lvlText w:val="•"/>
      <w:lvlJc w:val="left"/>
      <w:pPr>
        <w:ind w:left="3223" w:hanging="144"/>
      </w:pPr>
      <w:rPr>
        <w:rFonts w:hint="default"/>
      </w:rPr>
    </w:lvl>
    <w:lvl w:ilvl="6" w:tplc="94D8ADB8">
      <w:numFmt w:val="bullet"/>
      <w:lvlText w:val="•"/>
      <w:lvlJc w:val="left"/>
      <w:pPr>
        <w:ind w:left="3848" w:hanging="144"/>
      </w:pPr>
      <w:rPr>
        <w:rFonts w:hint="default"/>
      </w:rPr>
    </w:lvl>
    <w:lvl w:ilvl="7" w:tplc="F998E6C8">
      <w:numFmt w:val="bullet"/>
      <w:lvlText w:val="•"/>
      <w:lvlJc w:val="left"/>
      <w:pPr>
        <w:ind w:left="4472" w:hanging="144"/>
      </w:pPr>
      <w:rPr>
        <w:rFonts w:hint="default"/>
      </w:rPr>
    </w:lvl>
    <w:lvl w:ilvl="8" w:tplc="17044AD0">
      <w:numFmt w:val="bullet"/>
      <w:lvlText w:val="•"/>
      <w:lvlJc w:val="left"/>
      <w:pPr>
        <w:ind w:left="5097" w:hanging="144"/>
      </w:pPr>
      <w:rPr>
        <w:rFonts w:hint="default"/>
      </w:rPr>
    </w:lvl>
  </w:abstractNum>
  <w:abstractNum w:abstractNumId="697" w15:restartNumberingAfterBreak="0">
    <w:nsid w:val="793A749E"/>
    <w:multiLevelType w:val="hybridMultilevel"/>
    <w:tmpl w:val="67689F4C"/>
    <w:lvl w:ilvl="0" w:tplc="8D521FD6">
      <w:numFmt w:val="bullet"/>
      <w:lvlText w:val=""/>
      <w:lvlJc w:val="left"/>
      <w:pPr>
        <w:ind w:left="14" w:hanging="172"/>
      </w:pPr>
      <w:rPr>
        <w:rFonts w:ascii="Symbol" w:eastAsia="Symbol" w:hAnsi="Symbol" w:cs="Symbol" w:hint="default"/>
        <w:w w:val="100"/>
        <w:sz w:val="24"/>
        <w:szCs w:val="24"/>
      </w:rPr>
    </w:lvl>
    <w:lvl w:ilvl="1" w:tplc="B370400A">
      <w:numFmt w:val="bullet"/>
      <w:lvlText w:val="•"/>
      <w:lvlJc w:val="left"/>
      <w:pPr>
        <w:ind w:left="482" w:hanging="172"/>
      </w:pPr>
      <w:rPr>
        <w:rFonts w:hint="default"/>
      </w:rPr>
    </w:lvl>
    <w:lvl w:ilvl="2" w:tplc="4E661626">
      <w:numFmt w:val="bullet"/>
      <w:lvlText w:val="•"/>
      <w:lvlJc w:val="left"/>
      <w:pPr>
        <w:ind w:left="944" w:hanging="172"/>
      </w:pPr>
      <w:rPr>
        <w:rFonts w:hint="default"/>
      </w:rPr>
    </w:lvl>
    <w:lvl w:ilvl="3" w:tplc="1BFC0930">
      <w:numFmt w:val="bullet"/>
      <w:lvlText w:val="•"/>
      <w:lvlJc w:val="left"/>
      <w:pPr>
        <w:ind w:left="1406" w:hanging="172"/>
      </w:pPr>
      <w:rPr>
        <w:rFonts w:hint="default"/>
      </w:rPr>
    </w:lvl>
    <w:lvl w:ilvl="4" w:tplc="CEC85C9C">
      <w:numFmt w:val="bullet"/>
      <w:lvlText w:val="•"/>
      <w:lvlJc w:val="left"/>
      <w:pPr>
        <w:ind w:left="1868" w:hanging="172"/>
      </w:pPr>
      <w:rPr>
        <w:rFonts w:hint="default"/>
      </w:rPr>
    </w:lvl>
    <w:lvl w:ilvl="5" w:tplc="4D808CBC">
      <w:numFmt w:val="bullet"/>
      <w:lvlText w:val="•"/>
      <w:lvlJc w:val="left"/>
      <w:pPr>
        <w:ind w:left="2331" w:hanging="172"/>
      </w:pPr>
      <w:rPr>
        <w:rFonts w:hint="default"/>
      </w:rPr>
    </w:lvl>
    <w:lvl w:ilvl="6" w:tplc="B3F2E3E2">
      <w:numFmt w:val="bullet"/>
      <w:lvlText w:val="•"/>
      <w:lvlJc w:val="left"/>
      <w:pPr>
        <w:ind w:left="2793" w:hanging="172"/>
      </w:pPr>
      <w:rPr>
        <w:rFonts w:hint="default"/>
      </w:rPr>
    </w:lvl>
    <w:lvl w:ilvl="7" w:tplc="D32CE9EC">
      <w:numFmt w:val="bullet"/>
      <w:lvlText w:val="•"/>
      <w:lvlJc w:val="left"/>
      <w:pPr>
        <w:ind w:left="3255" w:hanging="172"/>
      </w:pPr>
      <w:rPr>
        <w:rFonts w:hint="default"/>
      </w:rPr>
    </w:lvl>
    <w:lvl w:ilvl="8" w:tplc="BE6A5FA8">
      <w:numFmt w:val="bullet"/>
      <w:lvlText w:val="•"/>
      <w:lvlJc w:val="left"/>
      <w:pPr>
        <w:ind w:left="3717" w:hanging="172"/>
      </w:pPr>
      <w:rPr>
        <w:rFonts w:hint="default"/>
      </w:rPr>
    </w:lvl>
  </w:abstractNum>
  <w:abstractNum w:abstractNumId="698" w15:restartNumberingAfterBreak="0">
    <w:nsid w:val="79673D29"/>
    <w:multiLevelType w:val="hybridMultilevel"/>
    <w:tmpl w:val="414EA6F0"/>
    <w:lvl w:ilvl="0" w:tplc="BFF23E7E">
      <w:numFmt w:val="bullet"/>
      <w:lvlText w:val="•"/>
      <w:lvlJc w:val="left"/>
      <w:pPr>
        <w:ind w:left="106" w:hanging="144"/>
      </w:pPr>
      <w:rPr>
        <w:rFonts w:ascii="Times New Roman" w:eastAsia="Times New Roman" w:hAnsi="Times New Roman" w:cs="Times New Roman" w:hint="default"/>
        <w:w w:val="100"/>
        <w:sz w:val="24"/>
        <w:szCs w:val="24"/>
      </w:rPr>
    </w:lvl>
    <w:lvl w:ilvl="1" w:tplc="CDAE1BFC">
      <w:numFmt w:val="bullet"/>
      <w:lvlText w:val="•"/>
      <w:lvlJc w:val="left"/>
      <w:pPr>
        <w:ind w:left="568" w:hanging="144"/>
      </w:pPr>
      <w:rPr>
        <w:rFonts w:hint="default"/>
      </w:rPr>
    </w:lvl>
    <w:lvl w:ilvl="2" w:tplc="DA50A79C">
      <w:numFmt w:val="bullet"/>
      <w:lvlText w:val="•"/>
      <w:lvlJc w:val="left"/>
      <w:pPr>
        <w:ind w:left="1036" w:hanging="144"/>
      </w:pPr>
      <w:rPr>
        <w:rFonts w:hint="default"/>
      </w:rPr>
    </w:lvl>
    <w:lvl w:ilvl="3" w:tplc="AC9C5F0E">
      <w:numFmt w:val="bullet"/>
      <w:lvlText w:val="•"/>
      <w:lvlJc w:val="left"/>
      <w:pPr>
        <w:ind w:left="1504" w:hanging="144"/>
      </w:pPr>
      <w:rPr>
        <w:rFonts w:hint="default"/>
      </w:rPr>
    </w:lvl>
    <w:lvl w:ilvl="4" w:tplc="F1B428B4">
      <w:numFmt w:val="bullet"/>
      <w:lvlText w:val="•"/>
      <w:lvlJc w:val="left"/>
      <w:pPr>
        <w:ind w:left="1972" w:hanging="144"/>
      </w:pPr>
      <w:rPr>
        <w:rFonts w:hint="default"/>
      </w:rPr>
    </w:lvl>
    <w:lvl w:ilvl="5" w:tplc="F20EA54C">
      <w:numFmt w:val="bullet"/>
      <w:lvlText w:val="•"/>
      <w:lvlJc w:val="left"/>
      <w:pPr>
        <w:ind w:left="2440" w:hanging="144"/>
      </w:pPr>
      <w:rPr>
        <w:rFonts w:hint="default"/>
      </w:rPr>
    </w:lvl>
    <w:lvl w:ilvl="6" w:tplc="E0A0DB98">
      <w:numFmt w:val="bullet"/>
      <w:lvlText w:val="•"/>
      <w:lvlJc w:val="left"/>
      <w:pPr>
        <w:ind w:left="2908" w:hanging="144"/>
      </w:pPr>
      <w:rPr>
        <w:rFonts w:hint="default"/>
      </w:rPr>
    </w:lvl>
    <w:lvl w:ilvl="7" w:tplc="0AAA62B2">
      <w:numFmt w:val="bullet"/>
      <w:lvlText w:val="•"/>
      <w:lvlJc w:val="left"/>
      <w:pPr>
        <w:ind w:left="3376" w:hanging="144"/>
      </w:pPr>
      <w:rPr>
        <w:rFonts w:hint="default"/>
      </w:rPr>
    </w:lvl>
    <w:lvl w:ilvl="8" w:tplc="9E603F2C">
      <w:numFmt w:val="bullet"/>
      <w:lvlText w:val="•"/>
      <w:lvlJc w:val="left"/>
      <w:pPr>
        <w:ind w:left="3844" w:hanging="144"/>
      </w:pPr>
      <w:rPr>
        <w:rFonts w:hint="default"/>
      </w:rPr>
    </w:lvl>
  </w:abstractNum>
  <w:abstractNum w:abstractNumId="699" w15:restartNumberingAfterBreak="0">
    <w:nsid w:val="79A46230"/>
    <w:multiLevelType w:val="hybridMultilevel"/>
    <w:tmpl w:val="307A4956"/>
    <w:lvl w:ilvl="0" w:tplc="DB0CDB78">
      <w:numFmt w:val="bullet"/>
      <w:lvlText w:val="•"/>
      <w:lvlJc w:val="left"/>
      <w:pPr>
        <w:ind w:left="225" w:hanging="144"/>
      </w:pPr>
      <w:rPr>
        <w:rFonts w:ascii="Times New Roman" w:eastAsia="Times New Roman" w:hAnsi="Times New Roman" w:cs="Times New Roman" w:hint="default"/>
        <w:i/>
        <w:w w:val="100"/>
        <w:sz w:val="24"/>
        <w:szCs w:val="24"/>
      </w:rPr>
    </w:lvl>
    <w:lvl w:ilvl="1" w:tplc="1DDAB9F8">
      <w:numFmt w:val="bullet"/>
      <w:lvlText w:val="•"/>
      <w:lvlJc w:val="left"/>
      <w:pPr>
        <w:ind w:left="536" w:hanging="144"/>
      </w:pPr>
      <w:rPr>
        <w:rFonts w:hint="default"/>
      </w:rPr>
    </w:lvl>
    <w:lvl w:ilvl="2" w:tplc="E5F22574">
      <w:numFmt w:val="bullet"/>
      <w:lvlText w:val="•"/>
      <w:lvlJc w:val="left"/>
      <w:pPr>
        <w:ind w:left="852" w:hanging="144"/>
      </w:pPr>
      <w:rPr>
        <w:rFonts w:hint="default"/>
      </w:rPr>
    </w:lvl>
    <w:lvl w:ilvl="3" w:tplc="5D50562C">
      <w:numFmt w:val="bullet"/>
      <w:lvlText w:val="•"/>
      <w:lvlJc w:val="left"/>
      <w:pPr>
        <w:ind w:left="1168" w:hanging="144"/>
      </w:pPr>
      <w:rPr>
        <w:rFonts w:hint="default"/>
      </w:rPr>
    </w:lvl>
    <w:lvl w:ilvl="4" w:tplc="5150FF2A">
      <w:numFmt w:val="bullet"/>
      <w:lvlText w:val="•"/>
      <w:lvlJc w:val="left"/>
      <w:pPr>
        <w:ind w:left="1484" w:hanging="144"/>
      </w:pPr>
      <w:rPr>
        <w:rFonts w:hint="default"/>
      </w:rPr>
    </w:lvl>
    <w:lvl w:ilvl="5" w:tplc="B882ED36">
      <w:numFmt w:val="bullet"/>
      <w:lvlText w:val="•"/>
      <w:lvlJc w:val="left"/>
      <w:pPr>
        <w:ind w:left="1801" w:hanging="144"/>
      </w:pPr>
      <w:rPr>
        <w:rFonts w:hint="default"/>
      </w:rPr>
    </w:lvl>
    <w:lvl w:ilvl="6" w:tplc="DEECC494">
      <w:numFmt w:val="bullet"/>
      <w:lvlText w:val="•"/>
      <w:lvlJc w:val="left"/>
      <w:pPr>
        <w:ind w:left="2117" w:hanging="144"/>
      </w:pPr>
      <w:rPr>
        <w:rFonts w:hint="default"/>
      </w:rPr>
    </w:lvl>
    <w:lvl w:ilvl="7" w:tplc="1A80E7C0">
      <w:numFmt w:val="bullet"/>
      <w:lvlText w:val="•"/>
      <w:lvlJc w:val="left"/>
      <w:pPr>
        <w:ind w:left="2433" w:hanging="144"/>
      </w:pPr>
      <w:rPr>
        <w:rFonts w:hint="default"/>
      </w:rPr>
    </w:lvl>
    <w:lvl w:ilvl="8" w:tplc="757EBCE0">
      <w:numFmt w:val="bullet"/>
      <w:lvlText w:val="•"/>
      <w:lvlJc w:val="left"/>
      <w:pPr>
        <w:ind w:left="2749" w:hanging="144"/>
      </w:pPr>
      <w:rPr>
        <w:rFonts w:hint="default"/>
      </w:rPr>
    </w:lvl>
  </w:abstractNum>
  <w:abstractNum w:abstractNumId="700" w15:restartNumberingAfterBreak="0">
    <w:nsid w:val="79D24BEF"/>
    <w:multiLevelType w:val="hybridMultilevel"/>
    <w:tmpl w:val="A49EC19A"/>
    <w:lvl w:ilvl="0" w:tplc="C8B68236">
      <w:numFmt w:val="bullet"/>
      <w:lvlText w:val="•"/>
      <w:lvlJc w:val="left"/>
      <w:pPr>
        <w:ind w:left="106" w:hanging="140"/>
      </w:pPr>
      <w:rPr>
        <w:rFonts w:ascii="Times New Roman" w:eastAsia="Times New Roman" w:hAnsi="Times New Roman" w:cs="Times New Roman" w:hint="default"/>
        <w:w w:val="100"/>
        <w:sz w:val="24"/>
        <w:szCs w:val="24"/>
      </w:rPr>
    </w:lvl>
    <w:lvl w:ilvl="1" w:tplc="C77697DC">
      <w:numFmt w:val="bullet"/>
      <w:lvlText w:val="•"/>
      <w:lvlJc w:val="left"/>
      <w:pPr>
        <w:ind w:left="667" w:hanging="140"/>
      </w:pPr>
      <w:rPr>
        <w:rFonts w:hint="default"/>
      </w:rPr>
    </w:lvl>
    <w:lvl w:ilvl="2" w:tplc="395A96F8">
      <w:numFmt w:val="bullet"/>
      <w:lvlText w:val="•"/>
      <w:lvlJc w:val="left"/>
      <w:pPr>
        <w:ind w:left="1234" w:hanging="140"/>
      </w:pPr>
      <w:rPr>
        <w:rFonts w:hint="default"/>
      </w:rPr>
    </w:lvl>
    <w:lvl w:ilvl="3" w:tplc="2E56EC22">
      <w:numFmt w:val="bullet"/>
      <w:lvlText w:val="•"/>
      <w:lvlJc w:val="left"/>
      <w:pPr>
        <w:ind w:left="1801" w:hanging="140"/>
      </w:pPr>
      <w:rPr>
        <w:rFonts w:hint="default"/>
      </w:rPr>
    </w:lvl>
    <w:lvl w:ilvl="4" w:tplc="53BCB354">
      <w:numFmt w:val="bullet"/>
      <w:lvlText w:val="•"/>
      <w:lvlJc w:val="left"/>
      <w:pPr>
        <w:ind w:left="2368" w:hanging="140"/>
      </w:pPr>
      <w:rPr>
        <w:rFonts w:hint="default"/>
      </w:rPr>
    </w:lvl>
    <w:lvl w:ilvl="5" w:tplc="1396AB4E">
      <w:numFmt w:val="bullet"/>
      <w:lvlText w:val="•"/>
      <w:lvlJc w:val="left"/>
      <w:pPr>
        <w:ind w:left="2935" w:hanging="140"/>
      </w:pPr>
      <w:rPr>
        <w:rFonts w:hint="default"/>
      </w:rPr>
    </w:lvl>
    <w:lvl w:ilvl="6" w:tplc="463E25C4">
      <w:numFmt w:val="bullet"/>
      <w:lvlText w:val="•"/>
      <w:lvlJc w:val="left"/>
      <w:pPr>
        <w:ind w:left="3502" w:hanging="140"/>
      </w:pPr>
      <w:rPr>
        <w:rFonts w:hint="default"/>
      </w:rPr>
    </w:lvl>
    <w:lvl w:ilvl="7" w:tplc="5BF06B34">
      <w:numFmt w:val="bullet"/>
      <w:lvlText w:val="•"/>
      <w:lvlJc w:val="left"/>
      <w:pPr>
        <w:ind w:left="4069" w:hanging="140"/>
      </w:pPr>
      <w:rPr>
        <w:rFonts w:hint="default"/>
      </w:rPr>
    </w:lvl>
    <w:lvl w:ilvl="8" w:tplc="0A04B01E">
      <w:numFmt w:val="bullet"/>
      <w:lvlText w:val="•"/>
      <w:lvlJc w:val="left"/>
      <w:pPr>
        <w:ind w:left="4636" w:hanging="140"/>
      </w:pPr>
      <w:rPr>
        <w:rFonts w:hint="default"/>
      </w:rPr>
    </w:lvl>
  </w:abstractNum>
  <w:abstractNum w:abstractNumId="701" w15:restartNumberingAfterBreak="0">
    <w:nsid w:val="79DA6E57"/>
    <w:multiLevelType w:val="hybridMultilevel"/>
    <w:tmpl w:val="9286BE0C"/>
    <w:lvl w:ilvl="0" w:tplc="737A76DE">
      <w:numFmt w:val="bullet"/>
      <w:lvlText w:val="•"/>
      <w:lvlJc w:val="left"/>
      <w:pPr>
        <w:ind w:left="225" w:hanging="144"/>
      </w:pPr>
      <w:rPr>
        <w:rFonts w:ascii="Times New Roman" w:eastAsia="Times New Roman" w:hAnsi="Times New Roman" w:cs="Times New Roman" w:hint="default"/>
        <w:i/>
        <w:w w:val="100"/>
        <w:sz w:val="24"/>
        <w:szCs w:val="24"/>
      </w:rPr>
    </w:lvl>
    <w:lvl w:ilvl="1" w:tplc="A0FC8614">
      <w:numFmt w:val="bullet"/>
      <w:lvlText w:val="•"/>
      <w:lvlJc w:val="left"/>
      <w:pPr>
        <w:ind w:left="536" w:hanging="144"/>
      </w:pPr>
      <w:rPr>
        <w:rFonts w:hint="default"/>
      </w:rPr>
    </w:lvl>
    <w:lvl w:ilvl="2" w:tplc="56208802">
      <w:numFmt w:val="bullet"/>
      <w:lvlText w:val="•"/>
      <w:lvlJc w:val="left"/>
      <w:pPr>
        <w:ind w:left="852" w:hanging="144"/>
      </w:pPr>
      <w:rPr>
        <w:rFonts w:hint="default"/>
      </w:rPr>
    </w:lvl>
    <w:lvl w:ilvl="3" w:tplc="5B566F2A">
      <w:numFmt w:val="bullet"/>
      <w:lvlText w:val="•"/>
      <w:lvlJc w:val="left"/>
      <w:pPr>
        <w:ind w:left="1168" w:hanging="144"/>
      </w:pPr>
      <w:rPr>
        <w:rFonts w:hint="default"/>
      </w:rPr>
    </w:lvl>
    <w:lvl w:ilvl="4" w:tplc="3ADC729E">
      <w:numFmt w:val="bullet"/>
      <w:lvlText w:val="•"/>
      <w:lvlJc w:val="left"/>
      <w:pPr>
        <w:ind w:left="1484" w:hanging="144"/>
      </w:pPr>
      <w:rPr>
        <w:rFonts w:hint="default"/>
      </w:rPr>
    </w:lvl>
    <w:lvl w:ilvl="5" w:tplc="770227F4">
      <w:numFmt w:val="bullet"/>
      <w:lvlText w:val="•"/>
      <w:lvlJc w:val="left"/>
      <w:pPr>
        <w:ind w:left="1801" w:hanging="144"/>
      </w:pPr>
      <w:rPr>
        <w:rFonts w:hint="default"/>
      </w:rPr>
    </w:lvl>
    <w:lvl w:ilvl="6" w:tplc="35D0FBBC">
      <w:numFmt w:val="bullet"/>
      <w:lvlText w:val="•"/>
      <w:lvlJc w:val="left"/>
      <w:pPr>
        <w:ind w:left="2117" w:hanging="144"/>
      </w:pPr>
      <w:rPr>
        <w:rFonts w:hint="default"/>
      </w:rPr>
    </w:lvl>
    <w:lvl w:ilvl="7" w:tplc="0EFAE69C">
      <w:numFmt w:val="bullet"/>
      <w:lvlText w:val="•"/>
      <w:lvlJc w:val="left"/>
      <w:pPr>
        <w:ind w:left="2433" w:hanging="144"/>
      </w:pPr>
      <w:rPr>
        <w:rFonts w:hint="default"/>
      </w:rPr>
    </w:lvl>
    <w:lvl w:ilvl="8" w:tplc="9AA077C4">
      <w:numFmt w:val="bullet"/>
      <w:lvlText w:val="•"/>
      <w:lvlJc w:val="left"/>
      <w:pPr>
        <w:ind w:left="2749" w:hanging="144"/>
      </w:pPr>
      <w:rPr>
        <w:rFonts w:hint="default"/>
      </w:rPr>
    </w:lvl>
  </w:abstractNum>
  <w:abstractNum w:abstractNumId="702" w15:restartNumberingAfterBreak="0">
    <w:nsid w:val="7A3815E7"/>
    <w:multiLevelType w:val="hybridMultilevel"/>
    <w:tmpl w:val="C2245B38"/>
    <w:lvl w:ilvl="0" w:tplc="03CC11A4">
      <w:numFmt w:val="bullet"/>
      <w:lvlText w:val="•"/>
      <w:lvlJc w:val="left"/>
      <w:pPr>
        <w:ind w:left="277" w:hanging="144"/>
      </w:pPr>
      <w:rPr>
        <w:rFonts w:ascii="Times New Roman" w:eastAsia="Times New Roman" w:hAnsi="Times New Roman" w:cs="Times New Roman" w:hint="default"/>
        <w:w w:val="100"/>
        <w:sz w:val="24"/>
        <w:szCs w:val="24"/>
      </w:rPr>
    </w:lvl>
    <w:lvl w:ilvl="1" w:tplc="FDC6404A">
      <w:numFmt w:val="bullet"/>
      <w:lvlText w:val="•"/>
      <w:lvlJc w:val="left"/>
      <w:pPr>
        <w:ind w:left="816" w:hanging="144"/>
      </w:pPr>
      <w:rPr>
        <w:rFonts w:hint="default"/>
      </w:rPr>
    </w:lvl>
    <w:lvl w:ilvl="2" w:tplc="A8B0E45C">
      <w:numFmt w:val="bullet"/>
      <w:lvlText w:val="•"/>
      <w:lvlJc w:val="left"/>
      <w:pPr>
        <w:ind w:left="1352" w:hanging="144"/>
      </w:pPr>
      <w:rPr>
        <w:rFonts w:hint="default"/>
      </w:rPr>
    </w:lvl>
    <w:lvl w:ilvl="3" w:tplc="3F0ADCA6">
      <w:numFmt w:val="bullet"/>
      <w:lvlText w:val="•"/>
      <w:lvlJc w:val="left"/>
      <w:pPr>
        <w:ind w:left="1888" w:hanging="144"/>
      </w:pPr>
      <w:rPr>
        <w:rFonts w:hint="default"/>
      </w:rPr>
    </w:lvl>
    <w:lvl w:ilvl="4" w:tplc="70B43060">
      <w:numFmt w:val="bullet"/>
      <w:lvlText w:val="•"/>
      <w:lvlJc w:val="left"/>
      <w:pPr>
        <w:ind w:left="2424" w:hanging="144"/>
      </w:pPr>
      <w:rPr>
        <w:rFonts w:hint="default"/>
      </w:rPr>
    </w:lvl>
    <w:lvl w:ilvl="5" w:tplc="47A85270">
      <w:numFmt w:val="bullet"/>
      <w:lvlText w:val="•"/>
      <w:lvlJc w:val="left"/>
      <w:pPr>
        <w:ind w:left="2961" w:hanging="144"/>
      </w:pPr>
      <w:rPr>
        <w:rFonts w:hint="default"/>
      </w:rPr>
    </w:lvl>
    <w:lvl w:ilvl="6" w:tplc="29809552">
      <w:numFmt w:val="bullet"/>
      <w:lvlText w:val="•"/>
      <w:lvlJc w:val="left"/>
      <w:pPr>
        <w:ind w:left="3497" w:hanging="144"/>
      </w:pPr>
      <w:rPr>
        <w:rFonts w:hint="default"/>
      </w:rPr>
    </w:lvl>
    <w:lvl w:ilvl="7" w:tplc="D5B4E332">
      <w:numFmt w:val="bullet"/>
      <w:lvlText w:val="•"/>
      <w:lvlJc w:val="left"/>
      <w:pPr>
        <w:ind w:left="4033" w:hanging="144"/>
      </w:pPr>
      <w:rPr>
        <w:rFonts w:hint="default"/>
      </w:rPr>
    </w:lvl>
    <w:lvl w:ilvl="8" w:tplc="A9C45112">
      <w:numFmt w:val="bullet"/>
      <w:lvlText w:val="•"/>
      <w:lvlJc w:val="left"/>
      <w:pPr>
        <w:ind w:left="4569" w:hanging="144"/>
      </w:pPr>
      <w:rPr>
        <w:rFonts w:hint="default"/>
      </w:rPr>
    </w:lvl>
  </w:abstractNum>
  <w:abstractNum w:abstractNumId="703" w15:restartNumberingAfterBreak="0">
    <w:nsid w:val="7A7F1DEF"/>
    <w:multiLevelType w:val="hybridMultilevel"/>
    <w:tmpl w:val="2C1ECEC8"/>
    <w:lvl w:ilvl="0" w:tplc="8078FB64">
      <w:numFmt w:val="bullet"/>
      <w:lvlText w:val="•"/>
      <w:lvlJc w:val="left"/>
      <w:pPr>
        <w:ind w:left="88" w:hanging="144"/>
      </w:pPr>
      <w:rPr>
        <w:rFonts w:ascii="Times New Roman" w:eastAsia="Times New Roman" w:hAnsi="Times New Roman" w:cs="Times New Roman" w:hint="default"/>
        <w:i/>
        <w:w w:val="100"/>
        <w:sz w:val="24"/>
        <w:szCs w:val="24"/>
      </w:rPr>
    </w:lvl>
    <w:lvl w:ilvl="1" w:tplc="D9CE340E">
      <w:numFmt w:val="bullet"/>
      <w:lvlText w:val="•"/>
      <w:lvlJc w:val="left"/>
      <w:pPr>
        <w:ind w:left="548" w:hanging="144"/>
      </w:pPr>
      <w:rPr>
        <w:rFonts w:hint="default"/>
      </w:rPr>
    </w:lvl>
    <w:lvl w:ilvl="2" w:tplc="4AF86D32">
      <w:numFmt w:val="bullet"/>
      <w:lvlText w:val="•"/>
      <w:lvlJc w:val="left"/>
      <w:pPr>
        <w:ind w:left="1016" w:hanging="144"/>
      </w:pPr>
      <w:rPr>
        <w:rFonts w:hint="default"/>
      </w:rPr>
    </w:lvl>
    <w:lvl w:ilvl="3" w:tplc="AA8893EE">
      <w:numFmt w:val="bullet"/>
      <w:lvlText w:val="•"/>
      <w:lvlJc w:val="left"/>
      <w:pPr>
        <w:ind w:left="1485" w:hanging="144"/>
      </w:pPr>
      <w:rPr>
        <w:rFonts w:hint="default"/>
      </w:rPr>
    </w:lvl>
    <w:lvl w:ilvl="4" w:tplc="76DA2D14">
      <w:numFmt w:val="bullet"/>
      <w:lvlText w:val="•"/>
      <w:lvlJc w:val="left"/>
      <w:pPr>
        <w:ind w:left="1953" w:hanging="144"/>
      </w:pPr>
      <w:rPr>
        <w:rFonts w:hint="default"/>
      </w:rPr>
    </w:lvl>
    <w:lvl w:ilvl="5" w:tplc="C3925612">
      <w:numFmt w:val="bullet"/>
      <w:lvlText w:val="•"/>
      <w:lvlJc w:val="left"/>
      <w:pPr>
        <w:ind w:left="2422" w:hanging="144"/>
      </w:pPr>
      <w:rPr>
        <w:rFonts w:hint="default"/>
      </w:rPr>
    </w:lvl>
    <w:lvl w:ilvl="6" w:tplc="731A4A46">
      <w:numFmt w:val="bullet"/>
      <w:lvlText w:val="•"/>
      <w:lvlJc w:val="left"/>
      <w:pPr>
        <w:ind w:left="2890" w:hanging="144"/>
      </w:pPr>
      <w:rPr>
        <w:rFonts w:hint="default"/>
      </w:rPr>
    </w:lvl>
    <w:lvl w:ilvl="7" w:tplc="B9126292">
      <w:numFmt w:val="bullet"/>
      <w:lvlText w:val="•"/>
      <w:lvlJc w:val="left"/>
      <w:pPr>
        <w:ind w:left="3358" w:hanging="144"/>
      </w:pPr>
      <w:rPr>
        <w:rFonts w:hint="default"/>
      </w:rPr>
    </w:lvl>
    <w:lvl w:ilvl="8" w:tplc="EB666226">
      <w:numFmt w:val="bullet"/>
      <w:lvlText w:val="•"/>
      <w:lvlJc w:val="left"/>
      <w:pPr>
        <w:ind w:left="3827" w:hanging="144"/>
      </w:pPr>
      <w:rPr>
        <w:rFonts w:hint="default"/>
      </w:rPr>
    </w:lvl>
  </w:abstractNum>
  <w:abstractNum w:abstractNumId="704" w15:restartNumberingAfterBreak="0">
    <w:nsid w:val="7B802E93"/>
    <w:multiLevelType w:val="hybridMultilevel"/>
    <w:tmpl w:val="D83C2F52"/>
    <w:lvl w:ilvl="0" w:tplc="DF4ADC1A">
      <w:numFmt w:val="bullet"/>
      <w:lvlText w:val="•"/>
      <w:lvlJc w:val="left"/>
      <w:pPr>
        <w:ind w:left="277" w:hanging="144"/>
      </w:pPr>
      <w:rPr>
        <w:rFonts w:ascii="Times New Roman" w:eastAsia="Times New Roman" w:hAnsi="Times New Roman" w:cs="Times New Roman" w:hint="default"/>
        <w:w w:val="100"/>
        <w:sz w:val="24"/>
        <w:szCs w:val="24"/>
      </w:rPr>
    </w:lvl>
    <w:lvl w:ilvl="1" w:tplc="76FCFE6E">
      <w:numFmt w:val="bullet"/>
      <w:lvlText w:val="•"/>
      <w:lvlJc w:val="left"/>
      <w:pPr>
        <w:ind w:left="816" w:hanging="144"/>
      </w:pPr>
      <w:rPr>
        <w:rFonts w:hint="default"/>
      </w:rPr>
    </w:lvl>
    <w:lvl w:ilvl="2" w:tplc="4FC84564">
      <w:numFmt w:val="bullet"/>
      <w:lvlText w:val="•"/>
      <w:lvlJc w:val="left"/>
      <w:pPr>
        <w:ind w:left="1352" w:hanging="144"/>
      </w:pPr>
      <w:rPr>
        <w:rFonts w:hint="default"/>
      </w:rPr>
    </w:lvl>
    <w:lvl w:ilvl="3" w:tplc="91CE2068">
      <w:numFmt w:val="bullet"/>
      <w:lvlText w:val="•"/>
      <w:lvlJc w:val="left"/>
      <w:pPr>
        <w:ind w:left="1888" w:hanging="144"/>
      </w:pPr>
      <w:rPr>
        <w:rFonts w:hint="default"/>
      </w:rPr>
    </w:lvl>
    <w:lvl w:ilvl="4" w:tplc="B30C5836">
      <w:numFmt w:val="bullet"/>
      <w:lvlText w:val="•"/>
      <w:lvlJc w:val="left"/>
      <w:pPr>
        <w:ind w:left="2424" w:hanging="144"/>
      </w:pPr>
      <w:rPr>
        <w:rFonts w:hint="default"/>
      </w:rPr>
    </w:lvl>
    <w:lvl w:ilvl="5" w:tplc="9C04D2E8">
      <w:numFmt w:val="bullet"/>
      <w:lvlText w:val="•"/>
      <w:lvlJc w:val="left"/>
      <w:pPr>
        <w:ind w:left="2961" w:hanging="144"/>
      </w:pPr>
      <w:rPr>
        <w:rFonts w:hint="default"/>
      </w:rPr>
    </w:lvl>
    <w:lvl w:ilvl="6" w:tplc="B1F8FD48">
      <w:numFmt w:val="bullet"/>
      <w:lvlText w:val="•"/>
      <w:lvlJc w:val="left"/>
      <w:pPr>
        <w:ind w:left="3497" w:hanging="144"/>
      </w:pPr>
      <w:rPr>
        <w:rFonts w:hint="default"/>
      </w:rPr>
    </w:lvl>
    <w:lvl w:ilvl="7" w:tplc="417A3DF8">
      <w:numFmt w:val="bullet"/>
      <w:lvlText w:val="•"/>
      <w:lvlJc w:val="left"/>
      <w:pPr>
        <w:ind w:left="4033" w:hanging="144"/>
      </w:pPr>
      <w:rPr>
        <w:rFonts w:hint="default"/>
      </w:rPr>
    </w:lvl>
    <w:lvl w:ilvl="8" w:tplc="B1405C5C">
      <w:numFmt w:val="bullet"/>
      <w:lvlText w:val="•"/>
      <w:lvlJc w:val="left"/>
      <w:pPr>
        <w:ind w:left="4569" w:hanging="144"/>
      </w:pPr>
      <w:rPr>
        <w:rFonts w:hint="default"/>
      </w:rPr>
    </w:lvl>
  </w:abstractNum>
  <w:abstractNum w:abstractNumId="705" w15:restartNumberingAfterBreak="0">
    <w:nsid w:val="7B925CED"/>
    <w:multiLevelType w:val="hybridMultilevel"/>
    <w:tmpl w:val="50D8F4F2"/>
    <w:lvl w:ilvl="0" w:tplc="A01CC374">
      <w:numFmt w:val="bullet"/>
      <w:lvlText w:val="•"/>
      <w:lvlJc w:val="left"/>
      <w:pPr>
        <w:ind w:left="226" w:hanging="145"/>
      </w:pPr>
      <w:rPr>
        <w:rFonts w:ascii="Times New Roman" w:eastAsia="Times New Roman" w:hAnsi="Times New Roman" w:cs="Times New Roman" w:hint="default"/>
        <w:spacing w:val="-2"/>
        <w:w w:val="100"/>
        <w:sz w:val="24"/>
        <w:szCs w:val="24"/>
      </w:rPr>
    </w:lvl>
    <w:lvl w:ilvl="1" w:tplc="CFBAD10E">
      <w:numFmt w:val="bullet"/>
      <w:lvlText w:val="•"/>
      <w:lvlJc w:val="left"/>
      <w:pPr>
        <w:ind w:left="578" w:hanging="145"/>
      </w:pPr>
      <w:rPr>
        <w:rFonts w:hint="default"/>
      </w:rPr>
    </w:lvl>
    <w:lvl w:ilvl="2" w:tplc="7F8465F2">
      <w:numFmt w:val="bullet"/>
      <w:lvlText w:val="•"/>
      <w:lvlJc w:val="left"/>
      <w:pPr>
        <w:ind w:left="936" w:hanging="145"/>
      </w:pPr>
      <w:rPr>
        <w:rFonts w:hint="default"/>
      </w:rPr>
    </w:lvl>
    <w:lvl w:ilvl="3" w:tplc="560212D6">
      <w:numFmt w:val="bullet"/>
      <w:lvlText w:val="•"/>
      <w:lvlJc w:val="left"/>
      <w:pPr>
        <w:ind w:left="1294" w:hanging="145"/>
      </w:pPr>
      <w:rPr>
        <w:rFonts w:hint="default"/>
      </w:rPr>
    </w:lvl>
    <w:lvl w:ilvl="4" w:tplc="F77E1F0E">
      <w:numFmt w:val="bullet"/>
      <w:lvlText w:val="•"/>
      <w:lvlJc w:val="left"/>
      <w:pPr>
        <w:ind w:left="1652" w:hanging="145"/>
      </w:pPr>
      <w:rPr>
        <w:rFonts w:hint="default"/>
      </w:rPr>
    </w:lvl>
    <w:lvl w:ilvl="5" w:tplc="DB446BDA">
      <w:numFmt w:val="bullet"/>
      <w:lvlText w:val="•"/>
      <w:lvlJc w:val="left"/>
      <w:pPr>
        <w:ind w:left="2011" w:hanging="145"/>
      </w:pPr>
      <w:rPr>
        <w:rFonts w:hint="default"/>
      </w:rPr>
    </w:lvl>
    <w:lvl w:ilvl="6" w:tplc="1FF8CD1C">
      <w:numFmt w:val="bullet"/>
      <w:lvlText w:val="•"/>
      <w:lvlJc w:val="left"/>
      <w:pPr>
        <w:ind w:left="2369" w:hanging="145"/>
      </w:pPr>
      <w:rPr>
        <w:rFonts w:hint="default"/>
      </w:rPr>
    </w:lvl>
    <w:lvl w:ilvl="7" w:tplc="38100C82">
      <w:numFmt w:val="bullet"/>
      <w:lvlText w:val="•"/>
      <w:lvlJc w:val="left"/>
      <w:pPr>
        <w:ind w:left="2727" w:hanging="145"/>
      </w:pPr>
      <w:rPr>
        <w:rFonts w:hint="default"/>
      </w:rPr>
    </w:lvl>
    <w:lvl w:ilvl="8" w:tplc="45260FD6">
      <w:numFmt w:val="bullet"/>
      <w:lvlText w:val="•"/>
      <w:lvlJc w:val="left"/>
      <w:pPr>
        <w:ind w:left="3085" w:hanging="145"/>
      </w:pPr>
      <w:rPr>
        <w:rFonts w:hint="default"/>
      </w:rPr>
    </w:lvl>
  </w:abstractNum>
  <w:abstractNum w:abstractNumId="706" w15:restartNumberingAfterBreak="0">
    <w:nsid w:val="7BB93D68"/>
    <w:multiLevelType w:val="hybridMultilevel"/>
    <w:tmpl w:val="23D4EF5C"/>
    <w:lvl w:ilvl="0" w:tplc="287A17D6">
      <w:numFmt w:val="bullet"/>
      <w:lvlText w:val="•"/>
      <w:lvlJc w:val="left"/>
      <w:pPr>
        <w:ind w:left="277" w:hanging="144"/>
      </w:pPr>
      <w:rPr>
        <w:rFonts w:ascii="Times New Roman" w:eastAsia="Times New Roman" w:hAnsi="Times New Roman" w:cs="Times New Roman" w:hint="default"/>
        <w:w w:val="100"/>
        <w:sz w:val="24"/>
        <w:szCs w:val="24"/>
      </w:rPr>
    </w:lvl>
    <w:lvl w:ilvl="1" w:tplc="CEA2D050">
      <w:numFmt w:val="bullet"/>
      <w:lvlText w:val="•"/>
      <w:lvlJc w:val="left"/>
      <w:pPr>
        <w:ind w:left="732" w:hanging="144"/>
      </w:pPr>
      <w:rPr>
        <w:rFonts w:hint="default"/>
      </w:rPr>
    </w:lvl>
    <w:lvl w:ilvl="2" w:tplc="337A4024">
      <w:numFmt w:val="bullet"/>
      <w:lvlText w:val="•"/>
      <w:lvlJc w:val="left"/>
      <w:pPr>
        <w:ind w:left="1184" w:hanging="144"/>
      </w:pPr>
      <w:rPr>
        <w:rFonts w:hint="default"/>
      </w:rPr>
    </w:lvl>
    <w:lvl w:ilvl="3" w:tplc="288622BA">
      <w:numFmt w:val="bullet"/>
      <w:lvlText w:val="•"/>
      <w:lvlJc w:val="left"/>
      <w:pPr>
        <w:ind w:left="1636" w:hanging="144"/>
      </w:pPr>
      <w:rPr>
        <w:rFonts w:hint="default"/>
      </w:rPr>
    </w:lvl>
    <w:lvl w:ilvl="4" w:tplc="AFC8397A">
      <w:numFmt w:val="bullet"/>
      <w:lvlText w:val="•"/>
      <w:lvlJc w:val="left"/>
      <w:pPr>
        <w:ind w:left="2088" w:hanging="144"/>
      </w:pPr>
      <w:rPr>
        <w:rFonts w:hint="default"/>
      </w:rPr>
    </w:lvl>
    <w:lvl w:ilvl="5" w:tplc="5BDC7A76">
      <w:numFmt w:val="bullet"/>
      <w:lvlText w:val="•"/>
      <w:lvlJc w:val="left"/>
      <w:pPr>
        <w:ind w:left="2541" w:hanging="144"/>
      </w:pPr>
      <w:rPr>
        <w:rFonts w:hint="default"/>
      </w:rPr>
    </w:lvl>
    <w:lvl w:ilvl="6" w:tplc="9ED6FE52">
      <w:numFmt w:val="bullet"/>
      <w:lvlText w:val="•"/>
      <w:lvlJc w:val="left"/>
      <w:pPr>
        <w:ind w:left="2993" w:hanging="144"/>
      </w:pPr>
      <w:rPr>
        <w:rFonts w:hint="default"/>
      </w:rPr>
    </w:lvl>
    <w:lvl w:ilvl="7" w:tplc="2B221C10">
      <w:numFmt w:val="bullet"/>
      <w:lvlText w:val="•"/>
      <w:lvlJc w:val="left"/>
      <w:pPr>
        <w:ind w:left="3445" w:hanging="144"/>
      </w:pPr>
      <w:rPr>
        <w:rFonts w:hint="default"/>
      </w:rPr>
    </w:lvl>
    <w:lvl w:ilvl="8" w:tplc="02AE29E2">
      <w:numFmt w:val="bullet"/>
      <w:lvlText w:val="•"/>
      <w:lvlJc w:val="left"/>
      <w:pPr>
        <w:ind w:left="3897" w:hanging="144"/>
      </w:pPr>
      <w:rPr>
        <w:rFonts w:hint="default"/>
      </w:rPr>
    </w:lvl>
  </w:abstractNum>
  <w:abstractNum w:abstractNumId="707" w15:restartNumberingAfterBreak="0">
    <w:nsid w:val="7C1869AC"/>
    <w:multiLevelType w:val="hybridMultilevel"/>
    <w:tmpl w:val="631209FE"/>
    <w:lvl w:ilvl="0" w:tplc="AA564856">
      <w:numFmt w:val="bullet"/>
      <w:lvlText w:val="•"/>
      <w:lvlJc w:val="left"/>
      <w:pPr>
        <w:ind w:left="273" w:hanging="140"/>
      </w:pPr>
      <w:rPr>
        <w:rFonts w:ascii="Times New Roman" w:eastAsia="Times New Roman" w:hAnsi="Times New Roman" w:cs="Times New Roman" w:hint="default"/>
        <w:w w:val="95"/>
        <w:sz w:val="24"/>
        <w:szCs w:val="24"/>
      </w:rPr>
    </w:lvl>
    <w:lvl w:ilvl="1" w:tplc="57B64716">
      <w:numFmt w:val="bullet"/>
      <w:lvlText w:val="•"/>
      <w:lvlJc w:val="left"/>
      <w:pPr>
        <w:ind w:left="816" w:hanging="140"/>
      </w:pPr>
      <w:rPr>
        <w:rFonts w:hint="default"/>
      </w:rPr>
    </w:lvl>
    <w:lvl w:ilvl="2" w:tplc="9AAEA082">
      <w:numFmt w:val="bullet"/>
      <w:lvlText w:val="•"/>
      <w:lvlJc w:val="left"/>
      <w:pPr>
        <w:ind w:left="1352" w:hanging="140"/>
      </w:pPr>
      <w:rPr>
        <w:rFonts w:hint="default"/>
      </w:rPr>
    </w:lvl>
    <w:lvl w:ilvl="3" w:tplc="2F72AF50">
      <w:numFmt w:val="bullet"/>
      <w:lvlText w:val="•"/>
      <w:lvlJc w:val="left"/>
      <w:pPr>
        <w:ind w:left="1888" w:hanging="140"/>
      </w:pPr>
      <w:rPr>
        <w:rFonts w:hint="default"/>
      </w:rPr>
    </w:lvl>
    <w:lvl w:ilvl="4" w:tplc="24809526">
      <w:numFmt w:val="bullet"/>
      <w:lvlText w:val="•"/>
      <w:lvlJc w:val="left"/>
      <w:pPr>
        <w:ind w:left="2424" w:hanging="140"/>
      </w:pPr>
      <w:rPr>
        <w:rFonts w:hint="default"/>
      </w:rPr>
    </w:lvl>
    <w:lvl w:ilvl="5" w:tplc="485C8938">
      <w:numFmt w:val="bullet"/>
      <w:lvlText w:val="•"/>
      <w:lvlJc w:val="left"/>
      <w:pPr>
        <w:ind w:left="2961" w:hanging="140"/>
      </w:pPr>
      <w:rPr>
        <w:rFonts w:hint="default"/>
      </w:rPr>
    </w:lvl>
    <w:lvl w:ilvl="6" w:tplc="A30A44A2">
      <w:numFmt w:val="bullet"/>
      <w:lvlText w:val="•"/>
      <w:lvlJc w:val="left"/>
      <w:pPr>
        <w:ind w:left="3497" w:hanging="140"/>
      </w:pPr>
      <w:rPr>
        <w:rFonts w:hint="default"/>
      </w:rPr>
    </w:lvl>
    <w:lvl w:ilvl="7" w:tplc="835846CC">
      <w:numFmt w:val="bullet"/>
      <w:lvlText w:val="•"/>
      <w:lvlJc w:val="left"/>
      <w:pPr>
        <w:ind w:left="4033" w:hanging="140"/>
      </w:pPr>
      <w:rPr>
        <w:rFonts w:hint="default"/>
      </w:rPr>
    </w:lvl>
    <w:lvl w:ilvl="8" w:tplc="8B301538">
      <w:numFmt w:val="bullet"/>
      <w:lvlText w:val="•"/>
      <w:lvlJc w:val="left"/>
      <w:pPr>
        <w:ind w:left="4569" w:hanging="140"/>
      </w:pPr>
      <w:rPr>
        <w:rFonts w:hint="default"/>
      </w:rPr>
    </w:lvl>
  </w:abstractNum>
  <w:abstractNum w:abstractNumId="708" w15:restartNumberingAfterBreak="0">
    <w:nsid w:val="7C2F5BAD"/>
    <w:multiLevelType w:val="hybridMultilevel"/>
    <w:tmpl w:val="6DE0B77A"/>
    <w:lvl w:ilvl="0" w:tplc="6FB886CA">
      <w:numFmt w:val="bullet"/>
      <w:lvlText w:val="•"/>
      <w:lvlJc w:val="left"/>
      <w:pPr>
        <w:ind w:left="225" w:hanging="144"/>
      </w:pPr>
      <w:rPr>
        <w:rFonts w:ascii="Times New Roman" w:eastAsia="Times New Roman" w:hAnsi="Times New Roman" w:cs="Times New Roman" w:hint="default"/>
        <w:i/>
        <w:w w:val="100"/>
        <w:sz w:val="24"/>
        <w:szCs w:val="24"/>
      </w:rPr>
    </w:lvl>
    <w:lvl w:ilvl="1" w:tplc="97D09FEE">
      <w:numFmt w:val="bullet"/>
      <w:lvlText w:val="•"/>
      <w:lvlJc w:val="left"/>
      <w:pPr>
        <w:ind w:left="748" w:hanging="144"/>
      </w:pPr>
      <w:rPr>
        <w:rFonts w:hint="default"/>
      </w:rPr>
    </w:lvl>
    <w:lvl w:ilvl="2" w:tplc="E69A36A8">
      <w:numFmt w:val="bullet"/>
      <w:lvlText w:val="•"/>
      <w:lvlJc w:val="left"/>
      <w:pPr>
        <w:ind w:left="1276" w:hanging="144"/>
      </w:pPr>
      <w:rPr>
        <w:rFonts w:hint="default"/>
      </w:rPr>
    </w:lvl>
    <w:lvl w:ilvl="3" w:tplc="25185CA2">
      <w:numFmt w:val="bullet"/>
      <w:lvlText w:val="•"/>
      <w:lvlJc w:val="left"/>
      <w:pPr>
        <w:ind w:left="1804" w:hanging="144"/>
      </w:pPr>
      <w:rPr>
        <w:rFonts w:hint="default"/>
      </w:rPr>
    </w:lvl>
    <w:lvl w:ilvl="4" w:tplc="1F48936A">
      <w:numFmt w:val="bullet"/>
      <w:lvlText w:val="•"/>
      <w:lvlJc w:val="left"/>
      <w:pPr>
        <w:ind w:left="2333" w:hanging="144"/>
      </w:pPr>
      <w:rPr>
        <w:rFonts w:hint="default"/>
      </w:rPr>
    </w:lvl>
    <w:lvl w:ilvl="5" w:tplc="F1C6CBAC">
      <w:numFmt w:val="bullet"/>
      <w:lvlText w:val="•"/>
      <w:lvlJc w:val="left"/>
      <w:pPr>
        <w:ind w:left="2861" w:hanging="144"/>
      </w:pPr>
      <w:rPr>
        <w:rFonts w:hint="default"/>
      </w:rPr>
    </w:lvl>
    <w:lvl w:ilvl="6" w:tplc="3334BD50">
      <w:numFmt w:val="bullet"/>
      <w:lvlText w:val="•"/>
      <w:lvlJc w:val="left"/>
      <w:pPr>
        <w:ind w:left="3389" w:hanging="144"/>
      </w:pPr>
      <w:rPr>
        <w:rFonts w:hint="default"/>
      </w:rPr>
    </w:lvl>
    <w:lvl w:ilvl="7" w:tplc="3826797C">
      <w:numFmt w:val="bullet"/>
      <w:lvlText w:val="•"/>
      <w:lvlJc w:val="left"/>
      <w:pPr>
        <w:ind w:left="3918" w:hanging="144"/>
      </w:pPr>
      <w:rPr>
        <w:rFonts w:hint="default"/>
      </w:rPr>
    </w:lvl>
    <w:lvl w:ilvl="8" w:tplc="F5BE324A">
      <w:numFmt w:val="bullet"/>
      <w:lvlText w:val="•"/>
      <w:lvlJc w:val="left"/>
      <w:pPr>
        <w:ind w:left="4446" w:hanging="144"/>
      </w:pPr>
      <w:rPr>
        <w:rFonts w:hint="default"/>
      </w:rPr>
    </w:lvl>
  </w:abstractNum>
  <w:abstractNum w:abstractNumId="709" w15:restartNumberingAfterBreak="0">
    <w:nsid w:val="7C5467AE"/>
    <w:multiLevelType w:val="hybridMultilevel"/>
    <w:tmpl w:val="877ADF6E"/>
    <w:lvl w:ilvl="0" w:tplc="37DC410A">
      <w:numFmt w:val="bullet"/>
      <w:lvlText w:val="•"/>
      <w:lvlJc w:val="left"/>
      <w:pPr>
        <w:ind w:left="244" w:hanging="144"/>
      </w:pPr>
      <w:rPr>
        <w:rFonts w:ascii="Times New Roman" w:eastAsia="Times New Roman" w:hAnsi="Times New Roman" w:cs="Times New Roman" w:hint="default"/>
        <w:i/>
        <w:w w:val="100"/>
        <w:sz w:val="24"/>
        <w:szCs w:val="24"/>
      </w:rPr>
    </w:lvl>
    <w:lvl w:ilvl="1" w:tplc="8924CDD2">
      <w:numFmt w:val="bullet"/>
      <w:lvlText w:val="•"/>
      <w:lvlJc w:val="left"/>
      <w:pPr>
        <w:ind w:left="611" w:hanging="144"/>
      </w:pPr>
      <w:rPr>
        <w:rFonts w:hint="default"/>
      </w:rPr>
    </w:lvl>
    <w:lvl w:ilvl="2" w:tplc="A9084714">
      <w:numFmt w:val="bullet"/>
      <w:lvlText w:val="•"/>
      <w:lvlJc w:val="left"/>
      <w:pPr>
        <w:ind w:left="982" w:hanging="144"/>
      </w:pPr>
      <w:rPr>
        <w:rFonts w:hint="default"/>
      </w:rPr>
    </w:lvl>
    <w:lvl w:ilvl="3" w:tplc="416C3432">
      <w:numFmt w:val="bullet"/>
      <w:lvlText w:val="•"/>
      <w:lvlJc w:val="left"/>
      <w:pPr>
        <w:ind w:left="1353" w:hanging="144"/>
      </w:pPr>
      <w:rPr>
        <w:rFonts w:hint="default"/>
      </w:rPr>
    </w:lvl>
    <w:lvl w:ilvl="4" w:tplc="E53844A0">
      <w:numFmt w:val="bullet"/>
      <w:lvlText w:val="•"/>
      <w:lvlJc w:val="left"/>
      <w:pPr>
        <w:ind w:left="1724" w:hanging="144"/>
      </w:pPr>
      <w:rPr>
        <w:rFonts w:hint="default"/>
      </w:rPr>
    </w:lvl>
    <w:lvl w:ilvl="5" w:tplc="075CBD1C">
      <w:numFmt w:val="bullet"/>
      <w:lvlText w:val="•"/>
      <w:lvlJc w:val="left"/>
      <w:pPr>
        <w:ind w:left="2095" w:hanging="144"/>
      </w:pPr>
      <w:rPr>
        <w:rFonts w:hint="default"/>
      </w:rPr>
    </w:lvl>
    <w:lvl w:ilvl="6" w:tplc="58263248">
      <w:numFmt w:val="bullet"/>
      <w:lvlText w:val="•"/>
      <w:lvlJc w:val="left"/>
      <w:pPr>
        <w:ind w:left="2466" w:hanging="144"/>
      </w:pPr>
      <w:rPr>
        <w:rFonts w:hint="default"/>
      </w:rPr>
    </w:lvl>
    <w:lvl w:ilvl="7" w:tplc="52F01822">
      <w:numFmt w:val="bullet"/>
      <w:lvlText w:val="•"/>
      <w:lvlJc w:val="left"/>
      <w:pPr>
        <w:ind w:left="2837" w:hanging="144"/>
      </w:pPr>
      <w:rPr>
        <w:rFonts w:hint="default"/>
      </w:rPr>
    </w:lvl>
    <w:lvl w:ilvl="8" w:tplc="22903938">
      <w:numFmt w:val="bullet"/>
      <w:lvlText w:val="•"/>
      <w:lvlJc w:val="left"/>
      <w:pPr>
        <w:ind w:left="3208" w:hanging="144"/>
      </w:pPr>
      <w:rPr>
        <w:rFonts w:hint="default"/>
      </w:rPr>
    </w:lvl>
  </w:abstractNum>
  <w:abstractNum w:abstractNumId="710" w15:restartNumberingAfterBreak="0">
    <w:nsid w:val="7C761E23"/>
    <w:multiLevelType w:val="hybridMultilevel"/>
    <w:tmpl w:val="9626AB2C"/>
    <w:lvl w:ilvl="0" w:tplc="2A52F680">
      <w:numFmt w:val="bullet"/>
      <w:lvlText w:val="•"/>
      <w:lvlJc w:val="left"/>
      <w:pPr>
        <w:ind w:left="226" w:hanging="144"/>
      </w:pPr>
      <w:rPr>
        <w:rFonts w:ascii="Times New Roman" w:eastAsia="Times New Roman" w:hAnsi="Times New Roman" w:cs="Times New Roman" w:hint="default"/>
        <w:i/>
        <w:w w:val="100"/>
        <w:sz w:val="24"/>
        <w:szCs w:val="24"/>
      </w:rPr>
    </w:lvl>
    <w:lvl w:ilvl="1" w:tplc="287C6D7E">
      <w:numFmt w:val="bullet"/>
      <w:lvlText w:val="•"/>
      <w:lvlJc w:val="left"/>
      <w:pPr>
        <w:ind w:left="674" w:hanging="144"/>
      </w:pPr>
      <w:rPr>
        <w:rFonts w:hint="default"/>
      </w:rPr>
    </w:lvl>
    <w:lvl w:ilvl="2" w:tplc="15CCA588">
      <w:numFmt w:val="bullet"/>
      <w:lvlText w:val="•"/>
      <w:lvlJc w:val="left"/>
      <w:pPr>
        <w:ind w:left="1128" w:hanging="144"/>
      </w:pPr>
      <w:rPr>
        <w:rFonts w:hint="default"/>
      </w:rPr>
    </w:lvl>
    <w:lvl w:ilvl="3" w:tplc="D32CFD20">
      <w:numFmt w:val="bullet"/>
      <w:lvlText w:val="•"/>
      <w:lvlJc w:val="left"/>
      <w:pPr>
        <w:ind w:left="1582" w:hanging="144"/>
      </w:pPr>
      <w:rPr>
        <w:rFonts w:hint="default"/>
      </w:rPr>
    </w:lvl>
    <w:lvl w:ilvl="4" w:tplc="3E5E1D08">
      <w:numFmt w:val="bullet"/>
      <w:lvlText w:val="•"/>
      <w:lvlJc w:val="left"/>
      <w:pPr>
        <w:ind w:left="2036" w:hanging="144"/>
      </w:pPr>
      <w:rPr>
        <w:rFonts w:hint="default"/>
      </w:rPr>
    </w:lvl>
    <w:lvl w:ilvl="5" w:tplc="4294B032">
      <w:numFmt w:val="bullet"/>
      <w:lvlText w:val="•"/>
      <w:lvlJc w:val="left"/>
      <w:pPr>
        <w:ind w:left="2491" w:hanging="144"/>
      </w:pPr>
      <w:rPr>
        <w:rFonts w:hint="default"/>
      </w:rPr>
    </w:lvl>
    <w:lvl w:ilvl="6" w:tplc="D9AADB00">
      <w:numFmt w:val="bullet"/>
      <w:lvlText w:val="•"/>
      <w:lvlJc w:val="left"/>
      <w:pPr>
        <w:ind w:left="2945" w:hanging="144"/>
      </w:pPr>
      <w:rPr>
        <w:rFonts w:hint="default"/>
      </w:rPr>
    </w:lvl>
    <w:lvl w:ilvl="7" w:tplc="2E5CD5D0">
      <w:numFmt w:val="bullet"/>
      <w:lvlText w:val="•"/>
      <w:lvlJc w:val="left"/>
      <w:pPr>
        <w:ind w:left="3399" w:hanging="144"/>
      </w:pPr>
      <w:rPr>
        <w:rFonts w:hint="default"/>
      </w:rPr>
    </w:lvl>
    <w:lvl w:ilvl="8" w:tplc="135CFA62">
      <w:numFmt w:val="bullet"/>
      <w:lvlText w:val="•"/>
      <w:lvlJc w:val="left"/>
      <w:pPr>
        <w:ind w:left="3853" w:hanging="144"/>
      </w:pPr>
      <w:rPr>
        <w:rFonts w:hint="default"/>
      </w:rPr>
    </w:lvl>
  </w:abstractNum>
  <w:abstractNum w:abstractNumId="711" w15:restartNumberingAfterBreak="0">
    <w:nsid w:val="7CA06419"/>
    <w:multiLevelType w:val="hybridMultilevel"/>
    <w:tmpl w:val="B2420B30"/>
    <w:lvl w:ilvl="0" w:tplc="8B92DAD4">
      <w:numFmt w:val="bullet"/>
      <w:lvlText w:val="•"/>
      <w:lvlJc w:val="left"/>
      <w:pPr>
        <w:ind w:left="277" w:hanging="144"/>
      </w:pPr>
      <w:rPr>
        <w:rFonts w:ascii="Times New Roman" w:eastAsia="Times New Roman" w:hAnsi="Times New Roman" w:cs="Times New Roman" w:hint="default"/>
        <w:w w:val="100"/>
        <w:sz w:val="24"/>
        <w:szCs w:val="24"/>
      </w:rPr>
    </w:lvl>
    <w:lvl w:ilvl="1" w:tplc="817E25E4">
      <w:numFmt w:val="bullet"/>
      <w:lvlText w:val="•"/>
      <w:lvlJc w:val="left"/>
      <w:pPr>
        <w:ind w:left="846" w:hanging="144"/>
      </w:pPr>
      <w:rPr>
        <w:rFonts w:hint="default"/>
      </w:rPr>
    </w:lvl>
    <w:lvl w:ilvl="2" w:tplc="0C50D492">
      <w:numFmt w:val="bullet"/>
      <w:lvlText w:val="•"/>
      <w:lvlJc w:val="left"/>
      <w:pPr>
        <w:ind w:left="1412" w:hanging="144"/>
      </w:pPr>
      <w:rPr>
        <w:rFonts w:hint="default"/>
      </w:rPr>
    </w:lvl>
    <w:lvl w:ilvl="3" w:tplc="A642B418">
      <w:numFmt w:val="bullet"/>
      <w:lvlText w:val="•"/>
      <w:lvlJc w:val="left"/>
      <w:pPr>
        <w:ind w:left="1978" w:hanging="144"/>
      </w:pPr>
      <w:rPr>
        <w:rFonts w:hint="default"/>
      </w:rPr>
    </w:lvl>
    <w:lvl w:ilvl="4" w:tplc="7DF0E220">
      <w:numFmt w:val="bullet"/>
      <w:lvlText w:val="•"/>
      <w:lvlJc w:val="left"/>
      <w:pPr>
        <w:ind w:left="2544" w:hanging="144"/>
      </w:pPr>
      <w:rPr>
        <w:rFonts w:hint="default"/>
      </w:rPr>
    </w:lvl>
    <w:lvl w:ilvl="5" w:tplc="6F1ACE7E">
      <w:numFmt w:val="bullet"/>
      <w:lvlText w:val="•"/>
      <w:lvlJc w:val="left"/>
      <w:pPr>
        <w:ind w:left="3111" w:hanging="144"/>
      </w:pPr>
      <w:rPr>
        <w:rFonts w:hint="default"/>
      </w:rPr>
    </w:lvl>
    <w:lvl w:ilvl="6" w:tplc="3B2A1104">
      <w:numFmt w:val="bullet"/>
      <w:lvlText w:val="•"/>
      <w:lvlJc w:val="left"/>
      <w:pPr>
        <w:ind w:left="3677" w:hanging="144"/>
      </w:pPr>
      <w:rPr>
        <w:rFonts w:hint="default"/>
      </w:rPr>
    </w:lvl>
    <w:lvl w:ilvl="7" w:tplc="34AC28B2">
      <w:numFmt w:val="bullet"/>
      <w:lvlText w:val="•"/>
      <w:lvlJc w:val="left"/>
      <w:pPr>
        <w:ind w:left="4243" w:hanging="144"/>
      </w:pPr>
      <w:rPr>
        <w:rFonts w:hint="default"/>
      </w:rPr>
    </w:lvl>
    <w:lvl w:ilvl="8" w:tplc="BAA6EBD6">
      <w:numFmt w:val="bullet"/>
      <w:lvlText w:val="•"/>
      <w:lvlJc w:val="left"/>
      <w:pPr>
        <w:ind w:left="4809" w:hanging="144"/>
      </w:pPr>
      <w:rPr>
        <w:rFonts w:hint="default"/>
      </w:rPr>
    </w:lvl>
  </w:abstractNum>
  <w:abstractNum w:abstractNumId="712" w15:restartNumberingAfterBreak="0">
    <w:nsid w:val="7D2F5478"/>
    <w:multiLevelType w:val="hybridMultilevel"/>
    <w:tmpl w:val="802822B4"/>
    <w:lvl w:ilvl="0" w:tplc="A9FCCE90">
      <w:numFmt w:val="bullet"/>
      <w:lvlText w:val="•"/>
      <w:lvlJc w:val="left"/>
      <w:pPr>
        <w:ind w:left="105" w:hanging="88"/>
      </w:pPr>
      <w:rPr>
        <w:rFonts w:ascii="Times New Roman" w:eastAsia="Times New Roman" w:hAnsi="Times New Roman" w:cs="Times New Roman" w:hint="default"/>
        <w:spacing w:val="3"/>
        <w:w w:val="100"/>
        <w:sz w:val="22"/>
        <w:szCs w:val="22"/>
      </w:rPr>
    </w:lvl>
    <w:lvl w:ilvl="1" w:tplc="E7D09948">
      <w:numFmt w:val="bullet"/>
      <w:lvlText w:val="•"/>
      <w:lvlJc w:val="left"/>
      <w:pPr>
        <w:ind w:left="567" w:hanging="88"/>
      </w:pPr>
      <w:rPr>
        <w:rFonts w:hint="default"/>
      </w:rPr>
    </w:lvl>
    <w:lvl w:ilvl="2" w:tplc="E35AA808">
      <w:numFmt w:val="bullet"/>
      <w:lvlText w:val="•"/>
      <w:lvlJc w:val="left"/>
      <w:pPr>
        <w:ind w:left="1035" w:hanging="88"/>
      </w:pPr>
      <w:rPr>
        <w:rFonts w:hint="default"/>
      </w:rPr>
    </w:lvl>
    <w:lvl w:ilvl="3" w:tplc="CEE6CFE8">
      <w:numFmt w:val="bullet"/>
      <w:lvlText w:val="•"/>
      <w:lvlJc w:val="left"/>
      <w:pPr>
        <w:ind w:left="1502" w:hanging="88"/>
      </w:pPr>
      <w:rPr>
        <w:rFonts w:hint="default"/>
      </w:rPr>
    </w:lvl>
    <w:lvl w:ilvl="4" w:tplc="715672AA">
      <w:numFmt w:val="bullet"/>
      <w:lvlText w:val="•"/>
      <w:lvlJc w:val="left"/>
      <w:pPr>
        <w:ind w:left="1970" w:hanging="88"/>
      </w:pPr>
      <w:rPr>
        <w:rFonts w:hint="default"/>
      </w:rPr>
    </w:lvl>
    <w:lvl w:ilvl="5" w:tplc="61DE0DA6">
      <w:numFmt w:val="bullet"/>
      <w:lvlText w:val="•"/>
      <w:lvlJc w:val="left"/>
      <w:pPr>
        <w:ind w:left="2437" w:hanging="88"/>
      </w:pPr>
      <w:rPr>
        <w:rFonts w:hint="default"/>
      </w:rPr>
    </w:lvl>
    <w:lvl w:ilvl="6" w:tplc="03B45920">
      <w:numFmt w:val="bullet"/>
      <w:lvlText w:val="•"/>
      <w:lvlJc w:val="left"/>
      <w:pPr>
        <w:ind w:left="2905" w:hanging="88"/>
      </w:pPr>
      <w:rPr>
        <w:rFonts w:hint="default"/>
      </w:rPr>
    </w:lvl>
    <w:lvl w:ilvl="7" w:tplc="87229E80">
      <w:numFmt w:val="bullet"/>
      <w:lvlText w:val="•"/>
      <w:lvlJc w:val="left"/>
      <w:pPr>
        <w:ind w:left="3372" w:hanging="88"/>
      </w:pPr>
      <w:rPr>
        <w:rFonts w:hint="default"/>
      </w:rPr>
    </w:lvl>
    <w:lvl w:ilvl="8" w:tplc="0E4CFBEA">
      <w:numFmt w:val="bullet"/>
      <w:lvlText w:val="•"/>
      <w:lvlJc w:val="left"/>
      <w:pPr>
        <w:ind w:left="3840" w:hanging="88"/>
      </w:pPr>
      <w:rPr>
        <w:rFonts w:hint="default"/>
      </w:rPr>
    </w:lvl>
  </w:abstractNum>
  <w:abstractNum w:abstractNumId="713" w15:restartNumberingAfterBreak="0">
    <w:nsid w:val="7DA92341"/>
    <w:multiLevelType w:val="hybridMultilevel"/>
    <w:tmpl w:val="46C68D5E"/>
    <w:lvl w:ilvl="0" w:tplc="B99E79F8">
      <w:numFmt w:val="bullet"/>
      <w:lvlText w:val="•"/>
      <w:lvlJc w:val="left"/>
      <w:pPr>
        <w:ind w:left="82" w:hanging="144"/>
      </w:pPr>
      <w:rPr>
        <w:rFonts w:ascii="Times New Roman" w:eastAsia="Times New Roman" w:hAnsi="Times New Roman" w:cs="Times New Roman" w:hint="default"/>
        <w:i/>
        <w:w w:val="100"/>
        <w:sz w:val="24"/>
        <w:szCs w:val="24"/>
      </w:rPr>
    </w:lvl>
    <w:lvl w:ilvl="1" w:tplc="9460AD72">
      <w:numFmt w:val="bullet"/>
      <w:lvlText w:val="•"/>
      <w:lvlJc w:val="left"/>
      <w:pPr>
        <w:ind w:left="548" w:hanging="144"/>
      </w:pPr>
      <w:rPr>
        <w:rFonts w:hint="default"/>
      </w:rPr>
    </w:lvl>
    <w:lvl w:ilvl="2" w:tplc="7EECA2E4">
      <w:numFmt w:val="bullet"/>
      <w:lvlText w:val="•"/>
      <w:lvlJc w:val="left"/>
      <w:pPr>
        <w:ind w:left="1016" w:hanging="144"/>
      </w:pPr>
      <w:rPr>
        <w:rFonts w:hint="default"/>
      </w:rPr>
    </w:lvl>
    <w:lvl w:ilvl="3" w:tplc="87C4EB42">
      <w:numFmt w:val="bullet"/>
      <w:lvlText w:val="•"/>
      <w:lvlJc w:val="left"/>
      <w:pPr>
        <w:ind w:left="1484" w:hanging="144"/>
      </w:pPr>
      <w:rPr>
        <w:rFonts w:hint="default"/>
      </w:rPr>
    </w:lvl>
    <w:lvl w:ilvl="4" w:tplc="004E32E8">
      <w:numFmt w:val="bullet"/>
      <w:lvlText w:val="•"/>
      <w:lvlJc w:val="left"/>
      <w:pPr>
        <w:ind w:left="1952" w:hanging="144"/>
      </w:pPr>
      <w:rPr>
        <w:rFonts w:hint="default"/>
      </w:rPr>
    </w:lvl>
    <w:lvl w:ilvl="5" w:tplc="424CEBC0">
      <w:numFmt w:val="bullet"/>
      <w:lvlText w:val="•"/>
      <w:lvlJc w:val="left"/>
      <w:pPr>
        <w:ind w:left="2421" w:hanging="144"/>
      </w:pPr>
      <w:rPr>
        <w:rFonts w:hint="default"/>
      </w:rPr>
    </w:lvl>
    <w:lvl w:ilvl="6" w:tplc="DF5C82CC">
      <w:numFmt w:val="bullet"/>
      <w:lvlText w:val="•"/>
      <w:lvlJc w:val="left"/>
      <w:pPr>
        <w:ind w:left="2889" w:hanging="144"/>
      </w:pPr>
      <w:rPr>
        <w:rFonts w:hint="default"/>
      </w:rPr>
    </w:lvl>
    <w:lvl w:ilvl="7" w:tplc="31DACED8">
      <w:numFmt w:val="bullet"/>
      <w:lvlText w:val="•"/>
      <w:lvlJc w:val="left"/>
      <w:pPr>
        <w:ind w:left="3357" w:hanging="144"/>
      </w:pPr>
      <w:rPr>
        <w:rFonts w:hint="default"/>
      </w:rPr>
    </w:lvl>
    <w:lvl w:ilvl="8" w:tplc="CB529094">
      <w:numFmt w:val="bullet"/>
      <w:lvlText w:val="•"/>
      <w:lvlJc w:val="left"/>
      <w:pPr>
        <w:ind w:left="3825" w:hanging="144"/>
      </w:pPr>
      <w:rPr>
        <w:rFonts w:hint="default"/>
      </w:rPr>
    </w:lvl>
  </w:abstractNum>
  <w:abstractNum w:abstractNumId="714" w15:restartNumberingAfterBreak="0">
    <w:nsid w:val="7DBA17F7"/>
    <w:multiLevelType w:val="hybridMultilevel"/>
    <w:tmpl w:val="473063FE"/>
    <w:lvl w:ilvl="0" w:tplc="992832F2">
      <w:numFmt w:val="bullet"/>
      <w:lvlText w:val="•"/>
      <w:lvlJc w:val="left"/>
      <w:pPr>
        <w:ind w:left="277" w:hanging="144"/>
      </w:pPr>
      <w:rPr>
        <w:rFonts w:ascii="Times New Roman" w:eastAsia="Times New Roman" w:hAnsi="Times New Roman" w:cs="Times New Roman" w:hint="default"/>
        <w:w w:val="100"/>
        <w:sz w:val="24"/>
        <w:szCs w:val="24"/>
      </w:rPr>
    </w:lvl>
    <w:lvl w:ilvl="1" w:tplc="DD9C2E6E">
      <w:numFmt w:val="bullet"/>
      <w:lvlText w:val="•"/>
      <w:lvlJc w:val="left"/>
      <w:pPr>
        <w:ind w:left="690" w:hanging="144"/>
      </w:pPr>
      <w:rPr>
        <w:rFonts w:hint="default"/>
      </w:rPr>
    </w:lvl>
    <w:lvl w:ilvl="2" w:tplc="B9103814">
      <w:numFmt w:val="bullet"/>
      <w:lvlText w:val="•"/>
      <w:lvlJc w:val="left"/>
      <w:pPr>
        <w:ind w:left="1100" w:hanging="144"/>
      </w:pPr>
      <w:rPr>
        <w:rFonts w:hint="default"/>
      </w:rPr>
    </w:lvl>
    <w:lvl w:ilvl="3" w:tplc="E752D9D2">
      <w:numFmt w:val="bullet"/>
      <w:lvlText w:val="•"/>
      <w:lvlJc w:val="left"/>
      <w:pPr>
        <w:ind w:left="1510" w:hanging="144"/>
      </w:pPr>
      <w:rPr>
        <w:rFonts w:hint="default"/>
      </w:rPr>
    </w:lvl>
    <w:lvl w:ilvl="4" w:tplc="0A34CD00">
      <w:numFmt w:val="bullet"/>
      <w:lvlText w:val="•"/>
      <w:lvlJc w:val="left"/>
      <w:pPr>
        <w:ind w:left="1920" w:hanging="144"/>
      </w:pPr>
      <w:rPr>
        <w:rFonts w:hint="default"/>
      </w:rPr>
    </w:lvl>
    <w:lvl w:ilvl="5" w:tplc="19F6514A">
      <w:numFmt w:val="bullet"/>
      <w:lvlText w:val="•"/>
      <w:lvlJc w:val="left"/>
      <w:pPr>
        <w:ind w:left="2331" w:hanging="144"/>
      </w:pPr>
      <w:rPr>
        <w:rFonts w:hint="default"/>
      </w:rPr>
    </w:lvl>
    <w:lvl w:ilvl="6" w:tplc="12A256F8">
      <w:numFmt w:val="bullet"/>
      <w:lvlText w:val="•"/>
      <w:lvlJc w:val="left"/>
      <w:pPr>
        <w:ind w:left="2741" w:hanging="144"/>
      </w:pPr>
      <w:rPr>
        <w:rFonts w:hint="default"/>
      </w:rPr>
    </w:lvl>
    <w:lvl w:ilvl="7" w:tplc="03620B7A">
      <w:numFmt w:val="bullet"/>
      <w:lvlText w:val="•"/>
      <w:lvlJc w:val="left"/>
      <w:pPr>
        <w:ind w:left="3151" w:hanging="144"/>
      </w:pPr>
      <w:rPr>
        <w:rFonts w:hint="default"/>
      </w:rPr>
    </w:lvl>
    <w:lvl w:ilvl="8" w:tplc="95848F56">
      <w:numFmt w:val="bullet"/>
      <w:lvlText w:val="•"/>
      <w:lvlJc w:val="left"/>
      <w:pPr>
        <w:ind w:left="3561" w:hanging="144"/>
      </w:pPr>
      <w:rPr>
        <w:rFonts w:hint="default"/>
      </w:rPr>
    </w:lvl>
  </w:abstractNum>
  <w:abstractNum w:abstractNumId="715" w15:restartNumberingAfterBreak="0">
    <w:nsid w:val="7DD065BC"/>
    <w:multiLevelType w:val="hybridMultilevel"/>
    <w:tmpl w:val="31A85578"/>
    <w:lvl w:ilvl="0" w:tplc="4266D014">
      <w:numFmt w:val="bullet"/>
      <w:lvlText w:val="•"/>
      <w:lvlJc w:val="left"/>
      <w:pPr>
        <w:ind w:left="220" w:hanging="144"/>
      </w:pPr>
      <w:rPr>
        <w:rFonts w:ascii="Times New Roman" w:eastAsia="Times New Roman" w:hAnsi="Times New Roman" w:cs="Times New Roman" w:hint="default"/>
        <w:w w:val="100"/>
        <w:sz w:val="24"/>
        <w:szCs w:val="24"/>
      </w:rPr>
    </w:lvl>
    <w:lvl w:ilvl="1" w:tplc="108E6A44">
      <w:numFmt w:val="bullet"/>
      <w:lvlText w:val="•"/>
      <w:lvlJc w:val="left"/>
      <w:pPr>
        <w:ind w:left="534" w:hanging="144"/>
      </w:pPr>
      <w:rPr>
        <w:rFonts w:hint="default"/>
      </w:rPr>
    </w:lvl>
    <w:lvl w:ilvl="2" w:tplc="34D41F50">
      <w:numFmt w:val="bullet"/>
      <w:lvlText w:val="•"/>
      <w:lvlJc w:val="left"/>
      <w:pPr>
        <w:ind w:left="849" w:hanging="144"/>
      </w:pPr>
      <w:rPr>
        <w:rFonts w:hint="default"/>
      </w:rPr>
    </w:lvl>
    <w:lvl w:ilvl="3" w:tplc="89FAC198">
      <w:numFmt w:val="bullet"/>
      <w:lvlText w:val="•"/>
      <w:lvlJc w:val="left"/>
      <w:pPr>
        <w:ind w:left="1163" w:hanging="144"/>
      </w:pPr>
      <w:rPr>
        <w:rFonts w:hint="default"/>
      </w:rPr>
    </w:lvl>
    <w:lvl w:ilvl="4" w:tplc="761A442E">
      <w:numFmt w:val="bullet"/>
      <w:lvlText w:val="•"/>
      <w:lvlJc w:val="left"/>
      <w:pPr>
        <w:ind w:left="1478" w:hanging="144"/>
      </w:pPr>
      <w:rPr>
        <w:rFonts w:hint="default"/>
      </w:rPr>
    </w:lvl>
    <w:lvl w:ilvl="5" w:tplc="2A2C5CC0">
      <w:numFmt w:val="bullet"/>
      <w:lvlText w:val="•"/>
      <w:lvlJc w:val="left"/>
      <w:pPr>
        <w:ind w:left="1793" w:hanging="144"/>
      </w:pPr>
      <w:rPr>
        <w:rFonts w:hint="default"/>
      </w:rPr>
    </w:lvl>
    <w:lvl w:ilvl="6" w:tplc="BC28D8CC">
      <w:numFmt w:val="bullet"/>
      <w:lvlText w:val="•"/>
      <w:lvlJc w:val="left"/>
      <w:pPr>
        <w:ind w:left="2107" w:hanging="144"/>
      </w:pPr>
      <w:rPr>
        <w:rFonts w:hint="default"/>
      </w:rPr>
    </w:lvl>
    <w:lvl w:ilvl="7" w:tplc="99829C64">
      <w:numFmt w:val="bullet"/>
      <w:lvlText w:val="•"/>
      <w:lvlJc w:val="left"/>
      <w:pPr>
        <w:ind w:left="2422" w:hanging="144"/>
      </w:pPr>
      <w:rPr>
        <w:rFonts w:hint="default"/>
      </w:rPr>
    </w:lvl>
    <w:lvl w:ilvl="8" w:tplc="2F088E0E">
      <w:numFmt w:val="bullet"/>
      <w:lvlText w:val="•"/>
      <w:lvlJc w:val="left"/>
      <w:pPr>
        <w:ind w:left="2736" w:hanging="144"/>
      </w:pPr>
      <w:rPr>
        <w:rFonts w:hint="default"/>
      </w:rPr>
    </w:lvl>
  </w:abstractNum>
  <w:abstractNum w:abstractNumId="716" w15:restartNumberingAfterBreak="0">
    <w:nsid w:val="7DDE023B"/>
    <w:multiLevelType w:val="hybridMultilevel"/>
    <w:tmpl w:val="76261C0E"/>
    <w:lvl w:ilvl="0" w:tplc="A7DC3AA2">
      <w:numFmt w:val="bullet"/>
      <w:lvlText w:val="•"/>
      <w:lvlJc w:val="left"/>
      <w:pPr>
        <w:ind w:left="134" w:hanging="144"/>
      </w:pPr>
      <w:rPr>
        <w:rFonts w:ascii="Times New Roman" w:eastAsia="Times New Roman" w:hAnsi="Times New Roman" w:cs="Times New Roman" w:hint="default"/>
        <w:w w:val="95"/>
        <w:sz w:val="24"/>
        <w:szCs w:val="24"/>
      </w:rPr>
    </w:lvl>
    <w:lvl w:ilvl="1" w:tplc="DF902A8C">
      <w:numFmt w:val="bullet"/>
      <w:lvlText w:val="•"/>
      <w:lvlJc w:val="left"/>
      <w:pPr>
        <w:ind w:left="690" w:hanging="144"/>
      </w:pPr>
      <w:rPr>
        <w:rFonts w:hint="default"/>
      </w:rPr>
    </w:lvl>
    <w:lvl w:ilvl="2" w:tplc="8BBE8B5E">
      <w:numFmt w:val="bullet"/>
      <w:lvlText w:val="•"/>
      <w:lvlJc w:val="left"/>
      <w:pPr>
        <w:ind w:left="1240" w:hanging="144"/>
      </w:pPr>
      <w:rPr>
        <w:rFonts w:hint="default"/>
      </w:rPr>
    </w:lvl>
    <w:lvl w:ilvl="3" w:tplc="10EC709A">
      <w:numFmt w:val="bullet"/>
      <w:lvlText w:val="•"/>
      <w:lvlJc w:val="left"/>
      <w:pPr>
        <w:ind w:left="1790" w:hanging="144"/>
      </w:pPr>
      <w:rPr>
        <w:rFonts w:hint="default"/>
      </w:rPr>
    </w:lvl>
    <w:lvl w:ilvl="4" w:tplc="3F0C04DC">
      <w:numFmt w:val="bullet"/>
      <w:lvlText w:val="•"/>
      <w:lvlJc w:val="left"/>
      <w:pPr>
        <w:ind w:left="2340" w:hanging="144"/>
      </w:pPr>
      <w:rPr>
        <w:rFonts w:hint="default"/>
      </w:rPr>
    </w:lvl>
    <w:lvl w:ilvl="5" w:tplc="D51ACE22">
      <w:numFmt w:val="bullet"/>
      <w:lvlText w:val="•"/>
      <w:lvlJc w:val="left"/>
      <w:pPr>
        <w:ind w:left="2891" w:hanging="144"/>
      </w:pPr>
      <w:rPr>
        <w:rFonts w:hint="default"/>
      </w:rPr>
    </w:lvl>
    <w:lvl w:ilvl="6" w:tplc="A86836DC">
      <w:numFmt w:val="bullet"/>
      <w:lvlText w:val="•"/>
      <w:lvlJc w:val="left"/>
      <w:pPr>
        <w:ind w:left="3441" w:hanging="144"/>
      </w:pPr>
      <w:rPr>
        <w:rFonts w:hint="default"/>
      </w:rPr>
    </w:lvl>
    <w:lvl w:ilvl="7" w:tplc="281C35D4">
      <w:numFmt w:val="bullet"/>
      <w:lvlText w:val="•"/>
      <w:lvlJc w:val="left"/>
      <w:pPr>
        <w:ind w:left="3991" w:hanging="144"/>
      </w:pPr>
      <w:rPr>
        <w:rFonts w:hint="default"/>
      </w:rPr>
    </w:lvl>
    <w:lvl w:ilvl="8" w:tplc="5838EE10">
      <w:numFmt w:val="bullet"/>
      <w:lvlText w:val="•"/>
      <w:lvlJc w:val="left"/>
      <w:pPr>
        <w:ind w:left="4541" w:hanging="144"/>
      </w:pPr>
      <w:rPr>
        <w:rFonts w:hint="default"/>
      </w:rPr>
    </w:lvl>
  </w:abstractNum>
  <w:abstractNum w:abstractNumId="717" w15:restartNumberingAfterBreak="0">
    <w:nsid w:val="7E583CBC"/>
    <w:multiLevelType w:val="hybridMultilevel"/>
    <w:tmpl w:val="4EBCEFF2"/>
    <w:lvl w:ilvl="0" w:tplc="A442F6D8">
      <w:numFmt w:val="bullet"/>
      <w:lvlText w:val="•"/>
      <w:lvlJc w:val="left"/>
      <w:pPr>
        <w:ind w:left="226" w:hanging="144"/>
      </w:pPr>
      <w:rPr>
        <w:rFonts w:ascii="Times New Roman" w:eastAsia="Times New Roman" w:hAnsi="Times New Roman" w:cs="Times New Roman" w:hint="default"/>
        <w:i/>
        <w:w w:val="100"/>
        <w:sz w:val="24"/>
        <w:szCs w:val="24"/>
      </w:rPr>
    </w:lvl>
    <w:lvl w:ilvl="1" w:tplc="4216AE3C">
      <w:numFmt w:val="bullet"/>
      <w:lvlText w:val="•"/>
      <w:lvlJc w:val="left"/>
      <w:pPr>
        <w:ind w:left="578" w:hanging="144"/>
      </w:pPr>
      <w:rPr>
        <w:rFonts w:hint="default"/>
      </w:rPr>
    </w:lvl>
    <w:lvl w:ilvl="2" w:tplc="EABCECB0">
      <w:numFmt w:val="bullet"/>
      <w:lvlText w:val="•"/>
      <w:lvlJc w:val="left"/>
      <w:pPr>
        <w:ind w:left="936" w:hanging="144"/>
      </w:pPr>
      <w:rPr>
        <w:rFonts w:hint="default"/>
      </w:rPr>
    </w:lvl>
    <w:lvl w:ilvl="3" w:tplc="B4781516">
      <w:numFmt w:val="bullet"/>
      <w:lvlText w:val="•"/>
      <w:lvlJc w:val="left"/>
      <w:pPr>
        <w:ind w:left="1294" w:hanging="144"/>
      </w:pPr>
      <w:rPr>
        <w:rFonts w:hint="default"/>
      </w:rPr>
    </w:lvl>
    <w:lvl w:ilvl="4" w:tplc="577214F8">
      <w:numFmt w:val="bullet"/>
      <w:lvlText w:val="•"/>
      <w:lvlJc w:val="left"/>
      <w:pPr>
        <w:ind w:left="1652" w:hanging="144"/>
      </w:pPr>
      <w:rPr>
        <w:rFonts w:hint="default"/>
      </w:rPr>
    </w:lvl>
    <w:lvl w:ilvl="5" w:tplc="CE40E848">
      <w:numFmt w:val="bullet"/>
      <w:lvlText w:val="•"/>
      <w:lvlJc w:val="left"/>
      <w:pPr>
        <w:ind w:left="2011" w:hanging="144"/>
      </w:pPr>
      <w:rPr>
        <w:rFonts w:hint="default"/>
      </w:rPr>
    </w:lvl>
    <w:lvl w:ilvl="6" w:tplc="C72C69B8">
      <w:numFmt w:val="bullet"/>
      <w:lvlText w:val="•"/>
      <w:lvlJc w:val="left"/>
      <w:pPr>
        <w:ind w:left="2369" w:hanging="144"/>
      </w:pPr>
      <w:rPr>
        <w:rFonts w:hint="default"/>
      </w:rPr>
    </w:lvl>
    <w:lvl w:ilvl="7" w:tplc="57D034F2">
      <w:numFmt w:val="bullet"/>
      <w:lvlText w:val="•"/>
      <w:lvlJc w:val="left"/>
      <w:pPr>
        <w:ind w:left="2727" w:hanging="144"/>
      </w:pPr>
      <w:rPr>
        <w:rFonts w:hint="default"/>
      </w:rPr>
    </w:lvl>
    <w:lvl w:ilvl="8" w:tplc="8514CC78">
      <w:numFmt w:val="bullet"/>
      <w:lvlText w:val="•"/>
      <w:lvlJc w:val="left"/>
      <w:pPr>
        <w:ind w:left="3085" w:hanging="144"/>
      </w:pPr>
      <w:rPr>
        <w:rFonts w:hint="default"/>
      </w:rPr>
    </w:lvl>
  </w:abstractNum>
  <w:abstractNum w:abstractNumId="718" w15:restartNumberingAfterBreak="0">
    <w:nsid w:val="7EA01E8E"/>
    <w:multiLevelType w:val="hybridMultilevel"/>
    <w:tmpl w:val="ECFC1420"/>
    <w:lvl w:ilvl="0" w:tplc="6E44C586">
      <w:numFmt w:val="bullet"/>
      <w:lvlText w:val="•"/>
      <w:lvlJc w:val="left"/>
      <w:pPr>
        <w:ind w:left="102" w:hanging="136"/>
      </w:pPr>
      <w:rPr>
        <w:rFonts w:ascii="Times New Roman" w:eastAsia="Times New Roman" w:hAnsi="Times New Roman" w:cs="Times New Roman" w:hint="default"/>
        <w:i/>
        <w:w w:val="91"/>
        <w:sz w:val="24"/>
        <w:szCs w:val="24"/>
      </w:rPr>
    </w:lvl>
    <w:lvl w:ilvl="1" w:tplc="2DAA616E">
      <w:numFmt w:val="bullet"/>
      <w:lvlText w:val="•"/>
      <w:lvlJc w:val="left"/>
      <w:pPr>
        <w:ind w:left="429" w:hanging="136"/>
      </w:pPr>
      <w:rPr>
        <w:rFonts w:hint="default"/>
      </w:rPr>
    </w:lvl>
    <w:lvl w:ilvl="2" w:tplc="4C26E678">
      <w:numFmt w:val="bullet"/>
      <w:lvlText w:val="•"/>
      <w:lvlJc w:val="left"/>
      <w:pPr>
        <w:ind w:left="758" w:hanging="136"/>
      </w:pPr>
      <w:rPr>
        <w:rFonts w:hint="default"/>
      </w:rPr>
    </w:lvl>
    <w:lvl w:ilvl="3" w:tplc="3F2601AA">
      <w:numFmt w:val="bullet"/>
      <w:lvlText w:val="•"/>
      <w:lvlJc w:val="left"/>
      <w:pPr>
        <w:ind w:left="1087" w:hanging="136"/>
      </w:pPr>
      <w:rPr>
        <w:rFonts w:hint="default"/>
      </w:rPr>
    </w:lvl>
    <w:lvl w:ilvl="4" w:tplc="45EA8476">
      <w:numFmt w:val="bullet"/>
      <w:lvlText w:val="•"/>
      <w:lvlJc w:val="left"/>
      <w:pPr>
        <w:ind w:left="1416" w:hanging="136"/>
      </w:pPr>
      <w:rPr>
        <w:rFonts w:hint="default"/>
      </w:rPr>
    </w:lvl>
    <w:lvl w:ilvl="5" w:tplc="293C5C28">
      <w:numFmt w:val="bullet"/>
      <w:lvlText w:val="•"/>
      <w:lvlJc w:val="left"/>
      <w:pPr>
        <w:ind w:left="1746" w:hanging="136"/>
      </w:pPr>
      <w:rPr>
        <w:rFonts w:hint="default"/>
      </w:rPr>
    </w:lvl>
    <w:lvl w:ilvl="6" w:tplc="D35C06A6">
      <w:numFmt w:val="bullet"/>
      <w:lvlText w:val="•"/>
      <w:lvlJc w:val="left"/>
      <w:pPr>
        <w:ind w:left="2075" w:hanging="136"/>
      </w:pPr>
      <w:rPr>
        <w:rFonts w:hint="default"/>
      </w:rPr>
    </w:lvl>
    <w:lvl w:ilvl="7" w:tplc="6F96332A">
      <w:numFmt w:val="bullet"/>
      <w:lvlText w:val="•"/>
      <w:lvlJc w:val="left"/>
      <w:pPr>
        <w:ind w:left="2404" w:hanging="136"/>
      </w:pPr>
      <w:rPr>
        <w:rFonts w:hint="default"/>
      </w:rPr>
    </w:lvl>
    <w:lvl w:ilvl="8" w:tplc="3F560FF2">
      <w:numFmt w:val="bullet"/>
      <w:lvlText w:val="•"/>
      <w:lvlJc w:val="left"/>
      <w:pPr>
        <w:ind w:left="2733" w:hanging="136"/>
      </w:pPr>
      <w:rPr>
        <w:rFonts w:hint="default"/>
      </w:rPr>
    </w:lvl>
  </w:abstractNum>
  <w:abstractNum w:abstractNumId="719" w15:restartNumberingAfterBreak="0">
    <w:nsid w:val="7EBB1A2C"/>
    <w:multiLevelType w:val="hybridMultilevel"/>
    <w:tmpl w:val="7D0833C0"/>
    <w:lvl w:ilvl="0" w:tplc="A8F2DE56">
      <w:numFmt w:val="bullet"/>
      <w:lvlText w:val="•"/>
      <w:lvlJc w:val="left"/>
      <w:pPr>
        <w:ind w:left="254" w:hanging="144"/>
      </w:pPr>
      <w:rPr>
        <w:rFonts w:ascii="Times New Roman" w:eastAsia="Times New Roman" w:hAnsi="Times New Roman" w:cs="Times New Roman" w:hint="default"/>
        <w:w w:val="95"/>
        <w:sz w:val="24"/>
        <w:szCs w:val="24"/>
      </w:rPr>
    </w:lvl>
    <w:lvl w:ilvl="1" w:tplc="126ADEA2">
      <w:numFmt w:val="bullet"/>
      <w:lvlText w:val="•"/>
      <w:lvlJc w:val="left"/>
      <w:pPr>
        <w:ind w:left="644" w:hanging="144"/>
      </w:pPr>
      <w:rPr>
        <w:rFonts w:hint="default"/>
      </w:rPr>
    </w:lvl>
    <w:lvl w:ilvl="2" w:tplc="70060A32">
      <w:numFmt w:val="bullet"/>
      <w:lvlText w:val="•"/>
      <w:lvlJc w:val="left"/>
      <w:pPr>
        <w:ind w:left="1028" w:hanging="144"/>
      </w:pPr>
      <w:rPr>
        <w:rFonts w:hint="default"/>
      </w:rPr>
    </w:lvl>
    <w:lvl w:ilvl="3" w:tplc="883873B0">
      <w:numFmt w:val="bullet"/>
      <w:lvlText w:val="•"/>
      <w:lvlJc w:val="left"/>
      <w:pPr>
        <w:ind w:left="1412" w:hanging="144"/>
      </w:pPr>
      <w:rPr>
        <w:rFonts w:hint="default"/>
      </w:rPr>
    </w:lvl>
    <w:lvl w:ilvl="4" w:tplc="B746A3F6">
      <w:numFmt w:val="bullet"/>
      <w:lvlText w:val="•"/>
      <w:lvlJc w:val="left"/>
      <w:pPr>
        <w:ind w:left="1796" w:hanging="144"/>
      </w:pPr>
      <w:rPr>
        <w:rFonts w:hint="default"/>
      </w:rPr>
    </w:lvl>
    <w:lvl w:ilvl="5" w:tplc="C53AE4C6">
      <w:numFmt w:val="bullet"/>
      <w:lvlText w:val="•"/>
      <w:lvlJc w:val="left"/>
      <w:pPr>
        <w:ind w:left="2180" w:hanging="144"/>
      </w:pPr>
      <w:rPr>
        <w:rFonts w:hint="default"/>
      </w:rPr>
    </w:lvl>
    <w:lvl w:ilvl="6" w:tplc="146CB708">
      <w:numFmt w:val="bullet"/>
      <w:lvlText w:val="•"/>
      <w:lvlJc w:val="left"/>
      <w:pPr>
        <w:ind w:left="2564" w:hanging="144"/>
      </w:pPr>
      <w:rPr>
        <w:rFonts w:hint="default"/>
      </w:rPr>
    </w:lvl>
    <w:lvl w:ilvl="7" w:tplc="4066DB20">
      <w:numFmt w:val="bullet"/>
      <w:lvlText w:val="•"/>
      <w:lvlJc w:val="left"/>
      <w:pPr>
        <w:ind w:left="2948" w:hanging="144"/>
      </w:pPr>
      <w:rPr>
        <w:rFonts w:hint="default"/>
      </w:rPr>
    </w:lvl>
    <w:lvl w:ilvl="8" w:tplc="02E2DFF6">
      <w:numFmt w:val="bullet"/>
      <w:lvlText w:val="•"/>
      <w:lvlJc w:val="left"/>
      <w:pPr>
        <w:ind w:left="3332" w:hanging="144"/>
      </w:pPr>
      <w:rPr>
        <w:rFonts w:hint="default"/>
      </w:rPr>
    </w:lvl>
  </w:abstractNum>
  <w:abstractNum w:abstractNumId="720" w15:restartNumberingAfterBreak="0">
    <w:nsid w:val="7EC059BB"/>
    <w:multiLevelType w:val="hybridMultilevel"/>
    <w:tmpl w:val="3768E4BC"/>
    <w:lvl w:ilvl="0" w:tplc="94CCB92C">
      <w:numFmt w:val="bullet"/>
      <w:lvlText w:val="-"/>
      <w:lvlJc w:val="left"/>
      <w:pPr>
        <w:ind w:left="218" w:hanging="136"/>
      </w:pPr>
      <w:rPr>
        <w:rFonts w:ascii="Times New Roman" w:eastAsia="Times New Roman" w:hAnsi="Times New Roman" w:cs="Times New Roman" w:hint="default"/>
        <w:w w:val="100"/>
        <w:sz w:val="23"/>
        <w:szCs w:val="23"/>
      </w:rPr>
    </w:lvl>
    <w:lvl w:ilvl="1" w:tplc="81AE92A0">
      <w:numFmt w:val="bullet"/>
      <w:lvlText w:val="•"/>
      <w:lvlJc w:val="left"/>
      <w:pPr>
        <w:ind w:left="546" w:hanging="136"/>
      </w:pPr>
      <w:rPr>
        <w:rFonts w:hint="default"/>
      </w:rPr>
    </w:lvl>
    <w:lvl w:ilvl="2" w:tplc="AF12DE3C">
      <w:numFmt w:val="bullet"/>
      <w:lvlText w:val="•"/>
      <w:lvlJc w:val="left"/>
      <w:pPr>
        <w:ind w:left="872" w:hanging="136"/>
      </w:pPr>
      <w:rPr>
        <w:rFonts w:hint="default"/>
      </w:rPr>
    </w:lvl>
    <w:lvl w:ilvl="3" w:tplc="4F9222BC">
      <w:numFmt w:val="bullet"/>
      <w:lvlText w:val="•"/>
      <w:lvlJc w:val="left"/>
      <w:pPr>
        <w:ind w:left="1198" w:hanging="136"/>
      </w:pPr>
      <w:rPr>
        <w:rFonts w:hint="default"/>
      </w:rPr>
    </w:lvl>
    <w:lvl w:ilvl="4" w:tplc="E6D8B21A">
      <w:numFmt w:val="bullet"/>
      <w:lvlText w:val="•"/>
      <w:lvlJc w:val="left"/>
      <w:pPr>
        <w:ind w:left="1524" w:hanging="136"/>
      </w:pPr>
      <w:rPr>
        <w:rFonts w:hint="default"/>
      </w:rPr>
    </w:lvl>
    <w:lvl w:ilvl="5" w:tplc="4628C7C2">
      <w:numFmt w:val="bullet"/>
      <w:lvlText w:val="•"/>
      <w:lvlJc w:val="left"/>
      <w:pPr>
        <w:ind w:left="1850" w:hanging="136"/>
      </w:pPr>
      <w:rPr>
        <w:rFonts w:hint="default"/>
      </w:rPr>
    </w:lvl>
    <w:lvl w:ilvl="6" w:tplc="1570D0A4">
      <w:numFmt w:val="bullet"/>
      <w:lvlText w:val="•"/>
      <w:lvlJc w:val="left"/>
      <w:pPr>
        <w:ind w:left="2176" w:hanging="136"/>
      </w:pPr>
      <w:rPr>
        <w:rFonts w:hint="default"/>
      </w:rPr>
    </w:lvl>
    <w:lvl w:ilvl="7" w:tplc="A7E8E500">
      <w:numFmt w:val="bullet"/>
      <w:lvlText w:val="•"/>
      <w:lvlJc w:val="left"/>
      <w:pPr>
        <w:ind w:left="2502" w:hanging="136"/>
      </w:pPr>
      <w:rPr>
        <w:rFonts w:hint="default"/>
      </w:rPr>
    </w:lvl>
    <w:lvl w:ilvl="8" w:tplc="DD48C01E">
      <w:numFmt w:val="bullet"/>
      <w:lvlText w:val="•"/>
      <w:lvlJc w:val="left"/>
      <w:pPr>
        <w:ind w:left="2828" w:hanging="136"/>
      </w:pPr>
      <w:rPr>
        <w:rFonts w:hint="default"/>
      </w:rPr>
    </w:lvl>
  </w:abstractNum>
  <w:abstractNum w:abstractNumId="721" w15:restartNumberingAfterBreak="0">
    <w:nsid w:val="7EE613FA"/>
    <w:multiLevelType w:val="hybridMultilevel"/>
    <w:tmpl w:val="1FBE0DF6"/>
    <w:lvl w:ilvl="0" w:tplc="0BDA0D9C">
      <w:numFmt w:val="bullet"/>
      <w:lvlText w:val="•"/>
      <w:lvlJc w:val="left"/>
      <w:pPr>
        <w:ind w:left="250" w:hanging="144"/>
      </w:pPr>
      <w:rPr>
        <w:rFonts w:ascii="Times New Roman" w:eastAsia="Times New Roman" w:hAnsi="Times New Roman" w:cs="Times New Roman" w:hint="default"/>
        <w:w w:val="100"/>
        <w:sz w:val="24"/>
        <w:szCs w:val="24"/>
      </w:rPr>
    </w:lvl>
    <w:lvl w:ilvl="1" w:tplc="907A2F0A">
      <w:numFmt w:val="bullet"/>
      <w:lvlText w:val="•"/>
      <w:lvlJc w:val="left"/>
      <w:pPr>
        <w:ind w:left="797" w:hanging="144"/>
      </w:pPr>
      <w:rPr>
        <w:rFonts w:hint="default"/>
      </w:rPr>
    </w:lvl>
    <w:lvl w:ilvl="2" w:tplc="01FA3558">
      <w:numFmt w:val="bullet"/>
      <w:lvlText w:val="•"/>
      <w:lvlJc w:val="left"/>
      <w:pPr>
        <w:ind w:left="1334" w:hanging="144"/>
      </w:pPr>
      <w:rPr>
        <w:rFonts w:hint="default"/>
      </w:rPr>
    </w:lvl>
    <w:lvl w:ilvl="3" w:tplc="F530C0A6">
      <w:numFmt w:val="bullet"/>
      <w:lvlText w:val="•"/>
      <w:lvlJc w:val="left"/>
      <w:pPr>
        <w:ind w:left="1871" w:hanging="144"/>
      </w:pPr>
      <w:rPr>
        <w:rFonts w:hint="default"/>
      </w:rPr>
    </w:lvl>
    <w:lvl w:ilvl="4" w:tplc="1F2C4210">
      <w:numFmt w:val="bullet"/>
      <w:lvlText w:val="•"/>
      <w:lvlJc w:val="left"/>
      <w:pPr>
        <w:ind w:left="2408" w:hanging="144"/>
      </w:pPr>
      <w:rPr>
        <w:rFonts w:hint="default"/>
      </w:rPr>
    </w:lvl>
    <w:lvl w:ilvl="5" w:tplc="B00C498E">
      <w:numFmt w:val="bullet"/>
      <w:lvlText w:val="•"/>
      <w:lvlJc w:val="left"/>
      <w:pPr>
        <w:ind w:left="2945" w:hanging="144"/>
      </w:pPr>
      <w:rPr>
        <w:rFonts w:hint="default"/>
      </w:rPr>
    </w:lvl>
    <w:lvl w:ilvl="6" w:tplc="38547BB6">
      <w:numFmt w:val="bullet"/>
      <w:lvlText w:val="•"/>
      <w:lvlJc w:val="left"/>
      <w:pPr>
        <w:ind w:left="3482" w:hanging="144"/>
      </w:pPr>
      <w:rPr>
        <w:rFonts w:hint="default"/>
      </w:rPr>
    </w:lvl>
    <w:lvl w:ilvl="7" w:tplc="88CA2F36">
      <w:numFmt w:val="bullet"/>
      <w:lvlText w:val="•"/>
      <w:lvlJc w:val="left"/>
      <w:pPr>
        <w:ind w:left="4019" w:hanging="144"/>
      </w:pPr>
      <w:rPr>
        <w:rFonts w:hint="default"/>
      </w:rPr>
    </w:lvl>
    <w:lvl w:ilvl="8" w:tplc="939C4C0E">
      <w:numFmt w:val="bullet"/>
      <w:lvlText w:val="•"/>
      <w:lvlJc w:val="left"/>
      <w:pPr>
        <w:ind w:left="4556" w:hanging="144"/>
      </w:pPr>
      <w:rPr>
        <w:rFonts w:hint="default"/>
      </w:rPr>
    </w:lvl>
  </w:abstractNum>
  <w:abstractNum w:abstractNumId="722" w15:restartNumberingAfterBreak="0">
    <w:nsid w:val="7EEC75B7"/>
    <w:multiLevelType w:val="hybridMultilevel"/>
    <w:tmpl w:val="8A623C78"/>
    <w:lvl w:ilvl="0" w:tplc="3300F9CE">
      <w:numFmt w:val="bullet"/>
      <w:lvlText w:val="•"/>
      <w:lvlJc w:val="left"/>
      <w:pPr>
        <w:ind w:left="277" w:hanging="144"/>
      </w:pPr>
      <w:rPr>
        <w:rFonts w:ascii="Times New Roman" w:eastAsia="Times New Roman" w:hAnsi="Times New Roman" w:cs="Times New Roman" w:hint="default"/>
        <w:w w:val="100"/>
        <w:sz w:val="24"/>
        <w:szCs w:val="24"/>
      </w:rPr>
    </w:lvl>
    <w:lvl w:ilvl="1" w:tplc="E2A2EDF0">
      <w:numFmt w:val="bullet"/>
      <w:lvlText w:val="•"/>
      <w:lvlJc w:val="left"/>
      <w:pPr>
        <w:ind w:left="732" w:hanging="144"/>
      </w:pPr>
      <w:rPr>
        <w:rFonts w:hint="default"/>
      </w:rPr>
    </w:lvl>
    <w:lvl w:ilvl="2" w:tplc="BDB6A73A">
      <w:numFmt w:val="bullet"/>
      <w:lvlText w:val="•"/>
      <w:lvlJc w:val="left"/>
      <w:pPr>
        <w:ind w:left="1184" w:hanging="144"/>
      </w:pPr>
      <w:rPr>
        <w:rFonts w:hint="default"/>
      </w:rPr>
    </w:lvl>
    <w:lvl w:ilvl="3" w:tplc="0EC4D358">
      <w:numFmt w:val="bullet"/>
      <w:lvlText w:val="•"/>
      <w:lvlJc w:val="left"/>
      <w:pPr>
        <w:ind w:left="1636" w:hanging="144"/>
      </w:pPr>
      <w:rPr>
        <w:rFonts w:hint="default"/>
      </w:rPr>
    </w:lvl>
    <w:lvl w:ilvl="4" w:tplc="665AF100">
      <w:numFmt w:val="bullet"/>
      <w:lvlText w:val="•"/>
      <w:lvlJc w:val="left"/>
      <w:pPr>
        <w:ind w:left="2088" w:hanging="144"/>
      </w:pPr>
      <w:rPr>
        <w:rFonts w:hint="default"/>
      </w:rPr>
    </w:lvl>
    <w:lvl w:ilvl="5" w:tplc="216210CC">
      <w:numFmt w:val="bullet"/>
      <w:lvlText w:val="•"/>
      <w:lvlJc w:val="left"/>
      <w:pPr>
        <w:ind w:left="2541" w:hanging="144"/>
      </w:pPr>
      <w:rPr>
        <w:rFonts w:hint="default"/>
      </w:rPr>
    </w:lvl>
    <w:lvl w:ilvl="6" w:tplc="B62097FA">
      <w:numFmt w:val="bullet"/>
      <w:lvlText w:val="•"/>
      <w:lvlJc w:val="left"/>
      <w:pPr>
        <w:ind w:left="2993" w:hanging="144"/>
      </w:pPr>
      <w:rPr>
        <w:rFonts w:hint="default"/>
      </w:rPr>
    </w:lvl>
    <w:lvl w:ilvl="7" w:tplc="BD5C2666">
      <w:numFmt w:val="bullet"/>
      <w:lvlText w:val="•"/>
      <w:lvlJc w:val="left"/>
      <w:pPr>
        <w:ind w:left="3445" w:hanging="144"/>
      </w:pPr>
      <w:rPr>
        <w:rFonts w:hint="default"/>
      </w:rPr>
    </w:lvl>
    <w:lvl w:ilvl="8" w:tplc="67DE4798">
      <w:numFmt w:val="bullet"/>
      <w:lvlText w:val="•"/>
      <w:lvlJc w:val="left"/>
      <w:pPr>
        <w:ind w:left="3897" w:hanging="144"/>
      </w:pPr>
      <w:rPr>
        <w:rFonts w:hint="default"/>
      </w:rPr>
    </w:lvl>
  </w:abstractNum>
  <w:abstractNum w:abstractNumId="723" w15:restartNumberingAfterBreak="0">
    <w:nsid w:val="7F1769B5"/>
    <w:multiLevelType w:val="multilevel"/>
    <w:tmpl w:val="2368BBDE"/>
    <w:lvl w:ilvl="0">
      <w:start w:val="2"/>
      <w:numFmt w:val="decimal"/>
      <w:lvlText w:val="%1."/>
      <w:lvlJc w:val="left"/>
      <w:pPr>
        <w:ind w:left="540" w:hanging="540"/>
      </w:pPr>
      <w:rPr>
        <w:rFonts w:hint="default"/>
      </w:rPr>
    </w:lvl>
    <w:lvl w:ilvl="1">
      <w:start w:val="1"/>
      <w:numFmt w:val="decimal"/>
      <w:lvlText w:val="%1.%2."/>
      <w:lvlJc w:val="left"/>
      <w:pPr>
        <w:ind w:left="1580" w:hanging="540"/>
      </w:pPr>
      <w:rPr>
        <w:rFonts w:hint="default"/>
      </w:rPr>
    </w:lvl>
    <w:lvl w:ilvl="2">
      <w:start w:val="1"/>
      <w:numFmt w:val="decimal"/>
      <w:lvlText w:val="%1.%2.%3."/>
      <w:lvlJc w:val="left"/>
      <w:pPr>
        <w:ind w:left="2800" w:hanging="720"/>
      </w:pPr>
      <w:rPr>
        <w:rFonts w:hint="default"/>
      </w:rPr>
    </w:lvl>
    <w:lvl w:ilvl="3">
      <w:start w:val="1"/>
      <w:numFmt w:val="decimal"/>
      <w:lvlText w:val="%1.%2.%3.%4."/>
      <w:lvlJc w:val="left"/>
      <w:pPr>
        <w:ind w:left="3840" w:hanging="720"/>
      </w:pPr>
      <w:rPr>
        <w:rFonts w:hint="default"/>
      </w:rPr>
    </w:lvl>
    <w:lvl w:ilvl="4">
      <w:start w:val="1"/>
      <w:numFmt w:val="decimal"/>
      <w:lvlText w:val="%1.%2.%3.%4.%5."/>
      <w:lvlJc w:val="left"/>
      <w:pPr>
        <w:ind w:left="5240" w:hanging="1080"/>
      </w:pPr>
      <w:rPr>
        <w:rFonts w:hint="default"/>
      </w:rPr>
    </w:lvl>
    <w:lvl w:ilvl="5">
      <w:start w:val="1"/>
      <w:numFmt w:val="decimal"/>
      <w:lvlText w:val="%1.%2.%3.%4.%5.%6."/>
      <w:lvlJc w:val="left"/>
      <w:pPr>
        <w:ind w:left="6280" w:hanging="1080"/>
      </w:pPr>
      <w:rPr>
        <w:rFonts w:hint="default"/>
      </w:rPr>
    </w:lvl>
    <w:lvl w:ilvl="6">
      <w:start w:val="1"/>
      <w:numFmt w:val="decimal"/>
      <w:lvlText w:val="%1.%2.%3.%4.%5.%6.%7."/>
      <w:lvlJc w:val="left"/>
      <w:pPr>
        <w:ind w:left="7680" w:hanging="1440"/>
      </w:pPr>
      <w:rPr>
        <w:rFonts w:hint="default"/>
      </w:rPr>
    </w:lvl>
    <w:lvl w:ilvl="7">
      <w:start w:val="1"/>
      <w:numFmt w:val="decimal"/>
      <w:lvlText w:val="%1.%2.%3.%4.%5.%6.%7.%8."/>
      <w:lvlJc w:val="left"/>
      <w:pPr>
        <w:ind w:left="8720" w:hanging="1440"/>
      </w:pPr>
      <w:rPr>
        <w:rFonts w:hint="default"/>
      </w:rPr>
    </w:lvl>
    <w:lvl w:ilvl="8">
      <w:start w:val="1"/>
      <w:numFmt w:val="decimal"/>
      <w:lvlText w:val="%1.%2.%3.%4.%5.%6.%7.%8.%9."/>
      <w:lvlJc w:val="left"/>
      <w:pPr>
        <w:ind w:left="10120" w:hanging="1800"/>
      </w:pPr>
      <w:rPr>
        <w:rFonts w:hint="default"/>
      </w:rPr>
    </w:lvl>
  </w:abstractNum>
  <w:abstractNum w:abstractNumId="724" w15:restartNumberingAfterBreak="0">
    <w:nsid w:val="7F2467E6"/>
    <w:multiLevelType w:val="hybridMultilevel"/>
    <w:tmpl w:val="43489806"/>
    <w:lvl w:ilvl="0" w:tplc="BBC616BA">
      <w:numFmt w:val="bullet"/>
      <w:lvlText w:val="•"/>
      <w:lvlJc w:val="left"/>
      <w:pPr>
        <w:ind w:left="106" w:hanging="144"/>
      </w:pPr>
      <w:rPr>
        <w:rFonts w:ascii="Times New Roman" w:eastAsia="Times New Roman" w:hAnsi="Times New Roman" w:cs="Times New Roman" w:hint="default"/>
        <w:w w:val="100"/>
        <w:sz w:val="24"/>
        <w:szCs w:val="24"/>
      </w:rPr>
    </w:lvl>
    <w:lvl w:ilvl="1" w:tplc="631233D6">
      <w:numFmt w:val="bullet"/>
      <w:lvlText w:val="•"/>
      <w:lvlJc w:val="left"/>
      <w:pPr>
        <w:ind w:left="681" w:hanging="144"/>
      </w:pPr>
      <w:rPr>
        <w:rFonts w:hint="default"/>
      </w:rPr>
    </w:lvl>
    <w:lvl w:ilvl="2" w:tplc="EFB47180">
      <w:numFmt w:val="bullet"/>
      <w:lvlText w:val="•"/>
      <w:lvlJc w:val="left"/>
      <w:pPr>
        <w:ind w:left="1263" w:hanging="144"/>
      </w:pPr>
      <w:rPr>
        <w:rFonts w:hint="default"/>
      </w:rPr>
    </w:lvl>
    <w:lvl w:ilvl="3" w:tplc="D794CD9A">
      <w:numFmt w:val="bullet"/>
      <w:lvlText w:val="•"/>
      <w:lvlJc w:val="left"/>
      <w:pPr>
        <w:ind w:left="1845" w:hanging="144"/>
      </w:pPr>
      <w:rPr>
        <w:rFonts w:hint="default"/>
      </w:rPr>
    </w:lvl>
    <w:lvl w:ilvl="4" w:tplc="09FEB676">
      <w:numFmt w:val="bullet"/>
      <w:lvlText w:val="•"/>
      <w:lvlJc w:val="left"/>
      <w:pPr>
        <w:ind w:left="2427" w:hanging="144"/>
      </w:pPr>
      <w:rPr>
        <w:rFonts w:hint="default"/>
      </w:rPr>
    </w:lvl>
    <w:lvl w:ilvl="5" w:tplc="467C7ABA">
      <w:numFmt w:val="bullet"/>
      <w:lvlText w:val="•"/>
      <w:lvlJc w:val="left"/>
      <w:pPr>
        <w:ind w:left="3009" w:hanging="144"/>
      </w:pPr>
      <w:rPr>
        <w:rFonts w:hint="default"/>
      </w:rPr>
    </w:lvl>
    <w:lvl w:ilvl="6" w:tplc="A7CE361C">
      <w:numFmt w:val="bullet"/>
      <w:lvlText w:val="•"/>
      <w:lvlJc w:val="left"/>
      <w:pPr>
        <w:ind w:left="3591" w:hanging="144"/>
      </w:pPr>
      <w:rPr>
        <w:rFonts w:hint="default"/>
      </w:rPr>
    </w:lvl>
    <w:lvl w:ilvl="7" w:tplc="407EA65A">
      <w:numFmt w:val="bullet"/>
      <w:lvlText w:val="•"/>
      <w:lvlJc w:val="left"/>
      <w:pPr>
        <w:ind w:left="4173" w:hanging="144"/>
      </w:pPr>
      <w:rPr>
        <w:rFonts w:hint="default"/>
      </w:rPr>
    </w:lvl>
    <w:lvl w:ilvl="8" w:tplc="4C002C18">
      <w:numFmt w:val="bullet"/>
      <w:lvlText w:val="•"/>
      <w:lvlJc w:val="left"/>
      <w:pPr>
        <w:ind w:left="4755" w:hanging="144"/>
      </w:pPr>
      <w:rPr>
        <w:rFonts w:hint="default"/>
      </w:rPr>
    </w:lvl>
  </w:abstractNum>
  <w:abstractNum w:abstractNumId="725" w15:restartNumberingAfterBreak="0">
    <w:nsid w:val="7F2C1670"/>
    <w:multiLevelType w:val="hybridMultilevel"/>
    <w:tmpl w:val="064C0148"/>
    <w:lvl w:ilvl="0" w:tplc="A0C05DD4">
      <w:numFmt w:val="bullet"/>
      <w:lvlText w:val="•"/>
      <w:lvlJc w:val="left"/>
      <w:pPr>
        <w:ind w:left="226" w:hanging="144"/>
      </w:pPr>
      <w:rPr>
        <w:rFonts w:ascii="Times New Roman" w:eastAsia="Times New Roman" w:hAnsi="Times New Roman" w:cs="Times New Roman" w:hint="default"/>
        <w:i/>
        <w:w w:val="100"/>
        <w:sz w:val="24"/>
        <w:szCs w:val="24"/>
      </w:rPr>
    </w:lvl>
    <w:lvl w:ilvl="1" w:tplc="181E90EA">
      <w:numFmt w:val="bullet"/>
      <w:lvlText w:val="•"/>
      <w:lvlJc w:val="left"/>
      <w:pPr>
        <w:ind w:left="564" w:hanging="144"/>
      </w:pPr>
      <w:rPr>
        <w:rFonts w:hint="default"/>
      </w:rPr>
    </w:lvl>
    <w:lvl w:ilvl="2" w:tplc="02C248D4">
      <w:numFmt w:val="bullet"/>
      <w:lvlText w:val="•"/>
      <w:lvlJc w:val="left"/>
      <w:pPr>
        <w:ind w:left="908" w:hanging="144"/>
      </w:pPr>
      <w:rPr>
        <w:rFonts w:hint="default"/>
      </w:rPr>
    </w:lvl>
    <w:lvl w:ilvl="3" w:tplc="5FF4941C">
      <w:numFmt w:val="bullet"/>
      <w:lvlText w:val="•"/>
      <w:lvlJc w:val="left"/>
      <w:pPr>
        <w:ind w:left="1252" w:hanging="144"/>
      </w:pPr>
      <w:rPr>
        <w:rFonts w:hint="default"/>
      </w:rPr>
    </w:lvl>
    <w:lvl w:ilvl="4" w:tplc="5EDA3A2A">
      <w:numFmt w:val="bullet"/>
      <w:lvlText w:val="•"/>
      <w:lvlJc w:val="left"/>
      <w:pPr>
        <w:ind w:left="1596" w:hanging="144"/>
      </w:pPr>
      <w:rPr>
        <w:rFonts w:hint="default"/>
      </w:rPr>
    </w:lvl>
    <w:lvl w:ilvl="5" w:tplc="EE746CD6">
      <w:numFmt w:val="bullet"/>
      <w:lvlText w:val="•"/>
      <w:lvlJc w:val="left"/>
      <w:pPr>
        <w:ind w:left="1941" w:hanging="144"/>
      </w:pPr>
      <w:rPr>
        <w:rFonts w:hint="default"/>
      </w:rPr>
    </w:lvl>
    <w:lvl w:ilvl="6" w:tplc="DA7C7E9A">
      <w:numFmt w:val="bullet"/>
      <w:lvlText w:val="•"/>
      <w:lvlJc w:val="left"/>
      <w:pPr>
        <w:ind w:left="2285" w:hanging="144"/>
      </w:pPr>
      <w:rPr>
        <w:rFonts w:hint="default"/>
      </w:rPr>
    </w:lvl>
    <w:lvl w:ilvl="7" w:tplc="5610FA34">
      <w:numFmt w:val="bullet"/>
      <w:lvlText w:val="•"/>
      <w:lvlJc w:val="left"/>
      <w:pPr>
        <w:ind w:left="2629" w:hanging="144"/>
      </w:pPr>
      <w:rPr>
        <w:rFonts w:hint="default"/>
      </w:rPr>
    </w:lvl>
    <w:lvl w:ilvl="8" w:tplc="47529DEA">
      <w:numFmt w:val="bullet"/>
      <w:lvlText w:val="•"/>
      <w:lvlJc w:val="left"/>
      <w:pPr>
        <w:ind w:left="2973" w:hanging="144"/>
      </w:pPr>
      <w:rPr>
        <w:rFonts w:hint="default"/>
      </w:rPr>
    </w:lvl>
  </w:abstractNum>
  <w:abstractNum w:abstractNumId="726" w15:restartNumberingAfterBreak="0">
    <w:nsid w:val="7F4D71BA"/>
    <w:multiLevelType w:val="hybridMultilevel"/>
    <w:tmpl w:val="56D6CB06"/>
    <w:lvl w:ilvl="0" w:tplc="51189D8E">
      <w:numFmt w:val="bullet"/>
      <w:lvlText w:val="•"/>
      <w:lvlJc w:val="left"/>
      <w:pPr>
        <w:ind w:left="226" w:hanging="144"/>
      </w:pPr>
      <w:rPr>
        <w:rFonts w:ascii="Times New Roman" w:eastAsia="Times New Roman" w:hAnsi="Times New Roman" w:cs="Times New Roman" w:hint="default"/>
        <w:i/>
        <w:w w:val="100"/>
        <w:sz w:val="24"/>
        <w:szCs w:val="24"/>
      </w:rPr>
    </w:lvl>
    <w:lvl w:ilvl="1" w:tplc="D5B0613A">
      <w:numFmt w:val="bullet"/>
      <w:lvlText w:val="•"/>
      <w:lvlJc w:val="left"/>
      <w:pPr>
        <w:ind w:left="674" w:hanging="144"/>
      </w:pPr>
      <w:rPr>
        <w:rFonts w:hint="default"/>
      </w:rPr>
    </w:lvl>
    <w:lvl w:ilvl="2" w:tplc="8A8A593C">
      <w:numFmt w:val="bullet"/>
      <w:lvlText w:val="•"/>
      <w:lvlJc w:val="left"/>
      <w:pPr>
        <w:ind w:left="1128" w:hanging="144"/>
      </w:pPr>
      <w:rPr>
        <w:rFonts w:hint="default"/>
      </w:rPr>
    </w:lvl>
    <w:lvl w:ilvl="3" w:tplc="D7D6D4FA">
      <w:numFmt w:val="bullet"/>
      <w:lvlText w:val="•"/>
      <w:lvlJc w:val="left"/>
      <w:pPr>
        <w:ind w:left="1582" w:hanging="144"/>
      </w:pPr>
      <w:rPr>
        <w:rFonts w:hint="default"/>
      </w:rPr>
    </w:lvl>
    <w:lvl w:ilvl="4" w:tplc="179E6D74">
      <w:numFmt w:val="bullet"/>
      <w:lvlText w:val="•"/>
      <w:lvlJc w:val="left"/>
      <w:pPr>
        <w:ind w:left="2036" w:hanging="144"/>
      </w:pPr>
      <w:rPr>
        <w:rFonts w:hint="default"/>
      </w:rPr>
    </w:lvl>
    <w:lvl w:ilvl="5" w:tplc="724EA066">
      <w:numFmt w:val="bullet"/>
      <w:lvlText w:val="•"/>
      <w:lvlJc w:val="left"/>
      <w:pPr>
        <w:ind w:left="2491" w:hanging="144"/>
      </w:pPr>
      <w:rPr>
        <w:rFonts w:hint="default"/>
      </w:rPr>
    </w:lvl>
    <w:lvl w:ilvl="6" w:tplc="E9F4CB1A">
      <w:numFmt w:val="bullet"/>
      <w:lvlText w:val="•"/>
      <w:lvlJc w:val="left"/>
      <w:pPr>
        <w:ind w:left="2945" w:hanging="144"/>
      </w:pPr>
      <w:rPr>
        <w:rFonts w:hint="default"/>
      </w:rPr>
    </w:lvl>
    <w:lvl w:ilvl="7" w:tplc="63C024F4">
      <w:numFmt w:val="bullet"/>
      <w:lvlText w:val="•"/>
      <w:lvlJc w:val="left"/>
      <w:pPr>
        <w:ind w:left="3399" w:hanging="144"/>
      </w:pPr>
      <w:rPr>
        <w:rFonts w:hint="default"/>
      </w:rPr>
    </w:lvl>
    <w:lvl w:ilvl="8" w:tplc="2BC0EFD0">
      <w:numFmt w:val="bullet"/>
      <w:lvlText w:val="•"/>
      <w:lvlJc w:val="left"/>
      <w:pPr>
        <w:ind w:left="3853" w:hanging="144"/>
      </w:pPr>
      <w:rPr>
        <w:rFonts w:hint="default"/>
      </w:rPr>
    </w:lvl>
  </w:abstractNum>
  <w:abstractNum w:abstractNumId="727" w15:restartNumberingAfterBreak="0">
    <w:nsid w:val="7F732C12"/>
    <w:multiLevelType w:val="hybridMultilevel"/>
    <w:tmpl w:val="C102DF88"/>
    <w:lvl w:ilvl="0" w:tplc="E68C1FBC">
      <w:numFmt w:val="bullet"/>
      <w:lvlText w:val="•"/>
      <w:lvlJc w:val="left"/>
      <w:pPr>
        <w:ind w:left="242" w:hanging="140"/>
      </w:pPr>
      <w:rPr>
        <w:rFonts w:ascii="Times New Roman" w:eastAsia="Times New Roman" w:hAnsi="Times New Roman" w:cs="Times New Roman" w:hint="default"/>
        <w:w w:val="95"/>
        <w:sz w:val="24"/>
        <w:szCs w:val="24"/>
      </w:rPr>
    </w:lvl>
    <w:lvl w:ilvl="1" w:tplc="D1682996">
      <w:numFmt w:val="bullet"/>
      <w:lvlText w:val="•"/>
      <w:lvlJc w:val="left"/>
      <w:pPr>
        <w:ind w:left="626" w:hanging="140"/>
      </w:pPr>
      <w:rPr>
        <w:rFonts w:hint="default"/>
      </w:rPr>
    </w:lvl>
    <w:lvl w:ilvl="2" w:tplc="D2A6A5E6">
      <w:numFmt w:val="bullet"/>
      <w:lvlText w:val="•"/>
      <w:lvlJc w:val="left"/>
      <w:pPr>
        <w:ind w:left="1012" w:hanging="140"/>
      </w:pPr>
      <w:rPr>
        <w:rFonts w:hint="default"/>
      </w:rPr>
    </w:lvl>
    <w:lvl w:ilvl="3" w:tplc="09C4E1F8">
      <w:numFmt w:val="bullet"/>
      <w:lvlText w:val="•"/>
      <w:lvlJc w:val="left"/>
      <w:pPr>
        <w:ind w:left="1398" w:hanging="140"/>
      </w:pPr>
      <w:rPr>
        <w:rFonts w:hint="default"/>
      </w:rPr>
    </w:lvl>
    <w:lvl w:ilvl="4" w:tplc="A6DEFDA2">
      <w:numFmt w:val="bullet"/>
      <w:lvlText w:val="•"/>
      <w:lvlJc w:val="left"/>
      <w:pPr>
        <w:ind w:left="1784" w:hanging="140"/>
      </w:pPr>
      <w:rPr>
        <w:rFonts w:hint="default"/>
      </w:rPr>
    </w:lvl>
    <w:lvl w:ilvl="5" w:tplc="D3F6FDA6">
      <w:numFmt w:val="bullet"/>
      <w:lvlText w:val="•"/>
      <w:lvlJc w:val="left"/>
      <w:pPr>
        <w:ind w:left="2171" w:hanging="140"/>
      </w:pPr>
      <w:rPr>
        <w:rFonts w:hint="default"/>
      </w:rPr>
    </w:lvl>
    <w:lvl w:ilvl="6" w:tplc="97D8B0C4">
      <w:numFmt w:val="bullet"/>
      <w:lvlText w:val="•"/>
      <w:lvlJc w:val="left"/>
      <w:pPr>
        <w:ind w:left="2557" w:hanging="140"/>
      </w:pPr>
      <w:rPr>
        <w:rFonts w:hint="default"/>
      </w:rPr>
    </w:lvl>
    <w:lvl w:ilvl="7" w:tplc="03FADD6A">
      <w:numFmt w:val="bullet"/>
      <w:lvlText w:val="•"/>
      <w:lvlJc w:val="left"/>
      <w:pPr>
        <w:ind w:left="2943" w:hanging="140"/>
      </w:pPr>
      <w:rPr>
        <w:rFonts w:hint="default"/>
      </w:rPr>
    </w:lvl>
    <w:lvl w:ilvl="8" w:tplc="CB30783E">
      <w:numFmt w:val="bullet"/>
      <w:lvlText w:val="•"/>
      <w:lvlJc w:val="left"/>
      <w:pPr>
        <w:ind w:left="3329" w:hanging="140"/>
      </w:pPr>
      <w:rPr>
        <w:rFonts w:hint="default"/>
      </w:rPr>
    </w:lvl>
  </w:abstractNum>
  <w:abstractNum w:abstractNumId="728" w15:restartNumberingAfterBreak="0">
    <w:nsid w:val="7F9B3E77"/>
    <w:multiLevelType w:val="hybridMultilevel"/>
    <w:tmpl w:val="52CA624A"/>
    <w:lvl w:ilvl="0" w:tplc="4BF216C2">
      <w:numFmt w:val="bullet"/>
      <w:lvlText w:val="•"/>
      <w:lvlJc w:val="left"/>
      <w:pPr>
        <w:ind w:left="227" w:hanging="144"/>
      </w:pPr>
      <w:rPr>
        <w:rFonts w:ascii="Times New Roman" w:eastAsia="Times New Roman" w:hAnsi="Times New Roman" w:cs="Times New Roman" w:hint="default"/>
        <w:i/>
        <w:w w:val="100"/>
        <w:sz w:val="24"/>
        <w:szCs w:val="24"/>
      </w:rPr>
    </w:lvl>
    <w:lvl w:ilvl="1" w:tplc="57326DA8">
      <w:numFmt w:val="bullet"/>
      <w:lvlText w:val="•"/>
      <w:lvlJc w:val="left"/>
      <w:pPr>
        <w:ind w:left="673" w:hanging="144"/>
      </w:pPr>
      <w:rPr>
        <w:rFonts w:hint="default"/>
      </w:rPr>
    </w:lvl>
    <w:lvl w:ilvl="2" w:tplc="5B0AE9A2">
      <w:numFmt w:val="bullet"/>
      <w:lvlText w:val="•"/>
      <w:lvlJc w:val="left"/>
      <w:pPr>
        <w:ind w:left="1127" w:hanging="144"/>
      </w:pPr>
      <w:rPr>
        <w:rFonts w:hint="default"/>
      </w:rPr>
    </w:lvl>
    <w:lvl w:ilvl="3" w:tplc="9FE45FAE">
      <w:numFmt w:val="bullet"/>
      <w:lvlText w:val="•"/>
      <w:lvlJc w:val="left"/>
      <w:pPr>
        <w:ind w:left="1581" w:hanging="144"/>
      </w:pPr>
      <w:rPr>
        <w:rFonts w:hint="default"/>
      </w:rPr>
    </w:lvl>
    <w:lvl w:ilvl="4" w:tplc="2A403C6C">
      <w:numFmt w:val="bullet"/>
      <w:lvlText w:val="•"/>
      <w:lvlJc w:val="left"/>
      <w:pPr>
        <w:ind w:left="2035" w:hanging="144"/>
      </w:pPr>
      <w:rPr>
        <w:rFonts w:hint="default"/>
      </w:rPr>
    </w:lvl>
    <w:lvl w:ilvl="5" w:tplc="4CAA971E">
      <w:numFmt w:val="bullet"/>
      <w:lvlText w:val="•"/>
      <w:lvlJc w:val="left"/>
      <w:pPr>
        <w:ind w:left="2489" w:hanging="144"/>
      </w:pPr>
      <w:rPr>
        <w:rFonts w:hint="default"/>
      </w:rPr>
    </w:lvl>
    <w:lvl w:ilvl="6" w:tplc="F0E670F4">
      <w:numFmt w:val="bullet"/>
      <w:lvlText w:val="•"/>
      <w:lvlJc w:val="left"/>
      <w:pPr>
        <w:ind w:left="2943" w:hanging="144"/>
      </w:pPr>
      <w:rPr>
        <w:rFonts w:hint="default"/>
      </w:rPr>
    </w:lvl>
    <w:lvl w:ilvl="7" w:tplc="E27AE6F6">
      <w:numFmt w:val="bullet"/>
      <w:lvlText w:val="•"/>
      <w:lvlJc w:val="left"/>
      <w:pPr>
        <w:ind w:left="3397" w:hanging="144"/>
      </w:pPr>
      <w:rPr>
        <w:rFonts w:hint="default"/>
      </w:rPr>
    </w:lvl>
    <w:lvl w:ilvl="8" w:tplc="1DCC652A">
      <w:numFmt w:val="bullet"/>
      <w:lvlText w:val="•"/>
      <w:lvlJc w:val="left"/>
      <w:pPr>
        <w:ind w:left="3851" w:hanging="144"/>
      </w:pPr>
      <w:rPr>
        <w:rFonts w:hint="default"/>
      </w:rPr>
    </w:lvl>
  </w:abstractNum>
  <w:abstractNum w:abstractNumId="729" w15:restartNumberingAfterBreak="0">
    <w:nsid w:val="7FAD532C"/>
    <w:multiLevelType w:val="hybridMultilevel"/>
    <w:tmpl w:val="05F85840"/>
    <w:lvl w:ilvl="0" w:tplc="E2242F20">
      <w:numFmt w:val="bullet"/>
      <w:lvlText w:val="•"/>
      <w:lvlJc w:val="left"/>
      <w:pPr>
        <w:ind w:left="205" w:hanging="144"/>
      </w:pPr>
      <w:rPr>
        <w:rFonts w:ascii="Times New Roman" w:eastAsia="Times New Roman" w:hAnsi="Times New Roman" w:cs="Times New Roman" w:hint="default"/>
        <w:i/>
        <w:w w:val="100"/>
        <w:sz w:val="24"/>
        <w:szCs w:val="24"/>
      </w:rPr>
    </w:lvl>
    <w:lvl w:ilvl="1" w:tplc="47E0C476">
      <w:numFmt w:val="bullet"/>
      <w:lvlText w:val="•"/>
      <w:lvlJc w:val="left"/>
      <w:pPr>
        <w:ind w:left="516" w:hanging="144"/>
      </w:pPr>
      <w:rPr>
        <w:rFonts w:hint="default"/>
      </w:rPr>
    </w:lvl>
    <w:lvl w:ilvl="2" w:tplc="70F6171E">
      <w:numFmt w:val="bullet"/>
      <w:lvlText w:val="•"/>
      <w:lvlJc w:val="left"/>
      <w:pPr>
        <w:ind w:left="832" w:hanging="144"/>
      </w:pPr>
      <w:rPr>
        <w:rFonts w:hint="default"/>
      </w:rPr>
    </w:lvl>
    <w:lvl w:ilvl="3" w:tplc="2A881F40">
      <w:numFmt w:val="bullet"/>
      <w:lvlText w:val="•"/>
      <w:lvlJc w:val="left"/>
      <w:pPr>
        <w:ind w:left="1148" w:hanging="144"/>
      </w:pPr>
      <w:rPr>
        <w:rFonts w:hint="default"/>
      </w:rPr>
    </w:lvl>
    <w:lvl w:ilvl="4" w:tplc="4EC8DAEC">
      <w:numFmt w:val="bullet"/>
      <w:lvlText w:val="•"/>
      <w:lvlJc w:val="left"/>
      <w:pPr>
        <w:ind w:left="1464" w:hanging="144"/>
      </w:pPr>
      <w:rPr>
        <w:rFonts w:hint="default"/>
      </w:rPr>
    </w:lvl>
    <w:lvl w:ilvl="5" w:tplc="256ADCDE">
      <w:numFmt w:val="bullet"/>
      <w:lvlText w:val="•"/>
      <w:lvlJc w:val="left"/>
      <w:pPr>
        <w:ind w:left="1781" w:hanging="144"/>
      </w:pPr>
      <w:rPr>
        <w:rFonts w:hint="default"/>
      </w:rPr>
    </w:lvl>
    <w:lvl w:ilvl="6" w:tplc="E65CDED8">
      <w:numFmt w:val="bullet"/>
      <w:lvlText w:val="•"/>
      <w:lvlJc w:val="left"/>
      <w:pPr>
        <w:ind w:left="2097" w:hanging="144"/>
      </w:pPr>
      <w:rPr>
        <w:rFonts w:hint="default"/>
      </w:rPr>
    </w:lvl>
    <w:lvl w:ilvl="7" w:tplc="9A8801E2">
      <w:numFmt w:val="bullet"/>
      <w:lvlText w:val="•"/>
      <w:lvlJc w:val="left"/>
      <w:pPr>
        <w:ind w:left="2413" w:hanging="144"/>
      </w:pPr>
      <w:rPr>
        <w:rFonts w:hint="default"/>
      </w:rPr>
    </w:lvl>
    <w:lvl w:ilvl="8" w:tplc="BE463F44">
      <w:numFmt w:val="bullet"/>
      <w:lvlText w:val="•"/>
      <w:lvlJc w:val="left"/>
      <w:pPr>
        <w:ind w:left="2729" w:hanging="144"/>
      </w:pPr>
      <w:rPr>
        <w:rFonts w:hint="default"/>
      </w:rPr>
    </w:lvl>
  </w:abstractNum>
  <w:abstractNum w:abstractNumId="730" w15:restartNumberingAfterBreak="0">
    <w:nsid w:val="7FAE7FEA"/>
    <w:multiLevelType w:val="hybridMultilevel"/>
    <w:tmpl w:val="0FB84EC8"/>
    <w:lvl w:ilvl="0" w:tplc="BDA2A908">
      <w:numFmt w:val="bullet"/>
      <w:lvlText w:val="•"/>
      <w:lvlJc w:val="left"/>
      <w:pPr>
        <w:ind w:left="220" w:hanging="144"/>
      </w:pPr>
      <w:rPr>
        <w:rFonts w:ascii="Times New Roman" w:eastAsia="Times New Roman" w:hAnsi="Times New Roman" w:cs="Times New Roman" w:hint="default"/>
        <w:i/>
        <w:w w:val="100"/>
        <w:sz w:val="24"/>
        <w:szCs w:val="24"/>
      </w:rPr>
    </w:lvl>
    <w:lvl w:ilvl="1" w:tplc="0ADC1C52">
      <w:numFmt w:val="bullet"/>
      <w:lvlText w:val="•"/>
      <w:lvlJc w:val="left"/>
      <w:pPr>
        <w:ind w:left="534" w:hanging="144"/>
      </w:pPr>
      <w:rPr>
        <w:rFonts w:hint="default"/>
      </w:rPr>
    </w:lvl>
    <w:lvl w:ilvl="2" w:tplc="BE9AB944">
      <w:numFmt w:val="bullet"/>
      <w:lvlText w:val="•"/>
      <w:lvlJc w:val="left"/>
      <w:pPr>
        <w:ind w:left="849" w:hanging="144"/>
      </w:pPr>
      <w:rPr>
        <w:rFonts w:hint="default"/>
      </w:rPr>
    </w:lvl>
    <w:lvl w:ilvl="3" w:tplc="044C3876">
      <w:numFmt w:val="bullet"/>
      <w:lvlText w:val="•"/>
      <w:lvlJc w:val="left"/>
      <w:pPr>
        <w:ind w:left="1163" w:hanging="144"/>
      </w:pPr>
      <w:rPr>
        <w:rFonts w:hint="default"/>
      </w:rPr>
    </w:lvl>
    <w:lvl w:ilvl="4" w:tplc="907EA820">
      <w:numFmt w:val="bullet"/>
      <w:lvlText w:val="•"/>
      <w:lvlJc w:val="left"/>
      <w:pPr>
        <w:ind w:left="1478" w:hanging="144"/>
      </w:pPr>
      <w:rPr>
        <w:rFonts w:hint="default"/>
      </w:rPr>
    </w:lvl>
    <w:lvl w:ilvl="5" w:tplc="57B4E90A">
      <w:numFmt w:val="bullet"/>
      <w:lvlText w:val="•"/>
      <w:lvlJc w:val="left"/>
      <w:pPr>
        <w:ind w:left="1793" w:hanging="144"/>
      </w:pPr>
      <w:rPr>
        <w:rFonts w:hint="default"/>
      </w:rPr>
    </w:lvl>
    <w:lvl w:ilvl="6" w:tplc="A8B48B46">
      <w:numFmt w:val="bullet"/>
      <w:lvlText w:val="•"/>
      <w:lvlJc w:val="left"/>
      <w:pPr>
        <w:ind w:left="2107" w:hanging="144"/>
      </w:pPr>
      <w:rPr>
        <w:rFonts w:hint="default"/>
      </w:rPr>
    </w:lvl>
    <w:lvl w:ilvl="7" w:tplc="95E2993E">
      <w:numFmt w:val="bullet"/>
      <w:lvlText w:val="•"/>
      <w:lvlJc w:val="left"/>
      <w:pPr>
        <w:ind w:left="2422" w:hanging="144"/>
      </w:pPr>
      <w:rPr>
        <w:rFonts w:hint="default"/>
      </w:rPr>
    </w:lvl>
    <w:lvl w:ilvl="8" w:tplc="62B89D22">
      <w:numFmt w:val="bullet"/>
      <w:lvlText w:val="•"/>
      <w:lvlJc w:val="left"/>
      <w:pPr>
        <w:ind w:left="2736" w:hanging="144"/>
      </w:pPr>
      <w:rPr>
        <w:rFonts w:hint="default"/>
      </w:rPr>
    </w:lvl>
  </w:abstractNum>
  <w:abstractNum w:abstractNumId="731" w15:restartNumberingAfterBreak="0">
    <w:nsid w:val="7FD151F3"/>
    <w:multiLevelType w:val="hybridMultilevel"/>
    <w:tmpl w:val="4C302F9E"/>
    <w:lvl w:ilvl="0" w:tplc="0840CA4A">
      <w:numFmt w:val="bullet"/>
      <w:lvlText w:val="•"/>
      <w:lvlJc w:val="left"/>
      <w:pPr>
        <w:ind w:left="246" w:hanging="144"/>
      </w:pPr>
      <w:rPr>
        <w:rFonts w:ascii="Times New Roman" w:eastAsia="Times New Roman" w:hAnsi="Times New Roman" w:cs="Times New Roman" w:hint="default"/>
        <w:w w:val="100"/>
        <w:sz w:val="24"/>
        <w:szCs w:val="24"/>
      </w:rPr>
    </w:lvl>
    <w:lvl w:ilvl="1" w:tplc="F65CBAB6">
      <w:numFmt w:val="bullet"/>
      <w:lvlText w:val="•"/>
      <w:lvlJc w:val="left"/>
      <w:pPr>
        <w:ind w:left="626" w:hanging="144"/>
      </w:pPr>
      <w:rPr>
        <w:rFonts w:hint="default"/>
      </w:rPr>
    </w:lvl>
    <w:lvl w:ilvl="2" w:tplc="4D60E9DA">
      <w:numFmt w:val="bullet"/>
      <w:lvlText w:val="•"/>
      <w:lvlJc w:val="left"/>
      <w:pPr>
        <w:ind w:left="1012" w:hanging="144"/>
      </w:pPr>
      <w:rPr>
        <w:rFonts w:hint="default"/>
      </w:rPr>
    </w:lvl>
    <w:lvl w:ilvl="3" w:tplc="E19255BA">
      <w:numFmt w:val="bullet"/>
      <w:lvlText w:val="•"/>
      <w:lvlJc w:val="left"/>
      <w:pPr>
        <w:ind w:left="1398" w:hanging="144"/>
      </w:pPr>
      <w:rPr>
        <w:rFonts w:hint="default"/>
      </w:rPr>
    </w:lvl>
    <w:lvl w:ilvl="4" w:tplc="4E7C8522">
      <w:numFmt w:val="bullet"/>
      <w:lvlText w:val="•"/>
      <w:lvlJc w:val="left"/>
      <w:pPr>
        <w:ind w:left="1784" w:hanging="144"/>
      </w:pPr>
      <w:rPr>
        <w:rFonts w:hint="default"/>
      </w:rPr>
    </w:lvl>
    <w:lvl w:ilvl="5" w:tplc="0CDE0F66">
      <w:numFmt w:val="bullet"/>
      <w:lvlText w:val="•"/>
      <w:lvlJc w:val="left"/>
      <w:pPr>
        <w:ind w:left="2171" w:hanging="144"/>
      </w:pPr>
      <w:rPr>
        <w:rFonts w:hint="default"/>
      </w:rPr>
    </w:lvl>
    <w:lvl w:ilvl="6" w:tplc="2D8A73B2">
      <w:numFmt w:val="bullet"/>
      <w:lvlText w:val="•"/>
      <w:lvlJc w:val="left"/>
      <w:pPr>
        <w:ind w:left="2557" w:hanging="144"/>
      </w:pPr>
      <w:rPr>
        <w:rFonts w:hint="default"/>
      </w:rPr>
    </w:lvl>
    <w:lvl w:ilvl="7" w:tplc="EAC2C646">
      <w:numFmt w:val="bullet"/>
      <w:lvlText w:val="•"/>
      <w:lvlJc w:val="left"/>
      <w:pPr>
        <w:ind w:left="2943" w:hanging="144"/>
      </w:pPr>
      <w:rPr>
        <w:rFonts w:hint="default"/>
      </w:rPr>
    </w:lvl>
    <w:lvl w:ilvl="8" w:tplc="DCFEB616">
      <w:numFmt w:val="bullet"/>
      <w:lvlText w:val="•"/>
      <w:lvlJc w:val="left"/>
      <w:pPr>
        <w:ind w:left="3329" w:hanging="144"/>
      </w:pPr>
      <w:rPr>
        <w:rFonts w:hint="default"/>
      </w:rPr>
    </w:lvl>
  </w:abstractNum>
  <w:num w:numId="1">
    <w:abstractNumId w:val="463"/>
  </w:num>
  <w:num w:numId="2">
    <w:abstractNumId w:val="93"/>
  </w:num>
  <w:num w:numId="3">
    <w:abstractNumId w:val="523"/>
  </w:num>
  <w:num w:numId="4">
    <w:abstractNumId w:val="337"/>
  </w:num>
  <w:num w:numId="5">
    <w:abstractNumId w:val="46"/>
  </w:num>
  <w:num w:numId="6">
    <w:abstractNumId w:val="415"/>
  </w:num>
  <w:num w:numId="7">
    <w:abstractNumId w:val="94"/>
  </w:num>
  <w:num w:numId="8">
    <w:abstractNumId w:val="666"/>
  </w:num>
  <w:num w:numId="9">
    <w:abstractNumId w:val="519"/>
  </w:num>
  <w:num w:numId="10">
    <w:abstractNumId w:val="472"/>
  </w:num>
  <w:num w:numId="11">
    <w:abstractNumId w:val="610"/>
  </w:num>
  <w:num w:numId="12">
    <w:abstractNumId w:val="22"/>
  </w:num>
  <w:num w:numId="13">
    <w:abstractNumId w:val="95"/>
  </w:num>
  <w:num w:numId="14">
    <w:abstractNumId w:val="649"/>
  </w:num>
  <w:num w:numId="15">
    <w:abstractNumId w:val="27"/>
  </w:num>
  <w:num w:numId="16">
    <w:abstractNumId w:val="216"/>
  </w:num>
  <w:num w:numId="17">
    <w:abstractNumId w:val="551"/>
  </w:num>
  <w:num w:numId="18">
    <w:abstractNumId w:val="540"/>
  </w:num>
  <w:num w:numId="19">
    <w:abstractNumId w:val="584"/>
  </w:num>
  <w:num w:numId="20">
    <w:abstractNumId w:val="654"/>
  </w:num>
  <w:num w:numId="21">
    <w:abstractNumId w:val="689"/>
  </w:num>
  <w:num w:numId="22">
    <w:abstractNumId w:val="40"/>
  </w:num>
  <w:num w:numId="23">
    <w:abstractNumId w:val="240"/>
  </w:num>
  <w:num w:numId="24">
    <w:abstractNumId w:val="597"/>
  </w:num>
  <w:num w:numId="25">
    <w:abstractNumId w:val="616"/>
  </w:num>
  <w:num w:numId="26">
    <w:abstractNumId w:val="469"/>
  </w:num>
  <w:num w:numId="27">
    <w:abstractNumId w:val="223"/>
  </w:num>
  <w:num w:numId="28">
    <w:abstractNumId w:val="363"/>
  </w:num>
  <w:num w:numId="29">
    <w:abstractNumId w:val="146"/>
  </w:num>
  <w:num w:numId="30">
    <w:abstractNumId w:val="432"/>
  </w:num>
  <w:num w:numId="31">
    <w:abstractNumId w:val="99"/>
  </w:num>
  <w:num w:numId="32">
    <w:abstractNumId w:val="485"/>
  </w:num>
  <w:num w:numId="33">
    <w:abstractNumId w:val="602"/>
  </w:num>
  <w:num w:numId="34">
    <w:abstractNumId w:val="349"/>
  </w:num>
  <w:num w:numId="35">
    <w:abstractNumId w:val="697"/>
  </w:num>
  <w:num w:numId="36">
    <w:abstractNumId w:val="174"/>
  </w:num>
  <w:num w:numId="37">
    <w:abstractNumId w:val="486"/>
  </w:num>
  <w:num w:numId="38">
    <w:abstractNumId w:val="574"/>
  </w:num>
  <w:num w:numId="39">
    <w:abstractNumId w:val="396"/>
  </w:num>
  <w:num w:numId="40">
    <w:abstractNumId w:val="563"/>
  </w:num>
  <w:num w:numId="41">
    <w:abstractNumId w:val="690"/>
  </w:num>
  <w:num w:numId="42">
    <w:abstractNumId w:val="522"/>
  </w:num>
  <w:num w:numId="43">
    <w:abstractNumId w:val="606"/>
  </w:num>
  <w:num w:numId="44">
    <w:abstractNumId w:val="694"/>
  </w:num>
  <w:num w:numId="45">
    <w:abstractNumId w:val="259"/>
  </w:num>
  <w:num w:numId="46">
    <w:abstractNumId w:val="28"/>
  </w:num>
  <w:num w:numId="47">
    <w:abstractNumId w:val="191"/>
  </w:num>
  <w:num w:numId="48">
    <w:abstractNumId w:val="652"/>
  </w:num>
  <w:num w:numId="49">
    <w:abstractNumId w:val="125"/>
  </w:num>
  <w:num w:numId="50">
    <w:abstractNumId w:val="251"/>
  </w:num>
  <w:num w:numId="51">
    <w:abstractNumId w:val="192"/>
  </w:num>
  <w:num w:numId="52">
    <w:abstractNumId w:val="546"/>
  </w:num>
  <w:num w:numId="53">
    <w:abstractNumId w:val="588"/>
  </w:num>
  <w:num w:numId="54">
    <w:abstractNumId w:val="107"/>
  </w:num>
  <w:num w:numId="55">
    <w:abstractNumId w:val="646"/>
  </w:num>
  <w:num w:numId="56">
    <w:abstractNumId w:val="449"/>
  </w:num>
  <w:num w:numId="57">
    <w:abstractNumId w:val="102"/>
  </w:num>
  <w:num w:numId="58">
    <w:abstractNumId w:val="159"/>
  </w:num>
  <w:num w:numId="59">
    <w:abstractNumId w:val="591"/>
  </w:num>
  <w:num w:numId="60">
    <w:abstractNumId w:val="407"/>
  </w:num>
  <w:num w:numId="61">
    <w:abstractNumId w:val="512"/>
  </w:num>
  <w:num w:numId="62">
    <w:abstractNumId w:val="198"/>
  </w:num>
  <w:num w:numId="63">
    <w:abstractNumId w:val="214"/>
  </w:num>
  <w:num w:numId="64">
    <w:abstractNumId w:val="557"/>
  </w:num>
  <w:num w:numId="65">
    <w:abstractNumId w:val="406"/>
  </w:num>
  <w:num w:numId="66">
    <w:abstractNumId w:val="263"/>
  </w:num>
  <w:num w:numId="67">
    <w:abstractNumId w:val="560"/>
  </w:num>
  <w:num w:numId="68">
    <w:abstractNumId w:val="164"/>
  </w:num>
  <w:num w:numId="69">
    <w:abstractNumId w:val="535"/>
  </w:num>
  <w:num w:numId="70">
    <w:abstractNumId w:val="90"/>
  </w:num>
  <w:num w:numId="71">
    <w:abstractNumId w:val="524"/>
  </w:num>
  <w:num w:numId="72">
    <w:abstractNumId w:val="246"/>
  </w:num>
  <w:num w:numId="73">
    <w:abstractNumId w:val="135"/>
  </w:num>
  <w:num w:numId="74">
    <w:abstractNumId w:val="291"/>
  </w:num>
  <w:num w:numId="75">
    <w:abstractNumId w:val="328"/>
  </w:num>
  <w:num w:numId="76">
    <w:abstractNumId w:val="398"/>
  </w:num>
  <w:num w:numId="77">
    <w:abstractNumId w:val="720"/>
  </w:num>
  <w:num w:numId="78">
    <w:abstractNumId w:val="635"/>
  </w:num>
  <w:num w:numId="79">
    <w:abstractNumId w:val="147"/>
  </w:num>
  <w:num w:numId="80">
    <w:abstractNumId w:val="664"/>
  </w:num>
  <w:num w:numId="81">
    <w:abstractNumId w:val="83"/>
  </w:num>
  <w:num w:numId="82">
    <w:abstractNumId w:val="96"/>
  </w:num>
  <w:num w:numId="83">
    <w:abstractNumId w:val="72"/>
  </w:num>
  <w:num w:numId="84">
    <w:abstractNumId w:val="310"/>
  </w:num>
  <w:num w:numId="85">
    <w:abstractNumId w:val="418"/>
  </w:num>
  <w:num w:numId="86">
    <w:abstractNumId w:val="228"/>
  </w:num>
  <w:num w:numId="87">
    <w:abstractNumId w:val="534"/>
  </w:num>
  <w:num w:numId="88">
    <w:abstractNumId w:val="347"/>
  </w:num>
  <w:num w:numId="89">
    <w:abstractNumId w:val="651"/>
  </w:num>
  <w:num w:numId="90">
    <w:abstractNumId w:val="631"/>
  </w:num>
  <w:num w:numId="91">
    <w:abstractNumId w:val="32"/>
  </w:num>
  <w:num w:numId="92">
    <w:abstractNumId w:val="150"/>
  </w:num>
  <w:num w:numId="93">
    <w:abstractNumId w:val="570"/>
  </w:num>
  <w:num w:numId="94">
    <w:abstractNumId w:val="647"/>
  </w:num>
  <w:num w:numId="95">
    <w:abstractNumId w:val="155"/>
  </w:num>
  <w:num w:numId="96">
    <w:abstractNumId w:val="553"/>
  </w:num>
  <w:num w:numId="97">
    <w:abstractNumId w:val="712"/>
  </w:num>
  <w:num w:numId="98">
    <w:abstractNumId w:val="561"/>
  </w:num>
  <w:num w:numId="99">
    <w:abstractNumId w:val="531"/>
  </w:num>
  <w:num w:numId="100">
    <w:abstractNumId w:val="505"/>
  </w:num>
  <w:num w:numId="101">
    <w:abstractNumId w:val="600"/>
  </w:num>
  <w:num w:numId="102">
    <w:abstractNumId w:val="274"/>
  </w:num>
  <w:num w:numId="103">
    <w:abstractNumId w:val="157"/>
  </w:num>
  <w:num w:numId="104">
    <w:abstractNumId w:val="335"/>
  </w:num>
  <w:num w:numId="105">
    <w:abstractNumId w:val="355"/>
  </w:num>
  <w:num w:numId="106">
    <w:abstractNumId w:val="289"/>
  </w:num>
  <w:num w:numId="107">
    <w:abstractNumId w:val="676"/>
  </w:num>
  <w:num w:numId="108">
    <w:abstractNumId w:val="559"/>
  </w:num>
  <w:num w:numId="109">
    <w:abstractNumId w:val="700"/>
  </w:num>
  <w:num w:numId="110">
    <w:abstractNumId w:val="62"/>
  </w:num>
  <w:num w:numId="111">
    <w:abstractNumId w:val="26"/>
  </w:num>
  <w:num w:numId="112">
    <w:abstractNumId w:val="204"/>
  </w:num>
  <w:num w:numId="113">
    <w:abstractNumId w:val="421"/>
  </w:num>
  <w:num w:numId="114">
    <w:abstractNumId w:val="643"/>
  </w:num>
  <w:num w:numId="115">
    <w:abstractNumId w:val="123"/>
  </w:num>
  <w:num w:numId="116">
    <w:abstractNumId w:val="709"/>
  </w:num>
  <w:num w:numId="117">
    <w:abstractNumId w:val="330"/>
  </w:num>
  <w:num w:numId="118">
    <w:abstractNumId w:val="211"/>
  </w:num>
  <w:num w:numId="119">
    <w:abstractNumId w:val="623"/>
  </w:num>
  <w:num w:numId="120">
    <w:abstractNumId w:val="554"/>
  </w:num>
  <w:num w:numId="121">
    <w:abstractNumId w:val="100"/>
  </w:num>
  <w:num w:numId="122">
    <w:abstractNumId w:val="175"/>
  </w:num>
  <w:num w:numId="123">
    <w:abstractNumId w:val="488"/>
  </w:num>
  <w:num w:numId="124">
    <w:abstractNumId w:val="636"/>
  </w:num>
  <w:num w:numId="125">
    <w:abstractNumId w:val="402"/>
  </w:num>
  <w:num w:numId="126">
    <w:abstractNumId w:val="417"/>
  </w:num>
  <w:num w:numId="127">
    <w:abstractNumId w:val="237"/>
  </w:num>
  <w:num w:numId="128">
    <w:abstractNumId w:val="377"/>
  </w:num>
  <w:num w:numId="129">
    <w:abstractNumId w:val="201"/>
  </w:num>
  <w:num w:numId="130">
    <w:abstractNumId w:val="425"/>
  </w:num>
  <w:num w:numId="131">
    <w:abstractNumId w:val="353"/>
  </w:num>
  <w:num w:numId="132">
    <w:abstractNumId w:val="172"/>
  </w:num>
  <w:num w:numId="133">
    <w:abstractNumId w:val="179"/>
  </w:num>
  <w:num w:numId="134">
    <w:abstractNumId w:val="61"/>
  </w:num>
  <w:num w:numId="135">
    <w:abstractNumId w:val="438"/>
  </w:num>
  <w:num w:numId="136">
    <w:abstractNumId w:val="136"/>
  </w:num>
  <w:num w:numId="137">
    <w:abstractNumId w:val="518"/>
  </w:num>
  <w:num w:numId="138">
    <w:abstractNumId w:val="393"/>
  </w:num>
  <w:num w:numId="139">
    <w:abstractNumId w:val="495"/>
  </w:num>
  <w:num w:numId="140">
    <w:abstractNumId w:val="484"/>
  </w:num>
  <w:num w:numId="141">
    <w:abstractNumId w:val="341"/>
  </w:num>
  <w:num w:numId="142">
    <w:abstractNumId w:val="615"/>
  </w:num>
  <w:num w:numId="143">
    <w:abstractNumId w:val="286"/>
  </w:num>
  <w:num w:numId="144">
    <w:abstractNumId w:val="173"/>
  </w:num>
  <w:num w:numId="145">
    <w:abstractNumId w:val="348"/>
  </w:num>
  <w:num w:numId="146">
    <w:abstractNumId w:val="704"/>
  </w:num>
  <w:num w:numId="147">
    <w:abstractNumId w:val="545"/>
  </w:num>
  <w:num w:numId="148">
    <w:abstractNumId w:val="34"/>
  </w:num>
  <w:num w:numId="149">
    <w:abstractNumId w:val="354"/>
  </w:num>
  <w:num w:numId="150">
    <w:abstractNumId w:val="329"/>
  </w:num>
  <w:num w:numId="151">
    <w:abstractNumId w:val="556"/>
  </w:num>
  <w:num w:numId="152">
    <w:abstractNumId w:val="206"/>
  </w:num>
  <w:num w:numId="153">
    <w:abstractNumId w:val="515"/>
  </w:num>
  <w:num w:numId="154">
    <w:abstractNumId w:val="186"/>
  </w:num>
  <w:num w:numId="155">
    <w:abstractNumId w:val="35"/>
  </w:num>
  <w:num w:numId="156">
    <w:abstractNumId w:val="212"/>
  </w:num>
  <w:num w:numId="157">
    <w:abstractNumId w:val="389"/>
  </w:num>
  <w:num w:numId="158">
    <w:abstractNumId w:val="405"/>
  </w:num>
  <w:num w:numId="159">
    <w:abstractNumId w:val="4"/>
  </w:num>
  <w:num w:numId="160">
    <w:abstractNumId w:val="392"/>
  </w:num>
  <w:num w:numId="161">
    <w:abstractNumId w:val="714"/>
  </w:num>
  <w:num w:numId="162">
    <w:abstractNumId w:val="254"/>
  </w:num>
  <w:num w:numId="163">
    <w:abstractNumId w:val="272"/>
  </w:num>
  <w:num w:numId="164">
    <w:abstractNumId w:val="390"/>
  </w:num>
  <w:num w:numId="165">
    <w:abstractNumId w:val="708"/>
  </w:num>
  <w:num w:numId="166">
    <w:abstractNumId w:val="410"/>
  </w:num>
  <w:num w:numId="167">
    <w:abstractNumId w:val="37"/>
  </w:num>
  <w:num w:numId="168">
    <w:abstractNumId w:val="65"/>
  </w:num>
  <w:num w:numId="169">
    <w:abstractNumId w:val="153"/>
  </w:num>
  <w:num w:numId="170">
    <w:abstractNumId w:val="385"/>
  </w:num>
  <w:num w:numId="171">
    <w:abstractNumId w:val="17"/>
  </w:num>
  <w:num w:numId="172">
    <w:abstractNumId w:val="80"/>
  </w:num>
  <w:num w:numId="173">
    <w:abstractNumId w:val="437"/>
  </w:num>
  <w:num w:numId="174">
    <w:abstractNumId w:val="565"/>
  </w:num>
  <w:num w:numId="175">
    <w:abstractNumId w:val="54"/>
  </w:num>
  <w:num w:numId="176">
    <w:abstractNumId w:val="239"/>
  </w:num>
  <w:num w:numId="177">
    <w:abstractNumId w:val="429"/>
  </w:num>
  <w:num w:numId="178">
    <w:abstractNumId w:val="619"/>
  </w:num>
  <w:num w:numId="179">
    <w:abstractNumId w:val="121"/>
  </w:num>
  <w:num w:numId="180">
    <w:abstractNumId w:val="717"/>
  </w:num>
  <w:num w:numId="181">
    <w:abstractNumId w:val="419"/>
  </w:num>
  <w:num w:numId="182">
    <w:abstractNumId w:val="369"/>
  </w:num>
  <w:num w:numId="183">
    <w:abstractNumId w:val="288"/>
  </w:num>
  <w:num w:numId="184">
    <w:abstractNumId w:val="140"/>
  </w:num>
  <w:num w:numId="185">
    <w:abstractNumId w:val="371"/>
  </w:num>
  <w:num w:numId="186">
    <w:abstractNumId w:val="433"/>
  </w:num>
  <w:num w:numId="187">
    <w:abstractNumId w:val="287"/>
  </w:num>
  <w:num w:numId="188">
    <w:abstractNumId w:val="294"/>
  </w:num>
  <w:num w:numId="189">
    <w:abstractNumId w:val="573"/>
  </w:num>
  <w:num w:numId="190">
    <w:abstractNumId w:val="324"/>
  </w:num>
  <w:num w:numId="191">
    <w:abstractNumId w:val="400"/>
  </w:num>
  <w:num w:numId="192">
    <w:abstractNumId w:val="576"/>
  </w:num>
  <w:num w:numId="193">
    <w:abstractNumId w:val="653"/>
  </w:num>
  <w:num w:numId="194">
    <w:abstractNumId w:val="506"/>
  </w:num>
  <w:num w:numId="195">
    <w:abstractNumId w:val="420"/>
  </w:num>
  <w:num w:numId="196">
    <w:abstractNumId w:val="281"/>
  </w:num>
  <w:num w:numId="197">
    <w:abstractNumId w:val="79"/>
  </w:num>
  <w:num w:numId="198">
    <w:abstractNumId w:val="205"/>
  </w:num>
  <w:num w:numId="199">
    <w:abstractNumId w:val="611"/>
  </w:num>
  <w:num w:numId="200">
    <w:abstractNumId w:val="48"/>
  </w:num>
  <w:num w:numId="201">
    <w:abstractNumId w:val="599"/>
  </w:num>
  <w:num w:numId="202">
    <w:abstractNumId w:val="655"/>
  </w:num>
  <w:num w:numId="203">
    <w:abstractNumId w:val="213"/>
  </w:num>
  <w:num w:numId="204">
    <w:abstractNumId w:val="63"/>
  </w:num>
  <w:num w:numId="205">
    <w:abstractNumId w:val="482"/>
  </w:num>
  <w:num w:numId="206">
    <w:abstractNumId w:val="268"/>
  </w:num>
  <w:num w:numId="207">
    <w:abstractNumId w:val="448"/>
  </w:num>
  <w:num w:numId="208">
    <w:abstractNumId w:val="701"/>
  </w:num>
  <w:num w:numId="209">
    <w:abstractNumId w:val="119"/>
  </w:num>
  <w:num w:numId="210">
    <w:abstractNumId w:val="683"/>
  </w:num>
  <w:num w:numId="211">
    <w:abstractNumId w:val="547"/>
  </w:num>
  <w:num w:numId="212">
    <w:abstractNumId w:val="44"/>
  </w:num>
  <w:num w:numId="213">
    <w:abstractNumId w:val="53"/>
  </w:num>
  <w:num w:numId="214">
    <w:abstractNumId w:val="59"/>
  </w:num>
  <w:num w:numId="215">
    <w:abstractNumId w:val="366"/>
  </w:num>
  <w:num w:numId="216">
    <w:abstractNumId w:val="120"/>
  </w:num>
  <w:num w:numId="217">
    <w:abstractNumId w:val="253"/>
  </w:num>
  <w:num w:numId="218">
    <w:abstractNumId w:val="331"/>
  </w:num>
  <w:num w:numId="219">
    <w:abstractNumId w:val="379"/>
  </w:num>
  <w:num w:numId="220">
    <w:abstractNumId w:val="564"/>
  </w:num>
  <w:num w:numId="221">
    <w:abstractNumId w:val="607"/>
  </w:num>
  <w:num w:numId="222">
    <w:abstractNumId w:val="724"/>
  </w:num>
  <w:num w:numId="223">
    <w:abstractNumId w:val="101"/>
  </w:num>
  <w:num w:numId="224">
    <w:abstractNumId w:val="113"/>
  </w:num>
  <w:num w:numId="225">
    <w:abstractNumId w:val="622"/>
  </w:num>
  <w:num w:numId="226">
    <w:abstractNumId w:val="137"/>
  </w:num>
  <w:num w:numId="227">
    <w:abstractNumId w:val="669"/>
  </w:num>
  <w:num w:numId="228">
    <w:abstractNumId w:val="413"/>
  </w:num>
  <w:num w:numId="229">
    <w:abstractNumId w:val="548"/>
  </w:num>
  <w:num w:numId="230">
    <w:abstractNumId w:val="128"/>
  </w:num>
  <w:num w:numId="231">
    <w:abstractNumId w:val="609"/>
  </w:num>
  <w:num w:numId="232">
    <w:abstractNumId w:val="361"/>
  </w:num>
  <w:num w:numId="233">
    <w:abstractNumId w:val="278"/>
  </w:num>
  <w:num w:numId="234">
    <w:abstractNumId w:val="454"/>
  </w:num>
  <w:num w:numId="235">
    <w:abstractNumId w:val="55"/>
  </w:num>
  <w:num w:numId="236">
    <w:abstractNumId w:val="112"/>
  </w:num>
  <w:num w:numId="237">
    <w:abstractNumId w:val="706"/>
  </w:num>
  <w:num w:numId="238">
    <w:abstractNumId w:val="170"/>
  </w:num>
  <w:num w:numId="239">
    <w:abstractNumId w:val="91"/>
  </w:num>
  <w:num w:numId="240">
    <w:abstractNumId w:val="726"/>
  </w:num>
  <w:num w:numId="241">
    <w:abstractNumId w:val="382"/>
  </w:num>
  <w:num w:numId="242">
    <w:abstractNumId w:val="43"/>
  </w:num>
  <w:num w:numId="243">
    <w:abstractNumId w:val="516"/>
  </w:num>
  <w:num w:numId="244">
    <w:abstractNumId w:val="332"/>
  </w:num>
  <w:num w:numId="245">
    <w:abstractNumId w:val="6"/>
  </w:num>
  <w:num w:numId="246">
    <w:abstractNumId w:val="592"/>
  </w:num>
  <w:num w:numId="247">
    <w:abstractNumId w:val="552"/>
  </w:num>
  <w:num w:numId="248">
    <w:abstractNumId w:val="693"/>
  </w:num>
  <w:num w:numId="249">
    <w:abstractNumId w:val="333"/>
  </w:num>
  <w:num w:numId="250">
    <w:abstractNumId w:val="235"/>
  </w:num>
  <w:num w:numId="251">
    <w:abstractNumId w:val="168"/>
  </w:num>
  <w:num w:numId="252">
    <w:abstractNumId w:val="108"/>
  </w:num>
  <w:num w:numId="253">
    <w:abstractNumId w:val="710"/>
  </w:num>
  <w:num w:numId="254">
    <w:abstractNumId w:val="11"/>
  </w:num>
  <w:num w:numId="255">
    <w:abstractNumId w:val="533"/>
  </w:num>
  <w:num w:numId="256">
    <w:abstractNumId w:val="439"/>
  </w:num>
  <w:num w:numId="257">
    <w:abstractNumId w:val="476"/>
  </w:num>
  <w:num w:numId="258">
    <w:abstractNumId w:val="127"/>
  </w:num>
  <w:num w:numId="259">
    <w:abstractNumId w:val="74"/>
  </w:num>
  <w:num w:numId="260">
    <w:abstractNumId w:val="197"/>
  </w:num>
  <w:num w:numId="261">
    <w:abstractNumId w:val="440"/>
  </w:num>
  <w:num w:numId="262">
    <w:abstractNumId w:val="226"/>
  </w:num>
  <w:num w:numId="263">
    <w:abstractNumId w:val="110"/>
  </w:num>
  <w:num w:numId="264">
    <w:abstractNumId w:val="7"/>
  </w:num>
  <w:num w:numId="265">
    <w:abstractNumId w:val="152"/>
  </w:num>
  <w:num w:numId="266">
    <w:abstractNumId w:val="139"/>
  </w:num>
  <w:num w:numId="267">
    <w:abstractNumId w:val="2"/>
  </w:num>
  <w:num w:numId="268">
    <w:abstractNumId w:val="241"/>
  </w:num>
  <w:num w:numId="269">
    <w:abstractNumId w:val="624"/>
  </w:num>
  <w:num w:numId="270">
    <w:abstractNumId w:val="269"/>
  </w:num>
  <w:num w:numId="271">
    <w:abstractNumId w:val="638"/>
  </w:num>
  <w:num w:numId="272">
    <w:abstractNumId w:val="629"/>
  </w:num>
  <w:num w:numId="273">
    <w:abstractNumId w:val="118"/>
  </w:num>
  <w:num w:numId="274">
    <w:abstractNumId w:val="141"/>
  </w:num>
  <w:num w:numId="275">
    <w:abstractNumId w:val="668"/>
  </w:num>
  <w:num w:numId="276">
    <w:abstractNumId w:val="8"/>
  </w:num>
  <w:num w:numId="277">
    <w:abstractNumId w:val="621"/>
  </w:num>
  <w:num w:numId="278">
    <w:abstractNumId w:val="207"/>
  </w:num>
  <w:num w:numId="279">
    <w:abstractNumId w:val="130"/>
  </w:num>
  <w:num w:numId="280">
    <w:abstractNumId w:val="391"/>
  </w:num>
  <w:num w:numId="281">
    <w:abstractNumId w:val="299"/>
  </w:num>
  <w:num w:numId="282">
    <w:abstractNumId w:val="586"/>
  </w:num>
  <w:num w:numId="283">
    <w:abstractNumId w:val="601"/>
  </w:num>
  <w:num w:numId="284">
    <w:abstractNumId w:val="481"/>
  </w:num>
  <w:num w:numId="285">
    <w:abstractNumId w:val="202"/>
  </w:num>
  <w:num w:numId="286">
    <w:abstractNumId w:val="526"/>
  </w:num>
  <w:num w:numId="287">
    <w:abstractNumId w:val="327"/>
  </w:num>
  <w:num w:numId="288">
    <w:abstractNumId w:val="180"/>
  </w:num>
  <w:num w:numId="289">
    <w:abstractNumId w:val="529"/>
  </w:num>
  <w:num w:numId="290">
    <w:abstractNumId w:val="571"/>
  </w:num>
  <w:num w:numId="291">
    <w:abstractNumId w:val="725"/>
  </w:num>
  <w:num w:numId="292">
    <w:abstractNumId w:val="543"/>
  </w:num>
  <w:num w:numId="293">
    <w:abstractNumId w:val="521"/>
  </w:num>
  <w:num w:numId="294">
    <w:abstractNumId w:val="193"/>
  </w:num>
  <w:num w:numId="295">
    <w:abstractNumId w:val="178"/>
  </w:num>
  <w:num w:numId="296">
    <w:abstractNumId w:val="598"/>
  </w:num>
  <w:num w:numId="297">
    <w:abstractNumId w:val="66"/>
  </w:num>
  <w:num w:numId="298">
    <w:abstractNumId w:val="630"/>
  </w:num>
  <w:num w:numId="299">
    <w:abstractNumId w:val="242"/>
  </w:num>
  <w:num w:numId="300">
    <w:abstractNumId w:val="633"/>
  </w:num>
  <w:num w:numId="301">
    <w:abstractNumId w:val="381"/>
  </w:num>
  <w:num w:numId="302">
    <w:abstractNumId w:val="232"/>
  </w:num>
  <w:num w:numId="303">
    <w:abstractNumId w:val="625"/>
  </w:num>
  <w:num w:numId="304">
    <w:abstractNumId w:val="19"/>
  </w:num>
  <w:num w:numId="305">
    <w:abstractNumId w:val="492"/>
  </w:num>
  <w:num w:numId="306">
    <w:abstractNumId w:val="88"/>
  </w:num>
  <w:num w:numId="307">
    <w:abstractNumId w:val="29"/>
  </w:num>
  <w:num w:numId="308">
    <w:abstractNumId w:val="640"/>
  </w:num>
  <w:num w:numId="309">
    <w:abstractNumId w:val="31"/>
  </w:num>
  <w:num w:numId="310">
    <w:abstractNumId w:val="351"/>
  </w:num>
  <w:num w:numId="311">
    <w:abstractNumId w:val="577"/>
  </w:num>
  <w:num w:numId="312">
    <w:abstractNumId w:val="465"/>
  </w:num>
  <w:num w:numId="313">
    <w:abstractNumId w:val="231"/>
  </w:num>
  <w:num w:numId="314">
    <w:abstractNumId w:val="76"/>
  </w:num>
  <w:num w:numId="315">
    <w:abstractNumId w:val="313"/>
  </w:num>
  <w:num w:numId="316">
    <w:abstractNumId w:val="78"/>
  </w:num>
  <w:num w:numId="317">
    <w:abstractNumId w:val="489"/>
  </w:num>
  <w:num w:numId="318">
    <w:abstractNumId w:val="451"/>
  </w:num>
  <w:num w:numId="319">
    <w:abstractNumId w:val="243"/>
  </w:num>
  <w:num w:numId="320">
    <w:abstractNumId w:val="122"/>
  </w:num>
  <w:num w:numId="321">
    <w:abstractNumId w:val="245"/>
  </w:num>
  <w:num w:numId="322">
    <w:abstractNumId w:val="334"/>
  </w:num>
  <w:num w:numId="323">
    <w:abstractNumId w:val="277"/>
  </w:num>
  <w:num w:numId="324">
    <w:abstractNumId w:val="375"/>
  </w:num>
  <w:num w:numId="325">
    <w:abstractNumId w:val="435"/>
  </w:num>
  <w:num w:numId="326">
    <w:abstractNumId w:val="320"/>
  </w:num>
  <w:num w:numId="327">
    <w:abstractNumId w:val="593"/>
  </w:num>
  <w:num w:numId="328">
    <w:abstractNumId w:val="208"/>
  </w:num>
  <w:num w:numId="329">
    <w:abstractNumId w:val="57"/>
  </w:num>
  <w:num w:numId="330">
    <w:abstractNumId w:val="665"/>
  </w:num>
  <w:num w:numId="331">
    <w:abstractNumId w:val="447"/>
  </w:num>
  <w:num w:numId="332">
    <w:abstractNumId w:val="604"/>
  </w:num>
  <w:num w:numId="333">
    <w:abstractNumId w:val="442"/>
  </w:num>
  <w:num w:numId="334">
    <w:abstractNumId w:val="111"/>
  </w:num>
  <w:num w:numId="335">
    <w:abstractNumId w:val="383"/>
  </w:num>
  <w:num w:numId="336">
    <w:abstractNumId w:val="352"/>
  </w:num>
  <w:num w:numId="337">
    <w:abstractNumId w:val="194"/>
  </w:num>
  <w:num w:numId="338">
    <w:abstractNumId w:val="41"/>
  </w:num>
  <w:num w:numId="339">
    <w:abstractNumId w:val="493"/>
  </w:num>
  <w:num w:numId="340">
    <w:abstractNumId w:val="158"/>
  </w:num>
  <w:num w:numId="341">
    <w:abstractNumId w:val="233"/>
  </w:num>
  <w:num w:numId="342">
    <w:abstractNumId w:val="657"/>
  </w:num>
  <w:num w:numId="343">
    <w:abstractNumId w:val="317"/>
  </w:num>
  <w:num w:numId="344">
    <w:abstractNumId w:val="171"/>
  </w:num>
  <w:num w:numId="345">
    <w:abstractNumId w:val="674"/>
  </w:num>
  <w:num w:numId="346">
    <w:abstractNumId w:val="56"/>
  </w:num>
  <w:num w:numId="347">
    <w:abstractNumId w:val="436"/>
  </w:num>
  <w:num w:numId="348">
    <w:abstractNumId w:val="356"/>
  </w:num>
  <w:num w:numId="349">
    <w:abstractNumId w:val="713"/>
  </w:num>
  <w:num w:numId="350">
    <w:abstractNumId w:val="68"/>
  </w:num>
  <w:num w:numId="351">
    <w:abstractNumId w:val="262"/>
  </w:num>
  <w:num w:numId="352">
    <w:abstractNumId w:val="302"/>
  </w:num>
  <w:num w:numId="353">
    <w:abstractNumId w:val="504"/>
  </w:num>
  <w:num w:numId="354">
    <w:abstractNumId w:val="453"/>
  </w:num>
  <w:num w:numId="355">
    <w:abstractNumId w:val="596"/>
  </w:num>
  <w:num w:numId="356">
    <w:abstractNumId w:val="342"/>
  </w:num>
  <w:num w:numId="357">
    <w:abstractNumId w:val="613"/>
  </w:num>
  <w:num w:numId="358">
    <w:abstractNumId w:val="181"/>
  </w:num>
  <w:num w:numId="359">
    <w:abstractNumId w:val="188"/>
  </w:num>
  <w:num w:numId="360">
    <w:abstractNumId w:val="39"/>
  </w:num>
  <w:num w:numId="361">
    <w:abstractNumId w:val="1"/>
  </w:num>
  <w:num w:numId="362">
    <w:abstractNumId w:val="209"/>
  </w:num>
  <w:num w:numId="363">
    <w:abstractNumId w:val="580"/>
  </w:num>
  <w:num w:numId="364">
    <w:abstractNumId w:val="728"/>
  </w:num>
  <w:num w:numId="365">
    <w:abstractNumId w:val="279"/>
  </w:num>
  <w:num w:numId="366">
    <w:abstractNumId w:val="200"/>
  </w:num>
  <w:num w:numId="367">
    <w:abstractNumId w:val="627"/>
  </w:num>
  <w:num w:numId="368">
    <w:abstractNumId w:val="443"/>
  </w:num>
  <w:num w:numId="369">
    <w:abstractNumId w:val="408"/>
  </w:num>
  <w:num w:numId="370">
    <w:abstractNumId w:val="703"/>
  </w:num>
  <w:num w:numId="371">
    <w:abstractNumId w:val="566"/>
  </w:num>
  <w:num w:numId="372">
    <w:abstractNumId w:val="681"/>
  </w:num>
  <w:num w:numId="373">
    <w:abstractNumId w:val="345"/>
  </w:num>
  <w:num w:numId="374">
    <w:abstractNumId w:val="312"/>
  </w:num>
  <w:num w:numId="375">
    <w:abstractNumId w:val="579"/>
  </w:num>
  <w:num w:numId="376">
    <w:abstractNumId w:val="637"/>
  </w:num>
  <w:num w:numId="377">
    <w:abstractNumId w:val="729"/>
  </w:num>
  <w:num w:numId="378">
    <w:abstractNumId w:val="256"/>
  </w:num>
  <w:num w:numId="379">
    <w:abstractNumId w:val="441"/>
  </w:num>
  <w:num w:numId="380">
    <w:abstractNumId w:val="558"/>
  </w:num>
  <w:num w:numId="381">
    <w:abstractNumId w:val="225"/>
  </w:num>
  <w:num w:numId="382">
    <w:abstractNumId w:val="368"/>
  </w:num>
  <w:num w:numId="383">
    <w:abstractNumId w:val="38"/>
  </w:num>
  <w:num w:numId="384">
    <w:abstractNumId w:val="58"/>
  </w:num>
  <w:num w:numId="385">
    <w:abstractNumId w:val="672"/>
  </w:num>
  <w:num w:numId="386">
    <w:abstractNumId w:val="9"/>
  </w:num>
  <w:num w:numId="387">
    <w:abstractNumId w:val="285"/>
  </w:num>
  <w:num w:numId="388">
    <w:abstractNumId w:val="645"/>
  </w:num>
  <w:num w:numId="389">
    <w:abstractNumId w:val="143"/>
  </w:num>
  <w:num w:numId="390">
    <w:abstractNumId w:val="426"/>
  </w:num>
  <w:num w:numId="391">
    <w:abstractNumId w:val="85"/>
  </w:num>
  <w:num w:numId="392">
    <w:abstractNumId w:val="227"/>
  </w:num>
  <w:num w:numId="393">
    <w:abstractNumId w:val="691"/>
  </w:num>
  <w:num w:numId="394">
    <w:abstractNumId w:val="283"/>
  </w:num>
  <w:num w:numId="395">
    <w:abstractNumId w:val="104"/>
  </w:num>
  <w:num w:numId="396">
    <w:abstractNumId w:val="142"/>
  </w:num>
  <w:num w:numId="397">
    <w:abstractNumId w:val="428"/>
  </w:num>
  <w:num w:numId="398">
    <w:abstractNumId w:val="569"/>
  </w:num>
  <w:num w:numId="399">
    <w:abstractNumId w:val="33"/>
  </w:num>
  <w:num w:numId="400">
    <w:abstractNumId w:val="30"/>
  </w:num>
  <w:num w:numId="401">
    <w:abstractNumId w:val="508"/>
  </w:num>
  <w:num w:numId="402">
    <w:abstractNumId w:val="244"/>
  </w:num>
  <w:num w:numId="403">
    <w:abstractNumId w:val="730"/>
  </w:num>
  <w:num w:numId="404">
    <w:abstractNumId w:val="478"/>
  </w:num>
  <w:num w:numId="405">
    <w:abstractNumId w:val="229"/>
  </w:num>
  <w:num w:numId="406">
    <w:abstractNumId w:val="350"/>
  </w:num>
  <w:num w:numId="407">
    <w:abstractNumId w:val="568"/>
  </w:num>
  <w:num w:numId="408">
    <w:abstractNumId w:val="562"/>
  </w:num>
  <w:num w:numId="409">
    <w:abstractNumId w:val="411"/>
  </w:num>
  <w:num w:numId="410">
    <w:abstractNumId w:val="261"/>
  </w:num>
  <w:num w:numId="411">
    <w:abstractNumId w:val="132"/>
  </w:num>
  <w:num w:numId="412">
    <w:abstractNumId w:val="583"/>
  </w:num>
  <w:num w:numId="413">
    <w:abstractNumId w:val="20"/>
  </w:num>
  <w:num w:numId="414">
    <w:abstractNumId w:val="431"/>
  </w:num>
  <w:num w:numId="415">
    <w:abstractNumId w:val="538"/>
  </w:num>
  <w:num w:numId="416">
    <w:abstractNumId w:val="409"/>
  </w:num>
  <w:num w:numId="417">
    <w:abstractNumId w:val="338"/>
  </w:num>
  <w:num w:numId="418">
    <w:abstractNumId w:val="632"/>
  </w:num>
  <w:num w:numId="419">
    <w:abstractNumId w:val="498"/>
  </w:num>
  <w:num w:numId="420">
    <w:abstractNumId w:val="199"/>
  </w:num>
  <w:num w:numId="421">
    <w:abstractNumId w:val="18"/>
  </w:num>
  <w:num w:numId="422">
    <w:abstractNumId w:val="115"/>
  </w:num>
  <w:num w:numId="423">
    <w:abstractNumId w:val="695"/>
  </w:num>
  <w:num w:numId="424">
    <w:abstractNumId w:val="339"/>
  </w:num>
  <w:num w:numId="425">
    <w:abstractNumId w:val="617"/>
  </w:num>
  <w:num w:numId="426">
    <w:abstractNumId w:val="595"/>
  </w:num>
  <w:num w:numId="427">
    <w:abstractNumId w:val="718"/>
  </w:num>
  <w:num w:numId="428">
    <w:abstractNumId w:val="51"/>
  </w:num>
  <w:num w:numId="429">
    <w:abstractNumId w:val="430"/>
  </w:num>
  <w:num w:numId="430">
    <w:abstractNumId w:val="416"/>
  </w:num>
  <w:num w:numId="431">
    <w:abstractNumId w:val="520"/>
  </w:num>
  <w:num w:numId="432">
    <w:abstractNumId w:val="496"/>
  </w:num>
  <w:num w:numId="433">
    <w:abstractNumId w:val="265"/>
  </w:num>
  <w:num w:numId="434">
    <w:abstractNumId w:val="397"/>
  </w:num>
  <w:num w:numId="435">
    <w:abstractNumId w:val="109"/>
  </w:num>
  <w:num w:numId="436">
    <w:abstractNumId w:val="387"/>
  </w:num>
  <w:num w:numId="437">
    <w:abstractNumId w:val="215"/>
  </w:num>
  <w:num w:numId="438">
    <w:abstractNumId w:val="497"/>
  </w:num>
  <w:num w:numId="439">
    <w:abstractNumId w:val="384"/>
  </w:num>
  <w:num w:numId="440">
    <w:abstractNumId w:val="156"/>
  </w:num>
  <w:num w:numId="441">
    <w:abstractNumId w:val="458"/>
  </w:num>
  <w:num w:numId="442">
    <w:abstractNumId w:val="467"/>
  </w:num>
  <w:num w:numId="443">
    <w:abstractNumId w:val="183"/>
  </w:num>
  <w:num w:numId="444">
    <w:abstractNumId w:val="92"/>
  </w:num>
  <w:num w:numId="445">
    <w:abstractNumId w:val="69"/>
  </w:num>
  <w:num w:numId="446">
    <w:abstractNumId w:val="67"/>
  </w:num>
  <w:num w:numId="447">
    <w:abstractNumId w:val="318"/>
  </w:num>
  <w:num w:numId="448">
    <w:abstractNumId w:val="394"/>
  </w:num>
  <w:num w:numId="449">
    <w:abstractNumId w:val="45"/>
  </w:num>
  <w:num w:numId="450">
    <w:abstractNumId w:val="273"/>
  </w:num>
  <w:num w:numId="451">
    <w:abstractNumId w:val="612"/>
  </w:num>
  <w:num w:numId="452">
    <w:abstractNumId w:val="275"/>
  </w:num>
  <w:num w:numId="453">
    <w:abstractNumId w:val="177"/>
  </w:num>
  <w:num w:numId="454">
    <w:abstractNumId w:val="106"/>
  </w:num>
  <w:num w:numId="455">
    <w:abstractNumId w:val="145"/>
  </w:num>
  <w:num w:numId="456">
    <w:abstractNumId w:val="367"/>
  </w:num>
  <w:num w:numId="457">
    <w:abstractNumId w:val="499"/>
  </w:num>
  <w:num w:numId="458">
    <w:abstractNumId w:val="81"/>
  </w:num>
  <w:num w:numId="459">
    <w:abstractNumId w:val="462"/>
  </w:num>
  <w:num w:numId="460">
    <w:abstractNumId w:val="343"/>
  </w:num>
  <w:num w:numId="461">
    <w:abstractNumId w:val="282"/>
  </w:num>
  <w:num w:numId="462">
    <w:abstractNumId w:val="190"/>
  </w:num>
  <w:num w:numId="463">
    <w:abstractNumId w:val="301"/>
  </w:num>
  <w:num w:numId="464">
    <w:abstractNumId w:val="422"/>
  </w:num>
  <w:num w:numId="465">
    <w:abstractNumId w:val="160"/>
  </w:num>
  <w:num w:numId="466">
    <w:abstractNumId w:val="670"/>
  </w:num>
  <w:num w:numId="467">
    <w:abstractNumId w:val="658"/>
  </w:num>
  <w:num w:numId="468">
    <w:abstractNumId w:val="401"/>
  </w:num>
  <w:num w:numId="469">
    <w:abstractNumId w:val="238"/>
  </w:num>
  <w:num w:numId="470">
    <w:abstractNumId w:val="314"/>
  </w:num>
  <w:num w:numId="471">
    <w:abstractNumId w:val="322"/>
  </w:num>
  <w:num w:numId="472">
    <w:abstractNumId w:val="124"/>
  </w:num>
  <w:num w:numId="473">
    <w:abstractNumId w:val="298"/>
  </w:num>
  <w:num w:numId="474">
    <w:abstractNumId w:val="325"/>
  </w:num>
  <w:num w:numId="475">
    <w:abstractNumId w:val="696"/>
  </w:num>
  <w:num w:numId="476">
    <w:abstractNumId w:val="455"/>
  </w:num>
  <w:num w:numId="477">
    <w:abstractNumId w:val="267"/>
  </w:num>
  <w:num w:numId="478">
    <w:abstractNumId w:val="163"/>
  </w:num>
  <w:num w:numId="479">
    <w:abstractNumId w:val="316"/>
  </w:num>
  <w:num w:numId="480">
    <w:abstractNumId w:val="77"/>
  </w:num>
  <w:num w:numId="481">
    <w:abstractNumId w:val="678"/>
  </w:num>
  <w:num w:numId="482">
    <w:abstractNumId w:val="284"/>
  </w:num>
  <w:num w:numId="483">
    <w:abstractNumId w:val="628"/>
  </w:num>
  <w:num w:numId="484">
    <w:abstractNumId w:val="222"/>
  </w:num>
  <w:num w:numId="485">
    <w:abstractNumId w:val="151"/>
  </w:num>
  <w:num w:numId="486">
    <w:abstractNumId w:val="114"/>
  </w:num>
  <w:num w:numId="487">
    <w:abstractNumId w:val="582"/>
  </w:num>
  <w:num w:numId="488">
    <w:abstractNumId w:val="567"/>
  </w:num>
  <w:num w:numId="489">
    <w:abstractNumId w:val="319"/>
  </w:num>
  <w:num w:numId="490">
    <w:abstractNumId w:val="480"/>
  </w:num>
  <w:num w:numId="491">
    <w:abstractNumId w:val="52"/>
  </w:num>
  <w:num w:numId="492">
    <w:abstractNumId w:val="258"/>
  </w:num>
  <w:num w:numId="493">
    <w:abstractNumId w:val="248"/>
  </w:num>
  <w:num w:numId="494">
    <w:abstractNumId w:val="692"/>
  </w:num>
  <w:num w:numId="495">
    <w:abstractNumId w:val="42"/>
  </w:num>
  <w:num w:numId="496">
    <w:abstractNumId w:val="295"/>
  </w:num>
  <w:num w:numId="497">
    <w:abstractNumId w:val="358"/>
  </w:num>
  <w:num w:numId="498">
    <w:abstractNumId w:val="626"/>
  </w:num>
  <w:num w:numId="499">
    <w:abstractNumId w:val="131"/>
  </w:num>
  <w:num w:numId="500">
    <w:abstractNumId w:val="14"/>
  </w:num>
  <w:num w:numId="501">
    <w:abstractNumId w:val="306"/>
  </w:num>
  <w:num w:numId="502">
    <w:abstractNumId w:val="608"/>
  </w:num>
  <w:num w:numId="503">
    <w:abstractNumId w:val="300"/>
  </w:num>
  <w:num w:numId="504">
    <w:abstractNumId w:val="276"/>
  </w:num>
  <w:num w:numId="505">
    <w:abstractNumId w:val="513"/>
  </w:num>
  <w:num w:numId="506">
    <w:abstractNumId w:val="641"/>
  </w:num>
  <w:num w:numId="507">
    <w:abstractNumId w:val="414"/>
  </w:num>
  <w:num w:numId="508">
    <w:abstractNumId w:val="578"/>
  </w:num>
  <w:num w:numId="509">
    <w:abstractNumId w:val="303"/>
  </w:num>
  <w:num w:numId="510">
    <w:abstractNumId w:val="3"/>
  </w:num>
  <w:num w:numId="511">
    <w:abstractNumId w:val="503"/>
  </w:num>
  <w:num w:numId="512">
    <w:abstractNumId w:val="21"/>
  </w:num>
  <w:num w:numId="513">
    <w:abstractNumId w:val="89"/>
  </w:num>
  <w:num w:numId="514">
    <w:abstractNumId w:val="255"/>
  </w:num>
  <w:num w:numId="515">
    <w:abstractNumId w:val="698"/>
  </w:num>
  <w:num w:numId="516">
    <w:abstractNumId w:val="5"/>
  </w:num>
  <w:num w:numId="517">
    <w:abstractNumId w:val="684"/>
  </w:num>
  <w:num w:numId="518">
    <w:abstractNumId w:val="169"/>
  </w:num>
  <w:num w:numId="519">
    <w:abstractNumId w:val="677"/>
  </w:num>
  <w:num w:numId="520">
    <w:abstractNumId w:val="639"/>
  </w:num>
  <w:num w:numId="521">
    <w:abstractNumId w:val="362"/>
  </w:num>
  <w:num w:numId="522">
    <w:abstractNumId w:val="532"/>
  </w:num>
  <w:num w:numId="523">
    <w:abstractNumId w:val="50"/>
  </w:num>
  <w:num w:numId="524">
    <w:abstractNumId w:val="311"/>
  </w:num>
  <w:num w:numId="525">
    <w:abstractNumId w:val="71"/>
  </w:num>
  <w:num w:numId="526">
    <w:abstractNumId w:val="184"/>
  </w:num>
  <w:num w:numId="527">
    <w:abstractNumId w:val="555"/>
  </w:num>
  <w:num w:numId="528">
    <w:abstractNumId w:val="527"/>
  </w:num>
  <w:num w:numId="529">
    <w:abstractNumId w:val="434"/>
  </w:num>
  <w:num w:numId="530">
    <w:abstractNumId w:val="501"/>
  </w:num>
  <w:num w:numId="531">
    <w:abstractNumId w:val="307"/>
  </w:num>
  <w:num w:numId="532">
    <w:abstractNumId w:val="234"/>
  </w:num>
  <w:num w:numId="533">
    <w:abstractNumId w:val="24"/>
  </w:num>
  <w:num w:numId="534">
    <w:abstractNumId w:val="13"/>
  </w:num>
  <w:num w:numId="535">
    <w:abstractNumId w:val="357"/>
  </w:num>
  <w:num w:numId="536">
    <w:abstractNumId w:val="682"/>
  </w:num>
  <w:num w:numId="537">
    <w:abstractNumId w:val="461"/>
  </w:num>
  <w:num w:numId="538">
    <w:abstractNumId w:val="378"/>
  </w:num>
  <w:num w:numId="539">
    <w:abstractNumId w:val="0"/>
  </w:num>
  <w:num w:numId="540">
    <w:abstractNumId w:val="722"/>
  </w:num>
  <w:num w:numId="541">
    <w:abstractNumId w:val="661"/>
  </w:num>
  <w:num w:numId="542">
    <w:abstractNumId w:val="457"/>
  </w:num>
  <w:num w:numId="543">
    <w:abstractNumId w:val="296"/>
  </w:num>
  <w:num w:numId="544">
    <w:abstractNumId w:val="412"/>
  </w:num>
  <w:num w:numId="545">
    <w:abstractNumId w:val="297"/>
  </w:num>
  <w:num w:numId="546">
    <w:abstractNumId w:val="117"/>
  </w:num>
  <w:num w:numId="547">
    <w:abstractNumId w:val="388"/>
  </w:num>
  <w:num w:numId="548">
    <w:abstractNumId w:val="614"/>
  </w:num>
  <w:num w:numId="549">
    <w:abstractNumId w:val="182"/>
  </w:num>
  <w:num w:numId="550">
    <w:abstractNumId w:val="688"/>
  </w:num>
  <w:num w:numId="551">
    <w:abstractNumId w:val="346"/>
  </w:num>
  <w:num w:numId="552">
    <w:abstractNumId w:val="719"/>
  </w:num>
  <w:num w:numId="553">
    <w:abstractNumId w:val="468"/>
  </w:num>
  <w:num w:numId="554">
    <w:abstractNumId w:val="49"/>
  </w:num>
  <w:num w:numId="555">
    <w:abstractNumId w:val="585"/>
  </w:num>
  <w:num w:numId="556">
    <w:abstractNumId w:val="603"/>
  </w:num>
  <w:num w:numId="557">
    <w:abstractNumId w:val="321"/>
  </w:num>
  <w:num w:numId="558">
    <w:abstractNumId w:val="487"/>
  </w:num>
  <w:num w:numId="559">
    <w:abstractNumId w:val="525"/>
  </w:num>
  <w:num w:numId="560">
    <w:abstractNumId w:val="528"/>
  </w:num>
  <w:num w:numId="561">
    <w:abstractNumId w:val="86"/>
  </w:num>
  <w:num w:numId="562">
    <w:abstractNumId w:val="475"/>
  </w:num>
  <w:num w:numId="563">
    <w:abstractNumId w:val="372"/>
  </w:num>
  <w:num w:numId="564">
    <w:abstractNumId w:val="166"/>
  </w:num>
  <w:num w:numId="565">
    <w:abstractNumId w:val="423"/>
  </w:num>
  <w:num w:numId="566">
    <w:abstractNumId w:val="687"/>
  </w:num>
  <w:num w:numId="567">
    <w:abstractNumId w:val="149"/>
  </w:num>
  <w:num w:numId="568">
    <w:abstractNumId w:val="594"/>
  </w:num>
  <w:num w:numId="569">
    <w:abstractNumId w:val="82"/>
  </w:num>
  <w:num w:numId="570">
    <w:abstractNumId w:val="373"/>
  </w:num>
  <w:num w:numId="571">
    <w:abstractNumId w:val="64"/>
  </w:num>
  <w:num w:numId="572">
    <w:abstractNumId w:val="707"/>
  </w:num>
  <w:num w:numId="573">
    <w:abstractNumId w:val="187"/>
  </w:num>
  <w:num w:numId="574">
    <w:abstractNumId w:val="290"/>
  </w:num>
  <w:num w:numId="575">
    <w:abstractNumId w:val="12"/>
  </w:num>
  <w:num w:numId="576">
    <w:abstractNumId w:val="167"/>
  </w:num>
  <w:num w:numId="577">
    <w:abstractNumId w:val="264"/>
  </w:num>
  <w:num w:numId="578">
    <w:abstractNumId w:val="544"/>
  </w:num>
  <w:num w:numId="579">
    <w:abstractNumId w:val="25"/>
  </w:num>
  <w:num w:numId="580">
    <w:abstractNumId w:val="673"/>
  </w:num>
  <w:num w:numId="581">
    <w:abstractNumId w:val="403"/>
  </w:num>
  <w:num w:numId="582">
    <w:abstractNumId w:val="133"/>
  </w:num>
  <w:num w:numId="583">
    <w:abstractNumId w:val="727"/>
  </w:num>
  <w:num w:numId="584">
    <w:abstractNumId w:val="309"/>
  </w:num>
  <w:num w:numId="585">
    <w:abstractNumId w:val="162"/>
  </w:num>
  <w:num w:numId="586">
    <w:abstractNumId w:val="572"/>
  </w:num>
  <w:num w:numId="587">
    <w:abstractNumId w:val="731"/>
  </w:num>
  <w:num w:numId="588">
    <w:abstractNumId w:val="702"/>
  </w:num>
  <w:num w:numId="589">
    <w:abstractNumId w:val="360"/>
  </w:num>
  <w:num w:numId="590">
    <w:abstractNumId w:val="685"/>
  </w:num>
  <w:num w:numId="591">
    <w:abstractNumId w:val="424"/>
  </w:num>
  <w:num w:numId="592">
    <w:abstractNumId w:val="671"/>
  </w:num>
  <w:num w:numId="593">
    <w:abstractNumId w:val="587"/>
  </w:num>
  <w:num w:numId="594">
    <w:abstractNumId w:val="359"/>
  </w:num>
  <w:num w:numId="595">
    <w:abstractNumId w:val="270"/>
  </w:num>
  <w:num w:numId="596">
    <w:abstractNumId w:val="456"/>
  </w:num>
  <w:num w:numId="597">
    <w:abstractNumId w:val="395"/>
  </w:num>
  <w:num w:numId="598">
    <w:abstractNumId w:val="195"/>
  </w:num>
  <w:num w:numId="599">
    <w:abstractNumId w:val="618"/>
  </w:num>
  <w:num w:numId="600">
    <w:abstractNumId w:val="185"/>
  </w:num>
  <w:num w:numId="601">
    <w:abstractNumId w:val="464"/>
  </w:num>
  <w:num w:numId="602">
    <w:abstractNumId w:val="575"/>
  </w:num>
  <w:num w:numId="603">
    <w:abstractNumId w:val="370"/>
  </w:num>
  <w:num w:numId="604">
    <w:abstractNumId w:val="189"/>
  </w:num>
  <w:num w:numId="605">
    <w:abstractNumId w:val="144"/>
  </w:num>
  <w:num w:numId="606">
    <w:abstractNumId w:val="479"/>
  </w:num>
  <w:num w:numId="607">
    <w:abstractNumId w:val="477"/>
  </w:num>
  <w:num w:numId="608">
    <w:abstractNumId w:val="427"/>
  </w:num>
  <w:num w:numId="609">
    <w:abstractNumId w:val="16"/>
  </w:num>
  <w:num w:numId="610">
    <w:abstractNumId w:val="250"/>
  </w:num>
  <w:num w:numId="611">
    <w:abstractNumId w:val="483"/>
  </w:num>
  <w:num w:numId="612">
    <w:abstractNumId w:val="536"/>
  </w:num>
  <w:num w:numId="613">
    <w:abstractNumId w:val="510"/>
  </w:num>
  <w:num w:numId="614">
    <w:abstractNumId w:val="326"/>
  </w:num>
  <w:num w:numId="615">
    <w:abstractNumId w:val="165"/>
  </w:num>
  <w:num w:numId="616">
    <w:abstractNumId w:val="581"/>
  </w:num>
  <w:num w:numId="617">
    <w:abstractNumId w:val="315"/>
  </w:num>
  <w:num w:numId="618">
    <w:abstractNumId w:val="549"/>
  </w:num>
  <w:num w:numId="619">
    <w:abstractNumId w:val="219"/>
  </w:num>
  <w:num w:numId="620">
    <w:abstractNumId w:val="336"/>
  </w:num>
  <w:num w:numId="621">
    <w:abstractNumId w:val="249"/>
  </w:num>
  <w:num w:numId="622">
    <w:abstractNumId w:val="116"/>
  </w:num>
  <w:num w:numId="623">
    <w:abstractNumId w:val="716"/>
  </w:num>
  <w:num w:numId="624">
    <w:abstractNumId w:val="376"/>
  </w:num>
  <w:num w:numId="625">
    <w:abstractNumId w:val="550"/>
  </w:num>
  <w:num w:numId="626">
    <w:abstractNumId w:val="15"/>
  </w:num>
  <w:num w:numId="627">
    <w:abstractNumId w:val="380"/>
  </w:num>
  <w:num w:numId="628">
    <w:abstractNumId w:val="218"/>
  </w:num>
  <w:num w:numId="629">
    <w:abstractNumId w:val="680"/>
  </w:num>
  <w:num w:numId="630">
    <w:abstractNumId w:val="364"/>
  </w:num>
  <w:num w:numId="631">
    <w:abstractNumId w:val="217"/>
  </w:num>
  <w:num w:numId="632">
    <w:abstractNumId w:val="87"/>
  </w:num>
  <w:num w:numId="633">
    <w:abstractNumId w:val="271"/>
  </w:num>
  <w:num w:numId="634">
    <w:abstractNumId w:val="721"/>
  </w:num>
  <w:num w:numId="635">
    <w:abstractNumId w:val="47"/>
  </w:num>
  <w:num w:numId="636">
    <w:abstractNumId w:val="660"/>
  </w:num>
  <w:num w:numId="637">
    <w:abstractNumId w:val="459"/>
  </w:num>
  <w:num w:numId="638">
    <w:abstractNumId w:val="452"/>
  </w:num>
  <w:num w:numId="639">
    <w:abstractNumId w:val="509"/>
  </w:num>
  <w:num w:numId="640">
    <w:abstractNumId w:val="517"/>
  </w:num>
  <w:num w:numId="641">
    <w:abstractNumId w:val="154"/>
  </w:num>
  <w:num w:numId="642">
    <w:abstractNumId w:val="247"/>
  </w:num>
  <w:num w:numId="643">
    <w:abstractNumId w:val="537"/>
  </w:num>
  <w:num w:numId="644">
    <w:abstractNumId w:val="138"/>
  </w:num>
  <w:num w:numId="645">
    <w:abstractNumId w:val="675"/>
  </w:num>
  <w:num w:numId="646">
    <w:abstractNumId w:val="304"/>
  </w:num>
  <w:num w:numId="647">
    <w:abstractNumId w:val="203"/>
  </w:num>
  <w:num w:numId="648">
    <w:abstractNumId w:val="129"/>
  </w:num>
  <w:num w:numId="649">
    <w:abstractNumId w:val="589"/>
  </w:num>
  <w:num w:numId="650">
    <w:abstractNumId w:val="590"/>
  </w:num>
  <w:num w:numId="651">
    <w:abstractNumId w:val="667"/>
  </w:num>
  <w:num w:numId="652">
    <w:abstractNumId w:val="466"/>
  </w:num>
  <w:num w:numId="653">
    <w:abstractNumId w:val="236"/>
  </w:num>
  <w:num w:numId="654">
    <w:abstractNumId w:val="507"/>
  </w:num>
  <w:num w:numId="655">
    <w:abstractNumId w:val="293"/>
  </w:num>
  <w:num w:numId="656">
    <w:abstractNumId w:val="539"/>
  </w:num>
  <w:num w:numId="657">
    <w:abstractNumId w:val="224"/>
  </w:num>
  <w:num w:numId="658">
    <w:abstractNumId w:val="662"/>
  </w:num>
  <w:num w:numId="659">
    <w:abstractNumId w:val="444"/>
  </w:num>
  <w:num w:numId="660">
    <w:abstractNumId w:val="634"/>
  </w:num>
  <w:num w:numId="661">
    <w:abstractNumId w:val="230"/>
  </w:num>
  <w:num w:numId="662">
    <w:abstractNumId w:val="474"/>
  </w:num>
  <w:num w:numId="663">
    <w:abstractNumId w:val="70"/>
  </w:num>
  <w:num w:numId="664">
    <w:abstractNumId w:val="210"/>
  </w:num>
  <w:num w:numId="665">
    <w:abstractNumId w:val="656"/>
  </w:num>
  <w:num w:numId="666">
    <w:abstractNumId w:val="473"/>
  </w:num>
  <w:num w:numId="667">
    <w:abstractNumId w:val="491"/>
  </w:num>
  <w:num w:numId="668">
    <w:abstractNumId w:val="344"/>
  </w:num>
  <w:num w:numId="669">
    <w:abstractNumId w:val="280"/>
  </w:num>
  <w:num w:numId="670">
    <w:abstractNumId w:val="221"/>
  </w:num>
  <w:num w:numId="671">
    <w:abstractNumId w:val="399"/>
  </w:num>
  <w:num w:numId="672">
    <w:abstractNumId w:val="705"/>
  </w:num>
  <w:num w:numId="673">
    <w:abstractNumId w:val="620"/>
  </w:num>
  <w:num w:numId="674">
    <w:abstractNumId w:val="161"/>
  </w:num>
  <w:num w:numId="675">
    <w:abstractNumId w:val="176"/>
  </w:num>
  <w:num w:numId="676">
    <w:abstractNumId w:val="490"/>
  </w:num>
  <w:num w:numId="677">
    <w:abstractNumId w:val="711"/>
  </w:num>
  <w:num w:numId="678">
    <w:abstractNumId w:val="60"/>
  </w:num>
  <w:num w:numId="679">
    <w:abstractNumId w:val="450"/>
  </w:num>
  <w:num w:numId="680">
    <w:abstractNumId w:val="97"/>
  </w:num>
  <w:num w:numId="681">
    <w:abstractNumId w:val="36"/>
  </w:num>
  <w:num w:numId="682">
    <w:abstractNumId w:val="260"/>
  </w:num>
  <w:num w:numId="683">
    <w:abstractNumId w:val="605"/>
  </w:num>
  <w:num w:numId="684">
    <w:abstractNumId w:val="252"/>
  </w:num>
  <w:num w:numId="685">
    <w:abstractNumId w:val="75"/>
  </w:num>
  <w:num w:numId="686">
    <w:abstractNumId w:val="323"/>
  </w:num>
  <w:num w:numId="687">
    <w:abstractNumId w:val="541"/>
  </w:num>
  <w:num w:numId="688">
    <w:abstractNumId w:val="292"/>
  </w:num>
  <w:num w:numId="689">
    <w:abstractNumId w:val="642"/>
  </w:num>
  <w:num w:numId="690">
    <w:abstractNumId w:val="511"/>
  </w:num>
  <w:num w:numId="691">
    <w:abstractNumId w:val="266"/>
  </w:num>
  <w:num w:numId="692">
    <w:abstractNumId w:val="445"/>
  </w:num>
  <w:num w:numId="693">
    <w:abstractNumId w:val="699"/>
  </w:num>
  <w:num w:numId="694">
    <w:abstractNumId w:val="340"/>
  </w:num>
  <w:num w:numId="695">
    <w:abstractNumId w:val="494"/>
  </w:num>
  <w:num w:numId="696">
    <w:abstractNumId w:val="98"/>
  </w:num>
  <w:num w:numId="697">
    <w:abstractNumId w:val="220"/>
  </w:num>
  <w:num w:numId="698">
    <w:abstractNumId w:val="500"/>
  </w:num>
  <w:num w:numId="699">
    <w:abstractNumId w:val="196"/>
  </w:num>
  <w:num w:numId="700">
    <w:abstractNumId w:val="650"/>
  </w:num>
  <w:num w:numId="701">
    <w:abstractNumId w:val="73"/>
  </w:num>
  <w:num w:numId="702">
    <w:abstractNumId w:val="374"/>
  </w:num>
  <w:num w:numId="703">
    <w:abstractNumId w:val="686"/>
  </w:num>
  <w:num w:numId="704">
    <w:abstractNumId w:val="715"/>
  </w:num>
  <w:num w:numId="705">
    <w:abstractNumId w:val="84"/>
  </w:num>
  <w:num w:numId="706">
    <w:abstractNumId w:val="542"/>
  </w:num>
  <w:num w:numId="707">
    <w:abstractNumId w:val="460"/>
  </w:num>
  <w:num w:numId="708">
    <w:abstractNumId w:val="659"/>
  </w:num>
  <w:num w:numId="709">
    <w:abstractNumId w:val="103"/>
  </w:num>
  <w:num w:numId="710">
    <w:abstractNumId w:val="470"/>
  </w:num>
  <w:num w:numId="711">
    <w:abstractNumId w:val="23"/>
  </w:num>
  <w:num w:numId="712">
    <w:abstractNumId w:val="679"/>
  </w:num>
  <w:num w:numId="713">
    <w:abstractNumId w:val="305"/>
  </w:num>
  <w:num w:numId="714">
    <w:abstractNumId w:val="257"/>
  </w:num>
  <w:num w:numId="715">
    <w:abstractNumId w:val="663"/>
  </w:num>
  <w:num w:numId="716">
    <w:abstractNumId w:val="134"/>
  </w:num>
  <w:num w:numId="717">
    <w:abstractNumId w:val="308"/>
  </w:num>
  <w:num w:numId="718">
    <w:abstractNumId w:val="530"/>
  </w:num>
  <w:num w:numId="719">
    <w:abstractNumId w:val="365"/>
  </w:num>
  <w:num w:numId="720">
    <w:abstractNumId w:val="644"/>
  </w:num>
  <w:num w:numId="721">
    <w:abstractNumId w:val="386"/>
  </w:num>
  <w:num w:numId="722">
    <w:abstractNumId w:val="446"/>
  </w:num>
  <w:num w:numId="723">
    <w:abstractNumId w:val="404"/>
  </w:num>
  <w:num w:numId="724">
    <w:abstractNumId w:val="502"/>
  </w:num>
  <w:num w:numId="725">
    <w:abstractNumId w:val="648"/>
  </w:num>
  <w:num w:numId="726">
    <w:abstractNumId w:val="471"/>
  </w:num>
  <w:num w:numId="727">
    <w:abstractNumId w:val="723"/>
  </w:num>
  <w:num w:numId="728">
    <w:abstractNumId w:val="514"/>
  </w:num>
  <w:num w:numId="729">
    <w:abstractNumId w:val="126"/>
  </w:num>
  <w:num w:numId="730">
    <w:abstractNumId w:val="148"/>
  </w:num>
  <w:num w:numId="731">
    <w:abstractNumId w:val="10"/>
  </w:num>
  <w:num w:numId="732">
    <w:abstractNumId w:val="105"/>
  </w:num>
  <w:numIdMacAtCleanup w:val="7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057"/>
    <w:rsid w:val="00001EF6"/>
    <w:rsid w:val="0001782D"/>
    <w:rsid w:val="00034C9B"/>
    <w:rsid w:val="000420BC"/>
    <w:rsid w:val="000A13E3"/>
    <w:rsid w:val="000B16F5"/>
    <w:rsid w:val="000C0F5B"/>
    <w:rsid w:val="00104553"/>
    <w:rsid w:val="00131ADD"/>
    <w:rsid w:val="00220D26"/>
    <w:rsid w:val="00222057"/>
    <w:rsid w:val="00224255"/>
    <w:rsid w:val="00246CBB"/>
    <w:rsid w:val="002E16DB"/>
    <w:rsid w:val="00301C4B"/>
    <w:rsid w:val="0030469F"/>
    <w:rsid w:val="00311C0A"/>
    <w:rsid w:val="00337AE4"/>
    <w:rsid w:val="00350F83"/>
    <w:rsid w:val="003855C9"/>
    <w:rsid w:val="003B51B2"/>
    <w:rsid w:val="003F171D"/>
    <w:rsid w:val="00404B45"/>
    <w:rsid w:val="00422C97"/>
    <w:rsid w:val="00433C74"/>
    <w:rsid w:val="00440EE3"/>
    <w:rsid w:val="00450623"/>
    <w:rsid w:val="004716E0"/>
    <w:rsid w:val="00486F09"/>
    <w:rsid w:val="00490EAC"/>
    <w:rsid w:val="004D0E67"/>
    <w:rsid w:val="00510A51"/>
    <w:rsid w:val="00520EA2"/>
    <w:rsid w:val="00525F10"/>
    <w:rsid w:val="00555112"/>
    <w:rsid w:val="00557A48"/>
    <w:rsid w:val="00576FEE"/>
    <w:rsid w:val="005A3A9C"/>
    <w:rsid w:val="00611E82"/>
    <w:rsid w:val="00640AAE"/>
    <w:rsid w:val="00643BCC"/>
    <w:rsid w:val="006466CE"/>
    <w:rsid w:val="006667C7"/>
    <w:rsid w:val="00670528"/>
    <w:rsid w:val="00680248"/>
    <w:rsid w:val="00690324"/>
    <w:rsid w:val="006E2104"/>
    <w:rsid w:val="007012CE"/>
    <w:rsid w:val="007B4422"/>
    <w:rsid w:val="007C69D0"/>
    <w:rsid w:val="007D005D"/>
    <w:rsid w:val="008367F3"/>
    <w:rsid w:val="00867C43"/>
    <w:rsid w:val="00874ED9"/>
    <w:rsid w:val="008931A9"/>
    <w:rsid w:val="008A0F11"/>
    <w:rsid w:val="008E2EAA"/>
    <w:rsid w:val="00915284"/>
    <w:rsid w:val="00947C01"/>
    <w:rsid w:val="009F426B"/>
    <w:rsid w:val="00A01EDA"/>
    <w:rsid w:val="00A167D7"/>
    <w:rsid w:val="00A53A51"/>
    <w:rsid w:val="00AD039F"/>
    <w:rsid w:val="00B52B8F"/>
    <w:rsid w:val="00B573C5"/>
    <w:rsid w:val="00B73D6E"/>
    <w:rsid w:val="00BA29FA"/>
    <w:rsid w:val="00BB6395"/>
    <w:rsid w:val="00BC151F"/>
    <w:rsid w:val="00BE39E6"/>
    <w:rsid w:val="00C042E4"/>
    <w:rsid w:val="00C128D2"/>
    <w:rsid w:val="00C2576B"/>
    <w:rsid w:val="00CA1926"/>
    <w:rsid w:val="00CB4B37"/>
    <w:rsid w:val="00D032E3"/>
    <w:rsid w:val="00D23557"/>
    <w:rsid w:val="00D70843"/>
    <w:rsid w:val="00D75207"/>
    <w:rsid w:val="00DF65FE"/>
    <w:rsid w:val="00E0328D"/>
    <w:rsid w:val="00E040FD"/>
    <w:rsid w:val="00E425E3"/>
    <w:rsid w:val="00E42BC9"/>
    <w:rsid w:val="00E42F2C"/>
    <w:rsid w:val="00E557AE"/>
    <w:rsid w:val="00EA0838"/>
    <w:rsid w:val="00EA7682"/>
    <w:rsid w:val="00EB3FA7"/>
    <w:rsid w:val="00EE0BFF"/>
    <w:rsid w:val="00F036DF"/>
    <w:rsid w:val="00F06645"/>
    <w:rsid w:val="00F31AFB"/>
    <w:rsid w:val="00F61ABE"/>
    <w:rsid w:val="00F7180A"/>
    <w:rsid w:val="00FA72C9"/>
    <w:rsid w:val="00FB002A"/>
    <w:rsid w:val="00FB3232"/>
    <w:rsid w:val="00FF1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61A714-C257-4571-9DB6-4EC8F001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661"/>
      <w:outlineLvl w:val="0"/>
    </w:pPr>
    <w:rPr>
      <w:b/>
      <w:bCs/>
      <w:sz w:val="28"/>
      <w:szCs w:val="28"/>
    </w:rPr>
  </w:style>
  <w:style w:type="paragraph" w:styleId="2">
    <w:name w:val="heading 2"/>
    <w:basedOn w:val="a"/>
    <w:link w:val="20"/>
    <w:uiPriority w:val="1"/>
    <w:qFormat/>
    <w:pPr>
      <w:ind w:left="1001"/>
      <w:outlineLvl w:val="1"/>
    </w:pPr>
    <w:rPr>
      <w:b/>
      <w:bCs/>
      <w:sz w:val="24"/>
      <w:szCs w:val="24"/>
    </w:rPr>
  </w:style>
  <w:style w:type="paragraph" w:styleId="3">
    <w:name w:val="heading 3"/>
    <w:basedOn w:val="a"/>
    <w:uiPriority w:val="1"/>
    <w:qFormat/>
    <w:pPr>
      <w:ind w:left="1001"/>
      <w:outlineLvl w:val="2"/>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22" w:line="321" w:lineRule="exact"/>
      <w:ind w:left="709" w:hanging="469"/>
    </w:pPr>
    <w:rPr>
      <w:b/>
      <w:bCs/>
      <w:sz w:val="28"/>
      <w:szCs w:val="28"/>
    </w:rPr>
  </w:style>
  <w:style w:type="paragraph" w:styleId="21">
    <w:name w:val="toc 2"/>
    <w:basedOn w:val="a"/>
    <w:uiPriority w:val="1"/>
    <w:qFormat/>
    <w:pPr>
      <w:ind w:left="240"/>
    </w:pPr>
    <w:rPr>
      <w:sz w:val="28"/>
      <w:szCs w:val="28"/>
    </w:rPr>
  </w:style>
  <w:style w:type="paragraph" w:styleId="30">
    <w:name w:val="toc 3"/>
    <w:basedOn w:val="a"/>
    <w:uiPriority w:val="1"/>
    <w:qFormat/>
    <w:pPr>
      <w:spacing w:before="74"/>
      <w:ind w:left="961" w:right="582" w:hanging="361"/>
    </w:pPr>
    <w:rPr>
      <w:b/>
      <w:bCs/>
      <w:sz w:val="28"/>
      <w:szCs w:val="28"/>
    </w:rPr>
  </w:style>
  <w:style w:type="paragraph" w:styleId="4">
    <w:name w:val="toc 4"/>
    <w:basedOn w:val="a"/>
    <w:uiPriority w:val="1"/>
    <w:qFormat/>
    <w:pPr>
      <w:ind w:left="600"/>
    </w:pPr>
    <w:rPr>
      <w:sz w:val="28"/>
      <w:szCs w:val="28"/>
    </w:rPr>
  </w:style>
  <w:style w:type="paragraph" w:styleId="5">
    <w:name w:val="toc 5"/>
    <w:basedOn w:val="a"/>
    <w:uiPriority w:val="1"/>
    <w:qFormat/>
    <w:pPr>
      <w:spacing w:line="321" w:lineRule="exact"/>
      <w:ind w:left="1681" w:hanging="720"/>
    </w:pPr>
    <w:rPr>
      <w:sz w:val="28"/>
      <w:szCs w:val="28"/>
    </w:rPr>
  </w:style>
  <w:style w:type="paragraph" w:styleId="6">
    <w:name w:val="toc 6"/>
    <w:basedOn w:val="a"/>
    <w:uiPriority w:val="1"/>
    <w:qFormat/>
    <w:pPr>
      <w:spacing w:line="316" w:lineRule="exact"/>
      <w:ind w:left="1096"/>
    </w:pPr>
    <w:rPr>
      <w:sz w:val="28"/>
      <w:szCs w:val="28"/>
    </w:rPr>
  </w:style>
  <w:style w:type="paragraph" w:styleId="7">
    <w:name w:val="toc 7"/>
    <w:basedOn w:val="a"/>
    <w:uiPriority w:val="1"/>
    <w:qFormat/>
    <w:pPr>
      <w:spacing w:line="321" w:lineRule="exact"/>
      <w:ind w:left="2203" w:hanging="1046"/>
    </w:pPr>
    <w:rPr>
      <w:sz w:val="28"/>
      <w:szCs w:val="28"/>
    </w:rPr>
  </w:style>
  <w:style w:type="paragraph" w:styleId="8">
    <w:name w:val="toc 8"/>
    <w:basedOn w:val="a"/>
    <w:uiPriority w:val="1"/>
    <w:qFormat/>
    <w:pPr>
      <w:spacing w:line="321" w:lineRule="exact"/>
      <w:ind w:left="2401" w:hanging="1080"/>
    </w:pPr>
    <w:rPr>
      <w:sz w:val="28"/>
      <w:szCs w:val="28"/>
    </w:rPr>
  </w:style>
  <w:style w:type="paragraph" w:styleId="a3">
    <w:name w:val="Body Text"/>
    <w:basedOn w:val="a"/>
    <w:link w:val="a4"/>
    <w:uiPriority w:val="1"/>
    <w:qFormat/>
    <w:pPr>
      <w:ind w:left="540"/>
    </w:pPr>
    <w:rPr>
      <w:sz w:val="24"/>
      <w:szCs w:val="24"/>
    </w:rPr>
  </w:style>
  <w:style w:type="paragraph" w:styleId="a5">
    <w:name w:val="List Paragraph"/>
    <w:basedOn w:val="a"/>
    <w:uiPriority w:val="1"/>
    <w:qFormat/>
    <w:pPr>
      <w:ind w:left="240"/>
    </w:pPr>
  </w:style>
  <w:style w:type="paragraph" w:customStyle="1" w:styleId="TableParagraph">
    <w:name w:val="Table Paragraph"/>
    <w:basedOn w:val="a"/>
    <w:uiPriority w:val="1"/>
    <w:qFormat/>
  </w:style>
  <w:style w:type="paragraph" w:styleId="a6">
    <w:name w:val="Body Text Indent"/>
    <w:basedOn w:val="a"/>
    <w:link w:val="a7"/>
    <w:uiPriority w:val="99"/>
    <w:semiHidden/>
    <w:unhideWhenUsed/>
    <w:rsid w:val="00510A51"/>
    <w:pPr>
      <w:spacing w:after="120"/>
      <w:ind w:left="283"/>
    </w:pPr>
  </w:style>
  <w:style w:type="character" w:customStyle="1" w:styleId="a7">
    <w:name w:val="Основной текст с отступом Знак"/>
    <w:basedOn w:val="a0"/>
    <w:link w:val="a6"/>
    <w:uiPriority w:val="99"/>
    <w:semiHidden/>
    <w:rsid w:val="00510A51"/>
    <w:rPr>
      <w:rFonts w:ascii="Times New Roman" w:eastAsia="Times New Roman" w:hAnsi="Times New Roman" w:cs="Times New Roman"/>
    </w:rPr>
  </w:style>
  <w:style w:type="paragraph" w:styleId="a8">
    <w:name w:val="header"/>
    <w:basedOn w:val="a"/>
    <w:link w:val="a9"/>
    <w:uiPriority w:val="99"/>
    <w:unhideWhenUsed/>
    <w:rsid w:val="00B573C5"/>
    <w:pPr>
      <w:tabs>
        <w:tab w:val="center" w:pos="4677"/>
        <w:tab w:val="right" w:pos="9355"/>
      </w:tabs>
    </w:pPr>
  </w:style>
  <w:style w:type="character" w:customStyle="1" w:styleId="a9">
    <w:name w:val="Верхний колонтитул Знак"/>
    <w:basedOn w:val="a0"/>
    <w:link w:val="a8"/>
    <w:uiPriority w:val="99"/>
    <w:rsid w:val="00B573C5"/>
    <w:rPr>
      <w:rFonts w:ascii="Times New Roman" w:eastAsia="Times New Roman" w:hAnsi="Times New Roman" w:cs="Times New Roman"/>
    </w:rPr>
  </w:style>
  <w:style w:type="paragraph" w:styleId="aa">
    <w:name w:val="footer"/>
    <w:basedOn w:val="a"/>
    <w:link w:val="ab"/>
    <w:uiPriority w:val="99"/>
    <w:unhideWhenUsed/>
    <w:rsid w:val="00B573C5"/>
    <w:pPr>
      <w:tabs>
        <w:tab w:val="center" w:pos="4677"/>
        <w:tab w:val="right" w:pos="9355"/>
      </w:tabs>
    </w:pPr>
  </w:style>
  <w:style w:type="character" w:customStyle="1" w:styleId="ab">
    <w:name w:val="Нижний колонтитул Знак"/>
    <w:basedOn w:val="a0"/>
    <w:link w:val="aa"/>
    <w:uiPriority w:val="99"/>
    <w:rsid w:val="00B573C5"/>
    <w:rPr>
      <w:rFonts w:ascii="Times New Roman" w:eastAsia="Times New Roman" w:hAnsi="Times New Roman" w:cs="Times New Roman"/>
    </w:rPr>
  </w:style>
  <w:style w:type="character" w:customStyle="1" w:styleId="20">
    <w:name w:val="Заголовок 2 Знак"/>
    <w:basedOn w:val="a0"/>
    <w:link w:val="2"/>
    <w:uiPriority w:val="1"/>
    <w:rsid w:val="004716E0"/>
    <w:rPr>
      <w:rFonts w:ascii="Times New Roman" w:eastAsia="Times New Roman" w:hAnsi="Times New Roman" w:cs="Times New Roman"/>
      <w:b/>
      <w:bCs/>
      <w:sz w:val="24"/>
      <w:szCs w:val="24"/>
    </w:rPr>
  </w:style>
  <w:style w:type="character" w:customStyle="1" w:styleId="a4">
    <w:name w:val="Основной текст Знак"/>
    <w:basedOn w:val="a0"/>
    <w:link w:val="a3"/>
    <w:uiPriority w:val="1"/>
    <w:rsid w:val="004716E0"/>
    <w:rPr>
      <w:rFonts w:ascii="Times New Roman" w:eastAsia="Times New Roman" w:hAnsi="Times New Roman" w:cs="Times New Roman"/>
      <w:sz w:val="24"/>
      <w:szCs w:val="24"/>
    </w:rPr>
  </w:style>
  <w:style w:type="table" w:styleId="ac">
    <w:name w:val="Table Grid"/>
    <w:basedOn w:val="a1"/>
    <w:uiPriority w:val="39"/>
    <w:rsid w:val="00E55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C2576B"/>
    <w:pPr>
      <w:widowControl/>
      <w:autoSpaceDE/>
      <w:autoSpaceDN/>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A1AE5-ED03-47AB-AAB3-BCC5477E0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1</Pages>
  <Words>88762</Words>
  <Characters>505945</Characters>
  <Application>Microsoft Office Word</Application>
  <DocSecurity>0</DocSecurity>
  <Lines>4216</Lines>
  <Paragraphs>1187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ADMUSER</dc:creator>
  <cp:lastModifiedBy>HP</cp:lastModifiedBy>
  <cp:revision>34</cp:revision>
  <dcterms:created xsi:type="dcterms:W3CDTF">2019-02-20T01:48:00Z</dcterms:created>
  <dcterms:modified xsi:type="dcterms:W3CDTF">2019-03-04T04:05:00Z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2018-09-03T00:00:00Z</vt:filetime>
  </property>
  <property fmtid="{D5CDD505-2E9C-101B-9397-08002B2CF9AE}" pid="3" name="LastSaved">
    <vt:filetime>2019-02-20T00:00:00Z</vt:filetime>
  </property>
</Properties>
</file>